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2D91" w:rsidRDefault="0025355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>
        <w:rPr>
          <w:rFonts w:ascii="Arial" w:eastAsia="MS Mincho" w:hAnsi="Arial"/>
          <w:b/>
          <w:sz w:val="22"/>
        </w:rPr>
        <w:t xml:space="preserve">3GPP TSG RAN WG1 </w:t>
      </w:r>
      <w:r>
        <w:rPr>
          <w:rFonts w:ascii="Arial" w:eastAsia="宋体" w:hAnsi="Arial" w:cs="Arial"/>
          <w:b/>
          <w:bCs/>
          <w:sz w:val="22"/>
          <w:lang w:val="en-GB"/>
        </w:rPr>
        <w:t>#</w:t>
      </w:r>
      <w:proofErr w:type="gramStart"/>
      <w:r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>2</w:t>
      </w:r>
      <w:r w:rsidR="002E2B7F">
        <w:rPr>
          <w:rFonts w:ascii="Arial" w:eastAsia="宋体" w:hAnsi="Arial" w:cs="Arial" w:hint="eastAsia"/>
          <w:b/>
          <w:bCs/>
          <w:sz w:val="22"/>
          <w:lang w:val="en-GB" w:eastAsia="zh-CN"/>
        </w:rPr>
        <w:t>3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</w:t>
      </w:r>
      <w:r w:rsidR="00DA6D9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</w:t>
      </w:r>
      <w:r w:rsidR="00926E8D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</w:t>
      </w:r>
      <w:r w:rsidR="00DA6D9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</w:t>
      </w:r>
      <w:r w:rsidR="00F82ACD" w:rsidRPr="00F82ACD">
        <w:rPr>
          <w:rFonts w:ascii="Arial" w:eastAsia="宋体" w:hAnsi="Arial" w:cs="Arial"/>
          <w:b/>
          <w:bCs/>
          <w:sz w:val="22"/>
          <w:lang w:val="en-GB" w:eastAsia="zh-CN"/>
        </w:rPr>
        <w:t>R1-2508580</w:t>
      </w:r>
      <w:proofErr w:type="gramEnd"/>
    </w:p>
    <w:p w:rsidR="00C20C93" w:rsidRDefault="002E2B7F" w:rsidP="00C20C9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 w:cs="Arial"/>
          <w:b/>
          <w:bCs/>
          <w:sz w:val="22"/>
          <w:lang w:val="en-GB" w:eastAsia="zh-CN"/>
        </w:rPr>
      </w:pP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>Dallas</w:t>
      </w:r>
      <w:r w:rsidR="00DA6D91" w:rsidRPr="00DA6D91">
        <w:rPr>
          <w:rFonts w:ascii="Arial" w:eastAsia="宋体" w:hAnsi="Arial" w:cs="Arial"/>
          <w:b/>
          <w:bCs/>
          <w:sz w:val="22"/>
          <w:lang w:val="en-GB" w:eastAsia="zh-CN"/>
        </w:rPr>
        <w:t xml:space="preserve">, </w:t>
      </w:r>
      <w:r w:rsidR="00C20C93" w:rsidRPr="00FA6FC7">
        <w:rPr>
          <w:rFonts w:ascii="Arial" w:eastAsia="宋体" w:hAnsi="Arial" w:cs="Arial"/>
          <w:b/>
          <w:bCs/>
          <w:sz w:val="22"/>
          <w:lang w:val="en-GB" w:eastAsia="zh-CN"/>
        </w:rPr>
        <w:t>USA, Nov</w:t>
      </w:r>
      <w:r w:rsidR="00C6469B">
        <w:rPr>
          <w:rFonts w:ascii="Arial" w:eastAsia="宋体" w:hAnsi="Arial" w:cs="Arial"/>
          <w:b/>
          <w:bCs/>
          <w:sz w:val="22"/>
          <w:lang w:val="en-GB" w:eastAsia="zh-CN"/>
        </w:rPr>
        <w:t>ember</w:t>
      </w:r>
      <w:r w:rsidR="00C20C93" w:rsidRPr="00FA6FC7">
        <w:rPr>
          <w:rFonts w:ascii="Arial" w:eastAsia="宋体" w:hAnsi="Arial" w:cs="Arial"/>
          <w:b/>
          <w:bCs/>
          <w:sz w:val="22"/>
          <w:lang w:val="en-GB" w:eastAsia="zh-CN"/>
        </w:rPr>
        <w:t xml:space="preserve"> 17</w:t>
      </w:r>
      <w:r w:rsidR="00C20C93" w:rsidRPr="00FA6FC7">
        <w:rPr>
          <w:rFonts w:ascii="Arial" w:eastAsia="宋体" w:hAnsi="Arial" w:cs="Arial"/>
          <w:b/>
          <w:bCs/>
          <w:sz w:val="22"/>
          <w:vertAlign w:val="superscript"/>
          <w:lang w:val="en-GB" w:eastAsia="zh-CN"/>
        </w:rPr>
        <w:t>th</w:t>
      </w:r>
      <w:r w:rsidR="00C20C93" w:rsidRPr="00FA6FC7">
        <w:rPr>
          <w:rFonts w:ascii="Arial" w:eastAsia="宋体" w:hAnsi="Arial" w:cs="Arial"/>
          <w:b/>
          <w:bCs/>
          <w:sz w:val="22"/>
          <w:lang w:val="en-GB" w:eastAsia="zh-CN"/>
        </w:rPr>
        <w:t xml:space="preserve"> – 21</w:t>
      </w:r>
      <w:r w:rsidR="00C20C93" w:rsidRPr="00FA6FC7">
        <w:rPr>
          <w:rFonts w:ascii="Arial" w:eastAsia="宋体" w:hAnsi="Arial" w:cs="Arial"/>
          <w:b/>
          <w:bCs/>
          <w:sz w:val="22"/>
          <w:vertAlign w:val="superscript"/>
          <w:lang w:val="en-GB" w:eastAsia="zh-CN"/>
        </w:rPr>
        <w:t>st</w:t>
      </w:r>
      <w:r w:rsidR="00C20C93" w:rsidRPr="00FA6FC7">
        <w:rPr>
          <w:rFonts w:ascii="Arial" w:eastAsia="宋体" w:hAnsi="Arial" w:cs="Arial"/>
          <w:b/>
          <w:bCs/>
          <w:sz w:val="22"/>
          <w:lang w:val="en-GB" w:eastAsia="zh-CN"/>
        </w:rPr>
        <w:t>, 2025</w:t>
      </w:r>
    </w:p>
    <w:p w:rsidR="00002D91" w:rsidRDefault="00002D91" w:rsidP="00C20C93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="宋体" w:hAnsi="Arial"/>
          <w:b/>
          <w:sz w:val="22"/>
          <w:lang w:eastAsia="zh-CN"/>
        </w:rPr>
      </w:pPr>
    </w:p>
    <w:p w:rsidR="00002D91" w:rsidRDefault="0025355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Source: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="宋体" w:hAnsi="Arial"/>
          <w:b/>
          <w:sz w:val="22"/>
        </w:rPr>
        <w:t>CATT</w:t>
      </w:r>
    </w:p>
    <w:p w:rsidR="00002D91" w:rsidRDefault="0025355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Title:</w:t>
      </w:r>
      <w:r>
        <w:rPr>
          <w:rFonts w:ascii="Arial" w:eastAsia="MS Mincho" w:hAnsi="Arial"/>
          <w:b/>
          <w:sz w:val="22"/>
        </w:rPr>
        <w:tab/>
      </w:r>
      <w:r w:rsidR="00AF1BFD">
        <w:rPr>
          <w:rFonts w:ascii="Arial" w:eastAsiaTheme="minorEastAsia" w:hAnsi="Arial" w:hint="eastAsia"/>
          <w:b/>
          <w:sz w:val="22"/>
          <w:lang w:eastAsia="zh-CN"/>
        </w:rPr>
        <w:t>Discussion o</w:t>
      </w:r>
      <w:r>
        <w:rPr>
          <w:rFonts w:ascii="Arial" w:eastAsiaTheme="minorEastAsia" w:hAnsi="Arial"/>
          <w:b/>
          <w:sz w:val="22"/>
          <w:lang w:eastAsia="zh-CN"/>
        </w:rPr>
        <w:t>n evaluation assumptions for 6GR air interface</w:t>
      </w:r>
    </w:p>
    <w:p w:rsidR="00002D91" w:rsidRDefault="0025355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Agenda Item: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/>
          <w:b/>
          <w:sz w:val="22"/>
          <w:lang w:eastAsia="zh-CN"/>
        </w:rPr>
        <w:t>11.2</w:t>
      </w:r>
    </w:p>
    <w:p w:rsidR="00002D91" w:rsidRDefault="0025355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</w:rPr>
      </w:pPr>
      <w:r>
        <w:rPr>
          <w:rFonts w:ascii="Arial" w:eastAsia="MS Mincho" w:hAnsi="Arial"/>
          <w:b/>
          <w:sz w:val="22"/>
        </w:rPr>
        <w:t>Document for:</w:t>
      </w:r>
      <w:r>
        <w:rPr>
          <w:rFonts w:ascii="Arial" w:eastAsia="MS Mincho" w:hAnsi="Arial"/>
          <w:b/>
          <w:sz w:val="22"/>
        </w:rPr>
        <w:tab/>
        <w:t>Discussio</w:t>
      </w:r>
      <w:r>
        <w:rPr>
          <w:rFonts w:ascii="Arial" w:eastAsia="宋体" w:hAnsi="Arial"/>
          <w:b/>
          <w:sz w:val="22"/>
        </w:rPr>
        <w:t>n and Decision</w:t>
      </w:r>
    </w:p>
    <w:bookmarkEnd w:id="0"/>
    <w:bookmarkEnd w:id="1"/>
    <w:p w:rsidR="00002D91" w:rsidRDefault="00002D91">
      <w:pPr>
        <w:pStyle w:val="aa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val="en-US" w:eastAsia="zh-CN"/>
        </w:rPr>
      </w:pPr>
    </w:p>
    <w:p w:rsidR="00002D91" w:rsidRDefault="00253553">
      <w:pPr>
        <w:pStyle w:val="1"/>
        <w:ind w:left="565"/>
        <w:jc w:val="both"/>
      </w:pPr>
      <w:bookmarkStart w:id="2" w:name="_Ref521334010"/>
      <w:r>
        <w:rPr>
          <w:lang w:val="en-US"/>
        </w:rPr>
        <w:t xml:space="preserve"> </w:t>
      </w:r>
      <w:r>
        <w:t>Introduction</w:t>
      </w:r>
      <w:bookmarkEnd w:id="2"/>
    </w:p>
    <w:p w:rsidR="00002D91" w:rsidRDefault="00253553" w:rsidP="00DA362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new SID of 6G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_Ref204940089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it is required to study on </w:t>
      </w:r>
      <w:r>
        <w:rPr>
          <w:rFonts w:eastAsiaTheme="minorEastAsia" w:hint="eastAsia"/>
          <w:color w:val="000000" w:themeColor="text1"/>
          <w:lang w:eastAsia="zh-CN"/>
        </w:rPr>
        <w:t>s</w:t>
      </w:r>
      <w:r>
        <w:rPr>
          <w:color w:val="000000" w:themeColor="text1"/>
        </w:rPr>
        <w:t>ingle technology framework based on a stand-alone architecture</w:t>
      </w:r>
      <w:r>
        <w:rPr>
          <w:rFonts w:hint="eastAsia"/>
          <w:color w:val="000000" w:themeColor="text1"/>
          <w:lang w:eastAsia="ja-JP"/>
        </w:rPr>
        <w:t xml:space="preserve"> </w:t>
      </w:r>
      <w:r>
        <w:rPr>
          <w:color w:val="000000" w:themeColor="text1"/>
        </w:rPr>
        <w:t>to support the agreed existing and new service</w:t>
      </w:r>
      <w:r>
        <w:rPr>
          <w:rFonts w:eastAsiaTheme="minorEastAsia" w:hint="eastAsia"/>
          <w:color w:val="000000" w:themeColor="text1"/>
          <w:lang w:eastAsia="zh-CN"/>
        </w:rPr>
        <w:t xml:space="preserve">. Additionally, it is required to satisfy the </w:t>
      </w:r>
      <w:r>
        <w:rPr>
          <w:color w:val="000000" w:themeColor="text1"/>
        </w:rPr>
        <w:t>usage scenarios, requirements, deployment scenarios and design principles with acceptable performance/complexity trade-off</w:t>
      </w:r>
      <w:r>
        <w:rPr>
          <w:rFonts w:eastAsiaTheme="minorEastAsia" w:hint="eastAsia"/>
          <w:color w:val="000000" w:themeColor="text1"/>
          <w:lang w:eastAsia="zh-CN"/>
        </w:rPr>
        <w:t xml:space="preserve">, as determined in RAN </w:t>
      </w:r>
      <w:r>
        <w:rPr>
          <w:rFonts w:eastAsiaTheme="minorEastAsia"/>
          <w:color w:val="000000" w:themeColor="text1"/>
          <w:lang w:eastAsia="zh-CN"/>
        </w:rPr>
        <w:t>requirement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/>
          <w:color w:val="000000" w:themeColor="text1"/>
          <w:lang w:eastAsia="zh-CN"/>
        </w:rPr>
        <w:fldChar w:fldCharType="begin"/>
      </w:r>
      <w:r>
        <w:rPr>
          <w:rFonts w:eastAsiaTheme="minorEastAsia"/>
          <w:color w:val="000000" w:themeColor="text1"/>
          <w:lang w:eastAsia="zh-CN"/>
        </w:rPr>
        <w:instrText xml:space="preserve"> </w:instrText>
      </w:r>
      <w:r>
        <w:rPr>
          <w:rFonts w:eastAsiaTheme="minorEastAsia" w:hint="eastAsia"/>
          <w:color w:val="000000" w:themeColor="text1"/>
          <w:lang w:eastAsia="zh-CN"/>
        </w:rPr>
        <w:instrText>REF _Ref204942748 \r \h</w:instrText>
      </w:r>
      <w:r>
        <w:rPr>
          <w:rFonts w:eastAsiaTheme="minorEastAsia"/>
          <w:color w:val="000000" w:themeColor="text1"/>
          <w:lang w:eastAsia="zh-CN"/>
        </w:rPr>
        <w:instrText xml:space="preserve"> </w:instrText>
      </w:r>
      <w:r>
        <w:rPr>
          <w:rFonts w:eastAsiaTheme="minorEastAsia"/>
          <w:color w:val="000000" w:themeColor="text1"/>
          <w:lang w:eastAsia="zh-CN"/>
        </w:rPr>
      </w:r>
      <w:r>
        <w:rPr>
          <w:rFonts w:eastAsiaTheme="minorEastAsia"/>
          <w:color w:val="000000" w:themeColor="text1"/>
          <w:lang w:eastAsia="zh-CN"/>
        </w:rPr>
        <w:fldChar w:fldCharType="separate"/>
      </w:r>
      <w:r>
        <w:rPr>
          <w:rFonts w:eastAsiaTheme="minorEastAsia"/>
          <w:color w:val="000000" w:themeColor="text1"/>
          <w:lang w:eastAsia="zh-CN"/>
        </w:rPr>
        <w:t>[2]</w:t>
      </w:r>
      <w:r>
        <w:rPr>
          <w:rFonts w:eastAsiaTheme="minorEastAsia"/>
          <w:color w:val="000000" w:themeColor="text1"/>
          <w:lang w:eastAsia="zh-CN"/>
        </w:rPr>
        <w:fldChar w:fldCharType="end"/>
      </w:r>
      <w:r>
        <w:rPr>
          <w:rFonts w:eastAsiaTheme="minorEastAsia" w:hint="eastAsia"/>
          <w:color w:val="000000" w:themeColor="text1"/>
          <w:lang w:eastAsia="zh-CN"/>
        </w:rPr>
        <w:t xml:space="preserve"> and technique report TR 38.914</w:t>
      </w:r>
      <w:r w:rsidR="00832FC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832FCF">
        <w:rPr>
          <w:rFonts w:eastAsiaTheme="minorEastAsia"/>
          <w:color w:val="000000" w:themeColor="text1"/>
          <w:lang w:eastAsia="zh-CN"/>
        </w:rPr>
        <w:fldChar w:fldCharType="begin"/>
      </w:r>
      <w:r w:rsidR="00832FCF">
        <w:rPr>
          <w:rFonts w:eastAsiaTheme="minorEastAsia"/>
          <w:color w:val="000000" w:themeColor="text1"/>
          <w:lang w:eastAsia="zh-CN"/>
        </w:rPr>
        <w:instrText xml:space="preserve"> </w:instrText>
      </w:r>
      <w:r w:rsidR="00832FCF">
        <w:rPr>
          <w:rFonts w:eastAsiaTheme="minorEastAsia" w:hint="eastAsia"/>
          <w:color w:val="000000" w:themeColor="text1"/>
          <w:lang w:eastAsia="zh-CN"/>
        </w:rPr>
        <w:instrText>REF _Ref204943005 \r \h</w:instrText>
      </w:r>
      <w:r w:rsidR="00832FCF">
        <w:rPr>
          <w:rFonts w:eastAsiaTheme="minorEastAsia"/>
          <w:color w:val="000000" w:themeColor="text1"/>
          <w:lang w:eastAsia="zh-CN"/>
        </w:rPr>
        <w:instrText xml:space="preserve"> </w:instrText>
      </w:r>
      <w:r w:rsidR="00832FCF">
        <w:rPr>
          <w:rFonts w:eastAsiaTheme="minorEastAsia"/>
          <w:color w:val="000000" w:themeColor="text1"/>
          <w:lang w:eastAsia="zh-CN"/>
        </w:rPr>
      </w:r>
      <w:r w:rsidR="00832FCF">
        <w:rPr>
          <w:rFonts w:eastAsiaTheme="minorEastAsia"/>
          <w:color w:val="000000" w:themeColor="text1"/>
          <w:lang w:eastAsia="zh-CN"/>
        </w:rPr>
        <w:fldChar w:fldCharType="separate"/>
      </w:r>
      <w:r w:rsidR="00832FCF">
        <w:rPr>
          <w:rFonts w:eastAsiaTheme="minorEastAsia"/>
          <w:color w:val="000000" w:themeColor="text1"/>
          <w:lang w:eastAsia="zh-CN"/>
        </w:rPr>
        <w:t>[3]</w:t>
      </w:r>
      <w:r w:rsidR="00832FCF">
        <w:rPr>
          <w:rFonts w:eastAsiaTheme="minorEastAsia"/>
          <w:color w:val="000000" w:themeColor="text1"/>
          <w:lang w:eastAsia="zh-CN"/>
        </w:rPr>
        <w:fldChar w:fldCharType="end"/>
      </w:r>
      <w:r>
        <w:rPr>
          <w:rFonts w:eastAsiaTheme="minorEastAsia" w:hint="eastAsia"/>
          <w:color w:val="000000" w:themeColor="text1"/>
          <w:lang w:eastAsia="zh-CN"/>
        </w:rPr>
        <w:t>.</w:t>
      </w:r>
    </w:p>
    <w:p w:rsidR="00002D91" w:rsidRDefault="008737EC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#122</w:t>
      </w:r>
      <w:r w:rsidR="00902E55">
        <w:rPr>
          <w:rFonts w:eastAsiaTheme="minorEastAsia" w:hint="eastAsia"/>
          <w:lang w:eastAsia="zh-CN"/>
        </w:rPr>
        <w:t>bis meeting, the subsequent discussion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assumptions </w:t>
      </w:r>
      <w:r w:rsidR="00902E55">
        <w:rPr>
          <w:rFonts w:eastAsiaTheme="minorEastAsia" w:hint="eastAsia"/>
          <w:lang w:eastAsia="zh-CN"/>
        </w:rPr>
        <w:t xml:space="preserve">for traffic models, antenna modeling, </w:t>
      </w:r>
      <w:r w:rsidR="00F1242C">
        <w:rPr>
          <w:rFonts w:eastAsiaTheme="minorEastAsia" w:hint="eastAsia"/>
          <w:lang w:eastAsia="zh-CN"/>
        </w:rPr>
        <w:t xml:space="preserve">implementation </w:t>
      </w:r>
      <w:r w:rsidR="00902E55">
        <w:rPr>
          <w:rFonts w:eastAsiaTheme="minorEastAsia" w:hint="eastAsia"/>
          <w:lang w:eastAsia="zh-CN"/>
        </w:rPr>
        <w:t>scenarios for SLS</w:t>
      </w:r>
      <w:r w:rsidR="00F1242C">
        <w:rPr>
          <w:rFonts w:eastAsiaTheme="minorEastAsia" w:hint="eastAsia"/>
          <w:lang w:eastAsia="zh-CN"/>
        </w:rPr>
        <w:t xml:space="preserve"> aspects</w:t>
      </w:r>
      <w:r w:rsidR="00902E55">
        <w:rPr>
          <w:rFonts w:eastAsiaTheme="minorEastAsia" w:hint="eastAsia"/>
          <w:lang w:eastAsia="zh-CN"/>
        </w:rPr>
        <w:t xml:space="preserve">, working </w:t>
      </w:r>
      <w:r w:rsidR="00902E55">
        <w:rPr>
          <w:rFonts w:eastAsiaTheme="minorEastAsia"/>
          <w:lang w:eastAsia="zh-CN"/>
        </w:rPr>
        <w:t>template</w:t>
      </w:r>
      <w:r w:rsidR="00902E55">
        <w:rPr>
          <w:rFonts w:eastAsiaTheme="minorEastAsia" w:hint="eastAsia"/>
          <w:lang w:eastAsia="zh-CN"/>
        </w:rPr>
        <w:t>s for link budget and NTN were carried out</w:t>
      </w:r>
      <w:r w:rsidR="00A67560">
        <w:rPr>
          <w:rFonts w:eastAsiaTheme="minorEastAsia" w:hint="eastAsia"/>
          <w:lang w:eastAsia="zh-CN"/>
        </w:rPr>
        <w:t xml:space="preserve"> </w:t>
      </w:r>
      <w:r w:rsidR="00A67560">
        <w:rPr>
          <w:rFonts w:eastAsiaTheme="minorEastAsia"/>
          <w:lang w:eastAsia="zh-CN"/>
        </w:rPr>
        <w:fldChar w:fldCharType="begin"/>
      </w:r>
      <w:r w:rsidR="00A67560">
        <w:rPr>
          <w:rFonts w:eastAsiaTheme="minorEastAsia"/>
          <w:lang w:eastAsia="zh-CN"/>
        </w:rPr>
        <w:instrText xml:space="preserve"> </w:instrText>
      </w:r>
      <w:r w:rsidR="00A67560">
        <w:rPr>
          <w:rFonts w:eastAsiaTheme="minorEastAsia" w:hint="eastAsia"/>
          <w:lang w:eastAsia="zh-CN"/>
        </w:rPr>
        <w:instrText>REF _Ref212480234 \r \h</w:instrText>
      </w:r>
      <w:r w:rsidR="00A67560">
        <w:rPr>
          <w:rFonts w:eastAsiaTheme="minorEastAsia"/>
          <w:lang w:eastAsia="zh-CN"/>
        </w:rPr>
        <w:instrText xml:space="preserve"> </w:instrText>
      </w:r>
      <w:r w:rsidR="00A67560">
        <w:rPr>
          <w:rFonts w:eastAsiaTheme="minorEastAsia"/>
          <w:lang w:eastAsia="zh-CN"/>
        </w:rPr>
      </w:r>
      <w:r w:rsidR="00A67560">
        <w:rPr>
          <w:rFonts w:eastAsiaTheme="minorEastAsia"/>
          <w:lang w:eastAsia="zh-CN"/>
        </w:rPr>
        <w:fldChar w:fldCharType="separate"/>
      </w:r>
      <w:r w:rsidR="009D1EF6">
        <w:rPr>
          <w:rFonts w:eastAsiaTheme="minorEastAsia"/>
          <w:lang w:eastAsia="zh-CN"/>
        </w:rPr>
        <w:t>[4]</w:t>
      </w:r>
      <w:r w:rsidR="00A67560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253553">
        <w:rPr>
          <w:rFonts w:eastAsiaTheme="minorEastAsia" w:hint="eastAsia"/>
          <w:lang w:eastAsia="zh-CN"/>
        </w:rPr>
        <w:t xml:space="preserve">In </w:t>
      </w:r>
      <w:r w:rsidR="00253553">
        <w:rPr>
          <w:rFonts w:eastAsiaTheme="minorEastAsia"/>
          <w:lang w:eastAsia="zh-CN"/>
        </w:rPr>
        <w:t>this</w:t>
      </w:r>
      <w:r w:rsidR="00253553">
        <w:rPr>
          <w:rFonts w:eastAsiaTheme="minorEastAsia" w:hint="eastAsia"/>
          <w:lang w:eastAsia="zh-CN"/>
        </w:rPr>
        <w:t xml:space="preserve"> </w:t>
      </w:r>
      <w:r w:rsidR="00253553">
        <w:rPr>
          <w:rFonts w:eastAsiaTheme="minorEastAsia"/>
          <w:lang w:eastAsia="zh-CN"/>
        </w:rPr>
        <w:t>contribution</w:t>
      </w:r>
      <w:r w:rsidR="00253553">
        <w:rPr>
          <w:rFonts w:eastAsiaTheme="minorEastAsia" w:hint="eastAsia"/>
          <w:lang w:eastAsia="zh-CN"/>
        </w:rPr>
        <w:t xml:space="preserve">, we provide our views of the </w:t>
      </w:r>
      <w:r w:rsidR="00902E55">
        <w:rPr>
          <w:rFonts w:eastAsiaTheme="minorEastAsia" w:hint="eastAsia"/>
          <w:lang w:eastAsia="zh-CN"/>
        </w:rPr>
        <w:t>continuing discussions on the above issues</w:t>
      </w:r>
      <w:r w:rsidR="00253553">
        <w:rPr>
          <w:rFonts w:eastAsiaTheme="minorEastAsia" w:hint="eastAsia"/>
          <w:lang w:eastAsia="zh-CN"/>
        </w:rPr>
        <w:t>.</w:t>
      </w:r>
    </w:p>
    <w:p w:rsidR="00002D91" w:rsidRDefault="00253553">
      <w:pPr>
        <w:pStyle w:val="1"/>
      </w:pPr>
      <w:r>
        <w:rPr>
          <w:rFonts w:eastAsiaTheme="minorEastAsia" w:hint="eastAsia"/>
        </w:rPr>
        <w:t>Discussion</w:t>
      </w:r>
    </w:p>
    <w:p w:rsidR="00002D91" w:rsidRPr="00832FCF" w:rsidRDefault="00253553">
      <w:pPr>
        <w:pStyle w:val="2"/>
        <w:spacing w:after="120"/>
        <w:ind w:left="567"/>
        <w:rPr>
          <w:rFonts w:eastAsiaTheme="minorEastAsia"/>
          <w:lang w:val="en-US"/>
        </w:rPr>
      </w:pPr>
      <w:r w:rsidRPr="00832FCF">
        <w:rPr>
          <w:rFonts w:eastAsiaTheme="minorEastAsia" w:hint="eastAsia"/>
          <w:lang w:val="en-US"/>
        </w:rPr>
        <w:t xml:space="preserve">General </w:t>
      </w:r>
      <w:r w:rsidR="00832FCF" w:rsidRPr="00832FCF">
        <w:rPr>
          <w:lang w:val="en-US"/>
        </w:rPr>
        <w:t>system-level simulation assumptions</w:t>
      </w:r>
      <w:r w:rsidR="00F1242C">
        <w:rPr>
          <w:rFonts w:eastAsiaTheme="minorEastAsia" w:hint="eastAsia"/>
          <w:lang w:val="en-US"/>
        </w:rPr>
        <w:t xml:space="preserve"> and antenna modeling</w:t>
      </w:r>
    </w:p>
    <w:p w:rsidR="00477636" w:rsidRDefault="00B45301" w:rsidP="0047763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For the general system-level simulation assumptions, </w:t>
      </w:r>
      <w:r w:rsidR="004C2E70">
        <w:rPr>
          <w:rFonts w:eastAsiaTheme="minorEastAsia" w:hint="eastAsia"/>
          <w:szCs w:val="21"/>
          <w:lang w:eastAsia="zh-CN"/>
        </w:rPr>
        <w:t>f</w:t>
      </w:r>
      <w:r w:rsidR="00477636">
        <w:rPr>
          <w:rFonts w:eastAsiaTheme="minorEastAsia" w:hint="eastAsia"/>
          <w:szCs w:val="21"/>
          <w:lang w:eastAsia="zh-CN"/>
        </w:rPr>
        <w:t xml:space="preserve">or the </w:t>
      </w:r>
      <w:r w:rsidR="00477636">
        <w:rPr>
          <w:rFonts w:eastAsia="宋体" w:cstheme="minorHAnsi" w:hint="eastAsia"/>
          <w:bCs/>
          <w:iCs/>
          <w:lang w:eastAsia="zh-CN"/>
        </w:rPr>
        <w:t>evaluation on</w:t>
      </w:r>
      <w:r w:rsidR="00477636">
        <w:rPr>
          <w:rFonts w:eastAsiaTheme="minorEastAsia" w:hint="eastAsia"/>
          <w:lang w:eastAsia="zh-CN"/>
        </w:rPr>
        <w:t xml:space="preserve"> the l</w:t>
      </w:r>
      <w:r w:rsidR="00477636">
        <w:rPr>
          <w:lang w:eastAsia="zh-CN"/>
        </w:rPr>
        <w:t>ayout</w:t>
      </w:r>
      <w:r w:rsidR="00477636">
        <w:rPr>
          <w:rFonts w:eastAsiaTheme="minorEastAsia" w:hint="eastAsia"/>
          <w:szCs w:val="21"/>
          <w:lang w:eastAsia="zh-CN"/>
        </w:rPr>
        <w:t xml:space="preserve">, the layouts in TR 38.914 can be the start point. For Indoor-hotspot scenario, single layer </w:t>
      </w:r>
      <w:r w:rsidR="00477636">
        <w:rPr>
          <w:rFonts w:eastAsiaTheme="minorEastAsia" w:hint="eastAsia"/>
          <w:lang w:eastAsia="zh-CN"/>
        </w:rPr>
        <w:t>l</w:t>
      </w:r>
      <w:r w:rsidR="00477636">
        <w:t>ayout</w:t>
      </w:r>
      <w:r w:rsidR="00477636">
        <w:rPr>
          <w:rFonts w:eastAsia="宋体" w:hint="eastAsia"/>
          <w:lang w:eastAsia="zh-CN"/>
        </w:rPr>
        <w:t xml:space="preserve"> illustration with ISD = 20m are suggested for evaluation, which is </w:t>
      </w:r>
      <w:r w:rsidR="00477636">
        <w:rPr>
          <w:rFonts w:cs="Arial"/>
          <w:lang w:eastAsia="zh-CN"/>
        </w:rPr>
        <w:t>equivalent to 12</w:t>
      </w:r>
      <w:r w:rsidR="00477636">
        <w:rPr>
          <w:rFonts w:eastAsiaTheme="minorEastAsia" w:cs="Arial" w:hint="eastAsia"/>
          <w:lang w:eastAsia="zh-CN"/>
        </w:rPr>
        <w:t xml:space="preserve"> </w:t>
      </w:r>
      <w:r w:rsidR="00886111">
        <w:rPr>
          <w:rFonts w:cs="Arial"/>
          <w:lang w:eastAsia="zh-CN"/>
        </w:rPr>
        <w:t>TRPs per 120m</w:t>
      </w:r>
      <w:r w:rsidR="00886111">
        <w:rPr>
          <w:rFonts w:eastAsiaTheme="minorEastAsia" w:cs="Arial" w:hint="eastAsia"/>
          <w:lang w:eastAsia="zh-CN"/>
        </w:rPr>
        <w:t>*</w:t>
      </w:r>
      <w:r w:rsidR="00477636">
        <w:rPr>
          <w:rFonts w:cs="Arial"/>
          <w:lang w:eastAsia="zh-CN"/>
        </w:rPr>
        <w:t>50m</w:t>
      </w:r>
      <w:r w:rsidR="00477636">
        <w:rPr>
          <w:rFonts w:eastAsiaTheme="minorEastAsia" w:cs="Arial" w:hint="eastAsia"/>
          <w:lang w:eastAsia="zh-CN"/>
        </w:rPr>
        <w:t>.</w:t>
      </w:r>
      <w:r w:rsidR="00477636">
        <w:rPr>
          <w:rFonts w:eastAsiaTheme="minorEastAsia" w:hint="eastAsia"/>
          <w:lang w:eastAsia="zh-CN"/>
        </w:rPr>
        <w:t xml:space="preserve"> For </w:t>
      </w:r>
      <w:r w:rsidR="00477636">
        <w:rPr>
          <w:rFonts w:hint="eastAsia"/>
          <w:szCs w:val="21"/>
        </w:rPr>
        <w:t xml:space="preserve">Dense </w:t>
      </w:r>
      <w:r w:rsidR="00477636">
        <w:rPr>
          <w:rFonts w:eastAsiaTheme="minorEastAsia" w:hint="eastAsia"/>
          <w:szCs w:val="21"/>
          <w:lang w:eastAsia="zh-CN"/>
        </w:rPr>
        <w:t>U</w:t>
      </w:r>
      <w:r w:rsidR="00477636">
        <w:rPr>
          <w:rFonts w:hint="eastAsia"/>
          <w:szCs w:val="21"/>
        </w:rPr>
        <w:t>rban</w:t>
      </w:r>
      <w:r w:rsidR="00477636">
        <w:rPr>
          <w:rFonts w:hint="eastAsia"/>
        </w:rPr>
        <w:t xml:space="preserve">, </w:t>
      </w:r>
      <w:r w:rsidR="00477636">
        <w:rPr>
          <w:rFonts w:eastAsiaTheme="minorEastAsia" w:hint="eastAsia"/>
          <w:lang w:eastAsia="zh-CN"/>
        </w:rPr>
        <w:t>U</w:t>
      </w:r>
      <w:r w:rsidR="00477636">
        <w:rPr>
          <w:rFonts w:hint="eastAsia"/>
        </w:rPr>
        <w:t>rban Macro</w:t>
      </w:r>
      <w:r w:rsidR="00477636">
        <w:rPr>
          <w:rFonts w:eastAsiaTheme="minorEastAsia" w:hint="eastAsia"/>
          <w:lang w:eastAsia="zh-CN"/>
        </w:rPr>
        <w:t xml:space="preserve"> and</w:t>
      </w:r>
      <w:r w:rsidR="00477636">
        <w:rPr>
          <w:rFonts w:hint="eastAsia"/>
        </w:rPr>
        <w:t xml:space="preserve"> Rural</w:t>
      </w:r>
      <w:r w:rsidR="00477636">
        <w:rPr>
          <w:rFonts w:eastAsiaTheme="minorEastAsia" w:hint="eastAsia"/>
          <w:lang w:eastAsia="zh-CN"/>
        </w:rPr>
        <w:t xml:space="preserve">, the </w:t>
      </w:r>
      <w:r w:rsidR="00477636">
        <w:rPr>
          <w:rFonts w:eastAsiaTheme="minorEastAsia" w:hint="eastAsia"/>
          <w:szCs w:val="21"/>
          <w:lang w:eastAsia="zh-CN"/>
        </w:rPr>
        <w:t xml:space="preserve">single layer </w:t>
      </w:r>
      <w:r w:rsidR="00477636">
        <w:rPr>
          <w:rFonts w:eastAsiaTheme="minorEastAsia" w:hint="eastAsia"/>
          <w:lang w:eastAsia="zh-CN"/>
        </w:rPr>
        <w:t>l</w:t>
      </w:r>
      <w:r w:rsidR="00477636">
        <w:t>ayout</w:t>
      </w:r>
      <w:r w:rsidR="00477636">
        <w:rPr>
          <w:rFonts w:eastAsia="宋体" w:hint="eastAsia"/>
          <w:lang w:eastAsia="zh-CN"/>
        </w:rPr>
        <w:t xml:space="preserve"> illustration with hex grid is suggested for evaluation. Besides, the two layers </w:t>
      </w:r>
      <w:r w:rsidR="00477636">
        <w:rPr>
          <w:rFonts w:eastAsiaTheme="minorEastAsia" w:hint="eastAsia"/>
          <w:lang w:eastAsia="zh-CN"/>
        </w:rPr>
        <w:t>l</w:t>
      </w:r>
      <w:r w:rsidR="00477636">
        <w:t>ayout</w:t>
      </w:r>
      <w:r w:rsidR="00477636">
        <w:rPr>
          <w:rFonts w:eastAsia="宋体" w:hint="eastAsia"/>
          <w:lang w:eastAsia="zh-CN"/>
        </w:rPr>
        <w:t xml:space="preserve"> illustration is suggested for </w:t>
      </w:r>
      <w:r w:rsidR="00477636">
        <w:rPr>
          <w:rFonts w:hint="eastAsia"/>
          <w:szCs w:val="21"/>
        </w:rPr>
        <w:t xml:space="preserve">Dense </w:t>
      </w:r>
      <w:r w:rsidR="00477636">
        <w:rPr>
          <w:rFonts w:eastAsiaTheme="minorEastAsia" w:hint="eastAsia"/>
          <w:szCs w:val="21"/>
          <w:lang w:eastAsia="zh-CN"/>
        </w:rPr>
        <w:t>U</w:t>
      </w:r>
      <w:r w:rsidR="00477636">
        <w:rPr>
          <w:rFonts w:hint="eastAsia"/>
          <w:szCs w:val="21"/>
        </w:rPr>
        <w:t>rban</w:t>
      </w:r>
      <w:r w:rsidR="00477636">
        <w:rPr>
          <w:rFonts w:eastAsia="宋体" w:hint="eastAsia"/>
          <w:lang w:eastAsia="zh-CN"/>
        </w:rPr>
        <w:t xml:space="preserve"> and Urban Macro evaluation, where the macro grid is hex grid and the TRPs in the micro layer are randomly dropped.</w:t>
      </w:r>
    </w:p>
    <w:p w:rsidR="00477636" w:rsidRPr="001A4E33" w:rsidRDefault="00477636" w:rsidP="00A6756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existing assumptions for </w:t>
      </w:r>
      <w:r>
        <w:t>ISD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eastAsiaTheme="minorEastAsia"/>
          <w:lang w:eastAsia="zh-CN"/>
        </w:rPr>
        <w:t>the UE speed in</w:t>
      </w:r>
      <w:r>
        <w:t xml:space="preserve"> TR</w:t>
      </w:r>
      <w:r>
        <w:rPr>
          <w:rFonts w:eastAsiaTheme="minorEastAsia" w:hint="eastAsia"/>
          <w:lang w:eastAsia="zh-CN"/>
        </w:rPr>
        <w:t xml:space="preserve"> </w:t>
      </w:r>
      <w:r>
        <w:t>38.914</w:t>
      </w:r>
      <w:r>
        <w:rPr>
          <w:rFonts w:eastAsiaTheme="minorEastAsia" w:hint="eastAsia"/>
          <w:szCs w:val="21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 be used as references</w:t>
      </w:r>
      <w:r>
        <w:rPr>
          <w:rFonts w:eastAsia="宋体"/>
          <w:lang w:eastAsia="zh-CN"/>
        </w:rPr>
        <w:t>. The</w:t>
      </w:r>
      <w:r>
        <w:rPr>
          <w:rFonts w:eastAsia="宋体" w:hint="eastAsia"/>
          <w:lang w:eastAsia="zh-CN"/>
        </w:rPr>
        <w:t xml:space="preserve"> number of UEs for each TRP is based on the specific scenarios. Typical values are suggested as follows:</w:t>
      </w:r>
    </w:p>
    <w:p w:rsidR="00477636" w:rsidRDefault="00477636" w:rsidP="00A67560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Indoor-hotspot</w:t>
      </w:r>
      <w:r>
        <w:rPr>
          <w:rFonts w:ascii="Times New Roman" w:eastAsiaTheme="minorEastAsia" w:hAnsi="Times New Roman" w:hint="eastAsia"/>
        </w:rPr>
        <w:t xml:space="preserve">: ISD is 20m; </w:t>
      </w:r>
      <w:r>
        <w:rPr>
          <w:rFonts w:ascii="Times New Roman" w:hAnsi="Times New Roman"/>
        </w:rPr>
        <w:t>100% Indoor (3km/h),</w:t>
      </w:r>
      <w:r>
        <w:t xml:space="preserve"> </w:t>
      </w:r>
      <w:r>
        <w:rPr>
          <w:rFonts w:ascii="Times New Roman" w:hAnsi="Times New Roman"/>
        </w:rPr>
        <w:t>10 users per TRP</w:t>
      </w:r>
      <w:r>
        <w:rPr>
          <w:rFonts w:ascii="Times New Roman" w:eastAsiaTheme="minorEastAsia" w:hAnsi="Times New Roman" w:hint="eastAsia"/>
        </w:rPr>
        <w:t>;</w:t>
      </w:r>
    </w:p>
    <w:p w:rsidR="00477636" w:rsidRDefault="00477636" w:rsidP="00A67560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Dense </w:t>
      </w:r>
      <w:r>
        <w:rPr>
          <w:rFonts w:ascii="Times New Roman" w:eastAsiaTheme="minorEastAsia" w:hAnsi="Times New Roman" w:hint="eastAsia"/>
        </w:rPr>
        <w:t>U</w:t>
      </w:r>
      <w:r>
        <w:rPr>
          <w:rFonts w:ascii="Times New Roman" w:hAnsi="Times New Roman"/>
        </w:rPr>
        <w:t>rban</w:t>
      </w:r>
      <w:r>
        <w:rPr>
          <w:rFonts w:ascii="Times New Roman" w:hAnsi="Times New Roman" w:hint="eastAsia"/>
        </w:rPr>
        <w:t>:</w:t>
      </w:r>
      <w:r>
        <w:rPr>
          <w:rFonts w:ascii="Times New Roman" w:eastAsiaTheme="minorEastAsia" w:hAnsi="Times New Roman" w:hint="eastAsia"/>
        </w:rPr>
        <w:t xml:space="preserve"> ISD is </w:t>
      </w:r>
      <w:r>
        <w:rPr>
          <w:rFonts w:ascii="Times New Roman" w:hAnsi="Times New Roman" w:hint="eastAsia"/>
        </w:rPr>
        <w:t>200m</w:t>
      </w:r>
      <w:r>
        <w:rPr>
          <w:rFonts w:ascii="Times New Roman" w:eastAsiaTheme="minorEastAsia" w:hAnsi="Times New Roman" w:hint="eastAsia"/>
        </w:rPr>
        <w:t>;</w:t>
      </w:r>
      <w:r>
        <w:rPr>
          <w:rFonts w:ascii="Times New Roman" w:hAnsi="Times New Roman"/>
        </w:rPr>
        <w:t xml:space="preserve"> 80% indoor (3km/h), 20% outdoor (30km/h)</w:t>
      </w:r>
      <w:r>
        <w:rPr>
          <w:rFonts w:ascii="Times New Roman" w:eastAsiaTheme="minorEastAsia" w:hAnsi="Times New Roman" w:hint="eastAsia"/>
        </w:rPr>
        <w:t>;</w:t>
      </w:r>
      <w:r>
        <w:rPr>
          <w:rFonts w:ascii="Times New Roman" w:hAnsi="Times New Roman"/>
        </w:rPr>
        <w:t xml:space="preserve"> 10 users per TRP</w:t>
      </w:r>
      <w:r>
        <w:rPr>
          <w:rFonts w:ascii="Times New Roman" w:eastAsiaTheme="minorEastAsia" w:hAnsi="Times New Roman" w:hint="eastAsia"/>
        </w:rPr>
        <w:t>;</w:t>
      </w:r>
    </w:p>
    <w:p w:rsidR="00477636" w:rsidRDefault="00477636" w:rsidP="00A67560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Urban Macro</w:t>
      </w:r>
      <w:r>
        <w:rPr>
          <w:rFonts w:ascii="Times New Roman" w:hAnsi="Times New Roman" w:hint="eastAsia"/>
        </w:rPr>
        <w:t>:</w:t>
      </w:r>
      <w:r>
        <w:rPr>
          <w:rFonts w:ascii="Times New Roman" w:eastAsiaTheme="minorEastAsia" w:hAnsi="Times New Roman" w:hint="eastAsia"/>
        </w:rPr>
        <w:t xml:space="preserve"> ISD is 500m;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80% indoor (3km/h), 20% outdoor (30km/h)</w:t>
      </w:r>
      <w:r>
        <w:rPr>
          <w:rFonts w:ascii="Times New Roman" w:eastAsiaTheme="minorEastAsia" w:hAnsi="Times New Roman" w:hint="eastAsia"/>
        </w:rPr>
        <w:t>;</w:t>
      </w:r>
      <w:r>
        <w:rPr>
          <w:rFonts w:ascii="Times New Roman" w:hAnsi="Times New Roman"/>
        </w:rPr>
        <w:t xml:space="preserve"> 10 users per TRP</w:t>
      </w:r>
      <w:r>
        <w:rPr>
          <w:rFonts w:ascii="Times New Roman" w:eastAsiaTheme="minorEastAsia" w:hAnsi="Times New Roman" w:hint="eastAsia"/>
        </w:rPr>
        <w:t>;</w:t>
      </w:r>
    </w:p>
    <w:p w:rsidR="00477636" w:rsidRDefault="00477636" w:rsidP="00A67560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Rural</w:t>
      </w:r>
      <w:r>
        <w:rPr>
          <w:rFonts w:ascii="Times New Roman" w:hAnsi="Times New Roman" w:hint="eastAsia"/>
        </w:rPr>
        <w:t>: ISD</w:t>
      </w:r>
      <w:r>
        <w:rPr>
          <w:rFonts w:ascii="Times New Roman" w:eastAsiaTheme="minorEastAsia" w:hAnsi="Times New Roman" w:hint="eastAsia"/>
        </w:rPr>
        <w:t xml:space="preserve"> is </w:t>
      </w:r>
      <w:r>
        <w:rPr>
          <w:rFonts w:ascii="Times New Roman" w:hAnsi="Times New Roman" w:hint="eastAsia"/>
        </w:rPr>
        <w:t>1732m</w:t>
      </w:r>
      <w:r>
        <w:rPr>
          <w:rFonts w:ascii="Times New Roman" w:eastAsiaTheme="minorEastAsia" w:hAnsi="Times New Roman" w:hint="eastAsia"/>
        </w:rPr>
        <w:t>;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50% outdoor vehicles (120km/h), 50% indoor (3 km/h)</w:t>
      </w:r>
      <w:r>
        <w:rPr>
          <w:rFonts w:ascii="Times New Roman" w:eastAsiaTheme="minorEastAsia" w:hAnsi="Times New Roman" w:hint="eastAsia"/>
        </w:rPr>
        <w:t>;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10 users per TRP</w:t>
      </w:r>
      <w:r>
        <w:rPr>
          <w:rFonts w:ascii="Times New Roman" w:eastAsiaTheme="minorEastAsia" w:hAnsi="Times New Roman" w:hint="eastAsia"/>
        </w:rPr>
        <w:t>.</w:t>
      </w:r>
    </w:p>
    <w:p w:rsidR="00477636" w:rsidRDefault="00477636" w:rsidP="00A6756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UE antenna configuration</w:t>
      </w:r>
      <w:r>
        <w:rPr>
          <w:rFonts w:eastAsiaTheme="minorEastAsia" w:hint="eastAsia"/>
          <w:lang w:eastAsia="zh-CN"/>
        </w:rPr>
        <w:t xml:space="preserve">, different types of UE should be considered. Handheld device and CPE should be both considered in 6GR MIMO evaluation. </w:t>
      </w:r>
      <w:r w:rsidR="00A67560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hint="eastAsia"/>
        </w:rPr>
        <w:t>UE antenna elements</w:t>
      </w:r>
      <w:r>
        <w:rPr>
          <w:rFonts w:eastAsiaTheme="minorEastAsia" w:hint="eastAsia"/>
          <w:lang w:eastAsia="zh-CN"/>
        </w:rPr>
        <w:t xml:space="preserve"> can be u</w:t>
      </w:r>
      <w:r>
        <w:rPr>
          <w:rFonts w:hint="eastAsia"/>
        </w:rPr>
        <w:t>p to 8Tx/Rx</w:t>
      </w:r>
      <w:r>
        <w:rPr>
          <w:rFonts w:eastAsiaTheme="minorEastAsia" w:hint="eastAsia"/>
          <w:lang w:eastAsia="zh-CN"/>
        </w:rPr>
        <w:t xml:space="preserve"> for CPE.</w:t>
      </w:r>
    </w:p>
    <w:p w:rsidR="00477636" w:rsidRDefault="00477636" w:rsidP="00A6756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t>UE</w:t>
      </w:r>
      <w:r>
        <w:rPr>
          <w:rFonts w:hint="eastAsia"/>
        </w:rPr>
        <w:t xml:space="preserve"> antenna elements</w:t>
      </w:r>
      <w:r>
        <w:rPr>
          <w:rFonts w:eastAsiaTheme="minorEastAsia" w:hint="eastAsia"/>
          <w:lang w:eastAsia="zh-CN"/>
        </w:rPr>
        <w:t>, some detailed configurations are illustrated as follows:</w:t>
      </w:r>
    </w:p>
    <w:p w:rsidR="00477636" w:rsidRDefault="00477636" w:rsidP="00A67560">
      <w:pPr>
        <w:pStyle w:val="af3"/>
        <w:widowControl w:val="0"/>
        <w:numPr>
          <w:ilvl w:val="0"/>
          <w:numId w:val="9"/>
        </w:numPr>
        <w:spacing w:after="120"/>
        <w:ind w:leftChars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eastAsiaTheme="minorEastAsia" w:hAnsi="Times New Roman" w:hint="eastAsia"/>
          <w:color w:val="000000" w:themeColor="text1"/>
        </w:rPr>
        <w:t>Around 4 GHz</w:t>
      </w:r>
    </w:p>
    <w:p w:rsidR="00477636" w:rsidRPr="003B32A6" w:rsidRDefault="00477636" w:rsidP="00A67560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color w:val="000000" w:themeColor="text1"/>
        </w:rPr>
        <w:t xml:space="preserve">UE: Up to </w:t>
      </w:r>
      <w:r>
        <w:rPr>
          <w:rFonts w:ascii="Times New Roman" w:eastAsiaTheme="minorEastAsia" w:hAnsi="Times New Roman" w:hint="eastAsia"/>
          <w:color w:val="000000" w:themeColor="text1"/>
        </w:rPr>
        <w:t>8</w:t>
      </w:r>
      <w:r>
        <w:rPr>
          <w:rFonts w:ascii="Times New Roman" w:hAnsi="Times New Roman" w:hint="eastAsia"/>
          <w:color w:val="000000" w:themeColor="text1"/>
        </w:rPr>
        <w:t>Tx/Rx</w:t>
      </w:r>
      <w:r>
        <w:rPr>
          <w:rFonts w:ascii="Times New Roman" w:eastAsiaTheme="minorEastAsia" w:hAnsi="Times New Roman" w:hint="eastAsia"/>
          <w:color w:val="000000" w:themeColor="text1"/>
        </w:rPr>
        <w:t xml:space="preserve"> ([4]</w:t>
      </w:r>
      <w:r w:rsidR="00E2596C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color w:val="000000" w:themeColor="text1"/>
        </w:rPr>
        <w:t>Tx</w:t>
      </w:r>
      <w:proofErr w:type="spellEnd"/>
      <w:r>
        <w:rPr>
          <w:rFonts w:ascii="Times New Roman" w:eastAsiaTheme="minorEastAsia" w:hAnsi="Times New Roman" w:hint="eastAsia"/>
          <w:color w:val="000000" w:themeColor="text1"/>
        </w:rPr>
        <w:t>/Rx for handheld device)</w:t>
      </w:r>
    </w:p>
    <w:p w:rsidR="00477636" w:rsidRDefault="00477636" w:rsidP="00A67560">
      <w:pPr>
        <w:pStyle w:val="af3"/>
        <w:widowControl w:val="0"/>
        <w:numPr>
          <w:ilvl w:val="0"/>
          <w:numId w:val="9"/>
        </w:numPr>
        <w:spacing w:after="120"/>
        <w:ind w:leftChars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eastAsiaTheme="minorEastAsia" w:hAnsi="Times New Roman" w:hint="eastAsia"/>
          <w:color w:val="000000" w:themeColor="text1"/>
        </w:rPr>
        <w:t>Around 7 GHz</w:t>
      </w:r>
    </w:p>
    <w:p w:rsidR="00477636" w:rsidRPr="003B32A6" w:rsidRDefault="00477636" w:rsidP="00A67560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color w:val="000000" w:themeColor="text1"/>
        </w:rPr>
        <w:t xml:space="preserve">UE: Up to </w:t>
      </w:r>
      <w:r>
        <w:rPr>
          <w:rFonts w:ascii="Times New Roman" w:eastAsiaTheme="minorEastAsia" w:hAnsi="Times New Roman" w:hint="eastAsia"/>
          <w:color w:val="000000" w:themeColor="text1"/>
        </w:rPr>
        <w:t>8</w:t>
      </w:r>
      <w:r>
        <w:rPr>
          <w:rFonts w:ascii="Times New Roman" w:hAnsi="Times New Roman" w:hint="eastAsia"/>
          <w:color w:val="000000" w:themeColor="text1"/>
        </w:rPr>
        <w:t>Tx/Rx</w:t>
      </w:r>
      <w:r>
        <w:rPr>
          <w:rFonts w:ascii="Times New Roman" w:eastAsiaTheme="minorEastAsia" w:hAnsi="Times New Roman" w:hint="eastAsia"/>
          <w:color w:val="000000" w:themeColor="text1"/>
        </w:rPr>
        <w:t xml:space="preserve"> ([4]</w:t>
      </w:r>
      <w:r w:rsidR="00E2596C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color w:val="000000" w:themeColor="text1"/>
        </w:rPr>
        <w:t>Tx</w:t>
      </w:r>
      <w:proofErr w:type="spellEnd"/>
      <w:r>
        <w:rPr>
          <w:rFonts w:ascii="Times New Roman" w:eastAsiaTheme="minorEastAsia" w:hAnsi="Times New Roman" w:hint="eastAsia"/>
          <w:color w:val="000000" w:themeColor="text1"/>
        </w:rPr>
        <w:t>/Rx for handheld device)</w:t>
      </w:r>
    </w:p>
    <w:p w:rsidR="00477636" w:rsidRDefault="00477636" w:rsidP="00A67560">
      <w:pPr>
        <w:spacing w:beforeLines="50" w:before="120" w:after="120"/>
        <w:jc w:val="both"/>
        <w:rPr>
          <w:rFonts w:eastAsia="宋体" w:cstheme="minorHAnsi"/>
          <w:b/>
          <w:bCs/>
          <w:iCs/>
          <w:lang w:eastAsia="zh-CN"/>
        </w:rPr>
      </w:pPr>
      <w:r>
        <w:rPr>
          <w:rFonts w:eastAsiaTheme="minorEastAsia"/>
          <w:lang w:eastAsia="zh-CN"/>
        </w:rPr>
        <w:t>For</w:t>
      </w:r>
      <w:r w:rsidRPr="00DE6CC2">
        <w:rPr>
          <w:rFonts w:eastAsiaTheme="minorEastAsia"/>
          <w:lang w:eastAsia="zh-CN"/>
        </w:rPr>
        <w:t xml:space="preserve"> </w:t>
      </w:r>
      <w:r>
        <w:rPr>
          <w:rFonts w:eastAsia="宋体" w:cstheme="minorHAnsi"/>
          <w:bCs/>
          <w:iCs/>
          <w:lang w:eastAsia="zh-CN"/>
        </w:rPr>
        <w:t>m</w:t>
      </w:r>
      <w:r w:rsidRPr="00DE6CC2">
        <w:rPr>
          <w:rFonts w:eastAsia="宋体" w:cstheme="minorHAnsi"/>
          <w:bCs/>
          <w:iCs/>
          <w:lang w:eastAsia="zh-CN"/>
        </w:rPr>
        <w:t>ulti-TRP operation</w:t>
      </w:r>
      <w:r>
        <w:rPr>
          <w:rFonts w:eastAsia="宋体" w:cstheme="minorHAnsi" w:hint="eastAsia"/>
          <w:bCs/>
          <w:iCs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regarding DL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scheme, </w:t>
      </w:r>
      <w:r w:rsidR="00E04B2C">
        <w:rPr>
          <w:rFonts w:eastAsiaTheme="minorEastAsia" w:hint="eastAsia"/>
          <w:lang w:eastAsia="zh-CN"/>
        </w:rPr>
        <w:t>In</w:t>
      </w:r>
      <w:r w:rsidRPr="00937D2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Rel-15</w:t>
      </w:r>
      <w:r w:rsidR="00E04B2C">
        <w:rPr>
          <w:rFonts w:eastAsiaTheme="minorEastAsia" w:hint="eastAsia"/>
          <w:lang w:eastAsia="zh-CN"/>
        </w:rPr>
        <w:t xml:space="preserve"> in NR,</w:t>
      </w:r>
      <w:r>
        <w:rPr>
          <w:rFonts w:eastAsiaTheme="minorEastAsia" w:hint="eastAsia"/>
          <w:lang w:eastAsia="zh-CN"/>
        </w:rPr>
        <w:t xml:space="preserve"> only</w:t>
      </w:r>
      <w:r w:rsidRPr="00937D25">
        <w:rPr>
          <w:rFonts w:eastAsiaTheme="minorEastAsia" w:hint="eastAsia"/>
          <w:lang w:eastAsia="zh-CN"/>
        </w:rPr>
        <w:t xml:space="preserve"> one DL transmission </w:t>
      </w:r>
      <w:r>
        <w:rPr>
          <w:rFonts w:eastAsiaTheme="minorEastAsia" w:hint="eastAsia"/>
          <w:lang w:eastAsia="zh-CN"/>
        </w:rPr>
        <w:t>scheme</w:t>
      </w:r>
      <w:r w:rsidR="00E04B2C">
        <w:rPr>
          <w:rFonts w:eastAsiaTheme="minorEastAsia" w:hint="eastAsia"/>
          <w:lang w:eastAsia="zh-CN"/>
        </w:rPr>
        <w:t xml:space="preserve"> is supported</w:t>
      </w:r>
      <w:r>
        <w:rPr>
          <w:rFonts w:eastAsiaTheme="minorEastAsia" w:hint="eastAsia"/>
          <w:lang w:eastAsia="zh-CN"/>
        </w:rPr>
        <w:t xml:space="preserve"> and several enhancements for </w:t>
      </w:r>
      <w:proofErr w:type="spellStart"/>
      <w:r>
        <w:rPr>
          <w:rFonts w:eastAsiaTheme="minorEastAsia" w:hint="eastAsia"/>
          <w:lang w:eastAsia="zh-CN"/>
        </w:rPr>
        <w:t>mTRP</w:t>
      </w:r>
      <w:proofErr w:type="spellEnd"/>
      <w:r>
        <w:rPr>
          <w:rFonts w:eastAsiaTheme="minorEastAsia" w:hint="eastAsia"/>
          <w:lang w:eastAsia="zh-CN"/>
        </w:rPr>
        <w:t xml:space="preserve"> were introduced in later releases</w:t>
      </w:r>
      <w:r w:rsidRPr="00937D25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To </w:t>
      </w:r>
      <w:r>
        <w:t>addresses real-world concerns about implementation complexity</w:t>
      </w:r>
      <w:r>
        <w:rPr>
          <w:rFonts w:eastAsiaTheme="minorEastAsia" w:hint="eastAsia"/>
          <w:lang w:eastAsia="zh-CN"/>
        </w:rPr>
        <w:t>, i</w:t>
      </w:r>
      <w:r w:rsidRPr="00937D25">
        <w:rPr>
          <w:rFonts w:eastAsiaTheme="minorEastAsia" w:hint="eastAsia"/>
          <w:lang w:eastAsia="zh-CN"/>
        </w:rPr>
        <w:t>n 6GR,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cstheme="minorHAnsi"/>
          <w:bCs/>
          <w:iCs/>
          <w:lang w:eastAsia="zh-CN"/>
        </w:rPr>
        <w:t>m</w:t>
      </w:r>
      <w:r w:rsidRPr="00DE6CC2">
        <w:rPr>
          <w:rFonts w:eastAsia="宋体" w:cstheme="minorHAnsi"/>
          <w:bCs/>
          <w:iCs/>
          <w:lang w:eastAsia="zh-CN"/>
        </w:rPr>
        <w:t>ulti-TRP operation</w:t>
      </w:r>
      <w:r>
        <w:rPr>
          <w:rFonts w:eastAsia="宋体" w:cstheme="minorHAnsi" w:hint="eastAsia"/>
          <w:bCs/>
          <w:iCs/>
          <w:lang w:eastAsia="zh-CN"/>
        </w:rPr>
        <w:t xml:space="preserve"> </w:t>
      </w:r>
      <w:r w:rsidR="00421E5D">
        <w:rPr>
          <w:rFonts w:eastAsia="宋体" w:cstheme="minorHAnsi" w:hint="eastAsia"/>
          <w:bCs/>
          <w:iCs/>
          <w:lang w:eastAsia="zh-CN"/>
        </w:rPr>
        <w:t xml:space="preserve">should be studied. </w:t>
      </w:r>
      <w:r>
        <w:rPr>
          <w:rFonts w:eastAsia="宋体" w:cstheme="minorHAnsi" w:hint="eastAsia"/>
          <w:bCs/>
          <w:iCs/>
          <w:lang w:eastAsia="zh-CN"/>
        </w:rPr>
        <w:t xml:space="preserve">We suggest that </w:t>
      </w:r>
      <w:r w:rsidR="00F326C6">
        <w:rPr>
          <w:rFonts w:eastAsia="宋体" w:cstheme="minorHAnsi"/>
          <w:bCs/>
          <w:iCs/>
          <w:lang w:eastAsia="zh-CN"/>
        </w:rPr>
        <w:t>m</w:t>
      </w:r>
      <w:r w:rsidR="00F326C6" w:rsidRPr="00DE6CC2">
        <w:rPr>
          <w:rFonts w:eastAsia="宋体" w:cstheme="minorHAnsi"/>
          <w:bCs/>
          <w:iCs/>
          <w:lang w:eastAsia="zh-CN"/>
        </w:rPr>
        <w:t>ulti-TRP operation</w:t>
      </w:r>
      <w:r w:rsidRPr="005E12ED">
        <w:rPr>
          <w:rFonts w:eastAsia="宋体" w:cstheme="minorHAnsi"/>
          <w:bCs/>
          <w:iCs/>
          <w:lang w:eastAsia="zh-CN"/>
        </w:rPr>
        <w:t xml:space="preserve"> with ideal backhaul/</w:t>
      </w:r>
      <w:r w:rsidR="00F326C6">
        <w:rPr>
          <w:rFonts w:eastAsia="宋体" w:cstheme="minorHAnsi" w:hint="eastAsia"/>
          <w:bCs/>
          <w:iCs/>
          <w:lang w:eastAsia="zh-CN"/>
        </w:rPr>
        <w:t xml:space="preserve">ideal </w:t>
      </w:r>
      <w:r w:rsidRPr="005E12ED">
        <w:rPr>
          <w:rFonts w:eastAsia="宋体" w:cstheme="minorHAnsi"/>
          <w:bCs/>
          <w:iCs/>
          <w:lang w:eastAsia="zh-CN"/>
        </w:rPr>
        <w:t>sync</w:t>
      </w:r>
      <w:r>
        <w:rPr>
          <w:rFonts w:eastAsia="宋体" w:cstheme="minorHAnsi" w:hint="eastAsia"/>
          <w:bCs/>
          <w:iCs/>
          <w:lang w:eastAsia="zh-CN"/>
        </w:rPr>
        <w:t xml:space="preserve"> </w:t>
      </w:r>
      <w:r w:rsidR="00F326C6">
        <w:rPr>
          <w:rFonts w:eastAsia="宋体" w:cstheme="minorHAnsi" w:hint="eastAsia"/>
          <w:bCs/>
          <w:iCs/>
          <w:lang w:eastAsia="zh-CN"/>
        </w:rPr>
        <w:t xml:space="preserve">or </w:t>
      </w:r>
      <w:r w:rsidR="00F326C6" w:rsidRPr="005E12ED">
        <w:rPr>
          <w:rFonts w:eastAsia="宋体" w:cstheme="minorHAnsi"/>
          <w:bCs/>
          <w:iCs/>
          <w:lang w:eastAsia="zh-CN"/>
        </w:rPr>
        <w:t>ideal backhaul/</w:t>
      </w:r>
      <w:r w:rsidR="00F326C6">
        <w:rPr>
          <w:rFonts w:eastAsia="宋体" w:cstheme="minorHAnsi"/>
          <w:bCs/>
          <w:iCs/>
          <w:lang w:eastAsia="zh-CN"/>
        </w:rPr>
        <w:t>non</w:t>
      </w:r>
      <w:r w:rsidR="00F326C6">
        <w:rPr>
          <w:rFonts w:eastAsia="宋体" w:cstheme="minorHAnsi" w:hint="eastAsia"/>
          <w:bCs/>
          <w:iCs/>
          <w:lang w:eastAsia="zh-CN"/>
        </w:rPr>
        <w:t xml:space="preserve">-ideal </w:t>
      </w:r>
      <w:r w:rsidR="00F326C6" w:rsidRPr="005E12ED">
        <w:rPr>
          <w:rFonts w:eastAsia="宋体" w:cstheme="minorHAnsi"/>
          <w:bCs/>
          <w:iCs/>
          <w:lang w:eastAsia="zh-CN"/>
        </w:rPr>
        <w:t>sync</w:t>
      </w:r>
      <w:r w:rsidR="00F326C6">
        <w:rPr>
          <w:rFonts w:eastAsia="宋体" w:cstheme="minorHAnsi"/>
          <w:bCs/>
          <w:iCs/>
          <w:lang w:eastAsia="zh-CN"/>
        </w:rPr>
        <w:t xml:space="preserve"> </w:t>
      </w:r>
      <w:r>
        <w:rPr>
          <w:rFonts w:eastAsia="宋体" w:cstheme="minorHAnsi" w:hint="eastAsia"/>
          <w:bCs/>
          <w:iCs/>
          <w:lang w:eastAsia="zh-CN"/>
        </w:rPr>
        <w:t xml:space="preserve">should be considered in </w:t>
      </w:r>
      <w:r w:rsidRPr="00937D25">
        <w:rPr>
          <w:rFonts w:eastAsiaTheme="minorEastAsia" w:hint="eastAsia"/>
          <w:lang w:eastAsia="zh-CN"/>
        </w:rPr>
        <w:t>6GR</w:t>
      </w:r>
      <w:r w:rsidR="008178B2">
        <w:rPr>
          <w:rFonts w:eastAsiaTheme="minorEastAsia" w:hint="eastAsia"/>
          <w:lang w:eastAsia="zh-CN"/>
        </w:rPr>
        <w:t xml:space="preserve"> evaluation</w:t>
      </w:r>
      <w:r>
        <w:rPr>
          <w:rFonts w:eastAsiaTheme="minorEastAsia" w:hint="eastAsia"/>
          <w:lang w:eastAsia="zh-CN"/>
        </w:rPr>
        <w:t>.</w:t>
      </w:r>
    </w:p>
    <w:p w:rsidR="00421E5D" w:rsidRDefault="00421E5D" w:rsidP="00421E5D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 xml:space="preserve">Proposal </w:t>
      </w:r>
      <w:r w:rsidR="009114B1">
        <w:rPr>
          <w:rFonts w:eastAsia="宋体" w:cstheme="minorHAnsi" w:hint="eastAsia"/>
          <w:b/>
          <w:bCs/>
          <w:iCs/>
          <w:lang w:eastAsia="zh-CN"/>
        </w:rPr>
        <w:t>1</w:t>
      </w:r>
      <w:r>
        <w:rPr>
          <w:rFonts w:eastAsia="宋体" w:cstheme="minorHAnsi" w:hint="eastAsia"/>
          <w:b/>
          <w:bCs/>
          <w:iCs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For the study on evaluation assumption in 6GR,</w:t>
      </w:r>
      <w:r w:rsidR="000C41F7">
        <w:rPr>
          <w:rFonts w:eastAsiaTheme="minorEastAsia" w:hint="eastAsia"/>
          <w:b/>
          <w:lang w:eastAsia="zh-CN"/>
        </w:rPr>
        <w:t xml:space="preserve"> adopts</w:t>
      </w:r>
      <w:r>
        <w:rPr>
          <w:rFonts w:eastAsiaTheme="minorEastAsia" w:hint="eastAsia"/>
          <w:b/>
          <w:lang w:eastAsia="zh-CN"/>
        </w:rPr>
        <w:t xml:space="preserve"> the following layouts</w:t>
      </w:r>
      <w:r w:rsidR="000C41F7">
        <w:rPr>
          <w:rFonts w:eastAsiaTheme="minorEastAsia" w:hint="eastAsia"/>
          <w:b/>
          <w:lang w:eastAsia="zh-CN"/>
        </w:rPr>
        <w:t>:</w:t>
      </w:r>
    </w:p>
    <w:p w:rsidR="00296AF2" w:rsidRPr="00296AF2" w:rsidRDefault="00421E5D" w:rsidP="00421E5D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Indoor-hotspot</w:t>
      </w:r>
    </w:p>
    <w:p w:rsidR="00421E5D" w:rsidRDefault="00421E5D" w:rsidP="00296AF2">
      <w:pPr>
        <w:pStyle w:val="af3"/>
        <w:widowControl w:val="0"/>
        <w:numPr>
          <w:ilvl w:val="2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single layer layout illustration with ISD = 20m, which is equivalent to 12 TRPs per </w:t>
      </w:r>
      <w:r>
        <w:rPr>
          <w:rFonts w:ascii="Times New Roman" w:eastAsiaTheme="minorEastAsia" w:hAnsi="Times New Roman"/>
          <w:b/>
        </w:rPr>
        <w:lastRenderedPageBreak/>
        <w:t>120m</w:t>
      </w:r>
      <w:r w:rsidR="00886111">
        <w:rPr>
          <w:rFonts w:ascii="Times New Roman" w:eastAsiaTheme="minorEastAsia" w:hAnsi="Times New Roman" w:hint="eastAsia"/>
          <w:b/>
        </w:rPr>
        <w:t>*</w:t>
      </w:r>
      <w:r>
        <w:rPr>
          <w:rFonts w:ascii="Times New Roman" w:eastAsiaTheme="minorEastAsia" w:hAnsi="Times New Roman"/>
          <w:b/>
        </w:rPr>
        <w:t>50m</w:t>
      </w:r>
      <w:r>
        <w:rPr>
          <w:rFonts w:ascii="Times New Roman" w:eastAsiaTheme="minorEastAsia" w:hAnsi="Times New Roman" w:hint="eastAsia"/>
          <w:b/>
        </w:rPr>
        <w:t>;</w:t>
      </w:r>
    </w:p>
    <w:p w:rsidR="00421E5D" w:rsidRDefault="00421E5D" w:rsidP="00421E5D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hAnsi="Times New Roman"/>
          <w:b/>
        </w:rPr>
        <w:t xml:space="preserve">Dense </w:t>
      </w:r>
      <w:r>
        <w:rPr>
          <w:rFonts w:ascii="Times New Roman" w:eastAsiaTheme="minorEastAsia" w:hAnsi="Times New Roman" w:hint="eastAsia"/>
          <w:b/>
        </w:rPr>
        <w:t>U</w:t>
      </w:r>
      <w:r>
        <w:rPr>
          <w:rFonts w:ascii="Times New Roman" w:hAnsi="Times New Roman"/>
          <w:b/>
        </w:rPr>
        <w:t>rban</w:t>
      </w:r>
    </w:p>
    <w:p w:rsidR="00421E5D" w:rsidRDefault="00421E5D" w:rsidP="00421E5D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single layer layout illustration with hex grid</w:t>
      </w:r>
      <w:r>
        <w:rPr>
          <w:rFonts w:ascii="Times New Roman" w:eastAsiaTheme="minorEastAsia" w:hAnsi="Times New Roman" w:hint="eastAsia"/>
          <w:b/>
        </w:rPr>
        <w:t>;</w:t>
      </w:r>
    </w:p>
    <w:p w:rsidR="00421E5D" w:rsidRDefault="00421E5D" w:rsidP="00421E5D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two layers layout illustration which the macro grid is hex grid and the TRPs in the micro layer are randomly dropped</w:t>
      </w:r>
      <w:r>
        <w:rPr>
          <w:rFonts w:ascii="Times New Roman" w:eastAsiaTheme="minorEastAsia" w:hAnsi="Times New Roman" w:hint="eastAsia"/>
          <w:b/>
        </w:rPr>
        <w:t>;</w:t>
      </w:r>
    </w:p>
    <w:p w:rsidR="00421E5D" w:rsidRPr="00F132A2" w:rsidRDefault="00421E5D" w:rsidP="00421E5D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Urban Macro</w:t>
      </w:r>
    </w:p>
    <w:p w:rsidR="00F132A2" w:rsidRDefault="00F132A2" w:rsidP="00F132A2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single layer layout illustration with hex grid</w:t>
      </w:r>
      <w:r>
        <w:rPr>
          <w:rFonts w:ascii="Times New Roman" w:eastAsiaTheme="minorEastAsia" w:hAnsi="Times New Roman" w:hint="eastAsia"/>
          <w:b/>
        </w:rPr>
        <w:t>;</w:t>
      </w:r>
    </w:p>
    <w:p w:rsidR="00F132A2" w:rsidRDefault="00F132A2" w:rsidP="00F132A2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two layers layout illustration which the macro grid is hex grid and the TRPs in the micro layer are randomly dropped</w:t>
      </w:r>
      <w:r>
        <w:rPr>
          <w:rFonts w:ascii="Times New Roman" w:eastAsiaTheme="minorEastAsia" w:hAnsi="Times New Roman" w:hint="eastAsia"/>
          <w:b/>
        </w:rPr>
        <w:t>;</w:t>
      </w:r>
    </w:p>
    <w:p w:rsidR="00296AF2" w:rsidRPr="00296AF2" w:rsidRDefault="00421E5D" w:rsidP="00421E5D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eastAsiaTheme="minorEastAsia"/>
          <w:b/>
        </w:rPr>
      </w:pPr>
      <w:r>
        <w:rPr>
          <w:rFonts w:ascii="Times New Roman" w:hAnsi="Times New Roman"/>
          <w:b/>
        </w:rPr>
        <w:t>Rural</w:t>
      </w:r>
    </w:p>
    <w:p w:rsidR="00421E5D" w:rsidRDefault="00296AF2" w:rsidP="00296AF2">
      <w:pPr>
        <w:pStyle w:val="af3"/>
        <w:widowControl w:val="0"/>
        <w:numPr>
          <w:ilvl w:val="2"/>
          <w:numId w:val="8"/>
        </w:numPr>
        <w:spacing w:after="120"/>
        <w:ind w:leftChars="0"/>
        <w:jc w:val="both"/>
        <w:rPr>
          <w:rFonts w:eastAsiaTheme="minorEastAsia"/>
          <w:b/>
        </w:rPr>
      </w:pPr>
      <w:proofErr w:type="gramStart"/>
      <w:r>
        <w:rPr>
          <w:rFonts w:ascii="Times New Roman" w:eastAsiaTheme="minorEastAsia" w:hAnsi="Times New Roman" w:hint="eastAsia"/>
          <w:b/>
        </w:rPr>
        <w:t>s</w:t>
      </w:r>
      <w:r w:rsidR="00421E5D">
        <w:rPr>
          <w:rFonts w:ascii="Times New Roman" w:eastAsiaTheme="minorEastAsia" w:hAnsi="Times New Roman"/>
          <w:b/>
        </w:rPr>
        <w:t>ingle</w:t>
      </w:r>
      <w:proofErr w:type="gramEnd"/>
      <w:r w:rsidR="00421E5D">
        <w:rPr>
          <w:rFonts w:ascii="Times New Roman" w:eastAsiaTheme="minorEastAsia" w:hAnsi="Times New Roman"/>
          <w:b/>
        </w:rPr>
        <w:t xml:space="preserve"> layer layout illustration with hex grid</w:t>
      </w:r>
      <w:r w:rsidR="00421E5D">
        <w:rPr>
          <w:rFonts w:ascii="Times New Roman" w:eastAsiaTheme="minorEastAsia" w:hAnsi="Times New Roman" w:hint="eastAsia"/>
          <w:b/>
        </w:rPr>
        <w:t>.</w:t>
      </w:r>
    </w:p>
    <w:p w:rsidR="00421E5D" w:rsidRPr="009114B1" w:rsidRDefault="00421E5D" w:rsidP="00421E5D">
      <w:pPr>
        <w:spacing w:after="120"/>
        <w:jc w:val="both"/>
        <w:rPr>
          <w:rFonts w:eastAsiaTheme="minorEastAsia"/>
          <w:b/>
          <w:lang w:eastAsia="zh-CN"/>
        </w:rPr>
      </w:pPr>
      <w:r w:rsidRPr="009114B1">
        <w:rPr>
          <w:rFonts w:eastAsia="宋体" w:cstheme="minorHAnsi" w:hint="eastAsia"/>
          <w:b/>
          <w:bCs/>
          <w:iCs/>
          <w:lang w:eastAsia="zh-CN"/>
        </w:rPr>
        <w:t xml:space="preserve">Proposal </w:t>
      </w:r>
      <w:r w:rsidR="009114B1">
        <w:rPr>
          <w:rFonts w:eastAsia="宋体" w:cstheme="minorHAnsi" w:hint="eastAsia"/>
          <w:b/>
          <w:bCs/>
          <w:iCs/>
          <w:lang w:eastAsia="zh-CN"/>
        </w:rPr>
        <w:t>2</w:t>
      </w:r>
      <w:r w:rsidRPr="009114B1">
        <w:rPr>
          <w:rFonts w:eastAsia="宋体" w:cstheme="minorHAnsi" w:hint="eastAsia"/>
          <w:b/>
          <w:bCs/>
          <w:iCs/>
          <w:lang w:eastAsia="zh-CN"/>
        </w:rPr>
        <w:t>:</w:t>
      </w:r>
      <w:r w:rsidRPr="009114B1">
        <w:rPr>
          <w:rFonts w:eastAsiaTheme="minorEastAsia" w:hint="eastAsia"/>
          <w:b/>
          <w:lang w:eastAsia="zh-CN"/>
        </w:rPr>
        <w:t xml:space="preserve"> For the study on evaluation assumption in 6GR, </w:t>
      </w:r>
      <w:r w:rsidRPr="009114B1">
        <w:rPr>
          <w:rFonts w:eastAsiaTheme="minorEastAsia"/>
          <w:b/>
          <w:lang w:eastAsia="zh-CN"/>
        </w:rPr>
        <w:t>for ISD</w:t>
      </w:r>
      <w:r w:rsidRPr="009114B1">
        <w:rPr>
          <w:rFonts w:eastAsiaTheme="minorEastAsia" w:hint="eastAsia"/>
          <w:b/>
          <w:lang w:eastAsia="zh-CN"/>
        </w:rPr>
        <w:t xml:space="preserve">, </w:t>
      </w:r>
      <w:r w:rsidRPr="009114B1">
        <w:rPr>
          <w:rFonts w:eastAsiaTheme="minorEastAsia"/>
          <w:b/>
          <w:lang w:eastAsia="zh-CN"/>
        </w:rPr>
        <w:t>the UE speed</w:t>
      </w:r>
      <w:r w:rsidRPr="009114B1">
        <w:rPr>
          <w:rFonts w:eastAsiaTheme="minorEastAsia" w:hint="eastAsia"/>
          <w:b/>
          <w:lang w:eastAsia="zh-CN"/>
        </w:rPr>
        <w:t xml:space="preserve"> and t</w:t>
      </w:r>
      <w:r w:rsidRPr="009114B1">
        <w:rPr>
          <w:rFonts w:eastAsiaTheme="minorEastAsia"/>
          <w:b/>
          <w:lang w:eastAsia="zh-CN"/>
        </w:rPr>
        <w:t>he number of UEs for each TRP</w:t>
      </w:r>
      <w:r w:rsidRPr="009114B1">
        <w:rPr>
          <w:rFonts w:eastAsiaTheme="minorEastAsia" w:hint="eastAsia"/>
          <w:b/>
          <w:lang w:eastAsia="zh-CN"/>
        </w:rPr>
        <w:t>,</w:t>
      </w:r>
      <w:r w:rsidRPr="009114B1">
        <w:rPr>
          <w:rFonts w:eastAsia="宋体" w:hint="eastAsia"/>
          <w:b/>
          <w:lang w:eastAsia="zh-CN"/>
        </w:rPr>
        <w:t xml:space="preserve"> </w:t>
      </w:r>
      <w:r w:rsidR="009114B1" w:rsidRPr="009114B1">
        <w:rPr>
          <w:rFonts w:eastAsia="宋体" w:hint="eastAsia"/>
          <w:b/>
          <w:lang w:eastAsia="zh-CN"/>
        </w:rPr>
        <w:t xml:space="preserve">suggest the following </w:t>
      </w:r>
      <w:r w:rsidRPr="009114B1">
        <w:rPr>
          <w:rFonts w:eastAsia="宋体" w:hint="eastAsia"/>
          <w:b/>
          <w:lang w:eastAsia="zh-CN"/>
        </w:rPr>
        <w:t>typical values:</w:t>
      </w:r>
    </w:p>
    <w:p w:rsidR="009114B1" w:rsidRPr="009114B1" w:rsidRDefault="009114B1" w:rsidP="009114B1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>Indoor-hotspot</w:t>
      </w:r>
      <w:r w:rsidRPr="009114B1">
        <w:rPr>
          <w:rFonts w:ascii="Times New Roman" w:eastAsiaTheme="minorEastAsia" w:hAnsi="Times New Roman" w:hint="eastAsia"/>
          <w:b/>
        </w:rPr>
        <w:t xml:space="preserve">: ISD is 20m; </w:t>
      </w:r>
      <w:r w:rsidRPr="009114B1">
        <w:rPr>
          <w:rFonts w:ascii="Times New Roman" w:hAnsi="Times New Roman"/>
          <w:b/>
        </w:rPr>
        <w:t>100% Indoor (3km/h),</w:t>
      </w:r>
      <w:r w:rsidRPr="009114B1">
        <w:rPr>
          <w:b/>
        </w:rPr>
        <w:t xml:space="preserve"> </w:t>
      </w:r>
      <w:r w:rsidRPr="009114B1">
        <w:rPr>
          <w:rFonts w:ascii="Times New Roman" w:hAnsi="Times New Roman"/>
          <w:b/>
        </w:rPr>
        <w:t>10 users per TRP</w:t>
      </w:r>
      <w:r w:rsidRPr="009114B1">
        <w:rPr>
          <w:rFonts w:ascii="Times New Roman" w:eastAsiaTheme="minorEastAsia" w:hAnsi="Times New Roman" w:hint="eastAsia"/>
          <w:b/>
        </w:rPr>
        <w:t>;</w:t>
      </w:r>
    </w:p>
    <w:p w:rsidR="009114B1" w:rsidRPr="009114B1" w:rsidRDefault="009114B1" w:rsidP="009114B1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 xml:space="preserve">Dense </w:t>
      </w:r>
      <w:r w:rsidRPr="009114B1">
        <w:rPr>
          <w:rFonts w:ascii="Times New Roman" w:eastAsiaTheme="minorEastAsia" w:hAnsi="Times New Roman" w:hint="eastAsia"/>
          <w:b/>
        </w:rPr>
        <w:t>U</w:t>
      </w:r>
      <w:r w:rsidRPr="009114B1">
        <w:rPr>
          <w:rFonts w:ascii="Times New Roman" w:hAnsi="Times New Roman"/>
          <w:b/>
        </w:rPr>
        <w:t>rban</w:t>
      </w:r>
      <w:r w:rsidRPr="009114B1">
        <w:rPr>
          <w:rFonts w:ascii="Times New Roman" w:hAnsi="Times New Roman" w:hint="eastAsia"/>
          <w:b/>
        </w:rPr>
        <w:t>:</w:t>
      </w:r>
      <w:r w:rsidRPr="009114B1">
        <w:rPr>
          <w:rFonts w:ascii="Times New Roman" w:eastAsiaTheme="minorEastAsia" w:hAnsi="Times New Roman" w:hint="eastAsia"/>
          <w:b/>
        </w:rPr>
        <w:t xml:space="preserve"> ISD is </w:t>
      </w:r>
      <w:r w:rsidRPr="009114B1">
        <w:rPr>
          <w:rFonts w:ascii="Times New Roman" w:hAnsi="Times New Roman" w:hint="eastAsia"/>
          <w:b/>
        </w:rPr>
        <w:t>200m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/>
          <w:b/>
        </w:rPr>
        <w:t xml:space="preserve"> 80% indoor (3km/h), 20% outdoor (30km/h)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/>
          <w:b/>
        </w:rPr>
        <w:t xml:space="preserve"> 10 users per TRP</w:t>
      </w:r>
      <w:r w:rsidRPr="009114B1">
        <w:rPr>
          <w:rFonts w:ascii="Times New Roman" w:eastAsiaTheme="minorEastAsia" w:hAnsi="Times New Roman" w:hint="eastAsia"/>
          <w:b/>
        </w:rPr>
        <w:t>;</w:t>
      </w:r>
    </w:p>
    <w:p w:rsidR="009114B1" w:rsidRPr="009114B1" w:rsidRDefault="009114B1" w:rsidP="009114B1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>Urban Macro</w:t>
      </w:r>
      <w:r w:rsidRPr="009114B1">
        <w:rPr>
          <w:rFonts w:ascii="Times New Roman" w:hAnsi="Times New Roman" w:hint="eastAsia"/>
          <w:b/>
        </w:rPr>
        <w:t>:</w:t>
      </w:r>
      <w:r w:rsidRPr="009114B1">
        <w:rPr>
          <w:rFonts w:ascii="Times New Roman" w:eastAsiaTheme="minorEastAsia" w:hAnsi="Times New Roman" w:hint="eastAsia"/>
          <w:b/>
        </w:rPr>
        <w:t xml:space="preserve"> ISD is 500m;</w:t>
      </w:r>
      <w:r w:rsidRPr="009114B1">
        <w:rPr>
          <w:rFonts w:ascii="Times New Roman" w:hAnsi="Times New Roman" w:hint="eastAsia"/>
          <w:b/>
        </w:rPr>
        <w:t xml:space="preserve"> </w:t>
      </w:r>
      <w:r w:rsidRPr="009114B1">
        <w:rPr>
          <w:rFonts w:ascii="Times New Roman" w:hAnsi="Times New Roman"/>
          <w:b/>
        </w:rPr>
        <w:t>80% indoor (3km/h), 20% outdoor (30km/h)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/>
          <w:b/>
        </w:rPr>
        <w:t xml:space="preserve"> 10 users per TRP</w:t>
      </w:r>
      <w:r w:rsidRPr="009114B1">
        <w:rPr>
          <w:rFonts w:ascii="Times New Roman" w:eastAsiaTheme="minorEastAsia" w:hAnsi="Times New Roman" w:hint="eastAsia"/>
          <w:b/>
        </w:rPr>
        <w:t>;</w:t>
      </w:r>
    </w:p>
    <w:p w:rsidR="009114B1" w:rsidRPr="009114B1" w:rsidRDefault="009114B1" w:rsidP="009114B1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>Rural</w:t>
      </w:r>
      <w:r w:rsidRPr="009114B1">
        <w:rPr>
          <w:rFonts w:ascii="Times New Roman" w:hAnsi="Times New Roman" w:hint="eastAsia"/>
          <w:b/>
        </w:rPr>
        <w:t>: ISD</w:t>
      </w:r>
      <w:r w:rsidRPr="009114B1">
        <w:rPr>
          <w:rFonts w:ascii="Times New Roman" w:eastAsiaTheme="minorEastAsia" w:hAnsi="Times New Roman" w:hint="eastAsia"/>
          <w:b/>
        </w:rPr>
        <w:t xml:space="preserve"> is </w:t>
      </w:r>
      <w:r w:rsidRPr="009114B1">
        <w:rPr>
          <w:rFonts w:ascii="Times New Roman" w:hAnsi="Times New Roman" w:hint="eastAsia"/>
          <w:b/>
        </w:rPr>
        <w:t>1732m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 w:hint="eastAsia"/>
          <w:b/>
        </w:rPr>
        <w:t xml:space="preserve"> </w:t>
      </w:r>
      <w:r w:rsidRPr="009114B1">
        <w:rPr>
          <w:rFonts w:ascii="Times New Roman" w:hAnsi="Times New Roman"/>
          <w:b/>
        </w:rPr>
        <w:t>50% outdoor vehicles (120km/h), 50% indoor (3 km/h)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 w:hint="eastAsia"/>
          <w:b/>
        </w:rPr>
        <w:t xml:space="preserve"> </w:t>
      </w:r>
      <w:r w:rsidRPr="009114B1">
        <w:rPr>
          <w:rFonts w:ascii="Times New Roman" w:hAnsi="Times New Roman"/>
          <w:b/>
        </w:rPr>
        <w:t>10 users per TRP</w:t>
      </w:r>
      <w:r w:rsidRPr="009114B1">
        <w:rPr>
          <w:rFonts w:ascii="Times New Roman" w:eastAsiaTheme="minorEastAsia" w:hAnsi="Times New Roman" w:hint="eastAsia"/>
          <w:b/>
        </w:rPr>
        <w:t>.</w:t>
      </w:r>
    </w:p>
    <w:p w:rsidR="00421E5D" w:rsidRDefault="00421E5D" w:rsidP="00421E5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 xml:space="preserve">Proposal </w:t>
      </w:r>
      <w:r w:rsidR="00295008">
        <w:rPr>
          <w:rFonts w:eastAsia="宋体" w:cstheme="minorHAnsi" w:hint="eastAsia"/>
          <w:b/>
          <w:bCs/>
          <w:iCs/>
          <w:lang w:eastAsia="zh-CN"/>
        </w:rPr>
        <w:t>3</w:t>
      </w:r>
      <w:r>
        <w:rPr>
          <w:rFonts w:eastAsia="宋体" w:cstheme="minorHAnsi" w:hint="eastAsia"/>
          <w:b/>
          <w:bCs/>
          <w:iCs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For the study on evaluation assumption in 6GR, </w:t>
      </w:r>
      <w:r>
        <w:rPr>
          <w:rFonts w:eastAsiaTheme="minorEastAsia"/>
          <w:b/>
          <w:lang w:eastAsia="zh-CN"/>
        </w:rPr>
        <w:t>For the</w:t>
      </w:r>
      <w:r>
        <w:rPr>
          <w:rFonts w:eastAsiaTheme="minorEastAsia" w:hint="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 xml:space="preserve"> antenna elements, the detailed designs are illustrated as follows</w:t>
      </w:r>
      <w:r>
        <w:rPr>
          <w:rFonts w:eastAsia="宋体"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</w:p>
    <w:p w:rsidR="00421E5D" w:rsidRPr="00421E5D" w:rsidRDefault="00421E5D" w:rsidP="00421E5D">
      <w:pPr>
        <w:pStyle w:val="af3"/>
        <w:widowControl w:val="0"/>
        <w:numPr>
          <w:ilvl w:val="0"/>
          <w:numId w:val="9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Around 4 GHz</w:t>
      </w:r>
    </w:p>
    <w:p w:rsidR="00421E5D" w:rsidRPr="00421E5D" w:rsidRDefault="00421E5D" w:rsidP="00421E5D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hAnsi="Times New Roman" w:hint="eastAsia"/>
          <w:b/>
          <w:color w:val="000000" w:themeColor="text1"/>
        </w:rPr>
        <w:t xml:space="preserve">UE: Up to 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8</w:t>
      </w:r>
      <w:r w:rsidRPr="00421E5D">
        <w:rPr>
          <w:rFonts w:ascii="Times New Roman" w:hAnsi="Times New Roman" w:hint="eastAsia"/>
          <w:b/>
          <w:color w:val="000000" w:themeColor="text1"/>
        </w:rPr>
        <w:t>Tx/Rx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 xml:space="preserve"> ([4]</w:t>
      </w:r>
      <w:proofErr w:type="spellStart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Tx</w:t>
      </w:r>
      <w:proofErr w:type="spellEnd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/Rx for handheld device)</w:t>
      </w:r>
      <w:r w:rsidR="00E04B2C">
        <w:rPr>
          <w:rFonts w:ascii="Times New Roman" w:eastAsiaTheme="minorEastAsia" w:hAnsi="Times New Roman" w:hint="eastAsia"/>
          <w:b/>
          <w:color w:val="000000" w:themeColor="text1"/>
        </w:rPr>
        <w:t>;</w:t>
      </w:r>
    </w:p>
    <w:p w:rsidR="00421E5D" w:rsidRPr="00421E5D" w:rsidRDefault="00421E5D" w:rsidP="00421E5D">
      <w:pPr>
        <w:pStyle w:val="af3"/>
        <w:widowControl w:val="0"/>
        <w:numPr>
          <w:ilvl w:val="0"/>
          <w:numId w:val="9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Around 7 GHz</w:t>
      </w:r>
    </w:p>
    <w:p w:rsidR="00421E5D" w:rsidRPr="00421E5D" w:rsidRDefault="00421E5D" w:rsidP="00421E5D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hAnsi="Times New Roman" w:hint="eastAsia"/>
          <w:b/>
          <w:color w:val="000000" w:themeColor="text1"/>
        </w:rPr>
        <w:t xml:space="preserve">UE: Up to 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8</w:t>
      </w:r>
      <w:r w:rsidRPr="00421E5D">
        <w:rPr>
          <w:rFonts w:ascii="Times New Roman" w:hAnsi="Times New Roman" w:hint="eastAsia"/>
          <w:b/>
          <w:color w:val="000000" w:themeColor="text1"/>
        </w:rPr>
        <w:t>Tx/Rx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 xml:space="preserve"> ([4</w:t>
      </w:r>
      <w:proofErr w:type="gramStart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]</w:t>
      </w:r>
      <w:proofErr w:type="spellStart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Tx</w:t>
      </w:r>
      <w:proofErr w:type="spellEnd"/>
      <w:proofErr w:type="gramEnd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/Rx for handheld device)</w:t>
      </w:r>
      <w:r w:rsidR="00E04B2C">
        <w:rPr>
          <w:rFonts w:ascii="Times New Roman" w:eastAsiaTheme="minorEastAsia" w:hAnsi="Times New Roman" w:hint="eastAsia"/>
          <w:b/>
          <w:color w:val="000000" w:themeColor="text1"/>
        </w:rPr>
        <w:t>.</w:t>
      </w:r>
    </w:p>
    <w:p w:rsidR="007A4C50" w:rsidRPr="00D74FAB" w:rsidRDefault="007A4C50" w:rsidP="00421E5D">
      <w:pPr>
        <w:spacing w:beforeLines="50" w:before="120" w:after="120"/>
        <w:jc w:val="both"/>
        <w:rPr>
          <w:rFonts w:eastAsia="宋体" w:cstheme="minorHAnsi"/>
          <w:b/>
          <w:bCs/>
          <w:iCs/>
          <w:lang w:eastAsia="zh-CN"/>
        </w:rPr>
      </w:pPr>
      <w:r w:rsidRPr="00D74FAB">
        <w:rPr>
          <w:rFonts w:eastAsiaTheme="minorEastAsia" w:hint="eastAsia"/>
          <w:b/>
          <w:lang w:eastAsia="zh-CN"/>
        </w:rPr>
        <w:t xml:space="preserve">Proposal </w:t>
      </w:r>
      <w:r w:rsidR="0051302A">
        <w:rPr>
          <w:rFonts w:eastAsiaTheme="minorEastAsia" w:hint="eastAsia"/>
          <w:b/>
          <w:lang w:eastAsia="zh-CN"/>
        </w:rPr>
        <w:t>4</w:t>
      </w:r>
      <w:r w:rsidRPr="00D74FAB">
        <w:rPr>
          <w:rFonts w:eastAsiaTheme="minorEastAsia" w:hint="eastAsia"/>
          <w:b/>
          <w:lang w:eastAsia="zh-CN"/>
        </w:rPr>
        <w:t xml:space="preserve">: </w:t>
      </w:r>
      <w:r w:rsidRPr="00D74FAB">
        <w:rPr>
          <w:rFonts w:eastAsia="宋体" w:cstheme="minorHAnsi" w:hint="eastAsia"/>
          <w:b/>
          <w:bCs/>
          <w:iCs/>
          <w:lang w:eastAsia="zh-CN"/>
        </w:rPr>
        <w:t>M</w:t>
      </w:r>
      <w:r w:rsidRPr="00D74FAB">
        <w:rPr>
          <w:rFonts w:eastAsia="宋体" w:cstheme="minorHAnsi"/>
          <w:b/>
          <w:bCs/>
          <w:iCs/>
          <w:lang w:eastAsia="zh-CN"/>
        </w:rPr>
        <w:t>ulti-TRP operation with ideal backhaul/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ideal </w:t>
      </w:r>
      <w:r w:rsidRPr="00D74FAB">
        <w:rPr>
          <w:rFonts w:eastAsia="宋体" w:cstheme="minorHAnsi"/>
          <w:b/>
          <w:bCs/>
          <w:iCs/>
          <w:lang w:eastAsia="zh-CN"/>
        </w:rPr>
        <w:t>sync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 or </w:t>
      </w:r>
      <w:r w:rsidRPr="00D74FAB">
        <w:rPr>
          <w:rFonts w:eastAsia="宋体" w:cstheme="minorHAnsi"/>
          <w:b/>
          <w:bCs/>
          <w:iCs/>
          <w:lang w:eastAsia="zh-CN"/>
        </w:rPr>
        <w:t>ideal backhaul/non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-ideal </w:t>
      </w:r>
      <w:r w:rsidRPr="00D74FAB">
        <w:rPr>
          <w:rFonts w:eastAsia="宋体" w:cstheme="minorHAnsi"/>
          <w:b/>
          <w:bCs/>
          <w:iCs/>
          <w:lang w:eastAsia="zh-CN"/>
        </w:rPr>
        <w:t xml:space="preserve">sync 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should be considered in </w:t>
      </w:r>
      <w:r w:rsidRPr="00D74FAB">
        <w:rPr>
          <w:rFonts w:eastAsiaTheme="minorEastAsia" w:hint="eastAsia"/>
          <w:b/>
          <w:lang w:eastAsia="zh-CN"/>
        </w:rPr>
        <w:t>6GR evaluation.</w:t>
      </w:r>
    </w:p>
    <w:p w:rsidR="00E02A56" w:rsidRDefault="00E02A56" w:rsidP="00E02A56">
      <w:pPr>
        <w:pStyle w:val="2"/>
        <w:spacing w:after="120"/>
        <w:ind w:left="567"/>
        <w:rPr>
          <w:rFonts w:eastAsiaTheme="minorEastAsia"/>
        </w:rPr>
      </w:pPr>
      <w:r>
        <w:rPr>
          <w:rFonts w:eastAsiaTheme="minorEastAsia" w:hint="eastAsia"/>
        </w:rPr>
        <w:t>Traffic Model</w:t>
      </w:r>
    </w:p>
    <w:p w:rsidR="00970C75" w:rsidRPr="004E0AE1" w:rsidRDefault="00970C75" w:rsidP="004E0AE1">
      <w:pPr>
        <w:spacing w:beforeLines="50" w:before="120" w:after="120"/>
        <w:jc w:val="both"/>
        <w:rPr>
          <w:rFonts w:eastAsia="宋体" w:cstheme="minorHAnsi"/>
          <w:bCs/>
          <w:iCs/>
          <w:lang w:eastAsia="zh-CN"/>
        </w:rPr>
      </w:pPr>
      <w:r>
        <w:rPr>
          <w:rFonts w:eastAsia="宋体" w:cstheme="minorHAnsi" w:hint="eastAsia"/>
          <w:bCs/>
          <w:iCs/>
          <w:lang w:eastAsia="zh-CN"/>
        </w:rPr>
        <w:t>In RAN1 #122</w:t>
      </w:r>
      <w:r w:rsidR="00295008">
        <w:rPr>
          <w:rFonts w:eastAsia="宋体" w:cstheme="minorHAnsi" w:hint="eastAsia"/>
          <w:bCs/>
          <w:iCs/>
          <w:lang w:eastAsia="zh-CN"/>
        </w:rPr>
        <w:t>bis</w:t>
      </w:r>
      <w:r>
        <w:rPr>
          <w:rFonts w:eastAsia="宋体" w:cstheme="minorHAnsi" w:hint="eastAsia"/>
          <w:bCs/>
          <w:iCs/>
          <w:lang w:eastAsia="zh-CN"/>
        </w:rPr>
        <w:t xml:space="preserve"> meeting, the following </w:t>
      </w:r>
      <w:r w:rsidR="00AE62B5">
        <w:rPr>
          <w:rFonts w:eastAsia="宋体" w:cstheme="minorHAnsi" w:hint="eastAsia"/>
          <w:bCs/>
          <w:iCs/>
          <w:lang w:eastAsia="zh-CN"/>
        </w:rPr>
        <w:t xml:space="preserve">conclusion and </w:t>
      </w:r>
      <w:r>
        <w:rPr>
          <w:rFonts w:eastAsia="宋体" w:cstheme="minorHAnsi" w:hint="eastAsia"/>
          <w:bCs/>
          <w:iCs/>
          <w:lang w:eastAsia="zh-CN"/>
        </w:rPr>
        <w:t>agreement</w:t>
      </w:r>
      <w:r w:rsidR="00AE62B5">
        <w:rPr>
          <w:rFonts w:eastAsia="宋体" w:cstheme="minorHAnsi" w:hint="eastAsia"/>
          <w:bCs/>
          <w:iCs/>
          <w:lang w:eastAsia="zh-CN"/>
        </w:rPr>
        <w:t>s were</w:t>
      </w:r>
      <w:r>
        <w:rPr>
          <w:rFonts w:eastAsia="宋体" w:cstheme="minorHAnsi" w:hint="eastAsia"/>
          <w:bCs/>
          <w:iCs/>
          <w:lang w:eastAsia="zh-CN"/>
        </w:rPr>
        <w:t xml:space="preserve"> achieved</w:t>
      </w:r>
      <w:r w:rsidR="00FA1C7B">
        <w:rPr>
          <w:rFonts w:eastAsia="宋体" w:cstheme="minorHAnsi" w:hint="eastAsia"/>
          <w:bCs/>
          <w:iCs/>
          <w:lang w:eastAsia="zh-CN"/>
        </w:rPr>
        <w:t xml:space="preserve"> for </w:t>
      </w:r>
      <w:r w:rsidR="00FA1C7B">
        <w:rPr>
          <w:rFonts w:eastAsia="宋体" w:cstheme="minorHAnsi"/>
          <w:bCs/>
          <w:iCs/>
          <w:lang w:eastAsia="zh-CN"/>
        </w:rPr>
        <w:t>evaluation</w:t>
      </w:r>
      <w:r w:rsidR="00FA1C7B">
        <w:rPr>
          <w:rFonts w:eastAsia="宋体" w:cstheme="minorHAnsi" w:hint="eastAsia"/>
          <w:bCs/>
          <w:iCs/>
          <w:lang w:eastAsia="zh-CN"/>
        </w:rPr>
        <w:t xml:space="preserve"> assumptions for traffic model</w:t>
      </w:r>
      <w:r w:rsidR="00AE62B5">
        <w:rPr>
          <w:rFonts w:eastAsia="宋体" w:cstheme="minorHAnsi" w:hint="eastAsia"/>
          <w:bCs/>
          <w:iCs/>
          <w:lang w:eastAsia="zh-CN"/>
        </w:rPr>
        <w:t xml:space="preserve"> </w:t>
      </w:r>
      <w:r w:rsidR="00AE62B5">
        <w:rPr>
          <w:rFonts w:eastAsia="宋体" w:cstheme="minorHAnsi"/>
          <w:bCs/>
          <w:iCs/>
          <w:lang w:eastAsia="zh-CN"/>
        </w:rPr>
        <w:fldChar w:fldCharType="begin"/>
      </w:r>
      <w:r w:rsidR="00AE62B5">
        <w:rPr>
          <w:rFonts w:eastAsia="宋体" w:cstheme="minorHAnsi"/>
          <w:bCs/>
          <w:iCs/>
          <w:lang w:eastAsia="zh-CN"/>
        </w:rPr>
        <w:instrText xml:space="preserve"> </w:instrText>
      </w:r>
      <w:r w:rsidR="00AE62B5">
        <w:rPr>
          <w:rFonts w:eastAsia="宋体" w:cstheme="minorHAnsi" w:hint="eastAsia"/>
          <w:bCs/>
          <w:iCs/>
          <w:lang w:eastAsia="zh-CN"/>
        </w:rPr>
        <w:instrText>REF _Ref212480234 \r \h</w:instrText>
      </w:r>
      <w:r w:rsidR="00AE62B5">
        <w:rPr>
          <w:rFonts w:eastAsia="宋体" w:cstheme="minorHAnsi"/>
          <w:bCs/>
          <w:iCs/>
          <w:lang w:eastAsia="zh-CN"/>
        </w:rPr>
        <w:instrText xml:space="preserve"> </w:instrText>
      </w:r>
      <w:r w:rsidR="00AE62B5">
        <w:rPr>
          <w:rFonts w:eastAsia="宋体" w:cstheme="minorHAnsi"/>
          <w:bCs/>
          <w:iCs/>
          <w:lang w:eastAsia="zh-CN"/>
        </w:rPr>
      </w:r>
      <w:r w:rsidR="00AE62B5">
        <w:rPr>
          <w:rFonts w:eastAsia="宋体" w:cstheme="minorHAnsi"/>
          <w:bCs/>
          <w:iCs/>
          <w:lang w:eastAsia="zh-CN"/>
        </w:rPr>
        <w:fldChar w:fldCharType="separate"/>
      </w:r>
      <w:r w:rsidR="009D1EF6">
        <w:rPr>
          <w:rFonts w:eastAsia="宋体" w:cstheme="minorHAnsi"/>
          <w:bCs/>
          <w:iCs/>
          <w:lang w:eastAsia="zh-CN"/>
        </w:rPr>
        <w:t>[4]</w:t>
      </w:r>
      <w:r w:rsidR="00AE62B5">
        <w:rPr>
          <w:rFonts w:eastAsia="宋体" w:cstheme="minorHAnsi"/>
          <w:bCs/>
          <w:iCs/>
          <w:lang w:eastAsia="zh-CN"/>
        </w:rPr>
        <w:fldChar w:fldCharType="end"/>
      </w:r>
      <w:r>
        <w:rPr>
          <w:rFonts w:eastAsia="宋体" w:cstheme="minorHAnsi" w:hint="eastAsia"/>
          <w:bCs/>
          <w:iCs/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70C75" w:rsidRPr="005E6CF4" w:rsidTr="00C86EFD">
        <w:tc>
          <w:tcPr>
            <w:tcW w:w="9286" w:type="dxa"/>
          </w:tcPr>
          <w:p w:rsidR="00AE62B5" w:rsidRDefault="00AE62B5" w:rsidP="00AE62B5">
            <w:pPr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Conclusion</w:t>
            </w:r>
          </w:p>
          <w:p w:rsidR="00AE62B5" w:rsidRDefault="00AE62B5" w:rsidP="00AE62B5">
            <w:pPr>
              <w:spacing w:after="12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following existing traffic models </w:t>
            </w:r>
            <w:r>
              <w:rPr>
                <w:rFonts w:eastAsiaTheme="minorEastAsia" w:hint="eastAsia"/>
                <w:lang w:eastAsia="zh-CN"/>
              </w:rPr>
              <w:t>could</w:t>
            </w:r>
            <w:r>
              <w:rPr>
                <w:rFonts w:eastAsia="MS Mincho"/>
                <w:lang w:eastAsia="ja-JP"/>
              </w:rPr>
              <w:t xml:space="preserve"> be used for 6GR performance evaluations, </w:t>
            </w:r>
          </w:p>
          <w:p w:rsidR="00AE62B5" w:rsidRDefault="00AE62B5" w:rsidP="00AE62B5">
            <w:pPr>
              <w:numPr>
                <w:ilvl w:val="0"/>
                <w:numId w:val="27"/>
              </w:numPr>
              <w:spacing w:afterLines="0" w:after="120" w:line="259" w:lineRule="auto"/>
              <w:ind w:left="36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Full buffer</w:t>
            </w:r>
          </w:p>
          <w:p w:rsidR="00AE62B5" w:rsidRDefault="00AE62B5" w:rsidP="00AE62B5">
            <w:pPr>
              <w:numPr>
                <w:ilvl w:val="0"/>
                <w:numId w:val="27"/>
              </w:numPr>
              <w:spacing w:afterLines="0" w:after="120" w:line="259" w:lineRule="auto"/>
              <w:ind w:left="36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FTP Model 1 (in TR 36.814)</w:t>
            </w:r>
          </w:p>
          <w:p w:rsidR="00AE62B5" w:rsidRDefault="00AE62B5" w:rsidP="00AE62B5">
            <w:pPr>
              <w:numPr>
                <w:ilvl w:val="0"/>
                <w:numId w:val="27"/>
              </w:numPr>
              <w:spacing w:afterLines="0" w:after="120" w:line="259" w:lineRule="auto"/>
              <w:ind w:left="36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FTP Model 3 (in TR 36.872)</w:t>
            </w:r>
          </w:p>
          <w:p w:rsidR="00AE62B5" w:rsidRDefault="00AE62B5" w:rsidP="00AE62B5">
            <w:pPr>
              <w:numPr>
                <w:ilvl w:val="0"/>
                <w:numId w:val="27"/>
              </w:numPr>
              <w:spacing w:afterLines="0" w:after="120" w:line="259" w:lineRule="auto"/>
              <w:ind w:left="36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XR Traffic models (in TR 38.838) </w:t>
            </w:r>
          </w:p>
          <w:p w:rsidR="00AE62B5" w:rsidRDefault="00AE62B5" w:rsidP="00AE62B5">
            <w:pPr>
              <w:numPr>
                <w:ilvl w:val="0"/>
                <w:numId w:val="27"/>
              </w:numPr>
              <w:spacing w:afterLines="0" w:after="120" w:line="259" w:lineRule="auto"/>
              <w:ind w:left="36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VoIP model (as in TR 36.814</w:t>
            </w:r>
            <w:r>
              <w:t>)</w:t>
            </w:r>
          </w:p>
          <w:p w:rsidR="00AE62B5" w:rsidRDefault="00AE62B5" w:rsidP="00AE62B5">
            <w:pPr>
              <w:numPr>
                <w:ilvl w:val="0"/>
                <w:numId w:val="27"/>
              </w:numPr>
              <w:spacing w:afterLines="0" w:after="120" w:line="259" w:lineRule="auto"/>
              <w:ind w:left="36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Instant message (as in TR 38.840)</w:t>
            </w:r>
          </w:p>
          <w:p w:rsidR="00AE62B5" w:rsidRDefault="00AE62B5" w:rsidP="00AE62B5">
            <w:pPr>
              <w:numPr>
                <w:ilvl w:val="0"/>
                <w:numId w:val="27"/>
              </w:numPr>
              <w:spacing w:afterLines="0" w:after="120" w:line="259" w:lineRule="auto"/>
              <w:ind w:left="36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that which model(s) will be used can be further decided when performing simulations in each individual topic.</w:t>
            </w:r>
          </w:p>
          <w:p w:rsidR="00AE62B5" w:rsidRDefault="00AE62B5" w:rsidP="00AE62B5">
            <w:pPr>
              <w:spacing w:after="120"/>
              <w:rPr>
                <w:rFonts w:eastAsia="等线"/>
                <w:lang w:eastAsia="zh-CN"/>
              </w:rPr>
            </w:pPr>
          </w:p>
          <w:p w:rsidR="00AE62B5" w:rsidRPr="00C24D6E" w:rsidRDefault="00AE62B5" w:rsidP="00AE62B5">
            <w:pPr>
              <w:spacing w:after="120"/>
              <w:rPr>
                <w:rFonts w:eastAsia="等线"/>
                <w:highlight w:val="green"/>
                <w:lang w:eastAsia="zh-CN"/>
              </w:rPr>
            </w:pPr>
            <w:r w:rsidRPr="00C24D6E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AE62B5" w:rsidRPr="00C24D6E" w:rsidRDefault="00AE62B5" w:rsidP="00AE62B5">
            <w:pPr>
              <w:spacing w:after="120"/>
              <w:rPr>
                <w:lang w:eastAsia="zh-CN"/>
              </w:rPr>
            </w:pPr>
            <w:r w:rsidRPr="00C24D6E">
              <w:rPr>
                <w:lang w:eastAsia="zh-CN"/>
              </w:rPr>
              <w:t>For the study traffic model(s) for 6GR AI/ML services:</w:t>
            </w:r>
          </w:p>
          <w:p w:rsidR="00AE62B5" w:rsidRPr="00C24D6E" w:rsidRDefault="00AE62B5" w:rsidP="00AE62B5">
            <w:pPr>
              <w:pStyle w:val="af3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C24D6E">
              <w:t>A representative AI/ML service is the generative AI, e.g., as defined in TR22.870.</w:t>
            </w:r>
          </w:p>
          <w:p w:rsidR="00AE62B5" w:rsidRPr="00C145E4" w:rsidRDefault="00AE62B5" w:rsidP="00AE62B5">
            <w:pPr>
              <w:spacing w:after="120"/>
              <w:rPr>
                <w:rFonts w:eastAsiaTheme="minorEastAsia"/>
                <w:lang w:eastAsia="zh-CN"/>
              </w:rPr>
            </w:pPr>
            <w:r w:rsidRPr="00723DBF">
              <w:rPr>
                <w:lang w:eastAsia="zh-CN"/>
              </w:rPr>
              <w:t>Send LS to SA4 (cc RAN2</w:t>
            </w:r>
            <w:r>
              <w:rPr>
                <w:rFonts w:eastAsiaTheme="minorEastAsia" w:hint="eastAsia"/>
                <w:lang w:eastAsia="zh-CN"/>
              </w:rPr>
              <w:t>, SA1, SA2</w:t>
            </w:r>
            <w:r w:rsidRPr="00723DBF">
              <w:rPr>
                <w:lang w:eastAsia="zh-CN"/>
              </w:rPr>
              <w:t>) requesting input if any on traffic characteristics for AI/ML services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AE62B5" w:rsidRDefault="00AE62B5" w:rsidP="00AE62B5">
            <w:pPr>
              <w:spacing w:after="120"/>
              <w:rPr>
                <w:rFonts w:eastAsiaTheme="minorEastAsia"/>
                <w:lang w:eastAsia="zh-CN"/>
              </w:rPr>
            </w:pPr>
          </w:p>
          <w:p w:rsidR="00AE62B5" w:rsidRPr="00723DBF" w:rsidRDefault="00AE62B5" w:rsidP="00AE62B5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Note: </w:t>
            </w:r>
            <w:r w:rsidRPr="00723DBF">
              <w:rPr>
                <w:lang w:eastAsia="zh-CN"/>
              </w:rPr>
              <w:t>RAN1 is discussing the following options for the model:</w:t>
            </w:r>
          </w:p>
          <w:p w:rsidR="00AE62B5" w:rsidRPr="0037774F" w:rsidRDefault="00AE62B5" w:rsidP="00AE62B5">
            <w:pPr>
              <w:pStyle w:val="af3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37774F">
              <w:t xml:space="preserve">Option-1a: The model is parameterized by </w:t>
            </w:r>
            <w:r>
              <w:rPr>
                <w:rFonts w:eastAsiaTheme="minorEastAsia" w:hint="eastAsia"/>
              </w:rPr>
              <w:t xml:space="preserve">Token, e.g., </w:t>
            </w:r>
            <w:r w:rsidRPr="0037774F">
              <w:t xml:space="preserve">Token size, Token arrival rate, and Token delay budget. </w:t>
            </w:r>
          </w:p>
          <w:p w:rsidR="00AE62B5" w:rsidRPr="00AC5FDD" w:rsidRDefault="00AE62B5" w:rsidP="00AE62B5">
            <w:pPr>
              <w:pStyle w:val="af3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37774F">
              <w:t>Token is the minimum unit of data generated in the application layer.</w:t>
            </w:r>
          </w:p>
          <w:p w:rsidR="00AE62B5" w:rsidRPr="00354A19" w:rsidRDefault="00AE62B5" w:rsidP="00AE62B5">
            <w:pPr>
              <w:pStyle w:val="af3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  <w:rPr>
                <w:szCs w:val="22"/>
              </w:rPr>
            </w:pPr>
            <w:r w:rsidRPr="00354A19">
              <w:rPr>
                <w:szCs w:val="22"/>
              </w:rPr>
              <w:t>How to associate Tokens to PHY layer packets.</w:t>
            </w:r>
          </w:p>
          <w:p w:rsidR="00AE62B5" w:rsidRPr="0037774F" w:rsidRDefault="00AE62B5" w:rsidP="00AE62B5">
            <w:pPr>
              <w:pStyle w:val="af3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37774F">
              <w:t>How to reflect the variable importance of tokens.</w:t>
            </w:r>
          </w:p>
          <w:p w:rsidR="00AE62B5" w:rsidRPr="0037774F" w:rsidRDefault="00AE62B5" w:rsidP="00AE62B5">
            <w:pPr>
              <w:pStyle w:val="af3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37774F">
              <w:t>Whether other parameters are additionally needed when tokens are encapsulated together into a packet, e.g., packet arrival rate, packet success rate, and packet delay.</w:t>
            </w:r>
          </w:p>
          <w:p w:rsidR="00AE62B5" w:rsidRPr="0037774F" w:rsidRDefault="00AE62B5" w:rsidP="00AE62B5">
            <w:pPr>
              <w:pStyle w:val="af3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37774F">
              <w:t>Option</w:t>
            </w:r>
            <w:r w:rsidRPr="0037774F">
              <w:rPr>
                <w:rFonts w:hint="eastAsia"/>
              </w:rPr>
              <w:t>-1b: The model is characterized by the parameters of PHY layer packet, including</w:t>
            </w:r>
            <w:r w:rsidRPr="0037774F">
              <w:t xml:space="preserve"> e.g.,</w:t>
            </w:r>
            <w:r w:rsidRPr="0037774F">
              <w:rPr>
                <w:rFonts w:hint="eastAsia"/>
              </w:rPr>
              <w:t xml:space="preserve"> packet size, arrival rates, latency requirement, reliability requirement, etc.</w:t>
            </w:r>
          </w:p>
          <w:p w:rsidR="00AE62B5" w:rsidRPr="0037774F" w:rsidRDefault="00AE62B5" w:rsidP="00AE62B5">
            <w:pPr>
              <w:pStyle w:val="af3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37774F">
              <w:t>Option-1c</w:t>
            </w:r>
            <w:r w:rsidRPr="0037774F">
              <w:rPr>
                <w:rFonts w:hint="eastAsia"/>
              </w:rPr>
              <w:t xml:space="preserve">: </w:t>
            </w:r>
            <w:r w:rsidRPr="0037774F">
              <w:t>reusing or extending the FTP-3/XR traffic model.</w:t>
            </w:r>
          </w:p>
          <w:p w:rsidR="00AE62B5" w:rsidRPr="0037774F" w:rsidRDefault="00AE62B5" w:rsidP="00AE62B5">
            <w:pPr>
              <w:pStyle w:val="af3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textAlignment w:val="baseline"/>
            </w:pPr>
            <w:r w:rsidRPr="0037774F">
              <w:t xml:space="preserve">FFS other models/options need to be defined for other AI/ML services. </w:t>
            </w:r>
          </w:p>
          <w:p w:rsidR="00AE62B5" w:rsidRDefault="00AE62B5" w:rsidP="00AE62B5">
            <w:pPr>
              <w:spacing w:after="120"/>
              <w:rPr>
                <w:rFonts w:eastAsiaTheme="minorEastAsia"/>
                <w:lang w:eastAsia="zh-CN"/>
              </w:rPr>
            </w:pPr>
          </w:p>
          <w:p w:rsidR="00AE62B5" w:rsidRPr="007247D9" w:rsidRDefault="00AE62B5" w:rsidP="00AE62B5">
            <w:pPr>
              <w:spacing w:after="120"/>
              <w:rPr>
                <w:rFonts w:eastAsiaTheme="minorEastAsia"/>
                <w:highlight w:val="green"/>
                <w:lang w:eastAsia="zh-CN"/>
              </w:rPr>
            </w:pPr>
            <w:r w:rsidRPr="007247D9">
              <w:rPr>
                <w:rFonts w:eastAsiaTheme="minorEastAsia" w:hint="eastAsia"/>
                <w:highlight w:val="green"/>
                <w:lang w:eastAsia="zh-CN"/>
              </w:rPr>
              <w:t>Agreement</w:t>
            </w:r>
          </w:p>
          <w:p w:rsidR="00AE62B5" w:rsidRPr="00594831" w:rsidRDefault="00AE62B5" w:rsidP="00AE62B5">
            <w:pPr>
              <w:spacing w:after="120"/>
              <w:contextualSpacing/>
              <w:rPr>
                <w:lang w:eastAsia="zh-CN"/>
              </w:rPr>
            </w:pPr>
            <w:r w:rsidRPr="00594831">
              <w:rPr>
                <w:rFonts w:hint="eastAsia"/>
                <w:lang w:eastAsia="zh-CN"/>
              </w:rPr>
              <w:t>S</w:t>
            </w:r>
            <w:r w:rsidRPr="00594831">
              <w:rPr>
                <w:lang w:eastAsia="zh-CN"/>
              </w:rPr>
              <w:t xml:space="preserve">tudy traffic modelling for evaluations related to immersive communication services including but not limited to </w:t>
            </w:r>
            <w:r>
              <w:rPr>
                <w:rFonts w:eastAsiaTheme="minorEastAsia" w:hint="eastAsia"/>
                <w:lang w:eastAsia="zh-CN"/>
              </w:rPr>
              <w:t>advanced XR</w:t>
            </w:r>
            <w:r w:rsidRPr="00594831">
              <w:rPr>
                <w:lang w:eastAsia="zh-CN"/>
              </w:rPr>
              <w:t xml:space="preserve"> </w:t>
            </w:r>
            <w:r w:rsidRPr="00594831">
              <w:rPr>
                <w:rFonts w:hint="eastAsia"/>
              </w:rPr>
              <w:t>[</w:t>
            </w:r>
            <w:r>
              <w:rPr>
                <w:rFonts w:eastAsiaTheme="minorEastAsia" w:hint="eastAsia"/>
                <w:lang w:eastAsia="zh-CN"/>
              </w:rPr>
              <w:t xml:space="preserve">e.g., </w:t>
            </w:r>
            <w:r w:rsidRPr="00594831">
              <w:rPr>
                <w:rFonts w:hint="eastAsia"/>
              </w:rPr>
              <w:t>TR22.870]</w:t>
            </w:r>
            <w:r w:rsidRPr="00594831">
              <w:rPr>
                <w:lang w:eastAsia="zh-CN"/>
              </w:rPr>
              <w:t xml:space="preserve"> and haptics services,</w:t>
            </w:r>
          </w:p>
          <w:p w:rsidR="00AE62B5" w:rsidRPr="00354A19" w:rsidRDefault="00AE62B5" w:rsidP="00AE62B5">
            <w:pPr>
              <w:pStyle w:val="af3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szCs w:val="22"/>
              </w:rPr>
            </w:pPr>
            <w:r w:rsidRPr="00354A19">
              <w:rPr>
                <w:szCs w:val="22"/>
              </w:rPr>
              <w:t xml:space="preserve">XR traffic models (in TR 38.838) are considered as starting point. </w:t>
            </w:r>
          </w:p>
          <w:p w:rsidR="00AE62B5" w:rsidRPr="00354A19" w:rsidRDefault="00AE62B5" w:rsidP="00AE62B5">
            <w:pPr>
              <w:pStyle w:val="af3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szCs w:val="22"/>
              </w:rPr>
            </w:pPr>
            <w:r w:rsidRPr="00354A19">
              <w:rPr>
                <w:rFonts w:hint="eastAsia"/>
                <w:szCs w:val="22"/>
              </w:rPr>
              <w:t>F</w:t>
            </w:r>
            <w:r w:rsidRPr="00354A19">
              <w:rPr>
                <w:szCs w:val="22"/>
              </w:rPr>
              <w:t xml:space="preserve">FS the detailed modifications on the parameters to the XR traffic model, e.g., higher packet size, </w:t>
            </w:r>
            <w:r w:rsidRPr="00354A19">
              <w:rPr>
                <w:rFonts w:hint="eastAsia"/>
                <w:szCs w:val="22"/>
              </w:rPr>
              <w:t>higher packet arrival rate</w:t>
            </w:r>
            <w:r w:rsidRPr="00354A19">
              <w:rPr>
                <w:szCs w:val="22"/>
              </w:rPr>
              <w:t xml:space="preserve">, </w:t>
            </w:r>
            <w:r w:rsidRPr="00354A19">
              <w:rPr>
                <w:rFonts w:hint="eastAsia"/>
                <w:szCs w:val="22"/>
              </w:rPr>
              <w:t>higher packet size deviation</w:t>
            </w:r>
            <w:r w:rsidRPr="00354A19">
              <w:rPr>
                <w:szCs w:val="22"/>
              </w:rPr>
              <w:t>, PDB, etc.</w:t>
            </w:r>
          </w:p>
          <w:p w:rsidR="00AE62B5" w:rsidRPr="00354A19" w:rsidRDefault="00AE62B5" w:rsidP="00AE62B5">
            <w:pPr>
              <w:pStyle w:val="af3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szCs w:val="22"/>
              </w:rPr>
            </w:pPr>
            <w:r w:rsidRPr="00354A19">
              <w:rPr>
                <w:rFonts w:hint="eastAsia"/>
                <w:szCs w:val="22"/>
              </w:rPr>
              <w:t>F</w:t>
            </w:r>
            <w:r w:rsidRPr="00354A19">
              <w:rPr>
                <w:szCs w:val="22"/>
              </w:rPr>
              <w:t>FS how many models need to be defined and the corresponding representative use cases.</w:t>
            </w:r>
          </w:p>
          <w:p w:rsidR="00AE62B5" w:rsidRPr="00354A19" w:rsidRDefault="00AE62B5" w:rsidP="00AE62B5">
            <w:pPr>
              <w:pStyle w:val="af3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szCs w:val="22"/>
              </w:rPr>
            </w:pPr>
            <w:r w:rsidRPr="00354A19">
              <w:rPr>
                <w:szCs w:val="22"/>
              </w:rPr>
              <w:t>FFS how to incorporate haptics traffic (TR26.854).</w:t>
            </w:r>
          </w:p>
          <w:p w:rsidR="00AE62B5" w:rsidRPr="00594831" w:rsidRDefault="00AE62B5" w:rsidP="00AE62B5">
            <w:pPr>
              <w:spacing w:after="120"/>
              <w:rPr>
                <w:lang w:eastAsia="zh-CN"/>
              </w:rPr>
            </w:pPr>
            <w:r w:rsidRPr="00594831">
              <w:rPr>
                <w:lang w:eastAsia="zh-CN"/>
              </w:rPr>
              <w:t xml:space="preserve">Send LS to SA4 requesting input if any on the relevant traffic characteristics, RAN1 can continue the study before SA4 potential response. </w:t>
            </w:r>
          </w:p>
          <w:p w:rsidR="00AE62B5" w:rsidRPr="00C145E4" w:rsidRDefault="00AE62B5" w:rsidP="00AE62B5">
            <w:pPr>
              <w:spacing w:after="120"/>
              <w:rPr>
                <w:rFonts w:eastAsiaTheme="minorEastAsia"/>
                <w:lang w:eastAsia="zh-CN"/>
              </w:rPr>
            </w:pPr>
          </w:p>
          <w:p w:rsidR="00AE62B5" w:rsidRPr="007247D9" w:rsidRDefault="00AE62B5" w:rsidP="00AE62B5">
            <w:pPr>
              <w:spacing w:after="120"/>
              <w:rPr>
                <w:rFonts w:eastAsia="等线"/>
                <w:highlight w:val="green"/>
                <w:lang w:eastAsia="zh-CN"/>
              </w:rPr>
            </w:pPr>
            <w:r w:rsidRPr="007247D9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AE62B5" w:rsidRDefault="00AE62B5" w:rsidP="00AE62B5">
            <w:pPr>
              <w:spacing w:after="120"/>
              <w:rPr>
                <w:lang w:eastAsia="ko-KR"/>
              </w:rPr>
            </w:pPr>
            <w:r w:rsidRPr="00D53838">
              <w:rPr>
                <w:lang w:eastAsia="ko-KR"/>
              </w:rPr>
              <w:t xml:space="preserve">Study extensions to FTP Model 1/FTP Model 3 to incorporate </w:t>
            </w:r>
            <w:r>
              <w:rPr>
                <w:lang w:eastAsia="ko-KR"/>
              </w:rPr>
              <w:t>the following:</w:t>
            </w:r>
          </w:p>
          <w:p w:rsidR="00AE62B5" w:rsidRDefault="00AE62B5" w:rsidP="00AE62B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M</w:t>
            </w:r>
            <w:r w:rsidRPr="00D53838">
              <w:rPr>
                <w:lang w:eastAsia="ko-KR"/>
              </w:rPr>
              <w:t>ultiple packet sizes and associated time-domain behaviors</w:t>
            </w:r>
            <w:r>
              <w:rPr>
                <w:lang w:eastAsia="ko-KR"/>
              </w:rPr>
              <w:t xml:space="preserve"> (e.g., inter arrival time)</w:t>
            </w:r>
          </w:p>
          <w:p w:rsidR="00AE62B5" w:rsidRDefault="00AE62B5" w:rsidP="00AE62B5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 w:rsidRPr="00D53838">
              <w:rPr>
                <w:lang w:eastAsia="ko-KR"/>
              </w:rPr>
              <w:t xml:space="preserve">FFS number </w:t>
            </w:r>
            <w:r>
              <w:rPr>
                <w:lang w:eastAsia="ko-KR"/>
              </w:rPr>
              <w:t xml:space="preserve">of </w:t>
            </w:r>
            <w:r w:rsidRPr="00D53838">
              <w:rPr>
                <w:lang w:eastAsia="ko-KR"/>
              </w:rPr>
              <w:t>packet sizes (e.g.,</w:t>
            </w:r>
            <w:r>
              <w:rPr>
                <w:lang w:eastAsia="ko-KR"/>
              </w:rPr>
              <w:t xml:space="preserve"> </w:t>
            </w:r>
            <w:r w:rsidRPr="00555B2D">
              <w:rPr>
                <w:lang w:eastAsia="ko-KR"/>
              </w:rPr>
              <w:t>2 or 3</w:t>
            </w:r>
            <w:r w:rsidRPr="00D53838">
              <w:rPr>
                <w:lang w:eastAsia="ko-KR"/>
              </w:rPr>
              <w:t>)</w:t>
            </w:r>
            <w:r>
              <w:rPr>
                <w:lang w:eastAsia="ko-KR"/>
              </w:rPr>
              <w:t>.</w:t>
            </w:r>
          </w:p>
          <w:p w:rsidR="00AE62B5" w:rsidRDefault="00AE62B5" w:rsidP="00AE62B5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 whether to have fixed or variable packet size and packet arrival rate for a given UE.</w:t>
            </w:r>
          </w:p>
          <w:p w:rsidR="00AE62B5" w:rsidRDefault="00AE62B5" w:rsidP="00AE62B5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 applicability of multiple packet sizes to only one or both of FTP Model 1/FTP Model 3.</w:t>
            </w:r>
          </w:p>
          <w:p w:rsidR="00AE62B5" w:rsidRPr="00D53838" w:rsidRDefault="00AE62B5" w:rsidP="00AE62B5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 w:rsidRPr="00D53838">
              <w:rPr>
                <w:lang w:eastAsia="ko-KR"/>
              </w:rPr>
              <w:t>FFS</w:t>
            </w:r>
            <w:r>
              <w:rPr>
                <w:lang w:eastAsia="ko-KR"/>
              </w:rPr>
              <w:t xml:space="preserve"> </w:t>
            </w:r>
            <w:r w:rsidRPr="00D53838">
              <w:rPr>
                <w:lang w:eastAsia="ko-KR"/>
              </w:rPr>
              <w:t>packet size and arrival rate characteristics</w:t>
            </w:r>
            <w:r>
              <w:rPr>
                <w:lang w:eastAsia="ko-KR"/>
              </w:rPr>
              <w:t>.</w:t>
            </w:r>
          </w:p>
          <w:p w:rsidR="00AE62B5" w:rsidRDefault="00AE62B5" w:rsidP="00AE62B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P</w:t>
            </w:r>
            <w:r w:rsidRPr="00555B2D">
              <w:rPr>
                <w:lang w:eastAsia="ko-KR"/>
              </w:rPr>
              <w:t>acket delay budget (PDB) related parameters</w:t>
            </w:r>
          </w:p>
          <w:p w:rsidR="00AE62B5" w:rsidRDefault="00AE62B5" w:rsidP="00AE62B5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FFS</w:t>
            </w:r>
            <w:r>
              <w:rPr>
                <w:lang w:eastAsia="ko-KR"/>
              </w:rPr>
              <w:t xml:space="preserve"> PDB applicability </w:t>
            </w:r>
            <w:r w:rsidRPr="00C408B6">
              <w:rPr>
                <w:lang w:eastAsia="ko-KR"/>
              </w:rPr>
              <w:t>to</w:t>
            </w:r>
            <w:r>
              <w:rPr>
                <w:lang w:eastAsia="ko-KR"/>
              </w:rPr>
              <w:t xml:space="preserve"> packets (e.g., one PDB parameter for only one traffic flow or different PDB parameters for different traffic flows).</w:t>
            </w:r>
          </w:p>
          <w:p w:rsidR="00AE62B5" w:rsidRDefault="00AE62B5" w:rsidP="00AE62B5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FFS how to consider the PDB, e.g., whether to </w:t>
            </w:r>
            <w:r w:rsidRPr="00792092">
              <w:rPr>
                <w:lang w:eastAsia="ko-KR"/>
              </w:rPr>
              <w:t xml:space="preserve">drop packets </w:t>
            </w:r>
            <w:r>
              <w:rPr>
                <w:lang w:eastAsia="ko-KR"/>
              </w:rPr>
              <w:t xml:space="preserve">when </w:t>
            </w:r>
            <w:r w:rsidRPr="00792092">
              <w:rPr>
                <w:lang w:eastAsia="ko-KR"/>
              </w:rPr>
              <w:t>exceeding the budget</w:t>
            </w:r>
            <w:r>
              <w:rPr>
                <w:lang w:eastAsia="ko-KR"/>
              </w:rPr>
              <w:t>, PDB aware metric.</w:t>
            </w:r>
          </w:p>
          <w:p w:rsidR="00AE62B5" w:rsidRDefault="00AE62B5" w:rsidP="00AE62B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Note consider the following for PDB:</w:t>
            </w:r>
          </w:p>
          <w:p w:rsidR="00AE62B5" w:rsidRDefault="00AE62B5" w:rsidP="00AE62B5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Applicability to the extension to FTP Model 1/</w:t>
            </w:r>
            <w:r w:rsidRPr="002B286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FTP Model 3 with </w:t>
            </w:r>
            <w:r w:rsidRPr="00915FFB">
              <w:rPr>
                <w:lang w:eastAsia="ko-KR"/>
              </w:rPr>
              <w:t>one</w:t>
            </w:r>
            <w:r>
              <w:rPr>
                <w:lang w:eastAsia="ko-KR"/>
              </w:rPr>
              <w:t xml:space="preserve"> packet size.</w:t>
            </w:r>
          </w:p>
          <w:p w:rsidR="00970C75" w:rsidRPr="00133BDD" w:rsidRDefault="00AE62B5" w:rsidP="00794086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spacing w:afterLines="0" w:after="120" w:line="27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Applicability or not to </w:t>
            </w:r>
            <w:r w:rsidRPr="00915FFB">
              <w:rPr>
                <w:lang w:eastAsia="ko-KR"/>
              </w:rPr>
              <w:t>the extension to FTP Model 1/</w:t>
            </w:r>
            <w:r w:rsidRPr="002B286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FTP Model </w:t>
            </w:r>
            <w:r w:rsidRPr="00915FFB">
              <w:rPr>
                <w:lang w:eastAsia="ko-KR"/>
              </w:rPr>
              <w:t xml:space="preserve">3 with </w:t>
            </w:r>
            <w:r>
              <w:rPr>
                <w:lang w:eastAsia="ko-KR"/>
              </w:rPr>
              <w:t>multiple</w:t>
            </w:r>
            <w:r w:rsidRPr="00915FF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packet sizes.</w:t>
            </w:r>
          </w:p>
        </w:tc>
      </w:tr>
    </w:tbl>
    <w:p w:rsidR="001A56FC" w:rsidRDefault="00790C0D" w:rsidP="00C870B1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It was </w:t>
      </w:r>
      <w:r w:rsidR="00506CDA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consensus that the existing traffic models can be re-used for 6G evaluation assumption. Based on this, f</w:t>
      </w:r>
      <w:r w:rsidR="00011A6F">
        <w:rPr>
          <w:rFonts w:eastAsiaTheme="minorEastAsia" w:hint="eastAsia"/>
          <w:lang w:eastAsia="zh-CN"/>
        </w:rPr>
        <w:t>or the existing traffic models, t</w:t>
      </w:r>
      <w:r w:rsidR="00011A6F">
        <w:rPr>
          <w:rFonts w:eastAsiaTheme="minorEastAsia"/>
          <w:lang w:eastAsia="zh-CN"/>
        </w:rPr>
        <w:t>h</w:t>
      </w:r>
      <w:r w:rsidR="00011A6F">
        <w:rPr>
          <w:rFonts w:eastAsiaTheme="minorEastAsia" w:hint="eastAsia"/>
          <w:lang w:eastAsia="zh-CN"/>
        </w:rPr>
        <w:t>e full buffer model</w:t>
      </w:r>
      <w:r w:rsidR="00EF056D">
        <w:rPr>
          <w:rFonts w:eastAsiaTheme="minorEastAsia" w:hint="eastAsia"/>
          <w:lang w:eastAsia="zh-CN"/>
        </w:rPr>
        <w:t xml:space="preserve">, which captures the </w:t>
      </w:r>
      <w:r w:rsidR="00EF056D" w:rsidRPr="007638F4">
        <w:t xml:space="preserve">continuous traffic and non-varying </w:t>
      </w:r>
      <w:r w:rsidR="00EF056D" w:rsidRPr="007638F4">
        <w:lastRenderedPageBreak/>
        <w:t>interference</w:t>
      </w:r>
      <w:r w:rsidR="00EF056D">
        <w:rPr>
          <w:rFonts w:eastAsiaTheme="minorEastAsia" w:hint="eastAsia"/>
          <w:lang w:eastAsia="zh-CN"/>
        </w:rPr>
        <w:t>,</w:t>
      </w:r>
      <w:r w:rsidR="00011A6F">
        <w:rPr>
          <w:rFonts w:eastAsiaTheme="minorEastAsia" w:hint="eastAsia"/>
          <w:lang w:eastAsia="zh-CN"/>
        </w:rPr>
        <w:t xml:space="preserve"> is widely used for all the implementing sc</w:t>
      </w:r>
      <w:r w:rsidR="00C870B1">
        <w:rPr>
          <w:rFonts w:eastAsiaTheme="minorEastAsia" w:hint="eastAsia"/>
          <w:lang w:eastAsia="zh-CN"/>
        </w:rPr>
        <w:t xml:space="preserve">enarios in 5G era. </w:t>
      </w:r>
      <w:r w:rsidR="001F34DB">
        <w:rPr>
          <w:rFonts w:eastAsiaTheme="minorEastAsia" w:hint="eastAsia"/>
          <w:lang w:eastAsia="zh-CN"/>
        </w:rPr>
        <w:t xml:space="preserve">Thus, </w:t>
      </w:r>
      <w:r w:rsidR="00C870B1">
        <w:rPr>
          <w:rFonts w:eastAsiaTheme="minorEastAsia" w:hint="eastAsia"/>
          <w:lang w:eastAsia="zh-CN"/>
        </w:rPr>
        <w:t xml:space="preserve">the full buffer model </w:t>
      </w:r>
      <w:r w:rsidR="00506CDA">
        <w:rPr>
          <w:rFonts w:eastAsiaTheme="minorEastAsia"/>
          <w:lang w:eastAsia="zh-CN"/>
        </w:rPr>
        <w:t>should</w:t>
      </w:r>
      <w:r w:rsidR="00506CDA">
        <w:rPr>
          <w:rFonts w:eastAsiaTheme="minorEastAsia" w:hint="eastAsia"/>
          <w:lang w:eastAsia="zh-CN"/>
        </w:rPr>
        <w:t xml:space="preserve"> </w:t>
      </w:r>
      <w:r w:rsidR="00C870B1">
        <w:rPr>
          <w:rFonts w:eastAsiaTheme="minorEastAsia" w:hint="eastAsia"/>
          <w:lang w:eastAsia="zh-CN"/>
        </w:rPr>
        <w:t xml:space="preserve">be reused for 6G. This also applies for the FTP model 1 which </w:t>
      </w:r>
      <w:r w:rsidR="00532B41">
        <w:rPr>
          <w:rFonts w:eastAsiaTheme="minorEastAsia" w:hint="eastAsia"/>
          <w:lang w:eastAsia="zh-CN"/>
        </w:rPr>
        <w:t>is a</w:t>
      </w:r>
      <w:r w:rsidR="00C870B1">
        <w:rPr>
          <w:rFonts w:eastAsiaTheme="minorEastAsia" w:hint="eastAsia"/>
          <w:lang w:eastAsia="zh-CN"/>
        </w:rPr>
        <w:t xml:space="preserve"> widely used </w:t>
      </w:r>
      <w:r w:rsidR="00DF3C28">
        <w:rPr>
          <w:rFonts w:eastAsiaTheme="minorEastAsia" w:hint="eastAsia"/>
          <w:lang w:eastAsia="zh-CN"/>
        </w:rPr>
        <w:t>bas</w:t>
      </w:r>
      <w:r w:rsidR="00111119">
        <w:rPr>
          <w:rFonts w:eastAsiaTheme="minorEastAsia" w:hint="eastAsia"/>
          <w:lang w:eastAsia="zh-CN"/>
        </w:rPr>
        <w:t>ic</w:t>
      </w:r>
      <w:r w:rsidR="00DF3C28">
        <w:rPr>
          <w:rFonts w:eastAsiaTheme="minorEastAsia" w:hint="eastAsia"/>
          <w:lang w:eastAsia="zh-CN"/>
        </w:rPr>
        <w:t xml:space="preserve"> </w:t>
      </w:r>
      <w:r w:rsidR="00CB4E7A" w:rsidRPr="007638F4">
        <w:rPr>
          <w:rFonts w:eastAsia="MS Mincho" w:hint="eastAsia"/>
        </w:rPr>
        <w:t>non-full buffer traffic</w:t>
      </w:r>
      <w:r w:rsidR="00CB4E7A">
        <w:rPr>
          <w:rFonts w:eastAsiaTheme="minorEastAsia" w:hint="eastAsia"/>
          <w:lang w:eastAsia="zh-CN"/>
        </w:rPr>
        <w:t xml:space="preserve"> </w:t>
      </w:r>
      <w:r w:rsidR="00C870B1">
        <w:rPr>
          <w:rFonts w:eastAsiaTheme="minorEastAsia" w:hint="eastAsia"/>
          <w:lang w:eastAsia="zh-CN"/>
        </w:rPr>
        <w:t>model</w:t>
      </w:r>
      <w:r w:rsidR="00532B41">
        <w:rPr>
          <w:rFonts w:eastAsiaTheme="minorEastAsia" w:hint="eastAsia"/>
          <w:lang w:eastAsia="zh-CN"/>
        </w:rPr>
        <w:t xml:space="preserve"> to simulate the </w:t>
      </w:r>
      <w:proofErr w:type="spellStart"/>
      <w:r w:rsidR="00532B41">
        <w:rPr>
          <w:rFonts w:eastAsiaTheme="minorEastAsia" w:hint="eastAsia"/>
          <w:lang w:eastAsia="zh-CN"/>
        </w:rPr>
        <w:t>bursty</w:t>
      </w:r>
      <w:proofErr w:type="spellEnd"/>
      <w:r w:rsidR="00532B41">
        <w:rPr>
          <w:rFonts w:eastAsiaTheme="minorEastAsia" w:hint="eastAsia"/>
          <w:lang w:eastAsia="zh-CN"/>
        </w:rPr>
        <w:t xml:space="preserve"> traffics</w:t>
      </w:r>
      <w:r w:rsidR="003C1E5A">
        <w:rPr>
          <w:rFonts w:eastAsiaTheme="minorEastAsia" w:hint="eastAsia"/>
          <w:lang w:eastAsia="zh-CN"/>
        </w:rPr>
        <w:t xml:space="preserve"> for a variety of </w:t>
      </w:r>
      <w:r w:rsidR="003C1E5A">
        <w:rPr>
          <w:rFonts w:eastAsiaTheme="minorEastAsia"/>
          <w:lang w:eastAsia="zh-CN"/>
        </w:rPr>
        <w:t>deployment</w:t>
      </w:r>
      <w:r w:rsidR="003C1E5A">
        <w:rPr>
          <w:rFonts w:eastAsiaTheme="minorEastAsia" w:hint="eastAsia"/>
          <w:lang w:eastAsia="zh-CN"/>
        </w:rPr>
        <w:t xml:space="preserve"> scenarios</w:t>
      </w:r>
      <w:r w:rsidR="00532B41">
        <w:rPr>
          <w:rFonts w:eastAsiaTheme="minorEastAsia" w:hint="eastAsia"/>
          <w:lang w:eastAsia="zh-CN"/>
        </w:rPr>
        <w:t xml:space="preserve">. </w:t>
      </w:r>
      <w:r w:rsidR="00111119">
        <w:rPr>
          <w:rFonts w:eastAsiaTheme="minorEastAsia" w:hint="eastAsia"/>
          <w:lang w:eastAsia="zh-CN"/>
        </w:rPr>
        <w:t xml:space="preserve">The </w:t>
      </w:r>
      <w:r w:rsidR="00111119">
        <w:rPr>
          <w:rFonts w:eastAsiaTheme="minorEastAsia"/>
          <w:lang w:eastAsia="zh-CN"/>
        </w:rPr>
        <w:t>other</w:t>
      </w:r>
      <w:r w:rsidR="00111119">
        <w:rPr>
          <w:rFonts w:eastAsiaTheme="minorEastAsia" w:hint="eastAsia"/>
          <w:lang w:eastAsia="zh-CN"/>
        </w:rPr>
        <w:t xml:space="preserve"> commonly used alternative model is </w:t>
      </w:r>
      <w:r w:rsidR="00532B41">
        <w:rPr>
          <w:rFonts w:eastAsiaTheme="minorEastAsia" w:hint="eastAsia"/>
          <w:lang w:eastAsia="zh-CN"/>
        </w:rPr>
        <w:t>FTP model 3</w:t>
      </w:r>
      <w:r w:rsidR="00111119">
        <w:rPr>
          <w:rFonts w:eastAsiaTheme="minorEastAsia" w:hint="eastAsia"/>
          <w:lang w:eastAsia="zh-CN"/>
        </w:rPr>
        <w:t>. It</w:t>
      </w:r>
      <w:r w:rsidR="00532B41">
        <w:rPr>
          <w:rFonts w:eastAsiaTheme="minorEastAsia" w:hint="eastAsia"/>
          <w:lang w:eastAsia="zh-CN"/>
        </w:rPr>
        <w:t xml:space="preserve"> is </w:t>
      </w:r>
      <w:r w:rsidR="00111119">
        <w:rPr>
          <w:rFonts w:eastAsiaTheme="minorEastAsia" w:hint="eastAsia"/>
          <w:lang w:eastAsia="zh-CN"/>
        </w:rPr>
        <w:t xml:space="preserve">implemented </w:t>
      </w:r>
      <w:r w:rsidR="00532B41">
        <w:rPr>
          <w:rFonts w:eastAsiaTheme="minorEastAsia" w:hint="eastAsia"/>
          <w:lang w:eastAsia="zh-CN"/>
        </w:rPr>
        <w:t xml:space="preserve">based on FTP model 2, where </w:t>
      </w:r>
      <w:r w:rsidR="004E248A" w:rsidRPr="004E248A">
        <w:rPr>
          <w:rFonts w:eastAsiaTheme="minorEastAsia"/>
          <w:lang w:eastAsia="zh-CN"/>
        </w:rPr>
        <w:t>packets for the same UE arrive according to a Poisson process and the transmission time of a packet is counted from the time instance it arrives in the queue.</w:t>
      </w:r>
      <w:r w:rsidR="00111119">
        <w:rPr>
          <w:rFonts w:eastAsiaTheme="minorEastAsia" w:hint="eastAsia"/>
          <w:lang w:eastAsia="zh-CN"/>
        </w:rPr>
        <w:t xml:space="preserve"> These three models </w:t>
      </w:r>
      <w:r w:rsidR="00111119">
        <w:rPr>
          <w:rFonts w:eastAsiaTheme="minorEastAsia"/>
          <w:lang w:eastAsia="zh-CN"/>
        </w:rPr>
        <w:t>should</w:t>
      </w:r>
      <w:r w:rsidR="00111119">
        <w:rPr>
          <w:rFonts w:eastAsiaTheme="minorEastAsia" w:hint="eastAsia"/>
          <w:lang w:eastAsia="zh-CN"/>
        </w:rPr>
        <w:t xml:space="preserve"> be used </w:t>
      </w:r>
      <w:r w:rsidR="00506CDA">
        <w:rPr>
          <w:rFonts w:eastAsiaTheme="minorEastAsia" w:hint="eastAsia"/>
          <w:lang w:eastAsia="zh-CN"/>
        </w:rPr>
        <w:t xml:space="preserve">as the </w:t>
      </w:r>
      <w:r w:rsidR="00111119">
        <w:rPr>
          <w:rFonts w:eastAsiaTheme="minorEastAsia" w:hint="eastAsia"/>
          <w:lang w:eastAsia="zh-CN"/>
        </w:rPr>
        <w:t>baselines for simulation assumption for 6G.</w:t>
      </w:r>
      <w:r w:rsidR="007D5A77">
        <w:rPr>
          <w:rFonts w:eastAsiaTheme="minorEastAsia" w:hint="eastAsia"/>
          <w:lang w:eastAsia="zh-CN"/>
        </w:rPr>
        <w:t xml:space="preserve"> Al</w:t>
      </w:r>
      <w:r w:rsidR="00C87BD6">
        <w:rPr>
          <w:rFonts w:eastAsiaTheme="minorEastAsia" w:hint="eastAsia"/>
          <w:lang w:eastAsia="zh-CN"/>
        </w:rPr>
        <w:t xml:space="preserve">though </w:t>
      </w:r>
      <w:r w:rsidR="007D5A77">
        <w:rPr>
          <w:rFonts w:ascii="Times" w:eastAsiaTheme="minorEastAsia" w:hAnsi="Times" w:hint="eastAsia"/>
          <w:lang w:val="en-GB" w:eastAsia="zh-CN"/>
        </w:rPr>
        <w:t>it was agreed to study the extension</w:t>
      </w:r>
      <w:r w:rsidRPr="00790C0D">
        <w:rPr>
          <w:rFonts w:eastAsiaTheme="minorEastAsia" w:hint="eastAsia"/>
          <w:lang w:eastAsia="zh-CN"/>
        </w:rPr>
        <w:t xml:space="preserve"> </w:t>
      </w:r>
      <w:r w:rsidR="0095291A">
        <w:rPr>
          <w:rFonts w:ascii="Times" w:eastAsiaTheme="minorEastAsia" w:hAnsi="Times" w:hint="eastAsia"/>
          <w:lang w:val="en-GB" w:eastAsia="zh-CN"/>
        </w:rPr>
        <w:t>on the existing FTP3 model,</w:t>
      </w:r>
      <w:r w:rsidR="007D5A77">
        <w:rPr>
          <w:rFonts w:ascii="Times" w:eastAsiaTheme="minorEastAsia" w:hAnsi="Times" w:hint="eastAsia"/>
          <w:lang w:val="en-GB" w:eastAsia="zh-CN"/>
        </w:rPr>
        <w:t xml:space="preserve"> the actual use cases are not clear.</w:t>
      </w:r>
      <w:r w:rsidR="007D5A77" w:rsidRPr="007D5A77">
        <w:rPr>
          <w:lang w:eastAsia="ko-KR"/>
        </w:rPr>
        <w:t xml:space="preserve"> </w:t>
      </w:r>
      <w:r w:rsidR="007D5A77">
        <w:rPr>
          <w:rFonts w:eastAsiaTheme="minorEastAsia" w:hint="eastAsia"/>
          <w:lang w:eastAsia="zh-CN"/>
        </w:rPr>
        <w:t xml:space="preserve">For </w:t>
      </w:r>
      <w:r w:rsidR="007D5A77">
        <w:rPr>
          <w:rFonts w:eastAsiaTheme="minorEastAsia"/>
          <w:lang w:eastAsia="zh-CN"/>
        </w:rPr>
        <w:t>example</w:t>
      </w:r>
      <w:r w:rsidR="007D5A77">
        <w:rPr>
          <w:rFonts w:eastAsiaTheme="minorEastAsia" w:hint="eastAsia"/>
          <w:lang w:eastAsia="zh-CN"/>
        </w:rPr>
        <w:t xml:space="preserve">, </w:t>
      </w:r>
      <w:r w:rsidR="00C87BD6">
        <w:rPr>
          <w:rFonts w:eastAsiaTheme="minorEastAsia" w:hint="eastAsia"/>
          <w:lang w:eastAsia="zh-CN"/>
        </w:rPr>
        <w:t xml:space="preserve">the latency </w:t>
      </w:r>
      <w:r w:rsidR="00C87BD6">
        <w:rPr>
          <w:rFonts w:eastAsiaTheme="minorEastAsia"/>
          <w:lang w:eastAsia="zh-CN"/>
        </w:rPr>
        <w:t>requirement</w:t>
      </w:r>
      <w:r w:rsidR="00C87BD6">
        <w:rPr>
          <w:rFonts w:eastAsiaTheme="minorEastAsia" w:hint="eastAsia"/>
          <w:lang w:eastAsia="zh-CN"/>
        </w:rPr>
        <w:t xml:space="preserve"> for 6G did not </w:t>
      </w:r>
      <w:r w:rsidR="00C87BD6">
        <w:rPr>
          <w:rFonts w:eastAsiaTheme="minorEastAsia"/>
          <w:lang w:eastAsia="zh-CN"/>
        </w:rPr>
        <w:t>change</w:t>
      </w:r>
      <w:r w:rsidR="00C87BD6">
        <w:rPr>
          <w:rFonts w:eastAsiaTheme="minorEastAsia" w:hint="eastAsia"/>
          <w:lang w:eastAsia="zh-CN"/>
        </w:rPr>
        <w:t xml:space="preserve"> compared with 5G, thus, </w:t>
      </w:r>
      <w:r w:rsidR="007D5A77">
        <w:rPr>
          <w:rFonts w:eastAsiaTheme="minorEastAsia" w:hint="eastAsia"/>
          <w:lang w:eastAsia="zh-CN"/>
        </w:rPr>
        <w:t>p</w:t>
      </w:r>
      <w:r w:rsidR="007D5A77" w:rsidRPr="00555B2D">
        <w:rPr>
          <w:lang w:eastAsia="ko-KR"/>
        </w:rPr>
        <w:t>acket delay budget</w:t>
      </w:r>
      <w:r w:rsidR="007D5A77">
        <w:rPr>
          <w:rFonts w:eastAsiaTheme="minorEastAsia" w:hint="eastAsia"/>
          <w:lang w:eastAsia="zh-CN"/>
        </w:rPr>
        <w:t xml:space="preserve"> </w:t>
      </w:r>
      <w:r w:rsidR="00C87BD6">
        <w:rPr>
          <w:rFonts w:eastAsiaTheme="minorEastAsia" w:hint="eastAsia"/>
          <w:lang w:eastAsia="zh-CN"/>
        </w:rPr>
        <w:t>is not needed as a</w:t>
      </w:r>
      <w:r w:rsidR="004A758D">
        <w:rPr>
          <w:rFonts w:eastAsiaTheme="minorEastAsia" w:hint="eastAsia"/>
          <w:lang w:eastAsia="zh-CN"/>
        </w:rPr>
        <w:t>n extension for 6G FTP model 3.</w:t>
      </w:r>
    </w:p>
    <w:p w:rsidR="00A12D2B" w:rsidRDefault="00A12D2B" w:rsidP="00C870B1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A12D2B">
        <w:rPr>
          <w:rFonts w:eastAsiaTheme="minorEastAsia" w:hint="eastAsia"/>
          <w:b/>
          <w:lang w:eastAsia="zh-CN"/>
        </w:rPr>
        <w:t xml:space="preserve">Proposal </w:t>
      </w:r>
      <w:r w:rsidR="0051302A">
        <w:rPr>
          <w:rFonts w:eastAsiaTheme="minorEastAsia" w:hint="eastAsia"/>
          <w:b/>
          <w:lang w:eastAsia="zh-CN"/>
        </w:rPr>
        <w:t>5</w:t>
      </w:r>
      <w:r w:rsidRPr="00A12D2B">
        <w:rPr>
          <w:rFonts w:eastAsiaTheme="minorEastAsia" w:hint="eastAsia"/>
          <w:b/>
          <w:lang w:eastAsia="zh-CN"/>
        </w:rPr>
        <w:t>: Support the full buffer model</w:t>
      </w:r>
      <w:r w:rsidR="00895E85">
        <w:rPr>
          <w:rFonts w:eastAsiaTheme="minorEastAsia" w:hint="eastAsia"/>
          <w:b/>
          <w:lang w:eastAsia="zh-CN"/>
        </w:rPr>
        <w:t>,</w:t>
      </w:r>
      <w:r w:rsidR="001A56FC">
        <w:rPr>
          <w:rFonts w:eastAsiaTheme="minorEastAsia" w:hint="eastAsia"/>
          <w:b/>
          <w:lang w:eastAsia="zh-CN"/>
        </w:rPr>
        <w:t xml:space="preserve"> the FTP model 1</w:t>
      </w:r>
      <w:r w:rsidR="00895E85">
        <w:rPr>
          <w:rFonts w:eastAsiaTheme="minorEastAsia" w:hint="eastAsia"/>
          <w:b/>
          <w:lang w:eastAsia="zh-CN"/>
        </w:rPr>
        <w:t xml:space="preserve"> and the FTP model</w:t>
      </w:r>
      <w:r w:rsidR="001A56FC">
        <w:rPr>
          <w:rFonts w:eastAsiaTheme="minorEastAsia" w:hint="eastAsia"/>
          <w:b/>
          <w:lang w:eastAsia="zh-CN"/>
        </w:rPr>
        <w:t xml:space="preserve"> </w:t>
      </w:r>
      <w:r w:rsidR="00895E85">
        <w:rPr>
          <w:rFonts w:eastAsiaTheme="minorEastAsia" w:hint="eastAsia"/>
          <w:b/>
          <w:lang w:eastAsia="zh-CN"/>
        </w:rPr>
        <w:t xml:space="preserve">3 </w:t>
      </w:r>
      <w:r w:rsidR="00506CDA">
        <w:rPr>
          <w:rFonts w:eastAsiaTheme="minorEastAsia" w:hint="eastAsia"/>
          <w:b/>
          <w:lang w:eastAsia="zh-CN"/>
        </w:rPr>
        <w:t xml:space="preserve">as baseline models </w:t>
      </w:r>
      <w:r w:rsidRPr="00A12D2B">
        <w:rPr>
          <w:rFonts w:eastAsiaTheme="minorEastAsia" w:hint="eastAsia"/>
          <w:b/>
          <w:lang w:eastAsia="zh-CN"/>
        </w:rPr>
        <w:t>for 6G evaluations.</w:t>
      </w:r>
    </w:p>
    <w:p w:rsidR="007D5A77" w:rsidRPr="001A56FC" w:rsidRDefault="007D5A77" w:rsidP="00C870B1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Proposal 6: Do not support the extension</w:t>
      </w:r>
      <w:r w:rsidR="00716068">
        <w:rPr>
          <w:rFonts w:eastAsiaTheme="minorEastAsia" w:hint="eastAsia"/>
          <w:b/>
          <w:lang w:eastAsia="zh-CN"/>
        </w:rPr>
        <w:t>s on FTP model 3.</w:t>
      </w:r>
    </w:p>
    <w:p w:rsidR="002D2CEB" w:rsidRPr="00064640" w:rsidRDefault="002D2CEB" w:rsidP="002D2CE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metric for evaluation, a</w:t>
      </w:r>
      <w:r>
        <w:rPr>
          <w:rFonts w:eastAsiaTheme="minorEastAsia"/>
          <w:lang w:eastAsia="zh-CN"/>
        </w:rPr>
        <w:t>verage spectral efficiency</w:t>
      </w:r>
      <w:r>
        <w:rPr>
          <w:rFonts w:eastAsiaTheme="minorEastAsia" w:hint="eastAsia"/>
          <w:lang w:eastAsia="zh-CN"/>
        </w:rPr>
        <w:t xml:space="preserve"> and the </w:t>
      </w:r>
      <w:r>
        <w:rPr>
          <w:lang w:eastAsia="zh-CN"/>
        </w:rPr>
        <w:t>5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user spectral efficiency</w:t>
      </w:r>
      <w:r>
        <w:rPr>
          <w:rFonts w:eastAsiaTheme="minorEastAsia" w:hint="eastAsia"/>
          <w:lang w:eastAsia="zh-CN"/>
        </w:rPr>
        <w:t xml:space="preserve"> are suggested for full-buffer </w:t>
      </w:r>
      <w:r>
        <w:rPr>
          <w:rFonts w:eastAsiaTheme="minorEastAsia"/>
          <w:lang w:eastAsia="zh-CN"/>
        </w:rPr>
        <w:t>traffic</w:t>
      </w:r>
      <w:r>
        <w:rPr>
          <w:rFonts w:eastAsiaTheme="minorEastAsia" w:hint="eastAsia"/>
          <w:lang w:eastAsia="zh-CN"/>
        </w:rPr>
        <w:t xml:space="preserve"> in 6GR, which are </w:t>
      </w:r>
      <w:r>
        <w:rPr>
          <w:rFonts w:eastAsiaTheme="minorEastAsia"/>
          <w:lang w:eastAsia="zh-CN"/>
        </w:rPr>
        <w:t>widely used</w:t>
      </w:r>
      <w:r>
        <w:rPr>
          <w:rFonts w:eastAsiaTheme="minorEastAsia" w:hint="eastAsia"/>
          <w:lang w:eastAsia="zh-CN"/>
        </w:rPr>
        <w:t xml:space="preserve"> in 5G NR MIMO evaluation. Similarly, average u</w:t>
      </w:r>
      <w:r>
        <w:rPr>
          <w:rFonts w:eastAsiaTheme="minorEastAsia"/>
          <w:lang w:eastAsia="zh-CN"/>
        </w:rPr>
        <w:t>ser perceived throughput</w:t>
      </w:r>
      <w:r>
        <w:rPr>
          <w:rFonts w:eastAsiaTheme="minorEastAsia" w:hint="eastAsia"/>
          <w:lang w:eastAsia="zh-CN"/>
        </w:rPr>
        <w:t xml:space="preserve"> and the </w:t>
      </w:r>
      <w:r>
        <w:rPr>
          <w:lang w:eastAsia="zh-CN"/>
        </w:rPr>
        <w:t>5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ser perceived throughput</w:t>
      </w:r>
      <w:r>
        <w:rPr>
          <w:rFonts w:eastAsiaTheme="minorEastAsia" w:hint="eastAsia"/>
          <w:lang w:eastAsia="zh-CN"/>
        </w:rPr>
        <w:t xml:space="preserve"> are suggested for FTP model</w:t>
      </w:r>
      <w:r w:rsidR="00D06F6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6GR.</w:t>
      </w:r>
    </w:p>
    <w:p w:rsidR="002D2CEB" w:rsidRPr="002D2CEB" w:rsidRDefault="002D2CEB" w:rsidP="002D2CEB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="宋体" w:cstheme="minorHAnsi"/>
          <w:b/>
          <w:bCs/>
          <w:iCs/>
          <w:lang w:eastAsia="zh-CN"/>
        </w:rPr>
        <w:t xml:space="preserve">Proposal </w:t>
      </w:r>
      <w:r w:rsidR="00E6556E">
        <w:rPr>
          <w:rFonts w:eastAsia="宋体" w:cstheme="minorHAnsi" w:hint="eastAsia"/>
          <w:b/>
          <w:bCs/>
          <w:iCs/>
          <w:lang w:eastAsia="zh-CN"/>
        </w:rPr>
        <w:t>7</w:t>
      </w:r>
      <w:r w:rsidRPr="006A5D65">
        <w:rPr>
          <w:rFonts w:eastAsia="宋体" w:cstheme="minorHAnsi"/>
          <w:b/>
          <w:bCs/>
          <w:iCs/>
          <w:lang w:eastAsia="zh-CN"/>
        </w:rPr>
        <w:t xml:space="preserve">: </w:t>
      </w:r>
      <w:r w:rsidRPr="006A5D65">
        <w:rPr>
          <w:rFonts w:eastAsiaTheme="minorEastAsia"/>
          <w:b/>
          <w:lang w:eastAsia="zh-CN"/>
        </w:rPr>
        <w:t xml:space="preserve">For the metric for evaluation, </w:t>
      </w:r>
      <w:r w:rsidRPr="006A5D65">
        <w:rPr>
          <w:rFonts w:eastAsiaTheme="minorEastAsia" w:hint="eastAsia"/>
          <w:b/>
          <w:lang w:eastAsia="zh-CN"/>
        </w:rPr>
        <w:t xml:space="preserve">at least </w:t>
      </w:r>
      <w:r w:rsidRPr="006A5D65">
        <w:rPr>
          <w:rFonts w:eastAsiaTheme="minorEastAsia"/>
          <w:b/>
          <w:lang w:eastAsia="zh-CN"/>
        </w:rPr>
        <w:t xml:space="preserve">average spectral efficiency and the </w:t>
      </w:r>
      <w:r w:rsidRPr="006A5D65">
        <w:rPr>
          <w:b/>
          <w:lang w:eastAsia="zh-CN"/>
        </w:rPr>
        <w:t>5</w:t>
      </w:r>
      <w:r w:rsidRPr="006A5D65">
        <w:rPr>
          <w:b/>
          <w:vertAlign w:val="superscript"/>
          <w:lang w:eastAsia="zh-CN"/>
        </w:rPr>
        <w:t>th</w:t>
      </w:r>
      <w:r w:rsidRPr="006A5D65">
        <w:rPr>
          <w:b/>
          <w:lang w:eastAsia="zh-CN"/>
        </w:rPr>
        <w:t xml:space="preserve"> percentile user spectral efficiency</w:t>
      </w:r>
      <w:r w:rsidRPr="006A5D65">
        <w:rPr>
          <w:rFonts w:eastAsiaTheme="minorEastAsia"/>
          <w:b/>
          <w:lang w:eastAsia="zh-CN"/>
        </w:rPr>
        <w:t xml:space="preserve"> should be </w:t>
      </w:r>
      <w:r w:rsidRPr="006A5D65">
        <w:rPr>
          <w:rFonts w:eastAsiaTheme="minorEastAsia" w:hint="eastAsia"/>
          <w:b/>
          <w:lang w:eastAsia="zh-CN"/>
        </w:rPr>
        <w:t xml:space="preserve">considered for </w:t>
      </w:r>
      <w:r w:rsidRPr="006A5D65">
        <w:rPr>
          <w:b/>
        </w:rPr>
        <w:t>full buffer traffic</w:t>
      </w:r>
      <w:r w:rsidRPr="006A5D65">
        <w:rPr>
          <w:rFonts w:eastAsiaTheme="minorEastAsia" w:hint="eastAsia"/>
          <w:b/>
          <w:lang w:eastAsia="zh-CN"/>
        </w:rPr>
        <w:t>. A</w:t>
      </w:r>
      <w:r w:rsidRPr="006A5D65">
        <w:rPr>
          <w:rFonts w:eastAsiaTheme="minorEastAsia"/>
          <w:b/>
          <w:lang w:eastAsia="zh-CN"/>
        </w:rPr>
        <w:t xml:space="preserve">verage user perceived throughput and the </w:t>
      </w:r>
      <w:r w:rsidRPr="006A5D65">
        <w:rPr>
          <w:b/>
          <w:lang w:eastAsia="zh-CN"/>
        </w:rPr>
        <w:t>5</w:t>
      </w:r>
      <w:r w:rsidRPr="006A5D65">
        <w:rPr>
          <w:b/>
          <w:vertAlign w:val="superscript"/>
          <w:lang w:eastAsia="zh-CN"/>
        </w:rPr>
        <w:t>th</w:t>
      </w:r>
      <w:r w:rsidRPr="006A5D65">
        <w:rPr>
          <w:b/>
          <w:lang w:eastAsia="zh-CN"/>
        </w:rPr>
        <w:t xml:space="preserve"> percentile </w:t>
      </w:r>
      <w:r w:rsidRPr="006A5D65">
        <w:rPr>
          <w:rFonts w:eastAsiaTheme="minorEastAsia"/>
          <w:b/>
          <w:lang w:eastAsia="zh-CN"/>
        </w:rPr>
        <w:t>user perceived throughput are suggested for FTP model</w:t>
      </w:r>
      <w:r w:rsidR="000C41F7">
        <w:rPr>
          <w:rFonts w:eastAsiaTheme="minorEastAsia" w:hint="eastAsia"/>
          <w:b/>
          <w:lang w:eastAsia="zh-CN"/>
        </w:rPr>
        <w:t>s</w:t>
      </w:r>
      <w:r w:rsidRPr="006A5D65">
        <w:rPr>
          <w:rFonts w:eastAsiaTheme="minorEastAsia"/>
          <w:b/>
          <w:lang w:eastAsia="zh-CN"/>
        </w:rPr>
        <w:t xml:space="preserve"> in 6GR</w:t>
      </w:r>
      <w:r w:rsidRPr="006A5D65">
        <w:rPr>
          <w:rFonts w:eastAsiaTheme="minorEastAsia" w:hint="eastAsia"/>
          <w:b/>
          <w:lang w:eastAsia="zh-CN"/>
        </w:rPr>
        <w:t>.</w:t>
      </w:r>
    </w:p>
    <w:p w:rsidR="00421E5D" w:rsidRDefault="001C2E14" w:rsidP="003B77A5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For the</w:t>
      </w:r>
      <w:r w:rsidRPr="001C2E14">
        <w:rPr>
          <w:rFonts w:ascii="Times" w:eastAsia="Batang" w:hAnsi="Times"/>
          <w:lang w:val="en-GB"/>
        </w:rPr>
        <w:t xml:space="preserve"> </w:t>
      </w:r>
      <w:r>
        <w:rPr>
          <w:rFonts w:ascii="Times" w:eastAsiaTheme="minorEastAsia" w:hAnsi="Times" w:hint="eastAsia"/>
          <w:lang w:val="en-GB" w:eastAsia="zh-CN"/>
        </w:rPr>
        <w:t>n</w:t>
      </w:r>
      <w:r w:rsidRPr="0098332E">
        <w:rPr>
          <w:rFonts w:ascii="Times" w:eastAsia="Batang" w:hAnsi="Times"/>
          <w:lang w:val="en-GB"/>
        </w:rPr>
        <w:t>ew traffic model</w:t>
      </w:r>
      <w:r w:rsidRPr="0098332E">
        <w:rPr>
          <w:rFonts w:ascii="Times" w:eastAsia="MS Mincho" w:hAnsi="Times"/>
          <w:lang w:val="en-GB" w:eastAsia="ja-JP"/>
        </w:rPr>
        <w:t xml:space="preserve">(s) considering the new use cases or services, </w:t>
      </w:r>
      <w:r w:rsidR="0095291A">
        <w:rPr>
          <w:rFonts w:ascii="Times" w:eastAsiaTheme="minorEastAsia" w:hAnsi="Times" w:hint="eastAsia"/>
          <w:lang w:val="en-GB" w:eastAsia="zh-CN"/>
        </w:rPr>
        <w:t>including</w:t>
      </w:r>
      <w:r w:rsidRPr="0098332E">
        <w:rPr>
          <w:rFonts w:ascii="Times" w:eastAsia="MS Mincho" w:hAnsi="Times"/>
          <w:lang w:val="en-GB" w:eastAsia="ja-JP"/>
        </w:rPr>
        <w:t xml:space="preserve"> AI/ML services, immersive communication services</w:t>
      </w:r>
      <w:r w:rsidR="0095291A">
        <w:rPr>
          <w:rFonts w:ascii="Times" w:eastAsiaTheme="minorEastAsia" w:hAnsi="Times" w:hint="eastAsia"/>
          <w:lang w:val="en-GB" w:eastAsia="zh-CN"/>
        </w:rPr>
        <w:t>,</w:t>
      </w:r>
      <w:r>
        <w:rPr>
          <w:rFonts w:ascii="Times" w:eastAsiaTheme="minorEastAsia" w:hAnsi="Times" w:hint="eastAsia"/>
          <w:lang w:val="en-GB" w:eastAsia="zh-CN"/>
        </w:rPr>
        <w:t xml:space="preserve"> the motivation and </w:t>
      </w:r>
      <w:r w:rsidR="00C44137">
        <w:rPr>
          <w:rFonts w:ascii="Times" w:eastAsiaTheme="minorEastAsia" w:hAnsi="Times" w:hint="eastAsia"/>
          <w:lang w:val="en-GB" w:eastAsia="zh-CN"/>
        </w:rPr>
        <w:t>detailed design</w:t>
      </w:r>
      <w:r>
        <w:rPr>
          <w:rFonts w:ascii="Times" w:eastAsiaTheme="minorEastAsia" w:hAnsi="Times" w:hint="eastAsia"/>
          <w:lang w:val="en-GB" w:eastAsia="zh-CN"/>
        </w:rPr>
        <w:t xml:space="preserve"> </w:t>
      </w:r>
      <w:r w:rsidR="0095291A">
        <w:rPr>
          <w:rFonts w:ascii="Times" w:eastAsiaTheme="minorEastAsia" w:hAnsi="Times" w:hint="eastAsia"/>
          <w:lang w:val="en-GB" w:eastAsia="zh-CN"/>
        </w:rPr>
        <w:t xml:space="preserve">need further discussions. </w:t>
      </w:r>
      <w:r w:rsidR="007D5A77">
        <w:rPr>
          <w:rFonts w:ascii="Times" w:eastAsiaTheme="minorEastAsia" w:hAnsi="Times" w:hint="eastAsia"/>
          <w:lang w:val="en-GB" w:eastAsia="zh-CN"/>
        </w:rPr>
        <w:t>C</w:t>
      </w:r>
      <w:r w:rsidR="008F65D8">
        <w:rPr>
          <w:rFonts w:ascii="Times" w:eastAsiaTheme="minorEastAsia" w:hAnsi="Times" w:hint="eastAsia"/>
          <w:lang w:val="en-GB" w:eastAsia="zh-CN"/>
        </w:rPr>
        <w:t>onsider</w:t>
      </w:r>
      <w:r>
        <w:rPr>
          <w:rFonts w:ascii="Times" w:eastAsiaTheme="minorEastAsia" w:hAnsi="Times" w:hint="eastAsia"/>
          <w:lang w:val="en-GB" w:eastAsia="zh-CN"/>
        </w:rPr>
        <w:t xml:space="preserve"> the limit</w:t>
      </w:r>
      <w:r w:rsidR="008F65D8">
        <w:rPr>
          <w:rFonts w:ascii="Times" w:eastAsiaTheme="minorEastAsia" w:hAnsi="Times" w:hint="eastAsia"/>
          <w:lang w:val="en-GB" w:eastAsia="zh-CN"/>
        </w:rPr>
        <w:t>ed</w:t>
      </w:r>
      <w:r>
        <w:rPr>
          <w:rFonts w:ascii="Times" w:eastAsiaTheme="minorEastAsia" w:hAnsi="Times" w:hint="eastAsia"/>
          <w:lang w:val="en-GB" w:eastAsia="zh-CN"/>
        </w:rPr>
        <w:t xml:space="preserve"> TU for this agenda item, the discussion should be </w:t>
      </w:r>
      <w:r>
        <w:rPr>
          <w:rFonts w:ascii="Times" w:eastAsiaTheme="minorEastAsia" w:hAnsi="Times"/>
          <w:lang w:val="en-GB" w:eastAsia="zh-CN"/>
        </w:rPr>
        <w:t>postponed</w:t>
      </w:r>
      <w:r>
        <w:rPr>
          <w:rFonts w:ascii="Times" w:eastAsiaTheme="minorEastAsia" w:hAnsi="Times" w:hint="eastAsia"/>
          <w:lang w:val="en-GB" w:eastAsia="zh-CN"/>
        </w:rPr>
        <w:t xml:space="preserve"> until the discussion of the common evalua</w:t>
      </w:r>
      <w:r w:rsidR="00C44137">
        <w:rPr>
          <w:rFonts w:ascii="Times" w:eastAsiaTheme="minorEastAsia" w:hAnsi="Times" w:hint="eastAsia"/>
          <w:lang w:val="en-GB" w:eastAsia="zh-CN"/>
        </w:rPr>
        <w:t xml:space="preserve">tion assumptions, e.g., the antenna </w:t>
      </w:r>
      <w:r w:rsidR="00C44137">
        <w:rPr>
          <w:rFonts w:ascii="Times" w:eastAsiaTheme="minorEastAsia" w:hAnsi="Times"/>
          <w:lang w:val="en-GB" w:eastAsia="zh-CN"/>
        </w:rPr>
        <w:t>modelling</w:t>
      </w:r>
      <w:r w:rsidR="00C44137">
        <w:rPr>
          <w:rFonts w:ascii="Times" w:eastAsiaTheme="minorEastAsia" w:hAnsi="Times" w:hint="eastAsia"/>
          <w:lang w:val="en-GB" w:eastAsia="zh-CN"/>
        </w:rPr>
        <w:t xml:space="preserve"> for UEs and the </w:t>
      </w:r>
      <w:r w:rsidR="00C44137">
        <w:rPr>
          <w:rFonts w:ascii="Times" w:eastAsiaTheme="minorEastAsia" w:hAnsi="Times"/>
          <w:lang w:val="en-GB" w:eastAsia="zh-CN"/>
        </w:rPr>
        <w:t>simulation</w:t>
      </w:r>
      <w:r w:rsidR="00C44137">
        <w:rPr>
          <w:rFonts w:ascii="Times" w:eastAsiaTheme="minorEastAsia" w:hAnsi="Times" w:hint="eastAsia"/>
          <w:lang w:val="en-GB" w:eastAsia="zh-CN"/>
        </w:rPr>
        <w:t xml:space="preserve"> parameters for a variety of usage scenarios, are completed.</w:t>
      </w:r>
    </w:p>
    <w:p w:rsidR="00970C75" w:rsidRPr="00672AAE" w:rsidRDefault="00421E5D" w:rsidP="00E860E2">
      <w:pPr>
        <w:spacing w:beforeLines="50" w:before="120" w:after="120"/>
        <w:jc w:val="both"/>
        <w:rPr>
          <w:rFonts w:eastAsiaTheme="minorEastAsia" w:cstheme="minorHAnsi"/>
          <w:bCs/>
          <w:iCs/>
          <w:lang w:eastAsia="zh-CN"/>
        </w:rPr>
      </w:pPr>
      <w:r>
        <w:rPr>
          <w:rFonts w:eastAsia="宋体" w:cstheme="minorHAnsi"/>
          <w:b/>
          <w:bCs/>
          <w:iCs/>
          <w:lang w:eastAsia="zh-CN"/>
        </w:rPr>
        <w:t xml:space="preserve">Proposal </w:t>
      </w:r>
      <w:r w:rsidR="00E6556E">
        <w:rPr>
          <w:rFonts w:eastAsia="宋体" w:cstheme="minorHAnsi" w:hint="eastAsia"/>
          <w:b/>
          <w:bCs/>
          <w:iCs/>
          <w:lang w:eastAsia="zh-CN"/>
        </w:rPr>
        <w:t>8</w:t>
      </w:r>
      <w:r w:rsidR="003B77A5">
        <w:rPr>
          <w:rFonts w:eastAsia="宋体" w:cstheme="minorHAnsi"/>
          <w:b/>
          <w:bCs/>
          <w:iCs/>
          <w:lang w:eastAsia="zh-CN"/>
        </w:rPr>
        <w:t>:</w:t>
      </w:r>
      <w:r>
        <w:rPr>
          <w:rFonts w:eastAsia="宋体" w:cstheme="minorHAnsi" w:hint="eastAsia"/>
          <w:b/>
          <w:bCs/>
          <w:iCs/>
          <w:lang w:eastAsia="zh-CN"/>
        </w:rPr>
        <w:t xml:space="preserve"> T</w:t>
      </w:r>
      <w:r w:rsidR="00EE2091" w:rsidRPr="00EE2091">
        <w:rPr>
          <w:rFonts w:eastAsiaTheme="minorEastAsia"/>
          <w:b/>
          <w:lang w:eastAsia="zh-CN"/>
        </w:rPr>
        <w:t>he discussion</w:t>
      </w:r>
      <w:r w:rsidR="00EE2091">
        <w:rPr>
          <w:rFonts w:eastAsiaTheme="minorEastAsia" w:hint="eastAsia"/>
          <w:b/>
          <w:lang w:eastAsia="zh-CN"/>
        </w:rPr>
        <w:t xml:space="preserve"> on new traffic models</w:t>
      </w:r>
      <w:r w:rsidR="00EE2091" w:rsidRPr="00EE2091">
        <w:rPr>
          <w:rFonts w:eastAsiaTheme="minorEastAsia"/>
          <w:b/>
          <w:lang w:eastAsia="zh-CN"/>
        </w:rPr>
        <w:t xml:space="preserve"> should be postponed until the discussion of the co</w:t>
      </w:r>
      <w:r w:rsidR="008664A7">
        <w:rPr>
          <w:rFonts w:eastAsiaTheme="minorEastAsia"/>
          <w:b/>
          <w:lang w:eastAsia="zh-CN"/>
        </w:rPr>
        <w:t xml:space="preserve">mmon evaluation assumptions </w:t>
      </w:r>
      <w:r w:rsidR="008664A7">
        <w:rPr>
          <w:rFonts w:eastAsiaTheme="minorEastAsia" w:hint="eastAsia"/>
          <w:b/>
          <w:lang w:eastAsia="zh-CN"/>
        </w:rPr>
        <w:t xml:space="preserve">is </w:t>
      </w:r>
      <w:r w:rsidR="00EE2091" w:rsidRPr="00EE2091">
        <w:rPr>
          <w:rFonts w:eastAsiaTheme="minorEastAsia"/>
          <w:b/>
          <w:lang w:eastAsia="zh-CN"/>
        </w:rPr>
        <w:t>completed</w:t>
      </w:r>
      <w:r w:rsidR="00EE2091">
        <w:rPr>
          <w:rFonts w:eastAsiaTheme="minorEastAsia" w:hint="eastAsia"/>
          <w:b/>
          <w:lang w:eastAsia="zh-CN"/>
        </w:rPr>
        <w:t>.</w:t>
      </w:r>
    </w:p>
    <w:p w:rsidR="00E02A56" w:rsidRDefault="00E02A56" w:rsidP="00E02A56">
      <w:pPr>
        <w:pStyle w:val="2"/>
        <w:spacing w:after="120"/>
        <w:ind w:left="567"/>
        <w:rPr>
          <w:rFonts w:eastAsiaTheme="minorEastAsia"/>
        </w:rPr>
      </w:pPr>
      <w:r>
        <w:rPr>
          <w:rFonts w:eastAsiaTheme="minorEastAsia" w:hint="eastAsia"/>
        </w:rPr>
        <w:t>Link budget</w:t>
      </w:r>
    </w:p>
    <w:p w:rsidR="00FA1C7B" w:rsidRPr="004E0AE1" w:rsidRDefault="000A177E" w:rsidP="00FA1C7B">
      <w:pPr>
        <w:spacing w:beforeLines="50" w:before="120" w:after="120"/>
        <w:jc w:val="both"/>
        <w:rPr>
          <w:rFonts w:eastAsia="宋体" w:cstheme="minorHAnsi"/>
          <w:bCs/>
          <w:iCs/>
          <w:lang w:eastAsia="zh-CN"/>
        </w:rPr>
      </w:pPr>
      <w:r>
        <w:rPr>
          <w:rFonts w:eastAsia="宋体" w:cstheme="minorHAnsi" w:hint="eastAsia"/>
          <w:bCs/>
          <w:iCs/>
          <w:lang w:eastAsia="zh-CN"/>
        </w:rPr>
        <w:t xml:space="preserve">In RAN1 #122bis meeting, </w:t>
      </w:r>
      <w:r w:rsidR="004A758D">
        <w:rPr>
          <w:rFonts w:eastAsia="宋体" w:cstheme="minorHAnsi" w:hint="eastAsia"/>
          <w:bCs/>
          <w:iCs/>
          <w:lang w:eastAsia="zh-CN"/>
        </w:rPr>
        <w:t>two candidates for link budget templates were agreed for further considerations</w:t>
      </w:r>
      <w:r w:rsidR="00FA1C7B">
        <w:rPr>
          <w:rFonts w:eastAsia="宋体" w:cstheme="minorHAnsi" w:hint="eastAsia"/>
          <w:bCs/>
          <w:iCs/>
          <w:lang w:eastAsia="zh-CN"/>
        </w:rPr>
        <w:t xml:space="preserve"> </w:t>
      </w:r>
      <w:r w:rsidR="00FA1C7B">
        <w:rPr>
          <w:rFonts w:eastAsia="宋体" w:cstheme="minorHAnsi"/>
          <w:bCs/>
          <w:iCs/>
          <w:lang w:eastAsia="zh-CN"/>
        </w:rPr>
        <w:fldChar w:fldCharType="begin"/>
      </w:r>
      <w:r w:rsidR="00FA1C7B">
        <w:rPr>
          <w:rFonts w:eastAsia="宋体" w:cstheme="minorHAnsi"/>
          <w:bCs/>
          <w:iCs/>
          <w:lang w:eastAsia="zh-CN"/>
        </w:rPr>
        <w:instrText xml:space="preserve"> </w:instrText>
      </w:r>
      <w:r w:rsidR="00FA1C7B">
        <w:rPr>
          <w:rFonts w:eastAsia="宋体" w:cstheme="minorHAnsi" w:hint="eastAsia"/>
          <w:bCs/>
          <w:iCs/>
          <w:lang w:eastAsia="zh-CN"/>
        </w:rPr>
        <w:instrText>REF _Ref212480234 \r \h</w:instrText>
      </w:r>
      <w:r w:rsidR="00FA1C7B">
        <w:rPr>
          <w:rFonts w:eastAsia="宋体" w:cstheme="minorHAnsi"/>
          <w:bCs/>
          <w:iCs/>
          <w:lang w:eastAsia="zh-CN"/>
        </w:rPr>
        <w:instrText xml:space="preserve"> </w:instrText>
      </w:r>
      <w:r w:rsidR="00FA1C7B">
        <w:rPr>
          <w:rFonts w:eastAsia="宋体" w:cstheme="minorHAnsi"/>
          <w:bCs/>
          <w:iCs/>
          <w:lang w:eastAsia="zh-CN"/>
        </w:rPr>
      </w:r>
      <w:r w:rsidR="00FA1C7B">
        <w:rPr>
          <w:rFonts w:eastAsia="宋体" w:cstheme="minorHAnsi"/>
          <w:bCs/>
          <w:iCs/>
          <w:lang w:eastAsia="zh-CN"/>
        </w:rPr>
        <w:fldChar w:fldCharType="separate"/>
      </w:r>
      <w:r w:rsidR="009D1EF6">
        <w:rPr>
          <w:rFonts w:eastAsia="宋体" w:cstheme="minorHAnsi"/>
          <w:bCs/>
          <w:iCs/>
          <w:lang w:eastAsia="zh-CN"/>
        </w:rPr>
        <w:t>[4]</w:t>
      </w:r>
      <w:r w:rsidR="00FA1C7B">
        <w:rPr>
          <w:rFonts w:eastAsia="宋体" w:cstheme="minorHAnsi"/>
          <w:bCs/>
          <w:iCs/>
          <w:lang w:eastAsia="zh-CN"/>
        </w:rPr>
        <w:fldChar w:fldCharType="end"/>
      </w:r>
      <w:r w:rsidR="00FA1C7B">
        <w:rPr>
          <w:rFonts w:eastAsia="宋体" w:cstheme="minorHAnsi" w:hint="eastAsia"/>
          <w:bCs/>
          <w:iCs/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A1C7B" w:rsidRPr="005E6CF4" w:rsidTr="00B5384A">
        <w:tc>
          <w:tcPr>
            <w:tcW w:w="9286" w:type="dxa"/>
          </w:tcPr>
          <w:p w:rsidR="000A177E" w:rsidRPr="00D93D66" w:rsidRDefault="000A177E" w:rsidP="000A177E">
            <w:pPr>
              <w:spacing w:after="120"/>
              <w:rPr>
                <w:rFonts w:eastAsia="等线"/>
                <w:highlight w:val="green"/>
                <w:lang w:eastAsia="zh-CN"/>
              </w:rPr>
            </w:pPr>
            <w:r w:rsidRPr="00D93D66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0A177E" w:rsidRPr="00C3544E" w:rsidRDefault="000A177E" w:rsidP="000A177E">
            <w:pPr>
              <w:spacing w:after="120"/>
              <w:rPr>
                <w:rStyle w:val="af"/>
                <w:i w:val="0"/>
                <w:iCs w:val="0"/>
              </w:rPr>
            </w:pPr>
            <w:r w:rsidRPr="00C3544E">
              <w:rPr>
                <w:rStyle w:val="af"/>
              </w:rPr>
              <w:t>For link budget template, consider the following candidates:</w:t>
            </w:r>
          </w:p>
          <w:p w:rsidR="000A177E" w:rsidRDefault="000A177E" w:rsidP="000A177E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</w:pPr>
            <w:r w:rsidRPr="00C3544E">
              <w:rPr>
                <w:rStyle w:val="af"/>
                <w:sz w:val="22"/>
              </w:rPr>
              <w:t>Candidate 1:</w:t>
            </w:r>
            <w:r w:rsidRPr="00C3544E">
              <w:rPr>
                <w:rStyle w:val="af"/>
                <w:rFonts w:eastAsiaTheme="minorEastAsia" w:hint="eastAsia"/>
                <w:sz w:val="22"/>
              </w:rPr>
              <w:t xml:space="preserve"> </w:t>
            </w:r>
            <w:r>
              <w:t xml:space="preserve">Reusing the link budget template from TR38.830, i.e., </w:t>
            </w:r>
            <w:r>
              <w:rPr>
                <w:rFonts w:hint="eastAsia"/>
              </w:rPr>
              <w:t>the</w:t>
            </w:r>
            <w:r>
              <w:t xml:space="preserve"> following table with notes as follows</w:t>
            </w:r>
            <w:r>
              <w:rPr>
                <w:rFonts w:hint="eastAsia"/>
              </w:rPr>
              <w:t>:</w:t>
            </w:r>
          </w:p>
          <w:p w:rsidR="000A177E" w:rsidRDefault="000A177E" w:rsidP="000A177E">
            <w:pPr>
              <w:pStyle w:val="af3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values of the parameters are TBD.</w:t>
            </w:r>
          </w:p>
          <w:p w:rsidR="000A177E" w:rsidRPr="00C3544E" w:rsidRDefault="000A177E" w:rsidP="000A177E">
            <w:pPr>
              <w:pStyle w:val="af3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MCL in row (22bis) is TBD.</w:t>
            </w:r>
          </w:p>
          <w:p w:rsidR="000A177E" w:rsidRDefault="000A177E" w:rsidP="000A177E">
            <w:pPr>
              <w:pStyle w:val="af3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t xml:space="preserve">FFS: whether/how/why to update </w:t>
            </w:r>
          </w:p>
          <w:tbl>
            <w:tblPr>
              <w:tblStyle w:val="a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824"/>
              <w:gridCol w:w="5236"/>
            </w:tblGrid>
            <w:tr w:rsidR="000A177E" w:rsidTr="00B5384A">
              <w:trPr>
                <w:jc w:val="center"/>
              </w:trPr>
              <w:tc>
                <w:tcPr>
                  <w:tcW w:w="9072" w:type="dxa"/>
                  <w:gridSpan w:val="2"/>
                  <w:shd w:val="clear" w:color="auto" w:fill="DBE5F1" w:themeFill="accent1" w:themeFillTint="33"/>
                  <w:vAlign w:val="center"/>
                </w:tcPr>
                <w:p w:rsidR="000A177E" w:rsidRDefault="000A177E" w:rsidP="00B5384A">
                  <w:pPr>
                    <w:pStyle w:val="TAH"/>
                    <w:spacing w:after="120"/>
                    <w:ind w:left="1240" w:hanging="440"/>
                  </w:pPr>
                  <w:r>
                    <w:rPr>
                      <w:lang w:eastAsia="zh-CN"/>
                    </w:rPr>
                    <w:t>System configuration</w:t>
                  </w: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Channel for evaluation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bCs/>
                      <w:color w:val="000000"/>
                      <w:lang w:eastAsia="zh-CN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rFonts w:eastAsia="MS PGothic"/>
                    </w:rPr>
                    <w:t>Scenarios</w:t>
                  </w:r>
                  <w:r>
                    <w:rPr>
                      <w:lang w:eastAsia="zh-CN"/>
                    </w:rPr>
                    <w:t xml:space="preserve"> and </w:t>
                  </w:r>
                  <w:r>
                    <w:rPr>
                      <w:rFonts w:eastAsia="MS PGothic"/>
                      <w:color w:val="000000"/>
                    </w:rPr>
                    <w:t>Carrier frequency (GHz)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rFonts w:eastAsia="MS PGothic"/>
                      <w:color w:val="000000"/>
                    </w:rPr>
                    <w:t>BS antenna heights (m)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rFonts w:eastAsia="MS PGothic"/>
                      <w:color w:val="000000"/>
                    </w:rPr>
                    <w:t>UT antenna heights (m)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rFonts w:eastAsia="MS PGothic"/>
                    </w:rPr>
                    <w:t>Cell area reliability (%)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rFonts w:eastAsia="MS PGothic"/>
                    </w:rPr>
                    <w:t xml:space="preserve">Lognormal shadow fading </w:t>
                  </w:r>
                  <w:proofErr w:type="spellStart"/>
                  <w:r>
                    <w:rPr>
                      <w:rFonts w:eastAsia="MS PGothic"/>
                    </w:rPr>
                    <w:t>std</w:t>
                  </w:r>
                  <w:proofErr w:type="spellEnd"/>
                  <w:r>
                    <w:rPr>
                      <w:rFonts w:eastAsia="MS PGothic"/>
                    </w:rPr>
                    <w:t xml:space="preserve"> deviation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proofErr w:type="spellStart"/>
                  <w:r>
                    <w:rPr>
                      <w:rFonts w:eastAsia="MS PGothic"/>
                    </w:rPr>
                    <w:t>Tx</w:t>
                  </w:r>
                  <w:proofErr w:type="spellEnd"/>
                  <w:r>
                    <w:rPr>
                      <w:rFonts w:eastAsia="MS PGothic"/>
                    </w:rPr>
                    <w:t xml:space="preserve"> Diversity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rFonts w:eastAsia="MS PGothic"/>
                    </w:rPr>
                    <w:t>Number of SSB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9072" w:type="dxa"/>
                  <w:gridSpan w:val="2"/>
                  <w:shd w:val="clear" w:color="auto" w:fill="DBE5F1" w:themeFill="accent1" w:themeFillTint="33"/>
                  <w:vAlign w:val="center"/>
                </w:tcPr>
                <w:p w:rsidR="000A177E" w:rsidRDefault="000A177E" w:rsidP="00B5384A">
                  <w:pPr>
                    <w:pStyle w:val="TAH"/>
                    <w:spacing w:after="120"/>
                    <w:ind w:left="1240" w:hanging="440"/>
                  </w:pPr>
                  <w:r>
                    <w:t>Transmitter</w:t>
                  </w: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(1) Number of transmit antenna elements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 xml:space="preserve">(2) Number of </w:t>
                  </w:r>
                  <w:r>
                    <w:rPr>
                      <w:color w:val="000000" w:themeColor="text1"/>
                    </w:rPr>
                    <w:t xml:space="preserve">transmit </w:t>
                  </w:r>
                  <w:proofErr w:type="spellStart"/>
                  <w:r>
                    <w:rPr>
                      <w:color w:val="000000" w:themeColor="text1"/>
                    </w:rPr>
                    <w:t>TxRUs</w:t>
                  </w:r>
                  <w:proofErr w:type="spellEnd"/>
                  <w:r>
                    <w:rPr>
                      <w:strike/>
                      <w:color w:val="FF0000"/>
                    </w:rPr>
                    <w:br/>
                  </w:r>
                  <w:r>
                    <w:lastRenderedPageBreak/>
                    <w:t>Note: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this row is void (left empty) for uplink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lastRenderedPageBreak/>
                    <w:t>(2a) Number of transmit chains modelled in LLS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keepNext w:val="0"/>
                    <w:spacing w:after="120"/>
                  </w:pPr>
                  <w:r>
                    <w:t>(3) Total transmit power (</w:t>
                  </w:r>
                  <w:proofErr w:type="spellStart"/>
                  <w:r>
                    <w:t>dBm</w:t>
                  </w:r>
                  <w:proofErr w:type="spellEnd"/>
                  <w:r>
                    <w:t xml:space="preserve">) </w:t>
                  </w:r>
                  <w:r>
                    <w:rPr>
                      <w:strike/>
                    </w:rPr>
                    <w:br/>
                  </w:r>
                  <w:r>
                    <w:t xml:space="preserve">Note: total transmit power for system bandwidth 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keepNext w:val="0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(3a) System bandwidth for downlink, or occupied bandwidth for uplink (Hz)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(3b) Power Spectrum Density = (3) - 10 log( (3a) / 1000000 )  (</w:t>
                  </w:r>
                  <w:proofErr w:type="spellStart"/>
                  <w:r>
                    <w:t>dBm</w:t>
                  </w:r>
                  <w:proofErr w:type="spellEnd"/>
                  <w:r>
                    <w:t xml:space="preserve">/MHz) </w:t>
                  </w:r>
                  <w:r>
                    <w:br/>
                    <w:t>Note: no PSD constraint for uplink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(3c) Bandwidth used for the evaluated channel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(Hz</w:t>
                  </w:r>
                  <w:proofErr w:type="gramStart"/>
                  <w:r>
                    <w:t>)</w:t>
                  </w:r>
                  <w:proofErr w:type="gramEnd"/>
                  <w:r>
                    <w:br/>
                    <w:t>Note: (3c) is identical to the number of PRBs assigned to the channel evaluated.</w:t>
                  </w:r>
                  <w:r>
                    <w:br/>
                    <w:t>For uplink, (3a) = (3c)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(3bis) Total transmit power for occupied bandwidth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t xml:space="preserve">   = (3b) + 10 log ((3c) /1000000) (</w:t>
                  </w:r>
                  <w:proofErr w:type="spellStart"/>
                  <w:r>
                    <w:t>dBm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(4) Total antenna gain at antenna gain component 3 &amp; antenna gain component 4 of transmitter = (4a) – (4b)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(4a) Antenna gain at antenna gain component 3 &amp; antenna gain component 4 of transmitter</w:t>
                  </w:r>
                  <w:r>
                    <w:br/>
                    <w:t>= (4c) + 10 log ((1) / (2)) (dB) for downlink, and</w:t>
                  </w:r>
                  <w:r>
                    <w:br/>
                    <w:t>= (4c) + 10 log ((1) / (2a)) (dB) for uplink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(4b) Antenna gain correction factor at antenna gain component 3 &amp; antenna gain component 4 of transmitter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(4c) Gain of antenna element (</w:t>
                  </w:r>
                  <w:proofErr w:type="spellStart"/>
                  <w:r>
                    <w:t>dBi</w:t>
                  </w:r>
                  <w:proofErr w:type="spellEnd"/>
                  <w:r>
                    <w:t xml:space="preserve">) 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(5) Total antenna gain at antenna gain component 2 of transmitter = (5a) - (5b) (dB)</w:t>
                  </w:r>
                  <w:r>
                    <w:br/>
                    <w:t>Note: zero for uplink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(5a) Antenna gain at antenna gain component 2 of transmitter = 10 log((2)/(2a)) (dB)</w:t>
                  </w:r>
                  <w:r>
                    <w:br/>
                    <w:t>Note: zero for uplink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(5b) Antenna gain correction factor at antenna gain component 2 of transmitter (dB)</w:t>
                  </w:r>
                  <w:r>
                    <w:rPr>
                      <w:color w:val="FF0000"/>
                    </w:rPr>
                    <w:br/>
                  </w:r>
                  <w:r>
                    <w:t>Note: zero for uplink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(8) Cable, connector, combiner, body losses, etc. (enumerate sources) (dB) (feeder loss must be included for and only for downlink)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(9) EIRP = (3</w:t>
                  </w:r>
                  <w:r>
                    <w:t>bis</w:t>
                  </w:r>
                  <w:r>
                    <w:rPr>
                      <w:color w:val="000000"/>
                    </w:rPr>
                    <w:t xml:space="preserve">) + (4) + (5) – (8) </w:t>
                  </w:r>
                  <w:proofErr w:type="spellStart"/>
                  <w:r>
                    <w:rPr>
                      <w:color w:val="000000"/>
                    </w:rPr>
                    <w:t>dBm</w:t>
                  </w:r>
                  <w:proofErr w:type="spellEnd"/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9072" w:type="dxa"/>
                  <w:gridSpan w:val="2"/>
                  <w:shd w:val="clear" w:color="auto" w:fill="DBE5F1" w:themeFill="accent1" w:themeFillTint="33"/>
                  <w:vAlign w:val="center"/>
                </w:tcPr>
                <w:p w:rsidR="000A177E" w:rsidRDefault="000A177E" w:rsidP="00B5384A">
                  <w:pPr>
                    <w:pStyle w:val="TAH"/>
                    <w:spacing w:after="120"/>
                    <w:ind w:left="1240" w:hanging="440"/>
                  </w:pPr>
                  <w:r>
                    <w:t>Receiver</w:t>
                  </w: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(10) Number of receive antenna elements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 xml:space="preserve">(10a) Number of </w:t>
                  </w:r>
                  <w:r>
                    <w:rPr>
                      <w:color w:val="000000" w:themeColor="text1"/>
                    </w:rPr>
                    <w:t xml:space="preserve">receive </w:t>
                  </w:r>
                  <w:proofErr w:type="spellStart"/>
                  <w:r>
                    <w:rPr>
                      <w:color w:val="000000" w:themeColor="text1"/>
                    </w:rPr>
                    <w:t>TxRUs</w:t>
                  </w:r>
                  <w:proofErr w:type="spellEnd"/>
                  <w:r>
                    <w:br/>
                    <w:t>Note: this row is void (empty) for downlink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(10b) Number of receive chains modelled in LLS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lang w:val="da-DK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 xml:space="preserve">(11) Total antenna gain at antenna gain </w:t>
                  </w:r>
                  <w:r>
                    <w:lastRenderedPageBreak/>
                    <w:t xml:space="preserve">component 3 &amp; antenna gain component 4 of receiver = (11a) - (11b) (dB) 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lastRenderedPageBreak/>
                    <w:t xml:space="preserve">(11a) Antenna gain at antenna gain component 3 &amp; antenna gain component 4 of receiver </w:t>
                  </w:r>
                  <w:r>
                    <w:br/>
                    <w:t>= (11c) + 10 log ((10)/(10a)) (dB) for uplink</w:t>
                  </w:r>
                  <w:r>
                    <w:br/>
                    <w:t xml:space="preserve"> = (11c) + 10 log ((10)/(10b)) (dB) for downlink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(11b) Antenna gain correction factor at antenna gain component 3 &amp; antenna gain component 4 of receiver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(11c) Gain of antenna element (</w:t>
                  </w:r>
                  <w:proofErr w:type="spellStart"/>
                  <w:r>
                    <w:t>dBi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(11bis) Total antenna gain at antenna gain component 2 of receiver = (11bis-a) - (11bis-b) (dB)</w:t>
                  </w:r>
                  <w:r>
                    <w:br/>
                    <w:t>Note: zero for downlink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(11bis-a) Antenna gain at antenna gain component 2 of receiver = 10 log((10a)/(10b)) (dB)</w:t>
                  </w:r>
                  <w:r>
                    <w:br/>
                    <w:t>Note: zero for downlink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(11bis-b) Antenna gain correction factor at antenna gain component 2 of receiver (dB)</w:t>
                  </w:r>
                  <w:r>
                    <w:rPr>
                      <w:color w:val="FF0000"/>
                    </w:rPr>
                    <w:br/>
                  </w:r>
                  <w:r>
                    <w:t>Note:  zero for downlink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(12) Cable, connector, combiner, body losses, etc. (enumerate sources) (dB) (feeder loss must be included for and only for uplink)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(13) Receiver noise figure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(14) Thermal noise density (</w:t>
                  </w:r>
                  <w:proofErr w:type="spellStart"/>
                  <w:r>
                    <w:rPr>
                      <w:color w:val="000000"/>
                    </w:rPr>
                    <w:t>dBm</w:t>
                  </w:r>
                  <w:proofErr w:type="spellEnd"/>
                  <w:r>
                    <w:rPr>
                      <w:color w:val="000000"/>
                    </w:rPr>
                    <w:t>/Hz)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(15) Receiver interference density (</w:t>
                  </w:r>
                  <w:proofErr w:type="spellStart"/>
                  <w:r>
                    <w:rPr>
                      <w:color w:val="000000"/>
                    </w:rPr>
                    <w:t>dBm</w:t>
                  </w:r>
                  <w:proofErr w:type="spellEnd"/>
                  <w:r>
                    <w:rPr>
                      <w:color w:val="000000"/>
                    </w:rPr>
                    <w:t xml:space="preserve">/Hz) 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(16) Total noise plus interference density        = 10 log (10^(( (13) + (14))/10) + 10^(</w:t>
                  </w:r>
                  <w:r>
                    <w:t>(15</w:t>
                  </w:r>
                  <w:r>
                    <w:rPr>
                      <w:color w:val="000000"/>
                    </w:rPr>
                    <w:t>)/10))    (</w:t>
                  </w:r>
                  <w:proofErr w:type="spellStart"/>
                  <w:r>
                    <w:rPr>
                      <w:color w:val="000000"/>
                    </w:rPr>
                    <w:t>dBm</w:t>
                  </w:r>
                  <w:proofErr w:type="spellEnd"/>
                  <w:r>
                    <w:rPr>
                      <w:color w:val="000000"/>
                    </w:rPr>
                    <w:t>/Hz)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(18) Effective noise power = (16) + 10 log ((3c)) (dBm)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lang w:val="fr-FR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(19) Required SNR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(20) Receiver implementation margin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>(21) H-ARQ gain (dB)</w:t>
                  </w:r>
                  <w:r>
                    <w:br/>
                    <w:t>Note: Only applicable if HARQ is not considered in LLS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 xml:space="preserve">(22) Receiver sensitivity = (18) + (19) + (20) </w:t>
                  </w:r>
                  <w:r>
                    <w:t>– (21) (</w:t>
                  </w:r>
                  <w:proofErr w:type="spellStart"/>
                  <w:r>
                    <w:t>dBm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RPr="00B406DF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Pr="004F44CD" w:rsidRDefault="000A177E" w:rsidP="00B5384A">
                  <w:pPr>
                    <w:pStyle w:val="TAL"/>
                    <w:spacing w:after="120"/>
                    <w:rPr>
                      <w:lang w:val="de-DE"/>
                    </w:rPr>
                  </w:pPr>
                  <w:r w:rsidRPr="004F44CD">
                    <w:rPr>
                      <w:lang w:val="de-DE"/>
                    </w:rPr>
                    <w:t>(22bis) MCL = (3bis) – (22) + (5) + (11bis)  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  <w:lang w:val="de-DE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Pr="004F44CD" w:rsidRDefault="000A177E" w:rsidP="00B5384A">
                  <w:pPr>
                    <w:pStyle w:val="TAL"/>
                    <w:spacing w:after="120"/>
                  </w:pPr>
                  <w:r w:rsidRPr="004F44CD">
                    <w:rPr>
                      <w:color w:val="000000"/>
                    </w:rPr>
                    <w:t>(23) Hardware link budg</w:t>
                  </w:r>
                  <w:r w:rsidRPr="004F44CD">
                    <w:t xml:space="preserve">et, a.k.a. MIL </w:t>
                  </w:r>
                  <w:r w:rsidRPr="004F44CD">
                    <w:rPr>
                      <w:color w:val="000000"/>
                    </w:rPr>
                    <w:t>=</w:t>
                  </w:r>
                  <w:r w:rsidRPr="004F44CD">
                    <w:t xml:space="preserve"> (9) + (11) + (11bis) − (12) − (22)</w:t>
                  </w:r>
                  <w:r w:rsidRPr="004F44CD">
                    <w:rPr>
                      <w:color w:val="0000FF"/>
                    </w:rPr>
                    <w:t xml:space="preserve"> </w:t>
                  </w:r>
                  <w:r w:rsidRPr="004F44CD">
                    <w:t>(dB)</w:t>
                  </w:r>
                  <w:r w:rsidRPr="004F44CD">
                    <w:br/>
                    <w:t>Note: MIL can also be derived by (22bis) + (4) – (8) + (11) − (12)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9072" w:type="dxa"/>
                  <w:gridSpan w:val="2"/>
                  <w:shd w:val="clear" w:color="auto" w:fill="DBE5F1" w:themeFill="accent1" w:themeFillTint="33"/>
                  <w:vAlign w:val="center"/>
                </w:tcPr>
                <w:p w:rsidR="000A177E" w:rsidRDefault="000A177E" w:rsidP="00B5384A">
                  <w:pPr>
                    <w:pStyle w:val="TAH"/>
                    <w:spacing w:after="120"/>
                    <w:ind w:left="1240" w:hanging="440"/>
                  </w:pPr>
                  <w:r>
                    <w:t xml:space="preserve">Calculation of available </w:t>
                  </w:r>
                  <w:proofErr w:type="spellStart"/>
                  <w:r>
                    <w:t>pathloss</w:t>
                  </w:r>
                  <w:proofErr w:type="spellEnd"/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t xml:space="preserve">(25) Shadow fading margin (function of the cell area reliability and lognormal shadow fading </w:t>
                  </w:r>
                  <w:proofErr w:type="spellStart"/>
                  <w:r>
                    <w:t>std</w:t>
                  </w:r>
                  <w:proofErr w:type="spellEnd"/>
                  <w:r>
                    <w:t xml:space="preserve"> deviation)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(26) BS selection/macro-diversity gain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lastRenderedPageBreak/>
                    <w:t>(27) Penetration margin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color w:val="000000"/>
                    </w:rPr>
                    <w:t>(28) Other gains (dB) (if any please specify)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  <w:rPr>
                      <w:rFonts w:eastAsia="宋体"/>
                    </w:rPr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 w:rsidRPr="004F44CD">
                    <w:rPr>
                      <w:color w:val="000000"/>
                    </w:rPr>
                    <w:t>(29) Available path loss = (23) – (25) + (26) – (27) + (28) (dB)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9072" w:type="dxa"/>
                  <w:gridSpan w:val="2"/>
                  <w:shd w:val="clear" w:color="auto" w:fill="DBE5F1" w:themeFill="accent1" w:themeFillTint="33"/>
                  <w:vAlign w:val="center"/>
                </w:tcPr>
                <w:p w:rsidR="000A177E" w:rsidRDefault="000A177E" w:rsidP="00B5384A">
                  <w:pPr>
                    <w:pStyle w:val="TAH"/>
                    <w:spacing w:after="120"/>
                    <w:ind w:left="1240" w:hanging="440"/>
                  </w:pPr>
                  <w:r>
                    <w:t>Range/coverage efficiency calculation</w:t>
                  </w:r>
                </w:p>
              </w:tc>
            </w:tr>
            <w:tr w:rsidR="000A177E" w:rsidTr="00B5384A">
              <w:trPr>
                <w:jc w:val="center"/>
              </w:trPr>
              <w:tc>
                <w:tcPr>
                  <w:tcW w:w="3827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  <w:r>
                    <w:rPr>
                      <w:rFonts w:hint="eastAsia"/>
                      <w:lang w:eastAsia="zh-CN"/>
                    </w:rPr>
                    <w:t xml:space="preserve">FFS: </w:t>
                  </w:r>
                  <w:r>
                    <w:t>(30) Maximum range (based on (29) and according to the system configuration section of the link budget) (m)</w:t>
                  </w:r>
                </w:p>
              </w:tc>
              <w:tc>
                <w:tcPr>
                  <w:tcW w:w="5245" w:type="dxa"/>
                  <w:vAlign w:val="center"/>
                </w:tcPr>
                <w:p w:rsidR="000A177E" w:rsidRDefault="000A177E" w:rsidP="00B5384A">
                  <w:pPr>
                    <w:pStyle w:val="TAL"/>
                    <w:spacing w:after="120"/>
                  </w:pPr>
                </w:p>
              </w:tc>
            </w:tr>
          </w:tbl>
          <w:p w:rsidR="000A177E" w:rsidRDefault="000A177E" w:rsidP="000A177E">
            <w:pPr>
              <w:spacing w:after="120"/>
              <w:rPr>
                <w:lang w:eastAsia="zh-CN"/>
              </w:rPr>
            </w:pPr>
          </w:p>
          <w:p w:rsidR="000A177E" w:rsidRPr="00C3544E" w:rsidRDefault="000A177E" w:rsidP="000A177E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</w:pPr>
            <w:r w:rsidRPr="004F44CD">
              <w:rPr>
                <w:sz w:val="22"/>
              </w:rPr>
              <w:t xml:space="preserve">Candidate 2: </w:t>
            </w:r>
            <w:r>
              <w:rPr>
                <w:sz w:val="22"/>
              </w:rPr>
              <w:t>T</w:t>
            </w:r>
            <w:r w:rsidRPr="00684AC4">
              <w:rPr>
                <w:sz w:val="22"/>
              </w:rPr>
              <w:t>emplate</w:t>
            </w:r>
            <w:r>
              <w:rPr>
                <w:sz w:val="22"/>
              </w:rPr>
              <w:t xml:space="preserve"> as</w:t>
            </w:r>
            <w:r w:rsidRPr="00684AC4">
              <w:rPr>
                <w:sz w:val="22"/>
              </w:rPr>
              <w:t xml:space="preserve"> </w:t>
            </w:r>
            <w:r w:rsidRPr="004F44CD">
              <w:rPr>
                <w:sz w:val="22"/>
              </w:rPr>
              <w:t xml:space="preserve">Table </w:t>
            </w:r>
            <w:r w:rsidRPr="004F44CD">
              <w:rPr>
                <w:rFonts w:hint="eastAsia"/>
                <w:sz w:val="22"/>
              </w:rPr>
              <w:t>7.10.1</w:t>
            </w:r>
            <w:r w:rsidRPr="004F44CD">
              <w:rPr>
                <w:sz w:val="22"/>
              </w:rPr>
              <w:t>-1 from TR38.913.</w:t>
            </w:r>
          </w:p>
          <w:p w:rsidR="000A177E" w:rsidRDefault="000A177E" w:rsidP="000A177E">
            <w:pPr>
              <w:pStyle w:val="af3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FFS: whether/how/why to update.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04"/>
              <w:gridCol w:w="1775"/>
            </w:tblGrid>
            <w:tr w:rsidR="000A177E" w:rsidTr="00B5384A">
              <w:trPr>
                <w:jc w:val="center"/>
              </w:trPr>
              <w:tc>
                <w:tcPr>
                  <w:tcW w:w="6204" w:type="dxa"/>
                  <w:vAlign w:val="center"/>
                </w:tcPr>
                <w:p w:rsidR="000A177E" w:rsidRPr="00A7388D" w:rsidRDefault="000A177E" w:rsidP="00B5384A">
                  <w:pPr>
                    <w:pStyle w:val="TAH"/>
                    <w:spacing w:after="120"/>
                    <w:ind w:left="1240" w:hanging="440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Item</w:t>
                  </w:r>
                </w:p>
              </w:tc>
              <w:tc>
                <w:tcPr>
                  <w:tcW w:w="1775" w:type="dxa"/>
                  <w:vAlign w:val="center"/>
                </w:tcPr>
                <w:p w:rsidR="000A177E" w:rsidRPr="00A7388D" w:rsidRDefault="000A177E" w:rsidP="00B5384A">
                  <w:pPr>
                    <w:pStyle w:val="TAH"/>
                    <w:spacing w:after="120"/>
                    <w:ind w:left="1240" w:hanging="440"/>
                    <w:rPr>
                      <w:rFonts w:eastAsia="Malgun Gothic"/>
                    </w:rPr>
                  </w:pPr>
                  <w:r w:rsidRPr="00A7388D">
                    <w:rPr>
                      <w:rFonts w:eastAsia="Malgun Gothic"/>
                    </w:rPr>
                    <w:t>Value</w:t>
                  </w: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Transmitter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 xml:space="preserve">(1) </w:t>
                  </w:r>
                  <w:proofErr w:type="spellStart"/>
                  <w:r w:rsidRPr="00A7388D">
                    <w:rPr>
                      <w:lang w:eastAsia="zh-CN"/>
                    </w:rPr>
                    <w:t>Tx</w:t>
                  </w:r>
                  <w:proofErr w:type="spellEnd"/>
                  <w:r w:rsidRPr="00A7388D">
                    <w:rPr>
                      <w:lang w:eastAsia="zh-CN"/>
                    </w:rPr>
                    <w:t xml:space="preserve"> power  (</w:t>
                  </w:r>
                  <w:proofErr w:type="spellStart"/>
                  <w:r w:rsidRPr="00A7388D">
                    <w:rPr>
                      <w:lang w:eastAsia="zh-CN"/>
                    </w:rPr>
                    <w:t>dBm</w:t>
                  </w:r>
                  <w:proofErr w:type="spellEnd"/>
                  <w:r w:rsidRPr="00A7388D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Receiver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(2) Thermal noise density (</w:t>
                  </w:r>
                  <w:proofErr w:type="spellStart"/>
                  <w:r w:rsidRPr="00A7388D">
                    <w:rPr>
                      <w:lang w:eastAsia="zh-CN"/>
                    </w:rPr>
                    <w:t>dBm</w:t>
                  </w:r>
                  <w:proofErr w:type="spellEnd"/>
                  <w:r w:rsidRPr="00A7388D">
                    <w:rPr>
                      <w:lang w:eastAsia="zh-CN"/>
                    </w:rPr>
                    <w:t>/Hz)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(3) Receiver noise figure (dB)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(4) Interference margin (dB)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(5) Occupied channel bandwidth (Hz)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(6) Effective noise power</w:t>
                  </w:r>
                </w:p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         = (2) + (3) + (4) + 10 log(5)  (</w:t>
                  </w:r>
                  <w:proofErr w:type="spellStart"/>
                  <w:r w:rsidRPr="00A7388D">
                    <w:rPr>
                      <w:lang w:eastAsia="zh-CN"/>
                    </w:rPr>
                    <w:t>dBm</w:t>
                  </w:r>
                  <w:proofErr w:type="spellEnd"/>
                  <w:r w:rsidRPr="00A7388D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(7) Required SINR (dB)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(8) Receiver sensitivity</w:t>
                  </w:r>
                </w:p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         = (6) + (7) (</w:t>
                  </w:r>
                  <w:proofErr w:type="spellStart"/>
                  <w:r w:rsidRPr="00A7388D">
                    <w:rPr>
                      <w:lang w:eastAsia="zh-CN"/>
                    </w:rPr>
                    <w:t>dBm</w:t>
                  </w:r>
                  <w:proofErr w:type="spellEnd"/>
                  <w:r w:rsidRPr="00A7388D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  <w:tr w:rsidR="000A177E" w:rsidTr="00B5384A">
              <w:trPr>
                <w:trHeight w:val="119"/>
                <w:jc w:val="center"/>
              </w:trPr>
              <w:tc>
                <w:tcPr>
                  <w:tcW w:w="6204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 xml:space="preserve">(9) </w:t>
                  </w:r>
                  <w:proofErr w:type="spellStart"/>
                  <w:r w:rsidRPr="00A7388D">
                    <w:rPr>
                      <w:lang w:eastAsia="zh-CN"/>
                    </w:rPr>
                    <w:t>M</w:t>
                  </w:r>
                  <w:r w:rsidRPr="00A7388D">
                    <w:rPr>
                      <w:rFonts w:eastAsia="宋体" w:hint="eastAsia"/>
                      <w:lang w:eastAsia="zh-CN"/>
                    </w:rPr>
                    <w:t>ax</w:t>
                  </w:r>
                  <w:r w:rsidRPr="00A7388D">
                    <w:rPr>
                      <w:lang w:eastAsia="zh-CN"/>
                    </w:rPr>
                    <w:t>CL</w:t>
                  </w:r>
                  <w:proofErr w:type="spellEnd"/>
                  <w:r w:rsidRPr="00A7388D">
                    <w:rPr>
                      <w:lang w:eastAsia="zh-CN"/>
                    </w:rPr>
                    <w:t xml:space="preserve"> </w:t>
                  </w:r>
                </w:p>
                <w:p w:rsidR="000A177E" w:rsidRPr="00A7388D" w:rsidRDefault="000A177E" w:rsidP="00B5384A">
                  <w:pPr>
                    <w:pStyle w:val="TAL"/>
                    <w:spacing w:after="120"/>
                    <w:rPr>
                      <w:lang w:eastAsia="zh-CN"/>
                    </w:rPr>
                  </w:pPr>
                  <w:r w:rsidRPr="00A7388D">
                    <w:rPr>
                      <w:lang w:eastAsia="zh-CN"/>
                    </w:rPr>
                    <w:t>         = (1) - (8) (dB)</w:t>
                  </w:r>
                </w:p>
              </w:tc>
              <w:tc>
                <w:tcPr>
                  <w:tcW w:w="1775" w:type="dxa"/>
                </w:tcPr>
                <w:p w:rsidR="000A177E" w:rsidRPr="00A7388D" w:rsidRDefault="000A177E" w:rsidP="00B5384A">
                  <w:pPr>
                    <w:pStyle w:val="TAL"/>
                    <w:spacing w:after="120"/>
                    <w:rPr>
                      <w:rFonts w:ascii="Times New Roman" w:eastAsia="宋体" w:hAnsi="Times New Roman"/>
                      <w:color w:val="FFFFFF"/>
                      <w:lang w:eastAsia="zh-CN"/>
                    </w:rPr>
                  </w:pPr>
                </w:p>
              </w:tc>
            </w:tr>
          </w:tbl>
          <w:p w:rsidR="00FA1C7B" w:rsidRPr="00E15F93" w:rsidRDefault="00FA1C7B" w:rsidP="00E15F93">
            <w:pPr>
              <w:autoSpaceDE w:val="0"/>
              <w:autoSpaceDN w:val="0"/>
              <w:adjustRightInd w:val="0"/>
              <w:snapToGrid w:val="0"/>
              <w:spacing w:afterLines="0" w:after="120" w:line="278" w:lineRule="auto"/>
              <w:ind w:left="72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E15F93" w:rsidRDefault="00E15F93" w:rsidP="00E15F93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As we proposed in</w:t>
      </w:r>
      <w:r w:rsidR="009D1EF6">
        <w:rPr>
          <w:rFonts w:eastAsiaTheme="minorEastAsia" w:hint="eastAsia"/>
          <w:lang w:eastAsia="zh-CN"/>
        </w:rPr>
        <w:t xml:space="preserve"> </w:t>
      </w:r>
      <w:r w:rsidR="009D1EF6">
        <w:rPr>
          <w:rFonts w:eastAsiaTheme="minorEastAsia"/>
          <w:lang w:eastAsia="zh-CN"/>
        </w:rPr>
        <w:fldChar w:fldCharType="begin"/>
      </w:r>
      <w:r w:rsidR="009D1EF6">
        <w:rPr>
          <w:rFonts w:eastAsiaTheme="minorEastAsia"/>
          <w:lang w:eastAsia="zh-CN"/>
        </w:rPr>
        <w:instrText xml:space="preserve"> </w:instrText>
      </w:r>
      <w:r w:rsidR="009D1EF6">
        <w:rPr>
          <w:rFonts w:eastAsiaTheme="minorEastAsia" w:hint="eastAsia"/>
          <w:lang w:eastAsia="zh-CN"/>
        </w:rPr>
        <w:instrText>REF _Ref213415017 \r \h</w:instrText>
      </w:r>
      <w:r w:rsidR="009D1EF6">
        <w:rPr>
          <w:rFonts w:eastAsiaTheme="minorEastAsia"/>
          <w:lang w:eastAsia="zh-CN"/>
        </w:rPr>
        <w:instrText xml:space="preserve"> </w:instrText>
      </w:r>
      <w:r w:rsidR="009D1EF6">
        <w:rPr>
          <w:rFonts w:eastAsiaTheme="minorEastAsia"/>
          <w:lang w:eastAsia="zh-CN"/>
        </w:rPr>
      </w:r>
      <w:r w:rsidR="009D1EF6">
        <w:rPr>
          <w:rFonts w:eastAsiaTheme="minorEastAsia"/>
          <w:lang w:eastAsia="zh-CN"/>
        </w:rPr>
        <w:fldChar w:fldCharType="separate"/>
      </w:r>
      <w:r w:rsidR="009D1EF6">
        <w:rPr>
          <w:rFonts w:eastAsiaTheme="minorEastAsia"/>
          <w:lang w:eastAsia="zh-CN"/>
        </w:rPr>
        <w:t>[5]</w:t>
      </w:r>
      <w:r w:rsidR="009D1EF6">
        <w:rPr>
          <w:rFonts w:eastAsiaTheme="minorEastAsia"/>
          <w:lang w:eastAsia="zh-CN"/>
        </w:rPr>
        <w:fldChar w:fldCharType="end"/>
      </w:r>
      <w:r w:rsidR="0050565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both MPL and MCL are used to evaluate coverage performance for different objects</w:t>
      </w:r>
      <w:r w:rsidR="0050565C">
        <w:rPr>
          <w:rFonts w:eastAsiaTheme="minorEastAsia" w:hint="eastAsia"/>
          <w:lang w:eastAsia="zh-CN"/>
        </w:rPr>
        <w:t>. In this case</w:t>
      </w:r>
      <w:r>
        <w:rPr>
          <w:rFonts w:eastAsiaTheme="minorEastAsia" w:hint="eastAsia"/>
          <w:lang w:eastAsia="zh-CN"/>
        </w:rPr>
        <w:t xml:space="preserve"> link budget template in Candidate 1 is preferred </w:t>
      </w:r>
      <w:r w:rsidR="0050565C">
        <w:rPr>
          <w:rFonts w:eastAsiaTheme="minorEastAsia" w:hint="eastAsia"/>
          <w:lang w:eastAsia="zh-CN"/>
        </w:rPr>
        <w:t>as</w:t>
      </w:r>
      <w:r>
        <w:rPr>
          <w:rFonts w:eastAsiaTheme="minorEastAsia" w:hint="eastAsia"/>
          <w:lang w:eastAsia="zh-CN"/>
        </w:rPr>
        <w:t xml:space="preserve"> all metrics can be calculated by single link budget template.</w:t>
      </w:r>
    </w:p>
    <w:p w:rsidR="00AA1096" w:rsidRPr="008579C4" w:rsidRDefault="00AA1096" w:rsidP="00E15F93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8579C4">
        <w:rPr>
          <w:rFonts w:eastAsiaTheme="minorEastAsia"/>
          <w:b/>
          <w:lang w:eastAsia="zh-CN"/>
        </w:rPr>
        <w:t>O</w:t>
      </w:r>
      <w:r w:rsidRPr="008579C4">
        <w:rPr>
          <w:rFonts w:eastAsiaTheme="minorEastAsia" w:hint="eastAsia"/>
          <w:b/>
          <w:lang w:eastAsia="zh-CN"/>
        </w:rPr>
        <w:t>bservation 1: Link budget template in Candidate 1</w:t>
      </w:r>
      <w:r w:rsidR="008579C4" w:rsidRPr="008579C4">
        <w:rPr>
          <w:rFonts w:eastAsiaTheme="minorEastAsia" w:hint="eastAsia"/>
          <w:b/>
          <w:lang w:eastAsia="zh-CN"/>
        </w:rPr>
        <w:t xml:space="preserve"> is more suitable if metric(s) other than MCL is agreed to evaluate coverage performance.</w:t>
      </w:r>
    </w:p>
    <w:p w:rsidR="00E15F93" w:rsidRPr="00495263" w:rsidRDefault="00E15F93" w:rsidP="00E15F93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link budget template in Candidate 1, PSD constraint is considered for downlink. Downlink channels occupying fewer PRBs, e.g.</w:t>
      </w:r>
      <w:r w:rsidR="0050565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Msg2, suffers at least 10dB loss of transmit power due to the PSD </w:t>
      </w:r>
      <w:r>
        <w:rPr>
          <w:rFonts w:eastAsiaTheme="minorEastAsia"/>
          <w:lang w:eastAsia="zh-CN"/>
        </w:rPr>
        <w:t>constraint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may lead to coverage limitation for partial downlink channels in some scenarios, such as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device. A</w:t>
      </w:r>
      <w:r>
        <w:rPr>
          <w:rFonts w:eastAsiaTheme="minorEastAsia"/>
          <w:lang w:eastAsia="zh-CN"/>
        </w:rPr>
        <w:t>ccording</w:t>
      </w:r>
      <w:r>
        <w:rPr>
          <w:rFonts w:eastAsiaTheme="minorEastAsia" w:hint="eastAsia"/>
          <w:lang w:eastAsia="zh-CN"/>
        </w:rPr>
        <w:t xml:space="preserve"> to the RE power control dynamic range in TS 38.104, the minimum requirement for BS power boosting is specified for PDCCH and PDSCH under different modulation schemes, respectively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_Ref213155742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[6]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it is the baseline BS capability </w:t>
      </w:r>
      <w:r>
        <w:rPr>
          <w:rFonts w:eastAsiaTheme="minor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 in RAN4, RE power control dynamic range </w:t>
      </w:r>
      <w:r w:rsidR="0050565C"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considered when calculating the t</w:t>
      </w:r>
      <w:r>
        <w:t>otal transmit power for occupied bandwidth</w:t>
      </w:r>
      <w:r>
        <w:rPr>
          <w:rFonts w:eastAsiaTheme="minorEastAsia" w:hint="eastAsia"/>
          <w:lang w:eastAsia="zh-CN"/>
        </w:rPr>
        <w:t xml:space="preserve"> in row (3bis).</w:t>
      </w:r>
    </w:p>
    <w:p w:rsidR="00E15F93" w:rsidRDefault="00E15F93" w:rsidP="00E15F93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D0E3B">
        <w:rPr>
          <w:rFonts w:eastAsiaTheme="minorEastAsia"/>
          <w:b/>
          <w:lang w:eastAsia="zh-CN"/>
        </w:rPr>
        <w:t>P</w:t>
      </w:r>
      <w:r w:rsidRPr="00BD0E3B">
        <w:rPr>
          <w:rFonts w:eastAsiaTheme="minorEastAsia" w:hint="eastAsia"/>
          <w:b/>
          <w:lang w:eastAsia="zh-CN"/>
        </w:rPr>
        <w:t xml:space="preserve">roposal </w:t>
      </w:r>
      <w:r w:rsidR="00E6556E">
        <w:rPr>
          <w:rFonts w:eastAsiaTheme="minorEastAsia" w:hint="eastAsia"/>
          <w:b/>
          <w:lang w:eastAsia="zh-CN"/>
        </w:rPr>
        <w:t>9</w:t>
      </w:r>
      <w:r w:rsidRPr="00BD0E3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link budget template in Candidate 1, </w:t>
      </w:r>
      <w:r w:rsidRPr="00495263">
        <w:rPr>
          <w:rFonts w:eastAsiaTheme="minorEastAsia"/>
          <w:b/>
          <w:lang w:eastAsia="zh-CN"/>
        </w:rPr>
        <w:t xml:space="preserve">RE power control dynamic range </w:t>
      </w:r>
      <w:r>
        <w:rPr>
          <w:rFonts w:eastAsiaTheme="minorEastAsia"/>
          <w:b/>
          <w:lang w:eastAsia="zh-CN"/>
        </w:rPr>
        <w:t>specified</w:t>
      </w:r>
      <w:r>
        <w:rPr>
          <w:rFonts w:eastAsiaTheme="minorEastAsia" w:hint="eastAsia"/>
          <w:b/>
          <w:lang w:eastAsia="zh-CN"/>
        </w:rPr>
        <w:t xml:space="preserve"> in TS 38.104 </w:t>
      </w:r>
      <w:r w:rsidRPr="00495263">
        <w:rPr>
          <w:rFonts w:eastAsiaTheme="minorEastAsia"/>
          <w:b/>
          <w:lang w:eastAsia="zh-CN"/>
        </w:rPr>
        <w:t>can be</w:t>
      </w:r>
      <w:r w:rsidR="00AA1096">
        <w:rPr>
          <w:rFonts w:eastAsiaTheme="minorEastAsia" w:hint="eastAsia"/>
          <w:b/>
          <w:lang w:eastAsia="zh-CN"/>
        </w:rPr>
        <w:t xml:space="preserve"> introduced as (3d)</w:t>
      </w:r>
      <w:r w:rsidRPr="00495263">
        <w:rPr>
          <w:rFonts w:eastAsiaTheme="minorEastAsia"/>
          <w:b/>
          <w:lang w:eastAsia="zh-CN"/>
        </w:rPr>
        <w:t xml:space="preserve"> </w:t>
      </w:r>
      <w:r w:rsidR="00AA1096">
        <w:rPr>
          <w:rFonts w:eastAsiaTheme="minorEastAsia" w:hint="eastAsia"/>
          <w:b/>
          <w:lang w:eastAsia="zh-CN"/>
        </w:rPr>
        <w:t xml:space="preserve">and added in the </w:t>
      </w:r>
      <w:r w:rsidRPr="00495263">
        <w:rPr>
          <w:rFonts w:eastAsiaTheme="minorEastAsia"/>
          <w:b/>
          <w:lang w:eastAsia="zh-CN"/>
        </w:rPr>
        <w:t>calculat</w:t>
      </w:r>
      <w:r w:rsidR="00AA1096">
        <w:rPr>
          <w:rFonts w:eastAsiaTheme="minorEastAsia" w:hint="eastAsia"/>
          <w:b/>
          <w:lang w:eastAsia="zh-CN"/>
        </w:rPr>
        <w:t>ion</w:t>
      </w:r>
      <w:r w:rsidRPr="00495263">
        <w:rPr>
          <w:rFonts w:eastAsiaTheme="minorEastAsia"/>
          <w:b/>
          <w:lang w:eastAsia="zh-CN"/>
        </w:rPr>
        <w:t xml:space="preserve"> the total transmit power for occupied bandwidth in </w:t>
      </w:r>
      <w:r>
        <w:rPr>
          <w:rFonts w:eastAsiaTheme="minorEastAsia" w:hint="eastAsia"/>
          <w:b/>
          <w:lang w:eastAsia="zh-CN"/>
        </w:rPr>
        <w:t>r</w:t>
      </w:r>
      <w:r w:rsidRPr="00495263">
        <w:rPr>
          <w:rFonts w:eastAsiaTheme="minorEastAsia"/>
          <w:b/>
          <w:lang w:eastAsia="zh-CN"/>
        </w:rPr>
        <w:t>ow (3bis)</w:t>
      </w:r>
      <w:r w:rsidRPr="00BD0E3B">
        <w:rPr>
          <w:rFonts w:eastAsiaTheme="minorEastAsia" w:hint="eastAsia"/>
          <w:b/>
          <w:lang w:eastAsia="zh-CN"/>
        </w:rPr>
        <w:t>.</w:t>
      </w:r>
    </w:p>
    <w:p w:rsidR="00E15F93" w:rsidRDefault="00E15F93" w:rsidP="00E15F93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definition of MCL in NR only includes the</w:t>
      </w:r>
      <w:r w:rsidRPr="00580AEB">
        <w:t xml:space="preserve"> </w:t>
      </w:r>
      <w:r>
        <w:t xml:space="preserve">antenna gain component </w:t>
      </w:r>
      <w:r>
        <w:rPr>
          <w:rFonts w:eastAsiaTheme="minorEastAsia" w:hint="eastAsia"/>
          <w:lang w:eastAsia="zh-CN"/>
        </w:rPr>
        <w:t>2 in row (5). It has not been agreed that the definition should be updated by considering the t</w:t>
      </w:r>
      <w:r>
        <w:t>otal antenna gain at antenna gain component 3 &amp; antenna gain component 4</w:t>
      </w:r>
      <w:r>
        <w:rPr>
          <w:rFonts w:eastAsiaTheme="minorEastAsia" w:hint="eastAsia"/>
          <w:lang w:eastAsia="zh-CN"/>
        </w:rPr>
        <w:t xml:space="preserve"> in row (11bis).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ence, row (11bis) should be removed from the calculation of MCL in row (22bis).</w:t>
      </w:r>
    </w:p>
    <w:p w:rsidR="00E15F93" w:rsidRPr="00580AEB" w:rsidRDefault="00E15F93" w:rsidP="00E15F93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580AEB">
        <w:rPr>
          <w:rFonts w:eastAsiaTheme="minorEastAsia"/>
          <w:b/>
          <w:lang w:eastAsia="zh-CN"/>
        </w:rPr>
        <w:t>P</w:t>
      </w:r>
      <w:r w:rsidRPr="00580AEB">
        <w:rPr>
          <w:rFonts w:eastAsiaTheme="minorEastAsia" w:hint="eastAsia"/>
          <w:b/>
          <w:lang w:eastAsia="zh-CN"/>
        </w:rPr>
        <w:t xml:space="preserve">roposal </w:t>
      </w:r>
      <w:r w:rsidR="00E6556E">
        <w:rPr>
          <w:rFonts w:eastAsiaTheme="minorEastAsia" w:hint="eastAsia"/>
          <w:b/>
          <w:lang w:eastAsia="zh-CN"/>
        </w:rPr>
        <w:t>10</w:t>
      </w:r>
      <w:r w:rsidRPr="00580AE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link budget template in Candidate 1, t</w:t>
      </w:r>
      <w:r w:rsidRPr="00580AEB">
        <w:rPr>
          <w:rFonts w:eastAsiaTheme="minorEastAsia"/>
          <w:b/>
          <w:lang w:eastAsia="zh-CN"/>
        </w:rPr>
        <w:t>otal antenna gain at antenna gain component 3 &amp; antenna gain component 4 in row (11bis)</w:t>
      </w:r>
      <w:r>
        <w:rPr>
          <w:rFonts w:eastAsiaTheme="minorEastAsia" w:hint="eastAsia"/>
          <w:b/>
          <w:lang w:eastAsia="zh-CN"/>
        </w:rPr>
        <w:t xml:space="preserve"> </w:t>
      </w:r>
      <w:r w:rsidRPr="00580AEB">
        <w:rPr>
          <w:rFonts w:eastAsiaTheme="minorEastAsia"/>
          <w:b/>
          <w:lang w:eastAsia="zh-CN"/>
        </w:rPr>
        <w:t>should be removed from the calculation of MCL in row (22bis)</w:t>
      </w:r>
      <w:r>
        <w:rPr>
          <w:rFonts w:eastAsiaTheme="minorEastAsia" w:hint="eastAsia"/>
          <w:b/>
          <w:lang w:eastAsia="zh-CN"/>
        </w:rPr>
        <w:t>.</w:t>
      </w:r>
    </w:p>
    <w:p w:rsidR="00E15F93" w:rsidRDefault="00E15F93" w:rsidP="00E15F93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maximum range can be derived from available path loss and system configuration under </w:t>
      </w:r>
      <w:r>
        <w:rPr>
          <w:rFonts w:eastAsiaTheme="minorEastAsia"/>
          <w:lang w:eastAsia="zh-CN"/>
        </w:rPr>
        <w:t>each</w:t>
      </w:r>
      <w:r>
        <w:rPr>
          <w:rFonts w:eastAsiaTheme="minorEastAsia" w:hint="eastAsia"/>
          <w:lang w:eastAsia="zh-CN"/>
        </w:rPr>
        <w:t xml:space="preserve"> scenario.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assists to evaluate whether </w:t>
      </w:r>
      <w:r w:rsidRPr="00B66802">
        <w:rPr>
          <w:rFonts w:eastAsiaTheme="minorEastAsia"/>
          <w:lang w:eastAsia="zh-CN"/>
        </w:rPr>
        <w:t xml:space="preserve">existing 5G mid-band (~3.5GHz) site grid </w:t>
      </w:r>
      <w:r>
        <w:rPr>
          <w:rFonts w:eastAsiaTheme="minorEastAsia" w:hint="eastAsia"/>
          <w:lang w:eastAsia="zh-CN"/>
        </w:rPr>
        <w:t xml:space="preserve">can be reused </w:t>
      </w:r>
      <w:r w:rsidRPr="00B66802">
        <w:rPr>
          <w:rFonts w:eastAsiaTheme="minorEastAsia"/>
          <w:lang w:eastAsia="zh-CN"/>
        </w:rPr>
        <w:t>for 6G deployments in at least around 7 GHz and targeting comparable coverage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ence, maximum range in row (30) is needed in the link budget template in Candidate 1.</w:t>
      </w:r>
    </w:p>
    <w:p w:rsidR="00E15F93" w:rsidRPr="00E42149" w:rsidRDefault="00E15F93" w:rsidP="00E15F93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E42149">
        <w:rPr>
          <w:rFonts w:eastAsiaTheme="minorEastAsia"/>
          <w:b/>
          <w:lang w:eastAsia="zh-CN"/>
        </w:rPr>
        <w:t>P</w:t>
      </w:r>
      <w:r w:rsidRPr="00E42149">
        <w:rPr>
          <w:rFonts w:eastAsiaTheme="minorEastAsia" w:hint="eastAsia"/>
          <w:b/>
          <w:lang w:eastAsia="zh-CN"/>
        </w:rPr>
        <w:t xml:space="preserve">roposal </w:t>
      </w:r>
      <w:r w:rsidR="0050565C">
        <w:rPr>
          <w:rFonts w:eastAsiaTheme="minorEastAsia" w:hint="eastAsia"/>
          <w:b/>
          <w:lang w:eastAsia="zh-CN"/>
        </w:rPr>
        <w:t>1</w:t>
      </w:r>
      <w:r w:rsidR="00E6556E">
        <w:rPr>
          <w:rFonts w:eastAsiaTheme="minorEastAsia" w:hint="eastAsia"/>
          <w:b/>
          <w:lang w:eastAsia="zh-CN"/>
        </w:rPr>
        <w:t>1</w:t>
      </w:r>
      <w:r w:rsidRPr="00E42149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For link budget template in Candidate 1, m</w:t>
      </w:r>
      <w:r w:rsidRPr="00E42149">
        <w:rPr>
          <w:rFonts w:eastAsiaTheme="minorEastAsia" w:hint="eastAsia"/>
          <w:b/>
          <w:lang w:eastAsia="zh-CN"/>
        </w:rPr>
        <w:t xml:space="preserve">aximum range in row (30) is needed to evaluate co-site between </w:t>
      </w:r>
      <w:r w:rsidRPr="00E42149">
        <w:rPr>
          <w:rFonts w:eastAsiaTheme="minorEastAsia"/>
          <w:b/>
          <w:lang w:eastAsia="zh-CN"/>
        </w:rPr>
        <w:t>existing 5G mid-band</w:t>
      </w:r>
      <w:r w:rsidRPr="00E42149">
        <w:rPr>
          <w:rFonts w:eastAsiaTheme="minorEastAsia" w:hint="eastAsia"/>
          <w:b/>
          <w:lang w:eastAsia="zh-CN"/>
        </w:rPr>
        <w:t xml:space="preserve"> and </w:t>
      </w:r>
      <w:r w:rsidRPr="00E42149">
        <w:rPr>
          <w:rFonts w:eastAsiaTheme="minorEastAsia"/>
          <w:b/>
          <w:lang w:eastAsia="zh-CN"/>
        </w:rPr>
        <w:t>around 7 GHz</w:t>
      </w:r>
      <w:r w:rsidRPr="00E42149">
        <w:rPr>
          <w:rFonts w:eastAsiaTheme="minorEastAsia" w:hint="eastAsia"/>
          <w:b/>
          <w:lang w:eastAsia="zh-CN"/>
        </w:rPr>
        <w:t>.</w:t>
      </w:r>
    </w:p>
    <w:p w:rsidR="00E15F93" w:rsidRDefault="00E15F93" w:rsidP="00E15F93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link budget template in Candidate 2, the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power given in TR 38.913 is fixed for downlink channels regardless of scenarios.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maximum transmit power in urban scenario and rural scenario should be separate due to different </w:t>
      </w:r>
      <w:r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bandwidth.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urther, PSD constraint is not considered in Candidate 2.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MCL is always calculated by the fixed transmit power, 10dB BS power boosting for downlink channels occupying fewer PRBs discussed above may exceed the BS power boosting capability.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addition, </w:t>
      </w:r>
      <w:r>
        <w:t xml:space="preserve">antenna gain component </w:t>
      </w:r>
      <w:r>
        <w:rPr>
          <w:rFonts w:eastAsiaTheme="minorEastAsia" w:hint="eastAsia"/>
          <w:lang w:eastAsia="zh-CN"/>
        </w:rPr>
        <w:t>2 in the definition of MCL is not reflected in the link budget template in Candidate 2.</w:t>
      </w:r>
    </w:p>
    <w:p w:rsidR="00E15F93" w:rsidRDefault="00E15F93" w:rsidP="00E15F93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530A24">
        <w:rPr>
          <w:rFonts w:eastAsiaTheme="minorEastAsia"/>
          <w:b/>
          <w:lang w:eastAsia="zh-CN"/>
        </w:rPr>
        <w:t>O</w:t>
      </w:r>
      <w:r w:rsidRPr="00530A24">
        <w:rPr>
          <w:rFonts w:eastAsiaTheme="minorEastAsia" w:hint="eastAsia"/>
          <w:b/>
          <w:lang w:eastAsia="zh-CN"/>
        </w:rPr>
        <w:t xml:space="preserve">bservation </w:t>
      </w:r>
      <w:r w:rsidR="00AA1096">
        <w:rPr>
          <w:rFonts w:eastAsiaTheme="minorEastAsia" w:hint="eastAsia"/>
          <w:b/>
          <w:lang w:eastAsia="zh-CN"/>
        </w:rPr>
        <w:t>2</w:t>
      </w:r>
      <w:r w:rsidRPr="00530A2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Using maximum transmit power for </w:t>
      </w:r>
      <w:r w:rsidRPr="00530A24">
        <w:rPr>
          <w:rFonts w:eastAsiaTheme="minorEastAsia"/>
          <w:b/>
          <w:lang w:eastAsia="zh-CN"/>
        </w:rPr>
        <w:t>downlink channels occupying fewer PRBs</w:t>
      </w:r>
      <w:r>
        <w:rPr>
          <w:rFonts w:eastAsiaTheme="minorEastAsia" w:hint="eastAsia"/>
          <w:b/>
          <w:lang w:eastAsia="zh-CN"/>
        </w:rPr>
        <w:t xml:space="preserve"> may </w:t>
      </w:r>
      <w:r w:rsidRPr="00530A24">
        <w:rPr>
          <w:rFonts w:eastAsiaTheme="minorEastAsia"/>
          <w:b/>
          <w:lang w:eastAsia="zh-CN"/>
        </w:rPr>
        <w:t>exceed the BS</w:t>
      </w:r>
      <w:r w:rsidRPr="00530A24">
        <w:t xml:space="preserve"> </w:t>
      </w:r>
      <w:r w:rsidRPr="00530A24">
        <w:rPr>
          <w:rFonts w:eastAsiaTheme="minorEastAsia"/>
          <w:b/>
          <w:lang w:eastAsia="zh-CN"/>
        </w:rPr>
        <w:t>power boosting capability</w:t>
      </w:r>
      <w:r>
        <w:rPr>
          <w:rFonts w:eastAsiaTheme="minorEastAsia" w:hint="eastAsia"/>
          <w:b/>
          <w:lang w:eastAsia="zh-CN"/>
        </w:rPr>
        <w:t>.</w:t>
      </w:r>
    </w:p>
    <w:p w:rsidR="00E15F93" w:rsidRPr="00530A24" w:rsidRDefault="00E6556E" w:rsidP="00E15F93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 w:rsidR="00AA1096">
        <w:rPr>
          <w:rFonts w:eastAsiaTheme="minorEastAsia" w:hint="eastAsia"/>
          <w:b/>
          <w:lang w:eastAsia="zh-CN"/>
        </w:rPr>
        <w:t>roposal 1</w:t>
      </w:r>
      <w:r>
        <w:rPr>
          <w:rFonts w:eastAsiaTheme="minorEastAsia" w:hint="eastAsia"/>
          <w:b/>
          <w:lang w:eastAsia="zh-CN"/>
        </w:rPr>
        <w:t>2</w:t>
      </w:r>
      <w:r w:rsidR="004F3DD0">
        <w:rPr>
          <w:rFonts w:eastAsiaTheme="minorEastAsia" w:hint="eastAsia"/>
          <w:b/>
          <w:lang w:eastAsia="zh-CN"/>
        </w:rPr>
        <w:t>: PSD constraint for downl</w:t>
      </w:r>
      <w:r w:rsidR="00E15F93">
        <w:rPr>
          <w:rFonts w:eastAsiaTheme="minorEastAsia" w:hint="eastAsia"/>
          <w:b/>
          <w:lang w:eastAsia="zh-CN"/>
        </w:rPr>
        <w:t xml:space="preserve">ink and </w:t>
      </w:r>
      <w:r w:rsidR="00E15F93" w:rsidRPr="00530A24">
        <w:rPr>
          <w:rFonts w:eastAsiaTheme="minorEastAsia"/>
          <w:b/>
          <w:lang w:eastAsia="zh-CN"/>
        </w:rPr>
        <w:t>antenna gain component 2</w:t>
      </w:r>
      <w:r w:rsidR="00E15F93">
        <w:rPr>
          <w:rFonts w:eastAsiaTheme="minorEastAsia" w:hint="eastAsia"/>
          <w:b/>
          <w:lang w:eastAsia="zh-CN"/>
        </w:rPr>
        <w:t xml:space="preserve"> at </w:t>
      </w:r>
      <w:proofErr w:type="spellStart"/>
      <w:r w:rsidR="00E15F93">
        <w:rPr>
          <w:rFonts w:eastAsiaTheme="minorEastAsia" w:hint="eastAsia"/>
          <w:b/>
          <w:lang w:eastAsia="zh-CN"/>
        </w:rPr>
        <w:t>gNB</w:t>
      </w:r>
      <w:proofErr w:type="spellEnd"/>
      <w:r w:rsidR="00E15F93">
        <w:rPr>
          <w:rFonts w:eastAsiaTheme="minorEastAsia" w:hint="eastAsia"/>
          <w:b/>
          <w:lang w:eastAsia="zh-CN"/>
        </w:rPr>
        <w:t xml:space="preserve"> side</w:t>
      </w:r>
      <w:r w:rsidR="00AA1096">
        <w:rPr>
          <w:rFonts w:eastAsiaTheme="minorEastAsia" w:hint="eastAsia"/>
          <w:b/>
          <w:lang w:eastAsia="zh-CN"/>
        </w:rPr>
        <w:t xml:space="preserve"> should be introduced</w:t>
      </w:r>
      <w:r w:rsidR="00E15F93">
        <w:rPr>
          <w:rFonts w:eastAsiaTheme="minorEastAsia" w:hint="eastAsia"/>
          <w:b/>
          <w:lang w:eastAsia="zh-CN"/>
        </w:rPr>
        <w:t xml:space="preserve"> in link budget template in Candidate 2</w:t>
      </w:r>
      <w:r w:rsidR="00AA1096">
        <w:rPr>
          <w:rFonts w:eastAsiaTheme="minorEastAsia" w:hint="eastAsia"/>
          <w:b/>
          <w:lang w:eastAsia="zh-CN"/>
        </w:rPr>
        <w:t xml:space="preserve"> if Candidate 2 is adopted</w:t>
      </w:r>
      <w:r w:rsidR="00E15F93">
        <w:rPr>
          <w:rFonts w:eastAsiaTheme="minorEastAsia" w:hint="eastAsia"/>
          <w:b/>
          <w:lang w:eastAsia="zh-CN"/>
        </w:rPr>
        <w:t>.</w:t>
      </w:r>
    </w:p>
    <w:p w:rsidR="00002D91" w:rsidRDefault="00253553">
      <w:pPr>
        <w:pStyle w:val="2"/>
        <w:spacing w:after="120"/>
        <w:rPr>
          <w:rFonts w:eastAsiaTheme="minorEastAsia"/>
        </w:rPr>
      </w:pPr>
      <w:r>
        <w:rPr>
          <w:rFonts w:eastAsiaTheme="minorEastAsia" w:hint="eastAsia"/>
        </w:rPr>
        <w:t>N</w:t>
      </w:r>
      <w:r>
        <w:rPr>
          <w:rFonts w:eastAsiaTheme="minorEastAsia"/>
        </w:rPr>
        <w:t>TN</w:t>
      </w:r>
    </w:p>
    <w:p w:rsidR="00424BA0" w:rsidRPr="004E0AE1" w:rsidRDefault="00340371" w:rsidP="00424BA0">
      <w:pPr>
        <w:spacing w:beforeLines="50" w:before="120" w:after="120"/>
        <w:jc w:val="both"/>
        <w:rPr>
          <w:rFonts w:eastAsia="宋体" w:cstheme="minorHAnsi"/>
          <w:bCs/>
          <w:iCs/>
          <w:lang w:eastAsia="zh-CN"/>
        </w:rPr>
      </w:pPr>
      <w:r>
        <w:rPr>
          <w:rFonts w:eastAsia="宋体" w:cstheme="minorHAnsi" w:hint="eastAsia"/>
          <w:bCs/>
          <w:iCs/>
          <w:lang w:eastAsia="zh-CN"/>
        </w:rPr>
        <w:t>In RAN1 #122</w:t>
      </w:r>
      <w:r w:rsidR="00672D9A">
        <w:rPr>
          <w:rFonts w:eastAsia="宋体" w:cstheme="minorHAnsi" w:hint="eastAsia"/>
          <w:bCs/>
          <w:iCs/>
          <w:lang w:eastAsia="zh-CN"/>
        </w:rPr>
        <w:t>bis</w:t>
      </w:r>
      <w:r>
        <w:rPr>
          <w:rFonts w:eastAsia="宋体" w:cstheme="minorHAnsi" w:hint="eastAsia"/>
          <w:bCs/>
          <w:iCs/>
          <w:lang w:eastAsia="zh-CN"/>
        </w:rPr>
        <w:t xml:space="preserve"> meeting, </w:t>
      </w:r>
      <w:r w:rsidR="0068448B">
        <w:rPr>
          <w:rFonts w:eastAsia="宋体" w:cstheme="minorHAnsi" w:hint="eastAsia"/>
          <w:bCs/>
          <w:iCs/>
          <w:lang w:eastAsia="zh-CN"/>
        </w:rPr>
        <w:t xml:space="preserve">the following </w:t>
      </w:r>
      <w:r w:rsidR="00FA1C7B">
        <w:rPr>
          <w:rFonts w:eastAsia="宋体" w:cstheme="minorHAnsi" w:hint="eastAsia"/>
          <w:bCs/>
          <w:iCs/>
          <w:lang w:eastAsia="zh-CN"/>
        </w:rPr>
        <w:t xml:space="preserve">agreements were achieved for </w:t>
      </w:r>
      <w:r w:rsidR="00FA1C7B">
        <w:rPr>
          <w:rFonts w:eastAsia="宋体" w:cstheme="minorHAnsi"/>
          <w:bCs/>
          <w:iCs/>
          <w:lang w:eastAsia="zh-CN"/>
        </w:rPr>
        <w:t>evaluation</w:t>
      </w:r>
      <w:r w:rsidR="00FA1C7B">
        <w:rPr>
          <w:rFonts w:eastAsia="宋体" w:cstheme="minorHAnsi" w:hint="eastAsia"/>
          <w:bCs/>
          <w:iCs/>
          <w:lang w:eastAsia="zh-CN"/>
        </w:rPr>
        <w:t xml:space="preserve"> assumptions for </w:t>
      </w:r>
      <w:r w:rsidR="006E37BA">
        <w:rPr>
          <w:rFonts w:eastAsia="宋体" w:cstheme="minorHAnsi" w:hint="eastAsia"/>
          <w:bCs/>
          <w:iCs/>
          <w:lang w:eastAsia="zh-CN"/>
        </w:rPr>
        <w:t xml:space="preserve">NTN </w:t>
      </w:r>
      <w:r w:rsidR="00FA1C7B">
        <w:rPr>
          <w:rFonts w:eastAsia="宋体" w:cstheme="minorHAnsi"/>
          <w:bCs/>
          <w:iCs/>
          <w:lang w:eastAsia="zh-CN"/>
        </w:rPr>
        <w:fldChar w:fldCharType="begin"/>
      </w:r>
      <w:r w:rsidR="00FA1C7B">
        <w:rPr>
          <w:rFonts w:eastAsia="宋体" w:cstheme="minorHAnsi"/>
          <w:bCs/>
          <w:iCs/>
          <w:lang w:eastAsia="zh-CN"/>
        </w:rPr>
        <w:instrText xml:space="preserve"> </w:instrText>
      </w:r>
      <w:r w:rsidR="00FA1C7B">
        <w:rPr>
          <w:rFonts w:eastAsia="宋体" w:cstheme="minorHAnsi" w:hint="eastAsia"/>
          <w:bCs/>
          <w:iCs/>
          <w:lang w:eastAsia="zh-CN"/>
        </w:rPr>
        <w:instrText>REF _Ref212480234 \r \h</w:instrText>
      </w:r>
      <w:r w:rsidR="00FA1C7B">
        <w:rPr>
          <w:rFonts w:eastAsia="宋体" w:cstheme="minorHAnsi"/>
          <w:bCs/>
          <w:iCs/>
          <w:lang w:eastAsia="zh-CN"/>
        </w:rPr>
        <w:instrText xml:space="preserve"> </w:instrText>
      </w:r>
      <w:r w:rsidR="00FA1C7B">
        <w:rPr>
          <w:rFonts w:eastAsia="宋体" w:cstheme="minorHAnsi"/>
          <w:bCs/>
          <w:iCs/>
          <w:lang w:eastAsia="zh-CN"/>
        </w:rPr>
      </w:r>
      <w:r w:rsidR="00FA1C7B">
        <w:rPr>
          <w:rFonts w:eastAsia="宋体" w:cstheme="minorHAnsi"/>
          <w:bCs/>
          <w:iCs/>
          <w:lang w:eastAsia="zh-CN"/>
        </w:rPr>
        <w:fldChar w:fldCharType="separate"/>
      </w:r>
      <w:r w:rsidR="00FA1C7B">
        <w:rPr>
          <w:rFonts w:eastAsia="宋体" w:cstheme="minorHAnsi"/>
          <w:bCs/>
          <w:iCs/>
          <w:lang w:eastAsia="zh-CN"/>
        </w:rPr>
        <w:t>[5]</w:t>
      </w:r>
      <w:r w:rsidR="00FA1C7B">
        <w:rPr>
          <w:rFonts w:eastAsia="宋体" w:cstheme="minorHAnsi"/>
          <w:bCs/>
          <w:iCs/>
          <w:lang w:eastAsia="zh-CN"/>
        </w:rPr>
        <w:fldChar w:fldCharType="end"/>
      </w:r>
      <w:r w:rsidR="00FA1C7B">
        <w:rPr>
          <w:rFonts w:eastAsia="宋体" w:cstheme="minorHAnsi" w:hint="eastAsia"/>
          <w:bCs/>
          <w:iCs/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24BA0" w:rsidRPr="005E6CF4" w:rsidTr="00B5384A">
        <w:tc>
          <w:tcPr>
            <w:tcW w:w="9286" w:type="dxa"/>
          </w:tcPr>
          <w:p w:rsidR="00424BA0" w:rsidRPr="00C92AAC" w:rsidRDefault="00424BA0" w:rsidP="00424BA0">
            <w:pPr>
              <w:spacing w:after="120"/>
              <w:rPr>
                <w:rFonts w:eastAsia="等线"/>
                <w:highlight w:val="green"/>
                <w:lang w:eastAsia="zh-CN"/>
              </w:rPr>
            </w:pPr>
            <w:r w:rsidRPr="00C92AAC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424BA0" w:rsidRDefault="00424BA0" w:rsidP="00424BA0">
            <w:pPr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The attached templates for NTN in R1-2507956 are endorsed in principle.</w:t>
            </w:r>
          </w:p>
          <w:p w:rsidR="00424BA0" w:rsidRPr="00AD5DEF" w:rsidRDefault="00424BA0" w:rsidP="00424BA0">
            <w:pPr>
              <w:spacing w:after="120"/>
              <w:rPr>
                <w:rFonts w:eastAsia="等线"/>
                <w:highlight w:val="green"/>
                <w:lang w:eastAsia="zh-CN"/>
              </w:rPr>
            </w:pPr>
            <w:r w:rsidRPr="00AD5DEF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424BA0" w:rsidRDefault="00424BA0" w:rsidP="00424BA0">
            <w:pPr>
              <w:spacing w:after="12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At least the following carrier frequencies could be considered (from RAN1 perspective) for 6GR NTN evaluations:</w:t>
            </w:r>
          </w:p>
          <w:p w:rsidR="00424BA0" w:rsidRPr="008D2DAA" w:rsidRDefault="00424BA0" w:rsidP="00424BA0">
            <w:pPr>
              <w:pStyle w:val="af3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  <w:rPr>
                <w:sz w:val="22"/>
                <w:szCs w:val="22"/>
                <w:lang w:val="de-DE"/>
              </w:rPr>
            </w:pPr>
            <w:r w:rsidRPr="008D2DAA">
              <w:rPr>
                <w:sz w:val="22"/>
                <w:szCs w:val="22"/>
                <w:lang w:val="de-DE"/>
              </w:rPr>
              <w:t>L-band (i.e., 1.5GHz)</w:t>
            </w:r>
          </w:p>
          <w:p w:rsidR="00424BA0" w:rsidRDefault="00424BA0" w:rsidP="00424BA0">
            <w:pPr>
              <w:pStyle w:val="af3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S-band (i.e. 2 GHz)</w:t>
            </w:r>
          </w:p>
          <w:p w:rsidR="00424BA0" w:rsidRPr="00AD5DEF" w:rsidRDefault="00424BA0" w:rsidP="00424BA0">
            <w:pPr>
              <w:pStyle w:val="af3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78" w:lineRule="auto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AD5DEF">
              <w:rPr>
                <w:sz w:val="22"/>
                <w:szCs w:val="22"/>
                <w:lang w:val="en-US"/>
              </w:rPr>
              <w:t>Ku-band (</w:t>
            </w:r>
            <w:r w:rsidRPr="00AD5DEF">
              <w:rPr>
                <w:rFonts w:eastAsiaTheme="minorEastAsia" w:hint="eastAsia"/>
                <w:sz w:val="22"/>
                <w:szCs w:val="22"/>
                <w:lang w:val="en-US"/>
              </w:rPr>
              <w:t>FFS detailed frequency range</w:t>
            </w:r>
            <w:r w:rsidRPr="00AD5DEF">
              <w:rPr>
                <w:sz w:val="22"/>
                <w:szCs w:val="22"/>
                <w:lang w:val="en-US"/>
              </w:rPr>
              <w:t>)</w:t>
            </w:r>
          </w:p>
          <w:p w:rsidR="00424BA0" w:rsidRPr="00424BA0" w:rsidRDefault="00424BA0" w:rsidP="00424BA0">
            <w:pPr>
              <w:spacing w:beforeLines="50" w:before="120" w:after="120"/>
              <w:jc w:val="both"/>
              <w:rPr>
                <w:rFonts w:eastAsia="宋体" w:cstheme="minorHAnsi"/>
                <w:bCs/>
                <w:iCs/>
                <w:lang w:eastAsia="zh-CN"/>
              </w:rPr>
            </w:pPr>
            <w:proofErr w:type="spellStart"/>
            <w:r>
              <w:rPr>
                <w:rFonts w:hint="eastAsia"/>
                <w:sz w:val="22"/>
                <w:szCs w:val="22"/>
                <w:lang w:eastAsia="zh-CN"/>
              </w:rPr>
              <w:t>K</w:t>
            </w:r>
            <w:r>
              <w:rPr>
                <w:sz w:val="22"/>
                <w:szCs w:val="22"/>
                <w:lang w:eastAsia="zh-CN"/>
              </w:rPr>
              <w:t>a</w:t>
            </w:r>
            <w:proofErr w:type="spellEnd"/>
            <w:r>
              <w:rPr>
                <w:sz w:val="22"/>
                <w:szCs w:val="22"/>
                <w:lang w:eastAsia="zh-CN"/>
              </w:rPr>
              <w:t>-band (</w:t>
            </w:r>
            <w:r>
              <w:rPr>
                <w:rFonts w:eastAsia="等线"/>
                <w:color w:val="000000"/>
                <w:sz w:val="22"/>
                <w:szCs w:val="22"/>
                <w:lang w:eastAsia="zh-CN"/>
              </w:rPr>
              <w:t>i.e. 30 GHz for UL, 20GHz for DL</w:t>
            </w:r>
            <w:r>
              <w:rPr>
                <w:sz w:val="22"/>
                <w:szCs w:val="22"/>
                <w:lang w:eastAsia="zh-CN"/>
              </w:rPr>
              <w:t>)</w:t>
            </w:r>
          </w:p>
        </w:tc>
      </w:tr>
    </w:tbl>
    <w:p w:rsidR="00B5384A" w:rsidRDefault="00B5384A" w:rsidP="00FA1C7B">
      <w:pPr>
        <w:spacing w:beforeLines="50" w:before="120" w:after="120"/>
        <w:jc w:val="both"/>
        <w:rPr>
          <w:rFonts w:eastAsia="宋体" w:cstheme="minorHAnsi"/>
          <w:bCs/>
          <w:iCs/>
          <w:lang w:eastAsia="zh-CN"/>
        </w:rPr>
      </w:pPr>
      <w:r w:rsidRPr="00B5384A">
        <w:rPr>
          <w:rFonts w:eastAsia="宋体" w:cstheme="minorHAnsi"/>
          <w:bCs/>
          <w:iCs/>
          <w:lang w:eastAsia="zh-CN"/>
        </w:rPr>
        <w:t>For the simulation parameters of the NTN scenario, the parameter values based on the template</w:t>
      </w:r>
      <w:r>
        <w:rPr>
          <w:rFonts w:eastAsia="宋体" w:cstheme="minorHAnsi" w:hint="eastAsia"/>
          <w:bCs/>
          <w:iCs/>
          <w:lang w:eastAsia="zh-CN"/>
        </w:rPr>
        <w:t>s</w:t>
      </w:r>
      <w:r w:rsidRPr="00B5384A">
        <w:rPr>
          <w:rFonts w:eastAsia="宋体" w:cstheme="minorHAnsi"/>
          <w:bCs/>
          <w:iCs/>
          <w:lang w:eastAsia="zh-CN"/>
        </w:rPr>
        <w:t xml:space="preserve"> in R1-2507956</w:t>
      </w:r>
      <w:r>
        <w:rPr>
          <w:rFonts w:eastAsia="宋体" w:cstheme="minorHAnsi" w:hint="eastAsia"/>
          <w:bCs/>
          <w:iCs/>
          <w:lang w:eastAsia="zh-CN"/>
        </w:rPr>
        <w:t xml:space="preserve"> </w:t>
      </w:r>
      <w:r w:rsidRPr="00B5384A">
        <w:rPr>
          <w:rFonts w:eastAsia="宋体" w:cstheme="minorHAnsi"/>
          <w:bCs/>
          <w:iCs/>
          <w:lang w:eastAsia="zh-CN"/>
        </w:rPr>
        <w:t xml:space="preserve">are shown in the following </w:t>
      </w:r>
      <w:r w:rsidR="002C3FFE">
        <w:rPr>
          <w:rFonts w:eastAsia="宋体" w:cstheme="minorHAnsi" w:hint="eastAsia"/>
          <w:bCs/>
          <w:iCs/>
          <w:lang w:eastAsia="zh-CN"/>
        </w:rPr>
        <w:t xml:space="preserve">3 </w:t>
      </w:r>
      <w:r w:rsidRPr="00B5384A">
        <w:rPr>
          <w:rFonts w:eastAsia="宋体" w:cstheme="minorHAnsi"/>
          <w:bCs/>
          <w:iCs/>
          <w:lang w:eastAsia="zh-CN"/>
        </w:rPr>
        <w:t>table</w:t>
      </w:r>
      <w:r w:rsidR="004A758D">
        <w:rPr>
          <w:rFonts w:eastAsia="宋体" w:cstheme="minorHAnsi" w:hint="eastAsia"/>
          <w:bCs/>
          <w:iCs/>
          <w:lang w:eastAsia="zh-CN"/>
        </w:rPr>
        <w:t>s:</w:t>
      </w:r>
    </w:p>
    <w:p w:rsidR="00B5384A" w:rsidRPr="00B5384A" w:rsidRDefault="00B5384A" w:rsidP="00B5384A">
      <w:pPr>
        <w:pStyle w:val="a3"/>
        <w:keepNext/>
        <w:spacing w:after="120"/>
        <w:jc w:val="center"/>
        <w:rPr>
          <w:rFonts w:eastAsiaTheme="minorEastAsia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eastAsiaTheme="minorEastAsia" w:hint="eastAsia"/>
          <w:lang w:eastAsia="zh-CN"/>
        </w:rPr>
        <w:t xml:space="preserve"> </w:t>
      </w:r>
      <w:r w:rsidRPr="00B5384A">
        <w:rPr>
          <w:rFonts w:eastAsiaTheme="minorEastAsia"/>
          <w:lang w:eastAsia="zh-CN"/>
        </w:rPr>
        <w:t>Antenna models for NTN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492"/>
        <w:gridCol w:w="1943"/>
        <w:gridCol w:w="2998"/>
        <w:gridCol w:w="2760"/>
      </w:tblGrid>
      <w:tr w:rsidR="006C1482" w:rsidRPr="006C1482" w:rsidTr="006C1482">
        <w:trPr>
          <w:trHeight w:val="8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C1482" w:rsidRPr="006C1482" w:rsidRDefault="006C1482" w:rsidP="006C1482">
            <w:pPr>
              <w:spacing w:afterLines="0" w:after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Parameters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b/>
                <w:bCs/>
                <w:color w:val="000000"/>
                <w:lang w:eastAsia="zh-CN"/>
              </w:rPr>
            </w:pPr>
            <w:r w:rsidRPr="006C1482">
              <w:rPr>
                <w:rFonts w:eastAsia="等线"/>
                <w:b/>
                <w:bCs/>
                <w:color w:val="000000"/>
                <w:lang w:eastAsia="zh-CN"/>
              </w:rPr>
              <w:t xml:space="preserve">Non-Terrestrial Network </w:t>
            </w:r>
          </w:p>
        </w:tc>
      </w:tr>
      <w:tr w:rsidR="006C1482" w:rsidRPr="006C1482" w:rsidTr="006C1482">
        <w:trPr>
          <w:trHeight w:val="67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Deployment parameters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Satellite orbit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LEO/GEO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LEO/GEO</w:t>
            </w:r>
          </w:p>
        </w:tc>
      </w:tr>
      <w:tr w:rsidR="006C1482" w:rsidRPr="006C1482" w:rsidTr="006C1482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Satellite altitude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600km/1200km/35786km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600km/1200km/35786km</w:t>
            </w:r>
          </w:p>
        </w:tc>
      </w:tr>
      <w:tr w:rsidR="006C1482" w:rsidRPr="006C1482" w:rsidTr="006C1482">
        <w:trPr>
          <w:trHeight w:val="64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SLS Methodology (Single or Multiple Satellites 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Multiple Satellites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Multiple Satellites</w:t>
            </w:r>
          </w:p>
        </w:tc>
      </w:tr>
      <w:tr w:rsidR="006C1482" w:rsidRPr="006C1482" w:rsidTr="006C1482">
        <w:trPr>
          <w:trHeight w:val="86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Cell/Beam Type (Earth-fixed, Quasi-earth fixed, Earth moving)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Earth-fixed cell, Quasi-Earth-fixed cell, Earth-moving cell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Earth-fixed cell, Quasi-Earth-fixed cell, Earth-moving cell</w:t>
            </w:r>
          </w:p>
        </w:tc>
      </w:tr>
      <w:tr w:rsidR="006C1482" w:rsidRPr="006C1482" w:rsidTr="006C1482">
        <w:trPr>
          <w:trHeight w:val="86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Cell Deployment (One beam per cell, Multiple beam per cell)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One-beam per cell, Multi-beam per cell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One-beam per cell, Multi-beam per cell</w:t>
            </w:r>
          </w:p>
        </w:tc>
      </w:tr>
      <w:tr w:rsidR="006C1482" w:rsidRPr="006C1482" w:rsidTr="006C1482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Minimum User Elevation Angle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12.5°@GEO</w:t>
            </w:r>
            <w:r w:rsidRPr="006C1482">
              <w:rPr>
                <w:rFonts w:eastAsia="等线"/>
                <w:lang w:eastAsia="zh-CN"/>
              </w:rPr>
              <w:br/>
              <w:t>30°@LEO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12.5°@GEO</w:t>
            </w:r>
            <w:r w:rsidRPr="006C1482">
              <w:rPr>
                <w:rFonts w:eastAsia="等线"/>
                <w:lang w:eastAsia="zh-CN"/>
              </w:rPr>
              <w:br/>
              <w:t>30°@LEO</w:t>
            </w:r>
          </w:p>
        </w:tc>
      </w:tr>
      <w:tr w:rsidR="006C1482" w:rsidRPr="006C1482" w:rsidTr="006C1482">
        <w:trPr>
          <w:trHeight w:val="6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Payload parameters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Payload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Transparent, Regenerative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Transparent, Regenerative</w:t>
            </w:r>
          </w:p>
        </w:tc>
      </w:tr>
      <w:tr w:rsidR="006C1482" w:rsidRPr="006C1482" w:rsidTr="006C1482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DL 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S-band (2 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proofErr w:type="spellStart"/>
            <w:r w:rsidRPr="006C1482">
              <w:rPr>
                <w:rFonts w:eastAsia="等线"/>
                <w:color w:val="000000"/>
                <w:lang w:eastAsia="zh-CN"/>
              </w:rPr>
              <w:t>Ka</w:t>
            </w:r>
            <w:proofErr w:type="spellEnd"/>
            <w:r w:rsidRPr="006C1482">
              <w:rPr>
                <w:rFonts w:eastAsia="等线"/>
                <w:color w:val="000000"/>
                <w:lang w:eastAsia="zh-CN"/>
              </w:rPr>
              <w:t>-band (20 GHz)</w:t>
            </w:r>
          </w:p>
        </w:tc>
      </w:tr>
      <w:tr w:rsidR="006C1482" w:rsidRPr="006C1482" w:rsidTr="006C1482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Equivalent satellite antenna aperture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22m@GEO</w:t>
            </w:r>
            <w:r w:rsidRPr="006C1482">
              <w:rPr>
                <w:rFonts w:eastAsia="等线"/>
                <w:color w:val="000000"/>
                <w:lang w:eastAsia="zh-CN"/>
              </w:rPr>
              <w:br/>
              <w:t>3m@LEO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5m@GEO</w:t>
            </w:r>
            <w:r w:rsidRPr="006C1482">
              <w:rPr>
                <w:rFonts w:eastAsia="等线"/>
                <w:color w:val="000000"/>
                <w:lang w:eastAsia="zh-CN"/>
              </w:rPr>
              <w:br/>
              <w:t>0.5m@LEO</w:t>
            </w:r>
          </w:p>
        </w:tc>
      </w:tr>
      <w:tr w:rsidR="006C1482" w:rsidRPr="006C1482" w:rsidTr="006C1482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Payload Total DL power level (</w:t>
            </w:r>
            <w:proofErr w:type="spellStart"/>
            <w:r w:rsidRPr="006C1482">
              <w:rPr>
                <w:rFonts w:eastAsia="等线"/>
                <w:b/>
                <w:bCs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b/>
                <w:bCs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Aggregated Satellite EIRP (Total) (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 xml:space="preserve">)-Satellite </w:t>
            </w:r>
            <w:proofErr w:type="spellStart"/>
            <w:r w:rsidRPr="006C1482">
              <w:rPr>
                <w:rFonts w:eastAsia="等线"/>
                <w:lang w:eastAsia="zh-CN"/>
              </w:rPr>
              <w:t>Tx</w:t>
            </w:r>
            <w:proofErr w:type="spellEnd"/>
            <w:r w:rsidRPr="006C1482">
              <w:rPr>
                <w:rFonts w:eastAsia="等线"/>
                <w:lang w:eastAsia="zh-CN"/>
              </w:rPr>
              <w:t xml:space="preserve"> max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Aggregated Satellite EIRP (Total) (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 xml:space="preserve">)-Satellite </w:t>
            </w:r>
            <w:proofErr w:type="spellStart"/>
            <w:r w:rsidRPr="006C1482">
              <w:rPr>
                <w:rFonts w:eastAsia="等线"/>
                <w:lang w:eastAsia="zh-CN"/>
              </w:rPr>
              <w:t>Tx</w:t>
            </w:r>
            <w:proofErr w:type="spellEnd"/>
            <w:r w:rsidRPr="006C1482">
              <w:rPr>
                <w:rFonts w:eastAsia="等线"/>
                <w:lang w:eastAsia="zh-CN"/>
              </w:rPr>
              <w:t xml:space="preserve"> max Gain</w:t>
            </w:r>
          </w:p>
        </w:tc>
      </w:tr>
      <w:tr w:rsidR="006C1482" w:rsidRPr="006C1482" w:rsidTr="006C1482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Aggregated Satellite EIRP (Total) (</w:t>
            </w:r>
            <w:proofErr w:type="spellStart"/>
            <w:r w:rsidRPr="006C1482">
              <w:rPr>
                <w:rFonts w:eastAsia="等线"/>
                <w:b/>
                <w:bCs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b/>
                <w:bCs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PSD*bandwidth*active beams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PSD*bandwidth*active beams</w:t>
            </w:r>
          </w:p>
        </w:tc>
      </w:tr>
      <w:tr w:rsidR="006C1482" w:rsidRPr="006C1482" w:rsidTr="006C1482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Carrier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5MHz/10MHz/20MHz/40MHz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100MHz/200MHz/400MHz</w:t>
            </w:r>
          </w:p>
        </w:tc>
      </w:tr>
      <w:tr w:rsidR="006C1482" w:rsidRPr="006C1482" w:rsidTr="006C1482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Satellite EIRP density/beam (</w:t>
            </w:r>
            <w:proofErr w:type="spellStart"/>
            <w:r w:rsidRPr="006C1482">
              <w:rPr>
                <w:rFonts w:eastAsia="等线"/>
                <w:b/>
                <w:bCs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b/>
                <w:bCs/>
                <w:lang w:eastAsia="zh-CN"/>
              </w:rPr>
              <w:t>/MHz)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 xml:space="preserve">37.5 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>/MHz per beam @LEO-600</w:t>
            </w:r>
            <w:r w:rsidRPr="006C1482">
              <w:rPr>
                <w:rFonts w:eastAsia="等线"/>
                <w:lang w:eastAsia="zh-CN"/>
              </w:rPr>
              <w:br/>
              <w:t xml:space="preserve">43.5 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>/MHz per beam @LEO-1200</w:t>
            </w:r>
            <w:r w:rsidRPr="006C1482">
              <w:rPr>
                <w:rFonts w:eastAsia="等线"/>
                <w:lang w:eastAsia="zh-CN"/>
              </w:rPr>
              <w:br/>
              <w:t xml:space="preserve">59 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>/MHz per beam 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 xml:space="preserve">4 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>/MHz per beam @LEO-600</w:t>
            </w:r>
            <w:r w:rsidRPr="006C1482">
              <w:rPr>
                <w:rFonts w:eastAsia="等线"/>
                <w:lang w:eastAsia="zh-CN"/>
              </w:rPr>
              <w:br/>
              <w:t xml:space="preserve">10 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>/MHz per beam @LEO-1200</w:t>
            </w:r>
            <w:r w:rsidRPr="006C1482">
              <w:rPr>
                <w:rFonts w:eastAsia="等线"/>
                <w:lang w:eastAsia="zh-CN"/>
              </w:rPr>
              <w:br/>
              <w:t xml:space="preserve">40 </w:t>
            </w:r>
            <w:proofErr w:type="spellStart"/>
            <w:r w:rsidRPr="006C1482">
              <w:rPr>
                <w:rFonts w:eastAsia="等线"/>
                <w:lang w:eastAsia="zh-CN"/>
              </w:rPr>
              <w:t>dBW</w:t>
            </w:r>
            <w:proofErr w:type="spellEnd"/>
            <w:r w:rsidRPr="006C1482">
              <w:rPr>
                <w:rFonts w:eastAsia="等线"/>
                <w:lang w:eastAsia="zh-CN"/>
              </w:rPr>
              <w:t>/MHz per beam @GEO</w:t>
            </w:r>
          </w:p>
        </w:tc>
      </w:tr>
      <w:tr w:rsidR="006C1482" w:rsidRPr="006C1482" w:rsidTr="006C1482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 xml:space="preserve">Satellite </w:t>
            </w:r>
            <w:proofErr w:type="spellStart"/>
            <w:r w:rsidRPr="006C1482">
              <w:rPr>
                <w:rFonts w:eastAsia="等线"/>
                <w:b/>
                <w:bCs/>
                <w:lang w:eastAsia="zh-CN"/>
              </w:rPr>
              <w:t>Tx</w:t>
            </w:r>
            <w:proofErr w:type="spellEnd"/>
            <w:r w:rsidRPr="006C1482">
              <w:rPr>
                <w:rFonts w:eastAsia="等线"/>
                <w:b/>
                <w:bCs/>
                <w:lang w:eastAsia="zh-CN"/>
              </w:rPr>
              <w:t xml:space="preserve"> max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33.5dBi@LEO</w:t>
            </w:r>
            <w:r w:rsidRPr="006C1482">
              <w:rPr>
                <w:rFonts w:eastAsia="等线"/>
                <w:lang w:eastAsia="zh-CN"/>
              </w:rPr>
              <w:br/>
              <w:t xml:space="preserve">51 </w:t>
            </w:r>
            <w:proofErr w:type="spellStart"/>
            <w:r w:rsidRPr="006C1482">
              <w:rPr>
                <w:rFonts w:eastAsia="等线"/>
                <w:lang w:eastAsia="zh-CN"/>
              </w:rPr>
              <w:t>dBi@GEO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38.5dBi@LEO</w:t>
            </w:r>
            <w:r w:rsidRPr="006C1482">
              <w:rPr>
                <w:rFonts w:eastAsia="等线"/>
                <w:lang w:eastAsia="zh-CN"/>
              </w:rPr>
              <w:br/>
              <w:t xml:space="preserve">58.5 </w:t>
            </w:r>
            <w:proofErr w:type="spellStart"/>
            <w:r w:rsidRPr="006C1482">
              <w:rPr>
                <w:rFonts w:eastAsia="等线"/>
                <w:lang w:eastAsia="zh-CN"/>
              </w:rPr>
              <w:t>dBi@GEO</w:t>
            </w:r>
            <w:proofErr w:type="spellEnd"/>
          </w:p>
        </w:tc>
      </w:tr>
      <w:tr w:rsidR="006C1482" w:rsidRPr="006C1482" w:rsidTr="006C1482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Satellite 3 dB beam width (HPBW)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3.38° @LEO-600</w:t>
            </w:r>
            <w:r w:rsidRPr="006C1482">
              <w:rPr>
                <w:rFonts w:eastAsia="等线"/>
                <w:lang w:eastAsia="zh-CN"/>
              </w:rPr>
              <w:br/>
              <w:t>3.38° @LEO-1200</w:t>
            </w:r>
            <w:r w:rsidRPr="006C1482">
              <w:rPr>
                <w:rFonts w:eastAsia="等线"/>
                <w:lang w:eastAsia="zh-CN"/>
              </w:rPr>
              <w:br/>
              <w:t xml:space="preserve">0.4011° @GEO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1.7647° @LEO-600</w:t>
            </w:r>
            <w:r w:rsidRPr="006C1482">
              <w:rPr>
                <w:rFonts w:eastAsia="等线"/>
                <w:lang w:eastAsia="zh-CN"/>
              </w:rPr>
              <w:br/>
              <w:t>1.7647° @LEO-1200</w:t>
            </w:r>
            <w:r w:rsidRPr="006C1482">
              <w:rPr>
                <w:rFonts w:eastAsia="等线"/>
                <w:lang w:eastAsia="zh-CN"/>
              </w:rPr>
              <w:br/>
              <w:t xml:space="preserve">0.1765° @GEO </w:t>
            </w:r>
          </w:p>
        </w:tc>
      </w:tr>
      <w:tr w:rsidR="006C1482" w:rsidRPr="006C1482" w:rsidTr="006C1482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 xml:space="preserve">Satellite beam diameter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50km @LEO-600</w:t>
            </w:r>
            <w:r w:rsidRPr="006C1482">
              <w:rPr>
                <w:rFonts w:eastAsia="等线"/>
                <w:lang w:eastAsia="zh-CN"/>
              </w:rPr>
              <w:br/>
              <w:t>90km @LEO-1200</w:t>
            </w:r>
            <w:r w:rsidRPr="006C1482">
              <w:rPr>
                <w:rFonts w:eastAsia="等线"/>
                <w:lang w:eastAsia="zh-CN"/>
              </w:rPr>
              <w:br/>
              <w:t>250km 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20km @LEO-600</w:t>
            </w:r>
            <w:r w:rsidRPr="006C1482">
              <w:rPr>
                <w:rFonts w:eastAsia="等线"/>
                <w:lang w:eastAsia="zh-CN"/>
              </w:rPr>
              <w:br/>
              <w:t>40km @LEO-1200</w:t>
            </w:r>
            <w:r w:rsidRPr="006C1482">
              <w:rPr>
                <w:rFonts w:eastAsia="等线"/>
                <w:lang w:eastAsia="zh-CN"/>
              </w:rPr>
              <w:br/>
              <w:t>110km @GEO</w:t>
            </w:r>
          </w:p>
        </w:tc>
      </w:tr>
      <w:tr w:rsidR="006C1482" w:rsidRPr="006C1482" w:rsidTr="006C1482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 xml:space="preserve">Total number of simultaneously active beams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16/32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16</w:t>
            </w:r>
          </w:p>
        </w:tc>
      </w:tr>
      <w:tr w:rsidR="006C1482" w:rsidRPr="006C1482" w:rsidTr="006C1482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UL 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S-band (i.e. 2 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30GHz</w:t>
            </w:r>
          </w:p>
        </w:tc>
      </w:tr>
      <w:tr w:rsidR="006C1482" w:rsidRPr="006C1482" w:rsidTr="006C1482">
        <w:trPr>
          <w:trHeight w:val="6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Payload G/T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4.6 dB K-1@LEO</w:t>
            </w:r>
            <w:r w:rsidRPr="006C1482">
              <w:rPr>
                <w:rFonts w:eastAsia="等线"/>
                <w:lang w:eastAsia="zh-CN"/>
              </w:rPr>
              <w:br/>
              <w:t>19 dB K-1@GEO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13 dB K-1@LEO</w:t>
            </w:r>
            <w:r w:rsidRPr="006C1482">
              <w:rPr>
                <w:rFonts w:eastAsia="等线"/>
                <w:lang w:eastAsia="zh-CN"/>
              </w:rPr>
              <w:br/>
              <w:t>28 dB K-1@GEO</w:t>
            </w:r>
          </w:p>
        </w:tc>
      </w:tr>
      <w:tr w:rsidR="006C1482" w:rsidRPr="006C1482" w:rsidTr="006C1482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Satellite Rx max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33.5dBi@LEO</w:t>
            </w:r>
            <w:r w:rsidRPr="006C1482">
              <w:rPr>
                <w:rFonts w:eastAsia="等线"/>
                <w:lang w:eastAsia="zh-CN"/>
              </w:rPr>
              <w:br/>
              <w:t xml:space="preserve">51 </w:t>
            </w:r>
            <w:proofErr w:type="spellStart"/>
            <w:r w:rsidRPr="006C1482">
              <w:rPr>
                <w:rFonts w:eastAsia="等线"/>
                <w:lang w:eastAsia="zh-CN"/>
              </w:rPr>
              <w:t>dBi@GEO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38.5dBi@LEO</w:t>
            </w:r>
            <w:r w:rsidRPr="006C1482">
              <w:rPr>
                <w:rFonts w:eastAsia="等线"/>
                <w:lang w:eastAsia="zh-CN"/>
              </w:rPr>
              <w:br/>
              <w:t xml:space="preserve">58.5 </w:t>
            </w:r>
            <w:proofErr w:type="spellStart"/>
            <w:r w:rsidRPr="006C1482">
              <w:rPr>
                <w:rFonts w:eastAsia="等线"/>
                <w:lang w:eastAsia="zh-CN"/>
              </w:rPr>
              <w:t>dBi@GEO</w:t>
            </w:r>
            <w:proofErr w:type="spellEnd"/>
          </w:p>
        </w:tc>
      </w:tr>
      <w:tr w:rsidR="006C1482" w:rsidRPr="006C1482" w:rsidTr="006C1482">
        <w:trPr>
          <w:trHeight w:val="40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UE parameters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Rx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lang w:eastAsia="zh-CN"/>
              </w:rPr>
            </w:pPr>
            <w:r w:rsidRPr="006C1482">
              <w:rPr>
                <w:rFonts w:eastAsia="Arial Unicode MS"/>
                <w:lang w:eastAsia="zh-CN"/>
              </w:rPr>
              <w:t xml:space="preserve">0 </w:t>
            </w:r>
            <w:proofErr w:type="spellStart"/>
            <w:r w:rsidRPr="006C1482">
              <w:rPr>
                <w:rFonts w:eastAsia="Arial Unicode MS"/>
                <w:lang w:eastAsia="zh-CN"/>
              </w:rPr>
              <w:t>dBi</w:t>
            </w:r>
            <w:proofErr w:type="spellEnd"/>
            <w:r w:rsidRPr="006C1482">
              <w:rPr>
                <w:rFonts w:eastAsia="Arial Unicode MS"/>
                <w:lang w:eastAsia="zh-CN"/>
              </w:rPr>
              <w:t xml:space="preserve"> for normal</w:t>
            </w:r>
            <w:r w:rsidRPr="006C1482">
              <w:rPr>
                <w:rFonts w:eastAsia="Arial Unicode MS"/>
                <w:lang w:eastAsia="zh-CN"/>
              </w:rPr>
              <w:t>，</w:t>
            </w:r>
            <w:r w:rsidRPr="006C1482">
              <w:rPr>
                <w:rFonts w:eastAsia="Arial Unicode MS"/>
                <w:lang w:eastAsia="zh-CN"/>
              </w:rPr>
              <w:t>-5.5dBi for worst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6C1482">
              <w:rPr>
                <w:rFonts w:eastAsia="Arial Unicode MS"/>
                <w:color w:val="000000"/>
                <w:lang w:eastAsia="zh-CN"/>
              </w:rPr>
              <w:t xml:space="preserve">39.7 </w:t>
            </w:r>
            <w:proofErr w:type="spellStart"/>
            <w:r w:rsidRPr="006C1482">
              <w:rPr>
                <w:rFonts w:eastAsia="Arial Unicode MS"/>
                <w:color w:val="000000"/>
                <w:lang w:eastAsia="zh-CN"/>
              </w:rPr>
              <w:t>dBi</w:t>
            </w:r>
            <w:proofErr w:type="spellEnd"/>
          </w:p>
        </w:tc>
      </w:tr>
      <w:tr w:rsidR="006C1482" w:rsidRPr="006C1482" w:rsidTr="006C1482">
        <w:trPr>
          <w:trHeight w:val="4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Noise Figure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6C1482">
              <w:rPr>
                <w:rFonts w:eastAsia="Arial Unicode MS"/>
                <w:color w:val="000000"/>
                <w:lang w:eastAsia="zh-CN"/>
              </w:rPr>
              <w:t>7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6C1482">
              <w:rPr>
                <w:rFonts w:eastAsia="Arial Unicode MS"/>
                <w:color w:val="000000"/>
                <w:lang w:eastAsia="zh-CN"/>
              </w:rPr>
              <w:t>1.2 dB</w:t>
            </w:r>
          </w:p>
        </w:tc>
      </w:tr>
      <w:tr w:rsidR="006C1482" w:rsidRPr="006C1482" w:rsidTr="006C1482">
        <w:trPr>
          <w:trHeight w:val="39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Antenna temperature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6C1482">
              <w:rPr>
                <w:rFonts w:eastAsia="Arial Unicode MS"/>
                <w:color w:val="000000"/>
                <w:lang w:eastAsia="zh-CN"/>
              </w:rPr>
              <w:t>290K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6C1482">
              <w:rPr>
                <w:rFonts w:eastAsia="Arial Unicode MS"/>
                <w:color w:val="000000"/>
                <w:lang w:eastAsia="zh-CN"/>
              </w:rPr>
              <w:t>150 K</w:t>
            </w:r>
          </w:p>
        </w:tc>
      </w:tr>
      <w:tr w:rsidR="006C1482" w:rsidRPr="006C1482" w:rsidTr="006C1482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UE G/T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normal: -31.6 dB/K</w:t>
            </w:r>
            <w:r w:rsidRPr="006C1482">
              <w:rPr>
                <w:rFonts w:eastAsia="等线"/>
                <w:color w:val="000000"/>
                <w:lang w:eastAsia="zh-CN"/>
              </w:rPr>
              <w:br/>
              <w:t>worst: -37.1 dB/K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15.9 dB/K</w:t>
            </w:r>
          </w:p>
        </w:tc>
      </w:tr>
      <w:tr w:rsidR="006C1482" w:rsidRPr="006C1482" w:rsidTr="006C1482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proofErr w:type="spellStart"/>
            <w:r w:rsidRPr="006C1482">
              <w:rPr>
                <w:rFonts w:eastAsia="等线"/>
                <w:b/>
                <w:bCs/>
                <w:lang w:eastAsia="zh-CN"/>
              </w:rPr>
              <w:t>Tx</w:t>
            </w:r>
            <w:proofErr w:type="spellEnd"/>
            <w:r w:rsidRPr="006C1482">
              <w:rPr>
                <w:rFonts w:eastAsia="等线"/>
                <w:b/>
                <w:bCs/>
                <w:lang w:eastAsia="zh-CN"/>
              </w:rPr>
              <w:t xml:space="preserve"> transmit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26dBm/23dBm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33dBm</w:t>
            </w:r>
          </w:p>
        </w:tc>
      </w:tr>
      <w:tr w:rsidR="006C1482" w:rsidRPr="006C1482" w:rsidTr="006C1482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proofErr w:type="spellStart"/>
            <w:r w:rsidRPr="006C1482">
              <w:rPr>
                <w:rFonts w:eastAsia="等线"/>
                <w:b/>
                <w:bCs/>
                <w:lang w:eastAsia="zh-CN"/>
              </w:rPr>
              <w:t>Tx</w:t>
            </w:r>
            <w:proofErr w:type="spellEnd"/>
            <w:r w:rsidRPr="006C1482">
              <w:rPr>
                <w:rFonts w:eastAsia="等线"/>
                <w:b/>
                <w:bCs/>
                <w:lang w:eastAsia="zh-CN"/>
              </w:rPr>
              <w:t xml:space="preserve"> antenna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lang w:eastAsia="zh-CN"/>
              </w:rPr>
            </w:pPr>
            <w:r w:rsidRPr="006C1482">
              <w:rPr>
                <w:rFonts w:eastAsia="Arial Unicode MS"/>
                <w:lang w:eastAsia="zh-CN"/>
              </w:rPr>
              <w:t xml:space="preserve">0 </w:t>
            </w:r>
            <w:proofErr w:type="spellStart"/>
            <w:r w:rsidRPr="006C1482">
              <w:rPr>
                <w:rFonts w:eastAsia="Arial Unicode MS"/>
                <w:lang w:eastAsia="zh-CN"/>
              </w:rPr>
              <w:t>dBi</w:t>
            </w:r>
            <w:proofErr w:type="spellEnd"/>
            <w:r w:rsidRPr="006C1482">
              <w:rPr>
                <w:rFonts w:eastAsia="Arial Unicode MS"/>
                <w:lang w:eastAsia="zh-CN"/>
              </w:rPr>
              <w:t xml:space="preserve"> for normal</w:t>
            </w:r>
            <w:r w:rsidRPr="006C1482">
              <w:rPr>
                <w:rFonts w:eastAsia="Arial Unicode MS"/>
                <w:lang w:eastAsia="zh-CN"/>
              </w:rPr>
              <w:t>，</w:t>
            </w:r>
            <w:r w:rsidRPr="006C1482">
              <w:rPr>
                <w:rFonts w:eastAsia="Arial Unicode MS"/>
                <w:lang w:eastAsia="zh-CN"/>
              </w:rPr>
              <w:t>-5.5dBi for worst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6C1482">
              <w:rPr>
                <w:rFonts w:eastAsia="Arial Unicode MS"/>
                <w:color w:val="000000"/>
                <w:lang w:eastAsia="zh-CN"/>
              </w:rPr>
              <w:t xml:space="preserve">43.2 </w:t>
            </w:r>
            <w:proofErr w:type="spellStart"/>
            <w:r w:rsidRPr="006C1482">
              <w:rPr>
                <w:rFonts w:eastAsia="Arial Unicode MS"/>
                <w:color w:val="000000"/>
                <w:lang w:eastAsia="zh-CN"/>
              </w:rPr>
              <w:t>dBi</w:t>
            </w:r>
            <w:proofErr w:type="spellEnd"/>
          </w:p>
        </w:tc>
      </w:tr>
      <w:tr w:rsidR="006C1482" w:rsidRPr="006C1482" w:rsidTr="006C1482">
        <w:trPr>
          <w:trHeight w:val="67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 xml:space="preserve">Reference constellation parameters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Constellation details (orbital planes, satellites per orbital plane)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</w:tr>
      <w:tr w:rsidR="006C1482" w:rsidRPr="006C1482" w:rsidTr="006C1482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 xml:space="preserve">Beam layout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Hexagonal mapping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Hexagonal mapping</w:t>
            </w:r>
          </w:p>
        </w:tc>
      </w:tr>
      <w:tr w:rsidR="006C1482" w:rsidRPr="006C1482" w:rsidTr="006C1482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Total number of beam footprints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1058 for LEO-600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</w:tr>
      <w:tr w:rsidR="006C1482" w:rsidRPr="006C1482" w:rsidTr="006C1482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Satellite position update frequency (e.g., simulation sampling rate)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</w:tr>
      <w:tr w:rsidR="006C1482" w:rsidRPr="006C1482" w:rsidTr="006C1482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Inter-beam distance (IBD)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50km @LEO-600</w:t>
            </w:r>
            <w:r w:rsidRPr="006C1482">
              <w:rPr>
                <w:rFonts w:eastAsia="等线"/>
                <w:lang w:eastAsia="zh-CN"/>
              </w:rPr>
              <w:br/>
              <w:t>90km @LEO-1200</w:t>
            </w:r>
            <w:r w:rsidRPr="006C1482">
              <w:rPr>
                <w:rFonts w:eastAsia="等线"/>
                <w:lang w:eastAsia="zh-CN"/>
              </w:rPr>
              <w:br/>
              <w:t>250km 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20km @LEO-600</w:t>
            </w:r>
            <w:r w:rsidRPr="006C1482">
              <w:rPr>
                <w:rFonts w:eastAsia="等线"/>
                <w:lang w:eastAsia="zh-CN"/>
              </w:rPr>
              <w:br/>
              <w:t>40km @LEO-1200</w:t>
            </w:r>
            <w:r w:rsidRPr="006C1482">
              <w:rPr>
                <w:rFonts w:eastAsia="等线"/>
                <w:lang w:eastAsia="zh-CN"/>
              </w:rPr>
              <w:br/>
              <w:t>110km @GEO</w:t>
            </w:r>
          </w:p>
        </w:tc>
      </w:tr>
      <w:tr w:rsidR="006C1482" w:rsidRPr="006C1482" w:rsidTr="006C1482">
        <w:trPr>
          <w:trHeight w:val="4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Inter-Beam-Interference Modelling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</w:tr>
      <w:tr w:rsidR="006C1482" w:rsidRPr="006C1482" w:rsidTr="006C1482">
        <w:trPr>
          <w:trHeight w:val="104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Beam footprint-to-satellite mapping (for multi-satellite)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Based on position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Based on position</w:t>
            </w:r>
          </w:p>
        </w:tc>
      </w:tr>
      <w:tr w:rsidR="006C1482" w:rsidRPr="006C1482" w:rsidTr="006C1482">
        <w:trPr>
          <w:trHeight w:val="52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Others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Frequency re-use factor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1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>1 or 3</w:t>
            </w:r>
          </w:p>
        </w:tc>
      </w:tr>
      <w:tr w:rsidR="006C1482" w:rsidRPr="006C1482" w:rsidTr="006C1482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Polarization re-use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not support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not support</w:t>
            </w:r>
          </w:p>
        </w:tc>
      </w:tr>
      <w:tr w:rsidR="006C1482" w:rsidRPr="006C1482" w:rsidTr="006C1482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Propagation conditions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Los</w:t>
            </w:r>
          </w:p>
        </w:tc>
      </w:tr>
      <w:tr w:rsidR="006C1482" w:rsidRPr="006C1482" w:rsidTr="006C1482">
        <w:trPr>
          <w:trHeight w:val="81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UE distribution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 xml:space="preserve"> 10 UEs per beam </w:t>
            </w:r>
            <w:r w:rsidRPr="006C1482">
              <w:rPr>
                <w:rFonts w:eastAsia="等线"/>
                <w:color w:val="000000"/>
                <w:lang w:eastAsia="zh-CN"/>
              </w:rPr>
              <w:br/>
              <w:t>UE speed: 3km/h, 120km/h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6C1482">
              <w:rPr>
                <w:rFonts w:eastAsia="等线"/>
                <w:color w:val="000000"/>
                <w:lang w:eastAsia="zh-CN"/>
              </w:rPr>
              <w:t xml:space="preserve"> X=10 UEs per beam </w:t>
            </w:r>
            <w:r w:rsidRPr="006C1482">
              <w:rPr>
                <w:rFonts w:eastAsia="等线"/>
                <w:color w:val="000000"/>
                <w:lang w:eastAsia="zh-CN"/>
              </w:rPr>
              <w:br/>
              <w:t>UE speed: 3km/h, 120km/h, 1500km/h with 10km height</w:t>
            </w:r>
          </w:p>
        </w:tc>
      </w:tr>
      <w:tr w:rsidR="006C1482" w:rsidRPr="006C1482" w:rsidTr="006C1482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6C1482">
              <w:rPr>
                <w:rFonts w:eastAsia="等线"/>
                <w:b/>
                <w:bCs/>
                <w:lang w:eastAsia="zh-CN"/>
              </w:rPr>
              <w:t>UE orientation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82" w:rsidRPr="006C1482" w:rsidRDefault="006C1482" w:rsidP="006C1482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6C1482">
              <w:rPr>
                <w:rFonts w:eastAsia="等线"/>
                <w:lang w:eastAsia="zh-CN"/>
              </w:rPr>
              <w:t>TBD</w:t>
            </w:r>
          </w:p>
        </w:tc>
      </w:tr>
    </w:tbl>
    <w:p w:rsidR="00B5384A" w:rsidRPr="006C1482" w:rsidRDefault="00B5384A" w:rsidP="00FA1C7B">
      <w:pPr>
        <w:spacing w:beforeLines="50" w:before="120" w:after="120"/>
        <w:jc w:val="both"/>
        <w:rPr>
          <w:rFonts w:eastAsia="宋体" w:cstheme="minorHAnsi"/>
          <w:bCs/>
          <w:iCs/>
          <w:lang w:eastAsia="zh-CN"/>
        </w:rPr>
      </w:pPr>
    </w:p>
    <w:p w:rsidR="00B5384A" w:rsidRPr="00B5384A" w:rsidRDefault="00B5384A" w:rsidP="00B5384A">
      <w:pPr>
        <w:pStyle w:val="a3"/>
        <w:keepNext/>
        <w:spacing w:after="120"/>
        <w:jc w:val="center"/>
        <w:rPr>
          <w:rFonts w:eastAsiaTheme="minorEastAsia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eastAsiaTheme="minorEastAsia" w:hint="eastAsia"/>
          <w:lang w:eastAsia="zh-CN"/>
        </w:rPr>
        <w:t xml:space="preserve"> </w:t>
      </w:r>
      <w:r w:rsidRPr="00B5384A">
        <w:rPr>
          <w:rFonts w:eastAsiaTheme="minorEastAsia"/>
          <w:lang w:eastAsia="zh-CN"/>
        </w:rPr>
        <w:t>SLS for NTN</w:t>
      </w:r>
      <w:r>
        <w:rPr>
          <w:rFonts w:eastAsiaTheme="minorEastAsia" w:hint="eastAsia"/>
          <w:lang w:eastAsia="zh-CN"/>
        </w:rPr>
        <w:t xml:space="preserve"> (Part 1)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261"/>
        <w:gridCol w:w="3372"/>
        <w:gridCol w:w="3560"/>
      </w:tblGrid>
      <w:tr w:rsidR="007931BD" w:rsidRPr="007931BD" w:rsidTr="007931BD">
        <w:trPr>
          <w:trHeight w:val="1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120"/>
              <w:jc w:val="center"/>
              <w:rPr>
                <w:rFonts w:eastAsia="等线"/>
                <w:b/>
                <w:bCs/>
                <w:color w:val="000000"/>
                <w:lang w:eastAsia="zh-CN"/>
              </w:rPr>
            </w:pPr>
            <w:r w:rsidRPr="007931BD">
              <w:rPr>
                <w:rFonts w:eastAsia="等线"/>
                <w:b/>
                <w:bCs/>
                <w:color w:val="000000"/>
                <w:lang w:eastAsia="zh-CN"/>
              </w:rPr>
              <w:t>Param</w:t>
            </w:r>
            <w:r w:rsidR="00DC39E0">
              <w:rPr>
                <w:rFonts w:eastAsia="等线" w:hint="eastAsia"/>
                <w:b/>
                <w:bCs/>
                <w:color w:val="000000"/>
                <w:lang w:eastAsia="zh-CN"/>
              </w:rPr>
              <w:t>e</w:t>
            </w:r>
            <w:r w:rsidRPr="007931BD">
              <w:rPr>
                <w:rFonts w:eastAsia="等线"/>
                <w:b/>
                <w:bCs/>
                <w:color w:val="000000"/>
                <w:lang w:eastAsia="zh-CN"/>
              </w:rPr>
              <w:t>ters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NTN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 xml:space="preserve">Carrier frequency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 band (2GHz)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KA band (DL:20GHz UL:30GHz)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 xml:space="preserve">Aggregated system bandwidth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5MHz/10MHz/20MHz/40MHz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100MHz/200MHz/400MHz</w:t>
            </w:r>
          </w:p>
        </w:tc>
      </w:tr>
      <w:tr w:rsidR="007931BD" w:rsidRPr="007931BD" w:rsidTr="007931BD">
        <w:trPr>
          <w:trHeight w:val="107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Simulation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5MHz/10MHz/20MHz/40MHz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100MHz/200MHz/400MHz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Layout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ISD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Total transmit power per 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</w:tr>
      <w:tr w:rsidR="007931BD" w:rsidRPr="007931BD" w:rsidTr="007931B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BS antenna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</w:tr>
      <w:tr w:rsidR="007931BD" w:rsidRPr="007931BD" w:rsidTr="007931BD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BS Polarized antenna modelling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lastRenderedPageBreak/>
              <w:t xml:space="preserve">BS antenna height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BS antenna element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BS noise figure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power class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antenna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Polarized antenna modelling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antenna height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1.5m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1.5m/10km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antenna element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Antenna models for NTN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noise figure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Receiver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MMSE/MMSE-IRC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MMSE/MMSE-IRC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distribution and UE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</w:tr>
      <w:tr w:rsidR="007931BD" w:rsidRPr="007931BD" w:rsidTr="007931BD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Power control parameter for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Align with UE UL power control parameters used in TR 38.821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Align with UE UL power control parameters used in TR 38.821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Traffic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Full buffer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Full buffer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reference to section 6.6 in TR 38.811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reference to section 6.6 in TR 38.811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Numerology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30kHz/15kHz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120kHz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Scheduling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PF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PF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Inter-cell interference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</w:tr>
      <w:tr w:rsidR="007931BD" w:rsidRPr="007931BD" w:rsidTr="007931BD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[Inter-cell interference estimation model]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Channel estimation assumption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Ideal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Ideal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Feedback assumption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Ideal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Ideal</w:t>
            </w:r>
          </w:p>
        </w:tc>
      </w:tr>
      <w:tr w:rsidR="007931BD" w:rsidRPr="007931BD" w:rsidTr="007931BD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O2I penetration loss (X% high loss, Y% low loss)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 xml:space="preserve">Mechanic tilt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Electronic tilt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Handover margin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3dB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UE attachment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RSRP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RSRP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Wrapping around method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NA</w:t>
            </w:r>
          </w:p>
        </w:tc>
      </w:tr>
      <w:tr w:rsidR="007931BD" w:rsidRPr="007931BD" w:rsidTr="007931BD">
        <w:trPr>
          <w:trHeight w:val="8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Multi-TRP operation, e.g., ideal or non-ideal backhaul/sync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See the sheet of NTN assumption for SLS</w:t>
            </w:r>
          </w:p>
        </w:tc>
      </w:tr>
    </w:tbl>
    <w:p w:rsidR="00B5384A" w:rsidRPr="007931BD" w:rsidRDefault="00B5384A" w:rsidP="00FA1C7B">
      <w:pPr>
        <w:spacing w:beforeLines="50" w:before="120" w:after="120"/>
        <w:jc w:val="both"/>
        <w:rPr>
          <w:rFonts w:eastAsia="宋体" w:cstheme="minorHAnsi"/>
          <w:bCs/>
          <w:iCs/>
          <w:lang w:eastAsia="zh-CN"/>
        </w:rPr>
      </w:pPr>
    </w:p>
    <w:p w:rsidR="00B5384A" w:rsidRDefault="00B5384A" w:rsidP="00B5384A">
      <w:pPr>
        <w:pStyle w:val="a3"/>
        <w:keepNext/>
        <w:spacing w:after="120"/>
        <w:jc w:val="center"/>
        <w:rPr>
          <w:rFonts w:eastAsiaTheme="minorEastAsia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rFonts w:eastAsiaTheme="minorEastAsia" w:hint="eastAsia"/>
          <w:lang w:eastAsia="zh-CN"/>
        </w:rPr>
        <w:t xml:space="preserve"> </w:t>
      </w:r>
      <w:r w:rsidRPr="00B5384A">
        <w:rPr>
          <w:rFonts w:eastAsiaTheme="minorEastAsia"/>
          <w:lang w:eastAsia="zh-CN"/>
        </w:rPr>
        <w:t>SLS for NTN</w:t>
      </w:r>
      <w:r>
        <w:rPr>
          <w:rFonts w:eastAsiaTheme="minorEastAsia" w:hint="eastAsia"/>
          <w:lang w:eastAsia="zh-CN"/>
        </w:rPr>
        <w:t xml:space="preserve"> (Part 2)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492"/>
        <w:gridCol w:w="1943"/>
        <w:gridCol w:w="2998"/>
        <w:gridCol w:w="2760"/>
      </w:tblGrid>
      <w:tr w:rsidR="007931BD" w:rsidRPr="007931BD" w:rsidTr="007931BD">
        <w:trPr>
          <w:trHeight w:val="8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931BD" w:rsidRPr="007931BD" w:rsidRDefault="007931BD" w:rsidP="007931BD">
            <w:pPr>
              <w:spacing w:afterLines="0" w:after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Parameters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b/>
                <w:bCs/>
                <w:color w:val="000000"/>
                <w:lang w:eastAsia="zh-CN"/>
              </w:rPr>
            </w:pPr>
            <w:r w:rsidRPr="007931BD">
              <w:rPr>
                <w:rFonts w:eastAsia="等线"/>
                <w:b/>
                <w:bCs/>
                <w:color w:val="000000"/>
                <w:lang w:eastAsia="zh-CN"/>
              </w:rPr>
              <w:t xml:space="preserve">Non-Terrestrial Network </w:t>
            </w:r>
          </w:p>
        </w:tc>
      </w:tr>
      <w:tr w:rsidR="007931BD" w:rsidRPr="007931BD" w:rsidTr="007931BD">
        <w:trPr>
          <w:trHeight w:val="67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Deployment parameters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Satellite orbit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LEO/GEO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LEO/GEO</w:t>
            </w:r>
          </w:p>
        </w:tc>
      </w:tr>
      <w:tr w:rsidR="007931BD" w:rsidRPr="007931BD" w:rsidTr="007931BD">
        <w:trPr>
          <w:trHeight w:val="6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Satellite altitude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600km/1200km/35786km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600km/1200km/35786km</w:t>
            </w:r>
          </w:p>
        </w:tc>
      </w:tr>
      <w:tr w:rsidR="007931BD" w:rsidRPr="007931BD" w:rsidTr="007931BD">
        <w:trPr>
          <w:trHeight w:val="64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SLS Methodology (Single or Multiple Satellites 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Single satellite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Single satellite</w:t>
            </w:r>
          </w:p>
        </w:tc>
      </w:tr>
      <w:tr w:rsidR="007931BD" w:rsidRPr="007931BD" w:rsidTr="007931BD">
        <w:trPr>
          <w:trHeight w:val="86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Cell/Beam Type (Earth-fixed, Quasi-earth fixed, Earth moving)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Earth-fixed cell, Quasi-Earth-fixed cell, Earth-moving cell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Earth-fixed cell, Quasi-Earth-fixed cell, Earth-moving cell</w:t>
            </w:r>
          </w:p>
        </w:tc>
      </w:tr>
      <w:tr w:rsidR="007931BD" w:rsidRPr="007931BD" w:rsidTr="007931BD">
        <w:trPr>
          <w:trHeight w:val="86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Cell Deployment (One beam per cell, Multiple beam per cell)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One-beam per cell, Multi-beam per cell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One-beam per cell, Multi-beam per cell</w:t>
            </w:r>
          </w:p>
        </w:tc>
      </w:tr>
      <w:tr w:rsidR="007931BD" w:rsidRPr="007931BD" w:rsidTr="007931BD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Minimum User Elevation Angle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12.5°@GEO</w:t>
            </w:r>
            <w:r w:rsidRPr="007931BD">
              <w:rPr>
                <w:rFonts w:eastAsia="等线"/>
                <w:lang w:eastAsia="zh-CN"/>
              </w:rPr>
              <w:br/>
              <w:t>30°@LEO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12.5°@GEO</w:t>
            </w:r>
            <w:r w:rsidRPr="007931BD">
              <w:rPr>
                <w:rFonts w:eastAsia="等线"/>
                <w:lang w:eastAsia="zh-CN"/>
              </w:rPr>
              <w:br/>
              <w:t>30°@LEO</w:t>
            </w:r>
          </w:p>
        </w:tc>
      </w:tr>
      <w:tr w:rsidR="007931BD" w:rsidRPr="007931BD" w:rsidTr="007931BD">
        <w:trPr>
          <w:trHeight w:val="6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Payload parameters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Payload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Transparent, Regenerative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Transparent, Regenerative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DL 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S-band (i.e. 2 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20 GHz</w:t>
            </w:r>
          </w:p>
        </w:tc>
      </w:tr>
      <w:tr w:rsidR="007931BD" w:rsidRPr="007931BD" w:rsidTr="007931BD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Equivalent satellite antenna aperture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22m@GEO</w:t>
            </w:r>
            <w:r w:rsidRPr="007931BD">
              <w:rPr>
                <w:rFonts w:eastAsia="等线"/>
                <w:color w:val="000000"/>
                <w:lang w:eastAsia="zh-CN"/>
              </w:rPr>
              <w:br/>
              <w:t>2.25m@LEO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5m@GEO</w:t>
            </w:r>
            <w:r w:rsidRPr="007931BD">
              <w:rPr>
                <w:rFonts w:eastAsia="等线"/>
                <w:color w:val="000000"/>
                <w:lang w:eastAsia="zh-CN"/>
              </w:rPr>
              <w:br/>
              <w:t>0.5m@LEO</w:t>
            </w:r>
          </w:p>
        </w:tc>
      </w:tr>
      <w:tr w:rsidR="007931BD" w:rsidRPr="007931BD" w:rsidTr="007931BD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Payload Total DL power level (</w:t>
            </w:r>
            <w:proofErr w:type="spellStart"/>
            <w:r w:rsidRPr="007931BD">
              <w:rPr>
                <w:rFonts w:eastAsia="等线"/>
                <w:b/>
                <w:bCs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b/>
                <w:bCs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Aggregated Satellite EIRP (Total) (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 xml:space="preserve">)-Satellite </w:t>
            </w:r>
            <w:proofErr w:type="spellStart"/>
            <w:r w:rsidRPr="007931BD">
              <w:rPr>
                <w:rFonts w:eastAsia="等线"/>
                <w:lang w:eastAsia="zh-CN"/>
              </w:rPr>
              <w:t>Tx</w:t>
            </w:r>
            <w:proofErr w:type="spellEnd"/>
            <w:r w:rsidRPr="007931BD">
              <w:rPr>
                <w:rFonts w:eastAsia="等线"/>
                <w:lang w:eastAsia="zh-CN"/>
              </w:rPr>
              <w:t xml:space="preserve"> max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Aggregated Satellite EIRP (Total) (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 xml:space="preserve">)-Satellite </w:t>
            </w:r>
            <w:proofErr w:type="spellStart"/>
            <w:r w:rsidRPr="007931BD">
              <w:rPr>
                <w:rFonts w:eastAsia="等线"/>
                <w:lang w:eastAsia="zh-CN"/>
              </w:rPr>
              <w:t>Tx</w:t>
            </w:r>
            <w:proofErr w:type="spellEnd"/>
            <w:r w:rsidRPr="007931BD">
              <w:rPr>
                <w:rFonts w:eastAsia="等线"/>
                <w:lang w:eastAsia="zh-CN"/>
              </w:rPr>
              <w:t xml:space="preserve"> max Gain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Aggregated Satellite EIRP (Total) (</w:t>
            </w:r>
            <w:proofErr w:type="spellStart"/>
            <w:r w:rsidRPr="007931BD">
              <w:rPr>
                <w:rFonts w:eastAsia="等线"/>
                <w:b/>
                <w:bCs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b/>
                <w:bCs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PSD*bandwidth*active beams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PSD*bandwidth*active beams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Carrier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5MHz/10MHz/20MHz/40MHz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100MHz/200MHz/400MHz</w:t>
            </w:r>
          </w:p>
        </w:tc>
      </w:tr>
      <w:tr w:rsidR="007931BD" w:rsidRPr="007931BD" w:rsidTr="007931BD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Satellite EIRP density/beam (</w:t>
            </w:r>
            <w:proofErr w:type="spellStart"/>
            <w:r w:rsidRPr="007931BD">
              <w:rPr>
                <w:rFonts w:eastAsia="等线"/>
                <w:b/>
                <w:bCs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b/>
                <w:bCs/>
                <w:lang w:eastAsia="zh-CN"/>
              </w:rPr>
              <w:t>/MHz)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 xml:space="preserve">37.5 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>/MHz per beam @LEO-600</w:t>
            </w:r>
            <w:r w:rsidRPr="007931BD">
              <w:rPr>
                <w:rFonts w:eastAsia="等线"/>
                <w:lang w:eastAsia="zh-CN"/>
              </w:rPr>
              <w:br/>
              <w:t xml:space="preserve">43.5 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>/MHz per beam @LEO-1200</w:t>
            </w:r>
            <w:r w:rsidRPr="007931BD">
              <w:rPr>
                <w:rFonts w:eastAsia="等线"/>
                <w:lang w:eastAsia="zh-CN"/>
              </w:rPr>
              <w:br/>
              <w:t xml:space="preserve">59 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>/MHz per beam 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 xml:space="preserve">4 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>/MHz per beam @LEO-600</w:t>
            </w:r>
            <w:r w:rsidRPr="007931BD">
              <w:rPr>
                <w:rFonts w:eastAsia="等线"/>
                <w:lang w:eastAsia="zh-CN"/>
              </w:rPr>
              <w:br/>
              <w:t xml:space="preserve">10 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>/MHz per beam @LEO-1200</w:t>
            </w:r>
            <w:r w:rsidRPr="007931BD">
              <w:rPr>
                <w:rFonts w:eastAsia="等线"/>
                <w:lang w:eastAsia="zh-CN"/>
              </w:rPr>
              <w:br/>
              <w:t xml:space="preserve">40 </w:t>
            </w:r>
            <w:proofErr w:type="spellStart"/>
            <w:r w:rsidRPr="007931BD">
              <w:rPr>
                <w:rFonts w:eastAsia="等线"/>
                <w:lang w:eastAsia="zh-CN"/>
              </w:rPr>
              <w:t>dBW</w:t>
            </w:r>
            <w:proofErr w:type="spellEnd"/>
            <w:r w:rsidRPr="007931BD">
              <w:rPr>
                <w:rFonts w:eastAsia="等线"/>
                <w:lang w:eastAsia="zh-CN"/>
              </w:rPr>
              <w:t>/MHz per beam @GEO</w:t>
            </w:r>
          </w:p>
        </w:tc>
      </w:tr>
      <w:tr w:rsidR="007931BD" w:rsidRPr="007931BD" w:rsidTr="007931BD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 xml:space="preserve">Satellite </w:t>
            </w:r>
            <w:proofErr w:type="spellStart"/>
            <w:r w:rsidRPr="007931BD">
              <w:rPr>
                <w:rFonts w:eastAsia="等线"/>
                <w:b/>
                <w:bCs/>
                <w:lang w:eastAsia="zh-CN"/>
              </w:rPr>
              <w:t>Tx</w:t>
            </w:r>
            <w:proofErr w:type="spellEnd"/>
            <w:r w:rsidRPr="007931BD">
              <w:rPr>
                <w:rFonts w:eastAsia="等线"/>
                <w:b/>
                <w:bCs/>
                <w:lang w:eastAsia="zh-CN"/>
              </w:rPr>
              <w:t xml:space="preserve"> max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33.5dBi@LEO</w:t>
            </w:r>
            <w:r w:rsidRPr="007931BD">
              <w:rPr>
                <w:rFonts w:eastAsia="等线"/>
                <w:lang w:eastAsia="zh-CN"/>
              </w:rPr>
              <w:br/>
              <w:t xml:space="preserve">51 </w:t>
            </w:r>
            <w:proofErr w:type="spellStart"/>
            <w:r w:rsidRPr="007931BD">
              <w:rPr>
                <w:rFonts w:eastAsia="等线"/>
                <w:lang w:eastAsia="zh-CN"/>
              </w:rPr>
              <w:t>dBi@GEO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38.5dBi@LEO</w:t>
            </w:r>
            <w:r w:rsidRPr="007931BD">
              <w:rPr>
                <w:rFonts w:eastAsia="等线"/>
                <w:lang w:eastAsia="zh-CN"/>
              </w:rPr>
              <w:br/>
              <w:t xml:space="preserve">58.5 </w:t>
            </w:r>
            <w:proofErr w:type="spellStart"/>
            <w:r w:rsidRPr="007931BD">
              <w:rPr>
                <w:rFonts w:eastAsia="等线"/>
                <w:lang w:eastAsia="zh-CN"/>
              </w:rPr>
              <w:t>dBi@GEO</w:t>
            </w:r>
            <w:proofErr w:type="spellEnd"/>
          </w:p>
        </w:tc>
      </w:tr>
      <w:tr w:rsidR="007931BD" w:rsidRPr="007931BD" w:rsidTr="007931BD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Satellite 3 dB beam width (HPBW)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3.38° @LEO-600</w:t>
            </w:r>
            <w:r w:rsidRPr="007931BD">
              <w:rPr>
                <w:rFonts w:eastAsia="等线"/>
                <w:lang w:eastAsia="zh-CN"/>
              </w:rPr>
              <w:br/>
              <w:t>3.38° @LEO-1200</w:t>
            </w:r>
            <w:r w:rsidRPr="007931BD">
              <w:rPr>
                <w:rFonts w:eastAsia="等线"/>
                <w:lang w:eastAsia="zh-CN"/>
              </w:rPr>
              <w:br/>
              <w:t xml:space="preserve">0.4011° @GEO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1.7647° @LEO-600</w:t>
            </w:r>
            <w:r w:rsidRPr="007931BD">
              <w:rPr>
                <w:rFonts w:eastAsia="等线"/>
                <w:lang w:eastAsia="zh-CN"/>
              </w:rPr>
              <w:br/>
              <w:t>1.7647° @LEO-1200</w:t>
            </w:r>
            <w:r w:rsidRPr="007931BD">
              <w:rPr>
                <w:rFonts w:eastAsia="等线"/>
                <w:lang w:eastAsia="zh-CN"/>
              </w:rPr>
              <w:br/>
              <w:t xml:space="preserve">0.1765° @GEO </w:t>
            </w:r>
          </w:p>
        </w:tc>
      </w:tr>
      <w:tr w:rsidR="007931BD" w:rsidRPr="007931BD" w:rsidTr="007931BD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 xml:space="preserve">Satellite beam diameter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50km @LEO-600</w:t>
            </w:r>
            <w:r w:rsidRPr="007931BD">
              <w:rPr>
                <w:rFonts w:eastAsia="等线"/>
                <w:lang w:eastAsia="zh-CN"/>
              </w:rPr>
              <w:br/>
              <w:t>90km @LEO-1200</w:t>
            </w:r>
            <w:r w:rsidRPr="007931BD">
              <w:rPr>
                <w:rFonts w:eastAsia="等线"/>
                <w:lang w:eastAsia="zh-CN"/>
              </w:rPr>
              <w:br/>
              <w:t>250km 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20km @LEO-600</w:t>
            </w:r>
            <w:r w:rsidRPr="007931BD">
              <w:rPr>
                <w:rFonts w:eastAsia="等线"/>
                <w:lang w:eastAsia="zh-CN"/>
              </w:rPr>
              <w:br/>
              <w:t>40km @LEO-1200</w:t>
            </w:r>
            <w:r w:rsidRPr="007931BD">
              <w:rPr>
                <w:rFonts w:eastAsia="等线"/>
                <w:lang w:eastAsia="zh-CN"/>
              </w:rPr>
              <w:br/>
              <w:t>110km @GEO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 xml:space="preserve">Total number of simultaneously active beams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16/32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16</w:t>
            </w:r>
          </w:p>
        </w:tc>
      </w:tr>
      <w:tr w:rsidR="007931BD" w:rsidRPr="007931BD" w:rsidTr="007931BD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UL 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S-band (i.e. 2 GHz)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30GHz</w:t>
            </w:r>
          </w:p>
        </w:tc>
      </w:tr>
      <w:tr w:rsidR="007931BD" w:rsidRPr="007931BD" w:rsidTr="007931BD">
        <w:trPr>
          <w:trHeight w:val="6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Payload G/T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4.6 dB K-1@LEO</w:t>
            </w:r>
            <w:r w:rsidRPr="007931BD">
              <w:rPr>
                <w:rFonts w:eastAsia="等线"/>
                <w:lang w:eastAsia="zh-CN"/>
              </w:rPr>
              <w:br/>
              <w:t>19 dB K-1@GEO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13 dB K-1@LEO</w:t>
            </w:r>
            <w:r w:rsidRPr="007931BD">
              <w:rPr>
                <w:rFonts w:eastAsia="等线"/>
                <w:lang w:eastAsia="zh-CN"/>
              </w:rPr>
              <w:br/>
              <w:t>28 dB K-1@GEO</w:t>
            </w:r>
          </w:p>
        </w:tc>
      </w:tr>
      <w:tr w:rsidR="007931BD" w:rsidRPr="007931BD" w:rsidTr="007931BD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Satellite Rx max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33.5dBi@LEO</w:t>
            </w:r>
            <w:r w:rsidRPr="007931BD">
              <w:rPr>
                <w:rFonts w:eastAsia="等线"/>
                <w:lang w:eastAsia="zh-CN"/>
              </w:rPr>
              <w:br/>
              <w:t xml:space="preserve">51 </w:t>
            </w:r>
            <w:proofErr w:type="spellStart"/>
            <w:r w:rsidRPr="007931BD">
              <w:rPr>
                <w:rFonts w:eastAsia="等线"/>
                <w:lang w:eastAsia="zh-CN"/>
              </w:rPr>
              <w:t>dBi@GEO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38.5dBi@LEO</w:t>
            </w:r>
            <w:r w:rsidRPr="007931BD">
              <w:rPr>
                <w:rFonts w:eastAsia="等线"/>
                <w:lang w:eastAsia="zh-CN"/>
              </w:rPr>
              <w:br/>
              <w:t xml:space="preserve">58.5 </w:t>
            </w:r>
            <w:proofErr w:type="spellStart"/>
            <w:r w:rsidRPr="007931BD">
              <w:rPr>
                <w:rFonts w:eastAsia="等线"/>
                <w:lang w:eastAsia="zh-CN"/>
              </w:rPr>
              <w:t>dBi@GEO</w:t>
            </w:r>
            <w:proofErr w:type="spellEnd"/>
          </w:p>
        </w:tc>
      </w:tr>
      <w:tr w:rsidR="007931BD" w:rsidRPr="007931BD" w:rsidTr="007931BD">
        <w:trPr>
          <w:trHeight w:val="40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UE parameters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Rx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lang w:eastAsia="zh-CN"/>
              </w:rPr>
            </w:pPr>
            <w:r w:rsidRPr="007931BD">
              <w:rPr>
                <w:rFonts w:eastAsia="Arial Unicode MS"/>
                <w:lang w:eastAsia="zh-CN"/>
              </w:rPr>
              <w:t xml:space="preserve">0 </w:t>
            </w:r>
            <w:proofErr w:type="spellStart"/>
            <w:r w:rsidRPr="007931BD">
              <w:rPr>
                <w:rFonts w:eastAsia="Arial Unicode MS"/>
                <w:lang w:eastAsia="zh-CN"/>
              </w:rPr>
              <w:t>dBi</w:t>
            </w:r>
            <w:proofErr w:type="spellEnd"/>
            <w:r w:rsidRPr="007931BD">
              <w:rPr>
                <w:rFonts w:eastAsia="Arial Unicode MS"/>
                <w:lang w:eastAsia="zh-CN"/>
              </w:rPr>
              <w:t xml:space="preserve"> for normal</w:t>
            </w:r>
            <w:r w:rsidRPr="007931BD">
              <w:rPr>
                <w:rFonts w:eastAsia="Arial Unicode MS"/>
                <w:lang w:eastAsia="zh-CN"/>
              </w:rPr>
              <w:t>，</w:t>
            </w:r>
            <w:r w:rsidRPr="007931BD">
              <w:rPr>
                <w:rFonts w:eastAsia="Arial Unicode MS"/>
                <w:lang w:eastAsia="zh-CN"/>
              </w:rPr>
              <w:t>-5.5dBi for worst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7931BD">
              <w:rPr>
                <w:rFonts w:eastAsia="Arial Unicode MS"/>
                <w:color w:val="000000"/>
                <w:lang w:eastAsia="zh-CN"/>
              </w:rPr>
              <w:t xml:space="preserve">39.7 </w:t>
            </w:r>
            <w:proofErr w:type="spellStart"/>
            <w:r w:rsidRPr="007931BD">
              <w:rPr>
                <w:rFonts w:eastAsia="Arial Unicode MS"/>
                <w:color w:val="000000"/>
                <w:lang w:eastAsia="zh-CN"/>
              </w:rPr>
              <w:t>dBi</w:t>
            </w:r>
            <w:proofErr w:type="spellEnd"/>
          </w:p>
        </w:tc>
      </w:tr>
      <w:tr w:rsidR="007931BD" w:rsidRPr="007931BD" w:rsidTr="007931BD">
        <w:trPr>
          <w:trHeight w:val="4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Noise Figure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7931BD">
              <w:rPr>
                <w:rFonts w:eastAsia="Arial Unicode MS"/>
                <w:color w:val="000000"/>
                <w:lang w:eastAsia="zh-CN"/>
              </w:rPr>
              <w:t>7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7931BD">
              <w:rPr>
                <w:rFonts w:eastAsia="Arial Unicode MS"/>
                <w:color w:val="000000"/>
                <w:lang w:eastAsia="zh-CN"/>
              </w:rPr>
              <w:t>1.2 dB</w:t>
            </w:r>
          </w:p>
        </w:tc>
      </w:tr>
      <w:tr w:rsidR="007931BD" w:rsidRPr="007931BD" w:rsidTr="007931BD">
        <w:trPr>
          <w:trHeight w:val="39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Antenna temperature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7931BD">
              <w:rPr>
                <w:rFonts w:eastAsia="Arial Unicode MS"/>
                <w:color w:val="000000"/>
                <w:lang w:eastAsia="zh-CN"/>
              </w:rPr>
              <w:t>290K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7931BD">
              <w:rPr>
                <w:rFonts w:eastAsia="Arial Unicode MS"/>
                <w:color w:val="000000"/>
                <w:lang w:eastAsia="zh-CN"/>
              </w:rPr>
              <w:t>150 K</w:t>
            </w:r>
          </w:p>
        </w:tc>
      </w:tr>
      <w:tr w:rsidR="007931BD" w:rsidRPr="007931BD" w:rsidTr="007931BD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UE G/T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normal: -31.6 dB/K</w:t>
            </w:r>
            <w:r w:rsidRPr="007931BD">
              <w:rPr>
                <w:rFonts w:eastAsia="等线"/>
                <w:color w:val="000000"/>
                <w:lang w:eastAsia="zh-CN"/>
              </w:rPr>
              <w:br/>
              <w:t>worst: -37.1 dB/K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15.9 dB/K</w:t>
            </w:r>
          </w:p>
        </w:tc>
      </w:tr>
      <w:tr w:rsidR="007931BD" w:rsidRPr="007931BD" w:rsidTr="007931BD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proofErr w:type="spellStart"/>
            <w:r w:rsidRPr="007931BD">
              <w:rPr>
                <w:rFonts w:eastAsia="等线"/>
                <w:b/>
                <w:bCs/>
                <w:lang w:eastAsia="zh-CN"/>
              </w:rPr>
              <w:t>Tx</w:t>
            </w:r>
            <w:proofErr w:type="spellEnd"/>
            <w:r w:rsidRPr="007931BD">
              <w:rPr>
                <w:rFonts w:eastAsia="等线"/>
                <w:b/>
                <w:bCs/>
                <w:lang w:eastAsia="zh-CN"/>
              </w:rPr>
              <w:t xml:space="preserve"> transmit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26dBm/23dBm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33dBm</w:t>
            </w:r>
          </w:p>
        </w:tc>
      </w:tr>
      <w:tr w:rsidR="007931BD" w:rsidRPr="007931BD" w:rsidTr="007931BD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proofErr w:type="spellStart"/>
            <w:r w:rsidRPr="007931BD">
              <w:rPr>
                <w:rFonts w:eastAsia="等线"/>
                <w:b/>
                <w:bCs/>
                <w:lang w:eastAsia="zh-CN"/>
              </w:rPr>
              <w:t>Tx</w:t>
            </w:r>
            <w:proofErr w:type="spellEnd"/>
            <w:r w:rsidRPr="007931BD">
              <w:rPr>
                <w:rFonts w:eastAsia="等线"/>
                <w:b/>
                <w:bCs/>
                <w:lang w:eastAsia="zh-CN"/>
              </w:rPr>
              <w:t xml:space="preserve"> antenna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lang w:eastAsia="zh-CN"/>
              </w:rPr>
            </w:pPr>
            <w:r w:rsidRPr="007931BD">
              <w:rPr>
                <w:rFonts w:eastAsia="Arial Unicode MS"/>
                <w:lang w:eastAsia="zh-CN"/>
              </w:rPr>
              <w:t xml:space="preserve">0 </w:t>
            </w:r>
            <w:proofErr w:type="spellStart"/>
            <w:r w:rsidRPr="007931BD">
              <w:rPr>
                <w:rFonts w:eastAsia="Arial Unicode MS"/>
                <w:lang w:eastAsia="zh-CN"/>
              </w:rPr>
              <w:t>dBi</w:t>
            </w:r>
            <w:proofErr w:type="spellEnd"/>
            <w:r w:rsidRPr="007931BD">
              <w:rPr>
                <w:rFonts w:eastAsia="Arial Unicode MS"/>
                <w:lang w:eastAsia="zh-CN"/>
              </w:rPr>
              <w:t xml:space="preserve"> for normal</w:t>
            </w:r>
            <w:r w:rsidRPr="007931BD">
              <w:rPr>
                <w:rFonts w:eastAsia="Arial Unicode MS"/>
                <w:lang w:eastAsia="zh-CN"/>
              </w:rPr>
              <w:t>，</w:t>
            </w:r>
            <w:r w:rsidRPr="007931BD">
              <w:rPr>
                <w:rFonts w:eastAsia="Arial Unicode MS"/>
                <w:lang w:eastAsia="zh-CN"/>
              </w:rPr>
              <w:t>-5.5dBi for worst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Arial Unicode MS"/>
                <w:color w:val="000000"/>
                <w:lang w:eastAsia="zh-CN"/>
              </w:rPr>
            </w:pPr>
            <w:r w:rsidRPr="007931BD">
              <w:rPr>
                <w:rFonts w:eastAsia="Arial Unicode MS"/>
                <w:color w:val="000000"/>
                <w:lang w:eastAsia="zh-CN"/>
              </w:rPr>
              <w:t xml:space="preserve">43.2 </w:t>
            </w:r>
            <w:proofErr w:type="spellStart"/>
            <w:r w:rsidRPr="007931BD">
              <w:rPr>
                <w:rFonts w:eastAsia="Arial Unicode MS"/>
                <w:color w:val="000000"/>
                <w:lang w:eastAsia="zh-CN"/>
              </w:rPr>
              <w:t>dBi</w:t>
            </w:r>
            <w:proofErr w:type="spellEnd"/>
          </w:p>
        </w:tc>
      </w:tr>
      <w:tr w:rsidR="007931BD" w:rsidRPr="007931BD" w:rsidTr="007931BD">
        <w:trPr>
          <w:trHeight w:val="67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 xml:space="preserve">Reference constellation parameters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Constellation details (orbital planes, satellites per orbital plane)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</w:tr>
      <w:tr w:rsidR="007931BD" w:rsidRPr="007931BD" w:rsidTr="007931BD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 xml:space="preserve">Beam layout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Hexagonal mapping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Hexagonal mapping</w:t>
            </w:r>
          </w:p>
        </w:tc>
      </w:tr>
      <w:tr w:rsidR="007931BD" w:rsidRPr="007931BD" w:rsidTr="007931BD">
        <w:trPr>
          <w:trHeight w:val="5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Total number of beam footprints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1058 for LEO-600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</w:tr>
      <w:tr w:rsidR="007931BD" w:rsidRPr="007931BD" w:rsidTr="007931BD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Satellite position update frequency (e.g., simulation sampling rate)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</w:tr>
      <w:tr w:rsidR="007931BD" w:rsidRPr="007931BD" w:rsidTr="007931BD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Inter-beam distance (IBD)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50km @LEO-600</w:t>
            </w:r>
            <w:r w:rsidRPr="007931BD">
              <w:rPr>
                <w:rFonts w:eastAsia="等线"/>
                <w:lang w:eastAsia="zh-CN"/>
              </w:rPr>
              <w:br/>
              <w:t>90km @LEO-1200</w:t>
            </w:r>
            <w:r w:rsidRPr="007931BD">
              <w:rPr>
                <w:rFonts w:eastAsia="等线"/>
                <w:lang w:eastAsia="zh-CN"/>
              </w:rPr>
              <w:br/>
              <w:t>250km @GEO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20km @LEO-600</w:t>
            </w:r>
            <w:r w:rsidRPr="007931BD">
              <w:rPr>
                <w:rFonts w:eastAsia="等线"/>
                <w:lang w:eastAsia="zh-CN"/>
              </w:rPr>
              <w:br/>
              <w:t>40km @LEO-1200</w:t>
            </w:r>
            <w:r w:rsidRPr="007931BD">
              <w:rPr>
                <w:rFonts w:eastAsia="等线"/>
                <w:lang w:eastAsia="zh-CN"/>
              </w:rPr>
              <w:br/>
              <w:t>110km @GEO</w:t>
            </w:r>
          </w:p>
        </w:tc>
      </w:tr>
      <w:tr w:rsidR="007931BD" w:rsidRPr="007931BD" w:rsidTr="007931BD">
        <w:trPr>
          <w:trHeight w:val="4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Inter-Beam-Interference Modelling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</w:tr>
      <w:tr w:rsidR="007931BD" w:rsidRPr="007931BD" w:rsidTr="007931BD">
        <w:trPr>
          <w:trHeight w:val="104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Beam footprint-to-satellite mapping (for multi-satellite)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Based on position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Based on position</w:t>
            </w:r>
          </w:p>
        </w:tc>
      </w:tr>
      <w:tr w:rsidR="007931BD" w:rsidRPr="007931BD" w:rsidTr="007931BD">
        <w:trPr>
          <w:trHeight w:val="52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Others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Frequency re-use factor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1 or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>1 or 3</w:t>
            </w:r>
          </w:p>
        </w:tc>
      </w:tr>
      <w:tr w:rsidR="007931BD" w:rsidRPr="007931BD" w:rsidTr="007931BD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Polarization re-use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not support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not support</w:t>
            </w:r>
          </w:p>
        </w:tc>
      </w:tr>
      <w:tr w:rsidR="007931BD" w:rsidRPr="007931BD" w:rsidTr="007931BD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Propagation conditions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Los</w:t>
            </w:r>
          </w:p>
        </w:tc>
      </w:tr>
      <w:tr w:rsidR="007931BD" w:rsidRPr="007931BD" w:rsidTr="007931BD">
        <w:trPr>
          <w:trHeight w:val="81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UE distribution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 xml:space="preserve"> 10 UEs per beam </w:t>
            </w:r>
            <w:r w:rsidRPr="007931BD">
              <w:rPr>
                <w:rFonts w:eastAsia="等线"/>
                <w:color w:val="000000"/>
                <w:lang w:eastAsia="zh-CN"/>
              </w:rPr>
              <w:br/>
              <w:t>UE speed: 3km/h, 120km/h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7931BD">
              <w:rPr>
                <w:rFonts w:eastAsia="等线"/>
                <w:color w:val="000000"/>
                <w:lang w:eastAsia="zh-CN"/>
              </w:rPr>
              <w:t xml:space="preserve"> X=10 UEs per beam </w:t>
            </w:r>
            <w:r w:rsidRPr="007931BD">
              <w:rPr>
                <w:rFonts w:eastAsia="等线"/>
                <w:color w:val="000000"/>
                <w:lang w:eastAsia="zh-CN"/>
              </w:rPr>
              <w:br/>
              <w:t>UE speed: 3km/h, 120km/h, 1500km/h with 10km height</w:t>
            </w:r>
          </w:p>
        </w:tc>
      </w:tr>
      <w:tr w:rsidR="007931BD" w:rsidRPr="007931BD" w:rsidTr="007931BD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rPr>
                <w:rFonts w:eastAsia="等线"/>
                <w:b/>
                <w:bCs/>
                <w:lang w:eastAsia="zh-CN"/>
              </w:rPr>
            </w:pPr>
            <w:r w:rsidRPr="007931BD">
              <w:rPr>
                <w:rFonts w:eastAsia="等线"/>
                <w:b/>
                <w:bCs/>
                <w:lang w:eastAsia="zh-CN"/>
              </w:rPr>
              <w:t>UE orientation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BD" w:rsidRPr="007931BD" w:rsidRDefault="007931BD" w:rsidP="007931BD">
            <w:pPr>
              <w:spacing w:afterLines="0" w:after="0"/>
              <w:jc w:val="center"/>
              <w:rPr>
                <w:rFonts w:eastAsia="等线"/>
                <w:lang w:eastAsia="zh-CN"/>
              </w:rPr>
            </w:pPr>
            <w:r w:rsidRPr="007931BD">
              <w:rPr>
                <w:rFonts w:eastAsia="等线"/>
                <w:lang w:eastAsia="zh-CN"/>
              </w:rPr>
              <w:t>TBD</w:t>
            </w:r>
          </w:p>
        </w:tc>
      </w:tr>
    </w:tbl>
    <w:p w:rsidR="007931BD" w:rsidRPr="007931BD" w:rsidRDefault="007931BD" w:rsidP="007931BD">
      <w:pPr>
        <w:spacing w:after="120"/>
        <w:rPr>
          <w:rFonts w:eastAsiaTheme="minorEastAsia"/>
          <w:lang w:eastAsia="zh-CN"/>
        </w:rPr>
      </w:pPr>
    </w:p>
    <w:p w:rsidR="00364CE8" w:rsidRPr="003D7C55" w:rsidRDefault="00364CE8" w:rsidP="00FA1C7B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D0E3B">
        <w:rPr>
          <w:rFonts w:eastAsiaTheme="minorEastAsia"/>
          <w:b/>
          <w:lang w:eastAsia="zh-CN"/>
        </w:rPr>
        <w:t>P</w:t>
      </w:r>
      <w:r w:rsidRPr="00BD0E3B">
        <w:rPr>
          <w:rFonts w:eastAsiaTheme="minorEastAsia" w:hint="eastAsia"/>
          <w:b/>
          <w:lang w:eastAsia="zh-CN"/>
        </w:rPr>
        <w:t xml:space="preserve">roposal </w:t>
      </w:r>
      <w:r w:rsidR="00410D54">
        <w:rPr>
          <w:rFonts w:eastAsiaTheme="minorEastAsia" w:hint="eastAsia"/>
          <w:b/>
          <w:lang w:eastAsia="zh-CN"/>
        </w:rPr>
        <w:t>1</w:t>
      </w:r>
      <w:r w:rsidR="00F83E49">
        <w:rPr>
          <w:rFonts w:eastAsiaTheme="minorEastAsia" w:hint="eastAsia"/>
          <w:b/>
          <w:lang w:eastAsia="zh-CN"/>
        </w:rPr>
        <w:t>3</w:t>
      </w:r>
      <w:r w:rsidRPr="00BD0E3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B5384A" w:rsidRPr="00B5384A">
        <w:rPr>
          <w:rFonts w:eastAsiaTheme="minorEastAsia"/>
          <w:b/>
          <w:lang w:eastAsia="zh-CN"/>
        </w:rPr>
        <w:t>Adopted the parameters in the</w:t>
      </w:r>
      <w:r w:rsidR="0081462E">
        <w:rPr>
          <w:rFonts w:eastAsiaTheme="minorEastAsia" w:hint="eastAsia"/>
          <w:b/>
          <w:lang w:eastAsia="zh-CN"/>
        </w:rPr>
        <w:t xml:space="preserve"> provided</w:t>
      </w:r>
      <w:r w:rsidR="00B5384A" w:rsidRPr="00B5384A">
        <w:rPr>
          <w:rFonts w:eastAsiaTheme="minorEastAsia"/>
          <w:b/>
          <w:lang w:eastAsia="zh-CN"/>
        </w:rPr>
        <w:t xml:space="preserve"> tables for evaluation assumptions for NTN</w:t>
      </w:r>
      <w:r w:rsidRPr="00BD0E3B">
        <w:rPr>
          <w:rFonts w:eastAsiaTheme="minorEastAsia" w:hint="eastAsia"/>
          <w:b/>
          <w:lang w:eastAsia="zh-CN"/>
        </w:rPr>
        <w:t>.</w:t>
      </w:r>
    </w:p>
    <w:p w:rsidR="00002D91" w:rsidRPr="00FA1C7B" w:rsidRDefault="00253553">
      <w:pPr>
        <w:pStyle w:val="1"/>
        <w:rPr>
          <w:lang w:val="en-US"/>
        </w:rPr>
      </w:pPr>
      <w:r w:rsidRPr="00FA1C7B">
        <w:rPr>
          <w:rFonts w:hint="eastAsia"/>
          <w:lang w:val="en-US"/>
        </w:rPr>
        <w:t>Conclusion</w:t>
      </w:r>
    </w:p>
    <w:p w:rsidR="00410D54" w:rsidRDefault="00253553" w:rsidP="00672D9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contribution, we </w:t>
      </w:r>
      <w:r>
        <w:rPr>
          <w:rFonts w:eastAsiaTheme="minorEastAsia" w:hint="eastAsia"/>
          <w:lang w:eastAsia="zh-CN"/>
        </w:rPr>
        <w:t xml:space="preserve">provide our views on evaluation assumption for </w:t>
      </w:r>
      <w:r w:rsidRPr="005E4216">
        <w:rPr>
          <w:rFonts w:eastAsiaTheme="minorEastAsia"/>
          <w:lang w:eastAsia="zh-CN"/>
        </w:rPr>
        <w:t xml:space="preserve">6GR air interface. </w:t>
      </w:r>
      <w:r w:rsidRPr="005E4216">
        <w:rPr>
          <w:rFonts w:eastAsiaTheme="minorEastAsia" w:hint="eastAsia"/>
          <w:lang w:eastAsia="zh-CN"/>
        </w:rPr>
        <w:t xml:space="preserve">The </w:t>
      </w:r>
      <w:r w:rsidR="00E6556E">
        <w:rPr>
          <w:rFonts w:eastAsiaTheme="minorEastAsia" w:hint="eastAsia"/>
          <w:lang w:eastAsia="zh-CN"/>
        </w:rPr>
        <w:t xml:space="preserve">observations and </w:t>
      </w:r>
      <w:r w:rsidRPr="005E4216">
        <w:rPr>
          <w:rFonts w:eastAsiaTheme="minorEastAsia" w:hint="eastAsia"/>
          <w:lang w:eastAsia="zh-CN"/>
        </w:rPr>
        <w:t>proposals are</w:t>
      </w:r>
      <w:r w:rsidR="00410D54">
        <w:rPr>
          <w:rFonts w:eastAsiaTheme="minorEastAsia" w:hint="eastAsia"/>
          <w:lang w:eastAsia="zh-CN"/>
        </w:rPr>
        <w:t xml:space="preserve"> summarized as </w:t>
      </w:r>
      <w:r w:rsidR="00410D54">
        <w:rPr>
          <w:rFonts w:eastAsiaTheme="minorEastAsia"/>
          <w:lang w:eastAsia="zh-CN"/>
        </w:rPr>
        <w:t>follows</w:t>
      </w:r>
      <w:r w:rsidR="00410D54">
        <w:rPr>
          <w:rFonts w:eastAsiaTheme="minorEastAsia" w:hint="eastAsia"/>
          <w:lang w:eastAsia="zh-CN"/>
        </w:rPr>
        <w:t>:</w:t>
      </w:r>
    </w:p>
    <w:p w:rsidR="001D6074" w:rsidRPr="008579C4" w:rsidRDefault="001D6074" w:rsidP="001D6074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8579C4">
        <w:rPr>
          <w:rFonts w:eastAsiaTheme="minorEastAsia"/>
          <w:b/>
          <w:lang w:eastAsia="zh-CN"/>
        </w:rPr>
        <w:t>O</w:t>
      </w:r>
      <w:r w:rsidRPr="008579C4">
        <w:rPr>
          <w:rFonts w:eastAsiaTheme="minorEastAsia" w:hint="eastAsia"/>
          <w:b/>
          <w:lang w:eastAsia="zh-CN"/>
        </w:rPr>
        <w:t>bservation 1: Link budget template in Candidate 1 is more suitable if metric(s) other than MCL is agreed to evaluate coverage performance.</w:t>
      </w:r>
    </w:p>
    <w:p w:rsidR="001D6074" w:rsidRDefault="001D6074" w:rsidP="001D6074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530A24">
        <w:rPr>
          <w:rFonts w:eastAsiaTheme="minorEastAsia"/>
          <w:b/>
          <w:lang w:eastAsia="zh-CN"/>
        </w:rPr>
        <w:lastRenderedPageBreak/>
        <w:t>O</w:t>
      </w:r>
      <w:r w:rsidRPr="00530A24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2</w:t>
      </w:r>
      <w:r w:rsidRPr="00530A2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Using maximum transmit power for </w:t>
      </w:r>
      <w:r w:rsidRPr="00530A24">
        <w:rPr>
          <w:rFonts w:eastAsiaTheme="minorEastAsia"/>
          <w:b/>
          <w:lang w:eastAsia="zh-CN"/>
        </w:rPr>
        <w:t>downlink channels occupying fewer PRBs</w:t>
      </w:r>
      <w:r>
        <w:rPr>
          <w:rFonts w:eastAsiaTheme="minorEastAsia" w:hint="eastAsia"/>
          <w:b/>
          <w:lang w:eastAsia="zh-CN"/>
        </w:rPr>
        <w:t xml:space="preserve"> may </w:t>
      </w:r>
      <w:r w:rsidRPr="00530A24">
        <w:rPr>
          <w:rFonts w:eastAsiaTheme="minorEastAsia"/>
          <w:b/>
          <w:lang w:eastAsia="zh-CN"/>
        </w:rPr>
        <w:t>exceed the BS</w:t>
      </w:r>
      <w:r w:rsidRPr="00530A24">
        <w:t xml:space="preserve"> </w:t>
      </w:r>
      <w:r w:rsidRPr="00530A24">
        <w:rPr>
          <w:rFonts w:eastAsiaTheme="minorEastAsia"/>
          <w:b/>
          <w:lang w:eastAsia="zh-CN"/>
        </w:rPr>
        <w:t>power boosting capability</w:t>
      </w:r>
      <w:r>
        <w:rPr>
          <w:rFonts w:eastAsiaTheme="minorEastAsia" w:hint="eastAsia"/>
          <w:b/>
          <w:lang w:eastAsia="zh-CN"/>
        </w:rPr>
        <w:t>.</w:t>
      </w:r>
    </w:p>
    <w:p w:rsidR="0095291A" w:rsidRDefault="0095291A" w:rsidP="0095291A">
      <w:pPr>
        <w:spacing w:after="120"/>
        <w:jc w:val="both"/>
        <w:rPr>
          <w:rFonts w:eastAsiaTheme="minorEastAsia"/>
          <w:b/>
          <w:lang w:eastAsia="zh-CN"/>
        </w:rPr>
      </w:pPr>
      <w:r w:rsidRPr="0095291A">
        <w:rPr>
          <w:rFonts w:eastAsiaTheme="minorEastAsia" w:hint="eastAsia"/>
          <w:b/>
          <w:lang w:eastAsia="zh-CN"/>
        </w:rPr>
        <w:t>Propo</w:t>
      </w:r>
      <w:r w:rsidRPr="0095291A">
        <w:rPr>
          <w:rFonts w:eastAsia="宋体" w:cstheme="minorHAnsi" w:hint="eastAsia"/>
          <w:b/>
          <w:bCs/>
          <w:iCs/>
          <w:lang w:eastAsia="zh-CN"/>
        </w:rPr>
        <w:t>s</w:t>
      </w:r>
      <w:r>
        <w:rPr>
          <w:rFonts w:eastAsia="宋体" w:cstheme="minorHAnsi" w:hint="eastAsia"/>
          <w:b/>
          <w:bCs/>
          <w:iCs/>
          <w:lang w:eastAsia="zh-CN"/>
        </w:rPr>
        <w:t xml:space="preserve">al 1: </w:t>
      </w:r>
      <w:r>
        <w:rPr>
          <w:rFonts w:eastAsiaTheme="minorEastAsia" w:hint="eastAsia"/>
          <w:b/>
          <w:lang w:eastAsia="zh-CN"/>
        </w:rPr>
        <w:t>For the study on evaluation assumption in 6GR, adopts the following layouts:</w:t>
      </w:r>
    </w:p>
    <w:p w:rsidR="00EE1335" w:rsidRPr="00EE1335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Indoor-hotspot</w:t>
      </w:r>
    </w:p>
    <w:p w:rsidR="0095291A" w:rsidRDefault="0095291A" w:rsidP="00EE1335">
      <w:pPr>
        <w:pStyle w:val="af3"/>
        <w:widowControl w:val="0"/>
        <w:numPr>
          <w:ilvl w:val="2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eastAsiaTheme="minorEastAsia" w:hAnsi="Times New Roman"/>
          <w:b/>
        </w:rPr>
        <w:t>single layer layout illustration with ISD = 20m, which is equivalent to 12 TRPs per 120m</w:t>
      </w:r>
      <w:r>
        <w:rPr>
          <w:rFonts w:ascii="Times New Roman" w:eastAsiaTheme="minorEastAsia" w:hAnsi="Times New Roman" w:hint="eastAsia"/>
          <w:b/>
        </w:rPr>
        <w:t>*</w:t>
      </w:r>
      <w:r>
        <w:rPr>
          <w:rFonts w:ascii="Times New Roman" w:eastAsiaTheme="minorEastAsia" w:hAnsi="Times New Roman"/>
          <w:b/>
        </w:rPr>
        <w:t>50m</w:t>
      </w:r>
      <w:r>
        <w:rPr>
          <w:rFonts w:ascii="Times New Roman" w:eastAsiaTheme="minorEastAsia" w:hAnsi="Times New Roman" w:hint="eastAsia"/>
          <w:b/>
        </w:rPr>
        <w:t>;</w:t>
      </w:r>
    </w:p>
    <w:p w:rsidR="0095291A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hAnsi="Times New Roman"/>
          <w:b/>
        </w:rPr>
        <w:t xml:space="preserve">Dense </w:t>
      </w:r>
      <w:r>
        <w:rPr>
          <w:rFonts w:ascii="Times New Roman" w:eastAsiaTheme="minorEastAsia" w:hAnsi="Times New Roman" w:hint="eastAsia"/>
          <w:b/>
        </w:rPr>
        <w:t>U</w:t>
      </w:r>
      <w:r>
        <w:rPr>
          <w:rFonts w:ascii="Times New Roman" w:hAnsi="Times New Roman"/>
          <w:b/>
        </w:rPr>
        <w:t>rban</w:t>
      </w:r>
    </w:p>
    <w:p w:rsidR="0095291A" w:rsidRDefault="0095291A" w:rsidP="0095291A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single layer layout illustration with hex grid</w:t>
      </w:r>
      <w:r>
        <w:rPr>
          <w:rFonts w:ascii="Times New Roman" w:eastAsiaTheme="minorEastAsia" w:hAnsi="Times New Roman" w:hint="eastAsia"/>
          <w:b/>
        </w:rPr>
        <w:t>;</w:t>
      </w:r>
    </w:p>
    <w:p w:rsidR="0095291A" w:rsidRDefault="0095291A" w:rsidP="0095291A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two layers layout illustration which the macro grid is hex grid and the TRPs in the micro layer are randomly dropped</w:t>
      </w:r>
      <w:r>
        <w:rPr>
          <w:rFonts w:ascii="Times New Roman" w:eastAsiaTheme="minorEastAsia" w:hAnsi="Times New Roman" w:hint="eastAsia"/>
          <w:b/>
        </w:rPr>
        <w:t>;</w:t>
      </w:r>
    </w:p>
    <w:p w:rsidR="0095291A" w:rsidRPr="00F132A2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Urban Macro</w:t>
      </w:r>
    </w:p>
    <w:p w:rsidR="0095291A" w:rsidRDefault="0095291A" w:rsidP="0095291A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single layer layout illustration with hex grid</w:t>
      </w:r>
      <w:r>
        <w:rPr>
          <w:rFonts w:ascii="Times New Roman" w:eastAsiaTheme="minorEastAsia" w:hAnsi="Times New Roman" w:hint="eastAsia"/>
          <w:b/>
        </w:rPr>
        <w:t>;</w:t>
      </w:r>
    </w:p>
    <w:p w:rsidR="0095291A" w:rsidRDefault="0095291A" w:rsidP="0095291A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two layers layout illustration which the macro grid is hex grid and the TRPs in the micro layer are randomly dropped</w:t>
      </w:r>
      <w:r>
        <w:rPr>
          <w:rFonts w:ascii="Times New Roman" w:eastAsiaTheme="minorEastAsia" w:hAnsi="Times New Roman" w:hint="eastAsia"/>
          <w:b/>
        </w:rPr>
        <w:t>;</w:t>
      </w:r>
    </w:p>
    <w:p w:rsidR="009253FA" w:rsidRPr="009253FA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eastAsiaTheme="minorEastAsia"/>
          <w:b/>
        </w:rPr>
      </w:pPr>
      <w:r>
        <w:rPr>
          <w:rFonts w:ascii="Times New Roman" w:hAnsi="Times New Roman"/>
          <w:b/>
        </w:rPr>
        <w:t>Rural</w:t>
      </w:r>
    </w:p>
    <w:p w:rsidR="0095291A" w:rsidRDefault="0095291A" w:rsidP="009253FA">
      <w:pPr>
        <w:pStyle w:val="af3"/>
        <w:widowControl w:val="0"/>
        <w:numPr>
          <w:ilvl w:val="2"/>
          <w:numId w:val="8"/>
        </w:numPr>
        <w:spacing w:after="120"/>
        <w:ind w:leftChars="0"/>
        <w:jc w:val="both"/>
        <w:rPr>
          <w:rFonts w:eastAsiaTheme="minorEastAsia"/>
          <w:b/>
        </w:rPr>
      </w:pPr>
      <w:proofErr w:type="gramStart"/>
      <w:r>
        <w:rPr>
          <w:rFonts w:ascii="Times New Roman" w:eastAsiaTheme="minorEastAsia" w:hAnsi="Times New Roman"/>
          <w:b/>
        </w:rPr>
        <w:t>single</w:t>
      </w:r>
      <w:proofErr w:type="gramEnd"/>
      <w:r>
        <w:rPr>
          <w:rFonts w:ascii="Times New Roman" w:eastAsiaTheme="minorEastAsia" w:hAnsi="Times New Roman"/>
          <w:b/>
        </w:rPr>
        <w:t xml:space="preserve"> layer layout illustration with hex grid</w:t>
      </w:r>
      <w:r>
        <w:rPr>
          <w:rFonts w:ascii="Times New Roman" w:eastAsiaTheme="minorEastAsia" w:hAnsi="Times New Roman" w:hint="eastAsia"/>
          <w:b/>
        </w:rPr>
        <w:t>.</w:t>
      </w:r>
    </w:p>
    <w:p w:rsidR="0095291A" w:rsidRPr="009114B1" w:rsidRDefault="0095291A" w:rsidP="0095291A">
      <w:pPr>
        <w:spacing w:after="120"/>
        <w:jc w:val="both"/>
        <w:rPr>
          <w:rFonts w:eastAsiaTheme="minorEastAsia"/>
          <w:b/>
          <w:lang w:eastAsia="zh-CN"/>
        </w:rPr>
      </w:pPr>
      <w:r w:rsidRPr="009114B1">
        <w:rPr>
          <w:rFonts w:eastAsia="宋体" w:cstheme="minorHAnsi" w:hint="eastAsia"/>
          <w:b/>
          <w:bCs/>
          <w:iCs/>
          <w:lang w:eastAsia="zh-CN"/>
        </w:rPr>
        <w:t xml:space="preserve">Proposal </w:t>
      </w:r>
      <w:r>
        <w:rPr>
          <w:rFonts w:eastAsia="宋体" w:cstheme="minorHAnsi" w:hint="eastAsia"/>
          <w:b/>
          <w:bCs/>
          <w:iCs/>
          <w:lang w:eastAsia="zh-CN"/>
        </w:rPr>
        <w:t>2</w:t>
      </w:r>
      <w:r w:rsidRPr="009114B1">
        <w:rPr>
          <w:rFonts w:eastAsia="宋体" w:cstheme="minorHAnsi" w:hint="eastAsia"/>
          <w:b/>
          <w:bCs/>
          <w:iCs/>
          <w:lang w:eastAsia="zh-CN"/>
        </w:rPr>
        <w:t>:</w:t>
      </w:r>
      <w:r w:rsidRPr="009114B1">
        <w:rPr>
          <w:rFonts w:eastAsiaTheme="minorEastAsia" w:hint="eastAsia"/>
          <w:b/>
          <w:lang w:eastAsia="zh-CN"/>
        </w:rPr>
        <w:t xml:space="preserve"> For the study on evaluation assumption in 6GR, </w:t>
      </w:r>
      <w:r w:rsidRPr="009114B1">
        <w:rPr>
          <w:rFonts w:eastAsiaTheme="minorEastAsia"/>
          <w:b/>
          <w:lang w:eastAsia="zh-CN"/>
        </w:rPr>
        <w:t>for ISD</w:t>
      </w:r>
      <w:r w:rsidRPr="009114B1">
        <w:rPr>
          <w:rFonts w:eastAsiaTheme="minorEastAsia" w:hint="eastAsia"/>
          <w:b/>
          <w:lang w:eastAsia="zh-CN"/>
        </w:rPr>
        <w:t xml:space="preserve">, </w:t>
      </w:r>
      <w:r w:rsidRPr="009114B1">
        <w:rPr>
          <w:rFonts w:eastAsiaTheme="minorEastAsia"/>
          <w:b/>
          <w:lang w:eastAsia="zh-CN"/>
        </w:rPr>
        <w:t>the UE speed</w:t>
      </w:r>
      <w:r w:rsidRPr="009114B1">
        <w:rPr>
          <w:rFonts w:eastAsiaTheme="minorEastAsia" w:hint="eastAsia"/>
          <w:b/>
          <w:lang w:eastAsia="zh-CN"/>
        </w:rPr>
        <w:t xml:space="preserve"> and t</w:t>
      </w:r>
      <w:r w:rsidRPr="009114B1">
        <w:rPr>
          <w:rFonts w:eastAsiaTheme="minorEastAsia"/>
          <w:b/>
          <w:lang w:eastAsia="zh-CN"/>
        </w:rPr>
        <w:t>he number of UEs for each TRP</w:t>
      </w:r>
      <w:r w:rsidRPr="009114B1">
        <w:rPr>
          <w:rFonts w:eastAsiaTheme="minorEastAsia" w:hint="eastAsia"/>
          <w:b/>
          <w:lang w:eastAsia="zh-CN"/>
        </w:rPr>
        <w:t>,</w:t>
      </w:r>
      <w:r w:rsidRPr="009114B1">
        <w:rPr>
          <w:rFonts w:eastAsia="宋体" w:hint="eastAsia"/>
          <w:b/>
          <w:lang w:eastAsia="zh-CN"/>
        </w:rPr>
        <w:t xml:space="preserve"> suggest the following typical values:</w:t>
      </w:r>
    </w:p>
    <w:p w:rsidR="0095291A" w:rsidRPr="009114B1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>Indoor-hotspot</w:t>
      </w:r>
      <w:r w:rsidRPr="009114B1">
        <w:rPr>
          <w:rFonts w:ascii="Times New Roman" w:eastAsiaTheme="minorEastAsia" w:hAnsi="Times New Roman" w:hint="eastAsia"/>
          <w:b/>
        </w:rPr>
        <w:t xml:space="preserve">: ISD is 20m; </w:t>
      </w:r>
      <w:r w:rsidRPr="009114B1">
        <w:rPr>
          <w:rFonts w:ascii="Times New Roman" w:hAnsi="Times New Roman"/>
          <w:b/>
        </w:rPr>
        <w:t>100% Indoor (3km/h),</w:t>
      </w:r>
      <w:r w:rsidRPr="009114B1">
        <w:rPr>
          <w:b/>
        </w:rPr>
        <w:t xml:space="preserve"> </w:t>
      </w:r>
      <w:r w:rsidRPr="009114B1">
        <w:rPr>
          <w:rFonts w:ascii="Times New Roman" w:hAnsi="Times New Roman"/>
          <w:b/>
        </w:rPr>
        <w:t>10 users per TRP</w:t>
      </w:r>
      <w:r w:rsidRPr="009114B1">
        <w:rPr>
          <w:rFonts w:ascii="Times New Roman" w:eastAsiaTheme="minorEastAsia" w:hAnsi="Times New Roman" w:hint="eastAsia"/>
          <w:b/>
        </w:rPr>
        <w:t>;</w:t>
      </w:r>
    </w:p>
    <w:p w:rsidR="0095291A" w:rsidRPr="009114B1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 xml:space="preserve">Dense </w:t>
      </w:r>
      <w:r w:rsidRPr="009114B1">
        <w:rPr>
          <w:rFonts w:ascii="Times New Roman" w:eastAsiaTheme="minorEastAsia" w:hAnsi="Times New Roman" w:hint="eastAsia"/>
          <w:b/>
        </w:rPr>
        <w:t>U</w:t>
      </w:r>
      <w:r w:rsidRPr="009114B1">
        <w:rPr>
          <w:rFonts w:ascii="Times New Roman" w:hAnsi="Times New Roman"/>
          <w:b/>
        </w:rPr>
        <w:t>rban</w:t>
      </w:r>
      <w:r w:rsidRPr="009114B1">
        <w:rPr>
          <w:rFonts w:ascii="Times New Roman" w:hAnsi="Times New Roman" w:hint="eastAsia"/>
          <w:b/>
        </w:rPr>
        <w:t>:</w:t>
      </w:r>
      <w:r w:rsidRPr="009114B1">
        <w:rPr>
          <w:rFonts w:ascii="Times New Roman" w:eastAsiaTheme="minorEastAsia" w:hAnsi="Times New Roman" w:hint="eastAsia"/>
          <w:b/>
        </w:rPr>
        <w:t xml:space="preserve"> ISD is </w:t>
      </w:r>
      <w:r w:rsidRPr="009114B1">
        <w:rPr>
          <w:rFonts w:ascii="Times New Roman" w:hAnsi="Times New Roman" w:hint="eastAsia"/>
          <w:b/>
        </w:rPr>
        <w:t>200m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/>
          <w:b/>
        </w:rPr>
        <w:t xml:space="preserve"> 80% indoor (3km/h), 20% outdoor (30km/h)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/>
          <w:b/>
        </w:rPr>
        <w:t xml:space="preserve"> 10 users per TRP</w:t>
      </w:r>
      <w:r w:rsidRPr="009114B1">
        <w:rPr>
          <w:rFonts w:ascii="Times New Roman" w:eastAsiaTheme="minorEastAsia" w:hAnsi="Times New Roman" w:hint="eastAsia"/>
          <w:b/>
        </w:rPr>
        <w:t>;</w:t>
      </w:r>
    </w:p>
    <w:p w:rsidR="0095291A" w:rsidRPr="009114B1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>Urban Macro</w:t>
      </w:r>
      <w:r w:rsidRPr="009114B1">
        <w:rPr>
          <w:rFonts w:ascii="Times New Roman" w:hAnsi="Times New Roman" w:hint="eastAsia"/>
          <w:b/>
        </w:rPr>
        <w:t>:</w:t>
      </w:r>
      <w:r w:rsidRPr="009114B1">
        <w:rPr>
          <w:rFonts w:ascii="Times New Roman" w:eastAsiaTheme="minorEastAsia" w:hAnsi="Times New Roman" w:hint="eastAsia"/>
          <w:b/>
        </w:rPr>
        <w:t xml:space="preserve"> ISD is 500m;</w:t>
      </w:r>
      <w:r w:rsidRPr="009114B1">
        <w:rPr>
          <w:rFonts w:ascii="Times New Roman" w:hAnsi="Times New Roman" w:hint="eastAsia"/>
          <w:b/>
        </w:rPr>
        <w:t xml:space="preserve"> </w:t>
      </w:r>
      <w:r w:rsidRPr="009114B1">
        <w:rPr>
          <w:rFonts w:ascii="Times New Roman" w:hAnsi="Times New Roman"/>
          <w:b/>
        </w:rPr>
        <w:t>80% indoor (3km/h), 20% outdoor (30km/h)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/>
          <w:b/>
        </w:rPr>
        <w:t xml:space="preserve"> 10 users per TRP</w:t>
      </w:r>
      <w:r w:rsidRPr="009114B1">
        <w:rPr>
          <w:rFonts w:ascii="Times New Roman" w:eastAsiaTheme="minorEastAsia" w:hAnsi="Times New Roman" w:hint="eastAsia"/>
          <w:b/>
        </w:rPr>
        <w:t>;</w:t>
      </w:r>
    </w:p>
    <w:p w:rsidR="0095291A" w:rsidRPr="009114B1" w:rsidRDefault="0095291A" w:rsidP="0095291A">
      <w:pPr>
        <w:pStyle w:val="af3"/>
        <w:widowControl w:val="0"/>
        <w:numPr>
          <w:ilvl w:val="1"/>
          <w:numId w:val="8"/>
        </w:numPr>
        <w:spacing w:after="120"/>
        <w:ind w:leftChars="0"/>
        <w:jc w:val="both"/>
        <w:rPr>
          <w:rFonts w:ascii="Times New Roman" w:hAnsi="Times New Roman"/>
          <w:b/>
        </w:rPr>
      </w:pPr>
      <w:r w:rsidRPr="009114B1">
        <w:rPr>
          <w:rFonts w:ascii="Times New Roman" w:hAnsi="Times New Roman"/>
          <w:b/>
        </w:rPr>
        <w:t>Rural</w:t>
      </w:r>
      <w:r w:rsidRPr="009114B1">
        <w:rPr>
          <w:rFonts w:ascii="Times New Roman" w:hAnsi="Times New Roman" w:hint="eastAsia"/>
          <w:b/>
        </w:rPr>
        <w:t>: ISD</w:t>
      </w:r>
      <w:r w:rsidRPr="009114B1">
        <w:rPr>
          <w:rFonts w:ascii="Times New Roman" w:eastAsiaTheme="minorEastAsia" w:hAnsi="Times New Roman" w:hint="eastAsia"/>
          <w:b/>
        </w:rPr>
        <w:t xml:space="preserve"> is </w:t>
      </w:r>
      <w:r w:rsidRPr="009114B1">
        <w:rPr>
          <w:rFonts w:ascii="Times New Roman" w:hAnsi="Times New Roman" w:hint="eastAsia"/>
          <w:b/>
        </w:rPr>
        <w:t>1732m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 w:hint="eastAsia"/>
          <w:b/>
        </w:rPr>
        <w:t xml:space="preserve"> </w:t>
      </w:r>
      <w:r w:rsidRPr="009114B1">
        <w:rPr>
          <w:rFonts w:ascii="Times New Roman" w:hAnsi="Times New Roman"/>
          <w:b/>
        </w:rPr>
        <w:t>50% outdoor vehicles (120km/h), 50% indoor (3 km/h)</w:t>
      </w:r>
      <w:r w:rsidRPr="009114B1">
        <w:rPr>
          <w:rFonts w:ascii="Times New Roman" w:eastAsiaTheme="minorEastAsia" w:hAnsi="Times New Roman" w:hint="eastAsia"/>
          <w:b/>
        </w:rPr>
        <w:t>;</w:t>
      </w:r>
      <w:r w:rsidRPr="009114B1">
        <w:rPr>
          <w:rFonts w:ascii="Times New Roman" w:hAnsi="Times New Roman" w:hint="eastAsia"/>
          <w:b/>
        </w:rPr>
        <w:t xml:space="preserve"> </w:t>
      </w:r>
      <w:r w:rsidRPr="009114B1">
        <w:rPr>
          <w:rFonts w:ascii="Times New Roman" w:hAnsi="Times New Roman"/>
          <w:b/>
        </w:rPr>
        <w:t>10 users per TRP</w:t>
      </w:r>
      <w:r w:rsidRPr="009114B1">
        <w:rPr>
          <w:rFonts w:ascii="Times New Roman" w:eastAsiaTheme="minorEastAsia" w:hAnsi="Times New Roman" w:hint="eastAsia"/>
          <w:b/>
        </w:rPr>
        <w:t>.</w:t>
      </w:r>
    </w:p>
    <w:p w:rsidR="0095291A" w:rsidRDefault="0095291A" w:rsidP="0095291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 xml:space="preserve">Proposal 3: </w:t>
      </w:r>
      <w:r>
        <w:rPr>
          <w:rFonts w:eastAsiaTheme="minorEastAsia" w:hint="eastAsia"/>
          <w:b/>
          <w:lang w:eastAsia="zh-CN"/>
        </w:rPr>
        <w:t xml:space="preserve">For the study on evaluation assumption in 6GR, </w:t>
      </w:r>
      <w:r>
        <w:rPr>
          <w:rFonts w:eastAsiaTheme="minorEastAsia"/>
          <w:b/>
          <w:lang w:eastAsia="zh-CN"/>
        </w:rPr>
        <w:t>For the</w:t>
      </w:r>
      <w:r>
        <w:rPr>
          <w:rFonts w:eastAsiaTheme="minorEastAsia" w:hint="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 xml:space="preserve"> antenna elements, the detailed designs are illustrated as follows</w:t>
      </w:r>
      <w:r>
        <w:rPr>
          <w:rFonts w:eastAsia="宋体"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</w:p>
    <w:p w:rsidR="0095291A" w:rsidRPr="00421E5D" w:rsidRDefault="0095291A" w:rsidP="0095291A">
      <w:pPr>
        <w:pStyle w:val="af3"/>
        <w:widowControl w:val="0"/>
        <w:numPr>
          <w:ilvl w:val="0"/>
          <w:numId w:val="9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Around 4 GHz</w:t>
      </w:r>
    </w:p>
    <w:p w:rsidR="0095291A" w:rsidRPr="00421E5D" w:rsidRDefault="0095291A" w:rsidP="0095291A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hAnsi="Times New Roman" w:hint="eastAsia"/>
          <w:b/>
          <w:color w:val="000000" w:themeColor="text1"/>
        </w:rPr>
        <w:t xml:space="preserve">UE: Up to 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8</w:t>
      </w:r>
      <w:r w:rsidRPr="00421E5D">
        <w:rPr>
          <w:rFonts w:ascii="Times New Roman" w:hAnsi="Times New Roman" w:hint="eastAsia"/>
          <w:b/>
          <w:color w:val="000000" w:themeColor="text1"/>
        </w:rPr>
        <w:t>Tx/Rx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 xml:space="preserve"> ([4]</w:t>
      </w:r>
      <w:proofErr w:type="spellStart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Tx</w:t>
      </w:r>
      <w:proofErr w:type="spellEnd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/Rx for handheld device)</w:t>
      </w:r>
      <w:r w:rsidR="00871055">
        <w:rPr>
          <w:rFonts w:ascii="Times New Roman" w:eastAsiaTheme="minorEastAsia" w:hAnsi="Times New Roman" w:hint="eastAsia"/>
          <w:b/>
          <w:color w:val="000000" w:themeColor="text1"/>
        </w:rPr>
        <w:t>;</w:t>
      </w:r>
    </w:p>
    <w:p w:rsidR="0095291A" w:rsidRPr="00421E5D" w:rsidRDefault="0095291A" w:rsidP="0095291A">
      <w:pPr>
        <w:pStyle w:val="af3"/>
        <w:widowControl w:val="0"/>
        <w:numPr>
          <w:ilvl w:val="0"/>
          <w:numId w:val="9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Around 7 GHz</w:t>
      </w:r>
    </w:p>
    <w:p w:rsidR="0095291A" w:rsidRPr="00421E5D" w:rsidRDefault="0095291A" w:rsidP="0095291A">
      <w:pPr>
        <w:pStyle w:val="af3"/>
        <w:widowControl w:val="0"/>
        <w:numPr>
          <w:ilvl w:val="0"/>
          <w:numId w:val="10"/>
        </w:numPr>
        <w:spacing w:after="120"/>
        <w:ind w:leftChars="0"/>
        <w:jc w:val="both"/>
        <w:rPr>
          <w:rFonts w:ascii="Times New Roman" w:hAnsi="Times New Roman"/>
          <w:b/>
          <w:color w:val="000000" w:themeColor="text1"/>
        </w:rPr>
      </w:pPr>
      <w:r w:rsidRPr="00421E5D">
        <w:rPr>
          <w:rFonts w:ascii="Times New Roman" w:hAnsi="Times New Roman" w:hint="eastAsia"/>
          <w:b/>
          <w:color w:val="000000" w:themeColor="text1"/>
        </w:rPr>
        <w:t xml:space="preserve">UE: Up to 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>8</w:t>
      </w:r>
      <w:r w:rsidRPr="00421E5D">
        <w:rPr>
          <w:rFonts w:ascii="Times New Roman" w:hAnsi="Times New Roman" w:hint="eastAsia"/>
          <w:b/>
          <w:color w:val="000000" w:themeColor="text1"/>
        </w:rPr>
        <w:t>Tx/Rx</w:t>
      </w:r>
      <w:r w:rsidRPr="00421E5D">
        <w:rPr>
          <w:rFonts w:ascii="Times New Roman" w:eastAsiaTheme="minorEastAsia" w:hAnsi="Times New Roman" w:hint="eastAsia"/>
          <w:b/>
          <w:color w:val="000000" w:themeColor="text1"/>
        </w:rPr>
        <w:t xml:space="preserve"> ([4</w:t>
      </w:r>
      <w:proofErr w:type="gramStart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]</w:t>
      </w:r>
      <w:proofErr w:type="spellStart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Tx</w:t>
      </w:r>
      <w:proofErr w:type="spellEnd"/>
      <w:proofErr w:type="gramEnd"/>
      <w:r w:rsidRPr="00421E5D">
        <w:rPr>
          <w:rFonts w:ascii="Times New Roman" w:eastAsiaTheme="minorEastAsia" w:hAnsi="Times New Roman" w:hint="eastAsia"/>
          <w:b/>
          <w:color w:val="000000" w:themeColor="text1"/>
        </w:rPr>
        <w:t>/Rx for handheld device)</w:t>
      </w:r>
      <w:r w:rsidR="00871055">
        <w:rPr>
          <w:rFonts w:ascii="Times New Roman" w:eastAsiaTheme="minorEastAsia" w:hAnsi="Times New Roman" w:hint="eastAsia"/>
          <w:b/>
          <w:color w:val="000000" w:themeColor="text1"/>
        </w:rPr>
        <w:t>.</w:t>
      </w:r>
    </w:p>
    <w:p w:rsidR="00410D54" w:rsidRDefault="0095291A" w:rsidP="0095291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D74FAB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D74FAB">
        <w:rPr>
          <w:rFonts w:eastAsiaTheme="minorEastAsia" w:hint="eastAsia"/>
          <w:b/>
          <w:lang w:eastAsia="zh-CN"/>
        </w:rPr>
        <w:t xml:space="preserve">: </w:t>
      </w:r>
      <w:r w:rsidRPr="00D74FAB">
        <w:rPr>
          <w:rFonts w:eastAsia="宋体" w:cstheme="minorHAnsi" w:hint="eastAsia"/>
          <w:b/>
          <w:bCs/>
          <w:iCs/>
          <w:lang w:eastAsia="zh-CN"/>
        </w:rPr>
        <w:t>M</w:t>
      </w:r>
      <w:r w:rsidRPr="00D74FAB">
        <w:rPr>
          <w:rFonts w:eastAsia="宋体" w:cstheme="minorHAnsi"/>
          <w:b/>
          <w:bCs/>
          <w:iCs/>
          <w:lang w:eastAsia="zh-CN"/>
        </w:rPr>
        <w:t>ulti-TRP operation with ideal backhaul/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ideal </w:t>
      </w:r>
      <w:r w:rsidRPr="00D74FAB">
        <w:rPr>
          <w:rFonts w:eastAsia="宋体" w:cstheme="minorHAnsi"/>
          <w:b/>
          <w:bCs/>
          <w:iCs/>
          <w:lang w:eastAsia="zh-CN"/>
        </w:rPr>
        <w:t>sync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 or </w:t>
      </w:r>
      <w:r w:rsidRPr="00D74FAB">
        <w:rPr>
          <w:rFonts w:eastAsia="宋体" w:cstheme="minorHAnsi"/>
          <w:b/>
          <w:bCs/>
          <w:iCs/>
          <w:lang w:eastAsia="zh-CN"/>
        </w:rPr>
        <w:t>ideal backhaul/non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-ideal </w:t>
      </w:r>
      <w:r w:rsidRPr="00D74FAB">
        <w:rPr>
          <w:rFonts w:eastAsia="宋体" w:cstheme="minorHAnsi"/>
          <w:b/>
          <w:bCs/>
          <w:iCs/>
          <w:lang w:eastAsia="zh-CN"/>
        </w:rPr>
        <w:t xml:space="preserve">sync </w:t>
      </w:r>
      <w:r w:rsidRPr="00D74FAB">
        <w:rPr>
          <w:rFonts w:eastAsia="宋体" w:cstheme="minorHAnsi" w:hint="eastAsia"/>
          <w:b/>
          <w:bCs/>
          <w:iCs/>
          <w:lang w:eastAsia="zh-CN"/>
        </w:rPr>
        <w:t xml:space="preserve">should be considered in </w:t>
      </w:r>
      <w:r w:rsidRPr="00D74FAB">
        <w:rPr>
          <w:rFonts w:eastAsiaTheme="minorEastAsia" w:hint="eastAsia"/>
          <w:b/>
          <w:lang w:eastAsia="zh-CN"/>
        </w:rPr>
        <w:t>6GR evaluation.</w:t>
      </w:r>
    </w:p>
    <w:p w:rsidR="00506CDA" w:rsidRDefault="00506CDA" w:rsidP="00506CD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A12D2B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A12D2B">
        <w:rPr>
          <w:rFonts w:eastAsiaTheme="minorEastAsia" w:hint="eastAsia"/>
          <w:b/>
          <w:lang w:eastAsia="zh-CN"/>
        </w:rPr>
        <w:t>: Support the full buffer model</w:t>
      </w:r>
      <w:r>
        <w:rPr>
          <w:rFonts w:eastAsiaTheme="minorEastAsia" w:hint="eastAsia"/>
          <w:b/>
          <w:lang w:eastAsia="zh-CN"/>
        </w:rPr>
        <w:t xml:space="preserve">, the FTP model 1 and the FTP model 3 as baseline models </w:t>
      </w:r>
      <w:r w:rsidRPr="00A12D2B">
        <w:rPr>
          <w:rFonts w:eastAsiaTheme="minorEastAsia" w:hint="eastAsia"/>
          <w:b/>
          <w:lang w:eastAsia="zh-CN"/>
        </w:rPr>
        <w:t>for 6G evaluations.</w:t>
      </w:r>
    </w:p>
    <w:p w:rsidR="00E6556E" w:rsidRPr="00E6556E" w:rsidRDefault="00E6556E" w:rsidP="0095291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Proposal 6: Do not support the extensions on FTP model 3.</w:t>
      </w:r>
    </w:p>
    <w:p w:rsidR="0095291A" w:rsidRPr="002D2CEB" w:rsidRDefault="0095291A" w:rsidP="0095291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="宋体" w:cstheme="minorHAnsi"/>
          <w:b/>
          <w:bCs/>
          <w:iCs/>
          <w:lang w:eastAsia="zh-CN"/>
        </w:rPr>
        <w:t xml:space="preserve">Proposal </w:t>
      </w:r>
      <w:r w:rsidR="00E6556E">
        <w:rPr>
          <w:rFonts w:eastAsia="宋体" w:cstheme="minorHAnsi" w:hint="eastAsia"/>
          <w:b/>
          <w:bCs/>
          <w:iCs/>
          <w:lang w:eastAsia="zh-CN"/>
        </w:rPr>
        <w:t>7</w:t>
      </w:r>
      <w:r w:rsidRPr="006A5D65">
        <w:rPr>
          <w:rFonts w:eastAsia="宋体" w:cstheme="minorHAnsi"/>
          <w:b/>
          <w:bCs/>
          <w:iCs/>
          <w:lang w:eastAsia="zh-CN"/>
        </w:rPr>
        <w:t xml:space="preserve">: </w:t>
      </w:r>
      <w:r w:rsidRPr="006A5D65">
        <w:rPr>
          <w:rFonts w:eastAsiaTheme="minorEastAsia"/>
          <w:b/>
          <w:lang w:eastAsia="zh-CN"/>
        </w:rPr>
        <w:t xml:space="preserve">For the metric for evaluation, </w:t>
      </w:r>
      <w:r w:rsidRPr="006A5D65">
        <w:rPr>
          <w:rFonts w:eastAsiaTheme="minorEastAsia" w:hint="eastAsia"/>
          <w:b/>
          <w:lang w:eastAsia="zh-CN"/>
        </w:rPr>
        <w:t xml:space="preserve">at least </w:t>
      </w:r>
      <w:r w:rsidRPr="006A5D65">
        <w:rPr>
          <w:rFonts w:eastAsiaTheme="minorEastAsia"/>
          <w:b/>
          <w:lang w:eastAsia="zh-CN"/>
        </w:rPr>
        <w:t xml:space="preserve">average spectral efficiency and the </w:t>
      </w:r>
      <w:r w:rsidRPr="006A5D65">
        <w:rPr>
          <w:b/>
          <w:lang w:eastAsia="zh-CN"/>
        </w:rPr>
        <w:t>5</w:t>
      </w:r>
      <w:r w:rsidRPr="006A5D65">
        <w:rPr>
          <w:b/>
          <w:vertAlign w:val="superscript"/>
          <w:lang w:eastAsia="zh-CN"/>
        </w:rPr>
        <w:t>th</w:t>
      </w:r>
      <w:r w:rsidRPr="006A5D65">
        <w:rPr>
          <w:b/>
          <w:lang w:eastAsia="zh-CN"/>
        </w:rPr>
        <w:t xml:space="preserve"> percentile user spectral efficiency</w:t>
      </w:r>
      <w:r w:rsidRPr="006A5D65">
        <w:rPr>
          <w:rFonts w:eastAsiaTheme="minorEastAsia"/>
          <w:b/>
          <w:lang w:eastAsia="zh-CN"/>
        </w:rPr>
        <w:t xml:space="preserve"> should be </w:t>
      </w:r>
      <w:r w:rsidRPr="006A5D65">
        <w:rPr>
          <w:rFonts w:eastAsiaTheme="minorEastAsia" w:hint="eastAsia"/>
          <w:b/>
          <w:lang w:eastAsia="zh-CN"/>
        </w:rPr>
        <w:t xml:space="preserve">considered for </w:t>
      </w:r>
      <w:r w:rsidRPr="006A5D65">
        <w:rPr>
          <w:b/>
        </w:rPr>
        <w:t>full buffer traffic</w:t>
      </w:r>
      <w:r w:rsidRPr="006A5D65">
        <w:rPr>
          <w:rFonts w:eastAsiaTheme="minorEastAsia" w:hint="eastAsia"/>
          <w:b/>
          <w:lang w:eastAsia="zh-CN"/>
        </w:rPr>
        <w:t>. A</w:t>
      </w:r>
      <w:r w:rsidRPr="006A5D65">
        <w:rPr>
          <w:rFonts w:eastAsiaTheme="minorEastAsia"/>
          <w:b/>
          <w:lang w:eastAsia="zh-CN"/>
        </w:rPr>
        <w:t xml:space="preserve">verage user perceived throughput and the </w:t>
      </w:r>
      <w:r w:rsidRPr="006A5D65">
        <w:rPr>
          <w:b/>
          <w:lang w:eastAsia="zh-CN"/>
        </w:rPr>
        <w:t>5</w:t>
      </w:r>
      <w:r w:rsidRPr="006A5D65">
        <w:rPr>
          <w:b/>
          <w:vertAlign w:val="superscript"/>
          <w:lang w:eastAsia="zh-CN"/>
        </w:rPr>
        <w:t>th</w:t>
      </w:r>
      <w:r w:rsidRPr="006A5D65">
        <w:rPr>
          <w:b/>
          <w:lang w:eastAsia="zh-CN"/>
        </w:rPr>
        <w:t xml:space="preserve"> percentile </w:t>
      </w:r>
      <w:r w:rsidRPr="006A5D65">
        <w:rPr>
          <w:rFonts w:eastAsiaTheme="minorEastAsia"/>
          <w:b/>
          <w:lang w:eastAsia="zh-CN"/>
        </w:rPr>
        <w:t>user perceived throughput are suggested for FTP model</w:t>
      </w:r>
      <w:r>
        <w:rPr>
          <w:rFonts w:eastAsiaTheme="minorEastAsia" w:hint="eastAsia"/>
          <w:b/>
          <w:lang w:eastAsia="zh-CN"/>
        </w:rPr>
        <w:t>s</w:t>
      </w:r>
      <w:r w:rsidRPr="006A5D65">
        <w:rPr>
          <w:rFonts w:eastAsiaTheme="minorEastAsia"/>
          <w:b/>
          <w:lang w:eastAsia="zh-CN"/>
        </w:rPr>
        <w:t xml:space="preserve"> in 6GR</w:t>
      </w:r>
      <w:r w:rsidRPr="006A5D65">
        <w:rPr>
          <w:rFonts w:eastAsiaTheme="minorEastAsia" w:hint="eastAsia"/>
          <w:b/>
          <w:lang w:eastAsia="zh-CN"/>
        </w:rPr>
        <w:t>.</w:t>
      </w:r>
    </w:p>
    <w:p w:rsidR="0095291A" w:rsidRPr="00672AAE" w:rsidRDefault="0095291A" w:rsidP="0095291A">
      <w:pPr>
        <w:spacing w:beforeLines="50" w:before="120" w:after="120"/>
        <w:jc w:val="both"/>
        <w:rPr>
          <w:rFonts w:eastAsiaTheme="minorEastAsia" w:cstheme="minorHAnsi"/>
          <w:bCs/>
          <w:iCs/>
          <w:lang w:eastAsia="zh-CN"/>
        </w:rPr>
      </w:pPr>
      <w:r>
        <w:rPr>
          <w:rFonts w:eastAsia="宋体" w:cstheme="minorHAnsi"/>
          <w:b/>
          <w:bCs/>
          <w:iCs/>
          <w:lang w:eastAsia="zh-CN"/>
        </w:rPr>
        <w:t xml:space="preserve">Proposal </w:t>
      </w:r>
      <w:r w:rsidR="0081462E">
        <w:rPr>
          <w:rFonts w:eastAsia="宋体" w:cstheme="minorHAnsi" w:hint="eastAsia"/>
          <w:b/>
          <w:bCs/>
          <w:iCs/>
          <w:lang w:eastAsia="zh-CN"/>
        </w:rPr>
        <w:t>8</w:t>
      </w:r>
      <w:r>
        <w:rPr>
          <w:rFonts w:eastAsia="宋体" w:cstheme="minorHAnsi"/>
          <w:b/>
          <w:bCs/>
          <w:iCs/>
          <w:lang w:eastAsia="zh-CN"/>
        </w:rPr>
        <w:t>:</w:t>
      </w:r>
      <w:r>
        <w:rPr>
          <w:rFonts w:eastAsia="宋体" w:cstheme="minorHAnsi" w:hint="eastAsia"/>
          <w:b/>
          <w:bCs/>
          <w:iCs/>
          <w:lang w:eastAsia="zh-CN"/>
        </w:rPr>
        <w:t xml:space="preserve"> T</w:t>
      </w:r>
      <w:r w:rsidRPr="00EE2091">
        <w:rPr>
          <w:rFonts w:eastAsiaTheme="minorEastAsia"/>
          <w:b/>
          <w:lang w:eastAsia="zh-CN"/>
        </w:rPr>
        <w:t>he discussion</w:t>
      </w:r>
      <w:r>
        <w:rPr>
          <w:rFonts w:eastAsiaTheme="minorEastAsia" w:hint="eastAsia"/>
          <w:b/>
          <w:lang w:eastAsia="zh-CN"/>
        </w:rPr>
        <w:t xml:space="preserve"> on new traffic models</w:t>
      </w:r>
      <w:r w:rsidRPr="00EE2091">
        <w:rPr>
          <w:rFonts w:eastAsiaTheme="minorEastAsia"/>
          <w:b/>
          <w:lang w:eastAsia="zh-CN"/>
        </w:rPr>
        <w:t xml:space="preserve"> should be postponed until the discussion of the co</w:t>
      </w:r>
      <w:r>
        <w:rPr>
          <w:rFonts w:eastAsiaTheme="minorEastAsia"/>
          <w:b/>
          <w:lang w:eastAsia="zh-CN"/>
        </w:rPr>
        <w:t xml:space="preserve">mmon evaluation assumptions </w:t>
      </w:r>
      <w:r>
        <w:rPr>
          <w:rFonts w:eastAsiaTheme="minorEastAsia" w:hint="eastAsia"/>
          <w:b/>
          <w:lang w:eastAsia="zh-CN"/>
        </w:rPr>
        <w:t xml:space="preserve">is </w:t>
      </w:r>
      <w:r w:rsidRPr="00EE2091">
        <w:rPr>
          <w:rFonts w:eastAsiaTheme="minorEastAsia"/>
          <w:b/>
          <w:lang w:eastAsia="zh-CN"/>
        </w:rPr>
        <w:t>completed</w:t>
      </w:r>
      <w:r>
        <w:rPr>
          <w:rFonts w:eastAsiaTheme="minorEastAsia" w:hint="eastAsia"/>
          <w:b/>
          <w:lang w:eastAsia="zh-CN"/>
        </w:rPr>
        <w:t>.</w:t>
      </w:r>
    </w:p>
    <w:p w:rsidR="00E6556E" w:rsidRDefault="00E6556E" w:rsidP="00E6556E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D0E3B">
        <w:rPr>
          <w:rFonts w:eastAsiaTheme="minorEastAsia"/>
          <w:b/>
          <w:lang w:eastAsia="zh-CN"/>
        </w:rPr>
        <w:t>P</w:t>
      </w:r>
      <w:r w:rsidRPr="00BD0E3B">
        <w:rPr>
          <w:rFonts w:eastAsiaTheme="minorEastAsia" w:hint="eastAsia"/>
          <w:b/>
          <w:lang w:eastAsia="zh-CN"/>
        </w:rPr>
        <w:t xml:space="preserve">roposal </w:t>
      </w:r>
      <w:r w:rsidR="0081462E">
        <w:rPr>
          <w:rFonts w:eastAsiaTheme="minorEastAsia" w:hint="eastAsia"/>
          <w:b/>
          <w:lang w:eastAsia="zh-CN"/>
        </w:rPr>
        <w:t>9</w:t>
      </w:r>
      <w:r w:rsidRPr="00BD0E3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link budget template in Candidate 1, </w:t>
      </w:r>
      <w:r w:rsidRPr="00495263">
        <w:rPr>
          <w:rFonts w:eastAsiaTheme="minorEastAsia"/>
          <w:b/>
          <w:lang w:eastAsia="zh-CN"/>
        </w:rPr>
        <w:t xml:space="preserve">RE power control dynamic range </w:t>
      </w:r>
      <w:r>
        <w:rPr>
          <w:rFonts w:eastAsiaTheme="minorEastAsia"/>
          <w:b/>
          <w:lang w:eastAsia="zh-CN"/>
        </w:rPr>
        <w:t>specified</w:t>
      </w:r>
      <w:r>
        <w:rPr>
          <w:rFonts w:eastAsiaTheme="minorEastAsia" w:hint="eastAsia"/>
          <w:b/>
          <w:lang w:eastAsia="zh-CN"/>
        </w:rPr>
        <w:t xml:space="preserve"> in TS 38.104 </w:t>
      </w:r>
      <w:r w:rsidRPr="00495263">
        <w:rPr>
          <w:rFonts w:eastAsiaTheme="minorEastAsia"/>
          <w:b/>
          <w:lang w:eastAsia="zh-CN"/>
        </w:rPr>
        <w:t>can be</w:t>
      </w:r>
      <w:r>
        <w:rPr>
          <w:rFonts w:eastAsiaTheme="minorEastAsia" w:hint="eastAsia"/>
          <w:b/>
          <w:lang w:eastAsia="zh-CN"/>
        </w:rPr>
        <w:t xml:space="preserve"> introduced as (3d)</w:t>
      </w:r>
      <w:r w:rsidRPr="0049526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and added in the </w:t>
      </w:r>
      <w:r w:rsidRPr="00495263">
        <w:rPr>
          <w:rFonts w:eastAsiaTheme="minorEastAsia"/>
          <w:b/>
          <w:lang w:eastAsia="zh-CN"/>
        </w:rPr>
        <w:t>calculat</w:t>
      </w:r>
      <w:r>
        <w:rPr>
          <w:rFonts w:eastAsiaTheme="minorEastAsia" w:hint="eastAsia"/>
          <w:b/>
          <w:lang w:eastAsia="zh-CN"/>
        </w:rPr>
        <w:t>ion</w:t>
      </w:r>
      <w:r w:rsidRPr="00495263">
        <w:rPr>
          <w:rFonts w:eastAsiaTheme="minorEastAsia"/>
          <w:b/>
          <w:lang w:eastAsia="zh-CN"/>
        </w:rPr>
        <w:t xml:space="preserve"> the total transmit power for occupied bandwidth in </w:t>
      </w:r>
      <w:r>
        <w:rPr>
          <w:rFonts w:eastAsiaTheme="minorEastAsia" w:hint="eastAsia"/>
          <w:b/>
          <w:lang w:eastAsia="zh-CN"/>
        </w:rPr>
        <w:t>r</w:t>
      </w:r>
      <w:r w:rsidRPr="00495263">
        <w:rPr>
          <w:rFonts w:eastAsiaTheme="minorEastAsia"/>
          <w:b/>
          <w:lang w:eastAsia="zh-CN"/>
        </w:rPr>
        <w:t>ow (3bis)</w:t>
      </w:r>
      <w:r w:rsidRPr="00BD0E3B">
        <w:rPr>
          <w:rFonts w:eastAsiaTheme="minorEastAsia" w:hint="eastAsia"/>
          <w:b/>
          <w:lang w:eastAsia="zh-CN"/>
        </w:rPr>
        <w:t>.</w:t>
      </w:r>
    </w:p>
    <w:p w:rsidR="00E6556E" w:rsidRPr="00580AEB" w:rsidRDefault="00E6556E" w:rsidP="00E6556E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580AEB">
        <w:rPr>
          <w:rFonts w:eastAsiaTheme="minorEastAsia"/>
          <w:b/>
          <w:lang w:eastAsia="zh-CN"/>
        </w:rPr>
        <w:t>P</w:t>
      </w:r>
      <w:r w:rsidRPr="00580AE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</w:t>
      </w:r>
      <w:r w:rsidR="0081462E">
        <w:rPr>
          <w:rFonts w:eastAsiaTheme="minorEastAsia" w:hint="eastAsia"/>
          <w:b/>
          <w:lang w:eastAsia="zh-CN"/>
        </w:rPr>
        <w:t>0</w:t>
      </w:r>
      <w:r w:rsidRPr="00580AE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link budget template in Candidate 1, t</w:t>
      </w:r>
      <w:r w:rsidRPr="00580AEB">
        <w:rPr>
          <w:rFonts w:eastAsiaTheme="minorEastAsia"/>
          <w:b/>
          <w:lang w:eastAsia="zh-CN"/>
        </w:rPr>
        <w:t>otal antenna gain at antenna gain component 3 &amp; antenna gain component 4 in row (11bis)</w:t>
      </w:r>
      <w:r>
        <w:rPr>
          <w:rFonts w:eastAsiaTheme="minorEastAsia" w:hint="eastAsia"/>
          <w:b/>
          <w:lang w:eastAsia="zh-CN"/>
        </w:rPr>
        <w:t xml:space="preserve"> </w:t>
      </w:r>
      <w:r w:rsidRPr="00580AEB">
        <w:rPr>
          <w:rFonts w:eastAsiaTheme="minorEastAsia"/>
          <w:b/>
          <w:lang w:eastAsia="zh-CN"/>
        </w:rPr>
        <w:t>should be removed from the calculation of MCL in row (22bis)</w:t>
      </w:r>
      <w:r>
        <w:rPr>
          <w:rFonts w:eastAsiaTheme="minorEastAsia" w:hint="eastAsia"/>
          <w:b/>
          <w:lang w:eastAsia="zh-CN"/>
        </w:rPr>
        <w:t>.</w:t>
      </w:r>
    </w:p>
    <w:p w:rsidR="00E6556E" w:rsidRPr="00E42149" w:rsidRDefault="00E6556E" w:rsidP="00E6556E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E42149">
        <w:rPr>
          <w:rFonts w:eastAsiaTheme="minorEastAsia"/>
          <w:b/>
          <w:lang w:eastAsia="zh-CN"/>
        </w:rPr>
        <w:t>P</w:t>
      </w:r>
      <w:r w:rsidRPr="00E42149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</w:t>
      </w:r>
      <w:r w:rsidR="0081462E">
        <w:rPr>
          <w:rFonts w:eastAsiaTheme="minorEastAsia" w:hint="eastAsia"/>
          <w:b/>
          <w:lang w:eastAsia="zh-CN"/>
        </w:rPr>
        <w:t>1</w:t>
      </w:r>
      <w:r w:rsidRPr="00E42149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For link budget template in Candidate 1, m</w:t>
      </w:r>
      <w:r w:rsidRPr="00E42149">
        <w:rPr>
          <w:rFonts w:eastAsiaTheme="minorEastAsia" w:hint="eastAsia"/>
          <w:b/>
          <w:lang w:eastAsia="zh-CN"/>
        </w:rPr>
        <w:t xml:space="preserve">aximum range in row (30) is needed to evaluate co-site between </w:t>
      </w:r>
      <w:r w:rsidRPr="00E42149">
        <w:rPr>
          <w:rFonts w:eastAsiaTheme="minorEastAsia"/>
          <w:b/>
          <w:lang w:eastAsia="zh-CN"/>
        </w:rPr>
        <w:t>existing 5G mid-band</w:t>
      </w:r>
      <w:r w:rsidRPr="00E42149">
        <w:rPr>
          <w:rFonts w:eastAsiaTheme="minorEastAsia" w:hint="eastAsia"/>
          <w:b/>
          <w:lang w:eastAsia="zh-CN"/>
        </w:rPr>
        <w:t xml:space="preserve"> and </w:t>
      </w:r>
      <w:r w:rsidRPr="00E42149">
        <w:rPr>
          <w:rFonts w:eastAsiaTheme="minorEastAsia"/>
          <w:b/>
          <w:lang w:eastAsia="zh-CN"/>
        </w:rPr>
        <w:t>around 7 GHz</w:t>
      </w:r>
      <w:r w:rsidRPr="00E42149">
        <w:rPr>
          <w:rFonts w:eastAsiaTheme="minorEastAsia" w:hint="eastAsia"/>
          <w:b/>
          <w:lang w:eastAsia="zh-CN"/>
        </w:rPr>
        <w:t>.</w:t>
      </w:r>
    </w:p>
    <w:p w:rsidR="0081462E" w:rsidRPr="0081462E" w:rsidRDefault="00E6556E" w:rsidP="00E6556E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Proposal 1</w:t>
      </w:r>
      <w:r w:rsidR="0081462E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PSD constraint for down</w:t>
      </w:r>
      <w:r w:rsidR="00343A03">
        <w:rPr>
          <w:rFonts w:eastAsiaTheme="minorEastAsia" w:hint="eastAsia"/>
          <w:b/>
          <w:lang w:eastAsia="zh-CN"/>
        </w:rPr>
        <w:t>l</w:t>
      </w:r>
      <w:r>
        <w:rPr>
          <w:rFonts w:eastAsiaTheme="minorEastAsia" w:hint="eastAsia"/>
          <w:b/>
          <w:lang w:eastAsia="zh-CN"/>
        </w:rPr>
        <w:t xml:space="preserve">ink and </w:t>
      </w:r>
      <w:r w:rsidRPr="00530A24">
        <w:rPr>
          <w:rFonts w:eastAsiaTheme="minorEastAsia"/>
          <w:b/>
          <w:lang w:eastAsia="zh-CN"/>
        </w:rPr>
        <w:t>antenna gain component 2</w:t>
      </w:r>
      <w:r>
        <w:rPr>
          <w:rFonts w:eastAsiaTheme="minorEastAsia" w:hint="eastAsia"/>
          <w:b/>
          <w:lang w:eastAsia="zh-CN"/>
        </w:rPr>
        <w:t xml:space="preserve"> at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side should be introduced in link budget template in Candidate 2 if Candidate 2 is adopted.</w:t>
      </w:r>
    </w:p>
    <w:p w:rsidR="0095291A" w:rsidRPr="0081462E" w:rsidRDefault="00E8539B" w:rsidP="0095291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D0E3B">
        <w:rPr>
          <w:rFonts w:eastAsiaTheme="minorEastAsia"/>
          <w:b/>
          <w:lang w:eastAsia="zh-CN"/>
        </w:rPr>
        <w:t>P</w:t>
      </w:r>
      <w:r w:rsidRPr="00BD0E3B">
        <w:rPr>
          <w:rFonts w:eastAsiaTheme="minorEastAsia" w:hint="eastAsia"/>
          <w:b/>
          <w:lang w:eastAsia="zh-CN"/>
        </w:rPr>
        <w:t xml:space="preserve">roposal </w:t>
      </w:r>
      <w:r w:rsidR="0081462E">
        <w:rPr>
          <w:rFonts w:eastAsiaTheme="minorEastAsia" w:hint="eastAsia"/>
          <w:b/>
          <w:lang w:eastAsia="zh-CN"/>
        </w:rPr>
        <w:t>1</w:t>
      </w:r>
      <w:r w:rsidR="00F83E49">
        <w:rPr>
          <w:rFonts w:eastAsiaTheme="minorEastAsia" w:hint="eastAsia"/>
          <w:b/>
          <w:lang w:eastAsia="zh-CN"/>
        </w:rPr>
        <w:t>3</w:t>
      </w:r>
      <w:r w:rsidRPr="00BD0E3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81462E" w:rsidRPr="00B5384A">
        <w:rPr>
          <w:rFonts w:eastAsiaTheme="minorEastAsia"/>
          <w:b/>
          <w:lang w:eastAsia="zh-CN"/>
        </w:rPr>
        <w:t>Adopted the parameters in the</w:t>
      </w:r>
      <w:r w:rsidR="0081462E">
        <w:rPr>
          <w:rFonts w:eastAsiaTheme="minorEastAsia" w:hint="eastAsia"/>
          <w:b/>
          <w:lang w:eastAsia="zh-CN"/>
        </w:rPr>
        <w:t xml:space="preserve"> provided</w:t>
      </w:r>
      <w:r w:rsidR="0081462E" w:rsidRPr="00B5384A">
        <w:rPr>
          <w:rFonts w:eastAsiaTheme="minorEastAsia"/>
          <w:b/>
          <w:lang w:eastAsia="zh-CN"/>
        </w:rPr>
        <w:t xml:space="preserve"> tables for evaluation assumptions for NTN</w:t>
      </w:r>
      <w:r w:rsidR="0081462E" w:rsidRPr="00BD0E3B">
        <w:rPr>
          <w:rFonts w:eastAsiaTheme="minorEastAsia" w:hint="eastAsia"/>
          <w:b/>
          <w:lang w:eastAsia="zh-CN"/>
        </w:rPr>
        <w:t>.</w:t>
      </w:r>
    </w:p>
    <w:p w:rsidR="00002D91" w:rsidRPr="00410D54" w:rsidRDefault="00253553" w:rsidP="00410D54">
      <w:pPr>
        <w:pStyle w:val="1"/>
        <w:rPr>
          <w:rFonts w:eastAsiaTheme="minorEastAsia"/>
        </w:rPr>
      </w:pPr>
      <w:r>
        <w:rPr>
          <w:rFonts w:hint="eastAsia"/>
        </w:rPr>
        <w:t>Reference</w:t>
      </w:r>
    </w:p>
    <w:p w:rsidR="00832FCF" w:rsidRDefault="00832FCF" w:rsidP="00832FCF">
      <w:pPr>
        <w:pStyle w:val="af3"/>
        <w:numPr>
          <w:ilvl w:val="0"/>
          <w:numId w:val="21"/>
        </w:numPr>
        <w:spacing w:beforeLines="50" w:before="120" w:after="120"/>
        <w:ind w:leftChars="0"/>
        <w:jc w:val="both"/>
        <w:rPr>
          <w:rFonts w:eastAsia="宋体"/>
          <w:szCs w:val="21"/>
        </w:rPr>
      </w:pPr>
      <w:bookmarkStart w:id="3" w:name="_Ref64636111"/>
      <w:bookmarkStart w:id="4" w:name="_Ref100845500"/>
      <w:bookmarkStart w:id="5" w:name="_Ref64637089"/>
      <w:bookmarkStart w:id="6" w:name="_Ref204940089"/>
      <w:r>
        <w:rPr>
          <w:rFonts w:eastAsia="宋体" w:hint="eastAsia"/>
          <w:szCs w:val="21"/>
        </w:rPr>
        <w:t>RP-251881,</w:t>
      </w:r>
      <w:bookmarkStart w:id="7" w:name="_Ref177029098"/>
      <w:bookmarkEnd w:id="3"/>
      <w:bookmarkEnd w:id="4"/>
      <w:bookmarkEnd w:id="5"/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New SID: Study on 6G Radio</w:t>
      </w:r>
      <w:r>
        <w:rPr>
          <w:rFonts w:eastAsia="宋体" w:hint="eastAsia"/>
          <w:szCs w:val="21"/>
        </w:rPr>
        <w:t xml:space="preserve">, </w:t>
      </w:r>
      <w:r>
        <w:rPr>
          <w:rFonts w:eastAsia="宋体"/>
          <w:szCs w:val="21"/>
        </w:rPr>
        <w:t>NTT DOCOMO (Moderator)</w:t>
      </w:r>
      <w:r>
        <w:rPr>
          <w:rFonts w:eastAsia="宋体" w:hint="eastAsia"/>
          <w:szCs w:val="21"/>
        </w:rPr>
        <w:t xml:space="preserve">, RAN#108, </w:t>
      </w:r>
      <w:r>
        <w:rPr>
          <w:rFonts w:eastAsia="宋体"/>
          <w:szCs w:val="21"/>
        </w:rPr>
        <w:t>Prague, Czech Republic, June 9</w:t>
      </w:r>
      <w:r w:rsidR="008F65D8" w:rsidRPr="003955B3">
        <w:rPr>
          <w:rFonts w:eastAsia="宋体"/>
          <w:noProof/>
          <w:vertAlign w:val="superscript"/>
        </w:rPr>
        <w:t>th</w:t>
      </w:r>
      <w:r w:rsidR="008F65D8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>-13</w:t>
      </w:r>
      <w:r w:rsidR="008F65D8" w:rsidRPr="003955B3">
        <w:rPr>
          <w:rFonts w:eastAsia="宋体"/>
          <w:noProof/>
          <w:vertAlign w:val="superscript"/>
        </w:rPr>
        <w:t>th</w:t>
      </w:r>
      <w:r>
        <w:rPr>
          <w:rFonts w:eastAsia="宋体"/>
          <w:szCs w:val="21"/>
        </w:rPr>
        <w:t>, 2025</w:t>
      </w:r>
      <w:r>
        <w:rPr>
          <w:rFonts w:eastAsia="宋体" w:hint="eastAsia"/>
          <w:szCs w:val="21"/>
        </w:rPr>
        <w:t>.</w:t>
      </w:r>
      <w:bookmarkEnd w:id="6"/>
      <w:bookmarkEnd w:id="7"/>
    </w:p>
    <w:p w:rsidR="00832FCF" w:rsidRDefault="00832FCF" w:rsidP="00832FCF">
      <w:pPr>
        <w:pStyle w:val="af3"/>
        <w:numPr>
          <w:ilvl w:val="0"/>
          <w:numId w:val="21"/>
        </w:numPr>
        <w:spacing w:beforeLines="50" w:before="120" w:after="120"/>
        <w:ind w:leftChars="0"/>
        <w:jc w:val="both"/>
        <w:rPr>
          <w:rFonts w:eastAsia="宋体"/>
          <w:szCs w:val="21"/>
        </w:rPr>
      </w:pPr>
      <w:bookmarkStart w:id="8" w:name="_Ref204942748"/>
      <w:r>
        <w:rPr>
          <w:rFonts w:eastAsia="宋体" w:hint="eastAsia"/>
          <w:szCs w:val="21"/>
        </w:rPr>
        <w:t xml:space="preserve">RP-250810, </w:t>
      </w:r>
      <w:r>
        <w:rPr>
          <w:rFonts w:eastAsia="宋体"/>
          <w:szCs w:val="21"/>
        </w:rPr>
        <w:t>Study on 6G Scenarios and requirements</w:t>
      </w:r>
      <w:r>
        <w:rPr>
          <w:rFonts w:eastAsia="宋体" w:hint="eastAsia"/>
          <w:szCs w:val="21"/>
        </w:rPr>
        <w:t xml:space="preserve">, </w:t>
      </w:r>
      <w:r>
        <w:rPr>
          <w:rFonts w:eastAsia="宋体"/>
          <w:szCs w:val="21"/>
        </w:rPr>
        <w:t>NTT DOCOMO (Moderator)</w:t>
      </w:r>
      <w:r>
        <w:rPr>
          <w:rFonts w:eastAsia="宋体" w:hint="eastAsia"/>
          <w:szCs w:val="21"/>
        </w:rPr>
        <w:t xml:space="preserve">, RAN#107, </w:t>
      </w:r>
      <w:r>
        <w:rPr>
          <w:rFonts w:eastAsia="宋体"/>
          <w:szCs w:val="21"/>
        </w:rPr>
        <w:t xml:space="preserve">Incheon, Korea, March </w:t>
      </w:r>
      <w:bookmarkStart w:id="9" w:name="_GoBack"/>
      <w:bookmarkEnd w:id="9"/>
      <w:r>
        <w:rPr>
          <w:rFonts w:eastAsia="宋体"/>
          <w:szCs w:val="21"/>
        </w:rPr>
        <w:t>12</w:t>
      </w:r>
      <w:r w:rsidR="008F65D8" w:rsidRPr="003955B3">
        <w:rPr>
          <w:rFonts w:eastAsia="宋体"/>
          <w:noProof/>
          <w:vertAlign w:val="superscript"/>
        </w:rPr>
        <w:t>th</w:t>
      </w:r>
      <w:r w:rsidR="008F65D8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>-14</w:t>
      </w:r>
      <w:r w:rsidR="008F65D8" w:rsidRPr="003955B3">
        <w:rPr>
          <w:rFonts w:eastAsia="宋体"/>
          <w:noProof/>
          <w:vertAlign w:val="superscript"/>
        </w:rPr>
        <w:t>th</w:t>
      </w:r>
      <w:r>
        <w:rPr>
          <w:rFonts w:eastAsia="宋体"/>
          <w:szCs w:val="21"/>
        </w:rPr>
        <w:t>, 2025</w:t>
      </w:r>
      <w:bookmarkEnd w:id="8"/>
    </w:p>
    <w:p w:rsidR="00613FC3" w:rsidRPr="00832FCF" w:rsidRDefault="00613FC3" w:rsidP="00613FC3">
      <w:pPr>
        <w:pStyle w:val="af3"/>
        <w:numPr>
          <w:ilvl w:val="0"/>
          <w:numId w:val="21"/>
        </w:numPr>
        <w:spacing w:beforeLines="50" w:before="120" w:after="120"/>
        <w:ind w:leftChars="0"/>
        <w:jc w:val="both"/>
        <w:rPr>
          <w:rFonts w:eastAsia="宋体"/>
          <w:szCs w:val="21"/>
        </w:rPr>
      </w:pPr>
      <w:bookmarkStart w:id="10" w:name="_Ref204943005"/>
      <w:r>
        <w:rPr>
          <w:rFonts w:eastAsia="宋体" w:hint="eastAsia"/>
          <w:szCs w:val="21"/>
        </w:rPr>
        <w:t xml:space="preserve">TS 38.914, </w:t>
      </w:r>
      <w:r>
        <w:rPr>
          <w:iCs/>
        </w:rPr>
        <w:t xml:space="preserve">Study on 6G Scenarios and </w:t>
      </w:r>
      <w:r>
        <w:rPr>
          <w:rFonts w:hint="eastAsia"/>
          <w:iCs/>
        </w:rPr>
        <w:t>R</w:t>
      </w:r>
      <w:r>
        <w:rPr>
          <w:iCs/>
        </w:rPr>
        <w:t>equirements</w:t>
      </w:r>
      <w:r>
        <w:rPr>
          <w:rFonts w:eastAsiaTheme="minorEastAsia" w:hint="eastAsia"/>
          <w:iCs/>
        </w:rPr>
        <w:t xml:space="preserve">, 3GPP, </w:t>
      </w:r>
      <w:r>
        <w:rPr>
          <w:rFonts w:eastAsiaTheme="minorEastAsia"/>
          <w:iCs/>
        </w:rPr>
        <w:t>V0.</w:t>
      </w:r>
      <w:r>
        <w:rPr>
          <w:rFonts w:eastAsiaTheme="minorEastAsia" w:hint="eastAsia"/>
          <w:iCs/>
        </w:rPr>
        <w:t>2</w:t>
      </w:r>
      <w:r>
        <w:rPr>
          <w:rFonts w:eastAsiaTheme="minorEastAsia"/>
          <w:iCs/>
        </w:rPr>
        <w:t>.0</w:t>
      </w:r>
      <w:r>
        <w:rPr>
          <w:rFonts w:eastAsiaTheme="minorEastAsia" w:hint="eastAsia"/>
          <w:iCs/>
        </w:rPr>
        <w:t xml:space="preserve">, </w:t>
      </w:r>
      <w:r>
        <w:rPr>
          <w:rFonts w:eastAsiaTheme="minorEastAsia"/>
          <w:iCs/>
        </w:rPr>
        <w:t>2025-0</w:t>
      </w:r>
      <w:r>
        <w:rPr>
          <w:rFonts w:eastAsiaTheme="minorEastAsia" w:hint="eastAsia"/>
          <w:iCs/>
        </w:rPr>
        <w:t>9.</w:t>
      </w:r>
      <w:bookmarkEnd w:id="10"/>
    </w:p>
    <w:p w:rsidR="00832FCF" w:rsidRPr="001F7561" w:rsidRDefault="00676353" w:rsidP="006B1AA6">
      <w:pPr>
        <w:pStyle w:val="a7"/>
        <w:numPr>
          <w:ilvl w:val="0"/>
          <w:numId w:val="21"/>
        </w:numPr>
        <w:tabs>
          <w:tab w:val="left" w:pos="765"/>
          <w:tab w:val="left" w:pos="1545"/>
        </w:tabs>
        <w:spacing w:beforeLines="50" w:before="120" w:afterLines="0" w:line="240" w:lineRule="atLeast"/>
        <w:rPr>
          <w:rFonts w:eastAsia="宋体"/>
          <w:noProof/>
        </w:rPr>
      </w:pPr>
      <w:bookmarkStart w:id="11" w:name="_Ref212480234"/>
      <w:r w:rsidRPr="00AE62B5">
        <w:rPr>
          <w:rFonts w:eastAsia="宋体"/>
          <w:noProof/>
          <w:lang w:eastAsia="zh-CN"/>
        </w:rPr>
        <w:t>Chairman’s Notes, 3GPP RAN1 #1</w:t>
      </w:r>
      <w:r w:rsidRPr="00AE62B5">
        <w:rPr>
          <w:rFonts w:eastAsia="宋体" w:hint="eastAsia"/>
          <w:noProof/>
          <w:lang w:eastAsia="zh-CN"/>
        </w:rPr>
        <w:t>22</w:t>
      </w:r>
      <w:r w:rsidR="0086780E" w:rsidRPr="00AE62B5">
        <w:rPr>
          <w:rFonts w:eastAsia="宋体" w:hint="eastAsia"/>
          <w:noProof/>
          <w:lang w:eastAsia="zh-CN"/>
        </w:rPr>
        <w:t>bis</w:t>
      </w:r>
      <w:r w:rsidRPr="00AE62B5">
        <w:rPr>
          <w:rFonts w:eastAsia="宋体"/>
          <w:noProof/>
          <w:lang w:eastAsia="zh-CN"/>
        </w:rPr>
        <w:t xml:space="preserve">, </w:t>
      </w:r>
      <w:r w:rsidR="0086780E" w:rsidRPr="00AE62B5">
        <w:rPr>
          <w:rFonts w:eastAsia="宋体" w:hint="eastAsia"/>
          <w:noProof/>
          <w:lang w:eastAsia="zh-CN"/>
        </w:rPr>
        <w:t>Prague</w:t>
      </w:r>
      <w:r w:rsidRPr="00AE62B5">
        <w:rPr>
          <w:rFonts w:eastAsia="宋体"/>
          <w:noProof/>
          <w:lang w:eastAsia="zh-CN"/>
        </w:rPr>
        <w:t>,</w:t>
      </w:r>
      <w:r w:rsidR="00AE62B5" w:rsidRPr="00AE62B5">
        <w:rPr>
          <w:rFonts w:ascii="Arial" w:eastAsia="宋体" w:hAnsi="Arial" w:cs="Arial"/>
          <w:bCs/>
          <w:sz w:val="22"/>
          <w:lang w:val="en-GB" w:eastAsia="zh-CN"/>
        </w:rPr>
        <w:t xml:space="preserve"> </w:t>
      </w:r>
      <w:r w:rsidR="00AE62B5" w:rsidRPr="00AE62B5">
        <w:rPr>
          <w:rFonts w:eastAsia="宋体"/>
          <w:bCs/>
          <w:noProof/>
          <w:lang w:val="en-GB" w:eastAsia="zh-CN"/>
        </w:rPr>
        <w:t>Czech, Oct</w:t>
      </w:r>
      <w:r w:rsidR="00AE62B5" w:rsidRPr="00AE62B5">
        <w:rPr>
          <w:rFonts w:eastAsia="宋体" w:hint="eastAsia"/>
          <w:bCs/>
          <w:noProof/>
          <w:lang w:val="en-GB" w:eastAsia="zh-CN"/>
        </w:rPr>
        <w:t>ober</w:t>
      </w:r>
      <w:r w:rsidR="00AE62B5" w:rsidRPr="00AE62B5">
        <w:rPr>
          <w:rFonts w:eastAsia="宋体"/>
          <w:bCs/>
          <w:noProof/>
          <w:lang w:val="en-GB" w:eastAsia="zh-CN"/>
        </w:rPr>
        <w:t xml:space="preserve"> 13</w:t>
      </w:r>
      <w:r w:rsidR="00AE62B5" w:rsidRPr="00AE62B5">
        <w:rPr>
          <w:rFonts w:eastAsia="宋体"/>
          <w:bCs/>
          <w:noProof/>
          <w:vertAlign w:val="superscript"/>
          <w:lang w:val="en-GB" w:eastAsia="zh-CN"/>
        </w:rPr>
        <w:t>th</w:t>
      </w:r>
      <w:r w:rsidR="00AE62B5" w:rsidRPr="00AE62B5">
        <w:rPr>
          <w:rFonts w:eastAsia="宋体"/>
          <w:bCs/>
          <w:noProof/>
          <w:lang w:val="en-GB" w:eastAsia="zh-CN"/>
        </w:rPr>
        <w:t xml:space="preserve"> – 17</w:t>
      </w:r>
      <w:r w:rsidR="00AE62B5" w:rsidRPr="00AE62B5">
        <w:rPr>
          <w:rFonts w:eastAsia="宋体"/>
          <w:bCs/>
          <w:noProof/>
          <w:vertAlign w:val="superscript"/>
          <w:lang w:val="en-GB" w:eastAsia="zh-CN"/>
        </w:rPr>
        <w:t>th</w:t>
      </w:r>
      <w:r w:rsidR="00AE62B5" w:rsidRPr="00AE62B5">
        <w:rPr>
          <w:rFonts w:eastAsia="宋体"/>
          <w:bCs/>
          <w:noProof/>
          <w:lang w:val="en-GB" w:eastAsia="zh-CN"/>
        </w:rPr>
        <w:t>, 2025</w:t>
      </w:r>
      <w:r w:rsidR="00AE62B5" w:rsidRPr="00AE62B5">
        <w:rPr>
          <w:rFonts w:eastAsia="宋体" w:hint="eastAsia"/>
          <w:bCs/>
          <w:noProof/>
          <w:lang w:val="en-GB" w:eastAsia="zh-CN"/>
        </w:rPr>
        <w:t>.</w:t>
      </w:r>
      <w:bookmarkEnd w:id="11"/>
    </w:p>
    <w:p w:rsidR="001F7561" w:rsidRPr="00E2726E" w:rsidRDefault="00E2726E" w:rsidP="009D1EF6">
      <w:pPr>
        <w:pStyle w:val="a7"/>
        <w:numPr>
          <w:ilvl w:val="0"/>
          <w:numId w:val="21"/>
        </w:numPr>
        <w:tabs>
          <w:tab w:val="left" w:pos="765"/>
          <w:tab w:val="left" w:pos="1545"/>
        </w:tabs>
        <w:spacing w:afterLines="0" w:line="240" w:lineRule="atLeast"/>
        <w:rPr>
          <w:rFonts w:eastAsia="宋体"/>
          <w:noProof/>
          <w:lang w:eastAsia="zh-CN"/>
        </w:rPr>
      </w:pPr>
      <w:bookmarkStart w:id="12" w:name="_Ref210070720"/>
      <w:bookmarkStart w:id="13" w:name="_Ref213415017"/>
      <w:r w:rsidRPr="009D1EF6">
        <w:rPr>
          <w:rFonts w:eastAsia="宋体" w:cstheme="minorHAnsi" w:hint="eastAsia"/>
          <w:bCs/>
          <w:iCs/>
        </w:rPr>
        <w:t>R1-250</w:t>
      </w:r>
      <w:r w:rsidRPr="009D1EF6">
        <w:rPr>
          <w:rFonts w:eastAsia="宋体" w:cstheme="minorHAnsi" w:hint="eastAsia"/>
          <w:bCs/>
          <w:iCs/>
          <w:lang w:eastAsia="zh-CN"/>
        </w:rPr>
        <w:t>8579,</w:t>
      </w:r>
      <w:r w:rsidRPr="00E2726E">
        <w:t xml:space="preserve"> </w:t>
      </w:r>
      <w:r w:rsidRPr="009D1EF6">
        <w:rPr>
          <w:rFonts w:eastAsia="宋体"/>
          <w:szCs w:val="21"/>
        </w:rPr>
        <w:t>Outline and highlight of 6GR air interface</w:t>
      </w:r>
      <w:r w:rsidRPr="009D1EF6">
        <w:rPr>
          <w:rFonts w:eastAsia="宋体" w:hint="eastAsia"/>
          <w:szCs w:val="21"/>
        </w:rPr>
        <w:t xml:space="preserve">, </w:t>
      </w:r>
      <w:r w:rsidRPr="009D1EF6">
        <w:rPr>
          <w:rFonts w:eastAsia="宋体"/>
          <w:szCs w:val="21"/>
        </w:rPr>
        <w:t>CATT, CICTCI</w:t>
      </w:r>
      <w:r w:rsidRPr="009D1EF6">
        <w:rPr>
          <w:rFonts w:eastAsia="宋体" w:hint="eastAsia"/>
          <w:szCs w:val="21"/>
          <w:lang w:eastAsia="zh-CN"/>
        </w:rPr>
        <w:t>,</w:t>
      </w:r>
      <w:r w:rsidRPr="009D1EF6">
        <w:rPr>
          <w:rFonts w:eastAsia="宋体" w:hint="eastAsia"/>
          <w:szCs w:val="21"/>
        </w:rPr>
        <w:t xml:space="preserve"> </w:t>
      </w:r>
      <w:r w:rsidRPr="009D1EF6">
        <w:rPr>
          <w:rFonts w:eastAsia="宋体"/>
          <w:noProof/>
        </w:rPr>
        <w:t>3GPP RAN1 #1</w:t>
      </w:r>
      <w:r w:rsidRPr="009D1EF6">
        <w:rPr>
          <w:rFonts w:eastAsia="宋体" w:hint="eastAsia"/>
          <w:noProof/>
        </w:rPr>
        <w:t>2</w:t>
      </w:r>
      <w:r w:rsidR="009D1EF6" w:rsidRPr="009D1EF6">
        <w:rPr>
          <w:rFonts w:eastAsia="宋体" w:hint="eastAsia"/>
          <w:noProof/>
          <w:lang w:eastAsia="zh-CN"/>
        </w:rPr>
        <w:t>3,</w:t>
      </w:r>
      <w:r w:rsidRPr="009D1EF6">
        <w:rPr>
          <w:rFonts w:eastAsia="宋体"/>
          <w:noProof/>
        </w:rPr>
        <w:t xml:space="preserve"> </w:t>
      </w:r>
      <w:bookmarkEnd w:id="12"/>
      <w:r w:rsidR="009D1EF6" w:rsidRPr="009D1EF6">
        <w:rPr>
          <w:rFonts w:eastAsia="宋体"/>
          <w:noProof/>
        </w:rPr>
        <w:t>Dallas, USA, November 17</w:t>
      </w:r>
      <w:r w:rsidR="009D1EF6" w:rsidRPr="00B10FCF">
        <w:rPr>
          <w:rFonts w:eastAsia="宋体"/>
          <w:noProof/>
          <w:vertAlign w:val="superscript"/>
        </w:rPr>
        <w:t>th</w:t>
      </w:r>
      <w:r w:rsidR="009D1EF6" w:rsidRPr="009D1EF6">
        <w:rPr>
          <w:rFonts w:eastAsia="宋体"/>
          <w:noProof/>
        </w:rPr>
        <w:t xml:space="preserve"> – 21</w:t>
      </w:r>
      <w:r w:rsidR="009D1EF6" w:rsidRPr="00B10FCF">
        <w:rPr>
          <w:rFonts w:eastAsia="宋体"/>
          <w:noProof/>
          <w:vertAlign w:val="superscript"/>
        </w:rPr>
        <w:t>st</w:t>
      </w:r>
      <w:r w:rsidR="009D1EF6" w:rsidRPr="009D1EF6">
        <w:rPr>
          <w:rFonts w:eastAsia="宋体"/>
          <w:noProof/>
        </w:rPr>
        <w:t>, 2025</w:t>
      </w:r>
      <w:bookmarkEnd w:id="13"/>
    </w:p>
    <w:sectPr w:rsidR="001F7561" w:rsidRPr="00E272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566C4C9" w15:done="0"/>
  <w15:commentEx w15:paraId="58AFF449" w15:done="0"/>
  <w15:commentEx w15:paraId="4BDF8280" w15:done="0"/>
  <w15:commentEx w15:paraId="59FC99D6" w15:done="0"/>
  <w15:commentEx w15:paraId="3CCB4C6E" w15:done="0"/>
  <w15:commentEx w15:paraId="2ACAE64C" w15:done="0"/>
  <w15:commentEx w15:paraId="5C138469" w15:done="0"/>
  <w15:commentEx w15:paraId="6C2306E2" w15:done="0"/>
  <w15:commentEx w15:paraId="09D09B13" w15:done="0"/>
  <w15:commentEx w15:paraId="4111A39D" w15:done="0"/>
  <w15:commentEx w15:paraId="747802F2" w15:done="0"/>
  <w15:commentEx w15:paraId="0BC13C21" w15:done="0"/>
  <w15:commentEx w15:paraId="13454C5D" w15:done="0"/>
  <w15:commentEx w15:paraId="246C889F" w15:done="0"/>
  <w15:commentEx w15:paraId="33D73419" w15:done="0"/>
  <w15:commentEx w15:paraId="761B7C33" w15:done="0" w15:paraIdParent="33D73419"/>
  <w15:commentEx w15:paraId="539344EE" w15:done="0"/>
  <w15:commentEx w15:paraId="4D8AAF8E" w15:done="0"/>
  <w15:commentEx w15:paraId="1A26C92A" w15:done="0"/>
  <w15:commentEx w15:paraId="3545BC09" w15:done="0"/>
  <w15:commentEx w15:paraId="02676B47" w15:done="0"/>
  <w15:commentEx w15:paraId="3BE2BA2F" w15:done="0"/>
  <w15:commentEx w15:paraId="3E066C87" w15:done="0"/>
  <w15:commentEx w15:paraId="1FE796F6" w15:done="0"/>
  <w15:commentEx w15:paraId="4A55EBD7" w15:done="0"/>
  <w15:commentEx w15:paraId="2E7753E7" w15:done="0"/>
  <w15:commentEx w15:paraId="00283BA8" w15:done="0"/>
  <w15:commentEx w15:paraId="7519DAC4" w15:done="0"/>
  <w15:commentEx w15:paraId="42BB45FD" w15:done="0"/>
  <w15:commentEx w15:paraId="66A84DE8" w15:done="0"/>
  <w15:commentEx w15:paraId="3DDD4690" w15:done="0"/>
  <w15:commentEx w15:paraId="73EDD9E2" w15:done="0"/>
  <w15:commentEx w15:paraId="56726D2B" w15:done="0"/>
  <w15:commentEx w15:paraId="4539FC5A" w15:done="0"/>
  <w15:commentEx w15:paraId="154EDE04" w15:done="0"/>
  <w15:commentEx w15:paraId="4B89FF98" w15:done="0" w15:paraIdParent="154EDE04"/>
  <w15:commentEx w15:paraId="0A3B50FD" w15:done="0"/>
  <w15:commentEx w15:paraId="1F77B098" w15:done="0" w15:paraIdParent="0A3B50FD"/>
  <w15:commentEx w15:paraId="0A80A434" w15:done="0"/>
  <w15:commentEx w15:paraId="7548132D" w15:done="0" w15:paraIdParent="0A80A434"/>
  <w15:commentEx w15:paraId="1BE774C0" w15:done="0"/>
  <w15:commentEx w15:paraId="049AB7E4" w15:done="0"/>
  <w15:commentEx w15:paraId="7C671211" w15:done="0"/>
  <w15:commentEx w15:paraId="0E9DDE48" w15:done="0"/>
  <w15:commentEx w15:paraId="04EE25C9" w15:done="0"/>
  <w15:commentEx w15:paraId="5AB6E1B4" w15:done="0"/>
  <w15:commentEx w15:paraId="3D5EFE2E" w15:done="0"/>
  <w15:commentEx w15:paraId="1362A09F" w15:done="0"/>
  <w15:commentEx w15:paraId="2E81F83F" w15:done="0"/>
  <w15:commentEx w15:paraId="375135E4" w15:done="0"/>
  <w15:commentEx w15:paraId="78666E5A" w15:done="0"/>
  <w15:commentEx w15:paraId="0E2DBDA8" w15:done="0"/>
  <w15:commentEx w15:paraId="4539FA66" w15:done="0"/>
  <w15:commentEx w15:paraId="674AD7C5" w15:done="0"/>
  <w15:commentEx w15:paraId="1A9F6B34" w15:done="0"/>
  <w15:commentEx w15:paraId="2187ACC1" w15:done="0"/>
  <w15:commentEx w15:paraId="08376EA5" w15:done="0"/>
  <w15:commentEx w15:paraId="06A86609" w15:done="0"/>
  <w15:commentEx w15:paraId="0E7028DB" w15:done="0"/>
  <w15:commentEx w15:paraId="29CA5A5A" w15:done="0"/>
  <w15:commentEx w15:paraId="5B116FCD" w15:done="0"/>
  <w15:commentEx w15:paraId="44962D35" w15:done="0"/>
  <w15:commentEx w15:paraId="390573EF" w15:done="0"/>
  <w15:commentEx w15:paraId="2554565D" w15:done="0"/>
  <w15:commentEx w15:paraId="51B1B6F5" w15:done="0"/>
  <w15:commentEx w15:paraId="230A5FAE" w15:done="0"/>
  <w15:commentEx w15:paraId="52F97E4B" w15:done="0"/>
  <w15:commentEx w15:paraId="7344E878" w15:done="0"/>
  <w15:commentEx w15:paraId="42E9CB81" w15:done="0"/>
  <w15:commentEx w15:paraId="6FECFE3A" w15:done="0"/>
  <w15:commentEx w15:paraId="743DC95E" w15:done="0"/>
  <w15:commentEx w15:paraId="06E4DD23" w15:done="0"/>
  <w15:commentEx w15:paraId="4FCA95C5" w15:done="0"/>
  <w15:commentEx w15:paraId="631E5AB9" w15:done="0"/>
  <w15:commentEx w15:paraId="63F1E3F3" w15:done="0"/>
  <w15:commentEx w15:paraId="6DEB8D1B" w15:done="0"/>
  <w15:commentEx w15:paraId="7F771D8D" w15:done="0"/>
  <w15:commentEx w15:paraId="2F4B2E3E" w15:done="0"/>
  <w15:commentEx w15:paraId="73E9D658" w15:done="0"/>
  <w15:commentEx w15:paraId="0789D720" w15:done="0"/>
  <w15:commentEx w15:paraId="060DDA68" w15:done="0"/>
  <w15:commentEx w15:paraId="093FCDF4" w15:done="0"/>
  <w15:commentEx w15:paraId="4477D3BF" w15:done="0" w15:paraIdParent="093FCDF4"/>
  <w15:commentEx w15:paraId="6310ED68" w15:done="0"/>
  <w15:commentEx w15:paraId="59E5BFDE" w15:done="0" w15:paraIdParent="6310ED68"/>
  <w15:commentEx w15:paraId="2CCAB209" w15:done="0"/>
  <w15:commentEx w15:paraId="41379269" w15:done="0"/>
  <w15:commentEx w15:paraId="21C4AF40" w15:done="0"/>
  <w15:commentEx w15:paraId="217CD9B3" w15:done="0"/>
  <w15:commentEx w15:paraId="107048CB" w15:done="0"/>
  <w15:commentEx w15:paraId="6E0E4876" w15:done="0"/>
  <w15:commentEx w15:paraId="7DBE8242" w15:done="0"/>
  <w15:commentEx w15:paraId="0EABA24C" w15:done="0"/>
  <w15:commentEx w15:paraId="6973AC48" w15:done="0"/>
  <w15:commentEx w15:paraId="5F1D553E" w15:done="0"/>
  <w15:commentEx w15:paraId="6384F613" w15:done="0" w15:paraIdParent="5F1D553E"/>
  <w15:commentEx w15:paraId="2A8451BE" w15:done="0"/>
  <w15:commentEx w15:paraId="20EEA54E" w15:done="0"/>
  <w15:commentEx w15:paraId="5C1F4CF3" w15:done="0"/>
  <w15:commentEx w15:paraId="56055A72" w15:done="0"/>
  <w15:commentEx w15:paraId="181D8F94" w15:done="0"/>
  <w15:commentEx w15:paraId="157A0FDA" w15:done="0"/>
  <w15:commentEx w15:paraId="73A083CE" w15:done="0"/>
  <w15:commentEx w15:paraId="3124AC38" w15:done="0"/>
  <w15:commentEx w15:paraId="3E03D9C0" w15:done="0"/>
  <w15:commentEx w15:paraId="39FECDEA" w15:done="0"/>
  <w15:commentEx w15:paraId="718C6C7D" w15:done="0"/>
  <w15:commentEx w15:paraId="5B7B9611" w15:done="0"/>
  <w15:commentEx w15:paraId="29F5E97C" w15:done="0"/>
  <w15:commentEx w15:paraId="435CBB66" w15:done="0"/>
  <w15:commentEx w15:paraId="1D5C609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2B6" w:rsidRDefault="00DC02B6" w:rsidP="005E7D82">
      <w:pPr>
        <w:spacing w:after="120"/>
      </w:pPr>
      <w:r>
        <w:separator/>
      </w:r>
    </w:p>
  </w:endnote>
  <w:endnote w:type="continuationSeparator" w:id="0">
    <w:p w:rsidR="00DC02B6" w:rsidRDefault="00DC02B6" w:rsidP="005E7D8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F6" w:rsidRDefault="009D1EF6">
    <w:pPr>
      <w:pStyle w:val="a9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F6" w:rsidRDefault="009D1EF6">
    <w:pPr>
      <w:pStyle w:val="a9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F6" w:rsidRDefault="009D1EF6">
    <w:pPr>
      <w:pStyle w:val="a9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2B6" w:rsidRDefault="00DC02B6" w:rsidP="005E7D82">
      <w:pPr>
        <w:spacing w:after="120"/>
      </w:pPr>
      <w:r>
        <w:separator/>
      </w:r>
    </w:p>
  </w:footnote>
  <w:footnote w:type="continuationSeparator" w:id="0">
    <w:p w:rsidR="00DC02B6" w:rsidRDefault="00DC02B6" w:rsidP="005E7D8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F6" w:rsidRDefault="009D1EF6">
    <w:pPr>
      <w:pStyle w:val="aa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F6" w:rsidRDefault="009D1EF6">
    <w:pPr>
      <w:pStyle w:val="aa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F6" w:rsidRDefault="009D1EF6">
    <w:pPr>
      <w:pStyle w:val="aa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5590A"/>
    <w:multiLevelType w:val="multilevel"/>
    <w:tmpl w:val="05955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476F"/>
    <w:multiLevelType w:val="multilevel"/>
    <w:tmpl w:val="07A6AC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eastAsia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2304FD"/>
    <w:multiLevelType w:val="hybridMultilevel"/>
    <w:tmpl w:val="A71A0A3C"/>
    <w:lvl w:ilvl="0" w:tplc="7E502B68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147F772B"/>
    <w:lvl w:ilvl="0">
      <w:start w:val="1"/>
      <w:numFmt w:val="bullet"/>
      <w:pStyle w:val="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D66ED2"/>
    <w:multiLevelType w:val="multilevel"/>
    <w:tmpl w:val="15D66ED2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D463DD"/>
    <w:multiLevelType w:val="multilevel"/>
    <w:tmpl w:val="17D463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943A16"/>
    <w:multiLevelType w:val="multilevel"/>
    <w:tmpl w:val="1E943A1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E4155B"/>
    <w:multiLevelType w:val="multilevel"/>
    <w:tmpl w:val="23E4155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365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42269A4"/>
    <w:multiLevelType w:val="hybridMultilevel"/>
    <w:tmpl w:val="05F85830"/>
    <w:lvl w:ilvl="0" w:tplc="037C28D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D71134"/>
    <w:multiLevelType w:val="multilevel"/>
    <w:tmpl w:val="24D71134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594AE0"/>
    <w:multiLevelType w:val="multilevel"/>
    <w:tmpl w:val="27594AE0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76B6C2D"/>
    <w:multiLevelType w:val="multilevel"/>
    <w:tmpl w:val="276B6C2D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419E022B"/>
    <w:multiLevelType w:val="multilevel"/>
    <w:tmpl w:val="419E02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74103"/>
    <w:multiLevelType w:val="multilevel"/>
    <w:tmpl w:val="49574103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4DF44856"/>
    <w:multiLevelType w:val="multilevel"/>
    <w:tmpl w:val="E7704FC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352AD0"/>
    <w:multiLevelType w:val="hybridMultilevel"/>
    <w:tmpl w:val="73924B2C"/>
    <w:lvl w:ilvl="0" w:tplc="653E66B2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9BD3B6E"/>
    <w:multiLevelType w:val="hybridMultilevel"/>
    <w:tmpl w:val="7E48116C"/>
    <w:lvl w:ilvl="0" w:tplc="655C0394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E243BB3"/>
    <w:multiLevelType w:val="multilevel"/>
    <w:tmpl w:val="6E243BB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E7E354E"/>
    <w:multiLevelType w:val="multilevel"/>
    <w:tmpl w:val="CBC4D86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B26BFA"/>
    <w:multiLevelType w:val="hybridMultilevel"/>
    <w:tmpl w:val="01406DCE"/>
    <w:lvl w:ilvl="0" w:tplc="8376D6E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615"/>
        </w:tabs>
        <w:ind w:left="-16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794"/>
        </w:tabs>
        <w:ind w:left="-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074"/>
        </w:tabs>
        <w:ind w:left="-10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54"/>
        </w:tabs>
        <w:ind w:left="-3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"/>
        </w:tabs>
        <w:ind w:left="3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086"/>
        </w:tabs>
        <w:ind w:left="10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806"/>
        </w:tabs>
        <w:ind w:left="18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526"/>
        </w:tabs>
        <w:ind w:left="25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246"/>
        </w:tabs>
        <w:ind w:left="3246" w:hanging="360"/>
      </w:pPr>
      <w:rPr>
        <w:rFonts w:ascii="Wingdings" w:hAnsi="Wingdings" w:hint="default"/>
      </w:rPr>
    </w:lvl>
  </w:abstractNum>
  <w:abstractNum w:abstractNumId="31">
    <w:nsid w:val="76B95C0C"/>
    <w:multiLevelType w:val="multilevel"/>
    <w:tmpl w:val="76B95C0C"/>
    <w:lvl w:ilvl="0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>
    <w:nsid w:val="77DD3DE5"/>
    <w:multiLevelType w:val="multilevel"/>
    <w:tmpl w:val="77DD3DE5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DEB74E8"/>
    <w:multiLevelType w:val="multilevel"/>
    <w:tmpl w:val="7DEB74E8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0"/>
  </w:num>
  <w:num w:numId="5">
    <w:abstractNumId w:val="34"/>
  </w:num>
  <w:num w:numId="6">
    <w:abstractNumId w:val="23"/>
  </w:num>
  <w:num w:numId="7">
    <w:abstractNumId w:val="19"/>
  </w:num>
  <w:num w:numId="8">
    <w:abstractNumId w:val="22"/>
  </w:num>
  <w:num w:numId="9">
    <w:abstractNumId w:val="32"/>
  </w:num>
  <w:num w:numId="10">
    <w:abstractNumId w:val="31"/>
  </w:num>
  <w:num w:numId="11">
    <w:abstractNumId w:val="7"/>
  </w:num>
  <w:num w:numId="12">
    <w:abstractNumId w:val="9"/>
  </w:num>
  <w:num w:numId="13">
    <w:abstractNumId w:val="8"/>
  </w:num>
  <w:num w:numId="14">
    <w:abstractNumId w:val="13"/>
  </w:num>
  <w:num w:numId="15">
    <w:abstractNumId w:val="20"/>
  </w:num>
  <w:num w:numId="16">
    <w:abstractNumId w:val="12"/>
  </w:num>
  <w:num w:numId="17">
    <w:abstractNumId w:val="11"/>
  </w:num>
  <w:num w:numId="18">
    <w:abstractNumId w:val="33"/>
  </w:num>
  <w:num w:numId="19">
    <w:abstractNumId w:val="0"/>
  </w:num>
  <w:num w:numId="20">
    <w:abstractNumId w:val="27"/>
  </w:num>
  <w:num w:numId="21">
    <w:abstractNumId w:val="6"/>
  </w:num>
  <w:num w:numId="22">
    <w:abstractNumId w:val="3"/>
  </w:num>
  <w:num w:numId="23">
    <w:abstractNumId w:val="29"/>
  </w:num>
  <w:num w:numId="24">
    <w:abstractNumId w:val="15"/>
  </w:num>
  <w:num w:numId="25">
    <w:abstractNumId w:val="18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4"/>
  </w:num>
  <w:num w:numId="29">
    <w:abstractNumId w:val="25"/>
  </w:num>
  <w:num w:numId="30">
    <w:abstractNumId w:val="2"/>
  </w:num>
  <w:num w:numId="31">
    <w:abstractNumId w:val="14"/>
  </w:num>
  <w:num w:numId="32">
    <w:abstractNumId w:val="17"/>
  </w:num>
  <w:num w:numId="33">
    <w:abstractNumId w:val="26"/>
  </w:num>
  <w:num w:numId="34">
    <w:abstractNumId w:val="24"/>
  </w:num>
  <w:num w:numId="3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ao Qiubin">
    <w15:presenceInfo w15:providerId="None" w15:userId="Gao Qiubin"/>
  </w15:person>
  <w15:person w15:author="JiayiYang">
    <w15:presenceInfo w15:providerId="None" w15:userId="JiayiYang"/>
  </w15:person>
  <w15:person w15:author="YTH">
    <w15:presenceInfo w15:providerId="None" w15:userId="YTH"/>
  </w15:person>
  <w15:person w15:author="Yaomin">
    <w15:presenceInfo w15:providerId="None" w15:userId="Yaomin"/>
  </w15:person>
  <w15:person w15:author="CATT">
    <w15:presenceInfo w15:providerId="None" w15:userId="CATT"/>
  </w15:person>
  <w15:person w15:author="Wang JQ">
    <w15:presenceInfo w15:providerId="None" w15:userId="Wang JQ"/>
  </w15:person>
  <w15:person w15:author="sqq">
    <w15:presenceInfo w15:providerId="None" w15:userId="sqq"/>
  </w15:person>
  <w15:person w15:author="杨美英">
    <w15:presenceInfo w15:providerId="None" w15:userId="杨美英"/>
  </w15:person>
  <w15:person w15:author="ssl">
    <w15:presenceInfo w15:providerId="None" w15:userId="ssl"/>
  </w15:person>
  <w15:person w15:author="杨帅">
    <w15:presenceInfo w15:providerId="None" w15:userId="杨帅"/>
  </w15:person>
  <w15:person w15:author="左君">
    <w15:presenceInfo w15:providerId="None" w15:userId="左君"/>
  </w15:person>
  <w15:person w15:author="GQB0814">
    <w15:presenceInfo w15:providerId="None" w15:userId="GQB0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3D"/>
    <w:rsid w:val="00001E10"/>
    <w:rsid w:val="00001E71"/>
    <w:rsid w:val="00002156"/>
    <w:rsid w:val="00002D2D"/>
    <w:rsid w:val="00002D91"/>
    <w:rsid w:val="00003F14"/>
    <w:rsid w:val="000047DB"/>
    <w:rsid w:val="00004D05"/>
    <w:rsid w:val="000055FF"/>
    <w:rsid w:val="00005877"/>
    <w:rsid w:val="000066A0"/>
    <w:rsid w:val="00006A01"/>
    <w:rsid w:val="00010D62"/>
    <w:rsid w:val="00011A6F"/>
    <w:rsid w:val="00012809"/>
    <w:rsid w:val="0001333A"/>
    <w:rsid w:val="00014385"/>
    <w:rsid w:val="0001563E"/>
    <w:rsid w:val="00016FC8"/>
    <w:rsid w:val="0002035E"/>
    <w:rsid w:val="00021D7F"/>
    <w:rsid w:val="00022B87"/>
    <w:rsid w:val="000245BC"/>
    <w:rsid w:val="00024AC8"/>
    <w:rsid w:val="00025281"/>
    <w:rsid w:val="000258C0"/>
    <w:rsid w:val="00026859"/>
    <w:rsid w:val="000269BA"/>
    <w:rsid w:val="00026D71"/>
    <w:rsid w:val="00026FC6"/>
    <w:rsid w:val="00027173"/>
    <w:rsid w:val="00027190"/>
    <w:rsid w:val="00031151"/>
    <w:rsid w:val="000317F9"/>
    <w:rsid w:val="00031A49"/>
    <w:rsid w:val="00032586"/>
    <w:rsid w:val="000329EE"/>
    <w:rsid w:val="0003360E"/>
    <w:rsid w:val="00034FDF"/>
    <w:rsid w:val="000350AA"/>
    <w:rsid w:val="00035819"/>
    <w:rsid w:val="0003581E"/>
    <w:rsid w:val="00035DDE"/>
    <w:rsid w:val="0003658B"/>
    <w:rsid w:val="00037652"/>
    <w:rsid w:val="00040F61"/>
    <w:rsid w:val="00041469"/>
    <w:rsid w:val="00042577"/>
    <w:rsid w:val="00042591"/>
    <w:rsid w:val="00042E0A"/>
    <w:rsid w:val="00043439"/>
    <w:rsid w:val="00044AA4"/>
    <w:rsid w:val="0004549E"/>
    <w:rsid w:val="00045973"/>
    <w:rsid w:val="00045B9E"/>
    <w:rsid w:val="00047B69"/>
    <w:rsid w:val="00047C87"/>
    <w:rsid w:val="00047D4C"/>
    <w:rsid w:val="0005030A"/>
    <w:rsid w:val="00051D3C"/>
    <w:rsid w:val="000529C7"/>
    <w:rsid w:val="00053177"/>
    <w:rsid w:val="00053E41"/>
    <w:rsid w:val="00053E4A"/>
    <w:rsid w:val="000544B1"/>
    <w:rsid w:val="00054844"/>
    <w:rsid w:val="00055340"/>
    <w:rsid w:val="000565E3"/>
    <w:rsid w:val="00057B8C"/>
    <w:rsid w:val="0006118F"/>
    <w:rsid w:val="0006122F"/>
    <w:rsid w:val="00061260"/>
    <w:rsid w:val="00063ACD"/>
    <w:rsid w:val="000650C8"/>
    <w:rsid w:val="000659D7"/>
    <w:rsid w:val="0006615D"/>
    <w:rsid w:val="000678CF"/>
    <w:rsid w:val="00067ED8"/>
    <w:rsid w:val="000705CE"/>
    <w:rsid w:val="000706CD"/>
    <w:rsid w:val="0007136D"/>
    <w:rsid w:val="00072B2B"/>
    <w:rsid w:val="00073C1F"/>
    <w:rsid w:val="00073DEA"/>
    <w:rsid w:val="0007437B"/>
    <w:rsid w:val="000748A2"/>
    <w:rsid w:val="00074EED"/>
    <w:rsid w:val="000753AC"/>
    <w:rsid w:val="00075E66"/>
    <w:rsid w:val="00076C1F"/>
    <w:rsid w:val="00076CCA"/>
    <w:rsid w:val="00077E8E"/>
    <w:rsid w:val="000805D2"/>
    <w:rsid w:val="00081555"/>
    <w:rsid w:val="00081E1D"/>
    <w:rsid w:val="0008200F"/>
    <w:rsid w:val="000824D0"/>
    <w:rsid w:val="00085EBE"/>
    <w:rsid w:val="00086D30"/>
    <w:rsid w:val="00087218"/>
    <w:rsid w:val="00087447"/>
    <w:rsid w:val="00091C77"/>
    <w:rsid w:val="00092DBD"/>
    <w:rsid w:val="0009362E"/>
    <w:rsid w:val="0009464B"/>
    <w:rsid w:val="00094C80"/>
    <w:rsid w:val="00095912"/>
    <w:rsid w:val="0009661A"/>
    <w:rsid w:val="00096E63"/>
    <w:rsid w:val="000A0DC4"/>
    <w:rsid w:val="000A177E"/>
    <w:rsid w:val="000A450D"/>
    <w:rsid w:val="000A50C3"/>
    <w:rsid w:val="000A51A3"/>
    <w:rsid w:val="000A6270"/>
    <w:rsid w:val="000A7604"/>
    <w:rsid w:val="000A7A3D"/>
    <w:rsid w:val="000B0927"/>
    <w:rsid w:val="000B10BF"/>
    <w:rsid w:val="000B1835"/>
    <w:rsid w:val="000B1DAB"/>
    <w:rsid w:val="000B2704"/>
    <w:rsid w:val="000B3678"/>
    <w:rsid w:val="000B36F1"/>
    <w:rsid w:val="000B3BB1"/>
    <w:rsid w:val="000B4BB9"/>
    <w:rsid w:val="000C12BE"/>
    <w:rsid w:val="000C1AC0"/>
    <w:rsid w:val="000C2304"/>
    <w:rsid w:val="000C2E3B"/>
    <w:rsid w:val="000C2FA1"/>
    <w:rsid w:val="000C3575"/>
    <w:rsid w:val="000C3C92"/>
    <w:rsid w:val="000C41F7"/>
    <w:rsid w:val="000C792A"/>
    <w:rsid w:val="000D0B25"/>
    <w:rsid w:val="000D1301"/>
    <w:rsid w:val="000D1677"/>
    <w:rsid w:val="000D1A2E"/>
    <w:rsid w:val="000D23B0"/>
    <w:rsid w:val="000D2DF2"/>
    <w:rsid w:val="000D3452"/>
    <w:rsid w:val="000D4E96"/>
    <w:rsid w:val="000D5ECA"/>
    <w:rsid w:val="000E1878"/>
    <w:rsid w:val="000E1991"/>
    <w:rsid w:val="000E2F14"/>
    <w:rsid w:val="000E3C8F"/>
    <w:rsid w:val="000E5C29"/>
    <w:rsid w:val="000F0632"/>
    <w:rsid w:val="000F287C"/>
    <w:rsid w:val="000F2895"/>
    <w:rsid w:val="000F3160"/>
    <w:rsid w:val="000F3342"/>
    <w:rsid w:val="000F495F"/>
    <w:rsid w:val="000F4FCD"/>
    <w:rsid w:val="00100BB6"/>
    <w:rsid w:val="00100F65"/>
    <w:rsid w:val="001010F5"/>
    <w:rsid w:val="0010139F"/>
    <w:rsid w:val="00101EAC"/>
    <w:rsid w:val="00102313"/>
    <w:rsid w:val="00102925"/>
    <w:rsid w:val="00104C5E"/>
    <w:rsid w:val="001060FA"/>
    <w:rsid w:val="00106272"/>
    <w:rsid w:val="00106B07"/>
    <w:rsid w:val="00107B15"/>
    <w:rsid w:val="001108ED"/>
    <w:rsid w:val="001110F2"/>
    <w:rsid w:val="00111119"/>
    <w:rsid w:val="00111CF8"/>
    <w:rsid w:val="0011320C"/>
    <w:rsid w:val="001135C6"/>
    <w:rsid w:val="00113B2C"/>
    <w:rsid w:val="00115381"/>
    <w:rsid w:val="00117B12"/>
    <w:rsid w:val="00120562"/>
    <w:rsid w:val="00121261"/>
    <w:rsid w:val="001234C8"/>
    <w:rsid w:val="0012520D"/>
    <w:rsid w:val="0012571B"/>
    <w:rsid w:val="00125821"/>
    <w:rsid w:val="00126C60"/>
    <w:rsid w:val="0012776D"/>
    <w:rsid w:val="00127F99"/>
    <w:rsid w:val="00130D46"/>
    <w:rsid w:val="0013220C"/>
    <w:rsid w:val="00132829"/>
    <w:rsid w:val="001335AB"/>
    <w:rsid w:val="00133BDD"/>
    <w:rsid w:val="001374E9"/>
    <w:rsid w:val="0014073C"/>
    <w:rsid w:val="00141DF3"/>
    <w:rsid w:val="00142116"/>
    <w:rsid w:val="00143FB6"/>
    <w:rsid w:val="001442C6"/>
    <w:rsid w:val="00144371"/>
    <w:rsid w:val="00145841"/>
    <w:rsid w:val="00145B76"/>
    <w:rsid w:val="00145E71"/>
    <w:rsid w:val="00147739"/>
    <w:rsid w:val="00150504"/>
    <w:rsid w:val="00151F19"/>
    <w:rsid w:val="0015390F"/>
    <w:rsid w:val="001560E4"/>
    <w:rsid w:val="00157C73"/>
    <w:rsid w:val="00160C58"/>
    <w:rsid w:val="00160FD7"/>
    <w:rsid w:val="0016527C"/>
    <w:rsid w:val="001658E7"/>
    <w:rsid w:val="0016692F"/>
    <w:rsid w:val="00172300"/>
    <w:rsid w:val="00175BE5"/>
    <w:rsid w:val="001763C0"/>
    <w:rsid w:val="00176840"/>
    <w:rsid w:val="00176842"/>
    <w:rsid w:val="0017799F"/>
    <w:rsid w:val="00182094"/>
    <w:rsid w:val="0018250A"/>
    <w:rsid w:val="001831EE"/>
    <w:rsid w:val="00185039"/>
    <w:rsid w:val="00185DBE"/>
    <w:rsid w:val="0018617C"/>
    <w:rsid w:val="001862FD"/>
    <w:rsid w:val="001869CF"/>
    <w:rsid w:val="001907BC"/>
    <w:rsid w:val="00192284"/>
    <w:rsid w:val="001933A4"/>
    <w:rsid w:val="00194E85"/>
    <w:rsid w:val="001952FE"/>
    <w:rsid w:val="00195BA0"/>
    <w:rsid w:val="001A1422"/>
    <w:rsid w:val="001A254B"/>
    <w:rsid w:val="001A3B31"/>
    <w:rsid w:val="001A4049"/>
    <w:rsid w:val="001A4E33"/>
    <w:rsid w:val="001A56FC"/>
    <w:rsid w:val="001A64D0"/>
    <w:rsid w:val="001A6C69"/>
    <w:rsid w:val="001B290F"/>
    <w:rsid w:val="001B3D7C"/>
    <w:rsid w:val="001B4241"/>
    <w:rsid w:val="001B4A3A"/>
    <w:rsid w:val="001B67B8"/>
    <w:rsid w:val="001B694F"/>
    <w:rsid w:val="001B7031"/>
    <w:rsid w:val="001B75FA"/>
    <w:rsid w:val="001B7661"/>
    <w:rsid w:val="001B7DCA"/>
    <w:rsid w:val="001C0514"/>
    <w:rsid w:val="001C1226"/>
    <w:rsid w:val="001C1536"/>
    <w:rsid w:val="001C1613"/>
    <w:rsid w:val="001C201A"/>
    <w:rsid w:val="001C2A23"/>
    <w:rsid w:val="001C2E14"/>
    <w:rsid w:val="001C3D91"/>
    <w:rsid w:val="001C3F4E"/>
    <w:rsid w:val="001C4B10"/>
    <w:rsid w:val="001C4F00"/>
    <w:rsid w:val="001C6F78"/>
    <w:rsid w:val="001C708B"/>
    <w:rsid w:val="001C77AB"/>
    <w:rsid w:val="001C7C16"/>
    <w:rsid w:val="001D342C"/>
    <w:rsid w:val="001D3552"/>
    <w:rsid w:val="001D460E"/>
    <w:rsid w:val="001D4E72"/>
    <w:rsid w:val="001D5DF1"/>
    <w:rsid w:val="001D6074"/>
    <w:rsid w:val="001D7DC4"/>
    <w:rsid w:val="001E0D66"/>
    <w:rsid w:val="001E24FF"/>
    <w:rsid w:val="001E2FE0"/>
    <w:rsid w:val="001E391A"/>
    <w:rsid w:val="001E4875"/>
    <w:rsid w:val="001E57F5"/>
    <w:rsid w:val="001E6B1E"/>
    <w:rsid w:val="001E6DA6"/>
    <w:rsid w:val="001E6E07"/>
    <w:rsid w:val="001E7970"/>
    <w:rsid w:val="001E7C19"/>
    <w:rsid w:val="001F140A"/>
    <w:rsid w:val="001F1C18"/>
    <w:rsid w:val="001F1CCC"/>
    <w:rsid w:val="001F34DB"/>
    <w:rsid w:val="001F4AA2"/>
    <w:rsid w:val="001F54F7"/>
    <w:rsid w:val="001F5601"/>
    <w:rsid w:val="001F668C"/>
    <w:rsid w:val="001F68DB"/>
    <w:rsid w:val="001F744E"/>
    <w:rsid w:val="001F7455"/>
    <w:rsid w:val="001F7561"/>
    <w:rsid w:val="001F7B85"/>
    <w:rsid w:val="002003FC"/>
    <w:rsid w:val="002006ED"/>
    <w:rsid w:val="00200A76"/>
    <w:rsid w:val="00200D0C"/>
    <w:rsid w:val="00201E63"/>
    <w:rsid w:val="002033F1"/>
    <w:rsid w:val="00203437"/>
    <w:rsid w:val="00204E2F"/>
    <w:rsid w:val="0020545C"/>
    <w:rsid w:val="002055C4"/>
    <w:rsid w:val="00205DBB"/>
    <w:rsid w:val="00207F30"/>
    <w:rsid w:val="0021002B"/>
    <w:rsid w:val="00211056"/>
    <w:rsid w:val="002115DA"/>
    <w:rsid w:val="0021204D"/>
    <w:rsid w:val="00213308"/>
    <w:rsid w:val="002139EB"/>
    <w:rsid w:val="00213AAF"/>
    <w:rsid w:val="002155BB"/>
    <w:rsid w:val="00220B1D"/>
    <w:rsid w:val="00223140"/>
    <w:rsid w:val="002235F6"/>
    <w:rsid w:val="0022382D"/>
    <w:rsid w:val="00223C6C"/>
    <w:rsid w:val="0022433A"/>
    <w:rsid w:val="00224E2A"/>
    <w:rsid w:val="00226586"/>
    <w:rsid w:val="0023236C"/>
    <w:rsid w:val="00232D4E"/>
    <w:rsid w:val="0023384E"/>
    <w:rsid w:val="0023434E"/>
    <w:rsid w:val="00236166"/>
    <w:rsid w:val="00236364"/>
    <w:rsid w:val="00240BF5"/>
    <w:rsid w:val="00240C62"/>
    <w:rsid w:val="0024119B"/>
    <w:rsid w:val="002416EB"/>
    <w:rsid w:val="002457A1"/>
    <w:rsid w:val="00245818"/>
    <w:rsid w:val="00250834"/>
    <w:rsid w:val="00251DE1"/>
    <w:rsid w:val="002530D6"/>
    <w:rsid w:val="0025349C"/>
    <w:rsid w:val="00253553"/>
    <w:rsid w:val="00254D79"/>
    <w:rsid w:val="0025557F"/>
    <w:rsid w:val="00255FE6"/>
    <w:rsid w:val="00260FFC"/>
    <w:rsid w:val="002613AD"/>
    <w:rsid w:val="00263534"/>
    <w:rsid w:val="00263B72"/>
    <w:rsid w:val="002644F4"/>
    <w:rsid w:val="002653A5"/>
    <w:rsid w:val="00265801"/>
    <w:rsid w:val="00265EEA"/>
    <w:rsid w:val="00266E76"/>
    <w:rsid w:val="00271952"/>
    <w:rsid w:val="002729C5"/>
    <w:rsid w:val="002751DB"/>
    <w:rsid w:val="00275D4E"/>
    <w:rsid w:val="0027646C"/>
    <w:rsid w:val="00276B41"/>
    <w:rsid w:val="00276D29"/>
    <w:rsid w:val="002774F1"/>
    <w:rsid w:val="00277BA8"/>
    <w:rsid w:val="00281398"/>
    <w:rsid w:val="00281402"/>
    <w:rsid w:val="0028179D"/>
    <w:rsid w:val="00281B6A"/>
    <w:rsid w:val="00283C56"/>
    <w:rsid w:val="00286468"/>
    <w:rsid w:val="0028652E"/>
    <w:rsid w:val="00286613"/>
    <w:rsid w:val="00287089"/>
    <w:rsid w:val="002876C3"/>
    <w:rsid w:val="002920AB"/>
    <w:rsid w:val="002929E1"/>
    <w:rsid w:val="00292CB4"/>
    <w:rsid w:val="00293364"/>
    <w:rsid w:val="0029432E"/>
    <w:rsid w:val="00294AED"/>
    <w:rsid w:val="00295008"/>
    <w:rsid w:val="00295FDC"/>
    <w:rsid w:val="0029611E"/>
    <w:rsid w:val="00296AF2"/>
    <w:rsid w:val="002979BD"/>
    <w:rsid w:val="002A1342"/>
    <w:rsid w:val="002A27AB"/>
    <w:rsid w:val="002A27EA"/>
    <w:rsid w:val="002A3645"/>
    <w:rsid w:val="002A5C25"/>
    <w:rsid w:val="002A5D33"/>
    <w:rsid w:val="002A70F8"/>
    <w:rsid w:val="002A76D4"/>
    <w:rsid w:val="002A7D6E"/>
    <w:rsid w:val="002A7E95"/>
    <w:rsid w:val="002B07DB"/>
    <w:rsid w:val="002B10CB"/>
    <w:rsid w:val="002B186B"/>
    <w:rsid w:val="002B40B0"/>
    <w:rsid w:val="002B4B49"/>
    <w:rsid w:val="002B4BF0"/>
    <w:rsid w:val="002B5F3C"/>
    <w:rsid w:val="002B7898"/>
    <w:rsid w:val="002C0110"/>
    <w:rsid w:val="002C0679"/>
    <w:rsid w:val="002C1786"/>
    <w:rsid w:val="002C1914"/>
    <w:rsid w:val="002C19FF"/>
    <w:rsid w:val="002C352A"/>
    <w:rsid w:val="002C38A6"/>
    <w:rsid w:val="002C3AD1"/>
    <w:rsid w:val="002C3DFE"/>
    <w:rsid w:val="002C3FFE"/>
    <w:rsid w:val="002C45C3"/>
    <w:rsid w:val="002C4D53"/>
    <w:rsid w:val="002C5C98"/>
    <w:rsid w:val="002C6226"/>
    <w:rsid w:val="002C62C8"/>
    <w:rsid w:val="002C6917"/>
    <w:rsid w:val="002C6D44"/>
    <w:rsid w:val="002D0DCC"/>
    <w:rsid w:val="002D2457"/>
    <w:rsid w:val="002D29B6"/>
    <w:rsid w:val="002D2CEB"/>
    <w:rsid w:val="002D387F"/>
    <w:rsid w:val="002D38DC"/>
    <w:rsid w:val="002D3E75"/>
    <w:rsid w:val="002D482C"/>
    <w:rsid w:val="002D6493"/>
    <w:rsid w:val="002D6A4B"/>
    <w:rsid w:val="002D6CC8"/>
    <w:rsid w:val="002D6D1D"/>
    <w:rsid w:val="002D7565"/>
    <w:rsid w:val="002E0D8D"/>
    <w:rsid w:val="002E2797"/>
    <w:rsid w:val="002E2B7F"/>
    <w:rsid w:val="002E415E"/>
    <w:rsid w:val="002E4D4C"/>
    <w:rsid w:val="002E4F9F"/>
    <w:rsid w:val="002E53EE"/>
    <w:rsid w:val="002E7481"/>
    <w:rsid w:val="002F17C7"/>
    <w:rsid w:val="002F1AFD"/>
    <w:rsid w:val="002F3418"/>
    <w:rsid w:val="002F3659"/>
    <w:rsid w:val="002F37E3"/>
    <w:rsid w:val="002F3B0B"/>
    <w:rsid w:val="002F3D61"/>
    <w:rsid w:val="002F49EB"/>
    <w:rsid w:val="002F4D30"/>
    <w:rsid w:val="002F7354"/>
    <w:rsid w:val="002F7759"/>
    <w:rsid w:val="00301CCD"/>
    <w:rsid w:val="00301ED6"/>
    <w:rsid w:val="003033CD"/>
    <w:rsid w:val="00303C4E"/>
    <w:rsid w:val="00306129"/>
    <w:rsid w:val="00306286"/>
    <w:rsid w:val="00310084"/>
    <w:rsid w:val="00310A81"/>
    <w:rsid w:val="00311CB1"/>
    <w:rsid w:val="00312F2E"/>
    <w:rsid w:val="00313B19"/>
    <w:rsid w:val="00313C3F"/>
    <w:rsid w:val="00314249"/>
    <w:rsid w:val="003144BC"/>
    <w:rsid w:val="0031551C"/>
    <w:rsid w:val="003158E4"/>
    <w:rsid w:val="00315934"/>
    <w:rsid w:val="00315AB4"/>
    <w:rsid w:val="0031697D"/>
    <w:rsid w:val="003172EC"/>
    <w:rsid w:val="00317913"/>
    <w:rsid w:val="00317C00"/>
    <w:rsid w:val="0032044A"/>
    <w:rsid w:val="00322D79"/>
    <w:rsid w:val="00322E37"/>
    <w:rsid w:val="00322F99"/>
    <w:rsid w:val="003253CB"/>
    <w:rsid w:val="00325823"/>
    <w:rsid w:val="00325B34"/>
    <w:rsid w:val="00325DB6"/>
    <w:rsid w:val="00325ED0"/>
    <w:rsid w:val="00330671"/>
    <w:rsid w:val="00332B20"/>
    <w:rsid w:val="00333679"/>
    <w:rsid w:val="00333EA7"/>
    <w:rsid w:val="00336DB0"/>
    <w:rsid w:val="00337556"/>
    <w:rsid w:val="00340371"/>
    <w:rsid w:val="00341085"/>
    <w:rsid w:val="0034118A"/>
    <w:rsid w:val="00341266"/>
    <w:rsid w:val="00341C82"/>
    <w:rsid w:val="00342CE8"/>
    <w:rsid w:val="00343A03"/>
    <w:rsid w:val="00344AA0"/>
    <w:rsid w:val="003451AA"/>
    <w:rsid w:val="00347119"/>
    <w:rsid w:val="00351BFE"/>
    <w:rsid w:val="00352451"/>
    <w:rsid w:val="003530E7"/>
    <w:rsid w:val="00353A95"/>
    <w:rsid w:val="00353C14"/>
    <w:rsid w:val="00353FDC"/>
    <w:rsid w:val="003543E7"/>
    <w:rsid w:val="0035458D"/>
    <w:rsid w:val="00354A19"/>
    <w:rsid w:val="0035594C"/>
    <w:rsid w:val="00356496"/>
    <w:rsid w:val="00356CC1"/>
    <w:rsid w:val="00356D07"/>
    <w:rsid w:val="00357FE2"/>
    <w:rsid w:val="0036038A"/>
    <w:rsid w:val="00361A72"/>
    <w:rsid w:val="00361D49"/>
    <w:rsid w:val="00362CEE"/>
    <w:rsid w:val="0036329D"/>
    <w:rsid w:val="00363E9D"/>
    <w:rsid w:val="00364136"/>
    <w:rsid w:val="00364290"/>
    <w:rsid w:val="00364CE8"/>
    <w:rsid w:val="00366851"/>
    <w:rsid w:val="00370BD4"/>
    <w:rsid w:val="00371CD6"/>
    <w:rsid w:val="00372235"/>
    <w:rsid w:val="0037251A"/>
    <w:rsid w:val="00373456"/>
    <w:rsid w:val="003735F5"/>
    <w:rsid w:val="00373D2C"/>
    <w:rsid w:val="00374014"/>
    <w:rsid w:val="0037558A"/>
    <w:rsid w:val="00375ADB"/>
    <w:rsid w:val="0037704B"/>
    <w:rsid w:val="0037765F"/>
    <w:rsid w:val="0038011F"/>
    <w:rsid w:val="00382D38"/>
    <w:rsid w:val="00384396"/>
    <w:rsid w:val="00384AFB"/>
    <w:rsid w:val="003877BF"/>
    <w:rsid w:val="0039196D"/>
    <w:rsid w:val="00392A43"/>
    <w:rsid w:val="00392C23"/>
    <w:rsid w:val="00392DE7"/>
    <w:rsid w:val="00393CC4"/>
    <w:rsid w:val="003949DB"/>
    <w:rsid w:val="003960EF"/>
    <w:rsid w:val="003968F8"/>
    <w:rsid w:val="003A359A"/>
    <w:rsid w:val="003A39ED"/>
    <w:rsid w:val="003A3BF1"/>
    <w:rsid w:val="003A3CE9"/>
    <w:rsid w:val="003A5428"/>
    <w:rsid w:val="003A5A5C"/>
    <w:rsid w:val="003A67A6"/>
    <w:rsid w:val="003A7BBB"/>
    <w:rsid w:val="003A7E39"/>
    <w:rsid w:val="003B01AC"/>
    <w:rsid w:val="003B1266"/>
    <w:rsid w:val="003B1376"/>
    <w:rsid w:val="003B143C"/>
    <w:rsid w:val="003B147B"/>
    <w:rsid w:val="003B2921"/>
    <w:rsid w:val="003B2F17"/>
    <w:rsid w:val="003B36E8"/>
    <w:rsid w:val="003B4316"/>
    <w:rsid w:val="003B599F"/>
    <w:rsid w:val="003B6F6A"/>
    <w:rsid w:val="003B77A5"/>
    <w:rsid w:val="003B7B73"/>
    <w:rsid w:val="003C1E06"/>
    <w:rsid w:val="003C1E5A"/>
    <w:rsid w:val="003C355D"/>
    <w:rsid w:val="003C3C0E"/>
    <w:rsid w:val="003C3D22"/>
    <w:rsid w:val="003C4AAA"/>
    <w:rsid w:val="003C4FDC"/>
    <w:rsid w:val="003C517B"/>
    <w:rsid w:val="003C5FBD"/>
    <w:rsid w:val="003C6251"/>
    <w:rsid w:val="003C66D4"/>
    <w:rsid w:val="003C755E"/>
    <w:rsid w:val="003C779C"/>
    <w:rsid w:val="003C788E"/>
    <w:rsid w:val="003D11AF"/>
    <w:rsid w:val="003D17FF"/>
    <w:rsid w:val="003D1A1D"/>
    <w:rsid w:val="003D2264"/>
    <w:rsid w:val="003D592B"/>
    <w:rsid w:val="003D66AD"/>
    <w:rsid w:val="003D6C3C"/>
    <w:rsid w:val="003D7C55"/>
    <w:rsid w:val="003E1CE1"/>
    <w:rsid w:val="003E3043"/>
    <w:rsid w:val="003E34BE"/>
    <w:rsid w:val="003E3E1B"/>
    <w:rsid w:val="003E5093"/>
    <w:rsid w:val="003E71BF"/>
    <w:rsid w:val="003F0A4A"/>
    <w:rsid w:val="003F101B"/>
    <w:rsid w:val="003F1965"/>
    <w:rsid w:val="003F2B49"/>
    <w:rsid w:val="003F4646"/>
    <w:rsid w:val="003F5E53"/>
    <w:rsid w:val="003F5E74"/>
    <w:rsid w:val="003F5F24"/>
    <w:rsid w:val="003F5F93"/>
    <w:rsid w:val="003F6A5E"/>
    <w:rsid w:val="00402A02"/>
    <w:rsid w:val="00403122"/>
    <w:rsid w:val="00403C0A"/>
    <w:rsid w:val="00404605"/>
    <w:rsid w:val="004048E1"/>
    <w:rsid w:val="004051B7"/>
    <w:rsid w:val="004054CF"/>
    <w:rsid w:val="0040753D"/>
    <w:rsid w:val="00410D54"/>
    <w:rsid w:val="004112EF"/>
    <w:rsid w:val="0041156A"/>
    <w:rsid w:val="00411A24"/>
    <w:rsid w:val="00411A2D"/>
    <w:rsid w:val="00412167"/>
    <w:rsid w:val="00413186"/>
    <w:rsid w:val="00413D57"/>
    <w:rsid w:val="004154C1"/>
    <w:rsid w:val="00416815"/>
    <w:rsid w:val="00417C4B"/>
    <w:rsid w:val="00420851"/>
    <w:rsid w:val="00420A74"/>
    <w:rsid w:val="004219B2"/>
    <w:rsid w:val="00421E5D"/>
    <w:rsid w:val="00422B58"/>
    <w:rsid w:val="00423729"/>
    <w:rsid w:val="00423CEA"/>
    <w:rsid w:val="004244D7"/>
    <w:rsid w:val="00424BA0"/>
    <w:rsid w:val="004259D9"/>
    <w:rsid w:val="0042699B"/>
    <w:rsid w:val="00426E5D"/>
    <w:rsid w:val="00427847"/>
    <w:rsid w:val="00427E69"/>
    <w:rsid w:val="00430410"/>
    <w:rsid w:val="004315B1"/>
    <w:rsid w:val="00432A13"/>
    <w:rsid w:val="00433078"/>
    <w:rsid w:val="00433174"/>
    <w:rsid w:val="0043319E"/>
    <w:rsid w:val="00433BFB"/>
    <w:rsid w:val="00434A37"/>
    <w:rsid w:val="00434E1E"/>
    <w:rsid w:val="00436617"/>
    <w:rsid w:val="00437556"/>
    <w:rsid w:val="0044160E"/>
    <w:rsid w:val="00441CD8"/>
    <w:rsid w:val="00442A38"/>
    <w:rsid w:val="00443A45"/>
    <w:rsid w:val="00443F0F"/>
    <w:rsid w:val="004445AE"/>
    <w:rsid w:val="00445601"/>
    <w:rsid w:val="004516BA"/>
    <w:rsid w:val="004535C7"/>
    <w:rsid w:val="00453D67"/>
    <w:rsid w:val="004548BA"/>
    <w:rsid w:val="004555F5"/>
    <w:rsid w:val="004563CB"/>
    <w:rsid w:val="00457B75"/>
    <w:rsid w:val="0046002A"/>
    <w:rsid w:val="00460041"/>
    <w:rsid w:val="00460DF9"/>
    <w:rsid w:val="0046152C"/>
    <w:rsid w:val="0046212E"/>
    <w:rsid w:val="00462638"/>
    <w:rsid w:val="00462834"/>
    <w:rsid w:val="00462AC7"/>
    <w:rsid w:val="004636D5"/>
    <w:rsid w:val="00464027"/>
    <w:rsid w:val="0046428E"/>
    <w:rsid w:val="004668D1"/>
    <w:rsid w:val="00470EB4"/>
    <w:rsid w:val="00471A41"/>
    <w:rsid w:val="00471B0C"/>
    <w:rsid w:val="00472140"/>
    <w:rsid w:val="004725D0"/>
    <w:rsid w:val="00472A8E"/>
    <w:rsid w:val="00472E4B"/>
    <w:rsid w:val="004732ED"/>
    <w:rsid w:val="0047397B"/>
    <w:rsid w:val="004739C6"/>
    <w:rsid w:val="004741A9"/>
    <w:rsid w:val="004755EF"/>
    <w:rsid w:val="004771B1"/>
    <w:rsid w:val="00477636"/>
    <w:rsid w:val="00477667"/>
    <w:rsid w:val="00477D19"/>
    <w:rsid w:val="00480ACC"/>
    <w:rsid w:val="00481EC2"/>
    <w:rsid w:val="004822BD"/>
    <w:rsid w:val="004849D6"/>
    <w:rsid w:val="00490286"/>
    <w:rsid w:val="00492353"/>
    <w:rsid w:val="00492459"/>
    <w:rsid w:val="00492CFF"/>
    <w:rsid w:val="004930D8"/>
    <w:rsid w:val="0049386C"/>
    <w:rsid w:val="004947A9"/>
    <w:rsid w:val="00495E82"/>
    <w:rsid w:val="004960A4"/>
    <w:rsid w:val="00497599"/>
    <w:rsid w:val="004977BA"/>
    <w:rsid w:val="004A0792"/>
    <w:rsid w:val="004A3F0C"/>
    <w:rsid w:val="004A4793"/>
    <w:rsid w:val="004A540E"/>
    <w:rsid w:val="004A758D"/>
    <w:rsid w:val="004A7793"/>
    <w:rsid w:val="004B0503"/>
    <w:rsid w:val="004B07A0"/>
    <w:rsid w:val="004B128E"/>
    <w:rsid w:val="004B2A34"/>
    <w:rsid w:val="004B3D2B"/>
    <w:rsid w:val="004B5E67"/>
    <w:rsid w:val="004B7479"/>
    <w:rsid w:val="004C0B42"/>
    <w:rsid w:val="004C2E65"/>
    <w:rsid w:val="004C2E70"/>
    <w:rsid w:val="004C301E"/>
    <w:rsid w:val="004C346F"/>
    <w:rsid w:val="004C3490"/>
    <w:rsid w:val="004C39BF"/>
    <w:rsid w:val="004C3DD8"/>
    <w:rsid w:val="004C73F3"/>
    <w:rsid w:val="004D0090"/>
    <w:rsid w:val="004D0363"/>
    <w:rsid w:val="004D0396"/>
    <w:rsid w:val="004D18A2"/>
    <w:rsid w:val="004D2AEC"/>
    <w:rsid w:val="004D3D28"/>
    <w:rsid w:val="004D61C9"/>
    <w:rsid w:val="004E0AE1"/>
    <w:rsid w:val="004E0E8A"/>
    <w:rsid w:val="004E16DF"/>
    <w:rsid w:val="004E2236"/>
    <w:rsid w:val="004E248A"/>
    <w:rsid w:val="004E3341"/>
    <w:rsid w:val="004E34EF"/>
    <w:rsid w:val="004E36A8"/>
    <w:rsid w:val="004E3C08"/>
    <w:rsid w:val="004E3DD7"/>
    <w:rsid w:val="004E42BB"/>
    <w:rsid w:val="004E6314"/>
    <w:rsid w:val="004E7EFC"/>
    <w:rsid w:val="004F1305"/>
    <w:rsid w:val="004F20E9"/>
    <w:rsid w:val="004F26B9"/>
    <w:rsid w:val="004F2AAC"/>
    <w:rsid w:val="004F3D87"/>
    <w:rsid w:val="004F3DD0"/>
    <w:rsid w:val="004F3FC7"/>
    <w:rsid w:val="004F714A"/>
    <w:rsid w:val="004F770C"/>
    <w:rsid w:val="004F7831"/>
    <w:rsid w:val="0050049A"/>
    <w:rsid w:val="00500E97"/>
    <w:rsid w:val="005017F0"/>
    <w:rsid w:val="00501D20"/>
    <w:rsid w:val="005030CC"/>
    <w:rsid w:val="005034A6"/>
    <w:rsid w:val="0050388C"/>
    <w:rsid w:val="00503CE1"/>
    <w:rsid w:val="0050565C"/>
    <w:rsid w:val="00506CDA"/>
    <w:rsid w:val="00506D4C"/>
    <w:rsid w:val="00506E62"/>
    <w:rsid w:val="005072E3"/>
    <w:rsid w:val="0051117C"/>
    <w:rsid w:val="005112ED"/>
    <w:rsid w:val="00511455"/>
    <w:rsid w:val="00511804"/>
    <w:rsid w:val="00511CF0"/>
    <w:rsid w:val="00512740"/>
    <w:rsid w:val="0051302A"/>
    <w:rsid w:val="005157EA"/>
    <w:rsid w:val="00516844"/>
    <w:rsid w:val="00516C1E"/>
    <w:rsid w:val="00516C2C"/>
    <w:rsid w:val="00517A88"/>
    <w:rsid w:val="00517B59"/>
    <w:rsid w:val="00517D5C"/>
    <w:rsid w:val="00522EE5"/>
    <w:rsid w:val="00525CCE"/>
    <w:rsid w:val="005263AA"/>
    <w:rsid w:val="0052646C"/>
    <w:rsid w:val="0052685F"/>
    <w:rsid w:val="00526CF0"/>
    <w:rsid w:val="0052706B"/>
    <w:rsid w:val="005277F9"/>
    <w:rsid w:val="005302D3"/>
    <w:rsid w:val="005307DB"/>
    <w:rsid w:val="00530AF6"/>
    <w:rsid w:val="00530F1C"/>
    <w:rsid w:val="00532B41"/>
    <w:rsid w:val="0053384D"/>
    <w:rsid w:val="00535684"/>
    <w:rsid w:val="00536C23"/>
    <w:rsid w:val="005372D3"/>
    <w:rsid w:val="00540077"/>
    <w:rsid w:val="00540A7B"/>
    <w:rsid w:val="00541E1F"/>
    <w:rsid w:val="00542262"/>
    <w:rsid w:val="0054573A"/>
    <w:rsid w:val="00545A78"/>
    <w:rsid w:val="00546369"/>
    <w:rsid w:val="00550BDA"/>
    <w:rsid w:val="00550CCF"/>
    <w:rsid w:val="00551345"/>
    <w:rsid w:val="00551636"/>
    <w:rsid w:val="005531CB"/>
    <w:rsid w:val="00553D23"/>
    <w:rsid w:val="005547D8"/>
    <w:rsid w:val="005549A7"/>
    <w:rsid w:val="00555566"/>
    <w:rsid w:val="00556262"/>
    <w:rsid w:val="0055675D"/>
    <w:rsid w:val="00561B7D"/>
    <w:rsid w:val="005620BD"/>
    <w:rsid w:val="00562100"/>
    <w:rsid w:val="00562282"/>
    <w:rsid w:val="005633EA"/>
    <w:rsid w:val="005652F5"/>
    <w:rsid w:val="005658C4"/>
    <w:rsid w:val="005669BF"/>
    <w:rsid w:val="00567DDE"/>
    <w:rsid w:val="00570C18"/>
    <w:rsid w:val="00570D12"/>
    <w:rsid w:val="00572099"/>
    <w:rsid w:val="00572404"/>
    <w:rsid w:val="00572593"/>
    <w:rsid w:val="005730F7"/>
    <w:rsid w:val="005735F8"/>
    <w:rsid w:val="00573BAC"/>
    <w:rsid w:val="00574430"/>
    <w:rsid w:val="00574484"/>
    <w:rsid w:val="005746CF"/>
    <w:rsid w:val="0057495E"/>
    <w:rsid w:val="00574C2D"/>
    <w:rsid w:val="0057569C"/>
    <w:rsid w:val="00575C95"/>
    <w:rsid w:val="00575E4A"/>
    <w:rsid w:val="005775E3"/>
    <w:rsid w:val="005777C3"/>
    <w:rsid w:val="0058007C"/>
    <w:rsid w:val="00581889"/>
    <w:rsid w:val="00581973"/>
    <w:rsid w:val="00581AC7"/>
    <w:rsid w:val="00583B49"/>
    <w:rsid w:val="0058413B"/>
    <w:rsid w:val="00585AE8"/>
    <w:rsid w:val="00585C3E"/>
    <w:rsid w:val="00587EA0"/>
    <w:rsid w:val="00591015"/>
    <w:rsid w:val="005918AF"/>
    <w:rsid w:val="005928D8"/>
    <w:rsid w:val="00594F43"/>
    <w:rsid w:val="00596F6E"/>
    <w:rsid w:val="0059736A"/>
    <w:rsid w:val="00597659"/>
    <w:rsid w:val="005A03DC"/>
    <w:rsid w:val="005A0C3E"/>
    <w:rsid w:val="005A127A"/>
    <w:rsid w:val="005A15EE"/>
    <w:rsid w:val="005A1E51"/>
    <w:rsid w:val="005A2FBB"/>
    <w:rsid w:val="005A454E"/>
    <w:rsid w:val="005A5815"/>
    <w:rsid w:val="005A71D8"/>
    <w:rsid w:val="005A728F"/>
    <w:rsid w:val="005A777D"/>
    <w:rsid w:val="005B0988"/>
    <w:rsid w:val="005B0BF2"/>
    <w:rsid w:val="005B33D1"/>
    <w:rsid w:val="005B3F5A"/>
    <w:rsid w:val="005B4FB9"/>
    <w:rsid w:val="005B59C9"/>
    <w:rsid w:val="005B5D8D"/>
    <w:rsid w:val="005B757E"/>
    <w:rsid w:val="005B7D9B"/>
    <w:rsid w:val="005C052B"/>
    <w:rsid w:val="005C0B1F"/>
    <w:rsid w:val="005C0C46"/>
    <w:rsid w:val="005C18AB"/>
    <w:rsid w:val="005C3208"/>
    <w:rsid w:val="005C348A"/>
    <w:rsid w:val="005C407C"/>
    <w:rsid w:val="005C4939"/>
    <w:rsid w:val="005C73C8"/>
    <w:rsid w:val="005D0D47"/>
    <w:rsid w:val="005D2586"/>
    <w:rsid w:val="005D2A0A"/>
    <w:rsid w:val="005D3358"/>
    <w:rsid w:val="005D4020"/>
    <w:rsid w:val="005D4127"/>
    <w:rsid w:val="005D473F"/>
    <w:rsid w:val="005D4826"/>
    <w:rsid w:val="005D5A8C"/>
    <w:rsid w:val="005D5F9E"/>
    <w:rsid w:val="005D69C1"/>
    <w:rsid w:val="005D72D6"/>
    <w:rsid w:val="005D7BA7"/>
    <w:rsid w:val="005E01AC"/>
    <w:rsid w:val="005E0487"/>
    <w:rsid w:val="005E151D"/>
    <w:rsid w:val="005E1FAD"/>
    <w:rsid w:val="005E2E79"/>
    <w:rsid w:val="005E3E61"/>
    <w:rsid w:val="005E4216"/>
    <w:rsid w:val="005E584C"/>
    <w:rsid w:val="005E6EA6"/>
    <w:rsid w:val="005E7D82"/>
    <w:rsid w:val="005F065A"/>
    <w:rsid w:val="005F11D5"/>
    <w:rsid w:val="005F3521"/>
    <w:rsid w:val="005F371C"/>
    <w:rsid w:val="005F3FAC"/>
    <w:rsid w:val="005F6395"/>
    <w:rsid w:val="005F6C67"/>
    <w:rsid w:val="005F6CEB"/>
    <w:rsid w:val="005F7769"/>
    <w:rsid w:val="005F7BF1"/>
    <w:rsid w:val="00600189"/>
    <w:rsid w:val="0060037B"/>
    <w:rsid w:val="006006D4"/>
    <w:rsid w:val="00600A19"/>
    <w:rsid w:val="00602367"/>
    <w:rsid w:val="00603D71"/>
    <w:rsid w:val="006042FF"/>
    <w:rsid w:val="00605C08"/>
    <w:rsid w:val="0060699D"/>
    <w:rsid w:val="006077CD"/>
    <w:rsid w:val="00607926"/>
    <w:rsid w:val="00610647"/>
    <w:rsid w:val="00611832"/>
    <w:rsid w:val="00613E74"/>
    <w:rsid w:val="00613FC3"/>
    <w:rsid w:val="006146DE"/>
    <w:rsid w:val="0061496B"/>
    <w:rsid w:val="00615811"/>
    <w:rsid w:val="00615D86"/>
    <w:rsid w:val="00616E35"/>
    <w:rsid w:val="00617FE3"/>
    <w:rsid w:val="0062064C"/>
    <w:rsid w:val="006213D1"/>
    <w:rsid w:val="0062194A"/>
    <w:rsid w:val="0062227B"/>
    <w:rsid w:val="00623ABA"/>
    <w:rsid w:val="00623ED6"/>
    <w:rsid w:val="00624780"/>
    <w:rsid w:val="00626ABE"/>
    <w:rsid w:val="00626E6C"/>
    <w:rsid w:val="00630B51"/>
    <w:rsid w:val="006316D6"/>
    <w:rsid w:val="00631981"/>
    <w:rsid w:val="00632199"/>
    <w:rsid w:val="00632F16"/>
    <w:rsid w:val="006335D5"/>
    <w:rsid w:val="006338DB"/>
    <w:rsid w:val="006343A8"/>
    <w:rsid w:val="00634DFF"/>
    <w:rsid w:val="006350AB"/>
    <w:rsid w:val="0063568D"/>
    <w:rsid w:val="00636554"/>
    <w:rsid w:val="006366BD"/>
    <w:rsid w:val="00640FB0"/>
    <w:rsid w:val="0064108E"/>
    <w:rsid w:val="006414D6"/>
    <w:rsid w:val="00643AB2"/>
    <w:rsid w:val="00643E71"/>
    <w:rsid w:val="00644276"/>
    <w:rsid w:val="00644821"/>
    <w:rsid w:val="00645097"/>
    <w:rsid w:val="006456F0"/>
    <w:rsid w:val="00645CBD"/>
    <w:rsid w:val="00646FAC"/>
    <w:rsid w:val="00647B69"/>
    <w:rsid w:val="00651655"/>
    <w:rsid w:val="00651F73"/>
    <w:rsid w:val="00652047"/>
    <w:rsid w:val="00652AD9"/>
    <w:rsid w:val="00653667"/>
    <w:rsid w:val="00653B8C"/>
    <w:rsid w:val="00654671"/>
    <w:rsid w:val="006549EA"/>
    <w:rsid w:val="00656BFB"/>
    <w:rsid w:val="0065735D"/>
    <w:rsid w:val="0065741F"/>
    <w:rsid w:val="006600C3"/>
    <w:rsid w:val="00661288"/>
    <w:rsid w:val="00661DB1"/>
    <w:rsid w:val="00662BD7"/>
    <w:rsid w:val="0066415B"/>
    <w:rsid w:val="0066481D"/>
    <w:rsid w:val="00664CAA"/>
    <w:rsid w:val="00664DE7"/>
    <w:rsid w:val="00664F25"/>
    <w:rsid w:val="0067017D"/>
    <w:rsid w:val="00672AAE"/>
    <w:rsid w:val="00672D9A"/>
    <w:rsid w:val="006730F6"/>
    <w:rsid w:val="00675AA7"/>
    <w:rsid w:val="00676353"/>
    <w:rsid w:val="006809FC"/>
    <w:rsid w:val="00680AC9"/>
    <w:rsid w:val="00681C38"/>
    <w:rsid w:val="00684097"/>
    <w:rsid w:val="0068448B"/>
    <w:rsid w:val="00685596"/>
    <w:rsid w:val="00686547"/>
    <w:rsid w:val="00686986"/>
    <w:rsid w:val="00686D6A"/>
    <w:rsid w:val="00687604"/>
    <w:rsid w:val="00687B88"/>
    <w:rsid w:val="00687F88"/>
    <w:rsid w:val="0069009B"/>
    <w:rsid w:val="0069011E"/>
    <w:rsid w:val="00690AF1"/>
    <w:rsid w:val="00690D6E"/>
    <w:rsid w:val="00691C08"/>
    <w:rsid w:val="00692CDF"/>
    <w:rsid w:val="00692D87"/>
    <w:rsid w:val="00693A58"/>
    <w:rsid w:val="00694680"/>
    <w:rsid w:val="006946BB"/>
    <w:rsid w:val="0069577F"/>
    <w:rsid w:val="006961DE"/>
    <w:rsid w:val="00697026"/>
    <w:rsid w:val="006A0AC2"/>
    <w:rsid w:val="006A0F13"/>
    <w:rsid w:val="006A1360"/>
    <w:rsid w:val="006A17E0"/>
    <w:rsid w:val="006A1D54"/>
    <w:rsid w:val="006A324F"/>
    <w:rsid w:val="006A4C81"/>
    <w:rsid w:val="006A5485"/>
    <w:rsid w:val="006A5D65"/>
    <w:rsid w:val="006A682A"/>
    <w:rsid w:val="006A6A09"/>
    <w:rsid w:val="006A6D9D"/>
    <w:rsid w:val="006B198D"/>
    <w:rsid w:val="006B1AA6"/>
    <w:rsid w:val="006B1E42"/>
    <w:rsid w:val="006B393A"/>
    <w:rsid w:val="006B4023"/>
    <w:rsid w:val="006B490A"/>
    <w:rsid w:val="006B4B87"/>
    <w:rsid w:val="006B5D92"/>
    <w:rsid w:val="006B5EB7"/>
    <w:rsid w:val="006B736C"/>
    <w:rsid w:val="006B7B2E"/>
    <w:rsid w:val="006C1100"/>
    <w:rsid w:val="006C1482"/>
    <w:rsid w:val="006C1872"/>
    <w:rsid w:val="006C3115"/>
    <w:rsid w:val="006C37C8"/>
    <w:rsid w:val="006C3EB2"/>
    <w:rsid w:val="006C42C6"/>
    <w:rsid w:val="006C487E"/>
    <w:rsid w:val="006C4959"/>
    <w:rsid w:val="006C5C48"/>
    <w:rsid w:val="006C5D9D"/>
    <w:rsid w:val="006C5E2C"/>
    <w:rsid w:val="006C67F3"/>
    <w:rsid w:val="006C749A"/>
    <w:rsid w:val="006C7C7B"/>
    <w:rsid w:val="006C7F8A"/>
    <w:rsid w:val="006D3FBA"/>
    <w:rsid w:val="006D4706"/>
    <w:rsid w:val="006D4EEE"/>
    <w:rsid w:val="006D585B"/>
    <w:rsid w:val="006D625C"/>
    <w:rsid w:val="006D6840"/>
    <w:rsid w:val="006E06C9"/>
    <w:rsid w:val="006E0D8D"/>
    <w:rsid w:val="006E26A0"/>
    <w:rsid w:val="006E2B5A"/>
    <w:rsid w:val="006E3060"/>
    <w:rsid w:val="006E3156"/>
    <w:rsid w:val="006E31B6"/>
    <w:rsid w:val="006E37BA"/>
    <w:rsid w:val="006E3B49"/>
    <w:rsid w:val="006E4096"/>
    <w:rsid w:val="006E42A3"/>
    <w:rsid w:val="006E4427"/>
    <w:rsid w:val="006E4A73"/>
    <w:rsid w:val="006E57F2"/>
    <w:rsid w:val="006E5F12"/>
    <w:rsid w:val="006E6020"/>
    <w:rsid w:val="006F0260"/>
    <w:rsid w:val="006F03DF"/>
    <w:rsid w:val="006F0C29"/>
    <w:rsid w:val="006F1197"/>
    <w:rsid w:val="006F17B4"/>
    <w:rsid w:val="006F4A98"/>
    <w:rsid w:val="006F4E56"/>
    <w:rsid w:val="006F6D69"/>
    <w:rsid w:val="006F72A7"/>
    <w:rsid w:val="006F73EE"/>
    <w:rsid w:val="00700561"/>
    <w:rsid w:val="007005DD"/>
    <w:rsid w:val="00700D1C"/>
    <w:rsid w:val="00700E8C"/>
    <w:rsid w:val="00701300"/>
    <w:rsid w:val="00701403"/>
    <w:rsid w:val="007019E3"/>
    <w:rsid w:val="007027D7"/>
    <w:rsid w:val="007027FE"/>
    <w:rsid w:val="007032E6"/>
    <w:rsid w:val="00704B7D"/>
    <w:rsid w:val="00706498"/>
    <w:rsid w:val="00706F06"/>
    <w:rsid w:val="007101E2"/>
    <w:rsid w:val="007104E6"/>
    <w:rsid w:val="00710E88"/>
    <w:rsid w:val="007111A4"/>
    <w:rsid w:val="00712B79"/>
    <w:rsid w:val="00712D35"/>
    <w:rsid w:val="00713B76"/>
    <w:rsid w:val="0071488E"/>
    <w:rsid w:val="00715BAC"/>
    <w:rsid w:val="00716068"/>
    <w:rsid w:val="00716774"/>
    <w:rsid w:val="0072132F"/>
    <w:rsid w:val="00723BE7"/>
    <w:rsid w:val="007243A2"/>
    <w:rsid w:val="0072482B"/>
    <w:rsid w:val="00725481"/>
    <w:rsid w:val="00726E71"/>
    <w:rsid w:val="00727E19"/>
    <w:rsid w:val="00731D00"/>
    <w:rsid w:val="007322EF"/>
    <w:rsid w:val="00733694"/>
    <w:rsid w:val="00733CD8"/>
    <w:rsid w:val="00733F7D"/>
    <w:rsid w:val="00734B8D"/>
    <w:rsid w:val="00735874"/>
    <w:rsid w:val="00736C4F"/>
    <w:rsid w:val="0074065E"/>
    <w:rsid w:val="0074070E"/>
    <w:rsid w:val="00740A53"/>
    <w:rsid w:val="00742E92"/>
    <w:rsid w:val="007431D3"/>
    <w:rsid w:val="007437EC"/>
    <w:rsid w:val="007438B2"/>
    <w:rsid w:val="00743E11"/>
    <w:rsid w:val="00744342"/>
    <w:rsid w:val="00746477"/>
    <w:rsid w:val="007464DF"/>
    <w:rsid w:val="00746539"/>
    <w:rsid w:val="007510E0"/>
    <w:rsid w:val="007511B9"/>
    <w:rsid w:val="00751FED"/>
    <w:rsid w:val="00752522"/>
    <w:rsid w:val="007527C5"/>
    <w:rsid w:val="00753FF9"/>
    <w:rsid w:val="00754754"/>
    <w:rsid w:val="00754908"/>
    <w:rsid w:val="0075685B"/>
    <w:rsid w:val="00756E8C"/>
    <w:rsid w:val="007604D7"/>
    <w:rsid w:val="0076098F"/>
    <w:rsid w:val="00763924"/>
    <w:rsid w:val="007650C5"/>
    <w:rsid w:val="0076774F"/>
    <w:rsid w:val="00767A18"/>
    <w:rsid w:val="00767CB7"/>
    <w:rsid w:val="00770DE7"/>
    <w:rsid w:val="00771825"/>
    <w:rsid w:val="007733A6"/>
    <w:rsid w:val="0077374A"/>
    <w:rsid w:val="007743CE"/>
    <w:rsid w:val="00774B3E"/>
    <w:rsid w:val="007752E2"/>
    <w:rsid w:val="00775E21"/>
    <w:rsid w:val="00775FF8"/>
    <w:rsid w:val="007770BD"/>
    <w:rsid w:val="00777C09"/>
    <w:rsid w:val="007803C4"/>
    <w:rsid w:val="00780D46"/>
    <w:rsid w:val="00780DD8"/>
    <w:rsid w:val="00780ECF"/>
    <w:rsid w:val="007838F9"/>
    <w:rsid w:val="0078499D"/>
    <w:rsid w:val="00784B42"/>
    <w:rsid w:val="00784F24"/>
    <w:rsid w:val="00786627"/>
    <w:rsid w:val="00786B25"/>
    <w:rsid w:val="00786C28"/>
    <w:rsid w:val="00787704"/>
    <w:rsid w:val="007879EF"/>
    <w:rsid w:val="00787A5D"/>
    <w:rsid w:val="00787C4A"/>
    <w:rsid w:val="007908B3"/>
    <w:rsid w:val="00790C0D"/>
    <w:rsid w:val="0079189F"/>
    <w:rsid w:val="007918ED"/>
    <w:rsid w:val="00792716"/>
    <w:rsid w:val="007931BD"/>
    <w:rsid w:val="007935CA"/>
    <w:rsid w:val="00794086"/>
    <w:rsid w:val="00795190"/>
    <w:rsid w:val="00795BE4"/>
    <w:rsid w:val="0079617E"/>
    <w:rsid w:val="007A0163"/>
    <w:rsid w:val="007A08E2"/>
    <w:rsid w:val="007A21CD"/>
    <w:rsid w:val="007A36DA"/>
    <w:rsid w:val="007A4C50"/>
    <w:rsid w:val="007A52A2"/>
    <w:rsid w:val="007A6AC4"/>
    <w:rsid w:val="007A7BBA"/>
    <w:rsid w:val="007B3C5B"/>
    <w:rsid w:val="007B3D5C"/>
    <w:rsid w:val="007B4407"/>
    <w:rsid w:val="007B55F3"/>
    <w:rsid w:val="007B5B2D"/>
    <w:rsid w:val="007B7DD6"/>
    <w:rsid w:val="007B7EF2"/>
    <w:rsid w:val="007C5EC5"/>
    <w:rsid w:val="007C6A99"/>
    <w:rsid w:val="007D1DB4"/>
    <w:rsid w:val="007D23D3"/>
    <w:rsid w:val="007D2B59"/>
    <w:rsid w:val="007D2FEF"/>
    <w:rsid w:val="007D3382"/>
    <w:rsid w:val="007D3438"/>
    <w:rsid w:val="007D4165"/>
    <w:rsid w:val="007D4AB1"/>
    <w:rsid w:val="007D5A77"/>
    <w:rsid w:val="007D74E5"/>
    <w:rsid w:val="007D7718"/>
    <w:rsid w:val="007D7F47"/>
    <w:rsid w:val="007D7F96"/>
    <w:rsid w:val="007E079C"/>
    <w:rsid w:val="007E1976"/>
    <w:rsid w:val="007E2BA6"/>
    <w:rsid w:val="007E323A"/>
    <w:rsid w:val="007E38C7"/>
    <w:rsid w:val="007E4542"/>
    <w:rsid w:val="007E471F"/>
    <w:rsid w:val="007E4916"/>
    <w:rsid w:val="007E4C48"/>
    <w:rsid w:val="007E59F0"/>
    <w:rsid w:val="007E5F38"/>
    <w:rsid w:val="007F16D2"/>
    <w:rsid w:val="007F2163"/>
    <w:rsid w:val="007F30EB"/>
    <w:rsid w:val="007F39E5"/>
    <w:rsid w:val="007F429A"/>
    <w:rsid w:val="007F4DFB"/>
    <w:rsid w:val="007F6D24"/>
    <w:rsid w:val="007F780D"/>
    <w:rsid w:val="007F78D6"/>
    <w:rsid w:val="00801884"/>
    <w:rsid w:val="008022B9"/>
    <w:rsid w:val="00803B97"/>
    <w:rsid w:val="00804D1C"/>
    <w:rsid w:val="008077F7"/>
    <w:rsid w:val="008109C7"/>
    <w:rsid w:val="00811F86"/>
    <w:rsid w:val="008134E3"/>
    <w:rsid w:val="00814001"/>
    <w:rsid w:val="0081462E"/>
    <w:rsid w:val="008177AE"/>
    <w:rsid w:val="008178B2"/>
    <w:rsid w:val="00817ECB"/>
    <w:rsid w:val="008202B2"/>
    <w:rsid w:val="008202C6"/>
    <w:rsid w:val="0082134F"/>
    <w:rsid w:val="00821B89"/>
    <w:rsid w:val="00822890"/>
    <w:rsid w:val="0082418A"/>
    <w:rsid w:val="00824B50"/>
    <w:rsid w:val="00825D7D"/>
    <w:rsid w:val="00825FBB"/>
    <w:rsid w:val="0082625B"/>
    <w:rsid w:val="008272CD"/>
    <w:rsid w:val="00831624"/>
    <w:rsid w:val="00831FFF"/>
    <w:rsid w:val="008321AF"/>
    <w:rsid w:val="00832FCF"/>
    <w:rsid w:val="00833201"/>
    <w:rsid w:val="0083364E"/>
    <w:rsid w:val="00833822"/>
    <w:rsid w:val="0083399D"/>
    <w:rsid w:val="00834098"/>
    <w:rsid w:val="00834DB3"/>
    <w:rsid w:val="00836975"/>
    <w:rsid w:val="00836F98"/>
    <w:rsid w:val="00837BF6"/>
    <w:rsid w:val="00841E56"/>
    <w:rsid w:val="00843DC7"/>
    <w:rsid w:val="008441A7"/>
    <w:rsid w:val="00844989"/>
    <w:rsid w:val="00845B5B"/>
    <w:rsid w:val="0084652C"/>
    <w:rsid w:val="00847210"/>
    <w:rsid w:val="0085039F"/>
    <w:rsid w:val="00850E87"/>
    <w:rsid w:val="00850F1C"/>
    <w:rsid w:val="008527D9"/>
    <w:rsid w:val="0085444B"/>
    <w:rsid w:val="008545CF"/>
    <w:rsid w:val="0085512C"/>
    <w:rsid w:val="008552F5"/>
    <w:rsid w:val="00856B12"/>
    <w:rsid w:val="00856FC4"/>
    <w:rsid w:val="008579C4"/>
    <w:rsid w:val="00857ED7"/>
    <w:rsid w:val="00860085"/>
    <w:rsid w:val="00860B72"/>
    <w:rsid w:val="0086263D"/>
    <w:rsid w:val="00862B6F"/>
    <w:rsid w:val="00864013"/>
    <w:rsid w:val="008645BD"/>
    <w:rsid w:val="00864BDE"/>
    <w:rsid w:val="00864F80"/>
    <w:rsid w:val="008654E7"/>
    <w:rsid w:val="008662B0"/>
    <w:rsid w:val="008664A7"/>
    <w:rsid w:val="00866A77"/>
    <w:rsid w:val="0086780E"/>
    <w:rsid w:val="00867DA8"/>
    <w:rsid w:val="00871055"/>
    <w:rsid w:val="00871132"/>
    <w:rsid w:val="00872FC6"/>
    <w:rsid w:val="008737EC"/>
    <w:rsid w:val="008738C8"/>
    <w:rsid w:val="008747B7"/>
    <w:rsid w:val="008749FC"/>
    <w:rsid w:val="008760D5"/>
    <w:rsid w:val="0087683A"/>
    <w:rsid w:val="00880956"/>
    <w:rsid w:val="008809D5"/>
    <w:rsid w:val="00880F09"/>
    <w:rsid w:val="0088227C"/>
    <w:rsid w:val="0088267F"/>
    <w:rsid w:val="00882C4C"/>
    <w:rsid w:val="0088534C"/>
    <w:rsid w:val="00885EC7"/>
    <w:rsid w:val="00886111"/>
    <w:rsid w:val="00886583"/>
    <w:rsid w:val="008870C0"/>
    <w:rsid w:val="00890550"/>
    <w:rsid w:val="00890A59"/>
    <w:rsid w:val="00892B0E"/>
    <w:rsid w:val="00892B3E"/>
    <w:rsid w:val="008936BE"/>
    <w:rsid w:val="00894F58"/>
    <w:rsid w:val="00895B3A"/>
    <w:rsid w:val="00895E85"/>
    <w:rsid w:val="00896C62"/>
    <w:rsid w:val="008A0CCC"/>
    <w:rsid w:val="008A12CE"/>
    <w:rsid w:val="008A14D1"/>
    <w:rsid w:val="008A39F5"/>
    <w:rsid w:val="008A4033"/>
    <w:rsid w:val="008A462F"/>
    <w:rsid w:val="008A4AFF"/>
    <w:rsid w:val="008A5C2B"/>
    <w:rsid w:val="008A6157"/>
    <w:rsid w:val="008A7178"/>
    <w:rsid w:val="008B1254"/>
    <w:rsid w:val="008B24E1"/>
    <w:rsid w:val="008B2966"/>
    <w:rsid w:val="008B2C8D"/>
    <w:rsid w:val="008B2F95"/>
    <w:rsid w:val="008B35A9"/>
    <w:rsid w:val="008B482E"/>
    <w:rsid w:val="008B6951"/>
    <w:rsid w:val="008B6B4F"/>
    <w:rsid w:val="008C173E"/>
    <w:rsid w:val="008C1BBE"/>
    <w:rsid w:val="008C2542"/>
    <w:rsid w:val="008C4A5C"/>
    <w:rsid w:val="008C5265"/>
    <w:rsid w:val="008C5A31"/>
    <w:rsid w:val="008C724B"/>
    <w:rsid w:val="008C7632"/>
    <w:rsid w:val="008C7FCE"/>
    <w:rsid w:val="008D0034"/>
    <w:rsid w:val="008D0137"/>
    <w:rsid w:val="008D0896"/>
    <w:rsid w:val="008D0CC0"/>
    <w:rsid w:val="008D0FAA"/>
    <w:rsid w:val="008D2525"/>
    <w:rsid w:val="008D2890"/>
    <w:rsid w:val="008D302C"/>
    <w:rsid w:val="008D39EB"/>
    <w:rsid w:val="008D46CE"/>
    <w:rsid w:val="008D698B"/>
    <w:rsid w:val="008D6A5E"/>
    <w:rsid w:val="008D79BC"/>
    <w:rsid w:val="008E039D"/>
    <w:rsid w:val="008E0EBA"/>
    <w:rsid w:val="008E0F9A"/>
    <w:rsid w:val="008E14D9"/>
    <w:rsid w:val="008E3E53"/>
    <w:rsid w:val="008E7227"/>
    <w:rsid w:val="008E7990"/>
    <w:rsid w:val="008F0749"/>
    <w:rsid w:val="008F17EF"/>
    <w:rsid w:val="008F1CFE"/>
    <w:rsid w:val="008F2467"/>
    <w:rsid w:val="008F32EA"/>
    <w:rsid w:val="008F501D"/>
    <w:rsid w:val="008F52D3"/>
    <w:rsid w:val="008F6243"/>
    <w:rsid w:val="008F65D8"/>
    <w:rsid w:val="008F683B"/>
    <w:rsid w:val="008F6AA9"/>
    <w:rsid w:val="008F7B60"/>
    <w:rsid w:val="009000FF"/>
    <w:rsid w:val="0090104C"/>
    <w:rsid w:val="00901235"/>
    <w:rsid w:val="0090197A"/>
    <w:rsid w:val="00901B1C"/>
    <w:rsid w:val="009020BF"/>
    <w:rsid w:val="00902E55"/>
    <w:rsid w:val="00903822"/>
    <w:rsid w:val="00904D03"/>
    <w:rsid w:val="00905793"/>
    <w:rsid w:val="009063BD"/>
    <w:rsid w:val="00906F80"/>
    <w:rsid w:val="009110B7"/>
    <w:rsid w:val="009114B1"/>
    <w:rsid w:val="009124FA"/>
    <w:rsid w:val="00912C70"/>
    <w:rsid w:val="00912CA3"/>
    <w:rsid w:val="00913705"/>
    <w:rsid w:val="00915DA3"/>
    <w:rsid w:val="00916055"/>
    <w:rsid w:val="00922DA4"/>
    <w:rsid w:val="00923029"/>
    <w:rsid w:val="00923A91"/>
    <w:rsid w:val="00924303"/>
    <w:rsid w:val="00924563"/>
    <w:rsid w:val="009253FA"/>
    <w:rsid w:val="00925569"/>
    <w:rsid w:val="009256EA"/>
    <w:rsid w:val="00925BDA"/>
    <w:rsid w:val="009260F4"/>
    <w:rsid w:val="00926C30"/>
    <w:rsid w:val="00926E8D"/>
    <w:rsid w:val="00927447"/>
    <w:rsid w:val="00927ECE"/>
    <w:rsid w:val="0093098E"/>
    <w:rsid w:val="00930B3A"/>
    <w:rsid w:val="00930B62"/>
    <w:rsid w:val="009310D2"/>
    <w:rsid w:val="00931200"/>
    <w:rsid w:val="00931FD4"/>
    <w:rsid w:val="009321AA"/>
    <w:rsid w:val="00932E77"/>
    <w:rsid w:val="009347A6"/>
    <w:rsid w:val="00936F76"/>
    <w:rsid w:val="009415D4"/>
    <w:rsid w:val="00941D41"/>
    <w:rsid w:val="009446BC"/>
    <w:rsid w:val="00945693"/>
    <w:rsid w:val="009458D7"/>
    <w:rsid w:val="00945B05"/>
    <w:rsid w:val="00946C55"/>
    <w:rsid w:val="00947C3A"/>
    <w:rsid w:val="00951461"/>
    <w:rsid w:val="00951C73"/>
    <w:rsid w:val="0095291A"/>
    <w:rsid w:val="00953E3E"/>
    <w:rsid w:val="009549A6"/>
    <w:rsid w:val="00956E13"/>
    <w:rsid w:val="00957AE6"/>
    <w:rsid w:val="00957DFE"/>
    <w:rsid w:val="0096190B"/>
    <w:rsid w:val="00962158"/>
    <w:rsid w:val="0096251B"/>
    <w:rsid w:val="00962889"/>
    <w:rsid w:val="0096310B"/>
    <w:rsid w:val="00963517"/>
    <w:rsid w:val="00965FA2"/>
    <w:rsid w:val="00966134"/>
    <w:rsid w:val="00966D54"/>
    <w:rsid w:val="009679E6"/>
    <w:rsid w:val="00967CD7"/>
    <w:rsid w:val="00967F3D"/>
    <w:rsid w:val="00970640"/>
    <w:rsid w:val="00970B0D"/>
    <w:rsid w:val="00970C75"/>
    <w:rsid w:val="0097226D"/>
    <w:rsid w:val="009725C2"/>
    <w:rsid w:val="00973CB2"/>
    <w:rsid w:val="00974693"/>
    <w:rsid w:val="00975F86"/>
    <w:rsid w:val="00977967"/>
    <w:rsid w:val="009807E6"/>
    <w:rsid w:val="00981793"/>
    <w:rsid w:val="00981E12"/>
    <w:rsid w:val="00982A4C"/>
    <w:rsid w:val="00982E20"/>
    <w:rsid w:val="00983491"/>
    <w:rsid w:val="00984040"/>
    <w:rsid w:val="00984117"/>
    <w:rsid w:val="009878CC"/>
    <w:rsid w:val="00987ABB"/>
    <w:rsid w:val="00987B7D"/>
    <w:rsid w:val="00990E46"/>
    <w:rsid w:val="00993562"/>
    <w:rsid w:val="00993574"/>
    <w:rsid w:val="0099533E"/>
    <w:rsid w:val="00995C11"/>
    <w:rsid w:val="00995F36"/>
    <w:rsid w:val="00997309"/>
    <w:rsid w:val="009A0AD7"/>
    <w:rsid w:val="009A1C02"/>
    <w:rsid w:val="009A3400"/>
    <w:rsid w:val="009A4AC4"/>
    <w:rsid w:val="009A531C"/>
    <w:rsid w:val="009A5EFF"/>
    <w:rsid w:val="009A6AE4"/>
    <w:rsid w:val="009A7486"/>
    <w:rsid w:val="009B0E88"/>
    <w:rsid w:val="009B1024"/>
    <w:rsid w:val="009B1755"/>
    <w:rsid w:val="009B37BB"/>
    <w:rsid w:val="009B3D80"/>
    <w:rsid w:val="009B494A"/>
    <w:rsid w:val="009B5F5C"/>
    <w:rsid w:val="009B6234"/>
    <w:rsid w:val="009B624E"/>
    <w:rsid w:val="009B6DAF"/>
    <w:rsid w:val="009C3C2D"/>
    <w:rsid w:val="009C4438"/>
    <w:rsid w:val="009C5647"/>
    <w:rsid w:val="009C57BD"/>
    <w:rsid w:val="009C5AAD"/>
    <w:rsid w:val="009C5B62"/>
    <w:rsid w:val="009C5BE5"/>
    <w:rsid w:val="009C5CBE"/>
    <w:rsid w:val="009C66B5"/>
    <w:rsid w:val="009D12B6"/>
    <w:rsid w:val="009D1BD5"/>
    <w:rsid w:val="009D1EF6"/>
    <w:rsid w:val="009D59C0"/>
    <w:rsid w:val="009D5AF3"/>
    <w:rsid w:val="009D62D9"/>
    <w:rsid w:val="009D6E63"/>
    <w:rsid w:val="009D7417"/>
    <w:rsid w:val="009D7559"/>
    <w:rsid w:val="009D7BD5"/>
    <w:rsid w:val="009E0698"/>
    <w:rsid w:val="009E302A"/>
    <w:rsid w:val="009E36EE"/>
    <w:rsid w:val="009E3AC4"/>
    <w:rsid w:val="009E3B4E"/>
    <w:rsid w:val="009E411C"/>
    <w:rsid w:val="009E5576"/>
    <w:rsid w:val="009E5C15"/>
    <w:rsid w:val="009E6E67"/>
    <w:rsid w:val="009F085A"/>
    <w:rsid w:val="009F10DB"/>
    <w:rsid w:val="009F1979"/>
    <w:rsid w:val="009F4425"/>
    <w:rsid w:val="009F4A66"/>
    <w:rsid w:val="009F5FBC"/>
    <w:rsid w:val="009F786F"/>
    <w:rsid w:val="00A00764"/>
    <w:rsid w:val="00A01244"/>
    <w:rsid w:val="00A02BB4"/>
    <w:rsid w:val="00A068FD"/>
    <w:rsid w:val="00A07FB3"/>
    <w:rsid w:val="00A115C8"/>
    <w:rsid w:val="00A11788"/>
    <w:rsid w:val="00A11C8A"/>
    <w:rsid w:val="00A11D65"/>
    <w:rsid w:val="00A12D2B"/>
    <w:rsid w:val="00A135BF"/>
    <w:rsid w:val="00A146A7"/>
    <w:rsid w:val="00A14837"/>
    <w:rsid w:val="00A15791"/>
    <w:rsid w:val="00A1596A"/>
    <w:rsid w:val="00A16A5D"/>
    <w:rsid w:val="00A1728E"/>
    <w:rsid w:val="00A178BD"/>
    <w:rsid w:val="00A23174"/>
    <w:rsid w:val="00A246A5"/>
    <w:rsid w:val="00A25313"/>
    <w:rsid w:val="00A25B09"/>
    <w:rsid w:val="00A26800"/>
    <w:rsid w:val="00A27722"/>
    <w:rsid w:val="00A27BA9"/>
    <w:rsid w:val="00A27C6A"/>
    <w:rsid w:val="00A304A5"/>
    <w:rsid w:val="00A3059D"/>
    <w:rsid w:val="00A30A9B"/>
    <w:rsid w:val="00A31494"/>
    <w:rsid w:val="00A32D17"/>
    <w:rsid w:val="00A33D6D"/>
    <w:rsid w:val="00A34E1C"/>
    <w:rsid w:val="00A35CCE"/>
    <w:rsid w:val="00A36FD6"/>
    <w:rsid w:val="00A37AFF"/>
    <w:rsid w:val="00A4052D"/>
    <w:rsid w:val="00A40900"/>
    <w:rsid w:val="00A40AEA"/>
    <w:rsid w:val="00A40EDC"/>
    <w:rsid w:val="00A40F5B"/>
    <w:rsid w:val="00A4212D"/>
    <w:rsid w:val="00A42643"/>
    <w:rsid w:val="00A439E3"/>
    <w:rsid w:val="00A43B13"/>
    <w:rsid w:val="00A44164"/>
    <w:rsid w:val="00A4495A"/>
    <w:rsid w:val="00A44C9E"/>
    <w:rsid w:val="00A45782"/>
    <w:rsid w:val="00A458B1"/>
    <w:rsid w:val="00A45E74"/>
    <w:rsid w:val="00A50135"/>
    <w:rsid w:val="00A5039E"/>
    <w:rsid w:val="00A507BB"/>
    <w:rsid w:val="00A50885"/>
    <w:rsid w:val="00A50CB4"/>
    <w:rsid w:val="00A51082"/>
    <w:rsid w:val="00A5281C"/>
    <w:rsid w:val="00A538EC"/>
    <w:rsid w:val="00A53BAD"/>
    <w:rsid w:val="00A54B8C"/>
    <w:rsid w:val="00A55FEF"/>
    <w:rsid w:val="00A560BA"/>
    <w:rsid w:val="00A56913"/>
    <w:rsid w:val="00A57C50"/>
    <w:rsid w:val="00A60CA1"/>
    <w:rsid w:val="00A60D5E"/>
    <w:rsid w:val="00A60D80"/>
    <w:rsid w:val="00A6165B"/>
    <w:rsid w:val="00A617EC"/>
    <w:rsid w:val="00A61839"/>
    <w:rsid w:val="00A640F7"/>
    <w:rsid w:val="00A64E6C"/>
    <w:rsid w:val="00A64F24"/>
    <w:rsid w:val="00A659E6"/>
    <w:rsid w:val="00A65FAE"/>
    <w:rsid w:val="00A66554"/>
    <w:rsid w:val="00A67560"/>
    <w:rsid w:val="00A676B8"/>
    <w:rsid w:val="00A70D89"/>
    <w:rsid w:val="00A71E1F"/>
    <w:rsid w:val="00A71FA8"/>
    <w:rsid w:val="00A74D0C"/>
    <w:rsid w:val="00A7553B"/>
    <w:rsid w:val="00A75BA4"/>
    <w:rsid w:val="00A75D8B"/>
    <w:rsid w:val="00A7714A"/>
    <w:rsid w:val="00A806A6"/>
    <w:rsid w:val="00A81641"/>
    <w:rsid w:val="00A81CA1"/>
    <w:rsid w:val="00A8375E"/>
    <w:rsid w:val="00A86D74"/>
    <w:rsid w:val="00A87FE5"/>
    <w:rsid w:val="00A905B7"/>
    <w:rsid w:val="00A9166B"/>
    <w:rsid w:val="00A9258C"/>
    <w:rsid w:val="00A932CB"/>
    <w:rsid w:val="00A94772"/>
    <w:rsid w:val="00A95E40"/>
    <w:rsid w:val="00A95EB5"/>
    <w:rsid w:val="00A9607F"/>
    <w:rsid w:val="00A96A6E"/>
    <w:rsid w:val="00A97477"/>
    <w:rsid w:val="00A97EF4"/>
    <w:rsid w:val="00AA0924"/>
    <w:rsid w:val="00AA1096"/>
    <w:rsid w:val="00AA19B8"/>
    <w:rsid w:val="00AA2103"/>
    <w:rsid w:val="00AA2533"/>
    <w:rsid w:val="00AA31A6"/>
    <w:rsid w:val="00AA3C5E"/>
    <w:rsid w:val="00AA4BA4"/>
    <w:rsid w:val="00AA5C6C"/>
    <w:rsid w:val="00AA5D6E"/>
    <w:rsid w:val="00AA5FD6"/>
    <w:rsid w:val="00AA6385"/>
    <w:rsid w:val="00AA655C"/>
    <w:rsid w:val="00AA65D8"/>
    <w:rsid w:val="00AA661E"/>
    <w:rsid w:val="00AA6663"/>
    <w:rsid w:val="00AA672F"/>
    <w:rsid w:val="00AA6E1A"/>
    <w:rsid w:val="00AA6FDD"/>
    <w:rsid w:val="00AA73D7"/>
    <w:rsid w:val="00AA79C1"/>
    <w:rsid w:val="00AA7FD1"/>
    <w:rsid w:val="00AB0733"/>
    <w:rsid w:val="00AB1053"/>
    <w:rsid w:val="00AB1C07"/>
    <w:rsid w:val="00AB2074"/>
    <w:rsid w:val="00AB2E05"/>
    <w:rsid w:val="00AC0367"/>
    <w:rsid w:val="00AC22E4"/>
    <w:rsid w:val="00AC39F7"/>
    <w:rsid w:val="00AC3FA5"/>
    <w:rsid w:val="00AC59C8"/>
    <w:rsid w:val="00AC626D"/>
    <w:rsid w:val="00AC6A10"/>
    <w:rsid w:val="00AC6B8B"/>
    <w:rsid w:val="00AC6EDF"/>
    <w:rsid w:val="00AD06BF"/>
    <w:rsid w:val="00AD08FC"/>
    <w:rsid w:val="00AD2254"/>
    <w:rsid w:val="00AD3849"/>
    <w:rsid w:val="00AD5537"/>
    <w:rsid w:val="00AD609E"/>
    <w:rsid w:val="00AE1075"/>
    <w:rsid w:val="00AE209C"/>
    <w:rsid w:val="00AE2BF6"/>
    <w:rsid w:val="00AE3AE9"/>
    <w:rsid w:val="00AE3D83"/>
    <w:rsid w:val="00AE3EFE"/>
    <w:rsid w:val="00AE460C"/>
    <w:rsid w:val="00AE4738"/>
    <w:rsid w:val="00AE541A"/>
    <w:rsid w:val="00AE62B5"/>
    <w:rsid w:val="00AE6D63"/>
    <w:rsid w:val="00AE7E1A"/>
    <w:rsid w:val="00AF16DD"/>
    <w:rsid w:val="00AF1BFD"/>
    <w:rsid w:val="00AF2DD9"/>
    <w:rsid w:val="00AF3511"/>
    <w:rsid w:val="00AF3A88"/>
    <w:rsid w:val="00AF5228"/>
    <w:rsid w:val="00AF58F0"/>
    <w:rsid w:val="00AF5AF3"/>
    <w:rsid w:val="00AF6223"/>
    <w:rsid w:val="00AF6606"/>
    <w:rsid w:val="00AF6963"/>
    <w:rsid w:val="00AF6FE3"/>
    <w:rsid w:val="00AF70A1"/>
    <w:rsid w:val="00AF70CD"/>
    <w:rsid w:val="00B01998"/>
    <w:rsid w:val="00B02309"/>
    <w:rsid w:val="00B026F8"/>
    <w:rsid w:val="00B02C1D"/>
    <w:rsid w:val="00B03040"/>
    <w:rsid w:val="00B050A9"/>
    <w:rsid w:val="00B05D60"/>
    <w:rsid w:val="00B06421"/>
    <w:rsid w:val="00B10FCF"/>
    <w:rsid w:val="00B113A3"/>
    <w:rsid w:val="00B1296E"/>
    <w:rsid w:val="00B144CD"/>
    <w:rsid w:val="00B15847"/>
    <w:rsid w:val="00B17B2D"/>
    <w:rsid w:val="00B200F7"/>
    <w:rsid w:val="00B211EF"/>
    <w:rsid w:val="00B213CD"/>
    <w:rsid w:val="00B227B6"/>
    <w:rsid w:val="00B23AD6"/>
    <w:rsid w:val="00B23ECF"/>
    <w:rsid w:val="00B24681"/>
    <w:rsid w:val="00B256EF"/>
    <w:rsid w:val="00B25C6E"/>
    <w:rsid w:val="00B25E51"/>
    <w:rsid w:val="00B26C2E"/>
    <w:rsid w:val="00B307D9"/>
    <w:rsid w:val="00B3287A"/>
    <w:rsid w:val="00B33791"/>
    <w:rsid w:val="00B33F7D"/>
    <w:rsid w:val="00B35AB4"/>
    <w:rsid w:val="00B36AA7"/>
    <w:rsid w:val="00B36B78"/>
    <w:rsid w:val="00B37011"/>
    <w:rsid w:val="00B413DE"/>
    <w:rsid w:val="00B419BF"/>
    <w:rsid w:val="00B42A2C"/>
    <w:rsid w:val="00B43303"/>
    <w:rsid w:val="00B434DA"/>
    <w:rsid w:val="00B43E7D"/>
    <w:rsid w:val="00B45041"/>
    <w:rsid w:val="00B45301"/>
    <w:rsid w:val="00B46A39"/>
    <w:rsid w:val="00B4765C"/>
    <w:rsid w:val="00B47FF8"/>
    <w:rsid w:val="00B51695"/>
    <w:rsid w:val="00B52232"/>
    <w:rsid w:val="00B5384A"/>
    <w:rsid w:val="00B53DC7"/>
    <w:rsid w:val="00B53F25"/>
    <w:rsid w:val="00B54091"/>
    <w:rsid w:val="00B543BD"/>
    <w:rsid w:val="00B5552D"/>
    <w:rsid w:val="00B55663"/>
    <w:rsid w:val="00B56B21"/>
    <w:rsid w:val="00B6064E"/>
    <w:rsid w:val="00B613C3"/>
    <w:rsid w:val="00B61FF9"/>
    <w:rsid w:val="00B63271"/>
    <w:rsid w:val="00B63697"/>
    <w:rsid w:val="00B65B67"/>
    <w:rsid w:val="00B65CEC"/>
    <w:rsid w:val="00B66625"/>
    <w:rsid w:val="00B667A6"/>
    <w:rsid w:val="00B678E1"/>
    <w:rsid w:val="00B72961"/>
    <w:rsid w:val="00B72A63"/>
    <w:rsid w:val="00B733D3"/>
    <w:rsid w:val="00B73E51"/>
    <w:rsid w:val="00B73F5A"/>
    <w:rsid w:val="00B74068"/>
    <w:rsid w:val="00B75626"/>
    <w:rsid w:val="00B76D22"/>
    <w:rsid w:val="00B8069A"/>
    <w:rsid w:val="00B8180D"/>
    <w:rsid w:val="00B859CD"/>
    <w:rsid w:val="00B85D02"/>
    <w:rsid w:val="00B868E9"/>
    <w:rsid w:val="00B86915"/>
    <w:rsid w:val="00B8736E"/>
    <w:rsid w:val="00B87976"/>
    <w:rsid w:val="00B87D83"/>
    <w:rsid w:val="00B905CC"/>
    <w:rsid w:val="00B9086E"/>
    <w:rsid w:val="00B933C6"/>
    <w:rsid w:val="00B9378A"/>
    <w:rsid w:val="00B94CED"/>
    <w:rsid w:val="00B96570"/>
    <w:rsid w:val="00BA1B65"/>
    <w:rsid w:val="00BA2ED1"/>
    <w:rsid w:val="00BA3200"/>
    <w:rsid w:val="00BA5720"/>
    <w:rsid w:val="00BA5E57"/>
    <w:rsid w:val="00BA6057"/>
    <w:rsid w:val="00BA6D4B"/>
    <w:rsid w:val="00BB021D"/>
    <w:rsid w:val="00BB14E9"/>
    <w:rsid w:val="00BB1CE9"/>
    <w:rsid w:val="00BB5DC5"/>
    <w:rsid w:val="00BB74C6"/>
    <w:rsid w:val="00BC1261"/>
    <w:rsid w:val="00BC4E6F"/>
    <w:rsid w:val="00BC5ADD"/>
    <w:rsid w:val="00BC6754"/>
    <w:rsid w:val="00BC6B4A"/>
    <w:rsid w:val="00BC7535"/>
    <w:rsid w:val="00BC7A91"/>
    <w:rsid w:val="00BC7B83"/>
    <w:rsid w:val="00BC7EA7"/>
    <w:rsid w:val="00BC7EB8"/>
    <w:rsid w:val="00BD1792"/>
    <w:rsid w:val="00BD2A47"/>
    <w:rsid w:val="00BD2E80"/>
    <w:rsid w:val="00BD3E81"/>
    <w:rsid w:val="00BD46F5"/>
    <w:rsid w:val="00BD4793"/>
    <w:rsid w:val="00BD70CB"/>
    <w:rsid w:val="00BE0E86"/>
    <w:rsid w:val="00BE116E"/>
    <w:rsid w:val="00BE238B"/>
    <w:rsid w:val="00BE2620"/>
    <w:rsid w:val="00BE2D3F"/>
    <w:rsid w:val="00BE3A5A"/>
    <w:rsid w:val="00BE4D7A"/>
    <w:rsid w:val="00BE507E"/>
    <w:rsid w:val="00BE51EC"/>
    <w:rsid w:val="00BE52EC"/>
    <w:rsid w:val="00BE58E5"/>
    <w:rsid w:val="00BE6244"/>
    <w:rsid w:val="00BF0711"/>
    <w:rsid w:val="00BF0CB3"/>
    <w:rsid w:val="00BF170F"/>
    <w:rsid w:val="00BF19D5"/>
    <w:rsid w:val="00BF215B"/>
    <w:rsid w:val="00BF3F52"/>
    <w:rsid w:val="00BF4066"/>
    <w:rsid w:val="00BF52CB"/>
    <w:rsid w:val="00BF6AAD"/>
    <w:rsid w:val="00BF7854"/>
    <w:rsid w:val="00C00EBB"/>
    <w:rsid w:val="00C0181D"/>
    <w:rsid w:val="00C0221F"/>
    <w:rsid w:val="00C058FB"/>
    <w:rsid w:val="00C059AA"/>
    <w:rsid w:val="00C06734"/>
    <w:rsid w:val="00C0698B"/>
    <w:rsid w:val="00C07204"/>
    <w:rsid w:val="00C10549"/>
    <w:rsid w:val="00C10BE4"/>
    <w:rsid w:val="00C11C0D"/>
    <w:rsid w:val="00C13B32"/>
    <w:rsid w:val="00C13E7C"/>
    <w:rsid w:val="00C15129"/>
    <w:rsid w:val="00C15779"/>
    <w:rsid w:val="00C15825"/>
    <w:rsid w:val="00C15EF0"/>
    <w:rsid w:val="00C20C93"/>
    <w:rsid w:val="00C2191E"/>
    <w:rsid w:val="00C21C95"/>
    <w:rsid w:val="00C2291F"/>
    <w:rsid w:val="00C23ADA"/>
    <w:rsid w:val="00C257F9"/>
    <w:rsid w:val="00C258E1"/>
    <w:rsid w:val="00C25D77"/>
    <w:rsid w:val="00C26D3A"/>
    <w:rsid w:val="00C32D0D"/>
    <w:rsid w:val="00C338A5"/>
    <w:rsid w:val="00C347DF"/>
    <w:rsid w:val="00C35E84"/>
    <w:rsid w:val="00C35FA1"/>
    <w:rsid w:val="00C4041F"/>
    <w:rsid w:val="00C41361"/>
    <w:rsid w:val="00C41BDA"/>
    <w:rsid w:val="00C4252C"/>
    <w:rsid w:val="00C42C4F"/>
    <w:rsid w:val="00C44137"/>
    <w:rsid w:val="00C44932"/>
    <w:rsid w:val="00C45D9A"/>
    <w:rsid w:val="00C46380"/>
    <w:rsid w:val="00C46481"/>
    <w:rsid w:val="00C46558"/>
    <w:rsid w:val="00C475B1"/>
    <w:rsid w:val="00C505E2"/>
    <w:rsid w:val="00C5060B"/>
    <w:rsid w:val="00C50622"/>
    <w:rsid w:val="00C50DF5"/>
    <w:rsid w:val="00C511F3"/>
    <w:rsid w:val="00C52608"/>
    <w:rsid w:val="00C53490"/>
    <w:rsid w:val="00C549E1"/>
    <w:rsid w:val="00C56BB4"/>
    <w:rsid w:val="00C56CA0"/>
    <w:rsid w:val="00C5752F"/>
    <w:rsid w:val="00C57BCA"/>
    <w:rsid w:val="00C61553"/>
    <w:rsid w:val="00C63914"/>
    <w:rsid w:val="00C643B9"/>
    <w:rsid w:val="00C645EB"/>
    <w:rsid w:val="00C6469B"/>
    <w:rsid w:val="00C64738"/>
    <w:rsid w:val="00C64873"/>
    <w:rsid w:val="00C64EFB"/>
    <w:rsid w:val="00C67ADC"/>
    <w:rsid w:val="00C67EF4"/>
    <w:rsid w:val="00C70398"/>
    <w:rsid w:val="00C70DB4"/>
    <w:rsid w:val="00C71030"/>
    <w:rsid w:val="00C7269F"/>
    <w:rsid w:val="00C72810"/>
    <w:rsid w:val="00C72BF6"/>
    <w:rsid w:val="00C730D0"/>
    <w:rsid w:val="00C73C20"/>
    <w:rsid w:val="00C75846"/>
    <w:rsid w:val="00C77158"/>
    <w:rsid w:val="00C80060"/>
    <w:rsid w:val="00C80348"/>
    <w:rsid w:val="00C80A39"/>
    <w:rsid w:val="00C8314D"/>
    <w:rsid w:val="00C840F3"/>
    <w:rsid w:val="00C84651"/>
    <w:rsid w:val="00C8626E"/>
    <w:rsid w:val="00C864D7"/>
    <w:rsid w:val="00C86EFD"/>
    <w:rsid w:val="00C870B1"/>
    <w:rsid w:val="00C876E6"/>
    <w:rsid w:val="00C87933"/>
    <w:rsid w:val="00C87BD6"/>
    <w:rsid w:val="00C87C57"/>
    <w:rsid w:val="00C87D81"/>
    <w:rsid w:val="00C87F27"/>
    <w:rsid w:val="00C90213"/>
    <w:rsid w:val="00C90549"/>
    <w:rsid w:val="00C90561"/>
    <w:rsid w:val="00C90F2B"/>
    <w:rsid w:val="00C91986"/>
    <w:rsid w:val="00C91B16"/>
    <w:rsid w:val="00C92697"/>
    <w:rsid w:val="00C92DDC"/>
    <w:rsid w:val="00C93B1E"/>
    <w:rsid w:val="00C93BDB"/>
    <w:rsid w:val="00C9469A"/>
    <w:rsid w:val="00C95466"/>
    <w:rsid w:val="00C95DA7"/>
    <w:rsid w:val="00C95DB4"/>
    <w:rsid w:val="00C9610F"/>
    <w:rsid w:val="00C96156"/>
    <w:rsid w:val="00C96860"/>
    <w:rsid w:val="00C97549"/>
    <w:rsid w:val="00CA1747"/>
    <w:rsid w:val="00CA2BAE"/>
    <w:rsid w:val="00CA306B"/>
    <w:rsid w:val="00CA35AD"/>
    <w:rsid w:val="00CA37CE"/>
    <w:rsid w:val="00CA4874"/>
    <w:rsid w:val="00CA7BA2"/>
    <w:rsid w:val="00CB01E6"/>
    <w:rsid w:val="00CB0455"/>
    <w:rsid w:val="00CB0F0B"/>
    <w:rsid w:val="00CB1089"/>
    <w:rsid w:val="00CB2A1C"/>
    <w:rsid w:val="00CB493C"/>
    <w:rsid w:val="00CB4E7A"/>
    <w:rsid w:val="00CB4ECA"/>
    <w:rsid w:val="00CB4F24"/>
    <w:rsid w:val="00CB66D0"/>
    <w:rsid w:val="00CB7372"/>
    <w:rsid w:val="00CC131E"/>
    <w:rsid w:val="00CC1BF8"/>
    <w:rsid w:val="00CC2309"/>
    <w:rsid w:val="00CC2867"/>
    <w:rsid w:val="00CC29E6"/>
    <w:rsid w:val="00CC2AD1"/>
    <w:rsid w:val="00CC3849"/>
    <w:rsid w:val="00CC40D8"/>
    <w:rsid w:val="00CC4203"/>
    <w:rsid w:val="00CC5092"/>
    <w:rsid w:val="00CC58D4"/>
    <w:rsid w:val="00CC70F7"/>
    <w:rsid w:val="00CD015F"/>
    <w:rsid w:val="00CD0FCE"/>
    <w:rsid w:val="00CD13DE"/>
    <w:rsid w:val="00CD4A29"/>
    <w:rsid w:val="00CD6140"/>
    <w:rsid w:val="00CD782A"/>
    <w:rsid w:val="00CE01C8"/>
    <w:rsid w:val="00CE1032"/>
    <w:rsid w:val="00CE49DC"/>
    <w:rsid w:val="00CE758C"/>
    <w:rsid w:val="00CE7A66"/>
    <w:rsid w:val="00CE7F5E"/>
    <w:rsid w:val="00CF0519"/>
    <w:rsid w:val="00CF062E"/>
    <w:rsid w:val="00CF1DAB"/>
    <w:rsid w:val="00CF3740"/>
    <w:rsid w:val="00CF4DFE"/>
    <w:rsid w:val="00CF77E4"/>
    <w:rsid w:val="00D00647"/>
    <w:rsid w:val="00D00E2F"/>
    <w:rsid w:val="00D0100E"/>
    <w:rsid w:val="00D0192C"/>
    <w:rsid w:val="00D0211A"/>
    <w:rsid w:val="00D0228C"/>
    <w:rsid w:val="00D02AE6"/>
    <w:rsid w:val="00D03AFC"/>
    <w:rsid w:val="00D03D52"/>
    <w:rsid w:val="00D0516D"/>
    <w:rsid w:val="00D05642"/>
    <w:rsid w:val="00D06F6D"/>
    <w:rsid w:val="00D10682"/>
    <w:rsid w:val="00D10B44"/>
    <w:rsid w:val="00D1118C"/>
    <w:rsid w:val="00D1143C"/>
    <w:rsid w:val="00D1222E"/>
    <w:rsid w:val="00D12A76"/>
    <w:rsid w:val="00D154BB"/>
    <w:rsid w:val="00D15A5A"/>
    <w:rsid w:val="00D16BF8"/>
    <w:rsid w:val="00D16F10"/>
    <w:rsid w:val="00D174DB"/>
    <w:rsid w:val="00D203B1"/>
    <w:rsid w:val="00D206FC"/>
    <w:rsid w:val="00D237CD"/>
    <w:rsid w:val="00D23D3F"/>
    <w:rsid w:val="00D24211"/>
    <w:rsid w:val="00D249F0"/>
    <w:rsid w:val="00D2555E"/>
    <w:rsid w:val="00D26D98"/>
    <w:rsid w:val="00D273F8"/>
    <w:rsid w:val="00D275F0"/>
    <w:rsid w:val="00D2781C"/>
    <w:rsid w:val="00D31126"/>
    <w:rsid w:val="00D317A8"/>
    <w:rsid w:val="00D32180"/>
    <w:rsid w:val="00D32612"/>
    <w:rsid w:val="00D3377E"/>
    <w:rsid w:val="00D34CA9"/>
    <w:rsid w:val="00D361D4"/>
    <w:rsid w:val="00D3656D"/>
    <w:rsid w:val="00D3786D"/>
    <w:rsid w:val="00D37DBF"/>
    <w:rsid w:val="00D42FB0"/>
    <w:rsid w:val="00D43CA0"/>
    <w:rsid w:val="00D449EA"/>
    <w:rsid w:val="00D45224"/>
    <w:rsid w:val="00D45C22"/>
    <w:rsid w:val="00D46219"/>
    <w:rsid w:val="00D463BC"/>
    <w:rsid w:val="00D46C60"/>
    <w:rsid w:val="00D47585"/>
    <w:rsid w:val="00D47A85"/>
    <w:rsid w:val="00D50B0A"/>
    <w:rsid w:val="00D518D0"/>
    <w:rsid w:val="00D52665"/>
    <w:rsid w:val="00D52B4A"/>
    <w:rsid w:val="00D5599B"/>
    <w:rsid w:val="00D55D7F"/>
    <w:rsid w:val="00D56D91"/>
    <w:rsid w:val="00D56FF0"/>
    <w:rsid w:val="00D57C8E"/>
    <w:rsid w:val="00D57E6E"/>
    <w:rsid w:val="00D601E1"/>
    <w:rsid w:val="00D60635"/>
    <w:rsid w:val="00D621C7"/>
    <w:rsid w:val="00D62780"/>
    <w:rsid w:val="00D63230"/>
    <w:rsid w:val="00D64828"/>
    <w:rsid w:val="00D65EA0"/>
    <w:rsid w:val="00D67337"/>
    <w:rsid w:val="00D679AF"/>
    <w:rsid w:val="00D67B83"/>
    <w:rsid w:val="00D71194"/>
    <w:rsid w:val="00D71984"/>
    <w:rsid w:val="00D71CF9"/>
    <w:rsid w:val="00D72584"/>
    <w:rsid w:val="00D7393C"/>
    <w:rsid w:val="00D74A53"/>
    <w:rsid w:val="00D74FAB"/>
    <w:rsid w:val="00D753CC"/>
    <w:rsid w:val="00D75BCE"/>
    <w:rsid w:val="00D76C5A"/>
    <w:rsid w:val="00D76D49"/>
    <w:rsid w:val="00D775D0"/>
    <w:rsid w:val="00D80241"/>
    <w:rsid w:val="00D81629"/>
    <w:rsid w:val="00D828DC"/>
    <w:rsid w:val="00D82E10"/>
    <w:rsid w:val="00D83786"/>
    <w:rsid w:val="00D84272"/>
    <w:rsid w:val="00D84725"/>
    <w:rsid w:val="00D860B0"/>
    <w:rsid w:val="00D8777E"/>
    <w:rsid w:val="00D90596"/>
    <w:rsid w:val="00D90D34"/>
    <w:rsid w:val="00D932A0"/>
    <w:rsid w:val="00D95EAB"/>
    <w:rsid w:val="00D96752"/>
    <w:rsid w:val="00DA10DB"/>
    <w:rsid w:val="00DA1C12"/>
    <w:rsid w:val="00DA25AE"/>
    <w:rsid w:val="00DA2971"/>
    <w:rsid w:val="00DA2D32"/>
    <w:rsid w:val="00DA3245"/>
    <w:rsid w:val="00DA362F"/>
    <w:rsid w:val="00DA3924"/>
    <w:rsid w:val="00DA5983"/>
    <w:rsid w:val="00DA649D"/>
    <w:rsid w:val="00DA6A64"/>
    <w:rsid w:val="00DA6D35"/>
    <w:rsid w:val="00DA6D91"/>
    <w:rsid w:val="00DA7035"/>
    <w:rsid w:val="00DB0074"/>
    <w:rsid w:val="00DB05D8"/>
    <w:rsid w:val="00DB3926"/>
    <w:rsid w:val="00DB522A"/>
    <w:rsid w:val="00DB6163"/>
    <w:rsid w:val="00DB75C0"/>
    <w:rsid w:val="00DC02B6"/>
    <w:rsid w:val="00DC154D"/>
    <w:rsid w:val="00DC1E26"/>
    <w:rsid w:val="00DC235D"/>
    <w:rsid w:val="00DC2ACD"/>
    <w:rsid w:val="00DC39E0"/>
    <w:rsid w:val="00DC3FD6"/>
    <w:rsid w:val="00DC4108"/>
    <w:rsid w:val="00DC62CB"/>
    <w:rsid w:val="00DC6714"/>
    <w:rsid w:val="00DC70E5"/>
    <w:rsid w:val="00DC7626"/>
    <w:rsid w:val="00DC7DD1"/>
    <w:rsid w:val="00DC7FB8"/>
    <w:rsid w:val="00DD08F9"/>
    <w:rsid w:val="00DD12C4"/>
    <w:rsid w:val="00DD2098"/>
    <w:rsid w:val="00DD217B"/>
    <w:rsid w:val="00DD2AD7"/>
    <w:rsid w:val="00DD2D29"/>
    <w:rsid w:val="00DD340F"/>
    <w:rsid w:val="00DD47C6"/>
    <w:rsid w:val="00DD5044"/>
    <w:rsid w:val="00DD51F7"/>
    <w:rsid w:val="00DD5590"/>
    <w:rsid w:val="00DD66C9"/>
    <w:rsid w:val="00DE094D"/>
    <w:rsid w:val="00DE2F46"/>
    <w:rsid w:val="00DE404A"/>
    <w:rsid w:val="00DE4F3D"/>
    <w:rsid w:val="00DE5527"/>
    <w:rsid w:val="00DE5A1D"/>
    <w:rsid w:val="00DE6A70"/>
    <w:rsid w:val="00DF0C89"/>
    <w:rsid w:val="00DF13FF"/>
    <w:rsid w:val="00DF1743"/>
    <w:rsid w:val="00DF17C5"/>
    <w:rsid w:val="00DF2309"/>
    <w:rsid w:val="00DF3C28"/>
    <w:rsid w:val="00DF5EC3"/>
    <w:rsid w:val="00DF63B5"/>
    <w:rsid w:val="00DF7933"/>
    <w:rsid w:val="00DF7C6D"/>
    <w:rsid w:val="00E00E41"/>
    <w:rsid w:val="00E01A71"/>
    <w:rsid w:val="00E01CB5"/>
    <w:rsid w:val="00E0297B"/>
    <w:rsid w:val="00E02A56"/>
    <w:rsid w:val="00E039B2"/>
    <w:rsid w:val="00E04085"/>
    <w:rsid w:val="00E0490B"/>
    <w:rsid w:val="00E049A9"/>
    <w:rsid w:val="00E04B2C"/>
    <w:rsid w:val="00E052EF"/>
    <w:rsid w:val="00E05903"/>
    <w:rsid w:val="00E05EA5"/>
    <w:rsid w:val="00E11C7F"/>
    <w:rsid w:val="00E12697"/>
    <w:rsid w:val="00E12719"/>
    <w:rsid w:val="00E12982"/>
    <w:rsid w:val="00E13517"/>
    <w:rsid w:val="00E1507E"/>
    <w:rsid w:val="00E15512"/>
    <w:rsid w:val="00E15F93"/>
    <w:rsid w:val="00E17264"/>
    <w:rsid w:val="00E1796C"/>
    <w:rsid w:val="00E17BE6"/>
    <w:rsid w:val="00E2001E"/>
    <w:rsid w:val="00E209EC"/>
    <w:rsid w:val="00E20C68"/>
    <w:rsid w:val="00E20E9C"/>
    <w:rsid w:val="00E22242"/>
    <w:rsid w:val="00E2596C"/>
    <w:rsid w:val="00E26651"/>
    <w:rsid w:val="00E26F1E"/>
    <w:rsid w:val="00E2726E"/>
    <w:rsid w:val="00E305BD"/>
    <w:rsid w:val="00E3126C"/>
    <w:rsid w:val="00E3134B"/>
    <w:rsid w:val="00E3223C"/>
    <w:rsid w:val="00E3293A"/>
    <w:rsid w:val="00E347FE"/>
    <w:rsid w:val="00E348A0"/>
    <w:rsid w:val="00E35F77"/>
    <w:rsid w:val="00E37171"/>
    <w:rsid w:val="00E37437"/>
    <w:rsid w:val="00E37F6D"/>
    <w:rsid w:val="00E419EA"/>
    <w:rsid w:val="00E4243E"/>
    <w:rsid w:val="00E42AB4"/>
    <w:rsid w:val="00E42DD1"/>
    <w:rsid w:val="00E46361"/>
    <w:rsid w:val="00E46575"/>
    <w:rsid w:val="00E46F7F"/>
    <w:rsid w:val="00E47101"/>
    <w:rsid w:val="00E47AED"/>
    <w:rsid w:val="00E51287"/>
    <w:rsid w:val="00E516D2"/>
    <w:rsid w:val="00E51DA7"/>
    <w:rsid w:val="00E53786"/>
    <w:rsid w:val="00E53BD1"/>
    <w:rsid w:val="00E54A93"/>
    <w:rsid w:val="00E54E25"/>
    <w:rsid w:val="00E54E6E"/>
    <w:rsid w:val="00E55127"/>
    <w:rsid w:val="00E5594B"/>
    <w:rsid w:val="00E57360"/>
    <w:rsid w:val="00E57CDA"/>
    <w:rsid w:val="00E57F6A"/>
    <w:rsid w:val="00E61234"/>
    <w:rsid w:val="00E61E9D"/>
    <w:rsid w:val="00E627D7"/>
    <w:rsid w:val="00E62945"/>
    <w:rsid w:val="00E629B4"/>
    <w:rsid w:val="00E63358"/>
    <w:rsid w:val="00E6360A"/>
    <w:rsid w:val="00E6414B"/>
    <w:rsid w:val="00E643CB"/>
    <w:rsid w:val="00E64846"/>
    <w:rsid w:val="00E6556E"/>
    <w:rsid w:val="00E66A4B"/>
    <w:rsid w:val="00E70727"/>
    <w:rsid w:val="00E709F1"/>
    <w:rsid w:val="00E70FCF"/>
    <w:rsid w:val="00E713AB"/>
    <w:rsid w:val="00E71C65"/>
    <w:rsid w:val="00E72781"/>
    <w:rsid w:val="00E73E18"/>
    <w:rsid w:val="00E754BE"/>
    <w:rsid w:val="00E75E26"/>
    <w:rsid w:val="00E7725D"/>
    <w:rsid w:val="00E803FE"/>
    <w:rsid w:val="00E8400D"/>
    <w:rsid w:val="00E8539B"/>
    <w:rsid w:val="00E853B1"/>
    <w:rsid w:val="00E860E2"/>
    <w:rsid w:val="00E8622D"/>
    <w:rsid w:val="00E86CE2"/>
    <w:rsid w:val="00E87B09"/>
    <w:rsid w:val="00E87ECF"/>
    <w:rsid w:val="00E929C5"/>
    <w:rsid w:val="00E9345E"/>
    <w:rsid w:val="00E93AD1"/>
    <w:rsid w:val="00E9445A"/>
    <w:rsid w:val="00E95419"/>
    <w:rsid w:val="00E95F11"/>
    <w:rsid w:val="00E97009"/>
    <w:rsid w:val="00E97DBF"/>
    <w:rsid w:val="00EA0CED"/>
    <w:rsid w:val="00EA1252"/>
    <w:rsid w:val="00EA19F8"/>
    <w:rsid w:val="00EA1C00"/>
    <w:rsid w:val="00EA22E1"/>
    <w:rsid w:val="00EA2421"/>
    <w:rsid w:val="00EA2D79"/>
    <w:rsid w:val="00EA4FE9"/>
    <w:rsid w:val="00EA52AB"/>
    <w:rsid w:val="00EA6D7F"/>
    <w:rsid w:val="00EA78F9"/>
    <w:rsid w:val="00EB0304"/>
    <w:rsid w:val="00EB0935"/>
    <w:rsid w:val="00EB175E"/>
    <w:rsid w:val="00EB2E2D"/>
    <w:rsid w:val="00EB3197"/>
    <w:rsid w:val="00EB4073"/>
    <w:rsid w:val="00EB4DC3"/>
    <w:rsid w:val="00EB6EC5"/>
    <w:rsid w:val="00EB78BA"/>
    <w:rsid w:val="00EB7948"/>
    <w:rsid w:val="00EB7B82"/>
    <w:rsid w:val="00EC0472"/>
    <w:rsid w:val="00EC0693"/>
    <w:rsid w:val="00EC0A96"/>
    <w:rsid w:val="00EC0CAF"/>
    <w:rsid w:val="00EC128E"/>
    <w:rsid w:val="00EC1B09"/>
    <w:rsid w:val="00EC23BB"/>
    <w:rsid w:val="00EC3F61"/>
    <w:rsid w:val="00EC414A"/>
    <w:rsid w:val="00EC541A"/>
    <w:rsid w:val="00ED0C00"/>
    <w:rsid w:val="00ED22E5"/>
    <w:rsid w:val="00ED23A1"/>
    <w:rsid w:val="00ED28D3"/>
    <w:rsid w:val="00ED4047"/>
    <w:rsid w:val="00ED41A2"/>
    <w:rsid w:val="00ED4CF9"/>
    <w:rsid w:val="00ED629E"/>
    <w:rsid w:val="00ED636F"/>
    <w:rsid w:val="00ED771E"/>
    <w:rsid w:val="00ED7EF1"/>
    <w:rsid w:val="00EE079A"/>
    <w:rsid w:val="00EE1335"/>
    <w:rsid w:val="00EE1469"/>
    <w:rsid w:val="00EE2091"/>
    <w:rsid w:val="00EE43A8"/>
    <w:rsid w:val="00EE5953"/>
    <w:rsid w:val="00EE6DEA"/>
    <w:rsid w:val="00EE7CF4"/>
    <w:rsid w:val="00EF017A"/>
    <w:rsid w:val="00EF056D"/>
    <w:rsid w:val="00EF099B"/>
    <w:rsid w:val="00EF2E3D"/>
    <w:rsid w:val="00EF3D20"/>
    <w:rsid w:val="00EF46FC"/>
    <w:rsid w:val="00EF6230"/>
    <w:rsid w:val="00EF7A5C"/>
    <w:rsid w:val="00EF7C17"/>
    <w:rsid w:val="00F0101B"/>
    <w:rsid w:val="00F049F6"/>
    <w:rsid w:val="00F067F1"/>
    <w:rsid w:val="00F0714F"/>
    <w:rsid w:val="00F10DA9"/>
    <w:rsid w:val="00F1242C"/>
    <w:rsid w:val="00F128EF"/>
    <w:rsid w:val="00F12D69"/>
    <w:rsid w:val="00F13046"/>
    <w:rsid w:val="00F132A2"/>
    <w:rsid w:val="00F14718"/>
    <w:rsid w:val="00F15653"/>
    <w:rsid w:val="00F16796"/>
    <w:rsid w:val="00F1749C"/>
    <w:rsid w:val="00F20D9F"/>
    <w:rsid w:val="00F21131"/>
    <w:rsid w:val="00F222ED"/>
    <w:rsid w:val="00F2234F"/>
    <w:rsid w:val="00F236DD"/>
    <w:rsid w:val="00F250A8"/>
    <w:rsid w:val="00F257FE"/>
    <w:rsid w:val="00F2585C"/>
    <w:rsid w:val="00F27E45"/>
    <w:rsid w:val="00F30DE0"/>
    <w:rsid w:val="00F30EB6"/>
    <w:rsid w:val="00F31C06"/>
    <w:rsid w:val="00F326C6"/>
    <w:rsid w:val="00F33B70"/>
    <w:rsid w:val="00F33CCC"/>
    <w:rsid w:val="00F354D1"/>
    <w:rsid w:val="00F357B5"/>
    <w:rsid w:val="00F35828"/>
    <w:rsid w:val="00F35BC6"/>
    <w:rsid w:val="00F37B9C"/>
    <w:rsid w:val="00F427B9"/>
    <w:rsid w:val="00F4488F"/>
    <w:rsid w:val="00F448D6"/>
    <w:rsid w:val="00F45D50"/>
    <w:rsid w:val="00F45EA2"/>
    <w:rsid w:val="00F4726B"/>
    <w:rsid w:val="00F47871"/>
    <w:rsid w:val="00F5331B"/>
    <w:rsid w:val="00F5335B"/>
    <w:rsid w:val="00F55524"/>
    <w:rsid w:val="00F56C43"/>
    <w:rsid w:val="00F56CF5"/>
    <w:rsid w:val="00F61068"/>
    <w:rsid w:val="00F61871"/>
    <w:rsid w:val="00F62182"/>
    <w:rsid w:val="00F6258A"/>
    <w:rsid w:val="00F62C04"/>
    <w:rsid w:val="00F671D0"/>
    <w:rsid w:val="00F6751B"/>
    <w:rsid w:val="00F67590"/>
    <w:rsid w:val="00F71474"/>
    <w:rsid w:val="00F71A78"/>
    <w:rsid w:val="00F72ACC"/>
    <w:rsid w:val="00F72C6D"/>
    <w:rsid w:val="00F73340"/>
    <w:rsid w:val="00F73957"/>
    <w:rsid w:val="00F73E7D"/>
    <w:rsid w:val="00F74255"/>
    <w:rsid w:val="00F74729"/>
    <w:rsid w:val="00F7500A"/>
    <w:rsid w:val="00F75995"/>
    <w:rsid w:val="00F764AD"/>
    <w:rsid w:val="00F81C14"/>
    <w:rsid w:val="00F8279A"/>
    <w:rsid w:val="00F829C7"/>
    <w:rsid w:val="00F82ACD"/>
    <w:rsid w:val="00F83211"/>
    <w:rsid w:val="00F8322F"/>
    <w:rsid w:val="00F83BFB"/>
    <w:rsid w:val="00F83E49"/>
    <w:rsid w:val="00F8422C"/>
    <w:rsid w:val="00F84D8D"/>
    <w:rsid w:val="00F865E7"/>
    <w:rsid w:val="00F87411"/>
    <w:rsid w:val="00F8754E"/>
    <w:rsid w:val="00F908B9"/>
    <w:rsid w:val="00F921E0"/>
    <w:rsid w:val="00F92AFC"/>
    <w:rsid w:val="00F93554"/>
    <w:rsid w:val="00F942A9"/>
    <w:rsid w:val="00F95316"/>
    <w:rsid w:val="00F95451"/>
    <w:rsid w:val="00F965C1"/>
    <w:rsid w:val="00F96E8B"/>
    <w:rsid w:val="00F975A4"/>
    <w:rsid w:val="00F978E4"/>
    <w:rsid w:val="00FA139C"/>
    <w:rsid w:val="00FA1C7B"/>
    <w:rsid w:val="00FA32D9"/>
    <w:rsid w:val="00FA4B3D"/>
    <w:rsid w:val="00FA4F62"/>
    <w:rsid w:val="00FA50EE"/>
    <w:rsid w:val="00FA6839"/>
    <w:rsid w:val="00FA6C7F"/>
    <w:rsid w:val="00FA6E96"/>
    <w:rsid w:val="00FB03DB"/>
    <w:rsid w:val="00FB19A7"/>
    <w:rsid w:val="00FB2309"/>
    <w:rsid w:val="00FB66AF"/>
    <w:rsid w:val="00FB672D"/>
    <w:rsid w:val="00FC00E1"/>
    <w:rsid w:val="00FC0D82"/>
    <w:rsid w:val="00FC1AAA"/>
    <w:rsid w:val="00FC21C0"/>
    <w:rsid w:val="00FC410D"/>
    <w:rsid w:val="00FC4152"/>
    <w:rsid w:val="00FC55C5"/>
    <w:rsid w:val="00FC5608"/>
    <w:rsid w:val="00FC57D7"/>
    <w:rsid w:val="00FC6A0E"/>
    <w:rsid w:val="00FC70F4"/>
    <w:rsid w:val="00FD0B65"/>
    <w:rsid w:val="00FD2411"/>
    <w:rsid w:val="00FD2889"/>
    <w:rsid w:val="00FD2C4F"/>
    <w:rsid w:val="00FD49BD"/>
    <w:rsid w:val="00FD5241"/>
    <w:rsid w:val="00FD6AD3"/>
    <w:rsid w:val="00FD7D55"/>
    <w:rsid w:val="00FE0ACF"/>
    <w:rsid w:val="00FE1F03"/>
    <w:rsid w:val="00FE2140"/>
    <w:rsid w:val="00FE2641"/>
    <w:rsid w:val="00FE32C6"/>
    <w:rsid w:val="00FE3362"/>
    <w:rsid w:val="00FE3B33"/>
    <w:rsid w:val="00FE42F0"/>
    <w:rsid w:val="00FE5205"/>
    <w:rsid w:val="00FE544D"/>
    <w:rsid w:val="00FE6005"/>
    <w:rsid w:val="00FE683A"/>
    <w:rsid w:val="00FE68EE"/>
    <w:rsid w:val="00FF04D7"/>
    <w:rsid w:val="00FF0779"/>
    <w:rsid w:val="00FF3CBF"/>
    <w:rsid w:val="00FF3EF5"/>
    <w:rsid w:val="00FF4C3A"/>
    <w:rsid w:val="00FF5652"/>
    <w:rsid w:val="00FF5829"/>
    <w:rsid w:val="00FF6F76"/>
    <w:rsid w:val="101A6B79"/>
    <w:rsid w:val="20AC7806"/>
    <w:rsid w:val="32124360"/>
    <w:rsid w:val="46513163"/>
    <w:rsid w:val="5901688B"/>
    <w:rsid w:val="7B2C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6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autoRedefine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autoRedefine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</w:style>
  <w:style w:type="paragraph" w:styleId="a4">
    <w:name w:val="List Bullet"/>
    <w:basedOn w:val="a5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5">
    <w:name w:val="List"/>
    <w:basedOn w:val="a"/>
    <w:semiHidden/>
    <w:unhideWhenUsed/>
    <w:pPr>
      <w:ind w:left="200" w:hangingChars="200" w:hanging="200"/>
      <w:contextualSpacing/>
    </w:pPr>
  </w:style>
  <w:style w:type="paragraph" w:styleId="a6">
    <w:name w:val="annotation text"/>
    <w:basedOn w:val="a"/>
    <w:link w:val="Char0"/>
    <w:uiPriority w:val="99"/>
    <w:qFormat/>
  </w:style>
  <w:style w:type="paragraph" w:styleId="3">
    <w:name w:val="List Bullet 3"/>
    <w:basedOn w:val="a"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7">
    <w:name w:val="Body Text"/>
    <w:basedOn w:val="a"/>
    <w:link w:val="Char1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autoRedefine/>
    <w:pPr>
      <w:ind w:leftChars="800" w:left="1680"/>
    </w:pPr>
  </w:style>
  <w:style w:type="paragraph" w:styleId="a8">
    <w:name w:val="Balloon Text"/>
    <w:basedOn w:val="a"/>
    <w:link w:val="Char2"/>
    <w:qFormat/>
    <w:rPr>
      <w:sz w:val="18"/>
      <w:szCs w:val="18"/>
    </w:rPr>
  </w:style>
  <w:style w:type="paragraph" w:styleId="a9">
    <w:name w:val="footer"/>
    <w:basedOn w:val="a"/>
    <w:link w:val="Char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4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b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autoRedefine/>
    <w:semiHidden/>
    <w:unhideWhenUsed/>
    <w:qFormat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annotation subject"/>
    <w:basedOn w:val="a6"/>
    <w:next w:val="a6"/>
    <w:link w:val="Char5"/>
    <w:rPr>
      <w:b/>
      <w:bCs/>
    </w:rPr>
  </w:style>
  <w:style w:type="table" w:styleId="ad">
    <w:name w:val="Table Grid"/>
    <w:aliases w:val="TableGrid,SGS Table Basic 1,ST Table,Check(v),Table-Text,x Tableau page de garde,表（文字列）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uiPriority w:val="20"/>
    <w:qFormat/>
    <w:rPr>
      <w:i/>
      <w:iCs/>
    </w:rPr>
  </w:style>
  <w:style w:type="character" w:styleId="af0">
    <w:name w:val="Hyperlink"/>
    <w:basedOn w:val="a0"/>
    <w:uiPriority w:val="99"/>
    <w:semiHidden/>
    <w:unhideWhenUsed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  <w:szCs w:val="21"/>
    </w:rPr>
  </w:style>
  <w:style w:type="character" w:customStyle="1" w:styleId="1Char">
    <w:name w:val="标题 1 Char"/>
    <w:link w:val="1"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a"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rPr>
      <w:rFonts w:eastAsia="Times New Roman"/>
      <w:lang w:eastAsia="en-US"/>
    </w:rPr>
  </w:style>
  <w:style w:type="character" w:styleId="af2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6"/>
    <w:uiPriority w:val="99"/>
    <w:qFormat/>
    <w:rPr>
      <w:rFonts w:eastAsia="Times New Roman"/>
      <w:lang w:eastAsia="en-US"/>
    </w:rPr>
  </w:style>
  <w:style w:type="character" w:customStyle="1" w:styleId="Char5">
    <w:name w:val="批注主题 Char"/>
    <w:link w:val="ac"/>
    <w:rPr>
      <w:rFonts w:eastAsia="Times New Roman"/>
      <w:b/>
      <w:bCs/>
      <w:lang w:eastAsia="en-US"/>
    </w:rPr>
  </w:style>
  <w:style w:type="character" w:customStyle="1" w:styleId="Char2">
    <w:name w:val="批注框文本 Char"/>
    <w:link w:val="a8"/>
    <w:rPr>
      <w:rFonts w:eastAsia="Times New Roman"/>
      <w:sz w:val="18"/>
      <w:szCs w:val="18"/>
      <w:lang w:eastAsia="en-US"/>
    </w:rPr>
  </w:style>
  <w:style w:type="character" w:customStyle="1" w:styleId="Char3">
    <w:name w:val="页脚 Char"/>
    <w:link w:val="a9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7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3">
    <w:name w:val="List Paragraph"/>
    <w:aliases w:val="목록 단락,リスト段落,?? ??,?????,????,Lista1,中等深浅网格 1 - 着色 21,¥¡¡¡¡ì¬º¥¹¥È¶ÎÂä,ÁÐ³ö¶ÎÂä,列表段落1,—ño’i—Ž,¥ê¥¹¥È¶ÎÂä,1st level - Bullet List Paragraph,Lettre d'introduction,Paragrafo elenco,Normal bullet 2,List Paragraph,목록단락,列表段落11,Task Body,列,B,列表段,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- Bullets Char,List Paragraph Char,列出段落1 Char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Pr>
      <w:rFonts w:ascii="Arial" w:eastAsia="Arial" w:hAnsi="Arial"/>
      <w:b/>
      <w:sz w:val="21"/>
      <w:lang w:eastAsia="en-US"/>
    </w:rPr>
  </w:style>
  <w:style w:type="character" w:customStyle="1" w:styleId="Char">
    <w:name w:val="题注 Char"/>
    <w:link w:val="a3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  <w:qFormat/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aliases w:val="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af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">
    <w:name w:val="proposal"/>
    <w:basedOn w:val="a7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4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af3"/>
    <w:link w:val="af5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5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TALChar">
    <w:name w:val="TAL Char"/>
    <w:basedOn w:val="a0"/>
    <w:qFormat/>
    <w:locked/>
    <w:rPr>
      <w:rFonts w:ascii="Arial" w:hAnsi="Arial" w:cs="Arial"/>
      <w:lang w:eastAsia="en-US"/>
    </w:rPr>
  </w:style>
  <w:style w:type="character" w:customStyle="1" w:styleId="TabletextChar">
    <w:name w:val="Table_text Char"/>
    <w:basedOn w:val="a0"/>
    <w:link w:val="Tabletext"/>
    <w:qFormat/>
    <w:locked/>
    <w:rPr>
      <w:rFonts w:ascii="宋体" w:hAnsi="宋体"/>
      <w:lang w:eastAsia="en-US"/>
    </w:rPr>
  </w:style>
  <w:style w:type="paragraph" w:customStyle="1" w:styleId="Tabletext">
    <w:name w:val="Table_text"/>
    <w:basedOn w:val="a"/>
    <w:link w:val="TabletextChar"/>
    <w:qFormat/>
    <w:pPr>
      <w:overflowPunct w:val="0"/>
      <w:autoSpaceDE w:val="0"/>
      <w:autoSpaceDN w:val="0"/>
      <w:spacing w:before="40" w:afterLines="0" w:after="40"/>
    </w:pPr>
    <w:rPr>
      <w:rFonts w:ascii="宋体" w:eastAsia="宋体" w:hAnsi="宋体"/>
    </w:rPr>
  </w:style>
  <w:style w:type="character" w:customStyle="1" w:styleId="TableheadChar">
    <w:name w:val="Table_head Char"/>
    <w:basedOn w:val="a0"/>
    <w:link w:val="Tablehead"/>
    <w:qFormat/>
    <w:locked/>
    <w:rPr>
      <w:rFonts w:ascii="Batang" w:eastAsia="Batang"/>
      <w:b/>
      <w:bCs/>
      <w:lang w:eastAsia="en-US"/>
    </w:rPr>
  </w:style>
  <w:style w:type="paragraph" w:customStyle="1" w:styleId="Tablehead">
    <w:name w:val="Table_head"/>
    <w:basedOn w:val="a"/>
    <w:link w:val="TableheadChar"/>
    <w:qFormat/>
    <w:pPr>
      <w:keepNext/>
      <w:overflowPunct w:val="0"/>
      <w:autoSpaceDE w:val="0"/>
      <w:autoSpaceDN w:val="0"/>
      <w:spacing w:before="80" w:afterLines="0" w:after="80"/>
      <w:jc w:val="center"/>
    </w:pPr>
    <w:rPr>
      <w:rFonts w:ascii="Batang" w:eastAsia="Batang"/>
      <w:b/>
      <w:bCs/>
    </w:rPr>
  </w:style>
  <w:style w:type="character" w:customStyle="1" w:styleId="3GPPNormalTextChar">
    <w:name w:val="3GPP Normal Text Char"/>
    <w:basedOn w:val="a0"/>
    <w:link w:val="3GPPNormalText"/>
    <w:locked/>
    <w:rPr>
      <w:rFonts w:ascii="MS Mincho" w:eastAsia="MS Mincho"/>
      <w:lang w:eastAsia="en-US"/>
    </w:rPr>
  </w:style>
  <w:style w:type="paragraph" w:customStyle="1" w:styleId="3GPPNormalText">
    <w:name w:val="3GPP Normal Text"/>
    <w:basedOn w:val="a"/>
    <w:link w:val="3GPPNormalTextChar"/>
    <w:qFormat/>
    <w:pPr>
      <w:spacing w:afterLines="0" w:after="60"/>
      <w:jc w:val="both"/>
    </w:pPr>
    <w:rPr>
      <w:rFonts w:ascii="MS Mincho" w:eastAsia="MS Mincho"/>
    </w:rPr>
  </w:style>
  <w:style w:type="character" w:customStyle="1" w:styleId="Tabletitle">
    <w:name w:val="Table_title Знак"/>
    <w:basedOn w:val="a0"/>
    <w:link w:val="Tabletitle0"/>
    <w:qFormat/>
    <w:locked/>
    <w:rPr>
      <w:rFonts w:ascii="Times New Roman Bold" w:hAnsi="Times New Roman Bold" w:cs="Times New Roman Bold"/>
      <w:b/>
      <w:bCs/>
      <w:lang w:eastAsia="en-US"/>
    </w:rPr>
  </w:style>
  <w:style w:type="paragraph" w:customStyle="1" w:styleId="Tabletitle0">
    <w:name w:val="Table_title"/>
    <w:basedOn w:val="a"/>
    <w:link w:val="Tabletitle"/>
    <w:qFormat/>
    <w:pPr>
      <w:keepNext/>
      <w:overflowPunct w:val="0"/>
      <w:autoSpaceDE w:val="0"/>
      <w:autoSpaceDN w:val="0"/>
      <w:spacing w:afterLines="0" w:after="120"/>
      <w:jc w:val="center"/>
    </w:pPr>
    <w:rPr>
      <w:rFonts w:ascii="Times New Roman Bold" w:eastAsia="宋体" w:hAnsi="Times New Roman Bold" w:cs="Times New Roman Bold"/>
      <w:b/>
      <w:bCs/>
    </w:rPr>
  </w:style>
  <w:style w:type="character" w:customStyle="1" w:styleId="TANChar">
    <w:name w:val="TAN Char"/>
    <w:link w:val="TAN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Lines="0" w:after="0"/>
      <w:ind w:left="1134" w:hanging="1134"/>
      <w:textAlignment w:val="baseline"/>
    </w:pPr>
    <w:rPr>
      <w:rFonts w:eastAsiaTheme="minorEastAsia"/>
      <w:sz w:val="24"/>
      <w:lang w:val="en-GB"/>
    </w:rPr>
  </w:style>
  <w:style w:type="character" w:customStyle="1" w:styleId="enumlev1Char">
    <w:name w:val="enumlev1 Char"/>
    <w:link w:val="enumlev1"/>
    <w:qFormat/>
    <w:locked/>
    <w:rPr>
      <w:rFonts w:eastAsiaTheme="minorEastAsia"/>
      <w:sz w:val="24"/>
      <w:lang w:val="en-GB" w:eastAsia="en-US"/>
    </w:rPr>
  </w:style>
  <w:style w:type="paragraph" w:styleId="af6">
    <w:name w:val="Revision"/>
    <w:hidden/>
    <w:uiPriority w:val="99"/>
    <w:unhideWhenUsed/>
    <w:rsid w:val="00DA362F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6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autoRedefine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autoRedefine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</w:style>
  <w:style w:type="paragraph" w:styleId="a4">
    <w:name w:val="List Bullet"/>
    <w:basedOn w:val="a5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5">
    <w:name w:val="List"/>
    <w:basedOn w:val="a"/>
    <w:semiHidden/>
    <w:unhideWhenUsed/>
    <w:pPr>
      <w:ind w:left="200" w:hangingChars="200" w:hanging="200"/>
      <w:contextualSpacing/>
    </w:pPr>
  </w:style>
  <w:style w:type="paragraph" w:styleId="a6">
    <w:name w:val="annotation text"/>
    <w:basedOn w:val="a"/>
    <w:link w:val="Char0"/>
    <w:uiPriority w:val="99"/>
    <w:qFormat/>
  </w:style>
  <w:style w:type="paragraph" w:styleId="3">
    <w:name w:val="List Bullet 3"/>
    <w:basedOn w:val="a"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7">
    <w:name w:val="Body Text"/>
    <w:basedOn w:val="a"/>
    <w:link w:val="Char1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autoRedefine/>
    <w:pPr>
      <w:ind w:leftChars="800" w:left="1680"/>
    </w:pPr>
  </w:style>
  <w:style w:type="paragraph" w:styleId="a8">
    <w:name w:val="Balloon Text"/>
    <w:basedOn w:val="a"/>
    <w:link w:val="Char2"/>
    <w:qFormat/>
    <w:rPr>
      <w:sz w:val="18"/>
      <w:szCs w:val="18"/>
    </w:rPr>
  </w:style>
  <w:style w:type="paragraph" w:styleId="a9">
    <w:name w:val="footer"/>
    <w:basedOn w:val="a"/>
    <w:link w:val="Char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4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b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autoRedefine/>
    <w:semiHidden/>
    <w:unhideWhenUsed/>
    <w:qFormat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annotation subject"/>
    <w:basedOn w:val="a6"/>
    <w:next w:val="a6"/>
    <w:link w:val="Char5"/>
    <w:rPr>
      <w:b/>
      <w:bCs/>
    </w:rPr>
  </w:style>
  <w:style w:type="table" w:styleId="ad">
    <w:name w:val="Table Grid"/>
    <w:aliases w:val="TableGrid,SGS Table Basic 1,ST Table,Check(v),Table-Text,x Tableau page de garde,表（文字列）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uiPriority w:val="20"/>
    <w:qFormat/>
    <w:rPr>
      <w:i/>
      <w:iCs/>
    </w:rPr>
  </w:style>
  <w:style w:type="character" w:styleId="af0">
    <w:name w:val="Hyperlink"/>
    <w:basedOn w:val="a0"/>
    <w:uiPriority w:val="99"/>
    <w:semiHidden/>
    <w:unhideWhenUsed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  <w:szCs w:val="21"/>
    </w:rPr>
  </w:style>
  <w:style w:type="character" w:customStyle="1" w:styleId="1Char">
    <w:name w:val="标题 1 Char"/>
    <w:link w:val="1"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a"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rPr>
      <w:rFonts w:eastAsia="Times New Roman"/>
      <w:lang w:eastAsia="en-US"/>
    </w:rPr>
  </w:style>
  <w:style w:type="character" w:styleId="af2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6"/>
    <w:uiPriority w:val="99"/>
    <w:qFormat/>
    <w:rPr>
      <w:rFonts w:eastAsia="Times New Roman"/>
      <w:lang w:eastAsia="en-US"/>
    </w:rPr>
  </w:style>
  <w:style w:type="character" w:customStyle="1" w:styleId="Char5">
    <w:name w:val="批注主题 Char"/>
    <w:link w:val="ac"/>
    <w:rPr>
      <w:rFonts w:eastAsia="Times New Roman"/>
      <w:b/>
      <w:bCs/>
      <w:lang w:eastAsia="en-US"/>
    </w:rPr>
  </w:style>
  <w:style w:type="character" w:customStyle="1" w:styleId="Char2">
    <w:name w:val="批注框文本 Char"/>
    <w:link w:val="a8"/>
    <w:rPr>
      <w:rFonts w:eastAsia="Times New Roman"/>
      <w:sz w:val="18"/>
      <w:szCs w:val="18"/>
      <w:lang w:eastAsia="en-US"/>
    </w:rPr>
  </w:style>
  <w:style w:type="character" w:customStyle="1" w:styleId="Char3">
    <w:name w:val="页脚 Char"/>
    <w:link w:val="a9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7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3">
    <w:name w:val="List Paragraph"/>
    <w:aliases w:val="목록 단락,リスト段落,?? ??,?????,????,Lista1,中等深浅网格 1 - 着色 21,¥¡¡¡¡ì¬º¥¹¥È¶ÎÂä,ÁÐ³ö¶ÎÂä,列表段落1,—ño’i—Ž,¥ê¥¹¥È¶ÎÂä,1st level - Bullet List Paragraph,Lettre d'introduction,Paragrafo elenco,Normal bullet 2,List Paragraph,목록단락,列表段落11,Task Body,列,B,列表段,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- Bullets Char,List Paragraph Char,列出段落1 Char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Pr>
      <w:rFonts w:ascii="Arial" w:eastAsia="Arial" w:hAnsi="Arial"/>
      <w:b/>
      <w:sz w:val="21"/>
      <w:lang w:eastAsia="en-US"/>
    </w:rPr>
  </w:style>
  <w:style w:type="character" w:customStyle="1" w:styleId="Char">
    <w:name w:val="题注 Char"/>
    <w:link w:val="a3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  <w:qFormat/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aliases w:val="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af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">
    <w:name w:val="proposal"/>
    <w:basedOn w:val="a7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4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af3"/>
    <w:link w:val="af5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5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TALChar">
    <w:name w:val="TAL Char"/>
    <w:basedOn w:val="a0"/>
    <w:qFormat/>
    <w:locked/>
    <w:rPr>
      <w:rFonts w:ascii="Arial" w:hAnsi="Arial" w:cs="Arial"/>
      <w:lang w:eastAsia="en-US"/>
    </w:rPr>
  </w:style>
  <w:style w:type="character" w:customStyle="1" w:styleId="TabletextChar">
    <w:name w:val="Table_text Char"/>
    <w:basedOn w:val="a0"/>
    <w:link w:val="Tabletext"/>
    <w:qFormat/>
    <w:locked/>
    <w:rPr>
      <w:rFonts w:ascii="宋体" w:hAnsi="宋体"/>
      <w:lang w:eastAsia="en-US"/>
    </w:rPr>
  </w:style>
  <w:style w:type="paragraph" w:customStyle="1" w:styleId="Tabletext">
    <w:name w:val="Table_text"/>
    <w:basedOn w:val="a"/>
    <w:link w:val="TabletextChar"/>
    <w:qFormat/>
    <w:pPr>
      <w:overflowPunct w:val="0"/>
      <w:autoSpaceDE w:val="0"/>
      <w:autoSpaceDN w:val="0"/>
      <w:spacing w:before="40" w:afterLines="0" w:after="40"/>
    </w:pPr>
    <w:rPr>
      <w:rFonts w:ascii="宋体" w:eastAsia="宋体" w:hAnsi="宋体"/>
    </w:rPr>
  </w:style>
  <w:style w:type="character" w:customStyle="1" w:styleId="TableheadChar">
    <w:name w:val="Table_head Char"/>
    <w:basedOn w:val="a0"/>
    <w:link w:val="Tablehead"/>
    <w:qFormat/>
    <w:locked/>
    <w:rPr>
      <w:rFonts w:ascii="Batang" w:eastAsia="Batang"/>
      <w:b/>
      <w:bCs/>
      <w:lang w:eastAsia="en-US"/>
    </w:rPr>
  </w:style>
  <w:style w:type="paragraph" w:customStyle="1" w:styleId="Tablehead">
    <w:name w:val="Table_head"/>
    <w:basedOn w:val="a"/>
    <w:link w:val="TableheadChar"/>
    <w:qFormat/>
    <w:pPr>
      <w:keepNext/>
      <w:overflowPunct w:val="0"/>
      <w:autoSpaceDE w:val="0"/>
      <w:autoSpaceDN w:val="0"/>
      <w:spacing w:before="80" w:afterLines="0" w:after="80"/>
      <w:jc w:val="center"/>
    </w:pPr>
    <w:rPr>
      <w:rFonts w:ascii="Batang" w:eastAsia="Batang"/>
      <w:b/>
      <w:bCs/>
    </w:rPr>
  </w:style>
  <w:style w:type="character" w:customStyle="1" w:styleId="3GPPNormalTextChar">
    <w:name w:val="3GPP Normal Text Char"/>
    <w:basedOn w:val="a0"/>
    <w:link w:val="3GPPNormalText"/>
    <w:locked/>
    <w:rPr>
      <w:rFonts w:ascii="MS Mincho" w:eastAsia="MS Mincho"/>
      <w:lang w:eastAsia="en-US"/>
    </w:rPr>
  </w:style>
  <w:style w:type="paragraph" w:customStyle="1" w:styleId="3GPPNormalText">
    <w:name w:val="3GPP Normal Text"/>
    <w:basedOn w:val="a"/>
    <w:link w:val="3GPPNormalTextChar"/>
    <w:qFormat/>
    <w:pPr>
      <w:spacing w:afterLines="0" w:after="60"/>
      <w:jc w:val="both"/>
    </w:pPr>
    <w:rPr>
      <w:rFonts w:ascii="MS Mincho" w:eastAsia="MS Mincho"/>
    </w:rPr>
  </w:style>
  <w:style w:type="character" w:customStyle="1" w:styleId="Tabletitle">
    <w:name w:val="Table_title Знак"/>
    <w:basedOn w:val="a0"/>
    <w:link w:val="Tabletitle0"/>
    <w:qFormat/>
    <w:locked/>
    <w:rPr>
      <w:rFonts w:ascii="Times New Roman Bold" w:hAnsi="Times New Roman Bold" w:cs="Times New Roman Bold"/>
      <w:b/>
      <w:bCs/>
      <w:lang w:eastAsia="en-US"/>
    </w:rPr>
  </w:style>
  <w:style w:type="paragraph" w:customStyle="1" w:styleId="Tabletitle0">
    <w:name w:val="Table_title"/>
    <w:basedOn w:val="a"/>
    <w:link w:val="Tabletitle"/>
    <w:qFormat/>
    <w:pPr>
      <w:keepNext/>
      <w:overflowPunct w:val="0"/>
      <w:autoSpaceDE w:val="0"/>
      <w:autoSpaceDN w:val="0"/>
      <w:spacing w:afterLines="0" w:after="120"/>
      <w:jc w:val="center"/>
    </w:pPr>
    <w:rPr>
      <w:rFonts w:ascii="Times New Roman Bold" w:eastAsia="宋体" w:hAnsi="Times New Roman Bold" w:cs="Times New Roman Bold"/>
      <w:b/>
      <w:bCs/>
    </w:rPr>
  </w:style>
  <w:style w:type="character" w:customStyle="1" w:styleId="TANChar">
    <w:name w:val="TAN Char"/>
    <w:link w:val="TAN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Lines="0" w:after="0"/>
      <w:ind w:left="1134" w:hanging="1134"/>
      <w:textAlignment w:val="baseline"/>
    </w:pPr>
    <w:rPr>
      <w:rFonts w:eastAsiaTheme="minorEastAsia"/>
      <w:sz w:val="24"/>
      <w:lang w:val="en-GB"/>
    </w:rPr>
  </w:style>
  <w:style w:type="character" w:customStyle="1" w:styleId="enumlev1Char">
    <w:name w:val="enumlev1 Char"/>
    <w:link w:val="enumlev1"/>
    <w:qFormat/>
    <w:locked/>
    <w:rPr>
      <w:rFonts w:eastAsiaTheme="minorEastAsia"/>
      <w:sz w:val="24"/>
      <w:lang w:val="en-GB" w:eastAsia="en-US"/>
    </w:rPr>
  </w:style>
  <w:style w:type="paragraph" w:styleId="af6">
    <w:name w:val="Revision"/>
    <w:hidden/>
    <w:uiPriority w:val="99"/>
    <w:unhideWhenUsed/>
    <w:rsid w:val="00DA362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4B7E5-64AC-4A0C-BDDF-974A5F83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4802</Words>
  <Characters>27378</Characters>
  <Application>Microsoft Office Word</Application>
  <DocSecurity>0</DocSecurity>
  <Lines>228</Lines>
  <Paragraphs>64</Paragraphs>
  <ScaleCrop>false</ScaleCrop>
  <Company>DaTang Mobile</Company>
  <LinksUpToDate>false</LinksUpToDate>
  <CharactersWithSpaces>32116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JiayiYANG</cp:lastModifiedBy>
  <cp:revision>14</cp:revision>
  <dcterms:created xsi:type="dcterms:W3CDTF">2025-11-07T08:30:00Z</dcterms:created>
  <dcterms:modified xsi:type="dcterms:W3CDTF">2025-11-07T09:35:00Z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eyJoZGlkIjoiMGFjNTZjMjRjNjZlM2EzYTdiYmExMDhhN2U2YTZhMmQiLCJ1c2VySWQiOiI3MTc1NjA5NDIifQ==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1F3CB29682D04383AFC016DBB658BB6D_13</vt:lpwstr>
  </property>
</Properties>
</file>