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73A66A2" w14:textId="597A3A16" w:rsidR="00CB2DD8" w:rsidRPr="0001482E" w:rsidRDefault="0001482E" w:rsidP="00CB2DD8">
      <w:pPr>
        <w:tabs>
          <w:tab w:val="center" w:pos="4536"/>
          <w:tab w:val="right" w:pos="9072"/>
        </w:tabs>
        <w:spacing w:afterLines="0" w:after="0"/>
        <w:rPr>
          <w:rFonts w:ascii="Arial" w:eastAsiaTheme="minorEastAsia" w:hAnsi="Arial"/>
          <w:b/>
          <w:sz w:val="22"/>
          <w:szCs w:val="22"/>
          <w:lang w:val="x-none" w:eastAsia="zh-CN"/>
        </w:rPr>
      </w:pPr>
      <w:bookmarkStart w:id="0" w:name="OLE_LINK8"/>
      <w:bookmarkStart w:id="1" w:name="OLE_LINK9"/>
      <w:r>
        <w:rPr>
          <w:rFonts w:ascii="Arial" w:eastAsia="MS Mincho" w:hAnsi="Arial"/>
          <w:b/>
          <w:sz w:val="22"/>
          <w:szCs w:val="22"/>
          <w:lang w:val="x-none"/>
        </w:rPr>
        <w:t>3GPP TSG</w:t>
      </w:r>
      <w:r>
        <w:rPr>
          <w:rFonts w:ascii="Arial" w:eastAsiaTheme="minorEastAsia" w:hAnsi="Arial" w:hint="eastAsia"/>
          <w:b/>
          <w:sz w:val="22"/>
          <w:szCs w:val="22"/>
          <w:lang w:val="x-none" w:eastAsia="zh-CN"/>
        </w:rPr>
        <w:t>-</w:t>
      </w:r>
      <w:r w:rsidR="00CB2DD8" w:rsidRPr="00CB2DD8">
        <w:rPr>
          <w:rFonts w:ascii="Arial" w:eastAsia="MS Mincho" w:hAnsi="Arial"/>
          <w:b/>
          <w:sz w:val="22"/>
          <w:szCs w:val="22"/>
          <w:lang w:val="x-none"/>
        </w:rPr>
        <w:t>RAN WG1 #1</w:t>
      </w:r>
      <w:r w:rsidR="003D6BB8">
        <w:rPr>
          <w:rFonts w:ascii="Arial" w:eastAsiaTheme="minorEastAsia" w:hAnsi="Arial" w:hint="eastAsia"/>
          <w:b/>
          <w:sz w:val="22"/>
          <w:szCs w:val="22"/>
          <w:lang w:val="x-none" w:eastAsia="zh-CN"/>
        </w:rPr>
        <w:t>2</w:t>
      </w:r>
      <w:r w:rsidR="00373CA0">
        <w:rPr>
          <w:rFonts w:ascii="Arial" w:eastAsiaTheme="minorEastAsia" w:hAnsi="Arial" w:hint="eastAsia"/>
          <w:b/>
          <w:sz w:val="22"/>
          <w:szCs w:val="22"/>
          <w:lang w:val="x-none" w:eastAsia="zh-CN"/>
        </w:rPr>
        <w:t>3</w:t>
      </w:r>
      <w:r w:rsidR="00E165B6">
        <w:rPr>
          <w:rFonts w:ascii="Arial" w:eastAsiaTheme="minorEastAsia" w:hAnsi="Arial" w:hint="eastAsia"/>
          <w:b/>
          <w:sz w:val="22"/>
          <w:szCs w:val="22"/>
          <w:lang w:val="x-none" w:eastAsia="zh-CN"/>
        </w:rPr>
        <w:t xml:space="preserve">     </w:t>
      </w:r>
      <w:r w:rsidR="00CB2DD8" w:rsidRPr="00CB2DD8">
        <w:rPr>
          <w:rFonts w:ascii="Arial" w:eastAsia="MS Mincho" w:hAnsi="Arial"/>
          <w:b/>
          <w:sz w:val="22"/>
          <w:szCs w:val="22"/>
          <w:lang w:val="x-none"/>
        </w:rPr>
        <w:t xml:space="preserve">                                            </w:t>
      </w:r>
      <w:r w:rsidR="00CB2DD8">
        <w:rPr>
          <w:rFonts w:ascii="Arial" w:eastAsiaTheme="minorEastAsia" w:hAnsi="Arial" w:hint="eastAsia"/>
          <w:b/>
          <w:sz w:val="22"/>
          <w:szCs w:val="22"/>
          <w:lang w:val="x-none" w:eastAsia="zh-CN"/>
        </w:rPr>
        <w:t xml:space="preserve">                        </w:t>
      </w:r>
      <w:r w:rsidR="00BC6A81">
        <w:rPr>
          <w:rFonts w:ascii="Arial" w:eastAsiaTheme="minorEastAsia" w:hAnsi="Arial" w:hint="eastAsia"/>
          <w:b/>
          <w:sz w:val="22"/>
          <w:szCs w:val="22"/>
          <w:lang w:val="x-none" w:eastAsia="zh-CN"/>
        </w:rPr>
        <w:t xml:space="preserve">  </w:t>
      </w:r>
      <w:r w:rsidR="00CB2DD8" w:rsidRPr="00CB2DD8">
        <w:rPr>
          <w:rFonts w:ascii="Arial" w:eastAsia="MS Mincho" w:hAnsi="Arial"/>
          <w:b/>
          <w:sz w:val="22"/>
          <w:szCs w:val="22"/>
          <w:lang w:val="x-none"/>
        </w:rPr>
        <w:t>R1-</w:t>
      </w:r>
      <w:r w:rsidR="005A529E">
        <w:rPr>
          <w:rFonts w:ascii="Arial" w:eastAsia="MS Mincho" w:hAnsi="Arial"/>
          <w:b/>
          <w:sz w:val="22"/>
          <w:szCs w:val="22"/>
          <w:lang w:val="x-none"/>
        </w:rPr>
        <w:t>250</w:t>
      </w:r>
      <w:r w:rsidR="007B4408">
        <w:rPr>
          <w:rFonts w:ascii="Arial" w:eastAsiaTheme="minorEastAsia" w:hAnsi="Arial" w:hint="eastAsia"/>
          <w:b/>
          <w:sz w:val="22"/>
          <w:szCs w:val="22"/>
          <w:lang w:val="x-none" w:eastAsia="zh-CN"/>
        </w:rPr>
        <w:t>8575</w:t>
      </w:r>
    </w:p>
    <w:p w14:paraId="46805521" w14:textId="24E5F35F" w:rsidR="00AC2C34" w:rsidRDefault="00373CA0" w:rsidP="00CB2DD8">
      <w:pPr>
        <w:tabs>
          <w:tab w:val="center" w:pos="4536"/>
          <w:tab w:val="right" w:pos="9072"/>
        </w:tabs>
        <w:spacing w:afterLines="0" w:after="0"/>
        <w:rPr>
          <w:rFonts w:ascii="Arial" w:eastAsiaTheme="minorEastAsia" w:hAnsi="Arial" w:cs="Arial"/>
          <w:b/>
          <w:kern w:val="3"/>
          <w:sz w:val="22"/>
          <w:szCs w:val="22"/>
          <w:lang w:eastAsia="zh-CN"/>
        </w:rPr>
      </w:pPr>
      <w:r>
        <w:rPr>
          <w:rFonts w:ascii="Arial" w:eastAsiaTheme="minorEastAsia" w:hAnsi="Arial" w:cs="Arial" w:hint="eastAsia"/>
          <w:b/>
          <w:kern w:val="3"/>
          <w:sz w:val="22"/>
          <w:szCs w:val="22"/>
          <w:lang w:eastAsia="zh-CN"/>
        </w:rPr>
        <w:t>Dallas</w:t>
      </w:r>
      <w:r w:rsidR="0001482E">
        <w:rPr>
          <w:rFonts w:ascii="Arial" w:hAnsi="Arial" w:cs="Arial"/>
          <w:b/>
          <w:kern w:val="3"/>
          <w:sz w:val="22"/>
          <w:szCs w:val="22"/>
        </w:rPr>
        <w:t xml:space="preserve">, </w:t>
      </w:r>
      <w:r>
        <w:rPr>
          <w:rFonts w:ascii="Arial" w:eastAsiaTheme="minorEastAsia" w:hAnsi="Arial" w:cs="Arial" w:hint="eastAsia"/>
          <w:b/>
          <w:kern w:val="3"/>
          <w:sz w:val="22"/>
          <w:szCs w:val="22"/>
          <w:lang w:eastAsia="zh-CN"/>
        </w:rPr>
        <w:t>USA</w:t>
      </w:r>
      <w:r w:rsidR="0001482E">
        <w:rPr>
          <w:rFonts w:ascii="Arial" w:hAnsi="Arial" w:cs="Arial"/>
          <w:b/>
          <w:kern w:val="3"/>
          <w:sz w:val="22"/>
          <w:szCs w:val="22"/>
        </w:rPr>
        <w:t xml:space="preserve">, </w:t>
      </w:r>
      <w:r>
        <w:rPr>
          <w:rFonts w:ascii="Arial" w:eastAsia="宋体" w:hAnsi="Arial" w:cs="Arial"/>
          <w:b/>
          <w:bCs/>
          <w:sz w:val="22"/>
          <w:lang w:val="en-GB" w:eastAsia="zh-CN"/>
        </w:rPr>
        <w:t>Nov 17</w:t>
      </w:r>
      <w:r>
        <w:rPr>
          <w:rFonts w:ascii="Arial" w:eastAsia="宋体" w:hAnsi="Arial" w:cs="Arial"/>
          <w:b/>
          <w:bCs/>
          <w:sz w:val="22"/>
          <w:vertAlign w:val="superscript"/>
          <w:lang w:val="en-GB" w:eastAsia="zh-CN"/>
        </w:rPr>
        <w:t>th</w:t>
      </w:r>
      <w:r>
        <w:rPr>
          <w:rFonts w:ascii="Arial" w:eastAsia="宋体" w:hAnsi="Arial" w:cs="Arial"/>
          <w:b/>
          <w:bCs/>
          <w:sz w:val="22"/>
          <w:lang w:val="en-GB" w:eastAsia="zh-CN"/>
        </w:rPr>
        <w:t xml:space="preserve"> – 21</w:t>
      </w:r>
      <w:r>
        <w:rPr>
          <w:rFonts w:ascii="Arial" w:eastAsia="宋体" w:hAnsi="Arial" w:cs="Arial"/>
          <w:b/>
          <w:bCs/>
          <w:sz w:val="22"/>
          <w:vertAlign w:val="superscript"/>
          <w:lang w:val="en-GB" w:eastAsia="zh-CN"/>
        </w:rPr>
        <w:t>st</w:t>
      </w:r>
      <w:r>
        <w:rPr>
          <w:rFonts w:ascii="Arial" w:eastAsia="宋体" w:hAnsi="Arial" w:cs="Arial"/>
          <w:b/>
          <w:bCs/>
          <w:sz w:val="22"/>
          <w:lang w:val="en-GB" w:eastAsia="zh-CN"/>
        </w:rPr>
        <w:t>, 2025</w:t>
      </w:r>
    </w:p>
    <w:p w14:paraId="444EABA1" w14:textId="77777777" w:rsidR="00CB2DD8" w:rsidRPr="00CB2DD8" w:rsidRDefault="00CB2DD8" w:rsidP="00CB2DD8">
      <w:pPr>
        <w:tabs>
          <w:tab w:val="center" w:pos="4536"/>
          <w:tab w:val="right" w:pos="9072"/>
        </w:tabs>
        <w:spacing w:afterLines="0" w:after="0"/>
        <w:rPr>
          <w:rFonts w:ascii="Arial" w:eastAsiaTheme="minorEastAsia" w:hAnsi="Arial"/>
          <w:b/>
          <w:sz w:val="22"/>
          <w:lang w:val="x-none" w:eastAsia="zh-CN"/>
        </w:rPr>
      </w:pPr>
    </w:p>
    <w:bookmarkEnd w:id="0"/>
    <w:bookmarkEnd w:id="1"/>
    <w:p w14:paraId="191B14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3EF82514" w14:textId="377695AD" w:rsidR="00AC2C34" w:rsidRPr="006C14C8"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r>
      <w:r w:rsidR="00D460E9" w:rsidRPr="00D460E9">
        <w:rPr>
          <w:rFonts w:ascii="Arial" w:hAnsi="Arial" w:cs="Arial"/>
          <w:b/>
          <w:sz w:val="22"/>
          <w:szCs w:val="22"/>
        </w:rPr>
        <w:t xml:space="preserve">Maintenance on </w:t>
      </w:r>
      <w:r w:rsidR="006C14C8">
        <w:rPr>
          <w:rFonts w:ascii="Arial" w:eastAsiaTheme="minorEastAsia" w:hAnsi="Arial" w:cs="Arial" w:hint="eastAsia"/>
          <w:b/>
          <w:sz w:val="22"/>
          <w:szCs w:val="22"/>
          <w:lang w:eastAsia="zh-CN"/>
        </w:rPr>
        <w:t>measurements related enhancements for LTM</w:t>
      </w:r>
    </w:p>
    <w:p w14:paraId="50B3387F" w14:textId="75611BCE" w:rsidR="00AC2C34" w:rsidRPr="00BE2E8C"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003D51A7">
        <w:rPr>
          <w:rFonts w:ascii="Arial" w:eastAsiaTheme="minorEastAsia" w:hAnsi="Arial" w:cs="Arial" w:hint="eastAsia"/>
          <w:b/>
          <w:sz w:val="22"/>
          <w:szCs w:val="22"/>
          <w:lang w:eastAsia="zh-CN"/>
        </w:rPr>
        <w:t>8</w:t>
      </w:r>
      <w:r w:rsidR="008B09C4">
        <w:rPr>
          <w:rFonts w:ascii="Arial" w:hAnsi="Arial" w:cs="Arial"/>
          <w:b/>
          <w:sz w:val="22"/>
          <w:szCs w:val="22"/>
        </w:rPr>
        <w:t>.</w:t>
      </w:r>
      <w:r w:rsidR="00BE2E8C">
        <w:rPr>
          <w:rFonts w:ascii="Arial" w:eastAsiaTheme="minorEastAsia" w:hAnsi="Arial" w:cs="Arial" w:hint="eastAsia"/>
          <w:b/>
          <w:sz w:val="22"/>
          <w:szCs w:val="22"/>
          <w:lang w:eastAsia="zh-CN"/>
        </w:rPr>
        <w:t>8</w:t>
      </w:r>
    </w:p>
    <w:p w14:paraId="068B3DE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6D176C5" w14:textId="77777777" w:rsidR="002F6C77" w:rsidRPr="00BE5BC3" w:rsidRDefault="002F6C77" w:rsidP="000A4B6F">
      <w:pPr>
        <w:pStyle w:val="a5"/>
        <w:pBdr>
          <w:bottom w:val="single" w:sz="6" w:space="1" w:color="auto"/>
        </w:pBdr>
        <w:tabs>
          <w:tab w:val="left" w:pos="1843"/>
        </w:tabs>
        <w:spacing w:after="120"/>
        <w:rPr>
          <w:rFonts w:eastAsia="宋体"/>
          <w:lang w:val="en-US" w:eastAsia="zh-CN"/>
        </w:rPr>
      </w:pPr>
    </w:p>
    <w:p w14:paraId="4CC6267A" w14:textId="77777777" w:rsidR="00643D96" w:rsidRDefault="00643D96" w:rsidP="00D8729B">
      <w:pPr>
        <w:pStyle w:val="1"/>
        <w:ind w:left="431" w:hanging="431"/>
        <w:rPr>
          <w:lang w:eastAsia="zh-CN"/>
        </w:rPr>
      </w:pPr>
      <w:bookmarkStart w:id="5" w:name="_Ref521334010"/>
      <w:r w:rsidRPr="0052231C">
        <w:t>Introduction</w:t>
      </w:r>
      <w:bookmarkEnd w:id="5"/>
    </w:p>
    <w:p w14:paraId="51E7B822" w14:textId="6A2702B8" w:rsidR="00C47F42" w:rsidRDefault="002757F8" w:rsidP="002757F8">
      <w:pPr>
        <w:pStyle w:val="3GPPText"/>
        <w:spacing w:afterLines="50"/>
        <w:rPr>
          <w:sz w:val="20"/>
          <w:lang w:eastAsia="zh-CN"/>
        </w:rPr>
      </w:pPr>
      <w:r w:rsidRPr="000F48E9">
        <w:rPr>
          <w:sz w:val="20"/>
          <w:lang w:eastAsia="zh-CN"/>
        </w:rPr>
        <w:t xml:space="preserve">This contribution discusses </w:t>
      </w:r>
      <w:r>
        <w:rPr>
          <w:rFonts w:hint="eastAsia"/>
          <w:sz w:val="20"/>
          <w:lang w:eastAsia="zh-CN"/>
        </w:rPr>
        <w:t>the remaining m</w:t>
      </w:r>
      <w:r w:rsidRPr="00C66B25">
        <w:rPr>
          <w:sz w:val="20"/>
          <w:lang w:eastAsia="zh-CN"/>
        </w:rPr>
        <w:t xml:space="preserve">aintenance </w:t>
      </w:r>
      <w:r>
        <w:rPr>
          <w:rFonts w:hint="eastAsia"/>
          <w:sz w:val="20"/>
          <w:lang w:eastAsia="zh-CN"/>
        </w:rPr>
        <w:t xml:space="preserve">issues on </w:t>
      </w:r>
      <w:r w:rsidR="00C7794E">
        <w:rPr>
          <w:rFonts w:hint="eastAsia"/>
          <w:sz w:val="20"/>
          <w:lang w:eastAsia="zh-CN"/>
        </w:rPr>
        <w:t>Rel-19 LTM</w:t>
      </w:r>
      <w:r w:rsidR="00D10E9D">
        <w:rPr>
          <w:sz w:val="20"/>
          <w:lang w:eastAsia="zh-CN"/>
        </w:rPr>
        <w:t>.</w:t>
      </w:r>
      <w:bookmarkStart w:id="6" w:name="_GoBack"/>
      <w:bookmarkEnd w:id="6"/>
    </w:p>
    <w:p w14:paraId="34365892" w14:textId="67F3B5DB" w:rsidR="00643D96" w:rsidRDefault="00C528C4" w:rsidP="00C528C4">
      <w:pPr>
        <w:pStyle w:val="1"/>
        <w:rPr>
          <w:lang w:eastAsia="zh-CN"/>
        </w:rPr>
      </w:pPr>
      <w:r w:rsidRPr="00C528C4">
        <w:rPr>
          <w:lang w:eastAsia="zh-CN"/>
        </w:rPr>
        <w:t xml:space="preserve">Maintenance on </w:t>
      </w:r>
      <w:r w:rsidR="007F6D84">
        <w:rPr>
          <w:rFonts w:hint="eastAsia"/>
          <w:lang w:eastAsia="zh-CN"/>
        </w:rPr>
        <w:t>measurements related enhancements for LTM</w:t>
      </w:r>
    </w:p>
    <w:p w14:paraId="6DF9464D" w14:textId="6D1895C4" w:rsidR="00BB646C" w:rsidRDefault="00BB646C" w:rsidP="00BB646C">
      <w:pPr>
        <w:pStyle w:val="30"/>
        <w:numPr>
          <w:ilvl w:val="0"/>
          <w:numId w:val="0"/>
        </w:numPr>
        <w:ind w:left="720" w:hanging="720"/>
        <w:rPr>
          <w:rFonts w:eastAsiaTheme="minorEastAsia"/>
          <w:u w:val="single"/>
        </w:rPr>
      </w:pPr>
      <w:bookmarkStart w:id="7" w:name="OLE_LINK1"/>
      <w:bookmarkStart w:id="8" w:name="OLE_LINK2"/>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337EF3" w14:paraId="115D68DC" w14:textId="77777777" w:rsidTr="00350CD9">
        <w:tc>
          <w:tcPr>
            <w:tcW w:w="2694" w:type="dxa"/>
            <w:tcBorders>
              <w:top w:val="single" w:sz="4" w:space="0" w:color="auto"/>
              <w:left w:val="single" w:sz="4" w:space="0" w:color="auto"/>
            </w:tcBorders>
          </w:tcPr>
          <w:p w14:paraId="02AAC957" w14:textId="77777777" w:rsidR="00337EF3" w:rsidRDefault="00337EF3" w:rsidP="00350CD9">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2CF014DF" w14:textId="77804400" w:rsidR="00692498" w:rsidRPr="00CF0F43" w:rsidRDefault="00C66045" w:rsidP="0016238E">
            <w:pPr>
              <w:pStyle w:val="CRCoverPage"/>
              <w:spacing w:afterLines="50"/>
              <w:ind w:left="100"/>
              <w:jc w:val="both"/>
              <w:rPr>
                <w:color w:val="000000" w:themeColor="text1"/>
                <w:lang w:eastAsia="zh-CN"/>
              </w:rPr>
            </w:pPr>
            <w:r>
              <w:rPr>
                <w:rFonts w:hint="eastAsia"/>
                <w:color w:val="000000" w:themeColor="text1"/>
                <w:lang w:eastAsia="zh-CN"/>
              </w:rPr>
              <w:t xml:space="preserve">For CSI acquisition in LTM, it is specified that resource setting for channel </w:t>
            </w:r>
            <w:r>
              <w:rPr>
                <w:color w:val="000000" w:themeColor="text1"/>
                <w:lang w:eastAsia="zh-CN"/>
              </w:rPr>
              <w:t>measurement</w:t>
            </w:r>
            <w:r>
              <w:rPr>
                <w:rFonts w:hint="eastAsia"/>
                <w:color w:val="000000" w:themeColor="text1"/>
                <w:lang w:eastAsia="zh-CN"/>
              </w:rPr>
              <w:t xml:space="preserve"> contains configuration of a NZP CSI-RS Resource</w:t>
            </w:r>
            <w:r w:rsidR="00CF0F43">
              <w:rPr>
                <w:rFonts w:hint="eastAsia"/>
                <w:color w:val="000000" w:themeColor="text1"/>
                <w:lang w:eastAsia="zh-CN"/>
              </w:rPr>
              <w:t xml:space="preserve"> </w:t>
            </w:r>
            <w:r>
              <w:rPr>
                <w:rFonts w:hint="eastAsia"/>
                <w:color w:val="000000" w:themeColor="text1"/>
                <w:lang w:eastAsia="zh-CN"/>
              </w:rPr>
              <w:t>set which comprises a list of NZP CSI-RS resources associated with a list of candidate cells. When two resource settings are configured</w:t>
            </w:r>
            <w:r w:rsidR="00AF161F">
              <w:rPr>
                <w:rFonts w:hint="eastAsia"/>
                <w:color w:val="000000" w:themeColor="text1"/>
                <w:lang w:eastAsia="zh-CN"/>
              </w:rPr>
              <w:t xml:space="preserve"> for one LTM CSI report setting</w:t>
            </w:r>
            <w:r>
              <w:rPr>
                <w:rFonts w:hint="eastAsia"/>
                <w:color w:val="000000" w:themeColor="text1"/>
                <w:lang w:eastAsia="zh-CN"/>
              </w:rPr>
              <w:t>, the same design should be applied to CSI-IM resources as well</w:t>
            </w:r>
            <w:r w:rsidR="00CE6F71">
              <w:rPr>
                <w:rFonts w:hint="eastAsia"/>
                <w:color w:val="000000" w:themeColor="text1"/>
                <w:lang w:eastAsia="zh-CN"/>
              </w:rPr>
              <w:t xml:space="preserve"> to ensure the NZP CSI-RS resource for channel measurement and CSI-IM for interference measurement for a candidate cell are one-to-one mapping. </w:t>
            </w:r>
            <w:r w:rsidR="00CF0F43">
              <w:rPr>
                <w:rFonts w:hint="eastAsia"/>
                <w:color w:val="000000" w:themeColor="text1"/>
                <w:lang w:eastAsia="zh-CN"/>
              </w:rPr>
              <w:t xml:space="preserve">This part is missing in section 5.2.4a of TS38.214. </w:t>
            </w:r>
          </w:p>
        </w:tc>
      </w:tr>
      <w:tr w:rsidR="00337EF3" w14:paraId="434F7147" w14:textId="77777777" w:rsidTr="00350CD9">
        <w:tc>
          <w:tcPr>
            <w:tcW w:w="2694" w:type="dxa"/>
            <w:tcBorders>
              <w:left w:val="single" w:sz="4" w:space="0" w:color="auto"/>
            </w:tcBorders>
          </w:tcPr>
          <w:p w14:paraId="478C7C17" w14:textId="77777777" w:rsidR="00337EF3" w:rsidRDefault="00337EF3" w:rsidP="00350CD9">
            <w:pPr>
              <w:pStyle w:val="CRCoverPage"/>
              <w:spacing w:afterLines="50"/>
              <w:rPr>
                <w:b/>
                <w:i/>
                <w:noProof/>
                <w:sz w:val="8"/>
                <w:szCs w:val="8"/>
              </w:rPr>
            </w:pPr>
          </w:p>
        </w:tc>
        <w:tc>
          <w:tcPr>
            <w:tcW w:w="6378" w:type="dxa"/>
            <w:tcBorders>
              <w:right w:val="single" w:sz="4" w:space="0" w:color="auto"/>
            </w:tcBorders>
          </w:tcPr>
          <w:p w14:paraId="738152B9" w14:textId="77777777" w:rsidR="00337EF3" w:rsidRPr="00CC4B91" w:rsidRDefault="00337EF3" w:rsidP="00350CD9">
            <w:pPr>
              <w:pStyle w:val="CRCoverPage"/>
              <w:spacing w:afterLines="50"/>
              <w:rPr>
                <w:noProof/>
                <w:sz w:val="8"/>
                <w:szCs w:val="8"/>
                <w:lang w:eastAsia="zh-CN"/>
              </w:rPr>
            </w:pPr>
          </w:p>
        </w:tc>
      </w:tr>
      <w:tr w:rsidR="00337EF3" w:rsidRPr="008142B9" w14:paraId="4AFE8F53" w14:textId="77777777" w:rsidTr="00350CD9">
        <w:tc>
          <w:tcPr>
            <w:tcW w:w="2694" w:type="dxa"/>
            <w:tcBorders>
              <w:left w:val="single" w:sz="4" w:space="0" w:color="auto"/>
            </w:tcBorders>
          </w:tcPr>
          <w:p w14:paraId="59B98430" w14:textId="77777777" w:rsidR="00337EF3" w:rsidRDefault="00337EF3" w:rsidP="00350CD9">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0EBDB747" w14:textId="2CF61081" w:rsidR="00337EF3" w:rsidRDefault="00337EF3" w:rsidP="00337EF3">
            <w:pPr>
              <w:pStyle w:val="CRCoverPage"/>
              <w:spacing w:afterLines="50"/>
              <w:jc w:val="both"/>
              <w:rPr>
                <w:lang w:eastAsia="zh-CN"/>
              </w:rPr>
            </w:pPr>
            <w:r>
              <w:rPr>
                <w:rFonts w:hint="eastAsia"/>
                <w:lang w:eastAsia="zh-CN"/>
              </w:rPr>
              <w:t xml:space="preserve">In section 5.2.4a of TS38.214, </w:t>
            </w:r>
            <w:r w:rsidR="00CF0F43">
              <w:rPr>
                <w:rFonts w:hint="eastAsia"/>
                <w:lang w:eastAsia="zh-CN"/>
              </w:rPr>
              <w:t xml:space="preserve">complement that </w:t>
            </w:r>
            <w:r>
              <w:rPr>
                <w:rFonts w:hint="eastAsia"/>
                <w:lang w:eastAsia="zh-CN"/>
              </w:rPr>
              <w:t>when two resource settings are config</w:t>
            </w:r>
            <w:r w:rsidR="009930AA">
              <w:rPr>
                <w:rFonts w:hint="eastAsia"/>
                <w:lang w:eastAsia="zh-CN"/>
              </w:rPr>
              <w:t>ured for CSI acquisition in LTM, t</w:t>
            </w:r>
            <w:r w:rsidR="00CF0F43">
              <w:rPr>
                <w:rFonts w:hint="eastAsia"/>
                <w:lang w:eastAsia="zh-CN"/>
              </w:rPr>
              <w:t xml:space="preserve">he resource setting for interference measurement contains a CSI-IM Resource set which comprises a list of CSI-IM resources associated with a list of candidate cells. </w:t>
            </w:r>
          </w:p>
          <w:p w14:paraId="43E0FF14" w14:textId="77777777" w:rsidR="000664AF" w:rsidRDefault="0016238E" w:rsidP="00885EEA">
            <w:pPr>
              <w:pStyle w:val="CRCoverPage"/>
              <w:spacing w:afterLines="50"/>
              <w:jc w:val="both"/>
              <w:rPr>
                <w:lang w:eastAsia="zh-CN"/>
              </w:rPr>
            </w:pPr>
            <w:r>
              <w:rPr>
                <w:rFonts w:hint="eastAsia"/>
                <w:lang w:eastAsia="zh-CN"/>
              </w:rPr>
              <w:t xml:space="preserve">Remove the bracket of CSI-IM resources for </w:t>
            </w:r>
            <w:r w:rsidR="00885EEA">
              <w:rPr>
                <w:rFonts w:hint="eastAsia"/>
                <w:lang w:eastAsia="zh-CN"/>
              </w:rPr>
              <w:t>the following sentence:</w:t>
            </w:r>
          </w:p>
          <w:p w14:paraId="51126D79" w14:textId="0E70A640" w:rsidR="00885EEA" w:rsidRPr="002A4D64" w:rsidRDefault="00E506B9" w:rsidP="00612A04">
            <w:pPr>
              <w:pStyle w:val="B1"/>
              <w:spacing w:after="120"/>
              <w:rPr>
                <w:lang w:eastAsia="zh-CN"/>
              </w:rPr>
            </w:pPr>
            <w:r w:rsidRPr="00244C28">
              <w:rPr>
                <w:lang w:val="en-GB"/>
              </w:rPr>
              <w:t xml:space="preserve">When two Resource Settings are configured, the first Resource Setting (given by higher layer parameter </w:t>
            </w:r>
            <w:proofErr w:type="spellStart"/>
            <w:r w:rsidRPr="00244C28">
              <w:rPr>
                <w:i/>
                <w:iCs/>
              </w:rPr>
              <w:t>l</w:t>
            </w:r>
            <w:r w:rsidRPr="00244C28">
              <w:rPr>
                <w:i/>
                <w:iCs/>
                <w:lang w:val="en-GB"/>
              </w:rPr>
              <w:t>tm-ResourcesForChannelMeasurement</w:t>
            </w:r>
            <w:proofErr w:type="spellEnd"/>
            <w:r w:rsidRPr="00244C28">
              <w:rPr>
                <w:lang w:val="en-GB"/>
              </w:rPr>
              <w:t xml:space="preserve">) provides </w:t>
            </w:r>
            <w:r w:rsidRPr="00244C28">
              <w:t xml:space="preserve">a list of NZP CSI-RS resources </w:t>
            </w:r>
            <w:r w:rsidRPr="00244C28">
              <w:rPr>
                <w:lang w:val="en-GB"/>
              </w:rPr>
              <w:t xml:space="preserve">for channel measurement, and the second Resource Setting (given by higher layer parameter </w:t>
            </w:r>
            <w:proofErr w:type="spellStart"/>
            <w:r w:rsidRPr="00244C28">
              <w:rPr>
                <w:i/>
                <w:iCs/>
                <w:lang w:val="en-GB"/>
              </w:rPr>
              <w:t>ltm-ResourceForInterferenceMeasurements</w:t>
            </w:r>
            <w:proofErr w:type="spellEnd"/>
            <w:r w:rsidRPr="00244C28">
              <w:rPr>
                <w:lang w:val="en-GB"/>
              </w:rPr>
              <w:t>),</w:t>
            </w:r>
            <w:r w:rsidRPr="00244C28">
              <w:t xml:space="preserve"> provides a list of </w:t>
            </w:r>
            <w:r w:rsidRPr="00E506B9">
              <w:t>[</w:t>
            </w:r>
            <w:r w:rsidRPr="00244C28">
              <w:t>CSI-IM resources</w:t>
            </w:r>
            <w:r w:rsidRPr="00E506B9">
              <w:t xml:space="preserve">] </w:t>
            </w:r>
            <w:r w:rsidRPr="00244C28">
              <w:rPr>
                <w:lang w:val="en-GB"/>
              </w:rPr>
              <w:t>for interference measurement.</w:t>
            </w:r>
            <w:r w:rsidRPr="00244C28">
              <w:t xml:space="preserve"> The UE is not expected to be configured with more than 128 NZP CSI-RS ports in the CSI-RS resource set contained within the Resource Setting.</w:t>
            </w:r>
          </w:p>
        </w:tc>
      </w:tr>
      <w:tr w:rsidR="00337EF3" w14:paraId="74C6A4C8" w14:textId="77777777" w:rsidTr="00350CD9">
        <w:tc>
          <w:tcPr>
            <w:tcW w:w="2694" w:type="dxa"/>
            <w:tcBorders>
              <w:left w:val="single" w:sz="4" w:space="0" w:color="auto"/>
            </w:tcBorders>
          </w:tcPr>
          <w:p w14:paraId="22CD5139" w14:textId="77777777" w:rsidR="00337EF3" w:rsidRDefault="00337EF3" w:rsidP="00350CD9">
            <w:pPr>
              <w:pStyle w:val="CRCoverPage"/>
              <w:spacing w:afterLines="50"/>
              <w:rPr>
                <w:b/>
                <w:i/>
                <w:noProof/>
                <w:sz w:val="8"/>
                <w:szCs w:val="8"/>
              </w:rPr>
            </w:pPr>
          </w:p>
        </w:tc>
        <w:tc>
          <w:tcPr>
            <w:tcW w:w="6378" w:type="dxa"/>
            <w:tcBorders>
              <w:right w:val="single" w:sz="4" w:space="0" w:color="auto"/>
            </w:tcBorders>
          </w:tcPr>
          <w:p w14:paraId="39B1CB07" w14:textId="77777777" w:rsidR="00337EF3" w:rsidRPr="001F43C6" w:rsidRDefault="00337EF3" w:rsidP="00350CD9">
            <w:pPr>
              <w:pStyle w:val="CRCoverPage"/>
              <w:spacing w:afterLines="50"/>
              <w:rPr>
                <w:noProof/>
                <w:sz w:val="8"/>
                <w:szCs w:val="8"/>
              </w:rPr>
            </w:pPr>
          </w:p>
        </w:tc>
      </w:tr>
      <w:tr w:rsidR="00337EF3" w14:paraId="1CA684E5" w14:textId="77777777" w:rsidTr="00350CD9">
        <w:tc>
          <w:tcPr>
            <w:tcW w:w="2694" w:type="dxa"/>
            <w:tcBorders>
              <w:left w:val="single" w:sz="4" w:space="0" w:color="auto"/>
              <w:bottom w:val="single" w:sz="4" w:space="0" w:color="auto"/>
            </w:tcBorders>
          </w:tcPr>
          <w:p w14:paraId="03AC7350" w14:textId="77777777" w:rsidR="00337EF3" w:rsidRDefault="00337EF3" w:rsidP="00350CD9">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09D071B3" w14:textId="44CFDCE4" w:rsidR="00337EF3" w:rsidRPr="00B24C71" w:rsidRDefault="00B24C71" w:rsidP="00337EF3">
            <w:pPr>
              <w:pStyle w:val="CRCoverPage"/>
              <w:spacing w:afterLines="50"/>
              <w:rPr>
                <w:rFonts w:cs="Arial"/>
                <w:color w:val="000000"/>
                <w:lang w:eastAsia="zh-CN"/>
              </w:rPr>
            </w:pPr>
            <w:r>
              <w:rPr>
                <w:rFonts w:cs="Arial" w:hint="eastAsia"/>
                <w:color w:val="000000"/>
                <w:lang w:eastAsia="zh-CN"/>
              </w:rPr>
              <w:t xml:space="preserve">For early CSI acquisition in LTM, the </w:t>
            </w:r>
            <w:r>
              <w:rPr>
                <w:rFonts w:cs="Arial"/>
                <w:color w:val="000000"/>
              </w:rPr>
              <w:t>interference measurement resources</w:t>
            </w:r>
            <w:r>
              <w:rPr>
                <w:rFonts w:cs="Arial" w:hint="eastAsia"/>
                <w:color w:val="000000"/>
                <w:lang w:eastAsia="zh-CN"/>
              </w:rPr>
              <w:t xml:space="preserve"> are not clear to UE if two resource settings are </w:t>
            </w:r>
            <w:r>
              <w:rPr>
                <w:rFonts w:cs="Arial"/>
                <w:color w:val="000000"/>
                <w:lang w:eastAsia="zh-CN"/>
              </w:rPr>
              <w:t>configured</w:t>
            </w:r>
            <w:r>
              <w:rPr>
                <w:rFonts w:cs="Arial" w:hint="eastAsia"/>
                <w:color w:val="000000"/>
                <w:lang w:eastAsia="zh-CN"/>
              </w:rPr>
              <w:t xml:space="preserve"> in one </w:t>
            </w:r>
            <w:r w:rsidR="00CF0F43">
              <w:rPr>
                <w:rFonts w:cs="Arial" w:hint="eastAsia"/>
                <w:color w:val="000000"/>
                <w:lang w:eastAsia="zh-CN"/>
              </w:rPr>
              <w:t xml:space="preserve">LTM CSI </w:t>
            </w:r>
            <w:r>
              <w:rPr>
                <w:rFonts w:cs="Arial" w:hint="eastAsia"/>
                <w:color w:val="000000"/>
                <w:lang w:eastAsia="zh-CN"/>
              </w:rPr>
              <w:t>report setting.</w:t>
            </w:r>
            <w:r w:rsidR="00337EF3">
              <w:rPr>
                <w:rFonts w:hint="eastAsia"/>
                <w:lang w:eastAsia="zh-CN"/>
              </w:rPr>
              <w:t xml:space="preserve"> </w:t>
            </w:r>
          </w:p>
        </w:tc>
      </w:tr>
    </w:tbl>
    <w:p w14:paraId="0F4F59FF" w14:textId="77777777" w:rsidR="00114803" w:rsidRDefault="00114803" w:rsidP="00E42947">
      <w:pPr>
        <w:spacing w:after="120"/>
        <w:rPr>
          <w:rFonts w:eastAsiaTheme="minorEastAsia"/>
          <w:lang w:eastAsia="zh-CN"/>
        </w:rPr>
      </w:pPr>
    </w:p>
    <w:p w14:paraId="13423F9D" w14:textId="77777777" w:rsidR="00114803" w:rsidRPr="00337EF3" w:rsidRDefault="00114803" w:rsidP="00E42947">
      <w:pPr>
        <w:spacing w:after="120"/>
        <w:rPr>
          <w:rFonts w:eastAsiaTheme="minorEastAsia"/>
          <w:lang w:eastAsia="zh-CN"/>
        </w:rPr>
      </w:pPr>
    </w:p>
    <w:p w14:paraId="761335C7" w14:textId="5D77D030" w:rsidR="001718A5" w:rsidRPr="00F52059" w:rsidRDefault="00BB646C" w:rsidP="00F52059">
      <w:pPr>
        <w:spacing w:after="120"/>
        <w:jc w:val="both"/>
        <w:rPr>
          <w:rFonts w:eastAsiaTheme="minorEastAsia"/>
          <w:color w:val="FF0000"/>
          <w:lang w:eastAsia="zh-CN"/>
        </w:rPr>
      </w:pPr>
      <w:bookmarkStart w:id="9" w:name="_Toc29673247"/>
      <w:bookmarkStart w:id="10" w:name="_Toc29673388"/>
      <w:bookmarkStart w:id="11" w:name="_Toc29674381"/>
      <w:bookmarkStart w:id="12" w:name="_Toc36645612"/>
      <w:bookmarkStart w:id="13" w:name="_Toc45810662"/>
      <w:bookmarkStart w:id="14" w:name="_Toc130409873"/>
      <w:r>
        <w:rPr>
          <w:color w:val="FF0000"/>
        </w:rPr>
        <w:t>----</w:t>
      </w:r>
      <w:r w:rsidRPr="00020AAF">
        <w:rPr>
          <w:color w:val="FF0000"/>
        </w:rPr>
        <w:t>----------------------------------------</w:t>
      </w:r>
      <w:r w:rsidRPr="006B7EE6">
        <w:rPr>
          <w:color w:val="FF0000"/>
        </w:rPr>
        <w:t xml:space="preserve"> </w:t>
      </w:r>
      <w:r>
        <w:rPr>
          <w:color w:val="FF0000"/>
        </w:rPr>
        <w:t>Start of text proposal to TS 38.21</w:t>
      </w:r>
      <w:r w:rsidR="00D44A71">
        <w:rPr>
          <w:rFonts w:eastAsiaTheme="minorEastAsia" w:hint="eastAsia"/>
          <w:color w:val="FF0000"/>
          <w:lang w:eastAsia="zh-CN"/>
        </w:rPr>
        <w:t>4</w:t>
      </w:r>
      <w:r>
        <w:rPr>
          <w:color w:val="FF0000"/>
        </w:rPr>
        <w:t xml:space="preserve"> v1</w:t>
      </w:r>
      <w:r w:rsidR="007E40C2">
        <w:rPr>
          <w:rFonts w:eastAsiaTheme="minorEastAsia" w:hint="eastAsia"/>
          <w:color w:val="FF0000"/>
          <w:lang w:eastAsia="zh-CN"/>
        </w:rPr>
        <w:t>9</w:t>
      </w:r>
      <w:r>
        <w:rPr>
          <w:color w:val="FF0000"/>
        </w:rPr>
        <w:t>.</w:t>
      </w:r>
      <w:r w:rsidR="0022262C">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bookmarkEnd w:id="9"/>
      <w:bookmarkEnd w:id="10"/>
      <w:bookmarkEnd w:id="11"/>
      <w:bookmarkEnd w:id="12"/>
      <w:bookmarkEnd w:id="13"/>
      <w:bookmarkEnd w:id="14"/>
    </w:p>
    <w:p w14:paraId="5A0318BD" w14:textId="77777777" w:rsidR="001718A5" w:rsidRDefault="001718A5" w:rsidP="001718A5">
      <w:pPr>
        <w:pStyle w:val="H6"/>
        <w:spacing w:after="120"/>
        <w:ind w:left="0" w:firstLine="0"/>
      </w:pPr>
      <w:r>
        <w:t xml:space="preserve">5.2.4a </w:t>
      </w:r>
      <w:r>
        <w:tab/>
        <w:t xml:space="preserve">CSI Reporting for LTM </w:t>
      </w:r>
    </w:p>
    <w:p w14:paraId="4231EB27" w14:textId="77777777" w:rsidR="00693726" w:rsidRPr="001B4D2F" w:rsidRDefault="00693726" w:rsidP="0073297F">
      <w:pPr>
        <w:spacing w:after="120"/>
        <w:jc w:val="both"/>
      </w:pPr>
      <w:r w:rsidRPr="005A222F">
        <w:t xml:space="preserve">A UE configured with </w:t>
      </w:r>
      <w:r w:rsidRPr="00372BFC">
        <w:rPr>
          <w:i/>
          <w:iCs/>
        </w:rPr>
        <w:t>LTM-</w:t>
      </w:r>
      <w:proofErr w:type="spellStart"/>
      <w:r w:rsidRPr="00372BFC">
        <w:rPr>
          <w:i/>
          <w:iCs/>
        </w:rPr>
        <w:t>Config</w:t>
      </w:r>
      <w:proofErr w:type="spellEnd"/>
      <w:r w:rsidRPr="005A222F">
        <w:t xml:space="preserve"> can be provided configurations for CSI acquisition, by up to one 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for a candidate cell. Each 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is associated with </w:t>
      </w:r>
      <w:r>
        <w:t xml:space="preserve">either one or two Resource Settings </w:t>
      </w:r>
    </w:p>
    <w:p w14:paraId="10170672" w14:textId="77777777" w:rsidR="00693726" w:rsidRPr="009E41F9" w:rsidRDefault="00693726" w:rsidP="0073297F">
      <w:pPr>
        <w:pStyle w:val="B1"/>
        <w:spacing w:after="120"/>
        <w:jc w:val="both"/>
      </w:pPr>
      <w:r>
        <w:lastRenderedPageBreak/>
        <w:t>-</w:t>
      </w:r>
      <w:r>
        <w:tab/>
      </w:r>
      <w:r w:rsidRPr="009E41F9">
        <w:t xml:space="preserve">When one </w:t>
      </w:r>
      <w:r>
        <w:t>R</w:t>
      </w:r>
      <w:r w:rsidRPr="009E41F9">
        <w:t xml:space="preserve">esource </w:t>
      </w:r>
      <w:r>
        <w:t xml:space="preserve">Setting </w:t>
      </w:r>
      <w:r w:rsidRPr="009E41F9">
        <w:t xml:space="preserve">(given by higher layer parameter </w:t>
      </w:r>
      <w:proofErr w:type="spellStart"/>
      <w:r w:rsidRPr="00932A54">
        <w:rPr>
          <w:i/>
          <w:iCs/>
        </w:rPr>
        <w:t>l</w:t>
      </w:r>
      <w:r w:rsidRPr="00932A54">
        <w:rPr>
          <w:i/>
          <w:iCs/>
          <w:lang w:val="en-GB"/>
        </w:rPr>
        <w:t>tm-ResourcesForChannelMeasurement</w:t>
      </w:r>
      <w:proofErr w:type="spellEnd"/>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5E5EFDA2" w14:textId="77777777" w:rsidR="00693726" w:rsidRDefault="00693726" w:rsidP="0073297F">
      <w:pPr>
        <w:pStyle w:val="B1"/>
        <w:spacing w:after="120"/>
        <w:jc w:val="both"/>
      </w:pPr>
      <w:r w:rsidRPr="00244C28">
        <w:t>-</w:t>
      </w:r>
      <w:r w:rsidRPr="00244C28">
        <w:tab/>
      </w:r>
      <w:r w:rsidRPr="00244C28">
        <w:rPr>
          <w:lang w:val="en-GB"/>
        </w:rPr>
        <w:t xml:space="preserve">When two Resource Settings are configured, the first Resource Setting (given by higher layer parameter </w:t>
      </w:r>
      <w:proofErr w:type="spellStart"/>
      <w:r w:rsidRPr="00244C28">
        <w:rPr>
          <w:i/>
          <w:iCs/>
        </w:rPr>
        <w:t>l</w:t>
      </w:r>
      <w:r w:rsidRPr="00244C28">
        <w:rPr>
          <w:i/>
          <w:iCs/>
          <w:lang w:val="en-GB"/>
        </w:rPr>
        <w:t>tm-ResourcesForChannelMeasurement</w:t>
      </w:r>
      <w:proofErr w:type="spellEnd"/>
      <w:r w:rsidRPr="00244C28">
        <w:rPr>
          <w:lang w:val="en-GB"/>
        </w:rPr>
        <w:t xml:space="preserve">) provides </w:t>
      </w:r>
      <w:r w:rsidRPr="00244C28">
        <w:t xml:space="preserve">a list of NZP CSI-RS resources </w:t>
      </w:r>
      <w:r w:rsidRPr="00244C28">
        <w:rPr>
          <w:lang w:val="en-GB"/>
        </w:rPr>
        <w:t xml:space="preserve">for channel measurement, and the second Resource Setting (given by higher layer parameter </w:t>
      </w:r>
      <w:proofErr w:type="spellStart"/>
      <w:r w:rsidRPr="00244C28">
        <w:rPr>
          <w:i/>
          <w:iCs/>
          <w:lang w:val="en-GB"/>
        </w:rPr>
        <w:t>ltm-ResourceForInterferenceMeasurements</w:t>
      </w:r>
      <w:proofErr w:type="spellEnd"/>
      <w:r w:rsidRPr="00244C28">
        <w:rPr>
          <w:lang w:val="en-GB"/>
        </w:rPr>
        <w:t>),</w:t>
      </w:r>
      <w:r w:rsidRPr="00244C28">
        <w:t xml:space="preserve"> provides a list of </w:t>
      </w:r>
      <w:r w:rsidRPr="005E0E8B">
        <w:rPr>
          <w:strike/>
          <w:color w:val="FF0000"/>
        </w:rPr>
        <w:t>[</w:t>
      </w:r>
      <w:r w:rsidRPr="00244C28">
        <w:t>CSI-IM resources</w:t>
      </w:r>
      <w:r w:rsidRPr="005E0E8B">
        <w:rPr>
          <w:strike/>
          <w:color w:val="FF0000"/>
        </w:rPr>
        <w:t>]</w:t>
      </w:r>
      <w:r w:rsidRPr="00244C28">
        <w:t xml:space="preserve"> </w:t>
      </w:r>
      <w:r w:rsidRPr="00244C28">
        <w:rPr>
          <w:lang w:val="en-GB"/>
        </w:rPr>
        <w:t>for interference measurement.</w:t>
      </w:r>
      <w:r w:rsidRPr="00244C28">
        <w:t xml:space="preserve"> The UE is not expected to be configured with more than 128 NZP CSI-RS ports in the CSI-RS resource set contained within the Resource Setting.</w:t>
      </w:r>
    </w:p>
    <w:p w14:paraId="7D350EDB" w14:textId="77777777" w:rsidR="00693726" w:rsidRDefault="00693726" w:rsidP="0073297F">
      <w:pPr>
        <w:spacing w:after="120"/>
        <w:jc w:val="both"/>
        <w:rPr>
          <w:lang w:eastAsia="zh-CN"/>
        </w:rPr>
      </w:pPr>
      <w:r>
        <w:t xml:space="preserve">The </w:t>
      </w:r>
      <w:r w:rsidRPr="00372BFC">
        <w:t>Resource Setting</w:t>
      </w:r>
      <w:r>
        <w:t xml:space="preserve"> </w:t>
      </w:r>
      <w:r w:rsidRPr="00372BFC">
        <w:t xml:space="preserve">given by higher layer parameter </w:t>
      </w:r>
      <w:proofErr w:type="spellStart"/>
      <w:r w:rsidRPr="00372BFC">
        <w:rPr>
          <w:i/>
          <w:iCs/>
        </w:rPr>
        <w:t>ltm-ResourcesForChannelMeasurement</w:t>
      </w:r>
      <w:proofErr w:type="spellEnd"/>
      <w:r>
        <w:t>,</w:t>
      </w:r>
      <w:r w:rsidRPr="00766D2C">
        <w:rPr>
          <w:i/>
          <w:iCs/>
        </w:rPr>
        <w:t xml:space="preserve"> LTM-CSI-</w:t>
      </w:r>
      <w:proofErr w:type="spellStart"/>
      <w:r w:rsidRPr="00766D2C">
        <w:rPr>
          <w:i/>
          <w:iCs/>
        </w:rPr>
        <w:t>ResourceConfig</w:t>
      </w:r>
      <w:proofErr w:type="spellEnd"/>
      <w:r>
        <w:t>,</w:t>
      </w:r>
      <w:r>
        <w:rPr>
          <w:i/>
          <w:iCs/>
        </w:rPr>
        <w:t xml:space="preserve"> </w:t>
      </w:r>
      <w:r>
        <w:t xml:space="preserve">contains configuration of a </w:t>
      </w:r>
      <w:proofErr w:type="spellStart"/>
      <w:r w:rsidRPr="00766D2C">
        <w:rPr>
          <w:i/>
          <w:iCs/>
        </w:rPr>
        <w:t>ltm</w:t>
      </w:r>
      <w:proofErr w:type="spellEnd"/>
      <w:r w:rsidRPr="00766D2C">
        <w:rPr>
          <w:i/>
          <w:iCs/>
        </w:rPr>
        <w:t>-NZP-CSI-RS-</w:t>
      </w:r>
      <w:proofErr w:type="spellStart"/>
      <w:r w:rsidRPr="00766D2C">
        <w:rPr>
          <w:i/>
          <w:iCs/>
        </w:rPr>
        <w:t>ResourceSet</w:t>
      </w:r>
      <w:proofErr w:type="spellEnd"/>
      <w:r>
        <w:rPr>
          <w:i/>
          <w:iCs/>
        </w:rPr>
        <w:t xml:space="preserve"> </w:t>
      </w:r>
      <w:r>
        <w:t xml:space="preserve">which </w:t>
      </w:r>
      <w:r w:rsidRPr="00766D2C">
        <w:t xml:space="preserve">comprises of a list of Z ≥ 1 NZP CSI-RS resource indices (given by </w:t>
      </w:r>
      <w:proofErr w:type="spellStart"/>
      <w:r w:rsidRPr="00766D2C">
        <w:rPr>
          <w:i/>
          <w:iCs/>
        </w:rPr>
        <w:t>ltm</w:t>
      </w:r>
      <w:proofErr w:type="spellEnd"/>
      <w:r w:rsidRPr="00766D2C">
        <w:rPr>
          <w:i/>
          <w:iCs/>
        </w:rPr>
        <w:t>-CSI-RS-</w:t>
      </w:r>
      <w:proofErr w:type="spellStart"/>
      <w:r w:rsidRPr="00766D2C">
        <w:rPr>
          <w:i/>
          <w:iCs/>
        </w:rPr>
        <w:t>ResourceList</w:t>
      </w:r>
      <w:proofErr w:type="spellEnd"/>
      <w:r w:rsidRPr="00766D2C">
        <w:t xml:space="preserve">) and a list of Z </w:t>
      </w:r>
      <w:r w:rsidRPr="00766D2C">
        <w:rPr>
          <w:i/>
          <w:iCs/>
        </w:rPr>
        <w:t>LTM-</w:t>
      </w:r>
      <w:proofErr w:type="spellStart"/>
      <w:r w:rsidRPr="00766D2C">
        <w:rPr>
          <w:i/>
          <w:iCs/>
        </w:rPr>
        <w:t>CandidateIds</w:t>
      </w:r>
      <w:proofErr w:type="spellEnd"/>
      <w:r w:rsidRPr="00766D2C">
        <w:rPr>
          <w:i/>
          <w:iCs/>
        </w:rPr>
        <w:t xml:space="preserve"> </w:t>
      </w:r>
      <w:r w:rsidRPr="00766D2C">
        <w:t xml:space="preserve">(given by </w:t>
      </w:r>
      <w:proofErr w:type="spellStart"/>
      <w:r w:rsidRPr="00766D2C">
        <w:rPr>
          <w:i/>
          <w:iCs/>
        </w:rPr>
        <w:t>ltm-CandidateIdList</w:t>
      </w:r>
      <w:proofErr w:type="spellEnd"/>
      <w:r w:rsidRPr="00766D2C">
        <w:t>) referring to candidate cells associated with the NZP CSI-RS resource indices.</w:t>
      </w:r>
      <w:r>
        <w:t xml:space="preserve"> For CSI acquisition associated with a </w:t>
      </w:r>
      <w:r w:rsidRPr="005A222F">
        <w:t xml:space="preserve">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t xml:space="preserve">, the UE is expected to measure the NZP-CSI-RS resources in </w:t>
      </w:r>
      <w:proofErr w:type="spellStart"/>
      <w:r w:rsidRPr="00766D2C">
        <w:rPr>
          <w:i/>
          <w:iCs/>
        </w:rPr>
        <w:t>ltm</w:t>
      </w:r>
      <w:proofErr w:type="spellEnd"/>
      <w:r w:rsidRPr="00766D2C">
        <w:rPr>
          <w:i/>
          <w:iCs/>
        </w:rPr>
        <w:t>-CSI-RS-</w:t>
      </w:r>
      <w:proofErr w:type="spellStart"/>
      <w:r w:rsidRPr="00766D2C">
        <w:rPr>
          <w:i/>
          <w:iCs/>
        </w:rPr>
        <w:t>ResourceList</w:t>
      </w:r>
      <w:proofErr w:type="spellEnd"/>
      <w:r>
        <w:rPr>
          <w:i/>
          <w:iCs/>
        </w:rPr>
        <w:t xml:space="preserve"> </w:t>
      </w:r>
      <w:r>
        <w:t xml:space="preserve">associated with the </w:t>
      </w:r>
      <w:r w:rsidRPr="00DC7674">
        <w:rPr>
          <w:i/>
          <w:iCs/>
        </w:rPr>
        <w:t>LTM-</w:t>
      </w:r>
      <w:proofErr w:type="spellStart"/>
      <w:r w:rsidRPr="00DC7674">
        <w:rPr>
          <w:i/>
          <w:iCs/>
        </w:rPr>
        <w:t>CandidateId</w:t>
      </w:r>
      <w:proofErr w:type="spellEnd"/>
      <w:r>
        <w:t xml:space="preserve"> that is equal to the </w:t>
      </w:r>
      <w:r w:rsidRPr="00B96B20">
        <w:rPr>
          <w:i/>
          <w:iCs/>
        </w:rPr>
        <w:t>LTM-</w:t>
      </w:r>
      <w:proofErr w:type="spellStart"/>
      <w:r w:rsidRPr="00B96B20">
        <w:rPr>
          <w:i/>
          <w:iCs/>
        </w:rPr>
        <w:t>CandidateId</w:t>
      </w:r>
      <w:proofErr w:type="spellEnd"/>
      <w:r>
        <w:t xml:space="preserve"> of the </w:t>
      </w:r>
      <w:r w:rsidRPr="00DC7674">
        <w:rPr>
          <w:i/>
          <w:iCs/>
        </w:rPr>
        <w:t>LTM-Candidate</w:t>
      </w:r>
      <w:r w:rsidRPr="00766D2C">
        <w:t xml:space="preserve"> under which</w:t>
      </w:r>
      <w:r>
        <w:t xml:space="preserve"> the</w:t>
      </w:r>
      <w:r w:rsidRPr="00766D2C">
        <w:t xml:space="preserve"> </w:t>
      </w:r>
      <w:r w:rsidRPr="005A222F">
        <w:t>Reporting Setting</w:t>
      </w:r>
      <w:r w:rsidRPr="00766D2C">
        <w:t xml:space="preserve"> is configured</w:t>
      </w:r>
      <w:r>
        <w:t>.</w:t>
      </w:r>
    </w:p>
    <w:p w14:paraId="5EAF9252" w14:textId="6318070E" w:rsidR="000406F1" w:rsidRPr="0073297F" w:rsidRDefault="000406F1" w:rsidP="0073297F">
      <w:pPr>
        <w:spacing w:after="120"/>
        <w:jc w:val="both"/>
        <w:rPr>
          <w:rFonts w:eastAsiaTheme="minorEastAsia"/>
          <w:color w:val="FF0000"/>
          <w:lang w:eastAsia="zh-CN"/>
        </w:rPr>
      </w:pPr>
      <w:ins w:id="15" w:author="CATT" w:date="2025-11-04T18:06:00Z">
        <w:r>
          <w:rPr>
            <w:color w:val="FF0000"/>
          </w:rPr>
          <w:t xml:space="preserve">The Resource Setting given by higher layer parameter </w:t>
        </w:r>
        <w:proofErr w:type="spellStart"/>
        <w:r>
          <w:rPr>
            <w:i/>
            <w:iCs/>
            <w:color w:val="FF0000"/>
          </w:rPr>
          <w:t>ltm-ResourcesForInterferenceMeasurement</w:t>
        </w:r>
        <w:proofErr w:type="spellEnd"/>
        <w:r>
          <w:rPr>
            <w:color w:val="FF0000"/>
          </w:rPr>
          <w:t>,</w:t>
        </w:r>
        <w:r>
          <w:rPr>
            <w:rFonts w:eastAsiaTheme="minorEastAsia" w:hint="eastAsia"/>
            <w:color w:val="FF0000"/>
            <w:lang w:eastAsia="zh-CN"/>
          </w:rPr>
          <w:t xml:space="preserve"> </w:t>
        </w:r>
        <w:r w:rsidRPr="008F1C49">
          <w:rPr>
            <w:rFonts w:hint="eastAsia"/>
            <w:i/>
            <w:iCs/>
            <w:color w:val="FF0000"/>
          </w:rPr>
          <w:t>LTM-CSI-</w:t>
        </w:r>
        <w:proofErr w:type="spellStart"/>
        <w:r w:rsidRPr="008F1C49">
          <w:rPr>
            <w:rFonts w:hint="eastAsia"/>
            <w:i/>
            <w:iCs/>
            <w:color w:val="FF0000"/>
          </w:rPr>
          <w:t>ResourceConfig</w:t>
        </w:r>
        <w:proofErr w:type="spellEnd"/>
        <w:r w:rsidRPr="008F1C49">
          <w:rPr>
            <w:rFonts w:hint="eastAsia"/>
            <w:i/>
            <w:iCs/>
            <w:color w:val="FF0000"/>
          </w:rPr>
          <w:t>,</w:t>
        </w:r>
        <w:r>
          <w:rPr>
            <w:rFonts w:eastAsiaTheme="minorEastAsia" w:hint="eastAsia"/>
            <w:color w:val="FF0000"/>
            <w:lang w:eastAsia="zh-CN"/>
          </w:rPr>
          <w:t xml:space="preserve"> </w:t>
        </w:r>
        <w:r>
          <w:rPr>
            <w:color w:val="FF0000"/>
          </w:rPr>
          <w:t xml:space="preserve">contains configuration of a </w:t>
        </w:r>
        <w:proofErr w:type="spellStart"/>
        <w:r>
          <w:rPr>
            <w:i/>
            <w:iCs/>
            <w:color w:val="FF0000"/>
          </w:rPr>
          <w:t>ltm</w:t>
        </w:r>
        <w:proofErr w:type="spellEnd"/>
        <w:r>
          <w:rPr>
            <w:i/>
            <w:iCs/>
            <w:color w:val="FF0000"/>
          </w:rPr>
          <w:t>-CSI-IM-</w:t>
        </w:r>
        <w:proofErr w:type="spellStart"/>
        <w:r>
          <w:rPr>
            <w:i/>
            <w:iCs/>
            <w:color w:val="FF0000"/>
          </w:rPr>
          <w:t>ResourceSet</w:t>
        </w:r>
        <w:proofErr w:type="spellEnd"/>
        <w:r>
          <w:rPr>
            <w:i/>
            <w:iCs/>
            <w:color w:val="FF0000"/>
          </w:rPr>
          <w:t xml:space="preserve"> </w:t>
        </w:r>
        <w:r>
          <w:rPr>
            <w:color w:val="FF0000"/>
          </w:rPr>
          <w:t xml:space="preserve">which comprises of a list of Z ≥ 1 CSI-IM resource indices (given by </w:t>
        </w:r>
        <w:proofErr w:type="spellStart"/>
        <w:r>
          <w:rPr>
            <w:i/>
            <w:iCs/>
            <w:color w:val="FF0000"/>
          </w:rPr>
          <w:t>ltm</w:t>
        </w:r>
        <w:proofErr w:type="spellEnd"/>
        <w:r>
          <w:rPr>
            <w:i/>
            <w:iCs/>
            <w:color w:val="FF0000"/>
          </w:rPr>
          <w:t>-CSI-IM-</w:t>
        </w:r>
        <w:proofErr w:type="spellStart"/>
        <w:r>
          <w:rPr>
            <w:i/>
            <w:iCs/>
            <w:color w:val="FF0000"/>
          </w:rPr>
          <w:t>ResourceList</w:t>
        </w:r>
        <w:proofErr w:type="spellEnd"/>
        <w:r>
          <w:rPr>
            <w:color w:val="FF0000"/>
          </w:rPr>
          <w:t xml:space="preserve">) and a list of Z </w:t>
        </w:r>
        <w:r>
          <w:rPr>
            <w:i/>
            <w:iCs/>
            <w:color w:val="FF0000"/>
          </w:rPr>
          <w:t>LTM-</w:t>
        </w:r>
        <w:proofErr w:type="spellStart"/>
        <w:r>
          <w:rPr>
            <w:i/>
            <w:iCs/>
            <w:color w:val="FF0000"/>
          </w:rPr>
          <w:t>CandidateIds</w:t>
        </w:r>
        <w:proofErr w:type="spellEnd"/>
        <w:r>
          <w:rPr>
            <w:i/>
            <w:iCs/>
            <w:color w:val="FF0000"/>
          </w:rPr>
          <w:t xml:space="preserve"> </w:t>
        </w:r>
        <w:r>
          <w:rPr>
            <w:color w:val="FF0000"/>
          </w:rPr>
          <w:t xml:space="preserve">(given by </w:t>
        </w:r>
        <w:proofErr w:type="spellStart"/>
        <w:r>
          <w:rPr>
            <w:i/>
            <w:iCs/>
            <w:color w:val="FF0000"/>
          </w:rPr>
          <w:t>ltm-CandidateIdList</w:t>
        </w:r>
        <w:proofErr w:type="spellEnd"/>
        <w:r>
          <w:rPr>
            <w:color w:val="FF0000"/>
          </w:rPr>
          <w:t xml:space="preserve">) referring to candidate cells associated with the CSI-IM resource indices. For CSI acquisition associated with a Reporting Setting, </w:t>
        </w:r>
        <w:proofErr w:type="spellStart"/>
        <w:r>
          <w:rPr>
            <w:i/>
            <w:iCs/>
            <w:color w:val="FF0000"/>
          </w:rPr>
          <w:t>ltm</w:t>
        </w:r>
        <w:proofErr w:type="spellEnd"/>
        <w:r>
          <w:rPr>
            <w:i/>
            <w:iCs/>
            <w:color w:val="FF0000"/>
          </w:rPr>
          <w:t>-CSI-</w:t>
        </w:r>
        <w:proofErr w:type="spellStart"/>
        <w:r>
          <w:rPr>
            <w:i/>
            <w:iCs/>
            <w:color w:val="FF0000"/>
          </w:rPr>
          <w:t>ReportConfig</w:t>
        </w:r>
        <w:proofErr w:type="spellEnd"/>
        <w:r>
          <w:rPr>
            <w:color w:val="FF0000"/>
          </w:rPr>
          <w:t xml:space="preserve">, the UE is expected to measure the CSI-IM resources in </w:t>
        </w:r>
        <w:proofErr w:type="spellStart"/>
        <w:r>
          <w:rPr>
            <w:i/>
            <w:iCs/>
            <w:color w:val="FF0000"/>
          </w:rPr>
          <w:t>ltm</w:t>
        </w:r>
        <w:proofErr w:type="spellEnd"/>
        <w:r>
          <w:rPr>
            <w:i/>
            <w:iCs/>
            <w:color w:val="FF0000"/>
          </w:rPr>
          <w:t>-CSI-IM-</w:t>
        </w:r>
        <w:proofErr w:type="spellStart"/>
        <w:r>
          <w:rPr>
            <w:i/>
            <w:iCs/>
            <w:color w:val="FF0000"/>
          </w:rPr>
          <w:t>ResourceList</w:t>
        </w:r>
        <w:proofErr w:type="spellEnd"/>
        <w:r>
          <w:rPr>
            <w:i/>
            <w:iCs/>
            <w:color w:val="FF0000"/>
          </w:rPr>
          <w:t xml:space="preserve"> </w:t>
        </w:r>
        <w:r>
          <w:rPr>
            <w:color w:val="FF0000"/>
          </w:rPr>
          <w:t xml:space="preserve">associated with the </w:t>
        </w:r>
        <w:r>
          <w:rPr>
            <w:i/>
            <w:iCs/>
            <w:color w:val="FF0000"/>
          </w:rPr>
          <w:t>LTM-</w:t>
        </w:r>
        <w:proofErr w:type="spellStart"/>
        <w:r>
          <w:rPr>
            <w:i/>
            <w:iCs/>
            <w:color w:val="FF0000"/>
          </w:rPr>
          <w:t>CandidateId</w:t>
        </w:r>
        <w:proofErr w:type="spellEnd"/>
        <w:r>
          <w:rPr>
            <w:color w:val="FF0000"/>
          </w:rPr>
          <w:t xml:space="preserve"> that is equal to the </w:t>
        </w:r>
        <w:r>
          <w:rPr>
            <w:i/>
            <w:iCs/>
            <w:color w:val="FF0000"/>
          </w:rPr>
          <w:t>LTM-</w:t>
        </w:r>
        <w:proofErr w:type="spellStart"/>
        <w:r>
          <w:rPr>
            <w:i/>
            <w:iCs/>
            <w:color w:val="FF0000"/>
          </w:rPr>
          <w:t>CandidateId</w:t>
        </w:r>
        <w:proofErr w:type="spellEnd"/>
        <w:r>
          <w:rPr>
            <w:color w:val="FF0000"/>
          </w:rPr>
          <w:t xml:space="preserve"> of the </w:t>
        </w:r>
        <w:r>
          <w:rPr>
            <w:i/>
            <w:iCs/>
            <w:color w:val="FF0000"/>
          </w:rPr>
          <w:t>LTM-Candidate</w:t>
        </w:r>
        <w:r>
          <w:rPr>
            <w:color w:val="FF0000"/>
          </w:rPr>
          <w:t xml:space="preserve"> under which the Reporting Setting is configured.</w:t>
        </w:r>
      </w:ins>
    </w:p>
    <w:p w14:paraId="644031FE" w14:textId="77777777" w:rsidR="00693726" w:rsidRPr="005A222F" w:rsidRDefault="00693726" w:rsidP="0073297F">
      <w:pPr>
        <w:spacing w:after="120"/>
        <w:jc w:val="both"/>
      </w:pPr>
      <w:r w:rsidRPr="005A222F">
        <w:t xml:space="preserve">The UE shall expect the following configuration provided by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w:t>
      </w:r>
    </w:p>
    <w:p w14:paraId="0DCAC56D" w14:textId="77777777" w:rsidR="00693726" w:rsidRPr="005A222F" w:rsidRDefault="00693726" w:rsidP="0073297F">
      <w:pPr>
        <w:pStyle w:val="B1"/>
        <w:spacing w:after="120"/>
        <w:jc w:val="both"/>
      </w:pPr>
      <w:r w:rsidRPr="005A222F">
        <w:t>-</w:t>
      </w:r>
      <w:r w:rsidRPr="005A222F">
        <w:tab/>
        <w:t>For the frequency granularity of the CSI report, the CQI format indicator is Wideband CQI.</w:t>
      </w:r>
    </w:p>
    <w:p w14:paraId="3704AC82" w14:textId="77777777" w:rsidR="00693726" w:rsidRPr="005A222F" w:rsidRDefault="00693726" w:rsidP="0073297F">
      <w:pPr>
        <w:pStyle w:val="B1"/>
        <w:spacing w:after="120"/>
        <w:jc w:val="both"/>
      </w:pPr>
      <w:r w:rsidRPr="005A222F">
        <w:t>-</w:t>
      </w:r>
      <w:r w:rsidRPr="005A222F">
        <w:tab/>
        <w:t>For the frequency granularity of the CSI report, the PMI format indicator is Wideband PMI.</w:t>
      </w:r>
    </w:p>
    <w:p w14:paraId="495ABCC3" w14:textId="77777777" w:rsidR="00693726" w:rsidRPr="005A222F" w:rsidRDefault="00693726" w:rsidP="0073297F">
      <w:pPr>
        <w:pStyle w:val="B1"/>
        <w:spacing w:after="120"/>
        <w:jc w:val="both"/>
      </w:pPr>
      <w:r w:rsidRPr="005A222F">
        <w:t>-</w:t>
      </w:r>
      <w:r w:rsidRPr="005A222F">
        <w:tab/>
        <w:t xml:space="preserve">The codebook type is </w:t>
      </w:r>
      <w:proofErr w:type="spellStart"/>
      <w:r w:rsidRPr="005A222F">
        <w:rPr>
          <w:i/>
          <w:iCs/>
        </w:rPr>
        <w:t>typeI-SinglePanel</w:t>
      </w:r>
      <w:proofErr w:type="spellEnd"/>
      <w:r w:rsidRPr="005A222F">
        <w:rPr>
          <w:i/>
          <w:iCs/>
        </w:rPr>
        <w:t xml:space="preserve">. </w:t>
      </w:r>
    </w:p>
    <w:p w14:paraId="39084DE5" w14:textId="77777777" w:rsidR="00693726" w:rsidRPr="005A222F" w:rsidRDefault="00693726" w:rsidP="0073297F">
      <w:pPr>
        <w:pStyle w:val="B1"/>
        <w:spacing w:after="120"/>
        <w:jc w:val="both"/>
      </w:pPr>
      <w:r w:rsidRPr="005A222F">
        <w:t>-</w:t>
      </w:r>
      <w:r w:rsidRPr="005A222F">
        <w:tab/>
        <w:t xml:space="preserve">The </w:t>
      </w:r>
      <w:proofErr w:type="spellStart"/>
      <w:r w:rsidRPr="005A222F">
        <w:rPr>
          <w:i/>
          <w:iCs/>
        </w:rPr>
        <w:t>reportQuantity</w:t>
      </w:r>
      <w:proofErr w:type="spellEnd"/>
      <w:r w:rsidRPr="005A222F">
        <w:t xml:space="preserve"> is set to ‘cri-RI-PMI-CQI’.</w:t>
      </w:r>
    </w:p>
    <w:p w14:paraId="0EA127DB" w14:textId="77777777" w:rsidR="00693726" w:rsidRDefault="00693726" w:rsidP="0073297F">
      <w:pPr>
        <w:spacing w:after="120"/>
        <w:jc w:val="both"/>
      </w:pPr>
      <w:r w:rsidRPr="005A222F">
        <w:t>After a UE receives an LTM Cell Switch Command MAC CE [10, TS 38.321] providing a candidate cell</w:t>
      </w:r>
      <w:r>
        <w:t xml:space="preserve"> (given by Target Configuration ID field)</w:t>
      </w:r>
      <w:r w:rsidRPr="005A222F">
        <w:t xml:space="preserve">, and a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is configured for the candidate cell, the UE can measure corresponding NZP CSI-RS resources </w:t>
      </w:r>
      <w:r>
        <w:t xml:space="preserve">and CSI-IM resources if configured, </w:t>
      </w:r>
      <w:r w:rsidRPr="005A222F">
        <w:t>and shall transmit a CSI report to the candidate cell.</w:t>
      </w:r>
    </w:p>
    <w:p w14:paraId="5782B1FB" w14:textId="77777777" w:rsidR="00693726" w:rsidRDefault="00693726" w:rsidP="0073297F">
      <w:pPr>
        <w:spacing w:after="120"/>
        <w:jc w:val="both"/>
      </w:pPr>
      <w:r>
        <w:t xml:space="preserve">For RACH-less LTM cell switch [23, TS 38.300], the UE shall transmit the CSI report to the candidate cell using the first PUSCH corresponding to a dynamic grant or a configured grant [6, TS 38.213]. </w:t>
      </w:r>
    </w:p>
    <w:p w14:paraId="4BF2D794" w14:textId="77777777" w:rsidR="00693726" w:rsidRDefault="00693726" w:rsidP="0073297F">
      <w:pPr>
        <w:spacing w:after="120"/>
        <w:jc w:val="both"/>
      </w:pPr>
      <w:r>
        <w:t xml:space="preserve">For RACH-based LTM cell switch using a contention-free random access procedure [23, TS 38.300], the UE shall transmit the CSI report to the candidate cell using the PUSCH scheduled by the RAR UL grant or </w:t>
      </w:r>
      <w:proofErr w:type="spellStart"/>
      <w:r>
        <w:t>MsgA</w:t>
      </w:r>
      <w:proofErr w:type="spellEnd"/>
      <w:r>
        <w:t xml:space="preserve"> PUSCH. </w:t>
      </w:r>
    </w:p>
    <w:p w14:paraId="3E452A19" w14:textId="77777777" w:rsidR="00693726" w:rsidRDefault="00693726" w:rsidP="0073297F">
      <w:pPr>
        <w:spacing w:after="120"/>
        <w:jc w:val="both"/>
      </w:pPr>
      <w:r>
        <w:t xml:space="preserve">For RACH-based LTM cell switch using a contention-based random access procedure [23, TS 38.300], the UE shall transmit the CSI report to the candidate cell using the first PUSCH </w:t>
      </w:r>
      <w:r w:rsidRPr="000402F2">
        <w:t>corresponding to</w:t>
      </w:r>
      <w:r>
        <w:t xml:space="preserve"> a dynamic grant or a configured grant after the HARQ-ACK transmission corresponding to Msg4 or </w:t>
      </w:r>
      <w:proofErr w:type="spellStart"/>
      <w:r>
        <w:t>MsgB</w:t>
      </w:r>
      <w:proofErr w:type="spellEnd"/>
      <w:r>
        <w:t>.</w:t>
      </w:r>
    </w:p>
    <w:p w14:paraId="7E6CD90B" w14:textId="77777777" w:rsidR="00693726" w:rsidRPr="00094E75" w:rsidRDefault="00693726" w:rsidP="0073297F">
      <w:pPr>
        <w:spacing w:after="120"/>
        <w:jc w:val="both"/>
      </w:pPr>
      <w:r w:rsidRPr="005A222F">
        <w:t xml:space="preserve">If a valid CSI is not available, the UE shall transmit a </w:t>
      </w:r>
      <w:r>
        <w:t xml:space="preserve">CSI </w:t>
      </w:r>
      <w:r w:rsidRPr="005A222F">
        <w:t xml:space="preserve">report which contains a CQI corresponding to the lowest CQI </w:t>
      </w:r>
      <w:r w:rsidRPr="008B668B">
        <w:rPr>
          <w:color w:val="000000" w:themeColor="text1"/>
        </w:rPr>
        <w:t>index. Depending on the UE capability</w:t>
      </w:r>
      <w:r>
        <w:rPr>
          <w:color w:val="000000" w:themeColor="text1"/>
        </w:rPr>
        <w:t>,</w:t>
      </w:r>
      <w:r w:rsidRPr="008B668B">
        <w:rPr>
          <w:color w:val="000000" w:themeColor="text1"/>
        </w:rPr>
        <w:t xml:space="preserve"> the UE may measur</w:t>
      </w:r>
      <w:r>
        <w:rPr>
          <w:color w:val="000000" w:themeColor="text1"/>
        </w:rPr>
        <w:t>e</w:t>
      </w:r>
      <w:r w:rsidRPr="008B668B">
        <w:rPr>
          <w:color w:val="000000" w:themeColor="text1"/>
        </w:rPr>
        <w:t xml:space="preserve"> NZP CSI-RS resources </w:t>
      </w:r>
      <w:r>
        <w:rPr>
          <w:color w:val="000000" w:themeColor="text1"/>
        </w:rPr>
        <w:t xml:space="preserve">and CSI-IM resources if configured corresponding to </w:t>
      </w:r>
      <w:proofErr w:type="gramStart"/>
      <w:r>
        <w:rPr>
          <w:color w:val="000000" w:themeColor="text1"/>
        </w:rPr>
        <w:t>a</w:t>
      </w:r>
      <w:proofErr w:type="gramEnd"/>
      <w:r>
        <w:rPr>
          <w:color w:val="000000" w:themeColor="text1"/>
        </w:rPr>
        <w:t xml:space="preserve">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Pr>
          <w:color w:val="000000" w:themeColor="text1"/>
        </w:rPr>
        <w:t xml:space="preserve"> </w:t>
      </w:r>
      <w:r w:rsidRPr="00941D69">
        <w:rPr>
          <w:color w:val="000000" w:themeColor="text1"/>
        </w:rPr>
        <w:t>before</w:t>
      </w:r>
      <w:r w:rsidRPr="008B668B">
        <w:rPr>
          <w:color w:val="000000" w:themeColor="text1"/>
        </w:rPr>
        <w:t xml:space="preserve"> receiving the LTM Cell Switch Command MAC CE [10, TS 38.321].</w:t>
      </w:r>
    </w:p>
    <w:p w14:paraId="2ABDCC68" w14:textId="566D6A29" w:rsidR="00BB646C" w:rsidRDefault="00BB646C" w:rsidP="00BB646C">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sidR="005809E9">
        <w:rPr>
          <w:rFonts w:eastAsiaTheme="minorEastAsia" w:hint="eastAsia"/>
          <w:color w:val="FF0000"/>
          <w:lang w:eastAsia="zh-CN"/>
        </w:rPr>
        <w:t>4</w:t>
      </w:r>
      <w:r>
        <w:rPr>
          <w:color w:val="FF0000"/>
        </w:rPr>
        <w:t xml:space="preserve"> v1</w:t>
      </w:r>
      <w:r w:rsidR="00211CC3">
        <w:rPr>
          <w:rFonts w:eastAsiaTheme="minorEastAsia" w:hint="eastAsia"/>
          <w:color w:val="FF0000"/>
          <w:lang w:eastAsia="zh-CN"/>
        </w:rPr>
        <w:t>9</w:t>
      </w:r>
      <w:r>
        <w:rPr>
          <w:color w:val="FF0000"/>
        </w:rPr>
        <w:t>.</w:t>
      </w:r>
      <w:r w:rsidR="000276B6">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46F35D0" w14:textId="3B4D40BD" w:rsidR="00F62165" w:rsidRDefault="003C0212" w:rsidP="003C0212">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1</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1</w:t>
      </w:r>
      <w:r w:rsidR="00F62165">
        <w:rPr>
          <w:rFonts w:ascii="Times New Roman" w:hAnsi="Times New Roman" w:cs="Times New Roman"/>
          <w:b/>
          <w:lang w:val="en-IN" w:eastAsia="zh-CN"/>
        </w:rPr>
        <w:t xml:space="preserve"> </w:t>
      </w:r>
      <w:r w:rsidR="00F62165">
        <w:rPr>
          <w:rFonts w:ascii="Times New Roman" w:hAnsi="Times New Roman" w:cs="Times New Roman" w:hint="eastAsia"/>
          <w:b/>
          <w:lang w:val="en-IN" w:eastAsia="zh-CN"/>
        </w:rPr>
        <w:t xml:space="preserve">that when two resource settings are configured for CSI acquisition in LTM. The resource setting for interference measurement contains a CSI-IM resource set which comprises a list of CSI-IM resources associated with a list of candidate cells. </w:t>
      </w:r>
    </w:p>
    <w:bookmarkEnd w:id="7"/>
    <w:bookmarkEnd w:id="8"/>
    <w:p w14:paraId="4947EDE4" w14:textId="77777777" w:rsidR="00B21963" w:rsidRDefault="00B21963" w:rsidP="00B21963">
      <w:pPr>
        <w:pStyle w:val="1"/>
        <w:rPr>
          <w:lang w:eastAsia="zh-CN"/>
        </w:rPr>
      </w:pPr>
      <w:r w:rsidRPr="006C074B">
        <w:rPr>
          <w:rFonts w:hint="eastAsia"/>
        </w:rPr>
        <w:lastRenderedPageBreak/>
        <w:t>Conclusion</w:t>
      </w:r>
    </w:p>
    <w:p w14:paraId="1DB9FEDB" w14:textId="3DE0EFC6" w:rsidR="00EC04C1" w:rsidRDefault="00EC04C1" w:rsidP="007E20C3">
      <w:pPr>
        <w:pStyle w:val="3GPPText"/>
        <w:spacing w:beforeLines="50" w:afterLines="50"/>
        <w:rPr>
          <w:sz w:val="20"/>
          <w:lang w:eastAsia="zh-CN"/>
        </w:rPr>
      </w:pPr>
      <w:r>
        <w:rPr>
          <w:sz w:val="20"/>
        </w:rPr>
        <w:t>In this contribution</w:t>
      </w:r>
      <w:r>
        <w:rPr>
          <w:sz w:val="20"/>
          <w:lang w:eastAsia="zh-CN"/>
        </w:rPr>
        <w:t>, we discuss</w:t>
      </w:r>
      <w:r>
        <w:rPr>
          <w:rFonts w:hint="eastAsia"/>
          <w:sz w:val="20"/>
          <w:lang w:eastAsia="zh-CN"/>
        </w:rPr>
        <w:t xml:space="preserve"> the remaining m</w:t>
      </w:r>
      <w:r w:rsidRPr="00C66B25">
        <w:rPr>
          <w:sz w:val="20"/>
          <w:lang w:eastAsia="zh-CN"/>
        </w:rPr>
        <w:t xml:space="preserve">aintenance </w:t>
      </w:r>
      <w:r>
        <w:rPr>
          <w:rFonts w:hint="eastAsia"/>
          <w:sz w:val="20"/>
          <w:lang w:eastAsia="zh-CN"/>
        </w:rPr>
        <w:t xml:space="preserve">issues on </w:t>
      </w:r>
      <w:r w:rsidR="006C2146">
        <w:rPr>
          <w:rFonts w:hint="eastAsia"/>
          <w:sz w:val="20"/>
          <w:lang w:eastAsia="zh-CN"/>
        </w:rPr>
        <w:t>Rel-19 LTM</w:t>
      </w:r>
      <w:r>
        <w:rPr>
          <w:sz w:val="20"/>
          <w:lang w:eastAsia="zh-CN"/>
        </w:rPr>
        <w:t>, and give the following proposals:</w:t>
      </w:r>
    </w:p>
    <w:p w14:paraId="199A20C9" w14:textId="77777777" w:rsidR="00F62165" w:rsidRDefault="00F62165" w:rsidP="00F62165">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1</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1</w:t>
      </w:r>
      <w:r>
        <w:rPr>
          <w:rFonts w:ascii="Times New Roman" w:hAnsi="Times New Roman" w:cs="Times New Roman"/>
          <w:b/>
          <w:lang w:val="en-IN" w:eastAsia="zh-CN"/>
        </w:rPr>
        <w:t xml:space="preserve"> </w:t>
      </w:r>
      <w:r>
        <w:rPr>
          <w:rFonts w:ascii="Times New Roman" w:hAnsi="Times New Roman" w:cs="Times New Roman" w:hint="eastAsia"/>
          <w:b/>
          <w:lang w:val="en-IN" w:eastAsia="zh-CN"/>
        </w:rPr>
        <w:t xml:space="preserve">that when two resource settings are configured for CSI acquisition in LTM. The resource setting for interference measurement contains a CSI-IM resource set which comprises a list of CSI-IM resources associated with a list of candidate cells. </w:t>
      </w:r>
    </w:p>
    <w:p w14:paraId="25D99F26" w14:textId="77777777" w:rsidR="008D7E4B" w:rsidRDefault="008D7E4B" w:rsidP="008D7E4B">
      <w:pPr>
        <w:pStyle w:val="1"/>
        <w:spacing w:afterLines="0"/>
        <w:jc w:val="both"/>
        <w:rPr>
          <w:lang w:eastAsia="zh-CN"/>
        </w:rPr>
      </w:pPr>
      <w:r w:rsidRPr="005867FF">
        <w:t>Text Proposals</w:t>
      </w:r>
    </w:p>
    <w:p w14:paraId="2AE4A6DE" w14:textId="77777777" w:rsidR="00CD69E4" w:rsidRDefault="00CD69E4" w:rsidP="00CD69E4">
      <w:pPr>
        <w:spacing w:beforeLines="50" w:before="120" w:after="120"/>
        <w:jc w:val="both"/>
        <w:rPr>
          <w:rFonts w:eastAsiaTheme="minorEastAsia"/>
          <w:lang w:eastAsia="zh-CN"/>
        </w:rPr>
      </w:pPr>
      <w:bookmarkStart w:id="16" w:name="ConclusionsTPs"/>
      <w:r w:rsidRPr="00B37CE7">
        <w:t>In this contribution, we provided the following text proposals:</w:t>
      </w:r>
      <w:bookmarkEnd w:id="16"/>
    </w:p>
    <w:p w14:paraId="1291B335" w14:textId="77777777" w:rsidR="00512E18" w:rsidRDefault="00512E18" w:rsidP="00CD69E4">
      <w:pPr>
        <w:spacing w:beforeLines="50" w:before="120" w:after="120"/>
        <w:jc w:val="both"/>
        <w:rPr>
          <w:rFonts w:eastAsiaTheme="minorEastAsia"/>
          <w:lang w:eastAsia="zh-CN"/>
        </w:rPr>
      </w:pPr>
    </w:p>
    <w:p w14:paraId="4C20BF79" w14:textId="77777777" w:rsidR="005F02E8" w:rsidRDefault="005F02E8" w:rsidP="005F02E8">
      <w:pPr>
        <w:pStyle w:val="30"/>
        <w:numPr>
          <w:ilvl w:val="0"/>
          <w:numId w:val="0"/>
        </w:numPr>
        <w:ind w:left="720" w:hanging="720"/>
        <w:rPr>
          <w:rFonts w:eastAsiaTheme="minorEastAsia"/>
          <w:u w:val="single"/>
        </w:rPr>
      </w:pPr>
      <w:r w:rsidRPr="0009208A">
        <w:rPr>
          <w:rFonts w:eastAsiaTheme="minorEastAsia"/>
          <w:u w:val="single"/>
        </w:rPr>
        <w:t>TP</w:t>
      </w:r>
      <w:r w:rsidRPr="0009208A">
        <w:rPr>
          <w:rFonts w:eastAsiaTheme="minorEastAsia" w:hint="eastAsia"/>
          <w:u w:val="single"/>
        </w:rPr>
        <w:t xml:space="preserve"> </w:t>
      </w:r>
      <w:r w:rsidRPr="0009208A">
        <w:rPr>
          <w:rFonts w:eastAsiaTheme="minorEastAsia"/>
          <w:u w:val="single"/>
        </w:rPr>
        <w:t>#</w:t>
      </w:r>
      <w:r>
        <w:rPr>
          <w:rFonts w:eastAsiaTheme="minorEastAsia"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5F02E8" w14:paraId="6CDD2E53" w14:textId="77777777" w:rsidTr="00391670">
        <w:tc>
          <w:tcPr>
            <w:tcW w:w="2694" w:type="dxa"/>
            <w:tcBorders>
              <w:top w:val="single" w:sz="4" w:space="0" w:color="auto"/>
              <w:left w:val="single" w:sz="4" w:space="0" w:color="auto"/>
            </w:tcBorders>
          </w:tcPr>
          <w:p w14:paraId="1F5E5C8D" w14:textId="77777777" w:rsidR="005F02E8" w:rsidRDefault="005F02E8" w:rsidP="00391670">
            <w:pPr>
              <w:pStyle w:val="CRCoverPage"/>
              <w:tabs>
                <w:tab w:val="right" w:pos="2184"/>
              </w:tabs>
              <w:spacing w:afterLines="50"/>
              <w:rPr>
                <w:b/>
                <w:i/>
                <w:noProof/>
              </w:rPr>
            </w:pPr>
            <w:r>
              <w:rPr>
                <w:b/>
                <w:i/>
              </w:rPr>
              <w:t>Reason for change:</w:t>
            </w:r>
          </w:p>
        </w:tc>
        <w:tc>
          <w:tcPr>
            <w:tcW w:w="6378" w:type="dxa"/>
            <w:tcBorders>
              <w:top w:val="single" w:sz="4" w:space="0" w:color="auto"/>
              <w:right w:val="single" w:sz="4" w:space="0" w:color="auto"/>
            </w:tcBorders>
            <w:shd w:val="pct30" w:color="FFFF00" w:fill="auto"/>
          </w:tcPr>
          <w:p w14:paraId="02114DAA" w14:textId="77777777" w:rsidR="005F02E8" w:rsidRPr="00CF0F43" w:rsidRDefault="005F02E8" w:rsidP="00391670">
            <w:pPr>
              <w:pStyle w:val="CRCoverPage"/>
              <w:spacing w:afterLines="50"/>
              <w:ind w:left="100"/>
              <w:jc w:val="both"/>
              <w:rPr>
                <w:color w:val="000000" w:themeColor="text1"/>
                <w:lang w:eastAsia="zh-CN"/>
              </w:rPr>
            </w:pPr>
            <w:r>
              <w:rPr>
                <w:rFonts w:hint="eastAsia"/>
                <w:color w:val="000000" w:themeColor="text1"/>
                <w:lang w:eastAsia="zh-CN"/>
              </w:rPr>
              <w:t xml:space="preserve">For CSI acquisition in LTM, it is specified that resource setting for channel </w:t>
            </w:r>
            <w:r>
              <w:rPr>
                <w:color w:val="000000" w:themeColor="text1"/>
                <w:lang w:eastAsia="zh-CN"/>
              </w:rPr>
              <w:t>measurement</w:t>
            </w:r>
            <w:r>
              <w:rPr>
                <w:rFonts w:hint="eastAsia"/>
                <w:color w:val="000000" w:themeColor="text1"/>
                <w:lang w:eastAsia="zh-CN"/>
              </w:rPr>
              <w:t xml:space="preserve"> contains configuration of a NZP CSI-RS Resource set which comprises a list of NZP CSI-RS resources associated with a list of candidate cells. When two resource settings are configured for one LTM CSI report setting, the same design should be applied to CSI-IM resources as well to ensure the NZP CSI-RS resource for channel measurement and CSI-IM for interference measurement for a candidate cell are one-to-one mapping. This part is missing in section 5.2.4a of TS38.214. </w:t>
            </w:r>
          </w:p>
        </w:tc>
      </w:tr>
      <w:tr w:rsidR="005F02E8" w14:paraId="7773492B" w14:textId="77777777" w:rsidTr="00391670">
        <w:tc>
          <w:tcPr>
            <w:tcW w:w="2694" w:type="dxa"/>
            <w:tcBorders>
              <w:left w:val="single" w:sz="4" w:space="0" w:color="auto"/>
            </w:tcBorders>
          </w:tcPr>
          <w:p w14:paraId="7C470F80" w14:textId="77777777" w:rsidR="005F02E8" w:rsidRDefault="005F02E8" w:rsidP="00391670">
            <w:pPr>
              <w:pStyle w:val="CRCoverPage"/>
              <w:spacing w:afterLines="50"/>
              <w:rPr>
                <w:b/>
                <w:i/>
                <w:noProof/>
                <w:sz w:val="8"/>
                <w:szCs w:val="8"/>
              </w:rPr>
            </w:pPr>
          </w:p>
        </w:tc>
        <w:tc>
          <w:tcPr>
            <w:tcW w:w="6378" w:type="dxa"/>
            <w:tcBorders>
              <w:right w:val="single" w:sz="4" w:space="0" w:color="auto"/>
            </w:tcBorders>
          </w:tcPr>
          <w:p w14:paraId="4D2AA11A" w14:textId="77777777" w:rsidR="005F02E8" w:rsidRPr="00CC4B91" w:rsidRDefault="005F02E8" w:rsidP="00391670">
            <w:pPr>
              <w:pStyle w:val="CRCoverPage"/>
              <w:spacing w:afterLines="50"/>
              <w:rPr>
                <w:noProof/>
                <w:sz w:val="8"/>
                <w:szCs w:val="8"/>
                <w:lang w:eastAsia="zh-CN"/>
              </w:rPr>
            </w:pPr>
          </w:p>
        </w:tc>
      </w:tr>
      <w:tr w:rsidR="005F02E8" w:rsidRPr="008142B9" w14:paraId="3AA3547F" w14:textId="77777777" w:rsidTr="00391670">
        <w:tc>
          <w:tcPr>
            <w:tcW w:w="2694" w:type="dxa"/>
            <w:tcBorders>
              <w:left w:val="single" w:sz="4" w:space="0" w:color="auto"/>
            </w:tcBorders>
          </w:tcPr>
          <w:p w14:paraId="1CCAF7F3" w14:textId="77777777" w:rsidR="005F02E8" w:rsidRDefault="005F02E8" w:rsidP="00391670">
            <w:pPr>
              <w:pStyle w:val="CRCoverPage"/>
              <w:tabs>
                <w:tab w:val="right" w:pos="2184"/>
              </w:tabs>
              <w:spacing w:afterLines="50"/>
              <w:rPr>
                <w:b/>
                <w:i/>
                <w:noProof/>
              </w:rPr>
            </w:pPr>
            <w:r>
              <w:rPr>
                <w:b/>
                <w:i/>
              </w:rPr>
              <w:t>Summary of change:</w:t>
            </w:r>
          </w:p>
        </w:tc>
        <w:tc>
          <w:tcPr>
            <w:tcW w:w="6378" w:type="dxa"/>
            <w:tcBorders>
              <w:right w:val="single" w:sz="4" w:space="0" w:color="auto"/>
            </w:tcBorders>
            <w:shd w:val="pct30" w:color="FFFF00" w:fill="auto"/>
          </w:tcPr>
          <w:p w14:paraId="3196EC63" w14:textId="35B9D68C" w:rsidR="005F02E8" w:rsidRDefault="005F02E8" w:rsidP="00391670">
            <w:pPr>
              <w:pStyle w:val="CRCoverPage"/>
              <w:spacing w:afterLines="50"/>
              <w:jc w:val="both"/>
              <w:rPr>
                <w:lang w:eastAsia="zh-CN"/>
              </w:rPr>
            </w:pPr>
            <w:r>
              <w:rPr>
                <w:rFonts w:hint="eastAsia"/>
                <w:lang w:eastAsia="zh-CN"/>
              </w:rPr>
              <w:t>In section 5.2.4a of TS38.214, complement that when two resource settings are config</w:t>
            </w:r>
            <w:r w:rsidR="00FB4B05">
              <w:rPr>
                <w:rFonts w:hint="eastAsia"/>
                <w:lang w:eastAsia="zh-CN"/>
              </w:rPr>
              <w:t>ured for CSI acquisition in LTM, t</w:t>
            </w:r>
            <w:r>
              <w:rPr>
                <w:rFonts w:hint="eastAsia"/>
                <w:lang w:eastAsia="zh-CN"/>
              </w:rPr>
              <w:t xml:space="preserve">he resource setting for interference measurement contains a CSI-IM Resource set which comprises a list of CSI-IM resources associated with a list of candidate cells. </w:t>
            </w:r>
          </w:p>
          <w:p w14:paraId="05F753E8" w14:textId="77777777" w:rsidR="005F02E8" w:rsidRDefault="005F02E8" w:rsidP="00391670">
            <w:pPr>
              <w:pStyle w:val="CRCoverPage"/>
              <w:spacing w:afterLines="50"/>
              <w:jc w:val="both"/>
              <w:rPr>
                <w:lang w:eastAsia="zh-CN"/>
              </w:rPr>
            </w:pPr>
            <w:r>
              <w:rPr>
                <w:rFonts w:hint="eastAsia"/>
                <w:lang w:eastAsia="zh-CN"/>
              </w:rPr>
              <w:t>Remove the bracket of CSI-IM resources for the following sentence:</w:t>
            </w:r>
          </w:p>
          <w:p w14:paraId="7C5A98C2" w14:textId="77777777" w:rsidR="005F02E8" w:rsidRPr="002A4D64" w:rsidRDefault="005F02E8" w:rsidP="00391670">
            <w:pPr>
              <w:pStyle w:val="B1"/>
              <w:spacing w:after="120"/>
              <w:rPr>
                <w:lang w:eastAsia="zh-CN"/>
              </w:rPr>
            </w:pPr>
            <w:r w:rsidRPr="00244C28">
              <w:rPr>
                <w:lang w:val="en-GB"/>
              </w:rPr>
              <w:t xml:space="preserve">When two Resource Settings are configured, the first Resource Setting (given by higher layer parameter </w:t>
            </w:r>
            <w:proofErr w:type="spellStart"/>
            <w:r w:rsidRPr="00244C28">
              <w:rPr>
                <w:i/>
                <w:iCs/>
              </w:rPr>
              <w:t>l</w:t>
            </w:r>
            <w:r w:rsidRPr="00244C28">
              <w:rPr>
                <w:i/>
                <w:iCs/>
                <w:lang w:val="en-GB"/>
              </w:rPr>
              <w:t>tm-ResourcesForChannelMeasurement</w:t>
            </w:r>
            <w:proofErr w:type="spellEnd"/>
            <w:r w:rsidRPr="00244C28">
              <w:rPr>
                <w:lang w:val="en-GB"/>
              </w:rPr>
              <w:t xml:space="preserve">) provides </w:t>
            </w:r>
            <w:r w:rsidRPr="00244C28">
              <w:t xml:space="preserve">a list of NZP CSI-RS resources </w:t>
            </w:r>
            <w:r w:rsidRPr="00244C28">
              <w:rPr>
                <w:lang w:val="en-GB"/>
              </w:rPr>
              <w:t xml:space="preserve">for channel measurement, and the second Resource Setting (given by higher layer parameter </w:t>
            </w:r>
            <w:proofErr w:type="spellStart"/>
            <w:r w:rsidRPr="00244C28">
              <w:rPr>
                <w:i/>
                <w:iCs/>
                <w:lang w:val="en-GB"/>
              </w:rPr>
              <w:t>ltm-ResourceForInterferenceMeasurements</w:t>
            </w:r>
            <w:proofErr w:type="spellEnd"/>
            <w:r w:rsidRPr="00244C28">
              <w:rPr>
                <w:lang w:val="en-GB"/>
              </w:rPr>
              <w:t>),</w:t>
            </w:r>
            <w:r w:rsidRPr="00244C28">
              <w:t xml:space="preserve"> provides a list of </w:t>
            </w:r>
            <w:r w:rsidRPr="00E506B9">
              <w:t>[</w:t>
            </w:r>
            <w:r w:rsidRPr="00244C28">
              <w:t>CSI-IM resources</w:t>
            </w:r>
            <w:r w:rsidRPr="00E506B9">
              <w:t xml:space="preserve">] </w:t>
            </w:r>
            <w:r w:rsidRPr="00244C28">
              <w:rPr>
                <w:lang w:val="en-GB"/>
              </w:rPr>
              <w:t>for interference measurement.</w:t>
            </w:r>
            <w:r w:rsidRPr="00244C28">
              <w:t xml:space="preserve"> The UE is not expected to be configured with more than 128 NZP CSI-RS ports in the CSI-RS resource set contained within the Resource Setting.</w:t>
            </w:r>
          </w:p>
        </w:tc>
      </w:tr>
      <w:tr w:rsidR="005F02E8" w14:paraId="732CAB8F" w14:textId="77777777" w:rsidTr="00391670">
        <w:tc>
          <w:tcPr>
            <w:tcW w:w="2694" w:type="dxa"/>
            <w:tcBorders>
              <w:left w:val="single" w:sz="4" w:space="0" w:color="auto"/>
            </w:tcBorders>
          </w:tcPr>
          <w:p w14:paraId="26ED55F1" w14:textId="77777777" w:rsidR="005F02E8" w:rsidRDefault="005F02E8" w:rsidP="00391670">
            <w:pPr>
              <w:pStyle w:val="CRCoverPage"/>
              <w:spacing w:afterLines="50"/>
              <w:rPr>
                <w:b/>
                <w:i/>
                <w:noProof/>
                <w:sz w:val="8"/>
                <w:szCs w:val="8"/>
              </w:rPr>
            </w:pPr>
          </w:p>
        </w:tc>
        <w:tc>
          <w:tcPr>
            <w:tcW w:w="6378" w:type="dxa"/>
            <w:tcBorders>
              <w:right w:val="single" w:sz="4" w:space="0" w:color="auto"/>
            </w:tcBorders>
          </w:tcPr>
          <w:p w14:paraId="7A06D52A" w14:textId="77777777" w:rsidR="005F02E8" w:rsidRPr="001F43C6" w:rsidRDefault="005F02E8" w:rsidP="00391670">
            <w:pPr>
              <w:pStyle w:val="CRCoverPage"/>
              <w:spacing w:afterLines="50"/>
              <w:rPr>
                <w:noProof/>
                <w:sz w:val="8"/>
                <w:szCs w:val="8"/>
              </w:rPr>
            </w:pPr>
          </w:p>
        </w:tc>
      </w:tr>
      <w:tr w:rsidR="005F02E8" w14:paraId="70C0513B" w14:textId="77777777" w:rsidTr="00391670">
        <w:tc>
          <w:tcPr>
            <w:tcW w:w="2694" w:type="dxa"/>
            <w:tcBorders>
              <w:left w:val="single" w:sz="4" w:space="0" w:color="auto"/>
              <w:bottom w:val="single" w:sz="4" w:space="0" w:color="auto"/>
            </w:tcBorders>
          </w:tcPr>
          <w:p w14:paraId="13BE7E2B" w14:textId="77777777" w:rsidR="005F02E8" w:rsidRDefault="005F02E8" w:rsidP="00391670">
            <w:pPr>
              <w:pStyle w:val="CRCoverPage"/>
              <w:tabs>
                <w:tab w:val="right" w:pos="2184"/>
              </w:tabs>
              <w:spacing w:afterLines="50"/>
              <w:rPr>
                <w:b/>
                <w:i/>
                <w:noProof/>
              </w:rPr>
            </w:pPr>
            <w:r>
              <w:rPr>
                <w:b/>
                <w:i/>
              </w:rPr>
              <w:t>Consequences if not approved:</w:t>
            </w:r>
          </w:p>
        </w:tc>
        <w:tc>
          <w:tcPr>
            <w:tcW w:w="6378" w:type="dxa"/>
            <w:tcBorders>
              <w:bottom w:val="single" w:sz="4" w:space="0" w:color="auto"/>
              <w:right w:val="single" w:sz="4" w:space="0" w:color="auto"/>
            </w:tcBorders>
            <w:shd w:val="pct30" w:color="FFFF00" w:fill="auto"/>
          </w:tcPr>
          <w:p w14:paraId="0DFAFCC9" w14:textId="77777777" w:rsidR="005F02E8" w:rsidRPr="00B24C71" w:rsidRDefault="005F02E8" w:rsidP="00391670">
            <w:pPr>
              <w:pStyle w:val="CRCoverPage"/>
              <w:spacing w:afterLines="50"/>
              <w:rPr>
                <w:rFonts w:cs="Arial"/>
                <w:color w:val="000000"/>
                <w:lang w:eastAsia="zh-CN"/>
              </w:rPr>
            </w:pPr>
            <w:r>
              <w:rPr>
                <w:rFonts w:cs="Arial" w:hint="eastAsia"/>
                <w:color w:val="000000"/>
                <w:lang w:eastAsia="zh-CN"/>
              </w:rPr>
              <w:t xml:space="preserve">For early CSI acquisition in LTM, the </w:t>
            </w:r>
            <w:r>
              <w:rPr>
                <w:rFonts w:cs="Arial"/>
                <w:color w:val="000000"/>
              </w:rPr>
              <w:t>interference measurement resources</w:t>
            </w:r>
            <w:r>
              <w:rPr>
                <w:rFonts w:cs="Arial" w:hint="eastAsia"/>
                <w:color w:val="000000"/>
                <w:lang w:eastAsia="zh-CN"/>
              </w:rPr>
              <w:t xml:space="preserve"> are not clear to UE if two resource settings are </w:t>
            </w:r>
            <w:r>
              <w:rPr>
                <w:rFonts w:cs="Arial"/>
                <w:color w:val="000000"/>
                <w:lang w:eastAsia="zh-CN"/>
              </w:rPr>
              <w:t>configured</w:t>
            </w:r>
            <w:r>
              <w:rPr>
                <w:rFonts w:cs="Arial" w:hint="eastAsia"/>
                <w:color w:val="000000"/>
                <w:lang w:eastAsia="zh-CN"/>
              </w:rPr>
              <w:t xml:space="preserve"> in one LTM CSI report setting.</w:t>
            </w:r>
            <w:r>
              <w:rPr>
                <w:rFonts w:hint="eastAsia"/>
                <w:lang w:eastAsia="zh-CN"/>
              </w:rPr>
              <w:t xml:space="preserve"> </w:t>
            </w:r>
          </w:p>
        </w:tc>
      </w:tr>
    </w:tbl>
    <w:p w14:paraId="1CF936B4" w14:textId="77777777" w:rsidR="005F02E8" w:rsidRDefault="005F02E8" w:rsidP="005F02E8">
      <w:pPr>
        <w:spacing w:after="120"/>
        <w:rPr>
          <w:rFonts w:eastAsiaTheme="minorEastAsia"/>
          <w:lang w:eastAsia="zh-CN"/>
        </w:rPr>
      </w:pPr>
    </w:p>
    <w:p w14:paraId="1E8CD988" w14:textId="77777777" w:rsidR="007270D2" w:rsidRPr="00F52059" w:rsidRDefault="007270D2" w:rsidP="007270D2">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1C820682" w14:textId="77777777" w:rsidR="007270D2" w:rsidRDefault="007270D2" w:rsidP="007270D2">
      <w:pPr>
        <w:pStyle w:val="H6"/>
        <w:spacing w:after="120"/>
        <w:ind w:left="0" w:firstLine="0"/>
      </w:pPr>
      <w:r>
        <w:t xml:space="preserve">5.2.4a </w:t>
      </w:r>
      <w:r>
        <w:tab/>
        <w:t xml:space="preserve">CSI Reporting for LTM </w:t>
      </w:r>
    </w:p>
    <w:p w14:paraId="4340635F" w14:textId="77777777" w:rsidR="007270D2" w:rsidRPr="001B4D2F" w:rsidRDefault="007270D2" w:rsidP="00345B38">
      <w:pPr>
        <w:spacing w:after="120"/>
        <w:jc w:val="both"/>
      </w:pPr>
      <w:r w:rsidRPr="005A222F">
        <w:t xml:space="preserve">A UE configured with </w:t>
      </w:r>
      <w:r w:rsidRPr="00372BFC">
        <w:rPr>
          <w:i/>
          <w:iCs/>
        </w:rPr>
        <w:t>LTM-</w:t>
      </w:r>
      <w:proofErr w:type="spellStart"/>
      <w:r w:rsidRPr="00372BFC">
        <w:rPr>
          <w:i/>
          <w:iCs/>
        </w:rPr>
        <w:t>Config</w:t>
      </w:r>
      <w:proofErr w:type="spellEnd"/>
      <w:r w:rsidRPr="005A222F">
        <w:t xml:space="preserve"> can be provided configurations for CSI acquisition, by up to one 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for a candidate cell. Each 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is associated with </w:t>
      </w:r>
      <w:r>
        <w:t xml:space="preserve">either one or two Resource Settings </w:t>
      </w:r>
    </w:p>
    <w:p w14:paraId="18310B8E" w14:textId="77777777" w:rsidR="007270D2" w:rsidRPr="009E41F9" w:rsidRDefault="007270D2" w:rsidP="00345B38">
      <w:pPr>
        <w:pStyle w:val="B1"/>
        <w:spacing w:after="120"/>
        <w:jc w:val="both"/>
      </w:pPr>
      <w:r>
        <w:t>-</w:t>
      </w:r>
      <w:r>
        <w:tab/>
      </w:r>
      <w:r w:rsidRPr="009E41F9">
        <w:t xml:space="preserve">When one </w:t>
      </w:r>
      <w:r>
        <w:t>R</w:t>
      </w:r>
      <w:r w:rsidRPr="009E41F9">
        <w:t xml:space="preserve">esource </w:t>
      </w:r>
      <w:r>
        <w:t xml:space="preserve">Setting </w:t>
      </w:r>
      <w:r w:rsidRPr="009E41F9">
        <w:t xml:space="preserve">(given by higher layer parameter </w:t>
      </w:r>
      <w:proofErr w:type="spellStart"/>
      <w:r w:rsidRPr="00932A54">
        <w:rPr>
          <w:i/>
          <w:iCs/>
        </w:rPr>
        <w:t>l</w:t>
      </w:r>
      <w:r w:rsidRPr="00932A54">
        <w:rPr>
          <w:i/>
          <w:iCs/>
          <w:lang w:val="en-GB"/>
        </w:rPr>
        <w:t>tm-ResourcesForChannelMeasurement</w:t>
      </w:r>
      <w:proofErr w:type="spellEnd"/>
      <w:r w:rsidRPr="009E41F9">
        <w:t>)</w:t>
      </w:r>
      <w:r>
        <w:t xml:space="preserve"> is configured, it provides a list of NZP CSI-RS resources </w:t>
      </w:r>
      <w:r w:rsidRPr="009E41F9">
        <w:t xml:space="preserve">for </w:t>
      </w:r>
      <w:r>
        <w:t xml:space="preserve">both </w:t>
      </w:r>
      <w:r w:rsidRPr="009E41F9">
        <w:t>channel and interference measurement</w:t>
      </w:r>
      <w:r>
        <w:t>s</w:t>
      </w:r>
      <w:r w:rsidRPr="009E41F9">
        <w:t xml:space="preserve">. </w:t>
      </w:r>
      <w:r>
        <w:t>The UE is not expected to be configured with more than 128 NZP CSI-RS ports in the CSI-RS resource set contained within the Resource Setting.</w:t>
      </w:r>
    </w:p>
    <w:p w14:paraId="2C950A79" w14:textId="77777777" w:rsidR="007270D2" w:rsidRDefault="007270D2" w:rsidP="00345B38">
      <w:pPr>
        <w:pStyle w:val="B1"/>
        <w:spacing w:after="120"/>
        <w:jc w:val="both"/>
      </w:pPr>
      <w:r w:rsidRPr="00244C28">
        <w:lastRenderedPageBreak/>
        <w:t>-</w:t>
      </w:r>
      <w:r w:rsidRPr="00244C28">
        <w:tab/>
      </w:r>
      <w:r w:rsidRPr="00244C28">
        <w:rPr>
          <w:lang w:val="en-GB"/>
        </w:rPr>
        <w:t xml:space="preserve">When two Resource Settings are configured, the first Resource Setting (given by higher layer parameter </w:t>
      </w:r>
      <w:proofErr w:type="spellStart"/>
      <w:r w:rsidRPr="00244C28">
        <w:rPr>
          <w:i/>
          <w:iCs/>
        </w:rPr>
        <w:t>l</w:t>
      </w:r>
      <w:r w:rsidRPr="00244C28">
        <w:rPr>
          <w:i/>
          <w:iCs/>
          <w:lang w:val="en-GB"/>
        </w:rPr>
        <w:t>tm-ResourcesForChannelMeasurement</w:t>
      </w:r>
      <w:proofErr w:type="spellEnd"/>
      <w:r w:rsidRPr="00244C28">
        <w:rPr>
          <w:lang w:val="en-GB"/>
        </w:rPr>
        <w:t xml:space="preserve">) provides </w:t>
      </w:r>
      <w:r w:rsidRPr="00244C28">
        <w:t xml:space="preserve">a list of NZP CSI-RS resources </w:t>
      </w:r>
      <w:r w:rsidRPr="00244C28">
        <w:rPr>
          <w:lang w:val="en-GB"/>
        </w:rPr>
        <w:t xml:space="preserve">for channel measurement, and the second Resource Setting (given by higher layer parameter </w:t>
      </w:r>
      <w:proofErr w:type="spellStart"/>
      <w:r w:rsidRPr="00244C28">
        <w:rPr>
          <w:i/>
          <w:iCs/>
          <w:lang w:val="en-GB"/>
        </w:rPr>
        <w:t>ltm-ResourceForInterferenceMeasurements</w:t>
      </w:r>
      <w:proofErr w:type="spellEnd"/>
      <w:r w:rsidRPr="00244C28">
        <w:rPr>
          <w:lang w:val="en-GB"/>
        </w:rPr>
        <w:t>),</w:t>
      </w:r>
      <w:r w:rsidRPr="00244C28">
        <w:t xml:space="preserve"> provides a list of </w:t>
      </w:r>
      <w:r w:rsidRPr="00BD5B83">
        <w:rPr>
          <w:strike/>
          <w:color w:val="FF0000"/>
        </w:rPr>
        <w:t>[</w:t>
      </w:r>
      <w:r w:rsidRPr="00244C28">
        <w:t>CSI-IM resources</w:t>
      </w:r>
      <w:r w:rsidRPr="00BD5B83">
        <w:rPr>
          <w:strike/>
          <w:color w:val="FF0000"/>
        </w:rPr>
        <w:t>]</w:t>
      </w:r>
      <w:r w:rsidRPr="00244C28">
        <w:t xml:space="preserve"> </w:t>
      </w:r>
      <w:r w:rsidRPr="00244C28">
        <w:rPr>
          <w:lang w:val="en-GB"/>
        </w:rPr>
        <w:t>for interference measurement.</w:t>
      </w:r>
      <w:r w:rsidRPr="00244C28">
        <w:t xml:space="preserve"> The UE is not expected to be configured with more than 128 NZP CSI-RS ports in the CSI-RS resource set contained within the Resource Setting.</w:t>
      </w:r>
    </w:p>
    <w:p w14:paraId="6CBF8D29" w14:textId="77777777" w:rsidR="007270D2" w:rsidRDefault="007270D2" w:rsidP="00345B38">
      <w:pPr>
        <w:spacing w:after="120"/>
        <w:jc w:val="both"/>
        <w:rPr>
          <w:lang w:eastAsia="zh-CN"/>
        </w:rPr>
      </w:pPr>
      <w:r>
        <w:t xml:space="preserve">The </w:t>
      </w:r>
      <w:r w:rsidRPr="00372BFC">
        <w:t>Resource Setting</w:t>
      </w:r>
      <w:r>
        <w:t xml:space="preserve"> </w:t>
      </w:r>
      <w:r w:rsidRPr="00372BFC">
        <w:t xml:space="preserve">given by higher layer parameter </w:t>
      </w:r>
      <w:proofErr w:type="spellStart"/>
      <w:r w:rsidRPr="00372BFC">
        <w:rPr>
          <w:i/>
          <w:iCs/>
        </w:rPr>
        <w:t>ltm-ResourcesForChannelMeasurement</w:t>
      </w:r>
      <w:proofErr w:type="spellEnd"/>
      <w:r>
        <w:t>,</w:t>
      </w:r>
      <w:r w:rsidRPr="00766D2C">
        <w:rPr>
          <w:i/>
          <w:iCs/>
        </w:rPr>
        <w:t xml:space="preserve"> LTM-CSI-</w:t>
      </w:r>
      <w:proofErr w:type="spellStart"/>
      <w:r w:rsidRPr="00766D2C">
        <w:rPr>
          <w:i/>
          <w:iCs/>
        </w:rPr>
        <w:t>ResourceConfig</w:t>
      </w:r>
      <w:proofErr w:type="spellEnd"/>
      <w:r>
        <w:t>,</w:t>
      </w:r>
      <w:r>
        <w:rPr>
          <w:i/>
          <w:iCs/>
        </w:rPr>
        <w:t xml:space="preserve"> </w:t>
      </w:r>
      <w:r>
        <w:t xml:space="preserve">contains configuration of a </w:t>
      </w:r>
      <w:proofErr w:type="spellStart"/>
      <w:r w:rsidRPr="00766D2C">
        <w:rPr>
          <w:i/>
          <w:iCs/>
        </w:rPr>
        <w:t>ltm</w:t>
      </w:r>
      <w:proofErr w:type="spellEnd"/>
      <w:r w:rsidRPr="00766D2C">
        <w:rPr>
          <w:i/>
          <w:iCs/>
        </w:rPr>
        <w:t>-NZP-CSI-RS-</w:t>
      </w:r>
      <w:proofErr w:type="spellStart"/>
      <w:r w:rsidRPr="00766D2C">
        <w:rPr>
          <w:i/>
          <w:iCs/>
        </w:rPr>
        <w:t>ResourceSet</w:t>
      </w:r>
      <w:proofErr w:type="spellEnd"/>
      <w:r>
        <w:rPr>
          <w:i/>
          <w:iCs/>
        </w:rPr>
        <w:t xml:space="preserve"> </w:t>
      </w:r>
      <w:r>
        <w:t xml:space="preserve">which </w:t>
      </w:r>
      <w:r w:rsidRPr="00766D2C">
        <w:t xml:space="preserve">comprises of a list of Z ≥ 1 NZP CSI-RS resource indices (given by </w:t>
      </w:r>
      <w:proofErr w:type="spellStart"/>
      <w:r w:rsidRPr="00766D2C">
        <w:rPr>
          <w:i/>
          <w:iCs/>
        </w:rPr>
        <w:t>ltm</w:t>
      </w:r>
      <w:proofErr w:type="spellEnd"/>
      <w:r w:rsidRPr="00766D2C">
        <w:rPr>
          <w:i/>
          <w:iCs/>
        </w:rPr>
        <w:t>-CSI-RS-</w:t>
      </w:r>
      <w:proofErr w:type="spellStart"/>
      <w:r w:rsidRPr="00766D2C">
        <w:rPr>
          <w:i/>
          <w:iCs/>
        </w:rPr>
        <w:t>ResourceList</w:t>
      </w:r>
      <w:proofErr w:type="spellEnd"/>
      <w:r w:rsidRPr="00766D2C">
        <w:t xml:space="preserve">) and a list of Z </w:t>
      </w:r>
      <w:r w:rsidRPr="00766D2C">
        <w:rPr>
          <w:i/>
          <w:iCs/>
        </w:rPr>
        <w:t>LTM-</w:t>
      </w:r>
      <w:proofErr w:type="spellStart"/>
      <w:r w:rsidRPr="00766D2C">
        <w:rPr>
          <w:i/>
          <w:iCs/>
        </w:rPr>
        <w:t>CandidateIds</w:t>
      </w:r>
      <w:proofErr w:type="spellEnd"/>
      <w:r w:rsidRPr="00766D2C">
        <w:rPr>
          <w:i/>
          <w:iCs/>
        </w:rPr>
        <w:t xml:space="preserve"> </w:t>
      </w:r>
      <w:r w:rsidRPr="00766D2C">
        <w:t xml:space="preserve">(given by </w:t>
      </w:r>
      <w:proofErr w:type="spellStart"/>
      <w:r w:rsidRPr="00766D2C">
        <w:rPr>
          <w:i/>
          <w:iCs/>
        </w:rPr>
        <w:t>ltm-CandidateIdList</w:t>
      </w:r>
      <w:proofErr w:type="spellEnd"/>
      <w:r w:rsidRPr="00766D2C">
        <w:t>) referring to candidate cells associated with the NZP CSI-RS resource indices.</w:t>
      </w:r>
      <w:r>
        <w:t xml:space="preserve"> For CSI acquisition associated with a </w:t>
      </w:r>
      <w:r w:rsidRPr="005A222F">
        <w:t xml:space="preserve">Reporting Setting,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t xml:space="preserve">, the UE is expected to measure the NZP-CSI-RS resources in </w:t>
      </w:r>
      <w:proofErr w:type="spellStart"/>
      <w:r w:rsidRPr="00766D2C">
        <w:rPr>
          <w:i/>
          <w:iCs/>
        </w:rPr>
        <w:t>ltm</w:t>
      </w:r>
      <w:proofErr w:type="spellEnd"/>
      <w:r w:rsidRPr="00766D2C">
        <w:rPr>
          <w:i/>
          <w:iCs/>
        </w:rPr>
        <w:t>-CSI-RS-</w:t>
      </w:r>
      <w:proofErr w:type="spellStart"/>
      <w:r w:rsidRPr="00766D2C">
        <w:rPr>
          <w:i/>
          <w:iCs/>
        </w:rPr>
        <w:t>ResourceList</w:t>
      </w:r>
      <w:proofErr w:type="spellEnd"/>
      <w:r>
        <w:rPr>
          <w:i/>
          <w:iCs/>
        </w:rPr>
        <w:t xml:space="preserve"> </w:t>
      </w:r>
      <w:r>
        <w:t xml:space="preserve">associated with the </w:t>
      </w:r>
      <w:r w:rsidRPr="00DC7674">
        <w:rPr>
          <w:i/>
          <w:iCs/>
        </w:rPr>
        <w:t>LTM-</w:t>
      </w:r>
      <w:proofErr w:type="spellStart"/>
      <w:r w:rsidRPr="00DC7674">
        <w:rPr>
          <w:i/>
          <w:iCs/>
        </w:rPr>
        <w:t>CandidateId</w:t>
      </w:r>
      <w:proofErr w:type="spellEnd"/>
      <w:r>
        <w:t xml:space="preserve"> that is equal to the </w:t>
      </w:r>
      <w:r w:rsidRPr="00B96B20">
        <w:rPr>
          <w:i/>
          <w:iCs/>
        </w:rPr>
        <w:t>LTM-</w:t>
      </w:r>
      <w:proofErr w:type="spellStart"/>
      <w:r w:rsidRPr="00B96B20">
        <w:rPr>
          <w:i/>
          <w:iCs/>
        </w:rPr>
        <w:t>CandidateId</w:t>
      </w:r>
      <w:proofErr w:type="spellEnd"/>
      <w:r>
        <w:t xml:space="preserve"> of the </w:t>
      </w:r>
      <w:r w:rsidRPr="00DC7674">
        <w:rPr>
          <w:i/>
          <w:iCs/>
        </w:rPr>
        <w:t>LTM-Candidate</w:t>
      </w:r>
      <w:r w:rsidRPr="00766D2C">
        <w:t xml:space="preserve"> under which</w:t>
      </w:r>
      <w:r>
        <w:t xml:space="preserve"> the</w:t>
      </w:r>
      <w:r w:rsidRPr="00766D2C">
        <w:t xml:space="preserve"> </w:t>
      </w:r>
      <w:r w:rsidRPr="005A222F">
        <w:t>Reporting Setting</w:t>
      </w:r>
      <w:r w:rsidRPr="00766D2C">
        <w:t xml:space="preserve"> is configured</w:t>
      </w:r>
      <w:r>
        <w:t>.</w:t>
      </w:r>
    </w:p>
    <w:p w14:paraId="14EA8186" w14:textId="77777777" w:rsidR="000406F1" w:rsidRPr="001C6E41" w:rsidRDefault="000406F1" w:rsidP="00345B38">
      <w:pPr>
        <w:spacing w:after="120"/>
        <w:jc w:val="both"/>
        <w:rPr>
          <w:ins w:id="17" w:author="CATT" w:date="2025-11-04T18:07:00Z"/>
          <w:rFonts w:eastAsiaTheme="minorEastAsia"/>
          <w:color w:val="FF0000"/>
          <w:lang w:eastAsia="zh-CN"/>
        </w:rPr>
      </w:pPr>
      <w:ins w:id="18" w:author="CATT" w:date="2025-11-04T18:07:00Z">
        <w:r>
          <w:rPr>
            <w:color w:val="FF0000"/>
          </w:rPr>
          <w:t xml:space="preserve">The Resource Setting given by higher layer parameter </w:t>
        </w:r>
        <w:proofErr w:type="spellStart"/>
        <w:r>
          <w:rPr>
            <w:i/>
            <w:iCs/>
            <w:color w:val="FF0000"/>
          </w:rPr>
          <w:t>ltm-ResourcesForInterferenceMeasurement</w:t>
        </w:r>
        <w:proofErr w:type="spellEnd"/>
        <w:r>
          <w:rPr>
            <w:color w:val="FF0000"/>
          </w:rPr>
          <w:t>,</w:t>
        </w:r>
        <w:r>
          <w:rPr>
            <w:rFonts w:eastAsiaTheme="minorEastAsia" w:hint="eastAsia"/>
            <w:color w:val="FF0000"/>
            <w:lang w:eastAsia="zh-CN"/>
          </w:rPr>
          <w:t xml:space="preserve"> </w:t>
        </w:r>
        <w:r w:rsidRPr="008F1C49">
          <w:rPr>
            <w:rFonts w:hint="eastAsia"/>
            <w:i/>
            <w:iCs/>
            <w:color w:val="FF0000"/>
          </w:rPr>
          <w:t>LTM-CSI-</w:t>
        </w:r>
        <w:proofErr w:type="spellStart"/>
        <w:r w:rsidRPr="008F1C49">
          <w:rPr>
            <w:rFonts w:hint="eastAsia"/>
            <w:i/>
            <w:iCs/>
            <w:color w:val="FF0000"/>
          </w:rPr>
          <w:t>ResourceConfig</w:t>
        </w:r>
        <w:proofErr w:type="spellEnd"/>
        <w:r w:rsidRPr="008F1C49">
          <w:rPr>
            <w:rFonts w:hint="eastAsia"/>
            <w:i/>
            <w:iCs/>
            <w:color w:val="FF0000"/>
          </w:rPr>
          <w:t>,</w:t>
        </w:r>
        <w:r>
          <w:rPr>
            <w:rFonts w:eastAsiaTheme="minorEastAsia" w:hint="eastAsia"/>
            <w:color w:val="FF0000"/>
            <w:lang w:eastAsia="zh-CN"/>
          </w:rPr>
          <w:t xml:space="preserve"> </w:t>
        </w:r>
        <w:r>
          <w:rPr>
            <w:color w:val="FF0000"/>
          </w:rPr>
          <w:t xml:space="preserve">contains configuration of a </w:t>
        </w:r>
        <w:proofErr w:type="spellStart"/>
        <w:r>
          <w:rPr>
            <w:i/>
            <w:iCs/>
            <w:color w:val="FF0000"/>
          </w:rPr>
          <w:t>ltm</w:t>
        </w:r>
        <w:proofErr w:type="spellEnd"/>
        <w:r>
          <w:rPr>
            <w:i/>
            <w:iCs/>
            <w:color w:val="FF0000"/>
          </w:rPr>
          <w:t>-CSI-IM-</w:t>
        </w:r>
        <w:proofErr w:type="spellStart"/>
        <w:r>
          <w:rPr>
            <w:i/>
            <w:iCs/>
            <w:color w:val="FF0000"/>
          </w:rPr>
          <w:t>ResourceSet</w:t>
        </w:r>
        <w:proofErr w:type="spellEnd"/>
        <w:r>
          <w:rPr>
            <w:i/>
            <w:iCs/>
            <w:color w:val="FF0000"/>
          </w:rPr>
          <w:t xml:space="preserve"> </w:t>
        </w:r>
        <w:r>
          <w:rPr>
            <w:color w:val="FF0000"/>
          </w:rPr>
          <w:t xml:space="preserve">which comprises of a list of Z ≥ 1 CSI-IM resource indices (given by </w:t>
        </w:r>
        <w:proofErr w:type="spellStart"/>
        <w:r>
          <w:rPr>
            <w:i/>
            <w:iCs/>
            <w:color w:val="FF0000"/>
          </w:rPr>
          <w:t>ltm</w:t>
        </w:r>
        <w:proofErr w:type="spellEnd"/>
        <w:r>
          <w:rPr>
            <w:i/>
            <w:iCs/>
            <w:color w:val="FF0000"/>
          </w:rPr>
          <w:t>-CSI-IM-</w:t>
        </w:r>
        <w:proofErr w:type="spellStart"/>
        <w:r>
          <w:rPr>
            <w:i/>
            <w:iCs/>
            <w:color w:val="FF0000"/>
          </w:rPr>
          <w:t>ResourceList</w:t>
        </w:r>
        <w:proofErr w:type="spellEnd"/>
        <w:r>
          <w:rPr>
            <w:color w:val="FF0000"/>
          </w:rPr>
          <w:t xml:space="preserve">) and a list of Z </w:t>
        </w:r>
        <w:r>
          <w:rPr>
            <w:i/>
            <w:iCs/>
            <w:color w:val="FF0000"/>
          </w:rPr>
          <w:t>LTM-</w:t>
        </w:r>
        <w:proofErr w:type="spellStart"/>
        <w:r>
          <w:rPr>
            <w:i/>
            <w:iCs/>
            <w:color w:val="FF0000"/>
          </w:rPr>
          <w:t>CandidateIds</w:t>
        </w:r>
        <w:proofErr w:type="spellEnd"/>
        <w:r>
          <w:rPr>
            <w:i/>
            <w:iCs/>
            <w:color w:val="FF0000"/>
          </w:rPr>
          <w:t xml:space="preserve"> </w:t>
        </w:r>
        <w:r>
          <w:rPr>
            <w:color w:val="FF0000"/>
          </w:rPr>
          <w:t xml:space="preserve">(given by </w:t>
        </w:r>
        <w:proofErr w:type="spellStart"/>
        <w:r>
          <w:rPr>
            <w:i/>
            <w:iCs/>
            <w:color w:val="FF0000"/>
          </w:rPr>
          <w:t>ltm-CandidateIdList</w:t>
        </w:r>
        <w:proofErr w:type="spellEnd"/>
        <w:r>
          <w:rPr>
            <w:color w:val="FF0000"/>
          </w:rPr>
          <w:t xml:space="preserve">) referring to candidate cells associated with the CSI-IM resource indices. For CSI acquisition associated with a Reporting Setting, </w:t>
        </w:r>
        <w:proofErr w:type="spellStart"/>
        <w:r>
          <w:rPr>
            <w:i/>
            <w:iCs/>
            <w:color w:val="FF0000"/>
          </w:rPr>
          <w:t>ltm</w:t>
        </w:r>
        <w:proofErr w:type="spellEnd"/>
        <w:r>
          <w:rPr>
            <w:i/>
            <w:iCs/>
            <w:color w:val="FF0000"/>
          </w:rPr>
          <w:t>-CSI-</w:t>
        </w:r>
        <w:proofErr w:type="spellStart"/>
        <w:r>
          <w:rPr>
            <w:i/>
            <w:iCs/>
            <w:color w:val="FF0000"/>
          </w:rPr>
          <w:t>ReportConfig</w:t>
        </w:r>
        <w:proofErr w:type="spellEnd"/>
        <w:r>
          <w:rPr>
            <w:color w:val="FF0000"/>
          </w:rPr>
          <w:t xml:space="preserve">, the UE is expected to measure the CSI-IM resources in </w:t>
        </w:r>
        <w:proofErr w:type="spellStart"/>
        <w:r>
          <w:rPr>
            <w:i/>
            <w:iCs/>
            <w:color w:val="FF0000"/>
          </w:rPr>
          <w:t>ltm</w:t>
        </w:r>
        <w:proofErr w:type="spellEnd"/>
        <w:r>
          <w:rPr>
            <w:i/>
            <w:iCs/>
            <w:color w:val="FF0000"/>
          </w:rPr>
          <w:t>-CSI-IM-</w:t>
        </w:r>
        <w:proofErr w:type="spellStart"/>
        <w:r>
          <w:rPr>
            <w:i/>
            <w:iCs/>
            <w:color w:val="FF0000"/>
          </w:rPr>
          <w:t>ResourceList</w:t>
        </w:r>
        <w:proofErr w:type="spellEnd"/>
        <w:r>
          <w:rPr>
            <w:i/>
            <w:iCs/>
            <w:color w:val="FF0000"/>
          </w:rPr>
          <w:t xml:space="preserve"> </w:t>
        </w:r>
        <w:r>
          <w:rPr>
            <w:color w:val="FF0000"/>
          </w:rPr>
          <w:t xml:space="preserve">associated with the </w:t>
        </w:r>
        <w:r>
          <w:rPr>
            <w:i/>
            <w:iCs/>
            <w:color w:val="FF0000"/>
          </w:rPr>
          <w:t>LTM-</w:t>
        </w:r>
        <w:proofErr w:type="spellStart"/>
        <w:r>
          <w:rPr>
            <w:i/>
            <w:iCs/>
            <w:color w:val="FF0000"/>
          </w:rPr>
          <w:t>CandidateId</w:t>
        </w:r>
        <w:proofErr w:type="spellEnd"/>
        <w:r>
          <w:rPr>
            <w:color w:val="FF0000"/>
          </w:rPr>
          <w:t xml:space="preserve"> that is equal to the </w:t>
        </w:r>
        <w:r>
          <w:rPr>
            <w:i/>
            <w:iCs/>
            <w:color w:val="FF0000"/>
          </w:rPr>
          <w:t>LTM-</w:t>
        </w:r>
        <w:proofErr w:type="spellStart"/>
        <w:r>
          <w:rPr>
            <w:i/>
            <w:iCs/>
            <w:color w:val="FF0000"/>
          </w:rPr>
          <w:t>CandidateId</w:t>
        </w:r>
        <w:proofErr w:type="spellEnd"/>
        <w:r>
          <w:rPr>
            <w:color w:val="FF0000"/>
          </w:rPr>
          <w:t xml:space="preserve"> of the </w:t>
        </w:r>
        <w:r>
          <w:rPr>
            <w:i/>
            <w:iCs/>
            <w:color w:val="FF0000"/>
          </w:rPr>
          <w:t>LTM-Candidate</w:t>
        </w:r>
        <w:r>
          <w:rPr>
            <w:color w:val="FF0000"/>
          </w:rPr>
          <w:t xml:space="preserve"> under which the Reporting Setting is configured.</w:t>
        </w:r>
      </w:ins>
    </w:p>
    <w:p w14:paraId="45EB3A52" w14:textId="77777777" w:rsidR="007270D2" w:rsidRPr="005A222F" w:rsidRDefault="007270D2" w:rsidP="00345B38">
      <w:pPr>
        <w:spacing w:after="120"/>
        <w:jc w:val="both"/>
      </w:pPr>
      <w:r w:rsidRPr="005A222F">
        <w:t xml:space="preserve">The UE shall expect the following configuration provided by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w:t>
      </w:r>
    </w:p>
    <w:p w14:paraId="6C292391" w14:textId="77777777" w:rsidR="007270D2" w:rsidRPr="005A222F" w:rsidRDefault="007270D2" w:rsidP="00345B38">
      <w:pPr>
        <w:pStyle w:val="B1"/>
        <w:spacing w:after="120"/>
        <w:jc w:val="both"/>
      </w:pPr>
      <w:r w:rsidRPr="005A222F">
        <w:t>-</w:t>
      </w:r>
      <w:r w:rsidRPr="005A222F">
        <w:tab/>
        <w:t>For the frequency granularity of the CSI report, the CQI format indicator is Wideband CQI.</w:t>
      </w:r>
    </w:p>
    <w:p w14:paraId="01467255" w14:textId="77777777" w:rsidR="007270D2" w:rsidRPr="005A222F" w:rsidRDefault="007270D2" w:rsidP="00345B38">
      <w:pPr>
        <w:pStyle w:val="B1"/>
        <w:spacing w:after="120"/>
        <w:jc w:val="both"/>
      </w:pPr>
      <w:r w:rsidRPr="005A222F">
        <w:t>-</w:t>
      </w:r>
      <w:r w:rsidRPr="005A222F">
        <w:tab/>
        <w:t>For the frequency granularity of the CSI report, the PMI format indicator is Wideband PMI.</w:t>
      </w:r>
    </w:p>
    <w:p w14:paraId="069CD5B7" w14:textId="77777777" w:rsidR="007270D2" w:rsidRPr="005A222F" w:rsidRDefault="007270D2" w:rsidP="00345B38">
      <w:pPr>
        <w:pStyle w:val="B1"/>
        <w:spacing w:after="120"/>
        <w:jc w:val="both"/>
      </w:pPr>
      <w:r w:rsidRPr="005A222F">
        <w:t>-</w:t>
      </w:r>
      <w:r w:rsidRPr="005A222F">
        <w:tab/>
        <w:t xml:space="preserve">The codebook type is </w:t>
      </w:r>
      <w:proofErr w:type="spellStart"/>
      <w:r w:rsidRPr="005A222F">
        <w:rPr>
          <w:i/>
          <w:iCs/>
        </w:rPr>
        <w:t>typeI-SinglePanel</w:t>
      </w:r>
      <w:proofErr w:type="spellEnd"/>
      <w:r w:rsidRPr="005A222F">
        <w:rPr>
          <w:i/>
          <w:iCs/>
        </w:rPr>
        <w:t xml:space="preserve">. </w:t>
      </w:r>
    </w:p>
    <w:p w14:paraId="49BF6EC0" w14:textId="77777777" w:rsidR="007270D2" w:rsidRPr="005A222F" w:rsidRDefault="007270D2" w:rsidP="00345B38">
      <w:pPr>
        <w:pStyle w:val="B1"/>
        <w:spacing w:after="120"/>
        <w:jc w:val="both"/>
      </w:pPr>
      <w:r w:rsidRPr="005A222F">
        <w:t>-</w:t>
      </w:r>
      <w:r w:rsidRPr="005A222F">
        <w:tab/>
        <w:t xml:space="preserve">The </w:t>
      </w:r>
      <w:proofErr w:type="spellStart"/>
      <w:r w:rsidRPr="005A222F">
        <w:rPr>
          <w:i/>
          <w:iCs/>
        </w:rPr>
        <w:t>reportQuantity</w:t>
      </w:r>
      <w:proofErr w:type="spellEnd"/>
      <w:r w:rsidRPr="005A222F">
        <w:t xml:space="preserve"> is set to ‘cri-RI-PMI-CQI’.</w:t>
      </w:r>
    </w:p>
    <w:p w14:paraId="5008939A" w14:textId="77777777" w:rsidR="007270D2" w:rsidRDefault="007270D2" w:rsidP="00345B38">
      <w:pPr>
        <w:spacing w:after="120"/>
        <w:jc w:val="both"/>
      </w:pPr>
      <w:r w:rsidRPr="005A222F">
        <w:t>After a UE receives an LTM Cell Switch Command MAC CE [10, TS 38.321] providing a candidate cell</w:t>
      </w:r>
      <w:r>
        <w:t xml:space="preserve"> (given by Target Configuration ID field)</w:t>
      </w:r>
      <w:r w:rsidRPr="005A222F">
        <w:t xml:space="preserve">, and a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is configured for the candidate cell, the UE can measure corresponding NZP CSI-RS resources </w:t>
      </w:r>
      <w:r>
        <w:t xml:space="preserve">and CSI-IM resources if configured, </w:t>
      </w:r>
      <w:r w:rsidRPr="005A222F">
        <w:t>and shall transmit a CSI report to the candidate cell.</w:t>
      </w:r>
    </w:p>
    <w:p w14:paraId="741366FD" w14:textId="77777777" w:rsidR="007270D2" w:rsidRDefault="007270D2" w:rsidP="00345B38">
      <w:pPr>
        <w:spacing w:after="120"/>
        <w:jc w:val="both"/>
      </w:pPr>
      <w:r>
        <w:t xml:space="preserve">For RACH-less LTM cell switch [23, TS 38.300], the UE shall transmit the CSI report to the candidate cell using the first PUSCH corresponding to a dynamic grant or a configured grant [6, TS 38.213]. </w:t>
      </w:r>
    </w:p>
    <w:p w14:paraId="2762F544" w14:textId="77777777" w:rsidR="007270D2" w:rsidRDefault="007270D2" w:rsidP="00345B38">
      <w:pPr>
        <w:spacing w:after="120"/>
        <w:jc w:val="both"/>
      </w:pPr>
      <w:r>
        <w:t xml:space="preserve">For RACH-based LTM cell switch using a contention-free random access procedure [23, TS 38.300], the UE shall transmit the CSI report to the candidate cell using the PUSCH scheduled by the RAR UL grant or </w:t>
      </w:r>
      <w:proofErr w:type="spellStart"/>
      <w:r>
        <w:t>MsgA</w:t>
      </w:r>
      <w:proofErr w:type="spellEnd"/>
      <w:r>
        <w:t xml:space="preserve"> PUSCH. </w:t>
      </w:r>
    </w:p>
    <w:p w14:paraId="1A680733" w14:textId="77777777" w:rsidR="007270D2" w:rsidRDefault="007270D2" w:rsidP="00345B38">
      <w:pPr>
        <w:spacing w:after="120"/>
        <w:jc w:val="both"/>
      </w:pPr>
      <w:r>
        <w:t xml:space="preserve">For RACH-based LTM cell switch using a contention-based random access procedure [23, TS 38.300], the UE shall transmit the CSI report to the candidate cell using the first PUSCH </w:t>
      </w:r>
      <w:r w:rsidRPr="000402F2">
        <w:t>corresponding to</w:t>
      </w:r>
      <w:r>
        <w:t xml:space="preserve"> a dynamic grant or a configured grant after the HARQ-ACK transmission corresponding to Msg4 or </w:t>
      </w:r>
      <w:proofErr w:type="spellStart"/>
      <w:r>
        <w:t>MsgB</w:t>
      </w:r>
      <w:proofErr w:type="spellEnd"/>
      <w:r>
        <w:t>.</w:t>
      </w:r>
    </w:p>
    <w:p w14:paraId="23E8ECAC" w14:textId="77777777" w:rsidR="007270D2" w:rsidRPr="00094E75" w:rsidRDefault="007270D2" w:rsidP="00345B38">
      <w:pPr>
        <w:spacing w:after="120"/>
        <w:jc w:val="both"/>
      </w:pPr>
      <w:r w:rsidRPr="005A222F">
        <w:t xml:space="preserve">If a valid CSI is not available, the UE shall transmit a </w:t>
      </w:r>
      <w:r>
        <w:t xml:space="preserve">CSI </w:t>
      </w:r>
      <w:r w:rsidRPr="005A222F">
        <w:t xml:space="preserve">report which contains a CQI corresponding to the lowest CQI </w:t>
      </w:r>
      <w:r w:rsidRPr="008B668B">
        <w:rPr>
          <w:color w:val="000000" w:themeColor="text1"/>
        </w:rPr>
        <w:t>index. Depending on the UE capability</w:t>
      </w:r>
      <w:r>
        <w:rPr>
          <w:color w:val="000000" w:themeColor="text1"/>
        </w:rPr>
        <w:t>,</w:t>
      </w:r>
      <w:r w:rsidRPr="008B668B">
        <w:rPr>
          <w:color w:val="000000" w:themeColor="text1"/>
        </w:rPr>
        <w:t xml:space="preserve"> the UE may measur</w:t>
      </w:r>
      <w:r>
        <w:rPr>
          <w:color w:val="000000" w:themeColor="text1"/>
        </w:rPr>
        <w:t>e</w:t>
      </w:r>
      <w:r w:rsidRPr="008B668B">
        <w:rPr>
          <w:color w:val="000000" w:themeColor="text1"/>
        </w:rPr>
        <w:t xml:space="preserve"> NZP CSI-RS resources </w:t>
      </w:r>
      <w:r>
        <w:rPr>
          <w:color w:val="000000" w:themeColor="text1"/>
        </w:rPr>
        <w:t xml:space="preserve">and CSI-IM resources if configured corresponding to </w:t>
      </w:r>
      <w:proofErr w:type="gramStart"/>
      <w:r>
        <w:rPr>
          <w:color w:val="000000" w:themeColor="text1"/>
        </w:rPr>
        <w:t>a</w:t>
      </w:r>
      <w:proofErr w:type="gramEnd"/>
      <w:r>
        <w:rPr>
          <w:color w:val="000000" w:themeColor="text1"/>
        </w:rPr>
        <w:t xml:space="preserve">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Pr>
          <w:color w:val="000000" w:themeColor="text1"/>
        </w:rPr>
        <w:t xml:space="preserve"> </w:t>
      </w:r>
      <w:r w:rsidRPr="00941D69">
        <w:rPr>
          <w:color w:val="000000" w:themeColor="text1"/>
        </w:rPr>
        <w:t>before</w:t>
      </w:r>
      <w:r w:rsidRPr="008B668B">
        <w:rPr>
          <w:color w:val="000000" w:themeColor="text1"/>
        </w:rPr>
        <w:t xml:space="preserve"> receiving the LTM Cell Switch Command MAC CE [10, TS 38.321].</w:t>
      </w:r>
    </w:p>
    <w:p w14:paraId="39CC3E5A" w14:textId="77777777" w:rsidR="007270D2" w:rsidRDefault="007270D2" w:rsidP="007270D2">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14:paraId="6B80E18D" w14:textId="77777777" w:rsidR="007270D2" w:rsidRDefault="007270D2" w:rsidP="007270D2">
      <w:pPr>
        <w:pStyle w:val="af0"/>
        <w:spacing w:after="120"/>
        <w:jc w:val="both"/>
        <w:rPr>
          <w:rFonts w:ascii="Times New Roman" w:hAnsi="Times New Roman" w:cs="Times New Roman"/>
          <w:b/>
          <w:lang w:val="en-IN" w:eastAsia="zh-CN"/>
        </w:rPr>
      </w:pPr>
      <w:r w:rsidRPr="000E2FF9">
        <w:rPr>
          <w:rFonts w:ascii="Times New Roman" w:hAnsi="Times New Roman" w:cs="Times New Roman"/>
          <w:b/>
          <w:lang w:val="en-IN" w:eastAsia="zh-CN"/>
        </w:rPr>
        <w:t xml:space="preserve">Proposal </w:t>
      </w:r>
      <w:r w:rsidRPr="000E2FF9">
        <w:rPr>
          <w:rFonts w:ascii="Times New Roman" w:hAnsi="Times New Roman" w:cs="Times New Roman"/>
          <w:b/>
          <w:lang w:val="en-IN" w:eastAsia="zh-CN"/>
        </w:rPr>
        <w:fldChar w:fldCharType="begin"/>
      </w:r>
      <w:r w:rsidRPr="000E2FF9">
        <w:rPr>
          <w:rFonts w:ascii="Times New Roman" w:hAnsi="Times New Roman" w:cs="Times New Roman"/>
          <w:b/>
          <w:lang w:val="en-IN" w:eastAsia="zh-CN"/>
        </w:rPr>
        <w:instrText xml:space="preserve"> SEQ Proposal \* ARABIC </w:instrText>
      </w:r>
      <w:r w:rsidRPr="000E2FF9">
        <w:rPr>
          <w:rFonts w:ascii="Times New Roman" w:hAnsi="Times New Roman" w:cs="Times New Roman"/>
          <w:b/>
          <w:lang w:val="en-IN" w:eastAsia="zh-CN"/>
        </w:rPr>
        <w:fldChar w:fldCharType="separate"/>
      </w:r>
      <w:r>
        <w:rPr>
          <w:rFonts w:ascii="Times New Roman" w:hAnsi="Times New Roman" w:cs="Times New Roman"/>
          <w:b/>
          <w:noProof/>
          <w:lang w:val="en-IN" w:eastAsia="zh-CN"/>
        </w:rPr>
        <w:t>1</w:t>
      </w:r>
      <w:r w:rsidRPr="000E2FF9">
        <w:rPr>
          <w:rFonts w:ascii="Times New Roman" w:hAnsi="Times New Roman" w:cs="Times New Roman"/>
          <w:b/>
          <w:lang w:val="en-IN" w:eastAsia="zh-CN"/>
        </w:rPr>
        <w:fldChar w:fldCharType="end"/>
      </w:r>
      <w:r w:rsidRPr="000E2FF9">
        <w:rPr>
          <w:rFonts w:ascii="Times New Roman" w:hAnsi="Times New Roman" w:cs="Times New Roman"/>
          <w:b/>
          <w:lang w:val="en-IN" w:eastAsia="zh-CN"/>
        </w:rPr>
        <w:t xml:space="preserve">: </w:t>
      </w:r>
      <w:r>
        <w:rPr>
          <w:rFonts w:ascii="Times New Roman" w:hAnsi="Times New Roman" w:cs="Times New Roman"/>
          <w:b/>
          <w:lang w:val="en-IN" w:eastAsia="zh-CN"/>
        </w:rPr>
        <w:t>A</w:t>
      </w:r>
      <w:r w:rsidRPr="000E2FF9">
        <w:rPr>
          <w:rFonts w:ascii="Times New Roman" w:hAnsi="Times New Roman" w:cs="Times New Roman"/>
          <w:b/>
          <w:lang w:val="en-IN" w:eastAsia="zh-CN"/>
        </w:rPr>
        <w:t>dopt TP</w:t>
      </w:r>
      <w:r w:rsidRPr="000E2FF9">
        <w:rPr>
          <w:rFonts w:ascii="Times New Roman" w:hAnsi="Times New Roman" w:cs="Times New Roman" w:hint="eastAsia"/>
          <w:b/>
          <w:lang w:val="en-IN" w:eastAsia="zh-CN"/>
        </w:rPr>
        <w:t xml:space="preserve"> </w:t>
      </w:r>
      <w:r w:rsidRPr="000E2FF9">
        <w:rPr>
          <w:rFonts w:ascii="Times New Roman" w:hAnsi="Times New Roman" w:cs="Times New Roman"/>
          <w:b/>
          <w:lang w:val="en-IN" w:eastAsia="zh-CN"/>
        </w:rPr>
        <w:t>#</w:t>
      </w:r>
      <w:r>
        <w:rPr>
          <w:rFonts w:ascii="Times New Roman" w:hAnsi="Times New Roman" w:cs="Times New Roman" w:hint="eastAsia"/>
          <w:b/>
          <w:lang w:val="en-IN" w:eastAsia="zh-CN"/>
        </w:rPr>
        <w:t>1</w:t>
      </w:r>
      <w:r>
        <w:rPr>
          <w:rFonts w:ascii="Times New Roman" w:hAnsi="Times New Roman" w:cs="Times New Roman"/>
          <w:b/>
          <w:lang w:val="en-IN" w:eastAsia="zh-CN"/>
        </w:rPr>
        <w:t xml:space="preserve"> </w:t>
      </w:r>
      <w:r>
        <w:rPr>
          <w:rFonts w:ascii="Times New Roman" w:hAnsi="Times New Roman" w:cs="Times New Roman" w:hint="eastAsia"/>
          <w:b/>
          <w:lang w:val="en-IN" w:eastAsia="zh-CN"/>
        </w:rPr>
        <w:t xml:space="preserve">that when two resource settings are configured for CSI acquisition in LTM. The resource setting for interference measurement contains a CSI-IM resource set which comprises a list of CSI-IM resources associated with a list of candidate cells. </w:t>
      </w:r>
    </w:p>
    <w:p w14:paraId="702C5E7D" w14:textId="29112F3B" w:rsidR="007270D2" w:rsidRPr="007270D2" w:rsidRDefault="00D97C52" w:rsidP="00D97C52">
      <w:pPr>
        <w:tabs>
          <w:tab w:val="left" w:pos="1114"/>
        </w:tabs>
        <w:spacing w:after="120"/>
        <w:rPr>
          <w:rFonts w:eastAsiaTheme="minorEastAsia"/>
          <w:lang w:val="en-IN" w:eastAsia="zh-CN"/>
        </w:rPr>
      </w:pPr>
      <w:r>
        <w:rPr>
          <w:rFonts w:eastAsiaTheme="minorEastAsia"/>
          <w:lang w:val="en-IN" w:eastAsia="zh-CN"/>
        </w:rPr>
        <w:tab/>
      </w:r>
    </w:p>
    <w:p w14:paraId="71F1E37E" w14:textId="77777777" w:rsidR="00AF6978" w:rsidRDefault="00AF6978" w:rsidP="00AF6978">
      <w:pPr>
        <w:pStyle w:val="1"/>
        <w:spacing w:afterLines="0"/>
        <w:jc w:val="both"/>
        <w:rPr>
          <w:lang w:eastAsia="zh-CN"/>
        </w:rPr>
      </w:pPr>
      <w:r w:rsidRPr="0052231C">
        <w:t>References</w:t>
      </w:r>
    </w:p>
    <w:p w14:paraId="75206D7A" w14:textId="0B698B20" w:rsidR="002134B8" w:rsidRPr="008B0FF1" w:rsidRDefault="002134B8" w:rsidP="002134B8">
      <w:pPr>
        <w:pStyle w:val="af"/>
        <w:widowControl w:val="0"/>
        <w:numPr>
          <w:ilvl w:val="0"/>
          <w:numId w:val="6"/>
        </w:numPr>
        <w:tabs>
          <w:tab w:val="left" w:pos="420"/>
          <w:tab w:val="left" w:pos="708"/>
        </w:tabs>
        <w:autoSpaceDN w:val="0"/>
        <w:spacing w:after="120"/>
        <w:ind w:leftChars="0"/>
        <w:jc w:val="both"/>
        <w:rPr>
          <w:rFonts w:ascii="Times New Roman" w:hAnsi="Times New Roman"/>
          <w:szCs w:val="20"/>
        </w:rPr>
      </w:pPr>
      <w:bookmarkStart w:id="19" w:name="_Ref146542463"/>
      <w:r w:rsidRPr="008B0FF1">
        <w:rPr>
          <w:rFonts w:ascii="Times New Roman" w:hAnsi="Times New Roman"/>
          <w:szCs w:val="20"/>
        </w:rPr>
        <w:t>TS 38.21</w:t>
      </w:r>
      <w:r w:rsidRPr="008B0FF1">
        <w:rPr>
          <w:rFonts w:ascii="Times New Roman" w:hAnsi="Times New Roman" w:hint="eastAsia"/>
          <w:szCs w:val="20"/>
        </w:rPr>
        <w:t>4</w:t>
      </w:r>
      <w:r w:rsidRPr="008B0FF1">
        <w:rPr>
          <w:rFonts w:ascii="Times New Roman" w:hAnsi="Times New Roman"/>
          <w:szCs w:val="20"/>
        </w:rPr>
        <w:t>, “NR; Physical layer procedures for data (Release 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 V1</w:t>
      </w:r>
      <w:r w:rsidR="00DD33A8" w:rsidRPr="008B0FF1">
        <w:rPr>
          <w:rFonts w:ascii="Times New Roman" w:eastAsiaTheme="minorEastAsia" w:hAnsi="Times New Roman" w:hint="eastAsia"/>
          <w:szCs w:val="20"/>
          <w:lang w:eastAsia="zh-CN"/>
        </w:rPr>
        <w:t>9</w:t>
      </w:r>
      <w:r w:rsidRPr="008B0FF1">
        <w:rPr>
          <w:rFonts w:ascii="Times New Roman" w:hAnsi="Times New Roman"/>
          <w:szCs w:val="20"/>
        </w:rPr>
        <w:t>.</w:t>
      </w:r>
      <w:r w:rsidR="00F53E24">
        <w:rPr>
          <w:rFonts w:ascii="Times New Roman" w:eastAsiaTheme="minorEastAsia" w:hAnsi="Times New Roman" w:hint="eastAsia"/>
          <w:szCs w:val="20"/>
          <w:lang w:eastAsia="zh-CN"/>
        </w:rPr>
        <w:t>1</w:t>
      </w:r>
      <w:r w:rsidRPr="008B0FF1">
        <w:rPr>
          <w:rFonts w:ascii="Times New Roman" w:hAnsi="Times New Roman"/>
          <w:szCs w:val="20"/>
        </w:rPr>
        <w:t>.0 (202</w:t>
      </w:r>
      <w:r w:rsidR="00DD33A8" w:rsidRPr="008B0FF1">
        <w:rPr>
          <w:rFonts w:ascii="Times New Roman" w:eastAsiaTheme="minorEastAsia" w:hAnsi="Times New Roman" w:hint="eastAsia"/>
          <w:szCs w:val="20"/>
          <w:lang w:eastAsia="zh-CN"/>
        </w:rPr>
        <w:t>5</w:t>
      </w:r>
      <w:r w:rsidRPr="008B0FF1">
        <w:rPr>
          <w:rFonts w:ascii="Times New Roman" w:hAnsi="Times New Roman"/>
          <w:szCs w:val="20"/>
        </w:rPr>
        <w:t>-</w:t>
      </w:r>
      <w:r w:rsidR="00DD33A8" w:rsidRPr="008B0FF1">
        <w:rPr>
          <w:rFonts w:ascii="Times New Roman" w:eastAsiaTheme="minorEastAsia" w:hAnsi="Times New Roman" w:hint="eastAsia"/>
          <w:szCs w:val="20"/>
          <w:lang w:eastAsia="zh-CN"/>
        </w:rPr>
        <w:t>0</w:t>
      </w:r>
      <w:r w:rsidR="00DA2BE8">
        <w:rPr>
          <w:rFonts w:ascii="Times New Roman" w:eastAsiaTheme="minorEastAsia" w:hAnsi="Times New Roman" w:hint="eastAsia"/>
          <w:szCs w:val="20"/>
          <w:lang w:eastAsia="zh-CN"/>
        </w:rPr>
        <w:t>9</w:t>
      </w:r>
      <w:r w:rsidRPr="008B0FF1">
        <w:rPr>
          <w:rFonts w:ascii="Times New Roman" w:hAnsi="Times New Roman"/>
          <w:szCs w:val="20"/>
        </w:rPr>
        <w:t>).</w:t>
      </w:r>
      <w:bookmarkEnd w:id="19"/>
    </w:p>
    <w:sectPr w:rsidR="002134B8" w:rsidRPr="008B0FF1"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DB0B5" w14:textId="77777777" w:rsidR="00B82DFC" w:rsidRDefault="00B82DFC" w:rsidP="00D4417E">
      <w:pPr>
        <w:spacing w:after="120"/>
        <w:ind w:left="-2"/>
      </w:pPr>
      <w:r>
        <w:separator/>
      </w:r>
    </w:p>
  </w:endnote>
  <w:endnote w:type="continuationSeparator" w:id="0">
    <w:p w14:paraId="139159D4" w14:textId="77777777" w:rsidR="00B82DFC" w:rsidRDefault="00B82DFC" w:rsidP="00D4417E">
      <w:pPr>
        <w:spacing w:after="120"/>
        <w:ind w:left="-2"/>
      </w:pPr>
      <w:r>
        <w:continuationSeparator/>
      </w:r>
    </w:p>
  </w:endnote>
  <w:endnote w:type="continuationNotice" w:id="1">
    <w:p w14:paraId="2804DFC6" w14:textId="77777777" w:rsidR="00B82DFC" w:rsidRDefault="00B82DF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ZapfDingbats">
    <w:altName w:val="Latha"/>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EC77C1" w14:textId="77777777" w:rsidR="00D71313" w:rsidRDefault="00D71313" w:rsidP="00104CDF">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01799" w14:textId="77777777" w:rsidR="00D71313" w:rsidRDefault="00D71313" w:rsidP="00104CDF">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35971" w14:textId="77777777" w:rsidR="00D71313" w:rsidRDefault="00D71313" w:rsidP="00104CDF">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EA03B" w14:textId="77777777" w:rsidR="00B82DFC" w:rsidRDefault="00B82DFC" w:rsidP="00D4417E">
      <w:pPr>
        <w:spacing w:after="120"/>
        <w:ind w:left="-2"/>
      </w:pPr>
      <w:r>
        <w:separator/>
      </w:r>
    </w:p>
  </w:footnote>
  <w:footnote w:type="continuationSeparator" w:id="0">
    <w:p w14:paraId="4E934176" w14:textId="77777777" w:rsidR="00B82DFC" w:rsidRDefault="00B82DFC" w:rsidP="00D4417E">
      <w:pPr>
        <w:spacing w:after="120"/>
        <w:ind w:left="-2"/>
      </w:pPr>
      <w:r>
        <w:continuationSeparator/>
      </w:r>
    </w:p>
  </w:footnote>
  <w:footnote w:type="continuationNotice" w:id="1">
    <w:p w14:paraId="6757A7E9" w14:textId="77777777" w:rsidR="00B82DFC" w:rsidRDefault="00B82DF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12E" w14:textId="77777777" w:rsidR="00D71313" w:rsidRDefault="00D71313" w:rsidP="00104CDF">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E6CA7" w14:textId="77777777" w:rsidR="00D71313" w:rsidRPr="001A329E" w:rsidRDefault="00D71313" w:rsidP="00FB5551">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CCD4" w14:textId="77777777" w:rsidR="00D71313" w:rsidRDefault="00D71313" w:rsidP="00104CDF">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3"/>
  </w:num>
  <w:num w:numId="3">
    <w:abstractNumId w:val="31"/>
  </w:num>
  <w:num w:numId="4">
    <w:abstractNumId w:val="37"/>
  </w:num>
  <w:num w:numId="5">
    <w:abstractNumId w:val="22"/>
  </w:num>
  <w:num w:numId="6">
    <w:abstractNumId w:val="5"/>
  </w:num>
  <w:num w:numId="7">
    <w:abstractNumId w:val="30"/>
  </w:num>
  <w:num w:numId="8">
    <w:abstractNumId w:val="1"/>
  </w:num>
  <w:num w:numId="9">
    <w:abstractNumId w:val="0"/>
  </w:num>
  <w:num w:numId="10">
    <w:abstractNumId w:val="27"/>
  </w:num>
  <w:num w:numId="11">
    <w:abstractNumId w:val="28"/>
  </w:num>
  <w:num w:numId="12">
    <w:abstractNumId w:val="16"/>
  </w:num>
  <w:num w:numId="13">
    <w:abstractNumId w:val="33"/>
  </w:num>
  <w:num w:numId="14">
    <w:abstractNumId w:val="3"/>
  </w:num>
  <w:num w:numId="15">
    <w:abstractNumId w:val="4"/>
  </w:num>
  <w:num w:numId="16">
    <w:abstractNumId w:val="9"/>
  </w:num>
  <w:num w:numId="17">
    <w:abstractNumId w:val="24"/>
  </w:num>
  <w:num w:numId="18">
    <w:abstractNumId w:val="26"/>
  </w:num>
  <w:num w:numId="19">
    <w:abstractNumId w:val="35"/>
  </w:num>
  <w:num w:numId="20">
    <w:abstractNumId w:val="19"/>
  </w:num>
  <w:num w:numId="21">
    <w:abstractNumId w:val="11"/>
  </w:num>
  <w:num w:numId="22">
    <w:abstractNumId w:val="15"/>
  </w:num>
  <w:num w:numId="23">
    <w:abstractNumId w:val="20"/>
  </w:num>
  <w:num w:numId="24">
    <w:abstractNumId w:val="34"/>
  </w:num>
  <w:num w:numId="25">
    <w:abstractNumId w:val="17"/>
  </w:num>
  <w:num w:numId="26">
    <w:abstractNumId w:val="13"/>
  </w:num>
  <w:num w:numId="27">
    <w:abstractNumId w:val="8"/>
  </w:num>
  <w:num w:numId="28">
    <w:abstractNumId w:val="36"/>
  </w:num>
  <w:num w:numId="29">
    <w:abstractNumId w:val="32"/>
  </w:num>
  <w:num w:numId="30">
    <w:abstractNumId w:val="6"/>
  </w:num>
  <w:num w:numId="31">
    <w:abstractNumId w:val="29"/>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4"/>
  </w:num>
  <w:num w:numId="35">
    <w:abstractNumId w:val="25"/>
  </w:num>
  <w:num w:numId="36">
    <w:abstractNumId w:val="21"/>
  </w:num>
  <w:num w:numId="37">
    <w:abstractNumId w:val="10"/>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44F"/>
    <w:rsid w:val="00001569"/>
    <w:rsid w:val="00001C50"/>
    <w:rsid w:val="00001CA2"/>
    <w:rsid w:val="00001F36"/>
    <w:rsid w:val="00001FE3"/>
    <w:rsid w:val="00001FE6"/>
    <w:rsid w:val="00002108"/>
    <w:rsid w:val="00002421"/>
    <w:rsid w:val="00002819"/>
    <w:rsid w:val="00002F81"/>
    <w:rsid w:val="0000314F"/>
    <w:rsid w:val="0000327B"/>
    <w:rsid w:val="0000351A"/>
    <w:rsid w:val="000035B9"/>
    <w:rsid w:val="00003EB7"/>
    <w:rsid w:val="00003FDA"/>
    <w:rsid w:val="0000452F"/>
    <w:rsid w:val="00004A77"/>
    <w:rsid w:val="00004B9D"/>
    <w:rsid w:val="00005075"/>
    <w:rsid w:val="00005A43"/>
    <w:rsid w:val="000062DC"/>
    <w:rsid w:val="0000655A"/>
    <w:rsid w:val="000069B1"/>
    <w:rsid w:val="00006C8B"/>
    <w:rsid w:val="00006FD4"/>
    <w:rsid w:val="00007368"/>
    <w:rsid w:val="00007536"/>
    <w:rsid w:val="000078A3"/>
    <w:rsid w:val="00010000"/>
    <w:rsid w:val="00010907"/>
    <w:rsid w:val="00010A15"/>
    <w:rsid w:val="00010A31"/>
    <w:rsid w:val="00010E05"/>
    <w:rsid w:val="00010F26"/>
    <w:rsid w:val="00011014"/>
    <w:rsid w:val="00011197"/>
    <w:rsid w:val="0001128F"/>
    <w:rsid w:val="00011699"/>
    <w:rsid w:val="0001171B"/>
    <w:rsid w:val="00011A0D"/>
    <w:rsid w:val="00011A6A"/>
    <w:rsid w:val="000124A2"/>
    <w:rsid w:val="00012895"/>
    <w:rsid w:val="00012A5D"/>
    <w:rsid w:val="00012BC4"/>
    <w:rsid w:val="00012C17"/>
    <w:rsid w:val="00013498"/>
    <w:rsid w:val="000139B6"/>
    <w:rsid w:val="00013AAB"/>
    <w:rsid w:val="00013FE3"/>
    <w:rsid w:val="0001436C"/>
    <w:rsid w:val="00014684"/>
    <w:rsid w:val="0001482E"/>
    <w:rsid w:val="00014C18"/>
    <w:rsid w:val="00014E2B"/>
    <w:rsid w:val="00014FE7"/>
    <w:rsid w:val="00015419"/>
    <w:rsid w:val="000156A1"/>
    <w:rsid w:val="000159FF"/>
    <w:rsid w:val="00015DBC"/>
    <w:rsid w:val="000161ED"/>
    <w:rsid w:val="000162EF"/>
    <w:rsid w:val="00016475"/>
    <w:rsid w:val="00016490"/>
    <w:rsid w:val="00016926"/>
    <w:rsid w:val="00016D0D"/>
    <w:rsid w:val="0001739F"/>
    <w:rsid w:val="000174BE"/>
    <w:rsid w:val="0001761E"/>
    <w:rsid w:val="00017BD0"/>
    <w:rsid w:val="00020580"/>
    <w:rsid w:val="000208B7"/>
    <w:rsid w:val="00021125"/>
    <w:rsid w:val="0002113E"/>
    <w:rsid w:val="000211B6"/>
    <w:rsid w:val="0002127C"/>
    <w:rsid w:val="000216C3"/>
    <w:rsid w:val="0002182E"/>
    <w:rsid w:val="00021832"/>
    <w:rsid w:val="00021C2C"/>
    <w:rsid w:val="00021D02"/>
    <w:rsid w:val="00022205"/>
    <w:rsid w:val="00022C9D"/>
    <w:rsid w:val="00022E1A"/>
    <w:rsid w:val="00022F27"/>
    <w:rsid w:val="0002310D"/>
    <w:rsid w:val="00023317"/>
    <w:rsid w:val="000238CC"/>
    <w:rsid w:val="00023C38"/>
    <w:rsid w:val="00023E9E"/>
    <w:rsid w:val="000242E9"/>
    <w:rsid w:val="00024F42"/>
    <w:rsid w:val="00025742"/>
    <w:rsid w:val="0002583F"/>
    <w:rsid w:val="00025E34"/>
    <w:rsid w:val="000262F8"/>
    <w:rsid w:val="00026303"/>
    <w:rsid w:val="00026617"/>
    <w:rsid w:val="000266A1"/>
    <w:rsid w:val="00026864"/>
    <w:rsid w:val="00026A0E"/>
    <w:rsid w:val="00026FC0"/>
    <w:rsid w:val="00027603"/>
    <w:rsid w:val="000276B6"/>
    <w:rsid w:val="00027C32"/>
    <w:rsid w:val="00030407"/>
    <w:rsid w:val="00030655"/>
    <w:rsid w:val="00030709"/>
    <w:rsid w:val="000307A0"/>
    <w:rsid w:val="00030914"/>
    <w:rsid w:val="000312B6"/>
    <w:rsid w:val="000312BB"/>
    <w:rsid w:val="00031313"/>
    <w:rsid w:val="00031371"/>
    <w:rsid w:val="0003156F"/>
    <w:rsid w:val="00031879"/>
    <w:rsid w:val="000318F1"/>
    <w:rsid w:val="000319D0"/>
    <w:rsid w:val="00032083"/>
    <w:rsid w:val="00032345"/>
    <w:rsid w:val="00032992"/>
    <w:rsid w:val="00032BB9"/>
    <w:rsid w:val="00032BDF"/>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95D"/>
    <w:rsid w:val="00036F2B"/>
    <w:rsid w:val="000373C5"/>
    <w:rsid w:val="00037448"/>
    <w:rsid w:val="00037C1E"/>
    <w:rsid w:val="00037FA6"/>
    <w:rsid w:val="000401BE"/>
    <w:rsid w:val="0004042C"/>
    <w:rsid w:val="000405E3"/>
    <w:rsid w:val="000406E1"/>
    <w:rsid w:val="000406F1"/>
    <w:rsid w:val="00040CC0"/>
    <w:rsid w:val="00040ED8"/>
    <w:rsid w:val="00041403"/>
    <w:rsid w:val="00041A64"/>
    <w:rsid w:val="00041B49"/>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7FA"/>
    <w:rsid w:val="00044DDD"/>
    <w:rsid w:val="00045196"/>
    <w:rsid w:val="0004534F"/>
    <w:rsid w:val="000458C1"/>
    <w:rsid w:val="00045952"/>
    <w:rsid w:val="000459FE"/>
    <w:rsid w:val="00045F8C"/>
    <w:rsid w:val="00045FE1"/>
    <w:rsid w:val="000461CA"/>
    <w:rsid w:val="000469BD"/>
    <w:rsid w:val="00046BB1"/>
    <w:rsid w:val="00046C9B"/>
    <w:rsid w:val="000471E7"/>
    <w:rsid w:val="00047396"/>
    <w:rsid w:val="00047A45"/>
    <w:rsid w:val="00047E0C"/>
    <w:rsid w:val="00047FFE"/>
    <w:rsid w:val="000501ED"/>
    <w:rsid w:val="00050588"/>
    <w:rsid w:val="0005087B"/>
    <w:rsid w:val="00050E51"/>
    <w:rsid w:val="000511A0"/>
    <w:rsid w:val="0005124E"/>
    <w:rsid w:val="000512F2"/>
    <w:rsid w:val="00051501"/>
    <w:rsid w:val="0005196D"/>
    <w:rsid w:val="00051A8E"/>
    <w:rsid w:val="00051EF0"/>
    <w:rsid w:val="00052133"/>
    <w:rsid w:val="00052577"/>
    <w:rsid w:val="00052688"/>
    <w:rsid w:val="000527E0"/>
    <w:rsid w:val="00052886"/>
    <w:rsid w:val="00052908"/>
    <w:rsid w:val="000529CF"/>
    <w:rsid w:val="000533EB"/>
    <w:rsid w:val="00053A59"/>
    <w:rsid w:val="00054151"/>
    <w:rsid w:val="00054454"/>
    <w:rsid w:val="00054B92"/>
    <w:rsid w:val="0005514B"/>
    <w:rsid w:val="00055267"/>
    <w:rsid w:val="0005592F"/>
    <w:rsid w:val="00055DDD"/>
    <w:rsid w:val="00055E09"/>
    <w:rsid w:val="00055E0F"/>
    <w:rsid w:val="00055FF1"/>
    <w:rsid w:val="000563A3"/>
    <w:rsid w:val="000571CA"/>
    <w:rsid w:val="00057701"/>
    <w:rsid w:val="00057AB9"/>
    <w:rsid w:val="000601F2"/>
    <w:rsid w:val="00060392"/>
    <w:rsid w:val="0006076C"/>
    <w:rsid w:val="000609DC"/>
    <w:rsid w:val="00060BEB"/>
    <w:rsid w:val="00060D3F"/>
    <w:rsid w:val="000613D3"/>
    <w:rsid w:val="00061E8F"/>
    <w:rsid w:val="000620EB"/>
    <w:rsid w:val="0006260B"/>
    <w:rsid w:val="000628E7"/>
    <w:rsid w:val="00062976"/>
    <w:rsid w:val="00062DA4"/>
    <w:rsid w:val="00062E05"/>
    <w:rsid w:val="000636E5"/>
    <w:rsid w:val="000640E6"/>
    <w:rsid w:val="0006412B"/>
    <w:rsid w:val="00064261"/>
    <w:rsid w:val="0006455E"/>
    <w:rsid w:val="000645EE"/>
    <w:rsid w:val="000646CF"/>
    <w:rsid w:val="0006472B"/>
    <w:rsid w:val="00064FC2"/>
    <w:rsid w:val="00064FF8"/>
    <w:rsid w:val="000650D3"/>
    <w:rsid w:val="000656C3"/>
    <w:rsid w:val="0006573E"/>
    <w:rsid w:val="00065B91"/>
    <w:rsid w:val="00065D16"/>
    <w:rsid w:val="00065E2C"/>
    <w:rsid w:val="00065F7D"/>
    <w:rsid w:val="00066176"/>
    <w:rsid w:val="000662E2"/>
    <w:rsid w:val="000663D2"/>
    <w:rsid w:val="000664AF"/>
    <w:rsid w:val="00066764"/>
    <w:rsid w:val="000668D6"/>
    <w:rsid w:val="00066986"/>
    <w:rsid w:val="00067210"/>
    <w:rsid w:val="0006733A"/>
    <w:rsid w:val="0006771E"/>
    <w:rsid w:val="00067837"/>
    <w:rsid w:val="000679FC"/>
    <w:rsid w:val="00067BBE"/>
    <w:rsid w:val="00067DFB"/>
    <w:rsid w:val="00067F3C"/>
    <w:rsid w:val="00070483"/>
    <w:rsid w:val="00070A16"/>
    <w:rsid w:val="00070BDC"/>
    <w:rsid w:val="00070D40"/>
    <w:rsid w:val="00070DD7"/>
    <w:rsid w:val="00070EF1"/>
    <w:rsid w:val="00071385"/>
    <w:rsid w:val="0007184B"/>
    <w:rsid w:val="000725C5"/>
    <w:rsid w:val="0007281D"/>
    <w:rsid w:val="00073511"/>
    <w:rsid w:val="00073868"/>
    <w:rsid w:val="000739C3"/>
    <w:rsid w:val="00073EDF"/>
    <w:rsid w:val="00074092"/>
    <w:rsid w:val="00074267"/>
    <w:rsid w:val="00074480"/>
    <w:rsid w:val="000744AF"/>
    <w:rsid w:val="00074A84"/>
    <w:rsid w:val="00074F56"/>
    <w:rsid w:val="00074F9A"/>
    <w:rsid w:val="0007520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071"/>
    <w:rsid w:val="00081414"/>
    <w:rsid w:val="000814B1"/>
    <w:rsid w:val="0008165E"/>
    <w:rsid w:val="00081B36"/>
    <w:rsid w:val="00081BFB"/>
    <w:rsid w:val="00081CCF"/>
    <w:rsid w:val="00081DE5"/>
    <w:rsid w:val="00081FAF"/>
    <w:rsid w:val="00082950"/>
    <w:rsid w:val="000831FA"/>
    <w:rsid w:val="00083216"/>
    <w:rsid w:val="00083567"/>
    <w:rsid w:val="00083823"/>
    <w:rsid w:val="00083CB2"/>
    <w:rsid w:val="00083DF6"/>
    <w:rsid w:val="000840B7"/>
    <w:rsid w:val="000844DB"/>
    <w:rsid w:val="000846DB"/>
    <w:rsid w:val="00084B0D"/>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6E"/>
    <w:rsid w:val="00086EC2"/>
    <w:rsid w:val="000873C6"/>
    <w:rsid w:val="00087487"/>
    <w:rsid w:val="0008757D"/>
    <w:rsid w:val="0008760D"/>
    <w:rsid w:val="00087F3B"/>
    <w:rsid w:val="000902F7"/>
    <w:rsid w:val="0009052B"/>
    <w:rsid w:val="00090AF3"/>
    <w:rsid w:val="00090ED3"/>
    <w:rsid w:val="00090F89"/>
    <w:rsid w:val="000913BA"/>
    <w:rsid w:val="00091617"/>
    <w:rsid w:val="00091659"/>
    <w:rsid w:val="000916CA"/>
    <w:rsid w:val="000924D0"/>
    <w:rsid w:val="000927BA"/>
    <w:rsid w:val="00092ED1"/>
    <w:rsid w:val="000932B8"/>
    <w:rsid w:val="0009369C"/>
    <w:rsid w:val="00093E6A"/>
    <w:rsid w:val="00093F31"/>
    <w:rsid w:val="0009458F"/>
    <w:rsid w:val="0009466A"/>
    <w:rsid w:val="0009470A"/>
    <w:rsid w:val="00094784"/>
    <w:rsid w:val="000948A5"/>
    <w:rsid w:val="00094B0A"/>
    <w:rsid w:val="00094E92"/>
    <w:rsid w:val="00094F55"/>
    <w:rsid w:val="00095103"/>
    <w:rsid w:val="000957B6"/>
    <w:rsid w:val="00095860"/>
    <w:rsid w:val="000958C0"/>
    <w:rsid w:val="00095976"/>
    <w:rsid w:val="00095D68"/>
    <w:rsid w:val="00096062"/>
    <w:rsid w:val="00096330"/>
    <w:rsid w:val="000971AD"/>
    <w:rsid w:val="00097D5F"/>
    <w:rsid w:val="000A0363"/>
    <w:rsid w:val="000A0665"/>
    <w:rsid w:val="000A0738"/>
    <w:rsid w:val="000A0742"/>
    <w:rsid w:val="000A0C68"/>
    <w:rsid w:val="000A0E25"/>
    <w:rsid w:val="000A112B"/>
    <w:rsid w:val="000A1177"/>
    <w:rsid w:val="000A144B"/>
    <w:rsid w:val="000A1839"/>
    <w:rsid w:val="000A1AF5"/>
    <w:rsid w:val="000A1D32"/>
    <w:rsid w:val="000A216E"/>
    <w:rsid w:val="000A2238"/>
    <w:rsid w:val="000A2552"/>
    <w:rsid w:val="000A2789"/>
    <w:rsid w:val="000A2B0B"/>
    <w:rsid w:val="000A2B74"/>
    <w:rsid w:val="000A2D8D"/>
    <w:rsid w:val="000A3411"/>
    <w:rsid w:val="000A3443"/>
    <w:rsid w:val="000A3FE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060D"/>
    <w:rsid w:val="000B10E1"/>
    <w:rsid w:val="000B11D4"/>
    <w:rsid w:val="000B1FC2"/>
    <w:rsid w:val="000B24AC"/>
    <w:rsid w:val="000B270A"/>
    <w:rsid w:val="000B2B91"/>
    <w:rsid w:val="000B2D0E"/>
    <w:rsid w:val="000B31F0"/>
    <w:rsid w:val="000B3C59"/>
    <w:rsid w:val="000B3EB3"/>
    <w:rsid w:val="000B3F16"/>
    <w:rsid w:val="000B41F3"/>
    <w:rsid w:val="000B4768"/>
    <w:rsid w:val="000B49AE"/>
    <w:rsid w:val="000B4AB1"/>
    <w:rsid w:val="000B4C79"/>
    <w:rsid w:val="000B5A9D"/>
    <w:rsid w:val="000B5AE7"/>
    <w:rsid w:val="000B5B17"/>
    <w:rsid w:val="000B5D57"/>
    <w:rsid w:val="000B5ED5"/>
    <w:rsid w:val="000B63B3"/>
    <w:rsid w:val="000B6693"/>
    <w:rsid w:val="000B679C"/>
    <w:rsid w:val="000B6EB7"/>
    <w:rsid w:val="000B6F3B"/>
    <w:rsid w:val="000B731D"/>
    <w:rsid w:val="000B760E"/>
    <w:rsid w:val="000B7C59"/>
    <w:rsid w:val="000C00D1"/>
    <w:rsid w:val="000C0840"/>
    <w:rsid w:val="000C1BC5"/>
    <w:rsid w:val="000C1C19"/>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14A"/>
    <w:rsid w:val="000C6369"/>
    <w:rsid w:val="000C669A"/>
    <w:rsid w:val="000C6924"/>
    <w:rsid w:val="000C6A43"/>
    <w:rsid w:val="000C6FB9"/>
    <w:rsid w:val="000C6FE4"/>
    <w:rsid w:val="000C71A2"/>
    <w:rsid w:val="000C7783"/>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873"/>
    <w:rsid w:val="000D2E3C"/>
    <w:rsid w:val="000D2F50"/>
    <w:rsid w:val="000D40E9"/>
    <w:rsid w:val="000D4722"/>
    <w:rsid w:val="000D5806"/>
    <w:rsid w:val="000D5BD3"/>
    <w:rsid w:val="000D625C"/>
    <w:rsid w:val="000D6560"/>
    <w:rsid w:val="000D662F"/>
    <w:rsid w:val="000D717E"/>
    <w:rsid w:val="000D74AC"/>
    <w:rsid w:val="000D7EEA"/>
    <w:rsid w:val="000E0007"/>
    <w:rsid w:val="000E0035"/>
    <w:rsid w:val="000E0400"/>
    <w:rsid w:val="000E0A6A"/>
    <w:rsid w:val="000E0E57"/>
    <w:rsid w:val="000E0EB9"/>
    <w:rsid w:val="000E1CBE"/>
    <w:rsid w:val="000E20D5"/>
    <w:rsid w:val="000E2F7E"/>
    <w:rsid w:val="000E314E"/>
    <w:rsid w:val="000E3156"/>
    <w:rsid w:val="000E344D"/>
    <w:rsid w:val="000E34E3"/>
    <w:rsid w:val="000E3518"/>
    <w:rsid w:val="000E36D8"/>
    <w:rsid w:val="000E39F1"/>
    <w:rsid w:val="000E3A0F"/>
    <w:rsid w:val="000E3A85"/>
    <w:rsid w:val="000E3C57"/>
    <w:rsid w:val="000E3DE5"/>
    <w:rsid w:val="000E445D"/>
    <w:rsid w:val="000E4E83"/>
    <w:rsid w:val="000E532C"/>
    <w:rsid w:val="000E5BBC"/>
    <w:rsid w:val="000E60AD"/>
    <w:rsid w:val="000E733C"/>
    <w:rsid w:val="000E7386"/>
    <w:rsid w:val="000E7917"/>
    <w:rsid w:val="000E7926"/>
    <w:rsid w:val="000E7C7C"/>
    <w:rsid w:val="000E7EF1"/>
    <w:rsid w:val="000E7F49"/>
    <w:rsid w:val="000F0395"/>
    <w:rsid w:val="000F0A81"/>
    <w:rsid w:val="000F10B1"/>
    <w:rsid w:val="000F141E"/>
    <w:rsid w:val="000F1B95"/>
    <w:rsid w:val="000F1EC3"/>
    <w:rsid w:val="000F21FF"/>
    <w:rsid w:val="000F266C"/>
    <w:rsid w:val="000F2D35"/>
    <w:rsid w:val="000F3908"/>
    <w:rsid w:val="000F3F67"/>
    <w:rsid w:val="000F4329"/>
    <w:rsid w:val="000F4330"/>
    <w:rsid w:val="000F450C"/>
    <w:rsid w:val="000F454B"/>
    <w:rsid w:val="000F4627"/>
    <w:rsid w:val="000F4A2D"/>
    <w:rsid w:val="000F4EC1"/>
    <w:rsid w:val="000F5057"/>
    <w:rsid w:val="000F514B"/>
    <w:rsid w:val="000F52AB"/>
    <w:rsid w:val="000F57DF"/>
    <w:rsid w:val="000F57FD"/>
    <w:rsid w:val="000F58BD"/>
    <w:rsid w:val="000F5BAF"/>
    <w:rsid w:val="000F62FA"/>
    <w:rsid w:val="000F6529"/>
    <w:rsid w:val="000F663D"/>
    <w:rsid w:val="000F6BA5"/>
    <w:rsid w:val="000F6E88"/>
    <w:rsid w:val="000F6EAE"/>
    <w:rsid w:val="000F7630"/>
    <w:rsid w:val="000F7BA1"/>
    <w:rsid w:val="001000D8"/>
    <w:rsid w:val="0010099A"/>
    <w:rsid w:val="00100EDF"/>
    <w:rsid w:val="0010122E"/>
    <w:rsid w:val="001013E9"/>
    <w:rsid w:val="001014A4"/>
    <w:rsid w:val="001016AC"/>
    <w:rsid w:val="00101899"/>
    <w:rsid w:val="00101C52"/>
    <w:rsid w:val="00101C99"/>
    <w:rsid w:val="0010234B"/>
    <w:rsid w:val="001023FD"/>
    <w:rsid w:val="00102505"/>
    <w:rsid w:val="001028E4"/>
    <w:rsid w:val="00102B6F"/>
    <w:rsid w:val="00102F67"/>
    <w:rsid w:val="00103021"/>
    <w:rsid w:val="00103413"/>
    <w:rsid w:val="00103878"/>
    <w:rsid w:val="00103A3D"/>
    <w:rsid w:val="00103EC1"/>
    <w:rsid w:val="00103FA3"/>
    <w:rsid w:val="00104287"/>
    <w:rsid w:val="0010472F"/>
    <w:rsid w:val="00104B9F"/>
    <w:rsid w:val="00104CDF"/>
    <w:rsid w:val="001051B9"/>
    <w:rsid w:val="00105225"/>
    <w:rsid w:val="00105681"/>
    <w:rsid w:val="001059AD"/>
    <w:rsid w:val="00105B53"/>
    <w:rsid w:val="00105B81"/>
    <w:rsid w:val="00105D30"/>
    <w:rsid w:val="00105E27"/>
    <w:rsid w:val="00105F4A"/>
    <w:rsid w:val="0010729F"/>
    <w:rsid w:val="00110194"/>
    <w:rsid w:val="00110795"/>
    <w:rsid w:val="001108EB"/>
    <w:rsid w:val="0011094B"/>
    <w:rsid w:val="00110F3F"/>
    <w:rsid w:val="001125D0"/>
    <w:rsid w:val="00112BAC"/>
    <w:rsid w:val="00112C85"/>
    <w:rsid w:val="00112DB6"/>
    <w:rsid w:val="00112FB5"/>
    <w:rsid w:val="001136C6"/>
    <w:rsid w:val="001136C8"/>
    <w:rsid w:val="00113D1E"/>
    <w:rsid w:val="001140AB"/>
    <w:rsid w:val="001141F2"/>
    <w:rsid w:val="001143D4"/>
    <w:rsid w:val="00114599"/>
    <w:rsid w:val="0011469B"/>
    <w:rsid w:val="00114803"/>
    <w:rsid w:val="0011486C"/>
    <w:rsid w:val="001149EB"/>
    <w:rsid w:val="00115059"/>
    <w:rsid w:val="00115A2B"/>
    <w:rsid w:val="00115B54"/>
    <w:rsid w:val="00115C84"/>
    <w:rsid w:val="00115D4E"/>
    <w:rsid w:val="00115D7D"/>
    <w:rsid w:val="00115EA6"/>
    <w:rsid w:val="001160CD"/>
    <w:rsid w:val="00116105"/>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04A"/>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563"/>
    <w:rsid w:val="00131625"/>
    <w:rsid w:val="00131C36"/>
    <w:rsid w:val="00131F57"/>
    <w:rsid w:val="0013229E"/>
    <w:rsid w:val="001322C3"/>
    <w:rsid w:val="00132703"/>
    <w:rsid w:val="00132D08"/>
    <w:rsid w:val="00133114"/>
    <w:rsid w:val="001331A9"/>
    <w:rsid w:val="0013329C"/>
    <w:rsid w:val="001333A4"/>
    <w:rsid w:val="0013341F"/>
    <w:rsid w:val="001337FB"/>
    <w:rsid w:val="001338C4"/>
    <w:rsid w:val="00133B00"/>
    <w:rsid w:val="00133C38"/>
    <w:rsid w:val="0013431A"/>
    <w:rsid w:val="00134E83"/>
    <w:rsid w:val="00134FFF"/>
    <w:rsid w:val="00135445"/>
    <w:rsid w:val="00135AC8"/>
    <w:rsid w:val="00135CB1"/>
    <w:rsid w:val="00135EBB"/>
    <w:rsid w:val="00135EFC"/>
    <w:rsid w:val="00136265"/>
    <w:rsid w:val="00136680"/>
    <w:rsid w:val="001366CD"/>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5F9"/>
    <w:rsid w:val="00142748"/>
    <w:rsid w:val="0014277A"/>
    <w:rsid w:val="001428E0"/>
    <w:rsid w:val="00142EDB"/>
    <w:rsid w:val="00143280"/>
    <w:rsid w:val="001435F7"/>
    <w:rsid w:val="00143627"/>
    <w:rsid w:val="0014363B"/>
    <w:rsid w:val="0014368B"/>
    <w:rsid w:val="001436FC"/>
    <w:rsid w:val="00143816"/>
    <w:rsid w:val="00143851"/>
    <w:rsid w:val="00143C39"/>
    <w:rsid w:val="00143D57"/>
    <w:rsid w:val="00143D7E"/>
    <w:rsid w:val="00143DDF"/>
    <w:rsid w:val="00143EB5"/>
    <w:rsid w:val="00143F00"/>
    <w:rsid w:val="0014409F"/>
    <w:rsid w:val="00144100"/>
    <w:rsid w:val="0014411A"/>
    <w:rsid w:val="00144167"/>
    <w:rsid w:val="001444F5"/>
    <w:rsid w:val="001447F2"/>
    <w:rsid w:val="00144C55"/>
    <w:rsid w:val="00144ECF"/>
    <w:rsid w:val="00144F8E"/>
    <w:rsid w:val="00145363"/>
    <w:rsid w:val="00145BE1"/>
    <w:rsid w:val="00145EC6"/>
    <w:rsid w:val="001466DE"/>
    <w:rsid w:val="00146CA7"/>
    <w:rsid w:val="00146D1F"/>
    <w:rsid w:val="00146E37"/>
    <w:rsid w:val="00147585"/>
    <w:rsid w:val="0014761F"/>
    <w:rsid w:val="00147710"/>
    <w:rsid w:val="001477D1"/>
    <w:rsid w:val="00147F53"/>
    <w:rsid w:val="00147F64"/>
    <w:rsid w:val="00150007"/>
    <w:rsid w:val="00150127"/>
    <w:rsid w:val="0015060C"/>
    <w:rsid w:val="00150A7E"/>
    <w:rsid w:val="001511BA"/>
    <w:rsid w:val="0015174F"/>
    <w:rsid w:val="001517A8"/>
    <w:rsid w:val="00151951"/>
    <w:rsid w:val="00151989"/>
    <w:rsid w:val="00151FF9"/>
    <w:rsid w:val="001520CE"/>
    <w:rsid w:val="0015290E"/>
    <w:rsid w:val="00152B50"/>
    <w:rsid w:val="00152E4D"/>
    <w:rsid w:val="001532DD"/>
    <w:rsid w:val="00153B1A"/>
    <w:rsid w:val="00153C21"/>
    <w:rsid w:val="00153E05"/>
    <w:rsid w:val="00154270"/>
    <w:rsid w:val="001549D3"/>
    <w:rsid w:val="00154ED9"/>
    <w:rsid w:val="0015519D"/>
    <w:rsid w:val="0015552D"/>
    <w:rsid w:val="00155AF6"/>
    <w:rsid w:val="001562C2"/>
    <w:rsid w:val="00156736"/>
    <w:rsid w:val="001567FF"/>
    <w:rsid w:val="00156E30"/>
    <w:rsid w:val="001576B0"/>
    <w:rsid w:val="00160590"/>
    <w:rsid w:val="00160877"/>
    <w:rsid w:val="0016090A"/>
    <w:rsid w:val="00160979"/>
    <w:rsid w:val="00161560"/>
    <w:rsid w:val="001615F1"/>
    <w:rsid w:val="00161758"/>
    <w:rsid w:val="0016238E"/>
    <w:rsid w:val="00162E6B"/>
    <w:rsid w:val="001630E5"/>
    <w:rsid w:val="0016381C"/>
    <w:rsid w:val="001638D7"/>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C87"/>
    <w:rsid w:val="00165DD7"/>
    <w:rsid w:val="0016606D"/>
    <w:rsid w:val="001660AF"/>
    <w:rsid w:val="00166CD6"/>
    <w:rsid w:val="00166CDA"/>
    <w:rsid w:val="0016750A"/>
    <w:rsid w:val="00167BA1"/>
    <w:rsid w:val="00167D75"/>
    <w:rsid w:val="00167E29"/>
    <w:rsid w:val="00170253"/>
    <w:rsid w:val="001708AD"/>
    <w:rsid w:val="00170D7B"/>
    <w:rsid w:val="00171376"/>
    <w:rsid w:val="001715EB"/>
    <w:rsid w:val="001718A5"/>
    <w:rsid w:val="00171CA7"/>
    <w:rsid w:val="00171D29"/>
    <w:rsid w:val="00172723"/>
    <w:rsid w:val="00172728"/>
    <w:rsid w:val="00172A27"/>
    <w:rsid w:val="00172D3A"/>
    <w:rsid w:val="001736B3"/>
    <w:rsid w:val="00173921"/>
    <w:rsid w:val="00173A38"/>
    <w:rsid w:val="00173A9A"/>
    <w:rsid w:val="00173C9E"/>
    <w:rsid w:val="00173CAF"/>
    <w:rsid w:val="00173EFF"/>
    <w:rsid w:val="001741F9"/>
    <w:rsid w:val="001749FE"/>
    <w:rsid w:val="00175255"/>
    <w:rsid w:val="0017539A"/>
    <w:rsid w:val="00175726"/>
    <w:rsid w:val="00175754"/>
    <w:rsid w:val="001758F8"/>
    <w:rsid w:val="00175981"/>
    <w:rsid w:val="001759FB"/>
    <w:rsid w:val="00175BB1"/>
    <w:rsid w:val="00175CBA"/>
    <w:rsid w:val="00175CE3"/>
    <w:rsid w:val="00175DCF"/>
    <w:rsid w:val="00175F21"/>
    <w:rsid w:val="00176743"/>
    <w:rsid w:val="0017687D"/>
    <w:rsid w:val="00176E19"/>
    <w:rsid w:val="001770E7"/>
    <w:rsid w:val="0017766A"/>
    <w:rsid w:val="001777D6"/>
    <w:rsid w:val="00177949"/>
    <w:rsid w:val="001800C2"/>
    <w:rsid w:val="00180A7B"/>
    <w:rsid w:val="00180B5D"/>
    <w:rsid w:val="00180CE2"/>
    <w:rsid w:val="00181162"/>
    <w:rsid w:val="001811A3"/>
    <w:rsid w:val="001812C4"/>
    <w:rsid w:val="001813B7"/>
    <w:rsid w:val="001815C6"/>
    <w:rsid w:val="00181CA2"/>
    <w:rsid w:val="00181D84"/>
    <w:rsid w:val="00182006"/>
    <w:rsid w:val="0018214F"/>
    <w:rsid w:val="001824B9"/>
    <w:rsid w:val="00182691"/>
    <w:rsid w:val="00182AB7"/>
    <w:rsid w:val="00183082"/>
    <w:rsid w:val="001833D2"/>
    <w:rsid w:val="001837E6"/>
    <w:rsid w:val="00183AC1"/>
    <w:rsid w:val="00183C31"/>
    <w:rsid w:val="001840B8"/>
    <w:rsid w:val="001840D3"/>
    <w:rsid w:val="00184139"/>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997"/>
    <w:rsid w:val="00190A93"/>
    <w:rsid w:val="00190DC4"/>
    <w:rsid w:val="001913E2"/>
    <w:rsid w:val="00191E0C"/>
    <w:rsid w:val="001920BA"/>
    <w:rsid w:val="001929D2"/>
    <w:rsid w:val="00192F90"/>
    <w:rsid w:val="00193CE4"/>
    <w:rsid w:val="00194245"/>
    <w:rsid w:val="0019433C"/>
    <w:rsid w:val="00194583"/>
    <w:rsid w:val="00194C90"/>
    <w:rsid w:val="00194FD8"/>
    <w:rsid w:val="00195084"/>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CBE"/>
    <w:rsid w:val="001A1EA4"/>
    <w:rsid w:val="001A246C"/>
    <w:rsid w:val="001A2A3E"/>
    <w:rsid w:val="001A2CEF"/>
    <w:rsid w:val="001A2D7F"/>
    <w:rsid w:val="001A2DCD"/>
    <w:rsid w:val="001A322F"/>
    <w:rsid w:val="001A329E"/>
    <w:rsid w:val="001A4454"/>
    <w:rsid w:val="001A4535"/>
    <w:rsid w:val="001A520E"/>
    <w:rsid w:val="001A5578"/>
    <w:rsid w:val="001A5B8F"/>
    <w:rsid w:val="001A5E3D"/>
    <w:rsid w:val="001A5EB8"/>
    <w:rsid w:val="001A6218"/>
    <w:rsid w:val="001A6234"/>
    <w:rsid w:val="001A6912"/>
    <w:rsid w:val="001A6EC8"/>
    <w:rsid w:val="001A7743"/>
    <w:rsid w:val="001A779C"/>
    <w:rsid w:val="001A7998"/>
    <w:rsid w:val="001A79F6"/>
    <w:rsid w:val="001A7C6C"/>
    <w:rsid w:val="001B01D7"/>
    <w:rsid w:val="001B01FA"/>
    <w:rsid w:val="001B02DC"/>
    <w:rsid w:val="001B035A"/>
    <w:rsid w:val="001B0413"/>
    <w:rsid w:val="001B06C5"/>
    <w:rsid w:val="001B0B35"/>
    <w:rsid w:val="001B0D39"/>
    <w:rsid w:val="001B1062"/>
    <w:rsid w:val="001B113F"/>
    <w:rsid w:val="001B162E"/>
    <w:rsid w:val="001B1C15"/>
    <w:rsid w:val="001B1CFA"/>
    <w:rsid w:val="001B1DF0"/>
    <w:rsid w:val="001B21A4"/>
    <w:rsid w:val="001B26DC"/>
    <w:rsid w:val="001B2B5F"/>
    <w:rsid w:val="001B2C41"/>
    <w:rsid w:val="001B2F45"/>
    <w:rsid w:val="001B3436"/>
    <w:rsid w:val="001B34A9"/>
    <w:rsid w:val="001B34D7"/>
    <w:rsid w:val="001B3961"/>
    <w:rsid w:val="001B3AB2"/>
    <w:rsid w:val="001B426C"/>
    <w:rsid w:val="001B42BF"/>
    <w:rsid w:val="001B42F8"/>
    <w:rsid w:val="001B4311"/>
    <w:rsid w:val="001B4654"/>
    <w:rsid w:val="001B4C01"/>
    <w:rsid w:val="001B4C21"/>
    <w:rsid w:val="001B59CF"/>
    <w:rsid w:val="001B5B2B"/>
    <w:rsid w:val="001B5C4A"/>
    <w:rsid w:val="001B5FF3"/>
    <w:rsid w:val="001B625B"/>
    <w:rsid w:val="001B6D4A"/>
    <w:rsid w:val="001B6D73"/>
    <w:rsid w:val="001B6ED0"/>
    <w:rsid w:val="001B750D"/>
    <w:rsid w:val="001B7842"/>
    <w:rsid w:val="001B7CD4"/>
    <w:rsid w:val="001C0114"/>
    <w:rsid w:val="001C0727"/>
    <w:rsid w:val="001C0844"/>
    <w:rsid w:val="001C0857"/>
    <w:rsid w:val="001C0880"/>
    <w:rsid w:val="001C0930"/>
    <w:rsid w:val="001C0AEB"/>
    <w:rsid w:val="001C0DE4"/>
    <w:rsid w:val="001C0E63"/>
    <w:rsid w:val="001C0FBA"/>
    <w:rsid w:val="001C17C6"/>
    <w:rsid w:val="001C1FF3"/>
    <w:rsid w:val="001C22D2"/>
    <w:rsid w:val="001C2371"/>
    <w:rsid w:val="001C2807"/>
    <w:rsid w:val="001C2A3E"/>
    <w:rsid w:val="001C2D26"/>
    <w:rsid w:val="001C2D6D"/>
    <w:rsid w:val="001C31CF"/>
    <w:rsid w:val="001C36B2"/>
    <w:rsid w:val="001C3954"/>
    <w:rsid w:val="001C3A0D"/>
    <w:rsid w:val="001C3C6C"/>
    <w:rsid w:val="001C3D19"/>
    <w:rsid w:val="001C3EEB"/>
    <w:rsid w:val="001C4CC5"/>
    <w:rsid w:val="001C5183"/>
    <w:rsid w:val="001C5310"/>
    <w:rsid w:val="001C5360"/>
    <w:rsid w:val="001C54BC"/>
    <w:rsid w:val="001C5C57"/>
    <w:rsid w:val="001C5C81"/>
    <w:rsid w:val="001C6060"/>
    <w:rsid w:val="001C6293"/>
    <w:rsid w:val="001C63A4"/>
    <w:rsid w:val="001C641E"/>
    <w:rsid w:val="001C661D"/>
    <w:rsid w:val="001C6C75"/>
    <w:rsid w:val="001C6E41"/>
    <w:rsid w:val="001C75EC"/>
    <w:rsid w:val="001C7AEB"/>
    <w:rsid w:val="001D0177"/>
    <w:rsid w:val="001D0654"/>
    <w:rsid w:val="001D0758"/>
    <w:rsid w:val="001D0808"/>
    <w:rsid w:val="001D0B6A"/>
    <w:rsid w:val="001D0B97"/>
    <w:rsid w:val="001D15B5"/>
    <w:rsid w:val="001D19D8"/>
    <w:rsid w:val="001D1AF2"/>
    <w:rsid w:val="001D1EBA"/>
    <w:rsid w:val="001D1F10"/>
    <w:rsid w:val="001D22E2"/>
    <w:rsid w:val="001D2561"/>
    <w:rsid w:val="001D27EC"/>
    <w:rsid w:val="001D2E39"/>
    <w:rsid w:val="001D2F70"/>
    <w:rsid w:val="001D322B"/>
    <w:rsid w:val="001D3927"/>
    <w:rsid w:val="001D3A1F"/>
    <w:rsid w:val="001D3FAB"/>
    <w:rsid w:val="001D403E"/>
    <w:rsid w:val="001D4125"/>
    <w:rsid w:val="001D43B5"/>
    <w:rsid w:val="001D48CA"/>
    <w:rsid w:val="001D499F"/>
    <w:rsid w:val="001D4A39"/>
    <w:rsid w:val="001D4B41"/>
    <w:rsid w:val="001D525A"/>
    <w:rsid w:val="001D546D"/>
    <w:rsid w:val="001D5CC7"/>
    <w:rsid w:val="001D5DBF"/>
    <w:rsid w:val="001D640C"/>
    <w:rsid w:val="001D6462"/>
    <w:rsid w:val="001D686D"/>
    <w:rsid w:val="001D7923"/>
    <w:rsid w:val="001D79BA"/>
    <w:rsid w:val="001D7C43"/>
    <w:rsid w:val="001D7D04"/>
    <w:rsid w:val="001D7DE6"/>
    <w:rsid w:val="001E0255"/>
    <w:rsid w:val="001E0378"/>
    <w:rsid w:val="001E0836"/>
    <w:rsid w:val="001E09F6"/>
    <w:rsid w:val="001E0B62"/>
    <w:rsid w:val="001E0EFF"/>
    <w:rsid w:val="001E10E5"/>
    <w:rsid w:val="001E1361"/>
    <w:rsid w:val="001E13C0"/>
    <w:rsid w:val="001E1BE5"/>
    <w:rsid w:val="001E1F36"/>
    <w:rsid w:val="001E1F4E"/>
    <w:rsid w:val="001E1F94"/>
    <w:rsid w:val="001E213C"/>
    <w:rsid w:val="001E229B"/>
    <w:rsid w:val="001E29CE"/>
    <w:rsid w:val="001E2AD6"/>
    <w:rsid w:val="001E2D25"/>
    <w:rsid w:val="001E2E10"/>
    <w:rsid w:val="001E31B5"/>
    <w:rsid w:val="001E3240"/>
    <w:rsid w:val="001E35FB"/>
    <w:rsid w:val="001E38AE"/>
    <w:rsid w:val="001E395F"/>
    <w:rsid w:val="001E397C"/>
    <w:rsid w:val="001E3AA5"/>
    <w:rsid w:val="001E3B7F"/>
    <w:rsid w:val="001E3E44"/>
    <w:rsid w:val="001E3EAB"/>
    <w:rsid w:val="001E3EDF"/>
    <w:rsid w:val="001E4119"/>
    <w:rsid w:val="001E41BA"/>
    <w:rsid w:val="001E47D1"/>
    <w:rsid w:val="001E48B0"/>
    <w:rsid w:val="001E5537"/>
    <w:rsid w:val="001E558B"/>
    <w:rsid w:val="001E5C84"/>
    <w:rsid w:val="001E5D16"/>
    <w:rsid w:val="001E62B0"/>
    <w:rsid w:val="001E6505"/>
    <w:rsid w:val="001E65C5"/>
    <w:rsid w:val="001E6DEE"/>
    <w:rsid w:val="001E705E"/>
    <w:rsid w:val="001E7402"/>
    <w:rsid w:val="001E77FA"/>
    <w:rsid w:val="001E7A1B"/>
    <w:rsid w:val="001E7BAB"/>
    <w:rsid w:val="001E7BCF"/>
    <w:rsid w:val="001E7D08"/>
    <w:rsid w:val="001F022D"/>
    <w:rsid w:val="001F0626"/>
    <w:rsid w:val="001F083F"/>
    <w:rsid w:val="001F09D2"/>
    <w:rsid w:val="001F0A69"/>
    <w:rsid w:val="001F0B93"/>
    <w:rsid w:val="001F0C9F"/>
    <w:rsid w:val="001F0D83"/>
    <w:rsid w:val="001F155E"/>
    <w:rsid w:val="001F1A1E"/>
    <w:rsid w:val="001F1B21"/>
    <w:rsid w:val="001F2018"/>
    <w:rsid w:val="001F2144"/>
    <w:rsid w:val="001F2549"/>
    <w:rsid w:val="001F290B"/>
    <w:rsid w:val="001F29F0"/>
    <w:rsid w:val="001F2D3A"/>
    <w:rsid w:val="001F31C5"/>
    <w:rsid w:val="001F32D8"/>
    <w:rsid w:val="001F343F"/>
    <w:rsid w:val="001F3C82"/>
    <w:rsid w:val="001F4176"/>
    <w:rsid w:val="001F43C6"/>
    <w:rsid w:val="001F44CA"/>
    <w:rsid w:val="001F4B06"/>
    <w:rsid w:val="001F4D02"/>
    <w:rsid w:val="001F4F88"/>
    <w:rsid w:val="001F5261"/>
    <w:rsid w:val="001F538F"/>
    <w:rsid w:val="001F58D9"/>
    <w:rsid w:val="001F5E13"/>
    <w:rsid w:val="001F6232"/>
    <w:rsid w:val="001F6237"/>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D3B"/>
    <w:rsid w:val="00202FFD"/>
    <w:rsid w:val="0020351E"/>
    <w:rsid w:val="00203834"/>
    <w:rsid w:val="00203921"/>
    <w:rsid w:val="00203BA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A61"/>
    <w:rsid w:val="002070CE"/>
    <w:rsid w:val="00207539"/>
    <w:rsid w:val="002079CA"/>
    <w:rsid w:val="00207C57"/>
    <w:rsid w:val="00207CDE"/>
    <w:rsid w:val="0021051F"/>
    <w:rsid w:val="0021085E"/>
    <w:rsid w:val="00210977"/>
    <w:rsid w:val="00211187"/>
    <w:rsid w:val="0021188F"/>
    <w:rsid w:val="00211CC3"/>
    <w:rsid w:val="00211EE4"/>
    <w:rsid w:val="00211FD1"/>
    <w:rsid w:val="00212379"/>
    <w:rsid w:val="00212A84"/>
    <w:rsid w:val="00212C52"/>
    <w:rsid w:val="00212F60"/>
    <w:rsid w:val="00212F65"/>
    <w:rsid w:val="002132BE"/>
    <w:rsid w:val="002132CD"/>
    <w:rsid w:val="002134B8"/>
    <w:rsid w:val="00213646"/>
    <w:rsid w:val="0021395C"/>
    <w:rsid w:val="00214019"/>
    <w:rsid w:val="0021430C"/>
    <w:rsid w:val="0021468E"/>
    <w:rsid w:val="00214D5F"/>
    <w:rsid w:val="00215519"/>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0F3C"/>
    <w:rsid w:val="00221243"/>
    <w:rsid w:val="00221761"/>
    <w:rsid w:val="00221A37"/>
    <w:rsid w:val="002220F3"/>
    <w:rsid w:val="0022210F"/>
    <w:rsid w:val="00222272"/>
    <w:rsid w:val="0022262C"/>
    <w:rsid w:val="00222932"/>
    <w:rsid w:val="00222E3A"/>
    <w:rsid w:val="00222EAA"/>
    <w:rsid w:val="002232C6"/>
    <w:rsid w:val="00223C5E"/>
    <w:rsid w:val="00224AAD"/>
    <w:rsid w:val="00224AFC"/>
    <w:rsid w:val="00224E1F"/>
    <w:rsid w:val="00224F2F"/>
    <w:rsid w:val="00224FA3"/>
    <w:rsid w:val="002251B6"/>
    <w:rsid w:val="00225398"/>
    <w:rsid w:val="002253B4"/>
    <w:rsid w:val="002258F5"/>
    <w:rsid w:val="00225BDA"/>
    <w:rsid w:val="00225E6F"/>
    <w:rsid w:val="00226113"/>
    <w:rsid w:val="00226619"/>
    <w:rsid w:val="00226644"/>
    <w:rsid w:val="0022707E"/>
    <w:rsid w:val="0022718F"/>
    <w:rsid w:val="002274B4"/>
    <w:rsid w:val="00227AB1"/>
    <w:rsid w:val="00227B07"/>
    <w:rsid w:val="00230290"/>
    <w:rsid w:val="00230796"/>
    <w:rsid w:val="002307DF"/>
    <w:rsid w:val="00230A78"/>
    <w:rsid w:val="00230C66"/>
    <w:rsid w:val="00230EC2"/>
    <w:rsid w:val="00231516"/>
    <w:rsid w:val="002315DD"/>
    <w:rsid w:val="00231813"/>
    <w:rsid w:val="00231D7B"/>
    <w:rsid w:val="00231E88"/>
    <w:rsid w:val="00231E9C"/>
    <w:rsid w:val="00232157"/>
    <w:rsid w:val="00232229"/>
    <w:rsid w:val="00232645"/>
    <w:rsid w:val="002327A7"/>
    <w:rsid w:val="002329B5"/>
    <w:rsid w:val="00232C5A"/>
    <w:rsid w:val="00232FC7"/>
    <w:rsid w:val="00233CC8"/>
    <w:rsid w:val="00233DCB"/>
    <w:rsid w:val="00233E42"/>
    <w:rsid w:val="00233E6A"/>
    <w:rsid w:val="00234013"/>
    <w:rsid w:val="00234541"/>
    <w:rsid w:val="002349AB"/>
    <w:rsid w:val="00234ACA"/>
    <w:rsid w:val="00234B9E"/>
    <w:rsid w:val="0023526C"/>
    <w:rsid w:val="00235446"/>
    <w:rsid w:val="00235571"/>
    <w:rsid w:val="00235763"/>
    <w:rsid w:val="0023598B"/>
    <w:rsid w:val="002364EA"/>
    <w:rsid w:val="002367B6"/>
    <w:rsid w:val="002367CF"/>
    <w:rsid w:val="0023699C"/>
    <w:rsid w:val="00236AF5"/>
    <w:rsid w:val="00236DB3"/>
    <w:rsid w:val="00236EC9"/>
    <w:rsid w:val="002373E4"/>
    <w:rsid w:val="002375AD"/>
    <w:rsid w:val="00237712"/>
    <w:rsid w:val="00237F27"/>
    <w:rsid w:val="00240083"/>
    <w:rsid w:val="00240A74"/>
    <w:rsid w:val="00240E71"/>
    <w:rsid w:val="00241927"/>
    <w:rsid w:val="00241C04"/>
    <w:rsid w:val="00241FAB"/>
    <w:rsid w:val="00242455"/>
    <w:rsid w:val="00242AD0"/>
    <w:rsid w:val="00242D34"/>
    <w:rsid w:val="00243248"/>
    <w:rsid w:val="00244265"/>
    <w:rsid w:val="0024496B"/>
    <w:rsid w:val="00244A48"/>
    <w:rsid w:val="00244BBA"/>
    <w:rsid w:val="00244BE2"/>
    <w:rsid w:val="00244ED4"/>
    <w:rsid w:val="002453C9"/>
    <w:rsid w:val="002453DC"/>
    <w:rsid w:val="00245785"/>
    <w:rsid w:val="00245806"/>
    <w:rsid w:val="00245A36"/>
    <w:rsid w:val="00245ADF"/>
    <w:rsid w:val="002462C7"/>
    <w:rsid w:val="0024679D"/>
    <w:rsid w:val="00246A27"/>
    <w:rsid w:val="00246C9E"/>
    <w:rsid w:val="00246E4D"/>
    <w:rsid w:val="00246F06"/>
    <w:rsid w:val="00247123"/>
    <w:rsid w:val="00247511"/>
    <w:rsid w:val="002476B6"/>
    <w:rsid w:val="00247863"/>
    <w:rsid w:val="0024797E"/>
    <w:rsid w:val="002509DB"/>
    <w:rsid w:val="00251518"/>
    <w:rsid w:val="002516FF"/>
    <w:rsid w:val="00251734"/>
    <w:rsid w:val="0025182A"/>
    <w:rsid w:val="002518D9"/>
    <w:rsid w:val="00251BD3"/>
    <w:rsid w:val="002521B8"/>
    <w:rsid w:val="0025233E"/>
    <w:rsid w:val="002524C7"/>
    <w:rsid w:val="00252DC8"/>
    <w:rsid w:val="00253321"/>
    <w:rsid w:val="0025387C"/>
    <w:rsid w:val="0025395E"/>
    <w:rsid w:val="00253A69"/>
    <w:rsid w:val="00253D03"/>
    <w:rsid w:val="00253FF8"/>
    <w:rsid w:val="00254199"/>
    <w:rsid w:val="00254364"/>
    <w:rsid w:val="00254A17"/>
    <w:rsid w:val="0025508B"/>
    <w:rsid w:val="002554E4"/>
    <w:rsid w:val="002556FC"/>
    <w:rsid w:val="00255A04"/>
    <w:rsid w:val="00255BEE"/>
    <w:rsid w:val="00255E07"/>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7D8"/>
    <w:rsid w:val="00264F84"/>
    <w:rsid w:val="0026559C"/>
    <w:rsid w:val="002655CC"/>
    <w:rsid w:val="00265C41"/>
    <w:rsid w:val="00265C6D"/>
    <w:rsid w:val="00266716"/>
    <w:rsid w:val="002668C2"/>
    <w:rsid w:val="00266D0D"/>
    <w:rsid w:val="00266FD0"/>
    <w:rsid w:val="002670C5"/>
    <w:rsid w:val="00267447"/>
    <w:rsid w:val="002706FE"/>
    <w:rsid w:val="00270832"/>
    <w:rsid w:val="00270A9C"/>
    <w:rsid w:val="0027109A"/>
    <w:rsid w:val="00271507"/>
    <w:rsid w:val="0027165A"/>
    <w:rsid w:val="00271C2F"/>
    <w:rsid w:val="00271EB1"/>
    <w:rsid w:val="00272027"/>
    <w:rsid w:val="0027221D"/>
    <w:rsid w:val="00272369"/>
    <w:rsid w:val="0027239D"/>
    <w:rsid w:val="002724DC"/>
    <w:rsid w:val="00272B11"/>
    <w:rsid w:val="002736AB"/>
    <w:rsid w:val="0027391F"/>
    <w:rsid w:val="00273C98"/>
    <w:rsid w:val="00273D42"/>
    <w:rsid w:val="00273F36"/>
    <w:rsid w:val="00273FBE"/>
    <w:rsid w:val="00274301"/>
    <w:rsid w:val="00274A98"/>
    <w:rsid w:val="00274B6F"/>
    <w:rsid w:val="00274C70"/>
    <w:rsid w:val="00275408"/>
    <w:rsid w:val="00275505"/>
    <w:rsid w:val="0027551C"/>
    <w:rsid w:val="0027557B"/>
    <w:rsid w:val="002757C0"/>
    <w:rsid w:val="002757F8"/>
    <w:rsid w:val="00275ED1"/>
    <w:rsid w:val="00276C0D"/>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AC0"/>
    <w:rsid w:val="00281CF6"/>
    <w:rsid w:val="00282E37"/>
    <w:rsid w:val="00283000"/>
    <w:rsid w:val="0028343E"/>
    <w:rsid w:val="002834F9"/>
    <w:rsid w:val="002835E6"/>
    <w:rsid w:val="002837BC"/>
    <w:rsid w:val="002838FF"/>
    <w:rsid w:val="00283A88"/>
    <w:rsid w:val="00283D6B"/>
    <w:rsid w:val="00284459"/>
    <w:rsid w:val="00284A12"/>
    <w:rsid w:val="00285888"/>
    <w:rsid w:val="00285986"/>
    <w:rsid w:val="00285DF4"/>
    <w:rsid w:val="00286970"/>
    <w:rsid w:val="00286AC3"/>
    <w:rsid w:val="00286E96"/>
    <w:rsid w:val="00287400"/>
    <w:rsid w:val="00287D5C"/>
    <w:rsid w:val="00287DFD"/>
    <w:rsid w:val="002900D7"/>
    <w:rsid w:val="00290207"/>
    <w:rsid w:val="00290313"/>
    <w:rsid w:val="002904C6"/>
    <w:rsid w:val="00290B12"/>
    <w:rsid w:val="00290D11"/>
    <w:rsid w:val="00290DC9"/>
    <w:rsid w:val="00290E59"/>
    <w:rsid w:val="00290EDD"/>
    <w:rsid w:val="00291285"/>
    <w:rsid w:val="00291776"/>
    <w:rsid w:val="00291F6E"/>
    <w:rsid w:val="00292168"/>
    <w:rsid w:val="00292444"/>
    <w:rsid w:val="0029255D"/>
    <w:rsid w:val="00292653"/>
    <w:rsid w:val="002928A4"/>
    <w:rsid w:val="00293892"/>
    <w:rsid w:val="002938C5"/>
    <w:rsid w:val="002939DC"/>
    <w:rsid w:val="00293EC2"/>
    <w:rsid w:val="00294001"/>
    <w:rsid w:val="00294136"/>
    <w:rsid w:val="002942DF"/>
    <w:rsid w:val="0029433F"/>
    <w:rsid w:val="002947D9"/>
    <w:rsid w:val="00295327"/>
    <w:rsid w:val="0029537F"/>
    <w:rsid w:val="002954B0"/>
    <w:rsid w:val="0029568A"/>
    <w:rsid w:val="00295A68"/>
    <w:rsid w:val="00295BA0"/>
    <w:rsid w:val="00295BF9"/>
    <w:rsid w:val="0029675E"/>
    <w:rsid w:val="00296EB9"/>
    <w:rsid w:val="00297027"/>
    <w:rsid w:val="0029707D"/>
    <w:rsid w:val="00297884"/>
    <w:rsid w:val="00297E09"/>
    <w:rsid w:val="00297E60"/>
    <w:rsid w:val="002A0018"/>
    <w:rsid w:val="002A10EA"/>
    <w:rsid w:val="002A1453"/>
    <w:rsid w:val="002A194E"/>
    <w:rsid w:val="002A202F"/>
    <w:rsid w:val="002A2094"/>
    <w:rsid w:val="002A23A8"/>
    <w:rsid w:val="002A2B66"/>
    <w:rsid w:val="002A2BF4"/>
    <w:rsid w:val="002A301C"/>
    <w:rsid w:val="002A30C7"/>
    <w:rsid w:val="002A362C"/>
    <w:rsid w:val="002A36E3"/>
    <w:rsid w:val="002A3808"/>
    <w:rsid w:val="002A38AB"/>
    <w:rsid w:val="002A3C04"/>
    <w:rsid w:val="002A3D51"/>
    <w:rsid w:val="002A3E11"/>
    <w:rsid w:val="002A3F9E"/>
    <w:rsid w:val="002A42A1"/>
    <w:rsid w:val="002A43CD"/>
    <w:rsid w:val="002A446B"/>
    <w:rsid w:val="002A4A11"/>
    <w:rsid w:val="002A5132"/>
    <w:rsid w:val="002A54F9"/>
    <w:rsid w:val="002A5CE4"/>
    <w:rsid w:val="002A60C0"/>
    <w:rsid w:val="002A60D1"/>
    <w:rsid w:val="002A6124"/>
    <w:rsid w:val="002A64E2"/>
    <w:rsid w:val="002A6967"/>
    <w:rsid w:val="002A6A63"/>
    <w:rsid w:val="002A6F54"/>
    <w:rsid w:val="002A71B9"/>
    <w:rsid w:val="002A74E4"/>
    <w:rsid w:val="002A7971"/>
    <w:rsid w:val="002A7978"/>
    <w:rsid w:val="002A7BAB"/>
    <w:rsid w:val="002A7C52"/>
    <w:rsid w:val="002B040B"/>
    <w:rsid w:val="002B07A8"/>
    <w:rsid w:val="002B09A6"/>
    <w:rsid w:val="002B0A81"/>
    <w:rsid w:val="002B105B"/>
    <w:rsid w:val="002B1097"/>
    <w:rsid w:val="002B1187"/>
    <w:rsid w:val="002B189E"/>
    <w:rsid w:val="002B18BC"/>
    <w:rsid w:val="002B1E3C"/>
    <w:rsid w:val="002B1EA4"/>
    <w:rsid w:val="002B2253"/>
    <w:rsid w:val="002B2882"/>
    <w:rsid w:val="002B29C0"/>
    <w:rsid w:val="002B3055"/>
    <w:rsid w:val="002B3407"/>
    <w:rsid w:val="002B3424"/>
    <w:rsid w:val="002B347E"/>
    <w:rsid w:val="002B39C4"/>
    <w:rsid w:val="002B3ABB"/>
    <w:rsid w:val="002B3D4C"/>
    <w:rsid w:val="002B3F97"/>
    <w:rsid w:val="002B4136"/>
    <w:rsid w:val="002B417E"/>
    <w:rsid w:val="002B4333"/>
    <w:rsid w:val="002B436B"/>
    <w:rsid w:val="002B44AA"/>
    <w:rsid w:val="002B4914"/>
    <w:rsid w:val="002B49A1"/>
    <w:rsid w:val="002B4D9A"/>
    <w:rsid w:val="002B4F75"/>
    <w:rsid w:val="002B537A"/>
    <w:rsid w:val="002B5820"/>
    <w:rsid w:val="002B585C"/>
    <w:rsid w:val="002B5F41"/>
    <w:rsid w:val="002B7156"/>
    <w:rsid w:val="002B73E2"/>
    <w:rsid w:val="002B773B"/>
    <w:rsid w:val="002B7A11"/>
    <w:rsid w:val="002B7A3D"/>
    <w:rsid w:val="002B7AF3"/>
    <w:rsid w:val="002B7CAB"/>
    <w:rsid w:val="002C06C9"/>
    <w:rsid w:val="002C0F50"/>
    <w:rsid w:val="002C1102"/>
    <w:rsid w:val="002C11EF"/>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A48"/>
    <w:rsid w:val="002D4C69"/>
    <w:rsid w:val="002D508C"/>
    <w:rsid w:val="002D53B8"/>
    <w:rsid w:val="002D5EB7"/>
    <w:rsid w:val="002D5F1A"/>
    <w:rsid w:val="002D64A1"/>
    <w:rsid w:val="002D6707"/>
    <w:rsid w:val="002D6841"/>
    <w:rsid w:val="002D68E6"/>
    <w:rsid w:val="002D68FA"/>
    <w:rsid w:val="002D6CA7"/>
    <w:rsid w:val="002D6D27"/>
    <w:rsid w:val="002D6FE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955"/>
    <w:rsid w:val="002E7E65"/>
    <w:rsid w:val="002F01EF"/>
    <w:rsid w:val="002F035C"/>
    <w:rsid w:val="002F062B"/>
    <w:rsid w:val="002F0B10"/>
    <w:rsid w:val="002F1030"/>
    <w:rsid w:val="002F1387"/>
    <w:rsid w:val="002F142A"/>
    <w:rsid w:val="002F1494"/>
    <w:rsid w:val="002F15B6"/>
    <w:rsid w:val="002F2D60"/>
    <w:rsid w:val="002F2E5B"/>
    <w:rsid w:val="002F32C0"/>
    <w:rsid w:val="002F355D"/>
    <w:rsid w:val="002F35D5"/>
    <w:rsid w:val="002F40D2"/>
    <w:rsid w:val="002F4242"/>
    <w:rsid w:val="002F4D74"/>
    <w:rsid w:val="002F542C"/>
    <w:rsid w:val="002F5A0A"/>
    <w:rsid w:val="002F5AEC"/>
    <w:rsid w:val="002F5C10"/>
    <w:rsid w:val="002F601E"/>
    <w:rsid w:val="002F60EB"/>
    <w:rsid w:val="002F6703"/>
    <w:rsid w:val="002F679B"/>
    <w:rsid w:val="002F6854"/>
    <w:rsid w:val="002F686F"/>
    <w:rsid w:val="002F6908"/>
    <w:rsid w:val="002F6AB7"/>
    <w:rsid w:val="002F6C77"/>
    <w:rsid w:val="002F6EE3"/>
    <w:rsid w:val="002F7271"/>
    <w:rsid w:val="002F7754"/>
    <w:rsid w:val="002F7C42"/>
    <w:rsid w:val="002F7C7A"/>
    <w:rsid w:val="0030028A"/>
    <w:rsid w:val="00300521"/>
    <w:rsid w:val="00300C37"/>
    <w:rsid w:val="00300E86"/>
    <w:rsid w:val="0030110C"/>
    <w:rsid w:val="00301229"/>
    <w:rsid w:val="00301B2E"/>
    <w:rsid w:val="00301D24"/>
    <w:rsid w:val="00301F90"/>
    <w:rsid w:val="00301FC3"/>
    <w:rsid w:val="0030247B"/>
    <w:rsid w:val="00302818"/>
    <w:rsid w:val="003033C2"/>
    <w:rsid w:val="00303406"/>
    <w:rsid w:val="00303712"/>
    <w:rsid w:val="00303953"/>
    <w:rsid w:val="00303AAD"/>
    <w:rsid w:val="00303C00"/>
    <w:rsid w:val="00303EA3"/>
    <w:rsid w:val="00303FAC"/>
    <w:rsid w:val="00304265"/>
    <w:rsid w:val="0030450A"/>
    <w:rsid w:val="003045FF"/>
    <w:rsid w:val="00305948"/>
    <w:rsid w:val="00306A75"/>
    <w:rsid w:val="00306DF6"/>
    <w:rsid w:val="003072FA"/>
    <w:rsid w:val="00307321"/>
    <w:rsid w:val="00307395"/>
    <w:rsid w:val="003073B3"/>
    <w:rsid w:val="00307716"/>
    <w:rsid w:val="00307FAA"/>
    <w:rsid w:val="00310071"/>
    <w:rsid w:val="003101FE"/>
    <w:rsid w:val="00310720"/>
    <w:rsid w:val="00310741"/>
    <w:rsid w:val="00310981"/>
    <w:rsid w:val="00311255"/>
    <w:rsid w:val="0031166C"/>
    <w:rsid w:val="003116CB"/>
    <w:rsid w:val="003117AF"/>
    <w:rsid w:val="003118FA"/>
    <w:rsid w:val="00311CA8"/>
    <w:rsid w:val="00311CE7"/>
    <w:rsid w:val="00311E0A"/>
    <w:rsid w:val="003123D9"/>
    <w:rsid w:val="003130F3"/>
    <w:rsid w:val="00313194"/>
    <w:rsid w:val="00313620"/>
    <w:rsid w:val="00313944"/>
    <w:rsid w:val="00313A63"/>
    <w:rsid w:val="00313EBB"/>
    <w:rsid w:val="003146ED"/>
    <w:rsid w:val="00314B72"/>
    <w:rsid w:val="00315A92"/>
    <w:rsid w:val="00315ACC"/>
    <w:rsid w:val="00315C5D"/>
    <w:rsid w:val="00315F8D"/>
    <w:rsid w:val="00316041"/>
    <w:rsid w:val="0031616E"/>
    <w:rsid w:val="0031651A"/>
    <w:rsid w:val="003167E9"/>
    <w:rsid w:val="003169F2"/>
    <w:rsid w:val="00316A16"/>
    <w:rsid w:val="00316A7C"/>
    <w:rsid w:val="00316AA0"/>
    <w:rsid w:val="00316B42"/>
    <w:rsid w:val="00316B9F"/>
    <w:rsid w:val="00316EDB"/>
    <w:rsid w:val="003175C9"/>
    <w:rsid w:val="00317A2D"/>
    <w:rsid w:val="00317B18"/>
    <w:rsid w:val="00317DB8"/>
    <w:rsid w:val="00317E09"/>
    <w:rsid w:val="003204E3"/>
    <w:rsid w:val="003218A9"/>
    <w:rsid w:val="00321CFB"/>
    <w:rsid w:val="003220B9"/>
    <w:rsid w:val="00322377"/>
    <w:rsid w:val="003223A2"/>
    <w:rsid w:val="00322666"/>
    <w:rsid w:val="003229F1"/>
    <w:rsid w:val="00322B0A"/>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5A7"/>
    <w:rsid w:val="00325B93"/>
    <w:rsid w:val="00325DB1"/>
    <w:rsid w:val="00326898"/>
    <w:rsid w:val="003270A3"/>
    <w:rsid w:val="00327102"/>
    <w:rsid w:val="00327AD4"/>
    <w:rsid w:val="00327D38"/>
    <w:rsid w:val="0033010F"/>
    <w:rsid w:val="0033079C"/>
    <w:rsid w:val="00331023"/>
    <w:rsid w:val="0033158B"/>
    <w:rsid w:val="00331FDE"/>
    <w:rsid w:val="00332356"/>
    <w:rsid w:val="0033249D"/>
    <w:rsid w:val="00332652"/>
    <w:rsid w:val="00332B67"/>
    <w:rsid w:val="00333A3F"/>
    <w:rsid w:val="00333C6A"/>
    <w:rsid w:val="00333FCA"/>
    <w:rsid w:val="0033423B"/>
    <w:rsid w:val="003343F2"/>
    <w:rsid w:val="00334690"/>
    <w:rsid w:val="00334A31"/>
    <w:rsid w:val="0033505B"/>
    <w:rsid w:val="00335176"/>
    <w:rsid w:val="003354E6"/>
    <w:rsid w:val="00335F99"/>
    <w:rsid w:val="003365EC"/>
    <w:rsid w:val="0033669F"/>
    <w:rsid w:val="00336810"/>
    <w:rsid w:val="00336E75"/>
    <w:rsid w:val="00336EF2"/>
    <w:rsid w:val="0033705D"/>
    <w:rsid w:val="00337561"/>
    <w:rsid w:val="00337619"/>
    <w:rsid w:val="00337688"/>
    <w:rsid w:val="00337EF3"/>
    <w:rsid w:val="00337FB0"/>
    <w:rsid w:val="00340136"/>
    <w:rsid w:val="003402D3"/>
    <w:rsid w:val="00340311"/>
    <w:rsid w:val="003405B4"/>
    <w:rsid w:val="0034084E"/>
    <w:rsid w:val="00340EBB"/>
    <w:rsid w:val="00340EC3"/>
    <w:rsid w:val="00340FBC"/>
    <w:rsid w:val="003410C1"/>
    <w:rsid w:val="003413CD"/>
    <w:rsid w:val="0034149B"/>
    <w:rsid w:val="00341CF2"/>
    <w:rsid w:val="003423D7"/>
    <w:rsid w:val="00342BC0"/>
    <w:rsid w:val="00342D78"/>
    <w:rsid w:val="00342DDF"/>
    <w:rsid w:val="00342F3D"/>
    <w:rsid w:val="0034317B"/>
    <w:rsid w:val="00343B2A"/>
    <w:rsid w:val="00343D0E"/>
    <w:rsid w:val="00343DD4"/>
    <w:rsid w:val="00343F16"/>
    <w:rsid w:val="00343FAD"/>
    <w:rsid w:val="00344456"/>
    <w:rsid w:val="00344DB2"/>
    <w:rsid w:val="00344E06"/>
    <w:rsid w:val="00344EA7"/>
    <w:rsid w:val="00345009"/>
    <w:rsid w:val="003453B0"/>
    <w:rsid w:val="003453ED"/>
    <w:rsid w:val="0034581A"/>
    <w:rsid w:val="00345B38"/>
    <w:rsid w:val="0034616E"/>
    <w:rsid w:val="003462B0"/>
    <w:rsid w:val="003463A9"/>
    <w:rsid w:val="00346461"/>
    <w:rsid w:val="00346688"/>
    <w:rsid w:val="00346F69"/>
    <w:rsid w:val="00347323"/>
    <w:rsid w:val="0034749C"/>
    <w:rsid w:val="00347735"/>
    <w:rsid w:val="00347BA5"/>
    <w:rsid w:val="00347C74"/>
    <w:rsid w:val="00347D0A"/>
    <w:rsid w:val="00347ECD"/>
    <w:rsid w:val="00350488"/>
    <w:rsid w:val="003508E7"/>
    <w:rsid w:val="00350AC1"/>
    <w:rsid w:val="00350E8E"/>
    <w:rsid w:val="0035153D"/>
    <w:rsid w:val="003519BC"/>
    <w:rsid w:val="00351EF9"/>
    <w:rsid w:val="00352227"/>
    <w:rsid w:val="00352486"/>
    <w:rsid w:val="003527E5"/>
    <w:rsid w:val="00352C6F"/>
    <w:rsid w:val="00352D4D"/>
    <w:rsid w:val="003530B3"/>
    <w:rsid w:val="003533B4"/>
    <w:rsid w:val="0035360F"/>
    <w:rsid w:val="0035364A"/>
    <w:rsid w:val="00353D62"/>
    <w:rsid w:val="00354324"/>
    <w:rsid w:val="0035487B"/>
    <w:rsid w:val="00355067"/>
    <w:rsid w:val="0035533F"/>
    <w:rsid w:val="003554EF"/>
    <w:rsid w:val="003557ED"/>
    <w:rsid w:val="00355E0D"/>
    <w:rsid w:val="00356299"/>
    <w:rsid w:val="003562EE"/>
    <w:rsid w:val="003569CB"/>
    <w:rsid w:val="00356ACD"/>
    <w:rsid w:val="00356B74"/>
    <w:rsid w:val="00356FB8"/>
    <w:rsid w:val="003575F9"/>
    <w:rsid w:val="003579A1"/>
    <w:rsid w:val="00357E99"/>
    <w:rsid w:val="003601D4"/>
    <w:rsid w:val="00360504"/>
    <w:rsid w:val="00360D5F"/>
    <w:rsid w:val="00360FC4"/>
    <w:rsid w:val="0036134C"/>
    <w:rsid w:val="00362115"/>
    <w:rsid w:val="00362200"/>
    <w:rsid w:val="003623B1"/>
    <w:rsid w:val="0036286A"/>
    <w:rsid w:val="003628F3"/>
    <w:rsid w:val="00362973"/>
    <w:rsid w:val="00362BAC"/>
    <w:rsid w:val="00362C78"/>
    <w:rsid w:val="00362D6A"/>
    <w:rsid w:val="00362DC0"/>
    <w:rsid w:val="003640AF"/>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772"/>
    <w:rsid w:val="003678FA"/>
    <w:rsid w:val="00367B98"/>
    <w:rsid w:val="00367E7E"/>
    <w:rsid w:val="003701BE"/>
    <w:rsid w:val="003702D3"/>
    <w:rsid w:val="0037033B"/>
    <w:rsid w:val="003706E9"/>
    <w:rsid w:val="00370772"/>
    <w:rsid w:val="00370774"/>
    <w:rsid w:val="003708CA"/>
    <w:rsid w:val="00370C33"/>
    <w:rsid w:val="00370CD6"/>
    <w:rsid w:val="0037114C"/>
    <w:rsid w:val="003718DA"/>
    <w:rsid w:val="00371ACF"/>
    <w:rsid w:val="00371BEA"/>
    <w:rsid w:val="00371DBD"/>
    <w:rsid w:val="00371F89"/>
    <w:rsid w:val="00372C33"/>
    <w:rsid w:val="003730C1"/>
    <w:rsid w:val="003730DD"/>
    <w:rsid w:val="00373AD5"/>
    <w:rsid w:val="00373CA0"/>
    <w:rsid w:val="00373F8F"/>
    <w:rsid w:val="00374034"/>
    <w:rsid w:val="003743C5"/>
    <w:rsid w:val="003748AB"/>
    <w:rsid w:val="00374D75"/>
    <w:rsid w:val="00374DB5"/>
    <w:rsid w:val="00375032"/>
    <w:rsid w:val="0037521B"/>
    <w:rsid w:val="00375B41"/>
    <w:rsid w:val="00375B6F"/>
    <w:rsid w:val="00375DE3"/>
    <w:rsid w:val="00375DED"/>
    <w:rsid w:val="003764AB"/>
    <w:rsid w:val="003766E0"/>
    <w:rsid w:val="003775C8"/>
    <w:rsid w:val="00377761"/>
    <w:rsid w:val="00377C52"/>
    <w:rsid w:val="00377C86"/>
    <w:rsid w:val="00377F9A"/>
    <w:rsid w:val="00380610"/>
    <w:rsid w:val="00380621"/>
    <w:rsid w:val="00380D48"/>
    <w:rsid w:val="003810F3"/>
    <w:rsid w:val="00381802"/>
    <w:rsid w:val="00381BA9"/>
    <w:rsid w:val="00382215"/>
    <w:rsid w:val="003822C7"/>
    <w:rsid w:val="003823B8"/>
    <w:rsid w:val="003823FF"/>
    <w:rsid w:val="003824A1"/>
    <w:rsid w:val="003825A1"/>
    <w:rsid w:val="00382626"/>
    <w:rsid w:val="00382943"/>
    <w:rsid w:val="00382C16"/>
    <w:rsid w:val="00382E4B"/>
    <w:rsid w:val="00382F3F"/>
    <w:rsid w:val="003833CC"/>
    <w:rsid w:val="00383A7A"/>
    <w:rsid w:val="00383BE4"/>
    <w:rsid w:val="00383D7D"/>
    <w:rsid w:val="00383F1B"/>
    <w:rsid w:val="00383F2E"/>
    <w:rsid w:val="003843DA"/>
    <w:rsid w:val="0038471C"/>
    <w:rsid w:val="0038477C"/>
    <w:rsid w:val="003849C6"/>
    <w:rsid w:val="00384C35"/>
    <w:rsid w:val="00384CFA"/>
    <w:rsid w:val="00384D7C"/>
    <w:rsid w:val="003850E9"/>
    <w:rsid w:val="003863E7"/>
    <w:rsid w:val="003867BE"/>
    <w:rsid w:val="00386B1C"/>
    <w:rsid w:val="00386D70"/>
    <w:rsid w:val="00386DC8"/>
    <w:rsid w:val="0038772E"/>
    <w:rsid w:val="0038789D"/>
    <w:rsid w:val="003879C2"/>
    <w:rsid w:val="00387A2E"/>
    <w:rsid w:val="00387DBB"/>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D27"/>
    <w:rsid w:val="00394F25"/>
    <w:rsid w:val="00395045"/>
    <w:rsid w:val="0039509C"/>
    <w:rsid w:val="003956C7"/>
    <w:rsid w:val="00395D42"/>
    <w:rsid w:val="00395D53"/>
    <w:rsid w:val="00395E75"/>
    <w:rsid w:val="003960C7"/>
    <w:rsid w:val="003960E3"/>
    <w:rsid w:val="0039647E"/>
    <w:rsid w:val="00396B1C"/>
    <w:rsid w:val="00396D2D"/>
    <w:rsid w:val="003972B6"/>
    <w:rsid w:val="0039745F"/>
    <w:rsid w:val="00397866"/>
    <w:rsid w:val="00397961"/>
    <w:rsid w:val="00397C51"/>
    <w:rsid w:val="00397D3A"/>
    <w:rsid w:val="003A025E"/>
    <w:rsid w:val="003A0701"/>
    <w:rsid w:val="003A070B"/>
    <w:rsid w:val="003A0CA7"/>
    <w:rsid w:val="003A1219"/>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5D8"/>
    <w:rsid w:val="003A5A31"/>
    <w:rsid w:val="003A5C69"/>
    <w:rsid w:val="003A5D50"/>
    <w:rsid w:val="003A5E94"/>
    <w:rsid w:val="003A5F2D"/>
    <w:rsid w:val="003A6C16"/>
    <w:rsid w:val="003A776D"/>
    <w:rsid w:val="003A7932"/>
    <w:rsid w:val="003A7C85"/>
    <w:rsid w:val="003B0260"/>
    <w:rsid w:val="003B02BA"/>
    <w:rsid w:val="003B06DC"/>
    <w:rsid w:val="003B0A59"/>
    <w:rsid w:val="003B169F"/>
    <w:rsid w:val="003B1922"/>
    <w:rsid w:val="003B1B52"/>
    <w:rsid w:val="003B2060"/>
    <w:rsid w:val="003B20BE"/>
    <w:rsid w:val="003B29C0"/>
    <w:rsid w:val="003B2CD6"/>
    <w:rsid w:val="003B2DF6"/>
    <w:rsid w:val="003B2EE2"/>
    <w:rsid w:val="003B3094"/>
    <w:rsid w:val="003B391A"/>
    <w:rsid w:val="003B3E89"/>
    <w:rsid w:val="003B417C"/>
    <w:rsid w:val="003B438F"/>
    <w:rsid w:val="003B4861"/>
    <w:rsid w:val="003B4A27"/>
    <w:rsid w:val="003B4D36"/>
    <w:rsid w:val="003B4E28"/>
    <w:rsid w:val="003B5001"/>
    <w:rsid w:val="003B5057"/>
    <w:rsid w:val="003B5312"/>
    <w:rsid w:val="003B57A8"/>
    <w:rsid w:val="003B5CA5"/>
    <w:rsid w:val="003B614E"/>
    <w:rsid w:val="003B634A"/>
    <w:rsid w:val="003B6363"/>
    <w:rsid w:val="003B6641"/>
    <w:rsid w:val="003B6C39"/>
    <w:rsid w:val="003B6E41"/>
    <w:rsid w:val="003B710A"/>
    <w:rsid w:val="003B71F5"/>
    <w:rsid w:val="003B7904"/>
    <w:rsid w:val="003B7ABE"/>
    <w:rsid w:val="003C0212"/>
    <w:rsid w:val="003C03FF"/>
    <w:rsid w:val="003C04F2"/>
    <w:rsid w:val="003C065B"/>
    <w:rsid w:val="003C073E"/>
    <w:rsid w:val="003C0878"/>
    <w:rsid w:val="003C11A1"/>
    <w:rsid w:val="003C14FB"/>
    <w:rsid w:val="003C200E"/>
    <w:rsid w:val="003C2CC4"/>
    <w:rsid w:val="003C2F3A"/>
    <w:rsid w:val="003C3175"/>
    <w:rsid w:val="003C3248"/>
    <w:rsid w:val="003C33E0"/>
    <w:rsid w:val="003C3679"/>
    <w:rsid w:val="003C3BAF"/>
    <w:rsid w:val="003C3BD5"/>
    <w:rsid w:val="003C3E73"/>
    <w:rsid w:val="003C3EB7"/>
    <w:rsid w:val="003C47C6"/>
    <w:rsid w:val="003C4B5A"/>
    <w:rsid w:val="003C550A"/>
    <w:rsid w:val="003C5641"/>
    <w:rsid w:val="003C5736"/>
    <w:rsid w:val="003C5965"/>
    <w:rsid w:val="003C597E"/>
    <w:rsid w:val="003C5D7D"/>
    <w:rsid w:val="003C5ECE"/>
    <w:rsid w:val="003C5F3F"/>
    <w:rsid w:val="003C6111"/>
    <w:rsid w:val="003C65D2"/>
    <w:rsid w:val="003C65E7"/>
    <w:rsid w:val="003C66CC"/>
    <w:rsid w:val="003C68A4"/>
    <w:rsid w:val="003C6913"/>
    <w:rsid w:val="003C6BA0"/>
    <w:rsid w:val="003C707B"/>
    <w:rsid w:val="003C7223"/>
    <w:rsid w:val="003C7837"/>
    <w:rsid w:val="003C7D4A"/>
    <w:rsid w:val="003D01CE"/>
    <w:rsid w:val="003D0805"/>
    <w:rsid w:val="003D1030"/>
    <w:rsid w:val="003D1434"/>
    <w:rsid w:val="003D14A2"/>
    <w:rsid w:val="003D1770"/>
    <w:rsid w:val="003D1C55"/>
    <w:rsid w:val="003D1C5E"/>
    <w:rsid w:val="003D1F5C"/>
    <w:rsid w:val="003D21D9"/>
    <w:rsid w:val="003D2633"/>
    <w:rsid w:val="003D29D0"/>
    <w:rsid w:val="003D2C36"/>
    <w:rsid w:val="003D3024"/>
    <w:rsid w:val="003D32AC"/>
    <w:rsid w:val="003D4047"/>
    <w:rsid w:val="003D456D"/>
    <w:rsid w:val="003D4A14"/>
    <w:rsid w:val="003D4B0F"/>
    <w:rsid w:val="003D4F17"/>
    <w:rsid w:val="003D4FA9"/>
    <w:rsid w:val="003D51A7"/>
    <w:rsid w:val="003D533C"/>
    <w:rsid w:val="003D57C3"/>
    <w:rsid w:val="003D590F"/>
    <w:rsid w:val="003D59BE"/>
    <w:rsid w:val="003D5B43"/>
    <w:rsid w:val="003D656C"/>
    <w:rsid w:val="003D681E"/>
    <w:rsid w:val="003D6A77"/>
    <w:rsid w:val="003D6BB8"/>
    <w:rsid w:val="003D6D5C"/>
    <w:rsid w:val="003D79E0"/>
    <w:rsid w:val="003D7A80"/>
    <w:rsid w:val="003D7EFC"/>
    <w:rsid w:val="003E0219"/>
    <w:rsid w:val="003E081A"/>
    <w:rsid w:val="003E0858"/>
    <w:rsid w:val="003E089E"/>
    <w:rsid w:val="003E1063"/>
    <w:rsid w:val="003E13DB"/>
    <w:rsid w:val="003E1521"/>
    <w:rsid w:val="003E1A33"/>
    <w:rsid w:val="003E1C0B"/>
    <w:rsid w:val="003E1CE3"/>
    <w:rsid w:val="003E2236"/>
    <w:rsid w:val="003E24EB"/>
    <w:rsid w:val="003E24F7"/>
    <w:rsid w:val="003E27DA"/>
    <w:rsid w:val="003E2DD0"/>
    <w:rsid w:val="003E2FA7"/>
    <w:rsid w:val="003E3145"/>
    <w:rsid w:val="003E3B46"/>
    <w:rsid w:val="003E40AD"/>
    <w:rsid w:val="003E44E9"/>
    <w:rsid w:val="003E4AC4"/>
    <w:rsid w:val="003E4D80"/>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1C10"/>
    <w:rsid w:val="003F2240"/>
    <w:rsid w:val="003F2315"/>
    <w:rsid w:val="003F28E4"/>
    <w:rsid w:val="003F2DF4"/>
    <w:rsid w:val="003F3040"/>
    <w:rsid w:val="003F3331"/>
    <w:rsid w:val="003F3432"/>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5FFB"/>
    <w:rsid w:val="003F64EB"/>
    <w:rsid w:val="003F6721"/>
    <w:rsid w:val="003F6915"/>
    <w:rsid w:val="003F693F"/>
    <w:rsid w:val="003F69D6"/>
    <w:rsid w:val="003F6ABE"/>
    <w:rsid w:val="003F6CD4"/>
    <w:rsid w:val="003F7729"/>
    <w:rsid w:val="003F7857"/>
    <w:rsid w:val="003F7966"/>
    <w:rsid w:val="003F79EC"/>
    <w:rsid w:val="004004E0"/>
    <w:rsid w:val="0040089D"/>
    <w:rsid w:val="00400B6A"/>
    <w:rsid w:val="00400DA0"/>
    <w:rsid w:val="00400FD0"/>
    <w:rsid w:val="004014BD"/>
    <w:rsid w:val="00401582"/>
    <w:rsid w:val="00401635"/>
    <w:rsid w:val="00401803"/>
    <w:rsid w:val="00401C31"/>
    <w:rsid w:val="00401C59"/>
    <w:rsid w:val="00401F2B"/>
    <w:rsid w:val="00402093"/>
    <w:rsid w:val="00402199"/>
    <w:rsid w:val="00402A82"/>
    <w:rsid w:val="00402CC5"/>
    <w:rsid w:val="00402DC9"/>
    <w:rsid w:val="00402E5C"/>
    <w:rsid w:val="0040320B"/>
    <w:rsid w:val="0040348D"/>
    <w:rsid w:val="0040353E"/>
    <w:rsid w:val="0040386F"/>
    <w:rsid w:val="00403886"/>
    <w:rsid w:val="00403951"/>
    <w:rsid w:val="00403BB2"/>
    <w:rsid w:val="00403D13"/>
    <w:rsid w:val="00403E2A"/>
    <w:rsid w:val="004045D3"/>
    <w:rsid w:val="004046FB"/>
    <w:rsid w:val="004048B5"/>
    <w:rsid w:val="0040494A"/>
    <w:rsid w:val="00404DA6"/>
    <w:rsid w:val="00404FD9"/>
    <w:rsid w:val="00405172"/>
    <w:rsid w:val="0040528E"/>
    <w:rsid w:val="00405580"/>
    <w:rsid w:val="004055E5"/>
    <w:rsid w:val="00405634"/>
    <w:rsid w:val="004056DA"/>
    <w:rsid w:val="00405C40"/>
    <w:rsid w:val="00405DE5"/>
    <w:rsid w:val="00405DEF"/>
    <w:rsid w:val="00405E13"/>
    <w:rsid w:val="00406A08"/>
    <w:rsid w:val="00406D57"/>
    <w:rsid w:val="00406EA6"/>
    <w:rsid w:val="0040713A"/>
    <w:rsid w:val="00407457"/>
    <w:rsid w:val="00407505"/>
    <w:rsid w:val="0040795A"/>
    <w:rsid w:val="00407AA8"/>
    <w:rsid w:val="00407E5A"/>
    <w:rsid w:val="0041074D"/>
    <w:rsid w:val="00410BAA"/>
    <w:rsid w:val="00410BF4"/>
    <w:rsid w:val="00410E61"/>
    <w:rsid w:val="00410F13"/>
    <w:rsid w:val="00411054"/>
    <w:rsid w:val="0041150E"/>
    <w:rsid w:val="00411672"/>
    <w:rsid w:val="004117F5"/>
    <w:rsid w:val="004119C3"/>
    <w:rsid w:val="00411BDA"/>
    <w:rsid w:val="00411EA9"/>
    <w:rsid w:val="004123B7"/>
    <w:rsid w:val="00412D81"/>
    <w:rsid w:val="00413146"/>
    <w:rsid w:val="004138C0"/>
    <w:rsid w:val="00413B54"/>
    <w:rsid w:val="00413B8F"/>
    <w:rsid w:val="00413B9E"/>
    <w:rsid w:val="00413CE4"/>
    <w:rsid w:val="00413DBF"/>
    <w:rsid w:val="0041435E"/>
    <w:rsid w:val="0041439D"/>
    <w:rsid w:val="00414E4A"/>
    <w:rsid w:val="00415004"/>
    <w:rsid w:val="0041516A"/>
    <w:rsid w:val="004152B8"/>
    <w:rsid w:val="00415431"/>
    <w:rsid w:val="00415A10"/>
    <w:rsid w:val="00415C5D"/>
    <w:rsid w:val="00415C9A"/>
    <w:rsid w:val="00415DB0"/>
    <w:rsid w:val="004167BC"/>
    <w:rsid w:val="00416D4B"/>
    <w:rsid w:val="0041747B"/>
    <w:rsid w:val="00417B44"/>
    <w:rsid w:val="00420448"/>
    <w:rsid w:val="004204C1"/>
    <w:rsid w:val="00420549"/>
    <w:rsid w:val="00420559"/>
    <w:rsid w:val="00420A0B"/>
    <w:rsid w:val="0042107F"/>
    <w:rsid w:val="004213B9"/>
    <w:rsid w:val="00421604"/>
    <w:rsid w:val="004217A4"/>
    <w:rsid w:val="004220AD"/>
    <w:rsid w:val="004223D4"/>
    <w:rsid w:val="004223E4"/>
    <w:rsid w:val="0042241E"/>
    <w:rsid w:val="00422CC3"/>
    <w:rsid w:val="00422D3A"/>
    <w:rsid w:val="00422EB3"/>
    <w:rsid w:val="00422F04"/>
    <w:rsid w:val="00423123"/>
    <w:rsid w:val="00423654"/>
    <w:rsid w:val="00423F78"/>
    <w:rsid w:val="00423FBB"/>
    <w:rsid w:val="00424117"/>
    <w:rsid w:val="0042411B"/>
    <w:rsid w:val="0042411C"/>
    <w:rsid w:val="004241FE"/>
    <w:rsid w:val="004253BC"/>
    <w:rsid w:val="004258DD"/>
    <w:rsid w:val="00425FCB"/>
    <w:rsid w:val="0042608C"/>
    <w:rsid w:val="00426FBD"/>
    <w:rsid w:val="004278B2"/>
    <w:rsid w:val="004279A9"/>
    <w:rsid w:val="004301E8"/>
    <w:rsid w:val="00430401"/>
    <w:rsid w:val="00430B6E"/>
    <w:rsid w:val="00430F00"/>
    <w:rsid w:val="00432898"/>
    <w:rsid w:val="00432BC4"/>
    <w:rsid w:val="00433615"/>
    <w:rsid w:val="00433642"/>
    <w:rsid w:val="00433815"/>
    <w:rsid w:val="00434566"/>
    <w:rsid w:val="004348A6"/>
    <w:rsid w:val="004348B9"/>
    <w:rsid w:val="00434B00"/>
    <w:rsid w:val="00434C3A"/>
    <w:rsid w:val="00434F7B"/>
    <w:rsid w:val="00435243"/>
    <w:rsid w:val="0043540A"/>
    <w:rsid w:val="00435468"/>
    <w:rsid w:val="004356DC"/>
    <w:rsid w:val="0043592A"/>
    <w:rsid w:val="00436420"/>
    <w:rsid w:val="004365AF"/>
    <w:rsid w:val="004365B3"/>
    <w:rsid w:val="004367BF"/>
    <w:rsid w:val="004367D0"/>
    <w:rsid w:val="00437183"/>
    <w:rsid w:val="0043792E"/>
    <w:rsid w:val="00437B2D"/>
    <w:rsid w:val="00437BF6"/>
    <w:rsid w:val="00437DEB"/>
    <w:rsid w:val="00440174"/>
    <w:rsid w:val="0044028F"/>
    <w:rsid w:val="00440542"/>
    <w:rsid w:val="00440AF3"/>
    <w:rsid w:val="00440F85"/>
    <w:rsid w:val="0044171D"/>
    <w:rsid w:val="004417C7"/>
    <w:rsid w:val="004418DE"/>
    <w:rsid w:val="00442440"/>
    <w:rsid w:val="00442798"/>
    <w:rsid w:val="00442B95"/>
    <w:rsid w:val="00442BFE"/>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B8F"/>
    <w:rsid w:val="00446D36"/>
    <w:rsid w:val="00446DA7"/>
    <w:rsid w:val="00446E5F"/>
    <w:rsid w:val="004474F9"/>
    <w:rsid w:val="00447781"/>
    <w:rsid w:val="00450227"/>
    <w:rsid w:val="004504DE"/>
    <w:rsid w:val="00450562"/>
    <w:rsid w:val="004508F2"/>
    <w:rsid w:val="00450F34"/>
    <w:rsid w:val="00451296"/>
    <w:rsid w:val="00451561"/>
    <w:rsid w:val="00451715"/>
    <w:rsid w:val="00451C6C"/>
    <w:rsid w:val="00452025"/>
    <w:rsid w:val="00452083"/>
    <w:rsid w:val="00452ABE"/>
    <w:rsid w:val="00452BE0"/>
    <w:rsid w:val="0045316E"/>
    <w:rsid w:val="0045327B"/>
    <w:rsid w:val="004535E2"/>
    <w:rsid w:val="00453616"/>
    <w:rsid w:val="00453925"/>
    <w:rsid w:val="00453BE9"/>
    <w:rsid w:val="00453D9C"/>
    <w:rsid w:val="00454307"/>
    <w:rsid w:val="00454A5D"/>
    <w:rsid w:val="0045506C"/>
    <w:rsid w:val="0045546E"/>
    <w:rsid w:val="004555E6"/>
    <w:rsid w:val="00455754"/>
    <w:rsid w:val="00455918"/>
    <w:rsid w:val="00455B12"/>
    <w:rsid w:val="00455C5C"/>
    <w:rsid w:val="004565CE"/>
    <w:rsid w:val="0045677B"/>
    <w:rsid w:val="004567E9"/>
    <w:rsid w:val="00456A2F"/>
    <w:rsid w:val="00456F33"/>
    <w:rsid w:val="004575EA"/>
    <w:rsid w:val="0045760C"/>
    <w:rsid w:val="004579E3"/>
    <w:rsid w:val="00457A89"/>
    <w:rsid w:val="00457EC3"/>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0C"/>
    <w:rsid w:val="0046666E"/>
    <w:rsid w:val="004666D8"/>
    <w:rsid w:val="00466843"/>
    <w:rsid w:val="00466B8E"/>
    <w:rsid w:val="00467061"/>
    <w:rsid w:val="00467B76"/>
    <w:rsid w:val="00467C87"/>
    <w:rsid w:val="00467CE2"/>
    <w:rsid w:val="004702AB"/>
    <w:rsid w:val="00470735"/>
    <w:rsid w:val="00471051"/>
    <w:rsid w:val="00471118"/>
    <w:rsid w:val="0047124A"/>
    <w:rsid w:val="0047135D"/>
    <w:rsid w:val="00471866"/>
    <w:rsid w:val="00471B90"/>
    <w:rsid w:val="00471D2F"/>
    <w:rsid w:val="00471E4D"/>
    <w:rsid w:val="00471E80"/>
    <w:rsid w:val="0047211C"/>
    <w:rsid w:val="004721FB"/>
    <w:rsid w:val="0047237D"/>
    <w:rsid w:val="004723C8"/>
    <w:rsid w:val="00472437"/>
    <w:rsid w:val="0047261D"/>
    <w:rsid w:val="0047280A"/>
    <w:rsid w:val="0047280D"/>
    <w:rsid w:val="00472835"/>
    <w:rsid w:val="00472991"/>
    <w:rsid w:val="00472AA7"/>
    <w:rsid w:val="004733C8"/>
    <w:rsid w:val="00473540"/>
    <w:rsid w:val="004735E2"/>
    <w:rsid w:val="004737E0"/>
    <w:rsid w:val="0047387E"/>
    <w:rsid w:val="00473B73"/>
    <w:rsid w:val="00473F59"/>
    <w:rsid w:val="0047418B"/>
    <w:rsid w:val="00474238"/>
    <w:rsid w:val="00474270"/>
    <w:rsid w:val="00474729"/>
    <w:rsid w:val="0047488B"/>
    <w:rsid w:val="004750AB"/>
    <w:rsid w:val="00475273"/>
    <w:rsid w:val="00475AB6"/>
    <w:rsid w:val="004763D5"/>
    <w:rsid w:val="00476665"/>
    <w:rsid w:val="00476910"/>
    <w:rsid w:val="00476D78"/>
    <w:rsid w:val="00476D90"/>
    <w:rsid w:val="004776B9"/>
    <w:rsid w:val="00477829"/>
    <w:rsid w:val="00477BD8"/>
    <w:rsid w:val="00477CAC"/>
    <w:rsid w:val="004800E2"/>
    <w:rsid w:val="004802CE"/>
    <w:rsid w:val="0048039B"/>
    <w:rsid w:val="004807BF"/>
    <w:rsid w:val="004813F5"/>
    <w:rsid w:val="0048175A"/>
    <w:rsid w:val="00481EE8"/>
    <w:rsid w:val="0048211F"/>
    <w:rsid w:val="00482138"/>
    <w:rsid w:val="004822CD"/>
    <w:rsid w:val="00482435"/>
    <w:rsid w:val="0048284C"/>
    <w:rsid w:val="00482CDE"/>
    <w:rsid w:val="00482D55"/>
    <w:rsid w:val="0048312C"/>
    <w:rsid w:val="00483396"/>
    <w:rsid w:val="00483BF0"/>
    <w:rsid w:val="00483F3C"/>
    <w:rsid w:val="0048401E"/>
    <w:rsid w:val="004842F4"/>
    <w:rsid w:val="00484510"/>
    <w:rsid w:val="00484BB7"/>
    <w:rsid w:val="00484DF0"/>
    <w:rsid w:val="004850B0"/>
    <w:rsid w:val="00485AD9"/>
    <w:rsid w:val="00485BE1"/>
    <w:rsid w:val="00485EBC"/>
    <w:rsid w:val="00485F68"/>
    <w:rsid w:val="0048620C"/>
    <w:rsid w:val="004864D8"/>
    <w:rsid w:val="00486818"/>
    <w:rsid w:val="0048684E"/>
    <w:rsid w:val="004869AC"/>
    <w:rsid w:val="00486E8A"/>
    <w:rsid w:val="00486F30"/>
    <w:rsid w:val="00487422"/>
    <w:rsid w:val="004878C9"/>
    <w:rsid w:val="00487A41"/>
    <w:rsid w:val="00487ED2"/>
    <w:rsid w:val="00490359"/>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4"/>
    <w:rsid w:val="00493A2C"/>
    <w:rsid w:val="00493A88"/>
    <w:rsid w:val="00493BE0"/>
    <w:rsid w:val="00493C61"/>
    <w:rsid w:val="00493CE6"/>
    <w:rsid w:val="00494071"/>
    <w:rsid w:val="0049411D"/>
    <w:rsid w:val="004947B9"/>
    <w:rsid w:val="00494B85"/>
    <w:rsid w:val="00494F26"/>
    <w:rsid w:val="00494F54"/>
    <w:rsid w:val="0049548B"/>
    <w:rsid w:val="004954CF"/>
    <w:rsid w:val="0049552A"/>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BC2"/>
    <w:rsid w:val="004A6CD6"/>
    <w:rsid w:val="004A6F61"/>
    <w:rsid w:val="004A7555"/>
    <w:rsid w:val="004A7649"/>
    <w:rsid w:val="004A76A4"/>
    <w:rsid w:val="004A786A"/>
    <w:rsid w:val="004A7AFB"/>
    <w:rsid w:val="004A7BAF"/>
    <w:rsid w:val="004A7D4D"/>
    <w:rsid w:val="004A7E89"/>
    <w:rsid w:val="004A7F73"/>
    <w:rsid w:val="004B04A1"/>
    <w:rsid w:val="004B0B92"/>
    <w:rsid w:val="004B0C15"/>
    <w:rsid w:val="004B1DFF"/>
    <w:rsid w:val="004B226D"/>
    <w:rsid w:val="004B2442"/>
    <w:rsid w:val="004B2DD7"/>
    <w:rsid w:val="004B3113"/>
    <w:rsid w:val="004B38E2"/>
    <w:rsid w:val="004B45E9"/>
    <w:rsid w:val="004B4A17"/>
    <w:rsid w:val="004B4A1A"/>
    <w:rsid w:val="004B4E4A"/>
    <w:rsid w:val="004B4FD7"/>
    <w:rsid w:val="004B5105"/>
    <w:rsid w:val="004B592A"/>
    <w:rsid w:val="004B5AA0"/>
    <w:rsid w:val="004B5C2C"/>
    <w:rsid w:val="004B5D2E"/>
    <w:rsid w:val="004B5D65"/>
    <w:rsid w:val="004B5EA3"/>
    <w:rsid w:val="004B6B4B"/>
    <w:rsid w:val="004B7107"/>
    <w:rsid w:val="004B7563"/>
    <w:rsid w:val="004B784D"/>
    <w:rsid w:val="004B7B3F"/>
    <w:rsid w:val="004B7F01"/>
    <w:rsid w:val="004C001B"/>
    <w:rsid w:val="004C0062"/>
    <w:rsid w:val="004C08AA"/>
    <w:rsid w:val="004C0A30"/>
    <w:rsid w:val="004C1207"/>
    <w:rsid w:val="004C1BC7"/>
    <w:rsid w:val="004C1CDE"/>
    <w:rsid w:val="004C2153"/>
    <w:rsid w:val="004C227F"/>
    <w:rsid w:val="004C2321"/>
    <w:rsid w:val="004C2330"/>
    <w:rsid w:val="004C2476"/>
    <w:rsid w:val="004C28E1"/>
    <w:rsid w:val="004C3011"/>
    <w:rsid w:val="004C301E"/>
    <w:rsid w:val="004C31A0"/>
    <w:rsid w:val="004C3462"/>
    <w:rsid w:val="004C3CD3"/>
    <w:rsid w:val="004C4289"/>
    <w:rsid w:val="004C449B"/>
    <w:rsid w:val="004C4833"/>
    <w:rsid w:val="004C4915"/>
    <w:rsid w:val="004C4D4D"/>
    <w:rsid w:val="004C5213"/>
    <w:rsid w:val="004C531A"/>
    <w:rsid w:val="004C55A6"/>
    <w:rsid w:val="004C59C3"/>
    <w:rsid w:val="004C5BEF"/>
    <w:rsid w:val="004C5F59"/>
    <w:rsid w:val="004C5FB3"/>
    <w:rsid w:val="004C6023"/>
    <w:rsid w:val="004C63DF"/>
    <w:rsid w:val="004C6539"/>
    <w:rsid w:val="004C67BC"/>
    <w:rsid w:val="004C6878"/>
    <w:rsid w:val="004C6B17"/>
    <w:rsid w:val="004C6F8D"/>
    <w:rsid w:val="004C7050"/>
    <w:rsid w:val="004C76BF"/>
    <w:rsid w:val="004D0092"/>
    <w:rsid w:val="004D0234"/>
    <w:rsid w:val="004D048A"/>
    <w:rsid w:val="004D0DDF"/>
    <w:rsid w:val="004D0FE0"/>
    <w:rsid w:val="004D151B"/>
    <w:rsid w:val="004D1844"/>
    <w:rsid w:val="004D1F4F"/>
    <w:rsid w:val="004D1FAF"/>
    <w:rsid w:val="004D26AD"/>
    <w:rsid w:val="004D2754"/>
    <w:rsid w:val="004D2758"/>
    <w:rsid w:val="004D27D3"/>
    <w:rsid w:val="004D2837"/>
    <w:rsid w:val="004D2C8D"/>
    <w:rsid w:val="004D2F1F"/>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F24"/>
    <w:rsid w:val="004E101D"/>
    <w:rsid w:val="004E1048"/>
    <w:rsid w:val="004E16A7"/>
    <w:rsid w:val="004E1713"/>
    <w:rsid w:val="004E1782"/>
    <w:rsid w:val="004E181C"/>
    <w:rsid w:val="004E18E1"/>
    <w:rsid w:val="004E1C5E"/>
    <w:rsid w:val="004E219B"/>
    <w:rsid w:val="004E26D8"/>
    <w:rsid w:val="004E346F"/>
    <w:rsid w:val="004E3DB0"/>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9BC"/>
    <w:rsid w:val="004F0B46"/>
    <w:rsid w:val="004F115F"/>
    <w:rsid w:val="004F1417"/>
    <w:rsid w:val="004F1822"/>
    <w:rsid w:val="004F194B"/>
    <w:rsid w:val="004F1B30"/>
    <w:rsid w:val="004F1BCA"/>
    <w:rsid w:val="004F1C29"/>
    <w:rsid w:val="004F1D40"/>
    <w:rsid w:val="004F1EA7"/>
    <w:rsid w:val="004F206D"/>
    <w:rsid w:val="004F27D3"/>
    <w:rsid w:val="004F2962"/>
    <w:rsid w:val="004F29C6"/>
    <w:rsid w:val="004F3197"/>
    <w:rsid w:val="004F3423"/>
    <w:rsid w:val="004F3834"/>
    <w:rsid w:val="004F3916"/>
    <w:rsid w:val="004F4199"/>
    <w:rsid w:val="004F4345"/>
    <w:rsid w:val="004F4B5E"/>
    <w:rsid w:val="004F4B72"/>
    <w:rsid w:val="004F4E16"/>
    <w:rsid w:val="004F5060"/>
    <w:rsid w:val="004F509C"/>
    <w:rsid w:val="004F51EF"/>
    <w:rsid w:val="004F57AD"/>
    <w:rsid w:val="004F5AC2"/>
    <w:rsid w:val="004F6317"/>
    <w:rsid w:val="004F6F8A"/>
    <w:rsid w:val="004F7341"/>
    <w:rsid w:val="004F7C44"/>
    <w:rsid w:val="004F7DD9"/>
    <w:rsid w:val="004F7F18"/>
    <w:rsid w:val="005001B5"/>
    <w:rsid w:val="0050026E"/>
    <w:rsid w:val="00500503"/>
    <w:rsid w:val="0050055B"/>
    <w:rsid w:val="0050094F"/>
    <w:rsid w:val="00500A79"/>
    <w:rsid w:val="00500AB8"/>
    <w:rsid w:val="00500ED2"/>
    <w:rsid w:val="00501092"/>
    <w:rsid w:val="005011DF"/>
    <w:rsid w:val="0050141A"/>
    <w:rsid w:val="00501806"/>
    <w:rsid w:val="00501A58"/>
    <w:rsid w:val="00501AD6"/>
    <w:rsid w:val="00501D9F"/>
    <w:rsid w:val="005029FB"/>
    <w:rsid w:val="00502FEA"/>
    <w:rsid w:val="005034C1"/>
    <w:rsid w:val="00503C26"/>
    <w:rsid w:val="00503DD8"/>
    <w:rsid w:val="00503FEA"/>
    <w:rsid w:val="0050414F"/>
    <w:rsid w:val="00504708"/>
    <w:rsid w:val="00504941"/>
    <w:rsid w:val="00504B81"/>
    <w:rsid w:val="00504C0C"/>
    <w:rsid w:val="00504C17"/>
    <w:rsid w:val="00504F7A"/>
    <w:rsid w:val="00505A5F"/>
    <w:rsid w:val="005061D9"/>
    <w:rsid w:val="00506674"/>
    <w:rsid w:val="005068B7"/>
    <w:rsid w:val="00506CF1"/>
    <w:rsid w:val="0050726E"/>
    <w:rsid w:val="0050778C"/>
    <w:rsid w:val="00507D7F"/>
    <w:rsid w:val="005102DB"/>
    <w:rsid w:val="00510A0F"/>
    <w:rsid w:val="00510EBA"/>
    <w:rsid w:val="00510F08"/>
    <w:rsid w:val="005114BD"/>
    <w:rsid w:val="0051154D"/>
    <w:rsid w:val="005117E5"/>
    <w:rsid w:val="00511AB2"/>
    <w:rsid w:val="00511CB2"/>
    <w:rsid w:val="00511DC9"/>
    <w:rsid w:val="005123B9"/>
    <w:rsid w:val="005123DB"/>
    <w:rsid w:val="0051254C"/>
    <w:rsid w:val="00512948"/>
    <w:rsid w:val="00512B0E"/>
    <w:rsid w:val="00512C0B"/>
    <w:rsid w:val="00512DBA"/>
    <w:rsid w:val="00512E18"/>
    <w:rsid w:val="00513080"/>
    <w:rsid w:val="00513183"/>
    <w:rsid w:val="005131C9"/>
    <w:rsid w:val="00513467"/>
    <w:rsid w:val="00513641"/>
    <w:rsid w:val="0051368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2F2"/>
    <w:rsid w:val="00515BC0"/>
    <w:rsid w:val="00515C26"/>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4B"/>
    <w:rsid w:val="00520273"/>
    <w:rsid w:val="0052087B"/>
    <w:rsid w:val="00520AC6"/>
    <w:rsid w:val="00521023"/>
    <w:rsid w:val="00521584"/>
    <w:rsid w:val="00521AA5"/>
    <w:rsid w:val="00521E6E"/>
    <w:rsid w:val="00522BAE"/>
    <w:rsid w:val="00522C6D"/>
    <w:rsid w:val="00522D14"/>
    <w:rsid w:val="00522D36"/>
    <w:rsid w:val="00522DBA"/>
    <w:rsid w:val="00523302"/>
    <w:rsid w:val="005233FE"/>
    <w:rsid w:val="00523B02"/>
    <w:rsid w:val="00523BFB"/>
    <w:rsid w:val="00523E0D"/>
    <w:rsid w:val="00523E47"/>
    <w:rsid w:val="00523EAD"/>
    <w:rsid w:val="005241A1"/>
    <w:rsid w:val="005241E4"/>
    <w:rsid w:val="00525264"/>
    <w:rsid w:val="0052589B"/>
    <w:rsid w:val="005258B9"/>
    <w:rsid w:val="00525D0F"/>
    <w:rsid w:val="0052645C"/>
    <w:rsid w:val="005264E7"/>
    <w:rsid w:val="005265F4"/>
    <w:rsid w:val="00526A14"/>
    <w:rsid w:val="00526A4F"/>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00"/>
    <w:rsid w:val="0053240F"/>
    <w:rsid w:val="00532577"/>
    <w:rsid w:val="0053259C"/>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6DBE"/>
    <w:rsid w:val="0053718C"/>
    <w:rsid w:val="0053766E"/>
    <w:rsid w:val="00537763"/>
    <w:rsid w:val="005378B9"/>
    <w:rsid w:val="00537A7A"/>
    <w:rsid w:val="00540181"/>
    <w:rsid w:val="0054054B"/>
    <w:rsid w:val="00540893"/>
    <w:rsid w:val="00540B2F"/>
    <w:rsid w:val="00541051"/>
    <w:rsid w:val="0054132D"/>
    <w:rsid w:val="0054144B"/>
    <w:rsid w:val="0054168B"/>
    <w:rsid w:val="00541A55"/>
    <w:rsid w:val="00541F1C"/>
    <w:rsid w:val="005423B0"/>
    <w:rsid w:val="0054284E"/>
    <w:rsid w:val="00542F64"/>
    <w:rsid w:val="0054321C"/>
    <w:rsid w:val="005436BD"/>
    <w:rsid w:val="0054371C"/>
    <w:rsid w:val="00543DA6"/>
    <w:rsid w:val="00543F51"/>
    <w:rsid w:val="00544028"/>
    <w:rsid w:val="00544155"/>
    <w:rsid w:val="0054437C"/>
    <w:rsid w:val="00544522"/>
    <w:rsid w:val="00544A56"/>
    <w:rsid w:val="00545139"/>
    <w:rsid w:val="0054530C"/>
    <w:rsid w:val="005453BF"/>
    <w:rsid w:val="0054545C"/>
    <w:rsid w:val="00545700"/>
    <w:rsid w:val="00545704"/>
    <w:rsid w:val="00545F1C"/>
    <w:rsid w:val="00546C34"/>
    <w:rsid w:val="00546E92"/>
    <w:rsid w:val="00547385"/>
    <w:rsid w:val="005474A3"/>
    <w:rsid w:val="0054765A"/>
    <w:rsid w:val="00547EE4"/>
    <w:rsid w:val="00550479"/>
    <w:rsid w:val="00550954"/>
    <w:rsid w:val="00550C53"/>
    <w:rsid w:val="00550D6E"/>
    <w:rsid w:val="00551876"/>
    <w:rsid w:val="00551ED3"/>
    <w:rsid w:val="00552A94"/>
    <w:rsid w:val="00552D72"/>
    <w:rsid w:val="00552ED1"/>
    <w:rsid w:val="00552F91"/>
    <w:rsid w:val="00552FD9"/>
    <w:rsid w:val="00553159"/>
    <w:rsid w:val="0055328B"/>
    <w:rsid w:val="00553E3E"/>
    <w:rsid w:val="00554564"/>
    <w:rsid w:val="00554745"/>
    <w:rsid w:val="00554F50"/>
    <w:rsid w:val="00555648"/>
    <w:rsid w:val="00555659"/>
    <w:rsid w:val="00555774"/>
    <w:rsid w:val="00555849"/>
    <w:rsid w:val="00555B6D"/>
    <w:rsid w:val="00555D1F"/>
    <w:rsid w:val="00555DEF"/>
    <w:rsid w:val="0055620D"/>
    <w:rsid w:val="00556315"/>
    <w:rsid w:val="00556460"/>
    <w:rsid w:val="005567B5"/>
    <w:rsid w:val="0055719F"/>
    <w:rsid w:val="005574DA"/>
    <w:rsid w:val="005578D4"/>
    <w:rsid w:val="00557968"/>
    <w:rsid w:val="00557A50"/>
    <w:rsid w:val="00557B73"/>
    <w:rsid w:val="00557B97"/>
    <w:rsid w:val="00560185"/>
    <w:rsid w:val="00560B7B"/>
    <w:rsid w:val="00560CA7"/>
    <w:rsid w:val="00561078"/>
    <w:rsid w:val="0056120A"/>
    <w:rsid w:val="0056125F"/>
    <w:rsid w:val="005619E1"/>
    <w:rsid w:val="00561FDE"/>
    <w:rsid w:val="00562168"/>
    <w:rsid w:val="0056257B"/>
    <w:rsid w:val="005625C2"/>
    <w:rsid w:val="005628A8"/>
    <w:rsid w:val="0056290B"/>
    <w:rsid w:val="00562AD3"/>
    <w:rsid w:val="0056315A"/>
    <w:rsid w:val="0056329A"/>
    <w:rsid w:val="005632F3"/>
    <w:rsid w:val="00563308"/>
    <w:rsid w:val="0056331A"/>
    <w:rsid w:val="005638BA"/>
    <w:rsid w:val="0056402A"/>
    <w:rsid w:val="00564091"/>
    <w:rsid w:val="005642E7"/>
    <w:rsid w:val="00564472"/>
    <w:rsid w:val="00564E6B"/>
    <w:rsid w:val="00564EED"/>
    <w:rsid w:val="00565228"/>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B53"/>
    <w:rsid w:val="00566DB2"/>
    <w:rsid w:val="00566DBE"/>
    <w:rsid w:val="005673E6"/>
    <w:rsid w:val="005673FF"/>
    <w:rsid w:val="005675B5"/>
    <w:rsid w:val="005675BF"/>
    <w:rsid w:val="00567619"/>
    <w:rsid w:val="00567810"/>
    <w:rsid w:val="00567AEF"/>
    <w:rsid w:val="00567BD5"/>
    <w:rsid w:val="00567FA6"/>
    <w:rsid w:val="00570165"/>
    <w:rsid w:val="00570693"/>
    <w:rsid w:val="0057088E"/>
    <w:rsid w:val="005709E0"/>
    <w:rsid w:val="00570EC3"/>
    <w:rsid w:val="00570F72"/>
    <w:rsid w:val="0057115B"/>
    <w:rsid w:val="00571282"/>
    <w:rsid w:val="00571506"/>
    <w:rsid w:val="00571731"/>
    <w:rsid w:val="0057188B"/>
    <w:rsid w:val="00571B16"/>
    <w:rsid w:val="00571E3F"/>
    <w:rsid w:val="0057204F"/>
    <w:rsid w:val="005721F8"/>
    <w:rsid w:val="005724DB"/>
    <w:rsid w:val="00572562"/>
    <w:rsid w:val="005725F7"/>
    <w:rsid w:val="005726F1"/>
    <w:rsid w:val="005727C9"/>
    <w:rsid w:val="005727E8"/>
    <w:rsid w:val="005729D3"/>
    <w:rsid w:val="005729D7"/>
    <w:rsid w:val="00572B43"/>
    <w:rsid w:val="00572B75"/>
    <w:rsid w:val="00572EE8"/>
    <w:rsid w:val="00573127"/>
    <w:rsid w:val="00573873"/>
    <w:rsid w:val="005739B0"/>
    <w:rsid w:val="00573C7A"/>
    <w:rsid w:val="00573E4C"/>
    <w:rsid w:val="00574521"/>
    <w:rsid w:val="00574585"/>
    <w:rsid w:val="0057497F"/>
    <w:rsid w:val="00574AD5"/>
    <w:rsid w:val="00574B55"/>
    <w:rsid w:val="00574F7B"/>
    <w:rsid w:val="00576030"/>
    <w:rsid w:val="00576415"/>
    <w:rsid w:val="00576465"/>
    <w:rsid w:val="005770E3"/>
    <w:rsid w:val="00577497"/>
    <w:rsid w:val="0057773D"/>
    <w:rsid w:val="005779ED"/>
    <w:rsid w:val="00577A1F"/>
    <w:rsid w:val="00577B25"/>
    <w:rsid w:val="00577B86"/>
    <w:rsid w:val="0058025F"/>
    <w:rsid w:val="005802C5"/>
    <w:rsid w:val="005803AC"/>
    <w:rsid w:val="0058061C"/>
    <w:rsid w:val="00580735"/>
    <w:rsid w:val="00580773"/>
    <w:rsid w:val="0058091B"/>
    <w:rsid w:val="005809E9"/>
    <w:rsid w:val="00581253"/>
    <w:rsid w:val="00581717"/>
    <w:rsid w:val="00581C0E"/>
    <w:rsid w:val="00581C45"/>
    <w:rsid w:val="00581C96"/>
    <w:rsid w:val="00581DF2"/>
    <w:rsid w:val="005820C4"/>
    <w:rsid w:val="0058223C"/>
    <w:rsid w:val="0058297A"/>
    <w:rsid w:val="00582AAA"/>
    <w:rsid w:val="00582BF5"/>
    <w:rsid w:val="00583315"/>
    <w:rsid w:val="005833F8"/>
    <w:rsid w:val="00583418"/>
    <w:rsid w:val="00583A60"/>
    <w:rsid w:val="00583A85"/>
    <w:rsid w:val="00583F7F"/>
    <w:rsid w:val="005840A6"/>
    <w:rsid w:val="005840D9"/>
    <w:rsid w:val="00584119"/>
    <w:rsid w:val="00584273"/>
    <w:rsid w:val="00584450"/>
    <w:rsid w:val="005845C7"/>
    <w:rsid w:val="005847FE"/>
    <w:rsid w:val="00584BB6"/>
    <w:rsid w:val="00584BDD"/>
    <w:rsid w:val="00585217"/>
    <w:rsid w:val="00585467"/>
    <w:rsid w:val="0058584E"/>
    <w:rsid w:val="00585865"/>
    <w:rsid w:val="005858E7"/>
    <w:rsid w:val="00585969"/>
    <w:rsid w:val="00585CFC"/>
    <w:rsid w:val="005861F3"/>
    <w:rsid w:val="0058658D"/>
    <w:rsid w:val="00586639"/>
    <w:rsid w:val="00586B8F"/>
    <w:rsid w:val="00586EBC"/>
    <w:rsid w:val="0058765B"/>
    <w:rsid w:val="00587BF2"/>
    <w:rsid w:val="00587E32"/>
    <w:rsid w:val="005900DA"/>
    <w:rsid w:val="005901DC"/>
    <w:rsid w:val="00590270"/>
    <w:rsid w:val="005906C5"/>
    <w:rsid w:val="00590A7C"/>
    <w:rsid w:val="00590E04"/>
    <w:rsid w:val="00591438"/>
    <w:rsid w:val="005918BF"/>
    <w:rsid w:val="00591D59"/>
    <w:rsid w:val="00592BA0"/>
    <w:rsid w:val="00592D78"/>
    <w:rsid w:val="00593170"/>
    <w:rsid w:val="005935B8"/>
    <w:rsid w:val="00593705"/>
    <w:rsid w:val="0059378E"/>
    <w:rsid w:val="00593DCC"/>
    <w:rsid w:val="00593E55"/>
    <w:rsid w:val="00593F20"/>
    <w:rsid w:val="00594956"/>
    <w:rsid w:val="00594D8F"/>
    <w:rsid w:val="005950D8"/>
    <w:rsid w:val="00595211"/>
    <w:rsid w:val="00595A42"/>
    <w:rsid w:val="00595E89"/>
    <w:rsid w:val="00596872"/>
    <w:rsid w:val="0059687A"/>
    <w:rsid w:val="0059699D"/>
    <w:rsid w:val="005972D9"/>
    <w:rsid w:val="00597704"/>
    <w:rsid w:val="00597A37"/>
    <w:rsid w:val="00597C2C"/>
    <w:rsid w:val="005A0403"/>
    <w:rsid w:val="005A0671"/>
    <w:rsid w:val="005A0A6D"/>
    <w:rsid w:val="005A0ABF"/>
    <w:rsid w:val="005A0B02"/>
    <w:rsid w:val="005A0F91"/>
    <w:rsid w:val="005A10BD"/>
    <w:rsid w:val="005A155A"/>
    <w:rsid w:val="005A155F"/>
    <w:rsid w:val="005A1D35"/>
    <w:rsid w:val="005A1E74"/>
    <w:rsid w:val="005A23D3"/>
    <w:rsid w:val="005A276B"/>
    <w:rsid w:val="005A2B35"/>
    <w:rsid w:val="005A2D22"/>
    <w:rsid w:val="005A2F52"/>
    <w:rsid w:val="005A31FB"/>
    <w:rsid w:val="005A386B"/>
    <w:rsid w:val="005A3D18"/>
    <w:rsid w:val="005A3D1E"/>
    <w:rsid w:val="005A3E8E"/>
    <w:rsid w:val="005A43A8"/>
    <w:rsid w:val="005A4796"/>
    <w:rsid w:val="005A4A19"/>
    <w:rsid w:val="005A4CFB"/>
    <w:rsid w:val="005A5213"/>
    <w:rsid w:val="005A5251"/>
    <w:rsid w:val="005A529E"/>
    <w:rsid w:val="005A5867"/>
    <w:rsid w:val="005A5983"/>
    <w:rsid w:val="005A5B16"/>
    <w:rsid w:val="005A5E1F"/>
    <w:rsid w:val="005A5E7E"/>
    <w:rsid w:val="005A5F60"/>
    <w:rsid w:val="005A66E1"/>
    <w:rsid w:val="005A72FF"/>
    <w:rsid w:val="005A76EA"/>
    <w:rsid w:val="005A774D"/>
    <w:rsid w:val="005A7776"/>
    <w:rsid w:val="005B05A5"/>
    <w:rsid w:val="005B06F8"/>
    <w:rsid w:val="005B0869"/>
    <w:rsid w:val="005B0A4C"/>
    <w:rsid w:val="005B0FAF"/>
    <w:rsid w:val="005B1406"/>
    <w:rsid w:val="005B16C6"/>
    <w:rsid w:val="005B1BF5"/>
    <w:rsid w:val="005B1EAA"/>
    <w:rsid w:val="005B2004"/>
    <w:rsid w:val="005B2403"/>
    <w:rsid w:val="005B2596"/>
    <w:rsid w:val="005B27A9"/>
    <w:rsid w:val="005B3210"/>
    <w:rsid w:val="005B32D3"/>
    <w:rsid w:val="005B356B"/>
    <w:rsid w:val="005B3EE7"/>
    <w:rsid w:val="005B41F7"/>
    <w:rsid w:val="005B420F"/>
    <w:rsid w:val="005B433B"/>
    <w:rsid w:val="005B4D76"/>
    <w:rsid w:val="005B517D"/>
    <w:rsid w:val="005B5A65"/>
    <w:rsid w:val="005B5BF0"/>
    <w:rsid w:val="005B5D79"/>
    <w:rsid w:val="005B6141"/>
    <w:rsid w:val="005B6156"/>
    <w:rsid w:val="005B6243"/>
    <w:rsid w:val="005B762A"/>
    <w:rsid w:val="005B7AE7"/>
    <w:rsid w:val="005B7E3F"/>
    <w:rsid w:val="005B7F6F"/>
    <w:rsid w:val="005C0324"/>
    <w:rsid w:val="005C03D5"/>
    <w:rsid w:val="005C0A56"/>
    <w:rsid w:val="005C0CFF"/>
    <w:rsid w:val="005C0F0F"/>
    <w:rsid w:val="005C10BB"/>
    <w:rsid w:val="005C1688"/>
    <w:rsid w:val="005C178A"/>
    <w:rsid w:val="005C1FC5"/>
    <w:rsid w:val="005C24AD"/>
    <w:rsid w:val="005C25B6"/>
    <w:rsid w:val="005C2BE8"/>
    <w:rsid w:val="005C2F05"/>
    <w:rsid w:val="005C3E27"/>
    <w:rsid w:val="005C3FE3"/>
    <w:rsid w:val="005C422B"/>
    <w:rsid w:val="005C4641"/>
    <w:rsid w:val="005C47A7"/>
    <w:rsid w:val="005C4A2A"/>
    <w:rsid w:val="005C50EF"/>
    <w:rsid w:val="005C5288"/>
    <w:rsid w:val="005C54E2"/>
    <w:rsid w:val="005C585A"/>
    <w:rsid w:val="005C59A1"/>
    <w:rsid w:val="005C5A83"/>
    <w:rsid w:val="005C5DF2"/>
    <w:rsid w:val="005C640C"/>
    <w:rsid w:val="005C6491"/>
    <w:rsid w:val="005C6867"/>
    <w:rsid w:val="005C6B90"/>
    <w:rsid w:val="005C6DC4"/>
    <w:rsid w:val="005C7049"/>
    <w:rsid w:val="005C773E"/>
    <w:rsid w:val="005C7A82"/>
    <w:rsid w:val="005C7AF6"/>
    <w:rsid w:val="005D08CF"/>
    <w:rsid w:val="005D0C6C"/>
    <w:rsid w:val="005D0D6C"/>
    <w:rsid w:val="005D0F15"/>
    <w:rsid w:val="005D186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0C6"/>
    <w:rsid w:val="005D73B4"/>
    <w:rsid w:val="005E0490"/>
    <w:rsid w:val="005E0E8B"/>
    <w:rsid w:val="005E1469"/>
    <w:rsid w:val="005E14A9"/>
    <w:rsid w:val="005E14DA"/>
    <w:rsid w:val="005E150F"/>
    <w:rsid w:val="005E165F"/>
    <w:rsid w:val="005E21B4"/>
    <w:rsid w:val="005E26A7"/>
    <w:rsid w:val="005E2BF4"/>
    <w:rsid w:val="005E2C04"/>
    <w:rsid w:val="005E34BE"/>
    <w:rsid w:val="005E3573"/>
    <w:rsid w:val="005E3698"/>
    <w:rsid w:val="005E399D"/>
    <w:rsid w:val="005E3AE0"/>
    <w:rsid w:val="005E3B1E"/>
    <w:rsid w:val="005E477A"/>
    <w:rsid w:val="005E4A01"/>
    <w:rsid w:val="005E4F0A"/>
    <w:rsid w:val="005E591D"/>
    <w:rsid w:val="005E5F2F"/>
    <w:rsid w:val="005E5F82"/>
    <w:rsid w:val="005E5F9E"/>
    <w:rsid w:val="005E6384"/>
    <w:rsid w:val="005E6581"/>
    <w:rsid w:val="005E6593"/>
    <w:rsid w:val="005E665D"/>
    <w:rsid w:val="005E7281"/>
    <w:rsid w:val="005E7304"/>
    <w:rsid w:val="005E7E22"/>
    <w:rsid w:val="005F00D7"/>
    <w:rsid w:val="005F02E8"/>
    <w:rsid w:val="005F05FD"/>
    <w:rsid w:val="005F0BCA"/>
    <w:rsid w:val="005F0C7E"/>
    <w:rsid w:val="005F1C94"/>
    <w:rsid w:val="005F219F"/>
    <w:rsid w:val="005F224F"/>
    <w:rsid w:val="005F2D04"/>
    <w:rsid w:val="005F2E53"/>
    <w:rsid w:val="005F2F27"/>
    <w:rsid w:val="005F320C"/>
    <w:rsid w:val="005F3386"/>
    <w:rsid w:val="005F354F"/>
    <w:rsid w:val="005F37A4"/>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EF0"/>
    <w:rsid w:val="005F6FE3"/>
    <w:rsid w:val="005F7226"/>
    <w:rsid w:val="005F738C"/>
    <w:rsid w:val="005F73CB"/>
    <w:rsid w:val="005F7A16"/>
    <w:rsid w:val="0060023D"/>
    <w:rsid w:val="00600659"/>
    <w:rsid w:val="00600786"/>
    <w:rsid w:val="00600D0C"/>
    <w:rsid w:val="00601090"/>
    <w:rsid w:val="00601241"/>
    <w:rsid w:val="006017DC"/>
    <w:rsid w:val="00601966"/>
    <w:rsid w:val="00601A03"/>
    <w:rsid w:val="006026D8"/>
    <w:rsid w:val="00602750"/>
    <w:rsid w:val="0060284B"/>
    <w:rsid w:val="006029DC"/>
    <w:rsid w:val="00603149"/>
    <w:rsid w:val="0060345C"/>
    <w:rsid w:val="00603507"/>
    <w:rsid w:val="00603A37"/>
    <w:rsid w:val="00603BD7"/>
    <w:rsid w:val="00603CD6"/>
    <w:rsid w:val="00603D3C"/>
    <w:rsid w:val="006044B3"/>
    <w:rsid w:val="00605D90"/>
    <w:rsid w:val="00605F97"/>
    <w:rsid w:val="0060660B"/>
    <w:rsid w:val="00606658"/>
    <w:rsid w:val="006068FC"/>
    <w:rsid w:val="0060691B"/>
    <w:rsid w:val="00606A63"/>
    <w:rsid w:val="00606F77"/>
    <w:rsid w:val="00607160"/>
    <w:rsid w:val="00607C9C"/>
    <w:rsid w:val="00607E7B"/>
    <w:rsid w:val="00610B94"/>
    <w:rsid w:val="00610C11"/>
    <w:rsid w:val="00610C32"/>
    <w:rsid w:val="00610FE2"/>
    <w:rsid w:val="006111F3"/>
    <w:rsid w:val="006116A0"/>
    <w:rsid w:val="00612136"/>
    <w:rsid w:val="00612429"/>
    <w:rsid w:val="00612507"/>
    <w:rsid w:val="0061288A"/>
    <w:rsid w:val="00612A04"/>
    <w:rsid w:val="00612A91"/>
    <w:rsid w:val="00612E3D"/>
    <w:rsid w:val="00613031"/>
    <w:rsid w:val="0061308D"/>
    <w:rsid w:val="006130CD"/>
    <w:rsid w:val="00613117"/>
    <w:rsid w:val="0061329B"/>
    <w:rsid w:val="0061345B"/>
    <w:rsid w:val="00613531"/>
    <w:rsid w:val="006139ED"/>
    <w:rsid w:val="00614DD2"/>
    <w:rsid w:val="00615A38"/>
    <w:rsid w:val="00615C27"/>
    <w:rsid w:val="0061604D"/>
    <w:rsid w:val="00616757"/>
    <w:rsid w:val="006167DA"/>
    <w:rsid w:val="00616974"/>
    <w:rsid w:val="0061698E"/>
    <w:rsid w:val="00616AC5"/>
    <w:rsid w:val="00616BC5"/>
    <w:rsid w:val="00616DE7"/>
    <w:rsid w:val="00617161"/>
    <w:rsid w:val="006172BB"/>
    <w:rsid w:val="00617BDF"/>
    <w:rsid w:val="00617FED"/>
    <w:rsid w:val="006201C9"/>
    <w:rsid w:val="006205BA"/>
    <w:rsid w:val="006207A2"/>
    <w:rsid w:val="00620D20"/>
    <w:rsid w:val="00620D3F"/>
    <w:rsid w:val="00620F26"/>
    <w:rsid w:val="00621226"/>
    <w:rsid w:val="00621441"/>
    <w:rsid w:val="00621459"/>
    <w:rsid w:val="00621763"/>
    <w:rsid w:val="00621BDF"/>
    <w:rsid w:val="00621D4D"/>
    <w:rsid w:val="00622124"/>
    <w:rsid w:val="00622651"/>
    <w:rsid w:val="00622B3B"/>
    <w:rsid w:val="00622B5C"/>
    <w:rsid w:val="00622B74"/>
    <w:rsid w:val="00622DC2"/>
    <w:rsid w:val="00623127"/>
    <w:rsid w:val="00623451"/>
    <w:rsid w:val="00623562"/>
    <w:rsid w:val="0062358F"/>
    <w:rsid w:val="006236BB"/>
    <w:rsid w:val="006237AA"/>
    <w:rsid w:val="006237C7"/>
    <w:rsid w:val="00623BAF"/>
    <w:rsid w:val="00623CA7"/>
    <w:rsid w:val="00624620"/>
    <w:rsid w:val="00624624"/>
    <w:rsid w:val="00624D60"/>
    <w:rsid w:val="00625314"/>
    <w:rsid w:val="006254F3"/>
    <w:rsid w:val="0062554C"/>
    <w:rsid w:val="00625649"/>
    <w:rsid w:val="00625824"/>
    <w:rsid w:val="006260BA"/>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65"/>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4"/>
    <w:rsid w:val="00640639"/>
    <w:rsid w:val="006406D5"/>
    <w:rsid w:val="00640A1F"/>
    <w:rsid w:val="00640A5E"/>
    <w:rsid w:val="00640E67"/>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8F0"/>
    <w:rsid w:val="0064502C"/>
    <w:rsid w:val="00645490"/>
    <w:rsid w:val="00645493"/>
    <w:rsid w:val="00645606"/>
    <w:rsid w:val="00645790"/>
    <w:rsid w:val="00645A6D"/>
    <w:rsid w:val="00646094"/>
    <w:rsid w:val="00646354"/>
    <w:rsid w:val="006466B8"/>
    <w:rsid w:val="00646976"/>
    <w:rsid w:val="00646A0A"/>
    <w:rsid w:val="00646B6A"/>
    <w:rsid w:val="0064706C"/>
    <w:rsid w:val="006471AA"/>
    <w:rsid w:val="006471D0"/>
    <w:rsid w:val="006474EC"/>
    <w:rsid w:val="006478D6"/>
    <w:rsid w:val="00647AF0"/>
    <w:rsid w:val="00647C64"/>
    <w:rsid w:val="00647F85"/>
    <w:rsid w:val="00647FC4"/>
    <w:rsid w:val="00650044"/>
    <w:rsid w:val="006501A7"/>
    <w:rsid w:val="0065030C"/>
    <w:rsid w:val="0065052E"/>
    <w:rsid w:val="006506ED"/>
    <w:rsid w:val="006507DF"/>
    <w:rsid w:val="00650B5E"/>
    <w:rsid w:val="00650F07"/>
    <w:rsid w:val="006510A5"/>
    <w:rsid w:val="0065122A"/>
    <w:rsid w:val="00651320"/>
    <w:rsid w:val="00651AF3"/>
    <w:rsid w:val="00651B1B"/>
    <w:rsid w:val="00651CF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6D6"/>
    <w:rsid w:val="00655729"/>
    <w:rsid w:val="00655769"/>
    <w:rsid w:val="00655A8D"/>
    <w:rsid w:val="0065600E"/>
    <w:rsid w:val="006561DB"/>
    <w:rsid w:val="0065644A"/>
    <w:rsid w:val="00656CAD"/>
    <w:rsid w:val="00656E41"/>
    <w:rsid w:val="006570D9"/>
    <w:rsid w:val="00657299"/>
    <w:rsid w:val="00657907"/>
    <w:rsid w:val="00657E77"/>
    <w:rsid w:val="006600FA"/>
    <w:rsid w:val="006601BE"/>
    <w:rsid w:val="00660333"/>
    <w:rsid w:val="0066053F"/>
    <w:rsid w:val="00660670"/>
    <w:rsid w:val="0066073F"/>
    <w:rsid w:val="00660881"/>
    <w:rsid w:val="00660D85"/>
    <w:rsid w:val="00660DC6"/>
    <w:rsid w:val="00661142"/>
    <w:rsid w:val="00661750"/>
    <w:rsid w:val="00661ADC"/>
    <w:rsid w:val="00661EA1"/>
    <w:rsid w:val="0066221F"/>
    <w:rsid w:val="00662912"/>
    <w:rsid w:val="00662EC5"/>
    <w:rsid w:val="00662F79"/>
    <w:rsid w:val="00663264"/>
    <w:rsid w:val="00663BF4"/>
    <w:rsid w:val="006641F6"/>
    <w:rsid w:val="00664BF9"/>
    <w:rsid w:val="006651AC"/>
    <w:rsid w:val="006651C3"/>
    <w:rsid w:val="0066532A"/>
    <w:rsid w:val="0066562F"/>
    <w:rsid w:val="0066565D"/>
    <w:rsid w:val="00665B93"/>
    <w:rsid w:val="00665C31"/>
    <w:rsid w:val="00665CC4"/>
    <w:rsid w:val="00665EAC"/>
    <w:rsid w:val="006664E3"/>
    <w:rsid w:val="00666552"/>
    <w:rsid w:val="006665FF"/>
    <w:rsid w:val="00666795"/>
    <w:rsid w:val="006671A3"/>
    <w:rsid w:val="006674F3"/>
    <w:rsid w:val="00667804"/>
    <w:rsid w:val="00667975"/>
    <w:rsid w:val="00667A1E"/>
    <w:rsid w:val="00667A79"/>
    <w:rsid w:val="00667BC1"/>
    <w:rsid w:val="00667E49"/>
    <w:rsid w:val="006704DD"/>
    <w:rsid w:val="00670B95"/>
    <w:rsid w:val="0067108B"/>
    <w:rsid w:val="0067166C"/>
    <w:rsid w:val="00671CEF"/>
    <w:rsid w:val="00671D46"/>
    <w:rsid w:val="00672209"/>
    <w:rsid w:val="006725CB"/>
    <w:rsid w:val="006726C4"/>
    <w:rsid w:val="00672813"/>
    <w:rsid w:val="006728B3"/>
    <w:rsid w:val="00672913"/>
    <w:rsid w:val="00672D98"/>
    <w:rsid w:val="006731D4"/>
    <w:rsid w:val="006736E3"/>
    <w:rsid w:val="00673BB6"/>
    <w:rsid w:val="00673F5A"/>
    <w:rsid w:val="0067423F"/>
    <w:rsid w:val="006744C9"/>
    <w:rsid w:val="0067471F"/>
    <w:rsid w:val="00674889"/>
    <w:rsid w:val="006749C5"/>
    <w:rsid w:val="00675855"/>
    <w:rsid w:val="006758CC"/>
    <w:rsid w:val="00675A08"/>
    <w:rsid w:val="00675ADB"/>
    <w:rsid w:val="00675FC9"/>
    <w:rsid w:val="00676122"/>
    <w:rsid w:val="00676630"/>
    <w:rsid w:val="006769E8"/>
    <w:rsid w:val="00676C46"/>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BA7"/>
    <w:rsid w:val="00682D16"/>
    <w:rsid w:val="00682FC8"/>
    <w:rsid w:val="0068300F"/>
    <w:rsid w:val="0068316D"/>
    <w:rsid w:val="00683464"/>
    <w:rsid w:val="006834CC"/>
    <w:rsid w:val="00683516"/>
    <w:rsid w:val="00683D2E"/>
    <w:rsid w:val="00684126"/>
    <w:rsid w:val="006842AC"/>
    <w:rsid w:val="006842B6"/>
    <w:rsid w:val="006843DC"/>
    <w:rsid w:val="00684514"/>
    <w:rsid w:val="00684706"/>
    <w:rsid w:val="006847B6"/>
    <w:rsid w:val="00684A08"/>
    <w:rsid w:val="00684B89"/>
    <w:rsid w:val="00684EB2"/>
    <w:rsid w:val="006855E9"/>
    <w:rsid w:val="006856FF"/>
    <w:rsid w:val="0068589E"/>
    <w:rsid w:val="00685935"/>
    <w:rsid w:val="00685B59"/>
    <w:rsid w:val="00686026"/>
    <w:rsid w:val="00686231"/>
    <w:rsid w:val="0068635A"/>
    <w:rsid w:val="00686C3B"/>
    <w:rsid w:val="00686E52"/>
    <w:rsid w:val="00686EA5"/>
    <w:rsid w:val="0068715B"/>
    <w:rsid w:val="0068716B"/>
    <w:rsid w:val="006876F5"/>
    <w:rsid w:val="00687B2A"/>
    <w:rsid w:val="00687B41"/>
    <w:rsid w:val="00687C4F"/>
    <w:rsid w:val="006900BB"/>
    <w:rsid w:val="006901BE"/>
    <w:rsid w:val="0069054B"/>
    <w:rsid w:val="0069093B"/>
    <w:rsid w:val="0069120C"/>
    <w:rsid w:val="006914FC"/>
    <w:rsid w:val="0069165F"/>
    <w:rsid w:val="0069183C"/>
    <w:rsid w:val="00691AA1"/>
    <w:rsid w:val="00691C80"/>
    <w:rsid w:val="0069212E"/>
    <w:rsid w:val="00692320"/>
    <w:rsid w:val="006923C0"/>
    <w:rsid w:val="00692498"/>
    <w:rsid w:val="006924A3"/>
    <w:rsid w:val="006924F3"/>
    <w:rsid w:val="00692795"/>
    <w:rsid w:val="0069295B"/>
    <w:rsid w:val="00692BD4"/>
    <w:rsid w:val="00692F11"/>
    <w:rsid w:val="00692F4F"/>
    <w:rsid w:val="0069309D"/>
    <w:rsid w:val="0069310B"/>
    <w:rsid w:val="006934A5"/>
    <w:rsid w:val="0069356F"/>
    <w:rsid w:val="0069364E"/>
    <w:rsid w:val="00693726"/>
    <w:rsid w:val="00693AC4"/>
    <w:rsid w:val="006943AC"/>
    <w:rsid w:val="00694C72"/>
    <w:rsid w:val="00694C79"/>
    <w:rsid w:val="00694EB6"/>
    <w:rsid w:val="00695269"/>
    <w:rsid w:val="006956E4"/>
    <w:rsid w:val="00695753"/>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519"/>
    <w:rsid w:val="006A091C"/>
    <w:rsid w:val="006A0A89"/>
    <w:rsid w:val="006A0CCD"/>
    <w:rsid w:val="006A14E5"/>
    <w:rsid w:val="006A17BA"/>
    <w:rsid w:val="006A194E"/>
    <w:rsid w:val="006A1E68"/>
    <w:rsid w:val="006A1F0B"/>
    <w:rsid w:val="006A2485"/>
    <w:rsid w:val="006A2685"/>
    <w:rsid w:val="006A296C"/>
    <w:rsid w:val="006A2AAD"/>
    <w:rsid w:val="006A2ABC"/>
    <w:rsid w:val="006A2EC7"/>
    <w:rsid w:val="006A2ED7"/>
    <w:rsid w:val="006A37B2"/>
    <w:rsid w:val="006A3F0C"/>
    <w:rsid w:val="006A4462"/>
    <w:rsid w:val="006A44CF"/>
    <w:rsid w:val="006A480D"/>
    <w:rsid w:val="006A4F16"/>
    <w:rsid w:val="006A5B7B"/>
    <w:rsid w:val="006A5D21"/>
    <w:rsid w:val="006A5DA2"/>
    <w:rsid w:val="006A5F9A"/>
    <w:rsid w:val="006A5FBA"/>
    <w:rsid w:val="006A654E"/>
    <w:rsid w:val="006A65F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83E"/>
    <w:rsid w:val="006B1A3B"/>
    <w:rsid w:val="006B1CF8"/>
    <w:rsid w:val="006B1D6E"/>
    <w:rsid w:val="006B1E96"/>
    <w:rsid w:val="006B2033"/>
    <w:rsid w:val="006B2223"/>
    <w:rsid w:val="006B263E"/>
    <w:rsid w:val="006B27AC"/>
    <w:rsid w:val="006B2800"/>
    <w:rsid w:val="006B29D7"/>
    <w:rsid w:val="006B2AE2"/>
    <w:rsid w:val="006B2B8F"/>
    <w:rsid w:val="006B396D"/>
    <w:rsid w:val="006B41B8"/>
    <w:rsid w:val="006B4323"/>
    <w:rsid w:val="006B4C7D"/>
    <w:rsid w:val="006B4F9F"/>
    <w:rsid w:val="006B4FE5"/>
    <w:rsid w:val="006B5137"/>
    <w:rsid w:val="006B51E4"/>
    <w:rsid w:val="006B533C"/>
    <w:rsid w:val="006B5386"/>
    <w:rsid w:val="006B589D"/>
    <w:rsid w:val="006B5A18"/>
    <w:rsid w:val="006B5EA0"/>
    <w:rsid w:val="006B5FE2"/>
    <w:rsid w:val="006B6078"/>
    <w:rsid w:val="006B6139"/>
    <w:rsid w:val="006B6D24"/>
    <w:rsid w:val="006B70FB"/>
    <w:rsid w:val="006B72FF"/>
    <w:rsid w:val="006C074B"/>
    <w:rsid w:val="006C0AD3"/>
    <w:rsid w:val="006C0DEE"/>
    <w:rsid w:val="006C11FD"/>
    <w:rsid w:val="006C1335"/>
    <w:rsid w:val="006C135A"/>
    <w:rsid w:val="006C1485"/>
    <w:rsid w:val="006C1491"/>
    <w:rsid w:val="006C14C8"/>
    <w:rsid w:val="006C185B"/>
    <w:rsid w:val="006C18DC"/>
    <w:rsid w:val="006C1ADF"/>
    <w:rsid w:val="006C1CCE"/>
    <w:rsid w:val="006C2146"/>
    <w:rsid w:val="006C2238"/>
    <w:rsid w:val="006C248F"/>
    <w:rsid w:val="006C2662"/>
    <w:rsid w:val="006C290D"/>
    <w:rsid w:val="006C2EFB"/>
    <w:rsid w:val="006C31DD"/>
    <w:rsid w:val="006C37C1"/>
    <w:rsid w:val="006C3F80"/>
    <w:rsid w:val="006C405D"/>
    <w:rsid w:val="006C4293"/>
    <w:rsid w:val="006C45E3"/>
    <w:rsid w:val="006C49FE"/>
    <w:rsid w:val="006C4CA5"/>
    <w:rsid w:val="006C4DF6"/>
    <w:rsid w:val="006C5263"/>
    <w:rsid w:val="006C52E9"/>
    <w:rsid w:val="006C58A2"/>
    <w:rsid w:val="006C6536"/>
    <w:rsid w:val="006C6788"/>
    <w:rsid w:val="006C69C0"/>
    <w:rsid w:val="006C6A02"/>
    <w:rsid w:val="006C6C4F"/>
    <w:rsid w:val="006C6DC1"/>
    <w:rsid w:val="006C7333"/>
    <w:rsid w:val="006C7459"/>
    <w:rsid w:val="006C7526"/>
    <w:rsid w:val="006C7C07"/>
    <w:rsid w:val="006C7C7C"/>
    <w:rsid w:val="006C7CAB"/>
    <w:rsid w:val="006C7D74"/>
    <w:rsid w:val="006D002C"/>
    <w:rsid w:val="006D01AF"/>
    <w:rsid w:val="006D04A9"/>
    <w:rsid w:val="006D0A11"/>
    <w:rsid w:val="006D0BBA"/>
    <w:rsid w:val="006D0BD7"/>
    <w:rsid w:val="006D1033"/>
    <w:rsid w:val="006D14C3"/>
    <w:rsid w:val="006D1698"/>
    <w:rsid w:val="006D1C74"/>
    <w:rsid w:val="006D1D59"/>
    <w:rsid w:val="006D1E93"/>
    <w:rsid w:val="006D2522"/>
    <w:rsid w:val="006D2AB0"/>
    <w:rsid w:val="006D2B96"/>
    <w:rsid w:val="006D2E60"/>
    <w:rsid w:val="006D3133"/>
    <w:rsid w:val="006D3409"/>
    <w:rsid w:val="006D380D"/>
    <w:rsid w:val="006D38A5"/>
    <w:rsid w:val="006D3E2B"/>
    <w:rsid w:val="006D4917"/>
    <w:rsid w:val="006D4A70"/>
    <w:rsid w:val="006D4AA3"/>
    <w:rsid w:val="006D4B75"/>
    <w:rsid w:val="006D4BFC"/>
    <w:rsid w:val="006D4E59"/>
    <w:rsid w:val="006D5B67"/>
    <w:rsid w:val="006D5E87"/>
    <w:rsid w:val="006D5FD2"/>
    <w:rsid w:val="006D6170"/>
    <w:rsid w:val="006D6607"/>
    <w:rsid w:val="006D66AB"/>
    <w:rsid w:val="006D6B33"/>
    <w:rsid w:val="006D7004"/>
    <w:rsid w:val="006D719C"/>
    <w:rsid w:val="006D7216"/>
    <w:rsid w:val="006D734B"/>
    <w:rsid w:val="006D7AB8"/>
    <w:rsid w:val="006E020D"/>
    <w:rsid w:val="006E03FB"/>
    <w:rsid w:val="006E044C"/>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496"/>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5B5"/>
    <w:rsid w:val="006F07A5"/>
    <w:rsid w:val="006F093E"/>
    <w:rsid w:val="006F0992"/>
    <w:rsid w:val="006F09A5"/>
    <w:rsid w:val="006F0E38"/>
    <w:rsid w:val="006F1589"/>
    <w:rsid w:val="006F189C"/>
    <w:rsid w:val="006F1ADD"/>
    <w:rsid w:val="006F1C3A"/>
    <w:rsid w:val="006F1EAA"/>
    <w:rsid w:val="006F2083"/>
    <w:rsid w:val="006F20BE"/>
    <w:rsid w:val="006F21BA"/>
    <w:rsid w:val="006F2370"/>
    <w:rsid w:val="006F25AE"/>
    <w:rsid w:val="006F2871"/>
    <w:rsid w:val="006F3748"/>
    <w:rsid w:val="006F3E54"/>
    <w:rsid w:val="006F3EAE"/>
    <w:rsid w:val="006F406A"/>
    <w:rsid w:val="006F438B"/>
    <w:rsid w:val="006F467D"/>
    <w:rsid w:val="006F477D"/>
    <w:rsid w:val="006F48CE"/>
    <w:rsid w:val="006F4AE6"/>
    <w:rsid w:val="006F4B60"/>
    <w:rsid w:val="006F4E62"/>
    <w:rsid w:val="006F523D"/>
    <w:rsid w:val="006F532C"/>
    <w:rsid w:val="006F57A9"/>
    <w:rsid w:val="006F58AA"/>
    <w:rsid w:val="006F5C62"/>
    <w:rsid w:val="006F5C64"/>
    <w:rsid w:val="006F5E0C"/>
    <w:rsid w:val="006F61D0"/>
    <w:rsid w:val="006F67D2"/>
    <w:rsid w:val="006F686A"/>
    <w:rsid w:val="006F6EA4"/>
    <w:rsid w:val="006F6F47"/>
    <w:rsid w:val="006F7F5E"/>
    <w:rsid w:val="007001F2"/>
    <w:rsid w:val="007009F7"/>
    <w:rsid w:val="00700B63"/>
    <w:rsid w:val="00700CCE"/>
    <w:rsid w:val="00700D41"/>
    <w:rsid w:val="00700F96"/>
    <w:rsid w:val="00700FF3"/>
    <w:rsid w:val="007010CE"/>
    <w:rsid w:val="00701174"/>
    <w:rsid w:val="0070131C"/>
    <w:rsid w:val="007018AB"/>
    <w:rsid w:val="00701BD8"/>
    <w:rsid w:val="00701EFF"/>
    <w:rsid w:val="00701FAA"/>
    <w:rsid w:val="007021F5"/>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0C"/>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3F7"/>
    <w:rsid w:val="00715912"/>
    <w:rsid w:val="00715DC0"/>
    <w:rsid w:val="00716046"/>
    <w:rsid w:val="00717047"/>
    <w:rsid w:val="00717856"/>
    <w:rsid w:val="00717FF3"/>
    <w:rsid w:val="007204E7"/>
    <w:rsid w:val="00721201"/>
    <w:rsid w:val="007215C6"/>
    <w:rsid w:val="007215FA"/>
    <w:rsid w:val="0072182A"/>
    <w:rsid w:val="00721867"/>
    <w:rsid w:val="00721A41"/>
    <w:rsid w:val="00721B13"/>
    <w:rsid w:val="00721DC5"/>
    <w:rsid w:val="00721F81"/>
    <w:rsid w:val="0072217C"/>
    <w:rsid w:val="007222ED"/>
    <w:rsid w:val="0072302A"/>
    <w:rsid w:val="007235DC"/>
    <w:rsid w:val="007238A6"/>
    <w:rsid w:val="00723B5F"/>
    <w:rsid w:val="00723BDD"/>
    <w:rsid w:val="00723C0E"/>
    <w:rsid w:val="00723C2E"/>
    <w:rsid w:val="007240AC"/>
    <w:rsid w:val="007246E9"/>
    <w:rsid w:val="007249BB"/>
    <w:rsid w:val="00724B55"/>
    <w:rsid w:val="00724B96"/>
    <w:rsid w:val="00724C30"/>
    <w:rsid w:val="00724F3F"/>
    <w:rsid w:val="00725827"/>
    <w:rsid w:val="007264DC"/>
    <w:rsid w:val="007264EF"/>
    <w:rsid w:val="007266D2"/>
    <w:rsid w:val="007267C9"/>
    <w:rsid w:val="00726B4D"/>
    <w:rsid w:val="00726BB9"/>
    <w:rsid w:val="00726E93"/>
    <w:rsid w:val="00726F1F"/>
    <w:rsid w:val="007270D2"/>
    <w:rsid w:val="00727397"/>
    <w:rsid w:val="00727607"/>
    <w:rsid w:val="00727911"/>
    <w:rsid w:val="00727A41"/>
    <w:rsid w:val="00727E7D"/>
    <w:rsid w:val="00730352"/>
    <w:rsid w:val="007304E0"/>
    <w:rsid w:val="00731134"/>
    <w:rsid w:val="00731135"/>
    <w:rsid w:val="00731615"/>
    <w:rsid w:val="00731DAB"/>
    <w:rsid w:val="00731EA1"/>
    <w:rsid w:val="007321F2"/>
    <w:rsid w:val="0073231E"/>
    <w:rsid w:val="007324B5"/>
    <w:rsid w:val="0073259A"/>
    <w:rsid w:val="007327AE"/>
    <w:rsid w:val="007328F2"/>
    <w:rsid w:val="0073297F"/>
    <w:rsid w:val="00732F08"/>
    <w:rsid w:val="0073317F"/>
    <w:rsid w:val="0073375F"/>
    <w:rsid w:val="00733821"/>
    <w:rsid w:val="00733A60"/>
    <w:rsid w:val="00733D97"/>
    <w:rsid w:val="00733EC9"/>
    <w:rsid w:val="007342A9"/>
    <w:rsid w:val="00734AAF"/>
    <w:rsid w:val="00734AEB"/>
    <w:rsid w:val="00734BED"/>
    <w:rsid w:val="00734F0E"/>
    <w:rsid w:val="007353E2"/>
    <w:rsid w:val="00735955"/>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888"/>
    <w:rsid w:val="00740AF2"/>
    <w:rsid w:val="00740C60"/>
    <w:rsid w:val="00740D49"/>
    <w:rsid w:val="00741285"/>
    <w:rsid w:val="00741D79"/>
    <w:rsid w:val="007420B2"/>
    <w:rsid w:val="007421E1"/>
    <w:rsid w:val="00742996"/>
    <w:rsid w:val="00742C56"/>
    <w:rsid w:val="00742F52"/>
    <w:rsid w:val="0074323D"/>
    <w:rsid w:val="00743EE8"/>
    <w:rsid w:val="0074424A"/>
    <w:rsid w:val="0074428D"/>
    <w:rsid w:val="0074487C"/>
    <w:rsid w:val="00745123"/>
    <w:rsid w:val="007453A9"/>
    <w:rsid w:val="0074586E"/>
    <w:rsid w:val="00745935"/>
    <w:rsid w:val="00746039"/>
    <w:rsid w:val="00746086"/>
    <w:rsid w:val="007461B7"/>
    <w:rsid w:val="0074653F"/>
    <w:rsid w:val="00746CE0"/>
    <w:rsid w:val="00746E33"/>
    <w:rsid w:val="00747102"/>
    <w:rsid w:val="00750876"/>
    <w:rsid w:val="00750C95"/>
    <w:rsid w:val="00751617"/>
    <w:rsid w:val="00751816"/>
    <w:rsid w:val="00751999"/>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038"/>
    <w:rsid w:val="00755144"/>
    <w:rsid w:val="00755171"/>
    <w:rsid w:val="00755244"/>
    <w:rsid w:val="00755C6C"/>
    <w:rsid w:val="00755CB6"/>
    <w:rsid w:val="00755D4D"/>
    <w:rsid w:val="007565E5"/>
    <w:rsid w:val="00756A62"/>
    <w:rsid w:val="00756C0B"/>
    <w:rsid w:val="00756F2D"/>
    <w:rsid w:val="0075715A"/>
    <w:rsid w:val="007573F1"/>
    <w:rsid w:val="00757696"/>
    <w:rsid w:val="0075773D"/>
    <w:rsid w:val="00757DAC"/>
    <w:rsid w:val="00757E52"/>
    <w:rsid w:val="00757F04"/>
    <w:rsid w:val="00757F3C"/>
    <w:rsid w:val="00760001"/>
    <w:rsid w:val="0076020F"/>
    <w:rsid w:val="007606CE"/>
    <w:rsid w:val="0076080A"/>
    <w:rsid w:val="007608BC"/>
    <w:rsid w:val="00760B79"/>
    <w:rsid w:val="00760D16"/>
    <w:rsid w:val="00760D29"/>
    <w:rsid w:val="00760E47"/>
    <w:rsid w:val="00760FC0"/>
    <w:rsid w:val="00761040"/>
    <w:rsid w:val="00761751"/>
    <w:rsid w:val="007622D4"/>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942"/>
    <w:rsid w:val="00765B9C"/>
    <w:rsid w:val="00766375"/>
    <w:rsid w:val="00766612"/>
    <w:rsid w:val="00766C1E"/>
    <w:rsid w:val="0076704B"/>
    <w:rsid w:val="0076718A"/>
    <w:rsid w:val="0076779B"/>
    <w:rsid w:val="00767AF4"/>
    <w:rsid w:val="007702BD"/>
    <w:rsid w:val="00770408"/>
    <w:rsid w:val="007708D2"/>
    <w:rsid w:val="00771113"/>
    <w:rsid w:val="00771A19"/>
    <w:rsid w:val="00771C3F"/>
    <w:rsid w:val="00771D80"/>
    <w:rsid w:val="00771FC6"/>
    <w:rsid w:val="00771FE2"/>
    <w:rsid w:val="0077203C"/>
    <w:rsid w:val="00772BB7"/>
    <w:rsid w:val="007736C1"/>
    <w:rsid w:val="00773982"/>
    <w:rsid w:val="00774065"/>
    <w:rsid w:val="0077423D"/>
    <w:rsid w:val="007742C5"/>
    <w:rsid w:val="00774450"/>
    <w:rsid w:val="0077473D"/>
    <w:rsid w:val="0077501F"/>
    <w:rsid w:val="0077614F"/>
    <w:rsid w:val="007762D9"/>
    <w:rsid w:val="007763CB"/>
    <w:rsid w:val="00776877"/>
    <w:rsid w:val="00776AFA"/>
    <w:rsid w:val="00776DA4"/>
    <w:rsid w:val="00776EF7"/>
    <w:rsid w:val="0077718F"/>
    <w:rsid w:val="00780130"/>
    <w:rsid w:val="0078031F"/>
    <w:rsid w:val="0078038F"/>
    <w:rsid w:val="00780DE9"/>
    <w:rsid w:val="00780EB0"/>
    <w:rsid w:val="00781A16"/>
    <w:rsid w:val="00781AE5"/>
    <w:rsid w:val="00781CD1"/>
    <w:rsid w:val="00781CD7"/>
    <w:rsid w:val="0078219F"/>
    <w:rsid w:val="007822FE"/>
    <w:rsid w:val="00782575"/>
    <w:rsid w:val="00782965"/>
    <w:rsid w:val="00782ACF"/>
    <w:rsid w:val="00782BA8"/>
    <w:rsid w:val="00782C49"/>
    <w:rsid w:val="00782ECD"/>
    <w:rsid w:val="00783CE8"/>
    <w:rsid w:val="00783CF2"/>
    <w:rsid w:val="00783FAE"/>
    <w:rsid w:val="0078452D"/>
    <w:rsid w:val="00784813"/>
    <w:rsid w:val="007849FD"/>
    <w:rsid w:val="00785587"/>
    <w:rsid w:val="007856F6"/>
    <w:rsid w:val="00785BEB"/>
    <w:rsid w:val="00785F54"/>
    <w:rsid w:val="00786045"/>
    <w:rsid w:val="007861A1"/>
    <w:rsid w:val="007864B1"/>
    <w:rsid w:val="0078666D"/>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2BB"/>
    <w:rsid w:val="0079059F"/>
    <w:rsid w:val="0079082B"/>
    <w:rsid w:val="00791873"/>
    <w:rsid w:val="00791F4F"/>
    <w:rsid w:val="00791F5E"/>
    <w:rsid w:val="00792013"/>
    <w:rsid w:val="0079343B"/>
    <w:rsid w:val="00793686"/>
    <w:rsid w:val="0079377F"/>
    <w:rsid w:val="00793B67"/>
    <w:rsid w:val="00793D1D"/>
    <w:rsid w:val="00793D20"/>
    <w:rsid w:val="00793D67"/>
    <w:rsid w:val="00793F0E"/>
    <w:rsid w:val="00794833"/>
    <w:rsid w:val="007948E9"/>
    <w:rsid w:val="00794DC0"/>
    <w:rsid w:val="00794DE4"/>
    <w:rsid w:val="007956B8"/>
    <w:rsid w:val="007958DB"/>
    <w:rsid w:val="00795D18"/>
    <w:rsid w:val="0079600C"/>
    <w:rsid w:val="007963A0"/>
    <w:rsid w:val="0079665D"/>
    <w:rsid w:val="00796712"/>
    <w:rsid w:val="007967C1"/>
    <w:rsid w:val="0079689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AB9"/>
    <w:rsid w:val="007A1BCB"/>
    <w:rsid w:val="007A1CC3"/>
    <w:rsid w:val="007A1DC3"/>
    <w:rsid w:val="007A1F96"/>
    <w:rsid w:val="007A22F9"/>
    <w:rsid w:val="007A2480"/>
    <w:rsid w:val="007A290B"/>
    <w:rsid w:val="007A2A6F"/>
    <w:rsid w:val="007A2A85"/>
    <w:rsid w:val="007A2B5C"/>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325"/>
    <w:rsid w:val="007A6437"/>
    <w:rsid w:val="007A6D91"/>
    <w:rsid w:val="007A7309"/>
    <w:rsid w:val="007A75F8"/>
    <w:rsid w:val="007A7811"/>
    <w:rsid w:val="007A7887"/>
    <w:rsid w:val="007B030A"/>
    <w:rsid w:val="007B085B"/>
    <w:rsid w:val="007B0D12"/>
    <w:rsid w:val="007B0EC2"/>
    <w:rsid w:val="007B11C2"/>
    <w:rsid w:val="007B1226"/>
    <w:rsid w:val="007B182F"/>
    <w:rsid w:val="007B189B"/>
    <w:rsid w:val="007B19E8"/>
    <w:rsid w:val="007B1B34"/>
    <w:rsid w:val="007B1BBB"/>
    <w:rsid w:val="007B1D01"/>
    <w:rsid w:val="007B1D81"/>
    <w:rsid w:val="007B1E30"/>
    <w:rsid w:val="007B2C09"/>
    <w:rsid w:val="007B30E0"/>
    <w:rsid w:val="007B3634"/>
    <w:rsid w:val="007B370A"/>
    <w:rsid w:val="007B37F6"/>
    <w:rsid w:val="007B38CB"/>
    <w:rsid w:val="007B3FB7"/>
    <w:rsid w:val="007B3FF9"/>
    <w:rsid w:val="007B4084"/>
    <w:rsid w:val="007B411F"/>
    <w:rsid w:val="007B436D"/>
    <w:rsid w:val="007B4408"/>
    <w:rsid w:val="007B45E1"/>
    <w:rsid w:val="007B4AFE"/>
    <w:rsid w:val="007B4E62"/>
    <w:rsid w:val="007B50DA"/>
    <w:rsid w:val="007B5240"/>
    <w:rsid w:val="007B545A"/>
    <w:rsid w:val="007B5582"/>
    <w:rsid w:val="007B5802"/>
    <w:rsid w:val="007B63B0"/>
    <w:rsid w:val="007B66BC"/>
    <w:rsid w:val="007B6925"/>
    <w:rsid w:val="007B6D70"/>
    <w:rsid w:val="007B731E"/>
    <w:rsid w:val="007B748D"/>
    <w:rsid w:val="007B74CB"/>
    <w:rsid w:val="007B76CD"/>
    <w:rsid w:val="007B7AB2"/>
    <w:rsid w:val="007B7CC1"/>
    <w:rsid w:val="007B7F4A"/>
    <w:rsid w:val="007B7FEF"/>
    <w:rsid w:val="007C1179"/>
    <w:rsid w:val="007C11F2"/>
    <w:rsid w:val="007C1588"/>
    <w:rsid w:val="007C1611"/>
    <w:rsid w:val="007C1716"/>
    <w:rsid w:val="007C1AE1"/>
    <w:rsid w:val="007C20C2"/>
    <w:rsid w:val="007C211B"/>
    <w:rsid w:val="007C2129"/>
    <w:rsid w:val="007C2364"/>
    <w:rsid w:val="007C24E8"/>
    <w:rsid w:val="007C27D9"/>
    <w:rsid w:val="007C2B38"/>
    <w:rsid w:val="007C2DBF"/>
    <w:rsid w:val="007C2EC4"/>
    <w:rsid w:val="007C3180"/>
    <w:rsid w:val="007C331E"/>
    <w:rsid w:val="007C3386"/>
    <w:rsid w:val="007C3498"/>
    <w:rsid w:val="007C35BE"/>
    <w:rsid w:val="007C3685"/>
    <w:rsid w:val="007C3756"/>
    <w:rsid w:val="007C3901"/>
    <w:rsid w:val="007C3903"/>
    <w:rsid w:val="007C3A6A"/>
    <w:rsid w:val="007C3D67"/>
    <w:rsid w:val="007C3E62"/>
    <w:rsid w:val="007C41A7"/>
    <w:rsid w:val="007C47E0"/>
    <w:rsid w:val="007C4C88"/>
    <w:rsid w:val="007C53DB"/>
    <w:rsid w:val="007C5413"/>
    <w:rsid w:val="007C5B5E"/>
    <w:rsid w:val="007C5C95"/>
    <w:rsid w:val="007C6BF2"/>
    <w:rsid w:val="007C6ED1"/>
    <w:rsid w:val="007C6FAD"/>
    <w:rsid w:val="007C7526"/>
    <w:rsid w:val="007C759E"/>
    <w:rsid w:val="007C7902"/>
    <w:rsid w:val="007C7A5F"/>
    <w:rsid w:val="007D03E8"/>
    <w:rsid w:val="007D06DB"/>
    <w:rsid w:val="007D0AB4"/>
    <w:rsid w:val="007D0F01"/>
    <w:rsid w:val="007D138D"/>
    <w:rsid w:val="007D15FA"/>
    <w:rsid w:val="007D1879"/>
    <w:rsid w:val="007D1A06"/>
    <w:rsid w:val="007D1A10"/>
    <w:rsid w:val="007D1AA3"/>
    <w:rsid w:val="007D1C9F"/>
    <w:rsid w:val="007D1DF9"/>
    <w:rsid w:val="007D21DA"/>
    <w:rsid w:val="007D22F4"/>
    <w:rsid w:val="007D3029"/>
    <w:rsid w:val="007D32B2"/>
    <w:rsid w:val="007D3C60"/>
    <w:rsid w:val="007D3CE2"/>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C62"/>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0C3"/>
    <w:rsid w:val="007E24F1"/>
    <w:rsid w:val="007E2BF2"/>
    <w:rsid w:val="007E2E22"/>
    <w:rsid w:val="007E2E73"/>
    <w:rsid w:val="007E3218"/>
    <w:rsid w:val="007E3573"/>
    <w:rsid w:val="007E40C2"/>
    <w:rsid w:val="007E4639"/>
    <w:rsid w:val="007E48D5"/>
    <w:rsid w:val="007E58FA"/>
    <w:rsid w:val="007E5B52"/>
    <w:rsid w:val="007E5E34"/>
    <w:rsid w:val="007E61E0"/>
    <w:rsid w:val="007E6771"/>
    <w:rsid w:val="007E6882"/>
    <w:rsid w:val="007E68CE"/>
    <w:rsid w:val="007E6AFD"/>
    <w:rsid w:val="007E6E2B"/>
    <w:rsid w:val="007E75AA"/>
    <w:rsid w:val="007E766C"/>
    <w:rsid w:val="007E7BBD"/>
    <w:rsid w:val="007F028F"/>
    <w:rsid w:val="007F02B4"/>
    <w:rsid w:val="007F04D7"/>
    <w:rsid w:val="007F0DA8"/>
    <w:rsid w:val="007F0EF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DBF"/>
    <w:rsid w:val="007F6342"/>
    <w:rsid w:val="007F662C"/>
    <w:rsid w:val="007F6D84"/>
    <w:rsid w:val="007F6E03"/>
    <w:rsid w:val="007F6F01"/>
    <w:rsid w:val="007F71AF"/>
    <w:rsid w:val="00800248"/>
    <w:rsid w:val="00800393"/>
    <w:rsid w:val="00800598"/>
    <w:rsid w:val="00800EE2"/>
    <w:rsid w:val="00801240"/>
    <w:rsid w:val="00801523"/>
    <w:rsid w:val="00801613"/>
    <w:rsid w:val="0080189A"/>
    <w:rsid w:val="00801932"/>
    <w:rsid w:val="00801949"/>
    <w:rsid w:val="00801FA8"/>
    <w:rsid w:val="0080249D"/>
    <w:rsid w:val="008025BC"/>
    <w:rsid w:val="0080292F"/>
    <w:rsid w:val="00802B83"/>
    <w:rsid w:val="00802E9C"/>
    <w:rsid w:val="008032EA"/>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ED"/>
    <w:rsid w:val="008102F0"/>
    <w:rsid w:val="008104D2"/>
    <w:rsid w:val="00810760"/>
    <w:rsid w:val="00810AD5"/>
    <w:rsid w:val="00810ADC"/>
    <w:rsid w:val="00810B70"/>
    <w:rsid w:val="00811474"/>
    <w:rsid w:val="00811EC0"/>
    <w:rsid w:val="00811F27"/>
    <w:rsid w:val="00812E6D"/>
    <w:rsid w:val="00813086"/>
    <w:rsid w:val="00813373"/>
    <w:rsid w:val="00813856"/>
    <w:rsid w:val="00813C6B"/>
    <w:rsid w:val="008143E9"/>
    <w:rsid w:val="00814567"/>
    <w:rsid w:val="0081496F"/>
    <w:rsid w:val="00814CFE"/>
    <w:rsid w:val="0081548E"/>
    <w:rsid w:val="008156FA"/>
    <w:rsid w:val="00815AF7"/>
    <w:rsid w:val="00815C4F"/>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20"/>
    <w:rsid w:val="008210EE"/>
    <w:rsid w:val="008213FE"/>
    <w:rsid w:val="00821558"/>
    <w:rsid w:val="00821599"/>
    <w:rsid w:val="00821707"/>
    <w:rsid w:val="008218B1"/>
    <w:rsid w:val="00822005"/>
    <w:rsid w:val="008233AD"/>
    <w:rsid w:val="00823503"/>
    <w:rsid w:val="00823B30"/>
    <w:rsid w:val="00823CF5"/>
    <w:rsid w:val="00823DCB"/>
    <w:rsid w:val="00823F3F"/>
    <w:rsid w:val="008240CD"/>
    <w:rsid w:val="00824140"/>
    <w:rsid w:val="00824336"/>
    <w:rsid w:val="008245BE"/>
    <w:rsid w:val="008246AE"/>
    <w:rsid w:val="008246BD"/>
    <w:rsid w:val="00824A23"/>
    <w:rsid w:val="00824A7B"/>
    <w:rsid w:val="008251A6"/>
    <w:rsid w:val="0082521A"/>
    <w:rsid w:val="008253FA"/>
    <w:rsid w:val="00825A5B"/>
    <w:rsid w:val="00825A8D"/>
    <w:rsid w:val="00825E50"/>
    <w:rsid w:val="008261F3"/>
    <w:rsid w:val="0082671D"/>
    <w:rsid w:val="0082686F"/>
    <w:rsid w:val="00826D17"/>
    <w:rsid w:val="00826E63"/>
    <w:rsid w:val="00826EC5"/>
    <w:rsid w:val="00826F87"/>
    <w:rsid w:val="008274D5"/>
    <w:rsid w:val="008274F7"/>
    <w:rsid w:val="00827B87"/>
    <w:rsid w:val="00827C8E"/>
    <w:rsid w:val="00830078"/>
    <w:rsid w:val="008300FA"/>
    <w:rsid w:val="008302A4"/>
    <w:rsid w:val="00830450"/>
    <w:rsid w:val="00830587"/>
    <w:rsid w:val="00830C9D"/>
    <w:rsid w:val="00830D4D"/>
    <w:rsid w:val="00830F4E"/>
    <w:rsid w:val="00830FC9"/>
    <w:rsid w:val="008314A8"/>
    <w:rsid w:val="008317FA"/>
    <w:rsid w:val="0083194F"/>
    <w:rsid w:val="00831AEA"/>
    <w:rsid w:val="00831E4D"/>
    <w:rsid w:val="00831FEF"/>
    <w:rsid w:val="0083271C"/>
    <w:rsid w:val="0083314F"/>
    <w:rsid w:val="00833191"/>
    <w:rsid w:val="00833413"/>
    <w:rsid w:val="0083358C"/>
    <w:rsid w:val="008336F8"/>
    <w:rsid w:val="00833837"/>
    <w:rsid w:val="00833AFE"/>
    <w:rsid w:val="00833FE1"/>
    <w:rsid w:val="00834136"/>
    <w:rsid w:val="00834878"/>
    <w:rsid w:val="008349AD"/>
    <w:rsid w:val="00834EC2"/>
    <w:rsid w:val="00834F9B"/>
    <w:rsid w:val="00835447"/>
    <w:rsid w:val="00835546"/>
    <w:rsid w:val="00835611"/>
    <w:rsid w:val="00835EF5"/>
    <w:rsid w:val="00835FA1"/>
    <w:rsid w:val="00836195"/>
    <w:rsid w:val="00836727"/>
    <w:rsid w:val="00836BC3"/>
    <w:rsid w:val="00836DBF"/>
    <w:rsid w:val="00837039"/>
    <w:rsid w:val="008371EF"/>
    <w:rsid w:val="0083768C"/>
    <w:rsid w:val="0083777E"/>
    <w:rsid w:val="00840837"/>
    <w:rsid w:val="00840A90"/>
    <w:rsid w:val="008413D8"/>
    <w:rsid w:val="00841E1D"/>
    <w:rsid w:val="00841E52"/>
    <w:rsid w:val="00842114"/>
    <w:rsid w:val="008423AA"/>
    <w:rsid w:val="00842579"/>
    <w:rsid w:val="00843055"/>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19"/>
    <w:rsid w:val="00846D03"/>
    <w:rsid w:val="00847031"/>
    <w:rsid w:val="0084705F"/>
    <w:rsid w:val="0084737C"/>
    <w:rsid w:val="0084776F"/>
    <w:rsid w:val="00847927"/>
    <w:rsid w:val="00847BD5"/>
    <w:rsid w:val="00847CD8"/>
    <w:rsid w:val="00847EB1"/>
    <w:rsid w:val="008501F8"/>
    <w:rsid w:val="0085089F"/>
    <w:rsid w:val="00850BA5"/>
    <w:rsid w:val="00851362"/>
    <w:rsid w:val="00851915"/>
    <w:rsid w:val="0085212D"/>
    <w:rsid w:val="008524E0"/>
    <w:rsid w:val="008525AD"/>
    <w:rsid w:val="00852939"/>
    <w:rsid w:val="00852E66"/>
    <w:rsid w:val="00852F36"/>
    <w:rsid w:val="00853232"/>
    <w:rsid w:val="00853B16"/>
    <w:rsid w:val="00854343"/>
    <w:rsid w:val="00854363"/>
    <w:rsid w:val="00854416"/>
    <w:rsid w:val="00854540"/>
    <w:rsid w:val="008545BE"/>
    <w:rsid w:val="008549CE"/>
    <w:rsid w:val="00854AFA"/>
    <w:rsid w:val="00854FBA"/>
    <w:rsid w:val="008550D9"/>
    <w:rsid w:val="008555DF"/>
    <w:rsid w:val="00855DB4"/>
    <w:rsid w:val="00855DD8"/>
    <w:rsid w:val="00855EDF"/>
    <w:rsid w:val="00855F60"/>
    <w:rsid w:val="00856041"/>
    <w:rsid w:val="008563B8"/>
    <w:rsid w:val="00856553"/>
    <w:rsid w:val="0085664A"/>
    <w:rsid w:val="008566BB"/>
    <w:rsid w:val="00856BE6"/>
    <w:rsid w:val="00856CA5"/>
    <w:rsid w:val="00856D7C"/>
    <w:rsid w:val="00856D9F"/>
    <w:rsid w:val="00857258"/>
    <w:rsid w:val="0085739A"/>
    <w:rsid w:val="008573A3"/>
    <w:rsid w:val="008574C4"/>
    <w:rsid w:val="00857697"/>
    <w:rsid w:val="008576A0"/>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3EA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27F"/>
    <w:rsid w:val="008725F2"/>
    <w:rsid w:val="00872712"/>
    <w:rsid w:val="008728FC"/>
    <w:rsid w:val="008729F3"/>
    <w:rsid w:val="00872B74"/>
    <w:rsid w:val="00872E5E"/>
    <w:rsid w:val="00872F18"/>
    <w:rsid w:val="00872FCE"/>
    <w:rsid w:val="0087303F"/>
    <w:rsid w:val="008730A6"/>
    <w:rsid w:val="008730D8"/>
    <w:rsid w:val="00873C36"/>
    <w:rsid w:val="00873FDC"/>
    <w:rsid w:val="00874B74"/>
    <w:rsid w:val="00874BF2"/>
    <w:rsid w:val="00874CC7"/>
    <w:rsid w:val="0087523D"/>
    <w:rsid w:val="00875275"/>
    <w:rsid w:val="00875333"/>
    <w:rsid w:val="00875BD6"/>
    <w:rsid w:val="00875D85"/>
    <w:rsid w:val="00876268"/>
    <w:rsid w:val="00876359"/>
    <w:rsid w:val="008763BA"/>
    <w:rsid w:val="0087675F"/>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636"/>
    <w:rsid w:val="00881769"/>
    <w:rsid w:val="00881A2F"/>
    <w:rsid w:val="00881BE3"/>
    <w:rsid w:val="00881F53"/>
    <w:rsid w:val="0088240B"/>
    <w:rsid w:val="00882E5D"/>
    <w:rsid w:val="0088309A"/>
    <w:rsid w:val="00883800"/>
    <w:rsid w:val="00883B75"/>
    <w:rsid w:val="0088409B"/>
    <w:rsid w:val="00884270"/>
    <w:rsid w:val="00884363"/>
    <w:rsid w:val="0088515F"/>
    <w:rsid w:val="00885EDB"/>
    <w:rsid w:val="00885EEA"/>
    <w:rsid w:val="00885F62"/>
    <w:rsid w:val="00885F67"/>
    <w:rsid w:val="00885F87"/>
    <w:rsid w:val="0088681A"/>
    <w:rsid w:val="008869AC"/>
    <w:rsid w:val="00886F38"/>
    <w:rsid w:val="008872DF"/>
    <w:rsid w:val="0088748C"/>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53"/>
    <w:rsid w:val="00895441"/>
    <w:rsid w:val="00895734"/>
    <w:rsid w:val="00895DCF"/>
    <w:rsid w:val="00895FA7"/>
    <w:rsid w:val="008963AC"/>
    <w:rsid w:val="00896790"/>
    <w:rsid w:val="00896858"/>
    <w:rsid w:val="00896873"/>
    <w:rsid w:val="00896E14"/>
    <w:rsid w:val="00897183"/>
    <w:rsid w:val="00897417"/>
    <w:rsid w:val="00897D60"/>
    <w:rsid w:val="008A0526"/>
    <w:rsid w:val="008A079F"/>
    <w:rsid w:val="008A0CB1"/>
    <w:rsid w:val="008A0DB3"/>
    <w:rsid w:val="008A0F0D"/>
    <w:rsid w:val="008A12AD"/>
    <w:rsid w:val="008A19A6"/>
    <w:rsid w:val="008A19E5"/>
    <w:rsid w:val="008A1B07"/>
    <w:rsid w:val="008A1BD9"/>
    <w:rsid w:val="008A1E36"/>
    <w:rsid w:val="008A1F01"/>
    <w:rsid w:val="008A2102"/>
    <w:rsid w:val="008A22DC"/>
    <w:rsid w:val="008A25FF"/>
    <w:rsid w:val="008A275F"/>
    <w:rsid w:val="008A2C2C"/>
    <w:rsid w:val="008A3330"/>
    <w:rsid w:val="008A360E"/>
    <w:rsid w:val="008A384F"/>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5FCC"/>
    <w:rsid w:val="008A61A1"/>
    <w:rsid w:val="008A67AF"/>
    <w:rsid w:val="008A688D"/>
    <w:rsid w:val="008A6DFE"/>
    <w:rsid w:val="008A7160"/>
    <w:rsid w:val="008B060E"/>
    <w:rsid w:val="008B07AB"/>
    <w:rsid w:val="008B085E"/>
    <w:rsid w:val="008B09C4"/>
    <w:rsid w:val="008B0B59"/>
    <w:rsid w:val="008B0FF1"/>
    <w:rsid w:val="008B1008"/>
    <w:rsid w:val="008B1201"/>
    <w:rsid w:val="008B128A"/>
    <w:rsid w:val="008B1316"/>
    <w:rsid w:val="008B1460"/>
    <w:rsid w:val="008B16F0"/>
    <w:rsid w:val="008B174E"/>
    <w:rsid w:val="008B180D"/>
    <w:rsid w:val="008B1CB7"/>
    <w:rsid w:val="008B1D42"/>
    <w:rsid w:val="008B1F80"/>
    <w:rsid w:val="008B2096"/>
    <w:rsid w:val="008B2872"/>
    <w:rsid w:val="008B2D25"/>
    <w:rsid w:val="008B32E6"/>
    <w:rsid w:val="008B32F6"/>
    <w:rsid w:val="008B392F"/>
    <w:rsid w:val="008B3A89"/>
    <w:rsid w:val="008B3C31"/>
    <w:rsid w:val="008B3CF8"/>
    <w:rsid w:val="008B41F7"/>
    <w:rsid w:val="008B4520"/>
    <w:rsid w:val="008B46B9"/>
    <w:rsid w:val="008B4CEF"/>
    <w:rsid w:val="008B4E20"/>
    <w:rsid w:val="008B50FB"/>
    <w:rsid w:val="008B5138"/>
    <w:rsid w:val="008B5145"/>
    <w:rsid w:val="008B51E9"/>
    <w:rsid w:val="008B51FA"/>
    <w:rsid w:val="008B54FE"/>
    <w:rsid w:val="008B560C"/>
    <w:rsid w:val="008B5C5D"/>
    <w:rsid w:val="008B5CE2"/>
    <w:rsid w:val="008B7089"/>
    <w:rsid w:val="008B7379"/>
    <w:rsid w:val="008B7482"/>
    <w:rsid w:val="008B79DE"/>
    <w:rsid w:val="008B7FD5"/>
    <w:rsid w:val="008C02FD"/>
    <w:rsid w:val="008C08AC"/>
    <w:rsid w:val="008C0BB2"/>
    <w:rsid w:val="008C0D49"/>
    <w:rsid w:val="008C12D5"/>
    <w:rsid w:val="008C1370"/>
    <w:rsid w:val="008C1956"/>
    <w:rsid w:val="008C1A2C"/>
    <w:rsid w:val="008C22C3"/>
    <w:rsid w:val="008C2346"/>
    <w:rsid w:val="008C26CB"/>
    <w:rsid w:val="008C26CF"/>
    <w:rsid w:val="008C27F9"/>
    <w:rsid w:val="008C2837"/>
    <w:rsid w:val="008C3014"/>
    <w:rsid w:val="008C34D5"/>
    <w:rsid w:val="008C367D"/>
    <w:rsid w:val="008C3805"/>
    <w:rsid w:val="008C3C68"/>
    <w:rsid w:val="008C405C"/>
    <w:rsid w:val="008C44A8"/>
    <w:rsid w:val="008C47AD"/>
    <w:rsid w:val="008C4902"/>
    <w:rsid w:val="008C490E"/>
    <w:rsid w:val="008C4C0B"/>
    <w:rsid w:val="008C4D18"/>
    <w:rsid w:val="008C4F6D"/>
    <w:rsid w:val="008C5046"/>
    <w:rsid w:val="008C5570"/>
    <w:rsid w:val="008C57DC"/>
    <w:rsid w:val="008C5841"/>
    <w:rsid w:val="008C5CBD"/>
    <w:rsid w:val="008C5FFC"/>
    <w:rsid w:val="008C61AC"/>
    <w:rsid w:val="008C6796"/>
    <w:rsid w:val="008C696E"/>
    <w:rsid w:val="008C6EF8"/>
    <w:rsid w:val="008C77A6"/>
    <w:rsid w:val="008C77E4"/>
    <w:rsid w:val="008C79C9"/>
    <w:rsid w:val="008D0014"/>
    <w:rsid w:val="008D02CD"/>
    <w:rsid w:val="008D03CA"/>
    <w:rsid w:val="008D08D0"/>
    <w:rsid w:val="008D09D2"/>
    <w:rsid w:val="008D11AA"/>
    <w:rsid w:val="008D135F"/>
    <w:rsid w:val="008D1417"/>
    <w:rsid w:val="008D18E8"/>
    <w:rsid w:val="008D1D2D"/>
    <w:rsid w:val="008D20AA"/>
    <w:rsid w:val="008D2648"/>
    <w:rsid w:val="008D31D1"/>
    <w:rsid w:val="008D3535"/>
    <w:rsid w:val="008D3C00"/>
    <w:rsid w:val="008D3E56"/>
    <w:rsid w:val="008D4985"/>
    <w:rsid w:val="008D49FF"/>
    <w:rsid w:val="008D4B26"/>
    <w:rsid w:val="008D4BF1"/>
    <w:rsid w:val="008D4EBB"/>
    <w:rsid w:val="008D4EDE"/>
    <w:rsid w:val="008D591E"/>
    <w:rsid w:val="008D608D"/>
    <w:rsid w:val="008D61CD"/>
    <w:rsid w:val="008D63B6"/>
    <w:rsid w:val="008D641A"/>
    <w:rsid w:val="008D6470"/>
    <w:rsid w:val="008D6512"/>
    <w:rsid w:val="008D6628"/>
    <w:rsid w:val="008D66C6"/>
    <w:rsid w:val="008D66D8"/>
    <w:rsid w:val="008D6F82"/>
    <w:rsid w:val="008D74A1"/>
    <w:rsid w:val="008D7504"/>
    <w:rsid w:val="008D75E1"/>
    <w:rsid w:val="008D7613"/>
    <w:rsid w:val="008D785F"/>
    <w:rsid w:val="008D78AB"/>
    <w:rsid w:val="008D7C1B"/>
    <w:rsid w:val="008D7C72"/>
    <w:rsid w:val="008D7E4B"/>
    <w:rsid w:val="008E0412"/>
    <w:rsid w:val="008E045D"/>
    <w:rsid w:val="008E0ABF"/>
    <w:rsid w:val="008E12DB"/>
    <w:rsid w:val="008E179E"/>
    <w:rsid w:val="008E1883"/>
    <w:rsid w:val="008E1A62"/>
    <w:rsid w:val="008E1B3F"/>
    <w:rsid w:val="008E1C28"/>
    <w:rsid w:val="008E1CAD"/>
    <w:rsid w:val="008E1DAF"/>
    <w:rsid w:val="008E1DF0"/>
    <w:rsid w:val="008E26A6"/>
    <w:rsid w:val="008E36C3"/>
    <w:rsid w:val="008E38F9"/>
    <w:rsid w:val="008E3FA3"/>
    <w:rsid w:val="008E4080"/>
    <w:rsid w:val="008E417D"/>
    <w:rsid w:val="008E423C"/>
    <w:rsid w:val="008E450C"/>
    <w:rsid w:val="008E4619"/>
    <w:rsid w:val="008E4739"/>
    <w:rsid w:val="008E4DB4"/>
    <w:rsid w:val="008E4DE2"/>
    <w:rsid w:val="008E50A9"/>
    <w:rsid w:val="008E5229"/>
    <w:rsid w:val="008E61D4"/>
    <w:rsid w:val="008E6643"/>
    <w:rsid w:val="008E669E"/>
    <w:rsid w:val="008E6898"/>
    <w:rsid w:val="008E6C57"/>
    <w:rsid w:val="008E7189"/>
    <w:rsid w:val="008E7606"/>
    <w:rsid w:val="008E7BF3"/>
    <w:rsid w:val="008E7CDF"/>
    <w:rsid w:val="008E7DB5"/>
    <w:rsid w:val="008F0222"/>
    <w:rsid w:val="008F0888"/>
    <w:rsid w:val="008F0B81"/>
    <w:rsid w:val="008F12FF"/>
    <w:rsid w:val="008F14B0"/>
    <w:rsid w:val="008F1789"/>
    <w:rsid w:val="008F1B17"/>
    <w:rsid w:val="008F1C49"/>
    <w:rsid w:val="008F1D65"/>
    <w:rsid w:val="008F2009"/>
    <w:rsid w:val="008F23BE"/>
    <w:rsid w:val="008F274F"/>
    <w:rsid w:val="008F2BED"/>
    <w:rsid w:val="008F2C03"/>
    <w:rsid w:val="008F36A7"/>
    <w:rsid w:val="008F3BE2"/>
    <w:rsid w:val="008F3CAF"/>
    <w:rsid w:val="008F3D51"/>
    <w:rsid w:val="008F42F2"/>
    <w:rsid w:val="008F4391"/>
    <w:rsid w:val="008F4397"/>
    <w:rsid w:val="008F4464"/>
    <w:rsid w:val="008F472B"/>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E8"/>
    <w:rsid w:val="008F7B11"/>
    <w:rsid w:val="008F7BFD"/>
    <w:rsid w:val="008F7CED"/>
    <w:rsid w:val="00900248"/>
    <w:rsid w:val="009002DD"/>
    <w:rsid w:val="00900305"/>
    <w:rsid w:val="00900B06"/>
    <w:rsid w:val="00900B30"/>
    <w:rsid w:val="00900CE9"/>
    <w:rsid w:val="00900E54"/>
    <w:rsid w:val="009010EC"/>
    <w:rsid w:val="009010F9"/>
    <w:rsid w:val="00901193"/>
    <w:rsid w:val="0090128A"/>
    <w:rsid w:val="009013EE"/>
    <w:rsid w:val="0090148D"/>
    <w:rsid w:val="0090189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B91"/>
    <w:rsid w:val="00903C60"/>
    <w:rsid w:val="0090424F"/>
    <w:rsid w:val="009048DA"/>
    <w:rsid w:val="00904912"/>
    <w:rsid w:val="0090491C"/>
    <w:rsid w:val="00904BEB"/>
    <w:rsid w:val="0090518C"/>
    <w:rsid w:val="0090555F"/>
    <w:rsid w:val="0090578C"/>
    <w:rsid w:val="009057D9"/>
    <w:rsid w:val="00905C21"/>
    <w:rsid w:val="00905F0D"/>
    <w:rsid w:val="009065DA"/>
    <w:rsid w:val="0090688F"/>
    <w:rsid w:val="0090692A"/>
    <w:rsid w:val="00906AFB"/>
    <w:rsid w:val="00906B3B"/>
    <w:rsid w:val="00906BB9"/>
    <w:rsid w:val="00906D98"/>
    <w:rsid w:val="0090753E"/>
    <w:rsid w:val="00907BEC"/>
    <w:rsid w:val="00907D28"/>
    <w:rsid w:val="0091002D"/>
    <w:rsid w:val="009100F4"/>
    <w:rsid w:val="009101E9"/>
    <w:rsid w:val="00910ADB"/>
    <w:rsid w:val="00910AFF"/>
    <w:rsid w:val="00910B54"/>
    <w:rsid w:val="00910D2F"/>
    <w:rsid w:val="00910FEE"/>
    <w:rsid w:val="0091120C"/>
    <w:rsid w:val="009114A8"/>
    <w:rsid w:val="00911B48"/>
    <w:rsid w:val="00911C83"/>
    <w:rsid w:val="00912A94"/>
    <w:rsid w:val="00912BF4"/>
    <w:rsid w:val="00913438"/>
    <w:rsid w:val="0091389F"/>
    <w:rsid w:val="009144FE"/>
    <w:rsid w:val="009145EC"/>
    <w:rsid w:val="00914E1E"/>
    <w:rsid w:val="0091558F"/>
    <w:rsid w:val="0091571D"/>
    <w:rsid w:val="00915929"/>
    <w:rsid w:val="00916330"/>
    <w:rsid w:val="009163DE"/>
    <w:rsid w:val="00916BA7"/>
    <w:rsid w:val="00916BBA"/>
    <w:rsid w:val="00917034"/>
    <w:rsid w:val="00917807"/>
    <w:rsid w:val="00917B56"/>
    <w:rsid w:val="00917CCF"/>
    <w:rsid w:val="00917E61"/>
    <w:rsid w:val="009201E4"/>
    <w:rsid w:val="0092068D"/>
    <w:rsid w:val="009206CB"/>
    <w:rsid w:val="00920C07"/>
    <w:rsid w:val="00920CB2"/>
    <w:rsid w:val="00920E82"/>
    <w:rsid w:val="009215AA"/>
    <w:rsid w:val="009217B9"/>
    <w:rsid w:val="00921897"/>
    <w:rsid w:val="009219B4"/>
    <w:rsid w:val="00921B4B"/>
    <w:rsid w:val="00921B69"/>
    <w:rsid w:val="00921E22"/>
    <w:rsid w:val="00922205"/>
    <w:rsid w:val="009222FE"/>
    <w:rsid w:val="009223CA"/>
    <w:rsid w:val="00922442"/>
    <w:rsid w:val="009224E2"/>
    <w:rsid w:val="00923090"/>
    <w:rsid w:val="009236F4"/>
    <w:rsid w:val="00923D8D"/>
    <w:rsid w:val="00923EF2"/>
    <w:rsid w:val="0092411A"/>
    <w:rsid w:val="009247EF"/>
    <w:rsid w:val="00924D16"/>
    <w:rsid w:val="0092506B"/>
    <w:rsid w:val="009250E7"/>
    <w:rsid w:val="009252B1"/>
    <w:rsid w:val="00925A41"/>
    <w:rsid w:val="00926110"/>
    <w:rsid w:val="009262F0"/>
    <w:rsid w:val="009268C6"/>
    <w:rsid w:val="009268E2"/>
    <w:rsid w:val="00926B77"/>
    <w:rsid w:val="00926C2B"/>
    <w:rsid w:val="00927046"/>
    <w:rsid w:val="009274B7"/>
    <w:rsid w:val="00927581"/>
    <w:rsid w:val="00927B41"/>
    <w:rsid w:val="00927F6D"/>
    <w:rsid w:val="0093038A"/>
    <w:rsid w:val="0093056A"/>
    <w:rsid w:val="00930636"/>
    <w:rsid w:val="00930D2B"/>
    <w:rsid w:val="00930D6E"/>
    <w:rsid w:val="009312C3"/>
    <w:rsid w:val="009313C2"/>
    <w:rsid w:val="00931B2B"/>
    <w:rsid w:val="00931B8A"/>
    <w:rsid w:val="00931BB4"/>
    <w:rsid w:val="00932099"/>
    <w:rsid w:val="009321D3"/>
    <w:rsid w:val="00932346"/>
    <w:rsid w:val="0093250D"/>
    <w:rsid w:val="00932660"/>
    <w:rsid w:val="00932FBB"/>
    <w:rsid w:val="009330EC"/>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3ED"/>
    <w:rsid w:val="009375DB"/>
    <w:rsid w:val="009378AD"/>
    <w:rsid w:val="00937F1E"/>
    <w:rsid w:val="009409A4"/>
    <w:rsid w:val="00940E5D"/>
    <w:rsid w:val="00940E6D"/>
    <w:rsid w:val="0094124E"/>
    <w:rsid w:val="00941465"/>
    <w:rsid w:val="00941BFB"/>
    <w:rsid w:val="00941D91"/>
    <w:rsid w:val="00941DCA"/>
    <w:rsid w:val="00941DE5"/>
    <w:rsid w:val="00941E0F"/>
    <w:rsid w:val="00941FD8"/>
    <w:rsid w:val="009424BE"/>
    <w:rsid w:val="009429A7"/>
    <w:rsid w:val="00943249"/>
    <w:rsid w:val="00943512"/>
    <w:rsid w:val="0094385A"/>
    <w:rsid w:val="00943862"/>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D0F"/>
    <w:rsid w:val="00946F13"/>
    <w:rsid w:val="00947574"/>
    <w:rsid w:val="00947701"/>
    <w:rsid w:val="009478B6"/>
    <w:rsid w:val="00947BC4"/>
    <w:rsid w:val="00947F95"/>
    <w:rsid w:val="00950417"/>
    <w:rsid w:val="009505D7"/>
    <w:rsid w:val="00950939"/>
    <w:rsid w:val="00950DBA"/>
    <w:rsid w:val="00950DFE"/>
    <w:rsid w:val="00950F2F"/>
    <w:rsid w:val="00950FDB"/>
    <w:rsid w:val="0095162D"/>
    <w:rsid w:val="009519F8"/>
    <w:rsid w:val="00951FC7"/>
    <w:rsid w:val="00952055"/>
    <w:rsid w:val="0095206E"/>
    <w:rsid w:val="009525DB"/>
    <w:rsid w:val="0095270D"/>
    <w:rsid w:val="00952AC7"/>
    <w:rsid w:val="00952DAA"/>
    <w:rsid w:val="00953977"/>
    <w:rsid w:val="009539A0"/>
    <w:rsid w:val="00953AC2"/>
    <w:rsid w:val="00954149"/>
    <w:rsid w:val="00954DE7"/>
    <w:rsid w:val="0095509F"/>
    <w:rsid w:val="009554A3"/>
    <w:rsid w:val="00955805"/>
    <w:rsid w:val="00955E7F"/>
    <w:rsid w:val="00956711"/>
    <w:rsid w:val="0095683C"/>
    <w:rsid w:val="009568A5"/>
    <w:rsid w:val="009569C4"/>
    <w:rsid w:val="00956F4C"/>
    <w:rsid w:val="009570B0"/>
    <w:rsid w:val="009571BD"/>
    <w:rsid w:val="00957366"/>
    <w:rsid w:val="00957422"/>
    <w:rsid w:val="00957BCE"/>
    <w:rsid w:val="00957CEB"/>
    <w:rsid w:val="00957FC6"/>
    <w:rsid w:val="00960104"/>
    <w:rsid w:val="009601C7"/>
    <w:rsid w:val="00960344"/>
    <w:rsid w:val="00960412"/>
    <w:rsid w:val="00960442"/>
    <w:rsid w:val="0096095D"/>
    <w:rsid w:val="009615E9"/>
    <w:rsid w:val="00961E8F"/>
    <w:rsid w:val="00962047"/>
    <w:rsid w:val="0096224B"/>
    <w:rsid w:val="0096224D"/>
    <w:rsid w:val="00962550"/>
    <w:rsid w:val="00963028"/>
    <w:rsid w:val="009634B0"/>
    <w:rsid w:val="00963E8A"/>
    <w:rsid w:val="00964518"/>
    <w:rsid w:val="009645C9"/>
    <w:rsid w:val="009647D5"/>
    <w:rsid w:val="009649D0"/>
    <w:rsid w:val="00964C73"/>
    <w:rsid w:val="00964C7C"/>
    <w:rsid w:val="00964F41"/>
    <w:rsid w:val="009652C5"/>
    <w:rsid w:val="009652F3"/>
    <w:rsid w:val="00965B54"/>
    <w:rsid w:val="00965B65"/>
    <w:rsid w:val="00965F3D"/>
    <w:rsid w:val="0096666F"/>
    <w:rsid w:val="0096693A"/>
    <w:rsid w:val="00966C29"/>
    <w:rsid w:val="00966CAF"/>
    <w:rsid w:val="00966CEC"/>
    <w:rsid w:val="00966D29"/>
    <w:rsid w:val="0096756E"/>
    <w:rsid w:val="009679BB"/>
    <w:rsid w:val="00970032"/>
    <w:rsid w:val="00970382"/>
    <w:rsid w:val="009703D0"/>
    <w:rsid w:val="0097050A"/>
    <w:rsid w:val="00970939"/>
    <w:rsid w:val="009709E6"/>
    <w:rsid w:val="009710CB"/>
    <w:rsid w:val="00971744"/>
    <w:rsid w:val="009718E8"/>
    <w:rsid w:val="009719E1"/>
    <w:rsid w:val="00971E54"/>
    <w:rsid w:val="0097202F"/>
    <w:rsid w:val="009722AA"/>
    <w:rsid w:val="009723FC"/>
    <w:rsid w:val="00972594"/>
    <w:rsid w:val="00972AD1"/>
    <w:rsid w:val="00972EE9"/>
    <w:rsid w:val="009734DC"/>
    <w:rsid w:val="00973742"/>
    <w:rsid w:val="00973CC8"/>
    <w:rsid w:val="00973EE2"/>
    <w:rsid w:val="00974A8A"/>
    <w:rsid w:val="00974C26"/>
    <w:rsid w:val="00974CEC"/>
    <w:rsid w:val="00974EDB"/>
    <w:rsid w:val="0097555D"/>
    <w:rsid w:val="0097562F"/>
    <w:rsid w:val="00975762"/>
    <w:rsid w:val="0097593D"/>
    <w:rsid w:val="009759C5"/>
    <w:rsid w:val="00975A3D"/>
    <w:rsid w:val="00976237"/>
    <w:rsid w:val="00976533"/>
    <w:rsid w:val="00976F93"/>
    <w:rsid w:val="009772DF"/>
    <w:rsid w:val="0097734D"/>
    <w:rsid w:val="00977C74"/>
    <w:rsid w:val="00977E56"/>
    <w:rsid w:val="00977E71"/>
    <w:rsid w:val="009803BA"/>
    <w:rsid w:val="00980404"/>
    <w:rsid w:val="00980473"/>
    <w:rsid w:val="00980528"/>
    <w:rsid w:val="00980D7C"/>
    <w:rsid w:val="00980E50"/>
    <w:rsid w:val="00981039"/>
    <w:rsid w:val="0098127D"/>
    <w:rsid w:val="009812BB"/>
    <w:rsid w:val="0098146B"/>
    <w:rsid w:val="00981986"/>
    <w:rsid w:val="00981D60"/>
    <w:rsid w:val="00981DEC"/>
    <w:rsid w:val="00982049"/>
    <w:rsid w:val="009820A9"/>
    <w:rsid w:val="009821AA"/>
    <w:rsid w:val="0098226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87D4C"/>
    <w:rsid w:val="00990631"/>
    <w:rsid w:val="009910D9"/>
    <w:rsid w:val="0099121A"/>
    <w:rsid w:val="009912C2"/>
    <w:rsid w:val="009917F2"/>
    <w:rsid w:val="00991864"/>
    <w:rsid w:val="009919BC"/>
    <w:rsid w:val="00991C43"/>
    <w:rsid w:val="00992800"/>
    <w:rsid w:val="00992896"/>
    <w:rsid w:val="00992CB6"/>
    <w:rsid w:val="00992DF0"/>
    <w:rsid w:val="00992F64"/>
    <w:rsid w:val="009930AA"/>
    <w:rsid w:val="009932AD"/>
    <w:rsid w:val="0099330E"/>
    <w:rsid w:val="0099371C"/>
    <w:rsid w:val="00993971"/>
    <w:rsid w:val="009939C6"/>
    <w:rsid w:val="00993B0D"/>
    <w:rsid w:val="009940B5"/>
    <w:rsid w:val="00994B47"/>
    <w:rsid w:val="00994DA0"/>
    <w:rsid w:val="00994E80"/>
    <w:rsid w:val="00995185"/>
    <w:rsid w:val="009951B4"/>
    <w:rsid w:val="00995B18"/>
    <w:rsid w:val="00996B9B"/>
    <w:rsid w:val="00996D62"/>
    <w:rsid w:val="00997027"/>
    <w:rsid w:val="009971CC"/>
    <w:rsid w:val="0099767C"/>
    <w:rsid w:val="009976E3"/>
    <w:rsid w:val="009979E0"/>
    <w:rsid w:val="00997A08"/>
    <w:rsid w:val="00997C6B"/>
    <w:rsid w:val="00997DE1"/>
    <w:rsid w:val="00997FA2"/>
    <w:rsid w:val="009A0173"/>
    <w:rsid w:val="009A0B27"/>
    <w:rsid w:val="009A0C45"/>
    <w:rsid w:val="009A0F3B"/>
    <w:rsid w:val="009A0F40"/>
    <w:rsid w:val="009A13B9"/>
    <w:rsid w:val="009A15C0"/>
    <w:rsid w:val="009A19C7"/>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D69"/>
    <w:rsid w:val="009A3EB6"/>
    <w:rsid w:val="009A46D3"/>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DBA"/>
    <w:rsid w:val="009A6F6F"/>
    <w:rsid w:val="009A6FC8"/>
    <w:rsid w:val="009A7D66"/>
    <w:rsid w:val="009B00EC"/>
    <w:rsid w:val="009B0207"/>
    <w:rsid w:val="009B027D"/>
    <w:rsid w:val="009B03FF"/>
    <w:rsid w:val="009B0FE0"/>
    <w:rsid w:val="009B105D"/>
    <w:rsid w:val="009B14D0"/>
    <w:rsid w:val="009B16DF"/>
    <w:rsid w:val="009B1E9D"/>
    <w:rsid w:val="009B2529"/>
    <w:rsid w:val="009B283B"/>
    <w:rsid w:val="009B2AD0"/>
    <w:rsid w:val="009B2CDC"/>
    <w:rsid w:val="009B301A"/>
    <w:rsid w:val="009B30EF"/>
    <w:rsid w:val="009B3110"/>
    <w:rsid w:val="009B3155"/>
    <w:rsid w:val="009B31CF"/>
    <w:rsid w:val="009B3214"/>
    <w:rsid w:val="009B432F"/>
    <w:rsid w:val="009B4519"/>
    <w:rsid w:val="009B460D"/>
    <w:rsid w:val="009B4971"/>
    <w:rsid w:val="009B4D88"/>
    <w:rsid w:val="009B4EEF"/>
    <w:rsid w:val="009B5639"/>
    <w:rsid w:val="009B5810"/>
    <w:rsid w:val="009B5AC6"/>
    <w:rsid w:val="009B64C7"/>
    <w:rsid w:val="009B68FF"/>
    <w:rsid w:val="009B707A"/>
    <w:rsid w:val="009B7301"/>
    <w:rsid w:val="009B73A7"/>
    <w:rsid w:val="009B7BAF"/>
    <w:rsid w:val="009C01B9"/>
    <w:rsid w:val="009C0546"/>
    <w:rsid w:val="009C0661"/>
    <w:rsid w:val="009C0DFF"/>
    <w:rsid w:val="009C1356"/>
    <w:rsid w:val="009C1361"/>
    <w:rsid w:val="009C1547"/>
    <w:rsid w:val="009C1D27"/>
    <w:rsid w:val="009C2117"/>
    <w:rsid w:val="009C2C29"/>
    <w:rsid w:val="009C2D15"/>
    <w:rsid w:val="009C303A"/>
    <w:rsid w:val="009C3488"/>
    <w:rsid w:val="009C35E2"/>
    <w:rsid w:val="009C3652"/>
    <w:rsid w:val="009C3A23"/>
    <w:rsid w:val="009C4059"/>
    <w:rsid w:val="009C40BB"/>
    <w:rsid w:val="009C42F1"/>
    <w:rsid w:val="009C4651"/>
    <w:rsid w:val="009C4729"/>
    <w:rsid w:val="009C483E"/>
    <w:rsid w:val="009C52CA"/>
    <w:rsid w:val="009C5511"/>
    <w:rsid w:val="009C57C6"/>
    <w:rsid w:val="009C5937"/>
    <w:rsid w:val="009C5A89"/>
    <w:rsid w:val="009C5B29"/>
    <w:rsid w:val="009C5B8D"/>
    <w:rsid w:val="009C625F"/>
    <w:rsid w:val="009C63B2"/>
    <w:rsid w:val="009C66DC"/>
    <w:rsid w:val="009C6A5E"/>
    <w:rsid w:val="009C74C8"/>
    <w:rsid w:val="009C7C36"/>
    <w:rsid w:val="009C7D39"/>
    <w:rsid w:val="009C7EDF"/>
    <w:rsid w:val="009D006E"/>
    <w:rsid w:val="009D0719"/>
    <w:rsid w:val="009D09C7"/>
    <w:rsid w:val="009D1BD2"/>
    <w:rsid w:val="009D1D21"/>
    <w:rsid w:val="009D1F50"/>
    <w:rsid w:val="009D237F"/>
    <w:rsid w:val="009D2424"/>
    <w:rsid w:val="009D250F"/>
    <w:rsid w:val="009D2632"/>
    <w:rsid w:val="009D2860"/>
    <w:rsid w:val="009D2B1C"/>
    <w:rsid w:val="009D3784"/>
    <w:rsid w:val="009D3885"/>
    <w:rsid w:val="009D408C"/>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361"/>
    <w:rsid w:val="009E0489"/>
    <w:rsid w:val="009E0654"/>
    <w:rsid w:val="009E0B45"/>
    <w:rsid w:val="009E0CF2"/>
    <w:rsid w:val="009E0D60"/>
    <w:rsid w:val="009E0DB5"/>
    <w:rsid w:val="009E0F5E"/>
    <w:rsid w:val="009E15D3"/>
    <w:rsid w:val="009E1A38"/>
    <w:rsid w:val="009E1BD5"/>
    <w:rsid w:val="009E20A4"/>
    <w:rsid w:val="009E219B"/>
    <w:rsid w:val="009E258F"/>
    <w:rsid w:val="009E2737"/>
    <w:rsid w:val="009E2772"/>
    <w:rsid w:val="009E27ED"/>
    <w:rsid w:val="009E2863"/>
    <w:rsid w:val="009E2993"/>
    <w:rsid w:val="009E2E37"/>
    <w:rsid w:val="009E2E8A"/>
    <w:rsid w:val="009E2EC3"/>
    <w:rsid w:val="009E327E"/>
    <w:rsid w:val="009E3A61"/>
    <w:rsid w:val="009E3E82"/>
    <w:rsid w:val="009E3F26"/>
    <w:rsid w:val="009E44B8"/>
    <w:rsid w:val="009E4BE8"/>
    <w:rsid w:val="009E4C08"/>
    <w:rsid w:val="009E4C98"/>
    <w:rsid w:val="009E4FA8"/>
    <w:rsid w:val="009E5095"/>
    <w:rsid w:val="009E54C1"/>
    <w:rsid w:val="009E5704"/>
    <w:rsid w:val="009E597E"/>
    <w:rsid w:val="009E5D5A"/>
    <w:rsid w:val="009E5EFB"/>
    <w:rsid w:val="009E60D0"/>
    <w:rsid w:val="009E6258"/>
    <w:rsid w:val="009E65B8"/>
    <w:rsid w:val="009E6946"/>
    <w:rsid w:val="009E6B4F"/>
    <w:rsid w:val="009E7AA2"/>
    <w:rsid w:val="009E7F29"/>
    <w:rsid w:val="009F02BC"/>
    <w:rsid w:val="009F04E2"/>
    <w:rsid w:val="009F0AC9"/>
    <w:rsid w:val="009F0C30"/>
    <w:rsid w:val="009F1677"/>
    <w:rsid w:val="009F18B3"/>
    <w:rsid w:val="009F1B50"/>
    <w:rsid w:val="009F23EF"/>
    <w:rsid w:val="009F25BE"/>
    <w:rsid w:val="009F2986"/>
    <w:rsid w:val="009F31CE"/>
    <w:rsid w:val="009F35B1"/>
    <w:rsid w:val="009F36A1"/>
    <w:rsid w:val="009F384A"/>
    <w:rsid w:val="009F3857"/>
    <w:rsid w:val="009F38EA"/>
    <w:rsid w:val="009F3D77"/>
    <w:rsid w:val="009F4014"/>
    <w:rsid w:val="009F4164"/>
    <w:rsid w:val="009F4314"/>
    <w:rsid w:val="009F44B4"/>
    <w:rsid w:val="009F4880"/>
    <w:rsid w:val="009F497C"/>
    <w:rsid w:val="009F4C2C"/>
    <w:rsid w:val="009F5057"/>
    <w:rsid w:val="009F50AE"/>
    <w:rsid w:val="009F515E"/>
    <w:rsid w:val="009F5441"/>
    <w:rsid w:val="009F56C4"/>
    <w:rsid w:val="009F5903"/>
    <w:rsid w:val="009F5CC2"/>
    <w:rsid w:val="009F5D74"/>
    <w:rsid w:val="009F5ED9"/>
    <w:rsid w:val="009F603D"/>
    <w:rsid w:val="009F6206"/>
    <w:rsid w:val="009F6336"/>
    <w:rsid w:val="009F653C"/>
    <w:rsid w:val="009F6A19"/>
    <w:rsid w:val="009F72FF"/>
    <w:rsid w:val="009F7BFF"/>
    <w:rsid w:val="009F7F3D"/>
    <w:rsid w:val="00A00133"/>
    <w:rsid w:val="00A00428"/>
    <w:rsid w:val="00A00471"/>
    <w:rsid w:val="00A0094D"/>
    <w:rsid w:val="00A0095F"/>
    <w:rsid w:val="00A009C3"/>
    <w:rsid w:val="00A00B7A"/>
    <w:rsid w:val="00A00FD8"/>
    <w:rsid w:val="00A012A0"/>
    <w:rsid w:val="00A013D1"/>
    <w:rsid w:val="00A0176C"/>
    <w:rsid w:val="00A01BC5"/>
    <w:rsid w:val="00A01F70"/>
    <w:rsid w:val="00A0223E"/>
    <w:rsid w:val="00A02498"/>
    <w:rsid w:val="00A027DA"/>
    <w:rsid w:val="00A029B0"/>
    <w:rsid w:val="00A02B88"/>
    <w:rsid w:val="00A02E50"/>
    <w:rsid w:val="00A02F7D"/>
    <w:rsid w:val="00A03BFA"/>
    <w:rsid w:val="00A03C50"/>
    <w:rsid w:val="00A03D9E"/>
    <w:rsid w:val="00A03ED1"/>
    <w:rsid w:val="00A0400B"/>
    <w:rsid w:val="00A040BB"/>
    <w:rsid w:val="00A04A38"/>
    <w:rsid w:val="00A04B73"/>
    <w:rsid w:val="00A04F9F"/>
    <w:rsid w:val="00A05270"/>
    <w:rsid w:val="00A0565B"/>
    <w:rsid w:val="00A0597C"/>
    <w:rsid w:val="00A05DC7"/>
    <w:rsid w:val="00A05E92"/>
    <w:rsid w:val="00A05FDE"/>
    <w:rsid w:val="00A06E37"/>
    <w:rsid w:val="00A06E60"/>
    <w:rsid w:val="00A07278"/>
    <w:rsid w:val="00A07DA7"/>
    <w:rsid w:val="00A07E32"/>
    <w:rsid w:val="00A07E71"/>
    <w:rsid w:val="00A1003F"/>
    <w:rsid w:val="00A10470"/>
    <w:rsid w:val="00A106F9"/>
    <w:rsid w:val="00A1084C"/>
    <w:rsid w:val="00A10926"/>
    <w:rsid w:val="00A109EC"/>
    <w:rsid w:val="00A11005"/>
    <w:rsid w:val="00A11093"/>
    <w:rsid w:val="00A11298"/>
    <w:rsid w:val="00A115D5"/>
    <w:rsid w:val="00A11881"/>
    <w:rsid w:val="00A11A39"/>
    <w:rsid w:val="00A11BFC"/>
    <w:rsid w:val="00A126B1"/>
    <w:rsid w:val="00A127AF"/>
    <w:rsid w:val="00A130E7"/>
    <w:rsid w:val="00A13256"/>
    <w:rsid w:val="00A1341E"/>
    <w:rsid w:val="00A136AF"/>
    <w:rsid w:val="00A13982"/>
    <w:rsid w:val="00A140E3"/>
    <w:rsid w:val="00A15021"/>
    <w:rsid w:val="00A15511"/>
    <w:rsid w:val="00A15E22"/>
    <w:rsid w:val="00A15E2B"/>
    <w:rsid w:val="00A15F2D"/>
    <w:rsid w:val="00A15FAC"/>
    <w:rsid w:val="00A1621B"/>
    <w:rsid w:val="00A16454"/>
    <w:rsid w:val="00A16472"/>
    <w:rsid w:val="00A167A7"/>
    <w:rsid w:val="00A1702A"/>
    <w:rsid w:val="00A173EA"/>
    <w:rsid w:val="00A17589"/>
    <w:rsid w:val="00A17ADA"/>
    <w:rsid w:val="00A20313"/>
    <w:rsid w:val="00A20726"/>
    <w:rsid w:val="00A208F3"/>
    <w:rsid w:val="00A20D12"/>
    <w:rsid w:val="00A20D35"/>
    <w:rsid w:val="00A20D38"/>
    <w:rsid w:val="00A20F4E"/>
    <w:rsid w:val="00A211E1"/>
    <w:rsid w:val="00A21872"/>
    <w:rsid w:val="00A2195F"/>
    <w:rsid w:val="00A21A18"/>
    <w:rsid w:val="00A2208D"/>
    <w:rsid w:val="00A22551"/>
    <w:rsid w:val="00A22692"/>
    <w:rsid w:val="00A227B5"/>
    <w:rsid w:val="00A22B83"/>
    <w:rsid w:val="00A23394"/>
    <w:rsid w:val="00A2345D"/>
    <w:rsid w:val="00A235D2"/>
    <w:rsid w:val="00A23AF0"/>
    <w:rsid w:val="00A23D7B"/>
    <w:rsid w:val="00A23EAC"/>
    <w:rsid w:val="00A23F8B"/>
    <w:rsid w:val="00A244BB"/>
    <w:rsid w:val="00A24745"/>
    <w:rsid w:val="00A24B07"/>
    <w:rsid w:val="00A252AC"/>
    <w:rsid w:val="00A25414"/>
    <w:rsid w:val="00A25639"/>
    <w:rsid w:val="00A2599C"/>
    <w:rsid w:val="00A25E87"/>
    <w:rsid w:val="00A26382"/>
    <w:rsid w:val="00A26966"/>
    <w:rsid w:val="00A26E23"/>
    <w:rsid w:val="00A26EDC"/>
    <w:rsid w:val="00A272B7"/>
    <w:rsid w:val="00A2755C"/>
    <w:rsid w:val="00A278E6"/>
    <w:rsid w:val="00A279A6"/>
    <w:rsid w:val="00A3069A"/>
    <w:rsid w:val="00A31DBD"/>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E62"/>
    <w:rsid w:val="00A37291"/>
    <w:rsid w:val="00A374BA"/>
    <w:rsid w:val="00A376FF"/>
    <w:rsid w:val="00A37780"/>
    <w:rsid w:val="00A37B99"/>
    <w:rsid w:val="00A40113"/>
    <w:rsid w:val="00A401B2"/>
    <w:rsid w:val="00A40964"/>
    <w:rsid w:val="00A40B8A"/>
    <w:rsid w:val="00A40EE5"/>
    <w:rsid w:val="00A40F85"/>
    <w:rsid w:val="00A41D24"/>
    <w:rsid w:val="00A428A4"/>
    <w:rsid w:val="00A42B14"/>
    <w:rsid w:val="00A42C2C"/>
    <w:rsid w:val="00A42C4C"/>
    <w:rsid w:val="00A42E08"/>
    <w:rsid w:val="00A4317F"/>
    <w:rsid w:val="00A4387B"/>
    <w:rsid w:val="00A43A53"/>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6B4"/>
    <w:rsid w:val="00A51B12"/>
    <w:rsid w:val="00A51BA5"/>
    <w:rsid w:val="00A51E67"/>
    <w:rsid w:val="00A51EE2"/>
    <w:rsid w:val="00A520FA"/>
    <w:rsid w:val="00A520FC"/>
    <w:rsid w:val="00A5260F"/>
    <w:rsid w:val="00A52C2D"/>
    <w:rsid w:val="00A52DE3"/>
    <w:rsid w:val="00A52F7E"/>
    <w:rsid w:val="00A5333B"/>
    <w:rsid w:val="00A53731"/>
    <w:rsid w:val="00A539F0"/>
    <w:rsid w:val="00A53A08"/>
    <w:rsid w:val="00A53D35"/>
    <w:rsid w:val="00A54009"/>
    <w:rsid w:val="00A541B8"/>
    <w:rsid w:val="00A5448A"/>
    <w:rsid w:val="00A54A4D"/>
    <w:rsid w:val="00A54DBE"/>
    <w:rsid w:val="00A54EEF"/>
    <w:rsid w:val="00A55131"/>
    <w:rsid w:val="00A5595A"/>
    <w:rsid w:val="00A56195"/>
    <w:rsid w:val="00A5632E"/>
    <w:rsid w:val="00A56A2A"/>
    <w:rsid w:val="00A56B3A"/>
    <w:rsid w:val="00A56BA0"/>
    <w:rsid w:val="00A56CD6"/>
    <w:rsid w:val="00A57DE8"/>
    <w:rsid w:val="00A57EAB"/>
    <w:rsid w:val="00A57EC9"/>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111"/>
    <w:rsid w:val="00A6527C"/>
    <w:rsid w:val="00A656B9"/>
    <w:rsid w:val="00A66017"/>
    <w:rsid w:val="00A6616B"/>
    <w:rsid w:val="00A663D1"/>
    <w:rsid w:val="00A6641C"/>
    <w:rsid w:val="00A66497"/>
    <w:rsid w:val="00A66617"/>
    <w:rsid w:val="00A666EB"/>
    <w:rsid w:val="00A66A9E"/>
    <w:rsid w:val="00A66B6C"/>
    <w:rsid w:val="00A66D02"/>
    <w:rsid w:val="00A67398"/>
    <w:rsid w:val="00A6754E"/>
    <w:rsid w:val="00A675F5"/>
    <w:rsid w:val="00A67AEE"/>
    <w:rsid w:val="00A67B14"/>
    <w:rsid w:val="00A67DD1"/>
    <w:rsid w:val="00A70102"/>
    <w:rsid w:val="00A70D29"/>
    <w:rsid w:val="00A710E7"/>
    <w:rsid w:val="00A71253"/>
    <w:rsid w:val="00A717D2"/>
    <w:rsid w:val="00A72192"/>
    <w:rsid w:val="00A7269B"/>
    <w:rsid w:val="00A72997"/>
    <w:rsid w:val="00A734F7"/>
    <w:rsid w:val="00A735C8"/>
    <w:rsid w:val="00A738AE"/>
    <w:rsid w:val="00A7393F"/>
    <w:rsid w:val="00A73AA4"/>
    <w:rsid w:val="00A73B4D"/>
    <w:rsid w:val="00A74274"/>
    <w:rsid w:val="00A742FC"/>
    <w:rsid w:val="00A74CBA"/>
    <w:rsid w:val="00A74F31"/>
    <w:rsid w:val="00A75366"/>
    <w:rsid w:val="00A75437"/>
    <w:rsid w:val="00A754FA"/>
    <w:rsid w:val="00A7557D"/>
    <w:rsid w:val="00A755D8"/>
    <w:rsid w:val="00A7599F"/>
    <w:rsid w:val="00A75A17"/>
    <w:rsid w:val="00A75AA7"/>
    <w:rsid w:val="00A75B7E"/>
    <w:rsid w:val="00A75C46"/>
    <w:rsid w:val="00A75D47"/>
    <w:rsid w:val="00A761F1"/>
    <w:rsid w:val="00A769C5"/>
    <w:rsid w:val="00A7729E"/>
    <w:rsid w:val="00A77316"/>
    <w:rsid w:val="00A7772E"/>
    <w:rsid w:val="00A77A50"/>
    <w:rsid w:val="00A77D62"/>
    <w:rsid w:val="00A80976"/>
    <w:rsid w:val="00A80C95"/>
    <w:rsid w:val="00A81317"/>
    <w:rsid w:val="00A81DC7"/>
    <w:rsid w:val="00A822E1"/>
    <w:rsid w:val="00A822EA"/>
    <w:rsid w:val="00A823AC"/>
    <w:rsid w:val="00A82437"/>
    <w:rsid w:val="00A82A56"/>
    <w:rsid w:val="00A82C94"/>
    <w:rsid w:val="00A82EC2"/>
    <w:rsid w:val="00A83572"/>
    <w:rsid w:val="00A83816"/>
    <w:rsid w:val="00A839AC"/>
    <w:rsid w:val="00A83EEC"/>
    <w:rsid w:val="00A83F88"/>
    <w:rsid w:val="00A85073"/>
    <w:rsid w:val="00A85A17"/>
    <w:rsid w:val="00A85ACE"/>
    <w:rsid w:val="00A85EDD"/>
    <w:rsid w:val="00A8633C"/>
    <w:rsid w:val="00A8649F"/>
    <w:rsid w:val="00A866AA"/>
    <w:rsid w:val="00A86D4C"/>
    <w:rsid w:val="00A86E10"/>
    <w:rsid w:val="00A86E6B"/>
    <w:rsid w:val="00A871FE"/>
    <w:rsid w:val="00A8781A"/>
    <w:rsid w:val="00A900EE"/>
    <w:rsid w:val="00A91295"/>
    <w:rsid w:val="00A91D33"/>
    <w:rsid w:val="00A926F4"/>
    <w:rsid w:val="00A9275C"/>
    <w:rsid w:val="00A9276D"/>
    <w:rsid w:val="00A92927"/>
    <w:rsid w:val="00A92A3C"/>
    <w:rsid w:val="00A92AFA"/>
    <w:rsid w:val="00A92DEF"/>
    <w:rsid w:val="00A93471"/>
    <w:rsid w:val="00A93ACC"/>
    <w:rsid w:val="00A93F07"/>
    <w:rsid w:val="00A93FF0"/>
    <w:rsid w:val="00A94119"/>
    <w:rsid w:val="00A94257"/>
    <w:rsid w:val="00A942AA"/>
    <w:rsid w:val="00A94737"/>
    <w:rsid w:val="00A9480B"/>
    <w:rsid w:val="00A949AE"/>
    <w:rsid w:val="00A94D2C"/>
    <w:rsid w:val="00A94FD0"/>
    <w:rsid w:val="00A95845"/>
    <w:rsid w:val="00A95C26"/>
    <w:rsid w:val="00A95F45"/>
    <w:rsid w:val="00A961D1"/>
    <w:rsid w:val="00A96A40"/>
    <w:rsid w:val="00A96AC2"/>
    <w:rsid w:val="00A972AD"/>
    <w:rsid w:val="00A97421"/>
    <w:rsid w:val="00A9752B"/>
    <w:rsid w:val="00A97CA4"/>
    <w:rsid w:val="00AA0034"/>
    <w:rsid w:val="00AA0175"/>
    <w:rsid w:val="00AA01CD"/>
    <w:rsid w:val="00AA067E"/>
    <w:rsid w:val="00AA08D8"/>
    <w:rsid w:val="00AA0B49"/>
    <w:rsid w:val="00AA0BF5"/>
    <w:rsid w:val="00AA0F36"/>
    <w:rsid w:val="00AA0FAC"/>
    <w:rsid w:val="00AA124E"/>
    <w:rsid w:val="00AA138F"/>
    <w:rsid w:val="00AA1603"/>
    <w:rsid w:val="00AA16A9"/>
    <w:rsid w:val="00AA1EB7"/>
    <w:rsid w:val="00AA243E"/>
    <w:rsid w:val="00AA245B"/>
    <w:rsid w:val="00AA2981"/>
    <w:rsid w:val="00AA2EDB"/>
    <w:rsid w:val="00AA3131"/>
    <w:rsid w:val="00AA31AF"/>
    <w:rsid w:val="00AA3380"/>
    <w:rsid w:val="00AA3540"/>
    <w:rsid w:val="00AA35F2"/>
    <w:rsid w:val="00AA361D"/>
    <w:rsid w:val="00AA37B4"/>
    <w:rsid w:val="00AA3B9E"/>
    <w:rsid w:val="00AA3D0A"/>
    <w:rsid w:val="00AA42DB"/>
    <w:rsid w:val="00AA44B3"/>
    <w:rsid w:val="00AA4D17"/>
    <w:rsid w:val="00AA4E0E"/>
    <w:rsid w:val="00AA4E5A"/>
    <w:rsid w:val="00AA58A2"/>
    <w:rsid w:val="00AA6157"/>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571"/>
    <w:rsid w:val="00AB38D1"/>
    <w:rsid w:val="00AB39F7"/>
    <w:rsid w:val="00AB4411"/>
    <w:rsid w:val="00AB4448"/>
    <w:rsid w:val="00AB464A"/>
    <w:rsid w:val="00AB49E8"/>
    <w:rsid w:val="00AB4BB7"/>
    <w:rsid w:val="00AB56DD"/>
    <w:rsid w:val="00AB5946"/>
    <w:rsid w:val="00AB5985"/>
    <w:rsid w:val="00AB5F7D"/>
    <w:rsid w:val="00AB60C7"/>
    <w:rsid w:val="00AB63AD"/>
    <w:rsid w:val="00AB6491"/>
    <w:rsid w:val="00AB64A8"/>
    <w:rsid w:val="00AB6A92"/>
    <w:rsid w:val="00AB6C24"/>
    <w:rsid w:val="00AB6C31"/>
    <w:rsid w:val="00AB6E73"/>
    <w:rsid w:val="00AB7455"/>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945"/>
    <w:rsid w:val="00AC3ACA"/>
    <w:rsid w:val="00AC3AFE"/>
    <w:rsid w:val="00AC3C46"/>
    <w:rsid w:val="00AC424A"/>
    <w:rsid w:val="00AC42F1"/>
    <w:rsid w:val="00AC4809"/>
    <w:rsid w:val="00AC4DEC"/>
    <w:rsid w:val="00AC4E2A"/>
    <w:rsid w:val="00AC555E"/>
    <w:rsid w:val="00AC59F0"/>
    <w:rsid w:val="00AC5E85"/>
    <w:rsid w:val="00AC60E1"/>
    <w:rsid w:val="00AC6186"/>
    <w:rsid w:val="00AC6456"/>
    <w:rsid w:val="00AC6521"/>
    <w:rsid w:val="00AC67D3"/>
    <w:rsid w:val="00AC688D"/>
    <w:rsid w:val="00AC692C"/>
    <w:rsid w:val="00AC6A9F"/>
    <w:rsid w:val="00AC6F10"/>
    <w:rsid w:val="00AC7046"/>
    <w:rsid w:val="00AC70E1"/>
    <w:rsid w:val="00AC70F1"/>
    <w:rsid w:val="00AC72C2"/>
    <w:rsid w:val="00AC78AB"/>
    <w:rsid w:val="00AC7903"/>
    <w:rsid w:val="00AD016C"/>
    <w:rsid w:val="00AD039C"/>
    <w:rsid w:val="00AD0A02"/>
    <w:rsid w:val="00AD0C0D"/>
    <w:rsid w:val="00AD0CB1"/>
    <w:rsid w:val="00AD0F73"/>
    <w:rsid w:val="00AD0FAB"/>
    <w:rsid w:val="00AD1206"/>
    <w:rsid w:val="00AD17B7"/>
    <w:rsid w:val="00AD188A"/>
    <w:rsid w:val="00AD19E0"/>
    <w:rsid w:val="00AD1A75"/>
    <w:rsid w:val="00AD1C9C"/>
    <w:rsid w:val="00AD1DBD"/>
    <w:rsid w:val="00AD1E09"/>
    <w:rsid w:val="00AD224D"/>
    <w:rsid w:val="00AD27D7"/>
    <w:rsid w:val="00AD2C92"/>
    <w:rsid w:val="00AD2CDB"/>
    <w:rsid w:val="00AD2D29"/>
    <w:rsid w:val="00AD32EB"/>
    <w:rsid w:val="00AD3513"/>
    <w:rsid w:val="00AD41DD"/>
    <w:rsid w:val="00AD43EF"/>
    <w:rsid w:val="00AD46D9"/>
    <w:rsid w:val="00AD46F5"/>
    <w:rsid w:val="00AD47BB"/>
    <w:rsid w:val="00AD5420"/>
    <w:rsid w:val="00AD568A"/>
    <w:rsid w:val="00AD587E"/>
    <w:rsid w:val="00AD61D7"/>
    <w:rsid w:val="00AD63B2"/>
    <w:rsid w:val="00AD6642"/>
    <w:rsid w:val="00AD6C5D"/>
    <w:rsid w:val="00AD6D60"/>
    <w:rsid w:val="00AD6F0B"/>
    <w:rsid w:val="00AD722B"/>
    <w:rsid w:val="00AD76D8"/>
    <w:rsid w:val="00AD7E03"/>
    <w:rsid w:val="00AE0533"/>
    <w:rsid w:val="00AE06E6"/>
    <w:rsid w:val="00AE06F4"/>
    <w:rsid w:val="00AE1554"/>
    <w:rsid w:val="00AE17CF"/>
    <w:rsid w:val="00AE186B"/>
    <w:rsid w:val="00AE1DDF"/>
    <w:rsid w:val="00AE23C6"/>
    <w:rsid w:val="00AE2418"/>
    <w:rsid w:val="00AE275E"/>
    <w:rsid w:val="00AE2A98"/>
    <w:rsid w:val="00AE2C7C"/>
    <w:rsid w:val="00AE2CE5"/>
    <w:rsid w:val="00AE3354"/>
    <w:rsid w:val="00AE3917"/>
    <w:rsid w:val="00AE3FEC"/>
    <w:rsid w:val="00AE4116"/>
    <w:rsid w:val="00AE4496"/>
    <w:rsid w:val="00AE4A96"/>
    <w:rsid w:val="00AE4D72"/>
    <w:rsid w:val="00AE511E"/>
    <w:rsid w:val="00AE547B"/>
    <w:rsid w:val="00AE5AA4"/>
    <w:rsid w:val="00AE6100"/>
    <w:rsid w:val="00AE626A"/>
    <w:rsid w:val="00AE6C79"/>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0FA"/>
    <w:rsid w:val="00AF161F"/>
    <w:rsid w:val="00AF17A4"/>
    <w:rsid w:val="00AF181E"/>
    <w:rsid w:val="00AF1C88"/>
    <w:rsid w:val="00AF2153"/>
    <w:rsid w:val="00AF238D"/>
    <w:rsid w:val="00AF25AB"/>
    <w:rsid w:val="00AF2B90"/>
    <w:rsid w:val="00AF2DB3"/>
    <w:rsid w:val="00AF2F8C"/>
    <w:rsid w:val="00AF33EE"/>
    <w:rsid w:val="00AF35A3"/>
    <w:rsid w:val="00AF3629"/>
    <w:rsid w:val="00AF36DA"/>
    <w:rsid w:val="00AF3736"/>
    <w:rsid w:val="00AF3C63"/>
    <w:rsid w:val="00AF3F4D"/>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9E8"/>
    <w:rsid w:val="00B00878"/>
    <w:rsid w:val="00B00FC8"/>
    <w:rsid w:val="00B01528"/>
    <w:rsid w:val="00B01A87"/>
    <w:rsid w:val="00B01BA2"/>
    <w:rsid w:val="00B01F73"/>
    <w:rsid w:val="00B021A4"/>
    <w:rsid w:val="00B02232"/>
    <w:rsid w:val="00B025C4"/>
    <w:rsid w:val="00B028DE"/>
    <w:rsid w:val="00B02F40"/>
    <w:rsid w:val="00B0305A"/>
    <w:rsid w:val="00B0315C"/>
    <w:rsid w:val="00B0331D"/>
    <w:rsid w:val="00B03873"/>
    <w:rsid w:val="00B03D92"/>
    <w:rsid w:val="00B03E68"/>
    <w:rsid w:val="00B03FED"/>
    <w:rsid w:val="00B042BD"/>
    <w:rsid w:val="00B044B3"/>
    <w:rsid w:val="00B044E1"/>
    <w:rsid w:val="00B04596"/>
    <w:rsid w:val="00B04712"/>
    <w:rsid w:val="00B04E6A"/>
    <w:rsid w:val="00B05897"/>
    <w:rsid w:val="00B05AF0"/>
    <w:rsid w:val="00B05E55"/>
    <w:rsid w:val="00B070FB"/>
    <w:rsid w:val="00B07282"/>
    <w:rsid w:val="00B0743B"/>
    <w:rsid w:val="00B07444"/>
    <w:rsid w:val="00B0753A"/>
    <w:rsid w:val="00B07AD4"/>
    <w:rsid w:val="00B07FCE"/>
    <w:rsid w:val="00B10921"/>
    <w:rsid w:val="00B10A3D"/>
    <w:rsid w:val="00B10C7B"/>
    <w:rsid w:val="00B10CFD"/>
    <w:rsid w:val="00B11112"/>
    <w:rsid w:val="00B11DDB"/>
    <w:rsid w:val="00B11FB1"/>
    <w:rsid w:val="00B1297E"/>
    <w:rsid w:val="00B12B58"/>
    <w:rsid w:val="00B12EA9"/>
    <w:rsid w:val="00B13011"/>
    <w:rsid w:val="00B1318E"/>
    <w:rsid w:val="00B131EF"/>
    <w:rsid w:val="00B133D9"/>
    <w:rsid w:val="00B137DC"/>
    <w:rsid w:val="00B13AA5"/>
    <w:rsid w:val="00B13DA4"/>
    <w:rsid w:val="00B13E56"/>
    <w:rsid w:val="00B13E75"/>
    <w:rsid w:val="00B140C9"/>
    <w:rsid w:val="00B14428"/>
    <w:rsid w:val="00B14A49"/>
    <w:rsid w:val="00B15B53"/>
    <w:rsid w:val="00B15E47"/>
    <w:rsid w:val="00B1647F"/>
    <w:rsid w:val="00B16851"/>
    <w:rsid w:val="00B168C2"/>
    <w:rsid w:val="00B16EFF"/>
    <w:rsid w:val="00B174A2"/>
    <w:rsid w:val="00B17545"/>
    <w:rsid w:val="00B179EE"/>
    <w:rsid w:val="00B17EC4"/>
    <w:rsid w:val="00B17F46"/>
    <w:rsid w:val="00B20109"/>
    <w:rsid w:val="00B20719"/>
    <w:rsid w:val="00B207AF"/>
    <w:rsid w:val="00B20800"/>
    <w:rsid w:val="00B20D0F"/>
    <w:rsid w:val="00B20F0A"/>
    <w:rsid w:val="00B20F21"/>
    <w:rsid w:val="00B21327"/>
    <w:rsid w:val="00B21539"/>
    <w:rsid w:val="00B218FF"/>
    <w:rsid w:val="00B21963"/>
    <w:rsid w:val="00B2219E"/>
    <w:rsid w:val="00B22804"/>
    <w:rsid w:val="00B22C81"/>
    <w:rsid w:val="00B23D06"/>
    <w:rsid w:val="00B23DE7"/>
    <w:rsid w:val="00B24092"/>
    <w:rsid w:val="00B241A5"/>
    <w:rsid w:val="00B24615"/>
    <w:rsid w:val="00B246CE"/>
    <w:rsid w:val="00B24873"/>
    <w:rsid w:val="00B249A1"/>
    <w:rsid w:val="00B24B19"/>
    <w:rsid w:val="00B24C2D"/>
    <w:rsid w:val="00B24C71"/>
    <w:rsid w:val="00B25017"/>
    <w:rsid w:val="00B2512F"/>
    <w:rsid w:val="00B259ED"/>
    <w:rsid w:val="00B26704"/>
    <w:rsid w:val="00B267B9"/>
    <w:rsid w:val="00B268AB"/>
    <w:rsid w:val="00B26C16"/>
    <w:rsid w:val="00B270E4"/>
    <w:rsid w:val="00B27324"/>
    <w:rsid w:val="00B274E0"/>
    <w:rsid w:val="00B27555"/>
    <w:rsid w:val="00B27EC7"/>
    <w:rsid w:val="00B27F22"/>
    <w:rsid w:val="00B30750"/>
    <w:rsid w:val="00B30ACF"/>
    <w:rsid w:val="00B30DCD"/>
    <w:rsid w:val="00B31072"/>
    <w:rsid w:val="00B3132F"/>
    <w:rsid w:val="00B319F2"/>
    <w:rsid w:val="00B31F31"/>
    <w:rsid w:val="00B322B6"/>
    <w:rsid w:val="00B32368"/>
    <w:rsid w:val="00B3252C"/>
    <w:rsid w:val="00B326E6"/>
    <w:rsid w:val="00B3285F"/>
    <w:rsid w:val="00B32E2D"/>
    <w:rsid w:val="00B3311F"/>
    <w:rsid w:val="00B33840"/>
    <w:rsid w:val="00B345AA"/>
    <w:rsid w:val="00B34697"/>
    <w:rsid w:val="00B347E1"/>
    <w:rsid w:val="00B349AB"/>
    <w:rsid w:val="00B34AFF"/>
    <w:rsid w:val="00B352DF"/>
    <w:rsid w:val="00B35358"/>
    <w:rsid w:val="00B3550E"/>
    <w:rsid w:val="00B35811"/>
    <w:rsid w:val="00B35873"/>
    <w:rsid w:val="00B35B65"/>
    <w:rsid w:val="00B35C46"/>
    <w:rsid w:val="00B35D2F"/>
    <w:rsid w:val="00B35EBC"/>
    <w:rsid w:val="00B36571"/>
    <w:rsid w:val="00B3690A"/>
    <w:rsid w:val="00B36D5F"/>
    <w:rsid w:val="00B37CFC"/>
    <w:rsid w:val="00B405B7"/>
    <w:rsid w:val="00B40646"/>
    <w:rsid w:val="00B40669"/>
    <w:rsid w:val="00B40A1F"/>
    <w:rsid w:val="00B40E55"/>
    <w:rsid w:val="00B4133C"/>
    <w:rsid w:val="00B413A0"/>
    <w:rsid w:val="00B416BD"/>
    <w:rsid w:val="00B41A95"/>
    <w:rsid w:val="00B41D68"/>
    <w:rsid w:val="00B42055"/>
    <w:rsid w:val="00B42073"/>
    <w:rsid w:val="00B42079"/>
    <w:rsid w:val="00B42340"/>
    <w:rsid w:val="00B42402"/>
    <w:rsid w:val="00B429B6"/>
    <w:rsid w:val="00B42D15"/>
    <w:rsid w:val="00B43050"/>
    <w:rsid w:val="00B4317A"/>
    <w:rsid w:val="00B4329C"/>
    <w:rsid w:val="00B4365B"/>
    <w:rsid w:val="00B43A7B"/>
    <w:rsid w:val="00B43D5F"/>
    <w:rsid w:val="00B43EED"/>
    <w:rsid w:val="00B43F24"/>
    <w:rsid w:val="00B44000"/>
    <w:rsid w:val="00B443C3"/>
    <w:rsid w:val="00B44420"/>
    <w:rsid w:val="00B4459E"/>
    <w:rsid w:val="00B446A4"/>
    <w:rsid w:val="00B44708"/>
    <w:rsid w:val="00B447C9"/>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CD6"/>
    <w:rsid w:val="00B47FCA"/>
    <w:rsid w:val="00B50A4B"/>
    <w:rsid w:val="00B50D7C"/>
    <w:rsid w:val="00B50F1D"/>
    <w:rsid w:val="00B51337"/>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D4"/>
    <w:rsid w:val="00B56AE0"/>
    <w:rsid w:val="00B56C78"/>
    <w:rsid w:val="00B570F4"/>
    <w:rsid w:val="00B574AA"/>
    <w:rsid w:val="00B574F4"/>
    <w:rsid w:val="00B57B6C"/>
    <w:rsid w:val="00B57DC6"/>
    <w:rsid w:val="00B6001B"/>
    <w:rsid w:val="00B604C7"/>
    <w:rsid w:val="00B60585"/>
    <w:rsid w:val="00B60613"/>
    <w:rsid w:val="00B60FFD"/>
    <w:rsid w:val="00B611E9"/>
    <w:rsid w:val="00B61B7A"/>
    <w:rsid w:val="00B62025"/>
    <w:rsid w:val="00B62262"/>
    <w:rsid w:val="00B625C3"/>
    <w:rsid w:val="00B626D1"/>
    <w:rsid w:val="00B6276B"/>
    <w:rsid w:val="00B62817"/>
    <w:rsid w:val="00B6295F"/>
    <w:rsid w:val="00B6301B"/>
    <w:rsid w:val="00B630C3"/>
    <w:rsid w:val="00B630C4"/>
    <w:rsid w:val="00B630D4"/>
    <w:rsid w:val="00B63136"/>
    <w:rsid w:val="00B63642"/>
    <w:rsid w:val="00B63832"/>
    <w:rsid w:val="00B63966"/>
    <w:rsid w:val="00B63E14"/>
    <w:rsid w:val="00B63F8A"/>
    <w:rsid w:val="00B6453F"/>
    <w:rsid w:val="00B64643"/>
    <w:rsid w:val="00B64D16"/>
    <w:rsid w:val="00B659E0"/>
    <w:rsid w:val="00B659E8"/>
    <w:rsid w:val="00B65A19"/>
    <w:rsid w:val="00B6662F"/>
    <w:rsid w:val="00B66FDD"/>
    <w:rsid w:val="00B672A2"/>
    <w:rsid w:val="00B67699"/>
    <w:rsid w:val="00B67932"/>
    <w:rsid w:val="00B67C99"/>
    <w:rsid w:val="00B70A45"/>
    <w:rsid w:val="00B70C8A"/>
    <w:rsid w:val="00B70D9D"/>
    <w:rsid w:val="00B7120E"/>
    <w:rsid w:val="00B712A6"/>
    <w:rsid w:val="00B7134F"/>
    <w:rsid w:val="00B713EA"/>
    <w:rsid w:val="00B713FD"/>
    <w:rsid w:val="00B716B9"/>
    <w:rsid w:val="00B71D08"/>
    <w:rsid w:val="00B71D9C"/>
    <w:rsid w:val="00B71E77"/>
    <w:rsid w:val="00B71FE8"/>
    <w:rsid w:val="00B72AA5"/>
    <w:rsid w:val="00B73755"/>
    <w:rsid w:val="00B7384B"/>
    <w:rsid w:val="00B7386B"/>
    <w:rsid w:val="00B73D59"/>
    <w:rsid w:val="00B73FC9"/>
    <w:rsid w:val="00B74043"/>
    <w:rsid w:val="00B7436F"/>
    <w:rsid w:val="00B746AE"/>
    <w:rsid w:val="00B747BF"/>
    <w:rsid w:val="00B74E7F"/>
    <w:rsid w:val="00B7622A"/>
    <w:rsid w:val="00B76724"/>
    <w:rsid w:val="00B76740"/>
    <w:rsid w:val="00B76A55"/>
    <w:rsid w:val="00B76E1B"/>
    <w:rsid w:val="00B7787E"/>
    <w:rsid w:val="00B77D9E"/>
    <w:rsid w:val="00B77EC3"/>
    <w:rsid w:val="00B80051"/>
    <w:rsid w:val="00B80930"/>
    <w:rsid w:val="00B80BEF"/>
    <w:rsid w:val="00B818D0"/>
    <w:rsid w:val="00B8195D"/>
    <w:rsid w:val="00B819E6"/>
    <w:rsid w:val="00B81BB7"/>
    <w:rsid w:val="00B81C0D"/>
    <w:rsid w:val="00B821F2"/>
    <w:rsid w:val="00B823FB"/>
    <w:rsid w:val="00B826BB"/>
    <w:rsid w:val="00B826EC"/>
    <w:rsid w:val="00B828BC"/>
    <w:rsid w:val="00B82DFC"/>
    <w:rsid w:val="00B835EA"/>
    <w:rsid w:val="00B83797"/>
    <w:rsid w:val="00B8390C"/>
    <w:rsid w:val="00B83BE9"/>
    <w:rsid w:val="00B83BF2"/>
    <w:rsid w:val="00B83E2E"/>
    <w:rsid w:val="00B84304"/>
    <w:rsid w:val="00B8484B"/>
    <w:rsid w:val="00B851B4"/>
    <w:rsid w:val="00B8526A"/>
    <w:rsid w:val="00B8537D"/>
    <w:rsid w:val="00B8541C"/>
    <w:rsid w:val="00B85734"/>
    <w:rsid w:val="00B85FF6"/>
    <w:rsid w:val="00B86145"/>
    <w:rsid w:val="00B86321"/>
    <w:rsid w:val="00B863F6"/>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4A3"/>
    <w:rsid w:val="00B94ED5"/>
    <w:rsid w:val="00B94F35"/>
    <w:rsid w:val="00B9549A"/>
    <w:rsid w:val="00B95BAB"/>
    <w:rsid w:val="00B95F1F"/>
    <w:rsid w:val="00B962DA"/>
    <w:rsid w:val="00B9657E"/>
    <w:rsid w:val="00B96F2A"/>
    <w:rsid w:val="00B970E0"/>
    <w:rsid w:val="00B97275"/>
    <w:rsid w:val="00B972B4"/>
    <w:rsid w:val="00B97585"/>
    <w:rsid w:val="00B97669"/>
    <w:rsid w:val="00B9791C"/>
    <w:rsid w:val="00B97D24"/>
    <w:rsid w:val="00B97E14"/>
    <w:rsid w:val="00BA00D5"/>
    <w:rsid w:val="00BA0653"/>
    <w:rsid w:val="00BA06B3"/>
    <w:rsid w:val="00BA0C28"/>
    <w:rsid w:val="00BA1297"/>
    <w:rsid w:val="00BA145A"/>
    <w:rsid w:val="00BA1741"/>
    <w:rsid w:val="00BA1B3D"/>
    <w:rsid w:val="00BA20F6"/>
    <w:rsid w:val="00BA2494"/>
    <w:rsid w:val="00BA31F2"/>
    <w:rsid w:val="00BA3303"/>
    <w:rsid w:val="00BA352B"/>
    <w:rsid w:val="00BA352E"/>
    <w:rsid w:val="00BA389C"/>
    <w:rsid w:val="00BA44B4"/>
    <w:rsid w:val="00BA4715"/>
    <w:rsid w:val="00BA4810"/>
    <w:rsid w:val="00BA4835"/>
    <w:rsid w:val="00BA4852"/>
    <w:rsid w:val="00BA49AC"/>
    <w:rsid w:val="00BA4AD0"/>
    <w:rsid w:val="00BA5370"/>
    <w:rsid w:val="00BA5592"/>
    <w:rsid w:val="00BA5827"/>
    <w:rsid w:val="00BA5928"/>
    <w:rsid w:val="00BA5953"/>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A6E"/>
    <w:rsid w:val="00BB2ECB"/>
    <w:rsid w:val="00BB3092"/>
    <w:rsid w:val="00BB364B"/>
    <w:rsid w:val="00BB36F6"/>
    <w:rsid w:val="00BB371B"/>
    <w:rsid w:val="00BB3739"/>
    <w:rsid w:val="00BB3920"/>
    <w:rsid w:val="00BB465F"/>
    <w:rsid w:val="00BB473E"/>
    <w:rsid w:val="00BB4C08"/>
    <w:rsid w:val="00BB4C96"/>
    <w:rsid w:val="00BB5BB4"/>
    <w:rsid w:val="00BB646C"/>
    <w:rsid w:val="00BB647B"/>
    <w:rsid w:val="00BB6643"/>
    <w:rsid w:val="00BB6809"/>
    <w:rsid w:val="00BB6E9D"/>
    <w:rsid w:val="00BB70F6"/>
    <w:rsid w:val="00BB741F"/>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44C"/>
    <w:rsid w:val="00BC366F"/>
    <w:rsid w:val="00BC372B"/>
    <w:rsid w:val="00BC3F4F"/>
    <w:rsid w:val="00BC4273"/>
    <w:rsid w:val="00BC45AF"/>
    <w:rsid w:val="00BC4874"/>
    <w:rsid w:val="00BC4A70"/>
    <w:rsid w:val="00BC4C40"/>
    <w:rsid w:val="00BC4C90"/>
    <w:rsid w:val="00BC4E36"/>
    <w:rsid w:val="00BC52E2"/>
    <w:rsid w:val="00BC5AE0"/>
    <w:rsid w:val="00BC6558"/>
    <w:rsid w:val="00BC6572"/>
    <w:rsid w:val="00BC69F5"/>
    <w:rsid w:val="00BC6A81"/>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87D"/>
    <w:rsid w:val="00BD2BE4"/>
    <w:rsid w:val="00BD2CBB"/>
    <w:rsid w:val="00BD2FE4"/>
    <w:rsid w:val="00BD3184"/>
    <w:rsid w:val="00BD31A5"/>
    <w:rsid w:val="00BD467C"/>
    <w:rsid w:val="00BD4785"/>
    <w:rsid w:val="00BD4A0F"/>
    <w:rsid w:val="00BD4B4A"/>
    <w:rsid w:val="00BD508D"/>
    <w:rsid w:val="00BD5159"/>
    <w:rsid w:val="00BD524A"/>
    <w:rsid w:val="00BD53F6"/>
    <w:rsid w:val="00BD5B83"/>
    <w:rsid w:val="00BD5BBC"/>
    <w:rsid w:val="00BD6092"/>
    <w:rsid w:val="00BD6227"/>
    <w:rsid w:val="00BD64B9"/>
    <w:rsid w:val="00BD6521"/>
    <w:rsid w:val="00BD667F"/>
    <w:rsid w:val="00BD68C1"/>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0F69"/>
    <w:rsid w:val="00BE1016"/>
    <w:rsid w:val="00BE12A2"/>
    <w:rsid w:val="00BE1FDC"/>
    <w:rsid w:val="00BE2161"/>
    <w:rsid w:val="00BE21B7"/>
    <w:rsid w:val="00BE25E7"/>
    <w:rsid w:val="00BE26CB"/>
    <w:rsid w:val="00BE2E8C"/>
    <w:rsid w:val="00BE35F9"/>
    <w:rsid w:val="00BE37A6"/>
    <w:rsid w:val="00BE37E1"/>
    <w:rsid w:val="00BE390D"/>
    <w:rsid w:val="00BE3DB4"/>
    <w:rsid w:val="00BE4033"/>
    <w:rsid w:val="00BE4166"/>
    <w:rsid w:val="00BE469D"/>
    <w:rsid w:val="00BE47EE"/>
    <w:rsid w:val="00BE4AA4"/>
    <w:rsid w:val="00BE4B94"/>
    <w:rsid w:val="00BE4F81"/>
    <w:rsid w:val="00BE571A"/>
    <w:rsid w:val="00BE5A4A"/>
    <w:rsid w:val="00BE5AD5"/>
    <w:rsid w:val="00BE5AED"/>
    <w:rsid w:val="00BE5BC3"/>
    <w:rsid w:val="00BE660D"/>
    <w:rsid w:val="00BE6632"/>
    <w:rsid w:val="00BE6AD2"/>
    <w:rsid w:val="00BE70EE"/>
    <w:rsid w:val="00BE7596"/>
    <w:rsid w:val="00BE7BC3"/>
    <w:rsid w:val="00BE7C27"/>
    <w:rsid w:val="00BE7D10"/>
    <w:rsid w:val="00BF0CD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9F9"/>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6F"/>
    <w:rsid w:val="00BF7D96"/>
    <w:rsid w:val="00BF7E7A"/>
    <w:rsid w:val="00C0002E"/>
    <w:rsid w:val="00C002AB"/>
    <w:rsid w:val="00C0048F"/>
    <w:rsid w:val="00C0062A"/>
    <w:rsid w:val="00C00953"/>
    <w:rsid w:val="00C00EFA"/>
    <w:rsid w:val="00C01203"/>
    <w:rsid w:val="00C01676"/>
    <w:rsid w:val="00C01726"/>
    <w:rsid w:val="00C01D41"/>
    <w:rsid w:val="00C01DEC"/>
    <w:rsid w:val="00C01F98"/>
    <w:rsid w:val="00C021CA"/>
    <w:rsid w:val="00C02205"/>
    <w:rsid w:val="00C0246A"/>
    <w:rsid w:val="00C024C3"/>
    <w:rsid w:val="00C02670"/>
    <w:rsid w:val="00C02829"/>
    <w:rsid w:val="00C02A04"/>
    <w:rsid w:val="00C0343F"/>
    <w:rsid w:val="00C03DB5"/>
    <w:rsid w:val="00C04376"/>
    <w:rsid w:val="00C043BA"/>
    <w:rsid w:val="00C04EBD"/>
    <w:rsid w:val="00C0531C"/>
    <w:rsid w:val="00C053BE"/>
    <w:rsid w:val="00C05739"/>
    <w:rsid w:val="00C057E3"/>
    <w:rsid w:val="00C0581F"/>
    <w:rsid w:val="00C0639A"/>
    <w:rsid w:val="00C0661C"/>
    <w:rsid w:val="00C06CEF"/>
    <w:rsid w:val="00C06F58"/>
    <w:rsid w:val="00C0728B"/>
    <w:rsid w:val="00C073EF"/>
    <w:rsid w:val="00C07A2D"/>
    <w:rsid w:val="00C100E6"/>
    <w:rsid w:val="00C103C8"/>
    <w:rsid w:val="00C1051A"/>
    <w:rsid w:val="00C10858"/>
    <w:rsid w:val="00C10905"/>
    <w:rsid w:val="00C10E24"/>
    <w:rsid w:val="00C11060"/>
    <w:rsid w:val="00C11684"/>
    <w:rsid w:val="00C116B3"/>
    <w:rsid w:val="00C119DD"/>
    <w:rsid w:val="00C11B3D"/>
    <w:rsid w:val="00C11D78"/>
    <w:rsid w:val="00C11ED7"/>
    <w:rsid w:val="00C11F53"/>
    <w:rsid w:val="00C120C2"/>
    <w:rsid w:val="00C122A2"/>
    <w:rsid w:val="00C12E8F"/>
    <w:rsid w:val="00C130B1"/>
    <w:rsid w:val="00C134A6"/>
    <w:rsid w:val="00C1374C"/>
    <w:rsid w:val="00C138C6"/>
    <w:rsid w:val="00C13A12"/>
    <w:rsid w:val="00C14265"/>
    <w:rsid w:val="00C1449C"/>
    <w:rsid w:val="00C1492D"/>
    <w:rsid w:val="00C14969"/>
    <w:rsid w:val="00C14A6F"/>
    <w:rsid w:val="00C14CCE"/>
    <w:rsid w:val="00C153F3"/>
    <w:rsid w:val="00C15413"/>
    <w:rsid w:val="00C157FE"/>
    <w:rsid w:val="00C158E2"/>
    <w:rsid w:val="00C15D68"/>
    <w:rsid w:val="00C164D1"/>
    <w:rsid w:val="00C1663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18DD"/>
    <w:rsid w:val="00C22604"/>
    <w:rsid w:val="00C22680"/>
    <w:rsid w:val="00C22BD4"/>
    <w:rsid w:val="00C22C5F"/>
    <w:rsid w:val="00C22F1C"/>
    <w:rsid w:val="00C239ED"/>
    <w:rsid w:val="00C23CEF"/>
    <w:rsid w:val="00C23E28"/>
    <w:rsid w:val="00C24236"/>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27F76"/>
    <w:rsid w:val="00C3014D"/>
    <w:rsid w:val="00C30615"/>
    <w:rsid w:val="00C3090F"/>
    <w:rsid w:val="00C30B06"/>
    <w:rsid w:val="00C30B09"/>
    <w:rsid w:val="00C30B55"/>
    <w:rsid w:val="00C30BFA"/>
    <w:rsid w:val="00C30F48"/>
    <w:rsid w:val="00C315BB"/>
    <w:rsid w:val="00C317E4"/>
    <w:rsid w:val="00C319C9"/>
    <w:rsid w:val="00C31C33"/>
    <w:rsid w:val="00C31CAE"/>
    <w:rsid w:val="00C321FE"/>
    <w:rsid w:val="00C32423"/>
    <w:rsid w:val="00C325F9"/>
    <w:rsid w:val="00C3281F"/>
    <w:rsid w:val="00C32C4D"/>
    <w:rsid w:val="00C33250"/>
    <w:rsid w:val="00C3362D"/>
    <w:rsid w:val="00C338F9"/>
    <w:rsid w:val="00C33C77"/>
    <w:rsid w:val="00C345AC"/>
    <w:rsid w:val="00C34A38"/>
    <w:rsid w:val="00C34EF0"/>
    <w:rsid w:val="00C35125"/>
    <w:rsid w:val="00C35FD1"/>
    <w:rsid w:val="00C361BB"/>
    <w:rsid w:val="00C362F6"/>
    <w:rsid w:val="00C3641C"/>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9D5"/>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AA1"/>
    <w:rsid w:val="00C45B04"/>
    <w:rsid w:val="00C45BFB"/>
    <w:rsid w:val="00C462C9"/>
    <w:rsid w:val="00C46990"/>
    <w:rsid w:val="00C46BA9"/>
    <w:rsid w:val="00C46D69"/>
    <w:rsid w:val="00C47666"/>
    <w:rsid w:val="00C476B2"/>
    <w:rsid w:val="00C47F42"/>
    <w:rsid w:val="00C506B7"/>
    <w:rsid w:val="00C5081A"/>
    <w:rsid w:val="00C50E54"/>
    <w:rsid w:val="00C50F1C"/>
    <w:rsid w:val="00C5183B"/>
    <w:rsid w:val="00C51965"/>
    <w:rsid w:val="00C52360"/>
    <w:rsid w:val="00C52465"/>
    <w:rsid w:val="00C528C4"/>
    <w:rsid w:val="00C52C5B"/>
    <w:rsid w:val="00C536CB"/>
    <w:rsid w:val="00C53EBD"/>
    <w:rsid w:val="00C5447A"/>
    <w:rsid w:val="00C54C68"/>
    <w:rsid w:val="00C54FFD"/>
    <w:rsid w:val="00C5667E"/>
    <w:rsid w:val="00C569F6"/>
    <w:rsid w:val="00C56BEF"/>
    <w:rsid w:val="00C56FD6"/>
    <w:rsid w:val="00C571D9"/>
    <w:rsid w:val="00C57463"/>
    <w:rsid w:val="00C57940"/>
    <w:rsid w:val="00C57F53"/>
    <w:rsid w:val="00C608E0"/>
    <w:rsid w:val="00C60B9C"/>
    <w:rsid w:val="00C60C62"/>
    <w:rsid w:val="00C611D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616"/>
    <w:rsid w:val="00C65747"/>
    <w:rsid w:val="00C65754"/>
    <w:rsid w:val="00C65977"/>
    <w:rsid w:val="00C65FD1"/>
    <w:rsid w:val="00C66045"/>
    <w:rsid w:val="00C6652A"/>
    <w:rsid w:val="00C66630"/>
    <w:rsid w:val="00C6680E"/>
    <w:rsid w:val="00C66C28"/>
    <w:rsid w:val="00C67030"/>
    <w:rsid w:val="00C671CF"/>
    <w:rsid w:val="00C6722A"/>
    <w:rsid w:val="00C675B4"/>
    <w:rsid w:val="00C67753"/>
    <w:rsid w:val="00C67A70"/>
    <w:rsid w:val="00C67BB1"/>
    <w:rsid w:val="00C70116"/>
    <w:rsid w:val="00C70407"/>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9C9"/>
    <w:rsid w:val="00C73ADB"/>
    <w:rsid w:val="00C73D3E"/>
    <w:rsid w:val="00C73E51"/>
    <w:rsid w:val="00C7402E"/>
    <w:rsid w:val="00C740A4"/>
    <w:rsid w:val="00C740BF"/>
    <w:rsid w:val="00C7445F"/>
    <w:rsid w:val="00C749B9"/>
    <w:rsid w:val="00C74A3C"/>
    <w:rsid w:val="00C74DFE"/>
    <w:rsid w:val="00C75695"/>
    <w:rsid w:val="00C75BB7"/>
    <w:rsid w:val="00C761AF"/>
    <w:rsid w:val="00C76624"/>
    <w:rsid w:val="00C76B1F"/>
    <w:rsid w:val="00C76B56"/>
    <w:rsid w:val="00C770E1"/>
    <w:rsid w:val="00C77226"/>
    <w:rsid w:val="00C77458"/>
    <w:rsid w:val="00C776FA"/>
    <w:rsid w:val="00C77882"/>
    <w:rsid w:val="00C7794E"/>
    <w:rsid w:val="00C77BD6"/>
    <w:rsid w:val="00C77C38"/>
    <w:rsid w:val="00C8061B"/>
    <w:rsid w:val="00C80688"/>
    <w:rsid w:val="00C80DCC"/>
    <w:rsid w:val="00C814B9"/>
    <w:rsid w:val="00C8152D"/>
    <w:rsid w:val="00C81746"/>
    <w:rsid w:val="00C81983"/>
    <w:rsid w:val="00C81A00"/>
    <w:rsid w:val="00C81C0A"/>
    <w:rsid w:val="00C81EB4"/>
    <w:rsid w:val="00C81F23"/>
    <w:rsid w:val="00C82D67"/>
    <w:rsid w:val="00C83350"/>
    <w:rsid w:val="00C83485"/>
    <w:rsid w:val="00C83496"/>
    <w:rsid w:val="00C83871"/>
    <w:rsid w:val="00C83AC0"/>
    <w:rsid w:val="00C83B7E"/>
    <w:rsid w:val="00C845B2"/>
    <w:rsid w:val="00C84615"/>
    <w:rsid w:val="00C8499F"/>
    <w:rsid w:val="00C8518E"/>
    <w:rsid w:val="00C85228"/>
    <w:rsid w:val="00C8542A"/>
    <w:rsid w:val="00C85E15"/>
    <w:rsid w:val="00C86007"/>
    <w:rsid w:val="00C86200"/>
    <w:rsid w:val="00C866E7"/>
    <w:rsid w:val="00C868D0"/>
    <w:rsid w:val="00C86A42"/>
    <w:rsid w:val="00C86D7C"/>
    <w:rsid w:val="00C870AB"/>
    <w:rsid w:val="00C87260"/>
    <w:rsid w:val="00C877CF"/>
    <w:rsid w:val="00C87885"/>
    <w:rsid w:val="00C902B2"/>
    <w:rsid w:val="00C90460"/>
    <w:rsid w:val="00C905CB"/>
    <w:rsid w:val="00C90603"/>
    <w:rsid w:val="00C90D6C"/>
    <w:rsid w:val="00C90DF4"/>
    <w:rsid w:val="00C9104B"/>
    <w:rsid w:val="00C910B1"/>
    <w:rsid w:val="00C91BD9"/>
    <w:rsid w:val="00C91CE0"/>
    <w:rsid w:val="00C91EC6"/>
    <w:rsid w:val="00C92594"/>
    <w:rsid w:val="00C92A19"/>
    <w:rsid w:val="00C92AB4"/>
    <w:rsid w:val="00C92BC1"/>
    <w:rsid w:val="00C92F3E"/>
    <w:rsid w:val="00C93011"/>
    <w:rsid w:val="00C93ACB"/>
    <w:rsid w:val="00C93FC1"/>
    <w:rsid w:val="00C94136"/>
    <w:rsid w:val="00C94821"/>
    <w:rsid w:val="00C9484D"/>
    <w:rsid w:val="00C94A6B"/>
    <w:rsid w:val="00C94B5B"/>
    <w:rsid w:val="00C94C1F"/>
    <w:rsid w:val="00C9503A"/>
    <w:rsid w:val="00C955F8"/>
    <w:rsid w:val="00C961FA"/>
    <w:rsid w:val="00C96775"/>
    <w:rsid w:val="00C969F1"/>
    <w:rsid w:val="00C96D0A"/>
    <w:rsid w:val="00C96DE7"/>
    <w:rsid w:val="00C97CB9"/>
    <w:rsid w:val="00C97E1F"/>
    <w:rsid w:val="00C97F7C"/>
    <w:rsid w:val="00CA002F"/>
    <w:rsid w:val="00CA0089"/>
    <w:rsid w:val="00CA03B3"/>
    <w:rsid w:val="00CA0606"/>
    <w:rsid w:val="00CA0949"/>
    <w:rsid w:val="00CA1023"/>
    <w:rsid w:val="00CA138F"/>
    <w:rsid w:val="00CA18BB"/>
    <w:rsid w:val="00CA196B"/>
    <w:rsid w:val="00CA1C01"/>
    <w:rsid w:val="00CA1C9C"/>
    <w:rsid w:val="00CA2521"/>
    <w:rsid w:val="00CA2614"/>
    <w:rsid w:val="00CA273D"/>
    <w:rsid w:val="00CA27FD"/>
    <w:rsid w:val="00CA2843"/>
    <w:rsid w:val="00CA2B10"/>
    <w:rsid w:val="00CA2CA1"/>
    <w:rsid w:val="00CA2CAD"/>
    <w:rsid w:val="00CA3019"/>
    <w:rsid w:val="00CA3570"/>
    <w:rsid w:val="00CA37C3"/>
    <w:rsid w:val="00CA39F7"/>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27"/>
    <w:rsid w:val="00CA7F86"/>
    <w:rsid w:val="00CB0413"/>
    <w:rsid w:val="00CB057A"/>
    <w:rsid w:val="00CB0981"/>
    <w:rsid w:val="00CB0BD1"/>
    <w:rsid w:val="00CB0C04"/>
    <w:rsid w:val="00CB1194"/>
    <w:rsid w:val="00CB15B0"/>
    <w:rsid w:val="00CB1BA9"/>
    <w:rsid w:val="00CB1C96"/>
    <w:rsid w:val="00CB1F05"/>
    <w:rsid w:val="00CB24AB"/>
    <w:rsid w:val="00CB24C4"/>
    <w:rsid w:val="00CB28FB"/>
    <w:rsid w:val="00CB294B"/>
    <w:rsid w:val="00CB29B6"/>
    <w:rsid w:val="00CB29BF"/>
    <w:rsid w:val="00CB2BBB"/>
    <w:rsid w:val="00CB2D17"/>
    <w:rsid w:val="00CB2DD8"/>
    <w:rsid w:val="00CB303C"/>
    <w:rsid w:val="00CB33C2"/>
    <w:rsid w:val="00CB37A9"/>
    <w:rsid w:val="00CB37FD"/>
    <w:rsid w:val="00CB3887"/>
    <w:rsid w:val="00CB398F"/>
    <w:rsid w:val="00CB3EE2"/>
    <w:rsid w:val="00CB4940"/>
    <w:rsid w:val="00CB495C"/>
    <w:rsid w:val="00CB4A83"/>
    <w:rsid w:val="00CB4CEA"/>
    <w:rsid w:val="00CB4EF7"/>
    <w:rsid w:val="00CB5178"/>
    <w:rsid w:val="00CB5A91"/>
    <w:rsid w:val="00CB5B46"/>
    <w:rsid w:val="00CB5D44"/>
    <w:rsid w:val="00CB5F29"/>
    <w:rsid w:val="00CB5FB2"/>
    <w:rsid w:val="00CB6270"/>
    <w:rsid w:val="00CB6C50"/>
    <w:rsid w:val="00CB6FCD"/>
    <w:rsid w:val="00CB70FF"/>
    <w:rsid w:val="00CB760B"/>
    <w:rsid w:val="00CB76CE"/>
    <w:rsid w:val="00CC01A0"/>
    <w:rsid w:val="00CC021A"/>
    <w:rsid w:val="00CC059A"/>
    <w:rsid w:val="00CC0B79"/>
    <w:rsid w:val="00CC0D21"/>
    <w:rsid w:val="00CC0E4C"/>
    <w:rsid w:val="00CC0E6C"/>
    <w:rsid w:val="00CC0ECB"/>
    <w:rsid w:val="00CC133D"/>
    <w:rsid w:val="00CC18C9"/>
    <w:rsid w:val="00CC1A26"/>
    <w:rsid w:val="00CC235F"/>
    <w:rsid w:val="00CC2944"/>
    <w:rsid w:val="00CC2DA8"/>
    <w:rsid w:val="00CC316B"/>
    <w:rsid w:val="00CC34E7"/>
    <w:rsid w:val="00CC3E96"/>
    <w:rsid w:val="00CC3F16"/>
    <w:rsid w:val="00CC4651"/>
    <w:rsid w:val="00CC47CC"/>
    <w:rsid w:val="00CC485A"/>
    <w:rsid w:val="00CC4980"/>
    <w:rsid w:val="00CC4A6B"/>
    <w:rsid w:val="00CC4B91"/>
    <w:rsid w:val="00CC4D6A"/>
    <w:rsid w:val="00CC5103"/>
    <w:rsid w:val="00CC5226"/>
    <w:rsid w:val="00CC530B"/>
    <w:rsid w:val="00CC53B2"/>
    <w:rsid w:val="00CC5575"/>
    <w:rsid w:val="00CC5633"/>
    <w:rsid w:val="00CC5AF0"/>
    <w:rsid w:val="00CC5ECA"/>
    <w:rsid w:val="00CC6829"/>
    <w:rsid w:val="00CC68D9"/>
    <w:rsid w:val="00CC6B58"/>
    <w:rsid w:val="00CC6D57"/>
    <w:rsid w:val="00CC711F"/>
    <w:rsid w:val="00CC76D9"/>
    <w:rsid w:val="00CD02B6"/>
    <w:rsid w:val="00CD0321"/>
    <w:rsid w:val="00CD05A3"/>
    <w:rsid w:val="00CD0625"/>
    <w:rsid w:val="00CD0ACC"/>
    <w:rsid w:val="00CD101D"/>
    <w:rsid w:val="00CD147A"/>
    <w:rsid w:val="00CD1C6A"/>
    <w:rsid w:val="00CD2146"/>
    <w:rsid w:val="00CD25B2"/>
    <w:rsid w:val="00CD272D"/>
    <w:rsid w:val="00CD30B6"/>
    <w:rsid w:val="00CD3220"/>
    <w:rsid w:val="00CD34A7"/>
    <w:rsid w:val="00CD3509"/>
    <w:rsid w:val="00CD38B3"/>
    <w:rsid w:val="00CD42CB"/>
    <w:rsid w:val="00CD4B83"/>
    <w:rsid w:val="00CD4CB9"/>
    <w:rsid w:val="00CD4D59"/>
    <w:rsid w:val="00CD5101"/>
    <w:rsid w:val="00CD56E5"/>
    <w:rsid w:val="00CD5738"/>
    <w:rsid w:val="00CD5A53"/>
    <w:rsid w:val="00CD6124"/>
    <w:rsid w:val="00CD6334"/>
    <w:rsid w:val="00CD6435"/>
    <w:rsid w:val="00CD66EC"/>
    <w:rsid w:val="00CD69E4"/>
    <w:rsid w:val="00CD70C1"/>
    <w:rsid w:val="00CD74CC"/>
    <w:rsid w:val="00CD7592"/>
    <w:rsid w:val="00CD7926"/>
    <w:rsid w:val="00CD7A2C"/>
    <w:rsid w:val="00CD7EE6"/>
    <w:rsid w:val="00CE0130"/>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AEC"/>
    <w:rsid w:val="00CE656D"/>
    <w:rsid w:val="00CE6F71"/>
    <w:rsid w:val="00CE7116"/>
    <w:rsid w:val="00CE7C59"/>
    <w:rsid w:val="00CE7ECD"/>
    <w:rsid w:val="00CF0A2F"/>
    <w:rsid w:val="00CF0C2D"/>
    <w:rsid w:val="00CF0DA2"/>
    <w:rsid w:val="00CF0EF9"/>
    <w:rsid w:val="00CF0F43"/>
    <w:rsid w:val="00CF0F7A"/>
    <w:rsid w:val="00CF117D"/>
    <w:rsid w:val="00CF13F3"/>
    <w:rsid w:val="00CF152B"/>
    <w:rsid w:val="00CF1761"/>
    <w:rsid w:val="00CF19D2"/>
    <w:rsid w:val="00CF1B3D"/>
    <w:rsid w:val="00CF1CC9"/>
    <w:rsid w:val="00CF1E73"/>
    <w:rsid w:val="00CF1F9B"/>
    <w:rsid w:val="00CF209C"/>
    <w:rsid w:val="00CF21AA"/>
    <w:rsid w:val="00CF28E1"/>
    <w:rsid w:val="00CF2996"/>
    <w:rsid w:val="00CF29A5"/>
    <w:rsid w:val="00CF3733"/>
    <w:rsid w:val="00CF3808"/>
    <w:rsid w:val="00CF3ADD"/>
    <w:rsid w:val="00CF3C97"/>
    <w:rsid w:val="00CF3E08"/>
    <w:rsid w:val="00CF3E2D"/>
    <w:rsid w:val="00CF3F63"/>
    <w:rsid w:val="00CF4F81"/>
    <w:rsid w:val="00CF5623"/>
    <w:rsid w:val="00CF5794"/>
    <w:rsid w:val="00CF59F1"/>
    <w:rsid w:val="00CF5CFB"/>
    <w:rsid w:val="00CF6BC6"/>
    <w:rsid w:val="00CF6EC3"/>
    <w:rsid w:val="00CF703E"/>
    <w:rsid w:val="00CF7293"/>
    <w:rsid w:val="00CF758F"/>
    <w:rsid w:val="00CF78A0"/>
    <w:rsid w:val="00CF794D"/>
    <w:rsid w:val="00CF794E"/>
    <w:rsid w:val="00D00510"/>
    <w:rsid w:val="00D00CB2"/>
    <w:rsid w:val="00D01128"/>
    <w:rsid w:val="00D01245"/>
    <w:rsid w:val="00D012E9"/>
    <w:rsid w:val="00D0143F"/>
    <w:rsid w:val="00D01692"/>
    <w:rsid w:val="00D0174B"/>
    <w:rsid w:val="00D01778"/>
    <w:rsid w:val="00D01A3E"/>
    <w:rsid w:val="00D01AAD"/>
    <w:rsid w:val="00D01C1B"/>
    <w:rsid w:val="00D01EFB"/>
    <w:rsid w:val="00D021C5"/>
    <w:rsid w:val="00D02AC1"/>
    <w:rsid w:val="00D02E26"/>
    <w:rsid w:val="00D02F0A"/>
    <w:rsid w:val="00D02FF1"/>
    <w:rsid w:val="00D03042"/>
    <w:rsid w:val="00D0326C"/>
    <w:rsid w:val="00D03538"/>
    <w:rsid w:val="00D03C09"/>
    <w:rsid w:val="00D03E0D"/>
    <w:rsid w:val="00D03EA1"/>
    <w:rsid w:val="00D03FA1"/>
    <w:rsid w:val="00D04274"/>
    <w:rsid w:val="00D04363"/>
    <w:rsid w:val="00D044E1"/>
    <w:rsid w:val="00D04A8F"/>
    <w:rsid w:val="00D04AED"/>
    <w:rsid w:val="00D04AFD"/>
    <w:rsid w:val="00D04CF7"/>
    <w:rsid w:val="00D052CE"/>
    <w:rsid w:val="00D0542A"/>
    <w:rsid w:val="00D055E2"/>
    <w:rsid w:val="00D0564A"/>
    <w:rsid w:val="00D05993"/>
    <w:rsid w:val="00D05C00"/>
    <w:rsid w:val="00D06181"/>
    <w:rsid w:val="00D06397"/>
    <w:rsid w:val="00D06510"/>
    <w:rsid w:val="00D0668E"/>
    <w:rsid w:val="00D06CA2"/>
    <w:rsid w:val="00D077E7"/>
    <w:rsid w:val="00D07839"/>
    <w:rsid w:val="00D07965"/>
    <w:rsid w:val="00D07970"/>
    <w:rsid w:val="00D07F0C"/>
    <w:rsid w:val="00D103E4"/>
    <w:rsid w:val="00D10E95"/>
    <w:rsid w:val="00D10E9D"/>
    <w:rsid w:val="00D1105E"/>
    <w:rsid w:val="00D11787"/>
    <w:rsid w:val="00D11A9B"/>
    <w:rsid w:val="00D11D46"/>
    <w:rsid w:val="00D1276E"/>
    <w:rsid w:val="00D12C81"/>
    <w:rsid w:val="00D12E88"/>
    <w:rsid w:val="00D12E94"/>
    <w:rsid w:val="00D130C9"/>
    <w:rsid w:val="00D136BB"/>
    <w:rsid w:val="00D13816"/>
    <w:rsid w:val="00D138C9"/>
    <w:rsid w:val="00D13B32"/>
    <w:rsid w:val="00D13F62"/>
    <w:rsid w:val="00D13FD9"/>
    <w:rsid w:val="00D14672"/>
    <w:rsid w:val="00D149DE"/>
    <w:rsid w:val="00D14B48"/>
    <w:rsid w:val="00D14D15"/>
    <w:rsid w:val="00D14EDA"/>
    <w:rsid w:val="00D150F2"/>
    <w:rsid w:val="00D155D0"/>
    <w:rsid w:val="00D156C7"/>
    <w:rsid w:val="00D15F44"/>
    <w:rsid w:val="00D15F6F"/>
    <w:rsid w:val="00D15F76"/>
    <w:rsid w:val="00D15FE4"/>
    <w:rsid w:val="00D166AA"/>
    <w:rsid w:val="00D167F5"/>
    <w:rsid w:val="00D16A78"/>
    <w:rsid w:val="00D175F2"/>
    <w:rsid w:val="00D177E8"/>
    <w:rsid w:val="00D20062"/>
    <w:rsid w:val="00D20548"/>
    <w:rsid w:val="00D20934"/>
    <w:rsid w:val="00D20CC2"/>
    <w:rsid w:val="00D20D6A"/>
    <w:rsid w:val="00D21473"/>
    <w:rsid w:val="00D2173D"/>
    <w:rsid w:val="00D21B4D"/>
    <w:rsid w:val="00D21B88"/>
    <w:rsid w:val="00D2204A"/>
    <w:rsid w:val="00D2208F"/>
    <w:rsid w:val="00D2216F"/>
    <w:rsid w:val="00D2260B"/>
    <w:rsid w:val="00D226F8"/>
    <w:rsid w:val="00D2277A"/>
    <w:rsid w:val="00D22CEA"/>
    <w:rsid w:val="00D23143"/>
    <w:rsid w:val="00D23584"/>
    <w:rsid w:val="00D236D1"/>
    <w:rsid w:val="00D23706"/>
    <w:rsid w:val="00D239BA"/>
    <w:rsid w:val="00D23A81"/>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E90"/>
    <w:rsid w:val="00D27FF5"/>
    <w:rsid w:val="00D30107"/>
    <w:rsid w:val="00D30679"/>
    <w:rsid w:val="00D30757"/>
    <w:rsid w:val="00D30778"/>
    <w:rsid w:val="00D30890"/>
    <w:rsid w:val="00D308BB"/>
    <w:rsid w:val="00D30A92"/>
    <w:rsid w:val="00D30C36"/>
    <w:rsid w:val="00D30D12"/>
    <w:rsid w:val="00D30F66"/>
    <w:rsid w:val="00D312FD"/>
    <w:rsid w:val="00D313BB"/>
    <w:rsid w:val="00D31831"/>
    <w:rsid w:val="00D31A91"/>
    <w:rsid w:val="00D31B88"/>
    <w:rsid w:val="00D3241E"/>
    <w:rsid w:val="00D3254A"/>
    <w:rsid w:val="00D326BE"/>
    <w:rsid w:val="00D326F7"/>
    <w:rsid w:val="00D32A1E"/>
    <w:rsid w:val="00D32CA5"/>
    <w:rsid w:val="00D32FB6"/>
    <w:rsid w:val="00D33688"/>
    <w:rsid w:val="00D3379F"/>
    <w:rsid w:val="00D339DC"/>
    <w:rsid w:val="00D33A03"/>
    <w:rsid w:val="00D33AC1"/>
    <w:rsid w:val="00D33F9A"/>
    <w:rsid w:val="00D341D6"/>
    <w:rsid w:val="00D3478C"/>
    <w:rsid w:val="00D34C56"/>
    <w:rsid w:val="00D3541C"/>
    <w:rsid w:val="00D35746"/>
    <w:rsid w:val="00D35B2F"/>
    <w:rsid w:val="00D36155"/>
    <w:rsid w:val="00D3618B"/>
    <w:rsid w:val="00D364F6"/>
    <w:rsid w:val="00D36CF7"/>
    <w:rsid w:val="00D36E52"/>
    <w:rsid w:val="00D37074"/>
    <w:rsid w:val="00D37A1C"/>
    <w:rsid w:val="00D37B86"/>
    <w:rsid w:val="00D37FAC"/>
    <w:rsid w:val="00D409F4"/>
    <w:rsid w:val="00D40DAB"/>
    <w:rsid w:val="00D413A7"/>
    <w:rsid w:val="00D4210E"/>
    <w:rsid w:val="00D4220F"/>
    <w:rsid w:val="00D4264C"/>
    <w:rsid w:val="00D43096"/>
    <w:rsid w:val="00D43569"/>
    <w:rsid w:val="00D439E2"/>
    <w:rsid w:val="00D43EBD"/>
    <w:rsid w:val="00D43FAC"/>
    <w:rsid w:val="00D4416B"/>
    <w:rsid w:val="00D4417E"/>
    <w:rsid w:val="00D44711"/>
    <w:rsid w:val="00D448CD"/>
    <w:rsid w:val="00D449B5"/>
    <w:rsid w:val="00D44A71"/>
    <w:rsid w:val="00D4539C"/>
    <w:rsid w:val="00D45A15"/>
    <w:rsid w:val="00D460E9"/>
    <w:rsid w:val="00D46251"/>
    <w:rsid w:val="00D46375"/>
    <w:rsid w:val="00D46DE8"/>
    <w:rsid w:val="00D470F3"/>
    <w:rsid w:val="00D4726C"/>
    <w:rsid w:val="00D4795B"/>
    <w:rsid w:val="00D479EE"/>
    <w:rsid w:val="00D47A2B"/>
    <w:rsid w:val="00D47A74"/>
    <w:rsid w:val="00D47B10"/>
    <w:rsid w:val="00D47B8A"/>
    <w:rsid w:val="00D50354"/>
    <w:rsid w:val="00D5055F"/>
    <w:rsid w:val="00D50949"/>
    <w:rsid w:val="00D50BC8"/>
    <w:rsid w:val="00D513A7"/>
    <w:rsid w:val="00D51845"/>
    <w:rsid w:val="00D51DD0"/>
    <w:rsid w:val="00D523B7"/>
    <w:rsid w:val="00D528A6"/>
    <w:rsid w:val="00D52B6B"/>
    <w:rsid w:val="00D52C6F"/>
    <w:rsid w:val="00D52CC8"/>
    <w:rsid w:val="00D536B5"/>
    <w:rsid w:val="00D537B6"/>
    <w:rsid w:val="00D539ED"/>
    <w:rsid w:val="00D53B1E"/>
    <w:rsid w:val="00D53EC6"/>
    <w:rsid w:val="00D54444"/>
    <w:rsid w:val="00D54488"/>
    <w:rsid w:val="00D54847"/>
    <w:rsid w:val="00D54B7C"/>
    <w:rsid w:val="00D54D9D"/>
    <w:rsid w:val="00D54DB1"/>
    <w:rsid w:val="00D54F61"/>
    <w:rsid w:val="00D5511B"/>
    <w:rsid w:val="00D554BA"/>
    <w:rsid w:val="00D555BD"/>
    <w:rsid w:val="00D55D9F"/>
    <w:rsid w:val="00D5618A"/>
    <w:rsid w:val="00D56468"/>
    <w:rsid w:val="00D564CC"/>
    <w:rsid w:val="00D56DF1"/>
    <w:rsid w:val="00D578FD"/>
    <w:rsid w:val="00D60026"/>
    <w:rsid w:val="00D6009A"/>
    <w:rsid w:val="00D6019F"/>
    <w:rsid w:val="00D609CB"/>
    <w:rsid w:val="00D60EA9"/>
    <w:rsid w:val="00D6111A"/>
    <w:rsid w:val="00D611E4"/>
    <w:rsid w:val="00D612BD"/>
    <w:rsid w:val="00D61872"/>
    <w:rsid w:val="00D61A08"/>
    <w:rsid w:val="00D61ADE"/>
    <w:rsid w:val="00D61D70"/>
    <w:rsid w:val="00D62577"/>
    <w:rsid w:val="00D62599"/>
    <w:rsid w:val="00D62DC3"/>
    <w:rsid w:val="00D630AB"/>
    <w:rsid w:val="00D636FD"/>
    <w:rsid w:val="00D63DFD"/>
    <w:rsid w:val="00D63FA2"/>
    <w:rsid w:val="00D64268"/>
    <w:rsid w:val="00D64CBB"/>
    <w:rsid w:val="00D64F28"/>
    <w:rsid w:val="00D652C1"/>
    <w:rsid w:val="00D65976"/>
    <w:rsid w:val="00D659FD"/>
    <w:rsid w:val="00D65AF1"/>
    <w:rsid w:val="00D65AFB"/>
    <w:rsid w:val="00D65D66"/>
    <w:rsid w:val="00D65F94"/>
    <w:rsid w:val="00D66032"/>
    <w:rsid w:val="00D6615C"/>
    <w:rsid w:val="00D66160"/>
    <w:rsid w:val="00D66941"/>
    <w:rsid w:val="00D66FEA"/>
    <w:rsid w:val="00D67173"/>
    <w:rsid w:val="00D672B9"/>
    <w:rsid w:val="00D6767F"/>
    <w:rsid w:val="00D67724"/>
    <w:rsid w:val="00D67AF4"/>
    <w:rsid w:val="00D67C0D"/>
    <w:rsid w:val="00D67C58"/>
    <w:rsid w:val="00D67CBC"/>
    <w:rsid w:val="00D700DF"/>
    <w:rsid w:val="00D70129"/>
    <w:rsid w:val="00D704CF"/>
    <w:rsid w:val="00D70977"/>
    <w:rsid w:val="00D70C62"/>
    <w:rsid w:val="00D71049"/>
    <w:rsid w:val="00D71313"/>
    <w:rsid w:val="00D71386"/>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354"/>
    <w:rsid w:val="00D74C38"/>
    <w:rsid w:val="00D74FD0"/>
    <w:rsid w:val="00D75310"/>
    <w:rsid w:val="00D75CF1"/>
    <w:rsid w:val="00D763D4"/>
    <w:rsid w:val="00D76D3F"/>
    <w:rsid w:val="00D774E8"/>
    <w:rsid w:val="00D77523"/>
    <w:rsid w:val="00D7785B"/>
    <w:rsid w:val="00D77E66"/>
    <w:rsid w:val="00D801AD"/>
    <w:rsid w:val="00D804E9"/>
    <w:rsid w:val="00D807E1"/>
    <w:rsid w:val="00D80E54"/>
    <w:rsid w:val="00D81021"/>
    <w:rsid w:val="00D81366"/>
    <w:rsid w:val="00D8137B"/>
    <w:rsid w:val="00D81A74"/>
    <w:rsid w:val="00D81E24"/>
    <w:rsid w:val="00D81EF5"/>
    <w:rsid w:val="00D8200A"/>
    <w:rsid w:val="00D822D2"/>
    <w:rsid w:val="00D82974"/>
    <w:rsid w:val="00D82AFA"/>
    <w:rsid w:val="00D82B2B"/>
    <w:rsid w:val="00D82E4F"/>
    <w:rsid w:val="00D830B4"/>
    <w:rsid w:val="00D84A6B"/>
    <w:rsid w:val="00D84F1B"/>
    <w:rsid w:val="00D84F27"/>
    <w:rsid w:val="00D85C89"/>
    <w:rsid w:val="00D85CE4"/>
    <w:rsid w:val="00D86400"/>
    <w:rsid w:val="00D865A6"/>
    <w:rsid w:val="00D86C03"/>
    <w:rsid w:val="00D8729B"/>
    <w:rsid w:val="00D87307"/>
    <w:rsid w:val="00D87508"/>
    <w:rsid w:val="00D87894"/>
    <w:rsid w:val="00D87BBB"/>
    <w:rsid w:val="00D87C15"/>
    <w:rsid w:val="00D87D33"/>
    <w:rsid w:val="00D87EB3"/>
    <w:rsid w:val="00D9038E"/>
    <w:rsid w:val="00D90921"/>
    <w:rsid w:val="00D91039"/>
    <w:rsid w:val="00D918BE"/>
    <w:rsid w:val="00D920D3"/>
    <w:rsid w:val="00D926AF"/>
    <w:rsid w:val="00D9276F"/>
    <w:rsid w:val="00D9277E"/>
    <w:rsid w:val="00D93B58"/>
    <w:rsid w:val="00D93BFA"/>
    <w:rsid w:val="00D93E00"/>
    <w:rsid w:val="00D93E12"/>
    <w:rsid w:val="00D944B3"/>
    <w:rsid w:val="00D9489F"/>
    <w:rsid w:val="00D94B3C"/>
    <w:rsid w:val="00D94B41"/>
    <w:rsid w:val="00D94EEF"/>
    <w:rsid w:val="00D950E0"/>
    <w:rsid w:val="00D95205"/>
    <w:rsid w:val="00D95508"/>
    <w:rsid w:val="00D955CB"/>
    <w:rsid w:val="00D95623"/>
    <w:rsid w:val="00D9586D"/>
    <w:rsid w:val="00D95D44"/>
    <w:rsid w:val="00D9614D"/>
    <w:rsid w:val="00D966C0"/>
    <w:rsid w:val="00D969BA"/>
    <w:rsid w:val="00D96B02"/>
    <w:rsid w:val="00D9773E"/>
    <w:rsid w:val="00D97C52"/>
    <w:rsid w:val="00DA032A"/>
    <w:rsid w:val="00DA074B"/>
    <w:rsid w:val="00DA08C6"/>
    <w:rsid w:val="00DA096A"/>
    <w:rsid w:val="00DA0D76"/>
    <w:rsid w:val="00DA0EF3"/>
    <w:rsid w:val="00DA1593"/>
    <w:rsid w:val="00DA2892"/>
    <w:rsid w:val="00DA2931"/>
    <w:rsid w:val="00DA2BE8"/>
    <w:rsid w:val="00DA2C28"/>
    <w:rsid w:val="00DA2C69"/>
    <w:rsid w:val="00DA2D48"/>
    <w:rsid w:val="00DA2D8A"/>
    <w:rsid w:val="00DA3133"/>
    <w:rsid w:val="00DA3307"/>
    <w:rsid w:val="00DA33F3"/>
    <w:rsid w:val="00DA37AA"/>
    <w:rsid w:val="00DA3C62"/>
    <w:rsid w:val="00DA3D77"/>
    <w:rsid w:val="00DA3DB6"/>
    <w:rsid w:val="00DA4D16"/>
    <w:rsid w:val="00DA4DF7"/>
    <w:rsid w:val="00DA4EA9"/>
    <w:rsid w:val="00DA4F78"/>
    <w:rsid w:val="00DA5125"/>
    <w:rsid w:val="00DA531D"/>
    <w:rsid w:val="00DA59BB"/>
    <w:rsid w:val="00DA5AAF"/>
    <w:rsid w:val="00DA60A3"/>
    <w:rsid w:val="00DA66FB"/>
    <w:rsid w:val="00DA6729"/>
    <w:rsid w:val="00DA6A32"/>
    <w:rsid w:val="00DA6B64"/>
    <w:rsid w:val="00DA71C2"/>
    <w:rsid w:val="00DB00F6"/>
    <w:rsid w:val="00DB072D"/>
    <w:rsid w:val="00DB0A79"/>
    <w:rsid w:val="00DB0B51"/>
    <w:rsid w:val="00DB0EC9"/>
    <w:rsid w:val="00DB0F18"/>
    <w:rsid w:val="00DB103E"/>
    <w:rsid w:val="00DB1161"/>
    <w:rsid w:val="00DB15BA"/>
    <w:rsid w:val="00DB15D7"/>
    <w:rsid w:val="00DB1837"/>
    <w:rsid w:val="00DB1A7C"/>
    <w:rsid w:val="00DB1D9A"/>
    <w:rsid w:val="00DB2C76"/>
    <w:rsid w:val="00DB3160"/>
    <w:rsid w:val="00DB34E3"/>
    <w:rsid w:val="00DB3D9E"/>
    <w:rsid w:val="00DB3E3B"/>
    <w:rsid w:val="00DB3F72"/>
    <w:rsid w:val="00DB4072"/>
    <w:rsid w:val="00DB4BCB"/>
    <w:rsid w:val="00DB4DF0"/>
    <w:rsid w:val="00DB50C3"/>
    <w:rsid w:val="00DB56D6"/>
    <w:rsid w:val="00DB579F"/>
    <w:rsid w:val="00DB583B"/>
    <w:rsid w:val="00DB5BEA"/>
    <w:rsid w:val="00DB5E07"/>
    <w:rsid w:val="00DB5F48"/>
    <w:rsid w:val="00DB6023"/>
    <w:rsid w:val="00DB6028"/>
    <w:rsid w:val="00DB6801"/>
    <w:rsid w:val="00DB6B67"/>
    <w:rsid w:val="00DB6CD4"/>
    <w:rsid w:val="00DB7858"/>
    <w:rsid w:val="00DB7ADF"/>
    <w:rsid w:val="00DB7CBB"/>
    <w:rsid w:val="00DB7E25"/>
    <w:rsid w:val="00DB7EAC"/>
    <w:rsid w:val="00DC00DC"/>
    <w:rsid w:val="00DC04A8"/>
    <w:rsid w:val="00DC0A50"/>
    <w:rsid w:val="00DC0ABA"/>
    <w:rsid w:val="00DC1114"/>
    <w:rsid w:val="00DC12F0"/>
    <w:rsid w:val="00DC18CD"/>
    <w:rsid w:val="00DC1963"/>
    <w:rsid w:val="00DC2014"/>
    <w:rsid w:val="00DC238D"/>
    <w:rsid w:val="00DC25F0"/>
    <w:rsid w:val="00DC2C9B"/>
    <w:rsid w:val="00DC33C0"/>
    <w:rsid w:val="00DC36D4"/>
    <w:rsid w:val="00DC3ACE"/>
    <w:rsid w:val="00DC3D9E"/>
    <w:rsid w:val="00DC42CC"/>
    <w:rsid w:val="00DC550C"/>
    <w:rsid w:val="00DC57AE"/>
    <w:rsid w:val="00DC5AF5"/>
    <w:rsid w:val="00DC5C23"/>
    <w:rsid w:val="00DC5F0C"/>
    <w:rsid w:val="00DC6165"/>
    <w:rsid w:val="00DC6AFD"/>
    <w:rsid w:val="00DC6E6D"/>
    <w:rsid w:val="00DC75C2"/>
    <w:rsid w:val="00DC767B"/>
    <w:rsid w:val="00DC7B6B"/>
    <w:rsid w:val="00DC7DCB"/>
    <w:rsid w:val="00DD0077"/>
    <w:rsid w:val="00DD0585"/>
    <w:rsid w:val="00DD0A5D"/>
    <w:rsid w:val="00DD0B08"/>
    <w:rsid w:val="00DD0D1C"/>
    <w:rsid w:val="00DD14D7"/>
    <w:rsid w:val="00DD17C8"/>
    <w:rsid w:val="00DD1910"/>
    <w:rsid w:val="00DD1D63"/>
    <w:rsid w:val="00DD2449"/>
    <w:rsid w:val="00DD27E3"/>
    <w:rsid w:val="00DD2A5A"/>
    <w:rsid w:val="00DD313F"/>
    <w:rsid w:val="00DD33A8"/>
    <w:rsid w:val="00DD34D7"/>
    <w:rsid w:val="00DD3539"/>
    <w:rsid w:val="00DD3825"/>
    <w:rsid w:val="00DD426B"/>
    <w:rsid w:val="00DD42DE"/>
    <w:rsid w:val="00DD475A"/>
    <w:rsid w:val="00DD4ACE"/>
    <w:rsid w:val="00DD4FE8"/>
    <w:rsid w:val="00DD5023"/>
    <w:rsid w:val="00DD5307"/>
    <w:rsid w:val="00DD549F"/>
    <w:rsid w:val="00DD54C5"/>
    <w:rsid w:val="00DD5671"/>
    <w:rsid w:val="00DD5ADA"/>
    <w:rsid w:val="00DD60DF"/>
    <w:rsid w:val="00DD63E8"/>
    <w:rsid w:val="00DD649F"/>
    <w:rsid w:val="00DD69E0"/>
    <w:rsid w:val="00DD6C0C"/>
    <w:rsid w:val="00DD6E87"/>
    <w:rsid w:val="00DD7CDC"/>
    <w:rsid w:val="00DD7EBB"/>
    <w:rsid w:val="00DD7FCE"/>
    <w:rsid w:val="00DE0136"/>
    <w:rsid w:val="00DE01D2"/>
    <w:rsid w:val="00DE04B2"/>
    <w:rsid w:val="00DE0B4F"/>
    <w:rsid w:val="00DE0E3C"/>
    <w:rsid w:val="00DE15A7"/>
    <w:rsid w:val="00DE1D3E"/>
    <w:rsid w:val="00DE1E99"/>
    <w:rsid w:val="00DE2183"/>
    <w:rsid w:val="00DE252E"/>
    <w:rsid w:val="00DE2624"/>
    <w:rsid w:val="00DE2F2A"/>
    <w:rsid w:val="00DE3205"/>
    <w:rsid w:val="00DE321B"/>
    <w:rsid w:val="00DE3F92"/>
    <w:rsid w:val="00DE4789"/>
    <w:rsid w:val="00DE501E"/>
    <w:rsid w:val="00DE5407"/>
    <w:rsid w:val="00DE55C2"/>
    <w:rsid w:val="00DE579B"/>
    <w:rsid w:val="00DE5D75"/>
    <w:rsid w:val="00DE628B"/>
    <w:rsid w:val="00DE629A"/>
    <w:rsid w:val="00DE6AAC"/>
    <w:rsid w:val="00DE6D27"/>
    <w:rsid w:val="00DE7005"/>
    <w:rsid w:val="00DE72E3"/>
    <w:rsid w:val="00DE73C8"/>
    <w:rsid w:val="00DE7737"/>
    <w:rsid w:val="00DE777D"/>
    <w:rsid w:val="00DF0769"/>
    <w:rsid w:val="00DF0859"/>
    <w:rsid w:val="00DF0AF9"/>
    <w:rsid w:val="00DF0D22"/>
    <w:rsid w:val="00DF1A39"/>
    <w:rsid w:val="00DF1CB9"/>
    <w:rsid w:val="00DF1F1C"/>
    <w:rsid w:val="00DF20F3"/>
    <w:rsid w:val="00DF22DC"/>
    <w:rsid w:val="00DF2307"/>
    <w:rsid w:val="00DF24DE"/>
    <w:rsid w:val="00DF2652"/>
    <w:rsid w:val="00DF2698"/>
    <w:rsid w:val="00DF2B40"/>
    <w:rsid w:val="00DF2FBA"/>
    <w:rsid w:val="00DF36DF"/>
    <w:rsid w:val="00DF3E7C"/>
    <w:rsid w:val="00DF3F9A"/>
    <w:rsid w:val="00DF4027"/>
    <w:rsid w:val="00DF42DF"/>
    <w:rsid w:val="00DF4A75"/>
    <w:rsid w:val="00DF4AFE"/>
    <w:rsid w:val="00DF4BA9"/>
    <w:rsid w:val="00DF4CB5"/>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180"/>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E13"/>
    <w:rsid w:val="00E06F54"/>
    <w:rsid w:val="00E06F65"/>
    <w:rsid w:val="00E07953"/>
    <w:rsid w:val="00E07A3C"/>
    <w:rsid w:val="00E07AC0"/>
    <w:rsid w:val="00E07BC7"/>
    <w:rsid w:val="00E07D2A"/>
    <w:rsid w:val="00E07ED5"/>
    <w:rsid w:val="00E07F35"/>
    <w:rsid w:val="00E10652"/>
    <w:rsid w:val="00E10878"/>
    <w:rsid w:val="00E10884"/>
    <w:rsid w:val="00E10902"/>
    <w:rsid w:val="00E110DD"/>
    <w:rsid w:val="00E114C0"/>
    <w:rsid w:val="00E1176C"/>
    <w:rsid w:val="00E11BED"/>
    <w:rsid w:val="00E11F2A"/>
    <w:rsid w:val="00E1223E"/>
    <w:rsid w:val="00E1271A"/>
    <w:rsid w:val="00E12FC1"/>
    <w:rsid w:val="00E130E2"/>
    <w:rsid w:val="00E1355E"/>
    <w:rsid w:val="00E13D19"/>
    <w:rsid w:val="00E14128"/>
    <w:rsid w:val="00E1422F"/>
    <w:rsid w:val="00E148BC"/>
    <w:rsid w:val="00E14AE7"/>
    <w:rsid w:val="00E14D60"/>
    <w:rsid w:val="00E15226"/>
    <w:rsid w:val="00E153B7"/>
    <w:rsid w:val="00E154C0"/>
    <w:rsid w:val="00E15F99"/>
    <w:rsid w:val="00E16202"/>
    <w:rsid w:val="00E16334"/>
    <w:rsid w:val="00E165B6"/>
    <w:rsid w:val="00E16C0B"/>
    <w:rsid w:val="00E16DD4"/>
    <w:rsid w:val="00E170B6"/>
    <w:rsid w:val="00E170FF"/>
    <w:rsid w:val="00E1723D"/>
    <w:rsid w:val="00E17673"/>
    <w:rsid w:val="00E178B5"/>
    <w:rsid w:val="00E17A07"/>
    <w:rsid w:val="00E17DA0"/>
    <w:rsid w:val="00E17F84"/>
    <w:rsid w:val="00E206DD"/>
    <w:rsid w:val="00E207A8"/>
    <w:rsid w:val="00E20F64"/>
    <w:rsid w:val="00E2155A"/>
    <w:rsid w:val="00E21892"/>
    <w:rsid w:val="00E21908"/>
    <w:rsid w:val="00E22167"/>
    <w:rsid w:val="00E22CAA"/>
    <w:rsid w:val="00E22E55"/>
    <w:rsid w:val="00E23564"/>
    <w:rsid w:val="00E2378F"/>
    <w:rsid w:val="00E23C9E"/>
    <w:rsid w:val="00E24582"/>
    <w:rsid w:val="00E2482B"/>
    <w:rsid w:val="00E248A5"/>
    <w:rsid w:val="00E24F39"/>
    <w:rsid w:val="00E25019"/>
    <w:rsid w:val="00E2574A"/>
    <w:rsid w:val="00E25767"/>
    <w:rsid w:val="00E258FB"/>
    <w:rsid w:val="00E25CDF"/>
    <w:rsid w:val="00E265A6"/>
    <w:rsid w:val="00E26C70"/>
    <w:rsid w:val="00E2721B"/>
    <w:rsid w:val="00E2737E"/>
    <w:rsid w:val="00E274E7"/>
    <w:rsid w:val="00E27806"/>
    <w:rsid w:val="00E27D10"/>
    <w:rsid w:val="00E27DEA"/>
    <w:rsid w:val="00E30017"/>
    <w:rsid w:val="00E3081C"/>
    <w:rsid w:val="00E30FEB"/>
    <w:rsid w:val="00E31321"/>
    <w:rsid w:val="00E31516"/>
    <w:rsid w:val="00E31934"/>
    <w:rsid w:val="00E31A06"/>
    <w:rsid w:val="00E31A11"/>
    <w:rsid w:val="00E31A47"/>
    <w:rsid w:val="00E31D07"/>
    <w:rsid w:val="00E31DF1"/>
    <w:rsid w:val="00E31FFB"/>
    <w:rsid w:val="00E3255A"/>
    <w:rsid w:val="00E3270A"/>
    <w:rsid w:val="00E3279D"/>
    <w:rsid w:val="00E32C8A"/>
    <w:rsid w:val="00E32FE6"/>
    <w:rsid w:val="00E333E8"/>
    <w:rsid w:val="00E34AE8"/>
    <w:rsid w:val="00E34D45"/>
    <w:rsid w:val="00E35011"/>
    <w:rsid w:val="00E35117"/>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23"/>
    <w:rsid w:val="00E40961"/>
    <w:rsid w:val="00E40AD6"/>
    <w:rsid w:val="00E40B9A"/>
    <w:rsid w:val="00E414E0"/>
    <w:rsid w:val="00E414E2"/>
    <w:rsid w:val="00E41822"/>
    <w:rsid w:val="00E41D3D"/>
    <w:rsid w:val="00E41F90"/>
    <w:rsid w:val="00E4286E"/>
    <w:rsid w:val="00E42947"/>
    <w:rsid w:val="00E429A0"/>
    <w:rsid w:val="00E429F3"/>
    <w:rsid w:val="00E42AE8"/>
    <w:rsid w:val="00E432A3"/>
    <w:rsid w:val="00E43A56"/>
    <w:rsid w:val="00E4408E"/>
    <w:rsid w:val="00E442A4"/>
    <w:rsid w:val="00E445B0"/>
    <w:rsid w:val="00E445B3"/>
    <w:rsid w:val="00E44650"/>
    <w:rsid w:val="00E448E7"/>
    <w:rsid w:val="00E44F75"/>
    <w:rsid w:val="00E4535C"/>
    <w:rsid w:val="00E45779"/>
    <w:rsid w:val="00E45AEF"/>
    <w:rsid w:val="00E45C93"/>
    <w:rsid w:val="00E46357"/>
    <w:rsid w:val="00E46440"/>
    <w:rsid w:val="00E46CC4"/>
    <w:rsid w:val="00E46D81"/>
    <w:rsid w:val="00E47F7D"/>
    <w:rsid w:val="00E502DD"/>
    <w:rsid w:val="00E5038F"/>
    <w:rsid w:val="00E506B9"/>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C36"/>
    <w:rsid w:val="00E56244"/>
    <w:rsid w:val="00E56378"/>
    <w:rsid w:val="00E56760"/>
    <w:rsid w:val="00E56A2C"/>
    <w:rsid w:val="00E57A72"/>
    <w:rsid w:val="00E57C42"/>
    <w:rsid w:val="00E57DDE"/>
    <w:rsid w:val="00E60196"/>
    <w:rsid w:val="00E60566"/>
    <w:rsid w:val="00E60569"/>
    <w:rsid w:val="00E605B6"/>
    <w:rsid w:val="00E605FC"/>
    <w:rsid w:val="00E60875"/>
    <w:rsid w:val="00E6089F"/>
    <w:rsid w:val="00E6090A"/>
    <w:rsid w:val="00E609E0"/>
    <w:rsid w:val="00E60D35"/>
    <w:rsid w:val="00E611B4"/>
    <w:rsid w:val="00E61CD0"/>
    <w:rsid w:val="00E62275"/>
    <w:rsid w:val="00E62513"/>
    <w:rsid w:val="00E6288B"/>
    <w:rsid w:val="00E628BF"/>
    <w:rsid w:val="00E62955"/>
    <w:rsid w:val="00E62DFF"/>
    <w:rsid w:val="00E62E82"/>
    <w:rsid w:val="00E63335"/>
    <w:rsid w:val="00E633BB"/>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6FBC"/>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BF7"/>
    <w:rsid w:val="00E73CA0"/>
    <w:rsid w:val="00E73D92"/>
    <w:rsid w:val="00E740A7"/>
    <w:rsid w:val="00E74230"/>
    <w:rsid w:val="00E743ED"/>
    <w:rsid w:val="00E7441E"/>
    <w:rsid w:val="00E74749"/>
    <w:rsid w:val="00E74E76"/>
    <w:rsid w:val="00E755D1"/>
    <w:rsid w:val="00E75E1D"/>
    <w:rsid w:val="00E76EBB"/>
    <w:rsid w:val="00E77138"/>
    <w:rsid w:val="00E80415"/>
    <w:rsid w:val="00E80809"/>
    <w:rsid w:val="00E809E0"/>
    <w:rsid w:val="00E80A50"/>
    <w:rsid w:val="00E8157E"/>
    <w:rsid w:val="00E81B5D"/>
    <w:rsid w:val="00E82096"/>
    <w:rsid w:val="00E8219C"/>
    <w:rsid w:val="00E82593"/>
    <w:rsid w:val="00E8272A"/>
    <w:rsid w:val="00E82850"/>
    <w:rsid w:val="00E828A7"/>
    <w:rsid w:val="00E82A60"/>
    <w:rsid w:val="00E835C0"/>
    <w:rsid w:val="00E83909"/>
    <w:rsid w:val="00E83BF8"/>
    <w:rsid w:val="00E83CF2"/>
    <w:rsid w:val="00E83F92"/>
    <w:rsid w:val="00E8472A"/>
    <w:rsid w:val="00E8486A"/>
    <w:rsid w:val="00E848AA"/>
    <w:rsid w:val="00E84E40"/>
    <w:rsid w:val="00E855E5"/>
    <w:rsid w:val="00E8598F"/>
    <w:rsid w:val="00E85A68"/>
    <w:rsid w:val="00E85F50"/>
    <w:rsid w:val="00E86746"/>
    <w:rsid w:val="00E86932"/>
    <w:rsid w:val="00E86E4B"/>
    <w:rsid w:val="00E8769A"/>
    <w:rsid w:val="00E878A3"/>
    <w:rsid w:val="00E87CAD"/>
    <w:rsid w:val="00E87E29"/>
    <w:rsid w:val="00E909E0"/>
    <w:rsid w:val="00E90F10"/>
    <w:rsid w:val="00E91503"/>
    <w:rsid w:val="00E9154F"/>
    <w:rsid w:val="00E91575"/>
    <w:rsid w:val="00E91795"/>
    <w:rsid w:val="00E91D15"/>
    <w:rsid w:val="00E92460"/>
    <w:rsid w:val="00E9253F"/>
    <w:rsid w:val="00E92F13"/>
    <w:rsid w:val="00E93379"/>
    <w:rsid w:val="00E933A7"/>
    <w:rsid w:val="00E93BC5"/>
    <w:rsid w:val="00E9411C"/>
    <w:rsid w:val="00E950DD"/>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486"/>
    <w:rsid w:val="00EA20BF"/>
    <w:rsid w:val="00EA21DB"/>
    <w:rsid w:val="00EA220A"/>
    <w:rsid w:val="00EA2220"/>
    <w:rsid w:val="00EA2499"/>
    <w:rsid w:val="00EA24AB"/>
    <w:rsid w:val="00EA29E9"/>
    <w:rsid w:val="00EA2DA3"/>
    <w:rsid w:val="00EA2DA6"/>
    <w:rsid w:val="00EA2EF6"/>
    <w:rsid w:val="00EA2F9C"/>
    <w:rsid w:val="00EA3001"/>
    <w:rsid w:val="00EA3329"/>
    <w:rsid w:val="00EA33DE"/>
    <w:rsid w:val="00EA3500"/>
    <w:rsid w:val="00EA3A47"/>
    <w:rsid w:val="00EA3B65"/>
    <w:rsid w:val="00EA3ED5"/>
    <w:rsid w:val="00EA41A2"/>
    <w:rsid w:val="00EA42A1"/>
    <w:rsid w:val="00EA49A3"/>
    <w:rsid w:val="00EA4C4C"/>
    <w:rsid w:val="00EA4C53"/>
    <w:rsid w:val="00EA4FEF"/>
    <w:rsid w:val="00EA51C7"/>
    <w:rsid w:val="00EA54D5"/>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34"/>
    <w:rsid w:val="00EB0FD3"/>
    <w:rsid w:val="00EB11FD"/>
    <w:rsid w:val="00EB1334"/>
    <w:rsid w:val="00EB137E"/>
    <w:rsid w:val="00EB1A94"/>
    <w:rsid w:val="00EB1AF9"/>
    <w:rsid w:val="00EB1DFE"/>
    <w:rsid w:val="00EB1F04"/>
    <w:rsid w:val="00EB1F3A"/>
    <w:rsid w:val="00EB25BF"/>
    <w:rsid w:val="00EB274C"/>
    <w:rsid w:val="00EB30FC"/>
    <w:rsid w:val="00EB3543"/>
    <w:rsid w:val="00EB37F8"/>
    <w:rsid w:val="00EB39FF"/>
    <w:rsid w:val="00EB3AAE"/>
    <w:rsid w:val="00EB3B9E"/>
    <w:rsid w:val="00EB3BC4"/>
    <w:rsid w:val="00EB3CBF"/>
    <w:rsid w:val="00EB3E52"/>
    <w:rsid w:val="00EB3F52"/>
    <w:rsid w:val="00EB46EF"/>
    <w:rsid w:val="00EB4A0A"/>
    <w:rsid w:val="00EB4BD9"/>
    <w:rsid w:val="00EB4CC8"/>
    <w:rsid w:val="00EB4CF0"/>
    <w:rsid w:val="00EB4D61"/>
    <w:rsid w:val="00EB55F4"/>
    <w:rsid w:val="00EB566D"/>
    <w:rsid w:val="00EB5DB0"/>
    <w:rsid w:val="00EB621D"/>
    <w:rsid w:val="00EB62C0"/>
    <w:rsid w:val="00EB664A"/>
    <w:rsid w:val="00EB6959"/>
    <w:rsid w:val="00EB6C1A"/>
    <w:rsid w:val="00EB6CAC"/>
    <w:rsid w:val="00EB6F35"/>
    <w:rsid w:val="00EB737C"/>
    <w:rsid w:val="00EB7465"/>
    <w:rsid w:val="00EB74F0"/>
    <w:rsid w:val="00EB7DB6"/>
    <w:rsid w:val="00EB7E3B"/>
    <w:rsid w:val="00EB7F27"/>
    <w:rsid w:val="00EB7FE4"/>
    <w:rsid w:val="00EC020E"/>
    <w:rsid w:val="00EC02E0"/>
    <w:rsid w:val="00EC04C1"/>
    <w:rsid w:val="00EC080F"/>
    <w:rsid w:val="00EC0AB5"/>
    <w:rsid w:val="00EC0EC5"/>
    <w:rsid w:val="00EC1188"/>
    <w:rsid w:val="00EC126D"/>
    <w:rsid w:val="00EC13D6"/>
    <w:rsid w:val="00EC14F8"/>
    <w:rsid w:val="00EC1E0D"/>
    <w:rsid w:val="00EC20F2"/>
    <w:rsid w:val="00EC272D"/>
    <w:rsid w:val="00EC2AC3"/>
    <w:rsid w:val="00EC2B9A"/>
    <w:rsid w:val="00EC2E20"/>
    <w:rsid w:val="00EC3150"/>
    <w:rsid w:val="00EC31F6"/>
    <w:rsid w:val="00EC3520"/>
    <w:rsid w:val="00EC3695"/>
    <w:rsid w:val="00EC391C"/>
    <w:rsid w:val="00EC39C9"/>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9D2"/>
    <w:rsid w:val="00ED2A29"/>
    <w:rsid w:val="00ED2DEF"/>
    <w:rsid w:val="00ED3046"/>
    <w:rsid w:val="00ED344F"/>
    <w:rsid w:val="00ED34B4"/>
    <w:rsid w:val="00ED35EE"/>
    <w:rsid w:val="00ED3801"/>
    <w:rsid w:val="00ED39D8"/>
    <w:rsid w:val="00ED3BE2"/>
    <w:rsid w:val="00ED40AE"/>
    <w:rsid w:val="00ED4230"/>
    <w:rsid w:val="00ED4D2A"/>
    <w:rsid w:val="00ED4EA6"/>
    <w:rsid w:val="00ED5043"/>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297"/>
    <w:rsid w:val="00EE046A"/>
    <w:rsid w:val="00EE09E7"/>
    <w:rsid w:val="00EE0E4F"/>
    <w:rsid w:val="00EE1399"/>
    <w:rsid w:val="00EE141F"/>
    <w:rsid w:val="00EE143D"/>
    <w:rsid w:val="00EE1B8E"/>
    <w:rsid w:val="00EE2637"/>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734"/>
    <w:rsid w:val="00EE58A3"/>
    <w:rsid w:val="00EE5936"/>
    <w:rsid w:val="00EE65D9"/>
    <w:rsid w:val="00EE6760"/>
    <w:rsid w:val="00EE68C5"/>
    <w:rsid w:val="00EE6F59"/>
    <w:rsid w:val="00EE737A"/>
    <w:rsid w:val="00EE7434"/>
    <w:rsid w:val="00EE7551"/>
    <w:rsid w:val="00EE7912"/>
    <w:rsid w:val="00EE7E14"/>
    <w:rsid w:val="00EF0248"/>
    <w:rsid w:val="00EF0641"/>
    <w:rsid w:val="00EF0725"/>
    <w:rsid w:val="00EF07D3"/>
    <w:rsid w:val="00EF08D0"/>
    <w:rsid w:val="00EF0BFE"/>
    <w:rsid w:val="00EF0D5D"/>
    <w:rsid w:val="00EF13A1"/>
    <w:rsid w:val="00EF15A6"/>
    <w:rsid w:val="00EF1634"/>
    <w:rsid w:val="00EF16A9"/>
    <w:rsid w:val="00EF1800"/>
    <w:rsid w:val="00EF1DD8"/>
    <w:rsid w:val="00EF20CA"/>
    <w:rsid w:val="00EF23F7"/>
    <w:rsid w:val="00EF27EB"/>
    <w:rsid w:val="00EF2D36"/>
    <w:rsid w:val="00EF2FB2"/>
    <w:rsid w:val="00EF3044"/>
    <w:rsid w:val="00EF30DF"/>
    <w:rsid w:val="00EF327F"/>
    <w:rsid w:val="00EF3390"/>
    <w:rsid w:val="00EF3548"/>
    <w:rsid w:val="00EF3B19"/>
    <w:rsid w:val="00EF3EA4"/>
    <w:rsid w:val="00EF3EA8"/>
    <w:rsid w:val="00EF3FB9"/>
    <w:rsid w:val="00EF416A"/>
    <w:rsid w:val="00EF416E"/>
    <w:rsid w:val="00EF4217"/>
    <w:rsid w:val="00EF466C"/>
    <w:rsid w:val="00EF4982"/>
    <w:rsid w:val="00EF4B20"/>
    <w:rsid w:val="00EF4C28"/>
    <w:rsid w:val="00EF4C9E"/>
    <w:rsid w:val="00EF4DE3"/>
    <w:rsid w:val="00EF4E14"/>
    <w:rsid w:val="00EF4E4B"/>
    <w:rsid w:val="00EF4F3C"/>
    <w:rsid w:val="00EF51F1"/>
    <w:rsid w:val="00EF5242"/>
    <w:rsid w:val="00EF648E"/>
    <w:rsid w:val="00EF6572"/>
    <w:rsid w:val="00EF6846"/>
    <w:rsid w:val="00EF7145"/>
    <w:rsid w:val="00EF72D7"/>
    <w:rsid w:val="00EF745F"/>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2F0A"/>
    <w:rsid w:val="00F02F73"/>
    <w:rsid w:val="00F03377"/>
    <w:rsid w:val="00F034C8"/>
    <w:rsid w:val="00F034F2"/>
    <w:rsid w:val="00F03820"/>
    <w:rsid w:val="00F03A47"/>
    <w:rsid w:val="00F03AC7"/>
    <w:rsid w:val="00F03ADB"/>
    <w:rsid w:val="00F03FF7"/>
    <w:rsid w:val="00F0477C"/>
    <w:rsid w:val="00F04B15"/>
    <w:rsid w:val="00F04C9E"/>
    <w:rsid w:val="00F04D4E"/>
    <w:rsid w:val="00F04FF2"/>
    <w:rsid w:val="00F0509E"/>
    <w:rsid w:val="00F0509F"/>
    <w:rsid w:val="00F0575F"/>
    <w:rsid w:val="00F05BB0"/>
    <w:rsid w:val="00F05F4E"/>
    <w:rsid w:val="00F05FBE"/>
    <w:rsid w:val="00F061F9"/>
    <w:rsid w:val="00F06250"/>
    <w:rsid w:val="00F062AD"/>
    <w:rsid w:val="00F067DA"/>
    <w:rsid w:val="00F06813"/>
    <w:rsid w:val="00F06ED4"/>
    <w:rsid w:val="00F070CA"/>
    <w:rsid w:val="00F078A4"/>
    <w:rsid w:val="00F07EBF"/>
    <w:rsid w:val="00F1006C"/>
    <w:rsid w:val="00F10EC4"/>
    <w:rsid w:val="00F11160"/>
    <w:rsid w:val="00F111E5"/>
    <w:rsid w:val="00F112F8"/>
    <w:rsid w:val="00F11F65"/>
    <w:rsid w:val="00F12441"/>
    <w:rsid w:val="00F12454"/>
    <w:rsid w:val="00F124AB"/>
    <w:rsid w:val="00F124BE"/>
    <w:rsid w:val="00F12A21"/>
    <w:rsid w:val="00F12D8A"/>
    <w:rsid w:val="00F12DD8"/>
    <w:rsid w:val="00F12F6D"/>
    <w:rsid w:val="00F131ED"/>
    <w:rsid w:val="00F1328A"/>
    <w:rsid w:val="00F1350D"/>
    <w:rsid w:val="00F13629"/>
    <w:rsid w:val="00F13968"/>
    <w:rsid w:val="00F139CE"/>
    <w:rsid w:val="00F13B03"/>
    <w:rsid w:val="00F13C5B"/>
    <w:rsid w:val="00F13D9B"/>
    <w:rsid w:val="00F1438F"/>
    <w:rsid w:val="00F1449E"/>
    <w:rsid w:val="00F14804"/>
    <w:rsid w:val="00F148A8"/>
    <w:rsid w:val="00F14F95"/>
    <w:rsid w:val="00F1521D"/>
    <w:rsid w:val="00F15520"/>
    <w:rsid w:val="00F158FB"/>
    <w:rsid w:val="00F15975"/>
    <w:rsid w:val="00F15A22"/>
    <w:rsid w:val="00F15A33"/>
    <w:rsid w:val="00F15B90"/>
    <w:rsid w:val="00F1668A"/>
    <w:rsid w:val="00F16DD9"/>
    <w:rsid w:val="00F17109"/>
    <w:rsid w:val="00F178A3"/>
    <w:rsid w:val="00F17BF1"/>
    <w:rsid w:val="00F17FBF"/>
    <w:rsid w:val="00F2032C"/>
    <w:rsid w:val="00F20AF9"/>
    <w:rsid w:val="00F21100"/>
    <w:rsid w:val="00F212EF"/>
    <w:rsid w:val="00F2169A"/>
    <w:rsid w:val="00F21D64"/>
    <w:rsid w:val="00F21F6A"/>
    <w:rsid w:val="00F21F75"/>
    <w:rsid w:val="00F2212C"/>
    <w:rsid w:val="00F221CD"/>
    <w:rsid w:val="00F22F77"/>
    <w:rsid w:val="00F232EF"/>
    <w:rsid w:val="00F2358D"/>
    <w:rsid w:val="00F23E40"/>
    <w:rsid w:val="00F241D8"/>
    <w:rsid w:val="00F243D6"/>
    <w:rsid w:val="00F24523"/>
    <w:rsid w:val="00F24FCE"/>
    <w:rsid w:val="00F25019"/>
    <w:rsid w:val="00F2518C"/>
    <w:rsid w:val="00F256FD"/>
    <w:rsid w:val="00F25DF5"/>
    <w:rsid w:val="00F2659A"/>
    <w:rsid w:val="00F2694D"/>
    <w:rsid w:val="00F269DE"/>
    <w:rsid w:val="00F26CF0"/>
    <w:rsid w:val="00F272E4"/>
    <w:rsid w:val="00F273EB"/>
    <w:rsid w:val="00F2768D"/>
    <w:rsid w:val="00F27B99"/>
    <w:rsid w:val="00F3025F"/>
    <w:rsid w:val="00F30537"/>
    <w:rsid w:val="00F3088B"/>
    <w:rsid w:val="00F3154A"/>
    <w:rsid w:val="00F3158E"/>
    <w:rsid w:val="00F3170D"/>
    <w:rsid w:val="00F3192D"/>
    <w:rsid w:val="00F31BAE"/>
    <w:rsid w:val="00F31CA0"/>
    <w:rsid w:val="00F320AA"/>
    <w:rsid w:val="00F32258"/>
    <w:rsid w:val="00F328F4"/>
    <w:rsid w:val="00F329F0"/>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3D4"/>
    <w:rsid w:val="00F3645F"/>
    <w:rsid w:val="00F36551"/>
    <w:rsid w:val="00F367E0"/>
    <w:rsid w:val="00F369CA"/>
    <w:rsid w:val="00F36A50"/>
    <w:rsid w:val="00F36F6E"/>
    <w:rsid w:val="00F37608"/>
    <w:rsid w:val="00F37E6D"/>
    <w:rsid w:val="00F37F6D"/>
    <w:rsid w:val="00F37F94"/>
    <w:rsid w:val="00F401A7"/>
    <w:rsid w:val="00F407F7"/>
    <w:rsid w:val="00F409B0"/>
    <w:rsid w:val="00F40AC4"/>
    <w:rsid w:val="00F40D3C"/>
    <w:rsid w:val="00F40FAD"/>
    <w:rsid w:val="00F4104C"/>
    <w:rsid w:val="00F416EE"/>
    <w:rsid w:val="00F422D7"/>
    <w:rsid w:val="00F423C9"/>
    <w:rsid w:val="00F42CA9"/>
    <w:rsid w:val="00F43029"/>
    <w:rsid w:val="00F43918"/>
    <w:rsid w:val="00F43DC1"/>
    <w:rsid w:val="00F43DC3"/>
    <w:rsid w:val="00F441C7"/>
    <w:rsid w:val="00F4421C"/>
    <w:rsid w:val="00F4422E"/>
    <w:rsid w:val="00F44411"/>
    <w:rsid w:val="00F44465"/>
    <w:rsid w:val="00F44E1B"/>
    <w:rsid w:val="00F44F8A"/>
    <w:rsid w:val="00F450BD"/>
    <w:rsid w:val="00F45F0C"/>
    <w:rsid w:val="00F46A33"/>
    <w:rsid w:val="00F46DE7"/>
    <w:rsid w:val="00F46E57"/>
    <w:rsid w:val="00F47209"/>
    <w:rsid w:val="00F4733D"/>
    <w:rsid w:val="00F4758C"/>
    <w:rsid w:val="00F47C6C"/>
    <w:rsid w:val="00F47D4F"/>
    <w:rsid w:val="00F47E32"/>
    <w:rsid w:val="00F47F78"/>
    <w:rsid w:val="00F505F5"/>
    <w:rsid w:val="00F5070C"/>
    <w:rsid w:val="00F50734"/>
    <w:rsid w:val="00F50778"/>
    <w:rsid w:val="00F50AE9"/>
    <w:rsid w:val="00F50C26"/>
    <w:rsid w:val="00F5139A"/>
    <w:rsid w:val="00F52059"/>
    <w:rsid w:val="00F52183"/>
    <w:rsid w:val="00F52698"/>
    <w:rsid w:val="00F52841"/>
    <w:rsid w:val="00F5285F"/>
    <w:rsid w:val="00F528EE"/>
    <w:rsid w:val="00F5295E"/>
    <w:rsid w:val="00F5299E"/>
    <w:rsid w:val="00F52B23"/>
    <w:rsid w:val="00F52F80"/>
    <w:rsid w:val="00F5355C"/>
    <w:rsid w:val="00F536DA"/>
    <w:rsid w:val="00F53763"/>
    <w:rsid w:val="00F53792"/>
    <w:rsid w:val="00F53E24"/>
    <w:rsid w:val="00F54278"/>
    <w:rsid w:val="00F547E8"/>
    <w:rsid w:val="00F5490E"/>
    <w:rsid w:val="00F55228"/>
    <w:rsid w:val="00F5523B"/>
    <w:rsid w:val="00F55FEA"/>
    <w:rsid w:val="00F562AD"/>
    <w:rsid w:val="00F5631E"/>
    <w:rsid w:val="00F563D9"/>
    <w:rsid w:val="00F563EF"/>
    <w:rsid w:val="00F56491"/>
    <w:rsid w:val="00F56E2E"/>
    <w:rsid w:val="00F56F32"/>
    <w:rsid w:val="00F57025"/>
    <w:rsid w:val="00F57213"/>
    <w:rsid w:val="00F57230"/>
    <w:rsid w:val="00F57325"/>
    <w:rsid w:val="00F573F0"/>
    <w:rsid w:val="00F5759E"/>
    <w:rsid w:val="00F57C80"/>
    <w:rsid w:val="00F57D00"/>
    <w:rsid w:val="00F57E8E"/>
    <w:rsid w:val="00F60306"/>
    <w:rsid w:val="00F60611"/>
    <w:rsid w:val="00F60CF1"/>
    <w:rsid w:val="00F60F0C"/>
    <w:rsid w:val="00F61114"/>
    <w:rsid w:val="00F614B3"/>
    <w:rsid w:val="00F61BE0"/>
    <w:rsid w:val="00F61BE1"/>
    <w:rsid w:val="00F61D63"/>
    <w:rsid w:val="00F620E4"/>
    <w:rsid w:val="00F62165"/>
    <w:rsid w:val="00F622AE"/>
    <w:rsid w:val="00F6244B"/>
    <w:rsid w:val="00F62543"/>
    <w:rsid w:val="00F63486"/>
    <w:rsid w:val="00F63E2E"/>
    <w:rsid w:val="00F641EE"/>
    <w:rsid w:val="00F643F8"/>
    <w:rsid w:val="00F6448B"/>
    <w:rsid w:val="00F6496A"/>
    <w:rsid w:val="00F64BC0"/>
    <w:rsid w:val="00F64D90"/>
    <w:rsid w:val="00F64F6E"/>
    <w:rsid w:val="00F6572C"/>
    <w:rsid w:val="00F6574E"/>
    <w:rsid w:val="00F6691A"/>
    <w:rsid w:val="00F66D45"/>
    <w:rsid w:val="00F673C0"/>
    <w:rsid w:val="00F67581"/>
    <w:rsid w:val="00F70040"/>
    <w:rsid w:val="00F70205"/>
    <w:rsid w:val="00F7065F"/>
    <w:rsid w:val="00F708BC"/>
    <w:rsid w:val="00F70D36"/>
    <w:rsid w:val="00F7115C"/>
    <w:rsid w:val="00F7143F"/>
    <w:rsid w:val="00F7145D"/>
    <w:rsid w:val="00F719B6"/>
    <w:rsid w:val="00F727B1"/>
    <w:rsid w:val="00F72857"/>
    <w:rsid w:val="00F72AE4"/>
    <w:rsid w:val="00F72C12"/>
    <w:rsid w:val="00F72FDA"/>
    <w:rsid w:val="00F73197"/>
    <w:rsid w:val="00F7337E"/>
    <w:rsid w:val="00F7346F"/>
    <w:rsid w:val="00F736EE"/>
    <w:rsid w:val="00F736FF"/>
    <w:rsid w:val="00F7373B"/>
    <w:rsid w:val="00F738DC"/>
    <w:rsid w:val="00F73A27"/>
    <w:rsid w:val="00F73BE3"/>
    <w:rsid w:val="00F73E10"/>
    <w:rsid w:val="00F740CC"/>
    <w:rsid w:val="00F74161"/>
    <w:rsid w:val="00F742D7"/>
    <w:rsid w:val="00F74C9E"/>
    <w:rsid w:val="00F7505D"/>
    <w:rsid w:val="00F75E1F"/>
    <w:rsid w:val="00F761A9"/>
    <w:rsid w:val="00F7637A"/>
    <w:rsid w:val="00F7669F"/>
    <w:rsid w:val="00F7670D"/>
    <w:rsid w:val="00F76AFD"/>
    <w:rsid w:val="00F76DE9"/>
    <w:rsid w:val="00F77025"/>
    <w:rsid w:val="00F770FA"/>
    <w:rsid w:val="00F7714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DB"/>
    <w:rsid w:val="00F833E7"/>
    <w:rsid w:val="00F833F9"/>
    <w:rsid w:val="00F83484"/>
    <w:rsid w:val="00F8367C"/>
    <w:rsid w:val="00F83745"/>
    <w:rsid w:val="00F837B3"/>
    <w:rsid w:val="00F83D80"/>
    <w:rsid w:val="00F83F8D"/>
    <w:rsid w:val="00F8457C"/>
    <w:rsid w:val="00F84748"/>
    <w:rsid w:val="00F84970"/>
    <w:rsid w:val="00F84C03"/>
    <w:rsid w:val="00F85391"/>
    <w:rsid w:val="00F856A3"/>
    <w:rsid w:val="00F856C6"/>
    <w:rsid w:val="00F85787"/>
    <w:rsid w:val="00F85B3E"/>
    <w:rsid w:val="00F85C0E"/>
    <w:rsid w:val="00F86089"/>
    <w:rsid w:val="00F8657C"/>
    <w:rsid w:val="00F86615"/>
    <w:rsid w:val="00F86A52"/>
    <w:rsid w:val="00F86B57"/>
    <w:rsid w:val="00F86FB3"/>
    <w:rsid w:val="00F873A5"/>
    <w:rsid w:val="00F873CC"/>
    <w:rsid w:val="00F87C08"/>
    <w:rsid w:val="00F87E95"/>
    <w:rsid w:val="00F900A6"/>
    <w:rsid w:val="00F903F8"/>
    <w:rsid w:val="00F90DB2"/>
    <w:rsid w:val="00F90F76"/>
    <w:rsid w:val="00F91BCA"/>
    <w:rsid w:val="00F91E50"/>
    <w:rsid w:val="00F91FCB"/>
    <w:rsid w:val="00F92337"/>
    <w:rsid w:val="00F9262E"/>
    <w:rsid w:val="00F92754"/>
    <w:rsid w:val="00F92BAF"/>
    <w:rsid w:val="00F92F10"/>
    <w:rsid w:val="00F93041"/>
    <w:rsid w:val="00F93591"/>
    <w:rsid w:val="00F939A6"/>
    <w:rsid w:val="00F93D17"/>
    <w:rsid w:val="00F94104"/>
    <w:rsid w:val="00F943C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F1"/>
    <w:rsid w:val="00FA1CBB"/>
    <w:rsid w:val="00FA1D2E"/>
    <w:rsid w:val="00FA1DA5"/>
    <w:rsid w:val="00FA20B1"/>
    <w:rsid w:val="00FA24F5"/>
    <w:rsid w:val="00FA256E"/>
    <w:rsid w:val="00FA298D"/>
    <w:rsid w:val="00FA2ABD"/>
    <w:rsid w:val="00FA2EEB"/>
    <w:rsid w:val="00FA2F74"/>
    <w:rsid w:val="00FA340C"/>
    <w:rsid w:val="00FA3557"/>
    <w:rsid w:val="00FA3769"/>
    <w:rsid w:val="00FA3850"/>
    <w:rsid w:val="00FA3D7A"/>
    <w:rsid w:val="00FA3DA6"/>
    <w:rsid w:val="00FA445D"/>
    <w:rsid w:val="00FA4750"/>
    <w:rsid w:val="00FA47CA"/>
    <w:rsid w:val="00FA4FF4"/>
    <w:rsid w:val="00FA53FB"/>
    <w:rsid w:val="00FA54BA"/>
    <w:rsid w:val="00FA556B"/>
    <w:rsid w:val="00FA56B5"/>
    <w:rsid w:val="00FA5AA1"/>
    <w:rsid w:val="00FA5E6A"/>
    <w:rsid w:val="00FA5F5C"/>
    <w:rsid w:val="00FA6028"/>
    <w:rsid w:val="00FA61D7"/>
    <w:rsid w:val="00FA64C9"/>
    <w:rsid w:val="00FA6809"/>
    <w:rsid w:val="00FA6AEF"/>
    <w:rsid w:val="00FA6BC3"/>
    <w:rsid w:val="00FA6DF0"/>
    <w:rsid w:val="00FA7756"/>
    <w:rsid w:val="00FA781E"/>
    <w:rsid w:val="00FA7B4C"/>
    <w:rsid w:val="00FA7DF9"/>
    <w:rsid w:val="00FB0641"/>
    <w:rsid w:val="00FB085D"/>
    <w:rsid w:val="00FB0CEC"/>
    <w:rsid w:val="00FB0EC2"/>
    <w:rsid w:val="00FB140E"/>
    <w:rsid w:val="00FB19F5"/>
    <w:rsid w:val="00FB258F"/>
    <w:rsid w:val="00FB27B4"/>
    <w:rsid w:val="00FB2E9D"/>
    <w:rsid w:val="00FB39B7"/>
    <w:rsid w:val="00FB3A7F"/>
    <w:rsid w:val="00FB3C25"/>
    <w:rsid w:val="00FB3EF7"/>
    <w:rsid w:val="00FB40CB"/>
    <w:rsid w:val="00FB4116"/>
    <w:rsid w:val="00FB4679"/>
    <w:rsid w:val="00FB4B05"/>
    <w:rsid w:val="00FB4C99"/>
    <w:rsid w:val="00FB5551"/>
    <w:rsid w:val="00FB589E"/>
    <w:rsid w:val="00FB5C83"/>
    <w:rsid w:val="00FB5DE3"/>
    <w:rsid w:val="00FB60C6"/>
    <w:rsid w:val="00FB61FA"/>
    <w:rsid w:val="00FB64FA"/>
    <w:rsid w:val="00FB65D2"/>
    <w:rsid w:val="00FB6724"/>
    <w:rsid w:val="00FB6749"/>
    <w:rsid w:val="00FB680E"/>
    <w:rsid w:val="00FB68DF"/>
    <w:rsid w:val="00FB6976"/>
    <w:rsid w:val="00FB6A0B"/>
    <w:rsid w:val="00FB6A3C"/>
    <w:rsid w:val="00FB7B8B"/>
    <w:rsid w:val="00FB7BFE"/>
    <w:rsid w:val="00FB7D14"/>
    <w:rsid w:val="00FB7E0F"/>
    <w:rsid w:val="00FC072B"/>
    <w:rsid w:val="00FC0A71"/>
    <w:rsid w:val="00FC0CE7"/>
    <w:rsid w:val="00FC0D4D"/>
    <w:rsid w:val="00FC0E53"/>
    <w:rsid w:val="00FC0EE3"/>
    <w:rsid w:val="00FC1596"/>
    <w:rsid w:val="00FC1AF1"/>
    <w:rsid w:val="00FC1EEC"/>
    <w:rsid w:val="00FC21BD"/>
    <w:rsid w:val="00FC2CCD"/>
    <w:rsid w:val="00FC2D8B"/>
    <w:rsid w:val="00FC3288"/>
    <w:rsid w:val="00FC3389"/>
    <w:rsid w:val="00FC338A"/>
    <w:rsid w:val="00FC3419"/>
    <w:rsid w:val="00FC4223"/>
    <w:rsid w:val="00FC42A6"/>
    <w:rsid w:val="00FC42A8"/>
    <w:rsid w:val="00FC4343"/>
    <w:rsid w:val="00FC43E1"/>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79A"/>
    <w:rsid w:val="00FD5FF0"/>
    <w:rsid w:val="00FD64B8"/>
    <w:rsid w:val="00FD654D"/>
    <w:rsid w:val="00FD6A8A"/>
    <w:rsid w:val="00FD6AFF"/>
    <w:rsid w:val="00FD6F61"/>
    <w:rsid w:val="00FD7292"/>
    <w:rsid w:val="00FD7619"/>
    <w:rsid w:val="00FD7A65"/>
    <w:rsid w:val="00FD7A7A"/>
    <w:rsid w:val="00FD7AD2"/>
    <w:rsid w:val="00FE036C"/>
    <w:rsid w:val="00FE0905"/>
    <w:rsid w:val="00FE0A0E"/>
    <w:rsid w:val="00FE1477"/>
    <w:rsid w:val="00FE1759"/>
    <w:rsid w:val="00FE196A"/>
    <w:rsid w:val="00FE1E16"/>
    <w:rsid w:val="00FE28DB"/>
    <w:rsid w:val="00FE2C06"/>
    <w:rsid w:val="00FE2D65"/>
    <w:rsid w:val="00FE3A5F"/>
    <w:rsid w:val="00FE3CB8"/>
    <w:rsid w:val="00FE3EA9"/>
    <w:rsid w:val="00FE4AA5"/>
    <w:rsid w:val="00FE4CD9"/>
    <w:rsid w:val="00FE4F4E"/>
    <w:rsid w:val="00FE52D4"/>
    <w:rsid w:val="00FE55DE"/>
    <w:rsid w:val="00FE562D"/>
    <w:rsid w:val="00FE585E"/>
    <w:rsid w:val="00FE60B4"/>
    <w:rsid w:val="00FE6229"/>
    <w:rsid w:val="00FE6979"/>
    <w:rsid w:val="00FE6D36"/>
    <w:rsid w:val="00FE7359"/>
    <w:rsid w:val="00FE7C6A"/>
    <w:rsid w:val="00FF0153"/>
    <w:rsid w:val="00FF065A"/>
    <w:rsid w:val="00FF066C"/>
    <w:rsid w:val="00FF09F7"/>
    <w:rsid w:val="00FF0E9B"/>
    <w:rsid w:val="00FF1241"/>
    <w:rsid w:val="00FF126E"/>
    <w:rsid w:val="00FF14FA"/>
    <w:rsid w:val="00FF15ED"/>
    <w:rsid w:val="00FF168A"/>
    <w:rsid w:val="00FF1A40"/>
    <w:rsid w:val="00FF1BB3"/>
    <w:rsid w:val="00FF1D6A"/>
    <w:rsid w:val="00FF1DE6"/>
    <w:rsid w:val="00FF20AF"/>
    <w:rsid w:val="00FF22CE"/>
    <w:rsid w:val="00FF25BA"/>
    <w:rsid w:val="00FF27E4"/>
    <w:rsid w:val="00FF28F5"/>
    <w:rsid w:val="00FF2C6D"/>
    <w:rsid w:val="00FF2CCE"/>
    <w:rsid w:val="00FF33BF"/>
    <w:rsid w:val="00FF3F07"/>
    <w:rsid w:val="00FF4076"/>
    <w:rsid w:val="00FF432A"/>
    <w:rsid w:val="00FF4445"/>
    <w:rsid w:val="00FF463E"/>
    <w:rsid w:val="00FF5383"/>
    <w:rsid w:val="00FF538F"/>
    <w:rsid w:val="00FF6359"/>
    <w:rsid w:val="00FF6A3D"/>
    <w:rsid w:val="00FF6A97"/>
    <w:rsid w:val="00FF6BF5"/>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D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055FF1"/>
    <w:rPr>
      <w:rFonts w:ascii="Arial" w:eastAsia="MS Mincho" w:hAnsi="Arial"/>
      <w:b/>
      <w:sz w:val="24"/>
      <w:lang w:val="x-none" w:eastAsia="x-none"/>
    </w:rPr>
  </w:style>
  <w:style w:type="character" w:customStyle="1" w:styleId="5Char">
    <w:name w:val="标题 5 Char"/>
    <w:aliases w:val="h5 Char,Heading5 Char,H5 Char"/>
    <w:link w:val="5"/>
    <w:uiPriority w:val="9"/>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ñ弌’i,P,列表段落"/>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7"/>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8"/>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9"/>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0"/>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aliases w:val="列 Char,P Char,목록  Char,List Char,列表段落11 Char,列表段 Char,列表段落 Char,numbere Char,목록 단락 Char1,Task Body Char,B Char"/>
    <w:uiPriority w:val="34"/>
    <w:qFormat/>
    <w:locked/>
    <w:rsid w:val="00B21963"/>
    <w:rPr>
      <w:rFonts w:eastAsia="宋体"/>
      <w:lang w:eastAsia="ja-JP"/>
    </w:rPr>
  </w:style>
  <w:style w:type="paragraph" w:customStyle="1" w:styleId="bullet1">
    <w:name w:val="bullet1"/>
    <w:basedOn w:val="a1"/>
    <w:link w:val="bullet1Char"/>
    <w:qFormat/>
    <w:rsid w:val="00B21963"/>
    <w:pPr>
      <w:numPr>
        <w:numId w:val="11"/>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1"/>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1"/>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1"/>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2"/>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3"/>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qFormat/>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4"/>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5"/>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6"/>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7"/>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8"/>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19"/>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0"/>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1"/>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2"/>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5"/>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6"/>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8"/>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29"/>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0"/>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0"/>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1"/>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2"/>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3"/>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 w:type="numbering" w:customStyle="1" w:styleId="StyleBulleted">
    <w:name w:val="Style Bulleted"/>
    <w:rsid w:val="00FF33BF"/>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uiPriority="99"/>
    <w:lsdException w:name="caption"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lsdException w:name="Body Text" w:qFormat="1"/>
    <w:lsdException w:name="Body Text Indent" w:uiPriority="99" w:qFormat="1"/>
    <w:lsdException w:name="List Continue 2" w:qFormat="1"/>
    <w:lsdException w:name="Subtitle" w:qFormat="1"/>
    <w:lsdException w:name="Date" w:uiPriority="99"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1">
    <w:name w:val="Normal"/>
    <w:qFormat/>
    <w:rsid w:val="00B66FD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1"/>
    <w:next w:val="a1"/>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uiPriority w:val="9"/>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1"/>
    <w:next w:val="a1"/>
    <w:link w:val="3Char"/>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iPriority w:val="9"/>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rsid w:val="00055FF1"/>
    <w:rPr>
      <w:rFonts w:ascii="Arial" w:eastAsia="MS Mincho" w:hAnsi="Arial"/>
      <w:b/>
      <w:sz w:val="24"/>
      <w:lang w:val="x-none" w:eastAsia="x-none"/>
    </w:rPr>
  </w:style>
  <w:style w:type="character" w:customStyle="1" w:styleId="5Char">
    <w:name w:val="标题 5 Char"/>
    <w:aliases w:val="h5 Char,Heading5 Char,H5 Char"/>
    <w:link w:val="5"/>
    <w:uiPriority w:val="9"/>
    <w:qFormat/>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link w:val="8"/>
    <w:uiPriority w:val="9"/>
    <w:rsid w:val="00E9523A"/>
    <w:rPr>
      <w:rFonts w:ascii="Cambria" w:hAnsi="Cambria"/>
      <w:sz w:val="24"/>
      <w:szCs w:val="24"/>
      <w:lang w:val="x-none" w:eastAsia="en-US"/>
    </w:rPr>
  </w:style>
  <w:style w:type="character" w:customStyle="1" w:styleId="9Char">
    <w:name w:val="标题 9 Char"/>
    <w:link w:val="9"/>
    <w:uiPriority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9940B5"/>
    <w:pPr>
      <w:tabs>
        <w:tab w:val="center" w:pos="4536"/>
        <w:tab w:val="right" w:pos="9072"/>
      </w:tabs>
    </w:pPr>
    <w:rPr>
      <w:rFonts w:ascii="Arial" w:eastAsia="MS Mincho" w:hAnsi="Arial"/>
      <w:b/>
      <w:sz w:val="22"/>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Revision"/>
    <w:hidden/>
    <w:uiPriority w:val="99"/>
    <w:semiHidden/>
    <w:rsid w:val="008F744C"/>
    <w:rPr>
      <w:rFonts w:eastAsia="Times New Roman"/>
      <w:lang w:eastAsia="en-US"/>
    </w:rPr>
  </w:style>
  <w:style w:type="character" w:styleId="a8">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1"/>
    <w:qFormat/>
    <w:rsid w:val="00AA7C25"/>
  </w:style>
  <w:style w:type="character" w:customStyle="1" w:styleId="Char1">
    <w:name w:val="批注文字 Char"/>
    <w:link w:val="aa"/>
    <w:uiPriority w:val="99"/>
    <w:qFormat/>
    <w:rsid w:val="00AA7C25"/>
    <w:rPr>
      <w:rFonts w:eastAsia="Times New Roman"/>
      <w:lang w:eastAsia="en-US"/>
    </w:rPr>
  </w:style>
  <w:style w:type="paragraph" w:styleId="ab">
    <w:name w:val="annotation subject"/>
    <w:basedOn w:val="aa"/>
    <w:next w:val="aa"/>
    <w:link w:val="Char2"/>
    <w:uiPriority w:val="99"/>
    <w:qFormat/>
    <w:rsid w:val="00AA7C25"/>
    <w:rPr>
      <w:b/>
      <w:bCs/>
    </w:rPr>
  </w:style>
  <w:style w:type="character" w:customStyle="1" w:styleId="Char2">
    <w:name w:val="批注主题 Char"/>
    <w:link w:val="ab"/>
    <w:uiPriority w:val="99"/>
    <w:rsid w:val="00AA7C25"/>
    <w:rPr>
      <w:rFonts w:eastAsia="Times New Roman"/>
      <w:b/>
      <w:bCs/>
      <w:lang w:eastAsia="en-US"/>
    </w:rPr>
  </w:style>
  <w:style w:type="paragraph" w:styleId="ac">
    <w:name w:val="Balloon Text"/>
    <w:basedOn w:val="a1"/>
    <w:link w:val="Char3"/>
    <w:uiPriority w:val="99"/>
    <w:qFormat/>
    <w:rsid w:val="00AA7C25"/>
    <w:rPr>
      <w:sz w:val="18"/>
      <w:szCs w:val="18"/>
    </w:rPr>
  </w:style>
  <w:style w:type="character" w:customStyle="1" w:styleId="Char3">
    <w:name w:val="批注框文本 Char"/>
    <w:link w:val="ac"/>
    <w:uiPriority w:val="99"/>
    <w:rsid w:val="00AA7C25"/>
    <w:rPr>
      <w:rFonts w:eastAsia="Times New Roman"/>
      <w:sz w:val="18"/>
      <w:szCs w:val="18"/>
      <w:lang w:eastAsia="en-US"/>
    </w:rPr>
  </w:style>
  <w:style w:type="paragraph" w:styleId="ad">
    <w:name w:val="footer"/>
    <w:basedOn w:val="a1"/>
    <w:link w:val="Char4"/>
    <w:uiPriority w:val="99"/>
    <w:rsid w:val="00CD38B3"/>
    <w:pPr>
      <w:tabs>
        <w:tab w:val="center" w:pos="4153"/>
        <w:tab w:val="right" w:pos="8306"/>
      </w:tabs>
      <w:snapToGrid w:val="0"/>
    </w:pPr>
    <w:rPr>
      <w:sz w:val="18"/>
      <w:szCs w:val="18"/>
    </w:rPr>
  </w:style>
  <w:style w:type="character" w:customStyle="1" w:styleId="Char4">
    <w:name w:val="页脚 Char"/>
    <w:link w:val="ad"/>
    <w:uiPriority w:val="99"/>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ñ弌’i,P,列表段落"/>
    <w:basedOn w:val="a1"/>
    <w:link w:val="Char6"/>
    <w:uiPriority w:val="34"/>
    <w:qFormat/>
    <w:rsid w:val="002329B5"/>
    <w:pPr>
      <w:ind w:leftChars="400" w:left="840"/>
    </w:pPr>
    <w:rPr>
      <w:rFonts w:ascii="Times" w:eastAsia="Batang" w:hAnsi="Times"/>
      <w:szCs w:val="24"/>
      <w:lang w:val="en-GB" w:eastAsia="x-none"/>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7"/>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qFormat/>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qFormat/>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7">
    <w:name w:val="题注 Char"/>
    <w:aliases w:val="cap Char1,cap Char Char,Caption Char1 Char Char,cap Char Char1 Char,Caption Char Char1 Char Char,cap Char2 Char,Caption Char Char"/>
    <w:link w:val="af0"/>
    <w:qFormat/>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uiPriority w:val="39"/>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uiPriority w:val="39"/>
    <w:qFormat/>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ListParagraph1">
    <w:name w:val="List Paragraph1"/>
    <w:basedOn w:val="a1"/>
    <w:link w:val="ListParagraphChar"/>
    <w:uiPriority w:val="34"/>
    <w:qFormat/>
    <w:rsid w:val="003D57C3"/>
    <w:pPr>
      <w:spacing w:afterLines="0" w:after="0"/>
      <w:ind w:left="720"/>
      <w:contextualSpacing/>
    </w:pPr>
    <w:rPr>
      <w:sz w:val="24"/>
      <w:szCs w:val="24"/>
      <w:lang w:eastAsia="zh-CN"/>
    </w:rPr>
  </w:style>
  <w:style w:type="character" w:customStyle="1" w:styleId="ListParagraphChar">
    <w:name w:val="List Paragraph Char"/>
    <w:link w:val="ListParagraph1"/>
    <w:uiPriority w:val="34"/>
    <w:qFormat/>
    <w:rsid w:val="003D57C3"/>
    <w:rPr>
      <w:rFonts w:eastAsia="Times New Roman"/>
      <w:sz w:val="24"/>
      <w:szCs w:val="24"/>
    </w:rPr>
  </w:style>
  <w:style w:type="paragraph" w:styleId="31">
    <w:name w:val="List 3"/>
    <w:basedOn w:val="a1"/>
    <w:link w:val="3Char0"/>
    <w:qFormat/>
    <w:rsid w:val="00B21963"/>
    <w:pPr>
      <w:spacing w:afterLines="0" w:after="0"/>
      <w:ind w:leftChars="400" w:left="100" w:hangingChars="200" w:hanging="200"/>
      <w:contextualSpacing/>
    </w:pPr>
    <w:rPr>
      <w:rFonts w:ascii="Arial" w:hAnsi="Arial"/>
    </w:rPr>
  </w:style>
  <w:style w:type="paragraph" w:styleId="70">
    <w:name w:val="toc 7"/>
    <w:basedOn w:val="60"/>
    <w:next w:val="a1"/>
    <w:uiPriority w:val="39"/>
    <w:qFormat/>
    <w:rsid w:val="00B21963"/>
    <w:pPr>
      <w:ind w:left="2268" w:hanging="2268"/>
    </w:pPr>
    <w:rPr>
      <w:rFonts w:eastAsia="Times New Roman"/>
      <w:noProof w:val="0"/>
    </w:rPr>
  </w:style>
  <w:style w:type="paragraph" w:styleId="41">
    <w:name w:val="toc 4"/>
    <w:basedOn w:val="32"/>
    <w:next w:val="a1"/>
    <w:uiPriority w:val="39"/>
    <w:qFormat/>
    <w:rsid w:val="00B21963"/>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21963"/>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21963"/>
    <w:pPr>
      <w:overflowPunct w:val="0"/>
      <w:autoSpaceDE w:val="0"/>
      <w:autoSpaceDN w:val="0"/>
      <w:adjustRightInd w:val="0"/>
      <w:spacing w:afterLines="0" w:after="120"/>
      <w:ind w:leftChars="200" w:left="420"/>
      <w:textAlignment w:val="baseline"/>
    </w:pPr>
    <w:rPr>
      <w:rFonts w:eastAsia="宋体"/>
      <w:lang w:val="en-GB"/>
    </w:rPr>
  </w:style>
  <w:style w:type="paragraph" w:styleId="21">
    <w:name w:val="List Number 2"/>
    <w:basedOn w:val="af4"/>
    <w:qFormat/>
    <w:rsid w:val="00B21963"/>
    <w:pPr>
      <w:ind w:left="851"/>
    </w:pPr>
  </w:style>
  <w:style w:type="paragraph" w:styleId="af4">
    <w:name w:val="List Number"/>
    <w:basedOn w:val="af5"/>
    <w:qFormat/>
    <w:rsid w:val="00B21963"/>
    <w:pPr>
      <w:spacing w:after="180"/>
      <w:ind w:left="568" w:hanging="284"/>
    </w:pPr>
    <w:rPr>
      <w:lang w:val="en-GB"/>
    </w:rPr>
  </w:style>
  <w:style w:type="paragraph" w:styleId="af5">
    <w:name w:val="List"/>
    <w:basedOn w:val="a1"/>
    <w:link w:val="Char8"/>
    <w:qFormat/>
    <w:rsid w:val="00B21963"/>
    <w:pPr>
      <w:spacing w:afterLines="0" w:after="0"/>
      <w:ind w:left="283" w:hanging="283"/>
    </w:pPr>
  </w:style>
  <w:style w:type="paragraph" w:styleId="40">
    <w:name w:val="List Bullet 4"/>
    <w:basedOn w:val="33"/>
    <w:qFormat/>
    <w:rsid w:val="00B21963"/>
    <w:pPr>
      <w:numPr>
        <w:numId w:val="7"/>
      </w:numPr>
      <w:ind w:left="1418" w:hanging="284"/>
    </w:pPr>
  </w:style>
  <w:style w:type="paragraph" w:styleId="33">
    <w:name w:val="List Bullet 3"/>
    <w:basedOn w:val="22"/>
    <w:qFormat/>
    <w:rsid w:val="00B21963"/>
    <w:pPr>
      <w:ind w:left="1135"/>
    </w:pPr>
  </w:style>
  <w:style w:type="paragraph" w:styleId="22">
    <w:name w:val="List Bullet 2"/>
    <w:basedOn w:val="a"/>
    <w:qFormat/>
    <w:rsid w:val="00B21963"/>
    <w:pPr>
      <w:numPr>
        <w:numId w:val="0"/>
      </w:numPr>
      <w:spacing w:after="180"/>
      <w:ind w:left="851" w:hanging="284"/>
    </w:pPr>
    <w:rPr>
      <w:rFonts w:eastAsia="Times New Roman"/>
      <w:sz w:val="20"/>
      <w:szCs w:val="20"/>
    </w:rPr>
  </w:style>
  <w:style w:type="paragraph" w:styleId="a">
    <w:name w:val="List Bullet"/>
    <w:basedOn w:val="a1"/>
    <w:qFormat/>
    <w:rsid w:val="00B21963"/>
    <w:pPr>
      <w:numPr>
        <w:numId w:val="8"/>
      </w:numPr>
      <w:spacing w:afterLines="0" w:after="0"/>
    </w:pPr>
    <w:rPr>
      <w:rFonts w:eastAsia="MS Gothic"/>
      <w:sz w:val="24"/>
      <w:szCs w:val="24"/>
      <w:lang w:val="en-GB"/>
    </w:rPr>
  </w:style>
  <w:style w:type="paragraph" w:styleId="af6">
    <w:name w:val="Normal Indent"/>
    <w:basedOn w:val="a1"/>
    <w:qFormat/>
    <w:rsid w:val="00B21963"/>
    <w:pPr>
      <w:spacing w:afterLines="0" w:after="180"/>
      <w:ind w:left="720"/>
    </w:pPr>
    <w:rPr>
      <w:lang w:val="en-GB"/>
    </w:rPr>
  </w:style>
  <w:style w:type="paragraph" w:styleId="af7">
    <w:name w:val="Document Map"/>
    <w:basedOn w:val="a1"/>
    <w:link w:val="Char9"/>
    <w:uiPriority w:val="99"/>
    <w:qFormat/>
    <w:rsid w:val="00B21963"/>
    <w:pPr>
      <w:shd w:val="clear" w:color="auto" w:fill="000080"/>
      <w:spacing w:afterLines="0" w:after="0"/>
    </w:pPr>
  </w:style>
  <w:style w:type="character" w:customStyle="1" w:styleId="Char9">
    <w:name w:val="文档结构图 Char"/>
    <w:basedOn w:val="a2"/>
    <w:link w:val="af7"/>
    <w:uiPriority w:val="99"/>
    <w:rsid w:val="00B21963"/>
    <w:rPr>
      <w:rFonts w:eastAsia="Times New Roman"/>
      <w:shd w:val="clear" w:color="auto" w:fill="000080"/>
      <w:lang w:eastAsia="en-US"/>
    </w:rPr>
  </w:style>
  <w:style w:type="paragraph" w:styleId="34">
    <w:name w:val="Body Text 3"/>
    <w:basedOn w:val="a1"/>
    <w:link w:val="3Char1"/>
    <w:qFormat/>
    <w:rsid w:val="00B21963"/>
    <w:pPr>
      <w:spacing w:afterLines="0" w:after="0"/>
      <w:jc w:val="both"/>
    </w:pPr>
    <w:rPr>
      <w:rFonts w:eastAsia="MS Gothic"/>
      <w:sz w:val="24"/>
      <w:lang w:val="en-GB" w:eastAsia="ja-JP"/>
    </w:rPr>
  </w:style>
  <w:style w:type="character" w:customStyle="1" w:styleId="3Char1">
    <w:name w:val="正文文本 3 Char"/>
    <w:basedOn w:val="a2"/>
    <w:link w:val="34"/>
    <w:rsid w:val="00B21963"/>
    <w:rPr>
      <w:rFonts w:eastAsia="MS Gothic"/>
      <w:sz w:val="24"/>
      <w:lang w:val="en-GB" w:eastAsia="ja-JP"/>
    </w:rPr>
  </w:style>
  <w:style w:type="paragraph" w:styleId="af8">
    <w:name w:val="Body Text Indent"/>
    <w:basedOn w:val="a1"/>
    <w:link w:val="Chara"/>
    <w:uiPriority w:val="99"/>
    <w:qFormat/>
    <w:rsid w:val="00B21963"/>
    <w:pPr>
      <w:spacing w:afterLines="0" w:after="120"/>
      <w:ind w:left="283"/>
    </w:pPr>
    <w:rPr>
      <w:lang w:val="en-GB"/>
    </w:rPr>
  </w:style>
  <w:style w:type="character" w:customStyle="1" w:styleId="Chara">
    <w:name w:val="正文文本缩进 Char"/>
    <w:basedOn w:val="a2"/>
    <w:link w:val="af8"/>
    <w:uiPriority w:val="99"/>
    <w:qFormat/>
    <w:rsid w:val="00B21963"/>
    <w:rPr>
      <w:rFonts w:eastAsia="Times New Roman"/>
      <w:lang w:val="en-GB" w:eastAsia="en-US"/>
    </w:rPr>
  </w:style>
  <w:style w:type="paragraph" w:styleId="3">
    <w:name w:val="List Number 3"/>
    <w:basedOn w:val="a1"/>
    <w:qFormat/>
    <w:rsid w:val="00B21963"/>
    <w:pPr>
      <w:numPr>
        <w:numId w:val="9"/>
      </w:numPr>
      <w:overflowPunct w:val="0"/>
      <w:autoSpaceDE w:val="0"/>
      <w:autoSpaceDN w:val="0"/>
      <w:adjustRightInd w:val="0"/>
      <w:spacing w:afterLines="0" w:after="180"/>
      <w:textAlignment w:val="baseline"/>
    </w:pPr>
    <w:rPr>
      <w:lang w:val="en-GB"/>
    </w:rPr>
  </w:style>
  <w:style w:type="paragraph" w:styleId="23">
    <w:name w:val="List 2"/>
    <w:basedOn w:val="af5"/>
    <w:link w:val="2Char0"/>
    <w:qFormat/>
    <w:rsid w:val="00B21963"/>
    <w:pPr>
      <w:tabs>
        <w:tab w:val="left" w:pos="2041"/>
      </w:tabs>
      <w:spacing w:before="180"/>
      <w:ind w:left="2041" w:hanging="737"/>
    </w:pPr>
    <w:rPr>
      <w:rFonts w:ascii="Arial" w:hAnsi="Arial"/>
    </w:rPr>
  </w:style>
  <w:style w:type="paragraph" w:styleId="af9">
    <w:name w:val="Plain Text"/>
    <w:basedOn w:val="a1"/>
    <w:link w:val="Charb"/>
    <w:uiPriority w:val="99"/>
    <w:unhideWhenUsed/>
    <w:qFormat/>
    <w:rsid w:val="00B21963"/>
    <w:pPr>
      <w:widowControl w:val="0"/>
      <w:spacing w:afterLines="0" w:after="0"/>
    </w:pPr>
    <w:rPr>
      <w:rFonts w:ascii="Calibri" w:eastAsia="宋体" w:hAnsi="Courier New" w:cs="Courier New"/>
      <w:kern w:val="2"/>
      <w:sz w:val="21"/>
      <w:szCs w:val="21"/>
      <w:lang w:eastAsia="zh-CN"/>
    </w:rPr>
  </w:style>
  <w:style w:type="character" w:customStyle="1" w:styleId="Charb">
    <w:name w:val="纯文本 Char"/>
    <w:basedOn w:val="a2"/>
    <w:link w:val="af9"/>
    <w:uiPriority w:val="99"/>
    <w:rsid w:val="00B21963"/>
    <w:rPr>
      <w:rFonts w:ascii="Calibri" w:hAnsi="Courier New" w:cs="Courier New"/>
      <w:kern w:val="2"/>
      <w:sz w:val="21"/>
      <w:szCs w:val="21"/>
    </w:rPr>
  </w:style>
  <w:style w:type="paragraph" w:styleId="51">
    <w:name w:val="List Bullet 5"/>
    <w:basedOn w:val="40"/>
    <w:qFormat/>
    <w:rsid w:val="00B21963"/>
    <w:pPr>
      <w:ind w:left="1702"/>
    </w:pPr>
  </w:style>
  <w:style w:type="paragraph" w:styleId="80">
    <w:name w:val="toc 8"/>
    <w:basedOn w:val="10"/>
    <w:next w:val="a1"/>
    <w:uiPriority w:val="39"/>
    <w:qFormat/>
    <w:rsid w:val="00B21963"/>
    <w:pPr>
      <w:spacing w:before="180"/>
      <w:ind w:left="2693" w:hanging="2693"/>
    </w:pPr>
    <w:rPr>
      <w:b/>
    </w:rPr>
  </w:style>
  <w:style w:type="paragraph" w:styleId="10">
    <w:name w:val="toc 1"/>
    <w:next w:val="a1"/>
    <w:uiPriority w:val="39"/>
    <w:qFormat/>
    <w:rsid w:val="00B21963"/>
    <w:pPr>
      <w:keepNext/>
      <w:keepLines/>
      <w:widowControl w:val="0"/>
      <w:tabs>
        <w:tab w:val="right" w:leader="dot" w:pos="9639"/>
      </w:tabs>
      <w:spacing w:before="120"/>
      <w:ind w:left="567" w:right="425" w:hanging="567"/>
    </w:pPr>
    <w:rPr>
      <w:rFonts w:eastAsia="Times New Roman"/>
      <w:sz w:val="22"/>
      <w:lang w:val="en-GB" w:eastAsia="en-US"/>
    </w:rPr>
  </w:style>
  <w:style w:type="paragraph" w:styleId="afa">
    <w:name w:val="Date"/>
    <w:basedOn w:val="a1"/>
    <w:next w:val="a1"/>
    <w:link w:val="Charc"/>
    <w:uiPriority w:val="99"/>
    <w:qFormat/>
    <w:rsid w:val="00B21963"/>
    <w:pPr>
      <w:spacing w:afterLines="0" w:after="180"/>
    </w:pPr>
    <w:rPr>
      <w:rFonts w:asciiTheme="minorHAnsi" w:hAnsiTheme="minorHAnsi" w:cstheme="minorBidi"/>
      <w:sz w:val="22"/>
      <w:szCs w:val="22"/>
      <w:lang w:val="en-IN" w:eastAsia="zh-CN"/>
    </w:rPr>
  </w:style>
  <w:style w:type="character" w:customStyle="1" w:styleId="Charc">
    <w:name w:val="日期 Char"/>
    <w:basedOn w:val="a2"/>
    <w:link w:val="afa"/>
    <w:uiPriority w:val="99"/>
    <w:rsid w:val="00B21963"/>
    <w:rPr>
      <w:rFonts w:asciiTheme="minorHAnsi" w:eastAsia="Times New Roman" w:hAnsiTheme="minorHAnsi" w:cstheme="minorBidi"/>
      <w:sz w:val="22"/>
      <w:szCs w:val="22"/>
      <w:lang w:val="en-IN"/>
    </w:rPr>
  </w:style>
  <w:style w:type="paragraph" w:styleId="24">
    <w:name w:val="Body Text Indent 2"/>
    <w:basedOn w:val="a1"/>
    <w:link w:val="2Char1"/>
    <w:qFormat/>
    <w:rsid w:val="00B21963"/>
    <w:pPr>
      <w:spacing w:afterLines="0" w:after="0"/>
      <w:ind w:left="1247" w:hanging="1247"/>
    </w:pPr>
    <w:rPr>
      <w:rFonts w:ascii="Arial" w:eastAsia="宋体" w:hAnsi="Arial"/>
      <w:b/>
      <w:bCs/>
      <w:szCs w:val="24"/>
      <w:lang w:val="en-GB"/>
    </w:rPr>
  </w:style>
  <w:style w:type="character" w:customStyle="1" w:styleId="2Char1">
    <w:name w:val="正文文本缩进 2 Char"/>
    <w:basedOn w:val="a2"/>
    <w:link w:val="24"/>
    <w:rsid w:val="00B21963"/>
    <w:rPr>
      <w:rFonts w:ascii="Arial" w:hAnsi="Arial"/>
      <w:b/>
      <w:bCs/>
      <w:szCs w:val="24"/>
      <w:lang w:val="en-GB" w:eastAsia="en-US"/>
    </w:rPr>
  </w:style>
  <w:style w:type="paragraph" w:styleId="afb">
    <w:name w:val="Subtitle"/>
    <w:basedOn w:val="a1"/>
    <w:next w:val="a1"/>
    <w:link w:val="Chard"/>
    <w:qFormat/>
    <w:rsid w:val="00B21963"/>
    <w:pPr>
      <w:spacing w:afterLines="0" w:after="160"/>
    </w:pPr>
    <w:rPr>
      <w:rFonts w:ascii="Calibri Light" w:hAnsi="Calibri Light" w:cstheme="minorBidi"/>
      <w:b/>
      <w:i/>
      <w:iCs/>
      <w:color w:val="4472C4"/>
      <w:spacing w:val="15"/>
      <w:sz w:val="22"/>
      <w:szCs w:val="24"/>
      <w:lang w:val="en-IN" w:eastAsia="zh-CN"/>
    </w:rPr>
  </w:style>
  <w:style w:type="character" w:customStyle="1" w:styleId="Chard">
    <w:name w:val="副标题 Char"/>
    <w:basedOn w:val="a2"/>
    <w:link w:val="afb"/>
    <w:qFormat/>
    <w:rsid w:val="00B21963"/>
    <w:rPr>
      <w:rFonts w:ascii="Calibri Light" w:eastAsia="Times New Roman" w:hAnsi="Calibri Light" w:cstheme="minorBidi"/>
      <w:b/>
      <w:i/>
      <w:iCs/>
      <w:color w:val="4472C4"/>
      <w:spacing w:val="15"/>
      <w:sz w:val="22"/>
      <w:szCs w:val="24"/>
      <w:lang w:val="en-IN"/>
    </w:rPr>
  </w:style>
  <w:style w:type="paragraph" w:styleId="afc">
    <w:name w:val="footnote text"/>
    <w:basedOn w:val="a1"/>
    <w:link w:val="Chare"/>
    <w:qFormat/>
    <w:rsid w:val="00B21963"/>
    <w:pPr>
      <w:snapToGrid w:val="0"/>
      <w:spacing w:afterLines="0" w:after="0"/>
    </w:pPr>
    <w:rPr>
      <w:sz w:val="18"/>
    </w:rPr>
  </w:style>
  <w:style w:type="character" w:customStyle="1" w:styleId="Chare">
    <w:name w:val="脚注文本 Char"/>
    <w:basedOn w:val="a2"/>
    <w:link w:val="afc"/>
    <w:rsid w:val="00B21963"/>
    <w:rPr>
      <w:rFonts w:eastAsia="Times New Roman"/>
      <w:sz w:val="18"/>
      <w:lang w:eastAsia="en-US"/>
    </w:rPr>
  </w:style>
  <w:style w:type="paragraph" w:styleId="52">
    <w:name w:val="List 5"/>
    <w:basedOn w:val="42"/>
    <w:rsid w:val="00B21963"/>
    <w:pPr>
      <w:spacing w:after="180"/>
      <w:ind w:leftChars="0" w:left="1702" w:firstLineChars="0" w:hanging="284"/>
      <w:contextualSpacing w:val="0"/>
    </w:pPr>
    <w:rPr>
      <w:lang w:val="en-GB"/>
    </w:rPr>
  </w:style>
  <w:style w:type="paragraph" w:styleId="42">
    <w:name w:val="List 4"/>
    <w:basedOn w:val="a1"/>
    <w:qFormat/>
    <w:rsid w:val="00B21963"/>
    <w:pPr>
      <w:spacing w:afterLines="0" w:after="0"/>
      <w:ind w:leftChars="600" w:left="100" w:hangingChars="200" w:hanging="200"/>
      <w:contextualSpacing/>
    </w:pPr>
  </w:style>
  <w:style w:type="paragraph" w:styleId="35">
    <w:name w:val="Body Text Indent 3"/>
    <w:basedOn w:val="a1"/>
    <w:link w:val="3Char2"/>
    <w:qFormat/>
    <w:rsid w:val="00B21963"/>
    <w:pPr>
      <w:spacing w:afterLines="0" w:after="120"/>
      <w:ind w:left="283"/>
    </w:pPr>
    <w:rPr>
      <w:sz w:val="16"/>
      <w:szCs w:val="16"/>
      <w:lang w:val="en-GB"/>
    </w:rPr>
  </w:style>
  <w:style w:type="character" w:customStyle="1" w:styleId="3Char2">
    <w:name w:val="正文文本缩进 3 Char"/>
    <w:basedOn w:val="a2"/>
    <w:link w:val="35"/>
    <w:rsid w:val="00B21963"/>
    <w:rPr>
      <w:rFonts w:eastAsia="Times New Roman"/>
      <w:sz w:val="16"/>
      <w:szCs w:val="16"/>
      <w:lang w:val="en-GB" w:eastAsia="en-US"/>
    </w:rPr>
  </w:style>
  <w:style w:type="paragraph" w:styleId="90">
    <w:name w:val="toc 9"/>
    <w:basedOn w:val="80"/>
    <w:next w:val="a1"/>
    <w:uiPriority w:val="39"/>
    <w:rsid w:val="00B21963"/>
    <w:pPr>
      <w:ind w:left="1418" w:hanging="1418"/>
    </w:pPr>
  </w:style>
  <w:style w:type="paragraph" w:styleId="25">
    <w:name w:val="Body Text 2"/>
    <w:basedOn w:val="a1"/>
    <w:link w:val="2Char2"/>
    <w:rsid w:val="00B21963"/>
    <w:pPr>
      <w:spacing w:afterLines="0" w:after="180"/>
    </w:pPr>
    <w:rPr>
      <w:rFonts w:eastAsia="MS Mincho"/>
      <w:i/>
      <w:iCs/>
      <w:lang w:val="en-GB" w:eastAsia="ja-JP"/>
    </w:rPr>
  </w:style>
  <w:style w:type="character" w:customStyle="1" w:styleId="2Char2">
    <w:name w:val="正文文本 2 Char"/>
    <w:basedOn w:val="a2"/>
    <w:link w:val="25"/>
    <w:rsid w:val="00B21963"/>
    <w:rPr>
      <w:rFonts w:eastAsia="MS Mincho"/>
      <w:i/>
      <w:iCs/>
      <w:lang w:val="en-GB" w:eastAsia="ja-JP"/>
    </w:rPr>
  </w:style>
  <w:style w:type="paragraph" w:styleId="26">
    <w:name w:val="List Continue 2"/>
    <w:basedOn w:val="a1"/>
    <w:qFormat/>
    <w:rsid w:val="00B21963"/>
    <w:pPr>
      <w:spacing w:afterLines="0" w:after="180"/>
      <w:ind w:leftChars="400" w:left="850"/>
    </w:pPr>
    <w:rPr>
      <w:rFonts w:eastAsia="MS Mincho"/>
      <w:lang w:val="en-GB" w:eastAsia="ja-JP"/>
    </w:rPr>
  </w:style>
  <w:style w:type="paragraph" w:styleId="HTML">
    <w:name w:val="HTML Preformatted"/>
    <w:basedOn w:val="a1"/>
    <w:link w:val="HTMLChar"/>
    <w:qFormat/>
    <w:rsid w:val="00B2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2"/>
    <w:link w:val="HTML"/>
    <w:rsid w:val="00B21963"/>
    <w:rPr>
      <w:rFonts w:ascii="Courier New" w:eastAsia="Batang" w:hAnsi="Courier New" w:cs="Courier New"/>
      <w:lang w:eastAsia="ko-KR"/>
    </w:rPr>
  </w:style>
  <w:style w:type="paragraph" w:styleId="11">
    <w:name w:val="index 1"/>
    <w:basedOn w:val="a1"/>
    <w:next w:val="a1"/>
    <w:rsid w:val="00B21963"/>
    <w:pPr>
      <w:keepLines/>
      <w:spacing w:afterLines="0" w:after="0"/>
    </w:pPr>
    <w:rPr>
      <w:lang w:val="en-GB"/>
    </w:rPr>
  </w:style>
  <w:style w:type="paragraph" w:styleId="27">
    <w:name w:val="index 2"/>
    <w:basedOn w:val="11"/>
    <w:next w:val="a1"/>
    <w:qFormat/>
    <w:rsid w:val="00B21963"/>
    <w:pPr>
      <w:ind w:left="284"/>
    </w:pPr>
  </w:style>
  <w:style w:type="paragraph" w:styleId="afd">
    <w:name w:val="Title"/>
    <w:basedOn w:val="a1"/>
    <w:link w:val="Charf"/>
    <w:qFormat/>
    <w:rsid w:val="00B21963"/>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f">
    <w:name w:val="标题 Char"/>
    <w:basedOn w:val="a2"/>
    <w:link w:val="afd"/>
    <w:rsid w:val="00B21963"/>
    <w:rPr>
      <w:rFonts w:ascii="Arial" w:hAnsi="Arial" w:cs="Arial"/>
      <w:b/>
      <w:bCs/>
      <w:kern w:val="2"/>
      <w:sz w:val="32"/>
      <w:szCs w:val="32"/>
    </w:rPr>
  </w:style>
  <w:style w:type="paragraph" w:styleId="28">
    <w:name w:val="Body Text First Indent 2"/>
    <w:basedOn w:val="af8"/>
    <w:link w:val="2Char3"/>
    <w:rsid w:val="00B21963"/>
    <w:pPr>
      <w:spacing w:after="180"/>
      <w:ind w:leftChars="400" w:left="851" w:firstLineChars="100" w:firstLine="210"/>
    </w:pPr>
    <w:rPr>
      <w:rFonts w:eastAsia="MS Mincho"/>
    </w:rPr>
  </w:style>
  <w:style w:type="character" w:customStyle="1" w:styleId="2Char3">
    <w:name w:val="正文首行缩进 2 Char"/>
    <w:basedOn w:val="Chara"/>
    <w:link w:val="28"/>
    <w:rsid w:val="00B21963"/>
    <w:rPr>
      <w:rFonts w:eastAsia="MS Mincho"/>
      <w:lang w:val="en-GB" w:eastAsia="en-US"/>
    </w:rPr>
  </w:style>
  <w:style w:type="table" w:styleId="afe">
    <w:name w:val="Table Theme"/>
    <w:basedOn w:val="a3"/>
    <w:qFormat/>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B21963"/>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B21963"/>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page number"/>
    <w:basedOn w:val="a2"/>
    <w:qFormat/>
    <w:rsid w:val="00B21963"/>
  </w:style>
  <w:style w:type="character" w:styleId="aff1">
    <w:name w:val="FollowedHyperlink"/>
    <w:basedOn w:val="a2"/>
    <w:uiPriority w:val="99"/>
    <w:unhideWhenUsed/>
    <w:qFormat/>
    <w:rsid w:val="00B21963"/>
    <w:rPr>
      <w:color w:val="800080" w:themeColor="followedHyperlink"/>
      <w:u w:val="single"/>
    </w:rPr>
  </w:style>
  <w:style w:type="character" w:styleId="aff2">
    <w:name w:val="line number"/>
    <w:rsid w:val="00B21963"/>
    <w:rPr>
      <w:rFonts w:ascii="Arial" w:eastAsia="宋体" w:hAnsi="Arial" w:cs="Arial"/>
      <w:color w:val="0000FF"/>
      <w:kern w:val="2"/>
      <w:sz w:val="18"/>
      <w:lang w:val="en-US" w:eastAsia="zh-CN" w:bidi="ar-SA"/>
    </w:rPr>
  </w:style>
  <w:style w:type="character" w:styleId="aff3">
    <w:name w:val="Hyperlink"/>
    <w:uiPriority w:val="99"/>
    <w:qFormat/>
    <w:rsid w:val="00B21963"/>
    <w:rPr>
      <w:color w:val="0000FF"/>
      <w:u w:val="single"/>
    </w:rPr>
  </w:style>
  <w:style w:type="character" w:styleId="aff4">
    <w:name w:val="footnote reference"/>
    <w:basedOn w:val="a2"/>
    <w:rsid w:val="00B21963"/>
    <w:rPr>
      <w:vertAlign w:val="superscript"/>
    </w:rPr>
  </w:style>
  <w:style w:type="character" w:customStyle="1" w:styleId="3Char">
    <w:name w:val="标题 3 Char"/>
    <w:basedOn w:val="a2"/>
    <w:link w:val="30"/>
    <w:uiPriority w:val="9"/>
    <w:qFormat/>
    <w:rsid w:val="00B21963"/>
    <w:rPr>
      <w:rFonts w:ascii="Arial" w:hAnsi="Arial"/>
      <w:b/>
      <w:sz w:val="21"/>
      <w:szCs w:val="21"/>
    </w:rPr>
  </w:style>
  <w:style w:type="paragraph" w:customStyle="1" w:styleId="CharCharCharCharCharCharCharCharCharCharCharChar">
    <w:name w:val="Char Char Char Char Char Char Char Char Char Char Char Char"/>
    <w:rsid w:val="00B21963"/>
    <w:pPr>
      <w:keepNext/>
      <w:tabs>
        <w:tab w:val="left" w:pos="-1134"/>
      </w:tabs>
      <w:autoSpaceDE w:val="0"/>
      <w:autoSpaceDN w:val="0"/>
      <w:adjustRightInd w:val="0"/>
      <w:spacing w:before="60" w:after="60"/>
      <w:jc w:val="both"/>
    </w:pPr>
  </w:style>
  <w:style w:type="paragraph" w:customStyle="1" w:styleId="CharCharChar">
    <w:name w:val="Char Char Char"/>
    <w:rsid w:val="00B21963"/>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BodyTextChar1">
    <w:name w:val="Body Text Char1"/>
    <w:basedOn w:val="a2"/>
    <w:uiPriority w:val="99"/>
    <w:semiHidden/>
    <w:rsid w:val="00B21963"/>
    <w:rPr>
      <w:rFonts w:ascii="Times New Roman" w:eastAsia="Times New Roman" w:hAnsi="Times New Roman" w:cs="Times New Roman"/>
      <w:sz w:val="20"/>
      <w:szCs w:val="20"/>
      <w:lang w:val="en-US" w:eastAsia="en-US"/>
    </w:rPr>
  </w:style>
  <w:style w:type="paragraph" w:customStyle="1" w:styleId="0">
    <w:name w:val="0"/>
    <w:basedOn w:val="a1"/>
    <w:rsid w:val="00B21963"/>
    <w:pPr>
      <w:snapToGrid w:val="0"/>
      <w:spacing w:afterLines="0" w:after="0"/>
      <w:jc w:val="both"/>
    </w:pPr>
    <w:rPr>
      <w:rFonts w:eastAsia="宋体"/>
      <w:sz w:val="21"/>
      <w:szCs w:val="21"/>
      <w:lang w:eastAsia="zh-CN"/>
    </w:rPr>
  </w:style>
  <w:style w:type="paragraph" w:customStyle="1" w:styleId="EQ">
    <w:name w:val="EQ"/>
    <w:basedOn w:val="a1"/>
    <w:next w:val="a1"/>
    <w:uiPriority w:val="99"/>
    <w:qFormat/>
    <w:rsid w:val="00B21963"/>
    <w:pPr>
      <w:keepLines/>
      <w:tabs>
        <w:tab w:val="center" w:pos="4536"/>
        <w:tab w:val="right" w:pos="9072"/>
      </w:tabs>
      <w:spacing w:afterLines="0" w:after="180"/>
    </w:pPr>
    <w:rPr>
      <w:rFonts w:eastAsia="宋体"/>
      <w:lang w:val="en-GB"/>
    </w:rPr>
  </w:style>
  <w:style w:type="character" w:customStyle="1" w:styleId="B10">
    <w:name w:val="B1 (文字)"/>
    <w:basedOn w:val="a2"/>
    <w:qFormat/>
    <w:locked/>
    <w:rsid w:val="00B21963"/>
    <w:rPr>
      <w:rFonts w:ascii="Times New Roman" w:eastAsia="宋体" w:hAnsi="Times New Roman" w:cs="Times New Roman"/>
      <w:sz w:val="20"/>
      <w:szCs w:val="20"/>
      <w:lang w:val="en-GB" w:eastAsia="en-US"/>
    </w:rPr>
  </w:style>
  <w:style w:type="paragraph" w:customStyle="1" w:styleId="Tabletext">
    <w:name w:val="Table_text"/>
    <w:basedOn w:val="a1"/>
    <w:rsid w:val="00B219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0">
    <w:name w:val="references"/>
    <w:rsid w:val="00B21963"/>
    <w:pPr>
      <w:numPr>
        <w:numId w:val="10"/>
      </w:numPr>
      <w:tabs>
        <w:tab w:val="clear" w:pos="360"/>
        <w:tab w:val="left" w:pos="432"/>
      </w:tabs>
      <w:spacing w:after="50" w:line="180" w:lineRule="exact"/>
      <w:ind w:left="432" w:hanging="432"/>
      <w:jc w:val="both"/>
    </w:pPr>
    <w:rPr>
      <w:rFonts w:eastAsia="MS Mincho"/>
      <w:szCs w:val="16"/>
      <w:lang w:eastAsia="en-US"/>
    </w:rPr>
  </w:style>
  <w:style w:type="paragraph" w:customStyle="1" w:styleId="13">
    <w:name w:val="修订1"/>
    <w:hidden/>
    <w:uiPriority w:val="99"/>
    <w:semiHidden/>
    <w:rsid w:val="00B21963"/>
    <w:rPr>
      <w:rFonts w:eastAsia="Times New Roman"/>
      <w:lang w:eastAsia="en-US"/>
    </w:rPr>
  </w:style>
  <w:style w:type="paragraph" w:customStyle="1" w:styleId="Default">
    <w:name w:val="Default"/>
    <w:rsid w:val="00B21963"/>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21963"/>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1"/>
    <w:link w:val="LGTdocChar"/>
    <w:qFormat/>
    <w:rsid w:val="00B21963"/>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TitleChar">
    <w:name w:val="Title Char"/>
    <w:basedOn w:val="a2"/>
    <w:uiPriority w:val="10"/>
    <w:rsid w:val="00B21963"/>
    <w:rPr>
      <w:rFonts w:asciiTheme="majorHAnsi" w:eastAsiaTheme="majorEastAsia" w:hAnsiTheme="majorHAnsi" w:cstheme="majorBidi"/>
      <w:spacing w:val="-10"/>
      <w:kern w:val="28"/>
      <w:sz w:val="56"/>
      <w:szCs w:val="56"/>
      <w:lang w:val="en-US" w:eastAsia="en-US"/>
    </w:rPr>
  </w:style>
  <w:style w:type="paragraph" w:customStyle="1" w:styleId="IvDbodytext">
    <w:name w:val="IvD bodytext"/>
    <w:basedOn w:val="ae"/>
    <w:link w:val="IvDbodytextChar"/>
    <w:qFormat/>
    <w:rsid w:val="00B21963"/>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cstheme="minorBidi"/>
      <w:spacing w:val="2"/>
      <w:sz w:val="22"/>
      <w:szCs w:val="22"/>
    </w:rPr>
  </w:style>
  <w:style w:type="character" w:customStyle="1" w:styleId="IvDbodytextChar">
    <w:name w:val="IvD bodytext Char"/>
    <w:link w:val="IvDbodytext"/>
    <w:rsid w:val="00B21963"/>
    <w:rPr>
      <w:rFonts w:ascii="Arial" w:eastAsia="Times New Roman" w:hAnsi="Arial" w:cstheme="minorBidi"/>
      <w:spacing w:val="2"/>
      <w:sz w:val="22"/>
      <w:szCs w:val="22"/>
      <w:lang w:eastAsia="en-US"/>
    </w:rPr>
  </w:style>
  <w:style w:type="paragraph" w:customStyle="1" w:styleId="FP">
    <w:name w:val="FP"/>
    <w:basedOn w:val="a1"/>
    <w:qFormat/>
    <w:rsid w:val="00B21963"/>
    <w:pPr>
      <w:overflowPunct w:val="0"/>
      <w:autoSpaceDE w:val="0"/>
      <w:autoSpaceDN w:val="0"/>
      <w:adjustRightInd w:val="0"/>
      <w:spacing w:afterLines="0" w:after="0"/>
      <w:textAlignment w:val="baseline"/>
    </w:pPr>
    <w:rPr>
      <w:rFonts w:eastAsiaTheme="minorEastAsia"/>
      <w:lang w:val="en-GB"/>
    </w:rPr>
  </w:style>
  <w:style w:type="paragraph" w:customStyle="1" w:styleId="PL">
    <w:name w:val="PL"/>
    <w:link w:val="PLChar"/>
    <w:qFormat/>
    <w:rsid w:val="00B21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4">
    <w:name w:val="B4"/>
    <w:basedOn w:val="42"/>
    <w:rsid w:val="00B21963"/>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21963"/>
    <w:pPr>
      <w:numPr>
        <w:numId w:val="0"/>
      </w:numPr>
      <w:spacing w:beforeLines="50"/>
      <w:ind w:left="-1"/>
      <w:jc w:val="both"/>
    </w:pPr>
    <w:rPr>
      <w:szCs w:val="24"/>
    </w:rPr>
  </w:style>
  <w:style w:type="character" w:customStyle="1" w:styleId="111Char">
    <w:name w:val="1.1.1三级标题 Char"/>
    <w:basedOn w:val="1Char"/>
    <w:link w:val="111"/>
    <w:rsid w:val="00B21963"/>
    <w:rPr>
      <w:rFonts w:ascii="Arial" w:hAnsi="Arial"/>
      <w:b/>
      <w:kern w:val="32"/>
      <w:sz w:val="28"/>
      <w:szCs w:val="24"/>
      <w:lang w:val="x-none" w:eastAsia="x-none"/>
    </w:rPr>
  </w:style>
  <w:style w:type="character" w:customStyle="1" w:styleId="Char11">
    <w:name w:val="列出段落 Char1"/>
    <w:aliases w:val="列 Char,P Char,목록  Char,List Char,列表段落11 Char,列表段 Char,列表段落 Char,numbere Char,목록 단락 Char1,Task Body Char,B Char"/>
    <w:uiPriority w:val="34"/>
    <w:qFormat/>
    <w:locked/>
    <w:rsid w:val="00B21963"/>
    <w:rPr>
      <w:rFonts w:eastAsia="宋体"/>
      <w:lang w:eastAsia="ja-JP"/>
    </w:rPr>
  </w:style>
  <w:style w:type="paragraph" w:customStyle="1" w:styleId="bullet1">
    <w:name w:val="bullet1"/>
    <w:basedOn w:val="a1"/>
    <w:link w:val="bullet1Char"/>
    <w:qFormat/>
    <w:rsid w:val="00B21963"/>
    <w:pPr>
      <w:numPr>
        <w:numId w:val="11"/>
      </w:numPr>
      <w:spacing w:afterLines="0" w:after="0"/>
    </w:pPr>
    <w:rPr>
      <w:rFonts w:ascii="Times" w:eastAsia="Batang" w:hAnsi="Times"/>
      <w:szCs w:val="24"/>
      <w:lang w:val="en-GB"/>
    </w:rPr>
  </w:style>
  <w:style w:type="paragraph" w:customStyle="1" w:styleId="bullet2">
    <w:name w:val="bullet2"/>
    <w:basedOn w:val="a1"/>
    <w:link w:val="bullet2Char"/>
    <w:qFormat/>
    <w:rsid w:val="00B21963"/>
    <w:pPr>
      <w:numPr>
        <w:ilvl w:val="1"/>
        <w:numId w:val="11"/>
      </w:numPr>
      <w:spacing w:afterLines="0" w:after="0"/>
    </w:pPr>
    <w:rPr>
      <w:rFonts w:ascii="Times" w:eastAsia="Batang" w:hAnsi="Times"/>
      <w:szCs w:val="24"/>
      <w:lang w:val="en-GB"/>
    </w:rPr>
  </w:style>
  <w:style w:type="character" w:customStyle="1" w:styleId="bullet1Char">
    <w:name w:val="bullet1 Char"/>
    <w:link w:val="bullet1"/>
    <w:rsid w:val="00B21963"/>
    <w:rPr>
      <w:rFonts w:ascii="Times" w:eastAsia="Batang" w:hAnsi="Times"/>
      <w:szCs w:val="24"/>
      <w:lang w:val="en-GB" w:eastAsia="en-US"/>
    </w:rPr>
  </w:style>
  <w:style w:type="paragraph" w:customStyle="1" w:styleId="bullet3">
    <w:name w:val="bullet3"/>
    <w:basedOn w:val="a1"/>
    <w:link w:val="bullet3Char"/>
    <w:qFormat/>
    <w:rsid w:val="00B21963"/>
    <w:pPr>
      <w:numPr>
        <w:ilvl w:val="2"/>
        <w:numId w:val="11"/>
      </w:numPr>
      <w:spacing w:afterLines="0" w:after="0"/>
      <w:ind w:hanging="180"/>
    </w:pPr>
    <w:rPr>
      <w:rFonts w:ascii="Times" w:eastAsia="Batang" w:hAnsi="Times"/>
      <w:szCs w:val="24"/>
      <w:lang w:val="en-GB"/>
    </w:rPr>
  </w:style>
  <w:style w:type="paragraph" w:customStyle="1" w:styleId="bullet4">
    <w:name w:val="bullet4"/>
    <w:basedOn w:val="a1"/>
    <w:qFormat/>
    <w:rsid w:val="00B21963"/>
    <w:pPr>
      <w:numPr>
        <w:ilvl w:val="3"/>
        <w:numId w:val="11"/>
      </w:numPr>
      <w:spacing w:afterLines="0" w:after="0"/>
    </w:pPr>
    <w:rPr>
      <w:rFonts w:ascii="Times" w:eastAsia="Batang" w:hAnsi="Times"/>
      <w:szCs w:val="24"/>
      <w:lang w:val="en-GB"/>
    </w:rPr>
  </w:style>
  <w:style w:type="character" w:customStyle="1" w:styleId="bullet2Char">
    <w:name w:val="bullet2 Char"/>
    <w:link w:val="bullet2"/>
    <w:qFormat/>
    <w:rsid w:val="00B21963"/>
    <w:rPr>
      <w:rFonts w:ascii="Times" w:eastAsia="Batang" w:hAnsi="Times"/>
      <w:szCs w:val="24"/>
      <w:lang w:val="en-GB" w:eastAsia="en-US"/>
    </w:rPr>
  </w:style>
  <w:style w:type="paragraph" w:customStyle="1" w:styleId="References">
    <w:name w:val="References"/>
    <w:basedOn w:val="a1"/>
    <w:rsid w:val="00B21963"/>
    <w:pPr>
      <w:numPr>
        <w:numId w:val="12"/>
      </w:numPr>
      <w:autoSpaceDE w:val="0"/>
      <w:autoSpaceDN w:val="0"/>
      <w:spacing w:before="60" w:afterLines="0" w:after="60" w:line="360" w:lineRule="atLeast"/>
      <w:jc w:val="both"/>
    </w:pPr>
    <w:rPr>
      <w:rFonts w:eastAsia="宋体"/>
      <w:sz w:val="22"/>
      <w:szCs w:val="16"/>
    </w:rPr>
  </w:style>
  <w:style w:type="paragraph" w:customStyle="1" w:styleId="RAN1bullet3">
    <w:name w:val="RAN1 bullet3"/>
    <w:basedOn w:val="a1"/>
    <w:link w:val="RAN1bullet3Char"/>
    <w:qFormat/>
    <w:rsid w:val="00B21963"/>
    <w:pPr>
      <w:numPr>
        <w:ilvl w:val="2"/>
        <w:numId w:val="13"/>
      </w:numPr>
      <w:tabs>
        <w:tab w:val="left" w:pos="1440"/>
      </w:tabs>
      <w:spacing w:afterLines="0" w:after="0"/>
    </w:pPr>
    <w:rPr>
      <w:rFonts w:ascii="Times" w:eastAsia="Batang" w:hAnsi="Times"/>
    </w:rPr>
  </w:style>
  <w:style w:type="paragraph" w:customStyle="1" w:styleId="table">
    <w:name w:val="table"/>
    <w:basedOn w:val="a1"/>
    <w:next w:val="a1"/>
    <w:rsid w:val="00B21963"/>
    <w:pPr>
      <w:overflowPunct w:val="0"/>
      <w:autoSpaceDE w:val="0"/>
      <w:autoSpaceDN w:val="0"/>
      <w:adjustRightInd w:val="0"/>
      <w:spacing w:afterLines="0" w:after="0"/>
      <w:jc w:val="center"/>
      <w:textAlignment w:val="baseline"/>
    </w:pPr>
    <w:rPr>
      <w:rFonts w:eastAsia="宋体"/>
      <w:lang w:eastAsia="zh-CN"/>
    </w:rPr>
  </w:style>
  <w:style w:type="character" w:customStyle="1" w:styleId="CharChar2">
    <w:name w:val="Char Char2"/>
    <w:rsid w:val="00B21963"/>
    <w:rPr>
      <w:rFonts w:ascii="Arial" w:hAnsi="Arial"/>
      <w:sz w:val="32"/>
      <w:lang w:val="en-GB" w:eastAsia="en-US" w:bidi="ar-SA"/>
    </w:rPr>
  </w:style>
  <w:style w:type="paragraph" w:customStyle="1" w:styleId="3GPPH1">
    <w:name w:val="3GPP H1"/>
    <w:basedOn w:val="1"/>
    <w:next w:val="3GPPText"/>
    <w:link w:val="3GPPH1Char"/>
    <w:qFormat/>
    <w:rsid w:val="00B21963"/>
    <w:pPr>
      <w:keepLines/>
      <w:pBdr>
        <w:top w:val="single" w:sz="12" w:space="3" w:color="auto"/>
      </w:pBdr>
      <w:tabs>
        <w:tab w:val="left" w:pos="425"/>
      </w:tabs>
      <w:overflowPunct w:val="0"/>
      <w:autoSpaceDE w:val="0"/>
      <w:autoSpaceDN w:val="0"/>
      <w:adjustRightInd w:val="0"/>
      <w:spacing w:before="240" w:afterLines="0"/>
      <w:ind w:left="1872"/>
      <w:textAlignment w:val="baseline"/>
    </w:pPr>
    <w:rPr>
      <w:b w:val="0"/>
      <w:kern w:val="0"/>
      <w:sz w:val="36"/>
      <w:lang w:val="en-GB" w:eastAsia="en-US"/>
    </w:rPr>
  </w:style>
  <w:style w:type="paragraph" w:customStyle="1" w:styleId="3GPPH2">
    <w:name w:val="3GPP H2"/>
    <w:basedOn w:val="2"/>
    <w:next w:val="3GPPText"/>
    <w:link w:val="3GPPH2Char"/>
    <w:qFormat/>
    <w:rsid w:val="00B21963"/>
    <w:pPr>
      <w:keepLines/>
      <w:tabs>
        <w:tab w:val="clear" w:pos="-806"/>
      </w:tabs>
      <w:overflowPunct w:val="0"/>
      <w:autoSpaceDE w:val="0"/>
      <w:autoSpaceDN w:val="0"/>
      <w:adjustRightInd w:val="0"/>
      <w:spacing w:before="120" w:afterLines="0"/>
      <w:textAlignment w:val="baseline"/>
    </w:pPr>
    <w:rPr>
      <w:rFonts w:eastAsia="宋体"/>
      <w:b w:val="0"/>
      <w:sz w:val="32"/>
      <w:lang w:val="en-GB" w:eastAsia="en-US"/>
    </w:rPr>
  </w:style>
  <w:style w:type="character" w:customStyle="1" w:styleId="3GPPH1Char">
    <w:name w:val="3GPP H1 Char"/>
    <w:link w:val="3GPPH1"/>
    <w:qFormat/>
    <w:rsid w:val="00B21963"/>
    <w:rPr>
      <w:rFonts w:ascii="Arial" w:hAnsi="Arial"/>
      <w:sz w:val="36"/>
      <w:lang w:val="en-GB" w:eastAsia="en-US"/>
    </w:rPr>
  </w:style>
  <w:style w:type="character" w:customStyle="1" w:styleId="3GPPH2Char">
    <w:name w:val="3GPP H2 Char"/>
    <w:link w:val="3GPPH2"/>
    <w:qFormat/>
    <w:rsid w:val="00B21963"/>
    <w:rPr>
      <w:rFonts w:ascii="Arial" w:hAnsi="Arial"/>
      <w:sz w:val="32"/>
      <w:lang w:val="en-GB" w:eastAsia="en-US"/>
    </w:rPr>
  </w:style>
  <w:style w:type="paragraph" w:customStyle="1" w:styleId="H6">
    <w:name w:val="H6"/>
    <w:basedOn w:val="5"/>
    <w:next w:val="a1"/>
    <w:qFormat/>
    <w:rsid w:val="00B21963"/>
    <w:pPr>
      <w:numPr>
        <w:ilvl w:val="0"/>
        <w:numId w:val="0"/>
      </w:numPr>
      <w:spacing w:before="120" w:afterLines="0" w:after="180" w:line="240" w:lineRule="auto"/>
      <w:ind w:left="1985" w:hanging="1985"/>
      <w:outlineLvl w:val="9"/>
    </w:pPr>
    <w:rPr>
      <w:rFonts w:ascii="Arial" w:hAnsi="Arial"/>
      <w:b w:val="0"/>
      <w:bCs w:val="0"/>
      <w:sz w:val="20"/>
      <w:szCs w:val="20"/>
      <w:lang w:val="en-GB"/>
    </w:rPr>
  </w:style>
  <w:style w:type="character" w:customStyle="1" w:styleId="ZGSM">
    <w:name w:val="ZGSM"/>
    <w:rsid w:val="00B21963"/>
  </w:style>
  <w:style w:type="paragraph" w:customStyle="1" w:styleId="ZD">
    <w:name w:val="ZD"/>
    <w:rsid w:val="00B21963"/>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B21963"/>
    <w:pPr>
      <w:keepLines/>
      <w:numPr>
        <w:numId w:val="0"/>
      </w:numPr>
      <w:pBdr>
        <w:top w:val="single" w:sz="12" w:space="3" w:color="auto"/>
      </w:pBdr>
      <w:spacing w:before="240" w:afterLines="0" w:after="180"/>
      <w:ind w:left="1134" w:hanging="1134"/>
      <w:outlineLvl w:val="9"/>
    </w:pPr>
    <w:rPr>
      <w:rFonts w:eastAsia="Times New Roman"/>
      <w:b w:val="0"/>
      <w:kern w:val="0"/>
      <w:sz w:val="36"/>
      <w:lang w:val="en-GB" w:eastAsia="en-US"/>
    </w:rPr>
  </w:style>
  <w:style w:type="paragraph" w:customStyle="1" w:styleId="NF">
    <w:name w:val="NF"/>
    <w:basedOn w:val="NO"/>
    <w:rsid w:val="00B21963"/>
    <w:pPr>
      <w:keepNext/>
      <w:spacing w:after="0"/>
    </w:pPr>
    <w:rPr>
      <w:rFonts w:ascii="Arial" w:hAnsi="Arial"/>
      <w:sz w:val="18"/>
    </w:rPr>
  </w:style>
  <w:style w:type="paragraph" w:customStyle="1" w:styleId="NO">
    <w:name w:val="NO"/>
    <w:basedOn w:val="a1"/>
    <w:link w:val="NOChar"/>
    <w:qFormat/>
    <w:rsid w:val="00B21963"/>
    <w:pPr>
      <w:keepLines/>
      <w:spacing w:afterLines="0" w:after="180"/>
      <w:ind w:left="1135" w:hanging="851"/>
    </w:pPr>
    <w:rPr>
      <w:lang w:val="en-GB"/>
    </w:rPr>
  </w:style>
  <w:style w:type="paragraph" w:customStyle="1" w:styleId="TAR">
    <w:name w:val="TAR"/>
    <w:basedOn w:val="TAL"/>
    <w:rsid w:val="00B21963"/>
    <w:pPr>
      <w:jc w:val="right"/>
    </w:pPr>
    <w:rPr>
      <w:rFonts w:eastAsia="Times New Roman"/>
    </w:rPr>
  </w:style>
  <w:style w:type="character" w:customStyle="1" w:styleId="TALChar">
    <w:name w:val="TAL Char"/>
    <w:qFormat/>
    <w:rsid w:val="00B21963"/>
    <w:rPr>
      <w:rFonts w:ascii="Arial" w:eastAsia="宋体" w:hAnsi="Arial" w:cs="Times New Roman"/>
      <w:sz w:val="18"/>
      <w:szCs w:val="20"/>
      <w:lang w:val="en-GB" w:eastAsia="en-US"/>
    </w:rPr>
  </w:style>
  <w:style w:type="paragraph" w:customStyle="1" w:styleId="LD">
    <w:name w:val="LD"/>
    <w:rsid w:val="00B21963"/>
    <w:pPr>
      <w:keepNext/>
      <w:keepLines/>
      <w:spacing w:line="180" w:lineRule="exact"/>
    </w:pPr>
    <w:rPr>
      <w:rFonts w:ascii="Courier New" w:eastAsia="Times New Roman" w:hAnsi="Courier New"/>
      <w:lang w:val="en-GB" w:eastAsia="en-US"/>
    </w:rPr>
  </w:style>
  <w:style w:type="paragraph" w:customStyle="1" w:styleId="NW">
    <w:name w:val="NW"/>
    <w:basedOn w:val="NO"/>
    <w:rsid w:val="00B21963"/>
    <w:pPr>
      <w:spacing w:after="0"/>
    </w:pPr>
  </w:style>
  <w:style w:type="paragraph" w:customStyle="1" w:styleId="EW">
    <w:name w:val="EW"/>
    <w:basedOn w:val="EX"/>
    <w:rsid w:val="00B21963"/>
    <w:pPr>
      <w:overflowPunct/>
      <w:autoSpaceDE/>
      <w:autoSpaceDN/>
      <w:adjustRightInd/>
      <w:spacing w:after="0"/>
      <w:textAlignment w:val="auto"/>
    </w:pPr>
    <w:rPr>
      <w:rFonts w:eastAsia="Times New Roman"/>
    </w:rPr>
  </w:style>
  <w:style w:type="paragraph" w:customStyle="1" w:styleId="EditorsNote">
    <w:name w:val="Editor's Note"/>
    <w:basedOn w:val="NO"/>
    <w:rsid w:val="00B21963"/>
    <w:rPr>
      <w:color w:val="FF0000"/>
    </w:rPr>
  </w:style>
  <w:style w:type="paragraph" w:customStyle="1" w:styleId="ZA">
    <w:name w:val="ZA"/>
    <w:rsid w:val="00B21963"/>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B21963"/>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B2196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B21963"/>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B21963"/>
    <w:pPr>
      <w:ind w:left="851" w:hanging="851"/>
    </w:pPr>
    <w:rPr>
      <w:rFonts w:eastAsia="Times New Roman"/>
    </w:rPr>
  </w:style>
  <w:style w:type="paragraph" w:customStyle="1" w:styleId="ZH">
    <w:name w:val="ZH"/>
    <w:rsid w:val="00B21963"/>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B21963"/>
    <w:pPr>
      <w:keepNext w:val="0"/>
      <w:spacing w:before="0" w:afterLines="0" w:after="240"/>
    </w:pPr>
    <w:rPr>
      <w:rFonts w:eastAsia="Times New Roman" w:cs="Times New Roman"/>
      <w:lang w:val="en-GB"/>
    </w:rPr>
  </w:style>
  <w:style w:type="character" w:customStyle="1" w:styleId="TFZchn">
    <w:name w:val="TF Zchn"/>
    <w:link w:val="TF"/>
    <w:locked/>
    <w:rsid w:val="00B21963"/>
    <w:rPr>
      <w:rFonts w:ascii="Arial" w:eastAsia="Times New Roman" w:hAnsi="Arial"/>
      <w:b/>
      <w:lang w:val="en-GB" w:eastAsia="en-US"/>
    </w:rPr>
  </w:style>
  <w:style w:type="paragraph" w:customStyle="1" w:styleId="ZG">
    <w:name w:val="ZG"/>
    <w:rsid w:val="00B21963"/>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B21963"/>
    <w:pPr>
      <w:spacing w:afterLines="0" w:after="180"/>
      <w:ind w:left="1702" w:hanging="284"/>
    </w:pPr>
    <w:rPr>
      <w:lang w:val="en-GB"/>
    </w:rPr>
  </w:style>
  <w:style w:type="paragraph" w:customStyle="1" w:styleId="ZTD">
    <w:name w:val="ZTD"/>
    <w:basedOn w:val="ZB"/>
    <w:rsid w:val="00B21963"/>
    <w:pPr>
      <w:framePr w:hRule="auto" w:wrap="notBeside" w:y="852"/>
    </w:pPr>
    <w:rPr>
      <w:i w:val="0"/>
      <w:sz w:val="40"/>
    </w:rPr>
  </w:style>
  <w:style w:type="paragraph" w:customStyle="1" w:styleId="ZV">
    <w:name w:val="ZV"/>
    <w:basedOn w:val="ZU"/>
    <w:rsid w:val="00B21963"/>
    <w:pPr>
      <w:framePr w:wrap="notBeside" w:y="16161"/>
    </w:pPr>
  </w:style>
  <w:style w:type="paragraph" w:customStyle="1" w:styleId="TAJ">
    <w:name w:val="TAJ"/>
    <w:basedOn w:val="TH"/>
    <w:rsid w:val="00B21963"/>
    <w:pPr>
      <w:spacing w:afterLines="0"/>
    </w:pPr>
    <w:rPr>
      <w:rFonts w:eastAsia="Times New Roman" w:cs="Times New Roman"/>
      <w:lang w:val="en-GB"/>
    </w:rPr>
  </w:style>
  <w:style w:type="paragraph" w:customStyle="1" w:styleId="Guidance">
    <w:name w:val="Guidance"/>
    <w:basedOn w:val="a1"/>
    <w:rsid w:val="00B21963"/>
    <w:pPr>
      <w:spacing w:afterLines="0" w:after="180"/>
    </w:pPr>
    <w:rPr>
      <w:i/>
      <w:color w:val="0000FF"/>
      <w:lang w:val="en-GB"/>
    </w:rPr>
  </w:style>
  <w:style w:type="paragraph" w:customStyle="1" w:styleId="RAN1bullet2">
    <w:name w:val="RAN1 bullet2"/>
    <w:basedOn w:val="a1"/>
    <w:link w:val="RAN1bullet2Char"/>
    <w:qFormat/>
    <w:rsid w:val="00B21963"/>
    <w:pPr>
      <w:numPr>
        <w:ilvl w:val="1"/>
        <w:numId w:val="14"/>
      </w:numPr>
      <w:spacing w:afterLines="0" w:after="0"/>
    </w:pPr>
    <w:rPr>
      <w:rFonts w:ascii="Times" w:eastAsia="Batang" w:hAnsi="Times"/>
    </w:rPr>
  </w:style>
  <w:style w:type="character" w:customStyle="1" w:styleId="RAN1bullet2Char">
    <w:name w:val="RAN1 bullet2 Char"/>
    <w:link w:val="RAN1bullet2"/>
    <w:qFormat/>
    <w:rsid w:val="00B21963"/>
    <w:rPr>
      <w:rFonts w:ascii="Times" w:eastAsia="Batang" w:hAnsi="Times"/>
      <w:lang w:eastAsia="en-US"/>
    </w:rPr>
  </w:style>
  <w:style w:type="paragraph" w:customStyle="1" w:styleId="RAN1bullet1">
    <w:name w:val="RAN1 bullet1"/>
    <w:basedOn w:val="a1"/>
    <w:link w:val="RAN1bullet1Char"/>
    <w:qFormat/>
    <w:rsid w:val="00B21963"/>
    <w:pPr>
      <w:numPr>
        <w:numId w:val="15"/>
      </w:numPr>
      <w:spacing w:afterLines="0" w:after="0"/>
    </w:pPr>
    <w:rPr>
      <w:rFonts w:ascii="Times" w:eastAsia="Batang" w:hAnsi="Times"/>
      <w:szCs w:val="24"/>
      <w:lang w:val="en-GB"/>
    </w:rPr>
  </w:style>
  <w:style w:type="character" w:customStyle="1" w:styleId="RAN1bullet1Char">
    <w:name w:val="RAN1 bullet1 Char"/>
    <w:link w:val="RAN1bullet1"/>
    <w:rsid w:val="00B21963"/>
    <w:rPr>
      <w:rFonts w:ascii="Times" w:eastAsia="Batang" w:hAnsi="Times"/>
      <w:szCs w:val="24"/>
      <w:lang w:val="en-GB" w:eastAsia="en-US"/>
    </w:rPr>
  </w:style>
  <w:style w:type="paragraph" w:customStyle="1" w:styleId="RAN1tdoc">
    <w:name w:val="RAN1 tdoc"/>
    <w:basedOn w:val="a1"/>
    <w:link w:val="RAN1tdocChar"/>
    <w:qFormat/>
    <w:rsid w:val="00B21963"/>
    <w:pPr>
      <w:spacing w:afterLines="0" w:after="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B21963"/>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B21963"/>
    <w:rPr>
      <w:rFonts w:ascii="Times" w:eastAsia="Batang" w:hAnsi="Times"/>
      <w:lang w:eastAsia="en-US"/>
    </w:rPr>
  </w:style>
  <w:style w:type="paragraph" w:customStyle="1" w:styleId="Proposal">
    <w:name w:val="Proposal"/>
    <w:basedOn w:val="a1"/>
    <w:link w:val="ProposalChar"/>
    <w:qFormat/>
    <w:rsid w:val="00B21963"/>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B21963"/>
    <w:rPr>
      <w:rFonts w:eastAsia="Times New Roman"/>
      <w:b/>
      <w:bCs/>
      <w:lang w:val="en-GB"/>
    </w:rPr>
  </w:style>
  <w:style w:type="paragraph" w:customStyle="1" w:styleId="ZchnZchn">
    <w:name w:val="Zchn Zchn"/>
    <w:rsid w:val="00B21963"/>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
    <w:link w:val="bulletChar"/>
    <w:qFormat/>
    <w:rsid w:val="00B21963"/>
    <w:pPr>
      <w:numPr>
        <w:numId w:val="16"/>
      </w:numPr>
      <w:spacing w:afterLines="0" w:after="0"/>
      <w:ind w:leftChars="0" w:left="0" w:firstLine="0"/>
      <w:contextualSpacing/>
    </w:pPr>
    <w:rPr>
      <w:rFonts w:ascii="Times New Roman" w:eastAsia="Times New Roman" w:hAnsi="Times New Roman"/>
      <w:lang w:val="en-US" w:eastAsia="en-US"/>
    </w:rPr>
  </w:style>
  <w:style w:type="character" w:customStyle="1" w:styleId="bulletChar">
    <w:name w:val="bullet Char"/>
    <w:link w:val="bullet"/>
    <w:rsid w:val="00B21963"/>
    <w:rPr>
      <w:rFonts w:eastAsia="Times New Roman"/>
      <w:szCs w:val="24"/>
      <w:lang w:eastAsia="en-US"/>
    </w:rPr>
  </w:style>
  <w:style w:type="paragraph" w:customStyle="1" w:styleId="TOC1">
    <w:name w:val="TOC 标题1"/>
    <w:basedOn w:val="1"/>
    <w:next w:val="a1"/>
    <w:uiPriority w:val="39"/>
    <w:unhideWhenUsed/>
    <w:qFormat/>
    <w:rsid w:val="00B21963"/>
    <w:pPr>
      <w:keepLines/>
      <w:numPr>
        <w:numId w:val="0"/>
      </w:numPr>
      <w:spacing w:before="240" w:afterLines="0" w:after="0" w:line="259" w:lineRule="auto"/>
      <w:outlineLvl w:val="9"/>
    </w:pPr>
    <w:rPr>
      <w:rFonts w:ascii="Calibri Light" w:eastAsia="Times New Roman" w:hAnsi="Calibri Light"/>
      <w:b w:val="0"/>
      <w:color w:val="2F5496"/>
      <w:kern w:val="0"/>
      <w:sz w:val="32"/>
      <w:szCs w:val="32"/>
      <w:lang w:val="en-US" w:eastAsia="en-US"/>
    </w:rPr>
  </w:style>
  <w:style w:type="paragraph" w:customStyle="1" w:styleId="Comments">
    <w:name w:val="Comments"/>
    <w:basedOn w:val="a1"/>
    <w:link w:val="CommentsChar"/>
    <w:qFormat/>
    <w:rsid w:val="00B21963"/>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B21963"/>
    <w:rPr>
      <w:rFonts w:ascii="Arial" w:eastAsia="MS Mincho" w:hAnsi="Arial"/>
      <w:i/>
      <w:sz w:val="18"/>
      <w:szCs w:val="24"/>
      <w:lang w:val="en-GB" w:eastAsia="en-GB"/>
    </w:rPr>
  </w:style>
  <w:style w:type="paragraph" w:customStyle="1" w:styleId="onecomwebmail-msonormal">
    <w:name w:val="onecomwebmail-msonormal"/>
    <w:basedOn w:val="a1"/>
    <w:rsid w:val="00B21963"/>
    <w:pPr>
      <w:spacing w:before="100" w:beforeAutospacing="1" w:afterLines="0" w:after="100" w:afterAutospacing="1"/>
    </w:pPr>
    <w:rPr>
      <w:sz w:val="24"/>
      <w:szCs w:val="24"/>
    </w:rPr>
  </w:style>
  <w:style w:type="paragraph" w:customStyle="1" w:styleId="text">
    <w:name w:val="text"/>
    <w:basedOn w:val="a1"/>
    <w:link w:val="textChar"/>
    <w:qFormat/>
    <w:rsid w:val="00B21963"/>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B21963"/>
    <w:rPr>
      <w:rFonts w:ascii="Calibri" w:hAnsi="Calibri"/>
      <w:kern w:val="2"/>
      <w:sz w:val="24"/>
    </w:rPr>
  </w:style>
  <w:style w:type="character" w:customStyle="1" w:styleId="bullet3Char">
    <w:name w:val="bullet3 Char"/>
    <w:link w:val="bullet3"/>
    <w:rsid w:val="00B219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B21963"/>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21963"/>
    <w:rPr>
      <w:rFonts w:eastAsia="Malgun Gothic" w:cs="Batang"/>
      <w:lang w:val="en-GB" w:eastAsia="en-US"/>
    </w:rPr>
  </w:style>
  <w:style w:type="paragraph" w:customStyle="1" w:styleId="tdoc">
    <w:name w:val="tdoc"/>
    <w:basedOn w:val="a1"/>
    <w:link w:val="tdocChar"/>
    <w:qFormat/>
    <w:rsid w:val="00B21963"/>
    <w:pPr>
      <w:spacing w:afterLines="0" w:after="0"/>
      <w:ind w:left="1440" w:hanging="1440"/>
    </w:pPr>
    <w:rPr>
      <w:rFonts w:ascii="Times" w:eastAsia="Batang" w:hAnsi="Times"/>
      <w:szCs w:val="24"/>
      <w:lang w:val="en-GB"/>
    </w:rPr>
  </w:style>
  <w:style w:type="character" w:customStyle="1" w:styleId="tdocChar">
    <w:name w:val="tdoc Char"/>
    <w:link w:val="tdoc"/>
    <w:rsid w:val="00B21963"/>
    <w:rPr>
      <w:rFonts w:ascii="Times" w:eastAsia="Batang" w:hAnsi="Times"/>
      <w:szCs w:val="24"/>
      <w:lang w:val="en-GB" w:eastAsia="en-US"/>
    </w:rPr>
  </w:style>
  <w:style w:type="paragraph" w:customStyle="1" w:styleId="maintext">
    <w:name w:val="main text"/>
    <w:basedOn w:val="a1"/>
    <w:link w:val="maintextChar"/>
    <w:qFormat/>
    <w:rsid w:val="00B21963"/>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21963"/>
    <w:rPr>
      <w:rFonts w:eastAsia="Malgun Gothic"/>
      <w:lang w:val="en-GB" w:eastAsia="ko-KR"/>
    </w:rPr>
  </w:style>
  <w:style w:type="character" w:customStyle="1" w:styleId="FootnoteTextChar1">
    <w:name w:val="Footnote Text Char1"/>
    <w:basedOn w:val="a2"/>
    <w:uiPriority w:val="99"/>
    <w:semiHidden/>
    <w:rsid w:val="00B21963"/>
    <w:rPr>
      <w:rFonts w:ascii="Times New Roman" w:eastAsia="宋体" w:hAnsi="Times New Roman" w:cs="Times New Roman"/>
      <w:sz w:val="20"/>
      <w:szCs w:val="20"/>
      <w:lang w:val="en-GB" w:eastAsia="en-US"/>
    </w:rPr>
  </w:style>
  <w:style w:type="character" w:customStyle="1" w:styleId="DocumentMapChar1">
    <w:name w:val="Document Map Char1"/>
    <w:basedOn w:val="a2"/>
    <w:uiPriority w:val="99"/>
    <w:semiHidden/>
    <w:rsid w:val="00B21963"/>
    <w:rPr>
      <w:rFonts w:ascii="Tahoma" w:eastAsia="宋体" w:hAnsi="Tahoma" w:cs="Tahoma"/>
      <w:sz w:val="16"/>
      <w:szCs w:val="16"/>
      <w:lang w:val="en-GB" w:eastAsia="en-US"/>
    </w:rPr>
  </w:style>
  <w:style w:type="character" w:customStyle="1" w:styleId="NOChar">
    <w:name w:val="NO Char"/>
    <w:link w:val="NO"/>
    <w:qFormat/>
    <w:rsid w:val="00B21963"/>
    <w:rPr>
      <w:rFonts w:eastAsia="Times New Roman"/>
      <w:lang w:val="en-GB" w:eastAsia="en-US"/>
    </w:rPr>
  </w:style>
  <w:style w:type="table" w:customStyle="1" w:styleId="TableGrid1">
    <w:name w:val="Table Grid1"/>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B21963"/>
    <w:rPr>
      <w:rFonts w:ascii="Arial" w:eastAsia="Times New Roman" w:hAnsi="Arial"/>
      <w:sz w:val="24"/>
      <w:lang w:val="en-GB" w:eastAsia="en-US"/>
    </w:rPr>
  </w:style>
  <w:style w:type="table" w:customStyle="1" w:styleId="TableGrid2">
    <w:name w:val="Table Grid2"/>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B21963"/>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6"/>
    <w:rsid w:val="00B21963"/>
    <w:pPr>
      <w:widowControl w:val="0"/>
      <w:spacing w:afterLines="0" w:after="0"/>
      <w:ind w:firstLine="420"/>
      <w:jc w:val="both"/>
    </w:pPr>
    <w:rPr>
      <w:kern w:val="2"/>
      <w:sz w:val="21"/>
      <w:lang w:eastAsia="zh-CN"/>
    </w:rPr>
  </w:style>
  <w:style w:type="paragraph" w:customStyle="1" w:styleId="aff5">
    <w:name w:val="表格文字居左"/>
    <w:basedOn w:val="a1"/>
    <w:next w:val="a1"/>
    <w:rsid w:val="00B21963"/>
    <w:pPr>
      <w:widowControl w:val="0"/>
      <w:spacing w:afterLines="0" w:after="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B21963"/>
    <w:pPr>
      <w:pBdr>
        <w:bottom w:val="single" w:sz="6" w:space="1" w:color="auto"/>
      </w:pBdr>
      <w:spacing w:afterLines="0" w:after="0"/>
      <w:jc w:val="center"/>
    </w:pPr>
    <w:rPr>
      <w:rFonts w:ascii="Arial" w:hAnsi="Arial"/>
      <w:vanish/>
      <w:sz w:val="16"/>
      <w:szCs w:val="16"/>
      <w:lang w:eastAsia="zh-CN"/>
    </w:rPr>
  </w:style>
  <w:style w:type="character" w:customStyle="1" w:styleId="z-">
    <w:name w:val="z-窗体顶端 字符"/>
    <w:basedOn w:val="a2"/>
    <w:link w:val="z-1"/>
    <w:uiPriority w:val="99"/>
    <w:rsid w:val="00B21963"/>
    <w:rPr>
      <w:rFonts w:ascii="Arial" w:eastAsia="Times New Roman" w:hAnsi="Arial"/>
      <w:vanish/>
      <w:sz w:val="16"/>
      <w:szCs w:val="16"/>
    </w:rPr>
  </w:style>
  <w:style w:type="paragraph" w:customStyle="1" w:styleId="z-1">
    <w:name w:val="z-窗体顶端1"/>
    <w:basedOn w:val="a1"/>
    <w:next w:val="a1"/>
    <w:link w:val="z-"/>
    <w:uiPriority w:val="99"/>
    <w:rsid w:val="00B21963"/>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rsid w:val="00B21963"/>
  </w:style>
  <w:style w:type="paragraph" w:customStyle="1" w:styleId="z-BottomofForm1">
    <w:name w:val="z-Bottom of Form1"/>
    <w:basedOn w:val="a1"/>
    <w:next w:val="a1"/>
    <w:hidden/>
    <w:uiPriority w:val="99"/>
    <w:unhideWhenUsed/>
    <w:rsid w:val="00B21963"/>
    <w:pPr>
      <w:pBdr>
        <w:top w:val="single" w:sz="6" w:space="1" w:color="auto"/>
      </w:pBdr>
      <w:spacing w:afterLines="0" w:after="0"/>
      <w:jc w:val="center"/>
    </w:pPr>
    <w:rPr>
      <w:rFonts w:ascii="Arial" w:hAnsi="Arial"/>
      <w:vanish/>
      <w:sz w:val="16"/>
      <w:szCs w:val="16"/>
      <w:lang w:eastAsia="zh-CN"/>
    </w:rPr>
  </w:style>
  <w:style w:type="character" w:customStyle="1" w:styleId="z-0">
    <w:name w:val="z-窗体底端 字符"/>
    <w:basedOn w:val="a2"/>
    <w:link w:val="z-10"/>
    <w:uiPriority w:val="99"/>
    <w:rsid w:val="00B21963"/>
    <w:rPr>
      <w:rFonts w:ascii="Arial" w:eastAsia="Times New Roman" w:hAnsi="Arial"/>
      <w:vanish/>
      <w:sz w:val="16"/>
      <w:szCs w:val="16"/>
    </w:rPr>
  </w:style>
  <w:style w:type="paragraph" w:customStyle="1" w:styleId="z-10">
    <w:name w:val="z-窗体底端1"/>
    <w:basedOn w:val="a1"/>
    <w:next w:val="a1"/>
    <w:link w:val="z-0"/>
    <w:uiPriority w:val="99"/>
    <w:rsid w:val="00B21963"/>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rsid w:val="00B21963"/>
    <w:pPr>
      <w:spacing w:afterLines="0" w:after="200" w:line="276" w:lineRule="auto"/>
      <w:ind w:leftChars="2500" w:left="100"/>
    </w:pPr>
    <w:rPr>
      <w:lang w:eastAsia="zh-CN"/>
    </w:rPr>
  </w:style>
  <w:style w:type="paragraph" w:customStyle="1" w:styleId="tablecell">
    <w:name w:val="tablecell"/>
    <w:basedOn w:val="a1"/>
    <w:qFormat/>
    <w:rsid w:val="00B21963"/>
    <w:pPr>
      <w:autoSpaceDE w:val="0"/>
      <w:autoSpaceDN w:val="0"/>
      <w:adjustRightInd w:val="0"/>
      <w:snapToGrid w:val="0"/>
      <w:spacing w:before="40" w:afterLines="0" w:after="40"/>
    </w:pPr>
  </w:style>
  <w:style w:type="character" w:customStyle="1" w:styleId="shorttext">
    <w:name w:val="short_text"/>
    <w:basedOn w:val="a2"/>
    <w:rsid w:val="00B21963"/>
  </w:style>
  <w:style w:type="paragraph" w:customStyle="1" w:styleId="tableheader">
    <w:name w:val="tableheader"/>
    <w:basedOn w:val="a1"/>
    <w:qFormat/>
    <w:rsid w:val="00B21963"/>
    <w:pPr>
      <w:snapToGrid w:val="0"/>
      <w:spacing w:before="40" w:afterLines="0" w:after="40"/>
      <w:jc w:val="center"/>
    </w:pPr>
    <w:rPr>
      <w:rFonts w:cs="Calibri"/>
      <w:b/>
      <w:bCs/>
      <w:color w:val="000000"/>
    </w:rPr>
  </w:style>
  <w:style w:type="character" w:customStyle="1" w:styleId="keyword">
    <w:name w:val="keyword"/>
    <w:basedOn w:val="a2"/>
    <w:rsid w:val="00B21963"/>
  </w:style>
  <w:style w:type="paragraph" w:customStyle="1" w:styleId="Test">
    <w:name w:val="Test"/>
    <w:basedOn w:val="a1"/>
    <w:rsid w:val="00B21963"/>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rsid w:val="00B21963"/>
    <w:pPr>
      <w:spacing w:afterLines="0" w:after="200" w:line="276" w:lineRule="auto"/>
    </w:pPr>
    <w:rPr>
      <w:lang w:eastAsia="zh-CN"/>
    </w:rPr>
  </w:style>
  <w:style w:type="character" w:customStyle="1" w:styleId="Doc-text2Char">
    <w:name w:val="Doc-text2 Char"/>
    <w:link w:val="Doc-text2"/>
    <w:rsid w:val="00B21963"/>
    <w:rPr>
      <w:rFonts w:eastAsia="Times New Roman"/>
    </w:rPr>
  </w:style>
  <w:style w:type="paragraph" w:customStyle="1" w:styleId="BodyTextIndent1">
    <w:name w:val="Body Text Indent1"/>
    <w:basedOn w:val="a1"/>
    <w:next w:val="af8"/>
    <w:link w:val="BodyTextIndentChar"/>
    <w:uiPriority w:val="99"/>
    <w:unhideWhenUsed/>
    <w:rsid w:val="00B21963"/>
    <w:pPr>
      <w:spacing w:afterLines="0" w:after="120" w:line="276" w:lineRule="auto"/>
      <w:ind w:left="360"/>
    </w:pPr>
    <w:rPr>
      <w:lang w:eastAsia="zh-CN"/>
    </w:rPr>
  </w:style>
  <w:style w:type="character" w:customStyle="1" w:styleId="BodyTextIndentChar">
    <w:name w:val="Body Text Indent Char"/>
    <w:basedOn w:val="a2"/>
    <w:link w:val="BodyTextIndent1"/>
    <w:uiPriority w:val="99"/>
    <w:rsid w:val="00B21963"/>
    <w:rPr>
      <w:rFonts w:eastAsia="Times New Roman"/>
    </w:rPr>
  </w:style>
  <w:style w:type="paragraph" w:customStyle="1" w:styleId="ordinary-output">
    <w:name w:val="ordinary-output"/>
    <w:basedOn w:val="a1"/>
    <w:rsid w:val="00B21963"/>
    <w:pPr>
      <w:spacing w:before="100" w:beforeAutospacing="1" w:afterLines="0"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2"/>
    <w:rsid w:val="00B21963"/>
  </w:style>
  <w:style w:type="character" w:customStyle="1" w:styleId="PLChar">
    <w:name w:val="PL Char"/>
    <w:link w:val="PL"/>
    <w:qFormat/>
    <w:rsid w:val="00B21963"/>
    <w:rPr>
      <w:rFonts w:ascii="Courier New" w:eastAsia="Times New Roman" w:hAnsi="Courier New"/>
      <w:sz w:val="16"/>
      <w:lang w:eastAsia="en-US"/>
    </w:rPr>
  </w:style>
  <w:style w:type="paragraph" w:customStyle="1" w:styleId="3GPPNormalText">
    <w:name w:val="3GPP Normal Text"/>
    <w:basedOn w:val="ae"/>
    <w:link w:val="3GPPNormalTextChar"/>
    <w:qFormat/>
    <w:rsid w:val="00B21963"/>
    <w:pPr>
      <w:tabs>
        <w:tab w:val="left" w:pos="1440"/>
      </w:tabs>
      <w:spacing w:afterLines="0"/>
      <w:ind w:left="1440" w:hanging="1440"/>
    </w:pPr>
    <w:rPr>
      <w:rFonts w:asciiTheme="minorHAnsi" w:hAnsiTheme="minorHAnsi" w:cstheme="minorBidi"/>
      <w:sz w:val="22"/>
      <w:szCs w:val="24"/>
      <w:lang w:eastAsia="zh-CN"/>
    </w:rPr>
  </w:style>
  <w:style w:type="character" w:customStyle="1" w:styleId="3GPPNormalTextChar">
    <w:name w:val="3GPP Normal Text Char"/>
    <w:link w:val="3GPPNormalText"/>
    <w:rsid w:val="00B21963"/>
    <w:rPr>
      <w:rFonts w:asciiTheme="minorHAnsi" w:eastAsia="MS Mincho" w:hAnsiTheme="minorHAnsi" w:cstheme="minorBidi"/>
      <w:sz w:val="22"/>
      <w:szCs w:val="24"/>
    </w:rPr>
  </w:style>
  <w:style w:type="table" w:customStyle="1" w:styleId="14">
    <w:name w:val="网格型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21963"/>
    <w:pPr>
      <w:widowControl w:val="0"/>
      <w:numPr>
        <w:numId w:val="17"/>
      </w:numPr>
      <w:spacing w:afterLines="0" w:after="0"/>
      <w:jc w:val="both"/>
    </w:pPr>
    <w:rPr>
      <w:rFonts w:eastAsia="Calibri"/>
      <w:kern w:val="2"/>
      <w:sz w:val="21"/>
      <w:szCs w:val="24"/>
    </w:rPr>
  </w:style>
  <w:style w:type="character" w:customStyle="1" w:styleId="ReferenceChar">
    <w:name w:val="Reference Char"/>
    <w:link w:val="Reference"/>
    <w:rsid w:val="00B21963"/>
    <w:rPr>
      <w:rFonts w:eastAsia="Calibri"/>
      <w:kern w:val="2"/>
      <w:sz w:val="21"/>
      <w:szCs w:val="24"/>
      <w:lang w:eastAsia="en-US"/>
    </w:rPr>
  </w:style>
  <w:style w:type="paragraph" w:customStyle="1" w:styleId="Subtitle1">
    <w:name w:val="Subtitle1"/>
    <w:basedOn w:val="a1"/>
    <w:next w:val="a1"/>
    <w:uiPriority w:val="11"/>
    <w:qFormat/>
    <w:rsid w:val="00B21963"/>
    <w:pPr>
      <w:snapToGrid w:val="0"/>
      <w:spacing w:afterLines="0" w:after="0"/>
    </w:pPr>
    <w:rPr>
      <w:rFonts w:ascii="Calibri Light" w:hAnsi="Calibri Light"/>
      <w:b/>
      <w:i/>
      <w:iCs/>
      <w:color w:val="4472C4"/>
      <w:spacing w:val="15"/>
      <w:szCs w:val="24"/>
      <w:lang w:eastAsia="zh-CN"/>
    </w:rPr>
  </w:style>
  <w:style w:type="table" w:customStyle="1" w:styleId="TableGridLight1">
    <w:name w:val="Table Grid Light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B21963"/>
  </w:style>
  <w:style w:type="character" w:customStyle="1" w:styleId="Char12">
    <w:name w:val="标题 Char1"/>
    <w:rsid w:val="00B21963"/>
    <w:rPr>
      <w:rFonts w:ascii="Arial" w:eastAsia="MS Mincho" w:hAnsi="Arial" w:cs="Times New Roman"/>
      <w:b/>
      <w:sz w:val="24"/>
      <w:szCs w:val="20"/>
      <w:lang w:val="de-DE" w:eastAsia="ja-JP"/>
    </w:rPr>
  </w:style>
  <w:style w:type="character" w:customStyle="1" w:styleId="B1Char">
    <w:name w:val="B1 Char"/>
    <w:locked/>
    <w:rsid w:val="00B21963"/>
    <w:rPr>
      <w:rFonts w:ascii="Times New Roman" w:eastAsia="宋体" w:hAnsi="Times New Roman" w:cs="Times New Roman"/>
      <w:sz w:val="20"/>
      <w:szCs w:val="20"/>
      <w:lang w:val="en-GB"/>
    </w:rPr>
  </w:style>
  <w:style w:type="paragraph" w:customStyle="1" w:styleId="TableText0">
    <w:name w:val="TableText"/>
    <w:basedOn w:val="af8"/>
    <w:rsid w:val="00B219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B21963"/>
    <w:pPr>
      <w:spacing w:afterLines="0" w:after="0"/>
    </w:pPr>
    <w:rPr>
      <w:sz w:val="20"/>
      <w:lang w:val="en-US"/>
    </w:rPr>
  </w:style>
  <w:style w:type="paragraph" w:customStyle="1" w:styleId="INDENT1">
    <w:name w:val="INDENT1"/>
    <w:basedOn w:val="a1"/>
    <w:rsid w:val="00B21963"/>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rsid w:val="00B21963"/>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rsid w:val="00B21963"/>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rsid w:val="00B21963"/>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rsid w:val="00B21963"/>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rsid w:val="00B21963"/>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rsid w:val="00B21963"/>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rsid w:val="00B21963"/>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B21963"/>
  </w:style>
  <w:style w:type="paragraph" w:customStyle="1" w:styleId="CRfront">
    <w:name w:val="CR_front"/>
    <w:next w:val="a1"/>
    <w:rsid w:val="00B21963"/>
    <w:rPr>
      <w:rFonts w:ascii="Arial" w:eastAsia="MS Mincho" w:hAnsi="Arial"/>
      <w:lang w:val="en-GB" w:eastAsia="en-US"/>
    </w:rPr>
  </w:style>
  <w:style w:type="paragraph" w:customStyle="1" w:styleId="berschrift2Head2A2">
    <w:name w:val="Überschrift 2.Head2A.2"/>
    <w:basedOn w:val="1"/>
    <w:next w:val="a1"/>
    <w:rsid w:val="00B21963"/>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B21963"/>
    <w:pPr>
      <w:keepLines/>
      <w:numPr>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e"/>
    <w:rsid w:val="00B21963"/>
    <w:pPr>
      <w:widowControl w:val="0"/>
      <w:spacing w:afterLines="0" w:after="0"/>
    </w:pPr>
    <w:rPr>
      <w:rFonts w:asciiTheme="minorHAnsi" w:eastAsia="Times New Roman" w:hAnsiTheme="minorHAnsi" w:cstheme="minorBidi"/>
      <w:color w:val="0000FF"/>
      <w:kern w:val="2"/>
      <w:sz w:val="21"/>
      <w:szCs w:val="22"/>
      <w:lang w:eastAsia="zh-CN"/>
    </w:rPr>
  </w:style>
  <w:style w:type="paragraph" w:customStyle="1" w:styleId="BalloonText1">
    <w:name w:val="Balloon Text1"/>
    <w:basedOn w:val="a1"/>
    <w:semiHidden/>
    <w:rsid w:val="00B21963"/>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B21963"/>
    <w:pPr>
      <w:spacing w:before="360" w:afterLines="0" w:after="0" w:line="240" w:lineRule="atLeast"/>
      <w:jc w:val="center"/>
    </w:pPr>
    <w:rPr>
      <w:rFonts w:eastAsia="MS Mincho"/>
      <w:lang w:eastAsia="ja-JP"/>
    </w:rPr>
  </w:style>
  <w:style w:type="character" w:customStyle="1" w:styleId="Char8">
    <w:name w:val="列表 Char"/>
    <w:link w:val="af5"/>
    <w:rsid w:val="00B21963"/>
    <w:rPr>
      <w:rFonts w:eastAsia="Times New Roman"/>
      <w:lang w:eastAsia="en-US"/>
    </w:rPr>
  </w:style>
  <w:style w:type="character" w:customStyle="1" w:styleId="2Char0">
    <w:name w:val="列表 2 Char"/>
    <w:basedOn w:val="Char8"/>
    <w:link w:val="23"/>
    <w:rsid w:val="00B21963"/>
    <w:rPr>
      <w:rFonts w:ascii="Arial" w:eastAsia="Times New Roman" w:hAnsi="Arial"/>
      <w:lang w:eastAsia="en-US"/>
    </w:rPr>
  </w:style>
  <w:style w:type="character" w:customStyle="1" w:styleId="3Char0">
    <w:name w:val="列表 3 Char"/>
    <w:basedOn w:val="2Char0"/>
    <w:link w:val="31"/>
    <w:rsid w:val="00B21963"/>
    <w:rPr>
      <w:rFonts w:ascii="Arial" w:eastAsia="Times New Roman" w:hAnsi="Arial"/>
      <w:lang w:eastAsia="en-US"/>
    </w:rPr>
  </w:style>
  <w:style w:type="paragraph" w:customStyle="1" w:styleId="List1">
    <w:name w:val="List 1"/>
    <w:basedOn w:val="a1"/>
    <w:rsid w:val="00B21963"/>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rsid w:val="00B21963"/>
    <w:pPr>
      <w:spacing w:afterLines="0" w:after="180"/>
      <w:jc w:val="center"/>
    </w:pPr>
    <w:rPr>
      <w:rFonts w:eastAsia="MS Mincho"/>
      <w:lang w:val="en-GB" w:eastAsia="ja-JP"/>
    </w:rPr>
  </w:style>
  <w:style w:type="paragraph" w:customStyle="1" w:styleId="Nor">
    <w:name w:val="Nor'"/>
    <w:basedOn w:val="assocaitedwith"/>
    <w:rsid w:val="00B21963"/>
    <w:rPr>
      <w:b/>
    </w:rPr>
  </w:style>
  <w:style w:type="table" w:customStyle="1" w:styleId="15">
    <w:name w:val="浅色列表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B21963"/>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B21963"/>
    <w:rPr>
      <w:rFonts w:ascii="Calibri" w:hAnsi="Calibri"/>
      <w:kern w:val="2"/>
      <w:sz w:val="21"/>
      <w:szCs w:val="22"/>
    </w:rPr>
  </w:style>
  <w:style w:type="paragraph" w:customStyle="1" w:styleId="00BodyText">
    <w:name w:val="00 BodyText"/>
    <w:basedOn w:val="a1"/>
    <w:rsid w:val="00B21963"/>
    <w:pPr>
      <w:spacing w:afterLines="0" w:after="220"/>
    </w:pPr>
    <w:rPr>
      <w:rFonts w:ascii="Arial" w:eastAsia="宋体" w:hAnsi="Arial"/>
      <w:sz w:val="22"/>
      <w:szCs w:val="24"/>
    </w:rPr>
  </w:style>
  <w:style w:type="paragraph" w:customStyle="1" w:styleId="aff6">
    <w:name w:val="样式 正文"/>
    <w:basedOn w:val="a1"/>
    <w:link w:val="Charf0"/>
    <w:rsid w:val="00B21963"/>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2"/>
    <w:link w:val="aff6"/>
    <w:rsid w:val="00B21963"/>
    <w:rPr>
      <w:rFonts w:cs="宋体"/>
      <w:kern w:val="2"/>
      <w:sz w:val="21"/>
    </w:rPr>
  </w:style>
  <w:style w:type="paragraph" w:customStyle="1" w:styleId="aff7">
    <w:name w:val="公式"/>
    <w:basedOn w:val="a1"/>
    <w:rsid w:val="00B21963"/>
    <w:pPr>
      <w:widowControl w:val="0"/>
      <w:spacing w:afterLines="0" w:after="0"/>
      <w:ind w:firstLine="420"/>
      <w:jc w:val="right"/>
    </w:pPr>
    <w:rPr>
      <w:rFonts w:eastAsia="宋体" w:cs="宋体"/>
      <w:kern w:val="2"/>
      <w:sz w:val="21"/>
      <w:lang w:eastAsia="zh-CN"/>
    </w:rPr>
  </w:style>
  <w:style w:type="paragraph" w:customStyle="1" w:styleId="Normal9pointspacing">
    <w:name w:val="Normal 9 point spacing"/>
    <w:basedOn w:val="ae"/>
    <w:link w:val="Normal9pointspacingChar"/>
    <w:qFormat/>
    <w:rsid w:val="00B21963"/>
    <w:pPr>
      <w:spacing w:before="180" w:afterLines="0" w:after="60"/>
    </w:pPr>
    <w:rPr>
      <w:rFonts w:asciiTheme="minorHAnsi" w:hAnsiTheme="minorHAnsi" w:cstheme="minorBidi"/>
      <w:sz w:val="22"/>
      <w:szCs w:val="24"/>
      <w:lang w:val="en-GB"/>
    </w:rPr>
  </w:style>
  <w:style w:type="character" w:customStyle="1" w:styleId="Normal9pointspacingChar">
    <w:name w:val="Normal 9 point spacing Char"/>
    <w:link w:val="Normal9pointspacing"/>
    <w:rsid w:val="00B21963"/>
    <w:rPr>
      <w:rFonts w:asciiTheme="minorHAnsi" w:eastAsia="MS Mincho" w:hAnsiTheme="minorHAnsi" w:cstheme="minorBidi"/>
      <w:sz w:val="22"/>
      <w:szCs w:val="24"/>
      <w:lang w:val="en-GB" w:eastAsia="en-US"/>
    </w:rPr>
  </w:style>
  <w:style w:type="paragraph" w:customStyle="1" w:styleId="Doc-title">
    <w:name w:val="Doc-title"/>
    <w:basedOn w:val="a1"/>
    <w:link w:val="Doc-titleChar"/>
    <w:qFormat/>
    <w:rsid w:val="00B21963"/>
    <w:pPr>
      <w:spacing w:before="60" w:afterLines="0" w:after="0"/>
      <w:ind w:left="1259" w:hanging="1259"/>
    </w:pPr>
    <w:rPr>
      <w:rFonts w:ascii="Arial" w:eastAsia="宋体" w:hAnsi="Arial" w:cs="Arial"/>
      <w:lang w:eastAsia="zh-CN"/>
    </w:rPr>
  </w:style>
  <w:style w:type="paragraph" w:customStyle="1" w:styleId="Figure">
    <w:name w:val="Figure"/>
    <w:basedOn w:val="a1"/>
    <w:next w:val="af0"/>
    <w:rsid w:val="00B21963"/>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qFormat/>
    <w:rsid w:val="00B21963"/>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B21963"/>
    <w:pPr>
      <w:numPr>
        <w:numId w:val="18"/>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B21963"/>
    <w:pPr>
      <w:pBdr>
        <w:top w:val="single" w:sz="12" w:space="0" w:color="auto"/>
      </w:pBdr>
      <w:spacing w:before="360" w:afterLines="0" w:after="240"/>
    </w:pPr>
    <w:rPr>
      <w:b/>
      <w:i/>
      <w:sz w:val="26"/>
      <w:lang w:val="en-GB"/>
    </w:rPr>
  </w:style>
  <w:style w:type="paragraph" w:customStyle="1" w:styleId="CharCharCharCharCharChar">
    <w:name w:val="Char Char Char Char Char Char"/>
    <w:semiHidden/>
    <w:rsid w:val="00B21963"/>
    <w:pPr>
      <w:keepNext/>
      <w:numPr>
        <w:numId w:val="19"/>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B21963"/>
    <w:pPr>
      <w:numPr>
        <w:numId w:val="20"/>
      </w:numPr>
      <w:spacing w:afterLines="0" w:after="0"/>
      <w:jc w:val="both"/>
    </w:pPr>
    <w:rPr>
      <w:rFonts w:eastAsia="MS Mincho"/>
      <w:lang w:val="en-GB"/>
    </w:rPr>
  </w:style>
  <w:style w:type="paragraph" w:customStyle="1" w:styleId="FigureCaption">
    <w:name w:val="Figure Caption"/>
    <w:basedOn w:val="a1"/>
    <w:rsid w:val="00B21963"/>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rsid w:val="00B21963"/>
    <w:pPr>
      <w:spacing w:before="120" w:afterLines="0" w:after="120" w:line="240" w:lineRule="atLeast"/>
      <w:jc w:val="right"/>
    </w:pPr>
    <w:rPr>
      <w:sz w:val="22"/>
    </w:rPr>
  </w:style>
  <w:style w:type="paragraph" w:customStyle="1" w:styleId="multifig">
    <w:name w:val="multifig"/>
    <w:basedOn w:val="a1"/>
    <w:rsid w:val="00B21963"/>
    <w:pPr>
      <w:keepNext/>
      <w:tabs>
        <w:tab w:val="center" w:pos="2160"/>
        <w:tab w:val="center" w:pos="6480"/>
      </w:tabs>
      <w:spacing w:afterLines="0" w:after="0" w:line="240" w:lineRule="atLeast"/>
    </w:pPr>
    <w:rPr>
      <w:sz w:val="24"/>
    </w:rPr>
  </w:style>
  <w:style w:type="paragraph" w:customStyle="1" w:styleId="TableCaption">
    <w:name w:val="TableCaption"/>
    <w:basedOn w:val="a1"/>
    <w:rsid w:val="00B21963"/>
    <w:pPr>
      <w:keepNext/>
      <w:tabs>
        <w:tab w:val="left" w:pos="936"/>
      </w:tabs>
      <w:spacing w:before="120" w:afterLines="0" w:after="60"/>
      <w:ind w:left="936" w:hanging="936"/>
      <w:jc w:val="both"/>
    </w:pPr>
    <w:rPr>
      <w:sz w:val="22"/>
    </w:rPr>
  </w:style>
  <w:style w:type="paragraph" w:customStyle="1" w:styleId="EquationNumbered">
    <w:name w:val="Equation Numbered"/>
    <w:basedOn w:val="a1"/>
    <w:rsid w:val="00B21963"/>
    <w:pPr>
      <w:tabs>
        <w:tab w:val="center" w:pos="4320"/>
        <w:tab w:val="right" w:pos="8640"/>
      </w:tabs>
      <w:spacing w:before="60" w:afterLines="0" w:after="60" w:line="300" w:lineRule="atLeast"/>
    </w:pPr>
    <w:rPr>
      <w:sz w:val="22"/>
    </w:rPr>
  </w:style>
  <w:style w:type="paragraph" w:customStyle="1" w:styleId="Style10ptChar">
    <w:name w:val="Style 10 pt Char"/>
    <w:basedOn w:val="a1"/>
    <w:rsid w:val="00B21963"/>
    <w:pPr>
      <w:spacing w:before="120" w:afterLines="0" w:after="0" w:line="240" w:lineRule="exact"/>
      <w:jc w:val="both"/>
    </w:pPr>
    <w:rPr>
      <w:rFonts w:eastAsia="MS Mincho"/>
    </w:rPr>
  </w:style>
  <w:style w:type="character" w:customStyle="1" w:styleId="Style10ptCharChar">
    <w:name w:val="Style 10 pt Char Char"/>
    <w:rsid w:val="00B21963"/>
    <w:rPr>
      <w:rFonts w:ascii="Arial" w:eastAsia="MS Mincho" w:hAnsi="Arial" w:cs="Arial"/>
      <w:color w:val="0000FF"/>
      <w:kern w:val="2"/>
      <w:lang w:val="en-US" w:eastAsia="en-US" w:bidi="ar-SA"/>
    </w:rPr>
  </w:style>
  <w:style w:type="paragraph" w:customStyle="1" w:styleId="Style10ptBoldChar">
    <w:name w:val="Style 10 pt Bold Char"/>
    <w:basedOn w:val="a1"/>
    <w:rsid w:val="00B21963"/>
    <w:pPr>
      <w:spacing w:before="60" w:afterLines="0" w:after="60" w:line="240" w:lineRule="exact"/>
      <w:jc w:val="both"/>
    </w:pPr>
    <w:rPr>
      <w:rFonts w:eastAsia="MS Mincho"/>
      <w:b/>
    </w:rPr>
  </w:style>
  <w:style w:type="character" w:customStyle="1" w:styleId="Style10ptBoldCharChar">
    <w:name w:val="Style 10 pt Bold Char Char"/>
    <w:rsid w:val="00B21963"/>
    <w:rPr>
      <w:rFonts w:ascii="Arial" w:eastAsia="MS Mincho" w:hAnsi="Arial" w:cs="Arial"/>
      <w:b/>
      <w:color w:val="0000FF"/>
      <w:kern w:val="2"/>
      <w:lang w:val="en-US" w:eastAsia="en-US" w:bidi="ar-SA"/>
    </w:rPr>
  </w:style>
  <w:style w:type="paragraph" w:customStyle="1" w:styleId="Bullet0">
    <w:name w:val="Bullet"/>
    <w:basedOn w:val="a1"/>
    <w:rsid w:val="00B21963"/>
    <w:pPr>
      <w:numPr>
        <w:numId w:val="21"/>
      </w:numPr>
      <w:spacing w:afterLines="0" w:after="0"/>
    </w:pPr>
    <w:rPr>
      <w:sz w:val="24"/>
      <w:szCs w:val="24"/>
    </w:rPr>
  </w:style>
  <w:style w:type="character" w:customStyle="1" w:styleId="FigureCaption1">
    <w:name w:val="Figure Caption1"/>
    <w:rsid w:val="00B21963"/>
    <w:rPr>
      <w:rFonts w:ascii="Arial" w:eastAsia="????" w:hAnsi="Arial" w:cs="Arial"/>
      <w:color w:val="0000FF"/>
      <w:kern w:val="2"/>
      <w:lang w:val="en-US" w:eastAsia="en-US" w:bidi="ar-SA"/>
    </w:rPr>
  </w:style>
  <w:style w:type="paragraph" w:customStyle="1" w:styleId="FigureCentered">
    <w:name w:val="FigureCentered"/>
    <w:basedOn w:val="a1"/>
    <w:next w:val="a1"/>
    <w:rsid w:val="00B21963"/>
    <w:pPr>
      <w:keepNext/>
      <w:spacing w:before="60" w:afterLines="0" w:after="60" w:line="240" w:lineRule="atLeast"/>
      <w:jc w:val="center"/>
    </w:pPr>
    <w:rPr>
      <w:sz w:val="24"/>
    </w:rPr>
  </w:style>
  <w:style w:type="character" w:customStyle="1" w:styleId="Equation-NumberedChar">
    <w:name w:val="Equation-Numbered Char"/>
    <w:rsid w:val="00B21963"/>
    <w:rPr>
      <w:rFonts w:ascii="Arial" w:eastAsia="宋体" w:hAnsi="Arial" w:cs="Arial"/>
      <w:color w:val="0000FF"/>
      <w:kern w:val="2"/>
      <w:sz w:val="22"/>
      <w:lang w:val="en-US" w:eastAsia="en-US" w:bidi="ar-SA"/>
    </w:rPr>
  </w:style>
  <w:style w:type="paragraph" w:customStyle="1" w:styleId="item">
    <w:name w:val="item"/>
    <w:basedOn w:val="a1"/>
    <w:rsid w:val="00B21963"/>
    <w:pPr>
      <w:numPr>
        <w:numId w:val="22"/>
      </w:numPr>
      <w:spacing w:afterLines="0" w:after="0"/>
      <w:jc w:val="both"/>
    </w:pPr>
    <w:rPr>
      <w:rFonts w:eastAsia="MS Mincho"/>
      <w:lang w:val="en-GB"/>
    </w:rPr>
  </w:style>
  <w:style w:type="paragraph" w:customStyle="1" w:styleId="PaperTableCell">
    <w:name w:val="PaperTableCell"/>
    <w:basedOn w:val="a1"/>
    <w:rsid w:val="00B21963"/>
    <w:pPr>
      <w:spacing w:afterLines="0" w:after="0"/>
      <w:jc w:val="both"/>
    </w:pPr>
    <w:rPr>
      <w:sz w:val="16"/>
      <w:szCs w:val="24"/>
    </w:rPr>
  </w:style>
  <w:style w:type="paragraph" w:customStyle="1" w:styleId="figure0">
    <w:name w:val="figure"/>
    <w:basedOn w:val="a1"/>
    <w:rsid w:val="00B21963"/>
    <w:pPr>
      <w:keepNext/>
      <w:keepLines/>
      <w:spacing w:before="60" w:afterLines="0" w:after="60" w:line="240" w:lineRule="atLeast"/>
      <w:jc w:val="center"/>
    </w:pPr>
  </w:style>
  <w:style w:type="character" w:customStyle="1" w:styleId="moz-txt-tag">
    <w:name w:val="moz-txt-tag"/>
    <w:rsid w:val="00B21963"/>
    <w:rPr>
      <w:rFonts w:ascii="Arial" w:eastAsia="宋体" w:hAnsi="Arial" w:cs="Arial"/>
      <w:color w:val="0000FF"/>
      <w:kern w:val="2"/>
      <w:lang w:val="en-US" w:eastAsia="zh-CN" w:bidi="ar-SA"/>
    </w:rPr>
  </w:style>
  <w:style w:type="character" w:customStyle="1" w:styleId="GuidanceChar">
    <w:name w:val="Guidance Char"/>
    <w:rsid w:val="00B21963"/>
    <w:rPr>
      <w:i/>
      <w:color w:val="0000FF"/>
      <w:lang w:val="en-GB" w:eastAsia="en-US" w:bidi="ar-SA"/>
    </w:rPr>
  </w:style>
  <w:style w:type="paragraph" w:customStyle="1" w:styleId="BodyTextIndent31">
    <w:name w:val="Body Text Indent 31"/>
    <w:basedOn w:val="a1"/>
    <w:next w:val="35"/>
    <w:link w:val="BodyTextIndent3Char"/>
    <w:rsid w:val="00B21963"/>
    <w:pPr>
      <w:overflowPunct w:val="0"/>
      <w:autoSpaceDE w:val="0"/>
      <w:autoSpaceDN w:val="0"/>
      <w:adjustRightInd w:val="0"/>
      <w:spacing w:afterLines="0" w:after="0"/>
      <w:ind w:left="1080"/>
      <w:textAlignment w:val="baseline"/>
    </w:pPr>
    <w:rPr>
      <w:lang w:eastAsia="ja-JP"/>
    </w:rPr>
  </w:style>
  <w:style w:type="character" w:customStyle="1" w:styleId="BodyTextIndent3Char">
    <w:name w:val="Body Text Indent 3 Char"/>
    <w:basedOn w:val="a2"/>
    <w:link w:val="BodyTextIndent31"/>
    <w:rsid w:val="00B21963"/>
    <w:rPr>
      <w:rFonts w:eastAsia="Times New Roman"/>
      <w:lang w:eastAsia="ja-JP"/>
    </w:rPr>
  </w:style>
  <w:style w:type="paragraph" w:customStyle="1" w:styleId="tah0">
    <w:name w:val="tah"/>
    <w:basedOn w:val="a1"/>
    <w:rsid w:val="00B21963"/>
    <w:pPr>
      <w:keepNext/>
      <w:spacing w:afterLines="0" w:after="0"/>
      <w:jc w:val="center"/>
    </w:pPr>
    <w:rPr>
      <w:rFonts w:ascii="Arial" w:eastAsia="Calibri" w:hAnsi="Arial" w:cs="Arial"/>
      <w:b/>
      <w:bCs/>
      <w:sz w:val="18"/>
      <w:szCs w:val="18"/>
    </w:rPr>
  </w:style>
  <w:style w:type="paragraph" w:customStyle="1" w:styleId="tac0">
    <w:name w:val="tac"/>
    <w:basedOn w:val="a1"/>
    <w:rsid w:val="00B21963"/>
    <w:pPr>
      <w:keepNext/>
      <w:spacing w:afterLines="0" w:after="0"/>
      <w:jc w:val="center"/>
    </w:pPr>
    <w:rPr>
      <w:rFonts w:ascii="Arial" w:eastAsia="Calibri" w:hAnsi="Arial" w:cs="Arial"/>
      <w:sz w:val="18"/>
      <w:szCs w:val="18"/>
    </w:rPr>
  </w:style>
  <w:style w:type="paragraph" w:customStyle="1" w:styleId="th0">
    <w:name w:val="th"/>
    <w:basedOn w:val="a1"/>
    <w:rsid w:val="00B21963"/>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B21963"/>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B21963"/>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1">
    <w:name w:val="table text"/>
    <w:basedOn w:val="a1"/>
    <w:next w:val="table"/>
    <w:rsid w:val="00B21963"/>
    <w:pPr>
      <w:overflowPunct w:val="0"/>
      <w:autoSpaceDE w:val="0"/>
      <w:autoSpaceDN w:val="0"/>
      <w:adjustRightInd w:val="0"/>
      <w:spacing w:afterLines="0" w:after="0"/>
      <w:textAlignment w:val="baseline"/>
    </w:pPr>
    <w:rPr>
      <w:rFonts w:eastAsia="MS Mincho"/>
      <w:i/>
      <w:lang w:val="en-GB" w:eastAsia="en-GB"/>
    </w:rPr>
  </w:style>
  <w:style w:type="paragraph" w:customStyle="1" w:styleId="HE">
    <w:name w:val="HE"/>
    <w:basedOn w:val="a1"/>
    <w:rsid w:val="00B21963"/>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rsid w:val="00B21963"/>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hAnsi="Arial"/>
      <w:sz w:val="36"/>
      <w:lang w:val="en-GB" w:eastAsia="de-DE"/>
    </w:rPr>
  </w:style>
  <w:style w:type="paragraph" w:customStyle="1" w:styleId="normalpuce">
    <w:name w:val="normal puce"/>
    <w:basedOn w:val="a1"/>
    <w:rsid w:val="00B21963"/>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rsid w:val="00B21963"/>
    <w:pPr>
      <w:numPr>
        <w:numId w:val="25"/>
      </w:numPr>
      <w:overflowPunct w:val="0"/>
      <w:autoSpaceDE w:val="0"/>
      <w:autoSpaceDN w:val="0"/>
      <w:adjustRightInd w:val="0"/>
      <w:spacing w:before="240" w:afterLines="0" w:after="0"/>
      <w:textAlignment w:val="baseline"/>
    </w:pPr>
    <w:rPr>
      <w:rFonts w:eastAsia="Times New Roman"/>
      <w:kern w:val="28"/>
      <w:sz w:val="24"/>
      <w:lang w:val="en-US" w:eastAsia="zh-CN"/>
    </w:rPr>
  </w:style>
  <w:style w:type="paragraph" w:customStyle="1" w:styleId="Meetingcaption">
    <w:name w:val="Meeting caption"/>
    <w:basedOn w:val="a1"/>
    <w:rsid w:val="00B219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snapToGrid w:val="0"/>
      <w:sz w:val="22"/>
      <w:lang w:val="fr-FR" w:eastAsia="en-GB"/>
    </w:rPr>
  </w:style>
  <w:style w:type="paragraph" w:customStyle="1" w:styleId="para">
    <w:name w:val="para"/>
    <w:basedOn w:val="a1"/>
    <w:rsid w:val="00B21963"/>
    <w:pPr>
      <w:overflowPunct w:val="0"/>
      <w:autoSpaceDE w:val="0"/>
      <w:autoSpaceDN w:val="0"/>
      <w:adjustRightInd w:val="0"/>
      <w:spacing w:afterLines="0" w:after="240"/>
      <w:jc w:val="both"/>
      <w:textAlignment w:val="baseline"/>
    </w:pPr>
    <w:rPr>
      <w:rFonts w:ascii="Helvetica" w:hAnsi="Helvetica"/>
      <w:lang w:val="en-GB" w:eastAsia="en-GB"/>
    </w:rPr>
  </w:style>
  <w:style w:type="paragraph" w:customStyle="1" w:styleId="Cell">
    <w:name w:val="Cell"/>
    <w:basedOn w:val="a1"/>
    <w:rsid w:val="00B21963"/>
    <w:pPr>
      <w:overflowPunct w:val="0"/>
      <w:autoSpaceDE w:val="0"/>
      <w:autoSpaceDN w:val="0"/>
      <w:adjustRightInd w:val="0"/>
      <w:spacing w:afterLines="0" w:after="0" w:line="240" w:lineRule="exact"/>
      <w:jc w:val="center"/>
      <w:textAlignment w:val="baseline"/>
    </w:pPr>
    <w:rPr>
      <w:sz w:val="16"/>
      <w:lang w:eastAsia="ja-JP"/>
    </w:rPr>
  </w:style>
  <w:style w:type="paragraph" w:customStyle="1" w:styleId="h60">
    <w:name w:val="h6"/>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b11">
    <w:name w:val="b1"/>
    <w:basedOn w:val="a1"/>
    <w:rsid w:val="00B21963"/>
    <w:pPr>
      <w:overflowPunct w:val="0"/>
      <w:autoSpaceDE w:val="0"/>
      <w:autoSpaceDN w:val="0"/>
      <w:adjustRightInd w:val="0"/>
      <w:spacing w:before="100" w:beforeAutospacing="1" w:afterLines="0" w:after="100" w:afterAutospacing="1"/>
      <w:textAlignment w:val="baseline"/>
    </w:pPr>
    <w:rPr>
      <w:sz w:val="24"/>
      <w:szCs w:val="24"/>
      <w:lang w:eastAsia="ja-JP"/>
    </w:rPr>
  </w:style>
  <w:style w:type="paragraph" w:customStyle="1" w:styleId="CharCharCharChar">
    <w:name w:val="Char Char Char Char"/>
    <w:rsid w:val="00B21963"/>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B21963"/>
    <w:rPr>
      <w:rFonts w:ascii="Arial" w:hAnsi="Arial"/>
      <w:sz w:val="24"/>
      <w:lang w:val="en-GB" w:eastAsia="ja-JP" w:bidi="ar-SA"/>
    </w:rPr>
  </w:style>
  <w:style w:type="paragraph" w:customStyle="1" w:styleId="NormalAfter3pt">
    <w:name w:val="Normal + After:  3 pt"/>
    <w:basedOn w:val="a1"/>
    <w:rsid w:val="00B21963"/>
    <w:pPr>
      <w:tabs>
        <w:tab w:val="left" w:pos="2560"/>
      </w:tabs>
      <w:spacing w:afterLines="0" w:after="180"/>
      <w:ind w:left="2560" w:hanging="357"/>
    </w:pPr>
    <w:rPr>
      <w:lang w:val="en-AU" w:eastAsia="ko-KR"/>
    </w:rPr>
  </w:style>
  <w:style w:type="character" w:customStyle="1" w:styleId="CharChar5">
    <w:name w:val="Char Char5"/>
    <w:semiHidden/>
    <w:rsid w:val="00B21963"/>
    <w:rPr>
      <w:rFonts w:ascii="Times New Roman" w:hAnsi="Times New Roman"/>
      <w:lang w:eastAsia="en-US"/>
    </w:rPr>
  </w:style>
  <w:style w:type="paragraph" w:customStyle="1" w:styleId="CharChar3CharCharCharCharCharChar">
    <w:name w:val="Char Char3 Char Char Char Char Char Char"/>
    <w:semiHidden/>
    <w:rsid w:val="00B21963"/>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B21963"/>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21963"/>
    <w:pPr>
      <w:overflowPunct w:val="0"/>
      <w:autoSpaceDE w:val="0"/>
      <w:autoSpaceDN w:val="0"/>
      <w:adjustRightInd w:val="0"/>
      <w:spacing w:afterLines="0" w:after="0"/>
    </w:pPr>
    <w:rPr>
      <w:rFonts w:eastAsia="Times New Roman" w:cs="Times New Roman"/>
      <w:lang w:eastAsia="zh-CN"/>
    </w:rPr>
  </w:style>
  <w:style w:type="character" w:customStyle="1" w:styleId="TableCellChar">
    <w:name w:val="Table Cell Char"/>
    <w:link w:val="TableCell0"/>
    <w:rsid w:val="00B21963"/>
    <w:rPr>
      <w:rFonts w:ascii="Arial" w:eastAsia="Times New Roman" w:hAnsi="Arial"/>
      <w:sz w:val="18"/>
    </w:rPr>
  </w:style>
  <w:style w:type="paragraph" w:customStyle="1" w:styleId="CharCharCharCharCharChar1">
    <w:name w:val="Char Char Char Char Char Char1"/>
    <w:semiHidden/>
    <w:rsid w:val="00B2196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2"/>
    <w:rsid w:val="00B21963"/>
  </w:style>
  <w:style w:type="character" w:customStyle="1" w:styleId="def">
    <w:name w:val="def"/>
    <w:basedOn w:val="a2"/>
    <w:rsid w:val="00B21963"/>
  </w:style>
  <w:style w:type="paragraph" w:customStyle="1" w:styleId="Normalwithindent">
    <w:name w:val="Normal with indent"/>
    <w:basedOn w:val="a1"/>
    <w:link w:val="NormalwithindentChar"/>
    <w:qFormat/>
    <w:rsid w:val="00B21963"/>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B21963"/>
    <w:rPr>
      <w:rFonts w:eastAsia="Malgun Gothic"/>
      <w:lang w:val="en-GB"/>
    </w:rPr>
  </w:style>
  <w:style w:type="paragraph" w:styleId="aff8">
    <w:name w:val="No Spacing"/>
    <w:uiPriority w:val="1"/>
    <w:qFormat/>
    <w:rsid w:val="00B21963"/>
    <w:rPr>
      <w:rFonts w:ascii="Calibri" w:hAnsi="Calibri"/>
      <w:sz w:val="22"/>
      <w:szCs w:val="22"/>
    </w:rPr>
  </w:style>
  <w:style w:type="character" w:customStyle="1" w:styleId="high-light-bg4">
    <w:name w:val="high-light-bg4"/>
    <w:basedOn w:val="a2"/>
    <w:rsid w:val="00B21963"/>
  </w:style>
  <w:style w:type="character" w:customStyle="1" w:styleId="TitleChar2">
    <w:name w:val="Title Char2"/>
    <w:basedOn w:val="a2"/>
    <w:uiPriority w:val="10"/>
    <w:locked/>
    <w:rsid w:val="00B219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B21963"/>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B21963"/>
    <w:pPr>
      <w:spacing w:before="100" w:afterLines="0" w:after="100"/>
      <w:ind w:left="860"/>
    </w:pPr>
    <w:rPr>
      <w:rFonts w:ascii="Times" w:eastAsia="MS Gothic" w:hAnsi="Times"/>
      <w:sz w:val="24"/>
      <w:lang w:val="en-GB" w:eastAsia="ja-JP"/>
    </w:rPr>
  </w:style>
  <w:style w:type="paragraph" w:customStyle="1" w:styleId="a0">
    <w:name w:val="佐藤２"/>
    <w:basedOn w:val="a1"/>
    <w:rsid w:val="00B21963"/>
    <w:pPr>
      <w:numPr>
        <w:numId w:val="26"/>
      </w:numPr>
      <w:spacing w:afterLines="0" w:after="180"/>
    </w:pPr>
    <w:rPr>
      <w:rFonts w:eastAsia="MS Gothic"/>
      <w:sz w:val="24"/>
      <w:lang w:val="en-GB" w:eastAsia="ja-JP"/>
    </w:rPr>
  </w:style>
  <w:style w:type="paragraph" w:customStyle="1" w:styleId="ListBulletLast">
    <w:name w:val="List Bullet Last"/>
    <w:basedOn w:val="a"/>
    <w:next w:val="ae"/>
    <w:rsid w:val="00B21963"/>
    <w:pPr>
      <w:numPr>
        <w:numId w:val="0"/>
      </w:numPr>
      <w:spacing w:after="240"/>
      <w:ind w:left="714" w:hanging="357"/>
    </w:pPr>
    <w:rPr>
      <w:rFonts w:ascii="Arial" w:hAnsi="Arial"/>
      <w:szCs w:val="20"/>
      <w:lang w:eastAsia="ja-JP"/>
    </w:rPr>
  </w:style>
  <w:style w:type="paragraph" w:customStyle="1" w:styleId="TableText2">
    <w:name w:val="Table_Text"/>
    <w:basedOn w:val="a1"/>
    <w:rsid w:val="00B21963"/>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e"/>
    <w:rsid w:val="00B219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cstheme="minorBidi"/>
      <w:sz w:val="24"/>
      <w:szCs w:val="22"/>
      <w:lang w:val="en-GB" w:eastAsia="ja-JP"/>
    </w:rPr>
  </w:style>
  <w:style w:type="paragraph" w:customStyle="1" w:styleId="HTMLBody">
    <w:name w:val="HTML Body"/>
    <w:rsid w:val="00B21963"/>
    <w:pPr>
      <w:widowControl w:val="0"/>
      <w:autoSpaceDE w:val="0"/>
      <w:autoSpaceDN w:val="0"/>
      <w:adjustRightInd w:val="0"/>
    </w:pPr>
    <w:rPr>
      <w:rFonts w:ascii="MS PGothic" w:eastAsia="MS PGothic" w:hAnsi="Century"/>
      <w:lang w:eastAsia="ja-JP"/>
    </w:rPr>
  </w:style>
  <w:style w:type="character" w:customStyle="1" w:styleId="aff9">
    <w:name w:val="図表番号 (文字)"/>
    <w:rsid w:val="00B21963"/>
    <w:rPr>
      <w:rFonts w:eastAsia="MS Gothic"/>
      <w:b/>
      <w:kern w:val="2"/>
      <w:sz w:val="24"/>
      <w:lang w:val="en-GB"/>
    </w:rPr>
  </w:style>
  <w:style w:type="paragraph" w:customStyle="1" w:styleId="Normal1CharChar">
    <w:name w:val="Normal1 Char Char"/>
    <w:rsid w:val="00B21963"/>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B2196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B21963"/>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a1"/>
    <w:uiPriority w:val="34"/>
    <w:qFormat/>
    <w:rsid w:val="00B21963"/>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21963"/>
    <w:rPr>
      <w:rFonts w:eastAsia="MS Gothic"/>
      <w:sz w:val="24"/>
      <w:lang w:val="en-GB" w:eastAsia="ja-JP"/>
    </w:rPr>
  </w:style>
  <w:style w:type="character" w:customStyle="1" w:styleId="Doc-titleChar">
    <w:name w:val="Doc-title Char"/>
    <w:link w:val="Doc-title"/>
    <w:rsid w:val="00B21963"/>
    <w:rPr>
      <w:rFonts w:ascii="Arial" w:hAnsi="Arial" w:cs="Arial"/>
    </w:rPr>
  </w:style>
  <w:style w:type="paragraph" w:customStyle="1" w:styleId="msonormal0">
    <w:name w:val="msonormal"/>
    <w:basedOn w:val="a1"/>
    <w:rsid w:val="00B21963"/>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rsid w:val="00B21963"/>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rsid w:val="00B21963"/>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rsid w:val="00B21963"/>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rsid w:val="00B21963"/>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rsid w:val="00B21963"/>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rsid w:val="00B21963"/>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rsid w:val="00B21963"/>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qFormat/>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B21963"/>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rsid w:val="00B21963"/>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rsid w:val="00B21963"/>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rsid w:val="00B21963"/>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rsid w:val="00B21963"/>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B21963"/>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rsid w:val="00B21963"/>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rsid w:val="00B21963"/>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rsid w:val="00B21963"/>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rsid w:val="00B21963"/>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B21963"/>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rsid w:val="00B21963"/>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rsid w:val="00B21963"/>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rsid w:val="00B21963"/>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rsid w:val="00B21963"/>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rsid w:val="00B21963"/>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rsid w:val="00B21963"/>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rsid w:val="00B21963"/>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rsid w:val="00B21963"/>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rsid w:val="00B21963"/>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rsid w:val="00B21963"/>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rsid w:val="00B21963"/>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rsid w:val="00B21963"/>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rsid w:val="00B21963"/>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rsid w:val="00B21963"/>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rsid w:val="00B21963"/>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rsid w:val="00B21963"/>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rsid w:val="00B21963"/>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rsid w:val="00B21963"/>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rsid w:val="00B21963"/>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rsid w:val="00B21963"/>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B21963"/>
    <w:rPr>
      <w:rFonts w:ascii="Arial" w:hAnsi="Arial"/>
      <w:vanish/>
      <w:color w:val="FF0000"/>
      <w:sz w:val="24"/>
    </w:rPr>
  </w:style>
  <w:style w:type="paragraph" w:customStyle="1" w:styleId="Bulletedo1">
    <w:name w:val="Bulleted o 1"/>
    <w:basedOn w:val="a1"/>
    <w:rsid w:val="00B21963"/>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rsid w:val="00B21963"/>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rsid w:val="00B21963"/>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rsid w:val="00B21963"/>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sid w:val="00B21963"/>
    <w:rPr>
      <w:rFonts w:ascii="Arial" w:hAnsi="Arial"/>
      <w:sz w:val="36"/>
      <w:lang w:val="en-GB" w:eastAsia="en-US"/>
    </w:rPr>
  </w:style>
  <w:style w:type="character" w:customStyle="1" w:styleId="Head2AChar1">
    <w:name w:val="Head2A Char1"/>
    <w:rsid w:val="00B21963"/>
    <w:rPr>
      <w:rFonts w:ascii="Arial" w:hAnsi="Arial"/>
      <w:sz w:val="32"/>
      <w:lang w:val="en-GB" w:eastAsia="en-US"/>
    </w:rPr>
  </w:style>
  <w:style w:type="character" w:customStyle="1" w:styleId="CharChar3">
    <w:name w:val="Char Char3"/>
    <w:rsid w:val="00B21963"/>
    <w:rPr>
      <w:rFonts w:ascii="Arial" w:hAnsi="Arial"/>
      <w:sz w:val="36"/>
      <w:lang w:val="en-GB" w:eastAsia="en-US" w:bidi="ar-SA"/>
    </w:rPr>
  </w:style>
  <w:style w:type="character" w:customStyle="1" w:styleId="CharChar1">
    <w:name w:val="Char Char1"/>
    <w:rsid w:val="00B21963"/>
    <w:rPr>
      <w:rFonts w:ascii="Arial" w:hAnsi="Arial"/>
      <w:sz w:val="28"/>
      <w:lang w:val="en-GB" w:eastAsia="en-US" w:bidi="ar-SA"/>
    </w:rPr>
  </w:style>
  <w:style w:type="character" w:customStyle="1" w:styleId="CharChar">
    <w:name w:val="Char Char"/>
    <w:rsid w:val="00B21963"/>
    <w:rPr>
      <w:rFonts w:ascii="Arial" w:hAnsi="Arial"/>
      <w:sz w:val="22"/>
      <w:lang w:val="en-GB" w:eastAsia="en-US" w:bidi="ar-SA"/>
    </w:rPr>
  </w:style>
  <w:style w:type="paragraph" w:customStyle="1" w:styleId="affa">
    <w:name w:val="テキスト"/>
    <w:basedOn w:val="a1"/>
    <w:link w:val="affb"/>
    <w:qFormat/>
    <w:rsid w:val="00B21963"/>
    <w:pPr>
      <w:widowControl w:val="0"/>
      <w:spacing w:after="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B21963"/>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B21963"/>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rsid w:val="00B21963"/>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rsid w:val="00B21963"/>
  </w:style>
  <w:style w:type="paragraph" w:customStyle="1" w:styleId="onecomwebmail-msolistparagraph">
    <w:name w:val="onecomwebmail-msolistparagraph"/>
    <w:basedOn w:val="a1"/>
    <w:rsid w:val="00B21963"/>
    <w:pPr>
      <w:spacing w:before="100" w:beforeAutospacing="1" w:afterLines="0" w:after="100" w:afterAutospacing="1"/>
    </w:pPr>
    <w:rPr>
      <w:sz w:val="24"/>
      <w:szCs w:val="24"/>
      <w:lang w:val="sv-SE" w:eastAsia="sv-SE"/>
    </w:rPr>
  </w:style>
  <w:style w:type="paragraph" w:customStyle="1" w:styleId="onecomwebmail-tah">
    <w:name w:val="onecomwebmail-tah"/>
    <w:basedOn w:val="a1"/>
    <w:rsid w:val="00B21963"/>
    <w:pPr>
      <w:spacing w:before="100" w:beforeAutospacing="1" w:afterLines="0" w:after="100" w:afterAutospacing="1"/>
    </w:pPr>
    <w:rPr>
      <w:sz w:val="24"/>
      <w:szCs w:val="24"/>
      <w:lang w:val="sv-SE" w:eastAsia="sv-SE"/>
    </w:rPr>
  </w:style>
  <w:style w:type="paragraph" w:customStyle="1" w:styleId="onecomwebmail-tac">
    <w:name w:val="onecomwebmail-tac"/>
    <w:basedOn w:val="a1"/>
    <w:rsid w:val="00B21963"/>
    <w:pPr>
      <w:spacing w:before="100" w:beforeAutospacing="1" w:afterLines="0" w:after="100" w:afterAutospacing="1"/>
    </w:pPr>
    <w:rPr>
      <w:sz w:val="24"/>
      <w:szCs w:val="24"/>
      <w:lang w:val="sv-SE" w:eastAsia="sv-SE"/>
    </w:rPr>
  </w:style>
  <w:style w:type="character" w:customStyle="1" w:styleId="onecomwebmail-font">
    <w:name w:val="onecomwebmail-font"/>
    <w:basedOn w:val="a2"/>
    <w:rsid w:val="00B21963"/>
  </w:style>
  <w:style w:type="character" w:customStyle="1" w:styleId="onecomwebmail-size">
    <w:name w:val="onecomwebmail-size"/>
    <w:basedOn w:val="a2"/>
    <w:rsid w:val="00B21963"/>
  </w:style>
  <w:style w:type="table" w:customStyle="1" w:styleId="TableGridLight11">
    <w:name w:val="Table Grid Light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21963"/>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B21963"/>
    <w:rPr>
      <w:rFonts w:ascii="Courier New" w:hAnsi="Courier New"/>
      <w:sz w:val="24"/>
    </w:rPr>
  </w:style>
  <w:style w:type="paragraph" w:customStyle="1" w:styleId="PatAppl">
    <w:name w:val="Pat Appl"/>
    <w:basedOn w:val="a1"/>
    <w:link w:val="PatApplChar"/>
    <w:qFormat/>
    <w:rsid w:val="00B21963"/>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B21963"/>
    <w:pPr>
      <w:widowControl w:val="0"/>
      <w:spacing w:afterLines="0" w:after="200" w:line="276" w:lineRule="auto"/>
      <w:ind w:leftChars="400" w:left="840"/>
    </w:pPr>
    <w:rPr>
      <w:kern w:val="2"/>
      <w:szCs w:val="24"/>
      <w:lang w:eastAsia="zh-CN"/>
    </w:rPr>
  </w:style>
  <w:style w:type="paragraph" w:customStyle="1" w:styleId="110">
    <w:name w:val="列出段落11"/>
    <w:basedOn w:val="a1"/>
    <w:uiPriority w:val="34"/>
    <w:unhideWhenUsed/>
    <w:qFormat/>
    <w:rsid w:val="00B21963"/>
    <w:pPr>
      <w:widowControl w:val="0"/>
      <w:spacing w:afterLines="0" w:after="200" w:line="276" w:lineRule="auto"/>
      <w:ind w:firstLineChars="200" w:firstLine="420"/>
      <w:jc w:val="both"/>
    </w:pPr>
    <w:rPr>
      <w:kern w:val="2"/>
      <w:sz w:val="21"/>
      <w:szCs w:val="24"/>
      <w:lang w:eastAsia="zh-CN"/>
    </w:rPr>
  </w:style>
  <w:style w:type="paragraph" w:customStyle="1" w:styleId="TdocHeader2">
    <w:name w:val="Tdoc_Header_2"/>
    <w:basedOn w:val="a1"/>
    <w:rsid w:val="00B21963"/>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5"/>
    <w:rsid w:val="00B21963"/>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rsid w:val="00B21963"/>
    <w:pPr>
      <w:spacing w:afterLines="0" w:after="0"/>
      <w:ind w:left="720" w:hanging="720"/>
    </w:pPr>
    <w:rPr>
      <w:rFonts w:ascii="Times" w:eastAsia="Batang" w:hAnsi="Times"/>
      <w:szCs w:val="24"/>
      <w:lang w:val="en-GB"/>
    </w:rPr>
  </w:style>
  <w:style w:type="paragraph" w:customStyle="1" w:styleId="Statement">
    <w:name w:val="Statement"/>
    <w:basedOn w:val="a1"/>
    <w:rsid w:val="00B21963"/>
    <w:pPr>
      <w:keepNext/>
      <w:spacing w:afterLines="0" w:after="0"/>
      <w:ind w:left="601" w:hanging="601"/>
    </w:pPr>
    <w:rPr>
      <w:rFonts w:eastAsia="Batang"/>
      <w:b/>
      <w:i/>
      <w:szCs w:val="24"/>
      <w:lang w:eastAsia="ko-KR"/>
    </w:rPr>
  </w:style>
  <w:style w:type="character" w:customStyle="1" w:styleId="Alcatel-Lucent-4">
    <w:name w:val="Alcatel-Lucent-4"/>
    <w:semiHidden/>
    <w:rsid w:val="00B21963"/>
    <w:rPr>
      <w:rFonts w:ascii="Arial" w:hAnsi="Arial"/>
      <w:color w:val="auto"/>
      <w:sz w:val="20"/>
    </w:rPr>
  </w:style>
  <w:style w:type="paragraph" w:customStyle="1" w:styleId="StatementBody">
    <w:name w:val="Statement Body"/>
    <w:basedOn w:val="a1"/>
    <w:link w:val="StatementBodyChar"/>
    <w:qFormat/>
    <w:rsid w:val="00B21963"/>
    <w:pPr>
      <w:numPr>
        <w:numId w:val="28"/>
      </w:numPr>
      <w:spacing w:afterLines="0" w:after="100" w:afterAutospacing="1"/>
      <w:contextualSpacing/>
    </w:pPr>
    <w:rPr>
      <w:szCs w:val="24"/>
      <w:lang w:eastAsia="ko-KR"/>
    </w:rPr>
  </w:style>
  <w:style w:type="character" w:customStyle="1" w:styleId="StatementBodyChar">
    <w:name w:val="Statement Body Char"/>
    <w:link w:val="StatementBody"/>
    <w:qFormat/>
    <w:locked/>
    <w:rsid w:val="00B21963"/>
    <w:rPr>
      <w:rFonts w:eastAsia="Times New Roman"/>
      <w:szCs w:val="24"/>
      <w:lang w:eastAsia="ko-KR"/>
    </w:rPr>
  </w:style>
  <w:style w:type="paragraph" w:customStyle="1" w:styleId="StyleHeading1NMPHeading1H1h11h12h13h14h15h16appheadin">
    <w:name w:val="Style Heading 1NMP Heading 1H1h11h12h13h14h15h16app headin..."/>
    <w:basedOn w:val="1"/>
    <w:rsid w:val="00B21963"/>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B21963"/>
    <w:rPr>
      <w:rFonts w:ascii="Arial" w:hAnsi="Arial"/>
      <w:color w:val="auto"/>
      <w:sz w:val="20"/>
    </w:rPr>
  </w:style>
  <w:style w:type="character" w:customStyle="1" w:styleId="UnresolvedMention1">
    <w:name w:val="Unresolved Mention1"/>
    <w:uiPriority w:val="99"/>
    <w:semiHidden/>
    <w:unhideWhenUsed/>
    <w:rsid w:val="00B21963"/>
    <w:rPr>
      <w:color w:val="808080"/>
      <w:shd w:val="clear" w:color="auto" w:fill="E6E6E6"/>
    </w:rPr>
  </w:style>
  <w:style w:type="character" w:customStyle="1" w:styleId="53">
    <w:name w:val="(文字) (文字)5"/>
    <w:semiHidden/>
    <w:rsid w:val="00B21963"/>
    <w:rPr>
      <w:rFonts w:ascii="Times New Roman" w:hAnsi="Times New Roman"/>
      <w:lang w:eastAsia="en-US"/>
    </w:rPr>
  </w:style>
  <w:style w:type="paragraph" w:customStyle="1" w:styleId="TableCell1">
    <w:name w:val="TableCell"/>
    <w:basedOn w:val="a1"/>
    <w:qFormat/>
    <w:rsid w:val="00B21963"/>
    <w:pPr>
      <w:autoSpaceDE w:val="0"/>
      <w:autoSpaceDN w:val="0"/>
      <w:adjustRightInd w:val="0"/>
      <w:snapToGrid w:val="0"/>
      <w:spacing w:before="20" w:afterLines="0" w:after="20"/>
    </w:pPr>
    <w:rPr>
      <w:szCs w:val="21"/>
      <w:lang w:eastAsia="zh-CN"/>
    </w:rPr>
  </w:style>
  <w:style w:type="paragraph" w:customStyle="1" w:styleId="ListParagraph3">
    <w:name w:val="List Paragraph3"/>
    <w:basedOn w:val="a1"/>
    <w:qFormat/>
    <w:rsid w:val="00B21963"/>
    <w:pPr>
      <w:spacing w:afterLines="0" w:after="0"/>
      <w:ind w:left="720"/>
      <w:contextualSpacing/>
    </w:pPr>
    <w:rPr>
      <w:sz w:val="24"/>
      <w:szCs w:val="24"/>
      <w:lang w:eastAsia="zh-CN"/>
    </w:rPr>
  </w:style>
  <w:style w:type="paragraph" w:customStyle="1" w:styleId="ListParagraph2">
    <w:name w:val="List Paragraph2"/>
    <w:basedOn w:val="a1"/>
    <w:qFormat/>
    <w:rsid w:val="00B21963"/>
    <w:pPr>
      <w:spacing w:afterLines="0" w:after="0"/>
      <w:ind w:left="720"/>
      <w:contextualSpacing/>
    </w:pPr>
    <w:rPr>
      <w:sz w:val="24"/>
      <w:szCs w:val="24"/>
      <w:lang w:eastAsia="zh-CN"/>
    </w:rPr>
  </w:style>
  <w:style w:type="paragraph" w:customStyle="1" w:styleId="ListParagraph5">
    <w:name w:val="List Paragraph5"/>
    <w:basedOn w:val="a1"/>
    <w:qFormat/>
    <w:rsid w:val="00B21963"/>
    <w:pPr>
      <w:spacing w:afterLines="0" w:after="0"/>
      <w:ind w:left="720"/>
      <w:contextualSpacing/>
    </w:pPr>
    <w:rPr>
      <w:sz w:val="24"/>
      <w:szCs w:val="24"/>
      <w:lang w:eastAsia="zh-CN"/>
    </w:rPr>
  </w:style>
  <w:style w:type="paragraph" w:customStyle="1" w:styleId="ListParagraph4">
    <w:name w:val="List Paragraph4"/>
    <w:basedOn w:val="a1"/>
    <w:qFormat/>
    <w:rsid w:val="00B21963"/>
    <w:pPr>
      <w:spacing w:afterLines="0" w:after="0"/>
      <w:ind w:left="720"/>
      <w:contextualSpacing/>
    </w:pPr>
    <w:rPr>
      <w:sz w:val="24"/>
      <w:szCs w:val="24"/>
      <w:lang w:eastAsia="zh-CN"/>
    </w:rPr>
  </w:style>
  <w:style w:type="character" w:customStyle="1" w:styleId="16">
    <w:name w:val="不明显强调1"/>
    <w:basedOn w:val="a2"/>
    <w:uiPriority w:val="19"/>
    <w:qFormat/>
    <w:rsid w:val="00B21963"/>
    <w:rPr>
      <w:i/>
      <w:color w:val="404040"/>
    </w:rPr>
  </w:style>
  <w:style w:type="paragraph" w:customStyle="1" w:styleId="62">
    <w:name w:val="标题 62"/>
    <w:basedOn w:val="a1"/>
    <w:rsid w:val="00B21963"/>
    <w:pPr>
      <w:tabs>
        <w:tab w:val="left" w:pos="1152"/>
      </w:tabs>
      <w:spacing w:afterLines="0" w:after="0"/>
    </w:pPr>
    <w:rPr>
      <w:rFonts w:ascii="Times" w:eastAsia="MS PGothic" w:hAnsi="Times" w:cs="Times"/>
      <w:lang w:eastAsia="ja-JP"/>
    </w:rPr>
  </w:style>
  <w:style w:type="paragraph" w:customStyle="1" w:styleId="72">
    <w:name w:val="标题 72"/>
    <w:basedOn w:val="a1"/>
    <w:rsid w:val="00B21963"/>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rsid w:val="00B21963"/>
    <w:pPr>
      <w:spacing w:afterLines="0" w:after="0"/>
      <w:ind w:left="720"/>
      <w:contextualSpacing/>
    </w:pPr>
    <w:rPr>
      <w:sz w:val="24"/>
      <w:szCs w:val="24"/>
      <w:lang w:eastAsia="zh-CN"/>
    </w:rPr>
  </w:style>
  <w:style w:type="paragraph" w:customStyle="1" w:styleId="ListParagraph6">
    <w:name w:val="List Paragraph6"/>
    <w:basedOn w:val="a1"/>
    <w:qFormat/>
    <w:rsid w:val="00B21963"/>
    <w:pPr>
      <w:spacing w:afterLines="0" w:after="0"/>
      <w:ind w:left="720"/>
      <w:contextualSpacing/>
    </w:pPr>
    <w:rPr>
      <w:sz w:val="24"/>
      <w:szCs w:val="24"/>
      <w:lang w:eastAsia="zh-CN"/>
    </w:rPr>
  </w:style>
  <w:style w:type="paragraph" w:customStyle="1" w:styleId="61">
    <w:name w:val="标题 61"/>
    <w:basedOn w:val="a1"/>
    <w:rsid w:val="00B21963"/>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rsid w:val="00B21963"/>
    <w:pPr>
      <w:spacing w:afterLines="0" w:after="0"/>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B21963"/>
    <w:pPr>
      <w:keepNext w:val="0"/>
      <w:widowControl w:val="0"/>
      <w:numPr>
        <w:numId w:val="29"/>
      </w:numPr>
      <w:spacing w:before="240" w:afterLines="0" w:after="60"/>
    </w:pPr>
    <w:rPr>
      <w:rFonts w:ascii="Helvetica" w:eastAsia="Times New Roman" w:hAnsi="Helvetica"/>
      <w:bCs/>
      <w:lang w:val="en-US" w:eastAsia="en-US"/>
    </w:rPr>
  </w:style>
  <w:style w:type="paragraph" w:customStyle="1" w:styleId="710">
    <w:name w:val="标题 71"/>
    <w:basedOn w:val="a1"/>
    <w:rsid w:val="00B21963"/>
    <w:pPr>
      <w:tabs>
        <w:tab w:val="left" w:pos="1296"/>
      </w:tabs>
      <w:spacing w:afterLines="0" w:after="0"/>
    </w:pPr>
    <w:rPr>
      <w:rFonts w:ascii="Times" w:eastAsia="MS PGothic" w:hAnsi="Times" w:cs="Times"/>
      <w:lang w:eastAsia="ja-JP"/>
    </w:rPr>
  </w:style>
  <w:style w:type="character" w:customStyle="1" w:styleId="130">
    <w:name w:val="表 (青) 13 (文字)"/>
    <w:uiPriority w:val="34"/>
    <w:locked/>
    <w:rsid w:val="00B21963"/>
    <w:rPr>
      <w:rFonts w:eastAsia="MS Gothic"/>
      <w:sz w:val="24"/>
      <w:lang w:val="en-GB" w:eastAsia="en-US"/>
    </w:rPr>
  </w:style>
  <w:style w:type="paragraph" w:customStyle="1" w:styleId="LGTdoc1">
    <w:name w:val="LGTdoc_제목1"/>
    <w:basedOn w:val="a1"/>
    <w:rsid w:val="00B21963"/>
    <w:pPr>
      <w:adjustRightInd w:val="0"/>
      <w:snapToGrid w:val="0"/>
      <w:spacing w:beforeLines="50" w:afterLines="0" w:after="100" w:afterAutospacing="1"/>
      <w:jc w:val="both"/>
    </w:pPr>
    <w:rPr>
      <w:rFonts w:eastAsia="Batang"/>
      <w:b/>
      <w:sz w:val="28"/>
      <w:lang w:val="en-GB" w:eastAsia="ko-KR"/>
    </w:rPr>
  </w:style>
  <w:style w:type="paragraph" w:customStyle="1" w:styleId="heading3">
    <w:name w:val="heading3"/>
    <w:basedOn w:val="a1"/>
    <w:rsid w:val="00B21963"/>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rsid w:val="00B21963"/>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B21963"/>
    <w:rPr>
      <w:color w:val="2B579A"/>
      <w:shd w:val="clear" w:color="auto" w:fill="E6E6E6"/>
    </w:rPr>
  </w:style>
  <w:style w:type="character" w:customStyle="1" w:styleId="Heading3Char1">
    <w:name w:val="Heading 3 Char1"/>
    <w:rsid w:val="00B21963"/>
    <w:rPr>
      <w:rFonts w:ascii="Arial" w:hAnsi="Arial"/>
      <w:b/>
      <w:sz w:val="26"/>
      <w:lang w:val="en-GB"/>
    </w:rPr>
  </w:style>
  <w:style w:type="character" w:customStyle="1" w:styleId="Heading4Char1">
    <w:name w:val="Heading 4 Char1"/>
    <w:uiPriority w:val="9"/>
    <w:rsid w:val="00B21963"/>
    <w:rPr>
      <w:rFonts w:ascii="Arial" w:hAnsi="Arial"/>
      <w:b/>
      <w:i/>
      <w:sz w:val="26"/>
      <w:lang w:val="en-GB"/>
    </w:rPr>
  </w:style>
  <w:style w:type="paragraph" w:customStyle="1" w:styleId="Paragraph">
    <w:name w:val="Paragraph"/>
    <w:basedOn w:val="a1"/>
    <w:link w:val="ParagraphChar"/>
    <w:qFormat/>
    <w:rsid w:val="00B21963"/>
    <w:pPr>
      <w:spacing w:before="220" w:afterLines="0" w:after="0"/>
    </w:pPr>
    <w:rPr>
      <w:rFonts w:eastAsia="宋体"/>
      <w:sz w:val="22"/>
      <w:lang w:val="en-GB"/>
    </w:rPr>
  </w:style>
  <w:style w:type="character" w:customStyle="1" w:styleId="ParagraphChar">
    <w:name w:val="Paragraph Char"/>
    <w:link w:val="Paragraph"/>
    <w:locked/>
    <w:rsid w:val="00B21963"/>
    <w:rPr>
      <w:sz w:val="22"/>
      <w:lang w:val="en-GB" w:eastAsia="en-US"/>
    </w:rPr>
  </w:style>
  <w:style w:type="character" w:customStyle="1" w:styleId="ColorfulList-Accent1Char">
    <w:name w:val="Colorful List - Accent 1 Char"/>
    <w:uiPriority w:val="34"/>
    <w:locked/>
    <w:rsid w:val="00B21963"/>
    <w:rPr>
      <w:rFonts w:eastAsia="MS Gothic"/>
      <w:sz w:val="24"/>
      <w:lang w:eastAsia="en-US"/>
    </w:rPr>
  </w:style>
  <w:style w:type="table" w:customStyle="1" w:styleId="GridTable4-Accent51">
    <w:name w:val="Grid Table 4 - Accent 51"/>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21963"/>
    <w:rPr>
      <w:color w:val="000000"/>
    </w:rPr>
  </w:style>
  <w:style w:type="table" w:customStyle="1" w:styleId="TableGrid11">
    <w:name w:val="Table Grid11"/>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21963"/>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B21963"/>
    <w:rPr>
      <w:rFonts w:eastAsia="Malgun Gothic"/>
      <w:i/>
      <w:kern w:val="2"/>
      <w:sz w:val="22"/>
      <w:szCs w:val="22"/>
      <w:lang w:eastAsia="ko-KR"/>
    </w:rPr>
  </w:style>
  <w:style w:type="paragraph" w:customStyle="1" w:styleId="Proposalsub">
    <w:name w:val="Proposal_sub"/>
    <w:basedOn w:val="a1"/>
    <w:qFormat/>
    <w:rsid w:val="00B21963"/>
    <w:pPr>
      <w:numPr>
        <w:numId w:val="30"/>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rsid w:val="00B21963"/>
    <w:pPr>
      <w:numPr>
        <w:ilvl w:val="1"/>
        <w:numId w:val="30"/>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B21963"/>
    <w:rPr>
      <w:rFonts w:eastAsia="Malgun Gothic"/>
      <w:i/>
      <w:kern w:val="2"/>
      <w:sz w:val="22"/>
      <w:szCs w:val="22"/>
      <w:lang w:eastAsia="ko-KR"/>
    </w:rPr>
  </w:style>
  <w:style w:type="paragraph" w:customStyle="1" w:styleId="ParagraphNumbering">
    <w:name w:val="Paragraph Numbering"/>
    <w:basedOn w:val="a1"/>
    <w:rsid w:val="00B21963"/>
    <w:pPr>
      <w:numPr>
        <w:numId w:val="31"/>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B21963"/>
    <w:rPr>
      <w:sz w:val="24"/>
      <w:lang w:val="en-GB" w:eastAsia="en-US"/>
    </w:rPr>
  </w:style>
  <w:style w:type="character" w:customStyle="1" w:styleId="CommentaireCar">
    <w:name w:val="Commentaire Car"/>
    <w:rsid w:val="00B21963"/>
    <w:rPr>
      <w:sz w:val="20"/>
    </w:rPr>
  </w:style>
  <w:style w:type="character" w:customStyle="1" w:styleId="citationref">
    <w:name w:val="citationref"/>
    <w:rsid w:val="00B21963"/>
  </w:style>
  <w:style w:type="character" w:customStyle="1" w:styleId="mw-mmv-title">
    <w:name w:val="mw-mmv-title"/>
    <w:rsid w:val="00B21963"/>
  </w:style>
  <w:style w:type="character" w:customStyle="1" w:styleId="legend-color">
    <w:name w:val="legend-color"/>
    <w:rsid w:val="00B21963"/>
  </w:style>
  <w:style w:type="paragraph" w:customStyle="1" w:styleId="Equationlegend">
    <w:name w:val="Equation_legend"/>
    <w:basedOn w:val="af6"/>
    <w:link w:val="EquationlegendChar"/>
    <w:rsid w:val="00B219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21963"/>
    <w:rPr>
      <w:rFonts w:eastAsia="Times New Roman"/>
      <w:sz w:val="24"/>
      <w:lang w:eastAsia="en-US"/>
    </w:rPr>
  </w:style>
  <w:style w:type="character" w:customStyle="1" w:styleId="affc">
    <w:name w:val="列出段落 字符"/>
    <w:uiPriority w:val="34"/>
    <w:qFormat/>
    <w:rsid w:val="00B21963"/>
    <w:rPr>
      <w:rFonts w:ascii="Times" w:eastAsia="Batang" w:hAnsi="Times"/>
      <w:sz w:val="24"/>
      <w:lang w:val="en-GB"/>
    </w:rPr>
  </w:style>
  <w:style w:type="character" w:customStyle="1" w:styleId="colour">
    <w:name w:val="colour"/>
    <w:basedOn w:val="a2"/>
    <w:rsid w:val="00B21963"/>
    <w:rPr>
      <w:rFonts w:cs="Times New Roman"/>
    </w:rPr>
  </w:style>
  <w:style w:type="character" w:customStyle="1" w:styleId="highlight">
    <w:name w:val="highlight"/>
    <w:basedOn w:val="a2"/>
    <w:rsid w:val="00B21963"/>
    <w:rPr>
      <w:rFonts w:cs="Times New Roman"/>
    </w:rPr>
  </w:style>
  <w:style w:type="character" w:customStyle="1" w:styleId="TitleChar4">
    <w:name w:val="Title Char4"/>
    <w:basedOn w:val="a2"/>
    <w:uiPriority w:val="10"/>
    <w:locked/>
    <w:rsid w:val="00B21963"/>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B21963"/>
    <w:pPr>
      <w:spacing w:before="100" w:beforeAutospacing="1" w:afterLines="0" w:after="100" w:afterAutospacing="1"/>
    </w:pPr>
    <w:rPr>
      <w:sz w:val="24"/>
      <w:szCs w:val="24"/>
    </w:rPr>
  </w:style>
  <w:style w:type="character" w:customStyle="1" w:styleId="z-TopofFormChar1">
    <w:name w:val="z-Top of Form Char1"/>
    <w:basedOn w:val="a2"/>
    <w:rsid w:val="00B21963"/>
    <w:rPr>
      <w:rFonts w:ascii="Arial" w:eastAsia="Times New Roman" w:hAnsi="Arial" w:cs="Arial"/>
      <w:vanish/>
      <w:sz w:val="16"/>
      <w:szCs w:val="16"/>
      <w:lang w:val="en-US" w:eastAsia="en-US"/>
    </w:rPr>
  </w:style>
  <w:style w:type="character" w:customStyle="1" w:styleId="z-Char1">
    <w:name w:val="z-窗体顶端 Char1"/>
    <w:basedOn w:val="a2"/>
    <w:rsid w:val="00B21963"/>
    <w:rPr>
      <w:rFonts w:ascii="Arial" w:eastAsia="Times New Roman" w:hAnsi="Arial" w:cs="Arial"/>
      <w:vanish/>
      <w:sz w:val="16"/>
      <w:szCs w:val="16"/>
      <w:lang w:eastAsia="en-US"/>
    </w:rPr>
  </w:style>
  <w:style w:type="character" w:customStyle="1" w:styleId="z-BottomofFormChar1">
    <w:name w:val="z-Bottom of Form Char1"/>
    <w:basedOn w:val="a2"/>
    <w:rsid w:val="00B21963"/>
    <w:rPr>
      <w:rFonts w:ascii="Arial" w:eastAsia="Times New Roman" w:hAnsi="Arial" w:cs="Arial"/>
      <w:vanish/>
      <w:sz w:val="16"/>
      <w:szCs w:val="16"/>
      <w:lang w:val="en-US" w:eastAsia="en-US"/>
    </w:rPr>
  </w:style>
  <w:style w:type="character" w:customStyle="1" w:styleId="z-Char10">
    <w:name w:val="z-窗体底端 Char1"/>
    <w:basedOn w:val="a2"/>
    <w:rsid w:val="00B21963"/>
    <w:rPr>
      <w:rFonts w:ascii="Arial" w:eastAsia="Times New Roman" w:hAnsi="Arial" w:cs="Arial"/>
      <w:vanish/>
      <w:sz w:val="16"/>
      <w:szCs w:val="16"/>
      <w:lang w:eastAsia="en-US"/>
    </w:rPr>
  </w:style>
  <w:style w:type="character" w:customStyle="1" w:styleId="DateChar1">
    <w:name w:val="Date Char1"/>
    <w:basedOn w:val="a2"/>
    <w:rsid w:val="00B21963"/>
    <w:rPr>
      <w:rFonts w:ascii="Times New Roman" w:eastAsia="Times New Roman" w:hAnsi="Times New Roman" w:cs="Times New Roman"/>
      <w:sz w:val="20"/>
      <w:szCs w:val="20"/>
      <w:lang w:val="en-US" w:eastAsia="en-US"/>
    </w:rPr>
  </w:style>
  <w:style w:type="character" w:customStyle="1" w:styleId="Char13">
    <w:name w:val="日期 Char1"/>
    <w:basedOn w:val="a2"/>
    <w:rsid w:val="00B21963"/>
    <w:rPr>
      <w:rFonts w:eastAsia="Times New Roman"/>
      <w:lang w:eastAsia="en-US"/>
    </w:rPr>
  </w:style>
  <w:style w:type="character" w:customStyle="1" w:styleId="SubtitleChar1">
    <w:name w:val="Subtitle Char1"/>
    <w:basedOn w:val="a2"/>
    <w:rsid w:val="00B21963"/>
    <w:rPr>
      <w:color w:val="595959" w:themeColor="text1" w:themeTint="A6"/>
      <w:spacing w:val="15"/>
      <w:lang w:val="en-US" w:eastAsia="en-US"/>
    </w:rPr>
  </w:style>
  <w:style w:type="character" w:customStyle="1" w:styleId="Char14">
    <w:name w:val="副标题 Char1"/>
    <w:basedOn w:val="a2"/>
    <w:rsid w:val="00B21963"/>
    <w:rPr>
      <w:rFonts w:asciiTheme="majorHAnsi" w:hAnsiTheme="majorHAnsi" w:cstheme="majorBidi"/>
      <w:b/>
      <w:bCs/>
      <w:kern w:val="28"/>
      <w:sz w:val="32"/>
      <w:szCs w:val="32"/>
      <w:lang w:eastAsia="en-US"/>
    </w:rPr>
  </w:style>
  <w:style w:type="table" w:customStyle="1" w:styleId="TableGrid3">
    <w:name w:val="Table Grid3"/>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B21963"/>
    <w:pPr>
      <w:pBdr>
        <w:top w:val="single" w:sz="12" w:space="0" w:color="auto"/>
      </w:pBdr>
      <w:spacing w:before="360" w:afterLines="0" w:after="240"/>
    </w:pPr>
    <w:rPr>
      <w:b/>
      <w:i/>
      <w:sz w:val="26"/>
      <w:lang w:val="en-GB"/>
    </w:rPr>
  </w:style>
  <w:style w:type="table" w:customStyle="1" w:styleId="DarkList-Accent61">
    <w:name w:val="Dark List - Accent 61"/>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B21963"/>
    <w:pPr>
      <w:pBdr>
        <w:top w:val="single" w:sz="12" w:space="0" w:color="auto"/>
      </w:pBdr>
      <w:spacing w:before="360" w:afterLines="0" w:after="240"/>
    </w:pPr>
    <w:rPr>
      <w:b/>
      <w:i/>
      <w:sz w:val="26"/>
      <w:lang w:val="en-GB"/>
    </w:rPr>
  </w:style>
  <w:style w:type="table" w:customStyle="1" w:styleId="DarkList-Accent62">
    <w:name w:val="Dark List - Accent 62"/>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sid w:val="00B21963"/>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rsid w:val="00B2196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rsid w:val="00B2196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rsid w:val="00B21963"/>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rsid w:val="00B2196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rsid w:val="00B2196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sid w:val="00B21963"/>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B21963"/>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B21963"/>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B2196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B21963"/>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rsid w:val="00B2196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rsid w:val="00B2196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B21963"/>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B21963"/>
    <w:pPr>
      <w:pBdr>
        <w:top w:val="single" w:sz="12" w:space="0" w:color="auto"/>
      </w:pBdr>
      <w:spacing w:before="360" w:afterLines="0" w:after="240"/>
    </w:pPr>
    <w:rPr>
      <w:b/>
      <w:i/>
      <w:sz w:val="26"/>
      <w:lang w:val="en-GB"/>
    </w:rPr>
  </w:style>
  <w:style w:type="table" w:customStyle="1" w:styleId="DarkList-Accent63">
    <w:name w:val="Dark List - Accent 63"/>
    <w:basedOn w:val="a3"/>
    <w:uiPriority w:val="70"/>
    <w:rsid w:val="00B21963"/>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B21963"/>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B21963"/>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B21963"/>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B21963"/>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sid w:val="00B2196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B21963"/>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21963"/>
    <w:pPr>
      <w:snapToGrid w:val="0"/>
      <w:spacing w:beforeLines="50" w:afterLines="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21963"/>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21963"/>
    <w:pPr>
      <w:numPr>
        <w:numId w:val="32"/>
      </w:numPr>
      <w:spacing w:before="60" w:afterLines="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21963"/>
    <w:rPr>
      <w:rFonts w:ascii="Malgun Gothic" w:eastAsia="Malgun Gothic" w:hAnsi="Malgun Gothic" w:cs="Batang"/>
      <w:lang w:eastAsia="en-US"/>
    </w:rPr>
  </w:style>
  <w:style w:type="paragraph" w:customStyle="1" w:styleId="Style1">
    <w:name w:val="Style1"/>
    <w:basedOn w:val="a1"/>
    <w:link w:val="Style1Char"/>
    <w:qFormat/>
    <w:rsid w:val="00B21963"/>
    <w:pPr>
      <w:spacing w:afterLines="0"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B21963"/>
    <w:rPr>
      <w:rFonts w:eastAsia="Batang"/>
      <w:kern w:val="2"/>
      <w:sz w:val="22"/>
      <w:szCs w:val="24"/>
      <w:lang w:val="en-GB" w:eastAsia="ko-KR"/>
    </w:rPr>
  </w:style>
  <w:style w:type="paragraph" w:customStyle="1" w:styleId="05reference">
    <w:name w:val="05_reference"/>
    <w:basedOn w:val="a1"/>
    <w:link w:val="05referenceChar"/>
    <w:qFormat/>
    <w:rsid w:val="00B21963"/>
    <w:pPr>
      <w:numPr>
        <w:numId w:val="33"/>
      </w:numPr>
      <w:spacing w:afterLines="0" w:after="0" w:line="288" w:lineRule="auto"/>
      <w:ind w:left="562" w:hanging="562"/>
      <w:jc w:val="both"/>
    </w:pPr>
    <w:rPr>
      <w:szCs w:val="24"/>
    </w:rPr>
  </w:style>
  <w:style w:type="character" w:customStyle="1" w:styleId="05referenceChar">
    <w:name w:val="05_reference Char"/>
    <w:link w:val="05reference"/>
    <w:rsid w:val="00B21963"/>
    <w:rPr>
      <w:rFonts w:eastAsia="Times New Roman"/>
      <w:szCs w:val="24"/>
      <w:lang w:eastAsia="en-US"/>
    </w:rPr>
  </w:style>
  <w:style w:type="character" w:customStyle="1" w:styleId="jlqj4b">
    <w:name w:val="jlqj4b"/>
    <w:basedOn w:val="a2"/>
    <w:rsid w:val="00B21963"/>
  </w:style>
  <w:style w:type="character" w:customStyle="1" w:styleId="TAHChar">
    <w:name w:val="TAH Char"/>
    <w:qFormat/>
    <w:rsid w:val="00B21963"/>
    <w:rPr>
      <w:rFonts w:ascii="Arial" w:hAnsi="Arial"/>
      <w:b/>
      <w:sz w:val="18"/>
    </w:rPr>
  </w:style>
  <w:style w:type="paragraph" w:customStyle="1" w:styleId="4h4H4H41h41H42h42H43h43H411h411H421h421H44h">
    <w:name w:val="スタイル 見出し 4h4H4H41h41H42h42H43h43H411h411H421h421H44h..."/>
    <w:basedOn w:val="4"/>
    <w:rsid w:val="00B21963"/>
    <w:pPr>
      <w:numPr>
        <w:ilvl w:val="0"/>
        <w:numId w:val="0"/>
      </w:numPr>
      <w:tabs>
        <w:tab w:val="left" w:pos="1320"/>
      </w:tabs>
      <w:spacing w:before="240" w:afterLines="0" w:after="60"/>
      <w:ind w:left="1320" w:hanging="420"/>
    </w:pPr>
    <w:rPr>
      <w:rFonts w:eastAsia="Batang"/>
      <w:b/>
      <w:i/>
      <w:iCs/>
      <w:sz w:val="20"/>
      <w:szCs w:val="26"/>
      <w:lang w:val="en-GB"/>
    </w:rPr>
  </w:style>
  <w:style w:type="paragraph" w:customStyle="1" w:styleId="Char">
    <w:name w:val="Char"/>
    <w:semiHidden/>
    <w:qFormat/>
    <w:rsid w:val="00B21963"/>
    <w:pPr>
      <w:keepNext/>
      <w:numPr>
        <w:numId w:val="3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rsid w:val="00B21963"/>
    <w:pPr>
      <w:jc w:val="both"/>
    </w:pPr>
    <w:rPr>
      <w:kern w:val="2"/>
      <w:sz w:val="21"/>
      <w:szCs w:val="21"/>
    </w:rPr>
  </w:style>
  <w:style w:type="character" w:customStyle="1" w:styleId="affd">
    <w:name w:val="清單段落 字元"/>
    <w:uiPriority w:val="34"/>
    <w:qFormat/>
    <w:rsid w:val="00B21963"/>
    <w:rPr>
      <w:rFonts w:ascii="Times" w:eastAsia="Batang" w:hAnsi="Times" w:cs="Times New Roman"/>
      <w:szCs w:val="24"/>
      <w:lang w:val="en-GB"/>
    </w:rPr>
  </w:style>
  <w:style w:type="character" w:customStyle="1" w:styleId="CRCoverPageChar">
    <w:name w:val="CR Cover Page Char"/>
    <w:link w:val="CRCoverPage"/>
    <w:qFormat/>
    <w:rsid w:val="00BB646C"/>
    <w:rPr>
      <w:rFonts w:ascii="Arial" w:eastAsiaTheme="minorEastAsia" w:hAnsi="Arial"/>
      <w:lang w:val="en-GB" w:eastAsia="en-US"/>
    </w:rPr>
  </w:style>
  <w:style w:type="numbering" w:customStyle="1" w:styleId="StyleBulleted">
    <w:name w:val="Style Bulleted"/>
    <w:rsid w:val="00FF33B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747561">
      <w:bodyDiv w:val="1"/>
      <w:marLeft w:val="0"/>
      <w:marRight w:val="0"/>
      <w:marTop w:val="0"/>
      <w:marBottom w:val="0"/>
      <w:divBdr>
        <w:top w:val="none" w:sz="0" w:space="0" w:color="auto"/>
        <w:left w:val="none" w:sz="0" w:space="0" w:color="auto"/>
        <w:bottom w:val="none" w:sz="0" w:space="0" w:color="auto"/>
        <w:right w:val="none" w:sz="0" w:space="0" w:color="auto"/>
      </w:divBdr>
      <w:divsChild>
        <w:div w:id="1134719157">
          <w:marLeft w:val="0"/>
          <w:marRight w:val="0"/>
          <w:marTop w:val="0"/>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4275984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785289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8766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29290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24778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B03C7-F0E9-4E59-B351-7723F170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4</Pages>
  <Words>2114</Words>
  <Characters>12055</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189</cp:revision>
  <dcterms:created xsi:type="dcterms:W3CDTF">2025-08-12T02:46:00Z</dcterms:created>
  <dcterms:modified xsi:type="dcterms:W3CDTF">2025-11-06T03:22:00Z</dcterms:modified>
</cp:coreProperties>
</file>