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mp" ContentType="image/png"/>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75DFA" w14:textId="5F6C9D85"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03201FC9" wp14:editId="027026E2">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TSG</w:t>
      </w:r>
      <w:r w:rsidR="00116F9F">
        <w:rPr>
          <w:b/>
          <w:kern w:val="2"/>
          <w:lang w:eastAsia="zh-CN"/>
        </w:rPr>
        <w:t>-</w:t>
      </w:r>
      <w:r w:rsidR="009C0564" w:rsidRPr="00CF195E">
        <w:rPr>
          <w:b/>
          <w:kern w:val="2"/>
          <w:lang w:eastAsia="zh-CN"/>
        </w:rPr>
        <w:t xml:space="preserve">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C03221">
        <w:rPr>
          <w:b/>
          <w:kern w:val="2"/>
          <w:lang w:eastAsia="zh-CN"/>
        </w:rPr>
        <w:t>12</w:t>
      </w:r>
      <w:r w:rsidR="00B6483D">
        <w:rPr>
          <w:b/>
          <w:kern w:val="2"/>
          <w:lang w:eastAsia="zh-CN"/>
        </w:rPr>
        <w:t>3</w:t>
      </w:r>
      <w:r w:rsidR="00972929" w:rsidRPr="00CF195E">
        <w:rPr>
          <w:b/>
          <w:kern w:val="2"/>
          <w:lang w:eastAsia="zh-CN"/>
        </w:rPr>
        <w:tab/>
      </w:r>
      <w:r w:rsidR="003412CD" w:rsidRPr="003412CD">
        <w:rPr>
          <w:b/>
          <w:kern w:val="2"/>
          <w:lang w:eastAsia="zh-CN"/>
        </w:rPr>
        <w:t>R1-2508485</w:t>
      </w:r>
    </w:p>
    <w:p w14:paraId="6A801CED" w14:textId="2A2BA903" w:rsidR="009C0564" w:rsidRPr="008E700B" w:rsidRDefault="00AA2E62" w:rsidP="008E700B">
      <w:pPr>
        <w:rPr>
          <w:b/>
          <w:kern w:val="2"/>
          <w:lang w:eastAsia="zh-CN"/>
        </w:rPr>
      </w:pPr>
      <w:r w:rsidRPr="00B75360">
        <w:rPr>
          <w:b/>
          <w:kern w:val="2"/>
          <w:lang w:eastAsia="zh-CN"/>
        </w:rPr>
        <w:t>Dallas, USA, Nov</w:t>
      </w:r>
      <w:r w:rsidR="008E700B">
        <w:rPr>
          <w:b/>
          <w:kern w:val="2"/>
          <w:lang w:eastAsia="zh-CN"/>
        </w:rPr>
        <w:t>ember</w:t>
      </w:r>
      <w:r w:rsidRPr="00B75360">
        <w:rPr>
          <w:b/>
          <w:kern w:val="2"/>
          <w:lang w:eastAsia="zh-CN"/>
        </w:rPr>
        <w:t xml:space="preserve"> 17 – 21, 2025</w:t>
      </w:r>
    </w:p>
    <w:p w14:paraId="4FE29E17" w14:textId="3B72D91E"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03221">
        <w:rPr>
          <w:b/>
          <w:kern w:val="2"/>
          <w:lang w:eastAsia="zh-CN"/>
        </w:rPr>
        <w:t>10.5.1</w:t>
      </w:r>
    </w:p>
    <w:p w14:paraId="43D7CB12" w14:textId="1E4A55EA"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03221">
        <w:rPr>
          <w:b/>
          <w:kern w:val="2"/>
          <w:lang w:eastAsia="zh-CN"/>
        </w:rPr>
        <w:t xml:space="preserve">, </w:t>
      </w:r>
      <w:r w:rsidR="00C03221" w:rsidRPr="00B57734">
        <w:rPr>
          <w:b/>
          <w:kern w:val="2"/>
          <w:lang w:eastAsia="zh-CN"/>
        </w:rPr>
        <w:t>HiSilicon</w:t>
      </w:r>
    </w:p>
    <w:p w14:paraId="48964EE6" w14:textId="62BEA73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03221" w:rsidRPr="00C03221">
        <w:rPr>
          <w:b/>
          <w:kern w:val="2"/>
          <w:lang w:eastAsia="zh-CN"/>
        </w:rPr>
        <w:t>Performance metric, methodologies, and initial evaluation results for ISAC</w:t>
      </w:r>
    </w:p>
    <w:p w14:paraId="495DB3D5" w14:textId="179FFF72"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C82A64">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2AC8C9E6" w14:textId="77777777" w:rsidR="009C0564" w:rsidRPr="00CF195E" w:rsidRDefault="009C0564" w:rsidP="00CF195E">
      <w:pPr>
        <w:pBdr>
          <w:bottom w:val="single" w:sz="4" w:space="1" w:color="auto"/>
        </w:pBdr>
        <w:spacing w:after="0"/>
        <w:jc w:val="left"/>
        <w:rPr>
          <w:b/>
          <w:kern w:val="2"/>
          <w:sz w:val="16"/>
          <w:szCs w:val="16"/>
          <w:lang w:eastAsia="zh-CN"/>
        </w:rPr>
      </w:pPr>
    </w:p>
    <w:p w14:paraId="73F63606" w14:textId="77777777" w:rsidR="009C0564" w:rsidRPr="00A03D92" w:rsidRDefault="009C0564" w:rsidP="00A03D92">
      <w:pPr>
        <w:pStyle w:val="Heading1"/>
      </w:pPr>
      <w:bookmarkStart w:id="0" w:name="_Ref124589705"/>
      <w:bookmarkStart w:id="1" w:name="_Ref129681862"/>
      <w:r w:rsidRPr="00A03D92">
        <w:t>Introduction</w:t>
      </w:r>
      <w:bookmarkEnd w:id="0"/>
      <w:bookmarkEnd w:id="1"/>
    </w:p>
    <w:p w14:paraId="72B0CD8B" w14:textId="23673A6F" w:rsidR="00991C6A" w:rsidRDefault="00991C6A" w:rsidP="005743DE">
      <w:r>
        <w:rPr>
          <w:rFonts w:hint="eastAsia"/>
          <w:lang w:eastAsia="zh-CN"/>
        </w:rPr>
        <w:t>In</w:t>
      </w:r>
      <w:r>
        <w:t xml:space="preserve"> </w:t>
      </w:r>
      <w:r>
        <w:rPr>
          <w:rFonts w:hint="eastAsia"/>
          <w:lang w:eastAsia="zh-CN"/>
        </w:rPr>
        <w:t>RAN</w:t>
      </w:r>
      <w:r>
        <w:t xml:space="preserve">1#122 </w:t>
      </w:r>
      <w:r>
        <w:rPr>
          <w:rFonts w:hint="eastAsia"/>
          <w:lang w:eastAsia="zh-CN"/>
        </w:rPr>
        <w:t>and</w:t>
      </w:r>
      <w:r>
        <w:t xml:space="preserve"> RAN1#122-bis, a set of agreements were reached on the aspects of performance metrics and </w:t>
      </w:r>
      <w:r w:rsidR="002400FF">
        <w:t xml:space="preserve">baseline/optional </w:t>
      </w:r>
      <w:r>
        <w:t>simulation assumptions</w:t>
      </w:r>
      <w:r w:rsidR="00A06BEF">
        <w:t xml:space="preserve"> </w:t>
      </w:r>
      <w:r w:rsidR="00A06BEF">
        <w:fldChar w:fldCharType="begin"/>
      </w:r>
      <w:r w:rsidR="00A06BEF">
        <w:instrText xml:space="preserve"> REF _Ref203575428 \r \h </w:instrText>
      </w:r>
      <w:r w:rsidR="00A06BEF">
        <w:fldChar w:fldCharType="separate"/>
      </w:r>
      <w:r w:rsidR="00525D4A">
        <w:t>[1]</w:t>
      </w:r>
      <w:r w:rsidR="00A06BEF">
        <w:fldChar w:fldCharType="end"/>
      </w:r>
      <w:r w:rsidR="002400FF">
        <w:t xml:space="preserve"> </w:t>
      </w:r>
      <w:r w:rsidR="002400FF">
        <w:rPr>
          <w:rFonts w:hint="eastAsia"/>
          <w:lang w:eastAsia="zh-CN"/>
        </w:rPr>
        <w:t>for</w:t>
      </w:r>
      <w:r w:rsidR="002400FF">
        <w:t xml:space="preserve"> Rel-20 5G-A ISAC</w:t>
      </w:r>
      <w:r>
        <w:t xml:space="preserve">. </w:t>
      </w:r>
      <w:r w:rsidR="002400FF">
        <w:t>In addition, there were also a couple of other parameters that are up to companies to report when providing the simulation results</w:t>
      </w:r>
      <w:r>
        <w:t>.</w:t>
      </w:r>
      <w:r w:rsidR="001373E8">
        <w:t xml:space="preserve"> </w:t>
      </w:r>
    </w:p>
    <w:p w14:paraId="5C5B4597" w14:textId="1C495BDB" w:rsidR="00991C6A" w:rsidRDefault="002400FF" w:rsidP="005743DE">
      <w:pPr>
        <w:rPr>
          <w:rFonts w:eastAsia="MS Mincho"/>
          <w:lang w:eastAsia="ja-JP"/>
        </w:rPr>
      </w:pPr>
      <w:r>
        <w:rPr>
          <w:rFonts w:eastAsiaTheme="minorEastAsia"/>
          <w:lang w:eastAsia="zh-CN"/>
        </w:rPr>
        <w:t>Beyond evaluation assumptions</w:t>
      </w:r>
      <w:r w:rsidR="00991C6A">
        <w:rPr>
          <w:rFonts w:eastAsiaTheme="minorEastAsia"/>
          <w:lang w:eastAsia="zh-CN"/>
        </w:rPr>
        <w:t xml:space="preserve">, </w:t>
      </w:r>
      <w:r w:rsidR="00C0684E">
        <w:rPr>
          <w:rFonts w:eastAsiaTheme="minorEastAsia"/>
          <w:lang w:eastAsia="zh-CN"/>
        </w:rPr>
        <w:t xml:space="preserve">the sensing measurements and relevant quantization, as an important </w:t>
      </w:r>
      <w:r>
        <w:rPr>
          <w:rFonts w:eastAsiaTheme="minorEastAsia"/>
          <w:lang w:eastAsia="zh-CN"/>
        </w:rPr>
        <w:t xml:space="preserve">objective </w:t>
      </w:r>
      <w:r w:rsidR="00EB66C6">
        <w:rPr>
          <w:rFonts w:eastAsiaTheme="minorEastAsia"/>
          <w:lang w:eastAsia="zh-CN"/>
        </w:rPr>
        <w:t xml:space="preserve">in </w:t>
      </w:r>
      <w:r w:rsidR="00C0684E">
        <w:rPr>
          <w:rFonts w:eastAsiaTheme="minorEastAsia"/>
          <w:lang w:eastAsia="zh-CN"/>
        </w:rPr>
        <w:t>SI for ISAC</w:t>
      </w:r>
      <w:r w:rsidR="003046A4">
        <w:rPr>
          <w:rFonts w:eastAsiaTheme="minorEastAsia"/>
          <w:lang w:eastAsia="zh-CN"/>
        </w:rPr>
        <w:t xml:space="preserve"> </w:t>
      </w:r>
      <w:r w:rsidR="003046A4">
        <w:rPr>
          <w:rFonts w:eastAsiaTheme="minorEastAsia"/>
          <w:lang w:eastAsia="zh-CN"/>
        </w:rPr>
        <w:fldChar w:fldCharType="begin"/>
      </w:r>
      <w:r w:rsidR="003046A4">
        <w:rPr>
          <w:rFonts w:eastAsiaTheme="minorEastAsia"/>
          <w:lang w:eastAsia="zh-CN"/>
        </w:rPr>
        <w:instrText xml:space="preserve"> REF _Ref208233794 \r \h </w:instrText>
      </w:r>
      <w:r w:rsidR="003046A4">
        <w:rPr>
          <w:rFonts w:eastAsiaTheme="minorEastAsia"/>
          <w:lang w:eastAsia="zh-CN"/>
        </w:rPr>
      </w:r>
      <w:r w:rsidR="003046A4">
        <w:rPr>
          <w:rFonts w:eastAsiaTheme="minorEastAsia"/>
          <w:lang w:eastAsia="zh-CN"/>
        </w:rPr>
        <w:fldChar w:fldCharType="separate"/>
      </w:r>
      <w:r w:rsidR="00525D4A">
        <w:rPr>
          <w:rFonts w:eastAsiaTheme="minorEastAsia"/>
          <w:lang w:eastAsia="zh-CN"/>
        </w:rPr>
        <w:t>[2]</w:t>
      </w:r>
      <w:r w:rsidR="003046A4">
        <w:rPr>
          <w:rFonts w:eastAsiaTheme="minorEastAsia"/>
          <w:lang w:eastAsia="zh-CN"/>
        </w:rPr>
        <w:fldChar w:fldCharType="end"/>
      </w:r>
      <w:r w:rsidR="00C0684E">
        <w:rPr>
          <w:rFonts w:eastAsiaTheme="minorEastAsia"/>
          <w:lang w:eastAsia="zh-CN"/>
        </w:rPr>
        <w:t>, should be further discussed</w:t>
      </w:r>
      <w:r w:rsidR="002046D8">
        <w:rPr>
          <w:rFonts w:eastAsiaTheme="minorEastAsia"/>
          <w:lang w:eastAsia="zh-CN"/>
        </w:rPr>
        <w:t>. M</w:t>
      </w:r>
      <w:r w:rsidR="00991C6A">
        <w:rPr>
          <w:rFonts w:eastAsiaTheme="minorEastAsia"/>
          <w:lang w:eastAsia="zh-CN"/>
        </w:rPr>
        <w:t>ore efforts should be taken to make progress in identifying and studying the measurements and relevant measurement quantization.</w:t>
      </w:r>
    </w:p>
    <w:p w14:paraId="22DEE790" w14:textId="4A4586F9" w:rsidR="009A6619" w:rsidRDefault="0024177C" w:rsidP="005743DE">
      <w:pPr>
        <w:rPr>
          <w:rFonts w:eastAsia="MS Mincho"/>
          <w:lang w:eastAsia="ja-JP"/>
        </w:rPr>
      </w:pPr>
      <w:r>
        <w:rPr>
          <w:rFonts w:eastAsia="MS Mincho"/>
          <w:lang w:eastAsia="ja-JP"/>
        </w:rPr>
        <w:t xml:space="preserve">In this contribution, we provide our </w:t>
      </w:r>
      <w:r w:rsidR="00991C6A">
        <w:rPr>
          <w:rFonts w:eastAsia="MS Mincho"/>
          <w:lang w:eastAsia="ja-JP"/>
        </w:rPr>
        <w:t xml:space="preserve">detailed </w:t>
      </w:r>
      <w:r w:rsidR="00943A68">
        <w:rPr>
          <w:rFonts w:eastAsia="MS Mincho"/>
          <w:lang w:eastAsia="ja-JP"/>
        </w:rPr>
        <w:t xml:space="preserve">input to </w:t>
      </w:r>
      <w:r>
        <w:rPr>
          <w:rFonts w:eastAsia="MS Mincho"/>
          <w:lang w:eastAsia="ja-JP"/>
        </w:rPr>
        <w:t>simulation assumptions</w:t>
      </w:r>
      <w:r w:rsidR="004B2BF4">
        <w:rPr>
          <w:rFonts w:eastAsia="MS Mincho"/>
          <w:lang w:eastAsia="ja-JP"/>
        </w:rPr>
        <w:t xml:space="preserve">, </w:t>
      </w:r>
      <w:r>
        <w:rPr>
          <w:rFonts w:eastAsia="MS Mincho"/>
          <w:lang w:eastAsia="ja-JP"/>
        </w:rPr>
        <w:t xml:space="preserve">sensing measurements </w:t>
      </w:r>
      <w:r w:rsidR="00F248EA">
        <w:rPr>
          <w:rFonts w:eastAsia="MS Mincho"/>
          <w:lang w:eastAsia="ja-JP"/>
        </w:rPr>
        <w:t xml:space="preserve">and quantization </w:t>
      </w:r>
      <w:r>
        <w:rPr>
          <w:rFonts w:eastAsia="MS Mincho"/>
          <w:lang w:eastAsia="ja-JP"/>
        </w:rPr>
        <w:t>as well as the initial evaluation results.</w:t>
      </w:r>
    </w:p>
    <w:p w14:paraId="021F3B93" w14:textId="77D53786" w:rsidR="00BF00D9" w:rsidRDefault="00BF00D9" w:rsidP="005743DE">
      <w:pPr>
        <w:rPr>
          <w:rFonts w:eastAsia="MS Mincho"/>
          <w:lang w:eastAsia="ja-JP"/>
        </w:rPr>
      </w:pPr>
    </w:p>
    <w:p w14:paraId="49BFF85B" w14:textId="6B094389" w:rsidR="00BF00D9" w:rsidRPr="00A03D92" w:rsidRDefault="00855823" w:rsidP="00A03D92">
      <w:pPr>
        <w:pStyle w:val="Heading1"/>
      </w:pPr>
      <w:r>
        <w:t xml:space="preserve">Remaining issues on </w:t>
      </w:r>
      <w:r w:rsidR="006C3D15">
        <w:t xml:space="preserve">objectives </w:t>
      </w:r>
      <w:r>
        <w:t xml:space="preserve">and </w:t>
      </w:r>
      <w:r w:rsidR="006C3D15">
        <w:t>simulation assumption</w:t>
      </w:r>
      <w:r w:rsidR="006C3D15" w:rsidRPr="00A03D92">
        <w:t>s</w:t>
      </w:r>
    </w:p>
    <w:p w14:paraId="6152E78E" w14:textId="57899C06" w:rsidR="006C3D15" w:rsidRDefault="006C3D15" w:rsidP="00BF1B4D">
      <w:pPr>
        <w:pStyle w:val="Heading2"/>
        <w:rPr>
          <w:lang w:eastAsia="zh-CN"/>
        </w:rPr>
      </w:pPr>
      <w:r>
        <w:rPr>
          <w:rFonts w:hint="eastAsia"/>
          <w:lang w:eastAsia="zh-CN"/>
        </w:rPr>
        <w:t>R</w:t>
      </w:r>
      <w:r>
        <w:rPr>
          <w:lang w:eastAsia="zh-CN"/>
        </w:rPr>
        <w:t>AN1 performance objective</w:t>
      </w:r>
    </w:p>
    <w:p w14:paraId="7F76DA26" w14:textId="77777777" w:rsidR="006C3D15" w:rsidRDefault="006C3D15" w:rsidP="006C3D15">
      <w:pPr>
        <w:rPr>
          <w:kern w:val="2"/>
          <w:lang w:val="en-GB" w:eastAsia="zh-CN"/>
        </w:rPr>
      </w:pPr>
      <w:r>
        <w:rPr>
          <w:rFonts w:hint="eastAsia"/>
          <w:kern w:val="2"/>
          <w:lang w:val="en-GB" w:eastAsia="zh-CN"/>
        </w:rPr>
        <w:t>I</w:t>
      </w:r>
      <w:r>
        <w:rPr>
          <w:kern w:val="2"/>
          <w:lang w:val="en-GB" w:eastAsia="zh-CN"/>
        </w:rPr>
        <w:t xml:space="preserve">n RAN1#122-bis, the performance objectives for evaluation purpose of NR ISAC were agreed with specific values in the square brackets. </w:t>
      </w:r>
    </w:p>
    <w:tbl>
      <w:tblPr>
        <w:tblStyle w:val="TableGrid"/>
        <w:tblW w:w="0" w:type="auto"/>
        <w:tblLook w:val="04A0" w:firstRow="1" w:lastRow="0" w:firstColumn="1" w:lastColumn="0" w:noHBand="0" w:noVBand="1"/>
      </w:tblPr>
      <w:tblGrid>
        <w:gridCol w:w="9307"/>
      </w:tblGrid>
      <w:tr w:rsidR="006C3D15" w14:paraId="7CC2A79C" w14:textId="77777777" w:rsidTr="003D149A">
        <w:tc>
          <w:tcPr>
            <w:tcW w:w="9307" w:type="dxa"/>
          </w:tcPr>
          <w:p w14:paraId="0D9BE9EE" w14:textId="77777777" w:rsidR="006C3D15" w:rsidRPr="002A6C3E" w:rsidRDefault="006C3D15" w:rsidP="003D149A">
            <w:pPr>
              <w:pStyle w:val="3GPPNormalText"/>
              <w:spacing w:after="0"/>
              <w:ind w:firstLine="402"/>
              <w:rPr>
                <w:b/>
                <w:bCs/>
                <w:sz w:val="20"/>
                <w:szCs w:val="20"/>
                <w:highlight w:val="green"/>
                <w:lang w:val="en-CA"/>
              </w:rPr>
            </w:pPr>
            <w:r w:rsidRPr="002A6C3E">
              <w:rPr>
                <w:b/>
                <w:bCs/>
                <w:sz w:val="20"/>
                <w:szCs w:val="20"/>
                <w:highlight w:val="green"/>
                <w:lang w:val="en-CA"/>
              </w:rPr>
              <w:t>Agreement</w:t>
            </w:r>
          </w:p>
          <w:p w14:paraId="316A0855" w14:textId="77777777" w:rsidR="006C3D15" w:rsidRPr="002A6C3E" w:rsidRDefault="006C3D15" w:rsidP="003D149A">
            <w:pPr>
              <w:suppressAutoHyphens/>
              <w:rPr>
                <w:rFonts w:eastAsiaTheme="minorEastAsia"/>
                <w:szCs w:val="20"/>
                <w:lang w:eastAsia="zh-CN"/>
              </w:rPr>
            </w:pPr>
            <w:r w:rsidRPr="002A6C3E">
              <w:rPr>
                <w:rFonts w:eastAsiaTheme="minorEastAsia"/>
                <w:szCs w:val="20"/>
                <w:lang w:eastAsia="zh-CN"/>
              </w:rPr>
              <w:t>The following performance objectives are adopted for evaluation purpose of NR ISAC.</w:t>
            </w:r>
          </w:p>
          <w:tbl>
            <w:tblPr>
              <w:tblStyle w:val="TableGrid"/>
              <w:tblW w:w="7004" w:type="dxa"/>
              <w:jc w:val="center"/>
              <w:tblLook w:val="04A0" w:firstRow="1" w:lastRow="0" w:firstColumn="1" w:lastColumn="0" w:noHBand="0" w:noVBand="1"/>
            </w:tblPr>
            <w:tblGrid>
              <w:gridCol w:w="3964"/>
              <w:gridCol w:w="3040"/>
            </w:tblGrid>
            <w:tr w:rsidR="006C3D15" w:rsidRPr="00C557FB" w14:paraId="38D158E3" w14:textId="77777777" w:rsidTr="003D149A">
              <w:trPr>
                <w:trHeight w:val="332"/>
                <w:jc w:val="center"/>
              </w:trPr>
              <w:tc>
                <w:tcPr>
                  <w:tcW w:w="3964" w:type="dxa"/>
                  <w:shd w:val="clear" w:color="auto" w:fill="EEECE1" w:themeFill="background2"/>
                  <w:vAlign w:val="center"/>
                </w:tcPr>
                <w:p w14:paraId="4BCE798C" w14:textId="77777777" w:rsidR="006C3D15" w:rsidRPr="00C557FB" w:rsidRDefault="006C3D15" w:rsidP="003D149A">
                  <w:pPr>
                    <w:jc w:val="center"/>
                    <w:rPr>
                      <w:rFonts w:ascii="Arial" w:hAnsi="Arial" w:cs="Arial"/>
                      <w:sz w:val="18"/>
                      <w:szCs w:val="18"/>
                    </w:rPr>
                  </w:pPr>
                  <w:r w:rsidRPr="00C557FB">
                    <w:rPr>
                      <w:rFonts w:ascii="Arial" w:hAnsi="Arial" w:cs="Arial"/>
                      <w:b/>
                      <w:bCs/>
                      <w:sz w:val="18"/>
                      <w:szCs w:val="18"/>
                    </w:rPr>
                    <w:t>Metric</w:t>
                  </w:r>
                </w:p>
              </w:tc>
              <w:tc>
                <w:tcPr>
                  <w:tcW w:w="3040" w:type="dxa"/>
                  <w:shd w:val="clear" w:color="auto" w:fill="EEECE1" w:themeFill="background2"/>
                  <w:vAlign w:val="center"/>
                </w:tcPr>
                <w:p w14:paraId="4B19D370" w14:textId="77777777" w:rsidR="006C3D15" w:rsidRPr="00C557FB" w:rsidRDefault="006C3D15" w:rsidP="003D149A">
                  <w:pPr>
                    <w:jc w:val="center"/>
                    <w:rPr>
                      <w:rFonts w:ascii="Arial" w:hAnsi="Arial" w:cs="Arial"/>
                      <w:sz w:val="18"/>
                      <w:szCs w:val="18"/>
                    </w:rPr>
                  </w:pPr>
                  <w:r w:rsidRPr="00C557FB">
                    <w:rPr>
                      <w:rFonts w:ascii="Arial" w:hAnsi="Arial" w:cs="Arial"/>
                      <w:b/>
                      <w:bCs/>
                      <w:sz w:val="18"/>
                      <w:szCs w:val="18"/>
                    </w:rPr>
                    <w:t xml:space="preserve">Value </w:t>
                  </w:r>
                </w:p>
              </w:tc>
            </w:tr>
            <w:tr w:rsidR="006C3D15" w:rsidRPr="00C557FB" w14:paraId="06165CCF" w14:textId="77777777" w:rsidTr="003D149A">
              <w:trPr>
                <w:trHeight w:val="332"/>
                <w:jc w:val="center"/>
              </w:trPr>
              <w:tc>
                <w:tcPr>
                  <w:tcW w:w="3964" w:type="dxa"/>
                  <w:vAlign w:val="center"/>
                </w:tcPr>
                <w:p w14:paraId="524BD734" w14:textId="77777777" w:rsidR="006C3D15" w:rsidRPr="008F455E" w:rsidRDefault="006C3D15" w:rsidP="003D149A">
                  <w:pPr>
                    <w:jc w:val="center"/>
                    <w:rPr>
                      <w:rFonts w:ascii="Arial" w:hAnsi="Arial" w:cs="Arial"/>
                      <w:b/>
                      <w:bCs/>
                      <w:sz w:val="18"/>
                      <w:szCs w:val="18"/>
                    </w:rPr>
                  </w:pPr>
                  <w:r w:rsidRPr="008F455E">
                    <w:rPr>
                      <w:rFonts w:ascii="Arial" w:hAnsi="Arial" w:cs="Arial"/>
                      <w:b/>
                      <w:bCs/>
                      <w:sz w:val="18"/>
                      <w:szCs w:val="18"/>
                    </w:rPr>
                    <w:t>Missed detection Probability</w:t>
                  </w:r>
                </w:p>
              </w:tc>
              <w:tc>
                <w:tcPr>
                  <w:tcW w:w="3040" w:type="dxa"/>
                  <w:vAlign w:val="center"/>
                </w:tcPr>
                <w:p w14:paraId="428BBE75" w14:textId="77777777" w:rsidR="006C3D15" w:rsidRPr="008F455E" w:rsidRDefault="006C3D15" w:rsidP="003D149A">
                  <w:pPr>
                    <w:jc w:val="center"/>
                    <w:rPr>
                      <w:rFonts w:ascii="Arial" w:hAnsi="Arial" w:cs="Arial"/>
                      <w:sz w:val="18"/>
                      <w:szCs w:val="18"/>
                    </w:rPr>
                  </w:pPr>
                  <w:r w:rsidRPr="008F455E">
                    <w:rPr>
                      <w:rFonts w:ascii="Arial" w:hAnsi="Arial" w:cs="Arial"/>
                      <w:sz w:val="18"/>
                      <w:szCs w:val="18"/>
                    </w:rPr>
                    <w:t>[</w:t>
                  </w:r>
                  <w:proofErr w:type="gramStart"/>
                  <w:r w:rsidRPr="008F455E">
                    <w:rPr>
                      <w:rFonts w:ascii="Arial" w:hAnsi="Arial" w:cs="Arial"/>
                      <w:sz w:val="18"/>
                      <w:szCs w:val="18"/>
                    </w:rPr>
                    <w:t>5]%</w:t>
                  </w:r>
                  <w:proofErr w:type="gramEnd"/>
                </w:p>
              </w:tc>
            </w:tr>
            <w:tr w:rsidR="006C3D15" w:rsidRPr="00C557FB" w14:paraId="1AC1C618" w14:textId="77777777" w:rsidTr="003D149A">
              <w:trPr>
                <w:trHeight w:val="332"/>
                <w:jc w:val="center"/>
              </w:trPr>
              <w:tc>
                <w:tcPr>
                  <w:tcW w:w="3964" w:type="dxa"/>
                  <w:vAlign w:val="center"/>
                </w:tcPr>
                <w:p w14:paraId="22F31D8F" w14:textId="77777777" w:rsidR="006C3D15" w:rsidRPr="008F455E" w:rsidRDefault="006C3D15" w:rsidP="003D149A">
                  <w:pPr>
                    <w:jc w:val="center"/>
                    <w:rPr>
                      <w:rFonts w:ascii="Arial" w:hAnsi="Arial" w:cs="Arial"/>
                      <w:b/>
                      <w:bCs/>
                      <w:sz w:val="18"/>
                      <w:szCs w:val="18"/>
                    </w:rPr>
                  </w:pPr>
                  <w:r w:rsidRPr="008F455E">
                    <w:rPr>
                      <w:rFonts w:ascii="Arial" w:hAnsi="Arial" w:cs="Arial"/>
                      <w:b/>
                      <w:bCs/>
                      <w:sz w:val="18"/>
                      <w:szCs w:val="18"/>
                    </w:rPr>
                    <w:t>False Alarm Probability Type 1</w:t>
                  </w:r>
                </w:p>
              </w:tc>
              <w:tc>
                <w:tcPr>
                  <w:tcW w:w="3040" w:type="dxa"/>
                  <w:vAlign w:val="center"/>
                </w:tcPr>
                <w:p w14:paraId="63C1BECE" w14:textId="77777777" w:rsidR="006C3D15" w:rsidRPr="008F455E" w:rsidRDefault="006C3D15" w:rsidP="003D149A">
                  <w:pPr>
                    <w:jc w:val="center"/>
                    <w:rPr>
                      <w:rFonts w:ascii="Arial" w:hAnsi="Arial" w:cs="Arial"/>
                      <w:sz w:val="18"/>
                      <w:szCs w:val="18"/>
                    </w:rPr>
                  </w:pPr>
                  <w:r w:rsidRPr="008F455E">
                    <w:rPr>
                      <w:rFonts w:ascii="Arial" w:hAnsi="Arial" w:cs="Arial"/>
                      <w:sz w:val="18"/>
                      <w:szCs w:val="18"/>
                    </w:rPr>
                    <w:t>[</w:t>
                  </w:r>
                  <w:proofErr w:type="gramStart"/>
                  <w:r w:rsidRPr="008F455E">
                    <w:rPr>
                      <w:rFonts w:ascii="Arial" w:hAnsi="Arial" w:cs="Arial"/>
                      <w:sz w:val="18"/>
                      <w:szCs w:val="18"/>
                    </w:rPr>
                    <w:t>5]%</w:t>
                  </w:r>
                  <w:proofErr w:type="gramEnd"/>
                </w:p>
              </w:tc>
            </w:tr>
            <w:tr w:rsidR="006C3D15" w:rsidRPr="00C557FB" w14:paraId="4407210E" w14:textId="77777777" w:rsidTr="003D149A">
              <w:trPr>
                <w:trHeight w:val="332"/>
                <w:jc w:val="center"/>
              </w:trPr>
              <w:tc>
                <w:tcPr>
                  <w:tcW w:w="3964" w:type="dxa"/>
                  <w:vAlign w:val="center"/>
                </w:tcPr>
                <w:p w14:paraId="16D957B8" w14:textId="77777777" w:rsidR="006C3D15" w:rsidRPr="008F455E" w:rsidRDefault="006C3D15" w:rsidP="003D149A">
                  <w:pPr>
                    <w:jc w:val="center"/>
                    <w:rPr>
                      <w:rFonts w:ascii="Arial" w:hAnsi="Arial" w:cs="Arial"/>
                      <w:b/>
                      <w:bCs/>
                      <w:sz w:val="18"/>
                      <w:szCs w:val="18"/>
                    </w:rPr>
                  </w:pPr>
                  <w:r w:rsidRPr="008F455E">
                    <w:rPr>
                      <w:rFonts w:ascii="Arial" w:hAnsi="Arial" w:cs="Arial"/>
                      <w:b/>
                      <w:bCs/>
                      <w:sz w:val="18"/>
                      <w:szCs w:val="18"/>
                    </w:rPr>
                    <w:t>False Alarm Probability Type 2</w:t>
                  </w:r>
                </w:p>
              </w:tc>
              <w:tc>
                <w:tcPr>
                  <w:tcW w:w="3040" w:type="dxa"/>
                  <w:vAlign w:val="center"/>
                </w:tcPr>
                <w:p w14:paraId="2B06EEE2" w14:textId="77777777" w:rsidR="006C3D15" w:rsidRPr="008F455E" w:rsidRDefault="006C3D15" w:rsidP="003D149A">
                  <w:pPr>
                    <w:jc w:val="center"/>
                    <w:rPr>
                      <w:rFonts w:ascii="Arial" w:hAnsi="Arial" w:cs="Arial"/>
                      <w:sz w:val="18"/>
                      <w:szCs w:val="18"/>
                    </w:rPr>
                  </w:pPr>
                  <w:r w:rsidRPr="008F455E">
                    <w:rPr>
                      <w:rFonts w:ascii="Arial" w:hAnsi="Arial" w:cs="Arial"/>
                      <w:sz w:val="18"/>
                      <w:szCs w:val="18"/>
                    </w:rPr>
                    <w:t>[</w:t>
                  </w:r>
                  <w:proofErr w:type="gramStart"/>
                  <w:r w:rsidRPr="008F455E">
                    <w:rPr>
                      <w:rFonts w:ascii="Arial" w:hAnsi="Arial" w:cs="Arial"/>
                      <w:sz w:val="18"/>
                      <w:szCs w:val="18"/>
                    </w:rPr>
                    <w:t>5]%</w:t>
                  </w:r>
                  <w:proofErr w:type="gramEnd"/>
                </w:p>
              </w:tc>
            </w:tr>
            <w:tr w:rsidR="006C3D15" w:rsidRPr="00C557FB" w14:paraId="3892866F" w14:textId="77777777" w:rsidTr="003D149A">
              <w:trPr>
                <w:trHeight w:val="332"/>
                <w:jc w:val="center"/>
              </w:trPr>
              <w:tc>
                <w:tcPr>
                  <w:tcW w:w="3964" w:type="dxa"/>
                  <w:vAlign w:val="center"/>
                </w:tcPr>
                <w:p w14:paraId="608BDE77" w14:textId="77777777" w:rsidR="006C3D15" w:rsidRPr="008F455E" w:rsidRDefault="006C3D15" w:rsidP="003D149A">
                  <w:pPr>
                    <w:jc w:val="center"/>
                    <w:rPr>
                      <w:rFonts w:ascii="Arial" w:hAnsi="Arial" w:cs="Arial"/>
                      <w:b/>
                      <w:bCs/>
                      <w:sz w:val="18"/>
                      <w:szCs w:val="18"/>
                    </w:rPr>
                  </w:pPr>
                  <w:r w:rsidRPr="008F455E">
                    <w:rPr>
                      <w:rFonts w:ascii="Arial" w:hAnsi="Arial" w:cs="Arial"/>
                      <w:b/>
                      <w:bCs/>
                      <w:sz w:val="18"/>
                      <w:szCs w:val="18"/>
                    </w:rPr>
                    <w:t>Horizontal Positioning Accuracy</w:t>
                  </w:r>
                </w:p>
              </w:tc>
              <w:tc>
                <w:tcPr>
                  <w:tcW w:w="3040" w:type="dxa"/>
                  <w:vAlign w:val="center"/>
                </w:tcPr>
                <w:p w14:paraId="70E266E6" w14:textId="77777777" w:rsidR="006C3D15" w:rsidRPr="008F455E" w:rsidRDefault="006C3D15" w:rsidP="003D149A">
                  <w:pPr>
                    <w:jc w:val="center"/>
                    <w:rPr>
                      <w:rFonts w:ascii="Arial" w:hAnsi="Arial" w:cs="Arial"/>
                      <w:sz w:val="18"/>
                      <w:szCs w:val="18"/>
                    </w:rPr>
                  </w:pPr>
                  <w:r w:rsidRPr="008F455E">
                    <w:rPr>
                      <w:rFonts w:ascii="Arial" w:hAnsi="Arial" w:cs="Arial"/>
                      <w:sz w:val="18"/>
                      <w:szCs w:val="18"/>
                    </w:rPr>
                    <w:t xml:space="preserve">[10] m </w:t>
                  </w:r>
                  <w:r w:rsidRPr="008F455E">
                    <w:rPr>
                      <w:rFonts w:ascii="Arial" w:eastAsiaTheme="minorEastAsia" w:hAnsi="Arial" w:cs="Arial"/>
                      <w:sz w:val="18"/>
                      <w:szCs w:val="18"/>
                      <w:lang w:eastAsia="zh-CN"/>
                    </w:rPr>
                    <w:t>with confidence level 90%</w:t>
                  </w:r>
                </w:p>
              </w:tc>
            </w:tr>
            <w:tr w:rsidR="006C3D15" w:rsidRPr="00C557FB" w14:paraId="5E1E3A36" w14:textId="77777777" w:rsidTr="003D149A">
              <w:trPr>
                <w:trHeight w:val="332"/>
                <w:jc w:val="center"/>
              </w:trPr>
              <w:tc>
                <w:tcPr>
                  <w:tcW w:w="3964" w:type="dxa"/>
                  <w:vAlign w:val="center"/>
                </w:tcPr>
                <w:p w14:paraId="683C13FB" w14:textId="77777777" w:rsidR="006C3D15" w:rsidRPr="008F455E" w:rsidRDefault="006C3D15" w:rsidP="003D149A">
                  <w:pPr>
                    <w:jc w:val="center"/>
                    <w:rPr>
                      <w:rFonts w:ascii="Arial" w:hAnsi="Arial" w:cs="Arial"/>
                      <w:b/>
                      <w:bCs/>
                      <w:sz w:val="18"/>
                      <w:szCs w:val="18"/>
                    </w:rPr>
                  </w:pPr>
                  <w:r w:rsidRPr="008F455E">
                    <w:rPr>
                      <w:rFonts w:ascii="Arial" w:hAnsi="Arial" w:cs="Arial"/>
                      <w:b/>
                      <w:bCs/>
                      <w:sz w:val="18"/>
                      <w:szCs w:val="18"/>
                    </w:rPr>
                    <w:t>Vertical Positioning Accuracy</w:t>
                  </w:r>
                </w:p>
              </w:tc>
              <w:tc>
                <w:tcPr>
                  <w:tcW w:w="3040" w:type="dxa"/>
                  <w:vAlign w:val="center"/>
                </w:tcPr>
                <w:p w14:paraId="63D78535" w14:textId="77777777" w:rsidR="006C3D15" w:rsidRPr="008F455E" w:rsidRDefault="006C3D15" w:rsidP="003D149A">
                  <w:pPr>
                    <w:jc w:val="center"/>
                    <w:rPr>
                      <w:rFonts w:ascii="Arial" w:hAnsi="Arial" w:cs="Arial"/>
                      <w:sz w:val="18"/>
                      <w:szCs w:val="18"/>
                    </w:rPr>
                  </w:pPr>
                  <w:r w:rsidRPr="008F455E">
                    <w:rPr>
                      <w:rFonts w:ascii="Arial" w:hAnsi="Arial" w:cs="Arial"/>
                      <w:sz w:val="18"/>
                      <w:szCs w:val="18"/>
                    </w:rPr>
                    <w:t>[10] m</w:t>
                  </w:r>
                  <w:r w:rsidRPr="008F455E">
                    <w:rPr>
                      <w:rFonts w:ascii="Arial" w:eastAsiaTheme="minorEastAsia" w:hAnsi="Arial" w:cs="Arial"/>
                      <w:sz w:val="18"/>
                      <w:szCs w:val="18"/>
                      <w:lang w:eastAsia="zh-CN"/>
                    </w:rPr>
                    <w:t xml:space="preserve"> with confidence level 90%</w:t>
                  </w:r>
                </w:p>
              </w:tc>
            </w:tr>
            <w:tr w:rsidR="006C3D15" w:rsidRPr="00C557FB" w14:paraId="28547995" w14:textId="77777777" w:rsidTr="003D149A">
              <w:trPr>
                <w:trHeight w:val="332"/>
                <w:jc w:val="center"/>
              </w:trPr>
              <w:tc>
                <w:tcPr>
                  <w:tcW w:w="3964" w:type="dxa"/>
                  <w:vAlign w:val="center"/>
                </w:tcPr>
                <w:p w14:paraId="48AC2267" w14:textId="77777777" w:rsidR="006C3D15" w:rsidRPr="008F455E" w:rsidRDefault="006C3D15" w:rsidP="003D149A">
                  <w:pPr>
                    <w:jc w:val="center"/>
                    <w:rPr>
                      <w:rFonts w:ascii="Arial" w:hAnsi="Arial" w:cs="Arial"/>
                      <w:b/>
                      <w:bCs/>
                      <w:sz w:val="18"/>
                      <w:szCs w:val="18"/>
                    </w:rPr>
                  </w:pPr>
                  <w:r w:rsidRPr="008F455E">
                    <w:rPr>
                      <w:rFonts w:ascii="Arial" w:hAnsi="Arial" w:cs="Arial"/>
                      <w:b/>
                      <w:bCs/>
                      <w:sz w:val="18"/>
                      <w:szCs w:val="18"/>
                    </w:rPr>
                    <w:t>Velocity Accuracy</w:t>
                  </w:r>
                </w:p>
              </w:tc>
              <w:tc>
                <w:tcPr>
                  <w:tcW w:w="3040" w:type="dxa"/>
                  <w:vAlign w:val="center"/>
                </w:tcPr>
                <w:p w14:paraId="0EB09BC4" w14:textId="77777777" w:rsidR="006C3D15" w:rsidRPr="008F455E" w:rsidRDefault="006C3D15" w:rsidP="003D149A">
                  <w:pPr>
                    <w:jc w:val="center"/>
                    <w:rPr>
                      <w:rFonts w:ascii="Arial" w:hAnsi="Arial" w:cs="Arial"/>
                      <w:sz w:val="18"/>
                      <w:szCs w:val="18"/>
                    </w:rPr>
                  </w:pPr>
                  <w:r w:rsidRPr="008F455E">
                    <w:rPr>
                      <w:rFonts w:ascii="Arial" w:hAnsi="Arial" w:cs="Arial"/>
                      <w:sz w:val="18"/>
                      <w:szCs w:val="18"/>
                    </w:rPr>
                    <w:t>[</w:t>
                  </w:r>
                  <w:r>
                    <w:rPr>
                      <w:rFonts w:ascii="Arial" w:hAnsi="Arial" w:cs="Arial"/>
                      <w:sz w:val="18"/>
                      <w:szCs w:val="18"/>
                    </w:rPr>
                    <w:t>5</w:t>
                  </w:r>
                  <w:r w:rsidRPr="008F455E">
                    <w:rPr>
                      <w:rFonts w:ascii="Arial" w:hAnsi="Arial" w:cs="Arial"/>
                      <w:sz w:val="18"/>
                      <w:szCs w:val="18"/>
                    </w:rPr>
                    <w:t>] m/s</w:t>
                  </w:r>
                  <w:r w:rsidRPr="008F455E">
                    <w:rPr>
                      <w:rFonts w:ascii="Arial" w:eastAsiaTheme="minorEastAsia" w:hAnsi="Arial" w:cs="Arial"/>
                      <w:sz w:val="18"/>
                      <w:szCs w:val="18"/>
                      <w:lang w:eastAsia="zh-CN"/>
                    </w:rPr>
                    <w:t xml:space="preserve"> with confidence level 90%</w:t>
                  </w:r>
                </w:p>
              </w:tc>
            </w:tr>
          </w:tbl>
          <w:p w14:paraId="4BC918A1" w14:textId="77777777" w:rsidR="006C3D15" w:rsidRPr="003C47BB" w:rsidRDefault="006C3D15" w:rsidP="003D149A">
            <w:pPr>
              <w:rPr>
                <w:kern w:val="2"/>
                <w:lang w:eastAsia="zh-CN"/>
              </w:rPr>
            </w:pPr>
          </w:p>
        </w:tc>
      </w:tr>
    </w:tbl>
    <w:p w14:paraId="726AC2AE" w14:textId="7BD2CEC2" w:rsidR="006C3D15" w:rsidRDefault="006C3D15" w:rsidP="006C3D15">
      <w:pPr>
        <w:rPr>
          <w:lang w:eastAsia="zh-CN"/>
        </w:rPr>
      </w:pPr>
      <w:r>
        <w:rPr>
          <w:rFonts w:hint="eastAsia"/>
          <w:lang w:eastAsia="zh-CN"/>
        </w:rPr>
        <w:t>I</w:t>
      </w:r>
      <w:r>
        <w:rPr>
          <w:lang w:eastAsia="zh-CN"/>
        </w:rPr>
        <w:t xml:space="preserve">t is our view that the values in the square brackets are acceptable for evaluation purpose, so we have the proposal as: </w:t>
      </w:r>
    </w:p>
    <w:p w14:paraId="270251BA" w14:textId="0A623D50" w:rsidR="006C3D15" w:rsidRPr="000531F6" w:rsidRDefault="006C3D15" w:rsidP="000531F6">
      <w:pPr>
        <w:rPr>
          <w:rFonts w:eastAsia="MS Mincho"/>
          <w:bCs/>
          <w:i/>
          <w:iCs/>
          <w:lang w:eastAsia="ja-JP"/>
        </w:rPr>
      </w:pPr>
      <w:r w:rsidRPr="002400FF">
        <w:rPr>
          <w:rFonts w:eastAsia="MS Mincho"/>
          <w:b/>
          <w:i/>
          <w:iCs/>
          <w:lang w:eastAsia="ja-JP"/>
        </w:rPr>
        <w:t xml:space="preserve">Proposal 1: </w:t>
      </w:r>
      <w:r w:rsidRPr="002400FF">
        <w:rPr>
          <w:rFonts w:eastAsia="MS Mincho"/>
          <w:bCs/>
          <w:i/>
          <w:iCs/>
          <w:lang w:eastAsia="ja-JP"/>
        </w:rPr>
        <w:t>The following performance objectives are adopted for evaluation purpose of NR ISAC.</w:t>
      </w:r>
    </w:p>
    <w:tbl>
      <w:tblPr>
        <w:tblStyle w:val="TableGrid"/>
        <w:tblW w:w="7004" w:type="dxa"/>
        <w:jc w:val="center"/>
        <w:tblLook w:val="04A0" w:firstRow="1" w:lastRow="0" w:firstColumn="1" w:lastColumn="0" w:noHBand="0" w:noVBand="1"/>
      </w:tblPr>
      <w:tblGrid>
        <w:gridCol w:w="3964"/>
        <w:gridCol w:w="3040"/>
      </w:tblGrid>
      <w:tr w:rsidR="006C3D15" w:rsidRPr="00C557FB" w14:paraId="7BB77A61" w14:textId="77777777" w:rsidTr="003D149A">
        <w:trPr>
          <w:trHeight w:val="332"/>
          <w:jc w:val="center"/>
        </w:trPr>
        <w:tc>
          <w:tcPr>
            <w:tcW w:w="3964" w:type="dxa"/>
            <w:shd w:val="clear" w:color="auto" w:fill="EEECE1" w:themeFill="background2"/>
            <w:vAlign w:val="center"/>
          </w:tcPr>
          <w:p w14:paraId="1F0611CE" w14:textId="77777777" w:rsidR="006C3D15" w:rsidRPr="00C557FB" w:rsidRDefault="006C3D15" w:rsidP="003D149A">
            <w:pPr>
              <w:jc w:val="center"/>
              <w:rPr>
                <w:rFonts w:ascii="Arial" w:hAnsi="Arial" w:cs="Arial"/>
                <w:sz w:val="18"/>
                <w:szCs w:val="18"/>
              </w:rPr>
            </w:pPr>
            <w:r w:rsidRPr="00C557FB">
              <w:rPr>
                <w:rFonts w:ascii="Arial" w:hAnsi="Arial" w:cs="Arial"/>
                <w:b/>
                <w:bCs/>
                <w:sz w:val="18"/>
                <w:szCs w:val="18"/>
              </w:rPr>
              <w:t>Metric</w:t>
            </w:r>
          </w:p>
        </w:tc>
        <w:tc>
          <w:tcPr>
            <w:tcW w:w="3040" w:type="dxa"/>
            <w:shd w:val="clear" w:color="auto" w:fill="EEECE1" w:themeFill="background2"/>
            <w:vAlign w:val="center"/>
          </w:tcPr>
          <w:p w14:paraId="46E5DF62" w14:textId="77777777" w:rsidR="006C3D15" w:rsidRPr="00C557FB" w:rsidRDefault="006C3D15" w:rsidP="003D149A">
            <w:pPr>
              <w:jc w:val="center"/>
              <w:rPr>
                <w:rFonts w:ascii="Arial" w:hAnsi="Arial" w:cs="Arial"/>
                <w:sz w:val="18"/>
                <w:szCs w:val="18"/>
              </w:rPr>
            </w:pPr>
            <w:r w:rsidRPr="00C557FB">
              <w:rPr>
                <w:rFonts w:ascii="Arial" w:hAnsi="Arial" w:cs="Arial"/>
                <w:b/>
                <w:bCs/>
                <w:sz w:val="18"/>
                <w:szCs w:val="18"/>
              </w:rPr>
              <w:t xml:space="preserve">Value </w:t>
            </w:r>
          </w:p>
        </w:tc>
      </w:tr>
      <w:tr w:rsidR="006C3D15" w:rsidRPr="00C557FB" w14:paraId="18C9A0D0" w14:textId="77777777" w:rsidTr="003D149A">
        <w:trPr>
          <w:trHeight w:val="332"/>
          <w:jc w:val="center"/>
        </w:trPr>
        <w:tc>
          <w:tcPr>
            <w:tcW w:w="3964" w:type="dxa"/>
            <w:vAlign w:val="center"/>
          </w:tcPr>
          <w:p w14:paraId="48DEDBE4" w14:textId="77777777" w:rsidR="006C3D15" w:rsidRPr="008F455E" w:rsidRDefault="006C3D15" w:rsidP="003D149A">
            <w:pPr>
              <w:jc w:val="center"/>
              <w:rPr>
                <w:rFonts w:ascii="Arial" w:hAnsi="Arial" w:cs="Arial"/>
                <w:b/>
                <w:bCs/>
                <w:sz w:val="18"/>
                <w:szCs w:val="18"/>
              </w:rPr>
            </w:pPr>
            <w:r w:rsidRPr="008F455E">
              <w:rPr>
                <w:rFonts w:ascii="Arial" w:hAnsi="Arial" w:cs="Arial"/>
                <w:b/>
                <w:bCs/>
                <w:sz w:val="18"/>
                <w:szCs w:val="18"/>
              </w:rPr>
              <w:t>Missed detection Probability</w:t>
            </w:r>
          </w:p>
        </w:tc>
        <w:tc>
          <w:tcPr>
            <w:tcW w:w="3040" w:type="dxa"/>
            <w:vAlign w:val="center"/>
          </w:tcPr>
          <w:p w14:paraId="28A68F06" w14:textId="77777777" w:rsidR="006C3D15" w:rsidRPr="008F455E" w:rsidRDefault="006C3D15" w:rsidP="003D149A">
            <w:pPr>
              <w:jc w:val="center"/>
              <w:rPr>
                <w:rFonts w:ascii="Arial" w:hAnsi="Arial" w:cs="Arial"/>
                <w:sz w:val="18"/>
                <w:szCs w:val="18"/>
              </w:rPr>
            </w:pPr>
            <w:r>
              <w:rPr>
                <w:rFonts w:ascii="Arial" w:hAnsi="Arial" w:cs="Arial"/>
                <w:sz w:val="18"/>
                <w:szCs w:val="18"/>
              </w:rPr>
              <w:t xml:space="preserve">5 </w:t>
            </w:r>
            <w:r w:rsidRPr="008F455E">
              <w:rPr>
                <w:rFonts w:ascii="Arial" w:hAnsi="Arial" w:cs="Arial"/>
                <w:sz w:val="18"/>
                <w:szCs w:val="18"/>
              </w:rPr>
              <w:t>%</w:t>
            </w:r>
          </w:p>
        </w:tc>
      </w:tr>
      <w:tr w:rsidR="006C3D15" w:rsidRPr="00C557FB" w14:paraId="0DA8816E" w14:textId="77777777" w:rsidTr="003D149A">
        <w:trPr>
          <w:trHeight w:val="332"/>
          <w:jc w:val="center"/>
        </w:trPr>
        <w:tc>
          <w:tcPr>
            <w:tcW w:w="3964" w:type="dxa"/>
            <w:vAlign w:val="center"/>
          </w:tcPr>
          <w:p w14:paraId="0A2B17EB" w14:textId="77777777" w:rsidR="006C3D15" w:rsidRPr="008F455E" w:rsidRDefault="006C3D15" w:rsidP="003D149A">
            <w:pPr>
              <w:jc w:val="center"/>
              <w:rPr>
                <w:rFonts w:ascii="Arial" w:hAnsi="Arial" w:cs="Arial"/>
                <w:b/>
                <w:bCs/>
                <w:sz w:val="18"/>
                <w:szCs w:val="18"/>
              </w:rPr>
            </w:pPr>
            <w:r w:rsidRPr="008F455E">
              <w:rPr>
                <w:rFonts w:ascii="Arial" w:hAnsi="Arial" w:cs="Arial"/>
                <w:b/>
                <w:bCs/>
                <w:sz w:val="18"/>
                <w:szCs w:val="18"/>
              </w:rPr>
              <w:t>False Alarm Probability Type 1</w:t>
            </w:r>
          </w:p>
        </w:tc>
        <w:tc>
          <w:tcPr>
            <w:tcW w:w="3040" w:type="dxa"/>
            <w:vAlign w:val="center"/>
          </w:tcPr>
          <w:p w14:paraId="3241495F" w14:textId="77777777" w:rsidR="006C3D15" w:rsidRPr="008F455E" w:rsidRDefault="006C3D15" w:rsidP="003D149A">
            <w:pPr>
              <w:jc w:val="center"/>
              <w:rPr>
                <w:rFonts w:ascii="Arial" w:hAnsi="Arial" w:cs="Arial"/>
                <w:sz w:val="18"/>
                <w:szCs w:val="18"/>
              </w:rPr>
            </w:pPr>
            <w:r>
              <w:rPr>
                <w:rFonts w:ascii="Arial" w:hAnsi="Arial" w:cs="Arial"/>
                <w:sz w:val="18"/>
                <w:szCs w:val="18"/>
              </w:rPr>
              <w:t xml:space="preserve">5 </w:t>
            </w:r>
            <w:r w:rsidRPr="008F455E">
              <w:rPr>
                <w:rFonts w:ascii="Arial" w:hAnsi="Arial" w:cs="Arial"/>
                <w:sz w:val="18"/>
                <w:szCs w:val="18"/>
              </w:rPr>
              <w:t>%</w:t>
            </w:r>
          </w:p>
        </w:tc>
      </w:tr>
      <w:tr w:rsidR="006C3D15" w:rsidRPr="00C557FB" w14:paraId="21E02E34" w14:textId="77777777" w:rsidTr="003D149A">
        <w:trPr>
          <w:trHeight w:val="332"/>
          <w:jc w:val="center"/>
        </w:trPr>
        <w:tc>
          <w:tcPr>
            <w:tcW w:w="3964" w:type="dxa"/>
            <w:vAlign w:val="center"/>
          </w:tcPr>
          <w:p w14:paraId="147A0A1E" w14:textId="77777777" w:rsidR="006C3D15" w:rsidRPr="008F455E" w:rsidRDefault="006C3D15" w:rsidP="003D149A">
            <w:pPr>
              <w:jc w:val="center"/>
              <w:rPr>
                <w:rFonts w:ascii="Arial" w:hAnsi="Arial" w:cs="Arial"/>
                <w:b/>
                <w:bCs/>
                <w:sz w:val="18"/>
                <w:szCs w:val="18"/>
              </w:rPr>
            </w:pPr>
            <w:r w:rsidRPr="008F455E">
              <w:rPr>
                <w:rFonts w:ascii="Arial" w:hAnsi="Arial" w:cs="Arial"/>
                <w:b/>
                <w:bCs/>
                <w:sz w:val="18"/>
                <w:szCs w:val="18"/>
              </w:rPr>
              <w:t>False Alarm Probability Type 2</w:t>
            </w:r>
          </w:p>
        </w:tc>
        <w:tc>
          <w:tcPr>
            <w:tcW w:w="3040" w:type="dxa"/>
            <w:vAlign w:val="center"/>
          </w:tcPr>
          <w:p w14:paraId="28E2DA5F" w14:textId="77777777" w:rsidR="006C3D15" w:rsidRPr="008F455E" w:rsidRDefault="006C3D15" w:rsidP="003D149A">
            <w:pPr>
              <w:jc w:val="center"/>
              <w:rPr>
                <w:rFonts w:ascii="Arial" w:hAnsi="Arial" w:cs="Arial"/>
                <w:sz w:val="18"/>
                <w:szCs w:val="18"/>
              </w:rPr>
            </w:pPr>
            <w:r>
              <w:rPr>
                <w:rFonts w:ascii="Arial" w:hAnsi="Arial" w:cs="Arial"/>
                <w:sz w:val="18"/>
                <w:szCs w:val="18"/>
              </w:rPr>
              <w:t xml:space="preserve">5 </w:t>
            </w:r>
            <w:r w:rsidRPr="008F455E">
              <w:rPr>
                <w:rFonts w:ascii="Arial" w:hAnsi="Arial" w:cs="Arial"/>
                <w:sz w:val="18"/>
                <w:szCs w:val="18"/>
              </w:rPr>
              <w:t>%</w:t>
            </w:r>
          </w:p>
        </w:tc>
      </w:tr>
      <w:tr w:rsidR="006C3D15" w:rsidRPr="00C557FB" w14:paraId="13399E98" w14:textId="77777777" w:rsidTr="003D149A">
        <w:trPr>
          <w:trHeight w:val="332"/>
          <w:jc w:val="center"/>
        </w:trPr>
        <w:tc>
          <w:tcPr>
            <w:tcW w:w="3964" w:type="dxa"/>
            <w:vAlign w:val="center"/>
          </w:tcPr>
          <w:p w14:paraId="30594381" w14:textId="77777777" w:rsidR="006C3D15" w:rsidRPr="008F455E" w:rsidRDefault="006C3D15" w:rsidP="003D149A">
            <w:pPr>
              <w:jc w:val="center"/>
              <w:rPr>
                <w:rFonts w:ascii="Arial" w:hAnsi="Arial" w:cs="Arial"/>
                <w:b/>
                <w:bCs/>
                <w:sz w:val="18"/>
                <w:szCs w:val="18"/>
              </w:rPr>
            </w:pPr>
            <w:r w:rsidRPr="008F455E">
              <w:rPr>
                <w:rFonts w:ascii="Arial" w:hAnsi="Arial" w:cs="Arial"/>
                <w:b/>
                <w:bCs/>
                <w:sz w:val="18"/>
                <w:szCs w:val="18"/>
              </w:rPr>
              <w:t>Horizontal Positioning Accuracy</w:t>
            </w:r>
          </w:p>
        </w:tc>
        <w:tc>
          <w:tcPr>
            <w:tcW w:w="3040" w:type="dxa"/>
            <w:vAlign w:val="center"/>
          </w:tcPr>
          <w:p w14:paraId="6B7F71B2" w14:textId="77777777" w:rsidR="006C3D15" w:rsidRPr="008F455E" w:rsidRDefault="006C3D15" w:rsidP="003D149A">
            <w:pPr>
              <w:jc w:val="center"/>
              <w:rPr>
                <w:rFonts w:ascii="Arial" w:hAnsi="Arial" w:cs="Arial"/>
                <w:sz w:val="18"/>
                <w:szCs w:val="18"/>
              </w:rPr>
            </w:pPr>
            <w:r>
              <w:rPr>
                <w:rFonts w:ascii="Arial" w:hAnsi="Arial" w:cs="Arial"/>
                <w:sz w:val="18"/>
                <w:szCs w:val="18"/>
              </w:rPr>
              <w:t>10</w:t>
            </w:r>
            <w:r w:rsidRPr="008F455E">
              <w:rPr>
                <w:rFonts w:ascii="Arial" w:hAnsi="Arial" w:cs="Arial"/>
                <w:sz w:val="18"/>
                <w:szCs w:val="18"/>
              </w:rPr>
              <w:t xml:space="preserve"> m </w:t>
            </w:r>
            <w:r w:rsidRPr="008F455E">
              <w:rPr>
                <w:rFonts w:ascii="Arial" w:eastAsiaTheme="minorEastAsia" w:hAnsi="Arial" w:cs="Arial"/>
                <w:sz w:val="18"/>
                <w:szCs w:val="18"/>
                <w:lang w:eastAsia="zh-CN"/>
              </w:rPr>
              <w:t>with confidence level 90%</w:t>
            </w:r>
          </w:p>
        </w:tc>
      </w:tr>
      <w:tr w:rsidR="006C3D15" w:rsidRPr="00C557FB" w14:paraId="2741AD06" w14:textId="77777777" w:rsidTr="003D149A">
        <w:trPr>
          <w:trHeight w:val="332"/>
          <w:jc w:val="center"/>
        </w:trPr>
        <w:tc>
          <w:tcPr>
            <w:tcW w:w="3964" w:type="dxa"/>
            <w:vAlign w:val="center"/>
          </w:tcPr>
          <w:p w14:paraId="2485FA79" w14:textId="77777777" w:rsidR="006C3D15" w:rsidRPr="008F455E" w:rsidRDefault="006C3D15" w:rsidP="003D149A">
            <w:pPr>
              <w:jc w:val="center"/>
              <w:rPr>
                <w:rFonts w:ascii="Arial" w:hAnsi="Arial" w:cs="Arial"/>
                <w:b/>
                <w:bCs/>
                <w:sz w:val="18"/>
                <w:szCs w:val="18"/>
              </w:rPr>
            </w:pPr>
            <w:r w:rsidRPr="008F455E">
              <w:rPr>
                <w:rFonts w:ascii="Arial" w:hAnsi="Arial" w:cs="Arial"/>
                <w:b/>
                <w:bCs/>
                <w:sz w:val="18"/>
                <w:szCs w:val="18"/>
              </w:rPr>
              <w:t>Vertical Positioning Accuracy</w:t>
            </w:r>
          </w:p>
        </w:tc>
        <w:tc>
          <w:tcPr>
            <w:tcW w:w="3040" w:type="dxa"/>
            <w:vAlign w:val="center"/>
          </w:tcPr>
          <w:p w14:paraId="42E6B1D9" w14:textId="77777777" w:rsidR="006C3D15" w:rsidRPr="008F455E" w:rsidRDefault="006C3D15" w:rsidP="003D149A">
            <w:pPr>
              <w:jc w:val="center"/>
              <w:rPr>
                <w:rFonts w:ascii="Arial" w:hAnsi="Arial" w:cs="Arial"/>
                <w:sz w:val="18"/>
                <w:szCs w:val="18"/>
              </w:rPr>
            </w:pPr>
            <w:r>
              <w:rPr>
                <w:rFonts w:ascii="Arial" w:hAnsi="Arial" w:cs="Arial"/>
                <w:sz w:val="18"/>
                <w:szCs w:val="18"/>
              </w:rPr>
              <w:t>10</w:t>
            </w:r>
            <w:r w:rsidRPr="008F455E">
              <w:rPr>
                <w:rFonts w:ascii="Arial" w:hAnsi="Arial" w:cs="Arial"/>
                <w:sz w:val="18"/>
                <w:szCs w:val="18"/>
              </w:rPr>
              <w:t xml:space="preserve"> m</w:t>
            </w:r>
            <w:r w:rsidRPr="008F455E">
              <w:rPr>
                <w:rFonts w:ascii="Arial" w:eastAsiaTheme="minorEastAsia" w:hAnsi="Arial" w:cs="Arial"/>
                <w:sz w:val="18"/>
                <w:szCs w:val="18"/>
                <w:lang w:eastAsia="zh-CN"/>
              </w:rPr>
              <w:t xml:space="preserve"> with confidence level 90%</w:t>
            </w:r>
          </w:p>
        </w:tc>
      </w:tr>
      <w:tr w:rsidR="006C3D15" w:rsidRPr="00C557FB" w14:paraId="32B5999C" w14:textId="77777777" w:rsidTr="003D149A">
        <w:trPr>
          <w:trHeight w:val="332"/>
          <w:jc w:val="center"/>
        </w:trPr>
        <w:tc>
          <w:tcPr>
            <w:tcW w:w="3964" w:type="dxa"/>
            <w:vAlign w:val="center"/>
          </w:tcPr>
          <w:p w14:paraId="1D9774D5" w14:textId="77777777" w:rsidR="006C3D15" w:rsidRPr="008F455E" w:rsidRDefault="006C3D15" w:rsidP="003D149A">
            <w:pPr>
              <w:jc w:val="center"/>
              <w:rPr>
                <w:rFonts w:ascii="Arial" w:hAnsi="Arial" w:cs="Arial"/>
                <w:b/>
                <w:bCs/>
                <w:sz w:val="18"/>
                <w:szCs w:val="18"/>
              </w:rPr>
            </w:pPr>
            <w:r w:rsidRPr="008F455E">
              <w:rPr>
                <w:rFonts w:ascii="Arial" w:hAnsi="Arial" w:cs="Arial"/>
                <w:b/>
                <w:bCs/>
                <w:sz w:val="18"/>
                <w:szCs w:val="18"/>
              </w:rPr>
              <w:t>Velocity Accuracy</w:t>
            </w:r>
          </w:p>
        </w:tc>
        <w:tc>
          <w:tcPr>
            <w:tcW w:w="3040" w:type="dxa"/>
            <w:vAlign w:val="center"/>
          </w:tcPr>
          <w:p w14:paraId="5669C4F4" w14:textId="77777777" w:rsidR="006C3D15" w:rsidRPr="008F455E" w:rsidRDefault="006C3D15" w:rsidP="003D149A">
            <w:pPr>
              <w:jc w:val="center"/>
              <w:rPr>
                <w:rFonts w:ascii="Arial" w:hAnsi="Arial" w:cs="Arial"/>
                <w:sz w:val="18"/>
                <w:szCs w:val="18"/>
              </w:rPr>
            </w:pPr>
            <w:r>
              <w:rPr>
                <w:rFonts w:ascii="Arial" w:hAnsi="Arial" w:cs="Arial"/>
                <w:sz w:val="18"/>
                <w:szCs w:val="18"/>
              </w:rPr>
              <w:t>5</w:t>
            </w:r>
            <w:r w:rsidRPr="008F455E">
              <w:rPr>
                <w:rFonts w:ascii="Arial" w:hAnsi="Arial" w:cs="Arial"/>
                <w:sz w:val="18"/>
                <w:szCs w:val="18"/>
              </w:rPr>
              <w:t xml:space="preserve"> m/s</w:t>
            </w:r>
            <w:r w:rsidRPr="008F455E">
              <w:rPr>
                <w:rFonts w:ascii="Arial" w:eastAsiaTheme="minorEastAsia" w:hAnsi="Arial" w:cs="Arial"/>
                <w:sz w:val="18"/>
                <w:szCs w:val="18"/>
                <w:lang w:eastAsia="zh-CN"/>
              </w:rPr>
              <w:t xml:space="preserve"> with confidence level 90%</w:t>
            </w:r>
          </w:p>
        </w:tc>
      </w:tr>
    </w:tbl>
    <w:p w14:paraId="55037FB0" w14:textId="5818F4B8" w:rsidR="001F1B15" w:rsidRDefault="001F1B15" w:rsidP="00BF1B4D">
      <w:pPr>
        <w:pStyle w:val="Heading2"/>
        <w:rPr>
          <w:lang w:eastAsia="zh-CN"/>
        </w:rPr>
      </w:pPr>
      <w:r>
        <w:rPr>
          <w:lang w:eastAsia="zh-CN"/>
        </w:rPr>
        <w:lastRenderedPageBreak/>
        <w:t>Overall evaluation methodology</w:t>
      </w:r>
    </w:p>
    <w:p w14:paraId="5BFF23A0" w14:textId="50218B4A" w:rsidR="00194AE8" w:rsidRDefault="005A6B5C" w:rsidP="00A454FA">
      <w:pPr>
        <w:rPr>
          <w:lang w:eastAsia="zh-CN"/>
        </w:rPr>
      </w:pPr>
      <w:r>
        <w:rPr>
          <w:lang w:eastAsia="zh-CN"/>
        </w:rPr>
        <w:t>T</w:t>
      </w:r>
      <w:r w:rsidR="00710BF4">
        <w:rPr>
          <w:lang w:eastAsia="zh-CN"/>
        </w:rPr>
        <w:t xml:space="preserve">he overall </w:t>
      </w:r>
      <w:r w:rsidR="00034209">
        <w:rPr>
          <w:rFonts w:hint="eastAsia"/>
          <w:lang w:eastAsia="zh-CN"/>
        </w:rPr>
        <w:t>framework</w:t>
      </w:r>
      <w:r w:rsidR="006E35FC">
        <w:rPr>
          <w:lang w:eastAsia="zh-CN"/>
        </w:rPr>
        <w:t xml:space="preserve"> of evaluation methodology</w:t>
      </w:r>
      <w:r w:rsidR="00710BF4">
        <w:rPr>
          <w:lang w:eastAsia="zh-CN"/>
        </w:rPr>
        <w:t xml:space="preserve"> </w:t>
      </w:r>
      <w:r w:rsidR="00194AE8">
        <w:rPr>
          <w:lang w:eastAsia="zh-CN"/>
        </w:rPr>
        <w:t xml:space="preserve">with </w:t>
      </w:r>
      <w:r w:rsidR="006E35FC">
        <w:rPr>
          <w:lang w:eastAsia="zh-CN"/>
        </w:rPr>
        <w:t xml:space="preserve">7 </w:t>
      </w:r>
      <w:r w:rsidR="00194AE8">
        <w:rPr>
          <w:lang w:eastAsia="zh-CN"/>
        </w:rPr>
        <w:t xml:space="preserve">main procedures </w:t>
      </w:r>
      <w:r w:rsidR="00710BF4">
        <w:rPr>
          <w:lang w:eastAsia="zh-CN"/>
        </w:rPr>
        <w:t xml:space="preserve">for </w:t>
      </w:r>
      <w:r w:rsidR="00CE09AD">
        <w:rPr>
          <w:lang w:eastAsia="zh-CN"/>
        </w:rPr>
        <w:t xml:space="preserve">our </w:t>
      </w:r>
      <w:r w:rsidR="00710BF4">
        <w:rPr>
          <w:lang w:eastAsia="zh-CN"/>
        </w:rPr>
        <w:t>sensing evaluation as</w:t>
      </w:r>
      <w:r w:rsidR="00194AE8">
        <w:rPr>
          <w:lang w:eastAsia="zh-CN"/>
        </w:rPr>
        <w:t xml:space="preserve"> shown</w:t>
      </w:r>
      <w:r w:rsidR="00710BF4">
        <w:rPr>
          <w:lang w:eastAsia="zh-CN"/>
        </w:rPr>
        <w:t xml:space="preserve"> in </w:t>
      </w:r>
      <w:r w:rsidR="00194AE8">
        <w:rPr>
          <w:lang w:eastAsia="zh-CN"/>
        </w:rPr>
        <w:fldChar w:fldCharType="begin"/>
      </w:r>
      <w:r w:rsidR="00194AE8">
        <w:rPr>
          <w:lang w:eastAsia="zh-CN"/>
        </w:rPr>
        <w:instrText xml:space="preserve"> REF _Ref212480977 \h </w:instrText>
      </w:r>
      <w:r w:rsidR="00194AE8">
        <w:rPr>
          <w:lang w:eastAsia="zh-CN"/>
        </w:rPr>
      </w:r>
      <w:r w:rsidR="00194AE8">
        <w:rPr>
          <w:lang w:eastAsia="zh-CN"/>
        </w:rPr>
        <w:fldChar w:fldCharType="separate"/>
      </w:r>
      <w:r w:rsidR="00525D4A">
        <w:t xml:space="preserve">Figure </w:t>
      </w:r>
      <w:r w:rsidR="00525D4A">
        <w:rPr>
          <w:noProof/>
        </w:rPr>
        <w:t>1</w:t>
      </w:r>
      <w:r w:rsidR="00194AE8">
        <w:rPr>
          <w:lang w:eastAsia="zh-CN"/>
        </w:rPr>
        <w:fldChar w:fldCharType="end"/>
      </w:r>
      <w:r w:rsidR="00194AE8">
        <w:rPr>
          <w:lang w:eastAsia="zh-CN"/>
        </w:rPr>
        <w:t>.</w:t>
      </w:r>
    </w:p>
    <w:p w14:paraId="11905CB3" w14:textId="00683FB9" w:rsidR="00710BF4" w:rsidRDefault="0061066A" w:rsidP="00A454FA">
      <w:r w:rsidRPr="0061066A">
        <w:t xml:space="preserve"> </w:t>
      </w:r>
      <w:r>
        <w:object w:dxaOrig="16171" w:dyaOrig="2941" w14:anchorId="4478EE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pt;height:85.15pt" o:ole="">
            <v:imagedata r:id="rId8" o:title=""/>
          </v:shape>
          <o:OLEObject Type="Embed" ProgID="Visio.Drawing.15" ShapeID="_x0000_i1025" DrawAspect="Content" ObjectID="_1824022198" r:id="rId9"/>
        </w:object>
      </w:r>
    </w:p>
    <w:p w14:paraId="190D0053" w14:textId="20076159" w:rsidR="005A6B5C" w:rsidRDefault="005A6B5C" w:rsidP="002400FF">
      <w:pPr>
        <w:pStyle w:val="Caption"/>
        <w:rPr>
          <w:lang w:eastAsia="zh-CN"/>
        </w:rPr>
      </w:pPr>
      <w:bookmarkStart w:id="2" w:name="_Ref212480977"/>
      <w:r>
        <w:t xml:space="preserve">Figure </w:t>
      </w:r>
      <w:fldSimple w:instr=" SEQ Figure \* ARABIC ">
        <w:r w:rsidR="00525D4A">
          <w:rPr>
            <w:noProof/>
          </w:rPr>
          <w:t>1</w:t>
        </w:r>
      </w:fldSimple>
      <w:bookmarkEnd w:id="2"/>
      <w:r>
        <w:t xml:space="preserve"> </w:t>
      </w:r>
      <w:r w:rsidRPr="00037599">
        <w:t>The overall framework of sensing evaluation.</w:t>
      </w:r>
    </w:p>
    <w:p w14:paraId="6E2F1454" w14:textId="1FECB4F8" w:rsidR="00FE0B17" w:rsidRDefault="001F1B15">
      <w:pPr>
        <w:pStyle w:val="ListParagraph"/>
        <w:numPr>
          <w:ilvl w:val="0"/>
          <w:numId w:val="17"/>
        </w:numPr>
        <w:ind w:firstLineChars="0"/>
      </w:pPr>
      <w:r w:rsidRPr="003D149A">
        <w:rPr>
          <w:b/>
          <w:bCs/>
        </w:rPr>
        <w:t>Step 1</w:t>
      </w:r>
      <w:r>
        <w:t xml:space="preserve">: The </w:t>
      </w:r>
      <w:r w:rsidR="00E96930">
        <w:t xml:space="preserve">frequency, bandwidth, antenna configuration and other related parameters </w:t>
      </w:r>
      <w:r w:rsidR="002144A9">
        <w:t>are</w:t>
      </w:r>
      <w:r w:rsidR="00E96930">
        <w:t xml:space="preserve"> initialized</w:t>
      </w:r>
      <w:r w:rsidR="00FE0B17">
        <w:t>.</w:t>
      </w:r>
    </w:p>
    <w:p w14:paraId="7667AABF" w14:textId="76776409" w:rsidR="00DB6B0B" w:rsidRDefault="001F1B15" w:rsidP="00B31658">
      <w:pPr>
        <w:pStyle w:val="ListParagraph"/>
        <w:numPr>
          <w:ilvl w:val="0"/>
          <w:numId w:val="17"/>
        </w:numPr>
        <w:ind w:firstLineChars="0"/>
      </w:pPr>
      <w:r w:rsidRPr="00BF1B4D">
        <w:rPr>
          <w:b/>
          <w:bCs/>
        </w:rPr>
        <w:t xml:space="preserve">Step 2: </w:t>
      </w:r>
      <w:r>
        <w:t>W</w:t>
      </w:r>
      <w:r w:rsidR="002D2811">
        <w:t xml:space="preserve">e setup the UMa-AV scenario including the cell layout and </w:t>
      </w:r>
      <w:r w:rsidR="00A71BD4">
        <w:t xml:space="preserve">dropping of </w:t>
      </w:r>
      <w:r w:rsidR="002D2811">
        <w:t>N UAVs. Here, N can be 0 or 5 according to the type of false alarm probability.</w:t>
      </w:r>
      <w:r w:rsidR="00BA79D7">
        <w:t xml:space="preserve"> </w:t>
      </w:r>
      <w:r w:rsidR="0011020C">
        <w:t>CP-OFDM is used as the basic</w:t>
      </w:r>
      <w:r w:rsidR="00B748B1">
        <w:t xml:space="preserve"> continuous</w:t>
      </w:r>
      <w:r w:rsidR="0011020C">
        <w:t xml:space="preserve"> waveform for evaluation. </w:t>
      </w:r>
      <w:r w:rsidR="00BA79D7">
        <w:t xml:space="preserve">Based on the </w:t>
      </w:r>
      <w:r w:rsidR="00E96930">
        <w:t xml:space="preserve">agreements reached during </w:t>
      </w:r>
      <w:r w:rsidR="006E35FC">
        <w:t xml:space="preserve">the </w:t>
      </w:r>
      <w:r w:rsidR="00E96930">
        <w:t>last two RAN1 meetings</w:t>
      </w:r>
      <w:r w:rsidR="00CA18F2">
        <w:t xml:space="preserve">, we </w:t>
      </w:r>
      <w:r w:rsidR="002400FF">
        <w:t>provide the complete set of p</w:t>
      </w:r>
      <w:r w:rsidR="00271360">
        <w:t>a</w:t>
      </w:r>
      <w:r w:rsidR="002400FF">
        <w:t>rameters</w:t>
      </w:r>
      <w:r w:rsidR="00CA18F2">
        <w:t xml:space="preserve"> </w:t>
      </w:r>
      <w:r w:rsidR="00BA79D7">
        <w:t xml:space="preserve">used </w:t>
      </w:r>
      <w:r w:rsidR="00CA18F2">
        <w:t xml:space="preserve">in our evaluation, as </w:t>
      </w:r>
      <w:r w:rsidR="00005AAB">
        <w:t xml:space="preserve">listed in </w:t>
      </w:r>
      <w:r w:rsidR="00005AAB">
        <w:fldChar w:fldCharType="begin"/>
      </w:r>
      <w:r w:rsidR="00005AAB">
        <w:instrText xml:space="preserve"> REF _Ref212487803 \h </w:instrText>
      </w:r>
      <w:r w:rsidR="00005AAB">
        <w:fldChar w:fldCharType="separate"/>
      </w:r>
      <w:r w:rsidR="00525D4A">
        <w:t xml:space="preserve">Table </w:t>
      </w:r>
      <w:r w:rsidR="00525D4A">
        <w:rPr>
          <w:noProof/>
        </w:rPr>
        <w:t>1</w:t>
      </w:r>
      <w:r w:rsidR="00005AAB">
        <w:fldChar w:fldCharType="end"/>
      </w:r>
      <w:r w:rsidR="00CA18F2">
        <w:t xml:space="preserve">.  </w:t>
      </w:r>
    </w:p>
    <w:p w14:paraId="59B913A4" w14:textId="7F1C2A05" w:rsidR="00005AAB" w:rsidRDefault="00005AAB" w:rsidP="002B4E56">
      <w:pPr>
        <w:pStyle w:val="Caption"/>
      </w:pPr>
      <w:bookmarkStart w:id="3" w:name="_Ref212487803"/>
      <w:r>
        <w:t xml:space="preserve">Table </w:t>
      </w:r>
      <w:fldSimple w:instr=" SEQ Table \* ARABIC ">
        <w:r w:rsidR="00525D4A">
          <w:rPr>
            <w:noProof/>
          </w:rPr>
          <w:t>1</w:t>
        </w:r>
      </w:fldSimple>
      <w:bookmarkEnd w:id="3"/>
      <w:r>
        <w:t xml:space="preserve"> </w:t>
      </w:r>
      <w:r w:rsidR="009823D3">
        <w:t>S</w:t>
      </w:r>
      <w:r>
        <w:t>imulation assumptions</w:t>
      </w:r>
      <w:r w:rsidR="009823D3">
        <w:t>.</w:t>
      </w:r>
    </w:p>
    <w:tbl>
      <w:tblPr>
        <w:tblW w:w="3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3384"/>
      </w:tblGrid>
      <w:tr w:rsidR="008B5B77" w:rsidRPr="0011020C" w14:paraId="70DFF0A8" w14:textId="77777777" w:rsidTr="002B4E56">
        <w:trPr>
          <w:trHeight w:val="117"/>
          <w:jc w:val="center"/>
        </w:trPr>
        <w:tc>
          <w:tcPr>
            <w:tcW w:w="2277" w:type="pct"/>
            <w:shd w:val="clear" w:color="auto" w:fill="D9D9D9" w:themeFill="background1" w:themeFillShade="D9"/>
            <w:vAlign w:val="center"/>
          </w:tcPr>
          <w:p w14:paraId="562C5F3A" w14:textId="77777777" w:rsidR="008B5B77" w:rsidRPr="0011020C" w:rsidRDefault="008B5B77" w:rsidP="0011020C">
            <w:pPr>
              <w:widowControl w:val="0"/>
              <w:spacing w:after="0"/>
              <w:jc w:val="left"/>
              <w:rPr>
                <w:b/>
                <w:bCs/>
                <w:sz w:val="20"/>
                <w:szCs w:val="20"/>
                <w:lang w:eastAsia="zh-CN"/>
              </w:rPr>
            </w:pPr>
            <w:r w:rsidRPr="0011020C">
              <w:rPr>
                <w:b/>
                <w:bCs/>
                <w:sz w:val="20"/>
                <w:szCs w:val="20"/>
                <w:lang w:eastAsia="zh-CN"/>
              </w:rPr>
              <w:t>Parameters</w:t>
            </w:r>
          </w:p>
        </w:tc>
        <w:tc>
          <w:tcPr>
            <w:tcW w:w="2723" w:type="pct"/>
            <w:shd w:val="clear" w:color="auto" w:fill="D9D9D9" w:themeFill="background1" w:themeFillShade="D9"/>
            <w:vAlign w:val="center"/>
          </w:tcPr>
          <w:p w14:paraId="7F4E109A" w14:textId="77777777" w:rsidR="008B5B77" w:rsidRPr="0011020C" w:rsidRDefault="008B5B77" w:rsidP="0011020C">
            <w:pPr>
              <w:widowControl w:val="0"/>
              <w:spacing w:after="0"/>
              <w:jc w:val="left"/>
              <w:rPr>
                <w:b/>
                <w:bCs/>
                <w:sz w:val="20"/>
                <w:szCs w:val="20"/>
                <w:lang w:eastAsia="zh-CN"/>
              </w:rPr>
            </w:pPr>
            <w:r w:rsidRPr="0011020C">
              <w:rPr>
                <w:b/>
                <w:bCs/>
                <w:sz w:val="20"/>
                <w:szCs w:val="20"/>
                <w:lang w:eastAsia="zh-CN"/>
              </w:rPr>
              <w:t xml:space="preserve">Assumptions </w:t>
            </w:r>
          </w:p>
        </w:tc>
      </w:tr>
      <w:tr w:rsidR="008B5B77" w:rsidRPr="0011020C" w14:paraId="4B7465DB" w14:textId="77777777" w:rsidTr="0011020C">
        <w:trPr>
          <w:trHeight w:val="117"/>
          <w:jc w:val="center"/>
        </w:trPr>
        <w:tc>
          <w:tcPr>
            <w:tcW w:w="2277" w:type="pct"/>
            <w:vAlign w:val="center"/>
          </w:tcPr>
          <w:p w14:paraId="5A206207" w14:textId="3EB029EF" w:rsidR="008B5B77" w:rsidRPr="0011020C" w:rsidRDefault="008B5B77" w:rsidP="0011020C">
            <w:pPr>
              <w:widowControl w:val="0"/>
              <w:spacing w:after="0"/>
              <w:jc w:val="left"/>
              <w:rPr>
                <w:b/>
                <w:bCs/>
                <w:sz w:val="20"/>
                <w:szCs w:val="20"/>
                <w:lang w:eastAsia="zh-CN"/>
              </w:rPr>
            </w:pPr>
            <w:r w:rsidRPr="0011020C">
              <w:rPr>
                <w:b/>
                <w:bCs/>
                <w:sz w:val="20"/>
                <w:szCs w:val="20"/>
                <w:lang w:eastAsia="zh-CN"/>
              </w:rPr>
              <w:t>Scenario</w:t>
            </w:r>
          </w:p>
        </w:tc>
        <w:tc>
          <w:tcPr>
            <w:tcW w:w="2723" w:type="pct"/>
            <w:vAlign w:val="center"/>
          </w:tcPr>
          <w:p w14:paraId="275D9045" w14:textId="5EE6D9B4" w:rsidR="008B5B77" w:rsidRPr="0011020C" w:rsidRDefault="008B5B77" w:rsidP="0011020C">
            <w:pPr>
              <w:widowControl w:val="0"/>
              <w:spacing w:after="0"/>
              <w:jc w:val="left"/>
              <w:rPr>
                <w:sz w:val="20"/>
                <w:szCs w:val="20"/>
                <w:lang w:eastAsia="zh-CN"/>
              </w:rPr>
            </w:pPr>
            <w:r w:rsidRPr="0011020C">
              <w:rPr>
                <w:sz w:val="20"/>
                <w:szCs w:val="20"/>
                <w:lang w:eastAsia="zh-CN"/>
              </w:rPr>
              <w:t>UMa-AV</w:t>
            </w:r>
          </w:p>
        </w:tc>
      </w:tr>
      <w:tr w:rsidR="008B5B77" w:rsidRPr="0011020C" w14:paraId="345D5290" w14:textId="77777777" w:rsidTr="0011020C">
        <w:trPr>
          <w:trHeight w:val="625"/>
          <w:jc w:val="center"/>
        </w:trPr>
        <w:tc>
          <w:tcPr>
            <w:tcW w:w="2277" w:type="pct"/>
            <w:vAlign w:val="center"/>
          </w:tcPr>
          <w:p w14:paraId="4B7464A4" w14:textId="1050C93B" w:rsidR="008B5B77" w:rsidRPr="0011020C" w:rsidRDefault="008B5B77" w:rsidP="0011020C">
            <w:pPr>
              <w:widowControl w:val="0"/>
              <w:spacing w:after="0"/>
              <w:jc w:val="left"/>
              <w:rPr>
                <w:b/>
                <w:bCs/>
                <w:sz w:val="20"/>
                <w:szCs w:val="20"/>
                <w:lang w:eastAsia="zh-CN"/>
              </w:rPr>
            </w:pPr>
            <w:r w:rsidRPr="0011020C">
              <w:rPr>
                <w:b/>
                <w:bCs/>
                <w:sz w:val="20"/>
                <w:szCs w:val="20"/>
                <w:lang w:eastAsia="zh-CN"/>
              </w:rPr>
              <w:t>Carrier frequency</w:t>
            </w:r>
          </w:p>
        </w:tc>
        <w:tc>
          <w:tcPr>
            <w:tcW w:w="2723" w:type="pct"/>
            <w:vAlign w:val="center"/>
          </w:tcPr>
          <w:p w14:paraId="0644971B" w14:textId="262E4CE6" w:rsidR="008B5B77" w:rsidRPr="0011020C" w:rsidRDefault="008B5B77" w:rsidP="0011020C">
            <w:pPr>
              <w:widowControl w:val="0"/>
              <w:spacing w:after="0"/>
              <w:jc w:val="left"/>
              <w:rPr>
                <w:sz w:val="20"/>
                <w:szCs w:val="20"/>
                <w:lang w:eastAsia="zh-CN"/>
              </w:rPr>
            </w:pPr>
            <w:r w:rsidRPr="0011020C">
              <w:rPr>
                <w:sz w:val="20"/>
                <w:szCs w:val="20"/>
                <w:lang w:eastAsia="zh-CN"/>
              </w:rPr>
              <w:t>4.9GHz</w:t>
            </w:r>
          </w:p>
          <w:p w14:paraId="127F2FE6" w14:textId="16745D46" w:rsidR="008B5B77" w:rsidRPr="0011020C" w:rsidRDefault="008B5B77" w:rsidP="0011020C">
            <w:pPr>
              <w:widowControl w:val="0"/>
              <w:spacing w:after="0"/>
              <w:jc w:val="left"/>
              <w:rPr>
                <w:sz w:val="20"/>
                <w:szCs w:val="20"/>
                <w:lang w:eastAsia="zh-CN"/>
              </w:rPr>
            </w:pPr>
            <w:r w:rsidRPr="0011020C">
              <w:rPr>
                <w:sz w:val="20"/>
                <w:szCs w:val="20"/>
                <w:lang w:eastAsia="zh-CN"/>
              </w:rPr>
              <w:t>6 GHz</w:t>
            </w:r>
          </w:p>
        </w:tc>
      </w:tr>
      <w:tr w:rsidR="008B5B77" w:rsidRPr="0011020C" w14:paraId="55E70862" w14:textId="77777777" w:rsidTr="0011020C">
        <w:trPr>
          <w:trHeight w:val="117"/>
          <w:jc w:val="center"/>
        </w:trPr>
        <w:tc>
          <w:tcPr>
            <w:tcW w:w="2277" w:type="pct"/>
            <w:vAlign w:val="center"/>
          </w:tcPr>
          <w:p w14:paraId="5DE828F6" w14:textId="37F8BCDD" w:rsidR="008B5B77" w:rsidRPr="0011020C" w:rsidRDefault="008B5B77" w:rsidP="0011020C">
            <w:pPr>
              <w:widowControl w:val="0"/>
              <w:spacing w:after="0"/>
              <w:jc w:val="left"/>
              <w:rPr>
                <w:b/>
                <w:bCs/>
                <w:sz w:val="20"/>
                <w:szCs w:val="20"/>
                <w:lang w:eastAsia="zh-CN"/>
              </w:rPr>
            </w:pPr>
            <w:r w:rsidRPr="0011020C">
              <w:rPr>
                <w:b/>
                <w:bCs/>
                <w:sz w:val="20"/>
                <w:szCs w:val="20"/>
                <w:lang w:eastAsia="zh-CN"/>
              </w:rPr>
              <w:t>Inter-BS (2D) distance</w:t>
            </w:r>
          </w:p>
        </w:tc>
        <w:tc>
          <w:tcPr>
            <w:tcW w:w="2723" w:type="pct"/>
            <w:vAlign w:val="center"/>
          </w:tcPr>
          <w:p w14:paraId="2E783DC9" w14:textId="0F93FB53" w:rsidR="008B5B77" w:rsidRPr="0011020C" w:rsidRDefault="008B5B77" w:rsidP="0011020C">
            <w:pPr>
              <w:widowControl w:val="0"/>
              <w:spacing w:after="0"/>
              <w:jc w:val="left"/>
              <w:rPr>
                <w:sz w:val="20"/>
                <w:szCs w:val="20"/>
                <w:lang w:eastAsia="zh-CN"/>
              </w:rPr>
            </w:pPr>
            <w:r w:rsidRPr="0011020C">
              <w:rPr>
                <w:sz w:val="20"/>
                <w:szCs w:val="20"/>
                <w:lang w:eastAsia="zh-CN"/>
              </w:rPr>
              <w:t xml:space="preserve">500m </w:t>
            </w:r>
          </w:p>
        </w:tc>
      </w:tr>
      <w:tr w:rsidR="008B5B77" w:rsidRPr="0011020C" w14:paraId="44FA3821" w14:textId="77777777" w:rsidTr="0011020C">
        <w:trPr>
          <w:trHeight w:val="117"/>
          <w:jc w:val="center"/>
        </w:trPr>
        <w:tc>
          <w:tcPr>
            <w:tcW w:w="2277" w:type="pct"/>
            <w:vAlign w:val="center"/>
          </w:tcPr>
          <w:p w14:paraId="0CC6B777" w14:textId="6CF78717" w:rsidR="008B5B77" w:rsidRPr="0011020C" w:rsidRDefault="008B5B77" w:rsidP="0011020C">
            <w:pPr>
              <w:widowControl w:val="0"/>
              <w:spacing w:after="0"/>
              <w:jc w:val="left"/>
              <w:rPr>
                <w:b/>
                <w:bCs/>
                <w:sz w:val="20"/>
                <w:szCs w:val="20"/>
                <w:lang w:eastAsia="zh-CN"/>
              </w:rPr>
            </w:pPr>
            <w:r w:rsidRPr="0011020C">
              <w:rPr>
                <w:b/>
                <w:bCs/>
                <w:sz w:val="20"/>
                <w:szCs w:val="20"/>
                <w:lang w:eastAsia="zh-CN"/>
              </w:rPr>
              <w:t>BS antenna height</w:t>
            </w:r>
          </w:p>
        </w:tc>
        <w:tc>
          <w:tcPr>
            <w:tcW w:w="2723" w:type="pct"/>
            <w:vAlign w:val="center"/>
          </w:tcPr>
          <w:p w14:paraId="3E790D26" w14:textId="3B1D680F" w:rsidR="008B5B77" w:rsidRPr="0011020C" w:rsidRDefault="008B5B77" w:rsidP="0011020C">
            <w:pPr>
              <w:widowControl w:val="0"/>
              <w:spacing w:after="0"/>
              <w:jc w:val="left"/>
              <w:rPr>
                <w:sz w:val="20"/>
                <w:szCs w:val="20"/>
                <w:lang w:eastAsia="zh-CN"/>
              </w:rPr>
            </w:pPr>
            <w:r w:rsidRPr="0011020C">
              <w:rPr>
                <w:sz w:val="20"/>
                <w:szCs w:val="20"/>
                <w:lang w:eastAsia="zh-CN"/>
              </w:rPr>
              <w:t>25m for UMa-AV</w:t>
            </w:r>
          </w:p>
        </w:tc>
      </w:tr>
      <w:tr w:rsidR="008B5B77" w:rsidRPr="0011020C" w14:paraId="6E5912FF" w14:textId="77777777" w:rsidTr="0011020C">
        <w:trPr>
          <w:trHeight w:val="117"/>
          <w:jc w:val="center"/>
        </w:trPr>
        <w:tc>
          <w:tcPr>
            <w:tcW w:w="2277" w:type="pct"/>
            <w:vAlign w:val="center"/>
          </w:tcPr>
          <w:p w14:paraId="34C200F3" w14:textId="64BE6348" w:rsidR="008B5B77" w:rsidRPr="0011020C" w:rsidRDefault="008B5B77" w:rsidP="0011020C">
            <w:pPr>
              <w:widowControl w:val="0"/>
              <w:spacing w:after="0"/>
              <w:jc w:val="left"/>
              <w:rPr>
                <w:b/>
                <w:bCs/>
                <w:sz w:val="20"/>
                <w:szCs w:val="20"/>
                <w:lang w:eastAsia="zh-CN"/>
              </w:rPr>
            </w:pPr>
            <w:r w:rsidRPr="0011020C">
              <w:rPr>
                <w:b/>
                <w:bCs/>
                <w:sz w:val="20"/>
                <w:szCs w:val="20"/>
                <w:lang w:eastAsia="zh-CN"/>
              </w:rPr>
              <w:t>Wrap-round</w:t>
            </w:r>
          </w:p>
        </w:tc>
        <w:tc>
          <w:tcPr>
            <w:tcW w:w="2723" w:type="pct"/>
            <w:vAlign w:val="center"/>
          </w:tcPr>
          <w:p w14:paraId="11AB2938" w14:textId="76F3A961" w:rsidR="008B5B77" w:rsidRPr="0011020C" w:rsidRDefault="008B5B77" w:rsidP="0011020C">
            <w:pPr>
              <w:widowControl w:val="0"/>
              <w:spacing w:after="0"/>
              <w:jc w:val="left"/>
              <w:rPr>
                <w:sz w:val="20"/>
                <w:szCs w:val="20"/>
                <w:lang w:eastAsia="zh-CN"/>
              </w:rPr>
            </w:pPr>
            <w:r w:rsidRPr="0011020C">
              <w:rPr>
                <w:sz w:val="20"/>
                <w:szCs w:val="20"/>
                <w:lang w:eastAsia="zh-CN"/>
              </w:rPr>
              <w:t>No wrap-round</w:t>
            </w:r>
          </w:p>
        </w:tc>
      </w:tr>
      <w:tr w:rsidR="008B5B77" w:rsidRPr="0011020C" w14:paraId="1DC3350B" w14:textId="47F8016F" w:rsidTr="0011020C">
        <w:trPr>
          <w:trHeight w:val="117"/>
          <w:jc w:val="center"/>
        </w:trPr>
        <w:tc>
          <w:tcPr>
            <w:tcW w:w="2277" w:type="pct"/>
            <w:vMerge w:val="restart"/>
            <w:vAlign w:val="center"/>
          </w:tcPr>
          <w:p w14:paraId="21257A30" w14:textId="2EB2716A" w:rsidR="008B5B77" w:rsidRPr="0011020C" w:rsidRDefault="008B5B77" w:rsidP="0011020C">
            <w:pPr>
              <w:widowControl w:val="0"/>
              <w:spacing w:after="0"/>
              <w:jc w:val="left"/>
              <w:rPr>
                <w:b/>
                <w:bCs/>
                <w:sz w:val="20"/>
                <w:szCs w:val="20"/>
                <w:lang w:eastAsia="zh-CN"/>
              </w:rPr>
            </w:pPr>
            <w:r w:rsidRPr="0011020C">
              <w:rPr>
                <w:b/>
                <w:bCs/>
                <w:sz w:val="20"/>
                <w:szCs w:val="20"/>
                <w:lang w:eastAsia="zh-CN"/>
              </w:rPr>
              <w:t>BS antenna configuration</w:t>
            </w:r>
          </w:p>
        </w:tc>
        <w:tc>
          <w:tcPr>
            <w:tcW w:w="2723" w:type="pct"/>
            <w:vAlign w:val="center"/>
          </w:tcPr>
          <w:p w14:paraId="31715DA5" w14:textId="77777777" w:rsidR="00A6270A" w:rsidRPr="004D1D5D" w:rsidRDefault="00A6270A" w:rsidP="00A6270A">
            <w:pPr>
              <w:spacing w:after="0"/>
              <w:jc w:val="left"/>
              <w:rPr>
                <w:sz w:val="20"/>
                <w:szCs w:val="20"/>
                <w:lang w:eastAsia="zh-CN"/>
              </w:rPr>
            </w:pPr>
            <w:r w:rsidRPr="004D1D5D">
              <w:rPr>
                <w:sz w:val="20"/>
                <w:szCs w:val="20"/>
                <w:lang w:eastAsia="zh-CN"/>
              </w:rPr>
              <w:t xml:space="preserve">(M, N, P, Mg, Ng, </w:t>
            </w:r>
            <w:proofErr w:type="spellStart"/>
            <w:r w:rsidRPr="004D1D5D">
              <w:rPr>
                <w:sz w:val="20"/>
                <w:szCs w:val="20"/>
                <w:lang w:eastAsia="zh-CN"/>
              </w:rPr>
              <w:t>Mp</w:t>
            </w:r>
            <w:proofErr w:type="spellEnd"/>
            <w:r w:rsidRPr="004D1D5D">
              <w:rPr>
                <w:sz w:val="20"/>
                <w:szCs w:val="20"/>
                <w:lang w:eastAsia="zh-CN"/>
              </w:rPr>
              <w:t>, Np):</w:t>
            </w:r>
          </w:p>
          <w:p w14:paraId="652259C8" w14:textId="77777777" w:rsidR="00A6270A" w:rsidRPr="004D1D5D" w:rsidRDefault="00A6270A" w:rsidP="00A6270A">
            <w:pPr>
              <w:spacing w:after="0"/>
              <w:jc w:val="left"/>
              <w:rPr>
                <w:sz w:val="20"/>
                <w:szCs w:val="20"/>
                <w:lang w:eastAsia="zh-CN"/>
              </w:rPr>
            </w:pPr>
            <w:r w:rsidRPr="004D1D5D">
              <w:rPr>
                <w:sz w:val="20"/>
                <w:szCs w:val="20"/>
                <w:lang w:eastAsia="zh-CN"/>
              </w:rPr>
              <w:t>For 4.9GHz:</w:t>
            </w:r>
          </w:p>
          <w:p w14:paraId="71DB3B80" w14:textId="77777777" w:rsidR="00A6270A" w:rsidRPr="004D1D5D" w:rsidRDefault="00A6270A" w:rsidP="00A6270A">
            <w:pPr>
              <w:pStyle w:val="ListParagraph"/>
              <w:widowControl/>
              <w:numPr>
                <w:ilvl w:val="0"/>
                <w:numId w:val="14"/>
              </w:numPr>
              <w:suppressAutoHyphens/>
              <w:spacing w:after="0"/>
              <w:ind w:left="360" w:firstLineChars="0"/>
              <w:jc w:val="left"/>
              <w:rPr>
                <w:rFonts w:eastAsia="SimSun" w:cs="Times New Roman"/>
                <w:kern w:val="0"/>
                <w:sz w:val="20"/>
                <w:szCs w:val="20"/>
              </w:rPr>
            </w:pPr>
            <w:r w:rsidRPr="004D1D5D">
              <w:rPr>
                <w:rFonts w:eastAsia="SimSun" w:cs="Times New Roman"/>
                <w:kern w:val="0"/>
                <w:sz w:val="20"/>
                <w:szCs w:val="20"/>
              </w:rPr>
              <w:t xml:space="preserve">Configuration 1 as optional </w:t>
            </w:r>
          </w:p>
          <w:p w14:paraId="02868248" w14:textId="77777777" w:rsidR="00A6270A" w:rsidRPr="004D1D5D" w:rsidRDefault="00A6270A" w:rsidP="00A6270A">
            <w:pPr>
              <w:pStyle w:val="ListParagraph"/>
              <w:widowControl/>
              <w:numPr>
                <w:ilvl w:val="1"/>
                <w:numId w:val="15"/>
              </w:numPr>
              <w:suppressAutoHyphens/>
              <w:spacing w:after="0"/>
              <w:ind w:firstLineChars="0"/>
              <w:jc w:val="left"/>
              <w:rPr>
                <w:rFonts w:eastAsia="SimSun" w:cs="Times New Roman"/>
                <w:kern w:val="0"/>
                <w:sz w:val="20"/>
                <w:szCs w:val="20"/>
              </w:rPr>
            </w:pPr>
            <w:r w:rsidRPr="004D1D5D">
              <w:rPr>
                <w:rFonts w:eastAsia="SimSun" w:cs="Times New Roman"/>
                <w:kern w:val="0"/>
                <w:sz w:val="20"/>
                <w:szCs w:val="20"/>
              </w:rPr>
              <w:t xml:space="preserve">Tx: (12,16, 2,1,1;2,16) </w:t>
            </w:r>
          </w:p>
          <w:p w14:paraId="7D40C378" w14:textId="77777777" w:rsidR="00A6270A" w:rsidRPr="004D1D5D" w:rsidRDefault="00A6270A" w:rsidP="00A6270A">
            <w:pPr>
              <w:pStyle w:val="ListParagraph"/>
              <w:widowControl/>
              <w:numPr>
                <w:ilvl w:val="1"/>
                <w:numId w:val="15"/>
              </w:numPr>
              <w:suppressAutoHyphens/>
              <w:spacing w:after="0"/>
              <w:ind w:firstLineChars="0"/>
              <w:jc w:val="left"/>
              <w:rPr>
                <w:rFonts w:eastAsia="SimSun" w:cs="Times New Roman"/>
                <w:kern w:val="0"/>
                <w:sz w:val="20"/>
                <w:szCs w:val="20"/>
              </w:rPr>
            </w:pPr>
            <w:r w:rsidRPr="004D1D5D">
              <w:rPr>
                <w:rFonts w:eastAsia="SimSun" w:cs="Times New Roman"/>
                <w:kern w:val="0"/>
                <w:sz w:val="20"/>
                <w:szCs w:val="20"/>
              </w:rPr>
              <w:t>Rx: (12,16,2,1,1;2,16)</w:t>
            </w:r>
          </w:p>
          <w:p w14:paraId="3897BF18" w14:textId="77777777" w:rsidR="00A6270A" w:rsidRPr="004D1D5D" w:rsidRDefault="00A6270A" w:rsidP="00A6270A">
            <w:pPr>
              <w:pStyle w:val="ListParagraph"/>
              <w:widowControl/>
              <w:numPr>
                <w:ilvl w:val="0"/>
                <w:numId w:val="14"/>
              </w:numPr>
              <w:suppressAutoHyphens/>
              <w:spacing w:after="0"/>
              <w:ind w:left="360" w:firstLineChars="0"/>
              <w:jc w:val="left"/>
              <w:rPr>
                <w:rFonts w:eastAsia="SimSun" w:cs="Times New Roman"/>
                <w:kern w:val="0"/>
                <w:sz w:val="20"/>
                <w:szCs w:val="20"/>
              </w:rPr>
            </w:pPr>
            <w:r w:rsidRPr="004D1D5D">
              <w:rPr>
                <w:rFonts w:eastAsia="SimSun" w:cs="Times New Roman"/>
                <w:kern w:val="0"/>
                <w:sz w:val="20"/>
                <w:szCs w:val="20"/>
              </w:rPr>
              <w:t xml:space="preserve">Configuration 2 </w:t>
            </w:r>
          </w:p>
          <w:p w14:paraId="308AC6E0" w14:textId="77777777" w:rsidR="00A6270A" w:rsidRPr="004D1D5D" w:rsidRDefault="00A6270A" w:rsidP="00A6270A">
            <w:pPr>
              <w:pStyle w:val="ListParagraph"/>
              <w:widowControl/>
              <w:numPr>
                <w:ilvl w:val="1"/>
                <w:numId w:val="15"/>
              </w:numPr>
              <w:suppressAutoHyphens/>
              <w:spacing w:after="0"/>
              <w:ind w:firstLineChars="0"/>
              <w:jc w:val="left"/>
              <w:rPr>
                <w:rFonts w:eastAsia="SimSun" w:cs="Times New Roman"/>
                <w:kern w:val="0"/>
                <w:sz w:val="20"/>
                <w:szCs w:val="20"/>
              </w:rPr>
            </w:pPr>
            <w:r w:rsidRPr="004D1D5D">
              <w:rPr>
                <w:rFonts w:eastAsia="SimSun" w:cs="Times New Roman"/>
                <w:kern w:val="0"/>
                <w:sz w:val="20"/>
                <w:szCs w:val="20"/>
              </w:rPr>
              <w:t>Tx: (8,8,2,1,1;4,8)</w:t>
            </w:r>
          </w:p>
          <w:p w14:paraId="56FC39F8" w14:textId="77777777" w:rsidR="00A6270A" w:rsidRPr="004D1D5D" w:rsidRDefault="00A6270A" w:rsidP="00A6270A">
            <w:pPr>
              <w:pStyle w:val="ListParagraph"/>
              <w:widowControl/>
              <w:numPr>
                <w:ilvl w:val="1"/>
                <w:numId w:val="15"/>
              </w:numPr>
              <w:suppressAutoHyphens/>
              <w:spacing w:after="0"/>
              <w:ind w:firstLineChars="0"/>
              <w:jc w:val="left"/>
              <w:rPr>
                <w:rFonts w:eastAsia="SimSun" w:cs="Times New Roman"/>
                <w:kern w:val="0"/>
                <w:sz w:val="20"/>
                <w:szCs w:val="20"/>
              </w:rPr>
            </w:pPr>
            <w:r w:rsidRPr="004D1D5D">
              <w:rPr>
                <w:rFonts w:eastAsia="SimSun" w:cs="Times New Roman"/>
                <w:kern w:val="0"/>
                <w:sz w:val="20"/>
                <w:szCs w:val="20"/>
              </w:rPr>
              <w:t>Rx: (8,8,2,1,1;4,8)</w:t>
            </w:r>
          </w:p>
          <w:p w14:paraId="2548BA95" w14:textId="77777777" w:rsidR="00A6270A" w:rsidRPr="004D1D5D" w:rsidRDefault="00A6270A" w:rsidP="00A6270A">
            <w:pPr>
              <w:spacing w:after="0"/>
              <w:jc w:val="left"/>
              <w:rPr>
                <w:sz w:val="20"/>
                <w:szCs w:val="20"/>
                <w:lang w:eastAsia="zh-CN"/>
              </w:rPr>
            </w:pPr>
            <w:r w:rsidRPr="004D1D5D">
              <w:rPr>
                <w:sz w:val="20"/>
                <w:szCs w:val="20"/>
                <w:lang w:eastAsia="zh-CN"/>
              </w:rPr>
              <w:t xml:space="preserve">For 6GHz: </w:t>
            </w:r>
          </w:p>
          <w:p w14:paraId="722AB7A6" w14:textId="77777777" w:rsidR="00A6270A" w:rsidRPr="004D1D5D" w:rsidRDefault="00A6270A" w:rsidP="00A6270A">
            <w:pPr>
              <w:pStyle w:val="ListParagraph"/>
              <w:widowControl/>
              <w:numPr>
                <w:ilvl w:val="0"/>
                <w:numId w:val="14"/>
              </w:numPr>
              <w:suppressAutoHyphens/>
              <w:spacing w:after="0"/>
              <w:ind w:left="360" w:firstLineChars="0"/>
              <w:jc w:val="left"/>
              <w:rPr>
                <w:rFonts w:eastAsia="SimSun" w:cs="Times New Roman"/>
                <w:kern w:val="0"/>
                <w:sz w:val="20"/>
                <w:szCs w:val="20"/>
              </w:rPr>
            </w:pPr>
            <w:r w:rsidRPr="004D1D5D">
              <w:rPr>
                <w:rFonts w:eastAsia="SimSun" w:cs="Times New Roman"/>
                <w:kern w:val="0"/>
                <w:sz w:val="20"/>
                <w:szCs w:val="20"/>
              </w:rPr>
              <w:t xml:space="preserve">Configuration 1 as optional  </w:t>
            </w:r>
          </w:p>
          <w:p w14:paraId="6BD44D1E" w14:textId="77777777" w:rsidR="00A6270A" w:rsidRPr="004D1D5D" w:rsidRDefault="00A6270A" w:rsidP="00A6270A">
            <w:pPr>
              <w:pStyle w:val="ListParagraph"/>
              <w:widowControl/>
              <w:numPr>
                <w:ilvl w:val="1"/>
                <w:numId w:val="15"/>
              </w:numPr>
              <w:suppressAutoHyphens/>
              <w:spacing w:after="0"/>
              <w:ind w:firstLineChars="0"/>
              <w:jc w:val="left"/>
              <w:rPr>
                <w:rFonts w:eastAsia="SimSun" w:cs="Times New Roman"/>
                <w:kern w:val="0"/>
                <w:sz w:val="20"/>
                <w:szCs w:val="20"/>
              </w:rPr>
            </w:pPr>
            <w:r w:rsidRPr="004D1D5D">
              <w:rPr>
                <w:rFonts w:eastAsia="SimSun" w:cs="Times New Roman"/>
                <w:kern w:val="0"/>
                <w:sz w:val="20"/>
                <w:szCs w:val="20"/>
              </w:rPr>
              <w:t xml:space="preserve">Tx: (16,16, 2,1,1;4,16) </w:t>
            </w:r>
          </w:p>
          <w:p w14:paraId="4A9F74CE" w14:textId="77777777" w:rsidR="00A6270A" w:rsidRPr="004D1D5D" w:rsidRDefault="00A6270A" w:rsidP="00A6270A">
            <w:pPr>
              <w:pStyle w:val="ListParagraph"/>
              <w:widowControl/>
              <w:numPr>
                <w:ilvl w:val="1"/>
                <w:numId w:val="15"/>
              </w:numPr>
              <w:suppressAutoHyphens/>
              <w:spacing w:after="0"/>
              <w:ind w:firstLineChars="0"/>
              <w:jc w:val="left"/>
              <w:rPr>
                <w:rFonts w:eastAsia="SimSun" w:cs="Times New Roman"/>
                <w:kern w:val="0"/>
                <w:sz w:val="20"/>
                <w:szCs w:val="20"/>
              </w:rPr>
            </w:pPr>
            <w:r w:rsidRPr="004D1D5D">
              <w:rPr>
                <w:rFonts w:eastAsia="SimSun" w:cs="Times New Roman"/>
                <w:kern w:val="0"/>
                <w:sz w:val="20"/>
                <w:szCs w:val="20"/>
              </w:rPr>
              <w:t>Rx: (16,16,2,1,1;4,16)</w:t>
            </w:r>
          </w:p>
          <w:p w14:paraId="6250D4E1" w14:textId="77777777" w:rsidR="00A6270A" w:rsidRPr="004D1D5D" w:rsidRDefault="00A6270A" w:rsidP="00A6270A">
            <w:pPr>
              <w:pStyle w:val="ListParagraph"/>
              <w:widowControl/>
              <w:numPr>
                <w:ilvl w:val="0"/>
                <w:numId w:val="14"/>
              </w:numPr>
              <w:suppressAutoHyphens/>
              <w:spacing w:after="0"/>
              <w:ind w:left="360" w:firstLineChars="0"/>
              <w:jc w:val="left"/>
              <w:rPr>
                <w:rFonts w:eastAsia="SimSun" w:cs="Times New Roman"/>
                <w:kern w:val="0"/>
                <w:sz w:val="20"/>
                <w:szCs w:val="20"/>
              </w:rPr>
            </w:pPr>
            <w:r w:rsidRPr="004D1D5D">
              <w:rPr>
                <w:rFonts w:eastAsia="SimSun" w:cs="Times New Roman"/>
                <w:kern w:val="0"/>
                <w:sz w:val="20"/>
                <w:szCs w:val="20"/>
              </w:rPr>
              <w:t xml:space="preserve">Configuration 2: </w:t>
            </w:r>
          </w:p>
          <w:p w14:paraId="5203B7F8" w14:textId="77777777" w:rsidR="00A6270A" w:rsidRPr="004D1D5D" w:rsidRDefault="00A6270A" w:rsidP="00A6270A">
            <w:pPr>
              <w:pStyle w:val="ListParagraph"/>
              <w:widowControl/>
              <w:numPr>
                <w:ilvl w:val="1"/>
                <w:numId w:val="15"/>
              </w:numPr>
              <w:suppressAutoHyphens/>
              <w:spacing w:after="0"/>
              <w:ind w:firstLineChars="0"/>
              <w:jc w:val="left"/>
              <w:rPr>
                <w:rFonts w:eastAsia="SimSun" w:cs="Times New Roman"/>
                <w:kern w:val="0"/>
                <w:sz w:val="20"/>
                <w:szCs w:val="20"/>
              </w:rPr>
            </w:pPr>
            <w:r w:rsidRPr="004D1D5D">
              <w:rPr>
                <w:rFonts w:eastAsia="SimSun" w:cs="Times New Roman"/>
                <w:kern w:val="0"/>
                <w:sz w:val="20"/>
                <w:szCs w:val="20"/>
              </w:rPr>
              <w:t>Tx: (8,8,2,1,1;4,8)</w:t>
            </w:r>
          </w:p>
          <w:p w14:paraId="73B58513" w14:textId="77777777" w:rsidR="00A6270A" w:rsidRPr="00447CA9" w:rsidRDefault="00A6270A" w:rsidP="00A6270A">
            <w:pPr>
              <w:pStyle w:val="ListParagraph"/>
              <w:widowControl/>
              <w:numPr>
                <w:ilvl w:val="1"/>
                <w:numId w:val="15"/>
              </w:numPr>
              <w:suppressAutoHyphens/>
              <w:spacing w:after="0"/>
              <w:ind w:firstLineChars="0"/>
              <w:jc w:val="left"/>
              <w:rPr>
                <w:rFonts w:eastAsia="SimSun" w:cs="Times New Roman"/>
                <w:kern w:val="0"/>
                <w:sz w:val="20"/>
                <w:szCs w:val="20"/>
              </w:rPr>
            </w:pPr>
            <w:r w:rsidRPr="004D1D5D">
              <w:rPr>
                <w:rFonts w:eastAsia="SimSun" w:cs="Times New Roman"/>
                <w:kern w:val="0"/>
                <w:sz w:val="20"/>
                <w:szCs w:val="20"/>
              </w:rPr>
              <w:t>Rx: (8,8,2,1,1;4,8)</w:t>
            </w:r>
          </w:p>
          <w:p w14:paraId="35CD3DA8" w14:textId="74D17772" w:rsidR="008B5B77" w:rsidRPr="0011020C" w:rsidRDefault="00F70061" w:rsidP="00B31658">
            <w:pPr>
              <w:pStyle w:val="ListParagraph"/>
              <w:numPr>
                <w:ilvl w:val="1"/>
                <w:numId w:val="15"/>
              </w:numPr>
              <w:suppressAutoHyphens/>
              <w:spacing w:after="0"/>
              <w:ind w:firstLineChars="0"/>
              <w:jc w:val="left"/>
              <w:rPr>
                <w:rFonts w:eastAsia="SimSun" w:cs="Times New Roman"/>
                <w:kern w:val="0"/>
                <w:sz w:val="20"/>
                <w:szCs w:val="20"/>
              </w:rPr>
            </w:pPr>
            <m:oMath>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d</m:t>
                      </m:r>
                    </m:e>
                    <m:sub>
                      <m:r>
                        <m:rPr>
                          <m:sty m:val="p"/>
                        </m:rPr>
                        <w:rPr>
                          <w:rFonts w:ascii="Cambria Math" w:hAnsi="Cambria Math"/>
                          <w:sz w:val="20"/>
                          <w:szCs w:val="20"/>
                        </w:rPr>
                        <m:t>H</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d</m:t>
                      </m:r>
                    </m:e>
                    <m:sub>
                      <m:r>
                        <m:rPr>
                          <m:sty m:val="p"/>
                        </m:rPr>
                        <w:rPr>
                          <w:rFonts w:ascii="Cambria Math" w:hAnsi="Cambria Math"/>
                          <w:sz w:val="20"/>
                          <w:szCs w:val="20"/>
                        </w:rPr>
                        <m:t>V</m:t>
                      </m:r>
                    </m:sub>
                  </m:sSub>
                </m:e>
              </m:d>
            </m:oMath>
            <w:r w:rsidR="00A6270A" w:rsidRPr="004D1D5D">
              <w:rPr>
                <w:sz w:val="20"/>
                <w:szCs w:val="20"/>
              </w:rPr>
              <w:t xml:space="preserve"> = (0.5, </w:t>
            </w:r>
            <w:proofErr w:type="gramStart"/>
            <w:r w:rsidR="00A6270A" w:rsidRPr="004D1D5D">
              <w:rPr>
                <w:sz w:val="20"/>
                <w:szCs w:val="20"/>
              </w:rPr>
              <w:t>0.8)λ</w:t>
            </w:r>
            <w:proofErr w:type="gramEnd"/>
            <w:r w:rsidR="00A6270A" w:rsidRPr="004D1D5D">
              <w:rPr>
                <w:sz w:val="20"/>
                <w:szCs w:val="20"/>
              </w:rPr>
              <w:t>, +45°/-45° polarization</w:t>
            </w:r>
          </w:p>
        </w:tc>
      </w:tr>
      <w:tr w:rsidR="008B5B77" w:rsidRPr="0011020C" w14:paraId="4920E72C" w14:textId="77777777" w:rsidTr="0011020C">
        <w:trPr>
          <w:trHeight w:val="117"/>
          <w:jc w:val="center"/>
        </w:trPr>
        <w:tc>
          <w:tcPr>
            <w:tcW w:w="2277" w:type="pct"/>
            <w:vMerge/>
            <w:vAlign w:val="center"/>
          </w:tcPr>
          <w:p w14:paraId="11617825" w14:textId="169202B7" w:rsidR="008B5B77" w:rsidRPr="0011020C" w:rsidRDefault="008B5B77" w:rsidP="0011020C">
            <w:pPr>
              <w:widowControl w:val="0"/>
              <w:spacing w:after="0"/>
              <w:jc w:val="left"/>
              <w:rPr>
                <w:b/>
                <w:bCs/>
                <w:sz w:val="20"/>
                <w:szCs w:val="20"/>
                <w:lang w:eastAsia="zh-CN"/>
              </w:rPr>
            </w:pPr>
          </w:p>
        </w:tc>
        <w:tc>
          <w:tcPr>
            <w:tcW w:w="2723" w:type="pct"/>
            <w:vAlign w:val="center"/>
          </w:tcPr>
          <w:p w14:paraId="634AD6D7" w14:textId="1B0CF692" w:rsidR="008B5B77" w:rsidRPr="0011020C" w:rsidRDefault="00F70061" w:rsidP="0011020C">
            <w:pPr>
              <w:widowControl w:val="0"/>
              <w:spacing w:after="0"/>
              <w:jc w:val="left"/>
              <w:rPr>
                <w:sz w:val="20"/>
                <w:szCs w:val="20"/>
                <w:lang w:eastAsia="zh-CN"/>
              </w:rPr>
            </w:pPr>
            <m:oMath>
              <m:d>
                <m:dPr>
                  <m:ctrlPr>
                    <w:rPr>
                      <w:rFonts w:ascii="Cambria Math" w:hAnsi="Cambria Math"/>
                      <w:sz w:val="20"/>
                      <w:szCs w:val="20"/>
                      <w:lang w:eastAsia="zh-CN"/>
                    </w:rPr>
                  </m:ctrlPr>
                </m:dPr>
                <m:e>
                  <m:sSub>
                    <m:sSubPr>
                      <m:ctrlPr>
                        <w:rPr>
                          <w:rFonts w:ascii="Cambria Math" w:hAnsi="Cambria Math"/>
                          <w:sz w:val="20"/>
                          <w:szCs w:val="20"/>
                          <w:lang w:eastAsia="zh-CN"/>
                        </w:rPr>
                      </m:ctrlPr>
                    </m:sSubPr>
                    <m:e>
                      <m:r>
                        <m:rPr>
                          <m:sty m:val="p"/>
                        </m:rPr>
                        <w:rPr>
                          <w:rFonts w:ascii="Cambria Math" w:hAnsi="Cambria Math"/>
                          <w:sz w:val="20"/>
                          <w:szCs w:val="20"/>
                          <w:lang w:eastAsia="zh-CN"/>
                        </w:rPr>
                        <m:t>d</m:t>
                      </m:r>
                    </m:e>
                    <m:sub>
                      <m:r>
                        <m:rPr>
                          <m:sty m:val="p"/>
                        </m:rPr>
                        <w:rPr>
                          <w:rFonts w:ascii="Cambria Math" w:hAnsi="Cambria Math"/>
                          <w:sz w:val="20"/>
                          <w:szCs w:val="20"/>
                          <w:lang w:eastAsia="zh-CN"/>
                        </w:rPr>
                        <m:t>H</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p"/>
                        </m:rPr>
                        <w:rPr>
                          <w:rFonts w:ascii="Cambria Math" w:hAnsi="Cambria Math"/>
                          <w:sz w:val="20"/>
                          <w:szCs w:val="20"/>
                          <w:lang w:eastAsia="zh-CN"/>
                        </w:rPr>
                        <m:t>d</m:t>
                      </m:r>
                    </m:e>
                    <m:sub>
                      <m:r>
                        <m:rPr>
                          <m:sty m:val="p"/>
                        </m:rPr>
                        <w:rPr>
                          <w:rFonts w:ascii="Cambria Math" w:hAnsi="Cambria Math"/>
                          <w:sz w:val="20"/>
                          <w:szCs w:val="20"/>
                          <w:lang w:eastAsia="zh-CN"/>
                        </w:rPr>
                        <m:t>V</m:t>
                      </m:r>
                    </m:sub>
                  </m:sSub>
                </m:e>
              </m:d>
            </m:oMath>
            <w:r w:rsidR="008B5B77" w:rsidRPr="0011020C">
              <w:rPr>
                <w:sz w:val="20"/>
                <w:szCs w:val="20"/>
                <w:lang w:eastAsia="zh-CN"/>
              </w:rPr>
              <w:t xml:space="preserve"> = (0.5, </w:t>
            </w:r>
            <w:proofErr w:type="gramStart"/>
            <w:r w:rsidR="008B5B77" w:rsidRPr="0011020C">
              <w:rPr>
                <w:sz w:val="20"/>
                <w:szCs w:val="20"/>
                <w:lang w:eastAsia="zh-CN"/>
              </w:rPr>
              <w:t>0.8)λ</w:t>
            </w:r>
            <w:proofErr w:type="gramEnd"/>
            <w:r w:rsidR="008B5B77" w:rsidRPr="0011020C">
              <w:rPr>
                <w:sz w:val="20"/>
                <w:szCs w:val="20"/>
                <w:lang w:eastAsia="zh-CN"/>
              </w:rPr>
              <w:t>, +45°/-45° polarization</w:t>
            </w:r>
          </w:p>
        </w:tc>
      </w:tr>
      <w:tr w:rsidR="008B5B77" w:rsidRPr="0011020C" w14:paraId="62AE4C0F" w14:textId="77777777" w:rsidTr="0011020C">
        <w:trPr>
          <w:trHeight w:val="117"/>
          <w:jc w:val="center"/>
        </w:trPr>
        <w:tc>
          <w:tcPr>
            <w:tcW w:w="2277" w:type="pct"/>
            <w:vAlign w:val="center"/>
          </w:tcPr>
          <w:p w14:paraId="2E0BD46F" w14:textId="1824C892" w:rsidR="008B5B77" w:rsidRPr="0011020C" w:rsidRDefault="008B5B77" w:rsidP="0011020C">
            <w:pPr>
              <w:widowControl w:val="0"/>
              <w:spacing w:after="0"/>
              <w:jc w:val="left"/>
              <w:rPr>
                <w:b/>
                <w:bCs/>
                <w:sz w:val="20"/>
                <w:szCs w:val="20"/>
                <w:lang w:eastAsia="zh-CN"/>
              </w:rPr>
            </w:pPr>
            <w:r w:rsidRPr="0011020C">
              <w:rPr>
                <w:b/>
                <w:bCs/>
                <w:sz w:val="20"/>
                <w:szCs w:val="20"/>
                <w:lang w:eastAsia="zh-CN"/>
              </w:rPr>
              <w:t>BS antenna mechanic tilt (</w:t>
            </w:r>
            <w:proofErr w:type="spellStart"/>
            <w:r w:rsidRPr="0011020C">
              <w:rPr>
                <w:b/>
                <w:bCs/>
                <w:sz w:val="20"/>
                <w:szCs w:val="20"/>
                <w:lang w:eastAsia="zh-CN"/>
              </w:rPr>
              <w:t>downtilt</w:t>
            </w:r>
            <w:proofErr w:type="spellEnd"/>
            <w:r w:rsidRPr="0011020C">
              <w:rPr>
                <w:b/>
                <w:bCs/>
                <w:sz w:val="20"/>
                <w:szCs w:val="20"/>
                <w:lang w:eastAsia="zh-CN"/>
              </w:rPr>
              <w:t xml:space="preserve"> angle without electrical tilt)</w:t>
            </w:r>
          </w:p>
        </w:tc>
        <w:tc>
          <w:tcPr>
            <w:tcW w:w="2723" w:type="pct"/>
            <w:vAlign w:val="center"/>
          </w:tcPr>
          <w:p w14:paraId="16E17766" w14:textId="562F456E" w:rsidR="008B5B77" w:rsidRPr="0011020C" w:rsidRDefault="008B5B77" w:rsidP="0011020C">
            <w:pPr>
              <w:widowControl w:val="0"/>
              <w:spacing w:after="0"/>
              <w:jc w:val="left"/>
              <w:rPr>
                <w:sz w:val="20"/>
                <w:szCs w:val="20"/>
                <w:lang w:eastAsia="zh-CN"/>
              </w:rPr>
            </w:pPr>
            <w:r w:rsidRPr="0011020C">
              <w:rPr>
                <w:sz w:val="20"/>
                <w:szCs w:val="20"/>
                <w:lang w:eastAsia="zh-CN"/>
              </w:rPr>
              <w:t>90° in GCS (pointing to horizontal direction)</w:t>
            </w:r>
            <w:r w:rsidRPr="0011020C">
              <w:rPr>
                <w:rFonts w:hint="eastAsia"/>
                <w:sz w:val="20"/>
                <w:szCs w:val="20"/>
                <w:lang w:eastAsia="zh-CN"/>
              </w:rPr>
              <w:t xml:space="preserve"> </w:t>
            </w:r>
          </w:p>
        </w:tc>
      </w:tr>
      <w:tr w:rsidR="008B5B77" w:rsidRPr="0011020C" w14:paraId="609C7A6E" w14:textId="77777777" w:rsidTr="0011020C">
        <w:trPr>
          <w:trHeight w:val="117"/>
          <w:jc w:val="center"/>
        </w:trPr>
        <w:tc>
          <w:tcPr>
            <w:tcW w:w="2277" w:type="pct"/>
            <w:vAlign w:val="center"/>
          </w:tcPr>
          <w:p w14:paraId="6E87763C" w14:textId="77777777" w:rsidR="008B5B77" w:rsidRPr="0011020C" w:rsidRDefault="008B5B77" w:rsidP="0011020C">
            <w:pPr>
              <w:widowControl w:val="0"/>
              <w:spacing w:after="0"/>
              <w:jc w:val="left"/>
              <w:rPr>
                <w:b/>
                <w:bCs/>
                <w:sz w:val="20"/>
                <w:szCs w:val="20"/>
                <w:lang w:eastAsia="zh-CN"/>
              </w:rPr>
            </w:pPr>
            <w:r w:rsidRPr="0011020C">
              <w:rPr>
                <w:b/>
                <w:bCs/>
                <w:sz w:val="20"/>
                <w:szCs w:val="20"/>
                <w:lang w:eastAsia="zh-CN"/>
              </w:rPr>
              <w:t>BS antenna electrical tilt</w:t>
            </w:r>
          </w:p>
          <w:p w14:paraId="61F6D236" w14:textId="5DCFBD80" w:rsidR="008B5B77" w:rsidRPr="0011020C" w:rsidRDefault="008B5B77" w:rsidP="0011020C">
            <w:pPr>
              <w:widowControl w:val="0"/>
              <w:spacing w:after="0"/>
              <w:jc w:val="left"/>
              <w:rPr>
                <w:b/>
                <w:bCs/>
                <w:sz w:val="20"/>
                <w:szCs w:val="20"/>
                <w:lang w:eastAsia="zh-CN"/>
              </w:rPr>
            </w:pPr>
            <w:r w:rsidRPr="0011020C">
              <w:rPr>
                <w:rFonts w:hint="eastAsia"/>
                <w:b/>
                <w:bCs/>
                <w:sz w:val="20"/>
                <w:szCs w:val="20"/>
                <w:lang w:eastAsia="zh-CN"/>
              </w:rPr>
              <w:t>(</w:t>
            </w:r>
            <w:proofErr w:type="spellStart"/>
            <w:proofErr w:type="gramStart"/>
            <w:r w:rsidRPr="0011020C">
              <w:rPr>
                <w:b/>
                <w:bCs/>
                <w:sz w:val="20"/>
                <w:szCs w:val="20"/>
                <w:lang w:eastAsia="zh-CN"/>
              </w:rPr>
              <w:t>downtilt</w:t>
            </w:r>
            <w:proofErr w:type="spellEnd"/>
            <w:proofErr w:type="gramEnd"/>
            <w:r w:rsidRPr="0011020C">
              <w:rPr>
                <w:b/>
                <w:bCs/>
                <w:sz w:val="20"/>
                <w:szCs w:val="20"/>
                <w:lang w:eastAsia="zh-CN"/>
              </w:rPr>
              <w:t xml:space="preserve"> angle after mechanic and electrical tilt)</w:t>
            </w:r>
          </w:p>
        </w:tc>
        <w:tc>
          <w:tcPr>
            <w:tcW w:w="2723" w:type="pct"/>
            <w:vAlign w:val="center"/>
          </w:tcPr>
          <w:p w14:paraId="54EB43FF" w14:textId="4B7EF00E" w:rsidR="008B5B77" w:rsidRPr="0011020C" w:rsidRDefault="008B5B77" w:rsidP="0011020C">
            <w:pPr>
              <w:widowControl w:val="0"/>
              <w:spacing w:after="0"/>
              <w:jc w:val="left"/>
              <w:rPr>
                <w:sz w:val="20"/>
                <w:szCs w:val="20"/>
                <w:lang w:eastAsia="zh-CN"/>
              </w:rPr>
            </w:pPr>
            <w:r w:rsidRPr="0011020C">
              <w:rPr>
                <w:sz w:val="20"/>
                <w:szCs w:val="20"/>
                <w:lang w:eastAsia="zh-CN"/>
              </w:rPr>
              <w:t>no electrical tilt</w:t>
            </w:r>
          </w:p>
        </w:tc>
      </w:tr>
      <w:tr w:rsidR="008B5B77" w:rsidRPr="0011020C" w14:paraId="4283C676" w14:textId="77777777" w:rsidTr="0011020C">
        <w:trPr>
          <w:trHeight w:val="117"/>
          <w:jc w:val="center"/>
        </w:trPr>
        <w:tc>
          <w:tcPr>
            <w:tcW w:w="2277" w:type="pct"/>
            <w:vAlign w:val="center"/>
          </w:tcPr>
          <w:p w14:paraId="3EDC90D5" w14:textId="0C6FAE7D" w:rsidR="008B5B77" w:rsidRPr="0011020C" w:rsidRDefault="008B5B77" w:rsidP="0011020C">
            <w:pPr>
              <w:widowControl w:val="0"/>
              <w:spacing w:after="0"/>
              <w:jc w:val="left"/>
              <w:rPr>
                <w:b/>
                <w:bCs/>
                <w:sz w:val="20"/>
                <w:szCs w:val="20"/>
                <w:lang w:eastAsia="zh-CN"/>
              </w:rPr>
            </w:pPr>
            <w:r w:rsidRPr="0011020C">
              <w:rPr>
                <w:b/>
                <w:bCs/>
                <w:sz w:val="20"/>
                <w:szCs w:val="20"/>
                <w:lang w:eastAsia="zh-CN"/>
              </w:rPr>
              <w:t>The power threshold for path dropping after concatenation for target channel</w:t>
            </w:r>
          </w:p>
        </w:tc>
        <w:tc>
          <w:tcPr>
            <w:tcW w:w="2723" w:type="pct"/>
            <w:vAlign w:val="center"/>
          </w:tcPr>
          <w:p w14:paraId="2EAD1ECF" w14:textId="21A9570C" w:rsidR="008B5B77" w:rsidRPr="0011020C" w:rsidRDefault="008B5B77" w:rsidP="0011020C">
            <w:pPr>
              <w:widowControl w:val="0"/>
              <w:spacing w:after="0"/>
              <w:jc w:val="left"/>
              <w:rPr>
                <w:sz w:val="20"/>
                <w:szCs w:val="20"/>
                <w:lang w:eastAsia="zh-CN"/>
              </w:rPr>
            </w:pPr>
            <w:r w:rsidRPr="0011020C">
              <w:rPr>
                <w:sz w:val="20"/>
                <w:szCs w:val="20"/>
                <w:lang w:eastAsia="zh-CN"/>
              </w:rPr>
              <w:t xml:space="preserve">-25dB </w:t>
            </w:r>
            <w:r w:rsidR="00900DE9" w:rsidRPr="0011020C">
              <w:rPr>
                <w:sz w:val="20"/>
                <w:szCs w:val="20"/>
                <w:lang w:eastAsia="zh-CN"/>
              </w:rPr>
              <w:t>is</w:t>
            </w:r>
            <w:r w:rsidRPr="0011020C">
              <w:rPr>
                <w:sz w:val="20"/>
                <w:szCs w:val="20"/>
                <w:lang w:eastAsia="zh-CN"/>
              </w:rPr>
              <w:t xml:space="preserve"> used for the two options for concatenation</w:t>
            </w:r>
          </w:p>
        </w:tc>
      </w:tr>
      <w:tr w:rsidR="008B5B77" w:rsidRPr="0011020C" w14:paraId="3DF5DDAC" w14:textId="77777777" w:rsidTr="0011020C">
        <w:trPr>
          <w:trHeight w:val="117"/>
          <w:jc w:val="center"/>
        </w:trPr>
        <w:tc>
          <w:tcPr>
            <w:tcW w:w="2277" w:type="pct"/>
            <w:vAlign w:val="center"/>
          </w:tcPr>
          <w:p w14:paraId="5CC81CDB" w14:textId="5F6BA1E8" w:rsidR="008B5B77" w:rsidRPr="0011020C" w:rsidRDefault="008B5B77" w:rsidP="0011020C">
            <w:pPr>
              <w:widowControl w:val="0"/>
              <w:spacing w:after="0"/>
              <w:jc w:val="left"/>
              <w:rPr>
                <w:b/>
                <w:bCs/>
                <w:sz w:val="20"/>
                <w:szCs w:val="20"/>
                <w:lang w:eastAsia="zh-CN"/>
              </w:rPr>
            </w:pPr>
            <w:r w:rsidRPr="0011020C">
              <w:rPr>
                <w:b/>
                <w:bCs/>
                <w:sz w:val="20"/>
                <w:szCs w:val="20"/>
                <w:lang w:eastAsia="zh-CN"/>
              </w:rPr>
              <w:lastRenderedPageBreak/>
              <w:t>Maximum BS Tx power</w:t>
            </w:r>
          </w:p>
        </w:tc>
        <w:tc>
          <w:tcPr>
            <w:tcW w:w="2723" w:type="pct"/>
            <w:vAlign w:val="center"/>
          </w:tcPr>
          <w:p w14:paraId="3F2F20D1" w14:textId="77777777" w:rsidR="008B5B77" w:rsidRPr="0011020C" w:rsidRDefault="008B5B77" w:rsidP="00B31658">
            <w:pPr>
              <w:pStyle w:val="ListParagraph"/>
              <w:numPr>
                <w:ilvl w:val="0"/>
                <w:numId w:val="16"/>
              </w:numPr>
              <w:suppressAutoHyphens/>
              <w:spacing w:after="0"/>
              <w:ind w:firstLineChars="0"/>
              <w:jc w:val="left"/>
              <w:rPr>
                <w:rFonts w:eastAsia="SimSun" w:cs="Times New Roman"/>
                <w:kern w:val="0"/>
                <w:sz w:val="20"/>
                <w:szCs w:val="20"/>
              </w:rPr>
            </w:pPr>
            <w:r w:rsidRPr="0011020C">
              <w:rPr>
                <w:rFonts w:eastAsia="SimSun" w:cs="Times New Roman"/>
                <w:kern w:val="0"/>
                <w:sz w:val="20"/>
                <w:szCs w:val="20"/>
              </w:rPr>
              <w:t>Option 1: 37dBm</w:t>
            </w:r>
          </w:p>
          <w:p w14:paraId="0407E557" w14:textId="277C623D" w:rsidR="008B5B77" w:rsidRPr="0011020C" w:rsidRDefault="008B5B77" w:rsidP="00B31658">
            <w:pPr>
              <w:pStyle w:val="ListParagraph"/>
              <w:numPr>
                <w:ilvl w:val="0"/>
                <w:numId w:val="16"/>
              </w:numPr>
              <w:suppressAutoHyphens/>
              <w:spacing w:after="0"/>
              <w:ind w:firstLineChars="0"/>
              <w:jc w:val="left"/>
              <w:rPr>
                <w:rFonts w:eastAsia="SimSun" w:cs="Times New Roman"/>
                <w:kern w:val="0"/>
                <w:sz w:val="20"/>
                <w:szCs w:val="20"/>
              </w:rPr>
            </w:pPr>
            <w:r w:rsidRPr="0011020C">
              <w:rPr>
                <w:rFonts w:eastAsia="SimSun" w:cs="Times New Roman"/>
                <w:kern w:val="0"/>
                <w:sz w:val="20"/>
                <w:szCs w:val="20"/>
              </w:rPr>
              <w:t>Option 2: 52dBm</w:t>
            </w:r>
          </w:p>
        </w:tc>
      </w:tr>
      <w:tr w:rsidR="008B5B77" w:rsidRPr="0011020C" w14:paraId="65E12FCE" w14:textId="77777777" w:rsidTr="0011020C">
        <w:trPr>
          <w:trHeight w:val="117"/>
          <w:jc w:val="center"/>
        </w:trPr>
        <w:tc>
          <w:tcPr>
            <w:tcW w:w="2277" w:type="pct"/>
            <w:vAlign w:val="center"/>
          </w:tcPr>
          <w:p w14:paraId="6D9EFB3B" w14:textId="72043B11" w:rsidR="008B5B77" w:rsidRPr="0011020C" w:rsidRDefault="008B5B77" w:rsidP="0011020C">
            <w:pPr>
              <w:widowControl w:val="0"/>
              <w:spacing w:after="0"/>
              <w:jc w:val="left"/>
              <w:rPr>
                <w:b/>
                <w:bCs/>
                <w:sz w:val="20"/>
                <w:szCs w:val="20"/>
                <w:lang w:eastAsia="zh-CN"/>
              </w:rPr>
            </w:pPr>
            <w:r w:rsidRPr="0011020C">
              <w:rPr>
                <w:b/>
                <w:bCs/>
                <w:sz w:val="20"/>
                <w:szCs w:val="20"/>
                <w:lang w:eastAsia="zh-CN"/>
              </w:rPr>
              <w:t>Self-interference</w:t>
            </w:r>
          </w:p>
        </w:tc>
        <w:tc>
          <w:tcPr>
            <w:tcW w:w="2723" w:type="pct"/>
            <w:vAlign w:val="center"/>
          </w:tcPr>
          <w:p w14:paraId="4AFAC3F6" w14:textId="5B9B53C0" w:rsidR="0011020C" w:rsidRDefault="008B5B77" w:rsidP="0011020C">
            <w:pPr>
              <w:pStyle w:val="BodyText"/>
              <w:widowControl w:val="0"/>
              <w:spacing w:after="0"/>
              <w:jc w:val="left"/>
              <w:rPr>
                <w:lang w:eastAsia="zh-CN"/>
              </w:rPr>
            </w:pPr>
            <w:r w:rsidRPr="0011020C">
              <w:rPr>
                <w:rFonts w:hint="eastAsia"/>
                <w:lang w:eastAsia="zh-CN"/>
              </w:rPr>
              <w:t>-</w:t>
            </w:r>
            <w:r w:rsidRPr="0011020C">
              <w:rPr>
                <w:lang w:eastAsia="zh-CN"/>
              </w:rPr>
              <w:t xml:space="preserve">94+X dBm in 100 MHz, </w:t>
            </w:r>
          </w:p>
          <w:p w14:paraId="071904FE" w14:textId="70E8E11C" w:rsidR="008B5B77" w:rsidRPr="0011020C" w:rsidRDefault="008B5B77" w:rsidP="0011020C">
            <w:pPr>
              <w:pStyle w:val="BodyText"/>
              <w:widowControl w:val="0"/>
              <w:spacing w:after="0"/>
              <w:jc w:val="left"/>
              <w:rPr>
                <w:lang w:eastAsia="zh-CN"/>
              </w:rPr>
            </w:pPr>
            <w:r w:rsidRPr="0011020C">
              <w:rPr>
                <w:lang w:eastAsia="zh-CN"/>
              </w:rPr>
              <w:t xml:space="preserve">X = -Infinity </w:t>
            </w:r>
          </w:p>
        </w:tc>
      </w:tr>
    </w:tbl>
    <w:p w14:paraId="0BAFEAD6" w14:textId="77777777" w:rsidR="00E96930" w:rsidRDefault="00E96930" w:rsidP="00A454FA">
      <w:pPr>
        <w:rPr>
          <w:lang w:eastAsia="zh-CN"/>
        </w:rPr>
      </w:pPr>
    </w:p>
    <w:p w14:paraId="14E678B3" w14:textId="1C17C9FF" w:rsidR="00E96930" w:rsidRDefault="001F1B15" w:rsidP="00B31658">
      <w:pPr>
        <w:pStyle w:val="ListParagraph"/>
        <w:numPr>
          <w:ilvl w:val="0"/>
          <w:numId w:val="17"/>
        </w:numPr>
        <w:ind w:firstLineChars="0"/>
      </w:pPr>
      <w:r w:rsidRPr="003D149A">
        <w:rPr>
          <w:b/>
          <w:bCs/>
        </w:rPr>
        <w:t xml:space="preserve">Step </w:t>
      </w:r>
      <w:r>
        <w:rPr>
          <w:b/>
          <w:bCs/>
        </w:rPr>
        <w:t>3</w:t>
      </w:r>
      <w:r w:rsidRPr="003D149A">
        <w:rPr>
          <w:b/>
          <w:bCs/>
        </w:rPr>
        <w:t xml:space="preserve">: </w:t>
      </w:r>
      <w:r>
        <w:t>T</w:t>
      </w:r>
      <w:r w:rsidR="000B697D">
        <w:t xml:space="preserve">he ISAC channel </w:t>
      </w:r>
      <w:r>
        <w:t>is</w:t>
      </w:r>
      <w:r w:rsidR="000B697D">
        <w:t xml:space="preserve"> generated based on the section 7.9 in</w:t>
      </w:r>
      <w:r w:rsidR="00C925E2">
        <w:t xml:space="preserve"> </w:t>
      </w:r>
      <w:r w:rsidR="00C925E2">
        <w:fldChar w:fldCharType="begin"/>
      </w:r>
      <w:r w:rsidR="00C925E2">
        <w:instrText xml:space="preserve"> REF _Ref204677166 \r \h </w:instrText>
      </w:r>
      <w:r w:rsidR="00C925E2">
        <w:fldChar w:fldCharType="separate"/>
      </w:r>
      <w:r w:rsidR="00525D4A">
        <w:t>[3]</w:t>
      </w:r>
      <w:r w:rsidR="00C925E2">
        <w:fldChar w:fldCharType="end"/>
      </w:r>
      <w:r w:rsidR="000B697D">
        <w:t>, where the additional modelling components are optional for realization</w:t>
      </w:r>
      <w:r w:rsidR="005309E1">
        <w:t>. -25dB is used for the power threshold for path dropping after concatenation</w:t>
      </w:r>
      <w:r w:rsidR="00433A80">
        <w:t xml:space="preserve"> for target channel </w:t>
      </w:r>
      <w:r w:rsidR="008B5997">
        <w:t>and</w:t>
      </w:r>
      <w:r w:rsidR="00433A80">
        <w:t xml:space="preserve"> none of additional components is modelled</w:t>
      </w:r>
      <w:r w:rsidR="00B748B1">
        <w:t xml:space="preserve"> in our simulation</w:t>
      </w:r>
      <w:r w:rsidR="00433A80">
        <w:t>.</w:t>
      </w:r>
    </w:p>
    <w:p w14:paraId="0E324177" w14:textId="3878B5BC" w:rsidR="001F1B15" w:rsidRDefault="001F1B15" w:rsidP="00BF1B4D">
      <w:pPr>
        <w:pStyle w:val="ListParagraph"/>
        <w:numPr>
          <w:ilvl w:val="1"/>
          <w:numId w:val="17"/>
        </w:numPr>
        <w:ind w:firstLineChars="0"/>
      </w:pPr>
      <w:r>
        <w:rPr>
          <w:rFonts w:hint="eastAsia"/>
        </w:rPr>
        <w:t>W</w:t>
      </w:r>
      <w:r>
        <w:t>ith regards to TRP selection for ISAC channel generation, there is no pairing between a target and a TRP, so that all</w:t>
      </w:r>
      <w:r w:rsidRPr="001F1B15">
        <w:t xml:space="preserve"> target</w:t>
      </w:r>
      <w:r>
        <w:t>s are</w:t>
      </w:r>
      <w:r w:rsidRPr="001F1B15">
        <w:t xml:space="preserve"> </w:t>
      </w:r>
      <w:r w:rsidR="006E35FC">
        <w:t>modelled</w:t>
      </w:r>
      <w:r w:rsidR="006E35FC" w:rsidRPr="001F1B15">
        <w:t xml:space="preserve"> </w:t>
      </w:r>
      <w:r w:rsidRPr="001F1B15">
        <w:t xml:space="preserve">in the channel </w:t>
      </w:r>
      <w:r w:rsidR="00775236">
        <w:t xml:space="preserve">for each and every one </w:t>
      </w:r>
      <w:r w:rsidRPr="001F1B15">
        <w:t>of simulated TRPs</w:t>
      </w:r>
      <w:r>
        <w:t>.</w:t>
      </w:r>
    </w:p>
    <w:p w14:paraId="5E9E062F" w14:textId="0B3A3347" w:rsidR="00F607DB" w:rsidRDefault="001F1B15" w:rsidP="00B31658">
      <w:pPr>
        <w:pStyle w:val="ListParagraph"/>
        <w:numPr>
          <w:ilvl w:val="0"/>
          <w:numId w:val="19"/>
        </w:numPr>
        <w:ind w:firstLineChars="0"/>
      </w:pPr>
      <w:r w:rsidRPr="003D149A">
        <w:rPr>
          <w:b/>
          <w:bCs/>
        </w:rPr>
        <w:t xml:space="preserve">Step </w:t>
      </w:r>
      <w:r>
        <w:rPr>
          <w:b/>
          <w:bCs/>
        </w:rPr>
        <w:t>4</w:t>
      </w:r>
      <w:r w:rsidRPr="003D149A">
        <w:rPr>
          <w:b/>
          <w:bCs/>
        </w:rPr>
        <w:t xml:space="preserve">: </w:t>
      </w:r>
      <w:r>
        <w:t>T</w:t>
      </w:r>
      <w:r w:rsidR="00A63202">
        <w:t>he sensing signal</w:t>
      </w:r>
      <w:r>
        <w:t>s</w:t>
      </w:r>
      <w:r w:rsidR="00A63202">
        <w:t xml:space="preserve"> </w:t>
      </w:r>
      <w:r>
        <w:t xml:space="preserve">for all TPRs are </w:t>
      </w:r>
      <w:r w:rsidR="00A63202">
        <w:t xml:space="preserve">mapping to the </w:t>
      </w:r>
      <w:r w:rsidR="00B84C88">
        <w:t xml:space="preserve">resource elements </w:t>
      </w:r>
      <w:r w:rsidR="00A63202">
        <w:t>and pass</w:t>
      </w:r>
      <w:r>
        <w:t>ed</w:t>
      </w:r>
      <w:r w:rsidR="00A63202">
        <w:t xml:space="preserve"> through the ISAC channel. </w:t>
      </w:r>
      <w:r w:rsidR="0074598A">
        <w:t xml:space="preserve">The time/frequency </w:t>
      </w:r>
      <w:r w:rsidR="00B84C88">
        <w:t xml:space="preserve">REs location </w:t>
      </w:r>
      <w:r>
        <w:t xml:space="preserve">for all TRPs </w:t>
      </w:r>
      <w:r w:rsidR="0074598A">
        <w:t xml:space="preserve">should be carefully designed considering resource </w:t>
      </w:r>
      <w:r w:rsidR="00B84C88">
        <w:t xml:space="preserve">multiplexing of </w:t>
      </w:r>
      <w:r w:rsidR="0074598A">
        <w:t xml:space="preserve">multiple </w:t>
      </w:r>
      <w:r w:rsidR="00317357">
        <w:t>sectors</w:t>
      </w:r>
      <w:r w:rsidR="00C91AE7">
        <w:t xml:space="preserve"> and</w:t>
      </w:r>
      <w:r w:rsidR="00317357">
        <w:t xml:space="preserve"> sites</w:t>
      </w:r>
      <w:r w:rsidR="00C91AE7">
        <w:t>.</w:t>
      </w:r>
    </w:p>
    <w:p w14:paraId="7AEAFD75" w14:textId="3813469A" w:rsidR="006C3D15" w:rsidRDefault="006C3D15" w:rsidP="00BF1B4D">
      <w:pPr>
        <w:pStyle w:val="ListParagraph"/>
        <w:numPr>
          <w:ilvl w:val="1"/>
          <w:numId w:val="19"/>
        </w:numPr>
        <w:ind w:firstLineChars="0"/>
      </w:pPr>
      <w:r>
        <w:rPr>
          <w:rFonts w:hint="eastAsia"/>
        </w:rPr>
        <w:t>T</w:t>
      </w:r>
      <w:r>
        <w:t xml:space="preserve">he details of the sensing signal configuration </w:t>
      </w:r>
      <w:r w:rsidR="00C5047C">
        <w:rPr>
          <w:rFonts w:hint="eastAsia"/>
        </w:rPr>
        <w:t>are</w:t>
      </w:r>
      <w:r w:rsidR="00C5047C">
        <w:t xml:space="preserve"> </w:t>
      </w:r>
      <w:r>
        <w:t>provided in section 2.3 of the paper.</w:t>
      </w:r>
    </w:p>
    <w:p w14:paraId="143EAF5F" w14:textId="0F86786A" w:rsidR="00716624" w:rsidRDefault="001F1B15" w:rsidP="00B31658">
      <w:pPr>
        <w:pStyle w:val="ListParagraph"/>
        <w:numPr>
          <w:ilvl w:val="0"/>
          <w:numId w:val="19"/>
        </w:numPr>
        <w:ind w:firstLineChars="0"/>
      </w:pPr>
      <w:r w:rsidRPr="003D149A">
        <w:rPr>
          <w:b/>
          <w:bCs/>
        </w:rPr>
        <w:t xml:space="preserve">Step </w:t>
      </w:r>
      <w:r>
        <w:rPr>
          <w:b/>
          <w:bCs/>
        </w:rPr>
        <w:t>5</w:t>
      </w:r>
      <w:r w:rsidRPr="003D149A">
        <w:rPr>
          <w:b/>
          <w:bCs/>
        </w:rPr>
        <w:t xml:space="preserve">: </w:t>
      </w:r>
      <w:r>
        <w:t>For</w:t>
      </w:r>
      <w:r w:rsidR="003E5C3E">
        <w:t xml:space="preserve"> </w:t>
      </w:r>
      <w:r w:rsidR="009C537D">
        <w:t>sensing receiver, the match filter is used to achieve maximum SNR</w:t>
      </w:r>
      <w:r w:rsidR="0090093C">
        <w:t xml:space="preserve"> at first, </w:t>
      </w:r>
      <w:r w:rsidR="006E35FC">
        <w:t xml:space="preserve">and </w:t>
      </w:r>
      <w:r w:rsidR="0090093C">
        <w:t xml:space="preserve">then 2D-FFT is used to generate range-doppler profile. OS-CFAR as a traditional radar algorithm can </w:t>
      </w:r>
      <w:r w:rsidR="006E35FC">
        <w:t>detect</w:t>
      </w:r>
      <w:r w:rsidR="0090093C">
        <w:t xml:space="preserve"> each candidate point over the noise and clutter, and for each point, we use FFT to distinguish the angle of arrival.</w:t>
      </w:r>
      <w:r w:rsidR="00040354">
        <w:t xml:space="preserve"> </w:t>
      </w:r>
    </w:p>
    <w:p w14:paraId="36544AE0" w14:textId="360DA4EE" w:rsidR="00C4790F" w:rsidRPr="002400FF" w:rsidRDefault="001F1B15" w:rsidP="00B31658">
      <w:pPr>
        <w:pStyle w:val="ListParagraph"/>
        <w:numPr>
          <w:ilvl w:val="0"/>
          <w:numId w:val="19"/>
        </w:numPr>
        <w:ind w:firstLineChars="0"/>
        <w:rPr>
          <w:lang w:val="en-GB"/>
        </w:rPr>
      </w:pPr>
      <w:r w:rsidRPr="003D149A">
        <w:rPr>
          <w:b/>
          <w:bCs/>
        </w:rPr>
        <w:t xml:space="preserve">Step </w:t>
      </w:r>
      <w:r>
        <w:rPr>
          <w:b/>
          <w:bCs/>
        </w:rPr>
        <w:t>6</w:t>
      </w:r>
      <w:r w:rsidRPr="003D149A">
        <w:rPr>
          <w:b/>
          <w:bCs/>
        </w:rPr>
        <w:t xml:space="preserve">: </w:t>
      </w:r>
      <w:r>
        <w:t>T</w:t>
      </w:r>
      <w:r w:rsidR="00C4790F">
        <w:t>he results collected by different mono-static sensing TRPs can be further clustered into several objects</w:t>
      </w:r>
      <w:r w:rsidR="00EC0E0F">
        <w:t>.</w:t>
      </w:r>
      <w:r w:rsidR="003330FE">
        <w:t xml:space="preserve"> Since one target can be detected by several TRPs, clustering is a simple way to deduplicate the results and reduce the false alarm.</w:t>
      </w:r>
      <w:r w:rsidR="00BC70B9">
        <w:t xml:space="preserve"> Kinds of algorithms can be used in th</w:t>
      </w:r>
      <w:r w:rsidR="0047747E">
        <w:t>is</w:t>
      </w:r>
      <w:r w:rsidR="00BC70B9">
        <w:t xml:space="preserve"> procedure such as DBSCAN, K-</w:t>
      </w:r>
      <w:r w:rsidR="004B7A5A">
        <w:t>M</w:t>
      </w:r>
      <w:r w:rsidR="00BC70B9">
        <w:t>eans.</w:t>
      </w:r>
    </w:p>
    <w:p w14:paraId="0F904834" w14:textId="21ED8B3C" w:rsidR="00C5047C" w:rsidRPr="00682230" w:rsidRDefault="001F1B15" w:rsidP="00C5047C">
      <w:pPr>
        <w:pStyle w:val="ListParagraph"/>
        <w:numPr>
          <w:ilvl w:val="0"/>
          <w:numId w:val="19"/>
        </w:numPr>
        <w:ind w:firstLineChars="0"/>
      </w:pPr>
      <w:r w:rsidRPr="00E443D7">
        <w:rPr>
          <w:b/>
          <w:bCs/>
        </w:rPr>
        <w:t xml:space="preserve">Step </w:t>
      </w:r>
      <w:r w:rsidRPr="00C5047C">
        <w:rPr>
          <w:b/>
          <w:bCs/>
        </w:rPr>
        <w:t xml:space="preserve">7: </w:t>
      </w:r>
      <w:r w:rsidR="003C1B7C" w:rsidRPr="00C5047C">
        <w:t>At last, the sensing performance metrics are calculated based on the definitions</w:t>
      </w:r>
      <w:r w:rsidR="00260089" w:rsidRPr="00C5047C">
        <w:t xml:space="preserve"> </w:t>
      </w:r>
      <w:r w:rsidR="00260089" w:rsidRPr="00682230">
        <w:fldChar w:fldCharType="begin"/>
      </w:r>
      <w:r w:rsidR="00260089" w:rsidRPr="00C5047C">
        <w:instrText xml:space="preserve"> REF _Ref203575428 \r \h </w:instrText>
      </w:r>
      <w:r w:rsidR="00C5047C" w:rsidRPr="00C5047C">
        <w:instrText xml:space="preserve"> \* MERGEFORMAT </w:instrText>
      </w:r>
      <w:r w:rsidR="00260089" w:rsidRPr="00682230">
        <w:fldChar w:fldCharType="separate"/>
      </w:r>
      <w:r w:rsidR="00525D4A">
        <w:t>[1]</w:t>
      </w:r>
      <w:r w:rsidR="00260089" w:rsidRPr="00682230">
        <w:fldChar w:fldCharType="end"/>
      </w:r>
      <w:r w:rsidR="003C1B7C" w:rsidRPr="00E443D7">
        <w:t xml:space="preserve">. </w:t>
      </w:r>
      <w:r w:rsidR="0061066A" w:rsidRPr="00C5047C">
        <w:t>A-priori knowledge of ground truth locations</w:t>
      </w:r>
      <w:r w:rsidR="0061066A" w:rsidRPr="00E443D7">
        <w:t xml:space="preserve"> is used to associate the object to the tar</w:t>
      </w:r>
      <w:r w:rsidR="0061066A" w:rsidRPr="00C5047C">
        <w:t>get obeying the rule that one true target is associated with at most one detected object and one detected object is associated with at most one true target.</w:t>
      </w:r>
    </w:p>
    <w:p w14:paraId="4E9DA835" w14:textId="77777777" w:rsidR="00682230" w:rsidRPr="009865F6" w:rsidRDefault="00682230" w:rsidP="00682230">
      <w:pPr>
        <w:rPr>
          <w:lang w:eastAsia="zh-CN"/>
        </w:rPr>
      </w:pPr>
      <w:r>
        <w:rPr>
          <w:lang w:eastAsia="zh-CN"/>
        </w:rPr>
        <w:t>In summary, we have the following proposal for capturing the evaluation methodology in the TR.</w:t>
      </w:r>
    </w:p>
    <w:p w14:paraId="1DD0AB8C" w14:textId="255E4E36" w:rsidR="00682230" w:rsidRPr="00083C90" w:rsidRDefault="00682230" w:rsidP="00682230">
      <w:pPr>
        <w:rPr>
          <w:rFonts w:eastAsia="MS Mincho"/>
          <w:bCs/>
          <w:i/>
          <w:iCs/>
          <w:lang w:eastAsia="ja-JP"/>
        </w:rPr>
      </w:pPr>
      <w:r>
        <w:rPr>
          <w:rFonts w:eastAsia="MS Mincho"/>
          <w:b/>
          <w:i/>
          <w:iCs/>
          <w:lang w:eastAsia="ja-JP"/>
        </w:rPr>
        <w:t>Proposal 2</w:t>
      </w:r>
      <w:r w:rsidRPr="00083C90">
        <w:rPr>
          <w:rFonts w:eastAsia="MS Mincho"/>
          <w:b/>
          <w:i/>
          <w:iCs/>
          <w:lang w:eastAsia="ja-JP"/>
        </w:rPr>
        <w:t xml:space="preserve">: </w:t>
      </w:r>
      <w:r w:rsidRPr="00083C90">
        <w:rPr>
          <w:rFonts w:eastAsia="MS Mincho"/>
          <w:bCs/>
          <w:i/>
          <w:iCs/>
          <w:lang w:eastAsia="ja-JP"/>
        </w:rPr>
        <w:t xml:space="preserve">The following explicit procedures are </w:t>
      </w:r>
      <w:r w:rsidR="001A5B3C">
        <w:rPr>
          <w:rFonts w:eastAsia="MS Mincho"/>
          <w:bCs/>
          <w:i/>
          <w:iCs/>
          <w:lang w:eastAsia="ja-JP"/>
        </w:rPr>
        <w:t>to be captured in the TR</w:t>
      </w:r>
      <w:r w:rsidRPr="00083C90">
        <w:rPr>
          <w:rFonts w:eastAsia="MS Mincho"/>
          <w:bCs/>
          <w:i/>
          <w:iCs/>
          <w:lang w:eastAsia="ja-JP"/>
        </w:rPr>
        <w:t xml:space="preserve"> for performance evaluation of NR ISAC</w:t>
      </w:r>
    </w:p>
    <w:p w14:paraId="6951EBE7" w14:textId="77777777" w:rsidR="00682230" w:rsidRPr="006E35FC" w:rsidRDefault="00682230" w:rsidP="006E35FC">
      <w:pPr>
        <w:pStyle w:val="3GPPAgreements"/>
        <w:rPr>
          <w:i/>
          <w:iCs/>
          <w:lang w:eastAsia="ja-JP"/>
        </w:rPr>
      </w:pPr>
      <w:r w:rsidRPr="006E35FC">
        <w:rPr>
          <w:i/>
          <w:iCs/>
          <w:lang w:eastAsia="ja-JP"/>
        </w:rPr>
        <w:t>Initialize simulation parameters</w:t>
      </w:r>
    </w:p>
    <w:p w14:paraId="06D3F927" w14:textId="77777777" w:rsidR="00682230" w:rsidRPr="006E35FC" w:rsidRDefault="00682230" w:rsidP="006E35FC">
      <w:pPr>
        <w:pStyle w:val="3GPPAgreements"/>
        <w:rPr>
          <w:i/>
          <w:iCs/>
          <w:lang w:eastAsia="ja-JP"/>
        </w:rPr>
      </w:pPr>
      <w:r w:rsidRPr="006E35FC">
        <w:rPr>
          <w:i/>
          <w:iCs/>
          <w:lang w:eastAsia="ja-JP"/>
        </w:rPr>
        <w:t>Set up sensing topology and drop target(s)</w:t>
      </w:r>
    </w:p>
    <w:p w14:paraId="0D0A06CB" w14:textId="77777777" w:rsidR="00682230" w:rsidRPr="006E35FC" w:rsidRDefault="00682230" w:rsidP="006E35FC">
      <w:pPr>
        <w:pStyle w:val="3GPPAgreements"/>
        <w:rPr>
          <w:i/>
          <w:iCs/>
          <w:lang w:eastAsia="ja-JP"/>
        </w:rPr>
      </w:pPr>
      <w:r w:rsidRPr="006E35FC">
        <w:rPr>
          <w:i/>
          <w:iCs/>
          <w:lang w:eastAsia="ja-JP"/>
        </w:rPr>
        <w:t>Generate ISAC channel</w:t>
      </w:r>
    </w:p>
    <w:p w14:paraId="54B34102" w14:textId="77777777" w:rsidR="00682230" w:rsidRPr="006E35FC" w:rsidRDefault="00682230" w:rsidP="006E35FC">
      <w:pPr>
        <w:pStyle w:val="3GPPAgreements"/>
        <w:rPr>
          <w:i/>
          <w:iCs/>
          <w:lang w:eastAsia="ja-JP"/>
        </w:rPr>
      </w:pPr>
      <w:r w:rsidRPr="006E35FC">
        <w:rPr>
          <w:i/>
          <w:iCs/>
          <w:lang w:eastAsia="ja-JP"/>
        </w:rPr>
        <w:t>Generate sensing signal and pass the channel</w:t>
      </w:r>
    </w:p>
    <w:p w14:paraId="7BD1CA75" w14:textId="77777777" w:rsidR="00682230" w:rsidRPr="006E35FC" w:rsidRDefault="00682230" w:rsidP="006E35FC">
      <w:pPr>
        <w:pStyle w:val="3GPPAgreements"/>
        <w:rPr>
          <w:i/>
          <w:iCs/>
          <w:lang w:eastAsia="ja-JP"/>
        </w:rPr>
      </w:pPr>
      <w:r w:rsidRPr="006E35FC">
        <w:rPr>
          <w:i/>
          <w:iCs/>
          <w:lang w:eastAsia="ja-JP"/>
        </w:rPr>
        <w:t>Estimate channel and process receive signal</w:t>
      </w:r>
    </w:p>
    <w:p w14:paraId="3A50D773" w14:textId="77777777" w:rsidR="00682230" w:rsidRPr="006E35FC" w:rsidRDefault="00682230" w:rsidP="006E35FC">
      <w:pPr>
        <w:pStyle w:val="3GPPAgreements"/>
        <w:rPr>
          <w:i/>
          <w:iCs/>
          <w:lang w:eastAsia="ja-JP"/>
        </w:rPr>
      </w:pPr>
      <w:r w:rsidRPr="006E35FC">
        <w:rPr>
          <w:i/>
          <w:iCs/>
        </w:rPr>
        <w:t>Collect results from TRPs</w:t>
      </w:r>
    </w:p>
    <w:p w14:paraId="4A6634D0" w14:textId="77777777" w:rsidR="00682230" w:rsidRPr="006E35FC" w:rsidRDefault="00682230" w:rsidP="006E35FC">
      <w:pPr>
        <w:pStyle w:val="3GPPAgreements"/>
        <w:rPr>
          <w:b/>
          <w:i/>
          <w:iCs/>
          <w:lang w:eastAsia="ja-JP"/>
        </w:rPr>
      </w:pPr>
      <w:r w:rsidRPr="006E35FC">
        <w:rPr>
          <w:i/>
          <w:iCs/>
          <w:lang w:eastAsia="ja-JP"/>
        </w:rPr>
        <w:t>Calculate sensing metrics</w:t>
      </w:r>
    </w:p>
    <w:p w14:paraId="4E04E7D4" w14:textId="77777777" w:rsidR="00682230" w:rsidRDefault="00682230" w:rsidP="00682230">
      <w:pPr>
        <w:rPr>
          <w:rFonts w:eastAsia="MS Mincho"/>
          <w:b/>
          <w:i/>
          <w:iCs/>
          <w:lang w:eastAsia="ja-JP"/>
        </w:rPr>
      </w:pPr>
    </w:p>
    <w:p w14:paraId="56412DF5" w14:textId="2E16EDB8" w:rsidR="00271360" w:rsidRDefault="00271360" w:rsidP="00BF1B4D">
      <w:pPr>
        <w:pStyle w:val="Heading2"/>
        <w:rPr>
          <w:lang w:eastAsia="zh-CN"/>
        </w:rPr>
      </w:pPr>
      <w:r>
        <w:rPr>
          <w:rFonts w:hint="eastAsia"/>
          <w:lang w:eastAsia="zh-CN"/>
        </w:rPr>
        <w:t>S</w:t>
      </w:r>
      <w:r>
        <w:rPr>
          <w:lang w:eastAsia="zh-CN"/>
        </w:rPr>
        <w:t xml:space="preserve">ensing RS </w:t>
      </w:r>
      <w:r w:rsidR="00511A55">
        <w:rPr>
          <w:lang w:eastAsia="zh-CN"/>
        </w:rPr>
        <w:t xml:space="preserve">&amp; beam </w:t>
      </w:r>
      <w:r>
        <w:rPr>
          <w:lang w:eastAsia="zh-CN"/>
        </w:rPr>
        <w:t>configuration</w:t>
      </w:r>
    </w:p>
    <w:p w14:paraId="1ED6BFB7" w14:textId="7C8AEFC4" w:rsidR="00511A55" w:rsidRDefault="00511A55" w:rsidP="00271360">
      <w:pPr>
        <w:pStyle w:val="Heading3"/>
      </w:pPr>
      <w:r>
        <w:rPr>
          <w:lang w:eastAsia="zh-CN"/>
        </w:rPr>
        <w:t>Tx beam mapping</w:t>
      </w:r>
    </w:p>
    <w:p w14:paraId="310356E9" w14:textId="76A33895" w:rsidR="00511A55" w:rsidRDefault="00511A55" w:rsidP="00511A55">
      <w:r>
        <w:t xml:space="preserve">Two wide Tx beams in the vertical direction are virtualized by BS antennas to cover most of the sensing area of a TRP. Each Tx beam uses a symbol within the two-symbol chunk of the sensing slot, as shown in </w:t>
      </w:r>
      <w:r>
        <w:fldChar w:fldCharType="begin"/>
      </w:r>
      <w:r>
        <w:instrText xml:space="preserve"> REF _Ref213081290 \h </w:instrText>
      </w:r>
      <w:r>
        <w:fldChar w:fldCharType="separate"/>
      </w:r>
      <w:r w:rsidR="00525D4A">
        <w:t xml:space="preserve">Figure </w:t>
      </w:r>
      <w:r w:rsidR="00525D4A">
        <w:rPr>
          <w:noProof/>
        </w:rPr>
        <w:t>3</w:t>
      </w:r>
      <w:r>
        <w:fldChar w:fldCharType="end"/>
      </w:r>
      <w:r>
        <w:t xml:space="preserve">. </w:t>
      </w:r>
    </w:p>
    <w:p w14:paraId="3BC8306D" w14:textId="6646B05E" w:rsidR="00511A55" w:rsidRDefault="00511A55" w:rsidP="00BF1B4D">
      <w:pPr>
        <w:rPr>
          <w:lang w:eastAsia="zh-CN"/>
        </w:rPr>
      </w:pPr>
      <w:r>
        <w:rPr>
          <w:rFonts w:hint="eastAsia"/>
          <w:lang w:eastAsia="zh-CN"/>
        </w:rPr>
        <w:t>F</w:t>
      </w:r>
      <w:r>
        <w:rPr>
          <w:lang w:eastAsia="zh-CN"/>
        </w:rPr>
        <w:t xml:space="preserve">or each Tx beam, a </w:t>
      </w:r>
      <w:r>
        <w:rPr>
          <w:rFonts w:hint="eastAsia"/>
          <w:lang w:eastAsia="zh-CN"/>
        </w:rPr>
        <w:t>c</w:t>
      </w:r>
      <w:r>
        <w:t>omb-2 pattern in frequency domain is utilized for achieving higher detected range.</w:t>
      </w:r>
    </w:p>
    <w:p w14:paraId="69ED1221" w14:textId="2F8589C7" w:rsidR="00271360" w:rsidRDefault="00271360" w:rsidP="00BF1B4D">
      <w:pPr>
        <w:pStyle w:val="Heading3"/>
      </w:pPr>
      <w:r>
        <w:rPr>
          <w:rFonts w:hint="eastAsia"/>
          <w:lang w:eastAsia="zh-CN"/>
        </w:rPr>
        <w:lastRenderedPageBreak/>
        <w:t>I</w:t>
      </w:r>
      <w:r>
        <w:rPr>
          <w:lang w:eastAsia="zh-CN"/>
        </w:rPr>
        <w:t>ntra-site TDM schemes</w:t>
      </w:r>
    </w:p>
    <w:p w14:paraId="0E454B4D" w14:textId="1573AA7B" w:rsidR="00271360" w:rsidRDefault="00271360" w:rsidP="00271360">
      <w:pPr>
        <w:rPr>
          <w:lang w:eastAsia="zh-CN"/>
        </w:rPr>
      </w:pPr>
      <w:r>
        <w:rPr>
          <w:rFonts w:hint="eastAsia"/>
          <w:lang w:eastAsia="zh-CN"/>
        </w:rPr>
        <w:t>F</w:t>
      </w:r>
      <w:r>
        <w:rPr>
          <w:lang w:eastAsia="zh-CN"/>
        </w:rPr>
        <w:t xml:space="preserve">or different sectors within a single site, they use different </w:t>
      </w:r>
      <w:r w:rsidR="00C24B2D">
        <w:t xml:space="preserve">coherent processing intervals (CPIs) as shown in </w:t>
      </w:r>
      <w:r w:rsidR="00C24B2D">
        <w:fldChar w:fldCharType="begin"/>
      </w:r>
      <w:r w:rsidR="00C24B2D">
        <w:instrText xml:space="preserve"> REF _Ref212574870 \h </w:instrText>
      </w:r>
      <w:r w:rsidR="00C24B2D">
        <w:fldChar w:fldCharType="separate"/>
      </w:r>
      <w:r w:rsidR="00525D4A">
        <w:t xml:space="preserve">Figure </w:t>
      </w:r>
      <w:r w:rsidR="00525D4A">
        <w:rPr>
          <w:noProof/>
        </w:rPr>
        <w:t>2</w:t>
      </w:r>
      <w:r w:rsidR="00C24B2D">
        <w:fldChar w:fldCharType="end"/>
      </w:r>
      <w:r>
        <w:rPr>
          <w:lang w:eastAsia="zh-CN"/>
        </w:rPr>
        <w:t>, so that</w:t>
      </w:r>
    </w:p>
    <w:p w14:paraId="1B9D251B" w14:textId="5BE00C45" w:rsidR="00271360" w:rsidRDefault="00271360" w:rsidP="00271360">
      <w:pPr>
        <w:pStyle w:val="3GPPAgreements"/>
        <w:rPr>
          <w:lang w:eastAsia="zh-CN"/>
        </w:rPr>
      </w:pPr>
      <w:r>
        <w:rPr>
          <w:rFonts w:hint="eastAsia"/>
          <w:lang w:eastAsia="zh-CN"/>
        </w:rPr>
        <w:t>C</w:t>
      </w:r>
      <w:r>
        <w:rPr>
          <w:lang w:eastAsia="zh-CN"/>
        </w:rPr>
        <w:t xml:space="preserve">PI #0 is used for all </w:t>
      </w:r>
      <w:r w:rsidR="00C24B2D">
        <w:rPr>
          <w:lang w:eastAsia="zh-CN"/>
        </w:rPr>
        <w:t xml:space="preserve">eastbound </w:t>
      </w:r>
      <w:r>
        <w:rPr>
          <w:lang w:eastAsia="zh-CN"/>
        </w:rPr>
        <w:t xml:space="preserve">sectors </w:t>
      </w:r>
    </w:p>
    <w:p w14:paraId="6E312513" w14:textId="3D43A795" w:rsidR="00271360" w:rsidRDefault="00271360" w:rsidP="00271360">
      <w:pPr>
        <w:pStyle w:val="3GPPAgreements"/>
        <w:rPr>
          <w:lang w:eastAsia="zh-CN"/>
        </w:rPr>
      </w:pPr>
      <w:r>
        <w:rPr>
          <w:rFonts w:hint="eastAsia"/>
          <w:lang w:eastAsia="zh-CN"/>
        </w:rPr>
        <w:t>C</w:t>
      </w:r>
      <w:r>
        <w:rPr>
          <w:lang w:eastAsia="zh-CN"/>
        </w:rPr>
        <w:t>PI</w:t>
      </w:r>
      <w:r w:rsidR="00C24B2D">
        <w:rPr>
          <w:lang w:eastAsia="zh-CN"/>
        </w:rPr>
        <w:t xml:space="preserve"> #1 is used for all northwest-bound sectors</w:t>
      </w:r>
    </w:p>
    <w:p w14:paraId="08C30E5A" w14:textId="6780C3E9" w:rsidR="00C24B2D" w:rsidRDefault="00C24B2D" w:rsidP="00BF1B4D">
      <w:pPr>
        <w:pStyle w:val="3GPPAgreements"/>
        <w:rPr>
          <w:lang w:eastAsia="zh-CN"/>
        </w:rPr>
      </w:pPr>
      <w:r>
        <w:rPr>
          <w:rFonts w:hint="eastAsia"/>
          <w:lang w:eastAsia="zh-CN"/>
        </w:rPr>
        <w:t>C</w:t>
      </w:r>
      <w:r>
        <w:rPr>
          <w:lang w:eastAsia="zh-CN"/>
        </w:rPr>
        <w:t>PI #2 is used for all southwest-bound sectors</w:t>
      </w:r>
    </w:p>
    <w:p w14:paraId="3E853649" w14:textId="46F5397E" w:rsidR="00271360" w:rsidRDefault="00C24B2D" w:rsidP="00BF1B4D">
      <w:r>
        <w:t>This effectively reduce</w:t>
      </w:r>
      <w:r w:rsidR="006E35FC">
        <w:t>s</w:t>
      </w:r>
      <w:r>
        <w:t xml:space="preserve"> the refreshing rate to 480ms, which is approximately 2Hz.</w:t>
      </w:r>
    </w:p>
    <w:p w14:paraId="17805734" w14:textId="77777777" w:rsidR="00271360" w:rsidRDefault="00271360" w:rsidP="00271360">
      <w:pPr>
        <w:jc w:val="center"/>
      </w:pPr>
      <w:r>
        <w:rPr>
          <w:noProof/>
        </w:rPr>
        <w:drawing>
          <wp:inline distT="0" distB="0" distL="0" distR="0" wp14:anchorId="355AD6BB" wp14:editId="78EC833F">
            <wp:extent cx="5916295" cy="3029585"/>
            <wp:effectExtent l="0" t="0" r="825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3029585"/>
                    </a:xfrm>
                    <a:prstGeom prst="rect">
                      <a:avLst/>
                    </a:prstGeom>
                  </pic:spPr>
                </pic:pic>
              </a:graphicData>
            </a:graphic>
          </wp:inline>
        </w:drawing>
      </w:r>
    </w:p>
    <w:p w14:paraId="319E20B6" w14:textId="68606B63" w:rsidR="00271360" w:rsidRDefault="00271360" w:rsidP="00271360">
      <w:pPr>
        <w:pStyle w:val="Caption"/>
      </w:pPr>
      <w:bookmarkStart w:id="4" w:name="_Ref212574870"/>
      <w:r>
        <w:t xml:space="preserve">Figure </w:t>
      </w:r>
      <w:fldSimple w:instr=" SEQ Figure \* ARABIC ">
        <w:r w:rsidR="00525D4A">
          <w:rPr>
            <w:noProof/>
          </w:rPr>
          <w:t>2</w:t>
        </w:r>
      </w:fldSimple>
      <w:bookmarkEnd w:id="4"/>
      <w:r>
        <w:t xml:space="preserve"> The diagram of TDM for different sectors using multiple CPIs.</w:t>
      </w:r>
    </w:p>
    <w:p w14:paraId="233D4642" w14:textId="455BAD6B" w:rsidR="00C24B2D" w:rsidRDefault="00C24B2D" w:rsidP="00C24B2D">
      <w:pPr>
        <w:pStyle w:val="Heading3"/>
        <w:rPr>
          <w:lang w:eastAsia="zh-CN"/>
        </w:rPr>
      </w:pPr>
      <w:r>
        <w:rPr>
          <w:rFonts w:hint="eastAsia"/>
          <w:lang w:eastAsia="zh-CN"/>
        </w:rPr>
        <w:t>I</w:t>
      </w:r>
      <w:r>
        <w:rPr>
          <w:lang w:eastAsia="zh-CN"/>
        </w:rPr>
        <w:t>nter-site TDM schemes</w:t>
      </w:r>
    </w:p>
    <w:p w14:paraId="00BD06F5" w14:textId="5441DBEF" w:rsidR="00C24B2D" w:rsidRDefault="00C24B2D" w:rsidP="00C24B2D">
      <w:pPr>
        <w:rPr>
          <w:lang w:eastAsia="zh-CN"/>
        </w:rPr>
      </w:pPr>
      <w:bookmarkStart w:id="5" w:name="_Hlk213151751"/>
      <w:r>
        <w:rPr>
          <w:rFonts w:hint="eastAsia"/>
          <w:lang w:eastAsia="zh-CN"/>
        </w:rPr>
        <w:t>F</w:t>
      </w:r>
      <w:r>
        <w:rPr>
          <w:lang w:eastAsia="zh-CN"/>
        </w:rPr>
        <w:t>or different sites facing the same direction, they use different chunks within the sensing slot</w:t>
      </w:r>
      <w:bookmarkEnd w:id="5"/>
      <w:r>
        <w:rPr>
          <w:lang w:eastAsia="zh-CN"/>
        </w:rPr>
        <w:t xml:space="preserve">, as shown in </w:t>
      </w:r>
      <w:r>
        <w:fldChar w:fldCharType="begin"/>
      </w:r>
      <w:r>
        <w:instrText xml:space="preserve"> REF _Ref213081290 \h </w:instrText>
      </w:r>
      <w:r>
        <w:fldChar w:fldCharType="separate"/>
      </w:r>
      <w:r w:rsidR="00525D4A">
        <w:t xml:space="preserve">Figure </w:t>
      </w:r>
      <w:r w:rsidR="00525D4A">
        <w:rPr>
          <w:noProof/>
        </w:rPr>
        <w:t>3</w:t>
      </w:r>
      <w:r>
        <w:fldChar w:fldCharType="end"/>
      </w:r>
      <w:r>
        <w:rPr>
          <w:lang w:eastAsia="zh-CN"/>
        </w:rPr>
        <w:t xml:space="preserve">. </w:t>
      </w:r>
    </w:p>
    <w:p w14:paraId="04020552" w14:textId="34D8ABF3" w:rsidR="00511A55" w:rsidRPr="006C3D15" w:rsidRDefault="00511A55" w:rsidP="00C24B2D">
      <w:pPr>
        <w:rPr>
          <w:lang w:eastAsia="zh-CN"/>
        </w:rPr>
      </w:pPr>
      <w:r>
        <w:rPr>
          <w:lang w:eastAsia="zh-CN"/>
        </w:rPr>
        <w:t xml:space="preserve">The interference between the TRPs performing sensing at the same symbol is significantly lower, and can be further </w:t>
      </w:r>
      <w:r w:rsidR="00DD30BB">
        <w:rPr>
          <w:lang w:eastAsia="zh-CN"/>
        </w:rPr>
        <w:t>mitigated</w:t>
      </w:r>
      <w:r w:rsidR="00DD30BB" w:rsidDel="00DD30BB">
        <w:rPr>
          <w:lang w:eastAsia="zh-CN"/>
        </w:rPr>
        <w:t xml:space="preserve"> </w:t>
      </w:r>
      <w:r>
        <w:rPr>
          <w:lang w:eastAsia="zh-CN"/>
        </w:rPr>
        <w:t>by selecting a random sequence.</w:t>
      </w:r>
    </w:p>
    <w:p w14:paraId="3A69D59A" w14:textId="77777777" w:rsidR="00271360" w:rsidRDefault="00271360" w:rsidP="00271360">
      <w:r>
        <w:rPr>
          <w:noProof/>
        </w:rPr>
        <w:lastRenderedPageBreak/>
        <w:drawing>
          <wp:inline distT="0" distB="0" distL="0" distR="0" wp14:anchorId="2473F463" wp14:editId="0F732E0B">
            <wp:extent cx="5916295" cy="3125470"/>
            <wp:effectExtent l="0" t="0" r="825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3125470"/>
                    </a:xfrm>
                    <a:prstGeom prst="rect">
                      <a:avLst/>
                    </a:prstGeom>
                  </pic:spPr>
                </pic:pic>
              </a:graphicData>
            </a:graphic>
          </wp:inline>
        </w:drawing>
      </w:r>
    </w:p>
    <w:p w14:paraId="0934457F" w14:textId="3A4AF2D9" w:rsidR="00271360" w:rsidRDefault="00271360" w:rsidP="00271360">
      <w:pPr>
        <w:pStyle w:val="Caption"/>
        <w:rPr>
          <w:lang w:eastAsia="zh-CN"/>
        </w:rPr>
      </w:pPr>
      <w:bookmarkStart w:id="6" w:name="_Ref213081290"/>
      <w:r>
        <w:t xml:space="preserve">Figure </w:t>
      </w:r>
      <w:fldSimple w:instr=" SEQ Figure \* ARABIC ">
        <w:r w:rsidR="00525D4A">
          <w:rPr>
            <w:noProof/>
          </w:rPr>
          <w:t>3</w:t>
        </w:r>
      </w:fldSimple>
      <w:bookmarkEnd w:id="6"/>
      <w:r>
        <w:t xml:space="preserve"> The diagram of TDM for different sites using multiple symbols.</w:t>
      </w:r>
    </w:p>
    <w:p w14:paraId="1ECBF9FE" w14:textId="7F34BF00" w:rsidR="00511A55" w:rsidRDefault="00511A55" w:rsidP="00BF1B4D">
      <w:pPr>
        <w:pStyle w:val="Heading3"/>
      </w:pPr>
      <w:r>
        <w:rPr>
          <w:rFonts w:hint="eastAsia"/>
          <w:lang w:eastAsia="zh-CN"/>
        </w:rPr>
        <w:t>R</w:t>
      </w:r>
      <w:r>
        <w:rPr>
          <w:lang w:eastAsia="zh-CN"/>
        </w:rPr>
        <w:t>esource ratio calculation</w:t>
      </w:r>
    </w:p>
    <w:p w14:paraId="1242450A" w14:textId="049C5F8C" w:rsidR="00511A55" w:rsidRDefault="00511A55" w:rsidP="00511A55">
      <w:r>
        <w:t xml:space="preserve">Following the definition of the </w:t>
      </w:r>
      <w:r w:rsidRPr="002A6C3E">
        <w:rPr>
          <w:rFonts w:eastAsiaTheme="minorEastAsia"/>
          <w:szCs w:val="20"/>
          <w:lang w:eastAsia="zh-CN"/>
        </w:rPr>
        <w:t>sensing resource ratio</w:t>
      </w:r>
      <w:r>
        <w:rPr>
          <w:rFonts w:eastAsiaTheme="minorEastAsia"/>
          <w:szCs w:val="20"/>
          <w:lang w:eastAsia="zh-CN"/>
        </w:rPr>
        <w:t>, the following Type 1 resource and Type 3 resource are counted:</w:t>
      </w:r>
    </w:p>
    <w:p w14:paraId="135F5A37" w14:textId="18B87E26" w:rsidR="00511A55" w:rsidRDefault="00511A55" w:rsidP="00511A55">
      <w:pPr>
        <w:pStyle w:val="ListParagraph"/>
        <w:numPr>
          <w:ilvl w:val="0"/>
          <w:numId w:val="18"/>
        </w:numPr>
        <w:ind w:firstLineChars="0"/>
      </w:pPr>
      <w:r>
        <w:t xml:space="preserve">Type 1 </w:t>
      </w:r>
      <w:r>
        <w:rPr>
          <w:rFonts w:hint="eastAsia"/>
        </w:rPr>
        <w:t>resource</w:t>
      </w:r>
      <w:r>
        <w:t xml:space="preserve"> </w:t>
      </w:r>
      <w:r>
        <w:fldChar w:fldCharType="begin"/>
      </w:r>
      <w:r>
        <w:instrText xml:space="preserve"> REF _Ref212488787 \r \h </w:instrText>
      </w:r>
      <w:r>
        <w:fldChar w:fldCharType="separate"/>
      </w:r>
      <w:r w:rsidR="00525D4A">
        <w:t>[4]</w:t>
      </w:r>
      <w:r>
        <w:fldChar w:fldCharType="end"/>
      </w:r>
      <w:r>
        <w:t>: It takes two symbols per 5 slots in time resource for two wide beams transmission during one CPI.</w:t>
      </w:r>
    </w:p>
    <w:p w14:paraId="4C14B1B1" w14:textId="4D29495E" w:rsidR="00511A55" w:rsidRDefault="00511A55" w:rsidP="00511A55">
      <w:pPr>
        <w:pStyle w:val="ListParagraph"/>
        <w:numPr>
          <w:ilvl w:val="0"/>
          <w:numId w:val="18"/>
        </w:numPr>
        <w:ind w:firstLineChars="0"/>
      </w:pPr>
      <w:r>
        <w:rPr>
          <w:rFonts w:hint="eastAsia"/>
        </w:rPr>
        <w:t>T</w:t>
      </w:r>
      <w:r>
        <w:t xml:space="preserve">ype 3 resource </w:t>
      </w:r>
      <w:r>
        <w:fldChar w:fldCharType="begin"/>
      </w:r>
      <w:r>
        <w:instrText xml:space="preserve"> REF _Ref212488787 \r \h </w:instrText>
      </w:r>
      <w:r>
        <w:fldChar w:fldCharType="separate"/>
      </w:r>
      <w:r w:rsidR="00525D4A">
        <w:t>[4]</w:t>
      </w:r>
      <w:r>
        <w:fldChar w:fldCharType="end"/>
      </w:r>
      <w:r>
        <w:t xml:space="preserve">: When the symbols are used for sensing signal transmission for some sites, other sites should be muted in these symbols to cancel the inter-site interference. </w:t>
      </w:r>
      <w:r w:rsidR="00DD30BB">
        <w:t xml:space="preserve">Therefore, for each TRP, the </w:t>
      </w:r>
      <w:r>
        <w:t>remaining 4 symbols per 5 slots within the transmitting CPI are muted, and all the 6 symbols per 5 slots within the two non-transmitting CPIs are also muted.</w:t>
      </w:r>
    </w:p>
    <w:p w14:paraId="50F1B89A" w14:textId="2C9F2E4B" w:rsidR="00511A55" w:rsidRDefault="00DD30BB" w:rsidP="00511A55">
      <w:pPr>
        <w:rPr>
          <w:lang w:eastAsia="zh-CN"/>
        </w:rPr>
      </w:pPr>
      <w:r>
        <w:rPr>
          <w:lang w:eastAsia="zh-CN"/>
        </w:rPr>
        <w:t xml:space="preserve">In summary, for </w:t>
      </w:r>
      <w:r w:rsidR="00511A55">
        <w:rPr>
          <w:lang w:eastAsia="zh-CN"/>
        </w:rPr>
        <w:t>each TRPs, within every 5 slots, 6 symbols cannot be used for communication, and the resource ratio of whole sensing resources is 8.57%.</w:t>
      </w:r>
    </w:p>
    <w:p w14:paraId="586256D3" w14:textId="34FD3540" w:rsidR="00511A55" w:rsidRPr="006C3D15" w:rsidRDefault="00F70061" w:rsidP="00511A55">
      <w:pPr>
        <w:rPr>
          <w:lang w:eastAsia="zh-CN"/>
        </w:rPr>
      </w:pPr>
      <m:oMathPara>
        <m:oMath>
          <m:f>
            <m:fPr>
              <m:ctrlPr>
                <w:rPr>
                  <w:rFonts w:ascii="Cambria Math" w:hAnsi="Cambria Math"/>
                  <w:i/>
                  <w:lang w:eastAsia="zh-CN"/>
                </w:rPr>
              </m:ctrlPr>
            </m:fPr>
            <m:num>
              <m:r>
                <w:rPr>
                  <w:rFonts w:ascii="Cambria Math" w:hAnsi="Cambria Math"/>
                  <w:lang w:eastAsia="zh-CN"/>
                </w:rPr>
                <m:t>6</m:t>
              </m:r>
            </m:num>
            <m:den>
              <m:r>
                <w:rPr>
                  <w:rFonts w:ascii="Cambria Math" w:hAnsi="Cambria Math"/>
                  <w:lang w:eastAsia="zh-CN"/>
                </w:rPr>
                <m:t>14×5</m:t>
              </m:r>
            </m:den>
          </m:f>
          <m:r>
            <w:rPr>
              <w:rFonts w:ascii="Cambria Math" w:hAnsi="Cambria Math"/>
              <w:lang w:eastAsia="zh-CN"/>
            </w:rPr>
            <m:t>×100%=8.57%</m:t>
          </m:r>
        </m:oMath>
      </m:oMathPara>
    </w:p>
    <w:p w14:paraId="6D910626" w14:textId="77777777" w:rsidR="00682230" w:rsidRDefault="00682230" w:rsidP="00682230">
      <w:pPr>
        <w:rPr>
          <w:lang w:eastAsia="zh-CN"/>
        </w:rPr>
      </w:pPr>
      <w:r>
        <w:rPr>
          <w:lang w:eastAsia="zh-CN"/>
        </w:rPr>
        <w:t>With the above, we have the following observation.</w:t>
      </w:r>
    </w:p>
    <w:p w14:paraId="56B27B69" w14:textId="2DEB2896" w:rsidR="00682230" w:rsidRDefault="00682230" w:rsidP="00682230">
      <w:pPr>
        <w:rPr>
          <w:rFonts w:eastAsia="MS Mincho"/>
          <w:bCs/>
          <w:i/>
          <w:iCs/>
          <w:lang w:eastAsia="ja-JP"/>
        </w:rPr>
      </w:pPr>
      <w:r w:rsidRPr="002400FF">
        <w:rPr>
          <w:rFonts w:eastAsia="MS Mincho"/>
          <w:b/>
          <w:i/>
          <w:iCs/>
          <w:lang w:eastAsia="ja-JP"/>
        </w:rPr>
        <w:t xml:space="preserve">Observation </w:t>
      </w:r>
      <w:r>
        <w:rPr>
          <w:rFonts w:eastAsia="MS Mincho"/>
          <w:b/>
          <w:i/>
          <w:iCs/>
          <w:lang w:eastAsia="ja-JP"/>
        </w:rPr>
        <w:t>1</w:t>
      </w:r>
      <w:r w:rsidRPr="002400FF">
        <w:rPr>
          <w:rFonts w:eastAsia="MS Mincho"/>
          <w:b/>
          <w:i/>
          <w:iCs/>
          <w:lang w:eastAsia="ja-JP"/>
        </w:rPr>
        <w:t xml:space="preserve">: </w:t>
      </w:r>
      <w:r w:rsidRPr="002400FF">
        <w:rPr>
          <w:rFonts w:eastAsia="MS Mincho"/>
          <w:bCs/>
          <w:i/>
          <w:iCs/>
          <w:lang w:eastAsia="ja-JP"/>
        </w:rPr>
        <w:t>TDM in site domain and sector domain can be used to mitigate the co-site and inter-site interference.</w:t>
      </w:r>
    </w:p>
    <w:p w14:paraId="2484454F" w14:textId="49AE455C" w:rsidR="00682230" w:rsidRDefault="00682230" w:rsidP="00682230">
      <w:pPr>
        <w:rPr>
          <w:rFonts w:eastAsia="MS Mincho"/>
          <w:b/>
          <w:i/>
          <w:iCs/>
          <w:lang w:eastAsia="ja-JP"/>
        </w:rPr>
      </w:pPr>
      <w:r w:rsidRPr="001A5B3C">
        <w:rPr>
          <w:rFonts w:eastAsia="MS Mincho"/>
          <w:b/>
          <w:i/>
          <w:iCs/>
          <w:lang w:eastAsia="ja-JP"/>
        </w:rPr>
        <w:t xml:space="preserve">Observation 2: </w:t>
      </w:r>
      <w:r w:rsidRPr="001A5B3C">
        <w:rPr>
          <w:rFonts w:eastAsia="MS Mincho"/>
          <w:bCs/>
          <w:i/>
          <w:iCs/>
          <w:lang w:eastAsia="ja-JP"/>
        </w:rPr>
        <w:t>With the TDM scheme, the following resource configuration can achieve 8.57% overall resource ratio for both Option 1 and Option 2 definitions.</w:t>
      </w:r>
    </w:p>
    <w:p w14:paraId="1A0891C7" w14:textId="6AB4E6BC" w:rsidR="00682230" w:rsidRPr="001A5B3C" w:rsidRDefault="001A5B3C" w:rsidP="00682230">
      <w:pPr>
        <w:pStyle w:val="3GPPAgreements"/>
        <w:rPr>
          <w:lang w:eastAsia="ja-JP"/>
        </w:rPr>
      </w:pPr>
      <w:r>
        <w:rPr>
          <w:i/>
          <w:iCs/>
          <w:lang w:eastAsia="zh-CN"/>
        </w:rPr>
        <w:t xml:space="preserve">TDM within a site: </w:t>
      </w:r>
      <w:r w:rsidRPr="001A5B3C">
        <w:rPr>
          <w:i/>
          <w:iCs/>
          <w:lang w:eastAsia="zh-CN"/>
        </w:rPr>
        <w:t>For different sectors within a single site, they use different coherent processing intervals (CPIs)</w:t>
      </w:r>
    </w:p>
    <w:p w14:paraId="5AE04AE7" w14:textId="5FF68030" w:rsidR="001A5B3C" w:rsidRPr="001A5B3C" w:rsidRDefault="001A5B3C" w:rsidP="00682230">
      <w:pPr>
        <w:pStyle w:val="3GPPAgreements"/>
        <w:rPr>
          <w:lang w:eastAsia="ja-JP"/>
        </w:rPr>
      </w:pPr>
      <w:r>
        <w:rPr>
          <w:rFonts w:hint="eastAsia"/>
          <w:i/>
          <w:iCs/>
          <w:lang w:eastAsia="zh-CN"/>
        </w:rPr>
        <w:t>T</w:t>
      </w:r>
      <w:r>
        <w:rPr>
          <w:i/>
          <w:iCs/>
          <w:lang w:eastAsia="zh-CN"/>
        </w:rPr>
        <w:t xml:space="preserve">DM across sites: </w:t>
      </w:r>
      <w:r w:rsidRPr="001A5B3C">
        <w:rPr>
          <w:i/>
          <w:iCs/>
          <w:lang w:eastAsia="zh-CN"/>
        </w:rPr>
        <w:t xml:space="preserve">For different sites facing the same direction, they use different </w:t>
      </w:r>
      <w:r w:rsidR="00DD30BB">
        <w:rPr>
          <w:i/>
          <w:iCs/>
          <w:lang w:eastAsia="zh-CN"/>
        </w:rPr>
        <w:t xml:space="preserve">time domain </w:t>
      </w:r>
      <w:r w:rsidRPr="001A5B3C">
        <w:rPr>
          <w:i/>
          <w:iCs/>
          <w:lang w:eastAsia="zh-CN"/>
        </w:rPr>
        <w:t>chunks within the sensing slot</w:t>
      </w:r>
      <w:r w:rsidR="00DD30BB">
        <w:rPr>
          <w:i/>
          <w:iCs/>
          <w:lang w:eastAsia="zh-CN"/>
        </w:rPr>
        <w:t>, where a time domain chunk contains two symbols</w:t>
      </w:r>
    </w:p>
    <w:p w14:paraId="151718A1" w14:textId="3384C272" w:rsidR="00682230" w:rsidRPr="001A5B3C" w:rsidRDefault="001A5B3C" w:rsidP="00682230">
      <w:pPr>
        <w:pStyle w:val="3GPPAgreements"/>
        <w:rPr>
          <w:lang w:eastAsia="ja-JP"/>
        </w:rPr>
      </w:pPr>
      <w:r>
        <w:rPr>
          <w:i/>
          <w:iCs/>
          <w:lang w:eastAsia="zh-CN"/>
        </w:rPr>
        <w:t xml:space="preserve">TDM across Tx beams: </w:t>
      </w:r>
      <w:r w:rsidRPr="001A5B3C">
        <w:rPr>
          <w:i/>
          <w:iCs/>
          <w:lang w:eastAsia="zh-CN"/>
        </w:rPr>
        <w:t>Each Tx beam uses a symbol within the two-symbol chunk of the sensing slot</w:t>
      </w:r>
    </w:p>
    <w:p w14:paraId="16E9D29E" w14:textId="77777777" w:rsidR="00682230" w:rsidRPr="00682230" w:rsidRDefault="00682230" w:rsidP="00682230">
      <w:pPr>
        <w:rPr>
          <w:lang w:eastAsia="zh-CN"/>
        </w:rPr>
      </w:pPr>
    </w:p>
    <w:p w14:paraId="59FD2396" w14:textId="4C692CDB" w:rsidR="00271360" w:rsidRPr="006C3D15" w:rsidRDefault="006C3D15" w:rsidP="00BF1B4D">
      <w:pPr>
        <w:pStyle w:val="Heading2"/>
        <w:rPr>
          <w:lang w:eastAsia="zh-CN"/>
        </w:rPr>
      </w:pPr>
      <w:r>
        <w:rPr>
          <w:rFonts w:hint="eastAsia"/>
          <w:lang w:eastAsia="zh-CN"/>
        </w:rPr>
        <w:lastRenderedPageBreak/>
        <w:t>T</w:t>
      </w:r>
      <w:r>
        <w:rPr>
          <w:lang w:eastAsia="zh-CN"/>
        </w:rPr>
        <w:t xml:space="preserve">he association threshold for </w:t>
      </w:r>
      <w:r>
        <w:t>sensing performance metrics calculation</w:t>
      </w:r>
    </w:p>
    <w:p w14:paraId="0376FE08" w14:textId="77777777" w:rsidR="00271360" w:rsidRPr="00271360" w:rsidRDefault="00271360" w:rsidP="00BF1B4D">
      <w:pPr>
        <w:rPr>
          <w:lang w:val="en-GB"/>
        </w:rPr>
      </w:pPr>
      <w:r w:rsidRPr="00271360">
        <w:rPr>
          <w:lang w:val="en-GB"/>
        </w:rPr>
        <w:t>This association is established based on a geometric distance criterion, where a detected object is matched with a ground truth target if the distance between their locations is below a predefined threshold, which is defined as follows:</w:t>
      </w:r>
    </w:p>
    <w:p w14:paraId="06FC245E" w14:textId="77777777" w:rsidR="00271360" w:rsidRPr="00E53A5F" w:rsidRDefault="00F70061" w:rsidP="00271360">
      <w:pPr>
        <w:pStyle w:val="ListParagraph"/>
        <w:ind w:left="420" w:firstLineChars="0" w:firstLine="0"/>
      </w:pPr>
      <m:oMathPara>
        <m:oMath>
          <m:d>
            <m:dPr>
              <m:begChr m:val="‖"/>
              <m:endChr m:val="‖"/>
              <m:ctrlPr>
                <w:rPr>
                  <w:rFonts w:ascii="Cambria Math" w:hAnsi="Cambria Math"/>
                  <w:i/>
                </w:rPr>
              </m:ctrlPr>
            </m:dPr>
            <m:e>
              <m:r>
                <w:rPr>
                  <w:rFonts w:ascii="Cambria Math" w:hAnsi="Cambria Math"/>
                </w:rPr>
                <m:t>Lo</m:t>
              </m:r>
              <m:sSub>
                <m:sSubPr>
                  <m:ctrlPr>
                    <w:rPr>
                      <w:rFonts w:ascii="Cambria Math" w:hAnsi="Cambria Math"/>
                      <w:i/>
                    </w:rPr>
                  </m:ctrlPr>
                </m:sSubPr>
                <m:e>
                  <m:r>
                    <w:rPr>
                      <w:rFonts w:ascii="Cambria Math" w:hAnsi="Cambria Math"/>
                    </w:rPr>
                    <m:t>c</m:t>
                  </m:r>
                </m:e>
                <m:sub>
                  <m:r>
                    <w:rPr>
                      <w:rFonts w:ascii="Cambria Math" w:hAnsi="Cambria Math"/>
                    </w:rPr>
                    <m:t>object</m:t>
                  </m:r>
                </m:sub>
              </m:sSub>
              <m:r>
                <w:rPr>
                  <w:rFonts w:ascii="Cambria Math" w:hAnsi="Cambria Math"/>
                </w:rPr>
                <m:t>-Lo</m:t>
              </m:r>
              <m:sSub>
                <m:sSubPr>
                  <m:ctrlPr>
                    <w:rPr>
                      <w:rFonts w:ascii="Cambria Math" w:hAnsi="Cambria Math"/>
                      <w:i/>
                    </w:rPr>
                  </m:ctrlPr>
                </m:sSubPr>
                <m:e>
                  <m:r>
                    <w:rPr>
                      <w:rFonts w:ascii="Cambria Math" w:hAnsi="Cambria Math"/>
                    </w:rPr>
                    <m:t>c</m:t>
                  </m:r>
                </m:e>
                <m:sub>
                  <m:r>
                    <w:rPr>
                      <w:rFonts w:ascii="Cambria Math" w:hAnsi="Cambria Math"/>
                    </w:rPr>
                    <m:t>target</m:t>
                  </m:r>
                </m:sub>
              </m:sSub>
            </m:e>
          </m:d>
          <m:r>
            <w:rPr>
              <w:rFonts w:ascii="Cambria Math" w:hAnsi="Cambria Math"/>
            </w:rPr>
            <m:t>≤ϵ</m:t>
          </m:r>
        </m:oMath>
      </m:oMathPara>
    </w:p>
    <w:p w14:paraId="120BEB1D" w14:textId="3BB25AE6" w:rsidR="00271360" w:rsidRDefault="00271360" w:rsidP="00271360">
      <w:pPr>
        <w:pStyle w:val="ListParagraph"/>
        <w:ind w:left="420" w:firstLineChars="0" w:firstLine="0"/>
      </w:pPr>
      <w:r>
        <w:t xml:space="preserve">Where </w:t>
      </w:r>
      <m:oMath>
        <m:d>
          <m:dPr>
            <m:begChr m:val="‖"/>
            <m:endChr m:val="‖"/>
            <m:ctrlPr>
              <w:rPr>
                <w:rFonts w:ascii="Cambria Math" w:hAnsi="Cambria Math"/>
                <w:i/>
              </w:rPr>
            </m:ctrlPr>
          </m:dPr>
          <m:e>
            <m:r>
              <w:rPr>
                <w:rFonts w:ascii="Cambria Math" w:hAnsi="Cambria Math"/>
              </w:rPr>
              <m:t>x</m:t>
            </m:r>
          </m:e>
        </m:d>
      </m:oMath>
      <w:r>
        <w:rPr>
          <w:rFonts w:hint="eastAsia"/>
        </w:rPr>
        <w:t xml:space="preserve"> </w:t>
      </w:r>
      <w:r>
        <w:t xml:space="preserve">is the Euclidean distance of x, and </w:t>
      </w:r>
      <m:oMath>
        <m:r>
          <w:rPr>
            <w:rFonts w:ascii="Cambria Math" w:hAnsi="Cambria Math"/>
          </w:rPr>
          <m:t xml:space="preserve">ϵ </m:t>
        </m:r>
      </m:oMath>
      <w:r>
        <w:t xml:space="preserve">is set to </w:t>
      </w:r>
      <w:proofErr w:type="gramStart"/>
      <w:r>
        <w:t>10m.</w:t>
      </w:r>
      <w:proofErr w:type="gramEnd"/>
    </w:p>
    <w:p w14:paraId="4455F3CF" w14:textId="001168F5" w:rsidR="00682230" w:rsidRDefault="001A5B3C" w:rsidP="00682230">
      <w:pPr>
        <w:rPr>
          <w:rFonts w:eastAsia="MS Mincho"/>
          <w:bCs/>
          <w:i/>
          <w:iCs/>
          <w:lang w:eastAsia="ja-JP"/>
        </w:rPr>
      </w:pPr>
      <w:r w:rsidRPr="001A5B3C">
        <w:rPr>
          <w:rFonts w:eastAsia="MS Mincho"/>
          <w:b/>
          <w:i/>
          <w:iCs/>
          <w:lang w:eastAsia="ja-JP"/>
        </w:rPr>
        <w:t xml:space="preserve">Observation </w:t>
      </w:r>
      <w:r>
        <w:rPr>
          <w:rFonts w:eastAsia="MS Mincho"/>
          <w:b/>
          <w:i/>
          <w:iCs/>
          <w:lang w:eastAsia="ja-JP"/>
        </w:rPr>
        <w:t>3</w:t>
      </w:r>
      <w:r w:rsidRPr="001A5B3C">
        <w:rPr>
          <w:rFonts w:eastAsia="MS Mincho"/>
          <w:b/>
          <w:i/>
          <w:iCs/>
          <w:lang w:eastAsia="ja-JP"/>
        </w:rPr>
        <w:t xml:space="preserve">: </w:t>
      </w:r>
      <w:r>
        <w:rPr>
          <w:rFonts w:eastAsia="MS Mincho"/>
          <w:bCs/>
          <w:i/>
          <w:iCs/>
          <w:lang w:eastAsia="ja-JP"/>
        </w:rPr>
        <w:t>The association threshold can be set to 10m based on geometric distance between the sensing object and the ground truth target.</w:t>
      </w:r>
    </w:p>
    <w:p w14:paraId="040C40A9" w14:textId="77777777" w:rsidR="001A5B3C" w:rsidRPr="00AC2563" w:rsidRDefault="001A5B3C" w:rsidP="006E35FC"/>
    <w:p w14:paraId="64B42C78" w14:textId="56FC63E3" w:rsidR="00271360" w:rsidRDefault="006C3D15" w:rsidP="00BF1B4D">
      <w:pPr>
        <w:pStyle w:val="Heading2"/>
        <w:rPr>
          <w:lang w:eastAsia="zh-CN"/>
        </w:rPr>
      </w:pPr>
      <w:r>
        <w:rPr>
          <w:lang w:eastAsia="zh-CN"/>
        </w:rPr>
        <w:t>Further simulation complexity reduction method</w:t>
      </w:r>
    </w:p>
    <w:p w14:paraId="6E5387E0" w14:textId="6D0D7BE6" w:rsidR="00E96930" w:rsidRDefault="00B513C2" w:rsidP="00A454FA">
      <w:pPr>
        <w:rPr>
          <w:lang w:eastAsia="zh-CN"/>
        </w:rPr>
      </w:pPr>
      <w:r>
        <w:rPr>
          <w:lang w:eastAsia="zh-CN"/>
        </w:rPr>
        <w:t xml:space="preserve">To further reduce the complexity of </w:t>
      </w:r>
      <w:r w:rsidR="00DD30BB">
        <w:rPr>
          <w:lang w:eastAsia="zh-CN"/>
        </w:rPr>
        <w:t xml:space="preserve">simulating </w:t>
      </w:r>
      <w:r>
        <w:rPr>
          <w:lang w:eastAsia="zh-CN"/>
        </w:rPr>
        <w:t>all TRP</w:t>
      </w:r>
      <w:r w:rsidR="00E26A68">
        <w:rPr>
          <w:lang w:eastAsia="zh-CN"/>
        </w:rPr>
        <w:t>s</w:t>
      </w:r>
      <w:r>
        <w:rPr>
          <w:lang w:eastAsia="zh-CN"/>
        </w:rPr>
        <w:t xml:space="preserve">, </w:t>
      </w:r>
      <w:r w:rsidR="00E26A68">
        <w:rPr>
          <w:lang w:eastAsia="zh-CN"/>
        </w:rPr>
        <w:t xml:space="preserve">several representative TRPs </w:t>
      </w:r>
      <w:r w:rsidR="006E199A">
        <w:rPr>
          <w:lang w:eastAsia="zh-CN"/>
        </w:rPr>
        <w:t xml:space="preserve">can be selected </w:t>
      </w:r>
      <w:r w:rsidR="00E26A68">
        <w:rPr>
          <w:lang w:eastAsia="zh-CN"/>
        </w:rPr>
        <w:t xml:space="preserve">among them. For instance, some TRPs have less chance to detect the UAVs </w:t>
      </w:r>
      <w:r w:rsidR="00F00C95">
        <w:rPr>
          <w:rFonts w:hint="eastAsia"/>
          <w:lang w:eastAsia="zh-CN"/>
        </w:rPr>
        <w:t>d</w:t>
      </w:r>
      <w:r w:rsidR="00F00C95">
        <w:rPr>
          <w:lang w:eastAsia="zh-CN"/>
        </w:rPr>
        <w:t xml:space="preserve">ue to the opposite direction </w:t>
      </w:r>
      <w:r w:rsidR="00DD30BB">
        <w:rPr>
          <w:lang w:eastAsia="zh-CN"/>
        </w:rPr>
        <w:t>between the TRP orientation and the sensing area</w:t>
      </w:r>
      <w:r w:rsidR="00775236">
        <w:rPr>
          <w:lang w:eastAsia="zh-CN"/>
        </w:rPr>
        <w:t>.</w:t>
      </w:r>
      <w:r w:rsidR="0019221D">
        <w:rPr>
          <w:lang w:eastAsia="zh-CN"/>
        </w:rPr>
        <w:t xml:space="preserve"> </w:t>
      </w:r>
      <w:r w:rsidR="00775236">
        <w:rPr>
          <w:lang w:eastAsia="zh-CN"/>
        </w:rPr>
        <w:t xml:space="preserve">As </w:t>
      </w:r>
      <w:r w:rsidR="0019221D">
        <w:rPr>
          <w:lang w:eastAsia="zh-CN"/>
        </w:rPr>
        <w:t xml:space="preserve">shown in </w:t>
      </w:r>
      <w:r w:rsidR="00230D4E">
        <w:rPr>
          <w:lang w:eastAsia="zh-CN"/>
        </w:rPr>
        <w:fldChar w:fldCharType="begin"/>
      </w:r>
      <w:r w:rsidR="00230D4E">
        <w:rPr>
          <w:lang w:eastAsia="zh-CN"/>
        </w:rPr>
        <w:instrText xml:space="preserve"> REF _Ref212624780 \h </w:instrText>
      </w:r>
      <w:r w:rsidR="00230D4E">
        <w:rPr>
          <w:lang w:eastAsia="zh-CN"/>
        </w:rPr>
      </w:r>
      <w:r w:rsidR="00230D4E">
        <w:rPr>
          <w:lang w:eastAsia="zh-CN"/>
        </w:rPr>
        <w:fldChar w:fldCharType="separate"/>
      </w:r>
      <w:r w:rsidR="00525D4A">
        <w:t xml:space="preserve">Figure </w:t>
      </w:r>
      <w:r w:rsidR="00525D4A">
        <w:rPr>
          <w:noProof/>
        </w:rPr>
        <w:t>4</w:t>
      </w:r>
      <w:r w:rsidR="00230D4E">
        <w:rPr>
          <w:lang w:eastAsia="zh-CN"/>
        </w:rPr>
        <w:fldChar w:fldCharType="end"/>
      </w:r>
      <w:r w:rsidR="00775236">
        <w:rPr>
          <w:lang w:eastAsia="zh-CN"/>
        </w:rPr>
        <w:t>, all 9 gray sectors/TRPs are not simulated, which reduces the complexity by ~40%</w:t>
      </w:r>
      <w:r w:rsidR="00230D4E">
        <w:rPr>
          <w:lang w:eastAsia="zh-CN"/>
        </w:rPr>
        <w:t>.</w:t>
      </w:r>
    </w:p>
    <w:p w14:paraId="44B0509E" w14:textId="6317C038" w:rsidR="00775236" w:rsidRDefault="00775236" w:rsidP="00A454FA">
      <w:pPr>
        <w:rPr>
          <w:lang w:eastAsia="zh-CN"/>
        </w:rPr>
      </w:pPr>
      <w:r>
        <w:rPr>
          <w:rFonts w:hint="eastAsia"/>
          <w:lang w:eastAsia="zh-CN"/>
        </w:rPr>
        <w:t>I</w:t>
      </w:r>
      <w:r>
        <w:rPr>
          <w:lang w:eastAsia="zh-CN"/>
        </w:rPr>
        <w:t xml:space="preserve">t is worth noting that as mentioned in Step 3 of evaluation methodology in section 2.2 of this paper, all 15 targets are modelled in the channel </w:t>
      </w:r>
      <w:r>
        <w:t>for each and every one of the 12 simulated TRPs</w:t>
      </w:r>
      <w:r>
        <w:rPr>
          <w:lang w:eastAsia="zh-CN"/>
        </w:rPr>
        <w:t>.</w:t>
      </w:r>
    </w:p>
    <w:p w14:paraId="01639110" w14:textId="33D802DE" w:rsidR="0019221D" w:rsidRDefault="0019221D" w:rsidP="0019221D">
      <w:pPr>
        <w:jc w:val="center"/>
        <w:rPr>
          <w:lang w:eastAsia="zh-CN"/>
        </w:rPr>
      </w:pPr>
      <w:r>
        <w:rPr>
          <w:noProof/>
        </w:rPr>
        <w:drawing>
          <wp:inline distT="0" distB="0" distL="0" distR="0" wp14:anchorId="69CD3A40" wp14:editId="4C92B935">
            <wp:extent cx="2606633" cy="2056228"/>
            <wp:effectExtent l="0" t="0" r="3810" b="127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22870" cy="2069036"/>
                    </a:xfrm>
                    <a:prstGeom prst="rect">
                      <a:avLst/>
                    </a:prstGeom>
                  </pic:spPr>
                </pic:pic>
              </a:graphicData>
            </a:graphic>
          </wp:inline>
        </w:drawing>
      </w:r>
    </w:p>
    <w:p w14:paraId="00F2C59C" w14:textId="06527F50" w:rsidR="0019221D" w:rsidRDefault="0019221D" w:rsidP="002400FF">
      <w:pPr>
        <w:pStyle w:val="Caption"/>
        <w:rPr>
          <w:lang w:eastAsia="zh-CN"/>
        </w:rPr>
      </w:pPr>
      <w:bookmarkStart w:id="7" w:name="_Ref212624780"/>
      <w:r>
        <w:t xml:space="preserve">Figure </w:t>
      </w:r>
      <w:fldSimple w:instr=" SEQ Figure \* ARABIC ">
        <w:r w:rsidR="00525D4A">
          <w:rPr>
            <w:noProof/>
          </w:rPr>
          <w:t>4</w:t>
        </w:r>
      </w:fldSimple>
      <w:bookmarkEnd w:id="7"/>
      <w:r>
        <w:t xml:space="preserve"> Sensing TRPs in the simulation for </w:t>
      </w:r>
      <w:r w:rsidR="00230D4E">
        <w:t xml:space="preserve">the </w:t>
      </w:r>
      <w:r>
        <w:t>UAVs distributed in the center site.</w:t>
      </w:r>
    </w:p>
    <w:p w14:paraId="44A3658E" w14:textId="77777777" w:rsidR="001A5B3C" w:rsidRDefault="001A5B3C" w:rsidP="001A5B3C">
      <w:pPr>
        <w:rPr>
          <w:lang w:eastAsia="zh-CN"/>
        </w:rPr>
      </w:pPr>
      <w:r>
        <w:rPr>
          <w:rFonts w:hint="eastAsia"/>
          <w:lang w:eastAsia="zh-CN"/>
        </w:rPr>
        <w:t>W</w:t>
      </w:r>
      <w:r>
        <w:rPr>
          <w:lang w:eastAsia="zh-CN"/>
        </w:rPr>
        <w:t>ith regards to TRP selection, we have the following proposal.</w:t>
      </w:r>
    </w:p>
    <w:p w14:paraId="4B7BC4A3" w14:textId="13CB9A94" w:rsidR="001A5B3C" w:rsidRPr="003D149A" w:rsidRDefault="001A5B3C" w:rsidP="001A5B3C">
      <w:pPr>
        <w:rPr>
          <w:b/>
          <w:bCs/>
          <w:i/>
          <w:iCs/>
          <w:lang w:eastAsia="zh-CN"/>
        </w:rPr>
      </w:pPr>
      <w:r>
        <w:rPr>
          <w:b/>
          <w:bCs/>
          <w:i/>
          <w:iCs/>
          <w:lang w:eastAsia="zh-CN"/>
        </w:rPr>
        <w:t xml:space="preserve">Proposal 3: </w:t>
      </w:r>
      <w:r w:rsidRPr="001A5B3C">
        <w:rPr>
          <w:i/>
          <w:iCs/>
          <w:lang w:eastAsia="zh-CN"/>
        </w:rPr>
        <w:t>If TRP selection is to be considered for channel generation, it should be selected based on the sensing area, instead of based on the target.</w:t>
      </w:r>
    </w:p>
    <w:p w14:paraId="618DC020" w14:textId="77777777" w:rsidR="002073E3" w:rsidRPr="00ED4CF1" w:rsidRDefault="002073E3" w:rsidP="00A454FA">
      <w:pPr>
        <w:rPr>
          <w:lang w:eastAsia="zh-CN"/>
        </w:rPr>
      </w:pPr>
    </w:p>
    <w:p w14:paraId="2A3AE3B9" w14:textId="5CEC0489" w:rsidR="00242485" w:rsidRDefault="00242485" w:rsidP="00242485">
      <w:pPr>
        <w:pStyle w:val="Heading1"/>
        <w:rPr>
          <w:lang w:eastAsia="zh-CN"/>
        </w:rPr>
      </w:pPr>
      <w:r>
        <w:rPr>
          <w:rFonts w:hint="eastAsia"/>
          <w:lang w:eastAsia="zh-CN"/>
        </w:rPr>
        <w:t>Initial</w:t>
      </w:r>
      <w:r>
        <w:rPr>
          <w:lang w:eastAsia="zh-CN"/>
        </w:rPr>
        <w:t xml:space="preserve"> </w:t>
      </w:r>
      <w:r>
        <w:rPr>
          <w:rFonts w:hint="eastAsia"/>
          <w:lang w:eastAsia="zh-CN"/>
        </w:rPr>
        <w:t>evaluation</w:t>
      </w:r>
      <w:r>
        <w:rPr>
          <w:lang w:eastAsia="zh-CN"/>
        </w:rPr>
        <w:t xml:space="preserve"> </w:t>
      </w:r>
      <w:r>
        <w:rPr>
          <w:rFonts w:hint="eastAsia"/>
          <w:lang w:eastAsia="zh-CN"/>
        </w:rPr>
        <w:t>results</w:t>
      </w:r>
      <w:r w:rsidR="0029253E">
        <w:rPr>
          <w:lang w:eastAsia="zh-CN"/>
        </w:rPr>
        <w:t xml:space="preserve"> for UAV</w:t>
      </w:r>
    </w:p>
    <w:p w14:paraId="3CA2B17D" w14:textId="32CD7929" w:rsidR="003F0788" w:rsidRDefault="003F0788" w:rsidP="003F0788">
      <w:pPr>
        <w:rPr>
          <w:kern w:val="2"/>
          <w:lang w:val="en-GB" w:eastAsia="zh-CN"/>
        </w:rPr>
      </w:pPr>
      <w:r w:rsidRPr="00D22355">
        <w:rPr>
          <w:kern w:val="2"/>
          <w:lang w:val="en-GB" w:eastAsia="zh-CN"/>
        </w:rPr>
        <w:t xml:space="preserve">In this </w:t>
      </w:r>
      <w:r>
        <w:rPr>
          <w:rFonts w:hint="eastAsia"/>
          <w:kern w:val="2"/>
          <w:lang w:val="en-GB" w:eastAsia="zh-CN"/>
        </w:rPr>
        <w:t>sec</w:t>
      </w:r>
      <w:r>
        <w:rPr>
          <w:kern w:val="2"/>
          <w:lang w:val="en-GB" w:eastAsia="zh-CN"/>
        </w:rPr>
        <w:t>tion</w:t>
      </w:r>
      <w:r w:rsidRPr="00D22355">
        <w:rPr>
          <w:kern w:val="2"/>
          <w:lang w:val="en-GB" w:eastAsia="zh-CN"/>
        </w:rPr>
        <w:t xml:space="preserve">, we present results for two frequency bands, namely 4.9 GHz and 6 GHz, including horizontal and vertical position accuracy, radial velocity accuracy, </w:t>
      </w:r>
      <w:r>
        <w:rPr>
          <w:kern w:val="2"/>
          <w:lang w:val="en-GB" w:eastAsia="zh-CN"/>
        </w:rPr>
        <w:t xml:space="preserve">missed </w:t>
      </w:r>
      <w:r w:rsidRPr="00D22355">
        <w:rPr>
          <w:kern w:val="2"/>
          <w:lang w:val="en-GB" w:eastAsia="zh-CN"/>
        </w:rPr>
        <w:t xml:space="preserve">detection </w:t>
      </w:r>
      <w:r>
        <w:rPr>
          <w:kern w:val="2"/>
          <w:lang w:val="en-GB" w:eastAsia="zh-CN"/>
        </w:rPr>
        <w:t>probability</w:t>
      </w:r>
      <w:r w:rsidRPr="00D22355">
        <w:rPr>
          <w:kern w:val="2"/>
          <w:lang w:val="en-GB" w:eastAsia="zh-CN"/>
        </w:rPr>
        <w:t xml:space="preserve">, and false alarm </w:t>
      </w:r>
      <w:r>
        <w:rPr>
          <w:kern w:val="2"/>
          <w:lang w:val="en-GB" w:eastAsia="zh-CN"/>
        </w:rPr>
        <w:t>probability</w:t>
      </w:r>
      <w:r w:rsidR="004B4DD5">
        <w:rPr>
          <w:kern w:val="2"/>
          <w:lang w:val="en-GB" w:eastAsia="zh-CN"/>
        </w:rPr>
        <w:t xml:space="preserve"> (Type1 and Type2)</w:t>
      </w:r>
      <w:r w:rsidRPr="00D22355">
        <w:rPr>
          <w:kern w:val="2"/>
          <w:lang w:val="en-GB" w:eastAsia="zh-CN"/>
        </w:rPr>
        <w:t>.</w:t>
      </w:r>
    </w:p>
    <w:p w14:paraId="48BCCF51" w14:textId="422C43EE" w:rsidR="00717999" w:rsidRDefault="003864E8" w:rsidP="00717999">
      <w:pPr>
        <w:rPr>
          <w:kern w:val="2"/>
          <w:lang w:val="en-GB" w:eastAsia="zh-CN"/>
        </w:rPr>
      </w:pPr>
      <w:r>
        <w:rPr>
          <w:rFonts w:hint="eastAsia"/>
          <w:kern w:val="2"/>
          <w:lang w:val="en-GB" w:eastAsia="zh-CN"/>
        </w:rPr>
        <w:t>I</w:t>
      </w:r>
      <w:r>
        <w:rPr>
          <w:kern w:val="2"/>
          <w:lang w:val="en-GB" w:eastAsia="zh-CN"/>
        </w:rPr>
        <w:t xml:space="preserve">n our simulation, </w:t>
      </w:r>
      <w:r w:rsidR="008676C1">
        <w:rPr>
          <w:rFonts w:hint="eastAsia"/>
          <w:kern w:val="2"/>
          <w:lang w:val="en-GB" w:eastAsia="zh-CN"/>
        </w:rPr>
        <w:t>t</w:t>
      </w:r>
      <w:r w:rsidR="008676C1">
        <w:rPr>
          <w:kern w:val="2"/>
          <w:lang w:val="en-GB" w:eastAsia="zh-CN"/>
        </w:rPr>
        <w:t xml:space="preserve">he assumptions are </w:t>
      </w:r>
      <w:r w:rsidR="00A412C4">
        <w:rPr>
          <w:kern w:val="2"/>
          <w:lang w:val="en-GB" w:eastAsia="zh-CN"/>
        </w:rPr>
        <w:t>listed in the following</w:t>
      </w:r>
      <w:r w:rsidR="008676C1">
        <w:rPr>
          <w:kern w:val="2"/>
          <w:lang w:val="en-GB" w:eastAsia="zh-CN"/>
        </w:rPr>
        <w:t xml:space="preserve"> table:</w:t>
      </w:r>
    </w:p>
    <w:p w14:paraId="22F21CCB" w14:textId="5887E79A" w:rsidR="00A412C4" w:rsidRPr="00734F53" w:rsidRDefault="00A412C4" w:rsidP="002B4E56">
      <w:pPr>
        <w:pStyle w:val="Caption"/>
        <w:rPr>
          <w:kern w:val="2"/>
          <w:lang w:val="en-GB" w:eastAsia="zh-CN"/>
        </w:rPr>
      </w:pPr>
      <w:r>
        <w:t xml:space="preserve">Table </w:t>
      </w:r>
      <w:fldSimple w:instr=" SEQ Table \* ARABIC ">
        <w:r w:rsidR="00525D4A">
          <w:rPr>
            <w:noProof/>
          </w:rPr>
          <w:t>2</w:t>
        </w:r>
      </w:fldSimple>
      <w:r>
        <w:t xml:space="preserve"> </w:t>
      </w:r>
      <w:r w:rsidR="009E00DD">
        <w:t>Basic s</w:t>
      </w:r>
      <w:r>
        <w:t>imulation assumptions</w:t>
      </w:r>
    </w:p>
    <w:tbl>
      <w:tblPr>
        <w:tblStyle w:val="TableGrid"/>
        <w:tblW w:w="8219" w:type="dxa"/>
        <w:jc w:val="center"/>
        <w:tblLook w:val="04A0" w:firstRow="1" w:lastRow="0" w:firstColumn="1" w:lastColumn="0" w:noHBand="0" w:noVBand="1"/>
      </w:tblPr>
      <w:tblGrid>
        <w:gridCol w:w="917"/>
        <w:gridCol w:w="1913"/>
        <w:gridCol w:w="5389"/>
      </w:tblGrid>
      <w:tr w:rsidR="004D1D5D" w:rsidRPr="00C557FB" w14:paraId="6A51FDAD" w14:textId="77777777" w:rsidTr="002B4E56">
        <w:trPr>
          <w:trHeight w:val="326"/>
          <w:jc w:val="center"/>
        </w:trPr>
        <w:tc>
          <w:tcPr>
            <w:tcW w:w="2830" w:type="dxa"/>
            <w:gridSpan w:val="2"/>
            <w:shd w:val="clear" w:color="auto" w:fill="D9D9D9" w:themeFill="background1" w:themeFillShade="D9"/>
            <w:vAlign w:val="center"/>
          </w:tcPr>
          <w:p w14:paraId="3ED0F056" w14:textId="3BAE6B68" w:rsidR="004D1D5D" w:rsidRPr="0071589C" w:rsidRDefault="0071589C" w:rsidP="004D1D5D">
            <w:pPr>
              <w:spacing w:after="0"/>
              <w:jc w:val="left"/>
              <w:rPr>
                <w:b/>
                <w:bCs/>
                <w:sz w:val="20"/>
                <w:szCs w:val="20"/>
                <w:lang w:val="en-GB" w:eastAsia="zh-CN"/>
              </w:rPr>
            </w:pPr>
            <w:r>
              <w:rPr>
                <w:b/>
                <w:bCs/>
                <w:sz w:val="20"/>
                <w:szCs w:val="20"/>
                <w:lang w:val="en-GB" w:eastAsia="zh-CN"/>
              </w:rPr>
              <w:t>Parameters</w:t>
            </w:r>
          </w:p>
        </w:tc>
        <w:tc>
          <w:tcPr>
            <w:tcW w:w="5389" w:type="dxa"/>
            <w:shd w:val="clear" w:color="auto" w:fill="D9D9D9" w:themeFill="background1" w:themeFillShade="D9"/>
            <w:vAlign w:val="center"/>
          </w:tcPr>
          <w:p w14:paraId="70A0F7DE" w14:textId="77777777" w:rsidR="004D1D5D" w:rsidRPr="004D1D5D" w:rsidRDefault="004D1D5D" w:rsidP="004D1D5D">
            <w:pPr>
              <w:spacing w:after="0"/>
              <w:jc w:val="left"/>
              <w:rPr>
                <w:b/>
                <w:bCs/>
                <w:sz w:val="20"/>
                <w:szCs w:val="20"/>
                <w:lang w:eastAsia="zh-CN"/>
              </w:rPr>
            </w:pPr>
            <w:r w:rsidRPr="004D1D5D">
              <w:rPr>
                <w:b/>
                <w:bCs/>
                <w:sz w:val="20"/>
                <w:szCs w:val="20"/>
                <w:lang w:eastAsia="zh-CN"/>
              </w:rPr>
              <w:t>Assumptions</w:t>
            </w:r>
          </w:p>
        </w:tc>
      </w:tr>
      <w:tr w:rsidR="004D1D5D" w:rsidRPr="00C557FB" w14:paraId="0F3F48C3" w14:textId="77777777" w:rsidTr="004C6781">
        <w:trPr>
          <w:trHeight w:val="326"/>
          <w:jc w:val="center"/>
        </w:trPr>
        <w:tc>
          <w:tcPr>
            <w:tcW w:w="2830" w:type="dxa"/>
            <w:gridSpan w:val="2"/>
            <w:vAlign w:val="center"/>
          </w:tcPr>
          <w:p w14:paraId="667DC3C4" w14:textId="77777777" w:rsidR="004D1D5D" w:rsidRPr="004D1D5D" w:rsidRDefault="004D1D5D" w:rsidP="004D1D5D">
            <w:pPr>
              <w:spacing w:after="0"/>
              <w:jc w:val="left"/>
              <w:rPr>
                <w:b/>
                <w:bCs/>
                <w:sz w:val="20"/>
                <w:szCs w:val="20"/>
                <w:lang w:eastAsia="zh-CN"/>
              </w:rPr>
            </w:pPr>
            <w:r w:rsidRPr="004D1D5D">
              <w:rPr>
                <w:b/>
                <w:bCs/>
                <w:sz w:val="20"/>
                <w:szCs w:val="20"/>
                <w:lang w:eastAsia="zh-CN"/>
              </w:rPr>
              <w:t>Scenario</w:t>
            </w:r>
          </w:p>
        </w:tc>
        <w:tc>
          <w:tcPr>
            <w:tcW w:w="5389" w:type="dxa"/>
            <w:vAlign w:val="center"/>
          </w:tcPr>
          <w:p w14:paraId="01CC21F4" w14:textId="309950EE" w:rsidR="004D1D5D" w:rsidRPr="004D1D5D" w:rsidRDefault="004D1D5D" w:rsidP="004D1D5D">
            <w:pPr>
              <w:spacing w:after="0"/>
              <w:jc w:val="left"/>
              <w:rPr>
                <w:sz w:val="20"/>
                <w:szCs w:val="20"/>
                <w:lang w:eastAsia="zh-CN"/>
              </w:rPr>
            </w:pPr>
            <w:r w:rsidRPr="004D1D5D">
              <w:rPr>
                <w:sz w:val="20"/>
                <w:szCs w:val="20"/>
                <w:lang w:eastAsia="zh-CN"/>
              </w:rPr>
              <w:t>UMa-AV</w:t>
            </w:r>
          </w:p>
        </w:tc>
      </w:tr>
      <w:tr w:rsidR="004D1D5D" w:rsidRPr="00C557FB" w14:paraId="1C641C7D" w14:textId="77777777" w:rsidTr="004C6781">
        <w:trPr>
          <w:trHeight w:val="326"/>
          <w:jc w:val="center"/>
        </w:trPr>
        <w:tc>
          <w:tcPr>
            <w:tcW w:w="2830" w:type="dxa"/>
            <w:gridSpan w:val="2"/>
            <w:vAlign w:val="center"/>
          </w:tcPr>
          <w:p w14:paraId="09D72063" w14:textId="77777777" w:rsidR="004D1D5D" w:rsidRPr="004D1D5D" w:rsidRDefault="004D1D5D" w:rsidP="004D1D5D">
            <w:pPr>
              <w:spacing w:after="0"/>
              <w:jc w:val="left"/>
              <w:rPr>
                <w:b/>
                <w:bCs/>
                <w:sz w:val="20"/>
                <w:szCs w:val="20"/>
                <w:lang w:eastAsia="zh-CN"/>
              </w:rPr>
            </w:pPr>
            <w:r w:rsidRPr="004D1D5D">
              <w:rPr>
                <w:b/>
                <w:bCs/>
                <w:sz w:val="20"/>
                <w:szCs w:val="20"/>
                <w:lang w:eastAsia="zh-CN"/>
              </w:rPr>
              <w:t>Carrier frequency</w:t>
            </w:r>
          </w:p>
        </w:tc>
        <w:tc>
          <w:tcPr>
            <w:tcW w:w="5389" w:type="dxa"/>
            <w:vAlign w:val="center"/>
          </w:tcPr>
          <w:p w14:paraId="1D021B48" w14:textId="04C29833" w:rsidR="004D1D5D" w:rsidRPr="004D1D5D" w:rsidRDefault="004D1D5D" w:rsidP="004D1D5D">
            <w:pPr>
              <w:spacing w:after="0"/>
              <w:jc w:val="left"/>
              <w:rPr>
                <w:sz w:val="20"/>
                <w:szCs w:val="20"/>
                <w:lang w:eastAsia="zh-CN"/>
              </w:rPr>
            </w:pPr>
            <w:r w:rsidRPr="004D1D5D">
              <w:rPr>
                <w:sz w:val="20"/>
                <w:szCs w:val="20"/>
                <w:lang w:eastAsia="zh-CN"/>
              </w:rPr>
              <w:t>4.9 GHz</w:t>
            </w:r>
          </w:p>
          <w:p w14:paraId="6B725642" w14:textId="74CD93A5" w:rsidR="004D1D5D" w:rsidRPr="004D1D5D" w:rsidRDefault="004D1D5D" w:rsidP="004D1D5D">
            <w:pPr>
              <w:spacing w:after="0"/>
              <w:jc w:val="left"/>
              <w:rPr>
                <w:sz w:val="20"/>
                <w:szCs w:val="20"/>
                <w:lang w:eastAsia="zh-CN"/>
              </w:rPr>
            </w:pPr>
            <w:r w:rsidRPr="004D1D5D">
              <w:rPr>
                <w:sz w:val="20"/>
                <w:szCs w:val="20"/>
                <w:lang w:eastAsia="zh-CN"/>
              </w:rPr>
              <w:t>6 GHz</w:t>
            </w:r>
          </w:p>
        </w:tc>
      </w:tr>
      <w:tr w:rsidR="004D1D5D" w:rsidRPr="00C557FB" w14:paraId="665E70FA" w14:textId="77777777" w:rsidTr="004C6781">
        <w:trPr>
          <w:trHeight w:val="326"/>
          <w:jc w:val="center"/>
        </w:trPr>
        <w:tc>
          <w:tcPr>
            <w:tcW w:w="2830" w:type="dxa"/>
            <w:gridSpan w:val="2"/>
            <w:vAlign w:val="center"/>
          </w:tcPr>
          <w:p w14:paraId="47A59A49" w14:textId="77777777" w:rsidR="004D1D5D" w:rsidRPr="004D1D5D" w:rsidRDefault="004D1D5D" w:rsidP="004D1D5D">
            <w:pPr>
              <w:spacing w:after="0"/>
              <w:jc w:val="left"/>
              <w:rPr>
                <w:b/>
                <w:bCs/>
                <w:sz w:val="20"/>
                <w:szCs w:val="20"/>
                <w:lang w:eastAsia="zh-CN"/>
              </w:rPr>
            </w:pPr>
            <w:r w:rsidRPr="004D1D5D">
              <w:rPr>
                <w:b/>
                <w:bCs/>
                <w:sz w:val="20"/>
                <w:szCs w:val="20"/>
                <w:lang w:eastAsia="zh-CN"/>
              </w:rPr>
              <w:t>System bandwidth</w:t>
            </w:r>
          </w:p>
        </w:tc>
        <w:tc>
          <w:tcPr>
            <w:tcW w:w="5389" w:type="dxa"/>
            <w:vAlign w:val="center"/>
          </w:tcPr>
          <w:p w14:paraId="371CC92C" w14:textId="77777777" w:rsidR="004D1D5D" w:rsidRPr="004D1D5D" w:rsidRDefault="004D1D5D" w:rsidP="004D1D5D">
            <w:pPr>
              <w:spacing w:after="0"/>
              <w:jc w:val="left"/>
              <w:rPr>
                <w:sz w:val="20"/>
                <w:szCs w:val="20"/>
                <w:lang w:eastAsia="zh-CN"/>
              </w:rPr>
            </w:pPr>
            <w:r w:rsidRPr="004D1D5D">
              <w:rPr>
                <w:sz w:val="20"/>
                <w:szCs w:val="20"/>
                <w:lang w:eastAsia="zh-CN"/>
              </w:rPr>
              <w:t>100 MHz</w:t>
            </w:r>
          </w:p>
        </w:tc>
      </w:tr>
      <w:tr w:rsidR="004D1D5D" w:rsidRPr="00C557FB" w14:paraId="7582F5E7" w14:textId="77777777" w:rsidTr="004C6781">
        <w:trPr>
          <w:trHeight w:val="326"/>
          <w:jc w:val="center"/>
        </w:trPr>
        <w:tc>
          <w:tcPr>
            <w:tcW w:w="2830" w:type="dxa"/>
            <w:gridSpan w:val="2"/>
            <w:vAlign w:val="center"/>
          </w:tcPr>
          <w:p w14:paraId="50211869" w14:textId="77777777" w:rsidR="004D1D5D" w:rsidRPr="004D1D5D" w:rsidRDefault="004D1D5D" w:rsidP="004D1D5D">
            <w:pPr>
              <w:spacing w:after="0"/>
              <w:jc w:val="left"/>
              <w:rPr>
                <w:b/>
                <w:bCs/>
                <w:sz w:val="20"/>
                <w:szCs w:val="20"/>
                <w:lang w:eastAsia="zh-CN"/>
              </w:rPr>
            </w:pPr>
            <w:r w:rsidRPr="004D1D5D">
              <w:rPr>
                <w:b/>
                <w:bCs/>
                <w:sz w:val="20"/>
                <w:szCs w:val="20"/>
                <w:lang w:eastAsia="zh-CN"/>
              </w:rPr>
              <w:lastRenderedPageBreak/>
              <w:t>Numerology</w:t>
            </w:r>
          </w:p>
        </w:tc>
        <w:tc>
          <w:tcPr>
            <w:tcW w:w="5389" w:type="dxa"/>
            <w:vAlign w:val="center"/>
          </w:tcPr>
          <w:p w14:paraId="20B25C13" w14:textId="77777777" w:rsidR="004D1D5D" w:rsidRPr="004D1D5D" w:rsidRDefault="004D1D5D" w:rsidP="004D1D5D">
            <w:pPr>
              <w:spacing w:after="0"/>
              <w:jc w:val="left"/>
              <w:rPr>
                <w:sz w:val="20"/>
                <w:szCs w:val="20"/>
                <w:lang w:eastAsia="zh-CN"/>
              </w:rPr>
            </w:pPr>
            <w:r w:rsidRPr="004D1D5D">
              <w:rPr>
                <w:sz w:val="20"/>
                <w:szCs w:val="20"/>
                <w:lang w:eastAsia="zh-CN"/>
              </w:rPr>
              <w:t>SCS = 30 kHz</w:t>
            </w:r>
          </w:p>
        </w:tc>
      </w:tr>
      <w:tr w:rsidR="004D1D5D" w:rsidRPr="00C557FB" w14:paraId="2A5AC39B" w14:textId="77777777" w:rsidTr="004C6781">
        <w:trPr>
          <w:trHeight w:val="326"/>
          <w:jc w:val="center"/>
        </w:trPr>
        <w:tc>
          <w:tcPr>
            <w:tcW w:w="2830" w:type="dxa"/>
            <w:gridSpan w:val="2"/>
            <w:vAlign w:val="center"/>
          </w:tcPr>
          <w:p w14:paraId="3C20972E" w14:textId="77777777" w:rsidR="004D1D5D" w:rsidRPr="004D1D5D" w:rsidRDefault="004D1D5D" w:rsidP="004D1D5D">
            <w:pPr>
              <w:spacing w:after="0"/>
              <w:jc w:val="left"/>
              <w:rPr>
                <w:b/>
                <w:bCs/>
                <w:sz w:val="20"/>
                <w:szCs w:val="20"/>
                <w:lang w:eastAsia="zh-CN"/>
              </w:rPr>
            </w:pPr>
            <w:r w:rsidRPr="004D1D5D">
              <w:rPr>
                <w:b/>
                <w:bCs/>
                <w:sz w:val="20"/>
                <w:szCs w:val="20"/>
                <w:lang w:eastAsia="zh-CN"/>
              </w:rPr>
              <w:t>BS Layout</w:t>
            </w:r>
          </w:p>
        </w:tc>
        <w:tc>
          <w:tcPr>
            <w:tcW w:w="5389" w:type="dxa"/>
            <w:vAlign w:val="center"/>
          </w:tcPr>
          <w:p w14:paraId="495487B7" w14:textId="77777777" w:rsidR="004D1D5D" w:rsidRPr="004D1D5D" w:rsidRDefault="004D1D5D" w:rsidP="004D1D5D">
            <w:pPr>
              <w:spacing w:after="0"/>
              <w:jc w:val="left"/>
              <w:rPr>
                <w:sz w:val="20"/>
                <w:szCs w:val="20"/>
                <w:lang w:eastAsia="zh-CN"/>
              </w:rPr>
            </w:pPr>
            <w:r w:rsidRPr="004D1D5D">
              <w:rPr>
                <w:sz w:val="20"/>
                <w:szCs w:val="20"/>
                <w:lang w:eastAsia="zh-CN"/>
              </w:rPr>
              <w:t>Hexagonal grid, 7 macro sites, 3 sectors per site. See Note1</w:t>
            </w:r>
          </w:p>
          <w:p w14:paraId="4AE766AC" w14:textId="77777777" w:rsidR="004D1D5D" w:rsidRPr="004D1D5D" w:rsidRDefault="004D1D5D" w:rsidP="004D1D5D">
            <w:pPr>
              <w:spacing w:after="0"/>
              <w:jc w:val="left"/>
              <w:rPr>
                <w:sz w:val="20"/>
                <w:szCs w:val="20"/>
                <w:lang w:eastAsia="zh-CN"/>
              </w:rPr>
            </w:pPr>
            <w:r w:rsidRPr="004D1D5D">
              <w:rPr>
                <w:sz w:val="20"/>
                <w:szCs w:val="20"/>
                <w:lang w:eastAsia="zh-CN"/>
              </w:rPr>
              <w:t>3 sectors with 30, 150, 270 degrees</w:t>
            </w:r>
          </w:p>
        </w:tc>
      </w:tr>
      <w:tr w:rsidR="004D1D5D" w:rsidRPr="00C557FB" w14:paraId="3D3574E2" w14:textId="77777777" w:rsidTr="004C6781">
        <w:trPr>
          <w:trHeight w:val="326"/>
          <w:jc w:val="center"/>
        </w:trPr>
        <w:tc>
          <w:tcPr>
            <w:tcW w:w="2830" w:type="dxa"/>
            <w:gridSpan w:val="2"/>
            <w:vAlign w:val="center"/>
          </w:tcPr>
          <w:p w14:paraId="770ED318" w14:textId="77777777" w:rsidR="004D1D5D" w:rsidRPr="004D1D5D" w:rsidRDefault="004D1D5D" w:rsidP="004D1D5D">
            <w:pPr>
              <w:spacing w:after="0"/>
              <w:jc w:val="left"/>
              <w:rPr>
                <w:b/>
                <w:bCs/>
                <w:sz w:val="20"/>
                <w:szCs w:val="20"/>
                <w:lang w:eastAsia="zh-CN"/>
              </w:rPr>
            </w:pPr>
            <w:r w:rsidRPr="004D1D5D">
              <w:rPr>
                <w:b/>
                <w:bCs/>
                <w:sz w:val="20"/>
                <w:szCs w:val="20"/>
                <w:lang w:eastAsia="zh-CN"/>
              </w:rPr>
              <w:t>Inter-BS (2D) distance</w:t>
            </w:r>
          </w:p>
        </w:tc>
        <w:tc>
          <w:tcPr>
            <w:tcW w:w="5389" w:type="dxa"/>
            <w:vAlign w:val="center"/>
          </w:tcPr>
          <w:p w14:paraId="0EC52BFE" w14:textId="77777777" w:rsidR="004D1D5D" w:rsidRPr="004D1D5D" w:rsidRDefault="004D1D5D" w:rsidP="004D1D5D">
            <w:pPr>
              <w:spacing w:after="0"/>
              <w:jc w:val="left"/>
              <w:rPr>
                <w:sz w:val="20"/>
                <w:szCs w:val="20"/>
                <w:lang w:eastAsia="zh-CN"/>
              </w:rPr>
            </w:pPr>
            <w:r w:rsidRPr="004D1D5D">
              <w:rPr>
                <w:sz w:val="20"/>
                <w:szCs w:val="20"/>
                <w:lang w:eastAsia="zh-CN"/>
              </w:rPr>
              <w:t>500 m</w:t>
            </w:r>
          </w:p>
        </w:tc>
      </w:tr>
      <w:tr w:rsidR="004D1D5D" w:rsidRPr="00C557FB" w14:paraId="3FC1FA6C" w14:textId="77777777" w:rsidTr="004C6781">
        <w:trPr>
          <w:trHeight w:val="326"/>
          <w:jc w:val="center"/>
        </w:trPr>
        <w:tc>
          <w:tcPr>
            <w:tcW w:w="2830" w:type="dxa"/>
            <w:gridSpan w:val="2"/>
            <w:vAlign w:val="center"/>
          </w:tcPr>
          <w:p w14:paraId="46D1D220" w14:textId="77777777" w:rsidR="004D1D5D" w:rsidRPr="004D1D5D" w:rsidRDefault="004D1D5D" w:rsidP="004D1D5D">
            <w:pPr>
              <w:spacing w:after="0"/>
              <w:jc w:val="left"/>
              <w:rPr>
                <w:b/>
                <w:bCs/>
                <w:sz w:val="20"/>
                <w:szCs w:val="20"/>
                <w:lang w:eastAsia="zh-CN"/>
              </w:rPr>
            </w:pPr>
            <w:r w:rsidRPr="004D1D5D">
              <w:rPr>
                <w:b/>
                <w:bCs/>
                <w:sz w:val="20"/>
                <w:szCs w:val="20"/>
                <w:lang w:eastAsia="zh-CN"/>
              </w:rPr>
              <w:t>Wrap-round</w:t>
            </w:r>
          </w:p>
        </w:tc>
        <w:tc>
          <w:tcPr>
            <w:tcW w:w="5389" w:type="dxa"/>
            <w:vAlign w:val="center"/>
          </w:tcPr>
          <w:p w14:paraId="7A76EF29" w14:textId="77777777" w:rsidR="004D1D5D" w:rsidRPr="004D1D5D" w:rsidRDefault="004D1D5D" w:rsidP="004D1D5D">
            <w:pPr>
              <w:spacing w:after="0"/>
              <w:jc w:val="left"/>
              <w:rPr>
                <w:sz w:val="20"/>
                <w:szCs w:val="20"/>
                <w:lang w:eastAsia="zh-CN"/>
              </w:rPr>
            </w:pPr>
            <w:r w:rsidRPr="004D1D5D">
              <w:rPr>
                <w:sz w:val="20"/>
                <w:szCs w:val="20"/>
                <w:lang w:eastAsia="zh-CN"/>
              </w:rPr>
              <w:t>No wrap-round</w:t>
            </w:r>
          </w:p>
        </w:tc>
      </w:tr>
      <w:tr w:rsidR="004D1D5D" w:rsidRPr="00C557FB" w14:paraId="0A302629" w14:textId="77777777" w:rsidTr="004C6781">
        <w:trPr>
          <w:trHeight w:val="326"/>
          <w:jc w:val="center"/>
        </w:trPr>
        <w:tc>
          <w:tcPr>
            <w:tcW w:w="2830" w:type="dxa"/>
            <w:gridSpan w:val="2"/>
            <w:vAlign w:val="center"/>
          </w:tcPr>
          <w:p w14:paraId="0FB0C4E6" w14:textId="77777777" w:rsidR="004D1D5D" w:rsidRPr="004D1D5D" w:rsidRDefault="004D1D5D" w:rsidP="004D1D5D">
            <w:pPr>
              <w:spacing w:after="0"/>
              <w:jc w:val="left"/>
              <w:rPr>
                <w:b/>
                <w:bCs/>
                <w:sz w:val="20"/>
                <w:szCs w:val="20"/>
                <w:lang w:eastAsia="zh-CN"/>
              </w:rPr>
            </w:pPr>
            <w:r w:rsidRPr="004D1D5D">
              <w:rPr>
                <w:b/>
                <w:bCs/>
                <w:sz w:val="20"/>
                <w:szCs w:val="20"/>
                <w:lang w:eastAsia="zh-CN"/>
              </w:rPr>
              <w:t>BS antenna height</w:t>
            </w:r>
          </w:p>
        </w:tc>
        <w:tc>
          <w:tcPr>
            <w:tcW w:w="5389" w:type="dxa"/>
            <w:vAlign w:val="center"/>
          </w:tcPr>
          <w:p w14:paraId="0B7E5FDC" w14:textId="77777777" w:rsidR="004D1D5D" w:rsidRPr="004D1D5D" w:rsidRDefault="004D1D5D" w:rsidP="004D1D5D">
            <w:pPr>
              <w:spacing w:after="0"/>
              <w:jc w:val="left"/>
              <w:rPr>
                <w:sz w:val="20"/>
                <w:szCs w:val="20"/>
                <w:lang w:eastAsia="zh-CN"/>
              </w:rPr>
            </w:pPr>
            <w:r w:rsidRPr="004D1D5D">
              <w:rPr>
                <w:sz w:val="20"/>
                <w:szCs w:val="20"/>
                <w:lang w:eastAsia="zh-CN"/>
              </w:rPr>
              <w:t>25 m</w:t>
            </w:r>
          </w:p>
        </w:tc>
      </w:tr>
      <w:tr w:rsidR="004D1D5D" w:rsidRPr="00C557FB" w14:paraId="47E88697" w14:textId="77777777" w:rsidTr="004C6781">
        <w:trPr>
          <w:trHeight w:val="281"/>
          <w:jc w:val="center"/>
        </w:trPr>
        <w:tc>
          <w:tcPr>
            <w:tcW w:w="2830" w:type="dxa"/>
            <w:gridSpan w:val="2"/>
            <w:vAlign w:val="center"/>
          </w:tcPr>
          <w:p w14:paraId="74349EF3" w14:textId="77777777" w:rsidR="004D1D5D" w:rsidRPr="004D1D5D" w:rsidRDefault="004D1D5D" w:rsidP="004D1D5D">
            <w:pPr>
              <w:spacing w:after="0"/>
              <w:jc w:val="left"/>
              <w:rPr>
                <w:b/>
                <w:bCs/>
                <w:sz w:val="20"/>
                <w:szCs w:val="20"/>
                <w:lang w:eastAsia="zh-CN"/>
              </w:rPr>
            </w:pPr>
            <w:r w:rsidRPr="004D1D5D">
              <w:rPr>
                <w:rFonts w:hint="eastAsia"/>
                <w:b/>
                <w:bCs/>
                <w:sz w:val="20"/>
                <w:szCs w:val="20"/>
                <w:lang w:eastAsia="zh-CN"/>
              </w:rPr>
              <w:t>B</w:t>
            </w:r>
            <w:r w:rsidRPr="004D1D5D">
              <w:rPr>
                <w:b/>
                <w:bCs/>
                <w:sz w:val="20"/>
                <w:szCs w:val="20"/>
                <w:lang w:eastAsia="zh-CN"/>
              </w:rPr>
              <w:t>S antenna configuration</w:t>
            </w:r>
          </w:p>
        </w:tc>
        <w:tc>
          <w:tcPr>
            <w:tcW w:w="5389" w:type="dxa"/>
            <w:vAlign w:val="center"/>
          </w:tcPr>
          <w:p w14:paraId="21C2C8FD" w14:textId="77777777" w:rsidR="004D1D5D" w:rsidRPr="004D1D5D" w:rsidRDefault="004D1D5D" w:rsidP="004D1D5D">
            <w:pPr>
              <w:spacing w:after="0"/>
              <w:jc w:val="left"/>
              <w:rPr>
                <w:sz w:val="20"/>
                <w:szCs w:val="20"/>
                <w:lang w:eastAsia="zh-CN"/>
              </w:rPr>
            </w:pPr>
            <w:r w:rsidRPr="004D1D5D">
              <w:rPr>
                <w:sz w:val="20"/>
                <w:szCs w:val="20"/>
                <w:lang w:eastAsia="zh-CN"/>
              </w:rPr>
              <w:t xml:space="preserve">(M, N, P, Mg, Ng, </w:t>
            </w:r>
            <w:proofErr w:type="spellStart"/>
            <w:r w:rsidRPr="004D1D5D">
              <w:rPr>
                <w:sz w:val="20"/>
                <w:szCs w:val="20"/>
                <w:lang w:eastAsia="zh-CN"/>
              </w:rPr>
              <w:t>Mp</w:t>
            </w:r>
            <w:proofErr w:type="spellEnd"/>
            <w:r w:rsidRPr="004D1D5D">
              <w:rPr>
                <w:sz w:val="20"/>
                <w:szCs w:val="20"/>
                <w:lang w:eastAsia="zh-CN"/>
              </w:rPr>
              <w:t>, Np):</w:t>
            </w:r>
          </w:p>
          <w:p w14:paraId="48A55D5D" w14:textId="5F5362D3" w:rsidR="004D1D5D" w:rsidRPr="004D1D5D" w:rsidRDefault="004D1D5D" w:rsidP="004D1D5D">
            <w:pPr>
              <w:spacing w:after="0"/>
              <w:jc w:val="left"/>
              <w:rPr>
                <w:sz w:val="20"/>
                <w:szCs w:val="20"/>
                <w:lang w:eastAsia="zh-CN"/>
              </w:rPr>
            </w:pPr>
            <w:r w:rsidRPr="004D1D5D">
              <w:rPr>
                <w:sz w:val="20"/>
                <w:szCs w:val="20"/>
                <w:lang w:eastAsia="zh-CN"/>
              </w:rPr>
              <w:t>For 4.9GHz:</w:t>
            </w:r>
          </w:p>
          <w:p w14:paraId="0AFB8F42" w14:textId="77777777" w:rsidR="004D1D5D" w:rsidRPr="004D1D5D" w:rsidRDefault="004D1D5D" w:rsidP="00B31658">
            <w:pPr>
              <w:pStyle w:val="ListParagraph"/>
              <w:widowControl/>
              <w:numPr>
                <w:ilvl w:val="0"/>
                <w:numId w:val="14"/>
              </w:numPr>
              <w:suppressAutoHyphens/>
              <w:spacing w:after="0"/>
              <w:ind w:left="360" w:firstLineChars="0"/>
              <w:jc w:val="left"/>
              <w:rPr>
                <w:rFonts w:eastAsia="SimSun" w:cs="Times New Roman"/>
                <w:kern w:val="0"/>
                <w:sz w:val="20"/>
                <w:szCs w:val="20"/>
              </w:rPr>
            </w:pPr>
            <w:r w:rsidRPr="004D1D5D">
              <w:rPr>
                <w:rFonts w:eastAsia="SimSun" w:cs="Times New Roman"/>
                <w:kern w:val="0"/>
                <w:sz w:val="20"/>
                <w:szCs w:val="20"/>
              </w:rPr>
              <w:t xml:space="preserve">Configuration 1 as optional </w:t>
            </w:r>
          </w:p>
          <w:p w14:paraId="6FB37B9D" w14:textId="77777777" w:rsidR="004D1D5D" w:rsidRPr="004D1D5D" w:rsidRDefault="004D1D5D" w:rsidP="00B31658">
            <w:pPr>
              <w:pStyle w:val="ListParagraph"/>
              <w:widowControl/>
              <w:numPr>
                <w:ilvl w:val="1"/>
                <w:numId w:val="15"/>
              </w:numPr>
              <w:suppressAutoHyphens/>
              <w:spacing w:after="0"/>
              <w:ind w:firstLineChars="0"/>
              <w:jc w:val="left"/>
              <w:rPr>
                <w:rFonts w:eastAsia="SimSun" w:cs="Times New Roman"/>
                <w:kern w:val="0"/>
                <w:sz w:val="20"/>
                <w:szCs w:val="20"/>
              </w:rPr>
            </w:pPr>
            <w:r w:rsidRPr="004D1D5D">
              <w:rPr>
                <w:rFonts w:eastAsia="SimSun" w:cs="Times New Roman"/>
                <w:kern w:val="0"/>
                <w:sz w:val="20"/>
                <w:szCs w:val="20"/>
              </w:rPr>
              <w:t xml:space="preserve">Tx: (12,16, 2,1,1;2,16) </w:t>
            </w:r>
          </w:p>
          <w:p w14:paraId="539A2F6B" w14:textId="77777777" w:rsidR="004D1D5D" w:rsidRPr="004D1D5D" w:rsidRDefault="004D1D5D" w:rsidP="00B31658">
            <w:pPr>
              <w:pStyle w:val="ListParagraph"/>
              <w:widowControl/>
              <w:numPr>
                <w:ilvl w:val="1"/>
                <w:numId w:val="15"/>
              </w:numPr>
              <w:suppressAutoHyphens/>
              <w:spacing w:after="0"/>
              <w:ind w:firstLineChars="0"/>
              <w:jc w:val="left"/>
              <w:rPr>
                <w:rFonts w:eastAsia="SimSun" w:cs="Times New Roman"/>
                <w:kern w:val="0"/>
                <w:sz w:val="20"/>
                <w:szCs w:val="20"/>
              </w:rPr>
            </w:pPr>
            <w:r w:rsidRPr="004D1D5D">
              <w:rPr>
                <w:rFonts w:eastAsia="SimSun" w:cs="Times New Roman"/>
                <w:kern w:val="0"/>
                <w:sz w:val="20"/>
                <w:szCs w:val="20"/>
              </w:rPr>
              <w:t>Rx: (12,16,2,1,1;2,16)</w:t>
            </w:r>
          </w:p>
          <w:p w14:paraId="5D19FF99" w14:textId="77777777" w:rsidR="004D1D5D" w:rsidRPr="004D1D5D" w:rsidRDefault="004D1D5D" w:rsidP="00B31658">
            <w:pPr>
              <w:pStyle w:val="ListParagraph"/>
              <w:widowControl/>
              <w:numPr>
                <w:ilvl w:val="0"/>
                <w:numId w:val="14"/>
              </w:numPr>
              <w:suppressAutoHyphens/>
              <w:spacing w:after="0"/>
              <w:ind w:left="360" w:firstLineChars="0"/>
              <w:jc w:val="left"/>
              <w:rPr>
                <w:rFonts w:eastAsia="SimSun" w:cs="Times New Roman"/>
                <w:kern w:val="0"/>
                <w:sz w:val="20"/>
                <w:szCs w:val="20"/>
              </w:rPr>
            </w:pPr>
            <w:r w:rsidRPr="004D1D5D">
              <w:rPr>
                <w:rFonts w:eastAsia="SimSun" w:cs="Times New Roman"/>
                <w:kern w:val="0"/>
                <w:sz w:val="20"/>
                <w:szCs w:val="20"/>
              </w:rPr>
              <w:t xml:space="preserve">Configuration 2 </w:t>
            </w:r>
          </w:p>
          <w:p w14:paraId="496F87B8" w14:textId="77777777" w:rsidR="004D1D5D" w:rsidRPr="004D1D5D" w:rsidRDefault="004D1D5D" w:rsidP="00B31658">
            <w:pPr>
              <w:pStyle w:val="ListParagraph"/>
              <w:widowControl/>
              <w:numPr>
                <w:ilvl w:val="1"/>
                <w:numId w:val="15"/>
              </w:numPr>
              <w:suppressAutoHyphens/>
              <w:spacing w:after="0"/>
              <w:ind w:firstLineChars="0"/>
              <w:jc w:val="left"/>
              <w:rPr>
                <w:rFonts w:eastAsia="SimSun" w:cs="Times New Roman"/>
                <w:kern w:val="0"/>
                <w:sz w:val="20"/>
                <w:szCs w:val="20"/>
              </w:rPr>
            </w:pPr>
            <w:r w:rsidRPr="004D1D5D">
              <w:rPr>
                <w:rFonts w:eastAsia="SimSun" w:cs="Times New Roman"/>
                <w:kern w:val="0"/>
                <w:sz w:val="20"/>
                <w:szCs w:val="20"/>
              </w:rPr>
              <w:t>Tx: (8,8,2,1,1;4,8)</w:t>
            </w:r>
          </w:p>
          <w:p w14:paraId="56B67057" w14:textId="77777777" w:rsidR="004D1D5D" w:rsidRPr="004D1D5D" w:rsidRDefault="004D1D5D" w:rsidP="00B31658">
            <w:pPr>
              <w:pStyle w:val="ListParagraph"/>
              <w:widowControl/>
              <w:numPr>
                <w:ilvl w:val="1"/>
                <w:numId w:val="15"/>
              </w:numPr>
              <w:suppressAutoHyphens/>
              <w:spacing w:after="0"/>
              <w:ind w:firstLineChars="0"/>
              <w:jc w:val="left"/>
              <w:rPr>
                <w:rFonts w:eastAsia="SimSun" w:cs="Times New Roman"/>
                <w:kern w:val="0"/>
                <w:sz w:val="20"/>
                <w:szCs w:val="20"/>
              </w:rPr>
            </w:pPr>
            <w:r w:rsidRPr="004D1D5D">
              <w:rPr>
                <w:rFonts w:eastAsia="SimSun" w:cs="Times New Roman"/>
                <w:kern w:val="0"/>
                <w:sz w:val="20"/>
                <w:szCs w:val="20"/>
              </w:rPr>
              <w:t>Rx: (8,8,2,1,1;4,8)</w:t>
            </w:r>
          </w:p>
          <w:p w14:paraId="300092EC" w14:textId="77777777" w:rsidR="004D1D5D" w:rsidRPr="004D1D5D" w:rsidRDefault="004D1D5D" w:rsidP="004D1D5D">
            <w:pPr>
              <w:spacing w:after="0"/>
              <w:jc w:val="left"/>
              <w:rPr>
                <w:sz w:val="20"/>
                <w:szCs w:val="20"/>
                <w:lang w:eastAsia="zh-CN"/>
              </w:rPr>
            </w:pPr>
            <w:r w:rsidRPr="004D1D5D">
              <w:rPr>
                <w:sz w:val="20"/>
                <w:szCs w:val="20"/>
                <w:lang w:eastAsia="zh-CN"/>
              </w:rPr>
              <w:t xml:space="preserve">For 6GHz: </w:t>
            </w:r>
          </w:p>
          <w:p w14:paraId="21112EFE" w14:textId="77777777" w:rsidR="004D1D5D" w:rsidRPr="004D1D5D" w:rsidRDefault="004D1D5D" w:rsidP="00B31658">
            <w:pPr>
              <w:pStyle w:val="ListParagraph"/>
              <w:widowControl/>
              <w:numPr>
                <w:ilvl w:val="0"/>
                <w:numId w:val="14"/>
              </w:numPr>
              <w:suppressAutoHyphens/>
              <w:spacing w:after="0"/>
              <w:ind w:left="360" w:firstLineChars="0"/>
              <w:jc w:val="left"/>
              <w:rPr>
                <w:rFonts w:eastAsia="SimSun" w:cs="Times New Roman"/>
                <w:kern w:val="0"/>
                <w:sz w:val="20"/>
                <w:szCs w:val="20"/>
              </w:rPr>
            </w:pPr>
            <w:r w:rsidRPr="004D1D5D">
              <w:rPr>
                <w:rFonts w:eastAsia="SimSun" w:cs="Times New Roman"/>
                <w:kern w:val="0"/>
                <w:sz w:val="20"/>
                <w:szCs w:val="20"/>
              </w:rPr>
              <w:t xml:space="preserve">Configuration 1 as optional  </w:t>
            </w:r>
          </w:p>
          <w:p w14:paraId="2B449626" w14:textId="77777777" w:rsidR="004D1D5D" w:rsidRPr="004D1D5D" w:rsidRDefault="004D1D5D" w:rsidP="00B31658">
            <w:pPr>
              <w:pStyle w:val="ListParagraph"/>
              <w:widowControl/>
              <w:numPr>
                <w:ilvl w:val="1"/>
                <w:numId w:val="15"/>
              </w:numPr>
              <w:suppressAutoHyphens/>
              <w:spacing w:after="0"/>
              <w:ind w:firstLineChars="0"/>
              <w:jc w:val="left"/>
              <w:rPr>
                <w:rFonts w:eastAsia="SimSun" w:cs="Times New Roman"/>
                <w:kern w:val="0"/>
                <w:sz w:val="20"/>
                <w:szCs w:val="20"/>
              </w:rPr>
            </w:pPr>
            <w:r w:rsidRPr="004D1D5D">
              <w:rPr>
                <w:rFonts w:eastAsia="SimSun" w:cs="Times New Roman"/>
                <w:kern w:val="0"/>
                <w:sz w:val="20"/>
                <w:szCs w:val="20"/>
              </w:rPr>
              <w:t xml:space="preserve">Tx: (16,16, 2,1,1;4,16) </w:t>
            </w:r>
          </w:p>
          <w:p w14:paraId="0140FB69" w14:textId="77777777" w:rsidR="004D1D5D" w:rsidRPr="004D1D5D" w:rsidRDefault="004D1D5D" w:rsidP="00B31658">
            <w:pPr>
              <w:pStyle w:val="ListParagraph"/>
              <w:widowControl/>
              <w:numPr>
                <w:ilvl w:val="1"/>
                <w:numId w:val="15"/>
              </w:numPr>
              <w:suppressAutoHyphens/>
              <w:spacing w:after="0"/>
              <w:ind w:firstLineChars="0"/>
              <w:jc w:val="left"/>
              <w:rPr>
                <w:rFonts w:eastAsia="SimSun" w:cs="Times New Roman"/>
                <w:kern w:val="0"/>
                <w:sz w:val="20"/>
                <w:szCs w:val="20"/>
              </w:rPr>
            </w:pPr>
            <w:r w:rsidRPr="004D1D5D">
              <w:rPr>
                <w:rFonts w:eastAsia="SimSun" w:cs="Times New Roman"/>
                <w:kern w:val="0"/>
                <w:sz w:val="20"/>
                <w:szCs w:val="20"/>
              </w:rPr>
              <w:t>Rx: (16,16,2,1,1;4,16)</w:t>
            </w:r>
          </w:p>
          <w:p w14:paraId="34F9A930" w14:textId="77777777" w:rsidR="004D1D5D" w:rsidRPr="004D1D5D" w:rsidRDefault="004D1D5D" w:rsidP="00B31658">
            <w:pPr>
              <w:pStyle w:val="ListParagraph"/>
              <w:widowControl/>
              <w:numPr>
                <w:ilvl w:val="0"/>
                <w:numId w:val="14"/>
              </w:numPr>
              <w:suppressAutoHyphens/>
              <w:spacing w:after="0"/>
              <w:ind w:left="360" w:firstLineChars="0"/>
              <w:jc w:val="left"/>
              <w:rPr>
                <w:rFonts w:eastAsia="SimSun" w:cs="Times New Roman"/>
                <w:kern w:val="0"/>
                <w:sz w:val="20"/>
                <w:szCs w:val="20"/>
              </w:rPr>
            </w:pPr>
            <w:r w:rsidRPr="004D1D5D">
              <w:rPr>
                <w:rFonts w:eastAsia="SimSun" w:cs="Times New Roman"/>
                <w:kern w:val="0"/>
                <w:sz w:val="20"/>
                <w:szCs w:val="20"/>
              </w:rPr>
              <w:t xml:space="preserve">Configuration 2: </w:t>
            </w:r>
          </w:p>
          <w:p w14:paraId="68DC5933" w14:textId="77777777" w:rsidR="004D1D5D" w:rsidRPr="004D1D5D" w:rsidRDefault="004D1D5D" w:rsidP="00B31658">
            <w:pPr>
              <w:pStyle w:val="ListParagraph"/>
              <w:widowControl/>
              <w:numPr>
                <w:ilvl w:val="1"/>
                <w:numId w:val="15"/>
              </w:numPr>
              <w:suppressAutoHyphens/>
              <w:spacing w:after="0"/>
              <w:ind w:firstLineChars="0"/>
              <w:jc w:val="left"/>
              <w:rPr>
                <w:rFonts w:eastAsia="SimSun" w:cs="Times New Roman"/>
                <w:kern w:val="0"/>
                <w:sz w:val="20"/>
                <w:szCs w:val="20"/>
              </w:rPr>
            </w:pPr>
            <w:r w:rsidRPr="004D1D5D">
              <w:rPr>
                <w:rFonts w:eastAsia="SimSun" w:cs="Times New Roman"/>
                <w:kern w:val="0"/>
                <w:sz w:val="20"/>
                <w:szCs w:val="20"/>
              </w:rPr>
              <w:t>Tx: (8,8,2,1,1;4,8)</w:t>
            </w:r>
          </w:p>
          <w:p w14:paraId="66C7F568" w14:textId="07192F84" w:rsidR="004D1D5D" w:rsidRPr="00447CA9" w:rsidRDefault="004D1D5D" w:rsidP="00B31658">
            <w:pPr>
              <w:pStyle w:val="ListParagraph"/>
              <w:widowControl/>
              <w:numPr>
                <w:ilvl w:val="1"/>
                <w:numId w:val="15"/>
              </w:numPr>
              <w:suppressAutoHyphens/>
              <w:spacing w:after="0"/>
              <w:ind w:firstLineChars="0"/>
              <w:jc w:val="left"/>
              <w:rPr>
                <w:rFonts w:eastAsia="SimSun" w:cs="Times New Roman"/>
                <w:kern w:val="0"/>
                <w:sz w:val="20"/>
                <w:szCs w:val="20"/>
              </w:rPr>
            </w:pPr>
            <w:r w:rsidRPr="004D1D5D">
              <w:rPr>
                <w:rFonts w:eastAsia="SimSun" w:cs="Times New Roman"/>
                <w:kern w:val="0"/>
                <w:sz w:val="20"/>
                <w:szCs w:val="20"/>
              </w:rPr>
              <w:t>Rx: (8,8,2,1,1;4,8)</w:t>
            </w:r>
          </w:p>
          <w:p w14:paraId="4B744E31" w14:textId="729FA49D" w:rsidR="004D1D5D" w:rsidRPr="004D1D5D" w:rsidRDefault="00F70061" w:rsidP="004D1D5D">
            <w:pPr>
              <w:spacing w:after="0"/>
              <w:jc w:val="left"/>
              <w:rPr>
                <w:sz w:val="20"/>
                <w:szCs w:val="20"/>
                <w:lang w:eastAsia="zh-CN"/>
              </w:rPr>
            </w:pPr>
            <m:oMath>
              <m:d>
                <m:dPr>
                  <m:ctrlPr>
                    <w:rPr>
                      <w:rFonts w:ascii="Cambria Math" w:hAnsi="Cambria Math"/>
                      <w:sz w:val="20"/>
                      <w:szCs w:val="20"/>
                      <w:lang w:eastAsia="zh-CN"/>
                    </w:rPr>
                  </m:ctrlPr>
                </m:dPr>
                <m:e>
                  <m:sSub>
                    <m:sSubPr>
                      <m:ctrlPr>
                        <w:rPr>
                          <w:rFonts w:ascii="Cambria Math" w:hAnsi="Cambria Math"/>
                          <w:sz w:val="20"/>
                          <w:szCs w:val="20"/>
                          <w:lang w:eastAsia="zh-CN"/>
                        </w:rPr>
                      </m:ctrlPr>
                    </m:sSubPr>
                    <m:e>
                      <m:r>
                        <m:rPr>
                          <m:sty m:val="p"/>
                        </m:rPr>
                        <w:rPr>
                          <w:rFonts w:ascii="Cambria Math" w:hAnsi="Cambria Math"/>
                          <w:sz w:val="20"/>
                          <w:szCs w:val="20"/>
                          <w:lang w:eastAsia="zh-CN"/>
                        </w:rPr>
                        <m:t>d</m:t>
                      </m:r>
                    </m:e>
                    <m:sub>
                      <m:r>
                        <m:rPr>
                          <m:sty m:val="p"/>
                        </m:rPr>
                        <w:rPr>
                          <w:rFonts w:ascii="Cambria Math" w:hAnsi="Cambria Math"/>
                          <w:sz w:val="20"/>
                          <w:szCs w:val="20"/>
                          <w:lang w:eastAsia="zh-CN"/>
                        </w:rPr>
                        <m:t>H</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p"/>
                        </m:rPr>
                        <w:rPr>
                          <w:rFonts w:ascii="Cambria Math" w:hAnsi="Cambria Math"/>
                          <w:sz w:val="20"/>
                          <w:szCs w:val="20"/>
                          <w:lang w:eastAsia="zh-CN"/>
                        </w:rPr>
                        <m:t>d</m:t>
                      </m:r>
                    </m:e>
                    <m:sub>
                      <m:r>
                        <m:rPr>
                          <m:sty m:val="p"/>
                        </m:rPr>
                        <w:rPr>
                          <w:rFonts w:ascii="Cambria Math" w:hAnsi="Cambria Math"/>
                          <w:sz w:val="20"/>
                          <w:szCs w:val="20"/>
                          <w:lang w:eastAsia="zh-CN"/>
                        </w:rPr>
                        <m:t>V</m:t>
                      </m:r>
                    </m:sub>
                  </m:sSub>
                </m:e>
              </m:d>
            </m:oMath>
            <w:r w:rsidR="004D1D5D" w:rsidRPr="004D1D5D">
              <w:rPr>
                <w:sz w:val="20"/>
                <w:szCs w:val="20"/>
                <w:lang w:eastAsia="zh-CN"/>
              </w:rPr>
              <w:t xml:space="preserve"> = (0.5, </w:t>
            </w:r>
            <w:proofErr w:type="gramStart"/>
            <w:r w:rsidR="004D1D5D" w:rsidRPr="004D1D5D">
              <w:rPr>
                <w:sz w:val="20"/>
                <w:szCs w:val="20"/>
                <w:lang w:eastAsia="zh-CN"/>
              </w:rPr>
              <w:t>0.8)λ</w:t>
            </w:r>
            <w:proofErr w:type="gramEnd"/>
            <w:r w:rsidR="004D1D5D" w:rsidRPr="004D1D5D">
              <w:rPr>
                <w:sz w:val="20"/>
                <w:szCs w:val="20"/>
                <w:lang w:eastAsia="zh-CN"/>
              </w:rPr>
              <w:t>, +45°/-45° polarization</w:t>
            </w:r>
          </w:p>
        </w:tc>
      </w:tr>
      <w:tr w:rsidR="004D1D5D" w:rsidRPr="00C557FB" w14:paraId="35AF9EF7" w14:textId="77777777" w:rsidTr="004C6781">
        <w:trPr>
          <w:trHeight w:val="44"/>
          <w:jc w:val="center"/>
        </w:trPr>
        <w:tc>
          <w:tcPr>
            <w:tcW w:w="2830" w:type="dxa"/>
            <w:gridSpan w:val="2"/>
            <w:vAlign w:val="center"/>
          </w:tcPr>
          <w:p w14:paraId="3E803210" w14:textId="77777777" w:rsidR="004D1D5D" w:rsidRPr="004D1D5D" w:rsidRDefault="004D1D5D" w:rsidP="004D1D5D">
            <w:pPr>
              <w:spacing w:after="0"/>
              <w:jc w:val="left"/>
              <w:rPr>
                <w:b/>
                <w:bCs/>
                <w:sz w:val="20"/>
                <w:szCs w:val="20"/>
                <w:lang w:eastAsia="zh-CN"/>
              </w:rPr>
            </w:pPr>
            <w:r w:rsidRPr="004D1D5D">
              <w:rPr>
                <w:b/>
                <w:bCs/>
                <w:sz w:val="20"/>
                <w:szCs w:val="20"/>
                <w:lang w:eastAsia="zh-CN"/>
              </w:rPr>
              <w:t>BS antenna radiation pattern</w:t>
            </w:r>
          </w:p>
        </w:tc>
        <w:tc>
          <w:tcPr>
            <w:tcW w:w="5389" w:type="dxa"/>
            <w:vAlign w:val="center"/>
          </w:tcPr>
          <w:p w14:paraId="570D562B" w14:textId="77777777" w:rsidR="004D1D5D" w:rsidRPr="004D1D5D" w:rsidRDefault="004D1D5D" w:rsidP="004D1D5D">
            <w:pPr>
              <w:spacing w:after="0"/>
              <w:jc w:val="left"/>
              <w:rPr>
                <w:sz w:val="20"/>
                <w:szCs w:val="20"/>
                <w:lang w:eastAsia="zh-CN"/>
              </w:rPr>
            </w:pPr>
            <w:r w:rsidRPr="004D1D5D">
              <w:rPr>
                <w:sz w:val="20"/>
                <w:szCs w:val="20"/>
                <w:lang w:eastAsia="zh-CN"/>
              </w:rPr>
              <w:t>Table 9 in Report ITU-R M.2412</w:t>
            </w:r>
          </w:p>
        </w:tc>
      </w:tr>
      <w:tr w:rsidR="004D1D5D" w:rsidRPr="00C557FB" w14:paraId="0CCF051A" w14:textId="77777777" w:rsidTr="004C6781">
        <w:trPr>
          <w:trHeight w:val="44"/>
          <w:jc w:val="center"/>
        </w:trPr>
        <w:tc>
          <w:tcPr>
            <w:tcW w:w="2830" w:type="dxa"/>
            <w:gridSpan w:val="2"/>
            <w:vAlign w:val="center"/>
          </w:tcPr>
          <w:p w14:paraId="2D72406D" w14:textId="77777777" w:rsidR="004D1D5D" w:rsidRPr="004D1D5D" w:rsidRDefault="004D1D5D" w:rsidP="004D1D5D">
            <w:pPr>
              <w:spacing w:after="0"/>
              <w:jc w:val="left"/>
              <w:rPr>
                <w:b/>
                <w:bCs/>
                <w:sz w:val="20"/>
                <w:szCs w:val="20"/>
                <w:lang w:eastAsia="zh-CN"/>
              </w:rPr>
            </w:pPr>
            <w:r w:rsidRPr="004D1D5D">
              <w:rPr>
                <w:b/>
                <w:bCs/>
                <w:sz w:val="20"/>
                <w:szCs w:val="20"/>
                <w:lang w:eastAsia="zh-CN"/>
              </w:rPr>
              <w:t xml:space="preserve">BS antenna mechanic tilt </w:t>
            </w:r>
          </w:p>
        </w:tc>
        <w:tc>
          <w:tcPr>
            <w:tcW w:w="5389" w:type="dxa"/>
            <w:vAlign w:val="center"/>
          </w:tcPr>
          <w:p w14:paraId="131E4F25" w14:textId="77777777" w:rsidR="004D1D5D" w:rsidRPr="004D1D5D" w:rsidRDefault="004D1D5D" w:rsidP="004D1D5D">
            <w:pPr>
              <w:spacing w:after="0"/>
              <w:jc w:val="left"/>
              <w:rPr>
                <w:sz w:val="20"/>
                <w:szCs w:val="20"/>
                <w:lang w:eastAsia="zh-CN"/>
              </w:rPr>
            </w:pPr>
            <w:r w:rsidRPr="004D1D5D">
              <w:rPr>
                <w:sz w:val="20"/>
                <w:szCs w:val="20"/>
                <w:lang w:eastAsia="zh-CN"/>
              </w:rPr>
              <w:t>90° in GCS (pointing to horizontal direction)</w:t>
            </w:r>
          </w:p>
        </w:tc>
      </w:tr>
      <w:tr w:rsidR="004D1D5D" w:rsidRPr="00C557FB" w14:paraId="34579AE3" w14:textId="77777777" w:rsidTr="004C6781">
        <w:trPr>
          <w:trHeight w:val="44"/>
          <w:jc w:val="center"/>
        </w:trPr>
        <w:tc>
          <w:tcPr>
            <w:tcW w:w="2830" w:type="dxa"/>
            <w:gridSpan w:val="2"/>
            <w:vAlign w:val="center"/>
          </w:tcPr>
          <w:p w14:paraId="7D0374EF" w14:textId="77777777" w:rsidR="004D1D5D" w:rsidRPr="004D1D5D" w:rsidRDefault="004D1D5D" w:rsidP="004D1D5D">
            <w:pPr>
              <w:spacing w:after="0"/>
              <w:jc w:val="left"/>
              <w:rPr>
                <w:b/>
                <w:bCs/>
                <w:sz w:val="20"/>
                <w:szCs w:val="20"/>
                <w:lang w:eastAsia="zh-CN"/>
              </w:rPr>
            </w:pPr>
            <w:r w:rsidRPr="004D1D5D">
              <w:rPr>
                <w:b/>
                <w:bCs/>
                <w:sz w:val="20"/>
                <w:szCs w:val="20"/>
                <w:lang w:eastAsia="zh-CN"/>
              </w:rPr>
              <w:t>BS antenna electrical tilt</w:t>
            </w:r>
          </w:p>
        </w:tc>
        <w:tc>
          <w:tcPr>
            <w:tcW w:w="5389" w:type="dxa"/>
            <w:vAlign w:val="center"/>
          </w:tcPr>
          <w:p w14:paraId="7838C12C" w14:textId="2720EC9B" w:rsidR="004D1D5D" w:rsidRPr="004D1D5D" w:rsidRDefault="004D1D5D" w:rsidP="004D1D5D">
            <w:pPr>
              <w:spacing w:after="0"/>
              <w:jc w:val="left"/>
              <w:rPr>
                <w:sz w:val="20"/>
                <w:szCs w:val="20"/>
                <w:lang w:eastAsia="zh-CN"/>
              </w:rPr>
            </w:pPr>
            <w:r w:rsidRPr="004D1D5D">
              <w:rPr>
                <w:sz w:val="20"/>
                <w:szCs w:val="20"/>
                <w:lang w:eastAsia="zh-CN"/>
              </w:rPr>
              <w:t>no electrical tilt</w:t>
            </w:r>
          </w:p>
        </w:tc>
      </w:tr>
      <w:tr w:rsidR="004D1D5D" w:rsidRPr="00C557FB" w14:paraId="725F4E5D" w14:textId="77777777" w:rsidTr="004C6781">
        <w:trPr>
          <w:trHeight w:val="44"/>
          <w:jc w:val="center"/>
        </w:trPr>
        <w:tc>
          <w:tcPr>
            <w:tcW w:w="2830" w:type="dxa"/>
            <w:gridSpan w:val="2"/>
            <w:vAlign w:val="center"/>
          </w:tcPr>
          <w:p w14:paraId="1FDDD181" w14:textId="77777777" w:rsidR="004D1D5D" w:rsidRPr="004D1D5D" w:rsidRDefault="004D1D5D" w:rsidP="004D1D5D">
            <w:pPr>
              <w:spacing w:after="0"/>
              <w:jc w:val="left"/>
              <w:rPr>
                <w:b/>
                <w:bCs/>
                <w:sz w:val="20"/>
                <w:szCs w:val="20"/>
                <w:lang w:eastAsia="zh-CN"/>
              </w:rPr>
            </w:pPr>
            <w:r w:rsidRPr="004D1D5D">
              <w:rPr>
                <w:b/>
                <w:bCs/>
                <w:sz w:val="20"/>
                <w:szCs w:val="20"/>
                <w:lang w:eastAsia="zh-CN"/>
              </w:rPr>
              <w:t>Polarized antenna model</w:t>
            </w:r>
          </w:p>
        </w:tc>
        <w:tc>
          <w:tcPr>
            <w:tcW w:w="5389" w:type="dxa"/>
            <w:vAlign w:val="center"/>
          </w:tcPr>
          <w:p w14:paraId="1BBB0FF1" w14:textId="77777777" w:rsidR="004D1D5D" w:rsidRPr="004D1D5D" w:rsidRDefault="004D1D5D" w:rsidP="004D1D5D">
            <w:pPr>
              <w:spacing w:after="0"/>
              <w:jc w:val="left"/>
              <w:rPr>
                <w:sz w:val="20"/>
                <w:szCs w:val="20"/>
                <w:lang w:eastAsia="zh-CN"/>
              </w:rPr>
            </w:pPr>
            <w:r w:rsidRPr="004D1D5D">
              <w:rPr>
                <w:sz w:val="20"/>
                <w:szCs w:val="20"/>
                <w:lang w:eastAsia="zh-CN"/>
              </w:rPr>
              <w:t>Model-2 in clause 7.3.2 in TR 38.901</w:t>
            </w:r>
          </w:p>
        </w:tc>
      </w:tr>
      <w:tr w:rsidR="004D1D5D" w:rsidRPr="00C557FB" w14:paraId="0338F240" w14:textId="77777777" w:rsidTr="004C6781">
        <w:trPr>
          <w:trHeight w:val="326"/>
          <w:jc w:val="center"/>
        </w:trPr>
        <w:tc>
          <w:tcPr>
            <w:tcW w:w="2830" w:type="dxa"/>
            <w:gridSpan w:val="2"/>
            <w:vAlign w:val="center"/>
          </w:tcPr>
          <w:p w14:paraId="138DC256" w14:textId="1D03278C" w:rsidR="004D1D5D" w:rsidRPr="004D1D5D" w:rsidRDefault="004D1D5D" w:rsidP="004D1D5D">
            <w:pPr>
              <w:spacing w:after="0"/>
              <w:jc w:val="left"/>
              <w:rPr>
                <w:b/>
                <w:bCs/>
                <w:sz w:val="20"/>
                <w:szCs w:val="20"/>
                <w:lang w:eastAsia="zh-CN"/>
              </w:rPr>
            </w:pPr>
            <w:r w:rsidRPr="004D1D5D">
              <w:rPr>
                <w:b/>
                <w:bCs/>
                <w:sz w:val="20"/>
                <w:szCs w:val="20"/>
                <w:lang w:eastAsia="zh-CN"/>
              </w:rPr>
              <w:t>Max BS Tx power</w:t>
            </w:r>
          </w:p>
        </w:tc>
        <w:tc>
          <w:tcPr>
            <w:tcW w:w="5389" w:type="dxa"/>
            <w:vAlign w:val="center"/>
          </w:tcPr>
          <w:p w14:paraId="40652493" w14:textId="77777777" w:rsidR="004D1D5D" w:rsidRPr="004D1D5D" w:rsidRDefault="004D1D5D" w:rsidP="004D1D5D">
            <w:pPr>
              <w:spacing w:after="0"/>
              <w:jc w:val="left"/>
              <w:rPr>
                <w:sz w:val="20"/>
                <w:szCs w:val="20"/>
                <w:lang w:eastAsia="zh-CN"/>
              </w:rPr>
            </w:pPr>
            <w:r w:rsidRPr="004D1D5D">
              <w:rPr>
                <w:sz w:val="20"/>
                <w:szCs w:val="20"/>
                <w:lang w:eastAsia="zh-CN"/>
              </w:rPr>
              <w:t>37 dBm, 52 dBm</w:t>
            </w:r>
          </w:p>
        </w:tc>
      </w:tr>
      <w:tr w:rsidR="006C3D15" w:rsidRPr="00C557FB" w14:paraId="732DAE47" w14:textId="77777777" w:rsidTr="004C6781">
        <w:trPr>
          <w:trHeight w:val="326"/>
          <w:jc w:val="center"/>
        </w:trPr>
        <w:tc>
          <w:tcPr>
            <w:tcW w:w="2830" w:type="dxa"/>
            <w:gridSpan w:val="2"/>
            <w:vAlign w:val="center"/>
          </w:tcPr>
          <w:p w14:paraId="207D3306" w14:textId="778233D6" w:rsidR="006C3D15" w:rsidRPr="004D1D5D" w:rsidRDefault="006C3D15" w:rsidP="006C3D15">
            <w:pPr>
              <w:spacing w:after="0"/>
              <w:jc w:val="left"/>
              <w:rPr>
                <w:b/>
                <w:bCs/>
                <w:sz w:val="20"/>
                <w:szCs w:val="20"/>
                <w:lang w:eastAsia="zh-CN"/>
              </w:rPr>
            </w:pPr>
            <w:r w:rsidRPr="0011020C">
              <w:rPr>
                <w:b/>
                <w:bCs/>
                <w:sz w:val="20"/>
                <w:szCs w:val="20"/>
                <w:lang w:eastAsia="zh-CN"/>
              </w:rPr>
              <w:t>Self-interference</w:t>
            </w:r>
          </w:p>
        </w:tc>
        <w:tc>
          <w:tcPr>
            <w:tcW w:w="5389" w:type="dxa"/>
            <w:vAlign w:val="center"/>
          </w:tcPr>
          <w:p w14:paraId="590B96B2" w14:textId="77777777" w:rsidR="006C3D15" w:rsidRDefault="006C3D15" w:rsidP="006C3D15">
            <w:pPr>
              <w:pStyle w:val="BodyText"/>
              <w:spacing w:after="0"/>
              <w:jc w:val="left"/>
              <w:rPr>
                <w:lang w:eastAsia="zh-CN"/>
              </w:rPr>
            </w:pPr>
            <w:r w:rsidRPr="0011020C">
              <w:rPr>
                <w:rFonts w:hint="eastAsia"/>
                <w:lang w:eastAsia="zh-CN"/>
              </w:rPr>
              <w:t>-</w:t>
            </w:r>
            <w:r w:rsidRPr="0011020C">
              <w:rPr>
                <w:lang w:eastAsia="zh-CN"/>
              </w:rPr>
              <w:t xml:space="preserve">94+X dBm in 100 MHz, </w:t>
            </w:r>
          </w:p>
          <w:p w14:paraId="7E1B2A2B" w14:textId="2CA1118B" w:rsidR="006C3D15" w:rsidRPr="004D1D5D" w:rsidRDefault="006C3D15" w:rsidP="006C3D15">
            <w:pPr>
              <w:spacing w:after="0"/>
              <w:jc w:val="left"/>
              <w:rPr>
                <w:sz w:val="20"/>
                <w:szCs w:val="20"/>
                <w:lang w:eastAsia="zh-CN"/>
              </w:rPr>
            </w:pPr>
            <w:r w:rsidRPr="0011020C">
              <w:rPr>
                <w:lang w:eastAsia="zh-CN"/>
              </w:rPr>
              <w:t xml:space="preserve">X = -Infinity </w:t>
            </w:r>
          </w:p>
        </w:tc>
      </w:tr>
      <w:tr w:rsidR="006C3D15" w:rsidRPr="00C557FB" w14:paraId="6C1004B3" w14:textId="77777777" w:rsidTr="004C6781">
        <w:trPr>
          <w:trHeight w:val="44"/>
          <w:jc w:val="center"/>
        </w:trPr>
        <w:tc>
          <w:tcPr>
            <w:tcW w:w="2830" w:type="dxa"/>
            <w:gridSpan w:val="2"/>
            <w:vAlign w:val="center"/>
          </w:tcPr>
          <w:p w14:paraId="3AB2225E" w14:textId="77777777" w:rsidR="006C3D15" w:rsidRPr="004D1D5D" w:rsidRDefault="006C3D15" w:rsidP="006C3D15">
            <w:pPr>
              <w:spacing w:after="0"/>
              <w:jc w:val="left"/>
              <w:rPr>
                <w:b/>
                <w:bCs/>
                <w:sz w:val="20"/>
                <w:szCs w:val="20"/>
                <w:lang w:eastAsia="zh-CN"/>
              </w:rPr>
            </w:pPr>
            <w:r w:rsidRPr="004D1D5D">
              <w:rPr>
                <w:b/>
                <w:bCs/>
                <w:sz w:val="20"/>
                <w:szCs w:val="20"/>
                <w:lang w:eastAsia="zh-CN"/>
              </w:rPr>
              <w:t>Co-site inter-sector interference</w:t>
            </w:r>
          </w:p>
        </w:tc>
        <w:tc>
          <w:tcPr>
            <w:tcW w:w="5389" w:type="dxa"/>
            <w:vAlign w:val="center"/>
          </w:tcPr>
          <w:p w14:paraId="5EDD54EE" w14:textId="77777777" w:rsidR="006C3D15" w:rsidRPr="004D1D5D" w:rsidRDefault="006C3D15" w:rsidP="006C3D15">
            <w:pPr>
              <w:spacing w:after="0"/>
              <w:jc w:val="left"/>
              <w:rPr>
                <w:sz w:val="20"/>
                <w:szCs w:val="20"/>
                <w:lang w:eastAsia="zh-CN"/>
              </w:rPr>
            </w:pPr>
            <w:r w:rsidRPr="004D1D5D">
              <w:rPr>
                <w:sz w:val="20"/>
                <w:szCs w:val="20"/>
                <w:lang w:eastAsia="zh-CN"/>
              </w:rPr>
              <w:t>Not modelled</w:t>
            </w:r>
          </w:p>
        </w:tc>
      </w:tr>
      <w:tr w:rsidR="006C3D15" w:rsidRPr="00C557FB" w14:paraId="4E27431D" w14:textId="77777777" w:rsidTr="004C6781">
        <w:trPr>
          <w:trHeight w:val="44"/>
          <w:jc w:val="center"/>
        </w:trPr>
        <w:tc>
          <w:tcPr>
            <w:tcW w:w="2830" w:type="dxa"/>
            <w:gridSpan w:val="2"/>
            <w:vAlign w:val="center"/>
          </w:tcPr>
          <w:p w14:paraId="3D9149DA" w14:textId="77777777" w:rsidR="006C3D15" w:rsidRPr="004D1D5D" w:rsidRDefault="006C3D15" w:rsidP="006C3D15">
            <w:pPr>
              <w:spacing w:after="0"/>
              <w:jc w:val="left"/>
              <w:rPr>
                <w:b/>
                <w:bCs/>
                <w:sz w:val="20"/>
                <w:szCs w:val="20"/>
                <w:lang w:eastAsia="zh-CN"/>
              </w:rPr>
            </w:pPr>
            <w:r w:rsidRPr="004D1D5D">
              <w:rPr>
                <w:b/>
                <w:bCs/>
                <w:sz w:val="20"/>
                <w:szCs w:val="20"/>
                <w:lang w:eastAsia="zh-CN"/>
              </w:rPr>
              <w:t xml:space="preserve">Adjacent channel interference </w:t>
            </w:r>
          </w:p>
        </w:tc>
        <w:tc>
          <w:tcPr>
            <w:tcW w:w="5389" w:type="dxa"/>
            <w:vAlign w:val="center"/>
          </w:tcPr>
          <w:p w14:paraId="09CB0FBC" w14:textId="77777777" w:rsidR="006C3D15" w:rsidRPr="004D1D5D" w:rsidRDefault="006C3D15" w:rsidP="006C3D15">
            <w:pPr>
              <w:spacing w:after="0"/>
              <w:jc w:val="left"/>
              <w:rPr>
                <w:sz w:val="20"/>
                <w:szCs w:val="20"/>
                <w:lang w:eastAsia="zh-CN"/>
              </w:rPr>
            </w:pPr>
            <w:r w:rsidRPr="004D1D5D">
              <w:rPr>
                <w:sz w:val="20"/>
                <w:szCs w:val="20"/>
                <w:lang w:eastAsia="zh-CN"/>
              </w:rPr>
              <w:t>Not modelled</w:t>
            </w:r>
          </w:p>
        </w:tc>
      </w:tr>
      <w:tr w:rsidR="006C3D15" w:rsidRPr="00C557FB" w14:paraId="65810F16" w14:textId="77777777" w:rsidTr="004C6781">
        <w:trPr>
          <w:trHeight w:val="44"/>
          <w:jc w:val="center"/>
        </w:trPr>
        <w:tc>
          <w:tcPr>
            <w:tcW w:w="2830" w:type="dxa"/>
            <w:gridSpan w:val="2"/>
            <w:vAlign w:val="center"/>
          </w:tcPr>
          <w:p w14:paraId="534682A1" w14:textId="77777777" w:rsidR="006C3D15" w:rsidRPr="004D1D5D" w:rsidRDefault="006C3D15" w:rsidP="006C3D15">
            <w:pPr>
              <w:spacing w:after="0"/>
              <w:jc w:val="left"/>
              <w:rPr>
                <w:b/>
                <w:bCs/>
                <w:sz w:val="20"/>
                <w:szCs w:val="20"/>
                <w:lang w:eastAsia="zh-CN"/>
              </w:rPr>
            </w:pPr>
            <w:r w:rsidRPr="004D1D5D">
              <w:rPr>
                <w:b/>
                <w:bCs/>
                <w:sz w:val="20"/>
                <w:szCs w:val="20"/>
                <w:lang w:eastAsia="zh-CN"/>
              </w:rPr>
              <w:t>BS receiver noise figure</w:t>
            </w:r>
          </w:p>
        </w:tc>
        <w:tc>
          <w:tcPr>
            <w:tcW w:w="5389" w:type="dxa"/>
            <w:vAlign w:val="center"/>
          </w:tcPr>
          <w:p w14:paraId="530E452F" w14:textId="77777777" w:rsidR="006C3D15" w:rsidRPr="004D1D5D" w:rsidRDefault="006C3D15" w:rsidP="006C3D15">
            <w:pPr>
              <w:spacing w:after="0"/>
              <w:jc w:val="left"/>
              <w:rPr>
                <w:sz w:val="20"/>
                <w:szCs w:val="20"/>
                <w:lang w:eastAsia="zh-CN"/>
              </w:rPr>
            </w:pPr>
            <w:r w:rsidRPr="004D1D5D">
              <w:rPr>
                <w:sz w:val="20"/>
                <w:szCs w:val="20"/>
                <w:lang w:eastAsia="zh-CN"/>
              </w:rPr>
              <w:t>5 dB</w:t>
            </w:r>
          </w:p>
        </w:tc>
      </w:tr>
      <w:tr w:rsidR="006C3D15" w:rsidRPr="00C557FB" w14:paraId="6CFA85C3" w14:textId="77777777" w:rsidTr="004C6781">
        <w:trPr>
          <w:trHeight w:val="326"/>
          <w:jc w:val="center"/>
        </w:trPr>
        <w:tc>
          <w:tcPr>
            <w:tcW w:w="917" w:type="dxa"/>
            <w:vMerge w:val="restart"/>
            <w:vAlign w:val="center"/>
          </w:tcPr>
          <w:p w14:paraId="36E8E4B8" w14:textId="153D2450" w:rsidR="006C3D15" w:rsidRPr="004D1D5D" w:rsidRDefault="006C3D15" w:rsidP="000531F6">
            <w:pPr>
              <w:spacing w:after="0"/>
              <w:jc w:val="left"/>
              <w:rPr>
                <w:b/>
                <w:bCs/>
                <w:sz w:val="20"/>
                <w:szCs w:val="20"/>
                <w:lang w:eastAsia="zh-CN"/>
              </w:rPr>
            </w:pPr>
            <w:r w:rsidRPr="004D1D5D">
              <w:rPr>
                <w:b/>
                <w:bCs/>
                <w:sz w:val="20"/>
                <w:szCs w:val="20"/>
                <w:lang w:eastAsia="zh-CN"/>
              </w:rPr>
              <w:t>Sensing target</w:t>
            </w:r>
          </w:p>
        </w:tc>
        <w:tc>
          <w:tcPr>
            <w:tcW w:w="1913" w:type="dxa"/>
            <w:vAlign w:val="center"/>
          </w:tcPr>
          <w:p w14:paraId="1F9B4734" w14:textId="77777777" w:rsidR="006C3D15" w:rsidRPr="004D1D5D" w:rsidRDefault="006C3D15" w:rsidP="006C3D15">
            <w:pPr>
              <w:spacing w:after="0"/>
              <w:jc w:val="left"/>
              <w:rPr>
                <w:b/>
                <w:bCs/>
                <w:sz w:val="20"/>
                <w:szCs w:val="20"/>
                <w:lang w:eastAsia="zh-CN"/>
              </w:rPr>
            </w:pPr>
            <w:r w:rsidRPr="004D1D5D">
              <w:rPr>
                <w:b/>
                <w:bCs/>
                <w:sz w:val="20"/>
                <w:szCs w:val="20"/>
                <w:lang w:eastAsia="zh-CN"/>
              </w:rPr>
              <w:t>Target type</w:t>
            </w:r>
          </w:p>
        </w:tc>
        <w:tc>
          <w:tcPr>
            <w:tcW w:w="5389" w:type="dxa"/>
            <w:vAlign w:val="center"/>
          </w:tcPr>
          <w:p w14:paraId="23075FFF" w14:textId="77777777" w:rsidR="006C3D15" w:rsidRPr="004D1D5D" w:rsidRDefault="006C3D15" w:rsidP="006C3D15">
            <w:pPr>
              <w:spacing w:after="0"/>
              <w:jc w:val="left"/>
              <w:rPr>
                <w:sz w:val="20"/>
                <w:szCs w:val="20"/>
                <w:lang w:eastAsia="zh-CN"/>
              </w:rPr>
            </w:pPr>
            <w:r w:rsidRPr="004D1D5D">
              <w:rPr>
                <w:sz w:val="20"/>
                <w:szCs w:val="20"/>
                <w:lang w:eastAsia="zh-CN"/>
              </w:rPr>
              <w:t>UAV with small size (0.3m x 0.4m x 0.2m)</w:t>
            </w:r>
          </w:p>
        </w:tc>
      </w:tr>
      <w:tr w:rsidR="006C3D15" w:rsidRPr="00C557FB" w14:paraId="0D689E0B" w14:textId="77777777" w:rsidTr="004C6781">
        <w:trPr>
          <w:trHeight w:val="326"/>
          <w:jc w:val="center"/>
        </w:trPr>
        <w:tc>
          <w:tcPr>
            <w:tcW w:w="917" w:type="dxa"/>
            <w:vMerge/>
            <w:vAlign w:val="center"/>
          </w:tcPr>
          <w:p w14:paraId="61EA78A8" w14:textId="77777777" w:rsidR="006C3D15" w:rsidRPr="004D1D5D" w:rsidRDefault="006C3D15" w:rsidP="006C3D15">
            <w:pPr>
              <w:spacing w:after="0"/>
              <w:jc w:val="left"/>
              <w:rPr>
                <w:b/>
                <w:bCs/>
                <w:sz w:val="20"/>
                <w:szCs w:val="20"/>
                <w:lang w:eastAsia="zh-CN"/>
              </w:rPr>
            </w:pPr>
          </w:p>
        </w:tc>
        <w:tc>
          <w:tcPr>
            <w:tcW w:w="1913" w:type="dxa"/>
            <w:vAlign w:val="center"/>
          </w:tcPr>
          <w:p w14:paraId="7B23B7BE" w14:textId="77777777" w:rsidR="006C3D15" w:rsidRPr="004D1D5D" w:rsidRDefault="006C3D15" w:rsidP="006C3D15">
            <w:pPr>
              <w:spacing w:after="0"/>
              <w:jc w:val="left"/>
              <w:rPr>
                <w:b/>
                <w:bCs/>
                <w:sz w:val="20"/>
                <w:szCs w:val="20"/>
                <w:lang w:eastAsia="zh-CN"/>
              </w:rPr>
            </w:pPr>
            <w:r w:rsidRPr="004D1D5D">
              <w:rPr>
                <w:b/>
                <w:bCs/>
                <w:sz w:val="20"/>
                <w:szCs w:val="20"/>
                <w:lang w:eastAsia="zh-CN"/>
              </w:rPr>
              <w:t>3D distribution</w:t>
            </w:r>
          </w:p>
          <w:p w14:paraId="244CF7C0" w14:textId="77777777" w:rsidR="006C3D15" w:rsidRPr="004D1D5D" w:rsidRDefault="006C3D15" w:rsidP="006C3D15">
            <w:pPr>
              <w:spacing w:after="0"/>
              <w:jc w:val="left"/>
              <w:rPr>
                <w:b/>
                <w:bCs/>
                <w:sz w:val="20"/>
                <w:szCs w:val="20"/>
                <w:lang w:eastAsia="zh-CN"/>
              </w:rPr>
            </w:pPr>
          </w:p>
        </w:tc>
        <w:tc>
          <w:tcPr>
            <w:tcW w:w="5389" w:type="dxa"/>
            <w:vAlign w:val="center"/>
          </w:tcPr>
          <w:p w14:paraId="37C940D1" w14:textId="77777777" w:rsidR="006C3D15" w:rsidRPr="004D1D5D" w:rsidRDefault="006C3D15" w:rsidP="006C3D15">
            <w:pPr>
              <w:spacing w:after="0"/>
              <w:jc w:val="left"/>
              <w:rPr>
                <w:sz w:val="20"/>
                <w:szCs w:val="20"/>
                <w:lang w:eastAsia="zh-CN"/>
              </w:rPr>
            </w:pPr>
            <w:r w:rsidRPr="004D1D5D">
              <w:rPr>
                <w:sz w:val="20"/>
                <w:szCs w:val="20"/>
                <w:lang w:eastAsia="zh-CN"/>
              </w:rPr>
              <w:t>N = 5 targets per sector in the center site.</w:t>
            </w:r>
          </w:p>
          <w:p w14:paraId="3EC85104" w14:textId="77777777" w:rsidR="006C3D15" w:rsidRPr="004D1D5D" w:rsidRDefault="006C3D15" w:rsidP="006C3D15">
            <w:pPr>
              <w:spacing w:after="0"/>
              <w:jc w:val="left"/>
              <w:rPr>
                <w:sz w:val="20"/>
                <w:szCs w:val="20"/>
                <w:lang w:eastAsia="zh-CN"/>
              </w:rPr>
            </w:pPr>
            <w:r w:rsidRPr="004D1D5D">
              <w:rPr>
                <w:sz w:val="20"/>
                <w:szCs w:val="20"/>
                <w:lang w:eastAsia="zh-CN"/>
              </w:rPr>
              <w:t>Optional: N is uniformly distributed from 1 to 10.</w:t>
            </w:r>
          </w:p>
          <w:p w14:paraId="25D8DE0C" w14:textId="77777777" w:rsidR="006C3D15" w:rsidRPr="004D1D5D" w:rsidRDefault="006C3D15" w:rsidP="006C3D15">
            <w:pPr>
              <w:spacing w:after="0"/>
              <w:jc w:val="left"/>
              <w:rPr>
                <w:sz w:val="20"/>
                <w:szCs w:val="20"/>
                <w:lang w:eastAsia="zh-CN"/>
              </w:rPr>
            </w:pPr>
            <w:r w:rsidRPr="004D1D5D">
              <w:rPr>
                <w:sz w:val="20"/>
                <w:szCs w:val="20"/>
                <w:lang w:eastAsia="zh-CN"/>
              </w:rPr>
              <w:t>Horizontal plane: uniformly distributed in a sector</w:t>
            </w:r>
          </w:p>
          <w:p w14:paraId="0BCB32CD" w14:textId="1D10F91B" w:rsidR="006C3D15" w:rsidRPr="004D1D5D" w:rsidRDefault="006C3D15" w:rsidP="006C3D15">
            <w:pPr>
              <w:spacing w:after="0"/>
              <w:jc w:val="left"/>
              <w:rPr>
                <w:sz w:val="20"/>
                <w:szCs w:val="20"/>
                <w:lang w:eastAsia="zh-CN"/>
              </w:rPr>
            </w:pPr>
            <w:r w:rsidRPr="004D1D5D">
              <w:rPr>
                <w:sz w:val="20"/>
                <w:szCs w:val="20"/>
                <w:lang w:eastAsia="zh-CN"/>
              </w:rPr>
              <w:t xml:space="preserve">Vertical plane: Uniformly distributed between 25m and 300m, </w:t>
            </w:r>
          </w:p>
        </w:tc>
      </w:tr>
      <w:tr w:rsidR="006C3D15" w:rsidRPr="00C557FB" w14:paraId="40534114" w14:textId="77777777" w:rsidTr="004C6781">
        <w:trPr>
          <w:trHeight w:val="326"/>
          <w:jc w:val="center"/>
        </w:trPr>
        <w:tc>
          <w:tcPr>
            <w:tcW w:w="917" w:type="dxa"/>
            <w:vMerge/>
            <w:vAlign w:val="center"/>
          </w:tcPr>
          <w:p w14:paraId="0183CEFC" w14:textId="77777777" w:rsidR="006C3D15" w:rsidRPr="004D1D5D" w:rsidRDefault="006C3D15" w:rsidP="006C3D15">
            <w:pPr>
              <w:spacing w:after="0"/>
              <w:jc w:val="left"/>
              <w:rPr>
                <w:b/>
                <w:bCs/>
                <w:sz w:val="20"/>
                <w:szCs w:val="20"/>
                <w:lang w:eastAsia="zh-CN"/>
              </w:rPr>
            </w:pPr>
          </w:p>
        </w:tc>
        <w:tc>
          <w:tcPr>
            <w:tcW w:w="1913" w:type="dxa"/>
            <w:vAlign w:val="center"/>
          </w:tcPr>
          <w:p w14:paraId="38A85BDC" w14:textId="77777777" w:rsidR="006C3D15" w:rsidRPr="004D1D5D" w:rsidRDefault="006C3D15" w:rsidP="006C3D15">
            <w:pPr>
              <w:spacing w:after="0"/>
              <w:jc w:val="left"/>
              <w:rPr>
                <w:b/>
                <w:bCs/>
                <w:sz w:val="20"/>
                <w:szCs w:val="20"/>
                <w:lang w:eastAsia="zh-CN"/>
              </w:rPr>
            </w:pPr>
            <w:r w:rsidRPr="004D1D5D">
              <w:rPr>
                <w:b/>
                <w:bCs/>
                <w:sz w:val="20"/>
                <w:szCs w:val="20"/>
                <w:lang w:eastAsia="zh-CN"/>
              </w:rPr>
              <w:t>Mobility</w:t>
            </w:r>
          </w:p>
        </w:tc>
        <w:tc>
          <w:tcPr>
            <w:tcW w:w="5389" w:type="dxa"/>
            <w:vAlign w:val="center"/>
          </w:tcPr>
          <w:p w14:paraId="2DD8D73F" w14:textId="77777777" w:rsidR="006C3D15" w:rsidRPr="004D1D5D" w:rsidRDefault="006C3D15" w:rsidP="006C3D15">
            <w:pPr>
              <w:spacing w:after="0"/>
              <w:jc w:val="left"/>
              <w:rPr>
                <w:sz w:val="20"/>
                <w:szCs w:val="20"/>
                <w:lang w:eastAsia="zh-CN"/>
              </w:rPr>
            </w:pPr>
            <w:r w:rsidRPr="004D1D5D">
              <w:rPr>
                <w:sz w:val="20"/>
                <w:szCs w:val="20"/>
                <w:lang w:eastAsia="zh-CN"/>
              </w:rPr>
              <w:t>horizontal speed: uniformly distributed between 0 and 180km/h</w:t>
            </w:r>
          </w:p>
          <w:p w14:paraId="72C66666" w14:textId="77777777" w:rsidR="006C3D15" w:rsidRPr="004D1D5D" w:rsidRDefault="006C3D15" w:rsidP="006C3D15">
            <w:pPr>
              <w:spacing w:after="0"/>
              <w:jc w:val="left"/>
              <w:rPr>
                <w:sz w:val="20"/>
                <w:szCs w:val="20"/>
                <w:lang w:eastAsia="zh-CN"/>
              </w:rPr>
            </w:pPr>
            <w:r w:rsidRPr="004D1D5D">
              <w:rPr>
                <w:sz w:val="20"/>
                <w:szCs w:val="20"/>
                <w:lang w:eastAsia="zh-CN"/>
              </w:rPr>
              <w:t>vertical speed: 0km/h</w:t>
            </w:r>
          </w:p>
        </w:tc>
      </w:tr>
      <w:tr w:rsidR="006C3D15" w:rsidRPr="00C557FB" w14:paraId="3F0D6490" w14:textId="77777777" w:rsidTr="004C6781">
        <w:trPr>
          <w:trHeight w:val="326"/>
          <w:jc w:val="center"/>
        </w:trPr>
        <w:tc>
          <w:tcPr>
            <w:tcW w:w="917" w:type="dxa"/>
            <w:vMerge/>
            <w:vAlign w:val="center"/>
          </w:tcPr>
          <w:p w14:paraId="54F47701" w14:textId="77777777" w:rsidR="006C3D15" w:rsidRPr="004D1D5D" w:rsidRDefault="006C3D15" w:rsidP="006C3D15">
            <w:pPr>
              <w:spacing w:after="0"/>
              <w:jc w:val="left"/>
              <w:rPr>
                <w:b/>
                <w:bCs/>
                <w:sz w:val="20"/>
                <w:szCs w:val="20"/>
                <w:lang w:eastAsia="zh-CN"/>
              </w:rPr>
            </w:pPr>
          </w:p>
        </w:tc>
        <w:tc>
          <w:tcPr>
            <w:tcW w:w="1913" w:type="dxa"/>
            <w:vAlign w:val="center"/>
          </w:tcPr>
          <w:p w14:paraId="418639EE" w14:textId="77777777" w:rsidR="006C3D15" w:rsidRPr="004D1D5D" w:rsidRDefault="006C3D15" w:rsidP="006C3D15">
            <w:pPr>
              <w:spacing w:after="0"/>
              <w:jc w:val="left"/>
              <w:rPr>
                <w:b/>
                <w:bCs/>
                <w:sz w:val="20"/>
                <w:szCs w:val="20"/>
                <w:lang w:eastAsia="zh-CN"/>
              </w:rPr>
            </w:pPr>
            <w:r w:rsidRPr="004D1D5D">
              <w:rPr>
                <w:b/>
                <w:bCs/>
                <w:sz w:val="20"/>
                <w:szCs w:val="20"/>
                <w:lang w:eastAsia="zh-CN"/>
              </w:rPr>
              <w:t>Minimum BS-target 3D distance</w:t>
            </w:r>
          </w:p>
        </w:tc>
        <w:tc>
          <w:tcPr>
            <w:tcW w:w="5389" w:type="dxa"/>
            <w:vAlign w:val="center"/>
          </w:tcPr>
          <w:p w14:paraId="55692DC3" w14:textId="77777777" w:rsidR="006C3D15" w:rsidRPr="004D1D5D" w:rsidRDefault="006C3D15" w:rsidP="006C3D15">
            <w:pPr>
              <w:spacing w:after="0"/>
              <w:jc w:val="left"/>
              <w:rPr>
                <w:sz w:val="20"/>
                <w:szCs w:val="20"/>
                <w:lang w:eastAsia="zh-CN"/>
              </w:rPr>
            </w:pPr>
            <w:r w:rsidRPr="004D1D5D">
              <w:rPr>
                <w:sz w:val="20"/>
                <w:szCs w:val="20"/>
                <w:lang w:eastAsia="zh-CN"/>
              </w:rPr>
              <w:t>10 m</w:t>
            </w:r>
          </w:p>
        </w:tc>
      </w:tr>
      <w:tr w:rsidR="006C3D15" w:rsidRPr="00C557FB" w14:paraId="27B20D71" w14:textId="77777777" w:rsidTr="004C6781">
        <w:trPr>
          <w:trHeight w:val="326"/>
          <w:jc w:val="center"/>
        </w:trPr>
        <w:tc>
          <w:tcPr>
            <w:tcW w:w="917" w:type="dxa"/>
            <w:vMerge/>
            <w:vAlign w:val="center"/>
          </w:tcPr>
          <w:p w14:paraId="7FD7B02A" w14:textId="77777777" w:rsidR="006C3D15" w:rsidRPr="004D1D5D" w:rsidRDefault="006C3D15" w:rsidP="006C3D15">
            <w:pPr>
              <w:spacing w:after="0"/>
              <w:jc w:val="left"/>
              <w:rPr>
                <w:b/>
                <w:bCs/>
                <w:sz w:val="20"/>
                <w:szCs w:val="20"/>
                <w:lang w:eastAsia="zh-CN"/>
              </w:rPr>
            </w:pPr>
          </w:p>
        </w:tc>
        <w:tc>
          <w:tcPr>
            <w:tcW w:w="1913" w:type="dxa"/>
            <w:vAlign w:val="center"/>
          </w:tcPr>
          <w:p w14:paraId="108E42E2" w14:textId="77777777" w:rsidR="006C3D15" w:rsidRPr="004D1D5D" w:rsidRDefault="006C3D15" w:rsidP="006C3D15">
            <w:pPr>
              <w:spacing w:after="0"/>
              <w:jc w:val="left"/>
              <w:rPr>
                <w:b/>
                <w:bCs/>
                <w:sz w:val="20"/>
                <w:szCs w:val="20"/>
                <w:lang w:eastAsia="zh-CN"/>
              </w:rPr>
            </w:pPr>
            <w:r w:rsidRPr="004D1D5D">
              <w:rPr>
                <w:b/>
                <w:bCs/>
                <w:sz w:val="20"/>
                <w:szCs w:val="20"/>
                <w:lang w:eastAsia="zh-CN"/>
              </w:rPr>
              <w:t xml:space="preserve">Minimum target-target (3D) distance </w:t>
            </w:r>
          </w:p>
        </w:tc>
        <w:tc>
          <w:tcPr>
            <w:tcW w:w="5389" w:type="dxa"/>
            <w:vAlign w:val="center"/>
          </w:tcPr>
          <w:p w14:paraId="3CA882E3" w14:textId="77777777" w:rsidR="006C3D15" w:rsidRPr="004D1D5D" w:rsidRDefault="006C3D15" w:rsidP="006C3D15">
            <w:pPr>
              <w:spacing w:after="0"/>
              <w:jc w:val="left"/>
              <w:rPr>
                <w:sz w:val="20"/>
                <w:szCs w:val="20"/>
                <w:lang w:eastAsia="zh-CN"/>
              </w:rPr>
            </w:pPr>
            <w:r w:rsidRPr="004D1D5D">
              <w:rPr>
                <w:sz w:val="20"/>
                <w:szCs w:val="20"/>
                <w:lang w:eastAsia="zh-CN"/>
              </w:rPr>
              <w:t>10 m</w:t>
            </w:r>
          </w:p>
        </w:tc>
      </w:tr>
      <w:tr w:rsidR="006C3D15" w:rsidRPr="00C557FB" w14:paraId="51BBF18A" w14:textId="77777777" w:rsidTr="004C6781">
        <w:trPr>
          <w:trHeight w:val="326"/>
          <w:jc w:val="center"/>
        </w:trPr>
        <w:tc>
          <w:tcPr>
            <w:tcW w:w="917" w:type="dxa"/>
            <w:vMerge/>
            <w:vAlign w:val="center"/>
          </w:tcPr>
          <w:p w14:paraId="74BA6CC2" w14:textId="77777777" w:rsidR="006C3D15" w:rsidRPr="004D1D5D" w:rsidRDefault="006C3D15" w:rsidP="006C3D15">
            <w:pPr>
              <w:spacing w:after="0"/>
              <w:jc w:val="left"/>
              <w:rPr>
                <w:b/>
                <w:bCs/>
                <w:sz w:val="20"/>
                <w:szCs w:val="20"/>
                <w:lang w:eastAsia="zh-CN"/>
              </w:rPr>
            </w:pPr>
          </w:p>
        </w:tc>
        <w:tc>
          <w:tcPr>
            <w:tcW w:w="1913" w:type="dxa"/>
            <w:vAlign w:val="center"/>
          </w:tcPr>
          <w:p w14:paraId="2EEB3DF9" w14:textId="77777777" w:rsidR="006C3D15" w:rsidRPr="004D1D5D" w:rsidRDefault="006C3D15" w:rsidP="006C3D15">
            <w:pPr>
              <w:spacing w:after="0"/>
              <w:jc w:val="left"/>
              <w:rPr>
                <w:b/>
                <w:bCs/>
                <w:sz w:val="20"/>
                <w:szCs w:val="20"/>
                <w:lang w:eastAsia="zh-CN"/>
              </w:rPr>
            </w:pPr>
            <w:r w:rsidRPr="004D1D5D">
              <w:rPr>
                <w:b/>
                <w:bCs/>
                <w:sz w:val="20"/>
                <w:szCs w:val="20"/>
                <w:lang w:eastAsia="zh-CN"/>
              </w:rPr>
              <w:t xml:space="preserve">Outdoor/indoor </w:t>
            </w:r>
          </w:p>
          <w:p w14:paraId="11B537BA" w14:textId="77777777" w:rsidR="006C3D15" w:rsidRPr="004D1D5D" w:rsidRDefault="006C3D15" w:rsidP="006C3D15">
            <w:pPr>
              <w:spacing w:after="0"/>
              <w:jc w:val="left"/>
              <w:rPr>
                <w:b/>
                <w:bCs/>
                <w:sz w:val="20"/>
                <w:szCs w:val="20"/>
                <w:lang w:eastAsia="zh-CN"/>
              </w:rPr>
            </w:pPr>
            <w:r w:rsidRPr="004D1D5D">
              <w:rPr>
                <w:b/>
                <w:bCs/>
                <w:sz w:val="20"/>
                <w:szCs w:val="20"/>
                <w:lang w:eastAsia="zh-CN"/>
              </w:rPr>
              <w:t>proportion</w:t>
            </w:r>
          </w:p>
        </w:tc>
        <w:tc>
          <w:tcPr>
            <w:tcW w:w="5389" w:type="dxa"/>
            <w:vAlign w:val="center"/>
          </w:tcPr>
          <w:p w14:paraId="70278BDF" w14:textId="77777777" w:rsidR="006C3D15" w:rsidRPr="004D1D5D" w:rsidRDefault="006C3D15" w:rsidP="006C3D15">
            <w:pPr>
              <w:spacing w:after="0"/>
              <w:jc w:val="left"/>
              <w:rPr>
                <w:sz w:val="20"/>
                <w:szCs w:val="20"/>
                <w:lang w:eastAsia="zh-CN"/>
              </w:rPr>
            </w:pPr>
            <w:r w:rsidRPr="004D1D5D">
              <w:rPr>
                <w:sz w:val="20"/>
                <w:szCs w:val="20"/>
                <w:lang w:eastAsia="zh-CN"/>
              </w:rPr>
              <w:t>100% outdoor</w:t>
            </w:r>
          </w:p>
          <w:p w14:paraId="382DD7C8" w14:textId="77777777" w:rsidR="006C3D15" w:rsidRPr="004D1D5D" w:rsidRDefault="006C3D15" w:rsidP="006C3D15">
            <w:pPr>
              <w:spacing w:after="0"/>
              <w:jc w:val="left"/>
              <w:rPr>
                <w:sz w:val="20"/>
                <w:szCs w:val="20"/>
                <w:lang w:eastAsia="zh-CN"/>
              </w:rPr>
            </w:pPr>
          </w:p>
        </w:tc>
      </w:tr>
      <w:tr w:rsidR="006C3D15" w:rsidRPr="00C557FB" w14:paraId="349CBA4F" w14:textId="77777777" w:rsidTr="004C6781">
        <w:trPr>
          <w:trHeight w:val="326"/>
          <w:jc w:val="center"/>
        </w:trPr>
        <w:tc>
          <w:tcPr>
            <w:tcW w:w="917" w:type="dxa"/>
            <w:vMerge/>
            <w:vAlign w:val="center"/>
          </w:tcPr>
          <w:p w14:paraId="322E2BD3" w14:textId="77777777" w:rsidR="006C3D15" w:rsidRPr="004D1D5D" w:rsidRDefault="006C3D15" w:rsidP="006C3D15">
            <w:pPr>
              <w:spacing w:after="0"/>
              <w:jc w:val="left"/>
              <w:rPr>
                <w:b/>
                <w:bCs/>
                <w:sz w:val="20"/>
                <w:szCs w:val="20"/>
                <w:lang w:eastAsia="zh-CN"/>
              </w:rPr>
            </w:pPr>
          </w:p>
        </w:tc>
        <w:tc>
          <w:tcPr>
            <w:tcW w:w="1913" w:type="dxa"/>
            <w:vAlign w:val="center"/>
          </w:tcPr>
          <w:p w14:paraId="30541EB0" w14:textId="77777777" w:rsidR="006C3D15" w:rsidRPr="004D1D5D" w:rsidRDefault="006C3D15" w:rsidP="006C3D15">
            <w:pPr>
              <w:spacing w:after="0"/>
              <w:jc w:val="left"/>
              <w:rPr>
                <w:b/>
                <w:bCs/>
                <w:sz w:val="20"/>
                <w:szCs w:val="20"/>
                <w:lang w:eastAsia="zh-CN"/>
              </w:rPr>
            </w:pPr>
            <w:r w:rsidRPr="004D1D5D">
              <w:rPr>
                <w:b/>
                <w:bCs/>
                <w:sz w:val="20"/>
                <w:szCs w:val="20"/>
                <w:lang w:eastAsia="zh-CN"/>
              </w:rPr>
              <w:t>LOS/NLOS</w:t>
            </w:r>
          </w:p>
        </w:tc>
        <w:tc>
          <w:tcPr>
            <w:tcW w:w="5389" w:type="dxa"/>
            <w:vAlign w:val="center"/>
          </w:tcPr>
          <w:p w14:paraId="262A0208" w14:textId="77777777" w:rsidR="006C3D15" w:rsidRPr="004D1D5D" w:rsidRDefault="006C3D15" w:rsidP="006C3D15">
            <w:pPr>
              <w:spacing w:after="0"/>
              <w:jc w:val="left"/>
              <w:rPr>
                <w:sz w:val="20"/>
                <w:szCs w:val="20"/>
                <w:lang w:eastAsia="zh-CN"/>
              </w:rPr>
            </w:pPr>
            <w:r w:rsidRPr="004D1D5D">
              <w:rPr>
                <w:sz w:val="20"/>
                <w:szCs w:val="20"/>
                <w:lang w:eastAsia="zh-CN"/>
              </w:rPr>
              <w:t xml:space="preserve">LOS and NLOS </w:t>
            </w:r>
          </w:p>
        </w:tc>
      </w:tr>
      <w:tr w:rsidR="006C3D15" w:rsidRPr="00C557FB" w14:paraId="7B60A23F" w14:textId="77777777" w:rsidTr="004C6781">
        <w:trPr>
          <w:trHeight w:val="326"/>
          <w:jc w:val="center"/>
        </w:trPr>
        <w:tc>
          <w:tcPr>
            <w:tcW w:w="917" w:type="dxa"/>
            <w:vMerge/>
            <w:vAlign w:val="center"/>
          </w:tcPr>
          <w:p w14:paraId="7BA43486" w14:textId="77777777" w:rsidR="006C3D15" w:rsidRPr="004D1D5D" w:rsidRDefault="006C3D15" w:rsidP="006C3D15">
            <w:pPr>
              <w:spacing w:after="0"/>
              <w:jc w:val="left"/>
              <w:rPr>
                <w:b/>
                <w:bCs/>
                <w:sz w:val="20"/>
                <w:szCs w:val="20"/>
                <w:lang w:eastAsia="zh-CN"/>
              </w:rPr>
            </w:pPr>
          </w:p>
        </w:tc>
        <w:tc>
          <w:tcPr>
            <w:tcW w:w="1913" w:type="dxa"/>
            <w:vAlign w:val="center"/>
          </w:tcPr>
          <w:p w14:paraId="657FF1FD" w14:textId="77777777" w:rsidR="006C3D15" w:rsidRPr="004D1D5D" w:rsidRDefault="006C3D15" w:rsidP="006C3D15">
            <w:pPr>
              <w:spacing w:after="0"/>
              <w:jc w:val="left"/>
              <w:rPr>
                <w:b/>
                <w:bCs/>
                <w:sz w:val="20"/>
                <w:szCs w:val="20"/>
                <w:lang w:eastAsia="zh-CN"/>
              </w:rPr>
            </w:pPr>
            <w:r w:rsidRPr="004D1D5D">
              <w:rPr>
                <w:b/>
                <w:bCs/>
                <w:sz w:val="20"/>
                <w:szCs w:val="20"/>
                <w:lang w:eastAsia="zh-CN"/>
              </w:rPr>
              <w:t xml:space="preserve">Orientation </w:t>
            </w:r>
          </w:p>
        </w:tc>
        <w:tc>
          <w:tcPr>
            <w:tcW w:w="5389" w:type="dxa"/>
            <w:vAlign w:val="center"/>
          </w:tcPr>
          <w:p w14:paraId="787353BE" w14:textId="77777777" w:rsidR="006C3D15" w:rsidRPr="004D1D5D" w:rsidRDefault="006C3D15" w:rsidP="006C3D15">
            <w:pPr>
              <w:spacing w:after="0"/>
              <w:jc w:val="left"/>
              <w:rPr>
                <w:sz w:val="20"/>
                <w:szCs w:val="20"/>
                <w:lang w:eastAsia="zh-CN"/>
              </w:rPr>
            </w:pPr>
            <w:r w:rsidRPr="004D1D5D">
              <w:rPr>
                <w:sz w:val="20"/>
                <w:szCs w:val="20"/>
                <w:lang w:eastAsia="zh-CN"/>
              </w:rPr>
              <w:t>Random in horizontal domain</w:t>
            </w:r>
          </w:p>
        </w:tc>
      </w:tr>
      <w:tr w:rsidR="006C3D15" w:rsidRPr="00C557FB" w14:paraId="76C4354E" w14:textId="77777777" w:rsidTr="004C6781">
        <w:trPr>
          <w:trHeight w:val="196"/>
          <w:jc w:val="center"/>
        </w:trPr>
        <w:tc>
          <w:tcPr>
            <w:tcW w:w="917" w:type="dxa"/>
            <w:vMerge/>
            <w:vAlign w:val="center"/>
          </w:tcPr>
          <w:p w14:paraId="453D3F66" w14:textId="77777777" w:rsidR="006C3D15" w:rsidRPr="004D1D5D" w:rsidRDefault="006C3D15" w:rsidP="006C3D15">
            <w:pPr>
              <w:spacing w:after="0"/>
              <w:jc w:val="left"/>
              <w:rPr>
                <w:b/>
                <w:bCs/>
                <w:sz w:val="20"/>
                <w:szCs w:val="20"/>
                <w:lang w:eastAsia="zh-CN"/>
              </w:rPr>
            </w:pPr>
          </w:p>
        </w:tc>
        <w:tc>
          <w:tcPr>
            <w:tcW w:w="1913" w:type="dxa"/>
            <w:vAlign w:val="center"/>
          </w:tcPr>
          <w:p w14:paraId="59B61747" w14:textId="77777777" w:rsidR="006C3D15" w:rsidRPr="004D1D5D" w:rsidRDefault="006C3D15" w:rsidP="006C3D15">
            <w:pPr>
              <w:spacing w:after="0"/>
              <w:jc w:val="left"/>
              <w:rPr>
                <w:b/>
                <w:bCs/>
                <w:sz w:val="20"/>
                <w:szCs w:val="20"/>
                <w:lang w:eastAsia="zh-CN"/>
              </w:rPr>
            </w:pPr>
            <w:r w:rsidRPr="004D1D5D">
              <w:rPr>
                <w:b/>
                <w:bCs/>
                <w:sz w:val="20"/>
                <w:szCs w:val="20"/>
                <w:lang w:eastAsia="zh-CN"/>
              </w:rPr>
              <w:t>RCS model</w:t>
            </w:r>
          </w:p>
        </w:tc>
        <w:tc>
          <w:tcPr>
            <w:tcW w:w="5389" w:type="dxa"/>
            <w:vAlign w:val="center"/>
          </w:tcPr>
          <w:p w14:paraId="39A7D5DC" w14:textId="77777777" w:rsidR="006C3D15" w:rsidRPr="004D1D5D" w:rsidRDefault="006C3D15" w:rsidP="006C3D15">
            <w:pPr>
              <w:spacing w:after="0"/>
              <w:jc w:val="left"/>
              <w:rPr>
                <w:sz w:val="20"/>
                <w:szCs w:val="20"/>
                <w:lang w:eastAsia="zh-CN"/>
              </w:rPr>
            </w:pPr>
            <w:r w:rsidRPr="004D1D5D">
              <w:rPr>
                <w:sz w:val="20"/>
                <w:szCs w:val="20"/>
                <w:lang w:eastAsia="zh-CN"/>
              </w:rPr>
              <w:t>RCS model 1 for UAV with small size</w:t>
            </w:r>
          </w:p>
        </w:tc>
      </w:tr>
      <w:tr w:rsidR="006C3D15" w:rsidRPr="00C557FB" w14:paraId="5A86384D" w14:textId="77777777" w:rsidTr="004C6781">
        <w:trPr>
          <w:trHeight w:val="44"/>
          <w:jc w:val="center"/>
        </w:trPr>
        <w:tc>
          <w:tcPr>
            <w:tcW w:w="2830" w:type="dxa"/>
            <w:gridSpan w:val="2"/>
            <w:vAlign w:val="center"/>
          </w:tcPr>
          <w:p w14:paraId="603DF01D" w14:textId="77777777" w:rsidR="006C3D15" w:rsidRPr="004D1D5D" w:rsidRDefault="006C3D15" w:rsidP="006C3D15">
            <w:pPr>
              <w:spacing w:after="0"/>
              <w:jc w:val="left"/>
              <w:rPr>
                <w:b/>
                <w:bCs/>
                <w:sz w:val="20"/>
                <w:szCs w:val="20"/>
                <w:lang w:eastAsia="zh-CN"/>
              </w:rPr>
            </w:pPr>
            <w:r w:rsidRPr="004D1D5D">
              <w:rPr>
                <w:b/>
                <w:bCs/>
                <w:sz w:val="20"/>
                <w:szCs w:val="20"/>
                <w:lang w:eastAsia="zh-CN"/>
              </w:rPr>
              <w:t>gNB-target link</w:t>
            </w:r>
          </w:p>
        </w:tc>
        <w:tc>
          <w:tcPr>
            <w:tcW w:w="5389" w:type="dxa"/>
            <w:vAlign w:val="center"/>
          </w:tcPr>
          <w:p w14:paraId="43316F43" w14:textId="77777777" w:rsidR="006C3D15" w:rsidRPr="004D1D5D" w:rsidRDefault="006C3D15" w:rsidP="006C3D15">
            <w:pPr>
              <w:spacing w:after="0"/>
              <w:jc w:val="left"/>
              <w:rPr>
                <w:sz w:val="20"/>
                <w:szCs w:val="20"/>
                <w:lang w:eastAsia="zh-CN"/>
              </w:rPr>
            </w:pPr>
            <w:r w:rsidRPr="004D1D5D">
              <w:rPr>
                <w:sz w:val="20"/>
                <w:szCs w:val="20"/>
                <w:lang w:eastAsia="zh-CN"/>
              </w:rPr>
              <w:t>TRP-UAV link in Table 7.9.3-2 in TR 38.901 with Alternative 3</w:t>
            </w:r>
          </w:p>
        </w:tc>
      </w:tr>
      <w:tr w:rsidR="006C3D15" w:rsidRPr="00C557FB" w14:paraId="4A4AF28A" w14:textId="77777777" w:rsidTr="004C6781">
        <w:trPr>
          <w:trHeight w:val="44"/>
          <w:jc w:val="center"/>
        </w:trPr>
        <w:tc>
          <w:tcPr>
            <w:tcW w:w="2830" w:type="dxa"/>
            <w:gridSpan w:val="2"/>
            <w:vAlign w:val="center"/>
          </w:tcPr>
          <w:p w14:paraId="6A2ACF71" w14:textId="77777777" w:rsidR="006C3D15" w:rsidRPr="004D1D5D" w:rsidRDefault="006C3D15" w:rsidP="006C3D15">
            <w:pPr>
              <w:spacing w:after="0"/>
              <w:jc w:val="left"/>
              <w:rPr>
                <w:b/>
                <w:bCs/>
                <w:sz w:val="20"/>
                <w:szCs w:val="20"/>
                <w:lang w:eastAsia="zh-CN"/>
              </w:rPr>
            </w:pPr>
            <w:r w:rsidRPr="004D1D5D">
              <w:rPr>
                <w:b/>
                <w:bCs/>
                <w:sz w:val="20"/>
                <w:szCs w:val="20"/>
                <w:lang w:eastAsia="zh-CN"/>
              </w:rPr>
              <w:t>Concatenation of TX-target and target-RX links</w:t>
            </w:r>
          </w:p>
        </w:tc>
        <w:tc>
          <w:tcPr>
            <w:tcW w:w="5389" w:type="dxa"/>
            <w:vAlign w:val="center"/>
          </w:tcPr>
          <w:p w14:paraId="07650A5B" w14:textId="3C77ED4A" w:rsidR="006C3D15" w:rsidRPr="004D1D5D" w:rsidRDefault="006C3D15" w:rsidP="006C3D15">
            <w:pPr>
              <w:spacing w:after="0"/>
              <w:jc w:val="left"/>
              <w:rPr>
                <w:sz w:val="20"/>
                <w:szCs w:val="20"/>
                <w:lang w:eastAsia="zh-CN"/>
              </w:rPr>
            </w:pPr>
            <w:r>
              <w:rPr>
                <w:sz w:val="20"/>
                <w:szCs w:val="20"/>
                <w:lang w:eastAsia="zh-CN"/>
              </w:rPr>
              <w:t xml:space="preserve">Option2 </w:t>
            </w:r>
            <w:r w:rsidRPr="004D1D5D">
              <w:rPr>
                <w:sz w:val="20"/>
                <w:szCs w:val="20"/>
                <w:lang w:eastAsia="zh-CN"/>
              </w:rPr>
              <w:t>for concatenation defined in Step 9 in clause 7.9.4.1 in TR 38.901</w:t>
            </w:r>
          </w:p>
        </w:tc>
      </w:tr>
      <w:tr w:rsidR="006C3D15" w:rsidRPr="00C557FB" w14:paraId="18E10E0F" w14:textId="77777777" w:rsidTr="004C6781">
        <w:trPr>
          <w:trHeight w:val="44"/>
          <w:jc w:val="center"/>
        </w:trPr>
        <w:tc>
          <w:tcPr>
            <w:tcW w:w="2830" w:type="dxa"/>
            <w:gridSpan w:val="2"/>
            <w:vAlign w:val="center"/>
          </w:tcPr>
          <w:p w14:paraId="38477BCA" w14:textId="77777777" w:rsidR="006C3D15" w:rsidRPr="004D1D5D" w:rsidRDefault="006C3D15" w:rsidP="006C3D15">
            <w:pPr>
              <w:spacing w:after="0"/>
              <w:jc w:val="left"/>
              <w:rPr>
                <w:b/>
                <w:bCs/>
                <w:sz w:val="20"/>
                <w:szCs w:val="20"/>
                <w:lang w:eastAsia="zh-CN"/>
              </w:rPr>
            </w:pPr>
            <w:r w:rsidRPr="004D1D5D">
              <w:rPr>
                <w:b/>
                <w:bCs/>
                <w:sz w:val="20"/>
                <w:szCs w:val="20"/>
                <w:lang w:eastAsia="zh-CN"/>
              </w:rPr>
              <w:t>The power threshold for path dropping after concatenation for target channel</w:t>
            </w:r>
          </w:p>
        </w:tc>
        <w:tc>
          <w:tcPr>
            <w:tcW w:w="5389" w:type="dxa"/>
            <w:vAlign w:val="center"/>
          </w:tcPr>
          <w:p w14:paraId="2964BE30" w14:textId="520D319D" w:rsidR="006C3D15" w:rsidRPr="004D1D5D" w:rsidRDefault="006C3D15" w:rsidP="006C3D15">
            <w:pPr>
              <w:spacing w:after="0"/>
              <w:jc w:val="left"/>
              <w:rPr>
                <w:sz w:val="20"/>
                <w:szCs w:val="20"/>
                <w:lang w:eastAsia="zh-CN"/>
              </w:rPr>
            </w:pPr>
            <w:r w:rsidRPr="004D1D5D">
              <w:rPr>
                <w:sz w:val="20"/>
                <w:szCs w:val="20"/>
                <w:lang w:eastAsia="zh-CN"/>
              </w:rPr>
              <w:t xml:space="preserve">-25 dB </w:t>
            </w:r>
            <w:r>
              <w:rPr>
                <w:sz w:val="20"/>
                <w:szCs w:val="20"/>
                <w:lang w:eastAsia="zh-CN"/>
              </w:rPr>
              <w:t xml:space="preserve">is </w:t>
            </w:r>
            <w:r w:rsidRPr="004D1D5D">
              <w:rPr>
                <w:sz w:val="20"/>
                <w:szCs w:val="20"/>
                <w:lang w:eastAsia="zh-CN"/>
              </w:rPr>
              <w:t>used</w:t>
            </w:r>
          </w:p>
        </w:tc>
      </w:tr>
      <w:tr w:rsidR="006C3D15" w:rsidRPr="00C557FB" w14:paraId="277ED52F" w14:textId="77777777" w:rsidTr="004C6781">
        <w:trPr>
          <w:trHeight w:val="44"/>
          <w:jc w:val="center"/>
        </w:trPr>
        <w:tc>
          <w:tcPr>
            <w:tcW w:w="2830" w:type="dxa"/>
            <w:gridSpan w:val="2"/>
            <w:vAlign w:val="center"/>
          </w:tcPr>
          <w:p w14:paraId="0B8088DC" w14:textId="4029E319" w:rsidR="006C3D15" w:rsidRPr="004D1D5D" w:rsidRDefault="006C3D15" w:rsidP="006C3D15">
            <w:pPr>
              <w:spacing w:after="0"/>
              <w:jc w:val="left"/>
              <w:rPr>
                <w:b/>
                <w:bCs/>
                <w:sz w:val="20"/>
                <w:szCs w:val="20"/>
                <w:lang w:eastAsia="zh-CN"/>
              </w:rPr>
            </w:pPr>
            <w:r>
              <w:rPr>
                <w:rFonts w:hint="eastAsia"/>
                <w:b/>
                <w:bCs/>
                <w:sz w:val="20"/>
                <w:szCs w:val="20"/>
                <w:lang w:eastAsia="zh-CN"/>
              </w:rPr>
              <w:lastRenderedPageBreak/>
              <w:t>C</w:t>
            </w:r>
            <w:r>
              <w:rPr>
                <w:b/>
                <w:bCs/>
                <w:sz w:val="20"/>
                <w:szCs w:val="20"/>
                <w:lang w:eastAsia="zh-CN"/>
              </w:rPr>
              <w:t>PI (ms)</w:t>
            </w:r>
          </w:p>
        </w:tc>
        <w:tc>
          <w:tcPr>
            <w:tcW w:w="5389" w:type="dxa"/>
            <w:vAlign w:val="center"/>
          </w:tcPr>
          <w:p w14:paraId="5D0F1AAA" w14:textId="14107BD4" w:rsidR="006C3D15" w:rsidRPr="004D1D5D" w:rsidRDefault="006C3D15" w:rsidP="006C3D15">
            <w:pPr>
              <w:spacing w:after="0"/>
              <w:jc w:val="left"/>
              <w:rPr>
                <w:sz w:val="20"/>
                <w:szCs w:val="20"/>
                <w:lang w:eastAsia="zh-CN"/>
              </w:rPr>
            </w:pPr>
            <w:r>
              <w:rPr>
                <w:rFonts w:hint="eastAsia"/>
                <w:sz w:val="20"/>
                <w:szCs w:val="20"/>
                <w:lang w:eastAsia="zh-CN"/>
              </w:rPr>
              <w:t>1</w:t>
            </w:r>
            <w:r>
              <w:rPr>
                <w:sz w:val="20"/>
                <w:szCs w:val="20"/>
                <w:lang w:eastAsia="zh-CN"/>
              </w:rPr>
              <w:t>60 ms</w:t>
            </w:r>
          </w:p>
        </w:tc>
      </w:tr>
    </w:tbl>
    <w:p w14:paraId="436DDC02" w14:textId="50D460EF" w:rsidR="003864E8" w:rsidRDefault="003864E8" w:rsidP="003F0788">
      <w:pPr>
        <w:rPr>
          <w:kern w:val="2"/>
          <w:lang w:val="en-GB" w:eastAsia="zh-CN"/>
        </w:rPr>
      </w:pPr>
    </w:p>
    <w:p w14:paraId="0231A136" w14:textId="53B27068" w:rsidR="005C1BD0" w:rsidRDefault="005C1BD0" w:rsidP="005C1BD0">
      <w:pPr>
        <w:pStyle w:val="Heading2"/>
        <w:rPr>
          <w:lang w:eastAsia="zh-CN"/>
        </w:rPr>
      </w:pPr>
      <w:r>
        <w:rPr>
          <w:rFonts w:hint="eastAsia"/>
          <w:lang w:eastAsia="zh-CN"/>
        </w:rPr>
        <w:t>E</w:t>
      </w:r>
      <w:r>
        <w:rPr>
          <w:lang w:eastAsia="zh-CN"/>
        </w:rPr>
        <w:t>valuation results for 4.9GHz</w:t>
      </w:r>
    </w:p>
    <w:p w14:paraId="37714409" w14:textId="49E4A7B7" w:rsidR="00FE7795" w:rsidRPr="00FE7795" w:rsidRDefault="00FE7795" w:rsidP="00FE7795">
      <w:pPr>
        <w:pStyle w:val="Heading3"/>
        <w:rPr>
          <w:lang w:eastAsia="zh-CN"/>
        </w:rPr>
      </w:pPr>
      <w:r>
        <w:rPr>
          <w:rFonts w:hint="eastAsia"/>
          <w:lang w:eastAsia="zh-CN"/>
        </w:rPr>
        <w:t>A</w:t>
      </w:r>
      <w:r>
        <w:rPr>
          <w:lang w:eastAsia="zh-CN"/>
        </w:rPr>
        <w:t>ntenna configuration 1 as optional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D41151" w14:paraId="7AB36F5C" w14:textId="77777777" w:rsidTr="00D41151">
        <w:tc>
          <w:tcPr>
            <w:tcW w:w="4658" w:type="dxa"/>
          </w:tcPr>
          <w:p w14:paraId="6E5722BF" w14:textId="3E809D7B" w:rsidR="00D41151" w:rsidRDefault="005939C3" w:rsidP="00482CA0">
            <w:pPr>
              <w:spacing w:before="72"/>
              <w:jc w:val="center"/>
              <w:rPr>
                <w:lang w:val="en-GB"/>
              </w:rPr>
            </w:pPr>
            <w:r>
              <w:rPr>
                <w:noProof/>
                <w:lang w:val="en-GB"/>
              </w:rPr>
              <w:drawing>
                <wp:inline distT="0" distB="0" distL="0" distR="0" wp14:anchorId="1F4A9EED" wp14:editId="0F5514E6">
                  <wp:extent cx="2401288" cy="18000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401288" cy="1800000"/>
                          </a:xfrm>
                          <a:prstGeom prst="rect">
                            <a:avLst/>
                          </a:prstGeom>
                        </pic:spPr>
                      </pic:pic>
                    </a:graphicData>
                  </a:graphic>
                </wp:inline>
              </w:drawing>
            </w:r>
          </w:p>
        </w:tc>
        <w:tc>
          <w:tcPr>
            <w:tcW w:w="4659" w:type="dxa"/>
          </w:tcPr>
          <w:p w14:paraId="1FDCF518" w14:textId="3EC995AA" w:rsidR="00D41151" w:rsidRDefault="005939C3" w:rsidP="00482CA0">
            <w:pPr>
              <w:spacing w:before="72"/>
              <w:jc w:val="center"/>
              <w:rPr>
                <w:lang w:val="en-GB"/>
              </w:rPr>
            </w:pPr>
            <w:r>
              <w:rPr>
                <w:rFonts w:hint="eastAsia"/>
                <w:noProof/>
                <w:lang w:eastAsia="zh-CN"/>
              </w:rPr>
              <w:drawing>
                <wp:inline distT="0" distB="0" distL="0" distR="0" wp14:anchorId="0DE58378" wp14:editId="05AB691E">
                  <wp:extent cx="2393749" cy="1800000"/>
                  <wp:effectExtent l="0" t="0" r="698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393749" cy="1800000"/>
                          </a:xfrm>
                          <a:prstGeom prst="rect">
                            <a:avLst/>
                          </a:prstGeom>
                        </pic:spPr>
                      </pic:pic>
                    </a:graphicData>
                  </a:graphic>
                </wp:inline>
              </w:drawing>
            </w:r>
          </w:p>
        </w:tc>
      </w:tr>
      <w:tr w:rsidR="00D41151" w14:paraId="282769C8" w14:textId="77777777" w:rsidTr="00D41151">
        <w:tc>
          <w:tcPr>
            <w:tcW w:w="4658" w:type="dxa"/>
          </w:tcPr>
          <w:p w14:paraId="50C40DDD" w14:textId="3D45340A" w:rsidR="00D41151" w:rsidRPr="00BF00D9" w:rsidRDefault="00D41151" w:rsidP="00B31658">
            <w:pPr>
              <w:pStyle w:val="ListParagraph"/>
              <w:numPr>
                <w:ilvl w:val="0"/>
                <w:numId w:val="3"/>
              </w:numPr>
              <w:spacing w:before="72"/>
              <w:ind w:firstLineChars="0"/>
              <w:jc w:val="center"/>
              <w:rPr>
                <w:lang w:val="en-GB"/>
              </w:rPr>
            </w:pPr>
            <w:r>
              <w:rPr>
                <w:lang w:val="en-GB"/>
              </w:rPr>
              <w:t>CDF of horizontal localization error</w:t>
            </w:r>
            <w:r w:rsidR="001633C7">
              <w:rPr>
                <w:lang w:val="en-GB"/>
              </w:rPr>
              <w:t>.</w:t>
            </w:r>
          </w:p>
        </w:tc>
        <w:tc>
          <w:tcPr>
            <w:tcW w:w="4659" w:type="dxa"/>
          </w:tcPr>
          <w:p w14:paraId="0C54B16D" w14:textId="22EA4B56" w:rsidR="00D41151" w:rsidRPr="00BF00D9" w:rsidRDefault="00D41151" w:rsidP="00B31658">
            <w:pPr>
              <w:pStyle w:val="ListParagraph"/>
              <w:numPr>
                <w:ilvl w:val="0"/>
                <w:numId w:val="3"/>
              </w:numPr>
              <w:spacing w:before="72"/>
              <w:ind w:firstLineChars="0"/>
              <w:jc w:val="center"/>
              <w:rPr>
                <w:lang w:val="en-GB"/>
              </w:rPr>
            </w:pPr>
            <w:r>
              <w:rPr>
                <w:rFonts w:hint="eastAsia"/>
                <w:lang w:val="en-GB"/>
              </w:rPr>
              <w:t>C</w:t>
            </w:r>
            <w:r>
              <w:rPr>
                <w:lang w:val="en-GB"/>
              </w:rPr>
              <w:t>DF of vertical localization error</w:t>
            </w:r>
            <w:r w:rsidR="001633C7">
              <w:rPr>
                <w:lang w:val="en-GB"/>
              </w:rPr>
              <w:t>.</w:t>
            </w:r>
          </w:p>
        </w:tc>
      </w:tr>
      <w:tr w:rsidR="00D41151" w14:paraId="20730334" w14:textId="77777777" w:rsidTr="00D41151">
        <w:tc>
          <w:tcPr>
            <w:tcW w:w="9317" w:type="dxa"/>
            <w:gridSpan w:val="2"/>
          </w:tcPr>
          <w:p w14:paraId="7A54C0BD" w14:textId="6CE91691" w:rsidR="00D41151" w:rsidRPr="00935015" w:rsidRDefault="005939C3" w:rsidP="00595678">
            <w:pPr>
              <w:spacing w:before="72"/>
              <w:jc w:val="center"/>
              <w:rPr>
                <w:lang w:val="en-GB"/>
              </w:rPr>
            </w:pPr>
            <w:r>
              <w:rPr>
                <w:noProof/>
                <w:lang w:val="en-GB"/>
              </w:rPr>
              <w:drawing>
                <wp:inline distT="0" distB="0" distL="0" distR="0" wp14:anchorId="1689EF52" wp14:editId="06F804F7">
                  <wp:extent cx="2397513" cy="1800000"/>
                  <wp:effectExtent l="0" t="0" r="317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397513" cy="1800000"/>
                          </a:xfrm>
                          <a:prstGeom prst="rect">
                            <a:avLst/>
                          </a:prstGeom>
                        </pic:spPr>
                      </pic:pic>
                    </a:graphicData>
                  </a:graphic>
                </wp:inline>
              </w:drawing>
            </w:r>
          </w:p>
        </w:tc>
      </w:tr>
      <w:tr w:rsidR="00D41151" w14:paraId="2187D1FD" w14:textId="77777777" w:rsidTr="00D41151">
        <w:tc>
          <w:tcPr>
            <w:tcW w:w="9317" w:type="dxa"/>
            <w:gridSpan w:val="2"/>
          </w:tcPr>
          <w:p w14:paraId="774EB522" w14:textId="17CA0C43" w:rsidR="00D41151" w:rsidRPr="00935015" w:rsidRDefault="00D41151" w:rsidP="00B31658">
            <w:pPr>
              <w:pStyle w:val="ListParagraph"/>
              <w:numPr>
                <w:ilvl w:val="0"/>
                <w:numId w:val="3"/>
              </w:numPr>
              <w:spacing w:before="72"/>
              <w:ind w:firstLineChars="0"/>
              <w:jc w:val="center"/>
              <w:rPr>
                <w:lang w:val="en-GB"/>
              </w:rPr>
            </w:pPr>
            <w:r w:rsidRPr="00935015">
              <w:rPr>
                <w:rFonts w:hint="eastAsia"/>
                <w:lang w:val="en-GB"/>
              </w:rPr>
              <w:t>C</w:t>
            </w:r>
            <w:r w:rsidRPr="00935015">
              <w:rPr>
                <w:lang w:val="en-GB"/>
              </w:rPr>
              <w:t xml:space="preserve">DF of </w:t>
            </w:r>
            <w:r>
              <w:rPr>
                <w:rFonts w:hint="eastAsia"/>
                <w:lang w:val="en-GB"/>
              </w:rPr>
              <w:t>radial</w:t>
            </w:r>
            <w:r w:rsidRPr="00935015">
              <w:rPr>
                <w:lang w:val="en-GB"/>
              </w:rPr>
              <w:t xml:space="preserve"> velocity error</w:t>
            </w:r>
            <w:r w:rsidR="001633C7">
              <w:rPr>
                <w:lang w:val="en-GB"/>
              </w:rPr>
              <w:t>.</w:t>
            </w:r>
          </w:p>
        </w:tc>
      </w:tr>
    </w:tbl>
    <w:p w14:paraId="3744B60D" w14:textId="70E41283" w:rsidR="00D21A4B" w:rsidRPr="00D41151" w:rsidRDefault="00D41151" w:rsidP="00D41151">
      <w:pPr>
        <w:pStyle w:val="Caption"/>
        <w:rPr>
          <w:lang w:eastAsia="zh-CN"/>
        </w:rPr>
      </w:pPr>
      <w:r>
        <w:t xml:space="preserve">Figure </w:t>
      </w:r>
      <w:fldSimple w:instr=" SEQ Figure \* ARABIC ">
        <w:r w:rsidR="00525D4A">
          <w:rPr>
            <w:noProof/>
          </w:rPr>
          <w:t>5</w:t>
        </w:r>
      </w:fldSimple>
      <w:r>
        <w:t xml:space="preserve"> Simulation results for 4.9GHz with Tx=37dBm</w:t>
      </w:r>
      <w:r w:rsidR="001633C7">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D40155" w14:paraId="00A1FF25" w14:textId="77777777" w:rsidTr="00595678">
        <w:tc>
          <w:tcPr>
            <w:tcW w:w="4658" w:type="dxa"/>
          </w:tcPr>
          <w:p w14:paraId="6E4C1F36" w14:textId="02338804" w:rsidR="00D40155" w:rsidRDefault="005939C3" w:rsidP="0017229D">
            <w:pPr>
              <w:spacing w:before="72"/>
              <w:jc w:val="center"/>
              <w:rPr>
                <w:lang w:val="en-GB"/>
              </w:rPr>
            </w:pPr>
            <w:r>
              <w:rPr>
                <w:noProof/>
                <w:lang w:val="en-GB"/>
              </w:rPr>
              <w:drawing>
                <wp:inline distT="0" distB="0" distL="0" distR="0" wp14:anchorId="7CAE06A4" wp14:editId="6DA6FA4B">
                  <wp:extent cx="2406112" cy="18000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406112" cy="1800000"/>
                          </a:xfrm>
                          <a:prstGeom prst="rect">
                            <a:avLst/>
                          </a:prstGeom>
                        </pic:spPr>
                      </pic:pic>
                    </a:graphicData>
                  </a:graphic>
                </wp:inline>
              </w:drawing>
            </w:r>
          </w:p>
        </w:tc>
        <w:tc>
          <w:tcPr>
            <w:tcW w:w="4659" w:type="dxa"/>
          </w:tcPr>
          <w:p w14:paraId="79565905" w14:textId="76EE6BDB" w:rsidR="00D40155" w:rsidRDefault="005939C3" w:rsidP="0017229D">
            <w:pPr>
              <w:spacing w:before="72"/>
              <w:jc w:val="center"/>
              <w:rPr>
                <w:lang w:val="en-GB"/>
              </w:rPr>
            </w:pPr>
            <w:r>
              <w:rPr>
                <w:noProof/>
                <w:lang w:val="en-GB"/>
              </w:rPr>
              <w:drawing>
                <wp:inline distT="0" distB="0" distL="0" distR="0" wp14:anchorId="13369A33" wp14:editId="11A7D481">
                  <wp:extent cx="2397513" cy="1800000"/>
                  <wp:effectExtent l="0" t="0" r="317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397513" cy="1800000"/>
                          </a:xfrm>
                          <a:prstGeom prst="rect">
                            <a:avLst/>
                          </a:prstGeom>
                        </pic:spPr>
                      </pic:pic>
                    </a:graphicData>
                  </a:graphic>
                </wp:inline>
              </w:drawing>
            </w:r>
          </w:p>
        </w:tc>
      </w:tr>
      <w:tr w:rsidR="00D40155" w14:paraId="341D86D9" w14:textId="77777777" w:rsidTr="00595678">
        <w:tc>
          <w:tcPr>
            <w:tcW w:w="4658" w:type="dxa"/>
          </w:tcPr>
          <w:p w14:paraId="61C5D853" w14:textId="1158E4B5" w:rsidR="00D40155" w:rsidRPr="00BF00D9" w:rsidRDefault="00D40155" w:rsidP="00B31658">
            <w:pPr>
              <w:pStyle w:val="ListParagraph"/>
              <w:numPr>
                <w:ilvl w:val="0"/>
                <w:numId w:val="10"/>
              </w:numPr>
              <w:spacing w:before="72"/>
              <w:ind w:firstLineChars="0"/>
              <w:jc w:val="center"/>
              <w:rPr>
                <w:lang w:val="en-GB"/>
              </w:rPr>
            </w:pPr>
            <w:r>
              <w:rPr>
                <w:lang w:val="en-GB"/>
              </w:rPr>
              <w:t>CDF of horizontal localization error</w:t>
            </w:r>
            <w:r w:rsidR="001633C7">
              <w:rPr>
                <w:lang w:val="en-GB"/>
              </w:rPr>
              <w:t>.</w:t>
            </w:r>
          </w:p>
        </w:tc>
        <w:tc>
          <w:tcPr>
            <w:tcW w:w="4659" w:type="dxa"/>
          </w:tcPr>
          <w:p w14:paraId="7E08D698" w14:textId="1A4AABA7" w:rsidR="00D40155" w:rsidRPr="00BF00D9" w:rsidRDefault="00D40155" w:rsidP="00B31658">
            <w:pPr>
              <w:pStyle w:val="ListParagraph"/>
              <w:numPr>
                <w:ilvl w:val="0"/>
                <w:numId w:val="10"/>
              </w:numPr>
              <w:spacing w:before="72"/>
              <w:ind w:firstLineChars="0"/>
              <w:jc w:val="center"/>
              <w:rPr>
                <w:lang w:val="en-GB"/>
              </w:rPr>
            </w:pPr>
            <w:r>
              <w:rPr>
                <w:rFonts w:hint="eastAsia"/>
                <w:lang w:val="en-GB"/>
              </w:rPr>
              <w:t>C</w:t>
            </w:r>
            <w:r>
              <w:rPr>
                <w:lang w:val="en-GB"/>
              </w:rPr>
              <w:t>DF of vertical localization error</w:t>
            </w:r>
            <w:r w:rsidR="001633C7">
              <w:rPr>
                <w:lang w:val="en-GB"/>
              </w:rPr>
              <w:t>.</w:t>
            </w:r>
          </w:p>
        </w:tc>
      </w:tr>
      <w:tr w:rsidR="00D40155" w14:paraId="6356A655" w14:textId="77777777" w:rsidTr="00595678">
        <w:tc>
          <w:tcPr>
            <w:tcW w:w="9317" w:type="dxa"/>
            <w:gridSpan w:val="2"/>
          </w:tcPr>
          <w:p w14:paraId="6BCAEF99" w14:textId="24BDC1FD" w:rsidR="00D40155" w:rsidRPr="00935015" w:rsidRDefault="005939C3" w:rsidP="00595678">
            <w:pPr>
              <w:spacing w:before="72"/>
              <w:jc w:val="center"/>
              <w:rPr>
                <w:lang w:val="en-GB"/>
              </w:rPr>
            </w:pPr>
            <w:r>
              <w:rPr>
                <w:noProof/>
                <w:lang w:val="en-GB"/>
              </w:rPr>
              <w:lastRenderedPageBreak/>
              <w:drawing>
                <wp:inline distT="0" distB="0" distL="0" distR="0" wp14:anchorId="45B7377C" wp14:editId="265BC11C">
                  <wp:extent cx="2402321" cy="18000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402321" cy="1800000"/>
                          </a:xfrm>
                          <a:prstGeom prst="rect">
                            <a:avLst/>
                          </a:prstGeom>
                        </pic:spPr>
                      </pic:pic>
                    </a:graphicData>
                  </a:graphic>
                </wp:inline>
              </w:drawing>
            </w:r>
          </w:p>
        </w:tc>
      </w:tr>
      <w:tr w:rsidR="00D40155" w14:paraId="152B0C08" w14:textId="77777777" w:rsidTr="00595678">
        <w:tc>
          <w:tcPr>
            <w:tcW w:w="9317" w:type="dxa"/>
            <w:gridSpan w:val="2"/>
          </w:tcPr>
          <w:p w14:paraId="0E37FE7F" w14:textId="3DA7EC7A" w:rsidR="00D40155" w:rsidRPr="00935015" w:rsidRDefault="00D40155" w:rsidP="00B31658">
            <w:pPr>
              <w:pStyle w:val="ListParagraph"/>
              <w:numPr>
                <w:ilvl w:val="0"/>
                <w:numId w:val="10"/>
              </w:numPr>
              <w:spacing w:before="72"/>
              <w:ind w:firstLineChars="0"/>
              <w:jc w:val="center"/>
              <w:rPr>
                <w:lang w:val="en-GB"/>
              </w:rPr>
            </w:pPr>
            <w:r w:rsidRPr="00935015">
              <w:rPr>
                <w:rFonts w:hint="eastAsia"/>
                <w:lang w:val="en-GB"/>
              </w:rPr>
              <w:t>C</w:t>
            </w:r>
            <w:r w:rsidRPr="00935015">
              <w:rPr>
                <w:lang w:val="en-GB"/>
              </w:rPr>
              <w:t xml:space="preserve">DF of </w:t>
            </w:r>
            <w:r>
              <w:rPr>
                <w:rFonts w:hint="eastAsia"/>
                <w:lang w:val="en-GB"/>
              </w:rPr>
              <w:t>radial</w:t>
            </w:r>
            <w:r w:rsidRPr="00935015">
              <w:rPr>
                <w:lang w:val="en-GB"/>
              </w:rPr>
              <w:t xml:space="preserve"> velocity error</w:t>
            </w:r>
            <w:r w:rsidR="001633C7">
              <w:rPr>
                <w:lang w:val="en-GB"/>
              </w:rPr>
              <w:t>.</w:t>
            </w:r>
          </w:p>
        </w:tc>
      </w:tr>
    </w:tbl>
    <w:p w14:paraId="43018542" w14:textId="356DA43E" w:rsidR="00D41151" w:rsidRDefault="00D40155" w:rsidP="00482CA0">
      <w:pPr>
        <w:pStyle w:val="Caption"/>
        <w:rPr>
          <w:lang w:eastAsia="zh-CN"/>
        </w:rPr>
      </w:pPr>
      <w:r>
        <w:t xml:space="preserve">Figure </w:t>
      </w:r>
      <w:r w:rsidR="00517F7E">
        <w:rPr>
          <w:b w:val="0"/>
          <w:bCs w:val="0"/>
        </w:rPr>
        <w:fldChar w:fldCharType="begin"/>
      </w:r>
      <w:r w:rsidR="00517F7E">
        <w:rPr>
          <w:b w:val="0"/>
          <w:bCs w:val="0"/>
        </w:rPr>
        <w:instrText xml:space="preserve"> SEQ Figure \* ARABIC </w:instrText>
      </w:r>
      <w:r w:rsidR="00517F7E">
        <w:rPr>
          <w:b w:val="0"/>
          <w:bCs w:val="0"/>
        </w:rPr>
        <w:fldChar w:fldCharType="separate"/>
      </w:r>
      <w:r w:rsidR="00525D4A">
        <w:rPr>
          <w:b w:val="0"/>
          <w:bCs w:val="0"/>
          <w:noProof/>
        </w:rPr>
        <w:t>6</w:t>
      </w:r>
      <w:r w:rsidR="00517F7E">
        <w:rPr>
          <w:b w:val="0"/>
          <w:bCs w:val="0"/>
          <w:noProof/>
          <w:sz w:val="22"/>
          <w:szCs w:val="22"/>
        </w:rPr>
        <w:fldChar w:fldCharType="end"/>
      </w:r>
      <w:r>
        <w:t xml:space="preserve"> Simulation results for 4.9GHz with Tx=52dBm</w:t>
      </w:r>
      <w:r w:rsidR="001633C7">
        <w:t>.</w:t>
      </w:r>
    </w:p>
    <w:p w14:paraId="07051710" w14:textId="6C2A872D" w:rsidR="00D21A4B" w:rsidRDefault="00D21A4B" w:rsidP="00A454FA">
      <w:pPr>
        <w:rPr>
          <w:lang w:eastAsia="zh-CN"/>
        </w:rPr>
      </w:pPr>
    </w:p>
    <w:p w14:paraId="597507F0" w14:textId="77777777" w:rsidR="00E617CE" w:rsidRDefault="00E617CE" w:rsidP="00E617CE">
      <w:pPr>
        <w:pStyle w:val="Heading3"/>
        <w:rPr>
          <w:lang w:eastAsia="zh-CN"/>
        </w:rPr>
      </w:pPr>
      <w:r>
        <w:rPr>
          <w:lang w:eastAsia="zh-CN"/>
        </w:rPr>
        <w:t>Antenna configuration 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46462C" w14:paraId="09CF5A38" w14:textId="77777777" w:rsidTr="004C6781">
        <w:tc>
          <w:tcPr>
            <w:tcW w:w="4658" w:type="dxa"/>
          </w:tcPr>
          <w:p w14:paraId="7A837A3E" w14:textId="0B5DAEAE" w:rsidR="0046462C" w:rsidRDefault="00911B8C" w:rsidP="0017229D">
            <w:pPr>
              <w:spacing w:before="72"/>
              <w:jc w:val="center"/>
              <w:rPr>
                <w:lang w:val="en-GB"/>
              </w:rPr>
            </w:pPr>
            <w:r>
              <w:rPr>
                <w:noProof/>
                <w:lang w:val="en-GB"/>
              </w:rPr>
              <w:drawing>
                <wp:inline distT="0" distB="0" distL="0" distR="0" wp14:anchorId="2403109F" wp14:editId="4072E564">
                  <wp:extent cx="2397513" cy="1800000"/>
                  <wp:effectExtent l="0" t="0" r="317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397513" cy="1800000"/>
                          </a:xfrm>
                          <a:prstGeom prst="rect">
                            <a:avLst/>
                          </a:prstGeom>
                        </pic:spPr>
                      </pic:pic>
                    </a:graphicData>
                  </a:graphic>
                </wp:inline>
              </w:drawing>
            </w:r>
          </w:p>
        </w:tc>
        <w:tc>
          <w:tcPr>
            <w:tcW w:w="4659" w:type="dxa"/>
          </w:tcPr>
          <w:p w14:paraId="20F59E87" w14:textId="5B8EAD12" w:rsidR="0046462C" w:rsidRDefault="00911B8C" w:rsidP="0017229D">
            <w:pPr>
              <w:spacing w:before="72"/>
              <w:jc w:val="center"/>
              <w:rPr>
                <w:lang w:val="en-GB"/>
              </w:rPr>
            </w:pPr>
            <w:r>
              <w:rPr>
                <w:noProof/>
                <w:lang w:val="en-GB"/>
              </w:rPr>
              <w:drawing>
                <wp:inline distT="0" distB="0" distL="0" distR="0" wp14:anchorId="0B927AA9" wp14:editId="791F4399">
                  <wp:extent cx="2402321" cy="18000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402321" cy="1800000"/>
                          </a:xfrm>
                          <a:prstGeom prst="rect">
                            <a:avLst/>
                          </a:prstGeom>
                        </pic:spPr>
                      </pic:pic>
                    </a:graphicData>
                  </a:graphic>
                </wp:inline>
              </w:drawing>
            </w:r>
          </w:p>
        </w:tc>
      </w:tr>
      <w:tr w:rsidR="0046462C" w14:paraId="618899AE" w14:textId="77777777" w:rsidTr="004C6781">
        <w:tc>
          <w:tcPr>
            <w:tcW w:w="4658" w:type="dxa"/>
          </w:tcPr>
          <w:p w14:paraId="72C4BA28" w14:textId="77777777" w:rsidR="0046462C" w:rsidRPr="00BF00D9" w:rsidRDefault="0046462C" w:rsidP="00B31658">
            <w:pPr>
              <w:pStyle w:val="ListParagraph"/>
              <w:numPr>
                <w:ilvl w:val="0"/>
                <w:numId w:val="3"/>
              </w:numPr>
              <w:spacing w:before="72"/>
              <w:ind w:firstLineChars="0"/>
              <w:jc w:val="center"/>
              <w:rPr>
                <w:lang w:val="en-GB"/>
              </w:rPr>
            </w:pPr>
            <w:r>
              <w:rPr>
                <w:lang w:val="en-GB"/>
              </w:rPr>
              <w:t>CDF of horizontal localization error.</w:t>
            </w:r>
          </w:p>
        </w:tc>
        <w:tc>
          <w:tcPr>
            <w:tcW w:w="4659" w:type="dxa"/>
          </w:tcPr>
          <w:p w14:paraId="002689FF" w14:textId="77777777" w:rsidR="0046462C" w:rsidRPr="00BF00D9" w:rsidRDefault="0046462C" w:rsidP="00B31658">
            <w:pPr>
              <w:pStyle w:val="ListParagraph"/>
              <w:numPr>
                <w:ilvl w:val="0"/>
                <w:numId w:val="3"/>
              </w:numPr>
              <w:spacing w:before="72"/>
              <w:ind w:firstLineChars="0"/>
              <w:jc w:val="center"/>
              <w:rPr>
                <w:lang w:val="en-GB"/>
              </w:rPr>
            </w:pPr>
            <w:r>
              <w:rPr>
                <w:rFonts w:hint="eastAsia"/>
                <w:lang w:val="en-GB"/>
              </w:rPr>
              <w:t>C</w:t>
            </w:r>
            <w:r>
              <w:rPr>
                <w:lang w:val="en-GB"/>
              </w:rPr>
              <w:t>DF of vertical localization error.</w:t>
            </w:r>
          </w:p>
        </w:tc>
      </w:tr>
      <w:tr w:rsidR="0046462C" w14:paraId="5867354C" w14:textId="77777777" w:rsidTr="004C6781">
        <w:tc>
          <w:tcPr>
            <w:tcW w:w="9317" w:type="dxa"/>
            <w:gridSpan w:val="2"/>
          </w:tcPr>
          <w:p w14:paraId="507CA232" w14:textId="73D3ADF2" w:rsidR="0046462C" w:rsidRPr="00935015" w:rsidRDefault="00911B8C" w:rsidP="004C6781">
            <w:pPr>
              <w:spacing w:before="72"/>
              <w:jc w:val="center"/>
              <w:rPr>
                <w:lang w:val="en-GB"/>
              </w:rPr>
            </w:pPr>
            <w:r>
              <w:rPr>
                <w:noProof/>
                <w:lang w:val="en-GB"/>
              </w:rPr>
              <w:drawing>
                <wp:inline distT="0" distB="0" distL="0" distR="0" wp14:anchorId="1AC50092" wp14:editId="7CEFD757">
                  <wp:extent cx="2398541" cy="1800000"/>
                  <wp:effectExtent l="0" t="0" r="190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398541" cy="1800000"/>
                          </a:xfrm>
                          <a:prstGeom prst="rect">
                            <a:avLst/>
                          </a:prstGeom>
                        </pic:spPr>
                      </pic:pic>
                    </a:graphicData>
                  </a:graphic>
                </wp:inline>
              </w:drawing>
            </w:r>
          </w:p>
        </w:tc>
      </w:tr>
      <w:tr w:rsidR="0046462C" w14:paraId="369EBFD9" w14:textId="77777777" w:rsidTr="004C6781">
        <w:tc>
          <w:tcPr>
            <w:tcW w:w="9317" w:type="dxa"/>
            <w:gridSpan w:val="2"/>
          </w:tcPr>
          <w:p w14:paraId="0A749C59" w14:textId="77777777" w:rsidR="0046462C" w:rsidRPr="00935015" w:rsidRDefault="0046462C" w:rsidP="00B31658">
            <w:pPr>
              <w:pStyle w:val="ListParagraph"/>
              <w:numPr>
                <w:ilvl w:val="0"/>
                <w:numId w:val="3"/>
              </w:numPr>
              <w:spacing w:before="72"/>
              <w:ind w:firstLineChars="0"/>
              <w:jc w:val="center"/>
              <w:rPr>
                <w:lang w:val="en-GB"/>
              </w:rPr>
            </w:pPr>
            <w:r w:rsidRPr="00935015">
              <w:rPr>
                <w:rFonts w:hint="eastAsia"/>
                <w:lang w:val="en-GB"/>
              </w:rPr>
              <w:t>C</w:t>
            </w:r>
            <w:r w:rsidRPr="00935015">
              <w:rPr>
                <w:lang w:val="en-GB"/>
              </w:rPr>
              <w:t xml:space="preserve">DF of </w:t>
            </w:r>
            <w:r>
              <w:rPr>
                <w:rFonts w:hint="eastAsia"/>
                <w:lang w:val="en-GB"/>
              </w:rPr>
              <w:t>radial</w:t>
            </w:r>
            <w:r w:rsidRPr="00935015">
              <w:rPr>
                <w:lang w:val="en-GB"/>
              </w:rPr>
              <w:t xml:space="preserve"> velocity error</w:t>
            </w:r>
            <w:r>
              <w:rPr>
                <w:lang w:val="en-GB"/>
              </w:rPr>
              <w:t>.</w:t>
            </w:r>
          </w:p>
        </w:tc>
      </w:tr>
    </w:tbl>
    <w:p w14:paraId="3690CD72" w14:textId="67167083" w:rsidR="00E617CE" w:rsidRDefault="00805E4C" w:rsidP="0017229D">
      <w:pPr>
        <w:pStyle w:val="Caption"/>
        <w:rPr>
          <w:lang w:eastAsia="zh-CN"/>
        </w:rPr>
      </w:pPr>
      <w:r>
        <w:t xml:space="preserve">Figure </w:t>
      </w:r>
      <w:fldSimple w:instr=" SEQ Figure \* ARABIC ">
        <w:r w:rsidR="00525D4A">
          <w:rPr>
            <w:noProof/>
          </w:rPr>
          <w:t>7</w:t>
        </w:r>
      </w:fldSimple>
      <w:r>
        <w:t xml:space="preserve"> Simulation results for 4.9GHz with Tx=37dBm.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46462C" w14:paraId="2C0F3690" w14:textId="77777777" w:rsidTr="004C6781">
        <w:tc>
          <w:tcPr>
            <w:tcW w:w="4658" w:type="dxa"/>
          </w:tcPr>
          <w:p w14:paraId="25A4AFFB" w14:textId="04C84004" w:rsidR="0046462C" w:rsidRDefault="00911B8C" w:rsidP="0017229D">
            <w:pPr>
              <w:spacing w:before="72"/>
              <w:jc w:val="center"/>
              <w:rPr>
                <w:lang w:val="en-GB"/>
              </w:rPr>
            </w:pPr>
            <w:r>
              <w:rPr>
                <w:noProof/>
                <w:lang w:val="en-GB"/>
              </w:rPr>
              <w:lastRenderedPageBreak/>
              <w:drawing>
                <wp:inline distT="0" distB="0" distL="0" distR="0" wp14:anchorId="114C7A20" wp14:editId="61598319">
                  <wp:extent cx="2406112" cy="1800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406112" cy="1800000"/>
                          </a:xfrm>
                          <a:prstGeom prst="rect">
                            <a:avLst/>
                          </a:prstGeom>
                        </pic:spPr>
                      </pic:pic>
                    </a:graphicData>
                  </a:graphic>
                </wp:inline>
              </w:drawing>
            </w:r>
          </w:p>
        </w:tc>
        <w:tc>
          <w:tcPr>
            <w:tcW w:w="4659" w:type="dxa"/>
          </w:tcPr>
          <w:p w14:paraId="39FFF964" w14:textId="61712D50" w:rsidR="0046462C" w:rsidRDefault="00911B8C" w:rsidP="0017229D">
            <w:pPr>
              <w:spacing w:before="72"/>
              <w:jc w:val="center"/>
              <w:rPr>
                <w:lang w:val="en-GB"/>
              </w:rPr>
            </w:pPr>
            <w:r>
              <w:rPr>
                <w:noProof/>
                <w:lang w:val="en-GB"/>
              </w:rPr>
              <w:drawing>
                <wp:inline distT="0" distB="0" distL="0" distR="0" wp14:anchorId="4DE45058" wp14:editId="1073E010">
                  <wp:extent cx="2402321" cy="1800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402321" cy="1800000"/>
                          </a:xfrm>
                          <a:prstGeom prst="rect">
                            <a:avLst/>
                          </a:prstGeom>
                        </pic:spPr>
                      </pic:pic>
                    </a:graphicData>
                  </a:graphic>
                </wp:inline>
              </w:drawing>
            </w:r>
          </w:p>
        </w:tc>
      </w:tr>
      <w:tr w:rsidR="0046462C" w14:paraId="12AA23AF" w14:textId="77777777" w:rsidTr="004C6781">
        <w:tc>
          <w:tcPr>
            <w:tcW w:w="4658" w:type="dxa"/>
          </w:tcPr>
          <w:p w14:paraId="5EAD05DB" w14:textId="77777777" w:rsidR="0046462C" w:rsidRPr="00BF00D9" w:rsidRDefault="0046462C" w:rsidP="00B31658">
            <w:pPr>
              <w:pStyle w:val="ListParagraph"/>
              <w:numPr>
                <w:ilvl w:val="0"/>
                <w:numId w:val="10"/>
              </w:numPr>
              <w:spacing w:before="72"/>
              <w:ind w:firstLineChars="0"/>
              <w:jc w:val="center"/>
              <w:rPr>
                <w:lang w:val="en-GB"/>
              </w:rPr>
            </w:pPr>
            <w:r>
              <w:rPr>
                <w:lang w:val="en-GB"/>
              </w:rPr>
              <w:t>CDF of horizontal localization error.</w:t>
            </w:r>
          </w:p>
        </w:tc>
        <w:tc>
          <w:tcPr>
            <w:tcW w:w="4659" w:type="dxa"/>
          </w:tcPr>
          <w:p w14:paraId="2EC690B4" w14:textId="77777777" w:rsidR="0046462C" w:rsidRPr="00BF00D9" w:rsidRDefault="0046462C" w:rsidP="00B31658">
            <w:pPr>
              <w:pStyle w:val="ListParagraph"/>
              <w:numPr>
                <w:ilvl w:val="0"/>
                <w:numId w:val="10"/>
              </w:numPr>
              <w:spacing w:before="72"/>
              <w:ind w:firstLineChars="0"/>
              <w:jc w:val="center"/>
              <w:rPr>
                <w:lang w:val="en-GB"/>
              </w:rPr>
            </w:pPr>
            <w:r>
              <w:rPr>
                <w:rFonts w:hint="eastAsia"/>
                <w:lang w:val="en-GB"/>
              </w:rPr>
              <w:t>C</w:t>
            </w:r>
            <w:r>
              <w:rPr>
                <w:lang w:val="en-GB"/>
              </w:rPr>
              <w:t>DF of vertical localization error.</w:t>
            </w:r>
          </w:p>
        </w:tc>
      </w:tr>
      <w:tr w:rsidR="0046462C" w14:paraId="1F18408B" w14:textId="77777777" w:rsidTr="004C6781">
        <w:tc>
          <w:tcPr>
            <w:tcW w:w="9317" w:type="dxa"/>
            <w:gridSpan w:val="2"/>
          </w:tcPr>
          <w:p w14:paraId="24279F55" w14:textId="59663F1D" w:rsidR="0046462C" w:rsidRPr="00935015" w:rsidRDefault="00911B8C">
            <w:pPr>
              <w:spacing w:before="72"/>
              <w:jc w:val="center"/>
              <w:rPr>
                <w:lang w:val="en-GB" w:eastAsia="zh-CN"/>
              </w:rPr>
            </w:pPr>
            <w:r>
              <w:rPr>
                <w:rFonts w:hint="eastAsia"/>
                <w:noProof/>
                <w:lang w:val="en-GB" w:eastAsia="zh-CN"/>
              </w:rPr>
              <w:drawing>
                <wp:inline distT="0" distB="0" distL="0" distR="0" wp14:anchorId="42902256" wp14:editId="0FF269FB">
                  <wp:extent cx="2404042" cy="1800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404042" cy="1800000"/>
                          </a:xfrm>
                          <a:prstGeom prst="rect">
                            <a:avLst/>
                          </a:prstGeom>
                        </pic:spPr>
                      </pic:pic>
                    </a:graphicData>
                  </a:graphic>
                </wp:inline>
              </w:drawing>
            </w:r>
          </w:p>
        </w:tc>
      </w:tr>
      <w:tr w:rsidR="0046462C" w14:paraId="060CDB15" w14:textId="77777777" w:rsidTr="004C6781">
        <w:tc>
          <w:tcPr>
            <w:tcW w:w="9317" w:type="dxa"/>
            <w:gridSpan w:val="2"/>
          </w:tcPr>
          <w:p w14:paraId="0070E4F9" w14:textId="77777777" w:rsidR="0046462C" w:rsidRPr="00935015" w:rsidRDefault="0046462C" w:rsidP="00B31658">
            <w:pPr>
              <w:pStyle w:val="ListParagraph"/>
              <w:numPr>
                <w:ilvl w:val="0"/>
                <w:numId w:val="10"/>
              </w:numPr>
              <w:spacing w:before="72"/>
              <w:ind w:firstLineChars="0"/>
              <w:jc w:val="center"/>
              <w:rPr>
                <w:lang w:val="en-GB"/>
              </w:rPr>
            </w:pPr>
            <w:r w:rsidRPr="00935015">
              <w:rPr>
                <w:rFonts w:hint="eastAsia"/>
                <w:lang w:val="en-GB"/>
              </w:rPr>
              <w:t>C</w:t>
            </w:r>
            <w:r w:rsidRPr="00935015">
              <w:rPr>
                <w:lang w:val="en-GB"/>
              </w:rPr>
              <w:t xml:space="preserve">DF of </w:t>
            </w:r>
            <w:r>
              <w:rPr>
                <w:rFonts w:hint="eastAsia"/>
                <w:lang w:val="en-GB"/>
              </w:rPr>
              <w:t>radial</w:t>
            </w:r>
            <w:r w:rsidRPr="00935015">
              <w:rPr>
                <w:lang w:val="en-GB"/>
              </w:rPr>
              <w:t xml:space="preserve"> velocity error</w:t>
            </w:r>
            <w:r>
              <w:rPr>
                <w:lang w:val="en-GB"/>
              </w:rPr>
              <w:t>.</w:t>
            </w:r>
          </w:p>
        </w:tc>
      </w:tr>
    </w:tbl>
    <w:p w14:paraId="4440F753" w14:textId="5E839C53" w:rsidR="0046462C" w:rsidRDefault="00805E4C" w:rsidP="00805E4C">
      <w:pPr>
        <w:pStyle w:val="Caption"/>
      </w:pPr>
      <w:r>
        <w:t xml:space="preserve">Figure </w:t>
      </w:r>
      <w:fldSimple w:instr=" SEQ Figure \* ARABIC ">
        <w:r w:rsidR="00525D4A">
          <w:rPr>
            <w:noProof/>
          </w:rPr>
          <w:t>8</w:t>
        </w:r>
      </w:fldSimple>
      <w:r>
        <w:t xml:space="preserve"> Simulation results for 4.9GHz with Tx=52dBm.</w:t>
      </w:r>
    </w:p>
    <w:p w14:paraId="2AD9ED56" w14:textId="14E24A4B" w:rsidR="005C1BD0" w:rsidRDefault="005C1BD0" w:rsidP="005C1BD0">
      <w:pPr>
        <w:pStyle w:val="Heading2"/>
        <w:rPr>
          <w:lang w:eastAsia="zh-CN"/>
        </w:rPr>
      </w:pPr>
      <w:r>
        <w:rPr>
          <w:rFonts w:hint="eastAsia"/>
          <w:lang w:eastAsia="zh-CN"/>
        </w:rPr>
        <w:t>E</w:t>
      </w:r>
      <w:r>
        <w:rPr>
          <w:lang w:eastAsia="zh-CN"/>
        </w:rPr>
        <w:t>valuation results for 6GHz</w:t>
      </w:r>
    </w:p>
    <w:p w14:paraId="3BC7F3ED" w14:textId="77777777" w:rsidR="00D87C66" w:rsidRPr="00FE7795" w:rsidRDefault="00D87C66" w:rsidP="00D87C66">
      <w:pPr>
        <w:pStyle w:val="Heading3"/>
        <w:rPr>
          <w:lang w:eastAsia="zh-CN"/>
        </w:rPr>
      </w:pPr>
      <w:r>
        <w:rPr>
          <w:rFonts w:hint="eastAsia"/>
          <w:lang w:eastAsia="zh-CN"/>
        </w:rPr>
        <w:t>A</w:t>
      </w:r>
      <w:r>
        <w:rPr>
          <w:lang w:eastAsia="zh-CN"/>
        </w:rPr>
        <w:t>ntenna configuration 1 as optional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2E5BE1" w14:paraId="36CB0785" w14:textId="77777777" w:rsidTr="00595678">
        <w:tc>
          <w:tcPr>
            <w:tcW w:w="4658" w:type="dxa"/>
          </w:tcPr>
          <w:p w14:paraId="7EA8FCB8" w14:textId="014E26F3" w:rsidR="002E5BE1" w:rsidRDefault="00805743" w:rsidP="0017229D">
            <w:pPr>
              <w:spacing w:before="72"/>
              <w:jc w:val="center"/>
              <w:rPr>
                <w:lang w:val="en-GB"/>
              </w:rPr>
            </w:pPr>
            <w:r>
              <w:rPr>
                <w:noProof/>
                <w:lang w:val="en-GB"/>
              </w:rPr>
              <w:drawing>
                <wp:inline distT="0" distB="0" distL="0" distR="0" wp14:anchorId="30925F9A" wp14:editId="1A26E94C">
                  <wp:extent cx="2404042" cy="18000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404042" cy="1800000"/>
                          </a:xfrm>
                          <a:prstGeom prst="rect">
                            <a:avLst/>
                          </a:prstGeom>
                        </pic:spPr>
                      </pic:pic>
                    </a:graphicData>
                  </a:graphic>
                </wp:inline>
              </w:drawing>
            </w:r>
          </w:p>
        </w:tc>
        <w:tc>
          <w:tcPr>
            <w:tcW w:w="4659" w:type="dxa"/>
          </w:tcPr>
          <w:p w14:paraId="33F41B60" w14:textId="029D842E" w:rsidR="002E5BE1" w:rsidRDefault="00805743" w:rsidP="0017229D">
            <w:pPr>
              <w:spacing w:before="72"/>
              <w:jc w:val="center"/>
              <w:rPr>
                <w:lang w:val="en-GB"/>
              </w:rPr>
            </w:pPr>
            <w:r>
              <w:rPr>
                <w:noProof/>
                <w:lang w:val="en-GB"/>
              </w:rPr>
              <w:drawing>
                <wp:inline distT="0" distB="0" distL="0" distR="0" wp14:anchorId="1D9B79E2" wp14:editId="3E918153">
                  <wp:extent cx="2409915" cy="18000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409915" cy="1800000"/>
                          </a:xfrm>
                          <a:prstGeom prst="rect">
                            <a:avLst/>
                          </a:prstGeom>
                        </pic:spPr>
                      </pic:pic>
                    </a:graphicData>
                  </a:graphic>
                </wp:inline>
              </w:drawing>
            </w:r>
          </w:p>
        </w:tc>
      </w:tr>
      <w:tr w:rsidR="002E5BE1" w14:paraId="0C6EE2D3" w14:textId="77777777" w:rsidTr="00595678">
        <w:tc>
          <w:tcPr>
            <w:tcW w:w="4658" w:type="dxa"/>
          </w:tcPr>
          <w:p w14:paraId="25EC4465" w14:textId="348135B6" w:rsidR="002E5BE1" w:rsidRPr="00BF00D9" w:rsidRDefault="002E5BE1" w:rsidP="00B31658">
            <w:pPr>
              <w:pStyle w:val="ListParagraph"/>
              <w:numPr>
                <w:ilvl w:val="0"/>
                <w:numId w:val="11"/>
              </w:numPr>
              <w:spacing w:before="72"/>
              <w:ind w:firstLineChars="0"/>
              <w:jc w:val="center"/>
              <w:rPr>
                <w:lang w:val="en-GB"/>
              </w:rPr>
            </w:pPr>
            <w:r>
              <w:rPr>
                <w:lang w:val="en-GB"/>
              </w:rPr>
              <w:t>CDF of horizontal localization error</w:t>
            </w:r>
            <w:r w:rsidR="001633C7">
              <w:rPr>
                <w:lang w:val="en-GB"/>
              </w:rPr>
              <w:t>.</w:t>
            </w:r>
          </w:p>
        </w:tc>
        <w:tc>
          <w:tcPr>
            <w:tcW w:w="4659" w:type="dxa"/>
          </w:tcPr>
          <w:p w14:paraId="7408B0AD" w14:textId="5BF665FA" w:rsidR="002E5BE1" w:rsidRPr="00BF00D9" w:rsidRDefault="002E5BE1" w:rsidP="00B31658">
            <w:pPr>
              <w:pStyle w:val="ListParagraph"/>
              <w:numPr>
                <w:ilvl w:val="0"/>
                <w:numId w:val="11"/>
              </w:numPr>
              <w:spacing w:before="72"/>
              <w:ind w:firstLineChars="0"/>
              <w:jc w:val="center"/>
              <w:rPr>
                <w:lang w:val="en-GB"/>
              </w:rPr>
            </w:pPr>
            <w:r>
              <w:rPr>
                <w:rFonts w:hint="eastAsia"/>
                <w:lang w:val="en-GB"/>
              </w:rPr>
              <w:t>C</w:t>
            </w:r>
            <w:r>
              <w:rPr>
                <w:lang w:val="en-GB"/>
              </w:rPr>
              <w:t>DF of vertical localization error</w:t>
            </w:r>
            <w:r w:rsidR="001633C7">
              <w:rPr>
                <w:lang w:val="en-GB"/>
              </w:rPr>
              <w:t>.</w:t>
            </w:r>
          </w:p>
        </w:tc>
      </w:tr>
      <w:tr w:rsidR="002E5BE1" w14:paraId="4AF38EA9" w14:textId="77777777" w:rsidTr="00595678">
        <w:tc>
          <w:tcPr>
            <w:tcW w:w="9317" w:type="dxa"/>
            <w:gridSpan w:val="2"/>
          </w:tcPr>
          <w:p w14:paraId="15006370" w14:textId="013D74C5" w:rsidR="002E5BE1" w:rsidRPr="00935015" w:rsidRDefault="008E21D5" w:rsidP="00595678">
            <w:pPr>
              <w:spacing w:before="72"/>
              <w:jc w:val="center"/>
              <w:rPr>
                <w:lang w:val="en-GB"/>
              </w:rPr>
            </w:pPr>
            <w:r>
              <w:rPr>
                <w:noProof/>
                <w:lang w:val="en-GB"/>
              </w:rPr>
              <w:lastRenderedPageBreak/>
              <w:drawing>
                <wp:inline distT="0" distB="0" distL="0" distR="0" wp14:anchorId="0CB0E2E5" wp14:editId="0D8DBC8C">
                  <wp:extent cx="2392382" cy="1800000"/>
                  <wp:effectExtent l="0" t="0" r="8255"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392382" cy="1800000"/>
                          </a:xfrm>
                          <a:prstGeom prst="rect">
                            <a:avLst/>
                          </a:prstGeom>
                        </pic:spPr>
                      </pic:pic>
                    </a:graphicData>
                  </a:graphic>
                </wp:inline>
              </w:drawing>
            </w:r>
          </w:p>
        </w:tc>
      </w:tr>
      <w:tr w:rsidR="002E5BE1" w14:paraId="4047C8B9" w14:textId="77777777" w:rsidTr="00595678">
        <w:tc>
          <w:tcPr>
            <w:tcW w:w="9317" w:type="dxa"/>
            <w:gridSpan w:val="2"/>
          </w:tcPr>
          <w:p w14:paraId="7CB4D477" w14:textId="16B30004" w:rsidR="002E5BE1" w:rsidRPr="00935015" w:rsidRDefault="002E5BE1" w:rsidP="00B31658">
            <w:pPr>
              <w:pStyle w:val="ListParagraph"/>
              <w:numPr>
                <w:ilvl w:val="0"/>
                <w:numId w:val="11"/>
              </w:numPr>
              <w:spacing w:before="72"/>
              <w:ind w:firstLineChars="0"/>
              <w:jc w:val="center"/>
              <w:rPr>
                <w:lang w:val="en-GB"/>
              </w:rPr>
            </w:pPr>
            <w:r w:rsidRPr="00935015">
              <w:rPr>
                <w:rFonts w:hint="eastAsia"/>
                <w:lang w:val="en-GB"/>
              </w:rPr>
              <w:t>C</w:t>
            </w:r>
            <w:r w:rsidRPr="00935015">
              <w:rPr>
                <w:lang w:val="en-GB"/>
              </w:rPr>
              <w:t xml:space="preserve">DF of </w:t>
            </w:r>
            <w:r>
              <w:rPr>
                <w:rFonts w:hint="eastAsia"/>
                <w:lang w:val="en-GB"/>
              </w:rPr>
              <w:t>radial</w:t>
            </w:r>
            <w:r w:rsidRPr="00935015">
              <w:rPr>
                <w:lang w:val="en-GB"/>
              </w:rPr>
              <w:t xml:space="preserve"> velocity error</w:t>
            </w:r>
            <w:r w:rsidR="001633C7">
              <w:rPr>
                <w:lang w:val="en-GB"/>
              </w:rPr>
              <w:t>.</w:t>
            </w:r>
          </w:p>
        </w:tc>
      </w:tr>
    </w:tbl>
    <w:p w14:paraId="7B24E428" w14:textId="22EE013C" w:rsidR="00660C93" w:rsidRPr="002E5BE1" w:rsidRDefault="002E5BE1" w:rsidP="002E5BE1">
      <w:pPr>
        <w:pStyle w:val="Caption"/>
        <w:rPr>
          <w:lang w:eastAsia="zh-CN"/>
        </w:rPr>
      </w:pPr>
      <w:r>
        <w:t xml:space="preserve">Figure </w:t>
      </w:r>
      <w:fldSimple w:instr=" SEQ Figure \* ARABIC ">
        <w:r w:rsidR="00525D4A">
          <w:rPr>
            <w:noProof/>
          </w:rPr>
          <w:t>9</w:t>
        </w:r>
      </w:fldSimple>
      <w:r>
        <w:t xml:space="preserve"> Simulation results for 6GHz with Tx=37dBm</w:t>
      </w:r>
      <w:r w:rsidR="001633C7">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2E5BE1" w14:paraId="0C309DB0" w14:textId="77777777" w:rsidTr="00595678">
        <w:tc>
          <w:tcPr>
            <w:tcW w:w="4658" w:type="dxa"/>
          </w:tcPr>
          <w:p w14:paraId="2595F7A5" w14:textId="1BE5F7D7" w:rsidR="002E5BE1" w:rsidRDefault="00CE2331" w:rsidP="0017229D">
            <w:pPr>
              <w:spacing w:before="72"/>
              <w:jc w:val="center"/>
              <w:rPr>
                <w:lang w:val="en-GB"/>
              </w:rPr>
            </w:pPr>
            <w:r>
              <w:rPr>
                <w:noProof/>
                <w:sz w:val="20"/>
                <w:szCs w:val="20"/>
                <w:lang w:val="en-GB" w:eastAsia="zh-CN"/>
              </w:rPr>
              <w:drawing>
                <wp:inline distT="0" distB="0" distL="0" distR="0" wp14:anchorId="649F18FB" wp14:editId="1BBEF494">
                  <wp:extent cx="2394774" cy="1800000"/>
                  <wp:effectExtent l="0" t="0" r="571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394774" cy="1800000"/>
                          </a:xfrm>
                          <a:prstGeom prst="rect">
                            <a:avLst/>
                          </a:prstGeom>
                        </pic:spPr>
                      </pic:pic>
                    </a:graphicData>
                  </a:graphic>
                </wp:inline>
              </w:drawing>
            </w:r>
          </w:p>
        </w:tc>
        <w:tc>
          <w:tcPr>
            <w:tcW w:w="4659" w:type="dxa"/>
          </w:tcPr>
          <w:p w14:paraId="054A3DC7" w14:textId="47DC86DE" w:rsidR="002E5BE1" w:rsidRDefault="00CE2331" w:rsidP="0017229D">
            <w:pPr>
              <w:spacing w:before="72"/>
              <w:jc w:val="center"/>
              <w:rPr>
                <w:lang w:val="en-GB"/>
              </w:rPr>
            </w:pPr>
            <w:r>
              <w:rPr>
                <w:noProof/>
                <w:lang w:val="en-GB"/>
              </w:rPr>
              <w:drawing>
                <wp:inline distT="0" distB="0" distL="0" distR="0" wp14:anchorId="166A9888" wp14:editId="68C3C7BD">
                  <wp:extent cx="2397513" cy="1800000"/>
                  <wp:effectExtent l="0" t="0" r="317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397513" cy="1800000"/>
                          </a:xfrm>
                          <a:prstGeom prst="rect">
                            <a:avLst/>
                          </a:prstGeom>
                        </pic:spPr>
                      </pic:pic>
                    </a:graphicData>
                  </a:graphic>
                </wp:inline>
              </w:drawing>
            </w:r>
          </w:p>
        </w:tc>
      </w:tr>
      <w:tr w:rsidR="002E5BE1" w14:paraId="74121F37" w14:textId="77777777" w:rsidTr="00595678">
        <w:tc>
          <w:tcPr>
            <w:tcW w:w="4658" w:type="dxa"/>
          </w:tcPr>
          <w:p w14:paraId="401E2ABA" w14:textId="60A485F8" w:rsidR="002E5BE1" w:rsidRPr="00BF00D9" w:rsidRDefault="002E5BE1" w:rsidP="00B31658">
            <w:pPr>
              <w:pStyle w:val="ListParagraph"/>
              <w:numPr>
                <w:ilvl w:val="0"/>
                <w:numId w:val="12"/>
              </w:numPr>
              <w:spacing w:before="72"/>
              <w:ind w:firstLineChars="0"/>
              <w:jc w:val="center"/>
              <w:rPr>
                <w:lang w:val="en-GB"/>
              </w:rPr>
            </w:pPr>
            <w:r>
              <w:rPr>
                <w:lang w:val="en-GB"/>
              </w:rPr>
              <w:t>CDF of horizontal localization error</w:t>
            </w:r>
            <w:r w:rsidR="001633C7">
              <w:rPr>
                <w:lang w:val="en-GB"/>
              </w:rPr>
              <w:t>.</w:t>
            </w:r>
          </w:p>
        </w:tc>
        <w:tc>
          <w:tcPr>
            <w:tcW w:w="4659" w:type="dxa"/>
          </w:tcPr>
          <w:p w14:paraId="6059E77A" w14:textId="22B46784" w:rsidR="002E5BE1" w:rsidRPr="00BF00D9" w:rsidRDefault="002E5BE1" w:rsidP="00B31658">
            <w:pPr>
              <w:pStyle w:val="ListParagraph"/>
              <w:numPr>
                <w:ilvl w:val="0"/>
                <w:numId w:val="12"/>
              </w:numPr>
              <w:spacing w:before="72"/>
              <w:ind w:firstLineChars="0"/>
              <w:jc w:val="center"/>
              <w:rPr>
                <w:lang w:val="en-GB"/>
              </w:rPr>
            </w:pPr>
            <w:r>
              <w:rPr>
                <w:rFonts w:hint="eastAsia"/>
                <w:lang w:val="en-GB"/>
              </w:rPr>
              <w:t>C</w:t>
            </w:r>
            <w:r>
              <w:rPr>
                <w:lang w:val="en-GB"/>
              </w:rPr>
              <w:t>DF of vertical localization error</w:t>
            </w:r>
            <w:r w:rsidR="001633C7">
              <w:rPr>
                <w:lang w:val="en-GB"/>
              </w:rPr>
              <w:t>.</w:t>
            </w:r>
          </w:p>
        </w:tc>
      </w:tr>
      <w:tr w:rsidR="002E5BE1" w14:paraId="3A98D6CA" w14:textId="77777777" w:rsidTr="00595678">
        <w:tc>
          <w:tcPr>
            <w:tcW w:w="9317" w:type="dxa"/>
            <w:gridSpan w:val="2"/>
          </w:tcPr>
          <w:p w14:paraId="76447065" w14:textId="3F6DD2F4" w:rsidR="002E5BE1" w:rsidRPr="00935015" w:rsidRDefault="00CE2331" w:rsidP="00595678">
            <w:pPr>
              <w:spacing w:before="72"/>
              <w:jc w:val="center"/>
              <w:rPr>
                <w:lang w:val="en-GB"/>
              </w:rPr>
            </w:pPr>
            <w:r>
              <w:rPr>
                <w:noProof/>
                <w:lang w:val="en-GB"/>
              </w:rPr>
              <w:drawing>
                <wp:inline distT="0" distB="0" distL="0" distR="0" wp14:anchorId="04A7BCAA" wp14:editId="5B30B04F">
                  <wp:extent cx="2407839" cy="18000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407839" cy="1800000"/>
                          </a:xfrm>
                          <a:prstGeom prst="rect">
                            <a:avLst/>
                          </a:prstGeom>
                        </pic:spPr>
                      </pic:pic>
                    </a:graphicData>
                  </a:graphic>
                </wp:inline>
              </w:drawing>
            </w:r>
          </w:p>
        </w:tc>
      </w:tr>
      <w:tr w:rsidR="002E5BE1" w14:paraId="63B095DC" w14:textId="77777777" w:rsidTr="00595678">
        <w:tc>
          <w:tcPr>
            <w:tcW w:w="9317" w:type="dxa"/>
            <w:gridSpan w:val="2"/>
          </w:tcPr>
          <w:p w14:paraId="1474E637" w14:textId="7DF4066B" w:rsidR="002E5BE1" w:rsidRPr="00935015" w:rsidRDefault="002E5BE1" w:rsidP="00B31658">
            <w:pPr>
              <w:pStyle w:val="ListParagraph"/>
              <w:numPr>
                <w:ilvl w:val="0"/>
                <w:numId w:val="12"/>
              </w:numPr>
              <w:spacing w:before="72"/>
              <w:ind w:firstLineChars="0"/>
              <w:jc w:val="center"/>
              <w:rPr>
                <w:lang w:val="en-GB"/>
              </w:rPr>
            </w:pPr>
            <w:r w:rsidRPr="00935015">
              <w:rPr>
                <w:rFonts w:hint="eastAsia"/>
                <w:lang w:val="en-GB"/>
              </w:rPr>
              <w:t>C</w:t>
            </w:r>
            <w:r w:rsidRPr="00935015">
              <w:rPr>
                <w:lang w:val="en-GB"/>
              </w:rPr>
              <w:t xml:space="preserve">DF of </w:t>
            </w:r>
            <w:r>
              <w:rPr>
                <w:rFonts w:hint="eastAsia"/>
                <w:lang w:val="en-GB"/>
              </w:rPr>
              <w:t>radial</w:t>
            </w:r>
            <w:r w:rsidRPr="00935015">
              <w:rPr>
                <w:lang w:val="en-GB"/>
              </w:rPr>
              <w:t xml:space="preserve"> velocity error</w:t>
            </w:r>
            <w:r w:rsidR="001633C7">
              <w:rPr>
                <w:lang w:val="en-GB"/>
              </w:rPr>
              <w:t>.</w:t>
            </w:r>
          </w:p>
        </w:tc>
      </w:tr>
    </w:tbl>
    <w:p w14:paraId="15BE394C" w14:textId="636EDF85" w:rsidR="00A45117" w:rsidRPr="002E5BE1" w:rsidRDefault="00552AA1" w:rsidP="00552AA1">
      <w:pPr>
        <w:pStyle w:val="Caption"/>
        <w:rPr>
          <w:lang w:eastAsia="zh-CN"/>
        </w:rPr>
      </w:pPr>
      <w:r>
        <w:t xml:space="preserve">Figure </w:t>
      </w:r>
      <w:fldSimple w:instr=" SEQ Figure \* ARABIC ">
        <w:r w:rsidR="00525D4A">
          <w:rPr>
            <w:noProof/>
          </w:rPr>
          <w:t>10</w:t>
        </w:r>
      </w:fldSimple>
      <w:r>
        <w:t xml:space="preserve"> </w:t>
      </w:r>
      <w:r w:rsidRPr="00552AA1">
        <w:t xml:space="preserve">Simulation results for </w:t>
      </w:r>
      <w:r>
        <w:t>6</w:t>
      </w:r>
      <w:r w:rsidRPr="00552AA1">
        <w:t>GHz with Tx=52dBm</w:t>
      </w:r>
      <w:r w:rsidR="001633C7">
        <w:t>.</w:t>
      </w:r>
    </w:p>
    <w:p w14:paraId="4A777DF3" w14:textId="18335AD4" w:rsidR="004627B8" w:rsidRDefault="004627B8" w:rsidP="00A454FA">
      <w:pPr>
        <w:rPr>
          <w:lang w:eastAsia="zh-CN"/>
        </w:rPr>
      </w:pPr>
    </w:p>
    <w:p w14:paraId="250BA7BD" w14:textId="77777777" w:rsidR="00E617CE" w:rsidRDefault="00E617CE" w:rsidP="00E617CE">
      <w:pPr>
        <w:pStyle w:val="Heading3"/>
        <w:rPr>
          <w:lang w:eastAsia="zh-CN"/>
        </w:rPr>
      </w:pPr>
      <w:r>
        <w:rPr>
          <w:lang w:eastAsia="zh-CN"/>
        </w:rPr>
        <w:lastRenderedPageBreak/>
        <w:t>Antenna configuration 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A37F6E" w14:paraId="0A0DE5B7" w14:textId="77777777" w:rsidTr="004C6781">
        <w:tc>
          <w:tcPr>
            <w:tcW w:w="4658" w:type="dxa"/>
          </w:tcPr>
          <w:p w14:paraId="442D4201" w14:textId="1A2855F5" w:rsidR="00A37F6E" w:rsidRDefault="00CA147F" w:rsidP="0017229D">
            <w:pPr>
              <w:spacing w:before="72"/>
              <w:jc w:val="center"/>
              <w:rPr>
                <w:lang w:val="en-GB"/>
              </w:rPr>
            </w:pPr>
            <w:r>
              <w:rPr>
                <w:noProof/>
                <w:lang w:val="en-GB"/>
              </w:rPr>
              <w:drawing>
                <wp:inline distT="0" distB="0" distL="0" distR="0" wp14:anchorId="18764B55" wp14:editId="7AFC230D">
                  <wp:extent cx="2394774" cy="1800000"/>
                  <wp:effectExtent l="0" t="0" r="571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394774" cy="1800000"/>
                          </a:xfrm>
                          <a:prstGeom prst="rect">
                            <a:avLst/>
                          </a:prstGeom>
                        </pic:spPr>
                      </pic:pic>
                    </a:graphicData>
                  </a:graphic>
                </wp:inline>
              </w:drawing>
            </w:r>
          </w:p>
        </w:tc>
        <w:tc>
          <w:tcPr>
            <w:tcW w:w="4659" w:type="dxa"/>
          </w:tcPr>
          <w:p w14:paraId="1749ECCB" w14:textId="7A7E1916" w:rsidR="00A37F6E" w:rsidRDefault="00CA147F" w:rsidP="0017229D">
            <w:pPr>
              <w:spacing w:before="72"/>
              <w:jc w:val="center"/>
              <w:rPr>
                <w:lang w:val="en-GB"/>
              </w:rPr>
            </w:pPr>
            <w:r>
              <w:rPr>
                <w:noProof/>
                <w:lang w:val="en-GB"/>
              </w:rPr>
              <w:drawing>
                <wp:inline distT="0" distB="0" distL="0" distR="0" wp14:anchorId="52955189" wp14:editId="05D93818">
                  <wp:extent cx="2401289" cy="1800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32" cstate="print">
                            <a:extLst>
                              <a:ext uri="{28A0092B-C50C-407E-A947-70E740481C1C}">
                                <a14:useLocalDpi xmlns:a14="http://schemas.microsoft.com/office/drawing/2010/main" val="0"/>
                              </a:ext>
                            </a:extLst>
                          </a:blip>
                          <a:stretch>
                            <a:fillRect/>
                          </a:stretch>
                        </pic:blipFill>
                        <pic:spPr>
                          <a:xfrm>
                            <a:off x="0" y="0"/>
                            <a:ext cx="2401289" cy="1800000"/>
                          </a:xfrm>
                          <a:prstGeom prst="rect">
                            <a:avLst/>
                          </a:prstGeom>
                        </pic:spPr>
                      </pic:pic>
                    </a:graphicData>
                  </a:graphic>
                </wp:inline>
              </w:drawing>
            </w:r>
          </w:p>
        </w:tc>
      </w:tr>
      <w:tr w:rsidR="00A37F6E" w14:paraId="056DE81B" w14:textId="77777777" w:rsidTr="004C6781">
        <w:tc>
          <w:tcPr>
            <w:tcW w:w="4658" w:type="dxa"/>
          </w:tcPr>
          <w:p w14:paraId="52325946" w14:textId="77777777" w:rsidR="00A37F6E" w:rsidRPr="00BF00D9" w:rsidRDefault="00A37F6E" w:rsidP="00B31658">
            <w:pPr>
              <w:pStyle w:val="ListParagraph"/>
              <w:numPr>
                <w:ilvl w:val="0"/>
                <w:numId w:val="3"/>
              </w:numPr>
              <w:spacing w:before="72"/>
              <w:ind w:firstLineChars="0"/>
              <w:jc w:val="center"/>
              <w:rPr>
                <w:lang w:val="en-GB"/>
              </w:rPr>
            </w:pPr>
            <w:r>
              <w:rPr>
                <w:lang w:val="en-GB"/>
              </w:rPr>
              <w:t>CDF of horizontal localization error.</w:t>
            </w:r>
          </w:p>
        </w:tc>
        <w:tc>
          <w:tcPr>
            <w:tcW w:w="4659" w:type="dxa"/>
          </w:tcPr>
          <w:p w14:paraId="7097AA51" w14:textId="77777777" w:rsidR="00A37F6E" w:rsidRPr="00BF00D9" w:rsidRDefault="00A37F6E" w:rsidP="00B31658">
            <w:pPr>
              <w:pStyle w:val="ListParagraph"/>
              <w:numPr>
                <w:ilvl w:val="0"/>
                <w:numId w:val="3"/>
              </w:numPr>
              <w:spacing w:before="72"/>
              <w:ind w:firstLineChars="0"/>
              <w:jc w:val="center"/>
              <w:rPr>
                <w:lang w:val="en-GB"/>
              </w:rPr>
            </w:pPr>
            <w:r>
              <w:rPr>
                <w:rFonts w:hint="eastAsia"/>
                <w:lang w:val="en-GB"/>
              </w:rPr>
              <w:t>C</w:t>
            </w:r>
            <w:r>
              <w:rPr>
                <w:lang w:val="en-GB"/>
              </w:rPr>
              <w:t>DF of vertical localization error.</w:t>
            </w:r>
          </w:p>
        </w:tc>
      </w:tr>
      <w:tr w:rsidR="00A37F6E" w14:paraId="6AD85BAC" w14:textId="77777777" w:rsidTr="004C6781">
        <w:tc>
          <w:tcPr>
            <w:tcW w:w="9317" w:type="dxa"/>
            <w:gridSpan w:val="2"/>
          </w:tcPr>
          <w:p w14:paraId="646DFEE4" w14:textId="1A1E58FA" w:rsidR="00A37F6E" w:rsidRPr="00935015" w:rsidRDefault="00CA147F" w:rsidP="004C6781">
            <w:pPr>
              <w:spacing w:before="72"/>
              <w:jc w:val="center"/>
              <w:rPr>
                <w:lang w:val="en-GB"/>
              </w:rPr>
            </w:pPr>
            <w:r>
              <w:rPr>
                <w:noProof/>
                <w:lang w:val="en-GB"/>
              </w:rPr>
              <w:drawing>
                <wp:inline distT="0" distB="0" distL="0" distR="0" wp14:anchorId="1948211A" wp14:editId="57195A1C">
                  <wp:extent cx="2388634" cy="1800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33" cstate="print">
                            <a:extLst>
                              <a:ext uri="{28A0092B-C50C-407E-A947-70E740481C1C}">
                                <a14:useLocalDpi xmlns:a14="http://schemas.microsoft.com/office/drawing/2010/main" val="0"/>
                              </a:ext>
                            </a:extLst>
                          </a:blip>
                          <a:stretch>
                            <a:fillRect/>
                          </a:stretch>
                        </pic:blipFill>
                        <pic:spPr>
                          <a:xfrm>
                            <a:off x="0" y="0"/>
                            <a:ext cx="2388634" cy="1800000"/>
                          </a:xfrm>
                          <a:prstGeom prst="rect">
                            <a:avLst/>
                          </a:prstGeom>
                        </pic:spPr>
                      </pic:pic>
                    </a:graphicData>
                  </a:graphic>
                </wp:inline>
              </w:drawing>
            </w:r>
          </w:p>
        </w:tc>
      </w:tr>
      <w:tr w:rsidR="00A37F6E" w14:paraId="3DCC5164" w14:textId="77777777" w:rsidTr="004C6781">
        <w:tc>
          <w:tcPr>
            <w:tcW w:w="9317" w:type="dxa"/>
            <w:gridSpan w:val="2"/>
          </w:tcPr>
          <w:p w14:paraId="0941D671" w14:textId="77777777" w:rsidR="00A37F6E" w:rsidRPr="00935015" w:rsidRDefault="00A37F6E" w:rsidP="00B31658">
            <w:pPr>
              <w:pStyle w:val="ListParagraph"/>
              <w:numPr>
                <w:ilvl w:val="0"/>
                <w:numId w:val="3"/>
              </w:numPr>
              <w:spacing w:before="72"/>
              <w:ind w:firstLineChars="0"/>
              <w:jc w:val="center"/>
              <w:rPr>
                <w:lang w:val="en-GB"/>
              </w:rPr>
            </w:pPr>
            <w:r w:rsidRPr="00935015">
              <w:rPr>
                <w:rFonts w:hint="eastAsia"/>
                <w:lang w:val="en-GB"/>
              </w:rPr>
              <w:t>C</w:t>
            </w:r>
            <w:r w:rsidRPr="00935015">
              <w:rPr>
                <w:lang w:val="en-GB"/>
              </w:rPr>
              <w:t xml:space="preserve">DF of </w:t>
            </w:r>
            <w:r>
              <w:rPr>
                <w:rFonts w:hint="eastAsia"/>
                <w:lang w:val="en-GB"/>
              </w:rPr>
              <w:t>radial</w:t>
            </w:r>
            <w:r w:rsidRPr="00935015">
              <w:rPr>
                <w:lang w:val="en-GB"/>
              </w:rPr>
              <w:t xml:space="preserve"> velocity error</w:t>
            </w:r>
            <w:r>
              <w:rPr>
                <w:lang w:val="en-GB"/>
              </w:rPr>
              <w:t>.</w:t>
            </w:r>
          </w:p>
        </w:tc>
      </w:tr>
    </w:tbl>
    <w:p w14:paraId="625B46D6" w14:textId="42E87775" w:rsidR="00A37F6E" w:rsidRDefault="00805E4C" w:rsidP="0017229D">
      <w:pPr>
        <w:pStyle w:val="Caption"/>
        <w:rPr>
          <w:lang w:eastAsia="zh-CN"/>
        </w:rPr>
      </w:pPr>
      <w:r>
        <w:t xml:space="preserve">Figure </w:t>
      </w:r>
      <w:fldSimple w:instr=" SEQ Figure \* ARABIC ">
        <w:r w:rsidR="00525D4A">
          <w:rPr>
            <w:noProof/>
          </w:rPr>
          <w:t>11</w:t>
        </w:r>
      </w:fldSimple>
      <w:r>
        <w:t xml:space="preserve"> Simulation results for 6GHz with Tx=37dBm.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A37F6E" w14:paraId="107B7D61" w14:textId="77777777" w:rsidTr="004C6781">
        <w:tc>
          <w:tcPr>
            <w:tcW w:w="4658" w:type="dxa"/>
          </w:tcPr>
          <w:p w14:paraId="62B973F4" w14:textId="2C3EC1F4" w:rsidR="00A37F6E" w:rsidRDefault="00EE0EE9" w:rsidP="0017229D">
            <w:pPr>
              <w:spacing w:before="72"/>
              <w:jc w:val="center"/>
              <w:rPr>
                <w:lang w:val="en-GB"/>
              </w:rPr>
            </w:pPr>
            <w:r>
              <w:rPr>
                <w:noProof/>
                <w:lang w:val="en-GB"/>
              </w:rPr>
              <w:drawing>
                <wp:inline distT="0" distB="0" distL="0" distR="0" wp14:anchorId="7EA36F93" wp14:editId="5EFC549C">
                  <wp:extent cx="2397513" cy="1800000"/>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34" cstate="print">
                            <a:extLst>
                              <a:ext uri="{28A0092B-C50C-407E-A947-70E740481C1C}">
                                <a14:useLocalDpi xmlns:a14="http://schemas.microsoft.com/office/drawing/2010/main" val="0"/>
                              </a:ext>
                            </a:extLst>
                          </a:blip>
                          <a:stretch>
                            <a:fillRect/>
                          </a:stretch>
                        </pic:blipFill>
                        <pic:spPr>
                          <a:xfrm>
                            <a:off x="0" y="0"/>
                            <a:ext cx="2397513" cy="1800000"/>
                          </a:xfrm>
                          <a:prstGeom prst="rect">
                            <a:avLst/>
                          </a:prstGeom>
                        </pic:spPr>
                      </pic:pic>
                    </a:graphicData>
                  </a:graphic>
                </wp:inline>
              </w:drawing>
            </w:r>
          </w:p>
        </w:tc>
        <w:tc>
          <w:tcPr>
            <w:tcW w:w="4659" w:type="dxa"/>
          </w:tcPr>
          <w:p w14:paraId="7FA24D46" w14:textId="648707EE" w:rsidR="00A37F6E" w:rsidRDefault="00EE0EE9" w:rsidP="0017229D">
            <w:pPr>
              <w:spacing w:before="72"/>
              <w:jc w:val="center"/>
              <w:rPr>
                <w:lang w:val="en-GB"/>
              </w:rPr>
            </w:pPr>
            <w:r>
              <w:rPr>
                <w:noProof/>
                <w:lang w:val="en-GB"/>
              </w:rPr>
              <w:drawing>
                <wp:inline distT="0" distB="0" distL="0" distR="0" wp14:anchorId="2B482794" wp14:editId="0A2324BF">
                  <wp:extent cx="2393748" cy="1800000"/>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35" cstate="print">
                            <a:extLst>
                              <a:ext uri="{28A0092B-C50C-407E-A947-70E740481C1C}">
                                <a14:useLocalDpi xmlns:a14="http://schemas.microsoft.com/office/drawing/2010/main" val="0"/>
                              </a:ext>
                            </a:extLst>
                          </a:blip>
                          <a:stretch>
                            <a:fillRect/>
                          </a:stretch>
                        </pic:blipFill>
                        <pic:spPr>
                          <a:xfrm>
                            <a:off x="0" y="0"/>
                            <a:ext cx="2393748" cy="1800000"/>
                          </a:xfrm>
                          <a:prstGeom prst="rect">
                            <a:avLst/>
                          </a:prstGeom>
                        </pic:spPr>
                      </pic:pic>
                    </a:graphicData>
                  </a:graphic>
                </wp:inline>
              </w:drawing>
            </w:r>
          </w:p>
        </w:tc>
      </w:tr>
      <w:tr w:rsidR="00A37F6E" w14:paraId="13E5B8E8" w14:textId="77777777" w:rsidTr="004C6781">
        <w:tc>
          <w:tcPr>
            <w:tcW w:w="4658" w:type="dxa"/>
          </w:tcPr>
          <w:p w14:paraId="6C85AAF5" w14:textId="77777777" w:rsidR="00A37F6E" w:rsidRPr="00BF00D9" w:rsidRDefault="00A37F6E" w:rsidP="00B31658">
            <w:pPr>
              <w:pStyle w:val="ListParagraph"/>
              <w:numPr>
                <w:ilvl w:val="0"/>
                <w:numId w:val="10"/>
              </w:numPr>
              <w:spacing w:before="72"/>
              <w:ind w:firstLineChars="0"/>
              <w:jc w:val="center"/>
              <w:rPr>
                <w:lang w:val="en-GB"/>
              </w:rPr>
            </w:pPr>
            <w:r>
              <w:rPr>
                <w:lang w:val="en-GB"/>
              </w:rPr>
              <w:t>CDF of horizontal localization error.</w:t>
            </w:r>
          </w:p>
        </w:tc>
        <w:tc>
          <w:tcPr>
            <w:tcW w:w="4659" w:type="dxa"/>
          </w:tcPr>
          <w:p w14:paraId="5EFC6619" w14:textId="77777777" w:rsidR="00A37F6E" w:rsidRPr="00BF00D9" w:rsidRDefault="00A37F6E" w:rsidP="00B31658">
            <w:pPr>
              <w:pStyle w:val="ListParagraph"/>
              <w:numPr>
                <w:ilvl w:val="0"/>
                <w:numId w:val="10"/>
              </w:numPr>
              <w:spacing w:before="72"/>
              <w:ind w:firstLineChars="0"/>
              <w:jc w:val="center"/>
              <w:rPr>
                <w:lang w:val="en-GB"/>
              </w:rPr>
            </w:pPr>
            <w:r>
              <w:rPr>
                <w:rFonts w:hint="eastAsia"/>
                <w:lang w:val="en-GB"/>
              </w:rPr>
              <w:t>C</w:t>
            </w:r>
            <w:r>
              <w:rPr>
                <w:lang w:val="en-GB"/>
              </w:rPr>
              <w:t>DF of vertical localization error.</w:t>
            </w:r>
          </w:p>
        </w:tc>
      </w:tr>
      <w:tr w:rsidR="00A37F6E" w14:paraId="09781DEF" w14:textId="77777777" w:rsidTr="004C6781">
        <w:tc>
          <w:tcPr>
            <w:tcW w:w="9317" w:type="dxa"/>
            <w:gridSpan w:val="2"/>
          </w:tcPr>
          <w:p w14:paraId="6EF35E5E" w14:textId="5F9631CC" w:rsidR="00A37F6E" w:rsidRPr="00935015" w:rsidRDefault="00EE0EE9" w:rsidP="004C6781">
            <w:pPr>
              <w:spacing w:before="72"/>
              <w:jc w:val="center"/>
              <w:rPr>
                <w:lang w:val="en-GB"/>
              </w:rPr>
            </w:pPr>
            <w:r>
              <w:rPr>
                <w:noProof/>
                <w:lang w:val="en-GB"/>
              </w:rPr>
              <w:lastRenderedPageBreak/>
              <w:drawing>
                <wp:inline distT="0" distB="0" distL="0" distR="0" wp14:anchorId="20015B1E" wp14:editId="235B825E">
                  <wp:extent cx="2395596" cy="1778559"/>
                  <wp:effectExtent l="0" t="0" r="508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rotWithShape="1">
                          <a:blip r:embed="rId36" cstate="print">
                            <a:extLst>
                              <a:ext uri="{28A0092B-C50C-407E-A947-70E740481C1C}">
                                <a14:useLocalDpi xmlns:a14="http://schemas.microsoft.com/office/drawing/2010/main" val="0"/>
                              </a:ext>
                            </a:extLst>
                          </a:blip>
                          <a:srcRect b="1168"/>
                          <a:stretch/>
                        </pic:blipFill>
                        <pic:spPr bwMode="auto">
                          <a:xfrm>
                            <a:off x="0" y="0"/>
                            <a:ext cx="2396142" cy="1778964"/>
                          </a:xfrm>
                          <a:prstGeom prst="rect">
                            <a:avLst/>
                          </a:prstGeom>
                          <a:ln>
                            <a:noFill/>
                          </a:ln>
                          <a:extLst>
                            <a:ext uri="{53640926-AAD7-44D8-BBD7-CCE9431645EC}">
                              <a14:shadowObscured xmlns:a14="http://schemas.microsoft.com/office/drawing/2010/main"/>
                            </a:ext>
                          </a:extLst>
                        </pic:spPr>
                      </pic:pic>
                    </a:graphicData>
                  </a:graphic>
                </wp:inline>
              </w:drawing>
            </w:r>
          </w:p>
        </w:tc>
      </w:tr>
      <w:tr w:rsidR="00A37F6E" w14:paraId="6F4751CC" w14:textId="77777777" w:rsidTr="004C6781">
        <w:tc>
          <w:tcPr>
            <w:tcW w:w="9317" w:type="dxa"/>
            <w:gridSpan w:val="2"/>
          </w:tcPr>
          <w:p w14:paraId="60210EF2" w14:textId="77777777" w:rsidR="00A37F6E" w:rsidRPr="00935015" w:rsidRDefault="00A37F6E" w:rsidP="00B31658">
            <w:pPr>
              <w:pStyle w:val="ListParagraph"/>
              <w:numPr>
                <w:ilvl w:val="0"/>
                <w:numId w:val="10"/>
              </w:numPr>
              <w:spacing w:before="72"/>
              <w:ind w:firstLineChars="0"/>
              <w:jc w:val="center"/>
              <w:rPr>
                <w:lang w:val="en-GB"/>
              </w:rPr>
            </w:pPr>
            <w:r w:rsidRPr="00935015">
              <w:rPr>
                <w:rFonts w:hint="eastAsia"/>
                <w:lang w:val="en-GB"/>
              </w:rPr>
              <w:t>C</w:t>
            </w:r>
            <w:r w:rsidRPr="00935015">
              <w:rPr>
                <w:lang w:val="en-GB"/>
              </w:rPr>
              <w:t xml:space="preserve">DF of </w:t>
            </w:r>
            <w:r>
              <w:rPr>
                <w:rFonts w:hint="eastAsia"/>
                <w:lang w:val="en-GB"/>
              </w:rPr>
              <w:t>radial</w:t>
            </w:r>
            <w:r w:rsidRPr="00935015">
              <w:rPr>
                <w:lang w:val="en-GB"/>
              </w:rPr>
              <w:t xml:space="preserve"> velocity error</w:t>
            </w:r>
            <w:r>
              <w:rPr>
                <w:lang w:val="en-GB"/>
              </w:rPr>
              <w:t>.</w:t>
            </w:r>
          </w:p>
        </w:tc>
      </w:tr>
    </w:tbl>
    <w:p w14:paraId="1E19F0EE" w14:textId="53A91F04" w:rsidR="00A37F6E" w:rsidRDefault="00805E4C" w:rsidP="0017229D">
      <w:pPr>
        <w:pStyle w:val="Caption"/>
        <w:rPr>
          <w:lang w:eastAsia="zh-CN"/>
        </w:rPr>
      </w:pPr>
      <w:r>
        <w:t xml:space="preserve">Figure </w:t>
      </w:r>
      <w:fldSimple w:instr=" SEQ Figure \* ARABIC ">
        <w:r w:rsidR="00525D4A">
          <w:rPr>
            <w:noProof/>
          </w:rPr>
          <w:t>12</w:t>
        </w:r>
      </w:fldSimple>
      <w:r>
        <w:t xml:space="preserve"> Simulation results for 6GHz with Tx=37dBm.</w:t>
      </w:r>
    </w:p>
    <w:p w14:paraId="642387BC" w14:textId="77777777" w:rsidR="00E617CE" w:rsidRDefault="00E617CE" w:rsidP="00A454FA">
      <w:pPr>
        <w:rPr>
          <w:lang w:eastAsia="zh-CN"/>
        </w:rPr>
      </w:pPr>
    </w:p>
    <w:p w14:paraId="52EDA657" w14:textId="5404BBA6" w:rsidR="00FA5FF5" w:rsidRDefault="00FA5FF5" w:rsidP="00FA5FF5">
      <w:pPr>
        <w:pStyle w:val="Heading2"/>
        <w:rPr>
          <w:lang w:val="en-GB" w:eastAsia="zh-CN"/>
        </w:rPr>
      </w:pPr>
      <w:r>
        <w:rPr>
          <w:lang w:val="en-GB" w:eastAsia="zh-CN"/>
        </w:rPr>
        <w:t xml:space="preserve">Simulation </w:t>
      </w:r>
      <w:r w:rsidR="005F3453">
        <w:rPr>
          <w:lang w:val="en-GB" w:eastAsia="zh-CN"/>
        </w:rPr>
        <w:t>o</w:t>
      </w:r>
      <w:r>
        <w:rPr>
          <w:lang w:val="en-GB" w:eastAsia="zh-CN"/>
        </w:rPr>
        <w:t>bservation</w:t>
      </w:r>
    </w:p>
    <w:p w14:paraId="08FF889B" w14:textId="5DDBCC74" w:rsidR="00C2776E" w:rsidRDefault="00C2776E" w:rsidP="00FA5FF5">
      <w:pPr>
        <w:rPr>
          <w:lang w:eastAsia="zh-CN"/>
        </w:rPr>
      </w:pPr>
      <w:r>
        <w:rPr>
          <w:rFonts w:hint="eastAsia"/>
          <w:lang w:eastAsia="zh-CN"/>
        </w:rPr>
        <w:t>T</w:t>
      </w:r>
      <w:r>
        <w:rPr>
          <w:lang w:eastAsia="zh-CN"/>
        </w:rPr>
        <w:t>he simulation results are also summarized in</w:t>
      </w:r>
      <w:r w:rsidR="00525D4A">
        <w:rPr>
          <w:lang w:eastAsia="zh-CN"/>
        </w:rPr>
        <w:t xml:space="preserve"> </w:t>
      </w:r>
      <w:r w:rsidR="00525D4A">
        <w:rPr>
          <w:lang w:eastAsia="zh-CN"/>
        </w:rPr>
        <w:fldChar w:fldCharType="begin"/>
      </w:r>
      <w:r w:rsidR="00525D4A">
        <w:rPr>
          <w:lang w:eastAsia="zh-CN"/>
        </w:rPr>
        <w:instrText xml:space="preserve"> REF _Ref213248260 \h </w:instrText>
      </w:r>
      <w:r w:rsidR="00525D4A">
        <w:rPr>
          <w:lang w:eastAsia="zh-CN"/>
        </w:rPr>
      </w:r>
      <w:r w:rsidR="00525D4A">
        <w:rPr>
          <w:lang w:eastAsia="zh-CN"/>
        </w:rPr>
        <w:fldChar w:fldCharType="separate"/>
      </w:r>
      <w:r w:rsidR="00525D4A">
        <w:t xml:space="preserve">Table </w:t>
      </w:r>
      <w:r w:rsidR="00525D4A">
        <w:rPr>
          <w:noProof/>
        </w:rPr>
        <w:t>3</w:t>
      </w:r>
      <w:r w:rsidR="00525D4A">
        <w:rPr>
          <w:lang w:eastAsia="zh-CN"/>
        </w:rPr>
        <w:fldChar w:fldCharType="end"/>
      </w:r>
      <w:r w:rsidR="009601F1">
        <w:rPr>
          <w:lang w:eastAsia="zh-CN"/>
        </w:rPr>
        <w:t>.</w:t>
      </w:r>
    </w:p>
    <w:p w14:paraId="7CE263BB" w14:textId="4EA520D2" w:rsidR="00482CA0" w:rsidRDefault="00482CA0" w:rsidP="002400FF">
      <w:pPr>
        <w:pStyle w:val="Caption"/>
        <w:rPr>
          <w:lang w:eastAsia="zh-CN"/>
        </w:rPr>
      </w:pPr>
      <w:bookmarkStart w:id="8" w:name="_Ref213248260"/>
      <w:r>
        <w:t xml:space="preserve">Table </w:t>
      </w:r>
      <w:fldSimple w:instr=" SEQ Table \* ARABIC ">
        <w:r w:rsidR="00525D4A">
          <w:rPr>
            <w:noProof/>
          </w:rPr>
          <w:t>3</w:t>
        </w:r>
      </w:fldSimple>
      <w:bookmarkEnd w:id="8"/>
      <w:r>
        <w:t xml:space="preserve"> </w:t>
      </w:r>
      <w:r w:rsidR="00E815DD">
        <w:t>Summary of simulation results for different frequency</w:t>
      </w:r>
    </w:p>
    <w:tbl>
      <w:tblPr>
        <w:tblStyle w:val="TableGrid"/>
        <w:tblW w:w="0" w:type="auto"/>
        <w:tblLayout w:type="fixed"/>
        <w:tblLook w:val="04A0" w:firstRow="1" w:lastRow="0" w:firstColumn="1" w:lastColumn="0" w:noHBand="0" w:noVBand="1"/>
      </w:tblPr>
      <w:tblGrid>
        <w:gridCol w:w="1696"/>
        <w:gridCol w:w="1276"/>
        <w:gridCol w:w="791"/>
        <w:gridCol w:w="792"/>
        <w:gridCol w:w="792"/>
        <w:gridCol w:w="792"/>
        <w:gridCol w:w="792"/>
        <w:gridCol w:w="792"/>
        <w:gridCol w:w="792"/>
        <w:gridCol w:w="792"/>
      </w:tblGrid>
      <w:tr w:rsidR="004B6884" w:rsidRPr="0095024C" w14:paraId="7A8945B0" w14:textId="77777777" w:rsidTr="00490D5A">
        <w:tc>
          <w:tcPr>
            <w:tcW w:w="2972" w:type="dxa"/>
            <w:gridSpan w:val="2"/>
            <w:shd w:val="clear" w:color="auto" w:fill="D9D9D9" w:themeFill="background1" w:themeFillShade="D9"/>
            <w:vAlign w:val="center"/>
          </w:tcPr>
          <w:p w14:paraId="760FB457" w14:textId="33E4C44F" w:rsidR="008E0127" w:rsidRDefault="008E0127" w:rsidP="00490D5A">
            <w:pPr>
              <w:rPr>
                <w:b/>
                <w:bCs/>
                <w:sz w:val="20"/>
                <w:szCs w:val="20"/>
                <w:lang w:val="en-GB" w:eastAsia="zh-CN"/>
              </w:rPr>
            </w:pPr>
            <w:r>
              <w:rPr>
                <w:b/>
                <w:bCs/>
                <w:sz w:val="20"/>
                <w:szCs w:val="20"/>
                <w:lang w:val="en-GB" w:eastAsia="zh-CN"/>
              </w:rPr>
              <w:t>Frequency</w:t>
            </w:r>
          </w:p>
        </w:tc>
        <w:tc>
          <w:tcPr>
            <w:tcW w:w="3167" w:type="dxa"/>
            <w:gridSpan w:val="4"/>
            <w:shd w:val="clear" w:color="auto" w:fill="D9D9D9" w:themeFill="background1" w:themeFillShade="D9"/>
            <w:vAlign w:val="center"/>
          </w:tcPr>
          <w:p w14:paraId="64127EE2" w14:textId="4153EDC9" w:rsidR="008E0127" w:rsidRDefault="00490D5A" w:rsidP="00490D5A">
            <w:pPr>
              <w:jc w:val="center"/>
              <w:rPr>
                <w:b/>
                <w:bCs/>
                <w:sz w:val="20"/>
                <w:szCs w:val="20"/>
                <w:lang w:val="en-GB" w:eastAsia="zh-CN"/>
              </w:rPr>
            </w:pPr>
            <w:r>
              <w:rPr>
                <w:b/>
                <w:bCs/>
                <w:sz w:val="20"/>
                <w:szCs w:val="20"/>
                <w:lang w:val="en-GB" w:eastAsia="zh-CN"/>
              </w:rPr>
              <w:t>4/</w:t>
            </w:r>
            <w:r w:rsidR="008E0127">
              <w:rPr>
                <w:rFonts w:hint="eastAsia"/>
                <w:b/>
                <w:bCs/>
                <w:sz w:val="20"/>
                <w:szCs w:val="20"/>
                <w:lang w:val="en-GB" w:eastAsia="zh-CN"/>
              </w:rPr>
              <w:t>4</w:t>
            </w:r>
            <w:r w:rsidR="008E0127">
              <w:rPr>
                <w:b/>
                <w:bCs/>
                <w:sz w:val="20"/>
                <w:szCs w:val="20"/>
                <w:lang w:val="en-GB" w:eastAsia="zh-CN"/>
              </w:rPr>
              <w:t>.</w:t>
            </w:r>
            <w:r>
              <w:rPr>
                <w:b/>
                <w:bCs/>
                <w:sz w:val="20"/>
                <w:szCs w:val="20"/>
                <w:lang w:val="en-GB" w:eastAsia="zh-CN"/>
              </w:rPr>
              <w:t>9</w:t>
            </w:r>
            <w:r>
              <w:rPr>
                <w:rFonts w:hint="eastAsia"/>
                <w:b/>
                <w:bCs/>
                <w:sz w:val="20"/>
                <w:szCs w:val="20"/>
                <w:lang w:val="en-GB" w:eastAsia="zh-CN"/>
              </w:rPr>
              <w:t>G</w:t>
            </w:r>
            <w:r>
              <w:rPr>
                <w:b/>
                <w:bCs/>
                <w:sz w:val="20"/>
                <w:szCs w:val="20"/>
                <w:lang w:val="en-GB" w:eastAsia="zh-CN"/>
              </w:rPr>
              <w:t>Hz</w:t>
            </w:r>
          </w:p>
        </w:tc>
        <w:tc>
          <w:tcPr>
            <w:tcW w:w="3168" w:type="dxa"/>
            <w:gridSpan w:val="4"/>
            <w:shd w:val="clear" w:color="auto" w:fill="D9D9D9" w:themeFill="background1" w:themeFillShade="D9"/>
            <w:vAlign w:val="center"/>
          </w:tcPr>
          <w:p w14:paraId="672110AA" w14:textId="54EB736A" w:rsidR="008E0127" w:rsidRPr="0095024C" w:rsidRDefault="008E0127" w:rsidP="00490D5A">
            <w:pPr>
              <w:jc w:val="center"/>
              <w:rPr>
                <w:b/>
                <w:bCs/>
                <w:sz w:val="20"/>
                <w:szCs w:val="20"/>
                <w:lang w:val="en-GB" w:eastAsia="zh-CN"/>
              </w:rPr>
            </w:pPr>
            <w:r>
              <w:rPr>
                <w:rFonts w:hint="eastAsia"/>
                <w:b/>
                <w:bCs/>
                <w:sz w:val="20"/>
                <w:szCs w:val="20"/>
                <w:lang w:val="en-GB" w:eastAsia="zh-CN"/>
              </w:rPr>
              <w:t>6</w:t>
            </w:r>
            <w:r>
              <w:rPr>
                <w:b/>
                <w:bCs/>
                <w:sz w:val="20"/>
                <w:szCs w:val="20"/>
                <w:lang w:val="en-GB" w:eastAsia="zh-CN"/>
              </w:rPr>
              <w:t>GHz</w:t>
            </w:r>
          </w:p>
        </w:tc>
      </w:tr>
      <w:tr w:rsidR="008E0127" w:rsidRPr="0095024C" w14:paraId="0DF7A7CF" w14:textId="77777777" w:rsidTr="00490D5A">
        <w:tc>
          <w:tcPr>
            <w:tcW w:w="2972" w:type="dxa"/>
            <w:gridSpan w:val="2"/>
            <w:shd w:val="clear" w:color="auto" w:fill="D9D9D9" w:themeFill="background1" w:themeFillShade="D9"/>
            <w:vAlign w:val="center"/>
          </w:tcPr>
          <w:p w14:paraId="5BD57E34" w14:textId="77777777" w:rsidR="008E0127" w:rsidRDefault="008E0127" w:rsidP="00490D5A">
            <w:pPr>
              <w:rPr>
                <w:b/>
                <w:bCs/>
                <w:sz w:val="20"/>
                <w:szCs w:val="20"/>
                <w:lang w:val="en-GB" w:eastAsia="zh-CN"/>
              </w:rPr>
            </w:pPr>
            <w:r>
              <w:rPr>
                <w:rFonts w:hint="eastAsia"/>
                <w:b/>
                <w:bCs/>
                <w:sz w:val="20"/>
                <w:szCs w:val="20"/>
                <w:lang w:val="en-GB" w:eastAsia="zh-CN"/>
              </w:rPr>
              <w:t>A</w:t>
            </w:r>
            <w:r>
              <w:rPr>
                <w:b/>
                <w:bCs/>
                <w:sz w:val="20"/>
                <w:szCs w:val="20"/>
                <w:lang w:val="en-GB" w:eastAsia="zh-CN"/>
              </w:rPr>
              <w:t>ntenna configuration</w:t>
            </w:r>
          </w:p>
          <w:p w14:paraId="386E9B92" w14:textId="48EAC043" w:rsidR="004B075D" w:rsidRPr="002400FF" w:rsidRDefault="004B075D" w:rsidP="00490D5A">
            <w:pPr>
              <w:rPr>
                <w:sz w:val="20"/>
                <w:szCs w:val="20"/>
                <w:lang w:eastAsia="zh-CN"/>
              </w:rPr>
            </w:pPr>
            <w:r w:rsidRPr="004D1D5D">
              <w:rPr>
                <w:sz w:val="20"/>
                <w:szCs w:val="20"/>
                <w:lang w:eastAsia="zh-CN"/>
              </w:rPr>
              <w:t xml:space="preserve">(M, N, P, Mg, Ng, </w:t>
            </w:r>
            <w:proofErr w:type="spellStart"/>
            <w:r w:rsidRPr="004D1D5D">
              <w:rPr>
                <w:sz w:val="20"/>
                <w:szCs w:val="20"/>
                <w:lang w:eastAsia="zh-CN"/>
              </w:rPr>
              <w:t>Mp</w:t>
            </w:r>
            <w:proofErr w:type="spellEnd"/>
            <w:r w:rsidRPr="004D1D5D">
              <w:rPr>
                <w:sz w:val="20"/>
                <w:szCs w:val="20"/>
                <w:lang w:eastAsia="zh-CN"/>
              </w:rPr>
              <w:t>, Np)</w:t>
            </w:r>
          </w:p>
        </w:tc>
        <w:tc>
          <w:tcPr>
            <w:tcW w:w="1583" w:type="dxa"/>
            <w:gridSpan w:val="2"/>
            <w:shd w:val="clear" w:color="auto" w:fill="D9D9D9" w:themeFill="background1" w:themeFillShade="D9"/>
            <w:vAlign w:val="center"/>
          </w:tcPr>
          <w:p w14:paraId="6A65128F" w14:textId="2661CA40" w:rsidR="004B075D" w:rsidRPr="002400FF" w:rsidRDefault="004B075D" w:rsidP="00490D5A">
            <w:pPr>
              <w:suppressAutoHyphens/>
              <w:rPr>
                <w:sz w:val="18"/>
                <w:szCs w:val="18"/>
              </w:rPr>
            </w:pPr>
            <w:r w:rsidRPr="002400FF">
              <w:rPr>
                <w:sz w:val="18"/>
                <w:szCs w:val="18"/>
              </w:rPr>
              <w:t>Tx: (12,16,2,1,1;2,16)</w:t>
            </w:r>
          </w:p>
          <w:p w14:paraId="3730D6A2" w14:textId="67B79DA5" w:rsidR="008E0127" w:rsidRPr="002400FF" w:rsidRDefault="004B075D" w:rsidP="00490D5A">
            <w:pPr>
              <w:widowControl/>
              <w:suppressAutoHyphens/>
              <w:rPr>
                <w:sz w:val="18"/>
                <w:szCs w:val="18"/>
              </w:rPr>
            </w:pPr>
            <w:r w:rsidRPr="002400FF">
              <w:rPr>
                <w:sz w:val="18"/>
                <w:szCs w:val="18"/>
              </w:rPr>
              <w:t>Rx: (12,16,2,1,1;2,16)</w:t>
            </w:r>
          </w:p>
        </w:tc>
        <w:tc>
          <w:tcPr>
            <w:tcW w:w="1584" w:type="dxa"/>
            <w:gridSpan w:val="2"/>
            <w:shd w:val="clear" w:color="auto" w:fill="D9D9D9" w:themeFill="background1" w:themeFillShade="D9"/>
            <w:vAlign w:val="center"/>
          </w:tcPr>
          <w:p w14:paraId="103796F2" w14:textId="10683146" w:rsidR="004B075D" w:rsidRPr="002400FF" w:rsidRDefault="004B075D" w:rsidP="00490D5A">
            <w:pPr>
              <w:widowControl/>
              <w:suppressAutoHyphens/>
              <w:rPr>
                <w:sz w:val="18"/>
                <w:szCs w:val="18"/>
              </w:rPr>
            </w:pPr>
            <w:r w:rsidRPr="002400FF">
              <w:rPr>
                <w:sz w:val="18"/>
                <w:szCs w:val="18"/>
              </w:rPr>
              <w:t>Tx:</w:t>
            </w:r>
            <w:r w:rsidR="00490D5A">
              <w:rPr>
                <w:sz w:val="18"/>
                <w:szCs w:val="18"/>
              </w:rPr>
              <w:t xml:space="preserve"> </w:t>
            </w:r>
            <w:r w:rsidRPr="002400FF">
              <w:rPr>
                <w:sz w:val="18"/>
                <w:szCs w:val="18"/>
              </w:rPr>
              <w:t>(8,8,2,1,1;4,8)</w:t>
            </w:r>
          </w:p>
          <w:p w14:paraId="0441C5F0" w14:textId="437D7F02" w:rsidR="008E0127" w:rsidRPr="002400FF" w:rsidRDefault="004B075D" w:rsidP="00490D5A">
            <w:pPr>
              <w:widowControl/>
              <w:suppressAutoHyphens/>
              <w:rPr>
                <w:sz w:val="18"/>
                <w:szCs w:val="18"/>
              </w:rPr>
            </w:pPr>
            <w:r w:rsidRPr="002400FF">
              <w:rPr>
                <w:sz w:val="18"/>
                <w:szCs w:val="18"/>
              </w:rPr>
              <w:t>Rx:</w:t>
            </w:r>
            <w:r w:rsidR="00490D5A">
              <w:rPr>
                <w:sz w:val="18"/>
                <w:szCs w:val="18"/>
              </w:rPr>
              <w:t xml:space="preserve"> </w:t>
            </w:r>
            <w:r w:rsidRPr="002400FF">
              <w:rPr>
                <w:sz w:val="18"/>
                <w:szCs w:val="18"/>
              </w:rPr>
              <w:t>(8,8,2,1,1;4,8)</w:t>
            </w:r>
          </w:p>
        </w:tc>
        <w:tc>
          <w:tcPr>
            <w:tcW w:w="1584" w:type="dxa"/>
            <w:gridSpan w:val="2"/>
            <w:shd w:val="clear" w:color="auto" w:fill="D9D9D9" w:themeFill="background1" w:themeFillShade="D9"/>
            <w:vAlign w:val="center"/>
          </w:tcPr>
          <w:p w14:paraId="1D67A07B" w14:textId="29429FC4" w:rsidR="005376BD" w:rsidRPr="005376BD" w:rsidRDefault="005376BD" w:rsidP="00490D5A">
            <w:pPr>
              <w:widowControl/>
              <w:suppressAutoHyphens/>
              <w:rPr>
                <w:sz w:val="18"/>
                <w:szCs w:val="18"/>
              </w:rPr>
            </w:pPr>
            <w:r w:rsidRPr="00ED4CF1">
              <w:rPr>
                <w:sz w:val="18"/>
                <w:szCs w:val="18"/>
              </w:rPr>
              <w:t>Tx: (1</w:t>
            </w:r>
            <w:r w:rsidR="009F5029">
              <w:rPr>
                <w:sz w:val="18"/>
                <w:szCs w:val="18"/>
              </w:rPr>
              <w:t>6</w:t>
            </w:r>
            <w:r w:rsidRPr="00ED4CF1">
              <w:rPr>
                <w:sz w:val="18"/>
                <w:szCs w:val="18"/>
              </w:rPr>
              <w:t>,16,2,1,1;</w:t>
            </w:r>
            <w:r w:rsidR="009F5029">
              <w:rPr>
                <w:sz w:val="18"/>
                <w:szCs w:val="18"/>
              </w:rPr>
              <w:t>4</w:t>
            </w:r>
            <w:r w:rsidRPr="00ED4CF1">
              <w:rPr>
                <w:sz w:val="18"/>
                <w:szCs w:val="18"/>
              </w:rPr>
              <w:t>,16)</w:t>
            </w:r>
          </w:p>
          <w:p w14:paraId="17300E68" w14:textId="2FD59260" w:rsidR="008E0127" w:rsidRPr="002400FF" w:rsidRDefault="005376BD" w:rsidP="00490D5A">
            <w:pPr>
              <w:widowControl/>
              <w:suppressAutoHyphens/>
              <w:rPr>
                <w:b/>
                <w:bCs/>
                <w:sz w:val="18"/>
                <w:szCs w:val="18"/>
                <w:lang w:val="en-GB" w:eastAsia="zh-CN"/>
              </w:rPr>
            </w:pPr>
            <w:r w:rsidRPr="005376BD">
              <w:rPr>
                <w:sz w:val="18"/>
                <w:szCs w:val="18"/>
              </w:rPr>
              <w:t>Rx: (1</w:t>
            </w:r>
            <w:r w:rsidR="009F5029">
              <w:rPr>
                <w:sz w:val="18"/>
                <w:szCs w:val="18"/>
              </w:rPr>
              <w:t>6</w:t>
            </w:r>
            <w:r w:rsidRPr="00ED4CF1">
              <w:rPr>
                <w:sz w:val="18"/>
                <w:szCs w:val="18"/>
              </w:rPr>
              <w:t>,16,2,1,1;</w:t>
            </w:r>
            <w:r w:rsidR="009F5029">
              <w:rPr>
                <w:sz w:val="18"/>
                <w:szCs w:val="18"/>
              </w:rPr>
              <w:t>4</w:t>
            </w:r>
            <w:r w:rsidRPr="00ED4CF1">
              <w:rPr>
                <w:sz w:val="18"/>
                <w:szCs w:val="18"/>
              </w:rPr>
              <w:t>,16)</w:t>
            </w:r>
          </w:p>
        </w:tc>
        <w:tc>
          <w:tcPr>
            <w:tcW w:w="1584" w:type="dxa"/>
            <w:gridSpan w:val="2"/>
            <w:shd w:val="clear" w:color="auto" w:fill="D9D9D9" w:themeFill="background1" w:themeFillShade="D9"/>
            <w:vAlign w:val="center"/>
          </w:tcPr>
          <w:p w14:paraId="6DC05898" w14:textId="4A76D337" w:rsidR="00E109F5" w:rsidRPr="005376BD" w:rsidRDefault="00E109F5" w:rsidP="00490D5A">
            <w:pPr>
              <w:widowControl/>
              <w:suppressAutoHyphens/>
              <w:rPr>
                <w:sz w:val="18"/>
                <w:szCs w:val="18"/>
              </w:rPr>
            </w:pPr>
            <w:r w:rsidRPr="00ED4CF1">
              <w:rPr>
                <w:sz w:val="18"/>
                <w:szCs w:val="18"/>
              </w:rPr>
              <w:t>Tx:</w:t>
            </w:r>
            <w:r w:rsidR="00490D5A">
              <w:rPr>
                <w:sz w:val="18"/>
                <w:szCs w:val="18"/>
              </w:rPr>
              <w:t xml:space="preserve"> </w:t>
            </w:r>
            <w:r w:rsidRPr="005376BD">
              <w:rPr>
                <w:sz w:val="18"/>
                <w:szCs w:val="18"/>
              </w:rPr>
              <w:t>(8,8,2,1,1;4,8)</w:t>
            </w:r>
          </w:p>
          <w:p w14:paraId="484158C7" w14:textId="3115F2AE" w:rsidR="008E0127" w:rsidRPr="002400FF" w:rsidRDefault="00E109F5" w:rsidP="00490D5A">
            <w:pPr>
              <w:widowControl/>
              <w:suppressAutoHyphens/>
              <w:rPr>
                <w:b/>
                <w:bCs/>
                <w:sz w:val="18"/>
                <w:szCs w:val="18"/>
                <w:lang w:val="en-GB" w:eastAsia="zh-CN"/>
              </w:rPr>
            </w:pPr>
            <w:r w:rsidRPr="005376BD">
              <w:rPr>
                <w:sz w:val="18"/>
                <w:szCs w:val="18"/>
              </w:rPr>
              <w:t>Rx:</w:t>
            </w:r>
            <w:r w:rsidR="00490D5A">
              <w:rPr>
                <w:sz w:val="18"/>
                <w:szCs w:val="18"/>
              </w:rPr>
              <w:t xml:space="preserve"> </w:t>
            </w:r>
            <w:r w:rsidRPr="005376BD">
              <w:rPr>
                <w:sz w:val="18"/>
                <w:szCs w:val="18"/>
              </w:rPr>
              <w:t>(8,8,2,1,1;4,8)</w:t>
            </w:r>
          </w:p>
        </w:tc>
      </w:tr>
      <w:tr w:rsidR="004B6884" w:rsidRPr="0095024C" w14:paraId="33621B80" w14:textId="77777777" w:rsidTr="00490D5A">
        <w:tc>
          <w:tcPr>
            <w:tcW w:w="2972" w:type="dxa"/>
            <w:gridSpan w:val="2"/>
            <w:shd w:val="clear" w:color="auto" w:fill="D9D9D9" w:themeFill="background1" w:themeFillShade="D9"/>
            <w:vAlign w:val="center"/>
          </w:tcPr>
          <w:p w14:paraId="55FD8031" w14:textId="28313942" w:rsidR="008E0127" w:rsidRDefault="008E0127" w:rsidP="00490D5A">
            <w:pPr>
              <w:rPr>
                <w:b/>
                <w:bCs/>
                <w:sz w:val="20"/>
                <w:szCs w:val="20"/>
                <w:lang w:val="en-GB" w:eastAsia="zh-CN"/>
              </w:rPr>
            </w:pPr>
            <w:r>
              <w:rPr>
                <w:rFonts w:hint="eastAsia"/>
                <w:b/>
                <w:bCs/>
                <w:sz w:val="20"/>
                <w:szCs w:val="20"/>
                <w:lang w:val="en-GB" w:eastAsia="zh-CN"/>
              </w:rPr>
              <w:t>T</w:t>
            </w:r>
            <w:r>
              <w:rPr>
                <w:b/>
                <w:bCs/>
                <w:sz w:val="20"/>
                <w:szCs w:val="20"/>
                <w:lang w:val="en-GB" w:eastAsia="zh-CN"/>
              </w:rPr>
              <w:t>x power</w:t>
            </w:r>
            <w:r w:rsidR="004B6884">
              <w:rPr>
                <w:b/>
                <w:bCs/>
                <w:sz w:val="20"/>
                <w:szCs w:val="20"/>
                <w:lang w:val="en-GB" w:eastAsia="zh-CN"/>
              </w:rPr>
              <w:t xml:space="preserve"> (dBm)</w:t>
            </w:r>
          </w:p>
        </w:tc>
        <w:tc>
          <w:tcPr>
            <w:tcW w:w="791" w:type="dxa"/>
            <w:shd w:val="clear" w:color="auto" w:fill="D9D9D9" w:themeFill="background1" w:themeFillShade="D9"/>
            <w:vAlign w:val="center"/>
          </w:tcPr>
          <w:p w14:paraId="792BAB6B" w14:textId="6AD3608C" w:rsidR="008E0127" w:rsidRPr="0095024C" w:rsidRDefault="008E0127" w:rsidP="00490D5A">
            <w:pPr>
              <w:jc w:val="center"/>
              <w:rPr>
                <w:b/>
                <w:bCs/>
                <w:sz w:val="20"/>
                <w:szCs w:val="20"/>
                <w:lang w:val="en-GB" w:eastAsia="zh-CN"/>
              </w:rPr>
            </w:pPr>
            <w:r>
              <w:rPr>
                <w:rFonts w:hint="eastAsia"/>
                <w:b/>
                <w:bCs/>
                <w:sz w:val="20"/>
                <w:szCs w:val="20"/>
                <w:lang w:val="en-GB" w:eastAsia="zh-CN"/>
              </w:rPr>
              <w:t>3</w:t>
            </w:r>
            <w:r>
              <w:rPr>
                <w:b/>
                <w:bCs/>
                <w:sz w:val="20"/>
                <w:szCs w:val="20"/>
                <w:lang w:val="en-GB" w:eastAsia="zh-CN"/>
              </w:rPr>
              <w:t>7</w:t>
            </w:r>
          </w:p>
        </w:tc>
        <w:tc>
          <w:tcPr>
            <w:tcW w:w="792" w:type="dxa"/>
            <w:shd w:val="clear" w:color="auto" w:fill="D9D9D9" w:themeFill="background1" w:themeFillShade="D9"/>
            <w:vAlign w:val="center"/>
          </w:tcPr>
          <w:p w14:paraId="1B5C1CFD" w14:textId="11F88975" w:rsidR="008E0127" w:rsidRDefault="008E0127" w:rsidP="00490D5A">
            <w:pPr>
              <w:jc w:val="center"/>
              <w:rPr>
                <w:b/>
                <w:bCs/>
                <w:sz w:val="20"/>
                <w:szCs w:val="20"/>
                <w:lang w:val="en-GB" w:eastAsia="zh-CN"/>
              </w:rPr>
            </w:pPr>
            <w:r>
              <w:rPr>
                <w:rFonts w:hint="eastAsia"/>
                <w:b/>
                <w:bCs/>
                <w:sz w:val="20"/>
                <w:szCs w:val="20"/>
                <w:lang w:val="en-GB" w:eastAsia="zh-CN"/>
              </w:rPr>
              <w:t>5</w:t>
            </w:r>
            <w:r>
              <w:rPr>
                <w:b/>
                <w:bCs/>
                <w:sz w:val="20"/>
                <w:szCs w:val="20"/>
                <w:lang w:val="en-GB" w:eastAsia="zh-CN"/>
              </w:rPr>
              <w:t>2</w:t>
            </w:r>
          </w:p>
        </w:tc>
        <w:tc>
          <w:tcPr>
            <w:tcW w:w="792" w:type="dxa"/>
            <w:shd w:val="clear" w:color="auto" w:fill="D9D9D9" w:themeFill="background1" w:themeFillShade="D9"/>
            <w:vAlign w:val="center"/>
          </w:tcPr>
          <w:p w14:paraId="37D0C5CA" w14:textId="40E53E1E" w:rsidR="008E0127" w:rsidRDefault="008E0127" w:rsidP="00490D5A">
            <w:pPr>
              <w:jc w:val="center"/>
              <w:rPr>
                <w:b/>
                <w:bCs/>
                <w:sz w:val="20"/>
                <w:szCs w:val="20"/>
                <w:lang w:val="en-GB" w:eastAsia="zh-CN"/>
              </w:rPr>
            </w:pPr>
            <w:r>
              <w:rPr>
                <w:rFonts w:hint="eastAsia"/>
                <w:b/>
                <w:bCs/>
                <w:sz w:val="20"/>
                <w:szCs w:val="20"/>
                <w:lang w:val="en-GB" w:eastAsia="zh-CN"/>
              </w:rPr>
              <w:t>3</w:t>
            </w:r>
            <w:r>
              <w:rPr>
                <w:b/>
                <w:bCs/>
                <w:sz w:val="20"/>
                <w:szCs w:val="20"/>
                <w:lang w:val="en-GB" w:eastAsia="zh-CN"/>
              </w:rPr>
              <w:t>7</w:t>
            </w:r>
          </w:p>
        </w:tc>
        <w:tc>
          <w:tcPr>
            <w:tcW w:w="792" w:type="dxa"/>
            <w:shd w:val="clear" w:color="auto" w:fill="D9D9D9" w:themeFill="background1" w:themeFillShade="D9"/>
            <w:vAlign w:val="center"/>
          </w:tcPr>
          <w:p w14:paraId="5F40B2D8" w14:textId="765B6093" w:rsidR="008E0127" w:rsidRDefault="008E0127" w:rsidP="00490D5A">
            <w:pPr>
              <w:jc w:val="center"/>
              <w:rPr>
                <w:b/>
                <w:bCs/>
                <w:sz w:val="20"/>
                <w:szCs w:val="20"/>
                <w:lang w:val="en-GB" w:eastAsia="zh-CN"/>
              </w:rPr>
            </w:pPr>
            <w:r>
              <w:rPr>
                <w:rFonts w:hint="eastAsia"/>
                <w:b/>
                <w:bCs/>
                <w:sz w:val="20"/>
                <w:szCs w:val="20"/>
                <w:lang w:val="en-GB" w:eastAsia="zh-CN"/>
              </w:rPr>
              <w:t>5</w:t>
            </w:r>
            <w:r>
              <w:rPr>
                <w:b/>
                <w:bCs/>
                <w:sz w:val="20"/>
                <w:szCs w:val="20"/>
                <w:lang w:val="en-GB" w:eastAsia="zh-CN"/>
              </w:rPr>
              <w:t>2</w:t>
            </w:r>
          </w:p>
        </w:tc>
        <w:tc>
          <w:tcPr>
            <w:tcW w:w="792" w:type="dxa"/>
            <w:shd w:val="clear" w:color="auto" w:fill="D9D9D9" w:themeFill="background1" w:themeFillShade="D9"/>
            <w:vAlign w:val="center"/>
          </w:tcPr>
          <w:p w14:paraId="5019E7DA" w14:textId="2A725A7E" w:rsidR="008E0127" w:rsidRDefault="008E0127" w:rsidP="00490D5A">
            <w:pPr>
              <w:jc w:val="center"/>
              <w:rPr>
                <w:b/>
                <w:bCs/>
                <w:sz w:val="20"/>
                <w:szCs w:val="20"/>
                <w:lang w:val="en-GB" w:eastAsia="zh-CN"/>
              </w:rPr>
            </w:pPr>
            <w:r>
              <w:rPr>
                <w:rFonts w:hint="eastAsia"/>
                <w:b/>
                <w:bCs/>
                <w:sz w:val="20"/>
                <w:szCs w:val="20"/>
                <w:lang w:val="en-GB" w:eastAsia="zh-CN"/>
              </w:rPr>
              <w:t>3</w:t>
            </w:r>
            <w:r>
              <w:rPr>
                <w:b/>
                <w:bCs/>
                <w:sz w:val="20"/>
                <w:szCs w:val="20"/>
                <w:lang w:val="en-GB" w:eastAsia="zh-CN"/>
              </w:rPr>
              <w:t>7</w:t>
            </w:r>
          </w:p>
        </w:tc>
        <w:tc>
          <w:tcPr>
            <w:tcW w:w="792" w:type="dxa"/>
            <w:shd w:val="clear" w:color="auto" w:fill="D9D9D9" w:themeFill="background1" w:themeFillShade="D9"/>
            <w:vAlign w:val="center"/>
          </w:tcPr>
          <w:p w14:paraId="0CE078CE" w14:textId="0F606BF7" w:rsidR="008E0127" w:rsidRDefault="008E0127" w:rsidP="00490D5A">
            <w:pPr>
              <w:jc w:val="center"/>
              <w:rPr>
                <w:b/>
                <w:bCs/>
                <w:sz w:val="20"/>
                <w:szCs w:val="20"/>
                <w:lang w:val="en-GB" w:eastAsia="zh-CN"/>
              </w:rPr>
            </w:pPr>
            <w:r>
              <w:rPr>
                <w:rFonts w:hint="eastAsia"/>
                <w:b/>
                <w:bCs/>
                <w:sz w:val="20"/>
                <w:szCs w:val="20"/>
                <w:lang w:val="en-GB" w:eastAsia="zh-CN"/>
              </w:rPr>
              <w:t>5</w:t>
            </w:r>
            <w:r>
              <w:rPr>
                <w:b/>
                <w:bCs/>
                <w:sz w:val="20"/>
                <w:szCs w:val="20"/>
                <w:lang w:val="en-GB" w:eastAsia="zh-CN"/>
              </w:rPr>
              <w:t>2</w:t>
            </w:r>
          </w:p>
        </w:tc>
        <w:tc>
          <w:tcPr>
            <w:tcW w:w="792" w:type="dxa"/>
            <w:shd w:val="clear" w:color="auto" w:fill="D9D9D9" w:themeFill="background1" w:themeFillShade="D9"/>
            <w:vAlign w:val="center"/>
          </w:tcPr>
          <w:p w14:paraId="1A872BD0" w14:textId="4F354537" w:rsidR="008E0127" w:rsidRDefault="008E0127" w:rsidP="00490D5A">
            <w:pPr>
              <w:jc w:val="center"/>
              <w:rPr>
                <w:b/>
                <w:bCs/>
                <w:sz w:val="20"/>
                <w:szCs w:val="20"/>
                <w:lang w:val="en-GB" w:eastAsia="zh-CN"/>
              </w:rPr>
            </w:pPr>
            <w:r>
              <w:rPr>
                <w:rFonts w:hint="eastAsia"/>
                <w:b/>
                <w:bCs/>
                <w:sz w:val="20"/>
                <w:szCs w:val="20"/>
                <w:lang w:val="en-GB" w:eastAsia="zh-CN"/>
              </w:rPr>
              <w:t>3</w:t>
            </w:r>
            <w:r>
              <w:rPr>
                <w:b/>
                <w:bCs/>
                <w:sz w:val="20"/>
                <w:szCs w:val="20"/>
                <w:lang w:val="en-GB" w:eastAsia="zh-CN"/>
              </w:rPr>
              <w:t>7</w:t>
            </w:r>
          </w:p>
        </w:tc>
        <w:tc>
          <w:tcPr>
            <w:tcW w:w="792" w:type="dxa"/>
            <w:shd w:val="clear" w:color="auto" w:fill="D9D9D9" w:themeFill="background1" w:themeFillShade="D9"/>
            <w:vAlign w:val="center"/>
          </w:tcPr>
          <w:p w14:paraId="4EA88E26" w14:textId="4A9997C1" w:rsidR="008E0127" w:rsidRDefault="008E0127" w:rsidP="00490D5A">
            <w:pPr>
              <w:jc w:val="center"/>
              <w:rPr>
                <w:b/>
                <w:bCs/>
                <w:sz w:val="20"/>
                <w:szCs w:val="20"/>
                <w:lang w:val="en-GB" w:eastAsia="zh-CN"/>
              </w:rPr>
            </w:pPr>
            <w:r>
              <w:rPr>
                <w:rFonts w:hint="eastAsia"/>
                <w:b/>
                <w:bCs/>
                <w:sz w:val="20"/>
                <w:szCs w:val="20"/>
                <w:lang w:val="en-GB" w:eastAsia="zh-CN"/>
              </w:rPr>
              <w:t>5</w:t>
            </w:r>
            <w:r>
              <w:rPr>
                <w:b/>
                <w:bCs/>
                <w:sz w:val="20"/>
                <w:szCs w:val="20"/>
                <w:lang w:val="en-GB" w:eastAsia="zh-CN"/>
              </w:rPr>
              <w:t>2</w:t>
            </w:r>
          </w:p>
        </w:tc>
      </w:tr>
      <w:tr w:rsidR="004B6884" w:rsidRPr="0095024C" w14:paraId="2EC7EA2D" w14:textId="77777777" w:rsidTr="00490D5A">
        <w:tc>
          <w:tcPr>
            <w:tcW w:w="1696" w:type="dxa"/>
            <w:vMerge w:val="restart"/>
            <w:vAlign w:val="center"/>
          </w:tcPr>
          <w:p w14:paraId="7F435B68" w14:textId="77777777" w:rsidR="004B6884" w:rsidRPr="0095024C" w:rsidRDefault="004B6884" w:rsidP="00490D5A">
            <w:pPr>
              <w:rPr>
                <w:sz w:val="20"/>
                <w:szCs w:val="20"/>
                <w:lang w:val="en-GB" w:eastAsia="zh-CN"/>
              </w:rPr>
            </w:pPr>
            <w:r w:rsidRPr="0095024C">
              <w:rPr>
                <w:rFonts w:hint="eastAsia"/>
                <w:sz w:val="20"/>
                <w:szCs w:val="20"/>
                <w:lang w:val="en-GB" w:eastAsia="zh-CN"/>
              </w:rPr>
              <w:t>H</w:t>
            </w:r>
            <w:r w:rsidRPr="0095024C">
              <w:rPr>
                <w:sz w:val="20"/>
                <w:szCs w:val="20"/>
                <w:lang w:val="en-GB" w:eastAsia="zh-CN"/>
              </w:rPr>
              <w:t xml:space="preserve">orizontal </w:t>
            </w:r>
            <w:r w:rsidRPr="0095024C">
              <w:rPr>
                <w:sz w:val="20"/>
                <w:szCs w:val="20"/>
                <w:lang w:val="en-GB"/>
              </w:rPr>
              <w:t>localization error</w:t>
            </w:r>
            <w:r w:rsidRPr="0095024C">
              <w:rPr>
                <w:sz w:val="20"/>
                <w:szCs w:val="20"/>
                <w:lang w:val="en-GB" w:eastAsia="zh-CN"/>
              </w:rPr>
              <w:t xml:space="preserve"> [m]</w:t>
            </w:r>
          </w:p>
        </w:tc>
        <w:tc>
          <w:tcPr>
            <w:tcW w:w="1276" w:type="dxa"/>
            <w:vAlign w:val="center"/>
          </w:tcPr>
          <w:p w14:paraId="5616A954" w14:textId="77777777" w:rsidR="004B6884" w:rsidRPr="0095024C" w:rsidDel="007C0288" w:rsidRDefault="004B6884" w:rsidP="00490D5A">
            <w:pPr>
              <w:rPr>
                <w:sz w:val="20"/>
                <w:szCs w:val="20"/>
                <w:lang w:val="en-GB" w:eastAsia="zh-CN"/>
              </w:rPr>
            </w:pPr>
            <w:r>
              <w:rPr>
                <w:rFonts w:hint="eastAsia"/>
                <w:sz w:val="20"/>
                <w:szCs w:val="20"/>
                <w:lang w:val="en-GB" w:eastAsia="zh-CN"/>
              </w:rPr>
              <w:t>@</w:t>
            </w:r>
            <w:r>
              <w:rPr>
                <w:sz w:val="20"/>
                <w:szCs w:val="20"/>
                <w:lang w:val="en-GB" w:eastAsia="zh-CN"/>
              </w:rPr>
              <w:t>90%</w:t>
            </w:r>
          </w:p>
        </w:tc>
        <w:tc>
          <w:tcPr>
            <w:tcW w:w="791" w:type="dxa"/>
            <w:vAlign w:val="center"/>
          </w:tcPr>
          <w:p w14:paraId="3E6AE1CB" w14:textId="2926A3E1" w:rsidR="004B6884" w:rsidRPr="0095024C" w:rsidRDefault="004B6884" w:rsidP="00490D5A">
            <w:pPr>
              <w:jc w:val="center"/>
              <w:rPr>
                <w:sz w:val="20"/>
                <w:szCs w:val="20"/>
                <w:lang w:val="en-GB" w:eastAsia="zh-CN"/>
              </w:rPr>
            </w:pPr>
            <w:r>
              <w:rPr>
                <w:sz w:val="20"/>
                <w:szCs w:val="20"/>
                <w:lang w:val="en-GB" w:eastAsia="zh-CN"/>
              </w:rPr>
              <w:t>0.8</w:t>
            </w:r>
            <w:r w:rsidR="003C3982">
              <w:rPr>
                <w:sz w:val="20"/>
                <w:szCs w:val="20"/>
                <w:lang w:val="en-GB" w:eastAsia="zh-CN"/>
              </w:rPr>
              <w:t>4</w:t>
            </w:r>
          </w:p>
        </w:tc>
        <w:tc>
          <w:tcPr>
            <w:tcW w:w="792" w:type="dxa"/>
            <w:vAlign w:val="center"/>
          </w:tcPr>
          <w:p w14:paraId="5677A1EE" w14:textId="563073E3" w:rsidR="004B6884" w:rsidRDefault="004B6884" w:rsidP="00490D5A">
            <w:pPr>
              <w:jc w:val="center"/>
              <w:rPr>
                <w:sz w:val="20"/>
                <w:szCs w:val="20"/>
                <w:lang w:val="en-GB" w:eastAsia="zh-CN"/>
              </w:rPr>
            </w:pPr>
            <w:r>
              <w:rPr>
                <w:sz w:val="20"/>
                <w:szCs w:val="20"/>
                <w:lang w:val="en-GB" w:eastAsia="zh-CN"/>
              </w:rPr>
              <w:t>0.26</w:t>
            </w:r>
          </w:p>
        </w:tc>
        <w:tc>
          <w:tcPr>
            <w:tcW w:w="792" w:type="dxa"/>
            <w:vAlign w:val="center"/>
          </w:tcPr>
          <w:p w14:paraId="4FB1B259" w14:textId="45720933" w:rsidR="004B6884" w:rsidRDefault="004B6884" w:rsidP="00490D5A">
            <w:pPr>
              <w:jc w:val="center"/>
              <w:rPr>
                <w:sz w:val="20"/>
                <w:szCs w:val="20"/>
                <w:lang w:val="en-GB" w:eastAsia="zh-CN"/>
              </w:rPr>
            </w:pPr>
            <w:r>
              <w:rPr>
                <w:rFonts w:hint="eastAsia"/>
                <w:sz w:val="20"/>
                <w:szCs w:val="20"/>
                <w:lang w:val="en-GB" w:eastAsia="zh-CN"/>
              </w:rPr>
              <w:t>2</w:t>
            </w:r>
            <w:r>
              <w:rPr>
                <w:sz w:val="20"/>
                <w:szCs w:val="20"/>
                <w:lang w:val="en-GB" w:eastAsia="zh-CN"/>
              </w:rPr>
              <w:t>.36</w:t>
            </w:r>
          </w:p>
        </w:tc>
        <w:tc>
          <w:tcPr>
            <w:tcW w:w="792" w:type="dxa"/>
            <w:vAlign w:val="center"/>
          </w:tcPr>
          <w:p w14:paraId="295C5001" w14:textId="42D7D2BB" w:rsidR="004B6884" w:rsidRDefault="004B6884" w:rsidP="00490D5A">
            <w:pPr>
              <w:jc w:val="center"/>
              <w:rPr>
                <w:sz w:val="20"/>
                <w:szCs w:val="20"/>
                <w:lang w:val="en-GB" w:eastAsia="zh-CN"/>
              </w:rPr>
            </w:pPr>
            <w:r>
              <w:rPr>
                <w:rFonts w:hint="eastAsia"/>
                <w:sz w:val="20"/>
                <w:szCs w:val="20"/>
                <w:lang w:val="en-GB" w:eastAsia="zh-CN"/>
              </w:rPr>
              <w:t>0</w:t>
            </w:r>
            <w:r>
              <w:rPr>
                <w:sz w:val="20"/>
                <w:szCs w:val="20"/>
                <w:lang w:val="en-GB" w:eastAsia="zh-CN"/>
              </w:rPr>
              <w:t>.94</w:t>
            </w:r>
          </w:p>
        </w:tc>
        <w:tc>
          <w:tcPr>
            <w:tcW w:w="792" w:type="dxa"/>
            <w:vAlign w:val="center"/>
          </w:tcPr>
          <w:p w14:paraId="2EA2139A" w14:textId="69389C45" w:rsidR="004B6884" w:rsidRDefault="004B6884" w:rsidP="00490D5A">
            <w:pPr>
              <w:jc w:val="center"/>
              <w:rPr>
                <w:sz w:val="20"/>
                <w:szCs w:val="20"/>
                <w:lang w:val="en-GB" w:eastAsia="zh-CN"/>
              </w:rPr>
            </w:pPr>
            <w:r>
              <w:rPr>
                <w:sz w:val="20"/>
                <w:szCs w:val="20"/>
                <w:lang w:val="en-GB" w:eastAsia="zh-CN"/>
              </w:rPr>
              <w:t>0.84</w:t>
            </w:r>
          </w:p>
        </w:tc>
        <w:tc>
          <w:tcPr>
            <w:tcW w:w="792" w:type="dxa"/>
            <w:vAlign w:val="center"/>
          </w:tcPr>
          <w:p w14:paraId="35C84BC3" w14:textId="4A69A68F" w:rsidR="004B6884" w:rsidRDefault="004B6884" w:rsidP="00490D5A">
            <w:pPr>
              <w:jc w:val="center"/>
              <w:rPr>
                <w:sz w:val="20"/>
                <w:szCs w:val="20"/>
                <w:lang w:val="en-GB" w:eastAsia="zh-CN"/>
              </w:rPr>
            </w:pPr>
            <w:r>
              <w:rPr>
                <w:sz w:val="20"/>
                <w:szCs w:val="20"/>
                <w:lang w:val="en-GB" w:eastAsia="zh-CN"/>
              </w:rPr>
              <w:t>0.3</w:t>
            </w:r>
          </w:p>
        </w:tc>
        <w:tc>
          <w:tcPr>
            <w:tcW w:w="792" w:type="dxa"/>
            <w:vAlign w:val="center"/>
          </w:tcPr>
          <w:p w14:paraId="258EA646" w14:textId="58DBB9D5" w:rsidR="004B6884" w:rsidRDefault="004B6884" w:rsidP="00490D5A">
            <w:pPr>
              <w:jc w:val="center"/>
              <w:rPr>
                <w:sz w:val="20"/>
                <w:szCs w:val="20"/>
                <w:lang w:val="en-GB" w:eastAsia="zh-CN"/>
              </w:rPr>
            </w:pPr>
            <w:r>
              <w:rPr>
                <w:rFonts w:hint="eastAsia"/>
                <w:sz w:val="20"/>
                <w:szCs w:val="20"/>
                <w:lang w:val="en-GB" w:eastAsia="zh-CN"/>
              </w:rPr>
              <w:t>2</w:t>
            </w:r>
            <w:r>
              <w:rPr>
                <w:sz w:val="20"/>
                <w:szCs w:val="20"/>
                <w:lang w:val="en-GB" w:eastAsia="zh-CN"/>
              </w:rPr>
              <w:t>.4</w:t>
            </w:r>
          </w:p>
        </w:tc>
        <w:tc>
          <w:tcPr>
            <w:tcW w:w="792" w:type="dxa"/>
            <w:vAlign w:val="center"/>
          </w:tcPr>
          <w:p w14:paraId="25650044" w14:textId="0074F2BB" w:rsidR="004B6884" w:rsidRPr="0095024C" w:rsidRDefault="004B6884" w:rsidP="00490D5A">
            <w:pPr>
              <w:jc w:val="center"/>
              <w:rPr>
                <w:sz w:val="20"/>
                <w:szCs w:val="20"/>
                <w:lang w:val="en-GB" w:eastAsia="zh-CN"/>
              </w:rPr>
            </w:pPr>
            <w:r>
              <w:rPr>
                <w:rFonts w:hint="eastAsia"/>
                <w:sz w:val="20"/>
                <w:szCs w:val="20"/>
                <w:lang w:val="en-GB" w:eastAsia="zh-CN"/>
              </w:rPr>
              <w:t>0</w:t>
            </w:r>
            <w:r>
              <w:rPr>
                <w:sz w:val="20"/>
                <w:szCs w:val="20"/>
                <w:lang w:val="en-GB" w:eastAsia="zh-CN"/>
              </w:rPr>
              <w:t>.98</w:t>
            </w:r>
          </w:p>
        </w:tc>
      </w:tr>
      <w:tr w:rsidR="004B6884" w:rsidRPr="0095024C" w14:paraId="5D34E41B" w14:textId="77777777" w:rsidTr="00490D5A">
        <w:tc>
          <w:tcPr>
            <w:tcW w:w="1696" w:type="dxa"/>
            <w:vMerge/>
            <w:vAlign w:val="center"/>
          </w:tcPr>
          <w:p w14:paraId="466F8009" w14:textId="77777777" w:rsidR="004B6884" w:rsidRPr="0095024C" w:rsidRDefault="004B6884" w:rsidP="00490D5A">
            <w:pPr>
              <w:rPr>
                <w:sz w:val="20"/>
                <w:szCs w:val="20"/>
                <w:lang w:val="en-GB" w:eastAsia="zh-CN"/>
              </w:rPr>
            </w:pPr>
          </w:p>
        </w:tc>
        <w:tc>
          <w:tcPr>
            <w:tcW w:w="1276" w:type="dxa"/>
            <w:vAlign w:val="center"/>
          </w:tcPr>
          <w:p w14:paraId="3E8FC23F" w14:textId="77777777" w:rsidR="004B6884" w:rsidRPr="0095024C" w:rsidDel="007C0288" w:rsidRDefault="004B6884" w:rsidP="00490D5A">
            <w:pPr>
              <w:rPr>
                <w:sz w:val="20"/>
                <w:szCs w:val="20"/>
                <w:lang w:val="en-GB" w:eastAsia="zh-CN"/>
              </w:rPr>
            </w:pPr>
            <w:r>
              <w:rPr>
                <w:rFonts w:hint="eastAsia"/>
                <w:sz w:val="20"/>
                <w:szCs w:val="20"/>
                <w:lang w:val="en-GB" w:eastAsia="zh-CN"/>
              </w:rPr>
              <w:t>@</w:t>
            </w:r>
            <w:r>
              <w:rPr>
                <w:sz w:val="20"/>
                <w:szCs w:val="20"/>
                <w:lang w:val="en-GB" w:eastAsia="zh-CN"/>
              </w:rPr>
              <w:t>95%</w:t>
            </w:r>
          </w:p>
        </w:tc>
        <w:tc>
          <w:tcPr>
            <w:tcW w:w="791" w:type="dxa"/>
            <w:vAlign w:val="center"/>
          </w:tcPr>
          <w:p w14:paraId="2C1BB0B9" w14:textId="5227A227" w:rsidR="004B6884" w:rsidRPr="0095024C" w:rsidDel="007C0288" w:rsidRDefault="004B6884" w:rsidP="00490D5A">
            <w:pPr>
              <w:jc w:val="center"/>
              <w:rPr>
                <w:sz w:val="20"/>
                <w:szCs w:val="20"/>
                <w:lang w:val="en-GB" w:eastAsia="zh-CN"/>
              </w:rPr>
            </w:pPr>
            <w:r>
              <w:rPr>
                <w:sz w:val="20"/>
                <w:szCs w:val="20"/>
                <w:lang w:val="en-GB" w:eastAsia="zh-CN"/>
              </w:rPr>
              <w:t>1.4</w:t>
            </w:r>
            <w:r w:rsidR="003C3982">
              <w:rPr>
                <w:sz w:val="20"/>
                <w:szCs w:val="20"/>
                <w:lang w:val="en-GB" w:eastAsia="zh-CN"/>
              </w:rPr>
              <w:t>1</w:t>
            </w:r>
          </w:p>
        </w:tc>
        <w:tc>
          <w:tcPr>
            <w:tcW w:w="792" w:type="dxa"/>
            <w:vAlign w:val="center"/>
          </w:tcPr>
          <w:p w14:paraId="06219144" w14:textId="558482B7" w:rsidR="004B6884" w:rsidRDefault="004B6884" w:rsidP="00490D5A">
            <w:pPr>
              <w:jc w:val="center"/>
              <w:rPr>
                <w:sz w:val="20"/>
                <w:szCs w:val="20"/>
                <w:lang w:val="en-GB" w:eastAsia="zh-CN"/>
              </w:rPr>
            </w:pPr>
            <w:r>
              <w:rPr>
                <w:sz w:val="20"/>
                <w:szCs w:val="20"/>
                <w:lang w:val="en-GB" w:eastAsia="zh-CN"/>
              </w:rPr>
              <w:t>0.4</w:t>
            </w:r>
            <w:r w:rsidR="00505F0B">
              <w:rPr>
                <w:sz w:val="20"/>
                <w:szCs w:val="20"/>
                <w:lang w:val="en-GB" w:eastAsia="zh-CN"/>
              </w:rPr>
              <w:t>3</w:t>
            </w:r>
          </w:p>
        </w:tc>
        <w:tc>
          <w:tcPr>
            <w:tcW w:w="792" w:type="dxa"/>
            <w:vAlign w:val="center"/>
          </w:tcPr>
          <w:p w14:paraId="684F3406" w14:textId="6CBC1B4F" w:rsidR="004B6884" w:rsidRDefault="004B6884" w:rsidP="00490D5A">
            <w:pPr>
              <w:jc w:val="center"/>
              <w:rPr>
                <w:sz w:val="20"/>
                <w:szCs w:val="20"/>
                <w:lang w:val="en-GB" w:eastAsia="zh-CN"/>
              </w:rPr>
            </w:pPr>
            <w:r>
              <w:rPr>
                <w:rFonts w:hint="eastAsia"/>
                <w:sz w:val="20"/>
                <w:szCs w:val="20"/>
                <w:lang w:val="en-GB" w:eastAsia="zh-CN"/>
              </w:rPr>
              <w:t>3</w:t>
            </w:r>
            <w:r>
              <w:rPr>
                <w:sz w:val="20"/>
                <w:szCs w:val="20"/>
                <w:lang w:val="en-GB" w:eastAsia="zh-CN"/>
              </w:rPr>
              <w:t>.65</w:t>
            </w:r>
          </w:p>
        </w:tc>
        <w:tc>
          <w:tcPr>
            <w:tcW w:w="792" w:type="dxa"/>
            <w:vAlign w:val="center"/>
          </w:tcPr>
          <w:p w14:paraId="2AEE685E" w14:textId="07709B91" w:rsidR="004B6884" w:rsidRDefault="004B6884" w:rsidP="00490D5A">
            <w:pPr>
              <w:jc w:val="center"/>
              <w:rPr>
                <w:sz w:val="20"/>
                <w:szCs w:val="20"/>
                <w:lang w:val="en-GB" w:eastAsia="zh-CN"/>
              </w:rPr>
            </w:pPr>
            <w:r>
              <w:rPr>
                <w:rFonts w:hint="eastAsia"/>
                <w:sz w:val="20"/>
                <w:szCs w:val="20"/>
                <w:lang w:val="en-GB" w:eastAsia="zh-CN"/>
              </w:rPr>
              <w:t>1</w:t>
            </w:r>
            <w:r>
              <w:rPr>
                <w:sz w:val="20"/>
                <w:szCs w:val="20"/>
                <w:lang w:val="en-GB" w:eastAsia="zh-CN"/>
              </w:rPr>
              <w:t>.69</w:t>
            </w:r>
          </w:p>
        </w:tc>
        <w:tc>
          <w:tcPr>
            <w:tcW w:w="792" w:type="dxa"/>
            <w:vAlign w:val="center"/>
          </w:tcPr>
          <w:p w14:paraId="3F0167F2" w14:textId="31743548" w:rsidR="004B6884" w:rsidRDefault="004B6884" w:rsidP="00490D5A">
            <w:pPr>
              <w:jc w:val="center"/>
              <w:rPr>
                <w:sz w:val="20"/>
                <w:szCs w:val="20"/>
                <w:lang w:val="en-GB" w:eastAsia="zh-CN"/>
              </w:rPr>
            </w:pPr>
            <w:r>
              <w:rPr>
                <w:sz w:val="20"/>
                <w:szCs w:val="20"/>
                <w:lang w:val="en-GB" w:eastAsia="zh-CN"/>
              </w:rPr>
              <w:t>1.44</w:t>
            </w:r>
          </w:p>
        </w:tc>
        <w:tc>
          <w:tcPr>
            <w:tcW w:w="792" w:type="dxa"/>
            <w:vAlign w:val="center"/>
          </w:tcPr>
          <w:p w14:paraId="4755AB07" w14:textId="57978A6F" w:rsidR="004B6884" w:rsidRDefault="004B6884" w:rsidP="00490D5A">
            <w:pPr>
              <w:jc w:val="center"/>
              <w:rPr>
                <w:sz w:val="20"/>
                <w:szCs w:val="20"/>
                <w:lang w:val="en-GB" w:eastAsia="zh-CN"/>
              </w:rPr>
            </w:pPr>
            <w:r>
              <w:rPr>
                <w:sz w:val="20"/>
                <w:szCs w:val="20"/>
                <w:lang w:val="en-GB" w:eastAsia="zh-CN"/>
              </w:rPr>
              <w:t>0.5</w:t>
            </w:r>
            <w:r w:rsidR="008E21D5">
              <w:rPr>
                <w:sz w:val="20"/>
                <w:szCs w:val="20"/>
                <w:lang w:val="en-GB" w:eastAsia="zh-CN"/>
              </w:rPr>
              <w:t>4</w:t>
            </w:r>
          </w:p>
        </w:tc>
        <w:tc>
          <w:tcPr>
            <w:tcW w:w="792" w:type="dxa"/>
            <w:vAlign w:val="center"/>
          </w:tcPr>
          <w:p w14:paraId="0D4A04F0" w14:textId="219094F3" w:rsidR="004B6884" w:rsidRDefault="004B6884" w:rsidP="00490D5A">
            <w:pPr>
              <w:jc w:val="center"/>
              <w:rPr>
                <w:sz w:val="20"/>
                <w:szCs w:val="20"/>
                <w:lang w:val="en-GB" w:eastAsia="zh-CN"/>
              </w:rPr>
            </w:pPr>
            <w:r>
              <w:rPr>
                <w:rFonts w:hint="eastAsia"/>
                <w:sz w:val="20"/>
                <w:szCs w:val="20"/>
                <w:lang w:val="en-GB" w:eastAsia="zh-CN"/>
              </w:rPr>
              <w:t>4</w:t>
            </w:r>
            <w:r>
              <w:rPr>
                <w:sz w:val="20"/>
                <w:szCs w:val="20"/>
                <w:lang w:val="en-GB" w:eastAsia="zh-CN"/>
              </w:rPr>
              <w:t>.03</w:t>
            </w:r>
          </w:p>
        </w:tc>
        <w:tc>
          <w:tcPr>
            <w:tcW w:w="792" w:type="dxa"/>
            <w:vAlign w:val="center"/>
          </w:tcPr>
          <w:p w14:paraId="3D5767C6" w14:textId="42AEFDC7" w:rsidR="004B6884" w:rsidRPr="0095024C" w:rsidDel="007C0288" w:rsidRDefault="004B6884" w:rsidP="00490D5A">
            <w:pPr>
              <w:jc w:val="center"/>
              <w:rPr>
                <w:sz w:val="20"/>
                <w:szCs w:val="20"/>
                <w:lang w:val="en-GB" w:eastAsia="zh-CN"/>
              </w:rPr>
            </w:pPr>
            <w:r>
              <w:rPr>
                <w:rFonts w:hint="eastAsia"/>
                <w:sz w:val="20"/>
                <w:szCs w:val="20"/>
                <w:lang w:val="en-GB" w:eastAsia="zh-CN"/>
              </w:rPr>
              <w:t>1</w:t>
            </w:r>
            <w:r>
              <w:rPr>
                <w:sz w:val="20"/>
                <w:szCs w:val="20"/>
                <w:lang w:val="en-GB" w:eastAsia="zh-CN"/>
              </w:rPr>
              <w:t>.56</w:t>
            </w:r>
          </w:p>
        </w:tc>
      </w:tr>
      <w:tr w:rsidR="004B6884" w:rsidRPr="0095024C" w14:paraId="67935C31" w14:textId="77777777" w:rsidTr="00490D5A">
        <w:tc>
          <w:tcPr>
            <w:tcW w:w="1696" w:type="dxa"/>
            <w:vMerge w:val="restart"/>
            <w:vAlign w:val="center"/>
          </w:tcPr>
          <w:p w14:paraId="511FBD18" w14:textId="77777777" w:rsidR="004B6884" w:rsidRPr="0095024C" w:rsidRDefault="004B6884" w:rsidP="00490D5A">
            <w:pPr>
              <w:rPr>
                <w:sz w:val="20"/>
                <w:szCs w:val="20"/>
                <w:lang w:val="en-GB"/>
              </w:rPr>
            </w:pPr>
            <w:r w:rsidRPr="0095024C">
              <w:rPr>
                <w:sz w:val="20"/>
                <w:szCs w:val="20"/>
                <w:lang w:val="en-GB" w:eastAsia="zh-CN"/>
              </w:rPr>
              <w:t xml:space="preserve">Vertical </w:t>
            </w:r>
            <w:r w:rsidRPr="0095024C">
              <w:rPr>
                <w:sz w:val="20"/>
                <w:szCs w:val="20"/>
                <w:lang w:val="en-GB"/>
              </w:rPr>
              <w:t>localization error</w:t>
            </w:r>
            <w:r w:rsidRPr="0095024C">
              <w:rPr>
                <w:sz w:val="20"/>
                <w:szCs w:val="20"/>
                <w:lang w:val="en-GB" w:eastAsia="zh-CN"/>
              </w:rPr>
              <w:t xml:space="preserve"> [m]</w:t>
            </w:r>
          </w:p>
        </w:tc>
        <w:tc>
          <w:tcPr>
            <w:tcW w:w="1276" w:type="dxa"/>
            <w:vAlign w:val="center"/>
          </w:tcPr>
          <w:p w14:paraId="49A62107" w14:textId="77777777" w:rsidR="004B6884" w:rsidRPr="0095024C" w:rsidDel="007C0288" w:rsidRDefault="004B6884" w:rsidP="00490D5A">
            <w:pPr>
              <w:rPr>
                <w:sz w:val="20"/>
                <w:szCs w:val="20"/>
                <w:lang w:val="en-GB" w:eastAsia="zh-CN"/>
              </w:rPr>
            </w:pPr>
            <w:r>
              <w:rPr>
                <w:rFonts w:hint="eastAsia"/>
                <w:sz w:val="20"/>
                <w:szCs w:val="20"/>
                <w:lang w:val="en-GB" w:eastAsia="zh-CN"/>
              </w:rPr>
              <w:t>@</w:t>
            </w:r>
            <w:r>
              <w:rPr>
                <w:sz w:val="20"/>
                <w:szCs w:val="20"/>
                <w:lang w:val="en-GB" w:eastAsia="zh-CN"/>
              </w:rPr>
              <w:t>90%</w:t>
            </w:r>
          </w:p>
        </w:tc>
        <w:tc>
          <w:tcPr>
            <w:tcW w:w="791" w:type="dxa"/>
            <w:vAlign w:val="center"/>
          </w:tcPr>
          <w:p w14:paraId="054DE52F" w14:textId="6BA6AA00" w:rsidR="004B6884" w:rsidRPr="0095024C" w:rsidRDefault="004B6884" w:rsidP="00490D5A">
            <w:pPr>
              <w:jc w:val="center"/>
              <w:rPr>
                <w:sz w:val="20"/>
                <w:szCs w:val="20"/>
                <w:lang w:val="en-GB" w:eastAsia="zh-CN"/>
              </w:rPr>
            </w:pPr>
            <w:r>
              <w:rPr>
                <w:sz w:val="20"/>
                <w:szCs w:val="20"/>
                <w:lang w:val="en-GB" w:eastAsia="zh-CN"/>
              </w:rPr>
              <w:t>0.6</w:t>
            </w:r>
            <w:r w:rsidR="003C3982">
              <w:rPr>
                <w:sz w:val="20"/>
                <w:szCs w:val="20"/>
                <w:lang w:val="en-GB" w:eastAsia="zh-CN"/>
              </w:rPr>
              <w:t>1</w:t>
            </w:r>
          </w:p>
        </w:tc>
        <w:tc>
          <w:tcPr>
            <w:tcW w:w="792" w:type="dxa"/>
            <w:vAlign w:val="center"/>
          </w:tcPr>
          <w:p w14:paraId="228FC1C3" w14:textId="08453FD3" w:rsidR="004B6884" w:rsidRDefault="004B6884" w:rsidP="00490D5A">
            <w:pPr>
              <w:jc w:val="center"/>
              <w:rPr>
                <w:sz w:val="20"/>
                <w:szCs w:val="20"/>
                <w:lang w:val="en-GB" w:eastAsia="zh-CN"/>
              </w:rPr>
            </w:pPr>
            <w:r>
              <w:rPr>
                <w:sz w:val="20"/>
                <w:szCs w:val="20"/>
                <w:lang w:val="en-GB" w:eastAsia="zh-CN"/>
              </w:rPr>
              <w:t>0.13</w:t>
            </w:r>
          </w:p>
        </w:tc>
        <w:tc>
          <w:tcPr>
            <w:tcW w:w="792" w:type="dxa"/>
            <w:vAlign w:val="center"/>
          </w:tcPr>
          <w:p w14:paraId="28E03A4C" w14:textId="060CB284" w:rsidR="004B6884" w:rsidRDefault="004B6884" w:rsidP="00490D5A">
            <w:pPr>
              <w:jc w:val="center"/>
              <w:rPr>
                <w:sz w:val="20"/>
                <w:szCs w:val="20"/>
                <w:lang w:val="en-GB" w:eastAsia="zh-CN"/>
              </w:rPr>
            </w:pPr>
            <w:r>
              <w:rPr>
                <w:rFonts w:hint="eastAsia"/>
                <w:sz w:val="20"/>
                <w:szCs w:val="20"/>
                <w:lang w:val="en-GB" w:eastAsia="zh-CN"/>
              </w:rPr>
              <w:t>1</w:t>
            </w:r>
            <w:r>
              <w:rPr>
                <w:sz w:val="20"/>
                <w:szCs w:val="20"/>
                <w:lang w:val="en-GB" w:eastAsia="zh-CN"/>
              </w:rPr>
              <w:t>.21</w:t>
            </w:r>
          </w:p>
        </w:tc>
        <w:tc>
          <w:tcPr>
            <w:tcW w:w="792" w:type="dxa"/>
            <w:vAlign w:val="center"/>
          </w:tcPr>
          <w:p w14:paraId="43E8D105" w14:textId="30292535" w:rsidR="004B6884" w:rsidRDefault="004B6884" w:rsidP="00490D5A">
            <w:pPr>
              <w:jc w:val="center"/>
              <w:rPr>
                <w:sz w:val="20"/>
                <w:szCs w:val="20"/>
                <w:lang w:val="en-GB" w:eastAsia="zh-CN"/>
              </w:rPr>
            </w:pPr>
            <w:r>
              <w:rPr>
                <w:rFonts w:hint="eastAsia"/>
                <w:sz w:val="20"/>
                <w:szCs w:val="20"/>
                <w:lang w:val="en-GB" w:eastAsia="zh-CN"/>
              </w:rPr>
              <w:t>0</w:t>
            </w:r>
            <w:r>
              <w:rPr>
                <w:sz w:val="20"/>
                <w:szCs w:val="20"/>
                <w:lang w:val="en-GB" w:eastAsia="zh-CN"/>
              </w:rPr>
              <w:t>.24</w:t>
            </w:r>
          </w:p>
        </w:tc>
        <w:tc>
          <w:tcPr>
            <w:tcW w:w="792" w:type="dxa"/>
            <w:vAlign w:val="center"/>
          </w:tcPr>
          <w:p w14:paraId="1E5D7DD8" w14:textId="1C408001" w:rsidR="004B6884" w:rsidRDefault="004B6884" w:rsidP="00490D5A">
            <w:pPr>
              <w:jc w:val="center"/>
              <w:rPr>
                <w:sz w:val="20"/>
                <w:szCs w:val="20"/>
                <w:lang w:val="en-GB" w:eastAsia="zh-CN"/>
              </w:rPr>
            </w:pPr>
            <w:r>
              <w:rPr>
                <w:sz w:val="20"/>
                <w:szCs w:val="20"/>
                <w:lang w:val="en-GB" w:eastAsia="zh-CN"/>
              </w:rPr>
              <w:t>0.51</w:t>
            </w:r>
          </w:p>
        </w:tc>
        <w:tc>
          <w:tcPr>
            <w:tcW w:w="792" w:type="dxa"/>
            <w:vAlign w:val="center"/>
          </w:tcPr>
          <w:p w14:paraId="57805EBE" w14:textId="717B7243" w:rsidR="004B6884" w:rsidRDefault="004B6884" w:rsidP="00490D5A">
            <w:pPr>
              <w:jc w:val="center"/>
              <w:rPr>
                <w:sz w:val="20"/>
                <w:szCs w:val="20"/>
                <w:lang w:val="en-GB" w:eastAsia="zh-CN"/>
              </w:rPr>
            </w:pPr>
            <w:r>
              <w:rPr>
                <w:sz w:val="20"/>
                <w:szCs w:val="20"/>
                <w:lang w:val="en-GB" w:eastAsia="zh-CN"/>
              </w:rPr>
              <w:t>0.12</w:t>
            </w:r>
          </w:p>
        </w:tc>
        <w:tc>
          <w:tcPr>
            <w:tcW w:w="792" w:type="dxa"/>
            <w:vAlign w:val="center"/>
          </w:tcPr>
          <w:p w14:paraId="445DBA39" w14:textId="4E4A95EB" w:rsidR="004B6884" w:rsidRDefault="004B6884" w:rsidP="00490D5A">
            <w:pPr>
              <w:jc w:val="center"/>
              <w:rPr>
                <w:sz w:val="20"/>
                <w:szCs w:val="20"/>
                <w:lang w:val="en-GB" w:eastAsia="zh-CN"/>
              </w:rPr>
            </w:pPr>
            <w:r>
              <w:rPr>
                <w:rFonts w:hint="eastAsia"/>
                <w:sz w:val="20"/>
                <w:szCs w:val="20"/>
                <w:lang w:val="en-GB" w:eastAsia="zh-CN"/>
              </w:rPr>
              <w:t>1</w:t>
            </w:r>
            <w:r>
              <w:rPr>
                <w:sz w:val="20"/>
                <w:szCs w:val="20"/>
                <w:lang w:val="en-GB" w:eastAsia="zh-CN"/>
              </w:rPr>
              <w:t>.42</w:t>
            </w:r>
          </w:p>
        </w:tc>
        <w:tc>
          <w:tcPr>
            <w:tcW w:w="792" w:type="dxa"/>
            <w:vAlign w:val="center"/>
          </w:tcPr>
          <w:p w14:paraId="185DF52C" w14:textId="1E6639A1" w:rsidR="004B6884" w:rsidRPr="0095024C" w:rsidRDefault="004B6884" w:rsidP="00490D5A">
            <w:pPr>
              <w:jc w:val="center"/>
              <w:rPr>
                <w:sz w:val="20"/>
                <w:szCs w:val="20"/>
                <w:lang w:val="en-GB" w:eastAsia="zh-CN"/>
              </w:rPr>
            </w:pPr>
            <w:r>
              <w:rPr>
                <w:rFonts w:hint="eastAsia"/>
                <w:sz w:val="20"/>
                <w:szCs w:val="20"/>
                <w:lang w:val="en-GB" w:eastAsia="zh-CN"/>
              </w:rPr>
              <w:t>0</w:t>
            </w:r>
            <w:r>
              <w:rPr>
                <w:sz w:val="20"/>
                <w:szCs w:val="20"/>
                <w:lang w:val="en-GB" w:eastAsia="zh-CN"/>
              </w:rPr>
              <w:t>.28</w:t>
            </w:r>
          </w:p>
        </w:tc>
      </w:tr>
      <w:tr w:rsidR="004B6884" w:rsidRPr="0095024C" w14:paraId="3EF7489A" w14:textId="77777777" w:rsidTr="00490D5A">
        <w:tc>
          <w:tcPr>
            <w:tcW w:w="1696" w:type="dxa"/>
            <w:vMerge/>
            <w:vAlign w:val="center"/>
          </w:tcPr>
          <w:p w14:paraId="1B44C162" w14:textId="77777777" w:rsidR="004B6884" w:rsidRPr="0095024C" w:rsidRDefault="004B6884" w:rsidP="00490D5A">
            <w:pPr>
              <w:rPr>
                <w:sz w:val="20"/>
                <w:szCs w:val="20"/>
                <w:lang w:val="en-GB" w:eastAsia="zh-CN"/>
              </w:rPr>
            </w:pPr>
          </w:p>
        </w:tc>
        <w:tc>
          <w:tcPr>
            <w:tcW w:w="1276" w:type="dxa"/>
            <w:vAlign w:val="center"/>
          </w:tcPr>
          <w:p w14:paraId="37BB9090" w14:textId="77777777" w:rsidR="004B6884" w:rsidRPr="0095024C" w:rsidDel="007C0288" w:rsidRDefault="004B6884" w:rsidP="00490D5A">
            <w:pPr>
              <w:rPr>
                <w:sz w:val="20"/>
                <w:szCs w:val="20"/>
                <w:lang w:val="en-GB" w:eastAsia="zh-CN"/>
              </w:rPr>
            </w:pPr>
            <w:r>
              <w:rPr>
                <w:rFonts w:hint="eastAsia"/>
                <w:sz w:val="20"/>
                <w:szCs w:val="20"/>
                <w:lang w:val="en-GB" w:eastAsia="zh-CN"/>
              </w:rPr>
              <w:t>@</w:t>
            </w:r>
            <w:r>
              <w:rPr>
                <w:sz w:val="20"/>
                <w:szCs w:val="20"/>
                <w:lang w:val="en-GB" w:eastAsia="zh-CN"/>
              </w:rPr>
              <w:t>95%</w:t>
            </w:r>
          </w:p>
        </w:tc>
        <w:tc>
          <w:tcPr>
            <w:tcW w:w="791" w:type="dxa"/>
            <w:vAlign w:val="center"/>
          </w:tcPr>
          <w:p w14:paraId="31A5B47D" w14:textId="73D4AE7E" w:rsidR="004B6884" w:rsidRPr="0095024C" w:rsidDel="007C0288" w:rsidRDefault="003C3982" w:rsidP="00490D5A">
            <w:pPr>
              <w:jc w:val="center"/>
              <w:rPr>
                <w:sz w:val="20"/>
                <w:szCs w:val="20"/>
                <w:lang w:val="en-GB" w:eastAsia="zh-CN"/>
              </w:rPr>
            </w:pPr>
            <w:r>
              <w:rPr>
                <w:sz w:val="20"/>
                <w:szCs w:val="20"/>
                <w:lang w:val="en-GB" w:eastAsia="zh-CN"/>
              </w:rPr>
              <w:t>0.97</w:t>
            </w:r>
          </w:p>
        </w:tc>
        <w:tc>
          <w:tcPr>
            <w:tcW w:w="792" w:type="dxa"/>
            <w:vAlign w:val="center"/>
          </w:tcPr>
          <w:p w14:paraId="760D7637" w14:textId="3B1B9B91" w:rsidR="004B6884" w:rsidRDefault="004B6884" w:rsidP="00490D5A">
            <w:pPr>
              <w:jc w:val="center"/>
              <w:rPr>
                <w:sz w:val="20"/>
                <w:szCs w:val="20"/>
                <w:lang w:val="en-GB" w:eastAsia="zh-CN"/>
              </w:rPr>
            </w:pPr>
            <w:r>
              <w:rPr>
                <w:sz w:val="20"/>
                <w:szCs w:val="20"/>
                <w:lang w:val="en-GB" w:eastAsia="zh-CN"/>
              </w:rPr>
              <w:t>0.2</w:t>
            </w:r>
            <w:r w:rsidR="00505F0B">
              <w:rPr>
                <w:sz w:val="20"/>
                <w:szCs w:val="20"/>
                <w:lang w:val="en-GB" w:eastAsia="zh-CN"/>
              </w:rPr>
              <w:t>1</w:t>
            </w:r>
          </w:p>
        </w:tc>
        <w:tc>
          <w:tcPr>
            <w:tcW w:w="792" w:type="dxa"/>
            <w:vAlign w:val="center"/>
          </w:tcPr>
          <w:p w14:paraId="6FBAFB6B" w14:textId="35851F06" w:rsidR="004B6884" w:rsidRDefault="004B6884" w:rsidP="00490D5A">
            <w:pPr>
              <w:jc w:val="center"/>
              <w:rPr>
                <w:sz w:val="20"/>
                <w:szCs w:val="20"/>
                <w:lang w:val="en-GB" w:eastAsia="zh-CN"/>
              </w:rPr>
            </w:pPr>
            <w:r>
              <w:rPr>
                <w:rFonts w:hint="eastAsia"/>
                <w:sz w:val="20"/>
                <w:szCs w:val="20"/>
                <w:lang w:val="en-GB" w:eastAsia="zh-CN"/>
              </w:rPr>
              <w:t>2</w:t>
            </w:r>
            <w:r>
              <w:rPr>
                <w:sz w:val="20"/>
                <w:szCs w:val="20"/>
                <w:lang w:val="en-GB" w:eastAsia="zh-CN"/>
              </w:rPr>
              <w:t>.14</w:t>
            </w:r>
          </w:p>
        </w:tc>
        <w:tc>
          <w:tcPr>
            <w:tcW w:w="792" w:type="dxa"/>
            <w:vAlign w:val="center"/>
          </w:tcPr>
          <w:p w14:paraId="1904F443" w14:textId="4F03E892" w:rsidR="004B6884" w:rsidRDefault="004B6884" w:rsidP="00490D5A">
            <w:pPr>
              <w:jc w:val="center"/>
              <w:rPr>
                <w:sz w:val="20"/>
                <w:szCs w:val="20"/>
                <w:lang w:val="en-GB" w:eastAsia="zh-CN"/>
              </w:rPr>
            </w:pPr>
            <w:r>
              <w:rPr>
                <w:rFonts w:hint="eastAsia"/>
                <w:sz w:val="20"/>
                <w:szCs w:val="20"/>
                <w:lang w:val="en-GB" w:eastAsia="zh-CN"/>
              </w:rPr>
              <w:t>0</w:t>
            </w:r>
            <w:r>
              <w:rPr>
                <w:sz w:val="20"/>
                <w:szCs w:val="20"/>
                <w:lang w:val="en-GB" w:eastAsia="zh-CN"/>
              </w:rPr>
              <w:t>.42</w:t>
            </w:r>
          </w:p>
        </w:tc>
        <w:tc>
          <w:tcPr>
            <w:tcW w:w="792" w:type="dxa"/>
            <w:vAlign w:val="center"/>
          </w:tcPr>
          <w:p w14:paraId="4A9869A8" w14:textId="27DB749E" w:rsidR="004B6884" w:rsidRDefault="004B6884" w:rsidP="00490D5A">
            <w:pPr>
              <w:jc w:val="center"/>
              <w:rPr>
                <w:sz w:val="20"/>
                <w:szCs w:val="20"/>
                <w:lang w:val="en-GB" w:eastAsia="zh-CN"/>
              </w:rPr>
            </w:pPr>
            <w:r>
              <w:rPr>
                <w:sz w:val="20"/>
                <w:szCs w:val="20"/>
                <w:lang w:val="en-GB" w:eastAsia="zh-CN"/>
              </w:rPr>
              <w:t>0.8</w:t>
            </w:r>
          </w:p>
        </w:tc>
        <w:tc>
          <w:tcPr>
            <w:tcW w:w="792" w:type="dxa"/>
            <w:vAlign w:val="center"/>
          </w:tcPr>
          <w:p w14:paraId="3AF63522" w14:textId="2915AA0A" w:rsidR="004B6884" w:rsidRDefault="004B6884" w:rsidP="00490D5A">
            <w:pPr>
              <w:jc w:val="center"/>
              <w:rPr>
                <w:sz w:val="20"/>
                <w:szCs w:val="20"/>
                <w:lang w:val="en-GB" w:eastAsia="zh-CN"/>
              </w:rPr>
            </w:pPr>
            <w:r>
              <w:rPr>
                <w:sz w:val="20"/>
                <w:szCs w:val="20"/>
                <w:lang w:val="en-GB" w:eastAsia="zh-CN"/>
              </w:rPr>
              <w:t>0.2</w:t>
            </w:r>
          </w:p>
        </w:tc>
        <w:tc>
          <w:tcPr>
            <w:tcW w:w="792" w:type="dxa"/>
            <w:vAlign w:val="center"/>
          </w:tcPr>
          <w:p w14:paraId="465D16E0" w14:textId="52BDA67C" w:rsidR="004B6884" w:rsidRDefault="004B6884" w:rsidP="00490D5A">
            <w:pPr>
              <w:jc w:val="center"/>
              <w:rPr>
                <w:sz w:val="20"/>
                <w:szCs w:val="20"/>
                <w:lang w:val="en-GB" w:eastAsia="zh-CN"/>
              </w:rPr>
            </w:pPr>
            <w:r>
              <w:rPr>
                <w:rFonts w:hint="eastAsia"/>
                <w:sz w:val="20"/>
                <w:szCs w:val="20"/>
                <w:lang w:val="en-GB" w:eastAsia="zh-CN"/>
              </w:rPr>
              <w:t>2</w:t>
            </w:r>
            <w:r>
              <w:rPr>
                <w:sz w:val="20"/>
                <w:szCs w:val="20"/>
                <w:lang w:val="en-GB" w:eastAsia="zh-CN"/>
              </w:rPr>
              <w:t>.29</w:t>
            </w:r>
          </w:p>
        </w:tc>
        <w:tc>
          <w:tcPr>
            <w:tcW w:w="792" w:type="dxa"/>
            <w:vAlign w:val="center"/>
          </w:tcPr>
          <w:p w14:paraId="3D09E086" w14:textId="50A8CA72" w:rsidR="004B6884" w:rsidRPr="0095024C" w:rsidDel="007C0288" w:rsidRDefault="004B6884" w:rsidP="00490D5A">
            <w:pPr>
              <w:jc w:val="center"/>
              <w:rPr>
                <w:sz w:val="20"/>
                <w:szCs w:val="20"/>
                <w:lang w:val="en-GB" w:eastAsia="zh-CN"/>
              </w:rPr>
            </w:pPr>
            <w:r>
              <w:rPr>
                <w:rFonts w:hint="eastAsia"/>
                <w:sz w:val="20"/>
                <w:szCs w:val="20"/>
                <w:lang w:val="en-GB" w:eastAsia="zh-CN"/>
              </w:rPr>
              <w:t>0</w:t>
            </w:r>
            <w:r>
              <w:rPr>
                <w:sz w:val="20"/>
                <w:szCs w:val="20"/>
                <w:lang w:val="en-GB" w:eastAsia="zh-CN"/>
              </w:rPr>
              <w:t>.49</w:t>
            </w:r>
          </w:p>
        </w:tc>
      </w:tr>
      <w:tr w:rsidR="004B6884" w:rsidRPr="0095024C" w14:paraId="11D0B7FE" w14:textId="77777777" w:rsidTr="00490D5A">
        <w:tc>
          <w:tcPr>
            <w:tcW w:w="1696" w:type="dxa"/>
            <w:vMerge w:val="restart"/>
            <w:vAlign w:val="center"/>
          </w:tcPr>
          <w:p w14:paraId="2FA90035" w14:textId="77777777" w:rsidR="004B6884" w:rsidRPr="0095024C" w:rsidRDefault="004B6884" w:rsidP="00490D5A">
            <w:pPr>
              <w:rPr>
                <w:sz w:val="20"/>
                <w:szCs w:val="20"/>
                <w:lang w:val="en-GB"/>
              </w:rPr>
            </w:pPr>
            <w:r w:rsidRPr="0095024C">
              <w:rPr>
                <w:sz w:val="20"/>
                <w:szCs w:val="20"/>
                <w:lang w:val="en-GB" w:eastAsia="zh-CN"/>
              </w:rPr>
              <w:t>R</w:t>
            </w:r>
            <w:r w:rsidRPr="0095024C">
              <w:rPr>
                <w:rFonts w:hint="eastAsia"/>
                <w:sz w:val="20"/>
                <w:szCs w:val="20"/>
                <w:lang w:val="en-GB" w:eastAsia="zh-CN"/>
              </w:rPr>
              <w:t>adial</w:t>
            </w:r>
            <w:r w:rsidRPr="0095024C">
              <w:rPr>
                <w:sz w:val="20"/>
                <w:szCs w:val="20"/>
                <w:lang w:val="en-GB"/>
              </w:rPr>
              <w:t xml:space="preserve"> velocity error</w:t>
            </w:r>
            <w:r w:rsidRPr="0095024C">
              <w:rPr>
                <w:sz w:val="20"/>
                <w:szCs w:val="20"/>
                <w:lang w:val="en-GB" w:eastAsia="zh-CN"/>
              </w:rPr>
              <w:t xml:space="preserve"> [m/s]</w:t>
            </w:r>
          </w:p>
        </w:tc>
        <w:tc>
          <w:tcPr>
            <w:tcW w:w="1276" w:type="dxa"/>
            <w:vAlign w:val="center"/>
          </w:tcPr>
          <w:p w14:paraId="0179B6F1" w14:textId="77777777" w:rsidR="004B6884" w:rsidRPr="0095024C" w:rsidDel="007C0288" w:rsidRDefault="004B6884" w:rsidP="00490D5A">
            <w:pPr>
              <w:rPr>
                <w:sz w:val="20"/>
                <w:szCs w:val="20"/>
                <w:lang w:val="en-GB" w:eastAsia="zh-CN"/>
              </w:rPr>
            </w:pPr>
            <w:r>
              <w:rPr>
                <w:sz w:val="20"/>
                <w:szCs w:val="20"/>
                <w:lang w:val="en-GB" w:eastAsia="zh-CN"/>
              </w:rPr>
              <w:t>@</w:t>
            </w:r>
            <w:r>
              <w:rPr>
                <w:rFonts w:hint="eastAsia"/>
                <w:sz w:val="20"/>
                <w:szCs w:val="20"/>
                <w:lang w:val="en-GB" w:eastAsia="zh-CN"/>
              </w:rPr>
              <w:t>9</w:t>
            </w:r>
            <w:r>
              <w:rPr>
                <w:sz w:val="20"/>
                <w:szCs w:val="20"/>
                <w:lang w:val="en-GB" w:eastAsia="zh-CN"/>
              </w:rPr>
              <w:t>0%</w:t>
            </w:r>
          </w:p>
        </w:tc>
        <w:tc>
          <w:tcPr>
            <w:tcW w:w="791" w:type="dxa"/>
            <w:vAlign w:val="center"/>
          </w:tcPr>
          <w:p w14:paraId="356BEC2E" w14:textId="41371893" w:rsidR="004B6884" w:rsidRPr="0095024C" w:rsidRDefault="004B6884" w:rsidP="00490D5A">
            <w:pPr>
              <w:jc w:val="center"/>
              <w:rPr>
                <w:sz w:val="20"/>
                <w:szCs w:val="20"/>
                <w:lang w:val="en-GB" w:eastAsia="zh-CN"/>
              </w:rPr>
            </w:pPr>
            <w:r>
              <w:rPr>
                <w:sz w:val="20"/>
                <w:szCs w:val="20"/>
                <w:lang w:val="en-GB" w:eastAsia="zh-CN"/>
              </w:rPr>
              <w:t>0.0</w:t>
            </w:r>
            <w:r w:rsidR="003C3982">
              <w:rPr>
                <w:sz w:val="20"/>
                <w:szCs w:val="20"/>
                <w:lang w:val="en-GB" w:eastAsia="zh-CN"/>
              </w:rPr>
              <w:t>4</w:t>
            </w:r>
          </w:p>
        </w:tc>
        <w:tc>
          <w:tcPr>
            <w:tcW w:w="792" w:type="dxa"/>
            <w:vAlign w:val="center"/>
          </w:tcPr>
          <w:p w14:paraId="425625FA" w14:textId="79B6A287" w:rsidR="004B6884" w:rsidRDefault="004B6884" w:rsidP="00490D5A">
            <w:pPr>
              <w:jc w:val="center"/>
              <w:rPr>
                <w:sz w:val="20"/>
                <w:szCs w:val="20"/>
                <w:lang w:val="en-GB" w:eastAsia="zh-CN"/>
              </w:rPr>
            </w:pPr>
            <w:r>
              <w:rPr>
                <w:sz w:val="20"/>
                <w:szCs w:val="20"/>
                <w:lang w:val="en-GB" w:eastAsia="zh-CN"/>
              </w:rPr>
              <w:t>0.0</w:t>
            </w:r>
            <w:r w:rsidR="00505F0B">
              <w:rPr>
                <w:sz w:val="20"/>
                <w:szCs w:val="20"/>
                <w:lang w:val="en-GB" w:eastAsia="zh-CN"/>
              </w:rPr>
              <w:t>22</w:t>
            </w:r>
          </w:p>
        </w:tc>
        <w:tc>
          <w:tcPr>
            <w:tcW w:w="792" w:type="dxa"/>
            <w:vAlign w:val="center"/>
          </w:tcPr>
          <w:p w14:paraId="4DE7C476" w14:textId="63FDF623" w:rsidR="004B6884" w:rsidRDefault="004B6884" w:rsidP="00490D5A">
            <w:pPr>
              <w:jc w:val="center"/>
              <w:rPr>
                <w:sz w:val="20"/>
                <w:szCs w:val="20"/>
                <w:lang w:val="en-GB" w:eastAsia="zh-CN"/>
              </w:rPr>
            </w:pPr>
            <w:r>
              <w:rPr>
                <w:rFonts w:hint="eastAsia"/>
                <w:sz w:val="20"/>
                <w:szCs w:val="20"/>
                <w:lang w:val="en-GB" w:eastAsia="zh-CN"/>
              </w:rPr>
              <w:t>0</w:t>
            </w:r>
            <w:r>
              <w:rPr>
                <w:sz w:val="20"/>
                <w:szCs w:val="20"/>
                <w:lang w:val="en-GB" w:eastAsia="zh-CN"/>
              </w:rPr>
              <w:t>.051</w:t>
            </w:r>
          </w:p>
        </w:tc>
        <w:tc>
          <w:tcPr>
            <w:tcW w:w="792" w:type="dxa"/>
            <w:vAlign w:val="center"/>
          </w:tcPr>
          <w:p w14:paraId="2F755335" w14:textId="20D89966" w:rsidR="004B6884" w:rsidRDefault="004B6884" w:rsidP="00490D5A">
            <w:pPr>
              <w:jc w:val="center"/>
              <w:rPr>
                <w:sz w:val="20"/>
                <w:szCs w:val="20"/>
                <w:lang w:val="en-GB" w:eastAsia="zh-CN"/>
              </w:rPr>
            </w:pPr>
            <w:r>
              <w:rPr>
                <w:rFonts w:hint="eastAsia"/>
                <w:sz w:val="20"/>
                <w:szCs w:val="20"/>
                <w:lang w:val="en-GB" w:eastAsia="zh-CN"/>
              </w:rPr>
              <w:t>0</w:t>
            </w:r>
            <w:r>
              <w:rPr>
                <w:sz w:val="20"/>
                <w:szCs w:val="20"/>
                <w:lang w:val="en-GB" w:eastAsia="zh-CN"/>
              </w:rPr>
              <w:t>.027</w:t>
            </w:r>
          </w:p>
        </w:tc>
        <w:tc>
          <w:tcPr>
            <w:tcW w:w="792" w:type="dxa"/>
            <w:vAlign w:val="center"/>
          </w:tcPr>
          <w:p w14:paraId="0962AF16" w14:textId="3F2916E7" w:rsidR="004B6884" w:rsidRDefault="004B6884" w:rsidP="00490D5A">
            <w:pPr>
              <w:jc w:val="center"/>
              <w:rPr>
                <w:sz w:val="20"/>
                <w:szCs w:val="20"/>
                <w:lang w:val="en-GB" w:eastAsia="zh-CN"/>
              </w:rPr>
            </w:pPr>
            <w:r>
              <w:rPr>
                <w:sz w:val="20"/>
                <w:szCs w:val="20"/>
                <w:lang w:val="en-GB" w:eastAsia="zh-CN"/>
              </w:rPr>
              <w:t>0.031</w:t>
            </w:r>
          </w:p>
        </w:tc>
        <w:tc>
          <w:tcPr>
            <w:tcW w:w="792" w:type="dxa"/>
            <w:vAlign w:val="center"/>
          </w:tcPr>
          <w:p w14:paraId="34A83F7A" w14:textId="6E862128" w:rsidR="004B6884" w:rsidRDefault="004B6884" w:rsidP="00490D5A">
            <w:pPr>
              <w:jc w:val="center"/>
              <w:rPr>
                <w:sz w:val="20"/>
                <w:szCs w:val="20"/>
                <w:lang w:val="en-GB" w:eastAsia="zh-CN"/>
              </w:rPr>
            </w:pPr>
            <w:r>
              <w:rPr>
                <w:sz w:val="20"/>
                <w:szCs w:val="20"/>
                <w:lang w:val="en-GB" w:eastAsia="zh-CN"/>
              </w:rPr>
              <w:t>0.02</w:t>
            </w:r>
            <w:r w:rsidR="008E21D5">
              <w:rPr>
                <w:sz w:val="20"/>
                <w:szCs w:val="20"/>
                <w:lang w:val="en-GB" w:eastAsia="zh-CN"/>
              </w:rPr>
              <w:t>1</w:t>
            </w:r>
          </w:p>
        </w:tc>
        <w:tc>
          <w:tcPr>
            <w:tcW w:w="792" w:type="dxa"/>
            <w:vAlign w:val="center"/>
          </w:tcPr>
          <w:p w14:paraId="3F340B28" w14:textId="766B6ABA" w:rsidR="004B6884" w:rsidRDefault="004B6884" w:rsidP="00490D5A">
            <w:pPr>
              <w:jc w:val="center"/>
              <w:rPr>
                <w:sz w:val="20"/>
                <w:szCs w:val="20"/>
                <w:lang w:val="en-GB" w:eastAsia="zh-CN"/>
              </w:rPr>
            </w:pPr>
            <w:r>
              <w:rPr>
                <w:rFonts w:hint="eastAsia"/>
                <w:sz w:val="20"/>
                <w:szCs w:val="20"/>
                <w:lang w:val="en-GB" w:eastAsia="zh-CN"/>
              </w:rPr>
              <w:t>0</w:t>
            </w:r>
            <w:r>
              <w:rPr>
                <w:sz w:val="20"/>
                <w:szCs w:val="20"/>
                <w:lang w:val="en-GB" w:eastAsia="zh-CN"/>
              </w:rPr>
              <w:t>.048</w:t>
            </w:r>
          </w:p>
        </w:tc>
        <w:tc>
          <w:tcPr>
            <w:tcW w:w="792" w:type="dxa"/>
            <w:vAlign w:val="center"/>
          </w:tcPr>
          <w:p w14:paraId="08507622" w14:textId="11EA5051" w:rsidR="004B6884" w:rsidRPr="0095024C" w:rsidRDefault="004B6884" w:rsidP="00490D5A">
            <w:pPr>
              <w:jc w:val="center"/>
              <w:rPr>
                <w:sz w:val="20"/>
                <w:szCs w:val="20"/>
                <w:lang w:val="en-GB" w:eastAsia="zh-CN"/>
              </w:rPr>
            </w:pPr>
            <w:r>
              <w:rPr>
                <w:rFonts w:hint="eastAsia"/>
                <w:sz w:val="20"/>
                <w:szCs w:val="20"/>
                <w:lang w:val="en-GB" w:eastAsia="zh-CN"/>
              </w:rPr>
              <w:t>0</w:t>
            </w:r>
            <w:r>
              <w:rPr>
                <w:sz w:val="20"/>
                <w:szCs w:val="20"/>
                <w:lang w:val="en-GB" w:eastAsia="zh-CN"/>
              </w:rPr>
              <w:t>.024</w:t>
            </w:r>
          </w:p>
        </w:tc>
      </w:tr>
      <w:tr w:rsidR="004B6884" w:rsidRPr="0095024C" w14:paraId="4DD84396" w14:textId="77777777" w:rsidTr="00490D5A">
        <w:tc>
          <w:tcPr>
            <w:tcW w:w="1696" w:type="dxa"/>
            <w:vMerge/>
            <w:vAlign w:val="center"/>
          </w:tcPr>
          <w:p w14:paraId="0F2F4340" w14:textId="77777777" w:rsidR="004B6884" w:rsidRPr="0095024C" w:rsidRDefault="004B6884" w:rsidP="00490D5A">
            <w:pPr>
              <w:rPr>
                <w:sz w:val="20"/>
                <w:szCs w:val="20"/>
                <w:lang w:val="en-GB" w:eastAsia="zh-CN"/>
              </w:rPr>
            </w:pPr>
          </w:p>
        </w:tc>
        <w:tc>
          <w:tcPr>
            <w:tcW w:w="1276" w:type="dxa"/>
            <w:vAlign w:val="center"/>
          </w:tcPr>
          <w:p w14:paraId="233395AA" w14:textId="77777777" w:rsidR="004B6884" w:rsidRPr="0095024C" w:rsidDel="007C0288" w:rsidRDefault="004B6884" w:rsidP="00490D5A">
            <w:pPr>
              <w:rPr>
                <w:sz w:val="20"/>
                <w:szCs w:val="20"/>
                <w:lang w:val="en-GB" w:eastAsia="zh-CN"/>
              </w:rPr>
            </w:pPr>
            <w:r>
              <w:rPr>
                <w:rFonts w:hint="eastAsia"/>
                <w:sz w:val="20"/>
                <w:szCs w:val="20"/>
                <w:lang w:val="en-GB" w:eastAsia="zh-CN"/>
              </w:rPr>
              <w:t>@</w:t>
            </w:r>
            <w:r>
              <w:rPr>
                <w:sz w:val="20"/>
                <w:szCs w:val="20"/>
                <w:lang w:val="en-GB" w:eastAsia="zh-CN"/>
              </w:rPr>
              <w:t>95%</w:t>
            </w:r>
          </w:p>
        </w:tc>
        <w:tc>
          <w:tcPr>
            <w:tcW w:w="791" w:type="dxa"/>
            <w:vAlign w:val="center"/>
          </w:tcPr>
          <w:p w14:paraId="0D016311" w14:textId="2AB2EF26" w:rsidR="004B6884" w:rsidRPr="0095024C" w:rsidDel="007C0288" w:rsidRDefault="004B6884" w:rsidP="00490D5A">
            <w:pPr>
              <w:jc w:val="center"/>
              <w:rPr>
                <w:sz w:val="20"/>
                <w:szCs w:val="20"/>
                <w:lang w:val="en-GB" w:eastAsia="zh-CN"/>
              </w:rPr>
            </w:pPr>
            <w:r>
              <w:rPr>
                <w:sz w:val="20"/>
                <w:szCs w:val="20"/>
                <w:lang w:val="en-GB" w:eastAsia="zh-CN"/>
              </w:rPr>
              <w:t>0.0</w:t>
            </w:r>
            <w:r w:rsidR="006B660E">
              <w:rPr>
                <w:sz w:val="20"/>
                <w:szCs w:val="20"/>
                <w:lang w:val="en-GB" w:eastAsia="zh-CN"/>
              </w:rPr>
              <w:t>6</w:t>
            </w:r>
          </w:p>
        </w:tc>
        <w:tc>
          <w:tcPr>
            <w:tcW w:w="792" w:type="dxa"/>
            <w:vAlign w:val="center"/>
          </w:tcPr>
          <w:p w14:paraId="3EF37A0C" w14:textId="2D8D42C6" w:rsidR="004B6884" w:rsidRDefault="004B6884" w:rsidP="00490D5A">
            <w:pPr>
              <w:jc w:val="center"/>
              <w:rPr>
                <w:sz w:val="20"/>
                <w:szCs w:val="20"/>
                <w:lang w:val="en-GB" w:eastAsia="zh-CN"/>
              </w:rPr>
            </w:pPr>
            <w:r>
              <w:rPr>
                <w:sz w:val="20"/>
                <w:szCs w:val="20"/>
                <w:lang w:val="en-GB" w:eastAsia="zh-CN"/>
              </w:rPr>
              <w:t>0.03</w:t>
            </w:r>
            <w:r w:rsidR="00505F0B">
              <w:rPr>
                <w:sz w:val="20"/>
                <w:szCs w:val="20"/>
                <w:lang w:val="en-GB" w:eastAsia="zh-CN"/>
              </w:rPr>
              <w:t>8</w:t>
            </w:r>
          </w:p>
        </w:tc>
        <w:tc>
          <w:tcPr>
            <w:tcW w:w="792" w:type="dxa"/>
            <w:vAlign w:val="center"/>
          </w:tcPr>
          <w:p w14:paraId="7E3F12E4" w14:textId="30819B1F" w:rsidR="004B6884" w:rsidRDefault="004B6884" w:rsidP="00490D5A">
            <w:pPr>
              <w:jc w:val="center"/>
              <w:rPr>
                <w:sz w:val="20"/>
                <w:szCs w:val="20"/>
                <w:lang w:val="en-GB" w:eastAsia="zh-CN"/>
              </w:rPr>
            </w:pPr>
            <w:r>
              <w:rPr>
                <w:rFonts w:hint="eastAsia"/>
                <w:sz w:val="20"/>
                <w:szCs w:val="20"/>
                <w:lang w:val="en-GB" w:eastAsia="zh-CN"/>
              </w:rPr>
              <w:t>0</w:t>
            </w:r>
            <w:r>
              <w:rPr>
                <w:sz w:val="20"/>
                <w:szCs w:val="20"/>
                <w:lang w:val="en-GB" w:eastAsia="zh-CN"/>
              </w:rPr>
              <w:t>.084</w:t>
            </w:r>
          </w:p>
        </w:tc>
        <w:tc>
          <w:tcPr>
            <w:tcW w:w="792" w:type="dxa"/>
            <w:vAlign w:val="center"/>
          </w:tcPr>
          <w:p w14:paraId="520943B9" w14:textId="7728CF85" w:rsidR="004B6884" w:rsidRDefault="004B6884" w:rsidP="00490D5A">
            <w:pPr>
              <w:jc w:val="center"/>
              <w:rPr>
                <w:sz w:val="20"/>
                <w:szCs w:val="20"/>
                <w:lang w:val="en-GB" w:eastAsia="zh-CN"/>
              </w:rPr>
            </w:pPr>
            <w:r>
              <w:rPr>
                <w:rFonts w:hint="eastAsia"/>
                <w:sz w:val="20"/>
                <w:szCs w:val="20"/>
                <w:lang w:val="en-GB" w:eastAsia="zh-CN"/>
              </w:rPr>
              <w:t>0</w:t>
            </w:r>
            <w:r>
              <w:rPr>
                <w:sz w:val="20"/>
                <w:szCs w:val="20"/>
                <w:lang w:val="en-GB" w:eastAsia="zh-CN"/>
              </w:rPr>
              <w:t>.052</w:t>
            </w:r>
          </w:p>
        </w:tc>
        <w:tc>
          <w:tcPr>
            <w:tcW w:w="792" w:type="dxa"/>
            <w:vAlign w:val="center"/>
          </w:tcPr>
          <w:p w14:paraId="1B0C508B" w14:textId="1F4761BA" w:rsidR="004B6884" w:rsidRDefault="004B6884" w:rsidP="00490D5A">
            <w:pPr>
              <w:jc w:val="center"/>
              <w:rPr>
                <w:sz w:val="20"/>
                <w:szCs w:val="20"/>
                <w:lang w:val="en-GB" w:eastAsia="zh-CN"/>
              </w:rPr>
            </w:pPr>
            <w:r>
              <w:rPr>
                <w:sz w:val="20"/>
                <w:szCs w:val="20"/>
                <w:lang w:val="en-GB" w:eastAsia="zh-CN"/>
              </w:rPr>
              <w:t>0.</w:t>
            </w:r>
            <w:r w:rsidR="00D717A7">
              <w:rPr>
                <w:sz w:val="20"/>
                <w:szCs w:val="20"/>
                <w:lang w:val="en-GB" w:eastAsia="zh-CN"/>
              </w:rPr>
              <w:t>053</w:t>
            </w:r>
          </w:p>
        </w:tc>
        <w:tc>
          <w:tcPr>
            <w:tcW w:w="792" w:type="dxa"/>
            <w:vAlign w:val="center"/>
          </w:tcPr>
          <w:p w14:paraId="20E02C0A" w14:textId="107CCE1A" w:rsidR="004B6884" w:rsidRDefault="004B6884" w:rsidP="00490D5A">
            <w:pPr>
              <w:jc w:val="center"/>
              <w:rPr>
                <w:sz w:val="20"/>
                <w:szCs w:val="20"/>
                <w:lang w:val="en-GB" w:eastAsia="zh-CN"/>
              </w:rPr>
            </w:pPr>
            <w:r>
              <w:rPr>
                <w:sz w:val="20"/>
                <w:szCs w:val="20"/>
                <w:lang w:val="en-GB" w:eastAsia="zh-CN"/>
              </w:rPr>
              <w:t>0.0</w:t>
            </w:r>
            <w:r w:rsidR="008E21D5">
              <w:rPr>
                <w:sz w:val="20"/>
                <w:szCs w:val="20"/>
                <w:lang w:val="en-GB" w:eastAsia="zh-CN"/>
              </w:rPr>
              <w:t>41</w:t>
            </w:r>
          </w:p>
        </w:tc>
        <w:tc>
          <w:tcPr>
            <w:tcW w:w="792" w:type="dxa"/>
            <w:vAlign w:val="center"/>
          </w:tcPr>
          <w:p w14:paraId="7C27BE64" w14:textId="6517F8E2" w:rsidR="004B6884" w:rsidRDefault="004B6884" w:rsidP="00490D5A">
            <w:pPr>
              <w:jc w:val="center"/>
              <w:rPr>
                <w:sz w:val="20"/>
                <w:szCs w:val="20"/>
                <w:lang w:val="en-GB" w:eastAsia="zh-CN"/>
              </w:rPr>
            </w:pPr>
            <w:r>
              <w:rPr>
                <w:rFonts w:hint="eastAsia"/>
                <w:sz w:val="20"/>
                <w:szCs w:val="20"/>
                <w:lang w:val="en-GB" w:eastAsia="zh-CN"/>
              </w:rPr>
              <w:t>0</w:t>
            </w:r>
            <w:r>
              <w:rPr>
                <w:sz w:val="20"/>
                <w:szCs w:val="20"/>
                <w:lang w:val="en-GB" w:eastAsia="zh-CN"/>
              </w:rPr>
              <w:t>.087</w:t>
            </w:r>
          </w:p>
        </w:tc>
        <w:tc>
          <w:tcPr>
            <w:tcW w:w="792" w:type="dxa"/>
            <w:vAlign w:val="center"/>
          </w:tcPr>
          <w:p w14:paraId="09424185" w14:textId="63B3DE8D" w:rsidR="004B6884" w:rsidRPr="0095024C" w:rsidDel="007C0288" w:rsidRDefault="004B6884" w:rsidP="00490D5A">
            <w:pPr>
              <w:jc w:val="center"/>
              <w:rPr>
                <w:sz w:val="20"/>
                <w:szCs w:val="20"/>
                <w:lang w:val="en-GB" w:eastAsia="zh-CN"/>
              </w:rPr>
            </w:pPr>
            <w:r>
              <w:rPr>
                <w:rFonts w:hint="eastAsia"/>
                <w:sz w:val="20"/>
                <w:szCs w:val="20"/>
                <w:lang w:val="en-GB" w:eastAsia="zh-CN"/>
              </w:rPr>
              <w:t>0</w:t>
            </w:r>
            <w:r>
              <w:rPr>
                <w:sz w:val="20"/>
                <w:szCs w:val="20"/>
                <w:lang w:val="en-GB" w:eastAsia="zh-CN"/>
              </w:rPr>
              <w:t>.047</w:t>
            </w:r>
          </w:p>
        </w:tc>
      </w:tr>
      <w:tr w:rsidR="004B6884" w:rsidRPr="0095024C" w14:paraId="1E3BF6FE" w14:textId="77777777" w:rsidTr="00490D5A">
        <w:tc>
          <w:tcPr>
            <w:tcW w:w="2972" w:type="dxa"/>
            <w:gridSpan w:val="2"/>
            <w:vAlign w:val="center"/>
          </w:tcPr>
          <w:p w14:paraId="7CA5BB23" w14:textId="77777777" w:rsidR="004B6884" w:rsidRPr="0095024C" w:rsidDel="007C0288" w:rsidRDefault="004B6884" w:rsidP="00490D5A">
            <w:pPr>
              <w:rPr>
                <w:sz w:val="20"/>
                <w:szCs w:val="20"/>
                <w:lang w:val="en-GB" w:eastAsia="zh-CN"/>
              </w:rPr>
            </w:pPr>
            <w:r w:rsidRPr="0095024C">
              <w:rPr>
                <w:sz w:val="20"/>
                <w:szCs w:val="20"/>
                <w:lang w:val="en-GB" w:eastAsia="zh-CN"/>
              </w:rPr>
              <w:t>Missed detection probability [%]</w:t>
            </w:r>
          </w:p>
        </w:tc>
        <w:tc>
          <w:tcPr>
            <w:tcW w:w="791" w:type="dxa"/>
            <w:vAlign w:val="center"/>
          </w:tcPr>
          <w:p w14:paraId="7D093242" w14:textId="1EFB7165" w:rsidR="004B6884" w:rsidRPr="0095024C" w:rsidRDefault="003C3982" w:rsidP="00490D5A">
            <w:pPr>
              <w:jc w:val="center"/>
              <w:rPr>
                <w:sz w:val="20"/>
                <w:szCs w:val="20"/>
                <w:lang w:val="en-GB" w:eastAsia="zh-CN"/>
              </w:rPr>
            </w:pPr>
            <w:r>
              <w:rPr>
                <w:sz w:val="20"/>
                <w:szCs w:val="20"/>
                <w:lang w:val="en-GB" w:eastAsia="zh-CN"/>
              </w:rPr>
              <w:t>1</w:t>
            </w:r>
            <w:r w:rsidR="004B6884">
              <w:rPr>
                <w:sz w:val="20"/>
                <w:szCs w:val="20"/>
                <w:lang w:val="en-GB" w:eastAsia="zh-CN"/>
              </w:rPr>
              <w:t>.6</w:t>
            </w:r>
          </w:p>
        </w:tc>
        <w:tc>
          <w:tcPr>
            <w:tcW w:w="792" w:type="dxa"/>
            <w:vAlign w:val="center"/>
          </w:tcPr>
          <w:p w14:paraId="522A7879" w14:textId="2F3A0124" w:rsidR="004B6884" w:rsidRDefault="00BB7B49" w:rsidP="00490D5A">
            <w:pPr>
              <w:jc w:val="center"/>
              <w:rPr>
                <w:sz w:val="20"/>
                <w:szCs w:val="20"/>
                <w:lang w:val="en-GB" w:eastAsia="zh-CN"/>
              </w:rPr>
            </w:pPr>
            <w:r>
              <w:rPr>
                <w:sz w:val="20"/>
                <w:szCs w:val="20"/>
                <w:lang w:val="en-GB" w:eastAsia="zh-CN"/>
              </w:rPr>
              <w:t>1.3</w:t>
            </w:r>
          </w:p>
        </w:tc>
        <w:tc>
          <w:tcPr>
            <w:tcW w:w="792" w:type="dxa"/>
            <w:vAlign w:val="center"/>
          </w:tcPr>
          <w:p w14:paraId="1859518E" w14:textId="7A31CAC2" w:rsidR="004B6884" w:rsidRDefault="004B6884" w:rsidP="00490D5A">
            <w:pPr>
              <w:jc w:val="center"/>
              <w:rPr>
                <w:sz w:val="20"/>
                <w:szCs w:val="20"/>
                <w:lang w:val="en-GB" w:eastAsia="zh-CN"/>
              </w:rPr>
            </w:pPr>
            <w:r>
              <w:rPr>
                <w:rFonts w:hint="eastAsia"/>
                <w:sz w:val="20"/>
                <w:szCs w:val="20"/>
                <w:lang w:val="en-GB" w:eastAsia="zh-CN"/>
              </w:rPr>
              <w:t>4</w:t>
            </w:r>
            <w:r>
              <w:rPr>
                <w:sz w:val="20"/>
                <w:szCs w:val="20"/>
                <w:lang w:val="en-GB" w:eastAsia="zh-CN"/>
              </w:rPr>
              <w:t>.4</w:t>
            </w:r>
          </w:p>
        </w:tc>
        <w:tc>
          <w:tcPr>
            <w:tcW w:w="792" w:type="dxa"/>
            <w:vAlign w:val="center"/>
          </w:tcPr>
          <w:p w14:paraId="3D1B0BDB" w14:textId="633C7760" w:rsidR="004B6884" w:rsidRDefault="004B6884" w:rsidP="00490D5A">
            <w:pPr>
              <w:jc w:val="center"/>
              <w:rPr>
                <w:sz w:val="20"/>
                <w:szCs w:val="20"/>
                <w:lang w:val="en-GB" w:eastAsia="zh-CN"/>
              </w:rPr>
            </w:pPr>
            <w:r>
              <w:rPr>
                <w:rFonts w:hint="eastAsia"/>
                <w:sz w:val="20"/>
                <w:szCs w:val="20"/>
                <w:lang w:val="en-GB" w:eastAsia="zh-CN"/>
              </w:rPr>
              <w:t>2</w:t>
            </w:r>
            <w:r>
              <w:rPr>
                <w:sz w:val="20"/>
                <w:szCs w:val="20"/>
                <w:lang w:val="en-GB" w:eastAsia="zh-CN"/>
              </w:rPr>
              <w:t>.9</w:t>
            </w:r>
          </w:p>
        </w:tc>
        <w:tc>
          <w:tcPr>
            <w:tcW w:w="792" w:type="dxa"/>
            <w:vAlign w:val="center"/>
          </w:tcPr>
          <w:p w14:paraId="7675227C" w14:textId="5F4A8690" w:rsidR="004B6884" w:rsidRDefault="00BD5182" w:rsidP="00490D5A">
            <w:pPr>
              <w:jc w:val="center"/>
              <w:rPr>
                <w:sz w:val="20"/>
                <w:szCs w:val="20"/>
                <w:lang w:val="en-GB" w:eastAsia="zh-CN"/>
              </w:rPr>
            </w:pPr>
            <w:r>
              <w:rPr>
                <w:sz w:val="20"/>
                <w:szCs w:val="20"/>
                <w:lang w:val="en-GB" w:eastAsia="zh-CN"/>
              </w:rPr>
              <w:t>1.6</w:t>
            </w:r>
          </w:p>
        </w:tc>
        <w:tc>
          <w:tcPr>
            <w:tcW w:w="792" w:type="dxa"/>
            <w:vAlign w:val="center"/>
          </w:tcPr>
          <w:p w14:paraId="30E80439" w14:textId="6A99F84E" w:rsidR="004B6884" w:rsidRDefault="004B6884" w:rsidP="00490D5A">
            <w:pPr>
              <w:jc w:val="center"/>
              <w:rPr>
                <w:sz w:val="20"/>
                <w:szCs w:val="20"/>
                <w:lang w:val="en-GB" w:eastAsia="zh-CN"/>
              </w:rPr>
            </w:pPr>
            <w:r>
              <w:rPr>
                <w:sz w:val="20"/>
                <w:szCs w:val="20"/>
                <w:lang w:val="en-GB" w:eastAsia="zh-CN"/>
              </w:rPr>
              <w:t>0.8</w:t>
            </w:r>
          </w:p>
        </w:tc>
        <w:tc>
          <w:tcPr>
            <w:tcW w:w="792" w:type="dxa"/>
            <w:vAlign w:val="center"/>
          </w:tcPr>
          <w:p w14:paraId="2DE94747" w14:textId="4D570200" w:rsidR="004B6884" w:rsidRDefault="004B6884" w:rsidP="00490D5A">
            <w:pPr>
              <w:jc w:val="center"/>
              <w:rPr>
                <w:sz w:val="20"/>
                <w:szCs w:val="20"/>
                <w:lang w:val="en-GB" w:eastAsia="zh-CN"/>
              </w:rPr>
            </w:pPr>
            <w:r>
              <w:rPr>
                <w:rFonts w:hint="eastAsia"/>
                <w:sz w:val="20"/>
                <w:szCs w:val="20"/>
                <w:lang w:val="en-GB" w:eastAsia="zh-CN"/>
              </w:rPr>
              <w:t>4</w:t>
            </w:r>
            <w:r>
              <w:rPr>
                <w:sz w:val="20"/>
                <w:szCs w:val="20"/>
                <w:lang w:val="en-GB" w:eastAsia="zh-CN"/>
              </w:rPr>
              <w:t>.9</w:t>
            </w:r>
          </w:p>
        </w:tc>
        <w:tc>
          <w:tcPr>
            <w:tcW w:w="792" w:type="dxa"/>
            <w:vAlign w:val="center"/>
          </w:tcPr>
          <w:p w14:paraId="64DA1A9D" w14:textId="03D99DFD" w:rsidR="004B6884" w:rsidRPr="0095024C" w:rsidRDefault="004B6884" w:rsidP="00490D5A">
            <w:pPr>
              <w:jc w:val="center"/>
              <w:rPr>
                <w:sz w:val="20"/>
                <w:szCs w:val="20"/>
                <w:lang w:val="en-GB" w:eastAsia="zh-CN"/>
              </w:rPr>
            </w:pPr>
            <w:r>
              <w:rPr>
                <w:rFonts w:hint="eastAsia"/>
                <w:sz w:val="20"/>
                <w:szCs w:val="20"/>
                <w:lang w:val="en-GB" w:eastAsia="zh-CN"/>
              </w:rPr>
              <w:t>2</w:t>
            </w:r>
            <w:r>
              <w:rPr>
                <w:sz w:val="20"/>
                <w:szCs w:val="20"/>
                <w:lang w:val="en-GB" w:eastAsia="zh-CN"/>
              </w:rPr>
              <w:t>.7</w:t>
            </w:r>
          </w:p>
        </w:tc>
      </w:tr>
      <w:tr w:rsidR="004B6884" w:rsidRPr="0095024C" w14:paraId="27DBF74D" w14:textId="77777777" w:rsidTr="00490D5A">
        <w:tc>
          <w:tcPr>
            <w:tcW w:w="2972" w:type="dxa"/>
            <w:gridSpan w:val="2"/>
            <w:vAlign w:val="center"/>
          </w:tcPr>
          <w:p w14:paraId="7D7F2EB5" w14:textId="77777777" w:rsidR="004B6884" w:rsidRPr="0095024C" w:rsidDel="007C0288" w:rsidRDefault="004B6884" w:rsidP="00490D5A">
            <w:pPr>
              <w:rPr>
                <w:sz w:val="20"/>
                <w:szCs w:val="20"/>
                <w:lang w:val="en-GB" w:eastAsia="zh-CN"/>
              </w:rPr>
            </w:pPr>
            <w:r w:rsidRPr="0095024C">
              <w:rPr>
                <w:sz w:val="20"/>
                <w:szCs w:val="20"/>
                <w:lang w:val="en-GB" w:eastAsia="zh-CN"/>
              </w:rPr>
              <w:t>False alarm probability</w:t>
            </w:r>
            <w:r>
              <w:rPr>
                <w:sz w:val="20"/>
                <w:szCs w:val="20"/>
                <w:lang w:val="en-GB" w:eastAsia="zh-CN"/>
              </w:rPr>
              <w:t xml:space="preserve"> </w:t>
            </w:r>
            <w:r>
              <w:rPr>
                <w:rFonts w:hint="eastAsia"/>
                <w:sz w:val="20"/>
                <w:szCs w:val="20"/>
                <w:lang w:val="en-GB" w:eastAsia="zh-CN"/>
              </w:rPr>
              <w:t>Type</w:t>
            </w:r>
            <w:r>
              <w:rPr>
                <w:sz w:val="20"/>
                <w:szCs w:val="20"/>
                <w:lang w:val="en-GB" w:eastAsia="zh-CN"/>
              </w:rPr>
              <w:t>1</w:t>
            </w:r>
            <w:r w:rsidRPr="0095024C">
              <w:rPr>
                <w:sz w:val="20"/>
                <w:szCs w:val="20"/>
                <w:lang w:val="en-GB" w:eastAsia="zh-CN"/>
              </w:rPr>
              <w:t xml:space="preserve"> [%]</w:t>
            </w:r>
          </w:p>
        </w:tc>
        <w:tc>
          <w:tcPr>
            <w:tcW w:w="791" w:type="dxa"/>
            <w:vAlign w:val="center"/>
          </w:tcPr>
          <w:p w14:paraId="132FDE0D" w14:textId="6376948B" w:rsidR="004B6884" w:rsidRPr="0095024C" w:rsidRDefault="00F319EE" w:rsidP="00490D5A">
            <w:pPr>
              <w:jc w:val="center"/>
              <w:rPr>
                <w:sz w:val="20"/>
                <w:szCs w:val="20"/>
                <w:lang w:val="en-GB" w:eastAsia="zh-CN"/>
              </w:rPr>
            </w:pPr>
            <w:r>
              <w:rPr>
                <w:sz w:val="20"/>
                <w:szCs w:val="20"/>
                <w:lang w:val="en-GB" w:eastAsia="zh-CN"/>
              </w:rPr>
              <w:t>0.002</w:t>
            </w:r>
          </w:p>
        </w:tc>
        <w:tc>
          <w:tcPr>
            <w:tcW w:w="792" w:type="dxa"/>
            <w:vAlign w:val="center"/>
          </w:tcPr>
          <w:p w14:paraId="74488EA8" w14:textId="0AC96265" w:rsidR="004B6884" w:rsidRDefault="00F319EE" w:rsidP="00490D5A">
            <w:pPr>
              <w:jc w:val="center"/>
              <w:rPr>
                <w:sz w:val="20"/>
                <w:szCs w:val="20"/>
                <w:lang w:val="en-GB" w:eastAsia="zh-CN"/>
              </w:rPr>
            </w:pPr>
            <w:r>
              <w:rPr>
                <w:sz w:val="20"/>
                <w:szCs w:val="20"/>
                <w:lang w:val="en-GB" w:eastAsia="zh-CN"/>
              </w:rPr>
              <w:t>0.007</w:t>
            </w:r>
          </w:p>
        </w:tc>
        <w:tc>
          <w:tcPr>
            <w:tcW w:w="792" w:type="dxa"/>
            <w:vAlign w:val="center"/>
          </w:tcPr>
          <w:p w14:paraId="7FE49BFD" w14:textId="21BC844E" w:rsidR="004B6884" w:rsidRDefault="004B6884" w:rsidP="00490D5A">
            <w:pPr>
              <w:jc w:val="center"/>
              <w:rPr>
                <w:sz w:val="20"/>
                <w:szCs w:val="20"/>
                <w:lang w:val="en-GB" w:eastAsia="zh-CN"/>
              </w:rPr>
            </w:pPr>
            <w:r>
              <w:rPr>
                <w:sz w:val="20"/>
                <w:szCs w:val="20"/>
                <w:lang w:val="en-GB" w:eastAsia="zh-CN"/>
              </w:rPr>
              <w:t>0</w:t>
            </w:r>
          </w:p>
        </w:tc>
        <w:tc>
          <w:tcPr>
            <w:tcW w:w="792" w:type="dxa"/>
            <w:vAlign w:val="center"/>
          </w:tcPr>
          <w:p w14:paraId="69C30D77" w14:textId="582C636D" w:rsidR="004B6884" w:rsidRDefault="004B6884" w:rsidP="00490D5A">
            <w:pPr>
              <w:jc w:val="center"/>
              <w:rPr>
                <w:sz w:val="20"/>
                <w:szCs w:val="20"/>
                <w:lang w:val="en-GB" w:eastAsia="zh-CN"/>
              </w:rPr>
            </w:pPr>
            <w:r>
              <w:rPr>
                <w:sz w:val="20"/>
                <w:szCs w:val="20"/>
                <w:lang w:val="en-GB" w:eastAsia="zh-CN"/>
              </w:rPr>
              <w:t>0</w:t>
            </w:r>
          </w:p>
        </w:tc>
        <w:tc>
          <w:tcPr>
            <w:tcW w:w="792" w:type="dxa"/>
            <w:vAlign w:val="center"/>
          </w:tcPr>
          <w:p w14:paraId="7EF0454E" w14:textId="57C8462C" w:rsidR="004B6884" w:rsidRDefault="00F319EE" w:rsidP="00490D5A">
            <w:pPr>
              <w:jc w:val="center"/>
              <w:rPr>
                <w:sz w:val="20"/>
                <w:szCs w:val="20"/>
                <w:lang w:val="en-GB" w:eastAsia="zh-CN"/>
              </w:rPr>
            </w:pPr>
            <w:r>
              <w:rPr>
                <w:sz w:val="20"/>
                <w:szCs w:val="20"/>
                <w:lang w:val="en-GB" w:eastAsia="zh-CN"/>
              </w:rPr>
              <w:t>0.002</w:t>
            </w:r>
          </w:p>
        </w:tc>
        <w:tc>
          <w:tcPr>
            <w:tcW w:w="792" w:type="dxa"/>
            <w:vAlign w:val="center"/>
          </w:tcPr>
          <w:p w14:paraId="491B2458" w14:textId="59CC46D6" w:rsidR="004B6884" w:rsidRDefault="00F319EE" w:rsidP="00490D5A">
            <w:pPr>
              <w:jc w:val="center"/>
              <w:rPr>
                <w:sz w:val="20"/>
                <w:szCs w:val="20"/>
                <w:lang w:val="en-GB" w:eastAsia="zh-CN"/>
              </w:rPr>
            </w:pPr>
            <w:r>
              <w:rPr>
                <w:sz w:val="20"/>
                <w:szCs w:val="20"/>
                <w:lang w:val="en-GB" w:eastAsia="zh-CN"/>
              </w:rPr>
              <w:t>0.004</w:t>
            </w:r>
          </w:p>
        </w:tc>
        <w:tc>
          <w:tcPr>
            <w:tcW w:w="792" w:type="dxa"/>
            <w:vAlign w:val="center"/>
          </w:tcPr>
          <w:p w14:paraId="2D0EA931" w14:textId="4E8E9C7F" w:rsidR="004B6884" w:rsidRDefault="004B6884" w:rsidP="00490D5A">
            <w:pPr>
              <w:jc w:val="center"/>
              <w:rPr>
                <w:sz w:val="20"/>
                <w:szCs w:val="20"/>
                <w:lang w:val="en-GB" w:eastAsia="zh-CN"/>
              </w:rPr>
            </w:pPr>
            <w:r>
              <w:rPr>
                <w:sz w:val="20"/>
                <w:szCs w:val="20"/>
                <w:lang w:val="en-GB" w:eastAsia="zh-CN"/>
              </w:rPr>
              <w:t>0</w:t>
            </w:r>
          </w:p>
        </w:tc>
        <w:tc>
          <w:tcPr>
            <w:tcW w:w="792" w:type="dxa"/>
            <w:vAlign w:val="center"/>
          </w:tcPr>
          <w:p w14:paraId="2E665BC9" w14:textId="0B3AAE0A" w:rsidR="004B6884" w:rsidRPr="0095024C" w:rsidRDefault="004B6884" w:rsidP="00490D5A">
            <w:pPr>
              <w:jc w:val="center"/>
              <w:rPr>
                <w:sz w:val="20"/>
                <w:szCs w:val="20"/>
                <w:lang w:val="en-GB" w:eastAsia="zh-CN"/>
              </w:rPr>
            </w:pPr>
            <w:r>
              <w:rPr>
                <w:sz w:val="20"/>
                <w:szCs w:val="20"/>
                <w:lang w:val="en-GB" w:eastAsia="zh-CN"/>
              </w:rPr>
              <w:t>0</w:t>
            </w:r>
          </w:p>
        </w:tc>
      </w:tr>
      <w:tr w:rsidR="004B6884" w:rsidRPr="0095024C" w14:paraId="02C650C3" w14:textId="77777777" w:rsidTr="00490D5A">
        <w:tc>
          <w:tcPr>
            <w:tcW w:w="2972" w:type="dxa"/>
            <w:gridSpan w:val="2"/>
            <w:vAlign w:val="center"/>
          </w:tcPr>
          <w:p w14:paraId="3CAB112D" w14:textId="77777777" w:rsidR="004B6884" w:rsidRPr="0095024C" w:rsidRDefault="004B6884" w:rsidP="00490D5A">
            <w:pPr>
              <w:rPr>
                <w:sz w:val="20"/>
                <w:szCs w:val="20"/>
                <w:lang w:val="en-GB" w:eastAsia="zh-CN"/>
              </w:rPr>
            </w:pPr>
            <w:r>
              <w:rPr>
                <w:rFonts w:hint="eastAsia"/>
                <w:sz w:val="20"/>
                <w:szCs w:val="20"/>
                <w:lang w:val="en-GB" w:eastAsia="zh-CN"/>
              </w:rPr>
              <w:t>False</w:t>
            </w:r>
            <w:r>
              <w:rPr>
                <w:sz w:val="20"/>
                <w:szCs w:val="20"/>
                <w:lang w:val="en-GB" w:eastAsia="zh-CN"/>
              </w:rPr>
              <w:t xml:space="preserve"> </w:t>
            </w:r>
            <w:r>
              <w:rPr>
                <w:rFonts w:hint="eastAsia"/>
                <w:sz w:val="20"/>
                <w:szCs w:val="20"/>
                <w:lang w:val="en-GB" w:eastAsia="zh-CN"/>
              </w:rPr>
              <w:t>alarm</w:t>
            </w:r>
            <w:r>
              <w:rPr>
                <w:sz w:val="20"/>
                <w:szCs w:val="20"/>
                <w:lang w:val="en-GB" w:eastAsia="zh-CN"/>
              </w:rPr>
              <w:t xml:space="preserve"> </w:t>
            </w:r>
            <w:r>
              <w:rPr>
                <w:rFonts w:hint="eastAsia"/>
                <w:sz w:val="20"/>
                <w:szCs w:val="20"/>
                <w:lang w:val="en-GB" w:eastAsia="zh-CN"/>
              </w:rPr>
              <w:t>probability</w:t>
            </w:r>
            <w:r>
              <w:rPr>
                <w:sz w:val="20"/>
                <w:szCs w:val="20"/>
                <w:lang w:val="en-GB" w:eastAsia="zh-CN"/>
              </w:rPr>
              <w:t xml:space="preserve"> </w:t>
            </w:r>
            <w:r>
              <w:rPr>
                <w:rFonts w:hint="eastAsia"/>
                <w:sz w:val="20"/>
                <w:szCs w:val="20"/>
                <w:lang w:val="en-GB" w:eastAsia="zh-CN"/>
              </w:rPr>
              <w:t>Type</w:t>
            </w:r>
            <w:r>
              <w:rPr>
                <w:sz w:val="20"/>
                <w:szCs w:val="20"/>
                <w:lang w:val="en-GB" w:eastAsia="zh-CN"/>
              </w:rPr>
              <w:t>2 [%]</w:t>
            </w:r>
          </w:p>
        </w:tc>
        <w:tc>
          <w:tcPr>
            <w:tcW w:w="791" w:type="dxa"/>
            <w:vAlign w:val="center"/>
          </w:tcPr>
          <w:p w14:paraId="09BEBAC6" w14:textId="77777777" w:rsidR="004B6884" w:rsidRDefault="004B6884" w:rsidP="00490D5A">
            <w:pPr>
              <w:jc w:val="center"/>
              <w:rPr>
                <w:sz w:val="20"/>
                <w:szCs w:val="20"/>
                <w:lang w:val="en-GB" w:eastAsia="zh-CN"/>
              </w:rPr>
            </w:pPr>
            <w:r>
              <w:rPr>
                <w:sz w:val="20"/>
                <w:szCs w:val="20"/>
                <w:lang w:val="en-GB" w:eastAsia="zh-CN"/>
              </w:rPr>
              <w:t>0.4</w:t>
            </w:r>
          </w:p>
        </w:tc>
        <w:tc>
          <w:tcPr>
            <w:tcW w:w="792" w:type="dxa"/>
            <w:vAlign w:val="center"/>
          </w:tcPr>
          <w:p w14:paraId="73A61893" w14:textId="678FC691" w:rsidR="004B6884" w:rsidRDefault="004B6884" w:rsidP="00490D5A">
            <w:pPr>
              <w:jc w:val="center"/>
              <w:rPr>
                <w:sz w:val="20"/>
                <w:szCs w:val="20"/>
                <w:lang w:val="en-GB" w:eastAsia="zh-CN"/>
              </w:rPr>
            </w:pPr>
            <w:r>
              <w:rPr>
                <w:sz w:val="20"/>
                <w:szCs w:val="20"/>
                <w:lang w:val="en-GB" w:eastAsia="zh-CN"/>
              </w:rPr>
              <w:t>0.5</w:t>
            </w:r>
          </w:p>
        </w:tc>
        <w:tc>
          <w:tcPr>
            <w:tcW w:w="792" w:type="dxa"/>
            <w:vAlign w:val="center"/>
          </w:tcPr>
          <w:p w14:paraId="61BA3963" w14:textId="39EF2431" w:rsidR="004B6884" w:rsidRDefault="004B6884" w:rsidP="00490D5A">
            <w:pPr>
              <w:jc w:val="center"/>
              <w:rPr>
                <w:sz w:val="20"/>
                <w:szCs w:val="20"/>
                <w:lang w:val="en-GB" w:eastAsia="zh-CN"/>
              </w:rPr>
            </w:pPr>
            <w:r>
              <w:rPr>
                <w:rFonts w:hint="eastAsia"/>
                <w:sz w:val="20"/>
                <w:szCs w:val="20"/>
                <w:lang w:val="en-GB" w:eastAsia="zh-CN"/>
              </w:rPr>
              <w:t>2</w:t>
            </w:r>
            <w:r>
              <w:rPr>
                <w:sz w:val="20"/>
                <w:szCs w:val="20"/>
                <w:lang w:val="en-GB" w:eastAsia="zh-CN"/>
              </w:rPr>
              <w:t>.9</w:t>
            </w:r>
          </w:p>
        </w:tc>
        <w:tc>
          <w:tcPr>
            <w:tcW w:w="792" w:type="dxa"/>
            <w:vAlign w:val="center"/>
          </w:tcPr>
          <w:p w14:paraId="42B93785" w14:textId="264C2C3E" w:rsidR="004B6884" w:rsidRDefault="004B6884" w:rsidP="00490D5A">
            <w:pPr>
              <w:jc w:val="center"/>
              <w:rPr>
                <w:sz w:val="20"/>
                <w:szCs w:val="20"/>
                <w:lang w:val="en-GB" w:eastAsia="zh-CN"/>
              </w:rPr>
            </w:pPr>
            <w:r>
              <w:rPr>
                <w:rFonts w:hint="eastAsia"/>
                <w:sz w:val="20"/>
                <w:szCs w:val="20"/>
                <w:lang w:val="en-GB" w:eastAsia="zh-CN"/>
              </w:rPr>
              <w:t>0</w:t>
            </w:r>
            <w:r>
              <w:rPr>
                <w:sz w:val="20"/>
                <w:szCs w:val="20"/>
                <w:lang w:val="en-GB" w:eastAsia="zh-CN"/>
              </w:rPr>
              <w:t>.3</w:t>
            </w:r>
          </w:p>
        </w:tc>
        <w:tc>
          <w:tcPr>
            <w:tcW w:w="792" w:type="dxa"/>
            <w:vAlign w:val="center"/>
          </w:tcPr>
          <w:p w14:paraId="2543C34B" w14:textId="2C1B67F0" w:rsidR="004B6884" w:rsidRDefault="004B6884" w:rsidP="00490D5A">
            <w:pPr>
              <w:jc w:val="center"/>
              <w:rPr>
                <w:sz w:val="20"/>
                <w:szCs w:val="20"/>
                <w:lang w:val="en-GB" w:eastAsia="zh-CN"/>
              </w:rPr>
            </w:pPr>
            <w:r>
              <w:rPr>
                <w:sz w:val="20"/>
                <w:szCs w:val="20"/>
                <w:lang w:val="en-GB" w:eastAsia="zh-CN"/>
              </w:rPr>
              <w:t>0.4</w:t>
            </w:r>
          </w:p>
        </w:tc>
        <w:tc>
          <w:tcPr>
            <w:tcW w:w="792" w:type="dxa"/>
            <w:vAlign w:val="center"/>
          </w:tcPr>
          <w:p w14:paraId="1F3BC475" w14:textId="326F2879" w:rsidR="004B6884" w:rsidRDefault="004B6884" w:rsidP="00490D5A">
            <w:pPr>
              <w:jc w:val="center"/>
              <w:rPr>
                <w:sz w:val="20"/>
                <w:szCs w:val="20"/>
                <w:lang w:val="en-GB" w:eastAsia="zh-CN"/>
              </w:rPr>
            </w:pPr>
            <w:r>
              <w:rPr>
                <w:sz w:val="20"/>
                <w:szCs w:val="20"/>
                <w:lang w:val="en-GB" w:eastAsia="zh-CN"/>
              </w:rPr>
              <w:t>0.6</w:t>
            </w:r>
          </w:p>
        </w:tc>
        <w:tc>
          <w:tcPr>
            <w:tcW w:w="792" w:type="dxa"/>
            <w:vAlign w:val="center"/>
          </w:tcPr>
          <w:p w14:paraId="365A392E" w14:textId="653378C4" w:rsidR="004B6884" w:rsidRDefault="004B6884" w:rsidP="00490D5A">
            <w:pPr>
              <w:jc w:val="center"/>
              <w:rPr>
                <w:sz w:val="20"/>
                <w:szCs w:val="20"/>
                <w:lang w:val="en-GB" w:eastAsia="zh-CN"/>
              </w:rPr>
            </w:pPr>
            <w:r>
              <w:rPr>
                <w:rFonts w:hint="eastAsia"/>
                <w:sz w:val="20"/>
                <w:szCs w:val="20"/>
                <w:lang w:val="en-GB" w:eastAsia="zh-CN"/>
              </w:rPr>
              <w:t>4</w:t>
            </w:r>
            <w:r>
              <w:rPr>
                <w:sz w:val="20"/>
                <w:szCs w:val="20"/>
                <w:lang w:val="en-GB" w:eastAsia="zh-CN"/>
              </w:rPr>
              <w:t>.5</w:t>
            </w:r>
          </w:p>
        </w:tc>
        <w:tc>
          <w:tcPr>
            <w:tcW w:w="792" w:type="dxa"/>
            <w:vAlign w:val="center"/>
          </w:tcPr>
          <w:p w14:paraId="75100615" w14:textId="1DADA388" w:rsidR="004B6884" w:rsidRDefault="004B6884" w:rsidP="00490D5A">
            <w:pPr>
              <w:jc w:val="center"/>
              <w:rPr>
                <w:sz w:val="20"/>
                <w:szCs w:val="20"/>
                <w:lang w:val="en-GB" w:eastAsia="zh-CN"/>
              </w:rPr>
            </w:pPr>
            <w:r>
              <w:rPr>
                <w:rFonts w:hint="eastAsia"/>
                <w:sz w:val="20"/>
                <w:szCs w:val="20"/>
                <w:lang w:val="en-GB" w:eastAsia="zh-CN"/>
              </w:rPr>
              <w:t>0</w:t>
            </w:r>
            <w:r>
              <w:rPr>
                <w:sz w:val="20"/>
                <w:szCs w:val="20"/>
                <w:lang w:val="en-GB" w:eastAsia="zh-CN"/>
              </w:rPr>
              <w:t>.17</w:t>
            </w:r>
          </w:p>
        </w:tc>
      </w:tr>
    </w:tbl>
    <w:p w14:paraId="53A10662" w14:textId="77777777" w:rsidR="008E0127" w:rsidRDefault="008E0127" w:rsidP="00FA5FF5">
      <w:pPr>
        <w:rPr>
          <w:lang w:eastAsia="zh-CN"/>
        </w:rPr>
      </w:pPr>
    </w:p>
    <w:p w14:paraId="566817A6" w14:textId="4F480278" w:rsidR="00B327F5" w:rsidRDefault="009104DD" w:rsidP="00FA5FF5">
      <w:pPr>
        <w:rPr>
          <w:kern w:val="2"/>
          <w:lang w:val="en-GB" w:eastAsia="zh-CN"/>
        </w:rPr>
      </w:pPr>
      <w:r>
        <w:rPr>
          <w:kern w:val="2"/>
          <w:lang w:val="en-GB" w:eastAsia="zh-CN"/>
        </w:rPr>
        <w:t>I</w:t>
      </w:r>
      <w:r w:rsidRPr="0056774C">
        <w:rPr>
          <w:kern w:val="2"/>
          <w:lang w:val="en-GB" w:eastAsia="zh-CN"/>
        </w:rPr>
        <w:t xml:space="preserve">t can be seen that the sensing performance of </w:t>
      </w:r>
      <w:r w:rsidR="006B0A3F" w:rsidRPr="00023870">
        <w:rPr>
          <w:bCs/>
        </w:rPr>
        <w:t>gNB-based mono-static sensing</w:t>
      </w:r>
      <w:r w:rsidR="006B0A3F" w:rsidRPr="0056774C" w:rsidDel="006B0A3F">
        <w:rPr>
          <w:kern w:val="2"/>
          <w:lang w:val="en-GB" w:eastAsia="zh-CN"/>
        </w:rPr>
        <w:t xml:space="preserve"> </w:t>
      </w:r>
      <w:r w:rsidRPr="0056774C">
        <w:rPr>
          <w:kern w:val="2"/>
          <w:lang w:val="en-GB" w:eastAsia="zh-CN"/>
        </w:rPr>
        <w:t>can meet the requirements</w:t>
      </w:r>
      <w:r>
        <w:rPr>
          <w:kern w:val="2"/>
          <w:lang w:val="en-GB" w:eastAsia="zh-CN"/>
        </w:rPr>
        <w:t xml:space="preserve"> of evaluation</w:t>
      </w:r>
      <w:r w:rsidR="003A245A">
        <w:rPr>
          <w:kern w:val="2"/>
          <w:lang w:val="en-GB" w:eastAsia="zh-CN"/>
        </w:rPr>
        <w:t>.</w:t>
      </w:r>
    </w:p>
    <w:p w14:paraId="6ABC0240" w14:textId="4BD61621" w:rsidR="00B327F5" w:rsidRPr="00E25F5E" w:rsidRDefault="00EA2654" w:rsidP="00FA5FF5">
      <w:pPr>
        <w:rPr>
          <w:rFonts w:eastAsia="MS Mincho"/>
          <w:b/>
          <w:i/>
          <w:iCs/>
          <w:lang w:eastAsia="ja-JP"/>
        </w:rPr>
      </w:pPr>
      <w:r>
        <w:rPr>
          <w:rFonts w:eastAsia="MS Mincho"/>
          <w:b/>
          <w:i/>
          <w:iCs/>
          <w:lang w:eastAsia="ja-JP"/>
        </w:rPr>
        <w:t xml:space="preserve">Observation </w:t>
      </w:r>
      <w:r w:rsidR="000531F6">
        <w:rPr>
          <w:rFonts w:eastAsia="MS Mincho"/>
          <w:b/>
          <w:i/>
          <w:iCs/>
          <w:lang w:eastAsia="ja-JP"/>
        </w:rPr>
        <w:t>4</w:t>
      </w:r>
      <w:r w:rsidR="009104DD" w:rsidRPr="00C84AAB">
        <w:rPr>
          <w:rFonts w:eastAsia="MS Mincho"/>
          <w:b/>
          <w:i/>
          <w:iCs/>
          <w:lang w:eastAsia="ja-JP"/>
        </w:rPr>
        <w:t xml:space="preserve">: </w:t>
      </w:r>
      <w:r w:rsidR="009156B6" w:rsidRPr="00C84AAB">
        <w:rPr>
          <w:rFonts w:eastAsia="MS Mincho"/>
          <w:bCs/>
          <w:i/>
          <w:iCs/>
          <w:lang w:eastAsia="ja-JP"/>
        </w:rPr>
        <w:t xml:space="preserve">The </w:t>
      </w:r>
      <w:r w:rsidR="009156B6" w:rsidRPr="00C84AAB">
        <w:rPr>
          <w:bCs/>
          <w:i/>
          <w:iCs/>
        </w:rPr>
        <w:t>gNB-based mono-static sensing</w:t>
      </w:r>
      <w:r w:rsidR="009156B6" w:rsidRPr="00CC3F0F">
        <w:rPr>
          <w:rFonts w:eastAsia="MS Mincho"/>
          <w:bCs/>
          <w:i/>
          <w:iCs/>
          <w:lang w:eastAsia="ja-JP"/>
        </w:rPr>
        <w:t xml:space="preserve"> results of UAV could satisfy the</w:t>
      </w:r>
      <w:r w:rsidR="009156B6" w:rsidRPr="004708E5">
        <w:rPr>
          <w:rFonts w:eastAsia="MS Mincho"/>
          <w:bCs/>
          <w:i/>
          <w:iCs/>
          <w:lang w:eastAsia="ja-JP"/>
        </w:rPr>
        <w:t xml:space="preserve"> performance objectives </w:t>
      </w:r>
      <w:r w:rsidR="009156B6" w:rsidRPr="002400FF">
        <w:rPr>
          <w:rFonts w:eastAsiaTheme="minorEastAsia"/>
          <w:i/>
          <w:iCs/>
          <w:szCs w:val="20"/>
          <w:lang w:eastAsia="zh-CN"/>
        </w:rPr>
        <w:t>adopted for evaluation purpose of NR ISAC</w:t>
      </w:r>
      <w:r w:rsidR="009156B6" w:rsidRPr="0056774C">
        <w:rPr>
          <w:rFonts w:eastAsia="MS Mincho"/>
          <w:bCs/>
          <w:i/>
          <w:iCs/>
          <w:lang w:eastAsia="ja-JP"/>
        </w:rPr>
        <w:t>.</w:t>
      </w:r>
    </w:p>
    <w:p w14:paraId="25F2F338" w14:textId="77777777" w:rsidR="004736D0" w:rsidRDefault="004736D0" w:rsidP="00FA5FF5">
      <w:pPr>
        <w:rPr>
          <w:kern w:val="2"/>
          <w:lang w:val="en-GB" w:eastAsia="zh-CN"/>
        </w:rPr>
      </w:pPr>
    </w:p>
    <w:p w14:paraId="7A66F1C9" w14:textId="6A45D83C" w:rsidR="00EA4A6F" w:rsidRDefault="001E6372" w:rsidP="00EA4A6F">
      <w:pPr>
        <w:pStyle w:val="Heading1"/>
        <w:rPr>
          <w:lang w:eastAsia="zh-CN"/>
        </w:rPr>
      </w:pPr>
      <w:r>
        <w:rPr>
          <w:lang w:eastAsia="zh-CN"/>
        </w:rPr>
        <w:t>M</w:t>
      </w:r>
      <w:r w:rsidR="00EA4A6F">
        <w:rPr>
          <w:rFonts w:hint="eastAsia"/>
          <w:lang w:eastAsia="zh-CN"/>
        </w:rPr>
        <w:t>easurement</w:t>
      </w:r>
      <w:r>
        <w:rPr>
          <w:lang w:eastAsia="zh-CN"/>
        </w:rPr>
        <w:t xml:space="preserve"> and measurement quantization</w:t>
      </w:r>
    </w:p>
    <w:p w14:paraId="1485734E" w14:textId="461A0393" w:rsidR="00EA2654" w:rsidRPr="00332263" w:rsidRDefault="00EA2654" w:rsidP="00BF1B4D">
      <w:pPr>
        <w:pStyle w:val="Heading2"/>
        <w:rPr>
          <w:lang w:eastAsia="zh-CN"/>
        </w:rPr>
      </w:pPr>
      <w:r>
        <w:rPr>
          <w:lang w:eastAsia="zh-CN"/>
        </w:rPr>
        <w:t>Measurement types</w:t>
      </w:r>
    </w:p>
    <w:p w14:paraId="4A15A756" w14:textId="53B72B49" w:rsidR="00D2466E" w:rsidRDefault="00D2466E" w:rsidP="00C55438">
      <w:pPr>
        <w:rPr>
          <w:lang w:eastAsia="zh-CN"/>
        </w:rPr>
      </w:pPr>
      <w:r>
        <w:rPr>
          <w:lang w:eastAsia="zh-CN"/>
        </w:rPr>
        <w:t xml:space="preserve">FLS in </w:t>
      </w:r>
      <w:r w:rsidR="00EC14C2">
        <w:rPr>
          <w:lang w:eastAsia="zh-CN"/>
        </w:rPr>
        <w:fldChar w:fldCharType="begin"/>
      </w:r>
      <w:r w:rsidR="00EC14C2">
        <w:rPr>
          <w:lang w:eastAsia="zh-CN"/>
        </w:rPr>
        <w:instrText xml:space="preserve"> REF _Ref208233794 \r \h </w:instrText>
      </w:r>
      <w:r w:rsidR="00EC14C2">
        <w:rPr>
          <w:lang w:eastAsia="zh-CN"/>
        </w:rPr>
      </w:r>
      <w:r w:rsidR="00EC14C2">
        <w:rPr>
          <w:lang w:eastAsia="zh-CN"/>
        </w:rPr>
        <w:fldChar w:fldCharType="separate"/>
      </w:r>
      <w:r w:rsidR="00525D4A">
        <w:rPr>
          <w:lang w:eastAsia="zh-CN"/>
        </w:rPr>
        <w:t>[2]</w:t>
      </w:r>
      <w:r w:rsidR="00EC14C2">
        <w:rPr>
          <w:lang w:eastAsia="zh-CN"/>
        </w:rPr>
        <w:fldChar w:fldCharType="end"/>
      </w:r>
      <w:r>
        <w:rPr>
          <w:lang w:eastAsia="zh-CN"/>
        </w:rPr>
        <w:t xml:space="preserve"> listed some potential measurement for NR ISAC, as shown below:</w:t>
      </w:r>
    </w:p>
    <w:tbl>
      <w:tblPr>
        <w:tblStyle w:val="TableGrid"/>
        <w:tblW w:w="0" w:type="auto"/>
        <w:tblLook w:val="04A0" w:firstRow="1" w:lastRow="0" w:firstColumn="1" w:lastColumn="0" w:noHBand="0" w:noVBand="1"/>
      </w:tblPr>
      <w:tblGrid>
        <w:gridCol w:w="9307"/>
      </w:tblGrid>
      <w:tr w:rsidR="00D2466E" w14:paraId="44A3F67A" w14:textId="77777777" w:rsidTr="00595678">
        <w:tc>
          <w:tcPr>
            <w:tcW w:w="9307" w:type="dxa"/>
          </w:tcPr>
          <w:p w14:paraId="0EE9DA2D" w14:textId="77777777" w:rsidR="00DB68B7" w:rsidRPr="00C866EF" w:rsidRDefault="00DB68B7" w:rsidP="00B31658">
            <w:pPr>
              <w:pStyle w:val="ListParagraph"/>
              <w:widowControl/>
              <w:numPr>
                <w:ilvl w:val="0"/>
                <w:numId w:val="4"/>
              </w:numPr>
              <w:suppressAutoHyphens/>
              <w:adjustRightInd/>
              <w:snapToGrid/>
              <w:spacing w:after="0"/>
              <w:ind w:firstLineChars="0"/>
              <w:jc w:val="left"/>
              <w:rPr>
                <w:szCs w:val="20"/>
              </w:rPr>
            </w:pPr>
            <w:r w:rsidRPr="00C866EF">
              <w:rPr>
                <w:rFonts w:hint="eastAsia"/>
                <w:szCs w:val="20"/>
              </w:rPr>
              <w:lastRenderedPageBreak/>
              <w:t>T</w:t>
            </w:r>
            <w:r w:rsidRPr="00C866EF">
              <w:rPr>
                <w:szCs w:val="20"/>
              </w:rPr>
              <w:t>he following measurement</w:t>
            </w:r>
            <w:r w:rsidRPr="00C866EF">
              <w:rPr>
                <w:rFonts w:hint="eastAsia"/>
                <w:szCs w:val="20"/>
              </w:rPr>
              <w:t>s</w:t>
            </w:r>
            <w:r w:rsidRPr="00C866EF">
              <w:rPr>
                <w:szCs w:val="20"/>
              </w:rPr>
              <w:t xml:space="preserve"> are identified in the study of NR ISAC.</w:t>
            </w:r>
          </w:p>
          <w:p w14:paraId="3C63B7AE" w14:textId="77777777" w:rsidR="00DB68B7" w:rsidRPr="00C866EF" w:rsidRDefault="00DB68B7" w:rsidP="00B31658">
            <w:pPr>
              <w:pStyle w:val="ListParagraph"/>
              <w:widowControl/>
              <w:numPr>
                <w:ilvl w:val="1"/>
                <w:numId w:val="4"/>
              </w:numPr>
              <w:suppressAutoHyphens/>
              <w:adjustRightInd/>
              <w:snapToGrid/>
              <w:spacing w:after="0"/>
              <w:ind w:firstLineChars="0"/>
              <w:jc w:val="left"/>
              <w:rPr>
                <w:color w:val="FF0000"/>
                <w:szCs w:val="20"/>
              </w:rPr>
            </w:pPr>
            <w:r w:rsidRPr="00C866EF">
              <w:rPr>
                <w:szCs w:val="20"/>
              </w:rPr>
              <w:t xml:space="preserve">Level 1: raw data, which is the </w:t>
            </w:r>
            <w:r w:rsidRPr="00C866EF">
              <w:rPr>
                <w:rFonts w:hint="eastAsia"/>
                <w:strike/>
                <w:szCs w:val="20"/>
              </w:rPr>
              <w:t xml:space="preserve">time-domain samples or </w:t>
            </w:r>
            <w:r w:rsidRPr="00C866EF">
              <w:rPr>
                <w:rFonts w:hint="eastAsia"/>
                <w:szCs w:val="20"/>
              </w:rPr>
              <w:t xml:space="preserve">subcarrier-domain samples of </w:t>
            </w:r>
            <w:r w:rsidRPr="00C866EF">
              <w:rPr>
                <w:szCs w:val="20"/>
              </w:rPr>
              <w:t>the</w:t>
            </w:r>
            <w:r w:rsidRPr="00C866EF">
              <w:rPr>
                <w:rFonts w:hint="eastAsia"/>
                <w:szCs w:val="20"/>
              </w:rPr>
              <w:t xml:space="preserve"> </w:t>
            </w:r>
            <w:r w:rsidRPr="00C866EF">
              <w:rPr>
                <w:szCs w:val="20"/>
              </w:rPr>
              <w:t xml:space="preserve">channel response </w:t>
            </w:r>
            <w:r w:rsidRPr="00C866EF">
              <w:rPr>
                <w:rFonts w:hint="eastAsia"/>
                <w:szCs w:val="20"/>
              </w:rPr>
              <w:t>from each antenna port</w:t>
            </w:r>
            <w:r w:rsidRPr="00C866EF">
              <w:rPr>
                <w:szCs w:val="20"/>
              </w:rPr>
              <w:t xml:space="preserve">, or </w:t>
            </w:r>
            <w:r w:rsidRPr="00C866EF">
              <w:rPr>
                <w:color w:val="FF0000"/>
                <w:szCs w:val="20"/>
              </w:rPr>
              <w:t>anything equivalent</w:t>
            </w:r>
          </w:p>
          <w:p w14:paraId="588A650D" w14:textId="77777777" w:rsidR="00DB68B7" w:rsidRPr="00C866EF" w:rsidRDefault="00DB68B7" w:rsidP="00B31658">
            <w:pPr>
              <w:pStyle w:val="ListParagraph"/>
              <w:widowControl/>
              <w:numPr>
                <w:ilvl w:val="1"/>
                <w:numId w:val="4"/>
              </w:numPr>
              <w:suppressAutoHyphens/>
              <w:adjustRightInd/>
              <w:snapToGrid/>
              <w:spacing w:after="0"/>
              <w:ind w:firstLineChars="0"/>
              <w:jc w:val="left"/>
              <w:rPr>
                <w:szCs w:val="20"/>
              </w:rPr>
            </w:pPr>
            <w:r w:rsidRPr="00C866EF">
              <w:rPr>
                <w:szCs w:val="20"/>
              </w:rPr>
              <w:t xml:space="preserve">Level 2: (partial raw data) </w:t>
            </w:r>
          </w:p>
          <w:p w14:paraId="50539191" w14:textId="77777777" w:rsidR="00DB68B7" w:rsidRPr="00956D49" w:rsidRDefault="00DB68B7" w:rsidP="00B31658">
            <w:pPr>
              <w:pStyle w:val="ListParagraph"/>
              <w:widowControl/>
              <w:numPr>
                <w:ilvl w:val="2"/>
                <w:numId w:val="4"/>
              </w:numPr>
              <w:suppressAutoHyphens/>
              <w:adjustRightInd/>
              <w:snapToGrid/>
              <w:spacing w:after="0"/>
              <w:ind w:firstLineChars="0"/>
              <w:jc w:val="left"/>
              <w:rPr>
                <w:szCs w:val="20"/>
              </w:rPr>
            </w:pPr>
            <w:r w:rsidRPr="00956D49">
              <w:rPr>
                <w:szCs w:val="20"/>
              </w:rPr>
              <w:t xml:space="preserve">Amplitude and phase profile of delay, </w:t>
            </w:r>
            <w:r w:rsidRPr="00956D49">
              <w:rPr>
                <w:rFonts w:hint="eastAsia"/>
                <w:szCs w:val="20"/>
              </w:rPr>
              <w:t xml:space="preserve">and/or </w:t>
            </w:r>
            <w:r w:rsidRPr="00956D49">
              <w:rPr>
                <w:szCs w:val="20"/>
              </w:rPr>
              <w:t>Doppler, and</w:t>
            </w:r>
            <w:r w:rsidRPr="00956D49">
              <w:rPr>
                <w:rFonts w:hint="eastAsia"/>
                <w:szCs w:val="20"/>
              </w:rPr>
              <w:t>/or</w:t>
            </w:r>
            <w:r w:rsidRPr="00956D49">
              <w:rPr>
                <w:szCs w:val="20"/>
              </w:rPr>
              <w:t xml:space="preserve"> angle</w:t>
            </w:r>
          </w:p>
          <w:p w14:paraId="31044C75" w14:textId="77777777" w:rsidR="00DB68B7" w:rsidRPr="00C866EF" w:rsidRDefault="00DB68B7" w:rsidP="00B31658">
            <w:pPr>
              <w:pStyle w:val="ListParagraph"/>
              <w:widowControl/>
              <w:numPr>
                <w:ilvl w:val="3"/>
                <w:numId w:val="4"/>
              </w:numPr>
              <w:suppressAutoHyphens/>
              <w:adjustRightInd/>
              <w:snapToGrid/>
              <w:spacing w:after="0"/>
              <w:ind w:firstLineChars="0"/>
              <w:jc w:val="left"/>
              <w:rPr>
                <w:strike/>
                <w:szCs w:val="20"/>
              </w:rPr>
            </w:pPr>
            <w:r w:rsidRPr="00C866EF">
              <w:rPr>
                <w:szCs w:val="20"/>
              </w:rPr>
              <w:t xml:space="preserve">E.g., Amplitude and phase profile of </w:t>
            </w:r>
            <w:r w:rsidRPr="00C866EF">
              <w:rPr>
                <w:color w:val="FF0000"/>
                <w:szCs w:val="20"/>
              </w:rPr>
              <w:t>delay-angle</w:t>
            </w:r>
          </w:p>
          <w:p w14:paraId="0CF5E3BF" w14:textId="77777777" w:rsidR="00DB68B7" w:rsidRPr="00C866EF" w:rsidRDefault="00DB68B7" w:rsidP="00B31658">
            <w:pPr>
              <w:pStyle w:val="ListParagraph"/>
              <w:widowControl/>
              <w:numPr>
                <w:ilvl w:val="1"/>
                <w:numId w:val="4"/>
              </w:numPr>
              <w:suppressAutoHyphens/>
              <w:adjustRightInd/>
              <w:snapToGrid/>
              <w:spacing w:after="0"/>
              <w:ind w:firstLineChars="0"/>
              <w:jc w:val="left"/>
              <w:rPr>
                <w:szCs w:val="20"/>
              </w:rPr>
            </w:pPr>
            <w:r w:rsidRPr="00C866EF">
              <w:rPr>
                <w:szCs w:val="20"/>
              </w:rPr>
              <w:t xml:space="preserve">Level 3 per path (subset of Level 2): </w:t>
            </w:r>
          </w:p>
          <w:p w14:paraId="502ED58D" w14:textId="77777777" w:rsidR="00DB68B7" w:rsidRPr="00C866EF" w:rsidRDefault="00DB68B7" w:rsidP="00B31658">
            <w:pPr>
              <w:pStyle w:val="3GPPAgreements"/>
              <w:numPr>
                <w:ilvl w:val="2"/>
                <w:numId w:val="4"/>
              </w:numPr>
              <w:spacing w:after="0"/>
              <w:rPr>
                <w:sz w:val="20"/>
                <w:szCs w:val="20"/>
                <w:lang w:eastAsia="zh-CN"/>
              </w:rPr>
            </w:pPr>
            <w:r w:rsidRPr="00C866EF">
              <w:rPr>
                <w:sz w:val="20"/>
                <w:szCs w:val="20"/>
                <w:lang w:eastAsia="zh-CN"/>
              </w:rPr>
              <w:t>Option 1: Delay, Doppler</w:t>
            </w:r>
            <w:r w:rsidRPr="00C866EF">
              <w:rPr>
                <w:rFonts w:hint="eastAsia"/>
                <w:sz w:val="20"/>
                <w:szCs w:val="20"/>
                <w:lang w:eastAsia="zh-CN"/>
              </w:rPr>
              <w:t>,</w:t>
            </w:r>
            <w:r w:rsidRPr="00C866EF">
              <w:rPr>
                <w:sz w:val="20"/>
                <w:szCs w:val="20"/>
                <w:lang w:eastAsia="zh-CN"/>
              </w:rPr>
              <w:t xml:space="preserve"> angle</w:t>
            </w:r>
            <w:r w:rsidRPr="00C866EF">
              <w:rPr>
                <w:rFonts w:hint="eastAsia"/>
                <w:sz w:val="20"/>
                <w:szCs w:val="20"/>
                <w:lang w:eastAsia="zh-CN"/>
              </w:rPr>
              <w:t>, and power per detected path</w:t>
            </w:r>
            <w:r w:rsidRPr="00C866EF">
              <w:rPr>
                <w:sz w:val="20"/>
                <w:szCs w:val="20"/>
                <w:lang w:eastAsia="zh-CN"/>
              </w:rPr>
              <w:t xml:space="preserve"> for a given time stamp</w:t>
            </w:r>
          </w:p>
          <w:p w14:paraId="2FC360C9" w14:textId="77777777" w:rsidR="00DB68B7" w:rsidRPr="00C866EF" w:rsidRDefault="00DB68B7" w:rsidP="00B31658">
            <w:pPr>
              <w:pStyle w:val="3GPPAgreements"/>
              <w:numPr>
                <w:ilvl w:val="3"/>
                <w:numId w:val="4"/>
              </w:numPr>
              <w:spacing w:after="0"/>
              <w:rPr>
                <w:sz w:val="20"/>
                <w:szCs w:val="20"/>
                <w:lang w:eastAsia="zh-CN"/>
              </w:rPr>
            </w:pPr>
            <w:r w:rsidRPr="00C866EF">
              <w:rPr>
                <w:sz w:val="20"/>
                <w:szCs w:val="20"/>
                <w:lang w:eastAsia="zh-CN"/>
              </w:rPr>
              <w:t>D</w:t>
            </w:r>
            <w:r w:rsidRPr="00C866EF">
              <w:rPr>
                <w:rFonts w:hint="eastAsia"/>
                <w:sz w:val="20"/>
                <w:szCs w:val="20"/>
                <w:lang w:eastAsia="zh-CN"/>
              </w:rPr>
              <w:t>efi</w:t>
            </w:r>
            <w:r w:rsidRPr="00C866EF">
              <w:rPr>
                <w:sz w:val="20"/>
                <w:szCs w:val="20"/>
                <w:lang w:eastAsia="zh-CN"/>
              </w:rPr>
              <w:t xml:space="preserve">nition: one path is associated with </w:t>
            </w:r>
            <w:r w:rsidRPr="00C866EF">
              <w:rPr>
                <w:color w:val="FF0000"/>
                <w:sz w:val="20"/>
                <w:szCs w:val="20"/>
                <w:lang w:eastAsia="zh-CN"/>
              </w:rPr>
              <w:t>one delay</w:t>
            </w:r>
            <w:r w:rsidRPr="00C866EF">
              <w:rPr>
                <w:sz w:val="20"/>
                <w:szCs w:val="20"/>
                <w:lang w:eastAsia="zh-CN"/>
              </w:rPr>
              <w:t>, and one or multiple Doppler, and one or multiple angles</w:t>
            </w:r>
          </w:p>
          <w:p w14:paraId="7564BB55" w14:textId="77777777" w:rsidR="00DB68B7" w:rsidRPr="00C866EF" w:rsidRDefault="00DB68B7" w:rsidP="00B31658">
            <w:pPr>
              <w:pStyle w:val="3GPPAgreements"/>
              <w:numPr>
                <w:ilvl w:val="4"/>
                <w:numId w:val="4"/>
              </w:numPr>
              <w:spacing w:after="0"/>
              <w:rPr>
                <w:sz w:val="20"/>
                <w:szCs w:val="20"/>
                <w:lang w:eastAsia="zh-CN"/>
              </w:rPr>
            </w:pPr>
            <w:r w:rsidRPr="00C866EF">
              <w:rPr>
                <w:sz w:val="20"/>
                <w:szCs w:val="20"/>
                <w:lang w:eastAsia="zh-CN"/>
              </w:rPr>
              <w:t>A path can correspond to one or multiple</w:t>
            </w:r>
            <w:r w:rsidRPr="00C866EF">
              <w:rPr>
                <w:rFonts w:hint="eastAsia"/>
                <w:sz w:val="20"/>
                <w:szCs w:val="20"/>
                <w:lang w:eastAsia="zh-CN"/>
              </w:rPr>
              <w:t xml:space="preserve"> detected</w:t>
            </w:r>
            <w:r w:rsidRPr="00C866EF">
              <w:rPr>
                <w:sz w:val="20"/>
                <w:szCs w:val="20"/>
                <w:lang w:eastAsia="zh-CN"/>
              </w:rPr>
              <w:t xml:space="preserve"> points</w:t>
            </w:r>
          </w:p>
          <w:p w14:paraId="3473B48D" w14:textId="77777777" w:rsidR="00DB68B7" w:rsidRPr="00C866EF" w:rsidRDefault="00DB68B7" w:rsidP="00B31658">
            <w:pPr>
              <w:pStyle w:val="3GPPAgreements"/>
              <w:numPr>
                <w:ilvl w:val="4"/>
                <w:numId w:val="4"/>
              </w:numPr>
              <w:spacing w:after="0"/>
              <w:rPr>
                <w:sz w:val="20"/>
                <w:szCs w:val="20"/>
                <w:lang w:eastAsia="zh-CN"/>
              </w:rPr>
            </w:pPr>
            <w:r w:rsidRPr="00C866EF">
              <w:rPr>
                <w:sz w:val="20"/>
                <w:szCs w:val="20"/>
                <w:lang w:eastAsia="zh-CN"/>
              </w:rPr>
              <w:t>A path can correspond to one or multiple detected objects</w:t>
            </w:r>
          </w:p>
          <w:p w14:paraId="55E244B0" w14:textId="77777777" w:rsidR="00DB68B7" w:rsidRPr="00C866EF" w:rsidRDefault="00DB68B7" w:rsidP="00B31658">
            <w:pPr>
              <w:pStyle w:val="ListParagraph"/>
              <w:widowControl/>
              <w:numPr>
                <w:ilvl w:val="1"/>
                <w:numId w:val="4"/>
              </w:numPr>
              <w:suppressAutoHyphens/>
              <w:adjustRightInd/>
              <w:snapToGrid/>
              <w:spacing w:after="0"/>
              <w:ind w:firstLineChars="0"/>
              <w:jc w:val="left"/>
              <w:rPr>
                <w:szCs w:val="20"/>
              </w:rPr>
            </w:pPr>
            <w:r w:rsidRPr="00C866EF">
              <w:rPr>
                <w:szCs w:val="20"/>
              </w:rPr>
              <w:t xml:space="preserve">Level 4 per </w:t>
            </w:r>
            <w:r w:rsidRPr="00C866EF">
              <w:rPr>
                <w:rFonts w:hint="eastAsia"/>
                <w:szCs w:val="20"/>
              </w:rPr>
              <w:t>point</w:t>
            </w:r>
            <w:r w:rsidRPr="00C866EF">
              <w:rPr>
                <w:szCs w:val="20"/>
              </w:rPr>
              <w:t xml:space="preserve">: </w:t>
            </w:r>
          </w:p>
          <w:p w14:paraId="6471E801" w14:textId="77777777" w:rsidR="00DB68B7" w:rsidRPr="00C866EF" w:rsidRDefault="00DB68B7" w:rsidP="00B31658">
            <w:pPr>
              <w:pStyle w:val="3GPPAgreements"/>
              <w:numPr>
                <w:ilvl w:val="2"/>
                <w:numId w:val="4"/>
              </w:numPr>
              <w:spacing w:after="0"/>
              <w:rPr>
                <w:sz w:val="20"/>
                <w:szCs w:val="20"/>
                <w:lang w:eastAsia="zh-CN"/>
              </w:rPr>
            </w:pPr>
            <w:r w:rsidRPr="00C866EF">
              <w:rPr>
                <w:sz w:val="20"/>
                <w:szCs w:val="20"/>
                <w:lang w:eastAsia="zh-CN"/>
              </w:rPr>
              <w:t>Option 1: Range, velocity, angle</w:t>
            </w:r>
            <w:r w:rsidRPr="00C866EF">
              <w:rPr>
                <w:rFonts w:hint="eastAsia"/>
                <w:sz w:val="20"/>
                <w:szCs w:val="20"/>
                <w:lang w:eastAsia="zh-CN"/>
              </w:rPr>
              <w:t>, and power per detected point</w:t>
            </w:r>
            <w:r w:rsidRPr="00C866EF">
              <w:rPr>
                <w:sz w:val="20"/>
                <w:szCs w:val="20"/>
                <w:lang w:eastAsia="zh-CN"/>
              </w:rPr>
              <w:t xml:space="preserve"> for a given time stamp</w:t>
            </w:r>
          </w:p>
          <w:p w14:paraId="00DE66ED" w14:textId="77777777" w:rsidR="00DB68B7" w:rsidRPr="00C866EF" w:rsidRDefault="00DB68B7" w:rsidP="00B31658">
            <w:pPr>
              <w:pStyle w:val="3GPPAgreements"/>
              <w:numPr>
                <w:ilvl w:val="3"/>
                <w:numId w:val="4"/>
              </w:numPr>
              <w:spacing w:after="0"/>
              <w:rPr>
                <w:sz w:val="20"/>
                <w:szCs w:val="20"/>
                <w:lang w:eastAsia="zh-CN"/>
              </w:rPr>
            </w:pPr>
            <w:r w:rsidRPr="00C866EF">
              <w:rPr>
                <w:sz w:val="20"/>
                <w:szCs w:val="20"/>
                <w:lang w:eastAsia="zh-CN"/>
              </w:rPr>
              <w:t>D</w:t>
            </w:r>
            <w:r w:rsidRPr="00C866EF">
              <w:rPr>
                <w:rFonts w:hint="eastAsia"/>
                <w:sz w:val="20"/>
                <w:szCs w:val="20"/>
                <w:lang w:eastAsia="zh-CN"/>
              </w:rPr>
              <w:t>efi</w:t>
            </w:r>
            <w:r w:rsidRPr="00C866EF">
              <w:rPr>
                <w:sz w:val="20"/>
                <w:szCs w:val="20"/>
                <w:lang w:eastAsia="zh-CN"/>
              </w:rPr>
              <w:t xml:space="preserve">nition: </w:t>
            </w:r>
            <w:r w:rsidRPr="00C866EF">
              <w:rPr>
                <w:rFonts w:hint="eastAsia"/>
                <w:sz w:val="20"/>
                <w:szCs w:val="20"/>
                <w:lang w:eastAsia="zh-CN"/>
              </w:rPr>
              <w:t>A</w:t>
            </w:r>
            <w:r w:rsidRPr="00C866EF">
              <w:rPr>
                <w:sz w:val="20"/>
                <w:szCs w:val="20"/>
                <w:lang w:eastAsia="zh-CN"/>
              </w:rPr>
              <w:t xml:space="preserve"> point is defined by one range/delay, one Doppler and one angle</w:t>
            </w:r>
          </w:p>
          <w:p w14:paraId="6F1F4F89" w14:textId="77777777" w:rsidR="00DB68B7" w:rsidRPr="00C866EF" w:rsidRDefault="00DB68B7" w:rsidP="00B31658">
            <w:pPr>
              <w:pStyle w:val="3GPPAgreements"/>
              <w:numPr>
                <w:ilvl w:val="2"/>
                <w:numId w:val="4"/>
              </w:numPr>
              <w:spacing w:after="0"/>
              <w:rPr>
                <w:sz w:val="20"/>
                <w:szCs w:val="20"/>
                <w:lang w:eastAsia="zh-CN"/>
              </w:rPr>
            </w:pPr>
            <w:r w:rsidRPr="00C866EF">
              <w:rPr>
                <w:sz w:val="20"/>
                <w:szCs w:val="20"/>
                <w:lang w:eastAsia="zh-CN"/>
              </w:rPr>
              <w:t xml:space="preserve">Option 2: </w:t>
            </w:r>
            <w:r w:rsidRPr="00C866EF">
              <w:rPr>
                <w:rFonts w:hint="eastAsia"/>
                <w:sz w:val="20"/>
                <w:szCs w:val="20"/>
                <w:lang w:eastAsia="zh-CN"/>
              </w:rPr>
              <w:t>Position,</w:t>
            </w:r>
            <w:r w:rsidRPr="00C866EF">
              <w:rPr>
                <w:sz w:val="20"/>
                <w:szCs w:val="20"/>
                <w:lang w:eastAsia="zh-CN"/>
              </w:rPr>
              <w:t xml:space="preserve"> velocity</w:t>
            </w:r>
            <w:r w:rsidRPr="00C866EF">
              <w:rPr>
                <w:rFonts w:hint="eastAsia"/>
                <w:sz w:val="20"/>
                <w:szCs w:val="20"/>
                <w:lang w:eastAsia="zh-CN"/>
              </w:rPr>
              <w:t>, and power per detected point</w:t>
            </w:r>
            <w:r w:rsidRPr="00C866EF">
              <w:rPr>
                <w:sz w:val="20"/>
                <w:szCs w:val="20"/>
                <w:lang w:eastAsia="zh-CN"/>
              </w:rPr>
              <w:t xml:space="preserve"> for a given time stamp</w:t>
            </w:r>
          </w:p>
          <w:p w14:paraId="1F3B38E1" w14:textId="77777777" w:rsidR="00DB68B7" w:rsidRPr="00C866EF" w:rsidRDefault="00DB68B7" w:rsidP="00B31658">
            <w:pPr>
              <w:pStyle w:val="3GPPAgreements"/>
              <w:numPr>
                <w:ilvl w:val="3"/>
                <w:numId w:val="4"/>
              </w:numPr>
              <w:spacing w:after="0"/>
              <w:rPr>
                <w:sz w:val="20"/>
                <w:szCs w:val="20"/>
                <w:lang w:eastAsia="zh-CN"/>
              </w:rPr>
            </w:pPr>
            <w:r w:rsidRPr="00C866EF">
              <w:rPr>
                <w:sz w:val="20"/>
                <w:szCs w:val="20"/>
                <w:lang w:eastAsia="zh-CN"/>
              </w:rPr>
              <w:t>D</w:t>
            </w:r>
            <w:r w:rsidRPr="00C866EF">
              <w:rPr>
                <w:rFonts w:hint="eastAsia"/>
                <w:sz w:val="20"/>
                <w:szCs w:val="20"/>
                <w:lang w:eastAsia="zh-CN"/>
              </w:rPr>
              <w:t>efi</w:t>
            </w:r>
            <w:r w:rsidRPr="00C866EF">
              <w:rPr>
                <w:sz w:val="20"/>
                <w:szCs w:val="20"/>
                <w:lang w:eastAsia="zh-CN"/>
              </w:rPr>
              <w:t xml:space="preserve">nition: </w:t>
            </w:r>
            <w:r w:rsidRPr="00C866EF">
              <w:rPr>
                <w:rFonts w:hint="eastAsia"/>
                <w:sz w:val="20"/>
                <w:szCs w:val="20"/>
                <w:lang w:eastAsia="zh-CN"/>
              </w:rPr>
              <w:t>A</w:t>
            </w:r>
            <w:r w:rsidRPr="00C866EF">
              <w:rPr>
                <w:sz w:val="20"/>
                <w:szCs w:val="20"/>
                <w:lang w:eastAsia="zh-CN"/>
              </w:rPr>
              <w:t xml:space="preserve"> point is defined by one location and one velocity</w:t>
            </w:r>
          </w:p>
          <w:p w14:paraId="3E01C35D" w14:textId="77777777" w:rsidR="00DB68B7" w:rsidRPr="00C866EF" w:rsidRDefault="00DB68B7" w:rsidP="00B31658">
            <w:pPr>
              <w:pStyle w:val="ListParagraph"/>
              <w:widowControl/>
              <w:numPr>
                <w:ilvl w:val="1"/>
                <w:numId w:val="4"/>
              </w:numPr>
              <w:suppressAutoHyphens/>
              <w:adjustRightInd/>
              <w:snapToGrid/>
              <w:spacing w:after="0"/>
              <w:ind w:firstLineChars="0"/>
              <w:jc w:val="left"/>
              <w:rPr>
                <w:szCs w:val="20"/>
              </w:rPr>
            </w:pPr>
            <w:r w:rsidRPr="00C866EF">
              <w:rPr>
                <w:szCs w:val="20"/>
              </w:rPr>
              <w:t>Level 5: e.g., {position, velocity, no target ID}</w:t>
            </w:r>
          </w:p>
          <w:p w14:paraId="64B0A664" w14:textId="77777777" w:rsidR="00DB68B7" w:rsidRPr="00C866EF" w:rsidRDefault="00DB68B7" w:rsidP="00B31658">
            <w:pPr>
              <w:pStyle w:val="3GPPAgreements"/>
              <w:numPr>
                <w:ilvl w:val="2"/>
                <w:numId w:val="4"/>
              </w:numPr>
              <w:spacing w:after="0"/>
              <w:rPr>
                <w:sz w:val="20"/>
                <w:szCs w:val="20"/>
                <w:lang w:eastAsia="zh-CN"/>
              </w:rPr>
            </w:pPr>
            <w:r w:rsidRPr="00C866EF">
              <w:rPr>
                <w:sz w:val="20"/>
                <w:szCs w:val="20"/>
                <w:lang w:eastAsia="zh-CN"/>
              </w:rPr>
              <w:t xml:space="preserve">Definition: </w:t>
            </w:r>
            <w:r w:rsidRPr="00C866EF">
              <w:rPr>
                <w:rFonts w:hint="eastAsia"/>
                <w:sz w:val="20"/>
                <w:szCs w:val="20"/>
                <w:lang w:eastAsia="zh-CN"/>
              </w:rPr>
              <w:t>Position</w:t>
            </w:r>
            <w:r w:rsidRPr="00C866EF">
              <w:rPr>
                <w:sz w:val="20"/>
                <w:szCs w:val="20"/>
                <w:lang w:eastAsia="zh-CN"/>
              </w:rPr>
              <w:t xml:space="preserve"> and velocity</w:t>
            </w:r>
            <w:r w:rsidRPr="00C866EF">
              <w:rPr>
                <w:rFonts w:hint="eastAsia"/>
                <w:sz w:val="20"/>
                <w:szCs w:val="20"/>
                <w:lang w:eastAsia="zh-CN"/>
              </w:rPr>
              <w:t xml:space="preserve"> </w:t>
            </w:r>
            <w:r w:rsidRPr="00C866EF">
              <w:rPr>
                <w:sz w:val="20"/>
                <w:szCs w:val="20"/>
                <w:lang w:eastAsia="zh-CN"/>
              </w:rPr>
              <w:t>for a</w:t>
            </w:r>
            <w:r w:rsidRPr="00C866EF">
              <w:rPr>
                <w:rFonts w:hint="eastAsia"/>
                <w:sz w:val="20"/>
                <w:szCs w:val="20"/>
                <w:lang w:eastAsia="zh-CN"/>
              </w:rPr>
              <w:t xml:space="preserve"> detected object/target</w:t>
            </w:r>
            <w:r w:rsidRPr="00C866EF">
              <w:rPr>
                <w:sz w:val="20"/>
                <w:szCs w:val="20"/>
                <w:lang w:eastAsia="zh-CN"/>
              </w:rPr>
              <w:t xml:space="preserve"> for a given time stamp</w:t>
            </w:r>
          </w:p>
          <w:p w14:paraId="67EC41D6" w14:textId="77777777" w:rsidR="00DB68B7" w:rsidRPr="00C866EF" w:rsidRDefault="00DB68B7" w:rsidP="00B31658">
            <w:pPr>
              <w:pStyle w:val="3GPPAgreements"/>
              <w:numPr>
                <w:ilvl w:val="3"/>
                <w:numId w:val="4"/>
              </w:numPr>
              <w:spacing w:after="0"/>
              <w:rPr>
                <w:sz w:val="20"/>
                <w:szCs w:val="20"/>
                <w:lang w:eastAsia="zh-CN"/>
              </w:rPr>
            </w:pPr>
            <w:r w:rsidRPr="00C866EF">
              <w:rPr>
                <w:sz w:val="20"/>
                <w:szCs w:val="20"/>
                <w:lang w:eastAsia="zh-CN"/>
              </w:rPr>
              <w:t>One value pair {</w:t>
            </w:r>
            <w:r w:rsidRPr="00C866EF">
              <w:rPr>
                <w:rFonts w:hint="eastAsia"/>
                <w:sz w:val="20"/>
                <w:szCs w:val="20"/>
                <w:lang w:eastAsia="zh-CN"/>
              </w:rPr>
              <w:t>Position</w:t>
            </w:r>
            <w:r w:rsidRPr="00C866EF">
              <w:rPr>
                <w:sz w:val="20"/>
                <w:szCs w:val="20"/>
                <w:lang w:eastAsia="zh-CN"/>
              </w:rPr>
              <w:t>, velocity}</w:t>
            </w:r>
            <w:r w:rsidRPr="00C866EF">
              <w:rPr>
                <w:color w:val="FF0000"/>
                <w:sz w:val="20"/>
                <w:szCs w:val="20"/>
                <w:lang w:eastAsia="zh-CN"/>
              </w:rPr>
              <w:t xml:space="preserve"> for a given time stamp is reported for a </w:t>
            </w:r>
            <w:r w:rsidRPr="00C866EF">
              <w:rPr>
                <w:rFonts w:hint="eastAsia"/>
                <w:sz w:val="20"/>
                <w:szCs w:val="20"/>
                <w:lang w:eastAsia="zh-CN"/>
              </w:rPr>
              <w:t>detected object/target</w:t>
            </w:r>
          </w:p>
          <w:p w14:paraId="6DA6A414" w14:textId="77777777" w:rsidR="00DB68B7" w:rsidRPr="00C866EF" w:rsidRDefault="00DB68B7" w:rsidP="00B31658">
            <w:pPr>
              <w:pStyle w:val="3GPPAgreements"/>
              <w:numPr>
                <w:ilvl w:val="3"/>
                <w:numId w:val="4"/>
              </w:numPr>
              <w:spacing w:after="0"/>
              <w:rPr>
                <w:sz w:val="20"/>
                <w:szCs w:val="20"/>
                <w:lang w:eastAsia="zh-CN"/>
              </w:rPr>
            </w:pPr>
            <w:r w:rsidRPr="00C866EF">
              <w:rPr>
                <w:sz w:val="20"/>
                <w:szCs w:val="20"/>
                <w:lang w:eastAsia="zh-CN"/>
              </w:rPr>
              <w:t>The association of multiple measurements</w:t>
            </w:r>
            <w:r w:rsidRPr="00C866EF">
              <w:rPr>
                <w:color w:val="FF0000"/>
                <w:sz w:val="20"/>
                <w:szCs w:val="20"/>
                <w:lang w:eastAsia="zh-CN"/>
              </w:rPr>
              <w:t xml:space="preserve"> of </w:t>
            </w:r>
            <w:r w:rsidRPr="00C866EF">
              <w:rPr>
                <w:sz w:val="20"/>
                <w:szCs w:val="20"/>
                <w:lang w:eastAsia="zh-CN"/>
              </w:rPr>
              <w:t>{</w:t>
            </w:r>
            <w:r w:rsidRPr="00C866EF">
              <w:rPr>
                <w:rFonts w:hint="eastAsia"/>
                <w:sz w:val="20"/>
                <w:szCs w:val="20"/>
                <w:lang w:eastAsia="zh-CN"/>
              </w:rPr>
              <w:t>Position</w:t>
            </w:r>
            <w:r w:rsidRPr="00C866EF">
              <w:rPr>
                <w:sz w:val="20"/>
                <w:szCs w:val="20"/>
                <w:lang w:eastAsia="zh-CN"/>
              </w:rPr>
              <w:t>, velocity}</w:t>
            </w:r>
            <w:r w:rsidRPr="00C866EF">
              <w:rPr>
                <w:color w:val="FF0000"/>
                <w:sz w:val="20"/>
                <w:szCs w:val="20"/>
                <w:lang w:eastAsia="zh-CN"/>
              </w:rPr>
              <w:t xml:space="preserve"> across different time stamps</w:t>
            </w:r>
            <w:r w:rsidRPr="00C866EF">
              <w:rPr>
                <w:sz w:val="20"/>
                <w:szCs w:val="20"/>
                <w:lang w:eastAsia="zh-CN"/>
              </w:rPr>
              <w:t xml:space="preserve"> for the same </w:t>
            </w:r>
            <w:r w:rsidRPr="00C866EF">
              <w:rPr>
                <w:rFonts w:hint="eastAsia"/>
                <w:sz w:val="20"/>
                <w:szCs w:val="20"/>
                <w:lang w:eastAsia="zh-CN"/>
              </w:rPr>
              <w:t>detected object/target</w:t>
            </w:r>
            <w:r w:rsidRPr="00C866EF">
              <w:rPr>
                <w:sz w:val="20"/>
                <w:szCs w:val="20"/>
                <w:lang w:eastAsia="zh-CN"/>
              </w:rPr>
              <w:t xml:space="preserve"> is </w:t>
            </w:r>
            <w:r w:rsidRPr="00C866EF">
              <w:rPr>
                <w:sz w:val="20"/>
                <w:szCs w:val="20"/>
                <w:highlight w:val="yellow"/>
                <w:lang w:eastAsia="zh-CN"/>
              </w:rPr>
              <w:t>not</w:t>
            </w:r>
            <w:r w:rsidRPr="00C866EF">
              <w:rPr>
                <w:sz w:val="20"/>
                <w:szCs w:val="20"/>
                <w:lang w:eastAsia="zh-CN"/>
              </w:rPr>
              <w:t xml:space="preserve"> reported</w:t>
            </w:r>
          </w:p>
          <w:p w14:paraId="2CF17E57" w14:textId="77777777" w:rsidR="00DB68B7" w:rsidRPr="00C866EF" w:rsidRDefault="00DB68B7" w:rsidP="00B31658">
            <w:pPr>
              <w:pStyle w:val="ListParagraph"/>
              <w:widowControl/>
              <w:numPr>
                <w:ilvl w:val="1"/>
                <w:numId w:val="4"/>
              </w:numPr>
              <w:suppressAutoHyphens/>
              <w:adjustRightInd/>
              <w:snapToGrid/>
              <w:spacing w:after="0"/>
              <w:ind w:firstLineChars="0"/>
              <w:jc w:val="left"/>
              <w:rPr>
                <w:szCs w:val="20"/>
              </w:rPr>
            </w:pPr>
            <w:r w:rsidRPr="00C866EF">
              <w:rPr>
                <w:szCs w:val="20"/>
              </w:rPr>
              <w:t>Level 6: e.g., {position, velocity, target ID}</w:t>
            </w:r>
          </w:p>
          <w:p w14:paraId="478898CF" w14:textId="77777777" w:rsidR="00DB68B7" w:rsidRPr="00C866EF" w:rsidRDefault="00DB68B7" w:rsidP="00B31658">
            <w:pPr>
              <w:pStyle w:val="3GPPAgreements"/>
              <w:numPr>
                <w:ilvl w:val="2"/>
                <w:numId w:val="4"/>
              </w:numPr>
              <w:spacing w:after="0"/>
              <w:rPr>
                <w:sz w:val="20"/>
                <w:szCs w:val="20"/>
                <w:lang w:eastAsia="zh-CN"/>
              </w:rPr>
            </w:pPr>
            <w:r w:rsidRPr="00C866EF">
              <w:rPr>
                <w:sz w:val="20"/>
                <w:szCs w:val="20"/>
                <w:lang w:eastAsia="zh-CN"/>
              </w:rPr>
              <w:t xml:space="preserve">Definition: </w:t>
            </w:r>
            <w:r w:rsidRPr="00C866EF">
              <w:rPr>
                <w:rFonts w:hint="eastAsia"/>
                <w:sz w:val="20"/>
                <w:szCs w:val="20"/>
                <w:lang w:eastAsia="zh-CN"/>
              </w:rPr>
              <w:t>Position</w:t>
            </w:r>
            <w:r w:rsidRPr="00C866EF">
              <w:rPr>
                <w:sz w:val="20"/>
                <w:szCs w:val="20"/>
                <w:lang w:eastAsia="zh-CN"/>
              </w:rPr>
              <w:t xml:space="preserve"> and velocity</w:t>
            </w:r>
            <w:r w:rsidRPr="00C866EF">
              <w:rPr>
                <w:rFonts w:hint="eastAsia"/>
                <w:sz w:val="20"/>
                <w:szCs w:val="20"/>
                <w:lang w:eastAsia="zh-CN"/>
              </w:rPr>
              <w:t xml:space="preserve"> </w:t>
            </w:r>
            <w:r w:rsidRPr="00C866EF">
              <w:rPr>
                <w:sz w:val="20"/>
                <w:szCs w:val="20"/>
                <w:lang w:eastAsia="zh-CN"/>
              </w:rPr>
              <w:t xml:space="preserve">for a </w:t>
            </w:r>
            <w:r w:rsidRPr="00C866EF">
              <w:rPr>
                <w:rFonts w:hint="eastAsia"/>
                <w:sz w:val="20"/>
                <w:szCs w:val="20"/>
                <w:lang w:eastAsia="zh-CN"/>
              </w:rPr>
              <w:t>detected object/target</w:t>
            </w:r>
            <w:r w:rsidRPr="00C866EF">
              <w:rPr>
                <w:sz w:val="20"/>
                <w:szCs w:val="20"/>
                <w:lang w:eastAsia="zh-CN"/>
              </w:rPr>
              <w:t xml:space="preserve"> for a given time stamp</w:t>
            </w:r>
          </w:p>
          <w:p w14:paraId="5E5B28CB" w14:textId="77777777" w:rsidR="00DB68B7" w:rsidRPr="00C866EF" w:rsidRDefault="00DB68B7" w:rsidP="00B31658">
            <w:pPr>
              <w:pStyle w:val="3GPPAgreements"/>
              <w:numPr>
                <w:ilvl w:val="3"/>
                <w:numId w:val="4"/>
              </w:numPr>
              <w:spacing w:after="0"/>
              <w:rPr>
                <w:sz w:val="20"/>
                <w:szCs w:val="20"/>
                <w:lang w:eastAsia="zh-CN"/>
              </w:rPr>
            </w:pPr>
            <w:r w:rsidRPr="00C866EF">
              <w:rPr>
                <w:sz w:val="20"/>
                <w:szCs w:val="20"/>
                <w:lang w:eastAsia="zh-CN"/>
              </w:rPr>
              <w:t>One value pair {</w:t>
            </w:r>
            <w:r w:rsidRPr="00C866EF">
              <w:rPr>
                <w:rFonts w:hint="eastAsia"/>
                <w:sz w:val="20"/>
                <w:szCs w:val="20"/>
                <w:lang w:eastAsia="zh-CN"/>
              </w:rPr>
              <w:t>Position</w:t>
            </w:r>
            <w:r w:rsidRPr="00C866EF">
              <w:rPr>
                <w:sz w:val="20"/>
                <w:szCs w:val="20"/>
                <w:lang w:eastAsia="zh-CN"/>
              </w:rPr>
              <w:t>, velocity}</w:t>
            </w:r>
            <w:r w:rsidRPr="00C866EF">
              <w:rPr>
                <w:color w:val="FF0000"/>
                <w:sz w:val="20"/>
                <w:szCs w:val="20"/>
                <w:lang w:eastAsia="zh-CN"/>
              </w:rPr>
              <w:t xml:space="preserve"> for a given time stamp is reported for a </w:t>
            </w:r>
            <w:r w:rsidRPr="00C866EF">
              <w:rPr>
                <w:rFonts w:hint="eastAsia"/>
                <w:sz w:val="20"/>
                <w:szCs w:val="20"/>
                <w:lang w:eastAsia="zh-CN"/>
              </w:rPr>
              <w:t>detected object/target</w:t>
            </w:r>
          </w:p>
          <w:p w14:paraId="6A38EDA7" w14:textId="77777777" w:rsidR="00DB68B7" w:rsidRPr="00C866EF" w:rsidRDefault="00DB68B7" w:rsidP="00B31658">
            <w:pPr>
              <w:pStyle w:val="3GPPAgreements"/>
              <w:numPr>
                <w:ilvl w:val="3"/>
                <w:numId w:val="4"/>
              </w:numPr>
              <w:spacing w:after="0"/>
              <w:rPr>
                <w:sz w:val="20"/>
                <w:szCs w:val="20"/>
                <w:lang w:eastAsia="zh-CN"/>
              </w:rPr>
            </w:pPr>
            <w:r w:rsidRPr="00C866EF">
              <w:rPr>
                <w:sz w:val="20"/>
                <w:szCs w:val="20"/>
                <w:lang w:eastAsia="zh-CN"/>
              </w:rPr>
              <w:t>The association of multiple measurements</w:t>
            </w:r>
            <w:r w:rsidRPr="00C866EF">
              <w:rPr>
                <w:color w:val="FF0000"/>
                <w:sz w:val="20"/>
                <w:szCs w:val="20"/>
                <w:lang w:eastAsia="zh-CN"/>
              </w:rPr>
              <w:t xml:space="preserve"> of </w:t>
            </w:r>
            <w:r w:rsidRPr="00C866EF">
              <w:rPr>
                <w:sz w:val="20"/>
                <w:szCs w:val="20"/>
                <w:lang w:eastAsia="zh-CN"/>
              </w:rPr>
              <w:t>{</w:t>
            </w:r>
            <w:r w:rsidRPr="00C866EF">
              <w:rPr>
                <w:rFonts w:hint="eastAsia"/>
                <w:sz w:val="20"/>
                <w:szCs w:val="20"/>
                <w:lang w:eastAsia="zh-CN"/>
              </w:rPr>
              <w:t>Position</w:t>
            </w:r>
            <w:r w:rsidRPr="00C866EF">
              <w:rPr>
                <w:sz w:val="20"/>
                <w:szCs w:val="20"/>
                <w:lang w:eastAsia="zh-CN"/>
              </w:rPr>
              <w:t>, velocity}</w:t>
            </w:r>
            <w:r w:rsidRPr="00C866EF">
              <w:rPr>
                <w:color w:val="FF0000"/>
                <w:sz w:val="20"/>
                <w:szCs w:val="20"/>
                <w:lang w:eastAsia="zh-CN"/>
              </w:rPr>
              <w:t xml:space="preserve"> across different time stamps</w:t>
            </w:r>
            <w:r w:rsidRPr="00C866EF">
              <w:rPr>
                <w:sz w:val="20"/>
                <w:szCs w:val="20"/>
                <w:lang w:eastAsia="zh-CN"/>
              </w:rPr>
              <w:t xml:space="preserve"> for the same </w:t>
            </w:r>
            <w:r w:rsidRPr="00C866EF">
              <w:rPr>
                <w:rFonts w:hint="eastAsia"/>
                <w:sz w:val="20"/>
                <w:szCs w:val="20"/>
                <w:lang w:eastAsia="zh-CN"/>
              </w:rPr>
              <w:t>detected object/target</w:t>
            </w:r>
            <w:r w:rsidRPr="00C866EF">
              <w:rPr>
                <w:sz w:val="20"/>
                <w:szCs w:val="20"/>
                <w:lang w:eastAsia="zh-CN"/>
              </w:rPr>
              <w:t xml:space="preserve"> is reported</w:t>
            </w:r>
          </w:p>
          <w:p w14:paraId="25020DD1" w14:textId="77777777" w:rsidR="00DB68B7" w:rsidRPr="00C866EF" w:rsidRDefault="00DB68B7" w:rsidP="00B31658">
            <w:pPr>
              <w:pStyle w:val="ListParagraph"/>
              <w:widowControl/>
              <w:numPr>
                <w:ilvl w:val="1"/>
                <w:numId w:val="4"/>
              </w:numPr>
              <w:suppressAutoHyphens/>
              <w:adjustRightInd/>
              <w:snapToGrid/>
              <w:spacing w:after="0"/>
              <w:ind w:firstLineChars="0"/>
              <w:jc w:val="left"/>
              <w:rPr>
                <w:szCs w:val="20"/>
              </w:rPr>
            </w:pPr>
            <w:r w:rsidRPr="00C866EF">
              <w:rPr>
                <w:rFonts w:hint="eastAsia"/>
                <w:szCs w:val="20"/>
              </w:rPr>
              <w:t xml:space="preserve">SINR, </w:t>
            </w:r>
            <w:r w:rsidRPr="00BE32A1">
              <w:rPr>
                <w:rFonts w:hint="eastAsia"/>
                <w:szCs w:val="20"/>
                <w:highlight w:val="yellow"/>
              </w:rPr>
              <w:t>RSRP</w:t>
            </w:r>
            <w:r w:rsidRPr="00C866EF">
              <w:rPr>
                <w:rFonts w:hint="eastAsia"/>
                <w:szCs w:val="20"/>
              </w:rPr>
              <w:t xml:space="preserve"> from </w:t>
            </w:r>
            <w:r w:rsidRPr="00C866EF">
              <w:rPr>
                <w:szCs w:val="20"/>
              </w:rPr>
              <w:t>perspective</w:t>
            </w:r>
            <w:r w:rsidRPr="00C866EF">
              <w:rPr>
                <w:rFonts w:hint="eastAsia"/>
                <w:szCs w:val="20"/>
              </w:rPr>
              <w:t xml:space="preserve"> of sensing </w:t>
            </w:r>
          </w:p>
          <w:p w14:paraId="5AD8BEDA" w14:textId="77777777" w:rsidR="00DB68B7" w:rsidRPr="00C866EF" w:rsidRDefault="00DB68B7" w:rsidP="00B31658">
            <w:pPr>
              <w:pStyle w:val="ListParagraph"/>
              <w:widowControl/>
              <w:numPr>
                <w:ilvl w:val="1"/>
                <w:numId w:val="4"/>
              </w:numPr>
              <w:suppressAutoHyphens/>
              <w:adjustRightInd/>
              <w:snapToGrid/>
              <w:spacing w:after="0"/>
              <w:ind w:firstLineChars="0"/>
              <w:jc w:val="left"/>
              <w:rPr>
                <w:szCs w:val="20"/>
              </w:rPr>
            </w:pPr>
            <w:r w:rsidRPr="00C866EF">
              <w:rPr>
                <w:szCs w:val="20"/>
              </w:rPr>
              <w:t>Time stamp</w:t>
            </w:r>
          </w:p>
          <w:p w14:paraId="481E8650" w14:textId="77777777" w:rsidR="00DB68B7" w:rsidRPr="00C866EF" w:rsidRDefault="00DB68B7" w:rsidP="00B31658">
            <w:pPr>
              <w:pStyle w:val="ListParagraph"/>
              <w:widowControl/>
              <w:numPr>
                <w:ilvl w:val="0"/>
                <w:numId w:val="4"/>
              </w:numPr>
              <w:suppressAutoHyphens/>
              <w:adjustRightInd/>
              <w:snapToGrid/>
              <w:spacing w:after="0"/>
              <w:ind w:firstLineChars="0"/>
              <w:jc w:val="left"/>
              <w:rPr>
                <w:szCs w:val="20"/>
              </w:rPr>
            </w:pPr>
            <w:r w:rsidRPr="00C866EF">
              <w:rPr>
                <w:szCs w:val="20"/>
              </w:rPr>
              <w:t>Study the following levels of measurement</w:t>
            </w:r>
            <w:r w:rsidRPr="00C866EF">
              <w:rPr>
                <w:rFonts w:hint="eastAsia"/>
                <w:szCs w:val="20"/>
              </w:rPr>
              <w:t>s</w:t>
            </w:r>
            <w:r w:rsidRPr="00C866EF">
              <w:rPr>
                <w:szCs w:val="20"/>
              </w:rPr>
              <w:t xml:space="preserve"> for potential down-selection within Rel-20 SI</w:t>
            </w:r>
          </w:p>
          <w:p w14:paraId="56139216" w14:textId="77777777" w:rsidR="00DB68B7" w:rsidRPr="00C866EF" w:rsidRDefault="00DB68B7" w:rsidP="00B31658">
            <w:pPr>
              <w:pStyle w:val="ListParagraph"/>
              <w:widowControl/>
              <w:numPr>
                <w:ilvl w:val="1"/>
                <w:numId w:val="4"/>
              </w:numPr>
              <w:suppressAutoHyphens/>
              <w:adjustRightInd/>
              <w:snapToGrid/>
              <w:spacing w:after="0"/>
              <w:ind w:firstLineChars="0"/>
              <w:jc w:val="left"/>
              <w:rPr>
                <w:szCs w:val="20"/>
              </w:rPr>
            </w:pPr>
            <w:r w:rsidRPr="00C866EF">
              <w:rPr>
                <w:szCs w:val="20"/>
              </w:rPr>
              <w:t>Level 2</w:t>
            </w:r>
          </w:p>
          <w:p w14:paraId="47D84CD4" w14:textId="77777777" w:rsidR="00DB68B7" w:rsidRPr="00C866EF" w:rsidRDefault="00DB68B7" w:rsidP="00B31658">
            <w:pPr>
              <w:pStyle w:val="ListParagraph"/>
              <w:widowControl/>
              <w:numPr>
                <w:ilvl w:val="1"/>
                <w:numId w:val="4"/>
              </w:numPr>
              <w:suppressAutoHyphens/>
              <w:adjustRightInd/>
              <w:snapToGrid/>
              <w:spacing w:after="0"/>
              <w:ind w:firstLineChars="0"/>
              <w:jc w:val="left"/>
              <w:rPr>
                <w:szCs w:val="20"/>
              </w:rPr>
            </w:pPr>
            <w:r w:rsidRPr="00C866EF">
              <w:rPr>
                <w:szCs w:val="20"/>
              </w:rPr>
              <w:t>Level 3</w:t>
            </w:r>
          </w:p>
          <w:p w14:paraId="50083E00" w14:textId="77777777" w:rsidR="00DB68B7" w:rsidRPr="00C866EF" w:rsidRDefault="00DB68B7" w:rsidP="00B31658">
            <w:pPr>
              <w:pStyle w:val="ListParagraph"/>
              <w:widowControl/>
              <w:numPr>
                <w:ilvl w:val="1"/>
                <w:numId w:val="4"/>
              </w:numPr>
              <w:suppressAutoHyphens/>
              <w:adjustRightInd/>
              <w:snapToGrid/>
              <w:spacing w:after="0"/>
              <w:ind w:firstLineChars="0"/>
              <w:jc w:val="left"/>
              <w:rPr>
                <w:szCs w:val="20"/>
              </w:rPr>
            </w:pPr>
            <w:r w:rsidRPr="00C866EF">
              <w:rPr>
                <w:szCs w:val="20"/>
              </w:rPr>
              <w:t>Level 4</w:t>
            </w:r>
          </w:p>
          <w:p w14:paraId="673F6FCC" w14:textId="77777777" w:rsidR="00DB68B7" w:rsidRPr="00C866EF" w:rsidRDefault="00DB68B7" w:rsidP="00B31658">
            <w:pPr>
              <w:pStyle w:val="ListParagraph"/>
              <w:widowControl/>
              <w:numPr>
                <w:ilvl w:val="1"/>
                <w:numId w:val="4"/>
              </w:numPr>
              <w:suppressAutoHyphens/>
              <w:adjustRightInd/>
              <w:snapToGrid/>
              <w:spacing w:after="0"/>
              <w:ind w:firstLineChars="0"/>
              <w:jc w:val="left"/>
              <w:rPr>
                <w:szCs w:val="20"/>
              </w:rPr>
            </w:pPr>
            <w:r w:rsidRPr="00C866EF">
              <w:rPr>
                <w:szCs w:val="20"/>
              </w:rPr>
              <w:t>Level 5</w:t>
            </w:r>
          </w:p>
          <w:p w14:paraId="07B0D13C" w14:textId="77777777" w:rsidR="00DB68B7" w:rsidRPr="00C866EF" w:rsidRDefault="00DB68B7" w:rsidP="00B31658">
            <w:pPr>
              <w:pStyle w:val="ListParagraph"/>
              <w:widowControl/>
              <w:numPr>
                <w:ilvl w:val="1"/>
                <w:numId w:val="4"/>
              </w:numPr>
              <w:suppressAutoHyphens/>
              <w:adjustRightInd/>
              <w:snapToGrid/>
              <w:spacing w:after="0"/>
              <w:ind w:firstLineChars="0"/>
              <w:jc w:val="left"/>
              <w:rPr>
                <w:szCs w:val="20"/>
              </w:rPr>
            </w:pPr>
            <w:r w:rsidRPr="00C866EF">
              <w:rPr>
                <w:szCs w:val="20"/>
              </w:rPr>
              <w:t>Level 6</w:t>
            </w:r>
          </w:p>
          <w:p w14:paraId="2557A265" w14:textId="77777777" w:rsidR="00DB68B7" w:rsidRPr="00C866EF" w:rsidRDefault="00DB68B7" w:rsidP="00B31658">
            <w:pPr>
              <w:pStyle w:val="ListParagraph"/>
              <w:widowControl/>
              <w:numPr>
                <w:ilvl w:val="1"/>
                <w:numId w:val="4"/>
              </w:numPr>
              <w:suppressAutoHyphens/>
              <w:adjustRightInd/>
              <w:snapToGrid/>
              <w:spacing w:after="0"/>
              <w:ind w:firstLineChars="0"/>
              <w:jc w:val="left"/>
              <w:rPr>
                <w:szCs w:val="20"/>
              </w:rPr>
            </w:pPr>
            <w:r w:rsidRPr="00C866EF">
              <w:rPr>
                <w:rFonts w:hint="eastAsia"/>
                <w:szCs w:val="20"/>
              </w:rPr>
              <w:t xml:space="preserve">SINR, RSRP from </w:t>
            </w:r>
            <w:r w:rsidRPr="00C866EF">
              <w:rPr>
                <w:szCs w:val="20"/>
              </w:rPr>
              <w:t>perspective</w:t>
            </w:r>
            <w:r w:rsidRPr="00C866EF">
              <w:rPr>
                <w:rFonts w:hint="eastAsia"/>
                <w:szCs w:val="20"/>
              </w:rPr>
              <w:t xml:space="preserve"> of sensing </w:t>
            </w:r>
          </w:p>
          <w:p w14:paraId="00CFF2D8" w14:textId="47C710BC" w:rsidR="00D2466E" w:rsidRPr="00DB68B7" w:rsidRDefault="00D2466E" w:rsidP="00DB68B7">
            <w:pPr>
              <w:widowControl/>
              <w:suppressAutoHyphens/>
              <w:adjustRightInd/>
              <w:snapToGrid/>
              <w:spacing w:after="0"/>
              <w:jc w:val="left"/>
              <w:rPr>
                <w:bCs/>
              </w:rPr>
            </w:pPr>
          </w:p>
        </w:tc>
      </w:tr>
    </w:tbl>
    <w:p w14:paraId="095CFD5F" w14:textId="310705BD" w:rsidR="001E6372" w:rsidRDefault="001E6372" w:rsidP="00C55438">
      <w:pPr>
        <w:rPr>
          <w:lang w:eastAsia="zh-CN"/>
        </w:rPr>
      </w:pPr>
    </w:p>
    <w:p w14:paraId="7574012B" w14:textId="60164DE8" w:rsidR="00EA2654" w:rsidRDefault="00EA2654" w:rsidP="00C55438">
      <w:pPr>
        <w:rPr>
          <w:lang w:eastAsia="zh-CN"/>
        </w:rPr>
      </w:pPr>
      <w:r>
        <w:rPr>
          <w:rFonts w:hint="eastAsia"/>
          <w:lang w:eastAsia="zh-CN"/>
        </w:rPr>
        <w:t>I</w:t>
      </w:r>
      <w:r>
        <w:rPr>
          <w:lang w:eastAsia="zh-CN"/>
        </w:rPr>
        <w:t>t serves as a good baseline for understanding different measurement types</w:t>
      </w:r>
      <w:r w:rsidR="00490D5A">
        <w:rPr>
          <w:lang w:eastAsia="zh-CN"/>
        </w:rPr>
        <w:t xml:space="preserve">, and thus we </w:t>
      </w:r>
      <w:r w:rsidR="00B721D2">
        <w:rPr>
          <w:lang w:eastAsia="zh-CN"/>
        </w:rPr>
        <w:t>provided our analysis based on the above</w:t>
      </w:r>
      <w:r w:rsidR="00490D5A">
        <w:rPr>
          <w:lang w:eastAsia="zh-CN"/>
        </w:rPr>
        <w:t xml:space="preserve"> definition</w:t>
      </w:r>
      <w:r>
        <w:rPr>
          <w:lang w:eastAsia="zh-CN"/>
        </w:rPr>
        <w:t>.</w:t>
      </w:r>
    </w:p>
    <w:p w14:paraId="7F154B71" w14:textId="544CB6E3" w:rsidR="00875A60" w:rsidRDefault="00875A60" w:rsidP="00EA2654">
      <w:pPr>
        <w:pStyle w:val="Heading3"/>
        <w:rPr>
          <w:lang w:eastAsia="zh-CN"/>
        </w:rPr>
      </w:pPr>
      <w:r>
        <w:rPr>
          <w:lang w:eastAsia="zh-CN"/>
        </w:rPr>
        <w:t>Detailed analysis of measurement types</w:t>
      </w:r>
    </w:p>
    <w:p w14:paraId="1E110A51" w14:textId="745A8788" w:rsidR="00490D5A" w:rsidRPr="00490D5A" w:rsidRDefault="00490D5A" w:rsidP="000531F6">
      <w:pPr>
        <w:rPr>
          <w:lang w:eastAsia="zh-CN"/>
        </w:rPr>
      </w:pPr>
      <w:r>
        <w:rPr>
          <w:rFonts w:hint="eastAsia"/>
          <w:lang w:eastAsia="zh-CN"/>
        </w:rPr>
        <w:t>I</w:t>
      </w:r>
      <w:r>
        <w:rPr>
          <w:lang w:eastAsia="zh-CN"/>
        </w:rPr>
        <w:t xml:space="preserve">n this section, we provided our analysis of measurement types for Level </w:t>
      </w:r>
      <w:r w:rsidR="008F0E83">
        <w:rPr>
          <w:lang w:eastAsia="zh-CN"/>
        </w:rPr>
        <w:t>1</w:t>
      </w:r>
      <w:r>
        <w:rPr>
          <w:lang w:eastAsia="zh-CN"/>
        </w:rPr>
        <w:t xml:space="preserve"> to Level 6 from the perspective of overhead and sensing performance</w:t>
      </w:r>
      <w:r w:rsidR="00814FEB">
        <w:rPr>
          <w:lang w:eastAsia="zh-CN"/>
        </w:rPr>
        <w:t xml:space="preserve"> (</w:t>
      </w:r>
      <w:r w:rsidR="00814FEB" w:rsidRPr="00814FEB">
        <w:rPr>
          <w:lang w:eastAsia="zh-CN"/>
        </w:rPr>
        <w:t>based on an individual link</w:t>
      </w:r>
      <w:r w:rsidR="00814FEB">
        <w:rPr>
          <w:lang w:eastAsia="zh-CN"/>
        </w:rPr>
        <w:t xml:space="preserve"> and based on cooperative links)</w:t>
      </w:r>
      <w:r>
        <w:rPr>
          <w:lang w:eastAsia="zh-CN"/>
        </w:rPr>
        <w:t>.</w:t>
      </w:r>
    </w:p>
    <w:p w14:paraId="4E4A14E0" w14:textId="15290B5A" w:rsidR="00EA2654" w:rsidRPr="00BF1B4D" w:rsidRDefault="00EA2654">
      <w:pPr>
        <w:rPr>
          <w:rFonts w:eastAsiaTheme="minorEastAsia"/>
          <w:b/>
          <w:bCs/>
          <w:u w:val="single"/>
          <w:lang w:eastAsia="zh-CN"/>
        </w:rPr>
      </w:pPr>
      <w:r w:rsidRPr="00BF1B4D">
        <w:rPr>
          <w:rFonts w:eastAsiaTheme="minorEastAsia"/>
          <w:b/>
          <w:bCs/>
          <w:u w:val="single"/>
          <w:lang w:eastAsia="zh-CN"/>
        </w:rPr>
        <w:t>Overhead</w:t>
      </w:r>
    </w:p>
    <w:p w14:paraId="73D2F527" w14:textId="0D2087D8" w:rsidR="00A0548A" w:rsidRDefault="00B00E1D" w:rsidP="00C55438">
      <w:pPr>
        <w:rPr>
          <w:rFonts w:eastAsiaTheme="minorEastAsia"/>
          <w:lang w:eastAsia="zh-CN"/>
        </w:rPr>
      </w:pPr>
      <w:r>
        <w:rPr>
          <w:rFonts w:eastAsiaTheme="minorEastAsia"/>
          <w:lang w:eastAsia="zh-CN"/>
        </w:rPr>
        <w:t xml:space="preserve">For </w:t>
      </w:r>
      <w:r w:rsidR="008F0E83">
        <w:rPr>
          <w:rFonts w:eastAsiaTheme="minorEastAsia"/>
          <w:lang w:eastAsia="zh-CN"/>
        </w:rPr>
        <w:t xml:space="preserve">level 1 &amp; </w:t>
      </w:r>
      <w:r w:rsidR="00C005F2">
        <w:rPr>
          <w:rFonts w:eastAsiaTheme="minorEastAsia"/>
          <w:lang w:eastAsia="zh-CN"/>
        </w:rPr>
        <w:t>level 2</w:t>
      </w:r>
      <w:r>
        <w:rPr>
          <w:rFonts w:eastAsiaTheme="minorEastAsia"/>
          <w:lang w:eastAsia="zh-CN"/>
        </w:rPr>
        <w:t>, w</w:t>
      </w:r>
      <w:r w:rsidR="00A0548A">
        <w:rPr>
          <w:rFonts w:eastAsiaTheme="minorEastAsia"/>
          <w:lang w:eastAsia="zh-CN"/>
        </w:rPr>
        <w:t>e have following configurations as:</w:t>
      </w:r>
    </w:p>
    <w:p w14:paraId="3042CB1A" w14:textId="13E937C6" w:rsidR="00A0548A" w:rsidRDefault="00A0548A" w:rsidP="00B31658">
      <w:pPr>
        <w:pStyle w:val="ListParagraph"/>
        <w:numPr>
          <w:ilvl w:val="0"/>
          <w:numId w:val="8"/>
        </w:numPr>
        <w:ind w:firstLineChars="0"/>
      </w:pPr>
      <w:r w:rsidRPr="0013590D">
        <w:rPr>
          <w:rFonts w:hint="eastAsia"/>
        </w:rPr>
        <w:t>N</w:t>
      </w:r>
      <w:r w:rsidRPr="0013590D">
        <w:t xml:space="preserve">umber of sub-carriers used for sensing: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=1638</m:t>
        </m:r>
      </m:oMath>
      <w:r w:rsidR="00C61CA8">
        <w:rPr>
          <w:rFonts w:hint="eastAsia"/>
        </w:rPr>
        <w:t xml:space="preserve"> </w:t>
      </w:r>
      <w:r w:rsidR="00C61CA8">
        <w:t>(comb-2)</w:t>
      </w:r>
    </w:p>
    <w:p w14:paraId="750D742E" w14:textId="0A654EEC" w:rsidR="004B4DD5" w:rsidRPr="0013590D" w:rsidRDefault="004B4DD5" w:rsidP="00B31658">
      <w:pPr>
        <w:pStyle w:val="ListParagraph"/>
        <w:numPr>
          <w:ilvl w:val="0"/>
          <w:numId w:val="8"/>
        </w:numPr>
        <w:ind w:firstLineChars="0"/>
      </w:pPr>
      <w:r>
        <w:rPr>
          <w:rFonts w:hint="eastAsia"/>
        </w:rPr>
        <w:t>N</w:t>
      </w:r>
      <w:r>
        <w:t xml:space="preserve">umber of range bins used for sensing: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 xml:space="preserve">=288 </m:t>
        </m:r>
        <m:r>
          <m:rPr>
            <m:sty m:val="p"/>
          </m:rPr>
          <w:rPr>
            <w:rFonts w:ascii="Cambria Math" w:hAnsi="Cambria Math"/>
          </w:rPr>
          <m:t>or 2048</m:t>
        </m:r>
      </m:oMath>
    </w:p>
    <w:p w14:paraId="36AC0570" w14:textId="6AA184B6" w:rsidR="00A0548A" w:rsidRPr="0013590D" w:rsidRDefault="00A0548A" w:rsidP="00B31658">
      <w:pPr>
        <w:pStyle w:val="ListParagraph"/>
        <w:numPr>
          <w:ilvl w:val="0"/>
          <w:numId w:val="8"/>
        </w:numPr>
        <w:ind w:firstLineChars="0"/>
      </w:pPr>
      <w:r w:rsidRPr="0013590D">
        <w:t>N</w:t>
      </w:r>
      <w:r w:rsidRPr="0013590D">
        <w:rPr>
          <w:rFonts w:hint="eastAsia"/>
        </w:rPr>
        <w:t>umber</w:t>
      </w:r>
      <w:r w:rsidRPr="0013590D">
        <w:t xml:space="preserve"> of symbols used for sensing</w:t>
      </w:r>
      <w:r w:rsidR="006220F5">
        <w:t xml:space="preserve"> </w:t>
      </w:r>
      <w:r w:rsidR="006220F5">
        <w:rPr>
          <w:rFonts w:hint="eastAsia"/>
        </w:rPr>
        <w:t>in</w:t>
      </w:r>
      <w:r w:rsidR="006220F5">
        <w:t xml:space="preserve"> </w:t>
      </w:r>
      <w:r w:rsidR="006220F5">
        <w:rPr>
          <w:rFonts w:hint="eastAsia"/>
        </w:rPr>
        <w:t>a</w:t>
      </w:r>
      <w:r w:rsidR="006220F5">
        <w:t xml:space="preserve"> CPI</w:t>
      </w:r>
      <w:r w:rsidR="003412CD">
        <w:t xml:space="preserve"> for one TRP</w:t>
      </w:r>
      <w:r w:rsidRPr="0013590D">
        <w:t>:</w:t>
      </w:r>
      <w:r w:rsidR="00C61CA8">
        <w:t xml:space="preserve">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=64</m:t>
        </m:r>
      </m:oMath>
    </w:p>
    <w:p w14:paraId="4AFDE10D" w14:textId="13D7AB96" w:rsidR="00A0548A" w:rsidRDefault="00A0548A" w:rsidP="00B31658">
      <w:pPr>
        <w:pStyle w:val="ListParagraph"/>
        <w:numPr>
          <w:ilvl w:val="0"/>
          <w:numId w:val="8"/>
        </w:numPr>
        <w:ind w:firstLineChars="0"/>
      </w:pPr>
      <w:r w:rsidRPr="0013590D">
        <w:t xml:space="preserve">Number of </w:t>
      </w:r>
      <w:r w:rsidR="0013590D">
        <w:t>receiving</w:t>
      </w:r>
      <w:r w:rsidR="005372F2">
        <w:t xml:space="preserve"> antenna</w:t>
      </w:r>
      <w:r w:rsidR="0013590D">
        <w:t xml:space="preserve"> </w:t>
      </w:r>
      <w:r w:rsidRPr="0013590D">
        <w:t xml:space="preserve">ports: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=64</m:t>
        </m:r>
      </m:oMath>
    </w:p>
    <w:p w14:paraId="53DE544F" w14:textId="2A70FE58" w:rsidR="00CD68E9" w:rsidRPr="0013590D" w:rsidRDefault="00CD68E9" w:rsidP="00B31658">
      <w:pPr>
        <w:pStyle w:val="ListParagraph"/>
        <w:numPr>
          <w:ilvl w:val="0"/>
          <w:numId w:val="8"/>
        </w:numPr>
        <w:ind w:firstLineChars="0"/>
      </w:pPr>
      <w:r>
        <w:rPr>
          <w:rFonts w:hint="eastAsia"/>
        </w:rPr>
        <w:lastRenderedPageBreak/>
        <w:t>Number</w:t>
      </w:r>
      <w:r>
        <w:t xml:space="preserve"> </w:t>
      </w:r>
      <w:r>
        <w:rPr>
          <w:rFonts w:hint="eastAsia"/>
        </w:rPr>
        <w:t>of</w:t>
      </w:r>
      <w:r>
        <w:t xml:space="preserve"> </w:t>
      </w:r>
      <w:r>
        <w:rPr>
          <w:rFonts w:hint="eastAsia"/>
        </w:rPr>
        <w:t>TRP</w:t>
      </w:r>
      <w:r>
        <w:t xml:space="preserve">s: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=3</m:t>
        </m:r>
      </m:oMath>
    </w:p>
    <w:p w14:paraId="4B2D3C41" w14:textId="00F3650B" w:rsidR="0013590D" w:rsidRPr="0013590D" w:rsidRDefault="0013590D" w:rsidP="00B31658">
      <w:pPr>
        <w:pStyle w:val="ListParagraph"/>
        <w:numPr>
          <w:ilvl w:val="0"/>
          <w:numId w:val="8"/>
        </w:numPr>
        <w:ind w:firstLineChars="0"/>
      </w:pPr>
      <w:r w:rsidRPr="0013590D">
        <w:rPr>
          <w:rFonts w:hint="eastAsia"/>
        </w:rPr>
        <w:t>V</w:t>
      </w:r>
      <w:r w:rsidRPr="0013590D">
        <w:t xml:space="preserve">alue quantization for each bin: </w:t>
      </w:r>
      <w:r>
        <w:t>Float (</w:t>
      </w:r>
      <w:r w:rsidR="00C61CA8">
        <w:t>32 bits</w:t>
      </w:r>
      <w:r>
        <w:t xml:space="preserve">) </w:t>
      </w:r>
      <w:r w:rsidR="00710615">
        <w:t xml:space="preserve">format </w:t>
      </w:r>
      <w:r>
        <w:t>for each real and imaginary of complex value</w:t>
      </w:r>
    </w:p>
    <w:p w14:paraId="682D5E06" w14:textId="77777777" w:rsidR="00254FA8" w:rsidRDefault="00254FA8" w:rsidP="00C55438">
      <w:pPr>
        <w:rPr>
          <w:rFonts w:eastAsiaTheme="minorEastAsia"/>
          <w:lang w:eastAsia="zh-CN"/>
        </w:rPr>
      </w:pPr>
      <w:r>
        <w:rPr>
          <w:rFonts w:eastAsiaTheme="minorEastAsia"/>
          <w:lang w:eastAsia="zh-CN"/>
        </w:rPr>
        <w:t xml:space="preserve">With regards to the number of range bins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rPr>
          <w:rFonts w:eastAsiaTheme="minorEastAsia" w:hint="eastAsia"/>
          <w:lang w:eastAsia="zh-CN"/>
        </w:rPr>
        <w:t>,</w:t>
      </w:r>
      <w:r>
        <w:rPr>
          <w:rFonts w:eastAsiaTheme="minorEastAsia"/>
          <w:lang w:eastAsia="zh-CN"/>
        </w:rPr>
        <w:t xml:space="preserve"> t</w:t>
      </w:r>
      <w:r w:rsidR="004E4C7D" w:rsidRPr="004E4C7D">
        <w:rPr>
          <w:rFonts w:eastAsiaTheme="minorEastAsia"/>
          <w:lang w:eastAsia="zh-CN"/>
        </w:rPr>
        <w:t xml:space="preserve">o the best of our knowledge, the sensing coverage is </w:t>
      </w:r>
      <w:r w:rsidR="001F1DAE">
        <w:rPr>
          <w:rFonts w:eastAsiaTheme="minorEastAsia"/>
          <w:lang w:eastAsia="zh-CN"/>
        </w:rPr>
        <w:t>limited</w:t>
      </w:r>
      <w:r w:rsidR="004E4C7D" w:rsidRPr="004E4C7D">
        <w:rPr>
          <w:rFonts w:eastAsiaTheme="minorEastAsia"/>
          <w:lang w:eastAsia="zh-CN"/>
        </w:rPr>
        <w:t>, which necessitates flexibility in adjusting the detected range. In this context, the range bin number can be set as low as</w:t>
      </w:r>
    </w:p>
    <w:p w14:paraId="710E46D4" w14:textId="59DCB88A" w:rsidR="00254FA8" w:rsidRDefault="00F70061" w:rsidP="00B31658">
      <w:pPr>
        <w:pStyle w:val="ListParagraph"/>
        <w:numPr>
          <w:ilvl w:val="0"/>
          <w:numId w:val="8"/>
        </w:numPr>
        <w:ind w:firstLineChars="0"/>
      </w:pP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=288</m:t>
        </m:r>
      </m:oMath>
      <w:r w:rsidR="00254FA8">
        <w:rPr>
          <w:rFonts w:hint="eastAsia"/>
        </w:rPr>
        <w:t xml:space="preserve"> that</w:t>
      </w:r>
      <w:r w:rsidR="00254FA8">
        <w:t xml:space="preserve"> corresponds to the CP length (~3</w:t>
      </w:r>
      <w:r w:rsidR="00E80CB0">
        <w:t>5</w:t>
      </w:r>
      <w:r w:rsidR="00254FA8">
        <w:t>0m)</w:t>
      </w:r>
    </w:p>
    <w:p w14:paraId="735CE479" w14:textId="3418BA5D" w:rsidR="00254FA8" w:rsidRDefault="00F70061" w:rsidP="00B31658">
      <w:pPr>
        <w:pStyle w:val="ListParagraph"/>
        <w:numPr>
          <w:ilvl w:val="0"/>
          <w:numId w:val="8"/>
        </w:numPr>
        <w:ind w:firstLineChars="0"/>
      </w:pP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r>
          <m:rPr>
            <m:sty m:val="p"/>
          </m:rPr>
          <w:rPr>
            <w:rFonts w:ascii="Cambria Math" w:hAnsi="Cambria Math"/>
          </w:rPr>
          <m:t>2048</m:t>
        </m:r>
      </m:oMath>
      <w:r w:rsidR="00254FA8">
        <w:rPr>
          <w:rFonts w:hint="eastAsia"/>
          <w:iCs/>
        </w:rPr>
        <w:t xml:space="preserve"> t</w:t>
      </w:r>
      <w:proofErr w:type="spellStart"/>
      <w:r w:rsidR="00254FA8">
        <w:rPr>
          <w:iCs/>
        </w:rPr>
        <w:t>hat</w:t>
      </w:r>
      <w:proofErr w:type="spellEnd"/>
      <w:r w:rsidR="00254FA8">
        <w:rPr>
          <w:iCs/>
        </w:rPr>
        <w:t xml:space="preserve"> corresponds to </w:t>
      </w:r>
      <w:r w:rsidR="00ED43C7">
        <w:rPr>
          <w:iCs/>
        </w:rPr>
        <w:t>maximum ambiguity range resulted from comb-2 structure</w:t>
      </w:r>
      <w:r w:rsidR="00254FA8">
        <w:t xml:space="preserve"> (</w:t>
      </w:r>
      <w:r w:rsidR="00ED43C7">
        <w:t>~2</w:t>
      </w:r>
      <w:r w:rsidR="00E80CB0">
        <w:t>5</w:t>
      </w:r>
      <w:r w:rsidR="00ED43C7">
        <w:t>00m)</w:t>
      </w:r>
    </w:p>
    <w:p w14:paraId="6F578DD8" w14:textId="1584FE8E" w:rsidR="00A83089" w:rsidRDefault="0013590D" w:rsidP="00254FA8">
      <w:pPr>
        <w:rPr>
          <w:lang w:eastAsia="zh-CN"/>
        </w:rPr>
      </w:pPr>
      <w:r>
        <w:rPr>
          <w:lang w:eastAsia="zh-CN"/>
        </w:rPr>
        <w:t xml:space="preserve">Then, the data size of </w:t>
      </w:r>
      <w:r w:rsidR="003412CD">
        <w:rPr>
          <w:lang w:eastAsia="zh-CN"/>
        </w:rPr>
        <w:t xml:space="preserve">delay/Doppler/angle profile </w:t>
      </w:r>
      <w:r w:rsidR="006A3EBF">
        <w:rPr>
          <w:lang w:eastAsia="zh-CN"/>
        </w:rPr>
        <w:t xml:space="preserve">within a </w:t>
      </w:r>
      <w:r w:rsidR="003412CD">
        <w:rPr>
          <w:lang w:eastAsia="zh-CN"/>
        </w:rPr>
        <w:t>refreshing cycle (480ms)</w:t>
      </w:r>
      <w:r w:rsidR="006A3EBF">
        <w:rPr>
          <w:lang w:eastAsia="zh-CN"/>
        </w:rPr>
        <w:t xml:space="preserve"> </w:t>
      </w:r>
      <w:r>
        <w:rPr>
          <w:lang w:eastAsia="zh-CN"/>
        </w:rPr>
        <w:t xml:space="preserve">is about </w:t>
      </w:r>
      <w:r w:rsidR="001F1DAE">
        <w:rPr>
          <w:lang w:eastAsia="zh-CN"/>
        </w:rPr>
        <w:t>0.</w:t>
      </w:r>
      <w:r w:rsidR="00E80CB0">
        <w:rPr>
          <w:lang w:eastAsia="zh-CN"/>
        </w:rPr>
        <w:t>2</w:t>
      </w:r>
      <w:r w:rsidR="001F1DAE">
        <w:rPr>
          <w:lang w:eastAsia="zh-CN"/>
        </w:rPr>
        <w:t>-</w:t>
      </w:r>
      <w:r w:rsidR="00E80CB0">
        <w:rPr>
          <w:lang w:eastAsia="zh-CN"/>
        </w:rPr>
        <w:t>1</w:t>
      </w:r>
      <w:r w:rsidR="004E4C7D">
        <w:rPr>
          <w:lang w:eastAsia="zh-CN"/>
        </w:rPr>
        <w:t>.6</w:t>
      </w:r>
      <w:r w:rsidR="00CD68E9">
        <w:rPr>
          <w:lang w:eastAsia="zh-CN"/>
        </w:rPr>
        <w:t>G</w:t>
      </w:r>
      <w:r w:rsidR="004B4AE4">
        <w:rPr>
          <w:lang w:eastAsia="zh-CN"/>
        </w:rPr>
        <w:t>b</w:t>
      </w:r>
      <w:r w:rsidR="00CD68E9">
        <w:rPr>
          <w:lang w:eastAsia="zh-CN"/>
        </w:rPr>
        <w:t>its</w:t>
      </w:r>
      <w:r w:rsidR="001F1DAE">
        <w:rPr>
          <w:lang w:eastAsia="zh-CN"/>
        </w:rPr>
        <w:t xml:space="preserve"> </w:t>
      </w:r>
      <w:r w:rsidR="00E80CB0">
        <w:rPr>
          <w:lang w:eastAsia="zh-CN"/>
        </w:rPr>
        <w:t>subject to different values on the number of range bins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 xml:space="preserve">=288 </m:t>
        </m:r>
        <m:r>
          <m:rPr>
            <m:sty m:val="p"/>
          </m:rPr>
          <w:rPr>
            <w:rFonts w:ascii="Cambria Math" w:hAnsi="Cambria Math"/>
          </w:rPr>
          <m:t>or 2048</m:t>
        </m:r>
      </m:oMath>
      <w:r w:rsidR="00E80CB0">
        <w:rPr>
          <w:rFonts w:hint="eastAsia"/>
          <w:iCs/>
          <w:lang w:eastAsia="zh-CN"/>
        </w:rPr>
        <w:t>)</w:t>
      </w:r>
      <w:r>
        <w:rPr>
          <w:lang w:eastAsia="zh-CN"/>
        </w:rPr>
        <w:t>, with the calculation as:</w:t>
      </w:r>
    </w:p>
    <w:p w14:paraId="5032C340" w14:textId="192A8047" w:rsidR="008F0E83" w:rsidRPr="00D52417" w:rsidRDefault="00F70061" w:rsidP="00C55438">
      <w:pPr>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trp</m:t>
              </m:r>
            </m:sub>
          </m:sSub>
          <m:r>
            <w:rPr>
              <w:rFonts w:ascii="Cambria Math" w:hAnsi="Cambria Math"/>
              <w:lang w:eastAsia="zh-CN"/>
            </w:rPr>
            <m:t>×32×2≈0.2-1.6Gb</m:t>
          </m:r>
          <m:r>
            <w:rPr>
              <w:rFonts w:ascii="Cambria Math" w:hAnsi="Cambria Math" w:hint="eastAsia"/>
              <w:lang w:eastAsia="zh-CN"/>
            </w:rPr>
            <m:t>its</m:t>
          </m:r>
        </m:oMath>
      </m:oMathPara>
    </w:p>
    <w:p w14:paraId="0E87F325" w14:textId="64143E04" w:rsidR="008F0E83" w:rsidRPr="000531F6" w:rsidRDefault="008F0E83" w:rsidP="00C55438">
      <w:pPr>
        <w:rPr>
          <w:iCs/>
          <w:lang w:eastAsia="zh-CN"/>
        </w:rPr>
      </w:pPr>
      <w:r>
        <w:rPr>
          <w:rFonts w:hint="eastAsia"/>
          <w:lang w:eastAsia="zh-CN"/>
        </w:rPr>
        <w:t>T</w:t>
      </w:r>
      <w:r>
        <w:rPr>
          <w:lang w:eastAsia="zh-CN"/>
        </w:rPr>
        <w:t>he above calculation is for level 2, but similar results can be applicable for level 1.</w:t>
      </w:r>
    </w:p>
    <w:p w14:paraId="7960A89D" w14:textId="39DC3433" w:rsidR="003B560F" w:rsidRDefault="00CF3EBD" w:rsidP="00C55438">
      <w:pPr>
        <w:rPr>
          <w:lang w:eastAsia="zh-CN"/>
        </w:rPr>
      </w:pPr>
      <w:r>
        <w:rPr>
          <w:rFonts w:hint="eastAsia"/>
          <w:lang w:eastAsia="zh-CN"/>
        </w:rPr>
        <w:t>A</w:t>
      </w:r>
      <w:r>
        <w:rPr>
          <w:lang w:eastAsia="zh-CN"/>
        </w:rPr>
        <w:t xml:space="preserve">s for </w:t>
      </w:r>
      <w:r w:rsidR="007D5F64">
        <w:rPr>
          <w:lang w:eastAsia="zh-CN"/>
        </w:rPr>
        <w:t xml:space="preserve">level </w:t>
      </w:r>
      <w:r w:rsidR="00BB7612">
        <w:rPr>
          <w:lang w:eastAsia="zh-CN"/>
        </w:rPr>
        <w:t>3</w:t>
      </w:r>
      <w:r w:rsidR="007D5F64">
        <w:rPr>
          <w:lang w:eastAsia="zh-CN"/>
        </w:rPr>
        <w:t xml:space="preserve"> and level </w:t>
      </w:r>
      <w:r w:rsidR="00BB7612">
        <w:rPr>
          <w:lang w:eastAsia="zh-CN"/>
        </w:rPr>
        <w:t>4</w:t>
      </w:r>
      <w:r>
        <w:rPr>
          <w:lang w:eastAsia="zh-CN"/>
        </w:rPr>
        <w:t xml:space="preserve">, </w:t>
      </w:r>
      <w:r w:rsidR="00BB7612">
        <w:rPr>
          <w:lang w:eastAsia="zh-CN"/>
        </w:rPr>
        <w:t>the overheads are qu</w:t>
      </w:r>
      <w:r w:rsidR="001C5C0E">
        <w:rPr>
          <w:lang w:eastAsia="zh-CN"/>
        </w:rPr>
        <w:t>i</w:t>
      </w:r>
      <w:r w:rsidR="00BB7612">
        <w:rPr>
          <w:lang w:eastAsia="zh-CN"/>
        </w:rPr>
        <w:t>te similar, which depend highly on number of detected paths or points.</w:t>
      </w:r>
      <w:r w:rsidR="001C5C0E">
        <w:rPr>
          <w:lang w:eastAsia="zh-CN"/>
        </w:rPr>
        <w:t xml:space="preserve"> </w:t>
      </w:r>
      <w:r w:rsidR="00725381">
        <w:rPr>
          <w:lang w:eastAsia="zh-CN"/>
        </w:rPr>
        <w:t>T</w:t>
      </w:r>
      <w:r>
        <w:rPr>
          <w:lang w:eastAsia="zh-CN"/>
        </w:rPr>
        <w:t xml:space="preserve">hose paths or points being detected from initial range/angle/doppler spectrum and most of </w:t>
      </w:r>
      <w:r w:rsidR="008C3790">
        <w:rPr>
          <w:lang w:eastAsia="zh-CN"/>
        </w:rPr>
        <w:t>them</w:t>
      </w:r>
      <w:r>
        <w:rPr>
          <w:lang w:eastAsia="zh-CN"/>
        </w:rPr>
        <w:t xml:space="preserve"> </w:t>
      </w:r>
      <w:r w:rsidR="008C3790">
        <w:rPr>
          <w:lang w:eastAsia="zh-CN"/>
        </w:rPr>
        <w:t xml:space="preserve">locate </w:t>
      </w:r>
      <w:r>
        <w:rPr>
          <w:lang w:eastAsia="zh-CN"/>
        </w:rPr>
        <w:t xml:space="preserve">in the sparse domain </w:t>
      </w:r>
      <w:r w:rsidR="008C3790">
        <w:rPr>
          <w:lang w:eastAsia="zh-CN"/>
        </w:rPr>
        <w:t>of</w:t>
      </w:r>
      <w:r>
        <w:rPr>
          <w:lang w:eastAsia="zh-CN"/>
        </w:rPr>
        <w:t xml:space="preserve"> time, </w:t>
      </w:r>
      <w:r w:rsidR="00D7643A">
        <w:rPr>
          <w:lang w:eastAsia="zh-CN"/>
        </w:rPr>
        <w:t xml:space="preserve">spatial (azimuth and zenith direction), </w:t>
      </w:r>
      <w:r>
        <w:rPr>
          <w:lang w:eastAsia="zh-CN"/>
        </w:rPr>
        <w:t xml:space="preserve">and </w:t>
      </w:r>
      <w:r w:rsidR="00D7643A">
        <w:rPr>
          <w:lang w:eastAsia="zh-CN"/>
        </w:rPr>
        <w:t>Doppler</w:t>
      </w:r>
      <w:r>
        <w:rPr>
          <w:lang w:eastAsia="zh-CN"/>
        </w:rPr>
        <w:t xml:space="preserve">. </w:t>
      </w:r>
      <w:r w:rsidR="003B560F">
        <w:rPr>
          <w:lang w:eastAsia="zh-CN"/>
        </w:rPr>
        <w:t>Here are the configurations and assumptions:</w:t>
      </w:r>
    </w:p>
    <w:p w14:paraId="4C869DD3" w14:textId="77777777" w:rsidR="003B560F" w:rsidRDefault="003B560F" w:rsidP="00B31658">
      <w:pPr>
        <w:pStyle w:val="ListParagraph"/>
        <w:numPr>
          <w:ilvl w:val="0"/>
          <w:numId w:val="9"/>
        </w:numPr>
        <w:ind w:firstLineChars="0"/>
      </w:pPr>
      <w:r>
        <w:t>N</w:t>
      </w:r>
      <w:r w:rsidR="00CF3EBD">
        <w:t xml:space="preserve">umber of points or paths is </w:t>
      </w:r>
      <m:oMath>
        <m:sSub>
          <m:sSubPr>
            <m:ctrlPr>
              <w:rPr>
                <w:rFonts w:ascii="Cambria Math" w:hAnsi="Cambria Math"/>
                <w:i/>
              </w:rPr>
            </m:ctrlPr>
          </m:sSubPr>
          <m:e>
            <m:r>
              <w:rPr>
                <w:rFonts w:ascii="Cambria Math" w:hAnsi="Cambria Math"/>
              </w:rPr>
              <m:t>N</m:t>
            </m:r>
          </m:e>
          <m:sub>
            <m:r>
              <w:rPr>
                <w:rFonts w:ascii="Cambria Math" w:hAnsi="Cambria Math"/>
              </w:rPr>
              <m:t>points</m:t>
            </m:r>
          </m:sub>
        </m:sSub>
        <m:r>
          <w:rPr>
            <w:rFonts w:ascii="Cambria Math" w:hAnsi="Cambria Math"/>
          </w:rPr>
          <m:t>=160</m:t>
        </m:r>
      </m:oMath>
    </w:p>
    <w:p w14:paraId="73514063" w14:textId="417CF5FF" w:rsidR="003B560F" w:rsidRDefault="003B560F" w:rsidP="00B31658">
      <w:pPr>
        <w:pStyle w:val="ListParagraph"/>
        <w:numPr>
          <w:ilvl w:val="0"/>
          <w:numId w:val="9"/>
        </w:numPr>
        <w:ind w:firstLineChars="0"/>
      </w:pPr>
      <w:r>
        <w:t xml:space="preserve">Number of parameters per path or point: </w:t>
      </w:r>
      <m:oMath>
        <m:sSub>
          <m:sSubPr>
            <m:ctrlPr>
              <w:rPr>
                <w:rFonts w:ascii="Cambria Math" w:hAnsi="Cambria Math"/>
                <w:i/>
              </w:rPr>
            </m:ctrlPr>
          </m:sSubPr>
          <m:e>
            <m:r>
              <w:rPr>
                <w:rFonts w:ascii="Cambria Math" w:hAnsi="Cambria Math"/>
              </w:rPr>
              <m:t>N</m:t>
            </m:r>
          </m:e>
          <m:sub>
            <m:r>
              <w:rPr>
                <w:rFonts w:ascii="Cambria Math" w:hAnsi="Cambria Math"/>
              </w:rPr>
              <m:t>para</m:t>
            </m:r>
          </m:sub>
        </m:sSub>
        <m:r>
          <w:rPr>
            <w:rFonts w:ascii="Cambria Math" w:hAnsi="Cambria Math"/>
          </w:rPr>
          <m:t>=4</m:t>
        </m:r>
      </m:oMath>
    </w:p>
    <w:p w14:paraId="5CD148C6" w14:textId="2460D351" w:rsidR="003B560F" w:rsidRDefault="003B560F" w:rsidP="00B31658">
      <w:pPr>
        <w:pStyle w:val="ListParagraph"/>
        <w:numPr>
          <w:ilvl w:val="0"/>
          <w:numId w:val="9"/>
        </w:numPr>
        <w:ind w:firstLineChars="0"/>
      </w:pPr>
      <w:r>
        <w:rPr>
          <w:rFonts w:hint="eastAsia"/>
        </w:rPr>
        <w:t>N</w:t>
      </w:r>
      <w:r>
        <w:t xml:space="preserve">umber of TRPs: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=3</m:t>
        </m:r>
      </m:oMath>
    </w:p>
    <w:p w14:paraId="31978D57" w14:textId="597385B8" w:rsidR="003B560F" w:rsidRPr="003B560F" w:rsidRDefault="003B560F" w:rsidP="00B31658">
      <w:pPr>
        <w:pStyle w:val="ListParagraph"/>
        <w:numPr>
          <w:ilvl w:val="0"/>
          <w:numId w:val="9"/>
        </w:numPr>
        <w:ind w:firstLineChars="0"/>
      </w:pPr>
      <w:r w:rsidRPr="008B2AA4">
        <w:rPr>
          <w:rFonts w:hint="eastAsia"/>
        </w:rPr>
        <w:t>V</w:t>
      </w:r>
      <w:r w:rsidRPr="008B2AA4">
        <w:t>alue quantization for each parameter:</w:t>
      </w:r>
      <w:r w:rsidR="008B2AA4">
        <w:t xml:space="preserve"> Float</w:t>
      </w:r>
      <w:r w:rsidR="00C62B6B">
        <w:t xml:space="preserve"> format</w:t>
      </w:r>
    </w:p>
    <w:p w14:paraId="6E237866" w14:textId="2A26555E" w:rsidR="00A83089" w:rsidRDefault="00875A60" w:rsidP="00C55438">
      <w:pPr>
        <w:rPr>
          <w:lang w:eastAsia="zh-CN"/>
        </w:rPr>
      </w:pPr>
      <w:r>
        <w:rPr>
          <w:lang w:eastAsia="zh-CN"/>
        </w:rPr>
        <w:t xml:space="preserve">Then </w:t>
      </w:r>
      <w:r w:rsidR="00CF3EBD">
        <w:rPr>
          <w:lang w:eastAsia="zh-CN"/>
        </w:rPr>
        <w:t xml:space="preserve">the data size of intermediate results </w:t>
      </w:r>
      <w:r w:rsidR="00F93E5F">
        <w:rPr>
          <w:lang w:eastAsia="zh-CN"/>
        </w:rPr>
        <w:t xml:space="preserve">within a </w:t>
      </w:r>
      <w:r w:rsidR="003412CD">
        <w:rPr>
          <w:lang w:eastAsia="zh-CN"/>
        </w:rPr>
        <w:t>refreshing cycle (480ms)</w:t>
      </w:r>
      <w:r w:rsidR="00F93E5F">
        <w:rPr>
          <w:lang w:eastAsia="zh-CN"/>
        </w:rPr>
        <w:t xml:space="preserve"> </w:t>
      </w:r>
      <w:r w:rsidR="00CF3EBD">
        <w:rPr>
          <w:lang w:eastAsia="zh-CN"/>
        </w:rPr>
        <w:t>is about</w:t>
      </w:r>
      <w:r w:rsidR="004B4AE4">
        <w:rPr>
          <w:lang w:eastAsia="zh-CN"/>
        </w:rPr>
        <w:t xml:space="preserve"> 60Kbits</w:t>
      </w:r>
      <w:r w:rsidR="00CF3EBD">
        <w:rPr>
          <w:lang w:eastAsia="zh-CN"/>
        </w:rPr>
        <w:t>, with the calculation as:</w:t>
      </w:r>
    </w:p>
    <w:p w14:paraId="44FBB73D" w14:textId="03A7474D" w:rsidR="00CF3EBD" w:rsidRDefault="00F70061" w:rsidP="00C55438">
      <w:pPr>
        <w:rPr>
          <w:lang w:eastAsia="zh-CN"/>
        </w:rPr>
      </w:pPr>
      <m:oMathPara>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points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para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trp</m:t>
              </m:r>
            </m:sub>
          </m:sSub>
          <m:r>
            <w:rPr>
              <w:rFonts w:ascii="Cambria Math" w:hAnsi="Cambria Math"/>
              <w:lang w:eastAsia="zh-CN"/>
            </w:rPr>
            <m:t>×32=60Kbits</m:t>
          </m:r>
        </m:oMath>
      </m:oMathPara>
    </w:p>
    <w:p w14:paraId="46022A50" w14:textId="1BA5D171" w:rsidR="003B0D13" w:rsidRDefault="008B2AA4" w:rsidP="00C55438">
      <w:pPr>
        <w:rPr>
          <w:lang w:eastAsia="zh-CN"/>
        </w:rPr>
      </w:pPr>
      <w:r>
        <w:rPr>
          <w:lang w:eastAsia="zh-CN"/>
        </w:rPr>
        <w:t xml:space="preserve">Regarding the </w:t>
      </w:r>
      <w:r w:rsidR="00725381">
        <w:rPr>
          <w:lang w:eastAsia="zh-CN"/>
        </w:rPr>
        <w:t xml:space="preserve">level 5 and level 6 </w:t>
      </w:r>
      <w:r>
        <w:rPr>
          <w:lang w:eastAsia="zh-CN"/>
        </w:rPr>
        <w:t>results,</w:t>
      </w:r>
      <w:r w:rsidR="00356C7F">
        <w:rPr>
          <w:lang w:eastAsia="zh-CN"/>
        </w:rPr>
        <w:t xml:space="preserve"> the number of targets is almost the same with the </w:t>
      </w:r>
      <w:r w:rsidR="005E447E">
        <w:rPr>
          <w:lang w:eastAsia="zh-CN"/>
        </w:rPr>
        <w:t xml:space="preserve">detected </w:t>
      </w:r>
      <w:r w:rsidR="00356C7F">
        <w:rPr>
          <w:lang w:eastAsia="zh-CN"/>
        </w:rPr>
        <w:t>points due to the sparse distribution of UAV and single point target model of small size UAV.</w:t>
      </w:r>
      <w:r w:rsidR="00434B51">
        <w:rPr>
          <w:lang w:eastAsia="zh-CN"/>
        </w:rPr>
        <w:t xml:space="preserve"> </w:t>
      </w:r>
      <w:r w:rsidR="00434B51">
        <w:rPr>
          <w:rFonts w:hint="eastAsia"/>
          <w:lang w:eastAsia="zh-CN"/>
        </w:rPr>
        <w:t>T</w:t>
      </w:r>
      <w:r w:rsidR="00434B51">
        <w:rPr>
          <w:lang w:eastAsia="zh-CN"/>
        </w:rPr>
        <w:t>hen, t</w:t>
      </w:r>
      <w:r w:rsidR="004B4AE4">
        <w:rPr>
          <w:lang w:eastAsia="zh-CN"/>
        </w:rPr>
        <w:t xml:space="preserve">he data size of </w:t>
      </w:r>
      <w:r w:rsidR="00094083">
        <w:rPr>
          <w:lang w:eastAsia="zh-CN"/>
        </w:rPr>
        <w:t>level 5</w:t>
      </w:r>
      <w:r w:rsidR="004B4AE4">
        <w:rPr>
          <w:lang w:eastAsia="zh-CN"/>
        </w:rPr>
        <w:t xml:space="preserve"> </w:t>
      </w:r>
      <w:r w:rsidR="00F93E5F">
        <w:rPr>
          <w:lang w:eastAsia="zh-CN"/>
        </w:rPr>
        <w:t xml:space="preserve">within a </w:t>
      </w:r>
      <w:r w:rsidR="003412CD">
        <w:rPr>
          <w:lang w:eastAsia="zh-CN"/>
        </w:rPr>
        <w:t>refreshing cycle (480ms)</w:t>
      </w:r>
      <w:r w:rsidR="00F93E5F">
        <w:rPr>
          <w:lang w:eastAsia="zh-CN"/>
        </w:rPr>
        <w:t xml:space="preserve"> </w:t>
      </w:r>
      <w:r w:rsidR="004B4AE4">
        <w:rPr>
          <w:lang w:eastAsia="zh-CN"/>
        </w:rPr>
        <w:t xml:space="preserve">is around </w:t>
      </w:r>
      <w:r w:rsidR="00434B51">
        <w:rPr>
          <w:lang w:eastAsia="zh-CN"/>
        </w:rPr>
        <w:t>60Kbits</w:t>
      </w:r>
      <w:r w:rsidR="004B4AE4">
        <w:rPr>
          <w:lang w:eastAsia="zh-CN"/>
        </w:rPr>
        <w:t xml:space="preserve">, calculated by: </w:t>
      </w:r>
    </w:p>
    <w:p w14:paraId="3B783954" w14:textId="2309C112" w:rsidR="00B575C3" w:rsidRDefault="00F70061" w:rsidP="00C55438">
      <w:pPr>
        <w:rPr>
          <w:lang w:eastAsia="zh-CN"/>
        </w:rPr>
      </w:pPr>
      <m:oMathPara>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object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para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trp</m:t>
              </m:r>
            </m:sub>
          </m:sSub>
          <m:r>
            <w:rPr>
              <w:rFonts w:ascii="Cambria Math" w:hAnsi="Cambria Math"/>
              <w:lang w:eastAsia="zh-CN"/>
            </w:rPr>
            <m:t>×32=60Kbits</m:t>
          </m:r>
        </m:oMath>
      </m:oMathPara>
    </w:p>
    <w:p w14:paraId="39AB3679" w14:textId="729AA7EB" w:rsidR="00094083" w:rsidRDefault="002D7C56" w:rsidP="00C55438">
      <w:pPr>
        <w:rPr>
          <w:lang w:eastAsia="zh-CN"/>
        </w:rPr>
      </w:pPr>
      <w:r>
        <w:rPr>
          <w:lang w:eastAsia="zh-CN"/>
        </w:rPr>
        <w:t>The overhead of l</w:t>
      </w:r>
      <w:r w:rsidR="00094083">
        <w:rPr>
          <w:lang w:eastAsia="zh-CN"/>
        </w:rPr>
        <w:t xml:space="preserve">evel 6 is around </w:t>
      </w:r>
      <w:r w:rsidR="00B834C8">
        <w:rPr>
          <w:lang w:eastAsia="zh-CN"/>
        </w:rPr>
        <w:t>75Kbits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para</m:t>
            </m:r>
          </m:sub>
        </m:sSub>
        <m:r>
          <w:rPr>
            <w:rFonts w:ascii="Cambria Math" w:hAnsi="Cambria Math"/>
            <w:lang w:eastAsia="zh-CN"/>
          </w:rPr>
          <m:t>=5</m:t>
        </m:r>
      </m:oMath>
      <w:r w:rsidR="00B834C8">
        <w:rPr>
          <w:lang w:eastAsia="zh-CN"/>
        </w:rPr>
        <w:t>)</w:t>
      </w:r>
      <w:r w:rsidR="0012394A">
        <w:rPr>
          <w:lang w:eastAsia="zh-CN"/>
        </w:rPr>
        <w:t xml:space="preserve"> </w:t>
      </w:r>
      <w:r w:rsidR="00094083">
        <w:rPr>
          <w:lang w:eastAsia="zh-CN"/>
        </w:rPr>
        <w:t>with additional target ID for each detected object.</w:t>
      </w:r>
    </w:p>
    <w:p w14:paraId="34A46154" w14:textId="32966AA7" w:rsidR="00EA2654" w:rsidRPr="00BF1B4D" w:rsidRDefault="00EA2654">
      <w:pPr>
        <w:rPr>
          <w:rFonts w:eastAsiaTheme="minorEastAsia"/>
          <w:b/>
          <w:bCs/>
          <w:u w:val="single"/>
          <w:lang w:eastAsia="zh-CN"/>
        </w:rPr>
      </w:pPr>
      <w:r w:rsidRPr="00BF1B4D">
        <w:rPr>
          <w:rFonts w:eastAsiaTheme="minorEastAsia"/>
          <w:b/>
          <w:bCs/>
          <w:u w:val="single"/>
          <w:lang w:eastAsia="zh-CN"/>
        </w:rPr>
        <w:t>Sensing performance</w:t>
      </w:r>
      <w:r w:rsidR="008F0E83">
        <w:rPr>
          <w:rFonts w:eastAsiaTheme="minorEastAsia"/>
          <w:b/>
          <w:bCs/>
          <w:u w:val="single"/>
          <w:lang w:eastAsia="zh-CN"/>
        </w:rPr>
        <w:t xml:space="preserve"> </w:t>
      </w:r>
      <w:r w:rsidR="008F0E83" w:rsidRPr="008F0E83">
        <w:rPr>
          <w:rFonts w:eastAsiaTheme="minorEastAsia"/>
          <w:b/>
          <w:bCs/>
          <w:u w:val="single"/>
          <w:lang w:eastAsia="zh-CN"/>
        </w:rPr>
        <w:t xml:space="preserve">based on </w:t>
      </w:r>
      <w:r w:rsidR="008F0E83">
        <w:rPr>
          <w:rFonts w:eastAsiaTheme="minorEastAsia"/>
          <w:b/>
          <w:bCs/>
          <w:u w:val="single"/>
          <w:lang w:eastAsia="zh-CN"/>
        </w:rPr>
        <w:t>an individual link</w:t>
      </w:r>
    </w:p>
    <w:p w14:paraId="5221CE81" w14:textId="3E8A88F4" w:rsidR="00587F7A" w:rsidRDefault="00136BDC" w:rsidP="00C55438">
      <w:pPr>
        <w:rPr>
          <w:lang w:eastAsia="zh-CN"/>
        </w:rPr>
      </w:pPr>
      <w:r w:rsidRPr="00136BDC">
        <w:rPr>
          <w:lang w:eastAsia="zh-CN"/>
        </w:rPr>
        <w:t xml:space="preserve">In terms of sensing </w:t>
      </w:r>
      <w:r w:rsidR="00E443D7">
        <w:rPr>
          <w:rFonts w:hint="eastAsia"/>
          <w:lang w:eastAsia="zh-CN"/>
        </w:rPr>
        <w:t>performance</w:t>
      </w:r>
      <w:r w:rsidR="00E443D7">
        <w:rPr>
          <w:lang w:eastAsia="zh-CN"/>
        </w:rPr>
        <w:t xml:space="preserve"> </w:t>
      </w:r>
      <w:r w:rsidRPr="00136BDC">
        <w:rPr>
          <w:lang w:eastAsia="zh-CN"/>
        </w:rPr>
        <w:t>for a</w:t>
      </w:r>
      <w:r w:rsidR="00E80CB0">
        <w:rPr>
          <w:lang w:eastAsia="zh-CN"/>
        </w:rPr>
        <w:t>n</w:t>
      </w:r>
      <w:r w:rsidRPr="00136BDC">
        <w:rPr>
          <w:lang w:eastAsia="zh-CN"/>
        </w:rPr>
        <w:t xml:space="preserve"> </w:t>
      </w:r>
      <w:r>
        <w:rPr>
          <w:lang w:eastAsia="zh-CN"/>
        </w:rPr>
        <w:t>individual</w:t>
      </w:r>
      <w:r w:rsidRPr="00136BDC">
        <w:rPr>
          <w:lang w:eastAsia="zh-CN"/>
        </w:rPr>
        <w:t xml:space="preserve"> link, it follows a general principle that useful information from the sensing target is </w:t>
      </w:r>
      <w:r w:rsidR="003202C1">
        <w:rPr>
          <w:lang w:eastAsia="zh-CN"/>
        </w:rPr>
        <w:t>likely to be</w:t>
      </w:r>
      <w:r w:rsidR="003202C1" w:rsidRPr="00136BDC">
        <w:rPr>
          <w:lang w:eastAsia="zh-CN"/>
        </w:rPr>
        <w:t xml:space="preserve"> </w:t>
      </w:r>
      <w:r w:rsidRPr="00136BDC">
        <w:rPr>
          <w:lang w:eastAsia="zh-CN"/>
        </w:rPr>
        <w:t xml:space="preserve">lost after each processing algorithm. </w:t>
      </w:r>
    </w:p>
    <w:p w14:paraId="4082037B" w14:textId="4AB3B1DB" w:rsidR="0053087B" w:rsidRDefault="0053087B" w:rsidP="00C55438">
      <w:pPr>
        <w:rPr>
          <w:lang w:eastAsia="zh-CN"/>
        </w:rPr>
      </w:pPr>
      <w:r w:rsidRPr="0053087B">
        <w:rPr>
          <w:lang w:eastAsia="zh-CN"/>
        </w:rPr>
        <w:t xml:space="preserve">For </w:t>
      </w:r>
      <w:r w:rsidR="003202C1">
        <w:rPr>
          <w:lang w:eastAsia="zh-CN"/>
        </w:rPr>
        <w:t xml:space="preserve">each </w:t>
      </w:r>
      <w:r w:rsidRPr="0053087B">
        <w:rPr>
          <w:lang w:eastAsia="zh-CN"/>
        </w:rPr>
        <w:t xml:space="preserve">individual link, levels </w:t>
      </w:r>
      <w:r w:rsidR="00A6129E">
        <w:rPr>
          <w:lang w:eastAsia="zh-CN"/>
        </w:rPr>
        <w:t>3</w:t>
      </w:r>
      <w:r w:rsidRPr="0053087B">
        <w:rPr>
          <w:lang w:eastAsia="zh-CN"/>
        </w:rPr>
        <w:t xml:space="preserve"> and </w:t>
      </w:r>
      <w:r w:rsidR="00A6129E">
        <w:rPr>
          <w:lang w:eastAsia="zh-CN"/>
        </w:rPr>
        <w:t>4</w:t>
      </w:r>
      <w:r w:rsidRPr="0053087B">
        <w:rPr>
          <w:lang w:eastAsia="zh-CN"/>
        </w:rPr>
        <w:t xml:space="preserve"> </w:t>
      </w:r>
      <w:r w:rsidR="00A6129E">
        <w:rPr>
          <w:lang w:eastAsia="zh-CN"/>
        </w:rPr>
        <w:t xml:space="preserve">may </w:t>
      </w:r>
      <w:r w:rsidRPr="0053087B">
        <w:rPr>
          <w:lang w:eastAsia="zh-CN"/>
        </w:rPr>
        <w:t xml:space="preserve">achieve </w:t>
      </w:r>
      <w:r w:rsidR="00A6129E">
        <w:rPr>
          <w:lang w:eastAsia="zh-CN"/>
        </w:rPr>
        <w:t>close</w:t>
      </w:r>
      <w:r w:rsidR="003202C1" w:rsidRPr="0053087B">
        <w:rPr>
          <w:lang w:eastAsia="zh-CN"/>
        </w:rPr>
        <w:t xml:space="preserve"> </w:t>
      </w:r>
      <w:r w:rsidRPr="0053087B">
        <w:rPr>
          <w:lang w:eastAsia="zh-CN"/>
        </w:rPr>
        <w:t xml:space="preserve">performance compared to levels </w:t>
      </w:r>
      <w:r w:rsidR="00A6129E">
        <w:rPr>
          <w:lang w:eastAsia="zh-CN"/>
        </w:rPr>
        <w:t>5</w:t>
      </w:r>
      <w:r w:rsidRPr="0053087B">
        <w:rPr>
          <w:lang w:eastAsia="zh-CN"/>
        </w:rPr>
        <w:t xml:space="preserve"> and </w:t>
      </w:r>
      <w:r w:rsidR="00A6129E">
        <w:rPr>
          <w:lang w:eastAsia="zh-CN"/>
        </w:rPr>
        <w:t>6 for UAV</w:t>
      </w:r>
      <w:r w:rsidR="002E582D">
        <w:rPr>
          <w:lang w:eastAsia="zh-CN"/>
        </w:rPr>
        <w:t xml:space="preserve"> if designed properly</w:t>
      </w:r>
      <w:r w:rsidR="00F62081">
        <w:rPr>
          <w:lang w:eastAsia="zh-CN"/>
        </w:rPr>
        <w:t>. Ideally levels 1 and 2 can have comparable performance to level 5 and level 6</w:t>
      </w:r>
      <w:r w:rsidR="00F62081" w:rsidRPr="0053087B">
        <w:rPr>
          <w:lang w:eastAsia="zh-CN"/>
        </w:rPr>
        <w:t xml:space="preserve"> </w:t>
      </w:r>
      <w:r w:rsidRPr="0053087B">
        <w:rPr>
          <w:lang w:eastAsia="zh-CN"/>
        </w:rPr>
        <w:t>assuming that CN employ</w:t>
      </w:r>
      <w:r w:rsidR="00814FEB">
        <w:rPr>
          <w:lang w:eastAsia="zh-CN"/>
        </w:rPr>
        <w:t>s</w:t>
      </w:r>
      <w:r w:rsidRPr="0053087B">
        <w:rPr>
          <w:lang w:eastAsia="zh-CN"/>
        </w:rPr>
        <w:t xml:space="preserve"> the same processing algorithms</w:t>
      </w:r>
      <w:r w:rsidR="00F62081">
        <w:rPr>
          <w:lang w:eastAsia="zh-CN"/>
        </w:rPr>
        <w:t xml:space="preserve"> as RAN</w:t>
      </w:r>
      <w:r w:rsidRPr="0053087B">
        <w:rPr>
          <w:lang w:eastAsia="zh-CN"/>
        </w:rPr>
        <w:t xml:space="preserve">. </w:t>
      </w:r>
      <w:r w:rsidR="00F62081">
        <w:rPr>
          <w:lang w:eastAsia="zh-CN"/>
        </w:rPr>
        <w:t xml:space="preserve">However, level 1 &amp; level 2 sensing results contains non-ideal factors generated </w:t>
      </w:r>
      <w:r w:rsidR="00C972ED">
        <w:rPr>
          <w:lang w:eastAsia="zh-CN"/>
        </w:rPr>
        <w:t xml:space="preserve">by </w:t>
      </w:r>
      <w:r w:rsidR="00F62081">
        <w:rPr>
          <w:lang w:eastAsia="zh-CN"/>
        </w:rPr>
        <w:t>the BS RF/BB</w:t>
      </w:r>
      <w:r w:rsidR="00814FEB">
        <w:rPr>
          <w:lang w:eastAsia="zh-CN"/>
        </w:rPr>
        <w:t xml:space="preserve"> that requires </w:t>
      </w:r>
      <w:r w:rsidR="00814FEB" w:rsidRPr="00136BDC">
        <w:rPr>
          <w:lang w:eastAsia="zh-CN"/>
        </w:rPr>
        <w:t>compensation</w:t>
      </w:r>
      <w:r w:rsidR="00814FEB">
        <w:rPr>
          <w:lang w:eastAsia="zh-CN"/>
        </w:rPr>
        <w:t xml:space="preserve"> in signal processing</w:t>
      </w:r>
      <w:r w:rsidR="00C972ED">
        <w:rPr>
          <w:lang w:eastAsia="zh-CN"/>
        </w:rPr>
        <w:t xml:space="preserve">, and fully implementing the algorithms for signal processing in CN is not realistic, and thus the performance </w:t>
      </w:r>
      <w:r w:rsidR="008F0E83">
        <w:rPr>
          <w:lang w:eastAsia="zh-CN"/>
        </w:rPr>
        <w:t xml:space="preserve">degradation </w:t>
      </w:r>
      <w:r w:rsidR="00C972ED">
        <w:rPr>
          <w:lang w:eastAsia="zh-CN"/>
        </w:rPr>
        <w:t>is expected.</w:t>
      </w:r>
    </w:p>
    <w:p w14:paraId="5A7C94AB" w14:textId="2DAD04BC" w:rsidR="008F0E83" w:rsidRPr="000531F6" w:rsidRDefault="008F0E83" w:rsidP="00C55438">
      <w:pPr>
        <w:rPr>
          <w:rFonts w:eastAsiaTheme="minorEastAsia"/>
          <w:b/>
          <w:bCs/>
          <w:u w:val="single"/>
          <w:lang w:eastAsia="zh-CN"/>
        </w:rPr>
      </w:pPr>
      <w:r w:rsidRPr="00BF1B4D">
        <w:rPr>
          <w:rFonts w:eastAsiaTheme="minorEastAsia"/>
          <w:b/>
          <w:bCs/>
          <w:u w:val="single"/>
          <w:lang w:eastAsia="zh-CN"/>
        </w:rPr>
        <w:t>Sensing performance</w:t>
      </w:r>
      <w:r>
        <w:rPr>
          <w:rFonts w:eastAsiaTheme="minorEastAsia"/>
          <w:b/>
          <w:bCs/>
          <w:u w:val="single"/>
          <w:lang w:eastAsia="zh-CN"/>
        </w:rPr>
        <w:t xml:space="preserve"> based on cooperative links</w:t>
      </w:r>
    </w:p>
    <w:p w14:paraId="60BD5A04" w14:textId="1F9A4979" w:rsidR="00587F7A" w:rsidRDefault="00FB4DA9" w:rsidP="00C55438">
      <w:pPr>
        <w:rPr>
          <w:lang w:eastAsia="zh-CN"/>
        </w:rPr>
      </w:pPr>
      <w:r w:rsidRPr="00FB4DA9">
        <w:rPr>
          <w:lang w:eastAsia="zh-CN"/>
        </w:rPr>
        <w:t xml:space="preserve">For cooperative links, the performance gain increases with the amount of input data. Consequently, levels 1 and 2 </w:t>
      </w:r>
      <w:r w:rsidR="008F0E83">
        <w:rPr>
          <w:lang w:eastAsia="zh-CN"/>
        </w:rPr>
        <w:t>have</w:t>
      </w:r>
      <w:r w:rsidR="003202C1">
        <w:rPr>
          <w:lang w:eastAsia="zh-CN"/>
        </w:rPr>
        <w:t xml:space="preserve"> the potential to </w:t>
      </w:r>
      <w:r w:rsidRPr="00FB4DA9">
        <w:rPr>
          <w:lang w:eastAsia="zh-CN"/>
        </w:rPr>
        <w:t xml:space="preserve">achieve the </w:t>
      </w:r>
      <w:r w:rsidR="003202C1">
        <w:rPr>
          <w:lang w:eastAsia="zh-CN"/>
        </w:rPr>
        <w:t>best</w:t>
      </w:r>
      <w:r w:rsidR="003202C1" w:rsidRPr="00FB4DA9">
        <w:rPr>
          <w:lang w:eastAsia="zh-CN"/>
        </w:rPr>
        <w:t xml:space="preserve"> </w:t>
      </w:r>
      <w:r w:rsidRPr="00FB4DA9">
        <w:rPr>
          <w:lang w:eastAsia="zh-CN"/>
        </w:rPr>
        <w:t>performance after implementing multi-link fusion</w:t>
      </w:r>
      <w:r w:rsidR="003202C1">
        <w:rPr>
          <w:lang w:eastAsia="zh-CN"/>
        </w:rPr>
        <w:t xml:space="preserve"> with the so-called raw data</w:t>
      </w:r>
      <w:r w:rsidR="008F0E83">
        <w:rPr>
          <w:lang w:eastAsia="zh-CN"/>
        </w:rPr>
        <w:t>. However,</w:t>
      </w:r>
      <w:r w:rsidR="00C972ED">
        <w:rPr>
          <w:lang w:eastAsia="zh-CN"/>
        </w:rPr>
        <w:t xml:space="preserve"> as mentioned previously, the availability of signal processing algorithm</w:t>
      </w:r>
      <w:r w:rsidR="00814FEB">
        <w:rPr>
          <w:lang w:eastAsia="zh-CN"/>
        </w:rPr>
        <w:t xml:space="preserve">, which is typically handled in RAN, </w:t>
      </w:r>
      <w:r w:rsidR="00C972ED">
        <w:rPr>
          <w:lang w:eastAsia="zh-CN"/>
        </w:rPr>
        <w:t xml:space="preserve">in CN </w:t>
      </w:r>
      <w:r w:rsidR="008F0E83">
        <w:rPr>
          <w:lang w:eastAsia="zh-CN"/>
        </w:rPr>
        <w:t>may impact the achievable performance</w:t>
      </w:r>
      <w:r w:rsidRPr="00FB4DA9">
        <w:rPr>
          <w:lang w:eastAsia="zh-CN"/>
        </w:rPr>
        <w:t xml:space="preserve">. </w:t>
      </w:r>
      <w:r w:rsidR="008F0E83">
        <w:rPr>
          <w:lang w:eastAsia="zh-CN"/>
        </w:rPr>
        <w:t>L</w:t>
      </w:r>
      <w:r w:rsidR="00AF6317" w:rsidRPr="00AF6317">
        <w:rPr>
          <w:lang w:eastAsia="zh-CN"/>
        </w:rPr>
        <w:t xml:space="preserve">evels 3 and 4 can exploit </w:t>
      </w:r>
      <w:r w:rsidR="003202C1">
        <w:rPr>
          <w:lang w:eastAsia="zh-CN"/>
        </w:rPr>
        <w:t>some</w:t>
      </w:r>
      <w:r w:rsidR="003202C1" w:rsidRPr="00AF6317">
        <w:rPr>
          <w:lang w:eastAsia="zh-CN"/>
        </w:rPr>
        <w:t xml:space="preserve"> </w:t>
      </w:r>
      <w:r w:rsidR="00AF6317" w:rsidRPr="00AF6317">
        <w:rPr>
          <w:lang w:eastAsia="zh-CN"/>
        </w:rPr>
        <w:t>improvement through fusion</w:t>
      </w:r>
      <w:r w:rsidR="003202C1">
        <w:rPr>
          <w:lang w:eastAsia="zh-CN"/>
        </w:rPr>
        <w:t xml:space="preserve"> with intermediate detection</w:t>
      </w:r>
      <w:r w:rsidR="00814FEB">
        <w:rPr>
          <w:lang w:eastAsia="zh-CN"/>
        </w:rPr>
        <w:t xml:space="preserve"> results</w:t>
      </w:r>
      <w:r w:rsidR="00AF6317" w:rsidRPr="00AF6317">
        <w:rPr>
          <w:lang w:eastAsia="zh-CN"/>
        </w:rPr>
        <w:t xml:space="preserve">, benefiting from </w:t>
      </w:r>
      <w:r w:rsidR="003202C1">
        <w:rPr>
          <w:lang w:eastAsia="zh-CN"/>
        </w:rPr>
        <w:t>the soft</w:t>
      </w:r>
      <w:r w:rsidR="003202C1" w:rsidRPr="00AF6317">
        <w:rPr>
          <w:lang w:eastAsia="zh-CN"/>
        </w:rPr>
        <w:t xml:space="preserve"> </w:t>
      </w:r>
      <w:r w:rsidR="00AF6317" w:rsidRPr="00AF6317">
        <w:rPr>
          <w:lang w:eastAsia="zh-CN"/>
        </w:rPr>
        <w:lastRenderedPageBreak/>
        <w:t xml:space="preserve">information </w:t>
      </w:r>
      <w:r w:rsidR="003202C1">
        <w:rPr>
          <w:lang w:eastAsia="zh-CN"/>
        </w:rPr>
        <w:t>such as</w:t>
      </w:r>
      <w:r w:rsidR="003202C1" w:rsidRPr="00AF6317">
        <w:rPr>
          <w:lang w:eastAsia="zh-CN"/>
        </w:rPr>
        <w:t xml:space="preserve"> </w:t>
      </w:r>
      <w:r w:rsidR="00AF6317" w:rsidRPr="00AF6317">
        <w:rPr>
          <w:lang w:eastAsia="zh-CN"/>
        </w:rPr>
        <w:t>power and SINR.</w:t>
      </w:r>
      <w:r w:rsidR="003202C1">
        <w:rPr>
          <w:lang w:eastAsia="zh-CN"/>
        </w:rPr>
        <w:t xml:space="preserve"> For level 5 and level 6, the fusion based on the hard decision for each individual link on the object/trajectory will suffer from performance degradation.</w:t>
      </w:r>
    </w:p>
    <w:p w14:paraId="10BF51B7" w14:textId="77777777" w:rsidR="00971A68" w:rsidRPr="003202C1" w:rsidRDefault="00971A68" w:rsidP="00C55438">
      <w:pPr>
        <w:rPr>
          <w:lang w:eastAsia="zh-CN"/>
        </w:rPr>
      </w:pPr>
    </w:p>
    <w:p w14:paraId="7DBB114D" w14:textId="4B8638D8" w:rsidR="007B7D5B" w:rsidRDefault="007B7D5B" w:rsidP="00BF1B4D">
      <w:pPr>
        <w:pStyle w:val="Heading3"/>
        <w:rPr>
          <w:lang w:eastAsia="zh-CN"/>
        </w:rPr>
      </w:pPr>
      <w:r>
        <w:rPr>
          <w:rFonts w:hint="eastAsia"/>
          <w:lang w:eastAsia="zh-CN"/>
        </w:rPr>
        <w:t>S</w:t>
      </w:r>
      <w:r>
        <w:rPr>
          <w:lang w:eastAsia="zh-CN"/>
        </w:rPr>
        <w:t xml:space="preserve">ummary of </w:t>
      </w:r>
      <w:r w:rsidR="00875A60">
        <w:rPr>
          <w:lang w:eastAsia="zh-CN"/>
        </w:rPr>
        <w:t>analysis</w:t>
      </w:r>
    </w:p>
    <w:p w14:paraId="5430E4CF" w14:textId="674E004F" w:rsidR="007B7D5B" w:rsidRPr="00311B42" w:rsidRDefault="005634E1">
      <w:r>
        <w:rPr>
          <w:lang w:eastAsia="zh-CN"/>
        </w:rPr>
        <w:fldChar w:fldCharType="begin"/>
      </w:r>
      <w:r>
        <w:rPr>
          <w:lang w:eastAsia="zh-CN"/>
        </w:rPr>
        <w:instrText xml:space="preserve"> REF _Ref213093190 \h </w:instrText>
      </w:r>
      <w:r>
        <w:rPr>
          <w:lang w:eastAsia="zh-CN"/>
        </w:rPr>
      </w:r>
      <w:r>
        <w:rPr>
          <w:lang w:eastAsia="zh-CN"/>
        </w:rPr>
        <w:fldChar w:fldCharType="separate"/>
      </w:r>
      <w:r w:rsidR="00525D4A">
        <w:t xml:space="preserve">Table </w:t>
      </w:r>
      <w:r w:rsidR="00525D4A">
        <w:rPr>
          <w:noProof/>
        </w:rPr>
        <w:t>4</w:t>
      </w:r>
      <w:r>
        <w:rPr>
          <w:lang w:eastAsia="zh-CN"/>
        </w:rPr>
        <w:fldChar w:fldCharType="end"/>
      </w:r>
      <w:r>
        <w:rPr>
          <w:lang w:eastAsia="zh-CN"/>
        </w:rPr>
        <w:t xml:space="preserve"> </w:t>
      </w:r>
      <w:r w:rsidR="007B7D5B">
        <w:rPr>
          <w:lang w:eastAsia="zh-CN"/>
        </w:rPr>
        <w:t xml:space="preserve">shows a brief comparison from </w:t>
      </w:r>
      <w:r w:rsidR="00FF26D0">
        <w:rPr>
          <w:lang w:eastAsia="zh-CN"/>
        </w:rPr>
        <w:t>three</w:t>
      </w:r>
      <w:r w:rsidR="00FF26D0" w:rsidRPr="00710615">
        <w:rPr>
          <w:lang w:eastAsia="zh-CN"/>
        </w:rPr>
        <w:t xml:space="preserve"> </w:t>
      </w:r>
      <w:r w:rsidR="007B7D5B" w:rsidRPr="00710615">
        <w:rPr>
          <w:lang w:eastAsia="zh-CN"/>
        </w:rPr>
        <w:t xml:space="preserve">perspectives: </w:t>
      </w:r>
      <w:r w:rsidR="007B7D5B">
        <w:rPr>
          <w:lang w:eastAsia="zh-CN"/>
        </w:rPr>
        <w:t xml:space="preserve">feedback </w:t>
      </w:r>
      <w:r w:rsidR="007B7D5B" w:rsidRPr="00710615">
        <w:rPr>
          <w:lang w:eastAsia="zh-CN"/>
        </w:rPr>
        <w:t xml:space="preserve">overhead, sensing </w:t>
      </w:r>
      <w:r w:rsidR="00F62081">
        <w:rPr>
          <w:lang w:eastAsia="zh-CN"/>
        </w:rPr>
        <w:t xml:space="preserve">performance based on an individual link </w:t>
      </w:r>
      <w:r w:rsidR="006D3AEE">
        <w:rPr>
          <w:lang w:eastAsia="zh-CN"/>
        </w:rPr>
        <w:t>and</w:t>
      </w:r>
      <w:r w:rsidR="006D3AEE" w:rsidRPr="00710615">
        <w:rPr>
          <w:lang w:eastAsia="zh-CN"/>
        </w:rPr>
        <w:t xml:space="preserve"> </w:t>
      </w:r>
      <w:r w:rsidR="00F62081">
        <w:rPr>
          <w:lang w:eastAsia="zh-CN"/>
        </w:rPr>
        <w:t xml:space="preserve">sensing performance based on </w:t>
      </w:r>
      <w:r w:rsidR="007B7D5B" w:rsidRPr="00710615">
        <w:rPr>
          <w:lang w:eastAsia="zh-CN"/>
        </w:rPr>
        <w:t>cooperative</w:t>
      </w:r>
      <w:r w:rsidR="00FF26D0">
        <w:rPr>
          <w:lang w:eastAsia="zh-CN"/>
        </w:rPr>
        <w:t xml:space="preserve"> </w:t>
      </w:r>
      <w:r w:rsidR="007B7D5B" w:rsidRPr="00710615">
        <w:rPr>
          <w:lang w:eastAsia="zh-CN"/>
        </w:rPr>
        <w:t>link</w:t>
      </w:r>
      <w:r w:rsidR="00FF26D0">
        <w:rPr>
          <w:lang w:eastAsia="zh-CN"/>
        </w:rPr>
        <w:t>s</w:t>
      </w:r>
      <w:r w:rsidR="007B7D5B">
        <w:rPr>
          <w:lang w:eastAsia="zh-CN"/>
        </w:rPr>
        <w:t xml:space="preserve">. </w:t>
      </w:r>
    </w:p>
    <w:p w14:paraId="72C6B5BC" w14:textId="2A801559" w:rsidR="007B7D5B" w:rsidRDefault="007B7D5B" w:rsidP="007B7D5B">
      <w:pPr>
        <w:pStyle w:val="Caption"/>
        <w:rPr>
          <w:rFonts w:eastAsiaTheme="minorEastAsia"/>
          <w:lang w:eastAsia="zh-CN"/>
        </w:rPr>
      </w:pPr>
      <w:bookmarkStart w:id="9" w:name="_Ref213093190"/>
      <w:bookmarkStart w:id="10" w:name="_Ref213093184"/>
      <w:r>
        <w:t xml:space="preserve">Table </w:t>
      </w:r>
      <w:fldSimple w:instr=" SEQ Table \* ARABIC ">
        <w:r w:rsidR="00525D4A">
          <w:rPr>
            <w:noProof/>
          </w:rPr>
          <w:t>4</w:t>
        </w:r>
      </w:fldSimple>
      <w:bookmarkEnd w:id="9"/>
      <w:r>
        <w:t xml:space="preserve"> Comparison of different sensing measurements.</w:t>
      </w:r>
      <w:bookmarkEnd w:id="10"/>
    </w:p>
    <w:tbl>
      <w:tblPr>
        <w:tblStyle w:val="TableGrid"/>
        <w:tblpPr w:leftFromText="180" w:rightFromText="180" w:vertAnchor="text" w:horzAnchor="margin" w:tblpY="77"/>
        <w:tblW w:w="0" w:type="auto"/>
        <w:tblLayout w:type="fixed"/>
        <w:tblLook w:val="04A0" w:firstRow="1" w:lastRow="0" w:firstColumn="1" w:lastColumn="0" w:noHBand="0" w:noVBand="1"/>
      </w:tblPr>
      <w:tblGrid>
        <w:gridCol w:w="3190"/>
        <w:gridCol w:w="1008"/>
        <w:gridCol w:w="1008"/>
        <w:gridCol w:w="1008"/>
        <w:gridCol w:w="1008"/>
        <w:gridCol w:w="1008"/>
        <w:gridCol w:w="1008"/>
      </w:tblGrid>
      <w:tr w:rsidR="007B7D5B" w:rsidRPr="00F62081" w14:paraId="290A2D5B" w14:textId="77777777" w:rsidTr="00F62081">
        <w:trPr>
          <w:trHeight w:val="442"/>
        </w:trPr>
        <w:tc>
          <w:tcPr>
            <w:tcW w:w="3190" w:type="dxa"/>
            <w:shd w:val="clear" w:color="auto" w:fill="D9D9D9" w:themeFill="background1" w:themeFillShade="D9"/>
            <w:vAlign w:val="center"/>
          </w:tcPr>
          <w:p w14:paraId="4C36D3A6" w14:textId="77777777" w:rsidR="007B7D5B" w:rsidRPr="00F62081" w:rsidRDefault="007B7D5B" w:rsidP="00F62081">
            <w:pPr>
              <w:jc w:val="center"/>
              <w:rPr>
                <w:b/>
                <w:bCs/>
                <w:sz w:val="20"/>
                <w:szCs w:val="20"/>
                <w:lang w:val="en-GB" w:eastAsia="zh-CN"/>
              </w:rPr>
            </w:pPr>
            <w:r w:rsidRPr="00F62081">
              <w:rPr>
                <w:rFonts w:hint="eastAsia"/>
                <w:b/>
                <w:bCs/>
                <w:sz w:val="20"/>
                <w:szCs w:val="20"/>
                <w:lang w:val="en-GB" w:eastAsia="zh-CN"/>
              </w:rPr>
              <w:t>S</w:t>
            </w:r>
            <w:r w:rsidRPr="00F62081">
              <w:rPr>
                <w:b/>
                <w:bCs/>
                <w:sz w:val="20"/>
                <w:szCs w:val="20"/>
                <w:lang w:val="en-GB" w:eastAsia="zh-CN"/>
              </w:rPr>
              <w:t>ensing measurements</w:t>
            </w:r>
          </w:p>
        </w:tc>
        <w:tc>
          <w:tcPr>
            <w:tcW w:w="1008" w:type="dxa"/>
            <w:shd w:val="clear" w:color="auto" w:fill="D9D9D9" w:themeFill="background1" w:themeFillShade="D9"/>
            <w:vAlign w:val="center"/>
          </w:tcPr>
          <w:p w14:paraId="6E6265F0" w14:textId="77777777" w:rsidR="007B7D5B" w:rsidRPr="00F62081" w:rsidRDefault="007B7D5B" w:rsidP="00F62081">
            <w:pPr>
              <w:jc w:val="center"/>
              <w:rPr>
                <w:b/>
                <w:bCs/>
                <w:sz w:val="20"/>
                <w:szCs w:val="20"/>
                <w:lang w:val="en-GB" w:eastAsia="zh-CN"/>
              </w:rPr>
            </w:pPr>
            <w:r w:rsidRPr="00F62081">
              <w:rPr>
                <w:rFonts w:hint="eastAsia"/>
                <w:b/>
                <w:bCs/>
                <w:sz w:val="20"/>
                <w:szCs w:val="20"/>
                <w:lang w:val="en-GB" w:eastAsia="zh-CN"/>
              </w:rPr>
              <w:t>L</w:t>
            </w:r>
            <w:r w:rsidRPr="00F62081">
              <w:rPr>
                <w:b/>
                <w:bCs/>
                <w:sz w:val="20"/>
                <w:szCs w:val="20"/>
                <w:lang w:val="en-GB" w:eastAsia="zh-CN"/>
              </w:rPr>
              <w:t>evel 1</w:t>
            </w:r>
          </w:p>
        </w:tc>
        <w:tc>
          <w:tcPr>
            <w:tcW w:w="1008" w:type="dxa"/>
            <w:shd w:val="clear" w:color="auto" w:fill="D9D9D9" w:themeFill="background1" w:themeFillShade="D9"/>
            <w:vAlign w:val="center"/>
          </w:tcPr>
          <w:p w14:paraId="4FED91D6" w14:textId="77777777" w:rsidR="007B7D5B" w:rsidRPr="00F62081" w:rsidRDefault="007B7D5B" w:rsidP="00F62081">
            <w:pPr>
              <w:jc w:val="center"/>
              <w:rPr>
                <w:b/>
                <w:bCs/>
                <w:sz w:val="20"/>
                <w:szCs w:val="20"/>
                <w:lang w:val="en-GB" w:eastAsia="zh-CN"/>
              </w:rPr>
            </w:pPr>
            <w:r w:rsidRPr="00F62081">
              <w:rPr>
                <w:b/>
                <w:bCs/>
                <w:sz w:val="20"/>
                <w:szCs w:val="20"/>
                <w:lang w:val="en-GB" w:eastAsia="zh-CN"/>
              </w:rPr>
              <w:t>Level 2</w:t>
            </w:r>
          </w:p>
        </w:tc>
        <w:tc>
          <w:tcPr>
            <w:tcW w:w="1008" w:type="dxa"/>
            <w:shd w:val="clear" w:color="auto" w:fill="D9D9D9" w:themeFill="background1" w:themeFillShade="D9"/>
            <w:vAlign w:val="center"/>
          </w:tcPr>
          <w:p w14:paraId="68009D13" w14:textId="77777777" w:rsidR="007B7D5B" w:rsidRPr="00F62081" w:rsidRDefault="007B7D5B" w:rsidP="00F62081">
            <w:pPr>
              <w:jc w:val="center"/>
              <w:rPr>
                <w:b/>
                <w:bCs/>
                <w:sz w:val="20"/>
                <w:szCs w:val="20"/>
                <w:lang w:val="en-GB" w:eastAsia="zh-CN"/>
              </w:rPr>
            </w:pPr>
            <w:r w:rsidRPr="00F62081">
              <w:rPr>
                <w:b/>
                <w:bCs/>
                <w:sz w:val="20"/>
                <w:szCs w:val="20"/>
                <w:lang w:val="en-GB" w:eastAsia="zh-CN"/>
              </w:rPr>
              <w:t>Level 3</w:t>
            </w:r>
          </w:p>
        </w:tc>
        <w:tc>
          <w:tcPr>
            <w:tcW w:w="1008" w:type="dxa"/>
            <w:shd w:val="clear" w:color="auto" w:fill="D9D9D9" w:themeFill="background1" w:themeFillShade="D9"/>
            <w:vAlign w:val="center"/>
          </w:tcPr>
          <w:p w14:paraId="7A96D60A" w14:textId="77777777" w:rsidR="007B7D5B" w:rsidRPr="00F62081" w:rsidDel="00B16815" w:rsidRDefault="007B7D5B" w:rsidP="00F62081">
            <w:pPr>
              <w:jc w:val="center"/>
              <w:rPr>
                <w:b/>
                <w:bCs/>
                <w:sz w:val="20"/>
                <w:szCs w:val="20"/>
                <w:lang w:val="en-GB" w:eastAsia="zh-CN"/>
              </w:rPr>
            </w:pPr>
            <w:r w:rsidRPr="00F62081">
              <w:rPr>
                <w:rFonts w:hint="eastAsia"/>
                <w:b/>
                <w:bCs/>
                <w:sz w:val="20"/>
                <w:szCs w:val="20"/>
                <w:lang w:val="en-GB" w:eastAsia="zh-CN"/>
              </w:rPr>
              <w:t>L</w:t>
            </w:r>
            <w:r w:rsidRPr="00F62081">
              <w:rPr>
                <w:b/>
                <w:bCs/>
                <w:sz w:val="20"/>
                <w:szCs w:val="20"/>
                <w:lang w:val="en-GB" w:eastAsia="zh-CN"/>
              </w:rPr>
              <w:t>evel 4</w:t>
            </w:r>
          </w:p>
        </w:tc>
        <w:tc>
          <w:tcPr>
            <w:tcW w:w="1008" w:type="dxa"/>
            <w:shd w:val="clear" w:color="auto" w:fill="D9D9D9" w:themeFill="background1" w:themeFillShade="D9"/>
            <w:vAlign w:val="center"/>
          </w:tcPr>
          <w:p w14:paraId="079E2C4E" w14:textId="77777777" w:rsidR="007B7D5B" w:rsidRPr="00F62081" w:rsidDel="00B16815" w:rsidRDefault="007B7D5B" w:rsidP="00F62081">
            <w:pPr>
              <w:jc w:val="center"/>
              <w:rPr>
                <w:b/>
                <w:bCs/>
                <w:sz w:val="20"/>
                <w:szCs w:val="20"/>
                <w:lang w:val="en-GB" w:eastAsia="zh-CN"/>
              </w:rPr>
            </w:pPr>
            <w:r w:rsidRPr="00F62081">
              <w:rPr>
                <w:rFonts w:hint="eastAsia"/>
                <w:b/>
                <w:bCs/>
                <w:sz w:val="20"/>
                <w:szCs w:val="20"/>
                <w:lang w:val="en-GB" w:eastAsia="zh-CN"/>
              </w:rPr>
              <w:t>L</w:t>
            </w:r>
            <w:r w:rsidRPr="00F62081">
              <w:rPr>
                <w:b/>
                <w:bCs/>
                <w:sz w:val="20"/>
                <w:szCs w:val="20"/>
                <w:lang w:val="en-GB" w:eastAsia="zh-CN"/>
              </w:rPr>
              <w:t>evel 5</w:t>
            </w:r>
          </w:p>
        </w:tc>
        <w:tc>
          <w:tcPr>
            <w:tcW w:w="1008" w:type="dxa"/>
            <w:shd w:val="clear" w:color="auto" w:fill="D9D9D9" w:themeFill="background1" w:themeFillShade="D9"/>
            <w:vAlign w:val="center"/>
          </w:tcPr>
          <w:p w14:paraId="5A166AC0" w14:textId="77777777" w:rsidR="007B7D5B" w:rsidRPr="00F62081" w:rsidRDefault="007B7D5B" w:rsidP="00F62081">
            <w:pPr>
              <w:jc w:val="center"/>
              <w:rPr>
                <w:b/>
                <w:bCs/>
                <w:sz w:val="20"/>
                <w:szCs w:val="20"/>
                <w:lang w:val="en-GB" w:eastAsia="zh-CN"/>
              </w:rPr>
            </w:pPr>
            <w:r w:rsidRPr="00F62081">
              <w:rPr>
                <w:b/>
                <w:bCs/>
                <w:sz w:val="20"/>
                <w:szCs w:val="20"/>
                <w:lang w:val="en-GB" w:eastAsia="zh-CN"/>
              </w:rPr>
              <w:t>Level 6</w:t>
            </w:r>
          </w:p>
        </w:tc>
      </w:tr>
      <w:tr w:rsidR="007B7D5B" w:rsidRPr="00F62081" w14:paraId="1F7FA48B" w14:textId="77777777" w:rsidTr="00F62081">
        <w:trPr>
          <w:trHeight w:val="390"/>
        </w:trPr>
        <w:tc>
          <w:tcPr>
            <w:tcW w:w="3190" w:type="dxa"/>
            <w:vAlign w:val="center"/>
          </w:tcPr>
          <w:p w14:paraId="067ABB3A" w14:textId="77777777" w:rsidR="007B7D5B" w:rsidRPr="00F62081" w:rsidRDefault="007B7D5B" w:rsidP="00F62081">
            <w:pPr>
              <w:jc w:val="center"/>
              <w:rPr>
                <w:b/>
                <w:bCs/>
                <w:sz w:val="20"/>
                <w:szCs w:val="20"/>
                <w:lang w:eastAsia="zh-CN"/>
              </w:rPr>
            </w:pPr>
            <w:r w:rsidRPr="00F62081">
              <w:rPr>
                <w:rFonts w:hint="eastAsia"/>
                <w:b/>
                <w:bCs/>
                <w:sz w:val="20"/>
                <w:szCs w:val="20"/>
                <w:lang w:eastAsia="zh-CN"/>
              </w:rPr>
              <w:t>Fee</w:t>
            </w:r>
            <w:r w:rsidRPr="00F62081">
              <w:rPr>
                <w:b/>
                <w:bCs/>
                <w:sz w:val="20"/>
                <w:szCs w:val="20"/>
                <w:lang w:eastAsia="zh-CN"/>
              </w:rPr>
              <w:t>d</w:t>
            </w:r>
            <w:r w:rsidRPr="00F62081">
              <w:rPr>
                <w:rFonts w:hint="eastAsia"/>
                <w:b/>
                <w:bCs/>
                <w:sz w:val="20"/>
                <w:szCs w:val="20"/>
                <w:lang w:eastAsia="zh-CN"/>
              </w:rPr>
              <w:t>back</w:t>
            </w:r>
            <w:r w:rsidRPr="00F62081">
              <w:rPr>
                <w:b/>
                <w:bCs/>
                <w:sz w:val="20"/>
                <w:szCs w:val="20"/>
                <w:lang w:eastAsia="zh-CN"/>
              </w:rPr>
              <w:t xml:space="preserve"> overhead</w:t>
            </w:r>
          </w:p>
        </w:tc>
        <w:tc>
          <w:tcPr>
            <w:tcW w:w="1008" w:type="dxa"/>
            <w:vAlign w:val="center"/>
          </w:tcPr>
          <w:p w14:paraId="2D6D5845" w14:textId="77777777" w:rsidR="007B7D5B" w:rsidRPr="00F62081" w:rsidRDefault="007B7D5B" w:rsidP="00F62081">
            <w:pPr>
              <w:jc w:val="center"/>
              <w:rPr>
                <w:sz w:val="20"/>
                <w:szCs w:val="20"/>
                <w:lang w:eastAsia="zh-CN"/>
              </w:rPr>
            </w:pPr>
            <w:r w:rsidRPr="00F62081">
              <w:rPr>
                <w:sz w:val="20"/>
                <w:szCs w:val="20"/>
                <w:lang w:eastAsia="zh-CN"/>
              </w:rPr>
              <w:t>Very high</w:t>
            </w:r>
          </w:p>
        </w:tc>
        <w:tc>
          <w:tcPr>
            <w:tcW w:w="1008" w:type="dxa"/>
            <w:vAlign w:val="center"/>
          </w:tcPr>
          <w:p w14:paraId="56E00B62" w14:textId="77777777" w:rsidR="007B7D5B" w:rsidRPr="00F62081" w:rsidRDefault="007B7D5B" w:rsidP="00F62081">
            <w:pPr>
              <w:jc w:val="center"/>
              <w:rPr>
                <w:sz w:val="20"/>
                <w:szCs w:val="20"/>
                <w:lang w:eastAsia="zh-CN"/>
              </w:rPr>
            </w:pPr>
            <w:r w:rsidRPr="00F62081">
              <w:rPr>
                <w:sz w:val="20"/>
                <w:szCs w:val="20"/>
                <w:lang w:eastAsia="zh-CN"/>
              </w:rPr>
              <w:t>Very high</w:t>
            </w:r>
          </w:p>
        </w:tc>
        <w:tc>
          <w:tcPr>
            <w:tcW w:w="1008" w:type="dxa"/>
            <w:vAlign w:val="center"/>
          </w:tcPr>
          <w:p w14:paraId="6C2190E8" w14:textId="77777777" w:rsidR="007B7D5B" w:rsidRPr="00F62081" w:rsidRDefault="007B7D5B" w:rsidP="00F62081">
            <w:pPr>
              <w:jc w:val="center"/>
              <w:rPr>
                <w:sz w:val="20"/>
                <w:szCs w:val="20"/>
                <w:lang w:eastAsia="zh-CN"/>
              </w:rPr>
            </w:pPr>
            <w:r w:rsidRPr="00F62081">
              <w:rPr>
                <w:sz w:val="20"/>
                <w:szCs w:val="20"/>
                <w:lang w:eastAsia="zh-CN"/>
              </w:rPr>
              <w:t>Low</w:t>
            </w:r>
          </w:p>
        </w:tc>
        <w:tc>
          <w:tcPr>
            <w:tcW w:w="1008" w:type="dxa"/>
            <w:vAlign w:val="center"/>
          </w:tcPr>
          <w:p w14:paraId="5EC0FA1B" w14:textId="77777777" w:rsidR="007B7D5B" w:rsidRPr="00F62081" w:rsidRDefault="007B7D5B" w:rsidP="00F62081">
            <w:pPr>
              <w:jc w:val="center"/>
              <w:rPr>
                <w:sz w:val="20"/>
                <w:szCs w:val="20"/>
                <w:lang w:eastAsia="zh-CN"/>
              </w:rPr>
            </w:pPr>
            <w:r w:rsidRPr="00F62081">
              <w:rPr>
                <w:sz w:val="20"/>
                <w:szCs w:val="20"/>
                <w:lang w:eastAsia="zh-CN"/>
              </w:rPr>
              <w:t>Low</w:t>
            </w:r>
          </w:p>
        </w:tc>
        <w:tc>
          <w:tcPr>
            <w:tcW w:w="1008" w:type="dxa"/>
            <w:vAlign w:val="center"/>
          </w:tcPr>
          <w:p w14:paraId="2C47D851" w14:textId="77777777" w:rsidR="007B7D5B" w:rsidRPr="00F62081" w:rsidRDefault="007B7D5B" w:rsidP="00F62081">
            <w:pPr>
              <w:jc w:val="center"/>
              <w:rPr>
                <w:sz w:val="20"/>
                <w:szCs w:val="20"/>
                <w:lang w:eastAsia="zh-CN"/>
              </w:rPr>
            </w:pPr>
            <w:r w:rsidRPr="00F62081">
              <w:rPr>
                <w:sz w:val="20"/>
                <w:szCs w:val="20"/>
                <w:lang w:eastAsia="zh-CN"/>
              </w:rPr>
              <w:t>Low</w:t>
            </w:r>
          </w:p>
        </w:tc>
        <w:tc>
          <w:tcPr>
            <w:tcW w:w="1008" w:type="dxa"/>
            <w:vAlign w:val="center"/>
          </w:tcPr>
          <w:p w14:paraId="5B427497" w14:textId="77777777" w:rsidR="007B7D5B" w:rsidRPr="00F62081" w:rsidRDefault="007B7D5B" w:rsidP="00F62081">
            <w:pPr>
              <w:jc w:val="center"/>
              <w:rPr>
                <w:sz w:val="20"/>
                <w:szCs w:val="20"/>
                <w:lang w:eastAsia="zh-CN"/>
              </w:rPr>
            </w:pPr>
            <w:r w:rsidRPr="00F62081">
              <w:rPr>
                <w:sz w:val="20"/>
                <w:szCs w:val="20"/>
                <w:lang w:eastAsia="zh-CN"/>
              </w:rPr>
              <w:t>Low</w:t>
            </w:r>
          </w:p>
        </w:tc>
      </w:tr>
      <w:tr w:rsidR="007B7D5B" w:rsidRPr="00F62081" w14:paraId="59CA0981" w14:textId="77777777" w:rsidTr="00F62081">
        <w:trPr>
          <w:trHeight w:val="649"/>
        </w:trPr>
        <w:tc>
          <w:tcPr>
            <w:tcW w:w="3190" w:type="dxa"/>
            <w:vAlign w:val="center"/>
          </w:tcPr>
          <w:p w14:paraId="7ED81A3F" w14:textId="06E3E92F" w:rsidR="007B7D5B" w:rsidRPr="00F62081" w:rsidRDefault="007B7D5B" w:rsidP="00F62081">
            <w:pPr>
              <w:jc w:val="center"/>
              <w:rPr>
                <w:b/>
                <w:bCs/>
                <w:sz w:val="20"/>
                <w:szCs w:val="20"/>
                <w:lang w:eastAsia="zh-CN"/>
              </w:rPr>
            </w:pPr>
            <w:r w:rsidRPr="00F62081">
              <w:rPr>
                <w:b/>
                <w:bCs/>
                <w:sz w:val="20"/>
                <w:szCs w:val="20"/>
                <w:lang w:eastAsia="zh-CN"/>
              </w:rPr>
              <w:t xml:space="preserve">Sensing </w:t>
            </w:r>
            <w:r w:rsidR="00F232E8" w:rsidRPr="00F62081">
              <w:rPr>
                <w:rFonts w:hint="eastAsia"/>
                <w:b/>
                <w:bCs/>
                <w:sz w:val="20"/>
                <w:szCs w:val="20"/>
                <w:lang w:eastAsia="zh-CN"/>
              </w:rPr>
              <w:t>performance</w:t>
            </w:r>
            <w:r w:rsidR="00F232E8" w:rsidRPr="00F62081">
              <w:rPr>
                <w:b/>
                <w:bCs/>
                <w:sz w:val="20"/>
                <w:szCs w:val="20"/>
                <w:lang w:eastAsia="zh-CN"/>
              </w:rPr>
              <w:t xml:space="preserve"> </w:t>
            </w:r>
            <w:r w:rsidR="00F62081" w:rsidRPr="00F62081">
              <w:rPr>
                <w:b/>
                <w:bCs/>
                <w:sz w:val="20"/>
                <w:szCs w:val="20"/>
                <w:lang w:eastAsia="zh-CN"/>
              </w:rPr>
              <w:t>based on an</w:t>
            </w:r>
            <w:r w:rsidRPr="00F62081">
              <w:rPr>
                <w:b/>
                <w:bCs/>
                <w:sz w:val="20"/>
                <w:szCs w:val="20"/>
                <w:lang w:eastAsia="zh-CN"/>
              </w:rPr>
              <w:t xml:space="preserve"> individual link</w:t>
            </w:r>
          </w:p>
        </w:tc>
        <w:tc>
          <w:tcPr>
            <w:tcW w:w="1008" w:type="dxa"/>
            <w:vAlign w:val="center"/>
          </w:tcPr>
          <w:p w14:paraId="4373D41A" w14:textId="1C00D9C3" w:rsidR="007B7D5B" w:rsidRPr="00F62081" w:rsidRDefault="00805A52" w:rsidP="00F62081">
            <w:pPr>
              <w:jc w:val="center"/>
              <w:rPr>
                <w:sz w:val="20"/>
                <w:szCs w:val="20"/>
                <w:lang w:eastAsia="zh-CN"/>
              </w:rPr>
            </w:pPr>
            <w:r>
              <w:rPr>
                <w:sz w:val="20"/>
                <w:szCs w:val="20"/>
                <w:lang w:eastAsia="zh-CN"/>
              </w:rPr>
              <w:t>Medium</w:t>
            </w:r>
            <w:r w:rsidRPr="00F62081">
              <w:rPr>
                <w:rFonts w:hint="eastAsia"/>
                <w:sz w:val="20"/>
                <w:szCs w:val="20"/>
                <w:lang w:eastAsia="zh-CN"/>
              </w:rPr>
              <w:t xml:space="preserve"> </w:t>
            </w:r>
            <w:r w:rsidR="00C972ED">
              <w:rPr>
                <w:sz w:val="20"/>
                <w:szCs w:val="20"/>
                <w:lang w:eastAsia="zh-CN"/>
              </w:rPr>
              <w:t>~ h</w:t>
            </w:r>
            <w:r w:rsidR="00C972ED" w:rsidRPr="00F62081">
              <w:rPr>
                <w:sz w:val="20"/>
                <w:szCs w:val="20"/>
                <w:lang w:eastAsia="zh-CN"/>
              </w:rPr>
              <w:t>igh</w:t>
            </w:r>
          </w:p>
        </w:tc>
        <w:tc>
          <w:tcPr>
            <w:tcW w:w="1008" w:type="dxa"/>
            <w:vAlign w:val="center"/>
          </w:tcPr>
          <w:p w14:paraId="4D9CD4F8" w14:textId="2ABF81E2" w:rsidR="007B7D5B" w:rsidRPr="00F62081" w:rsidRDefault="00805A52" w:rsidP="00F62081">
            <w:pPr>
              <w:jc w:val="center"/>
              <w:rPr>
                <w:sz w:val="20"/>
                <w:szCs w:val="20"/>
                <w:lang w:eastAsia="zh-CN"/>
              </w:rPr>
            </w:pPr>
            <w:r>
              <w:rPr>
                <w:sz w:val="20"/>
                <w:szCs w:val="20"/>
                <w:lang w:eastAsia="zh-CN"/>
              </w:rPr>
              <w:t>Medium</w:t>
            </w:r>
            <w:r w:rsidRPr="00F62081">
              <w:rPr>
                <w:rFonts w:hint="eastAsia"/>
                <w:sz w:val="20"/>
                <w:szCs w:val="20"/>
                <w:lang w:eastAsia="zh-CN"/>
              </w:rPr>
              <w:t xml:space="preserve"> </w:t>
            </w:r>
            <w:r w:rsidR="00C972ED">
              <w:rPr>
                <w:sz w:val="20"/>
                <w:szCs w:val="20"/>
                <w:lang w:eastAsia="zh-CN"/>
              </w:rPr>
              <w:t>~ h</w:t>
            </w:r>
            <w:r w:rsidR="00C972ED" w:rsidRPr="00F62081">
              <w:rPr>
                <w:sz w:val="20"/>
                <w:szCs w:val="20"/>
                <w:lang w:eastAsia="zh-CN"/>
              </w:rPr>
              <w:t>igh</w:t>
            </w:r>
          </w:p>
        </w:tc>
        <w:tc>
          <w:tcPr>
            <w:tcW w:w="1008" w:type="dxa"/>
            <w:vAlign w:val="center"/>
          </w:tcPr>
          <w:p w14:paraId="14A2FAAC" w14:textId="26D59396" w:rsidR="007B7D5B" w:rsidRPr="00F62081" w:rsidRDefault="00805A52" w:rsidP="00F62081">
            <w:pPr>
              <w:jc w:val="center"/>
              <w:rPr>
                <w:sz w:val="20"/>
                <w:szCs w:val="20"/>
                <w:lang w:eastAsia="zh-CN"/>
              </w:rPr>
            </w:pPr>
            <w:r>
              <w:rPr>
                <w:sz w:val="20"/>
                <w:szCs w:val="20"/>
                <w:lang w:eastAsia="zh-CN"/>
              </w:rPr>
              <w:t>Medium</w:t>
            </w:r>
            <w:r w:rsidR="00A6129E">
              <w:rPr>
                <w:sz w:val="20"/>
                <w:szCs w:val="20"/>
                <w:lang w:eastAsia="zh-CN"/>
              </w:rPr>
              <w:t>~ h</w:t>
            </w:r>
            <w:r w:rsidR="00A6129E" w:rsidRPr="00F62081">
              <w:rPr>
                <w:sz w:val="20"/>
                <w:szCs w:val="20"/>
                <w:lang w:eastAsia="zh-CN"/>
              </w:rPr>
              <w:t>igh</w:t>
            </w:r>
          </w:p>
        </w:tc>
        <w:tc>
          <w:tcPr>
            <w:tcW w:w="1008" w:type="dxa"/>
            <w:vAlign w:val="center"/>
          </w:tcPr>
          <w:p w14:paraId="4B776463" w14:textId="6A8BA42D" w:rsidR="007B7D5B" w:rsidRPr="00F62081" w:rsidRDefault="00805A52" w:rsidP="00F62081">
            <w:pPr>
              <w:jc w:val="center"/>
              <w:rPr>
                <w:sz w:val="20"/>
                <w:szCs w:val="20"/>
                <w:lang w:eastAsia="zh-CN"/>
              </w:rPr>
            </w:pPr>
            <w:r>
              <w:rPr>
                <w:sz w:val="20"/>
                <w:szCs w:val="20"/>
                <w:lang w:eastAsia="zh-CN"/>
              </w:rPr>
              <w:t>Medium</w:t>
            </w:r>
            <w:r w:rsidR="00A6129E">
              <w:rPr>
                <w:sz w:val="20"/>
                <w:szCs w:val="20"/>
                <w:lang w:eastAsia="zh-CN"/>
              </w:rPr>
              <w:t>~ h</w:t>
            </w:r>
            <w:r w:rsidR="00A6129E" w:rsidRPr="00F62081">
              <w:rPr>
                <w:sz w:val="20"/>
                <w:szCs w:val="20"/>
                <w:lang w:eastAsia="zh-CN"/>
              </w:rPr>
              <w:t>igh</w:t>
            </w:r>
          </w:p>
        </w:tc>
        <w:tc>
          <w:tcPr>
            <w:tcW w:w="1008" w:type="dxa"/>
            <w:vAlign w:val="center"/>
          </w:tcPr>
          <w:p w14:paraId="3E5303E1" w14:textId="06075842" w:rsidR="007B7D5B" w:rsidRPr="00F62081" w:rsidRDefault="00524E7D" w:rsidP="00F62081">
            <w:pPr>
              <w:jc w:val="center"/>
              <w:rPr>
                <w:sz w:val="20"/>
                <w:szCs w:val="20"/>
                <w:lang w:eastAsia="zh-CN"/>
              </w:rPr>
            </w:pPr>
            <w:r w:rsidRPr="00F62081">
              <w:rPr>
                <w:sz w:val="20"/>
                <w:szCs w:val="20"/>
                <w:lang w:eastAsia="zh-CN"/>
              </w:rPr>
              <w:t>High</w:t>
            </w:r>
          </w:p>
        </w:tc>
        <w:tc>
          <w:tcPr>
            <w:tcW w:w="1008" w:type="dxa"/>
            <w:vAlign w:val="center"/>
          </w:tcPr>
          <w:p w14:paraId="11C8A762" w14:textId="1F1128F1" w:rsidR="007B7D5B" w:rsidRPr="00F62081" w:rsidRDefault="00524E7D" w:rsidP="00F62081">
            <w:pPr>
              <w:jc w:val="center"/>
              <w:rPr>
                <w:sz w:val="20"/>
                <w:szCs w:val="20"/>
                <w:lang w:eastAsia="zh-CN"/>
              </w:rPr>
            </w:pPr>
            <w:r w:rsidRPr="00F62081">
              <w:rPr>
                <w:sz w:val="20"/>
                <w:szCs w:val="20"/>
                <w:lang w:eastAsia="zh-CN"/>
              </w:rPr>
              <w:t>High</w:t>
            </w:r>
          </w:p>
        </w:tc>
      </w:tr>
      <w:tr w:rsidR="00C972ED" w:rsidRPr="00F62081" w14:paraId="64CFBD55" w14:textId="77777777" w:rsidTr="00F62081">
        <w:trPr>
          <w:trHeight w:val="658"/>
        </w:trPr>
        <w:tc>
          <w:tcPr>
            <w:tcW w:w="3190" w:type="dxa"/>
            <w:vAlign w:val="center"/>
          </w:tcPr>
          <w:p w14:paraId="36DB8ED4" w14:textId="299B7EB5" w:rsidR="00C972ED" w:rsidRPr="00F62081" w:rsidRDefault="00C972ED" w:rsidP="00C972ED">
            <w:pPr>
              <w:jc w:val="center"/>
              <w:rPr>
                <w:b/>
                <w:bCs/>
                <w:sz w:val="20"/>
                <w:szCs w:val="20"/>
                <w:lang w:eastAsia="zh-CN"/>
              </w:rPr>
            </w:pPr>
            <w:r w:rsidRPr="00F62081">
              <w:rPr>
                <w:b/>
                <w:bCs/>
                <w:sz w:val="20"/>
                <w:szCs w:val="20"/>
                <w:lang w:eastAsia="zh-CN"/>
              </w:rPr>
              <w:t>Sensing p</w:t>
            </w:r>
            <w:r w:rsidRPr="00F62081">
              <w:rPr>
                <w:rFonts w:hint="eastAsia"/>
                <w:b/>
                <w:bCs/>
                <w:sz w:val="20"/>
                <w:szCs w:val="20"/>
                <w:lang w:eastAsia="zh-CN"/>
              </w:rPr>
              <w:t>erformance</w:t>
            </w:r>
            <w:r w:rsidRPr="00F62081">
              <w:rPr>
                <w:b/>
                <w:bCs/>
                <w:sz w:val="20"/>
                <w:szCs w:val="20"/>
                <w:lang w:eastAsia="zh-CN"/>
              </w:rPr>
              <w:t xml:space="preserve"> based on cooperative links </w:t>
            </w:r>
          </w:p>
        </w:tc>
        <w:tc>
          <w:tcPr>
            <w:tcW w:w="1008" w:type="dxa"/>
            <w:vAlign w:val="center"/>
          </w:tcPr>
          <w:p w14:paraId="20032340" w14:textId="478B1CEF" w:rsidR="00C972ED" w:rsidRPr="00F62081" w:rsidRDefault="00805A52" w:rsidP="00C972ED">
            <w:pPr>
              <w:jc w:val="center"/>
              <w:rPr>
                <w:sz w:val="20"/>
                <w:szCs w:val="20"/>
                <w:lang w:eastAsia="zh-CN"/>
              </w:rPr>
            </w:pPr>
            <w:r>
              <w:rPr>
                <w:sz w:val="20"/>
                <w:szCs w:val="20"/>
                <w:lang w:eastAsia="zh-CN"/>
              </w:rPr>
              <w:t>Medium</w:t>
            </w:r>
            <w:r w:rsidRPr="00F62081">
              <w:rPr>
                <w:rFonts w:hint="eastAsia"/>
                <w:sz w:val="20"/>
                <w:szCs w:val="20"/>
                <w:lang w:eastAsia="zh-CN"/>
              </w:rPr>
              <w:t xml:space="preserve"> </w:t>
            </w:r>
            <w:r w:rsidR="00C972ED">
              <w:rPr>
                <w:sz w:val="20"/>
                <w:szCs w:val="20"/>
                <w:lang w:eastAsia="zh-CN"/>
              </w:rPr>
              <w:t>~ h</w:t>
            </w:r>
            <w:r w:rsidR="00C972ED" w:rsidRPr="00F62081">
              <w:rPr>
                <w:sz w:val="20"/>
                <w:szCs w:val="20"/>
                <w:lang w:eastAsia="zh-CN"/>
              </w:rPr>
              <w:t>igh</w:t>
            </w:r>
          </w:p>
        </w:tc>
        <w:tc>
          <w:tcPr>
            <w:tcW w:w="1008" w:type="dxa"/>
            <w:vAlign w:val="center"/>
          </w:tcPr>
          <w:p w14:paraId="336C05A0" w14:textId="2820CFD4" w:rsidR="00C972ED" w:rsidRPr="00F62081" w:rsidRDefault="00805A52" w:rsidP="00C972ED">
            <w:pPr>
              <w:jc w:val="center"/>
              <w:rPr>
                <w:sz w:val="20"/>
                <w:szCs w:val="20"/>
                <w:lang w:eastAsia="zh-CN"/>
              </w:rPr>
            </w:pPr>
            <w:r>
              <w:rPr>
                <w:sz w:val="20"/>
                <w:szCs w:val="20"/>
                <w:lang w:eastAsia="zh-CN"/>
              </w:rPr>
              <w:t>Medium</w:t>
            </w:r>
            <w:r w:rsidRPr="00F62081">
              <w:rPr>
                <w:rFonts w:hint="eastAsia"/>
                <w:sz w:val="20"/>
                <w:szCs w:val="20"/>
                <w:lang w:eastAsia="zh-CN"/>
              </w:rPr>
              <w:t xml:space="preserve"> </w:t>
            </w:r>
            <w:r w:rsidR="00C972ED">
              <w:rPr>
                <w:sz w:val="20"/>
                <w:szCs w:val="20"/>
                <w:lang w:eastAsia="zh-CN"/>
              </w:rPr>
              <w:t>~ h</w:t>
            </w:r>
            <w:r w:rsidR="00C972ED" w:rsidRPr="00F62081">
              <w:rPr>
                <w:sz w:val="20"/>
                <w:szCs w:val="20"/>
                <w:lang w:eastAsia="zh-CN"/>
              </w:rPr>
              <w:t>igh</w:t>
            </w:r>
          </w:p>
        </w:tc>
        <w:tc>
          <w:tcPr>
            <w:tcW w:w="1008" w:type="dxa"/>
            <w:vAlign w:val="center"/>
          </w:tcPr>
          <w:p w14:paraId="52208784" w14:textId="43C3235F" w:rsidR="00C972ED" w:rsidRPr="00F62081" w:rsidRDefault="00805A52" w:rsidP="00C972ED">
            <w:pPr>
              <w:jc w:val="center"/>
              <w:rPr>
                <w:sz w:val="20"/>
                <w:szCs w:val="20"/>
                <w:lang w:eastAsia="zh-CN"/>
              </w:rPr>
            </w:pPr>
            <w:r>
              <w:rPr>
                <w:sz w:val="20"/>
                <w:szCs w:val="20"/>
                <w:lang w:eastAsia="zh-CN"/>
              </w:rPr>
              <w:t>Medium</w:t>
            </w:r>
          </w:p>
        </w:tc>
        <w:tc>
          <w:tcPr>
            <w:tcW w:w="1008" w:type="dxa"/>
            <w:vAlign w:val="center"/>
          </w:tcPr>
          <w:p w14:paraId="44FBBC3A" w14:textId="5A9C0EDE" w:rsidR="00C972ED" w:rsidRPr="00F62081" w:rsidRDefault="00805A52" w:rsidP="00C972ED">
            <w:pPr>
              <w:jc w:val="center"/>
              <w:rPr>
                <w:sz w:val="20"/>
                <w:szCs w:val="20"/>
                <w:lang w:eastAsia="zh-CN"/>
              </w:rPr>
            </w:pPr>
            <w:r>
              <w:rPr>
                <w:sz w:val="20"/>
                <w:szCs w:val="20"/>
                <w:lang w:eastAsia="zh-CN"/>
              </w:rPr>
              <w:t>Medium</w:t>
            </w:r>
          </w:p>
        </w:tc>
        <w:tc>
          <w:tcPr>
            <w:tcW w:w="1008" w:type="dxa"/>
            <w:vAlign w:val="center"/>
          </w:tcPr>
          <w:p w14:paraId="0870DEC8" w14:textId="2FF33CE1" w:rsidR="00C972ED" w:rsidRPr="00F62081" w:rsidRDefault="00C972ED" w:rsidP="00C972ED">
            <w:pPr>
              <w:jc w:val="center"/>
              <w:rPr>
                <w:sz w:val="20"/>
                <w:szCs w:val="20"/>
                <w:lang w:eastAsia="zh-CN"/>
              </w:rPr>
            </w:pPr>
            <w:r w:rsidRPr="00F62081">
              <w:rPr>
                <w:rFonts w:hint="eastAsia"/>
                <w:sz w:val="20"/>
                <w:szCs w:val="20"/>
                <w:lang w:eastAsia="zh-CN"/>
              </w:rPr>
              <w:t>L</w:t>
            </w:r>
            <w:r w:rsidRPr="00F62081">
              <w:rPr>
                <w:sz w:val="20"/>
                <w:szCs w:val="20"/>
                <w:lang w:eastAsia="zh-CN"/>
              </w:rPr>
              <w:t>ow</w:t>
            </w:r>
            <w:r>
              <w:rPr>
                <w:sz w:val="20"/>
                <w:szCs w:val="20"/>
                <w:lang w:eastAsia="zh-CN"/>
              </w:rPr>
              <w:t xml:space="preserve"> ~ </w:t>
            </w:r>
            <w:r w:rsidR="0010566A">
              <w:rPr>
                <w:sz w:val="20"/>
                <w:szCs w:val="20"/>
                <w:lang w:eastAsia="zh-CN"/>
              </w:rPr>
              <w:t>Medium</w:t>
            </w:r>
          </w:p>
        </w:tc>
        <w:tc>
          <w:tcPr>
            <w:tcW w:w="1008" w:type="dxa"/>
            <w:vAlign w:val="center"/>
          </w:tcPr>
          <w:p w14:paraId="6D1F4CBC" w14:textId="2173629A" w:rsidR="00C972ED" w:rsidRPr="00F62081" w:rsidRDefault="00C972ED" w:rsidP="00C972ED">
            <w:pPr>
              <w:jc w:val="center"/>
              <w:rPr>
                <w:sz w:val="20"/>
                <w:szCs w:val="20"/>
                <w:lang w:eastAsia="zh-CN"/>
              </w:rPr>
            </w:pPr>
            <w:r w:rsidRPr="00F62081">
              <w:rPr>
                <w:rFonts w:hint="eastAsia"/>
                <w:sz w:val="20"/>
                <w:szCs w:val="20"/>
                <w:lang w:eastAsia="zh-CN"/>
              </w:rPr>
              <w:t>L</w:t>
            </w:r>
            <w:r w:rsidRPr="00F62081">
              <w:rPr>
                <w:sz w:val="20"/>
                <w:szCs w:val="20"/>
                <w:lang w:eastAsia="zh-CN"/>
              </w:rPr>
              <w:t>ow</w:t>
            </w:r>
            <w:r>
              <w:rPr>
                <w:sz w:val="20"/>
                <w:szCs w:val="20"/>
                <w:lang w:eastAsia="zh-CN"/>
              </w:rPr>
              <w:t xml:space="preserve"> ~ </w:t>
            </w:r>
            <w:r w:rsidR="0010566A">
              <w:rPr>
                <w:sz w:val="20"/>
                <w:szCs w:val="20"/>
                <w:lang w:eastAsia="zh-CN"/>
              </w:rPr>
              <w:t>Medium</w:t>
            </w:r>
          </w:p>
        </w:tc>
      </w:tr>
    </w:tbl>
    <w:p w14:paraId="5213BCB8" w14:textId="77777777" w:rsidR="000C633D" w:rsidRPr="00ED4CF1" w:rsidRDefault="000C633D" w:rsidP="00C55438">
      <w:pPr>
        <w:rPr>
          <w:lang w:eastAsia="zh-CN"/>
        </w:rPr>
      </w:pPr>
    </w:p>
    <w:p w14:paraId="40C6A4E0" w14:textId="4E28D033" w:rsidR="00D52417" w:rsidRDefault="009829D6" w:rsidP="00C55438">
      <w:pPr>
        <w:rPr>
          <w:lang w:eastAsia="zh-CN"/>
        </w:rPr>
      </w:pPr>
      <w:r>
        <w:rPr>
          <w:lang w:eastAsia="zh-CN"/>
        </w:rPr>
        <w:t>It is our view</w:t>
      </w:r>
      <w:r w:rsidR="00D52417">
        <w:rPr>
          <w:lang w:eastAsia="zh-CN"/>
        </w:rPr>
        <w:t>, the overhead of l</w:t>
      </w:r>
      <w:r w:rsidR="00D52417">
        <w:rPr>
          <w:rFonts w:hint="eastAsia"/>
          <w:lang w:eastAsia="zh-CN"/>
        </w:rPr>
        <w:t>e</w:t>
      </w:r>
      <w:r w:rsidR="00D52417">
        <w:rPr>
          <w:lang w:eastAsia="zh-CN"/>
        </w:rPr>
        <w:t xml:space="preserve">vel 1 and 2 is a big problem, while on the other hand, the performance cannot be guaranteed given that </w:t>
      </w:r>
      <w:r w:rsidR="00D52417" w:rsidRPr="00136BDC">
        <w:rPr>
          <w:lang w:eastAsia="zh-CN"/>
        </w:rPr>
        <w:t xml:space="preserve">the compensation of non-ideal factors in the </w:t>
      </w:r>
      <w:r w:rsidR="00D52417">
        <w:rPr>
          <w:lang w:eastAsia="zh-CN"/>
        </w:rPr>
        <w:t>BS is typically not handled in CN. Therefore, level 1 and 2 should not be supported.</w:t>
      </w:r>
    </w:p>
    <w:p w14:paraId="0F55DFD4" w14:textId="0A5E0C84" w:rsidR="00136BDC" w:rsidRDefault="00D52417" w:rsidP="00C55438">
      <w:pPr>
        <w:rPr>
          <w:lang w:eastAsia="zh-CN"/>
        </w:rPr>
      </w:pPr>
      <w:r>
        <w:rPr>
          <w:lang w:eastAsia="zh-CN"/>
        </w:rPr>
        <w:t xml:space="preserve">For level 4, </w:t>
      </w:r>
      <w:r w:rsidR="00E6484C">
        <w:rPr>
          <w:lang w:eastAsia="zh-CN"/>
        </w:rPr>
        <w:t xml:space="preserve">Option 1 of level 4 results should be </w:t>
      </w:r>
      <w:r w:rsidR="00814FEB">
        <w:rPr>
          <w:lang w:eastAsia="zh-CN"/>
        </w:rPr>
        <w:t>selected over Option 2. It</w:t>
      </w:r>
      <w:r w:rsidR="0007688A">
        <w:rPr>
          <w:lang w:eastAsia="zh-CN"/>
        </w:rPr>
        <w:t xml:space="preserve"> </w:t>
      </w:r>
      <w:r>
        <w:rPr>
          <w:lang w:eastAsia="zh-CN"/>
        </w:rPr>
        <w:t>has the flexibility to switch between local coordinate system to global coordinate system</w:t>
      </w:r>
      <w:r w:rsidR="008C18F0">
        <w:rPr>
          <w:lang w:eastAsia="zh-CN"/>
        </w:rPr>
        <w:t xml:space="preserve"> in angle</w:t>
      </w:r>
      <w:r w:rsidR="00814FEB">
        <w:rPr>
          <w:lang w:eastAsia="zh-CN"/>
        </w:rPr>
        <w:t>, while Option 2 assume global coordinate system only.</w:t>
      </w:r>
    </w:p>
    <w:p w14:paraId="092FA356" w14:textId="50889718" w:rsidR="00D52417" w:rsidRDefault="00D52417" w:rsidP="00C55438">
      <w:pPr>
        <w:rPr>
          <w:lang w:eastAsia="zh-CN"/>
        </w:rPr>
      </w:pPr>
      <w:r>
        <w:rPr>
          <w:rFonts w:hint="eastAsia"/>
          <w:lang w:eastAsia="zh-CN"/>
        </w:rPr>
        <w:t>F</w:t>
      </w:r>
      <w:r>
        <w:rPr>
          <w:lang w:eastAsia="zh-CN"/>
        </w:rPr>
        <w:t xml:space="preserve">or level 5 and level 6, they can be merged so that the </w:t>
      </w:r>
      <w:r w:rsidR="00B721D2">
        <w:rPr>
          <w:lang w:eastAsia="zh-CN"/>
        </w:rPr>
        <w:t>object/</w:t>
      </w:r>
      <w:r>
        <w:rPr>
          <w:lang w:eastAsia="zh-CN"/>
        </w:rPr>
        <w:t>target ID is optional in the measurement report.</w:t>
      </w:r>
    </w:p>
    <w:p w14:paraId="23195294" w14:textId="19159582" w:rsidR="00814FEB" w:rsidRDefault="00814FEB" w:rsidP="00C55438">
      <w:pPr>
        <w:rPr>
          <w:lang w:eastAsia="zh-CN"/>
        </w:rPr>
      </w:pPr>
      <w:r>
        <w:rPr>
          <w:rFonts w:hint="eastAsia"/>
          <w:lang w:eastAsia="zh-CN"/>
        </w:rPr>
        <w:t>W</w:t>
      </w:r>
      <w:r>
        <w:rPr>
          <w:lang w:eastAsia="zh-CN"/>
        </w:rPr>
        <w:t>ith above, we have the following proposal for measurement types.</w:t>
      </w:r>
    </w:p>
    <w:p w14:paraId="169F015B" w14:textId="77777777" w:rsidR="007A164D" w:rsidRDefault="007A164D" w:rsidP="007A164D">
      <w:pPr>
        <w:rPr>
          <w:rFonts w:eastAsia="MS Mincho"/>
          <w:bCs/>
          <w:i/>
          <w:iCs/>
          <w:lang w:eastAsia="ja-JP"/>
        </w:rPr>
      </w:pPr>
      <w:r w:rsidRPr="007F7D37">
        <w:rPr>
          <w:rFonts w:eastAsia="MS Mincho" w:hint="eastAsia"/>
          <w:b/>
          <w:i/>
          <w:iCs/>
          <w:lang w:eastAsia="ja-JP"/>
        </w:rPr>
        <w:t>P</w:t>
      </w:r>
      <w:r w:rsidRPr="007F7D37">
        <w:rPr>
          <w:rFonts w:eastAsia="MS Mincho"/>
          <w:b/>
          <w:i/>
          <w:iCs/>
          <w:lang w:eastAsia="ja-JP"/>
        </w:rPr>
        <w:t>roposal</w:t>
      </w:r>
      <w:r>
        <w:rPr>
          <w:rFonts w:eastAsia="MS Mincho"/>
          <w:b/>
          <w:i/>
          <w:iCs/>
          <w:lang w:eastAsia="ja-JP"/>
        </w:rPr>
        <w:t xml:space="preserve"> 4</w:t>
      </w:r>
      <w:r w:rsidRPr="00F14A17">
        <w:rPr>
          <w:rFonts w:eastAsia="MS Mincho"/>
          <w:b/>
          <w:i/>
          <w:iCs/>
          <w:lang w:eastAsia="ja-JP"/>
        </w:rPr>
        <w:t xml:space="preserve">: </w:t>
      </w:r>
      <w:r>
        <w:rPr>
          <w:rFonts w:eastAsia="MS Mincho"/>
          <w:bCs/>
          <w:i/>
          <w:iCs/>
          <w:lang w:eastAsia="ja-JP"/>
        </w:rPr>
        <w:t>For the measurement types, RAN1 to only consider</w:t>
      </w:r>
    </w:p>
    <w:p w14:paraId="6D03CB22" w14:textId="77777777" w:rsidR="007A164D" w:rsidRPr="00682230" w:rsidRDefault="007A164D" w:rsidP="007A164D">
      <w:pPr>
        <w:pStyle w:val="3GPPAgreements"/>
        <w:numPr>
          <w:ilvl w:val="1"/>
          <w:numId w:val="4"/>
        </w:numPr>
        <w:rPr>
          <w:i/>
          <w:iCs/>
          <w:color w:val="000000" w:themeColor="text1"/>
          <w:lang w:eastAsia="zh-CN"/>
        </w:rPr>
      </w:pPr>
      <w:r>
        <w:rPr>
          <w:i/>
          <w:iCs/>
          <w:lang w:eastAsia="zh-CN"/>
        </w:rPr>
        <w:t xml:space="preserve">Level 3: </w:t>
      </w:r>
      <w:r w:rsidRPr="00682230">
        <w:rPr>
          <w:i/>
          <w:iCs/>
          <w:color w:val="000000" w:themeColor="text1"/>
          <w:lang w:eastAsia="zh-CN"/>
        </w:rPr>
        <w:t>per detected path for a given time stamp</w:t>
      </w:r>
    </w:p>
    <w:p w14:paraId="4594D7B4" w14:textId="77777777" w:rsidR="007A164D" w:rsidRPr="00682230" w:rsidRDefault="007A164D" w:rsidP="007A164D">
      <w:pPr>
        <w:pStyle w:val="3GPPAgreements"/>
        <w:numPr>
          <w:ilvl w:val="2"/>
          <w:numId w:val="4"/>
        </w:numPr>
        <w:rPr>
          <w:i/>
          <w:iCs/>
          <w:color w:val="000000" w:themeColor="text1"/>
          <w:lang w:eastAsia="zh-CN"/>
        </w:rPr>
      </w:pPr>
      <w:r w:rsidRPr="00682230">
        <w:rPr>
          <w:i/>
          <w:iCs/>
          <w:color w:val="000000" w:themeColor="text1"/>
          <w:lang w:eastAsia="zh-CN"/>
        </w:rPr>
        <w:t xml:space="preserve">Definition: </w:t>
      </w:r>
      <w:r>
        <w:rPr>
          <w:i/>
          <w:iCs/>
          <w:color w:val="000000" w:themeColor="text1"/>
          <w:lang w:eastAsia="zh-CN"/>
        </w:rPr>
        <w:t>O</w:t>
      </w:r>
      <w:r w:rsidRPr="00682230">
        <w:rPr>
          <w:i/>
          <w:iCs/>
          <w:color w:val="000000" w:themeColor="text1"/>
          <w:lang w:eastAsia="zh-CN"/>
        </w:rPr>
        <w:t>ne path is associated with one delay, and one or multiple Doppler, and one or multiple angles</w:t>
      </w:r>
    </w:p>
    <w:p w14:paraId="7A23F412" w14:textId="77777777" w:rsidR="007A164D" w:rsidRPr="00682230" w:rsidRDefault="007A164D" w:rsidP="007A164D">
      <w:pPr>
        <w:pStyle w:val="3GPPAgreements"/>
        <w:numPr>
          <w:ilvl w:val="3"/>
          <w:numId w:val="4"/>
        </w:numPr>
        <w:rPr>
          <w:i/>
          <w:iCs/>
          <w:color w:val="000000" w:themeColor="text1"/>
          <w:lang w:eastAsia="zh-CN"/>
        </w:rPr>
      </w:pPr>
      <w:r w:rsidRPr="00682230">
        <w:rPr>
          <w:i/>
          <w:iCs/>
          <w:color w:val="000000" w:themeColor="text1"/>
          <w:lang w:eastAsia="zh-CN"/>
        </w:rPr>
        <w:t>A path can correspond to one or multiple detected points</w:t>
      </w:r>
    </w:p>
    <w:p w14:paraId="50575504" w14:textId="77777777" w:rsidR="007A164D" w:rsidRPr="00682230" w:rsidRDefault="007A164D" w:rsidP="007A164D">
      <w:pPr>
        <w:pStyle w:val="3GPPAgreements"/>
        <w:numPr>
          <w:ilvl w:val="3"/>
          <w:numId w:val="4"/>
        </w:numPr>
        <w:rPr>
          <w:i/>
          <w:iCs/>
          <w:color w:val="000000" w:themeColor="text1"/>
          <w:lang w:eastAsia="zh-CN"/>
        </w:rPr>
      </w:pPr>
      <w:r w:rsidRPr="00682230">
        <w:rPr>
          <w:i/>
          <w:iCs/>
          <w:color w:val="000000" w:themeColor="text1"/>
          <w:lang w:eastAsia="zh-CN"/>
        </w:rPr>
        <w:t>A path can correspond to one or multiple detected objects</w:t>
      </w:r>
    </w:p>
    <w:p w14:paraId="41656BAC" w14:textId="77777777" w:rsidR="007A164D" w:rsidRPr="00682230" w:rsidRDefault="007A164D" w:rsidP="007A164D">
      <w:pPr>
        <w:pStyle w:val="ListParagraph"/>
        <w:widowControl/>
        <w:numPr>
          <w:ilvl w:val="1"/>
          <w:numId w:val="4"/>
        </w:numPr>
        <w:suppressAutoHyphens/>
        <w:adjustRightInd/>
        <w:snapToGrid/>
        <w:ind w:firstLineChars="0"/>
        <w:jc w:val="left"/>
        <w:rPr>
          <w:i/>
          <w:iCs/>
          <w:color w:val="000000" w:themeColor="text1"/>
        </w:rPr>
      </w:pPr>
      <w:r w:rsidRPr="00682230">
        <w:rPr>
          <w:i/>
          <w:iCs/>
          <w:color w:val="000000" w:themeColor="text1"/>
        </w:rPr>
        <w:t>Level 4</w:t>
      </w:r>
      <w:r>
        <w:rPr>
          <w:i/>
          <w:iCs/>
          <w:color w:val="000000" w:themeColor="text1"/>
        </w:rPr>
        <w:t>:</w:t>
      </w:r>
      <w:r w:rsidRPr="00682230">
        <w:rPr>
          <w:i/>
          <w:iCs/>
          <w:color w:val="000000" w:themeColor="text1"/>
        </w:rPr>
        <w:t xml:space="preserve"> per point</w:t>
      </w:r>
      <w:r w:rsidRPr="007A164D">
        <w:rPr>
          <w:i/>
          <w:iCs/>
          <w:color w:val="000000" w:themeColor="text1"/>
        </w:rPr>
        <w:t xml:space="preserve"> </w:t>
      </w:r>
      <w:r w:rsidRPr="00682230">
        <w:rPr>
          <w:i/>
          <w:iCs/>
          <w:color w:val="000000" w:themeColor="text1"/>
        </w:rPr>
        <w:t>for a given time stamp</w:t>
      </w:r>
    </w:p>
    <w:p w14:paraId="6AE06A91" w14:textId="77777777" w:rsidR="007A164D" w:rsidRPr="00682230" w:rsidRDefault="007A164D" w:rsidP="007A164D">
      <w:pPr>
        <w:pStyle w:val="3GPPAgreements"/>
        <w:numPr>
          <w:ilvl w:val="2"/>
          <w:numId w:val="4"/>
        </w:numPr>
        <w:rPr>
          <w:i/>
          <w:iCs/>
          <w:color w:val="000000" w:themeColor="text1"/>
          <w:lang w:eastAsia="zh-CN"/>
        </w:rPr>
      </w:pPr>
      <w:r w:rsidRPr="00B721D2">
        <w:rPr>
          <w:i/>
          <w:iCs/>
          <w:color w:val="000000" w:themeColor="text1"/>
          <w:lang w:eastAsia="zh-CN"/>
        </w:rPr>
        <w:t>Definition: A point is defined by one delay, one Doppler and one angle</w:t>
      </w:r>
    </w:p>
    <w:p w14:paraId="3E6528A6" w14:textId="234BA857" w:rsidR="007A164D" w:rsidRPr="00682230" w:rsidRDefault="007A164D" w:rsidP="007A164D">
      <w:pPr>
        <w:pStyle w:val="ListParagraph"/>
        <w:widowControl/>
        <w:numPr>
          <w:ilvl w:val="1"/>
          <w:numId w:val="4"/>
        </w:numPr>
        <w:suppressAutoHyphens/>
        <w:adjustRightInd/>
        <w:snapToGrid/>
        <w:ind w:firstLineChars="0"/>
        <w:jc w:val="left"/>
        <w:rPr>
          <w:i/>
          <w:iCs/>
          <w:color w:val="000000" w:themeColor="text1"/>
        </w:rPr>
      </w:pPr>
      <w:r w:rsidRPr="00682230">
        <w:rPr>
          <w:i/>
          <w:iCs/>
          <w:color w:val="000000" w:themeColor="text1"/>
        </w:rPr>
        <w:t>Level 5</w:t>
      </w:r>
      <w:r>
        <w:rPr>
          <w:i/>
          <w:iCs/>
          <w:color w:val="000000" w:themeColor="text1"/>
        </w:rPr>
        <w:t xml:space="preserve">bis: per object </w:t>
      </w:r>
      <w:r w:rsidRPr="00682230">
        <w:rPr>
          <w:i/>
          <w:iCs/>
          <w:color w:val="000000" w:themeColor="text1"/>
        </w:rPr>
        <w:t>for a given time stamp</w:t>
      </w:r>
      <w:r>
        <w:rPr>
          <w:i/>
          <w:iCs/>
          <w:color w:val="000000" w:themeColor="text1"/>
        </w:rPr>
        <w:t xml:space="preserve"> (merged with level 5 and level 6)</w:t>
      </w:r>
    </w:p>
    <w:p w14:paraId="49D53867" w14:textId="77777777" w:rsidR="007A164D" w:rsidRPr="00682230" w:rsidRDefault="007A164D" w:rsidP="007A164D">
      <w:pPr>
        <w:pStyle w:val="3GPPAgreements"/>
        <w:numPr>
          <w:ilvl w:val="2"/>
          <w:numId w:val="4"/>
        </w:numPr>
        <w:rPr>
          <w:i/>
          <w:iCs/>
          <w:color w:val="000000" w:themeColor="text1"/>
          <w:lang w:eastAsia="zh-CN"/>
        </w:rPr>
      </w:pPr>
      <w:r w:rsidRPr="00682230">
        <w:rPr>
          <w:i/>
          <w:iCs/>
          <w:color w:val="000000" w:themeColor="text1"/>
          <w:lang w:eastAsia="zh-CN"/>
        </w:rPr>
        <w:t xml:space="preserve">Definition: </w:t>
      </w:r>
      <w:r>
        <w:rPr>
          <w:i/>
          <w:iCs/>
          <w:color w:val="000000" w:themeColor="text1"/>
          <w:lang w:eastAsia="zh-CN"/>
        </w:rPr>
        <w:t>A object is defined by p</w:t>
      </w:r>
      <w:r w:rsidRPr="00682230">
        <w:rPr>
          <w:i/>
          <w:iCs/>
          <w:color w:val="000000" w:themeColor="text1"/>
          <w:lang w:eastAsia="zh-CN"/>
        </w:rPr>
        <w:t>osition and velocity for a given time stamp</w:t>
      </w:r>
      <w:r>
        <w:rPr>
          <w:i/>
          <w:iCs/>
          <w:color w:val="000000" w:themeColor="text1"/>
          <w:lang w:eastAsia="zh-CN"/>
        </w:rPr>
        <w:t xml:space="preserve"> and with an optional object ID</w:t>
      </w:r>
    </w:p>
    <w:p w14:paraId="13E1A7EE" w14:textId="77777777" w:rsidR="007A164D" w:rsidRPr="00682230" w:rsidRDefault="007A164D" w:rsidP="007A164D">
      <w:pPr>
        <w:pStyle w:val="3GPPAgreements"/>
        <w:numPr>
          <w:ilvl w:val="3"/>
          <w:numId w:val="4"/>
        </w:numPr>
        <w:rPr>
          <w:i/>
          <w:iCs/>
          <w:color w:val="000000" w:themeColor="text1"/>
          <w:lang w:eastAsia="zh-CN"/>
        </w:rPr>
      </w:pPr>
      <w:r w:rsidRPr="00682230">
        <w:rPr>
          <w:i/>
          <w:iCs/>
          <w:color w:val="000000" w:themeColor="text1"/>
          <w:lang w:eastAsia="zh-CN"/>
        </w:rPr>
        <w:t>One value pair {Position, velocity} for a given time stamp is reported for a detected object</w:t>
      </w:r>
    </w:p>
    <w:p w14:paraId="52F40723" w14:textId="77777777" w:rsidR="007A164D" w:rsidRPr="007A164D" w:rsidRDefault="007A164D" w:rsidP="007A164D">
      <w:pPr>
        <w:pStyle w:val="3GPPAgreements"/>
        <w:numPr>
          <w:ilvl w:val="3"/>
          <w:numId w:val="4"/>
        </w:numPr>
        <w:rPr>
          <w:i/>
          <w:iCs/>
          <w:color w:val="000000" w:themeColor="text1"/>
          <w:lang w:eastAsia="zh-CN"/>
        </w:rPr>
      </w:pPr>
      <w:r w:rsidRPr="00682230">
        <w:rPr>
          <w:i/>
          <w:iCs/>
          <w:color w:val="000000" w:themeColor="text1"/>
          <w:lang w:eastAsia="zh-CN"/>
        </w:rPr>
        <w:t xml:space="preserve">The association of multiple measurements of {Position, velocity} across different time stamps for the same detected object </w:t>
      </w:r>
      <w:r>
        <w:rPr>
          <w:i/>
          <w:iCs/>
          <w:color w:val="000000" w:themeColor="text1"/>
          <w:lang w:eastAsia="zh-CN"/>
        </w:rPr>
        <w:t>can</w:t>
      </w:r>
      <w:r w:rsidRPr="00682230">
        <w:rPr>
          <w:i/>
          <w:iCs/>
          <w:color w:val="000000" w:themeColor="text1"/>
          <w:lang w:eastAsia="zh-CN"/>
        </w:rPr>
        <w:t xml:space="preserve"> reported</w:t>
      </w:r>
      <w:r>
        <w:rPr>
          <w:i/>
          <w:iCs/>
          <w:color w:val="000000" w:themeColor="text1"/>
          <w:lang w:eastAsia="zh-CN"/>
        </w:rPr>
        <w:t xml:space="preserve"> by the optional object ID</w:t>
      </w:r>
    </w:p>
    <w:p w14:paraId="615C627D" w14:textId="77777777" w:rsidR="007B7D5B" w:rsidRPr="007A164D" w:rsidRDefault="007B7D5B" w:rsidP="00C55438">
      <w:pPr>
        <w:rPr>
          <w:lang w:eastAsia="zh-CN"/>
        </w:rPr>
      </w:pPr>
    </w:p>
    <w:p w14:paraId="5C663707" w14:textId="259FD118" w:rsidR="007B7D5B" w:rsidRPr="002400FF" w:rsidRDefault="00875A60" w:rsidP="00BF1B4D">
      <w:pPr>
        <w:pStyle w:val="Heading3"/>
        <w:rPr>
          <w:lang w:eastAsia="zh-CN"/>
        </w:rPr>
      </w:pPr>
      <w:r>
        <w:rPr>
          <w:lang w:eastAsia="zh-CN"/>
        </w:rPr>
        <w:lastRenderedPageBreak/>
        <w:t>Additional information</w:t>
      </w:r>
    </w:p>
    <w:p w14:paraId="7A493F58" w14:textId="108A6CF5" w:rsidR="007B7D5B" w:rsidRDefault="007B7D5B" w:rsidP="00C55438">
      <w:pPr>
        <w:rPr>
          <w:lang w:eastAsia="zh-CN"/>
        </w:rPr>
      </w:pPr>
      <w:r>
        <w:rPr>
          <w:lang w:eastAsia="zh-CN"/>
        </w:rPr>
        <w:t>For level 4 sensing results</w:t>
      </w:r>
      <w:r w:rsidR="005224D5">
        <w:rPr>
          <w:lang w:eastAsia="zh-CN"/>
        </w:rPr>
        <w:t xml:space="preserve">, </w:t>
      </w:r>
      <w:r w:rsidR="00A40ADE">
        <w:rPr>
          <w:lang w:eastAsia="zh-CN"/>
        </w:rPr>
        <w:t xml:space="preserve">SINR and Power are vital sensing </w:t>
      </w:r>
      <w:r w:rsidR="00B67714">
        <w:rPr>
          <w:rFonts w:hint="eastAsia"/>
          <w:lang w:eastAsia="zh-CN"/>
        </w:rPr>
        <w:t>information</w:t>
      </w:r>
      <w:r w:rsidR="00B67714">
        <w:rPr>
          <w:lang w:eastAsia="zh-CN"/>
        </w:rPr>
        <w:t xml:space="preserve"> </w:t>
      </w:r>
      <w:r w:rsidR="00A40ADE">
        <w:rPr>
          <w:lang w:eastAsia="zh-CN"/>
        </w:rPr>
        <w:t xml:space="preserve">for </w:t>
      </w:r>
      <w:r w:rsidR="005047DE">
        <w:rPr>
          <w:lang w:eastAsia="zh-CN"/>
        </w:rPr>
        <w:t xml:space="preserve">per </w:t>
      </w:r>
      <w:r w:rsidR="00A40ADE">
        <w:rPr>
          <w:lang w:eastAsia="zh-CN"/>
        </w:rPr>
        <w:t>detected point, which are needed to report.</w:t>
      </w:r>
      <w:r w:rsidR="00B67714">
        <w:rPr>
          <w:lang w:eastAsia="zh-CN"/>
        </w:rPr>
        <w:t xml:space="preserve"> </w:t>
      </w:r>
      <w:r>
        <w:rPr>
          <w:lang w:eastAsia="zh-CN"/>
        </w:rPr>
        <w:t>For example, when multiple links are fused at CN, the SINR and Power information would be useful in removing unreliable detections and thus can improve the detection performance such as false alarm probability as well as the location/velocity accuracy.</w:t>
      </w:r>
    </w:p>
    <w:p w14:paraId="00C1A482" w14:textId="75A2B4E9" w:rsidR="006950CE" w:rsidRPr="001A5B3C" w:rsidRDefault="006950CE" w:rsidP="009C5616">
      <w:pPr>
        <w:rPr>
          <w:rFonts w:eastAsia="MS Mincho"/>
          <w:bCs/>
          <w:i/>
          <w:iCs/>
          <w:lang w:eastAsia="ja-JP"/>
        </w:rPr>
      </w:pPr>
    </w:p>
    <w:p w14:paraId="7E03445B" w14:textId="5B5A449C" w:rsidR="00EA2654" w:rsidRPr="006950CE" w:rsidRDefault="00EA2654" w:rsidP="00BF1B4D">
      <w:pPr>
        <w:pStyle w:val="Heading2"/>
        <w:rPr>
          <w:lang w:eastAsia="ja-JP"/>
        </w:rPr>
      </w:pPr>
      <w:r>
        <w:rPr>
          <w:rFonts w:hint="eastAsia"/>
          <w:lang w:eastAsia="zh-CN"/>
        </w:rPr>
        <w:t>M</w:t>
      </w:r>
      <w:r>
        <w:rPr>
          <w:lang w:eastAsia="zh-CN"/>
        </w:rPr>
        <w:t>easurement quantization</w:t>
      </w:r>
    </w:p>
    <w:p w14:paraId="5E6C8DB6" w14:textId="77777777" w:rsidR="001539F4" w:rsidRDefault="001539F4" w:rsidP="001539F4">
      <w:pPr>
        <w:rPr>
          <w:lang w:eastAsia="zh-CN"/>
        </w:rPr>
      </w:pPr>
      <w:r>
        <w:rPr>
          <w:lang w:eastAsia="zh-CN"/>
        </w:rPr>
        <w:t xml:space="preserve">In communication, some relevant measurements are defined </w:t>
      </w:r>
      <w:r>
        <w:rPr>
          <w:lang w:eastAsia="zh-CN"/>
        </w:rPr>
        <w:fldChar w:fldCharType="begin"/>
      </w:r>
      <w:r>
        <w:rPr>
          <w:lang w:eastAsia="zh-CN"/>
        </w:rPr>
        <w:instrText xml:space="preserve"> REF _Ref212544146 \r \h </w:instrText>
      </w:r>
      <w:r>
        <w:rPr>
          <w:lang w:eastAsia="zh-CN"/>
        </w:rPr>
      </w:r>
      <w:r>
        <w:rPr>
          <w:lang w:eastAsia="zh-CN"/>
        </w:rPr>
        <w:fldChar w:fldCharType="separate"/>
      </w:r>
      <w:r>
        <w:rPr>
          <w:lang w:eastAsia="zh-CN"/>
        </w:rPr>
        <w:t>[5]</w:t>
      </w:r>
      <w:r>
        <w:rPr>
          <w:lang w:eastAsia="zh-CN"/>
        </w:rPr>
        <w:fldChar w:fldCharType="end"/>
      </w:r>
      <w:r>
        <w:rPr>
          <w:lang w:eastAsia="zh-CN"/>
        </w:rPr>
        <w:t xml:space="preserve"> such as </w:t>
      </w:r>
      <w:r>
        <w:rPr>
          <w:rFonts w:eastAsiaTheme="minorEastAsia"/>
          <w:lang w:eastAsia="zh-CN"/>
        </w:rPr>
        <w:t>UL-RTOA, UL-</w:t>
      </w:r>
      <w:proofErr w:type="spellStart"/>
      <w:r>
        <w:rPr>
          <w:rFonts w:eastAsiaTheme="minorEastAsia"/>
          <w:lang w:eastAsia="zh-CN"/>
        </w:rPr>
        <w:t>AoA</w:t>
      </w:r>
      <w:proofErr w:type="spellEnd"/>
      <w:r>
        <w:rPr>
          <w:rFonts w:eastAsiaTheme="minorEastAsia"/>
          <w:lang w:eastAsia="zh-CN"/>
        </w:rPr>
        <w:t>,</w:t>
      </w:r>
      <w:r>
        <w:rPr>
          <w:lang w:eastAsia="zh-CN"/>
        </w:rPr>
        <w:t xml:space="preserve"> CSI-SINR, DL PRS-RSRP, DL PRS-RSRPP as listed in </w:t>
      </w:r>
      <w:r>
        <w:rPr>
          <w:lang w:eastAsia="zh-CN"/>
        </w:rPr>
        <w:fldChar w:fldCharType="begin"/>
      </w:r>
      <w:r>
        <w:rPr>
          <w:lang w:eastAsia="zh-CN"/>
        </w:rPr>
        <w:instrText xml:space="preserve"> REF _Ref212544163 \h </w:instrText>
      </w:r>
      <w:r>
        <w:rPr>
          <w:lang w:eastAsia="zh-CN"/>
        </w:rPr>
      </w:r>
      <w:r>
        <w:rPr>
          <w:lang w:eastAsia="zh-CN"/>
        </w:rPr>
        <w:fldChar w:fldCharType="separate"/>
      </w:r>
      <w:r>
        <w:t xml:space="preserve">Table </w:t>
      </w:r>
      <w:r>
        <w:rPr>
          <w:noProof/>
        </w:rPr>
        <w:t>5</w:t>
      </w:r>
      <w:r>
        <w:rPr>
          <w:lang w:eastAsia="zh-CN"/>
        </w:rPr>
        <w:fldChar w:fldCharType="end"/>
      </w:r>
      <w:r>
        <w:rPr>
          <w:lang w:eastAsia="zh-CN"/>
        </w:rPr>
        <w:t xml:space="preserve">. </w:t>
      </w:r>
    </w:p>
    <w:p w14:paraId="05856A32" w14:textId="77777777" w:rsidR="001539F4" w:rsidRDefault="001539F4" w:rsidP="001539F4">
      <w:pPr>
        <w:pStyle w:val="Caption"/>
        <w:rPr>
          <w:lang w:eastAsia="zh-CN"/>
        </w:rPr>
      </w:pPr>
      <w:r>
        <w:t xml:space="preserve">Table </w:t>
      </w:r>
      <w:fldSimple w:instr=" SEQ Table \* ARABIC ">
        <w:r>
          <w:rPr>
            <w:noProof/>
          </w:rPr>
          <w:t>5</w:t>
        </w:r>
      </w:fldSimple>
      <w:r>
        <w:t xml:space="preserve"> Existing definition in TS38.215</w:t>
      </w:r>
    </w:p>
    <w:tbl>
      <w:tblPr>
        <w:tblStyle w:val="TableGrid"/>
        <w:tblW w:w="0" w:type="auto"/>
        <w:tblLook w:val="04A0" w:firstRow="1" w:lastRow="0" w:firstColumn="1" w:lastColumn="0" w:noHBand="0" w:noVBand="1"/>
      </w:tblPr>
      <w:tblGrid>
        <w:gridCol w:w="2122"/>
        <w:gridCol w:w="7185"/>
      </w:tblGrid>
      <w:tr w:rsidR="001539F4" w:rsidRPr="007B707E" w14:paraId="63C66F05" w14:textId="77777777" w:rsidTr="006645E3">
        <w:tc>
          <w:tcPr>
            <w:tcW w:w="2122" w:type="dxa"/>
            <w:shd w:val="clear" w:color="auto" w:fill="D9D9D9" w:themeFill="background1" w:themeFillShade="D9"/>
          </w:tcPr>
          <w:p w14:paraId="6A47A2EE" w14:textId="77777777" w:rsidR="001539F4" w:rsidRPr="007B707E" w:rsidRDefault="001539F4" w:rsidP="006645E3">
            <w:pPr>
              <w:keepNext/>
              <w:keepLines/>
              <w:overflowPunct w:val="0"/>
              <w:snapToGrid/>
              <w:spacing w:before="180" w:after="180"/>
              <w:jc w:val="left"/>
              <w:outlineLvl w:val="1"/>
              <w:rPr>
                <w:rFonts w:eastAsiaTheme="minorEastAsia"/>
                <w:b/>
                <w:bCs/>
                <w:lang w:eastAsia="zh-CN"/>
              </w:rPr>
            </w:pPr>
            <w:r>
              <w:rPr>
                <w:rFonts w:eastAsiaTheme="minorEastAsia"/>
                <w:b/>
                <w:bCs/>
                <w:lang w:eastAsia="zh-CN"/>
              </w:rPr>
              <w:t>Measurements</w:t>
            </w:r>
          </w:p>
        </w:tc>
        <w:tc>
          <w:tcPr>
            <w:tcW w:w="7185" w:type="dxa"/>
            <w:shd w:val="clear" w:color="auto" w:fill="D9D9D9" w:themeFill="background1" w:themeFillShade="D9"/>
          </w:tcPr>
          <w:p w14:paraId="59426917" w14:textId="77777777" w:rsidR="001539F4" w:rsidRPr="007B707E" w:rsidRDefault="001539F4" w:rsidP="006645E3">
            <w:pPr>
              <w:keepNext/>
              <w:keepLines/>
              <w:overflowPunct w:val="0"/>
              <w:snapToGrid/>
              <w:spacing w:before="180" w:after="180"/>
              <w:jc w:val="left"/>
              <w:outlineLvl w:val="1"/>
              <w:rPr>
                <w:rFonts w:eastAsiaTheme="minorEastAsia"/>
                <w:b/>
                <w:bCs/>
                <w:lang w:eastAsia="zh-CN"/>
              </w:rPr>
            </w:pPr>
            <w:r>
              <w:rPr>
                <w:rFonts w:eastAsiaTheme="minorEastAsia"/>
                <w:b/>
                <w:bCs/>
                <w:lang w:eastAsia="zh-CN"/>
              </w:rPr>
              <w:t>Definition</w:t>
            </w:r>
          </w:p>
        </w:tc>
      </w:tr>
      <w:tr w:rsidR="001539F4" w:rsidRPr="007B707E" w14:paraId="160D6BB3" w14:textId="77777777" w:rsidTr="006645E3">
        <w:tc>
          <w:tcPr>
            <w:tcW w:w="2122" w:type="dxa"/>
          </w:tcPr>
          <w:p w14:paraId="4E9E0096" w14:textId="77777777" w:rsidR="001539F4" w:rsidRPr="00B36FE1" w:rsidRDefault="001539F4" w:rsidP="006645E3">
            <w:pPr>
              <w:rPr>
                <w:rFonts w:eastAsiaTheme="minorEastAsia"/>
                <w:lang w:eastAsia="zh-CN"/>
              </w:rPr>
            </w:pPr>
            <w:r>
              <w:rPr>
                <w:rFonts w:eastAsiaTheme="minorEastAsia" w:hint="eastAsia"/>
                <w:lang w:eastAsia="zh-CN"/>
              </w:rPr>
              <w:t>U</w:t>
            </w:r>
            <w:r>
              <w:rPr>
                <w:rFonts w:eastAsiaTheme="minorEastAsia"/>
                <w:lang w:eastAsia="zh-CN"/>
              </w:rPr>
              <w:t>L-RTOA</w:t>
            </w:r>
          </w:p>
        </w:tc>
        <w:tc>
          <w:tcPr>
            <w:tcW w:w="7185" w:type="dxa"/>
          </w:tcPr>
          <w:p w14:paraId="1E89584E" w14:textId="77777777" w:rsidR="001539F4" w:rsidRPr="006645E3" w:rsidRDefault="001539F4" w:rsidP="006645E3">
            <w:pPr>
              <w:pStyle w:val="TAL"/>
              <w:rPr>
                <w:szCs w:val="18"/>
                <w:lang w:eastAsia="en-GB"/>
              </w:rPr>
            </w:pPr>
            <w:r w:rsidRPr="006645E3">
              <w:rPr>
                <w:rFonts w:ascii="Times New Roman" w:eastAsia="SimSun" w:hAnsi="Times New Roman" w:cs="Times New Roman"/>
                <w:sz w:val="22"/>
                <w:szCs w:val="22"/>
              </w:rPr>
              <w:t>The UL Relative Time of Arrival (T</w:t>
            </w:r>
            <w:r w:rsidRPr="006645E3">
              <w:rPr>
                <w:rFonts w:ascii="Times New Roman" w:eastAsia="SimSun" w:hAnsi="Times New Roman" w:cs="Times New Roman"/>
                <w:sz w:val="22"/>
                <w:szCs w:val="22"/>
                <w:vertAlign w:val="subscript"/>
              </w:rPr>
              <w:t>UL-RTOA</w:t>
            </w:r>
            <w:r w:rsidRPr="006645E3">
              <w:rPr>
                <w:rFonts w:ascii="Times New Roman" w:eastAsia="SimSun" w:hAnsi="Times New Roman" w:cs="Times New Roman"/>
                <w:sz w:val="22"/>
                <w:szCs w:val="22"/>
              </w:rPr>
              <w:t xml:space="preserve">) is the beginning of subframe i containing SRS received in Reception Point (RP) j, relative to the RTOA Reference Time. </w:t>
            </w:r>
          </w:p>
        </w:tc>
      </w:tr>
      <w:tr w:rsidR="001539F4" w:rsidRPr="007B707E" w14:paraId="43361CBC" w14:textId="77777777" w:rsidTr="006645E3">
        <w:tc>
          <w:tcPr>
            <w:tcW w:w="2122" w:type="dxa"/>
          </w:tcPr>
          <w:p w14:paraId="1BE970D2" w14:textId="77777777" w:rsidR="001539F4" w:rsidRPr="00B36FE1" w:rsidRDefault="001539F4" w:rsidP="006645E3">
            <w:pPr>
              <w:rPr>
                <w:rFonts w:eastAsiaTheme="minorEastAsia"/>
                <w:lang w:eastAsia="zh-CN"/>
              </w:rPr>
            </w:pPr>
            <w:r>
              <w:rPr>
                <w:rFonts w:eastAsiaTheme="minorEastAsia" w:hint="eastAsia"/>
                <w:lang w:eastAsia="zh-CN"/>
              </w:rPr>
              <w:t>U</w:t>
            </w:r>
            <w:r>
              <w:rPr>
                <w:rFonts w:eastAsiaTheme="minorEastAsia"/>
                <w:lang w:eastAsia="zh-CN"/>
              </w:rPr>
              <w:t>L-</w:t>
            </w:r>
            <w:proofErr w:type="spellStart"/>
            <w:r>
              <w:rPr>
                <w:rFonts w:eastAsiaTheme="minorEastAsia"/>
                <w:lang w:eastAsia="zh-CN"/>
              </w:rPr>
              <w:t>AoA</w:t>
            </w:r>
            <w:proofErr w:type="spellEnd"/>
          </w:p>
        </w:tc>
        <w:tc>
          <w:tcPr>
            <w:tcW w:w="7185" w:type="dxa"/>
          </w:tcPr>
          <w:p w14:paraId="6599E401" w14:textId="77777777" w:rsidR="001539F4" w:rsidRDefault="001539F4" w:rsidP="006645E3">
            <w:pPr>
              <w:keepLines/>
              <w:overflowPunct w:val="0"/>
              <w:snapToGrid/>
              <w:spacing w:after="240"/>
            </w:pPr>
            <w:r>
              <w:t xml:space="preserve">UL Angle of Arrival (UL </w:t>
            </w:r>
            <w:proofErr w:type="spellStart"/>
            <w:r>
              <w:t>AoA</w:t>
            </w:r>
            <w:proofErr w:type="spellEnd"/>
            <w:r>
              <w:t>) is defined as the estimated azimuth angle (A-</w:t>
            </w:r>
            <w:proofErr w:type="spellStart"/>
            <w:r>
              <w:t>AoA</w:t>
            </w:r>
            <w:proofErr w:type="spellEnd"/>
            <w:r>
              <w:t>) and vertical angle (Z-</w:t>
            </w:r>
            <w:proofErr w:type="spellStart"/>
            <w:r>
              <w:t>AoA</w:t>
            </w:r>
            <w:proofErr w:type="spellEnd"/>
            <w:r>
              <w:t>) of a UE with respect to a reference direction, wherein the reference direction is defined:</w:t>
            </w:r>
          </w:p>
          <w:p w14:paraId="5BCCF1A6" w14:textId="77777777" w:rsidR="001539F4" w:rsidRDefault="001539F4" w:rsidP="006645E3">
            <w:pPr>
              <w:keepLines/>
              <w:overflowPunct w:val="0"/>
              <w:snapToGrid/>
              <w:spacing w:after="240"/>
            </w:pPr>
            <w:r>
              <w:t>-</w:t>
            </w:r>
            <w: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605F4DBC" w14:textId="77777777" w:rsidR="001539F4" w:rsidRPr="00B36FE1" w:rsidRDefault="001539F4" w:rsidP="006645E3">
            <w:pPr>
              <w:keepLines/>
              <w:overflowPunct w:val="0"/>
              <w:snapToGrid/>
              <w:spacing w:after="240"/>
            </w:pPr>
            <w:r>
              <w:t>-</w:t>
            </w:r>
            <w:r>
              <w:tab/>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t>downtilt</w:t>
            </w:r>
            <w:proofErr w:type="spellEnd"/>
            <w:r>
              <w:t xml:space="preserve"> and slant angles of LCS are defined according to TS 38.901</w:t>
            </w:r>
          </w:p>
        </w:tc>
      </w:tr>
      <w:tr w:rsidR="001539F4" w:rsidRPr="007B707E" w14:paraId="5A274F60" w14:textId="77777777" w:rsidTr="006645E3">
        <w:tc>
          <w:tcPr>
            <w:tcW w:w="2122" w:type="dxa"/>
          </w:tcPr>
          <w:p w14:paraId="0DF9204E" w14:textId="77777777" w:rsidR="001539F4" w:rsidRPr="00B36FE1" w:rsidRDefault="001539F4" w:rsidP="006645E3">
            <w:pPr>
              <w:rPr>
                <w:rFonts w:eastAsiaTheme="minorEastAsia"/>
                <w:lang w:eastAsia="zh-CN"/>
              </w:rPr>
            </w:pPr>
            <w:r w:rsidRPr="00B36FE1">
              <w:rPr>
                <w:rFonts w:eastAsiaTheme="minorEastAsia"/>
                <w:lang w:eastAsia="zh-CN"/>
              </w:rPr>
              <w:t>CSI-SINR</w:t>
            </w:r>
          </w:p>
        </w:tc>
        <w:tc>
          <w:tcPr>
            <w:tcW w:w="7185" w:type="dxa"/>
          </w:tcPr>
          <w:p w14:paraId="2959192B" w14:textId="77777777" w:rsidR="001539F4" w:rsidRPr="002400FF" w:rsidRDefault="001539F4" w:rsidP="006645E3">
            <w:pPr>
              <w:keepLines/>
              <w:overflowPunct w:val="0"/>
              <w:snapToGrid/>
              <w:spacing w:after="240"/>
              <w:rPr>
                <w:rFonts w:ascii="Arial" w:hAnsi="Arial" w:cs="Arial"/>
                <w:b/>
              </w:rPr>
            </w:pPr>
            <w:r w:rsidRPr="00B36FE1">
              <w:t>CSI signal-to-noise and interference ratio (CSI-SINR), is defined as the linear average over the power contribution (in [W]) of the resource elements carrying CSI reference signals divided by the linear average of the noise and interference power contribution (in [W]).</w:t>
            </w:r>
          </w:p>
        </w:tc>
      </w:tr>
      <w:tr w:rsidR="001539F4" w:rsidRPr="007B707E" w14:paraId="7598DFAC" w14:textId="77777777" w:rsidTr="006645E3">
        <w:tc>
          <w:tcPr>
            <w:tcW w:w="2122" w:type="dxa"/>
          </w:tcPr>
          <w:p w14:paraId="311CFE07" w14:textId="77777777" w:rsidR="001539F4" w:rsidRPr="00B36FE1" w:rsidRDefault="001539F4" w:rsidP="006645E3">
            <w:pPr>
              <w:rPr>
                <w:rFonts w:eastAsiaTheme="minorEastAsia"/>
                <w:lang w:eastAsia="zh-CN"/>
              </w:rPr>
            </w:pPr>
            <w:r w:rsidRPr="00B36FE1">
              <w:rPr>
                <w:rFonts w:eastAsiaTheme="minorEastAsia"/>
                <w:lang w:eastAsia="zh-CN"/>
              </w:rPr>
              <w:t>DL PRS RSRP</w:t>
            </w:r>
          </w:p>
        </w:tc>
        <w:tc>
          <w:tcPr>
            <w:tcW w:w="7185" w:type="dxa"/>
          </w:tcPr>
          <w:p w14:paraId="404A1874" w14:textId="77777777" w:rsidR="001539F4" w:rsidRPr="002400FF" w:rsidRDefault="001539F4" w:rsidP="006645E3">
            <w:pPr>
              <w:pStyle w:val="TAL"/>
              <w:rPr>
                <w:rFonts w:ascii="Times New Roman" w:eastAsia="DengXian" w:hAnsi="Times New Roman" w:cs="Times New Roman"/>
                <w:sz w:val="22"/>
                <w:szCs w:val="22"/>
                <w:lang w:val="en-GB" w:eastAsia="en-GB"/>
              </w:rPr>
            </w:pPr>
            <w:r w:rsidRPr="002400FF">
              <w:rPr>
                <w:rFonts w:ascii="Times New Roman" w:eastAsia="DengXian" w:hAnsi="Times New Roman" w:cs="Times New Roman"/>
                <w:sz w:val="22"/>
                <w:szCs w:val="22"/>
                <w:lang w:val="en-GB" w:eastAsia="en-GB"/>
              </w:rPr>
              <w:t>DL PRS reference signal received power (DL PRS-RSRP), is defined as the linear average over the power contributions (in [W]) of the resource elements that carry DL PRS reference signals configured for RSRP measurements within the considered measurement frequency bandwidth.</w:t>
            </w:r>
          </w:p>
        </w:tc>
      </w:tr>
      <w:tr w:rsidR="001539F4" w:rsidRPr="007B707E" w14:paraId="7EE1106C" w14:textId="77777777" w:rsidTr="006645E3">
        <w:tc>
          <w:tcPr>
            <w:tcW w:w="2122" w:type="dxa"/>
          </w:tcPr>
          <w:p w14:paraId="04C9B8E8" w14:textId="77777777" w:rsidR="001539F4" w:rsidRPr="00B36FE1" w:rsidRDefault="001539F4" w:rsidP="006645E3">
            <w:pPr>
              <w:rPr>
                <w:rFonts w:eastAsiaTheme="minorEastAsia"/>
                <w:lang w:eastAsia="zh-CN"/>
              </w:rPr>
            </w:pPr>
            <w:r w:rsidRPr="00B36FE1">
              <w:rPr>
                <w:rFonts w:eastAsiaTheme="minorEastAsia"/>
                <w:lang w:eastAsia="zh-CN"/>
              </w:rPr>
              <w:t>DL PRS-RSRPP</w:t>
            </w:r>
          </w:p>
        </w:tc>
        <w:tc>
          <w:tcPr>
            <w:tcW w:w="7185" w:type="dxa"/>
          </w:tcPr>
          <w:p w14:paraId="49C753A7" w14:textId="77777777" w:rsidR="001539F4" w:rsidRPr="002400FF" w:rsidRDefault="001539F4" w:rsidP="006645E3">
            <w:pPr>
              <w:spacing w:after="0"/>
              <w:rPr>
                <w:rFonts w:eastAsia="DengXian"/>
                <w:lang w:val="en-GB" w:eastAsia="en-GB"/>
              </w:rPr>
            </w:pPr>
            <w:r w:rsidRPr="002400FF">
              <w:rPr>
                <w:rFonts w:eastAsia="DengXian"/>
                <w:lang w:val="en-GB" w:eastAsia="en-GB"/>
              </w:rPr>
              <w:t>DL PRS reference signal received path power (DL PRS-RSRPP), is defined as the power of the linear average of the channel response at the i-</w:t>
            </w:r>
            <w:proofErr w:type="spellStart"/>
            <w:r w:rsidRPr="002400FF">
              <w:rPr>
                <w:rFonts w:eastAsia="DengXian"/>
                <w:lang w:val="en-GB" w:eastAsia="en-GB"/>
              </w:rPr>
              <w:t>th</w:t>
            </w:r>
            <w:proofErr w:type="spellEnd"/>
            <w:r w:rsidRPr="002400FF">
              <w:rPr>
                <w:rFonts w:eastAsia="DengXian"/>
                <w:lang w:val="en-GB" w:eastAsia="en-GB"/>
              </w:rPr>
              <w:t xml:space="preserve"> path delay of the resource elements that carry DL PRS signal configured for the measurement, where DL PRS-RSRPP for the 1st path delay is the power contribution corresponding to the first detected path in time.</w:t>
            </w:r>
          </w:p>
        </w:tc>
      </w:tr>
    </w:tbl>
    <w:p w14:paraId="1B3FE883" w14:textId="77777777" w:rsidR="001539F4" w:rsidRPr="00BB5DB0" w:rsidRDefault="001539F4" w:rsidP="001539F4">
      <w:pPr>
        <w:rPr>
          <w:lang w:eastAsia="zh-CN"/>
        </w:rPr>
      </w:pPr>
    </w:p>
    <w:p w14:paraId="7DC7A501" w14:textId="151C6E96" w:rsidR="001539F4" w:rsidRDefault="001539F4" w:rsidP="001539F4">
      <w:pPr>
        <w:rPr>
          <w:lang w:eastAsia="zh-CN"/>
        </w:rPr>
      </w:pPr>
      <w:r>
        <w:rPr>
          <w:lang w:eastAsia="zh-CN"/>
        </w:rPr>
        <w:t xml:space="preserve">However, in sensing scenario, the definitions are not suitable and need to be refined. For instance, there is no conclusion on sensing reference signal, thus the SINR and power </w:t>
      </w:r>
      <w:r w:rsidR="00906DD4">
        <w:rPr>
          <w:lang w:eastAsia="zh-CN"/>
        </w:rPr>
        <w:t>may</w:t>
      </w:r>
      <w:r>
        <w:rPr>
          <w:lang w:eastAsia="zh-CN"/>
        </w:rPr>
        <w:t xml:space="preserve"> be defined at the detected point level, which corresponds to the samples in the delay-doppler-angle domain as shown in </w:t>
      </w:r>
      <w:r>
        <w:rPr>
          <w:lang w:eastAsia="zh-CN"/>
        </w:rPr>
        <w:fldChar w:fldCharType="begin"/>
      </w:r>
      <w:r>
        <w:rPr>
          <w:lang w:eastAsia="zh-CN"/>
        </w:rPr>
        <w:instrText xml:space="preserve"> REF _Ref213093477 \h </w:instrText>
      </w:r>
      <w:r>
        <w:rPr>
          <w:lang w:eastAsia="zh-CN"/>
        </w:rPr>
      </w:r>
      <w:r>
        <w:rPr>
          <w:lang w:eastAsia="zh-CN"/>
        </w:rPr>
        <w:fldChar w:fldCharType="separate"/>
      </w:r>
      <w:r>
        <w:t xml:space="preserve">Figure </w:t>
      </w:r>
      <w:r>
        <w:rPr>
          <w:noProof/>
        </w:rPr>
        <w:t>13</w:t>
      </w:r>
      <w:r>
        <w:rPr>
          <w:lang w:eastAsia="zh-CN"/>
        </w:rPr>
        <w:fldChar w:fldCharType="end"/>
      </w:r>
      <w:r>
        <w:rPr>
          <w:lang w:eastAsia="zh-CN"/>
        </w:rPr>
        <w:t>. Moreover</w:t>
      </w:r>
      <w:r w:rsidRPr="006749F6">
        <w:rPr>
          <w:lang w:eastAsia="zh-CN"/>
        </w:rPr>
        <w:t>, the definitions of delay</w:t>
      </w:r>
      <w:r w:rsidR="0088498E">
        <w:rPr>
          <w:lang w:eastAsia="zh-CN"/>
        </w:rPr>
        <w:t xml:space="preserve">, </w:t>
      </w:r>
      <w:r w:rsidRPr="006749F6">
        <w:rPr>
          <w:lang w:eastAsia="zh-CN"/>
        </w:rPr>
        <w:t xml:space="preserve">Doppler </w:t>
      </w:r>
      <w:r w:rsidR="0088498E">
        <w:rPr>
          <w:lang w:eastAsia="zh-CN"/>
        </w:rPr>
        <w:t xml:space="preserve">and angle </w:t>
      </w:r>
      <w:r w:rsidRPr="006749F6">
        <w:rPr>
          <w:lang w:eastAsia="zh-CN"/>
        </w:rPr>
        <w:t>in measurements should be redefined to better align with the characteristics of sensing applications.</w:t>
      </w:r>
      <w:r>
        <w:rPr>
          <w:lang w:eastAsia="zh-CN"/>
        </w:rPr>
        <w:t xml:space="preserve"> </w:t>
      </w:r>
      <w:r w:rsidR="00080C97">
        <w:rPr>
          <w:lang w:eastAsia="zh-CN"/>
        </w:rPr>
        <w:t xml:space="preserve">The delay reflects the propagation time of sensing signal </w:t>
      </w:r>
      <w:r w:rsidR="00080C97">
        <w:rPr>
          <w:lang w:eastAsia="zh-CN"/>
        </w:rPr>
        <w:lastRenderedPageBreak/>
        <w:t>from sensing transmitter to target and from target to sensing receiver</w:t>
      </w:r>
      <w:r w:rsidR="00040478">
        <w:rPr>
          <w:lang w:eastAsia="zh-CN"/>
        </w:rPr>
        <w:t xml:space="preserve">. Similarly, </w:t>
      </w:r>
      <w:r w:rsidR="00761D17">
        <w:rPr>
          <w:lang w:eastAsia="zh-CN"/>
        </w:rPr>
        <w:t xml:space="preserve">the doppler reflects the frequency shift due to the motion of target in </w:t>
      </w:r>
      <w:r w:rsidR="00040478">
        <w:rPr>
          <w:lang w:eastAsia="zh-CN"/>
        </w:rPr>
        <w:t>target-STX</w:t>
      </w:r>
      <w:r w:rsidR="00761D17">
        <w:rPr>
          <w:lang w:eastAsia="zh-CN"/>
        </w:rPr>
        <w:t xml:space="preserve"> direction</w:t>
      </w:r>
      <w:r w:rsidR="00040478">
        <w:rPr>
          <w:lang w:eastAsia="zh-CN"/>
        </w:rPr>
        <w:t xml:space="preserve"> and target-SRX direction</w:t>
      </w:r>
      <w:r w:rsidR="00761D17">
        <w:rPr>
          <w:lang w:eastAsia="zh-CN"/>
        </w:rPr>
        <w:t>.</w:t>
      </w:r>
    </w:p>
    <w:p w14:paraId="6F121923" w14:textId="77777777" w:rsidR="001539F4" w:rsidRDefault="001539F4" w:rsidP="001539F4">
      <w:pPr>
        <w:jc w:val="center"/>
        <w:rPr>
          <w:lang w:eastAsia="zh-CN"/>
        </w:rPr>
      </w:pPr>
      <w:r>
        <w:rPr>
          <w:noProof/>
        </w:rPr>
        <w:drawing>
          <wp:inline distT="0" distB="0" distL="0" distR="0" wp14:anchorId="61ACF7B7" wp14:editId="43A80F7B">
            <wp:extent cx="2874475" cy="137846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886486" cy="1384225"/>
                    </a:xfrm>
                    <a:prstGeom prst="rect">
                      <a:avLst/>
                    </a:prstGeom>
                  </pic:spPr>
                </pic:pic>
              </a:graphicData>
            </a:graphic>
          </wp:inline>
        </w:drawing>
      </w:r>
    </w:p>
    <w:p w14:paraId="245B44A2" w14:textId="77777777" w:rsidR="001539F4" w:rsidRDefault="001539F4" w:rsidP="001539F4">
      <w:pPr>
        <w:pStyle w:val="Caption"/>
        <w:rPr>
          <w:lang w:eastAsia="zh-CN"/>
        </w:rPr>
      </w:pPr>
      <w:r>
        <w:t xml:space="preserve">Figure </w:t>
      </w:r>
      <w:fldSimple w:instr=" SEQ Figure \* ARABIC ">
        <w:r>
          <w:rPr>
            <w:noProof/>
          </w:rPr>
          <w:t>13</w:t>
        </w:r>
      </w:fldSimple>
      <w:r>
        <w:t xml:space="preserve"> Schematic diagram of samples in </w:t>
      </w:r>
      <w:r>
        <w:rPr>
          <w:lang w:eastAsia="zh-CN"/>
        </w:rPr>
        <w:t>delay-doppler-angle domain.</w:t>
      </w:r>
    </w:p>
    <w:p w14:paraId="5C64CA80" w14:textId="77777777" w:rsidR="001539F4" w:rsidRPr="006F4175" w:rsidRDefault="001539F4" w:rsidP="001539F4">
      <w:pPr>
        <w:rPr>
          <w:lang w:eastAsia="zh-CN"/>
        </w:rPr>
      </w:pPr>
    </w:p>
    <w:p w14:paraId="301D94B0" w14:textId="75E19F10" w:rsidR="00221882" w:rsidRDefault="00221882" w:rsidP="00221882">
      <w:pPr>
        <w:adjustRightInd/>
        <w:snapToGrid/>
        <w:spacing w:after="180"/>
        <w:jc w:val="left"/>
        <w:rPr>
          <w:rFonts w:ascii="Times" w:eastAsia="DengXian" w:hAnsi="Times"/>
          <w:lang w:eastAsia="zh-CN"/>
        </w:rPr>
      </w:pPr>
      <w:r>
        <w:rPr>
          <w:rFonts w:ascii="Times" w:eastAsia="DengXian" w:hAnsi="Times"/>
          <w:lang w:eastAsia="zh-CN"/>
        </w:rPr>
        <w:t>F</w:t>
      </w:r>
      <w:r w:rsidRPr="00195379">
        <w:rPr>
          <w:rFonts w:ascii="Times" w:eastAsia="DengXian" w:hAnsi="Times"/>
          <w:lang w:eastAsia="zh-CN"/>
        </w:rPr>
        <w:t xml:space="preserve">or level 3 and </w:t>
      </w:r>
      <w:r>
        <w:rPr>
          <w:rFonts w:ascii="Times" w:eastAsia="DengXian" w:hAnsi="Times"/>
          <w:lang w:eastAsia="zh-CN"/>
        </w:rPr>
        <w:t xml:space="preserve">level </w:t>
      </w:r>
      <w:r w:rsidRPr="00195379">
        <w:rPr>
          <w:rFonts w:ascii="Times" w:eastAsia="DengXian" w:hAnsi="Times"/>
          <w:lang w:eastAsia="zh-CN"/>
        </w:rPr>
        <w:t xml:space="preserve">4, </w:t>
      </w:r>
      <w:r>
        <w:rPr>
          <w:rFonts w:ascii="Times" w:eastAsia="DengXian" w:hAnsi="Times"/>
          <w:lang w:eastAsia="zh-CN"/>
        </w:rPr>
        <w:t>the</w:t>
      </w:r>
      <w:r w:rsidRPr="00195379">
        <w:rPr>
          <w:rFonts w:ascii="Times" w:eastAsia="DengXian" w:hAnsi="Times"/>
          <w:lang w:eastAsia="zh-CN"/>
        </w:rPr>
        <w:t xml:space="preserve"> quantization schemes</w:t>
      </w:r>
      <w:r>
        <w:rPr>
          <w:rFonts w:ascii="Times" w:eastAsia="DengXian" w:hAnsi="Times"/>
          <w:lang w:eastAsia="zh-CN"/>
        </w:rPr>
        <w:t xml:space="preserve"> for delay, Doppler, angle, power, and SINR</w:t>
      </w:r>
      <w:r w:rsidRPr="00195379">
        <w:rPr>
          <w:rFonts w:ascii="Times" w:eastAsia="DengXian" w:hAnsi="Times"/>
          <w:lang w:eastAsia="zh-CN"/>
        </w:rPr>
        <w:t xml:space="preserve"> should be selected based on a trade-off between reporting overhead and quantization accuracy.</w:t>
      </w:r>
      <w:r>
        <w:rPr>
          <w:rFonts w:ascii="Times" w:eastAsia="DengXian" w:hAnsi="Times"/>
          <w:lang w:eastAsia="zh-CN"/>
        </w:rPr>
        <w:t xml:space="preserve"> For example, a large range of measurement should be considered to map the different sensing requirements. Then, the coded number should be designed in the limited overhead, guaranteeing the accepted quantization error at the same time.</w:t>
      </w:r>
    </w:p>
    <w:p w14:paraId="7A1F830D" w14:textId="05A6BE34" w:rsidR="007A164D" w:rsidRDefault="007A164D" w:rsidP="007A164D">
      <w:pPr>
        <w:rPr>
          <w:rFonts w:eastAsia="MS Mincho"/>
          <w:bCs/>
          <w:i/>
          <w:iCs/>
          <w:lang w:eastAsia="ja-JP"/>
        </w:rPr>
      </w:pPr>
      <w:bookmarkStart w:id="11" w:name="_Ref129681832"/>
      <w:r w:rsidRPr="00EE4857">
        <w:rPr>
          <w:rFonts w:eastAsia="MS Mincho"/>
          <w:b/>
          <w:i/>
          <w:iCs/>
          <w:lang w:eastAsia="ja-JP"/>
        </w:rPr>
        <w:t xml:space="preserve">Proposal </w:t>
      </w:r>
      <w:r>
        <w:rPr>
          <w:rFonts w:eastAsia="MS Mincho"/>
          <w:b/>
          <w:i/>
          <w:iCs/>
          <w:lang w:eastAsia="ja-JP"/>
        </w:rPr>
        <w:t>5</w:t>
      </w:r>
      <w:r w:rsidRPr="00EE4857">
        <w:rPr>
          <w:rFonts w:eastAsia="MS Mincho"/>
          <w:b/>
          <w:i/>
          <w:iCs/>
          <w:lang w:eastAsia="ja-JP"/>
        </w:rPr>
        <w:t>:</w:t>
      </w:r>
      <w:r w:rsidRPr="007B707E">
        <w:rPr>
          <w:rFonts w:eastAsia="MS Mincho"/>
          <w:bCs/>
          <w:i/>
          <w:iCs/>
          <w:lang w:eastAsia="ja-JP"/>
        </w:rPr>
        <w:t xml:space="preserve"> </w:t>
      </w:r>
      <w:r>
        <w:rPr>
          <w:rFonts w:eastAsia="MS Mincho"/>
          <w:bCs/>
          <w:i/>
          <w:iCs/>
          <w:lang w:eastAsia="ja-JP"/>
        </w:rPr>
        <w:t>Definitions and quantization for delay, Doppler, and angle per path/point needs further study in sensing scenario as well as power and SINR.</w:t>
      </w:r>
    </w:p>
    <w:p w14:paraId="151DD46B" w14:textId="77777777" w:rsidR="00524E29" w:rsidRPr="007A164D" w:rsidRDefault="00524E29" w:rsidP="00A15304">
      <w:pPr>
        <w:rPr>
          <w:rFonts w:eastAsia="MS Mincho"/>
          <w:bCs/>
          <w:lang w:eastAsia="ja-JP"/>
        </w:rPr>
      </w:pPr>
    </w:p>
    <w:p w14:paraId="4E986810" w14:textId="77777777" w:rsidR="00157FC3" w:rsidRPr="00CF195E" w:rsidRDefault="00747F48" w:rsidP="00CF195E">
      <w:pPr>
        <w:pStyle w:val="Heading1"/>
      </w:pPr>
      <w:r w:rsidRPr="00CF195E">
        <w:t>Conclusion</w:t>
      </w:r>
      <w:r w:rsidR="006B1FD5" w:rsidRPr="00CF195E">
        <w:t>s</w:t>
      </w:r>
    </w:p>
    <w:p w14:paraId="1A990C9F" w14:textId="63AB4950" w:rsidR="00A951E3" w:rsidRDefault="00A951E3" w:rsidP="00A951E3">
      <w:r w:rsidRPr="007D5A74">
        <w:t>The observations and proposals made in this contribution are summarized below:</w:t>
      </w:r>
    </w:p>
    <w:p w14:paraId="6E1387CE" w14:textId="77777777" w:rsidR="00525D4A" w:rsidRDefault="00525D4A" w:rsidP="00525D4A">
      <w:pPr>
        <w:rPr>
          <w:rFonts w:eastAsia="MS Mincho"/>
          <w:bCs/>
          <w:i/>
          <w:iCs/>
          <w:lang w:eastAsia="ja-JP"/>
        </w:rPr>
      </w:pPr>
      <w:r w:rsidRPr="002400FF">
        <w:rPr>
          <w:rFonts w:eastAsia="MS Mincho"/>
          <w:b/>
          <w:i/>
          <w:iCs/>
          <w:lang w:eastAsia="ja-JP"/>
        </w:rPr>
        <w:t xml:space="preserve">Observation </w:t>
      </w:r>
      <w:r>
        <w:rPr>
          <w:rFonts w:eastAsia="MS Mincho"/>
          <w:b/>
          <w:i/>
          <w:iCs/>
          <w:lang w:eastAsia="ja-JP"/>
        </w:rPr>
        <w:t>1</w:t>
      </w:r>
      <w:r w:rsidRPr="002400FF">
        <w:rPr>
          <w:rFonts w:eastAsia="MS Mincho"/>
          <w:b/>
          <w:i/>
          <w:iCs/>
          <w:lang w:eastAsia="ja-JP"/>
        </w:rPr>
        <w:t xml:space="preserve">: </w:t>
      </w:r>
      <w:r w:rsidRPr="002400FF">
        <w:rPr>
          <w:rFonts w:eastAsia="MS Mincho"/>
          <w:bCs/>
          <w:i/>
          <w:iCs/>
          <w:lang w:eastAsia="ja-JP"/>
        </w:rPr>
        <w:t>TDM in site domain and sector domain can be used to mitigate the co-site and inter-site interference.</w:t>
      </w:r>
    </w:p>
    <w:p w14:paraId="7E4DD26F" w14:textId="77777777" w:rsidR="00525D4A" w:rsidRDefault="00525D4A" w:rsidP="00525D4A">
      <w:pPr>
        <w:rPr>
          <w:rFonts w:eastAsia="MS Mincho"/>
          <w:b/>
          <w:i/>
          <w:iCs/>
          <w:lang w:eastAsia="ja-JP"/>
        </w:rPr>
      </w:pPr>
      <w:r w:rsidRPr="001A5B3C">
        <w:rPr>
          <w:rFonts w:eastAsia="MS Mincho"/>
          <w:b/>
          <w:i/>
          <w:iCs/>
          <w:lang w:eastAsia="ja-JP"/>
        </w:rPr>
        <w:t xml:space="preserve">Observation 2: </w:t>
      </w:r>
      <w:r w:rsidRPr="001A5B3C">
        <w:rPr>
          <w:rFonts w:eastAsia="MS Mincho"/>
          <w:bCs/>
          <w:i/>
          <w:iCs/>
          <w:lang w:eastAsia="ja-JP"/>
        </w:rPr>
        <w:t>With the TDM scheme, the following resource configuration can achieve 8.57% overall resource ratio for both Option 1 and Option 2 definitions.</w:t>
      </w:r>
    </w:p>
    <w:p w14:paraId="0A8EDC0C" w14:textId="77777777" w:rsidR="00525D4A" w:rsidRPr="001A5B3C" w:rsidRDefault="00525D4A" w:rsidP="00525D4A">
      <w:pPr>
        <w:pStyle w:val="3GPPAgreements"/>
        <w:rPr>
          <w:lang w:eastAsia="ja-JP"/>
        </w:rPr>
      </w:pPr>
      <w:r>
        <w:rPr>
          <w:i/>
          <w:iCs/>
          <w:lang w:eastAsia="zh-CN"/>
        </w:rPr>
        <w:t xml:space="preserve">TDM within a site: </w:t>
      </w:r>
      <w:r w:rsidRPr="001A5B3C">
        <w:rPr>
          <w:i/>
          <w:iCs/>
          <w:lang w:eastAsia="zh-CN"/>
        </w:rPr>
        <w:t>For different sectors within a single site, they use different coherent processing intervals (CPIs)</w:t>
      </w:r>
    </w:p>
    <w:p w14:paraId="259C653E" w14:textId="77777777" w:rsidR="00525D4A" w:rsidRPr="001A5B3C" w:rsidRDefault="00525D4A" w:rsidP="00525D4A">
      <w:pPr>
        <w:pStyle w:val="3GPPAgreements"/>
        <w:rPr>
          <w:lang w:eastAsia="ja-JP"/>
        </w:rPr>
      </w:pPr>
      <w:r>
        <w:rPr>
          <w:rFonts w:hint="eastAsia"/>
          <w:i/>
          <w:iCs/>
          <w:lang w:eastAsia="zh-CN"/>
        </w:rPr>
        <w:t>T</w:t>
      </w:r>
      <w:r>
        <w:rPr>
          <w:i/>
          <w:iCs/>
          <w:lang w:eastAsia="zh-CN"/>
        </w:rPr>
        <w:t xml:space="preserve">DM across sites: </w:t>
      </w:r>
      <w:r w:rsidRPr="001A5B3C">
        <w:rPr>
          <w:i/>
          <w:iCs/>
          <w:lang w:eastAsia="zh-CN"/>
        </w:rPr>
        <w:t xml:space="preserve">For different sites facing the same direction, they use different </w:t>
      </w:r>
      <w:r>
        <w:rPr>
          <w:i/>
          <w:iCs/>
          <w:lang w:eastAsia="zh-CN"/>
        </w:rPr>
        <w:t xml:space="preserve">time domain </w:t>
      </w:r>
      <w:r w:rsidRPr="001A5B3C">
        <w:rPr>
          <w:i/>
          <w:iCs/>
          <w:lang w:eastAsia="zh-CN"/>
        </w:rPr>
        <w:t>chunks within the sensing slot</w:t>
      </w:r>
      <w:r>
        <w:rPr>
          <w:i/>
          <w:iCs/>
          <w:lang w:eastAsia="zh-CN"/>
        </w:rPr>
        <w:t>, where a time domain chunk contains two symbols</w:t>
      </w:r>
    </w:p>
    <w:p w14:paraId="7BE4CDCB" w14:textId="77777777" w:rsidR="00525D4A" w:rsidRPr="001A5B3C" w:rsidRDefault="00525D4A" w:rsidP="00525D4A">
      <w:pPr>
        <w:pStyle w:val="3GPPAgreements"/>
        <w:rPr>
          <w:lang w:eastAsia="ja-JP"/>
        </w:rPr>
      </w:pPr>
      <w:r>
        <w:rPr>
          <w:i/>
          <w:iCs/>
          <w:lang w:eastAsia="zh-CN"/>
        </w:rPr>
        <w:t xml:space="preserve">TDM across Tx beams: </w:t>
      </w:r>
      <w:r w:rsidRPr="001A5B3C">
        <w:rPr>
          <w:i/>
          <w:iCs/>
          <w:lang w:eastAsia="zh-CN"/>
        </w:rPr>
        <w:t>Each Tx beam uses a symbol within the two-symbol chunk of the sensing slot</w:t>
      </w:r>
    </w:p>
    <w:p w14:paraId="7A3DF860" w14:textId="77777777" w:rsidR="00525D4A" w:rsidRDefault="00525D4A" w:rsidP="00525D4A">
      <w:pPr>
        <w:rPr>
          <w:rFonts w:eastAsia="MS Mincho"/>
          <w:bCs/>
          <w:i/>
          <w:iCs/>
          <w:lang w:eastAsia="ja-JP"/>
        </w:rPr>
      </w:pPr>
      <w:r w:rsidRPr="001A5B3C">
        <w:rPr>
          <w:rFonts w:eastAsia="MS Mincho"/>
          <w:b/>
          <w:i/>
          <w:iCs/>
          <w:lang w:eastAsia="ja-JP"/>
        </w:rPr>
        <w:t xml:space="preserve">Observation </w:t>
      </w:r>
      <w:r>
        <w:rPr>
          <w:rFonts w:eastAsia="MS Mincho"/>
          <w:b/>
          <w:i/>
          <w:iCs/>
          <w:lang w:eastAsia="ja-JP"/>
        </w:rPr>
        <w:t>3</w:t>
      </w:r>
      <w:r w:rsidRPr="001A5B3C">
        <w:rPr>
          <w:rFonts w:eastAsia="MS Mincho"/>
          <w:b/>
          <w:i/>
          <w:iCs/>
          <w:lang w:eastAsia="ja-JP"/>
        </w:rPr>
        <w:t xml:space="preserve">: </w:t>
      </w:r>
      <w:r>
        <w:rPr>
          <w:rFonts w:eastAsia="MS Mincho"/>
          <w:bCs/>
          <w:i/>
          <w:iCs/>
          <w:lang w:eastAsia="ja-JP"/>
        </w:rPr>
        <w:t>The association threshold can be set to 10m based on geometric distance between the sensing object and the ground truth target.</w:t>
      </w:r>
    </w:p>
    <w:p w14:paraId="7367BF29" w14:textId="1E292B90" w:rsidR="00525D4A" w:rsidRDefault="00525D4A" w:rsidP="00525D4A">
      <w:pPr>
        <w:rPr>
          <w:rFonts w:eastAsia="MS Mincho"/>
          <w:bCs/>
          <w:i/>
          <w:iCs/>
          <w:lang w:eastAsia="ja-JP"/>
        </w:rPr>
      </w:pPr>
      <w:r>
        <w:rPr>
          <w:rFonts w:eastAsia="MS Mincho"/>
          <w:b/>
          <w:i/>
          <w:iCs/>
          <w:lang w:eastAsia="ja-JP"/>
        </w:rPr>
        <w:t>Observation 4</w:t>
      </w:r>
      <w:r w:rsidRPr="00C84AAB">
        <w:rPr>
          <w:rFonts w:eastAsia="MS Mincho"/>
          <w:b/>
          <w:i/>
          <w:iCs/>
          <w:lang w:eastAsia="ja-JP"/>
        </w:rPr>
        <w:t xml:space="preserve">: </w:t>
      </w:r>
      <w:r w:rsidRPr="00C84AAB">
        <w:rPr>
          <w:rFonts w:eastAsia="MS Mincho"/>
          <w:bCs/>
          <w:i/>
          <w:iCs/>
          <w:lang w:eastAsia="ja-JP"/>
        </w:rPr>
        <w:t xml:space="preserve">The </w:t>
      </w:r>
      <w:r w:rsidRPr="00C84AAB">
        <w:rPr>
          <w:bCs/>
          <w:i/>
          <w:iCs/>
        </w:rPr>
        <w:t>gNB-based mono-static sensing</w:t>
      </w:r>
      <w:r w:rsidRPr="00CC3F0F">
        <w:rPr>
          <w:rFonts w:eastAsia="MS Mincho"/>
          <w:bCs/>
          <w:i/>
          <w:iCs/>
          <w:lang w:eastAsia="ja-JP"/>
        </w:rPr>
        <w:t xml:space="preserve"> results of UAV could satisfy the</w:t>
      </w:r>
      <w:r w:rsidRPr="004708E5">
        <w:rPr>
          <w:rFonts w:eastAsia="MS Mincho"/>
          <w:bCs/>
          <w:i/>
          <w:iCs/>
          <w:lang w:eastAsia="ja-JP"/>
        </w:rPr>
        <w:t xml:space="preserve"> performance objectives </w:t>
      </w:r>
      <w:r w:rsidRPr="002400FF">
        <w:rPr>
          <w:rFonts w:eastAsiaTheme="minorEastAsia"/>
          <w:i/>
          <w:iCs/>
          <w:szCs w:val="20"/>
          <w:lang w:eastAsia="zh-CN"/>
        </w:rPr>
        <w:t>adopted for evaluation purpose of NR ISAC</w:t>
      </w:r>
      <w:r w:rsidRPr="0056774C">
        <w:rPr>
          <w:rFonts w:eastAsia="MS Mincho"/>
          <w:bCs/>
          <w:i/>
          <w:iCs/>
          <w:lang w:eastAsia="ja-JP"/>
        </w:rPr>
        <w:t>.</w:t>
      </w:r>
    </w:p>
    <w:p w14:paraId="2C78E6CA" w14:textId="77777777" w:rsidR="00F768F1" w:rsidRPr="00E25F5E" w:rsidRDefault="00F768F1" w:rsidP="00525D4A">
      <w:pPr>
        <w:rPr>
          <w:rFonts w:eastAsia="MS Mincho"/>
          <w:b/>
          <w:i/>
          <w:iCs/>
          <w:lang w:eastAsia="ja-JP"/>
        </w:rPr>
      </w:pPr>
    </w:p>
    <w:p w14:paraId="78583F69" w14:textId="77777777" w:rsidR="00794672" w:rsidRPr="000531F6" w:rsidRDefault="00794672" w:rsidP="00794672">
      <w:pPr>
        <w:rPr>
          <w:rFonts w:eastAsia="MS Mincho"/>
          <w:bCs/>
          <w:i/>
          <w:iCs/>
          <w:lang w:eastAsia="ja-JP"/>
        </w:rPr>
      </w:pPr>
      <w:r w:rsidRPr="002400FF">
        <w:rPr>
          <w:rFonts w:eastAsia="MS Mincho"/>
          <w:b/>
          <w:i/>
          <w:iCs/>
          <w:lang w:eastAsia="ja-JP"/>
        </w:rPr>
        <w:t xml:space="preserve">Proposal 1: </w:t>
      </w:r>
      <w:r w:rsidRPr="002400FF">
        <w:rPr>
          <w:rFonts w:eastAsia="MS Mincho"/>
          <w:bCs/>
          <w:i/>
          <w:iCs/>
          <w:lang w:eastAsia="ja-JP"/>
        </w:rPr>
        <w:t>The following performance objectives are adopted for evaluation purpose of NR ISAC.</w:t>
      </w:r>
    </w:p>
    <w:tbl>
      <w:tblPr>
        <w:tblStyle w:val="TableGrid"/>
        <w:tblW w:w="7004" w:type="dxa"/>
        <w:jc w:val="center"/>
        <w:tblLook w:val="04A0" w:firstRow="1" w:lastRow="0" w:firstColumn="1" w:lastColumn="0" w:noHBand="0" w:noVBand="1"/>
      </w:tblPr>
      <w:tblGrid>
        <w:gridCol w:w="3964"/>
        <w:gridCol w:w="3040"/>
      </w:tblGrid>
      <w:tr w:rsidR="00794672" w:rsidRPr="00C557FB" w14:paraId="46096EDD" w14:textId="77777777" w:rsidTr="006645E3">
        <w:trPr>
          <w:trHeight w:val="332"/>
          <w:jc w:val="center"/>
        </w:trPr>
        <w:tc>
          <w:tcPr>
            <w:tcW w:w="3964" w:type="dxa"/>
            <w:shd w:val="clear" w:color="auto" w:fill="EEECE1" w:themeFill="background2"/>
            <w:vAlign w:val="center"/>
          </w:tcPr>
          <w:p w14:paraId="6C859DC5" w14:textId="77777777" w:rsidR="00794672" w:rsidRPr="00C557FB" w:rsidRDefault="00794672" w:rsidP="006645E3">
            <w:pPr>
              <w:jc w:val="center"/>
              <w:rPr>
                <w:rFonts w:ascii="Arial" w:hAnsi="Arial" w:cs="Arial"/>
                <w:sz w:val="18"/>
                <w:szCs w:val="18"/>
              </w:rPr>
            </w:pPr>
            <w:r w:rsidRPr="00C557FB">
              <w:rPr>
                <w:rFonts w:ascii="Arial" w:hAnsi="Arial" w:cs="Arial"/>
                <w:b/>
                <w:bCs/>
                <w:sz w:val="18"/>
                <w:szCs w:val="18"/>
              </w:rPr>
              <w:t>Metric</w:t>
            </w:r>
          </w:p>
        </w:tc>
        <w:tc>
          <w:tcPr>
            <w:tcW w:w="3040" w:type="dxa"/>
            <w:shd w:val="clear" w:color="auto" w:fill="EEECE1" w:themeFill="background2"/>
            <w:vAlign w:val="center"/>
          </w:tcPr>
          <w:p w14:paraId="5D028DDE" w14:textId="77777777" w:rsidR="00794672" w:rsidRPr="00C557FB" w:rsidRDefault="00794672" w:rsidP="006645E3">
            <w:pPr>
              <w:jc w:val="center"/>
              <w:rPr>
                <w:rFonts w:ascii="Arial" w:hAnsi="Arial" w:cs="Arial"/>
                <w:sz w:val="18"/>
                <w:szCs w:val="18"/>
              </w:rPr>
            </w:pPr>
            <w:r w:rsidRPr="00C557FB">
              <w:rPr>
                <w:rFonts w:ascii="Arial" w:hAnsi="Arial" w:cs="Arial"/>
                <w:b/>
                <w:bCs/>
                <w:sz w:val="18"/>
                <w:szCs w:val="18"/>
              </w:rPr>
              <w:t xml:space="preserve">Value </w:t>
            </w:r>
          </w:p>
        </w:tc>
      </w:tr>
      <w:tr w:rsidR="00794672" w:rsidRPr="00C557FB" w14:paraId="7DBE5860" w14:textId="77777777" w:rsidTr="006645E3">
        <w:trPr>
          <w:trHeight w:val="332"/>
          <w:jc w:val="center"/>
        </w:trPr>
        <w:tc>
          <w:tcPr>
            <w:tcW w:w="3964" w:type="dxa"/>
            <w:vAlign w:val="center"/>
          </w:tcPr>
          <w:p w14:paraId="72EEFFBB" w14:textId="77777777" w:rsidR="00794672" w:rsidRPr="008F455E" w:rsidRDefault="00794672" w:rsidP="006645E3">
            <w:pPr>
              <w:jc w:val="center"/>
              <w:rPr>
                <w:rFonts w:ascii="Arial" w:hAnsi="Arial" w:cs="Arial"/>
                <w:b/>
                <w:bCs/>
                <w:sz w:val="18"/>
                <w:szCs w:val="18"/>
              </w:rPr>
            </w:pPr>
            <w:r w:rsidRPr="008F455E">
              <w:rPr>
                <w:rFonts w:ascii="Arial" w:hAnsi="Arial" w:cs="Arial"/>
                <w:b/>
                <w:bCs/>
                <w:sz w:val="18"/>
                <w:szCs w:val="18"/>
              </w:rPr>
              <w:t>Missed detection Probability</w:t>
            </w:r>
          </w:p>
        </w:tc>
        <w:tc>
          <w:tcPr>
            <w:tcW w:w="3040" w:type="dxa"/>
            <w:vAlign w:val="center"/>
          </w:tcPr>
          <w:p w14:paraId="55D594E7" w14:textId="77777777" w:rsidR="00794672" w:rsidRPr="008F455E" w:rsidRDefault="00794672" w:rsidP="006645E3">
            <w:pPr>
              <w:jc w:val="center"/>
              <w:rPr>
                <w:rFonts w:ascii="Arial" w:hAnsi="Arial" w:cs="Arial"/>
                <w:sz w:val="18"/>
                <w:szCs w:val="18"/>
              </w:rPr>
            </w:pPr>
            <w:r>
              <w:rPr>
                <w:rFonts w:ascii="Arial" w:hAnsi="Arial" w:cs="Arial"/>
                <w:sz w:val="18"/>
                <w:szCs w:val="18"/>
              </w:rPr>
              <w:t xml:space="preserve">5 </w:t>
            </w:r>
            <w:r w:rsidRPr="008F455E">
              <w:rPr>
                <w:rFonts w:ascii="Arial" w:hAnsi="Arial" w:cs="Arial"/>
                <w:sz w:val="18"/>
                <w:szCs w:val="18"/>
              </w:rPr>
              <w:t>%</w:t>
            </w:r>
          </w:p>
        </w:tc>
      </w:tr>
      <w:tr w:rsidR="00794672" w:rsidRPr="00C557FB" w14:paraId="2E59A3D9" w14:textId="77777777" w:rsidTr="006645E3">
        <w:trPr>
          <w:trHeight w:val="332"/>
          <w:jc w:val="center"/>
        </w:trPr>
        <w:tc>
          <w:tcPr>
            <w:tcW w:w="3964" w:type="dxa"/>
            <w:vAlign w:val="center"/>
          </w:tcPr>
          <w:p w14:paraId="0A5161C0" w14:textId="77777777" w:rsidR="00794672" w:rsidRPr="008F455E" w:rsidRDefault="00794672" w:rsidP="006645E3">
            <w:pPr>
              <w:jc w:val="center"/>
              <w:rPr>
                <w:rFonts w:ascii="Arial" w:hAnsi="Arial" w:cs="Arial"/>
                <w:b/>
                <w:bCs/>
                <w:sz w:val="18"/>
                <w:szCs w:val="18"/>
              </w:rPr>
            </w:pPr>
            <w:r w:rsidRPr="008F455E">
              <w:rPr>
                <w:rFonts w:ascii="Arial" w:hAnsi="Arial" w:cs="Arial"/>
                <w:b/>
                <w:bCs/>
                <w:sz w:val="18"/>
                <w:szCs w:val="18"/>
              </w:rPr>
              <w:t>False Alarm Probability Type 1</w:t>
            </w:r>
          </w:p>
        </w:tc>
        <w:tc>
          <w:tcPr>
            <w:tcW w:w="3040" w:type="dxa"/>
            <w:vAlign w:val="center"/>
          </w:tcPr>
          <w:p w14:paraId="6F1FB46D" w14:textId="77777777" w:rsidR="00794672" w:rsidRPr="008F455E" w:rsidRDefault="00794672" w:rsidP="006645E3">
            <w:pPr>
              <w:jc w:val="center"/>
              <w:rPr>
                <w:rFonts w:ascii="Arial" w:hAnsi="Arial" w:cs="Arial"/>
                <w:sz w:val="18"/>
                <w:szCs w:val="18"/>
              </w:rPr>
            </w:pPr>
            <w:r>
              <w:rPr>
                <w:rFonts w:ascii="Arial" w:hAnsi="Arial" w:cs="Arial"/>
                <w:sz w:val="18"/>
                <w:szCs w:val="18"/>
              </w:rPr>
              <w:t xml:space="preserve">5 </w:t>
            </w:r>
            <w:r w:rsidRPr="008F455E">
              <w:rPr>
                <w:rFonts w:ascii="Arial" w:hAnsi="Arial" w:cs="Arial"/>
                <w:sz w:val="18"/>
                <w:szCs w:val="18"/>
              </w:rPr>
              <w:t>%</w:t>
            </w:r>
          </w:p>
        </w:tc>
      </w:tr>
      <w:tr w:rsidR="00794672" w:rsidRPr="00C557FB" w14:paraId="2D420CFA" w14:textId="77777777" w:rsidTr="006645E3">
        <w:trPr>
          <w:trHeight w:val="332"/>
          <w:jc w:val="center"/>
        </w:trPr>
        <w:tc>
          <w:tcPr>
            <w:tcW w:w="3964" w:type="dxa"/>
            <w:vAlign w:val="center"/>
          </w:tcPr>
          <w:p w14:paraId="3FEF8530" w14:textId="77777777" w:rsidR="00794672" w:rsidRPr="008F455E" w:rsidRDefault="00794672" w:rsidP="006645E3">
            <w:pPr>
              <w:jc w:val="center"/>
              <w:rPr>
                <w:rFonts w:ascii="Arial" w:hAnsi="Arial" w:cs="Arial"/>
                <w:b/>
                <w:bCs/>
                <w:sz w:val="18"/>
                <w:szCs w:val="18"/>
              </w:rPr>
            </w:pPr>
            <w:r w:rsidRPr="008F455E">
              <w:rPr>
                <w:rFonts w:ascii="Arial" w:hAnsi="Arial" w:cs="Arial"/>
                <w:b/>
                <w:bCs/>
                <w:sz w:val="18"/>
                <w:szCs w:val="18"/>
              </w:rPr>
              <w:t>False Alarm Probability Type 2</w:t>
            </w:r>
          </w:p>
        </w:tc>
        <w:tc>
          <w:tcPr>
            <w:tcW w:w="3040" w:type="dxa"/>
            <w:vAlign w:val="center"/>
          </w:tcPr>
          <w:p w14:paraId="62D5559B" w14:textId="77777777" w:rsidR="00794672" w:rsidRPr="008F455E" w:rsidRDefault="00794672" w:rsidP="006645E3">
            <w:pPr>
              <w:jc w:val="center"/>
              <w:rPr>
                <w:rFonts w:ascii="Arial" w:hAnsi="Arial" w:cs="Arial"/>
                <w:sz w:val="18"/>
                <w:szCs w:val="18"/>
              </w:rPr>
            </w:pPr>
            <w:r>
              <w:rPr>
                <w:rFonts w:ascii="Arial" w:hAnsi="Arial" w:cs="Arial"/>
                <w:sz w:val="18"/>
                <w:szCs w:val="18"/>
              </w:rPr>
              <w:t xml:space="preserve">5 </w:t>
            </w:r>
            <w:r w:rsidRPr="008F455E">
              <w:rPr>
                <w:rFonts w:ascii="Arial" w:hAnsi="Arial" w:cs="Arial"/>
                <w:sz w:val="18"/>
                <w:szCs w:val="18"/>
              </w:rPr>
              <w:t>%</w:t>
            </w:r>
          </w:p>
        </w:tc>
      </w:tr>
      <w:tr w:rsidR="00794672" w:rsidRPr="00C557FB" w14:paraId="2F1A55D3" w14:textId="77777777" w:rsidTr="006645E3">
        <w:trPr>
          <w:trHeight w:val="332"/>
          <w:jc w:val="center"/>
        </w:trPr>
        <w:tc>
          <w:tcPr>
            <w:tcW w:w="3964" w:type="dxa"/>
            <w:vAlign w:val="center"/>
          </w:tcPr>
          <w:p w14:paraId="59F89B5A" w14:textId="77777777" w:rsidR="00794672" w:rsidRPr="008F455E" w:rsidRDefault="00794672" w:rsidP="006645E3">
            <w:pPr>
              <w:jc w:val="center"/>
              <w:rPr>
                <w:rFonts w:ascii="Arial" w:hAnsi="Arial" w:cs="Arial"/>
                <w:b/>
                <w:bCs/>
                <w:sz w:val="18"/>
                <w:szCs w:val="18"/>
              </w:rPr>
            </w:pPr>
            <w:r w:rsidRPr="008F455E">
              <w:rPr>
                <w:rFonts w:ascii="Arial" w:hAnsi="Arial" w:cs="Arial"/>
                <w:b/>
                <w:bCs/>
                <w:sz w:val="18"/>
                <w:szCs w:val="18"/>
              </w:rPr>
              <w:t>Horizontal Positioning Accuracy</w:t>
            </w:r>
          </w:p>
        </w:tc>
        <w:tc>
          <w:tcPr>
            <w:tcW w:w="3040" w:type="dxa"/>
            <w:vAlign w:val="center"/>
          </w:tcPr>
          <w:p w14:paraId="316C9EF1" w14:textId="77777777" w:rsidR="00794672" w:rsidRPr="008F455E" w:rsidRDefault="00794672" w:rsidP="006645E3">
            <w:pPr>
              <w:jc w:val="center"/>
              <w:rPr>
                <w:rFonts w:ascii="Arial" w:hAnsi="Arial" w:cs="Arial"/>
                <w:sz w:val="18"/>
                <w:szCs w:val="18"/>
              </w:rPr>
            </w:pPr>
            <w:r>
              <w:rPr>
                <w:rFonts w:ascii="Arial" w:hAnsi="Arial" w:cs="Arial"/>
                <w:sz w:val="18"/>
                <w:szCs w:val="18"/>
              </w:rPr>
              <w:t>10</w:t>
            </w:r>
            <w:r w:rsidRPr="008F455E">
              <w:rPr>
                <w:rFonts w:ascii="Arial" w:hAnsi="Arial" w:cs="Arial"/>
                <w:sz w:val="18"/>
                <w:szCs w:val="18"/>
              </w:rPr>
              <w:t xml:space="preserve"> m </w:t>
            </w:r>
            <w:r w:rsidRPr="008F455E">
              <w:rPr>
                <w:rFonts w:ascii="Arial" w:eastAsiaTheme="minorEastAsia" w:hAnsi="Arial" w:cs="Arial"/>
                <w:sz w:val="18"/>
                <w:szCs w:val="18"/>
                <w:lang w:eastAsia="zh-CN"/>
              </w:rPr>
              <w:t>with confidence level 90%</w:t>
            </w:r>
          </w:p>
        </w:tc>
      </w:tr>
      <w:tr w:rsidR="00794672" w:rsidRPr="00C557FB" w14:paraId="36F78A13" w14:textId="77777777" w:rsidTr="006645E3">
        <w:trPr>
          <w:trHeight w:val="332"/>
          <w:jc w:val="center"/>
        </w:trPr>
        <w:tc>
          <w:tcPr>
            <w:tcW w:w="3964" w:type="dxa"/>
            <w:vAlign w:val="center"/>
          </w:tcPr>
          <w:p w14:paraId="205B4410" w14:textId="77777777" w:rsidR="00794672" w:rsidRPr="008F455E" w:rsidRDefault="00794672" w:rsidP="006645E3">
            <w:pPr>
              <w:jc w:val="center"/>
              <w:rPr>
                <w:rFonts w:ascii="Arial" w:hAnsi="Arial" w:cs="Arial"/>
                <w:b/>
                <w:bCs/>
                <w:sz w:val="18"/>
                <w:szCs w:val="18"/>
              </w:rPr>
            </w:pPr>
            <w:r w:rsidRPr="008F455E">
              <w:rPr>
                <w:rFonts w:ascii="Arial" w:hAnsi="Arial" w:cs="Arial"/>
                <w:b/>
                <w:bCs/>
                <w:sz w:val="18"/>
                <w:szCs w:val="18"/>
              </w:rPr>
              <w:t>Vertical Positioning Accuracy</w:t>
            </w:r>
          </w:p>
        </w:tc>
        <w:tc>
          <w:tcPr>
            <w:tcW w:w="3040" w:type="dxa"/>
            <w:vAlign w:val="center"/>
          </w:tcPr>
          <w:p w14:paraId="684EED6E" w14:textId="77777777" w:rsidR="00794672" w:rsidRPr="008F455E" w:rsidRDefault="00794672" w:rsidP="006645E3">
            <w:pPr>
              <w:jc w:val="center"/>
              <w:rPr>
                <w:rFonts w:ascii="Arial" w:hAnsi="Arial" w:cs="Arial"/>
                <w:sz w:val="18"/>
                <w:szCs w:val="18"/>
              </w:rPr>
            </w:pPr>
            <w:r>
              <w:rPr>
                <w:rFonts w:ascii="Arial" w:hAnsi="Arial" w:cs="Arial"/>
                <w:sz w:val="18"/>
                <w:szCs w:val="18"/>
              </w:rPr>
              <w:t>10</w:t>
            </w:r>
            <w:r w:rsidRPr="008F455E">
              <w:rPr>
                <w:rFonts w:ascii="Arial" w:hAnsi="Arial" w:cs="Arial"/>
                <w:sz w:val="18"/>
                <w:szCs w:val="18"/>
              </w:rPr>
              <w:t xml:space="preserve"> m</w:t>
            </w:r>
            <w:r w:rsidRPr="008F455E">
              <w:rPr>
                <w:rFonts w:ascii="Arial" w:eastAsiaTheme="minorEastAsia" w:hAnsi="Arial" w:cs="Arial"/>
                <w:sz w:val="18"/>
                <w:szCs w:val="18"/>
                <w:lang w:eastAsia="zh-CN"/>
              </w:rPr>
              <w:t xml:space="preserve"> with confidence level 90%</w:t>
            </w:r>
          </w:p>
        </w:tc>
      </w:tr>
      <w:tr w:rsidR="00794672" w:rsidRPr="00C557FB" w14:paraId="570B9769" w14:textId="77777777" w:rsidTr="006645E3">
        <w:trPr>
          <w:trHeight w:val="332"/>
          <w:jc w:val="center"/>
        </w:trPr>
        <w:tc>
          <w:tcPr>
            <w:tcW w:w="3964" w:type="dxa"/>
            <w:vAlign w:val="center"/>
          </w:tcPr>
          <w:p w14:paraId="5178D112" w14:textId="77777777" w:rsidR="00794672" w:rsidRPr="008F455E" w:rsidRDefault="00794672" w:rsidP="006645E3">
            <w:pPr>
              <w:jc w:val="center"/>
              <w:rPr>
                <w:rFonts w:ascii="Arial" w:hAnsi="Arial" w:cs="Arial"/>
                <w:b/>
                <w:bCs/>
                <w:sz w:val="18"/>
                <w:szCs w:val="18"/>
              </w:rPr>
            </w:pPr>
            <w:r w:rsidRPr="008F455E">
              <w:rPr>
                <w:rFonts w:ascii="Arial" w:hAnsi="Arial" w:cs="Arial"/>
                <w:b/>
                <w:bCs/>
                <w:sz w:val="18"/>
                <w:szCs w:val="18"/>
              </w:rPr>
              <w:lastRenderedPageBreak/>
              <w:t>Velocity Accuracy</w:t>
            </w:r>
          </w:p>
        </w:tc>
        <w:tc>
          <w:tcPr>
            <w:tcW w:w="3040" w:type="dxa"/>
            <w:vAlign w:val="center"/>
          </w:tcPr>
          <w:p w14:paraId="22F97509" w14:textId="77777777" w:rsidR="00794672" w:rsidRPr="008F455E" w:rsidRDefault="00794672" w:rsidP="006645E3">
            <w:pPr>
              <w:jc w:val="center"/>
              <w:rPr>
                <w:rFonts w:ascii="Arial" w:hAnsi="Arial" w:cs="Arial"/>
                <w:sz w:val="18"/>
                <w:szCs w:val="18"/>
              </w:rPr>
            </w:pPr>
            <w:r>
              <w:rPr>
                <w:rFonts w:ascii="Arial" w:hAnsi="Arial" w:cs="Arial"/>
                <w:sz w:val="18"/>
                <w:szCs w:val="18"/>
              </w:rPr>
              <w:t>5</w:t>
            </w:r>
            <w:r w:rsidRPr="008F455E">
              <w:rPr>
                <w:rFonts w:ascii="Arial" w:hAnsi="Arial" w:cs="Arial"/>
                <w:sz w:val="18"/>
                <w:szCs w:val="18"/>
              </w:rPr>
              <w:t xml:space="preserve"> m/s</w:t>
            </w:r>
            <w:r w:rsidRPr="008F455E">
              <w:rPr>
                <w:rFonts w:ascii="Arial" w:eastAsiaTheme="minorEastAsia" w:hAnsi="Arial" w:cs="Arial"/>
                <w:sz w:val="18"/>
                <w:szCs w:val="18"/>
                <w:lang w:eastAsia="zh-CN"/>
              </w:rPr>
              <w:t xml:space="preserve"> with confidence level 90%</w:t>
            </w:r>
          </w:p>
        </w:tc>
      </w:tr>
    </w:tbl>
    <w:p w14:paraId="74D66A90" w14:textId="77777777" w:rsidR="00794672" w:rsidRPr="00083C90" w:rsidRDefault="00794672" w:rsidP="00794672">
      <w:pPr>
        <w:rPr>
          <w:rFonts w:eastAsia="MS Mincho"/>
          <w:bCs/>
          <w:i/>
          <w:iCs/>
          <w:lang w:eastAsia="ja-JP"/>
        </w:rPr>
      </w:pPr>
      <w:r>
        <w:rPr>
          <w:rFonts w:eastAsia="MS Mincho"/>
          <w:b/>
          <w:i/>
          <w:iCs/>
          <w:lang w:eastAsia="ja-JP"/>
        </w:rPr>
        <w:t>Proposal 2</w:t>
      </w:r>
      <w:r w:rsidRPr="00083C90">
        <w:rPr>
          <w:rFonts w:eastAsia="MS Mincho"/>
          <w:b/>
          <w:i/>
          <w:iCs/>
          <w:lang w:eastAsia="ja-JP"/>
        </w:rPr>
        <w:t xml:space="preserve">: </w:t>
      </w:r>
      <w:r w:rsidRPr="00083C90">
        <w:rPr>
          <w:rFonts w:eastAsia="MS Mincho"/>
          <w:bCs/>
          <w:i/>
          <w:iCs/>
          <w:lang w:eastAsia="ja-JP"/>
        </w:rPr>
        <w:t xml:space="preserve">The following explicit procedures are </w:t>
      </w:r>
      <w:r>
        <w:rPr>
          <w:rFonts w:eastAsia="MS Mincho"/>
          <w:bCs/>
          <w:i/>
          <w:iCs/>
          <w:lang w:eastAsia="ja-JP"/>
        </w:rPr>
        <w:t>to be captured in the TR</w:t>
      </w:r>
      <w:r w:rsidRPr="00083C90">
        <w:rPr>
          <w:rFonts w:eastAsia="MS Mincho"/>
          <w:bCs/>
          <w:i/>
          <w:iCs/>
          <w:lang w:eastAsia="ja-JP"/>
        </w:rPr>
        <w:t xml:space="preserve"> for performance evaluation of NR ISAC</w:t>
      </w:r>
    </w:p>
    <w:p w14:paraId="60C308E0" w14:textId="77777777" w:rsidR="00794672" w:rsidRPr="006E35FC" w:rsidRDefault="00794672" w:rsidP="00794672">
      <w:pPr>
        <w:pStyle w:val="3GPPAgreements"/>
        <w:rPr>
          <w:i/>
          <w:iCs/>
          <w:lang w:eastAsia="ja-JP"/>
        </w:rPr>
      </w:pPr>
      <w:r w:rsidRPr="006E35FC">
        <w:rPr>
          <w:i/>
          <w:iCs/>
          <w:lang w:eastAsia="ja-JP"/>
        </w:rPr>
        <w:t>Initialize simulation parameters</w:t>
      </w:r>
    </w:p>
    <w:p w14:paraId="35386F3D" w14:textId="77777777" w:rsidR="00794672" w:rsidRPr="006E35FC" w:rsidRDefault="00794672" w:rsidP="00794672">
      <w:pPr>
        <w:pStyle w:val="3GPPAgreements"/>
        <w:rPr>
          <w:i/>
          <w:iCs/>
          <w:lang w:eastAsia="ja-JP"/>
        </w:rPr>
      </w:pPr>
      <w:r w:rsidRPr="006E35FC">
        <w:rPr>
          <w:i/>
          <w:iCs/>
          <w:lang w:eastAsia="ja-JP"/>
        </w:rPr>
        <w:t>Set up sensing topology and drop target(s)</w:t>
      </w:r>
    </w:p>
    <w:p w14:paraId="51104649" w14:textId="77777777" w:rsidR="00794672" w:rsidRPr="006E35FC" w:rsidRDefault="00794672" w:rsidP="00794672">
      <w:pPr>
        <w:pStyle w:val="3GPPAgreements"/>
        <w:rPr>
          <w:i/>
          <w:iCs/>
          <w:lang w:eastAsia="ja-JP"/>
        </w:rPr>
      </w:pPr>
      <w:r w:rsidRPr="006E35FC">
        <w:rPr>
          <w:i/>
          <w:iCs/>
          <w:lang w:eastAsia="ja-JP"/>
        </w:rPr>
        <w:t>Generate ISAC channel</w:t>
      </w:r>
    </w:p>
    <w:p w14:paraId="7865312A" w14:textId="77777777" w:rsidR="00794672" w:rsidRPr="006E35FC" w:rsidRDefault="00794672" w:rsidP="00794672">
      <w:pPr>
        <w:pStyle w:val="3GPPAgreements"/>
        <w:rPr>
          <w:i/>
          <w:iCs/>
          <w:lang w:eastAsia="ja-JP"/>
        </w:rPr>
      </w:pPr>
      <w:r w:rsidRPr="006E35FC">
        <w:rPr>
          <w:i/>
          <w:iCs/>
          <w:lang w:eastAsia="ja-JP"/>
        </w:rPr>
        <w:t>Generate sensing signal and pass the channel</w:t>
      </w:r>
    </w:p>
    <w:p w14:paraId="5D1BFF82" w14:textId="77777777" w:rsidR="00794672" w:rsidRPr="006E35FC" w:rsidRDefault="00794672" w:rsidP="00794672">
      <w:pPr>
        <w:pStyle w:val="3GPPAgreements"/>
        <w:rPr>
          <w:i/>
          <w:iCs/>
          <w:lang w:eastAsia="ja-JP"/>
        </w:rPr>
      </w:pPr>
      <w:r w:rsidRPr="006E35FC">
        <w:rPr>
          <w:i/>
          <w:iCs/>
          <w:lang w:eastAsia="ja-JP"/>
        </w:rPr>
        <w:t>Estimate channel and process receive signal</w:t>
      </w:r>
    </w:p>
    <w:p w14:paraId="162603C2" w14:textId="77777777" w:rsidR="00794672" w:rsidRPr="006E35FC" w:rsidRDefault="00794672" w:rsidP="00794672">
      <w:pPr>
        <w:pStyle w:val="3GPPAgreements"/>
        <w:rPr>
          <w:i/>
          <w:iCs/>
          <w:lang w:eastAsia="ja-JP"/>
        </w:rPr>
      </w:pPr>
      <w:r w:rsidRPr="006E35FC">
        <w:rPr>
          <w:i/>
          <w:iCs/>
        </w:rPr>
        <w:t>Collect results from TRPs</w:t>
      </w:r>
    </w:p>
    <w:p w14:paraId="4B6AE1AC" w14:textId="77777777" w:rsidR="00794672" w:rsidRPr="006E35FC" w:rsidRDefault="00794672" w:rsidP="00794672">
      <w:pPr>
        <w:pStyle w:val="3GPPAgreements"/>
        <w:rPr>
          <w:b/>
          <w:i/>
          <w:iCs/>
          <w:lang w:eastAsia="ja-JP"/>
        </w:rPr>
      </w:pPr>
      <w:r w:rsidRPr="006E35FC">
        <w:rPr>
          <w:i/>
          <w:iCs/>
          <w:lang w:eastAsia="ja-JP"/>
        </w:rPr>
        <w:t>Calculate sensing metrics</w:t>
      </w:r>
    </w:p>
    <w:p w14:paraId="4FCD8BFF" w14:textId="77777777" w:rsidR="00794672" w:rsidRPr="003D149A" w:rsidRDefault="00794672" w:rsidP="00794672">
      <w:pPr>
        <w:rPr>
          <w:b/>
          <w:bCs/>
          <w:i/>
          <w:iCs/>
          <w:lang w:eastAsia="zh-CN"/>
        </w:rPr>
      </w:pPr>
      <w:r>
        <w:rPr>
          <w:b/>
          <w:bCs/>
          <w:i/>
          <w:iCs/>
          <w:lang w:eastAsia="zh-CN"/>
        </w:rPr>
        <w:t xml:space="preserve">Proposal 3: </w:t>
      </w:r>
      <w:r w:rsidRPr="001A5B3C">
        <w:rPr>
          <w:i/>
          <w:iCs/>
          <w:lang w:eastAsia="zh-CN"/>
        </w:rPr>
        <w:t>If TRP selection is to be considered for channel generation, it should be selected based on the sensing area, instead of based on the target.</w:t>
      </w:r>
    </w:p>
    <w:p w14:paraId="3170A055" w14:textId="77777777" w:rsidR="00794672" w:rsidRDefault="00794672" w:rsidP="00794672">
      <w:pPr>
        <w:rPr>
          <w:rFonts w:eastAsia="MS Mincho"/>
          <w:bCs/>
          <w:i/>
          <w:iCs/>
          <w:lang w:eastAsia="ja-JP"/>
        </w:rPr>
      </w:pPr>
      <w:r w:rsidRPr="007F7D37">
        <w:rPr>
          <w:rFonts w:eastAsia="MS Mincho" w:hint="eastAsia"/>
          <w:b/>
          <w:i/>
          <w:iCs/>
          <w:lang w:eastAsia="ja-JP"/>
        </w:rPr>
        <w:t>P</w:t>
      </w:r>
      <w:r w:rsidRPr="007F7D37">
        <w:rPr>
          <w:rFonts w:eastAsia="MS Mincho"/>
          <w:b/>
          <w:i/>
          <w:iCs/>
          <w:lang w:eastAsia="ja-JP"/>
        </w:rPr>
        <w:t>roposal</w:t>
      </w:r>
      <w:r>
        <w:rPr>
          <w:rFonts w:eastAsia="MS Mincho"/>
          <w:b/>
          <w:i/>
          <w:iCs/>
          <w:lang w:eastAsia="ja-JP"/>
        </w:rPr>
        <w:t xml:space="preserve"> 4</w:t>
      </w:r>
      <w:r w:rsidRPr="00F14A17">
        <w:rPr>
          <w:rFonts w:eastAsia="MS Mincho"/>
          <w:b/>
          <w:i/>
          <w:iCs/>
          <w:lang w:eastAsia="ja-JP"/>
        </w:rPr>
        <w:t xml:space="preserve">: </w:t>
      </w:r>
      <w:r>
        <w:rPr>
          <w:rFonts w:eastAsia="MS Mincho"/>
          <w:bCs/>
          <w:i/>
          <w:iCs/>
          <w:lang w:eastAsia="ja-JP"/>
        </w:rPr>
        <w:t>For the measurement types, RAN1 to only consider</w:t>
      </w:r>
    </w:p>
    <w:p w14:paraId="48C3A6CC" w14:textId="77777777" w:rsidR="00794672" w:rsidRPr="00682230" w:rsidRDefault="00794672" w:rsidP="00794672">
      <w:pPr>
        <w:pStyle w:val="3GPPAgreements"/>
        <w:numPr>
          <w:ilvl w:val="1"/>
          <w:numId w:val="4"/>
        </w:numPr>
        <w:rPr>
          <w:i/>
          <w:iCs/>
          <w:color w:val="000000" w:themeColor="text1"/>
          <w:lang w:eastAsia="zh-CN"/>
        </w:rPr>
      </w:pPr>
      <w:r>
        <w:rPr>
          <w:i/>
          <w:iCs/>
          <w:lang w:eastAsia="zh-CN"/>
        </w:rPr>
        <w:t xml:space="preserve">Level 3: </w:t>
      </w:r>
      <w:r w:rsidRPr="00682230">
        <w:rPr>
          <w:i/>
          <w:iCs/>
          <w:color w:val="000000" w:themeColor="text1"/>
          <w:lang w:eastAsia="zh-CN"/>
        </w:rPr>
        <w:t>per detected path for a given time stamp</w:t>
      </w:r>
    </w:p>
    <w:p w14:paraId="14E2AE00" w14:textId="77777777" w:rsidR="00794672" w:rsidRPr="00682230" w:rsidRDefault="00794672" w:rsidP="00794672">
      <w:pPr>
        <w:pStyle w:val="3GPPAgreements"/>
        <w:numPr>
          <w:ilvl w:val="2"/>
          <w:numId w:val="4"/>
        </w:numPr>
        <w:rPr>
          <w:i/>
          <w:iCs/>
          <w:color w:val="000000" w:themeColor="text1"/>
          <w:lang w:eastAsia="zh-CN"/>
        </w:rPr>
      </w:pPr>
      <w:r w:rsidRPr="00682230">
        <w:rPr>
          <w:i/>
          <w:iCs/>
          <w:color w:val="000000" w:themeColor="text1"/>
          <w:lang w:eastAsia="zh-CN"/>
        </w:rPr>
        <w:t xml:space="preserve">Definition: </w:t>
      </w:r>
      <w:r>
        <w:rPr>
          <w:i/>
          <w:iCs/>
          <w:color w:val="000000" w:themeColor="text1"/>
          <w:lang w:eastAsia="zh-CN"/>
        </w:rPr>
        <w:t>O</w:t>
      </w:r>
      <w:r w:rsidRPr="00682230">
        <w:rPr>
          <w:i/>
          <w:iCs/>
          <w:color w:val="000000" w:themeColor="text1"/>
          <w:lang w:eastAsia="zh-CN"/>
        </w:rPr>
        <w:t>ne path is associated with one delay, and one or multiple Doppler, and one or multiple angles</w:t>
      </w:r>
    </w:p>
    <w:p w14:paraId="5739F58A" w14:textId="77777777" w:rsidR="00794672" w:rsidRPr="00682230" w:rsidRDefault="00794672" w:rsidP="00794672">
      <w:pPr>
        <w:pStyle w:val="3GPPAgreements"/>
        <w:numPr>
          <w:ilvl w:val="3"/>
          <w:numId w:val="4"/>
        </w:numPr>
        <w:rPr>
          <w:i/>
          <w:iCs/>
          <w:color w:val="000000" w:themeColor="text1"/>
          <w:lang w:eastAsia="zh-CN"/>
        </w:rPr>
      </w:pPr>
      <w:r w:rsidRPr="00682230">
        <w:rPr>
          <w:i/>
          <w:iCs/>
          <w:color w:val="000000" w:themeColor="text1"/>
          <w:lang w:eastAsia="zh-CN"/>
        </w:rPr>
        <w:t>A path can correspond to one or multiple detected points</w:t>
      </w:r>
    </w:p>
    <w:p w14:paraId="658D8A2B" w14:textId="77777777" w:rsidR="00794672" w:rsidRPr="00682230" w:rsidRDefault="00794672" w:rsidP="00794672">
      <w:pPr>
        <w:pStyle w:val="3GPPAgreements"/>
        <w:numPr>
          <w:ilvl w:val="3"/>
          <w:numId w:val="4"/>
        </w:numPr>
        <w:rPr>
          <w:i/>
          <w:iCs/>
          <w:color w:val="000000" w:themeColor="text1"/>
          <w:lang w:eastAsia="zh-CN"/>
        </w:rPr>
      </w:pPr>
      <w:r w:rsidRPr="00682230">
        <w:rPr>
          <w:i/>
          <w:iCs/>
          <w:color w:val="000000" w:themeColor="text1"/>
          <w:lang w:eastAsia="zh-CN"/>
        </w:rPr>
        <w:t>A path can correspond to one or multiple detected objects</w:t>
      </w:r>
    </w:p>
    <w:p w14:paraId="01FA8810" w14:textId="2F625C2B" w:rsidR="00794672" w:rsidRPr="00682230" w:rsidRDefault="00794672" w:rsidP="00794672">
      <w:pPr>
        <w:pStyle w:val="ListParagraph"/>
        <w:widowControl/>
        <w:numPr>
          <w:ilvl w:val="1"/>
          <w:numId w:val="4"/>
        </w:numPr>
        <w:suppressAutoHyphens/>
        <w:adjustRightInd/>
        <w:snapToGrid/>
        <w:ind w:firstLineChars="0"/>
        <w:jc w:val="left"/>
        <w:rPr>
          <w:i/>
          <w:iCs/>
          <w:color w:val="000000" w:themeColor="text1"/>
        </w:rPr>
      </w:pPr>
      <w:r w:rsidRPr="00682230">
        <w:rPr>
          <w:i/>
          <w:iCs/>
          <w:color w:val="000000" w:themeColor="text1"/>
        </w:rPr>
        <w:t>Level 4</w:t>
      </w:r>
      <w:r>
        <w:rPr>
          <w:i/>
          <w:iCs/>
          <w:color w:val="000000" w:themeColor="text1"/>
        </w:rPr>
        <w:t>:</w:t>
      </w:r>
      <w:r w:rsidRPr="00682230">
        <w:rPr>
          <w:i/>
          <w:iCs/>
          <w:color w:val="000000" w:themeColor="text1"/>
        </w:rPr>
        <w:t xml:space="preserve"> per point</w:t>
      </w:r>
      <w:r w:rsidR="007A164D" w:rsidRPr="007A164D">
        <w:rPr>
          <w:i/>
          <w:iCs/>
          <w:color w:val="000000" w:themeColor="text1"/>
        </w:rPr>
        <w:t xml:space="preserve"> </w:t>
      </w:r>
      <w:r w:rsidR="007A164D" w:rsidRPr="00682230">
        <w:rPr>
          <w:i/>
          <w:iCs/>
          <w:color w:val="000000" w:themeColor="text1"/>
        </w:rPr>
        <w:t>for a given time stamp</w:t>
      </w:r>
    </w:p>
    <w:p w14:paraId="03428BA2" w14:textId="77777777" w:rsidR="00794672" w:rsidRPr="00682230" w:rsidRDefault="00794672" w:rsidP="00794672">
      <w:pPr>
        <w:pStyle w:val="3GPPAgreements"/>
        <w:numPr>
          <w:ilvl w:val="2"/>
          <w:numId w:val="4"/>
        </w:numPr>
        <w:rPr>
          <w:i/>
          <w:iCs/>
          <w:color w:val="000000" w:themeColor="text1"/>
          <w:lang w:eastAsia="zh-CN"/>
        </w:rPr>
      </w:pPr>
      <w:r w:rsidRPr="00B721D2">
        <w:rPr>
          <w:i/>
          <w:iCs/>
          <w:color w:val="000000" w:themeColor="text1"/>
          <w:lang w:eastAsia="zh-CN"/>
        </w:rPr>
        <w:t>Definition: A point is defined by one delay, one Doppler and one angle</w:t>
      </w:r>
    </w:p>
    <w:p w14:paraId="3C475A92" w14:textId="77777777" w:rsidR="007A164D" w:rsidRPr="00682230" w:rsidRDefault="007A164D" w:rsidP="007A164D">
      <w:pPr>
        <w:pStyle w:val="ListParagraph"/>
        <w:widowControl/>
        <w:numPr>
          <w:ilvl w:val="1"/>
          <w:numId w:val="4"/>
        </w:numPr>
        <w:suppressAutoHyphens/>
        <w:adjustRightInd/>
        <w:snapToGrid/>
        <w:ind w:firstLineChars="0"/>
        <w:jc w:val="left"/>
        <w:rPr>
          <w:i/>
          <w:iCs/>
          <w:color w:val="000000" w:themeColor="text1"/>
        </w:rPr>
      </w:pPr>
      <w:r w:rsidRPr="00682230">
        <w:rPr>
          <w:i/>
          <w:iCs/>
          <w:color w:val="000000" w:themeColor="text1"/>
        </w:rPr>
        <w:t>Level 5</w:t>
      </w:r>
      <w:r>
        <w:rPr>
          <w:i/>
          <w:iCs/>
          <w:color w:val="000000" w:themeColor="text1"/>
        </w:rPr>
        <w:t xml:space="preserve">bis: per object </w:t>
      </w:r>
      <w:r w:rsidRPr="00682230">
        <w:rPr>
          <w:i/>
          <w:iCs/>
          <w:color w:val="000000" w:themeColor="text1"/>
        </w:rPr>
        <w:t>for a given time stamp</w:t>
      </w:r>
      <w:r>
        <w:rPr>
          <w:i/>
          <w:iCs/>
          <w:color w:val="000000" w:themeColor="text1"/>
        </w:rPr>
        <w:t xml:space="preserve"> (merged with level 5 and level 6)</w:t>
      </w:r>
    </w:p>
    <w:p w14:paraId="186A640A" w14:textId="77777777" w:rsidR="007A164D" w:rsidRPr="00682230" w:rsidRDefault="007A164D" w:rsidP="007A164D">
      <w:pPr>
        <w:pStyle w:val="3GPPAgreements"/>
        <w:numPr>
          <w:ilvl w:val="2"/>
          <w:numId w:val="4"/>
        </w:numPr>
        <w:rPr>
          <w:i/>
          <w:iCs/>
          <w:color w:val="000000" w:themeColor="text1"/>
          <w:lang w:eastAsia="zh-CN"/>
        </w:rPr>
      </w:pPr>
      <w:r w:rsidRPr="00682230">
        <w:rPr>
          <w:i/>
          <w:iCs/>
          <w:color w:val="000000" w:themeColor="text1"/>
          <w:lang w:eastAsia="zh-CN"/>
        </w:rPr>
        <w:t xml:space="preserve">Definition: </w:t>
      </w:r>
      <w:r>
        <w:rPr>
          <w:i/>
          <w:iCs/>
          <w:color w:val="000000" w:themeColor="text1"/>
          <w:lang w:eastAsia="zh-CN"/>
        </w:rPr>
        <w:t>A object is defined by p</w:t>
      </w:r>
      <w:r w:rsidRPr="00682230">
        <w:rPr>
          <w:i/>
          <w:iCs/>
          <w:color w:val="000000" w:themeColor="text1"/>
          <w:lang w:eastAsia="zh-CN"/>
        </w:rPr>
        <w:t>osition and velocity for a given time stamp</w:t>
      </w:r>
      <w:r>
        <w:rPr>
          <w:i/>
          <w:iCs/>
          <w:color w:val="000000" w:themeColor="text1"/>
          <w:lang w:eastAsia="zh-CN"/>
        </w:rPr>
        <w:t xml:space="preserve"> and with an optional object ID</w:t>
      </w:r>
    </w:p>
    <w:p w14:paraId="448C94AC" w14:textId="77777777" w:rsidR="007A164D" w:rsidRPr="00682230" w:rsidRDefault="007A164D" w:rsidP="007A164D">
      <w:pPr>
        <w:pStyle w:val="3GPPAgreements"/>
        <w:numPr>
          <w:ilvl w:val="3"/>
          <w:numId w:val="4"/>
        </w:numPr>
        <w:rPr>
          <w:i/>
          <w:iCs/>
          <w:color w:val="000000" w:themeColor="text1"/>
          <w:lang w:eastAsia="zh-CN"/>
        </w:rPr>
      </w:pPr>
      <w:r w:rsidRPr="00682230">
        <w:rPr>
          <w:i/>
          <w:iCs/>
          <w:color w:val="000000" w:themeColor="text1"/>
          <w:lang w:eastAsia="zh-CN"/>
        </w:rPr>
        <w:t>One value pair {Position, velocity} for a given time stamp is reported for a detected object</w:t>
      </w:r>
    </w:p>
    <w:p w14:paraId="6030576F" w14:textId="77777777" w:rsidR="007A164D" w:rsidRPr="007A164D" w:rsidRDefault="007A164D" w:rsidP="007A164D">
      <w:pPr>
        <w:pStyle w:val="3GPPAgreements"/>
        <w:numPr>
          <w:ilvl w:val="3"/>
          <w:numId w:val="4"/>
        </w:numPr>
        <w:rPr>
          <w:i/>
          <w:iCs/>
          <w:color w:val="000000" w:themeColor="text1"/>
          <w:lang w:eastAsia="zh-CN"/>
        </w:rPr>
      </w:pPr>
      <w:r w:rsidRPr="00682230">
        <w:rPr>
          <w:i/>
          <w:iCs/>
          <w:color w:val="000000" w:themeColor="text1"/>
          <w:lang w:eastAsia="zh-CN"/>
        </w:rPr>
        <w:t xml:space="preserve">The association of multiple measurements of {Position, velocity} across different time stamps for the same detected object </w:t>
      </w:r>
      <w:r>
        <w:rPr>
          <w:i/>
          <w:iCs/>
          <w:color w:val="000000" w:themeColor="text1"/>
          <w:lang w:eastAsia="zh-CN"/>
        </w:rPr>
        <w:t>can</w:t>
      </w:r>
      <w:r w:rsidRPr="00682230">
        <w:rPr>
          <w:i/>
          <w:iCs/>
          <w:color w:val="000000" w:themeColor="text1"/>
          <w:lang w:eastAsia="zh-CN"/>
        </w:rPr>
        <w:t xml:space="preserve"> reported</w:t>
      </w:r>
      <w:r>
        <w:rPr>
          <w:i/>
          <w:iCs/>
          <w:color w:val="000000" w:themeColor="text1"/>
          <w:lang w:eastAsia="zh-CN"/>
        </w:rPr>
        <w:t xml:space="preserve"> by the optional object ID</w:t>
      </w:r>
    </w:p>
    <w:p w14:paraId="5E466C16" w14:textId="282047A1" w:rsidR="00F768F1" w:rsidRDefault="00F768F1" w:rsidP="00F768F1">
      <w:pPr>
        <w:rPr>
          <w:rFonts w:eastAsia="MS Mincho"/>
          <w:bCs/>
          <w:i/>
          <w:iCs/>
          <w:lang w:eastAsia="ja-JP"/>
        </w:rPr>
      </w:pPr>
      <w:r w:rsidRPr="00EE4857">
        <w:rPr>
          <w:rFonts w:eastAsia="MS Mincho"/>
          <w:b/>
          <w:i/>
          <w:iCs/>
          <w:lang w:eastAsia="ja-JP"/>
        </w:rPr>
        <w:t xml:space="preserve">Proposal </w:t>
      </w:r>
      <w:r>
        <w:rPr>
          <w:rFonts w:eastAsia="MS Mincho"/>
          <w:b/>
          <w:i/>
          <w:iCs/>
          <w:lang w:eastAsia="ja-JP"/>
        </w:rPr>
        <w:t>5</w:t>
      </w:r>
      <w:r w:rsidRPr="00EE4857">
        <w:rPr>
          <w:rFonts w:eastAsia="MS Mincho"/>
          <w:b/>
          <w:i/>
          <w:iCs/>
          <w:lang w:eastAsia="ja-JP"/>
        </w:rPr>
        <w:t>:</w:t>
      </w:r>
      <w:r w:rsidRPr="007B707E">
        <w:rPr>
          <w:rFonts w:eastAsia="MS Mincho"/>
          <w:bCs/>
          <w:i/>
          <w:iCs/>
          <w:lang w:eastAsia="ja-JP"/>
        </w:rPr>
        <w:t xml:space="preserve"> </w:t>
      </w:r>
      <w:r w:rsidR="007A164D">
        <w:rPr>
          <w:rFonts w:eastAsia="MS Mincho"/>
          <w:bCs/>
          <w:i/>
          <w:iCs/>
          <w:lang w:eastAsia="ja-JP"/>
        </w:rPr>
        <w:t>Definitions and quantization for delay, Doppler, and angle per path/point needs further study in sensing scenario as well as power and SINR.</w:t>
      </w:r>
    </w:p>
    <w:p w14:paraId="7EB9652E" w14:textId="77777777" w:rsidR="000531F6" w:rsidRPr="007D5A74" w:rsidRDefault="000531F6" w:rsidP="00A951E3"/>
    <w:p w14:paraId="05DA3F13" w14:textId="77777777" w:rsidR="001D780E" w:rsidRPr="00CF195E" w:rsidRDefault="001D780E" w:rsidP="00CF195E">
      <w:pPr>
        <w:pStyle w:val="Heading1"/>
        <w:numPr>
          <w:ilvl w:val="0"/>
          <w:numId w:val="0"/>
        </w:numPr>
        <w:ind w:left="432" w:hanging="432"/>
      </w:pPr>
      <w:bookmarkStart w:id="12" w:name="_Ref124589665"/>
      <w:bookmarkStart w:id="13" w:name="_Ref71620620"/>
      <w:bookmarkStart w:id="14" w:name="_Ref124671424"/>
      <w:r w:rsidRPr="00CF195E">
        <w:t>References</w:t>
      </w:r>
    </w:p>
    <w:p w14:paraId="3CE58E8B" w14:textId="03283D48" w:rsidR="007E6890" w:rsidRPr="002400FF" w:rsidRDefault="007E6890" w:rsidP="007E6890">
      <w:pPr>
        <w:pStyle w:val="References"/>
        <w:rPr>
          <w:szCs w:val="20"/>
          <w:lang w:eastAsia="zh-CN"/>
        </w:rPr>
      </w:pPr>
      <w:bookmarkStart w:id="15" w:name="_Ref203575428"/>
      <w:bookmarkStart w:id="16" w:name="_Ref167612875"/>
      <w:bookmarkStart w:id="17" w:name="_Ref167612671"/>
      <w:bookmarkEnd w:id="12"/>
      <w:bookmarkEnd w:id="13"/>
      <w:bookmarkEnd w:id="14"/>
      <w:r w:rsidRPr="00734F53">
        <w:rPr>
          <w:szCs w:val="20"/>
          <w:lang w:eastAsia="zh-CN"/>
        </w:rPr>
        <w:t>R1-</w:t>
      </w:r>
      <w:r w:rsidR="00E35009" w:rsidRPr="002400FF">
        <w:rPr>
          <w:szCs w:val="20"/>
          <w:lang w:eastAsia="zh-CN"/>
        </w:rPr>
        <w:t>2507427</w:t>
      </w:r>
      <w:r w:rsidRPr="002400FF">
        <w:rPr>
          <w:szCs w:val="20"/>
          <w:lang w:eastAsia="zh-CN"/>
        </w:rPr>
        <w:t>, “</w:t>
      </w:r>
      <w:r w:rsidR="00E35009" w:rsidRPr="002400FF">
        <w:rPr>
          <w:szCs w:val="20"/>
          <w:lang w:eastAsia="zh-CN"/>
        </w:rPr>
        <w:t xml:space="preserve">Summary #5 on evaluations for NR </w:t>
      </w:r>
      <w:proofErr w:type="gramStart"/>
      <w:r w:rsidR="00E35009" w:rsidRPr="002400FF">
        <w:rPr>
          <w:szCs w:val="20"/>
          <w:lang w:eastAsia="zh-CN"/>
        </w:rPr>
        <w:t>ISAC</w:t>
      </w:r>
      <w:r w:rsidR="00E35009" w:rsidRPr="002400FF" w:rsidDel="00E35009">
        <w:rPr>
          <w:szCs w:val="20"/>
          <w:lang w:eastAsia="zh-CN"/>
        </w:rPr>
        <w:t xml:space="preserve"> </w:t>
      </w:r>
      <w:r w:rsidRPr="002400FF">
        <w:rPr>
          <w:szCs w:val="20"/>
          <w:lang w:eastAsia="zh-CN"/>
        </w:rPr>
        <w:t>”</w:t>
      </w:r>
      <w:proofErr w:type="gramEnd"/>
      <w:r w:rsidR="00761162" w:rsidRPr="002400FF">
        <w:rPr>
          <w:szCs w:val="20"/>
          <w:lang w:eastAsia="zh-CN"/>
        </w:rPr>
        <w:t>,</w:t>
      </w:r>
      <w:r w:rsidRPr="002400FF">
        <w:rPr>
          <w:szCs w:val="20"/>
          <w:lang w:eastAsia="zh-CN"/>
        </w:rPr>
        <w:t xml:space="preserve"> 3GPP TSG RAN</w:t>
      </w:r>
      <w:r w:rsidR="00E35009" w:rsidRPr="002400FF">
        <w:rPr>
          <w:szCs w:val="20"/>
          <w:lang w:eastAsia="zh-CN"/>
        </w:rPr>
        <w:t xml:space="preserve"> WG1 </w:t>
      </w:r>
      <w:r w:rsidRPr="002400FF">
        <w:rPr>
          <w:szCs w:val="20"/>
          <w:lang w:eastAsia="zh-CN"/>
        </w:rPr>
        <w:t>#1</w:t>
      </w:r>
      <w:r w:rsidR="00E35009" w:rsidRPr="002400FF">
        <w:rPr>
          <w:szCs w:val="20"/>
          <w:lang w:eastAsia="zh-CN"/>
        </w:rPr>
        <w:t>22bis</w:t>
      </w:r>
      <w:r w:rsidRPr="002400FF">
        <w:rPr>
          <w:szCs w:val="20"/>
          <w:lang w:eastAsia="zh-CN"/>
        </w:rPr>
        <w:t xml:space="preserve">, </w:t>
      </w:r>
      <w:r w:rsidR="00E35009" w:rsidRPr="002400FF">
        <w:rPr>
          <w:szCs w:val="20"/>
          <w:lang w:eastAsia="zh-CN"/>
        </w:rPr>
        <w:t>Oct</w:t>
      </w:r>
      <w:r w:rsidR="00A06BEF" w:rsidRPr="002400FF">
        <w:rPr>
          <w:szCs w:val="20"/>
          <w:lang w:eastAsia="zh-CN"/>
        </w:rPr>
        <w:t>.</w:t>
      </w:r>
      <w:r w:rsidR="00E35009" w:rsidRPr="002400FF">
        <w:rPr>
          <w:szCs w:val="20"/>
          <w:lang w:eastAsia="zh-CN"/>
        </w:rPr>
        <w:t xml:space="preserve"> 13</w:t>
      </w:r>
      <w:r w:rsidRPr="002400FF">
        <w:rPr>
          <w:szCs w:val="20"/>
          <w:vertAlign w:val="superscript"/>
          <w:lang w:eastAsia="zh-CN"/>
        </w:rPr>
        <w:t>th</w:t>
      </w:r>
      <w:r w:rsidRPr="002400FF">
        <w:rPr>
          <w:szCs w:val="20"/>
          <w:lang w:eastAsia="zh-CN"/>
        </w:rPr>
        <w:t>–1</w:t>
      </w:r>
      <w:r w:rsidR="00E35009" w:rsidRPr="002400FF">
        <w:rPr>
          <w:szCs w:val="20"/>
          <w:lang w:eastAsia="zh-CN"/>
        </w:rPr>
        <w:t>7</w:t>
      </w:r>
      <w:r w:rsidRPr="002400FF">
        <w:rPr>
          <w:szCs w:val="20"/>
          <w:vertAlign w:val="superscript"/>
          <w:lang w:eastAsia="zh-CN"/>
        </w:rPr>
        <w:t>th</w:t>
      </w:r>
      <w:r w:rsidRPr="002400FF">
        <w:rPr>
          <w:szCs w:val="20"/>
          <w:lang w:eastAsia="zh-CN"/>
        </w:rPr>
        <w:t>, 2025.</w:t>
      </w:r>
      <w:bookmarkEnd w:id="15"/>
    </w:p>
    <w:p w14:paraId="466D4AAC" w14:textId="172F9008" w:rsidR="007B3C4F" w:rsidRPr="002400FF" w:rsidRDefault="007B3C4F" w:rsidP="007E6890">
      <w:pPr>
        <w:pStyle w:val="References"/>
        <w:rPr>
          <w:szCs w:val="20"/>
          <w:lang w:eastAsia="zh-CN"/>
        </w:rPr>
      </w:pPr>
      <w:bookmarkStart w:id="18" w:name="_Ref208233794"/>
      <w:r w:rsidRPr="002400FF">
        <w:rPr>
          <w:szCs w:val="20"/>
          <w:lang w:eastAsia="zh-CN"/>
        </w:rPr>
        <w:t>R</w:t>
      </w:r>
      <w:r w:rsidR="00A06BEF" w:rsidRPr="002400FF">
        <w:rPr>
          <w:szCs w:val="20"/>
          <w:lang w:eastAsia="zh-CN"/>
        </w:rPr>
        <w:t>P-252819</w:t>
      </w:r>
      <w:r w:rsidRPr="002400FF">
        <w:rPr>
          <w:szCs w:val="20"/>
          <w:lang w:eastAsia="zh-CN"/>
        </w:rPr>
        <w:t>, “</w:t>
      </w:r>
      <w:r w:rsidR="00A06BEF" w:rsidRPr="002400FF">
        <w:rPr>
          <w:szCs w:val="20"/>
          <w:lang w:eastAsia="zh-CN"/>
        </w:rPr>
        <w:t xml:space="preserve">Revised SID: Study on Integrated Sensing And Communication (ISAC) for </w:t>
      </w:r>
      <w:proofErr w:type="gramStart"/>
      <w:r w:rsidR="00A06BEF" w:rsidRPr="002400FF">
        <w:rPr>
          <w:szCs w:val="20"/>
          <w:lang w:eastAsia="zh-CN"/>
        </w:rPr>
        <w:t>NR</w:t>
      </w:r>
      <w:r w:rsidR="00A06BEF" w:rsidRPr="002400FF" w:rsidDel="00A06BEF">
        <w:rPr>
          <w:szCs w:val="20"/>
          <w:lang w:eastAsia="zh-CN"/>
        </w:rPr>
        <w:t xml:space="preserve"> </w:t>
      </w:r>
      <w:r w:rsidRPr="002400FF">
        <w:rPr>
          <w:szCs w:val="20"/>
          <w:lang w:eastAsia="zh-CN"/>
        </w:rPr>
        <w:t>”</w:t>
      </w:r>
      <w:proofErr w:type="gramEnd"/>
      <w:r w:rsidR="00761162" w:rsidRPr="002400FF">
        <w:rPr>
          <w:szCs w:val="20"/>
          <w:lang w:eastAsia="zh-CN"/>
        </w:rPr>
        <w:t>,</w:t>
      </w:r>
      <w:r w:rsidRPr="002400FF">
        <w:rPr>
          <w:szCs w:val="20"/>
          <w:lang w:eastAsia="zh-CN"/>
        </w:rPr>
        <w:t xml:space="preserve"> 3GPP TSG RAN</w:t>
      </w:r>
      <w:r w:rsidR="00A06BEF" w:rsidRPr="002400FF">
        <w:rPr>
          <w:szCs w:val="20"/>
          <w:lang w:eastAsia="zh-CN"/>
        </w:rPr>
        <w:t>#108</w:t>
      </w:r>
      <w:r w:rsidRPr="002400FF">
        <w:rPr>
          <w:szCs w:val="20"/>
          <w:lang w:eastAsia="zh-CN"/>
        </w:rPr>
        <w:t xml:space="preserve">, </w:t>
      </w:r>
      <w:r w:rsidR="00A06BEF" w:rsidRPr="002400FF">
        <w:rPr>
          <w:szCs w:val="20"/>
          <w:lang w:eastAsia="zh-CN"/>
        </w:rPr>
        <w:t>Sep. 1</w:t>
      </w:r>
      <w:r w:rsidRPr="002400FF">
        <w:rPr>
          <w:szCs w:val="20"/>
          <w:lang w:eastAsia="zh-CN"/>
        </w:rPr>
        <w:t>5</w:t>
      </w:r>
      <w:r w:rsidRPr="002400FF">
        <w:rPr>
          <w:szCs w:val="20"/>
          <w:vertAlign w:val="superscript"/>
          <w:lang w:eastAsia="zh-CN"/>
        </w:rPr>
        <w:t>th</w:t>
      </w:r>
      <w:r w:rsidRPr="002400FF">
        <w:rPr>
          <w:szCs w:val="20"/>
          <w:lang w:eastAsia="zh-CN"/>
        </w:rPr>
        <w:t>-</w:t>
      </w:r>
      <w:r w:rsidR="00A06BEF" w:rsidRPr="002400FF">
        <w:rPr>
          <w:szCs w:val="20"/>
          <w:lang w:eastAsia="zh-CN"/>
        </w:rPr>
        <w:t>18</w:t>
      </w:r>
      <w:r w:rsidRPr="002400FF">
        <w:rPr>
          <w:szCs w:val="20"/>
          <w:vertAlign w:val="superscript"/>
          <w:lang w:eastAsia="zh-CN"/>
        </w:rPr>
        <w:t>th</w:t>
      </w:r>
      <w:r w:rsidRPr="002400FF">
        <w:rPr>
          <w:szCs w:val="20"/>
          <w:lang w:eastAsia="zh-CN"/>
        </w:rPr>
        <w:t>, 2025.</w:t>
      </w:r>
      <w:bookmarkEnd w:id="18"/>
    </w:p>
    <w:p w14:paraId="26311580" w14:textId="1ADB5E10" w:rsidR="00013F66" w:rsidRPr="002400FF" w:rsidRDefault="00013F66" w:rsidP="00C36847">
      <w:pPr>
        <w:pStyle w:val="References"/>
        <w:rPr>
          <w:szCs w:val="20"/>
          <w:lang w:eastAsia="zh-CN"/>
        </w:rPr>
      </w:pPr>
      <w:bookmarkStart w:id="19" w:name="_Ref204677166"/>
      <w:bookmarkEnd w:id="16"/>
      <w:r w:rsidRPr="002400FF">
        <w:rPr>
          <w:szCs w:val="20"/>
          <w:lang w:eastAsia="zh-CN"/>
        </w:rPr>
        <w:t>3GPP TR</w:t>
      </w:r>
      <w:r w:rsidR="00AA099E">
        <w:rPr>
          <w:szCs w:val="20"/>
          <w:lang w:eastAsia="zh-CN"/>
        </w:rPr>
        <w:t xml:space="preserve"> </w:t>
      </w:r>
      <w:r w:rsidRPr="002400FF">
        <w:rPr>
          <w:szCs w:val="20"/>
          <w:lang w:eastAsia="zh-CN"/>
        </w:rPr>
        <w:t>38.901, “</w:t>
      </w:r>
      <w:r w:rsidRPr="002400FF">
        <w:rPr>
          <w:szCs w:val="20"/>
          <w:lang w:eastAsia="ko-KR"/>
        </w:rPr>
        <w:t xml:space="preserve">Study on channel model for frequencies from 0.5 to 100 GHz”, </w:t>
      </w:r>
      <w:r w:rsidR="00A901AC" w:rsidRPr="002400FF">
        <w:rPr>
          <w:szCs w:val="20"/>
          <w:lang w:eastAsia="ko-KR"/>
        </w:rPr>
        <w:t>Sept</w:t>
      </w:r>
      <w:r w:rsidR="00AB06B8" w:rsidRPr="002400FF">
        <w:rPr>
          <w:szCs w:val="20"/>
          <w:lang w:eastAsia="ko-KR"/>
        </w:rPr>
        <w:t>.</w:t>
      </w:r>
      <w:r w:rsidRPr="002400FF">
        <w:rPr>
          <w:szCs w:val="20"/>
          <w:lang w:eastAsia="ko-KR"/>
        </w:rPr>
        <w:t>, 2025.</w:t>
      </w:r>
      <w:bookmarkEnd w:id="19"/>
    </w:p>
    <w:p w14:paraId="37D51544" w14:textId="7B6DB634" w:rsidR="00761162" w:rsidRDefault="00761162" w:rsidP="00C36847">
      <w:pPr>
        <w:pStyle w:val="References"/>
        <w:rPr>
          <w:szCs w:val="20"/>
          <w:lang w:eastAsia="zh-CN"/>
        </w:rPr>
      </w:pPr>
      <w:bookmarkStart w:id="20" w:name="_Ref212488787"/>
      <w:r w:rsidRPr="002400FF">
        <w:rPr>
          <w:szCs w:val="20"/>
          <w:lang w:eastAsia="zh-CN"/>
        </w:rPr>
        <w:t>R1-2508159, “</w:t>
      </w:r>
      <w:r w:rsidRPr="002400FF">
        <w:rPr>
          <w:szCs w:val="20"/>
        </w:rPr>
        <w:t xml:space="preserve">Session notes for 10.5 Study on Integrated Sensing </w:t>
      </w:r>
      <w:proofErr w:type="gramStart"/>
      <w:r w:rsidRPr="002400FF">
        <w:rPr>
          <w:szCs w:val="20"/>
        </w:rPr>
        <w:t>And</w:t>
      </w:r>
      <w:proofErr w:type="gramEnd"/>
      <w:r w:rsidRPr="002400FF">
        <w:rPr>
          <w:szCs w:val="20"/>
        </w:rPr>
        <w:t xml:space="preserve"> Communication (ISAC) for NR</w:t>
      </w:r>
      <w:r w:rsidRPr="00734F53">
        <w:rPr>
          <w:szCs w:val="20"/>
          <w:lang w:eastAsia="zh-CN"/>
        </w:rPr>
        <w:t>”,</w:t>
      </w:r>
      <w:r>
        <w:rPr>
          <w:szCs w:val="20"/>
          <w:lang w:eastAsia="zh-CN"/>
        </w:rPr>
        <w:t xml:space="preserve"> </w:t>
      </w:r>
      <w:r w:rsidRPr="00083C90">
        <w:rPr>
          <w:szCs w:val="20"/>
          <w:lang w:eastAsia="zh-CN"/>
        </w:rPr>
        <w:t>3GPP TSG RAN WG1 #122bis, Oct. 13</w:t>
      </w:r>
      <w:r w:rsidRPr="00083C90">
        <w:rPr>
          <w:szCs w:val="20"/>
          <w:vertAlign w:val="superscript"/>
          <w:lang w:eastAsia="zh-CN"/>
        </w:rPr>
        <w:t>th</w:t>
      </w:r>
      <w:r w:rsidRPr="00083C90">
        <w:rPr>
          <w:szCs w:val="20"/>
          <w:lang w:eastAsia="zh-CN"/>
        </w:rPr>
        <w:t>–17</w:t>
      </w:r>
      <w:r w:rsidRPr="00083C90">
        <w:rPr>
          <w:szCs w:val="20"/>
          <w:vertAlign w:val="superscript"/>
          <w:lang w:eastAsia="zh-CN"/>
        </w:rPr>
        <w:t>th</w:t>
      </w:r>
      <w:r w:rsidRPr="00083C90">
        <w:rPr>
          <w:szCs w:val="20"/>
          <w:lang w:eastAsia="zh-CN"/>
        </w:rPr>
        <w:t>, 2025</w:t>
      </w:r>
      <w:r>
        <w:rPr>
          <w:szCs w:val="20"/>
          <w:lang w:eastAsia="zh-CN"/>
        </w:rPr>
        <w:t>.</w:t>
      </w:r>
      <w:bookmarkEnd w:id="20"/>
    </w:p>
    <w:p w14:paraId="3AF3DADB" w14:textId="6CB43CE3" w:rsidR="00836348" w:rsidRPr="00734F53" w:rsidRDefault="00836348" w:rsidP="00C36847">
      <w:pPr>
        <w:pStyle w:val="References"/>
        <w:rPr>
          <w:szCs w:val="20"/>
          <w:lang w:eastAsia="zh-CN"/>
        </w:rPr>
      </w:pPr>
      <w:bookmarkStart w:id="21" w:name="_Ref212544146"/>
      <w:r>
        <w:rPr>
          <w:rFonts w:hint="eastAsia"/>
          <w:szCs w:val="20"/>
          <w:lang w:eastAsia="zh-CN"/>
        </w:rPr>
        <w:t>3</w:t>
      </w:r>
      <w:r>
        <w:rPr>
          <w:szCs w:val="20"/>
          <w:lang w:eastAsia="zh-CN"/>
        </w:rPr>
        <w:t>GPP TS</w:t>
      </w:r>
      <w:r w:rsidR="00AA099E">
        <w:rPr>
          <w:szCs w:val="20"/>
          <w:lang w:eastAsia="zh-CN"/>
        </w:rPr>
        <w:t xml:space="preserve"> </w:t>
      </w:r>
      <w:r>
        <w:rPr>
          <w:szCs w:val="20"/>
          <w:lang w:eastAsia="zh-CN"/>
        </w:rPr>
        <w:t>38.215, “</w:t>
      </w:r>
      <w:r w:rsidRPr="00836348">
        <w:rPr>
          <w:szCs w:val="20"/>
          <w:lang w:eastAsia="zh-CN"/>
        </w:rPr>
        <w:t>Physical layer measurements</w:t>
      </w:r>
      <w:r>
        <w:rPr>
          <w:szCs w:val="20"/>
          <w:lang w:eastAsia="zh-CN"/>
        </w:rPr>
        <w:t>”, Sept.</w:t>
      </w:r>
      <w:r w:rsidR="00A86DD1">
        <w:rPr>
          <w:szCs w:val="20"/>
          <w:lang w:eastAsia="zh-CN"/>
        </w:rPr>
        <w:t xml:space="preserve"> </w:t>
      </w:r>
      <w:r>
        <w:rPr>
          <w:szCs w:val="20"/>
          <w:lang w:eastAsia="zh-CN"/>
        </w:rPr>
        <w:t>2025.</w:t>
      </w:r>
      <w:bookmarkEnd w:id="21"/>
    </w:p>
    <w:p w14:paraId="4F5D2CA7" w14:textId="5990CFB1" w:rsidR="009D600F" w:rsidRPr="00734F53" w:rsidRDefault="00364F9C" w:rsidP="007B3E27">
      <w:pPr>
        <w:pStyle w:val="References"/>
        <w:rPr>
          <w:szCs w:val="20"/>
        </w:rPr>
      </w:pPr>
      <w:bookmarkStart w:id="22" w:name="_Ref204872716"/>
      <w:r w:rsidRPr="00734F53">
        <w:rPr>
          <w:szCs w:val="20"/>
          <w:lang w:eastAsia="zh-CN"/>
        </w:rPr>
        <w:t>3GPP TS</w:t>
      </w:r>
      <w:r w:rsidR="00AA099E">
        <w:rPr>
          <w:szCs w:val="20"/>
          <w:lang w:eastAsia="zh-CN"/>
        </w:rPr>
        <w:t xml:space="preserve"> </w:t>
      </w:r>
      <w:r w:rsidRPr="00734F53">
        <w:rPr>
          <w:szCs w:val="20"/>
          <w:lang w:eastAsia="zh-CN"/>
        </w:rPr>
        <w:t>23.032, “Universal Geographical Area Description (GAD)”, Dec. 2024.</w:t>
      </w:r>
      <w:bookmarkEnd w:id="17"/>
      <w:bookmarkEnd w:id="22"/>
    </w:p>
    <w:bookmarkEnd w:id="11"/>
    <w:p w14:paraId="51327875" w14:textId="28E845F5" w:rsidR="00E53A5F" w:rsidRPr="00E53A5F" w:rsidRDefault="00E53A5F" w:rsidP="0088462A">
      <w:pPr>
        <w:rPr>
          <w:lang w:eastAsia="zh-CN"/>
        </w:rPr>
      </w:pPr>
    </w:p>
    <w:sectPr w:rsidR="00E53A5F" w:rsidRPr="00E53A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54D65" w14:textId="77777777" w:rsidR="00F70061" w:rsidRDefault="00F70061">
      <w:r>
        <w:separator/>
      </w:r>
    </w:p>
  </w:endnote>
  <w:endnote w:type="continuationSeparator" w:id="0">
    <w:p w14:paraId="5327F5D5" w14:textId="77777777" w:rsidR="00F70061" w:rsidRDefault="00F70061">
      <w:r>
        <w:continuationSeparator/>
      </w:r>
    </w:p>
  </w:endnote>
  <w:endnote w:type="continuationNotice" w:id="1">
    <w:p w14:paraId="34FC8256" w14:textId="77777777" w:rsidR="00F70061" w:rsidRDefault="00F700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682D6" w14:textId="77777777" w:rsidR="00F70061" w:rsidRDefault="00F70061">
      <w:r>
        <w:separator/>
      </w:r>
    </w:p>
  </w:footnote>
  <w:footnote w:type="continuationSeparator" w:id="0">
    <w:p w14:paraId="1DEA5240" w14:textId="77777777" w:rsidR="00F70061" w:rsidRDefault="00F70061">
      <w:r>
        <w:continuationSeparator/>
      </w:r>
    </w:p>
  </w:footnote>
  <w:footnote w:type="continuationNotice" w:id="1">
    <w:p w14:paraId="6EDB2609" w14:textId="77777777" w:rsidR="00F70061" w:rsidRDefault="00F700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E08CF"/>
    <w:multiLevelType w:val="hybridMultilevel"/>
    <w:tmpl w:val="72280BF4"/>
    <w:lvl w:ilvl="0" w:tplc="1D2C6B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1E67D7"/>
    <w:multiLevelType w:val="hybridMultilevel"/>
    <w:tmpl w:val="CA220EF0"/>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82B71E5"/>
    <w:multiLevelType w:val="hybridMultilevel"/>
    <w:tmpl w:val="567E73D2"/>
    <w:lvl w:ilvl="0" w:tplc="07F8C95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A3573E"/>
    <w:multiLevelType w:val="hybridMultilevel"/>
    <w:tmpl w:val="41EEB400"/>
    <w:lvl w:ilvl="0" w:tplc="77AC778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872A0A"/>
    <w:multiLevelType w:val="hybridMultilevel"/>
    <w:tmpl w:val="F26CB54A"/>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4F32679"/>
    <w:multiLevelType w:val="hybridMultilevel"/>
    <w:tmpl w:val="72280BF4"/>
    <w:lvl w:ilvl="0" w:tplc="1D2C6B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E83C1E"/>
    <w:multiLevelType w:val="hybridMultilevel"/>
    <w:tmpl w:val="9320C262"/>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AE1C0D"/>
    <w:multiLevelType w:val="hybridMultilevel"/>
    <w:tmpl w:val="72280BF4"/>
    <w:lvl w:ilvl="0" w:tplc="1D2C6B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8A712A"/>
    <w:multiLevelType w:val="hybridMultilevel"/>
    <w:tmpl w:val="1540BE72"/>
    <w:lvl w:ilvl="0" w:tplc="AB2EA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881489"/>
    <w:multiLevelType w:val="hybridMultilevel"/>
    <w:tmpl w:val="72280BF4"/>
    <w:lvl w:ilvl="0" w:tplc="1D2C6B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9872A4"/>
    <w:multiLevelType w:val="hybridMultilevel"/>
    <w:tmpl w:val="8FD8BCC2"/>
    <w:lvl w:ilvl="0" w:tplc="07F8C95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AB0634"/>
    <w:multiLevelType w:val="hybridMultilevel"/>
    <w:tmpl w:val="5E58F2BA"/>
    <w:lvl w:ilvl="0" w:tplc="4D1A4D8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690BFF"/>
    <w:multiLevelType w:val="hybridMultilevel"/>
    <w:tmpl w:val="E936711E"/>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DD7079"/>
    <w:multiLevelType w:val="hybridMultilevel"/>
    <w:tmpl w:val="5360F52C"/>
    <w:lvl w:ilvl="0" w:tplc="07F8C95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A016662"/>
    <w:multiLevelType w:val="hybridMultilevel"/>
    <w:tmpl w:val="19427ECE"/>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B741BF"/>
    <w:multiLevelType w:val="hybridMultilevel"/>
    <w:tmpl w:val="01F0B2A6"/>
    <w:lvl w:ilvl="0" w:tplc="07F8C95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2"/>
  </w:num>
  <w:num w:numId="2">
    <w:abstractNumId w:val="11"/>
  </w:num>
  <w:num w:numId="3">
    <w:abstractNumId w:val="6"/>
  </w:num>
  <w:num w:numId="4">
    <w:abstractNumId w:val="10"/>
  </w:num>
  <w:num w:numId="5">
    <w:abstractNumId w:val="15"/>
  </w:num>
  <w:num w:numId="6">
    <w:abstractNumId w:val="18"/>
  </w:num>
  <w:num w:numId="7">
    <w:abstractNumId w:val="22"/>
  </w:num>
  <w:num w:numId="8">
    <w:abstractNumId w:val="21"/>
  </w:num>
  <w:num w:numId="9">
    <w:abstractNumId w:val="3"/>
  </w:num>
  <w:num w:numId="10">
    <w:abstractNumId w:val="14"/>
  </w:num>
  <w:num w:numId="11">
    <w:abstractNumId w:val="0"/>
  </w:num>
  <w:num w:numId="12">
    <w:abstractNumId w:val="8"/>
  </w:num>
  <w:num w:numId="13">
    <w:abstractNumId w:val="16"/>
  </w:num>
  <w:num w:numId="14">
    <w:abstractNumId w:val="2"/>
  </w:num>
  <w:num w:numId="15">
    <w:abstractNumId w:val="19"/>
  </w:num>
  <w:num w:numId="16">
    <w:abstractNumId w:val="9"/>
  </w:num>
  <w:num w:numId="17">
    <w:abstractNumId w:val="7"/>
  </w:num>
  <w:num w:numId="18">
    <w:abstractNumId w:val="20"/>
  </w:num>
  <w:num w:numId="19">
    <w:abstractNumId w:val="17"/>
  </w:num>
  <w:num w:numId="20">
    <w:abstractNumId w:val="13"/>
  </w:num>
  <w:num w:numId="21">
    <w:abstractNumId w:val="5"/>
  </w:num>
  <w:num w:numId="22">
    <w:abstractNumId w:val="1"/>
  </w:num>
  <w:num w:numId="23">
    <w:abstractNumId w:val="4"/>
  </w:num>
  <w:num w:numId="24">
    <w:abstractNumId w:val="1"/>
  </w:num>
  <w:num w:numId="25">
    <w:abstractNumId w:val="11"/>
  </w:num>
  <w:num w:numId="26">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SG"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AE"/>
    <w:rsid w:val="00000D04"/>
    <w:rsid w:val="00000DB2"/>
    <w:rsid w:val="00001E6D"/>
    <w:rsid w:val="000020F6"/>
    <w:rsid w:val="00002893"/>
    <w:rsid w:val="00002C69"/>
    <w:rsid w:val="000033A3"/>
    <w:rsid w:val="00003605"/>
    <w:rsid w:val="00003C56"/>
    <w:rsid w:val="00003EC2"/>
    <w:rsid w:val="000040A9"/>
    <w:rsid w:val="0000458E"/>
    <w:rsid w:val="000048B4"/>
    <w:rsid w:val="00004D1E"/>
    <w:rsid w:val="00004E70"/>
    <w:rsid w:val="00005AAB"/>
    <w:rsid w:val="000072B6"/>
    <w:rsid w:val="00007813"/>
    <w:rsid w:val="000106A7"/>
    <w:rsid w:val="000106F2"/>
    <w:rsid w:val="000109E6"/>
    <w:rsid w:val="000119A5"/>
    <w:rsid w:val="00011F67"/>
    <w:rsid w:val="00012862"/>
    <w:rsid w:val="00012883"/>
    <w:rsid w:val="000128E6"/>
    <w:rsid w:val="00012A5A"/>
    <w:rsid w:val="00013F66"/>
    <w:rsid w:val="00015EFB"/>
    <w:rsid w:val="000163EF"/>
    <w:rsid w:val="000165E2"/>
    <w:rsid w:val="0001726D"/>
    <w:rsid w:val="000172BE"/>
    <w:rsid w:val="000172C0"/>
    <w:rsid w:val="00017D8A"/>
    <w:rsid w:val="00020E89"/>
    <w:rsid w:val="00020E9D"/>
    <w:rsid w:val="00021C41"/>
    <w:rsid w:val="00022DDB"/>
    <w:rsid w:val="00022E42"/>
    <w:rsid w:val="000230FB"/>
    <w:rsid w:val="00023388"/>
    <w:rsid w:val="00023425"/>
    <w:rsid w:val="000241BE"/>
    <w:rsid w:val="000242F2"/>
    <w:rsid w:val="00025599"/>
    <w:rsid w:val="00026188"/>
    <w:rsid w:val="00026271"/>
    <w:rsid w:val="00026D4B"/>
    <w:rsid w:val="000275C6"/>
    <w:rsid w:val="00027AD6"/>
    <w:rsid w:val="0003024C"/>
    <w:rsid w:val="00030D90"/>
    <w:rsid w:val="00031713"/>
    <w:rsid w:val="00031ADB"/>
    <w:rsid w:val="00032056"/>
    <w:rsid w:val="000328CA"/>
    <w:rsid w:val="00032E40"/>
    <w:rsid w:val="0003376B"/>
    <w:rsid w:val="00034209"/>
    <w:rsid w:val="000344BD"/>
    <w:rsid w:val="00034676"/>
    <w:rsid w:val="000346E6"/>
    <w:rsid w:val="000352B3"/>
    <w:rsid w:val="00035B74"/>
    <w:rsid w:val="00037599"/>
    <w:rsid w:val="0004023E"/>
    <w:rsid w:val="0004024B"/>
    <w:rsid w:val="00040354"/>
    <w:rsid w:val="00040478"/>
    <w:rsid w:val="00041C57"/>
    <w:rsid w:val="000434B7"/>
    <w:rsid w:val="000435E4"/>
    <w:rsid w:val="00044980"/>
    <w:rsid w:val="00044EA1"/>
    <w:rsid w:val="00046570"/>
    <w:rsid w:val="00046796"/>
    <w:rsid w:val="000467FD"/>
    <w:rsid w:val="00046AAF"/>
    <w:rsid w:val="00047225"/>
    <w:rsid w:val="00047E60"/>
    <w:rsid w:val="0005070B"/>
    <w:rsid w:val="00050914"/>
    <w:rsid w:val="00052AD2"/>
    <w:rsid w:val="000530DF"/>
    <w:rsid w:val="000531F6"/>
    <w:rsid w:val="00054338"/>
    <w:rsid w:val="00054E0C"/>
    <w:rsid w:val="0005541D"/>
    <w:rsid w:val="000561EE"/>
    <w:rsid w:val="000565C8"/>
    <w:rsid w:val="00057AC5"/>
    <w:rsid w:val="00057DC8"/>
    <w:rsid w:val="00060655"/>
    <w:rsid w:val="000612E1"/>
    <w:rsid w:val="000614FE"/>
    <w:rsid w:val="00061C61"/>
    <w:rsid w:val="00062768"/>
    <w:rsid w:val="00062779"/>
    <w:rsid w:val="000627DA"/>
    <w:rsid w:val="00063573"/>
    <w:rsid w:val="00065D38"/>
    <w:rsid w:val="00065F1A"/>
    <w:rsid w:val="000671DF"/>
    <w:rsid w:val="00067DD1"/>
    <w:rsid w:val="00070315"/>
    <w:rsid w:val="00070447"/>
    <w:rsid w:val="000706E7"/>
    <w:rsid w:val="00070EF8"/>
    <w:rsid w:val="00071192"/>
    <w:rsid w:val="000713A7"/>
    <w:rsid w:val="00072A80"/>
    <w:rsid w:val="00072DDF"/>
    <w:rsid w:val="000731A0"/>
    <w:rsid w:val="000736C1"/>
    <w:rsid w:val="00073797"/>
    <w:rsid w:val="00073CF7"/>
    <w:rsid w:val="00073DEC"/>
    <w:rsid w:val="000745AA"/>
    <w:rsid w:val="000748CB"/>
    <w:rsid w:val="00074E86"/>
    <w:rsid w:val="00076097"/>
    <w:rsid w:val="00076541"/>
    <w:rsid w:val="0007688A"/>
    <w:rsid w:val="000772F4"/>
    <w:rsid w:val="000776EB"/>
    <w:rsid w:val="00080C97"/>
    <w:rsid w:val="000823B0"/>
    <w:rsid w:val="0008335B"/>
    <w:rsid w:val="00083379"/>
    <w:rsid w:val="00083587"/>
    <w:rsid w:val="00083838"/>
    <w:rsid w:val="00083B6A"/>
    <w:rsid w:val="00085A02"/>
    <w:rsid w:val="00085E04"/>
    <w:rsid w:val="00086800"/>
    <w:rsid w:val="00086EDE"/>
    <w:rsid w:val="00087037"/>
    <w:rsid w:val="00087913"/>
    <w:rsid w:val="00087F7C"/>
    <w:rsid w:val="000902DC"/>
    <w:rsid w:val="000911AE"/>
    <w:rsid w:val="00093697"/>
    <w:rsid w:val="00093A0A"/>
    <w:rsid w:val="00093D42"/>
    <w:rsid w:val="00093DD0"/>
    <w:rsid w:val="00093F6E"/>
    <w:rsid w:val="00094083"/>
    <w:rsid w:val="00094A16"/>
    <w:rsid w:val="00094DE6"/>
    <w:rsid w:val="00096356"/>
    <w:rsid w:val="00097C99"/>
    <w:rsid w:val="000A05EF"/>
    <w:rsid w:val="000A0F14"/>
    <w:rsid w:val="000A1441"/>
    <w:rsid w:val="000A1A06"/>
    <w:rsid w:val="000A1B60"/>
    <w:rsid w:val="000A21B4"/>
    <w:rsid w:val="000A2CA9"/>
    <w:rsid w:val="000A2CC7"/>
    <w:rsid w:val="000A2ED0"/>
    <w:rsid w:val="000A2ED6"/>
    <w:rsid w:val="000A4205"/>
    <w:rsid w:val="000A4A19"/>
    <w:rsid w:val="000A508F"/>
    <w:rsid w:val="000A50D5"/>
    <w:rsid w:val="000A5927"/>
    <w:rsid w:val="000A5A4C"/>
    <w:rsid w:val="000A5DB7"/>
    <w:rsid w:val="000A6351"/>
    <w:rsid w:val="000A63D6"/>
    <w:rsid w:val="000A66C3"/>
    <w:rsid w:val="000A6741"/>
    <w:rsid w:val="000A7B38"/>
    <w:rsid w:val="000B0343"/>
    <w:rsid w:val="000B1C34"/>
    <w:rsid w:val="000B2985"/>
    <w:rsid w:val="000B2C88"/>
    <w:rsid w:val="000B3342"/>
    <w:rsid w:val="000B51FA"/>
    <w:rsid w:val="000B5905"/>
    <w:rsid w:val="000B5975"/>
    <w:rsid w:val="000B6696"/>
    <w:rsid w:val="000B68BD"/>
    <w:rsid w:val="000B697D"/>
    <w:rsid w:val="000B6E2C"/>
    <w:rsid w:val="000B6F21"/>
    <w:rsid w:val="000B76C5"/>
    <w:rsid w:val="000B7A10"/>
    <w:rsid w:val="000C0417"/>
    <w:rsid w:val="000C0CFE"/>
    <w:rsid w:val="000C115D"/>
    <w:rsid w:val="000C1535"/>
    <w:rsid w:val="000C252B"/>
    <w:rsid w:val="000C2FBD"/>
    <w:rsid w:val="000C3972"/>
    <w:rsid w:val="000C3B0C"/>
    <w:rsid w:val="000C40B7"/>
    <w:rsid w:val="000C422D"/>
    <w:rsid w:val="000C51C2"/>
    <w:rsid w:val="000C5F91"/>
    <w:rsid w:val="000C6025"/>
    <w:rsid w:val="000C633D"/>
    <w:rsid w:val="000C6BE3"/>
    <w:rsid w:val="000C77A6"/>
    <w:rsid w:val="000D0565"/>
    <w:rsid w:val="000D0B7B"/>
    <w:rsid w:val="000D0E4E"/>
    <w:rsid w:val="000D113C"/>
    <w:rsid w:val="000D12D1"/>
    <w:rsid w:val="000D159A"/>
    <w:rsid w:val="000D1796"/>
    <w:rsid w:val="000D22CC"/>
    <w:rsid w:val="000D31AD"/>
    <w:rsid w:val="000D36AE"/>
    <w:rsid w:val="000D38A1"/>
    <w:rsid w:val="000D4C4E"/>
    <w:rsid w:val="000D5077"/>
    <w:rsid w:val="000D5362"/>
    <w:rsid w:val="000D57F8"/>
    <w:rsid w:val="000D5851"/>
    <w:rsid w:val="000D5C60"/>
    <w:rsid w:val="000D5DA4"/>
    <w:rsid w:val="000D65F4"/>
    <w:rsid w:val="000D71E2"/>
    <w:rsid w:val="000D73A5"/>
    <w:rsid w:val="000D7CCC"/>
    <w:rsid w:val="000E0461"/>
    <w:rsid w:val="000E07D6"/>
    <w:rsid w:val="000E1380"/>
    <w:rsid w:val="000E18DF"/>
    <w:rsid w:val="000E1C08"/>
    <w:rsid w:val="000E59A0"/>
    <w:rsid w:val="000E609B"/>
    <w:rsid w:val="000E63DC"/>
    <w:rsid w:val="000E7A84"/>
    <w:rsid w:val="000F15BC"/>
    <w:rsid w:val="000F1681"/>
    <w:rsid w:val="000F180A"/>
    <w:rsid w:val="000F1C92"/>
    <w:rsid w:val="000F2903"/>
    <w:rsid w:val="000F2EEE"/>
    <w:rsid w:val="000F3589"/>
    <w:rsid w:val="000F3697"/>
    <w:rsid w:val="000F7F58"/>
    <w:rsid w:val="00100128"/>
    <w:rsid w:val="00100DF4"/>
    <w:rsid w:val="00100F45"/>
    <w:rsid w:val="00100FF3"/>
    <w:rsid w:val="00101BBA"/>
    <w:rsid w:val="001026A2"/>
    <w:rsid w:val="001026CA"/>
    <w:rsid w:val="00102715"/>
    <w:rsid w:val="001043C2"/>
    <w:rsid w:val="001043E1"/>
    <w:rsid w:val="0010505A"/>
    <w:rsid w:val="00105310"/>
    <w:rsid w:val="0010566A"/>
    <w:rsid w:val="00105CC7"/>
    <w:rsid w:val="00105CD0"/>
    <w:rsid w:val="001063EB"/>
    <w:rsid w:val="00106DC6"/>
    <w:rsid w:val="00107779"/>
    <w:rsid w:val="001078C2"/>
    <w:rsid w:val="00107CA8"/>
    <w:rsid w:val="00107E1C"/>
    <w:rsid w:val="001101BE"/>
    <w:rsid w:val="0011020C"/>
    <w:rsid w:val="00110243"/>
    <w:rsid w:val="00110ABD"/>
    <w:rsid w:val="00110CAE"/>
    <w:rsid w:val="001112C4"/>
    <w:rsid w:val="00111444"/>
    <w:rsid w:val="00111723"/>
    <w:rsid w:val="00111E17"/>
    <w:rsid w:val="001129B5"/>
    <w:rsid w:val="00112BE6"/>
    <w:rsid w:val="001141E3"/>
    <w:rsid w:val="001144DF"/>
    <w:rsid w:val="00115529"/>
    <w:rsid w:val="0011557B"/>
    <w:rsid w:val="00115DC3"/>
    <w:rsid w:val="00116B01"/>
    <w:rsid w:val="00116F9F"/>
    <w:rsid w:val="00117C85"/>
    <w:rsid w:val="00120B13"/>
    <w:rsid w:val="0012170D"/>
    <w:rsid w:val="0012247B"/>
    <w:rsid w:val="001225C1"/>
    <w:rsid w:val="001230BE"/>
    <w:rsid w:val="001237D9"/>
    <w:rsid w:val="0012394A"/>
    <w:rsid w:val="00124D84"/>
    <w:rsid w:val="001250DD"/>
    <w:rsid w:val="0012531B"/>
    <w:rsid w:val="00125733"/>
    <w:rsid w:val="00125F31"/>
    <w:rsid w:val="001263AA"/>
    <w:rsid w:val="001272B5"/>
    <w:rsid w:val="0013049A"/>
    <w:rsid w:val="00130779"/>
    <w:rsid w:val="001307A1"/>
    <w:rsid w:val="00130A3D"/>
    <w:rsid w:val="00130C33"/>
    <w:rsid w:val="00130D47"/>
    <w:rsid w:val="00131070"/>
    <w:rsid w:val="00131227"/>
    <w:rsid w:val="001321D3"/>
    <w:rsid w:val="00132CAD"/>
    <w:rsid w:val="00133599"/>
    <w:rsid w:val="00133BF7"/>
    <w:rsid w:val="00134B88"/>
    <w:rsid w:val="0013590D"/>
    <w:rsid w:val="00136A23"/>
    <w:rsid w:val="00136B99"/>
    <w:rsid w:val="00136BDC"/>
    <w:rsid w:val="001373E8"/>
    <w:rsid w:val="001376B4"/>
    <w:rsid w:val="0014063E"/>
    <w:rsid w:val="00140769"/>
    <w:rsid w:val="0014087D"/>
    <w:rsid w:val="00140F74"/>
    <w:rsid w:val="00141191"/>
    <w:rsid w:val="0014159C"/>
    <w:rsid w:val="00141901"/>
    <w:rsid w:val="00142665"/>
    <w:rsid w:val="0014384A"/>
    <w:rsid w:val="0014450F"/>
    <w:rsid w:val="00144D8F"/>
    <w:rsid w:val="00145C74"/>
    <w:rsid w:val="001462E9"/>
    <w:rsid w:val="00146E32"/>
    <w:rsid w:val="00151619"/>
    <w:rsid w:val="00152835"/>
    <w:rsid w:val="00153113"/>
    <w:rsid w:val="001539F4"/>
    <w:rsid w:val="00153BEA"/>
    <w:rsid w:val="001559FA"/>
    <w:rsid w:val="00156374"/>
    <w:rsid w:val="00156BD7"/>
    <w:rsid w:val="001577D8"/>
    <w:rsid w:val="00157FC3"/>
    <w:rsid w:val="00160739"/>
    <w:rsid w:val="0016271E"/>
    <w:rsid w:val="001627E9"/>
    <w:rsid w:val="00162D7A"/>
    <w:rsid w:val="001633C7"/>
    <w:rsid w:val="0016358A"/>
    <w:rsid w:val="00163F95"/>
    <w:rsid w:val="00164DAB"/>
    <w:rsid w:val="00165BBB"/>
    <w:rsid w:val="0016613F"/>
    <w:rsid w:val="00166215"/>
    <w:rsid w:val="00166591"/>
    <w:rsid w:val="001669DF"/>
    <w:rsid w:val="00166FE2"/>
    <w:rsid w:val="001676F2"/>
    <w:rsid w:val="00167A5F"/>
    <w:rsid w:val="00170907"/>
    <w:rsid w:val="00171143"/>
    <w:rsid w:val="0017229D"/>
    <w:rsid w:val="0017281B"/>
    <w:rsid w:val="00172864"/>
    <w:rsid w:val="00172B82"/>
    <w:rsid w:val="00172C09"/>
    <w:rsid w:val="00172EFA"/>
    <w:rsid w:val="00173608"/>
    <w:rsid w:val="00173D38"/>
    <w:rsid w:val="00173EAD"/>
    <w:rsid w:val="0017402C"/>
    <w:rsid w:val="001745EC"/>
    <w:rsid w:val="001747B7"/>
    <w:rsid w:val="001755E5"/>
    <w:rsid w:val="00175C30"/>
    <w:rsid w:val="00177069"/>
    <w:rsid w:val="00177FC1"/>
    <w:rsid w:val="001815A2"/>
    <w:rsid w:val="00181B58"/>
    <w:rsid w:val="00181FC1"/>
    <w:rsid w:val="00182B4B"/>
    <w:rsid w:val="00183034"/>
    <w:rsid w:val="001830F7"/>
    <w:rsid w:val="00183EE6"/>
    <w:rsid w:val="00185207"/>
    <w:rsid w:val="0018588A"/>
    <w:rsid w:val="00187252"/>
    <w:rsid w:val="0018780A"/>
    <w:rsid w:val="00191C91"/>
    <w:rsid w:val="00192122"/>
    <w:rsid w:val="0019221D"/>
    <w:rsid w:val="00192A70"/>
    <w:rsid w:val="00192DD9"/>
    <w:rsid w:val="00193D76"/>
    <w:rsid w:val="00194339"/>
    <w:rsid w:val="00194848"/>
    <w:rsid w:val="00194AE8"/>
    <w:rsid w:val="00195379"/>
    <w:rsid w:val="001958EA"/>
    <w:rsid w:val="00195E0E"/>
    <w:rsid w:val="00196215"/>
    <w:rsid w:val="001964FC"/>
    <w:rsid w:val="00196E4A"/>
    <w:rsid w:val="00196E92"/>
    <w:rsid w:val="001977E0"/>
    <w:rsid w:val="001977E4"/>
    <w:rsid w:val="001A180D"/>
    <w:rsid w:val="001A1BAC"/>
    <w:rsid w:val="001A23CE"/>
    <w:rsid w:val="001A2C89"/>
    <w:rsid w:val="001A3339"/>
    <w:rsid w:val="001A3C5D"/>
    <w:rsid w:val="001A4134"/>
    <w:rsid w:val="001A5AD4"/>
    <w:rsid w:val="001A5B3C"/>
    <w:rsid w:val="001A5D2B"/>
    <w:rsid w:val="001A673E"/>
    <w:rsid w:val="001A6CAB"/>
    <w:rsid w:val="001A7763"/>
    <w:rsid w:val="001B1BDE"/>
    <w:rsid w:val="001B1DC2"/>
    <w:rsid w:val="001B3964"/>
    <w:rsid w:val="001B4452"/>
    <w:rsid w:val="001B466C"/>
    <w:rsid w:val="001B4F34"/>
    <w:rsid w:val="001B52EC"/>
    <w:rsid w:val="001B537C"/>
    <w:rsid w:val="001B554A"/>
    <w:rsid w:val="001B6084"/>
    <w:rsid w:val="001B6564"/>
    <w:rsid w:val="001B691A"/>
    <w:rsid w:val="001B6D4E"/>
    <w:rsid w:val="001C02D8"/>
    <w:rsid w:val="001C04E3"/>
    <w:rsid w:val="001C1458"/>
    <w:rsid w:val="001C1A9D"/>
    <w:rsid w:val="001C2378"/>
    <w:rsid w:val="001C28A0"/>
    <w:rsid w:val="001C352E"/>
    <w:rsid w:val="001C3C37"/>
    <w:rsid w:val="001C3EE9"/>
    <w:rsid w:val="001C3FA4"/>
    <w:rsid w:val="001C40F9"/>
    <w:rsid w:val="001C458B"/>
    <w:rsid w:val="001C483F"/>
    <w:rsid w:val="001C4DD1"/>
    <w:rsid w:val="001C5872"/>
    <w:rsid w:val="001C5C0E"/>
    <w:rsid w:val="001C5D4F"/>
    <w:rsid w:val="001C6355"/>
    <w:rsid w:val="001C64C0"/>
    <w:rsid w:val="001C69DA"/>
    <w:rsid w:val="001C6F06"/>
    <w:rsid w:val="001C71F6"/>
    <w:rsid w:val="001C7882"/>
    <w:rsid w:val="001D2360"/>
    <w:rsid w:val="001D3109"/>
    <w:rsid w:val="001D332E"/>
    <w:rsid w:val="001D5033"/>
    <w:rsid w:val="001D58C7"/>
    <w:rsid w:val="001D5C88"/>
    <w:rsid w:val="001D6567"/>
    <w:rsid w:val="001D695C"/>
    <w:rsid w:val="001D6FD9"/>
    <w:rsid w:val="001D7693"/>
    <w:rsid w:val="001D780E"/>
    <w:rsid w:val="001D7F89"/>
    <w:rsid w:val="001E05C3"/>
    <w:rsid w:val="001E0AD3"/>
    <w:rsid w:val="001E11B0"/>
    <w:rsid w:val="001E1B73"/>
    <w:rsid w:val="001E29D6"/>
    <w:rsid w:val="001E36E4"/>
    <w:rsid w:val="001E379D"/>
    <w:rsid w:val="001E3A3C"/>
    <w:rsid w:val="001E5C23"/>
    <w:rsid w:val="001E6372"/>
    <w:rsid w:val="001E6E46"/>
    <w:rsid w:val="001E7504"/>
    <w:rsid w:val="001E76DF"/>
    <w:rsid w:val="001F0A22"/>
    <w:rsid w:val="001F1308"/>
    <w:rsid w:val="001F13DD"/>
    <w:rsid w:val="001F1525"/>
    <w:rsid w:val="001F1B15"/>
    <w:rsid w:val="001F1DAE"/>
    <w:rsid w:val="001F1E87"/>
    <w:rsid w:val="001F1EB6"/>
    <w:rsid w:val="001F2E23"/>
    <w:rsid w:val="001F3355"/>
    <w:rsid w:val="001F341F"/>
    <w:rsid w:val="001F3911"/>
    <w:rsid w:val="001F3F1A"/>
    <w:rsid w:val="001F4CBD"/>
    <w:rsid w:val="001F5545"/>
    <w:rsid w:val="001F5777"/>
    <w:rsid w:val="001F5937"/>
    <w:rsid w:val="001F59E3"/>
    <w:rsid w:val="001F59ED"/>
    <w:rsid w:val="001F6946"/>
    <w:rsid w:val="001F7121"/>
    <w:rsid w:val="00200D2C"/>
    <w:rsid w:val="002019D8"/>
    <w:rsid w:val="00201EC7"/>
    <w:rsid w:val="00202604"/>
    <w:rsid w:val="00203370"/>
    <w:rsid w:val="0020349A"/>
    <w:rsid w:val="002034B4"/>
    <w:rsid w:val="00204032"/>
    <w:rsid w:val="002046D8"/>
    <w:rsid w:val="00204BAD"/>
    <w:rsid w:val="00204D60"/>
    <w:rsid w:val="00205627"/>
    <w:rsid w:val="002056D0"/>
    <w:rsid w:val="00206CE5"/>
    <w:rsid w:val="0020710E"/>
    <w:rsid w:val="002073E3"/>
    <w:rsid w:val="002073F0"/>
    <w:rsid w:val="00210860"/>
    <w:rsid w:val="00210B6A"/>
    <w:rsid w:val="00210C12"/>
    <w:rsid w:val="00212C50"/>
    <w:rsid w:val="00212CB6"/>
    <w:rsid w:val="00212E37"/>
    <w:rsid w:val="002136B0"/>
    <w:rsid w:val="002140FF"/>
    <w:rsid w:val="002144A9"/>
    <w:rsid w:val="00217616"/>
    <w:rsid w:val="0022025F"/>
    <w:rsid w:val="00220783"/>
    <w:rsid w:val="00220894"/>
    <w:rsid w:val="00221882"/>
    <w:rsid w:val="002236E0"/>
    <w:rsid w:val="00224952"/>
    <w:rsid w:val="00224D40"/>
    <w:rsid w:val="00224DD2"/>
    <w:rsid w:val="002257F6"/>
    <w:rsid w:val="00225A6A"/>
    <w:rsid w:val="00225AC7"/>
    <w:rsid w:val="00225ACC"/>
    <w:rsid w:val="00227DFE"/>
    <w:rsid w:val="0023016F"/>
    <w:rsid w:val="00230933"/>
    <w:rsid w:val="00230D4E"/>
    <w:rsid w:val="00231C25"/>
    <w:rsid w:val="00231C6F"/>
    <w:rsid w:val="00232491"/>
    <w:rsid w:val="00232A90"/>
    <w:rsid w:val="00232B0F"/>
    <w:rsid w:val="00232FD8"/>
    <w:rsid w:val="00234151"/>
    <w:rsid w:val="00234F8C"/>
    <w:rsid w:val="00235542"/>
    <w:rsid w:val="00235ECC"/>
    <w:rsid w:val="00236710"/>
    <w:rsid w:val="002369B0"/>
    <w:rsid w:val="00236AD8"/>
    <w:rsid w:val="002400FF"/>
    <w:rsid w:val="002401A3"/>
    <w:rsid w:val="002401F5"/>
    <w:rsid w:val="00240E54"/>
    <w:rsid w:val="00241257"/>
    <w:rsid w:val="002413A6"/>
    <w:rsid w:val="0024177C"/>
    <w:rsid w:val="00241D21"/>
    <w:rsid w:val="00242485"/>
    <w:rsid w:val="00243011"/>
    <w:rsid w:val="0024392E"/>
    <w:rsid w:val="00243D19"/>
    <w:rsid w:val="002451C5"/>
    <w:rsid w:val="00245995"/>
    <w:rsid w:val="00245DCA"/>
    <w:rsid w:val="00245F1F"/>
    <w:rsid w:val="0024663B"/>
    <w:rsid w:val="00246724"/>
    <w:rsid w:val="002467F8"/>
    <w:rsid w:val="00247103"/>
    <w:rsid w:val="002478B7"/>
    <w:rsid w:val="00250067"/>
    <w:rsid w:val="00250BD3"/>
    <w:rsid w:val="002516DE"/>
    <w:rsid w:val="00251F81"/>
    <w:rsid w:val="002528E9"/>
    <w:rsid w:val="00252BE0"/>
    <w:rsid w:val="00253588"/>
    <w:rsid w:val="002546F4"/>
    <w:rsid w:val="00254FA8"/>
    <w:rsid w:val="002551D0"/>
    <w:rsid w:val="00255374"/>
    <w:rsid w:val="0025690B"/>
    <w:rsid w:val="00256F78"/>
    <w:rsid w:val="00257BF4"/>
    <w:rsid w:val="00260003"/>
    <w:rsid w:val="00260089"/>
    <w:rsid w:val="0026035D"/>
    <w:rsid w:val="002606D6"/>
    <w:rsid w:val="0026088A"/>
    <w:rsid w:val="00261C98"/>
    <w:rsid w:val="0026248E"/>
    <w:rsid w:val="00262914"/>
    <w:rsid w:val="00263688"/>
    <w:rsid w:val="002642A1"/>
    <w:rsid w:val="0026433A"/>
    <w:rsid w:val="002647BF"/>
    <w:rsid w:val="002647D5"/>
    <w:rsid w:val="00264FC5"/>
    <w:rsid w:val="00265032"/>
    <w:rsid w:val="002651FB"/>
    <w:rsid w:val="0026538C"/>
    <w:rsid w:val="00265781"/>
    <w:rsid w:val="00266B13"/>
    <w:rsid w:val="002674D4"/>
    <w:rsid w:val="0027050F"/>
    <w:rsid w:val="00270728"/>
    <w:rsid w:val="00270D42"/>
    <w:rsid w:val="00271360"/>
    <w:rsid w:val="0027195D"/>
    <w:rsid w:val="00271C66"/>
    <w:rsid w:val="00272494"/>
    <w:rsid w:val="00272A1D"/>
    <w:rsid w:val="00272B03"/>
    <w:rsid w:val="00272EDC"/>
    <w:rsid w:val="002733E2"/>
    <w:rsid w:val="002750B1"/>
    <w:rsid w:val="00275BF2"/>
    <w:rsid w:val="00276061"/>
    <w:rsid w:val="00276597"/>
    <w:rsid w:val="00276A35"/>
    <w:rsid w:val="00277662"/>
    <w:rsid w:val="00277835"/>
    <w:rsid w:val="00280AB1"/>
    <w:rsid w:val="002811F4"/>
    <w:rsid w:val="0028193B"/>
    <w:rsid w:val="00282999"/>
    <w:rsid w:val="00284BAE"/>
    <w:rsid w:val="002859AF"/>
    <w:rsid w:val="00286951"/>
    <w:rsid w:val="00286AE7"/>
    <w:rsid w:val="00287243"/>
    <w:rsid w:val="00290647"/>
    <w:rsid w:val="00291385"/>
    <w:rsid w:val="00291422"/>
    <w:rsid w:val="0029237F"/>
    <w:rsid w:val="0029253E"/>
    <w:rsid w:val="00292715"/>
    <w:rsid w:val="00292875"/>
    <w:rsid w:val="00293E57"/>
    <w:rsid w:val="002942EA"/>
    <w:rsid w:val="002947D1"/>
    <w:rsid w:val="002948DF"/>
    <w:rsid w:val="00294D90"/>
    <w:rsid w:val="0029593E"/>
    <w:rsid w:val="0029677A"/>
    <w:rsid w:val="00296913"/>
    <w:rsid w:val="002A1556"/>
    <w:rsid w:val="002A1E92"/>
    <w:rsid w:val="002A204D"/>
    <w:rsid w:val="002A2616"/>
    <w:rsid w:val="002A26E1"/>
    <w:rsid w:val="002A368A"/>
    <w:rsid w:val="002A3D8B"/>
    <w:rsid w:val="002A4065"/>
    <w:rsid w:val="002A59F0"/>
    <w:rsid w:val="002A62E6"/>
    <w:rsid w:val="002A6432"/>
    <w:rsid w:val="002A6F25"/>
    <w:rsid w:val="002A6FD3"/>
    <w:rsid w:val="002A703B"/>
    <w:rsid w:val="002A7E9D"/>
    <w:rsid w:val="002B0A7D"/>
    <w:rsid w:val="002B1720"/>
    <w:rsid w:val="002B1A69"/>
    <w:rsid w:val="002B2723"/>
    <w:rsid w:val="002B303A"/>
    <w:rsid w:val="002B3E51"/>
    <w:rsid w:val="002B4E56"/>
    <w:rsid w:val="002B50B4"/>
    <w:rsid w:val="002B538E"/>
    <w:rsid w:val="002B5DCA"/>
    <w:rsid w:val="002B6BDC"/>
    <w:rsid w:val="002B75B0"/>
    <w:rsid w:val="002B767D"/>
    <w:rsid w:val="002B7864"/>
    <w:rsid w:val="002B7EAF"/>
    <w:rsid w:val="002C03A4"/>
    <w:rsid w:val="002C099C"/>
    <w:rsid w:val="002C09BA"/>
    <w:rsid w:val="002C0B74"/>
    <w:rsid w:val="002C0C8B"/>
    <w:rsid w:val="002C0CBB"/>
    <w:rsid w:val="002C0F65"/>
    <w:rsid w:val="002C1201"/>
    <w:rsid w:val="002C1460"/>
    <w:rsid w:val="002C20F2"/>
    <w:rsid w:val="002C228F"/>
    <w:rsid w:val="002C30E5"/>
    <w:rsid w:val="002C38B2"/>
    <w:rsid w:val="002C3A81"/>
    <w:rsid w:val="002C3C7B"/>
    <w:rsid w:val="002C3F9C"/>
    <w:rsid w:val="002C42DF"/>
    <w:rsid w:val="002C5AFA"/>
    <w:rsid w:val="002C68C0"/>
    <w:rsid w:val="002C6FFB"/>
    <w:rsid w:val="002C7581"/>
    <w:rsid w:val="002C797D"/>
    <w:rsid w:val="002C7AFE"/>
    <w:rsid w:val="002D0439"/>
    <w:rsid w:val="002D0E10"/>
    <w:rsid w:val="002D11B7"/>
    <w:rsid w:val="002D181E"/>
    <w:rsid w:val="002D2811"/>
    <w:rsid w:val="002D33BA"/>
    <w:rsid w:val="002D3BBC"/>
    <w:rsid w:val="002D438A"/>
    <w:rsid w:val="002D4727"/>
    <w:rsid w:val="002D50B4"/>
    <w:rsid w:val="002D52E7"/>
    <w:rsid w:val="002D5738"/>
    <w:rsid w:val="002D5E53"/>
    <w:rsid w:val="002D6C66"/>
    <w:rsid w:val="002D7B3D"/>
    <w:rsid w:val="002D7C56"/>
    <w:rsid w:val="002E0319"/>
    <w:rsid w:val="002E09E5"/>
    <w:rsid w:val="002E105E"/>
    <w:rsid w:val="002E179B"/>
    <w:rsid w:val="002E1C9E"/>
    <w:rsid w:val="002E257B"/>
    <w:rsid w:val="002E2AD7"/>
    <w:rsid w:val="002E3C65"/>
    <w:rsid w:val="002E3F5B"/>
    <w:rsid w:val="002E4362"/>
    <w:rsid w:val="002E50C7"/>
    <w:rsid w:val="002E582D"/>
    <w:rsid w:val="002E5B3E"/>
    <w:rsid w:val="002E5BE1"/>
    <w:rsid w:val="002E63D9"/>
    <w:rsid w:val="002E640E"/>
    <w:rsid w:val="002E79AA"/>
    <w:rsid w:val="002F0C28"/>
    <w:rsid w:val="002F2434"/>
    <w:rsid w:val="002F3CDE"/>
    <w:rsid w:val="002F4503"/>
    <w:rsid w:val="002F4DD0"/>
    <w:rsid w:val="002F53FB"/>
    <w:rsid w:val="002F5DD6"/>
    <w:rsid w:val="002F5FEA"/>
    <w:rsid w:val="002F60C9"/>
    <w:rsid w:val="002F6214"/>
    <w:rsid w:val="002F63E7"/>
    <w:rsid w:val="002F779F"/>
    <w:rsid w:val="002F7BE3"/>
    <w:rsid w:val="002F7E6A"/>
    <w:rsid w:val="00300165"/>
    <w:rsid w:val="003010CF"/>
    <w:rsid w:val="00303440"/>
    <w:rsid w:val="0030365C"/>
    <w:rsid w:val="00303F40"/>
    <w:rsid w:val="003043FB"/>
    <w:rsid w:val="003046A4"/>
    <w:rsid w:val="0030485C"/>
    <w:rsid w:val="00304D9B"/>
    <w:rsid w:val="00304E78"/>
    <w:rsid w:val="00304FA4"/>
    <w:rsid w:val="00305ECC"/>
    <w:rsid w:val="00305FF9"/>
    <w:rsid w:val="00306B41"/>
    <w:rsid w:val="00306E6B"/>
    <w:rsid w:val="00307382"/>
    <w:rsid w:val="003100C8"/>
    <w:rsid w:val="00311161"/>
    <w:rsid w:val="0031170C"/>
    <w:rsid w:val="00311B42"/>
    <w:rsid w:val="00312400"/>
    <w:rsid w:val="00312739"/>
    <w:rsid w:val="00312D10"/>
    <w:rsid w:val="003130B3"/>
    <w:rsid w:val="003147BC"/>
    <w:rsid w:val="00317357"/>
    <w:rsid w:val="003178DA"/>
    <w:rsid w:val="00317DB8"/>
    <w:rsid w:val="003202C1"/>
    <w:rsid w:val="00320618"/>
    <w:rsid w:val="00320971"/>
    <w:rsid w:val="0032100B"/>
    <w:rsid w:val="00321490"/>
    <w:rsid w:val="00321BD7"/>
    <w:rsid w:val="0032260F"/>
    <w:rsid w:val="003228DA"/>
    <w:rsid w:val="00322F02"/>
    <w:rsid w:val="0032391E"/>
    <w:rsid w:val="00323D6B"/>
    <w:rsid w:val="00325908"/>
    <w:rsid w:val="00325EE3"/>
    <w:rsid w:val="00325EE5"/>
    <w:rsid w:val="00326097"/>
    <w:rsid w:val="00326957"/>
    <w:rsid w:val="00326AE2"/>
    <w:rsid w:val="00326EFF"/>
    <w:rsid w:val="00331426"/>
    <w:rsid w:val="0033171D"/>
    <w:rsid w:val="00331EB7"/>
    <w:rsid w:val="00331FC3"/>
    <w:rsid w:val="00332263"/>
    <w:rsid w:val="003330FE"/>
    <w:rsid w:val="003336B3"/>
    <w:rsid w:val="00334D63"/>
    <w:rsid w:val="00335B75"/>
    <w:rsid w:val="00335D8C"/>
    <w:rsid w:val="00335FE7"/>
    <w:rsid w:val="00336072"/>
    <w:rsid w:val="003363A1"/>
    <w:rsid w:val="00337015"/>
    <w:rsid w:val="003376CF"/>
    <w:rsid w:val="003412CD"/>
    <w:rsid w:val="003417C4"/>
    <w:rsid w:val="00341B03"/>
    <w:rsid w:val="0034226D"/>
    <w:rsid w:val="00342972"/>
    <w:rsid w:val="00342FDD"/>
    <w:rsid w:val="0034429B"/>
    <w:rsid w:val="00344866"/>
    <w:rsid w:val="00344BFF"/>
    <w:rsid w:val="00344E88"/>
    <w:rsid w:val="0034638C"/>
    <w:rsid w:val="00346F7F"/>
    <w:rsid w:val="00350108"/>
    <w:rsid w:val="00350762"/>
    <w:rsid w:val="003507C4"/>
    <w:rsid w:val="00351010"/>
    <w:rsid w:val="003514F9"/>
    <w:rsid w:val="003519A1"/>
    <w:rsid w:val="003521EB"/>
    <w:rsid w:val="00352480"/>
    <w:rsid w:val="003530D2"/>
    <w:rsid w:val="0035331A"/>
    <w:rsid w:val="003534E1"/>
    <w:rsid w:val="00353F27"/>
    <w:rsid w:val="00354671"/>
    <w:rsid w:val="003548D8"/>
    <w:rsid w:val="003554CA"/>
    <w:rsid w:val="0035553D"/>
    <w:rsid w:val="00356C7F"/>
    <w:rsid w:val="00357B99"/>
    <w:rsid w:val="00360232"/>
    <w:rsid w:val="003602E0"/>
    <w:rsid w:val="00360D01"/>
    <w:rsid w:val="00362474"/>
    <w:rsid w:val="00362569"/>
    <w:rsid w:val="00363451"/>
    <w:rsid w:val="003634E0"/>
    <w:rsid w:val="003636CD"/>
    <w:rsid w:val="0036479D"/>
    <w:rsid w:val="0036487C"/>
    <w:rsid w:val="00364F9C"/>
    <w:rsid w:val="00365411"/>
    <w:rsid w:val="00365FA2"/>
    <w:rsid w:val="003664FB"/>
    <w:rsid w:val="00366C69"/>
    <w:rsid w:val="00367441"/>
    <w:rsid w:val="00367503"/>
    <w:rsid w:val="00367977"/>
    <w:rsid w:val="00367B1D"/>
    <w:rsid w:val="00370648"/>
    <w:rsid w:val="00370E4F"/>
    <w:rsid w:val="003710B7"/>
    <w:rsid w:val="00371215"/>
    <w:rsid w:val="00371421"/>
    <w:rsid w:val="003726AF"/>
    <w:rsid w:val="00372D66"/>
    <w:rsid w:val="00372F0D"/>
    <w:rsid w:val="003738CC"/>
    <w:rsid w:val="00374059"/>
    <w:rsid w:val="00374860"/>
    <w:rsid w:val="0037535B"/>
    <w:rsid w:val="003753F8"/>
    <w:rsid w:val="0037552D"/>
    <w:rsid w:val="003756DB"/>
    <w:rsid w:val="00375AF3"/>
    <w:rsid w:val="003770BB"/>
    <w:rsid w:val="0037771A"/>
    <w:rsid w:val="003802DC"/>
    <w:rsid w:val="00380E4E"/>
    <w:rsid w:val="00380FBF"/>
    <w:rsid w:val="00382A43"/>
    <w:rsid w:val="00382D60"/>
    <w:rsid w:val="00382F29"/>
    <w:rsid w:val="003838E9"/>
    <w:rsid w:val="00383C8D"/>
    <w:rsid w:val="003845FC"/>
    <w:rsid w:val="00384EE0"/>
    <w:rsid w:val="003852B0"/>
    <w:rsid w:val="003852FB"/>
    <w:rsid w:val="00385429"/>
    <w:rsid w:val="00385B05"/>
    <w:rsid w:val="00386382"/>
    <w:rsid w:val="003864E8"/>
    <w:rsid w:val="003865EF"/>
    <w:rsid w:val="00386723"/>
    <w:rsid w:val="00386BA9"/>
    <w:rsid w:val="00390017"/>
    <w:rsid w:val="003901A3"/>
    <w:rsid w:val="003905EC"/>
    <w:rsid w:val="0039072F"/>
    <w:rsid w:val="0039260B"/>
    <w:rsid w:val="00392622"/>
    <w:rsid w:val="003940CE"/>
    <w:rsid w:val="00397997"/>
    <w:rsid w:val="00397C1D"/>
    <w:rsid w:val="00397CF1"/>
    <w:rsid w:val="003A0DFF"/>
    <w:rsid w:val="003A14DA"/>
    <w:rsid w:val="003A180F"/>
    <w:rsid w:val="003A18DD"/>
    <w:rsid w:val="003A1A79"/>
    <w:rsid w:val="003A20C8"/>
    <w:rsid w:val="003A245A"/>
    <w:rsid w:val="003A2C29"/>
    <w:rsid w:val="003A2EC3"/>
    <w:rsid w:val="003A36F2"/>
    <w:rsid w:val="003A3D39"/>
    <w:rsid w:val="003A3EC7"/>
    <w:rsid w:val="003A40B4"/>
    <w:rsid w:val="003A5744"/>
    <w:rsid w:val="003A7834"/>
    <w:rsid w:val="003B0B5B"/>
    <w:rsid w:val="003B0D13"/>
    <w:rsid w:val="003B0E79"/>
    <w:rsid w:val="003B19A2"/>
    <w:rsid w:val="003B1B49"/>
    <w:rsid w:val="003B1B7C"/>
    <w:rsid w:val="003B22E9"/>
    <w:rsid w:val="003B3575"/>
    <w:rsid w:val="003B4F8E"/>
    <w:rsid w:val="003B4FEA"/>
    <w:rsid w:val="003B50BC"/>
    <w:rsid w:val="003B560F"/>
    <w:rsid w:val="003B5D97"/>
    <w:rsid w:val="003B63A4"/>
    <w:rsid w:val="003B68FE"/>
    <w:rsid w:val="003B6D7D"/>
    <w:rsid w:val="003B6D8B"/>
    <w:rsid w:val="003B7D37"/>
    <w:rsid w:val="003B7D7E"/>
    <w:rsid w:val="003C1012"/>
    <w:rsid w:val="003C11C9"/>
    <w:rsid w:val="003C1229"/>
    <w:rsid w:val="003C1B7C"/>
    <w:rsid w:val="003C1CED"/>
    <w:rsid w:val="003C1CFB"/>
    <w:rsid w:val="003C1FD4"/>
    <w:rsid w:val="003C213D"/>
    <w:rsid w:val="003C25AD"/>
    <w:rsid w:val="003C2D21"/>
    <w:rsid w:val="003C36F9"/>
    <w:rsid w:val="003C3982"/>
    <w:rsid w:val="003C47BB"/>
    <w:rsid w:val="003C5E6B"/>
    <w:rsid w:val="003C756E"/>
    <w:rsid w:val="003C7AD7"/>
    <w:rsid w:val="003D0FC3"/>
    <w:rsid w:val="003D2C1D"/>
    <w:rsid w:val="003D2C34"/>
    <w:rsid w:val="003D3DDD"/>
    <w:rsid w:val="003D45D4"/>
    <w:rsid w:val="003D485C"/>
    <w:rsid w:val="003D5CBF"/>
    <w:rsid w:val="003D66D2"/>
    <w:rsid w:val="003E03E4"/>
    <w:rsid w:val="003E05B4"/>
    <w:rsid w:val="003E07AE"/>
    <w:rsid w:val="003E0DDE"/>
    <w:rsid w:val="003E1146"/>
    <w:rsid w:val="003E14FC"/>
    <w:rsid w:val="003E23AB"/>
    <w:rsid w:val="003E2976"/>
    <w:rsid w:val="003E2A83"/>
    <w:rsid w:val="003E3C20"/>
    <w:rsid w:val="003E4858"/>
    <w:rsid w:val="003E5562"/>
    <w:rsid w:val="003E595A"/>
    <w:rsid w:val="003E5AFF"/>
    <w:rsid w:val="003E5C3E"/>
    <w:rsid w:val="003E6316"/>
    <w:rsid w:val="003E6884"/>
    <w:rsid w:val="003E6AC5"/>
    <w:rsid w:val="003E7D04"/>
    <w:rsid w:val="003F0096"/>
    <w:rsid w:val="003F030C"/>
    <w:rsid w:val="003F0788"/>
    <w:rsid w:val="003F0850"/>
    <w:rsid w:val="003F0D12"/>
    <w:rsid w:val="003F160C"/>
    <w:rsid w:val="003F180E"/>
    <w:rsid w:val="003F28F9"/>
    <w:rsid w:val="003F324F"/>
    <w:rsid w:val="003F33BC"/>
    <w:rsid w:val="003F3460"/>
    <w:rsid w:val="003F3D4E"/>
    <w:rsid w:val="003F4031"/>
    <w:rsid w:val="003F4593"/>
    <w:rsid w:val="003F477E"/>
    <w:rsid w:val="003F50EE"/>
    <w:rsid w:val="003F61EB"/>
    <w:rsid w:val="003F6CD2"/>
    <w:rsid w:val="003F788D"/>
    <w:rsid w:val="0040126E"/>
    <w:rsid w:val="004020D4"/>
    <w:rsid w:val="004021B6"/>
    <w:rsid w:val="0040335F"/>
    <w:rsid w:val="00403D0F"/>
    <w:rsid w:val="004047C4"/>
    <w:rsid w:val="00404826"/>
    <w:rsid w:val="0040570B"/>
    <w:rsid w:val="00405E7D"/>
    <w:rsid w:val="00405EDB"/>
    <w:rsid w:val="00405FB1"/>
    <w:rsid w:val="00406460"/>
    <w:rsid w:val="004069EB"/>
    <w:rsid w:val="004104EF"/>
    <w:rsid w:val="00412461"/>
    <w:rsid w:val="00412546"/>
    <w:rsid w:val="00413053"/>
    <w:rsid w:val="0041319C"/>
    <w:rsid w:val="004134DE"/>
    <w:rsid w:val="004137B6"/>
    <w:rsid w:val="00413A54"/>
    <w:rsid w:val="00413C10"/>
    <w:rsid w:val="00413CD9"/>
    <w:rsid w:val="00413F9A"/>
    <w:rsid w:val="004140CA"/>
    <w:rsid w:val="00414C65"/>
    <w:rsid w:val="0041566D"/>
    <w:rsid w:val="004158B2"/>
    <w:rsid w:val="00415977"/>
    <w:rsid w:val="00415D76"/>
    <w:rsid w:val="00416665"/>
    <w:rsid w:val="00416A67"/>
    <w:rsid w:val="00416ACB"/>
    <w:rsid w:val="00420888"/>
    <w:rsid w:val="00421DCF"/>
    <w:rsid w:val="00422341"/>
    <w:rsid w:val="00422A30"/>
    <w:rsid w:val="00423641"/>
    <w:rsid w:val="00424A6B"/>
    <w:rsid w:val="00425DF8"/>
    <w:rsid w:val="00426266"/>
    <w:rsid w:val="004268D1"/>
    <w:rsid w:val="0042783B"/>
    <w:rsid w:val="00430A2D"/>
    <w:rsid w:val="00431246"/>
    <w:rsid w:val="004314EE"/>
    <w:rsid w:val="00431505"/>
    <w:rsid w:val="004315ED"/>
    <w:rsid w:val="004319BD"/>
    <w:rsid w:val="00431AF0"/>
    <w:rsid w:val="0043213A"/>
    <w:rsid w:val="00432450"/>
    <w:rsid w:val="004330F4"/>
    <w:rsid w:val="00433590"/>
    <w:rsid w:val="0043393D"/>
    <w:rsid w:val="00433A80"/>
    <w:rsid w:val="00433F83"/>
    <w:rsid w:val="004341E8"/>
    <w:rsid w:val="004344C7"/>
    <w:rsid w:val="00434B51"/>
    <w:rsid w:val="00435062"/>
    <w:rsid w:val="00435274"/>
    <w:rsid w:val="004352AD"/>
    <w:rsid w:val="0043545D"/>
    <w:rsid w:val="00435FE2"/>
    <w:rsid w:val="004360CE"/>
    <w:rsid w:val="00436E2F"/>
    <w:rsid w:val="00436EAB"/>
    <w:rsid w:val="00441AB7"/>
    <w:rsid w:val="00443318"/>
    <w:rsid w:val="004461D9"/>
    <w:rsid w:val="00446AC6"/>
    <w:rsid w:val="0044759B"/>
    <w:rsid w:val="00447BEC"/>
    <w:rsid w:val="00447CA9"/>
    <w:rsid w:val="00447F54"/>
    <w:rsid w:val="00450785"/>
    <w:rsid w:val="00450A3D"/>
    <w:rsid w:val="00450B7E"/>
    <w:rsid w:val="004512C3"/>
    <w:rsid w:val="0045136B"/>
    <w:rsid w:val="00451C7E"/>
    <w:rsid w:val="004520FD"/>
    <w:rsid w:val="0045318B"/>
    <w:rsid w:val="00453BB6"/>
    <w:rsid w:val="00453CAA"/>
    <w:rsid w:val="00453E13"/>
    <w:rsid w:val="00454024"/>
    <w:rsid w:val="004545C3"/>
    <w:rsid w:val="004547BF"/>
    <w:rsid w:val="00454FE8"/>
    <w:rsid w:val="00455113"/>
    <w:rsid w:val="00455764"/>
    <w:rsid w:val="00456421"/>
    <w:rsid w:val="004566ED"/>
    <w:rsid w:val="00456AEE"/>
    <w:rsid w:val="00456DAB"/>
    <w:rsid w:val="00460410"/>
    <w:rsid w:val="00460CC3"/>
    <w:rsid w:val="00460E86"/>
    <w:rsid w:val="004613F3"/>
    <w:rsid w:val="004627B8"/>
    <w:rsid w:val="00464279"/>
    <w:rsid w:val="004644A8"/>
    <w:rsid w:val="0046462C"/>
    <w:rsid w:val="004646B4"/>
    <w:rsid w:val="00464A88"/>
    <w:rsid w:val="004651A0"/>
    <w:rsid w:val="00466532"/>
    <w:rsid w:val="004671F1"/>
    <w:rsid w:val="00467488"/>
    <w:rsid w:val="00470013"/>
    <w:rsid w:val="0047083E"/>
    <w:rsid w:val="004708E5"/>
    <w:rsid w:val="00470EB5"/>
    <w:rsid w:val="004712E8"/>
    <w:rsid w:val="0047286B"/>
    <w:rsid w:val="00472E27"/>
    <w:rsid w:val="004736D0"/>
    <w:rsid w:val="00473ED7"/>
    <w:rsid w:val="00474220"/>
    <w:rsid w:val="004744F3"/>
    <w:rsid w:val="00474610"/>
    <w:rsid w:val="004752D3"/>
    <w:rsid w:val="0047545F"/>
    <w:rsid w:val="004754E1"/>
    <w:rsid w:val="00475CE0"/>
    <w:rsid w:val="004761DC"/>
    <w:rsid w:val="00476827"/>
    <w:rsid w:val="00476BD4"/>
    <w:rsid w:val="0047747E"/>
    <w:rsid w:val="00477C35"/>
    <w:rsid w:val="00480690"/>
    <w:rsid w:val="00480988"/>
    <w:rsid w:val="00480E05"/>
    <w:rsid w:val="004817EB"/>
    <w:rsid w:val="00481E43"/>
    <w:rsid w:val="00482826"/>
    <w:rsid w:val="00482BBE"/>
    <w:rsid w:val="00482CA0"/>
    <w:rsid w:val="00483A12"/>
    <w:rsid w:val="0048487B"/>
    <w:rsid w:val="00484A77"/>
    <w:rsid w:val="0048540F"/>
    <w:rsid w:val="00485970"/>
    <w:rsid w:val="00485C0D"/>
    <w:rsid w:val="00485F34"/>
    <w:rsid w:val="00486575"/>
    <w:rsid w:val="004866D0"/>
    <w:rsid w:val="00486936"/>
    <w:rsid w:val="00490D5A"/>
    <w:rsid w:val="00494242"/>
    <w:rsid w:val="00494E8E"/>
    <w:rsid w:val="00495133"/>
    <w:rsid w:val="004955BC"/>
    <w:rsid w:val="00495D63"/>
    <w:rsid w:val="0049648F"/>
    <w:rsid w:val="00496606"/>
    <w:rsid w:val="00496F05"/>
    <w:rsid w:val="00497370"/>
    <w:rsid w:val="00497BD9"/>
    <w:rsid w:val="004A0F39"/>
    <w:rsid w:val="004A1917"/>
    <w:rsid w:val="004A251F"/>
    <w:rsid w:val="004A26F4"/>
    <w:rsid w:val="004A3247"/>
    <w:rsid w:val="004A3BF1"/>
    <w:rsid w:val="004A3E42"/>
    <w:rsid w:val="004A4715"/>
    <w:rsid w:val="004A4E28"/>
    <w:rsid w:val="004A5046"/>
    <w:rsid w:val="004A5465"/>
    <w:rsid w:val="004A565E"/>
    <w:rsid w:val="004A5DF3"/>
    <w:rsid w:val="004A6134"/>
    <w:rsid w:val="004A7092"/>
    <w:rsid w:val="004B075D"/>
    <w:rsid w:val="004B179D"/>
    <w:rsid w:val="004B1DFE"/>
    <w:rsid w:val="004B2BF4"/>
    <w:rsid w:val="004B4383"/>
    <w:rsid w:val="004B49E6"/>
    <w:rsid w:val="004B4AE4"/>
    <w:rsid w:val="004B4D69"/>
    <w:rsid w:val="004B4DD5"/>
    <w:rsid w:val="004B6884"/>
    <w:rsid w:val="004B7A5A"/>
    <w:rsid w:val="004C01A8"/>
    <w:rsid w:val="004C0780"/>
    <w:rsid w:val="004C1840"/>
    <w:rsid w:val="004C23C9"/>
    <w:rsid w:val="004C24C9"/>
    <w:rsid w:val="004C31B6"/>
    <w:rsid w:val="004C5319"/>
    <w:rsid w:val="004C55C9"/>
    <w:rsid w:val="004C5A8C"/>
    <w:rsid w:val="004C621F"/>
    <w:rsid w:val="004C6D2E"/>
    <w:rsid w:val="004C7948"/>
    <w:rsid w:val="004C7BB8"/>
    <w:rsid w:val="004C7C60"/>
    <w:rsid w:val="004D0930"/>
    <w:rsid w:val="004D0DFE"/>
    <w:rsid w:val="004D0F78"/>
    <w:rsid w:val="004D12AD"/>
    <w:rsid w:val="004D1D5D"/>
    <w:rsid w:val="004D1D91"/>
    <w:rsid w:val="004D22C3"/>
    <w:rsid w:val="004D280F"/>
    <w:rsid w:val="004D2A23"/>
    <w:rsid w:val="004D31A2"/>
    <w:rsid w:val="004D3F10"/>
    <w:rsid w:val="004D6F4D"/>
    <w:rsid w:val="004D6F95"/>
    <w:rsid w:val="004D72FE"/>
    <w:rsid w:val="004D7748"/>
    <w:rsid w:val="004D7E91"/>
    <w:rsid w:val="004D7FD2"/>
    <w:rsid w:val="004E003A"/>
    <w:rsid w:val="004E0566"/>
    <w:rsid w:val="004E0768"/>
    <w:rsid w:val="004E0C1F"/>
    <w:rsid w:val="004E12D1"/>
    <w:rsid w:val="004E1A31"/>
    <w:rsid w:val="004E2DE0"/>
    <w:rsid w:val="004E3671"/>
    <w:rsid w:val="004E4060"/>
    <w:rsid w:val="004E409A"/>
    <w:rsid w:val="004E4795"/>
    <w:rsid w:val="004E4C7D"/>
    <w:rsid w:val="004E75AC"/>
    <w:rsid w:val="004F0FB9"/>
    <w:rsid w:val="004F2F7E"/>
    <w:rsid w:val="004F32B5"/>
    <w:rsid w:val="004F3D05"/>
    <w:rsid w:val="004F407E"/>
    <w:rsid w:val="004F5479"/>
    <w:rsid w:val="004F72B4"/>
    <w:rsid w:val="004F7528"/>
    <w:rsid w:val="004F7BCA"/>
    <w:rsid w:val="004F7D89"/>
    <w:rsid w:val="005007B2"/>
    <w:rsid w:val="005015C2"/>
    <w:rsid w:val="00501981"/>
    <w:rsid w:val="005019EC"/>
    <w:rsid w:val="00501A85"/>
    <w:rsid w:val="00501BB3"/>
    <w:rsid w:val="00501CFE"/>
    <w:rsid w:val="00501F97"/>
    <w:rsid w:val="005021DD"/>
    <w:rsid w:val="005026CA"/>
    <w:rsid w:val="00502B72"/>
    <w:rsid w:val="00502BA3"/>
    <w:rsid w:val="005047DE"/>
    <w:rsid w:val="00504BC1"/>
    <w:rsid w:val="00505134"/>
    <w:rsid w:val="00505931"/>
    <w:rsid w:val="00505C04"/>
    <w:rsid w:val="00505F0B"/>
    <w:rsid w:val="00506F03"/>
    <w:rsid w:val="00506F1C"/>
    <w:rsid w:val="005106D4"/>
    <w:rsid w:val="005114C8"/>
    <w:rsid w:val="00511A55"/>
    <w:rsid w:val="00511F15"/>
    <w:rsid w:val="0051318C"/>
    <w:rsid w:val="005142CD"/>
    <w:rsid w:val="005143C9"/>
    <w:rsid w:val="005157A9"/>
    <w:rsid w:val="005173A7"/>
    <w:rsid w:val="005177E1"/>
    <w:rsid w:val="00517F7E"/>
    <w:rsid w:val="00520C0A"/>
    <w:rsid w:val="005218B6"/>
    <w:rsid w:val="005224D5"/>
    <w:rsid w:val="00522589"/>
    <w:rsid w:val="005232F7"/>
    <w:rsid w:val="005243DF"/>
    <w:rsid w:val="00524545"/>
    <w:rsid w:val="00524E29"/>
    <w:rsid w:val="00524E7D"/>
    <w:rsid w:val="005255BF"/>
    <w:rsid w:val="005257DE"/>
    <w:rsid w:val="00525D4A"/>
    <w:rsid w:val="00526A09"/>
    <w:rsid w:val="00526F7F"/>
    <w:rsid w:val="00527200"/>
    <w:rsid w:val="00527844"/>
    <w:rsid w:val="00530157"/>
    <w:rsid w:val="0053087B"/>
    <w:rsid w:val="005309E1"/>
    <w:rsid w:val="00531136"/>
    <w:rsid w:val="00531EBE"/>
    <w:rsid w:val="00532A74"/>
    <w:rsid w:val="00532F8B"/>
    <w:rsid w:val="00533737"/>
    <w:rsid w:val="00534A5A"/>
    <w:rsid w:val="00535587"/>
    <w:rsid w:val="00535B79"/>
    <w:rsid w:val="00535D7C"/>
    <w:rsid w:val="00536579"/>
    <w:rsid w:val="00536C1E"/>
    <w:rsid w:val="005372F2"/>
    <w:rsid w:val="005376BD"/>
    <w:rsid w:val="00541DAD"/>
    <w:rsid w:val="0054343A"/>
    <w:rsid w:val="00543974"/>
    <w:rsid w:val="00543EBF"/>
    <w:rsid w:val="00544ABA"/>
    <w:rsid w:val="0054593A"/>
    <w:rsid w:val="00546000"/>
    <w:rsid w:val="005467FB"/>
    <w:rsid w:val="00546AE9"/>
    <w:rsid w:val="005472BF"/>
    <w:rsid w:val="00547989"/>
    <w:rsid w:val="0055014C"/>
    <w:rsid w:val="00550AC2"/>
    <w:rsid w:val="00551320"/>
    <w:rsid w:val="005518A4"/>
    <w:rsid w:val="00551C5E"/>
    <w:rsid w:val="00552388"/>
    <w:rsid w:val="00552768"/>
    <w:rsid w:val="00552935"/>
    <w:rsid w:val="00552AA1"/>
    <w:rsid w:val="00553127"/>
    <w:rsid w:val="005537D5"/>
    <w:rsid w:val="00554BE7"/>
    <w:rsid w:val="00554EA1"/>
    <w:rsid w:val="00555515"/>
    <w:rsid w:val="00556C43"/>
    <w:rsid w:val="00556D68"/>
    <w:rsid w:val="00557173"/>
    <w:rsid w:val="005576A1"/>
    <w:rsid w:val="00557A64"/>
    <w:rsid w:val="00557A7A"/>
    <w:rsid w:val="005605C0"/>
    <w:rsid w:val="00560D23"/>
    <w:rsid w:val="005615D8"/>
    <w:rsid w:val="00561E68"/>
    <w:rsid w:val="005622F8"/>
    <w:rsid w:val="005626D6"/>
    <w:rsid w:val="005634E1"/>
    <w:rsid w:val="005638D4"/>
    <w:rsid w:val="005656ED"/>
    <w:rsid w:val="005660E4"/>
    <w:rsid w:val="00566544"/>
    <w:rsid w:val="00566608"/>
    <w:rsid w:val="00566C83"/>
    <w:rsid w:val="005675BF"/>
    <w:rsid w:val="0056774C"/>
    <w:rsid w:val="005700FE"/>
    <w:rsid w:val="00570E24"/>
    <w:rsid w:val="00571C94"/>
    <w:rsid w:val="00572760"/>
    <w:rsid w:val="0057314A"/>
    <w:rsid w:val="00573419"/>
    <w:rsid w:val="00573478"/>
    <w:rsid w:val="005743DE"/>
    <w:rsid w:val="0057448E"/>
    <w:rsid w:val="00574F3F"/>
    <w:rsid w:val="00574FF5"/>
    <w:rsid w:val="0057562C"/>
    <w:rsid w:val="005759F6"/>
    <w:rsid w:val="00575E3E"/>
    <w:rsid w:val="005765F5"/>
    <w:rsid w:val="00576A05"/>
    <w:rsid w:val="00576D6C"/>
    <w:rsid w:val="005779F4"/>
    <w:rsid w:val="00577A2E"/>
    <w:rsid w:val="00580E48"/>
    <w:rsid w:val="00580F0A"/>
    <w:rsid w:val="00581060"/>
    <w:rsid w:val="005811B1"/>
    <w:rsid w:val="00581246"/>
    <w:rsid w:val="00582C3A"/>
    <w:rsid w:val="00582E1A"/>
    <w:rsid w:val="00583075"/>
    <w:rsid w:val="00583147"/>
    <w:rsid w:val="00584416"/>
    <w:rsid w:val="00584B39"/>
    <w:rsid w:val="00585028"/>
    <w:rsid w:val="005854D1"/>
    <w:rsid w:val="00585C30"/>
    <w:rsid w:val="00585D6B"/>
    <w:rsid w:val="00585F5B"/>
    <w:rsid w:val="00586075"/>
    <w:rsid w:val="0058620A"/>
    <w:rsid w:val="00587B5C"/>
    <w:rsid w:val="00587F7A"/>
    <w:rsid w:val="00587FC0"/>
    <w:rsid w:val="0059003D"/>
    <w:rsid w:val="005906AD"/>
    <w:rsid w:val="00590B8A"/>
    <w:rsid w:val="00590DA6"/>
    <w:rsid w:val="00591C7D"/>
    <w:rsid w:val="00591E6B"/>
    <w:rsid w:val="00591FE0"/>
    <w:rsid w:val="005924A6"/>
    <w:rsid w:val="00592B03"/>
    <w:rsid w:val="005939C3"/>
    <w:rsid w:val="00593AB9"/>
    <w:rsid w:val="00594706"/>
    <w:rsid w:val="00594ABB"/>
    <w:rsid w:val="00594D1C"/>
    <w:rsid w:val="00594E36"/>
    <w:rsid w:val="00594F0A"/>
    <w:rsid w:val="00594FC1"/>
    <w:rsid w:val="0059525E"/>
    <w:rsid w:val="00595887"/>
    <w:rsid w:val="005961F7"/>
    <w:rsid w:val="00596B9C"/>
    <w:rsid w:val="00596E48"/>
    <w:rsid w:val="0059791B"/>
    <w:rsid w:val="00597A79"/>
    <w:rsid w:val="005A054D"/>
    <w:rsid w:val="005A0962"/>
    <w:rsid w:val="005A0A46"/>
    <w:rsid w:val="005A10B9"/>
    <w:rsid w:val="005A11EA"/>
    <w:rsid w:val="005A269F"/>
    <w:rsid w:val="005A2B51"/>
    <w:rsid w:val="005A305E"/>
    <w:rsid w:val="005A30BB"/>
    <w:rsid w:val="005A3887"/>
    <w:rsid w:val="005A4C71"/>
    <w:rsid w:val="005A6B5C"/>
    <w:rsid w:val="005A796D"/>
    <w:rsid w:val="005B0542"/>
    <w:rsid w:val="005B2225"/>
    <w:rsid w:val="005B2799"/>
    <w:rsid w:val="005B2B77"/>
    <w:rsid w:val="005B337D"/>
    <w:rsid w:val="005B388E"/>
    <w:rsid w:val="005B3D4A"/>
    <w:rsid w:val="005B462B"/>
    <w:rsid w:val="005B4D87"/>
    <w:rsid w:val="005B4DDC"/>
    <w:rsid w:val="005B6E84"/>
    <w:rsid w:val="005B7DD1"/>
    <w:rsid w:val="005C00A0"/>
    <w:rsid w:val="005C1BD0"/>
    <w:rsid w:val="005C28FA"/>
    <w:rsid w:val="005C2B0E"/>
    <w:rsid w:val="005C38A5"/>
    <w:rsid w:val="005C40F4"/>
    <w:rsid w:val="005C42DB"/>
    <w:rsid w:val="005C43BE"/>
    <w:rsid w:val="005C44F3"/>
    <w:rsid w:val="005C457B"/>
    <w:rsid w:val="005C5A5A"/>
    <w:rsid w:val="005C6B03"/>
    <w:rsid w:val="005C712D"/>
    <w:rsid w:val="005C7C75"/>
    <w:rsid w:val="005D0E4F"/>
    <w:rsid w:val="005D1E32"/>
    <w:rsid w:val="005D206B"/>
    <w:rsid w:val="005D22B7"/>
    <w:rsid w:val="005D2BDE"/>
    <w:rsid w:val="005D3C7E"/>
    <w:rsid w:val="005D3D76"/>
    <w:rsid w:val="005D4578"/>
    <w:rsid w:val="005D4765"/>
    <w:rsid w:val="005D4EFA"/>
    <w:rsid w:val="005D55BA"/>
    <w:rsid w:val="005D5ADB"/>
    <w:rsid w:val="005D6120"/>
    <w:rsid w:val="005D648A"/>
    <w:rsid w:val="005D6AC9"/>
    <w:rsid w:val="005D7E0D"/>
    <w:rsid w:val="005E02EC"/>
    <w:rsid w:val="005E0A15"/>
    <w:rsid w:val="005E0D65"/>
    <w:rsid w:val="005E0FA7"/>
    <w:rsid w:val="005E234A"/>
    <w:rsid w:val="005E2EBC"/>
    <w:rsid w:val="005E35CC"/>
    <w:rsid w:val="005E371E"/>
    <w:rsid w:val="005E447E"/>
    <w:rsid w:val="005E5059"/>
    <w:rsid w:val="005E53F9"/>
    <w:rsid w:val="005E65E1"/>
    <w:rsid w:val="005E686E"/>
    <w:rsid w:val="005E775D"/>
    <w:rsid w:val="005F0A43"/>
    <w:rsid w:val="005F0CC1"/>
    <w:rsid w:val="005F0F68"/>
    <w:rsid w:val="005F27BF"/>
    <w:rsid w:val="005F3271"/>
    <w:rsid w:val="005F3453"/>
    <w:rsid w:val="005F4171"/>
    <w:rsid w:val="005F46D6"/>
    <w:rsid w:val="005F4DD6"/>
    <w:rsid w:val="005F50D8"/>
    <w:rsid w:val="005F53A1"/>
    <w:rsid w:val="005F6B77"/>
    <w:rsid w:val="005F7487"/>
    <w:rsid w:val="006002C7"/>
    <w:rsid w:val="00600F95"/>
    <w:rsid w:val="006016CA"/>
    <w:rsid w:val="00601839"/>
    <w:rsid w:val="00601ACA"/>
    <w:rsid w:val="00602759"/>
    <w:rsid w:val="0060277A"/>
    <w:rsid w:val="00602B7C"/>
    <w:rsid w:val="00603312"/>
    <w:rsid w:val="006039D6"/>
    <w:rsid w:val="00603ACA"/>
    <w:rsid w:val="00604DC7"/>
    <w:rsid w:val="00604E47"/>
    <w:rsid w:val="00604F75"/>
    <w:rsid w:val="00605441"/>
    <w:rsid w:val="00606970"/>
    <w:rsid w:val="00606A20"/>
    <w:rsid w:val="006072C6"/>
    <w:rsid w:val="00607A2E"/>
    <w:rsid w:val="00610428"/>
    <w:rsid w:val="0061066A"/>
    <w:rsid w:val="006113FE"/>
    <w:rsid w:val="006114F8"/>
    <w:rsid w:val="006130F7"/>
    <w:rsid w:val="00613AF8"/>
    <w:rsid w:val="00613D8E"/>
    <w:rsid w:val="006142E0"/>
    <w:rsid w:val="0061550A"/>
    <w:rsid w:val="00616112"/>
    <w:rsid w:val="00616346"/>
    <w:rsid w:val="00616574"/>
    <w:rsid w:val="00616C37"/>
    <w:rsid w:val="00617086"/>
    <w:rsid w:val="006205CA"/>
    <w:rsid w:val="00621F53"/>
    <w:rsid w:val="006220F5"/>
    <w:rsid w:val="00622E2A"/>
    <w:rsid w:val="00623089"/>
    <w:rsid w:val="0062308E"/>
    <w:rsid w:val="006234C4"/>
    <w:rsid w:val="006244C9"/>
    <w:rsid w:val="006245F6"/>
    <w:rsid w:val="0062475D"/>
    <w:rsid w:val="0062495F"/>
    <w:rsid w:val="0062559B"/>
    <w:rsid w:val="0062606A"/>
    <w:rsid w:val="0062660B"/>
    <w:rsid w:val="00626AD1"/>
    <w:rsid w:val="006304BC"/>
    <w:rsid w:val="00630DCE"/>
    <w:rsid w:val="0063120A"/>
    <w:rsid w:val="0063150B"/>
    <w:rsid w:val="00631585"/>
    <w:rsid w:val="0063301A"/>
    <w:rsid w:val="00633C36"/>
    <w:rsid w:val="00634841"/>
    <w:rsid w:val="00634ACF"/>
    <w:rsid w:val="00635035"/>
    <w:rsid w:val="006353DF"/>
    <w:rsid w:val="0063580D"/>
    <w:rsid w:val="00635CAE"/>
    <w:rsid w:val="0063633E"/>
    <w:rsid w:val="00636D1C"/>
    <w:rsid w:val="00637240"/>
    <w:rsid w:val="006413F4"/>
    <w:rsid w:val="00643660"/>
    <w:rsid w:val="0064381E"/>
    <w:rsid w:val="00645DC9"/>
    <w:rsid w:val="00645FD9"/>
    <w:rsid w:val="006461B6"/>
    <w:rsid w:val="00647C7C"/>
    <w:rsid w:val="00650139"/>
    <w:rsid w:val="00652756"/>
    <w:rsid w:val="00652AD8"/>
    <w:rsid w:val="00652B79"/>
    <w:rsid w:val="0065330D"/>
    <w:rsid w:val="006533C3"/>
    <w:rsid w:val="00654068"/>
    <w:rsid w:val="00654B38"/>
    <w:rsid w:val="00654B83"/>
    <w:rsid w:val="00654E38"/>
    <w:rsid w:val="00655061"/>
    <w:rsid w:val="0065510C"/>
    <w:rsid w:val="00655B63"/>
    <w:rsid w:val="006571F6"/>
    <w:rsid w:val="00660C93"/>
    <w:rsid w:val="006618CC"/>
    <w:rsid w:val="00662111"/>
    <w:rsid w:val="00662118"/>
    <w:rsid w:val="006638AD"/>
    <w:rsid w:val="00663D01"/>
    <w:rsid w:val="00664CBF"/>
    <w:rsid w:val="00665AA4"/>
    <w:rsid w:val="00665F5A"/>
    <w:rsid w:val="006660D3"/>
    <w:rsid w:val="00666281"/>
    <w:rsid w:val="006665F0"/>
    <w:rsid w:val="00667034"/>
    <w:rsid w:val="0066732C"/>
    <w:rsid w:val="006679F5"/>
    <w:rsid w:val="00667B77"/>
    <w:rsid w:val="006701DB"/>
    <w:rsid w:val="006716DA"/>
    <w:rsid w:val="006728ED"/>
    <w:rsid w:val="006732B1"/>
    <w:rsid w:val="0067446F"/>
    <w:rsid w:val="006746A4"/>
    <w:rsid w:val="006749F6"/>
    <w:rsid w:val="00675558"/>
    <w:rsid w:val="00675611"/>
    <w:rsid w:val="00675624"/>
    <w:rsid w:val="00675919"/>
    <w:rsid w:val="00675A60"/>
    <w:rsid w:val="006766AE"/>
    <w:rsid w:val="0067697E"/>
    <w:rsid w:val="00677443"/>
    <w:rsid w:val="0067769A"/>
    <w:rsid w:val="006806A3"/>
    <w:rsid w:val="006806A6"/>
    <w:rsid w:val="0068085D"/>
    <w:rsid w:val="00681211"/>
    <w:rsid w:val="00681B36"/>
    <w:rsid w:val="00682230"/>
    <w:rsid w:val="0068281A"/>
    <w:rsid w:val="00682E14"/>
    <w:rsid w:val="0068436C"/>
    <w:rsid w:val="0068545E"/>
    <w:rsid w:val="00685E0D"/>
    <w:rsid w:val="00685FD4"/>
    <w:rsid w:val="006860DB"/>
    <w:rsid w:val="00686612"/>
    <w:rsid w:val="0068661E"/>
    <w:rsid w:val="00686F17"/>
    <w:rsid w:val="006870CD"/>
    <w:rsid w:val="00690A49"/>
    <w:rsid w:val="00690BB6"/>
    <w:rsid w:val="00691B30"/>
    <w:rsid w:val="00693A9E"/>
    <w:rsid w:val="00693E1F"/>
    <w:rsid w:val="00693ECB"/>
    <w:rsid w:val="006943B1"/>
    <w:rsid w:val="00694797"/>
    <w:rsid w:val="006950CE"/>
    <w:rsid w:val="00695887"/>
    <w:rsid w:val="00695AD3"/>
    <w:rsid w:val="00697472"/>
    <w:rsid w:val="00697733"/>
    <w:rsid w:val="006A0B75"/>
    <w:rsid w:val="006A0F52"/>
    <w:rsid w:val="006A254E"/>
    <w:rsid w:val="006A2C30"/>
    <w:rsid w:val="006A301C"/>
    <w:rsid w:val="006A3307"/>
    <w:rsid w:val="006A3880"/>
    <w:rsid w:val="006A3E2B"/>
    <w:rsid w:val="006A3EBF"/>
    <w:rsid w:val="006A4FAA"/>
    <w:rsid w:val="006A5A20"/>
    <w:rsid w:val="006A6E17"/>
    <w:rsid w:val="006B0429"/>
    <w:rsid w:val="006B0A3F"/>
    <w:rsid w:val="006B0A55"/>
    <w:rsid w:val="006B120D"/>
    <w:rsid w:val="006B17E7"/>
    <w:rsid w:val="006B19E8"/>
    <w:rsid w:val="006B1A8A"/>
    <w:rsid w:val="006B1B24"/>
    <w:rsid w:val="006B1FD5"/>
    <w:rsid w:val="006B555A"/>
    <w:rsid w:val="006B5C2F"/>
    <w:rsid w:val="006B5FA8"/>
    <w:rsid w:val="006B600A"/>
    <w:rsid w:val="006B660E"/>
    <w:rsid w:val="006B6635"/>
    <w:rsid w:val="006B6EE9"/>
    <w:rsid w:val="006B796C"/>
    <w:rsid w:val="006B7D22"/>
    <w:rsid w:val="006B7D2C"/>
    <w:rsid w:val="006C0297"/>
    <w:rsid w:val="006C0E67"/>
    <w:rsid w:val="006C1019"/>
    <w:rsid w:val="006C2BB5"/>
    <w:rsid w:val="006C2BEE"/>
    <w:rsid w:val="006C2F84"/>
    <w:rsid w:val="006C316E"/>
    <w:rsid w:val="006C3ABA"/>
    <w:rsid w:val="006C3AD8"/>
    <w:rsid w:val="006C3B03"/>
    <w:rsid w:val="006C3D15"/>
    <w:rsid w:val="006C4516"/>
    <w:rsid w:val="006C455E"/>
    <w:rsid w:val="006C5714"/>
    <w:rsid w:val="006C5958"/>
    <w:rsid w:val="006C5B4F"/>
    <w:rsid w:val="006C643C"/>
    <w:rsid w:val="006C6903"/>
    <w:rsid w:val="006C6E3A"/>
    <w:rsid w:val="006C6FD7"/>
    <w:rsid w:val="006D00DB"/>
    <w:rsid w:val="006D0361"/>
    <w:rsid w:val="006D16B0"/>
    <w:rsid w:val="006D2182"/>
    <w:rsid w:val="006D2444"/>
    <w:rsid w:val="006D254B"/>
    <w:rsid w:val="006D289B"/>
    <w:rsid w:val="006D3AEE"/>
    <w:rsid w:val="006D3BE1"/>
    <w:rsid w:val="006D48FC"/>
    <w:rsid w:val="006D5246"/>
    <w:rsid w:val="006D5C60"/>
    <w:rsid w:val="006D62BC"/>
    <w:rsid w:val="006D6450"/>
    <w:rsid w:val="006D6573"/>
    <w:rsid w:val="006D6939"/>
    <w:rsid w:val="006D7EB0"/>
    <w:rsid w:val="006E0138"/>
    <w:rsid w:val="006E0BB0"/>
    <w:rsid w:val="006E12C3"/>
    <w:rsid w:val="006E199A"/>
    <w:rsid w:val="006E2529"/>
    <w:rsid w:val="006E35FC"/>
    <w:rsid w:val="006E45F3"/>
    <w:rsid w:val="006E4A2F"/>
    <w:rsid w:val="006E4A37"/>
    <w:rsid w:val="006E4ED4"/>
    <w:rsid w:val="006E5E19"/>
    <w:rsid w:val="006E61C3"/>
    <w:rsid w:val="006E799D"/>
    <w:rsid w:val="006F0593"/>
    <w:rsid w:val="006F1064"/>
    <w:rsid w:val="006F1EB7"/>
    <w:rsid w:val="006F23F8"/>
    <w:rsid w:val="006F3892"/>
    <w:rsid w:val="006F4175"/>
    <w:rsid w:val="006F52E5"/>
    <w:rsid w:val="006F59A4"/>
    <w:rsid w:val="006F6066"/>
    <w:rsid w:val="006F64A6"/>
    <w:rsid w:val="006F6850"/>
    <w:rsid w:val="006F707E"/>
    <w:rsid w:val="006F709A"/>
    <w:rsid w:val="006F7409"/>
    <w:rsid w:val="007001DC"/>
    <w:rsid w:val="007025CB"/>
    <w:rsid w:val="007034AA"/>
    <w:rsid w:val="00703C9D"/>
    <w:rsid w:val="0070490C"/>
    <w:rsid w:val="00705C38"/>
    <w:rsid w:val="00706465"/>
    <w:rsid w:val="00706653"/>
    <w:rsid w:val="0070695A"/>
    <w:rsid w:val="0070782D"/>
    <w:rsid w:val="00710565"/>
    <w:rsid w:val="00710615"/>
    <w:rsid w:val="007109C2"/>
    <w:rsid w:val="00710BF4"/>
    <w:rsid w:val="00710C40"/>
    <w:rsid w:val="00711340"/>
    <w:rsid w:val="00712C02"/>
    <w:rsid w:val="00712C05"/>
    <w:rsid w:val="00712C42"/>
    <w:rsid w:val="00713DE4"/>
    <w:rsid w:val="00714459"/>
    <w:rsid w:val="007146B5"/>
    <w:rsid w:val="00714C47"/>
    <w:rsid w:val="00714F20"/>
    <w:rsid w:val="0071589C"/>
    <w:rsid w:val="00716462"/>
    <w:rsid w:val="00716624"/>
    <w:rsid w:val="00716B7A"/>
    <w:rsid w:val="00717999"/>
    <w:rsid w:val="00720C94"/>
    <w:rsid w:val="00721084"/>
    <w:rsid w:val="00721262"/>
    <w:rsid w:val="00721D9B"/>
    <w:rsid w:val="00722121"/>
    <w:rsid w:val="007224B9"/>
    <w:rsid w:val="00722AE4"/>
    <w:rsid w:val="00722F94"/>
    <w:rsid w:val="00723395"/>
    <w:rsid w:val="00723AA7"/>
    <w:rsid w:val="00723F57"/>
    <w:rsid w:val="0072432E"/>
    <w:rsid w:val="00725381"/>
    <w:rsid w:val="00726036"/>
    <w:rsid w:val="007260EC"/>
    <w:rsid w:val="00726279"/>
    <w:rsid w:val="00726A9B"/>
    <w:rsid w:val="00727530"/>
    <w:rsid w:val="007307B1"/>
    <w:rsid w:val="0073120B"/>
    <w:rsid w:val="00731E7C"/>
    <w:rsid w:val="00732028"/>
    <w:rsid w:val="007329EF"/>
    <w:rsid w:val="0073327A"/>
    <w:rsid w:val="00734EBE"/>
    <w:rsid w:val="00734F53"/>
    <w:rsid w:val="0073521C"/>
    <w:rsid w:val="007361A4"/>
    <w:rsid w:val="00736DD8"/>
    <w:rsid w:val="007371FB"/>
    <w:rsid w:val="00737C13"/>
    <w:rsid w:val="0074076A"/>
    <w:rsid w:val="00741AF4"/>
    <w:rsid w:val="00741DCC"/>
    <w:rsid w:val="0074203A"/>
    <w:rsid w:val="007427B5"/>
    <w:rsid w:val="00742865"/>
    <w:rsid w:val="0074296C"/>
    <w:rsid w:val="00742C83"/>
    <w:rsid w:val="0074360F"/>
    <w:rsid w:val="00744A64"/>
    <w:rsid w:val="00744B99"/>
    <w:rsid w:val="00744D47"/>
    <w:rsid w:val="00744EA0"/>
    <w:rsid w:val="0074598A"/>
    <w:rsid w:val="00746044"/>
    <w:rsid w:val="0074638D"/>
    <w:rsid w:val="00746484"/>
    <w:rsid w:val="0074704F"/>
    <w:rsid w:val="00747F48"/>
    <w:rsid w:val="00747F4C"/>
    <w:rsid w:val="00751091"/>
    <w:rsid w:val="00751B83"/>
    <w:rsid w:val="00754359"/>
    <w:rsid w:val="007543AF"/>
    <w:rsid w:val="00754411"/>
    <w:rsid w:val="00754BD9"/>
    <w:rsid w:val="00754E7A"/>
    <w:rsid w:val="0075540C"/>
    <w:rsid w:val="007557A8"/>
    <w:rsid w:val="00755DB1"/>
    <w:rsid w:val="0075691A"/>
    <w:rsid w:val="00756C1E"/>
    <w:rsid w:val="007574FC"/>
    <w:rsid w:val="00760975"/>
    <w:rsid w:val="00761162"/>
    <w:rsid w:val="007618AC"/>
    <w:rsid w:val="00761D17"/>
    <w:rsid w:val="00761FDA"/>
    <w:rsid w:val="007621FF"/>
    <w:rsid w:val="00762FDD"/>
    <w:rsid w:val="007634E3"/>
    <w:rsid w:val="00764194"/>
    <w:rsid w:val="0076517C"/>
    <w:rsid w:val="00765ED3"/>
    <w:rsid w:val="00766108"/>
    <w:rsid w:val="0076681D"/>
    <w:rsid w:val="00766A65"/>
    <w:rsid w:val="007671F5"/>
    <w:rsid w:val="00767688"/>
    <w:rsid w:val="007676B8"/>
    <w:rsid w:val="00771541"/>
    <w:rsid w:val="0077175C"/>
    <w:rsid w:val="00771870"/>
    <w:rsid w:val="00771B9D"/>
    <w:rsid w:val="00771BF9"/>
    <w:rsid w:val="00772170"/>
    <w:rsid w:val="00772F8A"/>
    <w:rsid w:val="007739C6"/>
    <w:rsid w:val="00774889"/>
    <w:rsid w:val="00774FF5"/>
    <w:rsid w:val="007750B3"/>
    <w:rsid w:val="00775236"/>
    <w:rsid w:val="007757B5"/>
    <w:rsid w:val="00775F76"/>
    <w:rsid w:val="00776064"/>
    <w:rsid w:val="00776AEA"/>
    <w:rsid w:val="00777BA0"/>
    <w:rsid w:val="007803BD"/>
    <w:rsid w:val="007811DC"/>
    <w:rsid w:val="007820FA"/>
    <w:rsid w:val="0078285F"/>
    <w:rsid w:val="00782902"/>
    <w:rsid w:val="00783207"/>
    <w:rsid w:val="00783E1D"/>
    <w:rsid w:val="0078483B"/>
    <w:rsid w:val="00784DD5"/>
    <w:rsid w:val="00784EED"/>
    <w:rsid w:val="00785900"/>
    <w:rsid w:val="00786911"/>
    <w:rsid w:val="00786958"/>
    <w:rsid w:val="00786E71"/>
    <w:rsid w:val="007873E9"/>
    <w:rsid w:val="007874F9"/>
    <w:rsid w:val="00787A4A"/>
    <w:rsid w:val="0079162F"/>
    <w:rsid w:val="0079247A"/>
    <w:rsid w:val="007925CA"/>
    <w:rsid w:val="00794474"/>
    <w:rsid w:val="00794672"/>
    <w:rsid w:val="00794924"/>
    <w:rsid w:val="00794A44"/>
    <w:rsid w:val="00795C65"/>
    <w:rsid w:val="00796706"/>
    <w:rsid w:val="007A0BC2"/>
    <w:rsid w:val="007A1300"/>
    <w:rsid w:val="007A164D"/>
    <w:rsid w:val="007A1F44"/>
    <w:rsid w:val="007A23FF"/>
    <w:rsid w:val="007A295B"/>
    <w:rsid w:val="007A3424"/>
    <w:rsid w:val="007A35C0"/>
    <w:rsid w:val="007A35EF"/>
    <w:rsid w:val="007A43A2"/>
    <w:rsid w:val="007A4D04"/>
    <w:rsid w:val="007A5D77"/>
    <w:rsid w:val="007A6559"/>
    <w:rsid w:val="007A72F4"/>
    <w:rsid w:val="007A7A96"/>
    <w:rsid w:val="007B03AF"/>
    <w:rsid w:val="007B0946"/>
    <w:rsid w:val="007B1543"/>
    <w:rsid w:val="007B1AC0"/>
    <w:rsid w:val="007B270A"/>
    <w:rsid w:val="007B2D3B"/>
    <w:rsid w:val="007B2EED"/>
    <w:rsid w:val="007B39BB"/>
    <w:rsid w:val="007B3C4F"/>
    <w:rsid w:val="007B3E27"/>
    <w:rsid w:val="007B4502"/>
    <w:rsid w:val="007B4605"/>
    <w:rsid w:val="007B4E19"/>
    <w:rsid w:val="007B52CD"/>
    <w:rsid w:val="007B707E"/>
    <w:rsid w:val="007B7D5B"/>
    <w:rsid w:val="007B7DC1"/>
    <w:rsid w:val="007B7EDB"/>
    <w:rsid w:val="007C0288"/>
    <w:rsid w:val="007C04A4"/>
    <w:rsid w:val="007C19AD"/>
    <w:rsid w:val="007C2C47"/>
    <w:rsid w:val="007C3598"/>
    <w:rsid w:val="007C3FA8"/>
    <w:rsid w:val="007C5B67"/>
    <w:rsid w:val="007C68DA"/>
    <w:rsid w:val="007C6F32"/>
    <w:rsid w:val="007D196A"/>
    <w:rsid w:val="007D229A"/>
    <w:rsid w:val="007D2F44"/>
    <w:rsid w:val="007D2F4D"/>
    <w:rsid w:val="007D3446"/>
    <w:rsid w:val="007D4178"/>
    <w:rsid w:val="007D4D33"/>
    <w:rsid w:val="007D4E22"/>
    <w:rsid w:val="007D5F64"/>
    <w:rsid w:val="007D7175"/>
    <w:rsid w:val="007D79BC"/>
    <w:rsid w:val="007E0B62"/>
    <w:rsid w:val="007E1369"/>
    <w:rsid w:val="007E1985"/>
    <w:rsid w:val="007E1A1B"/>
    <w:rsid w:val="007E1A88"/>
    <w:rsid w:val="007E1F97"/>
    <w:rsid w:val="007E31AC"/>
    <w:rsid w:val="007E3266"/>
    <w:rsid w:val="007E476A"/>
    <w:rsid w:val="007E4C88"/>
    <w:rsid w:val="007E585E"/>
    <w:rsid w:val="007E6890"/>
    <w:rsid w:val="007E6F23"/>
    <w:rsid w:val="007E720B"/>
    <w:rsid w:val="007E76B1"/>
    <w:rsid w:val="007E7DDF"/>
    <w:rsid w:val="007F11C8"/>
    <w:rsid w:val="007F1BAA"/>
    <w:rsid w:val="007F1CFB"/>
    <w:rsid w:val="007F220B"/>
    <w:rsid w:val="007F27DD"/>
    <w:rsid w:val="007F3C0A"/>
    <w:rsid w:val="007F4D67"/>
    <w:rsid w:val="007F5593"/>
    <w:rsid w:val="007F6078"/>
    <w:rsid w:val="007F6317"/>
    <w:rsid w:val="007F655C"/>
    <w:rsid w:val="007F6880"/>
    <w:rsid w:val="007F73CD"/>
    <w:rsid w:val="007F76B4"/>
    <w:rsid w:val="007F773B"/>
    <w:rsid w:val="008001B4"/>
    <w:rsid w:val="00800769"/>
    <w:rsid w:val="00800ED2"/>
    <w:rsid w:val="00802E74"/>
    <w:rsid w:val="008030BE"/>
    <w:rsid w:val="00804B92"/>
    <w:rsid w:val="00804E21"/>
    <w:rsid w:val="00805092"/>
    <w:rsid w:val="008051E5"/>
    <w:rsid w:val="00805743"/>
    <w:rsid w:val="00805A52"/>
    <w:rsid w:val="00805E4C"/>
    <w:rsid w:val="00806AAF"/>
    <w:rsid w:val="008070AC"/>
    <w:rsid w:val="00807D45"/>
    <w:rsid w:val="00807D8C"/>
    <w:rsid w:val="008101FD"/>
    <w:rsid w:val="00810D8D"/>
    <w:rsid w:val="00811835"/>
    <w:rsid w:val="00812CCD"/>
    <w:rsid w:val="00813479"/>
    <w:rsid w:val="00813747"/>
    <w:rsid w:val="0081478A"/>
    <w:rsid w:val="00814FCB"/>
    <w:rsid w:val="00814FEB"/>
    <w:rsid w:val="0081581D"/>
    <w:rsid w:val="00816317"/>
    <w:rsid w:val="008172BE"/>
    <w:rsid w:val="00817B71"/>
    <w:rsid w:val="00817BA9"/>
    <w:rsid w:val="00820244"/>
    <w:rsid w:val="008221B3"/>
    <w:rsid w:val="0082248E"/>
    <w:rsid w:val="0082376B"/>
    <w:rsid w:val="00823F01"/>
    <w:rsid w:val="00824FDF"/>
    <w:rsid w:val="00825125"/>
    <w:rsid w:val="008257CC"/>
    <w:rsid w:val="00825E04"/>
    <w:rsid w:val="008274BF"/>
    <w:rsid w:val="00830DC3"/>
    <w:rsid w:val="0083127C"/>
    <w:rsid w:val="00831555"/>
    <w:rsid w:val="00831EF5"/>
    <w:rsid w:val="00831F52"/>
    <w:rsid w:val="00832154"/>
    <w:rsid w:val="008324C4"/>
    <w:rsid w:val="008328D5"/>
    <w:rsid w:val="00832F5C"/>
    <w:rsid w:val="008359E0"/>
    <w:rsid w:val="00836348"/>
    <w:rsid w:val="008376F6"/>
    <w:rsid w:val="00837D33"/>
    <w:rsid w:val="00837D5B"/>
    <w:rsid w:val="00840221"/>
    <w:rsid w:val="00840607"/>
    <w:rsid w:val="00841144"/>
    <w:rsid w:val="00841643"/>
    <w:rsid w:val="00841CD2"/>
    <w:rsid w:val="00842B77"/>
    <w:rsid w:val="00842D99"/>
    <w:rsid w:val="0084309F"/>
    <w:rsid w:val="008443CF"/>
    <w:rsid w:val="008453CD"/>
    <w:rsid w:val="00845B28"/>
    <w:rsid w:val="00845C12"/>
    <w:rsid w:val="00846615"/>
    <w:rsid w:val="008469D9"/>
    <w:rsid w:val="00846DC0"/>
    <w:rsid w:val="008474A7"/>
    <w:rsid w:val="00850540"/>
    <w:rsid w:val="008506B6"/>
    <w:rsid w:val="00850AE0"/>
    <w:rsid w:val="008524D2"/>
    <w:rsid w:val="00852E19"/>
    <w:rsid w:val="00855823"/>
    <w:rsid w:val="00856833"/>
    <w:rsid w:val="00856840"/>
    <w:rsid w:val="0085723A"/>
    <w:rsid w:val="0086087C"/>
    <w:rsid w:val="00860D8E"/>
    <w:rsid w:val="00861EB3"/>
    <w:rsid w:val="008622F9"/>
    <w:rsid w:val="0086275E"/>
    <w:rsid w:val="00864440"/>
    <w:rsid w:val="00864D76"/>
    <w:rsid w:val="008650FC"/>
    <w:rsid w:val="00866EB3"/>
    <w:rsid w:val="0086701A"/>
    <w:rsid w:val="008676C1"/>
    <w:rsid w:val="00867BD2"/>
    <w:rsid w:val="008712FD"/>
    <w:rsid w:val="008716A1"/>
    <w:rsid w:val="00871CFA"/>
    <w:rsid w:val="0087265A"/>
    <w:rsid w:val="00872B76"/>
    <w:rsid w:val="00872D3F"/>
    <w:rsid w:val="008731EB"/>
    <w:rsid w:val="008733E4"/>
    <w:rsid w:val="00873F15"/>
    <w:rsid w:val="00874096"/>
    <w:rsid w:val="008756A4"/>
    <w:rsid w:val="00875A60"/>
    <w:rsid w:val="00875E67"/>
    <w:rsid w:val="00875F73"/>
    <w:rsid w:val="00877134"/>
    <w:rsid w:val="00880F30"/>
    <w:rsid w:val="008833E8"/>
    <w:rsid w:val="0088462A"/>
    <w:rsid w:val="0088498E"/>
    <w:rsid w:val="0088759A"/>
    <w:rsid w:val="00887B48"/>
    <w:rsid w:val="008908DA"/>
    <w:rsid w:val="0089176E"/>
    <w:rsid w:val="008917E0"/>
    <w:rsid w:val="00892365"/>
    <w:rsid w:val="00892BE5"/>
    <w:rsid w:val="008937FD"/>
    <w:rsid w:val="0089387C"/>
    <w:rsid w:val="0089444E"/>
    <w:rsid w:val="0089461D"/>
    <w:rsid w:val="008949DF"/>
    <w:rsid w:val="008951DB"/>
    <w:rsid w:val="00896C81"/>
    <w:rsid w:val="00896D83"/>
    <w:rsid w:val="0089769B"/>
    <w:rsid w:val="008A0846"/>
    <w:rsid w:val="008A0AB2"/>
    <w:rsid w:val="008A0CFC"/>
    <w:rsid w:val="008A12FE"/>
    <w:rsid w:val="008A160F"/>
    <w:rsid w:val="008A1F66"/>
    <w:rsid w:val="008A28B6"/>
    <w:rsid w:val="008A2BB1"/>
    <w:rsid w:val="008A333F"/>
    <w:rsid w:val="008A3466"/>
    <w:rsid w:val="008A389F"/>
    <w:rsid w:val="008A3D02"/>
    <w:rsid w:val="008A51D1"/>
    <w:rsid w:val="008A5794"/>
    <w:rsid w:val="008A5940"/>
    <w:rsid w:val="008A5E70"/>
    <w:rsid w:val="008A62B8"/>
    <w:rsid w:val="008A72C4"/>
    <w:rsid w:val="008A733D"/>
    <w:rsid w:val="008A7370"/>
    <w:rsid w:val="008A73B2"/>
    <w:rsid w:val="008B043F"/>
    <w:rsid w:val="008B0808"/>
    <w:rsid w:val="008B0AEC"/>
    <w:rsid w:val="008B0B19"/>
    <w:rsid w:val="008B1E53"/>
    <w:rsid w:val="008B1E5B"/>
    <w:rsid w:val="008B2AA4"/>
    <w:rsid w:val="008B389D"/>
    <w:rsid w:val="008B3C5C"/>
    <w:rsid w:val="008B5119"/>
    <w:rsid w:val="008B5299"/>
    <w:rsid w:val="008B5567"/>
    <w:rsid w:val="008B5997"/>
    <w:rsid w:val="008B59FE"/>
    <w:rsid w:val="008B5A5F"/>
    <w:rsid w:val="008B5AB0"/>
    <w:rsid w:val="008B5B77"/>
    <w:rsid w:val="008B5C19"/>
    <w:rsid w:val="008B6054"/>
    <w:rsid w:val="008B6C46"/>
    <w:rsid w:val="008B7B08"/>
    <w:rsid w:val="008C13F0"/>
    <w:rsid w:val="008C18F0"/>
    <w:rsid w:val="008C1F26"/>
    <w:rsid w:val="008C20F2"/>
    <w:rsid w:val="008C212A"/>
    <w:rsid w:val="008C2A3A"/>
    <w:rsid w:val="008C3790"/>
    <w:rsid w:val="008C4A8B"/>
    <w:rsid w:val="008C4C7E"/>
    <w:rsid w:val="008C502E"/>
    <w:rsid w:val="008C5C46"/>
    <w:rsid w:val="008C6184"/>
    <w:rsid w:val="008C708E"/>
    <w:rsid w:val="008C7183"/>
    <w:rsid w:val="008C785E"/>
    <w:rsid w:val="008D0379"/>
    <w:rsid w:val="008D0AFB"/>
    <w:rsid w:val="008D1511"/>
    <w:rsid w:val="008D2296"/>
    <w:rsid w:val="008D32DF"/>
    <w:rsid w:val="008D35E9"/>
    <w:rsid w:val="008D3959"/>
    <w:rsid w:val="008D3966"/>
    <w:rsid w:val="008D4352"/>
    <w:rsid w:val="008D60BC"/>
    <w:rsid w:val="008D6D7B"/>
    <w:rsid w:val="008D7EB7"/>
    <w:rsid w:val="008E0127"/>
    <w:rsid w:val="008E0EB8"/>
    <w:rsid w:val="008E0EF0"/>
    <w:rsid w:val="008E10A6"/>
    <w:rsid w:val="008E1271"/>
    <w:rsid w:val="008E18D0"/>
    <w:rsid w:val="008E21D5"/>
    <w:rsid w:val="008E2251"/>
    <w:rsid w:val="008E24B3"/>
    <w:rsid w:val="008E24CA"/>
    <w:rsid w:val="008E2AE1"/>
    <w:rsid w:val="008E2F6E"/>
    <w:rsid w:val="008E35FF"/>
    <w:rsid w:val="008E38AD"/>
    <w:rsid w:val="008E3EEC"/>
    <w:rsid w:val="008E4055"/>
    <w:rsid w:val="008E4756"/>
    <w:rsid w:val="008E5BF2"/>
    <w:rsid w:val="008E5C81"/>
    <w:rsid w:val="008E64F6"/>
    <w:rsid w:val="008E700B"/>
    <w:rsid w:val="008E73F8"/>
    <w:rsid w:val="008E7B02"/>
    <w:rsid w:val="008F0A38"/>
    <w:rsid w:val="008F0E83"/>
    <w:rsid w:val="008F0F84"/>
    <w:rsid w:val="008F1014"/>
    <w:rsid w:val="008F11B3"/>
    <w:rsid w:val="008F11C9"/>
    <w:rsid w:val="008F174B"/>
    <w:rsid w:val="008F23D8"/>
    <w:rsid w:val="008F2FD5"/>
    <w:rsid w:val="008F37E5"/>
    <w:rsid w:val="008F3F7D"/>
    <w:rsid w:val="008F48C2"/>
    <w:rsid w:val="008F5840"/>
    <w:rsid w:val="008F5A93"/>
    <w:rsid w:val="008F5EEF"/>
    <w:rsid w:val="008F66FE"/>
    <w:rsid w:val="008F72CC"/>
    <w:rsid w:val="008F72CD"/>
    <w:rsid w:val="008F7AD1"/>
    <w:rsid w:val="0090093C"/>
    <w:rsid w:val="00900DE9"/>
    <w:rsid w:val="00901DBD"/>
    <w:rsid w:val="00902E97"/>
    <w:rsid w:val="00903802"/>
    <w:rsid w:val="0090526B"/>
    <w:rsid w:val="0090696D"/>
    <w:rsid w:val="00906993"/>
    <w:rsid w:val="00906BD1"/>
    <w:rsid w:val="00906CD6"/>
    <w:rsid w:val="00906DD4"/>
    <w:rsid w:val="00906E4D"/>
    <w:rsid w:val="00906F31"/>
    <w:rsid w:val="009078B3"/>
    <w:rsid w:val="00907A77"/>
    <w:rsid w:val="00907C5A"/>
    <w:rsid w:val="00907E00"/>
    <w:rsid w:val="009104DD"/>
    <w:rsid w:val="0091088D"/>
    <w:rsid w:val="00910FC9"/>
    <w:rsid w:val="00911B8C"/>
    <w:rsid w:val="0091291A"/>
    <w:rsid w:val="00913612"/>
    <w:rsid w:val="0091366A"/>
    <w:rsid w:val="00913824"/>
    <w:rsid w:val="0091553A"/>
    <w:rsid w:val="009156B6"/>
    <w:rsid w:val="00915757"/>
    <w:rsid w:val="009159B3"/>
    <w:rsid w:val="00915E18"/>
    <w:rsid w:val="00916181"/>
    <w:rsid w:val="00916519"/>
    <w:rsid w:val="009204C5"/>
    <w:rsid w:val="0092111B"/>
    <w:rsid w:val="0092180D"/>
    <w:rsid w:val="00922297"/>
    <w:rsid w:val="009232C9"/>
    <w:rsid w:val="00923608"/>
    <w:rsid w:val="009238E5"/>
    <w:rsid w:val="00923F12"/>
    <w:rsid w:val="00924634"/>
    <w:rsid w:val="00924FF8"/>
    <w:rsid w:val="00925BA8"/>
    <w:rsid w:val="009265D1"/>
    <w:rsid w:val="00926AE7"/>
    <w:rsid w:val="00926CC1"/>
    <w:rsid w:val="00926DA7"/>
    <w:rsid w:val="00927F8B"/>
    <w:rsid w:val="009302D1"/>
    <w:rsid w:val="00930777"/>
    <w:rsid w:val="0093094D"/>
    <w:rsid w:val="00930B40"/>
    <w:rsid w:val="009328C7"/>
    <w:rsid w:val="009336EC"/>
    <w:rsid w:val="00933F56"/>
    <w:rsid w:val="00934C13"/>
    <w:rsid w:val="00935228"/>
    <w:rsid w:val="009355A2"/>
    <w:rsid w:val="00935689"/>
    <w:rsid w:val="00935AB8"/>
    <w:rsid w:val="00935E52"/>
    <w:rsid w:val="00935F9E"/>
    <w:rsid w:val="00936D98"/>
    <w:rsid w:val="0094106A"/>
    <w:rsid w:val="0094153C"/>
    <w:rsid w:val="00942C80"/>
    <w:rsid w:val="00943197"/>
    <w:rsid w:val="009435F2"/>
    <w:rsid w:val="00943A68"/>
    <w:rsid w:val="00943E2E"/>
    <w:rsid w:val="00945180"/>
    <w:rsid w:val="0094552B"/>
    <w:rsid w:val="0094573C"/>
    <w:rsid w:val="0094590C"/>
    <w:rsid w:val="0094631C"/>
    <w:rsid w:val="00946355"/>
    <w:rsid w:val="009468B7"/>
    <w:rsid w:val="0094724E"/>
    <w:rsid w:val="00947973"/>
    <w:rsid w:val="00947BE6"/>
    <w:rsid w:val="0095024C"/>
    <w:rsid w:val="0095048D"/>
    <w:rsid w:val="00951ADB"/>
    <w:rsid w:val="009536EA"/>
    <w:rsid w:val="0095380C"/>
    <w:rsid w:val="00954353"/>
    <w:rsid w:val="00955C0A"/>
    <w:rsid w:val="00955C4F"/>
    <w:rsid w:val="00956A83"/>
    <w:rsid w:val="00957A7F"/>
    <w:rsid w:val="009600DB"/>
    <w:rsid w:val="009601F1"/>
    <w:rsid w:val="00960F02"/>
    <w:rsid w:val="009617C3"/>
    <w:rsid w:val="009657F1"/>
    <w:rsid w:val="00965FDF"/>
    <w:rsid w:val="0096625D"/>
    <w:rsid w:val="009679E1"/>
    <w:rsid w:val="009709F8"/>
    <w:rsid w:val="00970FC9"/>
    <w:rsid w:val="00971A68"/>
    <w:rsid w:val="00972929"/>
    <w:rsid w:val="00972F91"/>
    <w:rsid w:val="0097375A"/>
    <w:rsid w:val="00973827"/>
    <w:rsid w:val="00973860"/>
    <w:rsid w:val="009738D8"/>
    <w:rsid w:val="009738F9"/>
    <w:rsid w:val="00973E53"/>
    <w:rsid w:val="009742D3"/>
    <w:rsid w:val="00976A13"/>
    <w:rsid w:val="00977BA7"/>
    <w:rsid w:val="00980517"/>
    <w:rsid w:val="009818A6"/>
    <w:rsid w:val="00981949"/>
    <w:rsid w:val="0098194F"/>
    <w:rsid w:val="009823D3"/>
    <w:rsid w:val="009826C8"/>
    <w:rsid w:val="009829D6"/>
    <w:rsid w:val="00982AC0"/>
    <w:rsid w:val="009836E4"/>
    <w:rsid w:val="0098412F"/>
    <w:rsid w:val="00984E89"/>
    <w:rsid w:val="00985F28"/>
    <w:rsid w:val="00986149"/>
    <w:rsid w:val="00986176"/>
    <w:rsid w:val="009865DC"/>
    <w:rsid w:val="009866C7"/>
    <w:rsid w:val="00986E7F"/>
    <w:rsid w:val="00987536"/>
    <w:rsid w:val="00990BD5"/>
    <w:rsid w:val="0099196F"/>
    <w:rsid w:val="00991C6A"/>
    <w:rsid w:val="00991DEA"/>
    <w:rsid w:val="00991E5D"/>
    <w:rsid w:val="00992B98"/>
    <w:rsid w:val="0099359F"/>
    <w:rsid w:val="00994871"/>
    <w:rsid w:val="00994E08"/>
    <w:rsid w:val="009951F9"/>
    <w:rsid w:val="00995C95"/>
    <w:rsid w:val="00995CD0"/>
    <w:rsid w:val="00995DF2"/>
    <w:rsid w:val="00995E85"/>
    <w:rsid w:val="00995F4D"/>
    <w:rsid w:val="00996468"/>
    <w:rsid w:val="00996876"/>
    <w:rsid w:val="00996FFA"/>
    <w:rsid w:val="00997016"/>
    <w:rsid w:val="009973F1"/>
    <w:rsid w:val="009973F3"/>
    <w:rsid w:val="0099765A"/>
    <w:rsid w:val="00997BFE"/>
    <w:rsid w:val="009A010D"/>
    <w:rsid w:val="009A0462"/>
    <w:rsid w:val="009A08AD"/>
    <w:rsid w:val="009A0C6F"/>
    <w:rsid w:val="009A14EF"/>
    <w:rsid w:val="009A2079"/>
    <w:rsid w:val="009A2DF9"/>
    <w:rsid w:val="009A3913"/>
    <w:rsid w:val="009A3980"/>
    <w:rsid w:val="009A3A86"/>
    <w:rsid w:val="009A3F54"/>
    <w:rsid w:val="009A4869"/>
    <w:rsid w:val="009A56BB"/>
    <w:rsid w:val="009A57CC"/>
    <w:rsid w:val="009A6619"/>
    <w:rsid w:val="009A6A6B"/>
    <w:rsid w:val="009B04AB"/>
    <w:rsid w:val="009B0972"/>
    <w:rsid w:val="009B1EF9"/>
    <w:rsid w:val="009B22EA"/>
    <w:rsid w:val="009B26AC"/>
    <w:rsid w:val="009B2F8C"/>
    <w:rsid w:val="009B37E2"/>
    <w:rsid w:val="009B4519"/>
    <w:rsid w:val="009B506B"/>
    <w:rsid w:val="009B53D5"/>
    <w:rsid w:val="009B55B2"/>
    <w:rsid w:val="009B57EF"/>
    <w:rsid w:val="009B5B85"/>
    <w:rsid w:val="009B5FBD"/>
    <w:rsid w:val="009B6163"/>
    <w:rsid w:val="009B7204"/>
    <w:rsid w:val="009B7C6B"/>
    <w:rsid w:val="009C0074"/>
    <w:rsid w:val="009C033A"/>
    <w:rsid w:val="009C0564"/>
    <w:rsid w:val="009C2685"/>
    <w:rsid w:val="009C2930"/>
    <w:rsid w:val="009C39BC"/>
    <w:rsid w:val="009C3F5A"/>
    <w:rsid w:val="009C4BC2"/>
    <w:rsid w:val="009C4D22"/>
    <w:rsid w:val="009C4E14"/>
    <w:rsid w:val="009C50A4"/>
    <w:rsid w:val="009C537D"/>
    <w:rsid w:val="009C5616"/>
    <w:rsid w:val="009C5A37"/>
    <w:rsid w:val="009C6A3D"/>
    <w:rsid w:val="009C7320"/>
    <w:rsid w:val="009C7C3B"/>
    <w:rsid w:val="009D0729"/>
    <w:rsid w:val="009D0F66"/>
    <w:rsid w:val="009D0FBB"/>
    <w:rsid w:val="009D175A"/>
    <w:rsid w:val="009D1A06"/>
    <w:rsid w:val="009D1B7E"/>
    <w:rsid w:val="009D1BA4"/>
    <w:rsid w:val="009D22E4"/>
    <w:rsid w:val="009D22F7"/>
    <w:rsid w:val="009D319C"/>
    <w:rsid w:val="009D3403"/>
    <w:rsid w:val="009D4510"/>
    <w:rsid w:val="009D5B6D"/>
    <w:rsid w:val="009D5BAB"/>
    <w:rsid w:val="009D600F"/>
    <w:rsid w:val="009D6A0A"/>
    <w:rsid w:val="009D6FBD"/>
    <w:rsid w:val="009E00DD"/>
    <w:rsid w:val="009E058F"/>
    <w:rsid w:val="009E0848"/>
    <w:rsid w:val="009E0A9E"/>
    <w:rsid w:val="009E19A2"/>
    <w:rsid w:val="009E3AFD"/>
    <w:rsid w:val="009E3BD8"/>
    <w:rsid w:val="009E3CDD"/>
    <w:rsid w:val="009E4B16"/>
    <w:rsid w:val="009E4D22"/>
    <w:rsid w:val="009E51F1"/>
    <w:rsid w:val="009E5B83"/>
    <w:rsid w:val="009E5C60"/>
    <w:rsid w:val="009E64DB"/>
    <w:rsid w:val="009E6794"/>
    <w:rsid w:val="009E703F"/>
    <w:rsid w:val="009E7189"/>
    <w:rsid w:val="009E7D0A"/>
    <w:rsid w:val="009E7E46"/>
    <w:rsid w:val="009E7FC1"/>
    <w:rsid w:val="009F01E1"/>
    <w:rsid w:val="009F0B4D"/>
    <w:rsid w:val="009F1096"/>
    <w:rsid w:val="009F150E"/>
    <w:rsid w:val="009F1E8A"/>
    <w:rsid w:val="009F25C5"/>
    <w:rsid w:val="009F27AD"/>
    <w:rsid w:val="009F3870"/>
    <w:rsid w:val="009F3FB5"/>
    <w:rsid w:val="009F5029"/>
    <w:rsid w:val="009F521F"/>
    <w:rsid w:val="009F553C"/>
    <w:rsid w:val="009F59F8"/>
    <w:rsid w:val="009F7C34"/>
    <w:rsid w:val="00A005B0"/>
    <w:rsid w:val="00A01696"/>
    <w:rsid w:val="00A01F17"/>
    <w:rsid w:val="00A022A5"/>
    <w:rsid w:val="00A02F78"/>
    <w:rsid w:val="00A0348C"/>
    <w:rsid w:val="00A03A22"/>
    <w:rsid w:val="00A03C5F"/>
    <w:rsid w:val="00A03D92"/>
    <w:rsid w:val="00A04634"/>
    <w:rsid w:val="00A0530E"/>
    <w:rsid w:val="00A0548A"/>
    <w:rsid w:val="00A05BC1"/>
    <w:rsid w:val="00A06119"/>
    <w:rsid w:val="00A06BEF"/>
    <w:rsid w:val="00A07A48"/>
    <w:rsid w:val="00A1081D"/>
    <w:rsid w:val="00A108EE"/>
    <w:rsid w:val="00A10BB8"/>
    <w:rsid w:val="00A1200D"/>
    <w:rsid w:val="00A12B7A"/>
    <w:rsid w:val="00A137E4"/>
    <w:rsid w:val="00A14813"/>
    <w:rsid w:val="00A14DC8"/>
    <w:rsid w:val="00A152E0"/>
    <w:rsid w:val="00A15304"/>
    <w:rsid w:val="00A1566A"/>
    <w:rsid w:val="00A165BF"/>
    <w:rsid w:val="00A172E8"/>
    <w:rsid w:val="00A179FF"/>
    <w:rsid w:val="00A207E7"/>
    <w:rsid w:val="00A21A36"/>
    <w:rsid w:val="00A21FEF"/>
    <w:rsid w:val="00A25294"/>
    <w:rsid w:val="00A254EE"/>
    <w:rsid w:val="00A25BE7"/>
    <w:rsid w:val="00A27008"/>
    <w:rsid w:val="00A27A55"/>
    <w:rsid w:val="00A27CDF"/>
    <w:rsid w:val="00A27F6D"/>
    <w:rsid w:val="00A309C6"/>
    <w:rsid w:val="00A30D13"/>
    <w:rsid w:val="00A314F9"/>
    <w:rsid w:val="00A31657"/>
    <w:rsid w:val="00A319D0"/>
    <w:rsid w:val="00A32316"/>
    <w:rsid w:val="00A32DF9"/>
    <w:rsid w:val="00A33172"/>
    <w:rsid w:val="00A34077"/>
    <w:rsid w:val="00A3432B"/>
    <w:rsid w:val="00A346BA"/>
    <w:rsid w:val="00A34C67"/>
    <w:rsid w:val="00A34D62"/>
    <w:rsid w:val="00A35200"/>
    <w:rsid w:val="00A3564B"/>
    <w:rsid w:val="00A35816"/>
    <w:rsid w:val="00A35C3C"/>
    <w:rsid w:val="00A3611D"/>
    <w:rsid w:val="00A36339"/>
    <w:rsid w:val="00A366E4"/>
    <w:rsid w:val="00A379F1"/>
    <w:rsid w:val="00A37F6E"/>
    <w:rsid w:val="00A401D0"/>
    <w:rsid w:val="00A40527"/>
    <w:rsid w:val="00A40ADE"/>
    <w:rsid w:val="00A412C4"/>
    <w:rsid w:val="00A4140A"/>
    <w:rsid w:val="00A415EF"/>
    <w:rsid w:val="00A41B9E"/>
    <w:rsid w:val="00A4376F"/>
    <w:rsid w:val="00A43D4F"/>
    <w:rsid w:val="00A45117"/>
    <w:rsid w:val="00A4549F"/>
    <w:rsid w:val="00A454FA"/>
    <w:rsid w:val="00A459FE"/>
    <w:rsid w:val="00A45B9B"/>
    <w:rsid w:val="00A462FE"/>
    <w:rsid w:val="00A4633C"/>
    <w:rsid w:val="00A46A84"/>
    <w:rsid w:val="00A479E6"/>
    <w:rsid w:val="00A501C9"/>
    <w:rsid w:val="00A50506"/>
    <w:rsid w:val="00A51993"/>
    <w:rsid w:val="00A52E45"/>
    <w:rsid w:val="00A53072"/>
    <w:rsid w:val="00A5357C"/>
    <w:rsid w:val="00A53F55"/>
    <w:rsid w:val="00A5417B"/>
    <w:rsid w:val="00A54599"/>
    <w:rsid w:val="00A54B82"/>
    <w:rsid w:val="00A54C2C"/>
    <w:rsid w:val="00A54DFA"/>
    <w:rsid w:val="00A569D4"/>
    <w:rsid w:val="00A573F0"/>
    <w:rsid w:val="00A57BA7"/>
    <w:rsid w:val="00A57F1A"/>
    <w:rsid w:val="00A60163"/>
    <w:rsid w:val="00A6038D"/>
    <w:rsid w:val="00A60819"/>
    <w:rsid w:val="00A60CF0"/>
    <w:rsid w:val="00A6129E"/>
    <w:rsid w:val="00A61429"/>
    <w:rsid w:val="00A61514"/>
    <w:rsid w:val="00A61645"/>
    <w:rsid w:val="00A62080"/>
    <w:rsid w:val="00A6270A"/>
    <w:rsid w:val="00A6302E"/>
    <w:rsid w:val="00A630A2"/>
    <w:rsid w:val="00A63202"/>
    <w:rsid w:val="00A632B8"/>
    <w:rsid w:val="00A63BF3"/>
    <w:rsid w:val="00A64942"/>
    <w:rsid w:val="00A6548F"/>
    <w:rsid w:val="00A65911"/>
    <w:rsid w:val="00A6643C"/>
    <w:rsid w:val="00A67206"/>
    <w:rsid w:val="00A67521"/>
    <w:rsid w:val="00A67544"/>
    <w:rsid w:val="00A7075B"/>
    <w:rsid w:val="00A71BD4"/>
    <w:rsid w:val="00A71CE6"/>
    <w:rsid w:val="00A71D23"/>
    <w:rsid w:val="00A7333A"/>
    <w:rsid w:val="00A73D0D"/>
    <w:rsid w:val="00A73DA6"/>
    <w:rsid w:val="00A74A92"/>
    <w:rsid w:val="00A7510C"/>
    <w:rsid w:val="00A75CC1"/>
    <w:rsid w:val="00A75E88"/>
    <w:rsid w:val="00A77F67"/>
    <w:rsid w:val="00A8056E"/>
    <w:rsid w:val="00A8094B"/>
    <w:rsid w:val="00A81EFC"/>
    <w:rsid w:val="00A82D58"/>
    <w:rsid w:val="00A83089"/>
    <w:rsid w:val="00A835E7"/>
    <w:rsid w:val="00A8399D"/>
    <w:rsid w:val="00A83E3D"/>
    <w:rsid w:val="00A8443A"/>
    <w:rsid w:val="00A8479C"/>
    <w:rsid w:val="00A84B24"/>
    <w:rsid w:val="00A853A5"/>
    <w:rsid w:val="00A8557B"/>
    <w:rsid w:val="00A85A05"/>
    <w:rsid w:val="00A85AB0"/>
    <w:rsid w:val="00A86D63"/>
    <w:rsid w:val="00A86DD1"/>
    <w:rsid w:val="00A87797"/>
    <w:rsid w:val="00A901AC"/>
    <w:rsid w:val="00A90A56"/>
    <w:rsid w:val="00A90E72"/>
    <w:rsid w:val="00A920C6"/>
    <w:rsid w:val="00A922A2"/>
    <w:rsid w:val="00A9327B"/>
    <w:rsid w:val="00A93B69"/>
    <w:rsid w:val="00A951E3"/>
    <w:rsid w:val="00A963C7"/>
    <w:rsid w:val="00A9753B"/>
    <w:rsid w:val="00AA099E"/>
    <w:rsid w:val="00AA0BB5"/>
    <w:rsid w:val="00AA1626"/>
    <w:rsid w:val="00AA1C25"/>
    <w:rsid w:val="00AA200A"/>
    <w:rsid w:val="00AA2E62"/>
    <w:rsid w:val="00AA2ED4"/>
    <w:rsid w:val="00AA3DB7"/>
    <w:rsid w:val="00AA51F5"/>
    <w:rsid w:val="00AA56B0"/>
    <w:rsid w:val="00AA5E3B"/>
    <w:rsid w:val="00AA68B4"/>
    <w:rsid w:val="00AA7AAA"/>
    <w:rsid w:val="00AB0320"/>
    <w:rsid w:val="00AB0353"/>
    <w:rsid w:val="00AB0543"/>
    <w:rsid w:val="00AB06B8"/>
    <w:rsid w:val="00AB0AC9"/>
    <w:rsid w:val="00AB185A"/>
    <w:rsid w:val="00AB1A31"/>
    <w:rsid w:val="00AB1BA7"/>
    <w:rsid w:val="00AB1E04"/>
    <w:rsid w:val="00AB29CF"/>
    <w:rsid w:val="00AB310D"/>
    <w:rsid w:val="00AB3113"/>
    <w:rsid w:val="00AB348A"/>
    <w:rsid w:val="00AB3796"/>
    <w:rsid w:val="00AB3F38"/>
    <w:rsid w:val="00AB4369"/>
    <w:rsid w:val="00AB43EC"/>
    <w:rsid w:val="00AB4BF4"/>
    <w:rsid w:val="00AB4D0A"/>
    <w:rsid w:val="00AB5ADF"/>
    <w:rsid w:val="00AB5E37"/>
    <w:rsid w:val="00AB5E57"/>
    <w:rsid w:val="00AB725F"/>
    <w:rsid w:val="00AC0705"/>
    <w:rsid w:val="00AC0A26"/>
    <w:rsid w:val="00AC109B"/>
    <w:rsid w:val="00AC1BDD"/>
    <w:rsid w:val="00AC1DE3"/>
    <w:rsid w:val="00AC2563"/>
    <w:rsid w:val="00AC50B1"/>
    <w:rsid w:val="00AC74DA"/>
    <w:rsid w:val="00AC79B9"/>
    <w:rsid w:val="00AC7A2B"/>
    <w:rsid w:val="00AC7C25"/>
    <w:rsid w:val="00AD0262"/>
    <w:rsid w:val="00AD035E"/>
    <w:rsid w:val="00AD0A51"/>
    <w:rsid w:val="00AD0B37"/>
    <w:rsid w:val="00AD11F7"/>
    <w:rsid w:val="00AD1855"/>
    <w:rsid w:val="00AD1DB7"/>
    <w:rsid w:val="00AD2852"/>
    <w:rsid w:val="00AD3976"/>
    <w:rsid w:val="00AD3E5A"/>
    <w:rsid w:val="00AD47B8"/>
    <w:rsid w:val="00AD4D2A"/>
    <w:rsid w:val="00AD542F"/>
    <w:rsid w:val="00AD5FCC"/>
    <w:rsid w:val="00AD64B0"/>
    <w:rsid w:val="00AD71B4"/>
    <w:rsid w:val="00AD7305"/>
    <w:rsid w:val="00AD7E64"/>
    <w:rsid w:val="00AE0C56"/>
    <w:rsid w:val="00AE0D65"/>
    <w:rsid w:val="00AE149E"/>
    <w:rsid w:val="00AE22F2"/>
    <w:rsid w:val="00AE29FC"/>
    <w:rsid w:val="00AE2F3F"/>
    <w:rsid w:val="00AE2F62"/>
    <w:rsid w:val="00AE3B4E"/>
    <w:rsid w:val="00AE3C1B"/>
    <w:rsid w:val="00AE3EE6"/>
    <w:rsid w:val="00AE4098"/>
    <w:rsid w:val="00AE4D24"/>
    <w:rsid w:val="00AE59EC"/>
    <w:rsid w:val="00AE67B3"/>
    <w:rsid w:val="00AE7864"/>
    <w:rsid w:val="00AE7949"/>
    <w:rsid w:val="00AF0848"/>
    <w:rsid w:val="00AF08C7"/>
    <w:rsid w:val="00AF1BEB"/>
    <w:rsid w:val="00AF25D5"/>
    <w:rsid w:val="00AF2647"/>
    <w:rsid w:val="00AF2C69"/>
    <w:rsid w:val="00AF3222"/>
    <w:rsid w:val="00AF3DBB"/>
    <w:rsid w:val="00AF48C1"/>
    <w:rsid w:val="00AF5194"/>
    <w:rsid w:val="00AF53EF"/>
    <w:rsid w:val="00AF6317"/>
    <w:rsid w:val="00AF6D3D"/>
    <w:rsid w:val="00AF7078"/>
    <w:rsid w:val="00AF73C3"/>
    <w:rsid w:val="00AF795C"/>
    <w:rsid w:val="00B00752"/>
    <w:rsid w:val="00B00E1D"/>
    <w:rsid w:val="00B01333"/>
    <w:rsid w:val="00B026C1"/>
    <w:rsid w:val="00B02B9C"/>
    <w:rsid w:val="00B0353B"/>
    <w:rsid w:val="00B040B2"/>
    <w:rsid w:val="00B05EA6"/>
    <w:rsid w:val="00B05EE2"/>
    <w:rsid w:val="00B0627D"/>
    <w:rsid w:val="00B07A53"/>
    <w:rsid w:val="00B100E4"/>
    <w:rsid w:val="00B10558"/>
    <w:rsid w:val="00B1124D"/>
    <w:rsid w:val="00B156A9"/>
    <w:rsid w:val="00B15F83"/>
    <w:rsid w:val="00B160FF"/>
    <w:rsid w:val="00B16322"/>
    <w:rsid w:val="00B1662E"/>
    <w:rsid w:val="00B16815"/>
    <w:rsid w:val="00B16A6F"/>
    <w:rsid w:val="00B17127"/>
    <w:rsid w:val="00B17D56"/>
    <w:rsid w:val="00B20F9B"/>
    <w:rsid w:val="00B2141F"/>
    <w:rsid w:val="00B2209A"/>
    <w:rsid w:val="00B22C0D"/>
    <w:rsid w:val="00B237B8"/>
    <w:rsid w:val="00B23AF4"/>
    <w:rsid w:val="00B23C15"/>
    <w:rsid w:val="00B251B8"/>
    <w:rsid w:val="00B255D2"/>
    <w:rsid w:val="00B2560E"/>
    <w:rsid w:val="00B25762"/>
    <w:rsid w:val="00B25B40"/>
    <w:rsid w:val="00B25FDE"/>
    <w:rsid w:val="00B26AB0"/>
    <w:rsid w:val="00B26AD2"/>
    <w:rsid w:val="00B26CA2"/>
    <w:rsid w:val="00B272C6"/>
    <w:rsid w:val="00B30B4E"/>
    <w:rsid w:val="00B30D26"/>
    <w:rsid w:val="00B3107C"/>
    <w:rsid w:val="00B31246"/>
    <w:rsid w:val="00B31658"/>
    <w:rsid w:val="00B321F2"/>
    <w:rsid w:val="00B3248A"/>
    <w:rsid w:val="00B325CA"/>
    <w:rsid w:val="00B326FF"/>
    <w:rsid w:val="00B327F5"/>
    <w:rsid w:val="00B32CCA"/>
    <w:rsid w:val="00B32E4F"/>
    <w:rsid w:val="00B340AA"/>
    <w:rsid w:val="00B34A9F"/>
    <w:rsid w:val="00B34B80"/>
    <w:rsid w:val="00B35165"/>
    <w:rsid w:val="00B35CDA"/>
    <w:rsid w:val="00B364F6"/>
    <w:rsid w:val="00B36FE1"/>
    <w:rsid w:val="00B37D5C"/>
    <w:rsid w:val="00B37D97"/>
    <w:rsid w:val="00B411BD"/>
    <w:rsid w:val="00B4145F"/>
    <w:rsid w:val="00B41559"/>
    <w:rsid w:val="00B418E8"/>
    <w:rsid w:val="00B42285"/>
    <w:rsid w:val="00B4274B"/>
    <w:rsid w:val="00B435B1"/>
    <w:rsid w:val="00B4367F"/>
    <w:rsid w:val="00B438BA"/>
    <w:rsid w:val="00B44F99"/>
    <w:rsid w:val="00B45876"/>
    <w:rsid w:val="00B465AF"/>
    <w:rsid w:val="00B5074D"/>
    <w:rsid w:val="00B513C2"/>
    <w:rsid w:val="00B51542"/>
    <w:rsid w:val="00B51684"/>
    <w:rsid w:val="00B51D1D"/>
    <w:rsid w:val="00B521BB"/>
    <w:rsid w:val="00B5310E"/>
    <w:rsid w:val="00B54ACC"/>
    <w:rsid w:val="00B54DCB"/>
    <w:rsid w:val="00B55AC2"/>
    <w:rsid w:val="00B560C9"/>
    <w:rsid w:val="00B56533"/>
    <w:rsid w:val="00B56CFC"/>
    <w:rsid w:val="00B575C3"/>
    <w:rsid w:val="00B57777"/>
    <w:rsid w:val="00B57A17"/>
    <w:rsid w:val="00B57E28"/>
    <w:rsid w:val="00B6003F"/>
    <w:rsid w:val="00B616A0"/>
    <w:rsid w:val="00B61BE2"/>
    <w:rsid w:val="00B6266F"/>
    <w:rsid w:val="00B62E0B"/>
    <w:rsid w:val="00B6305D"/>
    <w:rsid w:val="00B63207"/>
    <w:rsid w:val="00B63C32"/>
    <w:rsid w:val="00B64434"/>
    <w:rsid w:val="00B6483D"/>
    <w:rsid w:val="00B65F59"/>
    <w:rsid w:val="00B67714"/>
    <w:rsid w:val="00B70D09"/>
    <w:rsid w:val="00B711CE"/>
    <w:rsid w:val="00B71DC8"/>
    <w:rsid w:val="00B721D2"/>
    <w:rsid w:val="00B7422E"/>
    <w:rsid w:val="00B746C6"/>
    <w:rsid w:val="00B748B1"/>
    <w:rsid w:val="00B7604C"/>
    <w:rsid w:val="00B7652C"/>
    <w:rsid w:val="00B766BF"/>
    <w:rsid w:val="00B76FA6"/>
    <w:rsid w:val="00B776F1"/>
    <w:rsid w:val="00B77D29"/>
    <w:rsid w:val="00B80910"/>
    <w:rsid w:val="00B818F4"/>
    <w:rsid w:val="00B81BC9"/>
    <w:rsid w:val="00B8222F"/>
    <w:rsid w:val="00B82615"/>
    <w:rsid w:val="00B82953"/>
    <w:rsid w:val="00B82AA3"/>
    <w:rsid w:val="00B83444"/>
    <w:rsid w:val="00B834C8"/>
    <w:rsid w:val="00B836ED"/>
    <w:rsid w:val="00B83F1C"/>
    <w:rsid w:val="00B84C88"/>
    <w:rsid w:val="00B852F7"/>
    <w:rsid w:val="00B853BE"/>
    <w:rsid w:val="00B85454"/>
    <w:rsid w:val="00B86476"/>
    <w:rsid w:val="00B86A3D"/>
    <w:rsid w:val="00B875C7"/>
    <w:rsid w:val="00B87930"/>
    <w:rsid w:val="00B90016"/>
    <w:rsid w:val="00B90D10"/>
    <w:rsid w:val="00B90FE5"/>
    <w:rsid w:val="00B91632"/>
    <w:rsid w:val="00B919AD"/>
    <w:rsid w:val="00B91A2B"/>
    <w:rsid w:val="00B91BF4"/>
    <w:rsid w:val="00B91BFB"/>
    <w:rsid w:val="00B9237B"/>
    <w:rsid w:val="00B93204"/>
    <w:rsid w:val="00B94E17"/>
    <w:rsid w:val="00B957FE"/>
    <w:rsid w:val="00B95F02"/>
    <w:rsid w:val="00B96124"/>
    <w:rsid w:val="00B9618A"/>
    <w:rsid w:val="00B964AD"/>
    <w:rsid w:val="00B96BEF"/>
    <w:rsid w:val="00B96FC0"/>
    <w:rsid w:val="00B97260"/>
    <w:rsid w:val="00B97A69"/>
    <w:rsid w:val="00BA0632"/>
    <w:rsid w:val="00BA08D3"/>
    <w:rsid w:val="00BA0AAA"/>
    <w:rsid w:val="00BA0C13"/>
    <w:rsid w:val="00BA0DFB"/>
    <w:rsid w:val="00BA15EB"/>
    <w:rsid w:val="00BA2076"/>
    <w:rsid w:val="00BA2FEF"/>
    <w:rsid w:val="00BA45E9"/>
    <w:rsid w:val="00BA79D7"/>
    <w:rsid w:val="00BB1548"/>
    <w:rsid w:val="00BB1CE7"/>
    <w:rsid w:val="00BB2FD3"/>
    <w:rsid w:val="00BB2FDF"/>
    <w:rsid w:val="00BB2FFF"/>
    <w:rsid w:val="00BB3027"/>
    <w:rsid w:val="00BB34E7"/>
    <w:rsid w:val="00BB5DB0"/>
    <w:rsid w:val="00BB5FCB"/>
    <w:rsid w:val="00BB604B"/>
    <w:rsid w:val="00BB63BB"/>
    <w:rsid w:val="00BB669A"/>
    <w:rsid w:val="00BB7612"/>
    <w:rsid w:val="00BB7B49"/>
    <w:rsid w:val="00BC00EC"/>
    <w:rsid w:val="00BC08C5"/>
    <w:rsid w:val="00BC12FB"/>
    <w:rsid w:val="00BC131A"/>
    <w:rsid w:val="00BC16EE"/>
    <w:rsid w:val="00BC1C3C"/>
    <w:rsid w:val="00BC2FEE"/>
    <w:rsid w:val="00BC307F"/>
    <w:rsid w:val="00BC3159"/>
    <w:rsid w:val="00BC3257"/>
    <w:rsid w:val="00BC39DB"/>
    <w:rsid w:val="00BC3A32"/>
    <w:rsid w:val="00BC3B07"/>
    <w:rsid w:val="00BC46EF"/>
    <w:rsid w:val="00BC4D21"/>
    <w:rsid w:val="00BC59A8"/>
    <w:rsid w:val="00BC6FD6"/>
    <w:rsid w:val="00BC70B9"/>
    <w:rsid w:val="00BC7A8C"/>
    <w:rsid w:val="00BC7E18"/>
    <w:rsid w:val="00BD008E"/>
    <w:rsid w:val="00BD15B1"/>
    <w:rsid w:val="00BD2F3B"/>
    <w:rsid w:val="00BD3372"/>
    <w:rsid w:val="00BD3791"/>
    <w:rsid w:val="00BD49D3"/>
    <w:rsid w:val="00BD50AA"/>
    <w:rsid w:val="00BD5135"/>
    <w:rsid w:val="00BD5182"/>
    <w:rsid w:val="00BD7291"/>
    <w:rsid w:val="00BD7EA3"/>
    <w:rsid w:val="00BD7FE2"/>
    <w:rsid w:val="00BE0B19"/>
    <w:rsid w:val="00BE0DD8"/>
    <w:rsid w:val="00BE13F0"/>
    <w:rsid w:val="00BE178F"/>
    <w:rsid w:val="00BE1B05"/>
    <w:rsid w:val="00BE1D82"/>
    <w:rsid w:val="00BE1EE4"/>
    <w:rsid w:val="00BE1F8B"/>
    <w:rsid w:val="00BE2B4F"/>
    <w:rsid w:val="00BE2F39"/>
    <w:rsid w:val="00BE332D"/>
    <w:rsid w:val="00BE3C4B"/>
    <w:rsid w:val="00BE3CF1"/>
    <w:rsid w:val="00BE4B20"/>
    <w:rsid w:val="00BE5FC4"/>
    <w:rsid w:val="00BE7C4D"/>
    <w:rsid w:val="00BE7F6A"/>
    <w:rsid w:val="00BF00D9"/>
    <w:rsid w:val="00BF0274"/>
    <w:rsid w:val="00BF08C4"/>
    <w:rsid w:val="00BF0BAF"/>
    <w:rsid w:val="00BF0F54"/>
    <w:rsid w:val="00BF146C"/>
    <w:rsid w:val="00BF1892"/>
    <w:rsid w:val="00BF18B7"/>
    <w:rsid w:val="00BF18D6"/>
    <w:rsid w:val="00BF19CE"/>
    <w:rsid w:val="00BF1B4D"/>
    <w:rsid w:val="00BF1DFC"/>
    <w:rsid w:val="00BF2B6F"/>
    <w:rsid w:val="00BF3302"/>
    <w:rsid w:val="00BF351A"/>
    <w:rsid w:val="00BF3914"/>
    <w:rsid w:val="00BF3E38"/>
    <w:rsid w:val="00BF3E57"/>
    <w:rsid w:val="00BF49B1"/>
    <w:rsid w:val="00BF49E9"/>
    <w:rsid w:val="00BF5552"/>
    <w:rsid w:val="00BF68A6"/>
    <w:rsid w:val="00BF7228"/>
    <w:rsid w:val="00BF73F2"/>
    <w:rsid w:val="00C005F2"/>
    <w:rsid w:val="00C015F4"/>
    <w:rsid w:val="00C01671"/>
    <w:rsid w:val="00C01D6F"/>
    <w:rsid w:val="00C01EFC"/>
    <w:rsid w:val="00C02419"/>
    <w:rsid w:val="00C02766"/>
    <w:rsid w:val="00C03221"/>
    <w:rsid w:val="00C03519"/>
    <w:rsid w:val="00C03EE8"/>
    <w:rsid w:val="00C05BEC"/>
    <w:rsid w:val="00C0684E"/>
    <w:rsid w:val="00C06E7D"/>
    <w:rsid w:val="00C1112B"/>
    <w:rsid w:val="00C1121E"/>
    <w:rsid w:val="00C11A88"/>
    <w:rsid w:val="00C12012"/>
    <w:rsid w:val="00C12874"/>
    <w:rsid w:val="00C12BC1"/>
    <w:rsid w:val="00C13184"/>
    <w:rsid w:val="00C13BDA"/>
    <w:rsid w:val="00C13FFD"/>
    <w:rsid w:val="00C14632"/>
    <w:rsid w:val="00C16B7E"/>
    <w:rsid w:val="00C16C30"/>
    <w:rsid w:val="00C17B75"/>
    <w:rsid w:val="00C20A00"/>
    <w:rsid w:val="00C21673"/>
    <w:rsid w:val="00C21C7A"/>
    <w:rsid w:val="00C23130"/>
    <w:rsid w:val="00C24B2D"/>
    <w:rsid w:val="00C25292"/>
    <w:rsid w:val="00C25525"/>
    <w:rsid w:val="00C255A5"/>
    <w:rsid w:val="00C2584B"/>
    <w:rsid w:val="00C25942"/>
    <w:rsid w:val="00C25DD9"/>
    <w:rsid w:val="00C26433"/>
    <w:rsid w:val="00C2663F"/>
    <w:rsid w:val="00C26B63"/>
    <w:rsid w:val="00C26D94"/>
    <w:rsid w:val="00C26DB8"/>
    <w:rsid w:val="00C2776E"/>
    <w:rsid w:val="00C3132E"/>
    <w:rsid w:val="00C3340E"/>
    <w:rsid w:val="00C3357E"/>
    <w:rsid w:val="00C3400F"/>
    <w:rsid w:val="00C3444F"/>
    <w:rsid w:val="00C34529"/>
    <w:rsid w:val="00C34B64"/>
    <w:rsid w:val="00C34C36"/>
    <w:rsid w:val="00C352B3"/>
    <w:rsid w:val="00C3570C"/>
    <w:rsid w:val="00C35F6C"/>
    <w:rsid w:val="00C36238"/>
    <w:rsid w:val="00C3654C"/>
    <w:rsid w:val="00C3656E"/>
    <w:rsid w:val="00C36847"/>
    <w:rsid w:val="00C36BF5"/>
    <w:rsid w:val="00C36DBC"/>
    <w:rsid w:val="00C37217"/>
    <w:rsid w:val="00C37659"/>
    <w:rsid w:val="00C376BA"/>
    <w:rsid w:val="00C40373"/>
    <w:rsid w:val="00C4082D"/>
    <w:rsid w:val="00C40AE6"/>
    <w:rsid w:val="00C411AF"/>
    <w:rsid w:val="00C4138D"/>
    <w:rsid w:val="00C41E3A"/>
    <w:rsid w:val="00C4304C"/>
    <w:rsid w:val="00C432AA"/>
    <w:rsid w:val="00C432FB"/>
    <w:rsid w:val="00C43315"/>
    <w:rsid w:val="00C4355B"/>
    <w:rsid w:val="00C452F5"/>
    <w:rsid w:val="00C45A0B"/>
    <w:rsid w:val="00C46555"/>
    <w:rsid w:val="00C466F4"/>
    <w:rsid w:val="00C46A3D"/>
    <w:rsid w:val="00C46B15"/>
    <w:rsid w:val="00C46F7D"/>
    <w:rsid w:val="00C4790F"/>
    <w:rsid w:val="00C479B5"/>
    <w:rsid w:val="00C50242"/>
    <w:rsid w:val="00C50314"/>
    <w:rsid w:val="00C5034D"/>
    <w:rsid w:val="00C5047C"/>
    <w:rsid w:val="00C5050E"/>
    <w:rsid w:val="00C505E0"/>
    <w:rsid w:val="00C50D80"/>
    <w:rsid w:val="00C50E99"/>
    <w:rsid w:val="00C51993"/>
    <w:rsid w:val="00C52651"/>
    <w:rsid w:val="00C52744"/>
    <w:rsid w:val="00C53054"/>
    <w:rsid w:val="00C53EB3"/>
    <w:rsid w:val="00C542D4"/>
    <w:rsid w:val="00C54D71"/>
    <w:rsid w:val="00C55438"/>
    <w:rsid w:val="00C55CCE"/>
    <w:rsid w:val="00C563F5"/>
    <w:rsid w:val="00C56D86"/>
    <w:rsid w:val="00C570F7"/>
    <w:rsid w:val="00C57B43"/>
    <w:rsid w:val="00C601EF"/>
    <w:rsid w:val="00C60CF5"/>
    <w:rsid w:val="00C611FB"/>
    <w:rsid w:val="00C61CA8"/>
    <w:rsid w:val="00C62B6B"/>
    <w:rsid w:val="00C62CD5"/>
    <w:rsid w:val="00C636E6"/>
    <w:rsid w:val="00C639D6"/>
    <w:rsid w:val="00C63F8E"/>
    <w:rsid w:val="00C647FB"/>
    <w:rsid w:val="00C654E0"/>
    <w:rsid w:val="00C66A65"/>
    <w:rsid w:val="00C67EAB"/>
    <w:rsid w:val="00C70DFF"/>
    <w:rsid w:val="00C72DD6"/>
    <w:rsid w:val="00C7303C"/>
    <w:rsid w:val="00C73EE3"/>
    <w:rsid w:val="00C744B5"/>
    <w:rsid w:val="00C75A6B"/>
    <w:rsid w:val="00C763B6"/>
    <w:rsid w:val="00C7644F"/>
    <w:rsid w:val="00C768E3"/>
    <w:rsid w:val="00C768F6"/>
    <w:rsid w:val="00C77626"/>
    <w:rsid w:val="00C77AE3"/>
    <w:rsid w:val="00C80073"/>
    <w:rsid w:val="00C80A10"/>
    <w:rsid w:val="00C80DEA"/>
    <w:rsid w:val="00C82A64"/>
    <w:rsid w:val="00C832DC"/>
    <w:rsid w:val="00C8377F"/>
    <w:rsid w:val="00C8441E"/>
    <w:rsid w:val="00C84A6C"/>
    <w:rsid w:val="00C84AAB"/>
    <w:rsid w:val="00C85743"/>
    <w:rsid w:val="00C86136"/>
    <w:rsid w:val="00C8646D"/>
    <w:rsid w:val="00C86AAE"/>
    <w:rsid w:val="00C86E89"/>
    <w:rsid w:val="00C87598"/>
    <w:rsid w:val="00C91AE7"/>
    <w:rsid w:val="00C91DE3"/>
    <w:rsid w:val="00C925E2"/>
    <w:rsid w:val="00C92C7F"/>
    <w:rsid w:val="00C9369D"/>
    <w:rsid w:val="00C944FA"/>
    <w:rsid w:val="00C95854"/>
    <w:rsid w:val="00C95919"/>
    <w:rsid w:val="00C95EFF"/>
    <w:rsid w:val="00C966CC"/>
    <w:rsid w:val="00C96E6F"/>
    <w:rsid w:val="00C972ED"/>
    <w:rsid w:val="00C97791"/>
    <w:rsid w:val="00C97872"/>
    <w:rsid w:val="00CA0532"/>
    <w:rsid w:val="00CA147F"/>
    <w:rsid w:val="00CA18F2"/>
    <w:rsid w:val="00CA2241"/>
    <w:rsid w:val="00CA34A3"/>
    <w:rsid w:val="00CA38CC"/>
    <w:rsid w:val="00CA3CDD"/>
    <w:rsid w:val="00CA3F8C"/>
    <w:rsid w:val="00CA403B"/>
    <w:rsid w:val="00CA505A"/>
    <w:rsid w:val="00CA556C"/>
    <w:rsid w:val="00CA59DD"/>
    <w:rsid w:val="00CA5A7E"/>
    <w:rsid w:val="00CA745F"/>
    <w:rsid w:val="00CB008E"/>
    <w:rsid w:val="00CB01FA"/>
    <w:rsid w:val="00CB06DC"/>
    <w:rsid w:val="00CB0737"/>
    <w:rsid w:val="00CB097A"/>
    <w:rsid w:val="00CB25CD"/>
    <w:rsid w:val="00CB26EC"/>
    <w:rsid w:val="00CB28D5"/>
    <w:rsid w:val="00CB2D2A"/>
    <w:rsid w:val="00CB4FC4"/>
    <w:rsid w:val="00CB5B1E"/>
    <w:rsid w:val="00CB787A"/>
    <w:rsid w:val="00CB7B90"/>
    <w:rsid w:val="00CB7BC8"/>
    <w:rsid w:val="00CC0C4A"/>
    <w:rsid w:val="00CC12D8"/>
    <w:rsid w:val="00CC17F0"/>
    <w:rsid w:val="00CC1853"/>
    <w:rsid w:val="00CC1C10"/>
    <w:rsid w:val="00CC1FAE"/>
    <w:rsid w:val="00CC255D"/>
    <w:rsid w:val="00CC3A23"/>
    <w:rsid w:val="00CC3F0F"/>
    <w:rsid w:val="00CC5251"/>
    <w:rsid w:val="00CC737C"/>
    <w:rsid w:val="00CC7634"/>
    <w:rsid w:val="00CD013B"/>
    <w:rsid w:val="00CD087D"/>
    <w:rsid w:val="00CD0F5D"/>
    <w:rsid w:val="00CD10C8"/>
    <w:rsid w:val="00CD1263"/>
    <w:rsid w:val="00CD1567"/>
    <w:rsid w:val="00CD1B1B"/>
    <w:rsid w:val="00CD1C0B"/>
    <w:rsid w:val="00CD239A"/>
    <w:rsid w:val="00CD54AE"/>
    <w:rsid w:val="00CD5512"/>
    <w:rsid w:val="00CD58B1"/>
    <w:rsid w:val="00CD5AB5"/>
    <w:rsid w:val="00CD5F7B"/>
    <w:rsid w:val="00CD68E9"/>
    <w:rsid w:val="00CD6E3D"/>
    <w:rsid w:val="00CD71AB"/>
    <w:rsid w:val="00CE0109"/>
    <w:rsid w:val="00CE0663"/>
    <w:rsid w:val="00CE09AD"/>
    <w:rsid w:val="00CE1FC5"/>
    <w:rsid w:val="00CE2331"/>
    <w:rsid w:val="00CE2633"/>
    <w:rsid w:val="00CE46E5"/>
    <w:rsid w:val="00CE485A"/>
    <w:rsid w:val="00CE5279"/>
    <w:rsid w:val="00CE5A78"/>
    <w:rsid w:val="00CE744E"/>
    <w:rsid w:val="00CE78AE"/>
    <w:rsid w:val="00CE78D2"/>
    <w:rsid w:val="00CE7E62"/>
    <w:rsid w:val="00CF001F"/>
    <w:rsid w:val="00CF0D78"/>
    <w:rsid w:val="00CF195E"/>
    <w:rsid w:val="00CF19DA"/>
    <w:rsid w:val="00CF1C7F"/>
    <w:rsid w:val="00CF1CC0"/>
    <w:rsid w:val="00CF24F8"/>
    <w:rsid w:val="00CF2653"/>
    <w:rsid w:val="00CF3D60"/>
    <w:rsid w:val="00CF3EBD"/>
    <w:rsid w:val="00CF4247"/>
    <w:rsid w:val="00CF5263"/>
    <w:rsid w:val="00CF5FF0"/>
    <w:rsid w:val="00CF60B5"/>
    <w:rsid w:val="00CF69D9"/>
    <w:rsid w:val="00CF7E88"/>
    <w:rsid w:val="00D004FA"/>
    <w:rsid w:val="00D01B21"/>
    <w:rsid w:val="00D01E2F"/>
    <w:rsid w:val="00D01EFA"/>
    <w:rsid w:val="00D03102"/>
    <w:rsid w:val="00D03727"/>
    <w:rsid w:val="00D0378A"/>
    <w:rsid w:val="00D03B59"/>
    <w:rsid w:val="00D04A43"/>
    <w:rsid w:val="00D05132"/>
    <w:rsid w:val="00D05334"/>
    <w:rsid w:val="00D05EA9"/>
    <w:rsid w:val="00D071F8"/>
    <w:rsid w:val="00D07252"/>
    <w:rsid w:val="00D074F4"/>
    <w:rsid w:val="00D07CE1"/>
    <w:rsid w:val="00D100B5"/>
    <w:rsid w:val="00D1026A"/>
    <w:rsid w:val="00D107A3"/>
    <w:rsid w:val="00D107CF"/>
    <w:rsid w:val="00D11B0B"/>
    <w:rsid w:val="00D11D4A"/>
    <w:rsid w:val="00D12293"/>
    <w:rsid w:val="00D13F48"/>
    <w:rsid w:val="00D14236"/>
    <w:rsid w:val="00D14553"/>
    <w:rsid w:val="00D14DB1"/>
    <w:rsid w:val="00D15F43"/>
    <w:rsid w:val="00D15F85"/>
    <w:rsid w:val="00D16E87"/>
    <w:rsid w:val="00D176CE"/>
    <w:rsid w:val="00D201D0"/>
    <w:rsid w:val="00D201E8"/>
    <w:rsid w:val="00D20B8B"/>
    <w:rsid w:val="00D2162C"/>
    <w:rsid w:val="00D21A3C"/>
    <w:rsid w:val="00D21A4B"/>
    <w:rsid w:val="00D21DC4"/>
    <w:rsid w:val="00D22355"/>
    <w:rsid w:val="00D22DEC"/>
    <w:rsid w:val="00D23398"/>
    <w:rsid w:val="00D233F1"/>
    <w:rsid w:val="00D23BE3"/>
    <w:rsid w:val="00D2466E"/>
    <w:rsid w:val="00D250D3"/>
    <w:rsid w:val="00D256F8"/>
    <w:rsid w:val="00D2578B"/>
    <w:rsid w:val="00D2666C"/>
    <w:rsid w:val="00D2685C"/>
    <w:rsid w:val="00D26A3B"/>
    <w:rsid w:val="00D27C60"/>
    <w:rsid w:val="00D302FD"/>
    <w:rsid w:val="00D3038A"/>
    <w:rsid w:val="00D3098D"/>
    <w:rsid w:val="00D30C24"/>
    <w:rsid w:val="00D31A02"/>
    <w:rsid w:val="00D31DCD"/>
    <w:rsid w:val="00D31EF5"/>
    <w:rsid w:val="00D3323C"/>
    <w:rsid w:val="00D33456"/>
    <w:rsid w:val="00D3396F"/>
    <w:rsid w:val="00D339DB"/>
    <w:rsid w:val="00D33D4D"/>
    <w:rsid w:val="00D34530"/>
    <w:rsid w:val="00D34A0B"/>
    <w:rsid w:val="00D36234"/>
    <w:rsid w:val="00D36371"/>
    <w:rsid w:val="00D36497"/>
    <w:rsid w:val="00D40155"/>
    <w:rsid w:val="00D410BE"/>
    <w:rsid w:val="00D41151"/>
    <w:rsid w:val="00D41645"/>
    <w:rsid w:val="00D41FD4"/>
    <w:rsid w:val="00D43105"/>
    <w:rsid w:val="00D437D8"/>
    <w:rsid w:val="00D44994"/>
    <w:rsid w:val="00D45DF3"/>
    <w:rsid w:val="00D46174"/>
    <w:rsid w:val="00D4629A"/>
    <w:rsid w:val="00D47DD0"/>
    <w:rsid w:val="00D50183"/>
    <w:rsid w:val="00D5197A"/>
    <w:rsid w:val="00D51D12"/>
    <w:rsid w:val="00D52417"/>
    <w:rsid w:val="00D526C9"/>
    <w:rsid w:val="00D526E6"/>
    <w:rsid w:val="00D5362B"/>
    <w:rsid w:val="00D55072"/>
    <w:rsid w:val="00D551B5"/>
    <w:rsid w:val="00D56DB2"/>
    <w:rsid w:val="00D5747F"/>
    <w:rsid w:val="00D57495"/>
    <w:rsid w:val="00D574FA"/>
    <w:rsid w:val="00D608CD"/>
    <w:rsid w:val="00D60C8D"/>
    <w:rsid w:val="00D61374"/>
    <w:rsid w:val="00D6168A"/>
    <w:rsid w:val="00D616A5"/>
    <w:rsid w:val="00D61FF0"/>
    <w:rsid w:val="00D6211D"/>
    <w:rsid w:val="00D62C97"/>
    <w:rsid w:val="00D63517"/>
    <w:rsid w:val="00D63B75"/>
    <w:rsid w:val="00D646A7"/>
    <w:rsid w:val="00D659B1"/>
    <w:rsid w:val="00D663F3"/>
    <w:rsid w:val="00D66E18"/>
    <w:rsid w:val="00D6734D"/>
    <w:rsid w:val="00D6789D"/>
    <w:rsid w:val="00D679CF"/>
    <w:rsid w:val="00D679D3"/>
    <w:rsid w:val="00D70D32"/>
    <w:rsid w:val="00D71113"/>
    <w:rsid w:val="00D71568"/>
    <w:rsid w:val="00D717A7"/>
    <w:rsid w:val="00D72B59"/>
    <w:rsid w:val="00D72C3F"/>
    <w:rsid w:val="00D7356F"/>
    <w:rsid w:val="00D73587"/>
    <w:rsid w:val="00D735D8"/>
    <w:rsid w:val="00D73EBB"/>
    <w:rsid w:val="00D751FB"/>
    <w:rsid w:val="00D754D6"/>
    <w:rsid w:val="00D7609B"/>
    <w:rsid w:val="00D761AA"/>
    <w:rsid w:val="00D7643A"/>
    <w:rsid w:val="00D76F6E"/>
    <w:rsid w:val="00D76FAE"/>
    <w:rsid w:val="00D777D7"/>
    <w:rsid w:val="00D80AB8"/>
    <w:rsid w:val="00D80D89"/>
    <w:rsid w:val="00D81792"/>
    <w:rsid w:val="00D819B1"/>
    <w:rsid w:val="00D81AFF"/>
    <w:rsid w:val="00D82494"/>
    <w:rsid w:val="00D836F2"/>
    <w:rsid w:val="00D83AE9"/>
    <w:rsid w:val="00D853C2"/>
    <w:rsid w:val="00D85565"/>
    <w:rsid w:val="00D857B8"/>
    <w:rsid w:val="00D87175"/>
    <w:rsid w:val="00D87ABF"/>
    <w:rsid w:val="00D87C66"/>
    <w:rsid w:val="00D90716"/>
    <w:rsid w:val="00D90CD3"/>
    <w:rsid w:val="00D919E6"/>
    <w:rsid w:val="00D91BE1"/>
    <w:rsid w:val="00D92C29"/>
    <w:rsid w:val="00D936E2"/>
    <w:rsid w:val="00D93F0F"/>
    <w:rsid w:val="00D94C7E"/>
    <w:rsid w:val="00D95104"/>
    <w:rsid w:val="00D95426"/>
    <w:rsid w:val="00D95600"/>
    <w:rsid w:val="00D95F2D"/>
    <w:rsid w:val="00D967FE"/>
    <w:rsid w:val="00D9683C"/>
    <w:rsid w:val="00D97884"/>
    <w:rsid w:val="00DA0A7F"/>
    <w:rsid w:val="00DA1113"/>
    <w:rsid w:val="00DA1C31"/>
    <w:rsid w:val="00DA1F76"/>
    <w:rsid w:val="00DA20BC"/>
    <w:rsid w:val="00DA2716"/>
    <w:rsid w:val="00DA2ED7"/>
    <w:rsid w:val="00DA3E7A"/>
    <w:rsid w:val="00DA40BA"/>
    <w:rsid w:val="00DA430C"/>
    <w:rsid w:val="00DA5100"/>
    <w:rsid w:val="00DA52C3"/>
    <w:rsid w:val="00DA5628"/>
    <w:rsid w:val="00DA5B06"/>
    <w:rsid w:val="00DA615D"/>
    <w:rsid w:val="00DA648B"/>
    <w:rsid w:val="00DA6598"/>
    <w:rsid w:val="00DA6C0F"/>
    <w:rsid w:val="00DA702F"/>
    <w:rsid w:val="00DA7F8A"/>
    <w:rsid w:val="00DB0176"/>
    <w:rsid w:val="00DB0404"/>
    <w:rsid w:val="00DB11F8"/>
    <w:rsid w:val="00DB18F8"/>
    <w:rsid w:val="00DB1F2A"/>
    <w:rsid w:val="00DB24EE"/>
    <w:rsid w:val="00DB27D4"/>
    <w:rsid w:val="00DB297F"/>
    <w:rsid w:val="00DB3153"/>
    <w:rsid w:val="00DB317A"/>
    <w:rsid w:val="00DB3B82"/>
    <w:rsid w:val="00DB485D"/>
    <w:rsid w:val="00DB4D87"/>
    <w:rsid w:val="00DB68B7"/>
    <w:rsid w:val="00DB6B0B"/>
    <w:rsid w:val="00DC011C"/>
    <w:rsid w:val="00DC0D7D"/>
    <w:rsid w:val="00DC12FD"/>
    <w:rsid w:val="00DC1327"/>
    <w:rsid w:val="00DC1350"/>
    <w:rsid w:val="00DC14C5"/>
    <w:rsid w:val="00DC2726"/>
    <w:rsid w:val="00DC3237"/>
    <w:rsid w:val="00DC3810"/>
    <w:rsid w:val="00DC41A4"/>
    <w:rsid w:val="00DC4236"/>
    <w:rsid w:val="00DC4B87"/>
    <w:rsid w:val="00DC5672"/>
    <w:rsid w:val="00DC60A2"/>
    <w:rsid w:val="00DC6600"/>
    <w:rsid w:val="00DC67BD"/>
    <w:rsid w:val="00DC6924"/>
    <w:rsid w:val="00DC71F2"/>
    <w:rsid w:val="00DC7CEC"/>
    <w:rsid w:val="00DD02B9"/>
    <w:rsid w:val="00DD0E03"/>
    <w:rsid w:val="00DD2025"/>
    <w:rsid w:val="00DD22EA"/>
    <w:rsid w:val="00DD23A0"/>
    <w:rsid w:val="00DD30BB"/>
    <w:rsid w:val="00DD3C82"/>
    <w:rsid w:val="00DD3EF5"/>
    <w:rsid w:val="00DD53FA"/>
    <w:rsid w:val="00DD56E8"/>
    <w:rsid w:val="00DD5C47"/>
    <w:rsid w:val="00DD5F42"/>
    <w:rsid w:val="00DD617B"/>
    <w:rsid w:val="00DE0E59"/>
    <w:rsid w:val="00DE0F6C"/>
    <w:rsid w:val="00DE219B"/>
    <w:rsid w:val="00DE3BFE"/>
    <w:rsid w:val="00DE4696"/>
    <w:rsid w:val="00DE52E3"/>
    <w:rsid w:val="00DE6A23"/>
    <w:rsid w:val="00DE7C00"/>
    <w:rsid w:val="00DF03E9"/>
    <w:rsid w:val="00DF03ED"/>
    <w:rsid w:val="00DF04EE"/>
    <w:rsid w:val="00DF0BF4"/>
    <w:rsid w:val="00DF0D54"/>
    <w:rsid w:val="00DF12A8"/>
    <w:rsid w:val="00DF1769"/>
    <w:rsid w:val="00DF179D"/>
    <w:rsid w:val="00DF1E9C"/>
    <w:rsid w:val="00DF2962"/>
    <w:rsid w:val="00DF4572"/>
    <w:rsid w:val="00DF4658"/>
    <w:rsid w:val="00DF4AC5"/>
    <w:rsid w:val="00DF4D6B"/>
    <w:rsid w:val="00DF6353"/>
    <w:rsid w:val="00DF6C8B"/>
    <w:rsid w:val="00DF6F17"/>
    <w:rsid w:val="00DF78FA"/>
    <w:rsid w:val="00E002F1"/>
    <w:rsid w:val="00E0082C"/>
    <w:rsid w:val="00E00CE9"/>
    <w:rsid w:val="00E01DAA"/>
    <w:rsid w:val="00E023E5"/>
    <w:rsid w:val="00E02432"/>
    <w:rsid w:val="00E02519"/>
    <w:rsid w:val="00E02798"/>
    <w:rsid w:val="00E03B6E"/>
    <w:rsid w:val="00E04022"/>
    <w:rsid w:val="00E05636"/>
    <w:rsid w:val="00E05D94"/>
    <w:rsid w:val="00E0728F"/>
    <w:rsid w:val="00E0755C"/>
    <w:rsid w:val="00E07EDA"/>
    <w:rsid w:val="00E109F5"/>
    <w:rsid w:val="00E1324F"/>
    <w:rsid w:val="00E139D8"/>
    <w:rsid w:val="00E14A7E"/>
    <w:rsid w:val="00E14B36"/>
    <w:rsid w:val="00E151E1"/>
    <w:rsid w:val="00E165A0"/>
    <w:rsid w:val="00E170F2"/>
    <w:rsid w:val="00E17619"/>
    <w:rsid w:val="00E17805"/>
    <w:rsid w:val="00E205D7"/>
    <w:rsid w:val="00E20DD8"/>
    <w:rsid w:val="00E20F79"/>
    <w:rsid w:val="00E21278"/>
    <w:rsid w:val="00E2291A"/>
    <w:rsid w:val="00E22CCD"/>
    <w:rsid w:val="00E23334"/>
    <w:rsid w:val="00E23A11"/>
    <w:rsid w:val="00E23FB7"/>
    <w:rsid w:val="00E24A27"/>
    <w:rsid w:val="00E25F5E"/>
    <w:rsid w:val="00E25F89"/>
    <w:rsid w:val="00E26A68"/>
    <w:rsid w:val="00E27CAD"/>
    <w:rsid w:val="00E32D62"/>
    <w:rsid w:val="00E339DC"/>
    <w:rsid w:val="00E33E15"/>
    <w:rsid w:val="00E35009"/>
    <w:rsid w:val="00E354D6"/>
    <w:rsid w:val="00E361B8"/>
    <w:rsid w:val="00E364B5"/>
    <w:rsid w:val="00E36A1B"/>
    <w:rsid w:val="00E37305"/>
    <w:rsid w:val="00E413E5"/>
    <w:rsid w:val="00E429ED"/>
    <w:rsid w:val="00E430D8"/>
    <w:rsid w:val="00E43397"/>
    <w:rsid w:val="00E4359D"/>
    <w:rsid w:val="00E43F37"/>
    <w:rsid w:val="00E443D7"/>
    <w:rsid w:val="00E450ED"/>
    <w:rsid w:val="00E46406"/>
    <w:rsid w:val="00E4791B"/>
    <w:rsid w:val="00E47E31"/>
    <w:rsid w:val="00E50AC6"/>
    <w:rsid w:val="00E51DDD"/>
    <w:rsid w:val="00E51FDD"/>
    <w:rsid w:val="00E52435"/>
    <w:rsid w:val="00E53122"/>
    <w:rsid w:val="00E5351B"/>
    <w:rsid w:val="00E53A5F"/>
    <w:rsid w:val="00E53FA9"/>
    <w:rsid w:val="00E5414C"/>
    <w:rsid w:val="00E547B3"/>
    <w:rsid w:val="00E556B6"/>
    <w:rsid w:val="00E5733D"/>
    <w:rsid w:val="00E61328"/>
    <w:rsid w:val="00E617CE"/>
    <w:rsid w:val="00E61CC0"/>
    <w:rsid w:val="00E62512"/>
    <w:rsid w:val="00E6277B"/>
    <w:rsid w:val="00E64424"/>
    <w:rsid w:val="00E6484C"/>
    <w:rsid w:val="00E64C99"/>
    <w:rsid w:val="00E64CD3"/>
    <w:rsid w:val="00E65451"/>
    <w:rsid w:val="00E66430"/>
    <w:rsid w:val="00E671C9"/>
    <w:rsid w:val="00E6743F"/>
    <w:rsid w:val="00E6758E"/>
    <w:rsid w:val="00E67E23"/>
    <w:rsid w:val="00E70016"/>
    <w:rsid w:val="00E70BC7"/>
    <w:rsid w:val="00E70FBC"/>
    <w:rsid w:val="00E713DA"/>
    <w:rsid w:val="00E72B98"/>
    <w:rsid w:val="00E72C01"/>
    <w:rsid w:val="00E73336"/>
    <w:rsid w:val="00E741AC"/>
    <w:rsid w:val="00E745BE"/>
    <w:rsid w:val="00E75174"/>
    <w:rsid w:val="00E7532C"/>
    <w:rsid w:val="00E755FF"/>
    <w:rsid w:val="00E75EBA"/>
    <w:rsid w:val="00E763B4"/>
    <w:rsid w:val="00E77848"/>
    <w:rsid w:val="00E801D5"/>
    <w:rsid w:val="00E80514"/>
    <w:rsid w:val="00E80CB0"/>
    <w:rsid w:val="00E80E5B"/>
    <w:rsid w:val="00E815DD"/>
    <w:rsid w:val="00E816C5"/>
    <w:rsid w:val="00E81CE0"/>
    <w:rsid w:val="00E81E7C"/>
    <w:rsid w:val="00E8224D"/>
    <w:rsid w:val="00E824F2"/>
    <w:rsid w:val="00E82501"/>
    <w:rsid w:val="00E8519F"/>
    <w:rsid w:val="00E85CC3"/>
    <w:rsid w:val="00E8644A"/>
    <w:rsid w:val="00E86583"/>
    <w:rsid w:val="00E879B6"/>
    <w:rsid w:val="00E87B87"/>
    <w:rsid w:val="00E90279"/>
    <w:rsid w:val="00E90635"/>
    <w:rsid w:val="00E909A1"/>
    <w:rsid w:val="00E90BFF"/>
    <w:rsid w:val="00E91F04"/>
    <w:rsid w:val="00E91F35"/>
    <w:rsid w:val="00E92177"/>
    <w:rsid w:val="00E92CCF"/>
    <w:rsid w:val="00E935AF"/>
    <w:rsid w:val="00E952C0"/>
    <w:rsid w:val="00E9533E"/>
    <w:rsid w:val="00E95BA6"/>
    <w:rsid w:val="00E96930"/>
    <w:rsid w:val="00E97648"/>
    <w:rsid w:val="00EA0E4A"/>
    <w:rsid w:val="00EA1A54"/>
    <w:rsid w:val="00EA1D30"/>
    <w:rsid w:val="00EA1DF7"/>
    <w:rsid w:val="00EA2226"/>
    <w:rsid w:val="00EA2654"/>
    <w:rsid w:val="00EA26FC"/>
    <w:rsid w:val="00EA333C"/>
    <w:rsid w:val="00EA3B5A"/>
    <w:rsid w:val="00EA3B6C"/>
    <w:rsid w:val="00EA410E"/>
    <w:rsid w:val="00EA4A6F"/>
    <w:rsid w:val="00EA4FD1"/>
    <w:rsid w:val="00EA4FF6"/>
    <w:rsid w:val="00EA53C2"/>
    <w:rsid w:val="00EA5695"/>
    <w:rsid w:val="00EA5B0A"/>
    <w:rsid w:val="00EA5D1C"/>
    <w:rsid w:val="00EA65AD"/>
    <w:rsid w:val="00EA7FCF"/>
    <w:rsid w:val="00EB0CA3"/>
    <w:rsid w:val="00EB104F"/>
    <w:rsid w:val="00EB1B27"/>
    <w:rsid w:val="00EB1DA8"/>
    <w:rsid w:val="00EB2EF6"/>
    <w:rsid w:val="00EB3CB3"/>
    <w:rsid w:val="00EB429C"/>
    <w:rsid w:val="00EB48BC"/>
    <w:rsid w:val="00EB4CFF"/>
    <w:rsid w:val="00EB5476"/>
    <w:rsid w:val="00EB66C6"/>
    <w:rsid w:val="00EB70B0"/>
    <w:rsid w:val="00EB7633"/>
    <w:rsid w:val="00EB7736"/>
    <w:rsid w:val="00EC0E0F"/>
    <w:rsid w:val="00EC14C2"/>
    <w:rsid w:val="00EC1EA7"/>
    <w:rsid w:val="00EC236C"/>
    <w:rsid w:val="00EC2E2D"/>
    <w:rsid w:val="00EC2F8C"/>
    <w:rsid w:val="00EC462B"/>
    <w:rsid w:val="00EC4723"/>
    <w:rsid w:val="00EC4741"/>
    <w:rsid w:val="00EC48C5"/>
    <w:rsid w:val="00EC56E0"/>
    <w:rsid w:val="00EC6057"/>
    <w:rsid w:val="00EC6847"/>
    <w:rsid w:val="00EC7DB6"/>
    <w:rsid w:val="00ED162F"/>
    <w:rsid w:val="00ED23C6"/>
    <w:rsid w:val="00ED2BC1"/>
    <w:rsid w:val="00ED2E52"/>
    <w:rsid w:val="00ED3024"/>
    <w:rsid w:val="00ED43C7"/>
    <w:rsid w:val="00ED4CF1"/>
    <w:rsid w:val="00ED5FE4"/>
    <w:rsid w:val="00ED71C5"/>
    <w:rsid w:val="00EE027B"/>
    <w:rsid w:val="00EE02DD"/>
    <w:rsid w:val="00EE0EE9"/>
    <w:rsid w:val="00EE16FA"/>
    <w:rsid w:val="00EE25D2"/>
    <w:rsid w:val="00EE3C42"/>
    <w:rsid w:val="00EE3D4F"/>
    <w:rsid w:val="00EE450C"/>
    <w:rsid w:val="00EE4857"/>
    <w:rsid w:val="00EE515D"/>
    <w:rsid w:val="00EE534D"/>
    <w:rsid w:val="00EE549C"/>
    <w:rsid w:val="00EE5560"/>
    <w:rsid w:val="00EE6F1E"/>
    <w:rsid w:val="00EE7C3C"/>
    <w:rsid w:val="00EF0348"/>
    <w:rsid w:val="00EF0CAD"/>
    <w:rsid w:val="00EF1F9C"/>
    <w:rsid w:val="00EF4366"/>
    <w:rsid w:val="00EF4CD6"/>
    <w:rsid w:val="00EF55A0"/>
    <w:rsid w:val="00EF63D1"/>
    <w:rsid w:val="00EF6513"/>
    <w:rsid w:val="00EF6683"/>
    <w:rsid w:val="00EF7002"/>
    <w:rsid w:val="00EF721A"/>
    <w:rsid w:val="00EF769B"/>
    <w:rsid w:val="00EF7ECA"/>
    <w:rsid w:val="00F00C95"/>
    <w:rsid w:val="00F027BA"/>
    <w:rsid w:val="00F0330D"/>
    <w:rsid w:val="00F03E79"/>
    <w:rsid w:val="00F04DBC"/>
    <w:rsid w:val="00F0628D"/>
    <w:rsid w:val="00F06373"/>
    <w:rsid w:val="00F0650A"/>
    <w:rsid w:val="00F06651"/>
    <w:rsid w:val="00F075B4"/>
    <w:rsid w:val="00F07DE6"/>
    <w:rsid w:val="00F1056C"/>
    <w:rsid w:val="00F107F1"/>
    <w:rsid w:val="00F10FC1"/>
    <w:rsid w:val="00F112FD"/>
    <w:rsid w:val="00F11888"/>
    <w:rsid w:val="00F11F18"/>
    <w:rsid w:val="00F133A1"/>
    <w:rsid w:val="00F13D6D"/>
    <w:rsid w:val="00F13ECD"/>
    <w:rsid w:val="00F14A17"/>
    <w:rsid w:val="00F155CE"/>
    <w:rsid w:val="00F16431"/>
    <w:rsid w:val="00F16BF2"/>
    <w:rsid w:val="00F17BEE"/>
    <w:rsid w:val="00F17EAE"/>
    <w:rsid w:val="00F2041C"/>
    <w:rsid w:val="00F218D4"/>
    <w:rsid w:val="00F2250A"/>
    <w:rsid w:val="00F22E99"/>
    <w:rsid w:val="00F232E8"/>
    <w:rsid w:val="00F2337A"/>
    <w:rsid w:val="00F24788"/>
    <w:rsid w:val="00F248EA"/>
    <w:rsid w:val="00F2640F"/>
    <w:rsid w:val="00F277A8"/>
    <w:rsid w:val="00F27C34"/>
    <w:rsid w:val="00F27E46"/>
    <w:rsid w:val="00F301C2"/>
    <w:rsid w:val="00F302E1"/>
    <w:rsid w:val="00F317E6"/>
    <w:rsid w:val="00F319EE"/>
    <w:rsid w:val="00F31B22"/>
    <w:rsid w:val="00F31B49"/>
    <w:rsid w:val="00F32F56"/>
    <w:rsid w:val="00F33B26"/>
    <w:rsid w:val="00F33D4F"/>
    <w:rsid w:val="00F34CD6"/>
    <w:rsid w:val="00F35873"/>
    <w:rsid w:val="00F35920"/>
    <w:rsid w:val="00F366A5"/>
    <w:rsid w:val="00F36C5F"/>
    <w:rsid w:val="00F37259"/>
    <w:rsid w:val="00F40502"/>
    <w:rsid w:val="00F405A4"/>
    <w:rsid w:val="00F41F05"/>
    <w:rsid w:val="00F4238A"/>
    <w:rsid w:val="00F42543"/>
    <w:rsid w:val="00F42B4C"/>
    <w:rsid w:val="00F433BD"/>
    <w:rsid w:val="00F44EC5"/>
    <w:rsid w:val="00F463DE"/>
    <w:rsid w:val="00F47498"/>
    <w:rsid w:val="00F512B2"/>
    <w:rsid w:val="00F5283D"/>
    <w:rsid w:val="00F52ABA"/>
    <w:rsid w:val="00F52BC7"/>
    <w:rsid w:val="00F53B4E"/>
    <w:rsid w:val="00F53BF4"/>
    <w:rsid w:val="00F54266"/>
    <w:rsid w:val="00F54485"/>
    <w:rsid w:val="00F55043"/>
    <w:rsid w:val="00F5551E"/>
    <w:rsid w:val="00F56BF1"/>
    <w:rsid w:val="00F56DCF"/>
    <w:rsid w:val="00F57034"/>
    <w:rsid w:val="00F57B03"/>
    <w:rsid w:val="00F6023B"/>
    <w:rsid w:val="00F607DB"/>
    <w:rsid w:val="00F60BE9"/>
    <w:rsid w:val="00F61CD3"/>
    <w:rsid w:val="00F61FD8"/>
    <w:rsid w:val="00F62081"/>
    <w:rsid w:val="00F62DBF"/>
    <w:rsid w:val="00F641FC"/>
    <w:rsid w:val="00F647F7"/>
    <w:rsid w:val="00F6583C"/>
    <w:rsid w:val="00F6589A"/>
    <w:rsid w:val="00F663C6"/>
    <w:rsid w:val="00F66C48"/>
    <w:rsid w:val="00F6783E"/>
    <w:rsid w:val="00F70061"/>
    <w:rsid w:val="00F70DBE"/>
    <w:rsid w:val="00F71124"/>
    <w:rsid w:val="00F71888"/>
    <w:rsid w:val="00F719CD"/>
    <w:rsid w:val="00F71BB8"/>
    <w:rsid w:val="00F721A4"/>
    <w:rsid w:val="00F72584"/>
    <w:rsid w:val="00F72594"/>
    <w:rsid w:val="00F7290D"/>
    <w:rsid w:val="00F72A38"/>
    <w:rsid w:val="00F7302F"/>
    <w:rsid w:val="00F732EC"/>
    <w:rsid w:val="00F73D08"/>
    <w:rsid w:val="00F751D0"/>
    <w:rsid w:val="00F7586B"/>
    <w:rsid w:val="00F75F2F"/>
    <w:rsid w:val="00F76445"/>
    <w:rsid w:val="00F768F1"/>
    <w:rsid w:val="00F76ECC"/>
    <w:rsid w:val="00F77749"/>
    <w:rsid w:val="00F80399"/>
    <w:rsid w:val="00F812C8"/>
    <w:rsid w:val="00F8132D"/>
    <w:rsid w:val="00F818AE"/>
    <w:rsid w:val="00F81B40"/>
    <w:rsid w:val="00F820C4"/>
    <w:rsid w:val="00F83829"/>
    <w:rsid w:val="00F838A0"/>
    <w:rsid w:val="00F84069"/>
    <w:rsid w:val="00F840BA"/>
    <w:rsid w:val="00F843D7"/>
    <w:rsid w:val="00F84C51"/>
    <w:rsid w:val="00F85536"/>
    <w:rsid w:val="00F8598A"/>
    <w:rsid w:val="00F8657A"/>
    <w:rsid w:val="00F86623"/>
    <w:rsid w:val="00F8679A"/>
    <w:rsid w:val="00F86C06"/>
    <w:rsid w:val="00F87117"/>
    <w:rsid w:val="00F8736C"/>
    <w:rsid w:val="00F9030E"/>
    <w:rsid w:val="00F90ADB"/>
    <w:rsid w:val="00F90DD9"/>
    <w:rsid w:val="00F90E78"/>
    <w:rsid w:val="00F91209"/>
    <w:rsid w:val="00F912D0"/>
    <w:rsid w:val="00F9221F"/>
    <w:rsid w:val="00F931C7"/>
    <w:rsid w:val="00F93485"/>
    <w:rsid w:val="00F93559"/>
    <w:rsid w:val="00F93D72"/>
    <w:rsid w:val="00F93E5F"/>
    <w:rsid w:val="00F93E65"/>
    <w:rsid w:val="00F94070"/>
    <w:rsid w:val="00F950B5"/>
    <w:rsid w:val="00F9513F"/>
    <w:rsid w:val="00F97908"/>
    <w:rsid w:val="00F97B43"/>
    <w:rsid w:val="00FA07F8"/>
    <w:rsid w:val="00FA0C0F"/>
    <w:rsid w:val="00FA105C"/>
    <w:rsid w:val="00FA1475"/>
    <w:rsid w:val="00FA148A"/>
    <w:rsid w:val="00FA1D5B"/>
    <w:rsid w:val="00FA27C8"/>
    <w:rsid w:val="00FA3146"/>
    <w:rsid w:val="00FA3B76"/>
    <w:rsid w:val="00FA4D66"/>
    <w:rsid w:val="00FA5A4E"/>
    <w:rsid w:val="00FA5FF5"/>
    <w:rsid w:val="00FA73E1"/>
    <w:rsid w:val="00FA74EB"/>
    <w:rsid w:val="00FB0082"/>
    <w:rsid w:val="00FB0243"/>
    <w:rsid w:val="00FB0D7F"/>
    <w:rsid w:val="00FB1321"/>
    <w:rsid w:val="00FB1527"/>
    <w:rsid w:val="00FB1811"/>
    <w:rsid w:val="00FB2537"/>
    <w:rsid w:val="00FB33DC"/>
    <w:rsid w:val="00FB3D3E"/>
    <w:rsid w:val="00FB404B"/>
    <w:rsid w:val="00FB4338"/>
    <w:rsid w:val="00FB477E"/>
    <w:rsid w:val="00FB4930"/>
    <w:rsid w:val="00FB4C9C"/>
    <w:rsid w:val="00FB4DA9"/>
    <w:rsid w:val="00FB6165"/>
    <w:rsid w:val="00FB6DBB"/>
    <w:rsid w:val="00FB7DB7"/>
    <w:rsid w:val="00FC0150"/>
    <w:rsid w:val="00FC03AB"/>
    <w:rsid w:val="00FC1FF0"/>
    <w:rsid w:val="00FC2081"/>
    <w:rsid w:val="00FC4729"/>
    <w:rsid w:val="00FC4A8C"/>
    <w:rsid w:val="00FC53DB"/>
    <w:rsid w:val="00FC5FC2"/>
    <w:rsid w:val="00FC6177"/>
    <w:rsid w:val="00FC63D1"/>
    <w:rsid w:val="00FC6E6C"/>
    <w:rsid w:val="00FC7528"/>
    <w:rsid w:val="00FD0572"/>
    <w:rsid w:val="00FD0B99"/>
    <w:rsid w:val="00FD1753"/>
    <w:rsid w:val="00FD1A97"/>
    <w:rsid w:val="00FD1F8A"/>
    <w:rsid w:val="00FD263A"/>
    <w:rsid w:val="00FD2D7B"/>
    <w:rsid w:val="00FD3417"/>
    <w:rsid w:val="00FD37F6"/>
    <w:rsid w:val="00FD3F94"/>
    <w:rsid w:val="00FD4589"/>
    <w:rsid w:val="00FD473E"/>
    <w:rsid w:val="00FD63BB"/>
    <w:rsid w:val="00FD6CCC"/>
    <w:rsid w:val="00FD7DF9"/>
    <w:rsid w:val="00FE077D"/>
    <w:rsid w:val="00FE0B17"/>
    <w:rsid w:val="00FE0B51"/>
    <w:rsid w:val="00FE0B78"/>
    <w:rsid w:val="00FE0ED4"/>
    <w:rsid w:val="00FE1EAB"/>
    <w:rsid w:val="00FE3465"/>
    <w:rsid w:val="00FE5400"/>
    <w:rsid w:val="00FE5F19"/>
    <w:rsid w:val="00FE67CF"/>
    <w:rsid w:val="00FE6D20"/>
    <w:rsid w:val="00FE6FB9"/>
    <w:rsid w:val="00FE7549"/>
    <w:rsid w:val="00FE7795"/>
    <w:rsid w:val="00FE7AB0"/>
    <w:rsid w:val="00FE7BCC"/>
    <w:rsid w:val="00FF00F3"/>
    <w:rsid w:val="00FF126D"/>
    <w:rsid w:val="00FF2310"/>
    <w:rsid w:val="00FF2347"/>
    <w:rsid w:val="00FF26D0"/>
    <w:rsid w:val="00FF2E73"/>
    <w:rsid w:val="00FF4AE2"/>
    <w:rsid w:val="00FF50A8"/>
    <w:rsid w:val="00FF571E"/>
    <w:rsid w:val="00FF635C"/>
    <w:rsid w:val="00FF6401"/>
    <w:rsid w:val="00FF65CC"/>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5ADADA"/>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027"/>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sz w:val="20"/>
      <w:szCs w:val="20"/>
    </w:rPr>
  </w:style>
  <w:style w:type="character" w:customStyle="1" w:styleId="BodyTextChar">
    <w:name w:val="Body Text Char"/>
    <w:basedOn w:val="DefaultParagraphFont"/>
    <w:link w:val="BodyText"/>
    <w:qForma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T Table,Check(v),Table-Text,x Tableau page de garde"/>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
    <w:basedOn w:val="Normal"/>
    <w:link w:val="ListParagraphChar"/>
    <w:uiPriority w:val="34"/>
    <w:qFormat/>
    <w:rsid w:val="00E879B6"/>
    <w:pPr>
      <w:widowControl w:val="0"/>
      <w:autoSpaceDE/>
      <w:autoSpaceDN/>
      <w:ind w:firstLineChars="200" w:firstLine="200"/>
    </w:pPr>
    <w:rPr>
      <w:rFonts w:eastAsiaTheme="minorEastAsia" w:cstheme="minorBidi"/>
      <w:kern w:val="2"/>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E879B6"/>
    <w:rPr>
      <w:rFonts w:eastAsiaTheme="minorEastAsia" w:cstheme="minorBidi"/>
      <w:kern w:val="2"/>
      <w:sz w:val="22"/>
      <w:szCs w:val="22"/>
      <w:lang w:eastAsia="zh-CN"/>
    </w:rPr>
  </w:style>
  <w:style w:type="table" w:customStyle="1" w:styleId="1">
    <w:name w:val="网格型1"/>
    <w:basedOn w:val="TableNormal"/>
    <w:next w:val="TableGrid"/>
    <w:qFormat/>
    <w:rsid w:val="00C03221"/>
    <w:pPr>
      <w:widowControl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53054"/>
    <w:rPr>
      <w:color w:val="808080"/>
    </w:rPr>
  </w:style>
  <w:style w:type="table" w:customStyle="1" w:styleId="2">
    <w:name w:val="网格型2"/>
    <w:basedOn w:val="TableNormal"/>
    <w:next w:val="TableGrid"/>
    <w:qFormat/>
    <w:rsid w:val="007E6890"/>
    <w:pPr>
      <w:widowControl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7E6890"/>
    <w:pPr>
      <w:widowControl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9D600F"/>
    <w:pPr>
      <w:widowControl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F13D6D"/>
    <w:rPr>
      <w:sz w:val="21"/>
      <w:szCs w:val="21"/>
    </w:rPr>
  </w:style>
  <w:style w:type="paragraph" w:styleId="CommentText">
    <w:name w:val="annotation text"/>
    <w:basedOn w:val="Normal"/>
    <w:link w:val="CommentTextChar"/>
    <w:semiHidden/>
    <w:unhideWhenUsed/>
    <w:rsid w:val="00F13D6D"/>
    <w:pPr>
      <w:jc w:val="left"/>
    </w:pPr>
  </w:style>
  <w:style w:type="character" w:customStyle="1" w:styleId="CommentTextChar">
    <w:name w:val="Comment Text Char"/>
    <w:basedOn w:val="DefaultParagraphFont"/>
    <w:link w:val="CommentText"/>
    <w:semiHidden/>
    <w:rsid w:val="00F13D6D"/>
    <w:rPr>
      <w:sz w:val="22"/>
      <w:szCs w:val="22"/>
    </w:rPr>
  </w:style>
  <w:style w:type="paragraph" w:styleId="CommentSubject">
    <w:name w:val="annotation subject"/>
    <w:basedOn w:val="CommentText"/>
    <w:next w:val="CommentText"/>
    <w:link w:val="CommentSubjectChar"/>
    <w:semiHidden/>
    <w:unhideWhenUsed/>
    <w:rsid w:val="00F13D6D"/>
    <w:rPr>
      <w:b/>
      <w:bCs/>
    </w:rPr>
  </w:style>
  <w:style w:type="character" w:customStyle="1" w:styleId="CommentSubjectChar">
    <w:name w:val="Comment Subject Char"/>
    <w:basedOn w:val="CommentTextChar"/>
    <w:link w:val="CommentSubject"/>
    <w:semiHidden/>
    <w:rsid w:val="00F13D6D"/>
    <w:rPr>
      <w:b/>
      <w:bCs/>
      <w:sz w:val="22"/>
      <w:szCs w:val="22"/>
    </w:rPr>
  </w:style>
  <w:style w:type="paragraph" w:customStyle="1" w:styleId="enumlev1">
    <w:name w:val="enumlev1"/>
    <w:basedOn w:val="Normal"/>
    <w:link w:val="enumlev1Char"/>
    <w:qFormat/>
    <w:rsid w:val="00375AF3"/>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character" w:customStyle="1" w:styleId="enumlev1Char">
    <w:name w:val="enumlev1 Char"/>
    <w:basedOn w:val="DefaultParagraphFont"/>
    <w:link w:val="enumlev1"/>
    <w:qFormat/>
    <w:locked/>
    <w:rsid w:val="00375AF3"/>
    <w:rPr>
      <w:rFonts w:eastAsiaTheme="minorEastAsia"/>
      <w:sz w:val="24"/>
      <w:lang w:val="en-GB"/>
    </w:rPr>
  </w:style>
  <w:style w:type="paragraph" w:styleId="Revision">
    <w:name w:val="Revision"/>
    <w:hidden/>
    <w:uiPriority w:val="99"/>
    <w:semiHidden/>
    <w:rsid w:val="0030365C"/>
    <w:rPr>
      <w:sz w:val="22"/>
      <w:szCs w:val="22"/>
    </w:rPr>
  </w:style>
  <w:style w:type="paragraph" w:customStyle="1" w:styleId="3GPPNormalText">
    <w:name w:val="3GPP Normal Text"/>
    <w:basedOn w:val="BodyText"/>
    <w:link w:val="3GPPNormalTextChar"/>
    <w:qFormat/>
    <w:rsid w:val="00BB302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BB3027"/>
    <w:rPr>
      <w:rFonts w:eastAsia="MS Mincho"/>
      <w:sz w:val="22"/>
      <w:szCs w:val="24"/>
      <w:lang w:val="x-none" w:eastAsia="x-none"/>
    </w:rPr>
  </w:style>
  <w:style w:type="paragraph" w:customStyle="1" w:styleId="3GPPAgreements">
    <w:name w:val="3GPP Agreements"/>
    <w:basedOn w:val="Normal"/>
    <w:link w:val="3GPPAgreementsChar"/>
    <w:qFormat/>
    <w:rsid w:val="00D2466E"/>
    <w:pPr>
      <w:numPr>
        <w:numId w:val="7"/>
      </w:numPr>
    </w:pPr>
  </w:style>
  <w:style w:type="character" w:customStyle="1" w:styleId="3GPPAgreementsChar">
    <w:name w:val="3GPP Agreements Char"/>
    <w:link w:val="3GPPAgreements"/>
    <w:qFormat/>
    <w:rsid w:val="00D2466E"/>
    <w:rPr>
      <w:sz w:val="22"/>
      <w:szCs w:val="22"/>
    </w:rPr>
  </w:style>
  <w:style w:type="paragraph" w:styleId="NormalWeb">
    <w:name w:val="Normal (Web)"/>
    <w:basedOn w:val="Normal"/>
    <w:uiPriority w:val="99"/>
    <w:semiHidden/>
    <w:unhideWhenUsed/>
    <w:rsid w:val="00BF18B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TALChar">
    <w:name w:val="TAL Char"/>
    <w:link w:val="TAL"/>
    <w:qFormat/>
    <w:locked/>
    <w:rsid w:val="00BB5DB0"/>
    <w:rPr>
      <w:rFonts w:ascii="Arial" w:eastAsia="Times New Roman" w:hAnsi="Arial" w:cs="Arial"/>
      <w:sz w:val="18"/>
    </w:rPr>
  </w:style>
  <w:style w:type="paragraph" w:customStyle="1" w:styleId="TAL">
    <w:name w:val="TAL"/>
    <w:basedOn w:val="Normal"/>
    <w:link w:val="TALChar"/>
    <w:qFormat/>
    <w:rsid w:val="00BB5DB0"/>
    <w:pPr>
      <w:keepNext/>
      <w:keepLines/>
      <w:overflowPunct w:val="0"/>
      <w:snapToGrid/>
      <w:spacing w:after="0"/>
      <w:jc w:val="left"/>
    </w:pPr>
    <w:rPr>
      <w:rFonts w:ascii="Arial" w:eastAsia="Times New Roman" w:hAnsi="Arial" w:cs="Arial"/>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81425">
      <w:bodyDiv w:val="1"/>
      <w:marLeft w:val="0"/>
      <w:marRight w:val="0"/>
      <w:marTop w:val="0"/>
      <w:marBottom w:val="0"/>
      <w:divBdr>
        <w:top w:val="none" w:sz="0" w:space="0" w:color="auto"/>
        <w:left w:val="none" w:sz="0" w:space="0" w:color="auto"/>
        <w:bottom w:val="none" w:sz="0" w:space="0" w:color="auto"/>
        <w:right w:val="none" w:sz="0" w:space="0" w:color="auto"/>
      </w:divBdr>
    </w:div>
    <w:div w:id="132135601">
      <w:bodyDiv w:val="1"/>
      <w:marLeft w:val="0"/>
      <w:marRight w:val="0"/>
      <w:marTop w:val="0"/>
      <w:marBottom w:val="0"/>
      <w:divBdr>
        <w:top w:val="none" w:sz="0" w:space="0" w:color="auto"/>
        <w:left w:val="none" w:sz="0" w:space="0" w:color="auto"/>
        <w:bottom w:val="none" w:sz="0" w:space="0" w:color="auto"/>
        <w:right w:val="none" w:sz="0" w:space="0" w:color="auto"/>
      </w:divBdr>
    </w:div>
    <w:div w:id="148257332">
      <w:bodyDiv w:val="1"/>
      <w:marLeft w:val="0"/>
      <w:marRight w:val="0"/>
      <w:marTop w:val="0"/>
      <w:marBottom w:val="0"/>
      <w:divBdr>
        <w:top w:val="none" w:sz="0" w:space="0" w:color="auto"/>
        <w:left w:val="none" w:sz="0" w:space="0" w:color="auto"/>
        <w:bottom w:val="none" w:sz="0" w:space="0" w:color="auto"/>
        <w:right w:val="none" w:sz="0" w:space="0" w:color="auto"/>
      </w:divBdr>
    </w:div>
    <w:div w:id="188494988">
      <w:bodyDiv w:val="1"/>
      <w:marLeft w:val="0"/>
      <w:marRight w:val="0"/>
      <w:marTop w:val="0"/>
      <w:marBottom w:val="0"/>
      <w:divBdr>
        <w:top w:val="none" w:sz="0" w:space="0" w:color="auto"/>
        <w:left w:val="none" w:sz="0" w:space="0" w:color="auto"/>
        <w:bottom w:val="none" w:sz="0" w:space="0" w:color="auto"/>
        <w:right w:val="none" w:sz="0" w:space="0" w:color="auto"/>
      </w:divBdr>
    </w:div>
    <w:div w:id="232665256">
      <w:bodyDiv w:val="1"/>
      <w:marLeft w:val="0"/>
      <w:marRight w:val="0"/>
      <w:marTop w:val="0"/>
      <w:marBottom w:val="0"/>
      <w:divBdr>
        <w:top w:val="none" w:sz="0" w:space="0" w:color="auto"/>
        <w:left w:val="none" w:sz="0" w:space="0" w:color="auto"/>
        <w:bottom w:val="none" w:sz="0" w:space="0" w:color="auto"/>
        <w:right w:val="none" w:sz="0" w:space="0" w:color="auto"/>
      </w:divBdr>
      <w:divsChild>
        <w:div w:id="1800880990">
          <w:marLeft w:val="518"/>
          <w:marRight w:val="0"/>
          <w:marTop w:val="12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52598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6699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054130">
      <w:bodyDiv w:val="1"/>
      <w:marLeft w:val="0"/>
      <w:marRight w:val="0"/>
      <w:marTop w:val="0"/>
      <w:marBottom w:val="0"/>
      <w:divBdr>
        <w:top w:val="none" w:sz="0" w:space="0" w:color="auto"/>
        <w:left w:val="none" w:sz="0" w:space="0" w:color="auto"/>
        <w:bottom w:val="none" w:sz="0" w:space="0" w:color="auto"/>
        <w:right w:val="none" w:sz="0" w:space="0" w:color="auto"/>
      </w:divBdr>
    </w:div>
    <w:div w:id="473448524">
      <w:bodyDiv w:val="1"/>
      <w:marLeft w:val="0"/>
      <w:marRight w:val="0"/>
      <w:marTop w:val="0"/>
      <w:marBottom w:val="0"/>
      <w:divBdr>
        <w:top w:val="none" w:sz="0" w:space="0" w:color="auto"/>
        <w:left w:val="none" w:sz="0" w:space="0" w:color="auto"/>
        <w:bottom w:val="none" w:sz="0" w:space="0" w:color="auto"/>
        <w:right w:val="none" w:sz="0" w:space="0" w:color="auto"/>
      </w:divBdr>
    </w:div>
    <w:div w:id="510221511">
      <w:bodyDiv w:val="1"/>
      <w:marLeft w:val="0"/>
      <w:marRight w:val="0"/>
      <w:marTop w:val="0"/>
      <w:marBottom w:val="0"/>
      <w:divBdr>
        <w:top w:val="none" w:sz="0" w:space="0" w:color="auto"/>
        <w:left w:val="none" w:sz="0" w:space="0" w:color="auto"/>
        <w:bottom w:val="none" w:sz="0" w:space="0" w:color="auto"/>
        <w:right w:val="none" w:sz="0" w:space="0" w:color="auto"/>
      </w:divBdr>
    </w:div>
    <w:div w:id="543762145">
      <w:bodyDiv w:val="1"/>
      <w:marLeft w:val="0"/>
      <w:marRight w:val="0"/>
      <w:marTop w:val="0"/>
      <w:marBottom w:val="0"/>
      <w:divBdr>
        <w:top w:val="none" w:sz="0" w:space="0" w:color="auto"/>
        <w:left w:val="none" w:sz="0" w:space="0" w:color="auto"/>
        <w:bottom w:val="none" w:sz="0" w:space="0" w:color="auto"/>
        <w:right w:val="none" w:sz="0" w:space="0" w:color="auto"/>
      </w:divBdr>
    </w:div>
    <w:div w:id="5773301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285378">
      <w:bodyDiv w:val="1"/>
      <w:marLeft w:val="0"/>
      <w:marRight w:val="0"/>
      <w:marTop w:val="0"/>
      <w:marBottom w:val="0"/>
      <w:divBdr>
        <w:top w:val="none" w:sz="0" w:space="0" w:color="auto"/>
        <w:left w:val="none" w:sz="0" w:space="0" w:color="auto"/>
        <w:bottom w:val="none" w:sz="0" w:space="0" w:color="auto"/>
        <w:right w:val="none" w:sz="0" w:space="0" w:color="auto"/>
      </w:divBdr>
      <w:divsChild>
        <w:div w:id="1177307679">
          <w:marLeft w:val="518"/>
          <w:marRight w:val="0"/>
          <w:marTop w:val="120"/>
          <w:marBottom w:val="120"/>
          <w:divBdr>
            <w:top w:val="none" w:sz="0" w:space="0" w:color="auto"/>
            <w:left w:val="none" w:sz="0" w:space="0" w:color="auto"/>
            <w:bottom w:val="none" w:sz="0" w:space="0" w:color="auto"/>
            <w:right w:val="none" w:sz="0" w:space="0" w:color="auto"/>
          </w:divBdr>
        </w:div>
      </w:divsChild>
    </w:div>
    <w:div w:id="688533903">
      <w:bodyDiv w:val="1"/>
      <w:marLeft w:val="0"/>
      <w:marRight w:val="0"/>
      <w:marTop w:val="0"/>
      <w:marBottom w:val="0"/>
      <w:divBdr>
        <w:top w:val="none" w:sz="0" w:space="0" w:color="auto"/>
        <w:left w:val="none" w:sz="0" w:space="0" w:color="auto"/>
        <w:bottom w:val="none" w:sz="0" w:space="0" w:color="auto"/>
        <w:right w:val="none" w:sz="0" w:space="0" w:color="auto"/>
      </w:divBdr>
    </w:div>
    <w:div w:id="804659242">
      <w:bodyDiv w:val="1"/>
      <w:marLeft w:val="0"/>
      <w:marRight w:val="0"/>
      <w:marTop w:val="0"/>
      <w:marBottom w:val="0"/>
      <w:divBdr>
        <w:top w:val="none" w:sz="0" w:space="0" w:color="auto"/>
        <w:left w:val="none" w:sz="0" w:space="0" w:color="auto"/>
        <w:bottom w:val="none" w:sz="0" w:space="0" w:color="auto"/>
        <w:right w:val="none" w:sz="0" w:space="0" w:color="auto"/>
      </w:divBdr>
    </w:div>
    <w:div w:id="879708256">
      <w:bodyDiv w:val="1"/>
      <w:marLeft w:val="0"/>
      <w:marRight w:val="0"/>
      <w:marTop w:val="0"/>
      <w:marBottom w:val="0"/>
      <w:divBdr>
        <w:top w:val="none" w:sz="0" w:space="0" w:color="auto"/>
        <w:left w:val="none" w:sz="0" w:space="0" w:color="auto"/>
        <w:bottom w:val="none" w:sz="0" w:space="0" w:color="auto"/>
        <w:right w:val="none" w:sz="0" w:space="0" w:color="auto"/>
      </w:divBdr>
    </w:div>
    <w:div w:id="910040207">
      <w:bodyDiv w:val="1"/>
      <w:marLeft w:val="0"/>
      <w:marRight w:val="0"/>
      <w:marTop w:val="0"/>
      <w:marBottom w:val="0"/>
      <w:divBdr>
        <w:top w:val="none" w:sz="0" w:space="0" w:color="auto"/>
        <w:left w:val="none" w:sz="0" w:space="0" w:color="auto"/>
        <w:bottom w:val="none" w:sz="0" w:space="0" w:color="auto"/>
        <w:right w:val="none" w:sz="0" w:space="0" w:color="auto"/>
      </w:divBdr>
    </w:div>
    <w:div w:id="95652321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443319">
      <w:bodyDiv w:val="1"/>
      <w:marLeft w:val="0"/>
      <w:marRight w:val="0"/>
      <w:marTop w:val="0"/>
      <w:marBottom w:val="0"/>
      <w:divBdr>
        <w:top w:val="none" w:sz="0" w:space="0" w:color="auto"/>
        <w:left w:val="none" w:sz="0" w:space="0" w:color="auto"/>
        <w:bottom w:val="none" w:sz="0" w:space="0" w:color="auto"/>
        <w:right w:val="none" w:sz="0" w:space="0" w:color="auto"/>
      </w:divBdr>
    </w:div>
    <w:div w:id="1194222975">
      <w:bodyDiv w:val="1"/>
      <w:marLeft w:val="0"/>
      <w:marRight w:val="0"/>
      <w:marTop w:val="0"/>
      <w:marBottom w:val="0"/>
      <w:divBdr>
        <w:top w:val="none" w:sz="0" w:space="0" w:color="auto"/>
        <w:left w:val="none" w:sz="0" w:space="0" w:color="auto"/>
        <w:bottom w:val="none" w:sz="0" w:space="0" w:color="auto"/>
        <w:right w:val="none" w:sz="0" w:space="0" w:color="auto"/>
      </w:divBdr>
    </w:div>
    <w:div w:id="1374888016">
      <w:bodyDiv w:val="1"/>
      <w:marLeft w:val="0"/>
      <w:marRight w:val="0"/>
      <w:marTop w:val="0"/>
      <w:marBottom w:val="0"/>
      <w:divBdr>
        <w:top w:val="none" w:sz="0" w:space="0" w:color="auto"/>
        <w:left w:val="none" w:sz="0" w:space="0" w:color="auto"/>
        <w:bottom w:val="none" w:sz="0" w:space="0" w:color="auto"/>
        <w:right w:val="none" w:sz="0" w:space="0" w:color="auto"/>
      </w:divBdr>
    </w:div>
    <w:div w:id="1469784490">
      <w:bodyDiv w:val="1"/>
      <w:marLeft w:val="0"/>
      <w:marRight w:val="0"/>
      <w:marTop w:val="0"/>
      <w:marBottom w:val="0"/>
      <w:divBdr>
        <w:top w:val="none" w:sz="0" w:space="0" w:color="auto"/>
        <w:left w:val="none" w:sz="0" w:space="0" w:color="auto"/>
        <w:bottom w:val="none" w:sz="0" w:space="0" w:color="auto"/>
        <w:right w:val="none" w:sz="0" w:space="0" w:color="auto"/>
      </w:divBdr>
    </w:div>
    <w:div w:id="1485586763">
      <w:bodyDiv w:val="1"/>
      <w:marLeft w:val="0"/>
      <w:marRight w:val="0"/>
      <w:marTop w:val="0"/>
      <w:marBottom w:val="0"/>
      <w:divBdr>
        <w:top w:val="none" w:sz="0" w:space="0" w:color="auto"/>
        <w:left w:val="none" w:sz="0" w:space="0" w:color="auto"/>
        <w:bottom w:val="none" w:sz="0" w:space="0" w:color="auto"/>
        <w:right w:val="none" w:sz="0" w:space="0" w:color="auto"/>
      </w:divBdr>
    </w:div>
    <w:div w:id="1562982401">
      <w:bodyDiv w:val="1"/>
      <w:marLeft w:val="0"/>
      <w:marRight w:val="0"/>
      <w:marTop w:val="0"/>
      <w:marBottom w:val="0"/>
      <w:divBdr>
        <w:top w:val="none" w:sz="0" w:space="0" w:color="auto"/>
        <w:left w:val="none" w:sz="0" w:space="0" w:color="auto"/>
        <w:bottom w:val="none" w:sz="0" w:space="0" w:color="auto"/>
        <w:right w:val="none" w:sz="0" w:space="0" w:color="auto"/>
      </w:divBdr>
    </w:div>
    <w:div w:id="1604066746">
      <w:bodyDiv w:val="1"/>
      <w:marLeft w:val="0"/>
      <w:marRight w:val="0"/>
      <w:marTop w:val="0"/>
      <w:marBottom w:val="0"/>
      <w:divBdr>
        <w:top w:val="none" w:sz="0" w:space="0" w:color="auto"/>
        <w:left w:val="none" w:sz="0" w:space="0" w:color="auto"/>
        <w:bottom w:val="none" w:sz="0" w:space="0" w:color="auto"/>
        <w:right w:val="none" w:sz="0" w:space="0" w:color="auto"/>
      </w:divBdr>
    </w:div>
    <w:div w:id="1610774754">
      <w:bodyDiv w:val="1"/>
      <w:marLeft w:val="0"/>
      <w:marRight w:val="0"/>
      <w:marTop w:val="0"/>
      <w:marBottom w:val="0"/>
      <w:divBdr>
        <w:top w:val="none" w:sz="0" w:space="0" w:color="auto"/>
        <w:left w:val="none" w:sz="0" w:space="0" w:color="auto"/>
        <w:bottom w:val="none" w:sz="0" w:space="0" w:color="auto"/>
        <w:right w:val="none" w:sz="0" w:space="0" w:color="auto"/>
      </w:divBdr>
    </w:div>
    <w:div w:id="1632978962">
      <w:bodyDiv w:val="1"/>
      <w:marLeft w:val="0"/>
      <w:marRight w:val="0"/>
      <w:marTop w:val="0"/>
      <w:marBottom w:val="0"/>
      <w:divBdr>
        <w:top w:val="none" w:sz="0" w:space="0" w:color="auto"/>
        <w:left w:val="none" w:sz="0" w:space="0" w:color="auto"/>
        <w:bottom w:val="none" w:sz="0" w:space="0" w:color="auto"/>
        <w:right w:val="none" w:sz="0" w:space="0" w:color="auto"/>
      </w:divBdr>
    </w:div>
    <w:div w:id="1638608763">
      <w:bodyDiv w:val="1"/>
      <w:marLeft w:val="0"/>
      <w:marRight w:val="0"/>
      <w:marTop w:val="0"/>
      <w:marBottom w:val="0"/>
      <w:divBdr>
        <w:top w:val="none" w:sz="0" w:space="0" w:color="auto"/>
        <w:left w:val="none" w:sz="0" w:space="0" w:color="auto"/>
        <w:bottom w:val="none" w:sz="0" w:space="0" w:color="auto"/>
        <w:right w:val="none" w:sz="0" w:space="0" w:color="auto"/>
      </w:divBdr>
    </w:div>
    <w:div w:id="1666930701">
      <w:bodyDiv w:val="1"/>
      <w:marLeft w:val="0"/>
      <w:marRight w:val="0"/>
      <w:marTop w:val="0"/>
      <w:marBottom w:val="0"/>
      <w:divBdr>
        <w:top w:val="none" w:sz="0" w:space="0" w:color="auto"/>
        <w:left w:val="none" w:sz="0" w:space="0" w:color="auto"/>
        <w:bottom w:val="none" w:sz="0" w:space="0" w:color="auto"/>
        <w:right w:val="none" w:sz="0" w:space="0" w:color="auto"/>
      </w:divBdr>
    </w:div>
    <w:div w:id="1686201403">
      <w:bodyDiv w:val="1"/>
      <w:marLeft w:val="0"/>
      <w:marRight w:val="0"/>
      <w:marTop w:val="0"/>
      <w:marBottom w:val="0"/>
      <w:divBdr>
        <w:top w:val="none" w:sz="0" w:space="0" w:color="auto"/>
        <w:left w:val="none" w:sz="0" w:space="0" w:color="auto"/>
        <w:bottom w:val="none" w:sz="0" w:space="0" w:color="auto"/>
        <w:right w:val="none" w:sz="0" w:space="0" w:color="auto"/>
      </w:divBdr>
    </w:div>
    <w:div w:id="1689066185">
      <w:bodyDiv w:val="1"/>
      <w:marLeft w:val="0"/>
      <w:marRight w:val="0"/>
      <w:marTop w:val="0"/>
      <w:marBottom w:val="0"/>
      <w:divBdr>
        <w:top w:val="none" w:sz="0" w:space="0" w:color="auto"/>
        <w:left w:val="none" w:sz="0" w:space="0" w:color="auto"/>
        <w:bottom w:val="none" w:sz="0" w:space="0" w:color="auto"/>
        <w:right w:val="none" w:sz="0" w:space="0" w:color="auto"/>
      </w:divBdr>
    </w:div>
    <w:div w:id="170872426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564234">
      <w:bodyDiv w:val="1"/>
      <w:marLeft w:val="0"/>
      <w:marRight w:val="0"/>
      <w:marTop w:val="0"/>
      <w:marBottom w:val="0"/>
      <w:divBdr>
        <w:top w:val="none" w:sz="0" w:space="0" w:color="auto"/>
        <w:left w:val="none" w:sz="0" w:space="0" w:color="auto"/>
        <w:bottom w:val="none" w:sz="0" w:space="0" w:color="auto"/>
        <w:right w:val="none" w:sz="0" w:space="0" w:color="auto"/>
      </w:divBdr>
    </w:div>
    <w:div w:id="186570770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8272750">
      <w:bodyDiv w:val="1"/>
      <w:marLeft w:val="0"/>
      <w:marRight w:val="0"/>
      <w:marTop w:val="0"/>
      <w:marBottom w:val="0"/>
      <w:divBdr>
        <w:top w:val="none" w:sz="0" w:space="0" w:color="auto"/>
        <w:left w:val="none" w:sz="0" w:space="0" w:color="auto"/>
        <w:bottom w:val="none" w:sz="0" w:space="0" w:color="auto"/>
        <w:right w:val="none" w:sz="0" w:space="0" w:color="auto"/>
      </w:divBdr>
    </w:div>
    <w:div w:id="1971864636">
      <w:bodyDiv w:val="1"/>
      <w:marLeft w:val="0"/>
      <w:marRight w:val="0"/>
      <w:marTop w:val="0"/>
      <w:marBottom w:val="0"/>
      <w:divBdr>
        <w:top w:val="none" w:sz="0" w:space="0" w:color="auto"/>
        <w:left w:val="none" w:sz="0" w:space="0" w:color="auto"/>
        <w:bottom w:val="none" w:sz="0" w:space="0" w:color="auto"/>
        <w:right w:val="none" w:sz="0" w:space="0" w:color="auto"/>
      </w:divBdr>
    </w:div>
    <w:div w:id="2040427365">
      <w:bodyDiv w:val="1"/>
      <w:marLeft w:val="0"/>
      <w:marRight w:val="0"/>
      <w:marTop w:val="0"/>
      <w:marBottom w:val="0"/>
      <w:divBdr>
        <w:top w:val="none" w:sz="0" w:space="0" w:color="auto"/>
        <w:left w:val="none" w:sz="0" w:space="0" w:color="auto"/>
        <w:bottom w:val="none" w:sz="0" w:space="0" w:color="auto"/>
        <w:right w:val="none" w:sz="0" w:space="0" w:color="auto"/>
      </w:divBdr>
    </w:div>
    <w:div w:id="209990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tmp"/><Relationship Id="rId18" Type="http://schemas.openxmlformats.org/officeDocument/2006/relationships/image" Target="media/image10.tmp"/><Relationship Id="rId26" Type="http://schemas.openxmlformats.org/officeDocument/2006/relationships/image" Target="media/image18.tmp"/><Relationship Id="rId39" Type="http://schemas.openxmlformats.org/officeDocument/2006/relationships/theme" Target="theme/theme1.xml"/><Relationship Id="rId21" Type="http://schemas.openxmlformats.org/officeDocument/2006/relationships/image" Target="media/image13.tmp"/><Relationship Id="rId34" Type="http://schemas.openxmlformats.org/officeDocument/2006/relationships/image" Target="media/image26.tmp"/><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tmp"/><Relationship Id="rId25" Type="http://schemas.openxmlformats.org/officeDocument/2006/relationships/image" Target="media/image17.tmp"/><Relationship Id="rId33" Type="http://schemas.openxmlformats.org/officeDocument/2006/relationships/image" Target="media/image25.tmp"/><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tmp"/><Relationship Id="rId20" Type="http://schemas.openxmlformats.org/officeDocument/2006/relationships/image" Target="media/image12.tmp"/><Relationship Id="rId29" Type="http://schemas.openxmlformats.org/officeDocument/2006/relationships/image" Target="media/image21.tmp"/><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tmp"/><Relationship Id="rId32" Type="http://schemas.openxmlformats.org/officeDocument/2006/relationships/image" Target="media/image24.tmp"/><Relationship Id="rId37" Type="http://schemas.openxmlformats.org/officeDocument/2006/relationships/image" Target="media/image29.png"/><Relationship Id="rId5" Type="http://schemas.openxmlformats.org/officeDocument/2006/relationships/webSettings" Target="webSettings.xml"/><Relationship Id="rId15" Type="http://schemas.openxmlformats.org/officeDocument/2006/relationships/image" Target="media/image7.tmp"/><Relationship Id="rId23" Type="http://schemas.openxmlformats.org/officeDocument/2006/relationships/image" Target="media/image15.tmp"/><Relationship Id="rId28" Type="http://schemas.openxmlformats.org/officeDocument/2006/relationships/image" Target="media/image20.tmp"/><Relationship Id="rId36" Type="http://schemas.openxmlformats.org/officeDocument/2006/relationships/image" Target="media/image28.tmp"/><Relationship Id="rId10" Type="http://schemas.openxmlformats.org/officeDocument/2006/relationships/image" Target="media/image2.png"/><Relationship Id="rId19" Type="http://schemas.openxmlformats.org/officeDocument/2006/relationships/image" Target="media/image11.tmp"/><Relationship Id="rId31" Type="http://schemas.openxmlformats.org/officeDocument/2006/relationships/image" Target="media/image23.tmp"/><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tmp"/><Relationship Id="rId22" Type="http://schemas.openxmlformats.org/officeDocument/2006/relationships/image" Target="media/image14.tmp"/><Relationship Id="rId27" Type="http://schemas.openxmlformats.org/officeDocument/2006/relationships/image" Target="media/image19.tmp"/><Relationship Id="rId30" Type="http://schemas.openxmlformats.org/officeDocument/2006/relationships/image" Target="media/image22.tmp"/><Relationship Id="rId35" Type="http://schemas.openxmlformats.org/officeDocument/2006/relationships/image" Target="media/image27.tmp"/><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9FD4CC-69C0-44BB-B56A-F6789F4E3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4900</Words>
  <Characters>27931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Editor_R20</cp:lastModifiedBy>
  <cp:revision>6</cp:revision>
  <cp:lastPrinted>2007-06-18T22:08:00Z</cp:lastPrinted>
  <dcterms:created xsi:type="dcterms:W3CDTF">2025-11-07T08:29:00Z</dcterms:created>
  <dcterms:modified xsi:type="dcterms:W3CDTF">2025-11-07T12:03:00Z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(3)pG8/RREB64/7+MeRuzzDK3ET16SclF9mJG5oVt0aladIlBbq4890fDoNSzIDGwxpFJPlU4+a
b74fpe4hD0QNG0JqJQtxAOI9UovceqUwWf4EGE6/wHU+7QWhAb0q27FIGNYIMoiFhr0ML/dZ
ccpn0AqWYElpbE3M9fElHiry9541F9BUCiQ4w3sq80qTDvjppFRUJ0Mv2GIUsEmthbdEn718
1ZsVhi2kKUs9er/XCw</vt:lpwstr>
  </property>
  <property fmtid="{D5CDD505-2E9C-101B-9397-08002B2CF9AE}" pid="13" name="_2015_ms_pID_725343_00">
    <vt:lpwstr>_2015_ms_pID_725343</vt:lpwstr>
  </property>
  <property fmtid="{D5CDD505-2E9C-101B-9397-08002B2CF9AE}" pid="14" name="_2015_ms_pID_7253431">
    <vt:lpwstr>v+QzNOnsE8pmjL/CjLjDRQcRG9XmiHlutsEYlt+kbewXmmc8WCO3Vc
eRE6kNJjhkU3dGg7lqNk5Vp9yLa6+654F5hMipnSuCKQpOS6G6rY0/waPMZ2YkRNNs3/Z8fy
45YrZV0fCfPTK9gI8vw/Z0vPtJ8mKfKTriZoijXJKw8Gdd7aV6X+FQEyythQsj1R1RWAJ+L8
crTTGcxBpQtwKZ96k2nQXck4SSIul6wehHES</vt:lpwstr>
  </property>
  <property fmtid="{D5CDD505-2E9C-101B-9397-08002B2CF9AE}" pid="15" name="_2015_ms_pID_7253431_00">
    <vt:lpwstr>_2015_ms_pID_7253431</vt:lpwstr>
  </property>
  <property fmtid="{D5CDD505-2E9C-101B-9397-08002B2CF9AE}" pid="16" name="_2015_ms_pID_7253432">
    <vt:lpwstr>5KCm2ZWZkOaxY0lWYt1t0U1VkMXXKbacGLR+
BMDTtyrzjZRt12lA7tkonJK7d614cw==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1759374406</vt:lpwstr>
  </property>
</Properties>
</file>