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99EEB" w14:textId="4D67B76F" w:rsidR="00263BBE" w:rsidRPr="00263BBE" w:rsidRDefault="00263BBE" w:rsidP="00263BBE">
      <w:pPr>
        <w:tabs>
          <w:tab w:val="center" w:pos="4536"/>
          <w:tab w:val="right" w:pos="7938"/>
          <w:tab w:val="right" w:pos="9639"/>
        </w:tabs>
        <w:ind w:right="2"/>
        <w:rPr>
          <w:rFonts w:ascii="Arial" w:hAnsi="Arial" w:cs="Arial"/>
          <w:b/>
          <w:bCs/>
          <w:sz w:val="24"/>
          <w:szCs w:val="18"/>
          <w:lang w:eastAsia="zh-CN"/>
        </w:rPr>
      </w:pPr>
      <w:bookmarkStart w:id="0" w:name="_Hlk209798127"/>
      <w:r w:rsidRPr="00263BBE">
        <w:rPr>
          <w:rFonts w:ascii="Arial" w:hAnsi="Arial" w:cs="Arial"/>
          <w:b/>
          <w:bCs/>
          <w:sz w:val="24"/>
          <w:szCs w:val="18"/>
        </w:rPr>
        <w:t>3GPP TSG RAN WG1 #1</w:t>
      </w:r>
      <w:r w:rsidR="004F1B51">
        <w:rPr>
          <w:rFonts w:ascii="Arial" w:hAnsi="Arial" w:cs="Arial" w:hint="eastAsia"/>
          <w:b/>
          <w:bCs/>
          <w:sz w:val="24"/>
          <w:szCs w:val="18"/>
          <w:lang w:eastAsia="zh-CN"/>
        </w:rPr>
        <w:t>22</w:t>
      </w:r>
      <w:r w:rsidRPr="00263BBE">
        <w:rPr>
          <w:rFonts w:ascii="Arial" w:hAnsi="Arial" w:cs="Arial"/>
          <w:b/>
          <w:bCs/>
          <w:sz w:val="24"/>
          <w:szCs w:val="18"/>
        </w:rPr>
        <w:t>bis</w:t>
      </w:r>
      <w:r w:rsidRPr="00263BBE">
        <w:rPr>
          <w:rFonts w:ascii="Arial" w:hAnsi="Arial" w:cs="Arial"/>
          <w:b/>
          <w:bCs/>
          <w:sz w:val="24"/>
          <w:szCs w:val="18"/>
        </w:rPr>
        <w:tab/>
      </w:r>
      <w:r w:rsidRPr="00263BBE">
        <w:rPr>
          <w:rFonts w:ascii="Arial" w:hAnsi="Arial" w:cs="Arial"/>
          <w:b/>
          <w:bCs/>
          <w:sz w:val="24"/>
          <w:szCs w:val="18"/>
        </w:rPr>
        <w:tab/>
      </w:r>
      <w:r w:rsidRPr="00263BBE">
        <w:rPr>
          <w:rFonts w:ascii="Arial" w:hAnsi="Arial" w:cs="Arial"/>
          <w:b/>
          <w:bCs/>
          <w:sz w:val="24"/>
          <w:szCs w:val="18"/>
        </w:rPr>
        <w:tab/>
        <w:t>R1-</w:t>
      </w:r>
      <w:r w:rsidR="00010BA2" w:rsidRPr="00010BA2">
        <w:rPr>
          <w:rFonts w:ascii="Arial" w:hAnsi="Arial" w:cs="Arial"/>
          <w:b/>
          <w:bCs/>
          <w:sz w:val="24"/>
          <w:szCs w:val="18"/>
        </w:rPr>
        <w:t>2</w:t>
      </w:r>
      <w:r w:rsidR="004F1B51">
        <w:rPr>
          <w:rFonts w:ascii="Arial" w:hAnsi="Arial" w:cs="Arial" w:hint="eastAsia"/>
          <w:b/>
          <w:bCs/>
          <w:sz w:val="24"/>
          <w:szCs w:val="18"/>
          <w:lang w:eastAsia="zh-CN"/>
        </w:rPr>
        <w:t>5</w:t>
      </w:r>
      <w:r w:rsidR="000E1347">
        <w:rPr>
          <w:rFonts w:ascii="Arial" w:hAnsi="Arial" w:cs="Arial" w:hint="eastAsia"/>
          <w:b/>
          <w:bCs/>
          <w:sz w:val="24"/>
          <w:szCs w:val="18"/>
          <w:lang w:eastAsia="zh-CN"/>
        </w:rPr>
        <w:t>07328</w:t>
      </w:r>
    </w:p>
    <w:p w14:paraId="5D7023A0" w14:textId="24E9C6D5" w:rsidR="0005146E" w:rsidRPr="0005146E" w:rsidRDefault="0005146E" w:rsidP="0005146E">
      <w:pPr>
        <w:tabs>
          <w:tab w:val="center" w:pos="4536"/>
          <w:tab w:val="right" w:pos="9072"/>
        </w:tabs>
        <w:rPr>
          <w:rFonts w:ascii="Arial" w:hAnsi="Arial" w:cs="Arial"/>
          <w:b/>
          <w:bCs/>
          <w:sz w:val="24"/>
          <w:szCs w:val="18"/>
          <w:lang w:val="de-DE"/>
        </w:rPr>
      </w:pPr>
      <w:bookmarkStart w:id="1" w:name="_Hlk209798167"/>
      <w:r w:rsidRPr="0005146E">
        <w:rPr>
          <w:rFonts w:ascii="Arial" w:hAnsi="Arial" w:cs="Arial" w:hint="eastAsia"/>
          <w:b/>
          <w:bCs/>
          <w:sz w:val="24"/>
          <w:szCs w:val="18"/>
          <w:lang w:val="de-DE"/>
        </w:rPr>
        <w:t>Prague</w:t>
      </w:r>
      <w:r w:rsidRPr="0005146E">
        <w:rPr>
          <w:rFonts w:ascii="Arial" w:hAnsi="Arial" w:cs="Arial"/>
          <w:b/>
          <w:bCs/>
          <w:sz w:val="24"/>
          <w:szCs w:val="18"/>
          <w:lang w:val="de-DE"/>
        </w:rPr>
        <w:t xml:space="preserve">, </w:t>
      </w:r>
      <w:r w:rsidRPr="0005146E">
        <w:rPr>
          <w:rFonts w:ascii="Arial" w:hAnsi="Arial" w:cs="Arial" w:hint="eastAsia"/>
          <w:b/>
          <w:bCs/>
          <w:sz w:val="24"/>
          <w:szCs w:val="18"/>
          <w:lang w:val="de-DE"/>
        </w:rPr>
        <w:t>Czech</w:t>
      </w:r>
      <w:r w:rsidRPr="0005146E">
        <w:rPr>
          <w:rFonts w:ascii="Arial" w:hAnsi="Arial" w:cs="Arial"/>
          <w:b/>
          <w:bCs/>
          <w:sz w:val="24"/>
          <w:szCs w:val="18"/>
          <w:lang w:val="de-DE"/>
        </w:rPr>
        <w:t xml:space="preserve">, </w:t>
      </w:r>
      <w:proofErr w:type="spellStart"/>
      <w:r w:rsidRPr="0005146E">
        <w:rPr>
          <w:rFonts w:ascii="Arial" w:hAnsi="Arial" w:cs="Arial" w:hint="eastAsia"/>
          <w:b/>
          <w:bCs/>
          <w:sz w:val="24"/>
          <w:szCs w:val="18"/>
          <w:lang w:val="de-DE"/>
        </w:rPr>
        <w:t>Oct</w:t>
      </w:r>
      <w:proofErr w:type="spellEnd"/>
      <w:r w:rsidR="0057434C">
        <w:rPr>
          <w:rFonts w:ascii="Arial" w:hAnsi="Arial" w:cs="Arial" w:hint="eastAsia"/>
          <w:b/>
          <w:bCs/>
          <w:sz w:val="24"/>
          <w:szCs w:val="18"/>
          <w:lang w:val="de-DE" w:eastAsia="zh-CN"/>
        </w:rPr>
        <w:t>.</w:t>
      </w:r>
      <w:r w:rsidRPr="0005146E">
        <w:rPr>
          <w:rFonts w:ascii="Arial" w:hAnsi="Arial" w:cs="Arial" w:hint="eastAsia"/>
          <w:b/>
          <w:bCs/>
          <w:sz w:val="24"/>
          <w:szCs w:val="18"/>
          <w:lang w:val="de-DE"/>
        </w:rPr>
        <w:t xml:space="preserve"> 13th</w:t>
      </w:r>
      <w:r w:rsidRPr="0005146E">
        <w:rPr>
          <w:rFonts w:ascii="Arial" w:hAnsi="Arial" w:cs="Arial"/>
          <w:b/>
          <w:bCs/>
          <w:sz w:val="24"/>
          <w:szCs w:val="18"/>
          <w:lang w:val="de-DE"/>
        </w:rPr>
        <w:t xml:space="preserve"> – </w:t>
      </w:r>
      <w:r w:rsidRPr="0005146E">
        <w:rPr>
          <w:rFonts w:ascii="Arial" w:hAnsi="Arial" w:cs="Arial" w:hint="eastAsia"/>
          <w:b/>
          <w:bCs/>
          <w:sz w:val="24"/>
          <w:szCs w:val="18"/>
          <w:lang w:val="de-DE"/>
        </w:rPr>
        <w:t>17</w:t>
      </w:r>
      <w:r w:rsidRPr="0005146E">
        <w:rPr>
          <w:rFonts w:ascii="Arial" w:hAnsi="Arial" w:cs="Arial"/>
          <w:b/>
          <w:bCs/>
          <w:sz w:val="24"/>
          <w:szCs w:val="18"/>
          <w:lang w:val="de-DE"/>
        </w:rPr>
        <w:t>th, 2025</w:t>
      </w:r>
    </w:p>
    <w:bookmarkEnd w:id="1"/>
    <w:p w14:paraId="39F8AE55" w14:textId="1510AF3A"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05146E">
        <w:rPr>
          <w:rFonts w:eastAsia="宋体" w:cs="Arial" w:hint="eastAsia"/>
          <w:b/>
          <w:bCs/>
          <w:sz w:val="24"/>
          <w:lang w:val="en-US" w:eastAsia="zh-CN"/>
        </w:rPr>
        <w:t>10.4</w:t>
      </w:r>
    </w:p>
    <w:bookmarkEnd w:id="0"/>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2F9E78C7"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2E7859" w:rsidRPr="002E7859">
        <w:rPr>
          <w:rFonts w:ascii="Arial" w:hAnsi="Arial" w:cs="Arial"/>
          <w:b/>
          <w:bCs/>
          <w:sz w:val="24"/>
        </w:rPr>
        <w:t>Work plan for Rel-</w:t>
      </w:r>
      <w:r w:rsidR="00893574">
        <w:rPr>
          <w:rFonts w:ascii="Arial" w:hAnsi="Arial" w:cs="Arial" w:hint="eastAsia"/>
          <w:b/>
          <w:bCs/>
          <w:sz w:val="24"/>
          <w:lang w:eastAsia="zh-CN"/>
        </w:rPr>
        <w:t>20</w:t>
      </w:r>
      <w:r w:rsidR="002E7859" w:rsidRPr="002E7859">
        <w:rPr>
          <w:rFonts w:ascii="Arial" w:hAnsi="Arial" w:cs="Arial"/>
          <w:b/>
          <w:bCs/>
          <w:sz w:val="24"/>
        </w:rPr>
        <w:t xml:space="preserve"> WI on NR coverage enhancement</w:t>
      </w:r>
      <w:r w:rsidR="00B942C5">
        <w:rPr>
          <w:rFonts w:ascii="Arial" w:hAnsi="Arial" w:cs="Arial"/>
          <w:b/>
          <w:bCs/>
          <w:sz w:val="24"/>
        </w:rPr>
        <w:t>s</w:t>
      </w:r>
      <w:r w:rsidR="00893574">
        <w:rPr>
          <w:rFonts w:ascii="Arial" w:hAnsi="Arial" w:cs="Arial" w:hint="eastAsia"/>
          <w:b/>
          <w:bCs/>
          <w:sz w:val="24"/>
          <w:lang w:eastAsia="zh-CN"/>
        </w:rPr>
        <w:t xml:space="preserve"> Phase 3</w:t>
      </w:r>
    </w:p>
    <w:p w14:paraId="6A440A16" w14:textId="276C508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8F3432">
      <w:pPr>
        <w:pStyle w:val="Header1"/>
      </w:pPr>
      <w:r w:rsidRPr="00242FBB">
        <w:t>Introduction</w:t>
      </w:r>
    </w:p>
    <w:p w14:paraId="7B9A2B65" w14:textId="5A66636C" w:rsidR="00D570A6" w:rsidRPr="00CF77F3" w:rsidRDefault="00523804" w:rsidP="004839DE">
      <w:pPr>
        <w:pStyle w:val="af4"/>
        <w:jc w:val="both"/>
      </w:pPr>
      <w:bookmarkStart w:id="2" w:name="OLE_LINK5"/>
      <w:bookmarkStart w:id="3" w:name="OLE_LINK8"/>
      <w:r w:rsidRPr="00CF77F3">
        <w:t>I</w:t>
      </w:r>
      <w:r w:rsidRPr="00CF77F3">
        <w:rPr>
          <w:rFonts w:hint="eastAsia"/>
        </w:rPr>
        <w:t xml:space="preserve">n </w:t>
      </w:r>
      <w:r w:rsidRPr="00CF77F3">
        <w:t>RAN #</w:t>
      </w:r>
      <w:r w:rsidR="00893574" w:rsidRPr="00CF77F3">
        <w:rPr>
          <w:rFonts w:hint="eastAsia"/>
          <w:lang w:eastAsia="zh-CN"/>
        </w:rPr>
        <w:t>108</w:t>
      </w:r>
      <w:r w:rsidRPr="00CF77F3">
        <w:t xml:space="preserve"> meeting, </w:t>
      </w:r>
      <w:r w:rsidR="00605186" w:rsidRPr="00CF77F3">
        <w:t>a new Rel-</w:t>
      </w:r>
      <w:r w:rsidR="00893574" w:rsidRPr="00CF77F3">
        <w:rPr>
          <w:rFonts w:hint="eastAsia"/>
          <w:lang w:eastAsia="zh-CN"/>
        </w:rPr>
        <w:t>20</w:t>
      </w:r>
      <w:r w:rsidR="00605186" w:rsidRPr="00CF77F3">
        <w:t xml:space="preserve"> work item on </w:t>
      </w:r>
      <w:r w:rsidR="00893574" w:rsidRPr="00CF77F3">
        <w:rPr>
          <w:rFonts w:hint="eastAsia"/>
          <w:lang w:eastAsia="zh-CN"/>
        </w:rPr>
        <w:t>N</w:t>
      </w:r>
      <w:r w:rsidR="00605186" w:rsidRPr="00CF77F3">
        <w:t>R coverage enhancement</w:t>
      </w:r>
      <w:r w:rsidR="00B73009" w:rsidRPr="00CF77F3">
        <w:t>s</w:t>
      </w:r>
      <w:r w:rsidR="00605186" w:rsidRPr="00CF77F3">
        <w:t xml:space="preserve"> </w:t>
      </w:r>
      <w:r w:rsidR="00893574" w:rsidRPr="00CF77F3">
        <w:rPr>
          <w:rFonts w:hint="eastAsia"/>
          <w:lang w:eastAsia="zh-CN"/>
        </w:rPr>
        <w:t xml:space="preserve">for </w:t>
      </w:r>
      <w:r w:rsidR="00605186" w:rsidRPr="00CF77F3">
        <w:t>was approved [1] and updated in RAN #</w:t>
      </w:r>
      <w:r w:rsidR="00893574" w:rsidRPr="00CF77F3">
        <w:rPr>
          <w:rFonts w:hint="eastAsia"/>
          <w:lang w:eastAsia="zh-CN"/>
        </w:rPr>
        <w:t>109</w:t>
      </w:r>
      <w:r w:rsidR="00605186" w:rsidRPr="00CF77F3">
        <w:t xml:space="preserve"> [2]. The</w:t>
      </w:r>
      <w:r w:rsidR="003864E2" w:rsidRPr="00CF77F3">
        <w:t xml:space="preserve"> objective</w:t>
      </w:r>
      <w:r w:rsidR="00605186" w:rsidRPr="00CF77F3">
        <w:t xml:space="preserve"> of the work item is to</w:t>
      </w:r>
      <w:r w:rsidR="003864E2" w:rsidRPr="00CF77F3">
        <w:t xml:space="preserve"> </w:t>
      </w:r>
      <w:r w:rsidR="003864E2" w:rsidRPr="00CF77F3">
        <w:rPr>
          <w:iCs/>
          <w:lang w:val="en-US"/>
        </w:rPr>
        <w:t xml:space="preserve">specify </w:t>
      </w:r>
      <w:r w:rsidR="003864E2" w:rsidRPr="00CF77F3">
        <w:rPr>
          <w:rFonts w:hint="eastAsia"/>
          <w:iCs/>
          <w:lang w:val="en-US" w:eastAsia="zh-CN"/>
        </w:rPr>
        <w:t>further uplink coverage enhancements</w:t>
      </w:r>
      <w:r w:rsidR="003864E2" w:rsidRPr="00CF77F3">
        <w:rPr>
          <w:iCs/>
          <w:lang w:val="en-US"/>
        </w:rPr>
        <w:t xml:space="preserve"> for PRACH, </w:t>
      </w:r>
      <w:r w:rsidR="00893574" w:rsidRPr="00CF77F3">
        <w:rPr>
          <w:rFonts w:hint="eastAsia"/>
          <w:iCs/>
          <w:lang w:val="en-US" w:eastAsia="zh-CN"/>
        </w:rPr>
        <w:t>Msg5 repetition</w:t>
      </w:r>
      <w:r w:rsidR="003864E2" w:rsidRPr="00CF77F3">
        <w:rPr>
          <w:rFonts w:hint="eastAsia"/>
          <w:iCs/>
          <w:lang w:val="en-US" w:eastAsia="zh-CN"/>
        </w:rPr>
        <w:t xml:space="preserve"> and</w:t>
      </w:r>
      <w:r w:rsidR="00893574" w:rsidRPr="00CF77F3">
        <w:rPr>
          <w:rFonts w:hint="eastAsia"/>
          <w:iCs/>
          <w:lang w:val="en-US" w:eastAsia="zh-CN"/>
        </w:rPr>
        <w:t xml:space="preserve"> pi/2-BPSK extended to more MCS</w:t>
      </w:r>
      <w:r w:rsidR="002C1223" w:rsidRPr="00CF77F3">
        <w:t>.</w:t>
      </w:r>
      <w:r w:rsidR="00605186" w:rsidRPr="00CF77F3">
        <w:t xml:space="preserve"> </w:t>
      </w:r>
      <w:r w:rsidR="002C1223" w:rsidRPr="00CF77F3">
        <w:rPr>
          <w:rFonts w:hint="eastAsia"/>
          <w:lang w:eastAsia="zh-CN"/>
        </w:rPr>
        <w:t>De</w:t>
      </w:r>
      <w:r w:rsidR="002C1223" w:rsidRPr="00CF77F3">
        <w:t>tailed objective</w:t>
      </w:r>
      <w:r w:rsidR="003864E2" w:rsidRPr="00CF77F3">
        <w:t>s</w:t>
      </w:r>
      <w:r w:rsidR="002C1223" w:rsidRPr="00CF77F3">
        <w:t xml:space="preserve"> </w:t>
      </w:r>
      <w:r w:rsidR="00A54BB1" w:rsidRPr="00CF77F3">
        <w:t>are</w:t>
      </w:r>
      <w:r w:rsidR="0065115D" w:rsidRPr="00CF77F3">
        <w:t xml:space="preserve"> </w:t>
      </w:r>
      <w:r w:rsidR="002C1223" w:rsidRPr="00CF77F3">
        <w:t>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CF77F3" w14:paraId="4C6AFD0F" w14:textId="77777777" w:rsidTr="00893574">
        <w:tc>
          <w:tcPr>
            <w:tcW w:w="9639" w:type="dxa"/>
          </w:tcPr>
          <w:p w14:paraId="5A970D4A" w14:textId="77777777" w:rsidR="00893574" w:rsidRPr="00CF77F3" w:rsidRDefault="00893574" w:rsidP="00893574">
            <w:pPr>
              <w:numPr>
                <w:ilvl w:val="0"/>
                <w:numId w:val="19"/>
              </w:numPr>
              <w:overflowPunct/>
              <w:autoSpaceDE/>
              <w:autoSpaceDN/>
              <w:adjustRightInd/>
              <w:spacing w:before="120" w:after="120" w:line="276" w:lineRule="auto"/>
              <w:jc w:val="both"/>
              <w:textAlignment w:val="auto"/>
              <w:rPr>
                <w:lang w:eastAsia="zh-CN"/>
              </w:rPr>
            </w:pPr>
            <w:r w:rsidRPr="00CF77F3">
              <w:rPr>
                <w:lang w:eastAsia="zh-CN"/>
              </w:rPr>
              <w:t>Specify following PRACH coverage enhancements [RAN1, RAN2]</w:t>
            </w:r>
          </w:p>
          <w:p w14:paraId="6FE5C0A6" w14:textId="77777777" w:rsidR="00893574" w:rsidRPr="00CF77F3" w:rsidRDefault="00893574" w:rsidP="00893574">
            <w:pPr>
              <w:numPr>
                <w:ilvl w:val="1"/>
                <w:numId w:val="19"/>
              </w:numPr>
              <w:overflowPunct/>
              <w:autoSpaceDE/>
              <w:autoSpaceDN/>
              <w:adjustRightInd/>
              <w:spacing w:before="120" w:after="120" w:line="276" w:lineRule="auto"/>
              <w:jc w:val="both"/>
              <w:textAlignment w:val="auto"/>
              <w:rPr>
                <w:lang w:eastAsia="zh-CN"/>
              </w:rPr>
            </w:pPr>
            <w:r w:rsidRPr="00CF77F3">
              <w:rPr>
                <w:lang w:eastAsia="zh-CN"/>
              </w:rPr>
              <w:t xml:space="preserve">Multiple PRACH transmissions with different Tx beams for 4-step RACH procedure. </w:t>
            </w:r>
          </w:p>
          <w:p w14:paraId="5C1C884E" w14:textId="77777777" w:rsidR="00893574" w:rsidRPr="00CF77F3" w:rsidRDefault="00893574" w:rsidP="00893574">
            <w:pPr>
              <w:numPr>
                <w:ilvl w:val="2"/>
                <w:numId w:val="19"/>
              </w:numPr>
              <w:overflowPunct/>
              <w:autoSpaceDE/>
              <w:autoSpaceDN/>
              <w:adjustRightInd/>
              <w:spacing w:before="120" w:after="120" w:line="276" w:lineRule="auto"/>
              <w:jc w:val="both"/>
              <w:textAlignment w:val="auto"/>
              <w:rPr>
                <w:lang w:eastAsia="zh-CN"/>
              </w:rPr>
            </w:pPr>
            <w:r w:rsidRPr="00CF77F3">
              <w:rPr>
                <w:lang w:eastAsia="zh-CN"/>
              </w:rPr>
              <w:t>UE may receive UL beam information after transmission of MSG1</w:t>
            </w:r>
          </w:p>
          <w:p w14:paraId="4DA5F6AC" w14:textId="77777777" w:rsidR="00893574" w:rsidRPr="00CF77F3" w:rsidRDefault="00893574" w:rsidP="00893574">
            <w:pPr>
              <w:numPr>
                <w:ilvl w:val="3"/>
                <w:numId w:val="19"/>
              </w:numPr>
              <w:overflowPunct/>
              <w:autoSpaceDE/>
              <w:autoSpaceDN/>
              <w:adjustRightInd/>
              <w:spacing w:before="120" w:after="120" w:line="276" w:lineRule="auto"/>
              <w:jc w:val="both"/>
              <w:textAlignment w:val="auto"/>
              <w:rPr>
                <w:lang w:eastAsia="zh-CN"/>
              </w:rPr>
            </w:pPr>
            <w:r w:rsidRPr="00CF77F3">
              <w:rPr>
                <w:lang w:eastAsia="zh-CN"/>
              </w:rPr>
              <w:t xml:space="preserve">UL beam information is to assist the UE decision on Msg3 beam selection. </w:t>
            </w:r>
            <w:r w:rsidRPr="00CF77F3">
              <w:rPr>
                <w:rFonts w:hint="eastAsia"/>
                <w:lang w:eastAsia="zh-CN"/>
              </w:rPr>
              <w:t xml:space="preserve"> </w:t>
            </w:r>
          </w:p>
          <w:p w14:paraId="72F4F242" w14:textId="77777777" w:rsidR="00893574" w:rsidRPr="00CF77F3" w:rsidRDefault="00893574" w:rsidP="00893574">
            <w:pPr>
              <w:numPr>
                <w:ilvl w:val="1"/>
                <w:numId w:val="19"/>
              </w:numPr>
              <w:overflowPunct/>
              <w:autoSpaceDE/>
              <w:autoSpaceDN/>
              <w:adjustRightInd/>
              <w:spacing w:before="120" w:after="120" w:line="276" w:lineRule="auto"/>
              <w:jc w:val="both"/>
              <w:textAlignment w:val="auto"/>
              <w:rPr>
                <w:lang w:eastAsia="zh-CN"/>
              </w:rPr>
            </w:pPr>
            <w:r w:rsidRPr="00CF77F3">
              <w:rPr>
                <w:lang w:eastAsia="zh-CN"/>
              </w:rPr>
              <w:t xml:space="preserve">Note 1: “different Tx beams” is for the purpose of future RAN1 discussions </w:t>
            </w:r>
          </w:p>
          <w:p w14:paraId="39FEBCA5" w14:textId="77777777" w:rsidR="00893574" w:rsidRPr="00CF77F3" w:rsidRDefault="00893574" w:rsidP="00893574">
            <w:pPr>
              <w:numPr>
                <w:ilvl w:val="1"/>
                <w:numId w:val="19"/>
              </w:numPr>
              <w:overflowPunct/>
              <w:autoSpaceDE/>
              <w:autoSpaceDN/>
              <w:adjustRightInd/>
              <w:spacing w:before="120" w:after="120" w:line="276" w:lineRule="auto"/>
              <w:jc w:val="both"/>
              <w:textAlignment w:val="auto"/>
              <w:rPr>
                <w:lang w:eastAsia="zh-CN"/>
              </w:rPr>
            </w:pPr>
            <w:r w:rsidRPr="00CF77F3">
              <w:rPr>
                <w:lang w:eastAsia="zh-CN"/>
              </w:rPr>
              <w:t>Note 2: The enhancements of PRACH are targeting for FR2 and can also apply to FR1 when applicable.</w:t>
            </w:r>
          </w:p>
          <w:p w14:paraId="7C97EAB7" w14:textId="77777777" w:rsidR="00893574" w:rsidRPr="00CF77F3" w:rsidRDefault="00893574" w:rsidP="00893574">
            <w:pPr>
              <w:numPr>
                <w:ilvl w:val="1"/>
                <w:numId w:val="19"/>
              </w:numPr>
              <w:overflowPunct/>
              <w:autoSpaceDE/>
              <w:autoSpaceDN/>
              <w:adjustRightInd/>
              <w:spacing w:before="120" w:after="120" w:line="276" w:lineRule="auto"/>
              <w:jc w:val="both"/>
              <w:textAlignment w:val="auto"/>
              <w:rPr>
                <w:lang w:eastAsia="zh-CN"/>
              </w:rPr>
            </w:pPr>
            <w:r w:rsidRPr="00CF77F3">
              <w:rPr>
                <w:lang w:eastAsia="zh-CN"/>
              </w:rPr>
              <w:t>Note 3: The enhancements of PRACH are targeting short PRACH formats and can also apply to other formats when applicable.</w:t>
            </w:r>
          </w:p>
          <w:p w14:paraId="6B147A72" w14:textId="77777777" w:rsidR="00893574" w:rsidRPr="00CF77F3" w:rsidRDefault="00893574" w:rsidP="00893574">
            <w:pPr>
              <w:numPr>
                <w:ilvl w:val="1"/>
                <w:numId w:val="19"/>
              </w:numPr>
              <w:overflowPunct/>
              <w:autoSpaceDE/>
              <w:autoSpaceDN/>
              <w:adjustRightInd/>
              <w:spacing w:before="120" w:after="120" w:line="276" w:lineRule="auto"/>
              <w:jc w:val="both"/>
              <w:textAlignment w:val="auto"/>
              <w:rPr>
                <w:lang w:eastAsia="zh-CN"/>
              </w:rPr>
            </w:pPr>
            <w:r w:rsidRPr="00CF77F3">
              <w:rPr>
                <w:lang w:eastAsia="zh-CN"/>
              </w:rPr>
              <w:t>Note 4: The PRACH repetitions are transmitted over ROs associated with the same SSB.</w:t>
            </w:r>
          </w:p>
          <w:p w14:paraId="0BAA4CF2" w14:textId="77777777" w:rsidR="00893574" w:rsidRPr="00CF77F3" w:rsidRDefault="00893574" w:rsidP="00893574">
            <w:pPr>
              <w:numPr>
                <w:ilvl w:val="1"/>
                <w:numId w:val="19"/>
              </w:numPr>
              <w:overflowPunct/>
              <w:autoSpaceDE/>
              <w:autoSpaceDN/>
              <w:adjustRightInd/>
              <w:spacing w:before="120" w:after="120" w:line="276" w:lineRule="auto"/>
              <w:jc w:val="both"/>
              <w:textAlignment w:val="auto"/>
              <w:rPr>
                <w:lang w:eastAsia="zh-CN"/>
              </w:rPr>
            </w:pPr>
            <w:r w:rsidRPr="00CF77F3">
              <w:rPr>
                <w:lang w:eastAsia="zh-CN"/>
              </w:rPr>
              <w:t>Note 5: The procedure for repetitions of a PRACH transmission is as in Rel-18</w:t>
            </w:r>
          </w:p>
          <w:p w14:paraId="1F569830" w14:textId="77777777" w:rsidR="00893574" w:rsidRPr="00CF77F3" w:rsidRDefault="00893574" w:rsidP="00893574">
            <w:pPr>
              <w:numPr>
                <w:ilvl w:val="0"/>
                <w:numId w:val="19"/>
              </w:numPr>
              <w:overflowPunct/>
              <w:autoSpaceDE/>
              <w:autoSpaceDN/>
              <w:adjustRightInd/>
              <w:spacing w:before="120" w:after="120" w:line="276" w:lineRule="auto"/>
              <w:jc w:val="both"/>
              <w:textAlignment w:val="auto"/>
              <w:rPr>
                <w:lang w:eastAsia="zh-CN"/>
              </w:rPr>
            </w:pPr>
            <w:r w:rsidRPr="00CF77F3">
              <w:rPr>
                <w:lang w:eastAsia="zh-CN"/>
              </w:rPr>
              <w:t>Specify enhancements to support PUSCH repetition scheduled by DCI 0_0 with C-RNTI [RAN1, RAN2]</w:t>
            </w:r>
          </w:p>
          <w:p w14:paraId="5399C016" w14:textId="6CCBB3F0" w:rsidR="00A54BB1" w:rsidRPr="00CF77F3" w:rsidRDefault="00893574" w:rsidP="00893574">
            <w:pPr>
              <w:numPr>
                <w:ilvl w:val="0"/>
                <w:numId w:val="19"/>
              </w:numPr>
              <w:overflowPunct/>
              <w:autoSpaceDE/>
              <w:autoSpaceDN/>
              <w:adjustRightInd/>
              <w:spacing w:before="120" w:after="120" w:line="276" w:lineRule="auto"/>
              <w:jc w:val="both"/>
              <w:textAlignment w:val="auto"/>
              <w:rPr>
                <w:bCs/>
              </w:rPr>
            </w:pPr>
            <w:r w:rsidRPr="00CF77F3">
              <w:rPr>
                <w:lang w:eastAsia="zh-CN"/>
              </w:rPr>
              <w:t>Specify enhancements to improve PUSCH coverage for higher uplink data rate by extending pi/2-BPSK to more MCS entries in MCS tables [RAN1]</w:t>
            </w:r>
          </w:p>
        </w:tc>
      </w:tr>
    </w:tbl>
    <w:p w14:paraId="3F7B05F6" w14:textId="77777777" w:rsidR="002C1223" w:rsidRPr="00CF77F3" w:rsidRDefault="002C1223" w:rsidP="002C1223">
      <w:pPr>
        <w:pStyle w:val="af4"/>
        <w:jc w:val="both"/>
        <w:rPr>
          <w:i/>
          <w:lang w:val="en-US" w:eastAsia="ko-KR"/>
        </w:rPr>
      </w:pPr>
    </w:p>
    <w:p w14:paraId="6DA07C37" w14:textId="5E528E31" w:rsidR="00AB29FE" w:rsidRPr="00CF77F3" w:rsidRDefault="00C079E2" w:rsidP="005B4E77">
      <w:pPr>
        <w:pStyle w:val="af4"/>
        <w:jc w:val="both"/>
        <w:rPr>
          <w:lang w:eastAsia="zh-CN"/>
        </w:rPr>
      </w:pPr>
      <w:r w:rsidRPr="00CF77F3">
        <w:rPr>
          <w:rFonts w:hint="eastAsia"/>
          <w:lang w:eastAsia="zh-CN"/>
        </w:rPr>
        <w:t xml:space="preserve">This contribution provides the work plan for </w:t>
      </w:r>
      <w:r w:rsidRPr="00CF77F3">
        <w:rPr>
          <w:lang w:eastAsia="zh-CN"/>
        </w:rPr>
        <w:t>Rel-</w:t>
      </w:r>
      <w:r w:rsidR="00893574" w:rsidRPr="00CF77F3">
        <w:rPr>
          <w:rFonts w:hint="eastAsia"/>
          <w:lang w:eastAsia="zh-CN"/>
        </w:rPr>
        <w:t>20</w:t>
      </w:r>
      <w:r w:rsidRPr="00CF77F3">
        <w:rPr>
          <w:lang w:eastAsia="zh-CN"/>
        </w:rPr>
        <w:t xml:space="preserve"> WI on NR coverage enhancements</w:t>
      </w:r>
      <w:r w:rsidR="00893574" w:rsidRPr="00CF77F3">
        <w:rPr>
          <w:rFonts w:hint="eastAsia"/>
          <w:lang w:eastAsia="zh-CN"/>
        </w:rPr>
        <w:t xml:space="preserve"> Phase 3</w:t>
      </w:r>
      <w:r w:rsidRPr="00CF77F3">
        <w:rPr>
          <w:lang w:eastAsia="zh-CN"/>
        </w:rPr>
        <w:t>.</w:t>
      </w:r>
    </w:p>
    <w:bookmarkEnd w:id="2"/>
    <w:bookmarkEnd w:id="3"/>
    <w:p w14:paraId="458CBDE4" w14:textId="765E65D1" w:rsidR="00660081" w:rsidRDefault="00C079E2" w:rsidP="00660081">
      <w:pPr>
        <w:pStyle w:val="1"/>
      </w:pPr>
      <w:r>
        <w:t>Work Plan</w:t>
      </w:r>
    </w:p>
    <w:p w14:paraId="7AD4D7E6" w14:textId="32D06D90" w:rsidR="00D326A1" w:rsidRPr="00CF77F3" w:rsidRDefault="00C079E2" w:rsidP="00C079E2">
      <w:pPr>
        <w:pStyle w:val="af4"/>
        <w:jc w:val="both"/>
        <w:rPr>
          <w:lang w:eastAsia="zh-CN"/>
        </w:rPr>
      </w:pPr>
      <w:r w:rsidRPr="00C079E2">
        <w:rPr>
          <w:sz w:val="21"/>
          <w:szCs w:val="21"/>
          <w:lang w:eastAsia="zh-CN"/>
        </w:rPr>
        <w:t>T</w:t>
      </w:r>
      <w:r w:rsidRPr="00CF77F3">
        <w:rPr>
          <w:lang w:eastAsia="zh-CN"/>
        </w:rPr>
        <w:t>he o</w:t>
      </w:r>
      <w:r w:rsidRPr="00CF77F3">
        <w:rPr>
          <w:rFonts w:hint="eastAsia"/>
          <w:lang w:eastAsia="zh-CN"/>
        </w:rPr>
        <w:t xml:space="preserve">verall work plan for each meeting is shown in </w:t>
      </w:r>
      <w:r w:rsidRPr="00CF77F3">
        <w:rPr>
          <w:lang w:eastAsia="zh-CN"/>
        </w:rPr>
        <w:t>Table</w:t>
      </w:r>
      <w:r w:rsidRPr="00CF77F3">
        <w:rPr>
          <w:rFonts w:hint="eastAsia"/>
          <w:lang w:eastAsia="zh-CN"/>
        </w:rPr>
        <w:t xml:space="preserve"> 1 based on the objectives in</w:t>
      </w:r>
      <w:r w:rsidRPr="00CF77F3">
        <w:rPr>
          <w:lang w:eastAsia="zh-CN"/>
        </w:rPr>
        <w:t xml:space="preserve"> [2]</w:t>
      </w:r>
      <w:r w:rsidRPr="00CF77F3">
        <w:rPr>
          <w:rFonts w:hint="eastAsia"/>
          <w:lang w:eastAsia="zh-CN"/>
        </w:rPr>
        <w:t xml:space="preserve"> and the</w:t>
      </w:r>
      <w:r w:rsidRPr="00CF77F3">
        <w:rPr>
          <w:lang w:eastAsia="zh-CN"/>
        </w:rPr>
        <w:t xml:space="preserve"> </w:t>
      </w:r>
      <w:r w:rsidRPr="00CF77F3">
        <w:rPr>
          <w:rFonts w:hint="eastAsia"/>
          <w:lang w:eastAsia="zh-CN"/>
        </w:rPr>
        <w:t>TU allocation given in</w:t>
      </w:r>
      <w:r w:rsidR="00A44915" w:rsidRPr="00CF77F3">
        <w:rPr>
          <w:lang w:eastAsia="zh-CN"/>
        </w:rPr>
        <w:t xml:space="preserve"> [3]</w:t>
      </w:r>
      <w:r w:rsidRPr="00CF77F3">
        <w:rPr>
          <w:rFonts w:hint="eastAsia"/>
          <w:lang w:eastAsia="zh-CN"/>
        </w:rPr>
        <w:t>.</w:t>
      </w:r>
    </w:p>
    <w:p w14:paraId="29F1FAB9" w14:textId="6B9F3E5B" w:rsidR="00C079E2" w:rsidRPr="00CF77F3" w:rsidRDefault="00C079E2" w:rsidP="00F93DF6">
      <w:pPr>
        <w:pStyle w:val="af4"/>
        <w:jc w:val="center"/>
        <w:rPr>
          <w:lang w:val="en-US" w:eastAsia="zh-CN"/>
        </w:rPr>
      </w:pPr>
      <w:r w:rsidRPr="00CF77F3">
        <w:rPr>
          <w:rFonts w:hint="eastAsia"/>
          <w:lang w:val="en-US" w:eastAsia="zh-CN"/>
        </w:rPr>
        <w:t>T</w:t>
      </w:r>
      <w:r w:rsidRPr="00CF77F3">
        <w:rPr>
          <w:lang w:val="en-US" w:eastAsia="zh-CN"/>
        </w:rPr>
        <w:t>able 1 Work plan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555"/>
        <w:gridCol w:w="6513"/>
      </w:tblGrid>
      <w:tr w:rsidR="00C079E2" w:rsidRPr="00CF77F3" w14:paraId="4464312A" w14:textId="77777777" w:rsidTr="00483563">
        <w:tc>
          <w:tcPr>
            <w:tcW w:w="1919" w:type="dxa"/>
            <w:vAlign w:val="center"/>
          </w:tcPr>
          <w:p w14:paraId="3EA9B3FA" w14:textId="77777777" w:rsidR="00C079E2" w:rsidRPr="00CF77F3" w:rsidRDefault="00C079E2" w:rsidP="004D14F7">
            <w:pPr>
              <w:pStyle w:val="af4"/>
              <w:jc w:val="center"/>
              <w:rPr>
                <w:b/>
                <w:lang w:val="en-US" w:eastAsia="zh-CN"/>
              </w:rPr>
            </w:pPr>
            <w:r w:rsidRPr="00CF77F3">
              <w:rPr>
                <w:b/>
                <w:lang w:val="en-US" w:eastAsia="zh-CN"/>
              </w:rPr>
              <w:t>Schedule</w:t>
            </w:r>
          </w:p>
        </w:tc>
        <w:tc>
          <w:tcPr>
            <w:tcW w:w="1939" w:type="dxa"/>
            <w:vAlign w:val="center"/>
          </w:tcPr>
          <w:p w14:paraId="0F6A62E7" w14:textId="77777777" w:rsidR="00C079E2" w:rsidRPr="00CF77F3" w:rsidRDefault="00C079E2" w:rsidP="004D14F7">
            <w:pPr>
              <w:pStyle w:val="af4"/>
              <w:jc w:val="center"/>
              <w:rPr>
                <w:b/>
                <w:lang w:val="en-US" w:eastAsia="zh-CN"/>
              </w:rPr>
            </w:pPr>
            <w:r w:rsidRPr="00CF77F3">
              <w:rPr>
                <w:rFonts w:hint="eastAsia"/>
                <w:b/>
                <w:lang w:val="en-US" w:eastAsia="zh-CN"/>
              </w:rPr>
              <w:t>W</w:t>
            </w:r>
            <w:r w:rsidRPr="00CF77F3">
              <w:rPr>
                <w:b/>
                <w:lang w:val="en-US" w:eastAsia="zh-CN"/>
              </w:rPr>
              <w:t>G and TU</w:t>
            </w:r>
          </w:p>
        </w:tc>
        <w:tc>
          <w:tcPr>
            <w:tcW w:w="9036" w:type="dxa"/>
            <w:vAlign w:val="center"/>
          </w:tcPr>
          <w:p w14:paraId="7F60ECAA" w14:textId="77777777" w:rsidR="00C079E2" w:rsidRPr="00CF77F3" w:rsidRDefault="00C079E2" w:rsidP="004D14F7">
            <w:pPr>
              <w:pStyle w:val="af4"/>
              <w:jc w:val="center"/>
              <w:rPr>
                <w:b/>
                <w:lang w:val="en-US" w:eastAsia="zh-CN"/>
              </w:rPr>
            </w:pPr>
            <w:r w:rsidRPr="00CF77F3">
              <w:rPr>
                <w:b/>
                <w:lang w:val="en-US" w:eastAsia="zh-CN"/>
              </w:rPr>
              <w:t>Work plan</w:t>
            </w:r>
          </w:p>
        </w:tc>
      </w:tr>
      <w:tr w:rsidR="00285F93" w:rsidRPr="00CF77F3" w14:paraId="10058008" w14:textId="77777777" w:rsidTr="00483563">
        <w:tc>
          <w:tcPr>
            <w:tcW w:w="1919" w:type="dxa"/>
            <w:vAlign w:val="center"/>
          </w:tcPr>
          <w:p w14:paraId="74CB6E4A" w14:textId="77777777" w:rsidR="00285F93" w:rsidRPr="00CF77F3" w:rsidRDefault="00285F93" w:rsidP="00285F93">
            <w:pPr>
              <w:pStyle w:val="af4"/>
              <w:jc w:val="center"/>
              <w:rPr>
                <w:lang w:val="en-US" w:eastAsia="zh-CN"/>
              </w:rPr>
            </w:pPr>
            <w:r w:rsidRPr="00CF77F3">
              <w:rPr>
                <w:lang w:val="en-US" w:eastAsia="zh-CN"/>
              </w:rPr>
              <w:t>Oct. 2025</w:t>
            </w:r>
          </w:p>
          <w:p w14:paraId="133ED652" w14:textId="3B52FDF3" w:rsidR="00285F93" w:rsidRPr="00CF77F3" w:rsidRDefault="00285F93" w:rsidP="00285F93">
            <w:pPr>
              <w:pStyle w:val="af4"/>
              <w:jc w:val="center"/>
              <w:rPr>
                <w:lang w:val="en-US" w:eastAsia="zh-CN"/>
              </w:rPr>
            </w:pPr>
            <w:r w:rsidRPr="00CF77F3">
              <w:rPr>
                <w:lang w:val="en-US" w:eastAsia="zh-CN"/>
              </w:rPr>
              <w:lastRenderedPageBreak/>
              <w:t>RAN1 #122bis</w:t>
            </w:r>
          </w:p>
        </w:tc>
        <w:tc>
          <w:tcPr>
            <w:tcW w:w="1939" w:type="dxa"/>
            <w:vAlign w:val="center"/>
          </w:tcPr>
          <w:p w14:paraId="6CB0CF1F" w14:textId="6890631A" w:rsidR="00285F93" w:rsidRPr="00CF77F3" w:rsidRDefault="00285F93" w:rsidP="00285F93">
            <w:pPr>
              <w:pStyle w:val="af4"/>
              <w:jc w:val="center"/>
              <w:rPr>
                <w:lang w:val="en-US" w:eastAsia="zh-CN"/>
              </w:rPr>
            </w:pPr>
            <w:r w:rsidRPr="00CF77F3">
              <w:rPr>
                <w:color w:val="000000" w:themeColor="text1"/>
                <w:kern w:val="24"/>
              </w:rPr>
              <w:lastRenderedPageBreak/>
              <w:t>RAN1 (0.5TU)</w:t>
            </w:r>
          </w:p>
        </w:tc>
        <w:tc>
          <w:tcPr>
            <w:tcW w:w="9036" w:type="dxa"/>
            <w:vAlign w:val="center"/>
          </w:tcPr>
          <w:p w14:paraId="7F883752" w14:textId="77777777" w:rsidR="00285F93" w:rsidRPr="00CF77F3" w:rsidRDefault="00285F93" w:rsidP="00285F93">
            <w:pPr>
              <w:pStyle w:val="af4"/>
              <w:numPr>
                <w:ilvl w:val="0"/>
                <w:numId w:val="23"/>
              </w:numPr>
              <w:jc w:val="both"/>
              <w:rPr>
                <w:lang w:val="en-US" w:eastAsia="zh-CN"/>
              </w:rPr>
            </w:pPr>
            <w:r w:rsidRPr="00CF77F3">
              <w:rPr>
                <w:lang w:val="en-US" w:eastAsia="zh-CN"/>
              </w:rPr>
              <w:t>Discuss PRACH coverage enhancement, including:</w:t>
            </w:r>
          </w:p>
          <w:p w14:paraId="7005D32C" w14:textId="531BE9E9" w:rsidR="00285F93" w:rsidRPr="00CF77F3" w:rsidRDefault="00483563" w:rsidP="00483563">
            <w:pPr>
              <w:pStyle w:val="af4"/>
              <w:numPr>
                <w:ilvl w:val="1"/>
                <w:numId w:val="23"/>
              </w:numPr>
              <w:jc w:val="both"/>
              <w:rPr>
                <w:lang w:val="en-US" w:eastAsia="zh-CN"/>
              </w:rPr>
            </w:pPr>
            <w:r w:rsidRPr="00CF77F3">
              <w:rPr>
                <w:lang w:val="en-US" w:eastAsia="zh-CN"/>
              </w:rPr>
              <w:lastRenderedPageBreak/>
              <w:t>C</w:t>
            </w:r>
            <w:r w:rsidRPr="00CF77F3">
              <w:rPr>
                <w:rFonts w:hint="eastAsia"/>
                <w:lang w:val="en-US" w:eastAsia="zh-CN"/>
              </w:rPr>
              <w:t>onclude on</w:t>
            </w:r>
            <w:r w:rsidR="00285F93" w:rsidRPr="00CF77F3">
              <w:rPr>
                <w:lang w:val="en-US" w:eastAsia="zh-CN"/>
              </w:rPr>
              <w:t xml:space="preserve"> which mechanism of PRACH repetition with same TX beam can be reused for different TX beams, e.g., definition of RO group, time period, time offset between RO groups, RAR window, candidate repetition times, etc. </w:t>
            </w:r>
          </w:p>
          <w:p w14:paraId="384772D3" w14:textId="2CA820E8" w:rsidR="00861B2B" w:rsidRPr="00CF77F3" w:rsidRDefault="00483563" w:rsidP="00483563">
            <w:pPr>
              <w:pStyle w:val="af4"/>
              <w:numPr>
                <w:ilvl w:val="1"/>
                <w:numId w:val="23"/>
              </w:numPr>
              <w:jc w:val="both"/>
              <w:rPr>
                <w:lang w:val="en-US" w:eastAsia="zh-CN"/>
              </w:rPr>
            </w:pPr>
            <w:r w:rsidRPr="00CF77F3">
              <w:rPr>
                <w:lang w:val="en-US" w:eastAsia="zh-CN"/>
              </w:rPr>
              <w:t xml:space="preserve">Discuss how to distinguish the RPACH repetition for same Tx beam and different Tx beams. </w:t>
            </w:r>
          </w:p>
          <w:p w14:paraId="2A8337C5" w14:textId="77777777" w:rsidR="00285F93" w:rsidRPr="00CF77F3" w:rsidRDefault="00285F93" w:rsidP="00285F93">
            <w:pPr>
              <w:pStyle w:val="af4"/>
              <w:numPr>
                <w:ilvl w:val="0"/>
                <w:numId w:val="23"/>
              </w:numPr>
              <w:jc w:val="both"/>
              <w:rPr>
                <w:lang w:val="en-US" w:eastAsia="zh-CN"/>
              </w:rPr>
            </w:pPr>
            <w:r w:rsidRPr="00CF77F3">
              <w:rPr>
                <w:lang w:val="en-US" w:eastAsia="zh-CN"/>
              </w:rPr>
              <w:t>Discuss the PUSCH repetition scheduled by DCI 0_0 with C-RNTI.</w:t>
            </w:r>
          </w:p>
          <w:p w14:paraId="06FF52EB" w14:textId="77777777" w:rsidR="00285F93" w:rsidRPr="00CF77F3" w:rsidRDefault="00285F93" w:rsidP="00861B2B">
            <w:pPr>
              <w:pStyle w:val="af4"/>
              <w:numPr>
                <w:ilvl w:val="1"/>
                <w:numId w:val="23"/>
              </w:numPr>
              <w:jc w:val="both"/>
              <w:rPr>
                <w:lang w:val="en-US" w:eastAsia="zh-CN"/>
              </w:rPr>
            </w:pPr>
            <w:r w:rsidRPr="00CF77F3">
              <w:rPr>
                <w:lang w:val="en-US" w:eastAsia="zh-CN"/>
              </w:rPr>
              <w:t>Discuss the potential method of requesting Msg5 repetition,</w:t>
            </w:r>
          </w:p>
          <w:p w14:paraId="0C1CA664" w14:textId="33EE64A8" w:rsidR="00285F93" w:rsidRPr="00CF77F3" w:rsidRDefault="00285F93" w:rsidP="00285F93">
            <w:pPr>
              <w:pStyle w:val="af4"/>
              <w:numPr>
                <w:ilvl w:val="1"/>
                <w:numId w:val="23"/>
              </w:numPr>
              <w:jc w:val="both"/>
              <w:rPr>
                <w:lang w:val="en-US" w:eastAsia="zh-CN"/>
              </w:rPr>
            </w:pPr>
            <w:r w:rsidRPr="00CF77F3">
              <w:rPr>
                <w:lang w:val="en-US" w:eastAsia="zh-CN"/>
              </w:rPr>
              <w:t xml:space="preserve">Discuss the mechanism of </w:t>
            </w:r>
            <w:r w:rsidR="00483563" w:rsidRPr="00CF77F3">
              <w:rPr>
                <w:rFonts w:hint="eastAsia"/>
                <w:lang w:val="en-US" w:eastAsia="zh-CN"/>
              </w:rPr>
              <w:t xml:space="preserve">indicating </w:t>
            </w:r>
            <w:r w:rsidRPr="00CF77F3">
              <w:rPr>
                <w:lang w:val="en-US" w:eastAsia="zh-CN"/>
              </w:rPr>
              <w:t>PUSCH repetition</w:t>
            </w:r>
            <w:r w:rsidR="00861B2B" w:rsidRPr="00CF77F3">
              <w:rPr>
                <w:rFonts w:hint="eastAsia"/>
                <w:lang w:val="en-US" w:eastAsia="zh-CN"/>
              </w:rPr>
              <w:t xml:space="preserve"> </w:t>
            </w:r>
            <w:r w:rsidRPr="00CF77F3">
              <w:rPr>
                <w:lang w:val="en-US" w:eastAsia="zh-CN"/>
              </w:rPr>
              <w:t>scheduled by DCI 0_0 with C-RNTI</w:t>
            </w:r>
          </w:p>
          <w:p w14:paraId="4227F377" w14:textId="77777777" w:rsidR="00285F93" w:rsidRPr="00CF77F3" w:rsidRDefault="00285F93" w:rsidP="00285F93">
            <w:pPr>
              <w:pStyle w:val="af4"/>
              <w:numPr>
                <w:ilvl w:val="0"/>
                <w:numId w:val="23"/>
              </w:numPr>
              <w:jc w:val="both"/>
              <w:rPr>
                <w:lang w:val="en-US" w:eastAsia="zh-CN"/>
              </w:rPr>
            </w:pPr>
            <w:r w:rsidRPr="00CF77F3">
              <w:rPr>
                <w:lang w:val="en-US" w:eastAsia="zh-CN"/>
              </w:rPr>
              <w:t>Discuss extending pi/2-BPSK to more MCS entries.</w:t>
            </w:r>
          </w:p>
          <w:p w14:paraId="1356BF8D" w14:textId="3847048A" w:rsidR="00861B2B" w:rsidRPr="00CF77F3" w:rsidRDefault="00285F93" w:rsidP="00285F93">
            <w:pPr>
              <w:pStyle w:val="af4"/>
              <w:numPr>
                <w:ilvl w:val="1"/>
                <w:numId w:val="23"/>
              </w:numPr>
              <w:jc w:val="both"/>
              <w:rPr>
                <w:lang w:val="en-US" w:eastAsia="zh-CN"/>
              </w:rPr>
            </w:pPr>
            <w:r w:rsidRPr="00CF77F3">
              <w:rPr>
                <w:lang w:val="en-US" w:eastAsia="zh-CN"/>
              </w:rPr>
              <w:t xml:space="preserve">Discuss </w:t>
            </w:r>
            <w:r w:rsidR="00861B2B" w:rsidRPr="00CF77F3">
              <w:rPr>
                <w:rFonts w:hint="eastAsia"/>
                <w:lang w:val="en-US" w:eastAsia="zh-CN"/>
              </w:rPr>
              <w:t>principles for extending pi/2-BPSK to more MCS entries.</w:t>
            </w:r>
          </w:p>
          <w:p w14:paraId="06323E66" w14:textId="1BA3BB86" w:rsidR="00861B2B" w:rsidRPr="00CF77F3" w:rsidRDefault="0057434C" w:rsidP="00285F93">
            <w:pPr>
              <w:pStyle w:val="af4"/>
              <w:numPr>
                <w:ilvl w:val="1"/>
                <w:numId w:val="23"/>
              </w:numPr>
              <w:jc w:val="both"/>
              <w:rPr>
                <w:lang w:val="en-US" w:eastAsia="zh-CN"/>
              </w:rPr>
            </w:pPr>
            <w:r>
              <w:rPr>
                <w:lang w:val="en-US" w:eastAsia="zh-CN"/>
              </w:rPr>
              <w:t>D</w:t>
            </w:r>
            <w:r>
              <w:rPr>
                <w:rFonts w:hint="eastAsia"/>
                <w:lang w:val="en-US" w:eastAsia="zh-CN"/>
              </w:rPr>
              <w:t>iscuss</w:t>
            </w:r>
            <w:r w:rsidR="00861B2B" w:rsidRPr="00CF77F3">
              <w:rPr>
                <w:rFonts w:hint="eastAsia"/>
                <w:lang w:val="en-US" w:eastAsia="zh-CN"/>
              </w:rPr>
              <w:t xml:space="preserve"> which tables to be enhanced.</w:t>
            </w:r>
          </w:p>
          <w:p w14:paraId="396FC5D6" w14:textId="650C688E" w:rsidR="00285F93" w:rsidRPr="00CF77F3" w:rsidRDefault="00861B2B" w:rsidP="00861B2B">
            <w:pPr>
              <w:pStyle w:val="af4"/>
              <w:numPr>
                <w:ilvl w:val="1"/>
                <w:numId w:val="23"/>
              </w:numPr>
              <w:jc w:val="both"/>
              <w:rPr>
                <w:lang w:val="en-US" w:eastAsia="zh-CN"/>
              </w:rPr>
            </w:pPr>
            <w:r w:rsidRPr="00CF77F3">
              <w:rPr>
                <w:lang w:val="en-US" w:eastAsia="zh-CN"/>
              </w:rPr>
              <w:t>D</w:t>
            </w:r>
            <w:r w:rsidRPr="00CF77F3">
              <w:rPr>
                <w:rFonts w:hint="eastAsia"/>
                <w:lang w:val="en-US" w:eastAsia="zh-CN"/>
              </w:rPr>
              <w:t>iscuss how to evaluate which entries to be extended and the key simulation assumption if necessary.</w:t>
            </w:r>
          </w:p>
        </w:tc>
      </w:tr>
      <w:tr w:rsidR="00FE668A" w:rsidRPr="00CF77F3" w14:paraId="1CE284A9" w14:textId="77777777" w:rsidTr="00483563">
        <w:tc>
          <w:tcPr>
            <w:tcW w:w="1919" w:type="dxa"/>
            <w:vAlign w:val="center"/>
          </w:tcPr>
          <w:p w14:paraId="7275E4DC" w14:textId="77777777" w:rsidR="00FE668A" w:rsidRPr="00CF77F3" w:rsidRDefault="00FE668A" w:rsidP="00FE668A">
            <w:pPr>
              <w:pStyle w:val="af4"/>
              <w:jc w:val="center"/>
              <w:rPr>
                <w:lang w:val="en-US" w:eastAsia="zh-CN"/>
              </w:rPr>
            </w:pPr>
            <w:r w:rsidRPr="00CF77F3">
              <w:rPr>
                <w:lang w:val="en-US" w:eastAsia="zh-CN"/>
              </w:rPr>
              <w:lastRenderedPageBreak/>
              <w:t>Nov. 2025</w:t>
            </w:r>
          </w:p>
          <w:p w14:paraId="151CA9CF" w14:textId="2FD9C05D" w:rsidR="00FE668A" w:rsidRPr="00CF77F3" w:rsidRDefault="00FE668A" w:rsidP="00FE668A">
            <w:pPr>
              <w:pStyle w:val="af4"/>
              <w:jc w:val="center"/>
              <w:rPr>
                <w:lang w:val="en-US" w:eastAsia="zh-CN"/>
              </w:rPr>
            </w:pPr>
            <w:r w:rsidRPr="00CF77F3">
              <w:rPr>
                <w:lang w:val="en-US" w:eastAsia="zh-CN"/>
              </w:rPr>
              <w:t>RAN1 #123</w:t>
            </w:r>
          </w:p>
        </w:tc>
        <w:tc>
          <w:tcPr>
            <w:tcW w:w="1939" w:type="dxa"/>
            <w:vAlign w:val="center"/>
          </w:tcPr>
          <w:p w14:paraId="07AB37C1" w14:textId="5F0C76A8" w:rsidR="00FE668A" w:rsidRPr="00CF77F3" w:rsidRDefault="00FE668A" w:rsidP="00285F93">
            <w:pPr>
              <w:pStyle w:val="af4"/>
              <w:jc w:val="center"/>
              <w:rPr>
                <w:color w:val="000000" w:themeColor="text1"/>
                <w:kern w:val="24"/>
              </w:rPr>
            </w:pPr>
            <w:r w:rsidRPr="00CF77F3">
              <w:rPr>
                <w:color w:val="000000" w:themeColor="text1"/>
                <w:kern w:val="24"/>
              </w:rPr>
              <w:t>RAN1 (0.5TU)</w:t>
            </w:r>
          </w:p>
        </w:tc>
        <w:tc>
          <w:tcPr>
            <w:tcW w:w="9036" w:type="dxa"/>
            <w:vAlign w:val="center"/>
          </w:tcPr>
          <w:p w14:paraId="3CD57CA1" w14:textId="77777777" w:rsidR="00FE668A" w:rsidRPr="00CF77F3" w:rsidRDefault="00FE668A" w:rsidP="00FE668A">
            <w:pPr>
              <w:pStyle w:val="af4"/>
              <w:numPr>
                <w:ilvl w:val="0"/>
                <w:numId w:val="23"/>
              </w:numPr>
              <w:rPr>
                <w:lang w:val="en-US" w:eastAsia="zh-CN"/>
              </w:rPr>
            </w:pPr>
            <w:r w:rsidRPr="00CF77F3">
              <w:rPr>
                <w:lang w:val="en-US" w:eastAsia="zh-CN"/>
              </w:rPr>
              <w:t>Further discuss PRACH coverage enhancement, including:</w:t>
            </w:r>
          </w:p>
          <w:p w14:paraId="5A5E2436" w14:textId="77777777" w:rsidR="00FE668A" w:rsidRPr="00CF77F3" w:rsidRDefault="00FE668A" w:rsidP="00FE668A">
            <w:pPr>
              <w:pStyle w:val="af4"/>
              <w:numPr>
                <w:ilvl w:val="1"/>
                <w:numId w:val="23"/>
              </w:numPr>
              <w:rPr>
                <w:lang w:val="en-US" w:eastAsia="zh-CN"/>
              </w:rPr>
            </w:pPr>
            <w:r w:rsidRPr="00CF77F3">
              <w:rPr>
                <w:lang w:val="en-US" w:eastAsia="zh-CN"/>
              </w:rPr>
              <w:t>Further discuss how to distinguish the RPACH repetition for same Tx beam and different Tx beams.</w:t>
            </w:r>
          </w:p>
          <w:p w14:paraId="68A007A1" w14:textId="77777777" w:rsidR="00FE668A" w:rsidRPr="00CF77F3" w:rsidRDefault="00FE668A" w:rsidP="00FE668A">
            <w:pPr>
              <w:pStyle w:val="af4"/>
              <w:numPr>
                <w:ilvl w:val="1"/>
                <w:numId w:val="23"/>
              </w:numPr>
              <w:rPr>
                <w:lang w:val="en-US" w:eastAsia="zh-CN"/>
              </w:rPr>
            </w:pPr>
            <w:r w:rsidRPr="00CF77F3">
              <w:rPr>
                <w:lang w:val="en-US" w:eastAsia="zh-CN"/>
              </w:rPr>
              <w:t>Discuss how to indicate the UL beam information for Msg3 beam selection</w:t>
            </w:r>
          </w:p>
          <w:p w14:paraId="5E51876C" w14:textId="77777777" w:rsidR="00FE668A" w:rsidRPr="00CF77F3" w:rsidRDefault="00FE668A" w:rsidP="00FE668A">
            <w:pPr>
              <w:pStyle w:val="af4"/>
              <w:numPr>
                <w:ilvl w:val="0"/>
                <w:numId w:val="23"/>
              </w:numPr>
              <w:rPr>
                <w:lang w:val="en-US" w:eastAsia="zh-CN"/>
              </w:rPr>
            </w:pPr>
            <w:r w:rsidRPr="00CF77F3">
              <w:rPr>
                <w:lang w:val="en-US" w:eastAsia="zh-CN"/>
              </w:rPr>
              <w:t>Further discuss the PUSCH repetition scheduled by DCI 0_0 with C-RNTI.</w:t>
            </w:r>
          </w:p>
          <w:p w14:paraId="78C53590" w14:textId="77777777" w:rsidR="00FE668A" w:rsidRPr="00CF77F3" w:rsidRDefault="00FE668A" w:rsidP="00FE668A">
            <w:pPr>
              <w:pStyle w:val="af4"/>
              <w:numPr>
                <w:ilvl w:val="1"/>
                <w:numId w:val="23"/>
              </w:numPr>
              <w:rPr>
                <w:lang w:val="en-US" w:eastAsia="zh-CN"/>
              </w:rPr>
            </w:pPr>
            <w:r w:rsidRPr="00CF77F3">
              <w:rPr>
                <w:lang w:val="en-US" w:eastAsia="zh-CN"/>
              </w:rPr>
              <w:t>Down-select the method of requesting Msg5 repetition.</w:t>
            </w:r>
          </w:p>
          <w:p w14:paraId="40A4D4C4" w14:textId="27DACBEF" w:rsidR="00FE668A" w:rsidRPr="00CF77F3" w:rsidRDefault="00FE668A" w:rsidP="00FE668A">
            <w:pPr>
              <w:pStyle w:val="af4"/>
              <w:numPr>
                <w:ilvl w:val="1"/>
                <w:numId w:val="23"/>
              </w:numPr>
              <w:rPr>
                <w:lang w:val="en-US" w:eastAsia="zh-CN"/>
              </w:rPr>
            </w:pPr>
            <w:r w:rsidRPr="00CF77F3">
              <w:rPr>
                <w:lang w:val="en-US" w:eastAsia="zh-CN"/>
              </w:rPr>
              <w:t xml:space="preserve">Further discuss the mechanism of </w:t>
            </w:r>
            <w:r w:rsidR="00483563" w:rsidRPr="00CF77F3">
              <w:rPr>
                <w:rFonts w:hint="eastAsia"/>
                <w:lang w:val="en-US" w:eastAsia="zh-CN"/>
              </w:rPr>
              <w:t xml:space="preserve">indicating </w:t>
            </w:r>
            <w:r w:rsidRPr="00CF77F3">
              <w:rPr>
                <w:lang w:val="en-US" w:eastAsia="zh-CN"/>
              </w:rPr>
              <w:t>PUSCH repetition scheduled by DCI 0_0 with C-RNTI</w:t>
            </w:r>
          </w:p>
          <w:p w14:paraId="0E833BFF" w14:textId="77777777" w:rsidR="00FE668A" w:rsidRPr="00CF77F3" w:rsidRDefault="00FE668A" w:rsidP="00272ED7">
            <w:pPr>
              <w:pStyle w:val="af4"/>
              <w:numPr>
                <w:ilvl w:val="2"/>
                <w:numId w:val="23"/>
              </w:numPr>
              <w:rPr>
                <w:lang w:val="en-US" w:eastAsia="zh-CN"/>
              </w:rPr>
            </w:pPr>
            <w:r w:rsidRPr="00CF77F3">
              <w:rPr>
                <w:lang w:val="en-US" w:eastAsia="zh-CN"/>
              </w:rPr>
              <w:t>Discuss which signal/field to indicate the repetition of Msg5 repetition</w:t>
            </w:r>
          </w:p>
          <w:p w14:paraId="5BA1627A" w14:textId="77777777" w:rsidR="00FE668A" w:rsidRPr="00CF77F3" w:rsidRDefault="00FE668A" w:rsidP="00272ED7">
            <w:pPr>
              <w:pStyle w:val="af4"/>
              <w:numPr>
                <w:ilvl w:val="2"/>
                <w:numId w:val="23"/>
              </w:numPr>
              <w:rPr>
                <w:lang w:val="en-US" w:eastAsia="zh-CN"/>
              </w:rPr>
            </w:pPr>
            <w:r w:rsidRPr="00CF77F3">
              <w:rPr>
                <w:lang w:val="en-US" w:eastAsia="zh-CN"/>
              </w:rPr>
              <w:t>Discuss the candidate number of Msg5 repetition times</w:t>
            </w:r>
          </w:p>
          <w:p w14:paraId="594BCF0A" w14:textId="77777777" w:rsidR="00FE668A" w:rsidRPr="00CF77F3" w:rsidRDefault="00FE668A" w:rsidP="00FE668A">
            <w:pPr>
              <w:pStyle w:val="af4"/>
              <w:numPr>
                <w:ilvl w:val="0"/>
                <w:numId w:val="23"/>
              </w:numPr>
              <w:rPr>
                <w:lang w:val="en-US" w:eastAsia="zh-CN"/>
              </w:rPr>
            </w:pPr>
            <w:r w:rsidRPr="00CF77F3">
              <w:rPr>
                <w:lang w:val="en-US" w:eastAsia="zh-CN"/>
              </w:rPr>
              <w:t>Further discuss extending pi/2-BPSK to more MCS entries.</w:t>
            </w:r>
          </w:p>
          <w:p w14:paraId="7039C5F5" w14:textId="49170CC0" w:rsidR="00C80AF9" w:rsidRDefault="00C80AF9" w:rsidP="00044C5D">
            <w:pPr>
              <w:pStyle w:val="af4"/>
              <w:numPr>
                <w:ilvl w:val="1"/>
                <w:numId w:val="23"/>
              </w:numPr>
              <w:rPr>
                <w:lang w:val="en-US" w:eastAsia="zh-CN"/>
              </w:rPr>
            </w:pPr>
            <w:r>
              <w:rPr>
                <w:rFonts w:hint="eastAsia"/>
                <w:lang w:val="en-US" w:eastAsia="zh-CN"/>
              </w:rPr>
              <w:t>Conclude on extending pi/2-BPSK to which table(s)</w:t>
            </w:r>
          </w:p>
          <w:p w14:paraId="318948E5" w14:textId="7ABE43BE" w:rsidR="00FE668A" w:rsidRDefault="00483563" w:rsidP="00044C5D">
            <w:pPr>
              <w:pStyle w:val="af4"/>
              <w:numPr>
                <w:ilvl w:val="1"/>
                <w:numId w:val="23"/>
              </w:numPr>
              <w:rPr>
                <w:lang w:val="en-US" w:eastAsia="zh-CN"/>
              </w:rPr>
            </w:pPr>
            <w:r w:rsidRPr="00CF77F3">
              <w:rPr>
                <w:lang w:val="en-US" w:eastAsia="zh-CN"/>
              </w:rPr>
              <w:t>D</w:t>
            </w:r>
            <w:r w:rsidRPr="00CF77F3">
              <w:rPr>
                <w:rFonts w:hint="eastAsia"/>
                <w:lang w:val="en-US" w:eastAsia="zh-CN"/>
              </w:rPr>
              <w:t xml:space="preserve">iscuss which entries to be extended with pi/2 BPSK based on </w:t>
            </w:r>
            <w:r w:rsidRPr="00CF77F3">
              <w:rPr>
                <w:lang w:val="en-US" w:eastAsia="zh-CN"/>
              </w:rPr>
              <w:t>simulation</w:t>
            </w:r>
            <w:r w:rsidRPr="00CF77F3">
              <w:rPr>
                <w:rFonts w:hint="eastAsia"/>
                <w:lang w:val="en-US" w:eastAsia="zh-CN"/>
              </w:rPr>
              <w:t xml:space="preserve"> results</w:t>
            </w:r>
          </w:p>
          <w:p w14:paraId="4E869A83" w14:textId="4DE8B294" w:rsidR="00C80AF9" w:rsidRPr="00CF77F3" w:rsidRDefault="00C80AF9" w:rsidP="00C80AF9">
            <w:pPr>
              <w:pStyle w:val="af4"/>
              <w:ind w:left="420"/>
              <w:rPr>
                <w:lang w:val="en-US" w:eastAsia="zh-CN"/>
              </w:rPr>
            </w:pPr>
          </w:p>
        </w:tc>
      </w:tr>
      <w:tr w:rsidR="00272ED7" w:rsidRPr="00CF77F3" w14:paraId="412723F0" w14:textId="77777777" w:rsidTr="00483563">
        <w:tc>
          <w:tcPr>
            <w:tcW w:w="1919" w:type="dxa"/>
            <w:vAlign w:val="center"/>
          </w:tcPr>
          <w:p w14:paraId="64307D65" w14:textId="77777777" w:rsidR="00272ED7" w:rsidRPr="00CF77F3" w:rsidRDefault="00272ED7" w:rsidP="00272ED7">
            <w:pPr>
              <w:pStyle w:val="af4"/>
              <w:jc w:val="center"/>
              <w:rPr>
                <w:lang w:val="en-US" w:eastAsia="zh-CN"/>
              </w:rPr>
            </w:pPr>
            <w:r w:rsidRPr="00CF77F3">
              <w:rPr>
                <w:lang w:val="en-US" w:eastAsia="zh-CN"/>
              </w:rPr>
              <w:t>Feb. 2026</w:t>
            </w:r>
          </w:p>
          <w:p w14:paraId="0405BADB" w14:textId="33476B73" w:rsidR="00272ED7" w:rsidRPr="00CF77F3" w:rsidRDefault="00272ED7" w:rsidP="00272ED7">
            <w:pPr>
              <w:pStyle w:val="af4"/>
              <w:jc w:val="center"/>
              <w:rPr>
                <w:lang w:val="en-US" w:eastAsia="zh-CN"/>
              </w:rPr>
            </w:pPr>
            <w:r w:rsidRPr="00CF77F3">
              <w:rPr>
                <w:lang w:val="en-US" w:eastAsia="zh-CN"/>
              </w:rPr>
              <w:t>RAN1 #124</w:t>
            </w:r>
          </w:p>
        </w:tc>
        <w:tc>
          <w:tcPr>
            <w:tcW w:w="1939" w:type="dxa"/>
            <w:vAlign w:val="center"/>
          </w:tcPr>
          <w:p w14:paraId="6ADE1875" w14:textId="1F6D6E1F" w:rsidR="00272ED7" w:rsidRPr="00CF77F3" w:rsidRDefault="00272ED7" w:rsidP="00285F93">
            <w:pPr>
              <w:pStyle w:val="af4"/>
              <w:jc w:val="center"/>
              <w:rPr>
                <w:color w:val="000000" w:themeColor="text1"/>
                <w:kern w:val="24"/>
              </w:rPr>
            </w:pPr>
            <w:r w:rsidRPr="00CF77F3">
              <w:rPr>
                <w:color w:val="000000" w:themeColor="text1"/>
                <w:kern w:val="24"/>
              </w:rPr>
              <w:t>RAN1 (0.5TU)</w:t>
            </w:r>
          </w:p>
        </w:tc>
        <w:tc>
          <w:tcPr>
            <w:tcW w:w="9036" w:type="dxa"/>
            <w:vAlign w:val="center"/>
          </w:tcPr>
          <w:p w14:paraId="7685AF4C" w14:textId="77777777" w:rsidR="00272ED7" w:rsidRPr="00CF77F3" w:rsidRDefault="00272ED7" w:rsidP="00272ED7">
            <w:pPr>
              <w:pStyle w:val="af4"/>
              <w:numPr>
                <w:ilvl w:val="0"/>
                <w:numId w:val="23"/>
              </w:numPr>
              <w:rPr>
                <w:lang w:val="en-US" w:eastAsia="zh-CN"/>
              </w:rPr>
            </w:pPr>
            <w:r w:rsidRPr="00CF77F3">
              <w:rPr>
                <w:lang w:val="en-US" w:eastAsia="zh-CN"/>
              </w:rPr>
              <w:t>Further discuss PRACH coverage enhancement, including:</w:t>
            </w:r>
          </w:p>
          <w:p w14:paraId="01A2F11F" w14:textId="7D69163E" w:rsidR="00272ED7" w:rsidRPr="00CF77F3" w:rsidRDefault="00044C5D" w:rsidP="00272ED7">
            <w:pPr>
              <w:pStyle w:val="af4"/>
              <w:numPr>
                <w:ilvl w:val="1"/>
                <w:numId w:val="23"/>
              </w:numPr>
              <w:rPr>
                <w:lang w:val="en-US" w:eastAsia="zh-CN"/>
              </w:rPr>
            </w:pPr>
            <w:r w:rsidRPr="00CF77F3">
              <w:rPr>
                <w:lang w:val="en-US" w:eastAsia="zh-CN"/>
              </w:rPr>
              <w:t>C</w:t>
            </w:r>
            <w:r w:rsidRPr="00CF77F3">
              <w:rPr>
                <w:rFonts w:hint="eastAsia"/>
                <w:lang w:val="en-US" w:eastAsia="zh-CN"/>
              </w:rPr>
              <w:t>onclude on</w:t>
            </w:r>
            <w:r w:rsidR="00272ED7" w:rsidRPr="00CF77F3">
              <w:rPr>
                <w:lang w:val="en-US" w:eastAsia="zh-CN"/>
              </w:rPr>
              <w:t xml:space="preserve"> the mechanism to distinguish the RPACH repetition for same Tx beam and different Tx beams</w:t>
            </w:r>
          </w:p>
          <w:p w14:paraId="6308E523" w14:textId="77777777" w:rsidR="00272ED7" w:rsidRPr="00CF77F3" w:rsidRDefault="00272ED7" w:rsidP="00272ED7">
            <w:pPr>
              <w:pStyle w:val="af4"/>
              <w:numPr>
                <w:ilvl w:val="1"/>
                <w:numId w:val="23"/>
              </w:numPr>
              <w:rPr>
                <w:lang w:val="en-US" w:eastAsia="zh-CN"/>
              </w:rPr>
            </w:pPr>
            <w:r w:rsidRPr="00CF77F3">
              <w:rPr>
                <w:lang w:val="en-US" w:eastAsia="zh-CN"/>
              </w:rPr>
              <w:t>Further discuss how to indicate the UL beam information for Msg3 beam selection.</w:t>
            </w:r>
          </w:p>
          <w:p w14:paraId="674B565E" w14:textId="77777777" w:rsidR="00272ED7" w:rsidRPr="00CF77F3" w:rsidRDefault="00272ED7" w:rsidP="00861B2B">
            <w:pPr>
              <w:pStyle w:val="af4"/>
              <w:numPr>
                <w:ilvl w:val="2"/>
                <w:numId w:val="23"/>
              </w:numPr>
              <w:rPr>
                <w:lang w:val="en-US" w:eastAsia="zh-CN"/>
              </w:rPr>
            </w:pPr>
            <w:r w:rsidRPr="00CF77F3">
              <w:rPr>
                <w:lang w:val="en-US" w:eastAsia="zh-CN"/>
              </w:rPr>
              <w:t>Discuss the spec impact corresponding to different indication methods and down-select the method to indicate the UL beam for Msg3 selection</w:t>
            </w:r>
          </w:p>
          <w:p w14:paraId="503D339B" w14:textId="01C0D9B6" w:rsidR="00272ED7" w:rsidRPr="00CF77F3" w:rsidRDefault="00272ED7" w:rsidP="00272ED7">
            <w:pPr>
              <w:pStyle w:val="af4"/>
              <w:numPr>
                <w:ilvl w:val="1"/>
                <w:numId w:val="23"/>
              </w:numPr>
              <w:rPr>
                <w:lang w:val="en-US" w:eastAsia="zh-CN"/>
              </w:rPr>
            </w:pPr>
            <w:r w:rsidRPr="00CF77F3">
              <w:rPr>
                <w:lang w:val="en-US" w:eastAsia="zh-CN"/>
              </w:rPr>
              <w:t>Discuss the retransmission related issues, i</w:t>
            </w:r>
            <w:r w:rsidR="00C80AF9">
              <w:rPr>
                <w:rFonts w:hint="eastAsia"/>
                <w:lang w:val="en-US" w:eastAsia="zh-CN"/>
              </w:rPr>
              <w:t>f any, i</w:t>
            </w:r>
            <w:r w:rsidRPr="00CF77F3">
              <w:rPr>
                <w:lang w:val="en-US" w:eastAsia="zh-CN"/>
              </w:rPr>
              <w:t>ncluding fall back related issues, repetition times and power ramping in the retransmissions</w:t>
            </w:r>
          </w:p>
          <w:p w14:paraId="56F1AAE2" w14:textId="77777777" w:rsidR="00272ED7" w:rsidRPr="00CF77F3" w:rsidRDefault="00272ED7" w:rsidP="00272ED7">
            <w:pPr>
              <w:pStyle w:val="af4"/>
              <w:numPr>
                <w:ilvl w:val="0"/>
                <w:numId w:val="23"/>
              </w:numPr>
              <w:rPr>
                <w:lang w:val="en-US" w:eastAsia="zh-CN"/>
              </w:rPr>
            </w:pPr>
            <w:r w:rsidRPr="00CF77F3">
              <w:rPr>
                <w:lang w:val="en-US" w:eastAsia="zh-CN"/>
              </w:rPr>
              <w:t>Further discuss the PUSCH repetition scheduled by DCI 0_0 with C-RNTI.</w:t>
            </w:r>
          </w:p>
          <w:p w14:paraId="10357752" w14:textId="77777777" w:rsidR="00272ED7" w:rsidRPr="00CF77F3" w:rsidRDefault="00272ED7" w:rsidP="00272ED7">
            <w:pPr>
              <w:pStyle w:val="af4"/>
              <w:numPr>
                <w:ilvl w:val="1"/>
                <w:numId w:val="23"/>
              </w:numPr>
              <w:rPr>
                <w:lang w:val="en-US" w:eastAsia="zh-CN"/>
              </w:rPr>
            </w:pPr>
            <w:r w:rsidRPr="00CF77F3">
              <w:rPr>
                <w:lang w:val="en-US" w:eastAsia="zh-CN"/>
              </w:rPr>
              <w:lastRenderedPageBreak/>
              <w:t>Further discuss the mechanism of PUSCH repetition scheduled by DCI 0_0 with C-RNTI</w:t>
            </w:r>
          </w:p>
          <w:p w14:paraId="6E2F48BF" w14:textId="77777777" w:rsidR="00272ED7" w:rsidRPr="00CF77F3" w:rsidRDefault="00272ED7" w:rsidP="00861B2B">
            <w:pPr>
              <w:pStyle w:val="af4"/>
              <w:numPr>
                <w:ilvl w:val="2"/>
                <w:numId w:val="23"/>
              </w:numPr>
              <w:rPr>
                <w:lang w:val="en-US" w:eastAsia="zh-CN"/>
              </w:rPr>
            </w:pPr>
            <w:r w:rsidRPr="00CF77F3">
              <w:rPr>
                <w:lang w:val="en-US" w:eastAsia="zh-CN"/>
              </w:rPr>
              <w:t>Conclude on the methods to indicate the repetition of Msg5 repetition and discuss the details</w:t>
            </w:r>
          </w:p>
          <w:p w14:paraId="2706BDED" w14:textId="77777777" w:rsidR="00272ED7" w:rsidRPr="00CF77F3" w:rsidRDefault="00272ED7" w:rsidP="00861B2B">
            <w:pPr>
              <w:pStyle w:val="af4"/>
              <w:numPr>
                <w:ilvl w:val="2"/>
                <w:numId w:val="23"/>
              </w:numPr>
              <w:rPr>
                <w:lang w:val="en-US" w:eastAsia="zh-CN"/>
              </w:rPr>
            </w:pPr>
            <w:r w:rsidRPr="00CF77F3">
              <w:rPr>
                <w:lang w:val="en-US" w:eastAsia="zh-CN"/>
              </w:rPr>
              <w:t>Down-select the candidate number(s) of Msg5 repetition times</w:t>
            </w:r>
          </w:p>
          <w:p w14:paraId="48B0EE5C" w14:textId="77777777" w:rsidR="00272ED7" w:rsidRPr="00CF77F3" w:rsidRDefault="00272ED7" w:rsidP="00272ED7">
            <w:pPr>
              <w:pStyle w:val="af4"/>
              <w:numPr>
                <w:ilvl w:val="1"/>
                <w:numId w:val="23"/>
              </w:numPr>
              <w:rPr>
                <w:lang w:val="en-US" w:eastAsia="zh-CN"/>
              </w:rPr>
            </w:pPr>
            <w:r w:rsidRPr="00CF77F3">
              <w:rPr>
                <w:lang w:val="en-US" w:eastAsia="zh-CN"/>
              </w:rPr>
              <w:t>Conclude on the mechanism of requesting Msg5 repetition</w:t>
            </w:r>
          </w:p>
          <w:p w14:paraId="46B52147" w14:textId="77777777" w:rsidR="00272ED7" w:rsidRPr="00CF77F3" w:rsidRDefault="00272ED7" w:rsidP="00272ED7">
            <w:pPr>
              <w:pStyle w:val="af4"/>
              <w:numPr>
                <w:ilvl w:val="0"/>
                <w:numId w:val="23"/>
              </w:numPr>
              <w:rPr>
                <w:lang w:val="en-US" w:eastAsia="zh-CN"/>
              </w:rPr>
            </w:pPr>
            <w:r w:rsidRPr="00CF77F3">
              <w:rPr>
                <w:lang w:val="en-US" w:eastAsia="zh-CN"/>
              </w:rPr>
              <w:t>Further discuss extending pi/2-BPSK to more MCS entries.</w:t>
            </w:r>
          </w:p>
          <w:p w14:paraId="2DCA832D" w14:textId="5A6EB9A8" w:rsidR="00272ED7" w:rsidRPr="00CF77F3" w:rsidRDefault="00044C5D" w:rsidP="00272ED7">
            <w:pPr>
              <w:pStyle w:val="af4"/>
              <w:numPr>
                <w:ilvl w:val="1"/>
                <w:numId w:val="23"/>
              </w:numPr>
              <w:rPr>
                <w:lang w:val="en-US" w:eastAsia="zh-CN"/>
              </w:rPr>
            </w:pPr>
            <w:r w:rsidRPr="00CF77F3">
              <w:rPr>
                <w:rFonts w:hint="eastAsia"/>
                <w:lang w:val="en-US" w:eastAsia="zh-CN"/>
              </w:rPr>
              <w:t>Conclude on</w:t>
            </w:r>
            <w:r w:rsidR="00272ED7" w:rsidRPr="00CF77F3">
              <w:rPr>
                <w:lang w:val="en-US" w:eastAsia="zh-CN"/>
              </w:rPr>
              <w:t xml:space="preserve"> which entries to be extended. </w:t>
            </w:r>
          </w:p>
          <w:p w14:paraId="655D237B" w14:textId="23B1BADC" w:rsidR="00272ED7" w:rsidRPr="00CF77F3" w:rsidRDefault="00272ED7" w:rsidP="00272ED7">
            <w:pPr>
              <w:pStyle w:val="af4"/>
              <w:numPr>
                <w:ilvl w:val="1"/>
                <w:numId w:val="23"/>
              </w:numPr>
              <w:rPr>
                <w:lang w:val="en-US" w:eastAsia="zh-CN"/>
              </w:rPr>
            </w:pPr>
            <w:r w:rsidRPr="00CF77F3">
              <w:rPr>
                <w:lang w:val="en-US" w:eastAsia="zh-CN"/>
              </w:rPr>
              <w:t>If no new MCS table(s) introduced, discuss how to modify the MCS table(s) in current specs</w:t>
            </w:r>
          </w:p>
        </w:tc>
      </w:tr>
      <w:tr w:rsidR="00C079E2" w:rsidRPr="00CF77F3" w14:paraId="62D74C8C" w14:textId="77777777" w:rsidTr="00483563">
        <w:trPr>
          <w:trHeight w:val="733"/>
        </w:trPr>
        <w:tc>
          <w:tcPr>
            <w:tcW w:w="1919" w:type="dxa"/>
            <w:vAlign w:val="center"/>
          </w:tcPr>
          <w:p w14:paraId="295E43ED" w14:textId="77777777" w:rsidR="00272ED7" w:rsidRPr="00CF77F3" w:rsidRDefault="00272ED7" w:rsidP="00272ED7">
            <w:pPr>
              <w:pStyle w:val="af4"/>
              <w:jc w:val="center"/>
              <w:rPr>
                <w:lang w:val="en-US" w:eastAsia="zh-CN"/>
              </w:rPr>
            </w:pPr>
            <w:r w:rsidRPr="00CF77F3">
              <w:rPr>
                <w:lang w:val="en-US" w:eastAsia="zh-CN"/>
              </w:rPr>
              <w:lastRenderedPageBreak/>
              <w:t>Apr. 2026</w:t>
            </w:r>
          </w:p>
          <w:p w14:paraId="5E1A20D4" w14:textId="20609F6F" w:rsidR="00C079E2" w:rsidRPr="00CF77F3" w:rsidRDefault="00272ED7" w:rsidP="00272ED7">
            <w:pPr>
              <w:pStyle w:val="af4"/>
              <w:jc w:val="center"/>
              <w:rPr>
                <w:lang w:val="en-US" w:eastAsia="zh-CN"/>
              </w:rPr>
            </w:pPr>
            <w:r w:rsidRPr="00CF77F3">
              <w:rPr>
                <w:lang w:val="en-US" w:eastAsia="zh-CN"/>
              </w:rPr>
              <w:t>RAN1 #124bis</w:t>
            </w:r>
          </w:p>
        </w:tc>
        <w:tc>
          <w:tcPr>
            <w:tcW w:w="1939" w:type="dxa"/>
            <w:vAlign w:val="center"/>
          </w:tcPr>
          <w:p w14:paraId="2B6A5F4D" w14:textId="40C6EA0E" w:rsidR="00C079E2" w:rsidRPr="00CF77F3" w:rsidRDefault="00C079E2" w:rsidP="004D14F7">
            <w:pPr>
              <w:pStyle w:val="af4"/>
              <w:jc w:val="center"/>
              <w:rPr>
                <w:lang w:val="en-US" w:eastAsia="zh-CN"/>
              </w:rPr>
            </w:pPr>
            <w:r w:rsidRPr="00CF77F3">
              <w:rPr>
                <w:rFonts w:hint="eastAsia"/>
                <w:lang w:val="en-US" w:eastAsia="zh-CN"/>
              </w:rPr>
              <w:t>R</w:t>
            </w:r>
            <w:r w:rsidRPr="00CF77F3">
              <w:rPr>
                <w:lang w:val="en-US" w:eastAsia="zh-CN"/>
              </w:rPr>
              <w:t>AN1 (</w:t>
            </w:r>
            <w:r w:rsidR="00272ED7" w:rsidRPr="00CF77F3">
              <w:rPr>
                <w:rFonts w:hint="eastAsia"/>
                <w:lang w:val="en-US" w:eastAsia="zh-CN"/>
              </w:rPr>
              <w:t>0.5</w:t>
            </w:r>
            <w:r w:rsidRPr="00CF77F3">
              <w:rPr>
                <w:lang w:val="en-US" w:eastAsia="zh-CN"/>
              </w:rPr>
              <w:t>TU)</w:t>
            </w:r>
          </w:p>
        </w:tc>
        <w:tc>
          <w:tcPr>
            <w:tcW w:w="9036" w:type="dxa"/>
            <w:vAlign w:val="center"/>
          </w:tcPr>
          <w:p w14:paraId="4DDC835F" w14:textId="77777777" w:rsidR="00272ED7" w:rsidRPr="00CF77F3" w:rsidRDefault="00272ED7" w:rsidP="00272ED7">
            <w:pPr>
              <w:pStyle w:val="af4"/>
              <w:numPr>
                <w:ilvl w:val="0"/>
                <w:numId w:val="31"/>
              </w:numPr>
              <w:jc w:val="both"/>
              <w:rPr>
                <w:lang w:val="en-US" w:eastAsia="zh-CN"/>
              </w:rPr>
            </w:pPr>
            <w:r w:rsidRPr="00CF77F3">
              <w:rPr>
                <w:lang w:val="en-US" w:eastAsia="zh-CN"/>
              </w:rPr>
              <w:t>Further discuss PRACH coverage enhancement, including:</w:t>
            </w:r>
          </w:p>
          <w:p w14:paraId="1FA8BEE3" w14:textId="77777777" w:rsidR="00272ED7" w:rsidRPr="00CF77F3" w:rsidRDefault="00272ED7" w:rsidP="00272ED7">
            <w:pPr>
              <w:pStyle w:val="af4"/>
              <w:numPr>
                <w:ilvl w:val="1"/>
                <w:numId w:val="32"/>
              </w:numPr>
              <w:jc w:val="both"/>
              <w:rPr>
                <w:lang w:val="en-US" w:eastAsia="zh-CN"/>
              </w:rPr>
            </w:pPr>
            <w:r w:rsidRPr="00CF77F3">
              <w:rPr>
                <w:lang w:val="en-US" w:eastAsia="zh-CN"/>
              </w:rPr>
              <w:t>Conclude on the mechanism to distinguish the RPACH repetition for same Tx beam and different Tx beams</w:t>
            </w:r>
          </w:p>
          <w:p w14:paraId="27AFC91B" w14:textId="77777777" w:rsidR="00272ED7" w:rsidRPr="00CF77F3" w:rsidRDefault="00272ED7" w:rsidP="00272ED7">
            <w:pPr>
              <w:pStyle w:val="af4"/>
              <w:numPr>
                <w:ilvl w:val="1"/>
                <w:numId w:val="32"/>
              </w:numPr>
              <w:jc w:val="both"/>
              <w:rPr>
                <w:lang w:val="en-US" w:eastAsia="zh-CN"/>
              </w:rPr>
            </w:pPr>
            <w:r w:rsidRPr="00CF77F3">
              <w:rPr>
                <w:lang w:val="en-US" w:eastAsia="zh-CN"/>
              </w:rPr>
              <w:t>Conclude on the details of UL beam information for Msg3 beam selection indication.</w:t>
            </w:r>
          </w:p>
          <w:p w14:paraId="1DC2E4F5" w14:textId="77777777" w:rsidR="00272ED7" w:rsidRPr="00CF77F3" w:rsidRDefault="00272ED7" w:rsidP="00272ED7">
            <w:pPr>
              <w:pStyle w:val="af4"/>
              <w:numPr>
                <w:ilvl w:val="1"/>
                <w:numId w:val="32"/>
              </w:numPr>
              <w:jc w:val="both"/>
              <w:rPr>
                <w:lang w:val="en-US" w:eastAsia="zh-CN"/>
              </w:rPr>
            </w:pPr>
            <w:r w:rsidRPr="00CF77F3">
              <w:rPr>
                <w:lang w:val="en-US" w:eastAsia="zh-CN"/>
              </w:rPr>
              <w:t>Conclude on the retransmission related issues</w:t>
            </w:r>
          </w:p>
          <w:p w14:paraId="58D63DCE" w14:textId="77777777" w:rsidR="00272ED7" w:rsidRPr="00CF77F3" w:rsidRDefault="00272ED7" w:rsidP="00272ED7">
            <w:pPr>
              <w:pStyle w:val="af4"/>
              <w:numPr>
                <w:ilvl w:val="1"/>
                <w:numId w:val="32"/>
              </w:numPr>
              <w:jc w:val="both"/>
              <w:rPr>
                <w:lang w:val="en-US" w:eastAsia="zh-CN"/>
              </w:rPr>
            </w:pPr>
            <w:r w:rsidRPr="00CF77F3">
              <w:rPr>
                <w:lang w:val="en-US" w:eastAsia="zh-CN"/>
              </w:rPr>
              <w:t xml:space="preserve">Other remaining issues </w:t>
            </w:r>
          </w:p>
          <w:p w14:paraId="2E0DE785" w14:textId="77777777" w:rsidR="00272ED7" w:rsidRPr="00CF77F3" w:rsidRDefault="00272ED7" w:rsidP="00272ED7">
            <w:pPr>
              <w:pStyle w:val="af4"/>
              <w:numPr>
                <w:ilvl w:val="0"/>
                <w:numId w:val="31"/>
              </w:numPr>
              <w:jc w:val="both"/>
              <w:rPr>
                <w:lang w:val="en-US" w:eastAsia="zh-CN"/>
              </w:rPr>
            </w:pPr>
            <w:r w:rsidRPr="00CF77F3">
              <w:rPr>
                <w:lang w:val="en-US" w:eastAsia="zh-CN"/>
              </w:rPr>
              <w:t>Further discuss the PUSCH repetition scheduled by DCI 0_0 with C-RNTI.</w:t>
            </w:r>
          </w:p>
          <w:p w14:paraId="6677B16E" w14:textId="77777777" w:rsidR="00272ED7" w:rsidRPr="00CF77F3" w:rsidRDefault="00272ED7" w:rsidP="00272ED7">
            <w:pPr>
              <w:pStyle w:val="af4"/>
              <w:numPr>
                <w:ilvl w:val="1"/>
                <w:numId w:val="33"/>
              </w:numPr>
              <w:jc w:val="both"/>
              <w:rPr>
                <w:lang w:val="en-US" w:eastAsia="zh-CN"/>
              </w:rPr>
            </w:pPr>
            <w:r w:rsidRPr="00CF77F3">
              <w:rPr>
                <w:lang w:val="en-US" w:eastAsia="zh-CN"/>
              </w:rPr>
              <w:t>Further discuss the details of mechanism for PUSCH repetition scheduled by DCI 0_0 with C-RNTI</w:t>
            </w:r>
          </w:p>
          <w:p w14:paraId="18DEBA2E" w14:textId="77777777" w:rsidR="00272ED7" w:rsidRPr="00CF77F3" w:rsidRDefault="00272ED7" w:rsidP="00272ED7">
            <w:pPr>
              <w:pStyle w:val="af4"/>
              <w:numPr>
                <w:ilvl w:val="1"/>
                <w:numId w:val="33"/>
              </w:numPr>
              <w:jc w:val="both"/>
              <w:rPr>
                <w:lang w:val="en-US" w:eastAsia="zh-CN"/>
              </w:rPr>
            </w:pPr>
            <w:r w:rsidRPr="00CF77F3">
              <w:rPr>
                <w:lang w:val="en-US" w:eastAsia="zh-CN"/>
              </w:rPr>
              <w:t xml:space="preserve">Other remaining issues </w:t>
            </w:r>
          </w:p>
          <w:p w14:paraId="1897C6B8" w14:textId="2F08DFD7" w:rsidR="00272ED7" w:rsidRPr="00CF77F3" w:rsidRDefault="00272ED7" w:rsidP="00044C5D">
            <w:pPr>
              <w:pStyle w:val="af4"/>
              <w:numPr>
                <w:ilvl w:val="0"/>
                <w:numId w:val="31"/>
              </w:numPr>
              <w:jc w:val="both"/>
              <w:rPr>
                <w:lang w:val="en-US" w:eastAsia="zh-CN"/>
              </w:rPr>
            </w:pPr>
            <w:r w:rsidRPr="00CF77F3">
              <w:rPr>
                <w:lang w:val="en-US" w:eastAsia="zh-CN"/>
              </w:rPr>
              <w:t>Further discuss extending pi/2-BPSK to more MCS entries.</w:t>
            </w:r>
          </w:p>
          <w:p w14:paraId="11AF50DF" w14:textId="30A5F98D" w:rsidR="00272ED7" w:rsidRPr="00CF77F3" w:rsidRDefault="00272ED7" w:rsidP="00272ED7">
            <w:pPr>
              <w:pStyle w:val="af4"/>
              <w:numPr>
                <w:ilvl w:val="1"/>
                <w:numId w:val="34"/>
              </w:numPr>
              <w:jc w:val="both"/>
              <w:rPr>
                <w:lang w:val="en-US" w:eastAsia="zh-CN"/>
              </w:rPr>
            </w:pPr>
            <w:r w:rsidRPr="00CF77F3">
              <w:rPr>
                <w:lang w:val="en-US" w:eastAsia="zh-CN"/>
              </w:rPr>
              <w:t>Conclude on the new/modified MCS table(s) design</w:t>
            </w:r>
            <w:r w:rsidR="00044C5D" w:rsidRPr="00CF77F3">
              <w:rPr>
                <w:rFonts w:hint="eastAsia"/>
                <w:lang w:val="en-US" w:eastAsia="zh-CN"/>
              </w:rPr>
              <w:t xml:space="preserve"> and corresponding configuration </w:t>
            </w:r>
            <w:r w:rsidR="00081821" w:rsidRPr="00CF77F3">
              <w:rPr>
                <w:lang w:val="en-US" w:eastAsia="zh-CN"/>
              </w:rPr>
              <w:t>mechanism</w:t>
            </w:r>
            <w:r w:rsidRPr="00CF77F3">
              <w:rPr>
                <w:lang w:val="en-US" w:eastAsia="zh-CN"/>
              </w:rPr>
              <w:t xml:space="preserve"> with pi/2-BPSK extended to more entries</w:t>
            </w:r>
          </w:p>
          <w:p w14:paraId="0DBE2E31" w14:textId="77777777" w:rsidR="00272ED7" w:rsidRPr="00CF77F3" w:rsidRDefault="00272ED7" w:rsidP="00272ED7">
            <w:pPr>
              <w:pStyle w:val="af4"/>
              <w:numPr>
                <w:ilvl w:val="1"/>
                <w:numId w:val="34"/>
              </w:numPr>
              <w:jc w:val="both"/>
              <w:rPr>
                <w:lang w:val="en-US" w:eastAsia="zh-CN"/>
              </w:rPr>
            </w:pPr>
            <w:r w:rsidRPr="00CF77F3">
              <w:rPr>
                <w:lang w:val="en-US" w:eastAsia="zh-CN"/>
              </w:rPr>
              <w:t xml:space="preserve">Other remaining issues </w:t>
            </w:r>
          </w:p>
          <w:p w14:paraId="5653AB16" w14:textId="53FEC399" w:rsidR="00377042" w:rsidRPr="00CF77F3" w:rsidRDefault="00272ED7" w:rsidP="00044C5D">
            <w:pPr>
              <w:pStyle w:val="af4"/>
              <w:numPr>
                <w:ilvl w:val="0"/>
                <w:numId w:val="34"/>
              </w:numPr>
              <w:jc w:val="both"/>
              <w:rPr>
                <w:lang w:val="en-US" w:eastAsia="zh-CN"/>
              </w:rPr>
            </w:pPr>
            <w:r w:rsidRPr="00CF77F3">
              <w:rPr>
                <w:lang w:val="en-US" w:eastAsia="zh-CN"/>
              </w:rPr>
              <w:t>Discuss draft CRs.</w:t>
            </w:r>
          </w:p>
        </w:tc>
      </w:tr>
      <w:tr w:rsidR="00C079E2" w:rsidRPr="00CF77F3" w14:paraId="7CFB4879" w14:textId="77777777" w:rsidTr="00483563">
        <w:trPr>
          <w:trHeight w:val="535"/>
        </w:trPr>
        <w:tc>
          <w:tcPr>
            <w:tcW w:w="1919" w:type="dxa"/>
            <w:vAlign w:val="center"/>
          </w:tcPr>
          <w:p w14:paraId="59E06517" w14:textId="77777777" w:rsidR="00272ED7" w:rsidRPr="00CF77F3" w:rsidRDefault="00272ED7" w:rsidP="00272ED7">
            <w:pPr>
              <w:pStyle w:val="af4"/>
              <w:jc w:val="center"/>
              <w:rPr>
                <w:lang w:val="en-US" w:eastAsia="zh-CN"/>
              </w:rPr>
            </w:pPr>
            <w:r w:rsidRPr="00CF77F3">
              <w:rPr>
                <w:lang w:val="en-US" w:eastAsia="zh-CN"/>
              </w:rPr>
              <w:t>May. 2026</w:t>
            </w:r>
          </w:p>
          <w:p w14:paraId="468C9BB4" w14:textId="737B0826" w:rsidR="00C079E2" w:rsidRPr="00CF77F3" w:rsidRDefault="00272ED7" w:rsidP="00272ED7">
            <w:pPr>
              <w:pStyle w:val="af4"/>
              <w:jc w:val="center"/>
              <w:rPr>
                <w:lang w:val="en-US" w:eastAsia="zh-CN"/>
              </w:rPr>
            </w:pPr>
            <w:r w:rsidRPr="00CF77F3">
              <w:rPr>
                <w:lang w:val="en-US" w:eastAsia="zh-CN"/>
              </w:rPr>
              <w:t>RAN1 #125</w:t>
            </w:r>
          </w:p>
        </w:tc>
        <w:tc>
          <w:tcPr>
            <w:tcW w:w="1939" w:type="dxa"/>
            <w:vAlign w:val="center"/>
          </w:tcPr>
          <w:p w14:paraId="1B3E3052" w14:textId="1DA7E1A0" w:rsidR="00C079E2" w:rsidRPr="00CF77F3" w:rsidRDefault="00272ED7" w:rsidP="004D14F7">
            <w:pPr>
              <w:pStyle w:val="af4"/>
              <w:jc w:val="center"/>
              <w:rPr>
                <w:lang w:val="en-US" w:eastAsia="zh-CN"/>
              </w:rPr>
            </w:pPr>
            <w:r w:rsidRPr="00CF77F3">
              <w:rPr>
                <w:rFonts w:hint="eastAsia"/>
                <w:lang w:val="en-US" w:eastAsia="zh-CN"/>
              </w:rPr>
              <w:t>R</w:t>
            </w:r>
            <w:r w:rsidRPr="00CF77F3">
              <w:rPr>
                <w:lang w:val="en-US" w:eastAsia="zh-CN"/>
              </w:rPr>
              <w:t>AN1 (</w:t>
            </w:r>
            <w:r w:rsidRPr="00CF77F3">
              <w:rPr>
                <w:rFonts w:hint="eastAsia"/>
                <w:lang w:val="en-US" w:eastAsia="zh-CN"/>
              </w:rPr>
              <w:t>0.5</w:t>
            </w:r>
            <w:r w:rsidRPr="00CF77F3">
              <w:rPr>
                <w:lang w:val="en-US" w:eastAsia="zh-CN"/>
              </w:rPr>
              <w:t>TU)</w:t>
            </w:r>
          </w:p>
        </w:tc>
        <w:tc>
          <w:tcPr>
            <w:tcW w:w="9036" w:type="dxa"/>
            <w:vAlign w:val="center"/>
          </w:tcPr>
          <w:p w14:paraId="326DFCB2" w14:textId="77777777" w:rsidR="00272ED7" w:rsidRPr="00CF77F3" w:rsidRDefault="00272ED7" w:rsidP="00272ED7">
            <w:pPr>
              <w:pStyle w:val="af4"/>
              <w:numPr>
                <w:ilvl w:val="0"/>
                <w:numId w:val="23"/>
              </w:numPr>
              <w:jc w:val="both"/>
              <w:rPr>
                <w:lang w:val="en-US" w:eastAsia="zh-CN"/>
              </w:rPr>
            </w:pPr>
            <w:r w:rsidRPr="00CF77F3">
              <w:rPr>
                <w:lang w:val="en-US" w:eastAsia="zh-CN"/>
              </w:rPr>
              <w:t>Conclude on PRACH coverage enhancement</w:t>
            </w:r>
          </w:p>
          <w:p w14:paraId="4083F6DB" w14:textId="77777777" w:rsidR="00272ED7" w:rsidRPr="00CF77F3" w:rsidRDefault="00272ED7" w:rsidP="00081821">
            <w:pPr>
              <w:pStyle w:val="af4"/>
              <w:numPr>
                <w:ilvl w:val="0"/>
                <w:numId w:val="23"/>
              </w:numPr>
              <w:jc w:val="both"/>
              <w:rPr>
                <w:lang w:val="en-US" w:eastAsia="zh-CN"/>
              </w:rPr>
            </w:pPr>
            <w:r w:rsidRPr="00CF77F3">
              <w:rPr>
                <w:lang w:val="en-US" w:eastAsia="zh-CN"/>
              </w:rPr>
              <w:t>Conclude on the PUSCH repetition scheduled by DCI 0_0 with C-RNTI.</w:t>
            </w:r>
          </w:p>
          <w:p w14:paraId="21A20042" w14:textId="77777777" w:rsidR="00272ED7" w:rsidRPr="00CF77F3" w:rsidRDefault="00272ED7" w:rsidP="00081821">
            <w:pPr>
              <w:pStyle w:val="af4"/>
              <w:numPr>
                <w:ilvl w:val="0"/>
                <w:numId w:val="23"/>
              </w:numPr>
              <w:jc w:val="both"/>
              <w:rPr>
                <w:lang w:val="en-US" w:eastAsia="zh-CN"/>
              </w:rPr>
            </w:pPr>
            <w:r w:rsidRPr="00CF77F3">
              <w:rPr>
                <w:lang w:val="en-US" w:eastAsia="zh-CN"/>
              </w:rPr>
              <w:t>Conclude on extending pi/2-BPSK to more MCS entries.</w:t>
            </w:r>
          </w:p>
          <w:p w14:paraId="6CBBD585" w14:textId="7CB9C5F2" w:rsidR="00C079E2" w:rsidRPr="00CF77F3" w:rsidRDefault="00272ED7" w:rsidP="00081821">
            <w:pPr>
              <w:pStyle w:val="af4"/>
              <w:numPr>
                <w:ilvl w:val="0"/>
                <w:numId w:val="23"/>
              </w:numPr>
              <w:jc w:val="both"/>
              <w:rPr>
                <w:lang w:val="en-US" w:eastAsia="zh-CN"/>
              </w:rPr>
            </w:pPr>
            <w:r w:rsidRPr="00CF77F3">
              <w:rPr>
                <w:lang w:val="en-US" w:eastAsia="zh-CN"/>
              </w:rPr>
              <w:t>Finalize RAN1 CRs.</w:t>
            </w:r>
          </w:p>
        </w:tc>
      </w:tr>
      <w:tr w:rsidR="00272ED7" w:rsidRPr="00CF77F3" w14:paraId="4C1C829A" w14:textId="77777777" w:rsidTr="00483563">
        <w:trPr>
          <w:trHeight w:val="535"/>
        </w:trPr>
        <w:tc>
          <w:tcPr>
            <w:tcW w:w="1919" w:type="dxa"/>
            <w:vAlign w:val="center"/>
          </w:tcPr>
          <w:p w14:paraId="30743DFD" w14:textId="77777777" w:rsidR="00F93DF6" w:rsidRPr="00CF77F3" w:rsidRDefault="00F93DF6" w:rsidP="00F93DF6">
            <w:pPr>
              <w:pStyle w:val="af4"/>
              <w:jc w:val="center"/>
              <w:rPr>
                <w:lang w:val="en-US" w:eastAsia="zh-CN"/>
              </w:rPr>
            </w:pPr>
            <w:r w:rsidRPr="00CF77F3">
              <w:rPr>
                <w:lang w:val="en-US" w:eastAsia="zh-CN"/>
              </w:rPr>
              <w:t>Aug.2026</w:t>
            </w:r>
          </w:p>
          <w:p w14:paraId="49719F01" w14:textId="767AD9DD" w:rsidR="00272ED7" w:rsidRPr="00CF77F3" w:rsidRDefault="00F93DF6" w:rsidP="00F93DF6">
            <w:pPr>
              <w:pStyle w:val="af4"/>
              <w:jc w:val="center"/>
              <w:rPr>
                <w:lang w:val="en-US" w:eastAsia="zh-CN"/>
              </w:rPr>
            </w:pPr>
            <w:r w:rsidRPr="00CF77F3">
              <w:rPr>
                <w:lang w:val="en-US" w:eastAsia="zh-CN"/>
              </w:rPr>
              <w:t>RAN2 #135</w:t>
            </w:r>
          </w:p>
        </w:tc>
        <w:tc>
          <w:tcPr>
            <w:tcW w:w="1939" w:type="dxa"/>
            <w:vAlign w:val="center"/>
          </w:tcPr>
          <w:p w14:paraId="26EDD676" w14:textId="0019C895" w:rsidR="00272ED7" w:rsidRPr="00CF77F3" w:rsidRDefault="00F93DF6" w:rsidP="004D14F7">
            <w:pPr>
              <w:pStyle w:val="af4"/>
              <w:jc w:val="center"/>
              <w:rPr>
                <w:lang w:val="en-US" w:eastAsia="zh-CN"/>
              </w:rPr>
            </w:pPr>
            <w:r w:rsidRPr="00CF77F3">
              <w:rPr>
                <w:lang w:val="en-US" w:eastAsia="zh-CN"/>
              </w:rPr>
              <w:t>RAN2 (0.25TU</w:t>
            </w:r>
            <w:r w:rsidRPr="00CF77F3">
              <w:rPr>
                <w:rFonts w:hint="eastAsia"/>
                <w:lang w:val="en-US" w:eastAsia="zh-CN"/>
              </w:rPr>
              <w:t>)</w:t>
            </w:r>
          </w:p>
        </w:tc>
        <w:tc>
          <w:tcPr>
            <w:tcW w:w="9036" w:type="dxa"/>
            <w:vAlign w:val="center"/>
          </w:tcPr>
          <w:p w14:paraId="0D493254" w14:textId="45979BA5" w:rsidR="00272ED7" w:rsidRPr="00CF77F3" w:rsidRDefault="00F93DF6" w:rsidP="00F93DF6">
            <w:pPr>
              <w:pStyle w:val="af4"/>
              <w:numPr>
                <w:ilvl w:val="0"/>
                <w:numId w:val="23"/>
              </w:numPr>
              <w:jc w:val="both"/>
              <w:rPr>
                <w:lang w:val="en-US" w:eastAsia="zh-CN"/>
              </w:rPr>
            </w:pPr>
            <w:r w:rsidRPr="00CF77F3">
              <w:rPr>
                <w:lang w:val="en-US" w:eastAsia="zh-CN"/>
              </w:rPr>
              <w:t>Address potential RAN2 impacts depending on RAN1 progress</w:t>
            </w:r>
          </w:p>
        </w:tc>
      </w:tr>
      <w:tr w:rsidR="00272ED7" w:rsidRPr="00CF77F3" w14:paraId="3A01CB3F" w14:textId="77777777" w:rsidTr="00483563">
        <w:trPr>
          <w:trHeight w:val="535"/>
        </w:trPr>
        <w:tc>
          <w:tcPr>
            <w:tcW w:w="1919" w:type="dxa"/>
            <w:vAlign w:val="center"/>
          </w:tcPr>
          <w:p w14:paraId="4812F632" w14:textId="77777777" w:rsidR="00F93DF6" w:rsidRPr="00CF77F3" w:rsidRDefault="00F93DF6" w:rsidP="00F93DF6">
            <w:pPr>
              <w:pStyle w:val="af4"/>
              <w:jc w:val="center"/>
              <w:rPr>
                <w:lang w:val="en-US" w:eastAsia="zh-CN"/>
              </w:rPr>
            </w:pPr>
            <w:r w:rsidRPr="00CF77F3">
              <w:rPr>
                <w:lang w:val="en-US" w:eastAsia="zh-CN"/>
              </w:rPr>
              <w:t>Nov. 2026</w:t>
            </w:r>
          </w:p>
          <w:p w14:paraId="117E4006" w14:textId="1A7BAC57" w:rsidR="00272ED7" w:rsidRPr="00CF77F3" w:rsidRDefault="00F93DF6" w:rsidP="00F93DF6">
            <w:pPr>
              <w:pStyle w:val="af4"/>
              <w:jc w:val="center"/>
              <w:rPr>
                <w:lang w:val="en-US" w:eastAsia="zh-CN"/>
              </w:rPr>
            </w:pPr>
            <w:r w:rsidRPr="00CF77F3">
              <w:rPr>
                <w:lang w:val="en-US" w:eastAsia="zh-CN"/>
              </w:rPr>
              <w:t>RAN2 #136</w:t>
            </w:r>
          </w:p>
        </w:tc>
        <w:tc>
          <w:tcPr>
            <w:tcW w:w="1939" w:type="dxa"/>
            <w:vAlign w:val="center"/>
          </w:tcPr>
          <w:p w14:paraId="336AD5E9" w14:textId="7F65F820" w:rsidR="00272ED7" w:rsidRPr="00CF77F3" w:rsidRDefault="00F93DF6" w:rsidP="004D14F7">
            <w:pPr>
              <w:pStyle w:val="af4"/>
              <w:jc w:val="center"/>
              <w:rPr>
                <w:lang w:val="en-US" w:eastAsia="zh-CN"/>
              </w:rPr>
            </w:pPr>
            <w:r w:rsidRPr="00CF77F3">
              <w:rPr>
                <w:lang w:val="en-US" w:eastAsia="zh-CN"/>
              </w:rPr>
              <w:t>RAN2 (0.25TU</w:t>
            </w:r>
            <w:r w:rsidRPr="00CF77F3">
              <w:rPr>
                <w:rFonts w:hint="eastAsia"/>
                <w:lang w:val="en-US" w:eastAsia="zh-CN"/>
              </w:rPr>
              <w:t>)</w:t>
            </w:r>
          </w:p>
        </w:tc>
        <w:tc>
          <w:tcPr>
            <w:tcW w:w="9036" w:type="dxa"/>
            <w:vAlign w:val="center"/>
          </w:tcPr>
          <w:p w14:paraId="3CE1039C" w14:textId="77777777" w:rsidR="00F93DF6" w:rsidRPr="00CF77F3" w:rsidRDefault="00F93DF6" w:rsidP="00F93DF6">
            <w:pPr>
              <w:pStyle w:val="af4"/>
              <w:numPr>
                <w:ilvl w:val="0"/>
                <w:numId w:val="23"/>
              </w:numPr>
              <w:jc w:val="both"/>
              <w:rPr>
                <w:lang w:val="en-US" w:eastAsia="zh-CN"/>
              </w:rPr>
            </w:pPr>
            <w:r w:rsidRPr="00CF77F3">
              <w:rPr>
                <w:lang w:val="en-US" w:eastAsia="zh-CN"/>
              </w:rPr>
              <w:t>Address potential RAN2 impacts depending on RAN1 progress.</w:t>
            </w:r>
          </w:p>
          <w:p w14:paraId="249D1A2C" w14:textId="1F54454D" w:rsidR="00272ED7" w:rsidRPr="00CF77F3" w:rsidRDefault="00F93DF6" w:rsidP="00F93DF6">
            <w:pPr>
              <w:pStyle w:val="af4"/>
              <w:numPr>
                <w:ilvl w:val="0"/>
                <w:numId w:val="23"/>
              </w:numPr>
              <w:jc w:val="both"/>
              <w:rPr>
                <w:lang w:val="en-US" w:eastAsia="zh-CN"/>
              </w:rPr>
            </w:pPr>
            <w:r w:rsidRPr="00CF77F3">
              <w:rPr>
                <w:lang w:val="en-US" w:eastAsia="zh-CN"/>
              </w:rPr>
              <w:t>Further discuss draft CRs</w:t>
            </w:r>
          </w:p>
        </w:tc>
      </w:tr>
    </w:tbl>
    <w:p w14:paraId="21F81444" w14:textId="4962AD6D" w:rsidR="007A1AA8" w:rsidRPr="007A1AA8" w:rsidRDefault="007A1AA8" w:rsidP="007A1AA8">
      <w:pPr>
        <w:jc w:val="both"/>
        <w:rPr>
          <w:sz w:val="21"/>
          <w:szCs w:val="21"/>
          <w:lang w:val="en-GB" w:eastAsia="zh-CN"/>
        </w:rPr>
      </w:pPr>
    </w:p>
    <w:p w14:paraId="47670CA9" w14:textId="77777777" w:rsidR="00533E58" w:rsidRPr="00242FBB" w:rsidRDefault="00533E58" w:rsidP="00450FCF">
      <w:pPr>
        <w:pStyle w:val="1"/>
      </w:pPr>
      <w:r w:rsidRPr="00242FBB">
        <w:t>References</w:t>
      </w:r>
    </w:p>
    <w:p w14:paraId="575D9359" w14:textId="3A207A64" w:rsidR="007923F4" w:rsidRPr="005F4F6A" w:rsidRDefault="002C1223" w:rsidP="000C31D5">
      <w:pPr>
        <w:numPr>
          <w:ilvl w:val="0"/>
          <w:numId w:val="5"/>
        </w:numPr>
        <w:jc w:val="both"/>
        <w:rPr>
          <w:lang w:eastAsia="zh-CN"/>
        </w:rPr>
      </w:pPr>
      <w:bookmarkStart w:id="4" w:name="_Ref61271833"/>
      <w:bookmarkStart w:id="5" w:name="_Ref76651243"/>
      <w:r w:rsidRPr="00CF77F3">
        <w:rPr>
          <w:lang w:eastAsia="zh-CN"/>
        </w:rPr>
        <w:t>3GPP RP-</w:t>
      </w:r>
      <w:r w:rsidR="00B73009" w:rsidRPr="00CF77F3">
        <w:rPr>
          <w:lang w:eastAsia="zh-CN"/>
        </w:rPr>
        <w:t>2</w:t>
      </w:r>
      <w:r w:rsidR="00285F93" w:rsidRPr="00CF77F3">
        <w:rPr>
          <w:rFonts w:hint="eastAsia"/>
          <w:lang w:eastAsia="zh-CN"/>
        </w:rPr>
        <w:t>51862</w:t>
      </w:r>
      <w:r w:rsidRPr="00CF77F3">
        <w:rPr>
          <w:lang w:eastAsia="zh-CN"/>
        </w:rPr>
        <w:t xml:space="preserve"> “</w:t>
      </w:r>
      <w:r w:rsidR="00285F93" w:rsidRPr="00CF77F3">
        <w:rPr>
          <w:lang w:eastAsia="zh-CN"/>
        </w:rPr>
        <w:t>New WID: Coverage enhancements for NR Phase 3</w:t>
      </w:r>
      <w:r w:rsidRPr="00CF77F3">
        <w:rPr>
          <w:lang w:eastAsia="zh-CN"/>
        </w:rPr>
        <w:t xml:space="preserve">”, </w:t>
      </w:r>
      <w:r w:rsidR="00285F93" w:rsidRPr="00CF77F3">
        <w:rPr>
          <w:rFonts w:hint="eastAsia"/>
          <w:lang w:eastAsia="zh-CN"/>
        </w:rPr>
        <w:t>Telecom Italia</w:t>
      </w:r>
      <w:r w:rsidRPr="00CF77F3">
        <w:rPr>
          <w:lang w:eastAsia="zh-CN"/>
        </w:rPr>
        <w:t>,</w:t>
      </w:r>
      <w:r w:rsidR="00285F93" w:rsidRPr="00CF77F3">
        <w:rPr>
          <w:rFonts w:hint="eastAsia"/>
          <w:lang w:eastAsia="zh-CN"/>
        </w:rPr>
        <w:t xml:space="preserve"> Prague, Czech,</w:t>
      </w:r>
      <w:r w:rsidRPr="00CF77F3">
        <w:rPr>
          <w:lang w:eastAsia="zh-CN"/>
        </w:rPr>
        <w:t xml:space="preserve"> RAN#</w:t>
      </w:r>
      <w:r w:rsidR="00285F93" w:rsidRPr="00CF77F3">
        <w:rPr>
          <w:rFonts w:hint="eastAsia"/>
          <w:lang w:eastAsia="zh-CN"/>
        </w:rPr>
        <w:t>108</w:t>
      </w:r>
      <w:r w:rsidRPr="00CF77F3">
        <w:rPr>
          <w:lang w:eastAsia="zh-CN"/>
        </w:rPr>
        <w:t xml:space="preserve">, </w:t>
      </w:r>
      <w:r w:rsidR="00285F93" w:rsidRPr="005F4F6A">
        <w:rPr>
          <w:rFonts w:hint="eastAsia"/>
          <w:lang w:eastAsia="zh-CN"/>
        </w:rPr>
        <w:t>June</w:t>
      </w:r>
      <w:r w:rsidRPr="005F4F6A">
        <w:rPr>
          <w:lang w:eastAsia="zh-CN"/>
        </w:rPr>
        <w:t xml:space="preserve"> </w:t>
      </w:r>
      <w:r w:rsidR="00285F93" w:rsidRPr="005F4F6A">
        <w:rPr>
          <w:rFonts w:hint="eastAsia"/>
          <w:lang w:eastAsia="zh-CN"/>
        </w:rPr>
        <w:t>9</w:t>
      </w:r>
      <w:r w:rsidRPr="005F4F6A">
        <w:rPr>
          <w:rFonts w:hint="eastAsia"/>
          <w:lang w:eastAsia="zh-CN"/>
        </w:rPr>
        <w:t>-</w:t>
      </w:r>
      <w:r w:rsidRPr="005F4F6A">
        <w:rPr>
          <w:lang w:eastAsia="zh-CN"/>
        </w:rPr>
        <w:t>1</w:t>
      </w:r>
      <w:r w:rsidR="00285F93" w:rsidRPr="005F4F6A">
        <w:rPr>
          <w:rFonts w:hint="eastAsia"/>
          <w:lang w:eastAsia="zh-CN"/>
        </w:rPr>
        <w:t>3</w:t>
      </w:r>
      <w:r w:rsidRPr="005F4F6A">
        <w:rPr>
          <w:lang w:eastAsia="zh-CN"/>
        </w:rPr>
        <w:t>, 202</w:t>
      </w:r>
      <w:r w:rsidR="00285F93" w:rsidRPr="005F4F6A">
        <w:rPr>
          <w:rFonts w:hint="eastAsia"/>
          <w:lang w:eastAsia="zh-CN"/>
        </w:rPr>
        <w:t>5</w:t>
      </w:r>
      <w:r w:rsidRPr="005F4F6A">
        <w:rPr>
          <w:lang w:eastAsia="zh-CN"/>
        </w:rPr>
        <w:t>.</w:t>
      </w:r>
      <w:bookmarkEnd w:id="4"/>
      <w:bookmarkEnd w:id="5"/>
    </w:p>
    <w:p w14:paraId="3A9AB9FA" w14:textId="241FA016" w:rsidR="00B73009" w:rsidRPr="005F4F6A" w:rsidRDefault="00B73009" w:rsidP="000C31D5">
      <w:pPr>
        <w:numPr>
          <w:ilvl w:val="0"/>
          <w:numId w:val="5"/>
        </w:numPr>
        <w:jc w:val="both"/>
        <w:rPr>
          <w:lang w:eastAsia="zh-CN"/>
        </w:rPr>
      </w:pPr>
      <w:r w:rsidRPr="005F4F6A">
        <w:rPr>
          <w:lang w:eastAsia="zh-CN"/>
        </w:rPr>
        <w:t>3GPP RP-2</w:t>
      </w:r>
      <w:r w:rsidR="00893574" w:rsidRPr="005F4F6A">
        <w:rPr>
          <w:rFonts w:hint="eastAsia"/>
          <w:lang w:eastAsia="zh-CN"/>
        </w:rPr>
        <w:t>52</w:t>
      </w:r>
      <w:r w:rsidRPr="005F4F6A">
        <w:rPr>
          <w:lang w:eastAsia="zh-CN"/>
        </w:rPr>
        <w:t>8</w:t>
      </w:r>
      <w:r w:rsidR="00893574" w:rsidRPr="005F4F6A">
        <w:rPr>
          <w:rFonts w:hint="eastAsia"/>
          <w:lang w:eastAsia="zh-CN"/>
        </w:rPr>
        <w:t>24</w:t>
      </w:r>
      <w:r w:rsidRPr="005F4F6A">
        <w:rPr>
          <w:lang w:eastAsia="zh-CN"/>
        </w:rPr>
        <w:t>, “</w:t>
      </w:r>
      <w:r w:rsidR="00893574" w:rsidRPr="005F4F6A">
        <w:rPr>
          <w:lang w:eastAsia="zh-CN"/>
        </w:rPr>
        <w:t>Revised WID on Coverage enhancements for NR Phase 3</w:t>
      </w:r>
      <w:r w:rsidRPr="005F4F6A">
        <w:rPr>
          <w:lang w:eastAsia="zh-CN"/>
        </w:rPr>
        <w:t>”, China Telecom, RAN</w:t>
      </w:r>
      <w:r w:rsidR="00230403" w:rsidRPr="005F4F6A">
        <w:rPr>
          <w:lang w:eastAsia="zh-CN"/>
        </w:rPr>
        <w:t xml:space="preserve"> </w:t>
      </w:r>
      <w:r w:rsidRPr="005F4F6A">
        <w:rPr>
          <w:lang w:eastAsia="zh-CN"/>
        </w:rPr>
        <w:t>#</w:t>
      </w:r>
      <w:r w:rsidR="00893574" w:rsidRPr="005F4F6A">
        <w:rPr>
          <w:rFonts w:hint="eastAsia"/>
          <w:lang w:eastAsia="zh-CN"/>
        </w:rPr>
        <w:t>10</w:t>
      </w:r>
      <w:r w:rsidRPr="005F4F6A">
        <w:rPr>
          <w:lang w:eastAsia="zh-CN"/>
        </w:rPr>
        <w:t xml:space="preserve">9, </w:t>
      </w:r>
      <w:r w:rsidR="00893574" w:rsidRPr="005F4F6A">
        <w:rPr>
          <w:rFonts w:hint="eastAsia"/>
          <w:lang w:eastAsia="zh-CN"/>
        </w:rPr>
        <w:t>Beijing</w:t>
      </w:r>
      <w:r w:rsidRPr="005F4F6A">
        <w:rPr>
          <w:lang w:eastAsia="zh-CN"/>
        </w:rPr>
        <w:t xml:space="preserve">, </w:t>
      </w:r>
      <w:r w:rsidR="00893574" w:rsidRPr="005F4F6A">
        <w:rPr>
          <w:rFonts w:hint="eastAsia"/>
          <w:lang w:eastAsia="zh-CN"/>
        </w:rPr>
        <w:t>China</w:t>
      </w:r>
      <w:r w:rsidRPr="005F4F6A">
        <w:rPr>
          <w:lang w:eastAsia="zh-CN"/>
        </w:rPr>
        <w:t xml:space="preserve">, </w:t>
      </w:r>
      <w:r w:rsidR="008A6F2A" w:rsidRPr="005F4F6A">
        <w:rPr>
          <w:rFonts w:hint="eastAsia"/>
          <w:lang w:eastAsia="zh-CN"/>
        </w:rPr>
        <w:t>Sept.</w:t>
      </w:r>
      <w:r w:rsidRPr="005F4F6A">
        <w:rPr>
          <w:lang w:eastAsia="zh-CN"/>
        </w:rPr>
        <w:t xml:space="preserve"> </w:t>
      </w:r>
      <w:r w:rsidR="008A6F2A" w:rsidRPr="005F4F6A">
        <w:rPr>
          <w:rFonts w:hint="eastAsia"/>
          <w:lang w:eastAsia="zh-CN"/>
        </w:rPr>
        <w:t>15</w:t>
      </w:r>
      <w:r w:rsidRPr="005F4F6A">
        <w:rPr>
          <w:lang w:eastAsia="zh-CN"/>
        </w:rPr>
        <w:t>-</w:t>
      </w:r>
      <w:r w:rsidR="008A6F2A" w:rsidRPr="005F4F6A">
        <w:rPr>
          <w:rFonts w:hint="eastAsia"/>
          <w:lang w:eastAsia="zh-CN"/>
        </w:rPr>
        <w:t>18</w:t>
      </w:r>
      <w:r w:rsidRPr="005F4F6A">
        <w:rPr>
          <w:lang w:eastAsia="zh-CN"/>
        </w:rPr>
        <w:t>, 202</w:t>
      </w:r>
      <w:r w:rsidR="008A6F2A" w:rsidRPr="005F4F6A">
        <w:rPr>
          <w:rFonts w:hint="eastAsia"/>
          <w:lang w:eastAsia="zh-CN"/>
        </w:rPr>
        <w:t>5</w:t>
      </w:r>
      <w:r w:rsidRPr="005F4F6A">
        <w:rPr>
          <w:lang w:eastAsia="zh-CN"/>
        </w:rPr>
        <w:t>.</w:t>
      </w:r>
    </w:p>
    <w:p w14:paraId="07D978CE" w14:textId="51D0AC7C" w:rsidR="00B70FBB" w:rsidRPr="005F4F6A" w:rsidRDefault="000E45F9" w:rsidP="000C31D5">
      <w:pPr>
        <w:numPr>
          <w:ilvl w:val="0"/>
          <w:numId w:val="5"/>
        </w:numPr>
        <w:jc w:val="both"/>
        <w:rPr>
          <w:lang w:eastAsia="zh-CN"/>
        </w:rPr>
      </w:pPr>
      <w:r w:rsidRPr="005F4F6A">
        <w:rPr>
          <w:rFonts w:hint="eastAsia"/>
          <w:lang w:eastAsia="zh-CN"/>
        </w:rPr>
        <w:lastRenderedPageBreak/>
        <w:t>3</w:t>
      </w:r>
      <w:r w:rsidRPr="005F4F6A">
        <w:rPr>
          <w:lang w:eastAsia="zh-CN"/>
        </w:rPr>
        <w:t xml:space="preserve">GPP </w:t>
      </w:r>
      <w:r w:rsidR="00B67696" w:rsidRPr="005F4F6A">
        <w:rPr>
          <w:lang w:eastAsia="zh-CN"/>
        </w:rPr>
        <w:t>RP-</w:t>
      </w:r>
      <w:r w:rsidR="00230403" w:rsidRPr="005F4F6A">
        <w:rPr>
          <w:lang w:eastAsia="zh-CN"/>
        </w:rPr>
        <w:t>2</w:t>
      </w:r>
      <w:r w:rsidR="005F4F6A" w:rsidRPr="005F4F6A">
        <w:rPr>
          <w:rFonts w:hint="eastAsia"/>
          <w:lang w:eastAsia="zh-CN"/>
        </w:rPr>
        <w:t>51888</w:t>
      </w:r>
      <w:r w:rsidR="00B67696" w:rsidRPr="005F4F6A">
        <w:rPr>
          <w:lang w:eastAsia="zh-CN"/>
        </w:rPr>
        <w:t>, “</w:t>
      </w:r>
      <w:r w:rsidR="00230403" w:rsidRPr="005F4F6A">
        <w:rPr>
          <w:lang w:eastAsia="zh-CN"/>
        </w:rPr>
        <w:t>Status of time budgets for RAN1/2/3/4 ongoing and new WIs/SIs after RAN #</w:t>
      </w:r>
      <w:r w:rsidR="005F4F6A" w:rsidRPr="005F4F6A">
        <w:rPr>
          <w:rFonts w:hint="eastAsia"/>
          <w:lang w:eastAsia="zh-CN"/>
        </w:rPr>
        <w:t>108</w:t>
      </w:r>
      <w:r w:rsidR="00B67696" w:rsidRPr="005F4F6A">
        <w:rPr>
          <w:lang w:eastAsia="zh-CN"/>
        </w:rPr>
        <w:t>”</w:t>
      </w:r>
      <w:r w:rsidR="00230403" w:rsidRPr="005F4F6A">
        <w:rPr>
          <w:rFonts w:hint="eastAsia"/>
          <w:lang w:eastAsia="zh-CN"/>
        </w:rPr>
        <w:t>,</w:t>
      </w:r>
      <w:r w:rsidR="00230403" w:rsidRPr="005F4F6A">
        <w:rPr>
          <w:lang w:eastAsia="zh-CN"/>
        </w:rPr>
        <w:t xml:space="preserve"> RAN1 Chair (</w:t>
      </w:r>
      <w:r w:rsidR="005F4F6A" w:rsidRPr="005F4F6A">
        <w:rPr>
          <w:rFonts w:hint="eastAsia"/>
          <w:lang w:eastAsia="zh-CN"/>
        </w:rPr>
        <w:t>CMCC</w:t>
      </w:r>
      <w:r w:rsidR="00230403" w:rsidRPr="005F4F6A">
        <w:rPr>
          <w:lang w:eastAsia="zh-CN"/>
        </w:rPr>
        <w:t>), RAN2 Chair (</w:t>
      </w:r>
      <w:r w:rsidR="005F4F6A" w:rsidRPr="005F4F6A">
        <w:rPr>
          <w:rFonts w:hint="eastAsia"/>
          <w:lang w:eastAsia="zh-CN"/>
        </w:rPr>
        <w:t>Interdigital</w:t>
      </w:r>
      <w:r w:rsidR="00230403" w:rsidRPr="005F4F6A">
        <w:rPr>
          <w:lang w:eastAsia="zh-CN"/>
        </w:rPr>
        <w:t>), RAN3 Chair (</w:t>
      </w:r>
      <w:r w:rsidR="005F4F6A" w:rsidRPr="005F4F6A">
        <w:rPr>
          <w:rFonts w:hint="eastAsia"/>
          <w:lang w:eastAsia="zh-CN"/>
        </w:rPr>
        <w:t>Nokia</w:t>
      </w:r>
      <w:r w:rsidR="00230403" w:rsidRPr="005F4F6A">
        <w:rPr>
          <w:lang w:eastAsia="zh-CN"/>
        </w:rPr>
        <w:t>), RAN4 Chair (</w:t>
      </w:r>
      <w:r w:rsidR="005F4F6A" w:rsidRPr="005F4F6A">
        <w:rPr>
          <w:rFonts w:hint="eastAsia"/>
          <w:lang w:eastAsia="zh-CN"/>
        </w:rPr>
        <w:t>Apple</w:t>
      </w:r>
      <w:r w:rsidR="00230403" w:rsidRPr="005F4F6A">
        <w:rPr>
          <w:lang w:eastAsia="zh-CN"/>
        </w:rPr>
        <w:t xml:space="preserve">), RAN </w:t>
      </w:r>
      <w:r w:rsidR="00230403" w:rsidRPr="005F4F6A">
        <w:rPr>
          <w:rFonts w:hint="eastAsia"/>
          <w:lang w:eastAsia="zh-CN"/>
        </w:rPr>
        <w:t>#</w:t>
      </w:r>
      <w:r w:rsidR="005F4F6A" w:rsidRPr="005F4F6A">
        <w:rPr>
          <w:rFonts w:hint="eastAsia"/>
          <w:lang w:eastAsia="zh-CN"/>
        </w:rPr>
        <w:t>108</w:t>
      </w:r>
      <w:r w:rsidR="00230403" w:rsidRPr="005F4F6A">
        <w:rPr>
          <w:lang w:eastAsia="zh-CN"/>
        </w:rPr>
        <w:t>,</w:t>
      </w:r>
      <w:r w:rsidR="008B0092" w:rsidRPr="005F4F6A">
        <w:rPr>
          <w:lang w:eastAsia="zh-CN"/>
        </w:rPr>
        <w:t xml:space="preserve"> </w:t>
      </w:r>
      <w:r w:rsidR="005F4F6A" w:rsidRPr="005F4F6A">
        <w:rPr>
          <w:rFonts w:hint="eastAsia"/>
          <w:lang w:eastAsia="zh-CN"/>
        </w:rPr>
        <w:t>Prague</w:t>
      </w:r>
      <w:r w:rsidR="008B0092" w:rsidRPr="005F4F6A">
        <w:rPr>
          <w:lang w:eastAsia="zh-CN"/>
        </w:rPr>
        <w:t xml:space="preserve">, </w:t>
      </w:r>
      <w:r w:rsidR="005F4F6A" w:rsidRPr="005F4F6A">
        <w:rPr>
          <w:rFonts w:hint="eastAsia"/>
          <w:lang w:eastAsia="zh-CN"/>
        </w:rPr>
        <w:t>Czech</w:t>
      </w:r>
      <w:r w:rsidR="008B0092" w:rsidRPr="005F4F6A">
        <w:rPr>
          <w:lang w:eastAsia="zh-CN"/>
        </w:rPr>
        <w:t>,</w:t>
      </w:r>
      <w:r w:rsidR="00230403" w:rsidRPr="005F4F6A">
        <w:rPr>
          <w:lang w:eastAsia="zh-CN"/>
        </w:rPr>
        <w:t xml:space="preserve"> June </w:t>
      </w:r>
      <w:r w:rsidR="005F4F6A" w:rsidRPr="005F4F6A">
        <w:rPr>
          <w:rFonts w:hint="eastAsia"/>
          <w:lang w:eastAsia="zh-CN"/>
        </w:rPr>
        <w:t>9-13</w:t>
      </w:r>
      <w:r w:rsidR="00230403" w:rsidRPr="005F4F6A">
        <w:rPr>
          <w:lang w:eastAsia="zh-CN"/>
        </w:rPr>
        <w:t>, 202</w:t>
      </w:r>
      <w:r w:rsidR="005F4F6A" w:rsidRPr="005F4F6A">
        <w:rPr>
          <w:rFonts w:hint="eastAsia"/>
          <w:lang w:eastAsia="zh-CN"/>
        </w:rPr>
        <w:t>5</w:t>
      </w:r>
      <w:r w:rsidR="00230403" w:rsidRPr="005F4F6A">
        <w:rPr>
          <w:lang w:eastAsia="zh-CN"/>
        </w:rPr>
        <w:t>.</w:t>
      </w:r>
    </w:p>
    <w:sectPr w:rsidR="00B70FBB" w:rsidRPr="005F4F6A"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BD0A1" w14:textId="77777777" w:rsidR="00E40906" w:rsidRDefault="00E40906">
      <w:r>
        <w:separator/>
      </w:r>
    </w:p>
  </w:endnote>
  <w:endnote w:type="continuationSeparator" w:id="0">
    <w:p w14:paraId="56B0D0B6" w14:textId="77777777" w:rsidR="00E40906" w:rsidRDefault="00E40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36769CE4"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31D5">
      <w:rPr>
        <w:rFonts w:ascii="Arial" w:hAnsi="Arial" w:cs="Arial"/>
        <w:b/>
        <w:noProof/>
        <w:sz w:val="18"/>
        <w:szCs w:val="18"/>
      </w:rPr>
      <w:t>5</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7A621" w14:textId="77777777" w:rsidR="00E40906" w:rsidRDefault="00E40906">
      <w:r>
        <w:separator/>
      </w:r>
    </w:p>
  </w:footnote>
  <w:footnote w:type="continuationSeparator" w:id="0">
    <w:p w14:paraId="661174CB" w14:textId="77777777" w:rsidR="00E40906" w:rsidRDefault="00E409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760.8pt;height:546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73C4316"/>
    <w:multiLevelType w:val="hybridMultilevel"/>
    <w:tmpl w:val="31F03F2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80" w:hanging="44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8711F0"/>
    <w:multiLevelType w:val="hybridMultilevel"/>
    <w:tmpl w:val="8B64EE0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9C474C"/>
    <w:multiLevelType w:val="hybridMultilevel"/>
    <w:tmpl w:val="477A9D1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5438E5"/>
    <w:multiLevelType w:val="hybridMultilevel"/>
    <w:tmpl w:val="00063DDA"/>
    <w:lvl w:ilvl="0" w:tplc="79C87964">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901125"/>
    <w:multiLevelType w:val="multilevel"/>
    <w:tmpl w:val="653878CA"/>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9F67307"/>
    <w:multiLevelType w:val="hybridMultilevel"/>
    <w:tmpl w:val="5AB43496"/>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004B6D"/>
    <w:multiLevelType w:val="hybridMultilevel"/>
    <w:tmpl w:val="68B8D15A"/>
    <w:lvl w:ilvl="0" w:tplc="04090003">
      <w:start w:val="1"/>
      <w:numFmt w:val="bullet"/>
      <w:lvlText w:val="o"/>
      <w:lvlJc w:val="left"/>
      <w:pPr>
        <w:tabs>
          <w:tab w:val="num" w:pos="720"/>
        </w:tabs>
        <w:ind w:left="72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color w:val="auto"/>
      </w:rPr>
    </w:lvl>
    <w:lvl w:ilvl="3" w:tplc="FFFFFFFF">
      <w:start w:val="1"/>
      <w:numFmt w:val="bullet"/>
      <w:lvlText w:val="o"/>
      <w:lvlJc w:val="left"/>
      <w:pPr>
        <w:tabs>
          <w:tab w:val="num" w:pos="2880"/>
        </w:tabs>
        <w:ind w:left="2880" w:hanging="360"/>
      </w:pPr>
      <w:rPr>
        <w:rFonts w:ascii="Courier New" w:hAnsi="Courier New" w:cs="Courier New"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632B05"/>
    <w:multiLevelType w:val="hybridMultilevel"/>
    <w:tmpl w:val="0922AD80"/>
    <w:lvl w:ilvl="0" w:tplc="FFFFFFFF">
      <w:start w:val="1"/>
      <w:numFmt w:val="bullet"/>
      <w:lvlText w:val=""/>
      <w:lvlJc w:val="left"/>
      <w:pPr>
        <w:ind w:left="440" w:hanging="440"/>
      </w:pPr>
      <w:rPr>
        <w:rFonts w:ascii="Wingdings" w:hAnsi="Wingdings" w:hint="default"/>
      </w:rPr>
    </w:lvl>
    <w:lvl w:ilvl="1" w:tplc="DD0495BA">
      <w:start w:val="1"/>
      <w:numFmt w:val="bullet"/>
      <w:lvlText w:val="‐"/>
      <w:lvlJc w:val="left"/>
      <w:pPr>
        <w:ind w:left="860" w:hanging="440"/>
      </w:pPr>
      <w:rPr>
        <w:rFonts w:ascii="宋体" w:eastAsia="宋体" w:hAnsi="宋体"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5F757F"/>
    <w:multiLevelType w:val="hybridMultilevel"/>
    <w:tmpl w:val="C6B24998"/>
    <w:lvl w:ilvl="0" w:tplc="B44C36DE">
      <w:start w:val="1"/>
      <w:numFmt w:val="bullet"/>
      <w:lvlText w:val=""/>
      <w:lvlJc w:val="left"/>
      <w:pPr>
        <w:tabs>
          <w:tab w:val="num" w:pos="720"/>
        </w:tabs>
        <w:ind w:left="720" w:hanging="360"/>
      </w:pPr>
      <w:rPr>
        <w:rFonts w:ascii="Wingdings" w:hAnsi="Wingdings" w:hint="default"/>
      </w:rPr>
    </w:lvl>
    <w:lvl w:ilvl="1" w:tplc="2CB22DF8">
      <w:numFmt w:val="bullet"/>
      <w:lvlText w:val="‐"/>
      <w:lvlJc w:val="left"/>
      <w:pPr>
        <w:tabs>
          <w:tab w:val="num" w:pos="1440"/>
        </w:tabs>
        <w:ind w:left="1440" w:hanging="360"/>
      </w:pPr>
      <w:rPr>
        <w:rFonts w:ascii="宋体" w:hAnsi="宋体" w:hint="default"/>
      </w:rPr>
    </w:lvl>
    <w:lvl w:ilvl="2" w:tplc="CB9CA6F0" w:tentative="1">
      <w:start w:val="1"/>
      <w:numFmt w:val="bullet"/>
      <w:lvlText w:val=""/>
      <w:lvlJc w:val="left"/>
      <w:pPr>
        <w:tabs>
          <w:tab w:val="num" w:pos="2160"/>
        </w:tabs>
        <w:ind w:left="2160" w:hanging="360"/>
      </w:pPr>
      <w:rPr>
        <w:rFonts w:ascii="Wingdings" w:hAnsi="Wingdings" w:hint="default"/>
      </w:rPr>
    </w:lvl>
    <w:lvl w:ilvl="3" w:tplc="DA7E8B86" w:tentative="1">
      <w:start w:val="1"/>
      <w:numFmt w:val="bullet"/>
      <w:lvlText w:val=""/>
      <w:lvlJc w:val="left"/>
      <w:pPr>
        <w:tabs>
          <w:tab w:val="num" w:pos="2880"/>
        </w:tabs>
        <w:ind w:left="2880" w:hanging="360"/>
      </w:pPr>
      <w:rPr>
        <w:rFonts w:ascii="Wingdings" w:hAnsi="Wingdings" w:hint="default"/>
      </w:rPr>
    </w:lvl>
    <w:lvl w:ilvl="4" w:tplc="3F505D8C" w:tentative="1">
      <w:start w:val="1"/>
      <w:numFmt w:val="bullet"/>
      <w:lvlText w:val=""/>
      <w:lvlJc w:val="left"/>
      <w:pPr>
        <w:tabs>
          <w:tab w:val="num" w:pos="3600"/>
        </w:tabs>
        <w:ind w:left="3600" w:hanging="360"/>
      </w:pPr>
      <w:rPr>
        <w:rFonts w:ascii="Wingdings" w:hAnsi="Wingdings" w:hint="default"/>
      </w:rPr>
    </w:lvl>
    <w:lvl w:ilvl="5" w:tplc="50EA9946" w:tentative="1">
      <w:start w:val="1"/>
      <w:numFmt w:val="bullet"/>
      <w:lvlText w:val=""/>
      <w:lvlJc w:val="left"/>
      <w:pPr>
        <w:tabs>
          <w:tab w:val="num" w:pos="4320"/>
        </w:tabs>
        <w:ind w:left="4320" w:hanging="360"/>
      </w:pPr>
      <w:rPr>
        <w:rFonts w:ascii="Wingdings" w:hAnsi="Wingdings" w:hint="default"/>
      </w:rPr>
    </w:lvl>
    <w:lvl w:ilvl="6" w:tplc="BF2C736A" w:tentative="1">
      <w:start w:val="1"/>
      <w:numFmt w:val="bullet"/>
      <w:lvlText w:val=""/>
      <w:lvlJc w:val="left"/>
      <w:pPr>
        <w:tabs>
          <w:tab w:val="num" w:pos="5040"/>
        </w:tabs>
        <w:ind w:left="5040" w:hanging="360"/>
      </w:pPr>
      <w:rPr>
        <w:rFonts w:ascii="Wingdings" w:hAnsi="Wingdings" w:hint="default"/>
      </w:rPr>
    </w:lvl>
    <w:lvl w:ilvl="7" w:tplc="11EC0652" w:tentative="1">
      <w:start w:val="1"/>
      <w:numFmt w:val="bullet"/>
      <w:lvlText w:val=""/>
      <w:lvlJc w:val="left"/>
      <w:pPr>
        <w:tabs>
          <w:tab w:val="num" w:pos="5760"/>
        </w:tabs>
        <w:ind w:left="5760" w:hanging="360"/>
      </w:pPr>
      <w:rPr>
        <w:rFonts w:ascii="Wingdings" w:hAnsi="Wingdings" w:hint="default"/>
      </w:rPr>
    </w:lvl>
    <w:lvl w:ilvl="8" w:tplc="F228677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5" w15:restartNumberingAfterBreak="0">
    <w:nsid w:val="56DC6E26"/>
    <w:multiLevelType w:val="hybridMultilevel"/>
    <w:tmpl w:val="12024FC8"/>
    <w:lvl w:ilvl="0" w:tplc="162A8B2C">
      <w:start w:val="1"/>
      <w:numFmt w:val="bullet"/>
      <w:lvlText w:val=""/>
      <w:lvlJc w:val="left"/>
      <w:pPr>
        <w:tabs>
          <w:tab w:val="num" w:pos="720"/>
        </w:tabs>
        <w:ind w:left="720" w:hanging="360"/>
      </w:pPr>
      <w:rPr>
        <w:rFonts w:ascii="Wingdings" w:hAnsi="Wingdings" w:hint="default"/>
      </w:rPr>
    </w:lvl>
    <w:lvl w:ilvl="1" w:tplc="BFCEF0EE">
      <w:numFmt w:val="bullet"/>
      <w:lvlText w:val="‐"/>
      <w:lvlJc w:val="left"/>
      <w:pPr>
        <w:tabs>
          <w:tab w:val="num" w:pos="1440"/>
        </w:tabs>
        <w:ind w:left="1440" w:hanging="360"/>
      </w:pPr>
      <w:rPr>
        <w:rFonts w:ascii="宋体" w:hAnsi="宋体" w:hint="default"/>
      </w:rPr>
    </w:lvl>
    <w:lvl w:ilvl="2" w:tplc="7084F810" w:tentative="1">
      <w:start w:val="1"/>
      <w:numFmt w:val="bullet"/>
      <w:lvlText w:val=""/>
      <w:lvlJc w:val="left"/>
      <w:pPr>
        <w:tabs>
          <w:tab w:val="num" w:pos="2160"/>
        </w:tabs>
        <w:ind w:left="2160" w:hanging="360"/>
      </w:pPr>
      <w:rPr>
        <w:rFonts w:ascii="Wingdings" w:hAnsi="Wingdings" w:hint="default"/>
      </w:rPr>
    </w:lvl>
    <w:lvl w:ilvl="3" w:tplc="459A8004" w:tentative="1">
      <w:start w:val="1"/>
      <w:numFmt w:val="bullet"/>
      <w:lvlText w:val=""/>
      <w:lvlJc w:val="left"/>
      <w:pPr>
        <w:tabs>
          <w:tab w:val="num" w:pos="2880"/>
        </w:tabs>
        <w:ind w:left="2880" w:hanging="360"/>
      </w:pPr>
      <w:rPr>
        <w:rFonts w:ascii="Wingdings" w:hAnsi="Wingdings" w:hint="default"/>
      </w:rPr>
    </w:lvl>
    <w:lvl w:ilvl="4" w:tplc="7972A138" w:tentative="1">
      <w:start w:val="1"/>
      <w:numFmt w:val="bullet"/>
      <w:lvlText w:val=""/>
      <w:lvlJc w:val="left"/>
      <w:pPr>
        <w:tabs>
          <w:tab w:val="num" w:pos="3600"/>
        </w:tabs>
        <w:ind w:left="3600" w:hanging="360"/>
      </w:pPr>
      <w:rPr>
        <w:rFonts w:ascii="Wingdings" w:hAnsi="Wingdings" w:hint="default"/>
      </w:rPr>
    </w:lvl>
    <w:lvl w:ilvl="5" w:tplc="794CCB6E" w:tentative="1">
      <w:start w:val="1"/>
      <w:numFmt w:val="bullet"/>
      <w:lvlText w:val=""/>
      <w:lvlJc w:val="left"/>
      <w:pPr>
        <w:tabs>
          <w:tab w:val="num" w:pos="4320"/>
        </w:tabs>
        <w:ind w:left="4320" w:hanging="360"/>
      </w:pPr>
      <w:rPr>
        <w:rFonts w:ascii="Wingdings" w:hAnsi="Wingdings" w:hint="default"/>
      </w:rPr>
    </w:lvl>
    <w:lvl w:ilvl="6" w:tplc="E67A5BE4" w:tentative="1">
      <w:start w:val="1"/>
      <w:numFmt w:val="bullet"/>
      <w:lvlText w:val=""/>
      <w:lvlJc w:val="left"/>
      <w:pPr>
        <w:tabs>
          <w:tab w:val="num" w:pos="5040"/>
        </w:tabs>
        <w:ind w:left="5040" w:hanging="360"/>
      </w:pPr>
      <w:rPr>
        <w:rFonts w:ascii="Wingdings" w:hAnsi="Wingdings" w:hint="default"/>
      </w:rPr>
    </w:lvl>
    <w:lvl w:ilvl="7" w:tplc="BA12E3CE" w:tentative="1">
      <w:start w:val="1"/>
      <w:numFmt w:val="bullet"/>
      <w:lvlText w:val=""/>
      <w:lvlJc w:val="left"/>
      <w:pPr>
        <w:tabs>
          <w:tab w:val="num" w:pos="5760"/>
        </w:tabs>
        <w:ind w:left="5760" w:hanging="360"/>
      </w:pPr>
      <w:rPr>
        <w:rFonts w:ascii="Wingdings" w:hAnsi="Wingdings" w:hint="default"/>
      </w:rPr>
    </w:lvl>
    <w:lvl w:ilvl="8" w:tplc="EFC8579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4C3D59"/>
    <w:multiLevelType w:val="hybridMultilevel"/>
    <w:tmpl w:val="81B8D12C"/>
    <w:lvl w:ilvl="0" w:tplc="0E705C30">
      <w:start w:val="1"/>
      <w:numFmt w:val="bullet"/>
      <w:lvlText w:val=""/>
      <w:lvlJc w:val="left"/>
      <w:pPr>
        <w:tabs>
          <w:tab w:val="num" w:pos="720"/>
        </w:tabs>
        <w:ind w:left="720" w:hanging="360"/>
      </w:pPr>
      <w:rPr>
        <w:rFonts w:ascii="Wingdings" w:hAnsi="Wingdings" w:hint="default"/>
      </w:rPr>
    </w:lvl>
    <w:lvl w:ilvl="1" w:tplc="028AC924">
      <w:numFmt w:val="bullet"/>
      <w:lvlText w:val="‐"/>
      <w:lvlJc w:val="left"/>
      <w:pPr>
        <w:tabs>
          <w:tab w:val="num" w:pos="1440"/>
        </w:tabs>
        <w:ind w:left="1440" w:hanging="360"/>
      </w:pPr>
      <w:rPr>
        <w:rFonts w:ascii="宋体" w:hAnsi="宋体" w:hint="default"/>
      </w:rPr>
    </w:lvl>
    <w:lvl w:ilvl="2" w:tplc="F17A6AC2" w:tentative="1">
      <w:start w:val="1"/>
      <w:numFmt w:val="bullet"/>
      <w:lvlText w:val=""/>
      <w:lvlJc w:val="left"/>
      <w:pPr>
        <w:tabs>
          <w:tab w:val="num" w:pos="2160"/>
        </w:tabs>
        <w:ind w:left="2160" w:hanging="360"/>
      </w:pPr>
      <w:rPr>
        <w:rFonts w:ascii="Wingdings" w:hAnsi="Wingdings" w:hint="default"/>
      </w:rPr>
    </w:lvl>
    <w:lvl w:ilvl="3" w:tplc="F5347B76" w:tentative="1">
      <w:start w:val="1"/>
      <w:numFmt w:val="bullet"/>
      <w:lvlText w:val=""/>
      <w:lvlJc w:val="left"/>
      <w:pPr>
        <w:tabs>
          <w:tab w:val="num" w:pos="2880"/>
        </w:tabs>
        <w:ind w:left="2880" w:hanging="360"/>
      </w:pPr>
      <w:rPr>
        <w:rFonts w:ascii="Wingdings" w:hAnsi="Wingdings" w:hint="default"/>
      </w:rPr>
    </w:lvl>
    <w:lvl w:ilvl="4" w:tplc="C1FC70FA" w:tentative="1">
      <w:start w:val="1"/>
      <w:numFmt w:val="bullet"/>
      <w:lvlText w:val=""/>
      <w:lvlJc w:val="left"/>
      <w:pPr>
        <w:tabs>
          <w:tab w:val="num" w:pos="3600"/>
        </w:tabs>
        <w:ind w:left="3600" w:hanging="360"/>
      </w:pPr>
      <w:rPr>
        <w:rFonts w:ascii="Wingdings" w:hAnsi="Wingdings" w:hint="default"/>
      </w:rPr>
    </w:lvl>
    <w:lvl w:ilvl="5" w:tplc="A7364DC8" w:tentative="1">
      <w:start w:val="1"/>
      <w:numFmt w:val="bullet"/>
      <w:lvlText w:val=""/>
      <w:lvlJc w:val="left"/>
      <w:pPr>
        <w:tabs>
          <w:tab w:val="num" w:pos="4320"/>
        </w:tabs>
        <w:ind w:left="4320" w:hanging="360"/>
      </w:pPr>
      <w:rPr>
        <w:rFonts w:ascii="Wingdings" w:hAnsi="Wingdings" w:hint="default"/>
      </w:rPr>
    </w:lvl>
    <w:lvl w:ilvl="6" w:tplc="4B08F91C" w:tentative="1">
      <w:start w:val="1"/>
      <w:numFmt w:val="bullet"/>
      <w:lvlText w:val=""/>
      <w:lvlJc w:val="left"/>
      <w:pPr>
        <w:tabs>
          <w:tab w:val="num" w:pos="5040"/>
        </w:tabs>
        <w:ind w:left="5040" w:hanging="360"/>
      </w:pPr>
      <w:rPr>
        <w:rFonts w:ascii="Wingdings" w:hAnsi="Wingdings" w:hint="default"/>
      </w:rPr>
    </w:lvl>
    <w:lvl w:ilvl="7" w:tplc="708663BA" w:tentative="1">
      <w:start w:val="1"/>
      <w:numFmt w:val="bullet"/>
      <w:lvlText w:val=""/>
      <w:lvlJc w:val="left"/>
      <w:pPr>
        <w:tabs>
          <w:tab w:val="num" w:pos="5760"/>
        </w:tabs>
        <w:ind w:left="5760" w:hanging="360"/>
      </w:pPr>
      <w:rPr>
        <w:rFonts w:ascii="Wingdings" w:hAnsi="Wingdings" w:hint="default"/>
      </w:rPr>
    </w:lvl>
    <w:lvl w:ilvl="8" w:tplc="2EA023E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04339C"/>
    <w:multiLevelType w:val="hybridMultilevel"/>
    <w:tmpl w:val="98CC3EF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165AD2"/>
    <w:multiLevelType w:val="hybridMultilevel"/>
    <w:tmpl w:val="4DB6C1F2"/>
    <w:lvl w:ilvl="0" w:tplc="FFFFFFFF">
      <w:start w:val="1"/>
      <w:numFmt w:val="bullet"/>
      <w:lvlText w:val=""/>
      <w:lvlJc w:val="left"/>
      <w:pPr>
        <w:ind w:left="420" w:hanging="420"/>
      </w:pPr>
      <w:rPr>
        <w:rFonts w:ascii="Wingdings" w:hAnsi="Wingdings" w:hint="default"/>
      </w:rPr>
    </w:lvl>
    <w:lvl w:ilvl="1" w:tplc="08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6679779B"/>
    <w:multiLevelType w:val="hybridMultilevel"/>
    <w:tmpl w:val="E5522082"/>
    <w:lvl w:ilvl="0" w:tplc="FFFFFFFF">
      <w:start w:val="1"/>
      <w:numFmt w:val="bullet"/>
      <w:lvlText w:val=""/>
      <w:lvlJc w:val="left"/>
      <w:pPr>
        <w:ind w:left="440" w:hanging="440"/>
      </w:pPr>
      <w:rPr>
        <w:rFonts w:ascii="Wingdings" w:hAnsi="Wingdings" w:hint="default"/>
      </w:rPr>
    </w:lvl>
    <w:lvl w:ilvl="1" w:tplc="DD0495BA">
      <w:start w:val="1"/>
      <w:numFmt w:val="bullet"/>
      <w:lvlText w:val="‐"/>
      <w:lvlJc w:val="left"/>
      <w:pPr>
        <w:ind w:left="860" w:hanging="440"/>
      </w:pPr>
      <w:rPr>
        <w:rFonts w:ascii="宋体" w:eastAsia="宋体" w:hAnsi="宋体"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756D29A7"/>
    <w:multiLevelType w:val="hybridMultilevel"/>
    <w:tmpl w:val="2D8E1D58"/>
    <w:lvl w:ilvl="0" w:tplc="38744B2E">
      <w:start w:val="1"/>
      <w:numFmt w:val="bullet"/>
      <w:lvlText w:val=""/>
      <w:lvlJc w:val="left"/>
      <w:pPr>
        <w:tabs>
          <w:tab w:val="num" w:pos="720"/>
        </w:tabs>
        <w:ind w:left="720" w:hanging="360"/>
      </w:pPr>
      <w:rPr>
        <w:rFonts w:ascii="Wingdings" w:hAnsi="Wingdings" w:hint="default"/>
      </w:rPr>
    </w:lvl>
    <w:lvl w:ilvl="1" w:tplc="837A5F74" w:tentative="1">
      <w:start w:val="1"/>
      <w:numFmt w:val="bullet"/>
      <w:lvlText w:val=""/>
      <w:lvlJc w:val="left"/>
      <w:pPr>
        <w:tabs>
          <w:tab w:val="num" w:pos="1440"/>
        </w:tabs>
        <w:ind w:left="1440" w:hanging="360"/>
      </w:pPr>
      <w:rPr>
        <w:rFonts w:ascii="Wingdings" w:hAnsi="Wingdings" w:hint="default"/>
      </w:rPr>
    </w:lvl>
    <w:lvl w:ilvl="2" w:tplc="786892B6" w:tentative="1">
      <w:start w:val="1"/>
      <w:numFmt w:val="bullet"/>
      <w:lvlText w:val=""/>
      <w:lvlJc w:val="left"/>
      <w:pPr>
        <w:tabs>
          <w:tab w:val="num" w:pos="2160"/>
        </w:tabs>
        <w:ind w:left="2160" w:hanging="360"/>
      </w:pPr>
      <w:rPr>
        <w:rFonts w:ascii="Wingdings" w:hAnsi="Wingdings" w:hint="default"/>
      </w:rPr>
    </w:lvl>
    <w:lvl w:ilvl="3" w:tplc="C4C2C69C" w:tentative="1">
      <w:start w:val="1"/>
      <w:numFmt w:val="bullet"/>
      <w:lvlText w:val=""/>
      <w:lvlJc w:val="left"/>
      <w:pPr>
        <w:tabs>
          <w:tab w:val="num" w:pos="2880"/>
        </w:tabs>
        <w:ind w:left="2880" w:hanging="360"/>
      </w:pPr>
      <w:rPr>
        <w:rFonts w:ascii="Wingdings" w:hAnsi="Wingdings" w:hint="default"/>
      </w:rPr>
    </w:lvl>
    <w:lvl w:ilvl="4" w:tplc="C65A2596" w:tentative="1">
      <w:start w:val="1"/>
      <w:numFmt w:val="bullet"/>
      <w:lvlText w:val=""/>
      <w:lvlJc w:val="left"/>
      <w:pPr>
        <w:tabs>
          <w:tab w:val="num" w:pos="3600"/>
        </w:tabs>
        <w:ind w:left="3600" w:hanging="360"/>
      </w:pPr>
      <w:rPr>
        <w:rFonts w:ascii="Wingdings" w:hAnsi="Wingdings" w:hint="default"/>
      </w:rPr>
    </w:lvl>
    <w:lvl w:ilvl="5" w:tplc="64687F32" w:tentative="1">
      <w:start w:val="1"/>
      <w:numFmt w:val="bullet"/>
      <w:lvlText w:val=""/>
      <w:lvlJc w:val="left"/>
      <w:pPr>
        <w:tabs>
          <w:tab w:val="num" w:pos="4320"/>
        </w:tabs>
        <w:ind w:left="4320" w:hanging="360"/>
      </w:pPr>
      <w:rPr>
        <w:rFonts w:ascii="Wingdings" w:hAnsi="Wingdings" w:hint="default"/>
      </w:rPr>
    </w:lvl>
    <w:lvl w:ilvl="6" w:tplc="1152E96A" w:tentative="1">
      <w:start w:val="1"/>
      <w:numFmt w:val="bullet"/>
      <w:lvlText w:val=""/>
      <w:lvlJc w:val="left"/>
      <w:pPr>
        <w:tabs>
          <w:tab w:val="num" w:pos="5040"/>
        </w:tabs>
        <w:ind w:left="5040" w:hanging="360"/>
      </w:pPr>
      <w:rPr>
        <w:rFonts w:ascii="Wingdings" w:hAnsi="Wingdings" w:hint="default"/>
      </w:rPr>
    </w:lvl>
    <w:lvl w:ilvl="7" w:tplc="144E641E" w:tentative="1">
      <w:start w:val="1"/>
      <w:numFmt w:val="bullet"/>
      <w:lvlText w:val=""/>
      <w:lvlJc w:val="left"/>
      <w:pPr>
        <w:tabs>
          <w:tab w:val="num" w:pos="5760"/>
        </w:tabs>
        <w:ind w:left="5760" w:hanging="360"/>
      </w:pPr>
      <w:rPr>
        <w:rFonts w:ascii="Wingdings" w:hAnsi="Wingdings" w:hint="default"/>
      </w:rPr>
    </w:lvl>
    <w:lvl w:ilvl="8" w:tplc="2B2EF8C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9D3F3C"/>
    <w:multiLevelType w:val="hybridMultilevel"/>
    <w:tmpl w:val="1E608C96"/>
    <w:lvl w:ilvl="0" w:tplc="D1EE19D6">
      <w:start w:val="1"/>
      <w:numFmt w:val="bullet"/>
      <w:lvlText w:val=""/>
      <w:lvlJc w:val="left"/>
      <w:pPr>
        <w:tabs>
          <w:tab w:val="num" w:pos="720"/>
        </w:tabs>
        <w:ind w:left="720" w:hanging="360"/>
      </w:pPr>
      <w:rPr>
        <w:rFonts w:ascii="Wingdings" w:hAnsi="Wingdings" w:hint="default"/>
      </w:rPr>
    </w:lvl>
    <w:lvl w:ilvl="1" w:tplc="7E7CF7D8" w:tentative="1">
      <w:start w:val="1"/>
      <w:numFmt w:val="bullet"/>
      <w:lvlText w:val=""/>
      <w:lvlJc w:val="left"/>
      <w:pPr>
        <w:tabs>
          <w:tab w:val="num" w:pos="1440"/>
        </w:tabs>
        <w:ind w:left="1440" w:hanging="360"/>
      </w:pPr>
      <w:rPr>
        <w:rFonts w:ascii="Wingdings" w:hAnsi="Wingdings" w:hint="default"/>
      </w:rPr>
    </w:lvl>
    <w:lvl w:ilvl="2" w:tplc="CF6E63E0" w:tentative="1">
      <w:start w:val="1"/>
      <w:numFmt w:val="bullet"/>
      <w:lvlText w:val=""/>
      <w:lvlJc w:val="left"/>
      <w:pPr>
        <w:tabs>
          <w:tab w:val="num" w:pos="2160"/>
        </w:tabs>
        <w:ind w:left="2160" w:hanging="360"/>
      </w:pPr>
      <w:rPr>
        <w:rFonts w:ascii="Wingdings" w:hAnsi="Wingdings" w:hint="default"/>
      </w:rPr>
    </w:lvl>
    <w:lvl w:ilvl="3" w:tplc="27A8BF4A" w:tentative="1">
      <w:start w:val="1"/>
      <w:numFmt w:val="bullet"/>
      <w:lvlText w:val=""/>
      <w:lvlJc w:val="left"/>
      <w:pPr>
        <w:tabs>
          <w:tab w:val="num" w:pos="2880"/>
        </w:tabs>
        <w:ind w:left="2880" w:hanging="360"/>
      </w:pPr>
      <w:rPr>
        <w:rFonts w:ascii="Wingdings" w:hAnsi="Wingdings" w:hint="default"/>
      </w:rPr>
    </w:lvl>
    <w:lvl w:ilvl="4" w:tplc="EDE400C4" w:tentative="1">
      <w:start w:val="1"/>
      <w:numFmt w:val="bullet"/>
      <w:lvlText w:val=""/>
      <w:lvlJc w:val="left"/>
      <w:pPr>
        <w:tabs>
          <w:tab w:val="num" w:pos="3600"/>
        </w:tabs>
        <w:ind w:left="3600" w:hanging="360"/>
      </w:pPr>
      <w:rPr>
        <w:rFonts w:ascii="Wingdings" w:hAnsi="Wingdings" w:hint="default"/>
      </w:rPr>
    </w:lvl>
    <w:lvl w:ilvl="5" w:tplc="DBB4243C" w:tentative="1">
      <w:start w:val="1"/>
      <w:numFmt w:val="bullet"/>
      <w:lvlText w:val=""/>
      <w:lvlJc w:val="left"/>
      <w:pPr>
        <w:tabs>
          <w:tab w:val="num" w:pos="4320"/>
        </w:tabs>
        <w:ind w:left="4320" w:hanging="360"/>
      </w:pPr>
      <w:rPr>
        <w:rFonts w:ascii="Wingdings" w:hAnsi="Wingdings" w:hint="default"/>
      </w:rPr>
    </w:lvl>
    <w:lvl w:ilvl="6" w:tplc="9E9A1FCA" w:tentative="1">
      <w:start w:val="1"/>
      <w:numFmt w:val="bullet"/>
      <w:lvlText w:val=""/>
      <w:lvlJc w:val="left"/>
      <w:pPr>
        <w:tabs>
          <w:tab w:val="num" w:pos="5040"/>
        </w:tabs>
        <w:ind w:left="5040" w:hanging="360"/>
      </w:pPr>
      <w:rPr>
        <w:rFonts w:ascii="Wingdings" w:hAnsi="Wingdings" w:hint="default"/>
      </w:rPr>
    </w:lvl>
    <w:lvl w:ilvl="7" w:tplc="E514AFE8" w:tentative="1">
      <w:start w:val="1"/>
      <w:numFmt w:val="bullet"/>
      <w:lvlText w:val=""/>
      <w:lvlJc w:val="left"/>
      <w:pPr>
        <w:tabs>
          <w:tab w:val="num" w:pos="5760"/>
        </w:tabs>
        <w:ind w:left="5760" w:hanging="360"/>
      </w:pPr>
      <w:rPr>
        <w:rFonts w:ascii="Wingdings" w:hAnsi="Wingdings" w:hint="default"/>
      </w:rPr>
    </w:lvl>
    <w:lvl w:ilvl="8" w:tplc="CA1C302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F720DA"/>
    <w:multiLevelType w:val="hybridMultilevel"/>
    <w:tmpl w:val="F086FE18"/>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7553940"/>
    <w:multiLevelType w:val="hybridMultilevel"/>
    <w:tmpl w:val="DBDAEF4A"/>
    <w:lvl w:ilvl="0" w:tplc="FFFFFFFF">
      <w:start w:val="1"/>
      <w:numFmt w:val="bullet"/>
      <w:lvlText w:val=""/>
      <w:lvlJc w:val="left"/>
      <w:pPr>
        <w:ind w:left="440" w:hanging="440"/>
      </w:pPr>
      <w:rPr>
        <w:rFonts w:ascii="Wingdings" w:hAnsi="Wingdings" w:hint="default"/>
      </w:rPr>
    </w:lvl>
    <w:lvl w:ilvl="1" w:tplc="DD0495BA">
      <w:start w:val="1"/>
      <w:numFmt w:val="bullet"/>
      <w:lvlText w:val="‐"/>
      <w:lvlJc w:val="left"/>
      <w:pPr>
        <w:ind w:left="860" w:hanging="440"/>
      </w:pPr>
      <w:rPr>
        <w:rFonts w:ascii="宋体" w:eastAsia="宋体" w:hAnsi="宋体"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79835FCB"/>
    <w:multiLevelType w:val="hybridMultilevel"/>
    <w:tmpl w:val="577CC24C"/>
    <w:lvl w:ilvl="0" w:tplc="5808A126">
      <w:start w:val="1"/>
      <w:numFmt w:val="bullet"/>
      <w:lvlText w:val=""/>
      <w:lvlJc w:val="left"/>
      <w:pPr>
        <w:tabs>
          <w:tab w:val="num" w:pos="720"/>
        </w:tabs>
        <w:ind w:left="720" w:hanging="360"/>
      </w:pPr>
      <w:rPr>
        <w:rFonts w:ascii="Wingdings" w:hAnsi="Wingdings" w:hint="default"/>
      </w:rPr>
    </w:lvl>
    <w:lvl w:ilvl="1" w:tplc="CBC4C78E" w:tentative="1">
      <w:start w:val="1"/>
      <w:numFmt w:val="bullet"/>
      <w:lvlText w:val=""/>
      <w:lvlJc w:val="left"/>
      <w:pPr>
        <w:tabs>
          <w:tab w:val="num" w:pos="1440"/>
        </w:tabs>
        <w:ind w:left="1440" w:hanging="360"/>
      </w:pPr>
      <w:rPr>
        <w:rFonts w:ascii="Wingdings" w:hAnsi="Wingdings" w:hint="default"/>
      </w:rPr>
    </w:lvl>
    <w:lvl w:ilvl="2" w:tplc="2DA215F2" w:tentative="1">
      <w:start w:val="1"/>
      <w:numFmt w:val="bullet"/>
      <w:lvlText w:val=""/>
      <w:lvlJc w:val="left"/>
      <w:pPr>
        <w:tabs>
          <w:tab w:val="num" w:pos="2160"/>
        </w:tabs>
        <w:ind w:left="2160" w:hanging="360"/>
      </w:pPr>
      <w:rPr>
        <w:rFonts w:ascii="Wingdings" w:hAnsi="Wingdings" w:hint="default"/>
      </w:rPr>
    </w:lvl>
    <w:lvl w:ilvl="3" w:tplc="21C04266" w:tentative="1">
      <w:start w:val="1"/>
      <w:numFmt w:val="bullet"/>
      <w:lvlText w:val=""/>
      <w:lvlJc w:val="left"/>
      <w:pPr>
        <w:tabs>
          <w:tab w:val="num" w:pos="2880"/>
        </w:tabs>
        <w:ind w:left="2880" w:hanging="360"/>
      </w:pPr>
      <w:rPr>
        <w:rFonts w:ascii="Wingdings" w:hAnsi="Wingdings" w:hint="default"/>
      </w:rPr>
    </w:lvl>
    <w:lvl w:ilvl="4" w:tplc="97DEB7B6" w:tentative="1">
      <w:start w:val="1"/>
      <w:numFmt w:val="bullet"/>
      <w:lvlText w:val=""/>
      <w:lvlJc w:val="left"/>
      <w:pPr>
        <w:tabs>
          <w:tab w:val="num" w:pos="3600"/>
        </w:tabs>
        <w:ind w:left="3600" w:hanging="360"/>
      </w:pPr>
      <w:rPr>
        <w:rFonts w:ascii="Wingdings" w:hAnsi="Wingdings" w:hint="default"/>
      </w:rPr>
    </w:lvl>
    <w:lvl w:ilvl="5" w:tplc="6BF07462" w:tentative="1">
      <w:start w:val="1"/>
      <w:numFmt w:val="bullet"/>
      <w:lvlText w:val=""/>
      <w:lvlJc w:val="left"/>
      <w:pPr>
        <w:tabs>
          <w:tab w:val="num" w:pos="4320"/>
        </w:tabs>
        <w:ind w:left="4320" w:hanging="360"/>
      </w:pPr>
      <w:rPr>
        <w:rFonts w:ascii="Wingdings" w:hAnsi="Wingdings" w:hint="default"/>
      </w:rPr>
    </w:lvl>
    <w:lvl w:ilvl="6" w:tplc="3BA80806" w:tentative="1">
      <w:start w:val="1"/>
      <w:numFmt w:val="bullet"/>
      <w:lvlText w:val=""/>
      <w:lvlJc w:val="left"/>
      <w:pPr>
        <w:tabs>
          <w:tab w:val="num" w:pos="5040"/>
        </w:tabs>
        <w:ind w:left="5040" w:hanging="360"/>
      </w:pPr>
      <w:rPr>
        <w:rFonts w:ascii="Wingdings" w:hAnsi="Wingdings" w:hint="default"/>
      </w:rPr>
    </w:lvl>
    <w:lvl w:ilvl="7" w:tplc="484A8B68" w:tentative="1">
      <w:start w:val="1"/>
      <w:numFmt w:val="bullet"/>
      <w:lvlText w:val=""/>
      <w:lvlJc w:val="left"/>
      <w:pPr>
        <w:tabs>
          <w:tab w:val="num" w:pos="5760"/>
        </w:tabs>
        <w:ind w:left="5760" w:hanging="360"/>
      </w:pPr>
      <w:rPr>
        <w:rFonts w:ascii="Wingdings" w:hAnsi="Wingdings" w:hint="default"/>
      </w:rPr>
    </w:lvl>
    <w:lvl w:ilvl="8" w:tplc="768C53E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14073933">
    <w:abstractNumId w:val="22"/>
  </w:num>
  <w:num w:numId="2" w16cid:durableId="1813208820">
    <w:abstractNumId w:val="10"/>
  </w:num>
  <w:num w:numId="3" w16cid:durableId="1744643979">
    <w:abstractNumId w:val="21"/>
  </w:num>
  <w:num w:numId="4" w16cid:durableId="1610159836">
    <w:abstractNumId w:val="1"/>
  </w:num>
  <w:num w:numId="5" w16cid:durableId="659386765">
    <w:abstractNumId w:val="24"/>
  </w:num>
  <w:num w:numId="6" w16cid:durableId="126901318">
    <w:abstractNumId w:val="16"/>
  </w:num>
  <w:num w:numId="7" w16cid:durableId="353698457">
    <w:abstractNumId w:val="23"/>
  </w:num>
  <w:num w:numId="8" w16cid:durableId="590819125">
    <w:abstractNumId w:val="15"/>
  </w:num>
  <w:num w:numId="9" w16cid:durableId="2113625107">
    <w:abstractNumId w:val="20"/>
  </w:num>
  <w:num w:numId="10" w16cid:durableId="182323244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65051906">
    <w:abstractNumId w:val="17"/>
  </w:num>
  <w:num w:numId="12" w16cid:durableId="1876191155">
    <w:abstractNumId w:val="12"/>
  </w:num>
  <w:num w:numId="13" w16cid:durableId="1795060461">
    <w:abstractNumId w:val="4"/>
  </w:num>
  <w:num w:numId="14" w16cid:durableId="1452091097">
    <w:abstractNumId w:val="18"/>
  </w:num>
  <w:num w:numId="15" w16cid:durableId="114179180">
    <w:abstractNumId w:val="36"/>
  </w:num>
  <w:num w:numId="16" w16cid:durableId="560291258">
    <w:abstractNumId w:val="8"/>
  </w:num>
  <w:num w:numId="17" w16cid:durableId="1958677012">
    <w:abstractNumId w:val="35"/>
  </w:num>
  <w:num w:numId="18" w16cid:durableId="996495817">
    <w:abstractNumId w:val="9"/>
  </w:num>
  <w:num w:numId="19" w16cid:durableId="1120681146">
    <w:abstractNumId w:val="3"/>
  </w:num>
  <w:num w:numId="20" w16cid:durableId="653026757">
    <w:abstractNumId w:val="13"/>
  </w:num>
  <w:num w:numId="21" w16cid:durableId="1270430744">
    <w:abstractNumId w:val="5"/>
  </w:num>
  <w:num w:numId="22" w16cid:durableId="2057970850">
    <w:abstractNumId w:val="11"/>
  </w:num>
  <w:num w:numId="23" w16cid:durableId="1164204596">
    <w:abstractNumId w:val="2"/>
  </w:num>
  <w:num w:numId="24" w16cid:durableId="902375170">
    <w:abstractNumId w:val="27"/>
  </w:num>
  <w:num w:numId="25" w16cid:durableId="385957645">
    <w:abstractNumId w:val="6"/>
  </w:num>
  <w:num w:numId="26" w16cid:durableId="684988577">
    <w:abstractNumId w:val="28"/>
  </w:num>
  <w:num w:numId="27" w16cid:durableId="1887257349">
    <w:abstractNumId w:val="19"/>
  </w:num>
  <w:num w:numId="28" w16cid:durableId="1439521602">
    <w:abstractNumId w:val="26"/>
  </w:num>
  <w:num w:numId="29" w16cid:durableId="1253319487">
    <w:abstractNumId w:val="25"/>
  </w:num>
  <w:num w:numId="30" w16cid:durableId="1291595961">
    <w:abstractNumId w:val="32"/>
  </w:num>
  <w:num w:numId="31" w16cid:durableId="1826169227">
    <w:abstractNumId w:val="7"/>
  </w:num>
  <w:num w:numId="32" w16cid:durableId="185991780">
    <w:abstractNumId w:val="33"/>
  </w:num>
  <w:num w:numId="33" w16cid:durableId="1040475512">
    <w:abstractNumId w:val="29"/>
  </w:num>
  <w:num w:numId="34" w16cid:durableId="411509778">
    <w:abstractNumId w:val="14"/>
  </w:num>
  <w:num w:numId="35" w16cid:durableId="368184518">
    <w:abstractNumId w:val="34"/>
  </w:num>
  <w:num w:numId="36" w16cid:durableId="196551101">
    <w:abstractNumId w:val="31"/>
  </w:num>
  <w:num w:numId="37" w16cid:durableId="1191336191">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944"/>
    <w:rsid w:val="000039E1"/>
    <w:rsid w:val="00003A1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4C4"/>
    <w:rsid w:val="00007591"/>
    <w:rsid w:val="0000778E"/>
    <w:rsid w:val="000077CC"/>
    <w:rsid w:val="000104B2"/>
    <w:rsid w:val="00010581"/>
    <w:rsid w:val="000107EC"/>
    <w:rsid w:val="000108A9"/>
    <w:rsid w:val="00010BA2"/>
    <w:rsid w:val="00010BFA"/>
    <w:rsid w:val="00010F34"/>
    <w:rsid w:val="0001120F"/>
    <w:rsid w:val="000113E5"/>
    <w:rsid w:val="00011604"/>
    <w:rsid w:val="000116ED"/>
    <w:rsid w:val="00011B4E"/>
    <w:rsid w:val="00012231"/>
    <w:rsid w:val="000123EF"/>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C50"/>
    <w:rsid w:val="00016C72"/>
    <w:rsid w:val="00016FE5"/>
    <w:rsid w:val="0001717D"/>
    <w:rsid w:val="00017868"/>
    <w:rsid w:val="0001790C"/>
    <w:rsid w:val="00017A89"/>
    <w:rsid w:val="00017C73"/>
    <w:rsid w:val="00017E50"/>
    <w:rsid w:val="00017EDA"/>
    <w:rsid w:val="0002000C"/>
    <w:rsid w:val="000202FC"/>
    <w:rsid w:val="000205E7"/>
    <w:rsid w:val="00021868"/>
    <w:rsid w:val="000218FF"/>
    <w:rsid w:val="000219AF"/>
    <w:rsid w:val="0002220C"/>
    <w:rsid w:val="00022F9D"/>
    <w:rsid w:val="000238DF"/>
    <w:rsid w:val="00023A49"/>
    <w:rsid w:val="00023A7D"/>
    <w:rsid w:val="00023AF8"/>
    <w:rsid w:val="00023B0F"/>
    <w:rsid w:val="00023C0D"/>
    <w:rsid w:val="00023C13"/>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70DB"/>
    <w:rsid w:val="00027174"/>
    <w:rsid w:val="0002720C"/>
    <w:rsid w:val="000275D2"/>
    <w:rsid w:val="00027822"/>
    <w:rsid w:val="000278E6"/>
    <w:rsid w:val="000279CC"/>
    <w:rsid w:val="00027AB3"/>
    <w:rsid w:val="00027AF3"/>
    <w:rsid w:val="00027D05"/>
    <w:rsid w:val="00027EAF"/>
    <w:rsid w:val="00027F9A"/>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E6"/>
    <w:rsid w:val="000433BB"/>
    <w:rsid w:val="000437E5"/>
    <w:rsid w:val="00043958"/>
    <w:rsid w:val="00043E6C"/>
    <w:rsid w:val="000444AB"/>
    <w:rsid w:val="0004475E"/>
    <w:rsid w:val="00044C5D"/>
    <w:rsid w:val="0004511D"/>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46E"/>
    <w:rsid w:val="00051FE5"/>
    <w:rsid w:val="00052169"/>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3077"/>
    <w:rsid w:val="00063176"/>
    <w:rsid w:val="000631B1"/>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4D"/>
    <w:rsid w:val="00067CB7"/>
    <w:rsid w:val="00067CD1"/>
    <w:rsid w:val="00067DD6"/>
    <w:rsid w:val="000703F0"/>
    <w:rsid w:val="000704A3"/>
    <w:rsid w:val="0007092B"/>
    <w:rsid w:val="00070BA2"/>
    <w:rsid w:val="0007103D"/>
    <w:rsid w:val="00071477"/>
    <w:rsid w:val="00071944"/>
    <w:rsid w:val="000719B7"/>
    <w:rsid w:val="00071B65"/>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7A1"/>
    <w:rsid w:val="000737D1"/>
    <w:rsid w:val="00073B78"/>
    <w:rsid w:val="00073FB7"/>
    <w:rsid w:val="00074033"/>
    <w:rsid w:val="000742F1"/>
    <w:rsid w:val="00074681"/>
    <w:rsid w:val="00074BDA"/>
    <w:rsid w:val="00074DF4"/>
    <w:rsid w:val="00075024"/>
    <w:rsid w:val="00075AB6"/>
    <w:rsid w:val="00075C3C"/>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C20"/>
    <w:rsid w:val="000803B9"/>
    <w:rsid w:val="00080661"/>
    <w:rsid w:val="000811FA"/>
    <w:rsid w:val="00081212"/>
    <w:rsid w:val="000813BF"/>
    <w:rsid w:val="0008177B"/>
    <w:rsid w:val="00081821"/>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A3"/>
    <w:rsid w:val="00085EEA"/>
    <w:rsid w:val="00085FB1"/>
    <w:rsid w:val="00086295"/>
    <w:rsid w:val="00086311"/>
    <w:rsid w:val="00086459"/>
    <w:rsid w:val="000864DA"/>
    <w:rsid w:val="00086BE4"/>
    <w:rsid w:val="00086C82"/>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D8"/>
    <w:rsid w:val="00093A53"/>
    <w:rsid w:val="00093A67"/>
    <w:rsid w:val="00093B9C"/>
    <w:rsid w:val="00093C8F"/>
    <w:rsid w:val="000940CA"/>
    <w:rsid w:val="00094110"/>
    <w:rsid w:val="000942EC"/>
    <w:rsid w:val="00094319"/>
    <w:rsid w:val="00094739"/>
    <w:rsid w:val="0009506B"/>
    <w:rsid w:val="0009508A"/>
    <w:rsid w:val="00095169"/>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31D5"/>
    <w:rsid w:val="000C366D"/>
    <w:rsid w:val="000C38E6"/>
    <w:rsid w:val="000C3A5C"/>
    <w:rsid w:val="000C3D9A"/>
    <w:rsid w:val="000C3DA2"/>
    <w:rsid w:val="000C3E02"/>
    <w:rsid w:val="000C3FD2"/>
    <w:rsid w:val="000C41D2"/>
    <w:rsid w:val="000C4974"/>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69C"/>
    <w:rsid w:val="000D26E1"/>
    <w:rsid w:val="000D26F1"/>
    <w:rsid w:val="000D2AF5"/>
    <w:rsid w:val="000D2E89"/>
    <w:rsid w:val="000D2F40"/>
    <w:rsid w:val="000D37E0"/>
    <w:rsid w:val="000D3A32"/>
    <w:rsid w:val="000D40D5"/>
    <w:rsid w:val="000D4139"/>
    <w:rsid w:val="000D47B3"/>
    <w:rsid w:val="000D4A97"/>
    <w:rsid w:val="000D5097"/>
    <w:rsid w:val="000D5484"/>
    <w:rsid w:val="000D5510"/>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347"/>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531"/>
    <w:rsid w:val="000E7C32"/>
    <w:rsid w:val="000E7DFC"/>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2A"/>
    <w:rsid w:val="00100C5C"/>
    <w:rsid w:val="00101809"/>
    <w:rsid w:val="00101A09"/>
    <w:rsid w:val="00101A1A"/>
    <w:rsid w:val="00101A69"/>
    <w:rsid w:val="00101F74"/>
    <w:rsid w:val="00102065"/>
    <w:rsid w:val="001020A9"/>
    <w:rsid w:val="00102399"/>
    <w:rsid w:val="00102472"/>
    <w:rsid w:val="00102520"/>
    <w:rsid w:val="00102595"/>
    <w:rsid w:val="00102836"/>
    <w:rsid w:val="00102B6C"/>
    <w:rsid w:val="00102DA4"/>
    <w:rsid w:val="001032ED"/>
    <w:rsid w:val="00103349"/>
    <w:rsid w:val="00103A11"/>
    <w:rsid w:val="00103A65"/>
    <w:rsid w:val="00103B3B"/>
    <w:rsid w:val="00103E28"/>
    <w:rsid w:val="00103EA2"/>
    <w:rsid w:val="00103FE2"/>
    <w:rsid w:val="00104270"/>
    <w:rsid w:val="0010453B"/>
    <w:rsid w:val="00104647"/>
    <w:rsid w:val="001046F1"/>
    <w:rsid w:val="001048A0"/>
    <w:rsid w:val="00104BA7"/>
    <w:rsid w:val="00104C3B"/>
    <w:rsid w:val="00105506"/>
    <w:rsid w:val="00105648"/>
    <w:rsid w:val="00105746"/>
    <w:rsid w:val="001058C3"/>
    <w:rsid w:val="0010592F"/>
    <w:rsid w:val="00105BA6"/>
    <w:rsid w:val="00105D8E"/>
    <w:rsid w:val="00105EA1"/>
    <w:rsid w:val="00105F75"/>
    <w:rsid w:val="00106269"/>
    <w:rsid w:val="00106419"/>
    <w:rsid w:val="00106D69"/>
    <w:rsid w:val="00106E1A"/>
    <w:rsid w:val="00106F7C"/>
    <w:rsid w:val="001072B1"/>
    <w:rsid w:val="00107594"/>
    <w:rsid w:val="001076D1"/>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744"/>
    <w:rsid w:val="001278A7"/>
    <w:rsid w:val="00127A41"/>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D78"/>
    <w:rsid w:val="00140534"/>
    <w:rsid w:val="00140AA9"/>
    <w:rsid w:val="0014116E"/>
    <w:rsid w:val="00141372"/>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2013"/>
    <w:rsid w:val="0015224B"/>
    <w:rsid w:val="001522A3"/>
    <w:rsid w:val="001522FE"/>
    <w:rsid w:val="0015239F"/>
    <w:rsid w:val="001524A4"/>
    <w:rsid w:val="001528CE"/>
    <w:rsid w:val="00152EA6"/>
    <w:rsid w:val="001531A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950"/>
    <w:rsid w:val="001639D9"/>
    <w:rsid w:val="00163A67"/>
    <w:rsid w:val="00163D93"/>
    <w:rsid w:val="00163F4F"/>
    <w:rsid w:val="001644C5"/>
    <w:rsid w:val="00164674"/>
    <w:rsid w:val="00164795"/>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72F"/>
    <w:rsid w:val="00166A05"/>
    <w:rsid w:val="001670EA"/>
    <w:rsid w:val="001674A0"/>
    <w:rsid w:val="00167A30"/>
    <w:rsid w:val="00167EBA"/>
    <w:rsid w:val="001702C5"/>
    <w:rsid w:val="001703C3"/>
    <w:rsid w:val="001704A4"/>
    <w:rsid w:val="00170633"/>
    <w:rsid w:val="00170B4D"/>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874"/>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114F"/>
    <w:rsid w:val="00191D9B"/>
    <w:rsid w:val="0019206D"/>
    <w:rsid w:val="001922C3"/>
    <w:rsid w:val="001924D8"/>
    <w:rsid w:val="00192626"/>
    <w:rsid w:val="001926D7"/>
    <w:rsid w:val="00192819"/>
    <w:rsid w:val="00193A52"/>
    <w:rsid w:val="00193D60"/>
    <w:rsid w:val="00193DC3"/>
    <w:rsid w:val="00194152"/>
    <w:rsid w:val="0019424D"/>
    <w:rsid w:val="001942A1"/>
    <w:rsid w:val="001946F7"/>
    <w:rsid w:val="0019496D"/>
    <w:rsid w:val="00194A0C"/>
    <w:rsid w:val="00194CB7"/>
    <w:rsid w:val="001950EA"/>
    <w:rsid w:val="001951E9"/>
    <w:rsid w:val="00195660"/>
    <w:rsid w:val="0019639F"/>
    <w:rsid w:val="001963E1"/>
    <w:rsid w:val="00196707"/>
    <w:rsid w:val="00196909"/>
    <w:rsid w:val="00196FE8"/>
    <w:rsid w:val="00197195"/>
    <w:rsid w:val="0019719B"/>
    <w:rsid w:val="00197490"/>
    <w:rsid w:val="0019777D"/>
    <w:rsid w:val="00197829"/>
    <w:rsid w:val="001979C5"/>
    <w:rsid w:val="00197A93"/>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443"/>
    <w:rsid w:val="001A65B6"/>
    <w:rsid w:val="001A65E7"/>
    <w:rsid w:val="001A6A09"/>
    <w:rsid w:val="001A6B0E"/>
    <w:rsid w:val="001A722D"/>
    <w:rsid w:val="001A7512"/>
    <w:rsid w:val="001A75B1"/>
    <w:rsid w:val="001A76E9"/>
    <w:rsid w:val="001A7CB8"/>
    <w:rsid w:val="001B0096"/>
    <w:rsid w:val="001B016F"/>
    <w:rsid w:val="001B02A2"/>
    <w:rsid w:val="001B04A0"/>
    <w:rsid w:val="001B0822"/>
    <w:rsid w:val="001B1103"/>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94A"/>
    <w:rsid w:val="001C0A6C"/>
    <w:rsid w:val="001C0BA3"/>
    <w:rsid w:val="001C0C7B"/>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4EC"/>
    <w:rsid w:val="001D7966"/>
    <w:rsid w:val="001E021C"/>
    <w:rsid w:val="001E0400"/>
    <w:rsid w:val="001E05F1"/>
    <w:rsid w:val="001E0964"/>
    <w:rsid w:val="001E09F1"/>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CA4"/>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E4B"/>
    <w:rsid w:val="00207E88"/>
    <w:rsid w:val="0021012C"/>
    <w:rsid w:val="00210210"/>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E52"/>
    <w:rsid w:val="00226EE0"/>
    <w:rsid w:val="002272BB"/>
    <w:rsid w:val="00227380"/>
    <w:rsid w:val="0022762B"/>
    <w:rsid w:val="0022796D"/>
    <w:rsid w:val="00227AAA"/>
    <w:rsid w:val="00227AE2"/>
    <w:rsid w:val="00227BFC"/>
    <w:rsid w:val="00227EC7"/>
    <w:rsid w:val="00227F10"/>
    <w:rsid w:val="0023024F"/>
    <w:rsid w:val="002303BE"/>
    <w:rsid w:val="00230403"/>
    <w:rsid w:val="00230498"/>
    <w:rsid w:val="0023074C"/>
    <w:rsid w:val="00230ACE"/>
    <w:rsid w:val="00230C01"/>
    <w:rsid w:val="00230EDC"/>
    <w:rsid w:val="002312F4"/>
    <w:rsid w:val="00231D09"/>
    <w:rsid w:val="00231FC7"/>
    <w:rsid w:val="002322D2"/>
    <w:rsid w:val="00232473"/>
    <w:rsid w:val="00232935"/>
    <w:rsid w:val="00232BA9"/>
    <w:rsid w:val="00232CF8"/>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448"/>
    <w:rsid w:val="002476FD"/>
    <w:rsid w:val="0024781A"/>
    <w:rsid w:val="002479FA"/>
    <w:rsid w:val="00247C30"/>
    <w:rsid w:val="00247EA9"/>
    <w:rsid w:val="0025020C"/>
    <w:rsid w:val="002502EF"/>
    <w:rsid w:val="00250329"/>
    <w:rsid w:val="002504B2"/>
    <w:rsid w:val="00250BE5"/>
    <w:rsid w:val="0025122D"/>
    <w:rsid w:val="00251936"/>
    <w:rsid w:val="002519E9"/>
    <w:rsid w:val="0025203D"/>
    <w:rsid w:val="002520EE"/>
    <w:rsid w:val="002523DF"/>
    <w:rsid w:val="00252914"/>
    <w:rsid w:val="00252C17"/>
    <w:rsid w:val="00252F31"/>
    <w:rsid w:val="0025366D"/>
    <w:rsid w:val="00253712"/>
    <w:rsid w:val="00253B68"/>
    <w:rsid w:val="00253C6B"/>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2ED7"/>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A61"/>
    <w:rsid w:val="00285299"/>
    <w:rsid w:val="002853D6"/>
    <w:rsid w:val="002858B2"/>
    <w:rsid w:val="00285AF4"/>
    <w:rsid w:val="00285B20"/>
    <w:rsid w:val="00285E0A"/>
    <w:rsid w:val="00285F93"/>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80E"/>
    <w:rsid w:val="00291992"/>
    <w:rsid w:val="00291E6D"/>
    <w:rsid w:val="00292028"/>
    <w:rsid w:val="002920AD"/>
    <w:rsid w:val="0029219C"/>
    <w:rsid w:val="002923D3"/>
    <w:rsid w:val="0029278E"/>
    <w:rsid w:val="0029283C"/>
    <w:rsid w:val="002928AD"/>
    <w:rsid w:val="00292A99"/>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2B3C"/>
    <w:rsid w:val="002B32C6"/>
    <w:rsid w:val="002B359D"/>
    <w:rsid w:val="002B3A1C"/>
    <w:rsid w:val="002B3B4B"/>
    <w:rsid w:val="002B3BA7"/>
    <w:rsid w:val="002B3CC1"/>
    <w:rsid w:val="002B3E49"/>
    <w:rsid w:val="002B3FBE"/>
    <w:rsid w:val="002B40CD"/>
    <w:rsid w:val="002B4107"/>
    <w:rsid w:val="002B4771"/>
    <w:rsid w:val="002B49D6"/>
    <w:rsid w:val="002B4C86"/>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22C1"/>
    <w:rsid w:val="002D2420"/>
    <w:rsid w:val="002D2506"/>
    <w:rsid w:val="002D2680"/>
    <w:rsid w:val="002D27B7"/>
    <w:rsid w:val="002D2AFE"/>
    <w:rsid w:val="002D2B4D"/>
    <w:rsid w:val="002D2CC1"/>
    <w:rsid w:val="002D31D4"/>
    <w:rsid w:val="002D361B"/>
    <w:rsid w:val="002D365F"/>
    <w:rsid w:val="002D3910"/>
    <w:rsid w:val="002D3BE4"/>
    <w:rsid w:val="002D44BC"/>
    <w:rsid w:val="002D478C"/>
    <w:rsid w:val="002D49AF"/>
    <w:rsid w:val="002D4BD4"/>
    <w:rsid w:val="002D4D7D"/>
    <w:rsid w:val="002D52DD"/>
    <w:rsid w:val="002D55B5"/>
    <w:rsid w:val="002D57FE"/>
    <w:rsid w:val="002D5814"/>
    <w:rsid w:val="002D5CA0"/>
    <w:rsid w:val="002D653E"/>
    <w:rsid w:val="002D6556"/>
    <w:rsid w:val="002D6587"/>
    <w:rsid w:val="002D65E5"/>
    <w:rsid w:val="002D676A"/>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6492"/>
    <w:rsid w:val="002E6582"/>
    <w:rsid w:val="002E66B3"/>
    <w:rsid w:val="002E6B26"/>
    <w:rsid w:val="002E6CC0"/>
    <w:rsid w:val="002E6D13"/>
    <w:rsid w:val="002E70A1"/>
    <w:rsid w:val="002E7352"/>
    <w:rsid w:val="002E743D"/>
    <w:rsid w:val="002E7773"/>
    <w:rsid w:val="002E7859"/>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D1E"/>
    <w:rsid w:val="002F5FBF"/>
    <w:rsid w:val="002F620A"/>
    <w:rsid w:val="002F6586"/>
    <w:rsid w:val="002F6B9C"/>
    <w:rsid w:val="002F6FC9"/>
    <w:rsid w:val="002F7098"/>
    <w:rsid w:val="002F70A5"/>
    <w:rsid w:val="002F7204"/>
    <w:rsid w:val="002F725F"/>
    <w:rsid w:val="002F72DA"/>
    <w:rsid w:val="002F73CF"/>
    <w:rsid w:val="002F7585"/>
    <w:rsid w:val="002F770B"/>
    <w:rsid w:val="002F77B6"/>
    <w:rsid w:val="00300075"/>
    <w:rsid w:val="00300082"/>
    <w:rsid w:val="00300582"/>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1080"/>
    <w:rsid w:val="00311CE6"/>
    <w:rsid w:val="00311F44"/>
    <w:rsid w:val="003132EA"/>
    <w:rsid w:val="0031333E"/>
    <w:rsid w:val="00313431"/>
    <w:rsid w:val="0031361B"/>
    <w:rsid w:val="0031392B"/>
    <w:rsid w:val="00313A30"/>
    <w:rsid w:val="00313B0B"/>
    <w:rsid w:val="00313CB0"/>
    <w:rsid w:val="00313F96"/>
    <w:rsid w:val="0031429D"/>
    <w:rsid w:val="00314B07"/>
    <w:rsid w:val="00314DB4"/>
    <w:rsid w:val="00314E83"/>
    <w:rsid w:val="00314F5A"/>
    <w:rsid w:val="00315181"/>
    <w:rsid w:val="00315303"/>
    <w:rsid w:val="00315536"/>
    <w:rsid w:val="003156D3"/>
    <w:rsid w:val="0031588C"/>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8D"/>
    <w:rsid w:val="003258E7"/>
    <w:rsid w:val="00325A1D"/>
    <w:rsid w:val="00325CC1"/>
    <w:rsid w:val="00325E51"/>
    <w:rsid w:val="003266B2"/>
    <w:rsid w:val="003266BB"/>
    <w:rsid w:val="00326707"/>
    <w:rsid w:val="00326DB2"/>
    <w:rsid w:val="00326DDD"/>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CA9"/>
    <w:rsid w:val="00331DA0"/>
    <w:rsid w:val="00332223"/>
    <w:rsid w:val="00332423"/>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B3"/>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345"/>
    <w:rsid w:val="00354529"/>
    <w:rsid w:val="003545AD"/>
    <w:rsid w:val="003549CF"/>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ABD"/>
    <w:rsid w:val="00365D36"/>
    <w:rsid w:val="00365D6A"/>
    <w:rsid w:val="00365DF4"/>
    <w:rsid w:val="003660BE"/>
    <w:rsid w:val="003660DF"/>
    <w:rsid w:val="0036656E"/>
    <w:rsid w:val="003666BD"/>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04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6162"/>
    <w:rsid w:val="003967A3"/>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9EA"/>
    <w:rsid w:val="003A4B26"/>
    <w:rsid w:val="003A53DE"/>
    <w:rsid w:val="003A597F"/>
    <w:rsid w:val="003A6057"/>
    <w:rsid w:val="003A6456"/>
    <w:rsid w:val="003A6668"/>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29"/>
    <w:rsid w:val="003B32BD"/>
    <w:rsid w:val="003B33CD"/>
    <w:rsid w:val="003B34E8"/>
    <w:rsid w:val="003B39FC"/>
    <w:rsid w:val="003B3CFA"/>
    <w:rsid w:val="003B3F08"/>
    <w:rsid w:val="003B457B"/>
    <w:rsid w:val="003B465C"/>
    <w:rsid w:val="003B4685"/>
    <w:rsid w:val="003B4E14"/>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235A"/>
    <w:rsid w:val="003C2B39"/>
    <w:rsid w:val="003C2C89"/>
    <w:rsid w:val="003C2EF7"/>
    <w:rsid w:val="003C38A2"/>
    <w:rsid w:val="003C3C42"/>
    <w:rsid w:val="003C4159"/>
    <w:rsid w:val="003C4558"/>
    <w:rsid w:val="003C45BA"/>
    <w:rsid w:val="003C4B4B"/>
    <w:rsid w:val="003C4C83"/>
    <w:rsid w:val="003C4E10"/>
    <w:rsid w:val="003C5040"/>
    <w:rsid w:val="003C55FA"/>
    <w:rsid w:val="003C5684"/>
    <w:rsid w:val="003C5E3B"/>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D7ED3"/>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4361"/>
    <w:rsid w:val="003F447C"/>
    <w:rsid w:val="003F468F"/>
    <w:rsid w:val="003F46D8"/>
    <w:rsid w:val="003F4758"/>
    <w:rsid w:val="003F4EF1"/>
    <w:rsid w:val="003F575E"/>
    <w:rsid w:val="003F5925"/>
    <w:rsid w:val="003F5AB8"/>
    <w:rsid w:val="003F5B7D"/>
    <w:rsid w:val="003F5D03"/>
    <w:rsid w:val="003F5ECC"/>
    <w:rsid w:val="003F60C7"/>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479"/>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E16"/>
    <w:rsid w:val="0043520D"/>
    <w:rsid w:val="0043557C"/>
    <w:rsid w:val="00435700"/>
    <w:rsid w:val="00435800"/>
    <w:rsid w:val="00435AFE"/>
    <w:rsid w:val="00436084"/>
    <w:rsid w:val="004364A7"/>
    <w:rsid w:val="0043674D"/>
    <w:rsid w:val="00436B77"/>
    <w:rsid w:val="00436FC4"/>
    <w:rsid w:val="004374A4"/>
    <w:rsid w:val="00437FB8"/>
    <w:rsid w:val="00440671"/>
    <w:rsid w:val="00440D6D"/>
    <w:rsid w:val="0044129A"/>
    <w:rsid w:val="004413FF"/>
    <w:rsid w:val="004418CE"/>
    <w:rsid w:val="00442533"/>
    <w:rsid w:val="00442636"/>
    <w:rsid w:val="00442792"/>
    <w:rsid w:val="00442A1B"/>
    <w:rsid w:val="00442B11"/>
    <w:rsid w:val="00442CEF"/>
    <w:rsid w:val="00443860"/>
    <w:rsid w:val="004439CB"/>
    <w:rsid w:val="00443DF1"/>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3341"/>
    <w:rsid w:val="00453490"/>
    <w:rsid w:val="00453748"/>
    <w:rsid w:val="00453E5B"/>
    <w:rsid w:val="0045412F"/>
    <w:rsid w:val="00454520"/>
    <w:rsid w:val="0045477C"/>
    <w:rsid w:val="00454924"/>
    <w:rsid w:val="004550D3"/>
    <w:rsid w:val="00455176"/>
    <w:rsid w:val="00456027"/>
    <w:rsid w:val="00456203"/>
    <w:rsid w:val="004566A0"/>
    <w:rsid w:val="0045674F"/>
    <w:rsid w:val="004567B7"/>
    <w:rsid w:val="004571DE"/>
    <w:rsid w:val="00457369"/>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FA"/>
    <w:rsid w:val="004670F4"/>
    <w:rsid w:val="004676A7"/>
    <w:rsid w:val="0047005C"/>
    <w:rsid w:val="00470292"/>
    <w:rsid w:val="00470374"/>
    <w:rsid w:val="004704BD"/>
    <w:rsid w:val="00470623"/>
    <w:rsid w:val="00470744"/>
    <w:rsid w:val="00470B0A"/>
    <w:rsid w:val="0047144A"/>
    <w:rsid w:val="004715A0"/>
    <w:rsid w:val="00471748"/>
    <w:rsid w:val="00472FE2"/>
    <w:rsid w:val="0047374B"/>
    <w:rsid w:val="004737FF"/>
    <w:rsid w:val="0047390B"/>
    <w:rsid w:val="00473A0B"/>
    <w:rsid w:val="00473AA1"/>
    <w:rsid w:val="00473B16"/>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98C"/>
    <w:rsid w:val="00480F43"/>
    <w:rsid w:val="00481199"/>
    <w:rsid w:val="0048133D"/>
    <w:rsid w:val="00481525"/>
    <w:rsid w:val="004815FD"/>
    <w:rsid w:val="0048171F"/>
    <w:rsid w:val="00481C40"/>
    <w:rsid w:val="00481E77"/>
    <w:rsid w:val="00481F07"/>
    <w:rsid w:val="00481F12"/>
    <w:rsid w:val="00481F15"/>
    <w:rsid w:val="00482586"/>
    <w:rsid w:val="0048294A"/>
    <w:rsid w:val="00483261"/>
    <w:rsid w:val="00483563"/>
    <w:rsid w:val="0048359C"/>
    <w:rsid w:val="004839DE"/>
    <w:rsid w:val="00483BC8"/>
    <w:rsid w:val="00483D00"/>
    <w:rsid w:val="00483D88"/>
    <w:rsid w:val="004843D9"/>
    <w:rsid w:val="00484516"/>
    <w:rsid w:val="004846E6"/>
    <w:rsid w:val="00484752"/>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B1"/>
    <w:rsid w:val="004915D5"/>
    <w:rsid w:val="0049165A"/>
    <w:rsid w:val="004916D6"/>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2193"/>
    <w:rsid w:val="004A264F"/>
    <w:rsid w:val="004A294A"/>
    <w:rsid w:val="004A2DB0"/>
    <w:rsid w:val="004A2E57"/>
    <w:rsid w:val="004A2E99"/>
    <w:rsid w:val="004A3021"/>
    <w:rsid w:val="004A30E5"/>
    <w:rsid w:val="004A339C"/>
    <w:rsid w:val="004A3548"/>
    <w:rsid w:val="004A3897"/>
    <w:rsid w:val="004A39D2"/>
    <w:rsid w:val="004A3BE5"/>
    <w:rsid w:val="004A4401"/>
    <w:rsid w:val="004A4637"/>
    <w:rsid w:val="004A4E72"/>
    <w:rsid w:val="004A5087"/>
    <w:rsid w:val="004A53A0"/>
    <w:rsid w:val="004A58B0"/>
    <w:rsid w:val="004A59FA"/>
    <w:rsid w:val="004A5C83"/>
    <w:rsid w:val="004A7360"/>
    <w:rsid w:val="004A75DE"/>
    <w:rsid w:val="004A7D78"/>
    <w:rsid w:val="004B02D6"/>
    <w:rsid w:val="004B03C5"/>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422"/>
    <w:rsid w:val="004B46F4"/>
    <w:rsid w:val="004B49D0"/>
    <w:rsid w:val="004B49FF"/>
    <w:rsid w:val="004B4C15"/>
    <w:rsid w:val="004B4E41"/>
    <w:rsid w:val="004B4F73"/>
    <w:rsid w:val="004B5ABD"/>
    <w:rsid w:val="004B5B8C"/>
    <w:rsid w:val="004B5CBB"/>
    <w:rsid w:val="004B638F"/>
    <w:rsid w:val="004B6848"/>
    <w:rsid w:val="004B6880"/>
    <w:rsid w:val="004B6C9C"/>
    <w:rsid w:val="004B73EE"/>
    <w:rsid w:val="004B74FF"/>
    <w:rsid w:val="004B79BC"/>
    <w:rsid w:val="004B7CAD"/>
    <w:rsid w:val="004C070C"/>
    <w:rsid w:val="004C0C85"/>
    <w:rsid w:val="004C0D5E"/>
    <w:rsid w:val="004C0EDB"/>
    <w:rsid w:val="004C0F11"/>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712"/>
    <w:rsid w:val="004C5AEF"/>
    <w:rsid w:val="004C5E81"/>
    <w:rsid w:val="004C5F07"/>
    <w:rsid w:val="004C5FB8"/>
    <w:rsid w:val="004C6022"/>
    <w:rsid w:val="004C6209"/>
    <w:rsid w:val="004C69B1"/>
    <w:rsid w:val="004C6A02"/>
    <w:rsid w:val="004C6A46"/>
    <w:rsid w:val="004C6CB0"/>
    <w:rsid w:val="004C6EAD"/>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E01"/>
    <w:rsid w:val="004E10C1"/>
    <w:rsid w:val="004E1239"/>
    <w:rsid w:val="004E139E"/>
    <w:rsid w:val="004E147A"/>
    <w:rsid w:val="004E1679"/>
    <w:rsid w:val="004E173E"/>
    <w:rsid w:val="004E1853"/>
    <w:rsid w:val="004E19A5"/>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B9E"/>
    <w:rsid w:val="004F0DB4"/>
    <w:rsid w:val="004F0FFB"/>
    <w:rsid w:val="004F15A5"/>
    <w:rsid w:val="004F189B"/>
    <w:rsid w:val="004F19ED"/>
    <w:rsid w:val="004F1B51"/>
    <w:rsid w:val="004F1C59"/>
    <w:rsid w:val="004F1CBC"/>
    <w:rsid w:val="004F1D2A"/>
    <w:rsid w:val="004F1D4E"/>
    <w:rsid w:val="004F1EE3"/>
    <w:rsid w:val="004F2C15"/>
    <w:rsid w:val="004F2E05"/>
    <w:rsid w:val="004F2E53"/>
    <w:rsid w:val="004F2FA5"/>
    <w:rsid w:val="004F33C4"/>
    <w:rsid w:val="004F356B"/>
    <w:rsid w:val="004F3960"/>
    <w:rsid w:val="004F399F"/>
    <w:rsid w:val="004F3B3D"/>
    <w:rsid w:val="004F3DFB"/>
    <w:rsid w:val="004F4884"/>
    <w:rsid w:val="004F5065"/>
    <w:rsid w:val="004F5452"/>
    <w:rsid w:val="004F54C4"/>
    <w:rsid w:val="004F5835"/>
    <w:rsid w:val="004F592C"/>
    <w:rsid w:val="004F5B24"/>
    <w:rsid w:val="004F5C45"/>
    <w:rsid w:val="004F6598"/>
    <w:rsid w:val="004F6775"/>
    <w:rsid w:val="004F6A7B"/>
    <w:rsid w:val="004F6D4A"/>
    <w:rsid w:val="004F6D8D"/>
    <w:rsid w:val="004F721F"/>
    <w:rsid w:val="004F728F"/>
    <w:rsid w:val="004F72DB"/>
    <w:rsid w:val="004F759F"/>
    <w:rsid w:val="004F77A3"/>
    <w:rsid w:val="004F7802"/>
    <w:rsid w:val="004F7E35"/>
    <w:rsid w:val="004F7EBB"/>
    <w:rsid w:val="004F7F24"/>
    <w:rsid w:val="0050006C"/>
    <w:rsid w:val="00500581"/>
    <w:rsid w:val="00500601"/>
    <w:rsid w:val="005007C9"/>
    <w:rsid w:val="005008D6"/>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F97"/>
    <w:rsid w:val="0052083B"/>
    <w:rsid w:val="00520A8B"/>
    <w:rsid w:val="00520A95"/>
    <w:rsid w:val="00520DA4"/>
    <w:rsid w:val="0052110E"/>
    <w:rsid w:val="00521261"/>
    <w:rsid w:val="005212D9"/>
    <w:rsid w:val="0052148D"/>
    <w:rsid w:val="005214CB"/>
    <w:rsid w:val="00521B35"/>
    <w:rsid w:val="00521D0C"/>
    <w:rsid w:val="00521FAD"/>
    <w:rsid w:val="00521FB3"/>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F5A"/>
    <w:rsid w:val="00545FDB"/>
    <w:rsid w:val="00545FE7"/>
    <w:rsid w:val="005461BB"/>
    <w:rsid w:val="005461F8"/>
    <w:rsid w:val="0054627D"/>
    <w:rsid w:val="005464A7"/>
    <w:rsid w:val="00546666"/>
    <w:rsid w:val="00546822"/>
    <w:rsid w:val="00546A84"/>
    <w:rsid w:val="00546EBC"/>
    <w:rsid w:val="005476FB"/>
    <w:rsid w:val="00547770"/>
    <w:rsid w:val="0055017F"/>
    <w:rsid w:val="0055065E"/>
    <w:rsid w:val="00550A95"/>
    <w:rsid w:val="00550C08"/>
    <w:rsid w:val="0055129D"/>
    <w:rsid w:val="005515A0"/>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F4"/>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34C"/>
    <w:rsid w:val="005744C5"/>
    <w:rsid w:val="00574924"/>
    <w:rsid w:val="00574C36"/>
    <w:rsid w:val="005758E5"/>
    <w:rsid w:val="0057591E"/>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D0"/>
    <w:rsid w:val="005821FC"/>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BBB"/>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837"/>
    <w:rsid w:val="0059287A"/>
    <w:rsid w:val="00592DD2"/>
    <w:rsid w:val="00592DF2"/>
    <w:rsid w:val="00592DF8"/>
    <w:rsid w:val="00593D64"/>
    <w:rsid w:val="00594891"/>
    <w:rsid w:val="00594DB3"/>
    <w:rsid w:val="00594FF1"/>
    <w:rsid w:val="005952A9"/>
    <w:rsid w:val="00595407"/>
    <w:rsid w:val="005955D3"/>
    <w:rsid w:val="005956A1"/>
    <w:rsid w:val="00595A7C"/>
    <w:rsid w:val="0059622A"/>
    <w:rsid w:val="00596347"/>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E25"/>
    <w:rsid w:val="005A236E"/>
    <w:rsid w:val="005A2411"/>
    <w:rsid w:val="005A2423"/>
    <w:rsid w:val="005A25FB"/>
    <w:rsid w:val="005A2665"/>
    <w:rsid w:val="005A27BF"/>
    <w:rsid w:val="005A281B"/>
    <w:rsid w:val="005A296C"/>
    <w:rsid w:val="005A2AB8"/>
    <w:rsid w:val="005A2B65"/>
    <w:rsid w:val="005A2C19"/>
    <w:rsid w:val="005A3621"/>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20D"/>
    <w:rsid w:val="005A73BE"/>
    <w:rsid w:val="005A7964"/>
    <w:rsid w:val="005A7A5A"/>
    <w:rsid w:val="005B0139"/>
    <w:rsid w:val="005B026E"/>
    <w:rsid w:val="005B0325"/>
    <w:rsid w:val="005B0741"/>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E01BF"/>
    <w:rsid w:val="005E031A"/>
    <w:rsid w:val="005E03E7"/>
    <w:rsid w:val="005E04ED"/>
    <w:rsid w:val="005E0E56"/>
    <w:rsid w:val="005E1877"/>
    <w:rsid w:val="005E1AF7"/>
    <w:rsid w:val="005E1BD4"/>
    <w:rsid w:val="005E1C90"/>
    <w:rsid w:val="005E1D07"/>
    <w:rsid w:val="005E1E71"/>
    <w:rsid w:val="005E25BD"/>
    <w:rsid w:val="005E26BB"/>
    <w:rsid w:val="005E2C63"/>
    <w:rsid w:val="005E304F"/>
    <w:rsid w:val="005E31D0"/>
    <w:rsid w:val="005E37A0"/>
    <w:rsid w:val="005E39BC"/>
    <w:rsid w:val="005E3ADB"/>
    <w:rsid w:val="005E3D9A"/>
    <w:rsid w:val="005E3F09"/>
    <w:rsid w:val="005E45C8"/>
    <w:rsid w:val="005E46AF"/>
    <w:rsid w:val="005E4817"/>
    <w:rsid w:val="005E49C2"/>
    <w:rsid w:val="005E52A1"/>
    <w:rsid w:val="005E5339"/>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D78"/>
    <w:rsid w:val="005F4ECF"/>
    <w:rsid w:val="005F4F6A"/>
    <w:rsid w:val="005F56DC"/>
    <w:rsid w:val="005F5742"/>
    <w:rsid w:val="005F576B"/>
    <w:rsid w:val="005F5DC1"/>
    <w:rsid w:val="005F6142"/>
    <w:rsid w:val="005F62AC"/>
    <w:rsid w:val="005F65F0"/>
    <w:rsid w:val="005F6A91"/>
    <w:rsid w:val="005F6B8C"/>
    <w:rsid w:val="005F6F49"/>
    <w:rsid w:val="005F7152"/>
    <w:rsid w:val="005F766A"/>
    <w:rsid w:val="005F78DE"/>
    <w:rsid w:val="005F7E87"/>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7E0"/>
    <w:rsid w:val="00603C11"/>
    <w:rsid w:val="00603E30"/>
    <w:rsid w:val="00603F95"/>
    <w:rsid w:val="0060420E"/>
    <w:rsid w:val="00604262"/>
    <w:rsid w:val="0060459C"/>
    <w:rsid w:val="00604712"/>
    <w:rsid w:val="00604AC5"/>
    <w:rsid w:val="00605186"/>
    <w:rsid w:val="006051BA"/>
    <w:rsid w:val="0060524C"/>
    <w:rsid w:val="00605458"/>
    <w:rsid w:val="0060545B"/>
    <w:rsid w:val="00605527"/>
    <w:rsid w:val="0060560D"/>
    <w:rsid w:val="00605805"/>
    <w:rsid w:val="00605A30"/>
    <w:rsid w:val="00605B24"/>
    <w:rsid w:val="00605CD8"/>
    <w:rsid w:val="00605CE9"/>
    <w:rsid w:val="006061AE"/>
    <w:rsid w:val="0060627D"/>
    <w:rsid w:val="00606666"/>
    <w:rsid w:val="006069C5"/>
    <w:rsid w:val="00606CDD"/>
    <w:rsid w:val="00606D91"/>
    <w:rsid w:val="00607346"/>
    <w:rsid w:val="006075DA"/>
    <w:rsid w:val="00607675"/>
    <w:rsid w:val="0060771E"/>
    <w:rsid w:val="00607A2E"/>
    <w:rsid w:val="00607F95"/>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88"/>
    <w:rsid w:val="006130AD"/>
    <w:rsid w:val="006130C0"/>
    <w:rsid w:val="00613147"/>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D43"/>
    <w:rsid w:val="00621DD6"/>
    <w:rsid w:val="00621F28"/>
    <w:rsid w:val="00622297"/>
    <w:rsid w:val="006227F6"/>
    <w:rsid w:val="00622B8D"/>
    <w:rsid w:val="00622D72"/>
    <w:rsid w:val="006233BB"/>
    <w:rsid w:val="0062378E"/>
    <w:rsid w:val="00623979"/>
    <w:rsid w:val="00623B5D"/>
    <w:rsid w:val="00623B60"/>
    <w:rsid w:val="00623C0C"/>
    <w:rsid w:val="00623DC2"/>
    <w:rsid w:val="00623DCB"/>
    <w:rsid w:val="006243A0"/>
    <w:rsid w:val="006243D9"/>
    <w:rsid w:val="006244A3"/>
    <w:rsid w:val="00624E6A"/>
    <w:rsid w:val="00624FDE"/>
    <w:rsid w:val="00625362"/>
    <w:rsid w:val="0062548C"/>
    <w:rsid w:val="006256A1"/>
    <w:rsid w:val="00625870"/>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15D"/>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6F0"/>
    <w:rsid w:val="00665896"/>
    <w:rsid w:val="00665A62"/>
    <w:rsid w:val="00665BAA"/>
    <w:rsid w:val="00665E0D"/>
    <w:rsid w:val="00666552"/>
    <w:rsid w:val="006667A5"/>
    <w:rsid w:val="006669DE"/>
    <w:rsid w:val="00666A14"/>
    <w:rsid w:val="00667058"/>
    <w:rsid w:val="006670B9"/>
    <w:rsid w:val="0066711C"/>
    <w:rsid w:val="0066748C"/>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2FEF"/>
    <w:rsid w:val="00683178"/>
    <w:rsid w:val="00683357"/>
    <w:rsid w:val="0068338C"/>
    <w:rsid w:val="006839BD"/>
    <w:rsid w:val="00683B33"/>
    <w:rsid w:val="00683D1E"/>
    <w:rsid w:val="0068464A"/>
    <w:rsid w:val="00684B97"/>
    <w:rsid w:val="00685086"/>
    <w:rsid w:val="0068573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795"/>
    <w:rsid w:val="006907D0"/>
    <w:rsid w:val="00690876"/>
    <w:rsid w:val="00690A0F"/>
    <w:rsid w:val="00690A2F"/>
    <w:rsid w:val="00690FB3"/>
    <w:rsid w:val="0069123B"/>
    <w:rsid w:val="00691677"/>
    <w:rsid w:val="0069196D"/>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914"/>
    <w:rsid w:val="006A792F"/>
    <w:rsid w:val="006A7B52"/>
    <w:rsid w:val="006B009C"/>
    <w:rsid w:val="006B015E"/>
    <w:rsid w:val="006B01B6"/>
    <w:rsid w:val="006B02C4"/>
    <w:rsid w:val="006B0394"/>
    <w:rsid w:val="006B0455"/>
    <w:rsid w:val="006B0650"/>
    <w:rsid w:val="006B07F5"/>
    <w:rsid w:val="006B08EF"/>
    <w:rsid w:val="006B0B12"/>
    <w:rsid w:val="006B0C50"/>
    <w:rsid w:val="006B0C65"/>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EE5"/>
    <w:rsid w:val="006B5F6E"/>
    <w:rsid w:val="006B617A"/>
    <w:rsid w:val="006B62EA"/>
    <w:rsid w:val="006B64AE"/>
    <w:rsid w:val="006B673F"/>
    <w:rsid w:val="006B6BC9"/>
    <w:rsid w:val="006B73A5"/>
    <w:rsid w:val="006B73F2"/>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B43"/>
    <w:rsid w:val="006C2C50"/>
    <w:rsid w:val="006C3112"/>
    <w:rsid w:val="006C313E"/>
    <w:rsid w:val="006C398F"/>
    <w:rsid w:val="006C3992"/>
    <w:rsid w:val="006C3B63"/>
    <w:rsid w:val="006C3B80"/>
    <w:rsid w:val="006C3D8B"/>
    <w:rsid w:val="006C4C43"/>
    <w:rsid w:val="006C4D5C"/>
    <w:rsid w:val="006C5659"/>
    <w:rsid w:val="006C5A8A"/>
    <w:rsid w:val="006C5FA1"/>
    <w:rsid w:val="006C5FC0"/>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BB7"/>
    <w:rsid w:val="006D2C35"/>
    <w:rsid w:val="006D2EEF"/>
    <w:rsid w:val="006D2EF6"/>
    <w:rsid w:val="006D2F44"/>
    <w:rsid w:val="006D329D"/>
    <w:rsid w:val="006D34CD"/>
    <w:rsid w:val="006D379B"/>
    <w:rsid w:val="006D3952"/>
    <w:rsid w:val="006D3D69"/>
    <w:rsid w:val="006D3E76"/>
    <w:rsid w:val="006D4169"/>
    <w:rsid w:val="006D4655"/>
    <w:rsid w:val="006D4693"/>
    <w:rsid w:val="006D4C3C"/>
    <w:rsid w:val="006D4CCC"/>
    <w:rsid w:val="006D508D"/>
    <w:rsid w:val="006D5417"/>
    <w:rsid w:val="006D5698"/>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E8B"/>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5CB"/>
    <w:rsid w:val="006F19D7"/>
    <w:rsid w:val="006F1D44"/>
    <w:rsid w:val="006F1FBF"/>
    <w:rsid w:val="006F2460"/>
    <w:rsid w:val="006F2674"/>
    <w:rsid w:val="006F27DE"/>
    <w:rsid w:val="006F2801"/>
    <w:rsid w:val="006F2882"/>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DED"/>
    <w:rsid w:val="006F5F04"/>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64F"/>
    <w:rsid w:val="00704973"/>
    <w:rsid w:val="00704B4D"/>
    <w:rsid w:val="00705052"/>
    <w:rsid w:val="007056DA"/>
    <w:rsid w:val="007058B2"/>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983"/>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705B"/>
    <w:rsid w:val="0071717B"/>
    <w:rsid w:val="00717412"/>
    <w:rsid w:val="0071765E"/>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2A5"/>
    <w:rsid w:val="0073141A"/>
    <w:rsid w:val="007315B2"/>
    <w:rsid w:val="00731A02"/>
    <w:rsid w:val="00731BBD"/>
    <w:rsid w:val="00731CAE"/>
    <w:rsid w:val="00731CD8"/>
    <w:rsid w:val="00731DB7"/>
    <w:rsid w:val="00731E22"/>
    <w:rsid w:val="00732C33"/>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B0E"/>
    <w:rsid w:val="00736BFC"/>
    <w:rsid w:val="007379B9"/>
    <w:rsid w:val="00737B81"/>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77C4"/>
    <w:rsid w:val="007479FB"/>
    <w:rsid w:val="00747CF4"/>
    <w:rsid w:val="00750249"/>
    <w:rsid w:val="007502CF"/>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41F8"/>
    <w:rsid w:val="00754250"/>
    <w:rsid w:val="0075427D"/>
    <w:rsid w:val="007542A4"/>
    <w:rsid w:val="00754568"/>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719"/>
    <w:rsid w:val="00765A9A"/>
    <w:rsid w:val="00765AA5"/>
    <w:rsid w:val="00765D4B"/>
    <w:rsid w:val="007663D4"/>
    <w:rsid w:val="00766FAD"/>
    <w:rsid w:val="007670A5"/>
    <w:rsid w:val="007675F1"/>
    <w:rsid w:val="00767820"/>
    <w:rsid w:val="00767B90"/>
    <w:rsid w:val="00767C81"/>
    <w:rsid w:val="00767C97"/>
    <w:rsid w:val="00767CEC"/>
    <w:rsid w:val="00770844"/>
    <w:rsid w:val="00770869"/>
    <w:rsid w:val="00770CCB"/>
    <w:rsid w:val="00770FD5"/>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B6E"/>
    <w:rsid w:val="00774D5D"/>
    <w:rsid w:val="00775087"/>
    <w:rsid w:val="007753E4"/>
    <w:rsid w:val="0077548E"/>
    <w:rsid w:val="007758BA"/>
    <w:rsid w:val="007759E0"/>
    <w:rsid w:val="007760B9"/>
    <w:rsid w:val="00776352"/>
    <w:rsid w:val="00776877"/>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6F0"/>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07E"/>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7C"/>
    <w:rsid w:val="007A1AA8"/>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6A7"/>
    <w:rsid w:val="007A5969"/>
    <w:rsid w:val="007A5C25"/>
    <w:rsid w:val="007A5C2A"/>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5A"/>
    <w:rsid w:val="007B1261"/>
    <w:rsid w:val="007B197C"/>
    <w:rsid w:val="007B1A08"/>
    <w:rsid w:val="007B1C1E"/>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5D2"/>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4B0"/>
    <w:rsid w:val="007D34B8"/>
    <w:rsid w:val="007D3857"/>
    <w:rsid w:val="007D3A15"/>
    <w:rsid w:val="007D3D4B"/>
    <w:rsid w:val="007D40BE"/>
    <w:rsid w:val="007D4314"/>
    <w:rsid w:val="007D4323"/>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60D"/>
    <w:rsid w:val="007F7801"/>
    <w:rsid w:val="007F7873"/>
    <w:rsid w:val="007F787F"/>
    <w:rsid w:val="007F7A63"/>
    <w:rsid w:val="007F7E6E"/>
    <w:rsid w:val="008001CE"/>
    <w:rsid w:val="00800256"/>
    <w:rsid w:val="0080038D"/>
    <w:rsid w:val="00800653"/>
    <w:rsid w:val="00800943"/>
    <w:rsid w:val="00800A71"/>
    <w:rsid w:val="00801084"/>
    <w:rsid w:val="00801216"/>
    <w:rsid w:val="008012A0"/>
    <w:rsid w:val="008012CC"/>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3A3"/>
    <w:rsid w:val="008064B2"/>
    <w:rsid w:val="008065C2"/>
    <w:rsid w:val="0080686A"/>
    <w:rsid w:val="00806BE7"/>
    <w:rsid w:val="00806E6A"/>
    <w:rsid w:val="00806F6F"/>
    <w:rsid w:val="008070D3"/>
    <w:rsid w:val="00807248"/>
    <w:rsid w:val="008074D5"/>
    <w:rsid w:val="0080778B"/>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1B2B"/>
    <w:rsid w:val="0086292A"/>
    <w:rsid w:val="0086296D"/>
    <w:rsid w:val="00862A64"/>
    <w:rsid w:val="00862C24"/>
    <w:rsid w:val="00862DD2"/>
    <w:rsid w:val="00863757"/>
    <w:rsid w:val="00863850"/>
    <w:rsid w:val="00863888"/>
    <w:rsid w:val="00863895"/>
    <w:rsid w:val="008639E5"/>
    <w:rsid w:val="00863ED6"/>
    <w:rsid w:val="00864093"/>
    <w:rsid w:val="008640F1"/>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F5"/>
    <w:rsid w:val="00867BB9"/>
    <w:rsid w:val="00867D5F"/>
    <w:rsid w:val="00870449"/>
    <w:rsid w:val="0087078C"/>
    <w:rsid w:val="008707BF"/>
    <w:rsid w:val="00870984"/>
    <w:rsid w:val="008709BA"/>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5139"/>
    <w:rsid w:val="00875410"/>
    <w:rsid w:val="008754AE"/>
    <w:rsid w:val="008759DE"/>
    <w:rsid w:val="00875CB6"/>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E5B"/>
    <w:rsid w:val="00886F10"/>
    <w:rsid w:val="008870C6"/>
    <w:rsid w:val="00887104"/>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A6"/>
    <w:rsid w:val="00892797"/>
    <w:rsid w:val="00892D7C"/>
    <w:rsid w:val="00893535"/>
    <w:rsid w:val="00893574"/>
    <w:rsid w:val="0089371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97EBF"/>
    <w:rsid w:val="008A01F1"/>
    <w:rsid w:val="008A06EB"/>
    <w:rsid w:val="008A08D0"/>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F24"/>
    <w:rsid w:val="008A6F2A"/>
    <w:rsid w:val="008A6F62"/>
    <w:rsid w:val="008A78AA"/>
    <w:rsid w:val="008A7CA8"/>
    <w:rsid w:val="008A7DC7"/>
    <w:rsid w:val="008A7E94"/>
    <w:rsid w:val="008A7EB5"/>
    <w:rsid w:val="008B0092"/>
    <w:rsid w:val="008B0467"/>
    <w:rsid w:val="008B06C8"/>
    <w:rsid w:val="008B0D96"/>
    <w:rsid w:val="008B125C"/>
    <w:rsid w:val="008B14D3"/>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A9F"/>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5F5D"/>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7BC"/>
    <w:rsid w:val="008F17FC"/>
    <w:rsid w:val="008F1888"/>
    <w:rsid w:val="008F2048"/>
    <w:rsid w:val="008F21E3"/>
    <w:rsid w:val="008F22E4"/>
    <w:rsid w:val="008F22EF"/>
    <w:rsid w:val="008F24A8"/>
    <w:rsid w:val="008F2BD7"/>
    <w:rsid w:val="008F2D77"/>
    <w:rsid w:val="008F3432"/>
    <w:rsid w:val="008F3B36"/>
    <w:rsid w:val="008F3D17"/>
    <w:rsid w:val="008F3F90"/>
    <w:rsid w:val="008F40B8"/>
    <w:rsid w:val="008F4500"/>
    <w:rsid w:val="008F4A24"/>
    <w:rsid w:val="008F4B01"/>
    <w:rsid w:val="008F4E2E"/>
    <w:rsid w:val="008F5209"/>
    <w:rsid w:val="008F5270"/>
    <w:rsid w:val="008F52AC"/>
    <w:rsid w:val="008F5784"/>
    <w:rsid w:val="008F5F63"/>
    <w:rsid w:val="008F6108"/>
    <w:rsid w:val="008F6D14"/>
    <w:rsid w:val="008F70E0"/>
    <w:rsid w:val="008F73C7"/>
    <w:rsid w:val="008F782D"/>
    <w:rsid w:val="008F79A1"/>
    <w:rsid w:val="008F7AAE"/>
    <w:rsid w:val="008F7B22"/>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AA1"/>
    <w:rsid w:val="00907B61"/>
    <w:rsid w:val="00907C99"/>
    <w:rsid w:val="00910010"/>
    <w:rsid w:val="009100B8"/>
    <w:rsid w:val="00910319"/>
    <w:rsid w:val="00910415"/>
    <w:rsid w:val="009105D7"/>
    <w:rsid w:val="00910731"/>
    <w:rsid w:val="00910ED6"/>
    <w:rsid w:val="00911273"/>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F2"/>
    <w:rsid w:val="009138E9"/>
    <w:rsid w:val="00913ACB"/>
    <w:rsid w:val="00913CE0"/>
    <w:rsid w:val="00914102"/>
    <w:rsid w:val="009142C0"/>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A32"/>
    <w:rsid w:val="00923B0F"/>
    <w:rsid w:val="00923C5B"/>
    <w:rsid w:val="00923D63"/>
    <w:rsid w:val="00923ECD"/>
    <w:rsid w:val="00924006"/>
    <w:rsid w:val="009244CE"/>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FC6"/>
    <w:rsid w:val="00945005"/>
    <w:rsid w:val="0094540B"/>
    <w:rsid w:val="009457B3"/>
    <w:rsid w:val="00945C32"/>
    <w:rsid w:val="00946066"/>
    <w:rsid w:val="00946920"/>
    <w:rsid w:val="00946A24"/>
    <w:rsid w:val="00946D5E"/>
    <w:rsid w:val="0094749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2FC"/>
    <w:rsid w:val="009534F5"/>
    <w:rsid w:val="009536EF"/>
    <w:rsid w:val="00953B68"/>
    <w:rsid w:val="00953EFF"/>
    <w:rsid w:val="00954514"/>
    <w:rsid w:val="00954BA8"/>
    <w:rsid w:val="009550F1"/>
    <w:rsid w:val="009551E5"/>
    <w:rsid w:val="00955370"/>
    <w:rsid w:val="009555F3"/>
    <w:rsid w:val="00955710"/>
    <w:rsid w:val="00955CBC"/>
    <w:rsid w:val="00956175"/>
    <w:rsid w:val="009561C5"/>
    <w:rsid w:val="009568E3"/>
    <w:rsid w:val="00956963"/>
    <w:rsid w:val="00957419"/>
    <w:rsid w:val="009577DF"/>
    <w:rsid w:val="0095787D"/>
    <w:rsid w:val="00957A55"/>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A2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B6E"/>
    <w:rsid w:val="00973EC7"/>
    <w:rsid w:val="00974145"/>
    <w:rsid w:val="0097424E"/>
    <w:rsid w:val="009745BF"/>
    <w:rsid w:val="00974715"/>
    <w:rsid w:val="00974C25"/>
    <w:rsid w:val="00974C6C"/>
    <w:rsid w:val="0097519A"/>
    <w:rsid w:val="0097566F"/>
    <w:rsid w:val="009756A6"/>
    <w:rsid w:val="0097574E"/>
    <w:rsid w:val="00975DB9"/>
    <w:rsid w:val="009761EB"/>
    <w:rsid w:val="00976650"/>
    <w:rsid w:val="00976B13"/>
    <w:rsid w:val="00976C4C"/>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AC4"/>
    <w:rsid w:val="00984C02"/>
    <w:rsid w:val="00984D93"/>
    <w:rsid w:val="0098513B"/>
    <w:rsid w:val="009853A1"/>
    <w:rsid w:val="00985500"/>
    <w:rsid w:val="00985505"/>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E18"/>
    <w:rsid w:val="0099109A"/>
    <w:rsid w:val="00991213"/>
    <w:rsid w:val="00991223"/>
    <w:rsid w:val="0099129F"/>
    <w:rsid w:val="00991467"/>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299"/>
    <w:rsid w:val="009A056E"/>
    <w:rsid w:val="009A0864"/>
    <w:rsid w:val="009A089D"/>
    <w:rsid w:val="009A0F96"/>
    <w:rsid w:val="009A1602"/>
    <w:rsid w:val="009A161E"/>
    <w:rsid w:val="009A16F5"/>
    <w:rsid w:val="009A1758"/>
    <w:rsid w:val="009A1C8F"/>
    <w:rsid w:val="009A221A"/>
    <w:rsid w:val="009A2405"/>
    <w:rsid w:val="009A2756"/>
    <w:rsid w:val="009A2A29"/>
    <w:rsid w:val="009A2D3F"/>
    <w:rsid w:val="009A3A1D"/>
    <w:rsid w:val="009A3BA4"/>
    <w:rsid w:val="009A4114"/>
    <w:rsid w:val="009A45AB"/>
    <w:rsid w:val="009A45D5"/>
    <w:rsid w:val="009A4F37"/>
    <w:rsid w:val="009A50E5"/>
    <w:rsid w:val="009A5357"/>
    <w:rsid w:val="009A55F7"/>
    <w:rsid w:val="009A5664"/>
    <w:rsid w:val="009A59F0"/>
    <w:rsid w:val="009A5A03"/>
    <w:rsid w:val="009A618D"/>
    <w:rsid w:val="009A621C"/>
    <w:rsid w:val="009A638F"/>
    <w:rsid w:val="009A647A"/>
    <w:rsid w:val="009A655B"/>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3B8"/>
    <w:rsid w:val="009C4607"/>
    <w:rsid w:val="009C4890"/>
    <w:rsid w:val="009C4959"/>
    <w:rsid w:val="009C4A9D"/>
    <w:rsid w:val="009C50D6"/>
    <w:rsid w:val="009C5183"/>
    <w:rsid w:val="009C51D5"/>
    <w:rsid w:val="009C5664"/>
    <w:rsid w:val="009C57DA"/>
    <w:rsid w:val="009C58B5"/>
    <w:rsid w:val="009C5D01"/>
    <w:rsid w:val="009C5D41"/>
    <w:rsid w:val="009C6511"/>
    <w:rsid w:val="009C6957"/>
    <w:rsid w:val="009C69C3"/>
    <w:rsid w:val="009C6CBC"/>
    <w:rsid w:val="009C71DE"/>
    <w:rsid w:val="009C734F"/>
    <w:rsid w:val="009C743B"/>
    <w:rsid w:val="009C7676"/>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EBA"/>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96"/>
    <w:rsid w:val="009E7BA2"/>
    <w:rsid w:val="009E7D9A"/>
    <w:rsid w:val="009F0047"/>
    <w:rsid w:val="009F0089"/>
    <w:rsid w:val="009F0352"/>
    <w:rsid w:val="009F077B"/>
    <w:rsid w:val="009F09F0"/>
    <w:rsid w:val="009F0D41"/>
    <w:rsid w:val="009F1059"/>
    <w:rsid w:val="009F1209"/>
    <w:rsid w:val="009F1537"/>
    <w:rsid w:val="009F1A77"/>
    <w:rsid w:val="009F1A8D"/>
    <w:rsid w:val="009F2188"/>
    <w:rsid w:val="009F2268"/>
    <w:rsid w:val="009F25D3"/>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4CB"/>
    <w:rsid w:val="009F7A88"/>
    <w:rsid w:val="009F7AE7"/>
    <w:rsid w:val="009F7B00"/>
    <w:rsid w:val="009F7B22"/>
    <w:rsid w:val="009F7C63"/>
    <w:rsid w:val="009F7D66"/>
    <w:rsid w:val="00A000B5"/>
    <w:rsid w:val="00A000B9"/>
    <w:rsid w:val="00A0019F"/>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463D"/>
    <w:rsid w:val="00A04B59"/>
    <w:rsid w:val="00A04DB7"/>
    <w:rsid w:val="00A04EA9"/>
    <w:rsid w:val="00A055C2"/>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A26"/>
    <w:rsid w:val="00A110A4"/>
    <w:rsid w:val="00A11611"/>
    <w:rsid w:val="00A116B5"/>
    <w:rsid w:val="00A11732"/>
    <w:rsid w:val="00A11745"/>
    <w:rsid w:val="00A11DAF"/>
    <w:rsid w:val="00A11E8E"/>
    <w:rsid w:val="00A11EF0"/>
    <w:rsid w:val="00A120C6"/>
    <w:rsid w:val="00A1217E"/>
    <w:rsid w:val="00A12ADB"/>
    <w:rsid w:val="00A12ED0"/>
    <w:rsid w:val="00A1324C"/>
    <w:rsid w:val="00A134BC"/>
    <w:rsid w:val="00A13AB6"/>
    <w:rsid w:val="00A13CE1"/>
    <w:rsid w:val="00A13E0F"/>
    <w:rsid w:val="00A1435D"/>
    <w:rsid w:val="00A14499"/>
    <w:rsid w:val="00A145BB"/>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915"/>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B1"/>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CF0"/>
    <w:rsid w:val="00A62CF6"/>
    <w:rsid w:val="00A62EF8"/>
    <w:rsid w:val="00A630BE"/>
    <w:rsid w:val="00A63342"/>
    <w:rsid w:val="00A63750"/>
    <w:rsid w:val="00A63F0D"/>
    <w:rsid w:val="00A64140"/>
    <w:rsid w:val="00A6433D"/>
    <w:rsid w:val="00A645F0"/>
    <w:rsid w:val="00A6492E"/>
    <w:rsid w:val="00A64EBB"/>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F75"/>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E6F"/>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4ED"/>
    <w:rsid w:val="00A92625"/>
    <w:rsid w:val="00A92971"/>
    <w:rsid w:val="00A92A35"/>
    <w:rsid w:val="00A92BC3"/>
    <w:rsid w:val="00A92DE4"/>
    <w:rsid w:val="00A937AE"/>
    <w:rsid w:val="00A938E6"/>
    <w:rsid w:val="00A93E59"/>
    <w:rsid w:val="00A9421C"/>
    <w:rsid w:val="00A945B9"/>
    <w:rsid w:val="00A94616"/>
    <w:rsid w:val="00A948DB"/>
    <w:rsid w:val="00A94B45"/>
    <w:rsid w:val="00A94CF5"/>
    <w:rsid w:val="00A94ED9"/>
    <w:rsid w:val="00A9530C"/>
    <w:rsid w:val="00A957E6"/>
    <w:rsid w:val="00A95B5B"/>
    <w:rsid w:val="00A95BB1"/>
    <w:rsid w:val="00A95F69"/>
    <w:rsid w:val="00A961D9"/>
    <w:rsid w:val="00A962C6"/>
    <w:rsid w:val="00A96673"/>
    <w:rsid w:val="00A966A3"/>
    <w:rsid w:val="00A96768"/>
    <w:rsid w:val="00A96AE0"/>
    <w:rsid w:val="00A96BB9"/>
    <w:rsid w:val="00A976EE"/>
    <w:rsid w:val="00A97761"/>
    <w:rsid w:val="00A97889"/>
    <w:rsid w:val="00A978B4"/>
    <w:rsid w:val="00A97AF0"/>
    <w:rsid w:val="00A97D1D"/>
    <w:rsid w:val="00A97D79"/>
    <w:rsid w:val="00A97DFA"/>
    <w:rsid w:val="00A97E6A"/>
    <w:rsid w:val="00AA0179"/>
    <w:rsid w:val="00AA0EE6"/>
    <w:rsid w:val="00AA1159"/>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BBA"/>
    <w:rsid w:val="00AB1C37"/>
    <w:rsid w:val="00AB1C8B"/>
    <w:rsid w:val="00AB202C"/>
    <w:rsid w:val="00AB20E8"/>
    <w:rsid w:val="00AB22C2"/>
    <w:rsid w:val="00AB271A"/>
    <w:rsid w:val="00AB275D"/>
    <w:rsid w:val="00AB2800"/>
    <w:rsid w:val="00AB29FE"/>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9E2"/>
    <w:rsid w:val="00AD5A15"/>
    <w:rsid w:val="00AD5B37"/>
    <w:rsid w:val="00AD5CF2"/>
    <w:rsid w:val="00AD6036"/>
    <w:rsid w:val="00AD61C8"/>
    <w:rsid w:val="00AD6318"/>
    <w:rsid w:val="00AD631B"/>
    <w:rsid w:val="00AD640F"/>
    <w:rsid w:val="00AD66E8"/>
    <w:rsid w:val="00AD6D95"/>
    <w:rsid w:val="00AD72CA"/>
    <w:rsid w:val="00AD7313"/>
    <w:rsid w:val="00AD738A"/>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AAC"/>
    <w:rsid w:val="00AE6C8D"/>
    <w:rsid w:val="00AE704E"/>
    <w:rsid w:val="00AE70F1"/>
    <w:rsid w:val="00AE775D"/>
    <w:rsid w:val="00AE78B8"/>
    <w:rsid w:val="00AE7BAE"/>
    <w:rsid w:val="00AF036C"/>
    <w:rsid w:val="00AF05CD"/>
    <w:rsid w:val="00AF06E8"/>
    <w:rsid w:val="00AF079A"/>
    <w:rsid w:val="00AF0DDF"/>
    <w:rsid w:val="00AF1614"/>
    <w:rsid w:val="00AF178D"/>
    <w:rsid w:val="00AF1DC2"/>
    <w:rsid w:val="00AF23A5"/>
    <w:rsid w:val="00AF2624"/>
    <w:rsid w:val="00AF2B4C"/>
    <w:rsid w:val="00AF2C8D"/>
    <w:rsid w:val="00AF2CDC"/>
    <w:rsid w:val="00AF2D9C"/>
    <w:rsid w:val="00AF30ED"/>
    <w:rsid w:val="00AF355C"/>
    <w:rsid w:val="00AF376A"/>
    <w:rsid w:val="00AF3A33"/>
    <w:rsid w:val="00AF3B39"/>
    <w:rsid w:val="00AF3F7C"/>
    <w:rsid w:val="00AF3F7E"/>
    <w:rsid w:val="00AF3FE8"/>
    <w:rsid w:val="00AF459B"/>
    <w:rsid w:val="00AF4FB6"/>
    <w:rsid w:val="00AF514C"/>
    <w:rsid w:val="00AF5170"/>
    <w:rsid w:val="00AF54FC"/>
    <w:rsid w:val="00AF58C8"/>
    <w:rsid w:val="00AF59F8"/>
    <w:rsid w:val="00AF5B68"/>
    <w:rsid w:val="00AF5C0A"/>
    <w:rsid w:val="00AF5DBA"/>
    <w:rsid w:val="00AF6162"/>
    <w:rsid w:val="00AF64CE"/>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513F"/>
    <w:rsid w:val="00B153F3"/>
    <w:rsid w:val="00B1559D"/>
    <w:rsid w:val="00B15C74"/>
    <w:rsid w:val="00B16137"/>
    <w:rsid w:val="00B16275"/>
    <w:rsid w:val="00B162A2"/>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46F"/>
    <w:rsid w:val="00B257EF"/>
    <w:rsid w:val="00B25821"/>
    <w:rsid w:val="00B2591C"/>
    <w:rsid w:val="00B25ADC"/>
    <w:rsid w:val="00B25F21"/>
    <w:rsid w:val="00B25F74"/>
    <w:rsid w:val="00B26106"/>
    <w:rsid w:val="00B26615"/>
    <w:rsid w:val="00B26856"/>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6A3"/>
    <w:rsid w:val="00B376F8"/>
    <w:rsid w:val="00B37DC9"/>
    <w:rsid w:val="00B4009C"/>
    <w:rsid w:val="00B403A3"/>
    <w:rsid w:val="00B403F1"/>
    <w:rsid w:val="00B4041F"/>
    <w:rsid w:val="00B409DC"/>
    <w:rsid w:val="00B40A5B"/>
    <w:rsid w:val="00B40ABF"/>
    <w:rsid w:val="00B40E08"/>
    <w:rsid w:val="00B40EFD"/>
    <w:rsid w:val="00B40F90"/>
    <w:rsid w:val="00B411EA"/>
    <w:rsid w:val="00B411F9"/>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63B6"/>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C6F"/>
    <w:rsid w:val="00B5701B"/>
    <w:rsid w:val="00B574B6"/>
    <w:rsid w:val="00B6049E"/>
    <w:rsid w:val="00B607C7"/>
    <w:rsid w:val="00B60A1B"/>
    <w:rsid w:val="00B60E11"/>
    <w:rsid w:val="00B60EA2"/>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696"/>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6FB"/>
    <w:rsid w:val="00B808AE"/>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80C"/>
    <w:rsid w:val="00B86D4A"/>
    <w:rsid w:val="00B86D56"/>
    <w:rsid w:val="00B871C3"/>
    <w:rsid w:val="00B872D6"/>
    <w:rsid w:val="00B8788C"/>
    <w:rsid w:val="00B87C5E"/>
    <w:rsid w:val="00B87E88"/>
    <w:rsid w:val="00B87FE0"/>
    <w:rsid w:val="00B90041"/>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62B"/>
    <w:rsid w:val="00B92723"/>
    <w:rsid w:val="00B929E5"/>
    <w:rsid w:val="00B92E4A"/>
    <w:rsid w:val="00B93008"/>
    <w:rsid w:val="00B93253"/>
    <w:rsid w:val="00B93430"/>
    <w:rsid w:val="00B9367D"/>
    <w:rsid w:val="00B93D79"/>
    <w:rsid w:val="00B93DF8"/>
    <w:rsid w:val="00B93FE9"/>
    <w:rsid w:val="00B9428E"/>
    <w:rsid w:val="00B94296"/>
    <w:rsid w:val="00B942C5"/>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5B2"/>
    <w:rsid w:val="00BA567F"/>
    <w:rsid w:val="00BA59F8"/>
    <w:rsid w:val="00BA5A27"/>
    <w:rsid w:val="00BA5E66"/>
    <w:rsid w:val="00BA5F37"/>
    <w:rsid w:val="00BA60A9"/>
    <w:rsid w:val="00BA616C"/>
    <w:rsid w:val="00BA634D"/>
    <w:rsid w:val="00BA6623"/>
    <w:rsid w:val="00BA6652"/>
    <w:rsid w:val="00BA686F"/>
    <w:rsid w:val="00BA68BD"/>
    <w:rsid w:val="00BA6A3E"/>
    <w:rsid w:val="00BA6DA4"/>
    <w:rsid w:val="00BA7544"/>
    <w:rsid w:val="00BA75DB"/>
    <w:rsid w:val="00BA7E0D"/>
    <w:rsid w:val="00BA7F1C"/>
    <w:rsid w:val="00BB009B"/>
    <w:rsid w:val="00BB01F4"/>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653"/>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E17"/>
    <w:rsid w:val="00C05E54"/>
    <w:rsid w:val="00C0614D"/>
    <w:rsid w:val="00C06234"/>
    <w:rsid w:val="00C06640"/>
    <w:rsid w:val="00C066FD"/>
    <w:rsid w:val="00C06746"/>
    <w:rsid w:val="00C0718E"/>
    <w:rsid w:val="00C072B2"/>
    <w:rsid w:val="00C0741F"/>
    <w:rsid w:val="00C079E2"/>
    <w:rsid w:val="00C07EB6"/>
    <w:rsid w:val="00C107DA"/>
    <w:rsid w:val="00C109A9"/>
    <w:rsid w:val="00C10A8B"/>
    <w:rsid w:val="00C10FA0"/>
    <w:rsid w:val="00C113BB"/>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D23"/>
    <w:rsid w:val="00C31099"/>
    <w:rsid w:val="00C31125"/>
    <w:rsid w:val="00C31328"/>
    <w:rsid w:val="00C31510"/>
    <w:rsid w:val="00C31A9E"/>
    <w:rsid w:val="00C31B7F"/>
    <w:rsid w:val="00C31C66"/>
    <w:rsid w:val="00C31C87"/>
    <w:rsid w:val="00C31EFC"/>
    <w:rsid w:val="00C32042"/>
    <w:rsid w:val="00C322F7"/>
    <w:rsid w:val="00C32530"/>
    <w:rsid w:val="00C32632"/>
    <w:rsid w:val="00C32751"/>
    <w:rsid w:val="00C328A3"/>
    <w:rsid w:val="00C32979"/>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753"/>
    <w:rsid w:val="00C42875"/>
    <w:rsid w:val="00C42AE4"/>
    <w:rsid w:val="00C42E86"/>
    <w:rsid w:val="00C42F76"/>
    <w:rsid w:val="00C42FDE"/>
    <w:rsid w:val="00C43179"/>
    <w:rsid w:val="00C43283"/>
    <w:rsid w:val="00C434C1"/>
    <w:rsid w:val="00C435F1"/>
    <w:rsid w:val="00C436F6"/>
    <w:rsid w:val="00C43F30"/>
    <w:rsid w:val="00C43FE3"/>
    <w:rsid w:val="00C43FF0"/>
    <w:rsid w:val="00C44002"/>
    <w:rsid w:val="00C4405A"/>
    <w:rsid w:val="00C44529"/>
    <w:rsid w:val="00C4485C"/>
    <w:rsid w:val="00C44B4F"/>
    <w:rsid w:val="00C44C26"/>
    <w:rsid w:val="00C454DF"/>
    <w:rsid w:val="00C455F3"/>
    <w:rsid w:val="00C459D2"/>
    <w:rsid w:val="00C45B46"/>
    <w:rsid w:val="00C46623"/>
    <w:rsid w:val="00C468EE"/>
    <w:rsid w:val="00C46B6B"/>
    <w:rsid w:val="00C46C9F"/>
    <w:rsid w:val="00C46F50"/>
    <w:rsid w:val="00C4715C"/>
    <w:rsid w:val="00C47566"/>
    <w:rsid w:val="00C478F5"/>
    <w:rsid w:val="00C47C32"/>
    <w:rsid w:val="00C500CA"/>
    <w:rsid w:val="00C500DD"/>
    <w:rsid w:val="00C500F8"/>
    <w:rsid w:val="00C502BB"/>
    <w:rsid w:val="00C506A1"/>
    <w:rsid w:val="00C5076A"/>
    <w:rsid w:val="00C507EF"/>
    <w:rsid w:val="00C50BAE"/>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9BC"/>
    <w:rsid w:val="00C60CB0"/>
    <w:rsid w:val="00C614D1"/>
    <w:rsid w:val="00C618FA"/>
    <w:rsid w:val="00C61F42"/>
    <w:rsid w:val="00C61F6D"/>
    <w:rsid w:val="00C620D3"/>
    <w:rsid w:val="00C62353"/>
    <w:rsid w:val="00C624F0"/>
    <w:rsid w:val="00C6254F"/>
    <w:rsid w:val="00C62622"/>
    <w:rsid w:val="00C62712"/>
    <w:rsid w:val="00C627CB"/>
    <w:rsid w:val="00C62A0F"/>
    <w:rsid w:val="00C62D65"/>
    <w:rsid w:val="00C62EFC"/>
    <w:rsid w:val="00C63378"/>
    <w:rsid w:val="00C63C27"/>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7467"/>
    <w:rsid w:val="00C7751A"/>
    <w:rsid w:val="00C77D47"/>
    <w:rsid w:val="00C8004D"/>
    <w:rsid w:val="00C80144"/>
    <w:rsid w:val="00C801A3"/>
    <w:rsid w:val="00C801C9"/>
    <w:rsid w:val="00C808AB"/>
    <w:rsid w:val="00C80AF9"/>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5455"/>
    <w:rsid w:val="00C8551F"/>
    <w:rsid w:val="00C855D8"/>
    <w:rsid w:val="00C85781"/>
    <w:rsid w:val="00C857E3"/>
    <w:rsid w:val="00C85BBC"/>
    <w:rsid w:val="00C85D4F"/>
    <w:rsid w:val="00C861A2"/>
    <w:rsid w:val="00C861AA"/>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BA"/>
    <w:rsid w:val="00C91E0E"/>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6F"/>
    <w:rsid w:val="00C974E5"/>
    <w:rsid w:val="00C9761B"/>
    <w:rsid w:val="00C9791E"/>
    <w:rsid w:val="00C97F46"/>
    <w:rsid w:val="00CA0957"/>
    <w:rsid w:val="00CA09C0"/>
    <w:rsid w:val="00CA0B17"/>
    <w:rsid w:val="00CA0CA9"/>
    <w:rsid w:val="00CA1073"/>
    <w:rsid w:val="00CA11E0"/>
    <w:rsid w:val="00CA15FA"/>
    <w:rsid w:val="00CA1773"/>
    <w:rsid w:val="00CA19C7"/>
    <w:rsid w:val="00CA1D3F"/>
    <w:rsid w:val="00CA1D72"/>
    <w:rsid w:val="00CA2551"/>
    <w:rsid w:val="00CA2800"/>
    <w:rsid w:val="00CA283E"/>
    <w:rsid w:val="00CA29CD"/>
    <w:rsid w:val="00CA30D9"/>
    <w:rsid w:val="00CA32C7"/>
    <w:rsid w:val="00CA3831"/>
    <w:rsid w:val="00CA3BC2"/>
    <w:rsid w:val="00CA3BDD"/>
    <w:rsid w:val="00CA45D5"/>
    <w:rsid w:val="00CA510D"/>
    <w:rsid w:val="00CA5191"/>
    <w:rsid w:val="00CA529D"/>
    <w:rsid w:val="00CA5797"/>
    <w:rsid w:val="00CA58F6"/>
    <w:rsid w:val="00CA5ADA"/>
    <w:rsid w:val="00CA5AF1"/>
    <w:rsid w:val="00CA5ECD"/>
    <w:rsid w:val="00CA5EFC"/>
    <w:rsid w:val="00CA6007"/>
    <w:rsid w:val="00CA6609"/>
    <w:rsid w:val="00CA6784"/>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E2B"/>
    <w:rsid w:val="00CB1E6C"/>
    <w:rsid w:val="00CB1E7F"/>
    <w:rsid w:val="00CB1FAE"/>
    <w:rsid w:val="00CB1FF1"/>
    <w:rsid w:val="00CB220E"/>
    <w:rsid w:val="00CB23B7"/>
    <w:rsid w:val="00CB23D3"/>
    <w:rsid w:val="00CB2478"/>
    <w:rsid w:val="00CB2647"/>
    <w:rsid w:val="00CB2C3E"/>
    <w:rsid w:val="00CB2E56"/>
    <w:rsid w:val="00CB36FA"/>
    <w:rsid w:val="00CB3B45"/>
    <w:rsid w:val="00CB3CB8"/>
    <w:rsid w:val="00CB428B"/>
    <w:rsid w:val="00CB47C1"/>
    <w:rsid w:val="00CB4917"/>
    <w:rsid w:val="00CB4A67"/>
    <w:rsid w:val="00CB4BC1"/>
    <w:rsid w:val="00CB4D6E"/>
    <w:rsid w:val="00CB4FDA"/>
    <w:rsid w:val="00CB52A6"/>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6700"/>
    <w:rsid w:val="00CC67BF"/>
    <w:rsid w:val="00CC68F4"/>
    <w:rsid w:val="00CC6AB6"/>
    <w:rsid w:val="00CC6B13"/>
    <w:rsid w:val="00CC6BE0"/>
    <w:rsid w:val="00CC6DA2"/>
    <w:rsid w:val="00CC72B0"/>
    <w:rsid w:val="00CC7778"/>
    <w:rsid w:val="00CC7805"/>
    <w:rsid w:val="00CC7935"/>
    <w:rsid w:val="00CC7CD3"/>
    <w:rsid w:val="00CD0408"/>
    <w:rsid w:val="00CD089C"/>
    <w:rsid w:val="00CD0D5D"/>
    <w:rsid w:val="00CD12C0"/>
    <w:rsid w:val="00CD14BA"/>
    <w:rsid w:val="00CD172E"/>
    <w:rsid w:val="00CD1A5D"/>
    <w:rsid w:val="00CD1B42"/>
    <w:rsid w:val="00CD24E0"/>
    <w:rsid w:val="00CD2618"/>
    <w:rsid w:val="00CD2831"/>
    <w:rsid w:val="00CD306C"/>
    <w:rsid w:val="00CD38A1"/>
    <w:rsid w:val="00CD394C"/>
    <w:rsid w:val="00CD424B"/>
    <w:rsid w:val="00CD456F"/>
    <w:rsid w:val="00CD48A6"/>
    <w:rsid w:val="00CD4A60"/>
    <w:rsid w:val="00CD4AB8"/>
    <w:rsid w:val="00CD5136"/>
    <w:rsid w:val="00CD57B1"/>
    <w:rsid w:val="00CD5D7C"/>
    <w:rsid w:val="00CD6112"/>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7F3"/>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FF"/>
    <w:rsid w:val="00D07B02"/>
    <w:rsid w:val="00D07B8A"/>
    <w:rsid w:val="00D07E6B"/>
    <w:rsid w:val="00D07F24"/>
    <w:rsid w:val="00D07F42"/>
    <w:rsid w:val="00D102DD"/>
    <w:rsid w:val="00D10384"/>
    <w:rsid w:val="00D1042F"/>
    <w:rsid w:val="00D107FA"/>
    <w:rsid w:val="00D11037"/>
    <w:rsid w:val="00D118B8"/>
    <w:rsid w:val="00D11CF7"/>
    <w:rsid w:val="00D120A5"/>
    <w:rsid w:val="00D121E9"/>
    <w:rsid w:val="00D1232B"/>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6A1"/>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D96"/>
    <w:rsid w:val="00D52021"/>
    <w:rsid w:val="00D52582"/>
    <w:rsid w:val="00D5287B"/>
    <w:rsid w:val="00D529EB"/>
    <w:rsid w:val="00D52AE3"/>
    <w:rsid w:val="00D52D9B"/>
    <w:rsid w:val="00D52E18"/>
    <w:rsid w:val="00D52ECB"/>
    <w:rsid w:val="00D5326A"/>
    <w:rsid w:val="00D533D6"/>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BAD"/>
    <w:rsid w:val="00D62D6A"/>
    <w:rsid w:val="00D62F9D"/>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F7A"/>
    <w:rsid w:val="00D67773"/>
    <w:rsid w:val="00D67895"/>
    <w:rsid w:val="00D67940"/>
    <w:rsid w:val="00D67D33"/>
    <w:rsid w:val="00D67FB0"/>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48F"/>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F0186"/>
    <w:rsid w:val="00DF0261"/>
    <w:rsid w:val="00DF034D"/>
    <w:rsid w:val="00DF0588"/>
    <w:rsid w:val="00DF079F"/>
    <w:rsid w:val="00DF0893"/>
    <w:rsid w:val="00DF0B59"/>
    <w:rsid w:val="00DF0CA3"/>
    <w:rsid w:val="00DF15B7"/>
    <w:rsid w:val="00DF1678"/>
    <w:rsid w:val="00DF170C"/>
    <w:rsid w:val="00DF1B81"/>
    <w:rsid w:val="00DF1BB4"/>
    <w:rsid w:val="00DF234D"/>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76C"/>
    <w:rsid w:val="00E05893"/>
    <w:rsid w:val="00E058F5"/>
    <w:rsid w:val="00E05F2C"/>
    <w:rsid w:val="00E0637B"/>
    <w:rsid w:val="00E0640A"/>
    <w:rsid w:val="00E067D6"/>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CC8"/>
    <w:rsid w:val="00E16D49"/>
    <w:rsid w:val="00E171E3"/>
    <w:rsid w:val="00E1746B"/>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674"/>
    <w:rsid w:val="00E33BD1"/>
    <w:rsid w:val="00E349F7"/>
    <w:rsid w:val="00E34AB8"/>
    <w:rsid w:val="00E360D0"/>
    <w:rsid w:val="00E36205"/>
    <w:rsid w:val="00E36386"/>
    <w:rsid w:val="00E364D4"/>
    <w:rsid w:val="00E36858"/>
    <w:rsid w:val="00E3697B"/>
    <w:rsid w:val="00E36E0A"/>
    <w:rsid w:val="00E36E14"/>
    <w:rsid w:val="00E36E38"/>
    <w:rsid w:val="00E3709B"/>
    <w:rsid w:val="00E37253"/>
    <w:rsid w:val="00E3730F"/>
    <w:rsid w:val="00E373CF"/>
    <w:rsid w:val="00E37688"/>
    <w:rsid w:val="00E378A0"/>
    <w:rsid w:val="00E37C5E"/>
    <w:rsid w:val="00E4083D"/>
    <w:rsid w:val="00E40906"/>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18D"/>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EC"/>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A4F"/>
    <w:rsid w:val="00E67BA0"/>
    <w:rsid w:val="00E67C6F"/>
    <w:rsid w:val="00E67C75"/>
    <w:rsid w:val="00E700B0"/>
    <w:rsid w:val="00E704CE"/>
    <w:rsid w:val="00E70F88"/>
    <w:rsid w:val="00E72325"/>
    <w:rsid w:val="00E72B42"/>
    <w:rsid w:val="00E72B86"/>
    <w:rsid w:val="00E72F16"/>
    <w:rsid w:val="00E72F39"/>
    <w:rsid w:val="00E731CA"/>
    <w:rsid w:val="00E732C5"/>
    <w:rsid w:val="00E7354F"/>
    <w:rsid w:val="00E73709"/>
    <w:rsid w:val="00E737EF"/>
    <w:rsid w:val="00E739B4"/>
    <w:rsid w:val="00E73A23"/>
    <w:rsid w:val="00E73AB2"/>
    <w:rsid w:val="00E747AB"/>
    <w:rsid w:val="00E74828"/>
    <w:rsid w:val="00E74895"/>
    <w:rsid w:val="00E74FEA"/>
    <w:rsid w:val="00E75234"/>
    <w:rsid w:val="00E7564B"/>
    <w:rsid w:val="00E75D28"/>
    <w:rsid w:val="00E75F6B"/>
    <w:rsid w:val="00E761B7"/>
    <w:rsid w:val="00E766ED"/>
    <w:rsid w:val="00E76793"/>
    <w:rsid w:val="00E7686B"/>
    <w:rsid w:val="00E76BF8"/>
    <w:rsid w:val="00E76E6E"/>
    <w:rsid w:val="00E771E8"/>
    <w:rsid w:val="00E77297"/>
    <w:rsid w:val="00E774D6"/>
    <w:rsid w:val="00E774DF"/>
    <w:rsid w:val="00E77540"/>
    <w:rsid w:val="00E77643"/>
    <w:rsid w:val="00E7765F"/>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AD3"/>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980"/>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8B8"/>
    <w:rsid w:val="00EA59EC"/>
    <w:rsid w:val="00EA5A4D"/>
    <w:rsid w:val="00EA5BE6"/>
    <w:rsid w:val="00EA5C06"/>
    <w:rsid w:val="00EA6526"/>
    <w:rsid w:val="00EA65BD"/>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3B3"/>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23A3"/>
    <w:rsid w:val="00EC2868"/>
    <w:rsid w:val="00EC2C30"/>
    <w:rsid w:val="00EC2DF8"/>
    <w:rsid w:val="00EC324D"/>
    <w:rsid w:val="00EC3317"/>
    <w:rsid w:val="00EC3681"/>
    <w:rsid w:val="00EC371A"/>
    <w:rsid w:val="00EC37EE"/>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C3B"/>
    <w:rsid w:val="00ED2F49"/>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53B"/>
    <w:rsid w:val="00EF35BF"/>
    <w:rsid w:val="00EF38F7"/>
    <w:rsid w:val="00EF46A9"/>
    <w:rsid w:val="00EF46C3"/>
    <w:rsid w:val="00EF46C9"/>
    <w:rsid w:val="00EF509F"/>
    <w:rsid w:val="00EF55EC"/>
    <w:rsid w:val="00EF5813"/>
    <w:rsid w:val="00EF593E"/>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A68"/>
    <w:rsid w:val="00F27D0E"/>
    <w:rsid w:val="00F27D4F"/>
    <w:rsid w:val="00F30116"/>
    <w:rsid w:val="00F301F5"/>
    <w:rsid w:val="00F3020A"/>
    <w:rsid w:val="00F306C2"/>
    <w:rsid w:val="00F3087D"/>
    <w:rsid w:val="00F310FC"/>
    <w:rsid w:val="00F312A4"/>
    <w:rsid w:val="00F3177A"/>
    <w:rsid w:val="00F3186F"/>
    <w:rsid w:val="00F31A3D"/>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AC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303D"/>
    <w:rsid w:val="00F73549"/>
    <w:rsid w:val="00F737A3"/>
    <w:rsid w:val="00F73A1C"/>
    <w:rsid w:val="00F741F6"/>
    <w:rsid w:val="00F741FC"/>
    <w:rsid w:val="00F7458A"/>
    <w:rsid w:val="00F74DD2"/>
    <w:rsid w:val="00F7524D"/>
    <w:rsid w:val="00F753AB"/>
    <w:rsid w:val="00F753E1"/>
    <w:rsid w:val="00F75625"/>
    <w:rsid w:val="00F756CE"/>
    <w:rsid w:val="00F756D5"/>
    <w:rsid w:val="00F75743"/>
    <w:rsid w:val="00F75954"/>
    <w:rsid w:val="00F75985"/>
    <w:rsid w:val="00F75C45"/>
    <w:rsid w:val="00F75D56"/>
    <w:rsid w:val="00F75D62"/>
    <w:rsid w:val="00F75D89"/>
    <w:rsid w:val="00F75E6F"/>
    <w:rsid w:val="00F76206"/>
    <w:rsid w:val="00F76303"/>
    <w:rsid w:val="00F76700"/>
    <w:rsid w:val="00F76958"/>
    <w:rsid w:val="00F76A56"/>
    <w:rsid w:val="00F76B5B"/>
    <w:rsid w:val="00F76BC7"/>
    <w:rsid w:val="00F76D12"/>
    <w:rsid w:val="00F76E77"/>
    <w:rsid w:val="00F77C08"/>
    <w:rsid w:val="00F77CD6"/>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DC0"/>
    <w:rsid w:val="00F84DD2"/>
    <w:rsid w:val="00F84E06"/>
    <w:rsid w:val="00F852FC"/>
    <w:rsid w:val="00F85372"/>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0A0"/>
    <w:rsid w:val="00F92234"/>
    <w:rsid w:val="00F925B5"/>
    <w:rsid w:val="00F925BA"/>
    <w:rsid w:val="00F92867"/>
    <w:rsid w:val="00F93C95"/>
    <w:rsid w:val="00F93D67"/>
    <w:rsid w:val="00F93DF6"/>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A47"/>
    <w:rsid w:val="00FA2C85"/>
    <w:rsid w:val="00FA306B"/>
    <w:rsid w:val="00FA3256"/>
    <w:rsid w:val="00FA36BF"/>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5CB"/>
    <w:rsid w:val="00FA77A6"/>
    <w:rsid w:val="00FA78B2"/>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506"/>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44E"/>
    <w:rsid w:val="00FC1855"/>
    <w:rsid w:val="00FC188A"/>
    <w:rsid w:val="00FC193D"/>
    <w:rsid w:val="00FC1DBF"/>
    <w:rsid w:val="00FC1DF8"/>
    <w:rsid w:val="00FC1FF2"/>
    <w:rsid w:val="00FC207C"/>
    <w:rsid w:val="00FC20BC"/>
    <w:rsid w:val="00FC2194"/>
    <w:rsid w:val="00FC22A4"/>
    <w:rsid w:val="00FC24C5"/>
    <w:rsid w:val="00FC25C6"/>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C24"/>
    <w:rsid w:val="00FD5FC2"/>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E0"/>
    <w:rsid w:val="00FE4F3D"/>
    <w:rsid w:val="00FE506E"/>
    <w:rsid w:val="00FE5110"/>
    <w:rsid w:val="00FE527E"/>
    <w:rsid w:val="00FE5A49"/>
    <w:rsid w:val="00FE5A58"/>
    <w:rsid w:val="00FE5B1F"/>
    <w:rsid w:val="00FE5E7B"/>
    <w:rsid w:val="00FE60C5"/>
    <w:rsid w:val="00FE6615"/>
    <w:rsid w:val="00FE668A"/>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442"/>
    <w:rsid w:val="00FF258F"/>
    <w:rsid w:val="00FF2621"/>
    <w:rsid w:val="00FF2985"/>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9"/>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basedOn w:val="a"/>
    <w:uiPriority w:val="34"/>
    <w:qFormat/>
    <w:rsid w:val="00A53AF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941837">
      <w:bodyDiv w:val="1"/>
      <w:marLeft w:val="0"/>
      <w:marRight w:val="0"/>
      <w:marTop w:val="0"/>
      <w:marBottom w:val="0"/>
      <w:divBdr>
        <w:top w:val="none" w:sz="0" w:space="0" w:color="auto"/>
        <w:left w:val="none" w:sz="0" w:space="0" w:color="auto"/>
        <w:bottom w:val="none" w:sz="0" w:space="0" w:color="auto"/>
        <w:right w:val="none" w:sz="0" w:space="0" w:color="auto"/>
      </w:divBdr>
      <w:divsChild>
        <w:div w:id="1138642549">
          <w:marLeft w:val="274"/>
          <w:marRight w:val="0"/>
          <w:marTop w:val="0"/>
          <w:marBottom w:val="60"/>
          <w:divBdr>
            <w:top w:val="none" w:sz="0" w:space="0" w:color="auto"/>
            <w:left w:val="none" w:sz="0" w:space="0" w:color="auto"/>
            <w:bottom w:val="none" w:sz="0" w:space="0" w:color="auto"/>
            <w:right w:val="none" w:sz="0" w:space="0" w:color="auto"/>
          </w:divBdr>
        </w:div>
        <w:div w:id="1818376884">
          <w:marLeft w:val="547"/>
          <w:marRight w:val="0"/>
          <w:marTop w:val="0"/>
          <w:marBottom w:val="60"/>
          <w:divBdr>
            <w:top w:val="none" w:sz="0" w:space="0" w:color="auto"/>
            <w:left w:val="none" w:sz="0" w:space="0" w:color="auto"/>
            <w:bottom w:val="none" w:sz="0" w:space="0" w:color="auto"/>
            <w:right w:val="none" w:sz="0" w:space="0" w:color="auto"/>
          </w:divBdr>
        </w:div>
        <w:div w:id="63724070">
          <w:marLeft w:val="547"/>
          <w:marRight w:val="0"/>
          <w:marTop w:val="0"/>
          <w:marBottom w:val="60"/>
          <w:divBdr>
            <w:top w:val="none" w:sz="0" w:space="0" w:color="auto"/>
            <w:left w:val="none" w:sz="0" w:space="0" w:color="auto"/>
            <w:bottom w:val="none" w:sz="0" w:space="0" w:color="auto"/>
            <w:right w:val="none" w:sz="0" w:space="0" w:color="auto"/>
          </w:divBdr>
        </w:div>
        <w:div w:id="321592158">
          <w:marLeft w:val="835"/>
          <w:marRight w:val="0"/>
          <w:marTop w:val="0"/>
          <w:marBottom w:val="60"/>
          <w:divBdr>
            <w:top w:val="none" w:sz="0" w:space="0" w:color="auto"/>
            <w:left w:val="none" w:sz="0" w:space="0" w:color="auto"/>
            <w:bottom w:val="none" w:sz="0" w:space="0" w:color="auto"/>
            <w:right w:val="none" w:sz="0" w:space="0" w:color="auto"/>
          </w:divBdr>
        </w:div>
        <w:div w:id="2119831095">
          <w:marLeft w:val="835"/>
          <w:marRight w:val="0"/>
          <w:marTop w:val="0"/>
          <w:marBottom w:val="60"/>
          <w:divBdr>
            <w:top w:val="none" w:sz="0" w:space="0" w:color="auto"/>
            <w:left w:val="none" w:sz="0" w:space="0" w:color="auto"/>
            <w:bottom w:val="none" w:sz="0" w:space="0" w:color="auto"/>
            <w:right w:val="none" w:sz="0" w:space="0" w:color="auto"/>
          </w:divBdr>
        </w:div>
        <w:div w:id="2110659994">
          <w:marLeft w:val="835"/>
          <w:marRight w:val="0"/>
          <w:marTop w:val="0"/>
          <w:marBottom w:val="60"/>
          <w:divBdr>
            <w:top w:val="none" w:sz="0" w:space="0" w:color="auto"/>
            <w:left w:val="none" w:sz="0" w:space="0" w:color="auto"/>
            <w:bottom w:val="none" w:sz="0" w:space="0" w:color="auto"/>
            <w:right w:val="none" w:sz="0" w:space="0" w:color="auto"/>
          </w:divBdr>
        </w:div>
        <w:div w:id="894269861">
          <w:marLeft w:val="835"/>
          <w:marRight w:val="0"/>
          <w:marTop w:val="0"/>
          <w:marBottom w:val="60"/>
          <w:divBdr>
            <w:top w:val="none" w:sz="0" w:space="0" w:color="auto"/>
            <w:left w:val="none" w:sz="0" w:space="0" w:color="auto"/>
            <w:bottom w:val="none" w:sz="0" w:space="0" w:color="auto"/>
            <w:right w:val="none" w:sz="0" w:space="0" w:color="auto"/>
          </w:divBdr>
        </w:div>
        <w:div w:id="1856573694">
          <w:marLeft w:val="274"/>
          <w:marRight w:val="0"/>
          <w:marTop w:val="0"/>
          <w:marBottom w:val="60"/>
          <w:divBdr>
            <w:top w:val="none" w:sz="0" w:space="0" w:color="auto"/>
            <w:left w:val="none" w:sz="0" w:space="0" w:color="auto"/>
            <w:bottom w:val="none" w:sz="0" w:space="0" w:color="auto"/>
            <w:right w:val="none" w:sz="0" w:space="0" w:color="auto"/>
          </w:divBdr>
        </w:div>
      </w:divsChild>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C0ECA061-01FE-42F6-83B7-682AE777EC47}">
  <ds:schemaRefs>
    <ds:schemaRef ds:uri="http://schemas.openxmlformats.org/officeDocument/2006/bibliography"/>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469</TotalTime>
  <Pages>4</Pages>
  <Words>1012</Words>
  <Characters>5212</Characters>
  <Application>Microsoft Office Word</Application>
  <DocSecurity>0</DocSecurity>
  <Lines>144</Lines>
  <Paragraphs>119</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航 尹</cp:lastModifiedBy>
  <cp:revision>37</cp:revision>
  <cp:lastPrinted>2004-04-14T09:17:00Z</cp:lastPrinted>
  <dcterms:created xsi:type="dcterms:W3CDTF">2022-09-27T02:09:00Z</dcterms:created>
  <dcterms:modified xsi:type="dcterms:W3CDTF">2025-09-30T17:52:00Z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