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10</w:t>
      </w:r>
      <w:r w:rsidRPr="00EF5987">
        <w:rPr>
          <w:b/>
          <w:noProof/>
          <w:sz w:val="24"/>
        </w:rPr>
        <w:tab/>
        <w:t>RP-2</w:t>
      </w:r>
      <w:r w:rsidRPr="00EF5987">
        <w:rPr>
          <w:rFonts w:hint="eastAsia"/>
          <w:b/>
          <w:noProof/>
          <w:sz w:val="24"/>
          <w:lang w:eastAsia="zh-CN"/>
        </w:rPr>
        <w:t>5</w:t>
      </w:r>
      <w:r w:rsidR="004E52BE">
        <w:rPr>
          <w:b/>
          <w:noProof/>
          <w:sz w:val="24"/>
          <w:lang w:eastAsia="zh-CN"/>
        </w:rPr>
        <w:t>3448</w:t>
      </w:r>
    </w:p>
    <w:p w:rsidR="00046B46" w:rsidRPr="006A45BA" w:rsidRDefault="00A658CA" w:rsidP="00D126CA">
      <w:pPr>
        <w:pStyle w:val="CRCoverPage"/>
        <w:tabs>
          <w:tab w:val="right" w:pos="9639"/>
        </w:tabs>
        <w:spacing w:after="0"/>
        <w:rPr>
          <w:b/>
          <w:noProof/>
          <w:sz w:val="24"/>
          <w:lang w:eastAsia="zh-CN"/>
        </w:rPr>
      </w:pPr>
      <w:r w:rsidRPr="00565F83">
        <w:rPr>
          <w:b/>
          <w:noProof/>
          <w:sz w:val="24"/>
          <w:lang w:eastAsia="zh-CN"/>
        </w:rPr>
        <w:t>Baltimore, USA, December 8-11, 2025</w:t>
      </w:r>
      <w:r>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4E52BE">
        <w:rPr>
          <w:rFonts w:ascii="Arial" w:hAnsi="Arial" w:cs="Arial"/>
          <w:b/>
        </w:rPr>
        <w:t>13.4.19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658CA" w:rsidP="00A658CA">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21</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p>
    <w:p w:rsidR="003A7218" w:rsidRPr="00992B35" w:rsidRDefault="00AA17C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3A7218" w:rsidRPr="00992B35">
        <w:rPr>
          <w:rFonts w:ascii="Arial" w:hAnsi="Arial" w:cs="Arial"/>
        </w:rPr>
        <w:t xml:space="preserve"> CR </w:t>
      </w:r>
      <w:r w:rsidR="003A7218" w:rsidRPr="00992B35">
        <w:rPr>
          <w:rFonts w:ascii="Arial" w:eastAsiaTheme="minorEastAsia" w:hAnsi="Arial" w:cs="Arial" w:hint="eastAsia"/>
          <w:lang w:eastAsia="zh-CN"/>
        </w:rPr>
        <w:t>a</w:t>
      </w:r>
      <w:r w:rsidR="003A7218" w:rsidRPr="00992B35">
        <w:rPr>
          <w:rFonts w:ascii="Arial" w:hAnsi="Arial" w:cs="Arial"/>
        </w:rPr>
        <w:t>greed</w:t>
      </w:r>
      <w:r w:rsidR="003A7218" w:rsidRPr="00992B35">
        <w:rPr>
          <w:rFonts w:ascii="Arial" w:eastAsiaTheme="minorEastAsia" w:hAnsi="Arial" w:cs="Arial" w:hint="eastAsia"/>
          <w:lang w:eastAsia="zh-CN"/>
        </w:rPr>
        <w:t xml:space="preserve"> for TS 38.508-1 </w:t>
      </w:r>
      <w:r w:rsidR="003A7218" w:rsidRPr="00992B35">
        <w:rPr>
          <w:rFonts w:ascii="Arial" w:hAnsi="Arial" w:cs="Arial"/>
        </w:rPr>
        <w:t>in [</w:t>
      </w:r>
      <w:r>
        <w:rPr>
          <w:rFonts w:ascii="Arial" w:eastAsiaTheme="minorEastAsia" w:hAnsi="Arial" w:cs="Arial" w:hint="eastAsia"/>
          <w:lang w:eastAsia="zh-CN"/>
        </w:rPr>
        <w:t>3</w:t>
      </w:r>
      <w:r w:rsidR="003A7218" w:rsidRPr="00992B35">
        <w:rPr>
          <w:rFonts w:ascii="Arial" w:hAnsi="Arial" w:cs="Arial"/>
        </w:rPr>
        <w:t>]</w:t>
      </w:r>
      <w:r w:rsidR="00DE5F9F" w:rsidRPr="00992B35">
        <w:rPr>
          <w:rFonts w:ascii="Arial" w:eastAsiaTheme="minorEastAsia" w:hAnsi="Arial" w:cs="Arial" w:hint="eastAsia"/>
          <w:lang w:eastAsia="zh-CN"/>
        </w:rPr>
        <w:t xml:space="preserve"> to [</w:t>
      </w:r>
      <w:r>
        <w:rPr>
          <w:rFonts w:ascii="Arial" w:eastAsiaTheme="minorEastAsia" w:hAnsi="Arial" w:cs="Arial" w:hint="eastAsia"/>
          <w:lang w:eastAsia="zh-CN"/>
        </w:rPr>
        <w:t>5</w:t>
      </w:r>
      <w:r w:rsidR="003A7218" w:rsidRPr="00992B35">
        <w:rPr>
          <w:rFonts w:ascii="Arial" w:eastAsiaTheme="minorEastAsia" w:hAnsi="Arial" w:cs="Arial" w:hint="eastAsia"/>
          <w:lang w:eastAsia="zh-CN"/>
        </w:rPr>
        <w:t>]</w:t>
      </w:r>
    </w:p>
    <w:p w:rsidR="00D126CA" w:rsidRPr="00992B35" w:rsidRDefault="0097617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14</w:t>
      </w:r>
      <w:r w:rsidR="00D126CA" w:rsidRPr="00992B35">
        <w:rPr>
          <w:rFonts w:ascii="Arial" w:hAnsi="Arial" w:cs="Arial"/>
        </w:rPr>
        <w:t xml:space="preserve"> CR </w:t>
      </w:r>
      <w:r w:rsidR="00D126CA" w:rsidRPr="00992B35">
        <w:rPr>
          <w:rFonts w:ascii="Arial" w:eastAsiaTheme="minorEastAsia" w:hAnsi="Arial" w:cs="Arial" w:hint="eastAsia"/>
          <w:lang w:eastAsia="zh-CN"/>
        </w:rPr>
        <w:t>a</w:t>
      </w:r>
      <w:r w:rsidR="00D126CA" w:rsidRPr="00992B35">
        <w:rPr>
          <w:rFonts w:ascii="Arial" w:hAnsi="Arial" w:cs="Arial"/>
        </w:rPr>
        <w:t>greed</w:t>
      </w:r>
      <w:r w:rsidR="00D126CA" w:rsidRPr="00992B35">
        <w:rPr>
          <w:rFonts w:ascii="Arial" w:eastAsiaTheme="minorEastAsia" w:hAnsi="Arial" w:cs="Arial" w:hint="eastAsia"/>
          <w:lang w:eastAsia="zh-CN"/>
        </w:rPr>
        <w:t xml:space="preserve"> for TS 37.571-1 </w:t>
      </w:r>
      <w:r w:rsidR="00D126CA" w:rsidRPr="00992B35">
        <w:rPr>
          <w:rFonts w:ascii="Arial" w:hAnsi="Arial" w:cs="Arial"/>
        </w:rPr>
        <w:t>in [</w:t>
      </w:r>
      <w:r>
        <w:rPr>
          <w:rFonts w:ascii="Arial" w:eastAsiaTheme="minorEastAsia" w:hAnsi="Arial" w:cs="Arial" w:hint="eastAsia"/>
          <w:lang w:eastAsia="zh-CN"/>
        </w:rPr>
        <w:t>2</w:t>
      </w:r>
      <w:r w:rsidR="00992B35" w:rsidRPr="00992B35">
        <w:rPr>
          <w:rFonts w:ascii="Arial" w:eastAsiaTheme="minorEastAsia" w:hAnsi="Arial" w:cs="Arial" w:hint="eastAsia"/>
          <w:lang w:eastAsia="zh-CN"/>
        </w:rPr>
        <w:t>1</w:t>
      </w:r>
      <w:r w:rsidR="00D126CA" w:rsidRPr="00992B35">
        <w:rPr>
          <w:rFonts w:ascii="Arial" w:hAnsi="Arial" w:cs="Arial"/>
        </w:rPr>
        <w:t>]</w:t>
      </w:r>
      <w:r w:rsidR="00D126CA" w:rsidRPr="00992B35">
        <w:rPr>
          <w:rFonts w:ascii="Arial" w:eastAsiaTheme="minorEastAsia" w:hAnsi="Arial" w:cs="Arial" w:hint="eastAsia"/>
          <w:lang w:eastAsia="zh-CN"/>
        </w:rPr>
        <w:t xml:space="preserve"> to [</w:t>
      </w:r>
      <w:r>
        <w:rPr>
          <w:rFonts w:ascii="Arial" w:eastAsiaTheme="minorEastAsia" w:hAnsi="Arial" w:cs="Arial" w:hint="eastAsia"/>
          <w:lang w:eastAsia="zh-CN"/>
        </w:rPr>
        <w:t>34</w:t>
      </w:r>
      <w:r w:rsidR="00D126CA" w:rsidRPr="00992B35">
        <w:rPr>
          <w:rFonts w:ascii="Arial" w:eastAsiaTheme="minorEastAsia" w:hAnsi="Arial" w:cs="Arial" w:hint="eastAsia"/>
          <w:lang w:eastAsia="zh-CN"/>
        </w:rPr>
        <w:t>]</w:t>
      </w:r>
    </w:p>
    <w:p w:rsidR="009C7533" w:rsidRPr="00992B35" w:rsidRDefault="00976174"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11</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37.571-2 </w:t>
      </w:r>
      <w:r w:rsidR="009C7533" w:rsidRPr="00992B35">
        <w:rPr>
          <w:rFonts w:ascii="Arial" w:hAnsi="Arial" w:cs="Arial"/>
        </w:rPr>
        <w:t>in [</w:t>
      </w:r>
      <w:r w:rsidR="00DB6011">
        <w:rPr>
          <w:rFonts w:ascii="Arial" w:eastAsiaTheme="minorEastAsia" w:hAnsi="Arial" w:cs="Arial" w:hint="eastAsia"/>
          <w:lang w:eastAsia="zh-CN"/>
        </w:rPr>
        <w:t>16</w:t>
      </w:r>
      <w:r w:rsidR="009C7533" w:rsidRPr="00992B35">
        <w:rPr>
          <w:rFonts w:ascii="Arial" w:hAnsi="Arial" w:cs="Arial"/>
        </w:rPr>
        <w:t>]</w:t>
      </w:r>
      <w:r w:rsidR="009C7533" w:rsidRPr="00992B35">
        <w:rPr>
          <w:rFonts w:ascii="Arial" w:eastAsiaTheme="minorEastAsia" w:hAnsi="Arial" w:cs="Arial" w:hint="eastAsia"/>
          <w:lang w:eastAsia="zh-CN"/>
        </w:rPr>
        <w:t xml:space="preserve"> to [</w:t>
      </w:r>
      <w:r w:rsidR="00DB6011">
        <w:rPr>
          <w:rFonts w:ascii="Arial" w:eastAsiaTheme="minorEastAsia" w:hAnsi="Arial" w:cs="Arial" w:hint="eastAsia"/>
          <w:lang w:eastAsia="zh-CN"/>
        </w:rPr>
        <w:t>26</w:t>
      </w:r>
      <w:r w:rsidR="009C7533" w:rsidRPr="00992B35">
        <w:rPr>
          <w:rFonts w:ascii="Arial" w:eastAsiaTheme="minorEastAsia" w:hAnsi="Arial" w:cs="Arial" w:hint="eastAsia"/>
          <w:lang w:eastAsia="zh-CN"/>
        </w:rPr>
        <w:t>]</w:t>
      </w:r>
    </w:p>
    <w:p w:rsidR="009C7533" w:rsidRPr="00992B35" w:rsidRDefault="00F6642F"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37.571-3 </w:t>
      </w:r>
      <w:r w:rsidR="009C7533" w:rsidRPr="00992B35">
        <w:rPr>
          <w:rFonts w:ascii="Arial" w:hAnsi="Arial" w:cs="Arial"/>
        </w:rPr>
        <w:t>in [</w:t>
      </w:r>
      <w:r>
        <w:rPr>
          <w:rFonts w:ascii="Arial" w:eastAsiaTheme="minorEastAsia" w:hAnsi="Arial" w:cs="Arial" w:hint="eastAsia"/>
          <w:lang w:eastAsia="zh-CN"/>
        </w:rPr>
        <w:t>6</w:t>
      </w:r>
      <w:r w:rsidR="009C7533" w:rsidRPr="00992B35">
        <w:rPr>
          <w:rFonts w:ascii="Arial" w:eastAsiaTheme="minorEastAsia" w:hAnsi="Arial" w:cs="Arial" w:hint="eastAsia"/>
          <w:lang w:eastAsia="zh-CN"/>
        </w:rPr>
        <w:t>]</w:t>
      </w:r>
      <w:r w:rsidR="00DE5F9F" w:rsidRPr="00992B35">
        <w:rPr>
          <w:rFonts w:ascii="Arial" w:eastAsiaTheme="minorEastAsia" w:hAnsi="Arial" w:cs="Arial" w:hint="eastAsia"/>
          <w:lang w:eastAsia="zh-CN"/>
        </w:rPr>
        <w:t xml:space="preserve"> to [</w:t>
      </w:r>
      <w:r>
        <w:rPr>
          <w:rFonts w:ascii="Arial" w:eastAsiaTheme="minorEastAsia" w:hAnsi="Arial" w:cs="Arial" w:hint="eastAsia"/>
          <w:lang w:eastAsia="zh-CN"/>
        </w:rPr>
        <w:t>8</w:t>
      </w:r>
      <w:r w:rsidR="00DE5F9F" w:rsidRPr="00992B35">
        <w:rPr>
          <w:rFonts w:ascii="Arial" w:eastAsiaTheme="minorEastAsia" w:hAnsi="Arial" w:cs="Arial" w:hint="eastAsia"/>
          <w:lang w:eastAsia="zh-CN"/>
        </w:rPr>
        <w:t>]</w:t>
      </w:r>
    </w:p>
    <w:p w:rsidR="003A7218" w:rsidRPr="00A658CA"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w:t>
      </w:r>
      <w:r w:rsidRPr="00DE5F9F">
        <w:rPr>
          <w:rFonts w:ascii="Arial" w:hAnsi="Arial" w:cs="Arial"/>
        </w:rPr>
        <w:t xml:space="preserve"> CR </w:t>
      </w:r>
      <w:r w:rsidRPr="00DE5F9F">
        <w:rPr>
          <w:rFonts w:ascii="Arial" w:eastAsiaTheme="minorEastAsia" w:hAnsi="Arial" w:cs="Arial" w:hint="eastAsia"/>
          <w:lang w:eastAsia="zh-CN"/>
        </w:rPr>
        <w:t>a</w:t>
      </w:r>
      <w:r w:rsidRPr="00DE5F9F">
        <w:rPr>
          <w:rFonts w:ascii="Arial" w:hAnsi="Arial" w:cs="Arial"/>
        </w:rPr>
        <w:t>greed</w:t>
      </w:r>
      <w:r w:rsidRPr="00DE5F9F">
        <w:rPr>
          <w:rFonts w:ascii="Arial" w:eastAsiaTheme="minorEastAsia" w:hAnsi="Arial" w:cs="Arial" w:hint="eastAsia"/>
          <w:lang w:eastAsia="zh-CN"/>
        </w:rPr>
        <w:t xml:space="preserve"> for TS 37.571-5 </w:t>
      </w:r>
      <w:r w:rsidRPr="00DE5F9F">
        <w:rPr>
          <w:rFonts w:ascii="Arial" w:hAnsi="Arial" w:cs="Arial"/>
        </w:rPr>
        <w:t>in [</w:t>
      </w:r>
      <w:r w:rsidR="00F6642F">
        <w:rPr>
          <w:rFonts w:ascii="Arial" w:eastAsiaTheme="minorEastAsia" w:hAnsi="Arial" w:cs="Arial" w:hint="eastAsia"/>
          <w:lang w:eastAsia="zh-CN"/>
        </w:rPr>
        <w:t>2</w:t>
      </w:r>
      <w:r w:rsidRPr="00DE5F9F">
        <w:rPr>
          <w:rFonts w:ascii="Arial" w:hAnsi="Arial" w:cs="Arial"/>
        </w:rPr>
        <w:t>]</w:t>
      </w:r>
    </w:p>
    <w:p w:rsidR="00A658CA" w:rsidRPr="00DE5F9F" w:rsidRDefault="00A658CA"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w:t>
      </w:r>
      <w:r w:rsidRPr="00DE5F9F">
        <w:rPr>
          <w:rFonts w:ascii="Arial" w:hAnsi="Arial" w:cs="Arial"/>
        </w:rPr>
        <w:t xml:space="preserve"> CR </w:t>
      </w:r>
      <w:r w:rsidRPr="00DE5F9F">
        <w:rPr>
          <w:rFonts w:ascii="Arial" w:eastAsiaTheme="minorEastAsia" w:hAnsi="Arial" w:cs="Arial" w:hint="eastAsia"/>
          <w:lang w:eastAsia="zh-CN"/>
        </w:rPr>
        <w:t>a</w:t>
      </w:r>
      <w:r w:rsidRPr="00DE5F9F">
        <w:rPr>
          <w:rFonts w:ascii="Arial" w:hAnsi="Arial" w:cs="Arial"/>
        </w:rPr>
        <w:t>greed</w:t>
      </w:r>
      <w:r w:rsidRPr="00DE5F9F">
        <w:rPr>
          <w:rFonts w:ascii="Arial" w:eastAsiaTheme="minorEastAsia" w:hAnsi="Arial" w:cs="Arial" w:hint="eastAsia"/>
          <w:lang w:eastAsia="zh-CN"/>
        </w:rPr>
        <w:t xml:space="preserve"> for TS 3</w:t>
      </w:r>
      <w:r>
        <w:rPr>
          <w:rFonts w:ascii="Arial" w:eastAsiaTheme="minorEastAsia" w:hAnsi="Arial" w:cs="Arial" w:hint="eastAsia"/>
          <w:lang w:eastAsia="zh-CN"/>
        </w:rPr>
        <w:t>8.509</w:t>
      </w:r>
      <w:r w:rsidRPr="00DE5F9F">
        <w:rPr>
          <w:rFonts w:ascii="Arial" w:eastAsiaTheme="minorEastAsia" w:hAnsi="Arial" w:cs="Arial" w:hint="eastAsia"/>
          <w:lang w:eastAsia="zh-CN"/>
        </w:rPr>
        <w:t xml:space="preserve"> </w:t>
      </w:r>
      <w:r w:rsidRPr="00DE5F9F">
        <w:rPr>
          <w:rFonts w:ascii="Arial" w:hAnsi="Arial" w:cs="Arial"/>
        </w:rPr>
        <w:t>in [</w:t>
      </w:r>
      <w:r w:rsidRPr="00DE5F9F">
        <w:rPr>
          <w:rFonts w:ascii="Arial" w:eastAsiaTheme="minorEastAsia" w:hAnsi="Arial" w:cs="Arial" w:hint="eastAsia"/>
          <w:lang w:eastAsia="zh-CN"/>
        </w:rPr>
        <w:t>1</w:t>
      </w:r>
      <w:r w:rsidRPr="00DE5F9F">
        <w:rPr>
          <w:rFonts w:ascii="Arial" w:hAnsi="Arial" w:cs="Arial"/>
        </w:rPr>
        <w:t>]</w:t>
      </w:r>
    </w:p>
    <w:p w:rsidR="009C7533" w:rsidRPr="00DE5F9F" w:rsidRDefault="00A658CA"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21</w:t>
      </w:r>
      <w:r w:rsidR="009C7533" w:rsidRPr="00DE5F9F">
        <w:rPr>
          <w:rFonts w:ascii="Arial" w:hAnsi="Arial" w:cs="Arial"/>
        </w:rPr>
        <w:t>% (+</w:t>
      </w:r>
      <w:r>
        <w:rPr>
          <w:rFonts w:ascii="Arial" w:eastAsiaTheme="minorEastAsia" w:hAnsi="Arial" w:cs="Arial" w:hint="eastAsia"/>
          <w:lang w:eastAsia="zh-CN"/>
        </w:rPr>
        <w:t>5</w:t>
      </w:r>
      <w:r w:rsidR="009C7533" w:rsidRPr="00DE5F9F">
        <w:rPr>
          <w:rFonts w:ascii="Arial" w:hAnsi="Arial" w:cs="Arial"/>
        </w:rPr>
        <w:t>%)</w:t>
      </w:r>
      <w:r w:rsidR="009C7533" w:rsidRPr="00DE5F9F">
        <w:rPr>
          <w:rFonts w:ascii="Arial" w:eastAsiaTheme="minorEastAsia" w:hAnsi="Arial" w:cs="Arial" w:hint="eastAsia"/>
          <w:lang w:eastAsia="zh-CN"/>
        </w:rPr>
        <w:t xml:space="preserve"> </w:t>
      </w:r>
      <w:r w:rsidR="009C7533" w:rsidRPr="00DE5F9F">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t>SAx/CTs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Source</w:t>
      </w:r>
      <w:r>
        <w:rPr>
          <w:rFonts w:ascii="Arial" w:eastAsiaTheme="minorEastAsia" w:hAnsi="Arial" w:cs="Arial" w:hint="eastAsia"/>
          <w:bCs/>
          <w:lang w:eastAsia="zh-CN"/>
        </w:rPr>
        <w:t xml:space="preserve"> </w:t>
      </w:r>
      <w:r w:rsidRPr="002D6CB6">
        <w:rPr>
          <w:rFonts w:ascii="Arial" w:hAnsi="Arial" w:cs="Arial"/>
          <w:bCs/>
        </w:rPr>
        <w:t xml:space="preserve">: </w:t>
      </w:r>
      <w:r w:rsidRPr="00933BCA">
        <w:rPr>
          <w:rFonts w:ascii="Arial" w:eastAsia="宋体" w:hAnsi="Arial" w:cs="Arial" w:hint="eastAsia"/>
          <w:bCs/>
          <w:lang w:eastAsia="zh-CN"/>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253853</w:t>
      </w:r>
      <w:r>
        <w:rPr>
          <w:rFonts w:ascii="Arial" w:hAnsi="Arial" w:cs="Arial"/>
          <w:bCs/>
          <w:lang w:val="en-US"/>
        </w:rPr>
        <w:tab/>
      </w:r>
      <w:r w:rsidRPr="00DE5F9F">
        <w:rPr>
          <w:rFonts w:ascii="Arial" w:hAnsi="Arial" w:cs="Arial"/>
          <w:bCs/>
          <w:lang w:val="en-US"/>
        </w:rPr>
        <w:t>Addition of default SL-PRS resource pool configuration</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Source</w:t>
      </w:r>
      <w:r>
        <w:rPr>
          <w:rFonts w:ascii="Arial" w:eastAsiaTheme="minorEastAsia" w:hAnsi="Arial" w:cs="Arial" w:hint="eastAsia"/>
          <w:bCs/>
          <w:lang w:eastAsia="zh-CN"/>
        </w:rPr>
        <w:t xml:space="preserve"> </w:t>
      </w:r>
      <w:r w:rsidRPr="002D6CB6">
        <w:rPr>
          <w:rFonts w:ascii="Arial" w:hAnsi="Arial" w:cs="Arial"/>
          <w:bCs/>
        </w:rPr>
        <w:t xml:space="preserv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255685</w:t>
      </w:r>
      <w:r>
        <w:rPr>
          <w:rFonts w:ascii="Arial" w:hAnsi="Arial" w:cs="Arial"/>
          <w:bCs/>
          <w:lang w:val="en-US"/>
        </w:rPr>
        <w:tab/>
      </w:r>
      <w:r w:rsidRPr="00976174">
        <w:rPr>
          <w:rFonts w:ascii="Arial" w:hAnsi="Arial" w:cs="Arial"/>
          <w:bCs/>
          <w:lang w:val="en-US"/>
        </w:rPr>
        <w:t>Correction to SL-ResourcePool default configuration</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255686</w:t>
      </w:r>
      <w:r>
        <w:rPr>
          <w:rFonts w:ascii="Arial" w:hAnsi="Arial" w:cs="Arial"/>
          <w:bCs/>
          <w:lang w:val="en-US"/>
        </w:rPr>
        <w:tab/>
      </w:r>
      <w:r w:rsidRPr="00976174">
        <w:rPr>
          <w:rFonts w:ascii="Arial" w:hAnsi="Arial" w:cs="Arial"/>
          <w:bCs/>
          <w:lang w:val="en-US"/>
        </w:rPr>
        <w:t>Correction to SL-PRS-ResourcePool default configuration</w:t>
      </w:r>
      <w:r w:rsidRPr="002D6CB6">
        <w:rPr>
          <w:rFonts w:ascii="Arial" w:hAnsi="Arial" w:cs="Arial"/>
          <w:bCs/>
        </w:rPr>
        <w:t>; Source</w:t>
      </w:r>
      <w:r>
        <w:rPr>
          <w:rFonts w:ascii="Arial" w:eastAsiaTheme="minorEastAsia" w:hAnsi="Arial" w:cs="Arial" w:hint="eastAsia"/>
          <w:bCs/>
          <w:lang w:eastAsia="zh-CN"/>
        </w:rPr>
        <w:t xml:space="preserve"> </w:t>
      </w:r>
      <w:r w:rsidRPr="002D6CB6">
        <w:rPr>
          <w:rFonts w:ascii="Arial" w:hAnsi="Arial" w:cs="Arial"/>
          <w:bCs/>
        </w:rPr>
        <w:t xml:space="preserv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976174" w:rsidRDefault="00976174" w:rsidP="0097617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509</w:t>
      </w:r>
      <w:r w:rsidRPr="008623B4">
        <w:rPr>
          <w:rFonts w:ascii="Arial" w:hAnsi="Arial" w:cs="Arial"/>
          <w:b/>
          <w:bCs/>
        </w:rPr>
        <w: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255687</w:t>
      </w:r>
      <w:r>
        <w:rPr>
          <w:rFonts w:ascii="Arial" w:hAnsi="Arial" w:cs="Arial"/>
          <w:bCs/>
          <w:lang w:val="en-US"/>
        </w:rPr>
        <w:tab/>
      </w:r>
      <w:r w:rsidRPr="00976174">
        <w:rPr>
          <w:rFonts w:ascii="Arial" w:hAnsi="Arial" w:cs="Arial"/>
          <w:bCs/>
          <w:lang w:val="en-US"/>
        </w:rPr>
        <w:t>Addition of sidelink positioning methods information in the RESET UE POSITIONING STORED INFORMATION message</w:t>
      </w:r>
      <w:r w:rsidRPr="002D6CB6">
        <w:rPr>
          <w:rFonts w:ascii="Arial" w:hAnsi="Arial" w:cs="Arial"/>
          <w:bCs/>
        </w:rPr>
        <w:t>; Source</w:t>
      </w:r>
      <w:r>
        <w:rPr>
          <w:rFonts w:ascii="Arial" w:eastAsiaTheme="minorEastAsia" w:hAnsi="Arial" w:cs="Arial" w:hint="eastAsia"/>
          <w:bCs/>
          <w:lang w:eastAsia="zh-CN"/>
        </w:rPr>
        <w:t xml:space="preserve"> </w:t>
      </w:r>
      <w:r w:rsidRPr="002D6CB6">
        <w:rPr>
          <w:rFonts w:ascii="Arial" w:hAnsi="Arial" w:cs="Arial"/>
          <w:bCs/>
        </w:rPr>
        <w:t xml:space="preserve">: </w:t>
      </w:r>
      <w:r w:rsidRPr="00933BCA">
        <w:rPr>
          <w:rFonts w:ascii="Arial" w:eastAsia="宋体" w:hAnsi="Arial" w:cs="Arial" w:hint="eastAsia"/>
          <w:bCs/>
          <w:lang w:eastAsia="zh-CN"/>
        </w:rPr>
        <w:t>CATT</w:t>
      </w:r>
    </w:p>
    <w:p w:rsidR="00976174" w:rsidRPr="00976174" w:rsidRDefault="00976174"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253849</w:t>
      </w:r>
      <w:r>
        <w:rPr>
          <w:rFonts w:ascii="Arial" w:hAnsi="Arial" w:cs="Arial"/>
          <w:bCs/>
          <w:lang w:val="en-US"/>
        </w:rPr>
        <w:tab/>
      </w:r>
      <w:r w:rsidR="005C1422" w:rsidRPr="005C1422">
        <w:rPr>
          <w:rFonts w:ascii="Arial" w:hAnsi="Arial" w:cs="Arial"/>
          <w:bCs/>
          <w:lang w:val="en-US"/>
        </w:rPr>
        <w:t>Addition of new UE Rx-Tx time difference reporting delay test case 15.2.11</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53850</w:t>
      </w:r>
      <w:r>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eastAsia="zh-CN"/>
        </w:rPr>
        <w:t>2</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w:t>
      </w:r>
      <w:r w:rsidR="005C1422">
        <w:rPr>
          <w:rFonts w:ascii="Arial" w:eastAsiaTheme="minorEastAsia" w:hAnsi="Arial" w:cs="Arial" w:hint="eastAsia"/>
          <w:bCs/>
          <w:lang w:val="en-US" w:eastAsia="zh-CN"/>
        </w:rPr>
        <w:t>5</w:t>
      </w:r>
      <w:r w:rsidR="00DA2BE7">
        <w:rPr>
          <w:rFonts w:ascii="Arial" w:eastAsiaTheme="minorEastAsia" w:hAnsi="Arial" w:cs="Arial" w:hint="eastAsia"/>
          <w:bCs/>
          <w:lang w:val="en-US" w:eastAsia="zh-CN"/>
        </w:rPr>
        <w:t>1</w:t>
      </w:r>
      <w:r>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eastAsia="zh-CN"/>
        </w:rPr>
        <w:t>3</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3852</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eastAsia="zh-CN"/>
        </w:rPr>
        <w:t>4</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3853</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eastAsia="zh-CN"/>
        </w:rPr>
        <w:t>5</w:t>
      </w:r>
      <w:r w:rsidRPr="00F23EAD">
        <w:rPr>
          <w:rFonts w:ascii="Arial" w:hAnsi="Arial" w:cs="Arial"/>
          <w:bCs/>
        </w:rPr>
        <w:t xml:space="preserve">; Source: </w:t>
      </w:r>
      <w:r w:rsidRPr="00F23EAD">
        <w:rPr>
          <w:rFonts w:ascii="Arial" w:eastAsia="宋体" w:hAnsi="Arial" w:cs="Arial" w:hint="eastAsia"/>
          <w:bCs/>
          <w:lang w:eastAsia="zh-CN"/>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3854</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eastAsia="zh-CN"/>
        </w:rPr>
        <w:t>6</w:t>
      </w:r>
      <w:r w:rsidRPr="00F23EAD">
        <w:rPr>
          <w:rFonts w:ascii="Arial" w:hAnsi="Arial" w:cs="Arial"/>
          <w:bCs/>
        </w:rPr>
        <w:t xml:space="preserve">; Source: </w:t>
      </w:r>
      <w:r w:rsidR="007524CC">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3855</w:t>
      </w:r>
      <w:r w:rsidRPr="00F23EAD">
        <w:rPr>
          <w:rFonts w:ascii="Arial" w:hAnsi="Arial" w:cs="Arial"/>
          <w:bCs/>
          <w:lang w:val="en-US"/>
        </w:rPr>
        <w:tab/>
      </w:r>
      <w:r w:rsidR="007524CC" w:rsidRPr="007524CC">
        <w:rPr>
          <w:rFonts w:ascii="Arial" w:hAnsi="Arial" w:cs="Arial"/>
          <w:bCs/>
          <w:lang w:val="en-US"/>
        </w:rPr>
        <w:t>Addition of new UE Rx-Tx time difference accuracy test case 15.3.7</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5C1422">
        <w:rPr>
          <w:rFonts w:ascii="Arial" w:eastAsiaTheme="minorEastAsia" w:hAnsi="Arial" w:cs="Arial" w:hint="eastAsia"/>
          <w:bCs/>
          <w:lang w:val="en-US" w:eastAsia="zh-CN"/>
        </w:rPr>
        <w:t>856</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8</w:t>
      </w:r>
      <w:r w:rsidRPr="00F23EAD">
        <w:rPr>
          <w:rFonts w:ascii="Arial" w:hAnsi="Arial" w:cs="Arial"/>
          <w:bCs/>
        </w:rPr>
        <w:t xml:space="preserv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3857</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9</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858</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10</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859</w:t>
      </w:r>
      <w:r w:rsidRPr="00F23EAD">
        <w:rPr>
          <w:rFonts w:ascii="Arial" w:hAnsi="Arial" w:cs="Arial"/>
          <w:bCs/>
          <w:lang w:val="en-US"/>
        </w:rPr>
        <w:tab/>
      </w:r>
      <w:r w:rsidR="007524CC" w:rsidRPr="007524CC">
        <w:rPr>
          <w:rFonts w:ascii="Arial" w:hAnsi="Arial" w:cs="Arial"/>
          <w:bCs/>
          <w:lang w:val="en-US"/>
        </w:rPr>
        <w:t>Addition of new UE Rx-Tx time difference accuracy test case 15.3.</w:t>
      </w:r>
      <w:r w:rsidR="007524CC">
        <w:rPr>
          <w:rFonts w:ascii="Arial" w:eastAsiaTheme="minorEastAsia" w:hAnsi="Arial" w:cs="Arial" w:hint="eastAsia"/>
          <w:bCs/>
          <w:lang w:val="en-US" w:eastAsia="zh-CN"/>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3860</w:t>
      </w:r>
      <w:r w:rsidRPr="00F23EAD">
        <w:rPr>
          <w:rFonts w:ascii="Arial" w:hAnsi="Arial" w:cs="Arial"/>
          <w:bCs/>
          <w:lang w:val="en-US"/>
        </w:rPr>
        <w:tab/>
      </w:r>
      <w:r w:rsidR="007524CC" w:rsidRPr="007524CC">
        <w:rPr>
          <w:rFonts w:ascii="Arial" w:hAnsi="Arial" w:cs="Arial"/>
          <w:bCs/>
          <w:lang w:val="en-US"/>
        </w:rPr>
        <w:t>Addition of new UE Rx-Tx time difference accuracy test case 15.3.</w:t>
      </w:r>
      <w:r w:rsidR="007524CC">
        <w:rPr>
          <w:rFonts w:ascii="Arial" w:eastAsiaTheme="minorEastAsia" w:hAnsi="Arial" w:cs="Arial" w:hint="eastAsia"/>
          <w:bCs/>
          <w:lang w:val="en-US" w:eastAsia="zh-CN"/>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w:t>
      </w:r>
      <w:r w:rsidR="007524CC">
        <w:rPr>
          <w:rFonts w:ascii="Arial" w:eastAsiaTheme="minorEastAsia" w:hAnsi="Arial" w:cs="Arial" w:hint="eastAsia"/>
          <w:bCs/>
          <w:lang w:val="en-US" w:eastAsia="zh-CN"/>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sidR="007524CC">
        <w:rPr>
          <w:rFonts w:ascii="Arial" w:eastAsiaTheme="minorEastAsia" w:hAnsi="Arial" w:cs="Arial" w:hint="eastAsia"/>
          <w:bCs/>
          <w:lang w:val="en-US" w:eastAsia="zh-CN"/>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eastAsia="zh-CN"/>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eastAsia="zh-CN"/>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eastAsia="zh-CN"/>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4715</w:t>
      </w:r>
      <w:r w:rsidRPr="00F23EAD">
        <w:rPr>
          <w:rFonts w:ascii="Arial" w:hAnsi="Arial" w:cs="Arial"/>
          <w:bCs/>
          <w:lang w:val="en-US"/>
        </w:rPr>
        <w:tab/>
      </w:r>
      <w:r w:rsidRPr="00A95688">
        <w:rPr>
          <w:rFonts w:ascii="Arial" w:hAnsi="Arial" w:cs="Arial"/>
          <w:bCs/>
          <w:lang w:val="en-US"/>
        </w:rPr>
        <w:t>Addition of new NR RSTD measurement reporting delay test cases for RedCap UE</w:t>
      </w:r>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Pr>
          <w:rFonts w:ascii="Arial" w:eastAsiaTheme="minorEastAsia" w:hAnsi="Arial" w:cs="Arial" w:hint="eastAsia"/>
          <w:bCs/>
          <w:lang w:val="en-US" w:eastAsia="zh-CN"/>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4716</w:t>
      </w:r>
      <w:r w:rsidRPr="00F23EAD">
        <w:rPr>
          <w:rFonts w:ascii="Arial" w:hAnsi="Arial" w:cs="Arial"/>
          <w:bCs/>
          <w:lang w:val="en-US"/>
        </w:rPr>
        <w:tab/>
      </w:r>
      <w:r w:rsidRPr="00A95688">
        <w:rPr>
          <w:rFonts w:ascii="Arial" w:hAnsi="Arial" w:cs="Arial"/>
          <w:bCs/>
          <w:lang w:val="en-US"/>
        </w:rPr>
        <w:t>Addition of new NR RSTD measurement accuracy test cases for RedCap UE</w:t>
      </w:r>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255704</w:t>
      </w:r>
      <w:r>
        <w:rPr>
          <w:rFonts w:ascii="Arial" w:hAnsi="Arial" w:cs="Arial"/>
          <w:bCs/>
          <w:lang w:val="en-US"/>
        </w:rPr>
        <w:tab/>
      </w:r>
      <w:r w:rsidRPr="00976174">
        <w:rPr>
          <w:rFonts w:ascii="Arial" w:hAnsi="Arial" w:cs="Arial"/>
          <w:bCs/>
          <w:lang w:val="en-US"/>
        </w:rPr>
        <w:t>Addition of new UE Rx-Tx time difference measurement test cases in RRC_INACTIVE state</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255827</w:t>
      </w:r>
      <w:r>
        <w:rPr>
          <w:rFonts w:ascii="Arial" w:hAnsi="Arial" w:cs="Arial"/>
          <w:bCs/>
          <w:lang w:val="en-US"/>
        </w:rPr>
        <w:tab/>
      </w:r>
      <w:r w:rsidRPr="00976174">
        <w:rPr>
          <w:rFonts w:ascii="Arial" w:hAnsi="Arial" w:cs="Arial"/>
          <w:bCs/>
          <w:lang w:val="en-US"/>
        </w:rPr>
        <w:t>Introducing new connection diagrams for 4 or 6 cells testing in FR1 and FR2</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eastAsia="宋体" w:hAnsi="Arial" w:cs="Arial" w:hint="eastAsia"/>
          <w:bCs/>
          <w:lang w:eastAsia="zh-CN"/>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lastRenderedPageBreak/>
        <w:t>[</w:t>
      </w:r>
      <w:r>
        <w:rPr>
          <w:rFonts w:ascii="Arial" w:eastAsiaTheme="minorEastAsia" w:hAnsi="Arial" w:cs="Arial" w:hint="eastAsia"/>
          <w:bCs/>
          <w:lang w:val="en-US" w:eastAsia="zh-CN"/>
        </w:rPr>
        <w:t>27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r w:rsidRPr="00F23EAD">
        <w:rPr>
          <w:rFonts w:ascii="Arial" w:hAnsi="Arial" w:cs="Arial"/>
          <w:bCs/>
        </w:rPr>
        <w:t xml:space="preserve">; Source: </w:t>
      </w:r>
      <w:r w:rsidRPr="00976174">
        <w:rPr>
          <w:rFonts w:ascii="Arial" w:eastAsia="宋体" w:hAnsi="Arial" w:cs="Arial"/>
          <w:bCs/>
          <w:lang w:eastAsia="zh-CN"/>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eastAsia="宋体" w:hAnsi="Arial" w:cs="Arial"/>
          <w:bCs/>
          <w:lang w:eastAsia="zh-CN"/>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r w:rsidRPr="00F23EAD">
        <w:rPr>
          <w:rFonts w:ascii="Arial" w:hAnsi="Arial" w:cs="Arial"/>
          <w:bCs/>
        </w:rPr>
        <w:t xml:space="preserve">; Source: </w:t>
      </w:r>
      <w:r w:rsidRPr="00976174">
        <w:rPr>
          <w:rFonts w:ascii="Arial" w:eastAsia="宋体" w:hAnsi="Arial" w:cs="Arial"/>
          <w:bCs/>
          <w:lang w:eastAsia="zh-CN"/>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r w:rsidRPr="00F23EAD">
        <w:rPr>
          <w:rFonts w:ascii="Arial" w:hAnsi="Arial" w:cs="Arial"/>
          <w:bCs/>
        </w:rPr>
        <w:t xml:space="preserve">; Source: </w:t>
      </w:r>
      <w:r w:rsidRPr="00976174">
        <w:rPr>
          <w:rFonts w:ascii="Arial" w:eastAsia="宋体" w:hAnsi="Arial" w:cs="Arial"/>
          <w:bCs/>
          <w:lang w:eastAsia="zh-CN"/>
        </w:rPr>
        <w:t>Ericsson</w:t>
      </w:r>
    </w:p>
    <w:p w:rsidR="00976174" w:rsidRPr="00DE5F9F"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Pr>
          <w:rFonts w:ascii="Arial" w:eastAsiaTheme="minorEastAsia" w:hAnsi="Arial" w:cs="Arial" w:hint="eastAsia"/>
          <w:bCs/>
          <w:lang w:val="en-US" w:eastAsia="zh-CN"/>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eastAsia="宋体" w:hAnsi="Arial" w:cs="Arial"/>
          <w:bCs/>
          <w:lang w:eastAsia="zh-CN"/>
        </w:rPr>
        <w:t>Ericsson</w:t>
      </w:r>
    </w:p>
    <w:p w:rsidR="00976174" w:rsidRPr="00976174" w:rsidRDefault="00976174" w:rsidP="0097617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eastAsia="宋体" w:hAnsi="Arial" w:cs="Arial"/>
          <w:bCs/>
          <w:lang w:eastAsia="zh-CN"/>
        </w:rPr>
        <w:t>Ericsson</w:t>
      </w: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3163</w:t>
      </w:r>
      <w:r w:rsidRPr="00F23EAD">
        <w:rPr>
          <w:rFonts w:ascii="Arial" w:hAnsi="Arial" w:cs="Arial"/>
          <w:bCs/>
          <w:lang w:val="en-US"/>
        </w:rPr>
        <w:tab/>
      </w:r>
      <w:r w:rsidRPr="00582C2A">
        <w:rPr>
          <w:rFonts w:ascii="Arial" w:hAnsi="Arial" w:cs="Arial"/>
          <w:bCs/>
          <w:lang w:val="en-US"/>
        </w:rPr>
        <w:t>Addition of sidelink positioning test condition to 37.571-2</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Source: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Source: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Source: </w:t>
      </w:r>
      <w:r w:rsidRPr="00F23EAD">
        <w:rPr>
          <w:rFonts w:ascii="Arial" w:eastAsia="宋体" w:hAnsi="Arial" w:cs="Arial" w:hint="eastAsia"/>
          <w:bCs/>
          <w:lang w:eastAsia="zh-CN"/>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3845</w:t>
      </w:r>
      <w:r w:rsidRPr="00F23EAD">
        <w:rPr>
          <w:rFonts w:ascii="Arial" w:hAnsi="Arial" w:cs="Arial"/>
          <w:bCs/>
          <w:lang w:val="en-US"/>
        </w:rPr>
        <w:tab/>
      </w:r>
      <w:r w:rsidRPr="00DE5F9F">
        <w:rPr>
          <w:rFonts w:ascii="Arial" w:hAnsi="Arial" w:cs="Arial"/>
          <w:bCs/>
          <w:lang w:val="en-US"/>
        </w:rPr>
        <w:t xml:space="preserve">Addition of new SLPP abort procedure test cases; Source: </w:t>
      </w:r>
      <w:r w:rsidRPr="00DE5F9F">
        <w:rPr>
          <w:rFonts w:ascii="Arial" w:hAnsi="Arial" w:cs="Arial" w:hint="eastAsia"/>
          <w:bCs/>
          <w:lang w:val="en-U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eastAsia="zh-CN"/>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Source: </w:t>
      </w:r>
      <w:r w:rsidRPr="00DE5F9F">
        <w:rPr>
          <w:rFonts w:ascii="Arial" w:hAnsi="Arial" w:cs="Arial" w:hint="eastAsia"/>
          <w:bCs/>
          <w:lang w:val="en-U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255688</w:t>
      </w:r>
      <w:r>
        <w:rPr>
          <w:rFonts w:ascii="Arial" w:hAnsi="Arial" w:cs="Arial"/>
          <w:bCs/>
          <w:lang w:val="en-US"/>
        </w:rPr>
        <w:tab/>
      </w:r>
      <w:r w:rsidR="00DE71B9" w:rsidRPr="00DE71B9">
        <w:rPr>
          <w:rFonts w:ascii="Arial" w:hAnsi="Arial" w:cs="Arial"/>
          <w:bCs/>
          <w:lang w:val="en-US"/>
        </w:rPr>
        <w:t>Correction to SL-BWP-Config configuration</w:t>
      </w:r>
      <w:r w:rsidRPr="002D6CB6">
        <w:rPr>
          <w:rFonts w:ascii="Arial" w:hAnsi="Arial" w:cs="Arial"/>
          <w:bCs/>
        </w:rPr>
        <w:t xml:space="preserve">; Source: </w:t>
      </w:r>
      <w:r w:rsidRPr="00933BCA">
        <w:rPr>
          <w:rFonts w:ascii="Arial" w:eastAsia="宋体" w:hAnsi="Arial" w:cs="Arial" w:hint="eastAsia"/>
          <w:bCs/>
          <w:lang w:eastAsia="zh-CN"/>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255689</w:t>
      </w:r>
      <w:r>
        <w:rPr>
          <w:rFonts w:ascii="Arial" w:hAnsi="Arial" w:cs="Arial"/>
          <w:bCs/>
          <w:lang w:val="en-US"/>
        </w:rPr>
        <w:tab/>
      </w:r>
      <w:r w:rsidR="00DE71B9" w:rsidRPr="00DE71B9">
        <w:rPr>
          <w:rFonts w:ascii="Arial" w:hAnsi="Arial" w:cs="Arial"/>
          <w:bCs/>
          <w:lang w:val="en-US"/>
        </w:rPr>
        <w:t>Update SLPP abort test case 9.5.1.4</w:t>
      </w:r>
      <w:r w:rsidRPr="002D6CB6">
        <w:rPr>
          <w:rFonts w:ascii="Arial" w:hAnsi="Arial" w:cs="Arial"/>
          <w:bCs/>
        </w:rPr>
        <w:t xml:space="preserve">; Source: </w:t>
      </w:r>
      <w:r w:rsidRPr="00933BCA">
        <w:rPr>
          <w:rFonts w:ascii="Arial" w:eastAsia="宋体" w:hAnsi="Arial" w:cs="Arial" w:hint="eastAsia"/>
          <w:bCs/>
          <w:lang w:eastAsia="zh-CN"/>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255690</w:t>
      </w:r>
      <w:r>
        <w:rPr>
          <w:rFonts w:ascii="Arial" w:hAnsi="Arial" w:cs="Arial"/>
          <w:bCs/>
          <w:lang w:val="en-US"/>
        </w:rPr>
        <w:tab/>
      </w:r>
      <w:r w:rsidR="00DE71B9" w:rsidRPr="00DE71B9">
        <w:rPr>
          <w:rFonts w:ascii="Arial" w:hAnsi="Arial" w:cs="Arial"/>
          <w:bCs/>
          <w:lang w:val="en-US"/>
        </w:rPr>
        <w:t>Correction to SLPP abort test case 9.5.1.5</w:t>
      </w:r>
      <w:r w:rsidRPr="002D6CB6">
        <w:rPr>
          <w:rFonts w:ascii="Arial" w:hAnsi="Arial" w:cs="Arial"/>
          <w:bCs/>
        </w:rPr>
        <w:t xml:space="preserve">; Source: </w:t>
      </w:r>
      <w:r w:rsidRPr="00933BCA">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22</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5694</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UE-based mode</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5665</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UE-assisted mode</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25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r w:rsidRPr="00F23EAD">
        <w:rPr>
          <w:rFonts w:ascii="Arial" w:hAnsi="Arial" w:cs="Arial"/>
          <w:bCs/>
        </w:rPr>
        <w:t xml:space="preserve">; Source: </w:t>
      </w:r>
      <w:r w:rsidRPr="00F23EAD">
        <w:rPr>
          <w:rFonts w:ascii="Arial" w:eastAsia="宋体" w:hAnsi="Arial" w:cs="Arial" w:hint="eastAsia"/>
          <w:bCs/>
          <w:lang w:eastAsia="zh-CN"/>
        </w:rPr>
        <w:t>CATT</w:t>
      </w:r>
    </w:p>
    <w:p w:rsidR="00DB6011" w:rsidRPr="00DB6011" w:rsidRDefault="00DB6011" w:rsidP="00DB6011">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Pr>
          <w:rFonts w:ascii="Arial" w:eastAsiaTheme="minorEastAsia" w:hAnsi="Arial" w:cs="Arial" w:hint="eastAsia"/>
          <w:bCs/>
          <w:lang w:val="en-US" w:eastAsia="zh-CN"/>
        </w:rPr>
        <w:t>26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6098</w:t>
      </w:r>
      <w:r w:rsidRPr="00F23EAD">
        <w:rPr>
          <w:rFonts w:ascii="Arial" w:hAnsi="Arial" w:cs="Arial"/>
          <w:bCs/>
          <w:lang w:val="en-US"/>
        </w:rPr>
        <w:tab/>
      </w:r>
      <w:r w:rsidR="00DE71B9" w:rsidRPr="00DE71B9">
        <w:rPr>
          <w:rFonts w:ascii="Arial" w:hAnsi="Arial" w:cs="Arial"/>
          <w:bCs/>
          <w:lang w:val="en-US"/>
        </w:rPr>
        <w:t>Remove FFS in SLPP abort test case 9.5.1.6</w:t>
      </w:r>
      <w:r w:rsidRPr="00DE5F9F">
        <w:rPr>
          <w:rFonts w:ascii="Arial" w:hAnsi="Arial" w:cs="Arial"/>
          <w:bCs/>
          <w:lang w:val="en-US"/>
        </w:rPr>
        <w:t xml:space="preserve">; Source: </w:t>
      </w:r>
      <w:r w:rsidRPr="00DE5F9F">
        <w:rPr>
          <w:rFonts w:ascii="Arial" w:hAnsi="Arial" w:cs="Arial" w:hint="eastAsia"/>
          <w:bCs/>
          <w:lang w:val="en-US"/>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Addition of test applicabilities for LPP carrier phase positioning and Redcap UE frequency hopping positioning test cases</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Addition and update of test applicabilities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582C2A"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3168</w:t>
      </w:r>
      <w:r>
        <w:rPr>
          <w:rFonts w:ascii="Arial" w:hAnsi="Arial" w:cs="Arial"/>
          <w:bCs/>
          <w:lang w:val="en-US"/>
        </w:rPr>
        <w:tab/>
      </w:r>
      <w:r w:rsidRPr="00582C2A">
        <w:rPr>
          <w:rFonts w:ascii="Arial" w:hAnsi="Arial" w:cs="Arial"/>
          <w:bCs/>
          <w:lang w:val="en-US"/>
        </w:rPr>
        <w:t>Addition of test applicabilities for new SLPP common and transport procedure test cases</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3847</w:t>
      </w:r>
      <w:r>
        <w:rPr>
          <w:rFonts w:ascii="Arial" w:hAnsi="Arial" w:cs="Arial"/>
          <w:bCs/>
          <w:lang w:val="en-US"/>
        </w:rPr>
        <w:tab/>
      </w:r>
      <w:r w:rsidRPr="00DE5F9F">
        <w:rPr>
          <w:rFonts w:ascii="Arial" w:hAnsi="Arial" w:cs="Arial"/>
          <w:bCs/>
          <w:lang w:val="en-US"/>
        </w:rPr>
        <w:t>Addition of test applicabilities for new SLPP abort and error handling procedure test cases</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DE5F9F" w:rsidRDefault="00DE5F9F"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3862</w:t>
      </w:r>
      <w:r>
        <w:rPr>
          <w:rFonts w:ascii="Arial" w:hAnsi="Arial" w:cs="Arial"/>
          <w:bCs/>
          <w:lang w:val="en-US"/>
        </w:rPr>
        <w:tab/>
      </w:r>
      <w:r w:rsidRPr="00DE5F9F">
        <w:rPr>
          <w:rFonts w:ascii="Arial" w:hAnsi="Arial" w:cs="Arial"/>
          <w:bCs/>
          <w:lang w:val="en-US"/>
        </w:rPr>
        <w:t>Addition of test applicabilities for NR RSTD and UE Rx-Tx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F6642F" w:rsidRDefault="00F6642F" w:rsidP="00F6642F">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5698</w:t>
      </w:r>
      <w:r>
        <w:rPr>
          <w:rFonts w:ascii="Arial" w:hAnsi="Arial" w:cs="Arial"/>
          <w:bCs/>
          <w:lang w:val="en-US"/>
        </w:rPr>
        <w:tab/>
      </w:r>
      <w:r w:rsidRPr="00F6642F">
        <w:rPr>
          <w:rFonts w:ascii="Arial" w:hAnsi="Arial" w:cs="Arial"/>
          <w:bCs/>
          <w:lang w:val="en-US"/>
        </w:rPr>
        <w:t>Addition of test applicabilities for new SLPP positioning procedure test cases</w:t>
      </w:r>
      <w:r w:rsidRPr="002D6CB6">
        <w:rPr>
          <w:rFonts w:ascii="Arial" w:hAnsi="Arial" w:cs="Arial"/>
          <w:bCs/>
        </w:rPr>
        <w:t xml:space="preserve">; Source: </w:t>
      </w:r>
      <w:r w:rsidRPr="00933BCA">
        <w:rPr>
          <w:rFonts w:ascii="Arial" w:eastAsia="宋体" w:hAnsi="Arial" w:cs="Arial" w:hint="eastAsia"/>
          <w:bCs/>
          <w:lang w:eastAsia="zh-CN"/>
        </w:rPr>
        <w:t>CATT</w:t>
      </w:r>
    </w:p>
    <w:p w:rsidR="00F6642F" w:rsidRPr="00F871C2" w:rsidRDefault="00F6642F" w:rsidP="00F6642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eastAsia="宋体" w:hAnsi="Arial" w:cs="Arial" w:hint="eastAsia"/>
          <w:bCs/>
          <w:lang w:eastAsia="zh-CN"/>
        </w:rPr>
        <w:t>CATT</w:t>
      </w:r>
    </w:p>
    <w:p w:rsidR="00F6642F" w:rsidRPr="00DE5F9F" w:rsidRDefault="00F6642F" w:rsidP="00F6642F">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6431</w:t>
      </w:r>
      <w:r>
        <w:rPr>
          <w:rFonts w:ascii="Arial" w:hAnsi="Arial" w:cs="Arial"/>
          <w:bCs/>
          <w:lang w:val="en-US"/>
        </w:rPr>
        <w:tab/>
      </w:r>
      <w:r w:rsidRPr="00F6642F">
        <w:rPr>
          <w:rFonts w:ascii="Arial" w:hAnsi="Arial" w:cs="Arial"/>
          <w:bCs/>
          <w:lang w:val="en-US"/>
        </w:rPr>
        <w:t>Applicability of NR RSTD measurement reporting test cases for RedCap UE</w:t>
      </w:r>
      <w:r w:rsidRPr="002D6CB6">
        <w:rPr>
          <w:rFonts w:ascii="Arial" w:hAnsi="Arial" w:cs="Arial"/>
          <w:bCs/>
        </w:rPr>
        <w:t xml:space="preserve">; Source: </w:t>
      </w:r>
      <w:r w:rsidRPr="00F6642F">
        <w:rPr>
          <w:rFonts w:ascii="Arial" w:eastAsia="宋体" w:hAnsi="Arial" w:cs="Arial"/>
          <w:bCs/>
          <w:lang w:eastAsia="zh-CN"/>
        </w:rPr>
        <w:t>Ericsson</w:t>
      </w:r>
    </w:p>
    <w:p w:rsidR="00582C2A" w:rsidRPr="00F6642F" w:rsidRDefault="00582C2A"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253976</w:t>
      </w:r>
      <w:r>
        <w:rPr>
          <w:rFonts w:ascii="Arial" w:hAnsi="Arial" w:cs="Arial"/>
          <w:bCs/>
          <w:lang w:val="en-US"/>
        </w:rPr>
        <w:tab/>
      </w:r>
      <w:r w:rsidRPr="00DE5F9F">
        <w:rPr>
          <w:rFonts w:ascii="Arial" w:hAnsi="Arial" w:cs="Arial"/>
          <w:bCs/>
          <w:lang w:val="en-US"/>
        </w:rPr>
        <w:t>NR POS enh. Phase2: Initial Test Model</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253848</w:t>
      </w:r>
      <w:r>
        <w:rPr>
          <w:rFonts w:ascii="Arial" w:hAnsi="Arial" w:cs="Arial"/>
          <w:bCs/>
          <w:lang w:val="en-US"/>
        </w:rPr>
        <w:tab/>
      </w:r>
      <w:r w:rsidRPr="00DE5F9F">
        <w:rPr>
          <w:rFonts w:ascii="Arial" w:hAnsi="Arial" w:cs="Arial"/>
          <w:bCs/>
          <w:lang w:val="en-US"/>
        </w:rPr>
        <w:t>Addition of sidelink positioning related information and assistance data</w:t>
      </w:r>
      <w:r w:rsidRPr="002D6CB6">
        <w:rPr>
          <w:rFonts w:ascii="Arial" w:hAnsi="Arial" w:cs="Arial"/>
          <w:bCs/>
        </w:rPr>
        <w:t xml:space="preserve">; Source: </w:t>
      </w:r>
      <w:r w:rsidRPr="00933BCA">
        <w:rPr>
          <w:rFonts w:ascii="Arial" w:eastAsia="宋体" w:hAnsi="Arial" w:cs="Arial" w:hint="eastAsia"/>
          <w:bCs/>
          <w:lang w:eastAsia="zh-CN"/>
        </w:rPr>
        <w:t>CATT</w:t>
      </w:r>
    </w:p>
    <w:p w:rsidR="00F6642F" w:rsidRDefault="00F6642F" w:rsidP="00F6642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255699</w:t>
      </w:r>
      <w:r>
        <w:rPr>
          <w:rFonts w:ascii="Arial" w:hAnsi="Arial" w:cs="Arial"/>
          <w:bCs/>
          <w:lang w:val="en-US"/>
        </w:rPr>
        <w:tab/>
      </w:r>
      <w:r w:rsidRPr="00F6642F">
        <w:rPr>
          <w:rFonts w:ascii="Arial" w:hAnsi="Arial" w:cs="Arial"/>
          <w:bCs/>
          <w:lang w:val="en-US"/>
        </w:rPr>
        <w:t>Addition general description of SLPP positioning methods scenario data</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F6642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8B8" w:rsidRDefault="008258B8">
      <w:r>
        <w:separator/>
      </w:r>
    </w:p>
  </w:endnote>
  <w:endnote w:type="continuationSeparator" w:id="0">
    <w:p w:rsidR="008258B8" w:rsidRDefault="0082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c"/>
    </w:pPr>
    <w:r>
      <w:rPr>
        <w:rStyle w:val="ae"/>
      </w:rPr>
      <w:fldChar w:fldCharType="begin"/>
    </w:r>
    <w:r>
      <w:rPr>
        <w:rStyle w:val="ae"/>
      </w:rPr>
      <w:instrText xml:space="preserve"> PAGE </w:instrText>
    </w:r>
    <w:r>
      <w:rPr>
        <w:rStyle w:val="ae"/>
      </w:rPr>
      <w:fldChar w:fldCharType="separate"/>
    </w:r>
    <w:r w:rsidR="004E52BE">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4E52BE">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8B8" w:rsidRDefault="008258B8">
      <w:r>
        <w:separator/>
      </w:r>
    </w:p>
  </w:footnote>
  <w:footnote w:type="continuationSeparator" w:id="0">
    <w:p w:rsidR="008258B8" w:rsidRDefault="008258B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E52BE"/>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258B8"/>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13595"/>
    <w:rsid w:val="00A17079"/>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F45C9C"/>
  <w15:docId w15:val="{050B94E4-4128-4018-B104-BFC0668C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5BAD-67E3-4936-8397-85937BCFC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1588</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2025-11-29T05:07:00Z</dcterms:created>
  <dcterms:modified xsi:type="dcterms:W3CDTF">2025-11-29T05:07:00Z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