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C4FB49" w14:textId="18807F85" w:rsidR="00617183" w:rsidRPr="0045747D" w:rsidRDefault="00207FEE" w:rsidP="006964B7">
      <w:pPr>
        <w:adjustRightInd w:val="0"/>
        <w:snapToGrid w:val="0"/>
        <w:rPr>
          <w:rFonts w:ascii="Arial" w:hAnsi="Arial" w:cs="Arial"/>
          <w:b/>
          <w:sz w:val="24"/>
          <w:szCs w:val="24"/>
        </w:rPr>
      </w:pPr>
      <w:r>
        <w:rPr>
          <w:rFonts w:ascii="Arial" w:hAnsi="Arial" w:cs="Arial"/>
          <w:b/>
          <w:sz w:val="24"/>
          <w:szCs w:val="24"/>
        </w:rPr>
        <w:t>3GPP TSG RAN Meeting #110</w:t>
      </w:r>
      <w:r w:rsidR="005A432C" w:rsidRPr="0045747D">
        <w:rPr>
          <w:rFonts w:ascii="Arial" w:hAnsi="Arial" w:cs="Arial"/>
          <w:b/>
          <w:sz w:val="24"/>
          <w:szCs w:val="24"/>
        </w:rPr>
        <w:t xml:space="preserve">   </w:t>
      </w:r>
      <w:r w:rsidR="00617183" w:rsidRPr="0045747D">
        <w:rPr>
          <w:rFonts w:ascii="Arial" w:hAnsi="Arial" w:cs="Arial"/>
          <w:b/>
          <w:sz w:val="24"/>
          <w:szCs w:val="24"/>
        </w:rPr>
        <w:tab/>
      </w:r>
      <w:r w:rsidR="00617183" w:rsidRPr="0045747D">
        <w:rPr>
          <w:rFonts w:ascii="Arial" w:hAnsi="Arial" w:cs="Arial"/>
          <w:b/>
          <w:sz w:val="24"/>
          <w:szCs w:val="24"/>
        </w:rPr>
        <w:tab/>
      </w:r>
      <w:r w:rsidR="00617183" w:rsidRPr="0045747D">
        <w:rPr>
          <w:rFonts w:ascii="Arial" w:hAnsi="Arial" w:cs="Arial"/>
          <w:b/>
          <w:sz w:val="24"/>
          <w:szCs w:val="24"/>
        </w:rPr>
        <w:tab/>
      </w:r>
      <w:r w:rsidR="00617183" w:rsidRPr="0045747D">
        <w:rPr>
          <w:rFonts w:ascii="Arial" w:hAnsi="Arial" w:cs="Arial"/>
          <w:b/>
          <w:sz w:val="24"/>
          <w:szCs w:val="24"/>
        </w:rPr>
        <w:tab/>
      </w:r>
      <w:r w:rsidR="00617183" w:rsidRPr="0045747D">
        <w:rPr>
          <w:rFonts w:ascii="Arial" w:hAnsi="Arial" w:cs="Arial"/>
          <w:b/>
          <w:sz w:val="24"/>
          <w:szCs w:val="24"/>
        </w:rPr>
        <w:tab/>
      </w:r>
      <w:r w:rsidR="00617183" w:rsidRPr="0045747D">
        <w:rPr>
          <w:rFonts w:ascii="Arial" w:hAnsi="Arial" w:cs="Arial"/>
          <w:b/>
          <w:sz w:val="24"/>
          <w:szCs w:val="24"/>
        </w:rPr>
        <w:tab/>
      </w:r>
      <w:r w:rsidR="00617183" w:rsidRPr="0045747D">
        <w:rPr>
          <w:rFonts w:ascii="Arial" w:hAnsi="Arial" w:cs="Arial"/>
          <w:b/>
          <w:sz w:val="24"/>
          <w:szCs w:val="24"/>
        </w:rPr>
        <w:tab/>
      </w:r>
      <w:r w:rsidR="00617183" w:rsidRPr="0045747D">
        <w:rPr>
          <w:rFonts w:ascii="Arial" w:hAnsi="Arial" w:cs="Arial"/>
          <w:b/>
          <w:sz w:val="24"/>
          <w:szCs w:val="24"/>
        </w:rPr>
        <w:tab/>
      </w:r>
      <w:r w:rsidR="003A57B3" w:rsidRPr="0045747D">
        <w:rPr>
          <w:rFonts w:ascii="Arial" w:eastAsiaTheme="minorEastAsia" w:hAnsi="Arial" w:cs="Arial"/>
          <w:b/>
          <w:sz w:val="24"/>
          <w:szCs w:val="24"/>
        </w:rPr>
        <w:tab/>
      </w:r>
      <w:r w:rsidR="003A57B3" w:rsidRPr="0045747D">
        <w:rPr>
          <w:rFonts w:ascii="Arial" w:eastAsiaTheme="minorEastAsia" w:hAnsi="Arial" w:cs="Arial"/>
          <w:b/>
          <w:sz w:val="24"/>
          <w:szCs w:val="24"/>
        </w:rPr>
        <w:tab/>
      </w:r>
      <w:r w:rsidR="003A57B3" w:rsidRPr="0045747D">
        <w:rPr>
          <w:rFonts w:ascii="Arial" w:eastAsiaTheme="minorEastAsia" w:hAnsi="Arial" w:cs="Arial"/>
          <w:b/>
          <w:sz w:val="24"/>
          <w:szCs w:val="24"/>
        </w:rPr>
        <w:tab/>
      </w:r>
      <w:r w:rsidR="00B33147" w:rsidRPr="0045747D">
        <w:rPr>
          <w:rFonts w:ascii="Arial" w:eastAsiaTheme="minorEastAsia" w:hAnsi="Arial" w:cs="Arial"/>
          <w:b/>
          <w:sz w:val="24"/>
          <w:szCs w:val="24"/>
        </w:rPr>
        <w:t xml:space="preserve">   </w:t>
      </w:r>
      <w:r w:rsidR="00617183" w:rsidRPr="0045747D">
        <w:rPr>
          <w:rFonts w:ascii="Arial" w:hAnsi="Arial" w:cs="Arial"/>
          <w:b/>
          <w:sz w:val="24"/>
          <w:szCs w:val="24"/>
        </w:rPr>
        <w:t>RP-</w:t>
      </w:r>
      <w:r w:rsidR="003A57B3" w:rsidRPr="0045747D">
        <w:rPr>
          <w:rFonts w:ascii="Arial" w:hAnsi="Arial" w:cs="Arial"/>
          <w:b/>
          <w:sz w:val="24"/>
          <w:szCs w:val="24"/>
        </w:rPr>
        <w:t>2</w:t>
      </w:r>
      <w:r w:rsidR="002A6DEA" w:rsidRPr="0045747D">
        <w:rPr>
          <w:rFonts w:ascii="Arial" w:eastAsiaTheme="minorEastAsia" w:hAnsi="Arial" w:cs="Arial" w:hint="eastAsia"/>
          <w:b/>
          <w:sz w:val="24"/>
          <w:szCs w:val="24"/>
        </w:rPr>
        <w:t>5</w:t>
      </w:r>
      <w:r w:rsidR="00027468">
        <w:rPr>
          <w:rFonts w:ascii="Arial" w:eastAsiaTheme="minorEastAsia" w:hAnsi="Arial" w:cs="Arial"/>
          <w:b/>
          <w:sz w:val="24"/>
          <w:szCs w:val="24"/>
        </w:rPr>
        <w:t>3117</w:t>
      </w:r>
      <w:bookmarkStart w:id="0" w:name="_GoBack"/>
      <w:bookmarkEnd w:id="0"/>
    </w:p>
    <w:p w14:paraId="0EE8FBE9" w14:textId="5DAB7215" w:rsidR="00617183" w:rsidRPr="0045747D" w:rsidRDefault="003F6C8B" w:rsidP="006964B7">
      <w:pPr>
        <w:adjustRightInd w:val="0"/>
        <w:snapToGrid w:val="0"/>
        <w:rPr>
          <w:rFonts w:eastAsiaTheme="minorEastAsia"/>
          <w:b/>
        </w:rPr>
      </w:pPr>
      <w:r w:rsidRPr="004534D8">
        <w:rPr>
          <w:rFonts w:ascii="Arial" w:eastAsiaTheme="minorEastAsia" w:hAnsi="Arial"/>
          <w:b/>
          <w:sz w:val="24"/>
        </w:rPr>
        <w:t>Baltimore, USA, December 8-11</w:t>
      </w:r>
      <w:r w:rsidR="00DB0993" w:rsidRPr="0045747D">
        <w:rPr>
          <w:rFonts w:ascii="Arial" w:eastAsiaTheme="minorEastAsia" w:hAnsi="Arial"/>
          <w:b/>
          <w:sz w:val="24"/>
        </w:rPr>
        <w:t>, 202</w:t>
      </w:r>
      <w:r w:rsidR="00816BCC" w:rsidRPr="0045747D">
        <w:rPr>
          <w:rFonts w:ascii="Arial" w:eastAsiaTheme="minorEastAsia" w:hAnsi="Arial" w:hint="eastAsia"/>
          <w:b/>
          <w:sz w:val="24"/>
        </w:rPr>
        <w:t>5</w:t>
      </w:r>
    </w:p>
    <w:p w14:paraId="1B14CBB3" w14:textId="77777777" w:rsidR="00617183" w:rsidRPr="0045747D" w:rsidRDefault="00617183" w:rsidP="006964B7">
      <w:pPr>
        <w:pBdr>
          <w:top w:val="single" w:sz="4" w:space="1" w:color="auto"/>
        </w:pBdr>
        <w:adjustRightInd w:val="0"/>
        <w:snapToGrid w:val="0"/>
        <w:spacing w:after="0"/>
        <w:rPr>
          <w:b/>
          <w:sz w:val="16"/>
          <w:szCs w:val="16"/>
        </w:rPr>
      </w:pPr>
    </w:p>
    <w:p w14:paraId="07D75265" w14:textId="223BCF1D" w:rsidR="00617183" w:rsidRPr="0045747D" w:rsidRDefault="005C137D" w:rsidP="006964B7">
      <w:pPr>
        <w:adjustRightInd w:val="0"/>
        <w:snapToGrid w:val="0"/>
        <w:spacing w:after="60"/>
        <w:ind w:left="1555" w:hanging="1555"/>
        <w:rPr>
          <w:rFonts w:ascii="Arial" w:eastAsiaTheme="minorEastAsia" w:hAnsi="Arial" w:cs="Arial"/>
          <w:b/>
        </w:rPr>
      </w:pPr>
      <w:r w:rsidRPr="0045747D">
        <w:rPr>
          <w:rFonts w:ascii="Arial" w:hAnsi="Arial" w:cs="Arial"/>
          <w:b/>
        </w:rPr>
        <w:t>Agenda Item:</w:t>
      </w:r>
      <w:r w:rsidRPr="0045747D">
        <w:rPr>
          <w:rFonts w:ascii="Arial" w:hAnsi="Arial" w:cs="Arial"/>
          <w:b/>
        </w:rPr>
        <w:tab/>
        <w:t>8.2</w:t>
      </w:r>
      <w:r w:rsidR="00C1445B" w:rsidRPr="0045747D">
        <w:rPr>
          <w:rFonts w:ascii="Arial" w:eastAsiaTheme="minorEastAsia" w:hAnsi="Arial" w:cs="Arial"/>
          <w:b/>
        </w:rPr>
        <w:t>.</w:t>
      </w:r>
      <w:r w:rsidRPr="0045747D">
        <w:rPr>
          <w:rFonts w:ascii="Arial" w:eastAsiaTheme="minorEastAsia" w:hAnsi="Arial" w:cs="Arial"/>
          <w:b/>
        </w:rPr>
        <w:t>1.</w:t>
      </w:r>
      <w:r w:rsidR="00F35E1E">
        <w:rPr>
          <w:rFonts w:ascii="Arial" w:eastAsiaTheme="minorEastAsia" w:hAnsi="Arial" w:cs="Arial"/>
          <w:b/>
        </w:rPr>
        <w:t>1</w:t>
      </w:r>
    </w:p>
    <w:p w14:paraId="6A80A14A" w14:textId="46E1C02D" w:rsidR="00617183" w:rsidRPr="0045747D" w:rsidRDefault="00617183" w:rsidP="006964B7">
      <w:pPr>
        <w:adjustRightInd w:val="0"/>
        <w:snapToGrid w:val="0"/>
        <w:spacing w:after="60"/>
        <w:ind w:left="1555" w:hanging="1555"/>
        <w:rPr>
          <w:rFonts w:ascii="Arial" w:eastAsiaTheme="minorEastAsia" w:hAnsi="Arial" w:cs="Arial"/>
          <w:b/>
        </w:rPr>
      </w:pPr>
      <w:r w:rsidRPr="0045747D">
        <w:rPr>
          <w:rFonts w:ascii="Arial" w:hAnsi="Arial" w:cs="Arial"/>
          <w:b/>
        </w:rPr>
        <w:t>Source:</w:t>
      </w:r>
      <w:r w:rsidRPr="0045747D">
        <w:rPr>
          <w:rFonts w:ascii="Arial" w:hAnsi="Arial" w:cs="Arial"/>
          <w:b/>
        </w:rPr>
        <w:tab/>
        <w:t>CMCC</w:t>
      </w:r>
    </w:p>
    <w:p w14:paraId="63B8815A" w14:textId="4F0E18E0" w:rsidR="00617183" w:rsidRPr="006964B7" w:rsidRDefault="00617183" w:rsidP="006964B7">
      <w:pPr>
        <w:adjustRightInd w:val="0"/>
        <w:snapToGrid w:val="0"/>
        <w:spacing w:after="60"/>
        <w:ind w:left="1555" w:hanging="1555"/>
        <w:rPr>
          <w:rFonts w:ascii="Arial" w:hAnsi="Arial" w:cs="Arial"/>
          <w:b/>
        </w:rPr>
      </w:pPr>
      <w:r w:rsidRPr="006964B7">
        <w:rPr>
          <w:rFonts w:ascii="Arial" w:hAnsi="Arial" w:cs="Arial"/>
          <w:b/>
        </w:rPr>
        <w:t>Title:</w:t>
      </w:r>
      <w:r w:rsidRPr="006964B7">
        <w:rPr>
          <w:rFonts w:ascii="Arial" w:hAnsi="Arial" w:cs="Arial"/>
          <w:b/>
        </w:rPr>
        <w:tab/>
      </w:r>
      <w:r w:rsidR="00913A76" w:rsidRPr="00913A76">
        <w:rPr>
          <w:rFonts w:ascii="Arial" w:hAnsi="Arial" w:cs="Arial"/>
          <w:b/>
        </w:rPr>
        <w:t>D</w:t>
      </w:r>
      <w:r w:rsidR="000D7A3C" w:rsidRPr="000D7A3C">
        <w:rPr>
          <w:rFonts w:ascii="Arial" w:hAnsi="Arial" w:cs="Arial"/>
          <w:b/>
        </w:rPr>
        <w:t xml:space="preserve">iscussion on 3GPP </w:t>
      </w:r>
      <w:r w:rsidR="00AA081F" w:rsidRPr="00B6730B">
        <w:rPr>
          <w:rFonts w:ascii="Arial" w:hAnsi="Arial" w:cs="Arial" w:hint="eastAsia"/>
          <w:b/>
        </w:rPr>
        <w:t>e</w:t>
      </w:r>
      <w:r w:rsidR="00AA081F">
        <w:rPr>
          <w:rFonts w:ascii="Arial" w:hAnsi="Arial" w:cs="Arial"/>
          <w:b/>
        </w:rPr>
        <w:t>nergy e</w:t>
      </w:r>
      <w:r w:rsidR="000D7A3C" w:rsidRPr="000D7A3C">
        <w:rPr>
          <w:rFonts w:ascii="Arial" w:hAnsi="Arial" w:cs="Arial"/>
          <w:b/>
        </w:rPr>
        <w:t>fficiency</w:t>
      </w:r>
      <w:r w:rsidR="004C7CB2">
        <w:rPr>
          <w:rFonts w:ascii="Arial" w:hAnsi="Arial" w:cs="Arial"/>
          <w:b/>
        </w:rPr>
        <w:t xml:space="preserve"> requirement</w:t>
      </w:r>
    </w:p>
    <w:p w14:paraId="384741FF" w14:textId="07FFE95B" w:rsidR="00617183" w:rsidRPr="006964B7" w:rsidRDefault="00617183" w:rsidP="006964B7">
      <w:pPr>
        <w:adjustRightInd w:val="0"/>
        <w:snapToGrid w:val="0"/>
        <w:spacing w:after="60"/>
        <w:ind w:left="1555" w:hanging="1555"/>
        <w:rPr>
          <w:rFonts w:ascii="Arial" w:eastAsiaTheme="minorEastAsia" w:hAnsi="Arial" w:cs="Arial"/>
          <w:b/>
        </w:rPr>
      </w:pPr>
      <w:r w:rsidRPr="006964B7">
        <w:rPr>
          <w:rFonts w:ascii="Arial" w:hAnsi="Arial" w:cs="Arial"/>
          <w:b/>
        </w:rPr>
        <w:t>Document for:</w:t>
      </w:r>
      <w:r w:rsidRPr="006964B7">
        <w:rPr>
          <w:rFonts w:ascii="Arial" w:hAnsi="Arial" w:cs="Arial"/>
          <w:b/>
        </w:rPr>
        <w:tab/>
      </w:r>
      <w:r w:rsidR="000B698F">
        <w:rPr>
          <w:rFonts w:ascii="Arial" w:eastAsiaTheme="minorEastAsia" w:hAnsi="Arial" w:cs="Arial" w:hint="eastAsia"/>
          <w:b/>
        </w:rPr>
        <w:t>Approval</w:t>
      </w:r>
    </w:p>
    <w:p w14:paraId="5A14FD56" w14:textId="77777777" w:rsidR="00617183" w:rsidRPr="00FC7E22" w:rsidRDefault="00617183" w:rsidP="00E22736">
      <w:pPr>
        <w:pStyle w:val="1"/>
      </w:pPr>
      <w:bookmarkStart w:id="1" w:name="_Ref129681862"/>
      <w:bookmarkStart w:id="2" w:name="_Ref124589705"/>
      <w:r w:rsidRPr="00FC7E22">
        <w:t>Introduction</w:t>
      </w:r>
      <w:bookmarkEnd w:id="1"/>
      <w:bookmarkEnd w:id="2"/>
    </w:p>
    <w:p w14:paraId="3F4E34C0" w14:textId="6BDBD3F9" w:rsidR="000C1038" w:rsidRPr="00472BB0" w:rsidRDefault="004211A1" w:rsidP="00472BB0">
      <w:pPr>
        <w:widowControl/>
        <w:spacing w:before="120" w:after="180" w:line="240" w:lineRule="auto"/>
        <w:jc w:val="both"/>
        <w:rPr>
          <w:rFonts w:ascii="Times New Roman" w:eastAsia="宋体" w:hAnsi="Times New Roman" w:cs="Times New Roman"/>
          <w:kern w:val="0"/>
          <w:sz w:val="20"/>
          <w:szCs w:val="20"/>
          <w:lang w:bidi="ar"/>
          <w14:ligatures w14:val="none"/>
        </w:rPr>
      </w:pPr>
      <w:bookmarkStart w:id="3" w:name="_Ref129681832"/>
      <w:r w:rsidRPr="00472BB0">
        <w:rPr>
          <w:rFonts w:ascii="Times New Roman" w:eastAsia="宋体" w:hAnsi="Times New Roman" w:cs="Times New Roman"/>
          <w:kern w:val="0"/>
          <w:sz w:val="20"/>
          <w:szCs w:val="20"/>
          <w:lang w:bidi="ar"/>
          <w14:ligatures w14:val="none"/>
        </w:rPr>
        <w:t>In RAN#107, the SID</w:t>
      </w:r>
      <w:r w:rsidR="008F4136" w:rsidRPr="00472BB0">
        <w:rPr>
          <w:rFonts w:ascii="Times New Roman" w:eastAsia="宋体" w:hAnsi="Times New Roman" w:cs="Times New Roman"/>
          <w:kern w:val="0"/>
          <w:sz w:val="20"/>
          <w:szCs w:val="20"/>
          <w:lang w:bidi="ar"/>
          <w14:ligatures w14:val="none"/>
        </w:rPr>
        <w:t xml:space="preserve"> of </w:t>
      </w:r>
      <w:r w:rsidRPr="00472BB0">
        <w:rPr>
          <w:rFonts w:ascii="Times New Roman" w:eastAsia="宋体" w:hAnsi="Times New Roman" w:cs="Times New Roman"/>
          <w:kern w:val="0"/>
          <w:sz w:val="20"/>
          <w:szCs w:val="20"/>
          <w:lang w:bidi="ar"/>
          <w14:ligatures w14:val="none"/>
        </w:rPr>
        <w:t>Study on 6G Scenarios and requirements</w:t>
      </w:r>
      <w:r w:rsidRPr="00472BB0">
        <w:rPr>
          <w:rFonts w:ascii="Times New Roman" w:eastAsia="宋体" w:hAnsi="Times New Roman" w:cs="Times New Roman" w:hint="eastAsia"/>
          <w:kern w:val="0"/>
          <w:sz w:val="20"/>
          <w:szCs w:val="20"/>
          <w:lang w:bidi="ar"/>
          <w14:ligatures w14:val="none"/>
        </w:rPr>
        <w:t xml:space="preserve"> </w:t>
      </w:r>
      <w:r w:rsidRPr="00472BB0">
        <w:rPr>
          <w:rFonts w:ascii="Times New Roman" w:eastAsia="宋体" w:hAnsi="Times New Roman" w:cs="Times New Roman"/>
          <w:kern w:val="0"/>
          <w:sz w:val="20"/>
          <w:szCs w:val="20"/>
          <w:lang w:bidi="ar"/>
          <w14:ligatures w14:val="none"/>
        </w:rPr>
        <w:t>has been approved</w:t>
      </w:r>
      <w:r w:rsidR="001E1BC0" w:rsidRPr="00472BB0">
        <w:rPr>
          <w:rFonts w:ascii="Times New Roman" w:eastAsia="宋体" w:hAnsi="Times New Roman" w:cs="Times New Roman" w:hint="eastAsia"/>
          <w:kern w:val="0"/>
          <w:sz w:val="20"/>
          <w:szCs w:val="20"/>
          <w:lang w:bidi="ar"/>
          <w14:ligatures w14:val="none"/>
        </w:rPr>
        <w:t xml:space="preserve"> </w:t>
      </w:r>
      <w:r w:rsidR="00386F97" w:rsidRPr="00472BB0">
        <w:rPr>
          <w:rFonts w:ascii="Times New Roman" w:eastAsia="宋体" w:hAnsi="Times New Roman" w:cs="Times New Roman" w:hint="eastAsia"/>
          <w:kern w:val="0"/>
          <w:sz w:val="20"/>
          <w:szCs w:val="20"/>
          <w:lang w:bidi="ar"/>
          <w14:ligatures w14:val="none"/>
        </w:rPr>
        <w:t>[1]</w:t>
      </w:r>
      <w:r w:rsidRPr="00472BB0">
        <w:rPr>
          <w:rFonts w:ascii="Times New Roman" w:eastAsia="宋体" w:hAnsi="Times New Roman" w:cs="Times New Roman" w:hint="eastAsia"/>
          <w:kern w:val="0"/>
          <w:sz w:val="20"/>
          <w:szCs w:val="20"/>
          <w:lang w:bidi="ar"/>
          <w14:ligatures w14:val="none"/>
        </w:rPr>
        <w:t>.</w:t>
      </w:r>
      <w:r w:rsidR="000C1038" w:rsidRPr="00472BB0">
        <w:rPr>
          <w:rFonts w:ascii="Times New Roman" w:eastAsia="宋体" w:hAnsi="Times New Roman" w:cs="Times New Roman"/>
          <w:kern w:val="0"/>
          <w:sz w:val="20"/>
          <w:szCs w:val="20"/>
          <w:lang w:bidi="ar"/>
          <w14:ligatures w14:val="none"/>
        </w:rPr>
        <w:t xml:space="preserve"> </w:t>
      </w:r>
      <w:r w:rsidR="00231282">
        <w:rPr>
          <w:rFonts w:ascii="Times New Roman" w:eastAsia="宋体" w:hAnsi="Times New Roman" w:cs="Times New Roman"/>
          <w:kern w:val="0"/>
          <w:sz w:val="20"/>
          <w:szCs w:val="20"/>
          <w:lang w:bidi="ar"/>
          <w14:ligatures w14:val="none"/>
        </w:rPr>
        <w:t>D</w:t>
      </w:r>
      <w:r w:rsidR="000C1038" w:rsidRPr="00472BB0">
        <w:rPr>
          <w:rFonts w:ascii="Times New Roman" w:eastAsia="宋体" w:hAnsi="Times New Roman" w:cs="Times New Roman"/>
          <w:kern w:val="0"/>
          <w:sz w:val="20"/>
          <w:szCs w:val="20"/>
          <w:lang w:bidi="ar"/>
          <w14:ligatures w14:val="none"/>
        </w:rPr>
        <w:t xml:space="preserve">uring the discussion in </w:t>
      </w:r>
      <w:r w:rsidR="0014727C" w:rsidRPr="00472BB0">
        <w:rPr>
          <w:rFonts w:ascii="Times New Roman" w:eastAsia="宋体" w:hAnsi="Times New Roman" w:cs="Times New Roman"/>
          <w:kern w:val="0"/>
          <w:sz w:val="20"/>
          <w:szCs w:val="20"/>
          <w:lang w:bidi="ar"/>
          <w14:ligatures w14:val="none"/>
        </w:rPr>
        <w:t>RAN#10</w:t>
      </w:r>
      <w:r w:rsidR="00231282">
        <w:rPr>
          <w:rFonts w:ascii="Times New Roman" w:eastAsia="宋体" w:hAnsi="Times New Roman" w:cs="Times New Roman"/>
          <w:kern w:val="0"/>
          <w:sz w:val="20"/>
          <w:szCs w:val="20"/>
          <w:lang w:bidi="ar"/>
          <w14:ligatures w14:val="none"/>
        </w:rPr>
        <w:t>9</w:t>
      </w:r>
      <w:r w:rsidR="00A87B4A" w:rsidRPr="00472BB0">
        <w:rPr>
          <w:rFonts w:ascii="Times New Roman" w:eastAsia="宋体" w:hAnsi="Times New Roman" w:cs="Times New Roman"/>
          <w:kern w:val="0"/>
          <w:sz w:val="20"/>
          <w:szCs w:val="20"/>
          <w:lang w:bidi="ar"/>
          <w14:ligatures w14:val="none"/>
        </w:rPr>
        <w:t>,</w:t>
      </w:r>
      <w:r w:rsidR="00775B60" w:rsidRPr="00472BB0">
        <w:rPr>
          <w:rFonts w:ascii="Times New Roman" w:eastAsia="宋体" w:hAnsi="Times New Roman" w:cs="Times New Roman"/>
          <w:kern w:val="0"/>
          <w:sz w:val="20"/>
          <w:szCs w:val="20"/>
          <w:lang w:bidi="ar"/>
          <w14:ligatures w14:val="none"/>
        </w:rPr>
        <w:t xml:space="preserve"> </w:t>
      </w:r>
      <w:r w:rsidR="006119C8" w:rsidRPr="00472BB0">
        <w:rPr>
          <w:rFonts w:ascii="Times New Roman" w:eastAsia="宋体" w:hAnsi="Times New Roman" w:cs="Times New Roman"/>
          <w:kern w:val="0"/>
          <w:sz w:val="20"/>
          <w:szCs w:val="20"/>
          <w:lang w:bidi="ar"/>
          <w14:ligatures w14:val="none"/>
        </w:rPr>
        <w:t xml:space="preserve">energy efficiency </w:t>
      </w:r>
      <w:r w:rsidR="00D12035" w:rsidRPr="00472BB0">
        <w:rPr>
          <w:rFonts w:ascii="Times New Roman" w:eastAsia="宋体" w:hAnsi="Times New Roman" w:cs="Times New Roman"/>
          <w:kern w:val="0"/>
          <w:sz w:val="20"/>
          <w:szCs w:val="20"/>
          <w:lang w:bidi="ar"/>
          <w14:ligatures w14:val="none"/>
        </w:rPr>
        <w:t>had been agreed as</w:t>
      </w:r>
      <w:r w:rsidR="0047172E">
        <w:rPr>
          <w:rFonts w:ascii="Times New Roman" w:eastAsia="宋体" w:hAnsi="Times New Roman" w:cs="Times New Roman"/>
          <w:kern w:val="0"/>
          <w:sz w:val="20"/>
          <w:szCs w:val="20"/>
          <w:lang w:bidi="ar"/>
          <w14:ligatures w14:val="none"/>
        </w:rPr>
        <w:t xml:space="preserve"> a quantitative KPI</w:t>
      </w:r>
      <w:r w:rsidR="0027363C" w:rsidRPr="00472BB0">
        <w:rPr>
          <w:rFonts w:ascii="Times New Roman" w:eastAsia="宋体" w:hAnsi="Times New Roman" w:cs="Times New Roman"/>
          <w:kern w:val="0"/>
          <w:sz w:val="20"/>
          <w:szCs w:val="20"/>
          <w:lang w:bidi="ar"/>
          <w14:ligatures w14:val="none"/>
        </w:rPr>
        <w:t xml:space="preserve"> [2]</w:t>
      </w:r>
      <w:r w:rsidR="00271477" w:rsidRPr="00472BB0">
        <w:rPr>
          <w:rFonts w:ascii="Times New Roman" w:eastAsia="宋体" w:hAnsi="Times New Roman" w:cs="Times New Roman"/>
          <w:kern w:val="0"/>
          <w:sz w:val="20"/>
          <w:szCs w:val="20"/>
          <w:lang w:bidi="ar"/>
          <w14:ligatures w14:val="none"/>
        </w:rPr>
        <w:t>:</w:t>
      </w:r>
    </w:p>
    <w:tbl>
      <w:tblPr>
        <w:tblStyle w:val="af"/>
        <w:tblW w:w="0" w:type="auto"/>
        <w:tblLook w:val="04A0" w:firstRow="1" w:lastRow="0" w:firstColumn="1" w:lastColumn="0" w:noHBand="0" w:noVBand="1"/>
      </w:tblPr>
      <w:tblGrid>
        <w:gridCol w:w="9629"/>
      </w:tblGrid>
      <w:tr w:rsidR="00F8077F" w14:paraId="319C2F9D" w14:textId="77777777" w:rsidTr="00414741">
        <w:tc>
          <w:tcPr>
            <w:tcW w:w="9629" w:type="dxa"/>
          </w:tcPr>
          <w:p w14:paraId="44BCD0EA" w14:textId="7C5C2CBB" w:rsidR="00F8077F" w:rsidRPr="00201151" w:rsidRDefault="008604C0" w:rsidP="00414741">
            <w:pPr>
              <w:spacing w:after="0"/>
              <w:rPr>
                <w:rFonts w:ascii="Times" w:eastAsiaTheme="minorEastAsia" w:hAnsi="Times"/>
                <w:bCs/>
                <w:lang w:bidi="ar"/>
              </w:rPr>
            </w:pPr>
            <w:r w:rsidRPr="00201151">
              <w:rPr>
                <w:rFonts w:ascii="Times" w:eastAsia="Batang" w:hAnsi="Times" w:cs="Times"/>
                <w:bCs/>
                <w:highlight w:val="green"/>
                <w:lang w:bidi="ar"/>
              </w:rPr>
              <w:t>Agreement</w:t>
            </w:r>
          </w:p>
          <w:p w14:paraId="105C5AC6" w14:textId="77777777" w:rsidR="00231282" w:rsidRPr="00231282" w:rsidRDefault="00231282" w:rsidP="00231282">
            <w:pPr>
              <w:spacing w:after="0"/>
              <w:rPr>
                <w:rFonts w:ascii="Times" w:eastAsia="Batang" w:hAnsi="Times"/>
                <w:lang w:eastAsia="en-US"/>
              </w:rPr>
            </w:pPr>
            <w:r w:rsidRPr="00231282">
              <w:rPr>
                <w:rFonts w:ascii="Times" w:eastAsia="Batang" w:hAnsi="Times"/>
                <w:lang w:eastAsia="en-US"/>
              </w:rPr>
              <w:t>Proposal 1: For 3GPP internal evaluation, define energy efficiency as a quantitative KPI in 3GPP for both network and device.</w:t>
            </w:r>
          </w:p>
          <w:p w14:paraId="42132663" w14:textId="77777777" w:rsidR="00231282" w:rsidRPr="00231282" w:rsidRDefault="00231282" w:rsidP="00231282">
            <w:pPr>
              <w:spacing w:after="0"/>
              <w:rPr>
                <w:rFonts w:ascii="Times" w:eastAsia="Batang" w:hAnsi="Times"/>
                <w:lang w:eastAsia="en-US"/>
              </w:rPr>
            </w:pPr>
            <w:r w:rsidRPr="00231282">
              <w:rPr>
                <w:rFonts w:ascii="Times" w:eastAsia="Batang" w:hAnsi="Times"/>
                <w:lang w:eastAsia="en-US"/>
              </w:rPr>
              <w:t>Proposal 2: For 3GPP internal evaluation, at least empty load and partial load cases should be evaluated in 6GR study.</w:t>
            </w:r>
          </w:p>
          <w:p w14:paraId="73B4703D" w14:textId="385F099F" w:rsidR="00231282" w:rsidRPr="00231282" w:rsidRDefault="00231282" w:rsidP="00231282">
            <w:pPr>
              <w:spacing w:after="0"/>
              <w:rPr>
                <w:rFonts w:ascii="Times" w:eastAsia="Batang" w:hAnsi="Times"/>
                <w:lang w:eastAsia="en-US"/>
              </w:rPr>
            </w:pPr>
            <w:r w:rsidRPr="00231282">
              <w:rPr>
                <w:rFonts w:ascii="Times" w:eastAsia="Batang" w:hAnsi="Times"/>
                <w:lang w:eastAsia="en-US"/>
              </w:rPr>
              <w:t>-</w:t>
            </w:r>
            <w:r w:rsidR="00B2625D">
              <w:rPr>
                <w:rFonts w:ascii="Times" w:eastAsia="Batang" w:hAnsi="Times"/>
                <w:lang w:eastAsia="en-US"/>
              </w:rPr>
              <w:t xml:space="preserve">  </w:t>
            </w:r>
            <w:r w:rsidRPr="00231282">
              <w:rPr>
                <w:rFonts w:ascii="Times" w:eastAsia="Batang" w:hAnsi="Times"/>
                <w:lang w:eastAsia="en-US"/>
              </w:rPr>
              <w:t xml:space="preserve">Evaluate via system level simulations (SLS) </w:t>
            </w:r>
          </w:p>
          <w:p w14:paraId="6C42D0EA" w14:textId="176D6D02" w:rsidR="00231282" w:rsidRPr="00231282" w:rsidRDefault="00231282" w:rsidP="00231282">
            <w:pPr>
              <w:spacing w:after="0"/>
              <w:rPr>
                <w:rFonts w:ascii="Times" w:eastAsia="Batang" w:hAnsi="Times"/>
                <w:lang w:eastAsia="en-US"/>
              </w:rPr>
            </w:pPr>
            <w:r w:rsidRPr="00231282">
              <w:rPr>
                <w:rFonts w:ascii="Times" w:eastAsia="Batang" w:hAnsi="Times"/>
                <w:lang w:eastAsia="en-US"/>
              </w:rPr>
              <w:t>-</w:t>
            </w:r>
            <w:r w:rsidR="00B2625D">
              <w:rPr>
                <w:rFonts w:ascii="Times" w:eastAsia="Batang" w:hAnsi="Times"/>
                <w:lang w:eastAsia="en-US"/>
              </w:rPr>
              <w:t xml:space="preserve">  </w:t>
            </w:r>
            <w:r w:rsidRPr="00231282">
              <w:rPr>
                <w:rFonts w:ascii="Times" w:eastAsia="Batang" w:hAnsi="Times"/>
                <w:lang w:eastAsia="en-US"/>
              </w:rPr>
              <w:t>Other evaluation methods are not precluded when relevant</w:t>
            </w:r>
          </w:p>
          <w:p w14:paraId="7BB032DD" w14:textId="5A558B7B" w:rsidR="00356EE8" w:rsidRPr="00B83014" w:rsidRDefault="00231282" w:rsidP="00231282">
            <w:pPr>
              <w:spacing w:after="0"/>
              <w:rPr>
                <w:rFonts w:ascii="Times" w:eastAsiaTheme="minorEastAsia" w:hAnsi="Times"/>
                <w:bCs/>
                <w:lang w:bidi="ar"/>
              </w:rPr>
            </w:pPr>
            <w:r w:rsidRPr="00231282">
              <w:rPr>
                <w:rFonts w:ascii="Times" w:eastAsia="Batang" w:hAnsi="Times"/>
                <w:lang w:eastAsia="en-US"/>
              </w:rPr>
              <w:t>Proposal 3: For 3GPP internal evaluation, UE/network power model is to be discussed in RAN1.</w:t>
            </w:r>
          </w:p>
        </w:tc>
      </w:tr>
    </w:tbl>
    <w:p w14:paraId="6B7F1729" w14:textId="6A332931" w:rsidR="00231282" w:rsidRDefault="00231282" w:rsidP="00231282">
      <w:pPr>
        <w:widowControl/>
        <w:spacing w:before="120" w:after="180" w:line="240" w:lineRule="auto"/>
        <w:jc w:val="both"/>
        <w:rPr>
          <w:rFonts w:ascii="Times New Roman" w:eastAsia="宋体" w:hAnsi="Times New Roman" w:cs="Times New Roman"/>
          <w:kern w:val="0"/>
          <w:sz w:val="20"/>
          <w:szCs w:val="20"/>
          <w:lang w:bidi="ar"/>
          <w14:ligatures w14:val="none"/>
        </w:rPr>
      </w:pPr>
      <w:r w:rsidRPr="00472BB0">
        <w:rPr>
          <w:rFonts w:ascii="Times New Roman" w:eastAsia="宋体" w:hAnsi="Times New Roman" w:cs="Times New Roman"/>
          <w:kern w:val="0"/>
          <w:sz w:val="20"/>
          <w:szCs w:val="20"/>
          <w:lang w:bidi="ar"/>
          <w14:ligatures w14:val="none"/>
        </w:rPr>
        <w:t>Simultaneously,</w:t>
      </w:r>
      <w:r>
        <w:rPr>
          <w:rFonts w:ascii="Times New Roman" w:eastAsia="宋体" w:hAnsi="Times New Roman" w:cs="Times New Roman"/>
          <w:kern w:val="0"/>
          <w:sz w:val="20"/>
          <w:szCs w:val="20"/>
          <w:lang w:bidi="ar"/>
          <w14:ligatures w14:val="none"/>
        </w:rPr>
        <w:t xml:space="preserve"> </w:t>
      </w:r>
      <w:r w:rsidR="0047172E">
        <w:rPr>
          <w:rFonts w:ascii="Times New Roman" w:eastAsia="宋体" w:hAnsi="Times New Roman" w:cs="Times New Roman"/>
          <w:kern w:val="0"/>
          <w:sz w:val="20"/>
          <w:szCs w:val="20"/>
          <w:lang w:bidi="ar"/>
          <w14:ligatures w14:val="none"/>
        </w:rPr>
        <w:t xml:space="preserve">a </w:t>
      </w:r>
      <w:r w:rsidR="00E63F88">
        <w:rPr>
          <w:rFonts w:ascii="Times New Roman" w:eastAsia="宋体" w:hAnsi="Times New Roman" w:cs="Times New Roman"/>
          <w:kern w:val="0"/>
          <w:sz w:val="20"/>
          <w:szCs w:val="20"/>
          <w:lang w:bidi="ar"/>
          <w14:ligatures w14:val="none"/>
        </w:rPr>
        <w:t>current</w:t>
      </w:r>
      <w:r w:rsidRPr="00472BB0">
        <w:rPr>
          <w:rFonts w:ascii="Times New Roman" w:eastAsia="宋体" w:hAnsi="Times New Roman" w:cs="Times New Roman"/>
          <w:kern w:val="0"/>
          <w:sz w:val="20"/>
          <w:szCs w:val="20"/>
          <w:lang w:bidi="ar"/>
          <w14:ligatures w14:val="none"/>
        </w:rPr>
        <w:t xml:space="preserve"> version</w:t>
      </w:r>
      <w:r w:rsidR="0047172E">
        <w:rPr>
          <w:rFonts w:ascii="Times New Roman" w:eastAsia="宋体" w:hAnsi="Times New Roman" w:cs="Times New Roman"/>
          <w:kern w:val="0"/>
          <w:sz w:val="20"/>
          <w:szCs w:val="20"/>
          <w:lang w:bidi="ar"/>
          <w14:ligatures w14:val="none"/>
        </w:rPr>
        <w:t xml:space="preserve"> of definition on energy efficiency </w:t>
      </w:r>
      <w:r w:rsidR="0033163A">
        <w:rPr>
          <w:rFonts w:ascii="Times New Roman" w:eastAsia="宋体" w:hAnsi="Times New Roman" w:cs="Times New Roman"/>
          <w:kern w:val="0"/>
          <w:sz w:val="20"/>
          <w:szCs w:val="20"/>
          <w:lang w:bidi="ar"/>
          <w14:ligatures w14:val="none"/>
        </w:rPr>
        <w:t>for</w:t>
      </w:r>
      <w:r w:rsidRPr="00472BB0">
        <w:rPr>
          <w:rFonts w:ascii="Times New Roman" w:eastAsia="宋体" w:hAnsi="Times New Roman" w:cs="Times New Roman"/>
          <w:kern w:val="0"/>
          <w:sz w:val="20"/>
          <w:szCs w:val="20"/>
          <w:lang w:bidi="ar"/>
          <w14:ligatures w14:val="none"/>
        </w:rPr>
        <w:t xml:space="preserve"> </w:t>
      </w:r>
      <w:r w:rsidR="0047172E">
        <w:rPr>
          <w:rFonts w:ascii="Times New Roman" w:eastAsia="宋体" w:hAnsi="Times New Roman" w:cs="Times New Roman"/>
          <w:kern w:val="0"/>
          <w:sz w:val="20"/>
          <w:szCs w:val="20"/>
          <w:lang w:bidi="ar"/>
          <w14:ligatures w14:val="none"/>
        </w:rPr>
        <w:t>test performance requirement</w:t>
      </w:r>
      <w:r w:rsidR="0047172E" w:rsidRPr="0047172E">
        <w:rPr>
          <w:rFonts w:ascii="Times New Roman" w:eastAsia="宋体" w:hAnsi="Times New Roman" w:cs="Times New Roman"/>
          <w:kern w:val="0"/>
          <w:sz w:val="20"/>
          <w:szCs w:val="20"/>
          <w:lang w:bidi="ar"/>
          <w14:ligatures w14:val="none"/>
        </w:rPr>
        <w:t xml:space="preserve"> (TPR) </w:t>
      </w:r>
      <w:r w:rsidR="0047172E">
        <w:rPr>
          <w:rFonts w:ascii="Times New Roman" w:eastAsia="宋体" w:hAnsi="Times New Roman" w:cs="Times New Roman"/>
          <w:kern w:val="0"/>
          <w:sz w:val="20"/>
          <w:szCs w:val="20"/>
          <w:lang w:bidi="ar"/>
          <w14:ligatures w14:val="none"/>
        </w:rPr>
        <w:t>in</w:t>
      </w:r>
      <w:r w:rsidR="0047172E" w:rsidRPr="0047172E">
        <w:rPr>
          <w:rFonts w:ascii="Times New Roman" w:eastAsia="宋体" w:hAnsi="Times New Roman" w:cs="Times New Roman"/>
          <w:kern w:val="0"/>
          <w:sz w:val="20"/>
          <w:szCs w:val="20"/>
          <w:lang w:bidi="ar"/>
          <w14:ligatures w14:val="none"/>
        </w:rPr>
        <w:t xml:space="preserve"> ITU-R</w:t>
      </w:r>
      <w:r w:rsidR="0047172E">
        <w:rPr>
          <w:rFonts w:ascii="Times New Roman" w:eastAsia="宋体" w:hAnsi="Times New Roman" w:cs="Times New Roman"/>
          <w:kern w:val="0"/>
          <w:sz w:val="20"/>
          <w:szCs w:val="20"/>
          <w:lang w:bidi="ar"/>
          <w14:ligatures w14:val="none"/>
        </w:rPr>
        <w:t xml:space="preserve"> WP5D is captured in </w:t>
      </w:r>
      <w:r w:rsidRPr="00472BB0">
        <w:rPr>
          <w:rFonts w:ascii="Times New Roman" w:eastAsia="宋体" w:hAnsi="Times New Roman" w:cs="Times New Roman"/>
          <w:kern w:val="0"/>
          <w:sz w:val="20"/>
          <w:szCs w:val="20"/>
          <w:lang w:bidi="ar"/>
          <w14:ligatures w14:val="none"/>
        </w:rPr>
        <w:t>TR 38.914 [</w:t>
      </w:r>
      <w:r w:rsidR="0047172E">
        <w:rPr>
          <w:rFonts w:ascii="Times New Roman" w:eastAsia="宋体" w:hAnsi="Times New Roman" w:cs="Times New Roman"/>
          <w:kern w:val="0"/>
          <w:sz w:val="20"/>
          <w:szCs w:val="20"/>
          <w:lang w:bidi="ar"/>
          <w14:ligatures w14:val="none"/>
        </w:rPr>
        <w:t>3</w:t>
      </w:r>
      <w:r w:rsidRPr="00472BB0">
        <w:rPr>
          <w:rFonts w:ascii="Times New Roman" w:eastAsia="宋体" w:hAnsi="Times New Roman" w:cs="Times New Roman"/>
          <w:kern w:val="0"/>
          <w:sz w:val="20"/>
          <w:szCs w:val="20"/>
          <w:lang w:bidi="ar"/>
          <w14:ligatures w14:val="none"/>
        </w:rPr>
        <w:t>]</w:t>
      </w:r>
      <w:r w:rsidR="0047172E">
        <w:rPr>
          <w:rFonts w:ascii="Times New Roman" w:eastAsia="宋体" w:hAnsi="Times New Roman" w:cs="Times New Roman"/>
          <w:kern w:val="0"/>
          <w:sz w:val="20"/>
          <w:szCs w:val="20"/>
          <w:lang w:bidi="ar"/>
          <w14:ligatures w14:val="none"/>
        </w:rPr>
        <w:t>.</w:t>
      </w:r>
    </w:p>
    <w:p w14:paraId="0646E2F0" w14:textId="4539B1EC" w:rsidR="00A9752F" w:rsidRPr="00472BB0" w:rsidRDefault="00A9752F" w:rsidP="00472BB0">
      <w:pPr>
        <w:widowControl/>
        <w:spacing w:before="120" w:after="180" w:line="240" w:lineRule="auto"/>
        <w:jc w:val="both"/>
        <w:rPr>
          <w:rFonts w:ascii="Times New Roman" w:eastAsia="宋体" w:hAnsi="Times New Roman" w:cs="Times New Roman"/>
          <w:kern w:val="0"/>
          <w:sz w:val="20"/>
          <w:szCs w:val="20"/>
          <w:lang w:bidi="ar"/>
          <w14:ligatures w14:val="none"/>
        </w:rPr>
      </w:pPr>
      <w:r w:rsidRPr="00472BB0">
        <w:rPr>
          <w:rFonts w:ascii="Times New Roman" w:eastAsia="宋体" w:hAnsi="Times New Roman" w:cs="Times New Roman"/>
          <w:kern w:val="0"/>
          <w:sz w:val="20"/>
          <w:szCs w:val="20"/>
          <w:lang w:bidi="ar"/>
          <w14:ligatures w14:val="none"/>
        </w:rPr>
        <w:t>In</w:t>
      </w:r>
      <w:r w:rsidR="008077D6" w:rsidRPr="00472BB0">
        <w:rPr>
          <w:rFonts w:ascii="Times New Roman" w:eastAsia="宋体" w:hAnsi="Times New Roman" w:cs="Times New Roman" w:hint="eastAsia"/>
          <w:kern w:val="0"/>
          <w:sz w:val="20"/>
          <w:szCs w:val="20"/>
          <w:lang w:bidi="ar"/>
          <w14:ligatures w14:val="none"/>
        </w:rPr>
        <w:t xml:space="preserve"> this </w:t>
      </w:r>
      <w:r w:rsidR="00D8633B">
        <w:rPr>
          <w:rFonts w:ascii="Times New Roman" w:eastAsia="宋体" w:hAnsi="Times New Roman" w:cs="Times New Roman"/>
          <w:kern w:val="0"/>
          <w:sz w:val="20"/>
          <w:szCs w:val="20"/>
          <w:lang w:bidi="ar"/>
          <w14:ligatures w14:val="none"/>
        </w:rPr>
        <w:t>paper</w:t>
      </w:r>
      <w:r w:rsidR="00D4007C">
        <w:rPr>
          <w:rFonts w:ascii="Times New Roman" w:eastAsia="宋体" w:hAnsi="Times New Roman" w:cs="Times New Roman" w:hint="eastAsia"/>
          <w:kern w:val="0"/>
          <w:sz w:val="20"/>
          <w:szCs w:val="20"/>
          <w:lang w:bidi="ar"/>
          <w14:ligatures w14:val="none"/>
        </w:rPr>
        <w:t>, we provide our view</w:t>
      </w:r>
      <w:r w:rsidR="00D4007C">
        <w:rPr>
          <w:rFonts w:ascii="Times New Roman" w:eastAsia="宋体" w:hAnsi="Times New Roman" w:cs="Times New Roman"/>
          <w:kern w:val="0"/>
          <w:sz w:val="20"/>
          <w:szCs w:val="20"/>
          <w:lang w:bidi="ar"/>
          <w14:ligatures w14:val="none"/>
        </w:rPr>
        <w:t>s</w:t>
      </w:r>
      <w:r w:rsidRPr="00472BB0">
        <w:rPr>
          <w:rFonts w:ascii="Times New Roman" w:eastAsia="宋体" w:hAnsi="Times New Roman" w:cs="Times New Roman" w:hint="eastAsia"/>
          <w:kern w:val="0"/>
          <w:sz w:val="20"/>
          <w:szCs w:val="20"/>
          <w:lang w:bidi="ar"/>
          <w14:ligatures w14:val="none"/>
        </w:rPr>
        <w:t xml:space="preserve"> on </w:t>
      </w:r>
      <w:r w:rsidR="00D4007C" w:rsidRPr="00D4007C">
        <w:rPr>
          <w:rFonts w:ascii="Times New Roman" w:eastAsia="宋体" w:hAnsi="Times New Roman" w:cs="Times New Roman"/>
          <w:kern w:val="0"/>
          <w:sz w:val="20"/>
          <w:szCs w:val="20"/>
          <w:lang w:bidi="ar"/>
          <w14:ligatures w14:val="none"/>
        </w:rPr>
        <w:t>3GPP energy efficiency requirement</w:t>
      </w:r>
      <w:r w:rsidR="008077D6" w:rsidRPr="00472BB0">
        <w:rPr>
          <w:rFonts w:ascii="Times New Roman" w:eastAsia="宋体" w:hAnsi="Times New Roman" w:cs="Times New Roman"/>
          <w:kern w:val="0"/>
          <w:sz w:val="20"/>
          <w:szCs w:val="20"/>
          <w:lang w:bidi="ar"/>
          <w14:ligatures w14:val="none"/>
        </w:rPr>
        <w:t xml:space="preserve">, including </w:t>
      </w:r>
      <w:r w:rsidR="008E5CBB">
        <w:rPr>
          <w:rFonts w:ascii="Times New Roman" w:eastAsia="宋体" w:hAnsi="Times New Roman" w:cs="Times New Roman"/>
          <w:kern w:val="0"/>
          <w:sz w:val="20"/>
          <w:szCs w:val="20"/>
          <w:lang w:bidi="ar"/>
          <w14:ligatures w14:val="none"/>
        </w:rPr>
        <w:t>t</w:t>
      </w:r>
      <w:r w:rsidR="00777C0D" w:rsidRPr="00472BB0">
        <w:rPr>
          <w:rFonts w:ascii="Times New Roman" w:eastAsia="宋体" w:hAnsi="Times New Roman" w:cs="Times New Roman"/>
          <w:kern w:val="0"/>
          <w:sz w:val="20"/>
          <w:szCs w:val="20"/>
          <w:lang w:bidi="ar"/>
          <w14:ligatures w14:val="none"/>
        </w:rPr>
        <w:t>he definition of energy efficiency</w:t>
      </w:r>
      <w:r w:rsidR="008E5CBB">
        <w:rPr>
          <w:rFonts w:ascii="Times New Roman" w:eastAsia="宋体" w:hAnsi="Times New Roman" w:cs="Times New Roman"/>
          <w:kern w:val="0"/>
          <w:sz w:val="20"/>
          <w:szCs w:val="20"/>
          <w:lang w:bidi="ar"/>
          <w14:ligatures w14:val="none"/>
        </w:rPr>
        <w:t xml:space="preserve"> </w:t>
      </w:r>
      <w:r w:rsidR="005600F0">
        <w:rPr>
          <w:rFonts w:ascii="Times New Roman" w:eastAsia="宋体" w:hAnsi="Times New Roman" w:cs="Times New Roman"/>
          <w:kern w:val="0"/>
          <w:sz w:val="20"/>
          <w:szCs w:val="20"/>
          <w:lang w:bidi="ar"/>
          <w14:ligatures w14:val="none"/>
        </w:rPr>
        <w:t xml:space="preserve">in 3GPP </w:t>
      </w:r>
      <w:r w:rsidR="008E5CBB">
        <w:rPr>
          <w:rFonts w:ascii="Times New Roman" w:eastAsia="宋体" w:hAnsi="Times New Roman" w:cs="Times New Roman"/>
          <w:kern w:val="0"/>
          <w:sz w:val="20"/>
          <w:szCs w:val="20"/>
          <w:lang w:bidi="ar"/>
          <w14:ligatures w14:val="none"/>
        </w:rPr>
        <w:t xml:space="preserve">and </w:t>
      </w:r>
      <w:r w:rsidR="009113DB">
        <w:rPr>
          <w:rFonts w:ascii="Times New Roman" w:eastAsia="宋体" w:hAnsi="Times New Roman" w:cs="Times New Roman"/>
          <w:kern w:val="0"/>
          <w:sz w:val="20"/>
          <w:szCs w:val="20"/>
          <w:lang w:bidi="ar"/>
          <w14:ligatures w14:val="none"/>
        </w:rPr>
        <w:t>further co</w:t>
      </w:r>
      <w:r w:rsidR="00E63366">
        <w:rPr>
          <w:rFonts w:ascii="Times New Roman" w:eastAsia="宋体" w:hAnsi="Times New Roman" w:cs="Times New Roman"/>
          <w:kern w:val="0"/>
          <w:sz w:val="20"/>
          <w:szCs w:val="20"/>
          <w:lang w:bidi="ar"/>
          <w14:ligatures w14:val="none"/>
        </w:rPr>
        <w:t>nsideration on</w:t>
      </w:r>
      <w:r w:rsidR="00E917E8" w:rsidRPr="00E917E8">
        <w:t xml:space="preserve"> </w:t>
      </w:r>
      <w:r w:rsidR="00E917E8" w:rsidRPr="00E917E8">
        <w:rPr>
          <w:rFonts w:ascii="Times New Roman" w:eastAsia="宋体" w:hAnsi="Times New Roman" w:cs="Times New Roman"/>
          <w:kern w:val="0"/>
          <w:sz w:val="20"/>
          <w:szCs w:val="20"/>
          <w:lang w:bidi="ar"/>
          <w14:ligatures w14:val="none"/>
        </w:rPr>
        <w:t>energy efficiency design between RAN and RAN1</w:t>
      </w:r>
      <w:r w:rsidRPr="00472BB0">
        <w:rPr>
          <w:rFonts w:ascii="Times New Roman" w:eastAsia="宋体" w:hAnsi="Times New Roman" w:cs="Times New Roman" w:hint="eastAsia"/>
          <w:kern w:val="0"/>
          <w:sz w:val="20"/>
          <w:szCs w:val="20"/>
          <w:lang w:bidi="ar"/>
          <w14:ligatures w14:val="none"/>
        </w:rPr>
        <w:t>.</w:t>
      </w:r>
    </w:p>
    <w:bookmarkEnd w:id="3"/>
    <w:p w14:paraId="60601BCD" w14:textId="203631DB" w:rsidR="00D35855" w:rsidRPr="00E22736" w:rsidRDefault="00434183" w:rsidP="00434183">
      <w:pPr>
        <w:pStyle w:val="1"/>
      </w:pPr>
      <w:r>
        <w:t>D</w:t>
      </w:r>
      <w:r w:rsidRPr="00434183">
        <w:t>efinition of energy efficiency</w:t>
      </w:r>
      <w:r w:rsidR="005600F0">
        <w:t xml:space="preserve"> in 3GPP</w:t>
      </w:r>
    </w:p>
    <w:p w14:paraId="10CECB62" w14:textId="4D1A18FF" w:rsidR="00C60A46" w:rsidRPr="00472BB0" w:rsidRDefault="00B464CF" w:rsidP="00472BB0">
      <w:pPr>
        <w:widowControl/>
        <w:spacing w:before="120" w:after="180" w:line="240" w:lineRule="auto"/>
        <w:jc w:val="both"/>
        <w:rPr>
          <w:rFonts w:ascii="Times New Roman" w:eastAsia="宋体" w:hAnsi="Times New Roman" w:cs="Times New Roman"/>
          <w:kern w:val="0"/>
          <w:sz w:val="20"/>
          <w:szCs w:val="20"/>
          <w:lang w:bidi="ar"/>
          <w14:ligatures w14:val="none"/>
        </w:rPr>
      </w:pPr>
      <w:bookmarkStart w:id="4" w:name="_Toc519780343"/>
      <w:r w:rsidRPr="00472BB0">
        <w:rPr>
          <w:rFonts w:ascii="Times New Roman" w:eastAsia="宋体" w:hAnsi="Times New Roman" w:cs="Times New Roman" w:hint="eastAsia"/>
          <w:kern w:val="0"/>
          <w:sz w:val="20"/>
          <w:szCs w:val="20"/>
          <w:lang w:bidi="ar"/>
          <w14:ligatures w14:val="none"/>
        </w:rPr>
        <w:t>In</w:t>
      </w:r>
      <w:r w:rsidRPr="00472BB0">
        <w:rPr>
          <w:rFonts w:ascii="Times New Roman" w:eastAsia="宋体" w:hAnsi="Times New Roman" w:cs="Times New Roman"/>
          <w:kern w:val="0"/>
          <w:sz w:val="20"/>
          <w:szCs w:val="20"/>
          <w:lang w:bidi="ar"/>
          <w14:ligatures w14:val="none"/>
        </w:rPr>
        <w:t xml:space="preserve"> </w:t>
      </w:r>
      <w:r w:rsidR="003E605F" w:rsidRPr="00472BB0">
        <w:rPr>
          <w:rFonts w:ascii="Times New Roman" w:eastAsia="宋体" w:hAnsi="Times New Roman" w:cs="Times New Roman"/>
          <w:kern w:val="0"/>
          <w:sz w:val="20"/>
          <w:szCs w:val="20"/>
          <w:lang w:bidi="ar"/>
          <w14:ligatures w14:val="none"/>
        </w:rPr>
        <w:t xml:space="preserve">this </w:t>
      </w:r>
      <w:r w:rsidR="00DD0FD6" w:rsidRPr="00472BB0">
        <w:rPr>
          <w:rFonts w:ascii="Times New Roman" w:eastAsia="宋体" w:hAnsi="Times New Roman" w:cs="Times New Roman"/>
          <w:kern w:val="0"/>
          <w:sz w:val="20"/>
          <w:szCs w:val="20"/>
          <w:lang w:bidi="ar"/>
          <w14:ligatures w14:val="none"/>
        </w:rPr>
        <w:t>section, we discuss the</w:t>
      </w:r>
      <w:r w:rsidR="001E3DD0" w:rsidRPr="00472BB0">
        <w:rPr>
          <w:rFonts w:ascii="Times New Roman" w:eastAsia="宋体" w:hAnsi="Times New Roman" w:cs="Times New Roman"/>
          <w:kern w:val="0"/>
          <w:sz w:val="20"/>
          <w:szCs w:val="20"/>
          <w:lang w:bidi="ar"/>
          <w14:ligatures w14:val="none"/>
        </w:rPr>
        <w:t xml:space="preserve"> definition of energy</w:t>
      </w:r>
      <w:r w:rsidR="00C60A46" w:rsidRPr="00472BB0">
        <w:rPr>
          <w:rFonts w:ascii="Times New Roman" w:eastAsia="宋体" w:hAnsi="Times New Roman" w:cs="Times New Roman"/>
          <w:kern w:val="0"/>
          <w:sz w:val="20"/>
          <w:szCs w:val="20"/>
          <w:lang w:bidi="ar"/>
          <w14:ligatures w14:val="none"/>
        </w:rPr>
        <w:t xml:space="preserve"> </w:t>
      </w:r>
      <w:r w:rsidR="005600F0">
        <w:rPr>
          <w:rFonts w:ascii="Times New Roman" w:eastAsia="宋体" w:hAnsi="Times New Roman" w:cs="Times New Roman"/>
          <w:kern w:val="0"/>
          <w:sz w:val="20"/>
          <w:szCs w:val="20"/>
          <w:lang w:bidi="ar"/>
          <w14:ligatures w14:val="none"/>
        </w:rPr>
        <w:t>efficiency in 3GPP</w:t>
      </w:r>
      <w:r w:rsidR="0022230E" w:rsidRPr="00472BB0">
        <w:rPr>
          <w:rFonts w:ascii="Times New Roman" w:eastAsia="宋体" w:hAnsi="Times New Roman" w:cs="Times New Roman"/>
          <w:kern w:val="0"/>
          <w:sz w:val="20"/>
          <w:szCs w:val="20"/>
          <w:lang w:bidi="ar"/>
          <w14:ligatures w14:val="none"/>
        </w:rPr>
        <w:t>.</w:t>
      </w:r>
    </w:p>
    <w:p w14:paraId="564E5DA1" w14:textId="48D9619F" w:rsidR="00D519B7" w:rsidRPr="00D519B7" w:rsidRDefault="00116F1A" w:rsidP="00D519B7">
      <w:pPr>
        <w:widowControl/>
        <w:spacing w:before="120" w:after="180" w:line="240" w:lineRule="auto"/>
        <w:jc w:val="both"/>
        <w:rPr>
          <w:rFonts w:ascii="Times New Roman" w:eastAsia="宋体" w:hAnsi="Times New Roman" w:cs="Times New Roman"/>
          <w:kern w:val="0"/>
          <w:sz w:val="20"/>
          <w:szCs w:val="20"/>
          <w14:ligatures w14:val="none"/>
        </w:rPr>
      </w:pPr>
      <w:r>
        <w:rPr>
          <w:rFonts w:ascii="Times New Roman" w:eastAsia="宋体" w:hAnsi="Times New Roman" w:cs="Times New Roman"/>
          <w:kern w:val="0"/>
          <w:sz w:val="20"/>
          <w:szCs w:val="20"/>
          <w:lang w:bidi="ar"/>
          <w14:ligatures w14:val="none"/>
        </w:rPr>
        <w:t>During the discussion on TPR for</w:t>
      </w:r>
      <w:r w:rsidR="00D519B7" w:rsidRPr="00D519B7">
        <w:rPr>
          <w:rFonts w:ascii="Times New Roman" w:eastAsia="宋体" w:hAnsi="Times New Roman" w:cs="Times New Roman"/>
          <w:kern w:val="0"/>
          <w:sz w:val="20"/>
          <w:szCs w:val="20"/>
          <w:lang w:bidi="ar"/>
          <w14:ligatures w14:val="none"/>
        </w:rPr>
        <w:t xml:space="preserve"> ITU-</w:t>
      </w:r>
      <w:r>
        <w:rPr>
          <w:rFonts w:ascii="Times New Roman" w:eastAsia="宋体" w:hAnsi="Times New Roman" w:cs="Times New Roman"/>
          <w:kern w:val="0"/>
          <w:sz w:val="20"/>
          <w:szCs w:val="20"/>
          <w:lang w:bidi="ar"/>
          <w14:ligatures w14:val="none"/>
        </w:rPr>
        <w:t xml:space="preserve">R </w:t>
      </w:r>
      <w:r w:rsidR="00D519B7" w:rsidRPr="00D519B7">
        <w:rPr>
          <w:rFonts w:ascii="Times New Roman" w:eastAsia="宋体" w:hAnsi="Times New Roman" w:cs="Times New Roman"/>
          <w:kern w:val="0"/>
          <w:sz w:val="20"/>
          <w:szCs w:val="20"/>
          <w:lang w:bidi="ar"/>
          <w14:ligatures w14:val="none"/>
        </w:rPr>
        <w:t>WP5D</w:t>
      </w:r>
      <w:r>
        <w:rPr>
          <w:rFonts w:ascii="Times New Roman" w:eastAsia="宋体" w:hAnsi="Times New Roman" w:cs="Times New Roman"/>
          <w:kern w:val="0"/>
          <w:sz w:val="20"/>
          <w:szCs w:val="20"/>
          <w:lang w:bidi="ar"/>
          <w14:ligatures w14:val="none"/>
        </w:rPr>
        <w:t xml:space="preserve">, </w:t>
      </w:r>
      <w:r w:rsidR="00D519B7" w:rsidRPr="00D519B7">
        <w:rPr>
          <w:rFonts w:ascii="Times New Roman" w:eastAsia="宋体" w:hAnsi="Times New Roman" w:cs="Times New Roman"/>
          <w:kern w:val="0"/>
          <w:sz w:val="20"/>
          <w:szCs w:val="20"/>
          <w:lang w:bidi="ar"/>
          <w14:ligatures w14:val="none"/>
        </w:rPr>
        <w:t>energy efficiency and is define</w:t>
      </w:r>
      <w:r>
        <w:rPr>
          <w:rFonts w:ascii="Times New Roman" w:eastAsia="宋体" w:hAnsi="Times New Roman" w:cs="Times New Roman"/>
          <w:kern w:val="0"/>
          <w:sz w:val="20"/>
          <w:szCs w:val="20"/>
          <w:lang w:bidi="ar"/>
          <w14:ligatures w14:val="none"/>
        </w:rPr>
        <w:t>d as</w:t>
      </w:r>
      <w:r w:rsidR="00D519B7" w:rsidRPr="00D519B7">
        <w:rPr>
          <w:rFonts w:ascii="Times New Roman" w:eastAsia="宋体" w:hAnsi="Times New Roman" w:cs="Times New Roman"/>
          <w:kern w:val="0"/>
          <w:sz w:val="20"/>
          <w:szCs w:val="20"/>
          <w:lang w:bidi="ar"/>
          <w14:ligatures w14:val="none"/>
        </w:rPr>
        <w:t xml:space="preserve"> the relative power saving ratio under different load cases. From our point of view, such </w:t>
      </w:r>
      <w:r w:rsidR="009448E2">
        <w:rPr>
          <w:rFonts w:ascii="Times New Roman" w:eastAsia="宋体" w:hAnsi="Times New Roman" w:cs="Times New Roman"/>
          <w:kern w:val="0"/>
          <w:sz w:val="20"/>
          <w:szCs w:val="20"/>
          <w:lang w:bidi="ar"/>
          <w14:ligatures w14:val="none"/>
        </w:rPr>
        <w:t>methodology</w:t>
      </w:r>
      <w:r w:rsidR="00E94A61">
        <w:rPr>
          <w:rFonts w:ascii="Times New Roman" w:eastAsia="宋体" w:hAnsi="Times New Roman" w:cs="Times New Roman"/>
          <w:kern w:val="0"/>
          <w:sz w:val="20"/>
          <w:szCs w:val="20"/>
          <w:lang w:bidi="ar"/>
          <w14:ligatures w14:val="none"/>
        </w:rPr>
        <w:t xml:space="preserve"> is a good starting point for 3GPP </w:t>
      </w:r>
      <w:r w:rsidR="00191A93">
        <w:rPr>
          <w:rFonts w:ascii="Times New Roman" w:eastAsia="宋体" w:hAnsi="Times New Roman" w:cs="Times New Roman"/>
          <w:kern w:val="0"/>
          <w:sz w:val="20"/>
          <w:szCs w:val="20"/>
          <w:lang w:bidi="ar"/>
          <w14:ligatures w14:val="none"/>
        </w:rPr>
        <w:t xml:space="preserve">internal discussion </w:t>
      </w:r>
      <w:r w:rsidR="00D519B7" w:rsidRPr="00D519B7">
        <w:rPr>
          <w:rFonts w:ascii="Times New Roman" w:eastAsia="宋体" w:hAnsi="Times New Roman" w:cs="Times New Roman"/>
          <w:kern w:val="0"/>
          <w:sz w:val="20"/>
          <w:szCs w:val="20"/>
          <w:lang w:bidi="ar"/>
          <w14:ligatures w14:val="none"/>
        </w:rPr>
        <w:t xml:space="preserve">and can be further considered </w:t>
      </w:r>
      <w:r w:rsidR="001C1794">
        <w:rPr>
          <w:rFonts w:ascii="Times New Roman" w:eastAsia="宋体" w:hAnsi="Times New Roman" w:cs="Times New Roman"/>
          <w:kern w:val="0"/>
          <w:sz w:val="20"/>
          <w:szCs w:val="20"/>
          <w:lang w:bidi="ar"/>
          <w14:ligatures w14:val="none"/>
        </w:rPr>
        <w:t>from</w:t>
      </w:r>
      <w:r w:rsidR="00D519B7" w:rsidRPr="00D519B7">
        <w:rPr>
          <w:rFonts w:ascii="Times New Roman" w:eastAsia="宋体" w:hAnsi="Times New Roman" w:cs="Times New Roman"/>
          <w:kern w:val="0"/>
          <w:sz w:val="20"/>
          <w:szCs w:val="20"/>
          <w:lang w:bidi="ar"/>
          <w14:ligatures w14:val="none"/>
        </w:rPr>
        <w:t xml:space="preserve"> the following aspects:</w:t>
      </w:r>
    </w:p>
    <w:p w14:paraId="176ABE76" w14:textId="657C4ABA" w:rsidR="00D519B7" w:rsidRPr="00D519B7" w:rsidRDefault="00D519B7" w:rsidP="00D519B7">
      <w:pPr>
        <w:widowControl/>
        <w:numPr>
          <w:ilvl w:val="0"/>
          <w:numId w:val="10"/>
        </w:numPr>
        <w:spacing w:before="120" w:after="0" w:line="240" w:lineRule="auto"/>
        <w:jc w:val="both"/>
        <w:rPr>
          <w:rFonts w:ascii="Times" w:eastAsia="Batang" w:hAnsi="Times" w:cs="Times New Roman"/>
          <w:kern w:val="0"/>
          <w:sz w:val="20"/>
          <w:szCs w:val="24"/>
          <w14:ligatures w14:val="none"/>
        </w:rPr>
      </w:pPr>
      <w:r w:rsidRPr="00D519B7">
        <w:rPr>
          <w:rFonts w:ascii="Times" w:eastAsia="宋体" w:hAnsi="Times" w:cs="Times New Roman"/>
          <w:kern w:val="0"/>
          <w:sz w:val="20"/>
          <w:szCs w:val="24"/>
          <w14:ligatures w14:val="none"/>
        </w:rPr>
        <w:t xml:space="preserve">The first point is how to calculate the power consumption for </w:t>
      </w:r>
      <w:r w:rsidR="00403E8A">
        <w:rPr>
          <w:rFonts w:ascii="Times" w:eastAsia="宋体" w:hAnsi="Times" w:cs="Times New Roman"/>
          <w:kern w:val="0"/>
          <w:sz w:val="20"/>
          <w:szCs w:val="24"/>
          <w14:ligatures w14:val="none"/>
        </w:rPr>
        <w:t>both NW</w:t>
      </w:r>
      <w:r w:rsidRPr="00D519B7">
        <w:rPr>
          <w:rFonts w:ascii="Times" w:eastAsia="宋体" w:hAnsi="Times" w:cs="Times New Roman"/>
          <w:kern w:val="0"/>
          <w:sz w:val="20"/>
          <w:szCs w:val="24"/>
          <w14:ligatures w14:val="none"/>
        </w:rPr>
        <w:t xml:space="preserve"> and UE. </w:t>
      </w:r>
      <w:r w:rsidR="000A2651">
        <w:rPr>
          <w:rFonts w:ascii="Times" w:eastAsia="宋体" w:hAnsi="Times" w:cs="Times New Roman"/>
          <w:kern w:val="0"/>
          <w:sz w:val="20"/>
          <w:szCs w:val="24"/>
          <w14:ligatures w14:val="none"/>
        </w:rPr>
        <w:t xml:space="preserve">Since RAN1 is </w:t>
      </w:r>
      <w:r w:rsidR="009D7379">
        <w:rPr>
          <w:rFonts w:ascii="Times" w:eastAsia="宋体" w:hAnsi="Times" w:cs="Times New Roman"/>
          <w:kern w:val="0"/>
          <w:sz w:val="20"/>
          <w:szCs w:val="24"/>
          <w14:ligatures w14:val="none"/>
        </w:rPr>
        <w:t>currently</w:t>
      </w:r>
      <w:r w:rsidR="00640197">
        <w:rPr>
          <w:rFonts w:ascii="Times" w:eastAsia="宋体" w:hAnsi="Times" w:cs="Times New Roman"/>
          <w:kern w:val="0"/>
          <w:sz w:val="20"/>
          <w:szCs w:val="24"/>
          <w14:ligatures w14:val="none"/>
        </w:rPr>
        <w:t xml:space="preserve"> </w:t>
      </w:r>
      <w:r w:rsidR="00460889">
        <w:rPr>
          <w:rFonts w:ascii="Times" w:eastAsia="宋体" w:hAnsi="Times" w:cs="Times New Roman"/>
          <w:kern w:val="0"/>
          <w:sz w:val="20"/>
          <w:szCs w:val="24"/>
          <w14:ligatures w14:val="none"/>
        </w:rPr>
        <w:t xml:space="preserve">discussing and </w:t>
      </w:r>
      <w:r w:rsidR="00701DA4">
        <w:rPr>
          <w:rFonts w:ascii="Times" w:eastAsia="宋体" w:hAnsi="Times" w:cs="Times New Roman"/>
          <w:kern w:val="0"/>
          <w:sz w:val="20"/>
          <w:szCs w:val="24"/>
          <w14:ligatures w14:val="none"/>
        </w:rPr>
        <w:t>formulating</w:t>
      </w:r>
      <w:r w:rsidR="009D7379">
        <w:rPr>
          <w:rFonts w:ascii="Times" w:eastAsia="宋体" w:hAnsi="Times" w:cs="Times New Roman"/>
          <w:kern w:val="0"/>
          <w:sz w:val="20"/>
          <w:szCs w:val="24"/>
          <w14:ligatures w14:val="none"/>
        </w:rPr>
        <w:t xml:space="preserve"> </w:t>
      </w:r>
      <w:r w:rsidR="00460889">
        <w:rPr>
          <w:rFonts w:ascii="Times" w:eastAsia="宋体" w:hAnsi="Times" w:cs="Times New Roman"/>
          <w:kern w:val="0"/>
          <w:sz w:val="20"/>
          <w:szCs w:val="24"/>
          <w14:ligatures w14:val="none"/>
        </w:rPr>
        <w:t xml:space="preserve">the new </w:t>
      </w:r>
      <w:r w:rsidR="00701DA4">
        <w:rPr>
          <w:rFonts w:ascii="Times" w:eastAsia="宋体" w:hAnsi="Times" w:cs="Times New Roman"/>
          <w:kern w:val="0"/>
          <w:sz w:val="20"/>
          <w:szCs w:val="24"/>
          <w14:ligatures w14:val="none"/>
        </w:rPr>
        <w:t>BS/UE power model for 6GR</w:t>
      </w:r>
      <w:r w:rsidR="00233907">
        <w:rPr>
          <w:rFonts w:ascii="Times" w:eastAsia="宋体" w:hAnsi="Times" w:cs="Times New Roman"/>
          <w:kern w:val="0"/>
          <w:sz w:val="20"/>
          <w:szCs w:val="24"/>
          <w14:ligatures w14:val="none"/>
        </w:rPr>
        <w:t xml:space="preserve"> </w:t>
      </w:r>
      <w:r w:rsidR="00B55B9B">
        <w:rPr>
          <w:rFonts w:ascii="Times" w:eastAsia="宋体" w:hAnsi="Times" w:cs="Times New Roman"/>
          <w:kern w:val="0"/>
          <w:sz w:val="20"/>
          <w:szCs w:val="24"/>
          <w14:ligatures w14:val="none"/>
        </w:rPr>
        <w:t>[4],</w:t>
      </w:r>
      <w:r w:rsidRPr="00D519B7">
        <w:rPr>
          <w:rFonts w:ascii="Times" w:eastAsia="宋体" w:hAnsi="Times" w:cs="Times New Roman"/>
          <w:kern w:val="0"/>
          <w:sz w:val="20"/>
          <w:szCs w:val="24"/>
          <w14:ligatures w14:val="none"/>
        </w:rPr>
        <w:t xml:space="preserve"> </w:t>
      </w:r>
      <w:r w:rsidR="006C1476">
        <w:rPr>
          <w:rFonts w:ascii="Times" w:eastAsia="宋体" w:hAnsi="Times" w:cs="Times New Roman"/>
          <w:kern w:val="0"/>
          <w:sz w:val="20"/>
          <w:szCs w:val="24"/>
          <w14:ligatures w14:val="none"/>
        </w:rPr>
        <w:t>such</w:t>
      </w:r>
      <w:r w:rsidR="00B55B9B">
        <w:rPr>
          <w:rFonts w:ascii="Times" w:eastAsia="宋体" w:hAnsi="Times" w:cs="Times New Roman"/>
          <w:kern w:val="0"/>
          <w:sz w:val="20"/>
          <w:szCs w:val="24"/>
          <w14:ligatures w14:val="none"/>
        </w:rPr>
        <w:t xml:space="preserve"> model should be considered as the baseline</w:t>
      </w:r>
      <w:r w:rsidRPr="00D519B7">
        <w:rPr>
          <w:rFonts w:ascii="Times" w:eastAsia="宋体" w:hAnsi="Times" w:cs="Times New Roman"/>
          <w:kern w:val="0"/>
          <w:sz w:val="20"/>
          <w:szCs w:val="24"/>
          <w14:ligatures w14:val="none"/>
        </w:rPr>
        <w:t>.</w:t>
      </w:r>
    </w:p>
    <w:p w14:paraId="75196797" w14:textId="1DB7A689" w:rsidR="00D519B7" w:rsidRPr="00D519B7" w:rsidRDefault="00D519B7" w:rsidP="00D519B7">
      <w:pPr>
        <w:widowControl/>
        <w:numPr>
          <w:ilvl w:val="0"/>
          <w:numId w:val="10"/>
        </w:numPr>
        <w:spacing w:before="120" w:after="0" w:line="240" w:lineRule="auto"/>
        <w:jc w:val="both"/>
        <w:rPr>
          <w:rFonts w:ascii="Times" w:eastAsia="Batang" w:hAnsi="Times" w:cs="Times New Roman"/>
          <w:kern w:val="0"/>
          <w:sz w:val="20"/>
          <w:szCs w:val="24"/>
          <w14:ligatures w14:val="none"/>
        </w:rPr>
      </w:pPr>
      <w:r w:rsidRPr="00D519B7">
        <w:rPr>
          <w:rFonts w:ascii="Times" w:eastAsia="宋体" w:hAnsi="Times" w:cs="Times New Roman"/>
          <w:kern w:val="0"/>
          <w:sz w:val="20"/>
          <w:szCs w:val="24"/>
          <w14:ligatures w14:val="none"/>
        </w:rPr>
        <w:t>The second point is how to ensure</w:t>
      </w:r>
      <w:r w:rsidR="002E7B7D">
        <w:rPr>
          <w:rFonts w:ascii="Times" w:eastAsia="宋体" w:hAnsi="Times" w:cs="Times New Roman"/>
          <w:kern w:val="0"/>
          <w:sz w:val="20"/>
          <w:szCs w:val="24"/>
          <w14:ligatures w14:val="none"/>
        </w:rPr>
        <w:t xml:space="preserve"> the experience </w:t>
      </w:r>
      <w:r w:rsidRPr="00D519B7">
        <w:rPr>
          <w:rFonts w:ascii="Times" w:eastAsia="宋体" w:hAnsi="Times" w:cs="Times New Roman"/>
          <w:kern w:val="0"/>
          <w:sz w:val="20"/>
          <w:szCs w:val="24"/>
          <w14:ligatures w14:val="none"/>
        </w:rPr>
        <w:t>while enhancing the energy efficiency. Regarding such issue, we prefer to introduce the constraint on certain metric while evaluate the network EE or Device EE. To be specific:</w:t>
      </w:r>
    </w:p>
    <w:p w14:paraId="6AA80AEE" w14:textId="0F3AA0A4" w:rsidR="00D519B7" w:rsidRPr="00D519B7" w:rsidRDefault="00D519B7" w:rsidP="00D519B7">
      <w:pPr>
        <w:widowControl/>
        <w:numPr>
          <w:ilvl w:val="1"/>
          <w:numId w:val="10"/>
        </w:numPr>
        <w:spacing w:before="120" w:after="0" w:line="240" w:lineRule="auto"/>
        <w:jc w:val="both"/>
        <w:rPr>
          <w:rFonts w:ascii="Times" w:eastAsia="Batang" w:hAnsi="Times" w:cs="Times New Roman"/>
          <w:kern w:val="0"/>
          <w:sz w:val="20"/>
          <w:szCs w:val="24"/>
          <w14:ligatures w14:val="none"/>
        </w:rPr>
      </w:pPr>
      <w:r w:rsidRPr="00D519B7">
        <w:rPr>
          <w:rFonts w:ascii="Times" w:eastAsia="宋体" w:hAnsi="Times" w:cs="Times New Roman"/>
          <w:kern w:val="0"/>
          <w:sz w:val="20"/>
          <w:szCs w:val="24"/>
          <w14:ligatures w14:val="none"/>
        </w:rPr>
        <w:t>The re</w:t>
      </w:r>
      <w:r w:rsidR="00341A35">
        <w:rPr>
          <w:rFonts w:ascii="Times" w:eastAsia="宋体" w:hAnsi="Times" w:cs="Times New Roman"/>
          <w:kern w:val="0"/>
          <w:sz w:val="20"/>
          <w:szCs w:val="24"/>
          <w14:ligatures w14:val="none"/>
        </w:rPr>
        <w:t>lative target of certain metric</w:t>
      </w:r>
      <w:r w:rsidR="00341A35" w:rsidRPr="00341A35">
        <w:rPr>
          <w:rFonts w:ascii="Times New Roman" w:eastAsia="宋体" w:hAnsi="Times New Roman" w:cs="Times New Roman"/>
          <w:kern w:val="0"/>
          <w:sz w:val="20"/>
          <w:szCs w:val="19"/>
          <w:lang w:bidi="ar"/>
          <w14:ligatures w14:val="none"/>
        </w:rPr>
        <w:t xml:space="preserve"> (e.g. threshold value for the metric, or certain performance loss compared with the benchmark) can be set</w:t>
      </w:r>
      <w:r w:rsidRPr="00D519B7">
        <w:rPr>
          <w:rFonts w:ascii="Times" w:eastAsia="宋体" w:hAnsi="Times" w:cs="Times New Roman"/>
          <w:kern w:val="0"/>
          <w:sz w:val="20"/>
          <w:szCs w:val="24"/>
          <w14:ligatures w14:val="none"/>
        </w:rPr>
        <w:t>. Constant like certain percent (e.g. 90%) of the UE fulfils the target should be achieved while evaluating the relative power saving for each load case.</w:t>
      </w:r>
    </w:p>
    <w:p w14:paraId="4BB84F10" w14:textId="77777777" w:rsidR="00D519B7" w:rsidRPr="00D519B7" w:rsidRDefault="00D519B7" w:rsidP="00D519B7">
      <w:pPr>
        <w:widowControl/>
        <w:numPr>
          <w:ilvl w:val="1"/>
          <w:numId w:val="10"/>
        </w:numPr>
        <w:spacing w:before="120" w:after="0" w:line="240" w:lineRule="auto"/>
        <w:jc w:val="both"/>
        <w:rPr>
          <w:rFonts w:ascii="Times" w:eastAsia="Batang" w:hAnsi="Times" w:cs="Times New Roman"/>
          <w:kern w:val="0"/>
          <w:sz w:val="20"/>
          <w:szCs w:val="24"/>
          <w14:ligatures w14:val="none"/>
        </w:rPr>
      </w:pPr>
      <w:r w:rsidRPr="00D519B7">
        <w:rPr>
          <w:rFonts w:ascii="Times" w:eastAsia="宋体" w:hAnsi="Times" w:cs="Times New Roman"/>
          <w:kern w:val="0"/>
          <w:sz w:val="20"/>
          <w:szCs w:val="24"/>
          <w14:ligatures w14:val="none"/>
        </w:rPr>
        <w:t>In addition, since different service may sensitive to different type of metric, it is recommended that the certain metric can be selected according to the service type, for instance:</w:t>
      </w:r>
    </w:p>
    <w:p w14:paraId="78BDE34A" w14:textId="77777777" w:rsidR="00D519B7" w:rsidRPr="00D519B7" w:rsidRDefault="00D519B7" w:rsidP="00D519B7">
      <w:pPr>
        <w:widowControl/>
        <w:numPr>
          <w:ilvl w:val="2"/>
          <w:numId w:val="10"/>
        </w:numPr>
        <w:spacing w:before="120" w:after="0" w:line="240" w:lineRule="auto"/>
        <w:jc w:val="both"/>
        <w:rPr>
          <w:rFonts w:ascii="Times" w:eastAsia="宋体" w:hAnsi="Times" w:cs="Times New Roman"/>
          <w:kern w:val="0"/>
          <w:sz w:val="20"/>
          <w:szCs w:val="24"/>
          <w14:ligatures w14:val="none"/>
        </w:rPr>
      </w:pPr>
      <w:r w:rsidRPr="00D519B7">
        <w:rPr>
          <w:rFonts w:ascii="Times" w:eastAsia="宋体" w:hAnsi="Times" w:cs="Times New Roman"/>
          <w:kern w:val="0"/>
          <w:sz w:val="20"/>
          <w:szCs w:val="24"/>
          <w14:ligatures w14:val="none"/>
        </w:rPr>
        <w:t xml:space="preserve">For Vo6G (i.e. VoNR-like) service, the certain metric is latency </w:t>
      </w:r>
    </w:p>
    <w:p w14:paraId="27C57CDA" w14:textId="4BB73B9B" w:rsidR="00D519B7" w:rsidRPr="00D519B7" w:rsidRDefault="00D519B7" w:rsidP="00D519B7">
      <w:pPr>
        <w:widowControl/>
        <w:numPr>
          <w:ilvl w:val="2"/>
          <w:numId w:val="10"/>
        </w:numPr>
        <w:spacing w:before="120" w:after="0" w:line="240" w:lineRule="auto"/>
        <w:jc w:val="both"/>
        <w:rPr>
          <w:rFonts w:ascii="Times" w:eastAsia="宋体" w:hAnsi="Times" w:cs="Times New Roman"/>
          <w:kern w:val="0"/>
          <w:sz w:val="20"/>
          <w:szCs w:val="24"/>
          <w14:ligatures w14:val="none"/>
        </w:rPr>
      </w:pPr>
      <w:r w:rsidRPr="00D519B7">
        <w:rPr>
          <w:rFonts w:ascii="Times" w:eastAsia="宋体" w:hAnsi="Times" w:cs="Times New Roman"/>
          <w:kern w:val="0"/>
          <w:sz w:val="20"/>
          <w:szCs w:val="24"/>
          <w14:ligatures w14:val="none"/>
        </w:rPr>
        <w:t xml:space="preserve">For burst-buffer service, the certain metric is </w:t>
      </w:r>
      <w:r w:rsidR="00817AF5">
        <w:rPr>
          <w:rFonts w:ascii="Times" w:eastAsia="宋体" w:hAnsi="Times" w:cs="Times New Roman"/>
          <w:kern w:val="0"/>
          <w:sz w:val="20"/>
          <w:szCs w:val="24"/>
          <w14:ligatures w14:val="none"/>
        </w:rPr>
        <w:t xml:space="preserve">QoS or </w:t>
      </w:r>
      <w:r w:rsidR="007E1FAE">
        <w:rPr>
          <w:rFonts w:ascii="Times" w:eastAsia="宋体" w:hAnsi="Times" w:cs="Times New Roman"/>
          <w:kern w:val="0"/>
          <w:sz w:val="20"/>
          <w:szCs w:val="24"/>
          <w14:ligatures w14:val="none"/>
        </w:rPr>
        <w:t>UPT</w:t>
      </w:r>
    </w:p>
    <w:p w14:paraId="5E53917B" w14:textId="77777777" w:rsidR="00D519B7" w:rsidRPr="00D519B7" w:rsidRDefault="00D519B7" w:rsidP="00D519B7">
      <w:pPr>
        <w:widowControl/>
        <w:numPr>
          <w:ilvl w:val="2"/>
          <w:numId w:val="10"/>
        </w:numPr>
        <w:spacing w:before="120" w:after="0" w:line="240" w:lineRule="auto"/>
        <w:jc w:val="both"/>
        <w:rPr>
          <w:rFonts w:ascii="Times" w:eastAsia="宋体" w:hAnsi="Times" w:cs="Times New Roman"/>
          <w:kern w:val="0"/>
          <w:sz w:val="20"/>
          <w:szCs w:val="24"/>
          <w14:ligatures w14:val="none"/>
        </w:rPr>
      </w:pPr>
      <w:r w:rsidRPr="00D519B7">
        <w:rPr>
          <w:rFonts w:ascii="Times" w:eastAsia="宋体" w:hAnsi="Times" w:cs="Times New Roman"/>
          <w:kern w:val="0"/>
          <w:sz w:val="20"/>
          <w:szCs w:val="24"/>
          <w14:ligatures w14:val="none"/>
        </w:rPr>
        <w:t>For XR service, the certain metric is latency</w:t>
      </w:r>
    </w:p>
    <w:p w14:paraId="0FE28D4A" w14:textId="6C3A120E" w:rsidR="00D519B7" w:rsidRPr="0034546C" w:rsidRDefault="00D519B7" w:rsidP="00D519B7">
      <w:pPr>
        <w:widowControl/>
        <w:numPr>
          <w:ilvl w:val="0"/>
          <w:numId w:val="10"/>
        </w:numPr>
        <w:spacing w:before="120" w:after="0" w:line="240" w:lineRule="auto"/>
        <w:jc w:val="both"/>
        <w:rPr>
          <w:rFonts w:ascii="Times" w:eastAsia="Batang" w:hAnsi="Times" w:cs="Times New Roman"/>
          <w:kern w:val="0"/>
          <w:sz w:val="20"/>
          <w:szCs w:val="24"/>
          <w14:ligatures w14:val="none"/>
        </w:rPr>
      </w:pPr>
      <w:r w:rsidRPr="00D519B7">
        <w:rPr>
          <w:rFonts w:ascii="Times" w:eastAsia="宋体" w:hAnsi="Times" w:cs="Times New Roman"/>
          <w:kern w:val="0"/>
          <w:sz w:val="20"/>
          <w:szCs w:val="24"/>
          <w14:ligatures w14:val="none"/>
        </w:rPr>
        <w:t xml:space="preserve">The third point is the definition for reference case of relative power saving under UE EE. From our understanding, when NW is fully loaded, a certain UE may not be fully loaded due to there is more than one UE under each BS. Moreover, the load of UE under NW fully loaded case is strongly relevant to the number of UEs under a certain BS, </w:t>
      </w:r>
      <w:r w:rsidR="00285624">
        <w:rPr>
          <w:rFonts w:ascii="Times" w:eastAsia="宋体" w:hAnsi="Times" w:cs="Times New Roman"/>
          <w:kern w:val="0"/>
          <w:sz w:val="20"/>
          <w:szCs w:val="24"/>
          <w14:ligatures w14:val="none"/>
        </w:rPr>
        <w:t xml:space="preserve">and </w:t>
      </w:r>
      <w:r w:rsidRPr="00D519B7">
        <w:rPr>
          <w:rFonts w:ascii="Times" w:eastAsia="宋体" w:hAnsi="Times" w:cs="Times New Roman"/>
          <w:kern w:val="0"/>
          <w:sz w:val="20"/>
          <w:szCs w:val="24"/>
          <w14:ligatures w14:val="none"/>
        </w:rPr>
        <w:t xml:space="preserve">simply reuse the definition of reference cases under NW EE will cause ambiguity. Therefore, it is </w:t>
      </w:r>
      <w:r w:rsidR="007037FF">
        <w:rPr>
          <w:rFonts w:ascii="Times" w:eastAsia="宋体" w:hAnsi="Times" w:cs="Times New Roman"/>
          <w:kern w:val="0"/>
          <w:sz w:val="20"/>
          <w:szCs w:val="24"/>
          <w14:ligatures w14:val="none"/>
        </w:rPr>
        <w:t>better</w:t>
      </w:r>
      <w:r w:rsidRPr="00D519B7">
        <w:rPr>
          <w:rFonts w:ascii="Times" w:eastAsia="宋体" w:hAnsi="Times" w:cs="Times New Roman"/>
          <w:kern w:val="0"/>
          <w:sz w:val="20"/>
          <w:szCs w:val="24"/>
          <w14:ligatures w14:val="none"/>
        </w:rPr>
        <w:t xml:space="preserve"> to clarify that the reference case of UE EE is when UE is fully-loaded/has full-buffer service, and it is also necessary to report the number of UE per BS and the traffic model.</w:t>
      </w:r>
    </w:p>
    <w:p w14:paraId="0AD3931B" w14:textId="1DDAE57F" w:rsidR="0034546C" w:rsidRPr="007D35B3" w:rsidRDefault="0034546C" w:rsidP="007D35B3">
      <w:pPr>
        <w:widowControl/>
        <w:spacing w:before="120" w:after="180" w:line="240" w:lineRule="auto"/>
        <w:jc w:val="both"/>
        <w:rPr>
          <w:rFonts w:ascii="Times New Roman" w:eastAsia="宋体" w:hAnsi="Times New Roman" w:cs="Times New Roman"/>
          <w:kern w:val="0"/>
          <w:sz w:val="20"/>
          <w:szCs w:val="20"/>
          <w:lang w:bidi="ar"/>
          <w14:ligatures w14:val="none"/>
        </w:rPr>
      </w:pPr>
      <w:r>
        <w:rPr>
          <w:rFonts w:ascii="Times New Roman" w:eastAsia="宋体" w:hAnsi="Times New Roman" w:cs="Times New Roman"/>
          <w:kern w:val="0"/>
          <w:sz w:val="20"/>
          <w:szCs w:val="20"/>
          <w:lang w:bidi="ar"/>
          <w14:ligatures w14:val="none"/>
        </w:rPr>
        <w:lastRenderedPageBreak/>
        <w:t>Therefore</w:t>
      </w:r>
      <w:r w:rsidRPr="0034546C">
        <w:rPr>
          <w:rFonts w:ascii="Times New Roman" w:eastAsia="宋体" w:hAnsi="Times New Roman" w:cs="Times New Roman"/>
          <w:kern w:val="0"/>
          <w:sz w:val="20"/>
          <w:szCs w:val="20"/>
          <w:lang w:bidi="ar"/>
          <w14:ligatures w14:val="none"/>
        </w:rPr>
        <w:t xml:space="preserve">, </w:t>
      </w:r>
      <w:r>
        <w:rPr>
          <w:rFonts w:ascii="Times New Roman" w:eastAsia="宋体" w:hAnsi="Times New Roman" w:cs="Times New Roman"/>
          <w:kern w:val="0"/>
          <w:sz w:val="20"/>
          <w:szCs w:val="20"/>
          <w:lang w:bidi="ar"/>
          <w14:ligatures w14:val="none"/>
        </w:rPr>
        <w:t>w</w:t>
      </w:r>
      <w:r w:rsidR="009F16F2">
        <w:rPr>
          <w:rFonts w:ascii="Times New Roman" w:eastAsia="宋体" w:hAnsi="Times New Roman" w:cs="Times New Roman"/>
          <w:kern w:val="0"/>
          <w:sz w:val="20"/>
          <w:szCs w:val="20"/>
          <w:lang w:bidi="ar"/>
          <w14:ligatures w14:val="none"/>
        </w:rPr>
        <w:t>e p</w:t>
      </w:r>
      <w:r>
        <w:rPr>
          <w:rFonts w:ascii="Times New Roman" w:eastAsia="宋体" w:hAnsi="Times New Roman" w:cs="Times New Roman"/>
          <w:kern w:val="0"/>
          <w:sz w:val="20"/>
          <w:szCs w:val="20"/>
          <w:lang w:bidi="ar"/>
          <w14:ligatures w14:val="none"/>
        </w:rPr>
        <w:t>r</w:t>
      </w:r>
      <w:r w:rsidR="009F16F2">
        <w:rPr>
          <w:rFonts w:ascii="Times New Roman" w:eastAsia="宋体" w:hAnsi="Times New Roman" w:cs="Times New Roman"/>
          <w:kern w:val="0"/>
          <w:sz w:val="20"/>
          <w:szCs w:val="20"/>
          <w:lang w:bidi="ar"/>
          <w14:ligatures w14:val="none"/>
        </w:rPr>
        <w:t>o</w:t>
      </w:r>
      <w:r>
        <w:rPr>
          <w:rFonts w:ascii="Times New Roman" w:eastAsia="宋体" w:hAnsi="Times New Roman" w:cs="Times New Roman"/>
          <w:kern w:val="0"/>
          <w:sz w:val="20"/>
          <w:szCs w:val="20"/>
          <w:lang w:bidi="ar"/>
          <w14:ligatures w14:val="none"/>
        </w:rPr>
        <w:t>pose the following definition for energy efficiency in TR 38.914:</w:t>
      </w:r>
    </w:p>
    <w:p w14:paraId="0152F9FF" w14:textId="7844C14E" w:rsidR="00D519B7" w:rsidRPr="00D519B7" w:rsidRDefault="00223AC6" w:rsidP="00D519B7">
      <w:pPr>
        <w:widowControl/>
        <w:spacing w:before="240" w:after="180" w:line="240" w:lineRule="auto"/>
        <w:jc w:val="both"/>
        <w:rPr>
          <w:rFonts w:ascii="Times New Roman" w:eastAsia="宋体" w:hAnsi="Times New Roman" w:cs="Times New Roman"/>
          <w:b/>
          <w:bCs/>
          <w:kern w:val="0"/>
          <w:sz w:val="20"/>
          <w:szCs w:val="20"/>
          <w:lang w:bidi="ar"/>
          <w14:ligatures w14:val="none"/>
        </w:rPr>
      </w:pPr>
      <w:r>
        <w:rPr>
          <w:rFonts w:ascii="Times New Roman" w:eastAsia="宋体" w:hAnsi="Times New Roman" w:cs="Times New Roman"/>
          <w:b/>
          <w:bCs/>
          <w:kern w:val="0"/>
          <w:sz w:val="20"/>
          <w:szCs w:val="20"/>
          <w:lang w:bidi="ar"/>
          <w14:ligatures w14:val="none"/>
        </w:rPr>
        <w:t>Proposal 1</w:t>
      </w:r>
      <w:r w:rsidR="00D519B7" w:rsidRPr="00D519B7">
        <w:rPr>
          <w:rFonts w:ascii="Times New Roman" w:eastAsia="宋体" w:hAnsi="Times New Roman" w:cs="Times New Roman"/>
          <w:b/>
          <w:bCs/>
          <w:kern w:val="0"/>
          <w:sz w:val="20"/>
          <w:szCs w:val="20"/>
          <w:lang w:bidi="ar"/>
          <w14:ligatures w14:val="none"/>
        </w:rPr>
        <w:t>: For energy efficiency, support the following definition</w:t>
      </w:r>
      <w:r w:rsidR="00777C0D">
        <w:rPr>
          <w:rFonts w:ascii="Times New Roman" w:eastAsia="宋体" w:hAnsi="Times New Roman" w:cs="Times New Roman"/>
          <w:b/>
          <w:bCs/>
          <w:kern w:val="0"/>
          <w:sz w:val="20"/>
          <w:szCs w:val="20"/>
          <w:lang w:bidi="ar"/>
          <w14:ligatures w14:val="none"/>
        </w:rPr>
        <w:t xml:space="preserve"> to be captured in</w:t>
      </w:r>
      <w:r w:rsidR="00696380">
        <w:rPr>
          <w:rFonts w:ascii="Times New Roman" w:eastAsia="宋体" w:hAnsi="Times New Roman" w:cs="Times New Roman"/>
          <w:b/>
          <w:bCs/>
          <w:kern w:val="0"/>
          <w:sz w:val="20"/>
          <w:szCs w:val="20"/>
          <w:lang w:bidi="ar"/>
          <w14:ligatures w14:val="none"/>
        </w:rPr>
        <w:t xml:space="preserve"> TR 38.914</w:t>
      </w:r>
      <w:r w:rsidR="00A8120A">
        <w:rPr>
          <w:rFonts w:ascii="Times New Roman" w:eastAsia="宋体" w:hAnsi="Times New Roman" w:cs="Times New Roman"/>
          <w:b/>
          <w:bCs/>
          <w:kern w:val="0"/>
          <w:sz w:val="20"/>
          <w:szCs w:val="20"/>
          <w:lang w:bidi="ar"/>
          <w14:ligatures w14:val="none"/>
        </w:rPr>
        <w:t>:</w:t>
      </w:r>
    </w:p>
    <w:tbl>
      <w:tblPr>
        <w:tblStyle w:val="af"/>
        <w:tblW w:w="0" w:type="auto"/>
        <w:tblLook w:val="04A0" w:firstRow="1" w:lastRow="0" w:firstColumn="1" w:lastColumn="0" w:noHBand="0" w:noVBand="1"/>
      </w:tblPr>
      <w:tblGrid>
        <w:gridCol w:w="9629"/>
      </w:tblGrid>
      <w:tr w:rsidR="0095573F" w14:paraId="44DB7DC7" w14:textId="77777777" w:rsidTr="00414741">
        <w:tc>
          <w:tcPr>
            <w:tcW w:w="9629" w:type="dxa"/>
          </w:tcPr>
          <w:p w14:paraId="13623EBC" w14:textId="59D108FE" w:rsidR="00B06718" w:rsidRPr="00AB3471" w:rsidRDefault="00AE0B22" w:rsidP="00680B21">
            <w:pPr>
              <w:textAlignment w:val="baseline"/>
              <w:rPr>
                <w:rFonts w:ascii="Arial" w:hAnsi="Arial" w:cs="Arial"/>
                <w:sz w:val="32"/>
                <w:szCs w:val="19"/>
                <w:lang w:bidi="ar"/>
              </w:rPr>
            </w:pPr>
            <w:r w:rsidRPr="00AE0B22">
              <w:rPr>
                <w:rFonts w:ascii="Arial" w:hAnsi="Arial" w:cs="Arial" w:hint="eastAsia"/>
                <w:sz w:val="32"/>
                <w:szCs w:val="19"/>
                <w:lang w:bidi="ar"/>
              </w:rPr>
              <w:t>5.1.15</w:t>
            </w:r>
            <w:r>
              <w:rPr>
                <w:rFonts w:ascii="Arial" w:hAnsi="Arial" w:cs="Arial"/>
                <w:sz w:val="32"/>
                <w:szCs w:val="19"/>
                <w:lang w:bidi="ar"/>
              </w:rPr>
              <w:t xml:space="preserve"> </w:t>
            </w:r>
            <w:r w:rsidR="00B06718" w:rsidRPr="00AB3471">
              <w:rPr>
                <w:rFonts w:ascii="Arial" w:hAnsi="Arial" w:cs="Arial"/>
                <w:sz w:val="32"/>
                <w:szCs w:val="19"/>
                <w:lang w:bidi="ar"/>
              </w:rPr>
              <w:t>Energy efficiency</w:t>
            </w:r>
          </w:p>
          <w:p w14:paraId="4B56F887" w14:textId="5A582A42" w:rsidR="00680B21" w:rsidRPr="0080565E" w:rsidRDefault="00680B21" w:rsidP="00680B21">
            <w:pPr>
              <w:textAlignment w:val="baseline"/>
              <w:rPr>
                <w:szCs w:val="19"/>
              </w:rPr>
            </w:pPr>
            <w:r w:rsidRPr="0080565E">
              <w:rPr>
                <w:szCs w:val="19"/>
                <w:lang w:bidi="ar"/>
              </w:rPr>
              <w:t xml:space="preserve">Energy efficiency is an important metric of sustainability. Network energy efficiency is the capability of </w:t>
            </w:r>
            <w:r w:rsidR="00B56F4E">
              <w:rPr>
                <w:szCs w:val="19"/>
                <w:lang w:bidi="ar"/>
              </w:rPr>
              <w:t>6GR</w:t>
            </w:r>
            <w:r w:rsidRPr="0080565E">
              <w:rPr>
                <w:szCs w:val="19"/>
                <w:lang w:bidi="ar"/>
              </w:rPr>
              <w:t xml:space="preserve"> to support radio access network energy saving in relation to the traffic capacity provided. Device energy efficiency is the capability of</w:t>
            </w:r>
            <w:r w:rsidR="005F263B" w:rsidRPr="0080565E">
              <w:rPr>
                <w:szCs w:val="19"/>
                <w:lang w:bidi="ar"/>
              </w:rPr>
              <w:t xml:space="preserve"> </w:t>
            </w:r>
            <w:r w:rsidR="005F263B">
              <w:rPr>
                <w:szCs w:val="19"/>
                <w:lang w:bidi="ar"/>
              </w:rPr>
              <w:t>6GR</w:t>
            </w:r>
            <w:r w:rsidR="005F263B" w:rsidRPr="0080565E">
              <w:rPr>
                <w:szCs w:val="19"/>
                <w:lang w:bidi="ar"/>
              </w:rPr>
              <w:t xml:space="preserve"> </w:t>
            </w:r>
            <w:r w:rsidRPr="0080565E">
              <w:rPr>
                <w:szCs w:val="19"/>
                <w:lang w:bidi="ar"/>
              </w:rPr>
              <w:t>to support device modem power saving in relation to the traffic characteristics.</w:t>
            </w:r>
          </w:p>
          <w:p w14:paraId="62892E74" w14:textId="77777777" w:rsidR="00680B21" w:rsidRPr="0080565E" w:rsidRDefault="00680B21" w:rsidP="00680B21">
            <w:pPr>
              <w:textAlignment w:val="baseline"/>
              <w:rPr>
                <w:szCs w:val="19"/>
              </w:rPr>
            </w:pPr>
            <w:r w:rsidRPr="0080565E">
              <w:rPr>
                <w:szCs w:val="19"/>
                <w:lang w:bidi="ar"/>
              </w:rPr>
              <w:t>This requirement is defined for the purpose of evaluation in the Immersive communication usage scenario.</w:t>
            </w:r>
          </w:p>
          <w:p w14:paraId="43C8090F" w14:textId="77777777" w:rsidR="00680B21" w:rsidRPr="0080565E" w:rsidRDefault="00680B21" w:rsidP="00680B21">
            <w:pPr>
              <w:textAlignment w:val="baseline"/>
              <w:rPr>
                <w:szCs w:val="19"/>
              </w:rPr>
            </w:pPr>
            <w:r w:rsidRPr="0080565E">
              <w:rPr>
                <w:szCs w:val="19"/>
                <w:lang w:bidi="ar"/>
              </w:rPr>
              <w:t>The requirement is the relative energy savings between the selected load case(s) and a reference case. For network energy efficiency, the reference case is when network is fully loaded. For UE energy efficiency, the reference case is when UE is fully-loaded/has full-buffer service.</w:t>
            </w:r>
          </w:p>
          <w:p w14:paraId="6C105405" w14:textId="60DF1B6F" w:rsidR="00680B21" w:rsidRPr="0080565E" w:rsidRDefault="00B32F00" w:rsidP="00680B21">
            <w:pPr>
              <w:textAlignment w:val="baseline"/>
              <w:rPr>
                <w:szCs w:val="19"/>
              </w:rPr>
            </w:pPr>
            <w:r>
              <w:rPr>
                <w:szCs w:val="19"/>
                <w:lang w:bidi="ar"/>
              </w:rPr>
              <w:t xml:space="preserve">The power model defined for 6GR </w:t>
            </w:r>
            <w:r w:rsidR="0083289D">
              <w:rPr>
                <w:szCs w:val="19"/>
                <w:lang w:bidi="ar"/>
              </w:rPr>
              <w:t>BS</w:t>
            </w:r>
            <w:r>
              <w:rPr>
                <w:szCs w:val="19"/>
                <w:lang w:bidi="ar"/>
              </w:rPr>
              <w:t xml:space="preserve"> and </w:t>
            </w:r>
            <w:r w:rsidR="003F11AD">
              <w:rPr>
                <w:szCs w:val="19"/>
                <w:lang w:bidi="ar"/>
              </w:rPr>
              <w:t xml:space="preserve">6GR </w:t>
            </w:r>
            <w:r>
              <w:rPr>
                <w:szCs w:val="19"/>
                <w:lang w:bidi="ar"/>
              </w:rPr>
              <w:t>UE in RAN1 should be used as baseline.</w:t>
            </w:r>
            <w:r w:rsidR="00680B21" w:rsidRPr="0080565E">
              <w:rPr>
                <w:szCs w:val="19"/>
                <w:lang w:bidi="ar"/>
              </w:rPr>
              <w:t xml:space="preserve"> </w:t>
            </w:r>
            <w:r>
              <w:rPr>
                <w:szCs w:val="19"/>
                <w:lang w:bidi="ar"/>
              </w:rPr>
              <w:t>Otherwise, p</w:t>
            </w:r>
            <w:r w:rsidRPr="00B32F00">
              <w:rPr>
                <w:szCs w:val="19"/>
                <w:lang w:bidi="ar"/>
              </w:rPr>
              <w:t>roponents should report the power model used for evaluation</w:t>
            </w:r>
            <w:r w:rsidR="004D51C4">
              <w:rPr>
                <w:szCs w:val="19"/>
                <w:lang w:bidi="ar"/>
              </w:rPr>
              <w:t>.</w:t>
            </w:r>
            <w:r w:rsidRPr="00B32F00">
              <w:rPr>
                <w:szCs w:val="19"/>
                <w:lang w:bidi="ar"/>
              </w:rPr>
              <w:t xml:space="preserve"> </w:t>
            </w:r>
            <w:r w:rsidRPr="0080565E">
              <w:rPr>
                <w:szCs w:val="19"/>
                <w:lang w:bidi="ar"/>
              </w:rPr>
              <w:t xml:space="preserve">Proponents should </w:t>
            </w:r>
            <w:r w:rsidR="004D51C4">
              <w:rPr>
                <w:szCs w:val="19"/>
                <w:lang w:bidi="ar"/>
              </w:rPr>
              <w:t xml:space="preserve">also </w:t>
            </w:r>
            <w:r w:rsidR="00296A73">
              <w:rPr>
                <w:szCs w:val="19"/>
                <w:lang w:bidi="ar"/>
              </w:rPr>
              <w:t>report t</w:t>
            </w:r>
            <w:r w:rsidR="00680B21" w:rsidRPr="0080565E">
              <w:rPr>
                <w:szCs w:val="19"/>
                <w:lang w:bidi="ar"/>
              </w:rPr>
              <w:t>he number of UE under each BS and the traffic model.</w:t>
            </w:r>
          </w:p>
          <w:p w14:paraId="49744046" w14:textId="77777777" w:rsidR="00680B21" w:rsidRPr="0080565E" w:rsidRDefault="00680B21" w:rsidP="00680B21">
            <w:pPr>
              <w:textAlignment w:val="baseline"/>
              <w:rPr>
                <w:szCs w:val="19"/>
              </w:rPr>
            </w:pPr>
            <w:r w:rsidRPr="0080565E">
              <w:rPr>
                <w:szCs w:val="19"/>
                <w:lang w:bidi="ar"/>
              </w:rPr>
              <w:t>The relative target of certain metric (e.g. threshold value for the metric, or certain performance loss compared with the benchmark) can be set. Constant that certain percent (e.g. 90%) of UE fulfils the target should be achieved while evaluating the relative power saving for each load case. The certain metric can be selected according to the service type:</w:t>
            </w:r>
          </w:p>
          <w:p w14:paraId="0BD28C08" w14:textId="5319D3F2" w:rsidR="00680B21" w:rsidRPr="003411EF" w:rsidRDefault="003411EF" w:rsidP="003411EF">
            <w:pPr>
              <w:textAlignment w:val="baseline"/>
              <w:rPr>
                <w:szCs w:val="19"/>
                <w:lang w:bidi="ar"/>
              </w:rPr>
            </w:pPr>
            <w:r>
              <w:rPr>
                <w:szCs w:val="19"/>
                <w:lang w:bidi="ar"/>
              </w:rPr>
              <w:t xml:space="preserve">- </w:t>
            </w:r>
            <w:r w:rsidR="00CF6C69">
              <w:rPr>
                <w:szCs w:val="19"/>
                <w:lang w:bidi="ar"/>
              </w:rPr>
              <w:t xml:space="preserve"> </w:t>
            </w:r>
            <w:r w:rsidR="00680B21" w:rsidRPr="003411EF">
              <w:rPr>
                <w:szCs w:val="19"/>
                <w:lang w:bidi="ar"/>
              </w:rPr>
              <w:t xml:space="preserve">For Vo6G (i.e. VoNR-like) service, the certain metric is latency </w:t>
            </w:r>
          </w:p>
          <w:p w14:paraId="2752D724" w14:textId="20E4C08F" w:rsidR="00680B21" w:rsidRPr="0080565E" w:rsidRDefault="003411EF" w:rsidP="003411EF">
            <w:pPr>
              <w:textAlignment w:val="baseline"/>
              <w:rPr>
                <w:szCs w:val="19"/>
                <w:lang w:bidi="ar"/>
              </w:rPr>
            </w:pPr>
            <w:r>
              <w:rPr>
                <w:szCs w:val="19"/>
                <w:lang w:bidi="ar"/>
              </w:rPr>
              <w:t xml:space="preserve">- </w:t>
            </w:r>
            <w:r w:rsidR="00CF6C69">
              <w:rPr>
                <w:szCs w:val="19"/>
                <w:lang w:bidi="ar"/>
              </w:rPr>
              <w:t xml:space="preserve"> </w:t>
            </w:r>
            <w:r w:rsidR="00680B21" w:rsidRPr="0080565E">
              <w:rPr>
                <w:szCs w:val="19"/>
                <w:lang w:bidi="ar"/>
              </w:rPr>
              <w:t>For burst-buffer service, the certain metric is</w:t>
            </w:r>
            <w:r w:rsidR="00D04E3C" w:rsidRPr="003411EF">
              <w:rPr>
                <w:szCs w:val="19"/>
                <w:lang w:bidi="ar"/>
              </w:rPr>
              <w:t xml:space="preserve"> </w:t>
            </w:r>
            <w:r w:rsidR="00817AF5" w:rsidRPr="003411EF">
              <w:rPr>
                <w:szCs w:val="19"/>
                <w:lang w:bidi="ar"/>
              </w:rPr>
              <w:t xml:space="preserve">QoS or </w:t>
            </w:r>
            <w:r w:rsidR="00D04E3C" w:rsidRPr="003411EF">
              <w:rPr>
                <w:szCs w:val="19"/>
                <w:lang w:bidi="ar"/>
              </w:rPr>
              <w:t>UPT</w:t>
            </w:r>
          </w:p>
          <w:p w14:paraId="3CAB7CDA" w14:textId="02BBF908" w:rsidR="00AE0B22" w:rsidRPr="003411EF" w:rsidRDefault="003411EF" w:rsidP="003411EF">
            <w:pPr>
              <w:textAlignment w:val="baseline"/>
              <w:rPr>
                <w:szCs w:val="19"/>
                <w:lang w:bidi="ar"/>
              </w:rPr>
            </w:pPr>
            <w:r>
              <w:rPr>
                <w:szCs w:val="19"/>
                <w:lang w:bidi="ar"/>
              </w:rPr>
              <w:t xml:space="preserve">- </w:t>
            </w:r>
            <w:r w:rsidR="00CF6C69">
              <w:rPr>
                <w:szCs w:val="19"/>
                <w:lang w:bidi="ar"/>
              </w:rPr>
              <w:t xml:space="preserve"> </w:t>
            </w:r>
            <w:r w:rsidR="00680B21" w:rsidRPr="0080565E">
              <w:rPr>
                <w:szCs w:val="19"/>
                <w:lang w:bidi="ar"/>
              </w:rPr>
              <w:t>For XR service, the certain metric is latency</w:t>
            </w:r>
          </w:p>
          <w:p w14:paraId="23005FAF" w14:textId="4F76B4C9" w:rsidR="00680B21" w:rsidRPr="0080565E" w:rsidRDefault="00680B21" w:rsidP="00680B21">
            <w:pPr>
              <w:textAlignment w:val="baseline"/>
              <w:rPr>
                <w:szCs w:val="19"/>
                <w:lang w:bidi="ar"/>
              </w:rPr>
            </w:pPr>
            <w:r w:rsidRPr="0080565E">
              <w:rPr>
                <w:szCs w:val="19"/>
                <w:lang w:bidi="ar"/>
              </w:rPr>
              <w:t>The minimum requ</w:t>
            </w:r>
            <w:r w:rsidR="00463905">
              <w:rPr>
                <w:szCs w:val="19"/>
                <w:lang w:bidi="ar"/>
              </w:rPr>
              <w:t>irements for energy efficiency</w:t>
            </w:r>
            <w:r w:rsidRPr="0080565E">
              <w:rPr>
                <w:szCs w:val="19"/>
                <w:lang w:bidi="ar"/>
              </w:rPr>
              <w:t xml:space="preserve"> are summarized in Tables below.</w:t>
            </w:r>
          </w:p>
          <w:p w14:paraId="606377EA" w14:textId="77777777" w:rsidR="00680B21" w:rsidRPr="0080565E" w:rsidRDefault="00680B21" w:rsidP="00680B21">
            <w:pPr>
              <w:pStyle w:val="afd"/>
              <w:keepNext/>
              <w:tabs>
                <w:tab w:val="left" w:pos="1135"/>
                <w:tab w:val="left" w:pos="1871"/>
                <w:tab w:val="left" w:pos="2270"/>
              </w:tabs>
              <w:spacing w:before="360" w:beforeAutospacing="0" w:after="120" w:afterAutospacing="0"/>
              <w:jc w:val="center"/>
              <w:rPr>
                <w:b/>
                <w:sz w:val="20"/>
                <w:szCs w:val="20"/>
                <w:lang w:val="en-GB"/>
              </w:rPr>
            </w:pPr>
            <w:r w:rsidRPr="0080565E">
              <w:rPr>
                <w:b/>
                <w:sz w:val="20"/>
                <w:szCs w:val="20"/>
                <w:lang w:val="en-GB"/>
              </w:rPr>
              <w:t>Table</w:t>
            </w:r>
            <w:r>
              <w:rPr>
                <w:rFonts w:hint="eastAsia"/>
                <w:b/>
                <w:sz w:val="20"/>
                <w:szCs w:val="20"/>
                <w:lang w:val="en-GB"/>
              </w:rPr>
              <w:t xml:space="preserve"> 5.1.15-1</w:t>
            </w:r>
            <w:r w:rsidRPr="0080565E">
              <w:rPr>
                <w:b/>
                <w:sz w:val="20"/>
                <w:szCs w:val="20"/>
                <w:lang w:val="en-GB"/>
              </w:rPr>
              <w:t>: The minimum requirements for Network Energy efficiency</w:t>
            </w:r>
          </w:p>
          <w:tbl>
            <w:tblPr>
              <w:tblStyle w:val="12"/>
              <w:tblW w:w="0" w:type="auto"/>
              <w:jc w:val="center"/>
              <w:tblLook w:val="04A0" w:firstRow="1" w:lastRow="0" w:firstColumn="1" w:lastColumn="0" w:noHBand="0" w:noVBand="1"/>
            </w:tblPr>
            <w:tblGrid>
              <w:gridCol w:w="2718"/>
              <w:gridCol w:w="2392"/>
              <w:gridCol w:w="2711"/>
              <w:gridCol w:w="1582"/>
            </w:tblGrid>
            <w:tr w:rsidR="00680B21" w:rsidRPr="0080565E" w14:paraId="477BC538" w14:textId="77777777" w:rsidTr="00414741">
              <w:trPr>
                <w:jc w:val="center"/>
              </w:trPr>
              <w:tc>
                <w:tcPr>
                  <w:tcW w:w="2718" w:type="dxa"/>
                  <w:tcBorders>
                    <w:top w:val="single" w:sz="4" w:space="0" w:color="auto"/>
                    <w:left w:val="single" w:sz="4" w:space="0" w:color="auto"/>
                    <w:bottom w:val="single" w:sz="4" w:space="0" w:color="auto"/>
                    <w:right w:val="single" w:sz="4" w:space="0" w:color="auto"/>
                  </w:tcBorders>
                  <w:shd w:val="clear" w:color="auto" w:fill="auto"/>
                  <w:vAlign w:val="center"/>
                </w:tcPr>
                <w:p w14:paraId="62FC46D0" w14:textId="6789B304" w:rsidR="00680B21" w:rsidRPr="0080565E" w:rsidRDefault="00575764" w:rsidP="00575764">
                  <w:pPr>
                    <w:pStyle w:val="afd"/>
                    <w:keepNext/>
                    <w:tabs>
                      <w:tab w:val="left" w:pos="1135"/>
                      <w:tab w:val="left" w:pos="1871"/>
                      <w:tab w:val="left" w:pos="2270"/>
                    </w:tabs>
                    <w:spacing w:before="80" w:beforeAutospacing="0" w:after="80" w:afterAutospacing="0"/>
                    <w:jc w:val="center"/>
                    <w:rPr>
                      <w:rFonts w:eastAsia="Batang" w:hint="default"/>
                      <w:sz w:val="18"/>
                      <w:szCs w:val="18"/>
                    </w:rPr>
                  </w:pPr>
                  <w:r>
                    <w:rPr>
                      <w:rFonts w:eastAsia="Batang" w:cs="Times New Roman Bold" w:hint="default"/>
                      <w:b/>
                      <w:sz w:val="18"/>
                      <w:szCs w:val="18"/>
                      <w:lang w:bidi="ar"/>
                    </w:rPr>
                    <w:t>Test environment(s)</w:t>
                  </w:r>
                  <w:r w:rsidR="00680B21" w:rsidRPr="0080565E">
                    <w:rPr>
                      <w:rFonts w:eastAsia="Batang" w:cs="Times New Roman Bold" w:hint="default"/>
                      <w:b/>
                      <w:sz w:val="18"/>
                      <w:szCs w:val="18"/>
                      <w:lang w:bidi="ar"/>
                    </w:rPr>
                    <w:t xml:space="preserve"> </w:t>
                  </w:r>
                  <w:r w:rsidR="00680B21" w:rsidRPr="0080565E">
                    <w:rPr>
                      <w:rFonts w:cs="宋体"/>
                      <w:b/>
                      <w:sz w:val="18"/>
                      <w:szCs w:val="18"/>
                      <w:lang w:bidi="ar"/>
                    </w:rPr>
                    <w:t>**</w:t>
                  </w:r>
                </w:p>
              </w:tc>
              <w:tc>
                <w:tcPr>
                  <w:tcW w:w="2392" w:type="dxa"/>
                  <w:tcBorders>
                    <w:top w:val="single" w:sz="4" w:space="0" w:color="auto"/>
                    <w:left w:val="single" w:sz="4" w:space="0" w:color="auto"/>
                    <w:bottom w:val="single" w:sz="4" w:space="0" w:color="auto"/>
                    <w:right w:val="single" w:sz="4" w:space="0" w:color="auto"/>
                  </w:tcBorders>
                  <w:shd w:val="clear" w:color="auto" w:fill="auto"/>
                  <w:vAlign w:val="center"/>
                </w:tcPr>
                <w:p w14:paraId="03358E9B" w14:textId="77777777" w:rsidR="00680B21" w:rsidRPr="0080565E" w:rsidRDefault="00680B21" w:rsidP="00680B21">
                  <w:pPr>
                    <w:pStyle w:val="afd"/>
                    <w:keepNext/>
                    <w:tabs>
                      <w:tab w:val="left" w:pos="1135"/>
                      <w:tab w:val="left" w:pos="1871"/>
                      <w:tab w:val="left" w:pos="2270"/>
                    </w:tabs>
                    <w:spacing w:before="80" w:beforeAutospacing="0" w:after="80" w:afterAutospacing="0"/>
                    <w:jc w:val="center"/>
                    <w:rPr>
                      <w:rFonts w:eastAsia="Batang" w:hint="default"/>
                      <w:sz w:val="18"/>
                      <w:szCs w:val="18"/>
                    </w:rPr>
                  </w:pPr>
                  <w:r w:rsidRPr="0080565E">
                    <w:rPr>
                      <w:rFonts w:eastAsia="Batang" w:cs="Times New Roman Bold" w:hint="default"/>
                      <w:b/>
                      <w:sz w:val="18"/>
                      <w:szCs w:val="18"/>
                      <w:lang w:bidi="ar"/>
                    </w:rPr>
                    <w:t>Selected load case(s)</w:t>
                  </w:r>
                </w:p>
              </w:tc>
              <w:tc>
                <w:tcPr>
                  <w:tcW w:w="2711" w:type="dxa"/>
                  <w:tcBorders>
                    <w:top w:val="single" w:sz="4" w:space="0" w:color="auto"/>
                    <w:left w:val="single" w:sz="4" w:space="0" w:color="auto"/>
                    <w:bottom w:val="single" w:sz="4" w:space="0" w:color="auto"/>
                    <w:right w:val="single" w:sz="4" w:space="0" w:color="auto"/>
                  </w:tcBorders>
                  <w:shd w:val="clear" w:color="auto" w:fill="auto"/>
                  <w:vAlign w:val="center"/>
                </w:tcPr>
                <w:p w14:paraId="38AC7925" w14:textId="77777777" w:rsidR="00680B21" w:rsidRPr="0080565E" w:rsidRDefault="00680B21" w:rsidP="00680B21">
                  <w:pPr>
                    <w:pStyle w:val="afd"/>
                    <w:keepNext/>
                    <w:tabs>
                      <w:tab w:val="left" w:pos="1135"/>
                      <w:tab w:val="left" w:pos="1871"/>
                      <w:tab w:val="left" w:pos="2270"/>
                    </w:tabs>
                    <w:spacing w:before="80" w:beforeAutospacing="0" w:after="80" w:afterAutospacing="0"/>
                    <w:jc w:val="center"/>
                    <w:rPr>
                      <w:rFonts w:eastAsia="Batang" w:hint="default"/>
                      <w:sz w:val="18"/>
                      <w:szCs w:val="18"/>
                    </w:rPr>
                  </w:pPr>
                  <w:r w:rsidRPr="0080565E">
                    <w:rPr>
                      <w:rFonts w:eastAsia="Batang" w:cs="Times New Roman Bold" w:hint="default"/>
                      <w:b/>
                      <w:sz w:val="18"/>
                      <w:szCs w:val="18"/>
                      <w:lang w:bidi="ar"/>
                    </w:rPr>
                    <w:t>The reference case</w:t>
                  </w:r>
                </w:p>
              </w:tc>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4BB05A0F" w14:textId="77777777" w:rsidR="00680B21" w:rsidRPr="0080565E" w:rsidRDefault="00680B21" w:rsidP="00680B21">
                  <w:pPr>
                    <w:pStyle w:val="afd"/>
                    <w:keepNext/>
                    <w:tabs>
                      <w:tab w:val="left" w:pos="1135"/>
                      <w:tab w:val="left" w:pos="1871"/>
                      <w:tab w:val="left" w:pos="2270"/>
                    </w:tabs>
                    <w:spacing w:before="80" w:beforeAutospacing="0" w:after="80" w:afterAutospacing="0"/>
                    <w:jc w:val="center"/>
                    <w:rPr>
                      <w:rFonts w:eastAsia="Batang" w:hint="default"/>
                      <w:sz w:val="18"/>
                      <w:szCs w:val="18"/>
                    </w:rPr>
                  </w:pPr>
                  <w:r w:rsidRPr="0080565E">
                    <w:rPr>
                      <w:rFonts w:eastAsia="Batang" w:cs="Times New Roman Bold" w:hint="default"/>
                      <w:b/>
                      <w:sz w:val="18"/>
                      <w:szCs w:val="18"/>
                      <w:lang w:bidi="ar"/>
                    </w:rPr>
                    <w:t>Relative power saving (%)</w:t>
                  </w:r>
                </w:p>
              </w:tc>
            </w:tr>
            <w:tr w:rsidR="0053353D" w:rsidRPr="0080565E" w14:paraId="7C19D34F" w14:textId="77777777" w:rsidTr="00047CDE">
              <w:trPr>
                <w:jc w:val="center"/>
              </w:trPr>
              <w:tc>
                <w:tcPr>
                  <w:tcW w:w="2718" w:type="dxa"/>
                  <w:tcBorders>
                    <w:top w:val="single" w:sz="4" w:space="0" w:color="auto"/>
                    <w:left w:val="single" w:sz="4" w:space="0" w:color="auto"/>
                    <w:bottom w:val="single" w:sz="4" w:space="0" w:color="auto"/>
                    <w:right w:val="single" w:sz="4" w:space="0" w:color="auto"/>
                  </w:tcBorders>
                  <w:shd w:val="clear" w:color="auto" w:fill="auto"/>
                  <w:vAlign w:val="center"/>
                </w:tcPr>
                <w:p w14:paraId="636B7324" w14:textId="76CD275E" w:rsidR="0053353D" w:rsidRPr="0053353D" w:rsidRDefault="0053353D" w:rsidP="00F33125">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rPr>
                  </w:pPr>
                  <w:r w:rsidRPr="0053353D">
                    <w:rPr>
                      <w:sz w:val="18"/>
                    </w:rPr>
                    <w:t>N. A</w:t>
                  </w:r>
                </w:p>
              </w:tc>
              <w:tc>
                <w:tcPr>
                  <w:tcW w:w="2392" w:type="dxa"/>
                  <w:tcBorders>
                    <w:top w:val="single" w:sz="4" w:space="0" w:color="auto"/>
                    <w:left w:val="single" w:sz="4" w:space="0" w:color="auto"/>
                    <w:bottom w:val="single" w:sz="4" w:space="0" w:color="auto"/>
                    <w:right w:val="single" w:sz="4" w:space="0" w:color="auto"/>
                  </w:tcBorders>
                  <w:shd w:val="clear" w:color="auto" w:fill="auto"/>
                  <w:vAlign w:val="center"/>
                </w:tcPr>
                <w:p w14:paraId="2C2D2444" w14:textId="376C278A" w:rsidR="0053353D" w:rsidRPr="0053353D" w:rsidRDefault="0053353D" w:rsidP="00F33125">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53353D">
                    <w:rPr>
                      <w:sz w:val="18"/>
                    </w:rPr>
                    <w:t>empty load</w:t>
                  </w:r>
                </w:p>
              </w:tc>
              <w:tc>
                <w:tcPr>
                  <w:tcW w:w="2711" w:type="dxa"/>
                  <w:vMerge w:val="restart"/>
                  <w:tcBorders>
                    <w:top w:val="single" w:sz="4" w:space="0" w:color="auto"/>
                    <w:left w:val="single" w:sz="4" w:space="0" w:color="auto"/>
                    <w:right w:val="single" w:sz="4" w:space="0" w:color="auto"/>
                  </w:tcBorders>
                  <w:shd w:val="clear" w:color="auto" w:fill="auto"/>
                  <w:vAlign w:val="center"/>
                </w:tcPr>
                <w:p w14:paraId="5AD505AA" w14:textId="55243B37" w:rsidR="0053353D" w:rsidRPr="0080565E" w:rsidRDefault="0053353D" w:rsidP="00CE39AF">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after="40"/>
                    <w:jc w:val="center"/>
                    <w:rPr>
                      <w:rFonts w:eastAsia="Batang" w:hint="default"/>
                      <w:sz w:val="18"/>
                      <w:szCs w:val="18"/>
                      <w:lang w:bidi="ar"/>
                    </w:rPr>
                  </w:pPr>
                  <w:r w:rsidRPr="0080565E">
                    <w:rPr>
                      <w:rFonts w:eastAsia="Batang" w:hint="default"/>
                      <w:sz w:val="18"/>
                      <w:szCs w:val="18"/>
                      <w:lang w:bidi="ar"/>
                    </w:rPr>
                    <w:t>Fully loaded</w:t>
                  </w:r>
                  <w:r>
                    <w:rPr>
                      <w:rFonts w:asciiTheme="minorEastAsia" w:eastAsiaTheme="minorEastAsia" w:hAnsiTheme="minorEastAsia" w:hint="default"/>
                      <w:sz w:val="18"/>
                      <w:szCs w:val="18"/>
                      <w:lang w:bidi="ar"/>
                    </w:rPr>
                    <w:t xml:space="preserve"> </w:t>
                  </w:r>
                  <w:r w:rsidRPr="0080565E">
                    <w:rPr>
                      <w:rFonts w:eastAsia="Batang" w:hint="default"/>
                      <w:sz w:val="18"/>
                      <w:szCs w:val="18"/>
                      <w:lang w:bidi="ar"/>
                    </w:rPr>
                    <w:t>case *</w:t>
                  </w:r>
                </w:p>
              </w:tc>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3947371B" w14:textId="7D19D190" w:rsidR="0053353D" w:rsidRPr="0053353D" w:rsidRDefault="00472DFB" w:rsidP="00F33125">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lang w:bidi="ar"/>
                    </w:rPr>
                  </w:pPr>
                  <w:r>
                    <w:rPr>
                      <w:rFonts w:eastAsiaTheme="minorEastAsia" w:hint="default"/>
                      <w:sz w:val="18"/>
                      <w:szCs w:val="18"/>
                      <w:lang w:bidi="ar"/>
                    </w:rPr>
                    <w:t>[</w:t>
                  </w:r>
                  <w:r w:rsidR="0053353D">
                    <w:rPr>
                      <w:rFonts w:eastAsiaTheme="minorEastAsia"/>
                      <w:sz w:val="18"/>
                      <w:szCs w:val="18"/>
                      <w:lang w:bidi="ar"/>
                    </w:rPr>
                    <w:t>X</w:t>
                  </w:r>
                  <w:r w:rsidR="0053353D">
                    <w:rPr>
                      <w:rFonts w:eastAsiaTheme="minorEastAsia" w:hint="default"/>
                      <w:sz w:val="18"/>
                      <w:szCs w:val="18"/>
                      <w:lang w:bidi="ar"/>
                    </w:rPr>
                    <w:t>0%</w:t>
                  </w:r>
                  <w:r>
                    <w:rPr>
                      <w:rFonts w:eastAsiaTheme="minorEastAsia" w:hint="default"/>
                      <w:sz w:val="18"/>
                      <w:szCs w:val="18"/>
                      <w:lang w:bidi="ar"/>
                    </w:rPr>
                    <w:t>]</w:t>
                  </w:r>
                </w:p>
              </w:tc>
            </w:tr>
            <w:tr w:rsidR="0053353D" w:rsidRPr="0080565E" w14:paraId="0232553F" w14:textId="77777777" w:rsidTr="00C86D99">
              <w:trPr>
                <w:jc w:val="center"/>
              </w:trPr>
              <w:tc>
                <w:tcPr>
                  <w:tcW w:w="2718" w:type="dxa"/>
                  <w:tcBorders>
                    <w:top w:val="single" w:sz="4" w:space="0" w:color="auto"/>
                    <w:left w:val="single" w:sz="4" w:space="0" w:color="auto"/>
                    <w:bottom w:val="single" w:sz="4" w:space="0" w:color="auto"/>
                    <w:right w:val="single" w:sz="4" w:space="0" w:color="auto"/>
                  </w:tcBorders>
                  <w:shd w:val="clear" w:color="auto" w:fill="auto"/>
                  <w:vAlign w:val="center"/>
                </w:tcPr>
                <w:p w14:paraId="7249D207" w14:textId="77777777" w:rsidR="0053353D" w:rsidRPr="0080565E" w:rsidRDefault="0053353D" w:rsidP="00680B21">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hint="default"/>
                      <w:sz w:val="18"/>
                      <w:szCs w:val="18"/>
                    </w:rPr>
                  </w:pPr>
                  <w:r w:rsidRPr="0080565E">
                    <w:rPr>
                      <w:rFonts w:eastAsiaTheme="minorEastAsia"/>
                      <w:sz w:val="18"/>
                      <w:szCs w:val="18"/>
                    </w:rPr>
                    <w:t>Indoor Hotspot-IC</w:t>
                  </w:r>
                </w:p>
              </w:tc>
              <w:tc>
                <w:tcPr>
                  <w:tcW w:w="2392" w:type="dxa"/>
                  <w:tcBorders>
                    <w:top w:val="single" w:sz="4" w:space="0" w:color="auto"/>
                    <w:left w:val="single" w:sz="4" w:space="0" w:color="auto"/>
                    <w:bottom w:val="single" w:sz="4" w:space="0" w:color="auto"/>
                    <w:right w:val="single" w:sz="4" w:space="0" w:color="auto"/>
                  </w:tcBorders>
                  <w:shd w:val="clear" w:color="auto" w:fill="auto"/>
                  <w:vAlign w:val="center"/>
                </w:tcPr>
                <w:p w14:paraId="150B4AD6" w14:textId="3C5A4DED" w:rsidR="0053353D" w:rsidRPr="0080565E" w:rsidRDefault="0053353D" w:rsidP="00680B21">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rPr>
                  </w:pPr>
                  <w:r w:rsidRPr="0080565E">
                    <w:rPr>
                      <w:rFonts w:eastAsia="Batang" w:hint="default"/>
                      <w:sz w:val="18"/>
                      <w:szCs w:val="18"/>
                      <w:lang w:bidi="ar"/>
                    </w:rPr>
                    <w:t>empty load, low load</w:t>
                  </w:r>
                  <w:r>
                    <w:rPr>
                      <w:rFonts w:eastAsia="Batang" w:hint="default"/>
                      <w:sz w:val="18"/>
                      <w:szCs w:val="18"/>
                      <w:lang w:bidi="ar"/>
                    </w:rPr>
                    <w:t>, light load and/or medium load</w:t>
                  </w:r>
                  <w:r w:rsidRPr="0080565E">
                    <w:rPr>
                      <w:rFonts w:eastAsia="Batang" w:hint="default"/>
                      <w:sz w:val="18"/>
                      <w:szCs w:val="18"/>
                      <w:lang w:bidi="ar"/>
                    </w:rPr>
                    <w:t xml:space="preserve"> *</w:t>
                  </w:r>
                </w:p>
              </w:tc>
              <w:tc>
                <w:tcPr>
                  <w:tcW w:w="2711" w:type="dxa"/>
                  <w:vMerge/>
                  <w:tcBorders>
                    <w:left w:val="single" w:sz="4" w:space="0" w:color="auto"/>
                    <w:right w:val="single" w:sz="4" w:space="0" w:color="auto"/>
                  </w:tcBorders>
                  <w:shd w:val="clear" w:color="auto" w:fill="auto"/>
                  <w:vAlign w:val="center"/>
                </w:tcPr>
                <w:p w14:paraId="6D42A39E" w14:textId="4027E25F" w:rsidR="0053353D" w:rsidRPr="00CE39AF" w:rsidRDefault="0053353D" w:rsidP="00CE39AF">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rPr>
                  </w:pPr>
                </w:p>
              </w:tc>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308BE739" w14:textId="77777777" w:rsidR="0053353D" w:rsidRPr="0080565E" w:rsidRDefault="0053353D" w:rsidP="00680B21">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rPr>
                  </w:pPr>
                  <w:r w:rsidRPr="0080565E">
                    <w:rPr>
                      <w:rFonts w:eastAsia="Batang" w:hint="default"/>
                      <w:sz w:val="18"/>
                      <w:szCs w:val="18"/>
                      <w:lang w:bidi="ar"/>
                    </w:rPr>
                    <w:t>[X1%, X2%, ...]</w:t>
                  </w:r>
                </w:p>
              </w:tc>
            </w:tr>
            <w:tr w:rsidR="0053353D" w:rsidRPr="007E546E" w14:paraId="324F42F0" w14:textId="77777777" w:rsidTr="00047CDE">
              <w:trPr>
                <w:jc w:val="center"/>
              </w:trPr>
              <w:tc>
                <w:tcPr>
                  <w:tcW w:w="2718" w:type="dxa"/>
                  <w:tcBorders>
                    <w:top w:val="single" w:sz="4" w:space="0" w:color="auto"/>
                    <w:left w:val="single" w:sz="4" w:space="0" w:color="auto"/>
                    <w:bottom w:val="single" w:sz="4" w:space="0" w:color="auto"/>
                    <w:right w:val="single" w:sz="4" w:space="0" w:color="auto"/>
                  </w:tcBorders>
                  <w:shd w:val="clear" w:color="auto" w:fill="auto"/>
                  <w:vAlign w:val="center"/>
                </w:tcPr>
                <w:p w14:paraId="5FFCF5B3" w14:textId="77777777" w:rsidR="0053353D" w:rsidRPr="007E546E" w:rsidRDefault="0053353D" w:rsidP="00680B21">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rPr>
                  </w:pPr>
                  <w:r w:rsidRPr="007E546E">
                    <w:rPr>
                      <w:rFonts w:eastAsiaTheme="minorEastAsia"/>
                      <w:sz w:val="18"/>
                      <w:szCs w:val="18"/>
                    </w:rPr>
                    <w:t>Dense Urban-IC</w:t>
                  </w:r>
                </w:p>
              </w:tc>
              <w:tc>
                <w:tcPr>
                  <w:tcW w:w="2392" w:type="dxa"/>
                  <w:tcBorders>
                    <w:top w:val="single" w:sz="4" w:space="0" w:color="auto"/>
                    <w:left w:val="single" w:sz="4" w:space="0" w:color="auto"/>
                    <w:bottom w:val="single" w:sz="4" w:space="0" w:color="auto"/>
                    <w:right w:val="single" w:sz="4" w:space="0" w:color="auto"/>
                  </w:tcBorders>
                  <w:shd w:val="clear" w:color="auto" w:fill="auto"/>
                  <w:vAlign w:val="center"/>
                </w:tcPr>
                <w:p w14:paraId="066ACD7E" w14:textId="70E29D37" w:rsidR="0053353D" w:rsidRPr="007E546E" w:rsidRDefault="0053353D" w:rsidP="00680B21">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7E546E">
                    <w:rPr>
                      <w:rFonts w:eastAsia="Batang" w:hint="default"/>
                      <w:sz w:val="18"/>
                      <w:szCs w:val="18"/>
                      <w:lang w:bidi="ar"/>
                    </w:rPr>
                    <w:t>empty load, low load, light load and/or medium load *</w:t>
                  </w:r>
                </w:p>
              </w:tc>
              <w:tc>
                <w:tcPr>
                  <w:tcW w:w="2711" w:type="dxa"/>
                  <w:vMerge/>
                  <w:tcBorders>
                    <w:left w:val="single" w:sz="4" w:space="0" w:color="auto"/>
                    <w:right w:val="single" w:sz="4" w:space="0" w:color="auto"/>
                  </w:tcBorders>
                  <w:shd w:val="clear" w:color="auto" w:fill="auto"/>
                  <w:vAlign w:val="center"/>
                </w:tcPr>
                <w:p w14:paraId="4A5A0FBF" w14:textId="03CC3C3A" w:rsidR="0053353D" w:rsidRPr="007E546E" w:rsidRDefault="0053353D" w:rsidP="00680B21">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after="40"/>
                    <w:jc w:val="center"/>
                    <w:rPr>
                      <w:rFonts w:eastAsia="Batang" w:hint="default"/>
                      <w:sz w:val="18"/>
                      <w:szCs w:val="18"/>
                      <w:lang w:bidi="ar"/>
                    </w:rPr>
                  </w:pPr>
                </w:p>
              </w:tc>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7C1AFC55" w14:textId="77777777" w:rsidR="0053353D" w:rsidRPr="007E546E" w:rsidRDefault="0053353D" w:rsidP="00680B21">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7E546E">
                    <w:rPr>
                      <w:rFonts w:eastAsia="Batang" w:hint="default"/>
                      <w:sz w:val="18"/>
                      <w:szCs w:val="18"/>
                      <w:lang w:bidi="ar"/>
                    </w:rPr>
                    <w:t>[Y1%, Y2%, ...]</w:t>
                  </w:r>
                </w:p>
              </w:tc>
            </w:tr>
            <w:tr w:rsidR="0053353D" w:rsidRPr="007E546E" w14:paraId="0196525D" w14:textId="77777777" w:rsidTr="00047CDE">
              <w:trPr>
                <w:jc w:val="center"/>
              </w:trPr>
              <w:tc>
                <w:tcPr>
                  <w:tcW w:w="2718" w:type="dxa"/>
                  <w:tcBorders>
                    <w:top w:val="single" w:sz="4" w:space="0" w:color="auto"/>
                    <w:left w:val="single" w:sz="4" w:space="0" w:color="auto"/>
                    <w:bottom w:val="single" w:sz="4" w:space="0" w:color="auto"/>
                    <w:right w:val="single" w:sz="4" w:space="0" w:color="auto"/>
                  </w:tcBorders>
                  <w:shd w:val="clear" w:color="auto" w:fill="auto"/>
                  <w:vAlign w:val="center"/>
                </w:tcPr>
                <w:p w14:paraId="25C7C6FB" w14:textId="77777777" w:rsidR="0053353D" w:rsidRPr="007E546E" w:rsidRDefault="0053353D" w:rsidP="00680B21">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rPr>
                  </w:pPr>
                  <w:r w:rsidRPr="007E546E">
                    <w:rPr>
                      <w:rFonts w:eastAsiaTheme="minorEastAsia"/>
                      <w:sz w:val="18"/>
                      <w:szCs w:val="18"/>
                    </w:rPr>
                    <w:t>R</w:t>
                  </w:r>
                  <w:r w:rsidRPr="007E546E">
                    <w:rPr>
                      <w:rFonts w:eastAsiaTheme="minorEastAsia" w:hint="default"/>
                      <w:sz w:val="18"/>
                      <w:szCs w:val="18"/>
                    </w:rPr>
                    <w:t>ural-IC</w:t>
                  </w:r>
                </w:p>
              </w:tc>
              <w:tc>
                <w:tcPr>
                  <w:tcW w:w="2392" w:type="dxa"/>
                  <w:tcBorders>
                    <w:top w:val="single" w:sz="4" w:space="0" w:color="auto"/>
                    <w:left w:val="single" w:sz="4" w:space="0" w:color="auto"/>
                    <w:bottom w:val="single" w:sz="4" w:space="0" w:color="auto"/>
                    <w:right w:val="single" w:sz="4" w:space="0" w:color="auto"/>
                  </w:tcBorders>
                  <w:shd w:val="clear" w:color="auto" w:fill="auto"/>
                  <w:vAlign w:val="center"/>
                </w:tcPr>
                <w:p w14:paraId="7C296432" w14:textId="4E1C5198" w:rsidR="0053353D" w:rsidRPr="007E546E" w:rsidRDefault="0053353D" w:rsidP="00680B21">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7E546E">
                    <w:rPr>
                      <w:rFonts w:eastAsia="Batang" w:hint="default"/>
                      <w:sz w:val="18"/>
                      <w:szCs w:val="18"/>
                      <w:lang w:bidi="ar"/>
                    </w:rPr>
                    <w:t>empty load, low load, light load and/or medium load *</w:t>
                  </w:r>
                </w:p>
              </w:tc>
              <w:tc>
                <w:tcPr>
                  <w:tcW w:w="2711" w:type="dxa"/>
                  <w:vMerge/>
                  <w:tcBorders>
                    <w:left w:val="single" w:sz="4" w:space="0" w:color="auto"/>
                    <w:bottom w:val="single" w:sz="4" w:space="0" w:color="auto"/>
                    <w:right w:val="single" w:sz="4" w:space="0" w:color="auto"/>
                  </w:tcBorders>
                  <w:shd w:val="clear" w:color="auto" w:fill="auto"/>
                  <w:vAlign w:val="center"/>
                </w:tcPr>
                <w:p w14:paraId="5AF5CA46" w14:textId="55B30A90" w:rsidR="0053353D" w:rsidRPr="007E546E" w:rsidRDefault="0053353D" w:rsidP="00680B21">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p>
              </w:tc>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225DBFDD" w14:textId="77777777" w:rsidR="0053353D" w:rsidRPr="007E546E" w:rsidRDefault="0053353D" w:rsidP="00680B21">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7E546E">
                    <w:rPr>
                      <w:rFonts w:eastAsia="Batang" w:hint="default"/>
                      <w:sz w:val="18"/>
                      <w:szCs w:val="18"/>
                      <w:lang w:bidi="ar"/>
                    </w:rPr>
                    <w:t>[Z1%, Z2%, ...]</w:t>
                  </w:r>
                </w:p>
              </w:tc>
            </w:tr>
          </w:tbl>
          <w:p w14:paraId="7EE25B6D" w14:textId="77777777" w:rsidR="00680B21" w:rsidRPr="007E546E" w:rsidRDefault="00680B21" w:rsidP="00680B21">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rPr>
                <w:sz w:val="20"/>
                <w:szCs w:val="19"/>
              </w:rPr>
            </w:pPr>
            <w:r w:rsidRPr="007E546E">
              <w:rPr>
                <w:rFonts w:eastAsia="Batang"/>
                <w:sz w:val="20"/>
                <w:szCs w:val="19"/>
                <w:lang w:bidi="ar"/>
              </w:rPr>
              <w:t>*empty load: L=0, low load: 0 &lt; L</w:t>
            </w:r>
            <w:r w:rsidRPr="007E546E">
              <w:rPr>
                <w:rFonts w:eastAsia="Batang" w:cs="Batang"/>
                <w:sz w:val="20"/>
                <w:szCs w:val="19"/>
                <w:lang w:bidi="ar"/>
              </w:rPr>
              <w:t>≤</w:t>
            </w:r>
            <w:r w:rsidRPr="007E546E">
              <w:rPr>
                <w:rFonts w:eastAsia="Batang"/>
                <w:sz w:val="20"/>
                <w:szCs w:val="19"/>
                <w:lang w:bidi="ar"/>
              </w:rPr>
              <w:t>15, light load: 15 &lt; L</w:t>
            </w:r>
            <w:r w:rsidRPr="007E546E">
              <w:rPr>
                <w:rFonts w:eastAsia="Batang" w:cs="Batang"/>
                <w:sz w:val="20"/>
                <w:szCs w:val="19"/>
                <w:lang w:bidi="ar"/>
              </w:rPr>
              <w:t>≤</w:t>
            </w:r>
            <w:r w:rsidRPr="007E546E">
              <w:rPr>
                <w:rFonts w:eastAsia="Batang"/>
                <w:sz w:val="20"/>
                <w:szCs w:val="19"/>
                <w:lang w:bidi="ar"/>
              </w:rPr>
              <w:t>30</w:t>
            </w:r>
            <w:r w:rsidRPr="007E546E">
              <w:rPr>
                <w:rFonts w:eastAsia="Times New Roman" w:cs="宋体"/>
                <w:sz w:val="20"/>
                <w:szCs w:val="19"/>
                <w:lang w:bidi="ar"/>
              </w:rPr>
              <w:t>,</w:t>
            </w:r>
            <w:r w:rsidRPr="007E546E">
              <w:rPr>
                <w:rFonts w:eastAsia="Batang"/>
                <w:sz w:val="20"/>
                <w:szCs w:val="19"/>
                <w:lang w:bidi="ar"/>
              </w:rPr>
              <w:t xml:space="preserve"> medium load: 30 &lt; L</w:t>
            </w:r>
            <w:r w:rsidRPr="007E546E">
              <w:rPr>
                <w:rFonts w:eastAsia="Batang" w:cs="Batang"/>
                <w:sz w:val="20"/>
                <w:szCs w:val="19"/>
                <w:lang w:bidi="ar"/>
              </w:rPr>
              <w:t>≤</w:t>
            </w:r>
            <w:r w:rsidRPr="007E546E">
              <w:rPr>
                <w:rFonts w:eastAsia="Batang"/>
                <w:sz w:val="20"/>
                <w:szCs w:val="19"/>
                <w:lang w:bidi="ar"/>
              </w:rPr>
              <w:t xml:space="preserve">50, </w:t>
            </w:r>
            <w:r w:rsidRPr="007E546E">
              <w:rPr>
                <w:rFonts w:eastAsia="Times New Roman"/>
                <w:sz w:val="20"/>
                <w:szCs w:val="19"/>
                <w:lang w:bidi="ar"/>
              </w:rPr>
              <w:t>fully loaded case: L=100</w:t>
            </w:r>
          </w:p>
          <w:p w14:paraId="4CDA53CB" w14:textId="77777777" w:rsidR="00680B21" w:rsidRPr="007E546E" w:rsidRDefault="00680B21" w:rsidP="00680B21">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rPr>
                <w:sz w:val="20"/>
                <w:szCs w:val="19"/>
              </w:rPr>
            </w:pPr>
            <w:r w:rsidRPr="007E546E">
              <w:rPr>
                <w:rFonts w:eastAsia="Times New Roman"/>
                <w:sz w:val="20"/>
                <w:szCs w:val="19"/>
                <w:lang w:bidi="ar"/>
              </w:rPr>
              <w:t>** needed only in case of simulation</w:t>
            </w:r>
          </w:p>
          <w:p w14:paraId="787FA690" w14:textId="77777777" w:rsidR="000D3501" w:rsidRPr="007E546E" w:rsidRDefault="000D3501" w:rsidP="000D3501">
            <w:pPr>
              <w:pStyle w:val="afd"/>
              <w:keepNext/>
              <w:tabs>
                <w:tab w:val="left" w:pos="1135"/>
                <w:tab w:val="left" w:pos="1871"/>
                <w:tab w:val="left" w:pos="2270"/>
              </w:tabs>
              <w:spacing w:before="360" w:beforeAutospacing="0" w:after="120" w:afterAutospacing="0"/>
              <w:jc w:val="center"/>
              <w:rPr>
                <w:b/>
                <w:sz w:val="20"/>
                <w:szCs w:val="20"/>
                <w:lang w:val="en-GB"/>
              </w:rPr>
            </w:pPr>
            <w:r w:rsidRPr="007E546E">
              <w:rPr>
                <w:b/>
                <w:sz w:val="20"/>
                <w:szCs w:val="20"/>
                <w:lang w:val="en-GB"/>
              </w:rPr>
              <w:t>Table</w:t>
            </w:r>
            <w:r w:rsidRPr="007E546E">
              <w:rPr>
                <w:rFonts w:hint="eastAsia"/>
                <w:b/>
                <w:sz w:val="20"/>
                <w:szCs w:val="20"/>
                <w:lang w:val="en-GB"/>
              </w:rPr>
              <w:t xml:space="preserve"> 5.1.15-2</w:t>
            </w:r>
            <w:r w:rsidRPr="007E546E">
              <w:rPr>
                <w:b/>
                <w:sz w:val="20"/>
                <w:szCs w:val="20"/>
                <w:lang w:val="en-GB"/>
              </w:rPr>
              <w:t>: The minimum requirements for Device Energy efficiency</w:t>
            </w:r>
          </w:p>
          <w:tbl>
            <w:tblPr>
              <w:tblStyle w:val="12"/>
              <w:tblW w:w="9492" w:type="dxa"/>
              <w:jc w:val="center"/>
              <w:tblLook w:val="04A0" w:firstRow="1" w:lastRow="0" w:firstColumn="1" w:lastColumn="0" w:noHBand="0" w:noVBand="1"/>
            </w:tblPr>
            <w:tblGrid>
              <w:gridCol w:w="2693"/>
              <w:gridCol w:w="2410"/>
              <w:gridCol w:w="2693"/>
              <w:gridCol w:w="1696"/>
            </w:tblGrid>
            <w:tr w:rsidR="000D3501" w:rsidRPr="007E546E" w14:paraId="06C0DD58" w14:textId="77777777" w:rsidTr="003C18D8">
              <w:trPr>
                <w:jc w:val="center"/>
              </w:trPr>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425DE2B" w14:textId="77777777" w:rsidR="000D3501" w:rsidRPr="007E546E" w:rsidRDefault="000D3501" w:rsidP="000D3501">
                  <w:pPr>
                    <w:pStyle w:val="afd"/>
                    <w:keepNext/>
                    <w:tabs>
                      <w:tab w:val="left" w:pos="1135"/>
                      <w:tab w:val="left" w:pos="1871"/>
                      <w:tab w:val="left" w:pos="2270"/>
                    </w:tabs>
                    <w:spacing w:before="80" w:beforeAutospacing="0" w:after="80" w:afterAutospacing="0"/>
                    <w:jc w:val="center"/>
                    <w:rPr>
                      <w:rFonts w:eastAsia="Batang" w:cs="Times New Roman Bold" w:hint="default"/>
                      <w:b/>
                      <w:sz w:val="18"/>
                      <w:szCs w:val="18"/>
                      <w:lang w:bidi="ar"/>
                    </w:rPr>
                  </w:pPr>
                  <w:r w:rsidRPr="007E546E">
                    <w:rPr>
                      <w:rFonts w:eastAsia="Batang" w:cs="Times New Roman Bold" w:hint="default"/>
                      <w:b/>
                      <w:sz w:val="18"/>
                      <w:szCs w:val="18"/>
                      <w:lang w:bidi="ar"/>
                    </w:rPr>
                    <w:t xml:space="preserve">Test environment(s) </w:t>
                  </w:r>
                  <w:r w:rsidRPr="007E546E">
                    <w:rPr>
                      <w:rFonts w:eastAsia="Batang" w:cs="Times New Roman Bold"/>
                      <w:b/>
                      <w:sz w:val="18"/>
                      <w:szCs w:val="18"/>
                      <w:lang w:bidi="ar"/>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BC8FB33" w14:textId="77777777" w:rsidR="000D3501" w:rsidRPr="007E546E" w:rsidRDefault="000D3501" w:rsidP="000D3501">
                  <w:pPr>
                    <w:pStyle w:val="afd"/>
                    <w:keepNext/>
                    <w:tabs>
                      <w:tab w:val="left" w:pos="1135"/>
                      <w:tab w:val="left" w:pos="1871"/>
                      <w:tab w:val="left" w:pos="2270"/>
                    </w:tabs>
                    <w:spacing w:before="80" w:beforeAutospacing="0" w:after="80" w:afterAutospacing="0"/>
                    <w:jc w:val="center"/>
                    <w:rPr>
                      <w:rFonts w:eastAsia="Batang" w:hint="default"/>
                      <w:sz w:val="18"/>
                      <w:szCs w:val="18"/>
                    </w:rPr>
                  </w:pPr>
                  <w:r w:rsidRPr="007E546E">
                    <w:rPr>
                      <w:rFonts w:eastAsia="Batang" w:cs="Times New Roman Bold" w:hint="default"/>
                      <w:b/>
                      <w:sz w:val="18"/>
                      <w:szCs w:val="18"/>
                      <w:lang w:bidi="ar"/>
                    </w:rPr>
                    <w:t>Selected load case(s)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859BCB9" w14:textId="77777777" w:rsidR="000D3501" w:rsidRPr="007E546E" w:rsidRDefault="000D3501" w:rsidP="000D3501">
                  <w:pPr>
                    <w:pStyle w:val="afd"/>
                    <w:keepNext/>
                    <w:tabs>
                      <w:tab w:val="left" w:pos="1135"/>
                      <w:tab w:val="left" w:pos="1871"/>
                      <w:tab w:val="left" w:pos="2270"/>
                    </w:tabs>
                    <w:spacing w:before="80" w:beforeAutospacing="0" w:after="80" w:afterAutospacing="0"/>
                    <w:jc w:val="center"/>
                    <w:rPr>
                      <w:rFonts w:eastAsia="Batang" w:hint="default"/>
                      <w:sz w:val="18"/>
                      <w:szCs w:val="18"/>
                    </w:rPr>
                  </w:pPr>
                  <w:r w:rsidRPr="007E546E">
                    <w:rPr>
                      <w:rFonts w:eastAsia="Batang" w:cs="Times New Roman Bold" w:hint="default"/>
                      <w:b/>
                      <w:sz w:val="18"/>
                      <w:szCs w:val="18"/>
                      <w:lang w:bidi="ar"/>
                    </w:rPr>
                    <w:t>The reference case</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25AA064F" w14:textId="77777777" w:rsidR="000D3501" w:rsidRPr="007E546E" w:rsidRDefault="000D3501" w:rsidP="000D3501">
                  <w:pPr>
                    <w:pStyle w:val="afd"/>
                    <w:keepNext/>
                    <w:tabs>
                      <w:tab w:val="left" w:pos="1135"/>
                      <w:tab w:val="left" w:pos="1871"/>
                      <w:tab w:val="left" w:pos="2270"/>
                    </w:tabs>
                    <w:spacing w:before="80" w:beforeAutospacing="0" w:after="80" w:afterAutospacing="0"/>
                    <w:jc w:val="center"/>
                    <w:rPr>
                      <w:rFonts w:eastAsia="Batang" w:hint="default"/>
                      <w:sz w:val="18"/>
                      <w:szCs w:val="18"/>
                    </w:rPr>
                  </w:pPr>
                  <w:r w:rsidRPr="007E546E">
                    <w:rPr>
                      <w:rFonts w:eastAsia="Batang" w:cs="Times New Roman Bold" w:hint="default"/>
                      <w:b/>
                      <w:sz w:val="18"/>
                      <w:szCs w:val="18"/>
                      <w:lang w:bidi="ar"/>
                    </w:rPr>
                    <w:t>Relative power saving (%)</w:t>
                  </w:r>
                </w:p>
              </w:tc>
            </w:tr>
            <w:tr w:rsidR="000D3501" w:rsidRPr="007E546E" w14:paraId="06BF2443" w14:textId="77777777" w:rsidTr="003C18D8">
              <w:trPr>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2FF827E0" w14:textId="77777777" w:rsidR="000D3501" w:rsidRPr="007E546E" w:rsidRDefault="000D3501" w:rsidP="000D3501">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rPr>
                  </w:pPr>
                  <w:r w:rsidRPr="007E546E">
                    <w:rPr>
                      <w:sz w:val="18"/>
                    </w:rPr>
                    <w:t>N. A</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1E8AF9" w14:textId="77777777" w:rsidR="000D3501" w:rsidRPr="007E546E" w:rsidRDefault="000D3501" w:rsidP="000D3501">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7E546E">
                    <w:rPr>
                      <w:sz w:val="18"/>
                    </w:rPr>
                    <w:t>empty load</w:t>
                  </w:r>
                </w:p>
              </w:tc>
              <w:tc>
                <w:tcPr>
                  <w:tcW w:w="2693" w:type="dxa"/>
                  <w:vMerge w:val="restart"/>
                  <w:tcBorders>
                    <w:top w:val="single" w:sz="4" w:space="0" w:color="auto"/>
                    <w:left w:val="single" w:sz="4" w:space="0" w:color="auto"/>
                    <w:right w:val="single" w:sz="4" w:space="0" w:color="auto"/>
                  </w:tcBorders>
                  <w:shd w:val="clear" w:color="auto" w:fill="auto"/>
                  <w:vAlign w:val="center"/>
                </w:tcPr>
                <w:p w14:paraId="54C6610D" w14:textId="77777777" w:rsidR="000D3501" w:rsidRPr="007E546E" w:rsidRDefault="000D3501" w:rsidP="000D3501">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after="40"/>
                    <w:jc w:val="center"/>
                    <w:rPr>
                      <w:rFonts w:eastAsia="Times New Roman" w:hint="default"/>
                      <w:sz w:val="18"/>
                      <w:szCs w:val="18"/>
                      <w:lang w:bidi="ar"/>
                    </w:rPr>
                  </w:pPr>
                  <w:r w:rsidRPr="007E546E">
                    <w:rPr>
                      <w:rFonts w:eastAsia="Times New Roman" w:hint="default"/>
                      <w:sz w:val="18"/>
                      <w:szCs w:val="18"/>
                      <w:lang w:bidi="ar"/>
                    </w:rPr>
                    <w:t>Device is fully-loaded/has full-buffer service</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59860D75" w14:textId="77777777" w:rsidR="000D3501" w:rsidRPr="007E546E" w:rsidRDefault="000D3501" w:rsidP="000D3501">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lang w:bidi="ar"/>
                    </w:rPr>
                  </w:pPr>
                  <w:r w:rsidRPr="007E546E">
                    <w:rPr>
                      <w:rFonts w:eastAsiaTheme="minorEastAsia"/>
                      <w:sz w:val="18"/>
                      <w:szCs w:val="18"/>
                      <w:lang w:bidi="ar"/>
                    </w:rPr>
                    <w:t>[</w:t>
                  </w:r>
                  <w:r w:rsidRPr="007E546E">
                    <w:rPr>
                      <w:rFonts w:eastAsiaTheme="minorEastAsia" w:hint="default"/>
                      <w:sz w:val="18"/>
                      <w:szCs w:val="18"/>
                      <w:lang w:bidi="ar"/>
                    </w:rPr>
                    <w:t>A0%]</w:t>
                  </w:r>
                </w:p>
              </w:tc>
            </w:tr>
            <w:tr w:rsidR="000D3501" w:rsidRPr="007E546E" w14:paraId="09B5FF7E" w14:textId="77777777" w:rsidTr="003C18D8">
              <w:trPr>
                <w:jc w:val="center"/>
              </w:trPr>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DDEE140" w14:textId="77777777" w:rsidR="000D3501" w:rsidRPr="007E546E" w:rsidRDefault="000D3501" w:rsidP="000D3501">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rPr>
                  </w:pPr>
                  <w:r w:rsidRPr="007E546E">
                    <w:rPr>
                      <w:rFonts w:eastAsiaTheme="minorEastAsia"/>
                      <w:sz w:val="18"/>
                      <w:szCs w:val="18"/>
                    </w:rPr>
                    <w:t>Indoor Hotspot-IC</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A7435F6" w14:textId="77777777" w:rsidR="000D3501" w:rsidRPr="007E546E" w:rsidRDefault="000D3501" w:rsidP="000D3501">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rPr>
                  </w:pPr>
                  <w:r w:rsidRPr="007E546E">
                    <w:rPr>
                      <w:rFonts w:eastAsia="Batang" w:hint="default"/>
                      <w:sz w:val="18"/>
                      <w:szCs w:val="18"/>
                      <w:lang w:bidi="ar"/>
                    </w:rPr>
                    <w:t>empty load, low load, light load and/or medium load *</w:t>
                  </w:r>
                </w:p>
              </w:tc>
              <w:tc>
                <w:tcPr>
                  <w:tcW w:w="2693" w:type="dxa"/>
                  <w:vMerge/>
                  <w:tcBorders>
                    <w:left w:val="single" w:sz="4" w:space="0" w:color="auto"/>
                    <w:right w:val="single" w:sz="4" w:space="0" w:color="auto"/>
                  </w:tcBorders>
                  <w:shd w:val="clear" w:color="auto" w:fill="auto"/>
                  <w:vAlign w:val="center"/>
                </w:tcPr>
                <w:p w14:paraId="7746CC72" w14:textId="77777777" w:rsidR="000D3501" w:rsidRPr="007E546E" w:rsidRDefault="000D3501" w:rsidP="000D3501">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rPr>
                  </w:pP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721E2673" w14:textId="77777777" w:rsidR="000D3501" w:rsidRPr="007E546E" w:rsidRDefault="000D3501" w:rsidP="000D3501">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rPr>
                  </w:pPr>
                  <w:r w:rsidRPr="007E546E">
                    <w:rPr>
                      <w:rFonts w:eastAsia="Batang" w:hint="default"/>
                      <w:sz w:val="18"/>
                      <w:szCs w:val="18"/>
                      <w:lang w:bidi="ar"/>
                    </w:rPr>
                    <w:t>[A1%, A2%, …]</w:t>
                  </w:r>
                </w:p>
              </w:tc>
            </w:tr>
            <w:tr w:rsidR="000D3501" w:rsidRPr="007E546E" w14:paraId="7C85C6D7" w14:textId="77777777" w:rsidTr="003C18D8">
              <w:trPr>
                <w:jc w:val="center"/>
              </w:trPr>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617460A" w14:textId="77777777" w:rsidR="000D3501" w:rsidRPr="007E546E" w:rsidRDefault="000D3501" w:rsidP="000D3501">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7E546E">
                    <w:rPr>
                      <w:rFonts w:eastAsiaTheme="minorEastAsia"/>
                      <w:sz w:val="18"/>
                      <w:szCs w:val="18"/>
                    </w:rPr>
                    <w:t>Dense Urban-IC</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5E6A920" w14:textId="77777777" w:rsidR="000D3501" w:rsidRPr="007E546E" w:rsidRDefault="000D3501" w:rsidP="000D3501">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7E546E">
                    <w:rPr>
                      <w:rFonts w:eastAsia="Batang" w:hint="default"/>
                      <w:sz w:val="18"/>
                      <w:szCs w:val="18"/>
                      <w:lang w:bidi="ar"/>
                    </w:rPr>
                    <w:t>empty load, low load, light load and/or medium load *</w:t>
                  </w:r>
                </w:p>
              </w:tc>
              <w:tc>
                <w:tcPr>
                  <w:tcW w:w="2693" w:type="dxa"/>
                  <w:vMerge/>
                  <w:tcBorders>
                    <w:left w:val="single" w:sz="4" w:space="0" w:color="auto"/>
                    <w:right w:val="single" w:sz="4" w:space="0" w:color="auto"/>
                  </w:tcBorders>
                  <w:shd w:val="clear" w:color="auto" w:fill="auto"/>
                  <w:vAlign w:val="center"/>
                </w:tcPr>
                <w:p w14:paraId="5CF31301" w14:textId="77777777" w:rsidR="000D3501" w:rsidRPr="007E546E" w:rsidRDefault="000D3501" w:rsidP="000D3501">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after="40"/>
                    <w:jc w:val="center"/>
                    <w:rPr>
                      <w:rFonts w:eastAsia="Times New Roman" w:hint="default"/>
                      <w:sz w:val="18"/>
                      <w:szCs w:val="18"/>
                      <w:lang w:bidi="ar"/>
                    </w:rPr>
                  </w:pP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742CFA28" w14:textId="77777777" w:rsidR="000D3501" w:rsidRPr="007E546E" w:rsidRDefault="000D3501" w:rsidP="000D3501">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7E546E">
                    <w:rPr>
                      <w:rFonts w:eastAsia="Batang" w:hint="default"/>
                      <w:sz w:val="18"/>
                      <w:szCs w:val="18"/>
                      <w:lang w:bidi="ar"/>
                    </w:rPr>
                    <w:t>[B1%, B2%, …]</w:t>
                  </w:r>
                </w:p>
              </w:tc>
            </w:tr>
            <w:tr w:rsidR="000D3501" w:rsidRPr="007E546E" w14:paraId="3B88AAB7" w14:textId="77777777" w:rsidTr="003C18D8">
              <w:trPr>
                <w:jc w:val="center"/>
              </w:trPr>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32A1F1E" w14:textId="77777777" w:rsidR="000D3501" w:rsidRPr="007E546E" w:rsidRDefault="000D3501" w:rsidP="000D3501">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7E546E">
                    <w:rPr>
                      <w:rFonts w:eastAsiaTheme="minorEastAsia"/>
                      <w:sz w:val="18"/>
                      <w:szCs w:val="18"/>
                    </w:rPr>
                    <w:t>R</w:t>
                  </w:r>
                  <w:r w:rsidRPr="007E546E">
                    <w:rPr>
                      <w:rFonts w:eastAsiaTheme="minorEastAsia" w:hint="default"/>
                      <w:sz w:val="18"/>
                      <w:szCs w:val="18"/>
                    </w:rPr>
                    <w:t>ural-IC</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1F882DC" w14:textId="77777777" w:rsidR="000D3501" w:rsidRPr="007E546E" w:rsidRDefault="000D3501" w:rsidP="000D3501">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7E546E">
                    <w:rPr>
                      <w:rFonts w:eastAsia="Batang" w:hint="default"/>
                      <w:sz w:val="18"/>
                      <w:szCs w:val="18"/>
                      <w:lang w:bidi="ar"/>
                    </w:rPr>
                    <w:t>empty load, low load, light load and/or medium load *</w:t>
                  </w:r>
                </w:p>
              </w:tc>
              <w:tc>
                <w:tcPr>
                  <w:tcW w:w="2693" w:type="dxa"/>
                  <w:vMerge/>
                  <w:tcBorders>
                    <w:left w:val="single" w:sz="4" w:space="0" w:color="auto"/>
                    <w:bottom w:val="single" w:sz="4" w:space="0" w:color="auto"/>
                    <w:right w:val="single" w:sz="4" w:space="0" w:color="auto"/>
                  </w:tcBorders>
                  <w:shd w:val="clear" w:color="auto" w:fill="auto"/>
                  <w:vAlign w:val="center"/>
                </w:tcPr>
                <w:p w14:paraId="65C11E44" w14:textId="77777777" w:rsidR="000D3501" w:rsidRPr="007E546E" w:rsidRDefault="000D3501" w:rsidP="000D3501">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imes New Roman" w:hint="default"/>
                      <w:sz w:val="18"/>
                      <w:szCs w:val="18"/>
                      <w:lang w:bidi="ar"/>
                    </w:rPr>
                  </w:pP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3CB309B8" w14:textId="77777777" w:rsidR="000D3501" w:rsidRPr="007E546E" w:rsidRDefault="000D3501" w:rsidP="000D3501">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7E546E">
                    <w:rPr>
                      <w:rFonts w:eastAsia="Batang" w:hint="default"/>
                      <w:sz w:val="18"/>
                      <w:szCs w:val="18"/>
                      <w:lang w:bidi="ar"/>
                    </w:rPr>
                    <w:t>[C1%, C2%, …]</w:t>
                  </w:r>
                </w:p>
              </w:tc>
            </w:tr>
          </w:tbl>
          <w:p w14:paraId="0E2A98B5" w14:textId="6E4A4B8B" w:rsidR="00E75246" w:rsidRPr="007E546E" w:rsidRDefault="00E75246" w:rsidP="00E75246">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rPr>
                <w:rFonts w:eastAsia="Batang"/>
                <w:sz w:val="20"/>
                <w:szCs w:val="19"/>
                <w:lang w:bidi="ar"/>
              </w:rPr>
            </w:pPr>
            <w:r w:rsidRPr="007E546E">
              <w:rPr>
                <w:rFonts w:eastAsia="Batang"/>
                <w:sz w:val="20"/>
                <w:szCs w:val="19"/>
                <w:lang w:bidi="ar"/>
              </w:rPr>
              <w:t>*empty load: L=0, low load: 0 &lt; L≤15, light load: 15</w:t>
            </w:r>
            <w:r w:rsidR="008F2B01" w:rsidRPr="007E546E">
              <w:rPr>
                <w:rFonts w:eastAsia="Batang"/>
                <w:sz w:val="20"/>
                <w:szCs w:val="19"/>
                <w:lang w:bidi="ar"/>
              </w:rPr>
              <w:t xml:space="preserve"> &lt; L≤30, medium load: 30 &lt; L≤50</w:t>
            </w:r>
          </w:p>
          <w:p w14:paraId="5E7B8CF5" w14:textId="13312263" w:rsidR="000D3501" w:rsidRPr="00B83014" w:rsidRDefault="00E75246" w:rsidP="00E75246">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rPr>
                <w:rFonts w:ascii="Times" w:eastAsiaTheme="minorEastAsia" w:hAnsi="Times"/>
                <w:bCs/>
                <w:lang w:bidi="ar"/>
              </w:rPr>
            </w:pPr>
            <w:r w:rsidRPr="007E546E">
              <w:rPr>
                <w:rFonts w:eastAsia="Batang"/>
                <w:sz w:val="20"/>
                <w:szCs w:val="19"/>
                <w:lang w:bidi="ar"/>
              </w:rPr>
              <w:t>** needed only in case of simulation</w:t>
            </w:r>
          </w:p>
        </w:tc>
      </w:tr>
    </w:tbl>
    <w:p w14:paraId="0EBBCF59" w14:textId="5E2C8C8F" w:rsidR="00C0468F" w:rsidRPr="00E22736" w:rsidRDefault="005B7421" w:rsidP="009113DB">
      <w:pPr>
        <w:pStyle w:val="1"/>
      </w:pPr>
      <w:r>
        <w:lastRenderedPageBreak/>
        <w:t>F</w:t>
      </w:r>
      <w:r w:rsidR="009113DB" w:rsidRPr="009113DB">
        <w:t>urther con</w:t>
      </w:r>
      <w:r w:rsidR="00E63366">
        <w:t>sideration o</w:t>
      </w:r>
      <w:r w:rsidR="00E63366">
        <w:rPr>
          <w:rFonts w:hint="eastAsia"/>
          <w:lang w:eastAsia="zh-CN"/>
        </w:rPr>
        <w:t>n</w:t>
      </w:r>
      <w:r w:rsidR="003D40BC">
        <w:t xml:space="preserve"> </w:t>
      </w:r>
      <w:r w:rsidR="00D14CA2">
        <w:t>energy efficiency</w:t>
      </w:r>
      <w:r w:rsidR="003D40BC">
        <w:t xml:space="preserve"> </w:t>
      </w:r>
      <w:r w:rsidR="0051551E">
        <w:t>design</w:t>
      </w:r>
      <w:r w:rsidR="00971928">
        <w:t xml:space="preserve"> between RAN and RAN1</w:t>
      </w:r>
    </w:p>
    <w:p w14:paraId="1B27E948" w14:textId="0C2B8942" w:rsidR="004E7A30" w:rsidRPr="00472BB0" w:rsidRDefault="004E7A30" w:rsidP="004E7A30">
      <w:pPr>
        <w:widowControl/>
        <w:spacing w:before="120" w:after="180" w:line="240" w:lineRule="auto"/>
        <w:jc w:val="both"/>
        <w:rPr>
          <w:rFonts w:ascii="Times New Roman" w:eastAsia="宋体" w:hAnsi="Times New Roman" w:cs="Times New Roman"/>
          <w:kern w:val="0"/>
          <w:sz w:val="20"/>
          <w:szCs w:val="20"/>
          <w:lang w:bidi="ar"/>
          <w14:ligatures w14:val="none"/>
        </w:rPr>
      </w:pPr>
      <w:r w:rsidRPr="00472BB0">
        <w:rPr>
          <w:rFonts w:ascii="Times New Roman" w:eastAsia="宋体" w:hAnsi="Times New Roman" w:cs="Times New Roman" w:hint="eastAsia"/>
          <w:kern w:val="0"/>
          <w:sz w:val="20"/>
          <w:szCs w:val="20"/>
          <w:lang w:bidi="ar"/>
          <w14:ligatures w14:val="none"/>
        </w:rPr>
        <w:t>In</w:t>
      </w:r>
      <w:r w:rsidRPr="00472BB0">
        <w:rPr>
          <w:rFonts w:ascii="Times New Roman" w:eastAsia="宋体" w:hAnsi="Times New Roman" w:cs="Times New Roman"/>
          <w:kern w:val="0"/>
          <w:sz w:val="20"/>
          <w:szCs w:val="20"/>
          <w:lang w:bidi="ar"/>
          <w14:ligatures w14:val="none"/>
        </w:rPr>
        <w:t xml:space="preserve"> this section, we discuss </w:t>
      </w:r>
      <w:r w:rsidR="00414741" w:rsidRPr="00414741">
        <w:rPr>
          <w:rFonts w:ascii="Times New Roman" w:eastAsia="宋体" w:hAnsi="Times New Roman" w:cs="Times New Roman"/>
          <w:kern w:val="0"/>
          <w:sz w:val="20"/>
          <w:szCs w:val="20"/>
          <w:lang w:bidi="ar"/>
          <w14:ligatures w14:val="none"/>
        </w:rPr>
        <w:t>further con</w:t>
      </w:r>
      <w:r w:rsidR="00753C4A">
        <w:rPr>
          <w:rFonts w:ascii="Times New Roman" w:eastAsia="宋体" w:hAnsi="Times New Roman" w:cs="Times New Roman"/>
          <w:kern w:val="0"/>
          <w:sz w:val="20"/>
          <w:szCs w:val="20"/>
          <w:lang w:bidi="ar"/>
          <w14:ligatures w14:val="none"/>
        </w:rPr>
        <w:t xml:space="preserve">sideration </w:t>
      </w:r>
      <w:r w:rsidR="00C3625A" w:rsidRPr="00C3625A">
        <w:rPr>
          <w:rFonts w:ascii="Times New Roman" w:eastAsia="宋体" w:hAnsi="Times New Roman" w:cs="Times New Roman"/>
          <w:kern w:val="0"/>
          <w:sz w:val="20"/>
          <w:szCs w:val="20"/>
          <w:lang w:bidi="ar"/>
          <w14:ligatures w14:val="none"/>
        </w:rPr>
        <w:t>on energy efficiency design between RAN and RAN1</w:t>
      </w:r>
      <w:r w:rsidRPr="00472BB0">
        <w:rPr>
          <w:rFonts w:ascii="Times New Roman" w:eastAsia="宋体" w:hAnsi="Times New Roman" w:cs="Times New Roman"/>
          <w:kern w:val="0"/>
          <w:sz w:val="20"/>
          <w:szCs w:val="20"/>
          <w:lang w:bidi="ar"/>
          <w14:ligatures w14:val="none"/>
        </w:rPr>
        <w:t>.</w:t>
      </w:r>
    </w:p>
    <w:bookmarkEnd w:id="4"/>
    <w:p w14:paraId="651D1E10" w14:textId="0C97F7B1" w:rsidR="00DA3511" w:rsidRPr="00DA3511" w:rsidRDefault="00093F83" w:rsidP="00C83FD1">
      <w:pPr>
        <w:widowControl/>
        <w:spacing w:before="120" w:after="180" w:line="240" w:lineRule="auto"/>
        <w:jc w:val="both"/>
        <w:rPr>
          <w:rFonts w:ascii="Times New Roman" w:eastAsia="宋体" w:hAnsi="Times New Roman" w:cs="Times New Roman"/>
          <w:kern w:val="0"/>
          <w:sz w:val="20"/>
          <w:szCs w:val="20"/>
          <w:lang w:bidi="ar"/>
          <w14:ligatures w14:val="none"/>
        </w:rPr>
      </w:pPr>
      <w:r>
        <w:rPr>
          <w:rFonts w:ascii="Times New Roman" w:eastAsia="宋体" w:hAnsi="Times New Roman" w:cs="Times New Roman"/>
          <w:kern w:val="0"/>
          <w:sz w:val="20"/>
          <w:szCs w:val="20"/>
          <w:lang w:bidi="ar"/>
          <w14:ligatures w14:val="none"/>
        </w:rPr>
        <w:t>During the discussion in RAN1#122</w:t>
      </w:r>
      <w:r w:rsidR="00DB5B8F">
        <w:rPr>
          <w:rFonts w:ascii="Times New Roman" w:eastAsia="宋体" w:hAnsi="Times New Roman" w:cs="Times New Roman"/>
          <w:kern w:val="0"/>
          <w:sz w:val="20"/>
          <w:szCs w:val="20"/>
          <w:lang w:bidi="ar"/>
          <w14:ligatures w14:val="none"/>
        </w:rPr>
        <w:t>, the following</w:t>
      </w:r>
      <w:r w:rsidR="009A3DEF">
        <w:rPr>
          <w:rFonts w:ascii="Times New Roman" w:eastAsia="宋体" w:hAnsi="Times New Roman" w:cs="Times New Roman"/>
          <w:kern w:val="0"/>
          <w:sz w:val="20"/>
          <w:szCs w:val="20"/>
          <w:lang w:bidi="ar"/>
          <w14:ligatures w14:val="none"/>
        </w:rPr>
        <w:t xml:space="preserve"> proposal</w:t>
      </w:r>
      <w:r w:rsidR="00DB5B8F">
        <w:rPr>
          <w:rFonts w:ascii="Times New Roman" w:eastAsia="宋体" w:hAnsi="Times New Roman" w:cs="Times New Roman"/>
          <w:kern w:val="0"/>
          <w:sz w:val="20"/>
          <w:szCs w:val="20"/>
          <w:lang w:bidi="ar"/>
          <w14:ligatures w14:val="none"/>
        </w:rPr>
        <w:t xml:space="preserve"> was</w:t>
      </w:r>
      <w:r w:rsidR="009A3DEF">
        <w:rPr>
          <w:rFonts w:ascii="Times New Roman" w:eastAsia="宋体" w:hAnsi="Times New Roman" w:cs="Times New Roman"/>
          <w:kern w:val="0"/>
          <w:sz w:val="20"/>
          <w:szCs w:val="20"/>
          <w:lang w:bidi="ar"/>
          <w14:ligatures w14:val="none"/>
        </w:rPr>
        <w:t xml:space="preserve"> made </w:t>
      </w:r>
      <w:r w:rsidR="00FB4C72">
        <w:rPr>
          <w:rFonts w:ascii="Times New Roman" w:eastAsia="宋体" w:hAnsi="Times New Roman" w:cs="Times New Roman"/>
          <w:kern w:val="0"/>
          <w:sz w:val="20"/>
          <w:szCs w:val="20"/>
          <w:lang w:bidi="ar"/>
          <w14:ligatures w14:val="none"/>
        </w:rPr>
        <w:t>for</w:t>
      </w:r>
      <w:r w:rsidR="00C51FE5">
        <w:rPr>
          <w:rFonts w:ascii="Times New Roman" w:eastAsia="宋体" w:hAnsi="Times New Roman" w:cs="Times New Roman"/>
          <w:kern w:val="0"/>
          <w:sz w:val="20"/>
          <w:szCs w:val="20"/>
          <w:lang w:bidi="ar"/>
          <w14:ligatures w14:val="none"/>
        </w:rPr>
        <w:t xml:space="preserve"> EE</w:t>
      </w:r>
      <w:r w:rsidR="007238DC">
        <w:rPr>
          <w:rFonts w:ascii="Times New Roman" w:eastAsia="宋体" w:hAnsi="Times New Roman" w:cs="Times New Roman"/>
          <w:kern w:val="0"/>
          <w:sz w:val="20"/>
          <w:szCs w:val="20"/>
          <w:lang w:bidi="ar"/>
          <w14:ligatures w14:val="none"/>
        </w:rPr>
        <w:t xml:space="preserve"> metric</w:t>
      </w:r>
      <w:r w:rsidR="00FB4C72">
        <w:rPr>
          <w:rFonts w:ascii="Times New Roman" w:eastAsia="宋体" w:hAnsi="Times New Roman" w:cs="Times New Roman"/>
          <w:kern w:val="0"/>
          <w:sz w:val="20"/>
          <w:szCs w:val="20"/>
          <w:lang w:bidi="ar"/>
          <w14:ligatures w14:val="none"/>
        </w:rPr>
        <w:t xml:space="preserve"> in 6G BS and </w:t>
      </w:r>
      <w:r w:rsidR="008F579A">
        <w:rPr>
          <w:rFonts w:ascii="Times New Roman" w:eastAsia="宋体" w:hAnsi="Times New Roman" w:cs="Times New Roman"/>
          <w:kern w:val="0"/>
          <w:sz w:val="20"/>
          <w:szCs w:val="20"/>
          <w:lang w:bidi="ar"/>
          <w14:ligatures w14:val="none"/>
        </w:rPr>
        <w:t>6</w:t>
      </w:r>
      <w:r w:rsidR="007D3810">
        <w:rPr>
          <w:rFonts w:ascii="Times New Roman" w:eastAsia="宋体" w:hAnsi="Times New Roman" w:cs="Times New Roman"/>
          <w:kern w:val="0"/>
          <w:sz w:val="20"/>
          <w:szCs w:val="20"/>
          <w:lang w:bidi="ar"/>
          <w14:ligatures w14:val="none"/>
        </w:rPr>
        <w:t xml:space="preserve">G </w:t>
      </w:r>
      <w:r w:rsidR="00815230">
        <w:rPr>
          <w:rFonts w:ascii="Times New Roman" w:eastAsia="宋体" w:hAnsi="Times New Roman" w:cs="Times New Roman"/>
          <w:kern w:val="0"/>
          <w:sz w:val="20"/>
          <w:szCs w:val="20"/>
          <w:lang w:bidi="ar"/>
          <w14:ligatures w14:val="none"/>
        </w:rPr>
        <w:t xml:space="preserve">UE </w:t>
      </w:r>
      <w:r w:rsidR="009A3DEF">
        <w:rPr>
          <w:rFonts w:ascii="Times New Roman" w:eastAsia="宋体" w:hAnsi="Times New Roman" w:cs="Times New Roman"/>
          <w:kern w:val="0"/>
          <w:sz w:val="20"/>
          <w:szCs w:val="20"/>
          <w:lang w:bidi="ar"/>
          <w14:ligatures w14:val="none"/>
        </w:rPr>
        <w:t>[</w:t>
      </w:r>
      <w:r w:rsidR="00C25E12">
        <w:rPr>
          <w:rFonts w:ascii="Times New Roman" w:eastAsia="宋体" w:hAnsi="Times New Roman" w:cs="Times New Roman"/>
          <w:kern w:val="0"/>
          <w:sz w:val="20"/>
          <w:szCs w:val="20"/>
          <w:lang w:bidi="ar"/>
          <w14:ligatures w14:val="none"/>
        </w:rPr>
        <w:t>5</w:t>
      </w:r>
      <w:r w:rsidR="009A3DEF">
        <w:rPr>
          <w:rFonts w:ascii="Times New Roman" w:eastAsia="宋体" w:hAnsi="Times New Roman" w:cs="Times New Roman"/>
          <w:kern w:val="0"/>
          <w:sz w:val="20"/>
          <w:szCs w:val="20"/>
          <w:lang w:bidi="ar"/>
          <w14:ligatures w14:val="none"/>
        </w:rPr>
        <w:t>]</w:t>
      </w:r>
      <w:r w:rsidR="00DA3511" w:rsidRPr="00DA3511">
        <w:rPr>
          <w:rFonts w:ascii="Times New Roman" w:eastAsia="宋体" w:hAnsi="Times New Roman" w:cs="Times New Roman"/>
          <w:kern w:val="0"/>
          <w:sz w:val="20"/>
          <w:szCs w:val="20"/>
          <w:lang w:bidi="ar"/>
          <w14:ligatures w14:val="none"/>
        </w:rPr>
        <w:t>:</w:t>
      </w:r>
    </w:p>
    <w:tbl>
      <w:tblPr>
        <w:tblStyle w:val="af"/>
        <w:tblW w:w="0" w:type="auto"/>
        <w:tblLook w:val="04A0" w:firstRow="1" w:lastRow="0" w:firstColumn="1" w:lastColumn="0" w:noHBand="0" w:noVBand="1"/>
      </w:tblPr>
      <w:tblGrid>
        <w:gridCol w:w="9629"/>
      </w:tblGrid>
      <w:tr w:rsidR="0009539E" w14:paraId="1509F08F" w14:textId="77777777" w:rsidTr="0087460B">
        <w:tc>
          <w:tcPr>
            <w:tcW w:w="9918" w:type="dxa"/>
          </w:tcPr>
          <w:p w14:paraId="757A5B61" w14:textId="77777777" w:rsidR="00B6402B" w:rsidRPr="00EA6300" w:rsidRDefault="00B6402B" w:rsidP="00EA6300">
            <w:pPr>
              <w:spacing w:after="0"/>
              <w:rPr>
                <w:rFonts w:ascii="Times" w:eastAsia="Batang" w:hAnsi="Times" w:cs="Times"/>
                <w:bCs/>
                <w:highlight w:val="green"/>
                <w:lang w:bidi="ar"/>
              </w:rPr>
            </w:pPr>
            <w:r w:rsidRPr="00EA6300">
              <w:rPr>
                <w:rFonts w:ascii="Times" w:eastAsia="Batang" w:hAnsi="Times" w:cs="Times" w:hint="eastAsia"/>
                <w:bCs/>
                <w:highlight w:val="green"/>
                <w:lang w:bidi="ar"/>
              </w:rPr>
              <w:t>Agreement</w:t>
            </w:r>
          </w:p>
          <w:p w14:paraId="72109823" w14:textId="77777777" w:rsidR="00B6402B" w:rsidRPr="002E49E1" w:rsidRDefault="00B6402B" w:rsidP="00B6402B">
            <w:pPr>
              <w:widowControl/>
              <w:numPr>
                <w:ilvl w:val="0"/>
                <w:numId w:val="15"/>
              </w:numPr>
              <w:spacing w:after="0"/>
            </w:pPr>
            <w:r w:rsidRPr="002E49E1">
              <w:t>Study metric(s) for UE energy efficiency.</w:t>
            </w:r>
          </w:p>
          <w:p w14:paraId="1B1879EB" w14:textId="59810E22" w:rsidR="00B6402B" w:rsidRPr="00EA6300" w:rsidRDefault="00B6402B" w:rsidP="00EA6300">
            <w:pPr>
              <w:widowControl/>
              <w:numPr>
                <w:ilvl w:val="0"/>
                <w:numId w:val="15"/>
              </w:numPr>
              <w:spacing w:after="0"/>
            </w:pPr>
            <w:r w:rsidRPr="002E49E1">
              <w:t>Study metric(s) for BS energy efficiency.</w:t>
            </w:r>
          </w:p>
        </w:tc>
      </w:tr>
    </w:tbl>
    <w:p w14:paraId="15FEE543" w14:textId="6145C135" w:rsidR="00602A98" w:rsidRDefault="00602A98" w:rsidP="00C83FD1">
      <w:pPr>
        <w:widowControl/>
        <w:spacing w:before="120" w:after="180" w:line="240" w:lineRule="auto"/>
        <w:jc w:val="both"/>
        <w:rPr>
          <w:rFonts w:ascii="Times New Roman" w:eastAsia="宋体" w:hAnsi="Times New Roman" w:cs="Times New Roman"/>
          <w:kern w:val="0"/>
          <w:sz w:val="20"/>
          <w:szCs w:val="20"/>
          <w:lang w:bidi="ar"/>
          <w14:ligatures w14:val="none"/>
        </w:rPr>
      </w:pPr>
      <w:r>
        <w:rPr>
          <w:rFonts w:ascii="Times New Roman" w:eastAsia="宋体" w:hAnsi="Times New Roman" w:cs="Times New Roman" w:hint="eastAsia"/>
          <w:kern w:val="0"/>
          <w:sz w:val="20"/>
          <w:szCs w:val="20"/>
          <w:lang w:bidi="ar"/>
          <w14:ligatures w14:val="none"/>
        </w:rPr>
        <w:t>G</w:t>
      </w:r>
      <w:r>
        <w:rPr>
          <w:rFonts w:ascii="Times New Roman" w:eastAsia="宋体" w:hAnsi="Times New Roman" w:cs="Times New Roman"/>
          <w:kern w:val="0"/>
          <w:sz w:val="20"/>
          <w:szCs w:val="20"/>
          <w:lang w:bidi="ar"/>
          <w14:ligatures w14:val="none"/>
        </w:rPr>
        <w:t xml:space="preserve">iven consideration on the current progress in RAN1 6GR EE and RAN KPI agendas, we suggest RAN plenary to further </w:t>
      </w:r>
      <w:r w:rsidR="00C7608C">
        <w:rPr>
          <w:rFonts w:ascii="Times New Roman" w:eastAsia="宋体" w:hAnsi="Times New Roman" w:cs="Times New Roman"/>
          <w:kern w:val="0"/>
          <w:sz w:val="20"/>
          <w:szCs w:val="20"/>
          <w:lang w:bidi="ar"/>
          <w14:ligatures w14:val="none"/>
        </w:rPr>
        <w:t>focus on the following aspect</w:t>
      </w:r>
      <w:r w:rsidR="00F63283">
        <w:rPr>
          <w:rFonts w:ascii="Times New Roman" w:eastAsia="宋体" w:hAnsi="Times New Roman" w:cs="Times New Roman"/>
          <w:kern w:val="0"/>
          <w:sz w:val="20"/>
          <w:szCs w:val="20"/>
          <w:lang w:bidi="ar"/>
          <w14:ligatures w14:val="none"/>
        </w:rPr>
        <w:t>s and give some guidance to RAN1:</w:t>
      </w:r>
    </w:p>
    <w:p w14:paraId="1C97E0C4" w14:textId="48884106" w:rsidR="00294B5E" w:rsidRDefault="00120502" w:rsidP="000A5F3C">
      <w:pPr>
        <w:widowControl/>
        <w:numPr>
          <w:ilvl w:val="0"/>
          <w:numId w:val="11"/>
        </w:numPr>
        <w:overflowPunct w:val="0"/>
        <w:autoSpaceDE w:val="0"/>
        <w:autoSpaceDN w:val="0"/>
        <w:adjustRightInd w:val="0"/>
        <w:spacing w:before="120" w:afterLines="50" w:after="120" w:line="240" w:lineRule="auto"/>
        <w:ind w:left="420" w:right="-96" w:hanging="420"/>
        <w:jc w:val="both"/>
        <w:rPr>
          <w:rFonts w:ascii="Times" w:eastAsia="宋体" w:hAnsi="Times" w:cs="Times New Roman"/>
          <w:color w:val="000000"/>
          <w:kern w:val="0"/>
          <w:sz w:val="20"/>
          <w:szCs w:val="24"/>
          <w:lang w:val="en-GB"/>
          <w14:ligatures w14:val="none"/>
        </w:rPr>
      </w:pPr>
      <w:r>
        <w:rPr>
          <w:rFonts w:ascii="Times" w:eastAsia="宋体" w:hAnsi="Times" w:cs="Times New Roman"/>
          <w:color w:val="000000"/>
          <w:kern w:val="0"/>
          <w:sz w:val="20"/>
          <w:szCs w:val="24"/>
          <w:lang w:val="en-GB"/>
          <w14:ligatures w14:val="none"/>
        </w:rPr>
        <w:t>H</w:t>
      </w:r>
      <w:r w:rsidR="00482A10">
        <w:rPr>
          <w:rFonts w:ascii="Times" w:eastAsia="宋体" w:hAnsi="Times" w:cs="Times New Roman"/>
          <w:color w:val="000000"/>
          <w:kern w:val="0"/>
          <w:sz w:val="20"/>
          <w:szCs w:val="24"/>
          <w:lang w:val="en-GB"/>
          <w14:ligatures w14:val="none"/>
        </w:rPr>
        <w:t>ow to</w:t>
      </w:r>
      <w:r w:rsidR="002A3724">
        <w:rPr>
          <w:rFonts w:ascii="Times" w:eastAsia="宋体" w:hAnsi="Times" w:cs="Times New Roman"/>
          <w:color w:val="000000"/>
          <w:kern w:val="0"/>
          <w:sz w:val="20"/>
          <w:szCs w:val="24"/>
          <w:lang w:val="en-GB"/>
          <w14:ligatures w14:val="none"/>
        </w:rPr>
        <w:t xml:space="preserve"> handle the parallel discussion on </w:t>
      </w:r>
      <w:r w:rsidR="00054EBF">
        <w:rPr>
          <w:rFonts w:ascii="Times" w:eastAsia="宋体" w:hAnsi="Times" w:cs="Times New Roman"/>
          <w:color w:val="000000"/>
          <w:kern w:val="0"/>
          <w:sz w:val="20"/>
          <w:szCs w:val="24"/>
          <w:lang w:val="en-GB"/>
          <w14:ligatures w14:val="none"/>
        </w:rPr>
        <w:t>EE</w:t>
      </w:r>
      <w:r w:rsidR="00F63283">
        <w:rPr>
          <w:rFonts w:ascii="Times" w:eastAsia="宋体" w:hAnsi="Times" w:cs="Times New Roman"/>
          <w:color w:val="000000"/>
          <w:kern w:val="0"/>
          <w:sz w:val="20"/>
          <w:szCs w:val="24"/>
          <w:lang w:val="en-GB"/>
          <w14:ligatures w14:val="none"/>
        </w:rPr>
        <w:t xml:space="preserve"> metric</w:t>
      </w:r>
      <w:r w:rsidR="002A3724">
        <w:rPr>
          <w:rFonts w:ascii="Times" w:eastAsia="宋体" w:hAnsi="Times" w:cs="Times New Roman"/>
          <w:color w:val="000000"/>
          <w:kern w:val="0"/>
          <w:sz w:val="20"/>
          <w:szCs w:val="24"/>
          <w:lang w:val="en-GB"/>
          <w14:ligatures w14:val="none"/>
        </w:rPr>
        <w:t xml:space="preserve"> between RAN and RAN1. From our </w:t>
      </w:r>
      <w:r w:rsidR="00DA0317">
        <w:rPr>
          <w:rFonts w:ascii="Times" w:eastAsia="宋体" w:hAnsi="Times" w:cs="Times New Roman"/>
          <w:color w:val="000000"/>
          <w:kern w:val="0"/>
          <w:sz w:val="20"/>
          <w:szCs w:val="24"/>
          <w:lang w:val="en-GB"/>
          <w14:ligatures w14:val="none"/>
        </w:rPr>
        <w:t>understanding</w:t>
      </w:r>
      <w:r w:rsidR="00FF469C">
        <w:rPr>
          <w:rFonts w:ascii="Times" w:eastAsia="宋体" w:hAnsi="Times" w:cs="Times New Roman"/>
          <w:color w:val="000000"/>
          <w:kern w:val="0"/>
          <w:sz w:val="20"/>
          <w:szCs w:val="24"/>
          <w:lang w:val="en-GB"/>
          <w14:ligatures w14:val="none"/>
        </w:rPr>
        <w:t>,</w:t>
      </w:r>
      <w:r w:rsidR="001D1A4E">
        <w:rPr>
          <w:rFonts w:ascii="Times" w:eastAsia="宋体" w:hAnsi="Times" w:cs="Times New Roman"/>
          <w:color w:val="000000"/>
          <w:kern w:val="0"/>
          <w:sz w:val="20"/>
          <w:szCs w:val="24"/>
          <w:lang w:val="en-GB"/>
          <w14:ligatures w14:val="none"/>
        </w:rPr>
        <w:t xml:space="preserve"> </w:t>
      </w:r>
      <w:r w:rsidR="007306EC">
        <w:rPr>
          <w:rFonts w:ascii="Times" w:eastAsia="宋体" w:hAnsi="Times" w:cs="Times New Roman"/>
          <w:color w:val="000000"/>
          <w:kern w:val="0"/>
          <w:sz w:val="20"/>
          <w:szCs w:val="24"/>
          <w:lang w:val="en-GB"/>
          <w14:ligatures w14:val="none"/>
        </w:rPr>
        <w:t>t</w:t>
      </w:r>
      <w:r w:rsidR="007306EC" w:rsidRPr="007306EC">
        <w:rPr>
          <w:rFonts w:ascii="Times" w:eastAsia="宋体" w:hAnsi="Times" w:cs="Times New Roman"/>
          <w:color w:val="000000"/>
          <w:kern w:val="0"/>
          <w:sz w:val="20"/>
          <w:szCs w:val="24"/>
          <w:lang w:val="en-GB"/>
          <w14:ligatures w14:val="none"/>
        </w:rPr>
        <w:t xml:space="preserve">o avoid </w:t>
      </w:r>
      <w:r w:rsidR="008E0299">
        <w:rPr>
          <w:rFonts w:ascii="Times" w:eastAsia="宋体" w:hAnsi="Times" w:cs="Times New Roman"/>
          <w:color w:val="000000"/>
          <w:kern w:val="0"/>
          <w:sz w:val="20"/>
          <w:szCs w:val="24"/>
          <w:lang w:val="en-GB"/>
          <w14:ligatures w14:val="none"/>
        </w:rPr>
        <w:t xml:space="preserve">the </w:t>
      </w:r>
      <w:r w:rsidR="00C2529C">
        <w:rPr>
          <w:rFonts w:ascii="Times" w:eastAsia="宋体" w:hAnsi="Times" w:cs="Times New Roman"/>
          <w:color w:val="000000"/>
          <w:kern w:val="0"/>
          <w:sz w:val="20"/>
          <w:szCs w:val="24"/>
          <w:lang w:val="en-GB"/>
          <w14:ligatures w14:val="none"/>
        </w:rPr>
        <w:t xml:space="preserve">duplicate work </w:t>
      </w:r>
      <w:r w:rsidR="007306EC" w:rsidRPr="007306EC">
        <w:rPr>
          <w:rFonts w:ascii="Times" w:eastAsia="宋体" w:hAnsi="Times" w:cs="Times New Roman"/>
          <w:color w:val="000000"/>
          <w:kern w:val="0"/>
          <w:sz w:val="20"/>
          <w:szCs w:val="24"/>
          <w:lang w:val="en-GB"/>
          <w14:ligatures w14:val="none"/>
        </w:rPr>
        <w:t>between RAN and RAN1</w:t>
      </w:r>
      <w:r w:rsidR="007D69C8">
        <w:rPr>
          <w:rFonts w:ascii="Times" w:eastAsia="宋体" w:hAnsi="Times" w:cs="Times New Roman"/>
          <w:color w:val="000000"/>
          <w:kern w:val="0"/>
          <w:sz w:val="20"/>
          <w:szCs w:val="24"/>
          <w:lang w:val="en-GB"/>
          <w14:ligatures w14:val="none"/>
        </w:rPr>
        <w:t>, it is recommended that</w:t>
      </w:r>
      <w:r w:rsidR="00C33502">
        <w:rPr>
          <w:rFonts w:ascii="Times" w:eastAsia="宋体" w:hAnsi="Times" w:cs="Times New Roman"/>
          <w:color w:val="000000"/>
          <w:kern w:val="0"/>
          <w:sz w:val="20"/>
          <w:szCs w:val="24"/>
          <w:lang w:val="en-GB"/>
          <w14:ligatures w14:val="none"/>
        </w:rPr>
        <w:t xml:space="preserve"> </w:t>
      </w:r>
      <w:r w:rsidR="00923EA5">
        <w:rPr>
          <w:rFonts w:ascii="Times" w:eastAsia="宋体" w:hAnsi="Times" w:cs="Times New Roman"/>
          <w:color w:val="000000"/>
          <w:kern w:val="0"/>
          <w:sz w:val="20"/>
          <w:szCs w:val="24"/>
          <w:lang w:val="en-GB"/>
          <w14:ligatures w14:val="none"/>
        </w:rPr>
        <w:t>discussion</w:t>
      </w:r>
      <w:r w:rsidR="00097DBF">
        <w:rPr>
          <w:rFonts w:ascii="Times" w:eastAsia="宋体" w:hAnsi="Times" w:cs="Times New Roman"/>
          <w:color w:val="000000"/>
          <w:kern w:val="0"/>
          <w:sz w:val="20"/>
          <w:szCs w:val="24"/>
          <w:lang w:val="en-GB"/>
          <w14:ligatures w14:val="none"/>
        </w:rPr>
        <w:t xml:space="preserve"> on EE </w:t>
      </w:r>
      <w:r w:rsidR="00923EA5">
        <w:rPr>
          <w:rFonts w:ascii="Times" w:eastAsia="宋体" w:hAnsi="Times" w:cs="Times New Roman"/>
          <w:color w:val="000000"/>
          <w:kern w:val="0"/>
          <w:sz w:val="20"/>
          <w:szCs w:val="24"/>
          <w:lang w:val="en-GB"/>
          <w14:ligatures w14:val="none"/>
        </w:rPr>
        <w:t>metric</w:t>
      </w:r>
      <w:r w:rsidR="00097DBF">
        <w:rPr>
          <w:rFonts w:ascii="Times" w:eastAsia="宋体" w:hAnsi="Times" w:cs="Times New Roman"/>
          <w:color w:val="000000"/>
          <w:kern w:val="0"/>
          <w:sz w:val="20"/>
          <w:szCs w:val="24"/>
          <w:lang w:val="en-GB"/>
          <w14:ligatures w14:val="none"/>
        </w:rPr>
        <w:t xml:space="preserve"> </w:t>
      </w:r>
      <w:r w:rsidR="00AF2B3C">
        <w:rPr>
          <w:rFonts w:ascii="Times" w:eastAsia="宋体" w:hAnsi="Times" w:cs="Times New Roman"/>
          <w:color w:val="000000"/>
          <w:kern w:val="0"/>
          <w:sz w:val="20"/>
          <w:szCs w:val="24"/>
          <w:lang w:val="en-GB"/>
          <w14:ligatures w14:val="none"/>
        </w:rPr>
        <w:t>is limited to</w:t>
      </w:r>
      <w:r w:rsidR="004843CA">
        <w:rPr>
          <w:rFonts w:ascii="Times" w:eastAsia="宋体" w:hAnsi="Times" w:cs="Times New Roman"/>
          <w:color w:val="000000"/>
          <w:kern w:val="0"/>
          <w:sz w:val="20"/>
          <w:szCs w:val="24"/>
          <w:lang w:val="en-GB"/>
          <w14:ligatures w14:val="none"/>
        </w:rPr>
        <w:t xml:space="preserve"> </w:t>
      </w:r>
      <w:r w:rsidR="00097DBF">
        <w:rPr>
          <w:rFonts w:ascii="Times" w:eastAsia="宋体" w:hAnsi="Times" w:cs="Times New Roman"/>
          <w:color w:val="000000"/>
          <w:kern w:val="0"/>
          <w:sz w:val="20"/>
          <w:szCs w:val="24"/>
          <w:lang w:val="en-GB"/>
          <w14:ligatures w14:val="none"/>
        </w:rPr>
        <w:t>RAN</w:t>
      </w:r>
      <w:r w:rsidR="008951E8">
        <w:rPr>
          <w:rFonts w:ascii="Times" w:eastAsia="宋体" w:hAnsi="Times" w:cs="Times New Roman"/>
          <w:color w:val="000000"/>
          <w:kern w:val="0"/>
          <w:sz w:val="20"/>
          <w:szCs w:val="24"/>
          <w:lang w:val="en-GB"/>
          <w14:ligatures w14:val="none"/>
        </w:rPr>
        <w:t xml:space="preserve"> 6G</w:t>
      </w:r>
      <w:r w:rsidR="00097DBF">
        <w:rPr>
          <w:rFonts w:ascii="Times" w:eastAsia="宋体" w:hAnsi="Times" w:cs="Times New Roman"/>
          <w:color w:val="000000"/>
          <w:kern w:val="0"/>
          <w:sz w:val="20"/>
          <w:szCs w:val="24"/>
          <w:lang w:val="en-GB"/>
          <w14:ligatures w14:val="none"/>
        </w:rPr>
        <w:t xml:space="preserve"> SI, </w:t>
      </w:r>
      <w:r w:rsidR="009A703D">
        <w:rPr>
          <w:rFonts w:ascii="Times" w:eastAsia="宋体" w:hAnsi="Times" w:cs="Times New Roman"/>
          <w:color w:val="000000"/>
          <w:kern w:val="0"/>
          <w:sz w:val="20"/>
          <w:szCs w:val="24"/>
          <w:lang w:val="en-GB"/>
          <w14:ligatures w14:val="none"/>
        </w:rPr>
        <w:t xml:space="preserve">and </w:t>
      </w:r>
      <w:r w:rsidR="006F6EAF">
        <w:rPr>
          <w:rFonts w:ascii="Times" w:eastAsia="宋体" w:hAnsi="Times" w:cs="Times New Roman"/>
          <w:color w:val="000000"/>
          <w:kern w:val="0"/>
          <w:sz w:val="20"/>
          <w:szCs w:val="24"/>
          <w:lang w:val="en-GB"/>
          <w14:ligatures w14:val="none"/>
        </w:rPr>
        <w:t xml:space="preserve">RAN </w:t>
      </w:r>
      <w:r w:rsidR="00AD6EFB" w:rsidRPr="00AD6EFB">
        <w:rPr>
          <w:rFonts w:ascii="Times" w:eastAsia="宋体" w:hAnsi="Times" w:cs="Times New Roman"/>
          <w:color w:val="000000"/>
          <w:kern w:val="0"/>
          <w:sz w:val="20"/>
          <w:szCs w:val="24"/>
          <w:lang w:val="en-GB"/>
          <w14:ligatures w14:val="none"/>
        </w:rPr>
        <w:t>can in</w:t>
      </w:r>
      <w:r w:rsidR="00141D13">
        <w:rPr>
          <w:rFonts w:ascii="Times" w:eastAsia="宋体" w:hAnsi="Times" w:cs="Times New Roman"/>
          <w:color w:val="000000"/>
          <w:kern w:val="0"/>
          <w:sz w:val="20"/>
          <w:szCs w:val="24"/>
          <w:lang w:val="en-GB"/>
          <w14:ligatures w14:val="none"/>
        </w:rPr>
        <w:t>form RAN1 the information</w:t>
      </w:r>
      <w:r w:rsidR="00E0692C">
        <w:rPr>
          <w:rFonts w:ascii="Times" w:eastAsia="宋体" w:hAnsi="Times" w:cs="Times New Roman"/>
          <w:color w:val="000000"/>
          <w:kern w:val="0"/>
          <w:sz w:val="20"/>
          <w:szCs w:val="24"/>
          <w:lang w:val="en-GB"/>
          <w14:ligatures w14:val="none"/>
        </w:rPr>
        <w:t xml:space="preserve"> once there is</w:t>
      </w:r>
      <w:r w:rsidR="00E02E38">
        <w:rPr>
          <w:rFonts w:ascii="Times" w:eastAsia="宋体" w:hAnsi="Times" w:cs="Times New Roman"/>
          <w:color w:val="000000"/>
          <w:kern w:val="0"/>
          <w:sz w:val="20"/>
          <w:szCs w:val="24"/>
          <w:lang w:val="en-GB"/>
          <w14:ligatures w14:val="none"/>
        </w:rPr>
        <w:t xml:space="preserve"> some</w:t>
      </w:r>
      <w:r w:rsidR="00E0692C">
        <w:rPr>
          <w:rFonts w:ascii="Times" w:eastAsia="宋体" w:hAnsi="Times" w:cs="Times New Roman"/>
          <w:color w:val="000000"/>
          <w:kern w:val="0"/>
          <w:sz w:val="20"/>
          <w:szCs w:val="24"/>
          <w:lang w:val="en-GB"/>
          <w14:ligatures w14:val="none"/>
        </w:rPr>
        <w:t xml:space="preserve"> progress.</w:t>
      </w:r>
    </w:p>
    <w:p w14:paraId="5B108226" w14:textId="1E18B381" w:rsidR="00C70B13" w:rsidRPr="00B003C7" w:rsidRDefault="00C70B13" w:rsidP="00B003C7">
      <w:pPr>
        <w:widowControl/>
        <w:numPr>
          <w:ilvl w:val="0"/>
          <w:numId w:val="11"/>
        </w:numPr>
        <w:overflowPunct w:val="0"/>
        <w:autoSpaceDE w:val="0"/>
        <w:autoSpaceDN w:val="0"/>
        <w:adjustRightInd w:val="0"/>
        <w:spacing w:before="120" w:afterLines="50" w:after="120" w:line="240" w:lineRule="auto"/>
        <w:ind w:left="420" w:right="-96" w:hanging="420"/>
        <w:jc w:val="both"/>
        <w:rPr>
          <w:rFonts w:ascii="Times" w:eastAsia="宋体" w:hAnsi="Times" w:cs="Times New Roman"/>
          <w:color w:val="000000"/>
          <w:kern w:val="0"/>
          <w:sz w:val="20"/>
          <w:szCs w:val="24"/>
          <w:lang w:val="en-GB"/>
          <w14:ligatures w14:val="none"/>
        </w:rPr>
      </w:pPr>
      <w:r w:rsidRPr="00B003C7">
        <w:rPr>
          <w:rFonts w:ascii="Times" w:eastAsia="宋体" w:hAnsi="Times" w:cs="Times New Roman"/>
          <w:color w:val="000000"/>
          <w:kern w:val="0"/>
          <w:sz w:val="20"/>
          <w:szCs w:val="24"/>
          <w:lang w:val="en-GB"/>
          <w14:ligatures w14:val="none"/>
        </w:rPr>
        <w:t>Moreover, since RAN1 6G SI is discussing the</w:t>
      </w:r>
      <w:r w:rsidR="000A45B4" w:rsidRPr="00B003C7">
        <w:rPr>
          <w:rFonts w:ascii="Times" w:eastAsia="宋体" w:hAnsi="Times" w:cs="Times New Roman"/>
          <w:color w:val="000000"/>
          <w:kern w:val="0"/>
          <w:sz w:val="20"/>
          <w:szCs w:val="24"/>
          <w:lang w:val="en-GB"/>
          <w14:ligatures w14:val="none"/>
        </w:rPr>
        <w:t xml:space="preserve"> design </w:t>
      </w:r>
      <w:r w:rsidRPr="00B003C7">
        <w:rPr>
          <w:rFonts w:ascii="Times" w:eastAsia="宋体" w:hAnsi="Times" w:cs="Times New Roman"/>
          <w:color w:val="000000"/>
          <w:kern w:val="0"/>
          <w:sz w:val="20"/>
          <w:szCs w:val="24"/>
          <w:lang w:val="en-GB"/>
          <w14:ligatures w14:val="none"/>
        </w:rPr>
        <w:t>of</w:t>
      </w:r>
      <w:r w:rsidR="00635655" w:rsidRPr="00B003C7">
        <w:rPr>
          <w:rFonts w:ascii="Times" w:eastAsia="宋体" w:hAnsi="Times" w:cs="Times New Roman"/>
          <w:color w:val="000000"/>
          <w:kern w:val="0"/>
          <w:sz w:val="20"/>
          <w:szCs w:val="24"/>
          <w:lang w:val="en-GB"/>
          <w14:ligatures w14:val="none"/>
        </w:rPr>
        <w:t xml:space="preserve"> 6G</w:t>
      </w:r>
      <w:r w:rsidR="00F556CA" w:rsidRPr="00B003C7">
        <w:rPr>
          <w:rFonts w:ascii="Times" w:eastAsia="宋体" w:hAnsi="Times" w:cs="Times New Roman"/>
          <w:color w:val="000000"/>
          <w:kern w:val="0"/>
          <w:sz w:val="20"/>
          <w:szCs w:val="24"/>
          <w:lang w:val="en-GB"/>
          <w14:ligatures w14:val="none"/>
        </w:rPr>
        <w:t xml:space="preserve"> BS and 6G UE</w:t>
      </w:r>
      <w:r w:rsidRPr="00B003C7">
        <w:rPr>
          <w:rFonts w:ascii="Times" w:eastAsia="宋体" w:hAnsi="Times" w:cs="Times New Roman"/>
          <w:color w:val="000000"/>
          <w:kern w:val="0"/>
          <w:sz w:val="20"/>
          <w:szCs w:val="24"/>
          <w:lang w:val="en-GB"/>
          <w14:ligatures w14:val="none"/>
        </w:rPr>
        <w:t xml:space="preserve"> power model, RAN plenary can wait for RAN1 pro</w:t>
      </w:r>
      <w:r w:rsidR="00112C11">
        <w:rPr>
          <w:rFonts w:ascii="Times" w:eastAsia="宋体" w:hAnsi="Times" w:cs="Times New Roman"/>
          <w:color w:val="000000"/>
          <w:kern w:val="0"/>
          <w:sz w:val="20"/>
          <w:szCs w:val="24"/>
          <w:lang w:val="en-GB"/>
          <w14:ligatures w14:val="none"/>
        </w:rPr>
        <w:t xml:space="preserve">gress before further discuss </w:t>
      </w:r>
      <w:r w:rsidR="0022587F">
        <w:rPr>
          <w:rFonts w:ascii="Times" w:eastAsia="宋体" w:hAnsi="Times" w:cs="Times New Roman"/>
          <w:color w:val="000000"/>
          <w:kern w:val="0"/>
          <w:sz w:val="20"/>
          <w:szCs w:val="24"/>
          <w:lang w:val="en-GB"/>
          <w14:ligatures w14:val="none"/>
        </w:rPr>
        <w:t>the</w:t>
      </w:r>
      <w:r w:rsidRPr="00B003C7">
        <w:rPr>
          <w:rFonts w:ascii="Times" w:eastAsia="宋体" w:hAnsi="Times" w:cs="Times New Roman"/>
          <w:color w:val="000000"/>
          <w:kern w:val="0"/>
          <w:sz w:val="20"/>
          <w:szCs w:val="24"/>
          <w:lang w:val="en-GB"/>
          <w14:ligatures w14:val="none"/>
        </w:rPr>
        <w:t xml:space="preserve"> </w:t>
      </w:r>
      <w:r w:rsidR="00E30EA1">
        <w:rPr>
          <w:rFonts w:ascii="Times" w:eastAsia="宋体" w:hAnsi="Times" w:cs="Times New Roman"/>
          <w:color w:val="000000"/>
          <w:kern w:val="0"/>
          <w:sz w:val="20"/>
          <w:szCs w:val="24"/>
          <w:lang w:val="en-GB"/>
          <w14:ligatures w14:val="none"/>
        </w:rPr>
        <w:t xml:space="preserve">target </w:t>
      </w:r>
      <w:r w:rsidR="0022587F">
        <w:rPr>
          <w:rFonts w:ascii="Times" w:eastAsia="宋体" w:hAnsi="Times" w:cs="Times New Roman"/>
          <w:color w:val="000000"/>
          <w:kern w:val="0"/>
          <w:sz w:val="20"/>
          <w:szCs w:val="24"/>
          <w:lang w:val="en-GB"/>
          <w14:ligatures w14:val="none"/>
        </w:rPr>
        <w:t>value on</w:t>
      </w:r>
      <w:r w:rsidRPr="00B003C7">
        <w:rPr>
          <w:rFonts w:ascii="Times" w:eastAsia="宋体" w:hAnsi="Times" w:cs="Times New Roman"/>
          <w:color w:val="000000"/>
          <w:kern w:val="0"/>
          <w:sz w:val="20"/>
          <w:szCs w:val="24"/>
          <w:lang w:val="en-GB"/>
          <w14:ligatures w14:val="none"/>
        </w:rPr>
        <w:t xml:space="preserve"> NW EE and UE EE</w:t>
      </w:r>
      <w:r w:rsidR="006A2C0D">
        <w:rPr>
          <w:rFonts w:ascii="Times" w:eastAsia="宋体" w:hAnsi="Times" w:cs="Times New Roman"/>
          <w:color w:val="000000"/>
          <w:kern w:val="0"/>
          <w:sz w:val="20"/>
          <w:szCs w:val="24"/>
          <w:lang w:val="en-GB"/>
          <w14:ligatures w14:val="none"/>
        </w:rPr>
        <w:t xml:space="preserve"> if needed</w:t>
      </w:r>
      <w:r w:rsidR="00BB02A6">
        <w:rPr>
          <w:rFonts w:ascii="Times" w:eastAsia="宋体" w:hAnsi="Times" w:cs="Times New Roman"/>
          <w:color w:val="000000"/>
          <w:kern w:val="0"/>
          <w:sz w:val="20"/>
          <w:szCs w:val="24"/>
          <w:lang w:val="en-GB"/>
          <w14:ligatures w14:val="none"/>
        </w:rPr>
        <w:t>.</w:t>
      </w:r>
    </w:p>
    <w:p w14:paraId="47ACC6F5" w14:textId="5CC5D80A" w:rsidR="006536B3" w:rsidRDefault="00D23A74" w:rsidP="00AF2B3C">
      <w:pPr>
        <w:widowControl/>
        <w:snapToGrid w:val="0"/>
        <w:spacing w:before="120" w:after="120" w:line="240" w:lineRule="auto"/>
        <w:jc w:val="both"/>
        <w:rPr>
          <w:rFonts w:ascii="Times New Roman" w:eastAsia="宋体" w:hAnsi="Times New Roman" w:cs="Times New Roman"/>
          <w:kern w:val="0"/>
          <w:sz w:val="20"/>
          <w:szCs w:val="20"/>
          <w:lang w:val="en-GB" w:eastAsia="ja-JP"/>
          <w14:ligatures w14:val="none"/>
        </w:rPr>
      </w:pPr>
      <w:r w:rsidRPr="00DA3511">
        <w:rPr>
          <w:rFonts w:ascii="Times New Roman" w:eastAsia="宋体" w:hAnsi="Times New Roman" w:cs="Times New Roman"/>
          <w:b/>
          <w:kern w:val="0"/>
          <w:sz w:val="21"/>
          <w:szCs w:val="21"/>
          <w:lang w:val="en-GB"/>
          <w14:ligatures w14:val="none"/>
        </w:rPr>
        <w:t>Proposal</w:t>
      </w:r>
      <w:r w:rsidR="00B01508">
        <w:rPr>
          <w:rFonts w:ascii="Times New Roman" w:eastAsia="宋体" w:hAnsi="Times New Roman" w:cs="Times New Roman"/>
          <w:b/>
          <w:kern w:val="0"/>
          <w:sz w:val="21"/>
          <w:szCs w:val="21"/>
          <w14:ligatures w14:val="none"/>
        </w:rPr>
        <w:t xml:space="preserve"> 2</w:t>
      </w:r>
      <w:r w:rsidRPr="00DA3511">
        <w:rPr>
          <w:rFonts w:ascii="Times New Roman" w:eastAsia="宋体" w:hAnsi="Times New Roman" w:cs="Times New Roman" w:hint="eastAsia"/>
          <w:b/>
          <w:kern w:val="0"/>
          <w:sz w:val="21"/>
          <w:szCs w:val="21"/>
          <w14:ligatures w14:val="none"/>
        </w:rPr>
        <w:t>:</w:t>
      </w:r>
      <w:r w:rsidRPr="006536B3">
        <w:rPr>
          <w:rFonts w:ascii="Times New Roman" w:eastAsia="宋体" w:hAnsi="Times New Roman" w:cs="Times New Roman"/>
          <w:b/>
          <w:kern w:val="0"/>
          <w:sz w:val="21"/>
          <w:szCs w:val="21"/>
          <w14:ligatures w14:val="none"/>
        </w:rPr>
        <w:t xml:space="preserve"> </w:t>
      </w:r>
      <w:r w:rsidR="006536B3" w:rsidRPr="006536B3">
        <w:rPr>
          <w:rFonts w:ascii="Times New Roman" w:eastAsia="宋体" w:hAnsi="Times New Roman" w:cs="Times New Roman"/>
          <w:b/>
          <w:kern w:val="0"/>
          <w:sz w:val="21"/>
          <w:szCs w:val="21"/>
          <w14:ligatures w14:val="none"/>
        </w:rPr>
        <w:t xml:space="preserve">To avoid </w:t>
      </w:r>
      <w:r w:rsidR="006536B3" w:rsidRPr="00D23A74">
        <w:rPr>
          <w:rFonts w:ascii="Times New Roman" w:eastAsia="宋体" w:hAnsi="Times New Roman" w:cs="Times New Roman"/>
          <w:b/>
          <w:kern w:val="0"/>
          <w:sz w:val="21"/>
          <w:szCs w:val="21"/>
          <w14:ligatures w14:val="none"/>
        </w:rPr>
        <w:t>duplicate work</w:t>
      </w:r>
      <w:r w:rsidR="006536B3">
        <w:rPr>
          <w:rFonts w:ascii="Times New Roman" w:eastAsia="宋体" w:hAnsi="Times New Roman" w:cs="Times New Roman"/>
          <w:b/>
          <w:kern w:val="0"/>
          <w:sz w:val="21"/>
          <w:szCs w:val="21"/>
          <w14:ligatures w14:val="none"/>
        </w:rPr>
        <w:t xml:space="preserve"> between RAN and RAN1, support the followings:</w:t>
      </w:r>
    </w:p>
    <w:p w14:paraId="27C388CF" w14:textId="56871E7A" w:rsidR="006536B3" w:rsidRPr="006536B3" w:rsidRDefault="00E0692C" w:rsidP="00E05F8F">
      <w:pPr>
        <w:pStyle w:val="a9"/>
        <w:widowControl/>
        <w:numPr>
          <w:ilvl w:val="0"/>
          <w:numId w:val="11"/>
        </w:numPr>
        <w:snapToGrid w:val="0"/>
        <w:spacing w:before="120" w:after="180" w:line="240" w:lineRule="auto"/>
        <w:jc w:val="both"/>
        <w:rPr>
          <w:rFonts w:ascii="Times New Roman" w:eastAsia="宋体" w:hAnsi="Times New Roman" w:cs="Times New Roman"/>
          <w:b/>
          <w:kern w:val="0"/>
          <w:sz w:val="21"/>
          <w:szCs w:val="21"/>
          <w14:ligatures w14:val="none"/>
        </w:rPr>
      </w:pPr>
      <w:r>
        <w:rPr>
          <w:rFonts w:ascii="Times New Roman" w:eastAsia="宋体" w:hAnsi="Times New Roman" w:cs="Times New Roman" w:hint="eastAsia"/>
          <w:b/>
          <w:kern w:val="0"/>
          <w:sz w:val="21"/>
          <w:szCs w:val="21"/>
          <w14:ligatures w14:val="none"/>
        </w:rPr>
        <w:t>T</w:t>
      </w:r>
      <w:r>
        <w:rPr>
          <w:rFonts w:ascii="Times New Roman" w:eastAsia="宋体" w:hAnsi="Times New Roman" w:cs="Times New Roman"/>
          <w:b/>
          <w:kern w:val="0"/>
          <w:sz w:val="21"/>
          <w:szCs w:val="21"/>
          <w14:ligatures w14:val="none"/>
        </w:rPr>
        <w:t>he discussion on EE metric</w:t>
      </w:r>
      <w:r w:rsidR="00E05F8F">
        <w:rPr>
          <w:rFonts w:ascii="Times New Roman" w:eastAsia="宋体" w:hAnsi="Times New Roman" w:cs="Times New Roman"/>
          <w:b/>
          <w:kern w:val="0"/>
          <w:sz w:val="21"/>
          <w:szCs w:val="21"/>
          <w14:ligatures w14:val="none"/>
        </w:rPr>
        <w:t xml:space="preserve"> for both NW and UE</w:t>
      </w:r>
      <w:r>
        <w:rPr>
          <w:rFonts w:ascii="Times New Roman" w:eastAsia="宋体" w:hAnsi="Times New Roman" w:cs="Times New Roman"/>
          <w:b/>
          <w:kern w:val="0"/>
          <w:sz w:val="21"/>
          <w:szCs w:val="21"/>
          <w14:ligatures w14:val="none"/>
        </w:rPr>
        <w:t xml:space="preserve"> is limited </w:t>
      </w:r>
      <w:r w:rsidR="00AF2B3C">
        <w:rPr>
          <w:rFonts w:ascii="Times New Roman" w:eastAsia="宋体" w:hAnsi="Times New Roman" w:cs="Times New Roman"/>
          <w:b/>
          <w:kern w:val="0"/>
          <w:sz w:val="21"/>
          <w:szCs w:val="21"/>
          <w14:ligatures w14:val="none"/>
        </w:rPr>
        <w:t>to</w:t>
      </w:r>
      <w:r>
        <w:rPr>
          <w:rFonts w:ascii="Times New Roman" w:eastAsia="宋体" w:hAnsi="Times New Roman" w:cs="Times New Roman"/>
          <w:b/>
          <w:kern w:val="0"/>
          <w:sz w:val="21"/>
          <w:szCs w:val="21"/>
          <w14:ligatures w14:val="none"/>
        </w:rPr>
        <w:t xml:space="preserve"> RAN 6G SI discussion, </w:t>
      </w:r>
      <w:r w:rsidR="00E05F8F" w:rsidRPr="00E05F8F">
        <w:rPr>
          <w:rFonts w:ascii="Times New Roman" w:eastAsia="宋体" w:hAnsi="Times New Roman" w:cs="Times New Roman"/>
          <w:b/>
          <w:kern w:val="0"/>
          <w:sz w:val="21"/>
          <w:szCs w:val="21"/>
          <w14:ligatures w14:val="none"/>
        </w:rPr>
        <w:t xml:space="preserve">and RAN can inform RAN1 the information once there is </w:t>
      </w:r>
      <w:r w:rsidR="00E02E38">
        <w:rPr>
          <w:rFonts w:ascii="Times New Roman" w:eastAsia="宋体" w:hAnsi="Times New Roman" w:cs="Times New Roman"/>
          <w:b/>
          <w:kern w:val="0"/>
          <w:sz w:val="21"/>
          <w:szCs w:val="21"/>
          <w14:ligatures w14:val="none"/>
        </w:rPr>
        <w:t>some</w:t>
      </w:r>
      <w:r w:rsidR="00E05F8F" w:rsidRPr="00E05F8F">
        <w:rPr>
          <w:rFonts w:ascii="Times New Roman" w:eastAsia="宋体" w:hAnsi="Times New Roman" w:cs="Times New Roman"/>
          <w:b/>
          <w:kern w:val="0"/>
          <w:sz w:val="21"/>
          <w:szCs w:val="21"/>
          <w14:ligatures w14:val="none"/>
        </w:rPr>
        <w:t xml:space="preserve"> progress.</w:t>
      </w:r>
    </w:p>
    <w:p w14:paraId="4ECDC308" w14:textId="57E9F4A7" w:rsidR="00D23A74" w:rsidRPr="00654FA3" w:rsidRDefault="00D23A74" w:rsidP="00654FA3">
      <w:pPr>
        <w:pStyle w:val="a9"/>
        <w:widowControl/>
        <w:numPr>
          <w:ilvl w:val="0"/>
          <w:numId w:val="11"/>
        </w:numPr>
        <w:snapToGrid w:val="0"/>
        <w:spacing w:before="120" w:after="180" w:line="240" w:lineRule="auto"/>
        <w:jc w:val="both"/>
        <w:rPr>
          <w:rFonts w:ascii="Times New Roman" w:eastAsia="宋体" w:hAnsi="Times New Roman" w:cs="Times New Roman"/>
          <w:b/>
          <w:kern w:val="0"/>
          <w:sz w:val="21"/>
          <w:szCs w:val="21"/>
          <w14:ligatures w14:val="none"/>
        </w:rPr>
      </w:pPr>
      <w:r w:rsidRPr="006536B3">
        <w:rPr>
          <w:rFonts w:ascii="Times New Roman" w:eastAsia="宋体" w:hAnsi="Times New Roman" w:cs="Times New Roman"/>
          <w:b/>
          <w:kern w:val="0"/>
          <w:sz w:val="21"/>
          <w:szCs w:val="21"/>
          <w14:ligatures w14:val="none"/>
        </w:rPr>
        <w:t xml:space="preserve">RAN plenary wait for RAN1 progress on </w:t>
      </w:r>
      <w:r w:rsidR="00CA5016" w:rsidRPr="006536B3">
        <w:rPr>
          <w:rFonts w:ascii="Times New Roman" w:eastAsia="宋体" w:hAnsi="Times New Roman" w:cs="Times New Roman"/>
          <w:b/>
          <w:kern w:val="0"/>
          <w:sz w:val="21"/>
          <w:szCs w:val="21"/>
          <w14:ligatures w14:val="none"/>
        </w:rPr>
        <w:t>the design</w:t>
      </w:r>
      <w:r w:rsidRPr="006536B3">
        <w:rPr>
          <w:rFonts w:ascii="Times New Roman" w:eastAsia="宋体" w:hAnsi="Times New Roman" w:cs="Times New Roman"/>
          <w:b/>
          <w:kern w:val="0"/>
          <w:sz w:val="21"/>
          <w:szCs w:val="21"/>
          <w14:ligatures w14:val="none"/>
        </w:rPr>
        <w:t xml:space="preserve"> of 6G</w:t>
      </w:r>
      <w:r w:rsidR="00CA5016" w:rsidRPr="006536B3">
        <w:rPr>
          <w:rFonts w:ascii="Times New Roman" w:eastAsia="宋体" w:hAnsi="Times New Roman" w:cs="Times New Roman"/>
          <w:b/>
          <w:kern w:val="0"/>
          <w:sz w:val="21"/>
          <w:szCs w:val="21"/>
          <w14:ligatures w14:val="none"/>
        </w:rPr>
        <w:t xml:space="preserve"> BS and 6G UE</w:t>
      </w:r>
      <w:r w:rsidRPr="006536B3">
        <w:rPr>
          <w:rFonts w:ascii="Times New Roman" w:eastAsia="宋体" w:hAnsi="Times New Roman" w:cs="Times New Roman"/>
          <w:b/>
          <w:kern w:val="0"/>
          <w:sz w:val="21"/>
          <w:szCs w:val="21"/>
          <w14:ligatures w14:val="none"/>
        </w:rPr>
        <w:t xml:space="preserve"> power model</w:t>
      </w:r>
      <w:r w:rsidR="0022587F">
        <w:rPr>
          <w:rFonts w:ascii="Times New Roman" w:eastAsia="宋体" w:hAnsi="Times New Roman" w:cs="Times New Roman"/>
          <w:b/>
          <w:kern w:val="0"/>
          <w:sz w:val="21"/>
          <w:szCs w:val="21"/>
          <w14:ligatures w14:val="none"/>
        </w:rPr>
        <w:t xml:space="preserve"> before further </w:t>
      </w:r>
      <w:r w:rsidRPr="006536B3">
        <w:rPr>
          <w:rFonts w:ascii="Times New Roman" w:eastAsia="宋体" w:hAnsi="Times New Roman" w:cs="Times New Roman"/>
          <w:b/>
          <w:kern w:val="0"/>
          <w:sz w:val="21"/>
          <w:szCs w:val="21"/>
          <w14:ligatures w14:val="none"/>
        </w:rPr>
        <w:t xml:space="preserve">discuss the </w:t>
      </w:r>
      <w:r w:rsidR="00E30EA1">
        <w:rPr>
          <w:rFonts w:ascii="Times New Roman" w:eastAsia="宋体" w:hAnsi="Times New Roman" w:cs="Times New Roman"/>
          <w:b/>
          <w:kern w:val="0"/>
          <w:sz w:val="21"/>
          <w:szCs w:val="21"/>
          <w14:ligatures w14:val="none"/>
        </w:rPr>
        <w:t xml:space="preserve">target </w:t>
      </w:r>
      <w:r w:rsidR="0022587F">
        <w:rPr>
          <w:rFonts w:ascii="Times New Roman" w:eastAsia="宋体" w:hAnsi="Times New Roman" w:cs="Times New Roman"/>
          <w:b/>
          <w:kern w:val="0"/>
          <w:sz w:val="21"/>
          <w:szCs w:val="21"/>
          <w14:ligatures w14:val="none"/>
        </w:rPr>
        <w:t>value on</w:t>
      </w:r>
      <w:r w:rsidR="00654FA3">
        <w:rPr>
          <w:rFonts w:ascii="Times New Roman" w:eastAsia="宋体" w:hAnsi="Times New Roman" w:cs="Times New Roman"/>
          <w:b/>
          <w:kern w:val="0"/>
          <w:sz w:val="21"/>
          <w:szCs w:val="21"/>
          <w14:ligatures w14:val="none"/>
        </w:rPr>
        <w:t xml:space="preserve"> NW EE and UE EE </w:t>
      </w:r>
      <w:r w:rsidR="00654FA3" w:rsidRPr="00654FA3">
        <w:rPr>
          <w:rFonts w:ascii="Times New Roman" w:eastAsia="宋体" w:hAnsi="Times New Roman" w:cs="Times New Roman"/>
          <w:b/>
          <w:kern w:val="0"/>
          <w:sz w:val="21"/>
          <w:szCs w:val="21"/>
          <w14:ligatures w14:val="none"/>
        </w:rPr>
        <w:t>if needed.</w:t>
      </w:r>
    </w:p>
    <w:p w14:paraId="678DC8B7" w14:textId="77777777" w:rsidR="002D5C8C" w:rsidRPr="006964B7" w:rsidRDefault="002D5C8C" w:rsidP="00E22736">
      <w:pPr>
        <w:pStyle w:val="1"/>
      </w:pPr>
      <w:r w:rsidRPr="006964B7">
        <w:t>Proposal</w:t>
      </w:r>
    </w:p>
    <w:p w14:paraId="33243297" w14:textId="2455107F" w:rsidR="00AF590D" w:rsidRDefault="00230338" w:rsidP="00F222D8">
      <w:pPr>
        <w:widowControl/>
        <w:spacing w:before="120" w:after="180" w:line="240" w:lineRule="auto"/>
        <w:jc w:val="both"/>
        <w:rPr>
          <w:rFonts w:ascii="Times New Roman" w:eastAsia="宋体" w:hAnsi="Times New Roman" w:cs="Times New Roman"/>
          <w:kern w:val="0"/>
          <w:sz w:val="20"/>
          <w:szCs w:val="20"/>
          <w:lang w:bidi="ar"/>
          <w14:ligatures w14:val="none"/>
        </w:rPr>
      </w:pPr>
      <w:r w:rsidRPr="00472BB0">
        <w:rPr>
          <w:rFonts w:ascii="Times New Roman" w:eastAsia="宋体" w:hAnsi="Times New Roman" w:cs="Times New Roman"/>
          <w:kern w:val="0"/>
          <w:sz w:val="20"/>
          <w:szCs w:val="20"/>
          <w:lang w:bidi="ar"/>
          <w14:ligatures w14:val="none"/>
        </w:rPr>
        <w:t>In</w:t>
      </w:r>
      <w:r w:rsidRPr="00472BB0">
        <w:rPr>
          <w:rFonts w:ascii="Times New Roman" w:eastAsia="宋体" w:hAnsi="Times New Roman" w:cs="Times New Roman" w:hint="eastAsia"/>
          <w:kern w:val="0"/>
          <w:sz w:val="20"/>
          <w:szCs w:val="20"/>
          <w:lang w:bidi="ar"/>
          <w14:ligatures w14:val="none"/>
        </w:rPr>
        <w:t xml:space="preserve"> this</w:t>
      </w:r>
      <w:r w:rsidR="00B82F7B" w:rsidRPr="00472BB0">
        <w:rPr>
          <w:rFonts w:ascii="Times New Roman" w:eastAsia="宋体" w:hAnsi="Times New Roman" w:cs="Times New Roman" w:hint="eastAsia"/>
          <w:kern w:val="0"/>
          <w:sz w:val="20"/>
          <w:szCs w:val="20"/>
          <w:lang w:bidi="ar"/>
          <w14:ligatures w14:val="none"/>
        </w:rPr>
        <w:t xml:space="preserve"> </w:t>
      </w:r>
      <w:r w:rsidR="005D5A3C">
        <w:rPr>
          <w:rFonts w:ascii="Times New Roman" w:eastAsia="宋体" w:hAnsi="Times New Roman" w:cs="Times New Roman"/>
          <w:kern w:val="0"/>
          <w:sz w:val="20"/>
          <w:szCs w:val="20"/>
          <w:lang w:bidi="ar"/>
          <w14:ligatures w14:val="none"/>
        </w:rPr>
        <w:t>paper</w:t>
      </w:r>
      <w:r w:rsidRPr="00472BB0">
        <w:rPr>
          <w:rFonts w:ascii="Times New Roman" w:eastAsia="宋体" w:hAnsi="Times New Roman" w:cs="Times New Roman" w:hint="eastAsia"/>
          <w:kern w:val="0"/>
          <w:sz w:val="20"/>
          <w:szCs w:val="20"/>
          <w:lang w:bidi="ar"/>
          <w14:ligatures w14:val="none"/>
        </w:rPr>
        <w:t xml:space="preserve">, we provide our views on </w:t>
      </w:r>
      <w:r w:rsidR="00CD5255" w:rsidRPr="00CD5255">
        <w:rPr>
          <w:rFonts w:ascii="Times New Roman" w:eastAsia="宋体" w:hAnsi="Times New Roman" w:cs="Times New Roman"/>
          <w:kern w:val="0"/>
          <w:sz w:val="20"/>
          <w:szCs w:val="20"/>
          <w:lang w:bidi="ar"/>
          <w14:ligatures w14:val="none"/>
        </w:rPr>
        <w:t>3GPP energy efficiency requirement</w:t>
      </w:r>
      <w:r w:rsidR="00FA6BA1" w:rsidRPr="00CD5255">
        <w:rPr>
          <w:rFonts w:ascii="Times New Roman" w:eastAsia="宋体" w:hAnsi="Times New Roman" w:cs="Times New Roman"/>
          <w:kern w:val="0"/>
          <w:sz w:val="20"/>
          <w:szCs w:val="20"/>
          <w:lang w:bidi="ar"/>
          <w14:ligatures w14:val="none"/>
        </w:rPr>
        <w:t>,</w:t>
      </w:r>
      <w:r w:rsidR="00FA6BA1" w:rsidRPr="00FA6BA1">
        <w:rPr>
          <w:rFonts w:ascii="Times New Roman" w:eastAsia="宋体" w:hAnsi="Times New Roman" w:cs="Times New Roman"/>
          <w:kern w:val="0"/>
          <w:sz w:val="20"/>
          <w:szCs w:val="20"/>
          <w:lang w:bidi="ar"/>
          <w14:ligatures w14:val="none"/>
        </w:rPr>
        <w:t xml:space="preserve"> and the following proposals are made:</w:t>
      </w:r>
    </w:p>
    <w:p w14:paraId="1CB900A3" w14:textId="77777777" w:rsidR="00DD5A34" w:rsidRPr="00D519B7" w:rsidRDefault="00DD5A34" w:rsidP="00DD5A34">
      <w:pPr>
        <w:widowControl/>
        <w:spacing w:before="240" w:after="180" w:line="240" w:lineRule="auto"/>
        <w:jc w:val="both"/>
        <w:rPr>
          <w:rFonts w:ascii="Times New Roman" w:eastAsia="宋体" w:hAnsi="Times New Roman" w:cs="Times New Roman"/>
          <w:b/>
          <w:bCs/>
          <w:kern w:val="0"/>
          <w:sz w:val="20"/>
          <w:szCs w:val="20"/>
          <w:lang w:bidi="ar"/>
          <w14:ligatures w14:val="none"/>
        </w:rPr>
      </w:pPr>
      <w:r>
        <w:rPr>
          <w:rFonts w:ascii="Times New Roman" w:eastAsia="宋体" w:hAnsi="Times New Roman" w:cs="Times New Roman"/>
          <w:b/>
          <w:bCs/>
          <w:kern w:val="0"/>
          <w:sz w:val="20"/>
          <w:szCs w:val="20"/>
          <w:lang w:bidi="ar"/>
          <w14:ligatures w14:val="none"/>
        </w:rPr>
        <w:t>Proposal 1</w:t>
      </w:r>
      <w:r w:rsidRPr="00D519B7">
        <w:rPr>
          <w:rFonts w:ascii="Times New Roman" w:eastAsia="宋体" w:hAnsi="Times New Roman" w:cs="Times New Roman"/>
          <w:b/>
          <w:bCs/>
          <w:kern w:val="0"/>
          <w:sz w:val="20"/>
          <w:szCs w:val="20"/>
          <w:lang w:bidi="ar"/>
          <w14:ligatures w14:val="none"/>
        </w:rPr>
        <w:t>: For energy efficiency, support the following definition</w:t>
      </w:r>
      <w:r>
        <w:rPr>
          <w:rFonts w:ascii="Times New Roman" w:eastAsia="宋体" w:hAnsi="Times New Roman" w:cs="Times New Roman"/>
          <w:b/>
          <w:bCs/>
          <w:kern w:val="0"/>
          <w:sz w:val="20"/>
          <w:szCs w:val="20"/>
          <w:lang w:bidi="ar"/>
          <w14:ligatures w14:val="none"/>
        </w:rPr>
        <w:t xml:space="preserve"> to be captured in TR 38.914:</w:t>
      </w:r>
    </w:p>
    <w:tbl>
      <w:tblPr>
        <w:tblStyle w:val="af"/>
        <w:tblW w:w="0" w:type="auto"/>
        <w:tblLook w:val="04A0" w:firstRow="1" w:lastRow="0" w:firstColumn="1" w:lastColumn="0" w:noHBand="0" w:noVBand="1"/>
      </w:tblPr>
      <w:tblGrid>
        <w:gridCol w:w="9629"/>
      </w:tblGrid>
      <w:tr w:rsidR="00DD5A34" w14:paraId="77090BBB" w14:textId="77777777" w:rsidTr="003C18D8">
        <w:tc>
          <w:tcPr>
            <w:tcW w:w="9629" w:type="dxa"/>
          </w:tcPr>
          <w:p w14:paraId="005A3467" w14:textId="77777777" w:rsidR="00DD5A34" w:rsidRPr="00AB3471" w:rsidRDefault="00DD5A34" w:rsidP="003C18D8">
            <w:pPr>
              <w:textAlignment w:val="baseline"/>
              <w:rPr>
                <w:rFonts w:ascii="Arial" w:hAnsi="Arial" w:cs="Arial"/>
                <w:sz w:val="32"/>
                <w:szCs w:val="19"/>
                <w:lang w:bidi="ar"/>
              </w:rPr>
            </w:pPr>
            <w:r w:rsidRPr="00AE0B22">
              <w:rPr>
                <w:rFonts w:ascii="Arial" w:hAnsi="Arial" w:cs="Arial" w:hint="eastAsia"/>
                <w:sz w:val="32"/>
                <w:szCs w:val="19"/>
                <w:lang w:bidi="ar"/>
              </w:rPr>
              <w:t>5.1.15</w:t>
            </w:r>
            <w:r>
              <w:rPr>
                <w:rFonts w:ascii="Arial" w:hAnsi="Arial" w:cs="Arial"/>
                <w:sz w:val="32"/>
                <w:szCs w:val="19"/>
                <w:lang w:bidi="ar"/>
              </w:rPr>
              <w:t xml:space="preserve"> </w:t>
            </w:r>
            <w:r w:rsidRPr="00AB3471">
              <w:rPr>
                <w:rFonts w:ascii="Arial" w:hAnsi="Arial" w:cs="Arial"/>
                <w:sz w:val="32"/>
                <w:szCs w:val="19"/>
                <w:lang w:bidi="ar"/>
              </w:rPr>
              <w:t>Energy efficiency</w:t>
            </w:r>
          </w:p>
          <w:p w14:paraId="1F98F5F6" w14:textId="42475868" w:rsidR="00DD5A34" w:rsidRPr="0080565E" w:rsidRDefault="00DD5A34" w:rsidP="003C18D8">
            <w:pPr>
              <w:textAlignment w:val="baseline"/>
              <w:rPr>
                <w:szCs w:val="19"/>
              </w:rPr>
            </w:pPr>
            <w:r w:rsidRPr="0080565E">
              <w:rPr>
                <w:szCs w:val="19"/>
                <w:lang w:bidi="ar"/>
              </w:rPr>
              <w:t>Energy efficiency is an important metric of sustainability. Network energy efficiency is the capability of</w:t>
            </w:r>
            <w:r w:rsidR="005A1714" w:rsidRPr="0080565E">
              <w:rPr>
                <w:szCs w:val="19"/>
                <w:lang w:bidi="ar"/>
              </w:rPr>
              <w:t xml:space="preserve"> </w:t>
            </w:r>
            <w:r w:rsidR="005A1714">
              <w:rPr>
                <w:szCs w:val="19"/>
                <w:lang w:bidi="ar"/>
              </w:rPr>
              <w:t>6GR</w:t>
            </w:r>
            <w:r w:rsidRPr="0080565E">
              <w:rPr>
                <w:szCs w:val="19"/>
                <w:lang w:bidi="ar"/>
              </w:rPr>
              <w:t xml:space="preserve"> to support radio access network energy saving in relation to the traffic capacity provided. Device energy efficiency is the capability of </w:t>
            </w:r>
            <w:r w:rsidR="00381CEA">
              <w:rPr>
                <w:szCs w:val="19"/>
                <w:lang w:bidi="ar"/>
              </w:rPr>
              <w:t>6GR</w:t>
            </w:r>
            <w:r w:rsidR="00381CEA" w:rsidRPr="0080565E">
              <w:rPr>
                <w:szCs w:val="19"/>
                <w:lang w:bidi="ar"/>
              </w:rPr>
              <w:t xml:space="preserve"> </w:t>
            </w:r>
            <w:r w:rsidRPr="0080565E">
              <w:rPr>
                <w:szCs w:val="19"/>
                <w:lang w:bidi="ar"/>
              </w:rPr>
              <w:t>to support device modem power saving in relation to the traffic characteristics.</w:t>
            </w:r>
          </w:p>
          <w:p w14:paraId="4A20AE18" w14:textId="77777777" w:rsidR="00DD5A34" w:rsidRPr="0080565E" w:rsidRDefault="00DD5A34" w:rsidP="003C18D8">
            <w:pPr>
              <w:textAlignment w:val="baseline"/>
              <w:rPr>
                <w:szCs w:val="19"/>
              </w:rPr>
            </w:pPr>
            <w:r w:rsidRPr="0080565E">
              <w:rPr>
                <w:szCs w:val="19"/>
                <w:lang w:bidi="ar"/>
              </w:rPr>
              <w:t>This requirement is defined for the purpose of evaluation in the Immersive communication usage scenario.</w:t>
            </w:r>
          </w:p>
          <w:p w14:paraId="62C39AC5" w14:textId="77777777" w:rsidR="00DD5A34" w:rsidRPr="0080565E" w:rsidRDefault="00DD5A34" w:rsidP="003C18D8">
            <w:pPr>
              <w:textAlignment w:val="baseline"/>
              <w:rPr>
                <w:szCs w:val="19"/>
              </w:rPr>
            </w:pPr>
            <w:r w:rsidRPr="0080565E">
              <w:rPr>
                <w:szCs w:val="19"/>
                <w:lang w:bidi="ar"/>
              </w:rPr>
              <w:t>The requirement is the relative energy savings between the selected load case(s) and a reference case. For network energy efficiency, the reference case is when network is fully loaded. For UE energy efficiency, the reference case is when UE is fully-loaded/has full-buffer service.</w:t>
            </w:r>
          </w:p>
          <w:p w14:paraId="05155F6C" w14:textId="77777777" w:rsidR="00DD5A34" w:rsidRPr="0080565E" w:rsidRDefault="00DD5A34" w:rsidP="003C18D8">
            <w:pPr>
              <w:textAlignment w:val="baseline"/>
              <w:rPr>
                <w:szCs w:val="19"/>
              </w:rPr>
            </w:pPr>
            <w:r>
              <w:rPr>
                <w:szCs w:val="19"/>
                <w:lang w:bidi="ar"/>
              </w:rPr>
              <w:t>The power model defined for 6GR BS and 6GR UE in RAN1 should be used as baseline.</w:t>
            </w:r>
            <w:r w:rsidRPr="0080565E">
              <w:rPr>
                <w:szCs w:val="19"/>
                <w:lang w:bidi="ar"/>
              </w:rPr>
              <w:t xml:space="preserve"> </w:t>
            </w:r>
            <w:r>
              <w:rPr>
                <w:szCs w:val="19"/>
                <w:lang w:bidi="ar"/>
              </w:rPr>
              <w:t>Otherwise, p</w:t>
            </w:r>
            <w:r w:rsidRPr="00B32F00">
              <w:rPr>
                <w:szCs w:val="19"/>
                <w:lang w:bidi="ar"/>
              </w:rPr>
              <w:t>roponents should report the power model used for evaluation</w:t>
            </w:r>
            <w:r>
              <w:rPr>
                <w:szCs w:val="19"/>
                <w:lang w:bidi="ar"/>
              </w:rPr>
              <w:t>.</w:t>
            </w:r>
            <w:r w:rsidRPr="00B32F00">
              <w:rPr>
                <w:szCs w:val="19"/>
                <w:lang w:bidi="ar"/>
              </w:rPr>
              <w:t xml:space="preserve"> </w:t>
            </w:r>
            <w:r w:rsidRPr="0080565E">
              <w:rPr>
                <w:szCs w:val="19"/>
                <w:lang w:bidi="ar"/>
              </w:rPr>
              <w:t xml:space="preserve">Proponents should </w:t>
            </w:r>
            <w:r>
              <w:rPr>
                <w:szCs w:val="19"/>
                <w:lang w:bidi="ar"/>
              </w:rPr>
              <w:t>also report t</w:t>
            </w:r>
            <w:r w:rsidRPr="0080565E">
              <w:rPr>
                <w:szCs w:val="19"/>
                <w:lang w:bidi="ar"/>
              </w:rPr>
              <w:t>he number of UE under each BS and the traffic model.</w:t>
            </w:r>
          </w:p>
          <w:p w14:paraId="1FFA5C45" w14:textId="77777777" w:rsidR="00DD5A34" w:rsidRPr="0080565E" w:rsidRDefault="00DD5A34" w:rsidP="003C18D8">
            <w:pPr>
              <w:textAlignment w:val="baseline"/>
              <w:rPr>
                <w:szCs w:val="19"/>
              </w:rPr>
            </w:pPr>
            <w:r w:rsidRPr="0080565E">
              <w:rPr>
                <w:szCs w:val="19"/>
                <w:lang w:bidi="ar"/>
              </w:rPr>
              <w:t>The relative target of certain metric (e.g. threshold value for the metric, or certain performance loss compared with the benchmark) can be set. Constant that certain percent (e.g. 90%) of UE fulfils the target should be achieved while evaluating the relative power saving for each load case. The certain metric can be selected according to the service type:</w:t>
            </w:r>
          </w:p>
          <w:p w14:paraId="62B29915" w14:textId="77777777" w:rsidR="00DD5A34" w:rsidRPr="003411EF" w:rsidRDefault="00DD5A34" w:rsidP="003C18D8">
            <w:pPr>
              <w:textAlignment w:val="baseline"/>
              <w:rPr>
                <w:szCs w:val="19"/>
                <w:lang w:bidi="ar"/>
              </w:rPr>
            </w:pPr>
            <w:r>
              <w:rPr>
                <w:szCs w:val="19"/>
                <w:lang w:bidi="ar"/>
              </w:rPr>
              <w:t xml:space="preserve">-  </w:t>
            </w:r>
            <w:r w:rsidRPr="003411EF">
              <w:rPr>
                <w:szCs w:val="19"/>
                <w:lang w:bidi="ar"/>
              </w:rPr>
              <w:t xml:space="preserve">For Vo6G (i.e. VoNR-like) service, the certain metric is latency </w:t>
            </w:r>
          </w:p>
          <w:p w14:paraId="78A7A88C" w14:textId="77777777" w:rsidR="00DD5A34" w:rsidRPr="0080565E" w:rsidRDefault="00DD5A34" w:rsidP="003C18D8">
            <w:pPr>
              <w:textAlignment w:val="baseline"/>
              <w:rPr>
                <w:szCs w:val="19"/>
                <w:lang w:bidi="ar"/>
              </w:rPr>
            </w:pPr>
            <w:r>
              <w:rPr>
                <w:szCs w:val="19"/>
                <w:lang w:bidi="ar"/>
              </w:rPr>
              <w:t xml:space="preserve">-  </w:t>
            </w:r>
            <w:r w:rsidRPr="0080565E">
              <w:rPr>
                <w:szCs w:val="19"/>
                <w:lang w:bidi="ar"/>
              </w:rPr>
              <w:t>For burst-buffer service, the certain metric is</w:t>
            </w:r>
            <w:r w:rsidRPr="003411EF">
              <w:rPr>
                <w:szCs w:val="19"/>
                <w:lang w:bidi="ar"/>
              </w:rPr>
              <w:t xml:space="preserve"> QoS or UPT</w:t>
            </w:r>
          </w:p>
          <w:p w14:paraId="52F9EE9B" w14:textId="77777777" w:rsidR="00DD5A34" w:rsidRPr="003411EF" w:rsidRDefault="00DD5A34" w:rsidP="003C18D8">
            <w:pPr>
              <w:textAlignment w:val="baseline"/>
              <w:rPr>
                <w:szCs w:val="19"/>
                <w:lang w:bidi="ar"/>
              </w:rPr>
            </w:pPr>
            <w:r>
              <w:rPr>
                <w:szCs w:val="19"/>
                <w:lang w:bidi="ar"/>
              </w:rPr>
              <w:t xml:space="preserve">-  </w:t>
            </w:r>
            <w:r w:rsidRPr="0080565E">
              <w:rPr>
                <w:szCs w:val="19"/>
                <w:lang w:bidi="ar"/>
              </w:rPr>
              <w:t>For XR service, the certain metric is latency</w:t>
            </w:r>
          </w:p>
          <w:p w14:paraId="594391F0" w14:textId="77777777" w:rsidR="00DD5A34" w:rsidRPr="0080565E" w:rsidRDefault="00DD5A34" w:rsidP="003C18D8">
            <w:pPr>
              <w:textAlignment w:val="baseline"/>
              <w:rPr>
                <w:szCs w:val="19"/>
                <w:lang w:bidi="ar"/>
              </w:rPr>
            </w:pPr>
            <w:r w:rsidRPr="0080565E">
              <w:rPr>
                <w:szCs w:val="19"/>
                <w:lang w:bidi="ar"/>
              </w:rPr>
              <w:t>The minimum requ</w:t>
            </w:r>
            <w:r>
              <w:rPr>
                <w:szCs w:val="19"/>
                <w:lang w:bidi="ar"/>
              </w:rPr>
              <w:t>irements for energy efficiency</w:t>
            </w:r>
            <w:r w:rsidRPr="0080565E">
              <w:rPr>
                <w:szCs w:val="19"/>
                <w:lang w:bidi="ar"/>
              </w:rPr>
              <w:t xml:space="preserve"> are summarized in Tables below.</w:t>
            </w:r>
          </w:p>
          <w:p w14:paraId="10429808" w14:textId="77777777" w:rsidR="00DD5A34" w:rsidRPr="0080565E" w:rsidRDefault="00DD5A34" w:rsidP="003C18D8">
            <w:pPr>
              <w:pStyle w:val="afd"/>
              <w:keepNext/>
              <w:tabs>
                <w:tab w:val="left" w:pos="1135"/>
                <w:tab w:val="left" w:pos="1871"/>
                <w:tab w:val="left" w:pos="2270"/>
              </w:tabs>
              <w:spacing w:before="360" w:beforeAutospacing="0" w:after="120" w:afterAutospacing="0"/>
              <w:jc w:val="center"/>
              <w:rPr>
                <w:b/>
                <w:sz w:val="20"/>
                <w:szCs w:val="20"/>
                <w:lang w:val="en-GB"/>
              </w:rPr>
            </w:pPr>
            <w:r w:rsidRPr="0080565E">
              <w:rPr>
                <w:b/>
                <w:sz w:val="20"/>
                <w:szCs w:val="20"/>
                <w:lang w:val="en-GB"/>
              </w:rPr>
              <w:lastRenderedPageBreak/>
              <w:t>Table</w:t>
            </w:r>
            <w:r>
              <w:rPr>
                <w:rFonts w:hint="eastAsia"/>
                <w:b/>
                <w:sz w:val="20"/>
                <w:szCs w:val="20"/>
                <w:lang w:val="en-GB"/>
              </w:rPr>
              <w:t xml:space="preserve"> 5.1.15-1</w:t>
            </w:r>
            <w:r w:rsidRPr="0080565E">
              <w:rPr>
                <w:b/>
                <w:sz w:val="20"/>
                <w:szCs w:val="20"/>
                <w:lang w:val="en-GB"/>
              </w:rPr>
              <w:t>: The minimum requirements for Network Energy efficiency</w:t>
            </w:r>
          </w:p>
          <w:tbl>
            <w:tblPr>
              <w:tblStyle w:val="12"/>
              <w:tblW w:w="0" w:type="auto"/>
              <w:jc w:val="center"/>
              <w:tblLook w:val="04A0" w:firstRow="1" w:lastRow="0" w:firstColumn="1" w:lastColumn="0" w:noHBand="0" w:noVBand="1"/>
            </w:tblPr>
            <w:tblGrid>
              <w:gridCol w:w="2718"/>
              <w:gridCol w:w="2392"/>
              <w:gridCol w:w="2711"/>
              <w:gridCol w:w="1582"/>
            </w:tblGrid>
            <w:tr w:rsidR="00DD5A34" w:rsidRPr="0080565E" w14:paraId="51D67605" w14:textId="77777777" w:rsidTr="003C18D8">
              <w:trPr>
                <w:jc w:val="center"/>
              </w:trPr>
              <w:tc>
                <w:tcPr>
                  <w:tcW w:w="2718" w:type="dxa"/>
                  <w:tcBorders>
                    <w:top w:val="single" w:sz="4" w:space="0" w:color="auto"/>
                    <w:left w:val="single" w:sz="4" w:space="0" w:color="auto"/>
                    <w:bottom w:val="single" w:sz="4" w:space="0" w:color="auto"/>
                    <w:right w:val="single" w:sz="4" w:space="0" w:color="auto"/>
                  </w:tcBorders>
                  <w:shd w:val="clear" w:color="auto" w:fill="auto"/>
                  <w:vAlign w:val="center"/>
                </w:tcPr>
                <w:p w14:paraId="65CF1756" w14:textId="77777777" w:rsidR="00DD5A34" w:rsidRPr="0080565E" w:rsidRDefault="00DD5A34" w:rsidP="003C18D8">
                  <w:pPr>
                    <w:pStyle w:val="afd"/>
                    <w:keepNext/>
                    <w:tabs>
                      <w:tab w:val="left" w:pos="1135"/>
                      <w:tab w:val="left" w:pos="1871"/>
                      <w:tab w:val="left" w:pos="2270"/>
                    </w:tabs>
                    <w:spacing w:before="80" w:beforeAutospacing="0" w:after="80" w:afterAutospacing="0"/>
                    <w:jc w:val="center"/>
                    <w:rPr>
                      <w:rFonts w:eastAsia="Batang" w:hint="default"/>
                      <w:sz w:val="18"/>
                      <w:szCs w:val="18"/>
                    </w:rPr>
                  </w:pPr>
                  <w:r>
                    <w:rPr>
                      <w:rFonts w:eastAsia="Batang" w:cs="Times New Roman Bold" w:hint="default"/>
                      <w:b/>
                      <w:sz w:val="18"/>
                      <w:szCs w:val="18"/>
                      <w:lang w:bidi="ar"/>
                    </w:rPr>
                    <w:t>Test environment(s)</w:t>
                  </w:r>
                  <w:r w:rsidRPr="0080565E">
                    <w:rPr>
                      <w:rFonts w:eastAsia="Batang" w:cs="Times New Roman Bold" w:hint="default"/>
                      <w:b/>
                      <w:sz w:val="18"/>
                      <w:szCs w:val="18"/>
                      <w:lang w:bidi="ar"/>
                    </w:rPr>
                    <w:t xml:space="preserve"> </w:t>
                  </w:r>
                  <w:r w:rsidRPr="0080565E">
                    <w:rPr>
                      <w:rFonts w:cs="宋体"/>
                      <w:b/>
                      <w:sz w:val="18"/>
                      <w:szCs w:val="18"/>
                      <w:lang w:bidi="ar"/>
                    </w:rPr>
                    <w:t>**</w:t>
                  </w:r>
                </w:p>
              </w:tc>
              <w:tc>
                <w:tcPr>
                  <w:tcW w:w="2392" w:type="dxa"/>
                  <w:tcBorders>
                    <w:top w:val="single" w:sz="4" w:space="0" w:color="auto"/>
                    <w:left w:val="single" w:sz="4" w:space="0" w:color="auto"/>
                    <w:bottom w:val="single" w:sz="4" w:space="0" w:color="auto"/>
                    <w:right w:val="single" w:sz="4" w:space="0" w:color="auto"/>
                  </w:tcBorders>
                  <w:shd w:val="clear" w:color="auto" w:fill="auto"/>
                  <w:vAlign w:val="center"/>
                </w:tcPr>
                <w:p w14:paraId="54BF336E" w14:textId="77777777" w:rsidR="00DD5A34" w:rsidRPr="0080565E" w:rsidRDefault="00DD5A34" w:rsidP="003C18D8">
                  <w:pPr>
                    <w:pStyle w:val="afd"/>
                    <w:keepNext/>
                    <w:tabs>
                      <w:tab w:val="left" w:pos="1135"/>
                      <w:tab w:val="left" w:pos="1871"/>
                      <w:tab w:val="left" w:pos="2270"/>
                    </w:tabs>
                    <w:spacing w:before="80" w:beforeAutospacing="0" w:after="80" w:afterAutospacing="0"/>
                    <w:jc w:val="center"/>
                    <w:rPr>
                      <w:rFonts w:eastAsia="Batang" w:hint="default"/>
                      <w:sz w:val="18"/>
                      <w:szCs w:val="18"/>
                    </w:rPr>
                  </w:pPr>
                  <w:r w:rsidRPr="0080565E">
                    <w:rPr>
                      <w:rFonts w:eastAsia="Batang" w:cs="Times New Roman Bold" w:hint="default"/>
                      <w:b/>
                      <w:sz w:val="18"/>
                      <w:szCs w:val="18"/>
                      <w:lang w:bidi="ar"/>
                    </w:rPr>
                    <w:t>Selected load case(s)</w:t>
                  </w:r>
                </w:p>
              </w:tc>
              <w:tc>
                <w:tcPr>
                  <w:tcW w:w="2711" w:type="dxa"/>
                  <w:tcBorders>
                    <w:top w:val="single" w:sz="4" w:space="0" w:color="auto"/>
                    <w:left w:val="single" w:sz="4" w:space="0" w:color="auto"/>
                    <w:bottom w:val="single" w:sz="4" w:space="0" w:color="auto"/>
                    <w:right w:val="single" w:sz="4" w:space="0" w:color="auto"/>
                  </w:tcBorders>
                  <w:shd w:val="clear" w:color="auto" w:fill="auto"/>
                  <w:vAlign w:val="center"/>
                </w:tcPr>
                <w:p w14:paraId="4624E019" w14:textId="77777777" w:rsidR="00DD5A34" w:rsidRPr="0080565E" w:rsidRDefault="00DD5A34" w:rsidP="003C18D8">
                  <w:pPr>
                    <w:pStyle w:val="afd"/>
                    <w:keepNext/>
                    <w:tabs>
                      <w:tab w:val="left" w:pos="1135"/>
                      <w:tab w:val="left" w:pos="1871"/>
                      <w:tab w:val="left" w:pos="2270"/>
                    </w:tabs>
                    <w:spacing w:before="80" w:beforeAutospacing="0" w:after="80" w:afterAutospacing="0"/>
                    <w:jc w:val="center"/>
                    <w:rPr>
                      <w:rFonts w:eastAsia="Batang" w:hint="default"/>
                      <w:sz w:val="18"/>
                      <w:szCs w:val="18"/>
                    </w:rPr>
                  </w:pPr>
                  <w:r w:rsidRPr="0080565E">
                    <w:rPr>
                      <w:rFonts w:eastAsia="Batang" w:cs="Times New Roman Bold" w:hint="default"/>
                      <w:b/>
                      <w:sz w:val="18"/>
                      <w:szCs w:val="18"/>
                      <w:lang w:bidi="ar"/>
                    </w:rPr>
                    <w:t>The reference case</w:t>
                  </w:r>
                </w:p>
              </w:tc>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0FB5F075" w14:textId="77777777" w:rsidR="00DD5A34" w:rsidRPr="0080565E" w:rsidRDefault="00DD5A34" w:rsidP="003C18D8">
                  <w:pPr>
                    <w:pStyle w:val="afd"/>
                    <w:keepNext/>
                    <w:tabs>
                      <w:tab w:val="left" w:pos="1135"/>
                      <w:tab w:val="left" w:pos="1871"/>
                      <w:tab w:val="left" w:pos="2270"/>
                    </w:tabs>
                    <w:spacing w:before="80" w:beforeAutospacing="0" w:after="80" w:afterAutospacing="0"/>
                    <w:jc w:val="center"/>
                    <w:rPr>
                      <w:rFonts w:eastAsia="Batang" w:hint="default"/>
                      <w:sz w:val="18"/>
                      <w:szCs w:val="18"/>
                    </w:rPr>
                  </w:pPr>
                  <w:r w:rsidRPr="0080565E">
                    <w:rPr>
                      <w:rFonts w:eastAsia="Batang" w:cs="Times New Roman Bold" w:hint="default"/>
                      <w:b/>
                      <w:sz w:val="18"/>
                      <w:szCs w:val="18"/>
                      <w:lang w:bidi="ar"/>
                    </w:rPr>
                    <w:t>Relative power saving (%)</w:t>
                  </w:r>
                </w:p>
              </w:tc>
            </w:tr>
            <w:tr w:rsidR="00DD5A34" w:rsidRPr="0080565E" w14:paraId="1D4B45EB" w14:textId="77777777" w:rsidTr="003C18D8">
              <w:trPr>
                <w:jc w:val="center"/>
              </w:trPr>
              <w:tc>
                <w:tcPr>
                  <w:tcW w:w="2718" w:type="dxa"/>
                  <w:tcBorders>
                    <w:top w:val="single" w:sz="4" w:space="0" w:color="auto"/>
                    <w:left w:val="single" w:sz="4" w:space="0" w:color="auto"/>
                    <w:bottom w:val="single" w:sz="4" w:space="0" w:color="auto"/>
                    <w:right w:val="single" w:sz="4" w:space="0" w:color="auto"/>
                  </w:tcBorders>
                  <w:shd w:val="clear" w:color="auto" w:fill="auto"/>
                  <w:vAlign w:val="center"/>
                </w:tcPr>
                <w:p w14:paraId="2B7A7C87" w14:textId="77777777" w:rsidR="00DD5A34" w:rsidRPr="0053353D" w:rsidRDefault="00DD5A34" w:rsidP="003C18D8">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rPr>
                  </w:pPr>
                  <w:r w:rsidRPr="0053353D">
                    <w:rPr>
                      <w:sz w:val="18"/>
                    </w:rPr>
                    <w:t>N. A</w:t>
                  </w:r>
                </w:p>
              </w:tc>
              <w:tc>
                <w:tcPr>
                  <w:tcW w:w="2392" w:type="dxa"/>
                  <w:tcBorders>
                    <w:top w:val="single" w:sz="4" w:space="0" w:color="auto"/>
                    <w:left w:val="single" w:sz="4" w:space="0" w:color="auto"/>
                    <w:bottom w:val="single" w:sz="4" w:space="0" w:color="auto"/>
                    <w:right w:val="single" w:sz="4" w:space="0" w:color="auto"/>
                  </w:tcBorders>
                  <w:shd w:val="clear" w:color="auto" w:fill="auto"/>
                  <w:vAlign w:val="center"/>
                </w:tcPr>
                <w:p w14:paraId="1508114D" w14:textId="77777777" w:rsidR="00DD5A34" w:rsidRPr="0053353D" w:rsidRDefault="00DD5A34" w:rsidP="003C18D8">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53353D">
                    <w:rPr>
                      <w:sz w:val="18"/>
                    </w:rPr>
                    <w:t>empty load</w:t>
                  </w:r>
                </w:p>
              </w:tc>
              <w:tc>
                <w:tcPr>
                  <w:tcW w:w="2711" w:type="dxa"/>
                  <w:vMerge w:val="restart"/>
                  <w:tcBorders>
                    <w:top w:val="single" w:sz="4" w:space="0" w:color="auto"/>
                    <w:left w:val="single" w:sz="4" w:space="0" w:color="auto"/>
                    <w:right w:val="single" w:sz="4" w:space="0" w:color="auto"/>
                  </w:tcBorders>
                  <w:shd w:val="clear" w:color="auto" w:fill="auto"/>
                  <w:vAlign w:val="center"/>
                </w:tcPr>
                <w:p w14:paraId="718C6AAC" w14:textId="77777777" w:rsidR="00DD5A34" w:rsidRPr="0080565E" w:rsidRDefault="00DD5A34" w:rsidP="003C18D8">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after="40"/>
                    <w:jc w:val="center"/>
                    <w:rPr>
                      <w:rFonts w:eastAsia="Batang" w:hint="default"/>
                      <w:sz w:val="18"/>
                      <w:szCs w:val="18"/>
                      <w:lang w:bidi="ar"/>
                    </w:rPr>
                  </w:pPr>
                  <w:r w:rsidRPr="0080565E">
                    <w:rPr>
                      <w:rFonts w:eastAsia="Batang" w:hint="default"/>
                      <w:sz w:val="18"/>
                      <w:szCs w:val="18"/>
                      <w:lang w:bidi="ar"/>
                    </w:rPr>
                    <w:t>Fully loaded</w:t>
                  </w:r>
                  <w:r>
                    <w:rPr>
                      <w:rFonts w:asciiTheme="minorEastAsia" w:eastAsiaTheme="minorEastAsia" w:hAnsiTheme="minorEastAsia" w:hint="default"/>
                      <w:sz w:val="18"/>
                      <w:szCs w:val="18"/>
                      <w:lang w:bidi="ar"/>
                    </w:rPr>
                    <w:t xml:space="preserve"> </w:t>
                  </w:r>
                  <w:r w:rsidRPr="0080565E">
                    <w:rPr>
                      <w:rFonts w:eastAsia="Batang" w:hint="default"/>
                      <w:sz w:val="18"/>
                      <w:szCs w:val="18"/>
                      <w:lang w:bidi="ar"/>
                    </w:rPr>
                    <w:t>case *</w:t>
                  </w:r>
                </w:p>
              </w:tc>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32E52F10" w14:textId="77777777" w:rsidR="00DD5A34" w:rsidRPr="0053353D" w:rsidRDefault="00DD5A34" w:rsidP="003C18D8">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lang w:bidi="ar"/>
                    </w:rPr>
                  </w:pPr>
                  <w:r>
                    <w:rPr>
                      <w:rFonts w:eastAsiaTheme="minorEastAsia" w:hint="default"/>
                      <w:sz w:val="18"/>
                      <w:szCs w:val="18"/>
                      <w:lang w:bidi="ar"/>
                    </w:rPr>
                    <w:t>[</w:t>
                  </w:r>
                  <w:r>
                    <w:rPr>
                      <w:rFonts w:eastAsiaTheme="minorEastAsia"/>
                      <w:sz w:val="18"/>
                      <w:szCs w:val="18"/>
                      <w:lang w:bidi="ar"/>
                    </w:rPr>
                    <w:t>X</w:t>
                  </w:r>
                  <w:r>
                    <w:rPr>
                      <w:rFonts w:eastAsiaTheme="minorEastAsia" w:hint="default"/>
                      <w:sz w:val="18"/>
                      <w:szCs w:val="18"/>
                      <w:lang w:bidi="ar"/>
                    </w:rPr>
                    <w:t>0%]</w:t>
                  </w:r>
                </w:p>
              </w:tc>
            </w:tr>
            <w:tr w:rsidR="00DD5A34" w:rsidRPr="0080565E" w14:paraId="3BAA1968" w14:textId="77777777" w:rsidTr="003C18D8">
              <w:trPr>
                <w:jc w:val="center"/>
              </w:trPr>
              <w:tc>
                <w:tcPr>
                  <w:tcW w:w="2718" w:type="dxa"/>
                  <w:tcBorders>
                    <w:top w:val="single" w:sz="4" w:space="0" w:color="auto"/>
                    <w:left w:val="single" w:sz="4" w:space="0" w:color="auto"/>
                    <w:bottom w:val="single" w:sz="4" w:space="0" w:color="auto"/>
                    <w:right w:val="single" w:sz="4" w:space="0" w:color="auto"/>
                  </w:tcBorders>
                  <w:shd w:val="clear" w:color="auto" w:fill="auto"/>
                  <w:vAlign w:val="center"/>
                </w:tcPr>
                <w:p w14:paraId="6BC5F853" w14:textId="77777777" w:rsidR="00DD5A34" w:rsidRPr="0080565E" w:rsidRDefault="00DD5A34" w:rsidP="003C18D8">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hint="default"/>
                      <w:sz w:val="18"/>
                      <w:szCs w:val="18"/>
                    </w:rPr>
                  </w:pPr>
                  <w:r w:rsidRPr="0080565E">
                    <w:rPr>
                      <w:rFonts w:eastAsiaTheme="minorEastAsia"/>
                      <w:sz w:val="18"/>
                      <w:szCs w:val="18"/>
                    </w:rPr>
                    <w:t>Indoor Hotspot-IC</w:t>
                  </w:r>
                </w:p>
              </w:tc>
              <w:tc>
                <w:tcPr>
                  <w:tcW w:w="2392" w:type="dxa"/>
                  <w:tcBorders>
                    <w:top w:val="single" w:sz="4" w:space="0" w:color="auto"/>
                    <w:left w:val="single" w:sz="4" w:space="0" w:color="auto"/>
                    <w:bottom w:val="single" w:sz="4" w:space="0" w:color="auto"/>
                    <w:right w:val="single" w:sz="4" w:space="0" w:color="auto"/>
                  </w:tcBorders>
                  <w:shd w:val="clear" w:color="auto" w:fill="auto"/>
                  <w:vAlign w:val="center"/>
                </w:tcPr>
                <w:p w14:paraId="24D46B96" w14:textId="77777777" w:rsidR="00DD5A34" w:rsidRPr="0080565E" w:rsidRDefault="00DD5A34" w:rsidP="003C18D8">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rPr>
                  </w:pPr>
                  <w:r w:rsidRPr="0080565E">
                    <w:rPr>
                      <w:rFonts w:eastAsia="Batang" w:hint="default"/>
                      <w:sz w:val="18"/>
                      <w:szCs w:val="18"/>
                      <w:lang w:bidi="ar"/>
                    </w:rPr>
                    <w:t>empty load, low load</w:t>
                  </w:r>
                  <w:r>
                    <w:rPr>
                      <w:rFonts w:eastAsia="Batang" w:hint="default"/>
                      <w:sz w:val="18"/>
                      <w:szCs w:val="18"/>
                      <w:lang w:bidi="ar"/>
                    </w:rPr>
                    <w:t>, light load and/or medium load</w:t>
                  </w:r>
                  <w:r w:rsidRPr="0080565E">
                    <w:rPr>
                      <w:rFonts w:eastAsia="Batang" w:hint="default"/>
                      <w:sz w:val="18"/>
                      <w:szCs w:val="18"/>
                      <w:lang w:bidi="ar"/>
                    </w:rPr>
                    <w:t xml:space="preserve"> *</w:t>
                  </w:r>
                </w:p>
              </w:tc>
              <w:tc>
                <w:tcPr>
                  <w:tcW w:w="2711" w:type="dxa"/>
                  <w:vMerge/>
                  <w:tcBorders>
                    <w:left w:val="single" w:sz="4" w:space="0" w:color="auto"/>
                    <w:right w:val="single" w:sz="4" w:space="0" w:color="auto"/>
                  </w:tcBorders>
                  <w:shd w:val="clear" w:color="auto" w:fill="auto"/>
                  <w:vAlign w:val="center"/>
                </w:tcPr>
                <w:p w14:paraId="04300E78" w14:textId="77777777" w:rsidR="00DD5A34" w:rsidRPr="00CE39AF" w:rsidRDefault="00DD5A34" w:rsidP="003C18D8">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rPr>
                  </w:pPr>
                </w:p>
              </w:tc>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42A7D52E" w14:textId="77777777" w:rsidR="00DD5A34" w:rsidRPr="0080565E" w:rsidRDefault="00DD5A34" w:rsidP="003C18D8">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rPr>
                  </w:pPr>
                  <w:r w:rsidRPr="0080565E">
                    <w:rPr>
                      <w:rFonts w:eastAsia="Batang" w:hint="default"/>
                      <w:sz w:val="18"/>
                      <w:szCs w:val="18"/>
                      <w:lang w:bidi="ar"/>
                    </w:rPr>
                    <w:t>[X1%, X2%, ...]</w:t>
                  </w:r>
                </w:p>
              </w:tc>
            </w:tr>
            <w:tr w:rsidR="00DD5A34" w:rsidRPr="0080565E" w14:paraId="171B484A" w14:textId="77777777" w:rsidTr="003C18D8">
              <w:trPr>
                <w:jc w:val="center"/>
              </w:trPr>
              <w:tc>
                <w:tcPr>
                  <w:tcW w:w="2718" w:type="dxa"/>
                  <w:tcBorders>
                    <w:top w:val="single" w:sz="4" w:space="0" w:color="auto"/>
                    <w:left w:val="single" w:sz="4" w:space="0" w:color="auto"/>
                    <w:bottom w:val="single" w:sz="4" w:space="0" w:color="auto"/>
                    <w:right w:val="single" w:sz="4" w:space="0" w:color="auto"/>
                  </w:tcBorders>
                  <w:shd w:val="clear" w:color="auto" w:fill="auto"/>
                  <w:vAlign w:val="center"/>
                </w:tcPr>
                <w:p w14:paraId="079D8081" w14:textId="77777777" w:rsidR="00DD5A34" w:rsidRPr="0080565E" w:rsidRDefault="00DD5A34" w:rsidP="003C18D8">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rPr>
                  </w:pPr>
                  <w:r w:rsidRPr="0080565E">
                    <w:rPr>
                      <w:rFonts w:eastAsiaTheme="minorEastAsia"/>
                      <w:sz w:val="18"/>
                      <w:szCs w:val="18"/>
                    </w:rPr>
                    <w:t>Dense Urban-IC</w:t>
                  </w:r>
                </w:p>
              </w:tc>
              <w:tc>
                <w:tcPr>
                  <w:tcW w:w="2392" w:type="dxa"/>
                  <w:tcBorders>
                    <w:top w:val="single" w:sz="4" w:space="0" w:color="auto"/>
                    <w:left w:val="single" w:sz="4" w:space="0" w:color="auto"/>
                    <w:bottom w:val="single" w:sz="4" w:space="0" w:color="auto"/>
                    <w:right w:val="single" w:sz="4" w:space="0" w:color="auto"/>
                  </w:tcBorders>
                  <w:shd w:val="clear" w:color="auto" w:fill="auto"/>
                  <w:vAlign w:val="center"/>
                </w:tcPr>
                <w:p w14:paraId="4057808C" w14:textId="77777777" w:rsidR="00DD5A34" w:rsidRPr="0080565E" w:rsidRDefault="00DD5A34" w:rsidP="003C18D8">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eastAsia="Batang" w:hint="default"/>
                      <w:sz w:val="18"/>
                      <w:szCs w:val="18"/>
                      <w:lang w:bidi="ar"/>
                    </w:rPr>
                    <w:t>empty load, low load</w:t>
                  </w:r>
                  <w:r>
                    <w:rPr>
                      <w:rFonts w:eastAsia="Batang" w:hint="default"/>
                      <w:sz w:val="18"/>
                      <w:szCs w:val="18"/>
                      <w:lang w:bidi="ar"/>
                    </w:rPr>
                    <w:t>, light load and/or medium load</w:t>
                  </w:r>
                  <w:r w:rsidRPr="0080565E">
                    <w:rPr>
                      <w:rFonts w:eastAsia="Batang" w:hint="default"/>
                      <w:sz w:val="18"/>
                      <w:szCs w:val="18"/>
                      <w:lang w:bidi="ar"/>
                    </w:rPr>
                    <w:t xml:space="preserve"> *</w:t>
                  </w:r>
                </w:p>
              </w:tc>
              <w:tc>
                <w:tcPr>
                  <w:tcW w:w="2711" w:type="dxa"/>
                  <w:vMerge/>
                  <w:tcBorders>
                    <w:left w:val="single" w:sz="4" w:space="0" w:color="auto"/>
                    <w:right w:val="single" w:sz="4" w:space="0" w:color="auto"/>
                  </w:tcBorders>
                  <w:shd w:val="clear" w:color="auto" w:fill="auto"/>
                  <w:vAlign w:val="center"/>
                </w:tcPr>
                <w:p w14:paraId="77EB50B9" w14:textId="77777777" w:rsidR="00DD5A34" w:rsidRPr="0080565E" w:rsidRDefault="00DD5A34" w:rsidP="003C18D8">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after="40"/>
                    <w:jc w:val="center"/>
                    <w:rPr>
                      <w:rFonts w:eastAsia="Batang" w:hint="default"/>
                      <w:sz w:val="18"/>
                      <w:szCs w:val="18"/>
                      <w:lang w:bidi="ar"/>
                    </w:rPr>
                  </w:pPr>
                </w:p>
              </w:tc>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1984CF8E" w14:textId="77777777" w:rsidR="00DD5A34" w:rsidRPr="0080565E" w:rsidRDefault="00DD5A34" w:rsidP="003C18D8">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eastAsia="Batang" w:hint="default"/>
                      <w:sz w:val="18"/>
                      <w:szCs w:val="18"/>
                      <w:lang w:bidi="ar"/>
                    </w:rPr>
                    <w:t>[Y1%, Y2%, ...]</w:t>
                  </w:r>
                </w:p>
              </w:tc>
            </w:tr>
            <w:tr w:rsidR="00DD5A34" w:rsidRPr="007E546E" w14:paraId="120E92D1" w14:textId="77777777" w:rsidTr="003C18D8">
              <w:trPr>
                <w:jc w:val="center"/>
              </w:trPr>
              <w:tc>
                <w:tcPr>
                  <w:tcW w:w="2718" w:type="dxa"/>
                  <w:tcBorders>
                    <w:top w:val="single" w:sz="4" w:space="0" w:color="auto"/>
                    <w:left w:val="single" w:sz="4" w:space="0" w:color="auto"/>
                    <w:bottom w:val="single" w:sz="4" w:space="0" w:color="auto"/>
                    <w:right w:val="single" w:sz="4" w:space="0" w:color="auto"/>
                  </w:tcBorders>
                  <w:shd w:val="clear" w:color="auto" w:fill="auto"/>
                  <w:vAlign w:val="center"/>
                </w:tcPr>
                <w:p w14:paraId="0CB10039" w14:textId="77777777" w:rsidR="00DD5A34" w:rsidRPr="007E546E" w:rsidRDefault="00DD5A34" w:rsidP="003C18D8">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rPr>
                  </w:pPr>
                  <w:r w:rsidRPr="007E546E">
                    <w:rPr>
                      <w:rFonts w:eastAsiaTheme="minorEastAsia"/>
                      <w:sz w:val="18"/>
                      <w:szCs w:val="18"/>
                    </w:rPr>
                    <w:t>R</w:t>
                  </w:r>
                  <w:r w:rsidRPr="007E546E">
                    <w:rPr>
                      <w:rFonts w:eastAsiaTheme="minorEastAsia" w:hint="default"/>
                      <w:sz w:val="18"/>
                      <w:szCs w:val="18"/>
                    </w:rPr>
                    <w:t>ural-IC</w:t>
                  </w:r>
                </w:p>
              </w:tc>
              <w:tc>
                <w:tcPr>
                  <w:tcW w:w="2392" w:type="dxa"/>
                  <w:tcBorders>
                    <w:top w:val="single" w:sz="4" w:space="0" w:color="auto"/>
                    <w:left w:val="single" w:sz="4" w:space="0" w:color="auto"/>
                    <w:bottom w:val="single" w:sz="4" w:space="0" w:color="auto"/>
                    <w:right w:val="single" w:sz="4" w:space="0" w:color="auto"/>
                  </w:tcBorders>
                  <w:shd w:val="clear" w:color="auto" w:fill="auto"/>
                  <w:vAlign w:val="center"/>
                </w:tcPr>
                <w:p w14:paraId="7D624D2A" w14:textId="77777777" w:rsidR="00DD5A34" w:rsidRPr="007E546E" w:rsidRDefault="00DD5A34" w:rsidP="003C18D8">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7E546E">
                    <w:rPr>
                      <w:rFonts w:eastAsia="Batang" w:hint="default"/>
                      <w:sz w:val="18"/>
                      <w:szCs w:val="18"/>
                      <w:lang w:bidi="ar"/>
                    </w:rPr>
                    <w:t>empty load, low load, light load and/or medium load *</w:t>
                  </w:r>
                </w:p>
              </w:tc>
              <w:tc>
                <w:tcPr>
                  <w:tcW w:w="2711" w:type="dxa"/>
                  <w:vMerge/>
                  <w:tcBorders>
                    <w:left w:val="single" w:sz="4" w:space="0" w:color="auto"/>
                    <w:bottom w:val="single" w:sz="4" w:space="0" w:color="auto"/>
                    <w:right w:val="single" w:sz="4" w:space="0" w:color="auto"/>
                  </w:tcBorders>
                  <w:shd w:val="clear" w:color="auto" w:fill="auto"/>
                  <w:vAlign w:val="center"/>
                </w:tcPr>
                <w:p w14:paraId="3F3748E2" w14:textId="77777777" w:rsidR="00DD5A34" w:rsidRPr="007E546E" w:rsidRDefault="00DD5A34" w:rsidP="003C18D8">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p>
              </w:tc>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46F3CD0F" w14:textId="77777777" w:rsidR="00DD5A34" w:rsidRPr="007E546E" w:rsidRDefault="00DD5A34" w:rsidP="003C18D8">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7E546E">
                    <w:rPr>
                      <w:rFonts w:eastAsia="Batang" w:hint="default"/>
                      <w:sz w:val="18"/>
                      <w:szCs w:val="18"/>
                      <w:lang w:bidi="ar"/>
                    </w:rPr>
                    <w:t>[Z1%, Z2%, ...]</w:t>
                  </w:r>
                </w:p>
              </w:tc>
            </w:tr>
          </w:tbl>
          <w:p w14:paraId="542311A6" w14:textId="77777777" w:rsidR="00DD5A34" w:rsidRPr="007E546E" w:rsidRDefault="00DD5A34" w:rsidP="003C18D8">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rPr>
                <w:sz w:val="20"/>
                <w:szCs w:val="19"/>
              </w:rPr>
            </w:pPr>
            <w:r w:rsidRPr="007E546E">
              <w:rPr>
                <w:rFonts w:eastAsia="Batang"/>
                <w:sz w:val="20"/>
                <w:szCs w:val="19"/>
                <w:lang w:bidi="ar"/>
              </w:rPr>
              <w:t>*empty load: L=0, low load: 0 &lt; L</w:t>
            </w:r>
            <w:r w:rsidRPr="007E546E">
              <w:rPr>
                <w:rFonts w:eastAsia="Batang" w:cs="Batang"/>
                <w:sz w:val="20"/>
                <w:szCs w:val="19"/>
                <w:lang w:bidi="ar"/>
              </w:rPr>
              <w:t>≤</w:t>
            </w:r>
            <w:r w:rsidRPr="007E546E">
              <w:rPr>
                <w:rFonts w:eastAsia="Batang"/>
                <w:sz w:val="20"/>
                <w:szCs w:val="19"/>
                <w:lang w:bidi="ar"/>
              </w:rPr>
              <w:t>15, light load: 15 &lt; L</w:t>
            </w:r>
            <w:r w:rsidRPr="007E546E">
              <w:rPr>
                <w:rFonts w:eastAsia="Batang" w:cs="Batang"/>
                <w:sz w:val="20"/>
                <w:szCs w:val="19"/>
                <w:lang w:bidi="ar"/>
              </w:rPr>
              <w:t>≤</w:t>
            </w:r>
            <w:r w:rsidRPr="007E546E">
              <w:rPr>
                <w:rFonts w:eastAsia="Batang"/>
                <w:sz w:val="20"/>
                <w:szCs w:val="19"/>
                <w:lang w:bidi="ar"/>
              </w:rPr>
              <w:t>30</w:t>
            </w:r>
            <w:r w:rsidRPr="007E546E">
              <w:rPr>
                <w:rFonts w:eastAsia="Times New Roman" w:cs="宋体"/>
                <w:sz w:val="20"/>
                <w:szCs w:val="19"/>
                <w:lang w:bidi="ar"/>
              </w:rPr>
              <w:t>,</w:t>
            </w:r>
            <w:r w:rsidRPr="007E546E">
              <w:rPr>
                <w:rFonts w:eastAsia="Batang"/>
                <w:sz w:val="20"/>
                <w:szCs w:val="19"/>
                <w:lang w:bidi="ar"/>
              </w:rPr>
              <w:t xml:space="preserve"> medium load: 30 &lt; L</w:t>
            </w:r>
            <w:r w:rsidRPr="007E546E">
              <w:rPr>
                <w:rFonts w:eastAsia="Batang" w:cs="Batang"/>
                <w:sz w:val="20"/>
                <w:szCs w:val="19"/>
                <w:lang w:bidi="ar"/>
              </w:rPr>
              <w:t>≤</w:t>
            </w:r>
            <w:r w:rsidRPr="007E546E">
              <w:rPr>
                <w:rFonts w:eastAsia="Batang"/>
                <w:sz w:val="20"/>
                <w:szCs w:val="19"/>
                <w:lang w:bidi="ar"/>
              </w:rPr>
              <w:t xml:space="preserve">50, </w:t>
            </w:r>
            <w:r w:rsidRPr="007E546E">
              <w:rPr>
                <w:rFonts w:eastAsia="Times New Roman"/>
                <w:sz w:val="20"/>
                <w:szCs w:val="19"/>
                <w:lang w:bidi="ar"/>
              </w:rPr>
              <w:t>fully loaded case: L=100</w:t>
            </w:r>
          </w:p>
          <w:p w14:paraId="6068F035" w14:textId="77777777" w:rsidR="00DD5A34" w:rsidRPr="007E546E" w:rsidRDefault="00DD5A34" w:rsidP="003C18D8">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rPr>
                <w:sz w:val="20"/>
                <w:szCs w:val="19"/>
              </w:rPr>
            </w:pPr>
            <w:r w:rsidRPr="007E546E">
              <w:rPr>
                <w:rFonts w:eastAsia="Times New Roman"/>
                <w:sz w:val="20"/>
                <w:szCs w:val="19"/>
                <w:lang w:bidi="ar"/>
              </w:rPr>
              <w:t>** needed only in case of simulation</w:t>
            </w:r>
          </w:p>
          <w:p w14:paraId="34D41877" w14:textId="77777777" w:rsidR="00DD5A34" w:rsidRPr="007E546E" w:rsidRDefault="00DD5A34" w:rsidP="003C18D8">
            <w:pPr>
              <w:pStyle w:val="afd"/>
              <w:keepNext/>
              <w:tabs>
                <w:tab w:val="left" w:pos="1135"/>
                <w:tab w:val="left" w:pos="1871"/>
                <w:tab w:val="left" w:pos="2270"/>
              </w:tabs>
              <w:spacing w:before="360" w:beforeAutospacing="0" w:after="120" w:afterAutospacing="0"/>
              <w:jc w:val="center"/>
              <w:rPr>
                <w:b/>
                <w:sz w:val="20"/>
                <w:szCs w:val="20"/>
                <w:lang w:val="en-GB"/>
              </w:rPr>
            </w:pPr>
            <w:r w:rsidRPr="007E546E">
              <w:rPr>
                <w:b/>
                <w:sz w:val="20"/>
                <w:szCs w:val="20"/>
                <w:lang w:val="en-GB"/>
              </w:rPr>
              <w:t>Table</w:t>
            </w:r>
            <w:r w:rsidRPr="007E546E">
              <w:rPr>
                <w:rFonts w:hint="eastAsia"/>
                <w:b/>
                <w:sz w:val="20"/>
                <w:szCs w:val="20"/>
                <w:lang w:val="en-GB"/>
              </w:rPr>
              <w:t xml:space="preserve"> 5.1.15-2</w:t>
            </w:r>
            <w:r w:rsidRPr="007E546E">
              <w:rPr>
                <w:b/>
                <w:sz w:val="20"/>
                <w:szCs w:val="20"/>
                <w:lang w:val="en-GB"/>
              </w:rPr>
              <w:t>: The minimum requirements for Device Energy efficiency</w:t>
            </w:r>
          </w:p>
          <w:tbl>
            <w:tblPr>
              <w:tblStyle w:val="12"/>
              <w:tblW w:w="9492" w:type="dxa"/>
              <w:jc w:val="center"/>
              <w:tblLook w:val="04A0" w:firstRow="1" w:lastRow="0" w:firstColumn="1" w:lastColumn="0" w:noHBand="0" w:noVBand="1"/>
            </w:tblPr>
            <w:tblGrid>
              <w:gridCol w:w="2693"/>
              <w:gridCol w:w="2410"/>
              <w:gridCol w:w="2693"/>
              <w:gridCol w:w="1696"/>
            </w:tblGrid>
            <w:tr w:rsidR="00DD5A34" w:rsidRPr="007E546E" w14:paraId="10E77D8D" w14:textId="77777777" w:rsidTr="003C18D8">
              <w:trPr>
                <w:jc w:val="center"/>
              </w:trPr>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7BB66B2" w14:textId="77777777" w:rsidR="00DD5A34" w:rsidRPr="007E546E" w:rsidRDefault="00DD5A34" w:rsidP="003C18D8">
                  <w:pPr>
                    <w:pStyle w:val="afd"/>
                    <w:keepNext/>
                    <w:tabs>
                      <w:tab w:val="left" w:pos="1135"/>
                      <w:tab w:val="left" w:pos="1871"/>
                      <w:tab w:val="left" w:pos="2270"/>
                    </w:tabs>
                    <w:spacing w:before="80" w:beforeAutospacing="0" w:after="80" w:afterAutospacing="0"/>
                    <w:jc w:val="center"/>
                    <w:rPr>
                      <w:rFonts w:eastAsia="Batang" w:cs="Times New Roman Bold" w:hint="default"/>
                      <w:b/>
                      <w:sz w:val="18"/>
                      <w:szCs w:val="18"/>
                      <w:lang w:bidi="ar"/>
                    </w:rPr>
                  </w:pPr>
                  <w:r w:rsidRPr="007E546E">
                    <w:rPr>
                      <w:rFonts w:eastAsia="Batang" w:cs="Times New Roman Bold" w:hint="default"/>
                      <w:b/>
                      <w:sz w:val="18"/>
                      <w:szCs w:val="18"/>
                      <w:lang w:bidi="ar"/>
                    </w:rPr>
                    <w:t xml:space="preserve">Test environment(s) </w:t>
                  </w:r>
                  <w:r w:rsidRPr="007E546E">
                    <w:rPr>
                      <w:rFonts w:eastAsia="Batang" w:cs="Times New Roman Bold"/>
                      <w:b/>
                      <w:sz w:val="18"/>
                      <w:szCs w:val="18"/>
                      <w:lang w:bidi="ar"/>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B5F8FDB" w14:textId="77777777" w:rsidR="00DD5A34" w:rsidRPr="007E546E" w:rsidRDefault="00DD5A34" w:rsidP="003C18D8">
                  <w:pPr>
                    <w:pStyle w:val="afd"/>
                    <w:keepNext/>
                    <w:tabs>
                      <w:tab w:val="left" w:pos="1135"/>
                      <w:tab w:val="left" w:pos="1871"/>
                      <w:tab w:val="left" w:pos="2270"/>
                    </w:tabs>
                    <w:spacing w:before="80" w:beforeAutospacing="0" w:after="80" w:afterAutospacing="0"/>
                    <w:jc w:val="center"/>
                    <w:rPr>
                      <w:rFonts w:eastAsia="Batang" w:hint="default"/>
                      <w:sz w:val="18"/>
                      <w:szCs w:val="18"/>
                    </w:rPr>
                  </w:pPr>
                  <w:r w:rsidRPr="007E546E">
                    <w:rPr>
                      <w:rFonts w:eastAsia="Batang" w:cs="Times New Roman Bold" w:hint="default"/>
                      <w:b/>
                      <w:sz w:val="18"/>
                      <w:szCs w:val="18"/>
                      <w:lang w:bidi="ar"/>
                    </w:rPr>
                    <w:t>Selected load case(s)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C1EB28E" w14:textId="77777777" w:rsidR="00DD5A34" w:rsidRPr="007E546E" w:rsidRDefault="00DD5A34" w:rsidP="003C18D8">
                  <w:pPr>
                    <w:pStyle w:val="afd"/>
                    <w:keepNext/>
                    <w:tabs>
                      <w:tab w:val="left" w:pos="1135"/>
                      <w:tab w:val="left" w:pos="1871"/>
                      <w:tab w:val="left" w:pos="2270"/>
                    </w:tabs>
                    <w:spacing w:before="80" w:beforeAutospacing="0" w:after="80" w:afterAutospacing="0"/>
                    <w:jc w:val="center"/>
                    <w:rPr>
                      <w:rFonts w:eastAsia="Batang" w:hint="default"/>
                      <w:sz w:val="18"/>
                      <w:szCs w:val="18"/>
                    </w:rPr>
                  </w:pPr>
                  <w:r w:rsidRPr="007E546E">
                    <w:rPr>
                      <w:rFonts w:eastAsia="Batang" w:cs="Times New Roman Bold" w:hint="default"/>
                      <w:b/>
                      <w:sz w:val="18"/>
                      <w:szCs w:val="18"/>
                      <w:lang w:bidi="ar"/>
                    </w:rPr>
                    <w:t>The reference case</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60B4BDF0" w14:textId="77777777" w:rsidR="00DD5A34" w:rsidRPr="007E546E" w:rsidRDefault="00DD5A34" w:rsidP="003C18D8">
                  <w:pPr>
                    <w:pStyle w:val="afd"/>
                    <w:keepNext/>
                    <w:tabs>
                      <w:tab w:val="left" w:pos="1135"/>
                      <w:tab w:val="left" w:pos="1871"/>
                      <w:tab w:val="left" w:pos="2270"/>
                    </w:tabs>
                    <w:spacing w:before="80" w:beforeAutospacing="0" w:after="80" w:afterAutospacing="0"/>
                    <w:jc w:val="center"/>
                    <w:rPr>
                      <w:rFonts w:eastAsia="Batang" w:hint="default"/>
                      <w:sz w:val="18"/>
                      <w:szCs w:val="18"/>
                    </w:rPr>
                  </w:pPr>
                  <w:r w:rsidRPr="007E546E">
                    <w:rPr>
                      <w:rFonts w:eastAsia="Batang" w:cs="Times New Roman Bold" w:hint="default"/>
                      <w:b/>
                      <w:sz w:val="18"/>
                      <w:szCs w:val="18"/>
                      <w:lang w:bidi="ar"/>
                    </w:rPr>
                    <w:t>Relative power saving (%)</w:t>
                  </w:r>
                </w:p>
              </w:tc>
            </w:tr>
            <w:tr w:rsidR="00DD5A34" w:rsidRPr="007E546E" w14:paraId="03D039F6" w14:textId="77777777" w:rsidTr="003C18D8">
              <w:trPr>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1BC84A24" w14:textId="77777777" w:rsidR="00DD5A34" w:rsidRPr="007E546E" w:rsidRDefault="00DD5A34" w:rsidP="003C18D8">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rPr>
                  </w:pPr>
                  <w:r w:rsidRPr="007E546E">
                    <w:rPr>
                      <w:sz w:val="18"/>
                    </w:rPr>
                    <w:t>N. A</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DD0F83B" w14:textId="77777777" w:rsidR="00DD5A34" w:rsidRPr="007E546E" w:rsidRDefault="00DD5A34" w:rsidP="003C18D8">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7E546E">
                    <w:rPr>
                      <w:sz w:val="18"/>
                    </w:rPr>
                    <w:t>empty load</w:t>
                  </w:r>
                </w:p>
              </w:tc>
              <w:tc>
                <w:tcPr>
                  <w:tcW w:w="2693" w:type="dxa"/>
                  <w:vMerge w:val="restart"/>
                  <w:tcBorders>
                    <w:top w:val="single" w:sz="4" w:space="0" w:color="auto"/>
                    <w:left w:val="single" w:sz="4" w:space="0" w:color="auto"/>
                    <w:right w:val="single" w:sz="4" w:space="0" w:color="auto"/>
                  </w:tcBorders>
                  <w:shd w:val="clear" w:color="auto" w:fill="auto"/>
                  <w:vAlign w:val="center"/>
                </w:tcPr>
                <w:p w14:paraId="04CFCF45" w14:textId="77777777" w:rsidR="00DD5A34" w:rsidRPr="007E546E" w:rsidRDefault="00DD5A34" w:rsidP="003C18D8">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after="40"/>
                    <w:jc w:val="center"/>
                    <w:rPr>
                      <w:rFonts w:eastAsia="Times New Roman" w:hint="default"/>
                      <w:sz w:val="18"/>
                      <w:szCs w:val="18"/>
                      <w:lang w:bidi="ar"/>
                    </w:rPr>
                  </w:pPr>
                  <w:r w:rsidRPr="007E546E">
                    <w:rPr>
                      <w:rFonts w:eastAsia="Times New Roman" w:hint="default"/>
                      <w:sz w:val="18"/>
                      <w:szCs w:val="18"/>
                      <w:lang w:bidi="ar"/>
                    </w:rPr>
                    <w:t>Device is fully-loaded/has full-buffer service</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334F49D5" w14:textId="77777777" w:rsidR="00DD5A34" w:rsidRPr="007E546E" w:rsidRDefault="00DD5A34" w:rsidP="003C18D8">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lang w:bidi="ar"/>
                    </w:rPr>
                  </w:pPr>
                  <w:r w:rsidRPr="007E546E">
                    <w:rPr>
                      <w:rFonts w:eastAsiaTheme="minorEastAsia"/>
                      <w:sz w:val="18"/>
                      <w:szCs w:val="18"/>
                      <w:lang w:bidi="ar"/>
                    </w:rPr>
                    <w:t>[</w:t>
                  </w:r>
                  <w:r w:rsidRPr="007E546E">
                    <w:rPr>
                      <w:rFonts w:eastAsiaTheme="minorEastAsia" w:hint="default"/>
                      <w:sz w:val="18"/>
                      <w:szCs w:val="18"/>
                      <w:lang w:bidi="ar"/>
                    </w:rPr>
                    <w:t>A0%]</w:t>
                  </w:r>
                </w:p>
              </w:tc>
            </w:tr>
            <w:tr w:rsidR="00DD5A34" w:rsidRPr="007E546E" w14:paraId="27131427" w14:textId="77777777" w:rsidTr="003C18D8">
              <w:trPr>
                <w:jc w:val="center"/>
              </w:trPr>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64C5414" w14:textId="77777777" w:rsidR="00DD5A34" w:rsidRPr="007E546E" w:rsidRDefault="00DD5A34" w:rsidP="003C18D8">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rPr>
                  </w:pPr>
                  <w:r w:rsidRPr="007E546E">
                    <w:rPr>
                      <w:rFonts w:eastAsiaTheme="minorEastAsia"/>
                      <w:sz w:val="18"/>
                      <w:szCs w:val="18"/>
                    </w:rPr>
                    <w:t>Indoor Hotspot-IC</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9426892" w14:textId="77777777" w:rsidR="00DD5A34" w:rsidRPr="007E546E" w:rsidRDefault="00DD5A34" w:rsidP="003C18D8">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rPr>
                  </w:pPr>
                  <w:r w:rsidRPr="007E546E">
                    <w:rPr>
                      <w:rFonts w:eastAsia="Batang" w:hint="default"/>
                      <w:sz w:val="18"/>
                      <w:szCs w:val="18"/>
                      <w:lang w:bidi="ar"/>
                    </w:rPr>
                    <w:t>empty load, low load, light load and/or medium load *</w:t>
                  </w:r>
                </w:p>
              </w:tc>
              <w:tc>
                <w:tcPr>
                  <w:tcW w:w="2693" w:type="dxa"/>
                  <w:vMerge/>
                  <w:tcBorders>
                    <w:left w:val="single" w:sz="4" w:space="0" w:color="auto"/>
                    <w:right w:val="single" w:sz="4" w:space="0" w:color="auto"/>
                  </w:tcBorders>
                  <w:shd w:val="clear" w:color="auto" w:fill="auto"/>
                  <w:vAlign w:val="center"/>
                </w:tcPr>
                <w:p w14:paraId="23B272B2" w14:textId="77777777" w:rsidR="00DD5A34" w:rsidRPr="007E546E" w:rsidRDefault="00DD5A34" w:rsidP="003C18D8">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rPr>
                  </w:pP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0FE6DF59" w14:textId="77777777" w:rsidR="00DD5A34" w:rsidRPr="007E546E" w:rsidRDefault="00DD5A34" w:rsidP="003C18D8">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rPr>
                  </w:pPr>
                  <w:r w:rsidRPr="007E546E">
                    <w:rPr>
                      <w:rFonts w:eastAsia="Batang" w:hint="default"/>
                      <w:sz w:val="18"/>
                      <w:szCs w:val="18"/>
                      <w:lang w:bidi="ar"/>
                    </w:rPr>
                    <w:t>[A1%, A2%, …]</w:t>
                  </w:r>
                </w:p>
              </w:tc>
            </w:tr>
            <w:tr w:rsidR="00DD5A34" w:rsidRPr="007E546E" w14:paraId="023E717A" w14:textId="77777777" w:rsidTr="003C18D8">
              <w:trPr>
                <w:jc w:val="center"/>
              </w:trPr>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1F8E633" w14:textId="77777777" w:rsidR="00DD5A34" w:rsidRPr="007E546E" w:rsidRDefault="00DD5A34" w:rsidP="003C18D8">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7E546E">
                    <w:rPr>
                      <w:rFonts w:eastAsiaTheme="minorEastAsia"/>
                      <w:sz w:val="18"/>
                      <w:szCs w:val="18"/>
                    </w:rPr>
                    <w:t>Dense Urban-IC</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4A3F7AF" w14:textId="77777777" w:rsidR="00DD5A34" w:rsidRPr="007E546E" w:rsidRDefault="00DD5A34" w:rsidP="003C18D8">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7E546E">
                    <w:rPr>
                      <w:rFonts w:eastAsia="Batang" w:hint="default"/>
                      <w:sz w:val="18"/>
                      <w:szCs w:val="18"/>
                      <w:lang w:bidi="ar"/>
                    </w:rPr>
                    <w:t>empty load, low load, light load and/or medium load *</w:t>
                  </w:r>
                </w:p>
              </w:tc>
              <w:tc>
                <w:tcPr>
                  <w:tcW w:w="2693" w:type="dxa"/>
                  <w:vMerge/>
                  <w:tcBorders>
                    <w:left w:val="single" w:sz="4" w:space="0" w:color="auto"/>
                    <w:right w:val="single" w:sz="4" w:space="0" w:color="auto"/>
                  </w:tcBorders>
                  <w:shd w:val="clear" w:color="auto" w:fill="auto"/>
                  <w:vAlign w:val="center"/>
                </w:tcPr>
                <w:p w14:paraId="0161E785" w14:textId="77777777" w:rsidR="00DD5A34" w:rsidRPr="007E546E" w:rsidRDefault="00DD5A34" w:rsidP="003C18D8">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after="40"/>
                    <w:jc w:val="center"/>
                    <w:rPr>
                      <w:rFonts w:eastAsia="Times New Roman" w:hint="default"/>
                      <w:sz w:val="18"/>
                      <w:szCs w:val="18"/>
                      <w:lang w:bidi="ar"/>
                    </w:rPr>
                  </w:pP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23FB7EDC" w14:textId="77777777" w:rsidR="00DD5A34" w:rsidRPr="007E546E" w:rsidRDefault="00DD5A34" w:rsidP="003C18D8">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7E546E">
                    <w:rPr>
                      <w:rFonts w:eastAsia="Batang" w:hint="default"/>
                      <w:sz w:val="18"/>
                      <w:szCs w:val="18"/>
                      <w:lang w:bidi="ar"/>
                    </w:rPr>
                    <w:t>[B1%, B2%, …]</w:t>
                  </w:r>
                </w:p>
              </w:tc>
            </w:tr>
            <w:tr w:rsidR="00DD5A34" w:rsidRPr="007E546E" w14:paraId="460CCAFB" w14:textId="77777777" w:rsidTr="003C18D8">
              <w:trPr>
                <w:jc w:val="center"/>
              </w:trPr>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094131A" w14:textId="77777777" w:rsidR="00DD5A34" w:rsidRPr="007E546E" w:rsidRDefault="00DD5A34" w:rsidP="003C18D8">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7E546E">
                    <w:rPr>
                      <w:rFonts w:eastAsiaTheme="minorEastAsia"/>
                      <w:sz w:val="18"/>
                      <w:szCs w:val="18"/>
                    </w:rPr>
                    <w:t>R</w:t>
                  </w:r>
                  <w:r w:rsidRPr="007E546E">
                    <w:rPr>
                      <w:rFonts w:eastAsiaTheme="minorEastAsia" w:hint="default"/>
                      <w:sz w:val="18"/>
                      <w:szCs w:val="18"/>
                    </w:rPr>
                    <w:t>ural-IC</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BAD8A00" w14:textId="77777777" w:rsidR="00DD5A34" w:rsidRPr="007E546E" w:rsidRDefault="00DD5A34" w:rsidP="003C18D8">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7E546E">
                    <w:rPr>
                      <w:rFonts w:eastAsia="Batang" w:hint="default"/>
                      <w:sz w:val="18"/>
                      <w:szCs w:val="18"/>
                      <w:lang w:bidi="ar"/>
                    </w:rPr>
                    <w:t>empty load, low load, light load and/or medium load *</w:t>
                  </w:r>
                </w:p>
              </w:tc>
              <w:tc>
                <w:tcPr>
                  <w:tcW w:w="2693" w:type="dxa"/>
                  <w:vMerge/>
                  <w:tcBorders>
                    <w:left w:val="single" w:sz="4" w:space="0" w:color="auto"/>
                    <w:bottom w:val="single" w:sz="4" w:space="0" w:color="auto"/>
                    <w:right w:val="single" w:sz="4" w:space="0" w:color="auto"/>
                  </w:tcBorders>
                  <w:shd w:val="clear" w:color="auto" w:fill="auto"/>
                  <w:vAlign w:val="center"/>
                </w:tcPr>
                <w:p w14:paraId="0B940805" w14:textId="77777777" w:rsidR="00DD5A34" w:rsidRPr="007E546E" w:rsidRDefault="00DD5A34" w:rsidP="003C18D8">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imes New Roman" w:hint="default"/>
                      <w:sz w:val="18"/>
                      <w:szCs w:val="18"/>
                      <w:lang w:bidi="ar"/>
                    </w:rPr>
                  </w:pP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490453B9" w14:textId="77777777" w:rsidR="00DD5A34" w:rsidRPr="007E546E" w:rsidRDefault="00DD5A34" w:rsidP="003C18D8">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7E546E">
                    <w:rPr>
                      <w:rFonts w:eastAsia="Batang" w:hint="default"/>
                      <w:sz w:val="18"/>
                      <w:szCs w:val="18"/>
                      <w:lang w:bidi="ar"/>
                    </w:rPr>
                    <w:t>[C1%, C2%, …]</w:t>
                  </w:r>
                </w:p>
              </w:tc>
            </w:tr>
          </w:tbl>
          <w:p w14:paraId="73D3D2CD" w14:textId="51847FB7" w:rsidR="00DD5A34" w:rsidRPr="007E546E" w:rsidRDefault="00DD5A34" w:rsidP="003C18D8">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rPr>
                <w:rFonts w:eastAsia="Batang"/>
                <w:sz w:val="20"/>
                <w:szCs w:val="19"/>
                <w:lang w:bidi="ar"/>
              </w:rPr>
            </w:pPr>
            <w:r w:rsidRPr="007E546E">
              <w:rPr>
                <w:rFonts w:eastAsia="Batang"/>
                <w:sz w:val="20"/>
                <w:szCs w:val="19"/>
                <w:lang w:bidi="ar"/>
              </w:rPr>
              <w:t>*empty load: L=0, low load: 0 &lt; L≤15, light load: 15 &lt; L≤30, medium load: 30 &lt; L≤50</w:t>
            </w:r>
          </w:p>
          <w:p w14:paraId="204AF796" w14:textId="77777777" w:rsidR="00DD5A34" w:rsidRPr="00B83014" w:rsidRDefault="00DD5A34" w:rsidP="003C18D8">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rPr>
                <w:rFonts w:ascii="Times" w:eastAsiaTheme="minorEastAsia" w:hAnsi="Times"/>
                <w:bCs/>
                <w:lang w:bidi="ar"/>
              </w:rPr>
            </w:pPr>
            <w:r w:rsidRPr="007E546E">
              <w:rPr>
                <w:rFonts w:eastAsia="Batang"/>
                <w:sz w:val="20"/>
                <w:szCs w:val="19"/>
                <w:lang w:bidi="ar"/>
              </w:rPr>
              <w:t>** needed only in case of simulation</w:t>
            </w:r>
          </w:p>
        </w:tc>
      </w:tr>
    </w:tbl>
    <w:p w14:paraId="399B7A8B" w14:textId="3DAF4937" w:rsidR="00DD5A34" w:rsidRDefault="00DD5A34" w:rsidP="00F222D8">
      <w:pPr>
        <w:widowControl/>
        <w:spacing w:before="120" w:after="180" w:line="240" w:lineRule="auto"/>
        <w:jc w:val="both"/>
        <w:rPr>
          <w:rFonts w:ascii="Times New Roman" w:eastAsia="宋体" w:hAnsi="Times New Roman" w:cs="Times New Roman"/>
          <w:kern w:val="0"/>
          <w:sz w:val="20"/>
          <w:szCs w:val="20"/>
          <w:lang w:bidi="ar"/>
          <w14:ligatures w14:val="none"/>
        </w:rPr>
      </w:pPr>
    </w:p>
    <w:p w14:paraId="048F99A4" w14:textId="77777777" w:rsidR="00864542" w:rsidRDefault="00864542" w:rsidP="00864542">
      <w:pPr>
        <w:widowControl/>
        <w:snapToGrid w:val="0"/>
        <w:spacing w:before="120" w:after="120" w:line="240" w:lineRule="auto"/>
        <w:jc w:val="both"/>
        <w:rPr>
          <w:rFonts w:ascii="Times New Roman" w:eastAsia="宋体" w:hAnsi="Times New Roman" w:cs="Times New Roman"/>
          <w:kern w:val="0"/>
          <w:sz w:val="20"/>
          <w:szCs w:val="20"/>
          <w:lang w:val="en-GB" w:eastAsia="ja-JP"/>
          <w14:ligatures w14:val="none"/>
        </w:rPr>
      </w:pPr>
      <w:r w:rsidRPr="00DA3511">
        <w:rPr>
          <w:rFonts w:ascii="Times New Roman" w:eastAsia="宋体" w:hAnsi="Times New Roman" w:cs="Times New Roman"/>
          <w:b/>
          <w:kern w:val="0"/>
          <w:sz w:val="21"/>
          <w:szCs w:val="21"/>
          <w:lang w:val="en-GB"/>
          <w14:ligatures w14:val="none"/>
        </w:rPr>
        <w:t>Proposal</w:t>
      </w:r>
      <w:r>
        <w:rPr>
          <w:rFonts w:ascii="Times New Roman" w:eastAsia="宋体" w:hAnsi="Times New Roman" w:cs="Times New Roman"/>
          <w:b/>
          <w:kern w:val="0"/>
          <w:sz w:val="21"/>
          <w:szCs w:val="21"/>
          <w14:ligatures w14:val="none"/>
        </w:rPr>
        <w:t xml:space="preserve"> 2</w:t>
      </w:r>
      <w:r w:rsidRPr="00DA3511">
        <w:rPr>
          <w:rFonts w:ascii="Times New Roman" w:eastAsia="宋体" w:hAnsi="Times New Roman" w:cs="Times New Roman" w:hint="eastAsia"/>
          <w:b/>
          <w:kern w:val="0"/>
          <w:sz w:val="21"/>
          <w:szCs w:val="21"/>
          <w14:ligatures w14:val="none"/>
        </w:rPr>
        <w:t>:</w:t>
      </w:r>
      <w:r w:rsidRPr="006536B3">
        <w:rPr>
          <w:rFonts w:ascii="Times New Roman" w:eastAsia="宋体" w:hAnsi="Times New Roman" w:cs="Times New Roman"/>
          <w:b/>
          <w:kern w:val="0"/>
          <w:sz w:val="21"/>
          <w:szCs w:val="21"/>
          <w14:ligatures w14:val="none"/>
        </w:rPr>
        <w:t xml:space="preserve"> To avoid </w:t>
      </w:r>
      <w:r w:rsidRPr="00D23A74">
        <w:rPr>
          <w:rFonts w:ascii="Times New Roman" w:eastAsia="宋体" w:hAnsi="Times New Roman" w:cs="Times New Roman"/>
          <w:b/>
          <w:kern w:val="0"/>
          <w:sz w:val="21"/>
          <w:szCs w:val="21"/>
          <w14:ligatures w14:val="none"/>
        </w:rPr>
        <w:t>duplicate work</w:t>
      </w:r>
      <w:r>
        <w:rPr>
          <w:rFonts w:ascii="Times New Roman" w:eastAsia="宋体" w:hAnsi="Times New Roman" w:cs="Times New Roman"/>
          <w:b/>
          <w:kern w:val="0"/>
          <w:sz w:val="21"/>
          <w:szCs w:val="21"/>
          <w14:ligatures w14:val="none"/>
        </w:rPr>
        <w:t xml:space="preserve"> between RAN and RAN1, support the followings:</w:t>
      </w:r>
    </w:p>
    <w:p w14:paraId="1405CAD3" w14:textId="77777777" w:rsidR="00864542" w:rsidRPr="006536B3" w:rsidRDefault="00864542" w:rsidP="00864542">
      <w:pPr>
        <w:pStyle w:val="a9"/>
        <w:widowControl/>
        <w:numPr>
          <w:ilvl w:val="0"/>
          <w:numId w:val="11"/>
        </w:numPr>
        <w:snapToGrid w:val="0"/>
        <w:spacing w:before="120" w:after="180" w:line="240" w:lineRule="auto"/>
        <w:jc w:val="both"/>
        <w:rPr>
          <w:rFonts w:ascii="Times New Roman" w:eastAsia="宋体" w:hAnsi="Times New Roman" w:cs="Times New Roman"/>
          <w:b/>
          <w:kern w:val="0"/>
          <w:sz w:val="21"/>
          <w:szCs w:val="21"/>
          <w14:ligatures w14:val="none"/>
        </w:rPr>
      </w:pPr>
      <w:r>
        <w:rPr>
          <w:rFonts w:ascii="Times New Roman" w:eastAsia="宋体" w:hAnsi="Times New Roman" w:cs="Times New Roman" w:hint="eastAsia"/>
          <w:b/>
          <w:kern w:val="0"/>
          <w:sz w:val="21"/>
          <w:szCs w:val="21"/>
          <w14:ligatures w14:val="none"/>
        </w:rPr>
        <w:t>T</w:t>
      </w:r>
      <w:r>
        <w:rPr>
          <w:rFonts w:ascii="Times New Roman" w:eastAsia="宋体" w:hAnsi="Times New Roman" w:cs="Times New Roman"/>
          <w:b/>
          <w:kern w:val="0"/>
          <w:sz w:val="21"/>
          <w:szCs w:val="21"/>
          <w14:ligatures w14:val="none"/>
        </w:rPr>
        <w:t xml:space="preserve">he discussion on EE metric for both NW and UE is limited to RAN 6G SI discussion, </w:t>
      </w:r>
      <w:r w:rsidRPr="00E05F8F">
        <w:rPr>
          <w:rFonts w:ascii="Times New Roman" w:eastAsia="宋体" w:hAnsi="Times New Roman" w:cs="Times New Roman"/>
          <w:b/>
          <w:kern w:val="0"/>
          <w:sz w:val="21"/>
          <w:szCs w:val="21"/>
          <w14:ligatures w14:val="none"/>
        </w:rPr>
        <w:t xml:space="preserve">and RAN can inform RAN1 the information once there is </w:t>
      </w:r>
      <w:r>
        <w:rPr>
          <w:rFonts w:ascii="Times New Roman" w:eastAsia="宋体" w:hAnsi="Times New Roman" w:cs="Times New Roman"/>
          <w:b/>
          <w:kern w:val="0"/>
          <w:sz w:val="21"/>
          <w:szCs w:val="21"/>
          <w14:ligatures w14:val="none"/>
        </w:rPr>
        <w:t>some</w:t>
      </w:r>
      <w:r w:rsidRPr="00E05F8F">
        <w:rPr>
          <w:rFonts w:ascii="Times New Roman" w:eastAsia="宋体" w:hAnsi="Times New Roman" w:cs="Times New Roman"/>
          <w:b/>
          <w:kern w:val="0"/>
          <w:sz w:val="21"/>
          <w:szCs w:val="21"/>
          <w14:ligatures w14:val="none"/>
        </w:rPr>
        <w:t xml:space="preserve"> progress.</w:t>
      </w:r>
    </w:p>
    <w:p w14:paraId="3D42B481" w14:textId="77777777" w:rsidR="00864542" w:rsidRPr="00654FA3" w:rsidRDefault="00864542" w:rsidP="00864542">
      <w:pPr>
        <w:pStyle w:val="a9"/>
        <w:widowControl/>
        <w:numPr>
          <w:ilvl w:val="0"/>
          <w:numId w:val="11"/>
        </w:numPr>
        <w:snapToGrid w:val="0"/>
        <w:spacing w:before="120" w:after="180" w:line="240" w:lineRule="auto"/>
        <w:jc w:val="both"/>
        <w:rPr>
          <w:rFonts w:ascii="Times New Roman" w:eastAsia="宋体" w:hAnsi="Times New Roman" w:cs="Times New Roman"/>
          <w:b/>
          <w:kern w:val="0"/>
          <w:sz w:val="21"/>
          <w:szCs w:val="21"/>
          <w14:ligatures w14:val="none"/>
        </w:rPr>
      </w:pPr>
      <w:r w:rsidRPr="006536B3">
        <w:rPr>
          <w:rFonts w:ascii="Times New Roman" w:eastAsia="宋体" w:hAnsi="Times New Roman" w:cs="Times New Roman"/>
          <w:b/>
          <w:kern w:val="0"/>
          <w:sz w:val="21"/>
          <w:szCs w:val="21"/>
          <w14:ligatures w14:val="none"/>
        </w:rPr>
        <w:t>RAN plenary wait for RAN1 progress on the design of 6G BS and 6G UE power model</w:t>
      </w:r>
      <w:r>
        <w:rPr>
          <w:rFonts w:ascii="Times New Roman" w:eastAsia="宋体" w:hAnsi="Times New Roman" w:cs="Times New Roman"/>
          <w:b/>
          <w:kern w:val="0"/>
          <w:sz w:val="21"/>
          <w:szCs w:val="21"/>
          <w14:ligatures w14:val="none"/>
        </w:rPr>
        <w:t xml:space="preserve"> before further </w:t>
      </w:r>
      <w:r w:rsidRPr="006536B3">
        <w:rPr>
          <w:rFonts w:ascii="Times New Roman" w:eastAsia="宋体" w:hAnsi="Times New Roman" w:cs="Times New Roman"/>
          <w:b/>
          <w:kern w:val="0"/>
          <w:sz w:val="21"/>
          <w:szCs w:val="21"/>
          <w14:ligatures w14:val="none"/>
        </w:rPr>
        <w:t xml:space="preserve">discuss the </w:t>
      </w:r>
      <w:r>
        <w:rPr>
          <w:rFonts w:ascii="Times New Roman" w:eastAsia="宋体" w:hAnsi="Times New Roman" w:cs="Times New Roman"/>
          <w:b/>
          <w:kern w:val="0"/>
          <w:sz w:val="21"/>
          <w:szCs w:val="21"/>
          <w14:ligatures w14:val="none"/>
        </w:rPr>
        <w:t xml:space="preserve">target value on NW EE and UE EE </w:t>
      </w:r>
      <w:r w:rsidRPr="00654FA3">
        <w:rPr>
          <w:rFonts w:ascii="Times New Roman" w:eastAsia="宋体" w:hAnsi="Times New Roman" w:cs="Times New Roman"/>
          <w:b/>
          <w:kern w:val="0"/>
          <w:sz w:val="21"/>
          <w:szCs w:val="21"/>
          <w14:ligatures w14:val="none"/>
        </w:rPr>
        <w:t>if needed.</w:t>
      </w:r>
    </w:p>
    <w:p w14:paraId="10E3A037" w14:textId="77777777" w:rsidR="002D5C8C" w:rsidRPr="006964B7" w:rsidRDefault="002D5C8C" w:rsidP="00E22736">
      <w:pPr>
        <w:pStyle w:val="1"/>
      </w:pPr>
      <w:r w:rsidRPr="006964B7">
        <w:t>References</w:t>
      </w:r>
    </w:p>
    <w:p w14:paraId="776A3B4A" w14:textId="00CB66F1" w:rsidR="006964B7" w:rsidRPr="006D3E2E" w:rsidRDefault="002D5C8C" w:rsidP="00E81503">
      <w:pPr>
        <w:pStyle w:val="a9"/>
        <w:widowControl/>
        <w:numPr>
          <w:ilvl w:val="0"/>
          <w:numId w:val="6"/>
        </w:numPr>
        <w:spacing w:before="120" w:after="0" w:line="240" w:lineRule="auto"/>
        <w:contextualSpacing w:val="0"/>
        <w:jc w:val="both"/>
        <w:rPr>
          <w:rFonts w:ascii="Times New Roman" w:hAnsi="Times New Roman"/>
          <w:sz w:val="20"/>
          <w:szCs w:val="20"/>
        </w:rPr>
      </w:pPr>
      <w:r w:rsidRPr="006D3E2E">
        <w:rPr>
          <w:rFonts w:ascii="Times New Roman" w:hAnsi="Times New Roman"/>
          <w:sz w:val="20"/>
          <w:szCs w:val="20"/>
        </w:rPr>
        <w:t>RP-250810</w:t>
      </w:r>
      <w:r w:rsidR="00E81503" w:rsidRPr="006D3E2E">
        <w:rPr>
          <w:rFonts w:ascii="Times New Roman" w:hAnsi="Times New Roman"/>
          <w:sz w:val="20"/>
          <w:szCs w:val="20"/>
        </w:rPr>
        <w:t xml:space="preserve">, </w:t>
      </w:r>
      <w:r w:rsidRPr="006D3E2E">
        <w:rPr>
          <w:rFonts w:ascii="Times New Roman" w:hAnsi="Times New Roman"/>
          <w:sz w:val="20"/>
          <w:szCs w:val="20"/>
        </w:rPr>
        <w:t>“Revised SID: Study on 6G Scenarios and requirements”</w:t>
      </w:r>
      <w:r w:rsidR="00E81503" w:rsidRPr="006D3E2E">
        <w:rPr>
          <w:rFonts w:ascii="Times New Roman" w:hAnsi="Times New Roman"/>
          <w:sz w:val="20"/>
          <w:szCs w:val="20"/>
        </w:rPr>
        <w:t xml:space="preserve">, </w:t>
      </w:r>
      <w:r w:rsidRPr="006D3E2E">
        <w:rPr>
          <w:rFonts w:ascii="Times New Roman" w:hAnsi="Times New Roman"/>
          <w:sz w:val="20"/>
          <w:szCs w:val="20"/>
        </w:rPr>
        <w:t>CMCC, Verizon, NTT DOCOMO, Deutsche Telekom</w:t>
      </w:r>
      <w:r w:rsidR="00A706B8" w:rsidRPr="006D3E2E">
        <w:rPr>
          <w:rFonts w:ascii="Times New Roman" w:hAnsi="Times New Roman"/>
          <w:sz w:val="20"/>
          <w:szCs w:val="20"/>
        </w:rPr>
        <w:t>.</w:t>
      </w:r>
    </w:p>
    <w:p w14:paraId="7165722B" w14:textId="5C4451D7" w:rsidR="00557A5C" w:rsidRPr="006D3E2E" w:rsidRDefault="00B67891" w:rsidP="003C5743">
      <w:pPr>
        <w:pStyle w:val="a9"/>
        <w:widowControl/>
        <w:numPr>
          <w:ilvl w:val="0"/>
          <w:numId w:val="6"/>
        </w:numPr>
        <w:spacing w:before="120" w:after="0" w:line="240" w:lineRule="auto"/>
        <w:contextualSpacing w:val="0"/>
        <w:jc w:val="both"/>
        <w:rPr>
          <w:rFonts w:ascii="Times New Roman" w:hAnsi="Times New Roman"/>
          <w:sz w:val="20"/>
          <w:szCs w:val="20"/>
        </w:rPr>
      </w:pPr>
      <w:r w:rsidRPr="006D3E2E">
        <w:rPr>
          <w:rFonts w:ascii="Times New Roman" w:hAnsi="Times New Roman"/>
          <w:sz w:val="20"/>
          <w:szCs w:val="20"/>
        </w:rPr>
        <w:t>RP-25</w:t>
      </w:r>
      <w:r w:rsidR="00A913E1">
        <w:rPr>
          <w:rFonts w:ascii="Times New Roman" w:hAnsi="Times New Roman"/>
          <w:sz w:val="20"/>
          <w:szCs w:val="20"/>
        </w:rPr>
        <w:t>2883</w:t>
      </w:r>
      <w:r w:rsidR="003C5743" w:rsidRPr="003C5743">
        <w:rPr>
          <w:rFonts w:ascii="Times New Roman" w:hAnsi="Times New Roman" w:hint="eastAsia"/>
          <w:sz w:val="20"/>
          <w:szCs w:val="20"/>
        </w:rPr>
        <w:t>,</w:t>
      </w:r>
      <w:r w:rsidR="003C5743" w:rsidRPr="003C5743">
        <w:rPr>
          <w:rFonts w:ascii="Times New Roman" w:hAnsi="Times New Roman"/>
          <w:sz w:val="20"/>
          <w:szCs w:val="20"/>
        </w:rPr>
        <w:t xml:space="preserve"> Moderator's summary for RAN led 6G SI: Key performance indicators</w:t>
      </w:r>
    </w:p>
    <w:p w14:paraId="1EF8DEB8" w14:textId="1398FAF7" w:rsidR="00F8077F" w:rsidRPr="006D3E2E" w:rsidRDefault="00D12035" w:rsidP="009B12D5">
      <w:pPr>
        <w:pStyle w:val="a9"/>
        <w:widowControl/>
        <w:numPr>
          <w:ilvl w:val="0"/>
          <w:numId w:val="6"/>
        </w:numPr>
        <w:spacing w:before="120" w:after="0" w:line="240" w:lineRule="auto"/>
        <w:contextualSpacing w:val="0"/>
        <w:jc w:val="both"/>
        <w:rPr>
          <w:rFonts w:ascii="Times New Roman" w:hAnsi="Times New Roman"/>
          <w:sz w:val="20"/>
          <w:szCs w:val="20"/>
        </w:rPr>
      </w:pPr>
      <w:r w:rsidRPr="006D3E2E">
        <w:rPr>
          <w:rFonts w:ascii="Times New Roman" w:hAnsi="Times New Roman" w:hint="eastAsia"/>
          <w:sz w:val="20"/>
          <w:szCs w:val="20"/>
        </w:rPr>
        <w:t>3</w:t>
      </w:r>
      <w:r w:rsidRPr="006D3E2E">
        <w:rPr>
          <w:rFonts w:ascii="Times New Roman" w:hAnsi="Times New Roman"/>
          <w:sz w:val="20"/>
          <w:szCs w:val="20"/>
        </w:rPr>
        <w:t>GPP TR 38.914, Study on 6G Scenarios and Requirements</w:t>
      </w:r>
      <w:r w:rsidR="00A706B8" w:rsidRPr="006D3E2E">
        <w:rPr>
          <w:rFonts w:ascii="Times New Roman" w:hAnsi="Times New Roman"/>
          <w:sz w:val="20"/>
          <w:szCs w:val="20"/>
        </w:rPr>
        <w:t>.</w:t>
      </w:r>
    </w:p>
    <w:p w14:paraId="084C03EC" w14:textId="4AEF6B8F" w:rsidR="006D3E2E" w:rsidRPr="000D25A7" w:rsidRDefault="000D25A7" w:rsidP="000D25A7">
      <w:pPr>
        <w:pStyle w:val="a9"/>
        <w:widowControl/>
        <w:numPr>
          <w:ilvl w:val="0"/>
          <w:numId w:val="6"/>
        </w:numPr>
        <w:spacing w:before="120" w:after="0" w:line="240" w:lineRule="auto"/>
        <w:contextualSpacing w:val="0"/>
        <w:rPr>
          <w:rFonts w:ascii="Times New Roman" w:hAnsi="Times New Roman"/>
          <w:sz w:val="20"/>
          <w:szCs w:val="20"/>
        </w:rPr>
      </w:pPr>
      <w:r w:rsidRPr="000D25A7">
        <w:rPr>
          <w:rFonts w:ascii="Times New Roman" w:hAnsi="Times New Roman"/>
          <w:sz w:val="20"/>
          <w:szCs w:val="20"/>
        </w:rPr>
        <w:t>R1-</w:t>
      </w:r>
      <w:r w:rsidR="00084323">
        <w:rPr>
          <w:rFonts w:ascii="Times New Roman" w:hAnsi="Times New Roman"/>
          <w:sz w:val="20"/>
          <w:szCs w:val="20"/>
        </w:rPr>
        <w:t>2509592</w:t>
      </w:r>
      <w:r w:rsidRPr="000D25A7">
        <w:rPr>
          <w:rFonts w:ascii="Times New Roman" w:hAnsi="Times New Roman"/>
          <w:sz w:val="20"/>
          <w:szCs w:val="20"/>
        </w:rPr>
        <w:t>,</w:t>
      </w:r>
      <w:r w:rsidRPr="000D25A7">
        <w:t xml:space="preserve"> </w:t>
      </w:r>
      <w:r w:rsidR="00084323">
        <w:rPr>
          <w:rFonts w:ascii="Times New Roman" w:hAnsi="Times New Roman"/>
          <w:sz w:val="20"/>
          <w:szCs w:val="20"/>
        </w:rPr>
        <w:t>Summary #8</w:t>
      </w:r>
      <w:r w:rsidRPr="000D25A7">
        <w:rPr>
          <w:rFonts w:ascii="Times New Roman" w:hAnsi="Times New Roman"/>
          <w:sz w:val="20"/>
          <w:szCs w:val="20"/>
        </w:rPr>
        <w:t xml:space="preserve"> of 6GR Energy Efficiency Study</w:t>
      </w:r>
    </w:p>
    <w:p w14:paraId="5DD51B22" w14:textId="200A2737" w:rsidR="00C25E12" w:rsidRPr="00C25E12" w:rsidRDefault="00C25E12" w:rsidP="00C25E12">
      <w:pPr>
        <w:pStyle w:val="a9"/>
        <w:widowControl/>
        <w:numPr>
          <w:ilvl w:val="0"/>
          <w:numId w:val="6"/>
        </w:numPr>
        <w:spacing w:before="120" w:after="0" w:line="240" w:lineRule="auto"/>
        <w:contextualSpacing w:val="0"/>
        <w:rPr>
          <w:rFonts w:ascii="Times New Roman" w:hAnsi="Times New Roman"/>
          <w:sz w:val="20"/>
          <w:szCs w:val="20"/>
        </w:rPr>
      </w:pPr>
      <w:r w:rsidRPr="00C25E12">
        <w:rPr>
          <w:rFonts w:ascii="Times New Roman" w:eastAsiaTheme="minorEastAsia" w:hAnsi="Times New Roman" w:hint="eastAsia"/>
          <w:sz w:val="20"/>
          <w:szCs w:val="20"/>
        </w:rPr>
        <w:t>R</w:t>
      </w:r>
      <w:r w:rsidRPr="00C25E12">
        <w:rPr>
          <w:rFonts w:ascii="Times New Roman" w:eastAsiaTheme="minorEastAsia" w:hAnsi="Times New Roman"/>
          <w:sz w:val="20"/>
          <w:szCs w:val="20"/>
        </w:rPr>
        <w:t>1-2506602,</w:t>
      </w:r>
      <w:r w:rsidRPr="00C25E12">
        <w:t xml:space="preserve"> </w:t>
      </w:r>
      <w:r w:rsidRPr="00C25E12">
        <w:rPr>
          <w:rFonts w:ascii="Times New Roman" w:eastAsiaTheme="minorEastAsia" w:hAnsi="Times New Roman"/>
          <w:sz w:val="20"/>
          <w:szCs w:val="20"/>
        </w:rPr>
        <w:t>Final Summary of 6GR Energy Efficiency Study</w:t>
      </w:r>
    </w:p>
    <w:sectPr w:rsidR="00C25E12" w:rsidRPr="00C25E12" w:rsidSect="009B78D4">
      <w:pgSz w:w="11907" w:h="16840" w:code="9"/>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95FFE2" w14:textId="77777777" w:rsidR="00E37642" w:rsidRDefault="00E37642" w:rsidP="00D81745">
      <w:pPr>
        <w:spacing w:after="0" w:line="240" w:lineRule="auto"/>
      </w:pPr>
      <w:r>
        <w:separator/>
      </w:r>
    </w:p>
  </w:endnote>
  <w:endnote w:type="continuationSeparator" w:id="0">
    <w:p w14:paraId="4174A695" w14:textId="77777777" w:rsidR="00E37642" w:rsidRDefault="00E37642" w:rsidP="00D817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2D3A94" w14:textId="77777777" w:rsidR="00E37642" w:rsidRDefault="00E37642" w:rsidP="00D81745">
      <w:pPr>
        <w:spacing w:after="0" w:line="240" w:lineRule="auto"/>
      </w:pPr>
      <w:r>
        <w:separator/>
      </w:r>
    </w:p>
  </w:footnote>
  <w:footnote w:type="continuationSeparator" w:id="0">
    <w:p w14:paraId="4A7CBA38" w14:textId="77777777" w:rsidR="00E37642" w:rsidRDefault="00E37642" w:rsidP="00D817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7A7165"/>
    <w:multiLevelType w:val="multilevel"/>
    <w:tmpl w:val="1E7A7165"/>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F412936"/>
    <w:multiLevelType w:val="hybridMultilevel"/>
    <w:tmpl w:val="F340902E"/>
    <w:lvl w:ilvl="0" w:tplc="E2A8CAC2">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7377C66"/>
    <w:multiLevelType w:val="multilevel"/>
    <w:tmpl w:val="37377C66"/>
    <w:lvl w:ilvl="0">
      <w:start w:val="3"/>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40D97C0D"/>
    <w:multiLevelType w:val="multilevel"/>
    <w:tmpl w:val="40D97C0D"/>
    <w:lvl w:ilvl="0">
      <w:start w:val="2"/>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4D0F7146"/>
    <w:multiLevelType w:val="multilevel"/>
    <w:tmpl w:val="4D0F7146"/>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60" w:hanging="44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67C114A8"/>
    <w:multiLevelType w:val="hybridMultilevel"/>
    <w:tmpl w:val="1194AB6A"/>
    <w:lvl w:ilvl="0" w:tplc="E0EC3EA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B6838D2"/>
    <w:multiLevelType w:val="multilevel"/>
    <w:tmpl w:val="A7A28E2E"/>
    <w:lvl w:ilvl="0">
      <w:start w:val="1"/>
      <w:numFmt w:val="decimal"/>
      <w:pStyle w:val="1"/>
      <w:lvlText w:val="%1."/>
      <w:lvlJc w:val="left"/>
      <w:pPr>
        <w:tabs>
          <w:tab w:val="num" w:pos="360"/>
        </w:tabs>
        <w:ind w:left="360" w:hanging="360"/>
      </w:pPr>
      <w:rPr>
        <w:lang w:val="en-US"/>
      </w:rPr>
    </w:lvl>
    <w:lvl w:ilvl="1">
      <w:start w:val="1"/>
      <w:numFmt w:val="decimal"/>
      <w:pStyle w:val="2"/>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2" w15:restartNumberingAfterBreak="0">
    <w:nsid w:val="6C0722AF"/>
    <w:multiLevelType w:val="multilevel"/>
    <w:tmpl w:val="6C0722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DFCAF88"/>
    <w:multiLevelType w:val="multilevel"/>
    <w:tmpl w:val="6DFCAF88"/>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abstractNumId w:val="12"/>
  </w:num>
  <w:num w:numId="2">
    <w:abstractNumId w:val="4"/>
  </w:num>
  <w:num w:numId="3">
    <w:abstractNumId w:val="11"/>
  </w:num>
  <w:num w:numId="4">
    <w:abstractNumId w:val="11"/>
  </w:num>
  <w:num w:numId="5">
    <w:abstractNumId w:val="11"/>
  </w:num>
  <w:num w:numId="6">
    <w:abstractNumId w:val="5"/>
  </w:num>
  <w:num w:numId="7">
    <w:abstractNumId w:val="1"/>
  </w:num>
  <w:num w:numId="8">
    <w:abstractNumId w:val="10"/>
  </w:num>
  <w:num w:numId="9">
    <w:abstractNumId w:val="3"/>
  </w:num>
  <w:num w:numId="10">
    <w:abstractNumId w:val="13"/>
  </w:num>
  <w:num w:numId="11">
    <w:abstractNumId w:val="7"/>
  </w:num>
  <w:num w:numId="12">
    <w:abstractNumId w:val="8"/>
  </w:num>
  <w:num w:numId="13">
    <w:abstractNumId w:val="0"/>
  </w:num>
  <w:num w:numId="14">
    <w:abstractNumId w:val="2"/>
  </w:num>
  <w:num w:numId="15">
    <w:abstractNumId w:val="9"/>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0291"/>
    <w:rsid w:val="00005628"/>
    <w:rsid w:val="00006E23"/>
    <w:rsid w:val="00011077"/>
    <w:rsid w:val="00014081"/>
    <w:rsid w:val="00014830"/>
    <w:rsid w:val="00016C64"/>
    <w:rsid w:val="00027468"/>
    <w:rsid w:val="0003258D"/>
    <w:rsid w:val="00044744"/>
    <w:rsid w:val="00044954"/>
    <w:rsid w:val="00051347"/>
    <w:rsid w:val="00052BC1"/>
    <w:rsid w:val="00053B1D"/>
    <w:rsid w:val="00054EBF"/>
    <w:rsid w:val="00055A4B"/>
    <w:rsid w:val="00065F40"/>
    <w:rsid w:val="00067F5C"/>
    <w:rsid w:val="00073694"/>
    <w:rsid w:val="000739D6"/>
    <w:rsid w:val="00082FD1"/>
    <w:rsid w:val="00084323"/>
    <w:rsid w:val="00091C25"/>
    <w:rsid w:val="00093F83"/>
    <w:rsid w:val="00094780"/>
    <w:rsid w:val="0009539E"/>
    <w:rsid w:val="00097DBF"/>
    <w:rsid w:val="000A0FC4"/>
    <w:rsid w:val="000A14D7"/>
    <w:rsid w:val="000A22E9"/>
    <w:rsid w:val="000A2651"/>
    <w:rsid w:val="000A45B4"/>
    <w:rsid w:val="000A5F3C"/>
    <w:rsid w:val="000B63BC"/>
    <w:rsid w:val="000B698F"/>
    <w:rsid w:val="000C1038"/>
    <w:rsid w:val="000C2D6A"/>
    <w:rsid w:val="000C5AD0"/>
    <w:rsid w:val="000D0E92"/>
    <w:rsid w:val="000D25A7"/>
    <w:rsid w:val="000D3501"/>
    <w:rsid w:val="000D7A3C"/>
    <w:rsid w:val="000E270B"/>
    <w:rsid w:val="000E2735"/>
    <w:rsid w:val="000E32FD"/>
    <w:rsid w:val="000E3334"/>
    <w:rsid w:val="000E4BB6"/>
    <w:rsid w:val="000F5046"/>
    <w:rsid w:val="000F5C7B"/>
    <w:rsid w:val="001023E6"/>
    <w:rsid w:val="00112C11"/>
    <w:rsid w:val="001139BC"/>
    <w:rsid w:val="00116A9B"/>
    <w:rsid w:val="00116F1A"/>
    <w:rsid w:val="00120261"/>
    <w:rsid w:val="00120502"/>
    <w:rsid w:val="0012246F"/>
    <w:rsid w:val="001224A8"/>
    <w:rsid w:val="00126A67"/>
    <w:rsid w:val="00127DAD"/>
    <w:rsid w:val="001318B6"/>
    <w:rsid w:val="00132494"/>
    <w:rsid w:val="0013584E"/>
    <w:rsid w:val="00136EC9"/>
    <w:rsid w:val="00141D13"/>
    <w:rsid w:val="001462BD"/>
    <w:rsid w:val="0014727C"/>
    <w:rsid w:val="0015068E"/>
    <w:rsid w:val="00152298"/>
    <w:rsid w:val="00165356"/>
    <w:rsid w:val="001727A0"/>
    <w:rsid w:val="00173928"/>
    <w:rsid w:val="00175B96"/>
    <w:rsid w:val="001775CF"/>
    <w:rsid w:val="0018187A"/>
    <w:rsid w:val="00184FBB"/>
    <w:rsid w:val="00190D95"/>
    <w:rsid w:val="00191A93"/>
    <w:rsid w:val="00191ACD"/>
    <w:rsid w:val="00193B4E"/>
    <w:rsid w:val="00197F84"/>
    <w:rsid w:val="001A1E60"/>
    <w:rsid w:val="001A1E84"/>
    <w:rsid w:val="001A2C27"/>
    <w:rsid w:val="001B0A19"/>
    <w:rsid w:val="001B1998"/>
    <w:rsid w:val="001B7602"/>
    <w:rsid w:val="001C1794"/>
    <w:rsid w:val="001C3A3B"/>
    <w:rsid w:val="001D1A4E"/>
    <w:rsid w:val="001D683A"/>
    <w:rsid w:val="001D764E"/>
    <w:rsid w:val="001E1BC0"/>
    <w:rsid w:val="001E3DD0"/>
    <w:rsid w:val="001E682F"/>
    <w:rsid w:val="001F3D9B"/>
    <w:rsid w:val="001F7AC6"/>
    <w:rsid w:val="00201151"/>
    <w:rsid w:val="002013BC"/>
    <w:rsid w:val="002052CC"/>
    <w:rsid w:val="00207FEE"/>
    <w:rsid w:val="00216EA2"/>
    <w:rsid w:val="0022230E"/>
    <w:rsid w:val="00223AC6"/>
    <w:rsid w:val="0022418E"/>
    <w:rsid w:val="0022587F"/>
    <w:rsid w:val="00230338"/>
    <w:rsid w:val="00231282"/>
    <w:rsid w:val="00231464"/>
    <w:rsid w:val="00231480"/>
    <w:rsid w:val="00233907"/>
    <w:rsid w:val="00234FBE"/>
    <w:rsid w:val="0023686E"/>
    <w:rsid w:val="00236DE1"/>
    <w:rsid w:val="00240E7C"/>
    <w:rsid w:val="00244E59"/>
    <w:rsid w:val="0024522F"/>
    <w:rsid w:val="002477BA"/>
    <w:rsid w:val="00253665"/>
    <w:rsid w:val="0025653E"/>
    <w:rsid w:val="0027084E"/>
    <w:rsid w:val="00271477"/>
    <w:rsid w:val="0027363C"/>
    <w:rsid w:val="00284A05"/>
    <w:rsid w:val="002854B4"/>
    <w:rsid w:val="00285624"/>
    <w:rsid w:val="00286C97"/>
    <w:rsid w:val="00294B5E"/>
    <w:rsid w:val="00296A73"/>
    <w:rsid w:val="00297B0E"/>
    <w:rsid w:val="002A3724"/>
    <w:rsid w:val="002A6DEA"/>
    <w:rsid w:val="002B1B8A"/>
    <w:rsid w:val="002B2C83"/>
    <w:rsid w:val="002B40EC"/>
    <w:rsid w:val="002B630C"/>
    <w:rsid w:val="002C5319"/>
    <w:rsid w:val="002C74BC"/>
    <w:rsid w:val="002D110D"/>
    <w:rsid w:val="002D395D"/>
    <w:rsid w:val="002D5459"/>
    <w:rsid w:val="002D5C8C"/>
    <w:rsid w:val="002D6532"/>
    <w:rsid w:val="002D717F"/>
    <w:rsid w:val="002E1852"/>
    <w:rsid w:val="002E3F81"/>
    <w:rsid w:val="002E7B7D"/>
    <w:rsid w:val="002F1434"/>
    <w:rsid w:val="002F2D86"/>
    <w:rsid w:val="00302B86"/>
    <w:rsid w:val="003062C3"/>
    <w:rsid w:val="00320CBD"/>
    <w:rsid w:val="00322D5D"/>
    <w:rsid w:val="003241A4"/>
    <w:rsid w:val="0033163A"/>
    <w:rsid w:val="003376F6"/>
    <w:rsid w:val="003411EF"/>
    <w:rsid w:val="00341A35"/>
    <w:rsid w:val="003427FD"/>
    <w:rsid w:val="0034546C"/>
    <w:rsid w:val="00347181"/>
    <w:rsid w:val="0035251D"/>
    <w:rsid w:val="00354D8C"/>
    <w:rsid w:val="00356EE8"/>
    <w:rsid w:val="003576EF"/>
    <w:rsid w:val="003614F6"/>
    <w:rsid w:val="00372217"/>
    <w:rsid w:val="0037446D"/>
    <w:rsid w:val="003757ED"/>
    <w:rsid w:val="00380B07"/>
    <w:rsid w:val="00381CEA"/>
    <w:rsid w:val="00386F97"/>
    <w:rsid w:val="00390EA3"/>
    <w:rsid w:val="003A46C9"/>
    <w:rsid w:val="003A4EBF"/>
    <w:rsid w:val="003A57B3"/>
    <w:rsid w:val="003A67A0"/>
    <w:rsid w:val="003A67F3"/>
    <w:rsid w:val="003B0142"/>
    <w:rsid w:val="003B0834"/>
    <w:rsid w:val="003C171E"/>
    <w:rsid w:val="003C5743"/>
    <w:rsid w:val="003D08B8"/>
    <w:rsid w:val="003D40BC"/>
    <w:rsid w:val="003E126D"/>
    <w:rsid w:val="003E51F3"/>
    <w:rsid w:val="003E605F"/>
    <w:rsid w:val="003E792F"/>
    <w:rsid w:val="003F11AD"/>
    <w:rsid w:val="003F6C8B"/>
    <w:rsid w:val="003F744A"/>
    <w:rsid w:val="004017DD"/>
    <w:rsid w:val="0040255C"/>
    <w:rsid w:val="00403E8A"/>
    <w:rsid w:val="004074E7"/>
    <w:rsid w:val="004114F8"/>
    <w:rsid w:val="00412B57"/>
    <w:rsid w:val="00412B88"/>
    <w:rsid w:val="00414741"/>
    <w:rsid w:val="00415368"/>
    <w:rsid w:val="00416125"/>
    <w:rsid w:val="00420E43"/>
    <w:rsid w:val="004211A1"/>
    <w:rsid w:val="00423D85"/>
    <w:rsid w:val="0043160B"/>
    <w:rsid w:val="004337E3"/>
    <w:rsid w:val="00434183"/>
    <w:rsid w:val="004400BB"/>
    <w:rsid w:val="00440C5D"/>
    <w:rsid w:val="00447102"/>
    <w:rsid w:val="00450381"/>
    <w:rsid w:val="00457214"/>
    <w:rsid w:val="00457322"/>
    <w:rsid w:val="0045747D"/>
    <w:rsid w:val="0046002E"/>
    <w:rsid w:val="00460889"/>
    <w:rsid w:val="00463905"/>
    <w:rsid w:val="0047172E"/>
    <w:rsid w:val="00472BB0"/>
    <w:rsid w:val="00472CE3"/>
    <w:rsid w:val="00472DFB"/>
    <w:rsid w:val="00474E59"/>
    <w:rsid w:val="00482097"/>
    <w:rsid w:val="00482A10"/>
    <w:rsid w:val="004843CA"/>
    <w:rsid w:val="00487E42"/>
    <w:rsid w:val="00495725"/>
    <w:rsid w:val="00496717"/>
    <w:rsid w:val="004A36AF"/>
    <w:rsid w:val="004A3EB2"/>
    <w:rsid w:val="004A72C8"/>
    <w:rsid w:val="004B57AA"/>
    <w:rsid w:val="004C21E1"/>
    <w:rsid w:val="004C287D"/>
    <w:rsid w:val="004C7CB2"/>
    <w:rsid w:val="004D51C4"/>
    <w:rsid w:val="004E3788"/>
    <w:rsid w:val="004E5186"/>
    <w:rsid w:val="004E7A30"/>
    <w:rsid w:val="004E7ECE"/>
    <w:rsid w:val="004F205F"/>
    <w:rsid w:val="004F642C"/>
    <w:rsid w:val="005064D1"/>
    <w:rsid w:val="0051169D"/>
    <w:rsid w:val="00512A33"/>
    <w:rsid w:val="0051551E"/>
    <w:rsid w:val="005173B9"/>
    <w:rsid w:val="005175A1"/>
    <w:rsid w:val="00525CD8"/>
    <w:rsid w:val="00530EB1"/>
    <w:rsid w:val="00530F9B"/>
    <w:rsid w:val="00531BB4"/>
    <w:rsid w:val="00531D24"/>
    <w:rsid w:val="0053353D"/>
    <w:rsid w:val="0054003E"/>
    <w:rsid w:val="00543971"/>
    <w:rsid w:val="0055354C"/>
    <w:rsid w:val="00554BDA"/>
    <w:rsid w:val="00557A5C"/>
    <w:rsid w:val="005600F0"/>
    <w:rsid w:val="00561738"/>
    <w:rsid w:val="00562741"/>
    <w:rsid w:val="00563841"/>
    <w:rsid w:val="00566C63"/>
    <w:rsid w:val="00570FD2"/>
    <w:rsid w:val="00575764"/>
    <w:rsid w:val="00581A70"/>
    <w:rsid w:val="00587945"/>
    <w:rsid w:val="00591157"/>
    <w:rsid w:val="00592BDB"/>
    <w:rsid w:val="005A0067"/>
    <w:rsid w:val="005A1714"/>
    <w:rsid w:val="005A1DE0"/>
    <w:rsid w:val="005A432C"/>
    <w:rsid w:val="005A5227"/>
    <w:rsid w:val="005A5C50"/>
    <w:rsid w:val="005A792A"/>
    <w:rsid w:val="005B3967"/>
    <w:rsid w:val="005B7421"/>
    <w:rsid w:val="005C137D"/>
    <w:rsid w:val="005D5A3C"/>
    <w:rsid w:val="005E1460"/>
    <w:rsid w:val="005E1BE7"/>
    <w:rsid w:val="005E6B31"/>
    <w:rsid w:val="005E7C5A"/>
    <w:rsid w:val="005F263B"/>
    <w:rsid w:val="005F5BBB"/>
    <w:rsid w:val="00602A98"/>
    <w:rsid w:val="006119C8"/>
    <w:rsid w:val="00617183"/>
    <w:rsid w:val="00624B99"/>
    <w:rsid w:val="00626D59"/>
    <w:rsid w:val="00630291"/>
    <w:rsid w:val="00632B08"/>
    <w:rsid w:val="00635655"/>
    <w:rsid w:val="00635E49"/>
    <w:rsid w:val="00637E79"/>
    <w:rsid w:val="00640197"/>
    <w:rsid w:val="006536B3"/>
    <w:rsid w:val="00654738"/>
    <w:rsid w:val="00654FA3"/>
    <w:rsid w:val="006613DB"/>
    <w:rsid w:val="00671A55"/>
    <w:rsid w:val="00680B21"/>
    <w:rsid w:val="00691FAF"/>
    <w:rsid w:val="00696380"/>
    <w:rsid w:val="006964B7"/>
    <w:rsid w:val="006A2158"/>
    <w:rsid w:val="006A2C0D"/>
    <w:rsid w:val="006A3BB8"/>
    <w:rsid w:val="006A7436"/>
    <w:rsid w:val="006A7F35"/>
    <w:rsid w:val="006B093C"/>
    <w:rsid w:val="006B0B46"/>
    <w:rsid w:val="006B1706"/>
    <w:rsid w:val="006B2302"/>
    <w:rsid w:val="006C1476"/>
    <w:rsid w:val="006C5965"/>
    <w:rsid w:val="006C69B1"/>
    <w:rsid w:val="006C6C47"/>
    <w:rsid w:val="006D3BAA"/>
    <w:rsid w:val="006D3E2E"/>
    <w:rsid w:val="006E37BB"/>
    <w:rsid w:val="006F298B"/>
    <w:rsid w:val="006F6EAF"/>
    <w:rsid w:val="006F70EA"/>
    <w:rsid w:val="0070170E"/>
    <w:rsid w:val="00701DA4"/>
    <w:rsid w:val="007030F6"/>
    <w:rsid w:val="007037FF"/>
    <w:rsid w:val="0070525E"/>
    <w:rsid w:val="007055F3"/>
    <w:rsid w:val="007113F7"/>
    <w:rsid w:val="00713F15"/>
    <w:rsid w:val="007152E0"/>
    <w:rsid w:val="007171B6"/>
    <w:rsid w:val="007178E6"/>
    <w:rsid w:val="00720BCB"/>
    <w:rsid w:val="007238DC"/>
    <w:rsid w:val="007306EC"/>
    <w:rsid w:val="00741AA8"/>
    <w:rsid w:val="00741CF3"/>
    <w:rsid w:val="00746349"/>
    <w:rsid w:val="00752F5C"/>
    <w:rsid w:val="00753C4A"/>
    <w:rsid w:val="00756827"/>
    <w:rsid w:val="0076551D"/>
    <w:rsid w:val="007708A0"/>
    <w:rsid w:val="007712E4"/>
    <w:rsid w:val="00775B60"/>
    <w:rsid w:val="00777206"/>
    <w:rsid w:val="0077759C"/>
    <w:rsid w:val="00777C0D"/>
    <w:rsid w:val="00785CB9"/>
    <w:rsid w:val="00785E0B"/>
    <w:rsid w:val="00792943"/>
    <w:rsid w:val="00793B0E"/>
    <w:rsid w:val="0079526A"/>
    <w:rsid w:val="007A1AA6"/>
    <w:rsid w:val="007B50EA"/>
    <w:rsid w:val="007C0561"/>
    <w:rsid w:val="007C457F"/>
    <w:rsid w:val="007C5587"/>
    <w:rsid w:val="007C7DF9"/>
    <w:rsid w:val="007D2149"/>
    <w:rsid w:val="007D35B3"/>
    <w:rsid w:val="007D3810"/>
    <w:rsid w:val="007D64BF"/>
    <w:rsid w:val="007D69C8"/>
    <w:rsid w:val="007E1FAE"/>
    <w:rsid w:val="007E546E"/>
    <w:rsid w:val="007E6169"/>
    <w:rsid w:val="007F114B"/>
    <w:rsid w:val="007F3E41"/>
    <w:rsid w:val="007F46E8"/>
    <w:rsid w:val="007F6892"/>
    <w:rsid w:val="00806812"/>
    <w:rsid w:val="008077D6"/>
    <w:rsid w:val="00811549"/>
    <w:rsid w:val="0081446F"/>
    <w:rsid w:val="00815230"/>
    <w:rsid w:val="00816BCC"/>
    <w:rsid w:val="00817AF5"/>
    <w:rsid w:val="00817C99"/>
    <w:rsid w:val="00831229"/>
    <w:rsid w:val="00831FF5"/>
    <w:rsid w:val="0083289D"/>
    <w:rsid w:val="0083411A"/>
    <w:rsid w:val="008413FA"/>
    <w:rsid w:val="0084370C"/>
    <w:rsid w:val="00846312"/>
    <w:rsid w:val="00854C19"/>
    <w:rsid w:val="00854E32"/>
    <w:rsid w:val="008604C0"/>
    <w:rsid w:val="00861C61"/>
    <w:rsid w:val="00864542"/>
    <w:rsid w:val="008738F8"/>
    <w:rsid w:val="008757D9"/>
    <w:rsid w:val="00876AD5"/>
    <w:rsid w:val="00883582"/>
    <w:rsid w:val="008951E8"/>
    <w:rsid w:val="008A46F9"/>
    <w:rsid w:val="008A5B1B"/>
    <w:rsid w:val="008B2F71"/>
    <w:rsid w:val="008B487A"/>
    <w:rsid w:val="008C08BF"/>
    <w:rsid w:val="008C1E98"/>
    <w:rsid w:val="008C55E4"/>
    <w:rsid w:val="008D3EBF"/>
    <w:rsid w:val="008E0299"/>
    <w:rsid w:val="008E5CBB"/>
    <w:rsid w:val="008E6BAD"/>
    <w:rsid w:val="008F1574"/>
    <w:rsid w:val="008F2B01"/>
    <w:rsid w:val="008F4136"/>
    <w:rsid w:val="008F579A"/>
    <w:rsid w:val="008F5BC8"/>
    <w:rsid w:val="008F6B3A"/>
    <w:rsid w:val="008F6C07"/>
    <w:rsid w:val="00900D1A"/>
    <w:rsid w:val="00900E7F"/>
    <w:rsid w:val="009113DB"/>
    <w:rsid w:val="00913A76"/>
    <w:rsid w:val="00915C0B"/>
    <w:rsid w:val="00915DD6"/>
    <w:rsid w:val="00917641"/>
    <w:rsid w:val="00923EA5"/>
    <w:rsid w:val="00931CF0"/>
    <w:rsid w:val="009448E2"/>
    <w:rsid w:val="00944B31"/>
    <w:rsid w:val="009546CE"/>
    <w:rsid w:val="0095573F"/>
    <w:rsid w:val="00971928"/>
    <w:rsid w:val="00972AA1"/>
    <w:rsid w:val="0097561D"/>
    <w:rsid w:val="009804C8"/>
    <w:rsid w:val="0099273A"/>
    <w:rsid w:val="00997827"/>
    <w:rsid w:val="009A196F"/>
    <w:rsid w:val="009A3DEF"/>
    <w:rsid w:val="009A441B"/>
    <w:rsid w:val="009A5F8F"/>
    <w:rsid w:val="009A703D"/>
    <w:rsid w:val="009B12D5"/>
    <w:rsid w:val="009B534F"/>
    <w:rsid w:val="009B78D4"/>
    <w:rsid w:val="009C1EDD"/>
    <w:rsid w:val="009D4FA8"/>
    <w:rsid w:val="009D7379"/>
    <w:rsid w:val="009E231B"/>
    <w:rsid w:val="009E7355"/>
    <w:rsid w:val="009F0126"/>
    <w:rsid w:val="009F16F2"/>
    <w:rsid w:val="009F7E82"/>
    <w:rsid w:val="00A00CFB"/>
    <w:rsid w:val="00A11674"/>
    <w:rsid w:val="00A24143"/>
    <w:rsid w:val="00A32A84"/>
    <w:rsid w:val="00A3739F"/>
    <w:rsid w:val="00A42A08"/>
    <w:rsid w:val="00A52E81"/>
    <w:rsid w:val="00A6513B"/>
    <w:rsid w:val="00A70574"/>
    <w:rsid w:val="00A706B8"/>
    <w:rsid w:val="00A8098A"/>
    <w:rsid w:val="00A8120A"/>
    <w:rsid w:val="00A84803"/>
    <w:rsid w:val="00A87B4A"/>
    <w:rsid w:val="00A87E29"/>
    <w:rsid w:val="00A913E1"/>
    <w:rsid w:val="00A9590B"/>
    <w:rsid w:val="00A9752F"/>
    <w:rsid w:val="00AA081F"/>
    <w:rsid w:val="00AA3068"/>
    <w:rsid w:val="00AA31B6"/>
    <w:rsid w:val="00AA5A01"/>
    <w:rsid w:val="00AA5DEC"/>
    <w:rsid w:val="00AA67C0"/>
    <w:rsid w:val="00AB0899"/>
    <w:rsid w:val="00AB3471"/>
    <w:rsid w:val="00AB6C8B"/>
    <w:rsid w:val="00AC05F7"/>
    <w:rsid w:val="00AC175B"/>
    <w:rsid w:val="00AC3F67"/>
    <w:rsid w:val="00AD22B0"/>
    <w:rsid w:val="00AD27AC"/>
    <w:rsid w:val="00AD6EFB"/>
    <w:rsid w:val="00AE0885"/>
    <w:rsid w:val="00AE0B22"/>
    <w:rsid w:val="00AE3252"/>
    <w:rsid w:val="00AE368B"/>
    <w:rsid w:val="00AE4CB0"/>
    <w:rsid w:val="00AF2B3C"/>
    <w:rsid w:val="00AF531C"/>
    <w:rsid w:val="00AF590D"/>
    <w:rsid w:val="00B003C7"/>
    <w:rsid w:val="00B01508"/>
    <w:rsid w:val="00B018E8"/>
    <w:rsid w:val="00B01B65"/>
    <w:rsid w:val="00B0210A"/>
    <w:rsid w:val="00B03474"/>
    <w:rsid w:val="00B053B9"/>
    <w:rsid w:val="00B05E28"/>
    <w:rsid w:val="00B06718"/>
    <w:rsid w:val="00B06C3C"/>
    <w:rsid w:val="00B072CF"/>
    <w:rsid w:val="00B10F97"/>
    <w:rsid w:val="00B127AB"/>
    <w:rsid w:val="00B174DA"/>
    <w:rsid w:val="00B23993"/>
    <w:rsid w:val="00B25D6D"/>
    <w:rsid w:val="00B2625D"/>
    <w:rsid w:val="00B27989"/>
    <w:rsid w:val="00B27CDD"/>
    <w:rsid w:val="00B31F7A"/>
    <w:rsid w:val="00B32DB5"/>
    <w:rsid w:val="00B32F00"/>
    <w:rsid w:val="00B33147"/>
    <w:rsid w:val="00B43C42"/>
    <w:rsid w:val="00B464CF"/>
    <w:rsid w:val="00B515B7"/>
    <w:rsid w:val="00B54C60"/>
    <w:rsid w:val="00B55596"/>
    <w:rsid w:val="00B55B9B"/>
    <w:rsid w:val="00B56F4E"/>
    <w:rsid w:val="00B60727"/>
    <w:rsid w:val="00B63200"/>
    <w:rsid w:val="00B63E8D"/>
    <w:rsid w:val="00B6402B"/>
    <w:rsid w:val="00B6730B"/>
    <w:rsid w:val="00B67891"/>
    <w:rsid w:val="00B7114B"/>
    <w:rsid w:val="00B722F0"/>
    <w:rsid w:val="00B73768"/>
    <w:rsid w:val="00B74AD5"/>
    <w:rsid w:val="00B80613"/>
    <w:rsid w:val="00B80D93"/>
    <w:rsid w:val="00B82F7B"/>
    <w:rsid w:val="00B83014"/>
    <w:rsid w:val="00B84ABB"/>
    <w:rsid w:val="00B93FEE"/>
    <w:rsid w:val="00B95FA4"/>
    <w:rsid w:val="00BB02A6"/>
    <w:rsid w:val="00BB6934"/>
    <w:rsid w:val="00BB75DF"/>
    <w:rsid w:val="00BC0DE3"/>
    <w:rsid w:val="00BC119C"/>
    <w:rsid w:val="00BC21CD"/>
    <w:rsid w:val="00BC4E1A"/>
    <w:rsid w:val="00BD7730"/>
    <w:rsid w:val="00BE3958"/>
    <w:rsid w:val="00BE42B5"/>
    <w:rsid w:val="00BF2D84"/>
    <w:rsid w:val="00BF46F6"/>
    <w:rsid w:val="00C0468F"/>
    <w:rsid w:val="00C07788"/>
    <w:rsid w:val="00C103C9"/>
    <w:rsid w:val="00C1445B"/>
    <w:rsid w:val="00C14893"/>
    <w:rsid w:val="00C164E7"/>
    <w:rsid w:val="00C1777A"/>
    <w:rsid w:val="00C2529C"/>
    <w:rsid w:val="00C25E12"/>
    <w:rsid w:val="00C31CF5"/>
    <w:rsid w:val="00C33502"/>
    <w:rsid w:val="00C3625A"/>
    <w:rsid w:val="00C36837"/>
    <w:rsid w:val="00C45CB7"/>
    <w:rsid w:val="00C5091D"/>
    <w:rsid w:val="00C51FE5"/>
    <w:rsid w:val="00C57D4C"/>
    <w:rsid w:val="00C60A46"/>
    <w:rsid w:val="00C70B13"/>
    <w:rsid w:val="00C745E7"/>
    <w:rsid w:val="00C7608C"/>
    <w:rsid w:val="00C83FD1"/>
    <w:rsid w:val="00C97896"/>
    <w:rsid w:val="00CA4ADC"/>
    <w:rsid w:val="00CA4EB5"/>
    <w:rsid w:val="00CA5016"/>
    <w:rsid w:val="00CB206B"/>
    <w:rsid w:val="00CB2815"/>
    <w:rsid w:val="00CC6775"/>
    <w:rsid w:val="00CD40A4"/>
    <w:rsid w:val="00CD4CBC"/>
    <w:rsid w:val="00CD5255"/>
    <w:rsid w:val="00CD6172"/>
    <w:rsid w:val="00CE39AF"/>
    <w:rsid w:val="00CF56C7"/>
    <w:rsid w:val="00CF6A1B"/>
    <w:rsid w:val="00CF6C69"/>
    <w:rsid w:val="00D00AD0"/>
    <w:rsid w:val="00D01E7F"/>
    <w:rsid w:val="00D03855"/>
    <w:rsid w:val="00D040B3"/>
    <w:rsid w:val="00D04E3C"/>
    <w:rsid w:val="00D12035"/>
    <w:rsid w:val="00D14CA2"/>
    <w:rsid w:val="00D15029"/>
    <w:rsid w:val="00D22572"/>
    <w:rsid w:val="00D23A74"/>
    <w:rsid w:val="00D249A5"/>
    <w:rsid w:val="00D25115"/>
    <w:rsid w:val="00D26F62"/>
    <w:rsid w:val="00D30332"/>
    <w:rsid w:val="00D30F01"/>
    <w:rsid w:val="00D34CA1"/>
    <w:rsid w:val="00D35855"/>
    <w:rsid w:val="00D4007C"/>
    <w:rsid w:val="00D42DD2"/>
    <w:rsid w:val="00D519B7"/>
    <w:rsid w:val="00D528B6"/>
    <w:rsid w:val="00D52D60"/>
    <w:rsid w:val="00D559D3"/>
    <w:rsid w:val="00D61255"/>
    <w:rsid w:val="00D646EF"/>
    <w:rsid w:val="00D755A2"/>
    <w:rsid w:val="00D77D43"/>
    <w:rsid w:val="00D81745"/>
    <w:rsid w:val="00D83823"/>
    <w:rsid w:val="00D861E5"/>
    <w:rsid w:val="00D8633B"/>
    <w:rsid w:val="00D9190F"/>
    <w:rsid w:val="00D92AFE"/>
    <w:rsid w:val="00D93F67"/>
    <w:rsid w:val="00DA0317"/>
    <w:rsid w:val="00DA1E71"/>
    <w:rsid w:val="00DA29A0"/>
    <w:rsid w:val="00DA3511"/>
    <w:rsid w:val="00DA5607"/>
    <w:rsid w:val="00DA604F"/>
    <w:rsid w:val="00DB0993"/>
    <w:rsid w:val="00DB5B8F"/>
    <w:rsid w:val="00DC1BCE"/>
    <w:rsid w:val="00DD0FD6"/>
    <w:rsid w:val="00DD55EB"/>
    <w:rsid w:val="00DD5A34"/>
    <w:rsid w:val="00DE035E"/>
    <w:rsid w:val="00DE09FF"/>
    <w:rsid w:val="00DE3557"/>
    <w:rsid w:val="00E02E38"/>
    <w:rsid w:val="00E03BE2"/>
    <w:rsid w:val="00E05F8F"/>
    <w:rsid w:val="00E0692C"/>
    <w:rsid w:val="00E122E0"/>
    <w:rsid w:val="00E1339A"/>
    <w:rsid w:val="00E152AF"/>
    <w:rsid w:val="00E2091C"/>
    <w:rsid w:val="00E22736"/>
    <w:rsid w:val="00E278E5"/>
    <w:rsid w:val="00E30EA1"/>
    <w:rsid w:val="00E37642"/>
    <w:rsid w:val="00E402ED"/>
    <w:rsid w:val="00E4385B"/>
    <w:rsid w:val="00E45039"/>
    <w:rsid w:val="00E45D3A"/>
    <w:rsid w:val="00E4675C"/>
    <w:rsid w:val="00E4680C"/>
    <w:rsid w:val="00E5021F"/>
    <w:rsid w:val="00E5024F"/>
    <w:rsid w:val="00E519C5"/>
    <w:rsid w:val="00E53980"/>
    <w:rsid w:val="00E604D9"/>
    <w:rsid w:val="00E63366"/>
    <w:rsid w:val="00E63975"/>
    <w:rsid w:val="00E63F88"/>
    <w:rsid w:val="00E720E3"/>
    <w:rsid w:val="00E740EF"/>
    <w:rsid w:val="00E75246"/>
    <w:rsid w:val="00E76BD1"/>
    <w:rsid w:val="00E81503"/>
    <w:rsid w:val="00E849E9"/>
    <w:rsid w:val="00E901BB"/>
    <w:rsid w:val="00E90E31"/>
    <w:rsid w:val="00E917E8"/>
    <w:rsid w:val="00E94A61"/>
    <w:rsid w:val="00EA22DB"/>
    <w:rsid w:val="00EA47E6"/>
    <w:rsid w:val="00EA6300"/>
    <w:rsid w:val="00EB24DB"/>
    <w:rsid w:val="00EB2C99"/>
    <w:rsid w:val="00EB66F0"/>
    <w:rsid w:val="00EC2DD6"/>
    <w:rsid w:val="00EC62AC"/>
    <w:rsid w:val="00ED01C2"/>
    <w:rsid w:val="00EE308B"/>
    <w:rsid w:val="00EF0BBB"/>
    <w:rsid w:val="00EF3E3A"/>
    <w:rsid w:val="00EF51C5"/>
    <w:rsid w:val="00EF5B70"/>
    <w:rsid w:val="00EF7153"/>
    <w:rsid w:val="00F03E2F"/>
    <w:rsid w:val="00F1192E"/>
    <w:rsid w:val="00F13379"/>
    <w:rsid w:val="00F20807"/>
    <w:rsid w:val="00F222D8"/>
    <w:rsid w:val="00F23BA9"/>
    <w:rsid w:val="00F257FD"/>
    <w:rsid w:val="00F26F9C"/>
    <w:rsid w:val="00F3267F"/>
    <w:rsid w:val="00F33125"/>
    <w:rsid w:val="00F35C3D"/>
    <w:rsid w:val="00F35E1E"/>
    <w:rsid w:val="00F45F18"/>
    <w:rsid w:val="00F556CA"/>
    <w:rsid w:val="00F56A25"/>
    <w:rsid w:val="00F61987"/>
    <w:rsid w:val="00F631E6"/>
    <w:rsid w:val="00F63283"/>
    <w:rsid w:val="00F6352B"/>
    <w:rsid w:val="00F679ED"/>
    <w:rsid w:val="00F710F0"/>
    <w:rsid w:val="00F720B4"/>
    <w:rsid w:val="00F751B1"/>
    <w:rsid w:val="00F75650"/>
    <w:rsid w:val="00F8077F"/>
    <w:rsid w:val="00F80B97"/>
    <w:rsid w:val="00F84753"/>
    <w:rsid w:val="00F84D8F"/>
    <w:rsid w:val="00F872FF"/>
    <w:rsid w:val="00F9008F"/>
    <w:rsid w:val="00F91B3E"/>
    <w:rsid w:val="00F94625"/>
    <w:rsid w:val="00FA6BA1"/>
    <w:rsid w:val="00FA7FB9"/>
    <w:rsid w:val="00FB4C72"/>
    <w:rsid w:val="00FC016F"/>
    <w:rsid w:val="00FC1790"/>
    <w:rsid w:val="00FC1D05"/>
    <w:rsid w:val="00FC4685"/>
    <w:rsid w:val="00FC6029"/>
    <w:rsid w:val="00FC7E22"/>
    <w:rsid w:val="00FD4F4D"/>
    <w:rsid w:val="00FE7CA7"/>
    <w:rsid w:val="00FF46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0B3BED"/>
  <w15:chartTrackingRefBased/>
  <w15:docId w15:val="{BF35F5E4-213A-45E8-A27F-E72D7D709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7183"/>
    <w:pPr>
      <w:widowControl w:val="0"/>
    </w:pPr>
    <w:rPr>
      <w:rFonts w:eastAsia="Times New Roman"/>
    </w:rPr>
  </w:style>
  <w:style w:type="paragraph" w:styleId="1">
    <w:name w:val="heading 1"/>
    <w:basedOn w:val="a"/>
    <w:next w:val="a"/>
    <w:link w:val="10"/>
    <w:autoRedefine/>
    <w:uiPriority w:val="99"/>
    <w:qFormat/>
    <w:rsid w:val="00E22736"/>
    <w:pPr>
      <w:keepNext/>
      <w:keepLines/>
      <w:widowControl/>
      <w:numPr>
        <w:numId w:val="3"/>
      </w:numPr>
      <w:pBdr>
        <w:top w:val="single" w:sz="12" w:space="3" w:color="auto"/>
      </w:pBdr>
      <w:tabs>
        <w:tab w:val="clear" w:pos="360"/>
      </w:tabs>
      <w:spacing w:before="240" w:after="180" w:line="240" w:lineRule="auto"/>
      <w:jc w:val="both"/>
      <w:outlineLvl w:val="0"/>
    </w:pPr>
    <w:rPr>
      <w:rFonts w:ascii="Arial" w:eastAsia="宋体" w:hAnsi="Arial" w:cs="Arial"/>
      <w:bCs/>
      <w:kern w:val="32"/>
      <w:sz w:val="36"/>
      <w:szCs w:val="32"/>
      <w:lang w:val="en-GB" w:eastAsia="ja-JP"/>
      <w14:ligatures w14:val="none"/>
    </w:rPr>
  </w:style>
  <w:style w:type="paragraph" w:styleId="2">
    <w:name w:val="heading 2"/>
    <w:basedOn w:val="3"/>
    <w:next w:val="a"/>
    <w:link w:val="20"/>
    <w:autoRedefine/>
    <w:unhideWhenUsed/>
    <w:qFormat/>
    <w:rsid w:val="009804C8"/>
    <w:pPr>
      <w:widowControl/>
      <w:numPr>
        <w:ilvl w:val="1"/>
        <w:numId w:val="3"/>
      </w:numPr>
      <w:tabs>
        <w:tab w:val="clear" w:pos="720"/>
      </w:tabs>
      <w:spacing w:before="180" w:after="180" w:line="240" w:lineRule="auto"/>
      <w:ind w:left="1134" w:hanging="1134"/>
      <w:outlineLvl w:val="1"/>
    </w:pPr>
    <w:rPr>
      <w:rFonts w:ascii="Arial" w:eastAsia="宋体" w:hAnsi="Arial" w:cs="Arial"/>
      <w:bCs/>
      <w:iCs/>
      <w:color w:val="auto"/>
      <w:kern w:val="0"/>
      <w:sz w:val="28"/>
      <w:szCs w:val="28"/>
      <w:lang w:val="en-GB"/>
      <w14:ligatures w14:val="none"/>
    </w:rPr>
  </w:style>
  <w:style w:type="paragraph" w:styleId="3">
    <w:name w:val="heading 3"/>
    <w:basedOn w:val="a"/>
    <w:next w:val="a"/>
    <w:link w:val="30"/>
    <w:unhideWhenUsed/>
    <w:qFormat/>
    <w:rsid w:val="00630291"/>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nhideWhenUsed/>
    <w:qFormat/>
    <w:rsid w:val="00630291"/>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nhideWhenUsed/>
    <w:qFormat/>
    <w:rsid w:val="00630291"/>
    <w:pPr>
      <w:keepNext/>
      <w:keepLines/>
      <w:spacing w:before="80" w:after="40"/>
      <w:outlineLvl w:val="4"/>
    </w:pPr>
    <w:rPr>
      <w:rFonts w:cstheme="majorBidi"/>
      <w:color w:val="0F4761" w:themeColor="accent1" w:themeShade="BF"/>
      <w:sz w:val="24"/>
    </w:rPr>
  </w:style>
  <w:style w:type="paragraph" w:styleId="6">
    <w:name w:val="heading 6"/>
    <w:basedOn w:val="a"/>
    <w:next w:val="a"/>
    <w:link w:val="60"/>
    <w:unhideWhenUsed/>
    <w:qFormat/>
    <w:rsid w:val="00630291"/>
    <w:pPr>
      <w:keepNext/>
      <w:keepLines/>
      <w:spacing w:before="40" w:after="0"/>
      <w:outlineLvl w:val="5"/>
    </w:pPr>
    <w:rPr>
      <w:rFonts w:cstheme="majorBidi"/>
      <w:b/>
      <w:bCs/>
      <w:color w:val="0F4761" w:themeColor="accent1" w:themeShade="BF"/>
    </w:rPr>
  </w:style>
  <w:style w:type="paragraph" w:styleId="7">
    <w:name w:val="heading 7"/>
    <w:basedOn w:val="a"/>
    <w:next w:val="a"/>
    <w:link w:val="70"/>
    <w:unhideWhenUsed/>
    <w:qFormat/>
    <w:rsid w:val="00630291"/>
    <w:pPr>
      <w:keepNext/>
      <w:keepLines/>
      <w:spacing w:before="40" w:after="0"/>
      <w:outlineLvl w:val="6"/>
    </w:pPr>
    <w:rPr>
      <w:rFonts w:cstheme="majorBidi"/>
      <w:b/>
      <w:bCs/>
      <w:color w:val="595959" w:themeColor="text1" w:themeTint="A6"/>
    </w:rPr>
  </w:style>
  <w:style w:type="paragraph" w:styleId="8">
    <w:name w:val="heading 8"/>
    <w:basedOn w:val="a"/>
    <w:next w:val="a"/>
    <w:link w:val="80"/>
    <w:unhideWhenUsed/>
    <w:qFormat/>
    <w:rsid w:val="00630291"/>
    <w:pPr>
      <w:keepNext/>
      <w:keepLines/>
      <w:spacing w:after="0"/>
      <w:outlineLvl w:val="7"/>
    </w:pPr>
    <w:rPr>
      <w:rFonts w:cstheme="majorBidi"/>
      <w:color w:val="595959" w:themeColor="text1" w:themeTint="A6"/>
    </w:rPr>
  </w:style>
  <w:style w:type="paragraph" w:styleId="9">
    <w:name w:val="heading 9"/>
    <w:basedOn w:val="a"/>
    <w:next w:val="a"/>
    <w:link w:val="90"/>
    <w:unhideWhenUsed/>
    <w:qFormat/>
    <w:rsid w:val="00630291"/>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9"/>
    <w:qFormat/>
    <w:rsid w:val="00E22736"/>
    <w:rPr>
      <w:rFonts w:ascii="Arial" w:eastAsia="宋体" w:hAnsi="Arial" w:cs="Arial"/>
      <w:bCs/>
      <w:kern w:val="32"/>
      <w:sz w:val="36"/>
      <w:szCs w:val="32"/>
      <w:lang w:val="en-GB" w:eastAsia="ja-JP"/>
      <w14:ligatures w14:val="none"/>
    </w:rPr>
  </w:style>
  <w:style w:type="character" w:customStyle="1" w:styleId="20">
    <w:name w:val="标题 2 字符"/>
    <w:basedOn w:val="a0"/>
    <w:link w:val="2"/>
    <w:qFormat/>
    <w:rsid w:val="009804C8"/>
    <w:rPr>
      <w:rFonts w:ascii="Arial" w:eastAsia="宋体" w:hAnsi="Arial" w:cs="Arial"/>
      <w:bCs/>
      <w:iCs/>
      <w:kern w:val="0"/>
      <w:sz w:val="28"/>
      <w:szCs w:val="28"/>
      <w:lang w:val="en-GB"/>
      <w14:ligatures w14:val="none"/>
    </w:rPr>
  </w:style>
  <w:style w:type="character" w:customStyle="1" w:styleId="30">
    <w:name w:val="标题 3 字符"/>
    <w:basedOn w:val="a0"/>
    <w:link w:val="3"/>
    <w:uiPriority w:val="9"/>
    <w:semiHidden/>
    <w:rsid w:val="00630291"/>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630291"/>
    <w:rPr>
      <w:rFonts w:cstheme="majorBidi"/>
      <w:color w:val="0F4761" w:themeColor="accent1" w:themeShade="BF"/>
      <w:sz w:val="28"/>
      <w:szCs w:val="28"/>
    </w:rPr>
  </w:style>
  <w:style w:type="character" w:customStyle="1" w:styleId="50">
    <w:name w:val="标题 5 字符"/>
    <w:basedOn w:val="a0"/>
    <w:link w:val="5"/>
    <w:uiPriority w:val="9"/>
    <w:semiHidden/>
    <w:rsid w:val="00630291"/>
    <w:rPr>
      <w:rFonts w:cstheme="majorBidi"/>
      <w:color w:val="0F4761" w:themeColor="accent1" w:themeShade="BF"/>
      <w:sz w:val="24"/>
    </w:rPr>
  </w:style>
  <w:style w:type="character" w:customStyle="1" w:styleId="60">
    <w:name w:val="标题 6 字符"/>
    <w:basedOn w:val="a0"/>
    <w:link w:val="6"/>
    <w:uiPriority w:val="9"/>
    <w:semiHidden/>
    <w:rsid w:val="00630291"/>
    <w:rPr>
      <w:rFonts w:cstheme="majorBidi"/>
      <w:b/>
      <w:bCs/>
      <w:color w:val="0F4761" w:themeColor="accent1" w:themeShade="BF"/>
    </w:rPr>
  </w:style>
  <w:style w:type="character" w:customStyle="1" w:styleId="70">
    <w:name w:val="标题 7 字符"/>
    <w:basedOn w:val="a0"/>
    <w:link w:val="7"/>
    <w:uiPriority w:val="9"/>
    <w:semiHidden/>
    <w:rsid w:val="00630291"/>
    <w:rPr>
      <w:rFonts w:cstheme="majorBidi"/>
      <w:b/>
      <w:bCs/>
      <w:color w:val="595959" w:themeColor="text1" w:themeTint="A6"/>
    </w:rPr>
  </w:style>
  <w:style w:type="character" w:customStyle="1" w:styleId="80">
    <w:name w:val="标题 8 字符"/>
    <w:basedOn w:val="a0"/>
    <w:link w:val="8"/>
    <w:uiPriority w:val="9"/>
    <w:semiHidden/>
    <w:rsid w:val="00630291"/>
    <w:rPr>
      <w:rFonts w:cstheme="majorBidi"/>
      <w:color w:val="595959" w:themeColor="text1" w:themeTint="A6"/>
    </w:rPr>
  </w:style>
  <w:style w:type="character" w:customStyle="1" w:styleId="90">
    <w:name w:val="标题 9 字符"/>
    <w:basedOn w:val="a0"/>
    <w:link w:val="9"/>
    <w:uiPriority w:val="9"/>
    <w:semiHidden/>
    <w:rsid w:val="00630291"/>
    <w:rPr>
      <w:rFonts w:eastAsiaTheme="majorEastAsia" w:cstheme="majorBidi"/>
      <w:color w:val="595959" w:themeColor="text1" w:themeTint="A6"/>
    </w:rPr>
  </w:style>
  <w:style w:type="paragraph" w:styleId="a3">
    <w:name w:val="Title"/>
    <w:basedOn w:val="a"/>
    <w:next w:val="a"/>
    <w:link w:val="a4"/>
    <w:uiPriority w:val="10"/>
    <w:qFormat/>
    <w:rsid w:val="00630291"/>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63029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3029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63029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30291"/>
    <w:pPr>
      <w:spacing w:before="160"/>
      <w:jc w:val="center"/>
    </w:pPr>
    <w:rPr>
      <w:i/>
      <w:iCs/>
      <w:color w:val="404040" w:themeColor="text1" w:themeTint="BF"/>
    </w:rPr>
  </w:style>
  <w:style w:type="character" w:customStyle="1" w:styleId="a8">
    <w:name w:val="引用 字符"/>
    <w:basedOn w:val="a0"/>
    <w:link w:val="a7"/>
    <w:uiPriority w:val="29"/>
    <w:rsid w:val="00630291"/>
    <w:rPr>
      <w:i/>
      <w:iCs/>
      <w:color w:val="404040" w:themeColor="text1" w:themeTint="BF"/>
    </w:rPr>
  </w:style>
  <w:style w:type="paragraph" w:styleId="a9">
    <w:name w:val="List Paragraph"/>
    <w:basedOn w:val="a"/>
    <w:link w:val="aa"/>
    <w:uiPriority w:val="34"/>
    <w:qFormat/>
    <w:rsid w:val="00630291"/>
    <w:pPr>
      <w:ind w:left="720"/>
      <w:contextualSpacing/>
    </w:pPr>
  </w:style>
  <w:style w:type="character" w:styleId="ab">
    <w:name w:val="Intense Emphasis"/>
    <w:basedOn w:val="a0"/>
    <w:uiPriority w:val="21"/>
    <w:qFormat/>
    <w:rsid w:val="00630291"/>
    <w:rPr>
      <w:i/>
      <w:iCs/>
      <w:color w:val="0F4761" w:themeColor="accent1" w:themeShade="BF"/>
    </w:rPr>
  </w:style>
  <w:style w:type="paragraph" w:styleId="ac">
    <w:name w:val="Intense Quote"/>
    <w:basedOn w:val="a"/>
    <w:next w:val="a"/>
    <w:link w:val="ad"/>
    <w:uiPriority w:val="30"/>
    <w:qFormat/>
    <w:rsid w:val="006302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0"/>
    <w:link w:val="ac"/>
    <w:uiPriority w:val="30"/>
    <w:rsid w:val="00630291"/>
    <w:rPr>
      <w:i/>
      <w:iCs/>
      <w:color w:val="0F4761" w:themeColor="accent1" w:themeShade="BF"/>
    </w:rPr>
  </w:style>
  <w:style w:type="character" w:styleId="ae">
    <w:name w:val="Intense Reference"/>
    <w:basedOn w:val="a0"/>
    <w:uiPriority w:val="32"/>
    <w:qFormat/>
    <w:rsid w:val="00630291"/>
    <w:rPr>
      <w:b/>
      <w:bCs/>
      <w:smallCaps/>
      <w:color w:val="0F4761" w:themeColor="accent1" w:themeShade="BF"/>
      <w:spacing w:val="5"/>
    </w:rPr>
  </w:style>
  <w:style w:type="paragraph" w:customStyle="1" w:styleId="0Maintext">
    <w:name w:val="0 Main text"/>
    <w:basedOn w:val="a"/>
    <w:link w:val="0MaintextChar"/>
    <w:qFormat/>
    <w:rsid w:val="00617183"/>
    <w:pPr>
      <w:widowControl/>
      <w:spacing w:after="100" w:afterAutospacing="1" w:line="288" w:lineRule="auto"/>
      <w:ind w:firstLine="360"/>
      <w:jc w:val="both"/>
    </w:pPr>
    <w:rPr>
      <w:rFonts w:ascii="Times New Roman" w:hAnsi="Times New Roman" w:cs="Batang"/>
      <w:kern w:val="0"/>
      <w:sz w:val="20"/>
      <w:szCs w:val="20"/>
      <w:lang w:val="en-GB" w:eastAsia="en-US"/>
      <w14:ligatures w14:val="none"/>
    </w:rPr>
  </w:style>
  <w:style w:type="character" w:customStyle="1" w:styleId="0MaintextChar">
    <w:name w:val="0 Main text Char"/>
    <w:basedOn w:val="a0"/>
    <w:link w:val="0Maintext"/>
    <w:rsid w:val="00617183"/>
    <w:rPr>
      <w:rFonts w:ascii="Times New Roman" w:eastAsia="Times New Roman" w:hAnsi="Times New Roman" w:cs="Batang"/>
      <w:kern w:val="0"/>
      <w:sz w:val="20"/>
      <w:szCs w:val="20"/>
      <w:lang w:val="en-GB" w:eastAsia="en-US"/>
      <w14:ligatures w14:val="none"/>
    </w:rPr>
  </w:style>
  <w:style w:type="table" w:styleId="af">
    <w:name w:val="Table Grid"/>
    <w:aliases w:val="TableGrid"/>
    <w:basedOn w:val="a1"/>
    <w:qFormat/>
    <w:rsid w:val="00617183"/>
    <w:pPr>
      <w:widowControl w:val="0"/>
      <w:autoSpaceDE w:val="0"/>
      <w:autoSpaceDN w:val="0"/>
      <w:adjustRightInd w:val="0"/>
      <w:spacing w:after="120" w:line="240" w:lineRule="auto"/>
      <w:jc w:val="both"/>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qFormat/>
    <w:rsid w:val="00617183"/>
    <w:rPr>
      <w:color w:val="0000FF"/>
      <w:u w:val="single"/>
    </w:rPr>
  </w:style>
  <w:style w:type="character" w:customStyle="1" w:styleId="aa">
    <w:name w:val="列出段落 字符"/>
    <w:link w:val="a9"/>
    <w:uiPriority w:val="34"/>
    <w:qFormat/>
    <w:locked/>
    <w:rsid w:val="00617183"/>
    <w:rPr>
      <w:rFonts w:eastAsia="Times New Roman"/>
    </w:rPr>
  </w:style>
  <w:style w:type="paragraph" w:customStyle="1" w:styleId="enumlev1">
    <w:name w:val="enumlev1"/>
    <w:basedOn w:val="a"/>
    <w:link w:val="enumlev1Char"/>
    <w:qFormat/>
    <w:rsid w:val="00617183"/>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pPr>
    <w:rPr>
      <w:rFonts w:ascii="Times New Roman" w:eastAsiaTheme="minorEastAsia" w:hAnsi="Times New Roman" w:cs="Times New Roman"/>
      <w:kern w:val="0"/>
      <w:sz w:val="24"/>
      <w:szCs w:val="20"/>
      <w:lang w:val="en-GB" w:eastAsia="en-US"/>
      <w14:ligatures w14:val="none"/>
    </w:rPr>
  </w:style>
  <w:style w:type="character" w:customStyle="1" w:styleId="enumlev1Char">
    <w:name w:val="enumlev1 Char"/>
    <w:link w:val="enumlev1"/>
    <w:qFormat/>
    <w:locked/>
    <w:rsid w:val="00617183"/>
    <w:rPr>
      <w:rFonts w:ascii="Times New Roman" w:hAnsi="Times New Roman" w:cs="Times New Roman"/>
      <w:kern w:val="0"/>
      <w:sz w:val="24"/>
      <w:szCs w:val="20"/>
      <w:lang w:val="en-GB" w:eastAsia="en-US"/>
      <w14:ligatures w14:val="none"/>
    </w:rPr>
  </w:style>
  <w:style w:type="character" w:customStyle="1" w:styleId="normaltextrun">
    <w:name w:val="normaltextrun"/>
    <w:qFormat/>
    <w:rsid w:val="00617183"/>
  </w:style>
  <w:style w:type="paragraph" w:customStyle="1" w:styleId="NO">
    <w:name w:val="NO"/>
    <w:basedOn w:val="a"/>
    <w:link w:val="NOChar1"/>
    <w:rsid w:val="007030F6"/>
    <w:pPr>
      <w:keepLines/>
      <w:widowControl/>
      <w:overflowPunct w:val="0"/>
      <w:autoSpaceDE w:val="0"/>
      <w:autoSpaceDN w:val="0"/>
      <w:adjustRightInd w:val="0"/>
      <w:spacing w:after="180" w:line="240" w:lineRule="auto"/>
      <w:ind w:left="1135" w:hanging="851"/>
      <w:textAlignment w:val="baseline"/>
    </w:pPr>
    <w:rPr>
      <w:rFonts w:ascii="Times New Roman" w:hAnsi="Times New Roman" w:cs="Times New Roman"/>
      <w:kern w:val="0"/>
      <w:sz w:val="20"/>
      <w:szCs w:val="20"/>
      <w:lang w:val="en-GB" w:eastAsia="x-none"/>
      <w14:ligatures w14:val="none"/>
    </w:rPr>
  </w:style>
  <w:style w:type="paragraph" w:customStyle="1" w:styleId="TAL">
    <w:name w:val="TAL"/>
    <w:basedOn w:val="a"/>
    <w:link w:val="TALChar"/>
    <w:rsid w:val="007030F6"/>
    <w:pPr>
      <w:keepNext/>
      <w:keepLines/>
      <w:widowControl/>
      <w:overflowPunct w:val="0"/>
      <w:autoSpaceDE w:val="0"/>
      <w:autoSpaceDN w:val="0"/>
      <w:adjustRightInd w:val="0"/>
      <w:spacing w:after="0" w:line="240" w:lineRule="auto"/>
      <w:textAlignment w:val="baseline"/>
    </w:pPr>
    <w:rPr>
      <w:rFonts w:ascii="Arial" w:hAnsi="Arial" w:cs="Times New Roman"/>
      <w:kern w:val="0"/>
      <w:sz w:val="18"/>
      <w:szCs w:val="20"/>
      <w:lang w:val="en-GB" w:eastAsia="en-US"/>
      <w14:ligatures w14:val="none"/>
    </w:rPr>
  </w:style>
  <w:style w:type="paragraph" w:customStyle="1" w:styleId="TAH">
    <w:name w:val="TAH"/>
    <w:basedOn w:val="a"/>
    <w:rsid w:val="007030F6"/>
    <w:pPr>
      <w:keepNext/>
      <w:keepLines/>
      <w:widowControl/>
      <w:overflowPunct w:val="0"/>
      <w:autoSpaceDE w:val="0"/>
      <w:autoSpaceDN w:val="0"/>
      <w:adjustRightInd w:val="0"/>
      <w:spacing w:after="0" w:line="240" w:lineRule="auto"/>
      <w:jc w:val="center"/>
      <w:textAlignment w:val="baseline"/>
    </w:pPr>
    <w:rPr>
      <w:rFonts w:ascii="Arial" w:hAnsi="Arial" w:cs="Times New Roman"/>
      <w:b/>
      <w:kern w:val="0"/>
      <w:sz w:val="18"/>
      <w:szCs w:val="20"/>
      <w:lang w:val="en-GB" w:eastAsia="en-US"/>
      <w14:ligatures w14:val="none"/>
    </w:rPr>
  </w:style>
  <w:style w:type="paragraph" w:customStyle="1" w:styleId="TH">
    <w:name w:val="TH"/>
    <w:basedOn w:val="a"/>
    <w:link w:val="THChar"/>
    <w:rsid w:val="007030F6"/>
    <w:pPr>
      <w:keepNext/>
      <w:keepLines/>
      <w:widowControl/>
      <w:overflowPunct w:val="0"/>
      <w:autoSpaceDE w:val="0"/>
      <w:autoSpaceDN w:val="0"/>
      <w:adjustRightInd w:val="0"/>
      <w:spacing w:before="60" w:after="180" w:line="240" w:lineRule="auto"/>
      <w:jc w:val="center"/>
      <w:textAlignment w:val="baseline"/>
    </w:pPr>
    <w:rPr>
      <w:rFonts w:ascii="Arial" w:hAnsi="Arial" w:cs="Times New Roman"/>
      <w:b/>
      <w:kern w:val="0"/>
      <w:sz w:val="20"/>
      <w:szCs w:val="20"/>
      <w:lang w:val="en-GB" w:eastAsia="x-none"/>
      <w14:ligatures w14:val="none"/>
    </w:rPr>
  </w:style>
  <w:style w:type="paragraph" w:customStyle="1" w:styleId="TAN">
    <w:name w:val="TAN"/>
    <w:basedOn w:val="TAL"/>
    <w:rsid w:val="007030F6"/>
    <w:pPr>
      <w:ind w:left="851" w:hanging="851"/>
    </w:pPr>
  </w:style>
  <w:style w:type="character" w:customStyle="1" w:styleId="NOChar1">
    <w:name w:val="NO Char1"/>
    <w:link w:val="NO"/>
    <w:rsid w:val="007030F6"/>
    <w:rPr>
      <w:rFonts w:ascii="Times New Roman" w:eastAsia="Times New Roman" w:hAnsi="Times New Roman" w:cs="Times New Roman"/>
      <w:kern w:val="0"/>
      <w:sz w:val="20"/>
      <w:szCs w:val="20"/>
      <w:lang w:val="en-GB" w:eastAsia="x-none"/>
      <w14:ligatures w14:val="none"/>
    </w:rPr>
  </w:style>
  <w:style w:type="character" w:customStyle="1" w:styleId="THChar">
    <w:name w:val="TH Char"/>
    <w:link w:val="TH"/>
    <w:rsid w:val="007030F6"/>
    <w:rPr>
      <w:rFonts w:ascii="Arial" w:eastAsia="Times New Roman" w:hAnsi="Arial" w:cs="Times New Roman"/>
      <w:b/>
      <w:kern w:val="0"/>
      <w:sz w:val="20"/>
      <w:szCs w:val="20"/>
      <w:lang w:val="en-GB" w:eastAsia="x-none"/>
      <w14:ligatures w14:val="none"/>
    </w:rPr>
  </w:style>
  <w:style w:type="character" w:customStyle="1" w:styleId="TALChar">
    <w:name w:val="TAL Char"/>
    <w:link w:val="TAL"/>
    <w:rsid w:val="007030F6"/>
    <w:rPr>
      <w:rFonts w:ascii="Arial" w:eastAsia="Times New Roman" w:hAnsi="Arial" w:cs="Times New Roman"/>
      <w:kern w:val="0"/>
      <w:sz w:val="18"/>
      <w:szCs w:val="20"/>
      <w:lang w:val="en-GB" w:eastAsia="en-US"/>
      <w14:ligatures w14:val="none"/>
    </w:rPr>
  </w:style>
  <w:style w:type="paragraph" w:styleId="af1">
    <w:name w:val="Revision"/>
    <w:hidden/>
    <w:uiPriority w:val="99"/>
    <w:semiHidden/>
    <w:rsid w:val="007030F6"/>
    <w:pPr>
      <w:spacing w:after="0" w:line="240" w:lineRule="auto"/>
    </w:pPr>
    <w:rPr>
      <w:rFonts w:eastAsia="Times New Roman"/>
    </w:rPr>
  </w:style>
  <w:style w:type="character" w:styleId="af2">
    <w:name w:val="annotation reference"/>
    <w:semiHidden/>
    <w:rsid w:val="00591157"/>
    <w:rPr>
      <w:sz w:val="16"/>
    </w:rPr>
  </w:style>
  <w:style w:type="paragraph" w:styleId="af3">
    <w:name w:val="annotation text"/>
    <w:basedOn w:val="a"/>
    <w:link w:val="af4"/>
    <w:semiHidden/>
    <w:rsid w:val="00591157"/>
    <w:pPr>
      <w:widowControl/>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eastAsia="en-US"/>
      <w14:ligatures w14:val="none"/>
    </w:rPr>
  </w:style>
  <w:style w:type="character" w:customStyle="1" w:styleId="af4">
    <w:name w:val="批注文字 字符"/>
    <w:basedOn w:val="a0"/>
    <w:link w:val="af3"/>
    <w:semiHidden/>
    <w:rsid w:val="00591157"/>
    <w:rPr>
      <w:rFonts w:ascii="Times New Roman" w:eastAsia="Times New Roman" w:hAnsi="Times New Roman" w:cs="Times New Roman"/>
      <w:kern w:val="0"/>
      <w:sz w:val="20"/>
      <w:szCs w:val="20"/>
      <w:lang w:val="en-GB" w:eastAsia="en-US"/>
      <w14:ligatures w14:val="none"/>
    </w:rPr>
  </w:style>
  <w:style w:type="paragraph" w:styleId="af5">
    <w:name w:val="header"/>
    <w:basedOn w:val="a"/>
    <w:link w:val="af6"/>
    <w:uiPriority w:val="99"/>
    <w:unhideWhenUsed/>
    <w:rsid w:val="00D81745"/>
    <w:pPr>
      <w:tabs>
        <w:tab w:val="center" w:pos="4153"/>
        <w:tab w:val="right" w:pos="8306"/>
      </w:tabs>
      <w:snapToGrid w:val="0"/>
      <w:spacing w:line="240" w:lineRule="auto"/>
      <w:jc w:val="center"/>
    </w:pPr>
    <w:rPr>
      <w:sz w:val="18"/>
      <w:szCs w:val="18"/>
    </w:rPr>
  </w:style>
  <w:style w:type="character" w:customStyle="1" w:styleId="af6">
    <w:name w:val="页眉 字符"/>
    <w:basedOn w:val="a0"/>
    <w:link w:val="af5"/>
    <w:uiPriority w:val="99"/>
    <w:rsid w:val="00D81745"/>
    <w:rPr>
      <w:rFonts w:eastAsia="Times New Roman"/>
      <w:sz w:val="18"/>
      <w:szCs w:val="18"/>
    </w:rPr>
  </w:style>
  <w:style w:type="paragraph" w:styleId="af7">
    <w:name w:val="footer"/>
    <w:basedOn w:val="a"/>
    <w:link w:val="af8"/>
    <w:uiPriority w:val="99"/>
    <w:unhideWhenUsed/>
    <w:rsid w:val="00D81745"/>
    <w:pPr>
      <w:tabs>
        <w:tab w:val="center" w:pos="4153"/>
        <w:tab w:val="right" w:pos="8306"/>
      </w:tabs>
      <w:snapToGrid w:val="0"/>
      <w:spacing w:line="240" w:lineRule="auto"/>
    </w:pPr>
    <w:rPr>
      <w:sz w:val="18"/>
      <w:szCs w:val="18"/>
    </w:rPr>
  </w:style>
  <w:style w:type="character" w:customStyle="1" w:styleId="af8">
    <w:name w:val="页脚 字符"/>
    <w:basedOn w:val="a0"/>
    <w:link w:val="af7"/>
    <w:uiPriority w:val="99"/>
    <w:rsid w:val="00D81745"/>
    <w:rPr>
      <w:rFonts w:eastAsia="Times New Roman"/>
      <w:sz w:val="18"/>
      <w:szCs w:val="18"/>
    </w:rPr>
  </w:style>
  <w:style w:type="paragraph" w:styleId="af9">
    <w:name w:val="annotation subject"/>
    <w:basedOn w:val="af3"/>
    <w:next w:val="af3"/>
    <w:link w:val="afa"/>
    <w:uiPriority w:val="99"/>
    <w:semiHidden/>
    <w:unhideWhenUsed/>
    <w:rsid w:val="008B487A"/>
    <w:pPr>
      <w:widowControl w:val="0"/>
      <w:overflowPunct/>
      <w:autoSpaceDE/>
      <w:autoSpaceDN/>
      <w:adjustRightInd/>
      <w:spacing w:after="160" w:line="278" w:lineRule="auto"/>
      <w:textAlignment w:val="auto"/>
    </w:pPr>
    <w:rPr>
      <w:rFonts w:asciiTheme="minorHAnsi" w:hAnsiTheme="minorHAnsi" w:cstheme="minorBidi"/>
      <w:b/>
      <w:bCs/>
      <w:kern w:val="2"/>
      <w:sz w:val="22"/>
      <w:szCs w:val="22"/>
      <w:lang w:val="en-US" w:eastAsia="zh-CN"/>
      <w14:ligatures w14:val="standardContextual"/>
    </w:rPr>
  </w:style>
  <w:style w:type="character" w:customStyle="1" w:styleId="afa">
    <w:name w:val="批注主题 字符"/>
    <w:basedOn w:val="af4"/>
    <w:link w:val="af9"/>
    <w:uiPriority w:val="99"/>
    <w:semiHidden/>
    <w:rsid w:val="008B487A"/>
    <w:rPr>
      <w:rFonts w:ascii="Times New Roman" w:eastAsia="Times New Roman" w:hAnsi="Times New Roman" w:cs="Times New Roman"/>
      <w:b/>
      <w:bCs/>
      <w:kern w:val="0"/>
      <w:sz w:val="20"/>
      <w:szCs w:val="20"/>
      <w:lang w:val="en-GB" w:eastAsia="en-US"/>
      <w14:ligatures w14:val="none"/>
    </w:rPr>
  </w:style>
  <w:style w:type="paragraph" w:styleId="afb">
    <w:name w:val="Balloon Text"/>
    <w:basedOn w:val="a"/>
    <w:link w:val="afc"/>
    <w:uiPriority w:val="99"/>
    <w:semiHidden/>
    <w:unhideWhenUsed/>
    <w:rsid w:val="004337E3"/>
    <w:pPr>
      <w:spacing w:after="0" w:line="240" w:lineRule="auto"/>
    </w:pPr>
    <w:rPr>
      <w:sz w:val="18"/>
      <w:szCs w:val="18"/>
    </w:rPr>
  </w:style>
  <w:style w:type="character" w:customStyle="1" w:styleId="afc">
    <w:name w:val="批注框文本 字符"/>
    <w:basedOn w:val="a0"/>
    <w:link w:val="afb"/>
    <w:uiPriority w:val="99"/>
    <w:semiHidden/>
    <w:rsid w:val="004337E3"/>
    <w:rPr>
      <w:rFonts w:eastAsia="Times New Roman"/>
      <w:sz w:val="18"/>
      <w:szCs w:val="18"/>
    </w:rPr>
  </w:style>
  <w:style w:type="character" w:customStyle="1" w:styleId="21">
    <w:name w:val="列出段落 字符2"/>
    <w:link w:val="11"/>
    <w:qFormat/>
    <w:rsid w:val="003E605F"/>
    <w:rPr>
      <w:rFonts w:ascii="Times" w:eastAsia="Batang" w:hAnsi="Times"/>
      <w:szCs w:val="24"/>
      <w:lang w:val="en-GB"/>
    </w:rPr>
  </w:style>
  <w:style w:type="paragraph" w:styleId="afd">
    <w:name w:val="Normal (Web)"/>
    <w:basedOn w:val="a"/>
    <w:uiPriority w:val="99"/>
    <w:qFormat/>
    <w:rsid w:val="00680B21"/>
    <w:pPr>
      <w:widowControl/>
      <w:spacing w:before="100" w:beforeAutospacing="1" w:after="100" w:afterAutospacing="1" w:line="240" w:lineRule="auto"/>
    </w:pPr>
    <w:rPr>
      <w:rFonts w:ascii="Times New Roman" w:eastAsia="宋体" w:hAnsi="Times New Roman" w:cs="Times New Roman"/>
      <w:kern w:val="0"/>
      <w:sz w:val="24"/>
      <w:szCs w:val="24"/>
      <w14:ligatures w14:val="none"/>
    </w:rPr>
  </w:style>
  <w:style w:type="paragraph" w:customStyle="1" w:styleId="11">
    <w:name w:val="列出段落1"/>
    <w:basedOn w:val="a"/>
    <w:link w:val="21"/>
    <w:rsid w:val="00680B21"/>
    <w:pPr>
      <w:widowControl/>
      <w:spacing w:before="120" w:after="0" w:line="240" w:lineRule="auto"/>
      <w:ind w:leftChars="400" w:left="840" w:hanging="1440"/>
    </w:pPr>
    <w:rPr>
      <w:rFonts w:ascii="Times" w:eastAsia="Batang" w:hAnsi="Times"/>
      <w:szCs w:val="24"/>
      <w:lang w:val="en-GB"/>
    </w:rPr>
  </w:style>
  <w:style w:type="table" w:customStyle="1" w:styleId="12">
    <w:name w:val="网格型1"/>
    <w:basedOn w:val="a1"/>
    <w:rsid w:val="00680B21"/>
    <w:pPr>
      <w:overflowPunct w:val="0"/>
      <w:autoSpaceDE w:val="0"/>
      <w:autoSpaceDN w:val="0"/>
      <w:adjustRightInd w:val="0"/>
      <w:spacing w:after="0" w:line="240" w:lineRule="auto"/>
    </w:pPr>
    <w:rPr>
      <w:rFonts w:ascii="CG Times" w:eastAsia="CG Times" w:hAnsi="CG Times" w:cs="CG Times" w:hint="eastAsia"/>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6861260">
      <w:bodyDiv w:val="1"/>
      <w:marLeft w:val="0"/>
      <w:marRight w:val="0"/>
      <w:marTop w:val="0"/>
      <w:marBottom w:val="0"/>
      <w:divBdr>
        <w:top w:val="none" w:sz="0" w:space="0" w:color="auto"/>
        <w:left w:val="none" w:sz="0" w:space="0" w:color="auto"/>
        <w:bottom w:val="none" w:sz="0" w:space="0" w:color="auto"/>
        <w:right w:val="none" w:sz="0" w:space="0" w:color="auto"/>
      </w:divBdr>
      <w:divsChild>
        <w:div w:id="189439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85A1A-50B8-4024-81C7-0C2A27485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710</TotalTime>
  <Pages>4</Pages>
  <Words>1721</Words>
  <Characters>9816</Characters>
  <Application>Microsoft Office Word</Application>
  <DocSecurity>0</DocSecurity>
  <Lines>81</Lines>
  <Paragraphs>23</Paragraphs>
  <ScaleCrop>false</ScaleCrop>
  <Company/>
  <LinksUpToDate>false</LinksUpToDate>
  <CharactersWithSpaces>11514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Minghan Jiao (CMCC)</cp:lastModifiedBy>
  <cp:revision>603</cp:revision>
  <dcterms:created xsi:type="dcterms:W3CDTF">2025-08-24T07:49:00Z</dcterms:created>
  <dcterms:modified xsi:type="dcterms:W3CDTF">2025-11-25T11:31:00Z</dcterms:modified>
</cp:coreProperties>
</file>