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6C146" w14:textId="7C7A75D2" w:rsidR="005A26C1" w:rsidRPr="00B9083E" w:rsidRDefault="005A26C1" w:rsidP="005A26C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nb-NO"/>
        </w:rPr>
      </w:pPr>
      <w:r w:rsidRPr="00B9083E">
        <w:rPr>
          <w:b/>
          <w:noProof/>
          <w:sz w:val="24"/>
          <w:lang w:val="nb-NO"/>
        </w:rPr>
        <w:t>3GPP TSG-SA Meeting #109</w:t>
      </w:r>
      <w:r w:rsidRPr="00B9083E">
        <w:rPr>
          <w:b/>
          <w:noProof/>
          <w:sz w:val="24"/>
          <w:lang w:val="nb-NO"/>
        </w:rPr>
        <w:tab/>
        <w:t>SP-251</w:t>
      </w:r>
      <w:r w:rsidR="00614A03">
        <w:rPr>
          <w:b/>
          <w:noProof/>
          <w:sz w:val="24"/>
          <w:lang w:val="nb-NO"/>
        </w:rPr>
        <w:t>215</w:t>
      </w:r>
    </w:p>
    <w:p w14:paraId="0FF157F3" w14:textId="235047D3" w:rsidR="005A26C1" w:rsidRPr="00DA3D62" w:rsidRDefault="005A26C1" w:rsidP="005A26C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A26C1">
        <w:rPr>
          <w:rFonts w:cs="Arial"/>
          <w:b/>
          <w:bCs/>
        </w:rPr>
        <w:t xml:space="preserve">Beijing, CHINA, </w:t>
      </w:r>
      <w:r>
        <w:rPr>
          <w:rFonts w:cs="Arial"/>
          <w:b/>
          <w:bCs/>
        </w:rPr>
        <w:t>September 16</w:t>
      </w:r>
      <w:r w:rsidRPr="005A26C1">
        <w:rPr>
          <w:rFonts w:cs="Arial"/>
          <w:b/>
          <w:bCs/>
          <w:vertAlign w:val="superscript"/>
        </w:rPr>
        <w:t>th</w:t>
      </w:r>
      <w:r>
        <w:rPr>
          <w:rFonts w:cs="Arial"/>
          <w:b/>
          <w:bCs/>
        </w:rPr>
        <w:t xml:space="preserve"> – 19</w:t>
      </w:r>
      <w:r w:rsidRPr="005A26C1">
        <w:rPr>
          <w:rFonts w:cs="Arial"/>
          <w:b/>
          <w:bCs/>
          <w:vertAlign w:val="superscript"/>
        </w:rPr>
        <w:t>th</w:t>
      </w:r>
      <w:r>
        <w:rPr>
          <w:rFonts w:cs="Arial"/>
          <w:b/>
          <w:bCs/>
        </w:rPr>
        <w:t xml:space="preserve"> 2025</w:t>
      </w:r>
      <w:r w:rsidR="00614A03">
        <w:rPr>
          <w:rFonts w:cs="Arial"/>
          <w:b/>
          <w:bCs/>
        </w:rPr>
        <w:tab/>
      </w:r>
      <w:r w:rsidR="00614A03" w:rsidRPr="00614A03">
        <w:rPr>
          <w:rFonts w:cs="Arial"/>
          <w:b/>
          <w:bCs/>
          <w:color w:val="BFBFBF" w:themeColor="background1" w:themeShade="BF"/>
        </w:rPr>
        <w:t>Revision of SP-251040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1C89BE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0166B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9D92DA3" w14:textId="42F4981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AD2B0F" w:rsidRPr="00AD2B0F">
        <w:rPr>
          <w:rFonts w:ascii="Arial" w:eastAsia="Batang" w:hAnsi="Arial" w:cs="Arial"/>
          <w:b/>
          <w:sz w:val="24"/>
          <w:szCs w:val="24"/>
          <w:lang w:eastAsia="zh-CN"/>
        </w:rPr>
        <w:t>Service Enabler Architecture Layer (SEAL) Phase 4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D458E4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0166B">
        <w:rPr>
          <w:rFonts w:ascii="Arial" w:eastAsia="Batang" w:hAnsi="Arial"/>
          <w:b/>
          <w:sz w:val="24"/>
          <w:szCs w:val="24"/>
          <w:lang w:val="en-US" w:eastAsia="zh-CN"/>
        </w:rPr>
        <w:t>6.4.6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825F85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70166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D2B0F" w:rsidRPr="00AD2B0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Service Enabler Architecture Layer (SEAL) Phase 4</w:t>
      </w:r>
    </w:p>
    <w:p w14:paraId="4520DCE2" w14:textId="46F0DE37" w:rsidR="001E489F" w:rsidRPr="0052550A" w:rsidRDefault="001E489F" w:rsidP="00BB34B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Arial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70166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13DA8" w:rsidRPr="0052550A">
        <w:rPr>
          <w:rFonts w:ascii="Arial" w:eastAsia="Times New Roman" w:hAnsi="Arial" w:cs="Arial"/>
          <w:color w:val="auto"/>
          <w:sz w:val="36"/>
          <w:szCs w:val="20"/>
          <w:lang w:eastAsia="ja-JP"/>
        </w:rPr>
        <w:t>SEAL</w:t>
      </w:r>
      <w:r w:rsidR="00AD2B0F" w:rsidRPr="0052550A">
        <w:rPr>
          <w:rFonts w:ascii="Arial" w:eastAsia="Times New Roman" w:hAnsi="Arial" w:cs="Arial"/>
          <w:color w:val="auto"/>
          <w:sz w:val="36"/>
          <w:szCs w:val="20"/>
          <w:lang w:eastAsia="ja-JP"/>
        </w:rPr>
        <w:t>_</w:t>
      </w:r>
      <w:r w:rsidR="00C13DA8" w:rsidRPr="0052550A">
        <w:rPr>
          <w:rFonts w:ascii="Arial" w:eastAsia="Times New Roman" w:hAnsi="Arial" w:cs="Arial"/>
          <w:color w:val="auto"/>
          <w:sz w:val="36"/>
          <w:szCs w:val="20"/>
          <w:lang w:eastAsia="ja-JP"/>
        </w:rPr>
        <w:t>Ph4</w:t>
      </w:r>
      <w:r w:rsidR="0052550A" w:rsidRPr="0052550A">
        <w:rPr>
          <w:rFonts w:ascii="Arial" w:eastAsiaTheme="minorEastAsia" w:hAnsi="Arial" w:cs="Arial"/>
          <w:color w:val="auto"/>
          <w:sz w:val="36"/>
          <w:szCs w:val="20"/>
          <w:lang w:eastAsia="zh-CN"/>
        </w:rPr>
        <w:t>-APP</w:t>
      </w:r>
    </w:p>
    <w:p w14:paraId="15B1DB90" w14:textId="2C0996F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15C1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15C1A" w:rsidRPr="00B15C1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1090038</w:t>
      </w:r>
    </w:p>
    <w:p w14:paraId="4D9605DA" w14:textId="602AD2F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13DA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25828413" w:rsidR="001E489F" w:rsidRDefault="001E489F" w:rsidP="005875D6">
            <w:pPr>
              <w:pStyle w:val="TAH"/>
            </w:pPr>
            <w:r>
              <w:t>Others (</w:t>
            </w:r>
            <w:r w:rsidR="00C13DA8">
              <w:t>server and terminal software</w:t>
            </w:r>
            <w:r>
              <w:t>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FC354E4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00F015E0" w:rsidR="001E489F" w:rsidRDefault="00C13DA8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FE5CD87" w:rsidR="001E489F" w:rsidRDefault="00C13DA8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146DFEFC" w:rsidR="001E489F" w:rsidRDefault="00C13DA8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48AFA959" w:rsidR="001E489F" w:rsidRDefault="00C13DA8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5CD4A0AC" w:rsidR="001E489F" w:rsidRDefault="00C13DA8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B93DAF0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653F08E9" w:rsidR="007861B8" w:rsidRDefault="00C13DA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850"/>
        <w:gridCol w:w="920"/>
        <w:gridCol w:w="599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ED71D1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2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9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D2B0F" w14:paraId="1326EDDC" w14:textId="77777777" w:rsidTr="00ED71D1">
        <w:trPr>
          <w:cantSplit/>
          <w:jc w:val="center"/>
        </w:trPr>
        <w:tc>
          <w:tcPr>
            <w:tcW w:w="1552" w:type="dxa"/>
          </w:tcPr>
          <w:p w14:paraId="68BCEFEC" w14:textId="3DEF22D0" w:rsidR="00AD2B0F" w:rsidRDefault="00AD2B0F" w:rsidP="00AD2B0F">
            <w:pPr>
              <w:pStyle w:val="TAL"/>
            </w:pPr>
            <w:r w:rsidRPr="003D7ADC">
              <w:t>SEAL_Ph3</w:t>
            </w:r>
          </w:p>
        </w:tc>
        <w:tc>
          <w:tcPr>
            <w:tcW w:w="850" w:type="dxa"/>
          </w:tcPr>
          <w:p w14:paraId="334D300A" w14:textId="1A175D15" w:rsidR="00AD2B0F" w:rsidRDefault="00AD2B0F" w:rsidP="00AD2B0F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A6</w:t>
            </w:r>
          </w:p>
        </w:tc>
        <w:tc>
          <w:tcPr>
            <w:tcW w:w="920" w:type="dxa"/>
          </w:tcPr>
          <w:p w14:paraId="3338BA6A" w14:textId="0D5AA81A" w:rsidR="00AD2B0F" w:rsidRDefault="00AD2B0F" w:rsidP="00AD2B0F">
            <w:pPr>
              <w:pStyle w:val="TAL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80131</w:t>
            </w:r>
          </w:p>
        </w:tc>
        <w:tc>
          <w:tcPr>
            <w:tcW w:w="5991" w:type="dxa"/>
          </w:tcPr>
          <w:p w14:paraId="225432A0" w14:textId="69EFAD22" w:rsidR="00AD2B0F" w:rsidRPr="00251D80" w:rsidRDefault="00AD2B0F" w:rsidP="00AD2B0F">
            <w:pPr>
              <w:pStyle w:val="TAL"/>
            </w:pPr>
            <w:r>
              <w:rPr>
                <w:lang w:eastAsia="zh-CN"/>
              </w:rPr>
              <w:t>Service enabler architecture layer for vertical phase 3</w:t>
            </w:r>
          </w:p>
        </w:tc>
      </w:tr>
      <w:tr w:rsidR="00AD2B0F" w14:paraId="47A01117" w14:textId="77777777" w:rsidTr="00ED71D1">
        <w:trPr>
          <w:cantSplit/>
          <w:jc w:val="center"/>
        </w:trPr>
        <w:tc>
          <w:tcPr>
            <w:tcW w:w="1552" w:type="dxa"/>
          </w:tcPr>
          <w:p w14:paraId="608B2DF0" w14:textId="45D4561B" w:rsidR="00AD2B0F" w:rsidRPr="003D7ADC" w:rsidRDefault="00AD2B0F" w:rsidP="00AD2B0F">
            <w:pPr>
              <w:pStyle w:val="TAL"/>
            </w:pPr>
            <w:r>
              <w:t>FS_</w:t>
            </w:r>
            <w:r w:rsidRPr="003D7ADC">
              <w:t>SEAL_Ph</w:t>
            </w:r>
            <w:r>
              <w:t>4</w:t>
            </w:r>
          </w:p>
        </w:tc>
        <w:tc>
          <w:tcPr>
            <w:tcW w:w="850" w:type="dxa"/>
          </w:tcPr>
          <w:p w14:paraId="566E2E39" w14:textId="5D12D055" w:rsidR="00AD2B0F" w:rsidRDefault="00AD2B0F" w:rsidP="00AD2B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A6</w:t>
            </w:r>
          </w:p>
        </w:tc>
        <w:tc>
          <w:tcPr>
            <w:tcW w:w="920" w:type="dxa"/>
          </w:tcPr>
          <w:p w14:paraId="5BF018F9" w14:textId="13D04F7E" w:rsidR="00AD2B0F" w:rsidRDefault="00AD2B0F" w:rsidP="00AD2B0F">
            <w:pPr>
              <w:pStyle w:val="TAL"/>
              <w:rPr>
                <w:lang w:eastAsia="zh-CN"/>
              </w:rPr>
            </w:pPr>
            <w:r w:rsidRPr="00AD2B0F">
              <w:rPr>
                <w:lang w:eastAsia="zh-CN"/>
              </w:rPr>
              <w:t>1050034</w:t>
            </w:r>
          </w:p>
        </w:tc>
        <w:tc>
          <w:tcPr>
            <w:tcW w:w="5991" w:type="dxa"/>
          </w:tcPr>
          <w:p w14:paraId="24FAE140" w14:textId="522EE03C" w:rsidR="00AD2B0F" w:rsidRDefault="00AD2B0F" w:rsidP="00AD2B0F">
            <w:pPr>
              <w:pStyle w:val="TAL"/>
              <w:rPr>
                <w:lang w:eastAsia="zh-CN"/>
              </w:rPr>
            </w:pPr>
            <w:r w:rsidRPr="00AD2B0F">
              <w:rPr>
                <w:lang w:eastAsia="zh-CN"/>
              </w:rPr>
              <w:t>Study on Service Enabler Architecture Layer (SEAL) Phase 4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BC9E35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D2B0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A6A9889" w:rsidR="00AD2B0F" w:rsidRPr="00ED71D1" w:rsidRDefault="00AD2B0F" w:rsidP="00AD2B0F">
            <w:pPr>
              <w:pStyle w:val="TAL"/>
              <w:rPr>
                <w:rFonts w:cs="Arial"/>
                <w:szCs w:val="18"/>
              </w:rPr>
            </w:pPr>
            <w:r w:rsidRPr="00ED71D1">
              <w:rPr>
                <w:rFonts w:cs="Arial"/>
                <w:szCs w:val="18"/>
              </w:rPr>
              <w:t>1010006</w:t>
            </w:r>
          </w:p>
        </w:tc>
        <w:tc>
          <w:tcPr>
            <w:tcW w:w="3326" w:type="dxa"/>
          </w:tcPr>
          <w:p w14:paraId="3AC061FD" w14:textId="066A6E3B" w:rsidR="00AD2B0F" w:rsidRPr="00ED71D1" w:rsidRDefault="00AD2B0F" w:rsidP="00AD2B0F">
            <w:pPr>
              <w:pStyle w:val="TAL"/>
              <w:rPr>
                <w:rFonts w:cs="Arial"/>
                <w:szCs w:val="18"/>
              </w:rPr>
            </w:pPr>
            <w:r w:rsidRPr="00ED71D1">
              <w:rPr>
                <w:rFonts w:cs="Arial"/>
                <w:szCs w:val="18"/>
                <w:lang w:eastAsia="zh-CN"/>
              </w:rPr>
              <w:t>SEAL DD (Data Delivery) Phase 2</w:t>
            </w:r>
          </w:p>
        </w:tc>
        <w:tc>
          <w:tcPr>
            <w:tcW w:w="5099" w:type="dxa"/>
          </w:tcPr>
          <w:p w14:paraId="017BF4B1" w14:textId="5111D5AA" w:rsidR="00AD2B0F" w:rsidRPr="00ED71D1" w:rsidRDefault="00AD2B0F" w:rsidP="00AD2B0F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 w:rsidRPr="00ED71D1">
              <w:rPr>
                <w:rFonts w:ascii="Arial" w:hAnsi="Arial" w:cs="Arial"/>
                <w:sz w:val="18"/>
                <w:szCs w:val="18"/>
                <w:lang w:eastAsia="zh-CN"/>
              </w:rPr>
              <w:t>Rel-19 SEALDD work</w:t>
            </w:r>
          </w:p>
        </w:tc>
      </w:tr>
      <w:tr w:rsidR="00AD2B0F" w14:paraId="0BF47E97" w14:textId="77777777" w:rsidTr="005875D6">
        <w:trPr>
          <w:cantSplit/>
          <w:jc w:val="center"/>
        </w:trPr>
        <w:tc>
          <w:tcPr>
            <w:tcW w:w="1101" w:type="dxa"/>
          </w:tcPr>
          <w:p w14:paraId="27282F0D" w14:textId="3DA91144" w:rsidR="00AD2B0F" w:rsidRPr="00ED71D1" w:rsidRDefault="00AD2B0F" w:rsidP="00AD2B0F">
            <w:pPr>
              <w:pStyle w:val="TAL"/>
              <w:rPr>
                <w:rFonts w:cs="Arial"/>
                <w:szCs w:val="18"/>
              </w:rPr>
            </w:pPr>
            <w:r w:rsidRPr="00ED71D1">
              <w:rPr>
                <w:rFonts w:cs="Arial"/>
                <w:szCs w:val="18"/>
              </w:rPr>
              <w:t>1040075</w:t>
            </w:r>
          </w:p>
        </w:tc>
        <w:tc>
          <w:tcPr>
            <w:tcW w:w="3326" w:type="dxa"/>
          </w:tcPr>
          <w:p w14:paraId="4BA1D0BA" w14:textId="1A083034" w:rsidR="00AD2B0F" w:rsidRPr="00ED71D1" w:rsidRDefault="00AD2B0F" w:rsidP="00AD2B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D71D1">
              <w:rPr>
                <w:rFonts w:cs="Arial"/>
                <w:szCs w:val="18"/>
                <w:lang w:eastAsia="zh-CN"/>
              </w:rPr>
              <w:t>Application enablement for AI/ML services</w:t>
            </w:r>
          </w:p>
        </w:tc>
        <w:tc>
          <w:tcPr>
            <w:tcW w:w="5099" w:type="dxa"/>
          </w:tcPr>
          <w:p w14:paraId="19D14298" w14:textId="472DEDD7" w:rsidR="00AD2B0F" w:rsidRPr="00ED71D1" w:rsidRDefault="00AD2B0F" w:rsidP="00AD2B0F">
            <w:pPr>
              <w:pStyle w:val="Guidanc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D71D1">
              <w:rPr>
                <w:rFonts w:ascii="Arial" w:hAnsi="Arial" w:cs="Arial"/>
                <w:sz w:val="18"/>
                <w:szCs w:val="18"/>
                <w:lang w:eastAsia="zh-CN"/>
              </w:rPr>
              <w:t>SEAL services to support AI/ML</w:t>
            </w:r>
          </w:p>
        </w:tc>
      </w:tr>
      <w:tr w:rsidR="00AD2B0F" w14:paraId="0CD602A9" w14:textId="77777777" w:rsidTr="005875D6">
        <w:trPr>
          <w:cantSplit/>
          <w:jc w:val="center"/>
        </w:trPr>
        <w:tc>
          <w:tcPr>
            <w:tcW w:w="1101" w:type="dxa"/>
          </w:tcPr>
          <w:p w14:paraId="5415D7DB" w14:textId="0930B4F6" w:rsidR="00AD2B0F" w:rsidRPr="00ED71D1" w:rsidRDefault="00AD2B0F" w:rsidP="00AD2B0F">
            <w:pPr>
              <w:pStyle w:val="TAL"/>
              <w:rPr>
                <w:rFonts w:cs="Arial"/>
                <w:szCs w:val="18"/>
              </w:rPr>
            </w:pPr>
            <w:r w:rsidRPr="00ED71D1">
              <w:rPr>
                <w:rFonts w:cs="Arial"/>
                <w:szCs w:val="18"/>
              </w:rPr>
              <w:t>1040074</w:t>
            </w:r>
          </w:p>
        </w:tc>
        <w:tc>
          <w:tcPr>
            <w:tcW w:w="3326" w:type="dxa"/>
          </w:tcPr>
          <w:p w14:paraId="6506D5AE" w14:textId="2C9AF13F" w:rsidR="00AD2B0F" w:rsidRPr="00ED71D1" w:rsidRDefault="00AD2B0F" w:rsidP="00AD2B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D71D1">
              <w:rPr>
                <w:rFonts w:cs="Arial"/>
                <w:szCs w:val="18"/>
                <w:lang w:eastAsia="zh-CN"/>
              </w:rPr>
              <w:t>Application enablement for XRM Services Phase 2</w:t>
            </w:r>
          </w:p>
        </w:tc>
        <w:tc>
          <w:tcPr>
            <w:tcW w:w="5099" w:type="dxa"/>
          </w:tcPr>
          <w:p w14:paraId="52406E58" w14:textId="4F25DA59" w:rsidR="00AD2B0F" w:rsidRPr="00ED71D1" w:rsidRDefault="00AD2B0F" w:rsidP="00AD2B0F">
            <w:pPr>
              <w:pStyle w:val="Guidanc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D71D1">
              <w:rPr>
                <w:rFonts w:ascii="Arial" w:hAnsi="Arial" w:cs="Arial"/>
                <w:sz w:val="18"/>
                <w:szCs w:val="18"/>
                <w:lang w:eastAsia="zh-CN"/>
              </w:rPr>
              <w:t>Application enablement for XRM Services</w:t>
            </w:r>
          </w:p>
        </w:tc>
      </w:tr>
      <w:tr w:rsidR="00AD2B0F" w14:paraId="4C4EBDC1" w14:textId="77777777" w:rsidTr="005875D6">
        <w:trPr>
          <w:cantSplit/>
          <w:jc w:val="center"/>
        </w:trPr>
        <w:tc>
          <w:tcPr>
            <w:tcW w:w="1101" w:type="dxa"/>
          </w:tcPr>
          <w:p w14:paraId="2442B577" w14:textId="03D26BBC" w:rsidR="00AD2B0F" w:rsidRPr="00ED71D1" w:rsidRDefault="00AD2B0F" w:rsidP="00AD2B0F">
            <w:pPr>
              <w:pStyle w:val="TAL"/>
              <w:rPr>
                <w:rFonts w:cs="Arial"/>
                <w:szCs w:val="18"/>
              </w:rPr>
            </w:pPr>
            <w:r w:rsidRPr="00ED71D1">
              <w:rPr>
                <w:rFonts w:eastAsia="DengXian" w:cs="Arial"/>
                <w:szCs w:val="18"/>
              </w:rPr>
              <w:t>1040077</w:t>
            </w:r>
          </w:p>
        </w:tc>
        <w:tc>
          <w:tcPr>
            <w:tcW w:w="3326" w:type="dxa"/>
          </w:tcPr>
          <w:p w14:paraId="2E386A14" w14:textId="3A7BBDE0" w:rsidR="00AD2B0F" w:rsidRPr="00ED71D1" w:rsidRDefault="00AD2B0F" w:rsidP="00AD2B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D71D1">
              <w:rPr>
                <w:rFonts w:eastAsia="DengXian" w:cs="Arial"/>
                <w:szCs w:val="18"/>
              </w:rPr>
              <w:t xml:space="preserve">   Application enablement for satellite access Phase 3 </w:t>
            </w:r>
          </w:p>
        </w:tc>
        <w:tc>
          <w:tcPr>
            <w:tcW w:w="5099" w:type="dxa"/>
          </w:tcPr>
          <w:p w14:paraId="454A3E8F" w14:textId="38300527" w:rsidR="00AD2B0F" w:rsidRPr="00ED71D1" w:rsidRDefault="00AD2B0F" w:rsidP="00AD2B0F">
            <w:pPr>
              <w:pStyle w:val="Guidanc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D71D1">
              <w:rPr>
                <w:rFonts w:ascii="Arial" w:hAnsi="Arial" w:cs="Arial"/>
                <w:sz w:val="18"/>
                <w:szCs w:val="18"/>
              </w:rPr>
              <w:t>SEAL enhancement for XR</w:t>
            </w:r>
          </w:p>
        </w:tc>
      </w:tr>
      <w:tr w:rsidR="00AD2B0F" w14:paraId="4752E93F" w14:textId="77777777" w:rsidTr="005875D6">
        <w:trPr>
          <w:cantSplit/>
          <w:jc w:val="center"/>
        </w:trPr>
        <w:tc>
          <w:tcPr>
            <w:tcW w:w="1101" w:type="dxa"/>
          </w:tcPr>
          <w:p w14:paraId="6DCDD76E" w14:textId="52CADF8A" w:rsidR="00AD2B0F" w:rsidRPr="00ED71D1" w:rsidRDefault="00AD2B0F" w:rsidP="00AD2B0F">
            <w:pPr>
              <w:pStyle w:val="TAL"/>
              <w:rPr>
                <w:rFonts w:eastAsia="DengXian" w:cs="Arial"/>
                <w:szCs w:val="18"/>
              </w:rPr>
            </w:pPr>
            <w:r w:rsidRPr="00ED71D1">
              <w:rPr>
                <w:rFonts w:eastAsia="DengXian" w:cs="Arial"/>
                <w:szCs w:val="18"/>
              </w:rPr>
              <w:t>1040076</w:t>
            </w:r>
          </w:p>
        </w:tc>
        <w:tc>
          <w:tcPr>
            <w:tcW w:w="3326" w:type="dxa"/>
          </w:tcPr>
          <w:p w14:paraId="0CCE87BB" w14:textId="4BEEA02D" w:rsidR="00AD2B0F" w:rsidRPr="00ED71D1" w:rsidRDefault="00AD2B0F" w:rsidP="00AD2B0F">
            <w:pPr>
              <w:pStyle w:val="TAL"/>
              <w:rPr>
                <w:rFonts w:eastAsia="DengXian" w:cs="Arial"/>
                <w:szCs w:val="18"/>
              </w:rPr>
            </w:pPr>
            <w:r w:rsidRPr="00ED71D1">
              <w:rPr>
                <w:rFonts w:eastAsia="DengXian" w:cs="Arial"/>
                <w:szCs w:val="18"/>
              </w:rPr>
              <w:t xml:space="preserve">   Application enablement for mobile metaverse services </w:t>
            </w:r>
          </w:p>
        </w:tc>
        <w:tc>
          <w:tcPr>
            <w:tcW w:w="5099" w:type="dxa"/>
          </w:tcPr>
          <w:p w14:paraId="6A39D2A5" w14:textId="1C83BF88" w:rsidR="00AD2B0F" w:rsidRPr="00ED71D1" w:rsidRDefault="00AD2B0F" w:rsidP="00AD2B0F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 w:rsidRPr="00ED71D1">
              <w:rPr>
                <w:rFonts w:ascii="Arial" w:hAnsi="Arial" w:cs="Arial"/>
                <w:sz w:val="18"/>
                <w:szCs w:val="18"/>
              </w:rPr>
              <w:t xml:space="preserve">SEAL enhancement for </w:t>
            </w:r>
            <w:r w:rsidRPr="00ED71D1">
              <w:rPr>
                <w:rFonts w:ascii="Arial" w:eastAsia="DengXian" w:hAnsi="Arial" w:cs="Arial"/>
                <w:sz w:val="18"/>
                <w:szCs w:val="18"/>
              </w:rPr>
              <w:t>mobile metaverse service</w:t>
            </w:r>
          </w:p>
        </w:tc>
      </w:tr>
      <w:tr w:rsidR="00AD2B0F" w14:paraId="5A954BCE" w14:textId="77777777" w:rsidTr="005875D6">
        <w:trPr>
          <w:cantSplit/>
          <w:jc w:val="center"/>
        </w:trPr>
        <w:tc>
          <w:tcPr>
            <w:tcW w:w="1101" w:type="dxa"/>
          </w:tcPr>
          <w:p w14:paraId="0E8B700D" w14:textId="2C8A12CD" w:rsidR="00AD2B0F" w:rsidRPr="00ED71D1" w:rsidRDefault="00AD2B0F" w:rsidP="00AD2B0F">
            <w:pPr>
              <w:pStyle w:val="TAL"/>
              <w:rPr>
                <w:rFonts w:eastAsia="DengXian" w:cs="Arial"/>
                <w:szCs w:val="18"/>
              </w:rPr>
            </w:pPr>
            <w:r w:rsidRPr="00ED71D1">
              <w:rPr>
                <w:rFonts w:eastAsia="DengXian" w:cs="Arial"/>
                <w:szCs w:val="18"/>
              </w:rPr>
              <w:t>1040072</w:t>
            </w:r>
          </w:p>
        </w:tc>
        <w:tc>
          <w:tcPr>
            <w:tcW w:w="3326" w:type="dxa"/>
          </w:tcPr>
          <w:p w14:paraId="16565647" w14:textId="48000AB4" w:rsidR="00AD2B0F" w:rsidRPr="00ED71D1" w:rsidRDefault="00AD2B0F" w:rsidP="00AD2B0F">
            <w:pPr>
              <w:pStyle w:val="TAL"/>
              <w:rPr>
                <w:rFonts w:eastAsia="DengXian" w:cs="Arial"/>
                <w:szCs w:val="18"/>
              </w:rPr>
            </w:pPr>
            <w:r w:rsidRPr="00ED71D1">
              <w:rPr>
                <w:rFonts w:eastAsia="DengXian" w:cs="Arial"/>
                <w:szCs w:val="18"/>
              </w:rPr>
              <w:t xml:space="preserve">Enhanced application layer support for location services </w:t>
            </w:r>
          </w:p>
        </w:tc>
        <w:tc>
          <w:tcPr>
            <w:tcW w:w="5099" w:type="dxa"/>
          </w:tcPr>
          <w:p w14:paraId="09389413" w14:textId="44A77920" w:rsidR="00AD2B0F" w:rsidRPr="00ED71D1" w:rsidRDefault="00AD2B0F" w:rsidP="00AD2B0F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 w:rsidRPr="00ED71D1">
              <w:rPr>
                <w:rFonts w:ascii="Arial" w:eastAsia="DengXian" w:hAnsi="Arial" w:cs="Arial"/>
                <w:sz w:val="18"/>
                <w:szCs w:val="18"/>
              </w:rPr>
              <w:t>location services enhancement WID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639168C4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8318A2">
        <w:rPr>
          <w:b/>
          <w:bCs/>
        </w:rPr>
        <w:t xml:space="preserve"> 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4B3BB8C" w14:textId="0700B52E" w:rsidR="00103D90" w:rsidRDefault="00970DB2" w:rsidP="004E1056">
      <w:pPr>
        <w:rPr>
          <w:lang w:val="en-IN"/>
        </w:rPr>
      </w:pPr>
      <w:r>
        <w:rPr>
          <w:lang w:val="en-IN"/>
        </w:rPr>
        <w:t>The</w:t>
      </w:r>
      <w:r w:rsidR="00D62383" w:rsidRPr="00103D90">
        <w:rPr>
          <w:lang w:val="en-IN"/>
        </w:rPr>
        <w:t xml:space="preserve"> FS on Service Enabler Architecture Layer (SEAL) Phase 4</w:t>
      </w:r>
      <w:r w:rsidR="00C22F44">
        <w:rPr>
          <w:lang w:val="en-IN"/>
        </w:rPr>
        <w:t xml:space="preserve"> </w:t>
      </w:r>
      <w:r>
        <w:rPr>
          <w:lang w:val="en-IN"/>
        </w:rPr>
        <w:t>has studied</w:t>
      </w:r>
      <w:r w:rsidR="00C22F44">
        <w:rPr>
          <w:lang w:val="en-IN"/>
        </w:rPr>
        <w:t xml:space="preserve"> how to make</w:t>
      </w:r>
      <w:r w:rsidR="00E71C05">
        <w:rPr>
          <w:lang w:val="en-IN"/>
        </w:rPr>
        <w:t xml:space="preserve"> technical enhancement for advanc</w:t>
      </w:r>
      <w:r>
        <w:rPr>
          <w:lang w:val="en-IN"/>
        </w:rPr>
        <w:t>ing</w:t>
      </w:r>
      <w:r w:rsidR="00E71C05">
        <w:rPr>
          <w:lang w:val="en-IN"/>
        </w:rPr>
        <w:t xml:space="preserve"> the easy-to-use </w:t>
      </w:r>
      <w:r>
        <w:rPr>
          <w:lang w:val="en-IN"/>
        </w:rPr>
        <w:t>of SEAL services, and it also includes content improvement</w:t>
      </w:r>
      <w:r w:rsidR="00C22F44">
        <w:rPr>
          <w:lang w:val="en-IN"/>
        </w:rPr>
        <w:t xml:space="preserve"> </w:t>
      </w:r>
      <w:r w:rsidR="00FA536F">
        <w:rPr>
          <w:lang w:val="en-IN"/>
        </w:rPr>
        <w:t xml:space="preserve">aspects </w:t>
      </w:r>
      <w:r w:rsidR="00C22F44">
        <w:rPr>
          <w:lang w:val="en-IN"/>
        </w:rPr>
        <w:t xml:space="preserve">to </w:t>
      </w:r>
      <w:r w:rsidR="00E71C05">
        <w:rPr>
          <w:lang w:val="en-IN"/>
        </w:rPr>
        <w:t xml:space="preserve">assist </w:t>
      </w:r>
      <w:r w:rsidR="00E71C05">
        <w:rPr>
          <w:rFonts w:hint="eastAsia"/>
          <w:lang w:val="en-IN" w:eastAsia="zh-CN"/>
        </w:rPr>
        <w:t>ecosystem</w:t>
      </w:r>
      <w:r w:rsidR="00E71C05">
        <w:rPr>
          <w:lang w:val="en-IN"/>
        </w:rPr>
        <w:t xml:space="preserve"> </w:t>
      </w:r>
      <w:r w:rsidR="00E71C05">
        <w:rPr>
          <w:rFonts w:hint="eastAsia"/>
          <w:lang w:val="en-IN" w:eastAsia="zh-CN"/>
        </w:rPr>
        <w:t>partners</w:t>
      </w:r>
      <w:r w:rsidR="00E71C05">
        <w:rPr>
          <w:lang w:val="en-IN" w:eastAsia="zh-CN"/>
        </w:rPr>
        <w:t xml:space="preserve"> to understand</w:t>
      </w:r>
      <w:r w:rsidR="00E71C05">
        <w:rPr>
          <w:lang w:val="en-IN"/>
        </w:rPr>
        <w:t xml:space="preserve"> SEAL services</w:t>
      </w:r>
      <w:r>
        <w:rPr>
          <w:lang w:val="en-IN"/>
        </w:rPr>
        <w:t xml:space="preserve"> </w:t>
      </w:r>
      <w:r w:rsidR="00412B36">
        <w:rPr>
          <w:lang w:val="en-IN"/>
        </w:rPr>
        <w:t>as the following:</w:t>
      </w:r>
    </w:p>
    <w:p w14:paraId="1E4CE64D" w14:textId="77777777" w:rsidR="00D62383" w:rsidRDefault="00D62383" w:rsidP="00D62383">
      <w:pPr>
        <w:pStyle w:val="B1"/>
        <w:rPr>
          <w:lang w:eastAsia="zh-CN"/>
        </w:rPr>
      </w:pPr>
    </w:p>
    <w:p w14:paraId="25BB0F55" w14:textId="41335EBB" w:rsidR="00D62383" w:rsidRDefault="00D62383" w:rsidP="00D6238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</w:t>
      </w:r>
      <w:r w:rsidRPr="006B584C">
        <w:rPr>
          <w:lang w:eastAsia="zh-CN"/>
        </w:rPr>
        <w:t>ole</w:t>
      </w:r>
      <w:r>
        <w:rPr>
          <w:lang w:eastAsia="zh-CN"/>
        </w:rPr>
        <w:t>s</w:t>
      </w:r>
      <w:r w:rsidRPr="006B584C">
        <w:rPr>
          <w:lang w:eastAsia="zh-CN"/>
        </w:rPr>
        <w:t xml:space="preserve"> and responsibilit</w:t>
      </w:r>
      <w:r>
        <w:rPr>
          <w:lang w:eastAsia="zh-CN"/>
        </w:rPr>
        <w:t>ies</w:t>
      </w:r>
      <w:r w:rsidRPr="006B584C">
        <w:rPr>
          <w:lang w:eastAsia="zh-CN"/>
        </w:rPr>
        <w:t xml:space="preserve"> of SEAL service</w:t>
      </w:r>
      <w:r>
        <w:rPr>
          <w:lang w:eastAsia="zh-CN"/>
        </w:rPr>
        <w:t>s</w:t>
      </w:r>
      <w:r w:rsidRPr="006B584C">
        <w:rPr>
          <w:lang w:eastAsia="zh-CN"/>
        </w:rPr>
        <w:t xml:space="preserve"> layer within the complete 3GPP system perspective</w:t>
      </w:r>
      <w:r w:rsidR="0079734A">
        <w:rPr>
          <w:lang w:eastAsia="zh-CN"/>
        </w:rPr>
        <w:t>.</w:t>
      </w:r>
    </w:p>
    <w:p w14:paraId="14480633" w14:textId="6AC60E89" w:rsidR="00D62383" w:rsidRDefault="00D62383" w:rsidP="00D6238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val="en-US"/>
        </w:rPr>
        <w:t xml:space="preserve">Layered </w:t>
      </w:r>
      <w:r w:rsidRPr="00C272E6">
        <w:rPr>
          <w:lang w:val="en-US"/>
        </w:rPr>
        <w:t xml:space="preserve">representation of </w:t>
      </w:r>
      <w:r>
        <w:rPr>
          <w:lang w:val="en-US"/>
        </w:rPr>
        <w:t xml:space="preserve">whole </w:t>
      </w:r>
      <w:r w:rsidRPr="00C272E6">
        <w:rPr>
          <w:lang w:val="en-US"/>
        </w:rPr>
        <w:t>3GPP</w:t>
      </w:r>
      <w:r>
        <w:rPr>
          <w:lang w:val="en-US"/>
        </w:rPr>
        <w:t xml:space="preserve"> network </w:t>
      </w:r>
      <w:r w:rsidRPr="00C272E6">
        <w:rPr>
          <w:lang w:val="en-US"/>
        </w:rPr>
        <w:t>exposure</w:t>
      </w:r>
      <w:r>
        <w:rPr>
          <w:lang w:val="en-US"/>
        </w:rPr>
        <w:t xml:space="preserve"> system </w:t>
      </w:r>
      <w:r>
        <w:rPr>
          <w:rFonts w:hint="eastAsia"/>
          <w:lang w:val="en-US" w:eastAsia="zh-CN"/>
        </w:rPr>
        <w:t>including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SEAL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layer</w:t>
      </w:r>
      <w:r w:rsidR="0079734A">
        <w:rPr>
          <w:lang w:val="en-US" w:eastAsia="zh-CN"/>
        </w:rPr>
        <w:t>.</w:t>
      </w:r>
    </w:p>
    <w:p w14:paraId="2A228F98" w14:textId="4B289F78" w:rsidR="00D62383" w:rsidRDefault="00D62383" w:rsidP="00D62383">
      <w:pPr>
        <w:pStyle w:val="B2"/>
        <w:rPr>
          <w:lang w:eastAsia="zh-CN"/>
        </w:rPr>
      </w:pPr>
      <w:r>
        <w:t>-</w:t>
      </w:r>
      <w:r>
        <w:tab/>
        <w:t>Mapping the SEAL layer to consumer’s eco</w:t>
      </w:r>
      <w:r>
        <w:rPr>
          <w:rFonts w:hint="eastAsia"/>
          <w:lang w:eastAsia="zh-CN"/>
        </w:rPr>
        <w:t>system</w:t>
      </w:r>
      <w:r w:rsidR="0079734A">
        <w:rPr>
          <w:lang w:eastAsia="zh-CN"/>
        </w:rPr>
        <w:t>.</w:t>
      </w:r>
    </w:p>
    <w:p w14:paraId="575A096B" w14:textId="707AA89D" w:rsidR="003821EF" w:rsidRDefault="00D62383" w:rsidP="003821EF">
      <w:pPr>
        <w:pStyle w:val="B2"/>
        <w:rPr>
          <w:lang w:eastAsia="zh-CN"/>
        </w:rPr>
      </w:pPr>
      <w:r>
        <w:t>-</w:t>
      </w:r>
      <w:r>
        <w:tab/>
        <w:t>Capturing use cases and values of each SEAL services</w:t>
      </w:r>
      <w:r w:rsidR="0079734A">
        <w:t>.</w:t>
      </w:r>
    </w:p>
    <w:p w14:paraId="4685BB93" w14:textId="2CA39010" w:rsidR="00D62383" w:rsidRDefault="00D62383" w:rsidP="00D6238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Providing SEAL services design guidelines ensure all SEAL layer services are defined in the aligned manner.</w:t>
      </w:r>
    </w:p>
    <w:p w14:paraId="1379CBC0" w14:textId="77777777" w:rsidR="00D62383" w:rsidRDefault="00D62383" w:rsidP="00D6238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Capturing deployment models of the SEAL services considering SEAL client(s) role.</w:t>
      </w:r>
    </w:p>
    <w:p w14:paraId="428A33F4" w14:textId="19DA8790" w:rsidR="00D62383" w:rsidRDefault="00D62383" w:rsidP="00D6238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Clarification on what entities can consume SEAL services</w:t>
      </w:r>
      <w:r w:rsidR="0079734A">
        <w:rPr>
          <w:lang w:eastAsia="zh-CN"/>
        </w:rPr>
        <w:t>.</w:t>
      </w:r>
    </w:p>
    <w:p w14:paraId="4AF8021D" w14:textId="58B585A2" w:rsidR="00D62383" w:rsidRDefault="00D62383" w:rsidP="00D6238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Identifying the missing aspects in existing of SEAL services considering the needs of the consumers, </w:t>
      </w:r>
      <w:r w:rsidR="00C22F44">
        <w:rPr>
          <w:lang w:eastAsia="zh-CN"/>
        </w:rPr>
        <w:t>e.g.,</w:t>
      </w:r>
      <w:r>
        <w:rPr>
          <w:lang w:eastAsia="zh-CN"/>
        </w:rPr>
        <w:t xml:space="preserve"> IoT low power specific.</w:t>
      </w:r>
    </w:p>
    <w:p w14:paraId="0FE433DB" w14:textId="2E1DF5FF" w:rsidR="00E71C05" w:rsidRDefault="00412B36" w:rsidP="00850966">
      <w:pPr>
        <w:rPr>
          <w:lang w:val="en-IN"/>
        </w:rPr>
      </w:pPr>
      <w:r>
        <w:rPr>
          <w:lang w:val="en-IN"/>
        </w:rPr>
        <w:t xml:space="preserve">Besides SEAL layer services, </w:t>
      </w:r>
      <w:r w:rsidR="00E71C05" w:rsidDel="00182DC6">
        <w:rPr>
          <w:lang w:val="en-IN"/>
        </w:rPr>
        <w:t xml:space="preserve">3GPP </w:t>
      </w:r>
      <w:r w:rsidR="00E71C05" w:rsidRPr="004E1056" w:rsidDel="00182DC6">
        <w:rPr>
          <w:lang w:val="en-IN"/>
        </w:rPr>
        <w:t xml:space="preserve">exposure </w:t>
      </w:r>
      <w:r w:rsidR="00E71C05" w:rsidDel="00182DC6">
        <w:rPr>
          <w:lang w:val="en-IN"/>
        </w:rPr>
        <w:t xml:space="preserve">system includes several </w:t>
      </w:r>
      <w:r w:rsidDel="00182DC6">
        <w:rPr>
          <w:lang w:val="en-IN"/>
        </w:rPr>
        <w:t xml:space="preserve">other </w:t>
      </w:r>
      <w:r w:rsidR="00E71C05" w:rsidDel="00182DC6">
        <w:rPr>
          <w:lang w:val="en-IN"/>
        </w:rPr>
        <w:t xml:space="preserve">parts including exposure framework and different services defined by different </w:t>
      </w:r>
      <w:r w:rsidDel="00182DC6">
        <w:rPr>
          <w:rFonts w:hint="eastAsia"/>
          <w:lang w:val="en-IN"/>
        </w:rPr>
        <w:t>W</w:t>
      </w:r>
      <w:r w:rsidR="00E71C05" w:rsidDel="00182DC6">
        <w:rPr>
          <w:lang w:val="en-IN"/>
        </w:rPr>
        <w:t>Gs</w:t>
      </w:r>
      <w:r w:rsidDel="00182DC6">
        <w:rPr>
          <w:lang w:val="en-IN"/>
        </w:rPr>
        <w:t xml:space="preserve"> (SA2</w:t>
      </w:r>
      <w:r w:rsidDel="00182DC6">
        <w:rPr>
          <w:rFonts w:hint="eastAsia"/>
          <w:lang w:val="en-IN"/>
        </w:rPr>
        <w:t>/</w:t>
      </w:r>
      <w:r w:rsidDel="00182DC6">
        <w:rPr>
          <w:lang w:val="en-IN"/>
        </w:rPr>
        <w:t>SA3/SA4/SA5/</w:t>
      </w:r>
      <w:r w:rsidDel="00182DC6">
        <w:rPr>
          <w:rFonts w:hint="eastAsia"/>
          <w:lang w:val="en-IN"/>
        </w:rPr>
        <w:t>SA</w:t>
      </w:r>
      <w:r w:rsidDel="00182DC6">
        <w:rPr>
          <w:lang w:val="en-IN"/>
        </w:rPr>
        <w:t>6)</w:t>
      </w:r>
      <w:r w:rsidR="00E71C05" w:rsidDel="00182DC6">
        <w:rPr>
          <w:lang w:val="en-IN"/>
        </w:rPr>
        <w:t xml:space="preserve"> within their domain responsibility</w:t>
      </w:r>
      <w:r w:rsidDel="00182DC6">
        <w:rPr>
          <w:rFonts w:hint="eastAsia"/>
          <w:lang w:val="en-IN"/>
        </w:rPr>
        <w:t>.</w:t>
      </w:r>
      <w:r w:rsidDel="00182DC6">
        <w:rPr>
          <w:lang w:val="en-IN"/>
        </w:rPr>
        <w:t xml:space="preserve"> </w:t>
      </w:r>
      <w:r w:rsidR="00E71C05" w:rsidDel="00182DC6">
        <w:rPr>
          <w:lang w:val="en-IN"/>
        </w:rPr>
        <w:t>There is no</w:t>
      </w:r>
      <w:r w:rsidDel="00182DC6">
        <w:rPr>
          <w:lang w:val="en-IN"/>
        </w:rPr>
        <w:t xml:space="preserve"> normative standard</w:t>
      </w:r>
      <w:r w:rsidR="00E71C05" w:rsidDel="00182DC6">
        <w:rPr>
          <w:lang w:val="en-IN"/>
        </w:rPr>
        <w:t xml:space="preserve"> </w:t>
      </w:r>
      <w:r w:rsidDel="00182DC6">
        <w:rPr>
          <w:lang w:val="en-IN"/>
        </w:rPr>
        <w:t xml:space="preserve">covering the </w:t>
      </w:r>
      <w:r w:rsidR="00E71C05" w:rsidDel="00182DC6">
        <w:rPr>
          <w:lang w:val="en-IN"/>
        </w:rPr>
        <w:t>overall</w:t>
      </w:r>
      <w:r w:rsidDel="00182DC6">
        <w:rPr>
          <w:lang w:val="en-IN"/>
        </w:rPr>
        <w:t xml:space="preserve"> reference </w:t>
      </w:r>
      <w:r w:rsidR="00E71C05" w:rsidDel="00182DC6">
        <w:rPr>
          <w:lang w:val="en-IN"/>
        </w:rPr>
        <w:t>architecture</w:t>
      </w:r>
      <w:r w:rsidR="00FA536F">
        <w:rPr>
          <w:lang w:val="en-IN"/>
        </w:rPr>
        <w:t>, which can be used</w:t>
      </w:r>
      <w:r w:rsidR="00E71C05" w:rsidDel="00182DC6">
        <w:rPr>
          <w:lang w:val="en-IN"/>
        </w:rPr>
        <w:t xml:space="preserve"> </w:t>
      </w:r>
      <w:r w:rsidR="00FA536F">
        <w:rPr>
          <w:lang w:val="en-IN"/>
        </w:rPr>
        <w:t>for</w:t>
      </w:r>
      <w:r w:rsidR="00E71C05" w:rsidDel="00182DC6">
        <w:rPr>
          <w:lang w:val="en-IN"/>
        </w:rPr>
        <w:t xml:space="preserve"> </w:t>
      </w:r>
      <w:r w:rsidR="00E71C05" w:rsidDel="00182DC6">
        <w:rPr>
          <w:rFonts w:hint="eastAsia"/>
          <w:lang w:val="en-IN"/>
        </w:rPr>
        <w:t>ecosystem</w:t>
      </w:r>
      <w:r w:rsidR="00E71C05" w:rsidDel="00182DC6">
        <w:rPr>
          <w:lang w:val="en-IN"/>
        </w:rPr>
        <w:t xml:space="preserve"> </w:t>
      </w:r>
      <w:r w:rsidR="00E71C05" w:rsidDel="00182DC6">
        <w:rPr>
          <w:rFonts w:hint="eastAsia"/>
          <w:lang w:val="en-IN"/>
        </w:rPr>
        <w:t>partners</w:t>
      </w:r>
      <w:r w:rsidR="00E71C05" w:rsidDel="00182DC6">
        <w:rPr>
          <w:lang w:val="en-IN"/>
        </w:rPr>
        <w:t xml:space="preserve"> </w:t>
      </w:r>
      <w:r w:rsidR="00E71C05" w:rsidDel="00182DC6">
        <w:rPr>
          <w:rFonts w:hint="eastAsia"/>
          <w:lang w:val="en-IN"/>
        </w:rPr>
        <w:t>to</w:t>
      </w:r>
      <w:r w:rsidR="00E71C05" w:rsidDel="00182DC6">
        <w:rPr>
          <w:lang w:val="en-IN"/>
        </w:rPr>
        <w:t xml:space="preserve"> understand 3</w:t>
      </w:r>
      <w:r w:rsidR="00E71C05" w:rsidDel="00182DC6">
        <w:rPr>
          <w:rFonts w:hint="eastAsia"/>
          <w:lang w:val="en-IN"/>
        </w:rPr>
        <w:t>GPP</w:t>
      </w:r>
      <w:r w:rsidR="00E71C05" w:rsidDel="00182DC6">
        <w:rPr>
          <w:lang w:val="en-IN"/>
        </w:rPr>
        <w:t xml:space="preserve"> exposure system as a whole.</w:t>
      </w:r>
      <w:r w:rsidR="006879E3" w:rsidDel="00182DC6">
        <w:rPr>
          <w:lang w:val="en-IN"/>
        </w:rPr>
        <w:t xml:space="preserve"> During the </w:t>
      </w:r>
      <w:r w:rsidR="006879E3" w:rsidRPr="00103D90" w:rsidDel="00182DC6">
        <w:rPr>
          <w:lang w:val="en-IN"/>
        </w:rPr>
        <w:t>FS</w:t>
      </w:r>
      <w:r w:rsidR="006879E3" w:rsidDel="00182DC6">
        <w:rPr>
          <w:lang w:val="en-IN"/>
        </w:rPr>
        <w:t>_SEAL_Ph4, the</w:t>
      </w:r>
      <w:r w:rsidR="00970DB2">
        <w:rPr>
          <w:lang w:val="en-IN"/>
        </w:rPr>
        <w:t xml:space="preserve"> related</w:t>
      </w:r>
      <w:r w:rsidR="006879E3" w:rsidDel="00182DC6">
        <w:rPr>
          <w:lang w:val="en-IN"/>
        </w:rPr>
        <w:t xml:space="preserve"> solutions are addressed as the basis to further interpret SEAL role within the whole system.</w:t>
      </w:r>
    </w:p>
    <w:p w14:paraId="293AA72B" w14:textId="68F62B28" w:rsidR="001E489F" w:rsidRPr="00AB5156" w:rsidRDefault="00C22F44" w:rsidP="00970DB2">
      <w:pPr>
        <w:spacing w:beforeLines="50" w:before="120"/>
        <w:rPr>
          <w:lang w:val="en-IN"/>
        </w:rPr>
      </w:pPr>
      <w:r>
        <w:rPr>
          <w:rFonts w:hint="eastAsia"/>
          <w:lang w:val="en-IN"/>
        </w:rPr>
        <w:t>T</w:t>
      </w:r>
      <w:r>
        <w:rPr>
          <w:lang w:val="en-IN"/>
        </w:rPr>
        <w:t xml:space="preserve">he outputs from </w:t>
      </w:r>
      <w:r w:rsidR="007540B8">
        <w:rPr>
          <w:lang w:val="en-IN"/>
        </w:rPr>
        <w:t xml:space="preserve">FS_SEAL_Ph4 </w:t>
      </w:r>
      <w:r>
        <w:rPr>
          <w:lang w:val="en-IN"/>
        </w:rPr>
        <w:t>stud</w:t>
      </w:r>
      <w:r w:rsidR="007540B8">
        <w:rPr>
          <w:lang w:val="en-IN"/>
        </w:rPr>
        <w:t>y</w:t>
      </w:r>
      <w:r>
        <w:rPr>
          <w:lang w:val="en-IN"/>
        </w:rPr>
        <w:t xml:space="preserve"> could be </w:t>
      </w:r>
      <w:r w:rsidR="00624AF8">
        <w:rPr>
          <w:lang w:val="en-IN"/>
        </w:rPr>
        <w:t>used</w:t>
      </w:r>
      <w:r>
        <w:rPr>
          <w:lang w:val="en-IN"/>
        </w:rPr>
        <w:t xml:space="preserve"> as the</w:t>
      </w:r>
      <w:r w:rsidR="004374EA">
        <w:rPr>
          <w:lang w:val="en-IN"/>
        </w:rPr>
        <w:t xml:space="preserve"> </w:t>
      </w:r>
      <w:r w:rsidR="004374EA">
        <w:rPr>
          <w:rFonts w:hint="eastAsia"/>
          <w:lang w:val="en-IN" w:eastAsia="zh-CN"/>
        </w:rPr>
        <w:t>input</w:t>
      </w:r>
      <w:r>
        <w:rPr>
          <w:lang w:val="en-IN"/>
        </w:rPr>
        <w:t xml:space="preserve"> for normative work</w:t>
      </w:r>
      <w:r w:rsidR="007540B8">
        <w:rPr>
          <w:lang w:val="en-IN"/>
        </w:rPr>
        <w:t xml:space="preserve"> about improving the usability and adoption of 3GPP exposed services</w:t>
      </w:r>
      <w:r>
        <w:rPr>
          <w:lang w:val="en-IN"/>
        </w:rPr>
        <w:t>.</w:t>
      </w:r>
    </w:p>
    <w:p w14:paraId="4A2BDC03" w14:textId="02588FBF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2E61814" w14:textId="77777777" w:rsidR="005C4A11" w:rsidRPr="00614A03" w:rsidRDefault="005C4A11" w:rsidP="005C4A11">
      <w:pPr>
        <w:rPr>
          <w:lang w:eastAsia="zh-CN"/>
        </w:rPr>
      </w:pPr>
      <w:r w:rsidRPr="00614A03">
        <w:rPr>
          <w:lang w:eastAsia="zh-CN"/>
        </w:rPr>
        <w:t>Objectives of this WID include the following</w:t>
      </w:r>
      <w:r w:rsidRPr="00614A03">
        <w:rPr>
          <w:lang w:eastAsia="zh-CN"/>
        </w:rPr>
        <w:t>：</w:t>
      </w:r>
    </w:p>
    <w:p w14:paraId="70366C50" w14:textId="493F615C" w:rsidR="005C4A11" w:rsidRPr="00614A03" w:rsidRDefault="005C4A11" w:rsidP="005C4A11">
      <w:pPr>
        <w:pStyle w:val="B1"/>
        <w:ind w:left="1134"/>
        <w:jc w:val="left"/>
        <w:rPr>
          <w:rFonts w:ascii="Times New Roman" w:hAnsi="Times New Roman"/>
        </w:rPr>
      </w:pPr>
      <w:r w:rsidRPr="00614A03">
        <w:rPr>
          <w:rFonts w:ascii="Times New Roman" w:hAnsi="Times New Roman"/>
        </w:rPr>
        <w:t>1.</w:t>
      </w:r>
      <w:r w:rsidRPr="00614A03">
        <w:rPr>
          <w:rFonts w:ascii="Times New Roman" w:hAnsi="Times New Roman"/>
        </w:rPr>
        <w:tab/>
        <w:t>Improv</w:t>
      </w:r>
      <w:r w:rsidR="003F68EC" w:rsidRPr="00614A03">
        <w:rPr>
          <w:rFonts w:ascii="Times New Roman" w:hAnsi="Times New Roman"/>
        </w:rPr>
        <w:t>e</w:t>
      </w:r>
      <w:r w:rsidRPr="00614A03">
        <w:rPr>
          <w:rFonts w:ascii="Times New Roman" w:hAnsi="Times New Roman"/>
        </w:rPr>
        <w:t xml:space="preserve"> existing SEAL technical specifications </w:t>
      </w:r>
      <w:r w:rsidR="00616EF3" w:rsidRPr="00614A03">
        <w:rPr>
          <w:rFonts w:ascii="Times New Roman" w:hAnsi="Times New Roman"/>
        </w:rPr>
        <w:t xml:space="preserve">and </w:t>
      </w:r>
      <w:r w:rsidR="001C136A" w:rsidRPr="00614A03">
        <w:rPr>
          <w:rFonts w:ascii="Times New Roman" w:hAnsi="Times New Roman"/>
        </w:rPr>
        <w:t>API framework specification</w:t>
      </w:r>
      <w:r w:rsidR="00616EF3" w:rsidRPr="00614A03">
        <w:rPr>
          <w:rFonts w:ascii="Times New Roman" w:hAnsi="Times New Roman"/>
        </w:rPr>
        <w:t xml:space="preserve"> </w:t>
      </w:r>
      <w:r w:rsidRPr="00614A03">
        <w:rPr>
          <w:rFonts w:ascii="Times New Roman" w:hAnsi="Times New Roman"/>
        </w:rPr>
        <w:t>based on the conclusion</w:t>
      </w:r>
      <w:r w:rsidR="00FA536F" w:rsidRPr="00614A03">
        <w:rPr>
          <w:rFonts w:ascii="Times New Roman" w:hAnsi="Times New Roman"/>
        </w:rPr>
        <w:t>s</w:t>
      </w:r>
      <w:r w:rsidRPr="00614A03">
        <w:rPr>
          <w:rFonts w:ascii="Times New Roman" w:hAnsi="Times New Roman"/>
        </w:rPr>
        <w:t xml:space="preserve"> </w:t>
      </w:r>
      <w:r w:rsidR="00FA536F" w:rsidRPr="00614A03">
        <w:rPr>
          <w:rFonts w:ascii="Times New Roman" w:hAnsi="Times New Roman"/>
        </w:rPr>
        <w:t>in</w:t>
      </w:r>
      <w:r w:rsidRPr="00614A03">
        <w:rPr>
          <w:rFonts w:ascii="Times New Roman" w:hAnsi="Times New Roman"/>
        </w:rPr>
        <w:t xml:space="preserve"> 3GPP</w:t>
      </w:r>
      <w:r w:rsidR="00614A03" w:rsidRPr="00614A03">
        <w:rPr>
          <w:rFonts w:ascii="Times New Roman" w:hAnsi="Times New Roman"/>
        </w:rPr>
        <w:t> </w:t>
      </w:r>
      <w:r w:rsidRPr="00614A03">
        <w:rPr>
          <w:rFonts w:ascii="Times New Roman" w:hAnsi="Times New Roman"/>
        </w:rPr>
        <w:t>TR</w:t>
      </w:r>
      <w:r w:rsidR="00614A03" w:rsidRPr="00614A03">
        <w:rPr>
          <w:rFonts w:ascii="Times New Roman" w:hAnsi="Times New Roman"/>
        </w:rPr>
        <w:t> </w:t>
      </w:r>
      <w:r w:rsidRPr="00614A03">
        <w:rPr>
          <w:rFonts w:ascii="Times New Roman" w:hAnsi="Times New Roman"/>
        </w:rPr>
        <w:t>23.700-35:</w:t>
      </w:r>
    </w:p>
    <w:p w14:paraId="367B8DBC" w14:textId="3A47DB08" w:rsidR="00282B90" w:rsidRPr="00614A03" w:rsidRDefault="005C4A11" w:rsidP="00282B90">
      <w:pPr>
        <w:pStyle w:val="B1"/>
        <w:ind w:leftChars="683" w:left="1933"/>
        <w:rPr>
          <w:rFonts w:ascii="Times New Roman" w:hAnsi="Times New Roman"/>
          <w:lang w:val="en-US"/>
        </w:rPr>
      </w:pPr>
      <w:r w:rsidRPr="00614A03">
        <w:rPr>
          <w:rFonts w:ascii="Times New Roman" w:hAnsi="Times New Roman"/>
        </w:rPr>
        <w:t>-</w:t>
      </w:r>
      <w:r w:rsidRPr="00614A03">
        <w:rPr>
          <w:rFonts w:ascii="Times New Roman" w:hAnsi="Times New Roman"/>
        </w:rPr>
        <w:tab/>
      </w:r>
      <w:r w:rsidR="00282B90" w:rsidRPr="00614A03">
        <w:rPr>
          <w:rFonts w:ascii="Times New Roman" w:hAnsi="Times New Roman"/>
          <w:lang w:val="en-US"/>
        </w:rPr>
        <w:t>Providing enhancements to 3</w:t>
      </w:r>
      <w:r w:rsidR="00282B90" w:rsidRPr="00614A03">
        <w:rPr>
          <w:rFonts w:ascii="Times New Roman" w:hAnsi="Times New Roman"/>
          <w:lang w:val="en-US" w:eastAsia="zh-CN"/>
        </w:rPr>
        <w:t>GPP</w:t>
      </w:r>
      <w:r w:rsidR="00614A03" w:rsidRPr="00614A03">
        <w:rPr>
          <w:rFonts w:ascii="Times New Roman" w:hAnsi="Times New Roman"/>
          <w:lang w:val="en-US"/>
        </w:rPr>
        <w:t> </w:t>
      </w:r>
      <w:r w:rsidR="00282B90" w:rsidRPr="00614A03">
        <w:rPr>
          <w:rFonts w:ascii="Times New Roman" w:hAnsi="Times New Roman"/>
          <w:lang w:val="en-US"/>
        </w:rPr>
        <w:t>TS</w:t>
      </w:r>
      <w:r w:rsidR="00614A03" w:rsidRPr="00614A03">
        <w:rPr>
          <w:rFonts w:ascii="Times New Roman" w:hAnsi="Times New Roman"/>
          <w:lang w:val="en-US"/>
        </w:rPr>
        <w:t> </w:t>
      </w:r>
      <w:r w:rsidR="00282B90" w:rsidRPr="00614A03">
        <w:rPr>
          <w:rFonts w:ascii="Times New Roman" w:hAnsi="Times New Roman"/>
          <w:lang w:val="en-US"/>
        </w:rPr>
        <w:t xml:space="preserve">23.222 </w:t>
      </w:r>
      <w:r w:rsidR="00624AF8" w:rsidRPr="00614A03">
        <w:rPr>
          <w:rFonts w:ascii="Times New Roman" w:hAnsi="Times New Roman"/>
          <w:lang w:val="en-US" w:eastAsia="zh-CN"/>
        </w:rPr>
        <w:t xml:space="preserve">related to </w:t>
      </w:r>
      <w:r w:rsidR="001A113D" w:rsidRPr="00614A03">
        <w:rPr>
          <w:rFonts w:ascii="Times New Roman" w:hAnsi="Times New Roman"/>
          <w:lang w:val="en-US" w:eastAsia="zh-CN"/>
        </w:rPr>
        <w:t xml:space="preserve">capability </w:t>
      </w:r>
      <w:r w:rsidR="00624AF8" w:rsidRPr="00614A03">
        <w:rPr>
          <w:rFonts w:ascii="Times New Roman" w:hAnsi="Times New Roman"/>
          <w:lang w:val="en-US" w:eastAsia="zh-CN"/>
        </w:rPr>
        <w:t>exposure aspects</w:t>
      </w:r>
    </w:p>
    <w:p w14:paraId="02E551D6" w14:textId="4F0DD078" w:rsidR="005C4A11" w:rsidRPr="00614A03" w:rsidRDefault="005C4A11" w:rsidP="005C4A11">
      <w:pPr>
        <w:pStyle w:val="B1"/>
        <w:ind w:leftChars="683" w:left="1933"/>
        <w:jc w:val="left"/>
        <w:rPr>
          <w:rFonts w:ascii="Times New Roman" w:hAnsi="Times New Roman"/>
          <w:sz w:val="22"/>
          <w:szCs w:val="22"/>
          <w:lang w:val="en-IN"/>
        </w:rPr>
      </w:pPr>
      <w:r w:rsidRPr="00614A03">
        <w:rPr>
          <w:rFonts w:ascii="Times New Roman" w:hAnsi="Times New Roman"/>
        </w:rPr>
        <w:t xml:space="preserve">- </w:t>
      </w:r>
      <w:r w:rsidRPr="00614A03">
        <w:rPr>
          <w:rFonts w:ascii="Times New Roman" w:hAnsi="Times New Roman"/>
        </w:rPr>
        <w:tab/>
        <w:t xml:space="preserve">Technical enhancements to SEAL specifications </w:t>
      </w:r>
      <w:r w:rsidR="001D3CBE" w:rsidRPr="00614A03">
        <w:rPr>
          <w:rFonts w:ascii="Times New Roman" w:hAnsi="Times New Roman"/>
        </w:rPr>
        <w:t>(</w:t>
      </w:r>
      <w:r w:rsidRPr="00614A03">
        <w:rPr>
          <w:rFonts w:ascii="Times New Roman" w:hAnsi="Times New Roman"/>
        </w:rPr>
        <w:t>3GPP</w:t>
      </w:r>
      <w:r w:rsidR="00614A03" w:rsidRPr="00614A03">
        <w:rPr>
          <w:rFonts w:ascii="Times New Roman" w:hAnsi="Times New Roman"/>
        </w:rPr>
        <w:t> </w:t>
      </w:r>
      <w:r w:rsidRPr="00614A03">
        <w:rPr>
          <w:rFonts w:ascii="Times New Roman" w:hAnsi="Times New Roman"/>
        </w:rPr>
        <w:t>TS</w:t>
      </w:r>
      <w:r w:rsidR="00614A03" w:rsidRPr="00614A03">
        <w:rPr>
          <w:rFonts w:ascii="Times New Roman" w:hAnsi="Times New Roman"/>
        </w:rPr>
        <w:t> </w:t>
      </w:r>
      <w:r w:rsidRPr="00614A03">
        <w:rPr>
          <w:rFonts w:ascii="Times New Roman" w:hAnsi="Times New Roman"/>
        </w:rPr>
        <w:t>23.433</w:t>
      </w:r>
      <w:r w:rsidR="003F68EC" w:rsidRPr="00614A03">
        <w:rPr>
          <w:rFonts w:ascii="Times New Roman" w:hAnsi="Times New Roman"/>
        </w:rPr>
        <w:t>/23.434/23.435/23.436/23.437/23.438</w:t>
      </w:r>
      <w:r w:rsidRPr="00614A03">
        <w:rPr>
          <w:rFonts w:ascii="Times New Roman" w:hAnsi="Times New Roman"/>
          <w:lang w:eastAsia="zh-CN"/>
        </w:rPr>
        <w:t>)</w:t>
      </w:r>
      <w:r w:rsidRPr="00614A03">
        <w:rPr>
          <w:rFonts w:ascii="Times New Roman" w:hAnsi="Times New Roman"/>
        </w:rPr>
        <w:t xml:space="preserve"> for improving SEAL API services from easy-to-use perspectives</w:t>
      </w:r>
      <w:r w:rsidR="00614A03" w:rsidRPr="00614A03">
        <w:rPr>
          <w:rFonts w:ascii="Times New Roman" w:hAnsi="Times New Roman"/>
        </w:rPr>
        <w:t>.</w:t>
      </w:r>
    </w:p>
    <w:p w14:paraId="633A9D08" w14:textId="79FBF816" w:rsidR="005C4A11" w:rsidRPr="001D3CBE" w:rsidRDefault="005C4A11" w:rsidP="00614A03">
      <w:pPr>
        <w:pStyle w:val="B1"/>
        <w:ind w:left="1134"/>
        <w:jc w:val="left"/>
        <w:rPr>
          <w:rFonts w:ascii="Times New Roman" w:hAnsi="Times New Roman"/>
        </w:rPr>
      </w:pPr>
      <w:r w:rsidRPr="00614A03">
        <w:rPr>
          <w:rFonts w:ascii="Times New Roman" w:hAnsi="Times New Roman"/>
        </w:rPr>
        <w:lastRenderedPageBreak/>
        <w:t>2.</w:t>
      </w:r>
      <w:r w:rsidRPr="00614A03">
        <w:rPr>
          <w:rFonts w:ascii="Times New Roman" w:hAnsi="Times New Roman"/>
        </w:rPr>
        <w:tab/>
      </w:r>
      <w:r w:rsidR="00F911AE" w:rsidRPr="00614A03">
        <w:rPr>
          <w:rFonts w:ascii="Times New Roman" w:hAnsi="Times New Roman"/>
          <w:lang w:eastAsia="zh-CN"/>
        </w:rPr>
        <w:t>Create</w:t>
      </w:r>
      <w:r w:rsidR="003F68EC" w:rsidRPr="00614A03">
        <w:rPr>
          <w:rFonts w:ascii="Times New Roman" w:hAnsi="Times New Roman"/>
        </w:rPr>
        <w:t xml:space="preserve"> External TR to capture the contents for improving the </w:t>
      </w:r>
      <w:r w:rsidRPr="00614A03">
        <w:rPr>
          <w:rFonts w:ascii="Times New Roman" w:hAnsi="Times New Roman"/>
        </w:rPr>
        <w:t xml:space="preserve">adoption of the 3GPP </w:t>
      </w:r>
      <w:r w:rsidR="001D3CBE" w:rsidRPr="00614A03">
        <w:rPr>
          <w:rFonts w:ascii="Times New Roman" w:hAnsi="Times New Roman"/>
        </w:rPr>
        <w:t xml:space="preserve">SEAL services and </w:t>
      </w:r>
      <w:r w:rsidRPr="00614A03">
        <w:rPr>
          <w:rFonts w:ascii="Times New Roman" w:hAnsi="Times New Roman"/>
        </w:rPr>
        <w:t xml:space="preserve">APIs by other SDOs </w:t>
      </w:r>
      <w:r w:rsidR="003F68EC" w:rsidRPr="00614A03">
        <w:rPr>
          <w:rFonts w:ascii="Times New Roman" w:hAnsi="Times New Roman"/>
        </w:rPr>
        <w:t xml:space="preserve">e.g., </w:t>
      </w:r>
      <w:r w:rsidRPr="00614A03">
        <w:rPr>
          <w:rFonts w:ascii="Times New Roman" w:hAnsi="Times New Roman"/>
        </w:rPr>
        <w:t>to understand</w:t>
      </w:r>
      <w:r w:rsidR="003F68EC" w:rsidRPr="00614A03">
        <w:rPr>
          <w:rFonts w:ascii="Times New Roman" w:hAnsi="Times New Roman"/>
        </w:rPr>
        <w:t xml:space="preserve"> </w:t>
      </w:r>
      <w:r w:rsidR="001D3CBE" w:rsidRPr="00614A03">
        <w:rPr>
          <w:rFonts w:ascii="Times New Roman" w:hAnsi="Times New Roman"/>
        </w:rPr>
        <w:t xml:space="preserve">whether and </w:t>
      </w:r>
      <w:r w:rsidR="003F68EC" w:rsidRPr="00614A03">
        <w:rPr>
          <w:rFonts w:ascii="Times New Roman" w:hAnsi="Times New Roman"/>
        </w:rPr>
        <w:t xml:space="preserve">how to SEAL services </w:t>
      </w:r>
      <w:r w:rsidR="001D3CBE" w:rsidRPr="00614A03">
        <w:rPr>
          <w:rFonts w:ascii="Times New Roman" w:hAnsi="Times New Roman"/>
        </w:rPr>
        <w:t xml:space="preserve">can be used </w:t>
      </w:r>
      <w:r w:rsidR="003F68EC" w:rsidRPr="00614A03">
        <w:rPr>
          <w:rFonts w:ascii="Times New Roman" w:hAnsi="Times New Roman"/>
        </w:rPr>
        <w:t>to improve their applications</w:t>
      </w:r>
      <w:r w:rsidRPr="00614A03">
        <w:rPr>
          <w:rFonts w:ascii="Times New Roman" w:hAnsi="Times New Roman"/>
        </w:rPr>
        <w:t>.</w:t>
      </w:r>
    </w:p>
    <w:p w14:paraId="28402A1F" w14:textId="77777777" w:rsidR="001E489F" w:rsidRPr="004771F3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1496"/>
        <w:gridCol w:w="2014"/>
        <w:gridCol w:w="1350"/>
        <w:gridCol w:w="1170"/>
        <w:gridCol w:w="2128"/>
      </w:tblGrid>
      <w:tr w:rsidR="001E489F" w:rsidRPr="00E10367" w14:paraId="763F8645" w14:textId="77777777" w:rsidTr="0052550A">
        <w:trPr>
          <w:cantSplit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8E7023">
        <w:trPr>
          <w:cantSplit/>
        </w:trPr>
        <w:tc>
          <w:tcPr>
            <w:tcW w:w="1255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496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014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35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8E7023">
        <w:trPr>
          <w:cantSplit/>
        </w:trPr>
        <w:tc>
          <w:tcPr>
            <w:tcW w:w="1255" w:type="dxa"/>
          </w:tcPr>
          <w:p w14:paraId="194449B4" w14:textId="77DB982F" w:rsidR="001E489F" w:rsidRPr="00614A03" w:rsidRDefault="001E489F" w:rsidP="003764B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614A03">
              <w:rPr>
                <w:rFonts w:ascii="Times New Roman" w:hAnsi="Times New Roman"/>
                <w:sz w:val="20"/>
                <w:lang w:eastAsia="zh-CN"/>
              </w:rPr>
              <w:t xml:space="preserve"> External TR</w:t>
            </w:r>
          </w:p>
        </w:tc>
        <w:tc>
          <w:tcPr>
            <w:tcW w:w="1496" w:type="dxa"/>
          </w:tcPr>
          <w:p w14:paraId="1581EDBA" w14:textId="641DFDB3" w:rsidR="001E489F" w:rsidRPr="00614A03" w:rsidRDefault="001E489F" w:rsidP="003764B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614A03">
              <w:rPr>
                <w:rFonts w:ascii="Times New Roman" w:hAnsi="Times New Roman"/>
                <w:sz w:val="20"/>
                <w:lang w:eastAsia="zh-CN"/>
              </w:rPr>
              <w:t>2</w:t>
            </w:r>
            <w:r w:rsidR="004771F3" w:rsidRPr="00614A03">
              <w:rPr>
                <w:rFonts w:ascii="Times New Roman" w:hAnsi="Times New Roman"/>
                <w:sz w:val="20"/>
                <w:lang w:eastAsia="zh-CN"/>
              </w:rPr>
              <w:t>3</w:t>
            </w:r>
            <w:r w:rsidRPr="00614A03">
              <w:rPr>
                <w:rFonts w:ascii="Times New Roman" w:hAnsi="Times New Roman"/>
                <w:sz w:val="20"/>
                <w:lang w:eastAsia="zh-CN"/>
              </w:rPr>
              <w:t>.</w:t>
            </w:r>
            <w:r w:rsidR="0052550A" w:rsidRPr="00614A03">
              <w:rPr>
                <w:rFonts w:ascii="Times New Roman" w:hAnsi="Times New Roman"/>
                <w:sz w:val="20"/>
                <w:lang w:eastAsia="zh-CN"/>
              </w:rPr>
              <w:t>949</w:t>
            </w:r>
          </w:p>
        </w:tc>
        <w:tc>
          <w:tcPr>
            <w:tcW w:w="2014" w:type="dxa"/>
          </w:tcPr>
          <w:p w14:paraId="3489ADFF" w14:textId="3042F9D2" w:rsidR="001E489F" w:rsidRPr="00614A03" w:rsidRDefault="003764BC" w:rsidP="003764BC">
            <w:pPr>
              <w:pStyle w:val="TAL"/>
              <w:rPr>
                <w:rFonts w:ascii="Times New Roman" w:hAnsi="Times New Roman"/>
                <w:i/>
                <w:iCs/>
                <w:sz w:val="20"/>
                <w:lang w:eastAsia="zh-CN"/>
              </w:rPr>
            </w:pPr>
            <w:r w:rsidRPr="00614A03">
              <w:rPr>
                <w:rFonts w:ascii="Times New Roman" w:hAnsi="Times New Roman"/>
                <w:i/>
                <w:iCs/>
                <w:sz w:val="20"/>
                <w:lang w:eastAsia="zh-CN"/>
              </w:rPr>
              <w:t>SEAL services usage guidance</w:t>
            </w:r>
          </w:p>
        </w:tc>
        <w:tc>
          <w:tcPr>
            <w:tcW w:w="1350" w:type="dxa"/>
          </w:tcPr>
          <w:p w14:paraId="4000CB89" w14:textId="77777777" w:rsidR="0052550A" w:rsidRPr="00614A03" w:rsidRDefault="001E489F" w:rsidP="003764B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614A03">
              <w:rPr>
                <w:rFonts w:ascii="Times New Roman" w:hAnsi="Times New Roman"/>
                <w:sz w:val="20"/>
                <w:lang w:eastAsia="zh-CN"/>
              </w:rPr>
              <w:t>TSG#</w:t>
            </w:r>
            <w:r w:rsidR="00232DD6" w:rsidRPr="00614A03">
              <w:rPr>
                <w:rFonts w:ascii="Times New Roman" w:hAnsi="Times New Roman"/>
                <w:sz w:val="20"/>
                <w:lang w:eastAsia="zh-CN"/>
              </w:rPr>
              <w:t>111</w:t>
            </w:r>
          </w:p>
          <w:p w14:paraId="060C3F75" w14:textId="470107BE" w:rsidR="001E489F" w:rsidRPr="00614A03" w:rsidRDefault="000969EF" w:rsidP="003764B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614A03">
              <w:rPr>
                <w:rFonts w:ascii="Times New Roman" w:hAnsi="Times New Roman"/>
                <w:sz w:val="20"/>
                <w:lang w:eastAsia="zh-CN"/>
              </w:rPr>
              <w:t>(</w:t>
            </w:r>
            <w:r w:rsidR="008E7023" w:rsidRPr="00614A03">
              <w:rPr>
                <w:rFonts w:ascii="Times New Roman" w:hAnsi="Times New Roman"/>
                <w:sz w:val="20"/>
                <w:lang w:eastAsia="zh-CN"/>
              </w:rPr>
              <w:t>March</w:t>
            </w:r>
            <w:r w:rsidR="0052550A" w:rsidRPr="00614A03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 w:rsidRPr="00614A03">
              <w:rPr>
                <w:rFonts w:ascii="Times New Roman" w:hAnsi="Times New Roman"/>
                <w:sz w:val="20"/>
                <w:lang w:eastAsia="zh-CN"/>
              </w:rPr>
              <w:t>202</w:t>
            </w:r>
            <w:r w:rsidR="008E7023" w:rsidRPr="00614A03">
              <w:rPr>
                <w:rFonts w:ascii="Times New Roman" w:hAnsi="Times New Roman"/>
                <w:sz w:val="20"/>
                <w:lang w:eastAsia="zh-CN"/>
              </w:rPr>
              <w:t>6</w:t>
            </w:r>
            <w:r w:rsidRPr="00614A03">
              <w:rPr>
                <w:rFonts w:ascii="Times New Roman" w:hAnsi="Times New Roman"/>
                <w:sz w:val="20"/>
                <w:lang w:eastAsia="zh-CN"/>
              </w:rPr>
              <w:t>)</w:t>
            </w:r>
          </w:p>
        </w:tc>
        <w:tc>
          <w:tcPr>
            <w:tcW w:w="1170" w:type="dxa"/>
          </w:tcPr>
          <w:p w14:paraId="7FE79C9D" w14:textId="6A2AF9F8" w:rsidR="00232DD6" w:rsidRPr="00614A03" w:rsidRDefault="00232DD6" w:rsidP="003764B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614A03">
              <w:rPr>
                <w:rFonts w:ascii="Times New Roman" w:hAnsi="Times New Roman"/>
                <w:sz w:val="20"/>
                <w:lang w:eastAsia="zh-CN"/>
              </w:rPr>
              <w:t>TSG #112</w:t>
            </w:r>
            <w:r w:rsidR="0052550A" w:rsidRPr="00614A03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 w:rsidR="000969EF" w:rsidRPr="00614A03">
              <w:rPr>
                <w:rFonts w:ascii="Times New Roman" w:hAnsi="Times New Roman"/>
                <w:sz w:val="20"/>
                <w:lang w:eastAsia="zh-CN"/>
              </w:rPr>
              <w:t>(</w:t>
            </w:r>
            <w:r w:rsidR="008E7023" w:rsidRPr="00614A03">
              <w:rPr>
                <w:rFonts w:ascii="Times New Roman" w:hAnsi="Times New Roman"/>
                <w:sz w:val="20"/>
                <w:lang w:eastAsia="zh-CN"/>
              </w:rPr>
              <w:t>June</w:t>
            </w:r>
            <w:r w:rsidR="0052550A" w:rsidRPr="00614A03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 w:rsidR="000969EF" w:rsidRPr="00614A03">
              <w:rPr>
                <w:rFonts w:ascii="Times New Roman" w:hAnsi="Times New Roman"/>
                <w:sz w:val="20"/>
                <w:lang w:eastAsia="zh-CN"/>
              </w:rPr>
              <w:t>2026)</w:t>
            </w:r>
          </w:p>
          <w:p w14:paraId="3CC87817" w14:textId="737028AB" w:rsidR="001E489F" w:rsidRPr="00614A03" w:rsidRDefault="001E489F" w:rsidP="003764B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2128" w:type="dxa"/>
          </w:tcPr>
          <w:p w14:paraId="71B3D7AE" w14:textId="52696DDC" w:rsidR="001E489F" w:rsidRPr="00614A03" w:rsidRDefault="00616EF3" w:rsidP="00614A03">
            <w:pPr>
              <w:pStyle w:val="Guidance"/>
              <w:rPr>
                <w:lang w:eastAsia="zh-CN"/>
              </w:rPr>
            </w:pPr>
            <w:r w:rsidRPr="00614A03">
              <w:rPr>
                <w:i w:val="0"/>
                <w:lang w:eastAsia="zh-CN"/>
              </w:rPr>
              <w:t>Yang Yanmei</w:t>
            </w:r>
            <w:r w:rsidR="0052550A" w:rsidRPr="00614A03">
              <w:rPr>
                <w:i w:val="0"/>
                <w:lang w:eastAsia="zh-CN"/>
              </w:rPr>
              <w:br/>
            </w:r>
            <w:r w:rsidRPr="00614A03">
              <w:rPr>
                <w:i w:val="0"/>
                <w:lang w:eastAsia="zh-CN"/>
              </w:rPr>
              <w:t>Huawei Technologies Co. Ltd.</w:t>
            </w:r>
            <w:r w:rsidR="00202AC6" w:rsidRPr="00614A03">
              <w:rPr>
                <w:i w:val="0"/>
                <w:lang w:eastAsia="zh-CN"/>
              </w:rPr>
              <w:br/>
            </w:r>
            <w:r w:rsidRPr="00614A03">
              <w:rPr>
                <w:i w:val="0"/>
                <w:lang w:eastAsia="zh-CN"/>
              </w:rPr>
              <w:t>&lt;yangyanmei@huawei.com&gt;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99B84DB" w:rsidR="001E489F" w:rsidRPr="00614A03" w:rsidRDefault="003764BC" w:rsidP="005875D6">
            <w:pPr>
              <w:pStyle w:val="Guidance"/>
              <w:spacing w:after="0"/>
              <w:rPr>
                <w:i w:val="0"/>
                <w:lang w:eastAsia="zh-CN"/>
              </w:rPr>
            </w:pPr>
            <w:r w:rsidRPr="00614A03">
              <w:rPr>
                <w:i w:val="0"/>
                <w:lang w:eastAsia="zh-CN"/>
              </w:rPr>
              <w:t>TS</w:t>
            </w:r>
            <w:r w:rsidR="00A175C3" w:rsidRPr="00614A03">
              <w:rPr>
                <w:i w:val="0"/>
                <w:lang w:eastAsia="zh-CN"/>
              </w:rPr>
              <w:t> </w:t>
            </w:r>
            <w:r w:rsidRPr="00614A03">
              <w:rPr>
                <w:i w:val="0"/>
                <w:lang w:eastAsia="zh-CN"/>
              </w:rPr>
              <w:t>23.433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DD4F166" w:rsidR="001E489F" w:rsidRPr="00614A03" w:rsidRDefault="003764BC" w:rsidP="005875D6">
            <w:pPr>
              <w:pStyle w:val="Guidance"/>
              <w:spacing w:after="0"/>
              <w:rPr>
                <w:i w:val="0"/>
                <w:lang w:eastAsia="zh-CN"/>
              </w:rPr>
            </w:pPr>
            <w:r w:rsidRPr="00614A03">
              <w:rPr>
                <w:i w:val="0"/>
                <w:lang w:eastAsia="zh-CN"/>
              </w:rPr>
              <w:t xml:space="preserve">CRs based on conclusion of SEAL_Ph4 study.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E27C6C9" w:rsidR="001E489F" w:rsidRPr="00614A03" w:rsidRDefault="003764BC" w:rsidP="005875D6">
            <w:pPr>
              <w:pStyle w:val="Guidance"/>
              <w:spacing w:after="0"/>
              <w:rPr>
                <w:i w:val="0"/>
              </w:rPr>
            </w:pPr>
            <w:r w:rsidRPr="00614A03">
              <w:rPr>
                <w:i w:val="0"/>
                <w:lang w:eastAsia="zh-CN"/>
              </w:rPr>
              <w:t>TSG</w:t>
            </w:r>
            <w:r w:rsidRPr="00614A03">
              <w:rPr>
                <w:i w:val="0"/>
              </w:rPr>
              <w:t>#11</w:t>
            </w:r>
            <w:r w:rsidR="008E7023" w:rsidRPr="00614A03">
              <w:rPr>
                <w:i w:val="0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4749D7E" w:rsidR="001E489F" w:rsidRPr="00614A03" w:rsidRDefault="008E7023" w:rsidP="005875D6">
            <w:pPr>
              <w:pStyle w:val="Guidance"/>
              <w:spacing w:after="0"/>
              <w:rPr>
                <w:i w:val="0"/>
              </w:rPr>
            </w:pPr>
            <w:r w:rsidRPr="00614A03">
              <w:rPr>
                <w:i w:val="0"/>
                <w:lang w:eastAsia="zh-CN"/>
              </w:rPr>
              <w:t>June</w:t>
            </w:r>
            <w:r w:rsidR="0052550A" w:rsidRPr="00614A03">
              <w:rPr>
                <w:i w:val="0"/>
                <w:lang w:eastAsia="zh-CN"/>
              </w:rPr>
              <w:t xml:space="preserve"> </w:t>
            </w:r>
            <w:r w:rsidR="00A407B6" w:rsidRPr="00614A03">
              <w:rPr>
                <w:i w:val="0"/>
                <w:lang w:eastAsia="zh-CN"/>
              </w:rPr>
              <w:t>202</w:t>
            </w:r>
            <w:r w:rsidRPr="00614A03">
              <w:rPr>
                <w:i w:val="0"/>
                <w:lang w:eastAsia="zh-CN"/>
              </w:rPr>
              <w:t>6</w:t>
            </w:r>
          </w:p>
        </w:tc>
      </w:tr>
      <w:tr w:rsidR="003764BC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E44834D" w:rsidR="003764BC" w:rsidRPr="00614A03" w:rsidRDefault="003764BC" w:rsidP="003764BC">
            <w:pPr>
              <w:pStyle w:val="TAL"/>
              <w:rPr>
                <w:rFonts w:ascii="Times New Roman" w:hAnsi="Times New Roman"/>
                <w:sz w:val="20"/>
              </w:rPr>
            </w:pPr>
            <w:r w:rsidRPr="00614A03">
              <w:rPr>
                <w:rFonts w:ascii="Times New Roman" w:hAnsi="Times New Roman"/>
                <w:sz w:val="20"/>
                <w:lang w:eastAsia="zh-CN"/>
              </w:rPr>
              <w:t>TS</w:t>
            </w:r>
            <w:r w:rsidR="00A175C3" w:rsidRPr="00614A03">
              <w:rPr>
                <w:rFonts w:ascii="Times New Roman" w:hAnsi="Times New Roman"/>
                <w:sz w:val="20"/>
                <w:lang w:eastAsia="zh-CN"/>
              </w:rPr>
              <w:t> </w:t>
            </w:r>
            <w:r w:rsidRPr="00614A03">
              <w:rPr>
                <w:rFonts w:ascii="Times New Roman" w:hAnsi="Times New Roman"/>
                <w:sz w:val="20"/>
                <w:lang w:eastAsia="zh-CN"/>
              </w:rPr>
              <w:t>23.434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DB78EB5" w:rsidR="003764BC" w:rsidRPr="00614A03" w:rsidRDefault="003764BC" w:rsidP="003764BC">
            <w:pPr>
              <w:pStyle w:val="TAL"/>
              <w:rPr>
                <w:rFonts w:ascii="Times New Roman" w:hAnsi="Times New Roman"/>
                <w:sz w:val="20"/>
              </w:rPr>
            </w:pPr>
            <w:r w:rsidRPr="00614A03">
              <w:rPr>
                <w:rFonts w:ascii="Times New Roman" w:hAnsi="Times New Roman"/>
                <w:sz w:val="20"/>
                <w:lang w:eastAsia="zh-CN"/>
              </w:rPr>
              <w:t>CRs based on conclusion of SEAL_Ph4 study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067535E4" w:rsidR="003764BC" w:rsidRPr="00614A03" w:rsidRDefault="003764BC" w:rsidP="003764BC">
            <w:pPr>
              <w:pStyle w:val="TAL"/>
              <w:rPr>
                <w:rFonts w:ascii="Times New Roman" w:hAnsi="Times New Roman"/>
                <w:sz w:val="20"/>
              </w:rPr>
            </w:pPr>
            <w:r w:rsidRPr="00614A03">
              <w:rPr>
                <w:rFonts w:ascii="Times New Roman" w:hAnsi="Times New Roman"/>
                <w:sz w:val="20"/>
                <w:lang w:eastAsia="zh-CN"/>
              </w:rPr>
              <w:t>TSG</w:t>
            </w:r>
            <w:r w:rsidRPr="00614A03">
              <w:rPr>
                <w:rFonts w:ascii="Times New Roman" w:hAnsi="Times New Roman"/>
                <w:sz w:val="20"/>
              </w:rPr>
              <w:t>#11</w:t>
            </w:r>
            <w:r w:rsidR="008E7023" w:rsidRPr="00614A03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04282BE6" w:rsidR="003764BC" w:rsidRPr="00614A03" w:rsidRDefault="00614A03" w:rsidP="003764BC">
            <w:pPr>
              <w:pStyle w:val="TAL"/>
              <w:rPr>
                <w:rFonts w:ascii="Times New Roman" w:hAnsi="Times New Roman"/>
                <w:sz w:val="20"/>
              </w:rPr>
            </w:pPr>
            <w:r w:rsidRPr="00614A03">
              <w:rPr>
                <w:rFonts w:ascii="Times New Roman" w:hAnsi="Times New Roman"/>
                <w:sz w:val="20"/>
                <w:lang w:eastAsia="zh-CN"/>
              </w:rPr>
              <w:t xml:space="preserve">June </w:t>
            </w:r>
            <w:r w:rsidR="00A407B6" w:rsidRPr="00614A03">
              <w:rPr>
                <w:rFonts w:ascii="Times New Roman" w:hAnsi="Times New Roman"/>
                <w:sz w:val="20"/>
                <w:lang w:eastAsia="zh-CN"/>
              </w:rPr>
              <w:t>202</w:t>
            </w:r>
            <w:r w:rsidR="008E7023" w:rsidRPr="00614A03">
              <w:rPr>
                <w:rFonts w:ascii="Times New Roman" w:hAnsi="Times New Roman"/>
                <w:sz w:val="20"/>
                <w:lang w:eastAsia="zh-CN"/>
              </w:rPr>
              <w:t>6</w:t>
            </w:r>
          </w:p>
        </w:tc>
      </w:tr>
      <w:tr w:rsidR="003764BC" w:rsidRPr="006C2E80" w14:paraId="62964C4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1D18" w14:textId="356DEE3A" w:rsidR="003764BC" w:rsidRPr="00614A03" w:rsidRDefault="003764BC" w:rsidP="003764B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614A03">
              <w:rPr>
                <w:rFonts w:ascii="Times New Roman" w:hAnsi="Times New Roman"/>
                <w:sz w:val="20"/>
                <w:lang w:eastAsia="zh-CN"/>
              </w:rPr>
              <w:t>TS</w:t>
            </w:r>
            <w:r w:rsidR="00A175C3" w:rsidRPr="00614A03">
              <w:rPr>
                <w:rFonts w:ascii="Times New Roman" w:hAnsi="Times New Roman"/>
                <w:sz w:val="20"/>
                <w:lang w:eastAsia="zh-CN"/>
              </w:rPr>
              <w:t> </w:t>
            </w:r>
            <w:r w:rsidRPr="00614A03">
              <w:rPr>
                <w:rFonts w:ascii="Times New Roman" w:hAnsi="Times New Roman"/>
                <w:sz w:val="20"/>
                <w:lang w:eastAsia="zh-CN"/>
              </w:rPr>
              <w:t>23.435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E381" w14:textId="5B7F1F73" w:rsidR="003764BC" w:rsidRPr="00614A03" w:rsidRDefault="003764BC" w:rsidP="003764BC">
            <w:pPr>
              <w:pStyle w:val="TAL"/>
              <w:rPr>
                <w:rFonts w:ascii="Times New Roman" w:hAnsi="Times New Roman"/>
                <w:sz w:val="20"/>
              </w:rPr>
            </w:pPr>
            <w:r w:rsidRPr="00614A03">
              <w:rPr>
                <w:rFonts w:ascii="Times New Roman" w:hAnsi="Times New Roman"/>
                <w:sz w:val="20"/>
                <w:lang w:eastAsia="zh-CN"/>
              </w:rPr>
              <w:t>CRs based on conclusion of SEAL_Ph4 study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B823" w14:textId="14D6298A" w:rsidR="003764BC" w:rsidRPr="00614A03" w:rsidRDefault="003764BC" w:rsidP="003764B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614A03">
              <w:rPr>
                <w:rFonts w:ascii="Times New Roman" w:hAnsi="Times New Roman"/>
                <w:sz w:val="20"/>
                <w:lang w:eastAsia="zh-CN"/>
              </w:rPr>
              <w:t>TSG</w:t>
            </w:r>
            <w:r w:rsidRPr="00614A03">
              <w:rPr>
                <w:rFonts w:ascii="Times New Roman" w:hAnsi="Times New Roman"/>
                <w:sz w:val="20"/>
              </w:rPr>
              <w:t>#11</w:t>
            </w:r>
            <w:r w:rsidR="008E7023" w:rsidRPr="00614A03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DC40" w14:textId="7E149877" w:rsidR="003764BC" w:rsidRPr="00614A03" w:rsidRDefault="00614A03" w:rsidP="003764BC">
            <w:pPr>
              <w:pStyle w:val="TAL"/>
              <w:rPr>
                <w:rFonts w:ascii="Times New Roman" w:hAnsi="Times New Roman"/>
                <w:sz w:val="20"/>
              </w:rPr>
            </w:pPr>
            <w:r w:rsidRPr="00614A03">
              <w:rPr>
                <w:rFonts w:ascii="Times New Roman" w:hAnsi="Times New Roman"/>
                <w:sz w:val="20"/>
                <w:lang w:eastAsia="zh-CN"/>
              </w:rPr>
              <w:t xml:space="preserve">June </w:t>
            </w:r>
            <w:r w:rsidR="00A407B6" w:rsidRPr="00614A03">
              <w:rPr>
                <w:rFonts w:ascii="Times New Roman" w:hAnsi="Times New Roman"/>
                <w:sz w:val="20"/>
                <w:lang w:eastAsia="zh-CN"/>
              </w:rPr>
              <w:t>202</w:t>
            </w:r>
            <w:r w:rsidR="008E7023" w:rsidRPr="00614A03">
              <w:rPr>
                <w:rFonts w:ascii="Times New Roman" w:hAnsi="Times New Roman"/>
                <w:sz w:val="20"/>
                <w:lang w:eastAsia="zh-CN"/>
              </w:rPr>
              <w:t>6</w:t>
            </w:r>
            <w:r w:rsidR="00A407B6" w:rsidRPr="00614A03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</w:p>
        </w:tc>
      </w:tr>
      <w:tr w:rsidR="003764BC" w:rsidRPr="006C2E80" w14:paraId="650A83E1" w14:textId="77777777" w:rsidTr="003764BC">
        <w:trPr>
          <w:cantSplit/>
          <w:trHeight w:val="1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997A" w14:textId="5558E4F6" w:rsidR="003764BC" w:rsidRPr="00614A03" w:rsidRDefault="003764BC" w:rsidP="003764B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614A03">
              <w:rPr>
                <w:rFonts w:ascii="Times New Roman" w:hAnsi="Times New Roman"/>
                <w:sz w:val="20"/>
                <w:lang w:eastAsia="zh-CN"/>
              </w:rPr>
              <w:t>TS</w:t>
            </w:r>
            <w:r w:rsidR="00A175C3" w:rsidRPr="00614A03">
              <w:rPr>
                <w:rFonts w:ascii="Times New Roman" w:hAnsi="Times New Roman"/>
                <w:sz w:val="20"/>
                <w:lang w:eastAsia="zh-CN"/>
              </w:rPr>
              <w:t> </w:t>
            </w:r>
            <w:r w:rsidRPr="00614A03">
              <w:rPr>
                <w:rFonts w:ascii="Times New Roman" w:hAnsi="Times New Roman"/>
                <w:sz w:val="20"/>
                <w:lang w:eastAsia="zh-CN"/>
              </w:rPr>
              <w:t>23.436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9E35" w14:textId="474E7191" w:rsidR="003764BC" w:rsidRPr="00614A03" w:rsidRDefault="003764BC" w:rsidP="003764BC">
            <w:pPr>
              <w:pStyle w:val="TAL"/>
              <w:rPr>
                <w:rFonts w:ascii="Times New Roman" w:hAnsi="Times New Roman"/>
                <w:sz w:val="20"/>
              </w:rPr>
            </w:pPr>
            <w:r w:rsidRPr="00614A03">
              <w:rPr>
                <w:rFonts w:ascii="Times New Roman" w:hAnsi="Times New Roman"/>
                <w:sz w:val="20"/>
                <w:lang w:eastAsia="zh-CN"/>
              </w:rPr>
              <w:t>CRs based on conclusion of SEAL_Ph4 study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3CA1" w14:textId="78A2D106" w:rsidR="003764BC" w:rsidRPr="00614A03" w:rsidRDefault="003764BC" w:rsidP="003764B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614A03">
              <w:rPr>
                <w:rFonts w:ascii="Times New Roman" w:hAnsi="Times New Roman"/>
                <w:sz w:val="20"/>
                <w:lang w:eastAsia="zh-CN"/>
              </w:rPr>
              <w:t>TSG</w:t>
            </w:r>
            <w:r w:rsidRPr="00614A03">
              <w:rPr>
                <w:rFonts w:ascii="Times New Roman" w:hAnsi="Times New Roman"/>
                <w:sz w:val="20"/>
              </w:rPr>
              <w:t>#11</w:t>
            </w:r>
            <w:r w:rsidR="008E7023" w:rsidRPr="00614A03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E37A" w14:textId="22C1BB84" w:rsidR="003764BC" w:rsidRPr="00614A03" w:rsidRDefault="00614A03" w:rsidP="003764BC">
            <w:pPr>
              <w:pStyle w:val="TAL"/>
              <w:rPr>
                <w:rFonts w:ascii="Times New Roman" w:hAnsi="Times New Roman"/>
                <w:sz w:val="20"/>
              </w:rPr>
            </w:pPr>
            <w:r w:rsidRPr="00614A03">
              <w:rPr>
                <w:rFonts w:ascii="Times New Roman" w:hAnsi="Times New Roman"/>
                <w:sz w:val="20"/>
                <w:lang w:eastAsia="zh-CN"/>
              </w:rPr>
              <w:t xml:space="preserve">June </w:t>
            </w:r>
            <w:r w:rsidR="00A407B6" w:rsidRPr="00614A03">
              <w:rPr>
                <w:rFonts w:ascii="Times New Roman" w:hAnsi="Times New Roman"/>
                <w:sz w:val="20"/>
                <w:lang w:eastAsia="zh-CN"/>
              </w:rPr>
              <w:t>202</w:t>
            </w:r>
            <w:r w:rsidR="008E7023" w:rsidRPr="00614A03">
              <w:rPr>
                <w:rFonts w:ascii="Times New Roman" w:hAnsi="Times New Roman"/>
                <w:sz w:val="20"/>
                <w:lang w:eastAsia="zh-CN"/>
              </w:rPr>
              <w:t>6</w:t>
            </w:r>
          </w:p>
        </w:tc>
      </w:tr>
      <w:tr w:rsidR="003764BC" w:rsidRPr="006C2E80" w14:paraId="7051459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BA84" w14:textId="4E548C8E" w:rsidR="003764BC" w:rsidRPr="00614A03" w:rsidRDefault="003764BC" w:rsidP="003764B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614A03">
              <w:rPr>
                <w:rFonts w:ascii="Times New Roman" w:hAnsi="Times New Roman"/>
                <w:sz w:val="20"/>
                <w:lang w:eastAsia="zh-CN"/>
              </w:rPr>
              <w:t>TS</w:t>
            </w:r>
            <w:r w:rsidR="00A175C3" w:rsidRPr="00614A03">
              <w:rPr>
                <w:rFonts w:ascii="Times New Roman" w:hAnsi="Times New Roman"/>
                <w:sz w:val="20"/>
                <w:lang w:eastAsia="zh-CN"/>
              </w:rPr>
              <w:t> </w:t>
            </w:r>
            <w:r w:rsidRPr="00614A03">
              <w:rPr>
                <w:rFonts w:ascii="Times New Roman" w:hAnsi="Times New Roman"/>
                <w:sz w:val="20"/>
                <w:lang w:eastAsia="zh-CN"/>
              </w:rPr>
              <w:t>23.437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4B18" w14:textId="162ACB88" w:rsidR="003764BC" w:rsidRPr="00614A03" w:rsidRDefault="003764BC" w:rsidP="003764BC">
            <w:pPr>
              <w:pStyle w:val="TAL"/>
              <w:rPr>
                <w:rFonts w:ascii="Times New Roman" w:hAnsi="Times New Roman"/>
                <w:sz w:val="20"/>
              </w:rPr>
            </w:pPr>
            <w:r w:rsidRPr="00614A03">
              <w:rPr>
                <w:rFonts w:ascii="Times New Roman" w:hAnsi="Times New Roman"/>
                <w:sz w:val="20"/>
                <w:lang w:eastAsia="zh-CN"/>
              </w:rPr>
              <w:t>CRs based on conclusion of SEAL_Ph4 study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BC32" w14:textId="598EF26F" w:rsidR="003764BC" w:rsidRPr="00614A03" w:rsidRDefault="003764BC" w:rsidP="003764B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614A03">
              <w:rPr>
                <w:rFonts w:ascii="Times New Roman" w:hAnsi="Times New Roman"/>
                <w:sz w:val="20"/>
                <w:lang w:eastAsia="zh-CN"/>
              </w:rPr>
              <w:t>TSG</w:t>
            </w:r>
            <w:r w:rsidRPr="00614A03">
              <w:rPr>
                <w:rFonts w:ascii="Times New Roman" w:hAnsi="Times New Roman"/>
                <w:sz w:val="20"/>
              </w:rPr>
              <w:t>#11</w:t>
            </w:r>
            <w:r w:rsidR="008E7023" w:rsidRPr="00614A03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BA41" w14:textId="20D4F2ED" w:rsidR="003764BC" w:rsidRPr="00614A03" w:rsidRDefault="00614A03" w:rsidP="003764BC">
            <w:pPr>
              <w:pStyle w:val="TAL"/>
              <w:rPr>
                <w:rFonts w:ascii="Times New Roman" w:hAnsi="Times New Roman"/>
                <w:sz w:val="20"/>
              </w:rPr>
            </w:pPr>
            <w:r w:rsidRPr="00614A03">
              <w:rPr>
                <w:rFonts w:ascii="Times New Roman" w:hAnsi="Times New Roman"/>
                <w:sz w:val="20"/>
                <w:lang w:eastAsia="zh-CN"/>
              </w:rPr>
              <w:t xml:space="preserve">June </w:t>
            </w:r>
            <w:r w:rsidR="00A407B6" w:rsidRPr="00614A03">
              <w:rPr>
                <w:rFonts w:ascii="Times New Roman" w:hAnsi="Times New Roman"/>
                <w:sz w:val="20"/>
                <w:lang w:eastAsia="zh-CN"/>
              </w:rPr>
              <w:t>202</w:t>
            </w:r>
            <w:r w:rsidR="008E7023" w:rsidRPr="00614A03">
              <w:rPr>
                <w:rFonts w:ascii="Times New Roman" w:hAnsi="Times New Roman"/>
                <w:sz w:val="20"/>
                <w:lang w:eastAsia="zh-CN"/>
              </w:rPr>
              <w:t>6</w:t>
            </w:r>
          </w:p>
        </w:tc>
      </w:tr>
      <w:tr w:rsidR="003764BC" w:rsidRPr="006C2E80" w14:paraId="297A53D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2B58" w14:textId="1CA0FF9A" w:rsidR="003764BC" w:rsidRPr="00614A03" w:rsidRDefault="003764BC" w:rsidP="003764B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614A03">
              <w:rPr>
                <w:rFonts w:ascii="Times New Roman" w:hAnsi="Times New Roman"/>
                <w:sz w:val="20"/>
                <w:lang w:eastAsia="zh-CN"/>
              </w:rPr>
              <w:t>TS</w:t>
            </w:r>
            <w:r w:rsidR="00A175C3" w:rsidRPr="00614A03">
              <w:rPr>
                <w:rFonts w:ascii="Times New Roman" w:hAnsi="Times New Roman"/>
                <w:sz w:val="20"/>
                <w:lang w:eastAsia="zh-CN"/>
              </w:rPr>
              <w:t> </w:t>
            </w:r>
            <w:r w:rsidRPr="00614A03">
              <w:rPr>
                <w:rFonts w:ascii="Times New Roman" w:hAnsi="Times New Roman"/>
                <w:sz w:val="20"/>
                <w:lang w:eastAsia="zh-CN"/>
              </w:rPr>
              <w:t>23.438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9E8C" w14:textId="51F2EDA1" w:rsidR="003764BC" w:rsidRPr="00614A03" w:rsidRDefault="003764BC" w:rsidP="003764BC">
            <w:pPr>
              <w:pStyle w:val="TAL"/>
              <w:rPr>
                <w:rFonts w:ascii="Times New Roman" w:hAnsi="Times New Roman"/>
                <w:sz w:val="20"/>
              </w:rPr>
            </w:pPr>
            <w:r w:rsidRPr="00614A03">
              <w:rPr>
                <w:rFonts w:ascii="Times New Roman" w:hAnsi="Times New Roman"/>
                <w:sz w:val="20"/>
                <w:lang w:eastAsia="zh-CN"/>
              </w:rPr>
              <w:t>CRs based on conclusion of SEAL_Ph4 study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1097" w14:textId="403EE697" w:rsidR="003764BC" w:rsidRPr="00614A03" w:rsidRDefault="003764BC" w:rsidP="003764B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614A03">
              <w:rPr>
                <w:rFonts w:ascii="Times New Roman" w:hAnsi="Times New Roman"/>
                <w:sz w:val="20"/>
                <w:lang w:eastAsia="zh-CN"/>
              </w:rPr>
              <w:t>TSG</w:t>
            </w:r>
            <w:r w:rsidRPr="00614A03">
              <w:rPr>
                <w:rFonts w:ascii="Times New Roman" w:hAnsi="Times New Roman"/>
                <w:sz w:val="20"/>
              </w:rPr>
              <w:t>#11</w:t>
            </w:r>
            <w:r w:rsidR="008E7023" w:rsidRPr="00614A03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3F62" w14:textId="307BCCC4" w:rsidR="003764BC" w:rsidRPr="00614A03" w:rsidRDefault="00614A03" w:rsidP="003764BC">
            <w:pPr>
              <w:pStyle w:val="TAL"/>
              <w:rPr>
                <w:rFonts w:ascii="Times New Roman" w:hAnsi="Times New Roman"/>
                <w:sz w:val="20"/>
              </w:rPr>
            </w:pPr>
            <w:r w:rsidRPr="00614A03">
              <w:rPr>
                <w:rFonts w:ascii="Times New Roman" w:hAnsi="Times New Roman"/>
                <w:sz w:val="20"/>
                <w:lang w:eastAsia="zh-CN"/>
              </w:rPr>
              <w:t xml:space="preserve">June </w:t>
            </w:r>
            <w:r w:rsidR="00A407B6" w:rsidRPr="00614A03">
              <w:rPr>
                <w:rFonts w:ascii="Times New Roman" w:hAnsi="Times New Roman"/>
                <w:sz w:val="20"/>
                <w:lang w:eastAsia="zh-CN"/>
              </w:rPr>
              <w:t>202</w:t>
            </w:r>
            <w:r w:rsidR="008E7023" w:rsidRPr="00614A03">
              <w:rPr>
                <w:rFonts w:ascii="Times New Roman" w:hAnsi="Times New Roman"/>
                <w:sz w:val="20"/>
                <w:lang w:eastAsia="zh-CN"/>
              </w:rPr>
              <w:t>6</w:t>
            </w:r>
          </w:p>
        </w:tc>
      </w:tr>
      <w:tr w:rsidR="001D3CBE" w:rsidRPr="006C2E80" w14:paraId="40AAEBE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E647" w14:textId="677A6C84" w:rsidR="001D3CBE" w:rsidRPr="00614A03" w:rsidRDefault="001D3CBE" w:rsidP="001D3CBE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614A03">
              <w:rPr>
                <w:rFonts w:ascii="Times New Roman" w:hAnsi="Times New Roman"/>
                <w:sz w:val="20"/>
                <w:lang w:eastAsia="zh-CN"/>
              </w:rPr>
              <w:t>TS</w:t>
            </w:r>
            <w:r w:rsidR="00A175C3" w:rsidRPr="00614A03">
              <w:rPr>
                <w:rFonts w:ascii="Times New Roman" w:hAnsi="Times New Roman"/>
                <w:sz w:val="20"/>
                <w:lang w:eastAsia="zh-CN"/>
              </w:rPr>
              <w:t> </w:t>
            </w:r>
            <w:r w:rsidRPr="00614A03">
              <w:rPr>
                <w:rFonts w:ascii="Times New Roman" w:hAnsi="Times New Roman"/>
                <w:sz w:val="20"/>
                <w:lang w:eastAsia="zh-CN"/>
              </w:rPr>
              <w:t>23.222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19B9" w14:textId="6F3ADC0C" w:rsidR="001D3CBE" w:rsidRPr="00614A03" w:rsidRDefault="001D3CBE" w:rsidP="001D3CBE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614A03">
              <w:rPr>
                <w:rFonts w:ascii="Times New Roman" w:hAnsi="Times New Roman"/>
                <w:sz w:val="20"/>
                <w:lang w:eastAsia="zh-CN"/>
              </w:rPr>
              <w:t>CRs based on conclusion of SEAL_Ph4 study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7F35" w14:textId="35351366" w:rsidR="001D3CBE" w:rsidRPr="00614A03" w:rsidRDefault="001D3CBE" w:rsidP="001D3CBE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614A03">
              <w:rPr>
                <w:rFonts w:ascii="Times New Roman" w:hAnsi="Times New Roman"/>
                <w:sz w:val="20"/>
                <w:lang w:eastAsia="zh-CN"/>
              </w:rPr>
              <w:t>TSG</w:t>
            </w:r>
            <w:r w:rsidRPr="00614A03">
              <w:rPr>
                <w:rFonts w:ascii="Times New Roman" w:hAnsi="Times New Roman"/>
                <w:sz w:val="20"/>
              </w:rPr>
              <w:t>#11</w:t>
            </w:r>
            <w:r w:rsidR="008E7023" w:rsidRPr="00614A03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0C84" w14:textId="64604A12" w:rsidR="001D3CBE" w:rsidRPr="00614A03" w:rsidRDefault="00614A03" w:rsidP="001D3CBE">
            <w:pPr>
              <w:pStyle w:val="TAL"/>
              <w:rPr>
                <w:rFonts w:ascii="Times New Roman" w:hAnsi="Times New Roman"/>
                <w:sz w:val="20"/>
              </w:rPr>
            </w:pPr>
            <w:r w:rsidRPr="00614A03">
              <w:rPr>
                <w:rFonts w:ascii="Times New Roman" w:hAnsi="Times New Roman"/>
                <w:sz w:val="20"/>
                <w:lang w:eastAsia="zh-CN"/>
              </w:rPr>
              <w:t xml:space="preserve">June </w:t>
            </w:r>
            <w:r w:rsidR="00A407B6" w:rsidRPr="00614A03">
              <w:rPr>
                <w:rFonts w:ascii="Times New Roman" w:hAnsi="Times New Roman"/>
                <w:sz w:val="20"/>
                <w:lang w:eastAsia="zh-CN"/>
              </w:rPr>
              <w:t>202</w:t>
            </w:r>
            <w:r w:rsidR="008E7023" w:rsidRPr="00614A03">
              <w:rPr>
                <w:rFonts w:ascii="Times New Roman" w:hAnsi="Times New Roman"/>
                <w:sz w:val="20"/>
                <w:lang w:eastAsia="zh-CN"/>
              </w:rPr>
              <w:t>6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241E08A" w14:textId="77777777" w:rsidR="004771F3" w:rsidRPr="00B56AAC" w:rsidRDefault="004771F3" w:rsidP="004771F3">
      <w:pPr>
        <w:pStyle w:val="Guidance"/>
        <w:rPr>
          <w:i w:val="0"/>
          <w:iCs/>
        </w:rPr>
      </w:pPr>
      <w:r w:rsidRPr="00B56AAC">
        <w:rPr>
          <w:i w:val="0"/>
          <w:iCs/>
        </w:rPr>
        <w:t>Yang, Yanmei, Huawei Technologies Co. Ltd. &lt;yangyanmei@huawei.com&gt;</w:t>
      </w:r>
    </w:p>
    <w:p w14:paraId="250CADCC" w14:textId="77777777" w:rsidR="001E489F" w:rsidRPr="004771F3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27A87E8C" w:rsidR="001E489F" w:rsidRPr="004771F3" w:rsidRDefault="004771F3" w:rsidP="001E489F">
      <w:pPr>
        <w:pStyle w:val="Guidance"/>
        <w:rPr>
          <w:i w:val="0"/>
          <w:iCs/>
        </w:rPr>
      </w:pPr>
      <w:r w:rsidRPr="004771F3">
        <w:rPr>
          <w:i w:val="0"/>
          <w:iCs/>
        </w:rPr>
        <w:t>SA6</w:t>
      </w:r>
    </w:p>
    <w:p w14:paraId="0B94DB22" w14:textId="77777777" w:rsidR="001E489F" w:rsidRPr="004771F3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0ACF85DA" w:rsidR="007861B8" w:rsidRPr="00ED71D1" w:rsidRDefault="00DF1995" w:rsidP="00E75C18">
      <w:pPr>
        <w:pStyle w:val="Guidance"/>
        <w:rPr>
          <w:i w:val="0"/>
          <w:iCs/>
        </w:rPr>
      </w:pPr>
      <w:r w:rsidRPr="00ED71D1">
        <w:rPr>
          <w:i w:val="0"/>
          <w:iCs/>
        </w:rPr>
        <w:t>N</w:t>
      </w:r>
      <w:r w:rsidR="00ED71D1">
        <w:rPr>
          <w:i w:val="0"/>
          <w:iCs/>
        </w:rPr>
        <w:t>one.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3136854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3426AB01" w:rsidR="001E489F" w:rsidRDefault="00850966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9F2CE5" w14:paraId="4608C43E" w14:textId="77777777" w:rsidTr="005875D6">
        <w:trPr>
          <w:cantSplit/>
          <w:jc w:val="center"/>
        </w:trPr>
        <w:tc>
          <w:tcPr>
            <w:tcW w:w="5029" w:type="dxa"/>
          </w:tcPr>
          <w:p w14:paraId="532B7A89" w14:textId="2B485646" w:rsidR="009F2CE5" w:rsidRDefault="009F2CE5" w:rsidP="005875D6">
            <w:pPr>
              <w:pStyle w:val="TAL"/>
              <w:rPr>
                <w:lang w:eastAsia="zh-CN"/>
              </w:rPr>
            </w:pPr>
            <w:r w:rsidRPr="009F2CE5">
              <w:rPr>
                <w:lang w:eastAsia="zh-CN"/>
              </w:rPr>
              <w:t>Hisilicon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22E45499" w:rsidR="001E489F" w:rsidRDefault="0085096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hina </w:t>
            </w:r>
            <w:r w:rsidR="00ED71D1">
              <w:rPr>
                <w:lang w:eastAsia="zh-CN"/>
              </w:rPr>
              <w:t>T</w:t>
            </w:r>
            <w:r>
              <w:rPr>
                <w:lang w:eastAsia="zh-CN"/>
              </w:rPr>
              <w:t>elecom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C197C3D" w:rsidR="001E489F" w:rsidRDefault="0085096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 w:rsidR="00836A91">
              <w:rPr>
                <w:lang w:eastAsia="zh-CN"/>
              </w:rPr>
              <w:t>MCC</w:t>
            </w:r>
          </w:p>
        </w:tc>
      </w:tr>
      <w:tr w:rsidR="00850966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40521AE5" w:rsidR="00850966" w:rsidRDefault="00850966" w:rsidP="00850966">
            <w:pPr>
              <w:pStyle w:val="TAL"/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850966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296038DE" w:rsidR="00850966" w:rsidRDefault="00850966" w:rsidP="008509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</w:t>
            </w:r>
          </w:p>
        </w:tc>
      </w:tr>
      <w:tr w:rsidR="00850966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23DA10F8" w:rsidR="00850966" w:rsidRDefault="00850966" w:rsidP="00850966">
            <w:pPr>
              <w:pStyle w:val="TAL"/>
            </w:pPr>
            <w:r>
              <w:rPr>
                <w:lang w:eastAsia="zh-CN"/>
              </w:rPr>
              <w:t>Samsung</w:t>
            </w:r>
          </w:p>
        </w:tc>
      </w:tr>
      <w:tr w:rsidR="00850966" w14:paraId="7340F4ED" w14:textId="77777777" w:rsidTr="005875D6">
        <w:trPr>
          <w:cantSplit/>
          <w:jc w:val="center"/>
        </w:trPr>
        <w:tc>
          <w:tcPr>
            <w:tcW w:w="5029" w:type="dxa"/>
          </w:tcPr>
          <w:p w14:paraId="771ECA39" w14:textId="77C0A2CC" w:rsidR="00850966" w:rsidRDefault="00850966" w:rsidP="008509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A67DDC" w14:paraId="53ABB63B" w14:textId="77777777" w:rsidTr="005875D6">
        <w:trPr>
          <w:cantSplit/>
          <w:jc w:val="center"/>
        </w:trPr>
        <w:tc>
          <w:tcPr>
            <w:tcW w:w="5029" w:type="dxa"/>
          </w:tcPr>
          <w:p w14:paraId="67877BF8" w14:textId="18685693" w:rsidR="00A67DDC" w:rsidRDefault="00A67DDC" w:rsidP="008509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pple</w:t>
            </w:r>
          </w:p>
        </w:tc>
      </w:tr>
      <w:tr w:rsidR="001D3CBE" w14:paraId="6C7ABA9B" w14:textId="77777777" w:rsidTr="005875D6">
        <w:trPr>
          <w:cantSplit/>
          <w:jc w:val="center"/>
        </w:trPr>
        <w:tc>
          <w:tcPr>
            <w:tcW w:w="5029" w:type="dxa"/>
          </w:tcPr>
          <w:p w14:paraId="056E1DD2" w14:textId="7A200848" w:rsidR="001D3CBE" w:rsidRDefault="001D3CBE" w:rsidP="0085096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Telefonica 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E86B8" w14:textId="77777777" w:rsidR="00AB7C4B" w:rsidRDefault="00AB7C4B">
      <w:r>
        <w:separator/>
      </w:r>
    </w:p>
  </w:endnote>
  <w:endnote w:type="continuationSeparator" w:id="0">
    <w:p w14:paraId="0B5C3392" w14:textId="77777777" w:rsidR="00AB7C4B" w:rsidRDefault="00AB7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64832" w14:textId="77777777" w:rsidR="00AB7C4B" w:rsidRDefault="00AB7C4B">
      <w:r>
        <w:separator/>
      </w:r>
    </w:p>
  </w:footnote>
  <w:footnote w:type="continuationSeparator" w:id="0">
    <w:p w14:paraId="537CC7B3" w14:textId="77777777" w:rsidR="00AB7C4B" w:rsidRDefault="00AB7C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00623635">
    <w:abstractNumId w:val="6"/>
  </w:num>
  <w:num w:numId="2" w16cid:durableId="510726442">
    <w:abstractNumId w:val="3"/>
  </w:num>
  <w:num w:numId="3" w16cid:durableId="1364866316">
    <w:abstractNumId w:val="2"/>
  </w:num>
  <w:num w:numId="4" w16cid:durableId="31445878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74187352">
    <w:abstractNumId w:val="0"/>
  </w:num>
  <w:num w:numId="6" w16cid:durableId="1997880258">
    <w:abstractNumId w:val="1"/>
  </w:num>
  <w:num w:numId="7" w16cid:durableId="1940601166">
    <w:abstractNumId w:val="4"/>
  </w:num>
  <w:num w:numId="8" w16cid:durableId="16788000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189"/>
    <w:rsid w:val="00027A1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969EF"/>
    <w:rsid w:val="000A32C6"/>
    <w:rsid w:val="000A6432"/>
    <w:rsid w:val="000C4D7F"/>
    <w:rsid w:val="000D6D78"/>
    <w:rsid w:val="000E0429"/>
    <w:rsid w:val="000E0437"/>
    <w:rsid w:val="000F6E51"/>
    <w:rsid w:val="0010008B"/>
    <w:rsid w:val="00102A24"/>
    <w:rsid w:val="00103436"/>
    <w:rsid w:val="00103D90"/>
    <w:rsid w:val="00116937"/>
    <w:rsid w:val="001244C2"/>
    <w:rsid w:val="0013259C"/>
    <w:rsid w:val="00135831"/>
    <w:rsid w:val="001376A6"/>
    <w:rsid w:val="001424CD"/>
    <w:rsid w:val="0014389B"/>
    <w:rsid w:val="0014413C"/>
    <w:rsid w:val="00150C16"/>
    <w:rsid w:val="00150C36"/>
    <w:rsid w:val="001532B6"/>
    <w:rsid w:val="00157F50"/>
    <w:rsid w:val="00157FFB"/>
    <w:rsid w:val="001607AE"/>
    <w:rsid w:val="001641CC"/>
    <w:rsid w:val="00166A1B"/>
    <w:rsid w:val="00167BFF"/>
    <w:rsid w:val="00167F4A"/>
    <w:rsid w:val="00170EDB"/>
    <w:rsid w:val="00180FBE"/>
    <w:rsid w:val="00182DC6"/>
    <w:rsid w:val="00192528"/>
    <w:rsid w:val="00192B41"/>
    <w:rsid w:val="0019338C"/>
    <w:rsid w:val="00193EA6"/>
    <w:rsid w:val="00197E4A"/>
    <w:rsid w:val="001A113D"/>
    <w:rsid w:val="001A31EF"/>
    <w:rsid w:val="001A3E7E"/>
    <w:rsid w:val="001B01F1"/>
    <w:rsid w:val="001B2414"/>
    <w:rsid w:val="001B5421"/>
    <w:rsid w:val="001B650D"/>
    <w:rsid w:val="001C136A"/>
    <w:rsid w:val="001C4D9B"/>
    <w:rsid w:val="001D0B09"/>
    <w:rsid w:val="001D3CBE"/>
    <w:rsid w:val="001D456C"/>
    <w:rsid w:val="001E489F"/>
    <w:rsid w:val="001E6729"/>
    <w:rsid w:val="001F7653"/>
    <w:rsid w:val="00202AC6"/>
    <w:rsid w:val="00206434"/>
    <w:rsid w:val="002070CB"/>
    <w:rsid w:val="00221438"/>
    <w:rsid w:val="00232DD6"/>
    <w:rsid w:val="002336A6"/>
    <w:rsid w:val="002336BF"/>
    <w:rsid w:val="00235F9B"/>
    <w:rsid w:val="00236BBA"/>
    <w:rsid w:val="00236D1F"/>
    <w:rsid w:val="002407FF"/>
    <w:rsid w:val="00241A03"/>
    <w:rsid w:val="002429B8"/>
    <w:rsid w:val="00243051"/>
    <w:rsid w:val="00250F58"/>
    <w:rsid w:val="00253892"/>
    <w:rsid w:val="002541D3"/>
    <w:rsid w:val="00256429"/>
    <w:rsid w:val="0026253E"/>
    <w:rsid w:val="00272D61"/>
    <w:rsid w:val="00282B90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5F14"/>
    <w:rsid w:val="002E0258"/>
    <w:rsid w:val="002E397B"/>
    <w:rsid w:val="002E3AE2"/>
    <w:rsid w:val="002E6773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574AE"/>
    <w:rsid w:val="0037062F"/>
    <w:rsid w:val="003715B7"/>
    <w:rsid w:val="003764BC"/>
    <w:rsid w:val="00376C60"/>
    <w:rsid w:val="003821EF"/>
    <w:rsid w:val="00392C87"/>
    <w:rsid w:val="003A5FFA"/>
    <w:rsid w:val="003A67E1"/>
    <w:rsid w:val="003A7108"/>
    <w:rsid w:val="003B2EA3"/>
    <w:rsid w:val="003D4593"/>
    <w:rsid w:val="003E29F7"/>
    <w:rsid w:val="003E2C8B"/>
    <w:rsid w:val="003E42FD"/>
    <w:rsid w:val="003E4AC7"/>
    <w:rsid w:val="003E5604"/>
    <w:rsid w:val="003E57A1"/>
    <w:rsid w:val="003E710B"/>
    <w:rsid w:val="003E71E9"/>
    <w:rsid w:val="003F1C0E"/>
    <w:rsid w:val="003F68EC"/>
    <w:rsid w:val="004008D7"/>
    <w:rsid w:val="0040145D"/>
    <w:rsid w:val="00404A49"/>
    <w:rsid w:val="00410BAC"/>
    <w:rsid w:val="00411339"/>
    <w:rsid w:val="00412B36"/>
    <w:rsid w:val="004131BD"/>
    <w:rsid w:val="004159BE"/>
    <w:rsid w:val="00416CEA"/>
    <w:rsid w:val="00421AFD"/>
    <w:rsid w:val="004246F2"/>
    <w:rsid w:val="00432048"/>
    <w:rsid w:val="004374EA"/>
    <w:rsid w:val="00442C65"/>
    <w:rsid w:val="00451122"/>
    <w:rsid w:val="004518DB"/>
    <w:rsid w:val="004562FC"/>
    <w:rsid w:val="004641EA"/>
    <w:rsid w:val="004771F3"/>
    <w:rsid w:val="00477EBC"/>
    <w:rsid w:val="00482246"/>
    <w:rsid w:val="00484421"/>
    <w:rsid w:val="00491391"/>
    <w:rsid w:val="00492F77"/>
    <w:rsid w:val="004A01BD"/>
    <w:rsid w:val="004A0A73"/>
    <w:rsid w:val="004A180A"/>
    <w:rsid w:val="004A661C"/>
    <w:rsid w:val="004C1421"/>
    <w:rsid w:val="004C4C9B"/>
    <w:rsid w:val="004D2FA0"/>
    <w:rsid w:val="004D4AF0"/>
    <w:rsid w:val="004E0400"/>
    <w:rsid w:val="004E1010"/>
    <w:rsid w:val="004E1056"/>
    <w:rsid w:val="004E3775"/>
    <w:rsid w:val="004F4172"/>
    <w:rsid w:val="0050202A"/>
    <w:rsid w:val="00507903"/>
    <w:rsid w:val="0052032E"/>
    <w:rsid w:val="00521896"/>
    <w:rsid w:val="00522A80"/>
    <w:rsid w:val="0052550A"/>
    <w:rsid w:val="00535A39"/>
    <w:rsid w:val="00542C77"/>
    <w:rsid w:val="00544D8F"/>
    <w:rsid w:val="00553BDE"/>
    <w:rsid w:val="00556F13"/>
    <w:rsid w:val="00562495"/>
    <w:rsid w:val="00572B78"/>
    <w:rsid w:val="0057401B"/>
    <w:rsid w:val="00577727"/>
    <w:rsid w:val="005777AF"/>
    <w:rsid w:val="00583917"/>
    <w:rsid w:val="00586562"/>
    <w:rsid w:val="00590B24"/>
    <w:rsid w:val="00593DC4"/>
    <w:rsid w:val="0059529B"/>
    <w:rsid w:val="005954DD"/>
    <w:rsid w:val="005A26C1"/>
    <w:rsid w:val="005A3249"/>
    <w:rsid w:val="005A6ABC"/>
    <w:rsid w:val="005B1577"/>
    <w:rsid w:val="005B2109"/>
    <w:rsid w:val="005B35A2"/>
    <w:rsid w:val="005C0CC6"/>
    <w:rsid w:val="005C0FFC"/>
    <w:rsid w:val="005C3F71"/>
    <w:rsid w:val="005C4A1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4A03"/>
    <w:rsid w:val="00616E18"/>
    <w:rsid w:val="00616EF3"/>
    <w:rsid w:val="00620287"/>
    <w:rsid w:val="00623AED"/>
    <w:rsid w:val="00624AF8"/>
    <w:rsid w:val="0062580F"/>
    <w:rsid w:val="00632157"/>
    <w:rsid w:val="00633971"/>
    <w:rsid w:val="006341C6"/>
    <w:rsid w:val="00637B0B"/>
    <w:rsid w:val="0064121E"/>
    <w:rsid w:val="00642894"/>
    <w:rsid w:val="00660354"/>
    <w:rsid w:val="006606DB"/>
    <w:rsid w:val="00665B9B"/>
    <w:rsid w:val="0067616E"/>
    <w:rsid w:val="006879E3"/>
    <w:rsid w:val="00690725"/>
    <w:rsid w:val="00693606"/>
    <w:rsid w:val="00693D70"/>
    <w:rsid w:val="006975AE"/>
    <w:rsid w:val="006A0E66"/>
    <w:rsid w:val="006A32D1"/>
    <w:rsid w:val="006A3CF5"/>
    <w:rsid w:val="006B4BC6"/>
    <w:rsid w:val="006D02C2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0166B"/>
    <w:rsid w:val="00710142"/>
    <w:rsid w:val="00712E81"/>
    <w:rsid w:val="00715590"/>
    <w:rsid w:val="00723919"/>
    <w:rsid w:val="007261D3"/>
    <w:rsid w:val="00733E86"/>
    <w:rsid w:val="0074596C"/>
    <w:rsid w:val="00746B65"/>
    <w:rsid w:val="00750D12"/>
    <w:rsid w:val="007540B8"/>
    <w:rsid w:val="00756BBB"/>
    <w:rsid w:val="00761952"/>
    <w:rsid w:val="00761B9B"/>
    <w:rsid w:val="00762474"/>
    <w:rsid w:val="0076439E"/>
    <w:rsid w:val="007814A8"/>
    <w:rsid w:val="00781A62"/>
    <w:rsid w:val="00781C0D"/>
    <w:rsid w:val="00781F2F"/>
    <w:rsid w:val="00783C0E"/>
    <w:rsid w:val="007861B8"/>
    <w:rsid w:val="00787383"/>
    <w:rsid w:val="00791B51"/>
    <w:rsid w:val="00795AD1"/>
    <w:rsid w:val="0079734A"/>
    <w:rsid w:val="007B5456"/>
    <w:rsid w:val="007B5F65"/>
    <w:rsid w:val="007C767B"/>
    <w:rsid w:val="007D3C7C"/>
    <w:rsid w:val="007D687A"/>
    <w:rsid w:val="007E0ED8"/>
    <w:rsid w:val="007E1BA0"/>
    <w:rsid w:val="007F1DEC"/>
    <w:rsid w:val="007F2297"/>
    <w:rsid w:val="007F55EC"/>
    <w:rsid w:val="007F6574"/>
    <w:rsid w:val="00831057"/>
    <w:rsid w:val="008318A2"/>
    <w:rsid w:val="00836A91"/>
    <w:rsid w:val="00837EF8"/>
    <w:rsid w:val="0084119C"/>
    <w:rsid w:val="00850966"/>
    <w:rsid w:val="00850CD4"/>
    <w:rsid w:val="00852926"/>
    <w:rsid w:val="00854A49"/>
    <w:rsid w:val="008578D0"/>
    <w:rsid w:val="008624DE"/>
    <w:rsid w:val="008634EB"/>
    <w:rsid w:val="00866945"/>
    <w:rsid w:val="00876BD5"/>
    <w:rsid w:val="00894B5D"/>
    <w:rsid w:val="00897C84"/>
    <w:rsid w:val="008A06BE"/>
    <w:rsid w:val="008A56FD"/>
    <w:rsid w:val="008D1F6E"/>
    <w:rsid w:val="008D3DA6"/>
    <w:rsid w:val="008D5DA3"/>
    <w:rsid w:val="008E7023"/>
    <w:rsid w:val="008E70F7"/>
    <w:rsid w:val="008F05CE"/>
    <w:rsid w:val="008F1D3B"/>
    <w:rsid w:val="008F7444"/>
    <w:rsid w:val="008F7A15"/>
    <w:rsid w:val="00907AC6"/>
    <w:rsid w:val="0091321C"/>
    <w:rsid w:val="00913788"/>
    <w:rsid w:val="0091399A"/>
    <w:rsid w:val="00917AD6"/>
    <w:rsid w:val="00922D75"/>
    <w:rsid w:val="0092630D"/>
    <w:rsid w:val="00926791"/>
    <w:rsid w:val="0093661C"/>
    <w:rsid w:val="00940736"/>
    <w:rsid w:val="00941253"/>
    <w:rsid w:val="0095038B"/>
    <w:rsid w:val="00950CF7"/>
    <w:rsid w:val="00960A44"/>
    <w:rsid w:val="00970864"/>
    <w:rsid w:val="00970DB2"/>
    <w:rsid w:val="009736D5"/>
    <w:rsid w:val="0097570E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3F5F"/>
    <w:rsid w:val="009E5DBA"/>
    <w:rsid w:val="009F2CE5"/>
    <w:rsid w:val="009F36BC"/>
    <w:rsid w:val="009F6047"/>
    <w:rsid w:val="00A03D2A"/>
    <w:rsid w:val="00A10ADB"/>
    <w:rsid w:val="00A144AB"/>
    <w:rsid w:val="00A151A1"/>
    <w:rsid w:val="00A175C3"/>
    <w:rsid w:val="00A17F01"/>
    <w:rsid w:val="00A24557"/>
    <w:rsid w:val="00A248B2"/>
    <w:rsid w:val="00A267D7"/>
    <w:rsid w:val="00A27A64"/>
    <w:rsid w:val="00A37F80"/>
    <w:rsid w:val="00A407B6"/>
    <w:rsid w:val="00A46B3F"/>
    <w:rsid w:val="00A46F30"/>
    <w:rsid w:val="00A61169"/>
    <w:rsid w:val="00A63024"/>
    <w:rsid w:val="00A65602"/>
    <w:rsid w:val="00A67DDC"/>
    <w:rsid w:val="00A82FCC"/>
    <w:rsid w:val="00A8479D"/>
    <w:rsid w:val="00A851A1"/>
    <w:rsid w:val="00A906A4"/>
    <w:rsid w:val="00A97953"/>
    <w:rsid w:val="00AA574E"/>
    <w:rsid w:val="00AB5156"/>
    <w:rsid w:val="00AB7C4B"/>
    <w:rsid w:val="00AD183F"/>
    <w:rsid w:val="00AD2B0F"/>
    <w:rsid w:val="00AD324E"/>
    <w:rsid w:val="00AD5B51"/>
    <w:rsid w:val="00AD7B78"/>
    <w:rsid w:val="00AF176B"/>
    <w:rsid w:val="00AF4118"/>
    <w:rsid w:val="00B00077"/>
    <w:rsid w:val="00B0194A"/>
    <w:rsid w:val="00B03107"/>
    <w:rsid w:val="00B10820"/>
    <w:rsid w:val="00B15C1A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083E"/>
    <w:rsid w:val="00B92B0A"/>
    <w:rsid w:val="00B92C7D"/>
    <w:rsid w:val="00B93BB2"/>
    <w:rsid w:val="00B9697B"/>
    <w:rsid w:val="00BA46C7"/>
    <w:rsid w:val="00BA4DA4"/>
    <w:rsid w:val="00BB34B3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3DA8"/>
    <w:rsid w:val="00C159BC"/>
    <w:rsid w:val="00C15A54"/>
    <w:rsid w:val="00C2214E"/>
    <w:rsid w:val="00C22F44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43EA"/>
    <w:rsid w:val="00CF44D0"/>
    <w:rsid w:val="00D0135E"/>
    <w:rsid w:val="00D145EC"/>
    <w:rsid w:val="00D32AF6"/>
    <w:rsid w:val="00D355FB"/>
    <w:rsid w:val="00D409A1"/>
    <w:rsid w:val="00D43C0B"/>
    <w:rsid w:val="00D44A74"/>
    <w:rsid w:val="00D51B0A"/>
    <w:rsid w:val="00D57CD2"/>
    <w:rsid w:val="00D57E66"/>
    <w:rsid w:val="00D62383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21E0"/>
    <w:rsid w:val="00DC4726"/>
    <w:rsid w:val="00DD0AAB"/>
    <w:rsid w:val="00DD3C66"/>
    <w:rsid w:val="00DD40D2"/>
    <w:rsid w:val="00DE5BBF"/>
    <w:rsid w:val="00DF01BE"/>
    <w:rsid w:val="00DF1995"/>
    <w:rsid w:val="00E013A9"/>
    <w:rsid w:val="00E039DD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71C05"/>
    <w:rsid w:val="00E75C18"/>
    <w:rsid w:val="00E81E2C"/>
    <w:rsid w:val="00E82FBF"/>
    <w:rsid w:val="00E848DC"/>
    <w:rsid w:val="00EA662E"/>
    <w:rsid w:val="00EB5D2F"/>
    <w:rsid w:val="00EC10EC"/>
    <w:rsid w:val="00EC456C"/>
    <w:rsid w:val="00EC63B3"/>
    <w:rsid w:val="00ED166C"/>
    <w:rsid w:val="00ED4E1E"/>
    <w:rsid w:val="00ED5FA6"/>
    <w:rsid w:val="00ED6080"/>
    <w:rsid w:val="00ED71D1"/>
    <w:rsid w:val="00EE0176"/>
    <w:rsid w:val="00EE3C01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5DD0"/>
    <w:rsid w:val="00F67FC3"/>
    <w:rsid w:val="00F763A4"/>
    <w:rsid w:val="00F80D67"/>
    <w:rsid w:val="00F81CF2"/>
    <w:rsid w:val="00F82A04"/>
    <w:rsid w:val="00F83DF3"/>
    <w:rsid w:val="00F83E20"/>
    <w:rsid w:val="00F911AE"/>
    <w:rsid w:val="00F9365E"/>
    <w:rsid w:val="00F941B8"/>
    <w:rsid w:val="00FA536F"/>
    <w:rsid w:val="00FA5FA5"/>
    <w:rsid w:val="00FA6721"/>
    <w:rsid w:val="00FA7365"/>
    <w:rsid w:val="00FA79A7"/>
    <w:rsid w:val="00FC643D"/>
    <w:rsid w:val="00FD1DAF"/>
    <w:rsid w:val="00FE1464"/>
    <w:rsid w:val="00FE3DCC"/>
    <w:rsid w:val="00FE53C8"/>
    <w:rsid w:val="00FE5FB7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B2">
    <w:name w:val="B2"/>
    <w:basedOn w:val="List2"/>
    <w:rsid w:val="00D62383"/>
    <w:pPr>
      <w:spacing w:after="180"/>
      <w:ind w:leftChars="0" w:left="851" w:firstLineChars="0" w:hanging="284"/>
      <w:contextualSpacing w:val="0"/>
    </w:pPr>
    <w:rPr>
      <w:rFonts w:eastAsia="DengXian"/>
      <w:lang w:eastAsia="ko-KR"/>
    </w:rPr>
  </w:style>
  <w:style w:type="character" w:customStyle="1" w:styleId="B1Char">
    <w:name w:val="B1 Char"/>
    <w:link w:val="B1"/>
    <w:rsid w:val="00D62383"/>
    <w:rPr>
      <w:rFonts w:ascii="Arial" w:hAnsi="Arial"/>
      <w:lang w:eastAsia="en-US"/>
    </w:rPr>
  </w:style>
  <w:style w:type="paragraph" w:styleId="List2">
    <w:name w:val="List 2"/>
    <w:basedOn w:val="Normal"/>
    <w:rsid w:val="00D62383"/>
    <w:pPr>
      <w:ind w:leftChars="200" w:left="100" w:hangingChars="200" w:hanging="200"/>
      <w:contextualSpacing/>
    </w:pPr>
  </w:style>
  <w:style w:type="paragraph" w:customStyle="1" w:styleId="ZT">
    <w:name w:val="ZT"/>
    <w:rsid w:val="004771F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ko-KR"/>
    </w:rPr>
  </w:style>
  <w:style w:type="paragraph" w:styleId="NormalWeb">
    <w:name w:val="Normal (Web)"/>
    <w:basedOn w:val="Normal"/>
    <w:uiPriority w:val="99"/>
    <w:unhideWhenUsed/>
    <w:rsid w:val="00232DD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CommentReference">
    <w:name w:val="annotation reference"/>
    <w:basedOn w:val="DefaultParagraphFont"/>
    <w:rsid w:val="001D456C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1D456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D456C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1D456C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890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Atle Monrad (Consultant)</cp:lastModifiedBy>
  <cp:revision>3</cp:revision>
  <cp:lastPrinted>2001-04-23T09:30:00Z</cp:lastPrinted>
  <dcterms:created xsi:type="dcterms:W3CDTF">2025-09-17T06:39:00Z</dcterms:created>
  <dcterms:modified xsi:type="dcterms:W3CDTF">2025-09-17T06:54:00Z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2025-09-17T02:16:11Z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b8e74cc3-2838-42d3-9666-e0efd221fd59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</Properties>
</file>