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976050" w:rsidP="00976050">
            <w:pPr>
              <w:shd w:val="solid" w:color="FFFFFF" w:fill="FFFFFF"/>
              <w:spacing w:before="0" w:line="240" w:lineRule="atLeast"/>
            </w:pPr>
            <w:bookmarkStart w:id="0" w:name="ditulogo"/>
            <w:bookmarkEnd w:id="0"/>
            <w:r w:rsidRPr="00E8501D">
              <w:rPr>
                <w:b/>
                <w:bCs/>
                <w:noProof/>
                <w:sz w:val="20"/>
                <w:lang w:val="en-US"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905A79" w:rsidTr="00876A8A">
        <w:trPr>
          <w:cantSplit/>
        </w:trPr>
        <w:tc>
          <w:tcPr>
            <w:tcW w:w="6487" w:type="dxa"/>
            <w:vMerge w:val="restart"/>
          </w:tcPr>
          <w:p w:rsidR="000A5314" w:rsidRDefault="000A5314" w:rsidP="00905A79">
            <w:pPr>
              <w:spacing w:before="0"/>
              <w:rPr>
                <w:rFonts w:ascii="Verdana" w:hAnsi="Verdana"/>
                <w:bCs/>
                <w:sz w:val="20"/>
                <w:lang w:val="fr-CH" w:eastAsia="zh-CN"/>
              </w:rPr>
            </w:pPr>
            <w:bookmarkStart w:id="1" w:name="recibido"/>
            <w:bookmarkStart w:id="2" w:name="dnum" w:colFirst="1" w:colLast="1"/>
            <w:bookmarkEnd w:id="1"/>
            <w:proofErr w:type="spellStart"/>
            <w:r w:rsidRPr="00905A79">
              <w:rPr>
                <w:rFonts w:ascii="Verdana" w:hAnsi="Verdana"/>
                <w:sz w:val="20"/>
                <w:lang w:val="fr-CH"/>
              </w:rPr>
              <w:t>Attachment</w:t>
            </w:r>
            <w:proofErr w:type="spellEnd"/>
            <w:r>
              <w:rPr>
                <w:rFonts w:ascii="Verdana" w:hAnsi="Verdana"/>
                <w:sz w:val="20"/>
                <w:lang w:val="fr-CH"/>
              </w:rPr>
              <w:t xml:space="preserve"> 7.4 to Document</w:t>
            </w:r>
            <w:r>
              <w:rPr>
                <w:rFonts w:ascii="Verdana" w:hAnsi="Verdana"/>
                <w:bCs/>
                <w:sz w:val="20"/>
                <w:lang w:val="fr-CH"/>
              </w:rPr>
              <w:t xml:space="preserve"> 5D/1184</w:t>
            </w:r>
          </w:p>
          <w:p w:rsidR="00976050" w:rsidRPr="00905A79" w:rsidRDefault="000A5314" w:rsidP="000A5314">
            <w:pPr>
              <w:shd w:val="solid" w:color="FFFFFF" w:fill="FFFFFF"/>
              <w:tabs>
                <w:tab w:val="clear" w:pos="1134"/>
                <w:tab w:val="clear" w:pos="1871"/>
                <w:tab w:val="clear" w:pos="2268"/>
              </w:tabs>
              <w:spacing w:before="0" w:after="240"/>
              <w:ind w:left="1134" w:hanging="1134"/>
              <w:rPr>
                <w:rFonts w:ascii="Verdana" w:hAnsi="Verdana"/>
                <w:sz w:val="20"/>
                <w:lang w:val="fr-CH"/>
              </w:rPr>
            </w:pPr>
            <w:r>
              <w:rPr>
                <w:rFonts w:ascii="Verdana" w:hAnsi="Verdana"/>
                <w:sz w:val="20"/>
                <w:lang w:val="fr-CH"/>
              </w:rPr>
              <w:t>(</w:t>
            </w:r>
            <w:r w:rsidR="00E535FD" w:rsidRPr="00905A79">
              <w:rPr>
                <w:rFonts w:ascii="Verdana" w:hAnsi="Verdana"/>
                <w:sz w:val="20"/>
                <w:lang w:val="fr-CH"/>
              </w:rPr>
              <w:t>Source:</w:t>
            </w:r>
            <w:r w:rsidR="00E535FD" w:rsidRPr="00905A79">
              <w:rPr>
                <w:rFonts w:ascii="Verdana" w:hAnsi="Verdana"/>
                <w:sz w:val="20"/>
                <w:lang w:val="fr-CH"/>
              </w:rPr>
              <w:tab/>
            </w:r>
            <w:r w:rsidR="00E535FD" w:rsidRPr="00905A79">
              <w:rPr>
                <w:rFonts w:ascii="Verdana" w:hAnsi="Verdana"/>
                <w:bCs/>
                <w:sz w:val="20"/>
                <w:lang w:val="fr-CH" w:eastAsia="zh-CN"/>
              </w:rPr>
              <w:t>Document 5D/TEMP/690</w:t>
            </w:r>
            <w:r>
              <w:rPr>
                <w:rFonts w:ascii="Verdana" w:hAnsi="Verdana"/>
                <w:bCs/>
                <w:sz w:val="20"/>
                <w:lang w:val="fr-CH" w:eastAsia="zh-CN"/>
              </w:rPr>
              <w:t>)</w:t>
            </w:r>
          </w:p>
        </w:tc>
        <w:tc>
          <w:tcPr>
            <w:tcW w:w="3402" w:type="dxa"/>
          </w:tcPr>
          <w:p w:rsidR="000069D4" w:rsidRPr="00905A79" w:rsidRDefault="000069D4" w:rsidP="00905A79">
            <w:pPr>
              <w:shd w:val="solid" w:color="FFFFFF" w:fill="FFFFFF"/>
              <w:spacing w:before="0" w:line="240" w:lineRule="atLeast"/>
              <w:rPr>
                <w:rFonts w:ascii="Verdana" w:hAnsi="Verdana"/>
                <w:sz w:val="20"/>
                <w:lang w:val="fr-CH" w:eastAsia="zh-CN"/>
              </w:rPr>
            </w:pPr>
          </w:p>
        </w:tc>
      </w:tr>
      <w:tr w:rsidR="000069D4" w:rsidTr="00876A8A">
        <w:trPr>
          <w:cantSplit/>
        </w:trPr>
        <w:tc>
          <w:tcPr>
            <w:tcW w:w="6487" w:type="dxa"/>
            <w:vMerge/>
          </w:tcPr>
          <w:p w:rsidR="000069D4" w:rsidRPr="00905A79" w:rsidRDefault="000069D4" w:rsidP="00A5173C">
            <w:pPr>
              <w:spacing w:before="60"/>
              <w:jc w:val="center"/>
              <w:rPr>
                <w:b/>
                <w:smallCaps/>
                <w:sz w:val="32"/>
                <w:lang w:val="fr-CH" w:eastAsia="zh-CN"/>
              </w:rPr>
            </w:pPr>
            <w:bookmarkStart w:id="3" w:name="ddate" w:colFirst="1" w:colLast="1"/>
            <w:bookmarkEnd w:id="2"/>
          </w:p>
        </w:tc>
        <w:tc>
          <w:tcPr>
            <w:tcW w:w="3402" w:type="dxa"/>
          </w:tcPr>
          <w:p w:rsidR="000069D4" w:rsidRPr="00976050" w:rsidRDefault="00976050" w:rsidP="00A5173C">
            <w:pPr>
              <w:shd w:val="solid" w:color="FFFFFF" w:fill="FFFFFF"/>
              <w:spacing w:before="0" w:line="240" w:lineRule="atLeast"/>
              <w:rPr>
                <w:rFonts w:ascii="Verdana" w:hAnsi="Verdana"/>
                <w:sz w:val="20"/>
                <w:lang w:eastAsia="zh-CN"/>
              </w:rPr>
            </w:pPr>
            <w:r>
              <w:rPr>
                <w:rFonts w:ascii="Verdana" w:hAnsi="Verdana"/>
                <w:b/>
                <w:sz w:val="20"/>
                <w:lang w:eastAsia="zh-CN"/>
              </w:rPr>
              <w:t>14 February 2019</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976050" w:rsidRDefault="00976050"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0069D4" w:rsidTr="00D046A7">
        <w:trPr>
          <w:cantSplit/>
        </w:trPr>
        <w:tc>
          <w:tcPr>
            <w:tcW w:w="9889" w:type="dxa"/>
            <w:gridSpan w:val="2"/>
          </w:tcPr>
          <w:p w:rsidR="000069D4" w:rsidRDefault="00E535FD" w:rsidP="00887C86">
            <w:pPr>
              <w:pStyle w:val="Source"/>
              <w:spacing w:before="480"/>
              <w:rPr>
                <w:lang w:eastAsia="zh-CN"/>
              </w:rPr>
            </w:pPr>
            <w:bookmarkStart w:id="5" w:name="dsource" w:colFirst="0" w:colLast="0"/>
            <w:bookmarkEnd w:id="4"/>
            <w:r>
              <w:rPr>
                <w:lang w:eastAsia="zh-CN"/>
              </w:rPr>
              <w:t>Working Party 5D</w:t>
            </w:r>
          </w:p>
        </w:tc>
      </w:tr>
      <w:tr w:rsidR="000069D4" w:rsidTr="00D046A7">
        <w:trPr>
          <w:cantSplit/>
        </w:trPr>
        <w:tc>
          <w:tcPr>
            <w:tcW w:w="9889" w:type="dxa"/>
            <w:gridSpan w:val="2"/>
          </w:tcPr>
          <w:p w:rsidR="00993FE2" w:rsidRDefault="00887C86" w:rsidP="00F26438">
            <w:pPr>
              <w:pStyle w:val="Title1"/>
            </w:pPr>
            <w:bookmarkStart w:id="6" w:name="drec" w:colFirst="0" w:colLast="0"/>
            <w:bookmarkEnd w:id="5"/>
            <w:r w:rsidRPr="00A35F72">
              <w:rPr>
                <w:rFonts w:hint="eastAsia"/>
                <w:lang w:eastAsia="zh-CN"/>
              </w:rPr>
              <w:t>LIAISON STATEMENT TO REGISTERED INDEPENDENT EVALUATION GROUP</w:t>
            </w:r>
            <w:r w:rsidR="00102784">
              <w:rPr>
                <w:lang w:eastAsia="zh-CN"/>
              </w:rPr>
              <w:t>S</w:t>
            </w:r>
            <w:r w:rsidRPr="00A35F72">
              <w:rPr>
                <w:rStyle w:val="FootnoteReference"/>
                <w:lang w:eastAsia="zh-CN"/>
              </w:rPr>
              <w:footnoteReference w:id="1"/>
            </w:r>
            <w:r w:rsidRPr="00A35F72">
              <w:t xml:space="preserve"> </w:t>
            </w:r>
          </w:p>
          <w:p w:rsidR="000069D4" w:rsidRDefault="00887C86" w:rsidP="00905A79">
            <w:pPr>
              <w:pStyle w:val="Title1"/>
              <w:spacing w:before="0"/>
              <w:rPr>
                <w:lang w:eastAsia="zh-CN"/>
              </w:rPr>
            </w:pPr>
            <w:r w:rsidRPr="00A35F72">
              <w:t>(</w:t>
            </w:r>
            <w:r w:rsidRPr="00A35F72">
              <w:rPr>
                <w:lang w:eastAsia="zh-CN"/>
              </w:rPr>
              <w:t xml:space="preserve">COPY FOR INFORMATION TO </w:t>
            </w:r>
            <w:r w:rsidR="00102784">
              <w:rPr>
                <w:lang w:eastAsia="zh-CN"/>
              </w:rPr>
              <w:t xml:space="preserve">IMT-2020 </w:t>
            </w:r>
            <w:r w:rsidRPr="00A35F72">
              <w:rPr>
                <w:lang w:eastAsia="zh-CN"/>
              </w:rPr>
              <w:t>PROPONENTS</w:t>
            </w:r>
            <w:r w:rsidR="00F26438" w:rsidRPr="00D646B8">
              <w:rPr>
                <w:position w:val="6"/>
                <w:sz w:val="18"/>
                <w:lang w:eastAsia="zh-CN"/>
              </w:rPr>
              <w:footnoteReference w:id="2"/>
            </w:r>
            <w:r w:rsidRPr="00A35F72">
              <w:rPr>
                <w:lang w:eastAsia="zh-CN"/>
              </w:rPr>
              <w:t>)</w:t>
            </w:r>
          </w:p>
        </w:tc>
      </w:tr>
      <w:tr w:rsidR="000069D4" w:rsidTr="00D046A7">
        <w:trPr>
          <w:cantSplit/>
        </w:trPr>
        <w:tc>
          <w:tcPr>
            <w:tcW w:w="9889" w:type="dxa"/>
            <w:gridSpan w:val="2"/>
          </w:tcPr>
          <w:p w:rsidR="000069D4" w:rsidRPr="00905A79" w:rsidRDefault="00102784" w:rsidP="00905A79">
            <w:pPr>
              <w:pStyle w:val="Title1"/>
              <w:rPr>
                <w:b/>
                <w:bCs/>
                <w:lang w:eastAsia="zh-CN"/>
              </w:rPr>
            </w:pPr>
            <w:bookmarkStart w:id="7" w:name="dtitle1" w:colFirst="0" w:colLast="0"/>
            <w:bookmarkEnd w:id="6"/>
            <w:r w:rsidRPr="00102784">
              <w:rPr>
                <w:b/>
                <w:bCs/>
                <w:caps w:val="0"/>
                <w:lang w:eastAsia="zh-CN"/>
              </w:rPr>
              <w:t xml:space="preserve">Information of evaluation report for the terrestrial components of the radio interface(s) for </w:t>
            </w:r>
            <w:r>
              <w:rPr>
                <w:b/>
                <w:bCs/>
                <w:caps w:val="0"/>
                <w:lang w:eastAsia="zh-CN"/>
              </w:rPr>
              <w:t>IMT</w:t>
            </w:r>
            <w:r w:rsidRPr="00102784">
              <w:rPr>
                <w:b/>
                <w:bCs/>
                <w:caps w:val="0"/>
                <w:lang w:eastAsia="zh-CN"/>
              </w:rPr>
              <w:t>-2020</w:t>
            </w:r>
          </w:p>
        </w:tc>
      </w:tr>
    </w:tbl>
    <w:p w:rsidR="00887C86" w:rsidRDefault="00887C86" w:rsidP="00887C86">
      <w:pPr>
        <w:rPr>
          <w:lang w:eastAsia="zh-CN"/>
        </w:rPr>
      </w:pPr>
      <w:bookmarkStart w:id="8" w:name="dbreak"/>
      <w:bookmarkEnd w:id="7"/>
      <w:bookmarkEnd w:id="8"/>
      <w:r>
        <w:rPr>
          <w:lang w:eastAsia="zh-CN"/>
        </w:rPr>
        <w:t>Working Party 5D</w:t>
      </w:r>
      <w:r>
        <w:rPr>
          <w:rFonts w:hint="eastAsia"/>
          <w:lang w:eastAsia="zh-CN"/>
        </w:rPr>
        <w:t xml:space="preserve"> has created IMT-2020 documents to record the received </w:t>
      </w:r>
      <w:r>
        <w:rPr>
          <w:lang w:eastAsia="zh-CN"/>
        </w:rPr>
        <w:t>preliminary</w:t>
      </w:r>
      <w:r>
        <w:rPr>
          <w:rFonts w:hint="eastAsia"/>
          <w:lang w:eastAsia="zh-CN"/>
        </w:rPr>
        <w:t xml:space="preserve"> evaluation reports (one document per IEG) and posted them on the </w:t>
      </w:r>
      <w:r w:rsidRPr="00AA457E">
        <w:rPr>
          <w:i/>
          <w:lang w:eastAsia="zh-CN"/>
        </w:rPr>
        <w:t>“IMT-2020 submission and evaluation process”</w:t>
      </w:r>
      <w:r>
        <w:rPr>
          <w:rFonts w:hint="eastAsia"/>
          <w:lang w:eastAsia="zh-CN"/>
        </w:rPr>
        <w:t xml:space="preserve"> website (</w:t>
      </w:r>
      <w:hyperlink r:id="rId7" w:history="1">
        <w:r w:rsidRPr="00E51F99">
          <w:rPr>
            <w:rStyle w:val="Hyperlink"/>
            <w:lang w:eastAsia="zh-CN"/>
          </w:rPr>
          <w:t>https://www.itu.int/en/ITU-R/study-groups/rsg5/rwp5d/imt-2020/Pages/submission-eval.aspx</w:t>
        </w:r>
      </w:hyperlink>
      <w:r>
        <w:rPr>
          <w:rFonts w:hint="eastAsia"/>
          <w:lang w:eastAsia="zh-CN"/>
        </w:rPr>
        <w:t xml:space="preserve">). Working Party 5D will keep updating those documents until the final evaluation reports are </w:t>
      </w:r>
      <w:r>
        <w:rPr>
          <w:lang w:eastAsia="zh-CN"/>
        </w:rPr>
        <w:t>received</w:t>
      </w:r>
      <w:r>
        <w:rPr>
          <w:rFonts w:hint="eastAsia"/>
          <w:lang w:eastAsia="zh-CN"/>
        </w:rPr>
        <w:t xml:space="preserve">. </w:t>
      </w:r>
      <w:r>
        <w:rPr>
          <w:lang w:eastAsia="zh-CN"/>
        </w:rPr>
        <w:t xml:space="preserve"> </w:t>
      </w:r>
      <w:r w:rsidRPr="00A35F72">
        <w:rPr>
          <w:rFonts w:hint="eastAsia"/>
          <w:lang w:eastAsia="zh-CN"/>
        </w:rPr>
        <w:t xml:space="preserve">In order to help IEGs prepare </w:t>
      </w:r>
      <w:r w:rsidRPr="00A35F72">
        <w:rPr>
          <w:lang w:eastAsia="zh-CN"/>
        </w:rPr>
        <w:t>evaluation</w:t>
      </w:r>
      <w:r w:rsidRPr="00A35F72">
        <w:rPr>
          <w:rFonts w:hint="eastAsia"/>
          <w:lang w:eastAsia="zh-CN"/>
        </w:rPr>
        <w:t xml:space="preserve"> reports, WP</w:t>
      </w:r>
      <w:r>
        <w:rPr>
          <w:lang w:eastAsia="zh-CN"/>
        </w:rPr>
        <w:t> </w:t>
      </w:r>
      <w:r w:rsidRPr="00A35F72">
        <w:rPr>
          <w:rFonts w:hint="eastAsia"/>
          <w:lang w:eastAsia="zh-CN"/>
        </w:rPr>
        <w:t>5D would like to provide more information</w:t>
      </w:r>
      <w:r>
        <w:rPr>
          <w:rFonts w:hint="eastAsia"/>
          <w:lang w:eastAsia="zh-CN"/>
        </w:rPr>
        <w:t>:</w:t>
      </w:r>
    </w:p>
    <w:p w:rsidR="00887C86" w:rsidRDefault="00887C86" w:rsidP="00887C86">
      <w:pPr>
        <w:rPr>
          <w:lang w:eastAsia="zh-CN"/>
        </w:rPr>
      </w:pPr>
      <w:r>
        <w:rPr>
          <w:rFonts w:hint="eastAsia"/>
          <w:lang w:eastAsia="zh-CN"/>
        </w:rPr>
        <w:t xml:space="preserve">IEGs could consult the </w:t>
      </w:r>
      <w:r>
        <w:rPr>
          <w:lang w:eastAsia="zh-CN"/>
        </w:rPr>
        <w:t>evaluation</w:t>
      </w:r>
      <w:r>
        <w:rPr>
          <w:rFonts w:hint="eastAsia"/>
          <w:lang w:eastAsia="zh-CN"/>
        </w:rPr>
        <w:t xml:space="preserve"> reports from the previous cycle (IMT-Advanced): </w:t>
      </w:r>
      <w:hyperlink r:id="rId8" w:history="1">
        <w:r w:rsidRPr="00E3459D">
          <w:rPr>
            <w:rStyle w:val="Hyperlink"/>
            <w:lang w:eastAsia="zh-CN"/>
          </w:rPr>
          <w:t>https://www.itu.int/en/ITU-R/study-groups/rsg5/rwp5d/imt-adv/Pages/submission-eval.aspx</w:t>
        </w:r>
      </w:hyperlink>
      <w:r>
        <w:rPr>
          <w:rFonts w:hint="eastAsia"/>
          <w:lang w:eastAsia="zh-CN"/>
        </w:rPr>
        <w:t xml:space="preserve">  for guidance on how to put together the technical details required by the evaluation process. A second source of reference would be the self-evaluation reports submitted by the technology proponents</w:t>
      </w:r>
      <w:r w:rsidRPr="00CD58E9">
        <w:rPr>
          <w:lang w:eastAsia="zh-CN"/>
        </w:rPr>
        <w:t xml:space="preserve"> </w:t>
      </w:r>
      <w:r>
        <w:rPr>
          <w:rFonts w:hint="eastAsia"/>
          <w:lang w:eastAsia="zh-CN"/>
        </w:rPr>
        <w:t>(</w:t>
      </w:r>
      <w:hyperlink r:id="rId9" w:history="1">
        <w:r w:rsidRPr="00E51F99">
          <w:rPr>
            <w:rStyle w:val="Hyperlink"/>
            <w:lang w:eastAsia="zh-CN"/>
          </w:rPr>
          <w:t>https://www.itu.int/en/ITU-R/study-groups/rsg5/rwp5d/imt-2020/Pages/submission-eval.aspx</w:t>
        </w:r>
      </w:hyperlink>
      <w:r>
        <w:rPr>
          <w:rFonts w:hint="eastAsia"/>
          <w:lang w:eastAsia="zh-CN"/>
        </w:rPr>
        <w:t>).</w:t>
      </w:r>
    </w:p>
    <w:p w:rsidR="00887C86" w:rsidRDefault="00887C86" w:rsidP="00887C86">
      <w:pPr>
        <w:rPr>
          <w:lang w:eastAsia="zh-CN"/>
        </w:rPr>
      </w:pPr>
      <w:r>
        <w:rPr>
          <w:rFonts w:hint="eastAsia"/>
          <w:lang w:eastAsia="zh-CN"/>
        </w:rPr>
        <w:t xml:space="preserve">It would be helpful to have detailed technical information from the IEGs as follows: </w:t>
      </w:r>
    </w:p>
    <w:p w:rsidR="00887C86" w:rsidRDefault="00887C86" w:rsidP="00887C86">
      <w:pPr>
        <w:rPr>
          <w:lang w:eastAsia="zh-CN"/>
        </w:rPr>
      </w:pPr>
      <w:r>
        <w:rPr>
          <w:rFonts w:hint="eastAsia"/>
          <w:lang w:eastAsia="zh-CN"/>
        </w:rPr>
        <w:t>1)</w:t>
      </w:r>
      <w:r>
        <w:rPr>
          <w:lang w:eastAsia="zh-CN"/>
        </w:rPr>
        <w:tab/>
      </w:r>
      <w:r w:rsidRPr="00A35F72">
        <w:rPr>
          <w:rFonts w:hint="eastAsia"/>
          <w:lang w:eastAsia="zh-CN"/>
        </w:rPr>
        <w:t xml:space="preserve">Compliance templates for services, spectrum and technical </w:t>
      </w:r>
      <w:r w:rsidRPr="00A35F72">
        <w:rPr>
          <w:lang w:eastAsia="zh-CN"/>
        </w:rPr>
        <w:t>performance</w:t>
      </w:r>
      <w:r>
        <w:rPr>
          <w:lang w:eastAsia="zh-CN"/>
        </w:rPr>
        <w:t>.</w:t>
      </w:r>
    </w:p>
    <w:p w:rsidR="00887C86" w:rsidRDefault="00887C86" w:rsidP="00887C86">
      <w:pPr>
        <w:ind w:left="1134" w:hanging="1134"/>
        <w:rPr>
          <w:lang w:eastAsia="zh-CN"/>
        </w:rPr>
      </w:pPr>
      <w:r>
        <w:rPr>
          <w:rFonts w:hint="eastAsia"/>
          <w:lang w:eastAsia="zh-CN"/>
        </w:rPr>
        <w:t>2)</w:t>
      </w:r>
      <w:r>
        <w:rPr>
          <w:lang w:eastAsia="zh-CN"/>
        </w:rPr>
        <w:tab/>
      </w:r>
      <w:r>
        <w:rPr>
          <w:rFonts w:hint="eastAsia"/>
          <w:lang w:eastAsia="zh-CN"/>
        </w:rPr>
        <w:t>C</w:t>
      </w:r>
      <w:r w:rsidRPr="00A35F72">
        <w:rPr>
          <w:lang w:eastAsia="zh-CN"/>
        </w:rPr>
        <w:t xml:space="preserve">onclusions on </w:t>
      </w:r>
      <w:r>
        <w:rPr>
          <w:rFonts w:hint="eastAsia"/>
          <w:lang w:eastAsia="zh-CN"/>
        </w:rPr>
        <w:t>the</w:t>
      </w:r>
      <w:r>
        <w:rPr>
          <w:lang w:eastAsia="zh-CN"/>
        </w:rPr>
        <w:t xml:space="preserve"> </w:t>
      </w:r>
      <w:r w:rsidRPr="00A35F72">
        <w:rPr>
          <w:lang w:eastAsia="zh-CN"/>
        </w:rPr>
        <w:t xml:space="preserve">outcome of the evaluation </w:t>
      </w:r>
      <w:r>
        <w:rPr>
          <w:rFonts w:hint="eastAsia"/>
          <w:lang w:eastAsia="zh-CN"/>
        </w:rPr>
        <w:t>(</w:t>
      </w:r>
      <w:r w:rsidRPr="00A35F72">
        <w:rPr>
          <w:lang w:eastAsia="zh-CN"/>
        </w:rPr>
        <w:t>including those for minimum technical performance requirements, service and spectrum requirements</w:t>
      </w:r>
      <w:r>
        <w:rPr>
          <w:rFonts w:hint="eastAsia"/>
          <w:lang w:eastAsia="zh-CN"/>
        </w:rPr>
        <w:t xml:space="preserve">) and the test </w:t>
      </w:r>
      <w:r>
        <w:rPr>
          <w:lang w:eastAsia="zh-CN"/>
        </w:rPr>
        <w:t>environment</w:t>
      </w:r>
      <w:r>
        <w:rPr>
          <w:rFonts w:hint="eastAsia"/>
          <w:lang w:eastAsia="zh-CN"/>
        </w:rPr>
        <w:t>s evaluated</w:t>
      </w:r>
      <w:r>
        <w:rPr>
          <w:lang w:eastAsia="zh-CN"/>
        </w:rPr>
        <w:t>.</w:t>
      </w:r>
    </w:p>
    <w:p w:rsidR="00887C86" w:rsidRDefault="00887C86" w:rsidP="00887C86">
      <w:pPr>
        <w:rPr>
          <w:lang w:eastAsia="zh-CN"/>
        </w:rPr>
      </w:pPr>
      <w:r>
        <w:rPr>
          <w:rFonts w:hint="eastAsia"/>
          <w:lang w:eastAsia="zh-CN"/>
        </w:rPr>
        <w:t>3)</w:t>
      </w:r>
      <w:r>
        <w:rPr>
          <w:lang w:eastAsia="zh-CN"/>
        </w:rPr>
        <w:tab/>
      </w:r>
      <w:r>
        <w:rPr>
          <w:rFonts w:hint="eastAsia"/>
          <w:lang w:eastAsia="zh-CN"/>
        </w:rPr>
        <w:t>A</w:t>
      </w:r>
      <w:r w:rsidRPr="00A35F72">
        <w:rPr>
          <w:rFonts w:hint="eastAsia"/>
          <w:lang w:eastAsia="zh-CN"/>
        </w:rPr>
        <w:t xml:space="preserve">ny additional evaluation </w:t>
      </w:r>
      <w:r w:rsidRPr="00A35F72">
        <w:rPr>
          <w:lang w:eastAsia="zh-CN"/>
        </w:rPr>
        <w:t>methodologies</w:t>
      </w:r>
      <w:r w:rsidRPr="00A35F72">
        <w:rPr>
          <w:rFonts w:hint="eastAsia"/>
          <w:lang w:eastAsia="zh-CN"/>
        </w:rPr>
        <w:t xml:space="preserve"> used beyond Report </w:t>
      </w:r>
      <w:r w:rsidRPr="00A35F72">
        <w:rPr>
          <w:lang w:eastAsia="zh-CN"/>
        </w:rPr>
        <w:t xml:space="preserve">ITU-R </w:t>
      </w:r>
      <w:hyperlink r:id="rId10" w:history="1">
        <w:r w:rsidRPr="00887C86">
          <w:rPr>
            <w:rStyle w:val="Hyperlink"/>
            <w:rFonts w:hint="eastAsia"/>
            <w:lang w:eastAsia="zh-CN"/>
          </w:rPr>
          <w:t>M.2412</w:t>
        </w:r>
      </w:hyperlink>
      <w:r>
        <w:rPr>
          <w:lang w:eastAsia="zh-CN"/>
        </w:rPr>
        <w:t>.</w:t>
      </w:r>
    </w:p>
    <w:p w:rsidR="00905A79" w:rsidRDefault="00887C86" w:rsidP="00905A79">
      <w:pPr>
        <w:pStyle w:val="Normalaftertitle"/>
        <w:spacing w:before="120"/>
        <w:rPr>
          <w:lang w:eastAsia="zh-CN"/>
        </w:rPr>
      </w:pPr>
      <w:r>
        <w:rPr>
          <w:lang w:eastAsia="zh-CN"/>
        </w:rPr>
        <w:t>WP </w:t>
      </w:r>
      <w:r w:rsidRPr="00A35F72">
        <w:rPr>
          <w:lang w:eastAsia="zh-CN"/>
        </w:rPr>
        <w:t>5D looks forward to the fruitful collaboration with IEGs on IMT-2020 evaluation, and will provide further information under Step 4 of the IMT-2020 process.</w:t>
      </w:r>
    </w:p>
    <w:p w:rsidR="00905A79" w:rsidRPr="00905A79" w:rsidRDefault="00905A79" w:rsidP="00905A79">
      <w:pPr>
        <w:spacing w:before="0"/>
        <w:rPr>
          <w:lang w:eastAsia="zh-CN"/>
        </w:rPr>
      </w:pPr>
      <w:bookmarkStart w:id="9" w:name="_GoBack"/>
      <w:bookmarkEnd w:id="9"/>
    </w:p>
    <w:tbl>
      <w:tblPr>
        <w:tblStyle w:val="TableGrid8"/>
        <w:tblpPr w:leftFromText="180" w:rightFromText="180" w:vertAnchor="text" w:tblpY="1"/>
        <w:tblOverlap w:val="never"/>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667"/>
      </w:tblGrid>
      <w:tr w:rsidR="00887C86" w:rsidRPr="00A35F72" w:rsidTr="00E5303B">
        <w:tc>
          <w:tcPr>
            <w:tcW w:w="4962" w:type="dxa"/>
          </w:tcPr>
          <w:p w:rsidR="00887C86" w:rsidRPr="00A35F72" w:rsidRDefault="00887C86" w:rsidP="00887C86">
            <w:pPr>
              <w:spacing w:before="240"/>
              <w:rPr>
                <w:lang w:val="en-US" w:eastAsia="zh-CN"/>
              </w:rPr>
            </w:pPr>
            <w:r w:rsidRPr="00A35F72">
              <w:rPr>
                <w:b/>
                <w:bCs/>
                <w:lang w:val="en-US"/>
              </w:rPr>
              <w:t>Status:</w:t>
            </w:r>
            <w:r w:rsidRPr="00A35F72">
              <w:rPr>
                <w:lang w:val="en-US"/>
              </w:rPr>
              <w:tab/>
              <w:t xml:space="preserve">For </w:t>
            </w:r>
            <w:r w:rsidRPr="00A35F72">
              <w:rPr>
                <w:rFonts w:hint="eastAsia"/>
                <w:lang w:val="en-US" w:eastAsia="zh-CN"/>
              </w:rPr>
              <w:t>information and action</w:t>
            </w:r>
            <w:r w:rsidRPr="00A35F72">
              <w:rPr>
                <w:lang w:val="en-US" w:eastAsia="zh-CN"/>
              </w:rPr>
              <w:t>, if any</w:t>
            </w:r>
          </w:p>
        </w:tc>
        <w:tc>
          <w:tcPr>
            <w:tcW w:w="4667" w:type="dxa"/>
          </w:tcPr>
          <w:p w:rsidR="00887C86" w:rsidRPr="00A35F72" w:rsidRDefault="00887C86" w:rsidP="00887C86">
            <w:pPr>
              <w:rPr>
                <w:rFonts w:asciiTheme="majorBidi" w:hAnsiTheme="majorBidi" w:cstheme="majorBidi"/>
                <w:lang w:val="en-US"/>
              </w:rPr>
            </w:pPr>
          </w:p>
        </w:tc>
      </w:tr>
      <w:tr w:rsidR="00887C86" w:rsidRPr="00A35F72" w:rsidTr="00E5303B">
        <w:tc>
          <w:tcPr>
            <w:tcW w:w="4962" w:type="dxa"/>
          </w:tcPr>
          <w:p w:rsidR="00887C86" w:rsidRPr="00A35F72" w:rsidRDefault="00887C86" w:rsidP="00887C86">
            <w:pPr>
              <w:rPr>
                <w:lang w:val="en-US" w:eastAsia="zh-CN"/>
              </w:rPr>
            </w:pPr>
            <w:r w:rsidRPr="00A35F72">
              <w:rPr>
                <w:b/>
                <w:bCs/>
                <w:lang w:val="en-US" w:eastAsia="zh-CN"/>
              </w:rPr>
              <w:t>Contact:</w:t>
            </w:r>
            <w:r w:rsidRPr="00A35F72">
              <w:rPr>
                <w:lang w:val="en-US" w:eastAsia="zh-CN"/>
              </w:rPr>
              <w:tab/>
              <w:t>Sergio Buonomo</w:t>
            </w:r>
            <w:r w:rsidRPr="00A35F72">
              <w:rPr>
                <w:lang w:val="en-US" w:eastAsia="zh-CN"/>
              </w:rPr>
              <w:tab/>
            </w:r>
          </w:p>
          <w:p w:rsidR="00887C86" w:rsidRPr="00A35F72" w:rsidRDefault="00887C86" w:rsidP="00887C86">
            <w:pPr>
              <w:spacing w:before="0"/>
              <w:rPr>
                <w:b/>
                <w:lang w:val="en-US"/>
              </w:rPr>
            </w:pPr>
            <w:r w:rsidRPr="00A35F72">
              <w:rPr>
                <w:b/>
                <w:lang w:val="en-US"/>
              </w:rPr>
              <w:tab/>
            </w:r>
            <w:r w:rsidRPr="00A35F72">
              <w:t>Counsellor ITU-R SG 5</w:t>
            </w:r>
          </w:p>
        </w:tc>
        <w:tc>
          <w:tcPr>
            <w:tcW w:w="4667" w:type="dxa"/>
          </w:tcPr>
          <w:p w:rsidR="00887C86" w:rsidRPr="00A35F72" w:rsidRDefault="00887C86" w:rsidP="00887C86">
            <w:pPr>
              <w:rPr>
                <w:rFonts w:asciiTheme="majorBidi" w:hAnsiTheme="majorBidi" w:cstheme="majorBidi"/>
                <w:color w:val="0000FF"/>
                <w:u w:val="single"/>
                <w:lang w:val="en-US" w:eastAsia="zh-CN"/>
              </w:rPr>
            </w:pPr>
            <w:r w:rsidRPr="00A35F72">
              <w:rPr>
                <w:rFonts w:asciiTheme="majorBidi" w:hAnsiTheme="majorBidi" w:cstheme="majorBidi"/>
                <w:b/>
                <w:bCs/>
                <w:lang w:val="en-US" w:eastAsia="zh-CN"/>
              </w:rPr>
              <w:t>E-mail:</w:t>
            </w:r>
            <w:r w:rsidRPr="00A35F72">
              <w:rPr>
                <w:rFonts w:asciiTheme="majorBidi" w:hAnsiTheme="majorBidi" w:cstheme="majorBidi"/>
                <w:b/>
                <w:bCs/>
                <w:color w:val="0000FF"/>
                <w:lang w:val="en-US" w:eastAsia="zh-CN"/>
              </w:rPr>
              <w:tab/>
            </w:r>
            <w:hyperlink r:id="rId11" w:history="1">
              <w:r w:rsidRPr="00A35F72">
                <w:rPr>
                  <w:rFonts w:asciiTheme="majorBidi" w:hAnsiTheme="majorBidi" w:cstheme="majorBidi"/>
                  <w:color w:val="0000FF"/>
                  <w:u w:val="single"/>
                  <w:lang w:val="en-US" w:eastAsia="zh-CN"/>
                </w:rPr>
                <w:t>sergio.buonomo@itu.int</w:t>
              </w:r>
            </w:hyperlink>
          </w:p>
        </w:tc>
      </w:tr>
    </w:tbl>
    <w:p w:rsidR="000069D4" w:rsidRPr="00887C86" w:rsidRDefault="00887C86" w:rsidP="00887C86">
      <w:pPr>
        <w:spacing w:before="0"/>
        <w:jc w:val="center"/>
        <w:rPr>
          <w:lang w:val="en-US" w:eastAsia="zh-CN"/>
        </w:rPr>
      </w:pPr>
      <w:r>
        <w:t>______________</w:t>
      </w:r>
    </w:p>
    <w:sectPr w:rsidR="000069D4" w:rsidRPr="00887C86" w:rsidSect="00905A79">
      <w:headerReference w:type="default" r:id="rId12"/>
      <w:footerReference w:type="default" r:id="rId13"/>
      <w:pgSz w:w="11907" w:h="16834" w:code="9"/>
      <w:pgMar w:top="1418" w:right="1134" w:bottom="964" w:left="1134" w:header="720" w:footer="454"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776" w:rsidRDefault="00FE2776">
      <w:r>
        <w:separator/>
      </w:r>
    </w:p>
  </w:endnote>
  <w:endnote w:type="continuationSeparator" w:id="0">
    <w:p w:rsidR="00FE2776" w:rsidRDefault="00FE2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Century">
    <w:panose1 w:val="0204060405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887C86">
    <w:pPr>
      <w:pStyle w:val="Footer"/>
      <w:rPr>
        <w:lang w:val="en-US"/>
      </w:rPr>
    </w:pPr>
    <w:r>
      <w:rPr>
        <w:lang w:val="en-US"/>
      </w:rPr>
      <w:fldChar w:fldCharType="begin"/>
    </w:r>
    <w:r>
      <w:rPr>
        <w:lang w:val="en-US"/>
      </w:rPr>
      <w:instrText xml:space="preserve"> FILENAME \p \* MERGEFORMAT </w:instrText>
    </w:r>
    <w:r>
      <w:rPr>
        <w:lang w:val="en-US"/>
      </w:rPr>
      <w:fldChar w:fldCharType="separate"/>
    </w:r>
    <w:r>
      <w:rPr>
        <w:lang w:val="en-US"/>
      </w:rPr>
      <w:t>M:\BRSGD\TEXT2019\SG05\WP5D\DT\690e.docx</w:t>
    </w:r>
    <w:r>
      <w:fldChar w:fldCharType="end"/>
    </w:r>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905A79">
      <w:t>27.02.19</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t>21.02.08</w:t>
    </w:r>
    <w:r w:rsidR="00D0271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776" w:rsidRDefault="00FE2776">
      <w:r>
        <w:t>____________________</w:t>
      </w:r>
    </w:p>
  </w:footnote>
  <w:footnote w:type="continuationSeparator" w:id="0">
    <w:p w:rsidR="00FE2776" w:rsidRDefault="00FE2776">
      <w:r>
        <w:continuationSeparator/>
      </w:r>
    </w:p>
  </w:footnote>
  <w:footnote w:id="1">
    <w:p w:rsidR="00887C86" w:rsidRDefault="00887C86" w:rsidP="00887C86">
      <w:pPr>
        <w:pStyle w:val="FootnoteText"/>
        <w:spacing w:before="0"/>
        <w:rPr>
          <w:lang w:eastAsia="zh-CN"/>
        </w:rPr>
      </w:pPr>
      <w:r>
        <w:rPr>
          <w:rStyle w:val="FootnoteReference"/>
        </w:rPr>
        <w:footnoteRef/>
      </w:r>
      <w:r>
        <w:t xml:space="preserve"> </w:t>
      </w:r>
      <w:r w:rsidRPr="00493D65">
        <w:t>ATIS WTSC,</w:t>
      </w:r>
      <w:r w:rsidRPr="00493D65">
        <w:rPr>
          <w:rFonts w:hint="eastAsia"/>
        </w:rPr>
        <w:t xml:space="preserve"> </w:t>
      </w:r>
      <w:r w:rsidRPr="00493D65">
        <w:t>5G Infrastructure Association</w:t>
      </w:r>
      <w:r w:rsidRPr="00493D65">
        <w:rPr>
          <w:rFonts w:hint="eastAsia"/>
        </w:rPr>
        <w:t xml:space="preserve">, </w:t>
      </w:r>
      <w:proofErr w:type="spellStart"/>
      <w:r w:rsidRPr="00493D65">
        <w:t>ChEG</w:t>
      </w:r>
      <w:proofErr w:type="spellEnd"/>
      <w:r w:rsidRPr="00493D65">
        <w:t xml:space="preserve"> Chinese Evaluation Group</w:t>
      </w:r>
      <w:r w:rsidRPr="00493D65">
        <w:rPr>
          <w:rFonts w:hint="eastAsia"/>
        </w:rPr>
        <w:t xml:space="preserve">, </w:t>
      </w:r>
      <w:r w:rsidRPr="00493D65">
        <w:t>Canadian Evaluation Group</w:t>
      </w:r>
      <w:r w:rsidRPr="00493D65">
        <w:rPr>
          <w:rFonts w:hint="eastAsia"/>
        </w:rPr>
        <w:t xml:space="preserve">, </w:t>
      </w:r>
      <w:r w:rsidRPr="00493D65">
        <w:t>Wireless World Research Forum</w:t>
      </w:r>
      <w:r w:rsidRPr="00493D65">
        <w:rPr>
          <w:rFonts w:hint="eastAsia"/>
        </w:rPr>
        <w:t>, TCOE India, 5GMF, TTA SPG33,</w:t>
      </w:r>
      <w:r>
        <w:t xml:space="preserve"> Trans</w:t>
      </w:r>
      <w:r>
        <w:noBreakHyphen/>
      </w:r>
      <w:r w:rsidRPr="00493D65">
        <w:t>Pacific Evaluation Group</w:t>
      </w:r>
      <w:r w:rsidRPr="00493D65">
        <w:rPr>
          <w:rFonts w:hint="eastAsia"/>
        </w:rPr>
        <w:t xml:space="preserve">, </w:t>
      </w:r>
      <w:r w:rsidRPr="00493D65">
        <w:t>ETSI Evaluation Group</w:t>
      </w:r>
      <w:r w:rsidRPr="00493D65">
        <w:rPr>
          <w:rFonts w:hint="eastAsia"/>
        </w:rPr>
        <w:t xml:space="preserve">, </w:t>
      </w:r>
      <w:r w:rsidRPr="00493D65">
        <w:t>Egyptian Evaluation Group</w:t>
      </w:r>
      <w:r>
        <w:rPr>
          <w:rFonts w:hint="eastAsia"/>
          <w:lang w:eastAsia="zh-CN"/>
        </w:rPr>
        <w:t xml:space="preserve">, </w:t>
      </w:r>
      <w:r>
        <w:t>5G India Forum</w:t>
      </w:r>
      <w:r>
        <w:rPr>
          <w:rFonts w:hint="eastAsia"/>
          <w:lang w:eastAsia="zh-CN"/>
        </w:rPr>
        <w:t>.</w:t>
      </w:r>
    </w:p>
  </w:footnote>
  <w:footnote w:id="2">
    <w:p w:rsidR="00F26438" w:rsidRDefault="00F26438" w:rsidP="00102784">
      <w:pPr>
        <w:pStyle w:val="FootnoteText"/>
        <w:rPr>
          <w:lang w:eastAsia="zh-CN"/>
        </w:rPr>
      </w:pPr>
      <w:r>
        <w:rPr>
          <w:rStyle w:val="FootnoteReference"/>
        </w:rPr>
        <w:footnoteRef/>
      </w:r>
      <w:r w:rsidR="00284014">
        <w:t xml:space="preserve"> </w:t>
      </w:r>
      <w:r>
        <w:rPr>
          <w:lang w:val="en-US" w:eastAsia="zh-CN"/>
        </w:rPr>
        <w:t>‘3GPP’, ‘Korea’, ‘China’, ‘ETSI and</w:t>
      </w:r>
      <w:r>
        <w:rPr>
          <w:rFonts w:hint="eastAsia"/>
          <w:lang w:val="en-US" w:eastAsia="zh-CN"/>
        </w:rPr>
        <w:t xml:space="preserve"> DECT Forum</w:t>
      </w:r>
      <w:r>
        <w:rPr>
          <w:lang w:val="en-US" w:eastAsia="zh-CN"/>
        </w:rPr>
        <w:t>’</w:t>
      </w:r>
      <w:r>
        <w:rPr>
          <w:rFonts w:hint="eastAsia"/>
          <w:lang w:val="en-US" w:eastAsia="zh-CN"/>
        </w:rPr>
        <w:t xml:space="preserve"> </w:t>
      </w:r>
      <w:r w:rsidRPr="009D3A39">
        <w:rPr>
          <w:lang w:val="en-US" w:eastAsia="zh-CN"/>
        </w:rPr>
        <w:t xml:space="preserve">and </w:t>
      </w:r>
      <w:r>
        <w:rPr>
          <w:lang w:val="en-US" w:eastAsia="zh-CN"/>
        </w:rPr>
        <w:t>‘</w:t>
      </w:r>
      <w:r w:rsidRPr="009D3A39">
        <w:rPr>
          <w:lang w:val="en-US" w:eastAsia="zh-CN"/>
        </w:rPr>
        <w:t>TSDSI</w:t>
      </w:r>
      <w:r w:rsidR="00905A79">
        <w:rPr>
          <w:lang w:val="en-US" w:eastAsia="zh-C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905A79">
      <w:rPr>
        <w:rStyle w:val="PageNumber"/>
        <w:noProof/>
      </w:rPr>
      <w:t>2</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6050"/>
    <w:rsid w:val="000064D5"/>
    <w:rsid w:val="000069D4"/>
    <w:rsid w:val="000174AD"/>
    <w:rsid w:val="00047A1D"/>
    <w:rsid w:val="000604B9"/>
    <w:rsid w:val="000A5314"/>
    <w:rsid w:val="000A7D55"/>
    <w:rsid w:val="000C12C8"/>
    <w:rsid w:val="000C2E8E"/>
    <w:rsid w:val="000E0E7C"/>
    <w:rsid w:val="000F1B4B"/>
    <w:rsid w:val="000F1CBC"/>
    <w:rsid w:val="00102784"/>
    <w:rsid w:val="0012744F"/>
    <w:rsid w:val="00131178"/>
    <w:rsid w:val="00156F66"/>
    <w:rsid w:val="00163271"/>
    <w:rsid w:val="00182528"/>
    <w:rsid w:val="0018500B"/>
    <w:rsid w:val="00196A19"/>
    <w:rsid w:val="00202DC1"/>
    <w:rsid w:val="002116EE"/>
    <w:rsid w:val="002309D8"/>
    <w:rsid w:val="00284014"/>
    <w:rsid w:val="002A7FE2"/>
    <w:rsid w:val="002E1B4F"/>
    <w:rsid w:val="002F2E67"/>
    <w:rsid w:val="002F7CB3"/>
    <w:rsid w:val="00315546"/>
    <w:rsid w:val="00330567"/>
    <w:rsid w:val="00386A9D"/>
    <w:rsid w:val="00391081"/>
    <w:rsid w:val="003B2789"/>
    <w:rsid w:val="003C13CE"/>
    <w:rsid w:val="003C697E"/>
    <w:rsid w:val="003E2518"/>
    <w:rsid w:val="003E7CEF"/>
    <w:rsid w:val="004B1EF7"/>
    <w:rsid w:val="004B3FAD"/>
    <w:rsid w:val="004C5749"/>
    <w:rsid w:val="00501DCA"/>
    <w:rsid w:val="00513A47"/>
    <w:rsid w:val="005408DF"/>
    <w:rsid w:val="00573344"/>
    <w:rsid w:val="00583F9B"/>
    <w:rsid w:val="005B0D29"/>
    <w:rsid w:val="005E5C10"/>
    <w:rsid w:val="005F2C78"/>
    <w:rsid w:val="006144E4"/>
    <w:rsid w:val="00650299"/>
    <w:rsid w:val="00655FC5"/>
    <w:rsid w:val="00814E0A"/>
    <w:rsid w:val="00822581"/>
    <w:rsid w:val="008309DD"/>
    <w:rsid w:val="0083227A"/>
    <w:rsid w:val="00866900"/>
    <w:rsid w:val="00876A8A"/>
    <w:rsid w:val="00881BA1"/>
    <w:rsid w:val="00887C86"/>
    <w:rsid w:val="008A75F1"/>
    <w:rsid w:val="008C2302"/>
    <w:rsid w:val="008C26B8"/>
    <w:rsid w:val="008F208F"/>
    <w:rsid w:val="00905A79"/>
    <w:rsid w:val="00976050"/>
    <w:rsid w:val="00982084"/>
    <w:rsid w:val="00993FE2"/>
    <w:rsid w:val="00995963"/>
    <w:rsid w:val="009B61EB"/>
    <w:rsid w:val="009C2064"/>
    <w:rsid w:val="009D1697"/>
    <w:rsid w:val="009F3A46"/>
    <w:rsid w:val="009F6520"/>
    <w:rsid w:val="00A014F8"/>
    <w:rsid w:val="00A32452"/>
    <w:rsid w:val="00A5173C"/>
    <w:rsid w:val="00A61AEF"/>
    <w:rsid w:val="00AD2345"/>
    <w:rsid w:val="00AF173A"/>
    <w:rsid w:val="00B066A4"/>
    <w:rsid w:val="00B07A13"/>
    <w:rsid w:val="00B4279B"/>
    <w:rsid w:val="00B45FC9"/>
    <w:rsid w:val="00B76F35"/>
    <w:rsid w:val="00B81138"/>
    <w:rsid w:val="00BC7CCF"/>
    <w:rsid w:val="00BE470B"/>
    <w:rsid w:val="00C57A91"/>
    <w:rsid w:val="00CC01C2"/>
    <w:rsid w:val="00CF21F2"/>
    <w:rsid w:val="00D02712"/>
    <w:rsid w:val="00D046A7"/>
    <w:rsid w:val="00D214D0"/>
    <w:rsid w:val="00D6546B"/>
    <w:rsid w:val="00DB178B"/>
    <w:rsid w:val="00DC17D3"/>
    <w:rsid w:val="00DD4BED"/>
    <w:rsid w:val="00DE39F0"/>
    <w:rsid w:val="00DF0AF3"/>
    <w:rsid w:val="00DF7E9F"/>
    <w:rsid w:val="00E27D7E"/>
    <w:rsid w:val="00E42E13"/>
    <w:rsid w:val="00E535FD"/>
    <w:rsid w:val="00E56D5C"/>
    <w:rsid w:val="00E6257C"/>
    <w:rsid w:val="00E63C59"/>
    <w:rsid w:val="00E96E43"/>
    <w:rsid w:val="00F25662"/>
    <w:rsid w:val="00F26438"/>
    <w:rsid w:val="00F31A71"/>
    <w:rsid w:val="00FA124A"/>
    <w:rsid w:val="00FC08DD"/>
    <w:rsid w:val="00FC2316"/>
    <w:rsid w:val="00FC2CFD"/>
    <w:rsid w:val="00FE277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65371E5-9448-4D8A-855C-17956B67C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qFormat/>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customStyle="1" w:styleId="NormalaftertitleChar">
    <w:name w:val="Normal_after_title Char"/>
    <w:basedOn w:val="DefaultParagraphFont"/>
    <w:link w:val="Normalaftertitle"/>
    <w:rsid w:val="00887C86"/>
    <w:rPr>
      <w:rFonts w:ascii="Times New Roman" w:hAnsi="Times New Roman"/>
      <w:sz w:val="24"/>
      <w:lang w:val="en-GB" w:eastAsia="en-US"/>
    </w:rPr>
  </w:style>
  <w:style w:type="table" w:customStyle="1" w:styleId="TableGrid8">
    <w:name w:val="Table Grid8"/>
    <w:basedOn w:val="TableNormal"/>
    <w:next w:val="TableGrid"/>
    <w:uiPriority w:val="39"/>
    <w:rsid w:val="00887C86"/>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CEO_Hyperlink"/>
    <w:basedOn w:val="DefaultParagraphFont"/>
    <w:unhideWhenUsed/>
    <w:rsid w:val="00887C86"/>
    <w:rPr>
      <w:color w:val="0000FF" w:themeColor="hyperlink"/>
      <w:u w:val="single"/>
    </w:rPr>
  </w:style>
  <w:style w:type="table" w:styleId="TableGrid">
    <w:name w:val="Table Grid"/>
    <w:basedOn w:val="TableNormal"/>
    <w:rsid w:val="0088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rsid w:val="00E96E4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tu.int/en/ITU-R/study-groups/rsg5/rwp5d/imt-adv/Pages/submission-eval.aspx" TargetMode="External"/><Relationship Id="rId13"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www.itu.int/en/ITU-R/study-groups/rsg5/rwp5d/imt-2020/Pages/submission-eval.aspx"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yperlink" Target="mailto:sergio.buonomo@itu.int"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itu.int/pub/R-REP-M.2412" TargetMode="External"/><Relationship Id="rId4" Type="http://schemas.openxmlformats.org/officeDocument/2006/relationships/footnotes" Target="footnotes.xml"/><Relationship Id="rId9" Type="http://schemas.openxmlformats.org/officeDocument/2006/relationships/hyperlink" Target="https://www.itu.int/en/ITU-R/study-groups/rsg5/rwp5d/imt-2020/Pages/submission-eval.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45</TotalTime>
  <Pages>1</Pages>
  <Words>367</Words>
  <Characters>2097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Buonomo, Sergio</cp:lastModifiedBy>
  <cp:revision>14</cp:revision>
  <cp:lastPrinted>2008-02-21T14:04:00Z</cp:lastPrinted>
  <dcterms:created xsi:type="dcterms:W3CDTF">2019-02-14T10:49:00Z</dcterms:created>
  <dcterms:modified xsi:type="dcterms:W3CDTF">2019-02-27T15:05:00Z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