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5A60" w14:textId="5F9D90A4" w:rsidR="00F80DDC" w:rsidRPr="00811490" w:rsidRDefault="00657784">
      <w:pPr>
        <w:rPr>
          <w:b/>
          <w:bCs/>
          <w:sz w:val="24"/>
          <w:szCs w:val="24"/>
          <w:u w:val="single"/>
          <w:lang w:val="en-US"/>
        </w:rPr>
      </w:pPr>
      <w:r w:rsidRPr="00811490">
        <w:rPr>
          <w:b/>
          <w:bCs/>
          <w:sz w:val="24"/>
          <w:szCs w:val="24"/>
          <w:u w:val="single"/>
          <w:lang w:val="en-US"/>
        </w:rPr>
        <w:t>Notes</w:t>
      </w:r>
      <w:r w:rsidR="005D6070" w:rsidRPr="00811490">
        <w:rPr>
          <w:b/>
          <w:bCs/>
          <w:sz w:val="24"/>
          <w:szCs w:val="24"/>
          <w:u w:val="single"/>
          <w:lang w:val="en-US"/>
        </w:rPr>
        <w:t xml:space="preserve"> from SA5 conf. call on OpenAPI Task Force,</w:t>
      </w:r>
      <w:r w:rsidRPr="00811490">
        <w:rPr>
          <w:b/>
          <w:bCs/>
          <w:sz w:val="24"/>
          <w:szCs w:val="24"/>
          <w:u w:val="single"/>
          <w:lang w:val="en-US"/>
        </w:rPr>
        <w:t xml:space="preserve"> </w:t>
      </w:r>
      <w:r w:rsidR="00BD3F78">
        <w:rPr>
          <w:b/>
          <w:bCs/>
          <w:sz w:val="24"/>
          <w:szCs w:val="24"/>
          <w:u w:val="single"/>
          <w:lang w:val="en-US"/>
        </w:rPr>
        <w:t>24 Feb.</w:t>
      </w:r>
      <w:r w:rsidR="00811490">
        <w:rPr>
          <w:b/>
          <w:bCs/>
          <w:sz w:val="24"/>
          <w:szCs w:val="24"/>
          <w:u w:val="single"/>
          <w:lang w:val="en-US"/>
        </w:rPr>
        <w:t xml:space="preserve"> 2022</w:t>
      </w:r>
      <w:r w:rsidRPr="00811490">
        <w:rPr>
          <w:b/>
          <w:bCs/>
          <w:sz w:val="24"/>
          <w:szCs w:val="24"/>
          <w:u w:val="single"/>
          <w:lang w:val="en-US"/>
        </w:rPr>
        <w:t xml:space="preserve"> </w:t>
      </w:r>
      <w:r w:rsidR="005D6070" w:rsidRPr="00811490">
        <w:rPr>
          <w:b/>
          <w:bCs/>
          <w:sz w:val="24"/>
          <w:szCs w:val="24"/>
          <w:u w:val="single"/>
          <w:lang w:val="en-US"/>
        </w:rPr>
        <w:t>15.00</w:t>
      </w:r>
      <w:r w:rsidR="00BD3F78">
        <w:rPr>
          <w:b/>
          <w:bCs/>
          <w:sz w:val="24"/>
          <w:szCs w:val="24"/>
          <w:u w:val="single"/>
          <w:lang w:val="en-US"/>
        </w:rPr>
        <w:t>-16.00</w:t>
      </w:r>
      <w:r w:rsidR="005D6070" w:rsidRPr="00811490">
        <w:rPr>
          <w:b/>
          <w:bCs/>
          <w:sz w:val="24"/>
          <w:szCs w:val="24"/>
          <w:u w:val="single"/>
          <w:lang w:val="en-US"/>
        </w:rPr>
        <w:t xml:space="preserve"> CET</w:t>
      </w:r>
    </w:p>
    <w:p w14:paraId="681ED433" w14:textId="01BF8511" w:rsidR="00811490" w:rsidRDefault="00811490">
      <w:pPr>
        <w:rPr>
          <w:b/>
          <w:bCs/>
          <w:u w:val="single"/>
          <w:lang w:val="en-US"/>
        </w:rPr>
      </w:pPr>
    </w:p>
    <w:p w14:paraId="2B609D2B" w14:textId="57C7E5EB" w:rsidR="00811490" w:rsidRPr="005843F7" w:rsidRDefault="00811490">
      <w:pPr>
        <w:rPr>
          <w:b/>
          <w:bCs/>
          <w:u w:val="single"/>
          <w:lang w:val="en-US"/>
        </w:rPr>
      </w:pPr>
      <w:r>
        <w:rPr>
          <w:b/>
          <w:bCs/>
          <w:u w:val="single"/>
          <w:lang w:val="en-US"/>
        </w:rPr>
        <w:t xml:space="preserve">Proposal for discussion: </w:t>
      </w:r>
      <w:hyperlink r:id="rId6" w:history="1">
        <w:r w:rsidR="005843F7" w:rsidRPr="00AE047F">
          <w:rPr>
            <w:rStyle w:val="Hyperlink"/>
          </w:rPr>
          <w:t>https://www.3gpp.org/ftp/Email_Discussions/SA5/OAM%20rapporteur%20calls/Rapporteur%20call%20%23141e/S5-22XXXXXXrev1%20Discussion%20paper%20to%203GPP%20Forge%20Structure%20change.pptx</w:t>
        </w:r>
      </w:hyperlink>
      <w:r w:rsidR="005843F7">
        <w:rPr>
          <w:lang w:val="en-US"/>
        </w:rPr>
        <w:t xml:space="preserve"> </w:t>
      </w:r>
    </w:p>
    <w:p w14:paraId="1A6184F4" w14:textId="5CFAB6D5" w:rsidR="00811490" w:rsidRPr="005D6070" w:rsidRDefault="00811490">
      <w:pPr>
        <w:rPr>
          <w:b/>
          <w:bCs/>
          <w:u w:val="single"/>
          <w:lang w:val="en-US"/>
        </w:rPr>
      </w:pPr>
      <w:r>
        <w:rPr>
          <w:b/>
          <w:bCs/>
          <w:u w:val="single"/>
          <w:lang w:val="en-US"/>
        </w:rPr>
        <w:t>Discussion:</w:t>
      </w:r>
    </w:p>
    <w:p w14:paraId="3E7C1D0B"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N: Issues with one repository: a) Much longer time to find the SA5 files among all the 172 files. b) Much longer validation time. c) Delegates from other WGs may modify or delete SA5 files by mistake.</w:t>
      </w:r>
    </w:p>
    <w:p w14:paraId="3A730DA2" w14:textId="77777777" w:rsidR="008A1FD9" w:rsidRPr="0006684B" w:rsidRDefault="008A1FD9" w:rsidP="008A1FD9">
      <w:pPr>
        <w:suppressAutoHyphens/>
        <w:ind w:left="450"/>
        <w:rPr>
          <w:rFonts w:ascii="Arial" w:hAnsi="Arial" w:cs="Arial"/>
          <w:sz w:val="18"/>
          <w:lang w:val="en-US" w:eastAsia="ar-SA"/>
        </w:rPr>
      </w:pPr>
      <w:r>
        <w:rPr>
          <w:rFonts w:ascii="Arial" w:hAnsi="Arial" w:cs="Arial"/>
          <w:sz w:val="18"/>
          <w:lang w:val="en-US" w:eastAsia="ar-SA"/>
        </w:rPr>
        <w:t xml:space="preserve">N: On the proposal in Slide 4-5, we have a current way of working that works well, so why change it. </w:t>
      </w:r>
    </w:p>
    <w:p w14:paraId="6ADEC323"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E: On slide 5, Changing of file name we wouldn’t support for YANG. The TS numbers are already used in the modules.</w:t>
      </w:r>
    </w:p>
    <w:p w14:paraId="7EF0F3E5"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H: Share some sympathy on the Nokia proposal. It will be difficult for consumers of SA5 to find the SA5 related files in the common repository. We also spent a lot of time to develop all our Forge procedures, so it would be better not to change them again, but keep our current methodology.</w:t>
      </w:r>
    </w:p>
    <w:p w14:paraId="7CC9A4D4"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E: Should we keep the separate treatment of the OAM and CH groups? Does CH also need to move the CH files to the OAM repository?</w:t>
      </w:r>
    </w:p>
    <w:p w14:paraId="5EC556F8"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N: In the slides there is also a proposal for how to handle the CH files/references if you move to the OAM repository.</w:t>
      </w:r>
    </w:p>
    <w:p w14:paraId="53A64EF8"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E: It doesn’t matter too much for CH. It may be easier for external references to CT files if CH files are in the same rep. But OAM can decide first , and then CH can decide what to do.</w:t>
      </w:r>
    </w:p>
    <w:p w14:paraId="2E3068FF"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H: Agree with E on these CH aspects.</w:t>
      </w:r>
    </w:p>
    <w:p w14:paraId="1238BD81"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E: I am also concerned about the ownership of validation if we put all files in one repo, who will take care of errors in files from other WGs when an SA5 file is validated? And how will external groups (to 3GPP) be able to see which files belong to SA5?</w:t>
      </w:r>
    </w:p>
    <w:p w14:paraId="25CAC08D"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H: Echo what E said. Still think it’s easier to have separate folders. Maybe we could consider the file name change aspect to align with CT, but the common repo seems difficult.</w:t>
      </w:r>
    </w:p>
    <w:p w14:paraId="6E49AE06" w14:textId="77777777" w:rsidR="008A1FD9" w:rsidRDefault="008A1FD9" w:rsidP="008A1FD9">
      <w:pPr>
        <w:suppressAutoHyphens/>
        <w:ind w:left="450"/>
        <w:rPr>
          <w:rFonts w:ascii="Arial" w:hAnsi="Arial" w:cs="Arial"/>
          <w:sz w:val="18"/>
          <w:lang w:val="en-US" w:eastAsia="ar-SA"/>
        </w:rPr>
      </w:pPr>
      <w:r>
        <w:rPr>
          <w:rFonts w:ascii="Arial" w:hAnsi="Arial" w:cs="Arial"/>
          <w:sz w:val="18"/>
          <w:lang w:val="en-US" w:eastAsia="ar-SA"/>
        </w:rPr>
        <w:t>N: If you want to have relative references, you have no control of whether they have changed something. But if we want, we could have relative references to some local SA5 files which in turn have some external (absolute) references to the CT files.</w:t>
      </w:r>
    </w:p>
    <w:p w14:paraId="38FB257F" w14:textId="2FA46EC2" w:rsidR="005D6070" w:rsidRPr="005D6070" w:rsidRDefault="008A1FD9">
      <w:pPr>
        <w:rPr>
          <w:rFonts w:cstheme="minorHAnsi"/>
          <w:lang w:val="en-US"/>
        </w:rPr>
      </w:pPr>
      <w:r>
        <w:rPr>
          <w:rFonts w:cstheme="minorHAnsi"/>
          <w:lang w:val="en-US"/>
        </w:rPr>
        <w:t>End of meeting.</w:t>
      </w:r>
    </w:p>
    <w:sectPr w:rsidR="005D6070" w:rsidRPr="005D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D3E7" w14:textId="77777777" w:rsidR="00811490" w:rsidRDefault="00811490" w:rsidP="00811490">
      <w:pPr>
        <w:spacing w:after="0" w:line="240" w:lineRule="auto"/>
      </w:pPr>
      <w:r>
        <w:separator/>
      </w:r>
    </w:p>
  </w:endnote>
  <w:endnote w:type="continuationSeparator" w:id="0">
    <w:p w14:paraId="5462AA96" w14:textId="77777777" w:rsidR="00811490" w:rsidRDefault="00811490" w:rsidP="0081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C973" w14:textId="77777777" w:rsidR="00811490" w:rsidRDefault="00811490" w:rsidP="00811490">
      <w:pPr>
        <w:spacing w:after="0" w:line="240" w:lineRule="auto"/>
      </w:pPr>
      <w:r>
        <w:separator/>
      </w:r>
    </w:p>
  </w:footnote>
  <w:footnote w:type="continuationSeparator" w:id="0">
    <w:p w14:paraId="5E81D9FE" w14:textId="77777777" w:rsidR="00811490" w:rsidRDefault="00811490" w:rsidP="00811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4"/>
    <w:rsid w:val="001571E1"/>
    <w:rsid w:val="003B14DC"/>
    <w:rsid w:val="005843F7"/>
    <w:rsid w:val="005D6070"/>
    <w:rsid w:val="00657784"/>
    <w:rsid w:val="00811490"/>
    <w:rsid w:val="008A1FD9"/>
    <w:rsid w:val="00B9739F"/>
    <w:rsid w:val="00BD3F78"/>
    <w:rsid w:val="00CB0BE8"/>
    <w:rsid w:val="00D10757"/>
    <w:rsid w:val="00DF12F0"/>
    <w:rsid w:val="00F07B0D"/>
    <w:rsid w:val="00F80DD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7B003"/>
  <w15:chartTrackingRefBased/>
  <w15:docId w15:val="{5D02EF67-58FC-472B-83B9-8D53C018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490"/>
    <w:rPr>
      <w:color w:val="0563C1" w:themeColor="hyperlink"/>
      <w:u w:val="single"/>
    </w:rPr>
  </w:style>
  <w:style w:type="character" w:styleId="UnresolvedMention">
    <w:name w:val="Unresolved Mention"/>
    <w:basedOn w:val="DefaultParagraphFont"/>
    <w:uiPriority w:val="99"/>
    <w:semiHidden/>
    <w:unhideWhenUsed/>
    <w:rsid w:val="00811490"/>
    <w:rPr>
      <w:color w:val="605E5C"/>
      <w:shd w:val="clear" w:color="auto" w:fill="E1DFDD"/>
    </w:rPr>
  </w:style>
  <w:style w:type="character" w:styleId="FollowedHyperlink">
    <w:name w:val="FollowedHyperlink"/>
    <w:basedOn w:val="DefaultParagraphFont"/>
    <w:uiPriority w:val="99"/>
    <w:semiHidden/>
    <w:unhideWhenUsed/>
    <w:rsid w:val="0081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ftp/Email_Discussions/SA5/OAM%20rapporteur%20calls/Rapporteur%20call%20%23141e/S5-22XXXXXXrev1%20Discussion%20paper%20to%203GPP%20Forge%20Structure%20change.ppt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Tovinger</dc:creator>
  <cp:keywords/>
  <dc:description/>
  <cp:lastModifiedBy>Thomas Tovinger</cp:lastModifiedBy>
  <cp:revision>4</cp:revision>
  <dcterms:created xsi:type="dcterms:W3CDTF">2022-03-08T12:57:00Z</dcterms:created>
  <dcterms:modified xsi:type="dcterms:W3CDTF">2022-03-08T15:04:00Z</dcterms:modified>
</cp:coreProperties>
</file>