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D158" w14:textId="47E00BE5" w:rsidR="006B18CB" w:rsidRPr="006B18CB" w:rsidRDefault="006B18CB" w:rsidP="00167FD1">
      <w:pPr>
        <w:jc w:val="center"/>
        <w:rPr>
          <w:lang w:val="en-US"/>
        </w:rPr>
      </w:pPr>
      <w:r w:rsidRPr="006B18CB">
        <w:rPr>
          <w:lang w:val="en-US"/>
        </w:rPr>
        <w:t>SA3 Offline Call - SA3#120 Preparations for eZTS</w:t>
      </w:r>
    </w:p>
    <w:p w14:paraId="4A934040" w14:textId="5A2F02CD" w:rsidR="006B18CB" w:rsidRDefault="006B18CB" w:rsidP="00167FD1">
      <w:pPr>
        <w:jc w:val="center"/>
        <w:rPr>
          <w:lang w:val="en-US"/>
        </w:rPr>
      </w:pPr>
      <w:r w:rsidRPr="006B18CB">
        <w:rPr>
          <w:lang w:val="en-US"/>
        </w:rPr>
        <w:t xml:space="preserve">5th February </w:t>
      </w:r>
      <w:r w:rsidR="001B410D">
        <w:rPr>
          <w:lang w:val="en-US"/>
        </w:rPr>
        <w:t>(</w:t>
      </w:r>
      <w:r>
        <w:rPr>
          <w:lang w:val="en-US"/>
        </w:rPr>
        <w:t>15:00 – 16:30 CET</w:t>
      </w:r>
      <w:r w:rsidR="001B410D">
        <w:rPr>
          <w:lang w:val="en-US"/>
        </w:rPr>
        <w:t>)</w:t>
      </w:r>
    </w:p>
    <w:p w14:paraId="7EE089B1" w14:textId="32EBCD2B" w:rsidR="006B18CB" w:rsidRPr="006B18CB" w:rsidRDefault="008B417B">
      <w:pPr>
        <w:rPr>
          <w:u w:val="single"/>
          <w:lang w:val="en-US"/>
        </w:rPr>
      </w:pPr>
      <w:r>
        <w:rPr>
          <w:u w:val="single"/>
          <w:lang w:val="en-US"/>
        </w:rPr>
        <w:t xml:space="preserve">Agenda – </w:t>
      </w:r>
      <w:r w:rsidR="004E5D76">
        <w:rPr>
          <w:u w:val="single"/>
          <w:lang w:val="en-US"/>
        </w:rPr>
        <w:t xml:space="preserve">Fundamental </w:t>
      </w:r>
      <w:r>
        <w:rPr>
          <w:u w:val="single"/>
          <w:lang w:val="en-US"/>
        </w:rPr>
        <w:t xml:space="preserve">Aspect for </w:t>
      </w:r>
      <w:r w:rsidR="006B18CB" w:rsidRPr="006B18CB">
        <w:rPr>
          <w:u w:val="single"/>
          <w:lang w:val="en-US"/>
        </w:rPr>
        <w:t>Discussions:</w:t>
      </w:r>
    </w:p>
    <w:p w14:paraId="6C3AF6D4" w14:textId="170B0598" w:rsidR="001B410D" w:rsidRDefault="001B410D">
      <w:pPr>
        <w:rPr>
          <w:b/>
          <w:bCs/>
          <w:lang w:val="en-US"/>
        </w:rPr>
      </w:pPr>
      <w:r w:rsidRPr="004836B7">
        <w:rPr>
          <w:b/>
          <w:bCs/>
          <w:highlight w:val="yellow"/>
          <w:lang w:val="en-US"/>
        </w:rPr>
        <w:t>Way</w:t>
      </w:r>
      <w:r w:rsidR="008B417B" w:rsidRPr="004836B7">
        <w:rPr>
          <w:b/>
          <w:bCs/>
          <w:highlight w:val="yellow"/>
          <w:lang w:val="en-US"/>
        </w:rPr>
        <w:t xml:space="preserve"> </w:t>
      </w:r>
      <w:r w:rsidRPr="004836B7">
        <w:rPr>
          <w:b/>
          <w:bCs/>
          <w:highlight w:val="yellow"/>
          <w:lang w:val="en-US"/>
        </w:rPr>
        <w:t>forward:</w:t>
      </w:r>
      <w:r w:rsidRPr="004836B7">
        <w:rPr>
          <w:b/>
          <w:bCs/>
          <w:lang w:val="en-US"/>
        </w:rPr>
        <w:t xml:space="preserve"> </w:t>
      </w:r>
    </w:p>
    <w:p w14:paraId="544B828E" w14:textId="41D9336E" w:rsidR="001A11FD" w:rsidRPr="004836B7" w:rsidRDefault="001A11FD">
      <w:pPr>
        <w:rPr>
          <w:b/>
          <w:bCs/>
          <w:lang w:val="en-US"/>
        </w:rPr>
      </w:pPr>
      <w:r>
        <w:rPr>
          <w:b/>
          <w:bCs/>
          <w:lang w:val="en-US"/>
        </w:rPr>
        <w:t>Identify</w:t>
      </w:r>
      <w:r w:rsidR="00993FAB">
        <w:rPr>
          <w:b/>
          <w:bCs/>
          <w:lang w:val="en-US"/>
        </w:rPr>
        <w:t xml:space="preserve"> the</w:t>
      </w:r>
      <w:r>
        <w:rPr>
          <w:b/>
          <w:bCs/>
          <w:lang w:val="en-US"/>
        </w:rPr>
        <w:t xml:space="preserve"> Middle Ground </w:t>
      </w:r>
    </w:p>
    <w:p w14:paraId="78A4FA75" w14:textId="77777777" w:rsidR="001B410D" w:rsidRPr="001B410D" w:rsidRDefault="001B410D" w:rsidP="001B410D">
      <w:pPr>
        <w:pStyle w:val="ListParagraph"/>
        <w:numPr>
          <w:ilvl w:val="0"/>
          <w:numId w:val="1"/>
        </w:numPr>
        <w:rPr>
          <w:lang w:val="en-US"/>
        </w:rPr>
      </w:pPr>
      <w:r w:rsidRPr="001B410D">
        <w:rPr>
          <w:lang w:val="en-US"/>
        </w:rPr>
        <w:t xml:space="preserve">Requirements: </w:t>
      </w:r>
    </w:p>
    <w:p w14:paraId="24D62A48" w14:textId="09E31E89" w:rsidR="006B18CB" w:rsidRPr="001B410D" w:rsidRDefault="006B18CB" w:rsidP="001B410D">
      <w:pPr>
        <w:pStyle w:val="ListParagraph"/>
        <w:numPr>
          <w:ilvl w:val="1"/>
          <w:numId w:val="1"/>
        </w:numPr>
        <w:rPr>
          <w:lang w:val="en-US"/>
        </w:rPr>
      </w:pPr>
      <w:r w:rsidRPr="001B410D">
        <w:rPr>
          <w:lang w:val="en-US"/>
        </w:rPr>
        <w:t>TS 33.501 or New Spec</w:t>
      </w:r>
      <w:r w:rsidR="001B410D" w:rsidRPr="001B410D">
        <w:rPr>
          <w:lang w:val="en-US"/>
        </w:rPr>
        <w:t>?</w:t>
      </w:r>
    </w:p>
    <w:p w14:paraId="118C2142" w14:textId="42A3B686" w:rsidR="001B410D" w:rsidRDefault="007634DF" w:rsidP="001B410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Normative: </w:t>
      </w:r>
      <w:r w:rsidR="001B410D" w:rsidRPr="001B410D">
        <w:rPr>
          <w:lang w:val="en-US"/>
        </w:rPr>
        <w:t xml:space="preserve">Mandatory vs Regional vs </w:t>
      </w:r>
      <w:r w:rsidR="00D17B2B">
        <w:rPr>
          <w:lang w:val="en-US"/>
        </w:rPr>
        <w:t>O</w:t>
      </w:r>
      <w:r w:rsidR="001B410D" w:rsidRPr="001B410D">
        <w:rPr>
          <w:lang w:val="en-US"/>
        </w:rPr>
        <w:t>ptional?</w:t>
      </w:r>
    </w:p>
    <w:p w14:paraId="2B23FA31" w14:textId="4790BD55" w:rsidR="0012387E" w:rsidRPr="0012387E" w:rsidRDefault="0012387E" w:rsidP="0012387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Informative annex can be placeholder – alternative to 900 series TR</w:t>
      </w:r>
    </w:p>
    <w:p w14:paraId="5E4465CA" w14:textId="34F53624" w:rsidR="001B410D" w:rsidRDefault="001B410D" w:rsidP="001B410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Specific details or clarifications</w:t>
      </w:r>
    </w:p>
    <w:p w14:paraId="7E421101" w14:textId="77777777" w:rsidR="00BE6CF6" w:rsidRDefault="001B410D" w:rsidP="00BE6CF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Convert existing TR to external TR/900 series TR</w:t>
      </w:r>
    </w:p>
    <w:p w14:paraId="2B6872E5" w14:textId="0F7107BA" w:rsidR="001B410D" w:rsidRDefault="001B410D" w:rsidP="00BE6CF6">
      <w:pPr>
        <w:pStyle w:val="ListParagraph"/>
        <w:numPr>
          <w:ilvl w:val="1"/>
          <w:numId w:val="1"/>
        </w:numPr>
        <w:rPr>
          <w:lang w:val="en-US"/>
        </w:rPr>
      </w:pPr>
      <w:r w:rsidRPr="00BE6CF6">
        <w:rPr>
          <w:lang w:val="en-US"/>
        </w:rPr>
        <w:t>Create new 900 series TR.</w:t>
      </w:r>
    </w:p>
    <w:p w14:paraId="5838A227" w14:textId="2F6FF2AA" w:rsidR="00A16111" w:rsidRDefault="00A16111" w:rsidP="00A1611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Scope of the WID objective:</w:t>
      </w:r>
    </w:p>
    <w:p w14:paraId="2FD098E8" w14:textId="77777777" w:rsidR="00993FAB" w:rsidRDefault="00A16111" w:rsidP="00993F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Get views from the involved companies.</w:t>
      </w:r>
    </w:p>
    <w:p w14:paraId="0AF6AE8F" w14:textId="2A523BE5" w:rsidR="00BE6CF6" w:rsidRPr="00993FAB" w:rsidRDefault="00BE6CF6" w:rsidP="00993FAB">
      <w:pPr>
        <w:pStyle w:val="ListParagraph"/>
        <w:numPr>
          <w:ilvl w:val="0"/>
          <w:numId w:val="1"/>
        </w:numPr>
        <w:rPr>
          <w:lang w:val="en-US"/>
        </w:rPr>
      </w:pPr>
      <w:r w:rsidRPr="00993FAB">
        <w:rPr>
          <w:color w:val="0070C0"/>
          <w:lang w:val="en-US"/>
        </w:rPr>
        <w:t>Any suggestions for the aspects to be touched in the SA3 offline call and for the SA3#120 F2F</w:t>
      </w:r>
    </w:p>
    <w:p w14:paraId="4D6433CD" w14:textId="77777777" w:rsidR="006B18CB" w:rsidRPr="001B410D" w:rsidRDefault="006B18CB">
      <w:pPr>
        <w:rPr>
          <w:lang w:val="en-US"/>
        </w:rPr>
      </w:pPr>
    </w:p>
    <w:sectPr w:rsidR="006B18CB" w:rsidRPr="001B4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081C"/>
    <w:multiLevelType w:val="hybridMultilevel"/>
    <w:tmpl w:val="09D8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A5061"/>
    <w:multiLevelType w:val="hybridMultilevel"/>
    <w:tmpl w:val="ACF82324"/>
    <w:lvl w:ilvl="0" w:tplc="257202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561636">
    <w:abstractNumId w:val="0"/>
  </w:num>
  <w:num w:numId="2" w16cid:durableId="53458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4"/>
    <w:rsid w:val="0012387E"/>
    <w:rsid w:val="00167FD1"/>
    <w:rsid w:val="001A11FD"/>
    <w:rsid w:val="001B410D"/>
    <w:rsid w:val="00290782"/>
    <w:rsid w:val="002F23EE"/>
    <w:rsid w:val="00383C4D"/>
    <w:rsid w:val="00400C44"/>
    <w:rsid w:val="004836B7"/>
    <w:rsid w:val="004E5D76"/>
    <w:rsid w:val="004F30B1"/>
    <w:rsid w:val="005B04A9"/>
    <w:rsid w:val="0063037C"/>
    <w:rsid w:val="006B18CB"/>
    <w:rsid w:val="007634DF"/>
    <w:rsid w:val="00815DF2"/>
    <w:rsid w:val="00840705"/>
    <w:rsid w:val="008B417B"/>
    <w:rsid w:val="00964424"/>
    <w:rsid w:val="00993FAB"/>
    <w:rsid w:val="00A16111"/>
    <w:rsid w:val="00AF4D80"/>
    <w:rsid w:val="00BE6CF6"/>
    <w:rsid w:val="00C17141"/>
    <w:rsid w:val="00C503D9"/>
    <w:rsid w:val="00D17B2B"/>
    <w:rsid w:val="00DC3B34"/>
    <w:rsid w:val="00DD5ECC"/>
    <w:rsid w:val="00DF5739"/>
    <w:rsid w:val="00E75793"/>
    <w:rsid w:val="00F40D80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BB3C"/>
  <w15:chartTrackingRefBased/>
  <w15:docId w15:val="{CE67EE8D-4D22-4DA4-9329-3B1AD6D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5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E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Lenovo_Sh</dc:creator>
  <cp:keywords/>
  <dc:description/>
  <cp:lastModifiedBy>Lenovo_Sh</cp:lastModifiedBy>
  <cp:revision>11</cp:revision>
  <dcterms:created xsi:type="dcterms:W3CDTF">2025-02-04T17:09:00Z</dcterms:created>
  <dcterms:modified xsi:type="dcterms:W3CDTF">2025-02-04T17:14:00Z</dcterms:modified>
</cp:coreProperties>
</file>