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0812" w:rsidRPr="008B5C51" w:rsidRDefault="00C6194C">
      <w:pPr>
        <w:rPr>
          <w:b/>
        </w:rPr>
      </w:pPr>
      <w:r w:rsidRPr="008B5C51">
        <w:rPr>
          <w:b/>
        </w:rPr>
        <w:t xml:space="preserve">Meeting Minutes: </w:t>
      </w:r>
      <w:proofErr w:type="spellStart"/>
      <w:r w:rsidR="008B5C51" w:rsidRPr="008B5C51">
        <w:rPr>
          <w:rFonts w:hint="eastAsia"/>
          <w:b/>
        </w:rPr>
        <w:t>FS_</w:t>
      </w:r>
      <w:r w:rsidR="008B5C51" w:rsidRPr="008B5C51">
        <w:rPr>
          <w:rFonts w:hint="eastAsia"/>
          <w:b/>
        </w:rPr>
        <w:t>Metavers</w:t>
      </w:r>
      <w:r w:rsidR="008B5C51" w:rsidRPr="008B5C51">
        <w:rPr>
          <w:rFonts w:hint="eastAsia"/>
          <w:b/>
        </w:rPr>
        <w:t>e_Sec</w:t>
      </w:r>
      <w:proofErr w:type="spellEnd"/>
      <w:r w:rsidR="008B5C51" w:rsidRPr="008B5C51">
        <w:rPr>
          <w:rFonts w:hint="eastAsia"/>
          <w:b/>
        </w:rPr>
        <w:t xml:space="preserve"> </w:t>
      </w:r>
      <w:r w:rsidR="008B5C51" w:rsidRPr="008B5C51">
        <w:rPr>
          <w:b/>
        </w:rPr>
        <w:t xml:space="preserve">preparation </w:t>
      </w:r>
      <w:r w:rsidR="008B5C51" w:rsidRPr="008B5C51">
        <w:rPr>
          <w:rFonts w:hint="eastAsia"/>
          <w:b/>
        </w:rPr>
        <w:t>call</w:t>
      </w:r>
      <w:r w:rsidR="008B5C51" w:rsidRPr="008B5C51">
        <w:rPr>
          <w:b/>
        </w:rPr>
        <w:t xml:space="preserve"> </w:t>
      </w:r>
      <w:r w:rsidRPr="008B5C51">
        <w:rPr>
          <w:b/>
        </w:rPr>
        <w:t>30-07-2024</w:t>
      </w:r>
    </w:p>
    <w:p w:rsidR="00C6194C" w:rsidRDefault="00C6194C"/>
    <w:p w:rsidR="00C6194C" w:rsidRDefault="00C6194C">
      <w:r w:rsidRPr="00C6194C">
        <w:t>Rapporteur</w:t>
      </w:r>
      <w:r>
        <w:t>: Presented the discussion paper</w:t>
      </w:r>
    </w:p>
    <w:p w:rsidR="00C6194C" w:rsidRPr="00C6194C" w:rsidRDefault="00FD4197" w:rsidP="00C6194C">
      <w:proofErr w:type="spellStart"/>
      <w:r>
        <w:t>Oppo</w:t>
      </w:r>
      <w:proofErr w:type="spellEnd"/>
      <w:r w:rsidR="00C6194C" w:rsidRPr="00C6194C">
        <w:t>: What kind of enti</w:t>
      </w:r>
      <w:r w:rsidR="003F79C6">
        <w:t>ti</w:t>
      </w:r>
      <w:r w:rsidR="00C6194C" w:rsidRPr="00C6194C">
        <w:t xml:space="preserve">es are we talking about here on </w:t>
      </w:r>
      <w:proofErr w:type="gramStart"/>
      <w:r w:rsidR="00C6194C" w:rsidRPr="00C6194C">
        <w:t>Q8</w:t>
      </w:r>
      <w:proofErr w:type="gramEnd"/>
    </w:p>
    <w:p w:rsidR="00C6194C" w:rsidRPr="00C6194C" w:rsidRDefault="00FD4197" w:rsidP="00C6194C">
      <w:r>
        <w:t>Samsung (</w:t>
      </w:r>
      <w:r w:rsidR="00C6194C" w:rsidRPr="00C6194C">
        <w:t>Rap</w:t>
      </w:r>
      <w:r>
        <w:t>)</w:t>
      </w:r>
      <w:r w:rsidR="00C6194C" w:rsidRPr="00C6194C">
        <w:t xml:space="preserve">: </w:t>
      </w:r>
      <w:r w:rsidR="003F79C6">
        <w:t>can cross check in the</w:t>
      </w:r>
      <w:r w:rsidR="00CB0E54">
        <w:t xml:space="preserve"> </w:t>
      </w:r>
      <w:r w:rsidR="00C6194C" w:rsidRPr="00C6194C">
        <w:t>LS</w:t>
      </w:r>
      <w:r w:rsidR="00387781">
        <w:t>. Need to check</w:t>
      </w:r>
      <w:r>
        <w:t xml:space="preserve"> what are the entities the digital asset </w:t>
      </w:r>
      <w:proofErr w:type="gramStart"/>
      <w:r>
        <w:t>can be transferred</w:t>
      </w:r>
      <w:proofErr w:type="gramEnd"/>
      <w:r>
        <w:t xml:space="preserve"> between.</w:t>
      </w:r>
    </w:p>
    <w:p w:rsidR="00C6194C" w:rsidRPr="00C6194C" w:rsidRDefault="00FD4197" w:rsidP="00C6194C">
      <w:proofErr w:type="spellStart"/>
      <w:r>
        <w:t>Oppo</w:t>
      </w:r>
      <w:proofErr w:type="spellEnd"/>
      <w:r>
        <w:t>: I</w:t>
      </w:r>
      <w:r w:rsidR="003F79C6">
        <w:t>t is fine to t</w:t>
      </w:r>
      <w:r w:rsidR="00C6194C" w:rsidRPr="00C6194C">
        <w:t>ake it offline</w:t>
      </w:r>
    </w:p>
    <w:p w:rsidR="00C6194C" w:rsidRPr="00C6194C" w:rsidRDefault="00C6194C" w:rsidP="00C6194C">
      <w:r w:rsidRPr="00C6194C">
        <w:t xml:space="preserve">Lenovo: </w:t>
      </w:r>
      <w:r w:rsidR="00CB0E54">
        <w:t>On the t</w:t>
      </w:r>
      <w:r w:rsidR="003F79C6" w:rsidRPr="00C6194C">
        <w:t>erminologies</w:t>
      </w:r>
      <w:r w:rsidR="00CB0E54">
        <w:t xml:space="preserve"> and clarification</w:t>
      </w:r>
      <w:r w:rsidR="00FD4197">
        <w:t xml:space="preserve"> from the LS</w:t>
      </w:r>
      <w:r w:rsidR="00CB0E54">
        <w:t>, a</w:t>
      </w:r>
      <w:r w:rsidRPr="00C6194C">
        <w:t xml:space="preserve">ny plan to include in the </w:t>
      </w:r>
      <w:proofErr w:type="gramStart"/>
      <w:r w:rsidRPr="00C6194C">
        <w:t>TR?</w:t>
      </w:r>
      <w:proofErr w:type="gramEnd"/>
    </w:p>
    <w:p w:rsidR="00C6194C" w:rsidRPr="00C6194C" w:rsidRDefault="00CB0E54" w:rsidP="00C6194C">
      <w:r w:rsidRPr="00C6194C">
        <w:t>Rapporteur</w:t>
      </w:r>
      <w:r w:rsidR="00C6194C" w:rsidRPr="00C6194C">
        <w:t>: Clarification can be included as part of KI details itself or do you think we need to include elsewhere</w:t>
      </w:r>
      <w:r w:rsidR="009E3974">
        <w:t>?</w:t>
      </w:r>
    </w:p>
    <w:p w:rsidR="00C6194C" w:rsidRDefault="00C6194C" w:rsidP="00C6194C">
      <w:r w:rsidRPr="00C6194C">
        <w:t xml:space="preserve">Lenovo: it will be </w:t>
      </w:r>
      <w:r w:rsidR="009E3974" w:rsidRPr="00C6194C">
        <w:t>helpful</w:t>
      </w:r>
      <w:r w:rsidRPr="00C6194C">
        <w:t xml:space="preserve"> to capture it somewhere </w:t>
      </w:r>
      <w:r w:rsidR="009E3974">
        <w:t>(</w:t>
      </w:r>
      <w:r w:rsidRPr="00C6194C">
        <w:t>anywhere</w:t>
      </w:r>
      <w:r w:rsidR="009E3974">
        <w:t>) in the TR. So requests</w:t>
      </w:r>
      <w:r w:rsidRPr="00C6194C">
        <w:t xml:space="preserve"> to captu</w:t>
      </w:r>
      <w:r w:rsidR="009E3974">
        <w:t>re in TR either in KI details or somewhere.</w:t>
      </w:r>
    </w:p>
    <w:p w:rsidR="00FD4197" w:rsidRPr="00C6194C" w:rsidRDefault="00FD4197" w:rsidP="00C6194C">
      <w:r w:rsidRPr="00C6194C">
        <w:t>Rapporteur:</w:t>
      </w:r>
      <w:r>
        <w:t xml:space="preserve"> We can give reference in the key issue details or LS response is always available to refer.</w:t>
      </w:r>
    </w:p>
    <w:p w:rsidR="00C6194C" w:rsidRPr="00C6194C" w:rsidRDefault="00C6194C" w:rsidP="00C6194C">
      <w:r w:rsidRPr="00C6194C">
        <w:t>Eric</w:t>
      </w:r>
      <w:r w:rsidR="009E3974">
        <w:t xml:space="preserve">sson: Not clear whether SA1 propose to have </w:t>
      </w:r>
      <w:r w:rsidRPr="00C6194C">
        <w:t>User or user subscription information? Do we need to include user information?</w:t>
      </w:r>
    </w:p>
    <w:p w:rsidR="00C6194C" w:rsidRPr="00C6194C" w:rsidRDefault="00FD4197" w:rsidP="00C6194C">
      <w:r w:rsidRPr="00C6194C">
        <w:t>Rapporteur</w:t>
      </w:r>
      <w:r w:rsidR="009E3974">
        <w:t>: LS</w:t>
      </w:r>
      <w:r w:rsidR="00C6194C" w:rsidRPr="00C6194C">
        <w:t xml:space="preserve"> clearly states what are the digit</w:t>
      </w:r>
      <w:r w:rsidR="009E3974">
        <w:t>al asset related information</w:t>
      </w:r>
    </w:p>
    <w:p w:rsidR="00C6194C" w:rsidRPr="00C6194C" w:rsidRDefault="00FD4197" w:rsidP="00C6194C">
      <w:r>
        <w:t>Ericsson</w:t>
      </w:r>
      <w:r w:rsidR="00C6194C" w:rsidRPr="00C6194C">
        <w:t xml:space="preserve">: </w:t>
      </w:r>
      <w:r w:rsidR="00023E2B">
        <w:t xml:space="preserve">For </w:t>
      </w:r>
      <w:r w:rsidR="00C6194C" w:rsidRPr="00C6194C">
        <w:t>Number 7</w:t>
      </w:r>
      <w:r w:rsidR="00023E2B">
        <w:t xml:space="preserve"> asks further clarification and also commented that </w:t>
      </w:r>
      <w:r w:rsidR="00C6194C" w:rsidRPr="00C6194C">
        <w:t>SA6 conclu</w:t>
      </w:r>
      <w:r w:rsidR="00023E2B">
        <w:t xml:space="preserve">ded multiple sol not only sol 5. </w:t>
      </w:r>
      <w:r w:rsidR="00023E2B" w:rsidRPr="00C6194C">
        <w:t>Ownership</w:t>
      </w:r>
      <w:r w:rsidR="00C6194C" w:rsidRPr="00C6194C">
        <w:t xml:space="preserve"> between user and user subscri</w:t>
      </w:r>
      <w:r>
        <w:t xml:space="preserve">ption needs to </w:t>
      </w:r>
      <w:proofErr w:type="gramStart"/>
      <w:r>
        <w:t>be stated</w:t>
      </w:r>
      <w:proofErr w:type="gramEnd"/>
      <w:r w:rsidR="00023E2B">
        <w:t xml:space="preserve"> clearly</w:t>
      </w:r>
    </w:p>
    <w:p w:rsidR="00C6194C" w:rsidRDefault="00FD4197" w:rsidP="00C6194C">
      <w:r w:rsidRPr="00C6194C">
        <w:t>Rapporteur</w:t>
      </w:r>
      <w:r>
        <w:t>:</w:t>
      </w:r>
      <w:r>
        <w:t xml:space="preserve"> P</w:t>
      </w:r>
      <w:r w:rsidR="00C6194C" w:rsidRPr="00C6194C">
        <w:t>resented next section</w:t>
      </w:r>
      <w:r>
        <w:t xml:space="preserve"> on security issues</w:t>
      </w:r>
    </w:p>
    <w:p w:rsidR="00C1176E" w:rsidRPr="00C1176E" w:rsidRDefault="00FD4197" w:rsidP="00C1176E">
      <w:r>
        <w:t>BSI</w:t>
      </w:r>
      <w:r w:rsidR="00C1176E" w:rsidRPr="00C1176E">
        <w:t xml:space="preserve">: </w:t>
      </w:r>
      <w:r w:rsidR="00023E2B">
        <w:t xml:space="preserve">On the </w:t>
      </w:r>
      <w:r w:rsidR="00C1176E" w:rsidRPr="00C1176E">
        <w:t xml:space="preserve">digital asset, </w:t>
      </w:r>
      <w:r w:rsidR="00023E2B">
        <w:t xml:space="preserve">considering </w:t>
      </w:r>
      <w:r w:rsidR="00C1176E" w:rsidRPr="00C1176E">
        <w:t xml:space="preserve">mechanism to </w:t>
      </w:r>
      <w:r w:rsidR="00023E2B" w:rsidRPr="00C1176E">
        <w:t>separate</w:t>
      </w:r>
      <w:r w:rsidR="00C1176E" w:rsidRPr="00C1176E">
        <w:t xml:space="preserve"> those </w:t>
      </w:r>
      <w:proofErr w:type="spellStart"/>
      <w:r w:rsidR="00C1176E" w:rsidRPr="00C1176E">
        <w:t>asset</w:t>
      </w:r>
      <w:proofErr w:type="gramStart"/>
      <w:r w:rsidR="00C1176E" w:rsidRPr="00C1176E">
        <w:t>?</w:t>
      </w:r>
      <w:r w:rsidR="00023E2B">
        <w:t>Is</w:t>
      </w:r>
      <w:proofErr w:type="spellEnd"/>
      <w:proofErr w:type="gramEnd"/>
      <w:r w:rsidR="00023E2B">
        <w:t xml:space="preserve"> it like </w:t>
      </w:r>
      <w:r w:rsidR="00C1176E" w:rsidRPr="00C1176E">
        <w:t xml:space="preserve">user 1 has </w:t>
      </w:r>
      <w:r w:rsidR="00023E2B" w:rsidRPr="00C1176E">
        <w:t>separate</w:t>
      </w:r>
      <w:r w:rsidR="00C1176E" w:rsidRPr="00C1176E">
        <w:t xml:space="preserve"> identity for going to one </w:t>
      </w:r>
      <w:r w:rsidR="00023E2B">
        <w:t>shop</w:t>
      </w:r>
      <w:r w:rsidR="00C1176E" w:rsidRPr="00C1176E">
        <w:t xml:space="preserve"> </w:t>
      </w:r>
      <w:r w:rsidR="00023E2B">
        <w:t>and another ID for another shop?</w:t>
      </w:r>
      <w:r w:rsidR="00C1176E" w:rsidRPr="00C1176E">
        <w:t xml:space="preserve">1 avatar to be cloned ? </w:t>
      </w:r>
      <w:r w:rsidR="00023E2B">
        <w:t>This</w:t>
      </w:r>
      <w:r w:rsidR="00C1176E" w:rsidRPr="00C1176E">
        <w:t xml:space="preserve"> kind of requirement is not needed right?</w:t>
      </w:r>
    </w:p>
    <w:p w:rsidR="00C1176E" w:rsidRPr="00C1176E" w:rsidRDefault="00D64598" w:rsidP="00C1176E">
      <w:r>
        <w:t>Rapporteur</w:t>
      </w:r>
      <w:r w:rsidR="00023E2B">
        <w:t>: No</w:t>
      </w:r>
      <w:r w:rsidR="00FD4197">
        <w:t>, the discussion paper does not consider that scenario</w:t>
      </w:r>
    </w:p>
    <w:p w:rsidR="00C1176E" w:rsidRPr="00C1176E" w:rsidRDefault="00FD4197" w:rsidP="00C1176E">
      <w:r>
        <w:t>Lenovo: I</w:t>
      </w:r>
      <w:r w:rsidR="00C1176E" w:rsidRPr="00C1176E">
        <w:t xml:space="preserve">t </w:t>
      </w:r>
      <w:proofErr w:type="gramStart"/>
      <w:r w:rsidR="00C1176E" w:rsidRPr="00C1176E">
        <w:t>is expected</w:t>
      </w:r>
      <w:proofErr w:type="gramEnd"/>
      <w:r w:rsidR="00C1176E" w:rsidRPr="00C1176E">
        <w:t xml:space="preserve"> that dig</w:t>
      </w:r>
      <w:r w:rsidR="00023E2B">
        <w:t>ital</w:t>
      </w:r>
      <w:r w:rsidR="00C1176E" w:rsidRPr="00C1176E">
        <w:t xml:space="preserve"> representation is available in the digital asset in</w:t>
      </w:r>
      <w:r w:rsidR="00023E2B">
        <w:t xml:space="preserve"> the MNO side. N</w:t>
      </w:r>
      <w:r w:rsidR="00023E2B" w:rsidRPr="00C1176E">
        <w:t>owhere</w:t>
      </w:r>
      <w:r w:rsidR="00C1176E" w:rsidRPr="00C1176E">
        <w:t xml:space="preserve"> </w:t>
      </w:r>
      <w:proofErr w:type="gramStart"/>
      <w:r w:rsidR="00C1176E" w:rsidRPr="00C1176E">
        <w:t>we discus</w:t>
      </w:r>
      <w:r w:rsidR="00023E2B">
        <w:t>s</w:t>
      </w:r>
      <w:proofErr w:type="gramEnd"/>
      <w:r w:rsidR="00023E2B">
        <w:t xml:space="preserve"> about who creates or how authentication </w:t>
      </w:r>
      <w:r w:rsidR="00C1176E" w:rsidRPr="00C1176E">
        <w:t>is performed.</w:t>
      </w:r>
    </w:p>
    <w:p w:rsidR="00C1176E" w:rsidRPr="00C1176E" w:rsidRDefault="00D64598" w:rsidP="00C1176E">
      <w:r>
        <w:t>Rapporteur</w:t>
      </w:r>
      <w:r w:rsidR="00C1176E" w:rsidRPr="00C1176E">
        <w:t xml:space="preserve">: SA6 already concluded the procedure or creating, storing, retrieving avatar from the container. </w:t>
      </w:r>
      <w:r w:rsidR="00023E2B" w:rsidRPr="00C1176E">
        <w:t>One</w:t>
      </w:r>
      <w:r w:rsidR="00C1176E" w:rsidRPr="00C1176E">
        <w:t xml:space="preserve"> of the </w:t>
      </w:r>
      <w:r w:rsidR="00023E2B" w:rsidRPr="00C1176E">
        <w:t>KI is</w:t>
      </w:r>
      <w:r w:rsidR="00C1176E" w:rsidRPr="00C1176E">
        <w:t xml:space="preserve"> </w:t>
      </w:r>
      <w:r w:rsidR="00FD4197">
        <w:t xml:space="preserve">on </w:t>
      </w:r>
      <w:r w:rsidR="00C1176E" w:rsidRPr="00C1176E">
        <w:t>Authenticity of digital ID in the container</w:t>
      </w:r>
      <w:r w:rsidR="00FD4197">
        <w:t xml:space="preserve"> understanding is that it will also address </w:t>
      </w:r>
      <w:r w:rsidR="00FD4197">
        <w:t xml:space="preserve">who creates or how authentication </w:t>
      </w:r>
      <w:proofErr w:type="gramStart"/>
      <w:r w:rsidR="00FD4197" w:rsidRPr="00C1176E">
        <w:t>is performed</w:t>
      </w:r>
      <w:proofErr w:type="gramEnd"/>
      <w:r w:rsidR="00FD4197">
        <w:t xml:space="preserve">. </w:t>
      </w:r>
    </w:p>
    <w:p w:rsidR="00C1176E" w:rsidRPr="00C1176E" w:rsidRDefault="00C1176E" w:rsidP="00C1176E">
      <w:r w:rsidRPr="00C1176E">
        <w:t>Ericsson: requirement is 5GC or 5GS</w:t>
      </w:r>
      <w:r w:rsidR="00023E2B">
        <w:t xml:space="preserve"> needs clarification</w:t>
      </w:r>
      <w:r w:rsidRPr="00C1176E">
        <w:t xml:space="preserve">? SA6 has seal server, which is in 5GS </w:t>
      </w:r>
      <w:r w:rsidR="00023E2B">
        <w:t xml:space="preserve">and is </w:t>
      </w:r>
      <w:r w:rsidRPr="00C1176E">
        <w:t xml:space="preserve">outside the 5GC. Not sure, </w:t>
      </w:r>
      <w:r w:rsidR="00023E2B" w:rsidRPr="00C1176E">
        <w:t>what</w:t>
      </w:r>
      <w:r w:rsidRPr="00C1176E">
        <w:t xml:space="preserve"> kind of info</w:t>
      </w:r>
      <w:r w:rsidR="00023E2B">
        <w:t>rmation,</w:t>
      </w:r>
      <w:r w:rsidRPr="00C1176E">
        <w:t xml:space="preserve"> the seal server should include and how it will</w:t>
      </w:r>
      <w:r w:rsidR="00023E2B">
        <w:t xml:space="preserve"> interface with 5GC using which</w:t>
      </w:r>
      <w:r w:rsidRPr="00C1176E">
        <w:t xml:space="preserve"> interface.</w:t>
      </w:r>
    </w:p>
    <w:p w:rsidR="00C1176E" w:rsidRPr="00C1176E" w:rsidRDefault="00C1176E" w:rsidP="00C1176E">
      <w:r w:rsidRPr="00C1176E">
        <w:t>Not sure whether we need to do anything about the user or the user subscription</w:t>
      </w:r>
    </w:p>
    <w:p w:rsidR="00C1176E" w:rsidRPr="00C1176E" w:rsidRDefault="00D64598" w:rsidP="00C1176E">
      <w:r>
        <w:t>Rapporteur</w:t>
      </w:r>
      <w:r w:rsidR="00C1176E" w:rsidRPr="00C1176E">
        <w:t>: we can see how far we can reutilize the</w:t>
      </w:r>
      <w:r w:rsidR="00FD4197">
        <w:t xml:space="preserve"> SEAL</w:t>
      </w:r>
      <w:r w:rsidR="00C1176E" w:rsidRPr="00C1176E">
        <w:t xml:space="preserve"> </w:t>
      </w:r>
      <w:r w:rsidR="00023E2B">
        <w:t xml:space="preserve">procedure for </w:t>
      </w:r>
      <w:r w:rsidR="00C1176E" w:rsidRPr="00C1176E">
        <w:t>auth</w:t>
      </w:r>
      <w:r w:rsidR="00FD4197">
        <w:t>entication</w:t>
      </w:r>
    </w:p>
    <w:p w:rsidR="00C1176E" w:rsidRPr="00C1176E" w:rsidRDefault="00C1176E" w:rsidP="00C1176E">
      <w:r w:rsidRPr="00C1176E">
        <w:t>E</w:t>
      </w:r>
      <w:r w:rsidR="00023E2B">
        <w:t>ricsson</w:t>
      </w:r>
      <w:r w:rsidRPr="00C1176E">
        <w:t xml:space="preserve">: what interface? </w:t>
      </w:r>
      <w:proofErr w:type="gramStart"/>
      <w:r w:rsidRPr="00C1176E">
        <w:t>do</w:t>
      </w:r>
      <w:proofErr w:type="gramEnd"/>
      <w:r w:rsidRPr="00C1176E">
        <w:t xml:space="preserve"> you see any </w:t>
      </w:r>
      <w:proofErr w:type="spellStart"/>
      <w:r w:rsidRPr="00C1176E">
        <w:t>auth</w:t>
      </w:r>
      <w:proofErr w:type="spellEnd"/>
      <w:r w:rsidRPr="00C1176E">
        <w:t xml:space="preserve"> interface is there? </w:t>
      </w:r>
      <w:r w:rsidR="00023E2B" w:rsidRPr="00C1176E">
        <w:t>Which</w:t>
      </w:r>
      <w:r w:rsidRPr="00C1176E">
        <w:t xml:space="preserve"> interface are you </w:t>
      </w:r>
      <w:r w:rsidR="00023E2B" w:rsidRPr="00C1176E">
        <w:t>referring</w:t>
      </w:r>
      <w:r w:rsidRPr="00C1176E">
        <w:t xml:space="preserve"> to the requirement</w:t>
      </w:r>
      <w:r w:rsidR="00023E2B">
        <w:t>?</w:t>
      </w:r>
    </w:p>
    <w:p w:rsidR="00C1176E" w:rsidRPr="00C1176E" w:rsidRDefault="00D64598" w:rsidP="00C1176E">
      <w:r>
        <w:t>Rapporteur</w:t>
      </w:r>
      <w:r w:rsidR="00C1176E" w:rsidRPr="00C1176E">
        <w:t xml:space="preserve">: </w:t>
      </w:r>
      <w:r w:rsidR="00FD4197">
        <w:t>Question is</w:t>
      </w:r>
      <w:r w:rsidR="00C1176E" w:rsidRPr="00C1176E">
        <w:t xml:space="preserve"> sol</w:t>
      </w:r>
      <w:r w:rsidR="00FD4197">
        <w:t>ution</w:t>
      </w:r>
      <w:r w:rsidR="00C1176E" w:rsidRPr="00C1176E">
        <w:t xml:space="preserve"> spec</w:t>
      </w:r>
      <w:r w:rsidR="00FD4197">
        <w:t>ific</w:t>
      </w:r>
    </w:p>
    <w:p w:rsidR="00C1176E" w:rsidRPr="00C1176E" w:rsidRDefault="00C1176E" w:rsidP="00C1176E">
      <w:r w:rsidRPr="00C1176E">
        <w:lastRenderedPageBreak/>
        <w:t>Er</w:t>
      </w:r>
      <w:r w:rsidR="00023E2B">
        <w:t xml:space="preserve">icsson: No, </w:t>
      </w:r>
      <w:proofErr w:type="gramStart"/>
      <w:r w:rsidRPr="00C1176E">
        <w:t>If</w:t>
      </w:r>
      <w:proofErr w:type="gramEnd"/>
      <w:r w:rsidRPr="00C1176E">
        <w:t xml:space="preserve"> dig</w:t>
      </w:r>
      <w:r w:rsidR="00023E2B">
        <w:t>ital</w:t>
      </w:r>
      <w:r w:rsidRPr="00C1176E">
        <w:t xml:space="preserve"> asset container contains</w:t>
      </w:r>
      <w:r w:rsidR="00023E2B">
        <w:t xml:space="preserve"> the dig ID or user information and</w:t>
      </w:r>
      <w:r w:rsidRPr="00C1176E">
        <w:t xml:space="preserve"> for the authenti</w:t>
      </w:r>
      <w:r w:rsidR="00023E2B">
        <w:t xml:space="preserve">cation requirements are you referring, SEAL server to the VAL server or SEAL server </w:t>
      </w:r>
      <w:r w:rsidRPr="00C1176E">
        <w:t>to 5GC</w:t>
      </w:r>
    </w:p>
    <w:p w:rsidR="00C1176E" w:rsidRPr="00C1176E" w:rsidRDefault="00D64598" w:rsidP="00C1176E">
      <w:r>
        <w:t>Rapporteur</w:t>
      </w:r>
      <w:r w:rsidR="00C1176E" w:rsidRPr="00C1176E">
        <w:t xml:space="preserve">: </w:t>
      </w:r>
      <w:r w:rsidR="00023E2B">
        <w:t xml:space="preserve">SEAL </w:t>
      </w:r>
      <w:r w:rsidR="00FD4197">
        <w:t xml:space="preserve">server </w:t>
      </w:r>
      <w:r w:rsidR="00023E2B">
        <w:t>to VAL server</w:t>
      </w:r>
      <w:r w:rsidR="00FD4197">
        <w:t xml:space="preserve"> as per SA6 concluded solutions</w:t>
      </w:r>
    </w:p>
    <w:p w:rsidR="00C1176E" w:rsidRPr="00C1176E" w:rsidRDefault="00FD4197" w:rsidP="00C1176E">
      <w:r>
        <w:t>Nokia: Q</w:t>
      </w:r>
      <w:r w:rsidR="00C1176E" w:rsidRPr="00C1176E">
        <w:t>uestion</w:t>
      </w:r>
      <w:r>
        <w:t>s</w:t>
      </w:r>
      <w:r w:rsidR="00C1176E" w:rsidRPr="00C1176E">
        <w:t xml:space="preserve"> regarding the use case. </w:t>
      </w:r>
      <w:r>
        <w:t>W</w:t>
      </w:r>
      <w:r w:rsidR="00C1176E" w:rsidRPr="00C1176E">
        <w:t>her</w:t>
      </w:r>
      <w:r w:rsidR="00023E2B">
        <w:t>e we get</w:t>
      </w:r>
      <w:r>
        <w:t xml:space="preserve"> the</w:t>
      </w:r>
      <w:r w:rsidR="00023E2B">
        <w:t xml:space="preserve"> use</w:t>
      </w:r>
      <w:r>
        <w:t xml:space="preserve"> case about using</w:t>
      </w:r>
      <w:r w:rsidR="00023E2B">
        <w:t xml:space="preserve"> avatar or </w:t>
      </w:r>
      <w:r w:rsidR="00C1176E" w:rsidRPr="00C1176E">
        <w:t>dig</w:t>
      </w:r>
      <w:r>
        <w:t>ital</w:t>
      </w:r>
      <w:r w:rsidR="00C1176E" w:rsidRPr="00C1176E">
        <w:t xml:space="preserve"> rep</w:t>
      </w:r>
      <w:r w:rsidR="00023E2B">
        <w:t>resentation</w:t>
      </w:r>
      <w:r w:rsidR="00C1176E" w:rsidRPr="00C1176E">
        <w:t xml:space="preserve"> to present in other app</w:t>
      </w:r>
      <w:r w:rsidR="00D64598">
        <w:t>lication to shopping or gaming.</w:t>
      </w:r>
    </w:p>
    <w:p w:rsidR="00C1176E" w:rsidRPr="00C1176E" w:rsidRDefault="00D64598" w:rsidP="00C1176E">
      <w:r>
        <w:t>Rapporteur</w:t>
      </w:r>
      <w:r>
        <w:t xml:space="preserve">: </w:t>
      </w:r>
      <w:proofErr w:type="spellStart"/>
      <w:r>
        <w:t>U</w:t>
      </w:r>
      <w:r w:rsidR="00C1176E" w:rsidRPr="00C1176E">
        <w:t>sec</w:t>
      </w:r>
      <w:r w:rsidR="00A9202C">
        <w:t>ases</w:t>
      </w:r>
      <w:proofErr w:type="spellEnd"/>
      <w:r w:rsidR="00A9202C">
        <w:t xml:space="preserve"> </w:t>
      </w:r>
      <w:r>
        <w:t xml:space="preserve">specified in this discussion paper is </w:t>
      </w:r>
      <w:r w:rsidR="00A9202C">
        <w:t>from SA1</w:t>
      </w:r>
      <w:r>
        <w:t xml:space="preserve"> study</w:t>
      </w:r>
      <w:r w:rsidR="00A9202C">
        <w:t>, not from SA6</w:t>
      </w:r>
      <w:r>
        <w:t>.</w:t>
      </w:r>
    </w:p>
    <w:p w:rsidR="00C1176E" w:rsidRPr="00C1176E" w:rsidRDefault="00D64598" w:rsidP="00C1176E">
      <w:r>
        <w:t>Nokia: T</w:t>
      </w:r>
      <w:r w:rsidR="00C1176E" w:rsidRPr="00C1176E">
        <w:t xml:space="preserve">hey also </w:t>
      </w:r>
      <w:r w:rsidR="00A9202C" w:rsidRPr="00C1176E">
        <w:t>describe,</w:t>
      </w:r>
      <w:r w:rsidR="00C1176E" w:rsidRPr="00C1176E">
        <w:t xml:space="preserve"> avatar </w:t>
      </w:r>
      <w:proofErr w:type="gramStart"/>
      <w:r w:rsidR="00C1176E" w:rsidRPr="00C1176E">
        <w:t>will be used</w:t>
      </w:r>
      <w:proofErr w:type="gramEnd"/>
      <w:r w:rsidR="00C1176E" w:rsidRPr="00C1176E">
        <w:t xml:space="preserve"> to identify to access the </w:t>
      </w:r>
      <w:proofErr w:type="spellStart"/>
      <w:r w:rsidR="00C1176E" w:rsidRPr="00C1176E">
        <w:t>metaverse</w:t>
      </w:r>
      <w:proofErr w:type="spellEnd"/>
      <w:r w:rsidR="00C1176E" w:rsidRPr="00C1176E">
        <w:t xml:space="preserve"> service right</w:t>
      </w:r>
    </w:p>
    <w:p w:rsidR="005D32B0" w:rsidRPr="005D32B0" w:rsidRDefault="00D64598" w:rsidP="005D32B0">
      <w:r>
        <w:t>Rapporteur</w:t>
      </w:r>
      <w:r w:rsidR="00C1176E" w:rsidRPr="00C1176E">
        <w:t>:</w:t>
      </w:r>
      <w:r>
        <w:t xml:space="preserve"> </w:t>
      </w:r>
      <w:r w:rsidRPr="00C1176E">
        <w:t>yes</w:t>
      </w:r>
    </w:p>
    <w:p w:rsidR="005D32B0" w:rsidRPr="005D32B0" w:rsidRDefault="00D64598" w:rsidP="005D32B0">
      <w:r>
        <w:t>Rapporteur</w:t>
      </w:r>
      <w:r>
        <w:t>: Discusses further the table of potential key issues based on SA6 key issues</w:t>
      </w:r>
    </w:p>
    <w:p w:rsidR="005D32B0" w:rsidRPr="005D32B0" w:rsidRDefault="005D32B0" w:rsidP="005D32B0">
      <w:r w:rsidRPr="005D32B0">
        <w:t xml:space="preserve">Ericsson: </w:t>
      </w:r>
      <w:r w:rsidR="00D64598">
        <w:t>T</w:t>
      </w:r>
      <w:r w:rsidR="00A9202C" w:rsidRPr="005D32B0">
        <w:t>he</w:t>
      </w:r>
      <w:r w:rsidRPr="005D32B0">
        <w:t xml:space="preserve"> SA6</w:t>
      </w:r>
      <w:r w:rsidR="00A9202C">
        <w:t xml:space="preserve"> </w:t>
      </w:r>
      <w:r w:rsidRPr="005D32B0">
        <w:t>TR is mixing, the user consent, use</w:t>
      </w:r>
      <w:r w:rsidR="00A9202C">
        <w:t>r permission and authorization</w:t>
      </w:r>
      <w:r w:rsidRPr="005D32B0">
        <w:t>. So if we consider user consent, we need to capture the user permission and then authorization</w:t>
      </w:r>
      <w:r w:rsidR="00A9202C">
        <w:t xml:space="preserve"> policies</w:t>
      </w:r>
      <w:r w:rsidRPr="005D32B0">
        <w:t xml:space="preserve"> and leads to another discussion. </w:t>
      </w:r>
      <w:proofErr w:type="gramStart"/>
      <w:r w:rsidRPr="005D32B0">
        <w:t>So</w:t>
      </w:r>
      <w:proofErr w:type="gramEnd"/>
      <w:r w:rsidRPr="005D32B0">
        <w:t xml:space="preserve"> we need to think whether we want to do us</w:t>
      </w:r>
      <w:r w:rsidR="00A9202C">
        <w:t>er consent in SA3 for this TR.</w:t>
      </w:r>
    </w:p>
    <w:p w:rsidR="00923391" w:rsidRDefault="00D64598" w:rsidP="005D32B0">
      <w:r>
        <w:t>Rapporteur</w:t>
      </w:r>
      <w:r w:rsidR="005D32B0" w:rsidRPr="005D32B0">
        <w:t xml:space="preserve">: SA6 also consider on CAPIF RNAA. </w:t>
      </w:r>
      <w:r w:rsidR="00A9202C" w:rsidRPr="005D32B0">
        <w:t>We</w:t>
      </w:r>
      <w:r w:rsidR="005D32B0" w:rsidRPr="005D32B0">
        <w:t xml:space="preserve"> can think of the term and indicate SA6 to use the same term for </w:t>
      </w:r>
      <w:r w:rsidR="00A9202C" w:rsidRPr="005D32B0">
        <w:t>the</w:t>
      </w:r>
      <w:r w:rsidR="00A9202C">
        <w:t xml:space="preserve"> normative work.</w:t>
      </w:r>
    </w:p>
    <w:p w:rsidR="00D64598" w:rsidRDefault="00D64598" w:rsidP="005D32B0"/>
    <w:p w:rsidR="00923391" w:rsidRDefault="00923391" w:rsidP="005D32B0">
      <w:r>
        <w:t>Opens the KI</w:t>
      </w:r>
      <w:r w:rsidR="00D64598">
        <w:t xml:space="preserve"> – Key issue on authentication and authorization of digital representation</w:t>
      </w:r>
    </w:p>
    <w:p w:rsidR="00923391" w:rsidRPr="00923391" w:rsidRDefault="00D64598" w:rsidP="00923391">
      <w:r>
        <w:t>Rapporteur</w:t>
      </w:r>
      <w:r w:rsidR="00A9202C">
        <w:t>: Questions?</w:t>
      </w:r>
    </w:p>
    <w:p w:rsidR="00923391" w:rsidRPr="00923391" w:rsidRDefault="00923391" w:rsidP="00923391">
      <w:r w:rsidRPr="00923391">
        <w:t>No question</w:t>
      </w:r>
      <w:r w:rsidR="00A9202C">
        <w:t xml:space="preserve">s </w:t>
      </w:r>
      <w:proofErr w:type="gramStart"/>
      <w:r w:rsidR="00A9202C">
        <w:t>were raised</w:t>
      </w:r>
      <w:proofErr w:type="gramEnd"/>
    </w:p>
    <w:p w:rsidR="00923391" w:rsidRPr="00923391" w:rsidRDefault="00923391" w:rsidP="00923391">
      <w:r w:rsidRPr="00923391">
        <w:t xml:space="preserve">Opens the second KI: </w:t>
      </w:r>
      <w:r w:rsidR="00D64598">
        <w:t xml:space="preserve">Key issue on </w:t>
      </w:r>
      <w:r w:rsidRPr="00923391">
        <w:t>Digital asset management</w:t>
      </w:r>
    </w:p>
    <w:p w:rsidR="00923391" w:rsidRPr="00923391" w:rsidRDefault="00923391" w:rsidP="00923391">
      <w:r w:rsidRPr="00923391">
        <w:t>Ericsson: Some of the requirement, storing removing updating, we have to assume a secured storage infrastructure</w:t>
      </w:r>
      <w:r w:rsidR="00A9202C">
        <w:t>?</w:t>
      </w:r>
      <w:r w:rsidRPr="00923391">
        <w:t xml:space="preserve"> </w:t>
      </w:r>
      <w:r w:rsidR="00A9202C" w:rsidRPr="00923391">
        <w:t>Transferring</w:t>
      </w:r>
      <w:r w:rsidR="00A9202C">
        <w:t xml:space="preserve"> digital asset is communication specific. </w:t>
      </w:r>
      <w:r w:rsidRPr="00923391">
        <w:t>What kind of solution SA3 can think of</w:t>
      </w:r>
      <w:r w:rsidR="00A9202C">
        <w:t>?</w:t>
      </w:r>
    </w:p>
    <w:p w:rsidR="00923391" w:rsidRPr="00923391" w:rsidRDefault="00D64598" w:rsidP="00923391">
      <w:r>
        <w:t>Rapporteur</w:t>
      </w:r>
      <w:r w:rsidR="00923391" w:rsidRPr="00923391">
        <w:t>:</w:t>
      </w:r>
      <w:r w:rsidR="00A9202C">
        <w:t xml:space="preserve"> Gives example. Adding</w:t>
      </w:r>
      <w:r w:rsidR="00923391" w:rsidRPr="00923391">
        <w:t xml:space="preserve"> a new user</w:t>
      </w:r>
      <w:r w:rsidR="00A9202C">
        <w:t xml:space="preserve">, remove user from allow list, </w:t>
      </w:r>
      <w:proofErr w:type="spellStart"/>
      <w:r w:rsidR="00A9202C">
        <w:t>etc</w:t>
      </w:r>
      <w:proofErr w:type="spellEnd"/>
    </w:p>
    <w:p w:rsidR="00923391" w:rsidRPr="00923391" w:rsidRDefault="00923391" w:rsidP="00923391">
      <w:r w:rsidRPr="00923391">
        <w:t>E</w:t>
      </w:r>
      <w:r w:rsidR="00A9202C">
        <w:t>ricsson</w:t>
      </w:r>
      <w:r w:rsidRPr="00923391">
        <w:t>:  storing needs security of data trust</w:t>
      </w:r>
    </w:p>
    <w:p w:rsidR="00923391" w:rsidRPr="00923391" w:rsidRDefault="00D64598" w:rsidP="00923391">
      <w:r>
        <w:t>Rapporteur</w:t>
      </w:r>
      <w:r w:rsidR="00923391" w:rsidRPr="00923391">
        <w:t xml:space="preserve">: </w:t>
      </w:r>
      <w:r>
        <w:t>D</w:t>
      </w:r>
      <w:r w:rsidR="00A9202C">
        <w:t>o</w:t>
      </w:r>
      <w:r>
        <w:t>es</w:t>
      </w:r>
      <w:r w:rsidR="00A9202C">
        <w:t xml:space="preserve"> Ericsson has </w:t>
      </w:r>
      <w:r w:rsidR="00A9202C" w:rsidRPr="00923391">
        <w:t>any suggestion</w:t>
      </w:r>
      <w:r>
        <w:t xml:space="preserve"> for the requirement modification</w:t>
      </w:r>
      <w:r w:rsidR="00A9202C">
        <w:t>?</w:t>
      </w:r>
    </w:p>
    <w:p w:rsidR="00923391" w:rsidRPr="00923391" w:rsidRDefault="00923391" w:rsidP="00923391">
      <w:r w:rsidRPr="00923391">
        <w:t>E</w:t>
      </w:r>
      <w:r w:rsidR="00A9202C">
        <w:t>ricsson</w:t>
      </w:r>
      <w:r w:rsidRPr="00923391">
        <w:t xml:space="preserve">: if an authorized user has to do, </w:t>
      </w:r>
      <w:r w:rsidR="00A9202C" w:rsidRPr="00923391">
        <w:t>it’s</w:t>
      </w:r>
      <w:r w:rsidRPr="00923391">
        <w:t xml:space="preserve"> about the authorization and not about the </w:t>
      </w:r>
      <w:r w:rsidR="00A9202C" w:rsidRPr="00923391">
        <w:t>transferring</w:t>
      </w:r>
      <w:r w:rsidRPr="00923391">
        <w:t xml:space="preserve">. </w:t>
      </w:r>
    </w:p>
    <w:p w:rsidR="00923391" w:rsidRPr="00923391" w:rsidRDefault="00923391" w:rsidP="00923391">
      <w:r w:rsidRPr="00923391">
        <w:t xml:space="preserve">Second </w:t>
      </w:r>
      <w:r w:rsidR="00A9202C" w:rsidRPr="00923391">
        <w:t>requirement</w:t>
      </w:r>
      <w:r w:rsidR="00D64598">
        <w:t xml:space="preserve"> what </w:t>
      </w:r>
      <w:proofErr w:type="gramStart"/>
      <w:r w:rsidR="00D64598">
        <w:t>is meant</w:t>
      </w:r>
      <w:proofErr w:type="gramEnd"/>
      <w:r w:rsidR="00D64598">
        <w:t xml:space="preserve"> by </w:t>
      </w:r>
      <w:r w:rsidRPr="00923391">
        <w:t>authenticity</w:t>
      </w:r>
      <w:r w:rsidR="00A9202C">
        <w:t xml:space="preserve">? </w:t>
      </w:r>
      <w:r w:rsidRPr="00923391">
        <w:t>If I as a user has to upload my avatar, the system has to accept it, how would you do that?</w:t>
      </w:r>
    </w:p>
    <w:p w:rsidR="00923391" w:rsidRPr="00923391" w:rsidRDefault="00D64598" w:rsidP="00923391">
      <w:r>
        <w:t>Rapporteur</w:t>
      </w:r>
      <w:r w:rsidR="00923391" w:rsidRPr="00923391">
        <w:t>: it is part of sol</w:t>
      </w:r>
      <w:r>
        <w:t>ution</w:t>
      </w:r>
    </w:p>
    <w:p w:rsidR="00923391" w:rsidRPr="00923391" w:rsidRDefault="00A9202C" w:rsidP="00923391">
      <w:r>
        <w:t>Ericsson: comments on the</w:t>
      </w:r>
      <w:r w:rsidRPr="00923391">
        <w:t xml:space="preserve"> Heading</w:t>
      </w:r>
      <w:r>
        <w:t xml:space="preserve">, it is not the 5GC, it is SEAL </w:t>
      </w:r>
      <w:r w:rsidR="00923391" w:rsidRPr="00923391">
        <w:t>server</w:t>
      </w:r>
    </w:p>
    <w:p w:rsidR="00A9202C" w:rsidRDefault="00D64598" w:rsidP="00923391">
      <w:r>
        <w:t>Rapporteur</w:t>
      </w:r>
      <w:r w:rsidR="00A9202C">
        <w:t>: I can remove</w:t>
      </w:r>
      <w:r>
        <w:t xml:space="preserve"> 5GC from title and the key issue</w:t>
      </w:r>
    </w:p>
    <w:p w:rsidR="00923391" w:rsidRPr="00923391" w:rsidRDefault="00A9202C" w:rsidP="00923391">
      <w:r>
        <w:t>Ericsson: Digital asset is n</w:t>
      </w:r>
      <w:r w:rsidR="00923391" w:rsidRPr="00923391">
        <w:t xml:space="preserve">ot </w:t>
      </w:r>
      <w:r>
        <w:t xml:space="preserve">only </w:t>
      </w:r>
      <w:r w:rsidR="00923391" w:rsidRPr="00923391">
        <w:t xml:space="preserve">about </w:t>
      </w:r>
      <w:r w:rsidRPr="00923391">
        <w:t>avatars</w:t>
      </w:r>
      <w:r>
        <w:t>, it consist of</w:t>
      </w:r>
      <w:r w:rsidR="00923391" w:rsidRPr="00923391">
        <w:t xml:space="preserve"> many items, </w:t>
      </w:r>
      <w:r>
        <w:t>gave examples</w:t>
      </w:r>
    </w:p>
    <w:p w:rsidR="00923391" w:rsidRPr="00923391" w:rsidRDefault="00A9202C" w:rsidP="00923391">
      <w:r>
        <w:lastRenderedPageBreak/>
        <w:t xml:space="preserve">Digital </w:t>
      </w:r>
      <w:r w:rsidR="00923391" w:rsidRPr="00923391">
        <w:t xml:space="preserve">asset is owned by a shop and owner ship is </w:t>
      </w:r>
      <w:r w:rsidRPr="00923391">
        <w:t>transferred</w:t>
      </w:r>
      <w:r w:rsidR="00923391" w:rsidRPr="00923391">
        <w:t>. Digital asset is not always associated with users. But there are other type of digital</w:t>
      </w:r>
      <w:r>
        <w:t xml:space="preserve"> assets also not only an avatar</w:t>
      </w:r>
    </w:p>
    <w:p w:rsidR="00923391" w:rsidRPr="00923391" w:rsidRDefault="00923391" w:rsidP="00923391">
      <w:r w:rsidRPr="00923391">
        <w:t>E</w:t>
      </w:r>
      <w:r w:rsidR="00A9202C">
        <w:t>ricsson</w:t>
      </w:r>
      <w:r w:rsidRPr="00923391">
        <w:t>: Figure shop has some assets or is it the physical asset?</w:t>
      </w:r>
    </w:p>
    <w:p w:rsidR="00D64598" w:rsidRDefault="00D64598" w:rsidP="00923391">
      <w:r>
        <w:t>Rapporteur</w:t>
      </w:r>
      <w:r w:rsidR="00923391" w:rsidRPr="00923391">
        <w:t>:</w:t>
      </w:r>
      <w:r>
        <w:t xml:space="preserve"> Avatar </w:t>
      </w:r>
      <w:proofErr w:type="gramStart"/>
      <w:r>
        <w:t>was only mentioned</w:t>
      </w:r>
      <w:proofErr w:type="gramEnd"/>
      <w:r>
        <w:t xml:space="preserve"> as an example of digital asset to explain the use </w:t>
      </w:r>
      <w:proofErr w:type="spellStart"/>
      <w:r>
        <w:t>case</w:t>
      </w:r>
      <w:proofErr w:type="spellEnd"/>
    </w:p>
    <w:p w:rsidR="00923391" w:rsidRPr="00923391" w:rsidRDefault="00923391" w:rsidP="00923391">
      <w:r w:rsidRPr="00923391">
        <w:t>E</w:t>
      </w:r>
      <w:r w:rsidR="00A9202C">
        <w:t>ricsson</w:t>
      </w:r>
      <w:r w:rsidR="00D64598">
        <w:t>: N</w:t>
      </w:r>
      <w:r w:rsidRPr="00923391">
        <w:t xml:space="preserve">ot sure digital asset is always associated with user. </w:t>
      </w:r>
      <w:r w:rsidR="00D64598">
        <w:t>T</w:t>
      </w:r>
      <w:r w:rsidRPr="00923391">
        <w:t xml:space="preserve">itle of KI is very generic, but KI captures Digital asset associated with user. In general the relationship graph is not clear in SA6 and therefore in SA3, we need to understand more. SA3 need to understand better on </w:t>
      </w:r>
      <w:r w:rsidR="00A9202C" w:rsidRPr="00923391">
        <w:t>what kind</w:t>
      </w:r>
      <w:r w:rsidRPr="00923391">
        <w:t xml:space="preserve"> of information </w:t>
      </w:r>
      <w:proofErr w:type="gramStart"/>
      <w:r w:rsidRPr="00923391">
        <w:t>is captured</w:t>
      </w:r>
      <w:proofErr w:type="gramEnd"/>
      <w:r w:rsidRPr="00923391">
        <w:t xml:space="preserve"> by the digital asset container and the relationship between that and user.</w:t>
      </w:r>
    </w:p>
    <w:p w:rsidR="00923391" w:rsidRPr="00923391" w:rsidRDefault="00A9202C" w:rsidP="00923391">
      <w:r>
        <w:t>Samsung: Title talk about DAC. SA6 thinks</w:t>
      </w:r>
      <w:r w:rsidR="00923391" w:rsidRPr="00923391">
        <w:t xml:space="preserve"> DAC is for the user. If shop has different </w:t>
      </w:r>
      <w:r w:rsidRPr="00923391">
        <w:t>avatar</w:t>
      </w:r>
      <w:r>
        <w:t xml:space="preserve">, whether it is a single </w:t>
      </w:r>
      <w:r w:rsidR="00923391" w:rsidRPr="00923391">
        <w:t>DAC or multiple</w:t>
      </w:r>
      <w:r>
        <w:t xml:space="preserve"> DAC. </w:t>
      </w:r>
      <w:r w:rsidR="00923391" w:rsidRPr="00923391">
        <w:t xml:space="preserve">SA6 already has a detailed metadata info, who </w:t>
      </w:r>
      <w:r w:rsidRPr="00923391">
        <w:t>purchased</w:t>
      </w:r>
      <w:r w:rsidR="00923391" w:rsidRPr="00923391">
        <w:t xml:space="preserve"> or validity or permission is there in SA6. </w:t>
      </w:r>
    </w:p>
    <w:p w:rsidR="00923391" w:rsidRPr="00923391" w:rsidRDefault="00923391" w:rsidP="00923391">
      <w:r w:rsidRPr="00923391">
        <w:t>E</w:t>
      </w:r>
      <w:r w:rsidR="00A9202C">
        <w:t>ricsson</w:t>
      </w:r>
      <w:r w:rsidRPr="00923391">
        <w:t>: DAC, is a group of Dig</w:t>
      </w:r>
      <w:r w:rsidR="00A9202C">
        <w:t>ital</w:t>
      </w:r>
      <w:r w:rsidRPr="00923391">
        <w:t xml:space="preserve"> asset belonging to a user. </w:t>
      </w:r>
      <w:r w:rsidR="00A9202C" w:rsidRPr="00923391">
        <w:t>So</w:t>
      </w:r>
      <w:r w:rsidR="00A9202C">
        <w:t xml:space="preserve"> SEAL</w:t>
      </w:r>
      <w:r w:rsidRPr="00923391">
        <w:t xml:space="preserve"> server manages the set of digital asset conta</w:t>
      </w:r>
      <w:r w:rsidR="00A9202C">
        <w:t xml:space="preserve">iner associated with the user. </w:t>
      </w:r>
    </w:p>
    <w:p w:rsidR="00923391" w:rsidRPr="00923391" w:rsidRDefault="00D64598" w:rsidP="00923391">
      <w:r>
        <w:t>OPPO</w:t>
      </w:r>
      <w:r w:rsidR="00A9202C">
        <w:t>:</w:t>
      </w:r>
      <w:r w:rsidR="00923391" w:rsidRPr="00923391">
        <w:t xml:space="preserve"> why not to protect </w:t>
      </w:r>
      <w:r w:rsidR="00A9202C" w:rsidRPr="00923391">
        <w:t>the</w:t>
      </w:r>
      <w:r w:rsidR="00923391" w:rsidRPr="00923391">
        <w:t xml:space="preserve"> entire digital asset container</w:t>
      </w:r>
      <w:r w:rsidR="00A9202C">
        <w:t>?</w:t>
      </w:r>
      <w:r w:rsidR="00387781">
        <w:t xml:space="preserve"> </w:t>
      </w:r>
      <w:r w:rsidR="00923391" w:rsidRPr="00923391">
        <w:t xml:space="preserve">Now only protecting the digital asset. </w:t>
      </w:r>
      <w:proofErr w:type="gramStart"/>
      <w:r w:rsidR="00A9202C" w:rsidRPr="00923391">
        <w:t>isn’t</w:t>
      </w:r>
      <w:proofErr w:type="gramEnd"/>
      <w:r w:rsidR="00923391" w:rsidRPr="00923391">
        <w:t xml:space="preserve"> it bet</w:t>
      </w:r>
      <w:r w:rsidR="00DC25D1">
        <w:t>ter to protect the DAC itself</w:t>
      </w:r>
      <w:r w:rsidR="00A9202C">
        <w:t>?</w:t>
      </w:r>
    </w:p>
    <w:p w:rsidR="00923391" w:rsidRPr="00923391" w:rsidRDefault="00D64598" w:rsidP="00923391">
      <w:proofErr w:type="gramStart"/>
      <w:r>
        <w:t>Rapporteur</w:t>
      </w:r>
      <w:r w:rsidR="00A9202C">
        <w:t>: w</w:t>
      </w:r>
      <w:r w:rsidR="00923391" w:rsidRPr="00923391">
        <w:t>hy not we</w:t>
      </w:r>
      <w:r w:rsidR="00A54C30">
        <w:t xml:space="preserve"> secure the SEAL </w:t>
      </w:r>
      <w:r w:rsidR="00923391" w:rsidRPr="00923391">
        <w:t>sever</w:t>
      </w:r>
      <w:r w:rsidR="00A9202C">
        <w:t xml:space="preserve"> is the Question</w:t>
      </w:r>
      <w:r w:rsidR="00923391" w:rsidRPr="00923391">
        <w:t>?</w:t>
      </w:r>
      <w:proofErr w:type="gramEnd"/>
    </w:p>
    <w:p w:rsidR="00923391" w:rsidRPr="00923391" w:rsidRDefault="00D64598" w:rsidP="00923391">
      <w:r>
        <w:t>OPPO</w:t>
      </w:r>
      <w:r w:rsidR="00923391" w:rsidRPr="00923391">
        <w:t xml:space="preserve">: if container is part of server yes. Is it not same as </w:t>
      </w:r>
      <w:r w:rsidR="00A9202C" w:rsidRPr="00923391">
        <w:t>protecting</w:t>
      </w:r>
      <w:r w:rsidR="00A9202C">
        <w:t xml:space="preserve"> the SEAL</w:t>
      </w:r>
      <w:r w:rsidR="00923391" w:rsidRPr="00923391">
        <w:t xml:space="preserve"> server or is it like protecting the components of it. We can think about it</w:t>
      </w:r>
    </w:p>
    <w:p w:rsidR="00923391" w:rsidRPr="00923391" w:rsidRDefault="00923391" w:rsidP="00923391">
      <w:r w:rsidRPr="00923391">
        <w:t>Samsung: instead of protecting the individual asset, protect the</w:t>
      </w:r>
      <w:r w:rsidR="009E0314">
        <w:t xml:space="preserve"> </w:t>
      </w:r>
      <w:r w:rsidRPr="00923391">
        <w:t>DA</w:t>
      </w:r>
      <w:r w:rsidR="009E0314">
        <w:t xml:space="preserve">C. There is a need for some security </w:t>
      </w:r>
      <w:r w:rsidRPr="00923391">
        <w:t>req</w:t>
      </w:r>
      <w:r w:rsidR="009E0314">
        <w:t>uirement</w:t>
      </w:r>
      <w:r w:rsidRPr="00923391">
        <w:t xml:space="preserve"> for DAC. Rather than </w:t>
      </w:r>
      <w:proofErr w:type="gramStart"/>
      <w:r w:rsidRPr="00923391">
        <w:t>having</w:t>
      </w:r>
      <w:proofErr w:type="gramEnd"/>
      <w:r w:rsidRPr="00923391">
        <w:t xml:space="preserve"> there is req</w:t>
      </w:r>
      <w:r w:rsidR="009E0314">
        <w:t>uirement</w:t>
      </w:r>
      <w:r w:rsidRPr="00923391">
        <w:t xml:space="preserve"> for each digital as</w:t>
      </w:r>
      <w:r w:rsidR="009E0314">
        <w:t>set, and not for the entire DAC</w:t>
      </w:r>
    </w:p>
    <w:p w:rsidR="00923391" w:rsidRDefault="00D64598" w:rsidP="00923391">
      <w:proofErr w:type="gramStart"/>
      <w:r>
        <w:t>OPPO</w:t>
      </w:r>
      <w:r w:rsidR="00923391" w:rsidRPr="00923391">
        <w:t>: means you have different access right?</w:t>
      </w:r>
      <w:proofErr w:type="gramEnd"/>
      <w:r w:rsidR="00923391" w:rsidRPr="00923391">
        <w:t xml:space="preserve"> </w:t>
      </w:r>
      <w:r w:rsidR="009E0314" w:rsidRPr="00923391">
        <w:t>Not</w:t>
      </w:r>
      <w:r w:rsidR="00923391" w:rsidRPr="00923391">
        <w:t xml:space="preserve"> completely</w:t>
      </w:r>
      <w:r w:rsidR="009016D7">
        <w:t xml:space="preserve"> accessible</w:t>
      </w:r>
    </w:p>
    <w:p w:rsidR="009016D7" w:rsidRPr="009016D7" w:rsidRDefault="009016D7" w:rsidP="009016D7">
      <w:r w:rsidRPr="009016D7">
        <w:t>E</w:t>
      </w:r>
      <w:r w:rsidR="009E0314">
        <w:t>ricsson</w:t>
      </w:r>
      <w:r w:rsidR="00D64598">
        <w:t>: Who are the consumer</w:t>
      </w:r>
      <w:r w:rsidRPr="009016D7">
        <w:t xml:space="preserve"> of this interface the </w:t>
      </w:r>
      <w:proofErr w:type="spellStart"/>
      <w:r w:rsidRPr="009016D7">
        <w:t>metaverse</w:t>
      </w:r>
      <w:proofErr w:type="spellEnd"/>
      <w:r w:rsidRPr="009016D7">
        <w:t xml:space="preserve"> services, what kind of entities </w:t>
      </w:r>
      <w:r w:rsidR="00D64598">
        <w:t>can access</w:t>
      </w:r>
      <w:r w:rsidRPr="009016D7">
        <w:t xml:space="preserve"> this container. VAL server, SEAL sever, </w:t>
      </w:r>
      <w:proofErr w:type="gramStart"/>
      <w:r w:rsidRPr="009016D7">
        <w:t>UE?</w:t>
      </w:r>
      <w:proofErr w:type="gramEnd"/>
      <w:r w:rsidRPr="009016D7">
        <w:t xml:space="preserve"> </w:t>
      </w:r>
    </w:p>
    <w:p w:rsidR="009016D7" w:rsidRPr="009016D7" w:rsidRDefault="00D64598" w:rsidP="009016D7">
      <w:r>
        <w:t>Rapporteur</w:t>
      </w:r>
      <w:r>
        <w:t>: VAL</w:t>
      </w:r>
      <w:r w:rsidR="009016D7" w:rsidRPr="009016D7">
        <w:t xml:space="preserve"> UE, </w:t>
      </w:r>
      <w:r>
        <w:t xml:space="preserve">VAL </w:t>
      </w:r>
      <w:r w:rsidR="009016D7" w:rsidRPr="009016D7">
        <w:t>client and VAL server</w:t>
      </w:r>
    </w:p>
    <w:p w:rsidR="009016D7" w:rsidRPr="009016D7" w:rsidRDefault="009016D7" w:rsidP="009016D7">
      <w:r w:rsidRPr="009016D7">
        <w:t>E</w:t>
      </w:r>
      <w:r w:rsidR="009E0314">
        <w:t>ricsson</w:t>
      </w:r>
      <w:r w:rsidRPr="009016D7">
        <w:t>: Not sure th</w:t>
      </w:r>
      <w:r w:rsidR="009E0314">
        <w:t>is will touch the SNAAPPY study</w:t>
      </w:r>
    </w:p>
    <w:p w:rsidR="003F79C6" w:rsidRDefault="00D64598" w:rsidP="009016D7">
      <w:r>
        <w:t>Rapporteur</w:t>
      </w:r>
      <w:r w:rsidR="00C7571C">
        <w:t xml:space="preserve">: </w:t>
      </w:r>
      <w:proofErr w:type="gramStart"/>
      <w:r w:rsidR="00C7571C">
        <w:t>2nd</w:t>
      </w:r>
      <w:proofErr w:type="gramEnd"/>
      <w:r w:rsidR="00C7571C">
        <w:t xml:space="preserve"> KI as it</w:t>
      </w:r>
      <w:bookmarkStart w:id="0" w:name="_GoBack"/>
      <w:bookmarkEnd w:id="0"/>
      <w:r w:rsidR="009016D7" w:rsidRPr="009016D7">
        <w:t xml:space="preserve"> </w:t>
      </w:r>
      <w:r>
        <w:t xml:space="preserve">was initially </w:t>
      </w:r>
      <w:r w:rsidR="009016D7" w:rsidRPr="009016D7">
        <w:t>from N</w:t>
      </w:r>
      <w:r>
        <w:t>okia and Huawei</w:t>
      </w:r>
      <w:r w:rsidR="009016D7" w:rsidRPr="009016D7">
        <w:t xml:space="preserve"> </w:t>
      </w:r>
      <w:r w:rsidR="009E0314" w:rsidRPr="009016D7">
        <w:t>initially</w:t>
      </w:r>
      <w:r w:rsidR="009016D7" w:rsidRPr="009016D7">
        <w:t xml:space="preserve">, </w:t>
      </w:r>
      <w:r>
        <w:t>it can be submitted from their end</w:t>
      </w:r>
    </w:p>
    <w:p w:rsidR="003F79C6" w:rsidRDefault="00D64598" w:rsidP="003F79C6">
      <w:r>
        <w:t>Rapporteur</w:t>
      </w:r>
      <w:r>
        <w:t>: P</w:t>
      </w:r>
      <w:r w:rsidR="003F79C6" w:rsidRPr="003F79C6">
        <w:t>resents LS s6a240275</w:t>
      </w:r>
    </w:p>
    <w:p w:rsidR="00D64598" w:rsidRDefault="00D64598" w:rsidP="00D64598">
      <w:pPr>
        <w:pStyle w:val="ListParagraph"/>
        <w:numPr>
          <w:ilvl w:val="0"/>
          <w:numId w:val="1"/>
        </w:numPr>
      </w:pPr>
      <w:r>
        <w:t xml:space="preserve">Need to check is the scenario mentioned is a valid case for user consent </w:t>
      </w:r>
    </w:p>
    <w:p w:rsidR="00D64598" w:rsidRPr="003F79C6" w:rsidRDefault="00D64598" w:rsidP="00D64598">
      <w:pPr>
        <w:pStyle w:val="ListParagraph"/>
        <w:numPr>
          <w:ilvl w:val="0"/>
          <w:numId w:val="1"/>
        </w:numPr>
      </w:pPr>
      <w:r>
        <w:t>If existing user consent procedure suffice, if not how do we enhance</w:t>
      </w:r>
    </w:p>
    <w:p w:rsidR="003F79C6" w:rsidRDefault="00D64598" w:rsidP="003F79C6">
      <w:r>
        <w:t xml:space="preserve">No comments received. </w:t>
      </w:r>
    </w:p>
    <w:sectPr w:rsidR="003F79C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DF61979"/>
    <w:multiLevelType w:val="hybridMultilevel"/>
    <w:tmpl w:val="7CE6F36C"/>
    <w:lvl w:ilvl="0" w:tplc="75F484F8">
      <w:start w:val="2"/>
      <w:numFmt w:val="bullet"/>
      <w:lvlText w:val="-"/>
      <w:lvlJc w:val="left"/>
      <w:pPr>
        <w:ind w:left="720" w:hanging="360"/>
      </w:pPr>
      <w:rPr>
        <w:rFonts w:ascii="Calibri" w:eastAsiaTheme="minorHAnsi" w:hAnsi="Calibri" w:cs="Calibr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4403"/>
    <w:rsid w:val="00023E2B"/>
    <w:rsid w:val="00091E6A"/>
    <w:rsid w:val="000D63AE"/>
    <w:rsid w:val="00207AFC"/>
    <w:rsid w:val="0026794D"/>
    <w:rsid w:val="00387781"/>
    <w:rsid w:val="003B174A"/>
    <w:rsid w:val="003F79C6"/>
    <w:rsid w:val="005D32B0"/>
    <w:rsid w:val="00610E64"/>
    <w:rsid w:val="008B5C51"/>
    <w:rsid w:val="009016D7"/>
    <w:rsid w:val="00923391"/>
    <w:rsid w:val="009E0314"/>
    <w:rsid w:val="009E3974"/>
    <w:rsid w:val="00A54C30"/>
    <w:rsid w:val="00A9202C"/>
    <w:rsid w:val="00AE505E"/>
    <w:rsid w:val="00C108DD"/>
    <w:rsid w:val="00C1176E"/>
    <w:rsid w:val="00C6194C"/>
    <w:rsid w:val="00C7571C"/>
    <w:rsid w:val="00C95E57"/>
    <w:rsid w:val="00CB0E54"/>
    <w:rsid w:val="00D64598"/>
    <w:rsid w:val="00DC25D1"/>
    <w:rsid w:val="00E94403"/>
    <w:rsid w:val="00FD4197"/>
  </w:rsids>
  <m:mathPr>
    <m:mathFont m:val="Cambria Math"/>
    <m:brkBin m:val="before"/>
    <m:brkBinSub m:val="--"/>
    <m:smallFrac m:val="0"/>
    <m:dispDef/>
    <m:lMargin m:val="0"/>
    <m:rMargin m:val="0"/>
    <m:defJc m:val="centerGroup"/>
    <m:wrapIndent m:val="1440"/>
    <m:intLim m:val="subSup"/>
    <m:naryLim m:val="undOvr"/>
  </m:mathPr>
  <w:themeFontLang w:val="en-IN"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A360F6"/>
  <w15:chartTrackingRefBased/>
  <w15:docId w15:val="{25A7C2E3-EA83-4E91-ACAB-9611811599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keyword">
    <w:name w:val="keyword"/>
    <w:basedOn w:val="DefaultParagraphFont"/>
    <w:rsid w:val="00023E2B"/>
  </w:style>
  <w:style w:type="paragraph" w:styleId="ListParagraph">
    <w:name w:val="List Paragraph"/>
    <w:basedOn w:val="Normal"/>
    <w:uiPriority w:val="34"/>
    <w:qFormat/>
    <w:rsid w:val="00D6459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1063</Words>
  <Characters>6061</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Nivedya</dc:creator>
  <cp:keywords/>
  <dc:description/>
  <cp:lastModifiedBy>Samsung</cp:lastModifiedBy>
  <cp:revision>2</cp:revision>
  <dcterms:created xsi:type="dcterms:W3CDTF">2024-08-05T09:00:00Z</dcterms:created>
  <dcterms:modified xsi:type="dcterms:W3CDTF">2024-08-05T09:00:00Z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ies>
</file>