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7CC4A" w14:textId="34A30647" w:rsidR="00A57D88" w:rsidRDefault="00A57D88" w:rsidP="00A57D88">
      <w:pPr>
        <w:pStyle w:val="CRCoverPage"/>
        <w:tabs>
          <w:tab w:val="right" w:pos="9639"/>
        </w:tabs>
        <w:spacing w:after="0"/>
        <w:rPr>
          <w:b/>
          <w:i/>
          <w:noProof/>
          <w:sz w:val="28"/>
        </w:rPr>
      </w:pPr>
      <w:r>
        <w:rPr>
          <w:b/>
          <w:noProof/>
          <w:sz w:val="24"/>
        </w:rPr>
        <w:t>3GPP TSG-SA3 Meeting #11</w:t>
      </w:r>
      <w:r w:rsidR="0072139A">
        <w:rPr>
          <w:b/>
          <w:noProof/>
          <w:sz w:val="24"/>
        </w:rPr>
        <w:t>7</w:t>
      </w:r>
      <w:r>
        <w:rPr>
          <w:b/>
          <w:i/>
          <w:noProof/>
          <w:sz w:val="28"/>
        </w:rPr>
        <w:tab/>
        <w:t>S3-2</w:t>
      </w:r>
      <w:r w:rsidR="009528CF">
        <w:rPr>
          <w:b/>
          <w:i/>
          <w:noProof/>
          <w:sz w:val="28"/>
        </w:rPr>
        <w:t>4</w:t>
      </w:r>
      <w:r>
        <w:rPr>
          <w:b/>
          <w:i/>
          <w:noProof/>
          <w:sz w:val="28"/>
        </w:rPr>
        <w:t>xxxx</w:t>
      </w:r>
    </w:p>
    <w:p w14:paraId="3A7BAEE1" w14:textId="6C04C767" w:rsidR="004E3939" w:rsidRPr="00DA53A0" w:rsidRDefault="0072139A" w:rsidP="00A57D88">
      <w:pPr>
        <w:pStyle w:val="Kopfzeile"/>
        <w:rPr>
          <w:sz w:val="22"/>
          <w:szCs w:val="22"/>
        </w:rPr>
      </w:pPr>
      <w:r>
        <w:rPr>
          <w:sz w:val="24"/>
        </w:rPr>
        <w:t>Maastricht</w:t>
      </w:r>
      <w:r w:rsidR="00215C2C">
        <w:rPr>
          <w:sz w:val="24"/>
        </w:rPr>
        <w:t xml:space="preserve">, </w:t>
      </w:r>
      <w:r>
        <w:rPr>
          <w:sz w:val="24"/>
        </w:rPr>
        <w:t>Netherlands</w:t>
      </w:r>
      <w:r w:rsidR="00A57D88">
        <w:rPr>
          <w:sz w:val="24"/>
        </w:rPr>
        <w:t xml:space="preserve">, </w:t>
      </w:r>
      <w:r w:rsidR="000101E4">
        <w:rPr>
          <w:sz w:val="24"/>
        </w:rPr>
        <w:t xml:space="preserve"> </w:t>
      </w:r>
      <w:r>
        <w:rPr>
          <w:sz w:val="24"/>
        </w:rPr>
        <w:t>19</w:t>
      </w:r>
      <w:r w:rsidR="000101E4" w:rsidRPr="000101E4">
        <w:rPr>
          <w:sz w:val="24"/>
          <w:vertAlign w:val="superscript"/>
        </w:rPr>
        <w:t>th</w:t>
      </w:r>
      <w:r w:rsidR="000101E4">
        <w:rPr>
          <w:sz w:val="24"/>
        </w:rPr>
        <w:t xml:space="preserve"> - 2</w:t>
      </w:r>
      <w:r>
        <w:rPr>
          <w:sz w:val="24"/>
        </w:rPr>
        <w:t>3</w:t>
      </w:r>
      <w:r w:rsidR="000101E4" w:rsidRPr="000101E4">
        <w:rPr>
          <w:sz w:val="24"/>
          <w:vertAlign w:val="superscript"/>
        </w:rPr>
        <w:t>th</w:t>
      </w:r>
      <w:r w:rsidR="000101E4">
        <w:rPr>
          <w:sz w:val="24"/>
        </w:rPr>
        <w:t xml:space="preserve"> </w:t>
      </w:r>
      <w:r>
        <w:rPr>
          <w:sz w:val="24"/>
        </w:rPr>
        <w:t>August</w:t>
      </w:r>
      <w:r w:rsidR="00A57D88">
        <w:rPr>
          <w:sz w:val="24"/>
        </w:rPr>
        <w:t xml:space="preserve"> 202</w:t>
      </w:r>
      <w:r w:rsidR="009528CF">
        <w:rPr>
          <w:sz w:val="24"/>
        </w:rPr>
        <w:t>4</w:t>
      </w:r>
    </w:p>
    <w:p w14:paraId="35F0D332" w14:textId="77777777" w:rsidR="00B97703" w:rsidRDefault="00B97703">
      <w:pPr>
        <w:rPr>
          <w:rFonts w:ascii="Arial" w:hAnsi="Arial" w:cs="Arial"/>
        </w:rPr>
      </w:pPr>
    </w:p>
    <w:p w14:paraId="72E2ED64" w14:textId="2E61CAAF"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LS on</w:t>
      </w:r>
      <w:r w:rsidR="00C57B13">
        <w:rPr>
          <w:rFonts w:ascii="Arial" w:hAnsi="Arial" w:cs="Arial"/>
          <w:b/>
          <w:sz w:val="22"/>
          <w:szCs w:val="22"/>
        </w:rPr>
        <w:t xml:space="preserve"> aggregation and other N32 topics in the context of mediated roaming</w:t>
      </w:r>
      <w:r w:rsidRPr="004E3939">
        <w:rPr>
          <w:rFonts w:ascii="Arial" w:hAnsi="Arial" w:cs="Arial"/>
          <w:b/>
          <w:sz w:val="22"/>
          <w:szCs w:val="22"/>
        </w:rPr>
        <w:t xml:space="preserve"> </w:t>
      </w:r>
    </w:p>
    <w:p w14:paraId="06BA196E" w14:textId="44BBFF05"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72139A">
        <w:rPr>
          <w:rFonts w:ascii="Arial" w:hAnsi="Arial" w:cs="Arial"/>
          <w:b/>
          <w:bCs/>
          <w:sz w:val="22"/>
          <w:szCs w:val="22"/>
        </w:rPr>
        <w:t xml:space="preserve">S3-242364 </w:t>
      </w:r>
      <w:r w:rsidRPr="00B97703">
        <w:rPr>
          <w:rFonts w:ascii="Arial" w:hAnsi="Arial" w:cs="Arial"/>
          <w:b/>
          <w:bCs/>
          <w:sz w:val="22"/>
          <w:szCs w:val="22"/>
        </w:rPr>
        <w:t xml:space="preserve">on </w:t>
      </w:r>
      <w:r w:rsidR="0072139A">
        <w:rPr>
          <w:rFonts w:ascii="Arial" w:hAnsi="Arial" w:cs="Arial"/>
          <w:b/>
          <w:bCs/>
          <w:sz w:val="22"/>
          <w:szCs w:val="22"/>
        </w:rPr>
        <w:t>the introduction of the domain "ipxnetwork.org"</w:t>
      </w:r>
      <w:r>
        <w:rPr>
          <w:rFonts w:ascii="Arial" w:hAnsi="Arial" w:cs="Arial"/>
          <w:b/>
          <w:bCs/>
          <w:sz w:val="22"/>
          <w:szCs w:val="22"/>
        </w:rPr>
        <w:t xml:space="preserve"> </w:t>
      </w:r>
      <w:r w:rsidRPr="00B97703">
        <w:rPr>
          <w:rFonts w:ascii="Arial" w:hAnsi="Arial" w:cs="Arial"/>
          <w:b/>
          <w:bCs/>
          <w:sz w:val="22"/>
          <w:szCs w:val="22"/>
        </w:rPr>
        <w:t xml:space="preserve">from </w:t>
      </w:r>
      <w:r w:rsidR="0072139A">
        <w:rPr>
          <w:rFonts w:ascii="Arial" w:hAnsi="Arial" w:cs="Arial"/>
          <w:b/>
          <w:bCs/>
          <w:sz w:val="22"/>
          <w:szCs w:val="22"/>
        </w:rPr>
        <w:t>GSMA 5GMRR</w:t>
      </w:r>
    </w:p>
    <w:p w14:paraId="2C6E4D6E" w14:textId="0ECD5551"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72139A">
        <w:rPr>
          <w:rFonts w:ascii="Arial" w:hAnsi="Arial" w:cs="Arial"/>
          <w:b/>
          <w:bCs/>
          <w:sz w:val="22"/>
          <w:szCs w:val="22"/>
        </w:rPr>
        <w:t>Rel-18</w:t>
      </w:r>
    </w:p>
    <w:bookmarkEnd w:id="2"/>
    <w:bookmarkEnd w:id="3"/>
    <w:bookmarkEnd w:id="4"/>
    <w:p w14:paraId="1E9D3ED8"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Pr="00B97703">
        <w:rPr>
          <w:rFonts w:ascii="Arial" w:hAnsi="Arial" w:cs="Arial"/>
          <w:b/>
          <w:bCs/>
          <w:sz w:val="22"/>
          <w:szCs w:val="22"/>
          <w:highlight w:val="green"/>
        </w:rPr>
        <w:t>&lt;work_item_name&gt;</w:t>
      </w:r>
      <w:r w:rsidRPr="00B97703">
        <w:rPr>
          <w:rFonts w:ascii="Arial" w:hAnsi="Arial" w:cs="Arial"/>
          <w:b/>
          <w:bCs/>
          <w:sz w:val="22"/>
          <w:szCs w:val="22"/>
        </w:rPr>
        <w:t xml:space="preserve"> (</w:t>
      </w:r>
      <w:r w:rsidRPr="00B97703">
        <w:rPr>
          <w:rFonts w:ascii="Arial" w:hAnsi="Arial" w:cs="Arial"/>
          <w:b/>
          <w:bCs/>
          <w:sz w:val="22"/>
          <w:szCs w:val="22"/>
          <w:highlight w:val="green"/>
        </w:rPr>
        <w:t>&lt;work-item_code&gt;</w:t>
      </w:r>
      <w:r w:rsidRPr="00B97703">
        <w:rPr>
          <w:rFonts w:ascii="Arial" w:hAnsi="Arial" w:cs="Arial"/>
          <w:b/>
          <w:bCs/>
          <w:sz w:val="22"/>
          <w:szCs w:val="22"/>
        </w:rPr>
        <w:t>)</w:t>
      </w:r>
    </w:p>
    <w:p w14:paraId="11809BB2" w14:textId="77777777" w:rsidR="00B97703" w:rsidRPr="004E3939" w:rsidRDefault="00B97703">
      <w:pPr>
        <w:spacing w:after="60"/>
        <w:ind w:left="1985" w:hanging="1985"/>
        <w:rPr>
          <w:rFonts w:ascii="Arial" w:hAnsi="Arial" w:cs="Arial"/>
          <w:b/>
          <w:sz w:val="22"/>
          <w:szCs w:val="22"/>
        </w:rPr>
      </w:pPr>
    </w:p>
    <w:p w14:paraId="0DE1AA1F"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5" w:name="OLE_LINK12"/>
      <w:bookmarkStart w:id="6" w:name="OLE_LINK13"/>
      <w:bookmarkStart w:id="7" w:name="OLE_LINK14"/>
      <w:r w:rsidRPr="00B97703">
        <w:rPr>
          <w:rFonts w:ascii="Arial" w:hAnsi="Arial" w:cs="Arial"/>
          <w:b/>
          <w:sz w:val="22"/>
          <w:szCs w:val="22"/>
          <w:highlight w:val="green"/>
        </w:rPr>
        <w:t>&lt;</w:t>
      </w:r>
      <w:r w:rsidR="00B97703" w:rsidRPr="00B97703">
        <w:rPr>
          <w:rFonts w:ascii="Arial" w:hAnsi="Arial" w:cs="Arial"/>
          <w:b/>
          <w:sz w:val="22"/>
          <w:szCs w:val="22"/>
          <w:highlight w:val="green"/>
        </w:rPr>
        <w:t>current_meeting</w:t>
      </w:r>
      <w:r w:rsidRPr="00B97703">
        <w:rPr>
          <w:rFonts w:ascii="Arial" w:hAnsi="Arial" w:cs="Arial"/>
          <w:b/>
          <w:sz w:val="22"/>
          <w:szCs w:val="22"/>
          <w:highlight w:val="green"/>
        </w:rPr>
        <w:t>_</w:t>
      </w:r>
      <w:r w:rsidR="00B97703" w:rsidRPr="00B97703">
        <w:rPr>
          <w:rFonts w:ascii="Arial" w:hAnsi="Arial" w:cs="Arial"/>
          <w:b/>
          <w:sz w:val="22"/>
          <w:szCs w:val="22"/>
          <w:highlight w:val="green"/>
        </w:rPr>
        <w:t>identity</w:t>
      </w:r>
      <w:r w:rsidRPr="00B97703">
        <w:rPr>
          <w:rFonts w:ascii="Arial" w:hAnsi="Arial" w:cs="Arial"/>
          <w:b/>
          <w:sz w:val="22"/>
          <w:szCs w:val="22"/>
          <w:highlight w:val="green"/>
        </w:rPr>
        <w:t>&gt;</w:t>
      </w:r>
      <w:bookmarkEnd w:id="5"/>
      <w:bookmarkEnd w:id="6"/>
      <w:bookmarkEnd w:id="7"/>
    </w:p>
    <w:p w14:paraId="2548326B" w14:textId="6F67910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72139A">
        <w:rPr>
          <w:rFonts w:ascii="Arial" w:hAnsi="Arial" w:cs="Arial"/>
          <w:b/>
          <w:bCs/>
          <w:sz w:val="22"/>
          <w:szCs w:val="22"/>
        </w:rPr>
        <w:t>GSMA 5GMRR</w:t>
      </w:r>
    </w:p>
    <w:p w14:paraId="5DC2ED77" w14:textId="1B920D49"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72139A">
        <w:rPr>
          <w:rFonts w:ascii="Arial" w:hAnsi="Arial" w:cs="Arial"/>
          <w:b/>
          <w:bCs/>
          <w:sz w:val="22"/>
          <w:szCs w:val="22"/>
        </w:rPr>
        <w:t>CT4</w:t>
      </w:r>
    </w:p>
    <w:bookmarkEnd w:id="8"/>
    <w:bookmarkEnd w:id="9"/>
    <w:p w14:paraId="1A1CC9B8" w14:textId="77777777" w:rsidR="00B97703" w:rsidRDefault="00B97703">
      <w:pPr>
        <w:spacing w:after="60"/>
        <w:ind w:left="1985" w:hanging="1985"/>
        <w:rPr>
          <w:rFonts w:ascii="Arial" w:hAnsi="Arial" w:cs="Arial"/>
          <w:bCs/>
        </w:rPr>
      </w:pPr>
    </w:p>
    <w:p w14:paraId="5D73695D" w14:textId="41ED18A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72139A">
        <w:rPr>
          <w:rFonts w:ascii="Arial" w:hAnsi="Arial" w:cs="Arial"/>
          <w:b/>
          <w:bCs/>
          <w:sz w:val="22"/>
          <w:szCs w:val="22"/>
        </w:rPr>
        <w:t>Andreas Pashalidis</w:t>
      </w:r>
    </w:p>
    <w:p w14:paraId="2F9E069A" w14:textId="78B2DAD2"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72139A">
        <w:rPr>
          <w:rFonts w:ascii="Arial" w:hAnsi="Arial" w:cs="Arial"/>
          <w:b/>
          <w:bCs/>
          <w:sz w:val="22"/>
          <w:szCs w:val="22"/>
        </w:rPr>
        <w:t>Andreas.pashalidis AT bsi.bund.de</w:t>
      </w:r>
    </w:p>
    <w:p w14:paraId="5C701869"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Pr="00B97703">
        <w:rPr>
          <w:rFonts w:ascii="Arial" w:hAnsi="Arial" w:cs="Arial"/>
          <w:b/>
          <w:bCs/>
          <w:sz w:val="22"/>
          <w:szCs w:val="22"/>
          <w:highlight w:val="green"/>
        </w:rPr>
        <w:t>&lt;phone_of_tdoc_requestor&gt;</w:t>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Pr="00017F23">
        <w:rPr>
          <w:color w:val="0070C0"/>
        </w:rPr>
        <w:t>DocNumber(s) [Description e.g.. Draft TS 29.414 v0.1.0].</w:t>
      </w:r>
      <w:r w:rsidRPr="00B97703">
        <w:rPr>
          <w:rFonts w:ascii="Arial" w:hAnsi="Arial" w:cs="Arial"/>
          <w:bCs/>
          <w:color w:val="0070C0"/>
        </w:rPr>
        <w:t xml:space="preserve"> </w:t>
      </w:r>
      <w:r w:rsidRPr="00B97703">
        <w:rPr>
          <w:rFonts w:ascii="Arial" w:hAnsi="Arial" w:cs="Arial"/>
          <w:bCs/>
          <w:color w:val="0070C0"/>
        </w:rPr>
        <w:br/>
      </w:r>
      <w:r w:rsidRPr="00017F23">
        <w:rPr>
          <w:b/>
          <w:color w:val="0070C0"/>
        </w:rPr>
        <w:t>!! WARNING !!</w:t>
      </w:r>
      <w:r w:rsidRPr="00017F23">
        <w:rPr>
          <w:color w:val="0070C0"/>
        </w:rPr>
        <w:t xml:space="preserve"> Do not insert the file</w:t>
      </w:r>
      <w:r w:rsidR="00433500">
        <w:rPr>
          <w:color w:val="0070C0"/>
        </w:rPr>
        <w:t xml:space="preserve"> directly as an object in this W</w:t>
      </w:r>
      <w:r w:rsidRPr="00017F23">
        <w:rPr>
          <w:color w:val="0070C0"/>
        </w:rPr>
        <w:t>ord document.</w:t>
      </w:r>
    </w:p>
    <w:p w14:paraId="3E630144" w14:textId="77777777" w:rsidR="00B97703" w:rsidRDefault="00B97703">
      <w:pPr>
        <w:rPr>
          <w:rFonts w:ascii="Arial" w:hAnsi="Arial" w:cs="Arial"/>
        </w:rPr>
      </w:pPr>
    </w:p>
    <w:p w14:paraId="7734673D" w14:textId="77777777" w:rsidR="00B97703" w:rsidRDefault="000F6242" w:rsidP="00B97703">
      <w:pPr>
        <w:pStyle w:val="berschrift1"/>
      </w:pPr>
      <w:r>
        <w:t>1</w:t>
      </w:r>
      <w:r w:rsidR="002F1940">
        <w:tab/>
      </w:r>
      <w:r>
        <w:t>Overall description</w:t>
      </w:r>
    </w:p>
    <w:p w14:paraId="306991B0" w14:textId="550BD4DC" w:rsidR="00B97703" w:rsidRDefault="00427EB5" w:rsidP="002F1DE5">
      <w:pPr>
        <w:jc w:val="both"/>
        <w:rPr>
          <w:color w:val="0070C0"/>
        </w:rPr>
      </w:pPr>
      <w:r>
        <w:rPr>
          <w:color w:val="0070C0"/>
        </w:rPr>
        <w:t>SA3 thanks GSMA 5GMRR for their LS reply (S3-242364) on the introduction of the domain ipxnetwork.org, and would like to provide the following responses and clarifications.</w:t>
      </w:r>
    </w:p>
    <w:p w14:paraId="676B3563" w14:textId="760D09A1" w:rsidR="00F02195" w:rsidRPr="00F02195" w:rsidRDefault="00F02195" w:rsidP="002F1DE5">
      <w:pPr>
        <w:jc w:val="both"/>
        <w:rPr>
          <w:i/>
          <w:color w:val="0070C0"/>
        </w:rPr>
      </w:pPr>
      <w:r>
        <w:rPr>
          <w:color w:val="0070C0"/>
        </w:rPr>
        <w:t>"</w:t>
      </w:r>
      <w:r w:rsidRPr="00F02195">
        <w:rPr>
          <w:i/>
          <w:color w:val="0070C0"/>
        </w:rPr>
        <w:t xml:space="preserve">In the context of N32-s and N32-p, but also in the context of N32-f as specified in 3GPP, from the perspective of Roaming Intermediaries it is desirable to use “aggregation”, i.e. to carry the signalling for multiple roaming relations (i.e. multiple pairs of roaming partners) over a single TLS connection. </w:t>
      </w:r>
    </w:p>
    <w:p w14:paraId="41F1E725" w14:textId="660557FA" w:rsidR="00427EB5" w:rsidRDefault="00F02195" w:rsidP="002F1DE5">
      <w:pPr>
        <w:jc w:val="both"/>
        <w:rPr>
          <w:color w:val="0070C0"/>
        </w:rPr>
      </w:pPr>
      <w:r w:rsidRPr="00F02195">
        <w:rPr>
          <w:i/>
          <w:color w:val="0070C0"/>
        </w:rPr>
        <w:t>While such aggregation appears to be impossible over N32-c and N32-f/TLS, it remains somewhat unclear whether it is conformant with N32-f/PRINS as specified in 3GPP.</w:t>
      </w:r>
      <w:r>
        <w:rPr>
          <w:color w:val="0070C0"/>
        </w:rPr>
        <w:t>"</w:t>
      </w:r>
    </w:p>
    <w:p w14:paraId="7C0F4321" w14:textId="16084390" w:rsidR="00427EB5" w:rsidRDefault="00F02195" w:rsidP="002F1DE5">
      <w:pPr>
        <w:jc w:val="both"/>
        <w:rPr>
          <w:iCs/>
          <w:color w:val="0070C0"/>
        </w:rPr>
      </w:pPr>
      <w:r>
        <w:rPr>
          <w:iCs/>
          <w:color w:val="0070C0"/>
        </w:rPr>
        <w:t xml:space="preserve">Clarification: </w:t>
      </w:r>
      <w:r w:rsidR="00C57B13">
        <w:rPr>
          <w:iCs/>
          <w:color w:val="0070C0"/>
        </w:rPr>
        <w:t>I</w:t>
      </w:r>
      <w:r w:rsidR="00C57B13" w:rsidRPr="00C57B13">
        <w:rPr>
          <w:iCs/>
          <w:color w:val="0070C0"/>
        </w:rPr>
        <w:t xml:space="preserve">n order to maintain the possibility of trust anchoring with high granularity as well as better isolation of signalling traffic flows, </w:t>
      </w:r>
      <w:r w:rsidR="00EC3CD0">
        <w:rPr>
          <w:iCs/>
          <w:color w:val="0070C0"/>
        </w:rPr>
        <w:t>SA3 dis</w:t>
      </w:r>
      <w:r w:rsidR="00C57B13">
        <w:rPr>
          <w:iCs/>
          <w:color w:val="0070C0"/>
        </w:rPr>
        <w:t xml:space="preserve">courages the use of aggregation. Despite this, </w:t>
      </w:r>
      <w:r w:rsidR="00EC3CD0">
        <w:rPr>
          <w:iCs/>
          <w:color w:val="0070C0"/>
        </w:rPr>
        <w:t xml:space="preserve">the specifications do not forbid aggregation in the context of PRINS. More specifically, according to Note 3 of clause 5.9.3.2 of TS 33.501, if a given PLMN uses a Roaming Hub (RH) for the purposes of roaming with multiple other PLMNs, then a single TLS connection between the PLMN's SEPP and the RH can be used for carrying N32-f PRINS signalling for some or all the other PLMNs. </w:t>
      </w:r>
    </w:p>
    <w:p w14:paraId="34569D8C" w14:textId="64CCABB1" w:rsidR="00EC3CD0" w:rsidRPr="00F02195" w:rsidRDefault="00EC3CD0" w:rsidP="002F1DE5">
      <w:pPr>
        <w:jc w:val="both"/>
        <w:rPr>
          <w:iCs/>
          <w:color w:val="0070C0"/>
        </w:rPr>
      </w:pPr>
      <w:r>
        <w:rPr>
          <w:iCs/>
          <w:color w:val="0070C0"/>
        </w:rPr>
        <w:t>"</w:t>
      </w:r>
      <w:r w:rsidRPr="00EC3CD0">
        <w:rPr>
          <w:i/>
          <w:iCs/>
          <w:color w:val="0070C0"/>
        </w:rPr>
        <w:t>If PLMN IDs must be included in leaf certificates, then a potentially large number of PLMN IDs would need to be included in the TLS certificate in the context of aggregation, undermining the purpose of trust anchoring with the granularity of single PLMNs. More precisely, if the PLMN IDs are required in the leaf certificate used for N32-f/PRINS, then all the PLMN IDs of all roaming partners reachable through a given N32-f TLS (PRINS) connection appear in the certificate SAN fields.</w:t>
      </w:r>
      <w:r w:rsidR="005557F1">
        <w:rPr>
          <w:i/>
          <w:iCs/>
          <w:color w:val="0070C0"/>
        </w:rPr>
        <w:t xml:space="preserve"> </w:t>
      </w:r>
      <w:r w:rsidR="005557F1" w:rsidRPr="005557F1">
        <w:rPr>
          <w:i/>
          <w:iCs/>
          <w:color w:val="0070C0"/>
        </w:rPr>
        <w:t>In situations with a chain of two Roaming Intermediaries this may include PLMN IDs of roaming partners that are not a customer of the given Roaming Intermediary, but a customer of the other Roaming Intermediary in the chain. Moreover, because N32-c is established E2Es it will only contain the PLMN IDs of a single roaming partner while the N32-fTLS (PRINS) certificate would contain the PLMN IDs of all roaming partners served through the Intermediary.</w:t>
      </w:r>
      <w:r>
        <w:rPr>
          <w:iCs/>
          <w:color w:val="0070C0"/>
        </w:rPr>
        <w:t>"</w:t>
      </w:r>
    </w:p>
    <w:p w14:paraId="6FBC50C3" w14:textId="6696A575" w:rsidR="005557F1" w:rsidRDefault="00EC3CD0" w:rsidP="005557F1">
      <w:pPr>
        <w:jc w:val="both"/>
        <w:rPr>
          <w:iCs/>
          <w:color w:val="0070C0"/>
        </w:rPr>
      </w:pPr>
      <w:r w:rsidRPr="00EC3CD0">
        <w:rPr>
          <w:iCs/>
          <w:color w:val="0070C0"/>
        </w:rPr>
        <w:t xml:space="preserve">Clarification: </w:t>
      </w:r>
      <w:r w:rsidR="005557F1">
        <w:rPr>
          <w:iCs/>
          <w:color w:val="0070C0"/>
        </w:rPr>
        <w:t xml:space="preserve">Trust anchoring for the TLS connection for N32-f/PRINS is currently outside the scope of 3GPP specifications. However, SA3 believes that PLMN-ID based trust anchoring as specified for N32-c </w:t>
      </w:r>
      <w:r w:rsidR="005557F1" w:rsidRPr="005557F1">
        <w:rPr>
          <w:iCs/>
          <w:color w:val="0070C0"/>
        </w:rPr>
        <w:t xml:space="preserve">in TS 33.501 and tested according to clause 4.2.5 of TS 33.517 </w:t>
      </w:r>
      <w:r w:rsidR="006B6114">
        <w:rPr>
          <w:iCs/>
          <w:color w:val="0070C0"/>
        </w:rPr>
        <w:t xml:space="preserve">can be used </w:t>
      </w:r>
      <w:r w:rsidR="005557F1">
        <w:rPr>
          <w:iCs/>
          <w:color w:val="0070C0"/>
        </w:rPr>
        <w:t xml:space="preserve">for N32-f/PRINS, even under the circumstances described above. Firstly, if PLMN-IDs are encoded as </w:t>
      </w:r>
      <w:r w:rsidR="000635D0">
        <w:rPr>
          <w:iCs/>
          <w:color w:val="0070C0"/>
        </w:rPr>
        <w:t>(sub-)</w:t>
      </w:r>
      <w:r w:rsidR="005557F1">
        <w:rPr>
          <w:iCs/>
          <w:color w:val="0070C0"/>
        </w:rPr>
        <w:t>subdomains within a roaming intermediary's SAN entries</w:t>
      </w:r>
      <w:r w:rsidR="001000EA">
        <w:rPr>
          <w:iCs/>
          <w:color w:val="0070C0"/>
        </w:rPr>
        <w:t>, for example as in mnc001.mcc001.example.ipxnetwork.org</w:t>
      </w:r>
      <w:r w:rsidR="005557F1">
        <w:rPr>
          <w:iCs/>
          <w:color w:val="0070C0"/>
        </w:rPr>
        <w:t xml:space="preserve">, then PLMN-ID based trust anchoring can be applied in a consistent manner across all connections, as the requirement that any given PLMN-ID can appear in at most one trust anchor can be </w:t>
      </w:r>
      <w:r w:rsidR="00DC1143">
        <w:rPr>
          <w:iCs/>
          <w:color w:val="0070C0"/>
        </w:rPr>
        <w:t xml:space="preserve">upheld (since the </w:t>
      </w:r>
      <w:r w:rsidR="00DC1143">
        <w:rPr>
          <w:iCs/>
          <w:color w:val="0070C0"/>
        </w:rPr>
        <w:lastRenderedPageBreak/>
        <w:t xml:space="preserve">mapping </w:t>
      </w:r>
      <w:r w:rsidR="001000EA">
        <w:rPr>
          <w:iCs/>
          <w:color w:val="0070C0"/>
        </w:rPr>
        <w:t>using</w:t>
      </w:r>
      <w:r w:rsidR="00DC1143">
        <w:rPr>
          <w:iCs/>
          <w:color w:val="0070C0"/>
        </w:rPr>
        <w:t xml:space="preserve"> the certificate will work)</w:t>
      </w:r>
      <w:r w:rsidR="005557F1">
        <w:rPr>
          <w:iCs/>
          <w:color w:val="0070C0"/>
        </w:rPr>
        <w:t xml:space="preserve">. </w:t>
      </w:r>
      <w:r w:rsidR="006B6114">
        <w:rPr>
          <w:iCs/>
          <w:color w:val="0070C0"/>
        </w:rPr>
        <w:t xml:space="preserve">This prevents situations in which </w:t>
      </w:r>
      <w:r w:rsidR="000635D0">
        <w:rPr>
          <w:iCs/>
          <w:color w:val="0070C0"/>
        </w:rPr>
        <w:t>multiple</w:t>
      </w:r>
      <w:r w:rsidR="006B6114">
        <w:rPr>
          <w:iCs/>
          <w:color w:val="0070C0"/>
        </w:rPr>
        <w:t xml:space="preserve"> intermediaries are configured </w:t>
      </w:r>
      <w:r w:rsidR="00E7370C">
        <w:rPr>
          <w:iCs/>
          <w:color w:val="0070C0"/>
        </w:rPr>
        <w:t xml:space="preserve">to be trusted </w:t>
      </w:r>
      <w:r w:rsidR="00C85E7D">
        <w:rPr>
          <w:iCs/>
          <w:color w:val="0070C0"/>
        </w:rPr>
        <w:t xml:space="preserve">as TLS endpoints </w:t>
      </w:r>
      <w:r w:rsidR="000635D0">
        <w:rPr>
          <w:iCs/>
          <w:color w:val="0070C0"/>
        </w:rPr>
        <w:t xml:space="preserve">(for PRINS) </w:t>
      </w:r>
      <w:r w:rsidR="006B6114">
        <w:rPr>
          <w:iCs/>
          <w:color w:val="0070C0"/>
        </w:rPr>
        <w:t>of any given roaming partner</w:t>
      </w:r>
      <w:r w:rsidR="000635D0">
        <w:rPr>
          <w:iCs/>
          <w:color w:val="0070C0"/>
        </w:rPr>
        <w:t>. (This would be an ins</w:t>
      </w:r>
      <w:r w:rsidR="0023623E">
        <w:rPr>
          <w:iCs/>
          <w:color w:val="0070C0"/>
        </w:rPr>
        <w:t>ec</w:t>
      </w:r>
      <w:r w:rsidR="000635D0">
        <w:rPr>
          <w:iCs/>
          <w:color w:val="0070C0"/>
        </w:rPr>
        <w:t xml:space="preserve">ure configuration under the assumption that, for any given mediated roaming relation, there exists one specific </w:t>
      </w:r>
      <w:r w:rsidR="00AB2AAF">
        <w:rPr>
          <w:iCs/>
          <w:color w:val="0070C0"/>
        </w:rPr>
        <w:t xml:space="preserve">"next-hop" </w:t>
      </w:r>
      <w:r w:rsidR="000635D0">
        <w:rPr>
          <w:iCs/>
          <w:color w:val="0070C0"/>
        </w:rPr>
        <w:t xml:space="preserve">intermediary that serves that relation.) </w:t>
      </w:r>
      <w:r w:rsidR="006B6114">
        <w:rPr>
          <w:iCs/>
          <w:color w:val="0070C0"/>
        </w:rPr>
        <w:t xml:space="preserve">Secondly, </w:t>
      </w:r>
      <w:r w:rsidR="005557F1">
        <w:rPr>
          <w:iCs/>
          <w:color w:val="0070C0"/>
        </w:rPr>
        <w:t xml:space="preserve">a form of "privilege escalation" is prevented, whereby </w:t>
      </w:r>
      <w:r w:rsidR="006B6114">
        <w:rPr>
          <w:iCs/>
          <w:color w:val="0070C0"/>
        </w:rPr>
        <w:t xml:space="preserve">signalling for superfluous PLMNs is added to the N32-f flow; </w:t>
      </w:r>
      <w:r w:rsidR="00DC1143">
        <w:rPr>
          <w:iCs/>
          <w:color w:val="0070C0"/>
        </w:rPr>
        <w:t xml:space="preserve">cross-checks can be defined to ensure consistency between representing PLMN-IDs as per certificate and </w:t>
      </w:r>
      <w:r w:rsidR="00C57B13">
        <w:rPr>
          <w:iCs/>
          <w:color w:val="0070C0"/>
        </w:rPr>
        <w:t>individual signalling messages</w:t>
      </w:r>
      <w:r w:rsidR="00DC1143">
        <w:rPr>
          <w:iCs/>
          <w:color w:val="0070C0"/>
        </w:rPr>
        <w:t>. Such cross-check</w:t>
      </w:r>
      <w:r w:rsidR="006B6114">
        <w:rPr>
          <w:iCs/>
          <w:color w:val="0070C0"/>
        </w:rPr>
        <w:t>s</w:t>
      </w:r>
      <w:r w:rsidR="00DC1143">
        <w:rPr>
          <w:iCs/>
          <w:color w:val="0070C0"/>
        </w:rPr>
        <w:t xml:space="preserve"> </w:t>
      </w:r>
      <w:r w:rsidR="00C57B13">
        <w:rPr>
          <w:iCs/>
          <w:color w:val="0070C0"/>
        </w:rPr>
        <w:t xml:space="preserve">would </w:t>
      </w:r>
      <w:r w:rsidR="006B6114">
        <w:rPr>
          <w:iCs/>
          <w:color w:val="0070C0"/>
        </w:rPr>
        <w:t>complement the check that each received N32-f message belongs to some N32-f context</w:t>
      </w:r>
      <w:r w:rsidR="00C85E7D">
        <w:rPr>
          <w:iCs/>
          <w:color w:val="0070C0"/>
        </w:rPr>
        <w:t xml:space="preserve"> previously established via N32-c</w:t>
      </w:r>
      <w:r w:rsidR="006B6114">
        <w:rPr>
          <w:iCs/>
          <w:color w:val="0070C0"/>
        </w:rPr>
        <w:t xml:space="preserve">. </w:t>
      </w:r>
      <w:r w:rsidR="00DC1143">
        <w:rPr>
          <w:iCs/>
          <w:color w:val="0070C0"/>
        </w:rPr>
        <w:t xml:space="preserve">Thirdly, </w:t>
      </w:r>
      <w:r w:rsidR="00E7370C">
        <w:rPr>
          <w:iCs/>
          <w:color w:val="0070C0"/>
        </w:rPr>
        <w:t xml:space="preserve">it remains unclear why </w:t>
      </w:r>
      <w:r w:rsidR="00DC1143">
        <w:rPr>
          <w:iCs/>
          <w:color w:val="0070C0"/>
        </w:rPr>
        <w:t xml:space="preserve">encoding PLMN-IDs as </w:t>
      </w:r>
      <w:r w:rsidR="000635D0">
        <w:rPr>
          <w:iCs/>
          <w:color w:val="0070C0"/>
        </w:rPr>
        <w:t>(sub-)</w:t>
      </w:r>
      <w:r w:rsidR="00DC1143">
        <w:rPr>
          <w:iCs/>
          <w:color w:val="0070C0"/>
        </w:rPr>
        <w:t xml:space="preserve">subdomains </w:t>
      </w:r>
      <w:r w:rsidR="00E7370C">
        <w:rPr>
          <w:iCs/>
          <w:color w:val="0070C0"/>
        </w:rPr>
        <w:t xml:space="preserve">of "ipxnetwork.org" </w:t>
      </w:r>
      <w:r w:rsidR="00DC1143">
        <w:rPr>
          <w:iCs/>
          <w:color w:val="0070C0"/>
        </w:rPr>
        <w:t>in intermediary certificates</w:t>
      </w:r>
      <w:r w:rsidR="00E7370C">
        <w:rPr>
          <w:iCs/>
          <w:color w:val="0070C0"/>
        </w:rPr>
        <w:t xml:space="preserve"> appears to be undesirable. </w:t>
      </w:r>
      <w:bookmarkStart w:id="10" w:name="_GoBack"/>
      <w:bookmarkEnd w:id="10"/>
      <w:r w:rsidR="00C57B13">
        <w:rPr>
          <w:iCs/>
          <w:color w:val="0070C0"/>
        </w:rPr>
        <w:t xml:space="preserve">Within the context of </w:t>
      </w:r>
      <w:r w:rsidR="00C57B13" w:rsidRPr="00C57B13">
        <w:rPr>
          <w:iCs/>
          <w:color w:val="0070C0"/>
        </w:rPr>
        <w:t>an appropriate Certificate Practice Statement</w:t>
      </w:r>
      <w:r w:rsidR="00C57B13">
        <w:rPr>
          <w:iCs/>
          <w:color w:val="0070C0"/>
        </w:rPr>
        <w:t xml:space="preserve">, </w:t>
      </w:r>
      <w:r w:rsidR="00E7370C">
        <w:rPr>
          <w:iCs/>
          <w:color w:val="0070C0"/>
        </w:rPr>
        <w:t>SA3 does not see an issue with this</w:t>
      </w:r>
      <w:r w:rsidR="00C57B13">
        <w:rPr>
          <w:iCs/>
          <w:color w:val="0070C0"/>
        </w:rPr>
        <w:t>,</w:t>
      </w:r>
      <w:r w:rsidR="00DC1143">
        <w:rPr>
          <w:iCs/>
          <w:color w:val="0070C0"/>
        </w:rPr>
        <w:t xml:space="preserve"> even though intermediaries have not been assigned themselves such IDs, and even if the encoded PLMN-ID is not a direct customer of a given intermediary.</w:t>
      </w:r>
      <w:r w:rsidR="00C57B13">
        <w:rPr>
          <w:iCs/>
          <w:color w:val="0070C0"/>
        </w:rPr>
        <w:t xml:space="preserve"> </w:t>
      </w:r>
      <w:r w:rsidR="00DC1143">
        <w:rPr>
          <w:iCs/>
          <w:color w:val="0070C0"/>
        </w:rPr>
        <w:t xml:space="preserve">Instead, SA3 believes that such encoding </w:t>
      </w:r>
      <w:r w:rsidR="00C57B13">
        <w:rPr>
          <w:iCs/>
          <w:color w:val="0070C0"/>
        </w:rPr>
        <w:t xml:space="preserve">would </w:t>
      </w:r>
      <w:r w:rsidR="00DC1143">
        <w:rPr>
          <w:iCs/>
          <w:color w:val="0070C0"/>
        </w:rPr>
        <w:t xml:space="preserve">increase transparency of roaming relation management and hence </w:t>
      </w:r>
      <w:r w:rsidR="00C57B13">
        <w:rPr>
          <w:iCs/>
          <w:color w:val="0070C0"/>
        </w:rPr>
        <w:t xml:space="preserve">enables </w:t>
      </w:r>
      <w:r w:rsidR="00DC1143">
        <w:rPr>
          <w:iCs/>
          <w:color w:val="0070C0"/>
        </w:rPr>
        <w:t>better security</w:t>
      </w:r>
      <w:r w:rsidR="00C57B13">
        <w:rPr>
          <w:iCs/>
          <w:color w:val="0070C0"/>
        </w:rPr>
        <w:t xml:space="preserve"> controls</w:t>
      </w:r>
      <w:r w:rsidR="00C85E7D">
        <w:rPr>
          <w:iCs/>
          <w:color w:val="0070C0"/>
        </w:rPr>
        <w:t xml:space="preserve"> both at roaming intermediaries and PLMNs</w:t>
      </w:r>
      <w:r w:rsidR="00DC1143">
        <w:rPr>
          <w:iCs/>
          <w:color w:val="0070C0"/>
        </w:rPr>
        <w:t>. Fourthly, enco</w:t>
      </w:r>
      <w:r w:rsidR="006B6114">
        <w:rPr>
          <w:iCs/>
          <w:color w:val="0070C0"/>
        </w:rPr>
        <w:t>d</w:t>
      </w:r>
      <w:r w:rsidR="00DC1143">
        <w:rPr>
          <w:iCs/>
          <w:color w:val="0070C0"/>
        </w:rPr>
        <w:t>ing PLMN-IDs into TLS certificates for N32-f/PRINS enables PLMNs to use a common trust anchor resolution for N32-c</w:t>
      </w:r>
      <w:r w:rsidR="00C57B13">
        <w:rPr>
          <w:iCs/>
          <w:color w:val="0070C0"/>
        </w:rPr>
        <w:t>, N32-f/TLS</w:t>
      </w:r>
      <w:r w:rsidR="00DC1143">
        <w:rPr>
          <w:iCs/>
          <w:color w:val="0070C0"/>
        </w:rPr>
        <w:t xml:space="preserve"> and </w:t>
      </w:r>
      <w:r w:rsidR="00C57B13">
        <w:rPr>
          <w:iCs/>
          <w:color w:val="0070C0"/>
        </w:rPr>
        <w:t xml:space="preserve">for </w:t>
      </w:r>
      <w:r w:rsidR="00DC1143">
        <w:rPr>
          <w:iCs/>
          <w:color w:val="0070C0"/>
        </w:rPr>
        <w:t>N32-f/PRINS</w:t>
      </w:r>
      <w:r w:rsidR="00C85E7D">
        <w:rPr>
          <w:iCs/>
          <w:color w:val="0070C0"/>
        </w:rPr>
        <w:t xml:space="preserve"> (although SA3 does not recommend this in the context of aggregation).</w:t>
      </w:r>
      <w:r w:rsidR="00DC1143">
        <w:rPr>
          <w:iCs/>
          <w:color w:val="0070C0"/>
        </w:rPr>
        <w:t xml:space="preserve"> </w:t>
      </w:r>
    </w:p>
    <w:p w14:paraId="77F7F206" w14:textId="14D075AA" w:rsidR="00E7370C" w:rsidRDefault="00E7370C" w:rsidP="00E7370C">
      <w:pPr>
        <w:rPr>
          <w:color w:val="0070C0"/>
        </w:rPr>
      </w:pPr>
      <w:r>
        <w:rPr>
          <w:color w:val="0070C0"/>
        </w:rPr>
        <w:t>"</w:t>
      </w:r>
      <w:r w:rsidRPr="00E7370C">
        <w:rPr>
          <w:i/>
          <w:color w:val="0070C0"/>
        </w:rPr>
        <w:t>5GMRR also informs 3GPP that there exists a trusted relationship with</w:t>
      </w:r>
      <w:r w:rsidR="00C57B13">
        <w:rPr>
          <w:i/>
          <w:color w:val="0070C0"/>
        </w:rPr>
        <w:t xml:space="preserve"> </w:t>
      </w:r>
      <w:r w:rsidRPr="00E7370C">
        <w:rPr>
          <w:i/>
          <w:color w:val="0070C0"/>
        </w:rPr>
        <w:t>non-PLMN entities in the mobile ecosystem,(e.g. Roaming intermediaries, RVAS providers,…). These entities have not been assigned any PLMN IDs by a regulatory body.</w:t>
      </w:r>
      <w:r>
        <w:rPr>
          <w:color w:val="0070C0"/>
        </w:rPr>
        <w:t>"</w:t>
      </w:r>
    </w:p>
    <w:p w14:paraId="16202FF3" w14:textId="27CC7B6B" w:rsidR="00E7370C" w:rsidRPr="00E7370C" w:rsidRDefault="00E7370C" w:rsidP="00C57B13">
      <w:pPr>
        <w:jc w:val="both"/>
        <w:rPr>
          <w:color w:val="0070C0"/>
        </w:rPr>
      </w:pPr>
      <w:r>
        <w:rPr>
          <w:color w:val="0070C0"/>
        </w:rPr>
        <w:t xml:space="preserve">Clarification: SA3 is aware that a trusted relationship exists between PLMN and roaming intermediaries. The role of intermediaries is, however, separated from that of PLMNs, without any of the two roles being more trusted than the other. For example, clause 4.2.2.2 of TS 33.517 requires that </w:t>
      </w:r>
      <w:r w:rsidR="00D56429">
        <w:rPr>
          <w:color w:val="0070C0"/>
        </w:rPr>
        <w:t xml:space="preserve">IPX provider's keys are not accepted for N32-c, and that PLMN keys are not accepted for JSON patch signature verification. </w:t>
      </w:r>
    </w:p>
    <w:p w14:paraId="4CAD62AE" w14:textId="600C9EEB" w:rsidR="00E13127" w:rsidRPr="00E13127" w:rsidRDefault="00E13127" w:rsidP="00E13127">
      <w:pPr>
        <w:jc w:val="both"/>
        <w:rPr>
          <w:color w:val="0070C0"/>
        </w:rPr>
      </w:pPr>
      <w:r>
        <w:rPr>
          <w:color w:val="0070C0"/>
        </w:rPr>
        <w:t>"</w:t>
      </w:r>
      <w:r w:rsidRPr="00E13127">
        <w:rPr>
          <w:i/>
          <w:color w:val="0070C0"/>
        </w:rPr>
        <w:t xml:space="preserve">For the PRINS security mechanism PLMN IDs </w:t>
      </w:r>
      <w:r w:rsidRPr="00E13127">
        <w:rPr>
          <w:b/>
          <w:bCs/>
          <w:i/>
          <w:color w:val="0070C0"/>
        </w:rPr>
        <w:t>are</w:t>
      </w:r>
      <w:r w:rsidRPr="00E13127">
        <w:rPr>
          <w:bCs/>
          <w:i/>
          <w:color w:val="0070C0"/>
        </w:rPr>
        <w:t xml:space="preserve"> </w:t>
      </w:r>
      <w:r w:rsidRPr="00E13127">
        <w:rPr>
          <w:b/>
          <w:bCs/>
          <w:i/>
          <w:color w:val="0070C0"/>
        </w:rPr>
        <w:t>not</w:t>
      </w:r>
      <w:r w:rsidRPr="00E13127">
        <w:rPr>
          <w:i/>
          <w:color w:val="0070C0"/>
        </w:rPr>
        <w:t xml:space="preserve"> required in the leaf certificates used by the Roaming Intermediary to set up the TLS connections for N32-f/PRINS. In this case, 3GPP is asked to explain how the security threats are mitigated for N32-f TLS connections with the Roaming intermediaries, and how the responding SEPP would decide whether an incoming TLS connection is for N32-c (and therefore trust anchor selection according to PLMN ID is applicable) or for N32-f (and therefore it is not applicable).</w:t>
      </w:r>
      <w:r>
        <w:rPr>
          <w:color w:val="0070C0"/>
        </w:rPr>
        <w:t>"</w:t>
      </w:r>
    </w:p>
    <w:p w14:paraId="4766FF02" w14:textId="756F9E7D" w:rsidR="00E7370C" w:rsidRDefault="00E13127" w:rsidP="00E13127">
      <w:pPr>
        <w:jc w:val="both"/>
        <w:rPr>
          <w:color w:val="0070C0"/>
        </w:rPr>
      </w:pPr>
      <w:r>
        <w:rPr>
          <w:color w:val="0070C0"/>
        </w:rPr>
        <w:t xml:space="preserve">Clarification: As explained above, while SA3 recommends to encode PLMN-IDs as </w:t>
      </w:r>
      <w:r w:rsidR="000635D0">
        <w:rPr>
          <w:color w:val="0070C0"/>
        </w:rPr>
        <w:t>(sub-)</w:t>
      </w:r>
      <w:r>
        <w:rPr>
          <w:color w:val="0070C0"/>
        </w:rPr>
        <w:t xml:space="preserve">subdomains of "ipxnetwork.org" in order to increase transparency of roaming relation management and enable PLMN-ID-based </w:t>
      </w:r>
      <w:r>
        <w:rPr>
          <w:iCs/>
          <w:color w:val="0070C0"/>
        </w:rPr>
        <w:t>trust anchor resolution,</w:t>
      </w:r>
      <w:r w:rsidRPr="00E13127">
        <w:rPr>
          <w:iCs/>
          <w:color w:val="0070C0"/>
        </w:rPr>
        <w:t xml:space="preserve"> </w:t>
      </w:r>
      <w:r>
        <w:rPr>
          <w:iCs/>
          <w:color w:val="0070C0"/>
        </w:rPr>
        <w:t xml:space="preserve">this is </w:t>
      </w:r>
      <w:r w:rsidRPr="00E13127">
        <w:rPr>
          <w:iCs/>
          <w:color w:val="0070C0"/>
        </w:rPr>
        <w:t>currently outside the scope of 3GPP specifications.</w:t>
      </w:r>
      <w:r>
        <w:rPr>
          <w:iCs/>
          <w:color w:val="0070C0"/>
        </w:rPr>
        <w:t xml:space="preserve"> If PLMN-ID based trust anchor resolution is not applicable for N32-f/PRINS, then a SEPP can </w:t>
      </w:r>
      <w:r w:rsidR="007377E2">
        <w:rPr>
          <w:iCs/>
          <w:color w:val="0070C0"/>
        </w:rPr>
        <w:t xml:space="preserve">listen to TLS for PRINS on a dedicated port and </w:t>
      </w:r>
      <w:r>
        <w:rPr>
          <w:iCs/>
          <w:color w:val="0070C0"/>
        </w:rPr>
        <w:t xml:space="preserve">signal this using the senderN32fPortList (if </w:t>
      </w:r>
      <w:r w:rsidR="007377E2">
        <w:rPr>
          <w:iCs/>
          <w:color w:val="0070C0"/>
        </w:rPr>
        <w:t>initiating</w:t>
      </w:r>
      <w:r>
        <w:rPr>
          <w:iCs/>
          <w:color w:val="0070C0"/>
        </w:rPr>
        <w:t xml:space="preserve">) or senderN32fPort (if </w:t>
      </w:r>
      <w:r w:rsidR="007377E2">
        <w:rPr>
          <w:iCs/>
          <w:color w:val="0070C0"/>
        </w:rPr>
        <w:t>responding</w:t>
      </w:r>
      <w:r>
        <w:rPr>
          <w:iCs/>
          <w:color w:val="0070C0"/>
        </w:rPr>
        <w:t>)</w:t>
      </w:r>
      <w:r w:rsidR="007377E2">
        <w:rPr>
          <w:iCs/>
          <w:color w:val="0070C0"/>
        </w:rPr>
        <w:t xml:space="preserve"> information element of the </w:t>
      </w:r>
      <w:r w:rsidR="007377E2" w:rsidRPr="007377E2">
        <w:rPr>
          <w:iCs/>
          <w:color w:val="0070C0"/>
        </w:rPr>
        <w:t>Sec</w:t>
      </w:r>
      <w:r w:rsidR="007377E2">
        <w:rPr>
          <w:iCs/>
          <w:color w:val="0070C0"/>
        </w:rPr>
        <w:t>NegoatiateReq</w:t>
      </w:r>
      <w:r w:rsidR="007377E2" w:rsidRPr="007377E2">
        <w:rPr>
          <w:iCs/>
          <w:color w:val="0070C0"/>
        </w:rPr>
        <w:t xml:space="preserve">Data </w:t>
      </w:r>
      <w:r w:rsidR="007377E2">
        <w:rPr>
          <w:iCs/>
          <w:color w:val="0070C0"/>
        </w:rPr>
        <w:t xml:space="preserve"> or SecNegoatiateRspData structure, respectively (see clause 6.1.5 of TS 29.573).</w:t>
      </w:r>
    </w:p>
    <w:p w14:paraId="3F01C216" w14:textId="2A18BDB8" w:rsidR="00E7370C" w:rsidRDefault="007377E2" w:rsidP="00C85E7D">
      <w:pPr>
        <w:jc w:val="both"/>
        <w:rPr>
          <w:color w:val="0070C0"/>
        </w:rPr>
      </w:pPr>
      <w:r>
        <w:rPr>
          <w:color w:val="0070C0"/>
        </w:rPr>
        <w:t>"</w:t>
      </w:r>
      <w:r w:rsidRPr="007377E2">
        <w:rPr>
          <w:i/>
          <w:color w:val="0070C0"/>
        </w:rPr>
        <w:t xml:space="preserve">Alternatively, for the PRINS security mechanism PLMN IDs </w:t>
      </w:r>
      <w:r w:rsidRPr="007377E2">
        <w:rPr>
          <w:b/>
          <w:bCs/>
          <w:i/>
          <w:color w:val="0070C0"/>
        </w:rPr>
        <w:t>are</w:t>
      </w:r>
      <w:r w:rsidRPr="007377E2">
        <w:rPr>
          <w:i/>
          <w:color w:val="0070C0"/>
        </w:rPr>
        <w:t xml:space="preserve"> required in the leaf certificates used by the Roaming Intermediary to set up the TLS connections for N32-f/PRINS. And which PLMN IDs need to be added to the leaf certificates used by the Roaming Intermediary.</w:t>
      </w:r>
      <w:r w:rsidRPr="007377E2">
        <w:rPr>
          <w:color w:val="0070C0"/>
        </w:rPr>
        <w:t>"</w:t>
      </w:r>
    </w:p>
    <w:p w14:paraId="583084E1" w14:textId="71E76B4E" w:rsidR="007377E2" w:rsidRPr="007377E2" w:rsidRDefault="007377E2" w:rsidP="007377E2">
      <w:pPr>
        <w:rPr>
          <w:color w:val="0070C0"/>
        </w:rPr>
      </w:pPr>
      <w:r w:rsidRPr="007377E2">
        <w:rPr>
          <w:color w:val="0070C0"/>
        </w:rPr>
        <w:t xml:space="preserve">Clarification: As explained above, while </w:t>
      </w:r>
      <w:r w:rsidRPr="007377E2">
        <w:rPr>
          <w:iCs/>
          <w:color w:val="0070C0"/>
        </w:rPr>
        <w:t>currently outside the scope of 3GPP specifications</w:t>
      </w:r>
      <w:r>
        <w:rPr>
          <w:iCs/>
          <w:color w:val="0070C0"/>
        </w:rPr>
        <w:t>,</w:t>
      </w:r>
      <w:r w:rsidRPr="007377E2">
        <w:rPr>
          <w:color w:val="0070C0"/>
        </w:rPr>
        <w:t xml:space="preserve"> SA3 recommends to encode PLMN-IDs of all </w:t>
      </w:r>
      <w:r w:rsidRPr="007377E2">
        <w:rPr>
          <w:iCs/>
          <w:color w:val="0070C0"/>
        </w:rPr>
        <w:t>the PLMN IDs of all roaming partners reachable through a given N32-f TLS (PRINS) connection.</w:t>
      </w:r>
    </w:p>
    <w:p w14:paraId="57F3486C" w14:textId="02C44880" w:rsidR="007377E2" w:rsidRDefault="007377E2" w:rsidP="007377E2">
      <w:pPr>
        <w:jc w:val="both"/>
        <w:rPr>
          <w:color w:val="0070C0"/>
        </w:rPr>
      </w:pPr>
      <w:r>
        <w:rPr>
          <w:color w:val="0070C0"/>
        </w:rPr>
        <w:t>"</w:t>
      </w:r>
      <w:r w:rsidRPr="007377E2">
        <w:rPr>
          <w:i/>
          <w:color w:val="0070C0"/>
        </w:rPr>
        <w:t>5GMRR would like to inform 3GPP that it specified a variant of the N32 interface stipulating that Roa</w:t>
      </w:r>
      <w:r>
        <w:rPr>
          <w:i/>
          <w:color w:val="0070C0"/>
        </w:rPr>
        <w:t>ming Intermediaries operate SEPPs rather</w:t>
      </w:r>
      <w:r w:rsidRPr="007377E2">
        <w:rPr>
          <w:i/>
          <w:color w:val="0070C0"/>
        </w:rPr>
        <w:t xml:space="preserve"> than PRINS proxies. In this variant, there may exist more than two SEPPs in a chain between two roaming partners, and there is no Application Layer Security as in PRINS; as security associations fully terminate at each SEPP, this represents a hop-by-hop security approach. In this variant, the communication leg between a PLMN and a Roaming Intermediary uses the GSMA-defined "N32-s" variant of N32, and the communication leg between two Roaming Intermediaries uses the GSMA-defined “N32-p” variant of N32.</w:t>
      </w:r>
    </w:p>
    <w:p w14:paraId="16DCBC34" w14:textId="2B2E2B61" w:rsidR="007377E2" w:rsidRPr="007377E2" w:rsidRDefault="007377E2" w:rsidP="007377E2">
      <w:pPr>
        <w:jc w:val="both"/>
        <w:rPr>
          <w:color w:val="0070C0"/>
        </w:rPr>
      </w:pPr>
      <w:r>
        <w:rPr>
          <w:color w:val="0070C0"/>
        </w:rPr>
        <w:t>[…]</w:t>
      </w:r>
    </w:p>
    <w:p w14:paraId="426F08A2" w14:textId="2CC64E04" w:rsidR="007377E2" w:rsidRDefault="007377E2" w:rsidP="007377E2">
      <w:pPr>
        <w:jc w:val="both"/>
        <w:rPr>
          <w:color w:val="0070C0"/>
        </w:rPr>
      </w:pPr>
      <w:r w:rsidRPr="007377E2">
        <w:rPr>
          <w:i/>
          <w:color w:val="0070C0"/>
        </w:rPr>
        <w:t xml:space="preserve"> Provide any feedback on how to handle the coexistence of N32-c/N32-f as specified in 3GPP, and N32-s/N32-p as specified in GSMA 5GMRR and outlined above.</w:t>
      </w:r>
      <w:r>
        <w:rPr>
          <w:color w:val="0070C0"/>
        </w:rPr>
        <w:t>"</w:t>
      </w:r>
    </w:p>
    <w:p w14:paraId="51E22DFB" w14:textId="52BB8CEE" w:rsidR="00942AD1" w:rsidRDefault="005953C9" w:rsidP="00942AD1">
      <w:pPr>
        <w:jc w:val="both"/>
        <w:rPr>
          <w:color w:val="0070C0"/>
        </w:rPr>
      </w:pPr>
      <w:r>
        <w:rPr>
          <w:color w:val="0070C0"/>
        </w:rPr>
        <w:t xml:space="preserve">SA3 thanks GSMA 5GMRR for informing on this development. </w:t>
      </w:r>
      <w:r w:rsidR="00942AD1">
        <w:rPr>
          <w:color w:val="0070C0"/>
        </w:rPr>
        <w:t xml:space="preserve">While </w:t>
      </w:r>
      <w:r w:rsidR="007377E2">
        <w:rPr>
          <w:color w:val="0070C0"/>
        </w:rPr>
        <w:t xml:space="preserve">SA3 </w:t>
      </w:r>
      <w:r w:rsidR="00942AD1">
        <w:rPr>
          <w:color w:val="0070C0"/>
        </w:rPr>
        <w:t>understands that deploying and maintaining a hop-by-hop security solution may appear to be more cost-effective than one where ALS mechanisms provide attributability to PLMNs and roaming intermediaries alike, the reasons behind this development remain unclear. This is because SA3 believes that the security properties provided by PRINS, notably the possibility to attribute message content to their originators, is representative of current state of the art and therefore</w:t>
      </w:r>
      <w:r>
        <w:rPr>
          <w:color w:val="0070C0"/>
        </w:rPr>
        <w:t>, in the medium to long-term,</w:t>
      </w:r>
      <w:r w:rsidR="00942AD1">
        <w:rPr>
          <w:color w:val="0070C0"/>
        </w:rPr>
        <w:t xml:space="preserve"> fosters trust in the industry as a whole. SA3 also believes that </w:t>
      </w:r>
      <w:r>
        <w:rPr>
          <w:color w:val="0070C0"/>
        </w:rPr>
        <w:t xml:space="preserve">the lack of </w:t>
      </w:r>
      <w:r w:rsidR="00942AD1">
        <w:rPr>
          <w:color w:val="0070C0"/>
        </w:rPr>
        <w:t>ALS</w:t>
      </w:r>
      <w:r>
        <w:rPr>
          <w:color w:val="0070C0"/>
        </w:rPr>
        <w:t xml:space="preserve"> represents a structural weakness that is bound to be exploited.</w:t>
      </w:r>
    </w:p>
    <w:p w14:paraId="001A79EE" w14:textId="215BBDA0" w:rsidR="005953C9" w:rsidRDefault="005953C9" w:rsidP="00942AD1">
      <w:pPr>
        <w:jc w:val="both"/>
        <w:rPr>
          <w:color w:val="0070C0"/>
        </w:rPr>
      </w:pPr>
      <w:r>
        <w:rPr>
          <w:color w:val="0070C0"/>
        </w:rPr>
        <w:t xml:space="preserve">SA3 welcomes technical contributions and active participation in 3GPP meetings from GSMA members that aim to </w:t>
      </w:r>
      <w:r w:rsidR="00C85E7D">
        <w:rPr>
          <w:color w:val="0070C0"/>
        </w:rPr>
        <w:t xml:space="preserve">address the remaining </w:t>
      </w:r>
      <w:r>
        <w:rPr>
          <w:color w:val="0070C0"/>
        </w:rPr>
        <w:t xml:space="preserve">technical obstacles, if any, of the currently specified solutions for N32 with ALS. </w:t>
      </w:r>
      <w:r w:rsidR="00C85E7D">
        <w:rPr>
          <w:color w:val="0070C0"/>
        </w:rPr>
        <w:t xml:space="preserve">While </w:t>
      </w:r>
      <w:r>
        <w:rPr>
          <w:color w:val="0070C0"/>
        </w:rPr>
        <w:t xml:space="preserve">SA3 </w:t>
      </w:r>
      <w:r w:rsidR="00C85E7D">
        <w:rPr>
          <w:color w:val="0070C0"/>
        </w:rPr>
        <w:t xml:space="preserve">currently </w:t>
      </w:r>
      <w:r>
        <w:rPr>
          <w:color w:val="0070C0"/>
        </w:rPr>
        <w:t xml:space="preserve">does not see the need to </w:t>
      </w:r>
      <w:r w:rsidR="00C85E7D">
        <w:rPr>
          <w:color w:val="0070C0"/>
        </w:rPr>
        <w:t xml:space="preserve">take specific actions in order to handle </w:t>
      </w:r>
      <w:r>
        <w:rPr>
          <w:color w:val="0070C0"/>
        </w:rPr>
        <w:t xml:space="preserve">the coexistence </w:t>
      </w:r>
      <w:r w:rsidR="00C85E7D">
        <w:rPr>
          <w:color w:val="0070C0"/>
        </w:rPr>
        <w:t xml:space="preserve">GSMA-defined </w:t>
      </w:r>
      <w:r>
        <w:rPr>
          <w:color w:val="0070C0"/>
        </w:rPr>
        <w:t>N32-s and N32-p alo</w:t>
      </w:r>
      <w:r w:rsidR="00C85E7D">
        <w:rPr>
          <w:color w:val="0070C0"/>
        </w:rPr>
        <w:t>ngside with 3GPP specifications, it is grateful for being kept informed about developments in this area.</w:t>
      </w:r>
    </w:p>
    <w:p w14:paraId="08AF3A7D" w14:textId="77777777" w:rsidR="00B97703" w:rsidRDefault="002F1940" w:rsidP="000F6242">
      <w:pPr>
        <w:pStyle w:val="berschrift1"/>
      </w:pPr>
      <w:r>
        <w:lastRenderedPageBreak/>
        <w:t>2</w:t>
      </w:r>
      <w:r>
        <w:tab/>
      </w:r>
      <w:r w:rsidR="000F6242">
        <w:t>Actions</w:t>
      </w:r>
    </w:p>
    <w:p w14:paraId="45637978" w14:textId="00CA1FF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377E2">
        <w:rPr>
          <w:rFonts w:ascii="Arial" w:hAnsi="Arial" w:cs="Arial"/>
          <w:b/>
        </w:rPr>
        <w:t>GSMA 5GMRR:</w:t>
      </w:r>
      <w:r>
        <w:rPr>
          <w:rFonts w:ascii="Arial" w:hAnsi="Arial" w:cs="Arial"/>
          <w:b/>
        </w:rPr>
        <w:t xml:space="preserve"> </w:t>
      </w:r>
    </w:p>
    <w:p w14:paraId="1437C2F1" w14:textId="26194D2A"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7377E2">
        <w:rPr>
          <w:color w:val="0070C0"/>
        </w:rPr>
        <w:t xml:space="preserve">SA3 kindly </w:t>
      </w:r>
      <w:r w:rsidRPr="00017F23">
        <w:rPr>
          <w:color w:val="0070C0"/>
        </w:rPr>
        <w:t xml:space="preserve">asks </w:t>
      </w:r>
      <w:r w:rsidR="007377E2">
        <w:rPr>
          <w:color w:val="0070C0"/>
        </w:rPr>
        <w:t>GSMA 5GMRR to take into account the above clarifications and feedback.</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berschrift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47F4C58" w14:textId="11F8914A" w:rsidR="000101E4" w:rsidRDefault="000101E4" w:rsidP="002F1940">
      <w:r>
        <w:t>SA3#118</w:t>
      </w:r>
      <w:r>
        <w:tab/>
      </w:r>
      <w:r w:rsidR="00C91EF3">
        <w:t>14 - 18 October 2024</w:t>
      </w:r>
      <w:r w:rsidR="00C91EF3">
        <w:tab/>
      </w:r>
      <w:r w:rsidR="00C91EF3">
        <w:tab/>
        <w:t>TBD (India)</w:t>
      </w:r>
    </w:p>
    <w:p w14:paraId="558D3F45" w14:textId="48BD1070" w:rsidR="00427EB5" w:rsidRPr="00427EB5" w:rsidRDefault="00427EB5" w:rsidP="00427EB5">
      <w:r w:rsidRPr="00427EB5">
        <w:t>SA3#11</w:t>
      </w:r>
      <w:r>
        <w:t>9</w:t>
      </w:r>
      <w:r w:rsidRPr="00427EB5">
        <w:tab/>
      </w:r>
      <w:r>
        <w:t>2025</w:t>
      </w:r>
      <w:r w:rsidRPr="00427EB5">
        <w:tab/>
      </w:r>
      <w:r w:rsidRPr="00427EB5">
        <w:tab/>
      </w:r>
      <w:r>
        <w:tab/>
      </w:r>
      <w:r>
        <w:tab/>
        <w:t>TBD</w:t>
      </w:r>
    </w:p>
    <w:p w14:paraId="07EA8094" w14:textId="77777777" w:rsidR="00427EB5" w:rsidRPr="00074D3C" w:rsidRDefault="00427EB5" w:rsidP="002F1940"/>
    <w:p w14:paraId="054FEDCB" w14:textId="77777777" w:rsidR="006052AD" w:rsidRPr="00074D3C" w:rsidRDefault="006052AD" w:rsidP="002F1940"/>
    <w:sectPr w:rsidR="006052AD" w:rsidRPr="00074D3C">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AE6A2" w14:textId="77777777" w:rsidR="00046AA9" w:rsidRDefault="00046AA9">
      <w:pPr>
        <w:spacing w:after="0"/>
      </w:pPr>
      <w:r>
        <w:separator/>
      </w:r>
    </w:p>
  </w:endnote>
  <w:endnote w:type="continuationSeparator" w:id="0">
    <w:p w14:paraId="127611A7" w14:textId="77777777" w:rsidR="00046AA9" w:rsidRDefault="00046A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F51D0" w14:textId="77777777" w:rsidR="00046AA9" w:rsidRDefault="00046AA9">
      <w:pPr>
        <w:spacing w:after="0"/>
      </w:pPr>
      <w:r>
        <w:separator/>
      </w:r>
    </w:p>
  </w:footnote>
  <w:footnote w:type="continuationSeparator" w:id="0">
    <w:p w14:paraId="1ED3EF6F" w14:textId="77777777" w:rsidR="00046AA9" w:rsidRDefault="00046A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C4DE6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ennumm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97315AD"/>
    <w:multiLevelType w:val="hybridMultilevel"/>
    <w:tmpl w:val="4F8291A0"/>
    <w:lvl w:ilvl="0" w:tplc="9E26A1F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2"/>
  </w:num>
  <w:num w:numId="6">
    <w:abstractNumId w:val="1"/>
  </w:num>
  <w:num w:numId="7">
    <w:abstractNumId w:val="0"/>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7F23"/>
    <w:rsid w:val="00046AA9"/>
    <w:rsid w:val="000635D0"/>
    <w:rsid w:val="00074D3C"/>
    <w:rsid w:val="00084D35"/>
    <w:rsid w:val="000B21DF"/>
    <w:rsid w:val="000E6116"/>
    <w:rsid w:val="000F6242"/>
    <w:rsid w:val="001000EA"/>
    <w:rsid w:val="00103FF1"/>
    <w:rsid w:val="00196B59"/>
    <w:rsid w:val="001A14F2"/>
    <w:rsid w:val="001B3A86"/>
    <w:rsid w:val="001B763F"/>
    <w:rsid w:val="00215C2C"/>
    <w:rsid w:val="00220060"/>
    <w:rsid w:val="00226381"/>
    <w:rsid w:val="0023623E"/>
    <w:rsid w:val="002473B2"/>
    <w:rsid w:val="002869FE"/>
    <w:rsid w:val="002E01C1"/>
    <w:rsid w:val="002F1940"/>
    <w:rsid w:val="002F1DE5"/>
    <w:rsid w:val="00322204"/>
    <w:rsid w:val="00383545"/>
    <w:rsid w:val="003C06D2"/>
    <w:rsid w:val="003F5E20"/>
    <w:rsid w:val="00427EB5"/>
    <w:rsid w:val="00433500"/>
    <w:rsid w:val="00433F71"/>
    <w:rsid w:val="0043559E"/>
    <w:rsid w:val="00440D43"/>
    <w:rsid w:val="00441B3A"/>
    <w:rsid w:val="00470DF6"/>
    <w:rsid w:val="00490D22"/>
    <w:rsid w:val="004E3939"/>
    <w:rsid w:val="004F32F4"/>
    <w:rsid w:val="00526DDD"/>
    <w:rsid w:val="005557F1"/>
    <w:rsid w:val="005953C9"/>
    <w:rsid w:val="005B6433"/>
    <w:rsid w:val="006052AD"/>
    <w:rsid w:val="006B6114"/>
    <w:rsid w:val="0072139A"/>
    <w:rsid w:val="0073766B"/>
    <w:rsid w:val="007377E2"/>
    <w:rsid w:val="007B43D4"/>
    <w:rsid w:val="007F4F92"/>
    <w:rsid w:val="008758B0"/>
    <w:rsid w:val="008D3E9C"/>
    <w:rsid w:val="008D772F"/>
    <w:rsid w:val="00914CD1"/>
    <w:rsid w:val="00942AD1"/>
    <w:rsid w:val="009528CF"/>
    <w:rsid w:val="009603F6"/>
    <w:rsid w:val="009963AC"/>
    <w:rsid w:val="0099764C"/>
    <w:rsid w:val="009C01E1"/>
    <w:rsid w:val="009E0B14"/>
    <w:rsid w:val="00A455B0"/>
    <w:rsid w:val="00A57D88"/>
    <w:rsid w:val="00A70448"/>
    <w:rsid w:val="00AA4FF3"/>
    <w:rsid w:val="00AB2AAF"/>
    <w:rsid w:val="00AE1B3E"/>
    <w:rsid w:val="00B35644"/>
    <w:rsid w:val="00B724D3"/>
    <w:rsid w:val="00B97703"/>
    <w:rsid w:val="00BA3D66"/>
    <w:rsid w:val="00C04BFC"/>
    <w:rsid w:val="00C17229"/>
    <w:rsid w:val="00C57B13"/>
    <w:rsid w:val="00C85E7D"/>
    <w:rsid w:val="00C91EF3"/>
    <w:rsid w:val="00CB2B16"/>
    <w:rsid w:val="00CF21C3"/>
    <w:rsid w:val="00CF6087"/>
    <w:rsid w:val="00D14BB6"/>
    <w:rsid w:val="00D33624"/>
    <w:rsid w:val="00D56429"/>
    <w:rsid w:val="00D7484B"/>
    <w:rsid w:val="00DC1143"/>
    <w:rsid w:val="00DC47B4"/>
    <w:rsid w:val="00E003DF"/>
    <w:rsid w:val="00E13127"/>
    <w:rsid w:val="00E2241D"/>
    <w:rsid w:val="00E665BE"/>
    <w:rsid w:val="00E7370C"/>
    <w:rsid w:val="00EB0BC7"/>
    <w:rsid w:val="00EC3CD0"/>
    <w:rsid w:val="00EE31A4"/>
    <w:rsid w:val="00F02195"/>
    <w:rsid w:val="00F25496"/>
    <w:rsid w:val="00F667CF"/>
    <w:rsid w:val="00F803BE"/>
    <w:rsid w:val="00F86A0E"/>
    <w:rsid w:val="00FB2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0DF6"/>
    <w:pPr>
      <w:overflowPunct w:val="0"/>
      <w:autoSpaceDE w:val="0"/>
      <w:autoSpaceDN w:val="0"/>
      <w:adjustRightInd w:val="0"/>
      <w:spacing w:after="180"/>
      <w:textAlignment w:val="baseline"/>
    </w:pPr>
  </w:style>
  <w:style w:type="paragraph" w:styleId="berschrift1">
    <w:name w:val="heading 1"/>
    <w:aliases w:val="H1,h1"/>
    <w:next w:val="Standard"/>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berschrift2">
    <w:name w:val="heading 2"/>
    <w:aliases w:val="H2,h2"/>
    <w:basedOn w:val="berschrift1"/>
    <w:next w:val="Standard"/>
    <w:qFormat/>
    <w:rsid w:val="00470DF6"/>
    <w:pPr>
      <w:pBdr>
        <w:top w:val="none" w:sz="0" w:space="0" w:color="auto"/>
      </w:pBdr>
      <w:spacing w:before="180"/>
      <w:outlineLvl w:val="1"/>
    </w:pPr>
    <w:rPr>
      <w:sz w:val="32"/>
    </w:rPr>
  </w:style>
  <w:style w:type="paragraph" w:styleId="berschrift3">
    <w:name w:val="heading 3"/>
    <w:aliases w:val="H3,h3"/>
    <w:basedOn w:val="berschrift2"/>
    <w:next w:val="Standard"/>
    <w:qFormat/>
    <w:rsid w:val="00470DF6"/>
    <w:pPr>
      <w:spacing w:before="120"/>
      <w:outlineLvl w:val="2"/>
    </w:pPr>
    <w:rPr>
      <w:sz w:val="28"/>
    </w:rPr>
  </w:style>
  <w:style w:type="paragraph" w:styleId="berschrift4">
    <w:name w:val="heading 4"/>
    <w:aliases w:val="h4"/>
    <w:basedOn w:val="berschrift3"/>
    <w:next w:val="Standard"/>
    <w:qFormat/>
    <w:rsid w:val="00470DF6"/>
    <w:pPr>
      <w:ind w:left="1418" w:hanging="1418"/>
      <w:outlineLvl w:val="3"/>
    </w:pPr>
    <w:rPr>
      <w:sz w:val="24"/>
    </w:rPr>
  </w:style>
  <w:style w:type="paragraph" w:styleId="berschrift5">
    <w:name w:val="heading 5"/>
    <w:aliases w:val="h5"/>
    <w:basedOn w:val="berschrift4"/>
    <w:next w:val="Standard"/>
    <w:qFormat/>
    <w:rsid w:val="00470DF6"/>
    <w:pPr>
      <w:ind w:left="1701" w:hanging="1701"/>
      <w:outlineLvl w:val="4"/>
    </w:pPr>
    <w:rPr>
      <w:sz w:val="22"/>
    </w:rPr>
  </w:style>
  <w:style w:type="paragraph" w:styleId="berschrift6">
    <w:name w:val="heading 6"/>
    <w:aliases w:val="h6"/>
    <w:basedOn w:val="H6"/>
    <w:next w:val="Standard"/>
    <w:qFormat/>
    <w:rsid w:val="00470DF6"/>
    <w:pPr>
      <w:outlineLvl w:val="5"/>
    </w:pPr>
  </w:style>
  <w:style w:type="paragraph" w:styleId="berschrift7">
    <w:name w:val="heading 7"/>
    <w:basedOn w:val="H6"/>
    <w:next w:val="Standard"/>
    <w:qFormat/>
    <w:rsid w:val="00470DF6"/>
    <w:pPr>
      <w:outlineLvl w:val="6"/>
    </w:pPr>
  </w:style>
  <w:style w:type="paragraph" w:styleId="berschrift8">
    <w:name w:val="heading 8"/>
    <w:basedOn w:val="berschrift1"/>
    <w:next w:val="Standard"/>
    <w:qFormat/>
    <w:rsid w:val="00470DF6"/>
    <w:pPr>
      <w:ind w:left="0" w:firstLine="0"/>
      <w:outlineLvl w:val="7"/>
    </w:pPr>
  </w:style>
  <w:style w:type="paragraph" w:styleId="berschrift9">
    <w:name w:val="heading 9"/>
    <w:basedOn w:val="berschrift8"/>
    <w:next w:val="Standard"/>
    <w:qFormat/>
    <w:rsid w:val="00470DF6"/>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rsid w:val="00470DF6"/>
    <w:pPr>
      <w:widowControl w:val="0"/>
      <w:overflowPunct w:val="0"/>
      <w:autoSpaceDE w:val="0"/>
      <w:autoSpaceDN w:val="0"/>
      <w:adjustRightInd w:val="0"/>
      <w:textAlignment w:val="baseline"/>
    </w:pPr>
    <w:rPr>
      <w:rFonts w:ascii="Arial" w:hAnsi="Arial"/>
      <w:b/>
      <w:sz w:val="18"/>
    </w:rPr>
  </w:style>
  <w:style w:type="paragraph" w:styleId="Fuzeile">
    <w:name w:val="footer"/>
    <w:basedOn w:val="Kopfzeile"/>
    <w:semiHidden/>
    <w:rsid w:val="00470DF6"/>
    <w:pPr>
      <w:jc w:val="center"/>
    </w:pPr>
    <w:rPr>
      <w:i/>
    </w:rPr>
  </w:style>
  <w:style w:type="paragraph" w:styleId="Kommentartext">
    <w:name w:val="annotation text"/>
    <w:basedOn w:val="Standard"/>
    <w:link w:val="KommentartextZchn"/>
    <w:semiHidden/>
    <w:pPr>
      <w:tabs>
        <w:tab w:val="left" w:pos="1418"/>
        <w:tab w:val="left" w:pos="4678"/>
        <w:tab w:val="left" w:pos="5954"/>
        <w:tab w:val="left" w:pos="7088"/>
      </w:tabs>
      <w:spacing w:after="240"/>
      <w:jc w:val="both"/>
    </w:pPr>
    <w:rPr>
      <w:rFonts w:ascii="Arial" w:hAnsi="Arial"/>
    </w:rPr>
  </w:style>
  <w:style w:type="character" w:styleId="Seitenzahl">
    <w:name w:val="page number"/>
    <w:basedOn w:val="Absatz-Standardschriftart"/>
    <w:semiHidden/>
  </w:style>
  <w:style w:type="paragraph" w:customStyle="1" w:styleId="B1">
    <w:name w:val="B1"/>
    <w:basedOn w:val="Liste"/>
    <w:rsid w:val="00470DF6"/>
  </w:style>
  <w:style w:type="paragraph" w:customStyle="1" w:styleId="00BodyText">
    <w:name w:val="00 BodyText"/>
    <w:basedOn w:val="Standard"/>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Kommentarzeichen">
    <w:name w:val="annotation reference"/>
    <w:semiHidden/>
    <w:rPr>
      <w:sz w:val="16"/>
    </w:rPr>
  </w:style>
  <w:style w:type="paragraph" w:customStyle="1" w:styleId="DECISION">
    <w:name w:val="DECISION"/>
    <w:basedOn w:val="Standard"/>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Standard"/>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Textkrper">
    <w:name w:val="Body Text"/>
    <w:basedOn w:val="Standard"/>
    <w:link w:val="TextkrperZchn"/>
    <w:semiHidden/>
    <w:rPr>
      <w:rFonts w:ascii="Arial" w:hAnsi="Arial" w:cs="Arial"/>
      <w:color w:val="FF0000"/>
    </w:rPr>
  </w:style>
  <w:style w:type="paragraph" w:styleId="Sprechblasentext">
    <w:name w:val="Balloon Text"/>
    <w:basedOn w:val="Standard"/>
    <w:link w:val="SprechblasentextZchn"/>
    <w:uiPriority w:val="99"/>
    <w:semiHidden/>
    <w:unhideWhenUsed/>
    <w:rsid w:val="004E3939"/>
    <w:rPr>
      <w:rFonts w:ascii="Tahoma" w:hAnsi="Tahoma" w:cs="Tahoma"/>
      <w:sz w:val="16"/>
      <w:szCs w:val="16"/>
    </w:rPr>
  </w:style>
  <w:style w:type="character" w:customStyle="1" w:styleId="SprechblasentextZchn">
    <w:name w:val="Sprechblasentext Zchn"/>
    <w:link w:val="Sprechblasentext"/>
    <w:uiPriority w:val="99"/>
    <w:semiHidden/>
    <w:rsid w:val="004E3939"/>
    <w:rPr>
      <w:rFonts w:ascii="Tahoma" w:hAnsi="Tahoma" w:cs="Tahoma"/>
      <w:sz w:val="16"/>
      <w:szCs w:val="16"/>
    </w:rPr>
  </w:style>
  <w:style w:type="character" w:customStyle="1" w:styleId="KopfzeileZchn">
    <w:name w:val="Kopfzeile Zchn"/>
    <w:link w:val="Kopfzeile"/>
    <w:rsid w:val="004E3939"/>
    <w:rPr>
      <w:rFonts w:ascii="Arial" w:hAnsi="Arial"/>
      <w:b/>
      <w:sz w:val="18"/>
    </w:rPr>
  </w:style>
  <w:style w:type="paragraph" w:styleId="Verzeichnis8">
    <w:name w:val="toc 8"/>
    <w:basedOn w:val="Verzeichnis1"/>
    <w:semiHidden/>
    <w:rsid w:val="00470DF6"/>
    <w:pPr>
      <w:spacing w:before="180"/>
      <w:ind w:left="2693" w:hanging="2693"/>
    </w:pPr>
    <w:rPr>
      <w:b/>
    </w:rPr>
  </w:style>
  <w:style w:type="paragraph" w:styleId="Verzeichnis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Verzeichnis5">
    <w:name w:val="toc 5"/>
    <w:basedOn w:val="Verzeichnis4"/>
    <w:semiHidden/>
    <w:rsid w:val="00470DF6"/>
    <w:pPr>
      <w:ind w:left="1701" w:hanging="1701"/>
    </w:pPr>
  </w:style>
  <w:style w:type="paragraph" w:styleId="Verzeichnis4">
    <w:name w:val="toc 4"/>
    <w:basedOn w:val="Verzeichnis3"/>
    <w:semiHidden/>
    <w:rsid w:val="00470DF6"/>
    <w:pPr>
      <w:ind w:left="1418" w:hanging="1418"/>
    </w:pPr>
  </w:style>
  <w:style w:type="paragraph" w:styleId="Verzeichnis3">
    <w:name w:val="toc 3"/>
    <w:basedOn w:val="Verzeichnis2"/>
    <w:semiHidden/>
    <w:rsid w:val="00470DF6"/>
    <w:pPr>
      <w:ind w:left="1134" w:hanging="1134"/>
    </w:pPr>
  </w:style>
  <w:style w:type="paragraph" w:styleId="Verzeichnis2">
    <w:name w:val="toc 2"/>
    <w:basedOn w:val="Verzeichnis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Standard"/>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berschrift1"/>
    <w:next w:val="Standard"/>
    <w:rsid w:val="00470DF6"/>
    <w:pPr>
      <w:outlineLvl w:val="9"/>
    </w:pPr>
  </w:style>
  <w:style w:type="paragraph" w:styleId="Listennummer2">
    <w:name w:val="List Number 2"/>
    <w:basedOn w:val="Listennummer"/>
    <w:semiHidden/>
    <w:rsid w:val="00470DF6"/>
    <w:pPr>
      <w:ind w:left="851"/>
    </w:pPr>
  </w:style>
  <w:style w:type="character" w:styleId="Funotenzeichen">
    <w:name w:val="footnote reference"/>
    <w:basedOn w:val="Absatz-Standardschriftart"/>
    <w:semiHidden/>
    <w:rsid w:val="00470DF6"/>
    <w:rPr>
      <w:b/>
      <w:position w:val="6"/>
      <w:sz w:val="16"/>
    </w:rPr>
  </w:style>
  <w:style w:type="paragraph" w:styleId="Funotentext">
    <w:name w:val="footnote text"/>
    <w:basedOn w:val="Standard"/>
    <w:link w:val="FunotentextZchn"/>
    <w:semiHidden/>
    <w:rsid w:val="00470DF6"/>
    <w:pPr>
      <w:keepLines/>
      <w:spacing w:after="0"/>
      <w:ind w:left="454" w:hanging="454"/>
    </w:pPr>
    <w:rPr>
      <w:sz w:val="16"/>
    </w:rPr>
  </w:style>
  <w:style w:type="character" w:customStyle="1" w:styleId="FunotentextZchn">
    <w:name w:val="Fußnotentext Zchn"/>
    <w:link w:val="Funoten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Standard"/>
    <w:rsid w:val="00470DF6"/>
    <w:pPr>
      <w:keepLines/>
      <w:ind w:left="1135" w:hanging="851"/>
    </w:pPr>
  </w:style>
  <w:style w:type="paragraph" w:styleId="Verzeichnis9">
    <w:name w:val="toc 9"/>
    <w:basedOn w:val="Verzeichnis8"/>
    <w:semiHidden/>
    <w:rsid w:val="00470DF6"/>
    <w:pPr>
      <w:ind w:left="1418" w:hanging="1418"/>
    </w:pPr>
  </w:style>
  <w:style w:type="paragraph" w:customStyle="1" w:styleId="EX">
    <w:name w:val="EX"/>
    <w:basedOn w:val="Standard"/>
    <w:rsid w:val="00470DF6"/>
    <w:pPr>
      <w:keepLines/>
      <w:ind w:left="1702" w:hanging="1418"/>
    </w:pPr>
  </w:style>
  <w:style w:type="paragraph" w:customStyle="1" w:styleId="FP">
    <w:name w:val="FP"/>
    <w:basedOn w:val="Standard"/>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Verzeichnis6">
    <w:name w:val="toc 6"/>
    <w:basedOn w:val="Verzeichnis5"/>
    <w:next w:val="Standard"/>
    <w:semiHidden/>
    <w:rsid w:val="00470DF6"/>
    <w:pPr>
      <w:ind w:left="1985" w:hanging="1985"/>
    </w:pPr>
  </w:style>
  <w:style w:type="paragraph" w:styleId="Verzeichnis7">
    <w:name w:val="toc 7"/>
    <w:basedOn w:val="Verzeichnis6"/>
    <w:next w:val="Standard"/>
    <w:semiHidden/>
    <w:rsid w:val="00470DF6"/>
    <w:pPr>
      <w:ind w:left="2268" w:hanging="2268"/>
    </w:pPr>
  </w:style>
  <w:style w:type="paragraph" w:styleId="Aufzhlungszeichen2">
    <w:name w:val="List Bullet 2"/>
    <w:basedOn w:val="Aufzhlungszeichen"/>
    <w:semiHidden/>
    <w:rsid w:val="00470DF6"/>
    <w:pPr>
      <w:ind w:left="851"/>
    </w:pPr>
  </w:style>
  <w:style w:type="paragraph" w:styleId="Aufzhlungszeichen3">
    <w:name w:val="List Bullet 3"/>
    <w:basedOn w:val="Aufzhlungszeichen2"/>
    <w:semiHidden/>
    <w:rsid w:val="00470DF6"/>
    <w:pPr>
      <w:ind w:left="1135"/>
    </w:pPr>
  </w:style>
  <w:style w:type="paragraph" w:styleId="Listennummer">
    <w:name w:val="List Number"/>
    <w:basedOn w:val="Liste"/>
    <w:semiHidden/>
    <w:rsid w:val="00470DF6"/>
  </w:style>
  <w:style w:type="paragraph" w:customStyle="1" w:styleId="EQ">
    <w:name w:val="EQ"/>
    <w:basedOn w:val="Standard"/>
    <w:next w:val="Standard"/>
    <w:rsid w:val="00470DF6"/>
    <w:pPr>
      <w:keepLines/>
      <w:tabs>
        <w:tab w:val="center" w:pos="4536"/>
        <w:tab w:val="right" w:pos="9072"/>
      </w:tabs>
    </w:pPr>
  </w:style>
  <w:style w:type="paragraph" w:customStyle="1" w:styleId="TH">
    <w:name w:val="TH"/>
    <w:basedOn w:val="Standard"/>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berschrift5"/>
    <w:next w:val="Standard"/>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Standard"/>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e2">
    <w:name w:val="List 2"/>
    <w:basedOn w:val="Liste"/>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e3">
    <w:name w:val="List 3"/>
    <w:basedOn w:val="Liste2"/>
    <w:semiHidden/>
    <w:rsid w:val="00470DF6"/>
    <w:pPr>
      <w:ind w:left="1135"/>
    </w:pPr>
  </w:style>
  <w:style w:type="paragraph" w:styleId="Liste4">
    <w:name w:val="List 4"/>
    <w:basedOn w:val="Liste3"/>
    <w:semiHidden/>
    <w:rsid w:val="00470DF6"/>
    <w:pPr>
      <w:ind w:left="1418"/>
    </w:pPr>
  </w:style>
  <w:style w:type="paragraph" w:styleId="Liste5">
    <w:name w:val="List 5"/>
    <w:basedOn w:val="Liste4"/>
    <w:semiHidden/>
    <w:rsid w:val="00470DF6"/>
    <w:pPr>
      <w:ind w:left="1702"/>
    </w:pPr>
  </w:style>
  <w:style w:type="paragraph" w:customStyle="1" w:styleId="EditorsNote">
    <w:name w:val="Editor's Note"/>
    <w:basedOn w:val="NO"/>
    <w:rsid w:val="00470DF6"/>
    <w:rPr>
      <w:color w:val="FF0000"/>
    </w:rPr>
  </w:style>
  <w:style w:type="paragraph" w:styleId="Liste">
    <w:name w:val="List"/>
    <w:basedOn w:val="Standard"/>
    <w:semiHidden/>
    <w:rsid w:val="00470DF6"/>
    <w:pPr>
      <w:ind w:left="568" w:hanging="284"/>
    </w:pPr>
  </w:style>
  <w:style w:type="paragraph" w:styleId="Aufzhlungszeichen">
    <w:name w:val="List Bullet"/>
    <w:basedOn w:val="Liste"/>
    <w:semiHidden/>
    <w:rsid w:val="00470DF6"/>
  </w:style>
  <w:style w:type="paragraph" w:styleId="Aufzhlungszeichen4">
    <w:name w:val="List Bullet 4"/>
    <w:basedOn w:val="Aufzhlungszeichen3"/>
    <w:semiHidden/>
    <w:rsid w:val="00470DF6"/>
    <w:pPr>
      <w:ind w:left="1418"/>
    </w:pPr>
  </w:style>
  <w:style w:type="paragraph" w:styleId="Aufzhlungszeichen5">
    <w:name w:val="List Bullet 5"/>
    <w:basedOn w:val="Aufzhlungszeichen4"/>
    <w:semiHidden/>
    <w:rsid w:val="00470DF6"/>
    <w:pPr>
      <w:ind w:left="1702"/>
    </w:pPr>
  </w:style>
  <w:style w:type="paragraph" w:customStyle="1" w:styleId="B2">
    <w:name w:val="B2"/>
    <w:basedOn w:val="Liste2"/>
    <w:rsid w:val="00470DF6"/>
  </w:style>
  <w:style w:type="paragraph" w:customStyle="1" w:styleId="B3">
    <w:name w:val="B3"/>
    <w:basedOn w:val="Liste3"/>
    <w:rsid w:val="00470DF6"/>
  </w:style>
  <w:style w:type="paragraph" w:customStyle="1" w:styleId="B4">
    <w:name w:val="B4"/>
    <w:basedOn w:val="Liste4"/>
    <w:rsid w:val="00470DF6"/>
  </w:style>
  <w:style w:type="paragraph" w:customStyle="1" w:styleId="B5">
    <w:name w:val="B5"/>
    <w:basedOn w:val="Liste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Literaturverzeichnis">
    <w:name w:val="Bibliography"/>
    <w:basedOn w:val="Standard"/>
    <w:next w:val="Standard"/>
    <w:uiPriority w:val="37"/>
    <w:semiHidden/>
    <w:unhideWhenUsed/>
    <w:rsid w:val="00470DF6"/>
  </w:style>
  <w:style w:type="paragraph" w:styleId="Blocktext">
    <w:name w:val="Block Text"/>
    <w:basedOn w:val="Standard"/>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krper2">
    <w:name w:val="Body Text 2"/>
    <w:basedOn w:val="Standard"/>
    <w:link w:val="Textkrper2Zchn"/>
    <w:uiPriority w:val="99"/>
    <w:semiHidden/>
    <w:unhideWhenUsed/>
    <w:rsid w:val="00470DF6"/>
    <w:pPr>
      <w:spacing w:after="120" w:line="480" w:lineRule="auto"/>
    </w:pPr>
  </w:style>
  <w:style w:type="character" w:customStyle="1" w:styleId="Textkrper2Zchn">
    <w:name w:val="Textkörper 2 Zchn"/>
    <w:basedOn w:val="Absatz-Standardschriftart"/>
    <w:link w:val="Textkrper2"/>
    <w:uiPriority w:val="99"/>
    <w:semiHidden/>
    <w:rsid w:val="00470DF6"/>
  </w:style>
  <w:style w:type="paragraph" w:styleId="Textkrper3">
    <w:name w:val="Body Text 3"/>
    <w:basedOn w:val="Standard"/>
    <w:link w:val="Textkrper3Zchn"/>
    <w:uiPriority w:val="99"/>
    <w:semiHidden/>
    <w:unhideWhenUsed/>
    <w:rsid w:val="00470DF6"/>
    <w:pPr>
      <w:spacing w:after="120"/>
    </w:pPr>
    <w:rPr>
      <w:sz w:val="16"/>
      <w:szCs w:val="16"/>
    </w:rPr>
  </w:style>
  <w:style w:type="character" w:customStyle="1" w:styleId="Textkrper3Zchn">
    <w:name w:val="Textkörper 3 Zchn"/>
    <w:basedOn w:val="Absatz-Standardschriftart"/>
    <w:link w:val="Textkrper3"/>
    <w:uiPriority w:val="99"/>
    <w:semiHidden/>
    <w:rsid w:val="00470DF6"/>
    <w:rPr>
      <w:sz w:val="16"/>
      <w:szCs w:val="16"/>
    </w:rPr>
  </w:style>
  <w:style w:type="paragraph" w:styleId="Textkrper-Erstzeileneinzug">
    <w:name w:val="Body Text First Indent"/>
    <w:basedOn w:val="Textkrper"/>
    <w:link w:val="Textkrper-ErstzeileneinzugZchn"/>
    <w:uiPriority w:val="99"/>
    <w:semiHidden/>
    <w:unhideWhenUsed/>
    <w:rsid w:val="00470DF6"/>
    <w:pPr>
      <w:ind w:firstLine="360"/>
    </w:pPr>
    <w:rPr>
      <w:rFonts w:ascii="Times New Roman" w:hAnsi="Times New Roman" w:cs="Times New Roman"/>
      <w:color w:val="auto"/>
    </w:rPr>
  </w:style>
  <w:style w:type="character" w:customStyle="1" w:styleId="TextkrperZchn">
    <w:name w:val="Textkörper Zchn"/>
    <w:basedOn w:val="Absatz-Standardschriftart"/>
    <w:link w:val="Textkrper"/>
    <w:semiHidden/>
    <w:rsid w:val="00470DF6"/>
    <w:rPr>
      <w:rFonts w:ascii="Arial" w:hAnsi="Arial" w:cs="Arial"/>
      <w:color w:val="FF0000"/>
    </w:rPr>
  </w:style>
  <w:style w:type="character" w:customStyle="1" w:styleId="Textkrper-ErstzeileneinzugZchn">
    <w:name w:val="Textkörper-Erstzeileneinzug Zchn"/>
    <w:basedOn w:val="TextkrperZchn"/>
    <w:link w:val="Textkrper-Erstzeileneinzug"/>
    <w:uiPriority w:val="99"/>
    <w:semiHidden/>
    <w:rsid w:val="00470DF6"/>
    <w:rPr>
      <w:rFonts w:ascii="Arial" w:hAnsi="Arial" w:cs="Arial"/>
      <w:color w:val="FF0000"/>
    </w:rPr>
  </w:style>
  <w:style w:type="paragraph" w:styleId="Textkrper-Zeileneinzug">
    <w:name w:val="Body Text Indent"/>
    <w:basedOn w:val="Standard"/>
    <w:link w:val="Textkrper-ZeileneinzugZchn"/>
    <w:uiPriority w:val="99"/>
    <w:semiHidden/>
    <w:unhideWhenUsed/>
    <w:rsid w:val="00470DF6"/>
    <w:pPr>
      <w:spacing w:after="120"/>
      <w:ind w:left="283"/>
    </w:pPr>
  </w:style>
  <w:style w:type="character" w:customStyle="1" w:styleId="Textkrper-ZeileneinzugZchn">
    <w:name w:val="Textkörper-Zeileneinzug Zchn"/>
    <w:basedOn w:val="Absatz-Standardschriftart"/>
    <w:link w:val="Textkrper-Zeileneinzug"/>
    <w:uiPriority w:val="99"/>
    <w:semiHidden/>
    <w:rsid w:val="00470DF6"/>
  </w:style>
  <w:style w:type="paragraph" w:styleId="Textkrper-Erstzeileneinzug2">
    <w:name w:val="Body Text First Indent 2"/>
    <w:basedOn w:val="Textkrper-Zeileneinzug"/>
    <w:link w:val="Textkrper-Erstzeileneinzug2Zchn"/>
    <w:uiPriority w:val="99"/>
    <w:semiHidden/>
    <w:unhideWhenUsed/>
    <w:rsid w:val="00470DF6"/>
    <w:pPr>
      <w:spacing w:after="18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70DF6"/>
  </w:style>
  <w:style w:type="paragraph" w:styleId="Textkrper-Einzug2">
    <w:name w:val="Body Text Indent 2"/>
    <w:basedOn w:val="Standard"/>
    <w:link w:val="Textkrper-Einzug2Zchn"/>
    <w:uiPriority w:val="99"/>
    <w:semiHidden/>
    <w:unhideWhenUsed/>
    <w:rsid w:val="00470DF6"/>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70DF6"/>
  </w:style>
  <w:style w:type="paragraph" w:styleId="Textkrper-Einzug3">
    <w:name w:val="Body Text Indent 3"/>
    <w:basedOn w:val="Standard"/>
    <w:link w:val="Textkrper-Einzug3Zchn"/>
    <w:uiPriority w:val="99"/>
    <w:semiHidden/>
    <w:unhideWhenUsed/>
    <w:rsid w:val="00470DF6"/>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70DF6"/>
    <w:rPr>
      <w:sz w:val="16"/>
      <w:szCs w:val="16"/>
    </w:rPr>
  </w:style>
  <w:style w:type="paragraph" w:styleId="Beschriftung">
    <w:name w:val="caption"/>
    <w:basedOn w:val="Standard"/>
    <w:next w:val="Standard"/>
    <w:uiPriority w:val="35"/>
    <w:semiHidden/>
    <w:unhideWhenUsed/>
    <w:qFormat/>
    <w:rsid w:val="00470DF6"/>
    <w:pPr>
      <w:spacing w:after="200"/>
    </w:pPr>
    <w:rPr>
      <w:i/>
      <w:iCs/>
      <w:color w:val="44546A" w:themeColor="text2"/>
      <w:sz w:val="18"/>
      <w:szCs w:val="18"/>
    </w:rPr>
  </w:style>
  <w:style w:type="paragraph" w:styleId="Gruformel">
    <w:name w:val="Closing"/>
    <w:basedOn w:val="Standard"/>
    <w:link w:val="GruformelZchn"/>
    <w:uiPriority w:val="99"/>
    <w:semiHidden/>
    <w:unhideWhenUsed/>
    <w:rsid w:val="00470DF6"/>
    <w:pPr>
      <w:spacing w:after="0"/>
      <w:ind w:left="4252"/>
    </w:pPr>
  </w:style>
  <w:style w:type="character" w:customStyle="1" w:styleId="GruformelZchn">
    <w:name w:val="Grußformel Zchn"/>
    <w:basedOn w:val="Absatz-Standardschriftart"/>
    <w:link w:val="Gruformel"/>
    <w:uiPriority w:val="99"/>
    <w:semiHidden/>
    <w:rsid w:val="00470DF6"/>
  </w:style>
  <w:style w:type="paragraph" w:styleId="Kommentarthema">
    <w:name w:val="annotation subject"/>
    <w:basedOn w:val="Kommentartext"/>
    <w:next w:val="Kommentartext"/>
    <w:link w:val="KommentarthemaZchn"/>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KommentartextZchn">
    <w:name w:val="Kommentartext Zchn"/>
    <w:basedOn w:val="Absatz-Standardschriftart"/>
    <w:link w:val="Kommentartext"/>
    <w:semiHidden/>
    <w:rsid w:val="00470DF6"/>
    <w:rPr>
      <w:rFonts w:ascii="Arial" w:hAnsi="Arial"/>
    </w:rPr>
  </w:style>
  <w:style w:type="character" w:customStyle="1" w:styleId="KommentarthemaZchn">
    <w:name w:val="Kommentarthema Zchn"/>
    <w:basedOn w:val="KommentartextZchn"/>
    <w:link w:val="Kommentarthema"/>
    <w:uiPriority w:val="99"/>
    <w:semiHidden/>
    <w:rsid w:val="00470DF6"/>
    <w:rPr>
      <w:rFonts w:ascii="Arial" w:hAnsi="Arial"/>
      <w:b/>
      <w:bCs/>
    </w:rPr>
  </w:style>
  <w:style w:type="paragraph" w:styleId="Datum">
    <w:name w:val="Date"/>
    <w:basedOn w:val="Standard"/>
    <w:next w:val="Standard"/>
    <w:link w:val="DatumZchn"/>
    <w:uiPriority w:val="99"/>
    <w:semiHidden/>
    <w:unhideWhenUsed/>
    <w:rsid w:val="00470DF6"/>
  </w:style>
  <w:style w:type="character" w:customStyle="1" w:styleId="DatumZchn">
    <w:name w:val="Datum Zchn"/>
    <w:basedOn w:val="Absatz-Standardschriftart"/>
    <w:link w:val="Datum"/>
    <w:uiPriority w:val="99"/>
    <w:semiHidden/>
    <w:rsid w:val="00470DF6"/>
  </w:style>
  <w:style w:type="paragraph" w:styleId="Dokumentstruktur">
    <w:name w:val="Document Map"/>
    <w:basedOn w:val="Standard"/>
    <w:link w:val="DokumentstrukturZchn"/>
    <w:uiPriority w:val="99"/>
    <w:semiHidden/>
    <w:unhideWhenUsed/>
    <w:rsid w:val="00470DF6"/>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70DF6"/>
    <w:rPr>
      <w:rFonts w:ascii="Segoe UI" w:hAnsi="Segoe UI" w:cs="Segoe UI"/>
      <w:sz w:val="16"/>
      <w:szCs w:val="16"/>
    </w:rPr>
  </w:style>
  <w:style w:type="paragraph" w:styleId="E-Mail-Signatur">
    <w:name w:val="E-mail Signature"/>
    <w:basedOn w:val="Standard"/>
    <w:link w:val="E-Mail-SignaturZchn"/>
    <w:uiPriority w:val="99"/>
    <w:semiHidden/>
    <w:unhideWhenUsed/>
    <w:rsid w:val="00470DF6"/>
    <w:pPr>
      <w:spacing w:after="0"/>
    </w:pPr>
  </w:style>
  <w:style w:type="character" w:customStyle="1" w:styleId="E-Mail-SignaturZchn">
    <w:name w:val="E-Mail-Signatur Zchn"/>
    <w:basedOn w:val="Absatz-Standardschriftart"/>
    <w:link w:val="E-Mail-Signatur"/>
    <w:uiPriority w:val="99"/>
    <w:semiHidden/>
    <w:rsid w:val="00470DF6"/>
  </w:style>
  <w:style w:type="paragraph" w:styleId="Endnotentext">
    <w:name w:val="endnote text"/>
    <w:basedOn w:val="Standard"/>
    <w:link w:val="EndnotentextZchn"/>
    <w:uiPriority w:val="99"/>
    <w:semiHidden/>
    <w:unhideWhenUsed/>
    <w:rsid w:val="00470DF6"/>
    <w:pPr>
      <w:spacing w:after="0"/>
    </w:pPr>
  </w:style>
  <w:style w:type="character" w:customStyle="1" w:styleId="EndnotentextZchn">
    <w:name w:val="Endnotentext Zchn"/>
    <w:basedOn w:val="Absatz-Standardschriftart"/>
    <w:link w:val="Endnotentext"/>
    <w:uiPriority w:val="99"/>
    <w:semiHidden/>
    <w:rsid w:val="00470DF6"/>
  </w:style>
  <w:style w:type="paragraph" w:styleId="Umschlagadresse">
    <w:name w:val="envelope address"/>
    <w:basedOn w:val="Standard"/>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470DF6"/>
    <w:pPr>
      <w:spacing w:after="0"/>
    </w:pPr>
    <w:rPr>
      <w:rFonts w:asciiTheme="majorHAnsi" w:eastAsiaTheme="majorEastAsia" w:hAnsiTheme="majorHAnsi" w:cstheme="majorBidi"/>
    </w:rPr>
  </w:style>
  <w:style w:type="paragraph" w:styleId="HTMLAdresse">
    <w:name w:val="HTML Address"/>
    <w:basedOn w:val="Standard"/>
    <w:link w:val="HTMLAdresseZchn"/>
    <w:uiPriority w:val="99"/>
    <w:semiHidden/>
    <w:unhideWhenUsed/>
    <w:rsid w:val="00470DF6"/>
    <w:pPr>
      <w:spacing w:after="0"/>
    </w:pPr>
    <w:rPr>
      <w:i/>
      <w:iCs/>
    </w:rPr>
  </w:style>
  <w:style w:type="character" w:customStyle="1" w:styleId="HTMLAdresseZchn">
    <w:name w:val="HTML Adresse Zchn"/>
    <w:basedOn w:val="Absatz-Standardschriftart"/>
    <w:link w:val="HTMLAdresse"/>
    <w:uiPriority w:val="99"/>
    <w:semiHidden/>
    <w:rsid w:val="00470DF6"/>
    <w:rPr>
      <w:i/>
      <w:iCs/>
    </w:rPr>
  </w:style>
  <w:style w:type="paragraph" w:styleId="HTMLVorformatiert">
    <w:name w:val="HTML Preformatted"/>
    <w:basedOn w:val="Standard"/>
    <w:link w:val="HTMLVorformatiertZchn"/>
    <w:uiPriority w:val="99"/>
    <w:semiHidden/>
    <w:unhideWhenUsed/>
    <w:rsid w:val="00470DF6"/>
    <w:pPr>
      <w:spacing w:after="0"/>
    </w:pPr>
    <w:rPr>
      <w:rFonts w:ascii="Consolas" w:hAnsi="Consolas"/>
    </w:rPr>
  </w:style>
  <w:style w:type="character" w:customStyle="1" w:styleId="HTMLVorformatiertZchn">
    <w:name w:val="HTML Vorformatiert Zchn"/>
    <w:basedOn w:val="Absatz-Standardschriftart"/>
    <w:link w:val="HTMLVorformatiert"/>
    <w:uiPriority w:val="99"/>
    <w:semiHidden/>
    <w:rsid w:val="00470DF6"/>
    <w:rPr>
      <w:rFonts w:ascii="Consolas" w:hAnsi="Consolas"/>
    </w:rPr>
  </w:style>
  <w:style w:type="paragraph" w:styleId="Index3">
    <w:name w:val="index 3"/>
    <w:basedOn w:val="Standard"/>
    <w:next w:val="Standard"/>
    <w:uiPriority w:val="99"/>
    <w:semiHidden/>
    <w:unhideWhenUsed/>
    <w:rsid w:val="00470DF6"/>
    <w:pPr>
      <w:spacing w:after="0"/>
      <w:ind w:left="600" w:hanging="200"/>
    </w:pPr>
  </w:style>
  <w:style w:type="paragraph" w:styleId="Index4">
    <w:name w:val="index 4"/>
    <w:basedOn w:val="Standard"/>
    <w:next w:val="Standard"/>
    <w:uiPriority w:val="99"/>
    <w:semiHidden/>
    <w:unhideWhenUsed/>
    <w:rsid w:val="00470DF6"/>
    <w:pPr>
      <w:spacing w:after="0"/>
      <w:ind w:left="800" w:hanging="200"/>
    </w:pPr>
  </w:style>
  <w:style w:type="paragraph" w:styleId="Index5">
    <w:name w:val="index 5"/>
    <w:basedOn w:val="Standard"/>
    <w:next w:val="Standard"/>
    <w:uiPriority w:val="99"/>
    <w:semiHidden/>
    <w:unhideWhenUsed/>
    <w:rsid w:val="00470DF6"/>
    <w:pPr>
      <w:spacing w:after="0"/>
      <w:ind w:left="1000" w:hanging="200"/>
    </w:pPr>
  </w:style>
  <w:style w:type="paragraph" w:styleId="Index6">
    <w:name w:val="index 6"/>
    <w:basedOn w:val="Standard"/>
    <w:next w:val="Standard"/>
    <w:uiPriority w:val="99"/>
    <w:semiHidden/>
    <w:unhideWhenUsed/>
    <w:rsid w:val="00470DF6"/>
    <w:pPr>
      <w:spacing w:after="0"/>
      <w:ind w:left="1200" w:hanging="200"/>
    </w:pPr>
  </w:style>
  <w:style w:type="paragraph" w:styleId="Index7">
    <w:name w:val="index 7"/>
    <w:basedOn w:val="Standard"/>
    <w:next w:val="Standard"/>
    <w:uiPriority w:val="99"/>
    <w:semiHidden/>
    <w:unhideWhenUsed/>
    <w:rsid w:val="00470DF6"/>
    <w:pPr>
      <w:spacing w:after="0"/>
      <w:ind w:left="1400" w:hanging="200"/>
    </w:pPr>
  </w:style>
  <w:style w:type="paragraph" w:styleId="Index8">
    <w:name w:val="index 8"/>
    <w:basedOn w:val="Standard"/>
    <w:next w:val="Standard"/>
    <w:uiPriority w:val="99"/>
    <w:semiHidden/>
    <w:unhideWhenUsed/>
    <w:rsid w:val="00470DF6"/>
    <w:pPr>
      <w:spacing w:after="0"/>
      <w:ind w:left="1600" w:hanging="200"/>
    </w:pPr>
  </w:style>
  <w:style w:type="paragraph" w:styleId="Index9">
    <w:name w:val="index 9"/>
    <w:basedOn w:val="Standard"/>
    <w:next w:val="Standard"/>
    <w:uiPriority w:val="99"/>
    <w:semiHidden/>
    <w:unhideWhenUsed/>
    <w:rsid w:val="00470DF6"/>
    <w:pPr>
      <w:spacing w:after="0"/>
      <w:ind w:left="1800" w:hanging="200"/>
    </w:pPr>
  </w:style>
  <w:style w:type="paragraph" w:styleId="Indexberschrift">
    <w:name w:val="index heading"/>
    <w:basedOn w:val="Standard"/>
    <w:next w:val="Index1"/>
    <w:uiPriority w:val="99"/>
    <w:semiHidden/>
    <w:unhideWhenUsed/>
    <w:rsid w:val="00470DF6"/>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70DF6"/>
    <w:rPr>
      <w:i/>
      <w:iCs/>
      <w:color w:val="4472C4" w:themeColor="accent1"/>
    </w:rPr>
  </w:style>
  <w:style w:type="paragraph" w:styleId="Listenfortsetzung">
    <w:name w:val="List Continue"/>
    <w:basedOn w:val="Standard"/>
    <w:uiPriority w:val="99"/>
    <w:semiHidden/>
    <w:unhideWhenUsed/>
    <w:rsid w:val="00470DF6"/>
    <w:pPr>
      <w:spacing w:after="120"/>
      <w:ind w:left="283"/>
      <w:contextualSpacing/>
    </w:pPr>
  </w:style>
  <w:style w:type="paragraph" w:styleId="Listenfortsetzung2">
    <w:name w:val="List Continue 2"/>
    <w:basedOn w:val="Standard"/>
    <w:uiPriority w:val="99"/>
    <w:semiHidden/>
    <w:unhideWhenUsed/>
    <w:rsid w:val="00470DF6"/>
    <w:pPr>
      <w:spacing w:after="120"/>
      <w:ind w:left="566"/>
      <w:contextualSpacing/>
    </w:pPr>
  </w:style>
  <w:style w:type="paragraph" w:styleId="Listenfortsetzung3">
    <w:name w:val="List Continue 3"/>
    <w:basedOn w:val="Standard"/>
    <w:uiPriority w:val="99"/>
    <w:semiHidden/>
    <w:unhideWhenUsed/>
    <w:rsid w:val="00470DF6"/>
    <w:pPr>
      <w:spacing w:after="120"/>
      <w:ind w:left="849"/>
      <w:contextualSpacing/>
    </w:pPr>
  </w:style>
  <w:style w:type="paragraph" w:styleId="Listenfortsetzung4">
    <w:name w:val="List Continue 4"/>
    <w:basedOn w:val="Standard"/>
    <w:uiPriority w:val="99"/>
    <w:semiHidden/>
    <w:unhideWhenUsed/>
    <w:rsid w:val="00470DF6"/>
    <w:pPr>
      <w:spacing w:after="120"/>
      <w:ind w:left="1132"/>
      <w:contextualSpacing/>
    </w:pPr>
  </w:style>
  <w:style w:type="paragraph" w:styleId="Listenfortsetzung5">
    <w:name w:val="List Continue 5"/>
    <w:basedOn w:val="Standard"/>
    <w:uiPriority w:val="99"/>
    <w:semiHidden/>
    <w:unhideWhenUsed/>
    <w:rsid w:val="00470DF6"/>
    <w:pPr>
      <w:spacing w:after="120"/>
      <w:ind w:left="1415"/>
      <w:contextualSpacing/>
    </w:pPr>
  </w:style>
  <w:style w:type="paragraph" w:styleId="Listennummer3">
    <w:name w:val="List Number 3"/>
    <w:basedOn w:val="Standard"/>
    <w:uiPriority w:val="99"/>
    <w:semiHidden/>
    <w:unhideWhenUsed/>
    <w:rsid w:val="00470DF6"/>
    <w:pPr>
      <w:numPr>
        <w:numId w:val="5"/>
      </w:numPr>
      <w:contextualSpacing/>
    </w:pPr>
  </w:style>
  <w:style w:type="paragraph" w:styleId="Listennummer4">
    <w:name w:val="List Number 4"/>
    <w:basedOn w:val="Standard"/>
    <w:uiPriority w:val="99"/>
    <w:semiHidden/>
    <w:unhideWhenUsed/>
    <w:rsid w:val="00470DF6"/>
    <w:pPr>
      <w:numPr>
        <w:numId w:val="6"/>
      </w:numPr>
      <w:contextualSpacing/>
    </w:pPr>
  </w:style>
  <w:style w:type="paragraph" w:styleId="Listennummer5">
    <w:name w:val="List Number 5"/>
    <w:basedOn w:val="Standard"/>
    <w:uiPriority w:val="99"/>
    <w:semiHidden/>
    <w:unhideWhenUsed/>
    <w:rsid w:val="00470DF6"/>
    <w:pPr>
      <w:numPr>
        <w:numId w:val="7"/>
      </w:numPr>
      <w:contextualSpacing/>
    </w:pPr>
  </w:style>
  <w:style w:type="paragraph" w:styleId="Listenabsatz">
    <w:name w:val="List Paragraph"/>
    <w:basedOn w:val="Standard"/>
    <w:uiPriority w:val="34"/>
    <w:qFormat/>
    <w:rsid w:val="00470DF6"/>
    <w:pPr>
      <w:ind w:left="720"/>
      <w:contextualSpacing/>
    </w:pPr>
  </w:style>
  <w:style w:type="paragraph" w:styleId="Makrotext">
    <w:name w:val="macro"/>
    <w:link w:val="MakrotextZchn"/>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krotextZchn">
    <w:name w:val="Makrotext Zchn"/>
    <w:basedOn w:val="Absatz-Standardschriftart"/>
    <w:link w:val="Makrotext"/>
    <w:uiPriority w:val="99"/>
    <w:semiHidden/>
    <w:rsid w:val="00470DF6"/>
    <w:rPr>
      <w:rFonts w:ascii="Consolas" w:hAnsi="Consolas"/>
    </w:rPr>
  </w:style>
  <w:style w:type="paragraph" w:styleId="Nachrichtenkopf">
    <w:name w:val="Message Header"/>
    <w:basedOn w:val="Standard"/>
    <w:link w:val="NachrichtenkopfZchn"/>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470DF6"/>
    <w:rPr>
      <w:rFonts w:asciiTheme="majorHAnsi" w:eastAsiaTheme="majorEastAsia" w:hAnsiTheme="majorHAnsi" w:cstheme="majorBidi"/>
      <w:sz w:val="24"/>
      <w:szCs w:val="24"/>
      <w:shd w:val="pct20" w:color="auto" w:fill="auto"/>
    </w:rPr>
  </w:style>
  <w:style w:type="paragraph" w:styleId="KeinLeerraum">
    <w:name w:val="No Spacing"/>
    <w:uiPriority w:val="1"/>
    <w:qFormat/>
    <w:rsid w:val="00470DF6"/>
    <w:pPr>
      <w:overflowPunct w:val="0"/>
      <w:autoSpaceDE w:val="0"/>
      <w:autoSpaceDN w:val="0"/>
      <w:adjustRightInd w:val="0"/>
      <w:textAlignment w:val="baseline"/>
    </w:pPr>
  </w:style>
  <w:style w:type="paragraph" w:styleId="StandardWeb">
    <w:name w:val="Normal (Web)"/>
    <w:basedOn w:val="Standard"/>
    <w:uiPriority w:val="99"/>
    <w:semiHidden/>
    <w:unhideWhenUsed/>
    <w:rsid w:val="00470DF6"/>
    <w:rPr>
      <w:sz w:val="24"/>
      <w:szCs w:val="24"/>
    </w:rPr>
  </w:style>
  <w:style w:type="paragraph" w:styleId="Standardeinzug">
    <w:name w:val="Normal Indent"/>
    <w:basedOn w:val="Standard"/>
    <w:uiPriority w:val="99"/>
    <w:semiHidden/>
    <w:unhideWhenUsed/>
    <w:rsid w:val="00470DF6"/>
    <w:pPr>
      <w:ind w:left="720"/>
    </w:pPr>
  </w:style>
  <w:style w:type="paragraph" w:styleId="Fu-Endnotenberschrift">
    <w:name w:val="Note Heading"/>
    <w:basedOn w:val="Standard"/>
    <w:next w:val="Standard"/>
    <w:link w:val="Fu-EndnotenberschriftZchn"/>
    <w:uiPriority w:val="99"/>
    <w:semiHidden/>
    <w:unhideWhenUsed/>
    <w:rsid w:val="00470DF6"/>
    <w:pPr>
      <w:spacing w:after="0"/>
    </w:pPr>
  </w:style>
  <w:style w:type="character" w:customStyle="1" w:styleId="Fu-EndnotenberschriftZchn">
    <w:name w:val="Fuß/-Endnotenüberschrift Zchn"/>
    <w:basedOn w:val="Absatz-Standardschriftart"/>
    <w:link w:val="Fu-Endnotenberschrift"/>
    <w:uiPriority w:val="99"/>
    <w:semiHidden/>
    <w:rsid w:val="00470DF6"/>
  </w:style>
  <w:style w:type="paragraph" w:styleId="NurText">
    <w:name w:val="Plain Text"/>
    <w:basedOn w:val="Standard"/>
    <w:link w:val="NurTextZchn"/>
    <w:uiPriority w:val="99"/>
    <w:semiHidden/>
    <w:unhideWhenUsed/>
    <w:rsid w:val="00470DF6"/>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470DF6"/>
    <w:rPr>
      <w:rFonts w:ascii="Consolas" w:hAnsi="Consolas"/>
      <w:sz w:val="21"/>
      <w:szCs w:val="21"/>
    </w:rPr>
  </w:style>
  <w:style w:type="paragraph" w:styleId="Zitat">
    <w:name w:val="Quote"/>
    <w:basedOn w:val="Standard"/>
    <w:next w:val="Standard"/>
    <w:link w:val="ZitatZchn"/>
    <w:uiPriority w:val="29"/>
    <w:qFormat/>
    <w:rsid w:val="00470DF6"/>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70DF6"/>
    <w:rPr>
      <w:i/>
      <w:iCs/>
      <w:color w:val="404040" w:themeColor="text1" w:themeTint="BF"/>
    </w:rPr>
  </w:style>
  <w:style w:type="paragraph" w:styleId="Anrede">
    <w:name w:val="Salutation"/>
    <w:basedOn w:val="Standard"/>
    <w:next w:val="Standard"/>
    <w:link w:val="AnredeZchn"/>
    <w:uiPriority w:val="99"/>
    <w:semiHidden/>
    <w:unhideWhenUsed/>
    <w:rsid w:val="00470DF6"/>
  </w:style>
  <w:style w:type="character" w:customStyle="1" w:styleId="AnredeZchn">
    <w:name w:val="Anrede Zchn"/>
    <w:basedOn w:val="Absatz-Standardschriftart"/>
    <w:link w:val="Anrede"/>
    <w:uiPriority w:val="99"/>
    <w:semiHidden/>
    <w:rsid w:val="00470DF6"/>
  </w:style>
  <w:style w:type="paragraph" w:styleId="Unterschrift">
    <w:name w:val="Signature"/>
    <w:basedOn w:val="Standard"/>
    <w:link w:val="UnterschriftZchn"/>
    <w:uiPriority w:val="99"/>
    <w:semiHidden/>
    <w:unhideWhenUsed/>
    <w:rsid w:val="00470DF6"/>
    <w:pPr>
      <w:spacing w:after="0"/>
      <w:ind w:left="4252"/>
    </w:pPr>
  </w:style>
  <w:style w:type="character" w:customStyle="1" w:styleId="UnterschriftZchn">
    <w:name w:val="Unterschrift Zchn"/>
    <w:basedOn w:val="Absatz-Standardschriftart"/>
    <w:link w:val="Unterschrift"/>
    <w:uiPriority w:val="99"/>
    <w:semiHidden/>
    <w:rsid w:val="00470DF6"/>
  </w:style>
  <w:style w:type="paragraph" w:styleId="Untertitel">
    <w:name w:val="Subtitle"/>
    <w:basedOn w:val="Standard"/>
    <w:next w:val="Standard"/>
    <w:link w:val="UntertitelZchn"/>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470DF6"/>
    <w:rPr>
      <w:rFonts w:asciiTheme="minorHAnsi" w:eastAsiaTheme="minorEastAsia" w:hAnsiTheme="minorHAnsi" w:cstheme="minorBidi"/>
      <w:color w:val="5A5A5A" w:themeColor="text1" w:themeTint="A5"/>
      <w:spacing w:val="15"/>
      <w:sz w:val="22"/>
      <w:szCs w:val="22"/>
    </w:rPr>
  </w:style>
  <w:style w:type="paragraph" w:styleId="Rechtsgrundlagenverzeichnis">
    <w:name w:val="table of authorities"/>
    <w:basedOn w:val="Standard"/>
    <w:next w:val="Standard"/>
    <w:uiPriority w:val="99"/>
    <w:semiHidden/>
    <w:unhideWhenUsed/>
    <w:rsid w:val="00470DF6"/>
    <w:pPr>
      <w:spacing w:after="0"/>
      <w:ind w:left="200" w:hanging="200"/>
    </w:pPr>
  </w:style>
  <w:style w:type="paragraph" w:styleId="Abbildungsverzeichnis">
    <w:name w:val="table of figures"/>
    <w:basedOn w:val="Standard"/>
    <w:next w:val="Standard"/>
    <w:uiPriority w:val="99"/>
    <w:semiHidden/>
    <w:unhideWhenUsed/>
    <w:rsid w:val="00470DF6"/>
    <w:pPr>
      <w:spacing w:after="0"/>
    </w:pPr>
  </w:style>
  <w:style w:type="paragraph" w:styleId="Titel">
    <w:name w:val="Title"/>
    <w:basedOn w:val="Standard"/>
    <w:next w:val="Standard"/>
    <w:link w:val="TitelZchn"/>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70DF6"/>
    <w:rPr>
      <w:rFonts w:asciiTheme="majorHAnsi" w:eastAsiaTheme="majorEastAsia" w:hAnsiTheme="majorHAnsi" w:cstheme="majorBidi"/>
      <w:spacing w:val="-10"/>
      <w:kern w:val="28"/>
      <w:sz w:val="56"/>
      <w:szCs w:val="56"/>
    </w:rPr>
  </w:style>
  <w:style w:type="paragraph" w:styleId="RGV-berschrift">
    <w:name w:val="toa heading"/>
    <w:basedOn w:val="Standard"/>
    <w:next w:val="Standard"/>
    <w:uiPriority w:val="99"/>
    <w:semiHidden/>
    <w:unhideWhenUsed/>
    <w:rsid w:val="00470DF6"/>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1299">
      <w:bodyDiv w:val="1"/>
      <w:marLeft w:val="0"/>
      <w:marRight w:val="0"/>
      <w:marTop w:val="0"/>
      <w:marBottom w:val="0"/>
      <w:divBdr>
        <w:top w:val="none" w:sz="0" w:space="0" w:color="auto"/>
        <w:left w:val="none" w:sz="0" w:space="0" w:color="auto"/>
        <w:bottom w:val="none" w:sz="0" w:space="0" w:color="auto"/>
        <w:right w:val="none" w:sz="0" w:space="0" w:color="auto"/>
      </w:divBdr>
    </w:div>
    <w:div w:id="449475707">
      <w:bodyDiv w:val="1"/>
      <w:marLeft w:val="0"/>
      <w:marRight w:val="0"/>
      <w:marTop w:val="0"/>
      <w:marBottom w:val="0"/>
      <w:divBdr>
        <w:top w:val="none" w:sz="0" w:space="0" w:color="auto"/>
        <w:left w:val="none" w:sz="0" w:space="0" w:color="auto"/>
        <w:bottom w:val="none" w:sz="0" w:space="0" w:color="auto"/>
        <w:right w:val="none" w:sz="0" w:space="0" w:color="auto"/>
      </w:divBdr>
    </w:div>
    <w:div w:id="564294253">
      <w:bodyDiv w:val="1"/>
      <w:marLeft w:val="0"/>
      <w:marRight w:val="0"/>
      <w:marTop w:val="0"/>
      <w:marBottom w:val="0"/>
      <w:divBdr>
        <w:top w:val="none" w:sz="0" w:space="0" w:color="auto"/>
        <w:left w:val="none" w:sz="0" w:space="0" w:color="auto"/>
        <w:bottom w:val="none" w:sz="0" w:space="0" w:color="auto"/>
        <w:right w:val="none" w:sz="0" w:space="0" w:color="auto"/>
      </w:divBdr>
    </w:div>
    <w:div w:id="564727947">
      <w:bodyDiv w:val="1"/>
      <w:marLeft w:val="0"/>
      <w:marRight w:val="0"/>
      <w:marTop w:val="0"/>
      <w:marBottom w:val="0"/>
      <w:divBdr>
        <w:top w:val="none" w:sz="0" w:space="0" w:color="auto"/>
        <w:left w:val="none" w:sz="0" w:space="0" w:color="auto"/>
        <w:bottom w:val="none" w:sz="0" w:space="0" w:color="auto"/>
        <w:right w:val="none" w:sz="0" w:space="0" w:color="auto"/>
      </w:divBdr>
    </w:div>
    <w:div w:id="684790324">
      <w:bodyDiv w:val="1"/>
      <w:marLeft w:val="0"/>
      <w:marRight w:val="0"/>
      <w:marTop w:val="0"/>
      <w:marBottom w:val="0"/>
      <w:divBdr>
        <w:top w:val="none" w:sz="0" w:space="0" w:color="auto"/>
        <w:left w:val="none" w:sz="0" w:space="0" w:color="auto"/>
        <w:bottom w:val="none" w:sz="0" w:space="0" w:color="auto"/>
        <w:right w:val="none" w:sz="0" w:space="0" w:color="auto"/>
      </w:divBdr>
    </w:div>
    <w:div w:id="738986934">
      <w:bodyDiv w:val="1"/>
      <w:marLeft w:val="0"/>
      <w:marRight w:val="0"/>
      <w:marTop w:val="0"/>
      <w:marBottom w:val="0"/>
      <w:divBdr>
        <w:top w:val="none" w:sz="0" w:space="0" w:color="auto"/>
        <w:left w:val="none" w:sz="0" w:space="0" w:color="auto"/>
        <w:bottom w:val="none" w:sz="0" w:space="0" w:color="auto"/>
        <w:right w:val="none" w:sz="0" w:space="0" w:color="auto"/>
      </w:divBdr>
    </w:div>
    <w:div w:id="863128200">
      <w:bodyDiv w:val="1"/>
      <w:marLeft w:val="0"/>
      <w:marRight w:val="0"/>
      <w:marTop w:val="0"/>
      <w:marBottom w:val="0"/>
      <w:divBdr>
        <w:top w:val="none" w:sz="0" w:space="0" w:color="auto"/>
        <w:left w:val="none" w:sz="0" w:space="0" w:color="auto"/>
        <w:bottom w:val="none" w:sz="0" w:space="0" w:color="auto"/>
        <w:right w:val="none" w:sz="0" w:space="0" w:color="auto"/>
      </w:divBdr>
    </w:div>
    <w:div w:id="1082214303">
      <w:bodyDiv w:val="1"/>
      <w:marLeft w:val="0"/>
      <w:marRight w:val="0"/>
      <w:marTop w:val="0"/>
      <w:marBottom w:val="0"/>
      <w:divBdr>
        <w:top w:val="none" w:sz="0" w:space="0" w:color="auto"/>
        <w:left w:val="none" w:sz="0" w:space="0" w:color="auto"/>
        <w:bottom w:val="none" w:sz="0" w:space="0" w:color="auto"/>
        <w:right w:val="none" w:sz="0" w:space="0" w:color="auto"/>
      </w:divBdr>
    </w:div>
    <w:div w:id="1178156329">
      <w:bodyDiv w:val="1"/>
      <w:marLeft w:val="0"/>
      <w:marRight w:val="0"/>
      <w:marTop w:val="0"/>
      <w:marBottom w:val="0"/>
      <w:divBdr>
        <w:top w:val="none" w:sz="0" w:space="0" w:color="auto"/>
        <w:left w:val="none" w:sz="0" w:space="0" w:color="auto"/>
        <w:bottom w:val="none" w:sz="0" w:space="0" w:color="auto"/>
        <w:right w:val="none" w:sz="0" w:space="0" w:color="auto"/>
      </w:divBdr>
    </w:div>
    <w:div w:id="1305817140">
      <w:bodyDiv w:val="1"/>
      <w:marLeft w:val="0"/>
      <w:marRight w:val="0"/>
      <w:marTop w:val="0"/>
      <w:marBottom w:val="0"/>
      <w:divBdr>
        <w:top w:val="none" w:sz="0" w:space="0" w:color="auto"/>
        <w:left w:val="none" w:sz="0" w:space="0" w:color="auto"/>
        <w:bottom w:val="none" w:sz="0" w:space="0" w:color="auto"/>
        <w:right w:val="none" w:sz="0" w:space="0" w:color="auto"/>
      </w:divBdr>
    </w:div>
    <w:div w:id="1531257913">
      <w:bodyDiv w:val="1"/>
      <w:marLeft w:val="0"/>
      <w:marRight w:val="0"/>
      <w:marTop w:val="0"/>
      <w:marBottom w:val="0"/>
      <w:divBdr>
        <w:top w:val="none" w:sz="0" w:space="0" w:color="auto"/>
        <w:left w:val="none" w:sz="0" w:space="0" w:color="auto"/>
        <w:bottom w:val="none" w:sz="0" w:space="0" w:color="auto"/>
        <w:right w:val="none" w:sz="0" w:space="0" w:color="auto"/>
      </w:divBdr>
    </w:div>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 w:id="202142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1482</Words>
  <Characters>8296</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9759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BSI</cp:lastModifiedBy>
  <cp:revision>4</cp:revision>
  <cp:lastPrinted>2002-04-23T07:10:00Z</cp:lastPrinted>
  <dcterms:created xsi:type="dcterms:W3CDTF">2024-06-06T09:00:00Z</dcterms:created>
  <dcterms:modified xsi:type="dcterms:W3CDTF">2024-07-12T09:02:00Z</dcterms:modified>
</cp:coreProperties>
</file>