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4118" w14:textId="5AFAC986" w:rsidR="00B56154" w:rsidRPr="00DD5006" w:rsidRDefault="00B56154" w:rsidP="00B56154">
      <w:pPr>
        <w:pStyle w:val="Header"/>
        <w:tabs>
          <w:tab w:val="right" w:pos="8280"/>
          <w:tab w:val="right" w:pos="9781"/>
        </w:tabs>
        <w:spacing w:after="120"/>
        <w:ind w:right="-57"/>
        <w:rPr>
          <w:rFonts w:cs="Arial"/>
          <w:noProof w:val="0"/>
          <w:sz w:val="24"/>
          <w:szCs w:val="28"/>
          <w:lang w:eastAsia="zh-TW"/>
        </w:rPr>
      </w:pPr>
      <w:r w:rsidRPr="006945FE">
        <w:rPr>
          <w:rFonts w:cs="Arial"/>
          <w:noProof w:val="0"/>
          <w:sz w:val="24"/>
          <w:szCs w:val="28"/>
          <w:lang w:eastAsia="x-none"/>
        </w:rPr>
        <w:t>3GPP TSG RAN Meeting #10</w:t>
      </w:r>
      <w:r>
        <w:rPr>
          <w:rFonts w:cs="Arial"/>
          <w:noProof w:val="0"/>
          <w:sz w:val="24"/>
          <w:szCs w:val="28"/>
          <w:lang w:eastAsia="x-none"/>
        </w:rPr>
        <w:t>9</w:t>
      </w:r>
      <w:r w:rsidRPr="006945FE">
        <w:rPr>
          <w:rFonts w:cs="Arial"/>
          <w:noProof w:val="0"/>
          <w:sz w:val="24"/>
          <w:szCs w:val="28"/>
          <w:lang w:eastAsia="x-none"/>
        </w:rPr>
        <w:tab/>
      </w:r>
      <w:r w:rsidR="006D2E9B">
        <w:rPr>
          <w:rFonts w:cs="Arial"/>
          <w:noProof w:val="0"/>
          <w:sz w:val="24"/>
          <w:szCs w:val="28"/>
          <w:lang w:eastAsia="x-none"/>
        </w:rPr>
        <w:t>draft</w:t>
      </w:r>
      <w:r w:rsidRPr="006945FE">
        <w:rPr>
          <w:rFonts w:cs="Arial"/>
          <w:noProof w:val="0"/>
          <w:sz w:val="24"/>
          <w:szCs w:val="28"/>
          <w:lang w:eastAsia="x-none"/>
        </w:rPr>
        <w:t>RP-2</w:t>
      </w:r>
      <w:r>
        <w:rPr>
          <w:rFonts w:cs="Arial"/>
          <w:noProof w:val="0"/>
          <w:sz w:val="24"/>
          <w:szCs w:val="28"/>
          <w:lang w:eastAsia="x-none"/>
        </w:rPr>
        <w:t>5</w:t>
      </w:r>
      <w:r w:rsidR="00E34B63">
        <w:rPr>
          <w:rFonts w:cs="Arial"/>
          <w:noProof w:val="0"/>
          <w:sz w:val="24"/>
          <w:szCs w:val="28"/>
          <w:lang w:eastAsia="x-none"/>
        </w:rPr>
        <w:t>2114</w:t>
      </w:r>
      <w:r>
        <w:rPr>
          <w:rFonts w:cs="Arial"/>
          <w:noProof w:val="0"/>
          <w:sz w:val="24"/>
          <w:szCs w:val="28"/>
          <w:lang w:eastAsia="x-none"/>
        </w:rPr>
        <w:br/>
      </w:r>
      <w:r w:rsidRPr="00DD5006">
        <w:rPr>
          <w:rFonts w:cs="Arial"/>
          <w:bCs/>
          <w:sz w:val="24"/>
          <w:szCs w:val="28"/>
          <w:lang w:eastAsia="x-none"/>
        </w:rPr>
        <w:t>Beijing, China, September 15-18, 2025</w:t>
      </w:r>
    </w:p>
    <w:p w14:paraId="0E4B1F5F" w14:textId="77777777" w:rsidR="00B56154" w:rsidRPr="006945FE" w:rsidRDefault="00B56154" w:rsidP="00B56154">
      <w:pPr>
        <w:spacing w:after="120"/>
        <w:rPr>
          <w:rFonts w:ascii="Arial" w:hAnsi="Arial" w:cs="Arial"/>
          <w:b/>
          <w:sz w:val="24"/>
          <w:szCs w:val="28"/>
          <w:lang w:eastAsia="x-none"/>
        </w:rPr>
      </w:pPr>
    </w:p>
    <w:p w14:paraId="72FF3755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945FE">
        <w:rPr>
          <w:rFonts w:ascii="Arial" w:hAnsi="Arial" w:cs="Arial"/>
          <w:b/>
          <w:sz w:val="24"/>
          <w:szCs w:val="24"/>
        </w:rPr>
        <w:t>Agenda Item:</w:t>
      </w:r>
      <w:r w:rsidRPr="006945FE">
        <w:rPr>
          <w:rFonts w:ascii="Arial" w:hAnsi="Arial" w:cs="Arial"/>
          <w:b/>
          <w:sz w:val="24"/>
          <w:szCs w:val="24"/>
        </w:rPr>
        <w:tab/>
      </w:r>
      <w:bookmarkStart w:id="0" w:name="Source"/>
      <w:bookmarkEnd w:id="0"/>
      <w:r w:rsidRPr="006945FE">
        <w:rPr>
          <w:rFonts w:ascii="Arial" w:hAnsi="Arial" w:cs="Arial"/>
          <w:b/>
          <w:sz w:val="24"/>
          <w:szCs w:val="24"/>
        </w:rPr>
        <w:tab/>
        <w:t>9.</w:t>
      </w:r>
      <w:r>
        <w:rPr>
          <w:rFonts w:ascii="Arial" w:hAnsi="Arial" w:cs="Arial"/>
          <w:b/>
          <w:sz w:val="24"/>
          <w:szCs w:val="24"/>
        </w:rPr>
        <w:t>6</w:t>
      </w:r>
      <w:r w:rsidRPr="006945FE">
        <w:rPr>
          <w:rFonts w:ascii="Arial" w:hAnsi="Arial" w:cs="Arial"/>
          <w:b/>
          <w:sz w:val="24"/>
          <w:szCs w:val="24"/>
        </w:rPr>
        <w:t>.2.1</w:t>
      </w:r>
    </w:p>
    <w:p w14:paraId="43FA9E15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945FE">
        <w:rPr>
          <w:rFonts w:ascii="Arial" w:hAnsi="Arial" w:cs="Arial"/>
          <w:b/>
          <w:sz w:val="24"/>
          <w:szCs w:val="24"/>
        </w:rPr>
        <w:t>Source:</w:t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Rapporteur (Apple Inc, China Telecom)</w:t>
      </w:r>
    </w:p>
    <w:p w14:paraId="008F5C2E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945FE">
        <w:rPr>
          <w:rFonts w:ascii="Arial" w:hAnsi="Arial" w:cs="Arial"/>
          <w:b/>
          <w:sz w:val="24"/>
          <w:szCs w:val="24"/>
        </w:rPr>
        <w:t>Title:</w:t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  <w:t xml:space="preserve">Summary for WI </w:t>
      </w:r>
      <w:bookmarkStart w:id="1" w:name="Title"/>
      <w:bookmarkEnd w:id="1"/>
      <w:r w:rsidRPr="006945FE">
        <w:rPr>
          <w:rFonts w:ascii="Arial" w:hAnsi="Arial" w:cs="Arial"/>
          <w:b/>
          <w:sz w:val="24"/>
          <w:szCs w:val="24"/>
        </w:rPr>
        <w:t xml:space="preserve">NR Mobility Enhancements </w:t>
      </w:r>
      <w:r>
        <w:rPr>
          <w:rFonts w:ascii="Arial" w:hAnsi="Arial" w:cs="Arial"/>
          <w:b/>
          <w:sz w:val="24"/>
          <w:szCs w:val="24"/>
        </w:rPr>
        <w:t>Phase 4</w:t>
      </w:r>
    </w:p>
    <w:p w14:paraId="16D00E4E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945FE">
        <w:rPr>
          <w:rFonts w:ascii="Arial" w:hAnsi="Arial" w:cs="Arial"/>
          <w:b/>
          <w:sz w:val="24"/>
          <w:szCs w:val="24"/>
        </w:rPr>
        <w:t>WI code(s):</w:t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  <w:t>NR_Mob_</w:t>
      </w:r>
      <w:r>
        <w:rPr>
          <w:rFonts w:ascii="Arial" w:hAnsi="Arial" w:cs="Arial"/>
          <w:b/>
          <w:sz w:val="24"/>
          <w:szCs w:val="24"/>
        </w:rPr>
        <w:t>Ph4</w:t>
      </w:r>
      <w:r w:rsidRPr="006945FE">
        <w:rPr>
          <w:rFonts w:ascii="Arial" w:hAnsi="Arial" w:cs="Arial"/>
          <w:b/>
          <w:sz w:val="24"/>
          <w:szCs w:val="24"/>
        </w:rPr>
        <w:tab/>
      </w:r>
    </w:p>
    <w:p w14:paraId="46C185A7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6945FE">
        <w:rPr>
          <w:rFonts w:ascii="Arial" w:hAnsi="Arial" w:cs="Arial"/>
          <w:b/>
          <w:sz w:val="24"/>
          <w:szCs w:val="24"/>
        </w:rPr>
        <w:t>eading WG:</w:t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  <w:t>TSG RAN WG2</w:t>
      </w:r>
    </w:p>
    <w:p w14:paraId="0931294E" w14:textId="77777777" w:rsidR="00B56154" w:rsidRPr="006945FE" w:rsidRDefault="00B56154" w:rsidP="00B56154">
      <w:pPr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945FE">
        <w:rPr>
          <w:rFonts w:ascii="Arial" w:hAnsi="Arial" w:cs="Arial"/>
          <w:b/>
          <w:sz w:val="24"/>
          <w:szCs w:val="24"/>
        </w:rPr>
        <w:t>Release:</w:t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</w:r>
      <w:r w:rsidRPr="006945FE">
        <w:rPr>
          <w:rFonts w:ascii="Arial" w:hAnsi="Arial" w:cs="Arial"/>
          <w:b/>
          <w:sz w:val="24"/>
          <w:szCs w:val="24"/>
        </w:rPr>
        <w:tab/>
        <w:t>Rel-1</w:t>
      </w:r>
      <w:r>
        <w:rPr>
          <w:rFonts w:ascii="Arial" w:hAnsi="Arial" w:cs="Arial"/>
          <w:b/>
          <w:sz w:val="24"/>
          <w:szCs w:val="24"/>
        </w:rPr>
        <w:t>9</w:t>
      </w:r>
    </w:p>
    <w:p w14:paraId="3E0A5819" w14:textId="77777777" w:rsidR="00B56154" w:rsidRPr="006945FE" w:rsidRDefault="00B56154" w:rsidP="00B56154">
      <w:pPr>
        <w:pStyle w:val="Heading1"/>
        <w:numPr>
          <w:ilvl w:val="0"/>
          <w:numId w:val="23"/>
        </w:numPr>
        <w:rPr>
          <w:rFonts w:eastAsia="PMingLiU" w:cs="Arial"/>
        </w:rPr>
      </w:pPr>
      <w:r w:rsidRPr="006945FE">
        <w:rPr>
          <w:rFonts w:eastAsia="PMingLiU" w:cs="Arial"/>
        </w:rPr>
        <w:t>Introduction</w:t>
      </w:r>
      <w:bookmarkStart w:id="2" w:name="OLE_LINK39"/>
      <w:bookmarkStart w:id="3" w:name="OLE_LINK38"/>
      <w:bookmarkStart w:id="4" w:name="OLE_LINK37"/>
    </w:p>
    <w:bookmarkEnd w:id="2"/>
    <w:bookmarkEnd w:id="3"/>
    <w:bookmarkEnd w:id="4"/>
    <w:p w14:paraId="6C2BF9DA" w14:textId="77777777" w:rsidR="00B51B7F" w:rsidRPr="00B51B7F" w:rsidRDefault="00B51B7F" w:rsidP="00B51B7F">
      <w:pPr>
        <w:spacing w:after="120"/>
        <w:jc w:val="both"/>
        <w:rPr>
          <w:rFonts w:ascii="Arial" w:hAnsi="Arial" w:cs="Arial"/>
        </w:rPr>
      </w:pPr>
      <w:r w:rsidRPr="00B51B7F">
        <w:rPr>
          <w:rFonts w:ascii="Arial" w:hAnsi="Arial" w:cs="Arial"/>
        </w:rPr>
        <w:t xml:space="preserve">This work-item is an enhancement of Rel-18 </w:t>
      </w:r>
      <w:proofErr w:type="gramStart"/>
      <w:r w:rsidRPr="00B51B7F">
        <w:rPr>
          <w:rFonts w:ascii="Arial" w:hAnsi="Arial" w:cs="Arial"/>
        </w:rPr>
        <w:t>WI :</w:t>
      </w:r>
      <w:proofErr w:type="gramEnd"/>
      <w:r w:rsidRPr="00B51B7F">
        <w:rPr>
          <w:rFonts w:ascii="Arial" w:hAnsi="Arial" w:cs="Arial"/>
        </w:rPr>
        <w:t xml:space="preserve"> </w:t>
      </w:r>
      <w:r w:rsidRPr="00B51B7F">
        <w:rPr>
          <w:rFonts w:ascii="Arial" w:hAnsi="Arial" w:cs="Arial"/>
          <w:bCs/>
        </w:rPr>
        <w:t>Further NR Mobility Enhancements which was completed in RAN-103.</w:t>
      </w:r>
    </w:p>
    <w:p w14:paraId="2DE28ADA" w14:textId="4E0FCEDB" w:rsidR="00B56154" w:rsidRDefault="00B56154" w:rsidP="00B56154">
      <w:pPr>
        <w:spacing w:after="120"/>
        <w:jc w:val="both"/>
        <w:rPr>
          <w:rFonts w:ascii="Arial" w:hAnsi="Arial" w:cs="Arial"/>
        </w:rPr>
      </w:pPr>
      <w:r w:rsidRPr="006945FE">
        <w:rPr>
          <w:rFonts w:ascii="Arial" w:hAnsi="Arial" w:cs="Arial"/>
        </w:rPr>
        <w:t xml:space="preserve">This summary provides the main functionality achieved for the </w:t>
      </w:r>
      <w:r>
        <w:rPr>
          <w:rFonts w:ascii="Arial" w:hAnsi="Arial" w:cs="Arial"/>
        </w:rPr>
        <w:t>4</w:t>
      </w:r>
      <w:r w:rsidRPr="006945FE">
        <w:rPr>
          <w:rFonts w:ascii="Arial" w:hAnsi="Arial" w:cs="Arial"/>
        </w:rPr>
        <w:t xml:space="preserve"> objectives of this WI: </w:t>
      </w:r>
    </w:p>
    <w:p w14:paraId="66F5A9E1" w14:textId="77777777" w:rsidR="00B56154" w:rsidRDefault="00B56154" w:rsidP="00B56154">
      <w:pPr>
        <w:spacing w:after="120"/>
        <w:ind w:firstLine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FC2C8A">
        <w:rPr>
          <w:rFonts w:ascii="Arial" w:hAnsi="Arial" w:cs="Arial"/>
        </w:rPr>
        <w:t>L1/L2</w:t>
      </w:r>
      <w:r>
        <w:rPr>
          <w:rFonts w:ascii="Arial" w:hAnsi="Arial" w:cs="Arial"/>
        </w:rPr>
        <w:t>-</w:t>
      </w:r>
      <w:r w:rsidRPr="00FC2C8A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Inter-CU </w:t>
      </w:r>
      <w:r w:rsidRPr="00FC2C8A">
        <w:rPr>
          <w:rFonts w:ascii="Arial" w:hAnsi="Arial" w:cs="Arial"/>
        </w:rPr>
        <w:t>inter-cell mobility</w:t>
      </w:r>
      <w:r w:rsidRPr="006945FE">
        <w:rPr>
          <w:rFonts w:ascii="Arial" w:hAnsi="Arial" w:cs="Arial"/>
        </w:rPr>
        <w:t xml:space="preserve"> </w:t>
      </w:r>
    </w:p>
    <w:p w14:paraId="79831106" w14:textId="77777777" w:rsidR="00B56154" w:rsidRDefault="00B56154" w:rsidP="00B56154">
      <w:pPr>
        <w:spacing w:after="120"/>
        <w:ind w:firstLine="432"/>
        <w:jc w:val="both"/>
        <w:rPr>
          <w:rFonts w:ascii="Arial" w:hAnsi="Arial" w:cs="Arial"/>
        </w:rPr>
      </w:pPr>
      <w:r w:rsidRPr="006945FE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 xml:space="preserve">Enhancements to measurements for LTM </w:t>
      </w:r>
    </w:p>
    <w:p w14:paraId="34310FC9" w14:textId="77777777" w:rsidR="00B56154" w:rsidRDefault="00B56154" w:rsidP="00B56154">
      <w:pPr>
        <w:spacing w:after="120"/>
        <w:ind w:firstLine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FC2C8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onditional LTM for intra-CU cases </w:t>
      </w:r>
    </w:p>
    <w:p w14:paraId="59376E8E" w14:textId="77777777" w:rsidR="00B56154" w:rsidRDefault="00B56154" w:rsidP="00B56154">
      <w:pPr>
        <w:spacing w:after="120"/>
        <w:ind w:firstLine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1D5CF0">
        <w:rPr>
          <w:rFonts w:ascii="Arial" w:hAnsi="Arial" w:cs="Arial"/>
        </w:rPr>
        <w:t>RRM core requirements</w:t>
      </w:r>
      <w:r>
        <w:rPr>
          <w:rFonts w:ascii="Arial" w:hAnsi="Arial" w:cs="Arial"/>
        </w:rPr>
        <w:t xml:space="preserve"> for inter-CU LTM and conditional LTM, and for measurement enhancements for LTM</w:t>
      </w:r>
      <w:r w:rsidRPr="006945FE">
        <w:rPr>
          <w:rFonts w:ascii="Arial" w:hAnsi="Arial" w:cs="Arial"/>
        </w:rPr>
        <w:t xml:space="preserve">. </w:t>
      </w:r>
    </w:p>
    <w:p w14:paraId="3E9923F0" w14:textId="7199E0CF" w:rsidR="00B56154" w:rsidRPr="006945FE" w:rsidRDefault="002219D8" w:rsidP="00B56154">
      <w:pPr>
        <w:spacing w:after="120"/>
        <w:jc w:val="both"/>
        <w:rPr>
          <w:rFonts w:ascii="Arial" w:hAnsi="Arial" w:cs="Arial"/>
        </w:rPr>
      </w:pPr>
      <w:r w:rsidRPr="006945FE">
        <w:rPr>
          <w:rFonts w:ascii="Arial" w:hAnsi="Arial" w:cs="Arial"/>
        </w:rPr>
        <w:t xml:space="preserve">Corresponding </w:t>
      </w:r>
      <w:r>
        <w:rPr>
          <w:rFonts w:ascii="Arial" w:hAnsi="Arial" w:cs="Arial"/>
        </w:rPr>
        <w:t xml:space="preserve">stage-2 descriptions are specified in TS38.300 and TS37.340 (for NR-DC part). Physical layer procedures are specified in TS 38.312, TS 38.213, and TS 38.214. MAC and </w:t>
      </w:r>
      <w:r w:rsidRPr="006945FE">
        <w:rPr>
          <w:rFonts w:ascii="Arial" w:hAnsi="Arial" w:cs="Arial"/>
        </w:rPr>
        <w:t xml:space="preserve">RRC signalling </w:t>
      </w:r>
      <w:r>
        <w:rPr>
          <w:rFonts w:ascii="Arial" w:hAnsi="Arial" w:cs="Arial"/>
        </w:rPr>
        <w:t xml:space="preserve">are specified in </w:t>
      </w:r>
      <w:r w:rsidRPr="006945FE">
        <w:rPr>
          <w:rFonts w:ascii="Arial" w:hAnsi="Arial" w:cs="Arial"/>
        </w:rPr>
        <w:t xml:space="preserve">are specified in </w:t>
      </w:r>
      <w:r>
        <w:rPr>
          <w:rFonts w:ascii="Arial" w:hAnsi="Arial" w:cs="Arial"/>
        </w:rPr>
        <w:t xml:space="preserve">TS 38.321 and </w:t>
      </w:r>
      <w:r w:rsidRPr="006945FE">
        <w:rPr>
          <w:rFonts w:ascii="Arial" w:hAnsi="Arial" w:cs="Arial"/>
        </w:rPr>
        <w:t>TS</w:t>
      </w:r>
      <w:r>
        <w:rPr>
          <w:rFonts w:ascii="Arial" w:hAnsi="Arial" w:cs="Arial"/>
        </w:rPr>
        <w:t xml:space="preserve"> </w:t>
      </w:r>
      <w:r w:rsidRPr="006945FE">
        <w:rPr>
          <w:rFonts w:ascii="Arial" w:hAnsi="Arial" w:cs="Arial"/>
        </w:rPr>
        <w:t>38.331</w:t>
      </w:r>
      <w:r>
        <w:rPr>
          <w:rFonts w:ascii="Arial" w:hAnsi="Arial" w:cs="Arial"/>
        </w:rPr>
        <w:t xml:space="preserve">, respectively. NG-RAN architecture and protocols are specified in TS 38.401, </w:t>
      </w:r>
      <w:r w:rsidR="00F95D0F">
        <w:rPr>
          <w:rFonts w:ascii="Arial" w:eastAsia="DengXian" w:hAnsi="Arial" w:cs="Arial" w:hint="eastAsia"/>
          <w:lang w:eastAsia="zh-CN"/>
        </w:rPr>
        <w:t>TS 38.420,</w:t>
      </w:r>
      <w:r w:rsidR="00F95D0F"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hAnsi="Arial" w:cs="Arial"/>
        </w:rPr>
        <w:t>TS 38.423, TS 37.483, TS 38.470, and TS 38.473. M</w:t>
      </w:r>
      <w:r w:rsidRPr="006945FE">
        <w:rPr>
          <w:rFonts w:ascii="Arial" w:hAnsi="Arial" w:cs="Arial"/>
        </w:rPr>
        <w:t>easurement requirements are specified in TS</w:t>
      </w:r>
      <w:r>
        <w:rPr>
          <w:rFonts w:ascii="Arial" w:hAnsi="Arial" w:cs="Arial"/>
        </w:rPr>
        <w:t xml:space="preserve"> </w:t>
      </w:r>
      <w:r w:rsidRPr="006945FE">
        <w:rPr>
          <w:rFonts w:ascii="Arial" w:hAnsi="Arial" w:cs="Arial"/>
        </w:rPr>
        <w:t>38.133</w:t>
      </w:r>
      <w:r>
        <w:rPr>
          <w:rFonts w:ascii="Arial" w:hAnsi="Arial" w:cs="Arial"/>
        </w:rPr>
        <w:t>.</w:t>
      </w:r>
      <w:r w:rsidRPr="00694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 capabilities are specified in TS 38.306</w:t>
      </w:r>
      <w:r w:rsidR="00B56154">
        <w:rPr>
          <w:rFonts w:ascii="Arial" w:hAnsi="Arial" w:cs="Arial"/>
        </w:rPr>
        <w:t>.</w:t>
      </w:r>
    </w:p>
    <w:p w14:paraId="771938BF" w14:textId="77777777" w:rsidR="006945FE" w:rsidRPr="006945FE" w:rsidRDefault="006945FE" w:rsidP="006945FE">
      <w:pPr>
        <w:pStyle w:val="Heading1"/>
        <w:numPr>
          <w:ilvl w:val="0"/>
          <w:numId w:val="23"/>
        </w:numPr>
        <w:rPr>
          <w:rFonts w:eastAsia="PMingLiU" w:cs="Arial"/>
        </w:rPr>
      </w:pPr>
      <w:r w:rsidRPr="006945FE">
        <w:rPr>
          <w:rFonts w:eastAsia="PMingLiU" w:cs="Arial"/>
        </w:rPr>
        <w:t>Description</w:t>
      </w:r>
    </w:p>
    <w:p w14:paraId="1DA2E66F" w14:textId="69CA5824" w:rsidR="006945FE" w:rsidRPr="006945FE" w:rsidRDefault="003639C6" w:rsidP="00167C4D">
      <w:pPr>
        <w:numPr>
          <w:ilvl w:val="0"/>
          <w:numId w:val="25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Inter-CU </w:t>
      </w:r>
      <w:r w:rsidR="00E23E44" w:rsidRPr="00E23E44">
        <w:rPr>
          <w:rFonts w:ascii="Arial" w:hAnsi="Arial" w:cs="Arial"/>
        </w:rPr>
        <w:t xml:space="preserve">L1/L2 based inter-cell mobility </w:t>
      </w:r>
    </w:p>
    <w:p w14:paraId="73457436" w14:textId="3EC74860" w:rsidR="006945FE" w:rsidRPr="006945FE" w:rsidRDefault="003639C6" w:rsidP="00FC2C8A">
      <w:pPr>
        <w:numPr>
          <w:ilvl w:val="0"/>
          <w:numId w:val="30"/>
        </w:numPr>
        <w:spacing w:after="60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>Enhancements to the</w:t>
      </w:r>
      <w:r w:rsidR="006945FE" w:rsidRPr="006945FE">
        <w:rPr>
          <w:rFonts w:ascii="Arial" w:hAnsi="Arial" w:cs="Arial"/>
        </w:rPr>
        <w:t xml:space="preserve"> L1/L2-triggered </w:t>
      </w:r>
      <w:r w:rsidR="00FC2C8A">
        <w:rPr>
          <w:rFonts w:ascii="Arial" w:hAnsi="Arial" w:cs="Arial"/>
        </w:rPr>
        <w:t>mobility procedure (LTM)</w:t>
      </w:r>
      <w:r>
        <w:rPr>
          <w:rFonts w:ascii="Arial" w:hAnsi="Arial" w:cs="Arial"/>
        </w:rPr>
        <w:t xml:space="preserve"> to allow for mobility between gNB-CUs.</w:t>
      </w:r>
      <w:r w:rsidR="00BA483E">
        <w:rPr>
          <w:rFonts w:ascii="Arial" w:hAnsi="Arial" w:cs="Arial"/>
        </w:rPr>
        <w:t xml:space="preserve"> </w:t>
      </w:r>
    </w:p>
    <w:p w14:paraId="149D4AE6" w14:textId="4C1B48B3" w:rsidR="003639C6" w:rsidRDefault="003639C6" w:rsidP="00167C4D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RRC configuration addition for LTM candidates where the candidate can belong to multiple gNB-CUs.</w:t>
      </w:r>
    </w:p>
    <w:p w14:paraId="56D0836D" w14:textId="60863F9A" w:rsidR="003639C6" w:rsidRDefault="003639C6" w:rsidP="003639C6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Configuration changes to allow for the provision of security context configuration (via next chaining count – NCC) via MAC CE.</w:t>
      </w:r>
    </w:p>
    <w:p w14:paraId="0C3195E0" w14:textId="654F5D3B" w:rsidR="006500B0" w:rsidRDefault="006500B0" w:rsidP="00167C4D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Necessary inter-gNB-CU signalling to </w:t>
      </w:r>
      <w:r>
        <w:rPr>
          <w:rFonts w:ascii="Arial" w:eastAsia="DengXian" w:hAnsi="Arial" w:cs="Arial" w:hint="eastAsia"/>
          <w:lang w:eastAsia="zh-CN"/>
        </w:rPr>
        <w:t>generate the LTM configuration (i.e. CSI resource configuration, early sync configuration and reference configuration, etc)</w:t>
      </w:r>
      <w:r>
        <w:rPr>
          <w:rFonts w:ascii="Arial" w:hAnsi="Arial" w:cs="Arial"/>
        </w:rPr>
        <w:t xml:space="preserve"> for candidate</w:t>
      </w:r>
      <w:r w:rsidRPr="00F6661D">
        <w:rPr>
          <w:rFonts w:ascii="Arial" w:hAnsi="Arial" w:cs="Arial"/>
        </w:rPr>
        <w:t xml:space="preserve"> cells</w:t>
      </w:r>
      <w:r>
        <w:rPr>
          <w:rFonts w:ascii="Arial" w:hAnsi="Arial" w:cs="Arial"/>
        </w:rPr>
        <w:t xml:space="preserve"> belonging to multiple gNB-CUs</w:t>
      </w:r>
      <w:r>
        <w:rPr>
          <w:rFonts w:ascii="Arial" w:eastAsia="DengXian" w:hAnsi="Arial" w:cs="Arial" w:hint="eastAsia"/>
          <w:lang w:eastAsia="zh-CN"/>
        </w:rPr>
        <w:t xml:space="preserve"> </w:t>
      </w:r>
      <w:bookmarkStart w:id="5" w:name="OLE_LINK3"/>
      <w:r>
        <w:rPr>
          <w:rFonts w:ascii="Arial" w:eastAsia="DengXian" w:hAnsi="Arial" w:cs="Arial" w:hint="eastAsia"/>
          <w:lang w:eastAsia="zh-CN"/>
        </w:rPr>
        <w:t>and support subsequent inter-CU LTM execution.</w:t>
      </w:r>
      <w:bookmarkEnd w:id="5"/>
    </w:p>
    <w:p w14:paraId="6A6BC212" w14:textId="1BE83E71" w:rsidR="002F3A16" w:rsidRDefault="003639C6" w:rsidP="00167C4D">
      <w:pPr>
        <w:numPr>
          <w:ilvl w:val="0"/>
          <w:numId w:val="25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Measurement enhancements for LTM</w:t>
      </w:r>
    </w:p>
    <w:p w14:paraId="43012B3E" w14:textId="634E667D" w:rsidR="002F3A16" w:rsidRPr="002F3A16" w:rsidRDefault="003639C6" w:rsidP="00FC2C8A">
      <w:pPr>
        <w:numPr>
          <w:ilvl w:val="0"/>
          <w:numId w:val="30"/>
        </w:numPr>
        <w:spacing w:after="60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>Measurement design additions to allow for using CSI-RS for LTM</w:t>
      </w:r>
    </w:p>
    <w:p w14:paraId="69BF362F" w14:textId="73C57485" w:rsidR="00B67F04" w:rsidRPr="004E0677" w:rsidRDefault="005D0876" w:rsidP="00167C4D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 w:rsidRPr="004E0677">
        <w:rPr>
          <w:rFonts w:ascii="Arial" w:hAnsi="Arial" w:cs="Arial"/>
        </w:rPr>
        <w:t>Specify</w:t>
      </w:r>
      <w:r w:rsidR="00B67F04" w:rsidRPr="004E0677">
        <w:rPr>
          <w:rFonts w:ascii="Arial" w:hAnsi="Arial" w:cs="Arial"/>
        </w:rPr>
        <w:t xml:space="preserve"> periodic and semi-</w:t>
      </w:r>
      <w:proofErr w:type="spellStart"/>
      <w:r w:rsidR="00B67F04" w:rsidRPr="004E0677">
        <w:rPr>
          <w:rFonts w:ascii="Arial" w:hAnsi="Arial" w:cs="Arial"/>
        </w:rPr>
        <w:t>persistant</w:t>
      </w:r>
      <w:proofErr w:type="spellEnd"/>
      <w:r w:rsidR="00B67F04" w:rsidRPr="004E0677">
        <w:rPr>
          <w:rFonts w:ascii="Arial" w:hAnsi="Arial" w:cs="Arial"/>
        </w:rPr>
        <w:t xml:space="preserve"> CSI-RS resource</w:t>
      </w:r>
      <w:r w:rsidRPr="004E0677">
        <w:rPr>
          <w:rFonts w:ascii="Arial" w:hAnsi="Arial" w:cs="Arial"/>
        </w:rPr>
        <w:t xml:space="preserve"> configurations</w:t>
      </w:r>
      <w:r w:rsidR="00B67F04" w:rsidRPr="004E0677">
        <w:rPr>
          <w:rFonts w:ascii="Arial" w:hAnsi="Arial" w:cs="Arial"/>
        </w:rPr>
        <w:t xml:space="preserve"> </w:t>
      </w:r>
      <w:r w:rsidRPr="004E0677">
        <w:rPr>
          <w:rFonts w:ascii="Arial" w:hAnsi="Arial" w:cs="Arial"/>
        </w:rPr>
        <w:t xml:space="preserve">to enable CSI-RS based beam management on candidate cells for LTM. </w:t>
      </w:r>
    </w:p>
    <w:p w14:paraId="7001EE0F" w14:textId="642E308F" w:rsidR="00B67F04" w:rsidRPr="004E0677" w:rsidRDefault="005D0876" w:rsidP="00167C4D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 w:rsidRPr="004E0677">
        <w:rPr>
          <w:rFonts w:ascii="Arial" w:hAnsi="Arial" w:cs="Arial"/>
        </w:rPr>
        <w:t>Specify</w:t>
      </w:r>
      <w:r w:rsidR="00705C1F" w:rsidRPr="004E0677">
        <w:rPr>
          <w:rFonts w:ascii="Arial" w:hAnsi="Arial" w:cs="Arial"/>
        </w:rPr>
        <w:t xml:space="preserve"> periodic and semi-persistent</w:t>
      </w:r>
      <w:r w:rsidR="00B67F04" w:rsidRPr="004E0677">
        <w:rPr>
          <w:rFonts w:ascii="Arial" w:hAnsi="Arial" w:cs="Arial"/>
        </w:rPr>
        <w:t xml:space="preserve"> CSI resource</w:t>
      </w:r>
      <w:r w:rsidR="00705C1F" w:rsidRPr="004E0677">
        <w:rPr>
          <w:rFonts w:ascii="Arial" w:hAnsi="Arial" w:cs="Arial"/>
        </w:rPr>
        <w:t xml:space="preserve"> configurations</w:t>
      </w:r>
      <w:r w:rsidR="00B67F04" w:rsidRPr="004E0677">
        <w:rPr>
          <w:rFonts w:ascii="Arial" w:hAnsi="Arial" w:cs="Arial"/>
        </w:rPr>
        <w:t xml:space="preserve"> and reporting</w:t>
      </w:r>
      <w:r w:rsidR="00705C1F" w:rsidRPr="004E0677">
        <w:rPr>
          <w:rFonts w:ascii="Arial" w:hAnsi="Arial" w:cs="Arial"/>
        </w:rPr>
        <w:t xml:space="preserve"> mechanisms</w:t>
      </w:r>
      <w:r w:rsidR="00B67F04" w:rsidRPr="004E0677">
        <w:rPr>
          <w:rFonts w:ascii="Arial" w:hAnsi="Arial" w:cs="Arial"/>
        </w:rPr>
        <w:t xml:space="preserve"> </w:t>
      </w:r>
      <w:r w:rsidR="00705C1F" w:rsidRPr="004E0677">
        <w:rPr>
          <w:rFonts w:ascii="Arial" w:hAnsi="Arial" w:cs="Arial"/>
        </w:rPr>
        <w:t xml:space="preserve">to enable </w:t>
      </w:r>
      <w:r w:rsidR="00B67F04" w:rsidRPr="004E0677">
        <w:rPr>
          <w:rFonts w:ascii="Arial" w:hAnsi="Arial" w:cs="Arial"/>
        </w:rPr>
        <w:t xml:space="preserve">early CSI </w:t>
      </w:r>
      <w:r w:rsidR="00705C1F" w:rsidRPr="004E0677">
        <w:rPr>
          <w:rFonts w:ascii="Arial" w:hAnsi="Arial" w:cs="Arial"/>
        </w:rPr>
        <w:t xml:space="preserve">acquisition </w:t>
      </w:r>
      <w:r w:rsidR="00B67F04" w:rsidRPr="004E0677">
        <w:rPr>
          <w:rFonts w:ascii="Arial" w:hAnsi="Arial" w:cs="Arial"/>
        </w:rPr>
        <w:t xml:space="preserve">on </w:t>
      </w:r>
      <w:r w:rsidR="00705C1F" w:rsidRPr="004E0677">
        <w:rPr>
          <w:rFonts w:ascii="Arial" w:hAnsi="Arial" w:cs="Arial"/>
        </w:rPr>
        <w:t xml:space="preserve">candidate cells before or during LTM cell switching.  </w:t>
      </w:r>
    </w:p>
    <w:p w14:paraId="4A0AAE3D" w14:textId="40E67EB6" w:rsidR="002F3A16" w:rsidRDefault="003639C6" w:rsidP="003639C6">
      <w:pPr>
        <w:numPr>
          <w:ilvl w:val="0"/>
          <w:numId w:val="2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Design of measurement framework for LTM based on beams</w:t>
      </w:r>
    </w:p>
    <w:p w14:paraId="568B83A0" w14:textId="273445F2" w:rsidR="003639C6" w:rsidRPr="003639C6" w:rsidRDefault="003639C6" w:rsidP="003639C6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Addition of measurement events that get triggered based on beam measurements of source and candidate cells</w:t>
      </w:r>
      <w:r w:rsidRPr="003639C6">
        <w:rPr>
          <w:rFonts w:ascii="Arial" w:hAnsi="Arial" w:cs="Arial"/>
        </w:rPr>
        <w:t>.</w:t>
      </w:r>
    </w:p>
    <w:p w14:paraId="097C5248" w14:textId="7A9DAA76" w:rsidR="003639C6" w:rsidRDefault="003639C6" w:rsidP="003639C6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Necessary framework to allow for indication to the NW about the triggered events and reporting via MAC CE, of the beam measurements based on the triggered events.</w:t>
      </w:r>
    </w:p>
    <w:p w14:paraId="0F797470" w14:textId="7B7B4779" w:rsidR="002F3A16" w:rsidRDefault="00F72B70" w:rsidP="00167C4D">
      <w:pPr>
        <w:numPr>
          <w:ilvl w:val="0"/>
          <w:numId w:val="25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Conditional LTM</w:t>
      </w:r>
    </w:p>
    <w:p w14:paraId="4174AEC6" w14:textId="0C058150" w:rsidR="002F3A16" w:rsidRDefault="00F72B70" w:rsidP="00FC2C8A">
      <w:pPr>
        <w:numPr>
          <w:ilvl w:val="0"/>
          <w:numId w:val="30"/>
        </w:numPr>
        <w:spacing w:after="60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>Introduction of UE triggered LTM based on the evaluation of conditions that allow for such LTM</w:t>
      </w:r>
    </w:p>
    <w:p w14:paraId="6E222F9E" w14:textId="01B7D831" w:rsidR="00F72B70" w:rsidRDefault="00F72B70" w:rsidP="00F72B70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Configuration of potential candidate cells for conditional LTM.</w:t>
      </w:r>
    </w:p>
    <w:p w14:paraId="7D4DB6A2" w14:textId="0C3F295B" w:rsidR="00F72B70" w:rsidRDefault="00F72B70" w:rsidP="00F72B70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Configuration of evaluation conditions that can trigger LTM from the UE</w:t>
      </w:r>
    </w:p>
    <w:p w14:paraId="00D610C9" w14:textId="05FBBBAC" w:rsidR="00F72B70" w:rsidRDefault="00F72B70" w:rsidP="00F72B70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Early timing </w:t>
      </w:r>
      <w:proofErr w:type="gramStart"/>
      <w:r>
        <w:rPr>
          <w:rFonts w:ascii="Arial" w:hAnsi="Arial" w:cs="Arial"/>
        </w:rPr>
        <w:t>advance(</w:t>
      </w:r>
      <w:proofErr w:type="gramEnd"/>
      <w:r>
        <w:rPr>
          <w:rFonts w:ascii="Arial" w:hAnsi="Arial" w:cs="Arial"/>
        </w:rPr>
        <w:t>TA) acquisition and maintenance at the UE, for these conditional LTM candidates.</w:t>
      </w:r>
    </w:p>
    <w:p w14:paraId="2F4E923D" w14:textId="069A90C9" w:rsidR="00F72B70" w:rsidRPr="003C66BB" w:rsidRDefault="00F72B70" w:rsidP="00F72B70">
      <w:pPr>
        <w:numPr>
          <w:ilvl w:val="2"/>
          <w:numId w:val="27"/>
        </w:numPr>
        <w:spacing w:after="60"/>
        <w:ind w:left="1620" w:hanging="720"/>
        <w:rPr>
          <w:rFonts w:ascii="Arial" w:hAnsi="Arial" w:cs="Arial"/>
        </w:rPr>
      </w:pPr>
      <w:r>
        <w:rPr>
          <w:rFonts w:ascii="Arial" w:hAnsi="Arial" w:cs="Arial"/>
        </w:rPr>
        <w:t>TA can be acquired for multiple candidates via preamble triggered by PDCCH order, or UE-based TA measurement</w:t>
      </w:r>
    </w:p>
    <w:p w14:paraId="170DFD1B" w14:textId="77777777" w:rsidR="0006167C" w:rsidRPr="00CD4796" w:rsidRDefault="00F72B70" w:rsidP="0006167C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RACH-less conditional LTM</w:t>
      </w:r>
      <w:r w:rsidRPr="00F72B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TA value is available and valid.</w:t>
      </w:r>
    </w:p>
    <w:p w14:paraId="60A117D5" w14:textId="0EB3A870" w:rsidR="00F72B70" w:rsidRDefault="0006167C" w:rsidP="0006167C">
      <w:pPr>
        <w:numPr>
          <w:ilvl w:val="1"/>
          <w:numId w:val="27"/>
        </w:numPr>
        <w:spacing w:after="60"/>
        <w:ind w:left="900" w:hanging="270"/>
        <w:rPr>
          <w:rFonts w:ascii="Arial" w:hAnsi="Arial" w:cs="Arial"/>
        </w:rPr>
      </w:pPr>
      <w:r w:rsidRPr="008E482E">
        <w:rPr>
          <w:rFonts w:ascii="Arial" w:hAnsi="Arial" w:cs="Arial"/>
        </w:rPr>
        <w:t xml:space="preserve">Necessary </w:t>
      </w:r>
      <w:r>
        <w:rPr>
          <w:rFonts w:ascii="Arial" w:eastAsia="DengXian" w:hAnsi="Arial" w:cs="Arial" w:hint="eastAsia"/>
          <w:lang w:eastAsia="zh-CN"/>
        </w:rPr>
        <w:t>F1AP</w:t>
      </w:r>
      <w:r w:rsidRPr="008E482E">
        <w:rPr>
          <w:rFonts w:ascii="Arial" w:hAnsi="Arial" w:cs="Arial"/>
        </w:rPr>
        <w:t xml:space="preserve"> signalling</w:t>
      </w:r>
      <w:r w:rsidRPr="00783A4F">
        <w:rPr>
          <w:rFonts w:ascii="Arial" w:eastAsia="DengXian" w:hAnsi="Arial" w:cs="Arial" w:hint="eastAsia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to generate C-LTM configuration (i.e. </w:t>
      </w:r>
      <w:r w:rsidRPr="00783A4F">
        <w:rPr>
          <w:rFonts w:ascii="Arial" w:eastAsia="DengXian" w:hAnsi="Arial" w:cs="Arial"/>
          <w:lang w:eastAsia="zh-CN"/>
        </w:rPr>
        <w:t>L1 execution condition(s)</w:t>
      </w:r>
      <w:r>
        <w:rPr>
          <w:rFonts w:ascii="Arial" w:eastAsia="DengXian" w:hAnsi="Arial" w:cs="Arial" w:hint="eastAsia"/>
          <w:lang w:eastAsia="zh-CN"/>
        </w:rPr>
        <w:t>, etc) for candidate cells</w:t>
      </w:r>
      <w:r w:rsidRPr="00783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belonging to </w:t>
      </w:r>
      <w:r>
        <w:rPr>
          <w:rFonts w:ascii="Arial" w:eastAsia="DengXian" w:hAnsi="Arial" w:cs="Arial" w:hint="eastAsia"/>
          <w:lang w:eastAsia="zh-CN"/>
        </w:rPr>
        <w:t xml:space="preserve">same </w:t>
      </w:r>
      <w:r>
        <w:rPr>
          <w:rFonts w:ascii="Arial" w:hAnsi="Arial" w:cs="Arial"/>
        </w:rPr>
        <w:t>gNB-CU</w:t>
      </w:r>
      <w:r>
        <w:rPr>
          <w:rFonts w:ascii="Arial" w:eastAsia="DengXian" w:hAnsi="Arial" w:cs="Arial" w:hint="eastAsia"/>
          <w:lang w:eastAsia="zh-CN"/>
        </w:rPr>
        <w:t>,</w:t>
      </w:r>
      <w:r w:rsidRPr="00BB6421">
        <w:rPr>
          <w:rFonts w:ascii="Arial" w:eastAsia="DengXian" w:hAnsi="Arial" w:cs="Arial" w:hint="eastAsia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and support subsequent intra-CU C-LTM </w:t>
      </w:r>
      <w:r>
        <w:rPr>
          <w:rFonts w:ascii="Arial" w:eastAsia="DengXian" w:hAnsi="Arial" w:cs="Arial"/>
          <w:lang w:eastAsia="zh-CN"/>
        </w:rPr>
        <w:t>execution.</w:t>
      </w:r>
    </w:p>
    <w:p w14:paraId="48640AA5" w14:textId="51F66510" w:rsidR="002F3A16" w:rsidRDefault="002F3A16" w:rsidP="00167C4D">
      <w:pPr>
        <w:numPr>
          <w:ilvl w:val="0"/>
          <w:numId w:val="25"/>
        </w:numPr>
        <w:spacing w:after="60"/>
        <w:rPr>
          <w:rFonts w:ascii="Arial" w:hAnsi="Arial" w:cs="Arial"/>
        </w:rPr>
      </w:pPr>
      <w:bookmarkStart w:id="6" w:name="_Hlk151970458"/>
      <w:r w:rsidRPr="002F3A16">
        <w:rPr>
          <w:rFonts w:ascii="Arial" w:hAnsi="Arial" w:cs="Arial"/>
        </w:rPr>
        <w:t>RRM core requirements</w:t>
      </w:r>
      <w:r w:rsidR="00A611DD">
        <w:rPr>
          <w:rFonts w:ascii="Arial" w:hAnsi="Arial" w:cs="Arial"/>
        </w:rPr>
        <w:t xml:space="preserve"> for </w:t>
      </w:r>
      <w:r w:rsidR="00425348">
        <w:rPr>
          <w:rFonts w:ascii="Arial" w:hAnsi="Arial" w:cs="Arial"/>
        </w:rPr>
        <w:t xml:space="preserve">Inter-CU </w:t>
      </w:r>
      <w:r w:rsidR="00A611DD">
        <w:rPr>
          <w:rFonts w:ascii="Arial" w:hAnsi="Arial" w:cs="Arial"/>
        </w:rPr>
        <w:t xml:space="preserve">L1/L2-based mobility and </w:t>
      </w:r>
      <w:r w:rsidR="00425348">
        <w:rPr>
          <w:rFonts w:ascii="Arial" w:hAnsi="Arial" w:cs="Arial"/>
        </w:rPr>
        <w:t>CLTM</w:t>
      </w:r>
      <w:r w:rsidR="00A611DD">
        <w:rPr>
          <w:rFonts w:ascii="Arial" w:hAnsi="Arial" w:cs="Arial"/>
        </w:rPr>
        <w:t xml:space="preserve"> enhancements</w:t>
      </w:r>
    </w:p>
    <w:bookmarkEnd w:id="6"/>
    <w:p w14:paraId="7D833DAE" w14:textId="7DC41267" w:rsidR="00544184" w:rsidRPr="0079123C" w:rsidRDefault="00544184" w:rsidP="00544184">
      <w:pPr>
        <w:numPr>
          <w:ilvl w:val="0"/>
          <w:numId w:val="31"/>
        </w:numPr>
        <w:spacing w:after="60"/>
        <w:rPr>
          <w:rFonts w:ascii="Arial" w:hAnsi="Arial" w:cs="Arial"/>
        </w:rPr>
      </w:pPr>
      <w:r w:rsidRPr="0079123C">
        <w:rPr>
          <w:rFonts w:ascii="Arial" w:hAnsi="Arial" w:cs="Arial"/>
        </w:rPr>
        <w:t>Defined event triggered L1 RSRP measurement reporting requirements</w:t>
      </w:r>
    </w:p>
    <w:p w14:paraId="731AB9B2" w14:textId="05622577" w:rsidR="00544184" w:rsidRPr="0079123C" w:rsidRDefault="00544184" w:rsidP="00544184">
      <w:pPr>
        <w:numPr>
          <w:ilvl w:val="0"/>
          <w:numId w:val="31"/>
        </w:numPr>
        <w:spacing w:after="60"/>
        <w:rPr>
          <w:rFonts w:ascii="Arial" w:hAnsi="Arial" w:cs="Arial"/>
        </w:rPr>
      </w:pPr>
      <w:r w:rsidRPr="0079123C">
        <w:rPr>
          <w:rFonts w:ascii="Arial" w:hAnsi="Arial" w:cs="Arial"/>
        </w:rPr>
        <w:t>Defined LTM candidate cell CSI-RS based L1 RSRP measurement requirements</w:t>
      </w:r>
    </w:p>
    <w:p w14:paraId="40F92A77" w14:textId="07B29330" w:rsidR="0013435B" w:rsidRPr="0079123C" w:rsidRDefault="0013435B" w:rsidP="0013435B">
      <w:pPr>
        <w:numPr>
          <w:ilvl w:val="0"/>
          <w:numId w:val="31"/>
        </w:numPr>
        <w:spacing w:after="60"/>
        <w:rPr>
          <w:rFonts w:ascii="Arial" w:hAnsi="Arial" w:cs="Arial"/>
        </w:rPr>
      </w:pPr>
      <w:r w:rsidRPr="0079123C">
        <w:rPr>
          <w:rFonts w:ascii="Arial" w:hAnsi="Arial" w:cs="Arial"/>
        </w:rPr>
        <w:t xml:space="preserve">Defined </w:t>
      </w:r>
      <w:r w:rsidR="00544184" w:rsidRPr="0079123C">
        <w:rPr>
          <w:rFonts w:ascii="Arial" w:hAnsi="Arial" w:cs="Arial"/>
        </w:rPr>
        <w:t xml:space="preserve">conditional </w:t>
      </w:r>
      <w:r w:rsidR="00D07994" w:rsidRPr="0079123C">
        <w:rPr>
          <w:rFonts w:ascii="Arial" w:hAnsi="Arial" w:cs="Arial"/>
        </w:rPr>
        <w:t xml:space="preserve">cell switch delay and interruption </w:t>
      </w:r>
      <w:r w:rsidR="008F4575" w:rsidRPr="0079123C">
        <w:rPr>
          <w:rFonts w:ascii="Arial" w:hAnsi="Arial" w:cs="Arial"/>
        </w:rPr>
        <w:t>requirements</w:t>
      </w:r>
    </w:p>
    <w:p w14:paraId="6D92CE9A" w14:textId="77777777" w:rsidR="006945FE" w:rsidRPr="006945FE" w:rsidRDefault="006945FE" w:rsidP="006945FE">
      <w:pPr>
        <w:pStyle w:val="Heading1"/>
        <w:numPr>
          <w:ilvl w:val="0"/>
          <w:numId w:val="23"/>
        </w:numPr>
        <w:rPr>
          <w:rFonts w:eastAsia="PMingLiU" w:cs="Arial"/>
        </w:rPr>
      </w:pPr>
      <w:r w:rsidRPr="006945FE">
        <w:rPr>
          <w:rFonts w:eastAsia="PMingLiU" w:cs="Arial"/>
        </w:rPr>
        <w:t>Reference</w:t>
      </w:r>
    </w:p>
    <w:p w14:paraId="340CCCC7" w14:textId="2E2DB4F7" w:rsidR="000D24FD" w:rsidRDefault="006945FE" w:rsidP="00F03308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6945FE">
        <w:rPr>
          <w:rFonts w:ascii="Arial" w:hAnsi="Arial" w:cs="Arial"/>
        </w:rPr>
        <w:t>R</w:t>
      </w:r>
      <w:r w:rsidR="000D24FD">
        <w:rPr>
          <w:rFonts w:ascii="Arial" w:hAnsi="Arial" w:cs="Arial"/>
        </w:rPr>
        <w:t>P-2</w:t>
      </w:r>
      <w:r w:rsidR="00127391">
        <w:rPr>
          <w:rFonts w:ascii="Arial" w:hAnsi="Arial" w:cs="Arial"/>
        </w:rPr>
        <w:t>50339</w:t>
      </w:r>
      <w:r w:rsidRPr="006945FE">
        <w:rPr>
          <w:rFonts w:ascii="Arial" w:hAnsi="Arial" w:cs="Arial"/>
        </w:rPr>
        <w:t xml:space="preserve">, </w:t>
      </w:r>
      <w:r w:rsidR="00875759" w:rsidRPr="00875759">
        <w:rPr>
          <w:rFonts w:ascii="Arial" w:hAnsi="Arial" w:cs="Arial"/>
        </w:rPr>
        <w:t>Revised WID on Further NR mobility enhancements</w:t>
      </w:r>
      <w:r w:rsidRPr="006945FE">
        <w:rPr>
          <w:rFonts w:ascii="Arial" w:hAnsi="Arial" w:cs="Arial"/>
        </w:rPr>
        <w:t xml:space="preserve">, </w:t>
      </w:r>
      <w:r w:rsidR="00875759">
        <w:rPr>
          <w:rFonts w:ascii="Arial" w:hAnsi="Arial" w:cs="Arial"/>
        </w:rPr>
        <w:t>Apple</w:t>
      </w:r>
      <w:r w:rsidR="00127391">
        <w:rPr>
          <w:rFonts w:ascii="Arial" w:hAnsi="Arial" w:cs="Arial"/>
        </w:rPr>
        <w:t>, China Telecom</w:t>
      </w:r>
      <w:r w:rsidR="00875759">
        <w:rPr>
          <w:rFonts w:ascii="Arial" w:hAnsi="Arial" w:cs="Arial"/>
        </w:rPr>
        <w:t xml:space="preserve">, </w:t>
      </w:r>
      <w:r w:rsidR="00127391">
        <w:rPr>
          <w:rFonts w:ascii="Arial" w:hAnsi="Arial" w:cs="Arial"/>
        </w:rPr>
        <w:t>March</w:t>
      </w:r>
      <w:r w:rsidRPr="006945FE">
        <w:rPr>
          <w:rFonts w:ascii="Arial" w:hAnsi="Arial" w:cs="Arial"/>
        </w:rPr>
        <w:t xml:space="preserve"> 202</w:t>
      </w:r>
      <w:r w:rsidR="00127391">
        <w:rPr>
          <w:rFonts w:ascii="Arial" w:hAnsi="Arial" w:cs="Arial"/>
        </w:rPr>
        <w:t>5</w:t>
      </w:r>
    </w:p>
    <w:p w14:paraId="6A18B83F" w14:textId="5E8666F3" w:rsidR="005C56C6" w:rsidRPr="004E0677" w:rsidRDefault="00800641" w:rsidP="00F03308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4E0677">
        <w:rPr>
          <w:rFonts w:ascii="Arial" w:hAnsi="Arial" w:cs="Arial"/>
          <w:color w:val="000000"/>
        </w:rPr>
        <w:t>R1-2504990</w:t>
      </w:r>
      <w:r w:rsidR="005C56C6" w:rsidRPr="004E0677">
        <w:rPr>
          <w:rFonts w:ascii="Arial" w:hAnsi="Arial" w:cs="Arial"/>
          <w:color w:val="000000"/>
        </w:rPr>
        <w:t xml:space="preserve">, </w:t>
      </w:r>
      <w:r w:rsidRPr="004E0677">
        <w:rPr>
          <w:rFonts w:ascii="Arial" w:hAnsi="Arial" w:cs="Arial"/>
          <w:color w:val="000000"/>
        </w:rPr>
        <w:t>Introduction of Rel-19 NR mobility enhancements Phase 4 in 38.212</w:t>
      </w:r>
      <w:r w:rsidR="005C56C6" w:rsidRPr="004E0677">
        <w:rPr>
          <w:rFonts w:ascii="Arial" w:hAnsi="Arial" w:cs="Arial"/>
          <w:color w:val="000000"/>
        </w:rPr>
        <w:t>,</w:t>
      </w:r>
      <w:r w:rsidRPr="004E0677">
        <w:rPr>
          <w:rFonts w:ascii="Arial" w:hAnsi="Arial" w:cs="Arial"/>
          <w:color w:val="000000"/>
        </w:rPr>
        <w:t xml:space="preserve"> Huawei</w:t>
      </w:r>
      <w:r w:rsidR="005C56C6" w:rsidRPr="004E0677">
        <w:rPr>
          <w:rFonts w:ascii="Arial" w:hAnsi="Arial" w:cs="Arial"/>
          <w:color w:val="000000"/>
        </w:rPr>
        <w:t xml:space="preserve">, </w:t>
      </w:r>
      <w:r w:rsidRPr="004E0677">
        <w:rPr>
          <w:rFonts w:ascii="Arial" w:hAnsi="Arial" w:cs="Arial"/>
          <w:color w:val="000000"/>
        </w:rPr>
        <w:t xml:space="preserve">May </w:t>
      </w:r>
      <w:r w:rsidR="005C56C6" w:rsidRPr="004E0677">
        <w:rPr>
          <w:rFonts w:ascii="Arial" w:hAnsi="Arial" w:cs="Arial"/>
          <w:color w:val="000000"/>
        </w:rPr>
        <w:t>202</w:t>
      </w:r>
      <w:r w:rsidR="007278C9" w:rsidRPr="004E0677">
        <w:rPr>
          <w:rFonts w:ascii="Arial" w:hAnsi="Arial" w:cs="Arial"/>
          <w:color w:val="000000"/>
        </w:rPr>
        <w:t>5</w:t>
      </w:r>
      <w:r w:rsidR="005C56C6" w:rsidRPr="004E0677">
        <w:rPr>
          <w:rFonts w:ascii="Arial" w:hAnsi="Arial" w:cs="Arial"/>
        </w:rPr>
        <w:t xml:space="preserve"> </w:t>
      </w:r>
    </w:p>
    <w:p w14:paraId="3E81F2A6" w14:textId="57D48FB5" w:rsidR="007278C9" w:rsidRPr="004E0677" w:rsidRDefault="00800641" w:rsidP="007278C9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4E0677">
        <w:rPr>
          <w:rFonts w:ascii="Arial" w:hAnsi="Arial" w:cs="Arial"/>
        </w:rPr>
        <w:lastRenderedPageBreak/>
        <w:t>R1-2504974</w:t>
      </w:r>
      <w:r w:rsidR="007278C9" w:rsidRPr="004E0677">
        <w:rPr>
          <w:rFonts w:ascii="Arial" w:hAnsi="Arial" w:cs="Arial"/>
        </w:rPr>
        <w:t xml:space="preserve">, </w:t>
      </w:r>
      <w:r w:rsidRPr="004E0677">
        <w:rPr>
          <w:rFonts w:ascii="Arial" w:hAnsi="Arial" w:cs="Arial"/>
        </w:rPr>
        <w:t>Introduction of NR mobility enhancements Phase 4,</w:t>
      </w:r>
      <w:r w:rsidR="007278C9" w:rsidRPr="004E0677">
        <w:rPr>
          <w:rFonts w:ascii="Arial" w:hAnsi="Arial" w:cs="Arial"/>
        </w:rPr>
        <w:t xml:space="preserve"> </w:t>
      </w:r>
      <w:r w:rsidRPr="004E0677">
        <w:rPr>
          <w:rFonts w:ascii="Arial" w:hAnsi="Arial" w:cs="Arial"/>
        </w:rPr>
        <w:t>Samsung</w:t>
      </w:r>
      <w:r w:rsidR="007278C9" w:rsidRPr="004E0677">
        <w:rPr>
          <w:rFonts w:ascii="Arial" w:hAnsi="Arial" w:cs="Arial"/>
        </w:rPr>
        <w:t xml:space="preserve">, </w:t>
      </w:r>
      <w:r w:rsidRPr="004E0677">
        <w:rPr>
          <w:rFonts w:ascii="Arial" w:hAnsi="Arial" w:cs="Arial"/>
        </w:rPr>
        <w:t>May</w:t>
      </w:r>
      <w:r w:rsidR="007278C9" w:rsidRPr="004E0677">
        <w:rPr>
          <w:rFonts w:ascii="Arial" w:hAnsi="Arial" w:cs="Arial"/>
        </w:rPr>
        <w:t xml:space="preserve">. 2025 </w:t>
      </w:r>
    </w:p>
    <w:p w14:paraId="4F403135" w14:textId="1099EB3F" w:rsidR="00800641" w:rsidRPr="004E0677" w:rsidRDefault="00800641" w:rsidP="00800641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4E0677">
        <w:rPr>
          <w:rFonts w:ascii="Arial" w:hAnsi="Arial" w:cs="Arial"/>
        </w:rPr>
        <w:t xml:space="preserve">R1-2504999, Introduction of specification support for NR mobility enhancements phase 4, Nokia, May. 2025 </w:t>
      </w:r>
    </w:p>
    <w:p w14:paraId="15D74948" w14:textId="3A4DB571" w:rsidR="00F03308" w:rsidRPr="003C38EA" w:rsidRDefault="000D24FD" w:rsidP="00F03308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0D24FD">
        <w:rPr>
          <w:rFonts w:ascii="Arial" w:eastAsia="PMingLiU" w:hAnsi="Arial" w:cs="Arial"/>
          <w:lang w:eastAsia="zh-TW"/>
        </w:rPr>
        <w:t>R</w:t>
      </w:r>
      <w:r>
        <w:rPr>
          <w:rFonts w:ascii="Arial" w:eastAsia="PMingLiU" w:hAnsi="Arial" w:cs="Arial"/>
          <w:lang w:eastAsia="zh-TW"/>
        </w:rPr>
        <w:t>2</w:t>
      </w:r>
      <w:r w:rsidR="00BC6944">
        <w:rPr>
          <w:rFonts w:ascii="Arial" w:eastAsia="PMingLiU" w:hAnsi="Arial" w:cs="Arial"/>
          <w:lang w:eastAsia="zh-TW"/>
        </w:rPr>
        <w:t>-2</w:t>
      </w:r>
      <w:r w:rsidR="00A944AE">
        <w:rPr>
          <w:rFonts w:ascii="Arial" w:eastAsia="PMingLiU" w:hAnsi="Arial" w:cs="Arial"/>
          <w:lang w:eastAsia="zh-TW"/>
        </w:rPr>
        <w:t>5</w:t>
      </w:r>
      <w:r w:rsidR="0096681D">
        <w:rPr>
          <w:rFonts w:ascii="Arial" w:eastAsia="PMingLiU" w:hAnsi="Arial" w:cs="Arial"/>
          <w:lang w:eastAsia="zh-TW"/>
        </w:rPr>
        <w:t>06225</w:t>
      </w:r>
      <w:r>
        <w:rPr>
          <w:rFonts w:ascii="Arial" w:eastAsia="PMingLiU" w:hAnsi="Arial" w:cs="Arial"/>
          <w:lang w:eastAsia="zh-TW"/>
        </w:rPr>
        <w:t xml:space="preserve"> </w:t>
      </w:r>
      <w:r w:rsidR="00CD4BDE">
        <w:rPr>
          <w:rFonts w:ascii="Arial" w:eastAsia="PMingLiU" w:hAnsi="Arial" w:cs="Arial"/>
          <w:lang w:eastAsia="zh-TW"/>
        </w:rPr>
        <w:t>(</w:t>
      </w:r>
      <w:r w:rsidR="00BC6944" w:rsidRPr="00BC6944">
        <w:rPr>
          <w:rFonts w:ascii="Arial" w:eastAsia="PMingLiU" w:hAnsi="Arial" w:cs="Arial"/>
          <w:lang w:eastAsia="zh-TW"/>
        </w:rPr>
        <w:t>38.300 CR</w:t>
      </w:r>
      <w:r w:rsidR="00CD4BDE">
        <w:rPr>
          <w:rFonts w:ascii="Arial" w:eastAsia="PMingLiU" w:hAnsi="Arial" w:cs="Arial"/>
          <w:lang w:eastAsia="zh-TW"/>
        </w:rPr>
        <w:t>)</w:t>
      </w:r>
      <w:r w:rsidR="00BC6944" w:rsidRPr="00BC6944">
        <w:rPr>
          <w:rFonts w:ascii="Arial" w:eastAsia="PMingLiU" w:hAnsi="Arial" w:cs="Arial"/>
          <w:lang w:eastAsia="zh-TW"/>
        </w:rPr>
        <w:t xml:space="preserve"> </w:t>
      </w:r>
      <w:r w:rsidR="000D4047">
        <w:rPr>
          <w:rFonts w:ascii="Arial" w:eastAsia="PMingLiU" w:hAnsi="Arial" w:cs="Arial"/>
          <w:lang w:eastAsia="zh-TW"/>
        </w:rPr>
        <w:t>I</w:t>
      </w:r>
      <w:r w:rsidR="00BC6944" w:rsidRPr="00BC6944">
        <w:rPr>
          <w:rFonts w:ascii="Arial" w:eastAsia="PMingLiU" w:hAnsi="Arial" w:cs="Arial"/>
          <w:lang w:eastAsia="zh-TW"/>
        </w:rPr>
        <w:t>ntroduction of NR further mobility enhancements</w:t>
      </w:r>
      <w:r w:rsidR="00D05C80">
        <w:rPr>
          <w:rFonts w:ascii="Arial" w:eastAsia="PMingLiU" w:hAnsi="Arial" w:cs="Arial"/>
          <w:lang w:eastAsia="zh-TW"/>
        </w:rPr>
        <w:t xml:space="preserve"> phase 4</w:t>
      </w:r>
      <w:r>
        <w:rPr>
          <w:rFonts w:ascii="Arial" w:eastAsia="PMingLiU" w:hAnsi="Arial" w:cs="Arial"/>
          <w:lang w:eastAsia="zh-TW"/>
        </w:rPr>
        <w:t xml:space="preserve">, </w:t>
      </w:r>
      <w:r w:rsidR="00D87300">
        <w:rPr>
          <w:rFonts w:ascii="Arial" w:eastAsia="PMingLiU" w:hAnsi="Arial" w:cs="Arial"/>
          <w:lang w:eastAsia="zh-TW"/>
        </w:rPr>
        <w:t>Apple</w:t>
      </w:r>
      <w:r>
        <w:rPr>
          <w:rFonts w:ascii="Arial" w:eastAsia="PMingLiU" w:hAnsi="Arial" w:cs="Arial"/>
          <w:lang w:eastAsia="zh-TW"/>
        </w:rPr>
        <w:t xml:space="preserve">, </w:t>
      </w:r>
      <w:r w:rsidR="00D87300">
        <w:rPr>
          <w:rFonts w:ascii="Arial" w:eastAsia="PMingLiU" w:hAnsi="Arial" w:cs="Arial"/>
          <w:lang w:eastAsia="zh-TW"/>
        </w:rPr>
        <w:t>Sep</w:t>
      </w:r>
      <w:r>
        <w:rPr>
          <w:rFonts w:ascii="Arial" w:eastAsia="PMingLiU" w:hAnsi="Arial" w:cs="Arial"/>
          <w:lang w:eastAsia="zh-TW"/>
        </w:rPr>
        <w:t>. 202</w:t>
      </w:r>
      <w:r w:rsidR="00D87300">
        <w:rPr>
          <w:rFonts w:ascii="Arial" w:eastAsia="PMingLiU" w:hAnsi="Arial" w:cs="Arial"/>
          <w:lang w:eastAsia="zh-TW"/>
        </w:rPr>
        <w:t>5</w:t>
      </w:r>
    </w:p>
    <w:p w14:paraId="7F23063A" w14:textId="5172D0CE" w:rsidR="003C38EA" w:rsidRPr="000D24FD" w:rsidRDefault="003C38EA" w:rsidP="00F03308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47248F">
        <w:rPr>
          <w:rFonts w:ascii="Arial" w:eastAsia="PMingLiU" w:hAnsi="Arial" w:cs="Arial"/>
          <w:lang w:eastAsia="zh-TW"/>
        </w:rPr>
        <w:t>R2-2</w:t>
      </w:r>
      <w:r w:rsidR="00D87300" w:rsidRPr="0047248F">
        <w:rPr>
          <w:rFonts w:ascii="Arial" w:eastAsia="PMingLiU" w:hAnsi="Arial" w:cs="Arial"/>
          <w:lang w:eastAsia="zh-TW"/>
        </w:rPr>
        <w:t>5</w:t>
      </w:r>
      <w:r w:rsidR="0047248F">
        <w:rPr>
          <w:rFonts w:ascii="Arial" w:eastAsia="PMingLiU" w:hAnsi="Arial" w:cs="Arial"/>
          <w:lang w:eastAsia="zh-TW"/>
        </w:rPr>
        <w:t>06226</w:t>
      </w:r>
      <w:r>
        <w:rPr>
          <w:rFonts w:ascii="Arial" w:eastAsia="PMingLiU" w:hAnsi="Arial" w:cs="Arial"/>
          <w:lang w:eastAsia="zh-TW"/>
        </w:rPr>
        <w:t xml:space="preserve">, </w:t>
      </w:r>
      <w:r w:rsidR="00CD4BDE">
        <w:rPr>
          <w:rFonts w:ascii="Arial" w:eastAsia="PMingLiU" w:hAnsi="Arial" w:cs="Arial"/>
          <w:lang w:eastAsia="zh-TW"/>
        </w:rPr>
        <w:t>(</w:t>
      </w:r>
      <w:r w:rsidR="00BC6944" w:rsidRPr="00BC6944">
        <w:rPr>
          <w:rFonts w:ascii="Arial" w:eastAsia="PMingLiU" w:hAnsi="Arial" w:cs="Arial"/>
          <w:lang w:eastAsia="zh-TW"/>
        </w:rPr>
        <w:t>37.340 CR</w:t>
      </w:r>
      <w:r w:rsidR="00CD4BDE">
        <w:rPr>
          <w:rFonts w:ascii="Arial" w:eastAsia="PMingLiU" w:hAnsi="Arial" w:cs="Arial"/>
          <w:lang w:eastAsia="zh-TW"/>
        </w:rPr>
        <w:t>)</w:t>
      </w:r>
      <w:r w:rsidR="00BC6944" w:rsidRPr="00BC6944">
        <w:rPr>
          <w:rFonts w:ascii="Arial" w:eastAsia="PMingLiU" w:hAnsi="Arial" w:cs="Arial"/>
          <w:lang w:eastAsia="zh-TW"/>
        </w:rPr>
        <w:t xml:space="preserve"> </w:t>
      </w:r>
      <w:r w:rsidR="00CD4BDE">
        <w:rPr>
          <w:rFonts w:ascii="Arial" w:eastAsia="PMingLiU" w:hAnsi="Arial" w:cs="Arial" w:hint="eastAsia"/>
          <w:lang w:eastAsia="zh-TW"/>
        </w:rPr>
        <w:t>I</w:t>
      </w:r>
      <w:r w:rsidR="00BC6944" w:rsidRPr="00BC6944">
        <w:rPr>
          <w:rFonts w:ascii="Arial" w:eastAsia="PMingLiU" w:hAnsi="Arial" w:cs="Arial"/>
          <w:lang w:eastAsia="zh-TW"/>
        </w:rPr>
        <w:t>ntroduction of NR further mobility enhancements</w:t>
      </w:r>
      <w:r>
        <w:rPr>
          <w:rFonts w:ascii="Arial" w:eastAsia="PMingLiU" w:hAnsi="Arial" w:cs="Arial"/>
          <w:lang w:eastAsia="zh-TW"/>
        </w:rPr>
        <w:t xml:space="preserve">, </w:t>
      </w:r>
      <w:r w:rsidR="00E8441C">
        <w:rPr>
          <w:rFonts w:ascii="Arial" w:eastAsia="PMingLiU" w:hAnsi="Arial" w:cs="Arial"/>
          <w:lang w:eastAsia="zh-TW"/>
        </w:rPr>
        <w:t xml:space="preserve">China Telecom </w:t>
      </w:r>
      <w:r w:rsidR="00D05C80">
        <w:rPr>
          <w:rFonts w:ascii="Arial" w:eastAsia="PMingLiU" w:hAnsi="Arial" w:cs="Arial"/>
          <w:lang w:eastAsia="zh-TW"/>
        </w:rPr>
        <w:t>Sep 2025</w:t>
      </w:r>
    </w:p>
    <w:p w14:paraId="65173594" w14:textId="53F06854" w:rsidR="00E8441C" w:rsidRPr="003C38EA" w:rsidRDefault="00E8441C" w:rsidP="00E8441C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0D24FD">
        <w:rPr>
          <w:rFonts w:ascii="Arial" w:eastAsia="PMingLiU" w:hAnsi="Arial" w:cs="Arial"/>
          <w:lang w:eastAsia="zh-TW"/>
        </w:rPr>
        <w:t>R</w:t>
      </w:r>
      <w:r>
        <w:rPr>
          <w:rFonts w:ascii="Arial" w:eastAsia="PMingLiU" w:hAnsi="Arial" w:cs="Arial"/>
          <w:lang w:eastAsia="zh-TW"/>
        </w:rPr>
        <w:t>2-25</w:t>
      </w:r>
      <w:r w:rsidR="0047248F">
        <w:rPr>
          <w:rFonts w:ascii="Arial" w:eastAsia="PMingLiU" w:hAnsi="Arial" w:cs="Arial"/>
          <w:lang w:eastAsia="zh-TW"/>
        </w:rPr>
        <w:t>06230</w:t>
      </w:r>
      <w:r>
        <w:rPr>
          <w:rFonts w:ascii="Arial" w:eastAsia="PMingLiU" w:hAnsi="Arial" w:cs="Arial"/>
          <w:lang w:eastAsia="zh-TW"/>
        </w:rPr>
        <w:t>, (</w:t>
      </w:r>
      <w:r w:rsidRPr="00BC6944">
        <w:rPr>
          <w:rFonts w:ascii="Arial" w:eastAsia="PMingLiU" w:hAnsi="Arial" w:cs="Arial"/>
          <w:lang w:eastAsia="zh-TW"/>
        </w:rPr>
        <w:t>38.3</w:t>
      </w:r>
      <w:r>
        <w:rPr>
          <w:rFonts w:ascii="Arial" w:eastAsia="PMingLiU" w:hAnsi="Arial" w:cs="Arial"/>
          <w:lang w:eastAsia="zh-TW"/>
        </w:rPr>
        <w:t>31</w:t>
      </w:r>
      <w:r w:rsidRPr="00BC6944">
        <w:rPr>
          <w:rFonts w:ascii="Arial" w:eastAsia="PMingLiU" w:hAnsi="Arial" w:cs="Arial"/>
          <w:lang w:eastAsia="zh-TW"/>
        </w:rPr>
        <w:t xml:space="preserve"> CR</w:t>
      </w:r>
      <w:r>
        <w:rPr>
          <w:rFonts w:ascii="Arial" w:eastAsia="PMingLiU" w:hAnsi="Arial" w:cs="Arial"/>
          <w:lang w:eastAsia="zh-TW"/>
        </w:rPr>
        <w:t>)</w:t>
      </w:r>
      <w:r w:rsidRPr="00BC6944"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>I</w:t>
      </w:r>
      <w:r w:rsidRPr="00BC6944">
        <w:rPr>
          <w:rFonts w:ascii="Arial" w:eastAsia="PMingLiU" w:hAnsi="Arial" w:cs="Arial"/>
          <w:lang w:eastAsia="zh-TW"/>
        </w:rPr>
        <w:t>ntroduction of NR further mobility enhancements</w:t>
      </w:r>
      <w:r>
        <w:rPr>
          <w:rFonts w:ascii="Arial" w:eastAsia="PMingLiU" w:hAnsi="Arial" w:cs="Arial"/>
          <w:lang w:eastAsia="zh-TW"/>
        </w:rPr>
        <w:t xml:space="preserve"> phase 4, </w:t>
      </w:r>
      <w:r w:rsidR="0047248F">
        <w:rPr>
          <w:rFonts w:ascii="Arial" w:eastAsia="PMingLiU" w:hAnsi="Arial" w:cs="Arial"/>
          <w:lang w:eastAsia="zh-TW"/>
        </w:rPr>
        <w:t>Ericsson</w:t>
      </w:r>
      <w:r>
        <w:rPr>
          <w:rFonts w:ascii="Arial" w:eastAsia="PMingLiU" w:hAnsi="Arial" w:cs="Arial"/>
          <w:lang w:eastAsia="zh-TW"/>
        </w:rPr>
        <w:t>, Se</w:t>
      </w:r>
      <w:r w:rsidR="0047248F">
        <w:rPr>
          <w:rFonts w:ascii="Arial" w:eastAsia="PMingLiU" w:hAnsi="Arial" w:cs="Arial"/>
          <w:lang w:eastAsia="zh-TW"/>
        </w:rPr>
        <w:t>p</w:t>
      </w:r>
      <w:r>
        <w:rPr>
          <w:rFonts w:ascii="Arial" w:eastAsia="PMingLiU" w:hAnsi="Arial" w:cs="Arial"/>
          <w:lang w:eastAsia="zh-TW"/>
        </w:rPr>
        <w:t xml:space="preserve"> 2025</w:t>
      </w:r>
    </w:p>
    <w:p w14:paraId="466F532B" w14:textId="330A3610" w:rsidR="00E8441C" w:rsidRPr="003C38EA" w:rsidRDefault="00E8441C" w:rsidP="00E8441C">
      <w:pPr>
        <w:pStyle w:val="ListParagraph"/>
        <w:numPr>
          <w:ilvl w:val="0"/>
          <w:numId w:val="28"/>
        </w:numPr>
        <w:spacing w:after="0"/>
        <w:ind w:left="475" w:hanging="475"/>
        <w:contextualSpacing w:val="0"/>
        <w:rPr>
          <w:rFonts w:ascii="Arial" w:hAnsi="Arial" w:cs="Arial"/>
        </w:rPr>
      </w:pPr>
      <w:r w:rsidRPr="000D24FD">
        <w:rPr>
          <w:rFonts w:ascii="Arial" w:eastAsia="PMingLiU" w:hAnsi="Arial" w:cs="Arial"/>
          <w:lang w:eastAsia="zh-TW"/>
        </w:rPr>
        <w:t>R</w:t>
      </w:r>
      <w:r>
        <w:rPr>
          <w:rFonts w:ascii="Arial" w:eastAsia="PMingLiU" w:hAnsi="Arial" w:cs="Arial"/>
          <w:lang w:eastAsia="zh-TW"/>
        </w:rPr>
        <w:t>2-25</w:t>
      </w:r>
      <w:r w:rsidR="0047248F">
        <w:rPr>
          <w:rFonts w:ascii="Arial" w:eastAsia="PMingLiU" w:hAnsi="Arial" w:cs="Arial"/>
          <w:lang w:eastAsia="zh-TW"/>
        </w:rPr>
        <w:t>06229</w:t>
      </w:r>
      <w:r>
        <w:rPr>
          <w:rFonts w:ascii="Arial" w:eastAsia="PMingLiU" w:hAnsi="Arial" w:cs="Arial"/>
          <w:lang w:eastAsia="zh-TW"/>
        </w:rPr>
        <w:t>, (</w:t>
      </w:r>
      <w:r w:rsidRPr="00BC6944">
        <w:rPr>
          <w:rFonts w:ascii="Arial" w:eastAsia="PMingLiU" w:hAnsi="Arial" w:cs="Arial"/>
          <w:lang w:eastAsia="zh-TW"/>
        </w:rPr>
        <w:t>38.3</w:t>
      </w:r>
      <w:r>
        <w:rPr>
          <w:rFonts w:ascii="Arial" w:eastAsia="PMingLiU" w:hAnsi="Arial" w:cs="Arial"/>
          <w:lang w:eastAsia="zh-TW"/>
        </w:rPr>
        <w:t>21</w:t>
      </w:r>
      <w:r w:rsidRPr="00BC6944">
        <w:rPr>
          <w:rFonts w:ascii="Arial" w:eastAsia="PMingLiU" w:hAnsi="Arial" w:cs="Arial"/>
          <w:lang w:eastAsia="zh-TW"/>
        </w:rPr>
        <w:t xml:space="preserve"> CR</w:t>
      </w:r>
      <w:r>
        <w:rPr>
          <w:rFonts w:ascii="Arial" w:eastAsia="PMingLiU" w:hAnsi="Arial" w:cs="Arial"/>
          <w:lang w:eastAsia="zh-TW"/>
        </w:rPr>
        <w:t>)</w:t>
      </w:r>
      <w:r w:rsidRPr="00BC6944"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>I</w:t>
      </w:r>
      <w:r w:rsidRPr="00BC6944">
        <w:rPr>
          <w:rFonts w:ascii="Arial" w:eastAsia="PMingLiU" w:hAnsi="Arial" w:cs="Arial"/>
          <w:lang w:eastAsia="zh-TW"/>
        </w:rPr>
        <w:t>ntroduction of NR further mobility enhancements</w:t>
      </w:r>
      <w:r>
        <w:rPr>
          <w:rFonts w:ascii="Arial" w:eastAsia="PMingLiU" w:hAnsi="Arial" w:cs="Arial"/>
          <w:lang w:eastAsia="zh-TW"/>
        </w:rPr>
        <w:t xml:space="preserve"> phase 4, </w:t>
      </w:r>
      <w:r w:rsidR="0047248F">
        <w:rPr>
          <w:rFonts w:ascii="Arial" w:eastAsia="PMingLiU" w:hAnsi="Arial" w:cs="Arial"/>
          <w:lang w:eastAsia="zh-TW"/>
        </w:rPr>
        <w:t>Vivo</w:t>
      </w:r>
      <w:r>
        <w:rPr>
          <w:rFonts w:ascii="Arial" w:eastAsia="PMingLiU" w:hAnsi="Arial" w:cs="Arial"/>
          <w:lang w:eastAsia="zh-TW"/>
        </w:rPr>
        <w:t>, Sep. 2025</w:t>
      </w:r>
    </w:p>
    <w:p w14:paraId="16B5C8C4" w14:textId="75BCCEA2" w:rsidR="0019650E" w:rsidRDefault="0019650E" w:rsidP="003E7BBC">
      <w:pPr>
        <w:pStyle w:val="ListParagraph"/>
        <w:numPr>
          <w:ilvl w:val="0"/>
          <w:numId w:val="28"/>
        </w:numPr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R2-2</w:t>
      </w:r>
      <w:r w:rsidR="00E8441C">
        <w:rPr>
          <w:rFonts w:ascii="Arial" w:hAnsi="Arial" w:cs="Arial"/>
        </w:rPr>
        <w:t>5</w:t>
      </w:r>
      <w:r w:rsidR="0047248F">
        <w:rPr>
          <w:rFonts w:ascii="Arial" w:hAnsi="Arial" w:cs="Arial"/>
        </w:rPr>
        <w:t>06228</w:t>
      </w:r>
      <w:r>
        <w:rPr>
          <w:rFonts w:ascii="Arial" w:hAnsi="Arial" w:cs="Arial"/>
        </w:rPr>
        <w:t xml:space="preserve">, </w:t>
      </w:r>
      <w:r w:rsidR="006225DD">
        <w:rPr>
          <w:rFonts w:ascii="Arial" w:hAnsi="Arial" w:cs="Arial"/>
        </w:rPr>
        <w:t xml:space="preserve">(Endorsed) </w:t>
      </w:r>
      <w:r w:rsidR="00C231B3" w:rsidRPr="00C231B3">
        <w:rPr>
          <w:rFonts w:ascii="Arial" w:hAnsi="Arial" w:cs="Arial"/>
        </w:rPr>
        <w:t xml:space="preserve">Draft </w:t>
      </w:r>
      <w:r w:rsidR="0047248F">
        <w:rPr>
          <w:rFonts w:ascii="Arial" w:hAnsi="Arial" w:cs="Arial"/>
        </w:rPr>
        <w:t>38.</w:t>
      </w:r>
      <w:r w:rsidR="00C231B3" w:rsidRPr="00C231B3">
        <w:rPr>
          <w:rFonts w:ascii="Arial" w:hAnsi="Arial" w:cs="Arial"/>
        </w:rPr>
        <w:t xml:space="preserve">306 CR for UE capability for </w:t>
      </w:r>
      <w:r w:rsidR="00E8441C" w:rsidRPr="00BC6944">
        <w:rPr>
          <w:rFonts w:ascii="Arial" w:eastAsia="PMingLiU" w:hAnsi="Arial" w:cs="Arial"/>
          <w:lang w:eastAsia="zh-TW"/>
        </w:rPr>
        <w:t>NR further mobility enhancements</w:t>
      </w:r>
      <w:r w:rsidR="00E8441C">
        <w:rPr>
          <w:rFonts w:ascii="Arial" w:eastAsia="PMingLiU" w:hAnsi="Arial" w:cs="Arial"/>
          <w:lang w:eastAsia="zh-TW"/>
        </w:rPr>
        <w:t xml:space="preserve"> phase 4</w:t>
      </w:r>
      <w:r w:rsidR="0047248F">
        <w:rPr>
          <w:rFonts w:ascii="Arial" w:hAnsi="Arial" w:cs="Arial"/>
        </w:rPr>
        <w:t xml:space="preserve"> CATT</w:t>
      </w:r>
      <w:r>
        <w:rPr>
          <w:rFonts w:ascii="Arial" w:hAnsi="Arial" w:cs="Arial"/>
        </w:rPr>
        <w:t xml:space="preserve">, </w:t>
      </w:r>
      <w:r w:rsidR="00E8441C">
        <w:rPr>
          <w:rFonts w:ascii="Arial" w:hAnsi="Arial" w:cs="Arial"/>
        </w:rPr>
        <w:t>Sep 2025</w:t>
      </w:r>
    </w:p>
    <w:p w14:paraId="33F22800" w14:textId="05A0090C" w:rsidR="0047248F" w:rsidRPr="0047248F" w:rsidRDefault="0047248F" w:rsidP="0047248F">
      <w:pPr>
        <w:pStyle w:val="ListParagraph"/>
        <w:numPr>
          <w:ilvl w:val="0"/>
          <w:numId w:val="28"/>
        </w:numPr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R2-2506227, (Endorsed) </w:t>
      </w:r>
      <w:r w:rsidRPr="00C231B3">
        <w:rPr>
          <w:rFonts w:ascii="Arial" w:hAnsi="Arial" w:cs="Arial"/>
        </w:rPr>
        <w:t xml:space="preserve">Draft </w:t>
      </w:r>
      <w:r>
        <w:rPr>
          <w:rFonts w:ascii="Arial" w:hAnsi="Arial" w:cs="Arial"/>
        </w:rPr>
        <w:t>38.</w:t>
      </w:r>
      <w:r w:rsidRPr="00C231B3">
        <w:rPr>
          <w:rFonts w:ascii="Arial" w:hAnsi="Arial" w:cs="Arial"/>
        </w:rPr>
        <w:t>3</w:t>
      </w:r>
      <w:r>
        <w:rPr>
          <w:rFonts w:ascii="Arial" w:hAnsi="Arial" w:cs="Arial"/>
        </w:rPr>
        <w:t>31</w:t>
      </w:r>
      <w:r w:rsidRPr="00C231B3">
        <w:rPr>
          <w:rFonts w:ascii="Arial" w:hAnsi="Arial" w:cs="Arial"/>
        </w:rPr>
        <w:t xml:space="preserve"> CR for UE capability for </w:t>
      </w:r>
      <w:r w:rsidRPr="00BC6944">
        <w:rPr>
          <w:rFonts w:ascii="Arial" w:eastAsia="PMingLiU" w:hAnsi="Arial" w:cs="Arial"/>
          <w:lang w:eastAsia="zh-TW"/>
        </w:rPr>
        <w:t>NR further mobility enhancements</w:t>
      </w:r>
      <w:r>
        <w:rPr>
          <w:rFonts w:ascii="Arial" w:eastAsia="PMingLiU" w:hAnsi="Arial" w:cs="Arial"/>
          <w:lang w:eastAsia="zh-TW"/>
        </w:rPr>
        <w:t xml:space="preserve"> phase 4</w:t>
      </w:r>
      <w:r>
        <w:rPr>
          <w:rFonts w:ascii="Arial" w:hAnsi="Arial" w:cs="Arial"/>
        </w:rPr>
        <w:t xml:space="preserve"> CATT, Sep 2025</w:t>
      </w:r>
    </w:p>
    <w:p w14:paraId="767F13D9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 xml:space="preserve">R3-256005, (38.401 CR) </w:t>
      </w:r>
      <w:r w:rsidRPr="00D32980">
        <w:rPr>
          <w:rFonts w:ascii="Arial" w:eastAsia="DengXian" w:hAnsi="Arial" w:cs="Arial"/>
          <w:lang w:eastAsia="zh-CN"/>
        </w:rPr>
        <w:t>C</w:t>
      </w:r>
      <w:r w:rsidRPr="00D32980">
        <w:rPr>
          <w:rFonts w:ascii="Arial" w:eastAsia="PMingLiU" w:hAnsi="Arial" w:cs="Arial"/>
          <w:lang w:eastAsia="zh-TW"/>
        </w:rPr>
        <w:t xml:space="preserve">onditional intra-CU LTM and intra-CU LTM, </w:t>
      </w:r>
      <w:r w:rsidRPr="00D32980">
        <w:rPr>
          <w:rFonts w:ascii="Arial" w:hAnsi="Arial" w:cs="Arial"/>
        </w:rPr>
        <w:t xml:space="preserve">China Telecom, ZTE Corporation, NEC, Samsung, Nokia, Google, Huawei, Ericsson, LG Electronics, Qualcomm, Jio Platforms,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eastAsia="PMingLiU" w:hAnsi="Arial" w:cs="Arial"/>
          <w:lang w:eastAsia="zh-TW"/>
        </w:rPr>
        <w:t xml:space="preserve">. </w:t>
      </w:r>
    </w:p>
    <w:p w14:paraId="04297421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hAnsi="Arial" w:cs="Arial"/>
        </w:rPr>
        <w:t>R3-256003</w:t>
      </w:r>
      <w:r w:rsidRPr="00D32980">
        <w:rPr>
          <w:rFonts w:ascii="Arial" w:hAnsi="Arial" w:cs="Arial"/>
          <w:lang w:eastAsia="zh-CN"/>
        </w:rPr>
        <w:t>, (37.340 draft CR) Stage 2 for inter-CU LTM in NR-DC,</w:t>
      </w:r>
      <w:r w:rsidRPr="00D32980">
        <w:t xml:space="preserve"> </w:t>
      </w:r>
      <w:r w:rsidRPr="00D32980">
        <w:rPr>
          <w:rFonts w:ascii="Arial" w:hAnsi="Arial" w:cs="Arial"/>
          <w:lang w:eastAsia="zh-CN"/>
        </w:rPr>
        <w:t xml:space="preserve">CATT, China Telecom, Huawei, Nokia, LG Electronics, Google, Samsung, Ofinno, Ericsson, Lenovo, NEC, ZTE, Qualcomm,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hAnsi="Arial" w:cs="Arial"/>
          <w:lang w:eastAsia="zh-CN"/>
        </w:rPr>
        <w:t>.</w:t>
      </w:r>
    </w:p>
    <w:p w14:paraId="4558D90D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hAnsi="Arial" w:cs="Arial"/>
        </w:rPr>
        <w:t>R3-256004</w:t>
      </w:r>
      <w:r w:rsidRPr="00D32980">
        <w:rPr>
          <w:rFonts w:ascii="Arial" w:hAnsi="Arial" w:cs="Arial"/>
          <w:lang w:eastAsia="zh-CN"/>
        </w:rPr>
        <w:t xml:space="preserve">, (37.300 draft CR) Support for Inter-CU LTM, Nokia, Huawei, Google, China Telecom, NEC, Ericsson, LGE, ZTE, CATT, Samsung, Ofinno,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hAnsi="Arial" w:cs="Arial"/>
          <w:lang w:eastAsia="zh-CN"/>
        </w:rPr>
        <w:t>.</w:t>
      </w:r>
    </w:p>
    <w:p w14:paraId="7C8B9100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>R3-25600</w:t>
      </w:r>
      <w:r w:rsidRPr="00D32980">
        <w:rPr>
          <w:rFonts w:ascii="Arial" w:eastAsia="DengXian" w:hAnsi="Arial" w:cs="Arial"/>
          <w:lang w:eastAsia="zh-CN"/>
        </w:rPr>
        <w:t>8</w:t>
      </w:r>
      <w:r w:rsidRPr="00D32980">
        <w:rPr>
          <w:rFonts w:ascii="Arial" w:hAnsi="Arial" w:cs="Arial"/>
          <w:lang w:eastAsia="zh-CN"/>
        </w:rPr>
        <w:t xml:space="preserve">, </w:t>
      </w:r>
      <w:r w:rsidRPr="00D32980">
        <w:rPr>
          <w:rFonts w:ascii="Arial" w:hAnsi="Arial" w:cs="Arial"/>
        </w:rPr>
        <w:t>(38.420</w:t>
      </w:r>
      <w:r w:rsidRPr="00D32980">
        <w:rPr>
          <w:rFonts w:ascii="Arial" w:hAnsi="Arial" w:cs="Arial"/>
          <w:lang w:eastAsia="zh-CN"/>
        </w:rPr>
        <w:t xml:space="preserve"> CR</w:t>
      </w:r>
      <w:r w:rsidRPr="00D32980">
        <w:rPr>
          <w:rFonts w:ascii="Arial" w:hAnsi="Arial" w:cs="Arial"/>
        </w:rPr>
        <w:t>) Support for Inter-CU LTM</w:t>
      </w:r>
      <w:r w:rsidRPr="00D32980">
        <w:rPr>
          <w:rFonts w:ascii="Arial" w:hAnsi="Arial" w:cs="Arial"/>
          <w:lang w:eastAsia="zh-CN"/>
        </w:rPr>
        <w:t xml:space="preserve">, ZTE Corporation, China Telecom, Samsung, Nokia, CATT, NEC, LG Electronics, Ericsson, Huawei, Lenovo,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hAnsi="Arial" w:cs="Arial"/>
          <w:lang w:eastAsia="zh-CN"/>
        </w:rPr>
        <w:t>.</w:t>
      </w:r>
    </w:p>
    <w:p w14:paraId="11469F92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 xml:space="preserve">R3-256006, (38.423 CR) </w:t>
      </w:r>
      <w:proofErr w:type="spellStart"/>
      <w:r w:rsidRPr="00D32980">
        <w:rPr>
          <w:rFonts w:ascii="Arial" w:eastAsia="PMingLiU" w:hAnsi="Arial" w:cs="Arial"/>
          <w:lang w:eastAsia="zh-TW"/>
        </w:rPr>
        <w:t>Xn</w:t>
      </w:r>
      <w:proofErr w:type="spellEnd"/>
      <w:r w:rsidRPr="00D32980">
        <w:rPr>
          <w:rFonts w:ascii="Arial" w:eastAsia="PMingLiU" w:hAnsi="Arial" w:cs="Arial"/>
          <w:lang w:eastAsia="zh-TW"/>
        </w:rPr>
        <w:t xml:space="preserve"> support for inter-CU LTM, </w:t>
      </w:r>
      <w:r w:rsidRPr="00D32980">
        <w:rPr>
          <w:rFonts w:ascii="Arial" w:hAnsi="Arial" w:cs="Arial"/>
        </w:rPr>
        <w:t xml:space="preserve">Ericsson, Samsung, Nokia, China Telecom, CATT, Huawei, Google, Lenovo, NEC, ZTE, LG Electronics, Ofinno, Qualcomm, </w:t>
      </w:r>
      <w:r w:rsidRPr="00D32980">
        <w:rPr>
          <w:rFonts w:ascii="Arial" w:hAnsi="Arial" w:cs="Arial" w:hint="eastAsia"/>
          <w:lang w:eastAsia="zh-CN"/>
        </w:rPr>
        <w:t>August 2025.</w:t>
      </w:r>
      <w:r w:rsidRPr="00D32980">
        <w:rPr>
          <w:rFonts w:ascii="Arial" w:eastAsia="PMingLiU" w:hAnsi="Arial" w:cs="Arial"/>
          <w:lang w:eastAsia="zh-TW"/>
        </w:rPr>
        <w:t xml:space="preserve"> </w:t>
      </w:r>
    </w:p>
    <w:p w14:paraId="5D644D2C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>R3-2</w:t>
      </w:r>
      <w:r w:rsidRPr="00D32980">
        <w:rPr>
          <w:rFonts w:ascii="Arial" w:eastAsia="DengXian" w:hAnsi="Arial" w:cs="Arial" w:hint="eastAsia"/>
          <w:lang w:eastAsia="zh-CN"/>
        </w:rPr>
        <w:t>56023</w:t>
      </w:r>
      <w:r w:rsidRPr="00D32980">
        <w:rPr>
          <w:rFonts w:ascii="Arial" w:eastAsia="PMingLiU" w:hAnsi="Arial" w:cs="Arial"/>
          <w:lang w:eastAsia="zh-TW"/>
        </w:rPr>
        <w:t>, (38.423 CR)</w:t>
      </w:r>
      <w:r w:rsidRPr="00D32980">
        <w:rPr>
          <w:rFonts w:ascii="Arial" w:eastAsia="DengXian" w:hAnsi="Arial" w:cs="Arial" w:hint="eastAsia"/>
          <w:lang w:eastAsia="zh-CN"/>
        </w:rPr>
        <w:t xml:space="preserve"> </w:t>
      </w:r>
      <w:proofErr w:type="spellStart"/>
      <w:r w:rsidRPr="00D32980">
        <w:rPr>
          <w:rFonts w:ascii="Arial" w:eastAsia="DengXian" w:hAnsi="Arial" w:cs="Arial"/>
          <w:lang w:eastAsia="zh-CN"/>
        </w:rPr>
        <w:t>Xn</w:t>
      </w:r>
      <w:proofErr w:type="spellEnd"/>
      <w:r w:rsidRPr="00D32980">
        <w:rPr>
          <w:rFonts w:ascii="Arial" w:eastAsia="DengXian" w:hAnsi="Arial" w:cs="Arial"/>
          <w:lang w:eastAsia="zh-CN"/>
        </w:rPr>
        <w:t xml:space="preserve"> support for inter-CU LTM in DC, Lenovo, Ericsson, CATT, Huawei, Ofinno, Nokia, NEC, LGE, China Telecom, Google, ZTE, Samsung,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eastAsia="PMingLiU" w:hAnsi="Arial" w:cs="Arial"/>
          <w:lang w:eastAsia="zh-TW"/>
        </w:rPr>
        <w:t>.</w:t>
      </w:r>
    </w:p>
    <w:p w14:paraId="6BF18678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>R3-25</w:t>
      </w:r>
      <w:r w:rsidRPr="00D32980">
        <w:rPr>
          <w:rFonts w:ascii="Arial" w:eastAsia="DengXian" w:hAnsi="Arial" w:cs="Arial"/>
          <w:lang w:eastAsia="zh-CN"/>
        </w:rPr>
        <w:t>5059</w:t>
      </w:r>
      <w:r w:rsidRPr="00D32980">
        <w:rPr>
          <w:rFonts w:ascii="Arial" w:eastAsia="PMingLiU" w:hAnsi="Arial" w:cs="Arial"/>
          <w:lang w:eastAsia="zh-TW"/>
        </w:rPr>
        <w:t>, (38.470 CR) Support for Inter-CU LTM procedure,</w:t>
      </w:r>
      <w:r w:rsidRPr="00D32980">
        <w:t xml:space="preserve"> </w:t>
      </w:r>
      <w:r w:rsidRPr="00D32980">
        <w:rPr>
          <w:rFonts w:ascii="Arial" w:eastAsia="PMingLiU" w:hAnsi="Arial" w:cs="Arial"/>
          <w:lang w:eastAsia="zh-TW"/>
        </w:rPr>
        <w:t>Samsung, Huawei, LG Electronics, Ericsson, China Telecom, Nokia, ZTE Corporation, CATT</w:t>
      </w:r>
      <w:r w:rsidRPr="00D32980">
        <w:rPr>
          <w:rFonts w:ascii="Arial" w:hAnsi="Arial" w:cs="Arial"/>
        </w:rPr>
        <w:t xml:space="preserve">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eastAsia="PMingLiU" w:hAnsi="Arial" w:cs="Arial"/>
          <w:lang w:eastAsia="zh-TW"/>
        </w:rPr>
        <w:t xml:space="preserve">. </w:t>
      </w:r>
    </w:p>
    <w:p w14:paraId="2BC0A29B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 xml:space="preserve">R3-256007, (38.473 CR) Inter-CU LTM and intra-CU conditional LTM, </w:t>
      </w:r>
      <w:r w:rsidRPr="00D32980">
        <w:rPr>
          <w:rFonts w:ascii="Arial" w:hAnsi="Arial" w:cs="Arial"/>
        </w:rPr>
        <w:t xml:space="preserve">Huawei, Nokia, Samsung, Google, NEC, China Telecom, Ericsson, LG Electronics, CATT, Ofinno, ZTE, Lenovo, Qualcomm Incorporated, Jio Platforms, </w:t>
      </w:r>
      <w:r w:rsidRPr="00D32980">
        <w:rPr>
          <w:rFonts w:ascii="Arial" w:hAnsi="Arial" w:cs="Arial" w:hint="eastAsia"/>
          <w:lang w:eastAsia="zh-CN"/>
        </w:rPr>
        <w:t>August 2025</w:t>
      </w:r>
      <w:r w:rsidRPr="00D32980">
        <w:rPr>
          <w:rFonts w:ascii="Arial" w:eastAsia="PMingLiU" w:hAnsi="Arial" w:cs="Arial"/>
          <w:lang w:eastAsia="zh-TW"/>
        </w:rPr>
        <w:t xml:space="preserve">. </w:t>
      </w:r>
    </w:p>
    <w:p w14:paraId="182AD546" w14:textId="77777777" w:rsidR="00D32980" w:rsidRPr="00D32980" w:rsidRDefault="00D32980" w:rsidP="00D3298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32980">
        <w:rPr>
          <w:rFonts w:ascii="Arial" w:eastAsia="PMingLiU" w:hAnsi="Arial" w:cs="Arial"/>
          <w:lang w:eastAsia="zh-TW"/>
        </w:rPr>
        <w:t>R3-25</w:t>
      </w:r>
      <w:r w:rsidRPr="00D32980">
        <w:rPr>
          <w:rFonts w:ascii="Arial" w:eastAsia="DengXian" w:hAnsi="Arial" w:cs="Arial"/>
          <w:lang w:eastAsia="zh-CN"/>
        </w:rPr>
        <w:t>5057</w:t>
      </w:r>
      <w:r w:rsidRPr="00D32980">
        <w:rPr>
          <w:rFonts w:ascii="Arial" w:hAnsi="Arial" w:cs="Arial"/>
          <w:lang w:eastAsia="zh-CN"/>
        </w:rPr>
        <w:t xml:space="preserve">, </w:t>
      </w:r>
      <w:r w:rsidRPr="00D32980">
        <w:rPr>
          <w:rFonts w:ascii="Arial" w:hAnsi="Arial" w:cs="Arial"/>
        </w:rPr>
        <w:t>(37.483</w:t>
      </w:r>
      <w:r w:rsidRPr="00D32980">
        <w:rPr>
          <w:rFonts w:ascii="Arial" w:hAnsi="Arial" w:cs="Arial"/>
          <w:lang w:eastAsia="zh-CN"/>
        </w:rPr>
        <w:t xml:space="preserve"> CR</w:t>
      </w:r>
      <w:r w:rsidRPr="00D32980">
        <w:rPr>
          <w:rFonts w:ascii="Arial" w:hAnsi="Arial" w:cs="Arial"/>
        </w:rPr>
        <w:t>) Introducing Rel-19 Mobility enhancement</w:t>
      </w:r>
      <w:r w:rsidRPr="00D32980">
        <w:rPr>
          <w:rFonts w:ascii="Arial" w:hAnsi="Arial" w:cs="Arial"/>
          <w:lang w:eastAsia="zh-CN"/>
        </w:rPr>
        <w:t>, LG Electronics Inc., Nokia, China Telecom, Google, Ericsson, CATT, Qualcomm, Samsung, CMCC, ZTE, Huawei, NTT Docomo, Lenovo, NEC, Ofinno, Jio Platforms (JPL),</w:t>
      </w:r>
      <w:r w:rsidRPr="00D32980">
        <w:rPr>
          <w:rFonts w:ascii="Arial" w:hAnsi="Arial" w:cs="Arial" w:hint="eastAsia"/>
          <w:lang w:eastAsia="zh-CN"/>
        </w:rPr>
        <w:t xml:space="preserve"> August 2025</w:t>
      </w:r>
      <w:r w:rsidRPr="00D32980">
        <w:rPr>
          <w:rFonts w:ascii="Arial" w:hAnsi="Arial" w:cs="Arial"/>
          <w:lang w:eastAsia="zh-CN"/>
        </w:rPr>
        <w:t>.</w:t>
      </w:r>
    </w:p>
    <w:p w14:paraId="50025149" w14:textId="05376E67" w:rsidR="00302F1A" w:rsidRPr="00705C1F" w:rsidRDefault="00544184" w:rsidP="00705C1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79123C">
        <w:rPr>
          <w:rFonts w:ascii="Arial" w:eastAsia="PMingLiU" w:hAnsi="Arial" w:cs="Arial"/>
          <w:lang w:eastAsia="zh-TW"/>
        </w:rPr>
        <w:t>R4-2509455</w:t>
      </w:r>
      <w:r w:rsidR="00701DC4" w:rsidRPr="0079123C">
        <w:rPr>
          <w:rFonts w:ascii="Arial" w:hAnsi="Arial" w:cs="Arial"/>
        </w:rPr>
        <w:t xml:space="preserve">, </w:t>
      </w:r>
      <w:r w:rsidR="00E8441C" w:rsidRPr="0079123C">
        <w:rPr>
          <w:rFonts w:ascii="Arial" w:eastAsia="PMingLiU" w:hAnsi="Arial" w:cs="Arial"/>
          <w:lang w:eastAsia="zh-TW"/>
        </w:rPr>
        <w:t xml:space="preserve">(38.133 CR) </w:t>
      </w:r>
      <w:proofErr w:type="spellStart"/>
      <w:r w:rsidR="00DB19E2" w:rsidRPr="0079123C">
        <w:rPr>
          <w:rFonts w:ascii="Arial" w:eastAsia="PMingLiU" w:hAnsi="Arial" w:cs="Arial"/>
          <w:lang w:eastAsia="zh-TW"/>
        </w:rPr>
        <w:t>BigCR</w:t>
      </w:r>
      <w:proofErr w:type="spellEnd"/>
      <w:r w:rsidR="00DB19E2" w:rsidRPr="0079123C">
        <w:rPr>
          <w:rFonts w:ascii="Arial" w:eastAsia="PMingLiU" w:hAnsi="Arial" w:cs="Arial"/>
          <w:lang w:eastAsia="zh-TW"/>
        </w:rPr>
        <w:t xml:space="preserve"> for R19 mobility RRM</w:t>
      </w:r>
      <w:r w:rsidR="00E8441C" w:rsidRPr="0079123C">
        <w:rPr>
          <w:rFonts w:ascii="Arial" w:eastAsia="PMingLiU" w:hAnsi="Arial" w:cs="Arial"/>
          <w:lang w:eastAsia="zh-TW"/>
        </w:rPr>
        <w:t xml:space="preserve">, </w:t>
      </w:r>
      <w:r w:rsidR="00DB19E2" w:rsidRPr="0079123C">
        <w:rPr>
          <w:rFonts w:ascii="Arial" w:hAnsi="Arial" w:cs="Arial"/>
        </w:rPr>
        <w:t>Apple, China Telecom</w:t>
      </w:r>
      <w:r w:rsidR="00E8441C" w:rsidRPr="0079123C">
        <w:rPr>
          <w:rFonts w:ascii="Arial" w:hAnsi="Arial" w:cs="Arial"/>
        </w:rPr>
        <w:t xml:space="preserve">, </w:t>
      </w:r>
      <w:r w:rsidR="00E9580E" w:rsidRPr="0079123C">
        <w:rPr>
          <w:rFonts w:ascii="Arial" w:hAnsi="Arial" w:cs="Arial"/>
        </w:rPr>
        <w:t>Sep</w:t>
      </w:r>
      <w:r w:rsidR="00E8441C" w:rsidRPr="0079123C">
        <w:rPr>
          <w:rFonts w:ascii="Arial" w:hAnsi="Arial" w:cs="Arial"/>
        </w:rPr>
        <w:t>. 2025</w:t>
      </w:r>
      <w:r w:rsidR="00E8441C" w:rsidRPr="0079123C">
        <w:rPr>
          <w:rFonts w:ascii="Arial" w:eastAsia="PMingLiU" w:hAnsi="Arial" w:cs="Arial"/>
          <w:lang w:eastAsia="zh-TW"/>
        </w:rPr>
        <w:t>.</w:t>
      </w:r>
    </w:p>
    <w:sectPr w:rsidR="00302F1A" w:rsidRPr="00705C1F" w:rsidSect="00F35990"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B7A8" w14:textId="77777777" w:rsidR="00DD3083" w:rsidRDefault="00DD3083">
      <w:r>
        <w:separator/>
      </w:r>
    </w:p>
  </w:endnote>
  <w:endnote w:type="continuationSeparator" w:id="0">
    <w:p w14:paraId="6C9AC9D9" w14:textId="77777777" w:rsidR="00DD3083" w:rsidRDefault="00DD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BE9E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4EB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4EB8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FF68" w14:textId="77777777" w:rsidR="00DD3083" w:rsidRDefault="00DD3083">
      <w:r>
        <w:separator/>
      </w:r>
    </w:p>
  </w:footnote>
  <w:footnote w:type="continuationSeparator" w:id="0">
    <w:p w14:paraId="2DB02C63" w14:textId="77777777" w:rsidR="00DD3083" w:rsidRDefault="00DD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26A"/>
    <w:multiLevelType w:val="hybridMultilevel"/>
    <w:tmpl w:val="C854ECA4"/>
    <w:lvl w:ilvl="0" w:tplc="E60022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563E84"/>
    <w:multiLevelType w:val="hybridMultilevel"/>
    <w:tmpl w:val="FD042456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16DD58F6"/>
    <w:multiLevelType w:val="hybridMultilevel"/>
    <w:tmpl w:val="5C4C36C0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8BF1FBA"/>
    <w:multiLevelType w:val="hybridMultilevel"/>
    <w:tmpl w:val="A51E2136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4C3EB1"/>
    <w:multiLevelType w:val="hybridMultilevel"/>
    <w:tmpl w:val="86FC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3A882102"/>
    <w:multiLevelType w:val="hybridMultilevel"/>
    <w:tmpl w:val="B59A8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E00D0"/>
    <w:multiLevelType w:val="hybridMultilevel"/>
    <w:tmpl w:val="7E14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871FA"/>
    <w:multiLevelType w:val="hybridMultilevel"/>
    <w:tmpl w:val="A800B2CA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3">
      <w:start w:val="1"/>
      <w:numFmt w:val="bullet"/>
      <w:lvlText w:val="o"/>
      <w:lvlJc w:val="left"/>
      <w:pPr>
        <w:ind w:left="1920" w:hanging="48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5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F572F"/>
    <w:multiLevelType w:val="hybridMultilevel"/>
    <w:tmpl w:val="C78A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32D1E"/>
    <w:multiLevelType w:val="multilevel"/>
    <w:tmpl w:val="996C2C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54FB"/>
    <w:multiLevelType w:val="hybridMultilevel"/>
    <w:tmpl w:val="97701210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74081"/>
    <w:multiLevelType w:val="hybridMultilevel"/>
    <w:tmpl w:val="69380968"/>
    <w:lvl w:ilvl="0" w:tplc="A290F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88292C"/>
    <w:multiLevelType w:val="hybridMultilevel"/>
    <w:tmpl w:val="7AE2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E2C2E"/>
    <w:multiLevelType w:val="hybridMultilevel"/>
    <w:tmpl w:val="567C2512"/>
    <w:lvl w:ilvl="0" w:tplc="971ED59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67D8A"/>
    <w:multiLevelType w:val="hybridMultilevel"/>
    <w:tmpl w:val="BDF8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701">
    <w:abstractNumId w:val="5"/>
  </w:num>
  <w:num w:numId="2" w16cid:durableId="407927902">
    <w:abstractNumId w:val="5"/>
  </w:num>
  <w:num w:numId="3" w16cid:durableId="1819615286">
    <w:abstractNumId w:val="25"/>
  </w:num>
  <w:num w:numId="4" w16cid:durableId="36242823">
    <w:abstractNumId w:val="11"/>
  </w:num>
  <w:num w:numId="5" w16cid:durableId="939487041">
    <w:abstractNumId w:val="20"/>
  </w:num>
  <w:num w:numId="6" w16cid:durableId="1707947670">
    <w:abstractNumId w:val="9"/>
  </w:num>
  <w:num w:numId="7" w16cid:durableId="1185023366">
    <w:abstractNumId w:val="21"/>
  </w:num>
  <w:num w:numId="8" w16cid:durableId="582572105">
    <w:abstractNumId w:val="23"/>
  </w:num>
  <w:num w:numId="9" w16cid:durableId="1016031918">
    <w:abstractNumId w:val="26"/>
  </w:num>
  <w:num w:numId="10" w16cid:durableId="1592665250">
    <w:abstractNumId w:val="18"/>
  </w:num>
  <w:num w:numId="11" w16cid:durableId="121387775">
    <w:abstractNumId w:val="14"/>
  </w:num>
  <w:num w:numId="12" w16cid:durableId="139658519">
    <w:abstractNumId w:val="1"/>
  </w:num>
  <w:num w:numId="13" w16cid:durableId="1630823014">
    <w:abstractNumId w:val="3"/>
  </w:num>
  <w:num w:numId="14" w16cid:durableId="656887065">
    <w:abstractNumId w:val="22"/>
  </w:num>
  <w:num w:numId="15" w16cid:durableId="1793665329">
    <w:abstractNumId w:val="17"/>
  </w:num>
  <w:num w:numId="16" w16cid:durableId="1858301254">
    <w:abstractNumId w:val="15"/>
  </w:num>
  <w:num w:numId="17" w16cid:durableId="1672099961">
    <w:abstractNumId w:val="24"/>
  </w:num>
  <w:num w:numId="18" w16cid:durableId="829830576">
    <w:abstractNumId w:val="27"/>
  </w:num>
  <w:num w:numId="19" w16cid:durableId="1780949045">
    <w:abstractNumId w:val="6"/>
  </w:num>
  <w:num w:numId="20" w16cid:durableId="1220240886">
    <w:abstractNumId w:val="2"/>
  </w:num>
  <w:num w:numId="21" w16cid:durableId="1252280234">
    <w:abstractNumId w:val="13"/>
  </w:num>
  <w:num w:numId="22" w16cid:durableId="52975093">
    <w:abstractNumId w:val="7"/>
  </w:num>
  <w:num w:numId="23" w16cid:durableId="1837719211">
    <w:abstractNumId w:val="19"/>
  </w:num>
  <w:num w:numId="24" w16cid:durableId="212545830">
    <w:abstractNumId w:val="10"/>
  </w:num>
  <w:num w:numId="25" w16cid:durableId="1068459107">
    <w:abstractNumId w:val="0"/>
  </w:num>
  <w:num w:numId="26" w16cid:durableId="2001107869">
    <w:abstractNumId w:val="28"/>
  </w:num>
  <w:num w:numId="27" w16cid:durableId="2101366800">
    <w:abstractNumId w:val="16"/>
  </w:num>
  <w:num w:numId="28" w16cid:durableId="692415015">
    <w:abstractNumId w:val="4"/>
  </w:num>
  <w:num w:numId="29" w16cid:durableId="615601424">
    <w:abstractNumId w:val="8"/>
  </w:num>
  <w:num w:numId="30" w16cid:durableId="405030932">
    <w:abstractNumId w:val="12"/>
  </w:num>
  <w:num w:numId="31" w16cid:durableId="1878614719">
    <w:abstractNumId w:val="30"/>
  </w:num>
  <w:num w:numId="32" w16cid:durableId="105200250">
    <w:abstractNumId w:val="29"/>
  </w:num>
  <w:num w:numId="33" w16cid:durableId="179879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2231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949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455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55D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67C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0848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7AD"/>
    <w:rsid w:val="000809AE"/>
    <w:rsid w:val="00080DB5"/>
    <w:rsid w:val="00080E9D"/>
    <w:rsid w:val="00081015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915A9"/>
    <w:rsid w:val="00091AAD"/>
    <w:rsid w:val="00092102"/>
    <w:rsid w:val="000931FF"/>
    <w:rsid w:val="000937FD"/>
    <w:rsid w:val="000956D2"/>
    <w:rsid w:val="00096228"/>
    <w:rsid w:val="00096818"/>
    <w:rsid w:val="0009738D"/>
    <w:rsid w:val="0009758A"/>
    <w:rsid w:val="00097833"/>
    <w:rsid w:val="000A00AD"/>
    <w:rsid w:val="000A0820"/>
    <w:rsid w:val="000A2D67"/>
    <w:rsid w:val="000A369B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0D1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566"/>
    <w:rsid w:val="000D05D9"/>
    <w:rsid w:val="000D0BF9"/>
    <w:rsid w:val="000D0DFA"/>
    <w:rsid w:val="000D0FDA"/>
    <w:rsid w:val="000D1105"/>
    <w:rsid w:val="000D24FD"/>
    <w:rsid w:val="000D3380"/>
    <w:rsid w:val="000D4047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C9E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1DD"/>
    <w:rsid w:val="0011464B"/>
    <w:rsid w:val="00115A7F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3A6"/>
    <w:rsid w:val="00124F1D"/>
    <w:rsid w:val="0012503F"/>
    <w:rsid w:val="00125677"/>
    <w:rsid w:val="00125A8E"/>
    <w:rsid w:val="001262BE"/>
    <w:rsid w:val="001265BF"/>
    <w:rsid w:val="00127391"/>
    <w:rsid w:val="0013021E"/>
    <w:rsid w:val="00130F73"/>
    <w:rsid w:val="00131D4F"/>
    <w:rsid w:val="0013220E"/>
    <w:rsid w:val="00132C5E"/>
    <w:rsid w:val="00132F7C"/>
    <w:rsid w:val="00133104"/>
    <w:rsid w:val="00133C85"/>
    <w:rsid w:val="0013435B"/>
    <w:rsid w:val="00134A4F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033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757"/>
    <w:rsid w:val="00153451"/>
    <w:rsid w:val="00153CC4"/>
    <w:rsid w:val="00154EAA"/>
    <w:rsid w:val="00155421"/>
    <w:rsid w:val="00155742"/>
    <w:rsid w:val="001569C5"/>
    <w:rsid w:val="00156F51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67C4D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2214"/>
    <w:rsid w:val="00183653"/>
    <w:rsid w:val="0018410C"/>
    <w:rsid w:val="001849CC"/>
    <w:rsid w:val="0018538D"/>
    <w:rsid w:val="00187BD8"/>
    <w:rsid w:val="00187C3A"/>
    <w:rsid w:val="001913EE"/>
    <w:rsid w:val="0019371F"/>
    <w:rsid w:val="00194A58"/>
    <w:rsid w:val="0019650E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ECD"/>
    <w:rsid w:val="001C5A71"/>
    <w:rsid w:val="001C5C1A"/>
    <w:rsid w:val="001C5FA8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CF0"/>
    <w:rsid w:val="001D5F9B"/>
    <w:rsid w:val="001D641D"/>
    <w:rsid w:val="001D658C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C7F"/>
    <w:rsid w:val="0020655E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9D8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51A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69E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0D86"/>
    <w:rsid w:val="00282F1A"/>
    <w:rsid w:val="0028312B"/>
    <w:rsid w:val="002831FF"/>
    <w:rsid w:val="002839AD"/>
    <w:rsid w:val="0028421E"/>
    <w:rsid w:val="00284C1A"/>
    <w:rsid w:val="002857EB"/>
    <w:rsid w:val="00285B49"/>
    <w:rsid w:val="0028650A"/>
    <w:rsid w:val="0028706D"/>
    <w:rsid w:val="00290214"/>
    <w:rsid w:val="002906A4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B7F3B"/>
    <w:rsid w:val="002C0167"/>
    <w:rsid w:val="002C0256"/>
    <w:rsid w:val="002C18C0"/>
    <w:rsid w:val="002C1B6C"/>
    <w:rsid w:val="002C266A"/>
    <w:rsid w:val="002C2A26"/>
    <w:rsid w:val="002C2FA3"/>
    <w:rsid w:val="002C3C83"/>
    <w:rsid w:val="002C5170"/>
    <w:rsid w:val="002C5DA9"/>
    <w:rsid w:val="002C607A"/>
    <w:rsid w:val="002C66CC"/>
    <w:rsid w:val="002C6C46"/>
    <w:rsid w:val="002D0315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3A16"/>
    <w:rsid w:val="002F653F"/>
    <w:rsid w:val="002F757F"/>
    <w:rsid w:val="002F7E84"/>
    <w:rsid w:val="003000C0"/>
    <w:rsid w:val="00300254"/>
    <w:rsid w:val="00300891"/>
    <w:rsid w:val="0030094F"/>
    <w:rsid w:val="00300BCF"/>
    <w:rsid w:val="00300CD0"/>
    <w:rsid w:val="0030265A"/>
    <w:rsid w:val="003027FC"/>
    <w:rsid w:val="00302CD4"/>
    <w:rsid w:val="00302F1A"/>
    <w:rsid w:val="00302FEE"/>
    <w:rsid w:val="00303AB6"/>
    <w:rsid w:val="003040E8"/>
    <w:rsid w:val="00304746"/>
    <w:rsid w:val="00305365"/>
    <w:rsid w:val="00307188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313"/>
    <w:rsid w:val="003307AE"/>
    <w:rsid w:val="00331241"/>
    <w:rsid w:val="00332588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47ABB"/>
    <w:rsid w:val="003506AE"/>
    <w:rsid w:val="00350825"/>
    <w:rsid w:val="00351B40"/>
    <w:rsid w:val="00351F1E"/>
    <w:rsid w:val="00352A50"/>
    <w:rsid w:val="00353003"/>
    <w:rsid w:val="00353CF6"/>
    <w:rsid w:val="00354CB2"/>
    <w:rsid w:val="00356767"/>
    <w:rsid w:val="003567C1"/>
    <w:rsid w:val="003568E8"/>
    <w:rsid w:val="0036117C"/>
    <w:rsid w:val="003612A1"/>
    <w:rsid w:val="00362324"/>
    <w:rsid w:val="00362A99"/>
    <w:rsid w:val="003631DD"/>
    <w:rsid w:val="003632F2"/>
    <w:rsid w:val="003639C6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23E"/>
    <w:rsid w:val="00375526"/>
    <w:rsid w:val="00375BDC"/>
    <w:rsid w:val="00376398"/>
    <w:rsid w:val="00377CF1"/>
    <w:rsid w:val="00380114"/>
    <w:rsid w:val="00380555"/>
    <w:rsid w:val="00380BBE"/>
    <w:rsid w:val="00380CB0"/>
    <w:rsid w:val="003811A5"/>
    <w:rsid w:val="0038338C"/>
    <w:rsid w:val="00383838"/>
    <w:rsid w:val="00383E1A"/>
    <w:rsid w:val="0038481B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4FD5"/>
    <w:rsid w:val="003B54AD"/>
    <w:rsid w:val="003B5654"/>
    <w:rsid w:val="003B686D"/>
    <w:rsid w:val="003B699B"/>
    <w:rsid w:val="003B7121"/>
    <w:rsid w:val="003B712A"/>
    <w:rsid w:val="003B743C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8EA"/>
    <w:rsid w:val="003C3A1E"/>
    <w:rsid w:val="003C4293"/>
    <w:rsid w:val="003C4F5D"/>
    <w:rsid w:val="003C5D5A"/>
    <w:rsid w:val="003C5F99"/>
    <w:rsid w:val="003C66BB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0FF"/>
    <w:rsid w:val="003D622D"/>
    <w:rsid w:val="003E08FD"/>
    <w:rsid w:val="003E1EF2"/>
    <w:rsid w:val="003E2844"/>
    <w:rsid w:val="003E3254"/>
    <w:rsid w:val="003E49DE"/>
    <w:rsid w:val="003E4E9B"/>
    <w:rsid w:val="003E57AA"/>
    <w:rsid w:val="003E624D"/>
    <w:rsid w:val="003E62FB"/>
    <w:rsid w:val="003E71E5"/>
    <w:rsid w:val="003E7BBC"/>
    <w:rsid w:val="003F0EA1"/>
    <w:rsid w:val="003F174D"/>
    <w:rsid w:val="003F195C"/>
    <w:rsid w:val="003F22CC"/>
    <w:rsid w:val="003F2431"/>
    <w:rsid w:val="003F26DD"/>
    <w:rsid w:val="003F403B"/>
    <w:rsid w:val="003F5CB4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0F"/>
    <w:rsid w:val="004156B3"/>
    <w:rsid w:val="00415B07"/>
    <w:rsid w:val="0041616F"/>
    <w:rsid w:val="00416819"/>
    <w:rsid w:val="004171BB"/>
    <w:rsid w:val="004173CA"/>
    <w:rsid w:val="00420406"/>
    <w:rsid w:val="004219F8"/>
    <w:rsid w:val="00422E23"/>
    <w:rsid w:val="0042324D"/>
    <w:rsid w:val="00425348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428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46D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ED0"/>
    <w:rsid w:val="00467258"/>
    <w:rsid w:val="00467EC2"/>
    <w:rsid w:val="004701EC"/>
    <w:rsid w:val="004708E8"/>
    <w:rsid w:val="00471DD1"/>
    <w:rsid w:val="00471F1F"/>
    <w:rsid w:val="0047248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69C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C61"/>
    <w:rsid w:val="004B5E14"/>
    <w:rsid w:val="004B6687"/>
    <w:rsid w:val="004B6E4E"/>
    <w:rsid w:val="004B725D"/>
    <w:rsid w:val="004C05A7"/>
    <w:rsid w:val="004C0EF4"/>
    <w:rsid w:val="004C1909"/>
    <w:rsid w:val="004C200C"/>
    <w:rsid w:val="004C2D72"/>
    <w:rsid w:val="004C36CF"/>
    <w:rsid w:val="004C506E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7C6"/>
    <w:rsid w:val="004D4931"/>
    <w:rsid w:val="004D4B57"/>
    <w:rsid w:val="004D5EF2"/>
    <w:rsid w:val="004D7AA7"/>
    <w:rsid w:val="004D7D1A"/>
    <w:rsid w:val="004E0336"/>
    <w:rsid w:val="004E0677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6C91"/>
    <w:rsid w:val="0052767E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D60"/>
    <w:rsid w:val="005409FB"/>
    <w:rsid w:val="00541942"/>
    <w:rsid w:val="00541B7F"/>
    <w:rsid w:val="0054279B"/>
    <w:rsid w:val="005427BD"/>
    <w:rsid w:val="00542BAA"/>
    <w:rsid w:val="00542BC8"/>
    <w:rsid w:val="00542C79"/>
    <w:rsid w:val="00543F14"/>
    <w:rsid w:val="00544184"/>
    <w:rsid w:val="005453A8"/>
    <w:rsid w:val="00545FAC"/>
    <w:rsid w:val="005462BE"/>
    <w:rsid w:val="00547170"/>
    <w:rsid w:val="00547BF8"/>
    <w:rsid w:val="00550530"/>
    <w:rsid w:val="0055085B"/>
    <w:rsid w:val="00550B11"/>
    <w:rsid w:val="005524AF"/>
    <w:rsid w:val="0055275C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4E27"/>
    <w:rsid w:val="00566658"/>
    <w:rsid w:val="005675C2"/>
    <w:rsid w:val="00567784"/>
    <w:rsid w:val="00570402"/>
    <w:rsid w:val="005710B8"/>
    <w:rsid w:val="00571784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1DA"/>
    <w:rsid w:val="00586153"/>
    <w:rsid w:val="005908BB"/>
    <w:rsid w:val="00591B5A"/>
    <w:rsid w:val="00591DB3"/>
    <w:rsid w:val="005920A1"/>
    <w:rsid w:val="005922A9"/>
    <w:rsid w:val="00592E0A"/>
    <w:rsid w:val="00593149"/>
    <w:rsid w:val="005937BF"/>
    <w:rsid w:val="00595286"/>
    <w:rsid w:val="00595287"/>
    <w:rsid w:val="00595A6B"/>
    <w:rsid w:val="005977E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6C6"/>
    <w:rsid w:val="005C5E75"/>
    <w:rsid w:val="005C65EA"/>
    <w:rsid w:val="005C6982"/>
    <w:rsid w:val="005C74AD"/>
    <w:rsid w:val="005D006D"/>
    <w:rsid w:val="005D00A3"/>
    <w:rsid w:val="005D05CF"/>
    <w:rsid w:val="005D0876"/>
    <w:rsid w:val="005D155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E7F97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5682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60B"/>
    <w:rsid w:val="00604AD6"/>
    <w:rsid w:val="00607048"/>
    <w:rsid w:val="0060716D"/>
    <w:rsid w:val="00607903"/>
    <w:rsid w:val="00607B89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20A5B"/>
    <w:rsid w:val="00620A7D"/>
    <w:rsid w:val="00620F86"/>
    <w:rsid w:val="006222DC"/>
    <w:rsid w:val="0062236E"/>
    <w:rsid w:val="006225DD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0B0"/>
    <w:rsid w:val="006501AD"/>
    <w:rsid w:val="00650784"/>
    <w:rsid w:val="006510B4"/>
    <w:rsid w:val="00651721"/>
    <w:rsid w:val="0065191A"/>
    <w:rsid w:val="0065265C"/>
    <w:rsid w:val="00653629"/>
    <w:rsid w:val="00653A4C"/>
    <w:rsid w:val="00654019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5FE"/>
    <w:rsid w:val="00694865"/>
    <w:rsid w:val="0069556C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20C"/>
    <w:rsid w:val="006B58BA"/>
    <w:rsid w:val="006B6D2E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2E9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4B4A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1DC4"/>
    <w:rsid w:val="0070257B"/>
    <w:rsid w:val="00702C8A"/>
    <w:rsid w:val="00703611"/>
    <w:rsid w:val="007043A0"/>
    <w:rsid w:val="00704C8D"/>
    <w:rsid w:val="007058B5"/>
    <w:rsid w:val="00705BC2"/>
    <w:rsid w:val="00705C1F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0D89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8C9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5C99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642A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23C"/>
    <w:rsid w:val="00791310"/>
    <w:rsid w:val="0079447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402E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E4D"/>
    <w:rsid w:val="007E407D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B1F"/>
    <w:rsid w:val="007F6E4A"/>
    <w:rsid w:val="007F7381"/>
    <w:rsid w:val="007F7BDE"/>
    <w:rsid w:val="007F7F44"/>
    <w:rsid w:val="0080035A"/>
    <w:rsid w:val="00800641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416"/>
    <w:rsid w:val="008077E3"/>
    <w:rsid w:val="00810A97"/>
    <w:rsid w:val="00810C41"/>
    <w:rsid w:val="00810DCD"/>
    <w:rsid w:val="00811CDA"/>
    <w:rsid w:val="00811E03"/>
    <w:rsid w:val="008126AF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614C"/>
    <w:rsid w:val="0082733A"/>
    <w:rsid w:val="008276D6"/>
    <w:rsid w:val="00827F99"/>
    <w:rsid w:val="00832230"/>
    <w:rsid w:val="00833010"/>
    <w:rsid w:val="00834B8A"/>
    <w:rsid w:val="0083548C"/>
    <w:rsid w:val="00835FF7"/>
    <w:rsid w:val="00836601"/>
    <w:rsid w:val="008376C0"/>
    <w:rsid w:val="008377A9"/>
    <w:rsid w:val="00837844"/>
    <w:rsid w:val="008378F3"/>
    <w:rsid w:val="00837C2C"/>
    <w:rsid w:val="00840653"/>
    <w:rsid w:val="008410A6"/>
    <w:rsid w:val="00842EAC"/>
    <w:rsid w:val="008437F0"/>
    <w:rsid w:val="00844FDA"/>
    <w:rsid w:val="0084516C"/>
    <w:rsid w:val="00846125"/>
    <w:rsid w:val="0084653C"/>
    <w:rsid w:val="00846A71"/>
    <w:rsid w:val="00846D42"/>
    <w:rsid w:val="0084762F"/>
    <w:rsid w:val="0085115C"/>
    <w:rsid w:val="00851CC6"/>
    <w:rsid w:val="00851FF5"/>
    <w:rsid w:val="00853245"/>
    <w:rsid w:val="0085387C"/>
    <w:rsid w:val="0086034A"/>
    <w:rsid w:val="00862C5C"/>
    <w:rsid w:val="0086319F"/>
    <w:rsid w:val="008631E1"/>
    <w:rsid w:val="0086388F"/>
    <w:rsid w:val="00864754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3B35"/>
    <w:rsid w:val="00874E7A"/>
    <w:rsid w:val="00874FB4"/>
    <w:rsid w:val="00875759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2FF9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36F8"/>
    <w:rsid w:val="008C495D"/>
    <w:rsid w:val="008C6134"/>
    <w:rsid w:val="008C6A60"/>
    <w:rsid w:val="008C7374"/>
    <w:rsid w:val="008C79E4"/>
    <w:rsid w:val="008C7EC8"/>
    <w:rsid w:val="008D0249"/>
    <w:rsid w:val="008D06AE"/>
    <w:rsid w:val="008D0855"/>
    <w:rsid w:val="008D1633"/>
    <w:rsid w:val="008D184F"/>
    <w:rsid w:val="008D196C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0BD0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575"/>
    <w:rsid w:val="008F4A55"/>
    <w:rsid w:val="008F52EC"/>
    <w:rsid w:val="008F5C2A"/>
    <w:rsid w:val="008F663E"/>
    <w:rsid w:val="008F6F40"/>
    <w:rsid w:val="008F720E"/>
    <w:rsid w:val="008F76FD"/>
    <w:rsid w:val="008F7E49"/>
    <w:rsid w:val="008F7F38"/>
    <w:rsid w:val="00900089"/>
    <w:rsid w:val="00900807"/>
    <w:rsid w:val="00900B14"/>
    <w:rsid w:val="00901656"/>
    <w:rsid w:val="00902AE9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6E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423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578D4"/>
    <w:rsid w:val="009600AF"/>
    <w:rsid w:val="0096047E"/>
    <w:rsid w:val="00960BE4"/>
    <w:rsid w:val="0096110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681D"/>
    <w:rsid w:val="00967550"/>
    <w:rsid w:val="00967F59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36BC"/>
    <w:rsid w:val="0098466A"/>
    <w:rsid w:val="009857B5"/>
    <w:rsid w:val="00985B83"/>
    <w:rsid w:val="00986B97"/>
    <w:rsid w:val="00987513"/>
    <w:rsid w:val="00990372"/>
    <w:rsid w:val="009903AC"/>
    <w:rsid w:val="009912BD"/>
    <w:rsid w:val="00992BF9"/>
    <w:rsid w:val="00992CEF"/>
    <w:rsid w:val="00993823"/>
    <w:rsid w:val="00993B16"/>
    <w:rsid w:val="00994118"/>
    <w:rsid w:val="00994AF2"/>
    <w:rsid w:val="0099559A"/>
    <w:rsid w:val="00995F22"/>
    <w:rsid w:val="0099666B"/>
    <w:rsid w:val="009A03EF"/>
    <w:rsid w:val="009A131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105D"/>
    <w:rsid w:val="009B1120"/>
    <w:rsid w:val="009B1149"/>
    <w:rsid w:val="009B17BC"/>
    <w:rsid w:val="009B1DD5"/>
    <w:rsid w:val="009B404E"/>
    <w:rsid w:val="009B480A"/>
    <w:rsid w:val="009B4FDF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93E"/>
    <w:rsid w:val="009C1A0D"/>
    <w:rsid w:val="009C1B07"/>
    <w:rsid w:val="009C1E1F"/>
    <w:rsid w:val="009C1EB5"/>
    <w:rsid w:val="009C25C9"/>
    <w:rsid w:val="009C28D3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13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2BE2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67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4B33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1EEC"/>
    <w:rsid w:val="00A52CB7"/>
    <w:rsid w:val="00A55B7E"/>
    <w:rsid w:val="00A55DAD"/>
    <w:rsid w:val="00A56BC1"/>
    <w:rsid w:val="00A5720F"/>
    <w:rsid w:val="00A5777E"/>
    <w:rsid w:val="00A57C55"/>
    <w:rsid w:val="00A57D5C"/>
    <w:rsid w:val="00A60C2F"/>
    <w:rsid w:val="00A60D5F"/>
    <w:rsid w:val="00A611DD"/>
    <w:rsid w:val="00A621D0"/>
    <w:rsid w:val="00A63A0A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4AE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1BAF"/>
    <w:rsid w:val="00AB2475"/>
    <w:rsid w:val="00AB34A3"/>
    <w:rsid w:val="00AB360D"/>
    <w:rsid w:val="00AB3C1A"/>
    <w:rsid w:val="00AB451C"/>
    <w:rsid w:val="00AB58F3"/>
    <w:rsid w:val="00AB5E52"/>
    <w:rsid w:val="00AB6260"/>
    <w:rsid w:val="00AB7599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55D2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73E"/>
    <w:rsid w:val="00B00850"/>
    <w:rsid w:val="00B00FFB"/>
    <w:rsid w:val="00B01A58"/>
    <w:rsid w:val="00B0284F"/>
    <w:rsid w:val="00B02EF2"/>
    <w:rsid w:val="00B0440A"/>
    <w:rsid w:val="00B04D8D"/>
    <w:rsid w:val="00B04E47"/>
    <w:rsid w:val="00B06CE2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13F7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1B7F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154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387E"/>
    <w:rsid w:val="00B647FB"/>
    <w:rsid w:val="00B64C8E"/>
    <w:rsid w:val="00B650AD"/>
    <w:rsid w:val="00B658C6"/>
    <w:rsid w:val="00B65C28"/>
    <w:rsid w:val="00B660AC"/>
    <w:rsid w:val="00B67F04"/>
    <w:rsid w:val="00B70E9E"/>
    <w:rsid w:val="00B717CA"/>
    <w:rsid w:val="00B72354"/>
    <w:rsid w:val="00B731EA"/>
    <w:rsid w:val="00B732E8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14E6"/>
    <w:rsid w:val="00B9201A"/>
    <w:rsid w:val="00B9254A"/>
    <w:rsid w:val="00B92B2E"/>
    <w:rsid w:val="00B93E81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83E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944"/>
    <w:rsid w:val="00BC6A2F"/>
    <w:rsid w:val="00BC6F63"/>
    <w:rsid w:val="00BD0D11"/>
    <w:rsid w:val="00BD188E"/>
    <w:rsid w:val="00BD25EB"/>
    <w:rsid w:val="00BD3F8F"/>
    <w:rsid w:val="00BD422D"/>
    <w:rsid w:val="00BD436B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728"/>
    <w:rsid w:val="00BE22FC"/>
    <w:rsid w:val="00BE290C"/>
    <w:rsid w:val="00BE2C39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E38"/>
    <w:rsid w:val="00BF7EDC"/>
    <w:rsid w:val="00C024C9"/>
    <w:rsid w:val="00C024E3"/>
    <w:rsid w:val="00C02721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31B3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0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6FD3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11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5B3B"/>
    <w:rsid w:val="00C77076"/>
    <w:rsid w:val="00C7749D"/>
    <w:rsid w:val="00C778E1"/>
    <w:rsid w:val="00C824DC"/>
    <w:rsid w:val="00C83374"/>
    <w:rsid w:val="00C833A9"/>
    <w:rsid w:val="00C85CD7"/>
    <w:rsid w:val="00C86E80"/>
    <w:rsid w:val="00C903C1"/>
    <w:rsid w:val="00C90432"/>
    <w:rsid w:val="00C904D0"/>
    <w:rsid w:val="00C905EF"/>
    <w:rsid w:val="00C91B00"/>
    <w:rsid w:val="00C91D63"/>
    <w:rsid w:val="00C9277A"/>
    <w:rsid w:val="00C940E9"/>
    <w:rsid w:val="00C945AE"/>
    <w:rsid w:val="00C95493"/>
    <w:rsid w:val="00C956ED"/>
    <w:rsid w:val="00C967CC"/>
    <w:rsid w:val="00C96E5D"/>
    <w:rsid w:val="00C973B8"/>
    <w:rsid w:val="00CA0FA7"/>
    <w:rsid w:val="00CA1416"/>
    <w:rsid w:val="00CA2A9D"/>
    <w:rsid w:val="00CA2B84"/>
    <w:rsid w:val="00CA51A6"/>
    <w:rsid w:val="00CA5694"/>
    <w:rsid w:val="00CA5A12"/>
    <w:rsid w:val="00CA66EF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27E"/>
    <w:rsid w:val="00CC0AC5"/>
    <w:rsid w:val="00CC0B16"/>
    <w:rsid w:val="00CC15DC"/>
    <w:rsid w:val="00CC1985"/>
    <w:rsid w:val="00CC2BBD"/>
    <w:rsid w:val="00CC2D0B"/>
    <w:rsid w:val="00CC2FF9"/>
    <w:rsid w:val="00CC38E5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BDE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6A7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1D3D"/>
    <w:rsid w:val="00D029DA"/>
    <w:rsid w:val="00D03A01"/>
    <w:rsid w:val="00D03AE5"/>
    <w:rsid w:val="00D03BA5"/>
    <w:rsid w:val="00D0406C"/>
    <w:rsid w:val="00D0446D"/>
    <w:rsid w:val="00D05C80"/>
    <w:rsid w:val="00D06EE4"/>
    <w:rsid w:val="00D0796B"/>
    <w:rsid w:val="00D07994"/>
    <w:rsid w:val="00D07FB2"/>
    <w:rsid w:val="00D10529"/>
    <w:rsid w:val="00D119D9"/>
    <w:rsid w:val="00D125C3"/>
    <w:rsid w:val="00D12A52"/>
    <w:rsid w:val="00D12E17"/>
    <w:rsid w:val="00D13290"/>
    <w:rsid w:val="00D135B1"/>
    <w:rsid w:val="00D1391B"/>
    <w:rsid w:val="00D13F8B"/>
    <w:rsid w:val="00D148B1"/>
    <w:rsid w:val="00D15125"/>
    <w:rsid w:val="00D15468"/>
    <w:rsid w:val="00D1556C"/>
    <w:rsid w:val="00D157BF"/>
    <w:rsid w:val="00D179F0"/>
    <w:rsid w:val="00D17A61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2980"/>
    <w:rsid w:val="00D332DF"/>
    <w:rsid w:val="00D366F5"/>
    <w:rsid w:val="00D37241"/>
    <w:rsid w:val="00D37873"/>
    <w:rsid w:val="00D37C81"/>
    <w:rsid w:val="00D40639"/>
    <w:rsid w:val="00D40A37"/>
    <w:rsid w:val="00D41607"/>
    <w:rsid w:val="00D41B1C"/>
    <w:rsid w:val="00D4364A"/>
    <w:rsid w:val="00D44A5D"/>
    <w:rsid w:val="00D5274B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300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8E9"/>
    <w:rsid w:val="00DA1E33"/>
    <w:rsid w:val="00DA1FA2"/>
    <w:rsid w:val="00DA1FB2"/>
    <w:rsid w:val="00DA4159"/>
    <w:rsid w:val="00DA4A0D"/>
    <w:rsid w:val="00DA4F2F"/>
    <w:rsid w:val="00DA651B"/>
    <w:rsid w:val="00DA664E"/>
    <w:rsid w:val="00DA7136"/>
    <w:rsid w:val="00DA75A2"/>
    <w:rsid w:val="00DB07FB"/>
    <w:rsid w:val="00DB1161"/>
    <w:rsid w:val="00DB19E2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B"/>
    <w:rsid w:val="00DD1B89"/>
    <w:rsid w:val="00DD2F90"/>
    <w:rsid w:val="00DD3083"/>
    <w:rsid w:val="00DD3242"/>
    <w:rsid w:val="00DD3551"/>
    <w:rsid w:val="00DD36E9"/>
    <w:rsid w:val="00DD3D7E"/>
    <w:rsid w:val="00DD3D9F"/>
    <w:rsid w:val="00DD3FD6"/>
    <w:rsid w:val="00DD4054"/>
    <w:rsid w:val="00DD4069"/>
    <w:rsid w:val="00DD4694"/>
    <w:rsid w:val="00DD5DC1"/>
    <w:rsid w:val="00DD63E9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DBC"/>
    <w:rsid w:val="00DE4FEE"/>
    <w:rsid w:val="00DE524A"/>
    <w:rsid w:val="00DE5E9D"/>
    <w:rsid w:val="00DE6F37"/>
    <w:rsid w:val="00DF0351"/>
    <w:rsid w:val="00DF052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0C1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57D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3E44"/>
    <w:rsid w:val="00E25F15"/>
    <w:rsid w:val="00E2628C"/>
    <w:rsid w:val="00E26DAE"/>
    <w:rsid w:val="00E26F06"/>
    <w:rsid w:val="00E27065"/>
    <w:rsid w:val="00E27A50"/>
    <w:rsid w:val="00E27F41"/>
    <w:rsid w:val="00E30469"/>
    <w:rsid w:val="00E30539"/>
    <w:rsid w:val="00E31066"/>
    <w:rsid w:val="00E31D61"/>
    <w:rsid w:val="00E34812"/>
    <w:rsid w:val="00E34B63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6"/>
    <w:rsid w:val="00E542DE"/>
    <w:rsid w:val="00E55463"/>
    <w:rsid w:val="00E5598D"/>
    <w:rsid w:val="00E559AA"/>
    <w:rsid w:val="00E55A9C"/>
    <w:rsid w:val="00E5648E"/>
    <w:rsid w:val="00E577B4"/>
    <w:rsid w:val="00E5785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2CA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41C"/>
    <w:rsid w:val="00E84DA2"/>
    <w:rsid w:val="00E84EAB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80E"/>
    <w:rsid w:val="00E95BB0"/>
    <w:rsid w:val="00E96167"/>
    <w:rsid w:val="00E96E4B"/>
    <w:rsid w:val="00E96ED2"/>
    <w:rsid w:val="00E971E1"/>
    <w:rsid w:val="00E97600"/>
    <w:rsid w:val="00EA0547"/>
    <w:rsid w:val="00EA166C"/>
    <w:rsid w:val="00EA1BA9"/>
    <w:rsid w:val="00EA2FC9"/>
    <w:rsid w:val="00EA32AE"/>
    <w:rsid w:val="00EA3DA2"/>
    <w:rsid w:val="00EA3DBB"/>
    <w:rsid w:val="00EA3FA5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55F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C7FED"/>
    <w:rsid w:val="00ED026B"/>
    <w:rsid w:val="00ED0591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4DA"/>
    <w:rsid w:val="00EE089E"/>
    <w:rsid w:val="00EE0DC3"/>
    <w:rsid w:val="00EE1884"/>
    <w:rsid w:val="00EE2D37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308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17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92C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34E"/>
    <w:rsid w:val="00F61DF4"/>
    <w:rsid w:val="00F6443A"/>
    <w:rsid w:val="00F64FAA"/>
    <w:rsid w:val="00F653E6"/>
    <w:rsid w:val="00F656DB"/>
    <w:rsid w:val="00F65E06"/>
    <w:rsid w:val="00F6661D"/>
    <w:rsid w:val="00F67F5F"/>
    <w:rsid w:val="00F70AB0"/>
    <w:rsid w:val="00F70F98"/>
    <w:rsid w:val="00F71BF2"/>
    <w:rsid w:val="00F71FD0"/>
    <w:rsid w:val="00F7275C"/>
    <w:rsid w:val="00F7279A"/>
    <w:rsid w:val="00F72B70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4C01"/>
    <w:rsid w:val="00F8581B"/>
    <w:rsid w:val="00F861EF"/>
    <w:rsid w:val="00F86626"/>
    <w:rsid w:val="00F86721"/>
    <w:rsid w:val="00F87D25"/>
    <w:rsid w:val="00F902F7"/>
    <w:rsid w:val="00F90AAE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5D0F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684"/>
    <w:rsid w:val="00FA7761"/>
    <w:rsid w:val="00FA7C56"/>
    <w:rsid w:val="00FA7DB4"/>
    <w:rsid w:val="00FA7F18"/>
    <w:rsid w:val="00FB1108"/>
    <w:rsid w:val="00FB1370"/>
    <w:rsid w:val="00FB19D9"/>
    <w:rsid w:val="00FB1A61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C8A"/>
    <w:rsid w:val="00FC2D80"/>
    <w:rsid w:val="00FC3060"/>
    <w:rsid w:val="00FC3FC6"/>
    <w:rsid w:val="00FC4960"/>
    <w:rsid w:val="00FC5A3C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988"/>
    <w:rsid w:val="00FF0AAC"/>
    <w:rsid w:val="00FF0E06"/>
    <w:rsid w:val="00FF1116"/>
    <w:rsid w:val="00FF189F"/>
    <w:rsid w:val="00FF1A27"/>
    <w:rsid w:val="00FF3D8D"/>
    <w:rsid w:val="00FF47C0"/>
    <w:rsid w:val="00FF49F5"/>
    <w:rsid w:val="00FF4D46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010C8"/>
  <w15:chartTrackingRefBased/>
  <w15:docId w15:val="{09112231-4934-44F0-8240-289F540E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3A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ead2A,2,h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EE2D37"/>
    <w:rPr>
      <w:rFonts w:ascii="Arial" w:eastAsia="Times New Roman" w:hAnsi="Arial"/>
      <w:b/>
      <w:noProof/>
      <w:sz w:val="18"/>
      <w:lang w:eastAsia="en-US"/>
    </w:rPr>
  </w:style>
  <w:style w:type="paragraph" w:styleId="ListParagraph">
    <w:name w:val="List Paragraph"/>
    <w:aliases w:val="- Bullets,목록 단락,列出段落,?? ??,?????,????,Lista1"/>
    <w:basedOn w:val="Normal"/>
    <w:link w:val="ListParagraphChar"/>
    <w:uiPriority w:val="34"/>
    <w:qFormat/>
    <w:rsid w:val="006945FE"/>
    <w:pPr>
      <w:ind w:left="720"/>
      <w:contextualSpacing/>
    </w:pPr>
    <w:rPr>
      <w:rFonts w:eastAsia="SimSun"/>
      <w:lang w:eastAsia="ja-JP"/>
    </w:rPr>
  </w:style>
  <w:style w:type="character" w:customStyle="1" w:styleId="ListParagraphChar">
    <w:name w:val="List Paragraph Char"/>
    <w:aliases w:val="- Bullets Char,목록 단락 Char,列出段落 Char,?? ?? Char,????? Char,???? Char,Lista1 Char"/>
    <w:link w:val="ListParagraph"/>
    <w:uiPriority w:val="34"/>
    <w:qFormat/>
    <w:locked/>
    <w:rsid w:val="006945FE"/>
    <w:rPr>
      <w:rFonts w:eastAsia="SimSun"/>
      <w:lang w:val="en-GB" w:eastAsia="ja-JP"/>
    </w:rPr>
  </w:style>
  <w:style w:type="paragraph" w:styleId="Revision">
    <w:name w:val="Revision"/>
    <w:hidden/>
    <w:uiPriority w:val="99"/>
    <w:semiHidden/>
    <w:rsid w:val="008F457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7d45d2182b49a8852f1a46c168973a xmlns="554bdb6f-217d-4cda-85cc-0ca32126c36c">
      <Terms xmlns="http://schemas.microsoft.com/office/infopath/2007/PartnerControls"/>
    </ma7d45d2182b49a8852f1a46c168973a>
    <TaxCatchAll xmlns="9238aee7-caa6-41e3-83d0-457e088803cc"/>
    <o6c2a48b16e24d09b795349389dda484 xmlns="554bdb6f-217d-4cda-85cc-0ca32126c36c">
      <Terms xmlns="http://schemas.microsoft.com/office/infopath/2007/PartnerControls"/>
    </o6c2a48b16e24d09b795349389dda4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64C3BC768F4C83F728553A532E20" ma:contentTypeVersion="" ma:contentTypeDescription="Create a new document." ma:contentTypeScope="" ma:versionID="0047a1bbd588d10449d11dda2601d495">
  <xsd:schema xmlns:xsd="http://www.w3.org/2001/XMLSchema" xmlns:xs="http://www.w3.org/2001/XMLSchema" xmlns:p="http://schemas.microsoft.com/office/2006/metadata/properties" xmlns:ns2="554bdb6f-217d-4cda-85cc-0ca32126c36c" xmlns:ns3="9238aee7-caa6-41e3-83d0-457e088803cc" xmlns:ns4="dfb9c0e7-f8ff-4c2e-83b3-258d4f9c1bfe" targetNamespace="http://schemas.microsoft.com/office/2006/metadata/properties" ma:root="true" ma:fieldsID="64622226350163a7b07dbb3c525f64aa" ns2:_="" ns3:_="" ns4:_="">
    <xsd:import namespace="554bdb6f-217d-4cda-85cc-0ca32126c36c"/>
    <xsd:import namespace="9238aee7-caa6-41e3-83d0-457e088803cc"/>
    <xsd:import namespace="dfb9c0e7-f8ff-4c2e-83b3-258d4f9c1bfe"/>
    <xsd:element name="properties">
      <xsd:complexType>
        <xsd:sequence>
          <xsd:element name="documentManagement">
            <xsd:complexType>
              <xsd:all>
                <xsd:element ref="ns2:o6c2a48b16e24d09b795349389dda484" minOccurs="0"/>
                <xsd:element ref="ns3:TaxCatchAll" minOccurs="0"/>
                <xsd:element ref="ns2:ma7d45d2182b49a8852f1a46c168973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bdb6f-217d-4cda-85cc-0ca32126c36c" elementFormDefault="qualified">
    <xsd:import namespace="http://schemas.microsoft.com/office/2006/documentManagement/types"/>
    <xsd:import namespace="http://schemas.microsoft.com/office/infopath/2007/PartnerControls"/>
    <xsd:element name="o6c2a48b16e24d09b795349389dda484" ma:index="9" nillable="true" ma:taxonomy="true" ma:internalName="o6c2a48b16e24d09b795349389dda484" ma:taxonomyFieldName="Document_x0020_Type" ma:displayName="Document Type" ma:default="" ma:fieldId="{86c2a48b-16e2-4d09-b795-349389dda484}" ma:sspId="6d5f5814-4f01-4a3f-8a26-8a5755563af8" ma:termSetId="1e16500f-a9d9-40a6-a408-a011f1a94a77" ma:anchorId="ea4c1ac2-2df1-4db1-94ca-c989081e93ce" ma:open="false" ma:isKeyword="false">
      <xsd:complexType>
        <xsd:sequence>
          <xsd:element ref="pc:Terms" minOccurs="0" maxOccurs="1"/>
        </xsd:sequence>
      </xsd:complexType>
    </xsd:element>
    <xsd:element name="ma7d45d2182b49a8852f1a46c168973a" ma:index="12" nillable="true" ma:taxonomy="true" ma:internalName="ma7d45d2182b49a8852f1a46c168973a" ma:taxonomyFieldName="Technical_x0020_Type" ma:displayName="Technical Type" ma:default="" ma:fieldId="{6a7d45d2-182b-49a8-852f-1a46c168973a}" ma:sspId="6d5f5814-4f01-4a3f-8a26-8a5755563af8" ma:termSetId="1e16500f-a9d9-40a6-a408-a011f1a94a77" ma:anchorId="ac3c26f2-93c5-4db3-a2b8-348e3fc2658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aee7-caa6-41e3-83d0-457e088803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2027d-9888-40e8-ab94-ac73661d71a4}" ma:internalName="TaxCatchAll" ma:showField="CatchAllData" ma:web="9238aee7-caa6-41e3-83d0-457e08880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c0e7-f8ff-4c2e-83b3-258d4f9c1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5C04D-C7B7-4E35-A95A-A70CACE4B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DB435-F2BB-4938-BBD4-E25BA6D23D7C}">
  <ds:schemaRefs>
    <ds:schemaRef ds:uri="http://schemas.microsoft.com/office/2006/metadata/properties"/>
    <ds:schemaRef ds:uri="http://schemas.microsoft.com/office/infopath/2007/PartnerControls"/>
    <ds:schemaRef ds:uri="554bdb6f-217d-4cda-85cc-0ca32126c36c"/>
    <ds:schemaRef ds:uri="9238aee7-caa6-41e3-83d0-457e088803cc"/>
  </ds:schemaRefs>
</ds:datastoreItem>
</file>

<file path=customXml/itemProps3.xml><?xml version="1.0" encoding="utf-8"?>
<ds:datastoreItem xmlns:ds="http://schemas.openxmlformats.org/officeDocument/2006/customXml" ds:itemID="{46A8DB67-CDD0-4952-AC1D-6D86266FE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bdb6f-217d-4cda-85cc-0ca32126c36c"/>
    <ds:schemaRef ds:uri="9238aee7-caa6-41e3-83d0-457e088803cc"/>
    <ds:schemaRef ds:uri="dfb9c0e7-f8ff-4c2e-83b3-258d4f9c1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Office\Templates\3gpp_70.dot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Apple - Naveen Palle</cp:lastModifiedBy>
  <cp:revision>3</cp:revision>
  <cp:lastPrinted>2014-08-13T09:20:00Z</cp:lastPrinted>
  <dcterms:created xsi:type="dcterms:W3CDTF">2025-09-04T02:02:00Z</dcterms:created>
  <dcterms:modified xsi:type="dcterms:W3CDTF">2025-09-04T02:03:00Z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2023-11-26T12:54:50Z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e268eb12-a897-426d-b5a1-15e42b4bdaa6</vt:lpwstr>
  </property>
  <property fmtid="{D5CDD505-2E9C-101B-9397-08002B2CF9AE}" pid="8" name="MSIP_Label_83bcef13-7cac-433f-ba1d-47a323951816_ContentBits">
    <vt:lpwstr>0</vt:lpwstr>
  </property>
  <property fmtid="{D5CDD505-2E9C-101B-9397-08002B2CF9AE}" pid="9" name="ContentTypeId">
    <vt:lpwstr>0x010100273864C3BC768F4C83F728553A532E20</vt:lpwstr>
  </property>
</Properties>
</file>