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5F0B059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D60C81">
        <w:rPr>
          <w:rFonts w:ascii="Arial" w:eastAsiaTheme="minorEastAsia" w:hAnsi="Arial" w:cs="Arial" w:hint="eastAsia"/>
          <w:b/>
          <w:sz w:val="24"/>
          <w:szCs w:val="24"/>
          <w:lang w:eastAsia="zh-CN"/>
        </w:rPr>
        <w:t xml:space="preserve">9 </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1C104B">
        <w:rPr>
          <w:rFonts w:ascii="Arial" w:eastAsiaTheme="minorEastAsia" w:hAnsi="Arial" w:cs="Arial" w:hint="eastAsia"/>
          <w:b/>
          <w:sz w:val="24"/>
          <w:szCs w:val="24"/>
          <w:lang w:eastAsia="zh-CN"/>
        </w:rPr>
        <w:t>5</w:t>
      </w:r>
      <w:r w:rsidR="00FB5886">
        <w:rPr>
          <w:rFonts w:asciiTheme="minorEastAsia" w:eastAsiaTheme="minorEastAsia" w:hAnsiTheme="minorEastAsia" w:cs="Arial" w:hint="eastAsia"/>
          <w:b/>
          <w:sz w:val="24"/>
          <w:szCs w:val="24"/>
          <w:lang w:eastAsia="zh-CN"/>
        </w:rPr>
        <w:t>xxxx</w:t>
      </w:r>
    </w:p>
    <w:p w14:paraId="74D3B354" w14:textId="1DA50AA5" w:rsidR="00F86A73" w:rsidRPr="004B566C" w:rsidRDefault="00D60C81" w:rsidP="004B566C">
      <w:pPr>
        <w:tabs>
          <w:tab w:val="left" w:pos="567"/>
        </w:tabs>
        <w:rPr>
          <w:rFonts w:ascii="Arial" w:hAnsi="Arial" w:cs="Arial"/>
          <w:b/>
          <w:sz w:val="24"/>
        </w:rPr>
      </w:pPr>
      <w:r>
        <w:rPr>
          <w:rFonts w:ascii="Arial" w:eastAsiaTheme="minorEastAsia" w:hAnsi="Arial" w:cs="Arial" w:hint="eastAsia"/>
          <w:b/>
          <w:sz w:val="24"/>
          <w:lang w:eastAsia="zh-CN"/>
        </w:rPr>
        <w:t>Beijing</w:t>
      </w:r>
      <w:r w:rsidR="006835B2" w:rsidRPr="006835B2">
        <w:rPr>
          <w:rFonts w:ascii="Arial" w:eastAsiaTheme="minorEastAsia" w:hAnsi="Arial" w:cs="Arial"/>
          <w:b/>
          <w:sz w:val="24"/>
          <w:lang w:eastAsia="zh-CN"/>
        </w:rPr>
        <w:t xml:space="preserve">, </w:t>
      </w:r>
      <w:r>
        <w:rPr>
          <w:rFonts w:ascii="Arial" w:eastAsiaTheme="minorEastAsia" w:hAnsi="Arial" w:cs="Arial" w:hint="eastAsia"/>
          <w:b/>
          <w:sz w:val="24"/>
          <w:lang w:eastAsia="zh-CN"/>
        </w:rPr>
        <w:t>China</w:t>
      </w:r>
      <w:r w:rsidR="006835B2" w:rsidRPr="006835B2">
        <w:rPr>
          <w:rFonts w:ascii="Arial" w:eastAsiaTheme="minorEastAsia" w:hAnsi="Arial" w:cs="Arial"/>
          <w:b/>
          <w:sz w:val="24"/>
          <w:lang w:eastAsia="zh-CN"/>
        </w:rPr>
        <w:t xml:space="preserve">, </w:t>
      </w:r>
      <w:r>
        <w:rPr>
          <w:rFonts w:ascii="Arial" w:eastAsiaTheme="minorEastAsia" w:hAnsi="Arial" w:cs="Arial" w:hint="eastAsia"/>
          <w:b/>
          <w:sz w:val="24"/>
          <w:lang w:eastAsia="zh-CN"/>
        </w:rPr>
        <w:t>September</w:t>
      </w:r>
      <w:r w:rsidR="006835B2" w:rsidRPr="006835B2">
        <w:rPr>
          <w:rFonts w:ascii="Arial" w:eastAsiaTheme="minorEastAsia" w:hAnsi="Arial" w:cs="Arial"/>
          <w:b/>
          <w:sz w:val="24"/>
          <w:lang w:eastAsia="zh-CN"/>
        </w:rPr>
        <w:t xml:space="preserve"> </w:t>
      </w:r>
      <w:r>
        <w:rPr>
          <w:rFonts w:ascii="Arial" w:eastAsiaTheme="minorEastAsia" w:hAnsi="Arial" w:cs="Arial" w:hint="eastAsia"/>
          <w:b/>
          <w:sz w:val="24"/>
          <w:lang w:eastAsia="zh-CN"/>
        </w:rPr>
        <w:t>15</w:t>
      </w:r>
      <w:r w:rsidR="006835B2" w:rsidRPr="006835B2">
        <w:rPr>
          <w:rFonts w:ascii="Arial" w:eastAsiaTheme="minorEastAsia" w:hAnsi="Arial" w:cs="Arial"/>
          <w:b/>
          <w:sz w:val="24"/>
          <w:lang w:eastAsia="zh-CN"/>
        </w:rPr>
        <w:t>-1</w:t>
      </w:r>
      <w:r>
        <w:rPr>
          <w:rFonts w:ascii="Arial" w:eastAsiaTheme="minorEastAsia" w:hAnsi="Arial" w:cs="Arial" w:hint="eastAsia"/>
          <w:b/>
          <w:sz w:val="24"/>
          <w:lang w:eastAsia="zh-CN"/>
        </w:rPr>
        <w:t>8</w:t>
      </w:r>
      <w:r w:rsidR="006835B2" w:rsidRPr="006835B2">
        <w:rPr>
          <w:rFonts w:ascii="Arial" w:eastAsiaTheme="minorEastAsia" w:hAnsi="Arial" w:cs="Arial"/>
          <w:b/>
          <w:sz w:val="24"/>
          <w:lang w:eastAsia="zh-CN"/>
        </w:rPr>
        <w:t>, 2025</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64B391F9" w:rsidR="00D45B2F" w:rsidRPr="00995C94"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95C94">
        <w:rPr>
          <w:rFonts w:ascii="Arial" w:eastAsiaTheme="minorEastAsia" w:hAnsi="Arial" w:cs="Arial" w:hint="eastAsia"/>
          <w:lang w:eastAsia="zh-CN"/>
        </w:rPr>
        <w:t>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4191A" w:rsidRPr="0054191A" w14:paraId="5B66F53A" w14:textId="77777777" w:rsidTr="00871653">
        <w:tc>
          <w:tcPr>
            <w:tcW w:w="2436" w:type="dxa"/>
          </w:tcPr>
          <w:p w14:paraId="0E6C965F" w14:textId="77777777" w:rsidR="00593315" w:rsidRPr="0054191A" w:rsidRDefault="00C21339" w:rsidP="001A248F">
            <w:pPr>
              <w:tabs>
                <w:tab w:val="left" w:pos="567"/>
              </w:tabs>
              <w:spacing w:after="0"/>
              <w:rPr>
                <w:rFonts w:ascii="Arial" w:hAnsi="Arial" w:cs="Arial"/>
                <w:b/>
              </w:rPr>
            </w:pPr>
            <w:r w:rsidRPr="0054191A">
              <w:rPr>
                <w:rFonts w:ascii="Arial" w:hAnsi="Arial" w:cs="Arial"/>
                <w:b/>
              </w:rPr>
              <w:t xml:space="preserve">WI / SI </w:t>
            </w:r>
            <w:r w:rsidR="00593315" w:rsidRPr="0054191A">
              <w:rPr>
                <w:rFonts w:ascii="Arial" w:hAnsi="Arial" w:cs="Arial"/>
                <w:b/>
              </w:rPr>
              <w:t>Name</w:t>
            </w:r>
          </w:p>
        </w:tc>
        <w:tc>
          <w:tcPr>
            <w:tcW w:w="7650" w:type="dxa"/>
            <w:gridSpan w:val="5"/>
          </w:tcPr>
          <w:p w14:paraId="76D16D9C" w14:textId="77777777" w:rsidR="00593315" w:rsidRPr="0054191A" w:rsidRDefault="00593315" w:rsidP="001A248F">
            <w:pPr>
              <w:tabs>
                <w:tab w:val="left" w:pos="567"/>
              </w:tabs>
              <w:spacing w:after="0"/>
              <w:rPr>
                <w:rFonts w:ascii="Arial" w:hAnsi="Arial" w:cs="Arial"/>
              </w:rPr>
            </w:pPr>
          </w:p>
        </w:tc>
      </w:tr>
      <w:tr w:rsidR="0054191A" w:rsidRPr="0054191A" w14:paraId="3B7BA5CF" w14:textId="77777777" w:rsidTr="00871653">
        <w:tc>
          <w:tcPr>
            <w:tcW w:w="2436" w:type="dxa"/>
          </w:tcPr>
          <w:p w14:paraId="17DAA025" w14:textId="77777777" w:rsidR="00871653" w:rsidRPr="0054191A" w:rsidRDefault="00871653" w:rsidP="001A248F">
            <w:pPr>
              <w:tabs>
                <w:tab w:val="left" w:pos="567"/>
              </w:tabs>
              <w:spacing w:after="0"/>
              <w:rPr>
                <w:rFonts w:ascii="Arial" w:hAnsi="Arial" w:cs="Arial"/>
                <w:bCs/>
              </w:rPr>
            </w:pPr>
            <w:r w:rsidRPr="0054191A">
              <w:rPr>
                <w:rFonts w:ascii="Arial" w:hAnsi="Arial" w:cs="Arial"/>
                <w:bCs/>
              </w:rPr>
              <w:t>included in this status report</w:t>
            </w:r>
          </w:p>
        </w:tc>
        <w:tc>
          <w:tcPr>
            <w:tcW w:w="1846" w:type="dxa"/>
          </w:tcPr>
          <w:p w14:paraId="393E586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Study Item:</w:t>
            </w:r>
            <w:r w:rsidRPr="0054191A">
              <w:rPr>
                <w:rFonts w:ascii="Arial" w:hAnsi="Arial" w:cs="Arial" w:hint="eastAsia"/>
                <w:lang w:eastAsia="ja-JP"/>
              </w:rPr>
              <w:t xml:space="preserve"> </w:t>
            </w:r>
          </w:p>
          <w:p w14:paraId="27D21A4C" w14:textId="187D9751" w:rsidR="00871653" w:rsidRPr="001C104B" w:rsidRDefault="001C104B"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Yes</w:t>
            </w:r>
          </w:p>
        </w:tc>
        <w:tc>
          <w:tcPr>
            <w:tcW w:w="1842" w:type="dxa"/>
          </w:tcPr>
          <w:p w14:paraId="424795E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Core part:</w:t>
            </w:r>
            <w:r w:rsidRPr="0054191A">
              <w:rPr>
                <w:rFonts w:ascii="Arial" w:hAnsi="Arial" w:cs="Arial"/>
                <w:lang w:eastAsia="ja-JP"/>
              </w:rPr>
              <w:t xml:space="preserve"> </w:t>
            </w:r>
          </w:p>
          <w:p w14:paraId="4F4E6C8C" w14:textId="2155A2BD" w:rsidR="00871653" w:rsidRPr="001C104B" w:rsidRDefault="001C104B"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2309" w:type="dxa"/>
            <w:gridSpan w:val="2"/>
          </w:tcPr>
          <w:p w14:paraId="0EA72874" w14:textId="77777777" w:rsidR="00871653" w:rsidRPr="0054191A" w:rsidRDefault="00871653" w:rsidP="001A248F">
            <w:pPr>
              <w:tabs>
                <w:tab w:val="left" w:pos="567"/>
              </w:tabs>
              <w:spacing w:after="0"/>
              <w:rPr>
                <w:rFonts w:ascii="Arial" w:hAnsi="Arial" w:cs="Arial"/>
              </w:rPr>
            </w:pPr>
            <w:r w:rsidRPr="0054191A">
              <w:rPr>
                <w:rFonts w:ascii="Arial" w:hAnsi="Arial" w:cs="Arial"/>
              </w:rPr>
              <w:t>Performance part:</w:t>
            </w:r>
          </w:p>
          <w:p w14:paraId="3DC7ABB4" w14:textId="7F46B7A6" w:rsidR="00871653" w:rsidRPr="001C104B" w:rsidRDefault="001C104B"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1653" w:type="dxa"/>
          </w:tcPr>
          <w:p w14:paraId="3012EFC2" w14:textId="77777777" w:rsidR="00871653" w:rsidRPr="0054191A" w:rsidRDefault="00871653" w:rsidP="001A248F">
            <w:pPr>
              <w:tabs>
                <w:tab w:val="left" w:pos="567"/>
              </w:tabs>
              <w:spacing w:after="0"/>
              <w:rPr>
                <w:rFonts w:ascii="Arial" w:hAnsi="Arial" w:cs="Arial"/>
              </w:rPr>
            </w:pPr>
            <w:r w:rsidRPr="0054191A">
              <w:rPr>
                <w:rFonts w:ascii="Arial" w:hAnsi="Arial" w:cs="Arial"/>
              </w:rPr>
              <w:t>Testing part:</w:t>
            </w:r>
          </w:p>
          <w:p w14:paraId="6184B75F" w14:textId="7382359D" w:rsidR="00871653" w:rsidRPr="0054191A" w:rsidRDefault="00871653" w:rsidP="0036248C">
            <w:pPr>
              <w:tabs>
                <w:tab w:val="left" w:pos="567"/>
              </w:tabs>
              <w:spacing w:after="0"/>
              <w:rPr>
                <w:rFonts w:ascii="Arial" w:hAnsi="Arial" w:cs="Arial"/>
                <w:lang w:eastAsia="ja-JP"/>
              </w:rPr>
            </w:pPr>
            <w:r w:rsidRPr="0054191A">
              <w:rPr>
                <w:rFonts w:ascii="Arial" w:hAnsi="Arial" w:cs="Arial" w:hint="eastAsia"/>
                <w:lang w:eastAsia="ja-JP"/>
              </w:rPr>
              <w:t>No</w:t>
            </w:r>
          </w:p>
        </w:tc>
      </w:tr>
      <w:tr w:rsidR="0054191A" w:rsidRPr="0054191A" w14:paraId="12B4E9B7" w14:textId="77777777" w:rsidTr="00871653">
        <w:tc>
          <w:tcPr>
            <w:tcW w:w="2436" w:type="dxa"/>
          </w:tcPr>
          <w:p w14:paraId="1194B810" w14:textId="77777777" w:rsidR="0036248C" w:rsidRPr="0054191A" w:rsidRDefault="0036248C" w:rsidP="001A248F">
            <w:pPr>
              <w:tabs>
                <w:tab w:val="left" w:pos="567"/>
              </w:tabs>
              <w:spacing w:after="0"/>
              <w:rPr>
                <w:rFonts w:ascii="Arial" w:hAnsi="Arial" w:cs="Arial"/>
                <w:b/>
              </w:rPr>
            </w:pPr>
            <w:r w:rsidRPr="0054191A">
              <w:rPr>
                <w:rFonts w:ascii="Arial" w:hAnsi="Arial" w:cs="Arial"/>
                <w:b/>
              </w:rPr>
              <w:t>Acronym</w:t>
            </w:r>
          </w:p>
        </w:tc>
        <w:tc>
          <w:tcPr>
            <w:tcW w:w="7650" w:type="dxa"/>
            <w:gridSpan w:val="5"/>
          </w:tcPr>
          <w:p w14:paraId="11660AB1" w14:textId="2B5AE3DC" w:rsidR="0036248C" w:rsidRPr="0054191A" w:rsidRDefault="000F66FE" w:rsidP="008836AC">
            <w:pPr>
              <w:tabs>
                <w:tab w:val="left" w:pos="567"/>
              </w:tabs>
              <w:spacing w:after="0"/>
              <w:rPr>
                <w:rFonts w:ascii="Arial" w:hAnsi="Arial" w:cs="Arial"/>
              </w:rPr>
            </w:pPr>
            <w:r w:rsidRPr="000F66FE">
              <w:rPr>
                <w:rFonts w:ascii="Arial" w:hAnsi="Arial" w:cs="Arial"/>
                <w:lang w:eastAsia="ja-JP"/>
              </w:rPr>
              <w:t>FS_NR_AIML_air_Ph2</w:t>
            </w:r>
          </w:p>
        </w:tc>
      </w:tr>
      <w:tr w:rsidR="0054191A" w:rsidRPr="0054191A" w14:paraId="5DE04433" w14:textId="77777777" w:rsidTr="00871653">
        <w:tc>
          <w:tcPr>
            <w:tcW w:w="2436" w:type="dxa"/>
          </w:tcPr>
          <w:p w14:paraId="4176DAE9" w14:textId="77777777" w:rsidR="0036248C" w:rsidRPr="0054191A" w:rsidRDefault="0036248C" w:rsidP="001A248F">
            <w:pPr>
              <w:tabs>
                <w:tab w:val="left" w:pos="567"/>
              </w:tabs>
              <w:spacing w:after="0"/>
              <w:rPr>
                <w:rFonts w:ascii="Arial" w:hAnsi="Arial" w:cs="Arial"/>
                <w:b/>
              </w:rPr>
            </w:pPr>
            <w:r w:rsidRPr="0054191A">
              <w:rPr>
                <w:rFonts w:ascii="Arial" w:hAnsi="Arial" w:cs="Arial"/>
                <w:b/>
              </w:rPr>
              <w:t>Unique ID</w:t>
            </w:r>
          </w:p>
        </w:tc>
        <w:tc>
          <w:tcPr>
            <w:tcW w:w="7650" w:type="dxa"/>
            <w:gridSpan w:val="5"/>
          </w:tcPr>
          <w:p w14:paraId="07B8F6C9" w14:textId="7F1A559B" w:rsidR="0036248C" w:rsidRPr="0054191A" w:rsidRDefault="00C32FEA" w:rsidP="008836AC">
            <w:pPr>
              <w:tabs>
                <w:tab w:val="left" w:pos="567"/>
              </w:tabs>
              <w:spacing w:after="0"/>
              <w:rPr>
                <w:rFonts w:ascii="Arial" w:hAnsi="Arial" w:cs="Arial"/>
                <w:lang w:eastAsia="ja-JP"/>
              </w:rPr>
            </w:pPr>
            <w:r w:rsidRPr="0054191A">
              <w:rPr>
                <w:rFonts w:ascii="Arial" w:hAnsi="Arial" w:cs="Arial"/>
                <w:lang w:eastAsia="ja-JP"/>
              </w:rPr>
              <w:t>1020093</w:t>
            </w:r>
          </w:p>
        </w:tc>
      </w:tr>
      <w:tr w:rsidR="0054191A" w:rsidRPr="0054191A" w14:paraId="2184CB69" w14:textId="77777777" w:rsidTr="00871653">
        <w:tc>
          <w:tcPr>
            <w:tcW w:w="2436" w:type="dxa"/>
          </w:tcPr>
          <w:p w14:paraId="7FA547CB" w14:textId="77777777" w:rsidR="00B6300F" w:rsidRPr="0054191A" w:rsidRDefault="00B6300F" w:rsidP="001A248F">
            <w:pPr>
              <w:tabs>
                <w:tab w:val="left" w:pos="567"/>
              </w:tabs>
              <w:spacing w:after="0"/>
              <w:rPr>
                <w:rFonts w:ascii="Arial" w:hAnsi="Arial" w:cs="Arial"/>
                <w:b/>
              </w:rPr>
            </w:pPr>
            <w:r w:rsidRPr="0054191A">
              <w:rPr>
                <w:rFonts w:ascii="Arial" w:hAnsi="Arial" w:cs="Arial"/>
                <w:b/>
              </w:rPr>
              <w:t xml:space="preserve">TSG Tdoc of latest approved WI/SI description </w:t>
            </w:r>
            <w:r w:rsidR="00EE4CC9" w:rsidRPr="0054191A">
              <w:rPr>
                <w:rFonts w:ascii="Arial" w:hAnsi="Arial" w:cs="Arial"/>
                <w:b/>
              </w:rPr>
              <w:t>(if any)</w:t>
            </w:r>
          </w:p>
        </w:tc>
        <w:tc>
          <w:tcPr>
            <w:tcW w:w="7650" w:type="dxa"/>
            <w:gridSpan w:val="5"/>
          </w:tcPr>
          <w:p w14:paraId="02C02CD6" w14:textId="2F42F5A5" w:rsidR="00B6300F" w:rsidRPr="00F6578F" w:rsidRDefault="002F54B2" w:rsidP="008836AC">
            <w:pPr>
              <w:tabs>
                <w:tab w:val="left" w:pos="567"/>
              </w:tabs>
              <w:spacing w:after="0"/>
              <w:rPr>
                <w:rFonts w:ascii="Arial" w:eastAsiaTheme="minorEastAsia" w:hAnsi="Arial" w:cs="Arial"/>
                <w:lang w:eastAsia="zh-CN"/>
              </w:rPr>
            </w:pPr>
            <w:r w:rsidRPr="0054191A">
              <w:rPr>
                <w:rFonts w:ascii="Arial" w:hAnsi="Arial" w:cs="Arial"/>
                <w:lang w:eastAsia="ja-JP"/>
              </w:rPr>
              <w:t>RP-</w:t>
            </w:r>
            <w:r w:rsidR="00F6578F">
              <w:rPr>
                <w:rFonts w:ascii="Arial" w:eastAsiaTheme="minorEastAsia" w:hAnsi="Arial" w:cs="Arial" w:hint="eastAsia"/>
                <w:lang w:eastAsia="zh-CN"/>
              </w:rPr>
              <w:t>xxxxxxx</w:t>
            </w:r>
          </w:p>
        </w:tc>
      </w:tr>
      <w:tr w:rsidR="0054191A" w:rsidRPr="0054191A" w14:paraId="0BE4E3F0" w14:textId="77777777" w:rsidTr="00871653">
        <w:tc>
          <w:tcPr>
            <w:tcW w:w="2436" w:type="dxa"/>
          </w:tcPr>
          <w:p w14:paraId="7E7C416D" w14:textId="77777777" w:rsidR="00887422" w:rsidRPr="0054191A" w:rsidRDefault="00871653" w:rsidP="001A248F">
            <w:pPr>
              <w:tabs>
                <w:tab w:val="left" w:pos="567"/>
              </w:tabs>
              <w:spacing w:after="0"/>
              <w:rPr>
                <w:rFonts w:ascii="Arial" w:hAnsi="Arial" w:cs="Arial"/>
                <w:b/>
              </w:rPr>
            </w:pPr>
            <w:r w:rsidRPr="0054191A">
              <w:rPr>
                <w:rFonts w:ascii="Arial" w:hAnsi="Arial" w:cs="Arial"/>
                <w:b/>
              </w:rPr>
              <w:t>Target Completion Date</w:t>
            </w:r>
          </w:p>
          <w:p w14:paraId="7FE6F1F9" w14:textId="77777777" w:rsidR="00871653" w:rsidRPr="0054191A" w:rsidRDefault="00887422" w:rsidP="001A248F">
            <w:pPr>
              <w:tabs>
                <w:tab w:val="left" w:pos="567"/>
              </w:tabs>
              <w:spacing w:after="0"/>
              <w:rPr>
                <w:rFonts w:ascii="Arial" w:hAnsi="Arial" w:cs="Arial"/>
                <w:b/>
              </w:rPr>
            </w:pPr>
            <w:r w:rsidRPr="0054191A">
              <w:rPr>
                <w:rFonts w:ascii="Arial" w:hAnsi="Arial" w:cs="Arial"/>
                <w:b/>
              </w:rPr>
              <w:t>(indicate if changed)</w:t>
            </w:r>
          </w:p>
        </w:tc>
        <w:tc>
          <w:tcPr>
            <w:tcW w:w="1846" w:type="dxa"/>
          </w:tcPr>
          <w:p w14:paraId="59DDD591" w14:textId="77777777" w:rsidR="00871653" w:rsidRPr="0054191A" w:rsidRDefault="00871653" w:rsidP="008836AC">
            <w:pPr>
              <w:tabs>
                <w:tab w:val="left" w:pos="567"/>
              </w:tabs>
              <w:spacing w:after="0"/>
              <w:rPr>
                <w:rFonts w:ascii="Arial" w:hAnsi="Arial" w:cs="Arial"/>
                <w:lang w:eastAsia="ja-JP"/>
              </w:rPr>
            </w:pPr>
            <w:r w:rsidRPr="0054191A">
              <w:rPr>
                <w:rFonts w:ascii="Arial" w:hAnsi="Arial" w:cs="Arial"/>
                <w:lang w:eastAsia="ja-JP"/>
              </w:rPr>
              <w:t xml:space="preserve">Study Item: </w:t>
            </w:r>
          </w:p>
          <w:p w14:paraId="2E56FC1C" w14:textId="18BA0E01" w:rsidR="00871653" w:rsidRPr="001C104B" w:rsidRDefault="00E017DB" w:rsidP="008836AC">
            <w:pPr>
              <w:tabs>
                <w:tab w:val="left" w:pos="567"/>
              </w:tabs>
              <w:spacing w:after="0"/>
              <w:rPr>
                <w:rFonts w:ascii="Arial" w:eastAsiaTheme="minorEastAsia" w:hAnsi="Arial" w:cs="Arial"/>
                <w:lang w:eastAsia="zh-CN"/>
              </w:rPr>
            </w:pPr>
            <w:r w:rsidRPr="0054191A">
              <w:rPr>
                <w:rFonts w:ascii="Arial" w:hAnsi="Arial" w:cs="Arial"/>
                <w:lang w:eastAsia="ja-JP"/>
              </w:rPr>
              <w:t>Sept ‘25</w:t>
            </w:r>
          </w:p>
        </w:tc>
        <w:tc>
          <w:tcPr>
            <w:tcW w:w="1842" w:type="dxa"/>
          </w:tcPr>
          <w:p w14:paraId="5A128F3E" w14:textId="1697CA4A" w:rsidR="00871653" w:rsidRPr="001C104B" w:rsidRDefault="00871653" w:rsidP="008836AC">
            <w:pPr>
              <w:tabs>
                <w:tab w:val="left" w:pos="567"/>
              </w:tabs>
              <w:spacing w:after="0"/>
              <w:rPr>
                <w:rFonts w:ascii="Arial" w:eastAsiaTheme="minorEastAsia" w:hAnsi="Arial" w:cs="Arial"/>
                <w:lang w:eastAsia="zh-CN"/>
              </w:rPr>
            </w:pPr>
            <w:r w:rsidRPr="0054191A">
              <w:rPr>
                <w:rFonts w:ascii="Arial" w:hAnsi="Arial" w:cs="Arial"/>
                <w:lang w:eastAsia="ja-JP"/>
              </w:rPr>
              <w:t xml:space="preserve">Core part: </w:t>
            </w:r>
            <w:r w:rsidR="00B2306E" w:rsidRPr="0054191A">
              <w:rPr>
                <w:rFonts w:ascii="Arial" w:hAnsi="Arial" w:cs="Arial"/>
                <w:lang w:eastAsia="ja-JP"/>
              </w:rPr>
              <w:br/>
            </w:r>
            <w:r w:rsidR="001C104B">
              <w:rPr>
                <w:rFonts w:ascii="Arial" w:eastAsiaTheme="minorEastAsia" w:hAnsi="Arial" w:cs="Arial" w:hint="eastAsia"/>
                <w:lang w:eastAsia="zh-CN"/>
              </w:rPr>
              <w:t>NA</w:t>
            </w:r>
          </w:p>
        </w:tc>
        <w:tc>
          <w:tcPr>
            <w:tcW w:w="2268" w:type="dxa"/>
          </w:tcPr>
          <w:p w14:paraId="1FDC76D2" w14:textId="77777777" w:rsidR="00B2306E" w:rsidRPr="0054191A" w:rsidRDefault="00871653" w:rsidP="00207DC4">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150E2BE5" w14:textId="4DED3A7C" w:rsidR="00B2306E" w:rsidRPr="001C104B" w:rsidRDefault="001C104B" w:rsidP="00207DC4">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694" w:type="dxa"/>
            <w:gridSpan w:val="2"/>
          </w:tcPr>
          <w:p w14:paraId="5BB6B905" w14:textId="76B2FD4E" w:rsidR="00871653" w:rsidRPr="0054191A" w:rsidRDefault="00871653" w:rsidP="008836AC">
            <w:pPr>
              <w:tabs>
                <w:tab w:val="left" w:pos="567"/>
              </w:tabs>
              <w:spacing w:after="0"/>
              <w:rPr>
                <w:rFonts w:ascii="Arial" w:hAnsi="Arial" w:cs="Arial"/>
                <w:highlight w:val="yellow"/>
                <w:lang w:eastAsia="ja-JP"/>
              </w:rPr>
            </w:pPr>
            <w:r w:rsidRPr="0054191A">
              <w:rPr>
                <w:rFonts w:ascii="Arial" w:hAnsi="Arial" w:cs="Arial"/>
                <w:lang w:eastAsia="ja-JP"/>
              </w:rPr>
              <w:t xml:space="preserve">Testing part: </w:t>
            </w:r>
            <w:r w:rsidR="00C32FEA" w:rsidRPr="0054191A">
              <w:rPr>
                <w:rFonts w:ascii="Arial" w:hAnsi="Arial" w:cs="Arial"/>
                <w:lang w:eastAsia="ja-JP"/>
              </w:rPr>
              <w:br/>
              <w:t>NA</w:t>
            </w:r>
          </w:p>
        </w:tc>
      </w:tr>
      <w:tr w:rsidR="0054191A" w:rsidRPr="0054191A" w14:paraId="2EC56AAA" w14:textId="77777777" w:rsidTr="00871653">
        <w:tc>
          <w:tcPr>
            <w:tcW w:w="2436" w:type="dxa"/>
          </w:tcPr>
          <w:p w14:paraId="67092FF9" w14:textId="77777777" w:rsidR="00871653" w:rsidRPr="0054191A" w:rsidRDefault="00871653" w:rsidP="001A248F">
            <w:pPr>
              <w:tabs>
                <w:tab w:val="left" w:pos="567"/>
              </w:tabs>
              <w:spacing w:after="0"/>
              <w:rPr>
                <w:rFonts w:ascii="Arial" w:hAnsi="Arial" w:cs="Arial"/>
                <w:b/>
              </w:rPr>
            </w:pPr>
            <w:r w:rsidRPr="0054191A">
              <w:rPr>
                <w:rFonts w:ascii="Arial" w:hAnsi="Arial" w:cs="Arial"/>
                <w:b/>
              </w:rPr>
              <w:t>Overall Completion level</w:t>
            </w:r>
          </w:p>
        </w:tc>
        <w:tc>
          <w:tcPr>
            <w:tcW w:w="1846" w:type="dxa"/>
          </w:tcPr>
          <w:p w14:paraId="66824FBA" w14:textId="77777777" w:rsidR="00871653" w:rsidRPr="0054191A" w:rsidRDefault="00871653" w:rsidP="008836AC">
            <w:pPr>
              <w:tabs>
                <w:tab w:val="left" w:pos="567"/>
              </w:tabs>
              <w:spacing w:after="0"/>
              <w:rPr>
                <w:rFonts w:ascii="Arial" w:hAnsi="Arial" w:cs="Arial"/>
                <w:lang w:eastAsia="ja-JP"/>
              </w:rPr>
            </w:pPr>
            <w:r w:rsidRPr="0054191A">
              <w:rPr>
                <w:rFonts w:ascii="Arial" w:hAnsi="Arial" w:cs="Arial"/>
                <w:lang w:eastAsia="ja-JP"/>
              </w:rPr>
              <w:t xml:space="preserve">Study Item: </w:t>
            </w:r>
          </w:p>
          <w:p w14:paraId="30397E78" w14:textId="08E2C964" w:rsidR="00871653" w:rsidRPr="001C104B" w:rsidRDefault="00AF6A43" w:rsidP="008836AC">
            <w:pPr>
              <w:tabs>
                <w:tab w:val="left" w:pos="567"/>
              </w:tabs>
              <w:spacing w:after="0"/>
              <w:rPr>
                <w:rFonts w:ascii="Arial" w:eastAsiaTheme="minorEastAsia" w:hAnsi="Arial" w:cs="Arial"/>
                <w:lang w:eastAsia="zh-CN"/>
              </w:rPr>
            </w:pPr>
            <w:r>
              <w:rPr>
                <w:rFonts w:ascii="Arial" w:eastAsiaTheme="minorEastAsia" w:hAnsi="Arial" w:cs="Arial"/>
                <w:lang w:eastAsia="zh-CN"/>
              </w:rPr>
              <w:t>100%</w:t>
            </w:r>
          </w:p>
        </w:tc>
        <w:tc>
          <w:tcPr>
            <w:tcW w:w="1842" w:type="dxa"/>
          </w:tcPr>
          <w:p w14:paraId="28B58AA7" w14:textId="77777777" w:rsidR="00871653" w:rsidRPr="0054191A" w:rsidRDefault="00871653" w:rsidP="008836AC">
            <w:pPr>
              <w:tabs>
                <w:tab w:val="left" w:pos="567"/>
              </w:tabs>
              <w:spacing w:after="0"/>
              <w:rPr>
                <w:rFonts w:ascii="Arial" w:hAnsi="Arial" w:cs="Arial"/>
                <w:lang w:eastAsia="ja-JP"/>
              </w:rPr>
            </w:pPr>
            <w:r w:rsidRPr="0054191A">
              <w:rPr>
                <w:rFonts w:ascii="Arial" w:hAnsi="Arial" w:cs="Arial"/>
                <w:lang w:eastAsia="ja-JP"/>
              </w:rPr>
              <w:t xml:space="preserve">Core part: </w:t>
            </w:r>
          </w:p>
          <w:p w14:paraId="5794DFF7" w14:textId="4EBF4D64" w:rsidR="00871653" w:rsidRPr="001C104B" w:rsidRDefault="001C104B" w:rsidP="008836A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2268" w:type="dxa"/>
          </w:tcPr>
          <w:p w14:paraId="4D79F234" w14:textId="77777777" w:rsidR="0054191A" w:rsidRPr="0054191A" w:rsidRDefault="00871653" w:rsidP="008836AC">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0560E286" w14:textId="66554279" w:rsidR="00871653" w:rsidRPr="001C104B" w:rsidRDefault="001C104B" w:rsidP="008836A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694" w:type="dxa"/>
            <w:gridSpan w:val="2"/>
          </w:tcPr>
          <w:p w14:paraId="705F06B0" w14:textId="77777777" w:rsidR="00871653" w:rsidRPr="0054191A" w:rsidRDefault="00871653" w:rsidP="008836AC">
            <w:pPr>
              <w:tabs>
                <w:tab w:val="left" w:pos="567"/>
              </w:tabs>
              <w:spacing w:after="0"/>
              <w:rPr>
                <w:rFonts w:ascii="Arial" w:hAnsi="Arial" w:cs="Arial"/>
                <w:lang w:eastAsia="ja-JP"/>
              </w:rPr>
            </w:pPr>
            <w:r w:rsidRPr="0054191A">
              <w:rPr>
                <w:rFonts w:ascii="Arial" w:hAnsi="Arial" w:cs="Arial"/>
                <w:lang w:eastAsia="ja-JP"/>
              </w:rPr>
              <w:t xml:space="preserve">Testing part: </w:t>
            </w:r>
          </w:p>
          <w:p w14:paraId="70DECF59" w14:textId="2959D2E7" w:rsidR="00C32FEA" w:rsidRPr="0054191A" w:rsidRDefault="00C32FEA" w:rsidP="008836AC">
            <w:pPr>
              <w:tabs>
                <w:tab w:val="left" w:pos="567"/>
              </w:tabs>
              <w:spacing w:after="0"/>
              <w:rPr>
                <w:rFonts w:ascii="Arial" w:hAnsi="Arial" w:cs="Arial"/>
                <w:highlight w:val="yellow"/>
                <w:lang w:eastAsia="ja-JP"/>
              </w:rPr>
            </w:pPr>
            <w:r w:rsidRPr="0054191A">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9A3352">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9A3352">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9A3352">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FF1721">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0140E108" w:rsidR="00EF4800" w:rsidRPr="005428C6" w:rsidRDefault="00187CDC" w:rsidP="001A248F">
            <w:pPr>
              <w:tabs>
                <w:tab w:val="left" w:pos="567"/>
              </w:tabs>
              <w:spacing w:after="0"/>
              <w:rPr>
                <w:rFonts w:ascii="Arial" w:hAnsi="Arial" w:cs="Arial"/>
              </w:rPr>
            </w:pPr>
            <w:r>
              <w:rPr>
                <w:rFonts w:ascii="Arial" w:hAnsi="Arial" w:cs="Arial"/>
              </w:rPr>
              <w:t xml:space="preserve">TSG </w:t>
            </w:r>
            <w:r w:rsidR="006F7F32" w:rsidRPr="005428C6">
              <w:rPr>
                <w:rFonts w:ascii="Arial" w:hAnsi="Arial" w:cs="Arial"/>
              </w:rPr>
              <w:t>RAN WG1</w:t>
            </w:r>
          </w:p>
        </w:tc>
      </w:tr>
      <w:tr w:rsidR="00FF1721" w:rsidRPr="00634AC9" w14:paraId="5EF9AD31" w14:textId="77777777" w:rsidTr="00FF1721">
        <w:tc>
          <w:tcPr>
            <w:tcW w:w="1415" w:type="dxa"/>
            <w:vMerge w:val="restart"/>
            <w:vAlign w:val="center"/>
          </w:tcPr>
          <w:p w14:paraId="589FA298" w14:textId="77777777" w:rsidR="00FF1721" w:rsidRPr="008836AC" w:rsidRDefault="00FF1721" w:rsidP="00FF1721">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FF1721" w:rsidRPr="008836AC" w:rsidRDefault="00FF1721" w:rsidP="00FF1721">
            <w:pPr>
              <w:tabs>
                <w:tab w:val="left" w:pos="567"/>
              </w:tabs>
              <w:spacing w:after="0"/>
              <w:rPr>
                <w:rFonts w:ascii="Arial" w:hAnsi="Arial" w:cs="Arial"/>
                <w:b/>
              </w:rPr>
            </w:pPr>
            <w:r w:rsidRPr="008836AC">
              <w:rPr>
                <w:rFonts w:ascii="Arial" w:hAnsi="Arial" w:cs="Arial"/>
                <w:b/>
              </w:rPr>
              <w:t>Name</w:t>
            </w:r>
          </w:p>
        </w:tc>
        <w:tc>
          <w:tcPr>
            <w:tcW w:w="7336" w:type="dxa"/>
          </w:tcPr>
          <w:p w14:paraId="127CF618" w14:textId="02301A30" w:rsidR="00FF1721" w:rsidRPr="00634AC9" w:rsidRDefault="00FF1721" w:rsidP="00FF1721">
            <w:pPr>
              <w:tabs>
                <w:tab w:val="left" w:pos="567"/>
              </w:tabs>
              <w:spacing w:after="0"/>
              <w:rPr>
                <w:rFonts w:ascii="Arial" w:hAnsi="Arial" w:cs="Arial"/>
                <w:lang w:val="es-ES_tradnl" w:eastAsia="ja-JP"/>
              </w:rPr>
            </w:pPr>
            <w:r w:rsidRPr="00634AC9">
              <w:rPr>
                <w:rFonts w:ascii="Arial" w:hAnsi="Arial" w:cs="Arial"/>
                <w:lang w:val="es-ES_tradnl" w:eastAsia="ja-JP"/>
              </w:rPr>
              <w:t xml:space="preserve">Juan Montojo (RAN1); Xiaofeng Liu (RAN4); </w:t>
            </w:r>
            <w:r w:rsidR="00634AC9" w:rsidRPr="00634AC9">
              <w:rPr>
                <w:rFonts w:ascii="Arial" w:hAnsi="Arial" w:cs="Arial"/>
                <w:lang w:val="es-ES_tradnl" w:eastAsia="ja-JP"/>
              </w:rPr>
              <w:t>Mar</w:t>
            </w:r>
            <w:r w:rsidR="00634AC9">
              <w:rPr>
                <w:rFonts w:ascii="Arial" w:hAnsi="Arial" w:cs="Arial"/>
                <w:lang w:val="es-ES_tradnl" w:eastAsia="ja-JP"/>
              </w:rPr>
              <w:t>co Belleschi (RAN2/RAN3)</w:t>
            </w:r>
          </w:p>
        </w:tc>
      </w:tr>
      <w:tr w:rsidR="00FF1721" w:rsidRPr="008836AC" w14:paraId="36040647" w14:textId="77777777" w:rsidTr="00FF1721">
        <w:tc>
          <w:tcPr>
            <w:tcW w:w="1415" w:type="dxa"/>
            <w:vMerge/>
          </w:tcPr>
          <w:p w14:paraId="2B760CAA" w14:textId="77777777" w:rsidR="00FF1721" w:rsidRPr="00634AC9" w:rsidRDefault="00FF1721" w:rsidP="00FF1721">
            <w:pPr>
              <w:tabs>
                <w:tab w:val="left" w:pos="567"/>
              </w:tabs>
              <w:rPr>
                <w:rFonts w:ascii="Arial" w:hAnsi="Arial" w:cs="Arial"/>
                <w:b/>
                <w:lang w:val="es-ES_tradnl"/>
              </w:rPr>
            </w:pPr>
          </w:p>
        </w:tc>
        <w:tc>
          <w:tcPr>
            <w:tcW w:w="1335" w:type="dxa"/>
          </w:tcPr>
          <w:p w14:paraId="6AD0A3C2" w14:textId="77777777" w:rsidR="00FF1721" w:rsidRPr="008836AC" w:rsidRDefault="00FF1721" w:rsidP="00FF1721">
            <w:pPr>
              <w:tabs>
                <w:tab w:val="left" w:pos="567"/>
              </w:tabs>
              <w:spacing w:after="0"/>
              <w:rPr>
                <w:rFonts w:ascii="Arial" w:hAnsi="Arial" w:cs="Arial"/>
                <w:b/>
              </w:rPr>
            </w:pPr>
            <w:r w:rsidRPr="008836AC">
              <w:rPr>
                <w:rFonts w:ascii="Arial" w:hAnsi="Arial" w:cs="Arial"/>
                <w:b/>
              </w:rPr>
              <w:t>Company</w:t>
            </w:r>
          </w:p>
        </w:tc>
        <w:tc>
          <w:tcPr>
            <w:tcW w:w="7336" w:type="dxa"/>
          </w:tcPr>
          <w:p w14:paraId="612726B0" w14:textId="65FD2707" w:rsidR="00FF1721" w:rsidRPr="008836AC" w:rsidRDefault="00FF1721" w:rsidP="00FF1721">
            <w:pPr>
              <w:tabs>
                <w:tab w:val="left" w:pos="567"/>
              </w:tabs>
              <w:spacing w:after="0"/>
              <w:rPr>
                <w:rFonts w:ascii="Arial" w:hAnsi="Arial" w:cs="Arial"/>
                <w:lang w:eastAsia="ja-JP"/>
              </w:rPr>
            </w:pPr>
            <w:r>
              <w:rPr>
                <w:rFonts w:ascii="Arial" w:hAnsi="Arial" w:cs="Arial"/>
                <w:lang w:eastAsia="ja-JP"/>
              </w:rPr>
              <w:t>Qualcomm; CAICT; Ericsson</w:t>
            </w:r>
          </w:p>
        </w:tc>
      </w:tr>
      <w:tr w:rsidR="00FF1721" w:rsidRPr="008836AC" w14:paraId="588EE5C8" w14:textId="77777777" w:rsidTr="00FF1721">
        <w:tc>
          <w:tcPr>
            <w:tcW w:w="1415" w:type="dxa"/>
            <w:vMerge/>
          </w:tcPr>
          <w:p w14:paraId="5371B18D" w14:textId="77777777" w:rsidR="00FF1721" w:rsidRPr="008836AC" w:rsidRDefault="00FF1721" w:rsidP="00FF1721">
            <w:pPr>
              <w:tabs>
                <w:tab w:val="left" w:pos="567"/>
              </w:tabs>
              <w:rPr>
                <w:rFonts w:ascii="Arial" w:hAnsi="Arial" w:cs="Arial"/>
                <w:b/>
              </w:rPr>
            </w:pPr>
          </w:p>
        </w:tc>
        <w:tc>
          <w:tcPr>
            <w:tcW w:w="1335" w:type="dxa"/>
          </w:tcPr>
          <w:p w14:paraId="4BB54D4E" w14:textId="77777777" w:rsidR="00FF1721" w:rsidRPr="008836AC" w:rsidRDefault="00FF1721" w:rsidP="00FF1721">
            <w:pPr>
              <w:tabs>
                <w:tab w:val="left" w:pos="567"/>
              </w:tabs>
              <w:spacing w:after="0"/>
              <w:rPr>
                <w:rFonts w:ascii="Arial" w:hAnsi="Arial" w:cs="Arial"/>
                <w:b/>
              </w:rPr>
            </w:pPr>
            <w:r w:rsidRPr="008836AC">
              <w:rPr>
                <w:rFonts w:ascii="Arial" w:hAnsi="Arial" w:cs="Arial"/>
                <w:b/>
              </w:rPr>
              <w:t>Email</w:t>
            </w:r>
          </w:p>
        </w:tc>
        <w:tc>
          <w:tcPr>
            <w:tcW w:w="7336" w:type="dxa"/>
          </w:tcPr>
          <w:p w14:paraId="0563966F" w14:textId="543278D6" w:rsidR="00FF1721" w:rsidRPr="008836AC" w:rsidRDefault="00FF1721" w:rsidP="00FF1721">
            <w:pPr>
              <w:tabs>
                <w:tab w:val="left" w:pos="567"/>
              </w:tabs>
              <w:spacing w:after="0"/>
              <w:rPr>
                <w:rFonts w:ascii="Arial" w:hAnsi="Arial" w:cs="Arial"/>
              </w:rPr>
            </w:pPr>
            <w:hyperlink r:id="rId7" w:history="1">
              <w:r w:rsidRPr="00717105">
                <w:rPr>
                  <w:rStyle w:val="Hyperlink"/>
                  <w:rFonts w:ascii="Arial" w:hAnsi="Arial" w:cs="Arial"/>
                  <w:sz w:val="18"/>
                  <w:szCs w:val="18"/>
                </w:rPr>
                <w:t>juanm@qti.qualcomm.com</w:t>
              </w:r>
            </w:hyperlink>
            <w:r w:rsidRPr="00717105">
              <w:rPr>
                <w:rFonts w:ascii="Arial" w:hAnsi="Arial" w:cs="Arial"/>
                <w:sz w:val="18"/>
                <w:szCs w:val="18"/>
              </w:rPr>
              <w:t xml:space="preserve">; </w:t>
            </w:r>
            <w:hyperlink r:id="rId8" w:history="1">
              <w:r w:rsidRPr="00717105">
                <w:rPr>
                  <w:rStyle w:val="Hyperlink"/>
                  <w:rFonts w:ascii="Arial" w:hAnsi="Arial" w:cs="Arial"/>
                  <w:sz w:val="18"/>
                  <w:szCs w:val="18"/>
                </w:rPr>
                <w:t>liuxiaofeng1@caict.ac.cn</w:t>
              </w:r>
            </w:hyperlink>
            <w:r w:rsidR="00634AC9">
              <w:rPr>
                <w:rStyle w:val="Hyperlink"/>
                <w:rFonts w:ascii="Arial" w:hAnsi="Arial" w:cs="Arial"/>
                <w:sz w:val="18"/>
                <w:szCs w:val="18"/>
              </w:rPr>
              <w:t xml:space="preserve">; </w:t>
            </w:r>
            <w:hyperlink r:id="rId9" w:history="1">
              <w:r w:rsidR="003B351D" w:rsidRPr="003B351D">
                <w:rPr>
                  <w:rStyle w:val="Hyperlink"/>
                  <w:rFonts w:ascii="Arial" w:hAnsi="Arial" w:cs="Arial"/>
                  <w:sz w:val="18"/>
                  <w:szCs w:val="18"/>
                </w:rPr>
                <w:t>marco.belleschi@ericsson.com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45CD44A" w:rsidR="00D22398" w:rsidRPr="008836AC" w:rsidRDefault="00C21339" w:rsidP="00C4666A">
            <w:pPr>
              <w:pStyle w:val="TAL"/>
              <w:jc w:val="center"/>
              <w:rPr>
                <w:color w:val="FF0000"/>
                <w:lang w:eastAsia="ja-JP"/>
              </w:rPr>
            </w:pPr>
            <w:r w:rsidRPr="00910A49">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62418CAC" w14:textId="77777777" w:rsidR="000F4CC4" w:rsidRPr="000F4CC4" w:rsidRDefault="000F4CC4" w:rsidP="0041674A">
      <w:pPr>
        <w:spacing w:after="0"/>
        <w:rPr>
          <w:lang w:eastAsia="ja-JP"/>
        </w:rPr>
      </w:pP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068F9E25" w14:textId="0A57D6EF" w:rsidR="00097A59" w:rsidRPr="00C86939" w:rsidRDefault="00CB42F1" w:rsidP="00097A59">
      <w:pPr>
        <w:rPr>
          <w:lang w:eastAsia="ja-JP"/>
        </w:rPr>
      </w:pPr>
      <w:r>
        <w:rPr>
          <w:lang w:eastAsia="ja-JP"/>
        </w:rPr>
        <w:t xml:space="preserve">In RAN2#131, </w:t>
      </w:r>
      <w:r w:rsidR="00097A59" w:rsidRPr="00C86939">
        <w:rPr>
          <w:lang w:eastAsia="ja-JP"/>
        </w:rPr>
        <w:t xml:space="preserve">RAN2 endorsed two </w:t>
      </w:r>
      <w:r w:rsidR="009B3A0D" w:rsidRPr="00C86939">
        <w:rPr>
          <w:lang w:eastAsia="ja-JP"/>
        </w:rPr>
        <w:t xml:space="preserve">TPs for the TR38.843, in </w:t>
      </w:r>
      <w:r w:rsidR="00E12D53" w:rsidRPr="00C86939">
        <w:rPr>
          <w:lang w:eastAsia="zh-CN"/>
        </w:rPr>
        <w:t xml:space="preserve">R2-2506457 and R2-2505937. </w:t>
      </w:r>
      <w:r w:rsidR="00A91566">
        <w:rPr>
          <w:lang w:eastAsia="zh-CN"/>
        </w:rPr>
        <w:t xml:space="preserve">The TPs contain updates related to the </w:t>
      </w:r>
      <w:r w:rsidR="00CF52F6">
        <w:rPr>
          <w:lang w:eastAsia="zh-CN"/>
        </w:rPr>
        <w:t xml:space="preserve">topics of </w:t>
      </w:r>
      <w:r w:rsidR="00A91566">
        <w:rPr>
          <w:lang w:eastAsia="zh-CN"/>
        </w:rPr>
        <w:t>UE</w:t>
      </w:r>
      <w:r w:rsidR="00654FA7" w:rsidRPr="00E955D2">
        <w:rPr>
          <w:rFonts w:eastAsia="SimSun"/>
          <w:lang w:eastAsia="zh-CN"/>
        </w:rPr>
        <w:t>-</w:t>
      </w:r>
      <w:r w:rsidR="00A91566">
        <w:rPr>
          <w:lang w:eastAsia="zh-CN"/>
        </w:rPr>
        <w:t xml:space="preserve">side data collection and </w:t>
      </w:r>
      <w:r w:rsidR="00654FA7">
        <w:rPr>
          <w:lang w:eastAsia="zh-CN"/>
        </w:rPr>
        <w:t xml:space="preserve">dataset/model parameters sharing for the </w:t>
      </w:r>
      <w:r w:rsidR="00A91566">
        <w:rPr>
          <w:lang w:eastAsia="zh-CN"/>
        </w:rPr>
        <w:t>two</w:t>
      </w:r>
      <w:r w:rsidR="00047081" w:rsidRPr="00E955D2">
        <w:rPr>
          <w:rFonts w:eastAsia="SimSun"/>
          <w:lang w:eastAsia="zh-CN"/>
        </w:rPr>
        <w:t>-</w:t>
      </w:r>
      <w:r w:rsidR="00A91566">
        <w:rPr>
          <w:lang w:eastAsia="zh-CN"/>
        </w:rPr>
        <w:t>sided models</w:t>
      </w:r>
      <w:r w:rsidR="00654FA7">
        <w:rPr>
          <w:lang w:eastAsia="zh-CN"/>
        </w:rPr>
        <w:t>.</w:t>
      </w:r>
      <w:r w:rsidR="00A91566">
        <w:rPr>
          <w:lang w:eastAsia="zh-CN"/>
        </w:rPr>
        <w:t xml:space="preserve"> </w:t>
      </w:r>
      <w:r w:rsidR="00654FA7">
        <w:rPr>
          <w:lang w:eastAsia="zh-CN"/>
        </w:rPr>
        <w:br/>
      </w:r>
      <w:r w:rsidR="00E02A71" w:rsidRPr="00C86939">
        <w:rPr>
          <w:lang w:eastAsia="zh-CN"/>
        </w:rPr>
        <w:t xml:space="preserve">RAN2 </w:t>
      </w:r>
      <w:r w:rsidR="00654FA7">
        <w:rPr>
          <w:lang w:eastAsia="zh-CN"/>
        </w:rPr>
        <w:t xml:space="preserve">finally </w:t>
      </w:r>
      <w:r w:rsidR="00E02A71" w:rsidRPr="00C86939">
        <w:rPr>
          <w:lang w:eastAsia="zh-CN"/>
        </w:rPr>
        <w:t>sent an LS to RAN1</w:t>
      </w:r>
      <w:r w:rsidR="002C016D">
        <w:rPr>
          <w:lang w:eastAsia="zh-CN"/>
        </w:rPr>
        <w:t xml:space="preserve"> (</w:t>
      </w:r>
      <w:r w:rsidR="002C016D">
        <w:t>R2-2506474</w:t>
      </w:r>
      <w:r w:rsidR="002C016D">
        <w:rPr>
          <w:lang w:eastAsia="zh-CN"/>
        </w:rPr>
        <w:t>)</w:t>
      </w:r>
      <w:r w:rsidR="00E02A71" w:rsidRPr="00C86939">
        <w:rPr>
          <w:lang w:eastAsia="zh-CN"/>
        </w:rPr>
        <w:t xml:space="preserve"> informing RAN1 </w:t>
      </w:r>
      <w:r w:rsidR="00711DA1" w:rsidRPr="00C86939">
        <w:rPr>
          <w:lang w:eastAsia="zh-CN"/>
        </w:rPr>
        <w:t>about the two endorsed TPs</w:t>
      </w:r>
      <w:r w:rsidR="00C86939" w:rsidRPr="00C86939">
        <w:rPr>
          <w:lang w:eastAsia="zh-CN"/>
        </w:rPr>
        <w:t xml:space="preserve"> and asking RAN1 to include them in the TR 38.843.</w:t>
      </w:r>
    </w:p>
    <w:p w14:paraId="6918283D" w14:textId="77777777" w:rsidR="00C21339" w:rsidRDefault="00701410" w:rsidP="00A86AB5">
      <w:pPr>
        <w:pStyle w:val="Heading4"/>
        <w:rPr>
          <w:lang w:eastAsia="ja-JP"/>
        </w:rPr>
      </w:pPr>
      <w:r>
        <w:rPr>
          <w:lang w:eastAsia="ja-JP"/>
        </w:rPr>
        <w:t>2.2.2</w:t>
      </w:r>
      <w:r>
        <w:rPr>
          <w:lang w:eastAsia="ja-JP"/>
        </w:rPr>
        <w:tab/>
        <w:t xml:space="preserve">Remaining Open issues </w:t>
      </w:r>
    </w:p>
    <w:p w14:paraId="048AEA0F" w14:textId="07F3F607" w:rsidR="00D93319" w:rsidRPr="00D93319" w:rsidRDefault="00D93319" w:rsidP="00D93319">
      <w:pPr>
        <w:rPr>
          <w:lang w:eastAsia="ja-JP"/>
        </w:rPr>
      </w:pPr>
      <w:r>
        <w:rPr>
          <w:lang w:eastAsia="ja-JP"/>
        </w:rPr>
        <w:t>No</w:t>
      </w:r>
      <w:r w:rsidR="002F2787">
        <w:rPr>
          <w:lang w:eastAsia="ja-JP"/>
        </w:rPr>
        <w:t xml:space="preserve"> other </w:t>
      </w:r>
      <w:r>
        <w:rPr>
          <w:lang w:eastAsia="ja-JP"/>
        </w:rPr>
        <w:t>issues were</w:t>
      </w:r>
      <w:r w:rsidR="002F2787">
        <w:rPr>
          <w:lang w:eastAsia="ja-JP"/>
        </w:rPr>
        <w:t xml:space="preserve"> agreed to be further studied</w:t>
      </w:r>
      <w:r w:rsidR="009E5618">
        <w:rPr>
          <w:lang w:eastAsia="ja-JP"/>
        </w:rPr>
        <w:t>.</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2FD38910" w14:textId="2A9ADE1C" w:rsidR="00500A81" w:rsidRPr="00093B3F" w:rsidRDefault="00500A81" w:rsidP="00500A81">
      <w:pPr>
        <w:pStyle w:val="Heading5"/>
        <w:rPr>
          <w:rFonts w:eastAsiaTheme="minorEastAsia"/>
          <w:lang w:val="en-US" w:eastAsia="zh-CN"/>
        </w:rPr>
      </w:pPr>
      <w:r>
        <w:rPr>
          <w:lang w:val="en-US" w:eastAsia="ja-JP"/>
        </w:rPr>
        <w:t>2.4.1.1</w:t>
      </w:r>
      <w:r>
        <w:rPr>
          <w:lang w:val="en-US" w:eastAsia="ja-JP"/>
        </w:rPr>
        <w:tab/>
        <w:t>RAN4#</w:t>
      </w:r>
      <w:r w:rsidR="00093B3F">
        <w:rPr>
          <w:rFonts w:eastAsiaTheme="minorEastAsia" w:hint="eastAsia"/>
          <w:lang w:val="en-US" w:eastAsia="zh-CN"/>
        </w:rPr>
        <w:t>11</w:t>
      </w:r>
      <w:r w:rsidR="00D60C81">
        <w:rPr>
          <w:rFonts w:eastAsiaTheme="minorEastAsia" w:hint="eastAsia"/>
          <w:lang w:val="en-US" w:eastAsia="zh-CN"/>
        </w:rPr>
        <w:t>6</w:t>
      </w:r>
    </w:p>
    <w:p w14:paraId="4DEDA9A2" w14:textId="4BFAFBED" w:rsidR="00E955D2" w:rsidRDefault="00E955D2" w:rsidP="00E955D2">
      <w:pPr>
        <w:rPr>
          <w:rFonts w:eastAsiaTheme="minorEastAsia"/>
          <w:b/>
          <w:bCs/>
          <w:u w:val="single"/>
          <w:lang w:eastAsia="zh-CN"/>
        </w:rPr>
      </w:pPr>
      <w:r>
        <w:rPr>
          <w:rFonts w:eastAsiaTheme="minorEastAsia" w:hint="eastAsia"/>
          <w:b/>
          <w:bCs/>
          <w:u w:val="single"/>
          <w:lang w:eastAsia="zh-CN"/>
        </w:rPr>
        <w:t xml:space="preserve">Topic 1: </w:t>
      </w:r>
      <w:r w:rsidRPr="00E955D2">
        <w:rPr>
          <w:rFonts w:eastAsiaTheme="minorEastAsia"/>
          <w:b/>
          <w:bCs/>
          <w:u w:val="single"/>
          <w:lang w:eastAsia="zh-CN"/>
        </w:rPr>
        <w:t>Two sided CSI study item</w:t>
      </w:r>
    </w:p>
    <w:p w14:paraId="1B98B5EC" w14:textId="32B4675A" w:rsidR="00E955D2" w:rsidRPr="000779D9" w:rsidRDefault="00E955D2" w:rsidP="00E955D2">
      <w:pPr>
        <w:rPr>
          <w:b/>
          <w:bCs/>
          <w:u w:val="single"/>
          <w:lang w:eastAsia="zh-CN"/>
        </w:rPr>
      </w:pPr>
      <w:r w:rsidRPr="000779D9">
        <w:rPr>
          <w:b/>
          <w:bCs/>
          <w:u w:val="single"/>
          <w:lang w:eastAsia="zh-CN"/>
        </w:rPr>
        <w:t>Simulation results for low complexity encoders</w:t>
      </w:r>
    </w:p>
    <w:p w14:paraId="196A5152" w14:textId="77777777" w:rsidR="00E955D2" w:rsidRPr="00687DA3" w:rsidRDefault="00E955D2" w:rsidP="00E955D2">
      <w:pPr>
        <w:spacing w:after="120"/>
        <w:rPr>
          <w:rFonts w:eastAsia="Yu Mincho"/>
          <w:b/>
          <w:bCs/>
          <w:lang w:eastAsia="ja-JP"/>
        </w:rPr>
      </w:pPr>
      <w:r w:rsidRPr="00687DA3">
        <w:rPr>
          <w:rFonts w:eastAsia="Yu Mincho"/>
          <w:b/>
          <w:bCs/>
          <w:highlight w:val="green"/>
          <w:lang w:eastAsia="ja-JP"/>
        </w:rPr>
        <w:t>Agreement:</w:t>
      </w:r>
    </w:p>
    <w:p w14:paraId="4C87EF35" w14:textId="55B33034" w:rsidR="00E955D2" w:rsidRPr="00E955D2" w:rsidRDefault="00E955D2" w:rsidP="00E955D2">
      <w:pPr>
        <w:pStyle w:val="B1"/>
        <w:rPr>
          <w:lang w:eastAsia="zh-CN"/>
        </w:rPr>
      </w:pPr>
      <w:r w:rsidRPr="00E955D2">
        <w:rPr>
          <w:lang w:eastAsia="zh-CN"/>
        </w:rPr>
        <w:t>The following observations were agreed about the low-complexity/alternative backbone encoder simulations performed between RAN4#115 and RAN4#116:</w:t>
      </w:r>
    </w:p>
    <w:p w14:paraId="15F0A13E"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It is important to differentiate in this evaluation between the impacts of different encoder backbones and the impacts of different complexity levels</w:t>
      </w:r>
    </w:p>
    <w:p w14:paraId="4B668AF5"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The following observations are valid with the mixed dataset; there can be dataset dependency for other datasets</w:t>
      </w:r>
    </w:p>
    <w:p w14:paraId="37EDC520"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1-1 joint training:</w:t>
      </w:r>
    </w:p>
    <w:p w14:paraId="37B03A96"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For 1-1 joint training, some, although not all, companies observed that the low complexity MLP encoder (Encoder 4) had a reduced performance compared to the other encoders.</w:t>
      </w:r>
    </w:p>
    <w:p w14:paraId="7EC45DC9"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Training based on the Samsung frozen decoder</w:t>
      </w:r>
    </w:p>
    <w:p w14:paraId="4E4EEB4B"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When trained using the Samsung Frozen decoder, many, although not all, companies observed that the MLP encoder had a loss compared to the other encoders</w:t>
      </w:r>
    </w:p>
    <w:p w14:paraId="44A57F14"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One company saw SGCS loss for all of the low complexity encoders (Transformer, CNN and MLP) when trained with the Samsung frozen encoder.</w:t>
      </w:r>
    </w:p>
    <w:p w14:paraId="1C08EC26"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lastRenderedPageBreak/>
        <w:t>Based on the majority company results, it might be concluded that the lower complexity transformer and CNN encoders are compatible with the Samsung frozen decoder (which was trained using the agreed “high complexity” encoder), but the MLP may not be.</w:t>
      </w:r>
    </w:p>
    <w:p w14:paraId="1D582507"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Training based on N-1 decoder</w:t>
      </w:r>
    </w:p>
    <w:p w14:paraId="5991525C"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It is proposed to name training based on the N-1 decoder as “N-to-1 Multi-encoder structure aware training”</w:t>
      </w:r>
    </w:p>
    <w:p w14:paraId="371184F0"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With N-to-1 Multi-encoder structure aware training, most companies observed that the performance of the MLP low complexity encoder could improve relative to the other encoders (depending on company, possibly still a slight loss)</w:t>
      </w:r>
    </w:p>
    <w:p w14:paraId="3625CC25"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One company observed that if lower complexity CNN encoders are used with N-1 joint training then the SGCS becomes lower for the low complexity CNN encoders.</w:t>
      </w:r>
    </w:p>
    <w:p w14:paraId="631582ED"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One company observed that the choice of anchor and method used to train the N-to-1 Multi-encoder structure aware training may impact the performance and capability with different encoders.</w:t>
      </w:r>
    </w:p>
    <w:p w14:paraId="4B4CB5FC"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Summary conclusion:</w:t>
      </w:r>
    </w:p>
    <w:p w14:paraId="58EE5000"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If a high complexity test decoder is used, it seems to be compatible with different encoder backbones (at least CNN and transformer)</w:t>
      </w:r>
    </w:p>
    <w:p w14:paraId="497FE678" w14:textId="77777777" w:rsidR="00E955D2" w:rsidRPr="00E955D2" w:rsidRDefault="00E955D2" w:rsidP="00E955D2">
      <w:pPr>
        <w:pStyle w:val="ListParagraph"/>
        <w:widowControl/>
        <w:numPr>
          <w:ilvl w:val="3"/>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Whether a low complexity decoder can be compatible with different encoder structures was not studied</w:t>
      </w:r>
    </w:p>
    <w:p w14:paraId="4AB95499"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The benefits of N-to-1 Multi-encoder structure aware training are not fully clear, however it may improve the performance of the lowest complexity MLP encoder</w:t>
      </w:r>
    </w:p>
    <w:p w14:paraId="42EF449A" w14:textId="77777777" w:rsidR="00E955D2" w:rsidRPr="00E955D2" w:rsidRDefault="00E955D2" w:rsidP="00E955D2">
      <w:pPr>
        <w:overflowPunct/>
        <w:autoSpaceDE/>
        <w:autoSpaceDN/>
        <w:adjustRightInd/>
        <w:spacing w:after="120"/>
        <w:textAlignment w:val="auto"/>
        <w:rPr>
          <w:rFonts w:eastAsia="SimSun"/>
          <w:lang w:eastAsia="zh-CN"/>
        </w:rPr>
      </w:pPr>
    </w:p>
    <w:p w14:paraId="7027ABAC" w14:textId="77777777" w:rsidR="00E955D2" w:rsidRPr="00E955D2" w:rsidRDefault="00E955D2" w:rsidP="00E955D2">
      <w:pPr>
        <w:spacing w:afterLines="50" w:after="120"/>
        <w:rPr>
          <w:b/>
          <w:u w:val="single"/>
          <w:lang w:eastAsia="zh-CN"/>
        </w:rPr>
      </w:pPr>
      <w:r w:rsidRPr="00E955D2">
        <w:rPr>
          <w:b/>
          <w:u w:val="single"/>
          <w:lang w:eastAsia="zh-CN"/>
        </w:rPr>
        <w:t>Criteria for selecting the encoder/decoder model:</w:t>
      </w:r>
    </w:p>
    <w:p w14:paraId="3CF1DC9F" w14:textId="77777777" w:rsidR="00E955D2" w:rsidRPr="00E955D2" w:rsidRDefault="00E955D2" w:rsidP="00E955D2">
      <w:pPr>
        <w:spacing w:afterLines="50" w:after="120"/>
        <w:rPr>
          <w:bCs/>
          <w:lang w:eastAsia="zh-CN"/>
        </w:rPr>
      </w:pPr>
      <w:r w:rsidRPr="00E955D2">
        <w:rPr>
          <w:bCs/>
          <w:highlight w:val="green"/>
          <w:lang w:eastAsia="zh-CN"/>
        </w:rPr>
        <w:t>Agreements:</w:t>
      </w:r>
    </w:p>
    <w:p w14:paraId="25A99269" w14:textId="77777777" w:rsidR="00E955D2" w:rsidRPr="00E955D2" w:rsidRDefault="00E955D2" w:rsidP="00E955D2">
      <w:pPr>
        <w:pStyle w:val="ListParagraph"/>
        <w:widowControl/>
        <w:numPr>
          <w:ilvl w:val="1"/>
          <w:numId w:val="5"/>
        </w:numPr>
        <w:spacing w:after="120"/>
        <w:ind w:leftChars="0" w:left="144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Achievable performance, complexity and robustness in different conditions need to be taken into account in selecting the model.</w:t>
      </w:r>
    </w:p>
    <w:p w14:paraId="75628708" w14:textId="77777777" w:rsidR="00E955D2" w:rsidRPr="00E955D2" w:rsidRDefault="00E955D2" w:rsidP="00E955D2">
      <w:pPr>
        <w:pStyle w:val="ListParagraph"/>
        <w:widowControl/>
        <w:numPr>
          <w:ilvl w:val="1"/>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Whether a single or multiple test decoders is needed will need more elaboration during the WI phase</w:t>
      </w:r>
    </w:p>
    <w:p w14:paraId="5FE32348" w14:textId="77777777" w:rsidR="00E955D2" w:rsidRPr="00E955D2" w:rsidRDefault="00E955D2" w:rsidP="00E955D2">
      <w:pPr>
        <w:pStyle w:val="ListParagraph"/>
        <w:widowControl/>
        <w:numPr>
          <w:ilvl w:val="1"/>
          <w:numId w:val="5"/>
        </w:numPr>
        <w:spacing w:after="120"/>
        <w:ind w:leftChars="0" w:left="144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For option 3 the reference encoder should have been joint trained with the test decoder.</w:t>
      </w:r>
    </w:p>
    <w:p w14:paraId="27CD7838" w14:textId="77777777" w:rsidR="00E955D2" w:rsidRPr="00E955D2" w:rsidRDefault="00E955D2" w:rsidP="00E955D2">
      <w:pPr>
        <w:spacing w:afterLines="50" w:after="120"/>
        <w:rPr>
          <w:b/>
          <w:lang w:eastAsia="zh-CN"/>
        </w:rPr>
      </w:pPr>
    </w:p>
    <w:p w14:paraId="1089C7E0" w14:textId="77777777" w:rsidR="00E955D2" w:rsidRPr="00E955D2" w:rsidRDefault="00E955D2" w:rsidP="00E955D2">
      <w:pPr>
        <w:spacing w:afterLines="50" w:after="120"/>
        <w:rPr>
          <w:b/>
          <w:u w:val="single"/>
          <w:lang w:eastAsia="zh-CN"/>
        </w:rPr>
      </w:pPr>
      <w:r w:rsidRPr="00E955D2">
        <w:rPr>
          <w:b/>
          <w:u w:val="single"/>
          <w:lang w:eastAsia="zh-CN"/>
        </w:rPr>
        <w:t>Number of requirements to create:</w:t>
      </w:r>
    </w:p>
    <w:p w14:paraId="06B669AA" w14:textId="77777777" w:rsidR="00E955D2" w:rsidRPr="00E955D2" w:rsidRDefault="00E955D2" w:rsidP="00E955D2">
      <w:pPr>
        <w:overflowPunct/>
        <w:autoSpaceDE/>
        <w:autoSpaceDN/>
        <w:adjustRightInd/>
        <w:spacing w:after="120"/>
        <w:textAlignment w:val="auto"/>
        <w:rPr>
          <w:rFonts w:eastAsia="SimSun"/>
          <w:lang w:eastAsia="zh-CN"/>
        </w:rPr>
      </w:pPr>
      <w:r w:rsidRPr="00E955D2">
        <w:rPr>
          <w:rFonts w:eastAsia="SimSun"/>
          <w:lang w:eastAsia="zh-CN"/>
        </w:rPr>
        <w:t>There was some discussion whether, considering that there might be different backbone / lower complexity encoders, there should be a “tiered” set of requirements for the same side conditions relating to different encoder complexity.</w:t>
      </w:r>
    </w:p>
    <w:p w14:paraId="315D80A3" w14:textId="77777777" w:rsidR="00E955D2" w:rsidRDefault="00E955D2" w:rsidP="00E955D2">
      <w:pPr>
        <w:overflowPunct/>
        <w:autoSpaceDE/>
        <w:autoSpaceDN/>
        <w:adjustRightInd/>
        <w:spacing w:after="120"/>
        <w:textAlignment w:val="auto"/>
        <w:rPr>
          <w:rFonts w:eastAsia="SimSun"/>
          <w:lang w:eastAsia="zh-CN"/>
        </w:rPr>
      </w:pPr>
      <w:r w:rsidRPr="00E955D2">
        <w:rPr>
          <w:rFonts w:eastAsia="SimSun"/>
          <w:highlight w:val="green"/>
          <w:lang w:eastAsia="zh-CN"/>
        </w:rPr>
        <w:t>Agreement:</w:t>
      </w:r>
    </w:p>
    <w:p w14:paraId="1F004BCB" w14:textId="05C35340" w:rsidR="00E955D2" w:rsidRPr="00E955D2" w:rsidRDefault="00E955D2" w:rsidP="00E955D2">
      <w:pPr>
        <w:overflowPunct/>
        <w:autoSpaceDE/>
        <w:autoSpaceDN/>
        <w:adjustRightInd/>
        <w:spacing w:after="120"/>
        <w:textAlignment w:val="auto"/>
        <w:rPr>
          <w:rFonts w:eastAsia="SimSun"/>
          <w:lang w:eastAsia="zh-CN"/>
        </w:rPr>
      </w:pPr>
      <w:r w:rsidRPr="00E955D2">
        <w:rPr>
          <w:rFonts w:eastAsia="SimSun"/>
          <w:lang w:eastAsia="zh-CN"/>
        </w:rPr>
        <w:t xml:space="preserve"> Agree a minimum performance requirement level per set of side conditions during Rel-20 WI</w:t>
      </w:r>
    </w:p>
    <w:p w14:paraId="69686497" w14:textId="77777777" w:rsidR="00E955D2" w:rsidRPr="00E955D2" w:rsidRDefault="00E955D2" w:rsidP="00E955D2">
      <w:pPr>
        <w:overflowPunct/>
        <w:autoSpaceDE/>
        <w:autoSpaceDN/>
        <w:adjustRightInd/>
        <w:spacing w:after="120"/>
        <w:textAlignment w:val="auto"/>
        <w:rPr>
          <w:rFonts w:eastAsia="SimSun"/>
          <w:lang w:eastAsia="zh-CN"/>
        </w:rPr>
      </w:pPr>
    </w:p>
    <w:p w14:paraId="64E7D762" w14:textId="77777777" w:rsidR="00E955D2" w:rsidRPr="00E955D2" w:rsidRDefault="00E955D2" w:rsidP="00E955D2">
      <w:pPr>
        <w:spacing w:afterLines="50" w:after="120"/>
        <w:rPr>
          <w:b/>
          <w:u w:val="single"/>
          <w:lang w:eastAsia="zh-CN"/>
        </w:rPr>
      </w:pPr>
      <w:r w:rsidRPr="00E955D2">
        <w:rPr>
          <w:b/>
          <w:u w:val="single"/>
          <w:lang w:eastAsia="zh-CN"/>
        </w:rPr>
        <w:t>Further observation on option 4:</w:t>
      </w:r>
    </w:p>
    <w:p w14:paraId="2D3EC556" w14:textId="77777777" w:rsidR="00E955D2" w:rsidRPr="00E955D2" w:rsidRDefault="00E955D2" w:rsidP="00E955D2">
      <w:pPr>
        <w:pStyle w:val="B1"/>
        <w:rPr>
          <w:lang w:eastAsia="zh-CN"/>
        </w:rPr>
      </w:pPr>
      <w:r w:rsidRPr="00E955D2">
        <w:rPr>
          <w:highlight w:val="green"/>
          <w:lang w:eastAsia="zh-CN"/>
        </w:rPr>
        <w:t>Agreement.</w:t>
      </w:r>
    </w:p>
    <w:p w14:paraId="1B79AC9A" w14:textId="77777777" w:rsidR="00E955D2" w:rsidRPr="00E955D2" w:rsidRDefault="00E955D2" w:rsidP="00E955D2">
      <w:pPr>
        <w:pStyle w:val="ListParagraph"/>
        <w:widowControl/>
        <w:numPr>
          <w:ilvl w:val="1"/>
          <w:numId w:val="5"/>
        </w:numPr>
        <w:spacing w:after="120"/>
        <w:ind w:leftChars="0" w:left="144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Option 4 can work as long as the decoder structure is fully specified and the same dataset is used by all TE vendors and 3GPP.</w:t>
      </w:r>
    </w:p>
    <w:p w14:paraId="011358F2" w14:textId="58A109EF"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Some validation of the TE decoder may be needed</w:t>
      </w:r>
    </w:p>
    <w:p w14:paraId="5E47E98B" w14:textId="77777777" w:rsidR="00E955D2" w:rsidRPr="00E955D2" w:rsidRDefault="00E955D2" w:rsidP="00E955D2">
      <w:pPr>
        <w:pStyle w:val="B1"/>
        <w:rPr>
          <w:lang w:eastAsia="zh-CN"/>
        </w:rPr>
      </w:pPr>
      <w:r w:rsidRPr="00E955D2">
        <w:rPr>
          <w:lang w:eastAsia="zh-CN"/>
        </w:rPr>
        <w:t>Note that option 3 is selected for the follow-on WI.</w:t>
      </w:r>
    </w:p>
    <w:p w14:paraId="78FBDE88" w14:textId="4A44EC2D" w:rsidR="00F9577F" w:rsidRPr="00E955D2" w:rsidRDefault="00E955D2" w:rsidP="00E955D2">
      <w:pPr>
        <w:spacing w:afterLines="50" w:after="120"/>
        <w:rPr>
          <w:b/>
          <w:u w:val="single"/>
          <w:lang w:eastAsia="zh-CN"/>
        </w:rPr>
      </w:pPr>
      <w:r>
        <w:rPr>
          <w:rFonts w:eastAsiaTheme="minorEastAsia" w:hint="eastAsia"/>
          <w:b/>
          <w:u w:val="single"/>
          <w:lang w:eastAsia="zh-CN"/>
        </w:rPr>
        <w:t xml:space="preserve">Topic 2: </w:t>
      </w:r>
      <w:r w:rsidRPr="00E955D2">
        <w:rPr>
          <w:b/>
          <w:u w:val="single"/>
          <w:lang w:eastAsia="zh-CN"/>
        </w:rPr>
        <w:t>Guidance for the WI discussion for 2-sided CSI</w:t>
      </w:r>
    </w:p>
    <w:p w14:paraId="79708999" w14:textId="77777777" w:rsidR="00E955D2" w:rsidRPr="00E955D2" w:rsidRDefault="00E955D2" w:rsidP="00E955D2">
      <w:pPr>
        <w:pStyle w:val="B1"/>
        <w:rPr>
          <w:lang w:eastAsia="zh-CN"/>
        </w:rPr>
      </w:pPr>
      <w:r w:rsidRPr="00E955D2">
        <w:rPr>
          <w:lang w:eastAsia="zh-CN"/>
        </w:rPr>
        <w:t>The following were noted as issues needing discussion during the WI. They are not agreements, but companies are encouraged to contribute on these topics:</w:t>
      </w:r>
    </w:p>
    <w:p w14:paraId="70FAE55E" w14:textId="77777777" w:rsidR="00E955D2" w:rsidRPr="00E955D2" w:rsidRDefault="00E955D2" w:rsidP="00E955D2">
      <w:pPr>
        <w:pStyle w:val="ListParagraph"/>
        <w:widowControl/>
        <w:numPr>
          <w:ilvl w:val="2"/>
          <w:numId w:val="5"/>
        </w:numPr>
        <w:spacing w:after="120"/>
        <w:ind w:leftChars="0" w:left="928"/>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Discuss and align on the dataset assumptions and dataset</w:t>
      </w:r>
    </w:p>
    <w:p w14:paraId="643E4699" w14:textId="77777777" w:rsidR="00E955D2" w:rsidRPr="00E955D2" w:rsidRDefault="00E955D2" w:rsidP="00E955D2">
      <w:pPr>
        <w:pStyle w:val="ListParagraph"/>
        <w:widowControl/>
        <w:numPr>
          <w:ilvl w:val="2"/>
          <w:numId w:val="5"/>
        </w:numPr>
        <w:spacing w:after="120"/>
        <w:ind w:leftChars="0" w:left="928"/>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Discuss and align on assumptions for the test decoder and reference encoder structures</w:t>
      </w:r>
    </w:p>
    <w:p w14:paraId="44275ABC" w14:textId="77777777" w:rsidR="00E955D2" w:rsidRPr="00E955D2" w:rsidRDefault="00E955D2" w:rsidP="00E955D2">
      <w:pPr>
        <w:pStyle w:val="ListParagraph"/>
        <w:widowControl/>
        <w:numPr>
          <w:ilvl w:val="3"/>
          <w:numId w:val="5"/>
        </w:numPr>
        <w:spacing w:after="120"/>
        <w:ind w:leftChars="0" w:left="1648"/>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Also may need to consider how many test decoders and encoders</w:t>
      </w:r>
    </w:p>
    <w:p w14:paraId="34D0C181" w14:textId="77777777" w:rsidR="00E955D2" w:rsidRPr="00E955D2" w:rsidRDefault="00E955D2" w:rsidP="00E955D2">
      <w:pPr>
        <w:pStyle w:val="ListParagraph"/>
        <w:widowControl/>
        <w:numPr>
          <w:ilvl w:val="2"/>
          <w:numId w:val="5"/>
        </w:numPr>
        <w:spacing w:after="120"/>
        <w:ind w:leftChars="0" w:left="928"/>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lastRenderedPageBreak/>
        <w:t>Discuss and align on the scalability alternatives</w:t>
      </w:r>
    </w:p>
    <w:p w14:paraId="479C3839" w14:textId="77777777" w:rsidR="00E955D2" w:rsidRPr="00E955D2" w:rsidRDefault="00E955D2" w:rsidP="00E955D2">
      <w:pPr>
        <w:pStyle w:val="ListParagraph"/>
        <w:widowControl/>
        <w:numPr>
          <w:ilvl w:val="0"/>
          <w:numId w:val="6"/>
        </w:numPr>
        <w:overflowPunct w:val="0"/>
        <w:autoSpaceDE w:val="0"/>
        <w:autoSpaceDN w:val="0"/>
        <w:adjustRightInd w:val="0"/>
        <w:spacing w:after="180"/>
        <w:ind w:leftChars="0" w:left="900"/>
        <w:jc w:val="left"/>
        <w:textAlignment w:val="baseline"/>
        <w:rPr>
          <w:rFonts w:ascii="Times New Roman" w:hAnsi="Times New Roman"/>
          <w:i/>
          <w:sz w:val="20"/>
          <w:szCs w:val="20"/>
          <w:lang w:eastAsia="zh-CN"/>
        </w:rPr>
      </w:pPr>
      <w:r w:rsidRPr="00E955D2">
        <w:rPr>
          <w:rFonts w:ascii="Times New Roman" w:hAnsi="Times New Roman"/>
          <w:iCs/>
          <w:sz w:val="20"/>
          <w:szCs w:val="20"/>
          <w:lang w:eastAsia="zh-CN"/>
        </w:rPr>
        <w:t>Discuss and agree on expectations on whether the decoder/encoder for RAN4 are the same as for option C</w:t>
      </w:r>
    </w:p>
    <w:p w14:paraId="4F25ABB0" w14:textId="77777777" w:rsidR="00E955D2" w:rsidRPr="00E955D2" w:rsidRDefault="00E955D2" w:rsidP="00E955D2">
      <w:pPr>
        <w:pStyle w:val="ListParagraph"/>
        <w:widowControl/>
        <w:numPr>
          <w:ilvl w:val="3"/>
          <w:numId w:val="6"/>
        </w:numPr>
        <w:overflowPunct w:val="0"/>
        <w:autoSpaceDE w:val="0"/>
        <w:autoSpaceDN w:val="0"/>
        <w:adjustRightInd w:val="0"/>
        <w:spacing w:after="180"/>
        <w:ind w:leftChars="0" w:left="1404"/>
        <w:jc w:val="left"/>
        <w:textAlignment w:val="baseline"/>
        <w:rPr>
          <w:rFonts w:ascii="Times New Roman" w:hAnsi="Times New Roman"/>
          <w:i/>
          <w:sz w:val="20"/>
          <w:szCs w:val="20"/>
          <w:lang w:eastAsia="zh-CN"/>
        </w:rPr>
      </w:pPr>
      <w:r w:rsidRPr="00E955D2">
        <w:rPr>
          <w:rFonts w:ascii="Times New Roman" w:hAnsi="Times New Roman"/>
          <w:iCs/>
          <w:sz w:val="20"/>
          <w:szCs w:val="20"/>
          <w:lang w:eastAsia="zh-CN"/>
        </w:rPr>
        <w:t>Discuss whether to decide this before or after agreeing the model</w:t>
      </w:r>
    </w:p>
    <w:p w14:paraId="733855A0" w14:textId="77777777" w:rsidR="00E955D2" w:rsidRPr="00E955D2" w:rsidRDefault="00E955D2" w:rsidP="00E955D2">
      <w:pPr>
        <w:pStyle w:val="ListParagraph"/>
        <w:widowControl/>
        <w:numPr>
          <w:ilvl w:val="0"/>
          <w:numId w:val="6"/>
        </w:numPr>
        <w:overflowPunct w:val="0"/>
        <w:autoSpaceDE w:val="0"/>
        <w:autoSpaceDN w:val="0"/>
        <w:adjustRightInd w:val="0"/>
        <w:spacing w:after="180"/>
        <w:ind w:leftChars="0" w:left="900"/>
        <w:jc w:val="left"/>
        <w:textAlignment w:val="baseline"/>
        <w:rPr>
          <w:rFonts w:ascii="Times New Roman" w:hAnsi="Times New Roman"/>
          <w:i/>
          <w:sz w:val="20"/>
          <w:szCs w:val="20"/>
          <w:lang w:eastAsia="zh-CN"/>
        </w:rPr>
      </w:pPr>
      <w:r w:rsidRPr="00E955D2">
        <w:rPr>
          <w:rFonts w:ascii="Times New Roman" w:hAnsi="Times New Roman"/>
          <w:iCs/>
          <w:sz w:val="20"/>
          <w:szCs w:val="20"/>
          <w:lang w:eastAsia="zh-CN"/>
        </w:rPr>
        <w:t>Develop a means to capture model structures and model parameters in 3GPP</w:t>
      </w:r>
    </w:p>
    <w:p w14:paraId="5339E165" w14:textId="77777777" w:rsidR="00E955D2" w:rsidRPr="00E955D2" w:rsidRDefault="00E955D2" w:rsidP="00E955D2">
      <w:pPr>
        <w:pStyle w:val="ListParagraph"/>
        <w:widowControl/>
        <w:numPr>
          <w:ilvl w:val="0"/>
          <w:numId w:val="6"/>
        </w:numPr>
        <w:overflowPunct w:val="0"/>
        <w:autoSpaceDE w:val="0"/>
        <w:autoSpaceDN w:val="0"/>
        <w:adjustRightInd w:val="0"/>
        <w:spacing w:after="180"/>
        <w:ind w:leftChars="0" w:left="900"/>
        <w:jc w:val="left"/>
        <w:textAlignment w:val="baseline"/>
        <w:rPr>
          <w:rFonts w:ascii="Times New Roman" w:hAnsi="Times New Roman"/>
          <w:i/>
          <w:sz w:val="20"/>
          <w:szCs w:val="20"/>
          <w:lang w:eastAsia="zh-CN"/>
        </w:rPr>
      </w:pPr>
      <w:r w:rsidRPr="00E955D2">
        <w:rPr>
          <w:rFonts w:ascii="Times New Roman" w:hAnsi="Times New Roman"/>
          <w:iCs/>
          <w:sz w:val="20"/>
          <w:szCs w:val="20"/>
          <w:lang w:eastAsia="zh-CN"/>
        </w:rPr>
        <w:t>Discuss and agree the test metric for the performance requirements.</w:t>
      </w:r>
    </w:p>
    <w:p w14:paraId="6E88CCB6" w14:textId="77777777" w:rsidR="00E955D2" w:rsidRPr="00E955D2" w:rsidRDefault="00E955D2" w:rsidP="00E955D2">
      <w:pPr>
        <w:pStyle w:val="ListParagraph"/>
        <w:widowControl/>
        <w:numPr>
          <w:ilvl w:val="0"/>
          <w:numId w:val="6"/>
        </w:numPr>
        <w:overflowPunct w:val="0"/>
        <w:autoSpaceDE w:val="0"/>
        <w:autoSpaceDN w:val="0"/>
        <w:adjustRightInd w:val="0"/>
        <w:spacing w:after="180"/>
        <w:ind w:leftChars="0" w:left="900"/>
        <w:jc w:val="left"/>
        <w:textAlignment w:val="baseline"/>
        <w:rPr>
          <w:rFonts w:ascii="Times New Roman" w:hAnsi="Times New Roman"/>
          <w:i/>
          <w:sz w:val="20"/>
          <w:szCs w:val="20"/>
          <w:lang w:eastAsia="zh-CN"/>
        </w:rPr>
      </w:pPr>
      <w:r w:rsidRPr="00E955D2">
        <w:rPr>
          <w:rFonts w:ascii="Times New Roman" w:hAnsi="Times New Roman"/>
          <w:iCs/>
          <w:sz w:val="20"/>
          <w:szCs w:val="20"/>
          <w:lang w:eastAsia="zh-CN"/>
        </w:rPr>
        <w:t>Discuss and agree channel model for the requirements.</w:t>
      </w:r>
    </w:p>
    <w:p w14:paraId="112246F9" w14:textId="77777777" w:rsidR="00E955D2" w:rsidRPr="00E955D2" w:rsidRDefault="00E955D2" w:rsidP="00E955D2">
      <w:pPr>
        <w:pStyle w:val="ListParagraph"/>
        <w:widowControl/>
        <w:numPr>
          <w:ilvl w:val="1"/>
          <w:numId w:val="5"/>
        </w:numPr>
        <w:spacing w:after="120"/>
        <w:ind w:leftChars="0" w:left="1440"/>
        <w:jc w:val="left"/>
        <w:rPr>
          <w:rFonts w:ascii="Times New Roman" w:eastAsia="SimSun" w:hAnsi="Times New Roman"/>
          <w:sz w:val="20"/>
          <w:szCs w:val="20"/>
          <w:lang w:eastAsia="zh-CN"/>
        </w:rPr>
      </w:pPr>
      <w:r w:rsidRPr="00E955D2">
        <w:rPr>
          <w:rFonts w:ascii="Times New Roman" w:hAnsi="Times New Roman"/>
          <w:iCs/>
          <w:sz w:val="20"/>
          <w:szCs w:val="20"/>
          <w:lang w:eastAsia="zh-CN"/>
        </w:rPr>
        <w:t xml:space="preserve">For the dataset, </w:t>
      </w:r>
      <w:r w:rsidRPr="00E955D2">
        <w:rPr>
          <w:rFonts w:ascii="Times New Roman" w:eastAsia="SimSun" w:hAnsi="Times New Roman"/>
          <w:sz w:val="20"/>
          <w:szCs w:val="20"/>
          <w:lang w:eastAsia="zh-CN"/>
        </w:rPr>
        <w:t>discuss the following:</w:t>
      </w:r>
    </w:p>
    <w:p w14:paraId="6B0984D0"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Eigenvectors or raw channel (or both) ?</w:t>
      </w:r>
    </w:p>
    <w:p w14:paraId="67390EE7"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What it is important to capture within the dataset</w:t>
      </w:r>
    </w:p>
    <w:p w14:paraId="12FDB120" w14:textId="77777777" w:rsidR="00E955D2" w:rsidRPr="00E955D2" w:rsidRDefault="00E955D2" w:rsidP="00E955D2">
      <w:pPr>
        <w:pStyle w:val="ListParagraph"/>
        <w:widowControl/>
        <w:numPr>
          <w:ilvl w:val="2"/>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metrics for checking alignment</w:t>
      </w:r>
    </w:p>
    <w:p w14:paraId="2980E01C" w14:textId="77777777" w:rsidR="00E955D2" w:rsidRPr="00E955D2" w:rsidRDefault="00E955D2" w:rsidP="00E955D2">
      <w:pPr>
        <w:pStyle w:val="ListParagraph"/>
        <w:widowControl/>
        <w:numPr>
          <w:ilvl w:val="3"/>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For example,. PSE</w:t>
      </w:r>
    </w:p>
    <w:p w14:paraId="50225096" w14:textId="77777777" w:rsidR="00E955D2" w:rsidRPr="00E955D2" w:rsidRDefault="00E955D2" w:rsidP="00E955D2">
      <w:pPr>
        <w:pStyle w:val="ListParagraph"/>
        <w:widowControl/>
        <w:numPr>
          <w:ilvl w:val="3"/>
          <w:numId w:val="5"/>
        </w:numPr>
        <w:spacing w:after="120"/>
        <w:ind w:leftChars="0"/>
        <w:jc w:val="left"/>
        <w:rPr>
          <w:rFonts w:ascii="Times New Roman" w:eastAsia="SimSun" w:hAnsi="Times New Roman"/>
          <w:sz w:val="20"/>
          <w:szCs w:val="20"/>
          <w:lang w:eastAsia="zh-CN"/>
        </w:rPr>
      </w:pPr>
      <w:r w:rsidRPr="00E955D2">
        <w:rPr>
          <w:rFonts w:ascii="Times New Roman" w:eastAsia="SimSun" w:hAnsi="Times New Roman"/>
          <w:sz w:val="20"/>
          <w:szCs w:val="20"/>
          <w:lang w:eastAsia="zh-CN"/>
        </w:rPr>
        <w:t>Consider examples from SI datasets that did not align</w:t>
      </w:r>
    </w:p>
    <w:p w14:paraId="68F191A7" w14:textId="67CBE354" w:rsidR="00E955D2" w:rsidRPr="00160E05" w:rsidRDefault="00160E05" w:rsidP="00160E05">
      <w:pPr>
        <w:spacing w:afterLines="50" w:after="120"/>
        <w:rPr>
          <w:b/>
          <w:u w:val="single"/>
          <w:lang w:eastAsia="zh-CN"/>
        </w:rPr>
      </w:pPr>
      <w:r w:rsidRPr="00160E05">
        <w:rPr>
          <w:rFonts w:hint="eastAsia"/>
          <w:b/>
          <w:u w:val="single"/>
          <w:lang w:eastAsia="zh-CN"/>
        </w:rPr>
        <w:t xml:space="preserve">Topic 3: LCM </w:t>
      </w:r>
    </w:p>
    <w:p w14:paraId="442EEDD8" w14:textId="77777777" w:rsidR="00160E05" w:rsidRDefault="00160E05" w:rsidP="00160E05">
      <w:pPr>
        <w:spacing w:afterLines="50" w:after="120"/>
        <w:rPr>
          <w:b/>
          <w:u w:val="single"/>
          <w:lang w:eastAsia="zh-CN"/>
        </w:rPr>
      </w:pPr>
      <w:r>
        <w:rPr>
          <w:b/>
          <w:u w:val="single"/>
          <w:lang w:eastAsia="zh-CN"/>
        </w:rPr>
        <w:t>General LCM principles</w:t>
      </w:r>
      <w:r w:rsidRPr="0092732F">
        <w:rPr>
          <w:b/>
          <w:u w:val="single"/>
          <w:lang w:eastAsia="zh-CN"/>
        </w:rPr>
        <w:t>:</w:t>
      </w:r>
    </w:p>
    <w:p w14:paraId="32874B49" w14:textId="77777777" w:rsidR="00160E05" w:rsidRPr="00160E05" w:rsidRDefault="00160E05" w:rsidP="00160E05">
      <w:pPr>
        <w:pStyle w:val="B1"/>
        <w:ind w:left="0" w:firstLine="0"/>
        <w:rPr>
          <w:lang w:eastAsia="zh-CN"/>
        </w:rPr>
      </w:pPr>
      <w:r w:rsidRPr="00160E05">
        <w:rPr>
          <w:highlight w:val="green"/>
          <w:lang w:eastAsia="zh-CN"/>
        </w:rPr>
        <w:t>Agreement:</w:t>
      </w:r>
    </w:p>
    <w:p w14:paraId="7C14F9F5" w14:textId="5A1E365D" w:rsidR="00160E05" w:rsidRPr="00160E05" w:rsidRDefault="00160E05" w:rsidP="00160E05">
      <w:pPr>
        <w:pStyle w:val="ListParagraph"/>
        <w:widowControl/>
        <w:numPr>
          <w:ilvl w:val="0"/>
          <w:numId w:val="5"/>
        </w:numPr>
        <w:spacing w:after="120"/>
        <w:ind w:leftChars="0"/>
        <w:jc w:val="left"/>
        <w:rPr>
          <w:rFonts w:ascii="Times New Roman" w:eastAsia="SimSun" w:hAnsi="Times New Roman"/>
          <w:sz w:val="20"/>
          <w:szCs w:val="20"/>
          <w:lang w:eastAsia="zh-CN"/>
        </w:rPr>
      </w:pPr>
      <w:r w:rsidRPr="00160E05">
        <w:rPr>
          <w:rFonts w:ascii="Times New Roman" w:eastAsia="SimSun" w:hAnsi="Times New Roman"/>
          <w:sz w:val="20"/>
          <w:szCs w:val="20"/>
          <w:lang w:eastAsia="zh-CN"/>
        </w:rPr>
        <w:t>No need to create deactivation requirements for AI functionality</w:t>
      </w:r>
    </w:p>
    <w:p w14:paraId="4BC617FA" w14:textId="77777777" w:rsidR="00160E05" w:rsidRPr="00160E05" w:rsidRDefault="00160E05" w:rsidP="00160E05">
      <w:pPr>
        <w:spacing w:afterLines="50" w:after="120"/>
        <w:rPr>
          <w:b/>
          <w:u w:val="single"/>
          <w:lang w:eastAsia="zh-CN"/>
        </w:rPr>
      </w:pPr>
      <w:r w:rsidRPr="00160E05">
        <w:rPr>
          <w:b/>
          <w:u w:val="single"/>
          <w:lang w:eastAsia="zh-CN"/>
        </w:rPr>
        <w:t>LCM for beam management:</w:t>
      </w:r>
    </w:p>
    <w:p w14:paraId="0992A1EC" w14:textId="77777777" w:rsidR="00160E05" w:rsidRPr="00160E05" w:rsidRDefault="00160E05" w:rsidP="00160E05">
      <w:pPr>
        <w:pStyle w:val="B1"/>
        <w:ind w:left="0" w:firstLine="0"/>
        <w:rPr>
          <w:lang w:eastAsia="zh-CN"/>
        </w:rPr>
      </w:pPr>
      <w:r w:rsidRPr="00160E05">
        <w:rPr>
          <w:highlight w:val="green"/>
          <w:lang w:eastAsia="zh-CN"/>
        </w:rPr>
        <w:t>Agreement:</w:t>
      </w:r>
    </w:p>
    <w:p w14:paraId="595A94E1" w14:textId="77777777" w:rsidR="00160E05" w:rsidRPr="00160E05" w:rsidRDefault="00160E05" w:rsidP="00160E05">
      <w:pPr>
        <w:pStyle w:val="ListParagraph"/>
        <w:widowControl/>
        <w:numPr>
          <w:ilvl w:val="0"/>
          <w:numId w:val="5"/>
        </w:numPr>
        <w:autoSpaceDN w:val="0"/>
        <w:spacing w:after="120"/>
        <w:ind w:leftChars="0"/>
        <w:jc w:val="left"/>
        <w:rPr>
          <w:rFonts w:ascii="Times New Roman" w:eastAsia="SimSun" w:hAnsi="Times New Roman"/>
          <w:sz w:val="20"/>
          <w:szCs w:val="20"/>
          <w:lang w:eastAsia="zh-CN"/>
        </w:rPr>
      </w:pPr>
      <w:r w:rsidRPr="00160E05">
        <w:rPr>
          <w:rFonts w:ascii="Times New Roman" w:hAnsi="Times New Roman"/>
          <w:sz w:val="20"/>
          <w:szCs w:val="20"/>
        </w:rPr>
        <w:t>Do not define performance monitoring delay requirements for LCM purpose</w:t>
      </w:r>
    </w:p>
    <w:p w14:paraId="57B0E38A" w14:textId="0D9C4FE3" w:rsidR="00160E05" w:rsidRPr="00160E05" w:rsidRDefault="00160E05" w:rsidP="00160E05">
      <w:pPr>
        <w:pStyle w:val="ListParagraph"/>
        <w:widowControl/>
        <w:numPr>
          <w:ilvl w:val="1"/>
          <w:numId w:val="5"/>
        </w:numPr>
        <w:autoSpaceDN w:val="0"/>
        <w:spacing w:after="120"/>
        <w:ind w:leftChars="0"/>
        <w:jc w:val="left"/>
        <w:rPr>
          <w:rFonts w:ascii="Times New Roman" w:eastAsia="SimSun" w:hAnsi="Times New Roman"/>
          <w:sz w:val="20"/>
          <w:szCs w:val="20"/>
          <w:lang w:eastAsia="zh-CN"/>
        </w:rPr>
      </w:pPr>
      <w:r w:rsidRPr="00160E05">
        <w:rPr>
          <w:rFonts w:ascii="Times New Roman" w:hAnsi="Times New Roman"/>
          <w:sz w:val="20"/>
          <w:szCs w:val="20"/>
        </w:rPr>
        <w:t xml:space="preserve">If the monitoring delay is identificated as critical in the future, this issue can be revisited. </w:t>
      </w:r>
    </w:p>
    <w:p w14:paraId="381614B4" w14:textId="77777777" w:rsidR="00160E05" w:rsidRPr="00160E05" w:rsidRDefault="00160E05" w:rsidP="00160E05">
      <w:pPr>
        <w:pStyle w:val="B1"/>
        <w:rPr>
          <w:lang w:eastAsia="zh-CN"/>
        </w:rPr>
      </w:pPr>
      <w:r w:rsidRPr="00160E05">
        <w:rPr>
          <w:lang w:eastAsia="zh-CN"/>
        </w:rPr>
        <w:t>No agreements on performance monitoring accuracy.</w:t>
      </w:r>
    </w:p>
    <w:p w14:paraId="2454FFF8" w14:textId="77777777" w:rsidR="00160E05" w:rsidRPr="00160E05" w:rsidRDefault="00160E05" w:rsidP="00160E05">
      <w:pPr>
        <w:spacing w:afterLines="50" w:after="120"/>
        <w:rPr>
          <w:b/>
          <w:u w:val="single"/>
          <w:lang w:eastAsia="zh-CN"/>
        </w:rPr>
      </w:pPr>
      <w:r w:rsidRPr="00160E05">
        <w:rPr>
          <w:b/>
          <w:u w:val="single"/>
          <w:lang w:eastAsia="zh-CN"/>
        </w:rPr>
        <w:t>Post-deployment handling:</w:t>
      </w:r>
    </w:p>
    <w:p w14:paraId="6BEC95B2" w14:textId="77777777" w:rsidR="00160E05" w:rsidRPr="00160E05" w:rsidRDefault="00160E05" w:rsidP="00160E05">
      <w:pPr>
        <w:spacing w:afterLines="50" w:after="120"/>
        <w:rPr>
          <w:bCs/>
          <w:lang w:eastAsia="zh-CN"/>
        </w:rPr>
      </w:pPr>
      <w:r w:rsidRPr="00160E05">
        <w:rPr>
          <w:bCs/>
          <w:lang w:eastAsia="zh-CN"/>
        </w:rPr>
        <w:t>No further agreements on post-deployment handling</w:t>
      </w:r>
    </w:p>
    <w:p w14:paraId="5F95D747" w14:textId="77777777" w:rsidR="00E955D2" w:rsidRPr="00160E05" w:rsidRDefault="00E955D2" w:rsidP="00776391">
      <w:pPr>
        <w:spacing w:after="120"/>
        <w:rPr>
          <w:rFonts w:eastAsiaTheme="minorEastAsia"/>
          <w:color w:val="0070C0"/>
          <w:szCs w:val="24"/>
          <w:lang w:eastAsia="zh-CN"/>
        </w:rPr>
      </w:pPr>
    </w:p>
    <w:p w14:paraId="190FA000" w14:textId="77777777" w:rsidR="00500A81" w:rsidRDefault="00500A81" w:rsidP="00500A81">
      <w:pPr>
        <w:pStyle w:val="Heading4"/>
        <w:rPr>
          <w:lang w:eastAsia="ja-JP"/>
        </w:rPr>
      </w:pPr>
      <w:r>
        <w:rPr>
          <w:lang w:eastAsia="ja-JP"/>
        </w:rPr>
        <w:t>2.4.2</w:t>
      </w:r>
      <w:r>
        <w:rPr>
          <w:lang w:eastAsia="ja-JP"/>
        </w:rPr>
        <w:tab/>
        <w:t>Remaining Open issues</w:t>
      </w:r>
    </w:p>
    <w:p w14:paraId="62A74793" w14:textId="24A435B6" w:rsidR="00012E46" w:rsidRPr="00E44001" w:rsidRDefault="00D60C81" w:rsidP="00D60C81">
      <w:pPr>
        <w:widowControl w:val="0"/>
        <w:overflowPunct/>
        <w:autoSpaceDE/>
        <w:autoSpaceDN/>
        <w:adjustRightInd/>
        <w:spacing w:after="0" w:line="256" w:lineRule="auto"/>
        <w:jc w:val="both"/>
        <w:textAlignment w:val="auto"/>
        <w:rPr>
          <w:lang w:eastAsia="ja-JP"/>
        </w:rPr>
      </w:pPr>
      <w:r>
        <w:rPr>
          <w:rFonts w:eastAsiaTheme="minorEastAsia" w:hint="eastAsia"/>
          <w:lang w:eastAsia="zh-CN"/>
        </w:rPr>
        <w:t>None</w:t>
      </w:r>
    </w:p>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4BF2D37" w14:textId="77777777" w:rsidR="009D4B7F" w:rsidRDefault="009D4B7F" w:rsidP="009D4B7F">
      <w:pPr>
        <w:pStyle w:val="Heading2"/>
        <w:rPr>
          <w:lang w:val="en-US" w:eastAsia="ja-JP"/>
        </w:rPr>
      </w:pPr>
      <w:r w:rsidRPr="009D4B7F">
        <w:rPr>
          <w:lang w:val="en-US" w:eastAsia="ja-JP"/>
        </w:rPr>
        <w:t>4.1</w:t>
      </w:r>
      <w:r w:rsidRPr="009D4B7F">
        <w:rPr>
          <w:lang w:val="en-US" w:eastAsia="ja-JP"/>
        </w:rPr>
        <w:tab/>
        <w:t>RAN1</w:t>
      </w:r>
    </w:p>
    <w:p w14:paraId="45368580" w14:textId="77777777" w:rsidR="009D4B7F" w:rsidRDefault="009D4B7F" w:rsidP="009D4B7F">
      <w:pPr>
        <w:pStyle w:val="Heading2"/>
        <w:rPr>
          <w:lang w:val="en-US" w:eastAsia="ja-JP"/>
        </w:rPr>
      </w:pPr>
      <w:r w:rsidRPr="009D4B7F">
        <w:rPr>
          <w:lang w:val="en-US" w:eastAsia="ja-JP"/>
        </w:rPr>
        <w:t>4.2</w:t>
      </w:r>
      <w:r w:rsidRPr="009D4B7F">
        <w:rPr>
          <w:lang w:val="en-US" w:eastAsia="ja-JP"/>
        </w:rPr>
        <w:tab/>
        <w:t>RAN2</w:t>
      </w:r>
    </w:p>
    <w:p w14:paraId="20BB30D6" w14:textId="77777777" w:rsidR="0027142C" w:rsidRDefault="0027142C" w:rsidP="0027142C">
      <w:pPr>
        <w:pStyle w:val="Heading3"/>
        <w:rPr>
          <w:rFonts w:eastAsiaTheme="minorEastAsia"/>
          <w:lang w:val="en-US" w:eastAsia="zh-CN"/>
        </w:rPr>
      </w:pPr>
      <w:r w:rsidRPr="009D4B7F">
        <w:rPr>
          <w:lang w:val="en-US" w:eastAsia="ja-JP"/>
        </w:rPr>
        <w:t>4.</w:t>
      </w:r>
      <w:r>
        <w:rPr>
          <w:lang w:val="en-US" w:eastAsia="ja-JP"/>
        </w:rPr>
        <w:t>2.1</w:t>
      </w:r>
      <w:r w:rsidRPr="009D4B7F">
        <w:rPr>
          <w:lang w:val="en-US" w:eastAsia="ja-JP"/>
        </w:rPr>
        <w:tab/>
        <w:t>RAN</w:t>
      </w:r>
      <w:r>
        <w:rPr>
          <w:lang w:val="en-US" w:eastAsia="ja-JP"/>
        </w:rPr>
        <w:t>2</w:t>
      </w:r>
      <w:r>
        <w:rPr>
          <w:rFonts w:eastAsiaTheme="minorEastAsia" w:hint="eastAsia"/>
          <w:lang w:val="en-US" w:eastAsia="zh-CN"/>
        </w:rPr>
        <w:t>#1</w:t>
      </w:r>
      <w:r>
        <w:rPr>
          <w:rFonts w:eastAsiaTheme="minorEastAsia"/>
          <w:lang w:val="en-US" w:eastAsia="zh-CN"/>
        </w:rPr>
        <w:t>31</w:t>
      </w:r>
    </w:p>
    <w:p w14:paraId="7852EF81" w14:textId="1C72B631" w:rsidR="0027142C" w:rsidRPr="0027142C" w:rsidRDefault="0027142C" w:rsidP="0027142C">
      <w:pPr>
        <w:tabs>
          <w:tab w:val="left" w:pos="567"/>
        </w:tabs>
        <w:overflowPunct/>
        <w:autoSpaceDE/>
        <w:snapToGrid w:val="0"/>
        <w:spacing w:after="0"/>
        <w:rPr>
          <w:rFonts w:ascii="Arial" w:hAnsi="Arial" w:cs="Arial"/>
        </w:rPr>
      </w:pPr>
      <w:r>
        <w:rPr>
          <w:rFonts w:ascii="Arial" w:hAnsi="Arial" w:cs="Arial"/>
        </w:rPr>
        <w:t>1</w:t>
      </w:r>
      <w:r w:rsidR="00BB4F5A">
        <w:rPr>
          <w:rFonts w:ascii="Arial" w:hAnsi="Arial" w:cs="Arial"/>
        </w:rPr>
        <w:t>1</w:t>
      </w:r>
      <w:r>
        <w:rPr>
          <w:rFonts w:ascii="Arial" w:hAnsi="Arial" w:cs="Arial"/>
        </w:rPr>
        <w:t xml:space="preserve"> contributions (for details see agenda items 8.1.</w:t>
      </w:r>
      <w:r w:rsidR="004A582A">
        <w:rPr>
          <w:rFonts w:ascii="Arial" w:hAnsi="Arial" w:cs="Arial"/>
        </w:rPr>
        <w:t>4</w:t>
      </w:r>
      <w:r>
        <w:rPr>
          <w:rFonts w:ascii="Arial" w:hAnsi="Arial" w:cs="Arial"/>
        </w:rPr>
        <w:t>, 8.1.</w:t>
      </w:r>
      <w:r w:rsidR="004A582A">
        <w:rPr>
          <w:rFonts w:ascii="Arial" w:hAnsi="Arial" w:cs="Arial"/>
        </w:rPr>
        <w:t xml:space="preserve">5 </w:t>
      </w:r>
      <w:r>
        <w:rPr>
          <w:rFonts w:ascii="Arial" w:hAnsi="Arial" w:cs="Arial"/>
        </w:rPr>
        <w:t>in</w:t>
      </w:r>
      <w:r w:rsidRPr="00FE1023">
        <w:rPr>
          <w:rFonts w:ascii="Arial" w:hAnsi="Arial" w:cs="Arial"/>
        </w:rPr>
        <w:t xml:space="preserve"> </w:t>
      </w:r>
      <w:hyperlink r:id="rId10" w:history="1">
        <w:r w:rsidRPr="00FE1023">
          <w:rPr>
            <w:rStyle w:val="Hyperlink"/>
            <w:rFonts w:ascii="Arial" w:hAnsi="Arial" w:cs="Arial"/>
          </w:rPr>
          <w:t>Tdoc list</w:t>
        </w:r>
      </w:hyperlink>
      <w:r>
        <w:rPr>
          <w:rFonts w:ascii="Arial" w:hAnsi="Arial" w:cs="Arial"/>
        </w:rPr>
        <w:t>)</w:t>
      </w:r>
    </w:p>
    <w:p w14:paraId="57AC5644" w14:textId="77777777" w:rsidR="009D4B7F" w:rsidRPr="009D4B7F" w:rsidRDefault="009D4B7F" w:rsidP="009D4B7F">
      <w:pPr>
        <w:pStyle w:val="Heading2"/>
        <w:rPr>
          <w:lang w:val="en-US" w:eastAsia="ja-JP"/>
        </w:rPr>
      </w:pPr>
      <w:r w:rsidRPr="009D4B7F">
        <w:rPr>
          <w:lang w:val="en-US" w:eastAsia="ja-JP"/>
        </w:rPr>
        <w:t>4.3</w:t>
      </w:r>
      <w:r w:rsidRPr="009D4B7F">
        <w:rPr>
          <w:lang w:val="en-US" w:eastAsia="ja-JP"/>
        </w:rPr>
        <w:tab/>
        <w:t>RAN4</w:t>
      </w:r>
    </w:p>
    <w:p w14:paraId="09765595" w14:textId="1EC7D413" w:rsidR="009D4B7F" w:rsidRPr="00E108A8" w:rsidRDefault="009D4B7F" w:rsidP="009D4B7F">
      <w:pPr>
        <w:pStyle w:val="Heading4"/>
        <w:rPr>
          <w:rFonts w:eastAsiaTheme="minorEastAsia"/>
          <w:lang w:val="en-US" w:eastAsia="zh-CN"/>
        </w:rPr>
      </w:pPr>
      <w:r w:rsidRPr="009D4B7F">
        <w:rPr>
          <w:lang w:val="en-US" w:eastAsia="ja-JP"/>
        </w:rPr>
        <w:t>4.3.1</w:t>
      </w:r>
      <w:r w:rsidRPr="009D4B7F">
        <w:rPr>
          <w:lang w:val="en-US" w:eastAsia="ja-JP"/>
        </w:rPr>
        <w:tab/>
        <w:t>RAN4#11</w:t>
      </w:r>
      <w:r w:rsidR="00160E05">
        <w:rPr>
          <w:rFonts w:eastAsiaTheme="minorEastAsia" w:hint="eastAsia"/>
          <w:lang w:val="en-US" w:eastAsia="zh-CN"/>
        </w:rPr>
        <w:t>6</w:t>
      </w:r>
    </w:p>
    <w:p w14:paraId="1BBDF7AB" w14:textId="77777777" w:rsidR="009D4B7F" w:rsidRDefault="009D4B7F" w:rsidP="009D4B7F">
      <w:pPr>
        <w:spacing w:after="0"/>
        <w:rPr>
          <w:rFonts w:eastAsiaTheme="minorEastAsia"/>
          <w:b/>
          <w:bCs/>
          <w:lang w:eastAsia="zh-CN"/>
        </w:rPr>
      </w:pPr>
      <w:r>
        <w:rPr>
          <w:rFonts w:ascii="SimSun" w:eastAsia="SimSun" w:hAnsi="SimSun" w:cs="SimSun" w:hint="eastAsia"/>
          <w:lang w:eastAsia="zh-CN"/>
        </w:rPr>
        <w:t>//</w:t>
      </w:r>
      <w:r>
        <w:rPr>
          <w:rFonts w:hint="eastAsia"/>
        </w:rPr>
        <w:t xml:space="preserve"> </w:t>
      </w:r>
      <w:r>
        <w:rPr>
          <w:rFonts w:hint="eastAsia"/>
          <w:b/>
          <w:bCs/>
        </w:rPr>
        <w:t>General aspects</w:t>
      </w:r>
    </w:p>
    <w:p w14:paraId="182E12B5" w14:textId="77777777" w:rsidR="00FE46FD" w:rsidRDefault="00FE46FD" w:rsidP="00FE46FD">
      <w:pPr>
        <w:spacing w:after="0"/>
        <w:rPr>
          <w:rFonts w:ascii="Arial" w:hAnsi="Arial" w:cs="Arial"/>
          <w:b/>
        </w:rPr>
      </w:pPr>
      <w:hyperlink r:id="rId11" w:history="1">
        <w:r>
          <w:rPr>
            <w:rStyle w:val="Hyperlink"/>
            <w:rFonts w:cs="Arial"/>
            <w:b/>
          </w:rPr>
          <w:t>R4-2509429</w:t>
        </w:r>
      </w:hyperlink>
      <w:r>
        <w:rPr>
          <w:rFonts w:ascii="Arial" w:hAnsi="Arial" w:cs="Arial"/>
          <w:b/>
          <w:color w:val="0000FF"/>
        </w:rPr>
        <w:tab/>
      </w:r>
      <w:r>
        <w:rPr>
          <w:rFonts w:ascii="Arial" w:hAnsi="Arial" w:cs="Arial"/>
          <w:b/>
        </w:rPr>
        <w:t>Discussion on General Aspects of AI/ML for NR Air Interface Phase 2</w:t>
      </w:r>
    </w:p>
    <w:p w14:paraId="3A9057C3"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E83B28C"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D65957A" w14:textId="77777777" w:rsidR="00FE46FD" w:rsidRDefault="00FE46FD" w:rsidP="00FE46FD">
      <w:pPr>
        <w:spacing w:after="0"/>
        <w:rPr>
          <w:rFonts w:ascii="Arial" w:hAnsi="Arial" w:cs="Arial"/>
          <w:b/>
        </w:rPr>
      </w:pPr>
      <w:hyperlink r:id="rId12" w:history="1">
        <w:r>
          <w:rPr>
            <w:rStyle w:val="Hyperlink"/>
            <w:rFonts w:cs="Arial"/>
            <w:b/>
          </w:rPr>
          <w:t>R4-2509930</w:t>
        </w:r>
      </w:hyperlink>
      <w:r>
        <w:rPr>
          <w:rFonts w:ascii="Arial" w:hAnsi="Arial" w:cs="Arial"/>
          <w:b/>
          <w:color w:val="0000FF"/>
        </w:rPr>
        <w:tab/>
      </w:r>
      <w:r>
        <w:rPr>
          <w:rFonts w:ascii="Arial" w:hAnsi="Arial" w:cs="Arial"/>
          <w:b/>
        </w:rPr>
        <w:t>Discussion on General Aspects of AI/ML for NR Air Interface Phase 2</w:t>
      </w:r>
    </w:p>
    <w:p w14:paraId="2D244363"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339ED2D"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404CCABD" w14:textId="77777777" w:rsidR="00FE46FD" w:rsidRDefault="00FE46FD" w:rsidP="00FE46FD">
      <w:pPr>
        <w:spacing w:after="0"/>
        <w:rPr>
          <w:rFonts w:ascii="Arial" w:hAnsi="Arial" w:cs="Arial"/>
          <w:b/>
        </w:rPr>
      </w:pPr>
      <w:hyperlink r:id="rId13" w:history="1">
        <w:r>
          <w:rPr>
            <w:rStyle w:val="Hyperlink"/>
            <w:rFonts w:cs="Arial"/>
            <w:b/>
          </w:rPr>
          <w:t>R4-2510136</w:t>
        </w:r>
      </w:hyperlink>
      <w:r>
        <w:rPr>
          <w:rFonts w:ascii="Arial" w:hAnsi="Arial" w:cs="Arial"/>
          <w:b/>
          <w:color w:val="0000FF"/>
        </w:rPr>
        <w:tab/>
      </w:r>
      <w:r>
        <w:rPr>
          <w:rFonts w:ascii="Arial" w:hAnsi="Arial" w:cs="Arial"/>
          <w:b/>
        </w:rPr>
        <w:t>On General Aspects-Deployment post-activation functionality testing based on performance monitoring</w:t>
      </w:r>
    </w:p>
    <w:p w14:paraId="5D0A8402"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Korea Testing Laboratory</w:t>
      </w:r>
    </w:p>
    <w:p w14:paraId="77772846"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15106AF" w14:textId="77777777" w:rsidR="00FE46FD" w:rsidRDefault="00FE46FD" w:rsidP="00FE46FD">
      <w:pPr>
        <w:spacing w:after="0"/>
        <w:rPr>
          <w:rFonts w:ascii="Arial" w:hAnsi="Arial" w:cs="Arial"/>
          <w:b/>
        </w:rPr>
      </w:pPr>
      <w:hyperlink r:id="rId14" w:history="1">
        <w:r>
          <w:rPr>
            <w:rStyle w:val="Hyperlink"/>
            <w:rFonts w:cs="Arial"/>
            <w:b/>
          </w:rPr>
          <w:t>R4-2510165</w:t>
        </w:r>
      </w:hyperlink>
      <w:r>
        <w:rPr>
          <w:rFonts w:ascii="Arial" w:hAnsi="Arial" w:cs="Arial"/>
          <w:b/>
          <w:color w:val="0000FF"/>
        </w:rPr>
        <w:tab/>
      </w:r>
      <w:r>
        <w:rPr>
          <w:rFonts w:ascii="Arial" w:hAnsi="Arial" w:cs="Arial"/>
          <w:b/>
        </w:rPr>
        <w:t>Discussion on general aspects for study on AI/ML for NR air interface Phase 2</w:t>
      </w:r>
    </w:p>
    <w:p w14:paraId="0C7A27CB"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5553D69"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7221B47E" w14:textId="77777777" w:rsidR="00FE46FD" w:rsidRDefault="00FE46FD" w:rsidP="00FE46FD">
      <w:pPr>
        <w:spacing w:after="0"/>
        <w:rPr>
          <w:rFonts w:ascii="Arial" w:hAnsi="Arial" w:cs="Arial"/>
          <w:b/>
        </w:rPr>
      </w:pPr>
      <w:hyperlink r:id="rId15" w:history="1">
        <w:r>
          <w:rPr>
            <w:rStyle w:val="Hyperlink"/>
            <w:rFonts w:cs="Arial"/>
            <w:b/>
          </w:rPr>
          <w:t>R4-2510241</w:t>
        </w:r>
      </w:hyperlink>
      <w:r>
        <w:rPr>
          <w:rFonts w:ascii="Arial" w:hAnsi="Arial" w:cs="Arial"/>
          <w:b/>
          <w:color w:val="0000FF"/>
        </w:rPr>
        <w:tab/>
      </w:r>
      <w:r>
        <w:rPr>
          <w:rFonts w:ascii="Arial" w:hAnsi="Arial" w:cs="Arial"/>
          <w:b/>
        </w:rPr>
        <w:t>Proposed update for TR 38.843 with RAN4 part</w:t>
      </w:r>
    </w:p>
    <w:p w14:paraId="12162D54"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CAICT.</w:t>
      </w:r>
    </w:p>
    <w:p w14:paraId="77D5A430"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A08B9E0" w14:textId="77777777" w:rsidR="00FE46FD" w:rsidRDefault="00FE46FD" w:rsidP="00FE46FD">
      <w:pPr>
        <w:spacing w:after="0"/>
        <w:rPr>
          <w:rFonts w:ascii="Arial" w:hAnsi="Arial" w:cs="Arial"/>
          <w:b/>
        </w:rPr>
      </w:pPr>
      <w:hyperlink r:id="rId16" w:history="1">
        <w:r>
          <w:rPr>
            <w:rStyle w:val="Hyperlink"/>
            <w:rFonts w:cs="Arial"/>
            <w:b/>
          </w:rPr>
          <w:t>R4-2510341</w:t>
        </w:r>
      </w:hyperlink>
      <w:r>
        <w:rPr>
          <w:rFonts w:ascii="Arial" w:hAnsi="Arial" w:cs="Arial"/>
          <w:b/>
          <w:color w:val="0000FF"/>
        </w:rPr>
        <w:tab/>
      </w:r>
      <w:r>
        <w:rPr>
          <w:rFonts w:ascii="Arial" w:hAnsi="Arial" w:cs="Arial"/>
          <w:b/>
        </w:rPr>
        <w:t>Discussion on general aspects for AI/ML for NR air interface Phase 2</w:t>
      </w:r>
    </w:p>
    <w:p w14:paraId="1BCFAAB5"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8D49D8D"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FACDBC0" w14:textId="77777777" w:rsidR="00FE46FD" w:rsidRDefault="00FE46FD" w:rsidP="00FE46FD">
      <w:pPr>
        <w:spacing w:after="0"/>
        <w:rPr>
          <w:rFonts w:ascii="Arial" w:hAnsi="Arial" w:cs="Arial"/>
          <w:b/>
        </w:rPr>
      </w:pPr>
      <w:hyperlink r:id="rId17" w:history="1">
        <w:r>
          <w:rPr>
            <w:rStyle w:val="Hyperlink"/>
            <w:rFonts w:cs="Arial"/>
            <w:b/>
          </w:rPr>
          <w:t>R4-2510877</w:t>
        </w:r>
      </w:hyperlink>
      <w:r>
        <w:rPr>
          <w:rFonts w:ascii="Arial" w:hAnsi="Arial" w:cs="Arial"/>
          <w:b/>
          <w:color w:val="0000FF"/>
        </w:rPr>
        <w:tab/>
      </w:r>
      <w:r>
        <w:rPr>
          <w:rFonts w:ascii="Arial" w:hAnsi="Arial" w:cs="Arial"/>
          <w:b/>
        </w:rPr>
        <w:t>Discussion on general aspects on AIML for NR air interface phase 2</w:t>
      </w:r>
    </w:p>
    <w:p w14:paraId="05773111"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48A20442"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3B1EF46" w14:textId="77777777" w:rsidR="001F6781" w:rsidRPr="001F6781" w:rsidRDefault="001F6781" w:rsidP="009D4B7F">
      <w:pPr>
        <w:spacing w:after="0"/>
        <w:rPr>
          <w:rFonts w:eastAsiaTheme="minorEastAsia"/>
          <w:lang w:val="en-US" w:eastAsia="zh-CN"/>
        </w:rPr>
      </w:pPr>
    </w:p>
    <w:p w14:paraId="14357E8C" w14:textId="155CC4FA" w:rsidR="0000593C" w:rsidRDefault="0000593C" w:rsidP="009D4B7F">
      <w:pPr>
        <w:spacing w:after="0"/>
        <w:rPr>
          <w:rFonts w:eastAsiaTheme="minorEastAsia"/>
          <w:b/>
          <w:bCs/>
          <w:lang w:eastAsia="zh-CN"/>
        </w:rPr>
      </w:pPr>
      <w:r>
        <w:rPr>
          <w:rFonts w:eastAsiaTheme="minorEastAsia" w:hint="eastAsia"/>
          <w:b/>
          <w:bCs/>
          <w:lang w:eastAsia="zh-CN"/>
        </w:rPr>
        <w:t>//</w:t>
      </w:r>
      <w:r w:rsidRPr="0000593C">
        <w:t xml:space="preserve"> </w:t>
      </w:r>
      <w:r w:rsidRPr="0000593C">
        <w:rPr>
          <w:rFonts w:eastAsiaTheme="minorEastAsia"/>
          <w:b/>
          <w:bCs/>
          <w:lang w:eastAsia="zh-CN"/>
        </w:rPr>
        <w:t>Testing issues for CSI compression two-sided models</w:t>
      </w:r>
    </w:p>
    <w:p w14:paraId="57B0DB20" w14:textId="77777777" w:rsidR="00FE46FD" w:rsidRDefault="00FE46FD" w:rsidP="00FE46FD">
      <w:pPr>
        <w:spacing w:after="0"/>
        <w:rPr>
          <w:rFonts w:ascii="Arial" w:hAnsi="Arial" w:cs="Arial"/>
          <w:b/>
        </w:rPr>
      </w:pPr>
      <w:hyperlink r:id="rId18" w:history="1">
        <w:r>
          <w:rPr>
            <w:rStyle w:val="Hyperlink"/>
            <w:rFonts w:cs="Arial"/>
            <w:b/>
          </w:rPr>
          <w:t>R4-2509241</w:t>
        </w:r>
      </w:hyperlink>
      <w:r>
        <w:rPr>
          <w:rFonts w:ascii="Arial" w:hAnsi="Arial" w:cs="Arial"/>
          <w:b/>
          <w:color w:val="0000FF"/>
        </w:rPr>
        <w:tab/>
      </w:r>
      <w:r>
        <w:rPr>
          <w:rFonts w:ascii="Arial" w:hAnsi="Arial" w:cs="Arial"/>
          <w:b/>
        </w:rPr>
        <w:t xml:space="preserve">Decoder Selection Criterion Based on AI/ML Interoperability from Standardization of Testing and Verification Perspective </w:t>
      </w:r>
    </w:p>
    <w:p w14:paraId="36D330CB"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NTU</w:t>
      </w:r>
    </w:p>
    <w:p w14:paraId="5F03B13D"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BB354AB" w14:textId="77777777" w:rsidR="00FE46FD" w:rsidRDefault="00FE46FD" w:rsidP="00FE46FD">
      <w:pPr>
        <w:spacing w:after="0"/>
        <w:rPr>
          <w:rFonts w:ascii="Arial" w:hAnsi="Arial" w:cs="Arial"/>
          <w:b/>
        </w:rPr>
      </w:pPr>
      <w:hyperlink r:id="rId19" w:history="1">
        <w:r>
          <w:rPr>
            <w:rStyle w:val="Hyperlink"/>
            <w:rFonts w:cs="Arial"/>
            <w:b/>
          </w:rPr>
          <w:t>R4-2509301</w:t>
        </w:r>
      </w:hyperlink>
      <w:r>
        <w:rPr>
          <w:rFonts w:ascii="Arial" w:hAnsi="Arial" w:cs="Arial"/>
          <w:b/>
          <w:color w:val="0000FF"/>
        </w:rPr>
        <w:tab/>
      </w:r>
      <w:r>
        <w:rPr>
          <w:rFonts w:ascii="Arial" w:hAnsi="Arial" w:cs="Arial"/>
          <w:b/>
        </w:rPr>
        <w:t>Discussion on testing issues for CSI compression two-sided models</w:t>
      </w:r>
    </w:p>
    <w:p w14:paraId="19C3DFFE"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A74CBC6"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DBA1CC2" w14:textId="77777777" w:rsidR="00FE46FD" w:rsidRDefault="00FE46FD" w:rsidP="00FE46FD">
      <w:pPr>
        <w:spacing w:after="0"/>
        <w:rPr>
          <w:rFonts w:ascii="Arial" w:hAnsi="Arial" w:cs="Arial"/>
          <w:b/>
        </w:rPr>
      </w:pPr>
      <w:hyperlink r:id="rId20" w:history="1">
        <w:r>
          <w:rPr>
            <w:rStyle w:val="Hyperlink"/>
            <w:rFonts w:cs="Arial"/>
            <w:b/>
          </w:rPr>
          <w:t>R4-2509430</w:t>
        </w:r>
      </w:hyperlink>
      <w:r>
        <w:rPr>
          <w:rFonts w:ascii="Arial" w:hAnsi="Arial" w:cs="Arial"/>
          <w:b/>
          <w:color w:val="0000FF"/>
        </w:rPr>
        <w:tab/>
      </w:r>
      <w:r>
        <w:rPr>
          <w:rFonts w:ascii="Arial" w:hAnsi="Arial" w:cs="Arial"/>
          <w:b/>
        </w:rPr>
        <w:t>Discussion on the 2-sided CSI study</w:t>
      </w:r>
    </w:p>
    <w:p w14:paraId="27EE104D"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2F41AEF"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9BA2F2C" w14:textId="77777777" w:rsidR="00FE46FD" w:rsidRDefault="00FE46FD" w:rsidP="00FE46FD">
      <w:pPr>
        <w:spacing w:after="0"/>
        <w:rPr>
          <w:rFonts w:ascii="Arial" w:hAnsi="Arial" w:cs="Arial"/>
          <w:b/>
        </w:rPr>
      </w:pPr>
      <w:hyperlink r:id="rId21" w:history="1">
        <w:r>
          <w:rPr>
            <w:rStyle w:val="Hyperlink"/>
            <w:rFonts w:cs="Arial"/>
            <w:b/>
          </w:rPr>
          <w:t>R4-2509656</w:t>
        </w:r>
      </w:hyperlink>
      <w:r>
        <w:rPr>
          <w:rFonts w:ascii="Arial" w:hAnsi="Arial" w:cs="Arial"/>
          <w:b/>
          <w:color w:val="0000FF"/>
        </w:rPr>
        <w:tab/>
      </w:r>
      <w:r>
        <w:rPr>
          <w:rFonts w:ascii="Arial" w:hAnsi="Arial" w:cs="Arial"/>
          <w:b/>
        </w:rPr>
        <w:t>Discussion on Testing issues for CSI compression two-sided models</w:t>
      </w:r>
    </w:p>
    <w:p w14:paraId="16B077A4"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AEA7B17"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6080D0C9" w14:textId="77777777" w:rsidR="00FE46FD" w:rsidRDefault="00FE46FD" w:rsidP="00FE46FD">
      <w:pPr>
        <w:spacing w:after="0"/>
        <w:rPr>
          <w:rFonts w:ascii="Arial" w:hAnsi="Arial" w:cs="Arial"/>
          <w:b/>
        </w:rPr>
      </w:pPr>
      <w:hyperlink r:id="rId22" w:history="1">
        <w:r>
          <w:rPr>
            <w:rStyle w:val="Hyperlink"/>
            <w:rFonts w:cs="Arial"/>
            <w:b/>
          </w:rPr>
          <w:t>R4-2509931</w:t>
        </w:r>
      </w:hyperlink>
      <w:r>
        <w:rPr>
          <w:rFonts w:ascii="Arial" w:hAnsi="Arial" w:cs="Arial"/>
          <w:b/>
          <w:color w:val="0000FF"/>
        </w:rPr>
        <w:tab/>
      </w:r>
      <w:r>
        <w:rPr>
          <w:rFonts w:ascii="Arial" w:hAnsi="Arial" w:cs="Arial"/>
          <w:b/>
        </w:rPr>
        <w:t>Discussion on Testing Issues for CSI Compression Two-sided Models</w:t>
      </w:r>
    </w:p>
    <w:p w14:paraId="48D68809"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92D9304"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46DE0D0" w14:textId="77777777" w:rsidR="00FE46FD" w:rsidRDefault="00FE46FD" w:rsidP="00FE46FD">
      <w:pPr>
        <w:spacing w:after="0"/>
        <w:rPr>
          <w:rFonts w:ascii="Arial" w:hAnsi="Arial" w:cs="Arial"/>
          <w:b/>
        </w:rPr>
      </w:pPr>
      <w:hyperlink r:id="rId23" w:history="1">
        <w:r>
          <w:rPr>
            <w:rStyle w:val="Hyperlink"/>
            <w:rFonts w:cs="Arial"/>
            <w:b/>
          </w:rPr>
          <w:t>R4-2510166</w:t>
        </w:r>
      </w:hyperlink>
      <w:r>
        <w:rPr>
          <w:rFonts w:ascii="Arial" w:hAnsi="Arial" w:cs="Arial"/>
          <w:b/>
          <w:color w:val="0000FF"/>
        </w:rPr>
        <w:tab/>
      </w:r>
      <w:r>
        <w:rPr>
          <w:rFonts w:ascii="Arial" w:hAnsi="Arial" w:cs="Arial"/>
          <w:b/>
        </w:rPr>
        <w:t>Discussion on testing issues for CSI compression two-sided models</w:t>
      </w:r>
    </w:p>
    <w:p w14:paraId="565655AA"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9214D3F"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D9D58B5" w14:textId="77777777" w:rsidR="00FE46FD" w:rsidRDefault="00FE46FD" w:rsidP="00FE46FD">
      <w:pPr>
        <w:spacing w:after="0"/>
        <w:rPr>
          <w:rFonts w:ascii="Arial" w:hAnsi="Arial" w:cs="Arial"/>
          <w:b/>
        </w:rPr>
      </w:pPr>
      <w:hyperlink r:id="rId24" w:history="1">
        <w:r>
          <w:rPr>
            <w:rStyle w:val="Hyperlink"/>
            <w:rFonts w:cs="Arial"/>
            <w:b/>
          </w:rPr>
          <w:t>R4-2510184</w:t>
        </w:r>
      </w:hyperlink>
      <w:r>
        <w:rPr>
          <w:rFonts w:ascii="Arial" w:hAnsi="Arial" w:cs="Arial"/>
          <w:b/>
          <w:color w:val="0000FF"/>
        </w:rPr>
        <w:tab/>
      </w:r>
      <w:r>
        <w:rPr>
          <w:rFonts w:ascii="Arial" w:hAnsi="Arial" w:cs="Arial"/>
          <w:b/>
        </w:rPr>
        <w:t xml:space="preserve">CSI compression on Low-Complexity Encoders under SGCS-4 </w:t>
      </w:r>
    </w:p>
    <w:p w14:paraId="3860E408"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Korea Testing Laboratory</w:t>
      </w:r>
    </w:p>
    <w:p w14:paraId="7818DD4C"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6CEE9701" w14:textId="77777777" w:rsidR="00FE46FD" w:rsidRDefault="00FE46FD" w:rsidP="00FE46FD">
      <w:pPr>
        <w:spacing w:after="0"/>
        <w:rPr>
          <w:rFonts w:ascii="Arial" w:hAnsi="Arial" w:cs="Arial"/>
          <w:b/>
        </w:rPr>
      </w:pPr>
      <w:hyperlink r:id="rId25" w:history="1">
        <w:r>
          <w:rPr>
            <w:rStyle w:val="Hyperlink"/>
            <w:rFonts w:cs="Arial"/>
            <w:b/>
          </w:rPr>
          <w:t>R4-2510342</w:t>
        </w:r>
      </w:hyperlink>
      <w:r>
        <w:rPr>
          <w:rFonts w:ascii="Arial" w:hAnsi="Arial" w:cs="Arial"/>
          <w:b/>
          <w:color w:val="0000FF"/>
        </w:rPr>
        <w:tab/>
      </w:r>
      <w:r>
        <w:rPr>
          <w:rFonts w:ascii="Arial" w:hAnsi="Arial" w:cs="Arial"/>
          <w:b/>
        </w:rPr>
        <w:t>Discussion on testing issues for CSI compression two-sided models</w:t>
      </w:r>
    </w:p>
    <w:p w14:paraId="1823FEDF"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7F56E14"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D8CD087" w14:textId="77777777" w:rsidR="00FE46FD" w:rsidRDefault="00FE46FD" w:rsidP="00FE46FD">
      <w:pPr>
        <w:spacing w:after="0"/>
        <w:rPr>
          <w:rFonts w:ascii="Arial" w:hAnsi="Arial" w:cs="Arial"/>
          <w:b/>
        </w:rPr>
      </w:pPr>
      <w:hyperlink r:id="rId26" w:history="1">
        <w:r>
          <w:rPr>
            <w:rStyle w:val="Hyperlink"/>
            <w:rFonts w:cs="Arial"/>
            <w:b/>
          </w:rPr>
          <w:t>R4-2510810</w:t>
        </w:r>
      </w:hyperlink>
      <w:r>
        <w:rPr>
          <w:rFonts w:ascii="Arial" w:hAnsi="Arial" w:cs="Arial"/>
          <w:b/>
          <w:color w:val="0000FF"/>
        </w:rPr>
        <w:tab/>
      </w:r>
      <w:r>
        <w:rPr>
          <w:rFonts w:ascii="Arial" w:hAnsi="Arial" w:cs="Arial"/>
          <w:b/>
        </w:rPr>
        <w:t>Testing issues for CSI compression two-sided models</w:t>
      </w:r>
    </w:p>
    <w:p w14:paraId="7E28AE05"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79A8F3FE"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61A552FA" w14:textId="77777777" w:rsidR="00FE46FD" w:rsidRDefault="00FE46FD" w:rsidP="00FE46FD">
      <w:pPr>
        <w:spacing w:after="0"/>
        <w:rPr>
          <w:rFonts w:ascii="Arial" w:hAnsi="Arial" w:cs="Arial"/>
          <w:b/>
        </w:rPr>
      </w:pPr>
      <w:hyperlink r:id="rId27" w:history="1">
        <w:r>
          <w:rPr>
            <w:rStyle w:val="Hyperlink"/>
            <w:rFonts w:cs="Arial"/>
            <w:b/>
          </w:rPr>
          <w:t>R4-2510837</w:t>
        </w:r>
      </w:hyperlink>
      <w:r>
        <w:rPr>
          <w:rFonts w:ascii="Arial" w:hAnsi="Arial" w:cs="Arial"/>
          <w:b/>
          <w:color w:val="0000FF"/>
        </w:rPr>
        <w:tab/>
      </w:r>
      <w:r>
        <w:rPr>
          <w:rFonts w:ascii="Arial" w:hAnsi="Arial" w:cs="Arial"/>
          <w:b/>
        </w:rPr>
        <w:t>Discussion on the 2-sided CSI study</w:t>
      </w:r>
    </w:p>
    <w:p w14:paraId="1E6D3CD4" w14:textId="77777777" w:rsidR="00FE46FD" w:rsidRDefault="00FE46FD" w:rsidP="00FE46FD">
      <w:pPr>
        <w:spacing w:after="0"/>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FC35C18" w14:textId="77777777" w:rsidR="00FE46FD" w:rsidRDefault="00FE46FD" w:rsidP="00FE46FD">
      <w:pPr>
        <w:spacing w:after="0"/>
        <w:rPr>
          <w:rFonts w:ascii="Arial" w:hAnsi="Arial" w:cs="Arial"/>
          <w:b/>
        </w:rPr>
      </w:pPr>
      <w:r>
        <w:rPr>
          <w:rFonts w:ascii="Arial" w:hAnsi="Arial" w:cs="Arial"/>
          <w:b/>
        </w:rPr>
        <w:t xml:space="preserve">Abstract: </w:t>
      </w:r>
    </w:p>
    <w:p w14:paraId="64B0DEB5" w14:textId="77777777" w:rsidR="00FE46FD" w:rsidRDefault="00FE46FD" w:rsidP="00FE46FD">
      <w:pPr>
        <w:spacing w:after="0"/>
      </w:pPr>
      <w:r>
        <w:t>This contribution discuss the open issues on CSI compression with 2-sided model.</w:t>
      </w:r>
    </w:p>
    <w:p w14:paraId="705CA55C"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D40B1EF" w14:textId="77777777" w:rsidR="00FE46FD" w:rsidRDefault="00FE46FD" w:rsidP="00FE46FD">
      <w:pPr>
        <w:spacing w:after="0"/>
        <w:rPr>
          <w:rFonts w:ascii="Arial" w:hAnsi="Arial" w:cs="Arial"/>
          <w:b/>
        </w:rPr>
      </w:pPr>
      <w:hyperlink r:id="rId28" w:history="1">
        <w:r>
          <w:rPr>
            <w:rStyle w:val="Hyperlink"/>
            <w:rFonts w:cs="Arial"/>
            <w:b/>
          </w:rPr>
          <w:t>R4-2510878</w:t>
        </w:r>
      </w:hyperlink>
      <w:r>
        <w:rPr>
          <w:rFonts w:ascii="Arial" w:hAnsi="Arial" w:cs="Arial"/>
          <w:b/>
          <w:color w:val="0000FF"/>
        </w:rPr>
        <w:tab/>
      </w:r>
      <w:r>
        <w:rPr>
          <w:rFonts w:ascii="Arial" w:hAnsi="Arial" w:cs="Arial"/>
          <w:b/>
        </w:rPr>
        <w:t>Discussion on testing issues for CSI compression two-sided models</w:t>
      </w:r>
    </w:p>
    <w:p w14:paraId="25F6ECE0"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0CEA190E"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BCFF319" w14:textId="77777777" w:rsidR="00FE46FD" w:rsidRDefault="00FE46FD" w:rsidP="00FE46FD">
      <w:pPr>
        <w:spacing w:after="0"/>
        <w:rPr>
          <w:rFonts w:ascii="Arial" w:hAnsi="Arial" w:cs="Arial"/>
          <w:b/>
        </w:rPr>
      </w:pPr>
      <w:hyperlink r:id="rId29" w:history="1">
        <w:r>
          <w:rPr>
            <w:rStyle w:val="Hyperlink"/>
            <w:rFonts w:cs="Arial"/>
            <w:b/>
          </w:rPr>
          <w:t>R4-2510989</w:t>
        </w:r>
      </w:hyperlink>
      <w:r>
        <w:rPr>
          <w:rFonts w:ascii="Arial" w:hAnsi="Arial" w:cs="Arial"/>
          <w:b/>
          <w:color w:val="0000FF"/>
        </w:rPr>
        <w:tab/>
      </w:r>
      <w:r>
        <w:rPr>
          <w:rFonts w:ascii="Arial" w:hAnsi="Arial" w:cs="Arial"/>
          <w:b/>
        </w:rPr>
        <w:t>Discussion on Testing issues for CSI compression two-sided models</w:t>
      </w:r>
    </w:p>
    <w:p w14:paraId="43ADC4B9" w14:textId="77777777" w:rsidR="00FE46FD" w:rsidRDefault="00FE46FD" w:rsidP="00FE46FD">
      <w:pPr>
        <w:spacing w:after="0"/>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C60C159"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6E672DD" w14:textId="77777777" w:rsidR="00FE46FD" w:rsidRDefault="00FE46FD" w:rsidP="00FE46FD">
      <w:pPr>
        <w:spacing w:after="0"/>
        <w:rPr>
          <w:rFonts w:ascii="Arial" w:hAnsi="Arial" w:cs="Arial"/>
          <w:b/>
        </w:rPr>
      </w:pPr>
      <w:hyperlink r:id="rId30" w:history="1">
        <w:r>
          <w:rPr>
            <w:rStyle w:val="Hyperlink"/>
            <w:rFonts w:cs="Arial"/>
            <w:b/>
          </w:rPr>
          <w:t>R4-2511248</w:t>
        </w:r>
      </w:hyperlink>
      <w:r>
        <w:rPr>
          <w:rFonts w:ascii="Arial" w:hAnsi="Arial" w:cs="Arial"/>
          <w:b/>
          <w:color w:val="0000FF"/>
        </w:rPr>
        <w:tab/>
      </w:r>
      <w:r>
        <w:rPr>
          <w:rFonts w:ascii="Arial" w:hAnsi="Arial" w:cs="Arial"/>
          <w:b/>
        </w:rPr>
        <w:t>Study on remaining issues for CSI compression two-sided models</w:t>
      </w:r>
    </w:p>
    <w:p w14:paraId="71D141C1" w14:textId="77777777" w:rsidR="00FE46FD" w:rsidRDefault="00FE46FD" w:rsidP="00FE46FD">
      <w:pPr>
        <w:spacing w:after="0"/>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3D46F2B"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7B98763" w14:textId="77777777" w:rsidR="00FE46FD" w:rsidRDefault="00FE46FD" w:rsidP="00FE46FD">
      <w:pPr>
        <w:spacing w:after="0"/>
        <w:rPr>
          <w:rFonts w:ascii="Arial" w:hAnsi="Arial" w:cs="Arial"/>
          <w:b/>
        </w:rPr>
      </w:pPr>
      <w:hyperlink r:id="rId31" w:history="1">
        <w:r>
          <w:rPr>
            <w:rStyle w:val="Hyperlink"/>
            <w:rFonts w:cs="Arial"/>
            <w:b/>
          </w:rPr>
          <w:t>R4-2511571</w:t>
        </w:r>
      </w:hyperlink>
      <w:r>
        <w:rPr>
          <w:rFonts w:ascii="Arial" w:hAnsi="Arial" w:cs="Arial"/>
          <w:b/>
          <w:color w:val="0000FF"/>
        </w:rPr>
        <w:tab/>
      </w:r>
      <w:r>
        <w:rPr>
          <w:rFonts w:ascii="Arial" w:hAnsi="Arial" w:cs="Arial"/>
          <w:b/>
        </w:rPr>
        <w:t>CSI Compression: Testability and Interoperability</w:t>
      </w:r>
    </w:p>
    <w:p w14:paraId="738B8E5E" w14:textId="77777777" w:rsidR="00FE46FD" w:rsidRDefault="00FE46FD" w:rsidP="00FE46FD">
      <w:pPr>
        <w:spacing w:after="0"/>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BE1AF33" w14:textId="77777777" w:rsidR="00FE46FD" w:rsidRDefault="00FE46FD"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B873C11" w14:textId="77777777" w:rsidR="00141DA5" w:rsidRDefault="00141DA5" w:rsidP="009D4B7F">
      <w:pPr>
        <w:spacing w:after="0"/>
        <w:rPr>
          <w:rFonts w:eastAsiaTheme="minorEastAsia"/>
          <w:b/>
          <w:bCs/>
          <w:lang w:eastAsia="zh-CN"/>
        </w:rPr>
      </w:pPr>
    </w:p>
    <w:p w14:paraId="541581B0" w14:textId="2BA59D10" w:rsidR="009D4B7F" w:rsidRPr="00335DD5" w:rsidRDefault="009D4B7F" w:rsidP="00FE46FD">
      <w:pPr>
        <w:spacing w:after="0"/>
        <w:rPr>
          <w:rFonts w:eastAsiaTheme="minorEastAsia"/>
          <w:b/>
          <w:bCs/>
          <w:lang w:eastAsia="zh-CN"/>
        </w:rPr>
      </w:pPr>
      <w:r w:rsidRPr="00335DD5">
        <w:rPr>
          <w:b/>
          <w:bCs/>
        </w:rPr>
        <w:t>// Moderator summary and conclusions</w:t>
      </w:r>
    </w:p>
    <w:p w14:paraId="62C08FE8" w14:textId="77777777" w:rsidR="00160E05" w:rsidRDefault="00160E05" w:rsidP="00FE46FD">
      <w:pPr>
        <w:spacing w:after="0"/>
        <w:rPr>
          <w:rFonts w:ascii="Arial" w:hAnsi="Arial" w:cs="Arial"/>
          <w:b/>
        </w:rPr>
      </w:pPr>
      <w:hyperlink r:id="rId32" w:history="1">
        <w:r>
          <w:rPr>
            <w:rStyle w:val="Hyperlink"/>
            <w:rFonts w:cs="Arial"/>
            <w:b/>
          </w:rPr>
          <w:t>R4-2509099</w:t>
        </w:r>
      </w:hyperlink>
      <w:r>
        <w:rPr>
          <w:rFonts w:ascii="Arial" w:hAnsi="Arial" w:cs="Arial"/>
          <w:b/>
          <w:color w:val="0000FF"/>
        </w:rPr>
        <w:tab/>
      </w:r>
      <w:r>
        <w:rPr>
          <w:rFonts w:ascii="Arial" w:hAnsi="Arial" w:cs="Arial"/>
          <w:b/>
        </w:rPr>
        <w:t>Topic summary for [116][132] NR_AIML_air_part2</w:t>
      </w:r>
    </w:p>
    <w:p w14:paraId="105DAD5F" w14:textId="77777777" w:rsidR="00160E05" w:rsidRDefault="00160E05" w:rsidP="00FE46FD">
      <w:pPr>
        <w:spacing w:after="0"/>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4D0D32D" w14:textId="77777777" w:rsidR="00160E05" w:rsidRDefault="00160E05" w:rsidP="00FE46FD">
      <w:pPr>
        <w:spacing w:after="0"/>
        <w:rPr>
          <w:rFonts w:ascii="Arial" w:hAnsi="Arial" w:cs="Arial"/>
          <w:b/>
        </w:rPr>
      </w:pPr>
      <w:r>
        <w:rPr>
          <w:rFonts w:ascii="Arial" w:hAnsi="Arial" w:cs="Arial"/>
          <w:b/>
        </w:rPr>
        <w:t xml:space="preserve">Abstract: </w:t>
      </w:r>
    </w:p>
    <w:p w14:paraId="0A4251FF" w14:textId="77777777" w:rsidR="00160E05" w:rsidRDefault="00160E05" w:rsidP="00FE46FD">
      <w:pPr>
        <w:spacing w:after="0"/>
      </w:pPr>
      <w:r>
        <w:t>Topic summary Main session</w:t>
      </w:r>
    </w:p>
    <w:p w14:paraId="2D5065CD" w14:textId="77777777" w:rsidR="00160E05" w:rsidRDefault="00160E05" w:rsidP="00FE46FD">
      <w:pPr>
        <w:spacing w:after="0"/>
        <w:rPr>
          <w:rFonts w:ascii="Arial" w:hAnsi="Arial" w:cs="Arial"/>
          <w:b/>
        </w:rPr>
      </w:pPr>
      <w:r>
        <w:rPr>
          <w:rFonts w:ascii="Arial" w:hAnsi="Arial" w:cs="Arial"/>
          <w:b/>
        </w:rPr>
        <w:t>Decision:</w:t>
      </w:r>
      <w:r>
        <w:rPr>
          <w:rFonts w:ascii="Arial" w:hAnsi="Arial" w:cs="Arial"/>
          <w:b/>
        </w:rPr>
        <w:tab/>
      </w:r>
      <w:r>
        <w:rPr>
          <w:rFonts w:ascii="Arial" w:hAnsi="Arial" w:cs="Arial"/>
          <w:b/>
        </w:rPr>
        <w:tab/>
        <w:t>Noted.</w:t>
      </w:r>
    </w:p>
    <w:p w14:paraId="005E2BDD" w14:textId="77777777" w:rsidR="00160E05" w:rsidRPr="0078763F" w:rsidRDefault="00160E05" w:rsidP="00FE46FD">
      <w:pPr>
        <w:spacing w:after="0"/>
        <w:rPr>
          <w:rFonts w:eastAsiaTheme="minorEastAsia"/>
          <w:b/>
          <w:bCs/>
          <w:color w:val="993300"/>
        </w:rPr>
      </w:pPr>
      <w:r w:rsidRPr="0078763F">
        <w:rPr>
          <w:rFonts w:eastAsiaTheme="minorEastAsia" w:hint="eastAsia"/>
          <w:b/>
          <w:bCs/>
          <w:color w:val="993300"/>
        </w:rPr>
        <w:t>M</w:t>
      </w:r>
      <w:r w:rsidRPr="0078763F">
        <w:rPr>
          <w:rFonts w:eastAsiaTheme="minorEastAsia"/>
          <w:b/>
          <w:bCs/>
          <w:color w:val="993300"/>
        </w:rPr>
        <w:t>inutes and agreements in the online session and ad hoc</w:t>
      </w:r>
    </w:p>
    <w:p w14:paraId="37C56E37" w14:textId="77777777" w:rsidR="00160E05" w:rsidRDefault="00160E05" w:rsidP="00FE46FD">
      <w:pPr>
        <w:spacing w:after="0"/>
      </w:pPr>
      <w:r w:rsidRPr="007936DC">
        <w:rPr>
          <w:rFonts w:hint="eastAsia"/>
        </w:rPr>
        <w:t>P</w:t>
      </w:r>
      <w:r w:rsidRPr="007936DC">
        <w:t xml:space="preserve">lease refer to the hyperlink below for the detailed minutes </w:t>
      </w:r>
      <w:r>
        <w:rPr>
          <w:rFonts w:hint="eastAsia"/>
        </w:rPr>
        <w:t>of</w:t>
      </w:r>
      <w:r>
        <w:t xml:space="preserve"> online session:</w:t>
      </w:r>
    </w:p>
    <w:p w14:paraId="2C21FEE9" w14:textId="77777777" w:rsidR="00160E05" w:rsidRDefault="00160E05" w:rsidP="00FE46FD">
      <w:pPr>
        <w:spacing w:after="0"/>
        <w:rPr>
          <w:color w:val="993300"/>
          <w:u w:val="single"/>
        </w:rPr>
      </w:pPr>
      <w:hyperlink r:id="rId33" w:history="1">
        <w:r>
          <w:rPr>
            <w:rStyle w:val="Hyperlink"/>
          </w:rPr>
          <w:t>R4-2509099</w:t>
        </w:r>
      </w:hyperlink>
    </w:p>
    <w:p w14:paraId="2F3D0B16" w14:textId="77777777" w:rsidR="00160E05" w:rsidRPr="00A60868" w:rsidRDefault="00160E05" w:rsidP="00FE46FD">
      <w:pPr>
        <w:spacing w:after="0"/>
        <w:rPr>
          <w:rFonts w:ascii="Arial" w:eastAsiaTheme="minorEastAsia" w:hAnsi="Arial" w:cs="Arial"/>
          <w:b/>
        </w:rPr>
      </w:pPr>
      <w:hyperlink r:id="rId34" w:history="1">
        <w:r>
          <w:rPr>
            <w:rStyle w:val="Hyperlink"/>
            <w:rFonts w:eastAsiaTheme="minorEastAsia" w:cs="Arial"/>
            <w:b/>
          </w:rPr>
          <w:t>R4-2511849</w:t>
        </w:r>
      </w:hyperlink>
      <w:r w:rsidRPr="00A60868">
        <w:rPr>
          <w:rFonts w:eastAsiaTheme="minorEastAsia"/>
          <w:b/>
        </w:rPr>
        <w:tab/>
      </w:r>
      <w:r w:rsidRPr="00A60868">
        <w:rPr>
          <w:rFonts w:ascii="Arial" w:eastAsiaTheme="minorEastAsia" w:hAnsi="Arial" w:cs="Arial"/>
          <w:b/>
        </w:rPr>
        <w:t>WF on</w:t>
      </w:r>
      <w:r>
        <w:rPr>
          <w:rFonts w:ascii="Arial" w:eastAsiaTheme="minorEastAsia" w:hAnsi="Arial" w:cs="Arial"/>
          <w:b/>
        </w:rPr>
        <w:t xml:space="preserve"> </w:t>
      </w:r>
      <w:r w:rsidRPr="00C33BAB">
        <w:rPr>
          <w:rFonts w:ascii="Arial" w:eastAsiaTheme="minorEastAsia" w:hAnsi="Arial" w:cs="Arial"/>
          <w:b/>
        </w:rPr>
        <w:t>[116][132] NR_AIML_air_part2</w:t>
      </w:r>
    </w:p>
    <w:p w14:paraId="53DF07AF" w14:textId="77777777" w:rsidR="00160E05" w:rsidRPr="00A60868" w:rsidRDefault="00160E05" w:rsidP="00FE46FD">
      <w:pPr>
        <w:snapToGrid w:val="0"/>
        <w:spacing w:after="0"/>
        <w:rPr>
          <w:rFonts w:eastAsiaTheme="minorEastAsia"/>
          <w:i/>
        </w:rPr>
      </w:pP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Type: other</w:t>
      </w:r>
      <w:r w:rsidRPr="00A60868">
        <w:rPr>
          <w:rFonts w:eastAsiaTheme="minorEastAsia"/>
          <w:i/>
        </w:rPr>
        <w:tab/>
      </w:r>
      <w:r w:rsidRPr="00A60868">
        <w:rPr>
          <w:rFonts w:eastAsiaTheme="minorEastAsia"/>
          <w:i/>
        </w:rPr>
        <w:tab/>
        <w:t>For: Approval</w:t>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Source: </w:t>
      </w:r>
      <w:r>
        <w:rPr>
          <w:rFonts w:eastAsiaTheme="minorEastAsia"/>
          <w:i/>
        </w:rPr>
        <w:t>Ericsson</w:t>
      </w:r>
    </w:p>
    <w:p w14:paraId="2E36A35C" w14:textId="77777777" w:rsidR="00160E05" w:rsidRDefault="00160E05" w:rsidP="00FE46FD">
      <w:pPr>
        <w:spacing w:after="0"/>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6C5FF3">
        <w:rPr>
          <w:rFonts w:ascii="Arial" w:eastAsiaTheme="minorEastAsia" w:hAnsi="Arial" w:cs="Arial"/>
          <w:b/>
          <w:highlight w:val="green"/>
        </w:rPr>
        <w:t>Approved.</w:t>
      </w:r>
    </w:p>
    <w:p w14:paraId="0125D1A6" w14:textId="77777777" w:rsidR="00160E05" w:rsidRDefault="00160E05" w:rsidP="00FE46FD">
      <w:pPr>
        <w:spacing w:after="0"/>
        <w:rPr>
          <w:rFonts w:ascii="Arial" w:eastAsiaTheme="minorEastAsia" w:hAnsi="Arial" w:cs="Arial"/>
          <w:b/>
        </w:rPr>
      </w:pPr>
    </w:p>
    <w:p w14:paraId="22E87CE3" w14:textId="77777777" w:rsidR="00160E05" w:rsidRPr="00A60868" w:rsidRDefault="00160E05" w:rsidP="00FE46FD">
      <w:pPr>
        <w:spacing w:after="0"/>
        <w:rPr>
          <w:rFonts w:ascii="Arial" w:eastAsiaTheme="minorEastAsia" w:hAnsi="Arial" w:cs="Arial"/>
          <w:b/>
        </w:rPr>
      </w:pPr>
      <w:hyperlink r:id="rId35" w:history="1">
        <w:r w:rsidRPr="002855D7">
          <w:rPr>
            <w:rStyle w:val="Hyperlink"/>
            <w:rFonts w:ascii="Arial" w:eastAsiaTheme="minorEastAsia" w:hAnsi="Arial" w:cs="Arial"/>
            <w:b/>
          </w:rPr>
          <w:t>R4-2511886</w:t>
        </w:r>
      </w:hyperlink>
      <w:r w:rsidRPr="00A60868">
        <w:rPr>
          <w:rFonts w:ascii="Arial" w:eastAsiaTheme="minorEastAsia" w:hAnsi="Arial" w:cs="Arial"/>
          <w:b/>
          <w:color w:val="0000FF"/>
        </w:rPr>
        <w:tab/>
      </w:r>
      <w:r>
        <w:rPr>
          <w:rFonts w:ascii="Arial" w:eastAsiaTheme="minorEastAsia" w:hAnsi="Arial" w:cs="Arial"/>
          <w:b/>
          <w:color w:val="0000FF"/>
        </w:rPr>
        <w:t xml:space="preserve">LS on </w:t>
      </w:r>
      <w:r w:rsidRPr="00A60868">
        <w:rPr>
          <w:rFonts w:ascii="Arial" w:eastAsiaTheme="minorEastAsia" w:hAnsi="Arial" w:cs="Arial"/>
          <w:b/>
        </w:rPr>
        <w:t>TP for TR 38.</w:t>
      </w:r>
      <w:r>
        <w:rPr>
          <w:rFonts w:ascii="Arial" w:eastAsiaTheme="minorEastAsia" w:hAnsi="Arial" w:cs="Arial"/>
          <w:b/>
        </w:rPr>
        <w:t>843 with RAN4 part</w:t>
      </w:r>
    </w:p>
    <w:p w14:paraId="4C0BD10E" w14:textId="4EF7DCD7" w:rsidR="00160E05" w:rsidRPr="00A60868" w:rsidRDefault="00160E05" w:rsidP="00FE46FD">
      <w:pPr>
        <w:spacing w:after="0"/>
        <w:rPr>
          <w:rFonts w:eastAsiaTheme="minorEastAsia"/>
          <w:i/>
        </w:rPr>
      </w:pP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Type: </w:t>
      </w:r>
      <w:r>
        <w:rPr>
          <w:rFonts w:eastAsiaTheme="minorEastAsia"/>
          <w:i/>
        </w:rPr>
        <w:t>LSOUT</w:t>
      </w:r>
      <w:r w:rsidRPr="00A60868">
        <w:rPr>
          <w:rFonts w:eastAsiaTheme="minorEastAsia"/>
          <w:i/>
        </w:rPr>
        <w:tab/>
      </w:r>
      <w:r w:rsidRPr="00A60868">
        <w:rPr>
          <w:rFonts w:eastAsiaTheme="minorEastAsia"/>
          <w:i/>
        </w:rPr>
        <w:tab/>
        <w:t>For: Approval</w:t>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Source: </w:t>
      </w:r>
      <w:r w:rsidRPr="007B368E">
        <w:rPr>
          <w:rFonts w:eastAsiaTheme="minorEastAsia"/>
          <w:i/>
        </w:rPr>
        <w:t>CAICT, NTU, Ericsson, Qualcomm, APPLE, Huawei, Hisilicon, OPPO, CATT, CMCC, NTT DOCOMO, INC., Vivo, NTU, Nokia, Xiaomi, Mediatek, Rohde &amp; Schwarz, Samsung, Intel, ZTE Corporation, Sanechips, Korea Testing Laboratory</w:t>
      </w:r>
    </w:p>
    <w:p w14:paraId="7C5FDB17" w14:textId="77777777" w:rsidR="00160E05" w:rsidRDefault="00160E05" w:rsidP="00FE46FD">
      <w:pPr>
        <w:spacing w:after="0"/>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5A571A">
        <w:rPr>
          <w:rFonts w:ascii="Arial" w:eastAsiaTheme="minorEastAsia" w:hAnsi="Arial" w:cs="Arial"/>
          <w:b/>
          <w:highlight w:val="green"/>
        </w:rPr>
        <w:t>Approved.</w:t>
      </w:r>
    </w:p>
    <w:p w14:paraId="0464F127" w14:textId="77777777" w:rsidR="00160E05" w:rsidRDefault="00160E05" w:rsidP="00FE46FD">
      <w:pPr>
        <w:spacing w:after="0"/>
        <w:rPr>
          <w:rFonts w:ascii="Arial" w:eastAsiaTheme="minorEastAsia" w:hAnsi="Arial" w:cs="Arial"/>
          <w:b/>
        </w:rPr>
      </w:pPr>
    </w:p>
    <w:p w14:paraId="2F8418F2" w14:textId="77777777" w:rsidR="00160E05" w:rsidRPr="00A60868" w:rsidRDefault="00160E05" w:rsidP="00FE46FD">
      <w:pPr>
        <w:spacing w:after="0"/>
        <w:rPr>
          <w:rFonts w:ascii="Arial" w:eastAsiaTheme="minorEastAsia" w:hAnsi="Arial" w:cs="Arial"/>
          <w:b/>
        </w:rPr>
      </w:pPr>
      <w:hyperlink r:id="rId36" w:history="1">
        <w:r w:rsidRPr="002855D7">
          <w:rPr>
            <w:rStyle w:val="Hyperlink"/>
            <w:rFonts w:ascii="Arial" w:eastAsiaTheme="minorEastAsia" w:hAnsi="Arial" w:cs="Arial"/>
            <w:b/>
          </w:rPr>
          <w:t>R4-2511887</w:t>
        </w:r>
      </w:hyperlink>
      <w:r w:rsidRPr="00A60868">
        <w:rPr>
          <w:rFonts w:eastAsiaTheme="minorEastAsia"/>
          <w:b/>
        </w:rPr>
        <w:tab/>
      </w:r>
      <w:r>
        <w:rPr>
          <w:rFonts w:eastAsiaTheme="minorEastAsia"/>
          <w:b/>
        </w:rPr>
        <w:t xml:space="preserve">Proposed update for </w:t>
      </w:r>
      <w:r w:rsidRPr="00A60868">
        <w:rPr>
          <w:rFonts w:ascii="Arial" w:eastAsiaTheme="minorEastAsia" w:hAnsi="Arial" w:cs="Arial"/>
          <w:b/>
        </w:rPr>
        <w:t>TR 38.</w:t>
      </w:r>
      <w:r>
        <w:rPr>
          <w:rFonts w:ascii="Arial" w:eastAsiaTheme="minorEastAsia" w:hAnsi="Arial" w:cs="Arial"/>
          <w:b/>
        </w:rPr>
        <w:t>843 with RAN4 part</w:t>
      </w:r>
    </w:p>
    <w:p w14:paraId="79BDC318" w14:textId="77777777" w:rsidR="00160E05" w:rsidRPr="00A60868" w:rsidRDefault="00160E05" w:rsidP="00FE46FD">
      <w:pPr>
        <w:snapToGrid w:val="0"/>
        <w:spacing w:after="0"/>
        <w:rPr>
          <w:rFonts w:eastAsiaTheme="minorEastAsia"/>
          <w:i/>
        </w:rPr>
      </w:pP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Type: other</w:t>
      </w:r>
      <w:r w:rsidRPr="00A60868">
        <w:rPr>
          <w:rFonts w:eastAsiaTheme="minorEastAsia"/>
          <w:i/>
        </w:rPr>
        <w:tab/>
      </w:r>
      <w:r w:rsidRPr="00A60868">
        <w:rPr>
          <w:rFonts w:eastAsiaTheme="minorEastAsia"/>
          <w:i/>
        </w:rPr>
        <w:tab/>
        <w:t>For: Approval</w:t>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Source: </w:t>
      </w:r>
      <w:r>
        <w:rPr>
          <w:rFonts w:eastAsiaTheme="minorEastAsia"/>
          <w:i/>
        </w:rPr>
        <w:t>CAICT</w:t>
      </w:r>
    </w:p>
    <w:p w14:paraId="7FF25EFC" w14:textId="77777777" w:rsidR="00160E05" w:rsidRDefault="00160E05" w:rsidP="00FE46FD">
      <w:pPr>
        <w:spacing w:after="0"/>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5A571A">
        <w:rPr>
          <w:rFonts w:ascii="Arial" w:eastAsiaTheme="minorEastAsia" w:hAnsi="Arial" w:cs="Arial"/>
          <w:b/>
          <w:highlight w:val="green"/>
        </w:rPr>
        <w:t>Approved.</w:t>
      </w:r>
    </w:p>
    <w:p w14:paraId="1032DFB6" w14:textId="77777777" w:rsidR="00160E05" w:rsidRDefault="00160E05" w:rsidP="00FE46FD">
      <w:pPr>
        <w:spacing w:after="0"/>
        <w:rPr>
          <w:rFonts w:ascii="Arial" w:eastAsiaTheme="minorEastAsia" w:hAnsi="Arial" w:cs="Arial"/>
          <w:b/>
        </w:rPr>
      </w:pPr>
    </w:p>
    <w:p w14:paraId="0ABD0DD4" w14:textId="77777777" w:rsidR="00160E05" w:rsidRPr="00A60868" w:rsidRDefault="00160E05" w:rsidP="00FE46FD">
      <w:pPr>
        <w:spacing w:after="0"/>
        <w:rPr>
          <w:rFonts w:ascii="Arial" w:eastAsiaTheme="minorEastAsia" w:hAnsi="Arial" w:cs="Arial"/>
          <w:b/>
        </w:rPr>
      </w:pPr>
      <w:hyperlink r:id="rId37" w:history="1">
        <w:r w:rsidRPr="005A6524">
          <w:rPr>
            <w:rStyle w:val="Hyperlink"/>
            <w:rFonts w:ascii="Arial" w:eastAsiaTheme="minorEastAsia" w:hAnsi="Arial" w:cs="Arial"/>
            <w:b/>
          </w:rPr>
          <w:t>R4-2511893</w:t>
        </w:r>
      </w:hyperlink>
      <w:r w:rsidRPr="00A60868">
        <w:rPr>
          <w:rFonts w:eastAsiaTheme="minorEastAsia"/>
          <w:b/>
        </w:rPr>
        <w:tab/>
      </w:r>
      <w:r>
        <w:rPr>
          <w:rFonts w:ascii="Arial" w:eastAsiaTheme="minorEastAsia" w:hAnsi="Arial" w:cs="Arial"/>
          <w:b/>
        </w:rPr>
        <w:t>AH minutes for AI for air interface [116][132]</w:t>
      </w:r>
    </w:p>
    <w:p w14:paraId="11C84726" w14:textId="77777777" w:rsidR="00160E05" w:rsidRPr="00A60868" w:rsidRDefault="00160E05" w:rsidP="00FE46FD">
      <w:pPr>
        <w:snapToGrid w:val="0"/>
        <w:spacing w:after="0"/>
        <w:rPr>
          <w:rFonts w:eastAsiaTheme="minorEastAsia"/>
          <w:i/>
        </w:rPr>
      </w:pP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Type: other</w:t>
      </w:r>
      <w:r w:rsidRPr="00A60868">
        <w:rPr>
          <w:rFonts w:eastAsiaTheme="minorEastAsia"/>
          <w:i/>
        </w:rPr>
        <w:tab/>
      </w:r>
      <w:r w:rsidRPr="00A60868">
        <w:rPr>
          <w:rFonts w:eastAsiaTheme="minorEastAsia"/>
          <w:i/>
        </w:rPr>
        <w:tab/>
        <w:t>For: Information</w:t>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Source: Moderator (</w:t>
      </w:r>
      <w:r>
        <w:rPr>
          <w:rFonts w:eastAsiaTheme="minorEastAsia"/>
          <w:i/>
        </w:rPr>
        <w:t>Ericsson</w:t>
      </w:r>
      <w:r w:rsidRPr="00A60868">
        <w:rPr>
          <w:rFonts w:eastAsiaTheme="minorEastAsia"/>
          <w:i/>
        </w:rPr>
        <w:t>)</w:t>
      </w:r>
    </w:p>
    <w:p w14:paraId="4B5E3B12" w14:textId="77777777" w:rsidR="00160E05" w:rsidRPr="00A60868" w:rsidRDefault="00160E05" w:rsidP="00FE46FD">
      <w:pPr>
        <w:spacing w:after="0"/>
        <w:rPr>
          <w:rFonts w:ascii="Arial" w:eastAsiaTheme="minorEastAsia" w:hAnsi="Arial" w:cs="Arial"/>
          <w:b/>
        </w:rPr>
      </w:pPr>
      <w:r w:rsidRPr="00A60868">
        <w:rPr>
          <w:rFonts w:ascii="Arial" w:eastAsiaTheme="minorEastAsia" w:hAnsi="Arial" w:cs="Arial"/>
          <w:b/>
        </w:rPr>
        <w:t xml:space="preserve">Abstract: </w:t>
      </w:r>
    </w:p>
    <w:p w14:paraId="790CF934" w14:textId="77777777" w:rsidR="00160E05" w:rsidRPr="00A60868" w:rsidRDefault="00160E05" w:rsidP="00FE46FD">
      <w:pPr>
        <w:spacing w:after="0"/>
        <w:rPr>
          <w:rFonts w:eastAsiaTheme="minorEastAsia"/>
        </w:rPr>
      </w:pPr>
      <w:r w:rsidRPr="00A60868">
        <w:rPr>
          <w:rFonts w:eastAsiaTheme="minorEastAsia"/>
        </w:rPr>
        <w:t>This contribution provides the summary of topics and recommended summary.</w:t>
      </w:r>
    </w:p>
    <w:p w14:paraId="01C12DAA" w14:textId="77777777" w:rsidR="00160E05" w:rsidRDefault="00160E05" w:rsidP="00FE46FD">
      <w:pPr>
        <w:spacing w:after="0"/>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t>Noted.</w:t>
      </w:r>
    </w:p>
    <w:p w14:paraId="6B018A47" w14:textId="77777777" w:rsidR="00160E05" w:rsidRDefault="00160E05" w:rsidP="00FE46FD">
      <w:pPr>
        <w:spacing w:after="0"/>
        <w:rPr>
          <w:color w:val="993300"/>
          <w:u w:val="single"/>
        </w:rPr>
      </w:pPr>
    </w:p>
    <w:p w14:paraId="3522B67D" w14:textId="77777777" w:rsidR="00160E05" w:rsidRPr="00A60868" w:rsidRDefault="00160E05" w:rsidP="00FE46FD">
      <w:pPr>
        <w:spacing w:after="0"/>
        <w:rPr>
          <w:rFonts w:ascii="Arial" w:eastAsiaTheme="minorEastAsia" w:hAnsi="Arial" w:cs="Arial"/>
          <w:b/>
        </w:rPr>
      </w:pPr>
      <w:hyperlink r:id="rId38" w:history="1">
        <w:r>
          <w:rPr>
            <w:rStyle w:val="Hyperlink"/>
            <w:rFonts w:eastAsiaTheme="minorEastAsia" w:cs="Arial"/>
            <w:b/>
          </w:rPr>
          <w:t>R4-2511769</w:t>
        </w:r>
      </w:hyperlink>
      <w:r w:rsidRPr="00A60868">
        <w:rPr>
          <w:rFonts w:ascii="Arial" w:eastAsiaTheme="minorEastAsia" w:hAnsi="Arial" w:cs="Arial"/>
          <w:b/>
          <w:color w:val="0000FF"/>
        </w:rPr>
        <w:tab/>
      </w:r>
      <w:r>
        <w:rPr>
          <w:rFonts w:ascii="Arial" w:eastAsiaTheme="minorEastAsia" w:hAnsi="Arial" w:cs="Arial"/>
          <w:b/>
          <w:color w:val="0000FF"/>
        </w:rPr>
        <w:t xml:space="preserve">Proposed update </w:t>
      </w:r>
      <w:r w:rsidRPr="00A60868">
        <w:rPr>
          <w:rFonts w:ascii="Arial" w:eastAsiaTheme="minorEastAsia" w:hAnsi="Arial" w:cs="Arial"/>
          <w:b/>
        </w:rPr>
        <w:t>TR 38.</w:t>
      </w:r>
      <w:r>
        <w:rPr>
          <w:rFonts w:ascii="Arial" w:eastAsiaTheme="minorEastAsia" w:hAnsi="Arial" w:cs="Arial"/>
          <w:b/>
        </w:rPr>
        <w:t>843 AI CSI compression simulation results</w:t>
      </w:r>
    </w:p>
    <w:p w14:paraId="0FBFAB29" w14:textId="77777777" w:rsidR="00160E05" w:rsidRPr="00A60868" w:rsidRDefault="00160E05" w:rsidP="00FE46FD">
      <w:pPr>
        <w:spacing w:after="0"/>
        <w:rPr>
          <w:rFonts w:eastAsiaTheme="minorEastAsia"/>
          <w:i/>
        </w:rPr>
      </w:pP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Type: </w:t>
      </w:r>
      <w:r>
        <w:rPr>
          <w:rFonts w:eastAsiaTheme="minorEastAsia"/>
          <w:i/>
        </w:rPr>
        <w:t>other</w:t>
      </w:r>
      <w:r w:rsidRPr="00A60868">
        <w:rPr>
          <w:rFonts w:eastAsiaTheme="minorEastAsia"/>
          <w:i/>
        </w:rPr>
        <w:tab/>
      </w:r>
      <w:r w:rsidRPr="00A60868">
        <w:rPr>
          <w:rFonts w:eastAsiaTheme="minorEastAsia"/>
          <w:i/>
        </w:rPr>
        <w:tab/>
        <w:t xml:space="preserve">For: </w:t>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38.xxx-0y-0y vx.y.z</w:t>
      </w:r>
      <w:r w:rsidRPr="00A60868">
        <w:rPr>
          <w:rFonts w:eastAsiaTheme="minorEastAsia"/>
          <w:i/>
        </w:rPr>
        <w:tab/>
        <w:t xml:space="preserve">  CR-  rev  Cat:  (Rel-18)</w:t>
      </w:r>
      <w:r w:rsidRPr="00A60868">
        <w:rPr>
          <w:rFonts w:eastAsiaTheme="minorEastAsia"/>
          <w:i/>
        </w:rPr>
        <w:br/>
      </w:r>
      <w:r w:rsidRPr="00A60868">
        <w:rPr>
          <w:rFonts w:eastAsiaTheme="minorEastAsia"/>
          <w:i/>
        </w:rPr>
        <w:br/>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r>
      <w:r w:rsidRPr="00A60868">
        <w:rPr>
          <w:rFonts w:eastAsiaTheme="minorEastAsia"/>
          <w:i/>
        </w:rPr>
        <w:tab/>
        <w:t xml:space="preserve">Source: </w:t>
      </w:r>
      <w:r>
        <w:rPr>
          <w:rFonts w:eastAsiaTheme="minorEastAsia"/>
          <w:i/>
        </w:rPr>
        <w:t>Huawei</w:t>
      </w:r>
    </w:p>
    <w:p w14:paraId="4715FDE4" w14:textId="77777777" w:rsidR="00160E05" w:rsidRDefault="00160E05" w:rsidP="00FE46FD">
      <w:pPr>
        <w:spacing w:after="0"/>
        <w:rPr>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E64C97">
        <w:rPr>
          <w:rFonts w:ascii="Arial" w:eastAsiaTheme="minorEastAsia" w:hAnsi="Arial" w:cs="Arial"/>
          <w:b/>
          <w:highlight w:val="green"/>
        </w:rPr>
        <w:t>Endorsed.</w:t>
      </w:r>
    </w:p>
    <w:p w14:paraId="31B9DDEF" w14:textId="77777777" w:rsidR="00160E05" w:rsidRDefault="00160E05" w:rsidP="00FE46FD">
      <w:pPr>
        <w:spacing w:after="0"/>
        <w:rPr>
          <w:color w:val="993300"/>
          <w:u w:val="single"/>
        </w:rPr>
      </w:pPr>
    </w:p>
    <w:p w14:paraId="4283E5F4" w14:textId="77777777" w:rsidR="00160E05" w:rsidRDefault="00160E05" w:rsidP="00FE46FD">
      <w:pPr>
        <w:spacing w:after="0"/>
        <w:rPr>
          <w:rFonts w:ascii="Arial" w:hAnsi="Arial" w:cs="Arial"/>
          <w:b/>
        </w:rPr>
      </w:pPr>
      <w:hyperlink r:id="rId39" w:history="1">
        <w:r>
          <w:rPr>
            <w:rStyle w:val="Hyperlink"/>
            <w:rFonts w:cs="Arial"/>
            <w:b/>
          </w:rPr>
          <w:t>R4-2510879</w:t>
        </w:r>
      </w:hyperlink>
      <w:r>
        <w:rPr>
          <w:rFonts w:ascii="Arial" w:hAnsi="Arial" w:cs="Arial"/>
          <w:b/>
          <w:color w:val="0000FF"/>
        </w:rPr>
        <w:tab/>
      </w:r>
      <w:r>
        <w:rPr>
          <w:rFonts w:ascii="Arial" w:hAnsi="Arial" w:cs="Arial"/>
          <w:b/>
        </w:rPr>
        <w:t>Discussions on TP for TR 38.843 (RAN4 part on simulation results for AI CSI compression)</w:t>
      </w:r>
    </w:p>
    <w:p w14:paraId="59198A18" w14:textId="77777777" w:rsidR="00160E05" w:rsidRDefault="00160E05" w:rsidP="00FE46FD">
      <w:pPr>
        <w:spacing w:after="0"/>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Huawei,HiSilicon</w:t>
      </w:r>
    </w:p>
    <w:p w14:paraId="43D3AD5C" w14:textId="77777777" w:rsidR="00160E05" w:rsidRDefault="00160E05"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AAE78D1" w14:textId="77777777" w:rsidR="00160E05" w:rsidRDefault="00160E05" w:rsidP="00FE46FD">
      <w:pPr>
        <w:spacing w:after="0"/>
        <w:rPr>
          <w:rFonts w:ascii="Arial" w:hAnsi="Arial" w:cs="Arial"/>
          <w:b/>
        </w:rPr>
      </w:pPr>
      <w:hyperlink r:id="rId40" w:history="1">
        <w:r>
          <w:rPr>
            <w:rStyle w:val="Hyperlink"/>
            <w:rFonts w:cs="Arial"/>
            <w:b/>
          </w:rPr>
          <w:t>R4-2510880</w:t>
        </w:r>
      </w:hyperlink>
      <w:r>
        <w:rPr>
          <w:rFonts w:ascii="Arial" w:hAnsi="Arial" w:cs="Arial"/>
          <w:b/>
          <w:color w:val="0000FF"/>
        </w:rPr>
        <w:tab/>
      </w:r>
      <w:r>
        <w:rPr>
          <w:rFonts w:ascii="Arial" w:hAnsi="Arial" w:cs="Arial"/>
          <w:b/>
        </w:rPr>
        <w:t>Collection of simulation results on CSI compression</w:t>
      </w:r>
    </w:p>
    <w:p w14:paraId="025DADF7" w14:textId="77777777" w:rsidR="00160E05" w:rsidRDefault="00160E05" w:rsidP="00FE46FD">
      <w:pPr>
        <w:spacing w:after="0"/>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Huawei,HiSilicon</w:t>
      </w:r>
    </w:p>
    <w:p w14:paraId="5EE78D82" w14:textId="77777777" w:rsidR="00160E05" w:rsidRDefault="00160E05" w:rsidP="00FE46FD">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8E43864" w14:textId="77777777" w:rsidR="00160E05" w:rsidRPr="00160E05" w:rsidRDefault="00160E05" w:rsidP="004F218A">
      <w:pPr>
        <w:tabs>
          <w:tab w:val="left" w:pos="567"/>
        </w:tabs>
        <w:overflowPunct/>
        <w:autoSpaceDE/>
        <w:autoSpaceDN/>
        <w:snapToGrid w:val="0"/>
        <w:spacing w:after="0"/>
        <w:textAlignment w:val="auto"/>
        <w:rPr>
          <w:rFonts w:ascii="Arial" w:eastAsiaTheme="minorEastAsia" w:hAnsi="Arial" w:cs="Arial"/>
          <w:bCs/>
          <w:lang w:eastAsia="zh-CN"/>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8B1D8C">
      <w:footerReference w:type="default" r:id="rId4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049D" w14:textId="77777777" w:rsidR="00EC17E7" w:rsidRDefault="00EC17E7">
      <w:r>
        <w:separator/>
      </w:r>
    </w:p>
  </w:endnote>
  <w:endnote w:type="continuationSeparator" w:id="0">
    <w:p w14:paraId="03C77DED" w14:textId="77777777" w:rsidR="00EC17E7" w:rsidRDefault="00EC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Microsoft YaHei"/>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9E0E" w14:textId="77777777" w:rsidR="00EC17E7" w:rsidRDefault="00EC17E7">
      <w:r>
        <w:separator/>
      </w:r>
    </w:p>
  </w:footnote>
  <w:footnote w:type="continuationSeparator" w:id="0">
    <w:p w14:paraId="5E5933CA" w14:textId="77777777" w:rsidR="00EC17E7" w:rsidRDefault="00EC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 w15:restartNumberingAfterBreak="0">
    <w:nsid w:val="58B73482"/>
    <w:multiLevelType w:val="hybridMultilevel"/>
    <w:tmpl w:val="251635B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626453B3"/>
    <w:multiLevelType w:val="hybridMultilevel"/>
    <w:tmpl w:val="65BA1772"/>
    <w:lvl w:ilvl="0" w:tplc="04190005">
      <w:start w:val="1"/>
      <w:numFmt w:val="bullet"/>
      <w:lvlText w:val=""/>
      <w:lvlJc w:val="left"/>
      <w:pPr>
        <w:ind w:left="2348" w:hanging="360"/>
      </w:pPr>
      <w:rPr>
        <w:rFonts w:ascii="Wingdings" w:hAnsi="Wingdings" w:hint="default"/>
      </w:rPr>
    </w:lvl>
    <w:lvl w:ilvl="1" w:tplc="20000003">
      <w:start w:val="1"/>
      <w:numFmt w:val="bullet"/>
      <w:lvlText w:val="o"/>
      <w:lvlJc w:val="left"/>
      <w:pPr>
        <w:ind w:left="1412" w:hanging="360"/>
      </w:pPr>
      <w:rPr>
        <w:rFonts w:ascii="Courier New" w:hAnsi="Courier New" w:cs="Courier New" w:hint="default"/>
      </w:rPr>
    </w:lvl>
    <w:lvl w:ilvl="2" w:tplc="20000005">
      <w:start w:val="1"/>
      <w:numFmt w:val="bullet"/>
      <w:lvlText w:val=""/>
      <w:lvlJc w:val="left"/>
      <w:pPr>
        <w:ind w:left="2132" w:hanging="360"/>
      </w:pPr>
      <w:rPr>
        <w:rFonts w:ascii="Wingdings" w:hAnsi="Wingdings" w:hint="default"/>
      </w:rPr>
    </w:lvl>
    <w:lvl w:ilvl="3" w:tplc="20000001">
      <w:start w:val="1"/>
      <w:numFmt w:val="bullet"/>
      <w:lvlText w:val=""/>
      <w:lvlJc w:val="left"/>
      <w:pPr>
        <w:ind w:left="2852" w:hanging="360"/>
      </w:pPr>
      <w:rPr>
        <w:rFonts w:ascii="Symbol" w:hAnsi="Symbol" w:hint="default"/>
      </w:rPr>
    </w:lvl>
    <w:lvl w:ilvl="4" w:tplc="20000003" w:tentative="1">
      <w:start w:val="1"/>
      <w:numFmt w:val="bullet"/>
      <w:lvlText w:val="o"/>
      <w:lvlJc w:val="left"/>
      <w:pPr>
        <w:ind w:left="3572" w:hanging="360"/>
      </w:pPr>
      <w:rPr>
        <w:rFonts w:ascii="Courier New" w:hAnsi="Courier New" w:cs="Courier New" w:hint="default"/>
      </w:rPr>
    </w:lvl>
    <w:lvl w:ilvl="5" w:tplc="20000005" w:tentative="1">
      <w:start w:val="1"/>
      <w:numFmt w:val="bullet"/>
      <w:lvlText w:val=""/>
      <w:lvlJc w:val="left"/>
      <w:pPr>
        <w:ind w:left="4292" w:hanging="360"/>
      </w:pPr>
      <w:rPr>
        <w:rFonts w:ascii="Wingdings" w:hAnsi="Wingdings" w:hint="default"/>
      </w:rPr>
    </w:lvl>
    <w:lvl w:ilvl="6" w:tplc="20000001" w:tentative="1">
      <w:start w:val="1"/>
      <w:numFmt w:val="bullet"/>
      <w:lvlText w:val=""/>
      <w:lvlJc w:val="left"/>
      <w:pPr>
        <w:ind w:left="5012" w:hanging="360"/>
      </w:pPr>
      <w:rPr>
        <w:rFonts w:ascii="Symbol" w:hAnsi="Symbol" w:hint="default"/>
      </w:rPr>
    </w:lvl>
    <w:lvl w:ilvl="7" w:tplc="20000003" w:tentative="1">
      <w:start w:val="1"/>
      <w:numFmt w:val="bullet"/>
      <w:lvlText w:val="o"/>
      <w:lvlJc w:val="left"/>
      <w:pPr>
        <w:ind w:left="5732" w:hanging="360"/>
      </w:pPr>
      <w:rPr>
        <w:rFonts w:ascii="Courier New" w:hAnsi="Courier New" w:cs="Courier New" w:hint="default"/>
      </w:rPr>
    </w:lvl>
    <w:lvl w:ilvl="8" w:tplc="20000005" w:tentative="1">
      <w:start w:val="1"/>
      <w:numFmt w:val="bullet"/>
      <w:lvlText w:val=""/>
      <w:lvlJc w:val="left"/>
      <w:pPr>
        <w:ind w:left="6452" w:hanging="360"/>
      </w:pPr>
      <w:rPr>
        <w:rFonts w:ascii="Wingdings" w:hAnsi="Wingdings" w:hint="default"/>
      </w:rPr>
    </w:lvl>
  </w:abstractNum>
  <w:abstractNum w:abstractNumId="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6913690">
    <w:abstractNumId w:val="4"/>
  </w:num>
  <w:num w:numId="2" w16cid:durableId="2001150915">
    <w:abstractNumId w:val="1"/>
  </w:num>
  <w:num w:numId="3" w16cid:durableId="1197737513">
    <w:abstractNumId w:val="5"/>
  </w:num>
  <w:num w:numId="4" w16cid:durableId="1211961585">
    <w:abstractNumId w:val="0"/>
  </w:num>
  <w:num w:numId="5" w16cid:durableId="574896988">
    <w:abstractNumId w:val="2"/>
  </w:num>
  <w:num w:numId="6" w16cid:durableId="18441967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90E"/>
    <w:rsid w:val="0000593C"/>
    <w:rsid w:val="00007BD0"/>
    <w:rsid w:val="00011C3B"/>
    <w:rsid w:val="00012373"/>
    <w:rsid w:val="00012E46"/>
    <w:rsid w:val="00013426"/>
    <w:rsid w:val="00023B49"/>
    <w:rsid w:val="000276C5"/>
    <w:rsid w:val="00036971"/>
    <w:rsid w:val="00040551"/>
    <w:rsid w:val="0004456C"/>
    <w:rsid w:val="00047081"/>
    <w:rsid w:val="0005259B"/>
    <w:rsid w:val="00053FEE"/>
    <w:rsid w:val="00060AE4"/>
    <w:rsid w:val="000746A7"/>
    <w:rsid w:val="000755D3"/>
    <w:rsid w:val="000910BB"/>
    <w:rsid w:val="000926AF"/>
    <w:rsid w:val="00093B3F"/>
    <w:rsid w:val="00097A59"/>
    <w:rsid w:val="000A3ED2"/>
    <w:rsid w:val="000A7D53"/>
    <w:rsid w:val="000B14A1"/>
    <w:rsid w:val="000C00FA"/>
    <w:rsid w:val="000C51AA"/>
    <w:rsid w:val="000D17BC"/>
    <w:rsid w:val="000D2186"/>
    <w:rsid w:val="000D432F"/>
    <w:rsid w:val="000E4DDA"/>
    <w:rsid w:val="000E4F35"/>
    <w:rsid w:val="000F1433"/>
    <w:rsid w:val="000F4CC4"/>
    <w:rsid w:val="000F66FE"/>
    <w:rsid w:val="000F6C1C"/>
    <w:rsid w:val="00104C2A"/>
    <w:rsid w:val="00110BAE"/>
    <w:rsid w:val="00116F4B"/>
    <w:rsid w:val="001229F4"/>
    <w:rsid w:val="00131520"/>
    <w:rsid w:val="00135EE4"/>
    <w:rsid w:val="00137471"/>
    <w:rsid w:val="00141DA5"/>
    <w:rsid w:val="00150FD3"/>
    <w:rsid w:val="00160E05"/>
    <w:rsid w:val="00172436"/>
    <w:rsid w:val="00184428"/>
    <w:rsid w:val="00187CDC"/>
    <w:rsid w:val="001A248F"/>
    <w:rsid w:val="001A3B5F"/>
    <w:rsid w:val="001A4ABC"/>
    <w:rsid w:val="001A659D"/>
    <w:rsid w:val="001B51AB"/>
    <w:rsid w:val="001B5CA8"/>
    <w:rsid w:val="001C104B"/>
    <w:rsid w:val="001C4490"/>
    <w:rsid w:val="001D26C4"/>
    <w:rsid w:val="001D2C1A"/>
    <w:rsid w:val="001D3BA2"/>
    <w:rsid w:val="001D3BC5"/>
    <w:rsid w:val="001D44B7"/>
    <w:rsid w:val="001E0075"/>
    <w:rsid w:val="001E4E22"/>
    <w:rsid w:val="001F11AE"/>
    <w:rsid w:val="001F1B1F"/>
    <w:rsid w:val="001F2A20"/>
    <w:rsid w:val="001F486F"/>
    <w:rsid w:val="001F530F"/>
    <w:rsid w:val="001F6781"/>
    <w:rsid w:val="00207DC4"/>
    <w:rsid w:val="0022485E"/>
    <w:rsid w:val="002304F3"/>
    <w:rsid w:val="00233D5E"/>
    <w:rsid w:val="00243A99"/>
    <w:rsid w:val="00251C20"/>
    <w:rsid w:val="002617AE"/>
    <w:rsid w:val="0027142C"/>
    <w:rsid w:val="002834BB"/>
    <w:rsid w:val="0029567C"/>
    <w:rsid w:val="002A6F12"/>
    <w:rsid w:val="002B32DA"/>
    <w:rsid w:val="002B556E"/>
    <w:rsid w:val="002B6ADA"/>
    <w:rsid w:val="002C016D"/>
    <w:rsid w:val="002C0B82"/>
    <w:rsid w:val="002D28E6"/>
    <w:rsid w:val="002D3A86"/>
    <w:rsid w:val="002E21BE"/>
    <w:rsid w:val="002E704C"/>
    <w:rsid w:val="002F2787"/>
    <w:rsid w:val="002F54B2"/>
    <w:rsid w:val="002F6ED2"/>
    <w:rsid w:val="00301B7A"/>
    <w:rsid w:val="00306D59"/>
    <w:rsid w:val="00311EDC"/>
    <w:rsid w:val="00313B33"/>
    <w:rsid w:val="00321EF0"/>
    <w:rsid w:val="00324C38"/>
    <w:rsid w:val="0032503A"/>
    <w:rsid w:val="00325EE1"/>
    <w:rsid w:val="0032609A"/>
    <w:rsid w:val="003357C0"/>
    <w:rsid w:val="00335DD5"/>
    <w:rsid w:val="00336C8A"/>
    <w:rsid w:val="00344D60"/>
    <w:rsid w:val="00346477"/>
    <w:rsid w:val="00347CB0"/>
    <w:rsid w:val="0035151B"/>
    <w:rsid w:val="0035340F"/>
    <w:rsid w:val="003536A7"/>
    <w:rsid w:val="0036248C"/>
    <w:rsid w:val="00364F8C"/>
    <w:rsid w:val="003666A8"/>
    <w:rsid w:val="00366D63"/>
    <w:rsid w:val="00367401"/>
    <w:rsid w:val="00373605"/>
    <w:rsid w:val="00375678"/>
    <w:rsid w:val="00386580"/>
    <w:rsid w:val="0039390A"/>
    <w:rsid w:val="00394352"/>
    <w:rsid w:val="00394AB0"/>
    <w:rsid w:val="00396252"/>
    <w:rsid w:val="003A26B1"/>
    <w:rsid w:val="003A4B47"/>
    <w:rsid w:val="003B159B"/>
    <w:rsid w:val="003B24AF"/>
    <w:rsid w:val="003B351D"/>
    <w:rsid w:val="003B7182"/>
    <w:rsid w:val="003D087F"/>
    <w:rsid w:val="003D5036"/>
    <w:rsid w:val="003D764D"/>
    <w:rsid w:val="003D7C7C"/>
    <w:rsid w:val="003E3A1A"/>
    <w:rsid w:val="003E3C79"/>
    <w:rsid w:val="003F1B9F"/>
    <w:rsid w:val="0040091C"/>
    <w:rsid w:val="00403236"/>
    <w:rsid w:val="00405C57"/>
    <w:rsid w:val="00406D7A"/>
    <w:rsid w:val="004121B8"/>
    <w:rsid w:val="00412D9B"/>
    <w:rsid w:val="0041674A"/>
    <w:rsid w:val="00417F00"/>
    <w:rsid w:val="004210BA"/>
    <w:rsid w:val="0042350E"/>
    <w:rsid w:val="004258BA"/>
    <w:rsid w:val="004263D0"/>
    <w:rsid w:val="004372FC"/>
    <w:rsid w:val="0045310B"/>
    <w:rsid w:val="004531C9"/>
    <w:rsid w:val="004578E3"/>
    <w:rsid w:val="00457D91"/>
    <w:rsid w:val="00460C31"/>
    <w:rsid w:val="00464E5B"/>
    <w:rsid w:val="0047055A"/>
    <w:rsid w:val="004709B8"/>
    <w:rsid w:val="00474450"/>
    <w:rsid w:val="00474807"/>
    <w:rsid w:val="00475000"/>
    <w:rsid w:val="00475CF5"/>
    <w:rsid w:val="004873E6"/>
    <w:rsid w:val="00487560"/>
    <w:rsid w:val="004A582A"/>
    <w:rsid w:val="004B15B8"/>
    <w:rsid w:val="004B566C"/>
    <w:rsid w:val="004B7B48"/>
    <w:rsid w:val="004C1F27"/>
    <w:rsid w:val="004C6B4A"/>
    <w:rsid w:val="004D4AB1"/>
    <w:rsid w:val="004E728A"/>
    <w:rsid w:val="004F218A"/>
    <w:rsid w:val="004F290C"/>
    <w:rsid w:val="00500A81"/>
    <w:rsid w:val="0050334E"/>
    <w:rsid w:val="00504CD3"/>
    <w:rsid w:val="00505387"/>
    <w:rsid w:val="00512DF7"/>
    <w:rsid w:val="00513EAA"/>
    <w:rsid w:val="005141E7"/>
    <w:rsid w:val="00517E63"/>
    <w:rsid w:val="00526274"/>
    <w:rsid w:val="00526B0D"/>
    <w:rsid w:val="0054191A"/>
    <w:rsid w:val="005428C6"/>
    <w:rsid w:val="0055346F"/>
    <w:rsid w:val="005579FF"/>
    <w:rsid w:val="005776DD"/>
    <w:rsid w:val="00582117"/>
    <w:rsid w:val="0058478F"/>
    <w:rsid w:val="005879C9"/>
    <w:rsid w:val="00587CB0"/>
    <w:rsid w:val="00593315"/>
    <w:rsid w:val="005A032A"/>
    <w:rsid w:val="005A170D"/>
    <w:rsid w:val="005A6C96"/>
    <w:rsid w:val="005C00CB"/>
    <w:rsid w:val="005D0418"/>
    <w:rsid w:val="005E1D58"/>
    <w:rsid w:val="00606206"/>
    <w:rsid w:val="00610E37"/>
    <w:rsid w:val="0061415B"/>
    <w:rsid w:val="006207ED"/>
    <w:rsid w:val="00626BC9"/>
    <w:rsid w:val="00634AC9"/>
    <w:rsid w:val="00640384"/>
    <w:rsid w:val="006424A6"/>
    <w:rsid w:val="006458DF"/>
    <w:rsid w:val="00650D52"/>
    <w:rsid w:val="00654FA7"/>
    <w:rsid w:val="006615B2"/>
    <w:rsid w:val="0066201F"/>
    <w:rsid w:val="00662313"/>
    <w:rsid w:val="00665963"/>
    <w:rsid w:val="00673911"/>
    <w:rsid w:val="00682C14"/>
    <w:rsid w:val="006835B2"/>
    <w:rsid w:val="006870C9"/>
    <w:rsid w:val="006A3ADF"/>
    <w:rsid w:val="006A7BCB"/>
    <w:rsid w:val="006B4C1E"/>
    <w:rsid w:val="006C090F"/>
    <w:rsid w:val="006C4E32"/>
    <w:rsid w:val="006C56D8"/>
    <w:rsid w:val="006D07AE"/>
    <w:rsid w:val="006D1C93"/>
    <w:rsid w:val="006E3F11"/>
    <w:rsid w:val="006E526C"/>
    <w:rsid w:val="006F7F32"/>
    <w:rsid w:val="00700014"/>
    <w:rsid w:val="00701410"/>
    <w:rsid w:val="007113A1"/>
    <w:rsid w:val="00711DA1"/>
    <w:rsid w:val="00714D27"/>
    <w:rsid w:val="00721CF6"/>
    <w:rsid w:val="00723263"/>
    <w:rsid w:val="00723E46"/>
    <w:rsid w:val="00733826"/>
    <w:rsid w:val="00755C4F"/>
    <w:rsid w:val="00766CFB"/>
    <w:rsid w:val="00776391"/>
    <w:rsid w:val="00780EE4"/>
    <w:rsid w:val="007816FF"/>
    <w:rsid w:val="00783B44"/>
    <w:rsid w:val="00785028"/>
    <w:rsid w:val="007A3A5A"/>
    <w:rsid w:val="007A4370"/>
    <w:rsid w:val="007A6F45"/>
    <w:rsid w:val="007B3BBD"/>
    <w:rsid w:val="007B4694"/>
    <w:rsid w:val="007C092F"/>
    <w:rsid w:val="007E1D15"/>
    <w:rsid w:val="007E1DEA"/>
    <w:rsid w:val="007E2202"/>
    <w:rsid w:val="007E7CC6"/>
    <w:rsid w:val="007F3E2B"/>
    <w:rsid w:val="007F6649"/>
    <w:rsid w:val="008145EA"/>
    <w:rsid w:val="00815869"/>
    <w:rsid w:val="00816B81"/>
    <w:rsid w:val="00823B90"/>
    <w:rsid w:val="0083266E"/>
    <w:rsid w:val="00834E0B"/>
    <w:rsid w:val="00846E84"/>
    <w:rsid w:val="008546E5"/>
    <w:rsid w:val="00865931"/>
    <w:rsid w:val="00865EA8"/>
    <w:rsid w:val="00871653"/>
    <w:rsid w:val="00880684"/>
    <w:rsid w:val="00881D74"/>
    <w:rsid w:val="00881E7B"/>
    <w:rsid w:val="00882CBE"/>
    <w:rsid w:val="008836AC"/>
    <w:rsid w:val="00887422"/>
    <w:rsid w:val="0089166C"/>
    <w:rsid w:val="00893204"/>
    <w:rsid w:val="00895CE3"/>
    <w:rsid w:val="008960DE"/>
    <w:rsid w:val="008A1DBD"/>
    <w:rsid w:val="008A36DF"/>
    <w:rsid w:val="008A4BE6"/>
    <w:rsid w:val="008B1D8C"/>
    <w:rsid w:val="008C1698"/>
    <w:rsid w:val="008C1A3D"/>
    <w:rsid w:val="008C646C"/>
    <w:rsid w:val="008D01C3"/>
    <w:rsid w:val="008D1E13"/>
    <w:rsid w:val="008D6549"/>
    <w:rsid w:val="008D70D2"/>
    <w:rsid w:val="008E1A0E"/>
    <w:rsid w:val="00900AE8"/>
    <w:rsid w:val="00900DAD"/>
    <w:rsid w:val="009058CF"/>
    <w:rsid w:val="00910A49"/>
    <w:rsid w:val="0091408E"/>
    <w:rsid w:val="00924E0E"/>
    <w:rsid w:val="009378CA"/>
    <w:rsid w:val="0095025E"/>
    <w:rsid w:val="00955C4C"/>
    <w:rsid w:val="00994E3F"/>
    <w:rsid w:val="009950F0"/>
    <w:rsid w:val="00995338"/>
    <w:rsid w:val="00995C94"/>
    <w:rsid w:val="00996777"/>
    <w:rsid w:val="009A3352"/>
    <w:rsid w:val="009B242F"/>
    <w:rsid w:val="009B3A0D"/>
    <w:rsid w:val="009B7623"/>
    <w:rsid w:val="009C0BC7"/>
    <w:rsid w:val="009C12A1"/>
    <w:rsid w:val="009C6592"/>
    <w:rsid w:val="009D4B7F"/>
    <w:rsid w:val="009E209B"/>
    <w:rsid w:val="009E5618"/>
    <w:rsid w:val="009F0747"/>
    <w:rsid w:val="009F6F27"/>
    <w:rsid w:val="009F7016"/>
    <w:rsid w:val="00A011BA"/>
    <w:rsid w:val="00A03514"/>
    <w:rsid w:val="00A06C29"/>
    <w:rsid w:val="00A0726E"/>
    <w:rsid w:val="00A07336"/>
    <w:rsid w:val="00A1231A"/>
    <w:rsid w:val="00A17079"/>
    <w:rsid w:val="00A34238"/>
    <w:rsid w:val="00A3692A"/>
    <w:rsid w:val="00A42205"/>
    <w:rsid w:val="00A448C3"/>
    <w:rsid w:val="00A45235"/>
    <w:rsid w:val="00A458D4"/>
    <w:rsid w:val="00A46FB7"/>
    <w:rsid w:val="00A53118"/>
    <w:rsid w:val="00A77D05"/>
    <w:rsid w:val="00A86AB5"/>
    <w:rsid w:val="00A91566"/>
    <w:rsid w:val="00A917CE"/>
    <w:rsid w:val="00A97226"/>
    <w:rsid w:val="00AA0E64"/>
    <w:rsid w:val="00AA142F"/>
    <w:rsid w:val="00AA53DB"/>
    <w:rsid w:val="00AB239A"/>
    <w:rsid w:val="00AC39FB"/>
    <w:rsid w:val="00AC55C3"/>
    <w:rsid w:val="00AD51D1"/>
    <w:rsid w:val="00AD53C7"/>
    <w:rsid w:val="00AD7ADC"/>
    <w:rsid w:val="00AE08EB"/>
    <w:rsid w:val="00AF3414"/>
    <w:rsid w:val="00AF6A43"/>
    <w:rsid w:val="00B00BBE"/>
    <w:rsid w:val="00B05C93"/>
    <w:rsid w:val="00B10710"/>
    <w:rsid w:val="00B17EF4"/>
    <w:rsid w:val="00B208FA"/>
    <w:rsid w:val="00B2306E"/>
    <w:rsid w:val="00B23CF9"/>
    <w:rsid w:val="00B25C12"/>
    <w:rsid w:val="00B26ED6"/>
    <w:rsid w:val="00B2766F"/>
    <w:rsid w:val="00B31ABC"/>
    <w:rsid w:val="00B41C16"/>
    <w:rsid w:val="00B4365A"/>
    <w:rsid w:val="00B445ED"/>
    <w:rsid w:val="00B555B4"/>
    <w:rsid w:val="00B57668"/>
    <w:rsid w:val="00B57ECD"/>
    <w:rsid w:val="00B611CC"/>
    <w:rsid w:val="00B6300F"/>
    <w:rsid w:val="00B70389"/>
    <w:rsid w:val="00B84623"/>
    <w:rsid w:val="00BA2F7F"/>
    <w:rsid w:val="00BA494B"/>
    <w:rsid w:val="00BA51EF"/>
    <w:rsid w:val="00BB4F5A"/>
    <w:rsid w:val="00BB66D5"/>
    <w:rsid w:val="00BC7139"/>
    <w:rsid w:val="00BC7E6E"/>
    <w:rsid w:val="00BE1D1F"/>
    <w:rsid w:val="00BE256D"/>
    <w:rsid w:val="00BE3060"/>
    <w:rsid w:val="00BE5E66"/>
    <w:rsid w:val="00BE6BBA"/>
    <w:rsid w:val="00C00281"/>
    <w:rsid w:val="00C04435"/>
    <w:rsid w:val="00C05625"/>
    <w:rsid w:val="00C05870"/>
    <w:rsid w:val="00C05FE3"/>
    <w:rsid w:val="00C1751E"/>
    <w:rsid w:val="00C17C6C"/>
    <w:rsid w:val="00C21339"/>
    <w:rsid w:val="00C266F9"/>
    <w:rsid w:val="00C32FEA"/>
    <w:rsid w:val="00C371EA"/>
    <w:rsid w:val="00C445AD"/>
    <w:rsid w:val="00C44CBA"/>
    <w:rsid w:val="00C458F0"/>
    <w:rsid w:val="00C4666A"/>
    <w:rsid w:val="00C479A3"/>
    <w:rsid w:val="00C50477"/>
    <w:rsid w:val="00C74DAF"/>
    <w:rsid w:val="00C77865"/>
    <w:rsid w:val="00C80116"/>
    <w:rsid w:val="00C86939"/>
    <w:rsid w:val="00C87BFC"/>
    <w:rsid w:val="00C95CF3"/>
    <w:rsid w:val="00CA245C"/>
    <w:rsid w:val="00CA2781"/>
    <w:rsid w:val="00CB42F1"/>
    <w:rsid w:val="00CD1022"/>
    <w:rsid w:val="00CD371F"/>
    <w:rsid w:val="00CD7EAD"/>
    <w:rsid w:val="00CF52F6"/>
    <w:rsid w:val="00CF5E71"/>
    <w:rsid w:val="00CF7FAC"/>
    <w:rsid w:val="00D160C1"/>
    <w:rsid w:val="00D17794"/>
    <w:rsid w:val="00D22398"/>
    <w:rsid w:val="00D3029D"/>
    <w:rsid w:val="00D35E6C"/>
    <w:rsid w:val="00D436CF"/>
    <w:rsid w:val="00D45B2F"/>
    <w:rsid w:val="00D46E88"/>
    <w:rsid w:val="00D60BD6"/>
    <w:rsid w:val="00D60C81"/>
    <w:rsid w:val="00D613A9"/>
    <w:rsid w:val="00D62F28"/>
    <w:rsid w:val="00D65501"/>
    <w:rsid w:val="00D67E61"/>
    <w:rsid w:val="00D70D86"/>
    <w:rsid w:val="00D76BA4"/>
    <w:rsid w:val="00D8021D"/>
    <w:rsid w:val="00D82D10"/>
    <w:rsid w:val="00D86784"/>
    <w:rsid w:val="00D903F6"/>
    <w:rsid w:val="00D920E6"/>
    <w:rsid w:val="00D93319"/>
    <w:rsid w:val="00DA004C"/>
    <w:rsid w:val="00DB37C0"/>
    <w:rsid w:val="00DE0236"/>
    <w:rsid w:val="00DE2A08"/>
    <w:rsid w:val="00DE2B4D"/>
    <w:rsid w:val="00E00E44"/>
    <w:rsid w:val="00E01570"/>
    <w:rsid w:val="00E015CA"/>
    <w:rsid w:val="00E017DB"/>
    <w:rsid w:val="00E02A71"/>
    <w:rsid w:val="00E049A8"/>
    <w:rsid w:val="00E06B92"/>
    <w:rsid w:val="00E1006C"/>
    <w:rsid w:val="00E108A8"/>
    <w:rsid w:val="00E12D53"/>
    <w:rsid w:val="00E12ECB"/>
    <w:rsid w:val="00E1451F"/>
    <w:rsid w:val="00E15A72"/>
    <w:rsid w:val="00E15E28"/>
    <w:rsid w:val="00E16577"/>
    <w:rsid w:val="00E26DBE"/>
    <w:rsid w:val="00E36051"/>
    <w:rsid w:val="00E44001"/>
    <w:rsid w:val="00E46048"/>
    <w:rsid w:val="00E544FA"/>
    <w:rsid w:val="00E55E83"/>
    <w:rsid w:val="00E5792E"/>
    <w:rsid w:val="00E6077C"/>
    <w:rsid w:val="00E6618E"/>
    <w:rsid w:val="00E67C0F"/>
    <w:rsid w:val="00E77436"/>
    <w:rsid w:val="00E82C8E"/>
    <w:rsid w:val="00E82F27"/>
    <w:rsid w:val="00E87CFA"/>
    <w:rsid w:val="00E92A40"/>
    <w:rsid w:val="00E93D77"/>
    <w:rsid w:val="00E95264"/>
    <w:rsid w:val="00E955D2"/>
    <w:rsid w:val="00E95F5C"/>
    <w:rsid w:val="00EA2172"/>
    <w:rsid w:val="00EA2DC1"/>
    <w:rsid w:val="00EC17E7"/>
    <w:rsid w:val="00EC5571"/>
    <w:rsid w:val="00ED0E8F"/>
    <w:rsid w:val="00EE1504"/>
    <w:rsid w:val="00EE349F"/>
    <w:rsid w:val="00EE3B5B"/>
    <w:rsid w:val="00EE4CC9"/>
    <w:rsid w:val="00EF4800"/>
    <w:rsid w:val="00EF674A"/>
    <w:rsid w:val="00F00A3D"/>
    <w:rsid w:val="00F17CA4"/>
    <w:rsid w:val="00F20B7B"/>
    <w:rsid w:val="00F24DDD"/>
    <w:rsid w:val="00F2770B"/>
    <w:rsid w:val="00F32C3C"/>
    <w:rsid w:val="00F549A3"/>
    <w:rsid w:val="00F55CBF"/>
    <w:rsid w:val="00F6578F"/>
    <w:rsid w:val="00F66927"/>
    <w:rsid w:val="00F66BEC"/>
    <w:rsid w:val="00F72B10"/>
    <w:rsid w:val="00F77359"/>
    <w:rsid w:val="00F86A73"/>
    <w:rsid w:val="00F91436"/>
    <w:rsid w:val="00F9577F"/>
    <w:rsid w:val="00FA58DA"/>
    <w:rsid w:val="00FB46A6"/>
    <w:rsid w:val="00FB5311"/>
    <w:rsid w:val="00FB5886"/>
    <w:rsid w:val="00FC345B"/>
    <w:rsid w:val="00FD1EDC"/>
    <w:rsid w:val="00FD4E37"/>
    <w:rsid w:val="00FD7C41"/>
    <w:rsid w:val="00FE26FD"/>
    <w:rsid w:val="00FE46FD"/>
    <w:rsid w:val="00FF1721"/>
    <w:rsid w:val="00FF3C64"/>
    <w:rsid w:val="00FF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4BB"/>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2834BB"/>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834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834BB"/>
    <w:pPr>
      <w:ind w:left="1418" w:hanging="1418"/>
      <w:outlineLvl w:val="3"/>
    </w:pPr>
    <w:rPr>
      <w:sz w:val="24"/>
    </w:rPr>
  </w:style>
  <w:style w:type="paragraph" w:styleId="Heading5">
    <w:name w:val="heading 5"/>
    <w:aliases w:val="H5"/>
    <w:basedOn w:val="Heading4"/>
    <w:next w:val="Normal"/>
    <w:qFormat/>
    <w:rsid w:val="002834BB"/>
    <w:pPr>
      <w:ind w:left="1701" w:hanging="1701"/>
      <w:outlineLvl w:val="4"/>
    </w:pPr>
    <w:rPr>
      <w:sz w:val="22"/>
    </w:rPr>
  </w:style>
  <w:style w:type="paragraph" w:styleId="Heading6">
    <w:name w:val="heading 6"/>
    <w:basedOn w:val="H6"/>
    <w:next w:val="Normal"/>
    <w:link w:val="Heading6Char"/>
    <w:qFormat/>
    <w:rsid w:val="002834BB"/>
    <w:pPr>
      <w:outlineLvl w:val="5"/>
    </w:pPr>
  </w:style>
  <w:style w:type="paragraph" w:styleId="Heading7">
    <w:name w:val="heading 7"/>
    <w:basedOn w:val="H6"/>
    <w:next w:val="Normal"/>
    <w:link w:val="Heading7Char"/>
    <w:qFormat/>
    <w:rsid w:val="002834BB"/>
    <w:pPr>
      <w:outlineLvl w:val="6"/>
    </w:pPr>
  </w:style>
  <w:style w:type="paragraph" w:styleId="Heading8">
    <w:name w:val="heading 8"/>
    <w:aliases w:val="Table Heading"/>
    <w:basedOn w:val="Heading1"/>
    <w:next w:val="Normal"/>
    <w:qFormat/>
    <w:rsid w:val="002834BB"/>
    <w:pPr>
      <w:ind w:left="0" w:firstLine="0"/>
      <w:outlineLvl w:val="7"/>
    </w:pPr>
  </w:style>
  <w:style w:type="paragraph" w:styleId="Heading9">
    <w:name w:val="heading 9"/>
    <w:aliases w:val="Figure Heading,FH"/>
    <w:basedOn w:val="Heading8"/>
    <w:next w:val="Normal"/>
    <w:qFormat/>
    <w:rsid w:val="002834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834BB"/>
    <w:pPr>
      <w:spacing w:after="0"/>
    </w:pPr>
  </w:style>
  <w:style w:type="table" w:styleId="TableGrid">
    <w:name w:val="Table Grid"/>
    <w:aliases w:val="TableGrid"/>
    <w:basedOn w:val="Table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834BB"/>
    <w:pPr>
      <w:spacing w:before="180"/>
      <w:ind w:left="2693" w:hanging="2693"/>
    </w:pPr>
    <w:rPr>
      <w:b/>
    </w:rPr>
  </w:style>
  <w:style w:type="paragraph" w:styleId="TOC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834BB"/>
    <w:pPr>
      <w:ind w:left="1701" w:hanging="1701"/>
    </w:pPr>
  </w:style>
  <w:style w:type="paragraph" w:styleId="TOC4">
    <w:name w:val="toc 4"/>
    <w:basedOn w:val="TOC3"/>
    <w:rsid w:val="002834BB"/>
    <w:pPr>
      <w:ind w:left="1418" w:hanging="1418"/>
    </w:pPr>
  </w:style>
  <w:style w:type="paragraph" w:styleId="TOC3">
    <w:name w:val="toc 3"/>
    <w:basedOn w:val="TOC2"/>
    <w:rsid w:val="002834BB"/>
    <w:pPr>
      <w:ind w:left="1134" w:hanging="1134"/>
    </w:pPr>
  </w:style>
  <w:style w:type="paragraph" w:styleId="TOC2">
    <w:name w:val="toc 2"/>
    <w:basedOn w:val="TOC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834BB"/>
    <w:pPr>
      <w:outlineLvl w:val="9"/>
    </w:pPr>
  </w:style>
  <w:style w:type="paragraph" w:styleId="ListNumber2">
    <w:name w:val="List Number 2"/>
    <w:basedOn w:val="ListNumber"/>
    <w:rsid w:val="002834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834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OC9">
    <w:name w:val="toc 9"/>
    <w:basedOn w:val="TOC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OC6">
    <w:name w:val="toc 6"/>
    <w:basedOn w:val="TOC5"/>
    <w:next w:val="Normal"/>
    <w:rsid w:val="002834BB"/>
    <w:pPr>
      <w:ind w:left="1985" w:hanging="1985"/>
    </w:pPr>
  </w:style>
  <w:style w:type="paragraph" w:styleId="TOC7">
    <w:name w:val="toc 7"/>
    <w:basedOn w:val="TOC6"/>
    <w:next w:val="Normal"/>
    <w:rsid w:val="002834BB"/>
    <w:pPr>
      <w:ind w:left="2268" w:hanging="2268"/>
    </w:pPr>
  </w:style>
  <w:style w:type="paragraph" w:styleId="ListBullet2">
    <w:name w:val="List Bullet 2"/>
    <w:aliases w:val="lb2"/>
    <w:basedOn w:val="ListBullet"/>
    <w:rsid w:val="002834BB"/>
    <w:pPr>
      <w:ind w:left="851"/>
    </w:pPr>
  </w:style>
  <w:style w:type="paragraph" w:styleId="ListBullet3">
    <w:name w:val="List Bullet 3"/>
    <w:basedOn w:val="ListBullet2"/>
    <w:rsid w:val="002834BB"/>
    <w:pPr>
      <w:ind w:left="1135"/>
    </w:pPr>
  </w:style>
  <w:style w:type="paragraph" w:styleId="ListNumber">
    <w:name w:val="List Number"/>
    <w:basedOn w:val="List"/>
    <w:rsid w:val="002834BB"/>
  </w:style>
  <w:style w:type="paragraph" w:customStyle="1" w:styleId="EQ">
    <w:name w:val="EQ"/>
    <w:basedOn w:val="Normal"/>
    <w:next w:val="Normal"/>
    <w:rsid w:val="002834BB"/>
    <w:pPr>
      <w:keepLines/>
      <w:tabs>
        <w:tab w:val="center" w:pos="4536"/>
        <w:tab w:val="right" w:pos="9072"/>
      </w:tabs>
    </w:pPr>
    <w:rPr>
      <w:noProof/>
    </w:rPr>
  </w:style>
  <w:style w:type="paragraph" w:customStyle="1" w:styleId="TH">
    <w:name w:val="TH"/>
    <w:basedOn w:val="Normal"/>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Heading5"/>
    <w:next w:val="Normal"/>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Normal"/>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2">
    <w:name w:val="List 2"/>
    <w:basedOn w:val="List"/>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834BB"/>
    <w:pPr>
      <w:ind w:left="1135"/>
    </w:pPr>
  </w:style>
  <w:style w:type="paragraph" w:styleId="List4">
    <w:name w:val="List 4"/>
    <w:basedOn w:val="List3"/>
    <w:rsid w:val="002834BB"/>
    <w:pPr>
      <w:ind w:left="1418"/>
    </w:pPr>
  </w:style>
  <w:style w:type="paragraph" w:styleId="List5">
    <w:name w:val="List 5"/>
    <w:basedOn w:val="List4"/>
    <w:rsid w:val="002834BB"/>
    <w:pPr>
      <w:ind w:left="1702"/>
    </w:pPr>
  </w:style>
  <w:style w:type="paragraph" w:customStyle="1" w:styleId="EditorsNote">
    <w:name w:val="Editor's Note"/>
    <w:basedOn w:val="NO"/>
    <w:rsid w:val="002834BB"/>
    <w:rPr>
      <w:color w:val="FF0000"/>
    </w:rPr>
  </w:style>
  <w:style w:type="paragraph" w:styleId="List">
    <w:name w:val="List"/>
    <w:basedOn w:val="Normal"/>
    <w:rsid w:val="002834BB"/>
    <w:pPr>
      <w:ind w:left="568" w:hanging="284"/>
    </w:pPr>
  </w:style>
  <w:style w:type="paragraph" w:styleId="ListBullet">
    <w:name w:val="List Bullet"/>
    <w:basedOn w:val="List"/>
    <w:rsid w:val="002834BB"/>
  </w:style>
  <w:style w:type="paragraph" w:styleId="ListBullet4">
    <w:name w:val="List Bullet 4"/>
    <w:basedOn w:val="ListBullet3"/>
    <w:rsid w:val="002834BB"/>
    <w:pPr>
      <w:ind w:left="1418"/>
    </w:pPr>
  </w:style>
  <w:style w:type="paragraph" w:styleId="ListBullet5">
    <w:name w:val="List Bullet 5"/>
    <w:basedOn w:val="ListBullet4"/>
    <w:rsid w:val="002834BB"/>
    <w:pPr>
      <w:ind w:left="1702"/>
    </w:pPr>
  </w:style>
  <w:style w:type="paragraph" w:customStyle="1" w:styleId="B1">
    <w:name w:val="B1"/>
    <w:basedOn w:val="List"/>
    <w:link w:val="B1Char1"/>
    <w:rsid w:val="002834BB"/>
  </w:style>
  <w:style w:type="paragraph" w:customStyle="1" w:styleId="B2">
    <w:name w:val="B2"/>
    <w:basedOn w:val="List2"/>
    <w:rsid w:val="002834BB"/>
  </w:style>
  <w:style w:type="paragraph" w:customStyle="1" w:styleId="B3">
    <w:name w:val="B3"/>
    <w:basedOn w:val="List3"/>
    <w:rsid w:val="002834BB"/>
  </w:style>
  <w:style w:type="paragraph" w:customStyle="1" w:styleId="B4">
    <w:name w:val="B4"/>
    <w:basedOn w:val="List4"/>
    <w:rsid w:val="002834BB"/>
  </w:style>
  <w:style w:type="paragraph" w:customStyle="1" w:styleId="B5">
    <w:name w:val="B5"/>
    <w:basedOn w:val="List5"/>
    <w:rsid w:val="002834BB"/>
  </w:style>
  <w:style w:type="paragraph" w:styleId="Footer">
    <w:name w:val="footer"/>
    <w:basedOn w:val="Header"/>
    <w:link w:val="FooterCh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3GPPText">
    <w:name w:val="3GPP Text"/>
    <w:basedOn w:val="Normal"/>
    <w:link w:val="3GPPTextChar"/>
    <w:qFormat/>
    <w:rsid w:val="0066201F"/>
    <w:pPr>
      <w:spacing w:before="120" w:after="120"/>
      <w:jc w:val="both"/>
    </w:pPr>
    <w:rPr>
      <w:rFonts w:eastAsia="SimSun"/>
      <w:sz w:val="22"/>
      <w:lang w:val="en-US" w:eastAsia="en-US"/>
    </w:rPr>
  </w:style>
  <w:style w:type="character" w:customStyle="1" w:styleId="3GPPTextChar">
    <w:name w:val="3GPP Text Char"/>
    <w:link w:val="3GPPText"/>
    <w:qFormat/>
    <w:rsid w:val="0066201F"/>
    <w:rPr>
      <w:rFonts w:eastAsia="SimSun"/>
      <w:sz w:val="22"/>
      <w:lang w:eastAsia="en-US"/>
    </w:rPr>
  </w:style>
  <w:style w:type="character" w:customStyle="1" w:styleId="ui-provider">
    <w:name w:val="ui-provider"/>
    <w:basedOn w:val="DefaultParagraphFont"/>
    <w:rsid w:val="002E704C"/>
  </w:style>
  <w:style w:type="character" w:styleId="UnresolvedMention">
    <w:name w:val="Unresolved Mention"/>
    <w:basedOn w:val="DefaultParagraphFont"/>
    <w:uiPriority w:val="99"/>
    <w:semiHidden/>
    <w:unhideWhenUsed/>
    <w:rsid w:val="00335DD5"/>
    <w:rPr>
      <w:color w:val="605E5C"/>
      <w:shd w:val="clear" w:color="auto" w:fill="E1DFDD"/>
    </w:rPr>
  </w:style>
  <w:style w:type="character" w:customStyle="1" w:styleId="DateChar">
    <w:name w:val="Date Char"/>
    <w:link w:val="Date"/>
    <w:uiPriority w:val="99"/>
    <w:rsid w:val="004E728A"/>
    <w:rPr>
      <w:lang w:val="en-GB" w:eastAsia="en-US"/>
    </w:rPr>
  </w:style>
  <w:style w:type="paragraph" w:styleId="Date">
    <w:name w:val="Date"/>
    <w:basedOn w:val="Normal"/>
    <w:next w:val="Normal"/>
    <w:link w:val="DateChar"/>
    <w:uiPriority w:val="99"/>
    <w:unhideWhenUsed/>
    <w:qFormat/>
    <w:rsid w:val="004E728A"/>
    <w:pPr>
      <w:overflowPunct/>
      <w:autoSpaceDE/>
      <w:autoSpaceDN/>
      <w:adjustRightInd/>
      <w:ind w:leftChars="2500" w:left="100"/>
      <w:textAlignment w:val="auto"/>
    </w:pPr>
    <w:rPr>
      <w:rFonts w:eastAsia="MS Mincho"/>
      <w:lang w:eastAsia="en-US"/>
    </w:rPr>
  </w:style>
  <w:style w:type="character" w:customStyle="1" w:styleId="1">
    <w:name w:val="日期 字符1"/>
    <w:basedOn w:val="DefaultParagraphFont"/>
    <w:rsid w:val="004E728A"/>
    <w:rPr>
      <w:rFonts w:eastAsia="Times New Roman"/>
      <w:lang w:val="en-GB" w:eastAsia="en-GB"/>
    </w:rPr>
  </w:style>
  <w:style w:type="character" w:customStyle="1" w:styleId="Heading2Char">
    <w:name w:val="Heading 2 Char"/>
    <w:aliases w:val="DO NOT USE_h2 Char,h2 Char,h21 Char,H2 Char,Head2A Char,2 Char,UNDERRUBRIK 1-2 Char"/>
    <w:link w:val="Heading2"/>
    <w:rsid w:val="00776391"/>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394">
      <w:bodyDiv w:val="1"/>
      <w:marLeft w:val="0"/>
      <w:marRight w:val="0"/>
      <w:marTop w:val="0"/>
      <w:marBottom w:val="0"/>
      <w:divBdr>
        <w:top w:val="none" w:sz="0" w:space="0" w:color="auto"/>
        <w:left w:val="none" w:sz="0" w:space="0" w:color="auto"/>
        <w:bottom w:val="none" w:sz="0" w:space="0" w:color="auto"/>
        <w:right w:val="none" w:sz="0" w:space="0" w:color="auto"/>
      </w:divBdr>
    </w:div>
    <w:div w:id="27685529">
      <w:bodyDiv w:val="1"/>
      <w:marLeft w:val="0"/>
      <w:marRight w:val="0"/>
      <w:marTop w:val="0"/>
      <w:marBottom w:val="0"/>
      <w:divBdr>
        <w:top w:val="none" w:sz="0" w:space="0" w:color="auto"/>
        <w:left w:val="none" w:sz="0" w:space="0" w:color="auto"/>
        <w:bottom w:val="none" w:sz="0" w:space="0" w:color="auto"/>
        <w:right w:val="none" w:sz="0" w:space="0" w:color="auto"/>
      </w:divBdr>
    </w:div>
    <w:div w:id="67726337">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850539">
      <w:bodyDiv w:val="1"/>
      <w:marLeft w:val="0"/>
      <w:marRight w:val="0"/>
      <w:marTop w:val="0"/>
      <w:marBottom w:val="0"/>
      <w:divBdr>
        <w:top w:val="none" w:sz="0" w:space="0" w:color="auto"/>
        <w:left w:val="none" w:sz="0" w:space="0" w:color="auto"/>
        <w:bottom w:val="none" w:sz="0" w:space="0" w:color="auto"/>
        <w:right w:val="none" w:sz="0" w:space="0" w:color="auto"/>
      </w:divBdr>
    </w:div>
    <w:div w:id="125704826">
      <w:bodyDiv w:val="1"/>
      <w:marLeft w:val="0"/>
      <w:marRight w:val="0"/>
      <w:marTop w:val="0"/>
      <w:marBottom w:val="0"/>
      <w:divBdr>
        <w:top w:val="none" w:sz="0" w:space="0" w:color="auto"/>
        <w:left w:val="none" w:sz="0" w:space="0" w:color="auto"/>
        <w:bottom w:val="none" w:sz="0" w:space="0" w:color="auto"/>
        <w:right w:val="none" w:sz="0" w:space="0" w:color="auto"/>
      </w:divBdr>
    </w:div>
    <w:div w:id="15607134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223225406">
      <w:bodyDiv w:val="1"/>
      <w:marLeft w:val="0"/>
      <w:marRight w:val="0"/>
      <w:marTop w:val="0"/>
      <w:marBottom w:val="0"/>
      <w:divBdr>
        <w:top w:val="none" w:sz="0" w:space="0" w:color="auto"/>
        <w:left w:val="none" w:sz="0" w:space="0" w:color="auto"/>
        <w:bottom w:val="none" w:sz="0" w:space="0" w:color="auto"/>
        <w:right w:val="none" w:sz="0" w:space="0" w:color="auto"/>
      </w:divBdr>
    </w:div>
    <w:div w:id="224486894">
      <w:bodyDiv w:val="1"/>
      <w:marLeft w:val="0"/>
      <w:marRight w:val="0"/>
      <w:marTop w:val="0"/>
      <w:marBottom w:val="0"/>
      <w:divBdr>
        <w:top w:val="none" w:sz="0" w:space="0" w:color="auto"/>
        <w:left w:val="none" w:sz="0" w:space="0" w:color="auto"/>
        <w:bottom w:val="none" w:sz="0" w:space="0" w:color="auto"/>
        <w:right w:val="none" w:sz="0" w:space="0" w:color="auto"/>
      </w:divBdr>
    </w:div>
    <w:div w:id="255796965">
      <w:bodyDiv w:val="1"/>
      <w:marLeft w:val="0"/>
      <w:marRight w:val="0"/>
      <w:marTop w:val="0"/>
      <w:marBottom w:val="0"/>
      <w:divBdr>
        <w:top w:val="none" w:sz="0" w:space="0" w:color="auto"/>
        <w:left w:val="none" w:sz="0" w:space="0" w:color="auto"/>
        <w:bottom w:val="none" w:sz="0" w:space="0" w:color="auto"/>
        <w:right w:val="none" w:sz="0" w:space="0" w:color="auto"/>
      </w:divBdr>
    </w:div>
    <w:div w:id="348143549">
      <w:bodyDiv w:val="1"/>
      <w:marLeft w:val="0"/>
      <w:marRight w:val="0"/>
      <w:marTop w:val="0"/>
      <w:marBottom w:val="0"/>
      <w:divBdr>
        <w:top w:val="none" w:sz="0" w:space="0" w:color="auto"/>
        <w:left w:val="none" w:sz="0" w:space="0" w:color="auto"/>
        <w:bottom w:val="none" w:sz="0" w:space="0" w:color="auto"/>
        <w:right w:val="none" w:sz="0" w:space="0" w:color="auto"/>
      </w:divBdr>
    </w:div>
    <w:div w:id="372115323">
      <w:bodyDiv w:val="1"/>
      <w:marLeft w:val="0"/>
      <w:marRight w:val="0"/>
      <w:marTop w:val="0"/>
      <w:marBottom w:val="0"/>
      <w:divBdr>
        <w:top w:val="none" w:sz="0" w:space="0" w:color="auto"/>
        <w:left w:val="none" w:sz="0" w:space="0" w:color="auto"/>
        <w:bottom w:val="none" w:sz="0" w:space="0" w:color="auto"/>
        <w:right w:val="none" w:sz="0" w:space="0" w:color="auto"/>
      </w:divBdr>
    </w:div>
    <w:div w:id="380054327">
      <w:bodyDiv w:val="1"/>
      <w:marLeft w:val="0"/>
      <w:marRight w:val="0"/>
      <w:marTop w:val="0"/>
      <w:marBottom w:val="0"/>
      <w:divBdr>
        <w:top w:val="none" w:sz="0" w:space="0" w:color="auto"/>
        <w:left w:val="none" w:sz="0" w:space="0" w:color="auto"/>
        <w:bottom w:val="none" w:sz="0" w:space="0" w:color="auto"/>
        <w:right w:val="none" w:sz="0" w:space="0" w:color="auto"/>
      </w:divBdr>
    </w:div>
    <w:div w:id="383716244">
      <w:bodyDiv w:val="1"/>
      <w:marLeft w:val="0"/>
      <w:marRight w:val="0"/>
      <w:marTop w:val="0"/>
      <w:marBottom w:val="0"/>
      <w:divBdr>
        <w:top w:val="none" w:sz="0" w:space="0" w:color="auto"/>
        <w:left w:val="none" w:sz="0" w:space="0" w:color="auto"/>
        <w:bottom w:val="none" w:sz="0" w:space="0" w:color="auto"/>
        <w:right w:val="none" w:sz="0" w:space="0" w:color="auto"/>
      </w:divBdr>
    </w:div>
    <w:div w:id="391655785">
      <w:bodyDiv w:val="1"/>
      <w:marLeft w:val="0"/>
      <w:marRight w:val="0"/>
      <w:marTop w:val="0"/>
      <w:marBottom w:val="0"/>
      <w:divBdr>
        <w:top w:val="none" w:sz="0" w:space="0" w:color="auto"/>
        <w:left w:val="none" w:sz="0" w:space="0" w:color="auto"/>
        <w:bottom w:val="none" w:sz="0" w:space="0" w:color="auto"/>
        <w:right w:val="none" w:sz="0" w:space="0" w:color="auto"/>
      </w:divBdr>
    </w:div>
    <w:div w:id="394009765">
      <w:bodyDiv w:val="1"/>
      <w:marLeft w:val="0"/>
      <w:marRight w:val="0"/>
      <w:marTop w:val="0"/>
      <w:marBottom w:val="0"/>
      <w:divBdr>
        <w:top w:val="none" w:sz="0" w:space="0" w:color="auto"/>
        <w:left w:val="none" w:sz="0" w:space="0" w:color="auto"/>
        <w:bottom w:val="none" w:sz="0" w:space="0" w:color="auto"/>
        <w:right w:val="none" w:sz="0" w:space="0" w:color="auto"/>
      </w:divBdr>
    </w:div>
    <w:div w:id="451171914">
      <w:bodyDiv w:val="1"/>
      <w:marLeft w:val="0"/>
      <w:marRight w:val="0"/>
      <w:marTop w:val="0"/>
      <w:marBottom w:val="0"/>
      <w:divBdr>
        <w:top w:val="none" w:sz="0" w:space="0" w:color="auto"/>
        <w:left w:val="none" w:sz="0" w:space="0" w:color="auto"/>
        <w:bottom w:val="none" w:sz="0" w:space="0" w:color="auto"/>
        <w:right w:val="none" w:sz="0" w:space="0" w:color="auto"/>
      </w:divBdr>
    </w:div>
    <w:div w:id="452094615">
      <w:bodyDiv w:val="1"/>
      <w:marLeft w:val="0"/>
      <w:marRight w:val="0"/>
      <w:marTop w:val="0"/>
      <w:marBottom w:val="0"/>
      <w:divBdr>
        <w:top w:val="none" w:sz="0" w:space="0" w:color="auto"/>
        <w:left w:val="none" w:sz="0" w:space="0" w:color="auto"/>
        <w:bottom w:val="none" w:sz="0" w:space="0" w:color="auto"/>
        <w:right w:val="none" w:sz="0" w:space="0" w:color="auto"/>
      </w:divBdr>
    </w:div>
    <w:div w:id="506596085">
      <w:bodyDiv w:val="1"/>
      <w:marLeft w:val="0"/>
      <w:marRight w:val="0"/>
      <w:marTop w:val="0"/>
      <w:marBottom w:val="0"/>
      <w:divBdr>
        <w:top w:val="none" w:sz="0" w:space="0" w:color="auto"/>
        <w:left w:val="none" w:sz="0" w:space="0" w:color="auto"/>
        <w:bottom w:val="none" w:sz="0" w:space="0" w:color="auto"/>
        <w:right w:val="none" w:sz="0" w:space="0" w:color="auto"/>
      </w:divBdr>
    </w:div>
    <w:div w:id="506675880">
      <w:bodyDiv w:val="1"/>
      <w:marLeft w:val="0"/>
      <w:marRight w:val="0"/>
      <w:marTop w:val="0"/>
      <w:marBottom w:val="0"/>
      <w:divBdr>
        <w:top w:val="none" w:sz="0" w:space="0" w:color="auto"/>
        <w:left w:val="none" w:sz="0" w:space="0" w:color="auto"/>
        <w:bottom w:val="none" w:sz="0" w:space="0" w:color="auto"/>
        <w:right w:val="none" w:sz="0" w:space="0" w:color="auto"/>
      </w:divBdr>
    </w:div>
    <w:div w:id="513157443">
      <w:bodyDiv w:val="1"/>
      <w:marLeft w:val="0"/>
      <w:marRight w:val="0"/>
      <w:marTop w:val="0"/>
      <w:marBottom w:val="0"/>
      <w:divBdr>
        <w:top w:val="none" w:sz="0" w:space="0" w:color="auto"/>
        <w:left w:val="none" w:sz="0" w:space="0" w:color="auto"/>
        <w:bottom w:val="none" w:sz="0" w:space="0" w:color="auto"/>
        <w:right w:val="none" w:sz="0" w:space="0" w:color="auto"/>
      </w:divBdr>
    </w:div>
    <w:div w:id="540483055">
      <w:bodyDiv w:val="1"/>
      <w:marLeft w:val="0"/>
      <w:marRight w:val="0"/>
      <w:marTop w:val="0"/>
      <w:marBottom w:val="0"/>
      <w:divBdr>
        <w:top w:val="none" w:sz="0" w:space="0" w:color="auto"/>
        <w:left w:val="none" w:sz="0" w:space="0" w:color="auto"/>
        <w:bottom w:val="none" w:sz="0" w:space="0" w:color="auto"/>
        <w:right w:val="none" w:sz="0" w:space="0" w:color="auto"/>
      </w:divBdr>
    </w:div>
    <w:div w:id="542206474">
      <w:bodyDiv w:val="1"/>
      <w:marLeft w:val="0"/>
      <w:marRight w:val="0"/>
      <w:marTop w:val="0"/>
      <w:marBottom w:val="0"/>
      <w:divBdr>
        <w:top w:val="none" w:sz="0" w:space="0" w:color="auto"/>
        <w:left w:val="none" w:sz="0" w:space="0" w:color="auto"/>
        <w:bottom w:val="none" w:sz="0" w:space="0" w:color="auto"/>
        <w:right w:val="none" w:sz="0" w:space="0" w:color="auto"/>
      </w:divBdr>
    </w:div>
    <w:div w:id="545063444">
      <w:bodyDiv w:val="1"/>
      <w:marLeft w:val="0"/>
      <w:marRight w:val="0"/>
      <w:marTop w:val="0"/>
      <w:marBottom w:val="0"/>
      <w:divBdr>
        <w:top w:val="none" w:sz="0" w:space="0" w:color="auto"/>
        <w:left w:val="none" w:sz="0" w:space="0" w:color="auto"/>
        <w:bottom w:val="none" w:sz="0" w:space="0" w:color="auto"/>
        <w:right w:val="none" w:sz="0" w:space="0" w:color="auto"/>
      </w:divBdr>
    </w:div>
    <w:div w:id="593513673">
      <w:bodyDiv w:val="1"/>
      <w:marLeft w:val="0"/>
      <w:marRight w:val="0"/>
      <w:marTop w:val="0"/>
      <w:marBottom w:val="0"/>
      <w:divBdr>
        <w:top w:val="none" w:sz="0" w:space="0" w:color="auto"/>
        <w:left w:val="none" w:sz="0" w:space="0" w:color="auto"/>
        <w:bottom w:val="none" w:sz="0" w:space="0" w:color="auto"/>
        <w:right w:val="none" w:sz="0" w:space="0" w:color="auto"/>
      </w:divBdr>
    </w:div>
    <w:div w:id="647251553">
      <w:bodyDiv w:val="1"/>
      <w:marLeft w:val="0"/>
      <w:marRight w:val="0"/>
      <w:marTop w:val="0"/>
      <w:marBottom w:val="0"/>
      <w:divBdr>
        <w:top w:val="none" w:sz="0" w:space="0" w:color="auto"/>
        <w:left w:val="none" w:sz="0" w:space="0" w:color="auto"/>
        <w:bottom w:val="none" w:sz="0" w:space="0" w:color="auto"/>
        <w:right w:val="none" w:sz="0" w:space="0" w:color="auto"/>
      </w:divBdr>
    </w:div>
    <w:div w:id="725179470">
      <w:bodyDiv w:val="1"/>
      <w:marLeft w:val="0"/>
      <w:marRight w:val="0"/>
      <w:marTop w:val="0"/>
      <w:marBottom w:val="0"/>
      <w:divBdr>
        <w:top w:val="none" w:sz="0" w:space="0" w:color="auto"/>
        <w:left w:val="none" w:sz="0" w:space="0" w:color="auto"/>
        <w:bottom w:val="none" w:sz="0" w:space="0" w:color="auto"/>
        <w:right w:val="none" w:sz="0" w:space="0" w:color="auto"/>
      </w:divBdr>
    </w:div>
    <w:div w:id="750585448">
      <w:bodyDiv w:val="1"/>
      <w:marLeft w:val="0"/>
      <w:marRight w:val="0"/>
      <w:marTop w:val="0"/>
      <w:marBottom w:val="0"/>
      <w:divBdr>
        <w:top w:val="none" w:sz="0" w:space="0" w:color="auto"/>
        <w:left w:val="none" w:sz="0" w:space="0" w:color="auto"/>
        <w:bottom w:val="none" w:sz="0" w:space="0" w:color="auto"/>
        <w:right w:val="none" w:sz="0" w:space="0" w:color="auto"/>
      </w:divBdr>
    </w:div>
    <w:div w:id="753284918">
      <w:bodyDiv w:val="1"/>
      <w:marLeft w:val="0"/>
      <w:marRight w:val="0"/>
      <w:marTop w:val="0"/>
      <w:marBottom w:val="0"/>
      <w:divBdr>
        <w:top w:val="none" w:sz="0" w:space="0" w:color="auto"/>
        <w:left w:val="none" w:sz="0" w:space="0" w:color="auto"/>
        <w:bottom w:val="none" w:sz="0" w:space="0" w:color="auto"/>
        <w:right w:val="none" w:sz="0" w:space="0" w:color="auto"/>
      </w:divBdr>
    </w:div>
    <w:div w:id="792674162">
      <w:bodyDiv w:val="1"/>
      <w:marLeft w:val="0"/>
      <w:marRight w:val="0"/>
      <w:marTop w:val="0"/>
      <w:marBottom w:val="0"/>
      <w:divBdr>
        <w:top w:val="none" w:sz="0" w:space="0" w:color="auto"/>
        <w:left w:val="none" w:sz="0" w:space="0" w:color="auto"/>
        <w:bottom w:val="none" w:sz="0" w:space="0" w:color="auto"/>
        <w:right w:val="none" w:sz="0" w:space="0" w:color="auto"/>
      </w:divBdr>
    </w:div>
    <w:div w:id="797605051">
      <w:bodyDiv w:val="1"/>
      <w:marLeft w:val="0"/>
      <w:marRight w:val="0"/>
      <w:marTop w:val="0"/>
      <w:marBottom w:val="0"/>
      <w:divBdr>
        <w:top w:val="none" w:sz="0" w:space="0" w:color="auto"/>
        <w:left w:val="none" w:sz="0" w:space="0" w:color="auto"/>
        <w:bottom w:val="none" w:sz="0" w:space="0" w:color="auto"/>
        <w:right w:val="none" w:sz="0" w:space="0" w:color="auto"/>
      </w:divBdr>
    </w:div>
    <w:div w:id="80203935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0883491">
      <w:bodyDiv w:val="1"/>
      <w:marLeft w:val="0"/>
      <w:marRight w:val="0"/>
      <w:marTop w:val="0"/>
      <w:marBottom w:val="0"/>
      <w:divBdr>
        <w:top w:val="none" w:sz="0" w:space="0" w:color="auto"/>
        <w:left w:val="none" w:sz="0" w:space="0" w:color="auto"/>
        <w:bottom w:val="none" w:sz="0" w:space="0" w:color="auto"/>
        <w:right w:val="none" w:sz="0" w:space="0" w:color="auto"/>
      </w:divBdr>
    </w:div>
    <w:div w:id="1072891618">
      <w:bodyDiv w:val="1"/>
      <w:marLeft w:val="0"/>
      <w:marRight w:val="0"/>
      <w:marTop w:val="0"/>
      <w:marBottom w:val="0"/>
      <w:divBdr>
        <w:top w:val="none" w:sz="0" w:space="0" w:color="auto"/>
        <w:left w:val="none" w:sz="0" w:space="0" w:color="auto"/>
        <w:bottom w:val="none" w:sz="0" w:space="0" w:color="auto"/>
        <w:right w:val="none" w:sz="0" w:space="0" w:color="auto"/>
      </w:divBdr>
    </w:div>
    <w:div w:id="1090202205">
      <w:bodyDiv w:val="1"/>
      <w:marLeft w:val="0"/>
      <w:marRight w:val="0"/>
      <w:marTop w:val="0"/>
      <w:marBottom w:val="0"/>
      <w:divBdr>
        <w:top w:val="none" w:sz="0" w:space="0" w:color="auto"/>
        <w:left w:val="none" w:sz="0" w:space="0" w:color="auto"/>
        <w:bottom w:val="none" w:sz="0" w:space="0" w:color="auto"/>
        <w:right w:val="none" w:sz="0" w:space="0" w:color="auto"/>
      </w:divBdr>
    </w:div>
    <w:div w:id="1116295249">
      <w:bodyDiv w:val="1"/>
      <w:marLeft w:val="0"/>
      <w:marRight w:val="0"/>
      <w:marTop w:val="0"/>
      <w:marBottom w:val="0"/>
      <w:divBdr>
        <w:top w:val="none" w:sz="0" w:space="0" w:color="auto"/>
        <w:left w:val="none" w:sz="0" w:space="0" w:color="auto"/>
        <w:bottom w:val="none" w:sz="0" w:space="0" w:color="auto"/>
        <w:right w:val="none" w:sz="0" w:space="0" w:color="auto"/>
      </w:divBdr>
    </w:div>
    <w:div w:id="1127696622">
      <w:bodyDiv w:val="1"/>
      <w:marLeft w:val="0"/>
      <w:marRight w:val="0"/>
      <w:marTop w:val="0"/>
      <w:marBottom w:val="0"/>
      <w:divBdr>
        <w:top w:val="none" w:sz="0" w:space="0" w:color="auto"/>
        <w:left w:val="none" w:sz="0" w:space="0" w:color="auto"/>
        <w:bottom w:val="none" w:sz="0" w:space="0" w:color="auto"/>
        <w:right w:val="none" w:sz="0" w:space="0" w:color="auto"/>
      </w:divBdr>
    </w:div>
    <w:div w:id="113509762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1730094">
      <w:bodyDiv w:val="1"/>
      <w:marLeft w:val="0"/>
      <w:marRight w:val="0"/>
      <w:marTop w:val="0"/>
      <w:marBottom w:val="0"/>
      <w:divBdr>
        <w:top w:val="none" w:sz="0" w:space="0" w:color="auto"/>
        <w:left w:val="none" w:sz="0" w:space="0" w:color="auto"/>
        <w:bottom w:val="none" w:sz="0" w:space="0" w:color="auto"/>
        <w:right w:val="none" w:sz="0" w:space="0" w:color="auto"/>
      </w:divBdr>
    </w:div>
    <w:div w:id="115418151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33107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
    <w:div w:id="1233349014">
      <w:bodyDiv w:val="1"/>
      <w:marLeft w:val="0"/>
      <w:marRight w:val="0"/>
      <w:marTop w:val="0"/>
      <w:marBottom w:val="0"/>
      <w:divBdr>
        <w:top w:val="none" w:sz="0" w:space="0" w:color="auto"/>
        <w:left w:val="none" w:sz="0" w:space="0" w:color="auto"/>
        <w:bottom w:val="none" w:sz="0" w:space="0" w:color="auto"/>
        <w:right w:val="none" w:sz="0" w:space="0" w:color="auto"/>
      </w:divBdr>
    </w:div>
    <w:div w:id="1311252676">
      <w:bodyDiv w:val="1"/>
      <w:marLeft w:val="0"/>
      <w:marRight w:val="0"/>
      <w:marTop w:val="0"/>
      <w:marBottom w:val="0"/>
      <w:divBdr>
        <w:top w:val="none" w:sz="0" w:space="0" w:color="auto"/>
        <w:left w:val="none" w:sz="0" w:space="0" w:color="auto"/>
        <w:bottom w:val="none" w:sz="0" w:space="0" w:color="auto"/>
        <w:right w:val="none" w:sz="0" w:space="0" w:color="auto"/>
      </w:divBdr>
    </w:div>
    <w:div w:id="1425611743">
      <w:bodyDiv w:val="1"/>
      <w:marLeft w:val="0"/>
      <w:marRight w:val="0"/>
      <w:marTop w:val="0"/>
      <w:marBottom w:val="0"/>
      <w:divBdr>
        <w:top w:val="none" w:sz="0" w:space="0" w:color="auto"/>
        <w:left w:val="none" w:sz="0" w:space="0" w:color="auto"/>
        <w:bottom w:val="none" w:sz="0" w:space="0" w:color="auto"/>
        <w:right w:val="none" w:sz="0" w:space="0" w:color="auto"/>
      </w:divBdr>
    </w:div>
    <w:div w:id="1433013901">
      <w:bodyDiv w:val="1"/>
      <w:marLeft w:val="0"/>
      <w:marRight w:val="0"/>
      <w:marTop w:val="0"/>
      <w:marBottom w:val="0"/>
      <w:divBdr>
        <w:top w:val="none" w:sz="0" w:space="0" w:color="auto"/>
        <w:left w:val="none" w:sz="0" w:space="0" w:color="auto"/>
        <w:bottom w:val="none" w:sz="0" w:space="0" w:color="auto"/>
        <w:right w:val="none" w:sz="0" w:space="0" w:color="auto"/>
      </w:divBdr>
    </w:div>
    <w:div w:id="1438982247">
      <w:bodyDiv w:val="1"/>
      <w:marLeft w:val="0"/>
      <w:marRight w:val="0"/>
      <w:marTop w:val="0"/>
      <w:marBottom w:val="0"/>
      <w:divBdr>
        <w:top w:val="none" w:sz="0" w:space="0" w:color="auto"/>
        <w:left w:val="none" w:sz="0" w:space="0" w:color="auto"/>
        <w:bottom w:val="none" w:sz="0" w:space="0" w:color="auto"/>
        <w:right w:val="none" w:sz="0" w:space="0" w:color="auto"/>
      </w:divBdr>
    </w:div>
    <w:div w:id="1443181971">
      <w:bodyDiv w:val="1"/>
      <w:marLeft w:val="0"/>
      <w:marRight w:val="0"/>
      <w:marTop w:val="0"/>
      <w:marBottom w:val="0"/>
      <w:divBdr>
        <w:top w:val="none" w:sz="0" w:space="0" w:color="auto"/>
        <w:left w:val="none" w:sz="0" w:space="0" w:color="auto"/>
        <w:bottom w:val="none" w:sz="0" w:space="0" w:color="auto"/>
        <w:right w:val="none" w:sz="0" w:space="0" w:color="auto"/>
      </w:divBdr>
    </w:div>
    <w:div w:id="1450466628">
      <w:bodyDiv w:val="1"/>
      <w:marLeft w:val="0"/>
      <w:marRight w:val="0"/>
      <w:marTop w:val="0"/>
      <w:marBottom w:val="0"/>
      <w:divBdr>
        <w:top w:val="none" w:sz="0" w:space="0" w:color="auto"/>
        <w:left w:val="none" w:sz="0" w:space="0" w:color="auto"/>
        <w:bottom w:val="none" w:sz="0" w:space="0" w:color="auto"/>
        <w:right w:val="none" w:sz="0" w:space="0" w:color="auto"/>
      </w:divBdr>
    </w:div>
    <w:div w:id="148165188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35457253">
      <w:bodyDiv w:val="1"/>
      <w:marLeft w:val="0"/>
      <w:marRight w:val="0"/>
      <w:marTop w:val="0"/>
      <w:marBottom w:val="0"/>
      <w:divBdr>
        <w:top w:val="none" w:sz="0" w:space="0" w:color="auto"/>
        <w:left w:val="none" w:sz="0" w:space="0" w:color="auto"/>
        <w:bottom w:val="none" w:sz="0" w:space="0" w:color="auto"/>
        <w:right w:val="none" w:sz="0" w:space="0" w:color="auto"/>
      </w:divBdr>
    </w:div>
    <w:div w:id="1543781726">
      <w:bodyDiv w:val="1"/>
      <w:marLeft w:val="0"/>
      <w:marRight w:val="0"/>
      <w:marTop w:val="0"/>
      <w:marBottom w:val="0"/>
      <w:divBdr>
        <w:top w:val="none" w:sz="0" w:space="0" w:color="auto"/>
        <w:left w:val="none" w:sz="0" w:space="0" w:color="auto"/>
        <w:bottom w:val="none" w:sz="0" w:space="0" w:color="auto"/>
        <w:right w:val="none" w:sz="0" w:space="0" w:color="auto"/>
      </w:divBdr>
    </w:div>
    <w:div w:id="1580405832">
      <w:bodyDiv w:val="1"/>
      <w:marLeft w:val="0"/>
      <w:marRight w:val="0"/>
      <w:marTop w:val="0"/>
      <w:marBottom w:val="0"/>
      <w:divBdr>
        <w:top w:val="none" w:sz="0" w:space="0" w:color="auto"/>
        <w:left w:val="none" w:sz="0" w:space="0" w:color="auto"/>
        <w:bottom w:val="none" w:sz="0" w:space="0" w:color="auto"/>
        <w:right w:val="none" w:sz="0" w:space="0" w:color="auto"/>
      </w:divBdr>
    </w:div>
    <w:div w:id="1600479234">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1932619">
      <w:bodyDiv w:val="1"/>
      <w:marLeft w:val="0"/>
      <w:marRight w:val="0"/>
      <w:marTop w:val="0"/>
      <w:marBottom w:val="0"/>
      <w:divBdr>
        <w:top w:val="none" w:sz="0" w:space="0" w:color="auto"/>
        <w:left w:val="none" w:sz="0" w:space="0" w:color="auto"/>
        <w:bottom w:val="none" w:sz="0" w:space="0" w:color="auto"/>
        <w:right w:val="none" w:sz="0" w:space="0" w:color="auto"/>
      </w:divBdr>
    </w:div>
    <w:div w:id="1662198372">
      <w:bodyDiv w:val="1"/>
      <w:marLeft w:val="0"/>
      <w:marRight w:val="0"/>
      <w:marTop w:val="0"/>
      <w:marBottom w:val="0"/>
      <w:divBdr>
        <w:top w:val="none" w:sz="0" w:space="0" w:color="auto"/>
        <w:left w:val="none" w:sz="0" w:space="0" w:color="auto"/>
        <w:bottom w:val="none" w:sz="0" w:space="0" w:color="auto"/>
        <w:right w:val="none" w:sz="0" w:space="0" w:color="auto"/>
      </w:divBdr>
    </w:div>
    <w:div w:id="1695840544">
      <w:bodyDiv w:val="1"/>
      <w:marLeft w:val="0"/>
      <w:marRight w:val="0"/>
      <w:marTop w:val="0"/>
      <w:marBottom w:val="0"/>
      <w:divBdr>
        <w:top w:val="none" w:sz="0" w:space="0" w:color="auto"/>
        <w:left w:val="none" w:sz="0" w:space="0" w:color="auto"/>
        <w:bottom w:val="none" w:sz="0" w:space="0" w:color="auto"/>
        <w:right w:val="none" w:sz="0" w:space="0" w:color="auto"/>
      </w:divBdr>
    </w:div>
    <w:div w:id="170625452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6613579">
      <w:bodyDiv w:val="1"/>
      <w:marLeft w:val="0"/>
      <w:marRight w:val="0"/>
      <w:marTop w:val="0"/>
      <w:marBottom w:val="0"/>
      <w:divBdr>
        <w:top w:val="none" w:sz="0" w:space="0" w:color="auto"/>
        <w:left w:val="none" w:sz="0" w:space="0" w:color="auto"/>
        <w:bottom w:val="none" w:sz="0" w:space="0" w:color="auto"/>
        <w:right w:val="none" w:sz="0" w:space="0" w:color="auto"/>
      </w:divBdr>
    </w:div>
    <w:div w:id="1771269676">
      <w:bodyDiv w:val="1"/>
      <w:marLeft w:val="0"/>
      <w:marRight w:val="0"/>
      <w:marTop w:val="0"/>
      <w:marBottom w:val="0"/>
      <w:divBdr>
        <w:top w:val="none" w:sz="0" w:space="0" w:color="auto"/>
        <w:left w:val="none" w:sz="0" w:space="0" w:color="auto"/>
        <w:bottom w:val="none" w:sz="0" w:space="0" w:color="auto"/>
        <w:right w:val="none" w:sz="0" w:space="0" w:color="auto"/>
      </w:divBdr>
    </w:div>
    <w:div w:id="1792899043">
      <w:bodyDiv w:val="1"/>
      <w:marLeft w:val="0"/>
      <w:marRight w:val="0"/>
      <w:marTop w:val="0"/>
      <w:marBottom w:val="0"/>
      <w:divBdr>
        <w:top w:val="none" w:sz="0" w:space="0" w:color="auto"/>
        <w:left w:val="none" w:sz="0" w:space="0" w:color="auto"/>
        <w:bottom w:val="none" w:sz="0" w:space="0" w:color="auto"/>
        <w:right w:val="none" w:sz="0" w:space="0" w:color="auto"/>
      </w:divBdr>
    </w:div>
    <w:div w:id="1837500602">
      <w:bodyDiv w:val="1"/>
      <w:marLeft w:val="0"/>
      <w:marRight w:val="0"/>
      <w:marTop w:val="0"/>
      <w:marBottom w:val="0"/>
      <w:divBdr>
        <w:top w:val="none" w:sz="0" w:space="0" w:color="auto"/>
        <w:left w:val="none" w:sz="0" w:space="0" w:color="auto"/>
        <w:bottom w:val="none" w:sz="0" w:space="0" w:color="auto"/>
        <w:right w:val="none" w:sz="0" w:space="0" w:color="auto"/>
      </w:divBdr>
    </w:div>
    <w:div w:id="1882549625">
      <w:bodyDiv w:val="1"/>
      <w:marLeft w:val="0"/>
      <w:marRight w:val="0"/>
      <w:marTop w:val="0"/>
      <w:marBottom w:val="0"/>
      <w:divBdr>
        <w:top w:val="none" w:sz="0" w:space="0" w:color="auto"/>
        <w:left w:val="none" w:sz="0" w:space="0" w:color="auto"/>
        <w:bottom w:val="none" w:sz="0" w:space="0" w:color="auto"/>
        <w:right w:val="none" w:sz="0" w:space="0" w:color="auto"/>
      </w:divBdr>
    </w:div>
    <w:div w:id="1923028453">
      <w:bodyDiv w:val="1"/>
      <w:marLeft w:val="0"/>
      <w:marRight w:val="0"/>
      <w:marTop w:val="0"/>
      <w:marBottom w:val="0"/>
      <w:divBdr>
        <w:top w:val="none" w:sz="0" w:space="0" w:color="auto"/>
        <w:left w:val="none" w:sz="0" w:space="0" w:color="auto"/>
        <w:bottom w:val="none" w:sz="0" w:space="0" w:color="auto"/>
        <w:right w:val="none" w:sz="0" w:space="0" w:color="auto"/>
      </w:divBdr>
    </w:div>
    <w:div w:id="1930768102">
      <w:bodyDiv w:val="1"/>
      <w:marLeft w:val="0"/>
      <w:marRight w:val="0"/>
      <w:marTop w:val="0"/>
      <w:marBottom w:val="0"/>
      <w:divBdr>
        <w:top w:val="none" w:sz="0" w:space="0" w:color="auto"/>
        <w:left w:val="none" w:sz="0" w:space="0" w:color="auto"/>
        <w:bottom w:val="none" w:sz="0" w:space="0" w:color="auto"/>
        <w:right w:val="none" w:sz="0" w:space="0" w:color="auto"/>
      </w:divBdr>
    </w:div>
    <w:div w:id="1936859637">
      <w:bodyDiv w:val="1"/>
      <w:marLeft w:val="0"/>
      <w:marRight w:val="0"/>
      <w:marTop w:val="0"/>
      <w:marBottom w:val="0"/>
      <w:divBdr>
        <w:top w:val="none" w:sz="0" w:space="0" w:color="auto"/>
        <w:left w:val="none" w:sz="0" w:space="0" w:color="auto"/>
        <w:bottom w:val="none" w:sz="0" w:space="0" w:color="auto"/>
        <w:right w:val="none" w:sz="0" w:space="0" w:color="auto"/>
      </w:divBdr>
    </w:div>
    <w:div w:id="1968194230">
      <w:bodyDiv w:val="1"/>
      <w:marLeft w:val="0"/>
      <w:marRight w:val="0"/>
      <w:marTop w:val="0"/>
      <w:marBottom w:val="0"/>
      <w:divBdr>
        <w:top w:val="none" w:sz="0" w:space="0" w:color="auto"/>
        <w:left w:val="none" w:sz="0" w:space="0" w:color="auto"/>
        <w:bottom w:val="none" w:sz="0" w:space="0" w:color="auto"/>
        <w:right w:val="none" w:sz="0" w:space="0" w:color="auto"/>
      </w:divBdr>
    </w:div>
    <w:div w:id="1999307943">
      <w:bodyDiv w:val="1"/>
      <w:marLeft w:val="0"/>
      <w:marRight w:val="0"/>
      <w:marTop w:val="0"/>
      <w:marBottom w:val="0"/>
      <w:divBdr>
        <w:top w:val="none" w:sz="0" w:space="0" w:color="auto"/>
        <w:left w:val="none" w:sz="0" w:space="0" w:color="auto"/>
        <w:bottom w:val="none" w:sz="0" w:space="0" w:color="auto"/>
        <w:right w:val="none" w:sz="0" w:space="0" w:color="auto"/>
      </w:divBdr>
    </w:div>
    <w:div w:id="2014717942">
      <w:bodyDiv w:val="1"/>
      <w:marLeft w:val="0"/>
      <w:marRight w:val="0"/>
      <w:marTop w:val="0"/>
      <w:marBottom w:val="0"/>
      <w:divBdr>
        <w:top w:val="none" w:sz="0" w:space="0" w:color="auto"/>
        <w:left w:val="none" w:sz="0" w:space="0" w:color="auto"/>
        <w:bottom w:val="none" w:sz="0" w:space="0" w:color="auto"/>
        <w:right w:val="none" w:sz="0" w:space="0" w:color="auto"/>
      </w:divBdr>
    </w:div>
    <w:div w:id="2018923752">
      <w:bodyDiv w:val="1"/>
      <w:marLeft w:val="0"/>
      <w:marRight w:val="0"/>
      <w:marTop w:val="0"/>
      <w:marBottom w:val="0"/>
      <w:divBdr>
        <w:top w:val="none" w:sz="0" w:space="0" w:color="auto"/>
        <w:left w:val="none" w:sz="0" w:space="0" w:color="auto"/>
        <w:bottom w:val="none" w:sz="0" w:space="0" w:color="auto"/>
        <w:right w:val="none" w:sz="0" w:space="0" w:color="auto"/>
      </w:divBdr>
    </w:div>
    <w:div w:id="2041079029">
      <w:bodyDiv w:val="1"/>
      <w:marLeft w:val="0"/>
      <w:marRight w:val="0"/>
      <w:marTop w:val="0"/>
      <w:marBottom w:val="0"/>
      <w:divBdr>
        <w:top w:val="none" w:sz="0" w:space="0" w:color="auto"/>
        <w:left w:val="none" w:sz="0" w:space="0" w:color="auto"/>
        <w:bottom w:val="none" w:sz="0" w:space="0" w:color="auto"/>
        <w:right w:val="none" w:sz="0" w:space="0" w:color="auto"/>
      </w:divBdr>
    </w:div>
    <w:div w:id="204236428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5761875">
      <w:bodyDiv w:val="1"/>
      <w:marLeft w:val="0"/>
      <w:marRight w:val="0"/>
      <w:marTop w:val="0"/>
      <w:marBottom w:val="0"/>
      <w:divBdr>
        <w:top w:val="none" w:sz="0" w:space="0" w:color="auto"/>
        <w:left w:val="none" w:sz="0" w:space="0" w:color="auto"/>
        <w:bottom w:val="none" w:sz="0" w:space="0" w:color="auto"/>
        <w:right w:val="none" w:sz="0" w:space="0" w:color="auto"/>
      </w:divBdr>
    </w:div>
    <w:div w:id="2086489258">
      <w:bodyDiv w:val="1"/>
      <w:marLeft w:val="0"/>
      <w:marRight w:val="0"/>
      <w:marTop w:val="0"/>
      <w:marBottom w:val="0"/>
      <w:divBdr>
        <w:top w:val="none" w:sz="0" w:space="0" w:color="auto"/>
        <w:left w:val="none" w:sz="0" w:space="0" w:color="auto"/>
        <w:bottom w:val="none" w:sz="0" w:space="0" w:color="auto"/>
        <w:right w:val="none" w:sz="0" w:space="0" w:color="auto"/>
      </w:divBdr>
    </w:div>
    <w:div w:id="2089232531">
      <w:bodyDiv w:val="1"/>
      <w:marLeft w:val="0"/>
      <w:marRight w:val="0"/>
      <w:marTop w:val="0"/>
      <w:marBottom w:val="0"/>
      <w:divBdr>
        <w:top w:val="none" w:sz="0" w:space="0" w:color="auto"/>
        <w:left w:val="none" w:sz="0" w:space="0" w:color="auto"/>
        <w:bottom w:val="none" w:sz="0" w:space="0" w:color="auto"/>
        <w:right w:val="none" w:sz="0" w:space="0" w:color="auto"/>
      </w:divBdr>
    </w:div>
    <w:div w:id="2113428987">
      <w:bodyDiv w:val="1"/>
      <w:marLeft w:val="0"/>
      <w:marRight w:val="0"/>
      <w:marTop w:val="0"/>
      <w:marBottom w:val="0"/>
      <w:divBdr>
        <w:top w:val="none" w:sz="0" w:space="0" w:color="auto"/>
        <w:left w:val="none" w:sz="0" w:space="0" w:color="auto"/>
        <w:bottom w:val="none" w:sz="0" w:space="0" w:color="auto"/>
        <w:right w:val="none" w:sz="0" w:space="0" w:color="auto"/>
      </w:divBdr>
    </w:div>
    <w:div w:id="21401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yangtang/Documents/work/RAN4/WG%20meetings/116/Docs/R4-2510136.zip" TargetMode="External"/><Relationship Id="rId18" Type="http://schemas.openxmlformats.org/officeDocument/2006/relationships/hyperlink" Target="file:////Users/yangtang/Documents/work/RAN4/WG%20meetings/116/Docs/R4-2509241.zip" TargetMode="External"/><Relationship Id="rId26" Type="http://schemas.openxmlformats.org/officeDocument/2006/relationships/hyperlink" Target="file:////Users/yangtang/Documents/work/RAN4/WG%20meetings/116/Docs/R4-2510810.zip" TargetMode="External"/><Relationship Id="rId39" Type="http://schemas.openxmlformats.org/officeDocument/2006/relationships/hyperlink" Target="file:////Users/yangtang/Documents/work/RAN4/WG%20meetings/116/Docs/R4-2510879.zip" TargetMode="External"/><Relationship Id="rId21" Type="http://schemas.openxmlformats.org/officeDocument/2006/relationships/hyperlink" Target="file:////Users/yangtang/Documents/work/RAN4/WG%20meetings/116/Docs/R4-2509656.zip" TargetMode="External"/><Relationship Id="rId34" Type="http://schemas.openxmlformats.org/officeDocument/2006/relationships/hyperlink" Target="file:////Users/yangtang/Documents/work/RAN4/WG%20meetings/116/Docs/R4-2511849.zip" TargetMode="External"/><Relationship Id="rId42" Type="http://schemas.openxmlformats.org/officeDocument/2006/relationships/fontTable" Target="fontTable.xml"/><Relationship Id="rId7" Type="http://schemas.openxmlformats.org/officeDocument/2006/relationships/hyperlink" Target="mailto:juanm@qti.qualcomm.com" TargetMode="External"/><Relationship Id="rId2" Type="http://schemas.openxmlformats.org/officeDocument/2006/relationships/styles" Target="styles.xml"/><Relationship Id="rId16" Type="http://schemas.openxmlformats.org/officeDocument/2006/relationships/hyperlink" Target="file:////Users/yangtang/Documents/work/RAN4/WG%20meetings/116/Docs/R4-2510341.zip" TargetMode="External"/><Relationship Id="rId20" Type="http://schemas.openxmlformats.org/officeDocument/2006/relationships/hyperlink" Target="file:////Users/yangtang/Documents/work/RAN4/WG%20meetings/116/Docs/R4-2509430.zip" TargetMode="External"/><Relationship Id="rId29" Type="http://schemas.openxmlformats.org/officeDocument/2006/relationships/hyperlink" Target="file:////Users/yangtang/Documents/work/RAN4/WG%20meetings/116/Docs/R4-2510989.zi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yangtang/Documents/work/RAN4/WG%20meetings/116/Docs/R4-2509429.zip" TargetMode="External"/><Relationship Id="rId24" Type="http://schemas.openxmlformats.org/officeDocument/2006/relationships/hyperlink" Target="file:////Users/yangtang/Documents/work/RAN4/WG%20meetings/116/Docs/R4-2510184.zip" TargetMode="External"/><Relationship Id="rId32" Type="http://schemas.openxmlformats.org/officeDocument/2006/relationships/hyperlink" Target="file:////Users/yangtang/Documents/work/RAN4/WG%20meetings/116/Docs/R4-2509099.zip" TargetMode="External"/><Relationship Id="rId37" Type="http://schemas.openxmlformats.org/officeDocument/2006/relationships/hyperlink" Target="http://10.10.10.10/ftp/RAN/RAN4/Inbox/R4-2511893.zip" TargetMode="External"/><Relationship Id="rId40" Type="http://schemas.openxmlformats.org/officeDocument/2006/relationships/hyperlink" Target="file:////Users/yangtang/Documents/work/RAN4/WG%20meetings/116/Docs/R4-2510880.zip" TargetMode="External"/><Relationship Id="rId5" Type="http://schemas.openxmlformats.org/officeDocument/2006/relationships/footnotes" Target="footnotes.xml"/><Relationship Id="rId15" Type="http://schemas.openxmlformats.org/officeDocument/2006/relationships/hyperlink" Target="file:////Users/yangtang/Documents/work/RAN4/WG%20meetings/116/Docs/R4-2510241.zip" TargetMode="External"/><Relationship Id="rId23" Type="http://schemas.openxmlformats.org/officeDocument/2006/relationships/hyperlink" Target="file:////Users/yangtang/Documents/work/RAN4/WG%20meetings/116/Docs/R4-2510166.zip" TargetMode="External"/><Relationship Id="rId28" Type="http://schemas.openxmlformats.org/officeDocument/2006/relationships/hyperlink" Target="file:////Users/yangtang/Documents/work/RAN4/WG%20meetings/116/Docs/R4-2510878.zip" TargetMode="External"/><Relationship Id="rId36" Type="http://schemas.openxmlformats.org/officeDocument/2006/relationships/hyperlink" Target="http://10.10.10.10/ftp/RAN/RAN4/Inbox/R4-2511887.zip" TargetMode="External"/><Relationship Id="rId10" Type="http://schemas.openxmlformats.org/officeDocument/2006/relationships/hyperlink" Target="https://www.3gpp.org/ftp/tsg_ran/WG2_RL2/TSGR2_131/Docs/TDoc_List_Meeting_RAN2%23131.xlsx" TargetMode="External"/><Relationship Id="rId19" Type="http://schemas.openxmlformats.org/officeDocument/2006/relationships/hyperlink" Target="file:////Users/yangtang/Documents/work/RAN4/WG%20meetings/116/Docs/R4-2509301.zip" TargetMode="External"/><Relationship Id="rId31" Type="http://schemas.openxmlformats.org/officeDocument/2006/relationships/hyperlink" Target="file:////Users/yangtang/Documents/work/RAN4/WG%20meetings/116/Docs/R4-2511571.zip" TargetMode="External"/><Relationship Id="rId4" Type="http://schemas.openxmlformats.org/officeDocument/2006/relationships/webSettings" Target="webSettings.xml"/><Relationship Id="rId9" Type="http://schemas.openxmlformats.org/officeDocument/2006/relationships/hyperlink" Target="mailto:marco.belleschi@ericsson.com" TargetMode="External"/><Relationship Id="rId14" Type="http://schemas.openxmlformats.org/officeDocument/2006/relationships/hyperlink" Target="file:////Users/yangtang/Documents/work/RAN4/WG%20meetings/116/Docs/R4-2510165.zip" TargetMode="External"/><Relationship Id="rId22" Type="http://schemas.openxmlformats.org/officeDocument/2006/relationships/hyperlink" Target="file:////Users/yangtang/Documents/work/RAN4/WG%20meetings/116/Docs/R4-2509931.zip" TargetMode="External"/><Relationship Id="rId27" Type="http://schemas.openxmlformats.org/officeDocument/2006/relationships/hyperlink" Target="file:////Users/yangtang/Documents/work/RAN4/WG%20meetings/116/Docs/R4-2510837.zip" TargetMode="External"/><Relationship Id="rId30" Type="http://schemas.openxmlformats.org/officeDocument/2006/relationships/hyperlink" Target="file:////Users/yangtang/Documents/work/RAN4/WG%20meetings/116/Docs/R4-2511248.zip" TargetMode="External"/><Relationship Id="rId35" Type="http://schemas.openxmlformats.org/officeDocument/2006/relationships/hyperlink" Target="http://10.10.10.10/ftp/RAN/RAN4/Inbox/R4-2511886.zip" TargetMode="External"/><Relationship Id="rId43" Type="http://schemas.openxmlformats.org/officeDocument/2006/relationships/theme" Target="theme/theme1.xml"/><Relationship Id="rId8" Type="http://schemas.openxmlformats.org/officeDocument/2006/relationships/hyperlink" Target="mailto:liuxiaofeng1@caict.ac.cn" TargetMode="External"/><Relationship Id="rId3" Type="http://schemas.openxmlformats.org/officeDocument/2006/relationships/settings" Target="settings.xml"/><Relationship Id="rId12" Type="http://schemas.openxmlformats.org/officeDocument/2006/relationships/hyperlink" Target="file:////Users/yangtang/Documents/work/RAN4/WG%20meetings/116/Docs/R4-2509930.zip" TargetMode="External"/><Relationship Id="rId17" Type="http://schemas.openxmlformats.org/officeDocument/2006/relationships/hyperlink" Target="file:////Users/yangtang/Documents/work/RAN4/WG%20meetings/116/Docs/R4-2510877.zip" TargetMode="External"/><Relationship Id="rId25" Type="http://schemas.openxmlformats.org/officeDocument/2006/relationships/hyperlink" Target="file:////Users/yangtang/Documents/work/RAN4/WG%20meetings/116/Docs/R4-2510342.zip" TargetMode="External"/><Relationship Id="rId33" Type="http://schemas.openxmlformats.org/officeDocument/2006/relationships/hyperlink" Target="file:////Users/yangtang/Documents/work/RAN4/WG%20meetings/116/Docs/R4-2509099.zip" TargetMode="External"/><Relationship Id="rId38" Type="http://schemas.openxmlformats.org/officeDocument/2006/relationships/hyperlink" Target="file:////Users/yangtang/Documents/work/RAN4/WG%20meetings/116/Docs/R4-25117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8</Pages>
  <Words>2879</Words>
  <Characters>16411</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19252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Marco Belleschi</cp:lastModifiedBy>
  <cp:revision>23</cp:revision>
  <dcterms:created xsi:type="dcterms:W3CDTF">2025-09-04T19:27:00Z</dcterms:created>
  <dcterms:modified xsi:type="dcterms:W3CDTF">2025-09-05T08:17:00Z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