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2561D5" w:rsidR="00101D3A" w:rsidRDefault="00E018D2">
      <w:pPr>
        <w:pStyle w:val="CRCoverPage"/>
        <w:tabs>
          <w:tab w:val="right" w:pos="9639"/>
        </w:tabs>
        <w:spacing w:after="0"/>
        <w:rPr>
          <w:b/>
          <w:i/>
          <w:sz w:val="28"/>
        </w:rPr>
      </w:pPr>
      <w:r>
        <w:rPr>
          <w:b/>
          <w:sz w:val="24"/>
        </w:rPr>
        <w:t xml:space="preserve">3GPP </w:t>
      </w:r>
      <w:proofErr w:type="spellStart"/>
      <w:r>
        <w:rPr>
          <w:b/>
          <w:sz w:val="24"/>
        </w:rPr>
        <w:t>TSG</w:t>
      </w:r>
      <w:proofErr w:type="spellEnd"/>
      <w:r>
        <w:rPr>
          <w:b/>
          <w:sz w:val="24"/>
        </w:rPr>
        <w:t>-</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w:t>
      </w:r>
      <w:r w:rsidR="005E1F03">
        <w:rPr>
          <w:b/>
          <w:i/>
          <w:sz w:val="28"/>
        </w:rPr>
        <w:t>xxxx</w:t>
      </w:r>
      <w:r w:rsidR="009A3E99">
        <w:rPr>
          <w:b/>
          <w:i/>
          <w:sz w:val="28"/>
        </w:rPr>
        <w:fldChar w:fldCharType="end"/>
      </w:r>
    </w:p>
    <w:p w14:paraId="7CB45193" w14:textId="2A86104D"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sidR="00B42377">
        <w:rPr>
          <w:b/>
          <w:noProof/>
          <w:sz w:val="24"/>
        </w:rPr>
        <w:fldChar w:fldCharType="begin"/>
      </w:r>
      <w:r w:rsidR="00B42377">
        <w:rPr>
          <w:b/>
          <w:noProof/>
          <w:sz w:val="24"/>
        </w:rPr>
        <w:instrText xml:space="preserve"> DOCPROPERTY  StartDate  \* MERGEFORMAT </w:instrText>
      </w:r>
      <w:r w:rsidR="00B42377">
        <w:rPr>
          <w:b/>
          <w:noProof/>
          <w:sz w:val="24"/>
        </w:rPr>
        <w:fldChar w:fldCharType="separate"/>
      </w:r>
      <w:r w:rsidR="00D84A81" w:rsidRPr="00BA51D9">
        <w:rPr>
          <w:b/>
          <w:noProof/>
          <w:sz w:val="24"/>
        </w:rPr>
        <w:t>25th Aug 2025</w:t>
      </w:r>
      <w:r w:rsidR="00B42377">
        <w:rPr>
          <w:b/>
          <w:noProof/>
          <w:sz w:val="24"/>
        </w:rPr>
        <w:fldChar w:fldCharType="end"/>
      </w:r>
      <w:r w:rsidR="00D84A81">
        <w:rPr>
          <w:b/>
          <w:noProof/>
          <w:sz w:val="24"/>
        </w:rPr>
        <w:t xml:space="preserve"> - </w:t>
      </w:r>
      <w:r w:rsidR="00B42377">
        <w:rPr>
          <w:b/>
          <w:noProof/>
          <w:sz w:val="24"/>
        </w:rPr>
        <w:fldChar w:fldCharType="begin"/>
      </w:r>
      <w:r w:rsidR="00B42377">
        <w:rPr>
          <w:b/>
          <w:noProof/>
          <w:sz w:val="24"/>
        </w:rPr>
        <w:instrText xml:space="preserve"> DOCPROPERTY  EndDate  \* MERGEFORMAT </w:instrText>
      </w:r>
      <w:r w:rsidR="00B42377">
        <w:rPr>
          <w:b/>
          <w:noProof/>
          <w:sz w:val="24"/>
        </w:rPr>
        <w:fldChar w:fldCharType="separate"/>
      </w:r>
      <w:r w:rsidR="00D84A81" w:rsidRPr="00BA51D9">
        <w:rPr>
          <w:b/>
          <w:noProof/>
          <w:sz w:val="24"/>
        </w:rPr>
        <w:t>29th Aug 2025</w:t>
      </w:r>
      <w:r w:rsidR="00B42377">
        <w:rPr>
          <w:b/>
          <w:noProof/>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1CEE0154" w:rsidR="00101D3A" w:rsidRDefault="008F0F86">
            <w:pPr>
              <w:pStyle w:val="CRCoverPage"/>
              <w:spacing w:after="0"/>
            </w:pPr>
            <w:r>
              <w:rPr>
                <w:b/>
                <w:sz w:val="28"/>
              </w:rPr>
              <w:t>2100</w:t>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183EA578" w:rsidR="00101D3A" w:rsidRDefault="005E1F03">
            <w:pPr>
              <w:pStyle w:val="CRCoverPage"/>
              <w:spacing w:after="0"/>
              <w:jc w:val="center"/>
              <w:rPr>
                <w:b/>
              </w:rPr>
            </w:pPr>
            <w:r>
              <w:rPr>
                <w:b/>
                <w:sz w:val="28"/>
              </w:rPr>
              <w:t>1</w:t>
            </w:r>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4"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3"/>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3FB35D4C" w:rsidR="00101D3A" w:rsidRDefault="00B42377">
            <w:pPr>
              <w:pStyle w:val="CRCoverPage"/>
              <w:spacing w:after="0"/>
              <w:ind w:left="100"/>
            </w:pPr>
            <w:fldSimple w:instr=" DOCPROPERTY  CrTitle  \* MERGEFORMAT ">
              <w:r w:rsidR="00EF1653">
                <w:t>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E496E44" w:rsidR="00101D3A" w:rsidRDefault="00B42377">
            <w:pPr>
              <w:pStyle w:val="CRCoverPage"/>
              <w:spacing w:after="0"/>
              <w:ind w:left="100"/>
            </w:pPr>
            <w:fldSimple w:instr=" DOCPROPERTY  SourceIfWg  \* MERGEFORMAT ">
              <w:r w:rsidR="00EF1653">
                <w:t>Samsung</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B42377">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2B8F992A" w:rsidR="00101D3A" w:rsidRDefault="00B42377">
            <w:pPr>
              <w:pStyle w:val="CRCoverPage"/>
              <w:spacing w:after="0"/>
              <w:ind w:left="100"/>
            </w:pPr>
            <w:fldSimple w:instr=" DOCPROPERTY  ResDate  \* MERGEFORMAT ">
              <w:r w:rsidR="00EF1653">
                <w:t>2025-0</w:t>
              </w:r>
              <w:r w:rsidR="00EF1A72">
                <w:t>9</w:t>
              </w:r>
              <w:r w:rsidR="00EF1653">
                <w:t>-</w:t>
              </w:r>
              <w:r w:rsidR="00EF1A72">
                <w:t>0</w:t>
              </w:r>
              <w:r w:rsidR="00EF1653">
                <w:t>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B42377">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6"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1D67F5D" w14:textId="61917E04" w:rsidR="00582304" w:rsidRDefault="00E018D2" w:rsidP="00BB3EBC">
            <w:pPr>
              <w:pStyle w:val="CRCoverPage"/>
              <w:spacing w:after="0"/>
              <w:ind w:left="100"/>
            </w:pPr>
            <w:r>
              <w:t xml:space="preserve">Introduce Rel-19 MIMO features based on the </w:t>
            </w:r>
            <w:proofErr w:type="spellStart"/>
            <w:r>
              <w:t>the</w:t>
            </w:r>
            <w:proofErr w:type="spellEnd"/>
            <w:r>
              <w:t xml:space="preserve"> </w:t>
            </w:r>
            <w:r w:rsidR="00BB3EBC">
              <w:t xml:space="preserve">RAN2 </w:t>
            </w:r>
            <w:r>
              <w:t xml:space="preserve">agreements. </w:t>
            </w:r>
          </w:p>
          <w:p w14:paraId="708AA7DE" w14:textId="707B8C94" w:rsidR="00BB3EBC" w:rsidRPr="00BB3EBC" w:rsidRDefault="00BB3EBC" w:rsidP="00BB3EBC">
            <w:pPr>
              <w:pStyle w:val="CRCoverPage"/>
              <w:spacing w:after="0"/>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38E1C4E1" w:rsidR="00101D3A" w:rsidRDefault="00E018D2">
            <w:pPr>
              <w:pStyle w:val="CRCoverPage"/>
              <w:spacing w:after="0"/>
              <w:ind w:left="100"/>
            </w:pPr>
            <w:r>
              <w:t xml:space="preserve">1. </w:t>
            </w:r>
            <w:r w:rsidR="00623DD4">
              <w:rPr>
                <w:noProof/>
              </w:rPr>
              <w:t>In 5.18</w:t>
            </w:r>
            <w:r w:rsidR="00EF1A72">
              <w:rPr>
                <w:noProof/>
              </w:rPr>
              <w:t>.1</w:t>
            </w:r>
            <w:r w:rsidR="00623DD4">
              <w:rPr>
                <w:noProof/>
              </w:rPr>
              <w:t>,</w:t>
            </w:r>
            <w:r w:rsidR="00EF1A72">
              <w:rPr>
                <w:noProof/>
              </w:rPr>
              <w:t xml:space="preserve"> 5.18.XX,</w:t>
            </w:r>
            <w:r w:rsidR="00623DD4">
              <w:rPr>
                <w:noProof/>
              </w:rPr>
              <w:t xml:space="preserve"> 6.1.3</w:t>
            </w:r>
            <w:r w:rsidR="00EF1A72">
              <w:rPr>
                <w:noProof/>
              </w:rPr>
              <w:t>.YY</w:t>
            </w:r>
            <w:r w:rsidR="00623DD4">
              <w:rPr>
                <w:noProof/>
              </w:rPr>
              <w:t>,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F9386CD" w:rsidR="005C3A95" w:rsidRDefault="005C3A95">
            <w:pPr>
              <w:pStyle w:val="CRCoverPage"/>
              <w:spacing w:after="0"/>
              <w:ind w:left="100"/>
              <w:rPr>
                <w:noProof/>
              </w:rPr>
            </w:pPr>
            <w:r>
              <w:rPr>
                <w:noProof/>
              </w:rPr>
              <w:t xml:space="preserve">3. In 5.7, added DRX active time for mode-A UE-initiated </w:t>
            </w:r>
            <w:r w:rsidR="00893CA9">
              <w:rPr>
                <w:noProof/>
              </w:rPr>
              <w:t xml:space="preserve">CSI </w:t>
            </w:r>
            <w:r>
              <w:rPr>
                <w:noProof/>
              </w:rPr>
              <w:t>report</w:t>
            </w:r>
            <w:r w:rsidR="00443FF4">
              <w:rPr>
                <w:noProof/>
              </w:rPr>
              <w:t xml:space="preserve">, and </w:t>
            </w:r>
            <w:r w:rsidR="00893CA9">
              <w:rPr>
                <w:noProof/>
              </w:rPr>
              <w:t>UE behavior</w:t>
            </w:r>
            <w:r w:rsidR="00EF1A72">
              <w:rPr>
                <w:noProof/>
              </w:rPr>
              <w:t xml:space="preserve"> for UE-initiated CSI reporting in DRX</w:t>
            </w:r>
            <w:r>
              <w:rPr>
                <w:noProof/>
              </w:rPr>
              <w:t>.</w:t>
            </w:r>
          </w:p>
          <w:p w14:paraId="10E66845" w14:textId="11C2BC06" w:rsidR="00E769BE" w:rsidRDefault="005C3A95">
            <w:pPr>
              <w:pStyle w:val="CRCoverPage"/>
              <w:spacing w:after="0"/>
              <w:ind w:left="100"/>
              <w:rPr>
                <w:noProof/>
              </w:rPr>
            </w:pPr>
            <w:r>
              <w:rPr>
                <w:noProof/>
              </w:rPr>
              <w:t>4</w:t>
            </w:r>
            <w:r w:rsidR="00E769BE">
              <w:rPr>
                <w:noProof/>
              </w:rPr>
              <w:t xml:space="preserve">. </w:t>
            </w:r>
            <w:r>
              <w:rPr>
                <w:noProof/>
              </w:rPr>
              <w:t xml:space="preserve">In 5.8.2, added a </w:t>
            </w:r>
            <w:r w:rsidR="00EF1A72">
              <w:rPr>
                <w:noProof/>
              </w:rPr>
              <w:t>restriction</w:t>
            </w:r>
            <w:r>
              <w:rPr>
                <w:noProof/>
              </w:rPr>
              <w:t xml:space="preserve"> for mode-B UE-initiated report type-1 CG.</w:t>
            </w:r>
          </w:p>
          <w:p w14:paraId="2BC17A89" w14:textId="135FA375" w:rsidR="005C3A95" w:rsidRDefault="005C3A95">
            <w:pPr>
              <w:pStyle w:val="CRCoverPage"/>
              <w:spacing w:after="0"/>
              <w:ind w:left="100"/>
              <w:rPr>
                <w:noProof/>
              </w:rPr>
            </w:pPr>
            <w:r>
              <w:rPr>
                <w:noProof/>
              </w:rPr>
              <w:t xml:space="preserve">5. In 5.15.1, added procedure </w:t>
            </w:r>
            <w:r w:rsidR="008A6E12">
              <w:rPr>
                <w:noProof/>
              </w:rPr>
              <w:t>for</w:t>
            </w:r>
            <w:r>
              <w:rPr>
                <w:noProof/>
              </w:rPr>
              <w:t xml:space="preserve"> UE-initiated </w:t>
            </w:r>
            <w:r w:rsidR="008A6E12">
              <w:rPr>
                <w:noProof/>
              </w:rPr>
              <w:t xml:space="preserve">CSI </w:t>
            </w:r>
            <w:r>
              <w:rPr>
                <w:noProof/>
              </w:rPr>
              <w:t>report</w:t>
            </w:r>
            <w:r w:rsidR="008A6E12">
              <w:rPr>
                <w:noProof/>
              </w:rPr>
              <w:t>ing</w:t>
            </w:r>
            <w:r>
              <w:rPr>
                <w:noProof/>
              </w:rPr>
              <w:t xml:space="preserve"> for dormant BWP.</w:t>
            </w:r>
          </w:p>
          <w:p w14:paraId="535E58AB" w14:textId="718A445C" w:rsidR="009C6480" w:rsidRDefault="009C1707">
            <w:pPr>
              <w:pStyle w:val="CRCoverPage"/>
              <w:spacing w:after="0"/>
              <w:ind w:left="100"/>
              <w:rPr>
                <w:noProof/>
              </w:rPr>
            </w:pPr>
            <w:r>
              <w:rPr>
                <w:noProof/>
              </w:rPr>
              <w:t>6</w:t>
            </w:r>
            <w:r w:rsidR="009C6480">
              <w:rPr>
                <w:noProof/>
              </w:rPr>
              <w:t xml:space="preserve">. In 5.34.3, </w:t>
            </w:r>
            <w:r w:rsidR="00386ACF">
              <w:rPr>
                <w:noProof/>
              </w:rPr>
              <w:t xml:space="preserve">added </w:t>
            </w:r>
            <w:r w:rsidR="00EF1A72">
              <w:rPr>
                <w:noProof/>
              </w:rPr>
              <w:t>procedure</w:t>
            </w:r>
            <w:r w:rsidR="00386ACF">
              <w:rPr>
                <w:noProof/>
              </w:rPr>
              <w:t xml:space="preserve"> </w:t>
            </w:r>
            <w:r w:rsidR="00EF1A72">
              <w:rPr>
                <w:noProof/>
              </w:rPr>
              <w:t xml:space="preserve">for </w:t>
            </w:r>
            <w:r w:rsidR="00386ACF">
              <w:rPr>
                <w:noProof/>
              </w:rPr>
              <w:t>UE-initiated CSI reporting</w:t>
            </w:r>
            <w:r w:rsidR="00EF1A72">
              <w:rPr>
                <w:noProof/>
              </w:rPr>
              <w:t xml:space="preserve"> in cell DRX</w:t>
            </w:r>
            <w:r w:rsidR="00386ACF">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65E695AE" w:rsidR="00101D3A" w:rsidRDefault="00662A0B">
            <w:pPr>
              <w:pStyle w:val="CRCoverPage"/>
              <w:spacing w:after="0"/>
              <w:ind w:left="100"/>
            </w:pPr>
            <w:r>
              <w:t xml:space="preserve">5.4.6, </w:t>
            </w:r>
            <w:r w:rsidR="005C3A95">
              <w:t xml:space="preserve">5.7, 5.8.2, 5.15.1, </w:t>
            </w:r>
            <w:r w:rsidR="00E018D2">
              <w:t>5.18</w:t>
            </w:r>
            <w:r w:rsidR="00C72980">
              <w:t>.1</w:t>
            </w:r>
            <w:r w:rsidR="00E018D2">
              <w:t xml:space="preserve">, </w:t>
            </w:r>
            <w:r w:rsidR="00C72980">
              <w:t xml:space="preserve">5.18.XX, 5.34.3, 6.1.3.YY, </w:t>
            </w:r>
            <w:r w:rsidR="00E018D2">
              <w:t>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proofErr w:type="spellStart"/>
            <w:r>
              <w:t>TS</w:t>
            </w:r>
            <w:proofErr w:type="spellEnd"/>
            <w:r>
              <w:t>/</w:t>
            </w:r>
            <w:proofErr w:type="spellStart"/>
            <w:r>
              <w:t>TR</w:t>
            </w:r>
            <w:proofErr w:type="spellEnd"/>
            <w:r>
              <w:t xml:space="preserve">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3DD216D" w:rsidR="00101D3A" w:rsidRDefault="00E018D2">
            <w:pPr>
              <w:pStyle w:val="CRCoverPage"/>
              <w:spacing w:after="0"/>
              <w:ind w:left="99"/>
            </w:pPr>
            <w:proofErr w:type="spellStart"/>
            <w:r>
              <w:t>TS</w:t>
            </w:r>
            <w:proofErr w:type="spellEnd"/>
            <w:r>
              <w:t>/</w:t>
            </w:r>
            <w:proofErr w:type="spellStart"/>
            <w:r>
              <w:t>TR</w:t>
            </w:r>
            <w:proofErr w:type="spellEnd"/>
            <w:r>
              <w:t xml:space="preserve"> </w:t>
            </w:r>
            <w:r w:rsidR="00DB1C2D">
              <w:t>38.300</w:t>
            </w:r>
            <w:r>
              <w:t xml:space="preserve"> CR </w:t>
            </w:r>
            <w:proofErr w:type="spellStart"/>
            <w:r w:rsidR="00DB1C2D">
              <w:t>xxxx</w:t>
            </w:r>
            <w:proofErr w:type="spellEnd"/>
            <w:r>
              <w:t xml:space="preserve">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6CB70E" w:rsidR="00101D3A" w:rsidRDefault="005E1F03">
            <w:pPr>
              <w:pStyle w:val="CRCoverPage"/>
              <w:spacing w:after="0"/>
              <w:ind w:left="100"/>
            </w:pPr>
            <w:r>
              <w:t>R2-2505423</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17"/>
          <w:footnotePr>
            <w:numRestart w:val="eachSect"/>
          </w:footnotePr>
          <w:pgSz w:w="11907" w:h="16840"/>
          <w:pgMar w:top="1418" w:right="1134" w:bottom="1134" w:left="1134" w:header="680" w:footer="567" w:gutter="0"/>
          <w:cols w:space="720"/>
        </w:sectPr>
      </w:pPr>
    </w:p>
    <w:p w14:paraId="11E7E542" w14:textId="77777777" w:rsidR="00AF7E42" w:rsidRPr="00B27271" w:rsidRDefault="00AF7E42" w:rsidP="00AF7E42">
      <w:pPr>
        <w:pStyle w:val="3"/>
        <w:rPr>
          <w:lang w:eastAsia="ko-KR"/>
        </w:rPr>
      </w:pPr>
      <w:bookmarkStart w:id="1" w:name="_Toc37296205"/>
      <w:bookmarkStart w:id="2" w:name="_Toc46490331"/>
      <w:bookmarkStart w:id="3" w:name="_Toc52752026"/>
      <w:bookmarkStart w:id="4" w:name="_Toc52796488"/>
      <w:bookmarkStart w:id="5" w:name="_Toc201677597"/>
      <w:bookmarkStart w:id="6" w:name="_Toc29239873"/>
      <w:bookmarkStart w:id="7" w:name="_Toc37296242"/>
      <w:bookmarkStart w:id="8" w:name="_Toc46490371"/>
      <w:bookmarkStart w:id="9" w:name="_Toc52752066"/>
      <w:bookmarkStart w:id="10" w:name="_Toc52796528"/>
      <w:r w:rsidRPr="00B27271">
        <w:rPr>
          <w:lang w:eastAsia="ko-KR"/>
        </w:rPr>
        <w:lastRenderedPageBreak/>
        <w:t>5.4.6</w:t>
      </w:r>
      <w:r w:rsidRPr="00B27271">
        <w:rPr>
          <w:lang w:eastAsia="ko-KR"/>
        </w:rPr>
        <w:tab/>
        <w:t>Power Headroom Reporting</w:t>
      </w:r>
      <w:bookmarkEnd w:id="1"/>
      <w:bookmarkEnd w:id="2"/>
      <w:bookmarkEnd w:id="3"/>
      <w:bookmarkEnd w:id="4"/>
      <w:bookmarkEnd w:id="5"/>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phr-Tx-PowerFactorChange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phr-Tx-PowerFactorChange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235AEE12" w:rsidR="00AF7E42" w:rsidRDefault="00AF7E42" w:rsidP="00AF7E42">
      <w:pPr>
        <w:pStyle w:val="NO"/>
        <w:rPr>
          <w:ins w:id="11" w:author="Rapporteur_post131" w:date="2025-08-21T15:36:00Z"/>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726BF39D" w14:textId="39938BA6" w:rsidR="0024075B" w:rsidRPr="00B27271" w:rsidDel="0024075B" w:rsidRDefault="0024075B" w:rsidP="0024075B">
      <w:pPr>
        <w:pStyle w:val="NO"/>
        <w:rPr>
          <w:del w:id="12" w:author="Rapporteur_post131" w:date="2025-08-21T15:36:00Z"/>
        </w:rPr>
      </w:pPr>
      <w:commentRangeStart w:id="13"/>
      <w:ins w:id="14" w:author="Rapporteur_post131" w:date="2025-08-21T15:36:00Z">
        <w:r w:rsidRPr="00F938DE">
          <w:t>N</w:t>
        </w:r>
        <w:commentRangeEnd w:id="13"/>
        <w:r>
          <w:rPr>
            <w:rStyle w:val="af4"/>
          </w:rPr>
          <w:commentReference w:id="13"/>
        </w:r>
        <w:r w:rsidRPr="00F938DE">
          <w:t>OTE 1a:</w:t>
        </w:r>
        <w:r w:rsidRPr="00F938DE">
          <w:tab/>
        </w:r>
        <w:r>
          <w:t>I</w:t>
        </w:r>
        <w:r w:rsidRPr="00F938DE">
          <w:t xml:space="preserve">f </w:t>
        </w:r>
        <w:proofErr w:type="spellStart"/>
        <w:r w:rsidRPr="00B0024F">
          <w:rPr>
            <w:i/>
          </w:rPr>
          <w:t>pathlossOffset</w:t>
        </w:r>
        <w:proofErr w:type="spellEnd"/>
        <w:r w:rsidRPr="00F938DE">
          <w:t xml:space="preserve"> is not configured for TCI state(s), the </w:t>
        </w:r>
        <w:r>
          <w:t xml:space="preserve">measured </w:t>
        </w:r>
        <w:r w:rsidRPr="00F938DE">
          <w:t>pathloss</w:t>
        </w:r>
        <w:r>
          <w:t>,</w:t>
        </w:r>
        <w:r w:rsidRPr="00F938DE">
          <w:t xml:space="preserve"> as specified in clause 7 of TS 38.213 [6]</w:t>
        </w:r>
        <w:r>
          <w:t>,</w:t>
        </w:r>
        <w:r w:rsidRPr="00F938DE">
          <w:t xml:space="preserve"> is used</w:t>
        </w:r>
        <w:r>
          <w:t xml:space="preserve"> t</w:t>
        </w:r>
        <w:r w:rsidRPr="00F938DE">
          <w:t xml:space="preserve">o determine the path loss variation in NOTE 1; otherwise, the pathloss is set to the </w:t>
        </w:r>
        <w:r>
          <w:t xml:space="preserve">measured </w:t>
        </w:r>
        <w:r w:rsidRPr="00F938DE">
          <w:t>pathloss minus</w:t>
        </w:r>
        <w:r>
          <w:t xml:space="preserve"> the latest</w:t>
        </w:r>
        <w:r w:rsidRPr="00F938DE">
          <w:t xml:space="preserve"> </w:t>
        </w:r>
        <w:r>
          <w:t>pathloss offset</w:t>
        </w:r>
        <w:r w:rsidRPr="00F938DE">
          <w:t xml:space="preserve"> of the TCI state associated </w:t>
        </w:r>
        <w:r>
          <w:t>with</w:t>
        </w:r>
        <w:r w:rsidRPr="00F938DE">
          <w:t xml:space="preserve"> the pathloss reference.</w:t>
        </w:r>
      </w:ins>
    </w:p>
    <w:p w14:paraId="60028800" w14:textId="1E66B4CA" w:rsidR="00ED4510" w:rsidRPr="00F938DE" w:rsidRDefault="00ED4510" w:rsidP="0024075B">
      <w:pPr>
        <w:pStyle w:val="NO"/>
      </w:pPr>
    </w:p>
    <w:p w14:paraId="7A8B0AE4" w14:textId="77777777" w:rsidR="00610813" w:rsidRPr="00B27271" w:rsidRDefault="00610813" w:rsidP="00610813">
      <w:pPr>
        <w:pStyle w:val="B1"/>
        <w:rPr>
          <w:noProof/>
        </w:rPr>
      </w:pPr>
      <w:bookmarkStart w:id="15" w:name="_Toc29239849"/>
      <w:bookmarkStart w:id="16" w:name="_Toc37296208"/>
      <w:bookmarkStart w:id="17" w:name="_Toc46490335"/>
      <w:bookmarkStart w:id="18" w:name="_Toc52752030"/>
      <w:bookmarkStart w:id="19" w:name="_Toc52796492"/>
      <w:bookmarkStart w:id="20" w:name="_Toc193408500"/>
      <w:r w:rsidRPr="00B27271">
        <w:rPr>
          <w:noProof/>
        </w:rPr>
        <w:lastRenderedPageBreak/>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lastRenderedPageBreak/>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r w:rsidRPr="00B27271">
        <w:rPr>
          <w:lang w:eastAsia="ko-KR"/>
        </w:rPr>
        <w:t>obtain two values of the Type 1 power headroom for the corresponding uplink carrier as specified in clause 7.7 of TS 38.213 [6] for NR Serving Cell.</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t>else:</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t>obtain two values of the Type 1 power headroom for the corresponding uplink carrier as specified in clause 7.7 of TS 38.213 [6] for NR Serving Cell.</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multiple TRP </w:t>
      </w:r>
      <w:proofErr w:type="spellStart"/>
      <w:r w:rsidRPr="00B27271">
        <w:rPr>
          <w:lang w:eastAsia="ko-KR"/>
        </w:rPr>
        <w:t>PUSCH</w:t>
      </w:r>
      <w:proofErr w:type="spellEnd"/>
      <w:r w:rsidRPr="00B27271">
        <w:rPr>
          <w:lang w:eastAsia="ko-KR"/>
        </w:rPr>
        <w:t xml:space="preserve">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if there is at least one real PUSCH transmission at the slot where the PHR MAC CE is transmitted:</w:t>
      </w:r>
    </w:p>
    <w:p w14:paraId="601D003E" w14:textId="77777777" w:rsidR="00610813" w:rsidRPr="00B27271" w:rsidRDefault="00610813" w:rsidP="00610813">
      <w:pPr>
        <w:pStyle w:val="B7"/>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is applied for a real PUSCH transmission:</w:t>
      </w:r>
    </w:p>
    <w:p w14:paraId="1B8AB23A" w14:textId="77777777" w:rsidR="00610813" w:rsidRPr="00B27271" w:rsidRDefault="00610813" w:rsidP="00610813">
      <w:pPr>
        <w:pStyle w:val="B9"/>
      </w:pPr>
      <w:r w:rsidRPr="00B27271">
        <w:t>9&gt;</w:t>
      </w:r>
      <w:r w:rsidRPr="00B27271">
        <w:tab/>
        <w:t>obtain the value of the Type 1 power headroom of the real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32E41A29" w14:textId="77777777" w:rsidR="00610813" w:rsidRPr="00B27271" w:rsidRDefault="00610813" w:rsidP="00610813">
      <w:pPr>
        <w:pStyle w:val="B8"/>
      </w:pPr>
      <w:r w:rsidRPr="00B27271">
        <w:t>8&gt;</w:t>
      </w:r>
      <w:r w:rsidRPr="00B27271">
        <w:tab/>
        <w:t>else</w:t>
      </w:r>
      <w:r w:rsidRPr="00B27271">
        <w:rPr>
          <w:iCs/>
          <w:lang w:eastAsia="en-US"/>
        </w:rPr>
        <w:t>:</w:t>
      </w:r>
    </w:p>
    <w:p w14:paraId="73CC6E7C" w14:textId="77777777" w:rsidR="00610813" w:rsidRPr="00B27271" w:rsidRDefault="00610813" w:rsidP="00610813">
      <w:pPr>
        <w:pStyle w:val="B9"/>
      </w:pPr>
      <w:r w:rsidRPr="00B27271">
        <w:t>9&gt;</w:t>
      </w:r>
      <w:r w:rsidRPr="00B27271">
        <w:tab/>
        <w:t xml:space="preserve">obtain the value of the Type 1 power headroom of the real PUSCH transmission associated with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4B771DA" w14:textId="77777777" w:rsidR="00610813" w:rsidRPr="00B27271" w:rsidRDefault="00610813" w:rsidP="00610813">
      <w:pPr>
        <w:pStyle w:val="B7"/>
      </w:pPr>
      <w:r w:rsidRPr="00B27271">
        <w:t>7&gt;</w:t>
      </w:r>
      <w:r w:rsidRPr="00B27271">
        <w:tab/>
        <w:t xml:space="preserve">else </w:t>
      </w:r>
      <w:r w:rsidRPr="00B27271">
        <w:rPr>
          <w:lang w:eastAsia="ko-KR"/>
        </w:rPr>
        <w:t>if this Serving Cell is configured with multiple TRP PUSCH repetition:</w:t>
      </w:r>
    </w:p>
    <w:p w14:paraId="0C9773C4" w14:textId="77777777" w:rsidR="00610813" w:rsidRPr="00B27271" w:rsidRDefault="00610813" w:rsidP="00610813">
      <w:pPr>
        <w:pStyle w:val="B8"/>
      </w:pPr>
      <w:r w:rsidRPr="00B27271">
        <w:t>8&gt;</w:t>
      </w:r>
      <w:r w:rsidRPr="00B27271">
        <w:tab/>
        <w:t>obtain the value of the Type 1 power headroom of the first real transmission of the corresponding uplink carrier as specified in clause 7.7 of TS 38.213[6] for NR Serving Cell.</w:t>
      </w:r>
    </w:p>
    <w:p w14:paraId="2940E931" w14:textId="77777777" w:rsidR="00610813" w:rsidRPr="00B27271" w:rsidRDefault="00610813" w:rsidP="00610813">
      <w:pPr>
        <w:pStyle w:val="B6"/>
      </w:pPr>
      <w:r w:rsidRPr="00B27271">
        <w:t>6&gt;</w:t>
      </w:r>
      <w:r w:rsidRPr="00B27271">
        <w:tab/>
        <w:t>else if there is no real PUSCH transmission at the slot where the PHR MAC CE is transmitted:</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this Serving Cell is configured with </w:t>
      </w:r>
      <w:r w:rsidRPr="00B27271">
        <w:rPr>
          <w:rFonts w:ascii="Times" w:eastAsia="Malgun Gothic" w:hAnsi="Times" w:cs="Times"/>
          <w:i/>
          <w:iCs/>
          <w:lang w:eastAsia="en-US"/>
        </w:rPr>
        <w:t xml:space="preserve">multipanelSchemeSDM </w:t>
      </w:r>
      <w:r w:rsidRPr="00B27271">
        <w:rPr>
          <w:rFonts w:ascii="Times" w:eastAsia="Malgun Gothic" w:hAnsi="Times" w:cs="Times"/>
          <w:iCs/>
          <w:lang w:eastAsia="en-US"/>
        </w:rPr>
        <w:t>or</w:t>
      </w:r>
      <w:r w:rsidRPr="00B27271">
        <w:rPr>
          <w:rFonts w:ascii="Times" w:eastAsia="Malgun Gothic" w:hAnsi="Times" w:cs="Times"/>
          <w:i/>
          <w:iCs/>
          <w:lang w:eastAsia="en-US"/>
        </w:rPr>
        <w:t xml:space="preserve"> multipanelSchemeSFN</w:t>
      </w:r>
      <w:r w:rsidRPr="00B27271">
        <w:rPr>
          <w:lang w:eastAsia="ko-KR"/>
        </w:rPr>
        <w:t>:</w:t>
      </w:r>
    </w:p>
    <w:p w14:paraId="14368BDC" w14:textId="77777777" w:rsidR="00610813" w:rsidRPr="00B27271" w:rsidRDefault="00610813" w:rsidP="00610813">
      <w:pPr>
        <w:pStyle w:val="B8"/>
      </w:pPr>
      <w:r w:rsidRPr="00B27271">
        <w:t>8&gt;</w:t>
      </w:r>
      <w:r w:rsidRPr="00B27271">
        <w:tab/>
        <w:t>obtain the value of the Type 1 power headroom of the reference PUSCH transmission associated with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corresponding uplink carrier as specified in clause 7.7 of TS 38.213[6] for NR Serving Cell.</w:t>
      </w:r>
    </w:p>
    <w:p w14:paraId="0BA045FA" w14:textId="77777777" w:rsidR="00610813" w:rsidRPr="00B27271" w:rsidRDefault="00610813" w:rsidP="00610813">
      <w:pPr>
        <w:pStyle w:val="B7"/>
      </w:pPr>
      <w:r w:rsidRPr="00B27271">
        <w:lastRenderedPageBreak/>
        <w:t>7&gt;</w:t>
      </w:r>
      <w:r w:rsidRPr="00B27271">
        <w:tab/>
        <w:t xml:space="preserve">else </w:t>
      </w:r>
      <w:r w:rsidRPr="00B27271">
        <w:rPr>
          <w:lang w:eastAsia="ko-KR"/>
        </w:rPr>
        <w:t>if this Serving Cell is configured with multiple TRP PUSCH repetition:</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for the corresponding uplink carrier as specified in clause 7.7 of TS 38.213[6] for NR Serving Cell.</w:t>
      </w:r>
    </w:p>
    <w:p w14:paraId="29330A36" w14:textId="77777777" w:rsidR="00610813" w:rsidRPr="00B27271" w:rsidRDefault="00610813" w:rsidP="00610813">
      <w:pPr>
        <w:pStyle w:val="B8"/>
        <w:rPr>
          <w:lang w:eastAsia="ko-KR"/>
        </w:rPr>
      </w:pPr>
      <w:r w:rsidRPr="00B27271">
        <w:t>8&gt;</w:t>
      </w:r>
      <w:r w:rsidRPr="00B27271">
        <w:tab/>
        <w:t>else</w:t>
      </w:r>
      <w:r w:rsidRPr="00B27271">
        <w:rPr>
          <w:lang w:eastAsia="ko-KR"/>
        </w:rPr>
        <w:t>:</w:t>
      </w:r>
    </w:p>
    <w:p w14:paraId="261B8DC3" w14:textId="77777777" w:rsidR="00610813" w:rsidRPr="00B27271" w:rsidRDefault="00610813" w:rsidP="00610813">
      <w:pPr>
        <w:pStyle w:val="B9"/>
      </w:pPr>
      <w:r w:rsidRPr="00B27271">
        <w:t>9&gt;</w:t>
      </w:r>
      <w:r w:rsidRPr="00B27271">
        <w:tab/>
        <w:t xml:space="preserve">obtain the value of the Type 1 power headroom of the reference PUSCH transmission associated with the </w:t>
      </w:r>
      <w:r w:rsidRPr="00B27271">
        <w:rPr>
          <w:i/>
          <w:iCs/>
        </w:rPr>
        <w:t>SRS-ResourceSet</w:t>
      </w:r>
      <w:r w:rsidRPr="00B27271">
        <w:t xml:space="preserve"> with a lower </w:t>
      </w:r>
      <w:r w:rsidRPr="00B27271">
        <w:rPr>
          <w:i/>
          <w:iCs/>
        </w:rPr>
        <w:t>SRS-resourceSetID</w:t>
      </w:r>
      <w:r w:rsidRPr="00B27271">
        <w:t xml:space="preserve"> or the value of the Type 3 power headroom for the corresponding uplink carrier as specified in clause 7.7 of TS 38.213[6] for NR Serving Cell.</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21"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is set to </w:t>
      </w:r>
      <w:r w:rsidRPr="00B27271">
        <w:rPr>
          <w:rFonts w:eastAsia="Malgun Gothic"/>
          <w:i/>
          <w:iCs/>
          <w:lang w:eastAsia="ko-KR"/>
        </w:rPr>
        <w:t>enabled</w:t>
      </w:r>
      <w:r w:rsidRPr="00B27271">
        <w:rPr>
          <w:rFonts w:eastAsia="Malgun Gothic"/>
          <w:lang w:eastAsia="ko-KR"/>
        </w:rPr>
        <w:t xml:space="preserve"> in the active BWP of this Serving Cell:</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t>obtain the value for the corresponding P</w:t>
      </w:r>
      <w:r w:rsidRPr="00B27271">
        <w:rPr>
          <w:vertAlign w:val="subscript"/>
          <w:lang w:eastAsia="ko-KR"/>
        </w:rPr>
        <w:t>CMAX,f,c</w:t>
      </w:r>
      <w:r w:rsidRPr="00B27271">
        <w:rPr>
          <w:lang w:eastAsia="ko-KR"/>
        </w:rPr>
        <w:t xml:space="preserve"> field for assumed PUSCH from the physical layer if available, as specified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t>obtain the value for the corresponding P</w:t>
      </w:r>
      <w:r w:rsidRPr="00B27271">
        <w:rPr>
          <w:vertAlign w:val="subscript"/>
          <w:lang w:eastAsia="ko-KR"/>
        </w:rPr>
        <w:t>CMAX,f,c</w:t>
      </w:r>
      <w:r w:rsidRPr="00B27271">
        <w:rPr>
          <w:lang w:eastAsia="ko-KR"/>
        </w:rPr>
        <w:t xml:space="preserve"> field from the physical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21"/>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t>obtain two values for the corresponding P</w:t>
      </w:r>
      <w:r w:rsidRPr="00B27271">
        <w:rPr>
          <w:vertAlign w:val="subscript"/>
          <w:lang w:eastAsia="ko-KR"/>
        </w:rPr>
        <w:t>CMAX,f,c,k</w:t>
      </w:r>
      <w:r w:rsidRPr="00B27271">
        <w:rPr>
          <w:lang w:eastAsia="ko-KR"/>
        </w:rPr>
        <w:t xml:space="preserve"> fields from the physical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lastRenderedPageBreak/>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w:t>
      </w:r>
      <w:r w:rsidRPr="00B27271">
        <w:rPr>
          <w:lang w:eastAsia="ko-KR"/>
        </w:rPr>
        <w:t xml:space="preserve"> </w:t>
      </w:r>
      <w:r w:rsidRPr="00B27271">
        <w:t>at the slot where the PHR MAC CE is transmitted</w:t>
      </w:r>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is configured for the MAC entity this Serving Cell belongs to and this Serving Cell operates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value for the corresponding MPE field for the </w:t>
      </w:r>
      <w:r w:rsidRPr="00B27271">
        <w:rPr>
          <w:iCs/>
          <w:lang w:eastAsia="ko-KR"/>
        </w:rPr>
        <w:t>PUSCH transmission</w:t>
      </w:r>
      <w:r w:rsidRPr="00B27271">
        <w:rPr>
          <w:lang w:eastAsia="ko-KR"/>
        </w:rPr>
        <w:t xml:space="preserve"> associated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from the physical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t xml:space="preserve">else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is applied for a real PUSCH transmission </w:t>
      </w:r>
      <w:r w:rsidRPr="00B27271">
        <w:t>at the slot where the PHR MAC CE is transmitted</w:t>
      </w:r>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r w:rsidRPr="00B27271">
        <w:rPr>
          <w:lang w:eastAsia="ko-KR"/>
        </w:rPr>
        <w:t>obtain the value for the P</w:t>
      </w:r>
      <w:r w:rsidRPr="00B27271">
        <w:rPr>
          <w:vertAlign w:val="subscript"/>
          <w:lang w:eastAsia="ko-KR"/>
        </w:rPr>
        <w:t>CMAX,f,c</w:t>
      </w:r>
      <w:r w:rsidRPr="00B27271">
        <w:rPr>
          <w:lang w:eastAsia="ko-KR"/>
        </w:rPr>
        <w:t xml:space="preserve"> field for the </w:t>
      </w:r>
      <w:r w:rsidRPr="00B27271">
        <w:rPr>
          <w:iCs/>
          <w:lang w:eastAsia="en-US"/>
        </w:rPr>
        <w:t>PUSCH transmission</w:t>
      </w:r>
      <w:r w:rsidRPr="00B27271">
        <w:rPr>
          <w:lang w:eastAsia="ko-KR"/>
        </w:rPr>
        <w:t xml:space="preserve"> associated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r w:rsidRPr="00B27271">
        <w:rPr>
          <w:lang w:eastAsia="ko-KR"/>
        </w:rPr>
        <w:t>from the physical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is configured </w:t>
      </w:r>
      <w:r w:rsidRPr="00B27271">
        <w:rPr>
          <w:lang w:eastAsia="ko-KR"/>
        </w:rPr>
        <w:t>and this Serving Cell operates on FR2 and this Serving Cell is associated to this MAC entity:</w:t>
      </w:r>
    </w:p>
    <w:p w14:paraId="5235B53F" w14:textId="77777777" w:rsidR="00610813" w:rsidRPr="00B27271" w:rsidRDefault="00610813" w:rsidP="00610813">
      <w:pPr>
        <w:pStyle w:val="B8"/>
      </w:pPr>
      <w:r w:rsidRPr="00B27271">
        <w:t>8&gt;</w:t>
      </w:r>
      <w:r w:rsidRPr="00B27271">
        <w:tab/>
        <w:t>obtain the value for the corresponding MPE</w:t>
      </w:r>
      <w:r w:rsidRPr="00B27271">
        <w:rPr>
          <w:vertAlign w:val="subscript"/>
        </w:rPr>
        <w:t>i</w:t>
      </w:r>
      <w:r w:rsidRPr="00B27271">
        <w:t xml:space="preserve"> field from the physical layer;</w:t>
      </w:r>
    </w:p>
    <w:p w14:paraId="71770714" w14:textId="77777777" w:rsidR="00610813" w:rsidRPr="00B27271" w:rsidRDefault="00610813" w:rsidP="00610813">
      <w:pPr>
        <w:pStyle w:val="B8"/>
        <w:rPr>
          <w:noProof/>
          <w:lang w:eastAsia="ko-KR"/>
        </w:rPr>
      </w:pPr>
      <w:r w:rsidRPr="00B27271">
        <w:t>8&gt;</w:t>
      </w:r>
      <w:r w:rsidRPr="00B27271">
        <w:tab/>
        <w:t>obtain the value for the corresponding Resource</w:t>
      </w:r>
      <w:r w:rsidRPr="00B27271">
        <w:rPr>
          <w:vertAlign w:val="subscript"/>
          <w:lang w:eastAsia="ko-KR"/>
        </w:rPr>
        <w:t>i</w:t>
      </w:r>
      <w:r w:rsidRPr="00B27271">
        <w:t xml:space="preserve"> field from the physical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is configured and </w:t>
      </w:r>
      <w:r w:rsidRPr="00B27271">
        <w:t>ΔP</w:t>
      </w:r>
      <w:r w:rsidRPr="00B27271">
        <w:rPr>
          <w:vertAlign w:val="subscript"/>
        </w:rPr>
        <w:t xml:space="preserve">PowerClass </w:t>
      </w:r>
      <w:r w:rsidRPr="00B27271">
        <w:t>/ΔP</w:t>
      </w:r>
      <w:r w:rsidRPr="00B27271">
        <w:rPr>
          <w:vertAlign w:val="subscript"/>
        </w:rPr>
        <w:t>PowerClass, CA</w:t>
      </w:r>
      <w:r w:rsidRPr="00B27271">
        <w:t>/ΔP</w:t>
      </w:r>
      <w:r w:rsidRPr="00B27271">
        <w:rPr>
          <w:vertAlign w:val="subscript"/>
        </w:rPr>
        <w:t>PowerClass, EN-DC</w:t>
      </w:r>
      <w:r w:rsidRPr="00B27271">
        <w:t>/ΔP</w:t>
      </w:r>
      <w:r w:rsidRPr="00B27271">
        <w:rPr>
          <w:vertAlign w:val="subscript"/>
        </w:rPr>
        <w:t>PowerClass, NR-DC</w:t>
      </w:r>
      <w:r w:rsidRPr="00B27271">
        <w:t xml:space="preserve"> reporting is triggered</w:t>
      </w:r>
      <w:r w:rsidRPr="00B27271">
        <w:rPr>
          <w:lang w:eastAsia="ko-KR"/>
        </w:rPr>
        <w:t xml:space="preserve"> and this Serving Cell operates on FR1 and this Serving Cell is associated to this MAC entity:</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t xml:space="preserve">obtain the </w:t>
      </w:r>
      <w:r w:rsidRPr="00B27271">
        <w:t>value</w:t>
      </w:r>
      <w:r w:rsidRPr="00B27271">
        <w:rPr>
          <w:lang w:eastAsia="ko-KR"/>
        </w:rPr>
        <w:t xml:space="preserve"> for the corresponding DPC field(s) from the physical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lastRenderedPageBreak/>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w:t>
      </w:r>
      <w:proofErr w:type="spellStart"/>
      <w:r w:rsidRPr="00B27271">
        <w:t>TRP</w:t>
      </w:r>
      <w:proofErr w:type="spellEnd"/>
      <w:r w:rsidRPr="00B27271">
        <w:t xml:space="preserve"> </w:t>
      </w:r>
      <w:proofErr w:type="spellStart"/>
      <w:r w:rsidRPr="00B27271">
        <w:t>PUSCH</w:t>
      </w:r>
      <w:proofErr w:type="spellEnd"/>
      <w:r w:rsidRPr="00B27271">
        <w:t xml:space="preserve">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r w:rsidRPr="00B27271">
        <w:rPr>
          <w:lang w:eastAsia="ko-KR"/>
        </w:rPr>
        <w:t>P</w:t>
      </w:r>
      <w:r w:rsidRPr="00B27271">
        <w:rPr>
          <w:vertAlign w:val="subscript"/>
          <w:lang w:eastAsia="ko-KR"/>
        </w:rPr>
        <w:t>CMAX</w:t>
      </w:r>
      <w:proofErr w:type="gramStart"/>
      <w:r w:rsidRPr="00B27271">
        <w:rPr>
          <w:vertAlign w:val="subscript"/>
          <w:lang w:eastAsia="ko-KR"/>
        </w:rPr>
        <w:t>,f,c,k</w:t>
      </w:r>
      <w:proofErr w:type="spellEnd"/>
      <w:proofErr w:type="gram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lastRenderedPageBreak/>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2"/>
        <w:rPr>
          <w:lang w:eastAsia="ko-KR"/>
        </w:rPr>
      </w:pPr>
      <w:bookmarkStart w:id="22" w:name="_Toc201677603"/>
      <w:bookmarkEnd w:id="15"/>
      <w:bookmarkEnd w:id="16"/>
      <w:bookmarkEnd w:id="17"/>
      <w:bookmarkEnd w:id="18"/>
      <w:bookmarkEnd w:id="19"/>
      <w:bookmarkEnd w:id="20"/>
      <w:r w:rsidRPr="00B27271">
        <w:rPr>
          <w:lang w:eastAsia="ko-KR"/>
        </w:rPr>
        <w:t>5.7</w:t>
      </w:r>
      <w:r w:rsidRPr="00B27271">
        <w:rPr>
          <w:lang w:eastAsia="ko-KR"/>
        </w:rPr>
        <w:tab/>
        <w:t>Discontinuous Reception (DRX)</w:t>
      </w:r>
      <w:bookmarkEnd w:id="22"/>
    </w:p>
    <w:p w14:paraId="5D8165C6" w14:textId="77777777" w:rsidR="002124C4" w:rsidRPr="00B27271" w:rsidRDefault="002124C4" w:rsidP="002124C4">
      <w:pPr>
        <w:rPr>
          <w:lang w:eastAsia="ko-KR"/>
        </w:rPr>
      </w:pPr>
      <w:r w:rsidRPr="00B27271">
        <w:rPr>
          <w:lang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w:t>
      </w:r>
      <w:proofErr w:type="spellStart"/>
      <w:r w:rsidRPr="00B27271">
        <w:rPr>
          <w:lang w:eastAsia="ko-KR"/>
        </w:rPr>
        <w:t>RNTI</w:t>
      </w:r>
      <w:proofErr w:type="spellEnd"/>
      <w:r w:rsidRPr="00B27271">
        <w:rPr>
          <w:lang w:eastAsia="ko-KR"/>
        </w:rPr>
        <w:t xml:space="preserve"> and </w:t>
      </w:r>
      <w:proofErr w:type="spellStart"/>
      <w:r w:rsidRPr="00B27271">
        <w:rPr>
          <w:lang w:eastAsia="ko-KR"/>
        </w:rPr>
        <w:t>cellDTRX-RNTI</w:t>
      </w:r>
      <w:proofErr w:type="spellEnd"/>
      <w:r w:rsidRPr="00B27271">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lastRenderedPageBreak/>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w:t>
      </w:r>
      <w:proofErr w:type="spellStart"/>
      <w:r w:rsidRPr="00B27271">
        <w:rPr>
          <w:lang w:eastAsia="ko-KR"/>
        </w:rPr>
        <w:t>HARQ</w:t>
      </w:r>
      <w:proofErr w:type="spellEnd"/>
      <w:r w:rsidRPr="00B27271">
        <w:rPr>
          <w:lang w:eastAsia="ko-KR"/>
        </w:rPr>
        <w:t xml:space="preserve">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w:t>
      </w:r>
      <w:proofErr w:type="spellStart"/>
      <w:r w:rsidRPr="00B27271">
        <w:rPr>
          <w:lang w:eastAsia="ko-KR"/>
        </w:rPr>
        <w:t>HARQ</w:t>
      </w:r>
      <w:proofErr w:type="spellEnd"/>
      <w:r w:rsidRPr="00B27271">
        <w:rPr>
          <w:lang w:eastAsia="ko-KR"/>
        </w:rPr>
        <w:t xml:space="preserve">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proofErr w:type="gramStart"/>
      <w:r w:rsidRPr="00B27271">
        <w:rPr>
          <w:i/>
          <w:lang w:eastAsia="ko-KR"/>
        </w:rPr>
        <w:t>drx-LongCycleStartOffset</w:t>
      </w:r>
      <w:proofErr w:type="spellEnd"/>
      <w:proofErr w:type="gramEnd"/>
      <w:r w:rsidRPr="00B27271">
        <w:rPr>
          <w:lang w:eastAsia="ko-KR"/>
        </w:rPr>
        <w:t xml:space="preserve">: the Long </w:t>
      </w:r>
      <w:proofErr w:type="spellStart"/>
      <w:r w:rsidRPr="00B27271">
        <w:rPr>
          <w:lang w:eastAsia="ko-KR"/>
        </w:rPr>
        <w:t>DRX</w:t>
      </w:r>
      <w:proofErr w:type="spellEnd"/>
      <w:r w:rsidRPr="00B27271">
        <w:rPr>
          <w:lang w:eastAsia="ko-KR"/>
        </w:rPr>
        <w:t xml:space="preserve">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w:t>
      </w:r>
      <w:proofErr w:type="spellStart"/>
      <w:r w:rsidRPr="00B27271">
        <w:rPr>
          <w:lang w:eastAsia="ko-KR"/>
        </w:rPr>
        <w:t>DRX</w:t>
      </w:r>
      <w:proofErr w:type="spellEnd"/>
      <w:r w:rsidRPr="00B27271">
        <w:rPr>
          <w:lang w:eastAsia="ko-KR"/>
        </w:rPr>
        <w:t xml:space="preserve">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proofErr w:type="gramStart"/>
      <w:r w:rsidRPr="00B27271">
        <w:rPr>
          <w:i/>
          <w:lang w:eastAsia="ko-KR"/>
        </w:rPr>
        <w:t>drx-ShortCycle</w:t>
      </w:r>
      <w:proofErr w:type="spellEnd"/>
      <w:proofErr w:type="gramEnd"/>
      <w:r w:rsidRPr="00B27271">
        <w:rPr>
          <w:lang w:eastAsia="ko-KR"/>
        </w:rPr>
        <w:t xml:space="preserve"> (optional): the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proofErr w:type="gramStart"/>
      <w:r w:rsidRPr="00B27271">
        <w:rPr>
          <w:i/>
          <w:iCs/>
          <w:lang w:eastAsia="ko-KR"/>
        </w:rPr>
        <w:t>drx-NonIntegerShortCycle</w:t>
      </w:r>
      <w:proofErr w:type="spellEnd"/>
      <w:proofErr w:type="gramEnd"/>
      <w:r w:rsidRPr="00B27271">
        <w:rPr>
          <w:lang w:eastAsia="ko-KR"/>
        </w:rPr>
        <w:t xml:space="preserve"> (optional): the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drx-HARQ-RTT-TimerDL</w:t>
      </w:r>
      <w:proofErr w:type="spellEnd"/>
      <w:r w:rsidRPr="00B27271">
        <w:rPr>
          <w:lang w:eastAsia="ko-KR"/>
        </w:rPr>
        <w:t xml:space="preserve"> (per DL </w:t>
      </w:r>
      <w:proofErr w:type="spellStart"/>
      <w:r w:rsidRPr="00B27271">
        <w:rPr>
          <w:lang w:eastAsia="ko-KR"/>
        </w:rPr>
        <w:t>HARQ</w:t>
      </w:r>
      <w:proofErr w:type="spellEnd"/>
      <w:r w:rsidRPr="00B27271">
        <w:rPr>
          <w:lang w:eastAsia="ko-KR"/>
        </w:rPr>
        <w:t xml:space="preserve">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drx-HARQ-RTT-TimerUL</w:t>
      </w:r>
      <w:proofErr w:type="spellEnd"/>
      <w:r w:rsidRPr="00B27271">
        <w:rPr>
          <w:lang w:eastAsia="ko-KR"/>
        </w:rPr>
        <w:t xml:space="preserve"> (per UL </w:t>
      </w:r>
      <w:proofErr w:type="spellStart"/>
      <w:r w:rsidRPr="00B27271">
        <w:rPr>
          <w:lang w:eastAsia="ko-KR"/>
        </w:rPr>
        <w:t>HARQ</w:t>
      </w:r>
      <w:proofErr w:type="spellEnd"/>
      <w:r w:rsidRPr="00B27271">
        <w:rPr>
          <w:lang w:eastAsia="ko-KR"/>
        </w:rPr>
        <w:t xml:space="preserve">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drx-HARQ-RTT-TimerSL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drx-HARQ-RTT-TimerUL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w:t>
      </w:r>
      <w:proofErr w:type="spellStart"/>
      <w:r w:rsidRPr="00B27271">
        <w:rPr>
          <w:lang w:eastAsia="ko-KR"/>
        </w:rPr>
        <w:t>DCP</w:t>
      </w:r>
      <w:proofErr w:type="spellEnd"/>
      <w:r w:rsidRPr="00B27271">
        <w:rPr>
          <w:lang w:eastAsia="ko-KR"/>
        </w:rPr>
        <w:t xml:space="preserve">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w:t>
      </w:r>
      <w:proofErr w:type="spellStart"/>
      <w:r w:rsidRPr="00B27271">
        <w:rPr>
          <w:lang w:eastAsia="ko-KR"/>
        </w:rPr>
        <w:t>DCP</w:t>
      </w:r>
      <w:proofErr w:type="spellEnd"/>
      <w:r w:rsidRPr="00B27271">
        <w:rPr>
          <w:lang w:eastAsia="ko-KR"/>
        </w:rPr>
        <w:t xml:space="preserve">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w:t>
      </w:r>
      <w:proofErr w:type="spellStart"/>
      <w:r w:rsidRPr="00B27271">
        <w:rPr>
          <w:lang w:eastAsia="ko-KR"/>
        </w:rPr>
        <w:t>DCP</w:t>
      </w:r>
      <w:proofErr w:type="spellEnd"/>
      <w:r w:rsidRPr="00B27271">
        <w:rPr>
          <w:lang w:eastAsia="ko-KR"/>
        </w:rPr>
        <w:t xml:space="preserve">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drx-HARQ-RTT-TimerUL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w:t>
      </w:r>
      <w:proofErr w:type="spellStart"/>
      <w:r w:rsidRPr="00B27271">
        <w:t>DRX</w:t>
      </w:r>
      <w:proofErr w:type="spellEnd"/>
      <w:r w:rsidRPr="00B27271">
        <w:t xml:space="preserve">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w:t>
      </w:r>
      <w:proofErr w:type="spellStart"/>
      <w:r w:rsidRPr="00B27271">
        <w:rPr>
          <w:lang w:eastAsia="ko-KR"/>
        </w:rPr>
        <w:t>DRX</w:t>
      </w:r>
      <w:proofErr w:type="spellEnd"/>
      <w:r w:rsidRPr="00B27271">
        <w:rPr>
          <w:lang w:eastAsia="ko-KR"/>
        </w:rPr>
        <w:t xml:space="preserve">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w:t>
      </w:r>
      <w:proofErr w:type="spellStart"/>
      <w:r w:rsidRPr="00B27271">
        <w:rPr>
          <w:iCs/>
          <w:lang w:eastAsia="ko-KR"/>
        </w:rPr>
        <w:t>DRX</w:t>
      </w:r>
      <w:proofErr w:type="spellEnd"/>
      <w:r w:rsidRPr="00B27271">
        <w:rPr>
          <w:iCs/>
          <w:lang w:eastAsia="ko-KR"/>
        </w:rPr>
        <w:t xml:space="preserve">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drx-HARQ-RTT-TimerDL</w:t>
      </w:r>
      <w:proofErr w:type="spellEnd"/>
      <w:r w:rsidRPr="00B27271">
        <w:rPr>
          <w:lang w:eastAsia="ko-KR"/>
        </w:rPr>
        <w:t xml:space="preserve">, and </w:t>
      </w:r>
      <w:proofErr w:type="spellStart"/>
      <w:r w:rsidRPr="00B27271">
        <w:rPr>
          <w:i/>
          <w:lang w:eastAsia="ko-KR"/>
        </w:rPr>
        <w:t>drx-HARQ-RTT-TimerUL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3D73B154" w14:textId="77777777" w:rsidR="004471BC" w:rsidRDefault="00D77FC2" w:rsidP="004471BC">
      <w:pPr>
        <w:pStyle w:val="B1"/>
        <w:rPr>
          <w:ins w:id="23" w:author="Rapporteur" w:date="2025-08-13T16:07:00Z"/>
          <w:noProof/>
        </w:rPr>
      </w:pPr>
      <w:r w:rsidRPr="006304FB">
        <w:rPr>
          <w:noProof/>
        </w:rPr>
        <w:t>-</w:t>
      </w:r>
      <w:r w:rsidRPr="006304FB">
        <w:rPr>
          <w:noProof/>
        </w:rPr>
        <w:tab/>
        <w:t>there is an ongoing RACH-less handover in a terrestrial network</w:t>
      </w:r>
      <w:ins w:id="24" w:author="Rapporteur" w:date="2025-08-13T16:07:00Z">
        <w:r w:rsidR="004471BC">
          <w:rPr>
            <w:noProof/>
          </w:rPr>
          <w:t>; or</w:t>
        </w:r>
      </w:ins>
    </w:p>
    <w:p w14:paraId="3F253097" w14:textId="5E9C1B59" w:rsidR="00D77FC2" w:rsidRPr="006304FB" w:rsidRDefault="004471BC" w:rsidP="004471BC">
      <w:pPr>
        <w:pStyle w:val="B1"/>
        <w:rPr>
          <w:noProof/>
        </w:rPr>
      </w:pPr>
      <w:commentRangeStart w:id="25"/>
      <w:ins w:id="26" w:author="Rapporteur" w:date="2025-08-13T16:07:00Z">
        <w:r w:rsidRPr="006304FB">
          <w:rPr>
            <w:noProof/>
          </w:rPr>
          <w:t>-</w:t>
        </w:r>
      </w:ins>
      <w:commentRangeEnd w:id="25"/>
      <w:r w:rsidR="00406306">
        <w:rPr>
          <w:rStyle w:val="af4"/>
        </w:rPr>
        <w:commentReference w:id="25"/>
      </w:r>
      <w:ins w:id="27" w:author="Rapporteur" w:date="2025-08-13T16:07:00Z">
        <w:r w:rsidRPr="006304FB">
          <w:rPr>
            <w:noProof/>
          </w:rPr>
          <w:tab/>
          <w:t xml:space="preserve">a PDCCH </w:t>
        </w:r>
      </w:ins>
      <w:ins w:id="28" w:author="Rapporteur" w:date="2025-08-13T16:08:00Z">
        <w:r>
          <w:rPr>
            <w:noProof/>
          </w:rPr>
          <w:t>scheduling</w:t>
        </w:r>
      </w:ins>
      <w:ins w:id="29" w:author="Rapporteur" w:date="2025-08-13T16:07:00Z">
        <w:r w:rsidRPr="006304FB">
          <w:rPr>
            <w:noProof/>
          </w:rPr>
          <w:t xml:space="preserve"> a </w:t>
        </w:r>
      </w:ins>
      <w:ins w:id="30" w:author="Rapporteur_post131" w:date="2025-08-21T14:20:00Z">
        <w:r w:rsidR="000A3A24">
          <w:rPr>
            <w:noProof/>
          </w:rPr>
          <w:t xml:space="preserve">mode-A </w:t>
        </w:r>
      </w:ins>
      <w:ins w:id="31" w:author="Rapporteur" w:date="2025-08-13T16:07:00Z">
        <w:r>
          <w:rPr>
            <w:noProof/>
          </w:rPr>
          <w:t>UE-initiated CSI report</w:t>
        </w:r>
        <w:del w:id="32" w:author="Rapporteur_post131" w:date="2025-08-21T14:21:00Z">
          <w:r w:rsidDel="000A3A24">
            <w:rPr>
              <w:noProof/>
            </w:rPr>
            <w:delText>ing</w:delText>
          </w:r>
        </w:del>
        <w:r w:rsidRPr="006304FB">
          <w:rPr>
            <w:noProof/>
          </w:rPr>
          <w:t xml:space="preserve"> </w:t>
        </w:r>
      </w:ins>
      <w:ins w:id="33" w:author="Rapporteur_post131" w:date="2025-08-21T13:58:00Z">
        <w:r w:rsidR="008547B1">
          <w:rPr>
            <w:noProof/>
          </w:rPr>
          <w:t xml:space="preserve">on PUSCH </w:t>
        </w:r>
      </w:ins>
      <w:ins w:id="34" w:author="Rapporteur" w:date="2025-08-13T16:07:00Z">
        <w:r w:rsidRPr="006304FB">
          <w:rPr>
            <w:noProof/>
          </w:rPr>
          <w:t>has not been received</w:t>
        </w:r>
        <w:r>
          <w:rPr>
            <w:noProof/>
          </w:rPr>
          <w:t xml:space="preserve"> after transmitting </w:t>
        </w:r>
        <w:r>
          <w:t>UE Initiated Report Indication</w:t>
        </w:r>
        <w:r>
          <w:rPr>
            <w:noProof/>
          </w:rPr>
          <w:t xml:space="preserve"> on PUCCH </w:t>
        </w:r>
        <w:del w:id="35" w:author="Rapporteur_post131" w:date="2025-08-21T14:21:00Z">
          <w:r w:rsidDel="000A3A24">
            <w:rPr>
              <w:noProof/>
            </w:rPr>
            <w:delText xml:space="preserve">for mode-A UE-initiated CSI reporting </w:delText>
          </w:r>
        </w:del>
        <w:r>
          <w:rPr>
            <w:noProof/>
          </w:rPr>
          <w:t xml:space="preserve">(as specified in </w:t>
        </w:r>
        <w:r>
          <w:rPr>
            <w:rFonts w:hint="eastAsia"/>
            <w:lang w:eastAsia="zh-CN"/>
          </w:rPr>
          <w:t>TS 38.214 [7]</w:t>
        </w:r>
        <w:r>
          <w:rPr>
            <w:lang w:eastAsia="zh-CN"/>
          </w:rPr>
          <w:t>)</w:t>
        </w:r>
      </w:ins>
      <w:r w:rsidR="00D77FC2" w:rsidRPr="006304FB">
        <w:rPr>
          <w:noProof/>
        </w:rPr>
        <w:t>.</w:t>
      </w:r>
    </w:p>
    <w:p w14:paraId="395BA71C" w14:textId="77777777" w:rsidR="002124C4" w:rsidRPr="00B27271" w:rsidRDefault="002124C4" w:rsidP="002124C4">
      <w:pPr>
        <w:rPr>
          <w:lang w:eastAsia="ko-KR"/>
        </w:rPr>
      </w:pPr>
      <w:bookmarkStart w:id="36"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HARQ</w:t>
      </w:r>
      <w:proofErr w:type="spellEnd"/>
      <w:r w:rsidRPr="00B27271">
        <w:rPr>
          <w:i/>
          <w:lang w:eastAsia="ko-KR"/>
        </w:rPr>
        <w:t>-</w:t>
      </w:r>
      <w:proofErr w:type="spellStart"/>
      <w:r w:rsidRPr="00B27271">
        <w:rPr>
          <w:i/>
          <w:lang w:eastAsia="ko-KR"/>
        </w:rPr>
        <w:t>RTT</w:t>
      </w:r>
      <w:proofErr w:type="spellEnd"/>
      <w:r w:rsidRPr="00B27271">
        <w:rPr>
          <w:i/>
          <w:lang w:eastAsia="ko-KR"/>
        </w:rPr>
        <w:t>-</w:t>
      </w:r>
      <w:proofErr w:type="spellStart"/>
      <w:r w:rsidRPr="00B27271">
        <w:rPr>
          <w:i/>
          <w:lang w:eastAsia="ko-KR"/>
        </w:rPr>
        <w:t>TimerDL</w:t>
      </w:r>
      <w:proofErr w:type="spellEnd"/>
      <w:r w:rsidRPr="00B27271">
        <w:rPr>
          <w:i/>
          <w:lang w:eastAsia="ko-KR"/>
        </w:rPr>
        <w:t>-NTN</w:t>
      </w:r>
      <w:r w:rsidRPr="00B27271">
        <w:rPr>
          <w:lang w:eastAsia="ko-KR"/>
        </w:rPr>
        <w:t xml:space="preserve"> (per DL </w:t>
      </w:r>
      <w:proofErr w:type="spellStart"/>
      <w:r w:rsidRPr="00B27271">
        <w:rPr>
          <w:lang w:eastAsia="ko-KR"/>
        </w:rPr>
        <w:t>HARQ</w:t>
      </w:r>
      <w:proofErr w:type="spellEnd"/>
      <w:r w:rsidRPr="00B27271">
        <w:rPr>
          <w:lang w:eastAsia="ko-KR"/>
        </w:rPr>
        <w:t xml:space="preserve">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drx-RetransmissionTimerDL-PTM</w:t>
      </w:r>
      <w:proofErr w:type="spellEnd"/>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proofErr w:type="spellStart"/>
      <w:r w:rsidRPr="00B27271">
        <w:rPr>
          <w:i/>
          <w:iCs/>
        </w:rPr>
        <w:t>HARQ</w:t>
      </w:r>
      <w:proofErr w:type="spellEnd"/>
      <w:r w:rsidRPr="00B27271">
        <w:rPr>
          <w:i/>
          <w:iCs/>
        </w:rPr>
        <w:t>-</w:t>
      </w:r>
      <w:proofErr w:type="spellStart"/>
      <w:r w:rsidRPr="00B27271">
        <w:rPr>
          <w:i/>
          <w:iCs/>
        </w:rPr>
        <w:t>RTT</w:t>
      </w:r>
      <w:proofErr w:type="spellEnd"/>
      <w:r w:rsidRPr="00B27271">
        <w:rPr>
          <w:i/>
          <w:iCs/>
        </w:rPr>
        <w: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drx-HARQ-RTT-TimerDL</w:t>
      </w:r>
      <w:proofErr w:type="spellEnd"/>
      <w:r w:rsidRPr="00B27271">
        <w:rPr>
          <w:iCs/>
        </w:rPr>
        <w:t xml:space="preserve"> plus the latest available </w:t>
      </w:r>
      <w:proofErr w:type="spellStart"/>
      <w:r w:rsidRPr="00B27271">
        <w:rPr>
          <w:iCs/>
        </w:rPr>
        <w:t>UE-gNB</w:t>
      </w:r>
      <w:proofErr w:type="spellEnd"/>
      <w:r w:rsidRPr="00B27271">
        <w:rPr>
          <w:iCs/>
        </w:rPr>
        <w:t xml:space="preserve"> </w:t>
      </w:r>
      <w:proofErr w:type="spellStart"/>
      <w:r w:rsidRPr="00B27271">
        <w:rPr>
          <w:iCs/>
        </w:rPr>
        <w:t>RTT</w:t>
      </w:r>
      <w:proofErr w:type="spellEnd"/>
      <w:r w:rsidRPr="00B27271">
        <w:rPr>
          <w:iCs/>
        </w:rPr>
        <w:t xml:space="preserve"> value</w:t>
      </w:r>
      <w:r w:rsidRPr="00B27271">
        <w:t>;</w:t>
      </w:r>
    </w:p>
    <w:p w14:paraId="71C093ED" w14:textId="77777777" w:rsidR="002124C4" w:rsidRPr="00B27271" w:rsidRDefault="002124C4" w:rsidP="002124C4">
      <w:pPr>
        <w:pStyle w:val="B4"/>
        <w:rPr>
          <w:rStyle w:val="B3Char"/>
        </w:rPr>
      </w:pPr>
      <w:r w:rsidRPr="00B27271">
        <w:rPr>
          <w:rStyle w:val="B3Char"/>
        </w:rPr>
        <w:lastRenderedPageBreak/>
        <w:t>4&gt;</w:t>
      </w:r>
      <w:r w:rsidRPr="00B27271">
        <w:rPr>
          <w:rStyle w:val="B3Char"/>
        </w:rPr>
        <w:tab/>
        <w:t xml:space="preserve">start the </w:t>
      </w:r>
      <w:proofErr w:type="spellStart"/>
      <w:r w:rsidRPr="00B27271">
        <w:rPr>
          <w:rStyle w:val="B3Char"/>
          <w:i/>
          <w:iCs/>
        </w:rPr>
        <w:t>HARQ</w:t>
      </w:r>
      <w:proofErr w:type="spellEnd"/>
      <w:r w:rsidRPr="00B27271">
        <w:rPr>
          <w:rStyle w:val="B3Char"/>
          <w:i/>
          <w:iCs/>
        </w:rPr>
        <w:t>-</w:t>
      </w:r>
      <w:proofErr w:type="spellStart"/>
      <w:r w:rsidRPr="00B27271">
        <w:rPr>
          <w:rStyle w:val="B3Char"/>
          <w:i/>
          <w:iCs/>
        </w:rPr>
        <w:t>RTT</w:t>
      </w:r>
      <w:proofErr w:type="spellEnd"/>
      <w:r w:rsidRPr="00B27271">
        <w:rPr>
          <w:rStyle w:val="B3Char"/>
          <w:i/>
          <w:iCs/>
        </w:rPr>
        <w: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drx-HARQ-RTT-TimerUL</w:t>
      </w:r>
      <w:proofErr w:type="spellEnd"/>
      <w:r w:rsidRPr="00B27271">
        <w:rPr>
          <w:iCs/>
        </w:rPr>
        <w:t xml:space="preserve"> plus the latest available </w:t>
      </w:r>
      <w:proofErr w:type="spellStart"/>
      <w:r w:rsidRPr="00B27271">
        <w:rPr>
          <w:iCs/>
        </w:rPr>
        <w:t>UE-gNB</w:t>
      </w:r>
      <w:proofErr w:type="spellEnd"/>
      <w:r w:rsidRPr="00B27271">
        <w:rPr>
          <w:iCs/>
        </w:rPr>
        <w:t xml:space="preserve"> </w:t>
      </w:r>
      <w:proofErr w:type="spellStart"/>
      <w:r w:rsidRPr="00B27271">
        <w:rPr>
          <w:iCs/>
        </w:rPr>
        <w:t>RTT</w:t>
      </w:r>
      <w:proofErr w:type="spellEnd"/>
      <w:r w:rsidRPr="00B27271">
        <w:rPr>
          <w:iCs/>
        </w:rPr>
        <w:t xml:space="preserve">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lastRenderedPageBreak/>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drx-HARQ-RTT-TimerDL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HARQ</w:t>
      </w:r>
      <w:proofErr w:type="spellEnd"/>
      <w:r w:rsidRPr="00B27271">
        <w:rPr>
          <w:i/>
          <w:lang w:eastAsia="ko-KR"/>
        </w:rPr>
        <w:t>-</w:t>
      </w:r>
      <w:proofErr w:type="spellStart"/>
      <w:r w:rsidRPr="00B27271">
        <w:rPr>
          <w:i/>
          <w:lang w:eastAsia="ko-KR"/>
        </w:rPr>
        <w:t>RTT</w:t>
      </w:r>
      <w:proofErr w:type="spellEnd"/>
      <w:r w:rsidRPr="00B27271">
        <w:rPr>
          <w:i/>
          <w:lang w:eastAsia="ko-KR"/>
        </w:rPr>
        <w: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proofErr w:type="spellStart"/>
      <w:r w:rsidRPr="00B27271">
        <w:rPr>
          <w:i/>
        </w:rPr>
        <w:t>HARQ</w:t>
      </w:r>
      <w:proofErr w:type="spellEnd"/>
      <w:r w:rsidRPr="00B27271">
        <w:rPr>
          <w:i/>
        </w:rPr>
        <w:t>-</w:t>
      </w:r>
      <w:proofErr w:type="spellStart"/>
      <w:r w:rsidRPr="00B27271">
        <w:rPr>
          <w:i/>
        </w:rPr>
        <w:t>RTT</w:t>
      </w:r>
      <w:proofErr w:type="spellEnd"/>
      <w:r w:rsidRPr="00B27271">
        <w:rPr>
          <w:i/>
        </w:rPr>
        <w: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drx-HARQ-RTT-TimerUL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t>1&gt;</w:t>
      </w:r>
      <w:r w:rsidRPr="00B27271">
        <w:tab/>
        <w:t xml:space="preserve">if a </w:t>
      </w:r>
      <w:proofErr w:type="spellStart"/>
      <w:r w:rsidRPr="00B27271">
        <w:rPr>
          <w:i/>
          <w:lang w:eastAsia="ko-KR"/>
        </w:rPr>
        <w:t>drx-HARQ-RTT-TimerSL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drx-HARQ-RTT-TimerSL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w:t>
      </w:r>
      <w:proofErr w:type="spellStart"/>
      <w:r w:rsidRPr="00B27271">
        <w:t>UE</w:t>
      </w:r>
      <w:proofErr w:type="spellEnd"/>
      <w:r w:rsidRPr="00B27271">
        <w:t xml:space="preserv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sl-PUCCH-Config</w:t>
      </w:r>
      <w:proofErr w:type="spellEnd"/>
      <w:r w:rsidRPr="00B27271">
        <w:t xml:space="preserve"> is configured by RRC but PUCCH resource is not scheduled same as when </w:t>
      </w:r>
      <w:proofErr w:type="spellStart"/>
      <w:r w:rsidRPr="00B27271">
        <w:rPr>
          <w:rFonts w:eastAsiaTheme="minorEastAsia"/>
          <w:i/>
          <w:lang w:eastAsia="ko-KR"/>
        </w:rPr>
        <w:t>sl-PUCCH-Config</w:t>
      </w:r>
      <w:proofErr w:type="spellEnd"/>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37" w:name="_Hlk49354090"/>
      <w:r w:rsidRPr="00B27271">
        <w:rPr>
          <w:iCs/>
          <w:noProof/>
        </w:rPr>
        <w:t>for each DRX group</w:t>
      </w:r>
      <w:bookmarkEnd w:id="37"/>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w:t>
      </w:r>
      <w:proofErr w:type="spellStart"/>
      <w:r w:rsidRPr="00B27271">
        <w:rPr>
          <w:lang w:eastAsia="ko-KR"/>
        </w:rPr>
        <w:t>DRX</w:t>
      </w:r>
      <w:proofErr w:type="spellEnd"/>
      <w:r w:rsidRPr="00B27271">
        <w:rPr>
          <w:lang w:eastAsia="ko-KR"/>
        </w:rPr>
        <w:t xml:space="preserve">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lastRenderedPageBreak/>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38" w:name="_Hlk148289852"/>
      <w:proofErr w:type="spellStart"/>
      <w:r w:rsidRPr="00B27271">
        <w:rPr>
          <w:i/>
          <w:iCs/>
        </w:rPr>
        <w:t>drx-NonIntegerShortCycle</w:t>
      </w:r>
      <w:bookmarkEnd w:id="38"/>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lastRenderedPageBreak/>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w:t>
      </w:r>
      <w:proofErr w:type="spellStart"/>
      <w:r w:rsidRPr="00B27271">
        <w:rPr>
          <w:rFonts w:eastAsiaTheme="minorEastAsia"/>
        </w:rPr>
        <w:t>SFN</w:t>
      </w:r>
      <w:proofErr w:type="spellEnd"/>
      <w:r w:rsidRPr="00B27271">
        <w:rPr>
          <w:rFonts w:eastAsiaTheme="minorEastAsia"/>
        </w:rPr>
        <w:t xml:space="preserve">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proofErr w:type="spellStart"/>
      <w:r w:rsidRPr="00B27271">
        <w:rPr>
          <w:i/>
          <w:iCs/>
          <w:lang w:eastAsia="ko-KR"/>
        </w:rPr>
        <w:t>HARQ</w:t>
      </w:r>
      <w:proofErr w:type="spellEnd"/>
      <w:r w:rsidRPr="00B27271">
        <w:rPr>
          <w:i/>
          <w:iCs/>
          <w:lang w:eastAsia="ko-KR"/>
        </w:rPr>
        <w:t>-</w:t>
      </w:r>
      <w:proofErr w:type="spellStart"/>
      <w:r w:rsidRPr="00B27271">
        <w:rPr>
          <w:i/>
          <w:iCs/>
          <w:lang w:eastAsia="ko-KR"/>
        </w:rPr>
        <w:t>RTT</w:t>
      </w:r>
      <w:proofErr w:type="spellEnd"/>
      <w:r w:rsidRPr="00B27271">
        <w:rPr>
          <w:i/>
          <w:iCs/>
          <w:lang w:eastAsia="ko-KR"/>
        </w:rPr>
        <w: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w:t>
      </w:r>
      <w:proofErr w:type="spellStart"/>
      <w:r w:rsidRPr="00B27271">
        <w:rPr>
          <w:lang w:eastAsia="zh-CN"/>
        </w:rPr>
        <w:t>es</w:t>
      </w:r>
      <w:proofErr w:type="spellEnd"/>
      <w:r w:rsidRPr="00B27271">
        <w:rPr>
          <w:lang w:eastAsia="zh-CN"/>
        </w:rPr>
        <w:t>)</w:t>
      </w:r>
      <w:r w:rsidRPr="00B27271">
        <w:rPr>
          <w:lang w:eastAsia="ko-KR"/>
        </w:rPr>
        <w:t xml:space="preserve"> equal to </w:t>
      </w:r>
      <w:proofErr w:type="spellStart"/>
      <w:r w:rsidRPr="00B27271">
        <w:rPr>
          <w:i/>
          <w:iCs/>
          <w:lang w:eastAsia="ko-KR"/>
        </w:rPr>
        <w:t>drx-HARQ-RTT-TimerDL</w:t>
      </w:r>
      <w:proofErr w:type="spellEnd"/>
      <w:r w:rsidRPr="00B27271">
        <w:rPr>
          <w:lang w:eastAsia="ko-KR"/>
        </w:rPr>
        <w:t xml:space="preserve"> plus the latest available </w:t>
      </w:r>
      <w:proofErr w:type="spellStart"/>
      <w:r w:rsidRPr="00B27271">
        <w:rPr>
          <w:lang w:eastAsia="ko-KR"/>
        </w:rPr>
        <w:t>UE-gNB</w:t>
      </w:r>
      <w:proofErr w:type="spellEnd"/>
      <w:r w:rsidRPr="00B27271">
        <w:rPr>
          <w:lang w:eastAsia="ko-KR"/>
        </w:rPr>
        <w:t xml:space="preserve"> </w:t>
      </w:r>
      <w:proofErr w:type="spellStart"/>
      <w:r w:rsidRPr="00B27271">
        <w:rPr>
          <w:lang w:eastAsia="ko-KR"/>
        </w:rPr>
        <w:t>RTT</w:t>
      </w:r>
      <w:proofErr w:type="spellEnd"/>
      <w:r w:rsidRPr="00B27271">
        <w:rPr>
          <w:lang w:eastAsia="ko-KR"/>
        </w:rPr>
        <w:t xml:space="preserve">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HARQ-RTT-TimerDL-NTN</w:t>
      </w:r>
      <w:r w:rsidRPr="00B27271">
        <w:rPr>
          <w:lang w:eastAsia="ko-KR"/>
        </w:rPr>
        <w:t xml:space="preserve"> for the corresponding HARQ process</w:t>
      </w:r>
      <w:r w:rsidRPr="00B27271">
        <w:rPr>
          <w:lang w:eastAsia="zh-CN"/>
        </w:rPr>
        <w:t>(es) whose HARQ feedback is enabled and reported</w:t>
      </w:r>
      <w:r w:rsidRPr="00B27271">
        <w:rPr>
          <w:lang w:eastAsia="ko-KR"/>
        </w:rPr>
        <w:t xml:space="preserve"> in the first symbol after the end of the corresponding transmission carrying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HARQ-RTT-TimerDL-NTN</w:t>
      </w:r>
      <w:r w:rsidRPr="00B27271">
        <w:rPr>
          <w:lang w:eastAsia="ko-KR"/>
        </w:rPr>
        <w:t xml:space="preserve"> for the corresponding HARQ process in the first symbol after the end of the corresponding transmission carrying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drx-HARQ-RTT-TimerDL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proofErr w:type="spellStart"/>
      <w:r w:rsidRPr="00B27271">
        <w:t>PDSCH</w:t>
      </w:r>
      <w:proofErr w:type="spellEnd"/>
      <w:r w:rsidRPr="00B27271">
        <w:t>-to-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drx-RetransmissionTimerDL-PTM</w:t>
      </w:r>
      <w:proofErr w:type="spellEnd"/>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proofErr w:type="spellStart"/>
      <w:r w:rsidRPr="00B27271">
        <w:t>PDSCH</w:t>
      </w:r>
      <w:proofErr w:type="spellEnd"/>
      <w:r w:rsidRPr="00B27271">
        <w:t>-to-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drx-HARQ-RTT-TimerUL</w:t>
      </w:r>
      <w:proofErr w:type="spellEnd"/>
      <w:r w:rsidRPr="00B27271">
        <w:t xml:space="preserve"> plus the latest available </w:t>
      </w:r>
      <w:proofErr w:type="spellStart"/>
      <w:r w:rsidRPr="00B27271">
        <w:t>UE-gNB</w:t>
      </w:r>
      <w:proofErr w:type="spellEnd"/>
      <w:r w:rsidRPr="00B27271">
        <w:t xml:space="preserve"> </w:t>
      </w:r>
      <w:proofErr w:type="spellStart"/>
      <w:r w:rsidRPr="00B27271">
        <w:t>RTT</w:t>
      </w:r>
      <w:proofErr w:type="spellEnd"/>
      <w:r w:rsidRPr="00B27271">
        <w:t xml:space="preserve">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lastRenderedPageBreak/>
        <w:t>6&gt;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drx-HARQ-RTT-TimerUL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drx-HARQ-RTT-TimerUL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t>4&gt;</w:t>
      </w:r>
      <w:r w:rsidRPr="00B27271">
        <w:tab/>
        <w:t xml:space="preserve">start the </w:t>
      </w:r>
      <w:proofErr w:type="spellStart"/>
      <w:r w:rsidRPr="00B27271">
        <w:rPr>
          <w:i/>
        </w:rPr>
        <w:t>drx-HARQ-RTT-TimerSL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drx-HARQ-RTT-TimerSL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drx-HARQ-RTT-TimerSL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lastRenderedPageBreak/>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2AC4D75E" w:rsidR="002124C4" w:rsidRDefault="002124C4" w:rsidP="002124C4">
      <w:pPr>
        <w:pStyle w:val="B3"/>
        <w:rPr>
          <w:ins w:id="39" w:author="Rapporteur_post131" w:date="2025-08-21T14:19:00Z"/>
          <w:noProof/>
        </w:rPr>
      </w:pPr>
      <w:r w:rsidRPr="00B27271">
        <w:rPr>
          <w:noProof/>
        </w:rPr>
        <w:t>3&gt;</w:t>
      </w:r>
      <w:r w:rsidRPr="00B27271">
        <w:rPr>
          <w:noProof/>
        </w:rPr>
        <w:tab/>
        <w:t>not report semi-persistent CSI on PUCCH;</w:t>
      </w:r>
    </w:p>
    <w:p w14:paraId="5C8706DD" w14:textId="2D4FD486" w:rsidR="000A3A24" w:rsidRDefault="000A3A24" w:rsidP="002124C4">
      <w:pPr>
        <w:pStyle w:val="B3"/>
        <w:rPr>
          <w:ins w:id="40" w:author="Rapporteur_post131" w:date="2025-08-29T12:02:00Z"/>
          <w:noProof/>
        </w:rPr>
      </w:pPr>
      <w:commentRangeStart w:id="41"/>
      <w:ins w:id="42" w:author="Rapporteur_post131" w:date="2025-08-21T14:19:00Z">
        <w:r w:rsidRPr="00B27271">
          <w:rPr>
            <w:noProof/>
          </w:rPr>
          <w:t>3</w:t>
        </w:r>
      </w:ins>
      <w:commentRangeEnd w:id="41"/>
      <w:ins w:id="43" w:author="Rapporteur_post131" w:date="2025-08-29T12:09:00Z">
        <w:r w:rsidR="002252EA">
          <w:rPr>
            <w:rStyle w:val="af4"/>
          </w:rPr>
          <w:commentReference w:id="41"/>
        </w:r>
      </w:ins>
      <w:ins w:id="45" w:author="Rapporteur_post131" w:date="2025-08-21T14:19:00Z">
        <w:r w:rsidRPr="00B27271">
          <w:rPr>
            <w:noProof/>
          </w:rPr>
          <w:t>&gt;</w:t>
        </w:r>
        <w:r w:rsidRPr="00B27271">
          <w:rPr>
            <w:noProof/>
          </w:rPr>
          <w:tab/>
          <w:t xml:space="preserve">not </w:t>
        </w:r>
      </w:ins>
      <w:ins w:id="46" w:author="Rapporteur_post131" w:date="2025-08-21T14:24:00Z">
        <w:r>
          <w:rPr>
            <w:noProof/>
          </w:rPr>
          <w:t>transmit</w:t>
        </w:r>
      </w:ins>
      <w:ins w:id="47" w:author="Rapporteur_post131" w:date="2025-08-21T14:19:00Z">
        <w:r w:rsidRPr="00B27271">
          <w:rPr>
            <w:noProof/>
          </w:rPr>
          <w:t xml:space="preserve"> </w:t>
        </w:r>
      </w:ins>
      <w:ins w:id="48" w:author="Rapporteur_post131" w:date="2025-08-21T14:20:00Z">
        <w:r>
          <w:t>UE Initiated Report Indication</w:t>
        </w:r>
        <w:r>
          <w:rPr>
            <w:noProof/>
          </w:rPr>
          <w:t xml:space="preserve"> on PUCCH</w:t>
        </w:r>
        <w:r w:rsidRPr="00B27271">
          <w:rPr>
            <w:noProof/>
          </w:rPr>
          <w:t xml:space="preserve"> </w:t>
        </w:r>
      </w:ins>
      <w:ins w:id="49" w:author="Rapporteur_post131" w:date="2025-08-29T12:00:00Z">
        <w:r w:rsidR="00EE4682">
          <w:rPr>
            <w:noProof/>
          </w:rPr>
          <w:t>and</w:t>
        </w:r>
      </w:ins>
      <w:ins w:id="50" w:author="Rapporteur_post131" w:date="2025-08-21T14:20:00Z">
        <w:r>
          <w:rPr>
            <w:noProof/>
          </w:rPr>
          <w:t xml:space="preserve"> </w:t>
        </w:r>
      </w:ins>
      <w:ins w:id="51" w:author="Rapporteur_post131" w:date="2025-08-21T14:34:00Z">
        <w:r w:rsidR="004D5DFA">
          <w:rPr>
            <w:noProof/>
          </w:rPr>
          <w:t xml:space="preserve">the associated </w:t>
        </w:r>
      </w:ins>
      <w:ins w:id="52" w:author="Rapporteur_post131" w:date="2025-08-21T14:20:00Z">
        <w:r>
          <w:rPr>
            <w:noProof/>
          </w:rPr>
          <w:t>mode-B UE-initiated CSI report</w:t>
        </w:r>
      </w:ins>
      <w:ins w:id="53" w:author="Rapporteur_post131" w:date="2025-08-21T14:21:00Z">
        <w:r>
          <w:rPr>
            <w:noProof/>
          </w:rPr>
          <w:t>ing</w:t>
        </w:r>
      </w:ins>
      <w:ins w:id="54" w:author="Rapporteur_post131" w:date="2025-08-21T14:20:00Z">
        <w:r>
          <w:rPr>
            <w:noProof/>
          </w:rPr>
          <w:t xml:space="preserve"> </w:t>
        </w:r>
      </w:ins>
      <w:ins w:id="55" w:author="Rapporteur_post131" w:date="2025-08-21T14:19:00Z">
        <w:r w:rsidRPr="00B27271">
          <w:rPr>
            <w:noProof/>
          </w:rPr>
          <w:t>on PU</w:t>
        </w:r>
      </w:ins>
      <w:ins w:id="56" w:author="Rapporteur_post131" w:date="2025-08-21T14:20:00Z">
        <w:r>
          <w:rPr>
            <w:noProof/>
          </w:rPr>
          <w:t>S</w:t>
        </w:r>
      </w:ins>
      <w:ins w:id="57" w:author="Rapporteur_post131" w:date="2025-08-21T14:19:00Z">
        <w:r w:rsidRPr="00B27271">
          <w:rPr>
            <w:noProof/>
          </w:rPr>
          <w:t>CH</w:t>
        </w:r>
      </w:ins>
      <w:ins w:id="58" w:author="Rapporteur_post131" w:date="2025-08-21T14:35:00Z">
        <w:r w:rsidR="004D5DFA" w:rsidRPr="004D5DFA">
          <w:rPr>
            <w:noProof/>
          </w:rPr>
          <w:t xml:space="preserve"> </w:t>
        </w:r>
        <w:r w:rsidR="004D5DFA">
          <w:rPr>
            <w:noProof/>
          </w:rPr>
          <w:t xml:space="preserve">if the PUCCH or the PUSCH resource </w:t>
        </w:r>
      </w:ins>
      <w:ins w:id="59" w:author="Rapporteur_post131" w:date="2025-08-29T12:02:00Z">
        <w:r w:rsidR="00EE4682">
          <w:rPr>
            <w:noProof/>
          </w:rPr>
          <w:t>would</w:t>
        </w:r>
      </w:ins>
      <w:ins w:id="60" w:author="Rapporteur_post131" w:date="2025-08-21T14:35:00Z">
        <w:r w:rsidR="004D5DFA">
          <w:rPr>
            <w:noProof/>
          </w:rPr>
          <w:t xml:space="preserve"> not </w:t>
        </w:r>
      </w:ins>
      <w:ins w:id="61" w:author="Rapporteur_post131" w:date="2025-08-29T12:02:00Z">
        <w:r w:rsidR="00EE4682">
          <w:rPr>
            <w:noProof/>
          </w:rPr>
          <w:t xml:space="preserve">be </w:t>
        </w:r>
      </w:ins>
      <w:ins w:id="62" w:author="Rapporteur_post131" w:date="2025-08-21T14:35:00Z">
        <w:r w:rsidR="004D5DFA" w:rsidRPr="00B27271">
          <w:rPr>
            <w:noProof/>
          </w:rPr>
          <w:t>in Active Time</w:t>
        </w:r>
      </w:ins>
      <w:ins w:id="63" w:author="Rapporteur_post131" w:date="2025-08-21T14:19:00Z">
        <w:r w:rsidRPr="00B27271">
          <w:rPr>
            <w:noProof/>
          </w:rPr>
          <w:t>;</w:t>
        </w:r>
      </w:ins>
    </w:p>
    <w:p w14:paraId="6A98DD29" w14:textId="6FB80EA7" w:rsidR="00EE4682" w:rsidRPr="00B27271" w:rsidRDefault="00EE4682" w:rsidP="002124C4">
      <w:pPr>
        <w:pStyle w:val="B3"/>
        <w:rPr>
          <w:noProof/>
        </w:rPr>
      </w:pPr>
      <w:ins w:id="64" w:author="Rapporteur_post131" w:date="2025-08-29T12:03: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commentRangeStart w:id="65"/>
        <w:r>
          <w:rPr>
            <w:noProof/>
          </w:rPr>
          <w:t xml:space="preserve">if the associated </w:t>
        </w:r>
        <w:r>
          <w:t>UE Initiated Report Indication</w:t>
        </w:r>
        <w:r>
          <w:rPr>
            <w:noProof/>
          </w:rPr>
          <w:t xml:space="preserve"> on PUCCH has been transmitted and the PUSCH resource would not be in Active time</w:t>
        </w:r>
      </w:ins>
      <w:ins w:id="66" w:author="Rapporteur_post131" w:date="2025-08-29T12:04:00Z">
        <w:r>
          <w:rPr>
            <w:noProof/>
          </w:rPr>
          <w:t>;</w:t>
        </w:r>
      </w:ins>
      <w:ins w:id="67" w:author="Rapporteur_post131" w:date="2025-08-29T12:03:00Z">
        <w:r>
          <w:rPr>
            <w:noProof/>
          </w:rPr>
          <w:t xml:space="preserve"> </w:t>
        </w:r>
      </w:ins>
      <w:commentRangeEnd w:id="65"/>
      <w:r w:rsidR="00B42377">
        <w:rPr>
          <w:rStyle w:val="af4"/>
        </w:rPr>
        <w:commentReference w:id="65"/>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2518BDDB" w14:textId="77777777" w:rsidR="000A3A24" w:rsidRDefault="002124C4" w:rsidP="002124C4">
      <w:pPr>
        <w:pStyle w:val="B3"/>
        <w:rPr>
          <w:ins w:id="68" w:author="Rapporteur_post131" w:date="2025-08-21T14:23:00Z"/>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ins w:id="69" w:author="Rapporteur_post131" w:date="2025-08-21T14:22:00Z">
        <w:r w:rsidR="000A3A24">
          <w:rPr>
            <w:noProof/>
          </w:rPr>
          <w:t>;</w:t>
        </w:r>
      </w:ins>
    </w:p>
    <w:p w14:paraId="117D78AC" w14:textId="77777777" w:rsidR="002252EA" w:rsidRDefault="000A3A24" w:rsidP="002124C4">
      <w:pPr>
        <w:pStyle w:val="B3"/>
        <w:rPr>
          <w:ins w:id="70" w:author="Rapporteur_post131" w:date="2025-08-29T12:09:00Z"/>
          <w:noProof/>
        </w:rPr>
      </w:pPr>
      <w:commentRangeStart w:id="71"/>
      <w:ins w:id="72" w:author="Rapporteur_post131" w:date="2025-08-21T14:23:00Z">
        <w:r w:rsidRPr="00B27271">
          <w:rPr>
            <w:noProof/>
          </w:rPr>
          <w:t>3</w:t>
        </w:r>
      </w:ins>
      <w:commentRangeEnd w:id="71"/>
      <w:ins w:id="73" w:author="Rapporteur_post131" w:date="2025-08-29T12:10:00Z">
        <w:r w:rsidR="002B500E">
          <w:rPr>
            <w:rStyle w:val="af4"/>
          </w:rPr>
          <w:commentReference w:id="71"/>
        </w:r>
      </w:ins>
      <w:commentRangeStart w:id="74"/>
      <w:ins w:id="75" w:author="Rapporteur_post131" w:date="2025-08-21T14:23:00Z">
        <w:r w:rsidRPr="00B27271">
          <w:rPr>
            <w:noProof/>
          </w:rPr>
          <w:t>&gt;</w:t>
        </w:r>
        <w:r w:rsidRPr="00B27271">
          <w:rPr>
            <w:noProof/>
          </w:rPr>
          <w:tab/>
        </w:r>
      </w:ins>
      <w:ins w:id="76" w:author="Rapporteur_post131" w:date="2025-08-21T14:24:00Z">
        <w:r w:rsidRPr="00B27271">
          <w:rPr>
            <w:noProof/>
          </w:rPr>
          <w:t xml:space="preserve">not </w:t>
        </w:r>
        <w:commentRangeStart w:id="77"/>
        <w:r>
          <w:rPr>
            <w:noProof/>
          </w:rPr>
          <w:t>transmit</w:t>
        </w:r>
        <w:r w:rsidRPr="00B27271">
          <w:rPr>
            <w:noProof/>
          </w:rPr>
          <w:t xml:space="preserve"> </w:t>
        </w:r>
        <w:r>
          <w:t>UE Initiated Report Indication</w:t>
        </w:r>
        <w:r>
          <w:rPr>
            <w:noProof/>
          </w:rPr>
          <w:t xml:space="preserve"> on PUCCH</w:t>
        </w:r>
        <w:r w:rsidRPr="00B27271">
          <w:rPr>
            <w:noProof/>
          </w:rPr>
          <w:t xml:space="preserve"> </w:t>
        </w:r>
      </w:ins>
      <w:ins w:id="78" w:author="Rapporteur_post131" w:date="2025-08-29T12:05:00Z">
        <w:r w:rsidR="002252EA">
          <w:rPr>
            <w:noProof/>
          </w:rPr>
          <w:t>and</w:t>
        </w:r>
      </w:ins>
      <w:ins w:id="79" w:author="Rapporteur_post131" w:date="2025-08-21T14:24:00Z">
        <w:r>
          <w:rPr>
            <w:noProof/>
          </w:rPr>
          <w:t xml:space="preserve"> </w:t>
        </w:r>
      </w:ins>
      <w:ins w:id="80" w:author="Rapporteur_post131" w:date="2025-08-21T14:32:00Z">
        <w:r w:rsidR="004D5DFA">
          <w:rPr>
            <w:noProof/>
          </w:rPr>
          <w:t xml:space="preserve">the associated </w:t>
        </w:r>
      </w:ins>
      <w:ins w:id="81" w:author="Rapporteur_post131" w:date="2025-08-21T14:24:00Z">
        <w:r>
          <w:rPr>
            <w:noProof/>
          </w:rPr>
          <w:t xml:space="preserve">mode-B UE-initiated CSI reporting </w:t>
        </w:r>
        <w:r w:rsidRPr="00B27271">
          <w:rPr>
            <w:noProof/>
          </w:rPr>
          <w:t>on PU</w:t>
        </w:r>
        <w:r>
          <w:rPr>
            <w:noProof/>
          </w:rPr>
          <w:t>S</w:t>
        </w:r>
        <w:r w:rsidRPr="00B27271">
          <w:rPr>
            <w:noProof/>
          </w:rPr>
          <w:t>CH</w:t>
        </w:r>
      </w:ins>
      <w:ins w:id="82" w:author="Rapporteur_post131" w:date="2025-08-21T14:23:00Z">
        <w:r w:rsidRPr="00B27271">
          <w:rPr>
            <w:noProof/>
          </w:rPr>
          <w:t xml:space="preserve"> in this DRX group</w:t>
        </w:r>
      </w:ins>
      <w:ins w:id="83" w:author="Rapporteur_post131" w:date="2025-08-21T14:32:00Z">
        <w:r w:rsidR="004D5DFA">
          <w:rPr>
            <w:noProof/>
          </w:rPr>
          <w:t xml:space="preserve"> if </w:t>
        </w:r>
      </w:ins>
      <w:ins w:id="84" w:author="Rapporteur_post131" w:date="2025-08-21T14:33:00Z">
        <w:r w:rsidR="004D5DFA">
          <w:rPr>
            <w:noProof/>
          </w:rPr>
          <w:t xml:space="preserve">the PUCCH or the PUSCH resource </w:t>
        </w:r>
      </w:ins>
      <w:ins w:id="85" w:author="Rapporteur_post131" w:date="2025-08-29T12:08:00Z">
        <w:r w:rsidR="002252EA">
          <w:rPr>
            <w:noProof/>
          </w:rPr>
          <w:t>would</w:t>
        </w:r>
      </w:ins>
      <w:ins w:id="86" w:author="Rapporteur_post131" w:date="2025-08-21T14:33:00Z">
        <w:r w:rsidR="004D5DFA">
          <w:rPr>
            <w:noProof/>
          </w:rPr>
          <w:t xml:space="preserve"> </w:t>
        </w:r>
      </w:ins>
      <w:ins w:id="87" w:author="Rapporteur_post131" w:date="2025-08-21T14:34:00Z">
        <w:r w:rsidR="004D5DFA">
          <w:rPr>
            <w:noProof/>
          </w:rPr>
          <w:t xml:space="preserve">not </w:t>
        </w:r>
      </w:ins>
      <w:ins w:id="88" w:author="Rapporteur_post131" w:date="2025-08-29T12:08:00Z">
        <w:r w:rsidR="002252EA">
          <w:rPr>
            <w:noProof/>
          </w:rPr>
          <w:t xml:space="preserve">be </w:t>
        </w:r>
      </w:ins>
      <w:ins w:id="89" w:author="Rapporteur_post131" w:date="2025-08-21T14:34:00Z">
        <w:r w:rsidR="004D5DFA" w:rsidRPr="00B27271">
          <w:rPr>
            <w:noProof/>
          </w:rPr>
          <w:t>in Active Time</w:t>
        </w:r>
      </w:ins>
      <w:ins w:id="90" w:author="Rapporteur_post131" w:date="2025-08-29T12:08:00Z">
        <w:r w:rsidR="002252EA">
          <w:rPr>
            <w:noProof/>
          </w:rPr>
          <w:t>;</w:t>
        </w:r>
      </w:ins>
      <w:commentRangeEnd w:id="77"/>
      <w:r w:rsidR="006B6F98">
        <w:rPr>
          <w:rStyle w:val="af4"/>
        </w:rPr>
        <w:commentReference w:id="77"/>
      </w:r>
    </w:p>
    <w:p w14:paraId="5DAD6F5C" w14:textId="158B242C" w:rsidR="002124C4" w:rsidRPr="00B27271" w:rsidRDefault="002252EA" w:rsidP="002124C4">
      <w:pPr>
        <w:pStyle w:val="B3"/>
        <w:rPr>
          <w:noProof/>
        </w:rPr>
      </w:pPr>
      <w:ins w:id="91" w:author="Rapporteur_post131" w:date="2025-08-29T12:09:00Z">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if the associated </w:t>
        </w:r>
        <w:r>
          <w:t>UE Initiated Report Indication</w:t>
        </w:r>
        <w:r>
          <w:rPr>
            <w:noProof/>
          </w:rPr>
          <w:t xml:space="preserve"> on PUCCH has been transmitted and the PUSCH resource would not be in Active time</w:t>
        </w:r>
      </w:ins>
      <w:r w:rsidR="002124C4" w:rsidRPr="00B27271">
        <w:rPr>
          <w:noProof/>
        </w:rPr>
        <w:t>.</w:t>
      </w:r>
      <w:commentRangeEnd w:id="74"/>
      <w:r w:rsidR="00B42377">
        <w:rPr>
          <w:rStyle w:val="af4"/>
        </w:rPr>
        <w:commentReference w:id="74"/>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w:t>
      </w:r>
      <w:proofErr w:type="spellStart"/>
      <w:r w:rsidRPr="00B27271">
        <w:rPr>
          <w:i/>
          <w:iCs/>
        </w:rPr>
        <w:t>Tx</w:t>
      </w:r>
      <w:proofErr w:type="spellEnd"/>
      <w:r w:rsidRPr="00B27271">
        <w:rPr>
          <w:i/>
          <w:iCs/>
        </w:rPr>
        <w:t>-</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w:t>
      </w:r>
      <w:r w:rsidRPr="00B27271">
        <w:rPr>
          <w:noProof/>
        </w:rPr>
        <w:lastRenderedPageBreak/>
        <w:t>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6F09FC23"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w:t>
      </w:r>
      <w:ins w:id="92" w:author="Rapporteur_post131" w:date="2025-08-21T14:00:00Z">
        <w:r w:rsidR="008547B1">
          <w:rPr>
            <w:noProof/>
          </w:rPr>
          <w:t>mode-A UE</w:t>
        </w:r>
      </w:ins>
      <w:ins w:id="93" w:author="Rapporteur_post131" w:date="2025-08-21T14:01:00Z">
        <w:r w:rsidR="008547B1">
          <w:rPr>
            <w:noProof/>
          </w:rPr>
          <w:t xml:space="preserve">-initiated CSI reporting on </w:t>
        </w:r>
      </w:ins>
      <w:ins w:id="94" w:author="Rapporteur_post131" w:date="2025-08-29T12:12:00Z">
        <w:r w:rsidR="00142AB2">
          <w:rPr>
            <w:noProof/>
          </w:rPr>
          <w:t xml:space="preserve">PUCCH and </w:t>
        </w:r>
      </w:ins>
      <w:ins w:id="95" w:author="Rapporteur_post131" w:date="2025-08-21T14:01:00Z">
        <w:r w:rsidR="008547B1">
          <w:rPr>
            <w:noProof/>
          </w:rPr>
          <w:t>PUSCH,</w:t>
        </w:r>
        <w:commentRangeStart w:id="96"/>
        <w:r w:rsidR="008547B1">
          <w:rPr>
            <w:noProof/>
          </w:rPr>
          <w:t xml:space="preserve"> </w:t>
        </w:r>
      </w:ins>
      <w:commentRangeEnd w:id="96"/>
      <w:ins w:id="97" w:author="Rapporteur_post131" w:date="2025-08-21T14:18:00Z">
        <w:r w:rsidR="009F0637">
          <w:rPr>
            <w:rStyle w:val="af4"/>
          </w:rPr>
          <w:commentReference w:id="96"/>
        </w:r>
      </w:ins>
      <w:r w:rsidRPr="00B27271">
        <w:rPr>
          <w:noProof/>
        </w:rPr>
        <w:t xml:space="preserve">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3"/>
        <w:rPr>
          <w:lang w:eastAsia="ko-KR"/>
        </w:rPr>
      </w:pPr>
      <w:bookmarkStart w:id="98" w:name="_Toc201677609"/>
      <w:bookmarkEnd w:id="36"/>
      <w:r w:rsidRPr="00B27271">
        <w:rPr>
          <w:lang w:eastAsia="ko-KR"/>
        </w:rPr>
        <w:t>5.8.2</w:t>
      </w:r>
      <w:r w:rsidRPr="00B27271">
        <w:rPr>
          <w:lang w:eastAsia="ko-KR"/>
        </w:rPr>
        <w:tab/>
        <w:t>Uplink</w:t>
      </w:r>
      <w:bookmarkEnd w:id="98"/>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3474DB" w14:textId="3022686E" w:rsidR="0098733B" w:rsidRDefault="00CC0D1B" w:rsidP="004649D8">
      <w:pPr>
        <w:rPr>
          <w:ins w:id="99" w:author="Rapporteur" w:date="2025-08-13T16:09:00Z"/>
          <w:lang w:eastAsia="zh-CN"/>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330D1629" w14:textId="7393B1CF" w:rsidR="004471BC" w:rsidRPr="006304FB" w:rsidRDefault="004471BC" w:rsidP="004649D8">
      <w:pPr>
        <w:rPr>
          <w:lang w:eastAsia="ko-KR"/>
        </w:rPr>
      </w:pPr>
      <w:commentRangeStart w:id="100"/>
      <w:ins w:id="101" w:author="Rapporteur" w:date="2025-08-13T16:09:00Z">
        <w:r>
          <w:rPr>
            <w:noProof/>
            <w:lang w:eastAsia="ko-KR"/>
          </w:rPr>
          <w:t>T</w:t>
        </w:r>
      </w:ins>
      <w:commentRangeEnd w:id="100"/>
      <w:r w:rsidR="006B2C89">
        <w:rPr>
          <w:rStyle w:val="af4"/>
        </w:rPr>
        <w:commentReference w:id="100"/>
      </w:r>
      <w:ins w:id="102" w:author="Rapporteur" w:date="2025-08-13T16:09:00Z">
        <w:r>
          <w:rPr>
            <w:noProof/>
            <w:lang w:eastAsia="ko-KR"/>
          </w:rPr>
          <w:t xml:space="preserve">he MAC entity shall not use the </w:t>
        </w:r>
        <w:r w:rsidRPr="00B41885">
          <w:rPr>
            <w:noProof/>
            <w:lang w:eastAsia="ko-KR"/>
          </w:rPr>
          <w:t>configured grant Type 1</w:t>
        </w:r>
        <w:r>
          <w:rPr>
            <w:noProof/>
            <w:lang w:eastAsia="ko-KR"/>
          </w:rPr>
          <w:t xml:space="preserve"> for mode-B UE-initiated CSI reporting </w:t>
        </w:r>
      </w:ins>
      <w:ins w:id="103" w:author="Rapporteur_post131" w:date="2025-08-21T14:58:00Z">
        <w:r w:rsidR="00A462EC">
          <w:rPr>
            <w:color w:val="FF0000"/>
          </w:rPr>
          <w:t>(</w:t>
        </w:r>
        <w:proofErr w:type="spellStart"/>
        <w:r w:rsidR="00A462EC">
          <w:rPr>
            <w:color w:val="FF0000"/>
          </w:rPr>
          <w:t>configred</w:t>
        </w:r>
        <w:proofErr w:type="spellEnd"/>
        <w:r w:rsidR="00A462EC">
          <w:rPr>
            <w:color w:val="FF0000"/>
          </w:rPr>
          <w:t xml:space="preserve"> in </w:t>
        </w:r>
        <w:r w:rsidR="00A462EC">
          <w:rPr>
            <w:i/>
            <w:iCs/>
            <w:color w:val="FF0000"/>
          </w:rPr>
          <w:t>pusch-ResourceOfModeB-r19</w:t>
        </w:r>
        <w:r w:rsidR="00A462EC">
          <w:rPr>
            <w:color w:val="FF0000"/>
          </w:rPr>
          <w:t xml:space="preserve">) </w:t>
        </w:r>
      </w:ins>
      <w:ins w:id="104" w:author="Rapporteur" w:date="2025-08-13T16:09:00Z">
        <w:r>
          <w:rPr>
            <w:noProof/>
            <w:lang w:eastAsia="ko-KR"/>
          </w:rPr>
          <w:t xml:space="preserve">to generate MAC PDU </w:t>
        </w:r>
      </w:ins>
      <w:ins w:id="105" w:author="Rapporteur_post131" w:date="2025-08-21T13:58:00Z">
        <w:r w:rsidR="008547B1">
          <w:rPr>
            <w:noProof/>
            <w:lang w:eastAsia="ko-KR"/>
          </w:rPr>
          <w:t xml:space="preserve">for UL-SCH </w:t>
        </w:r>
      </w:ins>
      <w:ins w:id="106" w:author="Rapporteur_post131" w:date="2025-08-21T13:59:00Z">
        <w:r w:rsidR="008547B1">
          <w:rPr>
            <w:noProof/>
            <w:lang w:eastAsia="ko-KR"/>
          </w:rPr>
          <w:t xml:space="preserve">data </w:t>
        </w:r>
      </w:ins>
      <w:ins w:id="107" w:author="Rapporteur_post131" w:date="2025-08-21T13:58:00Z">
        <w:r w:rsidR="008547B1">
          <w:rPr>
            <w:noProof/>
            <w:lang w:eastAsia="ko-KR"/>
          </w:rPr>
          <w:t xml:space="preserve">transmission </w:t>
        </w:r>
      </w:ins>
      <w:ins w:id="108" w:author="Rapporteur" w:date="2025-08-13T16:09:00Z">
        <w:r>
          <w:rPr>
            <w:noProof/>
            <w:lang w:eastAsia="ko-KR"/>
          </w:rPr>
          <w:t>in the procedures specified in this clause and in clause 5.4.</w:t>
        </w:r>
      </w:ins>
    </w:p>
    <w:p w14:paraId="2E67F22C" w14:textId="77777777" w:rsidR="00CC0D1B" w:rsidRPr="00B27271" w:rsidRDefault="00CC0D1B" w:rsidP="00CC0D1B">
      <w:pPr>
        <w:rPr>
          <w:noProof/>
          <w:lang w:eastAsia="ko-KR"/>
        </w:rPr>
      </w:pPr>
      <w:bookmarkStart w:id="109" w:name="_Toc37296220"/>
      <w:bookmarkStart w:id="110" w:name="_Toc46490347"/>
      <w:bookmarkStart w:id="111" w:name="_Toc52752042"/>
      <w:bookmarkStart w:id="112" w:name="_Toc52796504"/>
      <w:bookmarkStart w:id="113"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w:t>
      </w:r>
      <w:proofErr w:type="spellStart"/>
      <w:r w:rsidRPr="00B27271">
        <w:rPr>
          <w:i/>
          <w:lang w:eastAsia="ko-KR"/>
        </w:rPr>
        <w:t>SDT</w:t>
      </w:r>
      <w:proofErr w:type="spellEnd"/>
      <w:r w:rsidRPr="00B27271">
        <w:rPr>
          <w:i/>
          <w:lang w:eastAsia="ko-KR"/>
        </w:rPr>
        <w:t>-</w:t>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w:t>
      </w:r>
      <w:proofErr w:type="spellStart"/>
      <w:r w:rsidRPr="00B27271">
        <w:rPr>
          <w:i/>
          <w:lang w:eastAsia="ko-KR"/>
        </w:rPr>
        <w:t>RRC</w:t>
      </w:r>
      <w:proofErr w:type="spellEnd"/>
      <w:r w:rsidRPr="00B27271">
        <w:rPr>
          <w:i/>
          <w:lang w:eastAsia="ko-KR"/>
        </w:rPr>
        <w:t>-</w:t>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lastRenderedPageBreak/>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w:t>
      </w:r>
      <w:proofErr w:type="spellStart"/>
      <w:r w:rsidRPr="00B27271">
        <w:rPr>
          <w:lang w:eastAsia="ko-KR"/>
        </w:rPr>
        <w:t>SFN</w:t>
      </w:r>
      <w:proofErr w:type="spellEnd"/>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[(H-</w:t>
      </w:r>
      <w:proofErr w:type="spellStart"/>
      <w:r w:rsidRPr="00B27271">
        <w:rPr>
          <w:lang w:eastAsia="ko-KR"/>
        </w:rPr>
        <w:t>SFN</w:t>
      </w:r>
      <w:proofErr w:type="spellEnd"/>
      <w:r w:rsidRPr="00B27271">
        <w:rPr>
          <w:lang w:eastAsia="ko-KR"/>
        </w:rPr>
        <w:t xml:space="preserve"> × </w:t>
      </w:r>
      <w:proofErr w:type="spellStart"/>
      <w:r w:rsidRPr="00B27271">
        <w:rPr>
          <w:i/>
          <w:lang w:eastAsia="ko-KR"/>
        </w:rPr>
        <w:t>numberOfSFNperH-SFN</w:t>
      </w:r>
      <w:proofErr w:type="spellEnd"/>
      <w:r w:rsidRPr="00B27271">
        <w:rPr>
          <w:i/>
          <w:lang w:eastAsia="ko-KR"/>
        </w:rPr>
        <w:t xml:space="preserve"> </w:t>
      </w:r>
      <w:r w:rsidRPr="00B27271">
        <w:rPr>
          <w:lang w:eastAsia="ko-KR"/>
        </w:rPr>
        <w:t xml:space="preserve">+ </w:t>
      </w:r>
      <w:proofErr w:type="spellStart"/>
      <w:r w:rsidRPr="00B27271">
        <w:rPr>
          <w:lang w:eastAsia="ko-KR"/>
        </w:rPr>
        <w:t>SFN</w:t>
      </w:r>
      <w:proofErr w:type="spellEnd"/>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numberOfSFNperH-SFN</w:t>
      </w:r>
      <w:proofErr w:type="spellEnd"/>
      <w:r w:rsidRPr="00B27271">
        <w:rPr>
          <w:i/>
          <w:lang w:eastAsia="ko-KR"/>
        </w:rPr>
        <w:t xml:space="preserve">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w:t>
      </w:r>
      <w:proofErr w:type="spellStart"/>
      <w:r w:rsidRPr="00B27271">
        <w:rPr>
          <w:i/>
          <w:iCs/>
          <w:lang w:eastAsia="ko-KR"/>
        </w:rPr>
        <w:t>SDT</w:t>
      </w:r>
      <w:proofErr w:type="spellEnd"/>
      <w:r w:rsidRPr="00B27271">
        <w:rPr>
          <w:i/>
          <w:iCs/>
          <w:lang w:eastAsia="ko-KR"/>
        </w:rPr>
        <w: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else if at least one SSB corresponding to the configured uplink grant with SS-</w:t>
      </w:r>
      <w:proofErr w:type="spellStart"/>
      <w:r w:rsidRPr="00B27271">
        <w:rPr>
          <w:lang w:eastAsia="zh-CN"/>
        </w:rPr>
        <w:t>RSRP</w:t>
      </w:r>
      <w:proofErr w:type="spellEnd"/>
      <w:r w:rsidRPr="00B27271">
        <w:rPr>
          <w:lang w:eastAsia="zh-CN"/>
        </w:rPr>
        <w:t xml:space="preserve"> above the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select an SSB with SS-</w:t>
      </w:r>
      <w:proofErr w:type="spellStart"/>
      <w:r w:rsidRPr="00B27271">
        <w:rPr>
          <w:lang w:eastAsia="zh-CN"/>
        </w:rPr>
        <w:t>RSRP</w:t>
      </w:r>
      <w:proofErr w:type="spellEnd"/>
      <w:r w:rsidRPr="00B27271">
        <w:rPr>
          <w:lang w:eastAsia="zh-CN"/>
        </w:rPr>
        <w:t xml:space="preserve"> above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lang w:eastAsia="zh-CN"/>
        </w:rPr>
        <w:t xml:space="preserve"> amongst the </w:t>
      </w:r>
      <w:proofErr w:type="spellStart"/>
      <w:r w:rsidRPr="00B27271">
        <w:rPr>
          <w:lang w:eastAsia="zh-CN"/>
        </w:rPr>
        <w:t>SSB</w:t>
      </w:r>
      <w:proofErr w:type="spellEnd"/>
      <w:r w:rsidRPr="00B27271">
        <w:rPr>
          <w:lang w:eastAsia="zh-CN"/>
        </w:rPr>
        <w:t>(s)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if SS-RSRP of the SSB selected for the previous transmission for CG-</w:t>
      </w:r>
      <w:proofErr w:type="spellStart"/>
      <w:r w:rsidRPr="00B27271">
        <w:rPr>
          <w:lang w:eastAsia="zh-CN"/>
        </w:rPr>
        <w:t>SDT</w:t>
      </w:r>
      <w:proofErr w:type="spellEnd"/>
      <w:r w:rsidRPr="00B27271">
        <w:rPr>
          <w:lang w:eastAsia="zh-CN"/>
        </w:rPr>
        <w:t xml:space="preserve"> is above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lang w:eastAsia="zh-CN"/>
        </w:rPr>
        <w:t xml:space="preserve"> and this </w:t>
      </w:r>
      <w:proofErr w:type="spellStart"/>
      <w:r w:rsidRPr="00B27271">
        <w:rPr>
          <w:lang w:eastAsia="zh-CN"/>
        </w:rPr>
        <w:t>SSB</w:t>
      </w:r>
      <w:proofErr w:type="spellEnd"/>
      <w:r w:rsidRPr="00B27271">
        <w:rPr>
          <w:lang w:eastAsia="zh-CN"/>
        </w:rPr>
        <w:t xml:space="preserve">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select an SSB with SS-</w:t>
      </w:r>
      <w:proofErr w:type="spellStart"/>
      <w:r w:rsidRPr="00B27271">
        <w:rPr>
          <w:lang w:eastAsia="zh-CN"/>
        </w:rPr>
        <w:t>RSRP</w:t>
      </w:r>
      <w:proofErr w:type="spellEnd"/>
      <w:r w:rsidRPr="00B27271">
        <w:rPr>
          <w:lang w:eastAsia="zh-CN"/>
        </w:rPr>
        <w:t xml:space="preserve"> above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lang w:eastAsia="zh-CN"/>
        </w:rPr>
        <w:t xml:space="preserve"> amongst the </w:t>
      </w:r>
      <w:proofErr w:type="spellStart"/>
      <w:r w:rsidRPr="00B27271">
        <w:rPr>
          <w:lang w:eastAsia="zh-CN"/>
        </w:rPr>
        <w:t>SSB</w:t>
      </w:r>
      <w:proofErr w:type="spellEnd"/>
      <w:r w:rsidRPr="00B27271">
        <w:rPr>
          <w:lang w:eastAsia="zh-CN"/>
        </w:rPr>
        <w:t>(s)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w:t>
      </w:r>
      <w:proofErr w:type="spellStart"/>
      <w:r w:rsidRPr="00B27271">
        <w:rPr>
          <w:lang w:eastAsia="zh-CN"/>
        </w:rPr>
        <w:t>RSRP</w:t>
      </w:r>
      <w:proofErr w:type="spellEnd"/>
      <w:r w:rsidRPr="00B27271">
        <w:rPr>
          <w:lang w:eastAsia="zh-CN"/>
        </w:rPr>
        <w:t xml:space="preserve"> above </w:t>
      </w:r>
      <w:r w:rsidRPr="00B27271">
        <w:rPr>
          <w:i/>
          <w:iCs/>
          <w:lang w:eastAsia="zh-CN"/>
        </w:rPr>
        <w:t>cg-</w:t>
      </w:r>
      <w:proofErr w:type="spellStart"/>
      <w:r w:rsidRPr="00B27271">
        <w:rPr>
          <w:i/>
          <w:iCs/>
          <w:lang w:eastAsia="zh-CN"/>
        </w:rPr>
        <w:t>SDT</w:t>
      </w:r>
      <w:proofErr w:type="spellEnd"/>
      <w:r w:rsidRPr="00B27271">
        <w:rPr>
          <w:i/>
          <w:iCs/>
          <w:lang w:eastAsia="zh-CN"/>
        </w:rPr>
        <w:t>-</w:t>
      </w:r>
      <w:proofErr w:type="spellStart"/>
      <w:r w:rsidRPr="00B27271">
        <w:rPr>
          <w:i/>
          <w:iCs/>
          <w:lang w:eastAsia="zh-CN"/>
        </w:rPr>
        <w:t>RSRP-ThresholdSSB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等线"/>
          <w:lang w:eastAsia="zh-CN"/>
        </w:rPr>
      </w:pPr>
      <w:r w:rsidRPr="00B27271">
        <w:rPr>
          <w:lang w:eastAsia="zh-CN"/>
        </w:rPr>
        <w:t>4&gt;</w:t>
      </w:r>
      <w:r w:rsidRPr="00B27271">
        <w:rPr>
          <w:lang w:eastAsia="zh-CN"/>
        </w:rPr>
        <w:tab/>
        <w:t>initiate Random Access procedure</w:t>
      </w:r>
      <w:r w:rsidRPr="00B27271">
        <w:rPr>
          <w:rFonts w:eastAsia="等线"/>
          <w:lang w:eastAsia="zh-CN"/>
        </w:rPr>
        <w:t xml:space="preserve"> in clause 5.1.</w:t>
      </w:r>
    </w:p>
    <w:p w14:paraId="55179435" w14:textId="77777777" w:rsidR="00CC0D1B" w:rsidRPr="00B27271" w:rsidRDefault="00CC0D1B" w:rsidP="00CC0D1B">
      <w:pPr>
        <w:pStyle w:val="NO"/>
        <w:rPr>
          <w:rFonts w:eastAsia="等线"/>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等线"/>
          <w:lang w:eastAsia="zh-CN"/>
        </w:rPr>
        <w:t>1&gt;</w:t>
      </w:r>
      <w:r w:rsidRPr="00B27271">
        <w:rPr>
          <w:rFonts w:eastAsia="等线"/>
          <w:lang w:eastAsia="zh-CN"/>
        </w:rPr>
        <w:tab/>
        <w:t xml:space="preserve">if </w:t>
      </w:r>
      <w:r w:rsidRPr="00B27271">
        <w:rPr>
          <w:lang w:eastAsia="zh-CN"/>
        </w:rPr>
        <w:t>an SSB</w:t>
      </w:r>
      <w:r w:rsidRPr="00B27271">
        <w:rPr>
          <w:rFonts w:eastAsia="等线"/>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等线"/>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lastRenderedPageBreak/>
        <w:t xml:space="preserve">For the uplink grant configured for configured grant Type 1 for RACH-less handover, if the configured uplink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else if at least one SSB corresponding to the configured uplink grant with SS-</w:t>
      </w:r>
      <w:proofErr w:type="spellStart"/>
      <w:r w:rsidRPr="00B27271">
        <w:rPr>
          <w:lang w:eastAsia="zh-CN"/>
        </w:rPr>
        <w:t>RSRP</w:t>
      </w:r>
      <w:proofErr w:type="spellEnd"/>
      <w:r w:rsidRPr="00B27271">
        <w:rPr>
          <w:lang w:eastAsia="zh-CN"/>
        </w:rPr>
        <w:t xml:space="preserve"> above </w:t>
      </w:r>
      <w:r w:rsidRPr="00B27271">
        <w:rPr>
          <w:i/>
          <w:iCs/>
          <w:lang w:eastAsia="zh-CN"/>
        </w:rPr>
        <w:t>cg-</w:t>
      </w:r>
      <w:proofErr w:type="spellStart"/>
      <w:r w:rsidRPr="00B27271">
        <w:rPr>
          <w:i/>
          <w:iCs/>
          <w:lang w:eastAsia="zh-CN"/>
        </w:rPr>
        <w:t>RRC</w:t>
      </w:r>
      <w:proofErr w:type="spellEnd"/>
      <w:r w:rsidRPr="00B27271">
        <w:rPr>
          <w:i/>
          <w:iCs/>
          <w:lang w:eastAsia="zh-CN"/>
        </w:rPr>
        <w:t>-</w:t>
      </w:r>
      <w:proofErr w:type="spellStart"/>
      <w:r w:rsidRPr="00B27271">
        <w:rPr>
          <w:i/>
          <w:iCs/>
          <w:lang w:eastAsia="zh-CN"/>
        </w:rPr>
        <w:t>RSRP-ThresholdSSB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select an SSB with SS-</w:t>
      </w:r>
      <w:proofErr w:type="spellStart"/>
      <w:r w:rsidRPr="00B27271">
        <w:rPr>
          <w:lang w:eastAsia="zh-CN"/>
        </w:rPr>
        <w:t>RSRP</w:t>
      </w:r>
      <w:proofErr w:type="spellEnd"/>
      <w:r w:rsidRPr="00B27271">
        <w:rPr>
          <w:lang w:eastAsia="zh-CN"/>
        </w:rPr>
        <w:t xml:space="preserve"> above </w:t>
      </w:r>
      <w:r w:rsidRPr="00B27271">
        <w:rPr>
          <w:i/>
          <w:iCs/>
          <w:lang w:eastAsia="zh-CN"/>
        </w:rPr>
        <w:t>cg-</w:t>
      </w:r>
      <w:proofErr w:type="spellStart"/>
      <w:r w:rsidRPr="00B27271">
        <w:rPr>
          <w:i/>
          <w:iCs/>
          <w:lang w:eastAsia="zh-CN"/>
        </w:rPr>
        <w:t>RRC</w:t>
      </w:r>
      <w:proofErr w:type="spellEnd"/>
      <w:r w:rsidRPr="00B27271">
        <w:rPr>
          <w:i/>
          <w:iCs/>
          <w:lang w:eastAsia="zh-CN"/>
        </w:rPr>
        <w:t>-</w:t>
      </w:r>
      <w:proofErr w:type="spellStart"/>
      <w:r w:rsidRPr="00B27271">
        <w:rPr>
          <w:i/>
          <w:iCs/>
          <w:lang w:eastAsia="zh-CN"/>
        </w:rPr>
        <w:t>RSRP-ThresholdSSB</w:t>
      </w:r>
      <w:proofErr w:type="spellEnd"/>
      <w:r w:rsidRPr="00B27271">
        <w:rPr>
          <w:lang w:eastAsia="zh-CN"/>
        </w:rPr>
        <w:t xml:space="preserve"> amongst the </w:t>
      </w:r>
      <w:proofErr w:type="spellStart"/>
      <w:r w:rsidRPr="00B27271">
        <w:rPr>
          <w:lang w:eastAsia="zh-CN"/>
        </w:rPr>
        <w:t>SSB</w:t>
      </w:r>
      <w:proofErr w:type="spellEnd"/>
      <w:r w:rsidRPr="00B27271">
        <w:rPr>
          <w:lang w:eastAsia="zh-CN"/>
        </w:rPr>
        <w:t>(s)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configured for RACH-less handover with SS-</w:t>
      </w:r>
      <w:proofErr w:type="spellStart"/>
      <w:r w:rsidRPr="00B27271">
        <w:rPr>
          <w:lang w:eastAsia="zh-CN"/>
        </w:rPr>
        <w:t>RSRP</w:t>
      </w:r>
      <w:proofErr w:type="spellEnd"/>
      <w:r w:rsidRPr="00B27271">
        <w:rPr>
          <w:lang w:eastAsia="zh-CN"/>
        </w:rPr>
        <w:t xml:space="preserve"> above </w:t>
      </w:r>
      <w:r w:rsidRPr="00B27271">
        <w:rPr>
          <w:i/>
          <w:iCs/>
          <w:lang w:eastAsia="zh-CN"/>
        </w:rPr>
        <w:t>cg-</w:t>
      </w:r>
      <w:proofErr w:type="spellStart"/>
      <w:r w:rsidRPr="00B27271">
        <w:rPr>
          <w:i/>
          <w:iCs/>
          <w:lang w:eastAsia="zh-CN"/>
        </w:rPr>
        <w:t>RRC</w:t>
      </w:r>
      <w:proofErr w:type="spellEnd"/>
      <w:r w:rsidRPr="00B27271">
        <w:rPr>
          <w:i/>
          <w:iCs/>
          <w:lang w:eastAsia="zh-CN"/>
        </w:rPr>
        <w:t>-</w:t>
      </w:r>
      <w:proofErr w:type="spellStart"/>
      <w:r w:rsidRPr="00B27271">
        <w:rPr>
          <w:i/>
          <w:iCs/>
          <w:lang w:eastAsia="zh-CN"/>
        </w:rPr>
        <w:t>RSRP-ThresholdSSB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等线"/>
          <w:lang w:eastAsia="zh-CN"/>
        </w:rPr>
      </w:pPr>
      <w:r w:rsidRPr="00B27271">
        <w:rPr>
          <w:lang w:eastAsia="ko-KR"/>
        </w:rPr>
        <w:t>NOTE 1A:</w:t>
      </w:r>
      <w:r w:rsidRPr="00B27271">
        <w:rPr>
          <w:lang w:eastAsia="ko-KR"/>
        </w:rPr>
        <w:tab/>
        <w:t>When the UE determines if there is an SSB with SS-</w:t>
      </w:r>
      <w:proofErr w:type="spellStart"/>
      <w:r w:rsidRPr="00B27271">
        <w:rPr>
          <w:lang w:eastAsia="ko-KR"/>
        </w:rPr>
        <w:t>RSRP</w:t>
      </w:r>
      <w:proofErr w:type="spellEnd"/>
      <w:r w:rsidRPr="00B27271">
        <w:rPr>
          <w:lang w:eastAsia="ko-KR"/>
        </w:rPr>
        <w:t xml:space="preserve"> above </w:t>
      </w:r>
      <w:r w:rsidRPr="00B27271">
        <w:rPr>
          <w:i/>
          <w:lang w:eastAsia="zh-CN"/>
        </w:rPr>
        <w:t>cg-</w:t>
      </w:r>
      <w:proofErr w:type="spellStart"/>
      <w:r w:rsidRPr="00B27271">
        <w:rPr>
          <w:i/>
          <w:lang w:eastAsia="zh-CN"/>
        </w:rPr>
        <w:t>RRC</w:t>
      </w:r>
      <w:proofErr w:type="spellEnd"/>
      <w:r w:rsidRPr="00B27271">
        <w:rPr>
          <w:i/>
          <w:lang w:eastAsia="zh-CN"/>
        </w:rPr>
        <w:t>-</w:t>
      </w:r>
      <w:proofErr w:type="spellStart"/>
      <w:r w:rsidRPr="00B27271">
        <w:rPr>
          <w:i/>
          <w:lang w:eastAsia="zh-CN"/>
        </w:rPr>
        <w:t>RSRP-ThresholdSSB</w:t>
      </w:r>
      <w:proofErr w:type="spellEnd"/>
      <w:r w:rsidRPr="00B27271">
        <w:rPr>
          <w:iCs/>
          <w:lang w:eastAsia="zh-CN"/>
        </w:rPr>
        <w:t xml:space="preserve"> or </w:t>
      </w:r>
      <w:r w:rsidRPr="00B27271">
        <w:rPr>
          <w:i/>
          <w:lang w:eastAsia="zh-CN"/>
        </w:rPr>
        <w:t>cg-</w:t>
      </w:r>
      <w:proofErr w:type="spellStart"/>
      <w:r w:rsidRPr="00B27271">
        <w:rPr>
          <w:i/>
          <w:lang w:eastAsia="zh-CN"/>
        </w:rPr>
        <w:t>SDT</w:t>
      </w:r>
      <w:proofErr w:type="spellEnd"/>
      <w:r w:rsidRPr="00B27271">
        <w:rPr>
          <w:i/>
          <w:lang w:eastAsia="zh-CN"/>
        </w:rPr>
        <w:t>-</w:t>
      </w:r>
      <w:proofErr w:type="spellStart"/>
      <w:r w:rsidRPr="00B27271">
        <w:rPr>
          <w:i/>
          <w:lang w:eastAsia="zh-CN"/>
        </w:rPr>
        <w:t>RSRP-ThresholdSSB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w:t>
      </w:r>
      <w:proofErr w:type="spellStart"/>
      <w:r w:rsidRPr="00B27271">
        <w:rPr>
          <w:lang w:eastAsia="ko-KR"/>
        </w:rPr>
        <w:t>SFN</w:t>
      </w:r>
      <w:proofErr w:type="spellEnd"/>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lastRenderedPageBreak/>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w:t>
      </w:r>
      <w:proofErr w:type="spellStart"/>
      <w:r w:rsidRPr="00B27271">
        <w:rPr>
          <w:i/>
          <w:lang w:eastAsia="ko-KR"/>
        </w:rPr>
        <w:t>RRC</w:t>
      </w:r>
      <w:proofErr w:type="spellEnd"/>
      <w:r w:rsidRPr="00B27271">
        <w:rPr>
          <w:i/>
          <w:lang w:eastAsia="ko-KR"/>
        </w:rPr>
        <w:t>-</w:t>
      </w:r>
      <w:proofErr w:type="spellStart"/>
      <w:r w:rsidRPr="00B27271">
        <w:rPr>
          <w:i/>
          <w:lang w:eastAsia="ko-KR"/>
        </w:rPr>
        <w:t>RetransmissionTimer</w:t>
      </w:r>
      <w:proofErr w:type="spellEnd"/>
      <w:r w:rsidRPr="00B27271">
        <w:rPr>
          <w:lang w:eastAsia="ko-KR"/>
        </w:rPr>
        <w:t xml:space="preserve"> or </w:t>
      </w:r>
      <w:r w:rsidRPr="00B27271">
        <w:rPr>
          <w:i/>
          <w:lang w:eastAsia="ko-KR"/>
        </w:rPr>
        <w:t>cg-</w:t>
      </w:r>
      <w:proofErr w:type="spellStart"/>
      <w:r w:rsidRPr="00B27271">
        <w:rPr>
          <w:i/>
          <w:lang w:eastAsia="ko-KR"/>
        </w:rPr>
        <w:t>SDT</w:t>
      </w:r>
      <w:proofErr w:type="spellEnd"/>
      <w:r w:rsidRPr="00B27271">
        <w:rPr>
          <w:i/>
          <w:lang w:eastAsia="ko-KR"/>
        </w:rPr>
        <w: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3"/>
        <w:rPr>
          <w:rFonts w:eastAsiaTheme="minorEastAsia"/>
          <w:lang w:eastAsia="ko-KR"/>
        </w:rPr>
      </w:pPr>
      <w:bookmarkStart w:id="114" w:name="_Toc201677619"/>
      <w:bookmarkEnd w:id="109"/>
      <w:bookmarkEnd w:id="110"/>
      <w:bookmarkEnd w:id="111"/>
      <w:bookmarkEnd w:id="112"/>
      <w:bookmarkEnd w:id="113"/>
      <w:r w:rsidRPr="00B27271">
        <w:t>5.15.1</w:t>
      </w:r>
      <w:r w:rsidRPr="00B27271">
        <w:tab/>
        <w:t>Downlink and Uplink</w:t>
      </w:r>
      <w:bookmarkEnd w:id="114"/>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w:t>
      </w:r>
      <w:proofErr w:type="spellStart"/>
      <w:r w:rsidRPr="00B27271">
        <w:rPr>
          <w:lang w:eastAsia="ko-KR"/>
        </w:rPr>
        <w:t>RRC</w:t>
      </w:r>
      <w:proofErr w:type="spellEnd"/>
      <w:r w:rsidRPr="00B27271">
        <w:rPr>
          <w:lang w:eastAsia="ko-KR"/>
        </w:rPr>
        <w:t xml:space="preserve"> signalling, or by the MAC entity itself upon initiation of Random Access procedure or upon detection of consistent </w:t>
      </w:r>
      <w:proofErr w:type="spellStart"/>
      <w:r w:rsidRPr="00B27271">
        <w:rPr>
          <w:lang w:eastAsia="ko-KR"/>
        </w:rPr>
        <w:t>LBT</w:t>
      </w:r>
      <w:proofErr w:type="spellEnd"/>
      <w:r w:rsidRPr="00B27271">
        <w:rPr>
          <w:lang w:eastAsia="ko-KR"/>
        </w:rPr>
        <w:t xml:space="preserve"> failure on </w:t>
      </w:r>
      <w:proofErr w:type="spellStart"/>
      <w:r w:rsidRPr="00B27271">
        <w:rPr>
          <w:lang w:eastAsia="ko-KR"/>
        </w:rPr>
        <w:t>SpCell</w:t>
      </w:r>
      <w:proofErr w:type="spellEnd"/>
      <w:r w:rsidRPr="00B27271">
        <w:rPr>
          <w:lang w:eastAsia="ko-KR"/>
        </w:rPr>
        <w:t xml:space="preserve">. Upon </w:t>
      </w:r>
      <w:proofErr w:type="spellStart"/>
      <w:r w:rsidRPr="00B27271">
        <w:rPr>
          <w:lang w:eastAsia="ko-KR"/>
        </w:rPr>
        <w:t>RRC</w:t>
      </w:r>
      <w:proofErr w:type="spellEnd"/>
      <w:r w:rsidRPr="00B27271">
        <w:rPr>
          <w:lang w:eastAsia="ko-KR"/>
        </w:rPr>
        <w:t xml:space="preserve">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w:t>
      </w:r>
      <w:proofErr w:type="spellStart"/>
      <w:r w:rsidRPr="00B27271">
        <w:rPr>
          <w:lang w:eastAsia="ko-KR"/>
        </w:rPr>
        <w:t>BWP</w:t>
      </w:r>
      <w:proofErr w:type="spellEnd"/>
      <w:r w:rsidRPr="00B27271">
        <w:rPr>
          <w:lang w:eastAsia="ko-KR"/>
        </w:rPr>
        <w:t xml:space="preserve"> and/or UL </w:t>
      </w:r>
      <w:proofErr w:type="spellStart"/>
      <w:r w:rsidRPr="00B27271">
        <w:rPr>
          <w:lang w:eastAsia="ko-KR"/>
        </w:rPr>
        <w:t>BWP</w:t>
      </w:r>
      <w:proofErr w:type="spellEnd"/>
      <w:r w:rsidRPr="00B27271">
        <w:rPr>
          <w:lang w:eastAsia="ko-KR"/>
        </w:rPr>
        <w:t xml:space="preserve">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w:t>
      </w:r>
      <w:proofErr w:type="spellStart"/>
      <w:r w:rsidRPr="00B27271">
        <w:rPr>
          <w:lang w:eastAsia="ko-KR"/>
        </w:rPr>
        <w:t>RRC</w:t>
      </w:r>
      <w:proofErr w:type="spellEnd"/>
      <w:r w:rsidRPr="00B27271">
        <w:rPr>
          <w:lang w:eastAsia="ko-KR"/>
        </w:rPr>
        <w:t xml:space="preserve">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w:t>
      </w:r>
      <w:proofErr w:type="spellStart"/>
      <w:r w:rsidRPr="00B27271">
        <w:rPr>
          <w:lang w:eastAsia="zh-CN"/>
        </w:rPr>
        <w:t>BWP</w:t>
      </w:r>
      <w:proofErr w:type="spellEnd"/>
      <w:r w:rsidRPr="00B27271">
        <w:rPr>
          <w:lang w:eastAsia="zh-CN"/>
        </w:rPr>
        <w:t xml:space="preserve">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proofErr w:type="spellStart"/>
      <w:r w:rsidRPr="00B27271">
        <w:rPr>
          <w:lang w:eastAsia="zh-CN"/>
        </w:rPr>
        <w:t>RRC</w:t>
      </w:r>
      <w:proofErr w:type="spellEnd"/>
      <w:r w:rsidRPr="00B27271">
        <w:rPr>
          <w:lang w:eastAsia="zh-CN"/>
        </w:rPr>
        <w:t xml:space="preserve"> signalling as described in TS 38.331 [5]</w:t>
      </w:r>
      <w:r w:rsidRPr="00B27271">
        <w:rPr>
          <w:iCs/>
          <w:lang w:eastAsia="zh-CN"/>
        </w:rPr>
        <w:t>.</w:t>
      </w:r>
      <w:r w:rsidRPr="00B27271">
        <w:rPr>
          <w:lang w:eastAsia="zh-CN"/>
        </w:rPr>
        <w:t xml:space="preserve"> Entering or leaving dormant </w:t>
      </w:r>
      <w:proofErr w:type="spellStart"/>
      <w:r w:rsidRPr="00B27271">
        <w:rPr>
          <w:lang w:eastAsia="zh-CN"/>
        </w:rPr>
        <w:t>BWP</w:t>
      </w:r>
      <w:proofErr w:type="spellEnd"/>
      <w:r w:rsidRPr="00B27271">
        <w:rPr>
          <w:lang w:eastAsia="zh-CN"/>
        </w:rPr>
        <w:t xml:space="preserve"> for </w:t>
      </w:r>
      <w:proofErr w:type="spellStart"/>
      <w:r w:rsidRPr="00B27271">
        <w:rPr>
          <w:lang w:eastAsia="zh-CN"/>
        </w:rPr>
        <w:t>SCells</w:t>
      </w:r>
      <w:proofErr w:type="spellEnd"/>
      <w:r w:rsidRPr="00B27271">
        <w:rPr>
          <w:lang w:eastAsia="zh-CN"/>
        </w:rPr>
        <w:t xml:space="preserve"> is done by </w:t>
      </w:r>
      <w:proofErr w:type="spellStart"/>
      <w:r w:rsidRPr="00B27271">
        <w:rPr>
          <w:lang w:eastAsia="zh-CN"/>
        </w:rPr>
        <w:t>BWP</w:t>
      </w:r>
      <w:proofErr w:type="spellEnd"/>
      <w:r w:rsidRPr="00B27271">
        <w:rPr>
          <w:lang w:eastAsia="zh-CN"/>
        </w:rPr>
        <w:t xml:space="preserve">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w:t>
      </w:r>
      <w:proofErr w:type="spellStart"/>
      <w:r w:rsidRPr="00B27271">
        <w:rPr>
          <w:lang w:eastAsia="zh-CN"/>
        </w:rPr>
        <w:t>BWP</w:t>
      </w:r>
      <w:proofErr w:type="spellEnd"/>
      <w:r w:rsidRPr="00B27271">
        <w:rPr>
          <w:lang w:eastAsia="zh-CN"/>
        </w:rPr>
        <w:t xml:space="preserve">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w:t>
      </w:r>
      <w:proofErr w:type="spellStart"/>
      <w:r w:rsidRPr="00B27271">
        <w:rPr>
          <w:lang w:eastAsia="zh-CN"/>
        </w:rPr>
        <w:t>BWP</w:t>
      </w:r>
      <w:proofErr w:type="spellEnd"/>
      <w:r w:rsidRPr="00B27271">
        <w:rPr>
          <w:lang w:eastAsia="zh-CN"/>
        </w:rPr>
        <w:t xml:space="preserve">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w:t>
      </w:r>
      <w:proofErr w:type="spellStart"/>
      <w:r w:rsidRPr="00B27271">
        <w:rPr>
          <w:lang w:eastAsia="zh-CN"/>
        </w:rPr>
        <w:t>BWP</w:t>
      </w:r>
      <w:proofErr w:type="spellEnd"/>
      <w:r w:rsidRPr="00B27271">
        <w:rPr>
          <w:lang w:eastAsia="zh-CN"/>
        </w:rPr>
        <w:t xml:space="preserve"> configuration for </w:t>
      </w:r>
      <w:proofErr w:type="spellStart"/>
      <w:r w:rsidRPr="00B27271">
        <w:rPr>
          <w:lang w:eastAsia="zh-CN"/>
        </w:rPr>
        <w:t>SpCell</w:t>
      </w:r>
      <w:proofErr w:type="spellEnd"/>
      <w:r w:rsidRPr="00B27271">
        <w:rPr>
          <w:lang w:eastAsia="zh-CN"/>
        </w:rPr>
        <w:t xml:space="preserve"> or </w:t>
      </w:r>
      <w:proofErr w:type="spellStart"/>
      <w:r w:rsidRPr="00B27271">
        <w:rPr>
          <w:lang w:eastAsia="zh-CN"/>
        </w:rPr>
        <w:t>PUCCH</w:t>
      </w:r>
      <w:proofErr w:type="spellEnd"/>
      <w:r w:rsidRPr="00B27271">
        <w:rPr>
          <w:lang w:eastAsia="zh-CN"/>
        </w:rPr>
        <w:t xml:space="preserve">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等线"/>
          <w:lang w:eastAsia="zh-CN"/>
        </w:rPr>
      </w:pPr>
      <w:r w:rsidRPr="00B27271">
        <w:rPr>
          <w:rFonts w:eastAsia="等线"/>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w:t>
      </w:r>
      <w:proofErr w:type="spellStart"/>
      <w:r w:rsidRPr="00B27271">
        <w:rPr>
          <w:lang w:eastAsia="ko-KR"/>
        </w:rPr>
        <w:t>SCG</w:t>
      </w:r>
      <w:proofErr w:type="spellEnd"/>
      <w:r w:rsidRPr="00B27271">
        <w:rPr>
          <w:lang w:eastAsia="ko-KR"/>
        </w:rPr>
        <w:t>:</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115"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115"/>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2D2080A3" w:rsidR="00F642BC" w:rsidRPr="006304FB" w:rsidRDefault="004116A7" w:rsidP="004116A7">
      <w:pPr>
        <w:pStyle w:val="B2"/>
      </w:pPr>
      <w:r w:rsidRPr="006304FB">
        <w:rPr>
          <w:lang w:eastAsia="ko-KR"/>
        </w:rPr>
        <w:t>2&gt;</w:t>
      </w:r>
      <w:r w:rsidRPr="006304FB">
        <w:rPr>
          <w:lang w:eastAsia="ko-KR"/>
        </w:rPr>
        <w:tab/>
        <w:t>not report CSI on the BWP, report CSI except aperiodic CSI</w:t>
      </w:r>
      <w:ins w:id="116" w:author="Rapporteur" w:date="2025-08-13T16:12:00Z">
        <w:r w:rsidR="009447AA">
          <w:rPr>
            <w:lang w:eastAsia="ko-KR"/>
          </w:rPr>
          <w:t xml:space="preserve"> </w:t>
        </w:r>
        <w:commentRangeStart w:id="117"/>
        <w:r w:rsidR="009447AA">
          <w:rPr>
            <w:lang w:eastAsia="ko-KR"/>
          </w:rPr>
          <w:t>a</w:t>
        </w:r>
      </w:ins>
      <w:commentRangeEnd w:id="117"/>
      <w:r w:rsidR="006B2C89">
        <w:rPr>
          <w:rStyle w:val="af4"/>
        </w:rPr>
        <w:commentReference w:id="117"/>
      </w:r>
      <w:ins w:id="118" w:author="Rapporteur" w:date="2025-08-13T16:12:00Z">
        <w:r w:rsidR="009447AA">
          <w:rPr>
            <w:lang w:eastAsia="ko-KR"/>
          </w:rPr>
          <w:t>nd mode-A UE-initiated 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w:t>
      </w:r>
      <w:proofErr w:type="spellStart"/>
      <w:r w:rsidRPr="00B27271">
        <w:rPr>
          <w:lang w:eastAsia="ko-KR"/>
        </w:rPr>
        <w:t>SCG</w:t>
      </w:r>
      <w:proofErr w:type="spellEnd"/>
      <w:r w:rsidRPr="00B27271">
        <w:rPr>
          <w:lang w:eastAsia="ko-KR"/>
        </w:rPr>
        <w:t>:</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w:t>
      </w:r>
      <w:proofErr w:type="spellStart"/>
      <w:r w:rsidRPr="00B27271">
        <w:rPr>
          <w:lang w:eastAsia="ko-KR"/>
        </w:rPr>
        <w:t>UE</w:t>
      </w:r>
      <w:proofErr w:type="spellEnd"/>
      <w:r w:rsidRPr="00B27271">
        <w:rPr>
          <w:lang w:eastAsia="ko-KR"/>
        </w:rPr>
        <w:t>;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w:t>
      </w:r>
      <w:proofErr w:type="spellStart"/>
      <w:r w:rsidRPr="00B27271">
        <w:t>BWP</w:t>
      </w:r>
      <w:proofErr w:type="spellEnd"/>
      <w:r w:rsidRPr="00B27271">
        <w:t xml:space="preserve">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w:t>
      </w:r>
      <w:proofErr w:type="spellStart"/>
      <w:r w:rsidRPr="00B27271">
        <w:rPr>
          <w:lang w:eastAsia="ko-KR"/>
        </w:rPr>
        <w:t>BWP</w:t>
      </w:r>
      <w:proofErr w:type="spellEnd"/>
      <w:r w:rsidRPr="00B27271">
        <w:rPr>
          <w:lang w:eastAsia="ko-KR"/>
        </w:rPr>
        <w:t xml:space="preserve">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w:t>
      </w:r>
      <w:proofErr w:type="spellStart"/>
      <w:r w:rsidRPr="00B27271">
        <w:t>UE</w:t>
      </w:r>
      <w:proofErr w:type="spellEnd"/>
      <w:r w:rsidRPr="00B27271">
        <w:t>;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t>4&gt;</w:t>
      </w:r>
      <w:r w:rsidRPr="00B27271">
        <w:tab/>
        <w:t xml:space="preserve">switch the active DL BWP to </w:t>
      </w:r>
      <w:proofErr w:type="spellStart"/>
      <w:r w:rsidRPr="00B27271">
        <w:t>BWP</w:t>
      </w:r>
      <w:proofErr w:type="spellEnd"/>
      <w:r w:rsidRPr="00B27271">
        <w:t xml:space="preserve">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w:t>
      </w:r>
      <w:proofErr w:type="spellStart"/>
      <w:r w:rsidRPr="00B27271">
        <w:rPr>
          <w:lang w:eastAsia="ko-KR"/>
        </w:rPr>
        <w:t>BWP</w:t>
      </w:r>
      <w:proofErr w:type="spellEnd"/>
      <w:r w:rsidRPr="00B27271">
        <w:rPr>
          <w:lang w:eastAsia="ko-KR"/>
        </w:rPr>
        <w:t xml:space="preserve">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w:t>
      </w:r>
      <w:proofErr w:type="spellStart"/>
      <w:r w:rsidRPr="00B27271">
        <w:rPr>
          <w:lang w:eastAsia="ko-KR"/>
        </w:rPr>
        <w:t>BWP</w:t>
      </w:r>
      <w:proofErr w:type="spellEnd"/>
      <w:r w:rsidRPr="00B27271">
        <w:rPr>
          <w:lang w:eastAsia="ko-KR"/>
        </w:rPr>
        <w:t xml:space="preserve">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 xml:space="preserve">perform the Random Access procedure on the active DL </w:t>
      </w:r>
      <w:proofErr w:type="spellStart"/>
      <w:r w:rsidRPr="00B27271">
        <w:rPr>
          <w:lang w:eastAsia="ko-KR"/>
        </w:rPr>
        <w:t>BWP</w:t>
      </w:r>
      <w:proofErr w:type="spellEnd"/>
      <w:r w:rsidRPr="00B27271">
        <w:rPr>
          <w:lang w:eastAsia="ko-KR"/>
        </w:rPr>
        <w:t xml:space="preserve">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119" w:name="_Hlk34411370"/>
      <w:r w:rsidRPr="00B27271">
        <w:rPr>
          <w:lang w:eastAsia="ko-KR"/>
        </w:rPr>
        <w:t>2&gt;</w:t>
      </w:r>
      <w:r w:rsidRPr="00B27271">
        <w:rPr>
          <w:lang w:eastAsia="ko-KR"/>
        </w:rPr>
        <w:tab/>
        <w:t>cancel, if any, triggered consistent LBT failure for this Serving Cell;</w:t>
      </w:r>
      <w:bookmarkEnd w:id="119"/>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w:t>
      </w:r>
      <w:r w:rsidRPr="00B27271">
        <w:rPr>
          <w:lang w:eastAsia="ko-KR"/>
        </w:rPr>
        <w:lastRenderedPageBreak/>
        <w:t>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120" w:name="_Hlk34411817"/>
      <w:r w:rsidRPr="00B27271">
        <w:rPr>
          <w:lang w:eastAsia="ko-KR"/>
        </w:rPr>
        <w:t>Upon reception of RRC (re-)configuration for BWP switching for a Serving Cell, cancel any triggered consistent LBT failure in this Serving Cell.</w:t>
      </w:r>
      <w:bookmarkEnd w:id="120"/>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w:t>
      </w:r>
      <w:proofErr w:type="spellStart"/>
      <w:r w:rsidRPr="00B27271">
        <w:rPr>
          <w:lang w:eastAsia="ko-KR"/>
        </w:rPr>
        <w:t>UE</w:t>
      </w:r>
      <w:proofErr w:type="spellEnd"/>
      <w:r w:rsidRPr="00B27271">
        <w:rPr>
          <w:lang w:eastAsia="ko-KR"/>
        </w:rPr>
        <w:t xml:space="preserv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w:t>
      </w:r>
      <w:proofErr w:type="spellStart"/>
      <w:r w:rsidRPr="00B27271">
        <w:rPr>
          <w:lang w:eastAsia="ko-KR"/>
        </w:rPr>
        <w:t>UE</w:t>
      </w:r>
      <w:proofErr w:type="spellEnd"/>
      <w:r w:rsidRPr="00B27271">
        <w:rPr>
          <w:lang w:eastAsia="ko-KR"/>
        </w:rPr>
        <w:t xml:space="preserv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w:t>
      </w:r>
      <w:proofErr w:type="spellStart"/>
      <w:r w:rsidRPr="00B27271">
        <w:t>UE</w:t>
      </w:r>
      <w:proofErr w:type="spellEnd"/>
      <w:r w:rsidRPr="00B27271">
        <w:t>;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lastRenderedPageBreak/>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If a R</w:t>
      </w:r>
      <w:r w:rsidRPr="00B27271">
        <w:rPr>
          <w:lang w:eastAsia="ko-KR"/>
        </w:rPr>
        <w:t xml:space="preserve">andom </w:t>
      </w:r>
      <w:r w:rsidRPr="00B27271">
        <w:rPr>
          <w:lang w:eastAsia="zh-CN"/>
        </w:rPr>
        <w:t>A</w:t>
      </w:r>
      <w:r w:rsidRPr="00B27271">
        <w:rPr>
          <w:lang w:eastAsia="ko-KR"/>
        </w:rPr>
        <w:t>ccess procedure</w:t>
      </w:r>
      <w:r w:rsidRPr="00B27271">
        <w:rPr>
          <w:lang w:eastAsia="zh-CN"/>
        </w:rPr>
        <w:t xml:space="preserve"> is </w:t>
      </w:r>
      <w:r w:rsidRPr="00B27271">
        <w:rPr>
          <w:lang w:eastAsia="ko-KR"/>
        </w:rPr>
        <w:t xml:space="preserve">initiated on </w:t>
      </w:r>
      <w:proofErr w:type="gramStart"/>
      <w:r w:rsidRPr="00B27271">
        <w:rPr>
          <w:lang w:eastAsia="ko-KR"/>
        </w:rPr>
        <w:t>an</w:t>
      </w:r>
      <w:proofErr w:type="gramEnd"/>
      <w:r w:rsidRPr="00B27271">
        <w:rPr>
          <w:lang w:eastAsia="ko-KR"/>
        </w:rPr>
        <w:t xml:space="preserve">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w:t>
      </w:r>
      <w:proofErr w:type="spellStart"/>
      <w:r w:rsidRPr="00B27271">
        <w:t>UE</w:t>
      </w:r>
      <w:proofErr w:type="spellEnd"/>
      <w:r w:rsidRPr="00B27271">
        <w:t xml:space="preserv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w:t>
      </w:r>
      <w:proofErr w:type="spellStart"/>
      <w:r w:rsidRPr="00B27271">
        <w:t>UE</w:t>
      </w:r>
      <w:proofErr w:type="spellEnd"/>
      <w:r w:rsidRPr="00B27271">
        <w:t xml:space="preserv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Random Access procedure, after selection of the carrier for performing Random Access procedure as specified in clause 5.1.1, if the UE is an </w:t>
      </w:r>
      <w:r w:rsidRPr="00B27271">
        <w:t>(e</w:t>
      </w:r>
      <w:proofErr w:type="gramStart"/>
      <w:r w:rsidRPr="00B27271">
        <w:t>)</w:t>
      </w:r>
      <w:proofErr w:type="spellStart"/>
      <w:r w:rsidRPr="00B27271">
        <w:rPr>
          <w:lang w:eastAsia="ko-KR"/>
        </w:rPr>
        <w:t>RedCap</w:t>
      </w:r>
      <w:proofErr w:type="spellEnd"/>
      <w:proofErr w:type="gramEnd"/>
      <w:r w:rsidRPr="00B27271">
        <w:rPr>
          <w:lang w:eastAsia="ko-KR"/>
        </w:rPr>
        <w:t xml:space="preserve"> </w:t>
      </w:r>
      <w:proofErr w:type="spellStart"/>
      <w:r w:rsidRPr="00B27271">
        <w:rPr>
          <w:lang w:eastAsia="ko-KR"/>
        </w:rPr>
        <w:t>UE</w:t>
      </w:r>
      <w:proofErr w:type="spellEnd"/>
      <w:r w:rsidRPr="00B27271">
        <w:rPr>
          <w:lang w:eastAsia="ko-KR"/>
        </w:rPr>
        <w:t xml:space="preserve"> in </w:t>
      </w:r>
      <w:proofErr w:type="spellStart"/>
      <w:r w:rsidRPr="00B27271">
        <w:rPr>
          <w:lang w:eastAsia="zh-CN"/>
        </w:rPr>
        <w:t>RRC_IDLE</w:t>
      </w:r>
      <w:proofErr w:type="spellEnd"/>
      <w:r w:rsidRPr="00B27271">
        <w:rPr>
          <w:lang w:eastAsia="zh-CN"/>
        </w:rPr>
        <w:t xml:space="preserv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w:t>
      </w:r>
      <w:proofErr w:type="spellStart"/>
      <w:r w:rsidRPr="00B27271">
        <w:t>BWP</w:t>
      </w:r>
      <w:proofErr w:type="spellEnd"/>
      <w:r w:rsidRPr="00B27271">
        <w:t xml:space="preserve">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w:t>
      </w:r>
      <w:proofErr w:type="spellStart"/>
      <w:r w:rsidRPr="00B27271">
        <w:rPr>
          <w:lang w:eastAsia="ko-KR"/>
        </w:rPr>
        <w:t>BWP</w:t>
      </w:r>
      <w:proofErr w:type="spellEnd"/>
      <w:r w:rsidRPr="00B27271">
        <w:rPr>
          <w:lang w:eastAsia="ko-KR"/>
        </w:rPr>
        <w:t xml:space="preserve">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w:t>
      </w:r>
      <w:proofErr w:type="spellStart"/>
      <w:r w:rsidRPr="00B27271">
        <w:rPr>
          <w:lang w:eastAsia="ko-KR"/>
        </w:rPr>
        <w:t>BWP</w:t>
      </w:r>
      <w:proofErr w:type="spellEnd"/>
      <w:r w:rsidRPr="00B27271">
        <w:rPr>
          <w:lang w:eastAsia="ko-KR"/>
        </w:rPr>
        <w:t xml:space="preserve">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w:t>
      </w:r>
      <w:proofErr w:type="spellStart"/>
      <w:r w:rsidRPr="00B27271">
        <w:t>BWP</w:t>
      </w:r>
      <w:proofErr w:type="spellEnd"/>
      <w:r w:rsidRPr="00B27271">
        <w:t xml:space="preserve"> configured by </w:t>
      </w:r>
      <w:proofErr w:type="spellStart"/>
      <w:r w:rsidRPr="00B27271">
        <w:rPr>
          <w:i/>
          <w:iCs/>
        </w:rPr>
        <w:t>initialDownlinkBWP</w:t>
      </w:r>
      <w:proofErr w:type="spellEnd"/>
      <w:r w:rsidRPr="00B27271">
        <w:t>.</w:t>
      </w:r>
    </w:p>
    <w:p w14:paraId="0CF68ECA" w14:textId="77777777" w:rsidR="005F1D5A" w:rsidRPr="00B27271" w:rsidRDefault="005F1D5A" w:rsidP="005F1D5A">
      <w:pPr>
        <w:pStyle w:val="3"/>
        <w:rPr>
          <w:lang w:eastAsia="ko-KR"/>
        </w:rPr>
      </w:pPr>
      <w:bookmarkStart w:id="121" w:name="_Toc29239863"/>
      <w:bookmarkStart w:id="122" w:name="_Toc37296225"/>
      <w:bookmarkStart w:id="123" w:name="_Toc46490352"/>
      <w:bookmarkStart w:id="124" w:name="_Toc52752047"/>
      <w:bookmarkStart w:id="125" w:name="_Toc52796509"/>
      <w:bookmarkStart w:id="126" w:name="_Toc201677624"/>
      <w:r w:rsidRPr="00B27271">
        <w:rPr>
          <w:lang w:eastAsia="ko-KR"/>
        </w:rPr>
        <w:t>5.18.1</w:t>
      </w:r>
      <w:r w:rsidRPr="00B27271">
        <w:rPr>
          <w:lang w:eastAsia="ko-KR"/>
        </w:rPr>
        <w:tab/>
      </w:r>
      <w:r w:rsidRPr="00B27271">
        <w:t>General</w:t>
      </w:r>
      <w:bookmarkEnd w:id="121"/>
      <w:bookmarkEnd w:id="122"/>
      <w:bookmarkEnd w:id="123"/>
      <w:bookmarkEnd w:id="124"/>
      <w:bookmarkEnd w:id="125"/>
      <w:bookmarkEnd w:id="126"/>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6F7B4A4F" w14:textId="77777777" w:rsidR="009447AA" w:rsidRDefault="005F1D5A" w:rsidP="009447AA">
      <w:pPr>
        <w:pStyle w:val="B1"/>
        <w:rPr>
          <w:ins w:id="127" w:author="Rapporteur" w:date="2025-08-13T16:12:00Z"/>
          <w:lang w:eastAsia="ko-KR"/>
        </w:rPr>
      </w:pPr>
      <w:r w:rsidRPr="00B27271">
        <w:rPr>
          <w:lang w:eastAsia="ko-KR"/>
        </w:rPr>
        <w:t>-</w:t>
      </w:r>
      <w:r w:rsidRPr="00B27271">
        <w:rPr>
          <w:lang w:eastAsia="ko-KR"/>
        </w:rPr>
        <w:tab/>
        <w:t>Aggregated SP Positioning SRS Activation/Deactivation MAC CE</w:t>
      </w:r>
      <w:ins w:id="128" w:author="Rapporteur" w:date="2025-08-13T16:12:00Z">
        <w:r w:rsidR="009447AA">
          <w:rPr>
            <w:lang w:eastAsia="ko-KR"/>
          </w:rPr>
          <w:t>;</w:t>
        </w:r>
      </w:ins>
    </w:p>
    <w:p w14:paraId="0895B258" w14:textId="67DEB2FB" w:rsidR="005F1D5A" w:rsidRPr="00B27271" w:rsidRDefault="009447AA" w:rsidP="009447AA">
      <w:pPr>
        <w:pStyle w:val="B1"/>
        <w:rPr>
          <w:lang w:eastAsia="ko-KR"/>
        </w:rPr>
      </w:pPr>
      <w:commentRangeStart w:id="129"/>
      <w:ins w:id="130" w:author="Rapporteur" w:date="2025-08-13T16:12:00Z">
        <w:r w:rsidRPr="00B27271">
          <w:rPr>
            <w:lang w:eastAsia="ko-KR"/>
          </w:rPr>
          <w:t>-</w:t>
        </w:r>
      </w:ins>
      <w:commentRangeEnd w:id="129"/>
      <w:r w:rsidR="006B2C89">
        <w:rPr>
          <w:rStyle w:val="af4"/>
        </w:rPr>
        <w:commentReference w:id="129"/>
      </w:r>
      <w:ins w:id="132" w:author="Rapporteur" w:date="2025-08-13T16:12:00Z">
        <w:r w:rsidRPr="00B27271">
          <w:rPr>
            <w:lang w:eastAsia="ko-KR"/>
          </w:rPr>
          <w:tab/>
        </w:r>
        <w:r w:rsidRPr="005F1D5A">
          <w:rPr>
            <w:lang w:eastAsia="ko-KR"/>
          </w:rPr>
          <w:t>Pathloss Offset Update MAC CE</w:t>
        </w:r>
      </w:ins>
      <w:r w:rsidR="005F1D5A" w:rsidRPr="00B27271">
        <w:rPr>
          <w:lang w:eastAsia="ko-KR"/>
        </w:rPr>
        <w:t>.</w:t>
      </w:r>
    </w:p>
    <w:p w14:paraId="2B47F114" w14:textId="77777777" w:rsidR="009447AA" w:rsidRDefault="009447AA" w:rsidP="009447AA">
      <w:pPr>
        <w:pStyle w:val="3"/>
        <w:rPr>
          <w:ins w:id="133" w:author="Rapporteur" w:date="2025-08-13T16:13:00Z"/>
          <w:rFonts w:eastAsiaTheme="minorEastAsia"/>
          <w:caps/>
          <w:lang w:eastAsia="ko-KR"/>
        </w:rPr>
      </w:pPr>
      <w:bookmarkStart w:id="134" w:name="_Toc29239902"/>
      <w:bookmarkStart w:id="135" w:name="_Toc37296319"/>
      <w:bookmarkStart w:id="136" w:name="_Toc46490450"/>
      <w:bookmarkStart w:id="137" w:name="_Toc52752145"/>
      <w:bookmarkStart w:id="138" w:name="_Toc52796607"/>
      <w:bookmarkStart w:id="139" w:name="_Toc201677824"/>
      <w:bookmarkEnd w:id="6"/>
      <w:bookmarkEnd w:id="7"/>
      <w:bookmarkEnd w:id="8"/>
      <w:bookmarkEnd w:id="9"/>
      <w:bookmarkEnd w:id="10"/>
      <w:ins w:id="140" w:author="Rapporteur" w:date="2025-08-13T16:13:00Z">
        <w:r>
          <w:rPr>
            <w:rFonts w:eastAsiaTheme="minorEastAsia"/>
            <w:lang w:eastAsia="ko-KR"/>
          </w:rPr>
          <w:lastRenderedPageBreak/>
          <w:t>5.18</w:t>
        </w:r>
        <w:proofErr w:type="gramStart"/>
        <w:r>
          <w:rPr>
            <w:rFonts w:eastAsiaTheme="minorEastAsia"/>
            <w:lang w:eastAsia="ko-KR"/>
          </w:rPr>
          <w:t>.XX</w:t>
        </w:r>
        <w:proofErr w:type="gramEnd"/>
        <w:r>
          <w:rPr>
            <w:rFonts w:eastAsiaTheme="minorEastAsia"/>
            <w:lang w:eastAsia="ko-KR"/>
          </w:rPr>
          <w:tab/>
          <w:t>Update of Pathloss Offset</w:t>
        </w:r>
      </w:ins>
    </w:p>
    <w:p w14:paraId="01F8673C" w14:textId="4657119C" w:rsidR="009447AA" w:rsidRDefault="009447AA" w:rsidP="009447AA">
      <w:pPr>
        <w:rPr>
          <w:ins w:id="141" w:author="Rapporteur" w:date="2025-08-13T16:13:00Z"/>
          <w:rFonts w:eastAsia="Malgun Gothic"/>
          <w:lang w:eastAsia="ko-KR"/>
        </w:rPr>
      </w:pPr>
      <w:ins w:id="142" w:author="Rapporteur" w:date="2025-08-13T16:13:00Z">
        <w:r>
          <w:rPr>
            <w:rFonts w:eastAsia="Malgun Gothic"/>
            <w:lang w:eastAsia="ko-KR"/>
          </w:rPr>
          <w:t>The network may indicate updated value(s) of</w:t>
        </w:r>
        <w:r>
          <w:rPr>
            <w:rFonts w:eastAsia="Malgun Gothic"/>
          </w:rPr>
          <w:t xml:space="preserve"> pathloss offset(s)</w:t>
        </w:r>
        <w:r>
          <w:rPr>
            <w:rFonts w:eastAsia="Malgun Gothic"/>
            <w:lang w:eastAsia="ko-KR"/>
          </w:rPr>
          <w:t xml:space="preserve"> for joint TCI state(s) or UL TCI state(s) of a Serving Cell by sending the</w:t>
        </w:r>
        <w:r>
          <w:rPr>
            <w:rFonts w:eastAsia="Malgun Gothic"/>
          </w:rPr>
          <w:t xml:space="preserve"> Pathloss Offset </w:t>
        </w:r>
        <w:r>
          <w:rPr>
            <w:rFonts w:eastAsia="Malgun Gothic"/>
            <w:lang w:eastAsia="ko-KR"/>
          </w:rPr>
          <w:t>Update</w:t>
        </w:r>
        <w:r>
          <w:rPr>
            <w:rFonts w:eastAsia="Malgun Gothic"/>
          </w:rPr>
          <w:t xml:space="preserve"> MAC CE</w:t>
        </w:r>
        <w:r>
          <w:rPr>
            <w:rFonts w:eastAsia="Malgun Gothic"/>
            <w:lang w:eastAsia="ko-KR"/>
          </w:rPr>
          <w:t xml:space="preserve"> described in clause 6.1.3.YY.</w:t>
        </w:r>
      </w:ins>
      <w:ins w:id="143" w:author="Rapporteur_post131" w:date="2025-08-29T12:46:00Z">
        <w:r w:rsidR="00C779EE">
          <w:rPr>
            <w:rFonts w:eastAsia="Malgun Gothic"/>
            <w:lang w:eastAsia="ko-KR"/>
          </w:rPr>
          <w:t xml:space="preserve"> The updated value(s) of pathloss offset(s) </w:t>
        </w:r>
      </w:ins>
      <w:ins w:id="144" w:author="Rapporteur_post131" w:date="2025-08-29T12:47:00Z">
        <w:r w:rsidR="00CF70D0">
          <w:rPr>
            <w:rFonts w:eastAsia="Malgun Gothic"/>
            <w:lang w:eastAsia="ko-KR"/>
          </w:rPr>
          <w:t>in the M</w:t>
        </w:r>
      </w:ins>
      <w:ins w:id="145" w:author="Rapporteur_post131" w:date="2025-08-29T12:48:00Z">
        <w:r w:rsidR="00CF70D0">
          <w:rPr>
            <w:rFonts w:eastAsia="Malgun Gothic"/>
            <w:lang w:eastAsia="ko-KR"/>
          </w:rPr>
          <w:t xml:space="preserve">AC CE </w:t>
        </w:r>
      </w:ins>
      <w:ins w:id="146" w:author="Rapporteur_post131" w:date="2025-08-29T12:46:00Z">
        <w:r w:rsidR="00C779EE">
          <w:rPr>
            <w:rFonts w:eastAsia="Malgun Gothic"/>
            <w:lang w:eastAsia="ko-KR"/>
          </w:rPr>
          <w:t>does not impact the value</w:t>
        </w:r>
      </w:ins>
      <w:ins w:id="147" w:author="Rapporteur_post131" w:date="2025-08-29T12:48:00Z">
        <w:r w:rsidR="00CF70D0">
          <w:rPr>
            <w:rFonts w:eastAsia="Malgun Gothic"/>
            <w:lang w:eastAsia="ko-KR"/>
          </w:rPr>
          <w:t>(s)</w:t>
        </w:r>
      </w:ins>
      <w:ins w:id="148" w:author="Rapporteur_post131" w:date="2025-08-29T12:46:00Z">
        <w:r w:rsidR="00C779EE">
          <w:rPr>
            <w:rFonts w:eastAsia="Malgun Gothic"/>
            <w:lang w:eastAsia="ko-KR"/>
          </w:rPr>
          <w:t xml:space="preserve"> in RRC</w:t>
        </w:r>
      </w:ins>
      <w:ins w:id="149" w:author="Rapporteur_post131" w:date="2025-08-29T12:50:00Z">
        <w:r w:rsidR="005927B2">
          <w:rPr>
            <w:rFonts w:eastAsia="Malgun Gothic"/>
            <w:lang w:eastAsia="ko-KR"/>
          </w:rPr>
          <w:t xml:space="preserve"> configuration</w:t>
        </w:r>
      </w:ins>
      <w:commentRangeStart w:id="150"/>
      <w:ins w:id="151" w:author="Rapporteur_post131" w:date="2025-08-29T12:46:00Z">
        <w:r w:rsidR="00C779EE">
          <w:rPr>
            <w:rFonts w:eastAsia="Malgun Gothic"/>
            <w:lang w:eastAsia="ko-KR"/>
          </w:rPr>
          <w:t>.</w:t>
        </w:r>
      </w:ins>
      <w:commentRangeEnd w:id="150"/>
      <w:ins w:id="152" w:author="Rapporteur_post131" w:date="2025-08-29T12:48:00Z">
        <w:r w:rsidR="004D1CEC">
          <w:rPr>
            <w:rStyle w:val="af4"/>
          </w:rPr>
          <w:commentReference w:id="150"/>
        </w:r>
      </w:ins>
    </w:p>
    <w:p w14:paraId="319D098B" w14:textId="77777777" w:rsidR="009447AA" w:rsidRDefault="009447AA" w:rsidP="009447AA">
      <w:pPr>
        <w:rPr>
          <w:ins w:id="153" w:author="Rapporteur" w:date="2025-08-13T16:13:00Z"/>
          <w:rFonts w:eastAsia="Malgun Gothic"/>
          <w:lang w:eastAsia="ko-KR"/>
        </w:rPr>
      </w:pPr>
      <w:ins w:id="154" w:author="Rapporteur" w:date="2025-08-13T16:13:00Z">
        <w:r>
          <w:rPr>
            <w:rFonts w:eastAsia="Malgun Gothic"/>
            <w:lang w:eastAsia="ko-KR"/>
          </w:rPr>
          <w:t>The MAC entity shall:</w:t>
        </w:r>
      </w:ins>
    </w:p>
    <w:p w14:paraId="7083DB6F" w14:textId="77777777" w:rsidR="009447AA" w:rsidRDefault="009447AA" w:rsidP="009447AA">
      <w:pPr>
        <w:pStyle w:val="B1"/>
        <w:rPr>
          <w:ins w:id="155" w:author="Rapporteur" w:date="2025-08-13T16:13:00Z"/>
          <w:rFonts w:eastAsia="Malgun Gothic"/>
        </w:rPr>
      </w:pPr>
      <w:ins w:id="156" w:author="Rapporteur" w:date="2025-08-13T16:13:00Z">
        <w:r>
          <w:rPr>
            <w:rFonts w:eastAsia="Malgun Gothic"/>
          </w:rPr>
          <w:t>1&gt;</w:t>
        </w:r>
        <w:r>
          <w:rPr>
            <w:rFonts w:eastAsia="Malgun Gothic"/>
          </w:rPr>
          <w:tab/>
          <w:t xml:space="preserve">if the MAC entity receives a </w:t>
        </w:r>
        <w:r>
          <w:rPr>
            <w:rFonts w:eastAsia="Malgun Gothic"/>
            <w:lang w:eastAsia="ko-KR"/>
          </w:rPr>
          <w:t>Pathloss Offset Update MAC CE</w:t>
        </w:r>
        <w:r>
          <w:rPr>
            <w:rFonts w:eastAsia="Malgun Gothic"/>
          </w:rPr>
          <w:t xml:space="preserve"> for a Serving Cell:</w:t>
        </w:r>
      </w:ins>
    </w:p>
    <w:p w14:paraId="0D861C2D" w14:textId="77777777" w:rsidR="009447AA" w:rsidRDefault="009447AA" w:rsidP="009447AA">
      <w:pPr>
        <w:pStyle w:val="B2"/>
        <w:rPr>
          <w:ins w:id="157" w:author="Rapporteur" w:date="2025-08-13T16:13:00Z"/>
          <w:rFonts w:eastAsia="Malgun Gothic"/>
        </w:rPr>
      </w:pPr>
      <w:ins w:id="158" w:author="Rapporteur" w:date="2025-08-13T16:13:00Z">
        <w:r>
          <w:rPr>
            <w:rFonts w:eastAsia="Malgun Gothic"/>
          </w:rPr>
          <w:t>2&gt;</w:t>
        </w:r>
        <w:r>
          <w:rPr>
            <w:rFonts w:eastAsia="Malgun Gothic"/>
          </w:rPr>
          <w:tab/>
          <w:t xml:space="preserve">indicate to lower layers the information included in the </w:t>
        </w:r>
        <w:r>
          <w:rPr>
            <w:rFonts w:eastAsia="Malgun Gothic"/>
            <w:lang w:eastAsia="ko-KR"/>
          </w:rPr>
          <w:t>Pathloss Offset Update MAC CE</w:t>
        </w:r>
        <w:r>
          <w:rPr>
            <w:rFonts w:eastAsia="Malgun Gothic"/>
          </w:rPr>
          <w:t>.</w:t>
        </w:r>
      </w:ins>
    </w:p>
    <w:p w14:paraId="774EAA05" w14:textId="77777777" w:rsidR="00D63733" w:rsidRPr="00B27271" w:rsidRDefault="00D63733" w:rsidP="00D63733">
      <w:pPr>
        <w:pStyle w:val="3"/>
      </w:pPr>
      <w:bookmarkStart w:id="159" w:name="_Toc201677729"/>
      <w:bookmarkStart w:id="160" w:name="_Toc46490445"/>
      <w:bookmarkStart w:id="161" w:name="_Toc52752140"/>
      <w:bookmarkStart w:id="162" w:name="_Toc52796602"/>
      <w:bookmarkStart w:id="163" w:name="_Toc29239899"/>
      <w:bookmarkStart w:id="164" w:name="_Toc37296314"/>
      <w:r w:rsidRPr="00B27271">
        <w:t>5.34.3</w:t>
      </w:r>
      <w:r w:rsidRPr="00B27271">
        <w:tab/>
        <w:t>Cell Discontinuous Reception</w:t>
      </w:r>
      <w:bookmarkEnd w:id="159"/>
    </w:p>
    <w:p w14:paraId="1FDD69E5" w14:textId="77777777" w:rsidR="00D63733" w:rsidRPr="00B27271" w:rsidRDefault="00D63733" w:rsidP="00D63733">
      <w:pPr>
        <w:rPr>
          <w:lang w:eastAsia="ko-KR"/>
        </w:rPr>
      </w:pPr>
      <w:r w:rsidRPr="00B27271">
        <w:rPr>
          <w:lang w:eastAsia="ko-KR"/>
        </w:rPr>
        <w:t xml:space="preserve">Cell DRX is configured if </w:t>
      </w:r>
      <w:proofErr w:type="spellStart"/>
      <w:r w:rsidRPr="00B27271">
        <w:rPr>
          <w:i/>
          <w:iCs/>
          <w:lang w:eastAsia="ko-KR"/>
        </w:rPr>
        <w:t>cellDTX-DRX-ConfigType</w:t>
      </w:r>
      <w:proofErr w:type="spellEnd"/>
      <w:r w:rsidRPr="00B27271">
        <w:rPr>
          <w:iCs/>
        </w:rPr>
        <w:t xml:space="preserve"> is set to </w:t>
      </w:r>
      <w:proofErr w:type="spellStart"/>
      <w:r w:rsidRPr="00B27271">
        <w:rPr>
          <w:i/>
        </w:rPr>
        <w:t>drx</w:t>
      </w:r>
      <w:proofErr w:type="spellEnd"/>
      <w:r w:rsidRPr="00B27271">
        <w:rPr>
          <w:iCs/>
        </w:rPr>
        <w:t xml:space="preserve"> or </w:t>
      </w:r>
      <w:proofErr w:type="spellStart"/>
      <w:r w:rsidRPr="00B27271">
        <w:rPr>
          <w:i/>
        </w:rPr>
        <w:t>dtxdrx</w:t>
      </w:r>
      <w:proofErr w:type="spellEnd"/>
      <w:r w:rsidRPr="00B27271">
        <w:rPr>
          <w:lang w:eastAsia="ko-KR"/>
        </w:rPr>
        <w:t>. Cell DRX operation is activated and deactivated for each Serving Cell by:</w:t>
      </w:r>
    </w:p>
    <w:p w14:paraId="0C343536" w14:textId="77777777" w:rsidR="00D63733" w:rsidRPr="00B27271" w:rsidRDefault="00D63733" w:rsidP="00D63733">
      <w:pPr>
        <w:pStyle w:val="B1"/>
        <w:rPr>
          <w:iCs/>
          <w:lang w:eastAsia="ko-KR"/>
        </w:rPr>
      </w:pPr>
      <w:r w:rsidRPr="00B27271">
        <w:rPr>
          <w:lang w:eastAsia="ko-KR"/>
        </w:rPr>
        <w:t>-</w:t>
      </w:r>
      <w:r w:rsidRPr="00B27271">
        <w:rPr>
          <w:lang w:eastAsia="ko-KR"/>
        </w:rPr>
        <w:tab/>
        <w:t xml:space="preserve">receiving a cell DRX indication from lower layers </w:t>
      </w:r>
      <w:r w:rsidRPr="00B27271">
        <w:rPr>
          <w:noProof/>
          <w:lang w:eastAsia="ko-KR"/>
        </w:rPr>
        <w:t xml:space="preserve">indicating </w:t>
      </w:r>
      <w:r w:rsidRPr="00B27271">
        <w:rPr>
          <w:i/>
          <w:iCs/>
          <w:noProof/>
          <w:lang w:eastAsia="ko-KR"/>
        </w:rPr>
        <w:t>activation</w:t>
      </w:r>
      <w:r w:rsidRPr="00B27271">
        <w:rPr>
          <w:noProof/>
          <w:lang w:eastAsia="ko-KR"/>
        </w:rPr>
        <w:t xml:space="preserve"> or </w:t>
      </w:r>
      <w:r w:rsidRPr="00B27271">
        <w:rPr>
          <w:i/>
          <w:iCs/>
          <w:noProof/>
          <w:lang w:eastAsia="ko-KR"/>
        </w:rPr>
        <w:t>deactivation</w:t>
      </w:r>
      <w:r w:rsidRPr="00B27271">
        <w:rPr>
          <w:noProof/>
          <w:lang w:eastAsia="ko-KR"/>
        </w:rPr>
        <w:t xml:space="preserve"> of cell DRX operation</w:t>
      </w:r>
      <w:r w:rsidRPr="00B27271">
        <w:rPr>
          <w:lang w:eastAsia="ko-KR"/>
        </w:rPr>
        <w:t xml:space="preserve">, </w:t>
      </w:r>
      <w:r w:rsidRPr="00B27271">
        <w:t>as specified in TS 38.213 [6]</w:t>
      </w:r>
      <w:r w:rsidRPr="00B27271">
        <w:rPr>
          <w:noProof/>
          <w:lang w:eastAsia="ko-KR"/>
        </w:rPr>
        <w:t>;</w:t>
      </w:r>
    </w:p>
    <w:p w14:paraId="49EA02E0" w14:textId="77777777" w:rsidR="00D63733" w:rsidRPr="00B27271" w:rsidRDefault="00D63733" w:rsidP="00D63733">
      <w:pPr>
        <w:pStyle w:val="B1"/>
        <w:rPr>
          <w:lang w:eastAsia="ko-KR"/>
        </w:rPr>
      </w:pPr>
      <w:r w:rsidRPr="00B27271">
        <w:rPr>
          <w:lang w:eastAsia="ko-KR"/>
        </w:rPr>
        <w:t>-</w:t>
      </w:r>
      <w:r w:rsidRPr="00B27271">
        <w:rPr>
          <w:lang w:eastAsia="ko-KR"/>
        </w:rPr>
        <w:tab/>
        <w:t xml:space="preserve">configuring </w:t>
      </w:r>
      <w:proofErr w:type="spellStart"/>
      <w:r w:rsidRPr="00B27271">
        <w:rPr>
          <w:i/>
        </w:rPr>
        <w:t>cellDTX-DRX-Config</w:t>
      </w:r>
      <w:proofErr w:type="spellEnd"/>
      <w:r w:rsidRPr="00B27271">
        <w:rPr>
          <w:i/>
        </w:rPr>
        <w:t xml:space="preserve"> </w:t>
      </w:r>
      <w:r w:rsidRPr="00B27271">
        <w:rPr>
          <w:iCs/>
        </w:rPr>
        <w:t>by upper layers: i</w:t>
      </w:r>
      <w:r w:rsidRPr="00B27271">
        <w:rPr>
          <w:lang w:eastAsia="ko-KR"/>
        </w:rPr>
        <w:t xml:space="preserve">f cell DRX is configured and </w:t>
      </w:r>
      <w:proofErr w:type="spellStart"/>
      <w:r w:rsidRPr="00B27271">
        <w:rPr>
          <w:i/>
          <w:iCs/>
          <w:lang w:eastAsia="ko-KR"/>
        </w:rPr>
        <w:t>cellDTX-DRX-ActivationStatus</w:t>
      </w:r>
      <w:proofErr w:type="spellEnd"/>
      <w:r w:rsidRPr="00B27271">
        <w:rPr>
          <w:lang w:eastAsia="ko-KR"/>
        </w:rPr>
        <w:t xml:space="preserve"> is set to </w:t>
      </w:r>
      <w:r w:rsidRPr="00B27271">
        <w:rPr>
          <w:i/>
          <w:iCs/>
          <w:lang w:eastAsia="ko-KR"/>
        </w:rPr>
        <w:t>activated</w:t>
      </w:r>
      <w:r w:rsidRPr="00B27271">
        <w:rPr>
          <w:lang w:eastAsia="ko-KR"/>
        </w:rPr>
        <w:t xml:space="preserve">, cell DRX operation is activated upon cell DRX configuration; </w:t>
      </w:r>
      <w:r w:rsidRPr="00B27271">
        <w:rPr>
          <w:iCs/>
        </w:rPr>
        <w:t>i</w:t>
      </w:r>
      <w:r w:rsidRPr="00B27271">
        <w:rPr>
          <w:lang w:eastAsia="ko-KR"/>
        </w:rPr>
        <w:t xml:space="preserve">f cell DRX is configured and </w:t>
      </w:r>
      <w:proofErr w:type="spellStart"/>
      <w:r w:rsidRPr="00B27271">
        <w:rPr>
          <w:i/>
          <w:iCs/>
          <w:lang w:eastAsia="ko-KR"/>
        </w:rPr>
        <w:t>cellDTX-DRX-ActivationStatus</w:t>
      </w:r>
      <w:proofErr w:type="spellEnd"/>
      <w:r w:rsidRPr="00B27271">
        <w:rPr>
          <w:lang w:eastAsia="ko-KR"/>
        </w:rPr>
        <w:t xml:space="preserve"> is set to </w:t>
      </w:r>
      <w:r w:rsidRPr="00B27271">
        <w:rPr>
          <w:i/>
          <w:iCs/>
          <w:lang w:eastAsia="ko-KR"/>
        </w:rPr>
        <w:t>deactivated</w:t>
      </w:r>
      <w:r w:rsidRPr="00B27271">
        <w:rPr>
          <w:lang w:eastAsia="ko-KR"/>
        </w:rPr>
        <w:t xml:space="preserve">, cell DRX operation is deactivated upon cell </w:t>
      </w:r>
      <w:proofErr w:type="spellStart"/>
      <w:r w:rsidRPr="00B27271">
        <w:rPr>
          <w:lang w:eastAsia="ko-KR"/>
        </w:rPr>
        <w:t>DRX</w:t>
      </w:r>
      <w:proofErr w:type="spellEnd"/>
      <w:r w:rsidRPr="00B27271">
        <w:rPr>
          <w:lang w:eastAsia="ko-KR"/>
        </w:rPr>
        <w:t xml:space="preserve"> configuration; if </w:t>
      </w:r>
      <w:proofErr w:type="spellStart"/>
      <w:r w:rsidRPr="00B27271">
        <w:rPr>
          <w:i/>
        </w:rPr>
        <w:t>cellDTX-DRX-Config</w:t>
      </w:r>
      <w:proofErr w:type="spellEnd"/>
      <w:r w:rsidRPr="00B27271">
        <w:rPr>
          <w:i/>
        </w:rPr>
        <w:t xml:space="preserve"> </w:t>
      </w:r>
      <w:r w:rsidRPr="00B27271">
        <w:rPr>
          <w:iCs/>
        </w:rPr>
        <w:t>is</w:t>
      </w:r>
      <w:r w:rsidRPr="00B27271">
        <w:rPr>
          <w:i/>
        </w:rPr>
        <w:t xml:space="preserve"> </w:t>
      </w:r>
      <w:r w:rsidRPr="00B27271">
        <w:rPr>
          <w:lang w:eastAsia="ko-KR"/>
        </w:rPr>
        <w:t>released, cell DRX operation is deactivated and all the corresponding configurations are released.</w:t>
      </w:r>
    </w:p>
    <w:p w14:paraId="317D364D" w14:textId="77777777" w:rsidR="00D63733" w:rsidRPr="00B27271" w:rsidRDefault="00D63733" w:rsidP="00D63733">
      <w:r w:rsidRPr="00B27271">
        <w:t xml:space="preserve">When </w:t>
      </w:r>
      <w:r w:rsidRPr="00B27271">
        <w:rPr>
          <w:iCs/>
        </w:rPr>
        <w:t>cell DRX</w:t>
      </w:r>
      <w:r w:rsidRPr="00B27271">
        <w:rPr>
          <w:i/>
        </w:rPr>
        <w:t xml:space="preserve"> </w:t>
      </w:r>
      <w:r w:rsidRPr="00B27271">
        <w:t>is configured and activated for a Serving Cell, the cell DRX Active Period includes the time while:</w:t>
      </w:r>
    </w:p>
    <w:p w14:paraId="2B98E32B" w14:textId="77777777" w:rsidR="00D63733" w:rsidRPr="00B27271" w:rsidRDefault="00D63733" w:rsidP="00D63733">
      <w:pPr>
        <w:pStyle w:val="B1"/>
        <w:rPr>
          <w:lang w:eastAsia="ko-KR"/>
        </w:rPr>
      </w:pPr>
      <w:r w:rsidRPr="00B27271">
        <w:rPr>
          <w:lang w:eastAsia="ko-KR"/>
        </w:rPr>
        <w:t>-</w:t>
      </w:r>
      <w:r w:rsidRPr="00B27271">
        <w:rPr>
          <w:lang w:eastAsia="ko-KR"/>
        </w:rPr>
        <w:tab/>
      </w:r>
      <w:proofErr w:type="spellStart"/>
      <w:r w:rsidRPr="00B27271">
        <w:rPr>
          <w:i/>
          <w:lang w:eastAsia="ko-KR"/>
        </w:rPr>
        <w:t>cellDTX-DRX-onDurationTimer</w:t>
      </w:r>
      <w:proofErr w:type="spellEnd"/>
      <w:r w:rsidRPr="00B27271">
        <w:rPr>
          <w:lang w:eastAsia="ko-KR"/>
        </w:rPr>
        <w:t xml:space="preserve"> is running for the associated Serving Cell.</w:t>
      </w:r>
    </w:p>
    <w:p w14:paraId="234FAF21" w14:textId="77777777" w:rsidR="00D63733" w:rsidRPr="00B27271" w:rsidRDefault="00D63733" w:rsidP="00D63733">
      <w:pPr>
        <w:rPr>
          <w:lang w:eastAsia="ko-KR"/>
        </w:rPr>
      </w:pPr>
      <w:r w:rsidRPr="00B27271">
        <w:rPr>
          <w:lang w:eastAsia="ko-KR"/>
        </w:rPr>
        <w:t>For each Serving Cell configured with</w:t>
      </w:r>
      <w:r w:rsidRPr="00B27271">
        <w:rPr>
          <w:iCs/>
        </w:rPr>
        <w:t xml:space="preserve"> cell DRX</w:t>
      </w:r>
      <w:r w:rsidRPr="00B27271">
        <w:t xml:space="preserve">, the </w:t>
      </w:r>
      <w:r w:rsidRPr="00B27271">
        <w:rPr>
          <w:lang w:eastAsia="zh-CN"/>
        </w:rPr>
        <w:t>MAC entity</w:t>
      </w:r>
      <w:r w:rsidRPr="00B27271">
        <w:t xml:space="preserve"> shall:</w:t>
      </w:r>
    </w:p>
    <w:p w14:paraId="42FE5BE8" w14:textId="77777777" w:rsidR="00D63733" w:rsidRPr="00B27271" w:rsidRDefault="00D63733" w:rsidP="00D63733">
      <w:pPr>
        <w:pStyle w:val="B1"/>
      </w:pPr>
      <w:r w:rsidRPr="00B27271">
        <w:t>1&gt;</w:t>
      </w:r>
      <w:r w:rsidRPr="00B27271">
        <w:tab/>
        <w:t>if cell DRX is activated for this Serving Cell:</w:t>
      </w:r>
    </w:p>
    <w:p w14:paraId="3318A1BB" w14:textId="77777777" w:rsidR="00D63733" w:rsidRPr="00B27271" w:rsidRDefault="00D63733" w:rsidP="00D63733">
      <w:pPr>
        <w:pStyle w:val="B2"/>
      </w:pPr>
      <w:r w:rsidRPr="00B27271">
        <w:t>2&gt;</w:t>
      </w:r>
      <w:r w:rsidRPr="00B27271">
        <w:tab/>
        <w:t>if [(SFN × 10) + subframe number] modulo (</w:t>
      </w:r>
      <w:proofErr w:type="spellStart"/>
      <w:r w:rsidRPr="00B27271">
        <w:rPr>
          <w:bCs/>
          <w:i/>
          <w:iCs/>
        </w:rPr>
        <w:t>cellDTX</w:t>
      </w:r>
      <w:proofErr w:type="spellEnd"/>
      <w:r w:rsidRPr="00B27271">
        <w:rPr>
          <w:bCs/>
          <w:i/>
          <w:iCs/>
        </w:rPr>
        <w:t>-</w:t>
      </w:r>
      <w:proofErr w:type="spellStart"/>
      <w:r w:rsidRPr="00B27271">
        <w:rPr>
          <w:bCs/>
          <w:i/>
          <w:iCs/>
        </w:rPr>
        <w:t>DRX</w:t>
      </w:r>
      <w:proofErr w:type="spellEnd"/>
      <w:r w:rsidRPr="00B27271">
        <w:rPr>
          <w:bCs/>
          <w:i/>
          <w:iCs/>
        </w:rPr>
        <w:t>-Cycle</w:t>
      </w:r>
      <w:r w:rsidRPr="00B27271">
        <w:t>) = (</w:t>
      </w:r>
      <w:proofErr w:type="spellStart"/>
      <w:r w:rsidRPr="00B27271">
        <w:rPr>
          <w:i/>
          <w:lang w:eastAsia="ko-KR"/>
        </w:rPr>
        <w:t>cellDTX-DRX</w:t>
      </w:r>
      <w:r w:rsidRPr="00B27271">
        <w:rPr>
          <w:i/>
        </w:rPr>
        <w:t>-StartOffset</w:t>
      </w:r>
      <w:proofErr w:type="spellEnd"/>
      <w:r w:rsidRPr="00B27271">
        <w:t>):</w:t>
      </w:r>
    </w:p>
    <w:p w14:paraId="53016397" w14:textId="77777777" w:rsidR="00D63733" w:rsidRPr="00B27271" w:rsidRDefault="00D63733" w:rsidP="00D63733">
      <w:pPr>
        <w:pStyle w:val="B3"/>
        <w:rPr>
          <w:lang w:eastAsia="ko-KR"/>
        </w:rPr>
      </w:pPr>
      <w:r w:rsidRPr="00B27271">
        <w:rPr>
          <w:lang w:eastAsia="ko-KR"/>
        </w:rPr>
        <w:t>3&gt;</w:t>
      </w:r>
      <w:r w:rsidRPr="00B27271">
        <w:tab/>
      </w:r>
      <w:r w:rsidRPr="00B27271">
        <w:rPr>
          <w:lang w:eastAsia="zh-CN"/>
        </w:rPr>
        <w:t>start</w:t>
      </w:r>
      <w:r w:rsidRPr="00B27271">
        <w:t xml:space="preserve"> </w:t>
      </w:r>
      <w:proofErr w:type="spellStart"/>
      <w:r w:rsidRPr="00B27271">
        <w:rPr>
          <w:i/>
          <w:lang w:eastAsia="ko-KR"/>
        </w:rPr>
        <w:t>cellDTX-DRX-onDurationTimer</w:t>
      </w:r>
      <w:proofErr w:type="spellEnd"/>
      <w:r w:rsidRPr="00B27271">
        <w:rPr>
          <w:lang w:eastAsia="ko-KR"/>
        </w:rPr>
        <w:t xml:space="preserve"> </w:t>
      </w:r>
      <w:r w:rsidRPr="00B27271">
        <w:t xml:space="preserve">for this serving cell </w:t>
      </w:r>
      <w:r w:rsidRPr="00B27271">
        <w:rPr>
          <w:lang w:eastAsia="ko-KR"/>
        </w:rPr>
        <w:t xml:space="preserve">after </w:t>
      </w:r>
      <w:proofErr w:type="spellStart"/>
      <w:r w:rsidRPr="00B27271">
        <w:rPr>
          <w:i/>
          <w:lang w:eastAsia="ko-KR"/>
        </w:rPr>
        <w:t>cellDTX-DRX-SlotOffset</w:t>
      </w:r>
      <w:proofErr w:type="spellEnd"/>
      <w:r w:rsidRPr="00B27271">
        <w:rPr>
          <w:lang w:eastAsia="ko-KR"/>
        </w:rPr>
        <w:t xml:space="preserve"> from the beginning of the subframe.</w:t>
      </w:r>
    </w:p>
    <w:p w14:paraId="77567DD4" w14:textId="77777777" w:rsidR="00D63733" w:rsidRPr="00B27271" w:rsidRDefault="00D63733" w:rsidP="00D63733">
      <w:pPr>
        <w:pStyle w:val="NO"/>
        <w:rPr>
          <w:lang w:eastAsia="ko-KR"/>
        </w:rPr>
      </w:pPr>
      <w:r w:rsidRPr="00B27271">
        <w:rPr>
          <w:lang w:eastAsia="ko-KR"/>
        </w:rPr>
        <w:t>NOTE 1:</w:t>
      </w:r>
      <w:r w:rsidRPr="00B27271">
        <w:rPr>
          <w:lang w:eastAsia="ko-KR"/>
        </w:rPr>
        <w:tab/>
        <w:t xml:space="preserve">In case of unaligned SFN across carriers in a cell group, the </w:t>
      </w:r>
      <w:proofErr w:type="spellStart"/>
      <w:r w:rsidRPr="00B27271">
        <w:rPr>
          <w:lang w:eastAsia="ko-KR"/>
        </w:rPr>
        <w:t>SFN</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is used to calculate the cell DRX duration.</w:t>
      </w:r>
    </w:p>
    <w:p w14:paraId="4C263662" w14:textId="77777777" w:rsidR="00D63733" w:rsidRPr="00B27271" w:rsidRDefault="00D63733" w:rsidP="00D63733">
      <w:pPr>
        <w:pStyle w:val="B1"/>
      </w:pPr>
      <w:r w:rsidRPr="00B27271">
        <w:t>1&gt;</w:t>
      </w:r>
      <w:r w:rsidRPr="00B27271">
        <w:tab/>
        <w:t>if cell DRX is activated and the Serving Cell is not in the cell DRX Active Period:</w:t>
      </w:r>
    </w:p>
    <w:p w14:paraId="71013DEB" w14:textId="77777777" w:rsidR="00D63733" w:rsidRPr="00B27271" w:rsidRDefault="00D63733" w:rsidP="00D63733">
      <w:pPr>
        <w:pStyle w:val="B2"/>
      </w:pPr>
      <w:r w:rsidRPr="00B27271">
        <w:t>2&gt;</w:t>
      </w:r>
      <w:r w:rsidRPr="00B27271">
        <w:tab/>
        <w:t>not instruct the physical layer to signal a SR on a PUCCH resource for SR;</w:t>
      </w:r>
    </w:p>
    <w:p w14:paraId="57B144EC" w14:textId="77777777" w:rsidR="00D63733" w:rsidRPr="00B27271" w:rsidRDefault="00D63733" w:rsidP="00D63733">
      <w:pPr>
        <w:pStyle w:val="B2"/>
      </w:pPr>
      <w:r w:rsidRPr="00B27271">
        <w:t>2&gt;</w:t>
      </w:r>
      <w:r w:rsidRPr="00B27271">
        <w:tab/>
        <w:t xml:space="preserve">not increment the </w:t>
      </w:r>
      <w:r w:rsidRPr="00B27271">
        <w:rPr>
          <w:i/>
          <w:lang w:eastAsia="ko-KR"/>
        </w:rPr>
        <w:t>SR_COUNTER</w:t>
      </w:r>
      <w:r w:rsidRPr="00B27271">
        <w:rPr>
          <w:lang w:eastAsia="ko-KR"/>
        </w:rPr>
        <w:t xml:space="preserve"> </w:t>
      </w:r>
      <w:r w:rsidRPr="00B27271">
        <w:t>for a SR;</w:t>
      </w:r>
    </w:p>
    <w:p w14:paraId="46AE08F2" w14:textId="77777777" w:rsidR="00D63733" w:rsidRPr="00B27271" w:rsidRDefault="00D63733" w:rsidP="00D63733">
      <w:pPr>
        <w:pStyle w:val="B2"/>
      </w:pPr>
      <w:r w:rsidRPr="00B27271">
        <w:t>2&gt;</w:t>
      </w:r>
      <w:r w:rsidRPr="00B27271">
        <w:tab/>
        <w:t xml:space="preserve">not start the </w:t>
      </w:r>
      <w:proofErr w:type="spellStart"/>
      <w:r w:rsidRPr="00B27271">
        <w:rPr>
          <w:i/>
        </w:rPr>
        <w:t>sr-ProhibitTimer</w:t>
      </w:r>
      <w:proofErr w:type="spellEnd"/>
      <w:r w:rsidRPr="00B27271">
        <w:t xml:space="preserve"> for a SR;</w:t>
      </w:r>
    </w:p>
    <w:p w14:paraId="1D9A0562" w14:textId="77777777" w:rsidR="00D63733" w:rsidRPr="00B27271" w:rsidRDefault="00D63733" w:rsidP="00D63733">
      <w:pPr>
        <w:pStyle w:val="B2"/>
      </w:pPr>
      <w:r w:rsidRPr="00B27271">
        <w:t>2&gt;</w:t>
      </w:r>
      <w:r w:rsidRPr="00B27271">
        <w:tab/>
        <w:t>not deliver any configured uplink grant and the associated HARQ information to the HARQ entity;</w:t>
      </w:r>
    </w:p>
    <w:p w14:paraId="38CD2F6F" w14:textId="77777777" w:rsidR="00D63733" w:rsidRPr="00B27271" w:rsidRDefault="00D63733" w:rsidP="00D63733">
      <w:pPr>
        <w:pStyle w:val="B2"/>
      </w:pPr>
      <w:r w:rsidRPr="00B27271">
        <w:t>2&gt;</w:t>
      </w:r>
      <w:r w:rsidRPr="00B27271">
        <w:tab/>
        <w:t>not instruct a HARQ process associated with a configured uplink grant to trigger a new transmission or a retransmission;</w:t>
      </w:r>
    </w:p>
    <w:p w14:paraId="32A17CF5" w14:textId="77777777" w:rsidR="00D63733" w:rsidRDefault="00D63733" w:rsidP="00D63733">
      <w:pPr>
        <w:pStyle w:val="B2"/>
        <w:rPr>
          <w:ins w:id="165" w:author="Rapporteur_post131" w:date="2025-08-21T14:50:00Z"/>
        </w:rPr>
      </w:pPr>
      <w:r w:rsidRPr="00B27271">
        <w:t>2&gt;</w:t>
      </w:r>
      <w:r w:rsidRPr="00B27271">
        <w:tab/>
        <w:t>not report CSI on PUCCH and semi-persistent CSI configured on PUSCH;</w:t>
      </w:r>
    </w:p>
    <w:p w14:paraId="78438F5A" w14:textId="77777777" w:rsidR="00D63733" w:rsidRDefault="00D63733" w:rsidP="00D63733">
      <w:pPr>
        <w:pStyle w:val="B2"/>
        <w:rPr>
          <w:ins w:id="166" w:author="Rapporteur_post131" w:date="2025-08-21T14:51:00Z"/>
        </w:rPr>
      </w:pPr>
      <w:ins w:id="167" w:author="Rapporteur_post131" w:date="2025-08-21T14:50:00Z">
        <w:r w:rsidRPr="00B27271">
          <w:t>2&gt;</w:t>
        </w:r>
        <w:r w:rsidRPr="00B27271">
          <w:tab/>
          <w:t xml:space="preserve">not </w:t>
        </w:r>
      </w:ins>
      <w:ins w:id="168" w:author="Rapporteur_post131" w:date="2025-08-21T14:51:00Z">
        <w:r>
          <w:t>transmit UE Initiated Report Indication</w:t>
        </w:r>
        <w:r>
          <w:rPr>
            <w:noProof/>
          </w:rPr>
          <w:t xml:space="preserve"> on PUCCH</w:t>
        </w:r>
      </w:ins>
      <w:ins w:id="169" w:author="Rapporteur_post131" w:date="2025-08-29T12:56:00Z">
        <w:r>
          <w:rPr>
            <w:noProof/>
          </w:rPr>
          <w:t xml:space="preserve"> of the Serving Cell</w:t>
        </w:r>
      </w:ins>
      <w:ins w:id="170" w:author="Rapporteur_post131" w:date="2025-08-21T14:51:00Z">
        <w:r>
          <w:rPr>
            <w:noProof/>
          </w:rPr>
          <w:t xml:space="preserve"> for mode-A UE-initiated CSI reporting</w:t>
        </w:r>
      </w:ins>
      <w:ins w:id="171" w:author="Rapporteur_post131" w:date="2025-08-21T14:50:00Z">
        <w:r w:rsidRPr="00B27271">
          <w:t>;</w:t>
        </w:r>
      </w:ins>
    </w:p>
    <w:p w14:paraId="52DF736B" w14:textId="77777777" w:rsidR="00D63733" w:rsidRPr="00B27271" w:rsidRDefault="00D63733" w:rsidP="00D63733">
      <w:pPr>
        <w:pStyle w:val="B2"/>
      </w:pPr>
      <w:ins w:id="172" w:author="Rapporteur_post131" w:date="2025-08-21T14:51:00Z">
        <w:r w:rsidRPr="00B27271">
          <w:t>2&gt;</w:t>
        </w:r>
        <w:r w:rsidRPr="00B27271">
          <w:tab/>
          <w:t xml:space="preserve">not </w:t>
        </w:r>
        <w:r>
          <w:t>transmit UE Initiated Report Indication</w:t>
        </w:r>
        <w:r>
          <w:rPr>
            <w:noProof/>
          </w:rPr>
          <w:t xml:space="preserve"> on PUCCH </w:t>
        </w:r>
      </w:ins>
      <w:ins w:id="173" w:author="Rapporteur_post131" w:date="2025-08-21T14:52:00Z">
        <w:r>
          <w:rPr>
            <w:noProof/>
          </w:rPr>
          <w:t xml:space="preserve">and </w:t>
        </w:r>
      </w:ins>
      <w:ins w:id="174" w:author="Rapporteur_post131" w:date="2025-08-21T14:53:00Z">
        <w:r>
          <w:rPr>
            <w:noProof/>
          </w:rPr>
          <w:t xml:space="preserve">the associated mode-B UE-initiated CSI reporting </w:t>
        </w:r>
        <w:r w:rsidRPr="00B27271">
          <w:rPr>
            <w:noProof/>
          </w:rPr>
          <w:t>on PU</w:t>
        </w:r>
        <w:r>
          <w:rPr>
            <w:noProof/>
          </w:rPr>
          <w:t>S</w:t>
        </w:r>
        <w:r w:rsidRPr="00B27271">
          <w:rPr>
            <w:noProof/>
          </w:rPr>
          <w:t>CH</w:t>
        </w:r>
        <w:r w:rsidRPr="004D5DFA">
          <w:rPr>
            <w:noProof/>
          </w:rPr>
          <w:t xml:space="preserve"> </w:t>
        </w:r>
        <w:r>
          <w:rPr>
            <w:noProof/>
          </w:rPr>
          <w:t xml:space="preserve">if the PUCCH or the PUSCH resource </w:t>
        </w:r>
      </w:ins>
      <w:ins w:id="175" w:author="Rapporteur_post131" w:date="2025-08-21T14:54:00Z">
        <w:r>
          <w:rPr>
            <w:noProof/>
          </w:rPr>
          <w:t xml:space="preserve">of the Serving Cell </w:t>
        </w:r>
      </w:ins>
      <w:ins w:id="176" w:author="Rapporteur_post131" w:date="2025-08-21T14:53:00Z">
        <w:r>
          <w:rPr>
            <w:noProof/>
          </w:rPr>
          <w:t xml:space="preserve">is not </w:t>
        </w:r>
        <w:r w:rsidRPr="00B27271">
          <w:t>in the cell DRX Active Period</w:t>
        </w:r>
      </w:ins>
      <w:commentRangeStart w:id="177"/>
      <w:ins w:id="178" w:author="Rapporteur_post131" w:date="2025-08-21T14:51:00Z">
        <w:r w:rsidRPr="00B27271">
          <w:t>;</w:t>
        </w:r>
      </w:ins>
      <w:commentRangeEnd w:id="177"/>
      <w:ins w:id="179" w:author="Rapporteur_post131" w:date="2025-08-21T14:56:00Z">
        <w:r>
          <w:rPr>
            <w:rStyle w:val="af4"/>
          </w:rPr>
          <w:commentReference w:id="177"/>
        </w:r>
      </w:ins>
    </w:p>
    <w:p w14:paraId="615BB64C" w14:textId="77777777" w:rsidR="00D63733" w:rsidRPr="00B27271" w:rsidRDefault="00D63733" w:rsidP="00D63733">
      <w:pPr>
        <w:pStyle w:val="B2"/>
      </w:pPr>
      <w:r w:rsidRPr="00B27271">
        <w:t>2&gt;</w:t>
      </w:r>
      <w:r w:rsidRPr="00B27271">
        <w:tab/>
        <w:t xml:space="preserve">if an emergency service is initiated by upper layers and this Serving Cell is the </w:t>
      </w:r>
      <w:proofErr w:type="spellStart"/>
      <w:r w:rsidRPr="00B27271">
        <w:t>SpCell</w:t>
      </w:r>
      <w:proofErr w:type="spellEnd"/>
      <w:r w:rsidRPr="00B27271">
        <w:t>:</w:t>
      </w:r>
    </w:p>
    <w:p w14:paraId="166D6711" w14:textId="77777777" w:rsidR="00D63733" w:rsidRPr="00B27271" w:rsidRDefault="00D63733" w:rsidP="00D63733">
      <w:pPr>
        <w:pStyle w:val="B3"/>
      </w:pPr>
      <w:r w:rsidRPr="00B27271">
        <w:lastRenderedPageBreak/>
        <w:t>3&gt;</w:t>
      </w:r>
      <w:r w:rsidRPr="00B27271">
        <w:tab/>
        <w:t>initiate a Random Access procedure (as specified in clause 5.1.1).</w:t>
      </w:r>
    </w:p>
    <w:p w14:paraId="7E17A866" w14:textId="77777777" w:rsidR="00D63733" w:rsidRPr="00B27271" w:rsidRDefault="00D63733" w:rsidP="00D63733">
      <w:pPr>
        <w:pStyle w:val="NO"/>
      </w:pPr>
      <w:r w:rsidRPr="00B27271">
        <w:t>NOTE 2:</w:t>
      </w:r>
      <w:r w:rsidRPr="00B27271">
        <w:tab/>
        <w:t>How the MAC layer in the UE is aware of an ongoing emergency service is up to UE implementation.</w:t>
      </w:r>
    </w:p>
    <w:p w14:paraId="6CA45E38" w14:textId="77777777" w:rsidR="00D63733" w:rsidRPr="00B27271" w:rsidRDefault="00D63733" w:rsidP="00D63733">
      <w:pPr>
        <w:pStyle w:val="B2"/>
      </w:pPr>
      <w:r w:rsidRPr="00B27271">
        <w:t>2&gt;</w:t>
      </w:r>
      <w:r w:rsidRPr="00B27271">
        <w:tab/>
        <w:t xml:space="preserve">if upper layers provide Access Identity 1 or Access Identity 2 and this Serving Cell is the </w:t>
      </w:r>
      <w:proofErr w:type="spellStart"/>
      <w:r w:rsidRPr="00B27271">
        <w:t>SpCell</w:t>
      </w:r>
      <w:proofErr w:type="spellEnd"/>
      <w:r w:rsidRPr="00B27271">
        <w:t>:</w:t>
      </w:r>
    </w:p>
    <w:p w14:paraId="78BF6C46" w14:textId="77777777" w:rsidR="00D63733" w:rsidRPr="00B27271" w:rsidRDefault="00D63733" w:rsidP="00D63733">
      <w:pPr>
        <w:pStyle w:val="B3"/>
      </w:pPr>
      <w:r w:rsidRPr="00B27271">
        <w:t>3&gt;</w:t>
      </w:r>
      <w:r w:rsidRPr="00B27271">
        <w:tab/>
        <w:t>initiate a Random Access procedure (as specified in clause 5.1.1).</w:t>
      </w:r>
    </w:p>
    <w:p w14:paraId="6CF39EB8" w14:textId="77777777" w:rsidR="009447AA" w:rsidRDefault="009447AA" w:rsidP="009447AA">
      <w:pPr>
        <w:pStyle w:val="4"/>
        <w:rPr>
          <w:ins w:id="180" w:author="Rapporteur" w:date="2025-08-13T16:13:00Z"/>
          <w:rFonts w:eastAsiaTheme="minorEastAsia"/>
          <w:lang w:eastAsia="ko-KR"/>
        </w:rPr>
      </w:pPr>
      <w:ins w:id="181" w:author="Rapporteur" w:date="2025-08-13T16:13:00Z">
        <w:r>
          <w:rPr>
            <w:rFonts w:eastAsiaTheme="minorEastAsia"/>
            <w:lang w:eastAsia="ko-KR"/>
          </w:rPr>
          <w:t>6.1.3.YY</w:t>
        </w:r>
        <w:r>
          <w:rPr>
            <w:rFonts w:eastAsiaTheme="minorEastAsia"/>
            <w:lang w:eastAsia="ko-KR"/>
          </w:rPr>
          <w:tab/>
          <w:t>Pathloss Offset Update MAC CE</w:t>
        </w:r>
      </w:ins>
    </w:p>
    <w:p w14:paraId="591CF7C5" w14:textId="77777777" w:rsidR="009447AA" w:rsidRDefault="009447AA" w:rsidP="009447AA">
      <w:pPr>
        <w:rPr>
          <w:ins w:id="182" w:author="Rapporteur" w:date="2025-08-13T16:13:00Z"/>
          <w:rFonts w:eastAsiaTheme="minorEastAsia"/>
        </w:rPr>
      </w:pPr>
      <w:ins w:id="183" w:author="Rapporteur" w:date="2025-08-13T16:13:00Z">
        <w:r>
          <w:t xml:space="preserve">The Pathloss Offset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variable size with the following fields:</w:t>
        </w:r>
      </w:ins>
    </w:p>
    <w:p w14:paraId="475A3561" w14:textId="77777777" w:rsidR="009447AA" w:rsidRDefault="009447AA" w:rsidP="009447AA">
      <w:pPr>
        <w:pStyle w:val="B1"/>
        <w:rPr>
          <w:ins w:id="184" w:author="Rapporteur" w:date="2025-08-13T16:13:00Z"/>
          <w:rFonts w:eastAsia="Malgun Gothic"/>
        </w:rPr>
      </w:pPr>
      <w:ins w:id="185" w:author="Rapporteur" w:date="2025-08-13T16:13:00Z">
        <w:r>
          <w:rPr>
            <w:rFonts w:eastAsia="Malgun Gothic"/>
          </w:rPr>
          <w:t>-</w:t>
        </w:r>
        <w:r>
          <w:rPr>
            <w:rFonts w:eastAsia="Malgun Gothic"/>
          </w:rPr>
          <w:tab/>
          <w:t xml:space="preserve">Serving Cell ID: </w:t>
        </w:r>
        <w:r>
          <w:t>This field indicates the identity of the Serving Cell to which the MAC CE is applied.</w:t>
        </w:r>
        <w:r>
          <w:rPr>
            <w:rFonts w:eastAsia="Malgun Gothic"/>
          </w:rPr>
          <w:t xml:space="preserve"> </w:t>
        </w:r>
        <w:r>
          <w:t>The length of this field is 5 bits;</w:t>
        </w:r>
      </w:ins>
    </w:p>
    <w:p w14:paraId="6ABEAAE5" w14:textId="77777777" w:rsidR="009447AA" w:rsidRDefault="009447AA" w:rsidP="009447AA">
      <w:pPr>
        <w:pStyle w:val="B1"/>
        <w:rPr>
          <w:ins w:id="186" w:author="Rapporteur" w:date="2025-08-13T16:13:00Z"/>
          <w:rFonts w:eastAsia="Malgun Gothic"/>
        </w:rPr>
      </w:pPr>
      <w:ins w:id="187" w:author="Rapporteur" w:date="2025-08-13T16:1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this field indicates a DL BWP</w:t>
        </w:r>
        <w:r>
          <w:rPr>
            <w:rFonts w:eastAsia="Malgun Gothic"/>
          </w:rPr>
          <w:t xml:space="preserve"> to which the MAC CE is applied</w:t>
        </w:r>
        <w:r>
          <w:rPr>
            <w:lang w:eastAsia="zh-CN"/>
          </w:rP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this field indicates a UL BWP</w:t>
        </w:r>
        <w:r>
          <w:rPr>
            <w:rFonts w:eastAsia="Malgun Gothic"/>
          </w:rPr>
          <w:t xml:space="preserve"> to which the MAC CE is applied</w:t>
        </w:r>
        <w:r>
          <w:rPr>
            <w:lang w:eastAsia="zh-CN"/>
          </w:rPr>
          <w:t xml:space="preserve">. </w:t>
        </w:r>
        <w:r>
          <w:rPr>
            <w:rFonts w:eastAsia="Malgun Gothic"/>
          </w:rPr>
          <w:t>The length of this field is 2 bits;</w:t>
        </w:r>
      </w:ins>
    </w:p>
    <w:p w14:paraId="2FAEF92C" w14:textId="77777777" w:rsidR="009447AA" w:rsidRDefault="009447AA" w:rsidP="009447AA">
      <w:pPr>
        <w:pStyle w:val="B1"/>
        <w:rPr>
          <w:ins w:id="188" w:author="Rapporteur" w:date="2025-08-13T16:13:00Z"/>
          <w:rFonts w:eastAsia="Malgun Gothic"/>
        </w:rPr>
      </w:pPr>
      <w:ins w:id="189" w:author="Rapporteur" w:date="2025-08-13T16:13:00Z">
        <w:r>
          <w:rPr>
            <w:rFonts w:eastAsia="Malgun Gothic"/>
            <w:lang w:eastAsia="ko-KR"/>
          </w:rPr>
          <w:t>-</w:t>
        </w:r>
        <w:r>
          <w:rPr>
            <w:rFonts w:eastAsia="Malgun Gothic"/>
            <w:lang w:eastAsia="ko-KR"/>
          </w:rPr>
          <w:tab/>
          <w:t>TCI state ID</w:t>
        </w:r>
        <w:r>
          <w:rPr>
            <w:rFonts w:eastAsia="Malgun Gothic"/>
          </w:rPr>
          <w:t xml:space="preserve">: </w:t>
        </w:r>
        <w:r>
          <w:t xml:space="preserve">This field indicates a TCI state identified by </w:t>
        </w:r>
        <w:r>
          <w:rPr>
            <w:i/>
            <w:iCs/>
          </w:rPr>
          <w:t>TCI-</w:t>
        </w:r>
        <w:proofErr w:type="spellStart"/>
        <w:r>
          <w:rPr>
            <w:i/>
            <w:iCs/>
          </w:rPr>
          <w:t>StateId</w:t>
        </w:r>
        <w:proofErr w:type="spellEnd"/>
        <w:r>
          <w:t xml:space="preserve"> or </w:t>
        </w:r>
        <w:r>
          <w:rPr>
            <w:i/>
            <w:iCs/>
          </w:rPr>
          <w:t>TCI-UL-State-Id</w:t>
        </w:r>
        <w:r>
          <w:t xml:space="preserve"> as specified in TS 38.331 [5].</w:t>
        </w:r>
        <w:r>
          <w:rPr>
            <w:rFonts w:eastAsia="Malgun Gothic"/>
            <w:lang w:eastAsia="ko-KR"/>
          </w:rPr>
          <w:t xml:space="preserve"> </w:t>
        </w:r>
        <w:r>
          <w:rPr>
            <w:rFonts w:eastAsia="Malgun Gothic"/>
          </w:rPr>
          <w:t>The length of this field is 7 bits.</w:t>
        </w:r>
        <w:r>
          <w:rPr>
            <w:lang w:bidi="ar"/>
          </w:rPr>
          <w:t xml:space="preserve"> 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a </w:t>
        </w:r>
        <w:r>
          <w:rPr>
            <w:i/>
            <w:iCs/>
          </w:rPr>
          <w:t>TCI-</w:t>
        </w:r>
        <w:proofErr w:type="spellStart"/>
        <w:r>
          <w:rPr>
            <w:i/>
            <w:iCs/>
          </w:rPr>
          <w:t>StateId</w:t>
        </w:r>
        <w:proofErr w:type="spellEnd"/>
        <w:r>
          <w:rPr>
            <w:iCs/>
          </w:rPr>
          <w:t xml:space="preserve"> for </w:t>
        </w:r>
        <w:r>
          <w:rPr>
            <w:lang w:eastAsia="zh-CN"/>
          </w:rPr>
          <w:t>a joint TCI state</w:t>
        </w:r>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 xml:space="preserve">in the Serving Cell indicated by Serving Cell ID is </w:t>
        </w:r>
        <w:r>
          <w:rPr>
            <w:i/>
            <w:lang w:bidi="ar"/>
          </w:rPr>
          <w:t>separate</w:t>
        </w:r>
        <w:r>
          <w:rPr>
            <w:lang w:eastAsia="zh-CN"/>
          </w:rPr>
          <w:t xml:space="preserve">, </w:t>
        </w:r>
        <w:r>
          <w:t>the most significant bit of the field is considered as the reserved bit and remainder 6 bits</w:t>
        </w:r>
        <w:r>
          <w:rPr>
            <w:lang w:eastAsia="zh-CN"/>
          </w:rPr>
          <w:t xml:space="preserve"> indicate a </w:t>
        </w:r>
        <w:r>
          <w:rPr>
            <w:i/>
            <w:iCs/>
          </w:rPr>
          <w:t>TCI-UL-State-Id</w:t>
        </w:r>
        <w:r>
          <w:rPr>
            <w:lang w:eastAsia="zh-CN"/>
          </w:rPr>
          <w:t xml:space="preserve"> for a UL TCI state</w:t>
        </w:r>
        <w:r>
          <w:rPr>
            <w:rFonts w:eastAsia="Malgun Gothic"/>
          </w:rPr>
          <w:t>;</w:t>
        </w:r>
      </w:ins>
    </w:p>
    <w:p w14:paraId="6699C8A0" w14:textId="0BF28F13" w:rsidR="009447AA" w:rsidRDefault="009447AA" w:rsidP="009447AA">
      <w:pPr>
        <w:pStyle w:val="B1"/>
        <w:rPr>
          <w:ins w:id="190" w:author="Rapporteur" w:date="2025-08-13T16:13:00Z"/>
          <w:lang w:val="en-US" w:eastAsia="zh-CN"/>
        </w:rPr>
      </w:pPr>
      <w:ins w:id="191" w:author="Rapporteur" w:date="2025-08-13T16:13:00Z">
        <w:r>
          <w:t>-</w:t>
        </w:r>
        <w:r>
          <w:tab/>
          <w:t>Pathloss Offset:</w:t>
        </w:r>
        <w:r>
          <w:rPr>
            <w:rFonts w:eastAsia="Malgun Gothic"/>
          </w:rPr>
          <w:t xml:space="preserve"> This field indicates the updated value of pathloss offset for the TCI state indicated by the preceding TCI state ID field</w:t>
        </w:r>
        <w:r>
          <w:rPr>
            <w:rFonts w:eastAsia="Malgun Gothic"/>
            <w:lang w:eastAsia="ko-KR"/>
          </w:rPr>
          <w:t xml:space="preserve">. The range of the indicated pathloss offset is from -12 dB to 60 dB with a step size of 4 </w:t>
        </w:r>
        <w:proofErr w:type="spellStart"/>
        <w:r>
          <w:rPr>
            <w:rFonts w:eastAsia="Malgun Gothic"/>
            <w:lang w:eastAsia="ko-KR"/>
          </w:rPr>
          <w:t>dB.</w:t>
        </w:r>
        <w:proofErr w:type="spellEnd"/>
        <w:r>
          <w:rPr>
            <w:rFonts w:eastAsia="Malgun Gothic"/>
            <w:lang w:eastAsia="ko-KR"/>
          </w:rPr>
          <w:t xml:space="preserve"> The field value 0 corresponds to -12 dB, the field value 1 corresponds to -8 dB and so on. The field values from 19 onwards are reserved. </w:t>
        </w:r>
        <w:r>
          <w:rPr>
            <w:rFonts w:eastAsia="Malgun Gothic"/>
          </w:rPr>
          <w:t>The length of this field is 5 bits;</w:t>
        </w:r>
        <w:r>
          <w:rPr>
            <w:rFonts w:hint="eastAsia"/>
            <w:lang w:val="en-US" w:eastAsia="zh-CN"/>
          </w:rPr>
          <w:t xml:space="preserve"> </w:t>
        </w:r>
      </w:ins>
    </w:p>
    <w:p w14:paraId="34B29272" w14:textId="77777777" w:rsidR="009447AA" w:rsidRDefault="009447AA" w:rsidP="009447AA">
      <w:pPr>
        <w:pStyle w:val="B1"/>
        <w:rPr>
          <w:ins w:id="192" w:author="Rapporteur" w:date="2025-08-13T16:13:00Z"/>
          <w:rFonts w:eastAsia="Malgun Gothic"/>
          <w:lang w:eastAsia="ko-KR"/>
        </w:rPr>
      </w:pPr>
      <w:ins w:id="193" w:author="Rapporteur" w:date="2025-08-13T16:13:00Z">
        <w:r>
          <w:rPr>
            <w:rFonts w:eastAsia="Malgun Gothic"/>
            <w:lang w:eastAsia="ko-KR"/>
          </w:rPr>
          <w:t>-</w:t>
        </w:r>
        <w:r>
          <w:rPr>
            <w:rFonts w:eastAsia="Malgun Gothic"/>
            <w:lang w:eastAsia="ko-KR"/>
          </w:rPr>
          <w:tab/>
          <w:t>R: Reserved bit, set to 0.</w:t>
        </w:r>
      </w:ins>
    </w:p>
    <w:p w14:paraId="41A8DD9B" w14:textId="77777777" w:rsidR="009447AA" w:rsidRDefault="009447AA" w:rsidP="009447AA">
      <w:pPr>
        <w:pStyle w:val="TH"/>
        <w:rPr>
          <w:ins w:id="194" w:author="Rapporteur" w:date="2025-08-13T16:13:00Z"/>
        </w:rPr>
      </w:pPr>
      <w:ins w:id="195" w:author="Rapporteur" w:date="2025-08-13T16:13:00Z">
        <w:r>
          <w:rPr>
            <w:noProof/>
          </w:rPr>
          <w:object w:dxaOrig="5710" w:dyaOrig="3882" w14:anchorId="478A9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pt;height:195.75pt;mso-width-percent:0;mso-height-percent:0;mso-width-percent:0;mso-height-percent:0" o:ole="">
              <v:imagedata r:id="rId20" o:title=""/>
            </v:shape>
            <o:OLEObject Type="Embed" ProgID="Visio.Drawing.15" ShapeID="_x0000_i1025" DrawAspect="Content" ObjectID="_1818501893" r:id="rId21"/>
          </w:object>
        </w:r>
      </w:ins>
    </w:p>
    <w:p w14:paraId="064A5403" w14:textId="77777777" w:rsidR="009447AA" w:rsidRDefault="009447AA" w:rsidP="009447AA">
      <w:pPr>
        <w:pStyle w:val="TF"/>
        <w:rPr>
          <w:ins w:id="196" w:author="Rapporteur" w:date="2025-08-13T16:13:00Z"/>
          <w:lang w:eastAsia="ko-KR"/>
        </w:rPr>
      </w:pPr>
      <w:ins w:id="197" w:author="Rapporteur" w:date="2025-08-13T16:13:00Z">
        <w:r>
          <w:rPr>
            <w:lang w:eastAsia="ko-KR"/>
          </w:rPr>
          <w:t>Figure 6.1.3.YY: Pathloss Offset Update MAC CE</w:t>
        </w:r>
      </w:ins>
    </w:p>
    <w:bookmarkEnd w:id="160"/>
    <w:bookmarkEnd w:id="161"/>
    <w:bookmarkEnd w:id="162"/>
    <w:bookmarkEnd w:id="163"/>
    <w:bookmarkEnd w:id="164"/>
    <w:p w14:paraId="238F7857" w14:textId="77777777" w:rsidR="009C6B43" w:rsidRPr="00B27271" w:rsidRDefault="009C6B43" w:rsidP="009C6B43">
      <w:pPr>
        <w:pStyle w:val="3"/>
        <w:rPr>
          <w:lang w:eastAsia="ko-KR"/>
        </w:rPr>
      </w:pPr>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w:t>
      </w:r>
      <w:proofErr w:type="spellStart"/>
      <w:r w:rsidRPr="00B27271">
        <w:rPr>
          <w:lang w:eastAsia="ko-KR"/>
        </w:rPr>
        <w:t>SCH</w:t>
      </w:r>
      <w:proofErr w:type="spellEnd"/>
      <w:r w:rsidRPr="00B27271">
        <w:rPr>
          <w:lang w:eastAsia="ko-KR"/>
        </w:rPr>
        <w:t xml:space="preserve"> and UL-SCH</w:t>
      </w:r>
      <w:bookmarkEnd w:id="134"/>
      <w:bookmarkEnd w:id="135"/>
      <w:bookmarkEnd w:id="136"/>
      <w:bookmarkEnd w:id="137"/>
      <w:bookmarkEnd w:id="138"/>
      <w:bookmarkEnd w:id="139"/>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98" w:name="_Hlk97830562"/>
      <w:r w:rsidRPr="00B27271">
        <w:rPr>
          <w:noProof/>
        </w:rPr>
        <w:t xml:space="preserve"> and 6.2.1-1c</w:t>
      </w:r>
      <w:bookmarkEnd w:id="198"/>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w:t>
      </w:r>
      <w:r w:rsidRPr="00B27271">
        <w:rPr>
          <w:noProof/>
        </w:rPr>
        <w:lastRenderedPageBreak/>
        <w:t>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w:t>
      </w:r>
      <w:proofErr w:type="spellStart"/>
      <w:r>
        <w:rPr>
          <w:lang w:eastAsia="ko-KR"/>
        </w:rPr>
        <w:t>SCH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72C7C7D4" w:rsidR="00101D3A" w:rsidRDefault="00E018D2">
            <w:pPr>
              <w:pStyle w:val="TAC"/>
              <w:rPr>
                <w:rFonts w:eastAsia="Malgun Gothic"/>
                <w:lang w:eastAsia="ko-KR"/>
              </w:rPr>
            </w:pPr>
            <w:r>
              <w:rPr>
                <w:rFonts w:eastAsia="Malgun Gothic"/>
                <w:lang w:eastAsia="ko-KR"/>
              </w:rPr>
              <w:t xml:space="preserve">0 to </w:t>
            </w:r>
            <w:del w:id="199" w:author="Rapporteur" w:date="2025-08-13T16:13:00Z">
              <w:r w:rsidDel="005D4D79">
                <w:rPr>
                  <w:rFonts w:eastAsia="Malgun Gothic"/>
                  <w:lang w:eastAsia="ko-KR"/>
                </w:rPr>
                <w:delText>215</w:delText>
              </w:r>
            </w:del>
            <w:ins w:id="200" w:author="Rapporteur" w:date="2025-08-13T16:13:00Z">
              <w:r w:rsidR="005D4D79">
                <w:rPr>
                  <w:rFonts w:eastAsia="Malgun Gothic"/>
                  <w:lang w:eastAsia="ko-KR"/>
                </w:rPr>
                <w:t>2xx</w:t>
              </w:r>
            </w:ins>
          </w:p>
        </w:tc>
        <w:tc>
          <w:tcPr>
            <w:tcW w:w="1701" w:type="dxa"/>
          </w:tcPr>
          <w:p w14:paraId="345F050F" w14:textId="67070AF3" w:rsidR="00101D3A" w:rsidRDefault="00E018D2">
            <w:pPr>
              <w:pStyle w:val="TAC"/>
              <w:rPr>
                <w:rFonts w:eastAsia="Malgun Gothic"/>
                <w:lang w:eastAsia="ko-KR"/>
              </w:rPr>
            </w:pPr>
            <w:r>
              <w:rPr>
                <w:rFonts w:eastAsia="Malgun Gothic"/>
                <w:lang w:eastAsia="ko-KR"/>
              </w:rPr>
              <w:t xml:space="preserve">64 to </w:t>
            </w:r>
            <w:del w:id="201" w:author="Rapporteur" w:date="2025-08-13T16:13:00Z">
              <w:r w:rsidDel="005D4D79">
                <w:rPr>
                  <w:rFonts w:eastAsia="Malgun Gothic"/>
                  <w:lang w:eastAsia="ko-KR"/>
                </w:rPr>
                <w:delText>279</w:delText>
              </w:r>
            </w:del>
            <w:ins w:id="202" w:author="Rapporteur" w:date="2025-08-13T16:13:00Z">
              <w:r w:rsidR="005D4D79">
                <w:rPr>
                  <w:rFonts w:eastAsia="Malgun Gothic"/>
                  <w:lang w:eastAsia="ko-KR"/>
                </w:rPr>
                <w:t>2xx</w:t>
              </w:r>
            </w:ins>
          </w:p>
        </w:tc>
        <w:tc>
          <w:tcPr>
            <w:tcW w:w="3969" w:type="dxa"/>
          </w:tcPr>
          <w:p w14:paraId="3C51E532" w14:textId="77777777" w:rsidR="00101D3A" w:rsidRDefault="00E018D2">
            <w:pPr>
              <w:pStyle w:val="TAL"/>
            </w:pPr>
            <w:r>
              <w:t>Reserved</w:t>
            </w:r>
          </w:p>
        </w:tc>
      </w:tr>
      <w:tr w:rsidR="005D4D79" w14:paraId="5C6991FC" w14:textId="77777777">
        <w:trPr>
          <w:jc w:val="center"/>
          <w:ins w:id="203" w:author="Rapporteur" w:date="2025-08-13T16:15:00Z"/>
        </w:trPr>
        <w:tc>
          <w:tcPr>
            <w:tcW w:w="1701" w:type="dxa"/>
          </w:tcPr>
          <w:p w14:paraId="3A9487B8" w14:textId="360C672E" w:rsidR="005D4D79" w:rsidRDefault="005D4D79" w:rsidP="005D4D79">
            <w:pPr>
              <w:pStyle w:val="TAC"/>
              <w:rPr>
                <w:ins w:id="204" w:author="Rapporteur" w:date="2025-08-13T16:15:00Z"/>
                <w:rFonts w:eastAsia="Malgun Gothic"/>
                <w:lang w:eastAsia="ko-KR"/>
              </w:rPr>
            </w:pPr>
            <w:ins w:id="205" w:author="Rapporteur" w:date="2025-08-13T16:15:00Z">
              <w:r>
                <w:rPr>
                  <w:rFonts w:eastAsia="Malgun Gothic"/>
                  <w:lang w:eastAsia="ko-KR"/>
                </w:rPr>
                <w:t>2xx</w:t>
              </w:r>
            </w:ins>
          </w:p>
        </w:tc>
        <w:tc>
          <w:tcPr>
            <w:tcW w:w="1701" w:type="dxa"/>
          </w:tcPr>
          <w:p w14:paraId="6F276CF7" w14:textId="14DF2CC6" w:rsidR="005D4D79" w:rsidRDefault="005D4D79" w:rsidP="005D4D79">
            <w:pPr>
              <w:pStyle w:val="TAC"/>
              <w:rPr>
                <w:ins w:id="206" w:author="Rapporteur" w:date="2025-08-13T16:15:00Z"/>
                <w:rFonts w:eastAsia="Malgun Gothic"/>
                <w:lang w:eastAsia="ko-KR"/>
              </w:rPr>
            </w:pPr>
            <w:ins w:id="207" w:author="Rapporteur" w:date="2025-08-13T16:15:00Z">
              <w:r>
                <w:rPr>
                  <w:rFonts w:eastAsia="Malgun Gothic"/>
                  <w:lang w:eastAsia="ko-KR"/>
                </w:rPr>
                <w:t>2xx</w:t>
              </w:r>
            </w:ins>
          </w:p>
        </w:tc>
        <w:tc>
          <w:tcPr>
            <w:tcW w:w="3969" w:type="dxa"/>
          </w:tcPr>
          <w:p w14:paraId="568C38BD" w14:textId="50C57255" w:rsidR="005D4D79" w:rsidRDefault="005D4D79" w:rsidP="005D4D79">
            <w:pPr>
              <w:pStyle w:val="TAL"/>
              <w:rPr>
                <w:ins w:id="208" w:author="Rapporteur" w:date="2025-08-13T16:15:00Z"/>
              </w:rPr>
            </w:pPr>
            <w:ins w:id="209" w:author="Rapporteur" w:date="2025-08-13T16:15: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210"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210"/>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等线"/>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等线"/>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Rapporteur_post131" w:date="2025-08-21T15:36:00Z" w:initials="SL">
    <w:p w14:paraId="4B478397" w14:textId="7DE01AF9" w:rsidR="00B42377" w:rsidRDefault="00B42377">
      <w:pPr>
        <w:pStyle w:val="a8"/>
      </w:pPr>
      <w:r>
        <w:rPr>
          <w:rStyle w:val="af4"/>
        </w:rPr>
        <w:annotationRef/>
      </w:r>
      <w:r>
        <w:t xml:space="preserve">RAN2#129: </w:t>
      </w:r>
    </w:p>
    <w:p w14:paraId="28CADA76" w14:textId="77777777" w:rsidR="00B42377" w:rsidRPr="00340488" w:rsidRDefault="00B42377" w:rsidP="006B2C89">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F570795" w14:textId="77777777" w:rsidR="00B42377" w:rsidRDefault="00B42377">
      <w:pPr>
        <w:pStyle w:val="a8"/>
      </w:pPr>
    </w:p>
    <w:p w14:paraId="1F3492DF" w14:textId="119013DF" w:rsidR="00B42377" w:rsidRDefault="00B42377">
      <w:pPr>
        <w:pStyle w:val="a8"/>
      </w:pPr>
      <w:r>
        <w:t>RAN2#129bis</w:t>
      </w:r>
    </w:p>
    <w:p w14:paraId="3EF33BE5" w14:textId="77777777" w:rsidR="00B42377" w:rsidRDefault="00B42377" w:rsidP="006B2C89">
      <w:pPr>
        <w:pStyle w:val="Agreement"/>
        <w:ind w:left="1636"/>
        <w:rPr>
          <w:rFonts w:eastAsia="宋体"/>
          <w:lang w:eastAsia="zh-CN"/>
        </w:rPr>
      </w:pPr>
      <w:r w:rsidRPr="00B544E2">
        <w:rPr>
          <w:rFonts w:eastAsia="宋体" w:hint="eastAsia"/>
          <w:lang w:eastAsia="zh-CN"/>
        </w:rPr>
        <w:t xml:space="preserve">We will capture in a note to reflect the previous understanding </w:t>
      </w:r>
      <w:r w:rsidRPr="00B544E2">
        <w:rPr>
          <w:rFonts w:eastAsia="宋体"/>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宋体"/>
          <w:lang w:eastAsia="zh-CN"/>
        </w:rPr>
        <w:t>’</w:t>
      </w:r>
      <w:r w:rsidRPr="00B544E2">
        <w:rPr>
          <w:rFonts w:eastAsia="宋体" w:hint="eastAsia"/>
          <w:lang w:eastAsia="zh-CN"/>
        </w:rPr>
        <w:t>. FFS on exact wording.</w:t>
      </w:r>
    </w:p>
    <w:p w14:paraId="6C61376B" w14:textId="3530763B" w:rsidR="00B42377" w:rsidRDefault="00B42377">
      <w:pPr>
        <w:pStyle w:val="a8"/>
      </w:pPr>
    </w:p>
  </w:comment>
  <w:comment w:id="25" w:author="Rapporteur_post131" w:date="2025-08-21T15:32:00Z" w:initials="SL">
    <w:p w14:paraId="37D0DB34" w14:textId="77777777" w:rsidR="00B42377" w:rsidRDefault="00B42377">
      <w:pPr>
        <w:pStyle w:val="a8"/>
      </w:pPr>
      <w:r>
        <w:rPr>
          <w:rStyle w:val="af4"/>
        </w:rPr>
        <w:annotationRef/>
      </w:r>
      <w:r>
        <w:t>RAN2#129bis:</w:t>
      </w:r>
    </w:p>
    <w:p w14:paraId="142D6A0F" w14:textId="77777777" w:rsidR="00B42377" w:rsidRDefault="00B42377" w:rsidP="00406306">
      <w:pPr>
        <w:pStyle w:val="Agreement"/>
        <w:ind w:left="1636"/>
        <w:rPr>
          <w:rFonts w:eastAsia="宋体"/>
          <w:lang w:eastAsia="zh-CN"/>
        </w:rPr>
      </w:pPr>
      <w:r w:rsidRPr="002F1957">
        <w:rPr>
          <w:rFonts w:eastAsia="宋体"/>
          <w:lang w:eastAsia="zh-CN"/>
        </w:rPr>
        <w:t xml:space="preserve">In Mode A of UE-initiated CSI reporting, the active time of a DRX operation includes the time </w:t>
      </w:r>
      <w:r w:rsidRPr="002F1957">
        <w:rPr>
          <w:rFonts w:eastAsia="宋体" w:hint="eastAsia"/>
          <w:lang w:eastAsia="zh-CN"/>
        </w:rPr>
        <w:t>after</w:t>
      </w:r>
      <w:r w:rsidRPr="002F1957">
        <w:rPr>
          <w:rFonts w:eastAsia="宋体"/>
          <w:lang w:eastAsia="zh-CN"/>
        </w:rPr>
        <w:t xml:space="preserve"> a new UCI for UE-initiated beam reporting is sent on first PUCCH.</w:t>
      </w:r>
      <w:r>
        <w:rPr>
          <w:rFonts w:eastAsia="宋体" w:hint="eastAsia"/>
          <w:lang w:eastAsia="zh-CN"/>
        </w:rPr>
        <w:t xml:space="preserve"> </w:t>
      </w:r>
    </w:p>
    <w:p w14:paraId="7093AA8D" w14:textId="5CA4C2C5" w:rsidR="00B42377" w:rsidRDefault="00B42377">
      <w:pPr>
        <w:pStyle w:val="a8"/>
      </w:pPr>
    </w:p>
  </w:comment>
  <w:comment w:id="41" w:author="Rapporteur_post131" w:date="2025-08-29T12:09:00Z" w:initials="SL">
    <w:p w14:paraId="6DA63662" w14:textId="77777777" w:rsidR="00B42377" w:rsidRDefault="00B42377" w:rsidP="002B500E">
      <w:pPr>
        <w:pStyle w:val="a8"/>
        <w:rPr>
          <w:b/>
        </w:rPr>
      </w:pPr>
      <w:r>
        <w:rPr>
          <w:rStyle w:val="af4"/>
        </w:rPr>
        <w:annotationRef/>
      </w:r>
      <w:r>
        <w:rPr>
          <w:b/>
        </w:rPr>
        <w:t>RAN2#131</w:t>
      </w:r>
    </w:p>
    <w:p w14:paraId="15F75C9E" w14:textId="23740E8B" w:rsidR="00B42377" w:rsidRDefault="00B42377" w:rsidP="002B500E">
      <w:pPr>
        <w:pStyle w:val="Agreement"/>
        <w:tabs>
          <w:tab w:val="num" w:pos="1619"/>
        </w:tabs>
        <w:rPr>
          <w:lang w:eastAsia="zh-CN"/>
        </w:rPr>
      </w:pPr>
      <w:bookmarkStart w:id="44" w:name="_Hlk207361115"/>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bookmarkEnd w:id="44"/>
    </w:p>
  </w:comment>
  <w:comment w:id="65" w:author="ZTE(Wenting)" w:date="2025-09-04T14:28:00Z" w:initials="ZTE">
    <w:p w14:paraId="27D35F50" w14:textId="74F71CC7" w:rsidR="00B42377" w:rsidRDefault="00B42377">
      <w:pPr>
        <w:pStyle w:val="a8"/>
      </w:pPr>
      <w:r>
        <w:rPr>
          <w:rStyle w:val="af4"/>
        </w:rPr>
        <w:annotationRef/>
      </w:r>
      <w:r>
        <w:t>Whether this part is necessary, we think it’s also OK to only include the first part “</w:t>
      </w:r>
      <w:r w:rsidRPr="00EF2A97">
        <w:rPr>
          <w:rFonts w:ascii="Arial" w:eastAsiaTheme="minorEastAsia" w:hAnsi="Arial" w:cs="Arial" w:hint="eastAsia"/>
          <w:sz w:val="18"/>
        </w:rPr>
        <w:t>T</w:t>
      </w:r>
      <w:r w:rsidRPr="00EF2A97">
        <w:rPr>
          <w:rFonts w:ascii="Arial" w:eastAsiaTheme="minorEastAsia" w:hAnsi="Arial" w:cs="Arial"/>
          <w:sz w:val="18"/>
        </w:rPr>
        <w:t>his capability is applicable for single UL CC case</w:t>
      </w:r>
      <w:r>
        <w:t xml:space="preserve">”. Then to avoid redundant, we can delete the </w:t>
      </w:r>
      <w:proofErr w:type="spellStart"/>
      <w:r>
        <w:t>PUSCH</w:t>
      </w:r>
      <w:proofErr w:type="spellEnd"/>
      <w:r>
        <w:t xml:space="preserve"> in the first bullet.</w:t>
      </w:r>
    </w:p>
    <w:p w14:paraId="460B8971" w14:textId="77777777" w:rsidR="00B42377" w:rsidRDefault="00B42377">
      <w:pPr>
        <w:pStyle w:val="a8"/>
      </w:pPr>
    </w:p>
    <w:p w14:paraId="43A47D68" w14:textId="77777777" w:rsidR="00B42377" w:rsidRDefault="00B42377">
      <w:pPr>
        <w:pStyle w:val="a8"/>
      </w:pPr>
    </w:p>
    <w:p w14:paraId="7B6248F1" w14:textId="77777777" w:rsidR="00B42377" w:rsidRDefault="00B42377" w:rsidP="00B42377">
      <w:pPr>
        <w:pStyle w:val="B3"/>
        <w:rPr>
          <w:noProof/>
        </w:rPr>
      </w:pPr>
      <w:r w:rsidRPr="00B27271">
        <w:rPr>
          <w:noProof/>
        </w:rPr>
        <w:t>3</w:t>
      </w:r>
      <w:r>
        <w:rPr>
          <w:rStyle w:val="af4"/>
        </w:rPr>
        <w:annotationRef/>
      </w:r>
      <w:r w:rsidRPr="00B27271">
        <w:rPr>
          <w:noProof/>
        </w:rPr>
        <w:t>&gt;</w:t>
      </w:r>
      <w:r w:rsidRPr="00B27271">
        <w:rPr>
          <w:noProof/>
        </w:rPr>
        <w:tab/>
        <w:t xml:space="preserve">not </w:t>
      </w:r>
      <w:r>
        <w:rPr>
          <w:noProof/>
        </w:rPr>
        <w:t>transmit</w:t>
      </w:r>
      <w:r w:rsidRPr="00B27271">
        <w:rPr>
          <w:noProof/>
        </w:rPr>
        <w:t xml:space="preserve"> </w:t>
      </w:r>
      <w:proofErr w:type="spellStart"/>
      <w:r>
        <w:t>UE</w:t>
      </w:r>
      <w:proofErr w:type="spellEnd"/>
      <w:r>
        <w:t xml:space="preserv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Pr>
          <w:noProof/>
        </w:rPr>
        <w:t xml:space="preserve">if the PUCCH or the PUSCH resource would not be </w:t>
      </w:r>
      <w:r w:rsidRPr="00B27271">
        <w:rPr>
          <w:noProof/>
        </w:rPr>
        <w:t>in Active Time;</w:t>
      </w:r>
    </w:p>
    <w:p w14:paraId="186BD1F4" w14:textId="1A1AFDE1" w:rsidR="00B42377" w:rsidRDefault="00B42377" w:rsidP="00B42377">
      <w:pPr>
        <w:pStyle w:val="a8"/>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sidRPr="00B42377">
        <w:rPr>
          <w:strike/>
          <w:noProof/>
          <w:color w:val="FF0000"/>
        </w:rPr>
        <w:t xml:space="preserve"> if the associated </w:t>
      </w:r>
      <w:proofErr w:type="spellStart"/>
      <w:r w:rsidRPr="00B42377">
        <w:rPr>
          <w:strike/>
          <w:color w:val="FF0000"/>
        </w:rPr>
        <w:t>UE</w:t>
      </w:r>
      <w:proofErr w:type="spellEnd"/>
      <w:r w:rsidRPr="00B42377">
        <w:rPr>
          <w:strike/>
          <w:color w:val="FF0000"/>
        </w:rPr>
        <w:t xml:space="preserve"> Initiated Report Indication</w:t>
      </w:r>
      <w:r w:rsidRPr="00B42377">
        <w:rPr>
          <w:strike/>
          <w:noProof/>
          <w:color w:val="FF0000"/>
        </w:rPr>
        <w:t xml:space="preserve"> on PUCCH has been transmitted and the PUSCH resource would not be in Active time; </w:t>
      </w:r>
      <w:r w:rsidRPr="00B42377">
        <w:rPr>
          <w:rStyle w:val="af4"/>
          <w:strike/>
          <w:color w:val="FF0000"/>
        </w:rPr>
        <w:annotationRef/>
      </w:r>
    </w:p>
    <w:p w14:paraId="2B75504C" w14:textId="77777777" w:rsidR="00B42377" w:rsidRDefault="00B42377">
      <w:pPr>
        <w:pStyle w:val="a8"/>
      </w:pPr>
    </w:p>
    <w:p w14:paraId="4E964D00" w14:textId="77777777" w:rsidR="00B42377" w:rsidRDefault="00B42377">
      <w:pPr>
        <w:pStyle w:val="a8"/>
      </w:pPr>
    </w:p>
    <w:p w14:paraId="7714C739" w14:textId="77777777" w:rsidR="00B42377" w:rsidRDefault="00B42377">
      <w:pPr>
        <w:pStyle w:val="a8"/>
      </w:pPr>
    </w:p>
  </w:comment>
  <w:comment w:id="71" w:author="Rapporteur_post131" w:date="2025-08-29T12:10:00Z" w:initials="SL">
    <w:p w14:paraId="5A8ABFC2" w14:textId="77777777" w:rsidR="00B42377" w:rsidRDefault="00B42377" w:rsidP="002B500E">
      <w:pPr>
        <w:pStyle w:val="a8"/>
        <w:rPr>
          <w:b/>
        </w:rPr>
      </w:pPr>
      <w:r>
        <w:rPr>
          <w:rStyle w:val="af4"/>
        </w:rPr>
        <w:annotationRef/>
      </w:r>
      <w:r>
        <w:rPr>
          <w:b/>
        </w:rPr>
        <w:t>RAN2#131</w:t>
      </w:r>
    </w:p>
    <w:p w14:paraId="365EAA1C" w14:textId="485988BC" w:rsidR="00B42377" w:rsidRDefault="00B42377" w:rsidP="002B500E">
      <w:pPr>
        <w:pStyle w:val="Agreement"/>
        <w:tabs>
          <w:tab w:val="num" w:pos="1619"/>
        </w:tabs>
        <w:rPr>
          <w:lang w:eastAsia="zh-CN"/>
        </w:rPr>
      </w:pPr>
      <w:r w:rsidRPr="00D45BBA">
        <w:rPr>
          <w:lang w:eastAsia="zh-CN"/>
        </w:rPr>
        <w:t xml:space="preserve">UE does not transmit PUCCH and PUSCH for mode-B if either PUCCH or PUSCH (first valid type-1 CG occasion) is outside DRX Active Time, and if the PUCCH has been transmitted, UE does not transmit the PUSCH if type-1 CG occasion is outside DRX Active time. Inform RAN1 about this conclusion. </w:t>
      </w:r>
    </w:p>
  </w:comment>
  <w:comment w:id="77" w:author="Nokia (Subin)" w:date="2025-09-03T08:30:00Z" w:initials="SN(">
    <w:p w14:paraId="281F3B3E" w14:textId="77777777" w:rsidR="00B42377" w:rsidRDefault="00B42377" w:rsidP="006B6F98">
      <w:pPr>
        <w:pStyle w:val="a8"/>
      </w:pPr>
      <w:r>
        <w:rPr>
          <w:rStyle w:val="af4"/>
        </w:rPr>
        <w:annotationRef/>
      </w:r>
      <w:r>
        <w:t xml:space="preserve">Currently, the 3rd and 4th level-3 bullets appear redundant. The 3rd bullet already prevents transmission of both the UE-initiated Report Indication on PUCCH and the associated mode-B CSI report on PUSCH if either the PUCCH or the PUSCH resource is not in Active Time. The 4th bullet restates a subset of this behavior, namely the case where the PUCCH indication has been transmitted but the PUSCH resource is not in Active Time. Logically, this case is already covered by the 3rd bullet. To avoid duplication while maintaining clarity, we propose to merge the two bullets into a single text. </w:t>
      </w:r>
    </w:p>
    <w:p w14:paraId="51308859" w14:textId="77777777" w:rsidR="00B42377" w:rsidRDefault="00B42377" w:rsidP="006B6F98">
      <w:pPr>
        <w:pStyle w:val="a8"/>
      </w:pPr>
    </w:p>
    <w:p w14:paraId="4DEB9B78" w14:textId="77777777" w:rsidR="00B42377" w:rsidRDefault="00B42377" w:rsidP="006B6F98">
      <w:pPr>
        <w:pStyle w:val="a8"/>
      </w:pPr>
    </w:p>
    <w:p w14:paraId="3C4C55F3" w14:textId="77777777" w:rsidR="00B42377" w:rsidRDefault="00B42377" w:rsidP="006B6F98">
      <w:pPr>
        <w:pStyle w:val="a8"/>
      </w:pPr>
      <w:r>
        <w:t xml:space="preserve">3&gt; not transmit the UE-initiated Report Indication on PUCCH, nor the associated mode-B UE-initiated CSI reporting on PUSCH, if the PUCCH resource or the PUSCH resource would not be in Active Time; in particular, even if the UE-initiated Report Indication on PUCCH has been transmitted, the associated CSI reporting on PUSCH shall not be transmitted if the PUSCH resource would not be in Active Time. </w:t>
      </w:r>
    </w:p>
  </w:comment>
  <w:comment w:id="74" w:author="ZTE(Wenting)" w:date="2025-09-04T14:33:00Z" w:initials="ZTE">
    <w:p w14:paraId="3052C183" w14:textId="07B79892" w:rsidR="00B42377" w:rsidRDefault="00B42377" w:rsidP="00B42377">
      <w:pPr>
        <w:pStyle w:val="B3"/>
        <w:rPr>
          <w:noProof/>
        </w:rPr>
      </w:pPr>
      <w:r>
        <w:rPr>
          <w:rStyle w:val="af4"/>
        </w:rPr>
        <w:annotationRef/>
      </w:r>
      <w:r>
        <w:rPr>
          <w:noProof/>
        </w:rPr>
        <w:t>Similar to above</w:t>
      </w:r>
    </w:p>
    <w:p w14:paraId="67F44E8D" w14:textId="71D685EB" w:rsidR="00B42377" w:rsidRDefault="00B42377" w:rsidP="00B42377">
      <w:pPr>
        <w:pStyle w:val="B3"/>
        <w:rPr>
          <w:noProof/>
        </w:rPr>
      </w:pPr>
      <w:r w:rsidRPr="00B27271">
        <w:rPr>
          <w:noProof/>
        </w:rPr>
        <w:t>&gt;</w:t>
      </w:r>
      <w:r w:rsidRPr="00B27271">
        <w:rPr>
          <w:noProof/>
        </w:rPr>
        <w:tab/>
        <w:t xml:space="preserve">not </w:t>
      </w:r>
      <w:r>
        <w:rPr>
          <w:noProof/>
        </w:rPr>
        <w:t>transmit</w:t>
      </w:r>
      <w:r w:rsidRPr="00B27271">
        <w:rPr>
          <w:noProof/>
        </w:rPr>
        <w:t xml:space="preserve"> </w:t>
      </w:r>
      <w:proofErr w:type="spellStart"/>
      <w:r>
        <w:t>UE</w:t>
      </w:r>
      <w:proofErr w:type="spellEnd"/>
      <w:r>
        <w:t xml:space="preserve"> Initiated Report Indication</w:t>
      </w:r>
      <w:r>
        <w:rPr>
          <w:noProof/>
        </w:rPr>
        <w:t xml:space="preserve"> on PUCCH</w:t>
      </w:r>
      <w:r w:rsidRPr="00B27271">
        <w:rPr>
          <w:noProof/>
        </w:rPr>
        <w:t xml:space="preserve"> </w:t>
      </w:r>
      <w:r w:rsidRPr="00B42377">
        <w:rPr>
          <w:strike/>
          <w:noProof/>
          <w:color w:val="FF0000"/>
        </w:rPr>
        <w:t>and the associated mode-B UE-initiated CSI reporting on PUSCH</w:t>
      </w:r>
      <w:r w:rsidRPr="00B42377">
        <w:rPr>
          <w:noProof/>
          <w:color w:val="FF0000"/>
        </w:rPr>
        <w:t xml:space="preserve"> </w:t>
      </w:r>
      <w:r w:rsidRPr="00B27271">
        <w:rPr>
          <w:noProof/>
        </w:rPr>
        <w:t>in this DRX group</w:t>
      </w:r>
      <w:r>
        <w:rPr>
          <w:noProof/>
        </w:rPr>
        <w:t xml:space="preserve"> if the PUCCH or the PUSCH resource would not be </w:t>
      </w:r>
      <w:r w:rsidRPr="00B27271">
        <w:rPr>
          <w:noProof/>
        </w:rPr>
        <w:t>in Active Time</w:t>
      </w:r>
      <w:r>
        <w:rPr>
          <w:noProof/>
        </w:rPr>
        <w:t>;</w:t>
      </w:r>
      <w:r>
        <w:rPr>
          <w:rStyle w:val="af4"/>
        </w:rPr>
        <w:annotationRef/>
      </w:r>
    </w:p>
    <w:p w14:paraId="227652CA" w14:textId="77777777" w:rsidR="00B42377" w:rsidRPr="00B42377" w:rsidRDefault="00B42377" w:rsidP="00B42377">
      <w:pPr>
        <w:pStyle w:val="B3"/>
        <w:rPr>
          <w:strike/>
          <w:noProof/>
          <w:color w:val="FF0000"/>
        </w:rPr>
      </w:pPr>
      <w:r w:rsidRPr="00B27271">
        <w:rPr>
          <w:noProof/>
        </w:rPr>
        <w:t>3&gt;</w:t>
      </w:r>
      <w:r w:rsidRPr="00B27271">
        <w:rPr>
          <w:noProof/>
        </w:rPr>
        <w:tab/>
        <w:t xml:space="preserve">not </w:t>
      </w:r>
      <w:r>
        <w:rPr>
          <w:noProof/>
        </w:rPr>
        <w:t>transmit</w:t>
      </w:r>
      <w:r w:rsidRPr="00B27271">
        <w:rPr>
          <w:noProof/>
        </w:rPr>
        <w:t xml:space="preserve"> </w:t>
      </w:r>
      <w:r>
        <w:rPr>
          <w:noProof/>
        </w:rPr>
        <w:t xml:space="preserve">the mode-B UE-initiated CSI reporting </w:t>
      </w:r>
      <w:r w:rsidRPr="00B27271">
        <w:rPr>
          <w:noProof/>
        </w:rPr>
        <w:t>on PU</w:t>
      </w:r>
      <w:r>
        <w:rPr>
          <w:noProof/>
        </w:rPr>
        <w:t>S</w:t>
      </w:r>
      <w:r w:rsidRPr="00B27271">
        <w:rPr>
          <w:noProof/>
        </w:rPr>
        <w:t>CH</w:t>
      </w:r>
      <w:r>
        <w:rPr>
          <w:noProof/>
        </w:rPr>
        <w:t xml:space="preserve"> </w:t>
      </w:r>
      <w:r w:rsidRPr="00B42377">
        <w:rPr>
          <w:strike/>
          <w:noProof/>
          <w:color w:val="FF0000"/>
        </w:rPr>
        <w:t xml:space="preserve">if the associated </w:t>
      </w:r>
      <w:proofErr w:type="spellStart"/>
      <w:r w:rsidRPr="00B42377">
        <w:rPr>
          <w:strike/>
          <w:color w:val="FF0000"/>
        </w:rPr>
        <w:t>UE</w:t>
      </w:r>
      <w:proofErr w:type="spellEnd"/>
      <w:r w:rsidRPr="00B42377">
        <w:rPr>
          <w:strike/>
          <w:color w:val="FF0000"/>
        </w:rPr>
        <w:t xml:space="preserve"> Initiated Report Indication</w:t>
      </w:r>
      <w:r w:rsidRPr="00B42377">
        <w:rPr>
          <w:strike/>
          <w:noProof/>
          <w:color w:val="FF0000"/>
        </w:rPr>
        <w:t xml:space="preserve"> on PUCCH has been transmitted and the PUSCH resource would not be in Active time.</w:t>
      </w:r>
    </w:p>
    <w:p w14:paraId="735862FA" w14:textId="20DA0B68" w:rsidR="00B42377" w:rsidRDefault="00B42377">
      <w:pPr>
        <w:pStyle w:val="a8"/>
      </w:pPr>
    </w:p>
  </w:comment>
  <w:comment w:id="96" w:author="Rapporteur_post131" w:date="2025-08-21T14:18:00Z" w:initials="SL">
    <w:p w14:paraId="05D78859" w14:textId="4C15B69C" w:rsidR="00B42377" w:rsidRDefault="00B42377">
      <w:pPr>
        <w:pStyle w:val="a8"/>
        <w:rPr>
          <w:b/>
        </w:rPr>
      </w:pPr>
      <w:r>
        <w:rPr>
          <w:rStyle w:val="af4"/>
        </w:rPr>
        <w:annotationRef/>
      </w:r>
      <w:r>
        <w:rPr>
          <w:b/>
        </w:rPr>
        <w:t>RAN2#131</w:t>
      </w:r>
    </w:p>
    <w:p w14:paraId="236AE575" w14:textId="308F1DC4" w:rsidR="00B42377" w:rsidRPr="0058345F" w:rsidRDefault="00B42377" w:rsidP="0058345F">
      <w:pPr>
        <w:pStyle w:val="Agreement"/>
        <w:tabs>
          <w:tab w:val="num" w:pos="1619"/>
        </w:tabs>
        <w:rPr>
          <w:rFonts w:eastAsia="宋体"/>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comment>
  <w:comment w:id="100" w:author="Rapporteur_post131" w:date="2025-08-21T15:39:00Z" w:initials="SL">
    <w:p w14:paraId="4C1298BA" w14:textId="77777777" w:rsidR="00B42377" w:rsidRDefault="00B42377">
      <w:pPr>
        <w:pStyle w:val="a8"/>
      </w:pPr>
      <w:r>
        <w:rPr>
          <w:rStyle w:val="af4"/>
        </w:rPr>
        <w:annotationRef/>
      </w:r>
      <w:r>
        <w:t>RAN2#129bis</w:t>
      </w:r>
    </w:p>
    <w:p w14:paraId="0079EC3E" w14:textId="77777777" w:rsidR="00B42377" w:rsidRPr="00F638B5" w:rsidRDefault="00B42377" w:rsidP="006B2C89">
      <w:pPr>
        <w:pStyle w:val="Agreement"/>
        <w:ind w:left="1636"/>
        <w:rPr>
          <w:lang w:val="en-US" w:eastAsia="zh-CN"/>
        </w:rPr>
      </w:pPr>
      <w:r w:rsidRPr="00F638B5">
        <w:rPr>
          <w:rFonts w:hint="eastAsia"/>
          <w:lang w:val="en-US" w:eastAsia="zh-CN"/>
        </w:rPr>
        <w:t>Confirm the following RAN2 understandings:</w:t>
      </w:r>
    </w:p>
    <w:p w14:paraId="6068C3BD" w14:textId="77777777" w:rsidR="00B42377" w:rsidRPr="00F638B5" w:rsidRDefault="00B42377" w:rsidP="006B2C89">
      <w:pPr>
        <w:pStyle w:val="Doc-text2"/>
        <w:numPr>
          <w:ilvl w:val="3"/>
          <w:numId w:val="3"/>
        </w:numPr>
        <w:rPr>
          <w:rFonts w:eastAsia="宋体"/>
          <w:lang w:val="en-US" w:eastAsia="zh-CN"/>
        </w:rPr>
      </w:pPr>
      <w:r w:rsidRPr="00F638B5">
        <w:rPr>
          <w:rFonts w:eastAsia="宋体" w:hint="eastAsia"/>
          <w:b/>
          <w:bCs/>
          <w:lang w:val="en-US" w:eastAsia="zh-CN"/>
        </w:rPr>
        <w:t>The CG type-1 PUSCH carrying the beam report of Mode-B does not carry MAC PDU (i.e. UL-SCH).</w:t>
      </w:r>
    </w:p>
    <w:p w14:paraId="2E2A12DD" w14:textId="77777777" w:rsidR="00B42377" w:rsidRPr="00F638B5" w:rsidRDefault="00B42377" w:rsidP="006B2C89">
      <w:pPr>
        <w:pStyle w:val="Doc-text2"/>
        <w:numPr>
          <w:ilvl w:val="3"/>
          <w:numId w:val="3"/>
        </w:numPr>
        <w:rPr>
          <w:rFonts w:eastAsia="宋体"/>
          <w:lang w:val="en-US" w:eastAsia="zh-CN"/>
        </w:rPr>
      </w:pPr>
      <w:r w:rsidRPr="00F638B5">
        <w:rPr>
          <w:rFonts w:eastAsia="宋体" w:hint="eastAsia"/>
          <w:b/>
          <w:bCs/>
          <w:lang w:val="en-US" w:eastAsia="zh-CN"/>
        </w:rPr>
        <w:t xml:space="preserve">The DG PUSCH carrying the beam report of Mode-A carries MAC PDU (i.e. UL-SCH) as legacy. </w:t>
      </w:r>
    </w:p>
    <w:p w14:paraId="14FC8C65" w14:textId="3D5A4B96" w:rsidR="00B42377" w:rsidRPr="006B2C89" w:rsidRDefault="00B42377">
      <w:pPr>
        <w:pStyle w:val="a8"/>
        <w:rPr>
          <w:lang w:val="en-US"/>
        </w:rPr>
      </w:pPr>
    </w:p>
  </w:comment>
  <w:comment w:id="117" w:author="Rapporteur_post131" w:date="2025-08-21T15:41:00Z" w:initials="SL">
    <w:p w14:paraId="408D674B" w14:textId="77777777" w:rsidR="00B42377" w:rsidRDefault="00B42377">
      <w:pPr>
        <w:pStyle w:val="a8"/>
      </w:pPr>
      <w:r>
        <w:rPr>
          <w:rStyle w:val="af4"/>
        </w:rPr>
        <w:annotationRef/>
      </w:r>
      <w:r>
        <w:t>RAN2#129bis</w:t>
      </w:r>
    </w:p>
    <w:p w14:paraId="0BC06EE8" w14:textId="77777777" w:rsidR="00B42377" w:rsidRPr="005A6A3A" w:rsidRDefault="00B42377" w:rsidP="006B2C89">
      <w:pPr>
        <w:pStyle w:val="Agreement"/>
        <w:ind w:left="1636"/>
        <w:rPr>
          <w:lang w:eastAsia="zh-CN"/>
        </w:rPr>
      </w:pPr>
      <w:r w:rsidRPr="005A6A3A">
        <w:rPr>
          <w:lang w:eastAsia="zh-CN"/>
        </w:rPr>
        <w:t>If the BWP in an SCell is a dormant BWP, the UE should not report mode-A beam measurement results. The UE cannot perform mode-B beam reporting on this BWP.</w:t>
      </w:r>
    </w:p>
    <w:p w14:paraId="0601642D" w14:textId="78D939DA" w:rsidR="00B42377" w:rsidRDefault="00B42377">
      <w:pPr>
        <w:pStyle w:val="a8"/>
      </w:pPr>
    </w:p>
  </w:comment>
  <w:comment w:id="129" w:author="Rapporteur_post131" w:date="2025-08-21T15:42:00Z" w:initials="SL">
    <w:p w14:paraId="7BE5BC8E" w14:textId="77777777" w:rsidR="00B42377" w:rsidRDefault="00B42377">
      <w:pPr>
        <w:pStyle w:val="a8"/>
      </w:pPr>
      <w:bookmarkStart w:id="131" w:name="_GoBack"/>
      <w:bookmarkEnd w:id="131"/>
      <w:r>
        <w:rPr>
          <w:rStyle w:val="af4"/>
        </w:rPr>
        <w:annotationRef/>
      </w:r>
      <w:r>
        <w:t>RAN2#128</w:t>
      </w:r>
    </w:p>
    <w:p w14:paraId="377F7BBD" w14:textId="77777777" w:rsidR="00B42377" w:rsidRPr="001970D6" w:rsidRDefault="00B42377" w:rsidP="006B2C89">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symmetric DL sTRP/UL mTRP</w:t>
      </w:r>
      <w:r w:rsidRPr="001A75E5">
        <w:rPr>
          <w:rFonts w:hint="eastAsia"/>
          <w:lang w:eastAsia="zh-CN"/>
        </w:rPr>
        <w:t xml:space="preserve">. </w:t>
      </w:r>
      <w:r w:rsidRPr="001A75E5">
        <w:rPr>
          <w:rFonts w:eastAsia="宋体"/>
          <w:iCs/>
          <w:lang w:eastAsia="zh-CN"/>
        </w:rPr>
        <w:t>This</w:t>
      </w:r>
      <w:r w:rsidRPr="001A75E5">
        <w:rPr>
          <w:rFonts w:eastAsia="宋体" w:hint="eastAsia"/>
          <w:iCs/>
          <w:lang w:eastAsia="zh-CN"/>
        </w:rPr>
        <w:t xml:space="preserve"> new MAC CE is identified by new eLCID. </w:t>
      </w:r>
    </w:p>
    <w:p w14:paraId="30BAC7B8" w14:textId="77777777" w:rsidR="00B42377" w:rsidRPr="001970D6" w:rsidRDefault="00B42377" w:rsidP="006B2C89">
      <w:pPr>
        <w:pStyle w:val="Agreement"/>
        <w:pBdr>
          <w:top w:val="single" w:sz="4" w:space="1" w:color="auto"/>
          <w:left w:val="single" w:sz="4" w:space="4" w:color="auto"/>
          <w:bottom w:val="single" w:sz="4" w:space="1" w:color="auto"/>
          <w:right w:val="single" w:sz="4" w:space="4" w:color="auto"/>
        </w:pBdr>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Pr="00CC7B87">
        <w:rPr>
          <w:rFonts w:eastAsia="宋体" w:hint="eastAsia"/>
          <w:iCs/>
          <w:lang w:eastAsia="zh-CN"/>
        </w:rPr>
        <w:t xml:space="preserve"> For the offset value, t</w:t>
      </w:r>
      <w:r w:rsidRPr="00CC7B87">
        <w:rPr>
          <w:rFonts w:eastAsia="宋体"/>
          <w:iCs/>
          <w:lang w:eastAsia="zh-CN"/>
        </w:rPr>
        <w:t>he value range i</w:t>
      </w:r>
      <w:r w:rsidRPr="00CC7B87">
        <w:rPr>
          <w:rFonts w:eastAsia="宋体" w:hint="eastAsia"/>
          <w:iCs/>
          <w:lang w:eastAsia="zh-CN"/>
        </w:rPr>
        <w:t>s</w:t>
      </w:r>
      <w:r w:rsidRPr="00CC7B87">
        <w:rPr>
          <w:rFonts w:eastAsia="宋体"/>
          <w:iCs/>
          <w:lang w:eastAsia="zh-CN"/>
        </w:rPr>
        <w:t xml:space="preserve"> [-12, 60] dB and the step size is 4dB.</w:t>
      </w:r>
    </w:p>
    <w:p w14:paraId="088CB151" w14:textId="77777777" w:rsidR="00B42377" w:rsidRPr="0050511D" w:rsidRDefault="00B42377" w:rsidP="006B2C89">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4902A914" w14:textId="77777777" w:rsidR="00B42377" w:rsidRDefault="00B42377">
      <w:pPr>
        <w:pStyle w:val="a8"/>
      </w:pPr>
    </w:p>
    <w:p w14:paraId="0B44BA7C" w14:textId="77777777" w:rsidR="00B42377" w:rsidRDefault="00B42377">
      <w:pPr>
        <w:pStyle w:val="a8"/>
      </w:pPr>
      <w:r>
        <w:t>RAN2#129:</w:t>
      </w:r>
    </w:p>
    <w:p w14:paraId="66B2E8C2" w14:textId="77777777" w:rsidR="00B42377" w:rsidRPr="00F51FDC" w:rsidRDefault="00B42377" w:rsidP="006B2C89">
      <w:pPr>
        <w:pStyle w:val="Agreement"/>
        <w:rPr>
          <w:lang w:eastAsia="zh-CN"/>
        </w:rPr>
      </w:pPr>
      <w:r w:rsidRPr="00F51FDC">
        <w:rPr>
          <w:rFonts w:eastAsia="宋体" w:hint="eastAsia"/>
          <w:lang w:val="en-CA" w:eastAsia="zh-CN"/>
        </w:rPr>
        <w:t xml:space="preserve">One PL offset value is indicated for each TCI state included in the new MAC CE. </w:t>
      </w:r>
    </w:p>
    <w:p w14:paraId="78983FC7" w14:textId="77777777" w:rsidR="00B42377" w:rsidRPr="00A73CC7" w:rsidRDefault="00B42377" w:rsidP="006B2C89">
      <w:pPr>
        <w:pStyle w:val="Agreement"/>
        <w:rPr>
          <w:lang w:eastAsia="zh-CN"/>
        </w:rPr>
      </w:pPr>
      <w:r w:rsidRPr="00A73CC7">
        <w:rPr>
          <w:lang w:eastAsia="zh-CN"/>
        </w:rPr>
        <w:t xml:space="preserve">The new MAC CE </w:t>
      </w:r>
      <w:r w:rsidRPr="00A73CC7">
        <w:rPr>
          <w:rFonts w:hint="eastAsia"/>
          <w:lang w:eastAsia="zh-CN"/>
        </w:rPr>
        <w:t xml:space="preserve">contains one serving cell ID and </w:t>
      </w:r>
      <w:r w:rsidRPr="00A73CC7">
        <w:rPr>
          <w:rFonts w:eastAsia="宋体" w:hint="eastAsia"/>
          <w:lang w:eastAsia="zh-CN"/>
        </w:rPr>
        <w:t xml:space="preserve">one </w:t>
      </w:r>
      <w:r w:rsidRPr="00A73CC7">
        <w:rPr>
          <w:rFonts w:hint="eastAsia"/>
          <w:lang w:eastAsia="zh-CN"/>
        </w:rPr>
        <w:t>BWP ID</w:t>
      </w:r>
    </w:p>
    <w:p w14:paraId="03D3A551" w14:textId="77777777" w:rsidR="00B42377" w:rsidRDefault="00B42377" w:rsidP="006B2C89">
      <w:pPr>
        <w:pStyle w:val="Agreement"/>
        <w:rPr>
          <w:lang w:eastAsia="zh-CN"/>
        </w:rPr>
      </w:pPr>
      <w:r>
        <w:rPr>
          <w:rFonts w:eastAsia="宋体" w:hint="eastAsia"/>
          <w:lang w:eastAsia="zh-CN"/>
        </w:rPr>
        <w:t xml:space="preserve">TCI state ID is used to </w:t>
      </w:r>
      <w:r>
        <w:rPr>
          <w:rFonts w:eastAsia="宋体"/>
          <w:lang w:eastAsia="zh-CN"/>
        </w:rPr>
        <w:t>indicat</w:t>
      </w:r>
      <w:r>
        <w:rPr>
          <w:rFonts w:eastAsia="宋体" w:hint="eastAsia"/>
          <w:lang w:eastAsia="zh-CN"/>
        </w:rPr>
        <w:t>e a TCI state in the new MAC CE (i.e., no bitmap for TCI states is needed)</w:t>
      </w:r>
    </w:p>
    <w:p w14:paraId="6979B6D1" w14:textId="77777777" w:rsidR="00B42377" w:rsidRPr="001516C2" w:rsidRDefault="00B42377" w:rsidP="006B2C89">
      <w:pPr>
        <w:pStyle w:val="Agreement"/>
        <w:rPr>
          <w:rFonts w:eastAsia="宋体"/>
          <w:lang w:eastAsia="zh-CN"/>
        </w:rPr>
      </w:pPr>
      <w:r w:rsidRPr="0075457E">
        <w:rPr>
          <w:rFonts w:eastAsia="宋体"/>
          <w:lang w:eastAsia="zh-CN"/>
        </w:rPr>
        <w:t xml:space="preserve">The new MAC CE </w:t>
      </w:r>
      <w:r w:rsidRPr="0075457E">
        <w:rPr>
          <w:rFonts w:eastAsia="宋体" w:hint="eastAsia"/>
          <w:lang w:eastAsia="zh-CN"/>
        </w:rPr>
        <w:t xml:space="preserve">can </w:t>
      </w:r>
      <w:r w:rsidRPr="0075457E">
        <w:rPr>
          <w:rFonts w:eastAsia="宋体"/>
          <w:lang w:eastAsia="zh-CN"/>
        </w:rPr>
        <w:t>include flexible number of PL offset</w:t>
      </w:r>
      <w:r w:rsidRPr="0075457E">
        <w:rPr>
          <w:rFonts w:eastAsia="宋体" w:hint="eastAsia"/>
          <w:lang w:eastAsia="zh-CN"/>
        </w:rPr>
        <w:t xml:space="preserve"> values</w:t>
      </w:r>
      <w:r w:rsidRPr="0075457E">
        <w:rPr>
          <w:rFonts w:eastAsia="宋体"/>
          <w:lang w:eastAsia="zh-CN"/>
        </w:rPr>
        <w:t>.</w:t>
      </w:r>
      <w:r w:rsidRPr="0075457E">
        <w:rPr>
          <w:rFonts w:eastAsia="宋体" w:hint="eastAsia"/>
          <w:lang w:eastAsia="zh-CN"/>
        </w:rPr>
        <w:t xml:space="preserve"> </w:t>
      </w:r>
    </w:p>
    <w:p w14:paraId="7D675813" w14:textId="77777777" w:rsidR="00B42377" w:rsidRDefault="00B42377" w:rsidP="006B2C89">
      <w:pPr>
        <w:pStyle w:val="Agreement"/>
        <w:rPr>
          <w:lang w:eastAsia="zh-CN"/>
        </w:rPr>
      </w:pPr>
      <w:r w:rsidRPr="001516C2">
        <w:rPr>
          <w:lang w:eastAsia="zh-CN"/>
        </w:rPr>
        <w:t>Working assumption</w:t>
      </w:r>
      <w:r>
        <w:rPr>
          <w:lang w:eastAsia="zh-CN"/>
        </w:rPr>
        <w:t>:</w:t>
      </w:r>
      <w:r w:rsidRPr="001516C2">
        <w:rPr>
          <w:lang w:eastAsia="zh-CN"/>
        </w:rPr>
        <w:t xml:space="preserve"> </w:t>
      </w:r>
      <w:r w:rsidRPr="00BE1602">
        <w:rPr>
          <w:lang w:eastAsia="zh-CN"/>
        </w:rPr>
        <w:t>UE applies the latest PL offset value</w:t>
      </w:r>
      <w:r w:rsidRPr="0089193A">
        <w:rPr>
          <w:lang w:eastAsia="zh-CN"/>
        </w:rPr>
        <w:t xml:space="preserve"> </w:t>
      </w:r>
      <w:r w:rsidRPr="00BE1602">
        <w:rPr>
          <w:lang w:eastAsia="zh-CN"/>
        </w:rPr>
        <w:t>received in RRC or MAC CE</w:t>
      </w:r>
      <w:r>
        <w:rPr>
          <w:rFonts w:eastAsia="宋体" w:hint="eastAsia"/>
          <w:lang w:eastAsia="zh-CN"/>
        </w:rPr>
        <w:t xml:space="preserve">. </w:t>
      </w:r>
      <w:r>
        <w:rPr>
          <w:rFonts w:eastAsia="宋体"/>
          <w:lang w:eastAsia="zh-CN"/>
        </w:rPr>
        <w:t>C</w:t>
      </w:r>
      <w:r>
        <w:rPr>
          <w:rFonts w:eastAsia="宋体" w:hint="eastAsia"/>
          <w:lang w:eastAsia="zh-CN"/>
        </w:rPr>
        <w:t>an revisit if new issue is found.</w:t>
      </w:r>
    </w:p>
    <w:p w14:paraId="28167730" w14:textId="77777777" w:rsidR="00B42377" w:rsidRDefault="00B42377">
      <w:pPr>
        <w:pStyle w:val="a8"/>
      </w:pPr>
      <w:r>
        <w:t>RAN2#129bis:</w:t>
      </w:r>
    </w:p>
    <w:p w14:paraId="3E1C218B" w14:textId="77777777" w:rsidR="00B42377" w:rsidRPr="00C17B51" w:rsidRDefault="00B42377" w:rsidP="006B2C89">
      <w:pPr>
        <w:pStyle w:val="Agreement"/>
        <w:ind w:left="1636"/>
        <w:rPr>
          <w:lang w:eastAsia="zh-CN"/>
        </w:rPr>
      </w:pPr>
      <w:r w:rsidRPr="00C17B51">
        <w:rPr>
          <w:rFonts w:eastAsia="宋体"/>
          <w:lang w:eastAsia="zh-CN"/>
        </w:rPr>
        <w:t>N</w:t>
      </w:r>
      <w:r w:rsidRPr="00C17B51">
        <w:rPr>
          <w:rFonts w:eastAsia="宋体" w:hint="eastAsia"/>
          <w:lang w:eastAsia="zh-CN"/>
        </w:rPr>
        <w:t xml:space="preserve">o need to </w:t>
      </w:r>
      <w:r w:rsidRPr="00C17B51">
        <w:rPr>
          <w:rFonts w:hint="eastAsia"/>
          <w:lang w:eastAsia="zh-CN"/>
        </w:rPr>
        <w:t>add a maximum number restriction of the TCI states indicated by the PL offset MAC CE.</w:t>
      </w:r>
    </w:p>
    <w:p w14:paraId="65EB771B" w14:textId="777A40D7" w:rsidR="00B42377" w:rsidRDefault="00B42377">
      <w:pPr>
        <w:pStyle w:val="a8"/>
      </w:pPr>
    </w:p>
  </w:comment>
  <w:comment w:id="150" w:author="Rapporteur_post131" w:date="2025-08-29T12:48:00Z" w:initials="SL">
    <w:p w14:paraId="4D816BCB" w14:textId="77777777" w:rsidR="00B42377" w:rsidRDefault="00B42377">
      <w:pPr>
        <w:pStyle w:val="a8"/>
      </w:pPr>
      <w:r>
        <w:rPr>
          <w:rStyle w:val="af4"/>
        </w:rPr>
        <w:annotationRef/>
      </w:r>
      <w:r>
        <w:t>RAN2#130</w:t>
      </w:r>
    </w:p>
    <w:p w14:paraId="791125C8" w14:textId="77777777" w:rsidR="00B42377" w:rsidRPr="00A0648E" w:rsidRDefault="00B42377" w:rsidP="004D1CEC">
      <w:pPr>
        <w:pStyle w:val="Agreement"/>
        <w:tabs>
          <w:tab w:val="num" w:pos="1619"/>
        </w:tabs>
      </w:pPr>
      <w:r w:rsidRPr="00A0648E">
        <w:t xml:space="preserve">RAN2 to confirm that the PL offset value stored in the UE, i.e. in the internal UE configuration is not updated based on the MAC CE for PL update. </w:t>
      </w:r>
    </w:p>
    <w:p w14:paraId="35EE2DFE" w14:textId="78A3B5FA" w:rsidR="00B42377" w:rsidRDefault="00B42377" w:rsidP="007E5A64">
      <w:pPr>
        <w:pStyle w:val="Agreement"/>
        <w:tabs>
          <w:tab w:val="num" w:pos="1619"/>
        </w:tabs>
      </w:pPr>
      <w:r w:rsidRPr="00A0648E">
        <w:t xml:space="preserve">RAN2 to confirm that the PL offset value stored in the source gNB/anchor gNB, i.e. in the UE RRC AS configuration, is not updated based on the MAC CE for PL update. </w:t>
      </w:r>
    </w:p>
  </w:comment>
  <w:comment w:id="177" w:author="Rapporteur_post131" w:date="2025-08-21T14:56:00Z" w:initials="SL">
    <w:p w14:paraId="62A9A2DA" w14:textId="77777777" w:rsidR="00B42377" w:rsidRDefault="00B42377" w:rsidP="00D63733">
      <w:pPr>
        <w:pStyle w:val="Agreement"/>
        <w:numPr>
          <w:ilvl w:val="0"/>
          <w:numId w:val="0"/>
        </w:numPr>
        <w:rPr>
          <w:lang w:eastAsia="zh-CN"/>
        </w:rPr>
      </w:pPr>
      <w:r>
        <w:rPr>
          <w:rStyle w:val="af4"/>
        </w:rPr>
        <w:annotationRef/>
      </w:r>
      <w:r>
        <w:rPr>
          <w:lang w:eastAsia="zh-CN"/>
        </w:rPr>
        <w:t>RAN2#131</w:t>
      </w:r>
    </w:p>
    <w:p w14:paraId="20D974EA" w14:textId="77777777" w:rsidR="00B42377" w:rsidRPr="00B614CE" w:rsidRDefault="00B42377" w:rsidP="00D63733">
      <w:pPr>
        <w:pStyle w:val="Agreement"/>
        <w:tabs>
          <w:tab w:val="num" w:pos="1619"/>
        </w:tabs>
        <w:rPr>
          <w:lang w:eastAsia="zh-CN"/>
        </w:rPr>
      </w:pPr>
      <w:r w:rsidRPr="00B614CE">
        <w:rPr>
          <w:lang w:eastAsia="zh-CN"/>
        </w:rPr>
        <w:t>Regarding UEI report in cell DRX:</w:t>
      </w:r>
    </w:p>
    <w:p w14:paraId="5167082D" w14:textId="77777777" w:rsidR="00B42377" w:rsidRPr="00B614CE" w:rsidRDefault="00B4237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If the PUSCH for mode-A UEI report is scheduled by NW, UE shall transmit regardless of cell DRX, no MAC spec. impact.</w:t>
      </w:r>
    </w:p>
    <w:p w14:paraId="78B19803" w14:textId="77777777" w:rsidR="00B42377" w:rsidRPr="00B614CE" w:rsidRDefault="00B42377" w:rsidP="00D63733">
      <w:pPr>
        <w:tabs>
          <w:tab w:val="left" w:pos="1619"/>
        </w:tabs>
        <w:spacing w:before="60" w:after="0"/>
        <w:ind w:left="1619"/>
        <w:rPr>
          <w:rFonts w:ascii="Arial" w:eastAsia="MS Mincho" w:hAnsi="Arial"/>
          <w:b/>
          <w:szCs w:val="24"/>
          <w:lang w:eastAsia="zh-CN"/>
        </w:rPr>
      </w:pPr>
      <w:r w:rsidRPr="00B614CE">
        <w:rPr>
          <w:rFonts w:ascii="Arial" w:eastAsia="MS Mincho" w:hAnsi="Arial"/>
          <w:b/>
          <w:szCs w:val="24"/>
          <w:lang w:eastAsia="zh-CN"/>
        </w:rPr>
        <w:t>-</w:t>
      </w:r>
      <w:r w:rsidRPr="00B614CE">
        <w:rPr>
          <w:rFonts w:ascii="Arial" w:eastAsia="MS Mincho" w:hAnsi="Arial"/>
          <w:b/>
          <w:szCs w:val="24"/>
          <w:lang w:eastAsia="zh-CN"/>
        </w:rPr>
        <w:tab/>
        <w:t>UE does not transmit mode-A UEI report PUCCH outside cell DRX Active Period.</w:t>
      </w:r>
    </w:p>
    <w:p w14:paraId="502199FC" w14:textId="77777777" w:rsidR="00B42377" w:rsidRDefault="00B42377" w:rsidP="00D63733">
      <w:pPr>
        <w:tabs>
          <w:tab w:val="left" w:pos="1619"/>
        </w:tabs>
        <w:spacing w:before="60" w:after="0"/>
        <w:ind w:left="1619"/>
      </w:pPr>
      <w:r w:rsidRPr="00B614CE">
        <w:rPr>
          <w:rFonts w:ascii="Arial" w:eastAsia="MS Mincho" w:hAnsi="Arial"/>
          <w:b/>
          <w:szCs w:val="24"/>
          <w:lang w:eastAsia="zh-CN"/>
        </w:rPr>
        <w:t>-</w:t>
      </w:r>
      <w:r w:rsidRPr="00B614CE">
        <w:rPr>
          <w:rFonts w:ascii="Arial" w:eastAsia="MS Mincho" w:hAnsi="Arial"/>
          <w:b/>
          <w:szCs w:val="24"/>
          <w:lang w:eastAsia="zh-CN"/>
        </w:rPr>
        <w:tab/>
        <w:t>UE does not transmit PUCCH/PUSCH for mode-B UEI report if either the PUCCH or PUSCH (first valid type-1 CG occasion) for a report is outside cell DRX Active Period.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1376B" w15:done="0"/>
  <w15:commentEx w15:paraId="7093AA8D" w15:done="0"/>
  <w15:commentEx w15:paraId="15F75C9E" w15:done="0"/>
  <w15:commentEx w15:paraId="7714C739" w15:done="0"/>
  <w15:commentEx w15:paraId="365EAA1C" w15:done="0"/>
  <w15:commentEx w15:paraId="3C4C55F3" w15:done="0"/>
  <w15:commentEx w15:paraId="735862FA" w15:done="0"/>
  <w15:commentEx w15:paraId="236AE575" w15:done="0"/>
  <w15:commentEx w15:paraId="14FC8C65" w15:done="0"/>
  <w15:commentEx w15:paraId="0601642D" w15:done="0"/>
  <w15:commentEx w15:paraId="65EB771B" w15:done="0"/>
  <w15:commentEx w15:paraId="35EE2DFE" w15:done="0"/>
  <w15:commentEx w15:paraId="502199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91930A" w16cex:dateUtc="2025-09-03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1376B" w16cid:durableId="2C51BB7C"/>
  <w16cid:commentId w16cid:paraId="7093AA8D" w16cid:durableId="2C51BAAB"/>
  <w16cid:commentId w16cid:paraId="15F75C9E" w16cid:durableId="2C5C16FF"/>
  <w16cid:commentId w16cid:paraId="365EAA1C" w16cid:durableId="2C5C1741"/>
  <w16cid:commentId w16cid:paraId="3C4C55F3" w16cid:durableId="5991930A"/>
  <w16cid:commentId w16cid:paraId="236AE575" w16cid:durableId="2C51A929"/>
  <w16cid:commentId w16cid:paraId="14FC8C65" w16cid:durableId="2C51BC37"/>
  <w16cid:commentId w16cid:paraId="0601642D" w16cid:durableId="2C51BCB6"/>
  <w16cid:commentId w16cid:paraId="65EB771B" w16cid:durableId="2C51BCE8"/>
  <w16cid:commentId w16cid:paraId="35EE2DFE" w16cid:durableId="2C5C2025"/>
  <w16cid:commentId w16cid:paraId="502199FC" w16cid:durableId="2C51B2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B8B8C" w14:textId="77777777" w:rsidR="00B67D34" w:rsidRDefault="00B67D34">
      <w:pPr>
        <w:spacing w:after="0"/>
      </w:pPr>
      <w:r>
        <w:separator/>
      </w:r>
    </w:p>
  </w:endnote>
  <w:endnote w:type="continuationSeparator" w:id="0">
    <w:p w14:paraId="7BD01D6E" w14:textId="77777777" w:rsidR="00B67D34" w:rsidRDefault="00B67D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default"/>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AE5D6" w14:textId="77777777" w:rsidR="00B67D34" w:rsidRDefault="00B67D34">
      <w:pPr>
        <w:spacing w:after="0"/>
      </w:pPr>
      <w:r>
        <w:separator/>
      </w:r>
    </w:p>
  </w:footnote>
  <w:footnote w:type="continuationSeparator" w:id="0">
    <w:p w14:paraId="48473F11" w14:textId="77777777" w:rsidR="00B67D34" w:rsidRDefault="00B67D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42377" w:rsidRDefault="00B4237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42377" w:rsidRDefault="00B4237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42377" w:rsidRDefault="00B42377">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42377" w:rsidRDefault="00B4237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F006AF6"/>
    <w:multiLevelType w:val="hybridMultilevel"/>
    <w:tmpl w:val="81841E26"/>
    <w:lvl w:ilvl="0" w:tplc="2D54639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_post131">
    <w15:presenceInfo w15:providerId="None" w15:userId="Rapporteur_post131"/>
  </w15:person>
  <w15:person w15:author="Rapporteur">
    <w15:presenceInfo w15:providerId="None" w15:userId="Rapporteur"/>
  </w15:person>
  <w15:person w15:author="ZTE(Wenting)">
    <w15:presenceInfo w15:providerId="None" w15:userId="ZTE(Wenting)"/>
  </w15:person>
  <w15:person w15:author="Nokia (Subin)">
    <w15:presenceInfo w15:providerId="None" w15:userId="Nokia (S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FE4"/>
    <w:rsid w:val="00020B21"/>
    <w:rsid w:val="00022E4A"/>
    <w:rsid w:val="0005040F"/>
    <w:rsid w:val="00050C87"/>
    <w:rsid w:val="00051C17"/>
    <w:rsid w:val="00055D2C"/>
    <w:rsid w:val="00057FC8"/>
    <w:rsid w:val="0006564B"/>
    <w:rsid w:val="00070E09"/>
    <w:rsid w:val="00070E49"/>
    <w:rsid w:val="00076E6F"/>
    <w:rsid w:val="000830C2"/>
    <w:rsid w:val="00083694"/>
    <w:rsid w:val="00084556"/>
    <w:rsid w:val="000A1222"/>
    <w:rsid w:val="000A3A24"/>
    <w:rsid w:val="000A3FAA"/>
    <w:rsid w:val="000A4B32"/>
    <w:rsid w:val="000A6394"/>
    <w:rsid w:val="000B7DC5"/>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2AB2"/>
    <w:rsid w:val="00145D43"/>
    <w:rsid w:val="00162865"/>
    <w:rsid w:val="001650C8"/>
    <w:rsid w:val="00170D2A"/>
    <w:rsid w:val="0018616A"/>
    <w:rsid w:val="0019117F"/>
    <w:rsid w:val="0019262E"/>
    <w:rsid w:val="00192C46"/>
    <w:rsid w:val="001A08B3"/>
    <w:rsid w:val="001A6032"/>
    <w:rsid w:val="001A7B60"/>
    <w:rsid w:val="001B39C7"/>
    <w:rsid w:val="001B52F0"/>
    <w:rsid w:val="001B7A65"/>
    <w:rsid w:val="001C5005"/>
    <w:rsid w:val="001D1368"/>
    <w:rsid w:val="001E00CA"/>
    <w:rsid w:val="001E41F3"/>
    <w:rsid w:val="002050D8"/>
    <w:rsid w:val="00205B7E"/>
    <w:rsid w:val="002072D1"/>
    <w:rsid w:val="002124C4"/>
    <w:rsid w:val="00214C9B"/>
    <w:rsid w:val="002232E7"/>
    <w:rsid w:val="002252EA"/>
    <w:rsid w:val="002300CC"/>
    <w:rsid w:val="0024075B"/>
    <w:rsid w:val="00241A8D"/>
    <w:rsid w:val="00241E39"/>
    <w:rsid w:val="00244CA0"/>
    <w:rsid w:val="00244CB2"/>
    <w:rsid w:val="002467EA"/>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00E"/>
    <w:rsid w:val="002B5741"/>
    <w:rsid w:val="002B70C4"/>
    <w:rsid w:val="002C6FE3"/>
    <w:rsid w:val="002C7B01"/>
    <w:rsid w:val="002D0E18"/>
    <w:rsid w:val="002D1B32"/>
    <w:rsid w:val="002D2A33"/>
    <w:rsid w:val="002E0656"/>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103"/>
    <w:rsid w:val="00377A1F"/>
    <w:rsid w:val="003853DE"/>
    <w:rsid w:val="00386ACF"/>
    <w:rsid w:val="003B144C"/>
    <w:rsid w:val="003B6445"/>
    <w:rsid w:val="003C0194"/>
    <w:rsid w:val="003C68E8"/>
    <w:rsid w:val="003D2E58"/>
    <w:rsid w:val="003D7FA5"/>
    <w:rsid w:val="003E1A36"/>
    <w:rsid w:val="003E2D9F"/>
    <w:rsid w:val="003E34A9"/>
    <w:rsid w:val="003E3F2F"/>
    <w:rsid w:val="003F0655"/>
    <w:rsid w:val="003F0B6B"/>
    <w:rsid w:val="00406306"/>
    <w:rsid w:val="00410371"/>
    <w:rsid w:val="004116A7"/>
    <w:rsid w:val="00412739"/>
    <w:rsid w:val="004242F1"/>
    <w:rsid w:val="00427A30"/>
    <w:rsid w:val="0044267A"/>
    <w:rsid w:val="00442A4E"/>
    <w:rsid w:val="00443FF4"/>
    <w:rsid w:val="00445693"/>
    <w:rsid w:val="00445910"/>
    <w:rsid w:val="004471BC"/>
    <w:rsid w:val="004649D8"/>
    <w:rsid w:val="004717B9"/>
    <w:rsid w:val="00471B6D"/>
    <w:rsid w:val="00475D3A"/>
    <w:rsid w:val="0047695A"/>
    <w:rsid w:val="004834F3"/>
    <w:rsid w:val="004922A5"/>
    <w:rsid w:val="004A3D65"/>
    <w:rsid w:val="004A49BA"/>
    <w:rsid w:val="004B0E1C"/>
    <w:rsid w:val="004B15E1"/>
    <w:rsid w:val="004B75B7"/>
    <w:rsid w:val="004D1CEC"/>
    <w:rsid w:val="004D593A"/>
    <w:rsid w:val="004D5DFA"/>
    <w:rsid w:val="004E09E4"/>
    <w:rsid w:val="004E1F31"/>
    <w:rsid w:val="004E4A22"/>
    <w:rsid w:val="005000AA"/>
    <w:rsid w:val="00503B65"/>
    <w:rsid w:val="005141D9"/>
    <w:rsid w:val="0051580D"/>
    <w:rsid w:val="00523287"/>
    <w:rsid w:val="00535556"/>
    <w:rsid w:val="00537346"/>
    <w:rsid w:val="00543425"/>
    <w:rsid w:val="00543BD3"/>
    <w:rsid w:val="00547111"/>
    <w:rsid w:val="005546DC"/>
    <w:rsid w:val="00560628"/>
    <w:rsid w:val="00564A5B"/>
    <w:rsid w:val="005820B9"/>
    <w:rsid w:val="00582304"/>
    <w:rsid w:val="0058345F"/>
    <w:rsid w:val="005927B2"/>
    <w:rsid w:val="00592D74"/>
    <w:rsid w:val="005A4242"/>
    <w:rsid w:val="005A553D"/>
    <w:rsid w:val="005A79EC"/>
    <w:rsid w:val="005C3A95"/>
    <w:rsid w:val="005C3D8C"/>
    <w:rsid w:val="005D4D79"/>
    <w:rsid w:val="005D6C13"/>
    <w:rsid w:val="005E1F0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1CF7"/>
    <w:rsid w:val="00644871"/>
    <w:rsid w:val="00647D14"/>
    <w:rsid w:val="006514E4"/>
    <w:rsid w:val="00653DE4"/>
    <w:rsid w:val="006559CB"/>
    <w:rsid w:val="00662A0B"/>
    <w:rsid w:val="00665C47"/>
    <w:rsid w:val="006660BD"/>
    <w:rsid w:val="006673C3"/>
    <w:rsid w:val="00671FF1"/>
    <w:rsid w:val="006720E5"/>
    <w:rsid w:val="00675649"/>
    <w:rsid w:val="00682E49"/>
    <w:rsid w:val="006833A3"/>
    <w:rsid w:val="00695808"/>
    <w:rsid w:val="00697E13"/>
    <w:rsid w:val="006A1E78"/>
    <w:rsid w:val="006B2C89"/>
    <w:rsid w:val="006B3087"/>
    <w:rsid w:val="006B46FB"/>
    <w:rsid w:val="006B641D"/>
    <w:rsid w:val="006B6F98"/>
    <w:rsid w:val="006C183A"/>
    <w:rsid w:val="006D77B9"/>
    <w:rsid w:val="006E21FB"/>
    <w:rsid w:val="006E50E5"/>
    <w:rsid w:val="006F1ED2"/>
    <w:rsid w:val="006F2BE8"/>
    <w:rsid w:val="006F3DEE"/>
    <w:rsid w:val="006F4DA5"/>
    <w:rsid w:val="00721803"/>
    <w:rsid w:val="00734CEF"/>
    <w:rsid w:val="007438A9"/>
    <w:rsid w:val="007476D1"/>
    <w:rsid w:val="0075379C"/>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E2213"/>
    <w:rsid w:val="007E5A64"/>
    <w:rsid w:val="007F5CDC"/>
    <w:rsid w:val="007F7259"/>
    <w:rsid w:val="00801143"/>
    <w:rsid w:val="008036B1"/>
    <w:rsid w:val="008040A8"/>
    <w:rsid w:val="00814BA6"/>
    <w:rsid w:val="008279FA"/>
    <w:rsid w:val="0083018A"/>
    <w:rsid w:val="0083136F"/>
    <w:rsid w:val="0083314C"/>
    <w:rsid w:val="00841E24"/>
    <w:rsid w:val="008471F5"/>
    <w:rsid w:val="008472AE"/>
    <w:rsid w:val="0085086B"/>
    <w:rsid w:val="008547B1"/>
    <w:rsid w:val="008613B1"/>
    <w:rsid w:val="008626E7"/>
    <w:rsid w:val="00870EE7"/>
    <w:rsid w:val="0088263E"/>
    <w:rsid w:val="0088324E"/>
    <w:rsid w:val="008863B9"/>
    <w:rsid w:val="00886FFC"/>
    <w:rsid w:val="00887E62"/>
    <w:rsid w:val="00893CA9"/>
    <w:rsid w:val="008A3899"/>
    <w:rsid w:val="008A45A6"/>
    <w:rsid w:val="008A4EF0"/>
    <w:rsid w:val="008A6E12"/>
    <w:rsid w:val="008C723F"/>
    <w:rsid w:val="008D0632"/>
    <w:rsid w:val="008D3298"/>
    <w:rsid w:val="008D3CCC"/>
    <w:rsid w:val="008D4083"/>
    <w:rsid w:val="008D4D07"/>
    <w:rsid w:val="008E090F"/>
    <w:rsid w:val="008F0F86"/>
    <w:rsid w:val="008F3789"/>
    <w:rsid w:val="008F686C"/>
    <w:rsid w:val="008F6DEE"/>
    <w:rsid w:val="0090065E"/>
    <w:rsid w:val="0090421B"/>
    <w:rsid w:val="009148DE"/>
    <w:rsid w:val="009178AD"/>
    <w:rsid w:val="00917917"/>
    <w:rsid w:val="00917AA1"/>
    <w:rsid w:val="00920398"/>
    <w:rsid w:val="00922C61"/>
    <w:rsid w:val="00933019"/>
    <w:rsid w:val="0093746F"/>
    <w:rsid w:val="00941E30"/>
    <w:rsid w:val="009447AA"/>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1707"/>
    <w:rsid w:val="009C6480"/>
    <w:rsid w:val="009C6B43"/>
    <w:rsid w:val="009C7BCF"/>
    <w:rsid w:val="009D1151"/>
    <w:rsid w:val="009D1D55"/>
    <w:rsid w:val="009D5F48"/>
    <w:rsid w:val="009E1080"/>
    <w:rsid w:val="009E3297"/>
    <w:rsid w:val="009E3B08"/>
    <w:rsid w:val="009E6CFD"/>
    <w:rsid w:val="009F03F5"/>
    <w:rsid w:val="009F0637"/>
    <w:rsid w:val="009F087F"/>
    <w:rsid w:val="009F497D"/>
    <w:rsid w:val="009F517D"/>
    <w:rsid w:val="009F734F"/>
    <w:rsid w:val="00A01362"/>
    <w:rsid w:val="00A046C2"/>
    <w:rsid w:val="00A07FD0"/>
    <w:rsid w:val="00A11C8E"/>
    <w:rsid w:val="00A20ECE"/>
    <w:rsid w:val="00A2213C"/>
    <w:rsid w:val="00A23CE6"/>
    <w:rsid w:val="00A246B6"/>
    <w:rsid w:val="00A42E8E"/>
    <w:rsid w:val="00A437F5"/>
    <w:rsid w:val="00A462EC"/>
    <w:rsid w:val="00A47E70"/>
    <w:rsid w:val="00A50CF0"/>
    <w:rsid w:val="00A53E10"/>
    <w:rsid w:val="00A637B4"/>
    <w:rsid w:val="00A64F6B"/>
    <w:rsid w:val="00A67385"/>
    <w:rsid w:val="00A7671C"/>
    <w:rsid w:val="00A81ADE"/>
    <w:rsid w:val="00A83442"/>
    <w:rsid w:val="00A904AE"/>
    <w:rsid w:val="00A90B1D"/>
    <w:rsid w:val="00A9129A"/>
    <w:rsid w:val="00A92286"/>
    <w:rsid w:val="00AA22B4"/>
    <w:rsid w:val="00AA2CBC"/>
    <w:rsid w:val="00AA34B7"/>
    <w:rsid w:val="00AA5FD0"/>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42377"/>
    <w:rsid w:val="00B5290E"/>
    <w:rsid w:val="00B52D4D"/>
    <w:rsid w:val="00B55DE6"/>
    <w:rsid w:val="00B614CE"/>
    <w:rsid w:val="00B67B97"/>
    <w:rsid w:val="00B67D34"/>
    <w:rsid w:val="00B76D40"/>
    <w:rsid w:val="00B84DF0"/>
    <w:rsid w:val="00B968C8"/>
    <w:rsid w:val="00BA2D27"/>
    <w:rsid w:val="00BA3EC5"/>
    <w:rsid w:val="00BA51CB"/>
    <w:rsid w:val="00BA51D9"/>
    <w:rsid w:val="00BA5F28"/>
    <w:rsid w:val="00BA7C65"/>
    <w:rsid w:val="00BB3EBC"/>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72980"/>
    <w:rsid w:val="00C779EE"/>
    <w:rsid w:val="00C806AE"/>
    <w:rsid w:val="00C8131A"/>
    <w:rsid w:val="00C870F6"/>
    <w:rsid w:val="00C9239E"/>
    <w:rsid w:val="00C95089"/>
    <w:rsid w:val="00C951CD"/>
    <w:rsid w:val="00C95985"/>
    <w:rsid w:val="00C96664"/>
    <w:rsid w:val="00C97D94"/>
    <w:rsid w:val="00CA0303"/>
    <w:rsid w:val="00CA2604"/>
    <w:rsid w:val="00CB699A"/>
    <w:rsid w:val="00CC0D1B"/>
    <w:rsid w:val="00CC133D"/>
    <w:rsid w:val="00CC5026"/>
    <w:rsid w:val="00CC68D0"/>
    <w:rsid w:val="00CD0EAF"/>
    <w:rsid w:val="00CD1B12"/>
    <w:rsid w:val="00CD31C6"/>
    <w:rsid w:val="00CD36FA"/>
    <w:rsid w:val="00CE386A"/>
    <w:rsid w:val="00CF64B0"/>
    <w:rsid w:val="00CF70D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3733"/>
    <w:rsid w:val="00D66520"/>
    <w:rsid w:val="00D70EE7"/>
    <w:rsid w:val="00D76326"/>
    <w:rsid w:val="00D77FC2"/>
    <w:rsid w:val="00D81D4E"/>
    <w:rsid w:val="00D84A81"/>
    <w:rsid w:val="00D84AE9"/>
    <w:rsid w:val="00D9124E"/>
    <w:rsid w:val="00D946E3"/>
    <w:rsid w:val="00DA6176"/>
    <w:rsid w:val="00DA7882"/>
    <w:rsid w:val="00DB1C2D"/>
    <w:rsid w:val="00DB5B12"/>
    <w:rsid w:val="00DB695B"/>
    <w:rsid w:val="00DB74B9"/>
    <w:rsid w:val="00DC119A"/>
    <w:rsid w:val="00DC41B3"/>
    <w:rsid w:val="00DD1B16"/>
    <w:rsid w:val="00DD4EE9"/>
    <w:rsid w:val="00DE34CF"/>
    <w:rsid w:val="00DF0E70"/>
    <w:rsid w:val="00E009D8"/>
    <w:rsid w:val="00E01661"/>
    <w:rsid w:val="00E018D2"/>
    <w:rsid w:val="00E10FA6"/>
    <w:rsid w:val="00E13F3D"/>
    <w:rsid w:val="00E2429E"/>
    <w:rsid w:val="00E33A89"/>
    <w:rsid w:val="00E34898"/>
    <w:rsid w:val="00E43D3B"/>
    <w:rsid w:val="00E43FC0"/>
    <w:rsid w:val="00E47B81"/>
    <w:rsid w:val="00E54550"/>
    <w:rsid w:val="00E769BE"/>
    <w:rsid w:val="00E82DE8"/>
    <w:rsid w:val="00E844BB"/>
    <w:rsid w:val="00EA08B2"/>
    <w:rsid w:val="00EA37C1"/>
    <w:rsid w:val="00EB09B7"/>
    <w:rsid w:val="00EC3911"/>
    <w:rsid w:val="00ED2356"/>
    <w:rsid w:val="00ED4510"/>
    <w:rsid w:val="00ED4E89"/>
    <w:rsid w:val="00ED6F7F"/>
    <w:rsid w:val="00EE1598"/>
    <w:rsid w:val="00EE3D4C"/>
    <w:rsid w:val="00EE4682"/>
    <w:rsid w:val="00EE7D7C"/>
    <w:rsid w:val="00EF0049"/>
    <w:rsid w:val="00EF1653"/>
    <w:rsid w:val="00EF1A72"/>
    <w:rsid w:val="00EF1F95"/>
    <w:rsid w:val="00EF5481"/>
    <w:rsid w:val="00F03505"/>
    <w:rsid w:val="00F05FEC"/>
    <w:rsid w:val="00F13C63"/>
    <w:rsid w:val="00F176BD"/>
    <w:rsid w:val="00F25D98"/>
    <w:rsid w:val="00F300FB"/>
    <w:rsid w:val="00F33625"/>
    <w:rsid w:val="00F3394F"/>
    <w:rsid w:val="00F36B63"/>
    <w:rsid w:val="00F4644C"/>
    <w:rsid w:val="00F642BC"/>
    <w:rsid w:val="00F6580C"/>
    <w:rsid w:val="00F67A4E"/>
    <w:rsid w:val="00F7031C"/>
    <w:rsid w:val="00F8589E"/>
    <w:rsid w:val="00F92069"/>
    <w:rsid w:val="00F938DE"/>
    <w:rsid w:val="00F9701B"/>
    <w:rsid w:val="00FB1382"/>
    <w:rsid w:val="00FB3FF8"/>
    <w:rsid w:val="00FB5266"/>
    <w:rsid w:val="00FB6386"/>
    <w:rsid w:val="00FC1E1C"/>
    <w:rsid w:val="00FD5B91"/>
    <w:rsid w:val="00FD5F0C"/>
    <w:rsid w:val="00FD63AB"/>
    <w:rsid w:val="00FF7E4F"/>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semiHidden/>
    <w:qFormat/>
  </w:style>
  <w:style w:type="paragraph" w:styleId="a9">
    <w:name w:val="Plain Text"/>
    <w:basedOn w:val="a"/>
    <w:link w:val="Char0"/>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a">
    <w:name w:val="Balloon Text"/>
    <w:basedOn w:val="a"/>
    <w:link w:val="Char1"/>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qFormat/>
    <w:pPr>
      <w:widowControl w:val="0"/>
    </w:pPr>
    <w:rPr>
      <w:rFonts w:ascii="Arial" w:hAnsi="Arial"/>
      <w:b/>
      <w:sz w:val="18"/>
      <w:lang w:val="en-GB" w:eastAsia="en-US"/>
    </w:rPr>
  </w:style>
  <w:style w:type="paragraph" w:styleId="ad">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spacing w:after="0" w:line="259" w:lineRule="auto"/>
      <w:jc w:val="both"/>
    </w:pPr>
    <w:rPr>
      <w:rFonts w:eastAsia="MS Mincho"/>
      <w:sz w:val="24"/>
    </w:rPr>
  </w:style>
  <w:style w:type="paragraph" w:styleId="11">
    <w:name w:val="index 1"/>
    <w:basedOn w:val="a"/>
    <w:qFormat/>
    <w:pPr>
      <w:keepLines/>
      <w:spacing w:after="0"/>
    </w:pPr>
  </w:style>
  <w:style w:type="paragraph" w:styleId="25">
    <w:name w:val="index 2"/>
    <w:basedOn w:val="11"/>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FollowedHyperlink"/>
    <w:qFormat/>
    <w:rPr>
      <w:color w:val="800080"/>
      <w:u w:val="single"/>
    </w:rPr>
  </w:style>
  <w:style w:type="character" w:styleId="af2">
    <w:name w:val="Emphasis"/>
    <w:qFormat/>
    <w:rPr>
      <w:i/>
      <w:iCs/>
    </w:rPr>
  </w:style>
  <w:style w:type="character" w:styleId="a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4">
    <w:name w:val="脚注文本 Char"/>
    <w:basedOn w:val="a0"/>
    <w:link w:val="ad"/>
    <w:qFormat/>
    <w:rPr>
      <w:rFonts w:ascii="Times New Roman" w:hAnsi="Times New Roman"/>
      <w:sz w:val="1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Char3">
    <w:name w:val="页眉 Char"/>
    <w:basedOn w:val="a0"/>
    <w:link w:val="ac"/>
    <w:qFormat/>
    <w:rPr>
      <w:rFonts w:ascii="Arial" w:hAnsi="Arial"/>
      <w:b/>
      <w:sz w:val="18"/>
      <w:lang w:val="en-GB" w:eastAsia="en-US"/>
    </w:rPr>
  </w:style>
  <w:style w:type="character" w:customStyle="1" w:styleId="Char2">
    <w:name w:val="页脚 Char"/>
    <w:basedOn w:val="a0"/>
    <w:link w:val="ab"/>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a"/>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lang w:eastAsia="en-GB"/>
    </w:rPr>
  </w:style>
  <w:style w:type="character" w:customStyle="1" w:styleId="Char">
    <w:name w:val="文档结构图 Char"/>
    <w:basedOn w:val="a0"/>
    <w:link w:val="a7"/>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0">
    <w:name w:val="纯文本 Char"/>
    <w:basedOn w:val="a0"/>
    <w:link w:val="a9"/>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af6">
    <w:name w:val="Revision"/>
    <w:hidden/>
    <w:uiPriority w:val="99"/>
    <w:semiHidden/>
    <w:rsid w:val="00AA22B4"/>
    <w:rPr>
      <w:rFonts w:ascii="Times New Roman" w:hAnsi="Times New Roman"/>
      <w:lang w:val="en-GB" w:eastAsia="en-US"/>
    </w:rPr>
  </w:style>
  <w:style w:type="paragraph" w:styleId="af7">
    <w:name w:val="List Paragraph"/>
    <w:basedOn w:val="a"/>
    <w:link w:val="Char5"/>
    <w:uiPriority w:val="34"/>
    <w:qFormat/>
    <w:rsid w:val="002467EA"/>
    <w:pPr>
      <w:spacing w:after="0"/>
      <w:ind w:left="720"/>
      <w:contextualSpacing/>
    </w:pPr>
    <w:rPr>
      <w:rFonts w:ascii="Arial" w:eastAsia="MS Mincho" w:hAnsi="Arial" w:cs="Arial"/>
      <w:sz w:val="22"/>
      <w:szCs w:val="24"/>
      <w:lang w:val="en-US" w:eastAsia="en-GB"/>
    </w:rPr>
  </w:style>
  <w:style w:type="character" w:customStyle="1" w:styleId="Char5">
    <w:name w:val="列出段落 Char"/>
    <w:basedOn w:val="a0"/>
    <w:link w:val="af7"/>
    <w:uiPriority w:val="34"/>
    <w:qFormat/>
    <w:locked/>
    <w:rsid w:val="002467EA"/>
    <w:rPr>
      <w:rFonts w:ascii="Arial" w:eastAsia="MS Mincho" w:hAnsi="Arial"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__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2.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4.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8AC7A80A-6B15-4493-ADE1-60F94B6C546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34</Pages>
  <Words>14445</Words>
  <Characters>82342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ZTE(Wenting)</cp:lastModifiedBy>
  <cp:revision>2</cp:revision>
  <cp:lastPrinted>1900-12-31T16:00:00Z</cp:lastPrinted>
  <dcterms:created xsi:type="dcterms:W3CDTF">2025-09-04T06:38:00Z</dcterms:created>
  <dcterms:modified xsi:type="dcterms:W3CDTF">2025-09-04T06:38:00Z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