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8"/>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5759BFCE"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等线"/>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46700C80" w:rsidR="00CE7359" w:rsidRDefault="00CE7359" w:rsidP="00363F27">
      <w:pPr>
        <w:pStyle w:val="PL"/>
        <w:ind w:firstLine="390"/>
        <w:rPr>
          <w:ins w:id="17" w:author="Huawei" w:date="2025-09-03T17:53:00Z"/>
        </w:rPr>
      </w:pPr>
      <w:r w:rsidRPr="00EE6E73">
        <w:t>]]</w:t>
      </w:r>
      <w:ins w:id="18" w:author="Huawei" w:date="2025-09-03T17:53:00Z">
        <w:r w:rsidR="00363F27">
          <w:t>,</w:t>
        </w:r>
      </w:ins>
    </w:p>
    <w:p w14:paraId="3D83B8DB" w14:textId="77777777" w:rsidR="00363F27" w:rsidRDefault="00363F27" w:rsidP="00363F27">
      <w:pPr>
        <w:pStyle w:val="PL"/>
        <w:ind w:firstLine="390"/>
        <w:rPr>
          <w:ins w:id="19" w:author="Huawei" w:date="2025-09-03T17:53:00Z"/>
          <w:rFonts w:eastAsia="等线"/>
          <w:lang w:eastAsia="zh-CN"/>
        </w:rPr>
      </w:pPr>
      <w:ins w:id="20" w:author="Huawei" w:date="2025-09-03T17:53:00Z">
        <w:r>
          <w:rPr>
            <w:rFonts w:eastAsia="等线" w:hint="eastAsia"/>
            <w:lang w:eastAsia="zh-CN"/>
          </w:rPr>
          <w:t>[</w:t>
        </w:r>
        <w:r>
          <w:rPr>
            <w:rFonts w:eastAsia="等线"/>
            <w:lang w:eastAsia="zh-CN"/>
          </w:rPr>
          <w:t>[</w:t>
        </w:r>
      </w:ins>
    </w:p>
    <w:p w14:paraId="015774B7" w14:textId="77777777" w:rsidR="00363F27" w:rsidRDefault="00363F27" w:rsidP="00363F27">
      <w:pPr>
        <w:pStyle w:val="PL"/>
        <w:ind w:firstLine="390"/>
        <w:rPr>
          <w:ins w:id="21" w:author="Huawei" w:date="2025-09-03T17:53:00Z"/>
        </w:rPr>
      </w:pPr>
      <w:ins w:id="22" w:author="Huawei" w:date="2025-09-03T17:53:00Z">
        <w:r>
          <w:rPr>
            <w:lang w:val="en-US"/>
          </w:rPr>
          <w:t>mprReductionExtensionRatio</w:t>
        </w:r>
        <w:r>
          <w:t>-r19</w:t>
        </w:r>
        <w:r w:rsidRPr="00EE6E73">
          <w:t xml:space="preserve">      </w:t>
        </w:r>
        <w:r w:rsidRPr="00EE6E73">
          <w:rPr>
            <w:color w:val="993366"/>
          </w:rPr>
          <w:t>ENUMERATED</w:t>
        </w:r>
        <w:r w:rsidRPr="00EE6E73">
          <w:t xml:space="preserve"> {</w:t>
        </w:r>
        <w:r>
          <w:t>ratio</w:t>
        </w:r>
        <w:r w:rsidRPr="00EE6E73">
          <w:t>1</w:t>
        </w:r>
        <w:r>
          <w:t xml:space="preserve">, ratio2, ratio3, ratio4, ratio5, ratio6, </w:t>
        </w:r>
        <w:r w:rsidRPr="00904386">
          <w:t>spare2, spare1</w:t>
        </w:r>
        <w:r w:rsidRPr="00EE6E73">
          <w:t>}</w:t>
        </w:r>
        <w:r>
          <w:t xml:space="preserve"> </w:t>
        </w:r>
        <w:r w:rsidRPr="00EE6E73">
          <w:rPr>
            <w:color w:val="993366"/>
          </w:rPr>
          <w:t>OPTIONAL</w:t>
        </w:r>
        <w:r w:rsidRPr="00EE6E73">
          <w:t xml:space="preserve">   </w:t>
        </w:r>
        <w:r w:rsidRPr="00EE6E73">
          <w:rPr>
            <w:color w:val="808080"/>
          </w:rPr>
          <w:t>-- Need R</w:t>
        </w:r>
      </w:ins>
    </w:p>
    <w:p w14:paraId="13254B14" w14:textId="77777777" w:rsidR="00363F27" w:rsidRPr="00FD3C63" w:rsidRDefault="00363F27" w:rsidP="00363F27">
      <w:pPr>
        <w:pStyle w:val="PL"/>
        <w:ind w:firstLine="390"/>
        <w:rPr>
          <w:ins w:id="23" w:author="Huawei" w:date="2025-09-03T17:53:00Z"/>
          <w:rFonts w:eastAsia="等线"/>
          <w:lang w:eastAsia="zh-CN"/>
        </w:rPr>
      </w:pPr>
      <w:ins w:id="24" w:author="Huawei" w:date="2025-09-03T17:53:00Z">
        <w:r>
          <w:rPr>
            <w:rFonts w:eastAsia="等线" w:hint="eastAsia"/>
            <w:lang w:eastAsia="zh-CN"/>
          </w:rPr>
          <w:t>]</w:t>
        </w:r>
        <w:r>
          <w:rPr>
            <w:rFonts w:eastAsia="等线"/>
            <w:lang w:eastAsia="zh-CN"/>
          </w:rPr>
          <w:t>]</w:t>
        </w:r>
      </w:ins>
    </w:p>
    <w:p w14:paraId="159F2127" w14:textId="77777777" w:rsidR="00363F27" w:rsidRPr="00EE6E73" w:rsidRDefault="00363F27" w:rsidP="00363F27">
      <w:pPr>
        <w:pStyle w:val="PL"/>
        <w:ind w:firstLine="390"/>
      </w:pP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0FB54A56" w14:textId="2FC8A5CE" w:rsidR="00FD3C63" w:rsidRPr="00FD3C63" w:rsidRDefault="00CE7359" w:rsidP="00FD3C63">
      <w:pPr>
        <w:pStyle w:val="PL"/>
        <w:ind w:firstLine="390"/>
        <w:rPr>
          <w:rFonts w:eastAsia="等线"/>
          <w:lang w:eastAsia="zh-CN"/>
        </w:rPr>
      </w:pPr>
      <w:r w:rsidRPr="00EE6E73">
        <w:t>]]</w:t>
      </w:r>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lastRenderedPageBreak/>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25"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lastRenderedPageBreak/>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25"/>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363F27" w:rsidRPr="00EE6E73" w14:paraId="18B39437" w14:textId="77777777" w:rsidTr="00FD3C63">
        <w:trPr>
          <w:ins w:id="26" w:author="Huawei" w:date="2025-09-03T17:54:00Z"/>
        </w:trPr>
        <w:tc>
          <w:tcPr>
            <w:tcW w:w="14173" w:type="dxa"/>
            <w:tcBorders>
              <w:top w:val="single" w:sz="4" w:space="0" w:color="auto"/>
              <w:left w:val="single" w:sz="4" w:space="0" w:color="auto"/>
              <w:bottom w:val="single" w:sz="4" w:space="0" w:color="auto"/>
              <w:right w:val="single" w:sz="4" w:space="0" w:color="auto"/>
            </w:tcBorders>
          </w:tcPr>
          <w:p w14:paraId="7148A573" w14:textId="77777777" w:rsidR="00363F27" w:rsidRPr="00EE6E73" w:rsidRDefault="00363F27" w:rsidP="00363F27">
            <w:pPr>
              <w:pStyle w:val="TAL"/>
              <w:rPr>
                <w:ins w:id="27" w:author="Huawei" w:date="2025-09-03T17:54:00Z"/>
                <w:szCs w:val="22"/>
                <w:lang w:eastAsia="sv-SE"/>
              </w:rPr>
            </w:pPr>
            <w:proofErr w:type="spellStart"/>
            <w:ins w:id="28" w:author="Huawei" w:date="2025-09-03T17:54:00Z">
              <w:r w:rsidRPr="009F596E">
                <w:rPr>
                  <w:b/>
                  <w:i/>
                  <w:szCs w:val="22"/>
                  <w:lang w:eastAsia="sv-SE"/>
                </w:rPr>
                <w:t>mprReductionExtensionRatio</w:t>
              </w:r>
              <w:proofErr w:type="spellEnd"/>
            </w:ins>
          </w:p>
          <w:p w14:paraId="11A24166" w14:textId="65AD0911" w:rsidR="00363F27" w:rsidRPr="00EE6E73" w:rsidRDefault="00363F27" w:rsidP="00363F27">
            <w:pPr>
              <w:pStyle w:val="TAL"/>
              <w:rPr>
                <w:ins w:id="29" w:author="Huawei" w:date="2025-09-03T17:54:00Z"/>
                <w:rFonts w:eastAsia="Calibri"/>
                <w:b/>
                <w:i/>
                <w:szCs w:val="22"/>
                <w:lang w:eastAsia="sv-SE"/>
              </w:rPr>
            </w:pPr>
            <w:ins w:id="30" w:author="Huawei" w:date="2025-09-03T17:54:00Z">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w:t>
              </w:r>
              <w:commentRangeStart w:id="31"/>
              <w:commentRangeStart w:id="32"/>
              <w:commentRangeStart w:id="33"/>
              <w:commentRangeStart w:id="34"/>
              <w:r>
                <w:rPr>
                  <w:lang w:eastAsia="en-GB"/>
                </w:rPr>
                <w:t>The first</w:t>
              </w:r>
              <w:commentRangeStart w:id="35"/>
              <w:r w:rsidRPr="00414FA9">
                <w:rPr>
                  <w:lang w:eastAsia="en-GB"/>
                </w:rPr>
                <w:t>/leftmost</w:t>
              </w:r>
              <w:commentRangeEnd w:id="35"/>
              <w:r>
                <w:rPr>
                  <w:rStyle w:val="af7"/>
                  <w:rFonts w:ascii="Times New Roman" w:hAnsi="Times New Roman"/>
                  <w:lang w:val="en-GB" w:eastAsia="ja-JP"/>
                </w:rPr>
                <w:commentReference w:id="35"/>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w:t>
              </w:r>
              <w:commentRangeEnd w:id="31"/>
              <w:r>
                <w:rPr>
                  <w:rStyle w:val="af7"/>
                  <w:rFonts w:ascii="Times New Roman" w:hAnsi="Times New Roman"/>
                  <w:lang w:val="en-GB" w:eastAsia="ja-JP"/>
                </w:rPr>
                <w:commentReference w:id="31"/>
              </w:r>
              <w:commentRangeEnd w:id="32"/>
              <w:r>
                <w:rPr>
                  <w:rStyle w:val="af7"/>
                  <w:rFonts w:ascii="Times New Roman" w:hAnsi="Times New Roman"/>
                  <w:lang w:val="en-GB" w:eastAsia="ja-JP"/>
                </w:rPr>
                <w:commentReference w:id="32"/>
              </w:r>
              <w:commentRangeEnd w:id="33"/>
              <w:r>
                <w:rPr>
                  <w:rStyle w:val="af7"/>
                  <w:rFonts w:ascii="Times New Roman" w:hAnsi="Times New Roman"/>
                  <w:lang w:val="en-GB" w:eastAsia="ja-JP"/>
                </w:rPr>
                <w:commentReference w:id="33"/>
              </w:r>
            </w:ins>
            <w:commentRangeEnd w:id="34"/>
            <w:r>
              <w:rPr>
                <w:rStyle w:val="af7"/>
                <w:rFonts w:ascii="Times New Roman" w:hAnsi="Times New Roman"/>
                <w:lang w:val="en-GB" w:eastAsia="ja-JP"/>
              </w:rPr>
              <w:commentReference w:id="34"/>
            </w:r>
            <w:ins w:id="37" w:author="Huawei" w:date="2025-09-03T17:54:00Z">
              <w:r>
                <w:t xml:space="preserve"> </w:t>
              </w:r>
              <w:commentRangeStart w:id="38"/>
              <w:commentRangeStart w:id="39"/>
              <w:commentRangeStart w:id="40"/>
              <w:commentRangeStart w:id="41"/>
              <w:commentRangeStart w:id="42"/>
              <w:commentRangeStart w:id="43"/>
              <w:r>
                <w:t xml:space="preserve">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ins>
            <w:ins w:id="44" w:author="Huawei" w:date="2025-09-03T17:55:00Z">
              <w:r>
                <w:rPr>
                  <w:rFonts w:cs="Arial"/>
                  <w:szCs w:val="22"/>
                  <w:lang w:eastAsia="sv-SE"/>
                </w:rPr>
                <w:t>NR SA</w:t>
              </w:r>
            </w:ins>
            <w:ins w:id="45" w:author="Huawei" w:date="2025-09-03T17:54:00Z">
              <w:r>
                <w:rPr>
                  <w:rFonts w:cs="Arial"/>
                  <w:szCs w:val="22"/>
                  <w:lang w:eastAsia="sv-SE"/>
                </w:rPr>
                <w:t>.</w:t>
              </w:r>
              <w:commentRangeEnd w:id="38"/>
              <w:r>
                <w:rPr>
                  <w:rStyle w:val="af7"/>
                  <w:rFonts w:ascii="Times New Roman" w:hAnsi="Times New Roman"/>
                  <w:lang w:val="en-GB" w:eastAsia="ja-JP"/>
                </w:rPr>
                <w:commentReference w:id="38"/>
              </w:r>
              <w:commentRangeEnd w:id="39"/>
              <w:r>
                <w:rPr>
                  <w:rStyle w:val="af7"/>
                  <w:rFonts w:ascii="Times New Roman" w:hAnsi="Times New Roman"/>
                  <w:lang w:val="en-GB" w:eastAsia="ja-JP"/>
                </w:rPr>
                <w:commentReference w:id="39"/>
              </w:r>
              <w:commentRangeEnd w:id="40"/>
              <w:r>
                <w:rPr>
                  <w:rStyle w:val="af7"/>
                  <w:rFonts w:ascii="Times New Roman" w:hAnsi="Times New Roman"/>
                  <w:lang w:val="en-GB" w:eastAsia="ja-JP"/>
                </w:rPr>
                <w:commentReference w:id="40"/>
              </w:r>
              <w:commentRangeEnd w:id="41"/>
              <w:r>
                <w:rPr>
                  <w:rStyle w:val="af7"/>
                  <w:rFonts w:ascii="Times New Roman" w:hAnsi="Times New Roman"/>
                  <w:lang w:val="en-GB" w:eastAsia="ja-JP"/>
                </w:rPr>
                <w:commentReference w:id="41"/>
              </w:r>
              <w:commentRangeEnd w:id="42"/>
              <w:r>
                <w:rPr>
                  <w:rStyle w:val="af7"/>
                  <w:rFonts w:ascii="Times New Roman" w:hAnsi="Times New Roman"/>
                  <w:lang w:val="en-GB" w:eastAsia="ja-JP"/>
                </w:rPr>
                <w:commentReference w:id="42"/>
              </w:r>
            </w:ins>
            <w:commentRangeEnd w:id="43"/>
            <w:r>
              <w:rPr>
                <w:rStyle w:val="af7"/>
                <w:rFonts w:ascii="Times New Roman" w:hAnsi="Times New Roman"/>
                <w:lang w:val="en-GB" w:eastAsia="ja-JP"/>
              </w:rPr>
              <w:commentReference w:id="43"/>
            </w:r>
          </w:p>
        </w:tc>
      </w:tr>
      <w:tr w:rsidR="00363F27"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363F27" w:rsidRPr="00EE6E73" w:rsidRDefault="00363F27" w:rsidP="00363F27">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363F27"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363F27"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363F27"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363F27" w:rsidRPr="00EE6E73" w:rsidRDefault="00363F27" w:rsidP="00363F27">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363F27"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363F27" w:rsidRPr="00EE6E73" w:rsidRDefault="00363F27" w:rsidP="00363F27">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363F27"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7CE41D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363F27"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5BA629D6"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363F27"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363F27"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363F27" w:rsidRPr="00EE6E73" w:rsidRDefault="00363F27" w:rsidP="00363F2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363F27"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363F27" w:rsidRPr="00EE6E73" w:rsidRDefault="00363F27" w:rsidP="00363F2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363F27"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sCellSIB20</w:t>
            </w:r>
          </w:p>
          <w:p w14:paraId="4400F316" w14:textId="77777777" w:rsidR="00363F27" w:rsidRPr="00EE6E73" w:rsidRDefault="00363F27" w:rsidP="00363F27">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363F27"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363F27"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363F27"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6" w:name="OLE_LINK3"/>
            <w:r w:rsidRPr="00EE6E73">
              <w:t>the Enhanced Unified TCI States Activation/Deactivation MAC CE for Joint TCI States</w:t>
            </w:r>
            <w:bookmarkEnd w:id="46"/>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363F27"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363F27" w:rsidRPr="00EE6E73" w:rsidRDefault="00363F27" w:rsidP="00363F27">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363F27"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363F27" w:rsidRPr="00EE6E73" w:rsidRDefault="00363F27" w:rsidP="00363F27">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363F27" w:rsidRPr="00EE6E73" w:rsidRDefault="00363F27" w:rsidP="00363F27">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363F27"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363F27" w:rsidRPr="00EE6E73" w:rsidRDefault="00363F27" w:rsidP="00363F27">
            <w:pPr>
              <w:pStyle w:val="TAL"/>
              <w:rPr>
                <w:b/>
                <w:bCs/>
                <w:i/>
                <w:iCs/>
              </w:rPr>
            </w:pPr>
            <w:proofErr w:type="spellStart"/>
            <w:r w:rsidRPr="00EE6E73">
              <w:rPr>
                <w:b/>
                <w:bCs/>
                <w:i/>
                <w:iCs/>
              </w:rPr>
              <w:t>uplinkTxSwitchingPowerBoosting</w:t>
            </w:r>
            <w:proofErr w:type="spellEnd"/>
          </w:p>
          <w:p w14:paraId="279C9075" w14:textId="77777777" w:rsidR="00363F27" w:rsidRPr="00EE6E73" w:rsidRDefault="00363F27" w:rsidP="00363F27">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363F27"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363F27" w:rsidRPr="00EE6E73" w:rsidRDefault="00363F27" w:rsidP="00363F27">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363F27" w:rsidRPr="00EE6E73" w:rsidRDefault="00363F27" w:rsidP="00363F27">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363F27" w:rsidRPr="00EE6E73" w:rsidRDefault="00363F27" w:rsidP="00363F27">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363F27"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363F27" w:rsidRPr="00EE6E73" w:rsidRDefault="00363F27" w:rsidP="00363F27">
            <w:pPr>
              <w:pStyle w:val="TAL"/>
              <w:rPr>
                <w:b/>
                <w:bCs/>
                <w:i/>
                <w:iCs/>
              </w:rPr>
            </w:pPr>
            <w:proofErr w:type="spellStart"/>
            <w:r w:rsidRPr="00EE6E73">
              <w:rPr>
                <w:b/>
                <w:bCs/>
                <w:i/>
                <w:iCs/>
              </w:rPr>
              <w:t>uplinkTxSwitching-DualUL-TxState</w:t>
            </w:r>
            <w:proofErr w:type="spellEnd"/>
          </w:p>
          <w:p w14:paraId="30220F78" w14:textId="77777777" w:rsidR="00363F27" w:rsidRPr="00EE6E73" w:rsidRDefault="00363F27" w:rsidP="00363F27">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363F27" w:rsidRPr="00EE6E73" w:rsidRDefault="00363F27" w:rsidP="00363F27">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363F27"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363F27" w:rsidRPr="00EE6E73" w:rsidRDefault="00363F27" w:rsidP="00363F27">
            <w:pPr>
              <w:pStyle w:val="TAL"/>
              <w:rPr>
                <w:b/>
                <w:bCs/>
                <w:i/>
                <w:iCs/>
              </w:rPr>
            </w:pPr>
            <w:proofErr w:type="spellStart"/>
            <w:r w:rsidRPr="00EE6E73">
              <w:rPr>
                <w:b/>
                <w:bCs/>
                <w:i/>
                <w:iCs/>
              </w:rPr>
              <w:t>uplinkTxSwitchingMoreBands</w:t>
            </w:r>
            <w:proofErr w:type="spellEnd"/>
          </w:p>
          <w:p w14:paraId="3E155A86" w14:textId="77777777" w:rsidR="00363F27" w:rsidRPr="00EE6E73" w:rsidRDefault="00363F27" w:rsidP="00363F27">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363F27"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363F27" w:rsidRPr="00EE6E73" w:rsidRDefault="00363F27" w:rsidP="00363F27">
            <w:pPr>
              <w:pStyle w:val="TAL"/>
              <w:rPr>
                <w:b/>
                <w:bCs/>
                <w:i/>
                <w:iCs/>
              </w:rPr>
            </w:pPr>
            <w:proofErr w:type="spellStart"/>
            <w:r w:rsidRPr="00EE6E73">
              <w:rPr>
                <w:b/>
                <w:bCs/>
                <w:i/>
                <w:iCs/>
              </w:rPr>
              <w:t>uu-RelayRLC-ChannelToAddModList</w:t>
            </w:r>
            <w:proofErr w:type="spellEnd"/>
          </w:p>
          <w:p w14:paraId="7A0B489C"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363F27"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363F27" w:rsidRPr="00EE6E73" w:rsidRDefault="00363F27" w:rsidP="00363F27">
            <w:pPr>
              <w:pStyle w:val="TAL"/>
              <w:rPr>
                <w:b/>
                <w:bCs/>
                <w:i/>
                <w:iCs/>
              </w:rPr>
            </w:pPr>
            <w:proofErr w:type="spellStart"/>
            <w:r w:rsidRPr="00EE6E73">
              <w:rPr>
                <w:b/>
                <w:bCs/>
                <w:i/>
                <w:iCs/>
              </w:rPr>
              <w:t>uu-RelayRLC-ChannelToReleaseList</w:t>
            </w:r>
            <w:proofErr w:type="spellEnd"/>
          </w:p>
          <w:p w14:paraId="70D92B6F"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8"/>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8"/>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Huawei - Yiru" w:date="2025-09-03T09:55:00Z" w:initials="HW">
    <w:p w14:paraId="1DB10EA0" w14:textId="77777777" w:rsidR="00363F27" w:rsidRPr="00414FA9" w:rsidRDefault="00363F27">
      <w:pPr>
        <w:pStyle w:val="af5"/>
        <w:rPr>
          <w:rFonts w:eastAsia="等线"/>
          <w:lang w:eastAsia="zh-CN"/>
        </w:rPr>
      </w:pPr>
      <w:r>
        <w:rPr>
          <w:rStyle w:val="af7"/>
        </w:rPr>
        <w:annotationRef/>
      </w:r>
      <w:r>
        <w:rPr>
          <w:rFonts w:eastAsia="等线"/>
          <w:lang w:eastAsia="zh-CN"/>
        </w:rPr>
        <w:t>Added “</w:t>
      </w:r>
      <w:r w:rsidRPr="00414FA9">
        <w:rPr>
          <w:rFonts w:eastAsia="等线"/>
          <w:lang w:eastAsia="zh-CN"/>
        </w:rPr>
        <w:t>/leftmost</w:t>
      </w:r>
      <w:r>
        <w:rPr>
          <w:rFonts w:eastAsia="等线"/>
          <w:lang w:eastAsia="zh-CN"/>
        </w:rPr>
        <w:t>” to avoid ambiguity.</w:t>
      </w:r>
    </w:p>
  </w:comment>
  <w:comment w:id="31" w:author="QC(MK)" w:date="2025-09-02T15:19:00Z" w:initials="QC">
    <w:p w14:paraId="2C8AE2FF" w14:textId="77777777" w:rsidR="00363F27" w:rsidRDefault="00363F27" w:rsidP="004716F6">
      <w:pPr>
        <w:pStyle w:val="af5"/>
      </w:pPr>
      <w:r>
        <w:rPr>
          <w:rStyle w:val="af7"/>
        </w:rPr>
        <w:annotationRef/>
      </w:r>
      <w:r>
        <w:rPr>
          <w:lang w:val="en-US"/>
        </w:rPr>
        <w:t>The usage of “-sided” sounds unusual to me.</w:t>
      </w:r>
    </w:p>
    <w:p w14:paraId="6733266D" w14:textId="77777777" w:rsidR="00363F27" w:rsidRDefault="00363F27" w:rsidP="004716F6">
      <w:pPr>
        <w:pStyle w:val="af5"/>
      </w:pPr>
      <w:r>
        <w:rPr>
          <w:lang w:val="en-US"/>
        </w:rPr>
        <w:t>Isn’t it supposed to say “The first value of the pair represents the extension ratio on lower side and the second value of the pair represents the extension ratio on higher side.”?</w:t>
      </w:r>
    </w:p>
    <w:p w14:paraId="305622FA" w14:textId="77777777" w:rsidR="00363F27" w:rsidRDefault="00363F27" w:rsidP="004716F6">
      <w:pPr>
        <w:pStyle w:val="af5"/>
      </w:pPr>
    </w:p>
    <w:p w14:paraId="7388A290" w14:textId="77777777" w:rsidR="00363F27" w:rsidRDefault="00363F27" w:rsidP="004716F6">
      <w:pPr>
        <w:pStyle w:val="af5"/>
      </w:pPr>
      <w:r>
        <w:rPr>
          <w:lang w:val="en-US"/>
        </w:rPr>
        <w:t>I could not understand only from the RAN4 LS what this parameter means in case of “single-sided case”.</w:t>
      </w:r>
    </w:p>
  </w:comment>
  <w:comment w:id="32" w:author="Huawei - Yiru" w:date="2025-09-03T09:41:00Z" w:initials="HW">
    <w:p w14:paraId="5BD17508" w14:textId="77777777" w:rsidR="00363F27" w:rsidRDefault="00363F27">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copied the wording from agreed RAN4 CR </w:t>
      </w:r>
      <w:r w:rsidRPr="00995E41">
        <w:rPr>
          <w:rFonts w:eastAsia="等线"/>
          <w:lang w:eastAsia="zh-CN"/>
        </w:rPr>
        <w:t>R4-2511760</w:t>
      </w:r>
      <w:r>
        <w:rPr>
          <w:rFonts w:eastAsia="等线"/>
          <w:lang w:eastAsia="zh-CN"/>
        </w:rPr>
        <w:t>:</w:t>
      </w:r>
    </w:p>
    <w:p w14:paraId="0D83A487" w14:textId="77777777" w:rsidR="00363F27" w:rsidRDefault="00363F27">
      <w:pPr>
        <w:pStyle w:val="af5"/>
        <w:rPr>
          <w:rFonts w:eastAsia="等线"/>
          <w:lang w:eastAsia="zh-CN"/>
        </w:rPr>
      </w:pPr>
      <w:r w:rsidRPr="00995E41">
        <w:rPr>
          <w:noProof/>
        </w:rPr>
        <w:drawing>
          <wp:inline distT="0" distB="0" distL="0" distR="0" wp14:anchorId="5FC980B0" wp14:editId="505ACFBB">
            <wp:extent cx="2199068" cy="3650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0E4B82BF" w14:textId="77777777" w:rsidR="00363F27" w:rsidRDefault="00363F27">
      <w:pPr>
        <w:pStyle w:val="af5"/>
        <w:rPr>
          <w:rFonts w:eastAsia="等线"/>
          <w:lang w:eastAsia="zh-CN"/>
        </w:rPr>
      </w:pPr>
      <w:r>
        <w:rPr>
          <w:rFonts w:eastAsia="等线"/>
          <w:lang w:eastAsia="zh-CN"/>
        </w:rPr>
        <w:t>But no strong view, your suggested wording is ok to me.</w:t>
      </w:r>
    </w:p>
    <w:p w14:paraId="01E3999B" w14:textId="77777777" w:rsidR="00363F27" w:rsidRDefault="00363F27">
      <w:pPr>
        <w:pStyle w:val="af5"/>
        <w:rPr>
          <w:rFonts w:eastAsia="等线"/>
          <w:lang w:eastAsia="zh-CN"/>
        </w:rPr>
      </w:pPr>
    </w:p>
    <w:p w14:paraId="138875FA" w14:textId="77777777" w:rsidR="00363F27" w:rsidRPr="00995E41" w:rsidRDefault="00363F27">
      <w:pPr>
        <w:pStyle w:val="af5"/>
        <w:rPr>
          <w:rFonts w:eastAsia="等线"/>
          <w:lang w:eastAsia="zh-CN"/>
        </w:rPr>
      </w:pPr>
      <w:r>
        <w:rPr>
          <w:rFonts w:eastAsia="等线"/>
          <w:lang w:eastAsia="zh-CN"/>
        </w:rPr>
        <w:t xml:space="preserve">The intention is that the NW needs to configure a pair of </w:t>
      </w:r>
      <w:r>
        <w:rPr>
          <w:lang w:val="en-US"/>
        </w:rPr>
        <w:t>extension ratio,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 xml:space="preserve">extension ratio on lower side and no extension (ratio is 0) on higher side, </w:t>
      </w:r>
      <w:r w:rsidRPr="00EC5D21">
        <w:rPr>
          <w:lang w:val="en-US"/>
        </w:rPr>
        <w:t>(0, 1/2)</w:t>
      </w:r>
      <w:r w:rsidRPr="003152E1">
        <w:rPr>
          <w:lang w:eastAsia="en-GB"/>
        </w:rPr>
        <w:t xml:space="preserve"> </w:t>
      </w:r>
      <w:r>
        <w:rPr>
          <w:lang w:eastAsia="en-GB"/>
        </w:rPr>
        <w:t xml:space="preserve">means </w:t>
      </w:r>
      <w:r w:rsidRPr="000B129C">
        <w:rPr>
          <w:lang w:eastAsia="en-GB"/>
        </w:rPr>
        <w:t>1/2</w:t>
      </w:r>
      <w:r w:rsidRPr="00EC5D21">
        <w:rPr>
          <w:lang w:val="en-US"/>
        </w:rPr>
        <w:t xml:space="preserve"> </w:t>
      </w:r>
      <w:r>
        <w:rPr>
          <w:lang w:val="en-US"/>
        </w:rPr>
        <w:t>extension ratio on higher side and no extension on lower side, this can indicate the case of “single-sided case”.</w:t>
      </w:r>
    </w:p>
  </w:comment>
  <w:comment w:id="33" w:author="QC(MK)" w:date="2025-09-03T13:25:00Z" w:initials="QC">
    <w:p w14:paraId="7522A0CE" w14:textId="77777777" w:rsidR="00363F27" w:rsidRDefault="00363F27" w:rsidP="006118DC">
      <w:pPr>
        <w:pStyle w:val="af5"/>
      </w:pPr>
      <w:r>
        <w:rPr>
          <w:rStyle w:val="af7"/>
        </w:rPr>
        <w:annotationRef/>
      </w:r>
      <w:r>
        <w:rPr>
          <w:lang w:val="en-US"/>
        </w:rPr>
        <w:t xml:space="preserve">I can accept the wording if that’s what RAN4 chose to use, even though I understand “-sided” is usually used to describe a concept. So while single-sided “extension” is fine as it describes the concept of BW extension, using “lower/higher-sided” for an object like extension ratio </w:t>
      </w:r>
      <w:proofErr w:type="gramStart"/>
      <w:r>
        <w:rPr>
          <w:lang w:val="en-US"/>
        </w:rPr>
        <w:t>sounds  strange</w:t>
      </w:r>
      <w:proofErr w:type="gramEnd"/>
      <w:r>
        <w:rPr>
          <w:lang w:val="en-US"/>
        </w:rPr>
        <w:t>, especially given the parameters can be used in case of double-sided extension case.</w:t>
      </w:r>
    </w:p>
  </w:comment>
  <w:comment w:id="34" w:author="Huawei - Yiru" w:date="2025-09-03T17:55:00Z" w:initials="HW">
    <w:p w14:paraId="3A41BBCD" w14:textId="13F4A0EB" w:rsidR="00363F27" w:rsidRPr="00363F27" w:rsidRDefault="00363F27">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understand, RAN4 wording is used since it finally refers to RAN4 spec. If you could live with it, I </w:t>
      </w:r>
      <w:r w:rsidR="00F95A0F">
        <w:rPr>
          <w:rFonts w:eastAsia="等线"/>
          <w:lang w:eastAsia="zh-CN"/>
        </w:rPr>
        <w:t>would</w:t>
      </w:r>
      <w:bookmarkStart w:id="36" w:name="_GoBack"/>
      <w:bookmarkEnd w:id="36"/>
      <w:r>
        <w:rPr>
          <w:rFonts w:eastAsia="等线"/>
          <w:lang w:eastAsia="zh-CN"/>
        </w:rPr>
        <w:t xml:space="preserve"> keep the current text.</w:t>
      </w:r>
    </w:p>
  </w:comment>
  <w:comment w:id="38" w:author="QC(MK)" w:date="2025-09-02T15:21:00Z" w:initials="QC">
    <w:p w14:paraId="4C7FFD64" w14:textId="77777777" w:rsidR="00363F27" w:rsidRDefault="00363F27" w:rsidP="00EF1D3B">
      <w:pPr>
        <w:pStyle w:val="af5"/>
      </w:pPr>
      <w:r>
        <w:rPr>
          <w:rStyle w:val="af7"/>
        </w:rPr>
        <w:annotationRef/>
      </w:r>
      <w:r>
        <w:rPr>
          <w:lang w:val="en-US"/>
        </w:rPr>
        <w:t>I could not figure out only from the RAN4 LS if the feature is supported in Dual-Connectivity setting where more than one UL is supported from the UE point of view.</w:t>
      </w:r>
    </w:p>
  </w:comment>
  <w:comment w:id="39" w:author="Qianxi Lu" w:date="2025-09-02T14:24:00Z" w:initials="QL">
    <w:p w14:paraId="6528B739" w14:textId="77777777" w:rsidR="00363F27" w:rsidRPr="00153643" w:rsidRDefault="00363F27">
      <w:pPr>
        <w:pStyle w:val="af5"/>
        <w:rPr>
          <w:rFonts w:eastAsia="等线"/>
          <w:lang w:eastAsia="zh-CN"/>
        </w:rPr>
      </w:pPr>
      <w:r>
        <w:rPr>
          <w:rStyle w:val="af7"/>
        </w:rPr>
        <w:annotationRef/>
      </w:r>
      <w:r>
        <w:rPr>
          <w:rFonts w:eastAsia="等线"/>
          <w:lang w:eastAsia="zh-CN"/>
        </w:rPr>
        <w:t>Based on our R4, the intention of the LS “</w:t>
      </w:r>
      <w:r>
        <w:rPr>
          <w:lang w:val="en-US"/>
        </w:rPr>
        <w:t xml:space="preserve">For Rel-19 </w:t>
      </w:r>
      <w:r w:rsidRPr="00153643">
        <w:rPr>
          <w:lang w:val="en-US"/>
        </w:rPr>
        <w:t>MPR reduction</w:t>
      </w:r>
      <w:r w:rsidRPr="00153643">
        <w:rPr>
          <w:rStyle w:val="af7"/>
        </w:rPr>
        <w:annotationRef/>
      </w:r>
      <w:r>
        <w:rPr>
          <w:lang w:val="en-US"/>
        </w:rPr>
        <w:t xml:space="preserve"> </w:t>
      </w:r>
      <w:r w:rsidRPr="002D017C">
        <w:rPr>
          <w:highlight w:val="green"/>
          <w:lang w:val="en-US"/>
        </w:rPr>
        <w:t>for single carrier</w:t>
      </w:r>
      <w:r>
        <w:rPr>
          <w:rFonts w:eastAsia="等线"/>
          <w:lang w:eastAsia="zh-CN"/>
        </w:rPr>
        <w:t>” is to clarify this work is limited to non-CA and non-DC scenario, so suggest to avoid the DC case in the CR.</w:t>
      </w:r>
    </w:p>
  </w:comment>
  <w:comment w:id="40" w:author="Huawei - Yiru" w:date="2025-09-03T09:29:00Z" w:initials="HW">
    <w:p w14:paraId="6609F400" w14:textId="77777777" w:rsidR="00363F27" w:rsidRPr="00B95C42" w:rsidRDefault="00363F27">
      <w:pPr>
        <w:pStyle w:val="af5"/>
        <w:rPr>
          <w:rFonts w:eastAsia="等线"/>
          <w:lang w:eastAsia="zh-CN"/>
        </w:rPr>
      </w:pPr>
      <w:r>
        <w:rPr>
          <w:rStyle w:val="af7"/>
        </w:rPr>
        <w:annotationRef/>
      </w:r>
      <w:r>
        <w:rPr>
          <w:rFonts w:eastAsia="等线"/>
          <w:lang w:eastAsia="zh-CN"/>
        </w:rPr>
        <w:t xml:space="preserve">Based on RAN4 WID </w:t>
      </w:r>
      <w:r>
        <w:t>RP-251816</w:t>
      </w:r>
      <w:r>
        <w:rPr>
          <w:rFonts w:eastAsia="等线"/>
          <w:lang w:eastAsia="zh-CN"/>
        </w:rPr>
        <w:t xml:space="preserve">: “Specify power domain enhancement, e.g., MPR reduction for </w:t>
      </w:r>
      <w:r w:rsidRPr="00995E41">
        <w:rPr>
          <w:rFonts w:eastAsia="等线"/>
          <w:highlight w:val="yellow"/>
          <w:lang w:eastAsia="zh-CN"/>
        </w:rPr>
        <w:t>NR single carrier</w:t>
      </w:r>
      <w:r>
        <w:rPr>
          <w:rFonts w:eastAsia="等线"/>
          <w:lang w:eastAsia="zh-CN"/>
        </w:rPr>
        <w:t xml:space="preserve"> and NR intra-band UL CA.”, so our original understanding is at least the (NG)EN-DC with single carrier configured in NR SCG is included. If companies have concern on it, I can change “in a cell group” to “in NR SA”.</w:t>
      </w:r>
    </w:p>
  </w:comment>
  <w:comment w:id="41" w:author="QC(MK)" w:date="2025-09-03T13:27:00Z" w:initials="QC">
    <w:p w14:paraId="26E28C3A" w14:textId="77777777" w:rsidR="00363F27" w:rsidRDefault="00363F27" w:rsidP="00B14DD8">
      <w:pPr>
        <w:pStyle w:val="af5"/>
      </w:pPr>
      <w:r>
        <w:rPr>
          <w:rStyle w:val="af7"/>
        </w:rPr>
        <w:annotationRef/>
      </w:r>
      <w:r>
        <w:t>Our RAN4 colleague told me DC case was never discussed. We are fine to keep it open for now. From ASN.1 perspective, it is probably safer to have it in CG config. We can add restriction text later once it is clear, e.g. "The field is configured only for MCG when SCG is not configured".</w:t>
      </w:r>
    </w:p>
  </w:comment>
  <w:comment w:id="42" w:author="Qianxi Lu" w:date="2025-09-03T16:31:00Z" w:initials="QL">
    <w:p w14:paraId="5C2A59F2" w14:textId="77777777" w:rsidR="00363F27" w:rsidRDefault="00363F27">
      <w:pPr>
        <w:pStyle w:val="af5"/>
      </w:pPr>
      <w:r>
        <w:rPr>
          <w:rStyle w:val="af7"/>
        </w:rPr>
        <w:annotationRef/>
      </w:r>
      <w:r>
        <w:rPr>
          <w:rFonts w:ascii="等线" w:eastAsia="等线" w:hAnsi="等线"/>
          <w:lang w:eastAsia="zh-CN"/>
        </w:rPr>
        <w:t>Our R4 colleagues told me that there is tech issue when apply this to DC, since there might be interference issue between the two CGs (e.g., in case of ENDC), so we tend to limit it to NR-SA for now.</w:t>
      </w:r>
    </w:p>
  </w:comment>
  <w:comment w:id="43" w:author="Huawei - Yiru" w:date="2025-09-03T17:57:00Z" w:initials="HW">
    <w:p w14:paraId="442B6A85" w14:textId="7FFBD1DF" w:rsidR="00363F27" w:rsidRPr="00363F27" w:rsidRDefault="00363F27">
      <w:pPr>
        <w:pStyle w:val="af5"/>
        <w:rPr>
          <w:rFonts w:eastAsia="等线"/>
          <w:lang w:eastAsia="zh-CN"/>
        </w:rPr>
      </w:pPr>
      <w:r>
        <w:rPr>
          <w:rStyle w:val="af7"/>
        </w:rPr>
        <w:annotationRef/>
      </w:r>
      <w:r w:rsidR="00EC23A8">
        <w:rPr>
          <w:rFonts w:eastAsia="等线"/>
          <w:lang w:eastAsia="zh-CN"/>
        </w:rPr>
        <w:t>Thanks</w:t>
      </w:r>
      <w:r>
        <w:rPr>
          <w:rFonts w:eastAsia="等线"/>
          <w:lang w:eastAsia="zh-CN"/>
        </w:rPr>
        <w:t xml:space="preserve">. I changed the ASN.1 signalling to </w:t>
      </w:r>
      <w:r w:rsidR="00EC23A8">
        <w:t>add</w:t>
      </w:r>
      <w:r>
        <w:t xml:space="preserve"> it in CG config. For the field description, I kept “in NR SA” since this case is clear now. If there is further progress from RAN4 on DC case, we could further </w:t>
      </w:r>
      <w:r w:rsidR="00EC23A8">
        <w:t>add restriction/extension.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10EA0" w15:done="0"/>
  <w15:commentEx w15:paraId="7388A290" w15:done="0"/>
  <w15:commentEx w15:paraId="138875FA" w15:paraIdParent="7388A290" w15:done="0"/>
  <w15:commentEx w15:paraId="7522A0CE" w15:paraIdParent="7388A290" w15:done="0"/>
  <w15:commentEx w15:paraId="3A41BBCD" w15:paraIdParent="7388A290" w15:done="0"/>
  <w15:commentEx w15:paraId="4C7FFD64" w15:done="0"/>
  <w15:commentEx w15:paraId="6528B739" w15:paraIdParent="4C7FFD64" w15:done="0"/>
  <w15:commentEx w15:paraId="6609F400" w15:paraIdParent="4C7FFD64" w15:done="0"/>
  <w15:commentEx w15:paraId="26E28C3A" w15:paraIdParent="4C7FFD64" w15:done="0"/>
  <w15:commentEx w15:paraId="5C2A59F2" w15:paraIdParent="4C7FFD64" w15:done="0"/>
  <w15:commentEx w15:paraId="442B6A85" w15:paraIdParent="4C7FF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9F94A6" w16cex:dateUtc="2025-09-02T06:19:00Z"/>
  <w16cex:commentExtensible w16cex:durableId="2F6CED2F" w16cex:dateUtc="2025-09-03T04:25:00Z"/>
  <w16cex:commentExtensible w16cex:durableId="0702CD61" w16cex:dateUtc="2025-09-02T06:21:00Z"/>
  <w16cex:commentExtensible w16cex:durableId="2C617C80" w16cex:dateUtc="2025-09-02T06:24:00Z"/>
  <w16cex:commentExtensible w16cex:durableId="6E0E35BD" w16cex:dateUtc="2025-09-03T04:27:00Z"/>
  <w16cex:commentExtensible w16cex:durableId="2C62EBFD" w16cex:dateUtc="2025-09-0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10EA0" w16cid:durableId="2C62FF55"/>
  <w16cid:commentId w16cid:paraId="7388A290" w16cid:durableId="2C62FF54"/>
  <w16cid:commentId w16cid:paraId="138875FA" w16cid:durableId="2C62FF53"/>
  <w16cid:commentId w16cid:paraId="7522A0CE" w16cid:durableId="2C62FF52"/>
  <w16cid:commentId w16cid:paraId="3A41BBCD" w16cid:durableId="2C62FF99"/>
  <w16cid:commentId w16cid:paraId="4C7FFD64" w16cid:durableId="2C62FF51"/>
  <w16cid:commentId w16cid:paraId="6528B739" w16cid:durableId="2C62FF50"/>
  <w16cid:commentId w16cid:paraId="6609F400" w16cid:durableId="2C62FF4F"/>
  <w16cid:commentId w16cid:paraId="26E28C3A" w16cid:durableId="2C62FF4E"/>
  <w16cid:commentId w16cid:paraId="5C2A59F2" w16cid:durableId="2C62FF4D"/>
  <w16cid:commentId w16cid:paraId="442B6A85" w16cid:durableId="2C630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EB488" w14:textId="77777777" w:rsidR="007A402C" w:rsidRPr="00D04EF0" w:rsidRDefault="007A402C">
      <w:pPr>
        <w:spacing w:after="0"/>
      </w:pPr>
      <w:r w:rsidRPr="00D04EF0">
        <w:separator/>
      </w:r>
    </w:p>
  </w:endnote>
  <w:endnote w:type="continuationSeparator" w:id="0">
    <w:p w14:paraId="7B6BC128" w14:textId="77777777" w:rsidR="007A402C" w:rsidRPr="00D04EF0" w:rsidRDefault="007A402C">
      <w:pPr>
        <w:spacing w:after="0"/>
      </w:pPr>
      <w:r w:rsidRPr="00D04EF0">
        <w:continuationSeparator/>
      </w:r>
    </w:p>
  </w:endnote>
  <w:endnote w:type="continuationNotice" w:id="1">
    <w:p w14:paraId="38C936CD" w14:textId="77777777" w:rsidR="007A402C" w:rsidRPr="00D04EF0" w:rsidRDefault="007A4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AF02A" w14:textId="77777777" w:rsidR="007A402C" w:rsidRPr="00D04EF0" w:rsidRDefault="007A402C">
      <w:pPr>
        <w:spacing w:after="0"/>
      </w:pPr>
      <w:r w:rsidRPr="00D04EF0">
        <w:separator/>
      </w:r>
    </w:p>
  </w:footnote>
  <w:footnote w:type="continuationSeparator" w:id="0">
    <w:p w14:paraId="70034C56" w14:textId="77777777" w:rsidR="007A402C" w:rsidRPr="00D04EF0" w:rsidRDefault="007A402C">
      <w:pPr>
        <w:spacing w:after="0"/>
      </w:pPr>
      <w:r w:rsidRPr="00D04EF0">
        <w:continuationSeparator/>
      </w:r>
    </w:p>
  </w:footnote>
  <w:footnote w:type="continuationNotice" w:id="1">
    <w:p w14:paraId="5EE7813C" w14:textId="77777777" w:rsidR="007A402C" w:rsidRPr="00D04EF0" w:rsidRDefault="007A4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363F27" w:rsidRDefault="00363F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363F27" w:rsidRPr="001B78A9" w:rsidRDefault="00363F27">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 Yiru">
    <w15:presenceInfo w15:providerId="None" w15:userId="Huawei - Yiru"/>
  </w15:person>
  <w15:person w15:author="QC(MK)">
    <w15:presenceInfo w15:providerId="None" w15:userId="QC(MK)"/>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E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7"/>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DC"/>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02C"/>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D2"/>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1648"/>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DD8"/>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143"/>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3A8"/>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6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A0F"/>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qFormat/>
    <w:rsid w:val="001764C3"/>
  </w:style>
  <w:style w:type="character" w:customStyle="1" w:styleId="25">
    <w:name w:val="列表项目符号 2 字符"/>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f2">
    <w:name w:val="Body Text"/>
    <w:basedOn w:val="a"/>
    <w:link w:val="aff3"/>
    <w:qFormat/>
    <w:rsid w:val="00C7042A"/>
    <w:pPr>
      <w:spacing w:after="120"/>
    </w:pPr>
    <w:rPr>
      <w:lang w:eastAsia="zh-CN"/>
    </w:rPr>
  </w:style>
  <w:style w:type="character" w:customStyle="1" w:styleId="aff3">
    <w:name w:val="正文文本 字符"/>
    <w:basedOn w:val="a0"/>
    <w:link w:val="aff2"/>
    <w:qFormat/>
    <w:rsid w:val="00C7042A"/>
    <w:rPr>
      <w:rFonts w:eastAsia="Times New Roman"/>
      <w:lang w:val="en-GB" w:eastAsia="zh-CN"/>
    </w:rPr>
  </w:style>
  <w:style w:type="paragraph" w:styleId="34">
    <w:name w:val="Body Text 3"/>
    <w:basedOn w:val="a"/>
    <w:link w:val="35"/>
    <w:qFormat/>
    <w:locked/>
    <w:rsid w:val="00C7042A"/>
    <w:pPr>
      <w:spacing w:after="120"/>
    </w:pPr>
    <w:rPr>
      <w:sz w:val="16"/>
      <w:szCs w:val="16"/>
      <w:lang w:eastAsia="zh-CN"/>
    </w:rPr>
  </w:style>
  <w:style w:type="character" w:customStyle="1" w:styleId="35">
    <w:name w:val="正文文本 3 字符"/>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f4">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aff5">
    <w:name w:val="正文文本首行缩进 字符"/>
    <w:basedOn w:val="aff3"/>
    <w:link w:val="aff6"/>
    <w:rsid w:val="00C7042A"/>
    <w:rPr>
      <w:rFonts w:eastAsia="Times New Roman"/>
      <w:lang w:val="en-GB" w:eastAsia="zh-CN"/>
    </w:rPr>
  </w:style>
  <w:style w:type="paragraph" w:styleId="aff6">
    <w:name w:val="Body Text First Indent"/>
    <w:basedOn w:val="aff2"/>
    <w:link w:val="aff5"/>
    <w:locked/>
    <w:rsid w:val="00C7042A"/>
    <w:pPr>
      <w:spacing w:after="180"/>
      <w:ind w:firstLine="360"/>
    </w:pPr>
  </w:style>
  <w:style w:type="character" w:customStyle="1" w:styleId="aff7">
    <w:name w:val="正文文本缩进 字符"/>
    <w:basedOn w:val="a0"/>
    <w:link w:val="aff8"/>
    <w:rsid w:val="00C7042A"/>
    <w:rPr>
      <w:rFonts w:eastAsia="Times New Roman"/>
      <w:lang w:val="en-GB" w:eastAsia="zh-CN"/>
    </w:rPr>
  </w:style>
  <w:style w:type="paragraph" w:styleId="aff8">
    <w:name w:val="Body Text Indent"/>
    <w:basedOn w:val="a"/>
    <w:link w:val="aff7"/>
    <w:locked/>
    <w:rsid w:val="00C7042A"/>
    <w:pPr>
      <w:spacing w:after="120"/>
      <w:ind w:left="283"/>
    </w:pPr>
    <w:rPr>
      <w:lang w:eastAsia="zh-CN"/>
    </w:rPr>
  </w:style>
  <w:style w:type="character" w:customStyle="1" w:styleId="28">
    <w:name w:val="正文文本首行缩进 2 字符"/>
    <w:basedOn w:val="aff7"/>
    <w:link w:val="29"/>
    <w:rsid w:val="00C7042A"/>
    <w:rPr>
      <w:rFonts w:eastAsia="Times New Roman"/>
      <w:lang w:val="en-GB" w:eastAsia="zh-CN"/>
    </w:rPr>
  </w:style>
  <w:style w:type="paragraph" w:styleId="29">
    <w:name w:val="Body Text First Indent 2"/>
    <w:basedOn w:val="aff8"/>
    <w:link w:val="28"/>
    <w:locked/>
    <w:rsid w:val="00C7042A"/>
    <w:pPr>
      <w:spacing w:after="180"/>
      <w:ind w:left="360" w:firstLine="360"/>
    </w:pPr>
  </w:style>
  <w:style w:type="character" w:customStyle="1" w:styleId="2a">
    <w:name w:val="正文文本缩进 2 字符"/>
    <w:basedOn w:val="a0"/>
    <w:link w:val="2b"/>
    <w:rsid w:val="00C7042A"/>
    <w:rPr>
      <w:rFonts w:eastAsia="Times New Roman"/>
      <w:lang w:val="en-GB" w:eastAsia="zh-CN"/>
    </w:rPr>
  </w:style>
  <w:style w:type="paragraph" w:styleId="2b">
    <w:name w:val="Body Text Indent 2"/>
    <w:basedOn w:val="a"/>
    <w:link w:val="2a"/>
    <w:locked/>
    <w:rsid w:val="00C7042A"/>
    <w:pPr>
      <w:spacing w:after="120" w:line="480" w:lineRule="auto"/>
      <w:ind w:left="283"/>
    </w:pPr>
    <w:rPr>
      <w:lang w:eastAsia="zh-CN"/>
    </w:rPr>
  </w:style>
  <w:style w:type="character" w:customStyle="1" w:styleId="36">
    <w:name w:val="正文文本缩进 3 字符"/>
    <w:basedOn w:val="a0"/>
    <w:link w:val="37"/>
    <w:rsid w:val="00C7042A"/>
    <w:rPr>
      <w:rFonts w:eastAsia="Times New Roman"/>
      <w:sz w:val="16"/>
      <w:szCs w:val="16"/>
      <w:lang w:val="en-GB" w:eastAsia="zh-CN"/>
    </w:rPr>
  </w:style>
  <w:style w:type="paragraph" w:styleId="37">
    <w:name w:val="Body Text Indent 3"/>
    <w:basedOn w:val="a"/>
    <w:link w:val="36"/>
    <w:locked/>
    <w:rsid w:val="00C7042A"/>
    <w:pPr>
      <w:spacing w:after="120"/>
      <w:ind w:left="283"/>
    </w:pPr>
    <w:rPr>
      <w:sz w:val="16"/>
      <w:szCs w:val="16"/>
      <w:lang w:eastAsia="zh-CN"/>
    </w:rPr>
  </w:style>
  <w:style w:type="character" w:customStyle="1" w:styleId="aff9">
    <w:name w:val="结束语 字符"/>
    <w:basedOn w:val="a0"/>
    <w:link w:val="affa"/>
    <w:rsid w:val="00C7042A"/>
    <w:rPr>
      <w:rFonts w:eastAsia="Times New Roman"/>
      <w:lang w:val="en-GB" w:eastAsia="zh-CN"/>
    </w:rPr>
  </w:style>
  <w:style w:type="paragraph" w:styleId="affa">
    <w:name w:val="Closing"/>
    <w:basedOn w:val="a"/>
    <w:link w:val="aff9"/>
    <w:locked/>
    <w:rsid w:val="00C7042A"/>
    <w:pPr>
      <w:spacing w:after="0"/>
      <w:ind w:left="4252"/>
    </w:pPr>
    <w:rPr>
      <w:lang w:eastAsia="zh-CN"/>
    </w:rPr>
  </w:style>
  <w:style w:type="character" w:customStyle="1" w:styleId="affb">
    <w:name w:val="日期 字符"/>
    <w:basedOn w:val="a0"/>
    <w:link w:val="affc"/>
    <w:rsid w:val="00C7042A"/>
    <w:rPr>
      <w:rFonts w:eastAsia="Times New Roman"/>
      <w:lang w:val="en-GB" w:eastAsia="zh-CN"/>
    </w:rPr>
  </w:style>
  <w:style w:type="paragraph" w:styleId="affc">
    <w:name w:val="Date"/>
    <w:basedOn w:val="a"/>
    <w:next w:val="a"/>
    <w:link w:val="affb"/>
    <w:locked/>
    <w:rsid w:val="00C7042A"/>
    <w:rPr>
      <w:lang w:eastAsia="zh-CN"/>
    </w:rPr>
  </w:style>
  <w:style w:type="character" w:customStyle="1" w:styleId="affd">
    <w:name w:val="电子邮件签名 字符"/>
    <w:basedOn w:val="a0"/>
    <w:link w:val="affe"/>
    <w:rsid w:val="00C7042A"/>
    <w:rPr>
      <w:rFonts w:eastAsia="Times New Roman"/>
      <w:lang w:val="en-GB" w:eastAsia="zh-CN"/>
    </w:rPr>
  </w:style>
  <w:style w:type="paragraph" w:styleId="affe">
    <w:name w:val="E-mail Signature"/>
    <w:basedOn w:val="a"/>
    <w:link w:val="affd"/>
    <w:locked/>
    <w:rsid w:val="00C7042A"/>
    <w:pPr>
      <w:spacing w:after="0"/>
    </w:pPr>
    <w:rPr>
      <w:lang w:eastAsia="zh-CN"/>
    </w:rPr>
  </w:style>
  <w:style w:type="paragraph" w:styleId="afff">
    <w:name w:val="endnote text"/>
    <w:basedOn w:val="a"/>
    <w:link w:val="afff0"/>
    <w:qFormat/>
    <w:locked/>
    <w:rsid w:val="00C7042A"/>
    <w:pPr>
      <w:spacing w:after="0"/>
    </w:pPr>
    <w:rPr>
      <w:lang w:eastAsia="zh-CN"/>
    </w:rPr>
  </w:style>
  <w:style w:type="character" w:customStyle="1" w:styleId="afff0">
    <w:name w:val="尾注文本 字符"/>
    <w:basedOn w:val="a0"/>
    <w:link w:val="afff"/>
    <w:rsid w:val="00C7042A"/>
    <w:rPr>
      <w:rFonts w:eastAsia="Times New Roman"/>
      <w:lang w:val="en-GB" w:eastAsia="zh-CN"/>
    </w:rPr>
  </w:style>
  <w:style w:type="character" w:customStyle="1" w:styleId="HTML0">
    <w:name w:val="HTML 地址 字符"/>
    <w:basedOn w:val="a0"/>
    <w:link w:val="HTML1"/>
    <w:rsid w:val="00C7042A"/>
    <w:rPr>
      <w:rFonts w:eastAsia="Times New Roman"/>
      <w:i/>
      <w:iCs/>
      <w:lang w:val="en-GB" w:eastAsia="zh-CN"/>
    </w:rPr>
  </w:style>
  <w:style w:type="paragraph" w:styleId="HTML1">
    <w:name w:val="HTML Address"/>
    <w:basedOn w:val="a"/>
    <w:link w:val="HTML0"/>
    <w:locked/>
    <w:rsid w:val="00C7042A"/>
    <w:pPr>
      <w:spacing w:after="0"/>
    </w:pPr>
    <w:rPr>
      <w:i/>
      <w:iCs/>
      <w:lang w:eastAsia="zh-CN"/>
    </w:rPr>
  </w:style>
  <w:style w:type="character" w:customStyle="1" w:styleId="HTML2">
    <w:name w:val="HTML 预设格式 字符"/>
    <w:basedOn w:val="a0"/>
    <w:link w:val="HTML3"/>
    <w:rsid w:val="00C7042A"/>
    <w:rPr>
      <w:rFonts w:ascii="Consolas" w:eastAsia="Times New Roman" w:hAnsi="Consolas"/>
      <w:lang w:val="en-GB" w:eastAsia="zh-CN"/>
    </w:rPr>
  </w:style>
  <w:style w:type="paragraph" w:styleId="HTML3">
    <w:name w:val="HTML Preformatted"/>
    <w:basedOn w:val="a"/>
    <w:link w:val="HTML2"/>
    <w:unhideWhenUsed/>
    <w:locked/>
    <w:rsid w:val="00C7042A"/>
    <w:pPr>
      <w:spacing w:after="0"/>
    </w:pPr>
    <w:rPr>
      <w:rFonts w:ascii="Consolas" w:hAnsi="Consolas"/>
      <w:lang w:eastAsia="zh-CN"/>
    </w:rPr>
  </w:style>
  <w:style w:type="paragraph" w:styleId="afff1">
    <w:name w:val="index heading"/>
    <w:basedOn w:val="a"/>
    <w:next w:val="11"/>
    <w:qFormat/>
    <w:locked/>
    <w:rsid w:val="00C7042A"/>
    <w:rPr>
      <w:rFonts w:asciiTheme="majorHAnsi" w:eastAsiaTheme="majorEastAsia" w:hAnsiTheme="majorHAnsi" w:cstheme="majorBidi"/>
      <w:b/>
      <w:bCs/>
      <w:lang w:eastAsia="zh-CN"/>
    </w:rPr>
  </w:style>
  <w:style w:type="paragraph" w:styleId="afff2">
    <w:name w:val="Intense Quote"/>
    <w:basedOn w:val="a"/>
    <w:next w:val="a"/>
    <w:link w:val="afff3"/>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3">
    <w:name w:val="明显引用 字符"/>
    <w:basedOn w:val="a0"/>
    <w:link w:val="af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afff4">
    <w:name w:val="宏文本 字符"/>
    <w:basedOn w:val="a0"/>
    <w:link w:val="afff5"/>
    <w:rsid w:val="00C7042A"/>
    <w:rPr>
      <w:rFonts w:ascii="Consolas" w:eastAsia="Times New Roman" w:hAnsi="Consolas"/>
      <w:lang w:val="en-GB" w:eastAsia="zh-CN"/>
    </w:rPr>
  </w:style>
  <w:style w:type="paragraph" w:styleId="afff5">
    <w:name w:val="macro"/>
    <w:link w:val="afff4"/>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信息标题 字符"/>
    <w:basedOn w:val="a0"/>
    <w:link w:val="afff7"/>
    <w:rsid w:val="00C7042A"/>
    <w:rPr>
      <w:rFonts w:asciiTheme="majorHAnsi" w:eastAsiaTheme="majorEastAsia" w:hAnsiTheme="majorHAnsi" w:cstheme="majorBidi"/>
      <w:sz w:val="24"/>
      <w:szCs w:val="24"/>
      <w:shd w:val="pct20" w:color="auto" w:fill="auto"/>
      <w:lang w:val="en-GB" w:eastAsia="zh-CN"/>
    </w:rPr>
  </w:style>
  <w:style w:type="paragraph" w:styleId="afff7">
    <w:name w:val="Message Header"/>
    <w:basedOn w:val="a"/>
    <w:link w:val="afff6"/>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f8">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C7042A"/>
    <w:pPr>
      <w:ind w:left="720"/>
    </w:pPr>
    <w:rPr>
      <w:lang w:eastAsia="zh-CN"/>
    </w:rPr>
  </w:style>
  <w:style w:type="character" w:customStyle="1" w:styleId="afffa">
    <w:name w:val="注释标题 字符"/>
    <w:basedOn w:val="a0"/>
    <w:link w:val="afffb"/>
    <w:rsid w:val="00C7042A"/>
    <w:rPr>
      <w:rFonts w:eastAsia="Times New Roman"/>
      <w:lang w:val="en-GB" w:eastAsia="zh-CN"/>
    </w:rPr>
  </w:style>
  <w:style w:type="paragraph" w:styleId="afffb">
    <w:name w:val="Note Heading"/>
    <w:basedOn w:val="a"/>
    <w:next w:val="a"/>
    <w:link w:val="afffa"/>
    <w:locked/>
    <w:rsid w:val="00C7042A"/>
    <w:pPr>
      <w:spacing w:after="0"/>
    </w:pPr>
    <w:rPr>
      <w:lang w:eastAsia="zh-CN"/>
    </w:rPr>
  </w:style>
  <w:style w:type="paragraph" w:styleId="afffc">
    <w:name w:val="Quote"/>
    <w:basedOn w:val="a"/>
    <w:next w:val="a"/>
    <w:link w:val="afffd"/>
    <w:uiPriority w:val="29"/>
    <w:qFormat/>
    <w:locked/>
    <w:rsid w:val="00C7042A"/>
    <w:pPr>
      <w:spacing w:before="200" w:after="160"/>
      <w:ind w:left="864" w:right="864"/>
      <w:jc w:val="center"/>
    </w:pPr>
    <w:rPr>
      <w:i/>
      <w:iCs/>
      <w:color w:val="404040" w:themeColor="text1" w:themeTint="BF"/>
      <w:lang w:eastAsia="zh-CN"/>
    </w:rPr>
  </w:style>
  <w:style w:type="character" w:customStyle="1" w:styleId="afffd">
    <w:name w:val="引用 字符"/>
    <w:basedOn w:val="a0"/>
    <w:link w:val="afffc"/>
    <w:uiPriority w:val="29"/>
    <w:rsid w:val="00C7042A"/>
    <w:rPr>
      <w:rFonts w:eastAsia="Times New Roman"/>
      <w:i/>
      <w:iCs/>
      <w:color w:val="404040" w:themeColor="text1" w:themeTint="BF"/>
      <w:lang w:val="en-GB" w:eastAsia="zh-CN"/>
    </w:rPr>
  </w:style>
  <w:style w:type="character" w:customStyle="1" w:styleId="afffe">
    <w:name w:val="称呼 字符"/>
    <w:basedOn w:val="a0"/>
    <w:link w:val="affff"/>
    <w:rsid w:val="00C7042A"/>
    <w:rPr>
      <w:rFonts w:eastAsia="Times New Roman"/>
      <w:lang w:val="en-GB" w:eastAsia="zh-CN"/>
    </w:rPr>
  </w:style>
  <w:style w:type="paragraph" w:styleId="affff">
    <w:name w:val="Salutation"/>
    <w:basedOn w:val="a"/>
    <w:next w:val="a"/>
    <w:link w:val="afffe"/>
    <w:locked/>
    <w:rsid w:val="00C7042A"/>
    <w:rPr>
      <w:lang w:eastAsia="zh-CN"/>
    </w:rPr>
  </w:style>
  <w:style w:type="character" w:customStyle="1" w:styleId="affff0">
    <w:name w:val="签名 字符"/>
    <w:basedOn w:val="a0"/>
    <w:link w:val="affff1"/>
    <w:rsid w:val="00C7042A"/>
    <w:rPr>
      <w:rFonts w:eastAsia="Times New Roman"/>
      <w:lang w:val="en-GB" w:eastAsia="zh-CN"/>
    </w:rPr>
  </w:style>
  <w:style w:type="paragraph" w:styleId="affff1">
    <w:name w:val="Signature"/>
    <w:basedOn w:val="a"/>
    <w:link w:val="affff0"/>
    <w:locked/>
    <w:rsid w:val="00C7042A"/>
    <w:pPr>
      <w:spacing w:after="0"/>
      <w:ind w:left="4252"/>
    </w:pPr>
    <w:rPr>
      <w:lang w:eastAsia="zh-CN"/>
    </w:rPr>
  </w:style>
  <w:style w:type="paragraph" w:styleId="affff2">
    <w:name w:val="Subtitle"/>
    <w:basedOn w:val="a"/>
    <w:next w:val="a"/>
    <w:link w:val="affff3"/>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itle"/>
    <w:basedOn w:val="a"/>
    <w:next w:val="a"/>
    <w:link w:val="affff5"/>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5">
    <w:name w:val="标题 字符"/>
    <w:basedOn w:val="a0"/>
    <w:link w:val="affff4"/>
    <w:rsid w:val="00C7042A"/>
    <w:rPr>
      <w:rFonts w:asciiTheme="majorHAnsi" w:eastAsiaTheme="majorEastAsia" w:hAnsiTheme="majorHAnsi" w:cstheme="majorBidi"/>
      <w:spacing w:val="-10"/>
      <w:kern w:val="28"/>
      <w:sz w:val="56"/>
      <w:szCs w:val="56"/>
      <w:lang w:val="en-GB" w:eastAsia="zh-CN"/>
    </w:rPr>
  </w:style>
  <w:style w:type="paragraph" w:styleId="affff6">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ff7">
    <w:name w:val="Bibliography"/>
    <w:basedOn w:val="a"/>
    <w:next w:val="a"/>
    <w:uiPriority w:val="37"/>
    <w:semiHidden/>
    <w:unhideWhenUsed/>
    <w:locked/>
    <w:rsid w:val="008D3070"/>
    <w:rPr>
      <w:lang w:eastAsia="zh-CN"/>
    </w:rPr>
  </w:style>
  <w:style w:type="paragraph" w:styleId="affff8">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8">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f9">
    <w:name w:val="List Continue"/>
    <w:basedOn w:val="a"/>
    <w:locked/>
    <w:rsid w:val="008D3070"/>
    <w:pPr>
      <w:spacing w:after="120"/>
      <w:ind w:left="283"/>
      <w:contextualSpacing/>
    </w:pPr>
    <w:rPr>
      <w:lang w:eastAsia="zh-CN"/>
    </w:rPr>
  </w:style>
  <w:style w:type="paragraph" w:styleId="2c">
    <w:name w:val="List Continue 2"/>
    <w:basedOn w:val="a"/>
    <w:locked/>
    <w:rsid w:val="008D3070"/>
    <w:pPr>
      <w:spacing w:after="120"/>
      <w:ind w:left="566"/>
      <w:contextualSpacing/>
    </w:pPr>
    <w:rPr>
      <w:lang w:eastAsia="zh-CN"/>
    </w:rPr>
  </w:style>
  <w:style w:type="paragraph" w:styleId="39">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fa">
    <w:name w:val="table of authorities"/>
    <w:basedOn w:val="a"/>
    <w:next w:val="a"/>
    <w:locked/>
    <w:rsid w:val="008D3070"/>
    <w:pPr>
      <w:spacing w:after="0"/>
      <w:ind w:left="200" w:hanging="200"/>
    </w:pPr>
    <w:rPr>
      <w:lang w:eastAsia="zh-CN"/>
    </w:rPr>
  </w:style>
  <w:style w:type="paragraph" w:styleId="affffb">
    <w:name w:val="table of figures"/>
    <w:basedOn w:val="a"/>
    <w:next w:val="a"/>
    <w:locked/>
    <w:rsid w:val="008D3070"/>
    <w:pPr>
      <w:spacing w:after="0"/>
    </w:pPr>
    <w:rPr>
      <w:lang w:eastAsia="zh-CN"/>
    </w:rPr>
  </w:style>
  <w:style w:type="paragraph" w:styleId="affffc">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EEF4060C-4DF6-4B0E-B062-2943FDD358D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17</Pages>
  <Words>6861</Words>
  <Characters>39112</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 Yiru</cp:lastModifiedBy>
  <cp:revision>4</cp:revision>
  <cp:lastPrinted>2017-05-08T10:55:00Z</cp:lastPrinted>
  <dcterms:created xsi:type="dcterms:W3CDTF">2025-09-03T08:33:00Z</dcterms:created>
  <dcterms:modified xsi:type="dcterms:W3CDTF">2025-09-03T10:05:00Z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1756862499</vt:lpwstr>
  </property>
</Properties>
</file>