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333DEE61" w:rsidR="00585FA4" w:rsidRPr="00353255" w:rsidRDefault="00585FA4" w:rsidP="00585FA4">
      <w:pPr>
        <w:pStyle w:val="CRCoverPage"/>
        <w:rPr>
          <w:rFonts w:eastAsia="DengXian"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5D454A">
        <w:rPr>
          <w:rFonts w:eastAsia="DengXian" w:cs="Arial" w:hint="eastAsia"/>
          <w:b/>
          <w:bCs/>
          <w:sz w:val="24"/>
          <w:szCs w:val="24"/>
          <w:lang w:eastAsia="zh-CN"/>
        </w:rPr>
        <w:t>1</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ED3FE8" w:rsidRPr="00ED3FE8">
        <w:rPr>
          <w:rFonts w:cs="Arial"/>
          <w:b/>
          <w:bCs/>
          <w:sz w:val="24"/>
          <w:szCs w:val="24"/>
          <w:lang w:val="en-US"/>
        </w:rPr>
        <w:t>R2-250</w:t>
      </w:r>
      <w:r w:rsidR="00353255">
        <w:rPr>
          <w:rFonts w:eastAsia="DengXian" w:cs="Arial" w:hint="eastAsia"/>
          <w:b/>
          <w:bCs/>
          <w:sz w:val="24"/>
          <w:szCs w:val="24"/>
          <w:lang w:val="en-US" w:eastAsia="zh-CN"/>
        </w:rPr>
        <w:t>xxxx</w:t>
      </w:r>
    </w:p>
    <w:p w14:paraId="204D8029" w14:textId="3E81ECA1" w:rsidR="00585FA4" w:rsidRPr="00585FA4" w:rsidRDefault="001A1ACD" w:rsidP="00585FA4">
      <w:pPr>
        <w:pStyle w:val="CRCoverPage"/>
        <w:rPr>
          <w:b/>
          <w:bCs/>
          <w:noProof/>
          <w:sz w:val="24"/>
        </w:rPr>
      </w:pPr>
      <w:r w:rsidRPr="001A1ACD">
        <w:rPr>
          <w:rFonts w:eastAsia="DengXian"/>
          <w:b/>
          <w:bCs/>
          <w:sz w:val="24"/>
          <w:lang w:eastAsia="zh-CN"/>
        </w:rPr>
        <w:t>Bengaluru</w:t>
      </w:r>
      <w:r w:rsidR="00585FA4" w:rsidRPr="00585FA4">
        <w:rPr>
          <w:rFonts w:eastAsia="Yu Mincho"/>
          <w:b/>
          <w:bCs/>
          <w:sz w:val="24"/>
        </w:rPr>
        <w:t xml:space="preserve">, </w:t>
      </w:r>
      <w:r w:rsidR="00681403">
        <w:rPr>
          <w:rFonts w:eastAsia="DengXian" w:hint="eastAsia"/>
          <w:b/>
          <w:bCs/>
          <w:sz w:val="24"/>
          <w:lang w:eastAsia="zh-CN"/>
        </w:rPr>
        <w:t>India</w:t>
      </w:r>
      <w:r w:rsidR="00585FA4" w:rsidRPr="00585FA4">
        <w:rPr>
          <w:rFonts w:eastAsia="Yu Mincho"/>
          <w:b/>
          <w:bCs/>
          <w:sz w:val="24"/>
        </w:rPr>
        <w:t xml:space="preserve">, </w:t>
      </w:r>
      <w:r w:rsidR="00681403">
        <w:rPr>
          <w:rFonts w:eastAsia="DengXian" w:hint="eastAsia"/>
          <w:b/>
          <w:bCs/>
          <w:sz w:val="24"/>
          <w:lang w:eastAsia="zh-CN"/>
        </w:rPr>
        <w:t>Aug</w:t>
      </w:r>
      <w:r w:rsidR="00585FA4" w:rsidRPr="00585FA4">
        <w:rPr>
          <w:rFonts w:eastAsia="Yu Mincho"/>
          <w:b/>
          <w:bCs/>
          <w:sz w:val="24"/>
        </w:rPr>
        <w:t xml:space="preserve"> </w:t>
      </w:r>
      <w:r w:rsidR="00681403">
        <w:rPr>
          <w:rFonts w:eastAsia="DengXian" w:hint="eastAsia"/>
          <w:b/>
          <w:bCs/>
          <w:sz w:val="24"/>
          <w:lang w:eastAsia="zh-CN"/>
        </w:rPr>
        <w:t>25</w:t>
      </w:r>
      <w:r w:rsidR="00585FA4" w:rsidRPr="00585FA4">
        <w:rPr>
          <w:rFonts w:eastAsia="Yu Mincho"/>
          <w:b/>
          <w:bCs/>
          <w:sz w:val="24"/>
          <w:vertAlign w:val="superscript"/>
        </w:rPr>
        <w:t>th</w:t>
      </w:r>
      <w:r w:rsidR="00585FA4" w:rsidRPr="00585FA4">
        <w:rPr>
          <w:rFonts w:eastAsia="Yu Mincho"/>
          <w:b/>
          <w:bCs/>
          <w:sz w:val="24"/>
        </w:rPr>
        <w:t xml:space="preserve"> – </w:t>
      </w:r>
      <w:r w:rsidR="006242D8">
        <w:rPr>
          <w:rFonts w:eastAsia="Yu Mincho"/>
          <w:b/>
          <w:bCs/>
          <w:sz w:val="24"/>
        </w:rPr>
        <w:t>2</w:t>
      </w:r>
      <w:r w:rsidR="00681403">
        <w:rPr>
          <w:rFonts w:eastAsia="DengXian" w:hint="eastAsia"/>
          <w:b/>
          <w:bCs/>
          <w:sz w:val="24"/>
          <w:lang w:eastAsia="zh-CN"/>
        </w:rPr>
        <w:t>9</w:t>
      </w:r>
      <w:r w:rsidR="00240D34"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556E5332" w:rsidR="00585FA4" w:rsidRDefault="00585FA4" w:rsidP="004F163E">
            <w:pPr>
              <w:pStyle w:val="CRCoverPage"/>
              <w:spacing w:after="0"/>
              <w:ind w:left="100"/>
              <w:rPr>
                <w:noProof/>
              </w:rPr>
            </w:pPr>
            <w:bookmarkStart w:id="7" w:name="OLE_LINK1"/>
            <w:r>
              <w:t xml:space="preserve">MAC Running CR for </w:t>
            </w:r>
            <w:r w:rsidR="00A0442A">
              <w:t xml:space="preserve">Rel-19 </w:t>
            </w:r>
            <w:r>
              <w:t>IoT NTN</w:t>
            </w:r>
            <w:bookmarkEnd w:id="7"/>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8" w:name="OLE_LINK2"/>
            <w:r w:rsidRPr="006272EE">
              <w:rPr>
                <w:noProof/>
              </w:rPr>
              <w:t>IoT_NTN_</w:t>
            </w:r>
            <w:r>
              <w:rPr>
                <w:noProof/>
              </w:rPr>
              <w:t>Ph3</w:t>
            </w:r>
            <w:r w:rsidRPr="006272EE">
              <w:rPr>
                <w:noProof/>
              </w:rPr>
              <w:t>-Core</w:t>
            </w:r>
            <w:bookmarkEnd w:id="8"/>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1C4629C1" w:rsidR="00585FA4" w:rsidRPr="008735FB" w:rsidRDefault="00585FA4" w:rsidP="004F163E">
            <w:pPr>
              <w:pStyle w:val="CRCoverPage"/>
              <w:spacing w:after="0"/>
              <w:ind w:left="100"/>
              <w:rPr>
                <w:rFonts w:eastAsia="DengXian"/>
                <w:noProof/>
                <w:lang w:eastAsia="zh-CN"/>
              </w:rPr>
            </w:pPr>
            <w:r w:rsidRPr="00B71A8F">
              <w:rPr>
                <w:rFonts w:eastAsia="Yu Mincho"/>
              </w:rPr>
              <w:t>202</w:t>
            </w:r>
            <w:r>
              <w:rPr>
                <w:rFonts w:eastAsia="Yu Mincho"/>
              </w:rPr>
              <w:t>5</w:t>
            </w:r>
            <w:r w:rsidRPr="00B71A8F">
              <w:rPr>
                <w:rFonts w:eastAsia="Yu Mincho"/>
              </w:rPr>
              <w:t>-</w:t>
            </w:r>
            <w:r>
              <w:rPr>
                <w:rFonts w:eastAsia="Yu Mincho"/>
              </w:rPr>
              <w:t>0</w:t>
            </w:r>
            <w:r w:rsidR="0046753D">
              <w:rPr>
                <w:rFonts w:eastAsia="DengXian"/>
                <w:lang w:eastAsia="zh-CN"/>
              </w:rPr>
              <w:t>7</w:t>
            </w:r>
            <w:r>
              <w:rPr>
                <w:rFonts w:eastAsia="Yu Mincho"/>
              </w:rPr>
              <w:t>-</w:t>
            </w:r>
            <w:r w:rsidR="00A43334">
              <w:rPr>
                <w:rFonts w:eastAsia="Yu Mincho"/>
              </w:rPr>
              <w:t>0</w:t>
            </w:r>
            <w:r w:rsidR="0046753D">
              <w:rPr>
                <w:rFonts w:eastAsia="DengXian"/>
                <w:lang w:eastAsia="zh-CN"/>
              </w:rPr>
              <w:t>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47EFB7F0" w:rsidR="00585FA4" w:rsidRPr="00833D11" w:rsidRDefault="00585FA4" w:rsidP="00585FA4">
            <w:pPr>
              <w:rPr>
                <w:rFonts w:ascii="Arial" w:eastAsia="DengXian" w:hAnsi="Arial" w:cs="Arial"/>
                <w:lang w:eastAsia="zh-CN"/>
              </w:rPr>
            </w:pPr>
            <w:r>
              <w:rPr>
                <w:rFonts w:ascii="Arial" w:eastAsia="DengXian" w:hAnsi="Arial" w:cs="Arial"/>
                <w:lang w:eastAsia="zh-CN"/>
              </w:rPr>
              <w:t xml:space="preserve">Draft MAC CR for Rel-19 IoT NTN enhancements. This </w:t>
            </w:r>
            <w:r>
              <w:rPr>
                <w:rFonts w:ascii="Arial" w:eastAsia="DengXian" w:hAnsi="Arial" w:cs="Arial" w:hint="eastAsia"/>
                <w:lang w:eastAsia="zh-CN"/>
              </w:rPr>
              <w:t>MAC</w:t>
            </w:r>
            <w:r>
              <w:rPr>
                <w:rFonts w:ascii="Arial" w:eastAsia="DengXian" w:hAnsi="Arial" w:cs="Arial"/>
                <w:lang w:eastAsia="zh-CN"/>
              </w:rPr>
              <w:t xml:space="preserve"> </w:t>
            </w:r>
            <w:r>
              <w:rPr>
                <w:rFonts w:ascii="Arial" w:eastAsia="DengXian" w:hAnsi="Arial" w:cs="Arial"/>
                <w:lang w:val="en-US" w:eastAsia="zh-CN"/>
              </w:rPr>
              <w:t>Running CR captures the RAN2 agreements up to RAN2#12</w:t>
            </w:r>
            <w:r w:rsidR="00B77363">
              <w:rPr>
                <w:rFonts w:ascii="Arial" w:eastAsia="DengXian" w:hAnsi="Arial" w:cs="Arial"/>
                <w:lang w:val="en-US" w:eastAsia="zh-CN"/>
              </w:rPr>
              <w:t>9</w:t>
            </w:r>
            <w:r w:rsidR="00242233">
              <w:rPr>
                <w:rFonts w:ascii="Arial" w:eastAsia="DengXian" w:hAnsi="Arial" w:cs="Arial"/>
                <w:lang w:val="en-US" w:eastAsia="zh-CN"/>
              </w:rPr>
              <w:t>bis</w:t>
            </w:r>
            <w:r>
              <w:rPr>
                <w:rFonts w:ascii="Arial" w:eastAsia="DengXian" w:hAnsi="Arial" w:cs="Arial"/>
                <w:lang w:val="en-US" w:eastAsia="zh-CN"/>
              </w:rPr>
              <w:t>.</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3EE33" w14:textId="5A45525F" w:rsidR="00585FA4" w:rsidRPr="003013AB" w:rsidRDefault="00585FA4" w:rsidP="00585FA4">
            <w:pPr>
              <w:pStyle w:val="CRCoverPage"/>
              <w:spacing w:after="0"/>
              <w:rPr>
                <w:rFonts w:eastAsia="DengXian" w:cs="Arial"/>
                <w:noProof/>
                <w:lang w:eastAsia="zh-CN"/>
              </w:rPr>
            </w:pPr>
            <w:r>
              <w:rPr>
                <w:rFonts w:eastAsia="DengXian" w:cs="Arial"/>
                <w:noProof/>
                <w:lang w:eastAsia="zh-CN"/>
              </w:rPr>
              <w:t xml:space="preserve">A new section is added to capture the IoT NTN enhancments on CB-Msg3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43E605BC" w:rsidR="00585FA4" w:rsidRPr="00D40BB4" w:rsidRDefault="004E68F8" w:rsidP="004F163E">
            <w:pPr>
              <w:pStyle w:val="CRCoverPage"/>
              <w:spacing w:after="0"/>
              <w:ind w:left="100"/>
              <w:rPr>
                <w:rFonts w:eastAsia="DengXian"/>
                <w:noProof/>
                <w:lang w:eastAsia="zh-CN"/>
              </w:rPr>
            </w:pPr>
            <w:r>
              <w:rPr>
                <w:rFonts w:eastAsia="DengXian"/>
                <w:noProof/>
                <w:lang w:eastAsia="zh-CN"/>
              </w:rPr>
              <w:t xml:space="preserve">3.1, 3.2, </w:t>
            </w:r>
            <w:r w:rsidR="00585FA4">
              <w:rPr>
                <w:rFonts w:eastAsia="DengXian"/>
                <w:noProof/>
                <w:lang w:eastAsia="zh-CN"/>
              </w:rPr>
              <w:t>5.</w:t>
            </w:r>
            <w:r w:rsidR="002778B3">
              <w:rPr>
                <w:rFonts w:eastAsia="DengXian"/>
                <w:noProof/>
                <w:lang w:eastAsia="zh-CN"/>
              </w:rPr>
              <w:t>1</w:t>
            </w:r>
            <w:r w:rsidR="00585FA4">
              <w:rPr>
                <w:rFonts w:eastAsia="DengXian"/>
                <w:noProof/>
                <w:lang w:eastAsia="zh-CN"/>
              </w:rPr>
              <w:t>x</w:t>
            </w:r>
            <w:r w:rsidR="00F879DF">
              <w:rPr>
                <w:rFonts w:eastAsia="DengXian"/>
                <w:noProof/>
                <w:lang w:eastAsia="zh-CN"/>
              </w:rPr>
              <w:t xml:space="preserve"> (</w:t>
            </w:r>
            <w:r w:rsidR="00DD1BBF">
              <w:rPr>
                <w:rFonts w:eastAsia="DengXian" w:hint="eastAsia"/>
                <w:noProof/>
                <w:lang w:eastAsia="zh-CN"/>
              </w:rPr>
              <w:t>n</w:t>
            </w:r>
            <w:r w:rsidR="00F879DF">
              <w:rPr>
                <w:rFonts w:eastAsia="DengXian"/>
                <w:noProof/>
                <w:lang w:eastAsia="zh-CN"/>
              </w:rPr>
              <w:t>ew)</w:t>
            </w:r>
            <w:r>
              <w:rPr>
                <w:rFonts w:eastAsia="DengXian"/>
                <w:noProof/>
                <w:lang w:eastAsia="zh-CN"/>
              </w:rPr>
              <w:t>,</w:t>
            </w:r>
            <w:r w:rsidR="004B65DA">
              <w:rPr>
                <w:rFonts w:eastAsia="DengXian" w:hint="eastAsia"/>
                <w:noProof/>
                <w:lang w:eastAsia="zh-CN"/>
              </w:rPr>
              <w:t xml:space="preserve"> 5.2,</w:t>
            </w:r>
            <w:r>
              <w:rPr>
                <w:rFonts w:eastAsia="DengXian"/>
                <w:noProof/>
                <w:lang w:eastAsia="zh-CN"/>
              </w:rPr>
              <w:t xml:space="preserve"> </w:t>
            </w:r>
            <w:r w:rsidR="004B65DA">
              <w:rPr>
                <w:rFonts w:eastAsia="DengXian" w:hint="eastAsia"/>
                <w:noProof/>
                <w:lang w:eastAsia="zh-CN"/>
              </w:rPr>
              <w:t xml:space="preserve">5.3, 5.4, </w:t>
            </w:r>
            <w:r w:rsidR="0033793B">
              <w:rPr>
                <w:rFonts w:eastAsia="DengXian"/>
                <w:noProof/>
                <w:lang w:eastAsia="zh-CN"/>
              </w:rPr>
              <w:t xml:space="preserve">5.9, </w:t>
            </w:r>
            <w:r w:rsidR="00AF728E">
              <w:rPr>
                <w:rFonts w:eastAsia="DengXian" w:hint="eastAsia"/>
                <w:noProof/>
                <w:lang w:eastAsia="zh-CN"/>
              </w:rPr>
              <w:t xml:space="preserve">6.1.2, </w:t>
            </w:r>
            <w:r w:rsidR="00051030">
              <w:rPr>
                <w:rFonts w:eastAsia="DengXian"/>
                <w:noProof/>
                <w:lang w:eastAsia="zh-CN"/>
              </w:rPr>
              <w:t>6.1.x(</w:t>
            </w:r>
            <w:r w:rsidR="00DD1BBF">
              <w:rPr>
                <w:rFonts w:eastAsia="DengXian" w:hint="eastAsia"/>
                <w:noProof/>
                <w:lang w:eastAsia="zh-CN"/>
              </w:rPr>
              <w:t>n</w:t>
            </w:r>
            <w:r w:rsidR="00051030">
              <w:rPr>
                <w:rFonts w:eastAsia="DengXian"/>
                <w:noProof/>
                <w:lang w:eastAsia="zh-CN"/>
              </w:rPr>
              <w:t xml:space="preserve">ew), </w:t>
            </w:r>
            <w:r w:rsidR="004B65DA">
              <w:rPr>
                <w:rFonts w:eastAsia="DengXian" w:hint="eastAsia"/>
                <w:noProof/>
                <w:lang w:eastAsia="zh-CN"/>
              </w:rPr>
              <w:t xml:space="preserve">6.2.x(new), 6.2.y(new), </w:t>
            </w:r>
            <w:r>
              <w:rPr>
                <w:rFonts w:eastAsia="DengXian"/>
                <w:noProof/>
                <w:lang w:eastAsia="zh-CN"/>
              </w:rPr>
              <w:t>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220ED4B3" w:rsidR="00585FA4" w:rsidRDefault="00326B31"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B3038EC"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31DCCABA" w:rsidR="00585FA4" w:rsidRDefault="005D408C" w:rsidP="004F163E">
            <w:pPr>
              <w:pStyle w:val="CRCoverPage"/>
              <w:spacing w:after="0"/>
              <w:ind w:left="99"/>
              <w:rPr>
                <w:noProof/>
              </w:rPr>
            </w:pPr>
            <w:r>
              <w:rPr>
                <w:noProof/>
              </w:rPr>
              <w:t xml:space="preserve">TS 36.331 CR TBD </w:t>
            </w:r>
            <w:r>
              <w:rPr>
                <w:noProof/>
              </w:rPr>
              <w:br/>
            </w:r>
            <w:r w:rsidR="00585FA4">
              <w:rPr>
                <w:noProof/>
              </w:rPr>
              <w:t xml:space="preserve">TS </w:t>
            </w:r>
            <w:r w:rsidR="00326B31">
              <w:rPr>
                <w:noProof/>
              </w:rPr>
              <w:t xml:space="preserve">36.300 </w:t>
            </w:r>
            <w:r w:rsidR="00585FA4">
              <w:rPr>
                <w:noProof/>
              </w:rPr>
              <w:t xml:space="preserve">CR </w:t>
            </w:r>
            <w:r w:rsidR="00326B31">
              <w:rPr>
                <w:noProof/>
              </w:rPr>
              <w:t xml:space="preserve">TBD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7C7388" w14:textId="77777777" w:rsidR="00585FA4" w:rsidRDefault="00242233" w:rsidP="004F163E">
            <w:pPr>
              <w:pStyle w:val="CRCoverPage"/>
              <w:spacing w:after="0"/>
              <w:ind w:left="100"/>
              <w:rPr>
                <w:rFonts w:eastAsia="DengXian"/>
                <w:noProof/>
                <w:lang w:eastAsia="zh-CN"/>
              </w:rPr>
            </w:pPr>
            <w:r w:rsidRPr="00242233">
              <w:rPr>
                <w:rFonts w:eastAsia="DengXian"/>
                <w:noProof/>
                <w:lang w:eastAsia="zh-CN"/>
              </w:rPr>
              <w:t>R2-</w:t>
            </w:r>
            <w:bookmarkStart w:id="9" w:name="OLE_LINK39"/>
            <w:r w:rsidRPr="00242233">
              <w:rPr>
                <w:rFonts w:eastAsia="DengXian"/>
                <w:noProof/>
                <w:lang w:eastAsia="zh-CN"/>
              </w:rPr>
              <w:t>2502768</w:t>
            </w:r>
            <w:r>
              <w:rPr>
                <w:rFonts w:eastAsia="DengXian"/>
                <w:noProof/>
                <w:lang w:eastAsia="zh-CN"/>
              </w:rPr>
              <w:t xml:space="preserve"> </w:t>
            </w:r>
            <w:bookmarkEnd w:id="9"/>
            <w:r>
              <w:rPr>
                <w:rFonts w:eastAsia="DengXian"/>
                <w:noProof/>
                <w:lang w:eastAsia="zh-CN"/>
              </w:rPr>
              <w:t>first version of Rel-19 IoT NTN MAC running CR</w:t>
            </w:r>
            <w:r w:rsidR="00BC5D59">
              <w:rPr>
                <w:rFonts w:eastAsia="DengXian"/>
                <w:noProof/>
                <w:lang w:eastAsia="zh-CN"/>
              </w:rPr>
              <w:t>.</w:t>
            </w:r>
          </w:p>
          <w:p w14:paraId="5A8507F3" w14:textId="318ED66F" w:rsidR="002A2F19" w:rsidRPr="002A2F19" w:rsidRDefault="002A2F19" w:rsidP="004F163E">
            <w:pPr>
              <w:pStyle w:val="CRCoverPage"/>
              <w:spacing w:after="0"/>
              <w:ind w:left="100"/>
              <w:rPr>
                <w:rFonts w:eastAsia="DengXian"/>
                <w:noProof/>
                <w:lang w:val="en-US" w:eastAsia="zh-CN"/>
              </w:rPr>
            </w:pPr>
            <w:r w:rsidRPr="002A2F19">
              <w:rPr>
                <w:rFonts w:eastAsia="DengXian"/>
                <w:noProof/>
                <w:lang w:val="en-US" w:eastAsia="zh-CN"/>
              </w:rPr>
              <w:t>R2-2504525</w:t>
            </w:r>
            <w:r>
              <w:rPr>
                <w:rFonts w:eastAsia="DengXian"/>
                <w:noProof/>
                <w:lang w:val="en-US" w:eastAsia="zh-CN"/>
              </w:rPr>
              <w:t xml:space="preserve"> second version of Rel-19 IoT NTN MAC Running CR.</w:t>
            </w:r>
          </w:p>
        </w:tc>
      </w:tr>
    </w:tbl>
    <w:p w14:paraId="490AFD9D" w14:textId="39E1D2C8" w:rsidR="00ED2C6E" w:rsidRPr="00181D0E" w:rsidRDefault="00585FA4" w:rsidP="00A0442A">
      <w:pPr>
        <w:pStyle w:val="Heading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Heading2"/>
        <w:rPr>
          <w:noProof/>
        </w:rPr>
      </w:pPr>
      <w:bookmarkStart w:id="10" w:name="_Toc29242931"/>
      <w:bookmarkStart w:id="11" w:name="_Toc37256188"/>
      <w:bookmarkStart w:id="12" w:name="_Toc37256342"/>
      <w:bookmarkStart w:id="13" w:name="_Toc46500281"/>
      <w:bookmarkStart w:id="14" w:name="_Toc52536190"/>
      <w:bookmarkStart w:id="15" w:name="_Toc178249148"/>
      <w:r w:rsidRPr="00181D0E">
        <w:rPr>
          <w:noProof/>
        </w:rPr>
        <w:t>3.1</w:t>
      </w:r>
      <w:r w:rsidRPr="00181D0E">
        <w:rPr>
          <w:noProof/>
        </w:rPr>
        <w:tab/>
        <w:t>Definitions</w:t>
      </w:r>
      <w:bookmarkEnd w:id="10"/>
      <w:bookmarkEnd w:id="11"/>
      <w:bookmarkEnd w:id="12"/>
      <w:bookmarkEnd w:id="13"/>
      <w:bookmarkEnd w:id="14"/>
      <w:bookmarkEnd w:id="15"/>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A57D404" w14:textId="31BAAF4B" w:rsidR="00A73999" w:rsidRDefault="00FB2204" w:rsidP="00707196">
      <w:pPr>
        <w:rPr>
          <w:ins w:id="16" w:author="Mediatek" w:date="2025-04-21T10:44:00Z"/>
          <w:noProof/>
          <w:lang w:eastAsia="zh-CN"/>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2464D1E" w14:textId="352DEA77" w:rsidR="001B50E8" w:rsidRDefault="001B50E8" w:rsidP="00707196">
      <w:pPr>
        <w:rPr>
          <w:ins w:id="17" w:author="Mediatek" w:date="2025-05-28T15:50:00Z"/>
          <w:rFonts w:eastAsiaTheme="minorEastAsia"/>
          <w:noProof/>
          <w:lang w:val="en-US"/>
        </w:rPr>
      </w:pPr>
      <w:ins w:id="18" w:author="Mediatek" w:date="2025-04-15T15:46:00Z">
        <w:r w:rsidRPr="001B50E8">
          <w:rPr>
            <w:rFonts w:eastAsiaTheme="minorEastAsia" w:hint="eastAsia"/>
            <w:b/>
            <w:bCs/>
            <w:noProof/>
          </w:rPr>
          <w:t>C</w:t>
        </w:r>
        <w:r w:rsidRPr="001B50E8">
          <w:rPr>
            <w:rFonts w:eastAsiaTheme="minorEastAsia"/>
            <w:b/>
            <w:bCs/>
            <w:noProof/>
          </w:rPr>
          <w:t>B-Msg3:</w:t>
        </w:r>
        <w:r>
          <w:rPr>
            <w:rFonts w:eastAsiaTheme="minorEastAsia"/>
            <w:b/>
            <w:bCs/>
            <w:noProof/>
          </w:rPr>
          <w:t xml:space="preserve"> </w:t>
        </w:r>
      </w:ins>
      <w:ins w:id="19" w:author="Mediatek" w:date="2025-04-15T15:51:00Z">
        <w:r w:rsidRPr="001B50E8">
          <w:rPr>
            <w:rFonts w:eastAsiaTheme="minorEastAsia"/>
            <w:noProof/>
          </w:rPr>
          <w:t>Contention-Based</w:t>
        </w:r>
        <w:r>
          <w:rPr>
            <w:rFonts w:eastAsiaTheme="minorEastAsia"/>
            <w:b/>
            <w:bCs/>
            <w:noProof/>
          </w:rPr>
          <w:t xml:space="preserve"> </w:t>
        </w:r>
      </w:ins>
      <w:ins w:id="20" w:author="Mediatek" w:date="2025-04-18T22:06:00Z">
        <w:r w:rsidR="00B50D79">
          <w:rPr>
            <w:rFonts w:eastAsiaTheme="minorEastAsia"/>
            <w:noProof/>
          </w:rPr>
          <w:t>m</w:t>
        </w:r>
      </w:ins>
      <w:ins w:id="21" w:author="Mediatek" w:date="2025-04-15T15:47:00Z">
        <w:r w:rsidRPr="001B50E8">
          <w:rPr>
            <w:rFonts w:eastAsiaTheme="minorEastAsia"/>
            <w:noProof/>
          </w:rPr>
          <w:t xml:space="preserve">essage transmitted on UL-SCH, submitted from upper layer and associated with the UE Contention Resolution Identity, as part of a </w:t>
        </w:r>
      </w:ins>
      <w:ins w:id="22" w:author="Mediatek" w:date="2025-04-15T15:51:00Z">
        <w:r>
          <w:rPr>
            <w:rFonts w:eastAsiaTheme="minorEastAsia"/>
            <w:noProof/>
          </w:rPr>
          <w:t>CB-Msg3-EDT</w:t>
        </w:r>
      </w:ins>
      <w:ins w:id="23" w:author="Mediatek" w:date="2025-04-15T15:47:00Z">
        <w:r w:rsidRPr="001B50E8">
          <w:rPr>
            <w:rFonts w:eastAsiaTheme="minorEastAsia"/>
            <w:noProof/>
          </w:rPr>
          <w:t xml:space="preserve"> procedure.</w:t>
        </w:r>
      </w:ins>
      <w:ins w:id="24" w:author="Mediatek" w:date="2025-04-15T17:04:00Z">
        <w:r w:rsidR="00854B44">
          <w:rPr>
            <w:rFonts w:eastAsiaTheme="minorEastAsia"/>
            <w:noProof/>
          </w:rPr>
          <w:t xml:space="preserve"> </w:t>
        </w:r>
      </w:ins>
      <w:ins w:id="25" w:author="Mediatek" w:date="2025-04-15T16:28:00Z">
        <w:r w:rsidR="00854B44">
          <w:rPr>
            <w:rFonts w:eastAsiaTheme="minorEastAsia"/>
            <w:noProof/>
          </w:rPr>
          <w:t xml:space="preserve">The same </w:t>
        </w:r>
        <w:r w:rsidR="00854B44">
          <w:rPr>
            <w:rFonts w:eastAsiaTheme="minorEastAsia"/>
            <w:noProof/>
            <w:lang w:val="en-US"/>
          </w:rPr>
          <w:t xml:space="preserve">CB-Msg3 </w:t>
        </w:r>
      </w:ins>
      <w:ins w:id="26" w:author="Mediatek" w:date="2025-04-21T11:02:00Z">
        <w:r w:rsidR="00440BB6">
          <w:rPr>
            <w:rFonts w:eastAsiaTheme="minorEastAsia"/>
            <w:noProof/>
            <w:lang w:val="en-US"/>
          </w:rPr>
          <w:t>may</w:t>
        </w:r>
      </w:ins>
      <w:ins w:id="27" w:author="Mediatek" w:date="2025-04-15T16:28:00Z">
        <w:r w:rsidR="00854B44">
          <w:rPr>
            <w:rFonts w:eastAsiaTheme="minorEastAsia"/>
            <w:noProof/>
            <w:lang w:val="en-US"/>
          </w:rPr>
          <w:t xml:space="preserve"> be transmitted </w:t>
        </w:r>
      </w:ins>
      <w:ins w:id="28" w:author="Mediatek" w:date="2025-04-15T16:29:00Z">
        <w:r w:rsidR="00854B44">
          <w:rPr>
            <w:rFonts w:eastAsiaTheme="minorEastAsia"/>
            <w:noProof/>
            <w:lang w:val="en-US"/>
          </w:rPr>
          <w:t xml:space="preserve">one or </w:t>
        </w:r>
      </w:ins>
      <w:ins w:id="29" w:author="Mediatek" w:date="2025-04-15T16:28:00Z">
        <w:r w:rsidR="00854B44">
          <w:rPr>
            <w:rFonts w:eastAsiaTheme="minorEastAsia"/>
            <w:noProof/>
            <w:lang w:val="en-US"/>
          </w:rPr>
          <w:t xml:space="preserve">multiple times </w:t>
        </w:r>
      </w:ins>
      <w:ins w:id="30" w:author="Mediatek" w:date="2025-04-21T11:02:00Z">
        <w:r w:rsidR="00C73B83">
          <w:rPr>
            <w:rFonts w:eastAsiaTheme="minorEastAsia"/>
            <w:noProof/>
            <w:lang w:val="en-US"/>
          </w:rPr>
          <w:t>with</w:t>
        </w:r>
      </w:ins>
      <w:ins w:id="31" w:author="Mediatek" w:date="2025-04-15T16:28:00Z">
        <w:r w:rsidR="00854B44">
          <w:rPr>
            <w:rFonts w:eastAsiaTheme="minorEastAsia"/>
            <w:noProof/>
            <w:lang w:val="en-US"/>
          </w:rPr>
          <w:t xml:space="preserve">in the </w:t>
        </w:r>
      </w:ins>
      <w:ins w:id="32" w:author="Mediatek" w:date="2025-04-17T19:49:00Z">
        <w:r w:rsidR="001F1652">
          <w:rPr>
            <w:rFonts w:eastAsia="DengXian" w:hint="eastAsia"/>
            <w:noProof/>
            <w:lang w:val="en-US" w:eastAsia="zh-CN"/>
          </w:rPr>
          <w:t>CB-Msg3</w:t>
        </w:r>
      </w:ins>
      <w:ins w:id="33" w:author="Mediatek" w:date="2025-04-15T16:28:00Z">
        <w:r w:rsidR="00854B44">
          <w:rPr>
            <w:rFonts w:eastAsiaTheme="minorEastAsia"/>
            <w:noProof/>
            <w:lang w:val="en-US"/>
          </w:rPr>
          <w:t xml:space="preserve"> transmis</w:t>
        </w:r>
      </w:ins>
      <w:ins w:id="34" w:author="Mediatek" w:date="2025-04-15T16:32:00Z">
        <w:r w:rsidR="00854B44">
          <w:rPr>
            <w:rFonts w:eastAsiaTheme="minorEastAsia"/>
            <w:noProof/>
            <w:lang w:val="en-US"/>
          </w:rPr>
          <w:t>s</w:t>
        </w:r>
      </w:ins>
      <w:ins w:id="35" w:author="Mediatek" w:date="2025-04-15T16:28:00Z">
        <w:r w:rsidR="00854B44">
          <w:rPr>
            <w:rFonts w:eastAsiaTheme="minorEastAsia"/>
            <w:noProof/>
            <w:lang w:val="en-US"/>
          </w:rPr>
          <w:t>ion window</w:t>
        </w:r>
      </w:ins>
      <w:ins w:id="36" w:author="Mediatek" w:date="2025-04-15T16:29:00Z">
        <w:r w:rsidR="00854B44">
          <w:rPr>
            <w:rFonts w:eastAsiaTheme="minorEastAsia"/>
            <w:noProof/>
            <w:lang w:val="en-US"/>
          </w:rPr>
          <w:t xml:space="preserve"> according to the configuration</w:t>
        </w:r>
      </w:ins>
      <w:ins w:id="37" w:author="Mediatek" w:date="2025-04-15T16:28:00Z">
        <w:r w:rsidR="00854B44">
          <w:rPr>
            <w:rFonts w:eastAsiaTheme="minorEastAsia"/>
            <w:noProof/>
            <w:lang w:val="en-US"/>
          </w:rPr>
          <w:t>.</w:t>
        </w:r>
      </w:ins>
    </w:p>
    <w:p w14:paraId="4F377776" w14:textId="5C6D889C" w:rsidR="00155828" w:rsidRPr="00854B44" w:rsidRDefault="00155828" w:rsidP="00707196">
      <w:pPr>
        <w:rPr>
          <w:ins w:id="38" w:author="Mediatek" w:date="2025-04-15T15:44:00Z"/>
          <w:noProof/>
          <w:lang w:val="en-US"/>
        </w:rPr>
      </w:pPr>
      <w:ins w:id="39" w:author="Mediatek" w:date="2025-05-28T15:50:00Z">
        <w:r w:rsidRPr="00CD5EB8">
          <w:rPr>
            <w:rFonts w:eastAsiaTheme="minorEastAsia"/>
            <w:b/>
            <w:bCs/>
            <w:noProof/>
            <w:lang w:val="en-US"/>
          </w:rPr>
          <w:t>CB-Msg4</w:t>
        </w:r>
        <w:r>
          <w:rPr>
            <w:rFonts w:eastAsiaTheme="minorEastAsia"/>
            <w:noProof/>
            <w:lang w:val="en-US"/>
          </w:rPr>
          <w:t>:</w:t>
        </w:r>
      </w:ins>
      <w:ins w:id="40" w:author="Mediatek" w:date="2025-05-28T15:51:00Z">
        <w:r>
          <w:rPr>
            <w:rFonts w:eastAsiaTheme="minorEastAsia"/>
            <w:noProof/>
            <w:lang w:val="en-US"/>
          </w:rPr>
          <w:t xml:space="preserve"> </w:t>
        </w:r>
      </w:ins>
      <w:ins w:id="41" w:author="Mediatek" w:date="2025-05-28T16:05:00Z">
        <w:r w:rsidR="00056A4B">
          <w:rPr>
            <w:rFonts w:eastAsiaTheme="minorEastAsia"/>
            <w:noProof/>
            <w:lang w:val="en-US"/>
          </w:rPr>
          <w:t>The response message to CB-</w:t>
        </w:r>
        <w:r w:rsidR="00056A4B" w:rsidRPr="00B14A8D">
          <w:rPr>
            <w:rFonts w:eastAsiaTheme="minorEastAsia"/>
            <w:noProof/>
            <w:lang w:val="en-US"/>
          </w:rPr>
          <w:t>Msg3</w:t>
        </w:r>
      </w:ins>
      <w:ins w:id="42" w:author="Mediatek" w:date="2025-05-28T16:27:00Z">
        <w:r w:rsidR="00CD5EB8" w:rsidRPr="00B14A8D">
          <w:rPr>
            <w:rFonts w:eastAsia="DengXian"/>
            <w:noProof/>
            <w:lang w:val="en-US" w:eastAsia="zh-CN"/>
          </w:rPr>
          <w:t>; it</w:t>
        </w:r>
      </w:ins>
      <w:ins w:id="43" w:author="Mediatek" w:date="2025-05-28T16:05:00Z">
        <w:r w:rsidR="00056A4B" w:rsidRPr="00B14A8D">
          <w:rPr>
            <w:rFonts w:eastAsiaTheme="minorEastAsia"/>
            <w:noProof/>
            <w:lang w:val="en-US"/>
          </w:rPr>
          <w:t xml:space="preserve"> contain</w:t>
        </w:r>
      </w:ins>
      <w:ins w:id="44" w:author="Mediatek" w:date="2025-05-28T16:27:00Z">
        <w:r w:rsidR="00CD5EB8" w:rsidRPr="00B14A8D">
          <w:rPr>
            <w:rFonts w:eastAsiaTheme="minorEastAsia"/>
            <w:noProof/>
            <w:lang w:val="en-US"/>
          </w:rPr>
          <w:t>s</w:t>
        </w:r>
      </w:ins>
      <w:ins w:id="45" w:author="Mediatek" w:date="2025-05-28T16:05:00Z">
        <w:r w:rsidR="00056A4B">
          <w:rPr>
            <w:rFonts w:eastAsiaTheme="minorEastAsia"/>
            <w:noProof/>
            <w:lang w:val="en-US"/>
          </w:rPr>
          <w:t xml:space="preserve"> CB-Msg3 </w:t>
        </w:r>
      </w:ins>
      <w:ins w:id="46" w:author="Mediatek" w:date="2025-05-28T16:09:00Z">
        <w:r w:rsidR="00056A4B">
          <w:rPr>
            <w:rFonts w:eastAsiaTheme="minorEastAsia"/>
            <w:noProof/>
            <w:lang w:val="en-US"/>
          </w:rPr>
          <w:t>R</w:t>
        </w:r>
      </w:ins>
      <w:ins w:id="47" w:author="Mediatek" w:date="2025-05-28T16:05:00Z">
        <w:r w:rsidR="00056A4B">
          <w:rPr>
            <w:rFonts w:eastAsiaTheme="minorEastAsia"/>
            <w:noProof/>
            <w:lang w:val="en-US"/>
          </w:rPr>
          <w:t>esponse</w:t>
        </w:r>
      </w:ins>
      <w:ins w:id="48" w:author="Mediatek" w:date="2025-05-28T16:06:00Z">
        <w:r w:rsidR="00056A4B">
          <w:rPr>
            <w:rFonts w:eastAsiaTheme="minorEastAsia"/>
            <w:noProof/>
            <w:lang w:val="en-US"/>
          </w:rPr>
          <w:t>s</w:t>
        </w:r>
      </w:ins>
      <w:ins w:id="49" w:author="Mediatek" w:date="2025-05-28T16:09:00Z">
        <w:r w:rsidR="00056A4B">
          <w:rPr>
            <w:rFonts w:eastAsiaTheme="minorEastAsia"/>
            <w:noProof/>
            <w:lang w:val="en-US"/>
          </w:rPr>
          <w:t xml:space="preserve"> and</w:t>
        </w:r>
      </w:ins>
      <w:ins w:id="50" w:author="Mediatek" w:date="2025-05-28T16:35:00Z">
        <w:r w:rsidR="003A6667">
          <w:rPr>
            <w:rFonts w:eastAsiaTheme="minorEastAsia"/>
            <w:noProof/>
            <w:lang w:val="en-US"/>
          </w:rPr>
          <w:t>,</w:t>
        </w:r>
      </w:ins>
      <w:ins w:id="51" w:author="Mediatek" w:date="2025-05-28T16:09:00Z">
        <w:r w:rsidR="00056A4B">
          <w:rPr>
            <w:rFonts w:eastAsiaTheme="minorEastAsia"/>
            <w:noProof/>
            <w:lang w:val="en-US"/>
          </w:rPr>
          <w:t xml:space="preserve"> </w:t>
        </w:r>
      </w:ins>
      <w:ins w:id="52" w:author="Mediatek" w:date="2025-05-28T16:28:00Z">
        <w:r w:rsidR="00CD5EB8">
          <w:rPr>
            <w:rFonts w:eastAsiaTheme="minorEastAsia"/>
            <w:noProof/>
            <w:lang w:val="en-US"/>
          </w:rPr>
          <w:t>optional</w:t>
        </w:r>
      </w:ins>
      <w:ins w:id="53" w:author="Mediatek" w:date="2025-05-28T16:29:00Z">
        <w:r w:rsidR="00CD5EB8">
          <w:rPr>
            <w:rFonts w:eastAsiaTheme="minorEastAsia"/>
            <w:noProof/>
            <w:lang w:val="en-US"/>
          </w:rPr>
          <w:t>ly</w:t>
        </w:r>
      </w:ins>
      <w:ins w:id="54" w:author="Mediatek" w:date="2025-05-28T16:35:00Z">
        <w:r w:rsidR="003A6667">
          <w:rPr>
            <w:rFonts w:eastAsiaTheme="minorEastAsia"/>
            <w:noProof/>
            <w:lang w:val="en-US"/>
          </w:rPr>
          <w:t>,</w:t>
        </w:r>
      </w:ins>
      <w:ins w:id="55" w:author="Mediatek" w:date="2025-05-28T16:28:00Z">
        <w:r w:rsidR="00CD5EB8">
          <w:rPr>
            <w:rFonts w:eastAsiaTheme="minorEastAsia"/>
            <w:noProof/>
            <w:lang w:val="en-US"/>
          </w:rPr>
          <w:t xml:space="preserve"> </w:t>
        </w:r>
      </w:ins>
      <w:ins w:id="56" w:author="Mediatek" w:date="2025-05-28T16:09:00Z">
        <w:r w:rsidR="00056A4B">
          <w:rPr>
            <w:rFonts w:eastAsiaTheme="minorEastAsia"/>
            <w:noProof/>
            <w:lang w:val="en-US"/>
          </w:rPr>
          <w:t>MAC SDUs</w:t>
        </w:r>
      </w:ins>
      <w:ins w:id="57" w:author="Mediatek" w:date="2025-05-28T16:05:00Z">
        <w:r w:rsidR="00056A4B">
          <w:rPr>
            <w:rFonts w:eastAsiaTheme="minorEastAsia"/>
            <w:noProof/>
            <w:lang w:val="en-US"/>
          </w:rPr>
          <w:t xml:space="preserve"> for multiple UEs</w:t>
        </w:r>
      </w:ins>
      <w:ins w:id="58" w:author="Mediatek" w:date="2025-05-28T16:35:00Z">
        <w:r w:rsidR="003A6667">
          <w:rPr>
            <w:rFonts w:eastAsiaTheme="minorEastAsia"/>
            <w:noProof/>
            <w:lang w:val="en-US"/>
          </w:rPr>
          <w:t xml:space="preserve">. These UEs </w:t>
        </w:r>
      </w:ins>
      <w:ins w:id="59" w:author="Mediatek" w:date="2025-05-28T16:07:00Z">
        <w:r w:rsidR="00056A4B">
          <w:rPr>
            <w:rFonts w:eastAsiaTheme="minorEastAsia"/>
            <w:noProof/>
            <w:lang w:val="en-US"/>
          </w:rPr>
          <w:t xml:space="preserve">are </w:t>
        </w:r>
      </w:ins>
      <w:ins w:id="60" w:author="Mediatek" w:date="2025-05-28T16:12:00Z">
        <w:r w:rsidR="00056A4B">
          <w:rPr>
            <w:rFonts w:eastAsiaTheme="minorEastAsia"/>
            <w:noProof/>
            <w:lang w:val="en-US"/>
          </w:rPr>
          <w:t>identified</w:t>
        </w:r>
      </w:ins>
      <w:ins w:id="61" w:author="Mediatek" w:date="2025-05-28T16:05:00Z">
        <w:r w:rsidR="00056A4B">
          <w:rPr>
            <w:rFonts w:eastAsiaTheme="minorEastAsia"/>
            <w:noProof/>
            <w:lang w:val="en-US"/>
          </w:rPr>
          <w:t xml:space="preserve"> by the Contention Resolution</w:t>
        </w:r>
      </w:ins>
      <w:ins w:id="62" w:author="Mediatek" w:date="2025-05-28T16:06:00Z">
        <w:r w:rsidR="00056A4B">
          <w:rPr>
            <w:rFonts w:eastAsiaTheme="minorEastAsia"/>
            <w:noProof/>
            <w:lang w:val="en-US"/>
          </w:rPr>
          <w:t xml:space="preserve"> </w:t>
        </w:r>
      </w:ins>
      <w:ins w:id="63" w:author="Mediatek" w:date="2025-05-28T16:12:00Z">
        <w:r w:rsidR="00056A4B">
          <w:rPr>
            <w:rFonts w:eastAsiaTheme="minorEastAsia"/>
            <w:noProof/>
            <w:lang w:val="en-US"/>
          </w:rPr>
          <w:t>Identity</w:t>
        </w:r>
      </w:ins>
      <w:ins w:id="64" w:author="Mediatek" w:date="2025-05-28T16:06:00Z">
        <w:r w:rsidR="00056A4B">
          <w:rPr>
            <w:rFonts w:eastAsiaTheme="minorEastAsia"/>
            <w:noProof/>
            <w:lang w:val="en-US"/>
          </w:rPr>
          <w:t xml:space="preserve"> in the MAC C</w:t>
        </w:r>
      </w:ins>
      <w:ins w:id="65" w:author="Mediatek" w:date="2025-07-04T10:56:00Z">
        <w:r w:rsidR="00C47D24">
          <w:rPr>
            <w:rFonts w:eastAsiaTheme="minorEastAsia"/>
            <w:noProof/>
            <w:lang w:val="en-US"/>
          </w:rPr>
          <w:t>M</w:t>
        </w:r>
      </w:ins>
      <w:ins w:id="66" w:author="Mediatek" w:date="2025-05-28T16:06:00Z">
        <w:r w:rsidR="00056A4B">
          <w:rPr>
            <w:rFonts w:eastAsiaTheme="minorEastAsia"/>
            <w:noProof/>
            <w:lang w:val="en-US"/>
          </w:rPr>
          <w:t>R</w:t>
        </w:r>
      </w:ins>
      <w:ins w:id="67" w:author="Mediatek" w:date="2025-05-28T16:07:00Z">
        <w:r w:rsidR="00056A4B">
          <w:rPr>
            <w:rFonts w:eastAsiaTheme="minorEastAsia"/>
            <w:noProof/>
            <w:lang w:val="en-US"/>
          </w:rPr>
          <w:t>s</w:t>
        </w:r>
      </w:ins>
      <w:ins w:id="68" w:author="Mediatek" w:date="2025-05-28T16:06:00Z">
        <w:r w:rsidR="00056A4B">
          <w:rPr>
            <w:rFonts w:eastAsiaTheme="minorEastAsia"/>
            <w:noProof/>
            <w:lang w:val="en-US"/>
          </w:rPr>
          <w:t>.</w:t>
        </w:r>
      </w:ins>
    </w:p>
    <w:p w14:paraId="68AB79E5" w14:textId="59D2A49E" w:rsidR="001B50E8" w:rsidRDefault="001B50E8" w:rsidP="001B50E8">
      <w:pPr>
        <w:rPr>
          <w:ins w:id="69" w:author="Mediatek" w:date="2025-05-29T18:38:00Z"/>
          <w:rFonts w:eastAsia="MS Mincho"/>
          <w:noProof/>
        </w:rPr>
      </w:pPr>
      <w:ins w:id="70" w:author="Mediatek" w:date="2025-04-15T15:45:00Z">
        <w:r>
          <w:rPr>
            <w:rFonts w:eastAsia="MS Mincho"/>
            <w:b/>
            <w:noProof/>
          </w:rPr>
          <w:t>CB-RNTI:</w:t>
        </w:r>
        <w:r>
          <w:rPr>
            <w:rFonts w:eastAsia="MS Mincho"/>
            <w:noProof/>
          </w:rPr>
          <w:t xml:space="preserve"> The </w:t>
        </w:r>
        <w:r w:rsidRPr="009D78E6">
          <w:rPr>
            <w:rFonts w:eastAsia="MS Mincho"/>
            <w:noProof/>
          </w:rPr>
          <w:t>Contention-</w:t>
        </w:r>
        <w:r>
          <w:rPr>
            <w:rFonts w:eastAsia="MS Mincho"/>
            <w:noProof/>
          </w:rPr>
          <w:t>B</w:t>
        </w:r>
        <w:r w:rsidRPr="009D78E6">
          <w:rPr>
            <w:rFonts w:eastAsia="MS Mincho"/>
            <w:noProof/>
          </w:rPr>
          <w:t xml:space="preserve">ased </w:t>
        </w:r>
        <w:r>
          <w:rPr>
            <w:rFonts w:eastAsia="MS Mincho"/>
            <w:noProof/>
          </w:rPr>
          <w:t xml:space="preserve">RNTI is used on the PDCCH when response messages </w:t>
        </w:r>
      </w:ins>
      <w:ins w:id="71" w:author="Mediatek" w:date="2025-04-21T11:14:00Z">
        <w:r w:rsidR="00BD0AE9">
          <w:rPr>
            <w:rFonts w:eastAsia="MS Mincho"/>
            <w:noProof/>
          </w:rPr>
          <w:t>for</w:t>
        </w:r>
      </w:ins>
      <w:ins w:id="72" w:author="Mediatek" w:date="2025-04-21T11:13:00Z">
        <w:r w:rsidR="00BD0AE9">
          <w:rPr>
            <w:rFonts w:eastAsia="MS Mincho"/>
            <w:noProof/>
          </w:rPr>
          <w:t xml:space="preserve"> CB-</w:t>
        </w:r>
      </w:ins>
      <w:ins w:id="73" w:author="Mediatek" w:date="2025-04-15T15:45:00Z">
        <w:r w:rsidRPr="009D78E6">
          <w:rPr>
            <w:rFonts w:eastAsia="MS Mincho"/>
            <w:noProof/>
          </w:rPr>
          <w:t xml:space="preserve">Msg3 </w:t>
        </w:r>
      </w:ins>
      <w:ins w:id="74" w:author="Mediatek" w:date="2025-04-21T11:20:00Z">
        <w:r w:rsidR="00BD0AE9">
          <w:rPr>
            <w:rFonts w:eastAsia="MS Mincho"/>
            <w:noProof/>
          </w:rPr>
          <w:t xml:space="preserve">are transmitted </w:t>
        </w:r>
      </w:ins>
      <w:ins w:id="75" w:author="Mediatek" w:date="2025-04-21T11:13:00Z">
        <w:r w:rsidR="00BD0AE9">
          <w:rPr>
            <w:rFonts w:eastAsia="MS Mincho"/>
            <w:noProof/>
          </w:rPr>
          <w:t>during</w:t>
        </w:r>
      </w:ins>
      <w:ins w:id="76" w:author="Mediatek" w:date="2025-04-15T15:45:00Z">
        <w:r>
          <w:rPr>
            <w:rFonts w:eastAsia="MS Mincho"/>
            <w:noProof/>
          </w:rPr>
          <w:t xml:space="preserve"> </w:t>
        </w:r>
      </w:ins>
      <w:ins w:id="77" w:author="Mediatek" w:date="2025-04-21T11:13:00Z">
        <w:r w:rsidR="00BD0AE9">
          <w:rPr>
            <w:rFonts w:eastAsia="MS Mincho"/>
            <w:noProof/>
          </w:rPr>
          <w:t xml:space="preserve">the </w:t>
        </w:r>
      </w:ins>
      <w:ins w:id="78" w:author="Mediatek" w:date="2025-04-15T15:45:00Z">
        <w:r>
          <w:rPr>
            <w:rFonts w:eastAsia="MS Mincho"/>
            <w:noProof/>
          </w:rPr>
          <w:t>CB-Msg3-EDT</w:t>
        </w:r>
      </w:ins>
      <w:ins w:id="79" w:author="Mediatek" w:date="2025-04-21T11:13:00Z">
        <w:r w:rsidR="00BD0AE9">
          <w:rPr>
            <w:rFonts w:eastAsia="MS Mincho"/>
            <w:noProof/>
          </w:rPr>
          <w:t xml:space="preserve"> procedure</w:t>
        </w:r>
      </w:ins>
      <w:ins w:id="80" w:author="Mediatek" w:date="2025-04-15T15:45:00Z">
        <w:r>
          <w:rPr>
            <w:rFonts w:eastAsia="MS Mincho"/>
            <w:noProof/>
          </w:rPr>
          <w:t>.</w:t>
        </w:r>
      </w:ins>
    </w:p>
    <w:p w14:paraId="71E83105" w14:textId="12ED6529" w:rsidR="00C4757B" w:rsidRDefault="00C4757B" w:rsidP="001B50E8">
      <w:pPr>
        <w:rPr>
          <w:ins w:id="81" w:author="Mediatek" w:date="2025-04-15T15:45:00Z"/>
          <w:rFonts w:eastAsia="MS Mincho"/>
          <w:noProof/>
        </w:rPr>
      </w:pPr>
      <w:ins w:id="82" w:author="Mediatek" w:date="2025-05-29T18:38:00Z">
        <w:r w:rsidRPr="00C4757B">
          <w:rPr>
            <w:rFonts w:eastAsia="MS Mincho"/>
            <w:b/>
            <w:bCs/>
            <w:i/>
            <w:iCs/>
            <w:noProof/>
          </w:rPr>
          <w:t>CB-</w:t>
        </w:r>
      </w:ins>
      <w:ins w:id="83" w:author="Mediatek" w:date="2025-05-29T18:55:00Z">
        <w:r>
          <w:rPr>
            <w:rFonts w:eastAsia="MS Mincho"/>
            <w:b/>
            <w:bCs/>
            <w:i/>
            <w:iCs/>
            <w:noProof/>
          </w:rPr>
          <w:t>Msg3</w:t>
        </w:r>
      </w:ins>
      <w:ins w:id="84" w:author="Mediatek" w:date="2025-05-29T18:38:00Z">
        <w:r w:rsidRPr="00C4757B">
          <w:rPr>
            <w:rFonts w:eastAsia="MS Mincho"/>
            <w:b/>
            <w:bCs/>
            <w:i/>
            <w:iCs/>
            <w:noProof/>
          </w:rPr>
          <w:t>ResponseTimer</w:t>
        </w:r>
        <w:r>
          <w:rPr>
            <w:rFonts w:eastAsia="MS Mincho"/>
            <w:noProof/>
          </w:rPr>
          <w:t xml:space="preserve">: </w:t>
        </w:r>
        <w:r>
          <w:rPr>
            <w:noProof/>
          </w:rPr>
          <w:t xml:space="preserve">Specifies the number of consecutive </w:t>
        </w:r>
        <w:r>
          <w:rPr>
            <w:rFonts w:eastAsia="MS Mincho"/>
            <w:noProof/>
          </w:rPr>
          <w:t>subframe</w:t>
        </w:r>
        <w:r>
          <w:rPr>
            <w:noProof/>
          </w:rPr>
          <w:t xml:space="preserve">(s) during which the MAC entity shall monitor the PDCCH after </w:t>
        </w:r>
        <w:r>
          <w:rPr>
            <w:noProof/>
            <w:lang w:eastAsia="zh-CN"/>
          </w:rPr>
          <w:t xml:space="preserve">CB-Msg3(s) </w:t>
        </w:r>
      </w:ins>
      <w:ins w:id="85" w:author="Mediatek" w:date="2025-05-29T18:39:00Z">
        <w:r>
          <w:rPr>
            <w:noProof/>
            <w:lang w:eastAsia="zh-CN"/>
          </w:rPr>
          <w:t>are</w:t>
        </w:r>
      </w:ins>
      <w:ins w:id="86" w:author="Mediatek" w:date="2025-05-29T18:38:00Z">
        <w:r>
          <w:rPr>
            <w:noProof/>
          </w:rPr>
          <w:t xml:space="preserve"> transmitted.</w:t>
        </w:r>
      </w:ins>
    </w:p>
    <w:p w14:paraId="5787FFA5" w14:textId="1C0B591E" w:rsidR="007A3EF5" w:rsidRPr="001B50E8" w:rsidRDefault="000122A0" w:rsidP="00707196">
      <w:pPr>
        <w:rPr>
          <w:noProof/>
        </w:rPr>
      </w:pPr>
      <w:r w:rsidRPr="00181D0E">
        <w:rPr>
          <w:b/>
          <w:bCs/>
          <w:i/>
          <w:noProof/>
        </w:rPr>
        <w:t>mac-</w:t>
      </w:r>
      <w:bookmarkStart w:id="87" w:name="OLE_LINK30"/>
      <w:r w:rsidRPr="00181D0E">
        <w:rPr>
          <w:b/>
          <w:bCs/>
          <w:i/>
          <w:noProof/>
        </w:rPr>
        <w:t>Contention</w:t>
      </w:r>
      <w:bookmarkEnd w:id="87"/>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78871490" w14:textId="7035B5AF"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3C61CA" w:rsidP="00707196">
      <w:pPr>
        <w:pStyle w:val="TH"/>
        <w:rPr>
          <w:noProof/>
        </w:rPr>
      </w:pPr>
      <w:r w:rsidRPr="00181D0E">
        <w:rPr>
          <w:noProof/>
        </w:rPr>
        <w:object w:dxaOrig="7620" w:dyaOrig="2151" w14:anchorId="64BD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8pt;height:107.4pt;mso-width-percent:0;mso-height-percent:0;mso-width-percent:0;mso-height-percent:0" o:ole="">
            <v:imagedata r:id="rId11" o:title=""/>
          </v:shape>
          <o:OLEObject Type="Embed" ProgID="Visio.Drawing.11" ShapeID="_x0000_i1025" DrawAspect="Content" ObjectID="_1815311092" r:id="rId12"/>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r w:rsidRPr="00181D0E">
        <w:rPr>
          <w:b/>
          <w:i/>
        </w:rPr>
        <w:t>drx-RetransmissionTimer</w:t>
      </w:r>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r w:rsidRPr="00181D0E">
        <w:rPr>
          <w:b/>
          <w:i/>
        </w:rPr>
        <w:t>drx-ULRetransmissionTimer</w:t>
      </w:r>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lastRenderedPageBreak/>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Default="00751350" w:rsidP="00707196">
      <w:pPr>
        <w:rPr>
          <w:bCs/>
          <w:noProof/>
        </w:rPr>
      </w:pPr>
      <w:bookmarkStart w:id="88" w:name="OLE_LINK29"/>
      <w:r w:rsidRPr="00181D0E">
        <w:rPr>
          <w:b/>
          <w:bCs/>
          <w:noProof/>
        </w:rPr>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88"/>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random access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NR sidelink</w:t>
      </w:r>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An E-UTRAN consisting of eNBs,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r w:rsidRPr="00181D0E">
        <w:rPr>
          <w:i/>
        </w:rPr>
        <w:t>npdcch-NumRepetitions-RA</w:t>
      </w:r>
      <w:r w:rsidRPr="00181D0E">
        <w:t xml:space="preserve"> when the UE uses the common search space or by </w:t>
      </w:r>
      <w:r w:rsidRPr="00181D0E">
        <w:rPr>
          <w:i/>
        </w:rPr>
        <w:t>npdcch-NumRepetitions</w:t>
      </w:r>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lastRenderedPageBreak/>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r w:rsidR="00DF0761" w:rsidRPr="00181D0E">
        <w:rPr>
          <w:i/>
        </w:rPr>
        <w:t>tdd-Config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/slot-PDSCH/subslot-PDSCH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PUCCH SCell:</w:t>
      </w:r>
      <w:r w:rsidRPr="00181D0E">
        <w:t xml:space="preserve"> An SCell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/slot-PUSCH/subslot-PUSCH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Random Access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89"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89"/>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r w:rsidR="00D437D0" w:rsidRPr="00181D0E">
        <w:rPr>
          <w:lang w:eastAsia="zh-CN"/>
        </w:rPr>
        <w:t>sidelink</w:t>
      </w:r>
      <w:r w:rsidRPr="00181D0E">
        <w:t xml:space="preserve"> communication</w:t>
      </w:r>
      <w:r w:rsidR="00B3680C" w:rsidRPr="00181D0E">
        <w:t>,</w:t>
      </w:r>
      <w:r w:rsidRPr="00181D0E">
        <w:t xml:space="preserve"> </w:t>
      </w:r>
      <w:r w:rsidR="00D437D0" w:rsidRPr="00181D0E">
        <w:rPr>
          <w:lang w:eastAsia="zh-CN"/>
        </w:rPr>
        <w:t>sidelink</w:t>
      </w:r>
      <w:r w:rsidRPr="00181D0E">
        <w:t xml:space="preserve"> discovery</w:t>
      </w:r>
      <w:r w:rsidR="00B3680C" w:rsidRPr="00181D0E">
        <w:t xml:space="preserve"> and V2X sidelink communication</w:t>
      </w:r>
      <w:r w:rsidRPr="00181D0E">
        <w:t xml:space="preserve">. </w:t>
      </w:r>
      <w:r w:rsidR="00D437D0" w:rsidRPr="00181D0E">
        <w:rPr>
          <w:lang w:eastAsia="zh-CN"/>
        </w:rPr>
        <w:t xml:space="preserve">The </w:t>
      </w:r>
      <w:r w:rsidR="00285514" w:rsidRPr="00181D0E">
        <w:rPr>
          <w:lang w:eastAsia="zh-CN"/>
        </w:rPr>
        <w:t>sidelink</w:t>
      </w:r>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sidelink communication and sidelink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V2X sidelink communication</w:t>
      </w:r>
      <w:r w:rsidRPr="00181D0E">
        <w:t>.</w:t>
      </w:r>
    </w:p>
    <w:p w14:paraId="288540D6" w14:textId="77777777" w:rsidR="00E466E9" w:rsidRPr="00181D0E" w:rsidRDefault="00B3680C" w:rsidP="00E466E9">
      <w:r w:rsidRPr="00181D0E">
        <w:rPr>
          <w:b/>
        </w:rPr>
        <w:t>Sidelink communication</w:t>
      </w:r>
      <w:r w:rsidRPr="00181D0E">
        <w:t xml:space="preserve">: AS functionality enabling ProSe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r w:rsidRPr="00181D0E">
        <w:rPr>
          <w:b/>
        </w:rPr>
        <w:t xml:space="preserve">Sidelink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r w:rsidRPr="00181D0E">
        <w:rPr>
          <w:b/>
        </w:rPr>
        <w:t xml:space="preserve">Sidelink Discovery Gap for </w:t>
      </w:r>
      <w:r w:rsidR="0067477F" w:rsidRPr="00181D0E">
        <w:rPr>
          <w:b/>
        </w:rPr>
        <w:t>Transmission</w:t>
      </w:r>
      <w:r w:rsidRPr="00181D0E">
        <w:rPr>
          <w:b/>
        </w:rPr>
        <w:t xml:space="preserve">: </w:t>
      </w:r>
      <w:r w:rsidRPr="00181D0E">
        <w:t xml:space="preserve">Time period during which the UE prioritizes transmission of sidelink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lastRenderedPageBreak/>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V2X s</w:t>
      </w:r>
      <w:r w:rsidRPr="00181D0E">
        <w:rPr>
          <w:b/>
        </w:rPr>
        <w:t>idelink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Heading2"/>
        <w:rPr>
          <w:noProof/>
        </w:rPr>
      </w:pPr>
      <w:bookmarkStart w:id="90" w:name="_Toc29242932"/>
      <w:bookmarkStart w:id="91" w:name="_Toc37256189"/>
      <w:bookmarkStart w:id="92" w:name="_Toc37256343"/>
      <w:bookmarkStart w:id="93" w:name="_Toc46500282"/>
      <w:bookmarkStart w:id="94" w:name="_Toc52536191"/>
      <w:bookmarkStart w:id="95" w:name="_Toc178249149"/>
      <w:r w:rsidRPr="00181D0E">
        <w:rPr>
          <w:noProof/>
        </w:rPr>
        <w:t>3.2</w:t>
      </w:r>
      <w:r w:rsidRPr="00181D0E">
        <w:rPr>
          <w:noProof/>
        </w:rPr>
        <w:tab/>
        <w:t>Abbreviations</w:t>
      </w:r>
      <w:bookmarkEnd w:id="90"/>
      <w:bookmarkEnd w:id="91"/>
      <w:bookmarkEnd w:id="92"/>
      <w:bookmarkEnd w:id="93"/>
      <w:bookmarkEnd w:id="94"/>
      <w:bookmarkEnd w:id="95"/>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Bandwidth reduced Low complexity</w:t>
      </w:r>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7C9C135F" w14:textId="483D3D9C" w:rsidR="00D366E1" w:rsidRDefault="00ED2C6E" w:rsidP="009A369B">
      <w:pPr>
        <w:pStyle w:val="EW"/>
        <w:ind w:left="2268" w:hanging="1984"/>
        <w:rPr>
          <w:noProof/>
        </w:rPr>
      </w:pPr>
      <w:r w:rsidRPr="00181D0E">
        <w:rPr>
          <w:noProof/>
        </w:rPr>
        <w:t>C-RNTI</w:t>
      </w:r>
      <w:r w:rsidRPr="00181D0E">
        <w:rPr>
          <w:noProof/>
        </w:rPr>
        <w:tab/>
        <w:t>Cell RNTI</w:t>
      </w:r>
    </w:p>
    <w:p w14:paraId="60544981" w14:textId="34D58750" w:rsidR="000F7161" w:rsidRPr="000F7161" w:rsidRDefault="000F7161" w:rsidP="000F7161">
      <w:pPr>
        <w:pStyle w:val="EW"/>
        <w:ind w:left="2268" w:hanging="1984"/>
        <w:rPr>
          <w:ins w:id="96" w:author="Mediatek" w:date="2025-03-25T10:47:00Z"/>
          <w:noProof/>
        </w:rPr>
      </w:pPr>
      <w:ins w:id="97" w:author="Mediatek" w:date="2025-03-25T10:47:00Z">
        <w:r>
          <w:rPr>
            <w:noProof/>
          </w:rPr>
          <w:t>CB-RNTI</w:t>
        </w:r>
      </w:ins>
      <w:ins w:id="98" w:author="Mediatek" w:date="2025-05-06T19:46:00Z">
        <w:r w:rsidR="00326B31">
          <w:rPr>
            <w:noProof/>
          </w:rPr>
          <w:tab/>
        </w:r>
      </w:ins>
      <w:ins w:id="99" w:author="Mediatek" w:date="2025-03-25T10:47:00Z">
        <w:r>
          <w:rPr>
            <w:noProof/>
          </w:rPr>
          <w:t>Contention-Based</w:t>
        </w:r>
      </w:ins>
      <w:ins w:id="100" w:author="Mediatek" w:date="2025-04-14T18:47:00Z">
        <w:r w:rsidR="00A02AE8">
          <w:rPr>
            <w:noProof/>
          </w:rPr>
          <w:t xml:space="preserve"> </w:t>
        </w:r>
      </w:ins>
      <w:ins w:id="101" w:author="Mediatek" w:date="2025-03-25T10:47:00Z">
        <w:r>
          <w:rPr>
            <w:noProof/>
          </w:rPr>
          <w:t>RNTI</w:t>
        </w:r>
      </w:ins>
    </w:p>
    <w:p w14:paraId="30295D8D" w14:textId="77777777" w:rsidR="005A22E8"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0244276E" w14:textId="6722A43F" w:rsidR="00BE2ABF" w:rsidRPr="00AE47FD" w:rsidRDefault="00CD30B6" w:rsidP="007E494A">
      <w:pPr>
        <w:pStyle w:val="EW"/>
        <w:ind w:left="2268" w:hanging="1984"/>
      </w:pPr>
      <w:r w:rsidRPr="00181D0E">
        <w:t>DRB</w:t>
      </w:r>
      <w:r w:rsidRPr="00181D0E">
        <w:tab/>
        <w:t>Data Radio Bearer</w:t>
      </w:r>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lastRenderedPageBreak/>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Heading1"/>
        <w:rPr>
          <w:noProof/>
        </w:rPr>
      </w:pPr>
      <w:bookmarkStart w:id="102" w:name="_Toc29242948"/>
      <w:bookmarkStart w:id="103" w:name="_Toc37256205"/>
      <w:bookmarkStart w:id="104" w:name="_Toc37256359"/>
      <w:bookmarkStart w:id="105" w:name="_Toc46500298"/>
      <w:bookmarkStart w:id="106" w:name="_Toc52536207"/>
      <w:bookmarkStart w:id="107" w:name="_Toc178249165"/>
      <w:r w:rsidRPr="00181D0E">
        <w:rPr>
          <w:noProof/>
        </w:rPr>
        <w:t>5</w:t>
      </w:r>
      <w:r w:rsidRPr="00181D0E">
        <w:rPr>
          <w:noProof/>
        </w:rPr>
        <w:tab/>
        <w:t>MAC procedures</w:t>
      </w:r>
      <w:bookmarkEnd w:id="102"/>
      <w:bookmarkEnd w:id="103"/>
      <w:bookmarkEnd w:id="104"/>
      <w:bookmarkEnd w:id="105"/>
      <w:bookmarkEnd w:id="106"/>
      <w:bookmarkEnd w:id="107"/>
    </w:p>
    <w:p w14:paraId="371533ED" w14:textId="59CECE8C" w:rsidR="002E3CC3" w:rsidRPr="002E3CC3" w:rsidRDefault="002E3CC3" w:rsidP="002E3CC3">
      <w:r>
        <w:t>&lt;</w:t>
      </w:r>
      <w:r w:rsidRPr="002E3CC3">
        <w:rPr>
          <w:highlight w:val="yellow"/>
        </w:rPr>
        <w:t>Skip</w:t>
      </w:r>
      <w:r>
        <w:t>&gt;</w:t>
      </w:r>
    </w:p>
    <w:p w14:paraId="7DFF6DAF" w14:textId="6D56003A" w:rsidR="00D366E1" w:rsidRDefault="00D366E1" w:rsidP="00D366E1">
      <w:pPr>
        <w:pStyle w:val="Heading3"/>
        <w:rPr>
          <w:ins w:id="108" w:author="Mediatek" w:date="2025-02-06T19:32:00Z"/>
          <w:noProof/>
          <w:lang w:eastAsia="zh-CN"/>
        </w:rPr>
      </w:pPr>
      <w:bookmarkStart w:id="109" w:name="_Toc178249199"/>
      <w:bookmarkStart w:id="110" w:name="_Toc52536238"/>
      <w:bookmarkStart w:id="111" w:name="_Toc46500329"/>
      <w:bookmarkStart w:id="112" w:name="_Toc37256390"/>
      <w:bookmarkStart w:id="113" w:name="_Toc37256236"/>
      <w:bookmarkStart w:id="114" w:name="_Toc29242975"/>
      <w:ins w:id="115" w:author="Mediatek" w:date="2025-02-06T19:32:00Z">
        <w:r>
          <w:rPr>
            <w:noProof/>
            <w:lang w:eastAsia="zh-CN"/>
          </w:rPr>
          <w:t>5.</w:t>
        </w:r>
      </w:ins>
      <w:ins w:id="116" w:author="Mediatek" w:date="2025-04-22T13:52:00Z">
        <w:r w:rsidR="002778B3">
          <w:rPr>
            <w:noProof/>
            <w:lang w:val="en-US" w:eastAsia="zh-CN"/>
          </w:rPr>
          <w:t>1</w:t>
        </w:r>
      </w:ins>
      <w:ins w:id="117" w:author="Mediatek" w:date="2025-02-06T19:32:00Z">
        <w:r>
          <w:rPr>
            <w:noProof/>
            <w:lang w:eastAsia="zh-CN"/>
          </w:rPr>
          <w:t xml:space="preserve">x </w:t>
        </w:r>
        <w:bookmarkStart w:id="118" w:name="OLE_LINK4"/>
        <w:bookmarkStart w:id="119" w:name="OLE_LINK5"/>
        <w:r>
          <w:rPr>
            <w:noProof/>
            <w:lang w:eastAsia="zh-CN"/>
          </w:rPr>
          <w:t>C</w:t>
        </w:r>
      </w:ins>
      <w:ins w:id="120" w:author="Mediatek" w:date="2025-04-14T18:48:00Z">
        <w:r w:rsidR="00A02AE8">
          <w:rPr>
            <w:noProof/>
            <w:lang w:eastAsia="zh-CN"/>
          </w:rPr>
          <w:t>B-</w:t>
        </w:r>
      </w:ins>
      <w:ins w:id="121" w:author="Mediatek" w:date="2025-02-06T19:32:00Z">
        <w:r>
          <w:rPr>
            <w:noProof/>
            <w:lang w:eastAsia="zh-CN"/>
          </w:rPr>
          <w:t>Msg3</w:t>
        </w:r>
      </w:ins>
      <w:bookmarkEnd w:id="118"/>
      <w:ins w:id="122" w:author="Mediatek" w:date="2025-04-14T18:48:00Z">
        <w:r w:rsidR="00A02AE8">
          <w:rPr>
            <w:noProof/>
            <w:lang w:eastAsia="zh-CN"/>
          </w:rPr>
          <w:t>-EDT</w:t>
        </w:r>
      </w:ins>
      <w:ins w:id="123" w:author="Mediatek" w:date="2025-02-06T19:32:00Z">
        <w:r>
          <w:rPr>
            <w:noProof/>
            <w:lang w:eastAsia="zh-CN"/>
          </w:rPr>
          <w:t xml:space="preserve"> </w:t>
        </w:r>
        <w:bookmarkEnd w:id="119"/>
        <w:r>
          <w:rPr>
            <w:noProof/>
            <w:lang w:eastAsia="zh-CN"/>
          </w:rPr>
          <w:t>Procedure</w:t>
        </w:r>
      </w:ins>
    </w:p>
    <w:p w14:paraId="4B1FD074" w14:textId="4A7DD500" w:rsidR="00D366E1" w:rsidRDefault="00D366E1" w:rsidP="00D366E1">
      <w:pPr>
        <w:pStyle w:val="Heading4"/>
        <w:rPr>
          <w:ins w:id="124" w:author="Mediatek" w:date="2025-02-06T19:32:00Z"/>
          <w:noProof/>
        </w:rPr>
      </w:pPr>
      <w:ins w:id="125" w:author="Mediatek" w:date="2025-02-06T19:32:00Z">
        <w:r>
          <w:rPr>
            <w:noProof/>
          </w:rPr>
          <w:t>5.</w:t>
        </w:r>
      </w:ins>
      <w:ins w:id="126" w:author="Mediatek" w:date="2025-04-22T13:52:00Z">
        <w:r w:rsidR="002778B3">
          <w:rPr>
            <w:noProof/>
          </w:rPr>
          <w:t>1</w:t>
        </w:r>
      </w:ins>
      <w:ins w:id="127" w:author="Mediatek" w:date="2025-02-06T19:32:00Z">
        <w:r>
          <w:rPr>
            <w:noProof/>
          </w:rPr>
          <w:t>x.1</w:t>
        </w:r>
        <w:r>
          <w:rPr>
            <w:noProof/>
          </w:rPr>
          <w:tab/>
        </w:r>
        <w:bookmarkStart w:id="128" w:name="OLE_LINK6"/>
        <w:bookmarkStart w:id="129" w:name="OLE_LINK17"/>
        <w:r>
          <w:rPr>
            <w:noProof/>
          </w:rPr>
          <w:t>C</w:t>
        </w:r>
      </w:ins>
      <w:ins w:id="130" w:author="Mediatek" w:date="2025-04-14T18:48:00Z">
        <w:r w:rsidR="00A02AE8">
          <w:rPr>
            <w:noProof/>
          </w:rPr>
          <w:t>B-</w:t>
        </w:r>
      </w:ins>
      <w:ins w:id="131" w:author="Mediatek" w:date="2025-02-06T19:32:00Z">
        <w:r>
          <w:rPr>
            <w:noProof/>
          </w:rPr>
          <w:t>Msg3</w:t>
        </w:r>
      </w:ins>
      <w:bookmarkEnd w:id="128"/>
      <w:ins w:id="132" w:author="Mediatek" w:date="2025-04-14T18:48:00Z">
        <w:r w:rsidR="00A02AE8">
          <w:rPr>
            <w:noProof/>
          </w:rPr>
          <w:t>-EDT</w:t>
        </w:r>
      </w:ins>
      <w:ins w:id="133" w:author="Mediatek" w:date="2025-02-06T19:32:00Z">
        <w:r>
          <w:rPr>
            <w:noProof/>
          </w:rPr>
          <w:t xml:space="preserve"> </w:t>
        </w:r>
        <w:bookmarkEnd w:id="129"/>
        <w:r>
          <w:rPr>
            <w:noProof/>
          </w:rPr>
          <w:t>initialization</w:t>
        </w:r>
      </w:ins>
    </w:p>
    <w:p w14:paraId="1E8CD1FA" w14:textId="652D08F1" w:rsidR="00D366E1" w:rsidRDefault="00D366E1" w:rsidP="00D366E1">
      <w:pPr>
        <w:rPr>
          <w:ins w:id="134" w:author="Mediatek" w:date="2025-02-06T19:32:00Z"/>
          <w:rFonts w:eastAsia="?? ??"/>
          <w:noProof/>
        </w:rPr>
      </w:pPr>
      <w:ins w:id="135" w:author="Mediatek" w:date="2025-02-06T19:32:00Z">
        <w:r>
          <w:rPr>
            <w:rFonts w:eastAsia="?? ??"/>
            <w:noProof/>
          </w:rPr>
          <w:t xml:space="preserve">The </w:t>
        </w:r>
      </w:ins>
      <w:bookmarkStart w:id="136" w:name="OLE_LINK15"/>
      <w:ins w:id="137" w:author="Mediatek" w:date="2025-04-15T14:37:00Z">
        <w:r w:rsidR="002B15E7">
          <w:rPr>
            <w:rFonts w:eastAsia="?? ??"/>
            <w:noProof/>
          </w:rPr>
          <w:t>CB-Msg3-EDT</w:t>
        </w:r>
      </w:ins>
      <w:ins w:id="138" w:author="Mediatek" w:date="2025-02-06T19:32:00Z">
        <w:r>
          <w:rPr>
            <w:rFonts w:eastAsia="?? ??"/>
            <w:noProof/>
          </w:rPr>
          <w:t xml:space="preserve"> procedure </w:t>
        </w:r>
        <w:bookmarkEnd w:id="136"/>
        <w:r>
          <w:rPr>
            <w:rFonts w:eastAsia="?? ??"/>
            <w:noProof/>
          </w:rPr>
          <w:t>described in this clause is initiated by the RRC sublayer</w:t>
        </w:r>
      </w:ins>
      <w:ins w:id="139" w:author="MTK2" w:date="2025-05-06T19:00:00Z">
        <w:r w:rsidR="00F138BF">
          <w:rPr>
            <w:rFonts w:eastAsia="?? ??"/>
            <w:noProof/>
          </w:rPr>
          <w:t xml:space="preserve"> </w:t>
        </w:r>
      </w:ins>
      <w:ins w:id="140" w:author="Mediatek" w:date="2025-05-06T19:48:00Z">
        <w:r w:rsidR="0031401B">
          <w:rPr>
            <w:rFonts w:eastAsia="?? ??"/>
            <w:noProof/>
          </w:rPr>
          <w:t>and can only be performed in a non-terrestrial network</w:t>
        </w:r>
      </w:ins>
      <w:ins w:id="141" w:author="Mediatek" w:date="2025-02-06T19:32:00Z">
        <w:r>
          <w:rPr>
            <w:rFonts w:eastAsia="?? ??"/>
            <w:noProof/>
          </w:rPr>
          <w:t>.</w:t>
        </w:r>
      </w:ins>
      <w:ins w:id="142" w:author="Mediatek" w:date="2025-04-15T17:33:00Z">
        <w:r w:rsidR="00854B44" w:rsidRPr="00854B44">
          <w:rPr>
            <w:rFonts w:eastAsia="?? ??"/>
            <w:noProof/>
          </w:rPr>
          <w:t xml:space="preserve"> If the UE</w:t>
        </w:r>
      </w:ins>
      <w:ins w:id="143" w:author="Mediatek" w:date="2025-04-15T17:34:00Z">
        <w:r w:rsidR="00854B44">
          <w:rPr>
            <w:rFonts w:eastAsia="?? ??"/>
            <w:noProof/>
          </w:rPr>
          <w:t xml:space="preserve"> </w:t>
        </w:r>
      </w:ins>
      <w:ins w:id="144" w:author="Mediatek" w:date="2025-04-15T17:33:00Z">
        <w:r w:rsidR="00854B44" w:rsidRPr="00854B44">
          <w:rPr>
            <w:rFonts w:eastAsia="?? ??"/>
            <w:noProof/>
          </w:rPr>
          <w:t xml:space="preserve">is an NB-IoT UE, the </w:t>
        </w:r>
      </w:ins>
      <w:ins w:id="145" w:author="Mediatek" w:date="2025-04-15T17:34:00Z">
        <w:r w:rsidR="00854B44">
          <w:rPr>
            <w:rFonts w:eastAsia="?? ??"/>
            <w:noProof/>
            <w:lang w:val="en-US"/>
          </w:rPr>
          <w:t>CB-Msg3-EDT</w:t>
        </w:r>
      </w:ins>
      <w:ins w:id="146" w:author="Mediatek" w:date="2025-04-15T17:33:00Z">
        <w:r w:rsidR="00854B44" w:rsidRPr="00854B44">
          <w:rPr>
            <w:rFonts w:eastAsia="?? ??"/>
            <w:noProof/>
          </w:rPr>
          <w:t xml:space="preserve"> procedure is performed on the anchor carrier or one of the non-anchor carriers</w:t>
        </w:r>
      </w:ins>
      <w:ins w:id="147" w:author="Mediatek" w:date="2025-04-15T17:34:00Z">
        <w:r w:rsidR="00854B44">
          <w:rPr>
            <w:rFonts w:eastAsia="?? ??"/>
            <w:noProof/>
          </w:rPr>
          <w:t xml:space="preserve"> </w:t>
        </w:r>
      </w:ins>
      <w:ins w:id="148" w:author="Mediatek" w:date="2025-04-15T17:33:00Z">
        <w:r w:rsidR="00854B44" w:rsidRPr="00854B44">
          <w:rPr>
            <w:rFonts w:eastAsia="?? ??"/>
            <w:noProof/>
          </w:rPr>
          <w:t xml:space="preserve">for which </w:t>
        </w:r>
      </w:ins>
      <w:ins w:id="149" w:author="Mediatek" w:date="2025-04-15T17:34:00Z">
        <w:r w:rsidR="00854B44">
          <w:rPr>
            <w:rFonts w:eastAsia="?? ??"/>
            <w:noProof/>
          </w:rPr>
          <w:t>CB-Msg3</w:t>
        </w:r>
      </w:ins>
      <w:ins w:id="150" w:author="Mediatek" w:date="2025-04-15T17:35:00Z">
        <w:r w:rsidR="00854B44">
          <w:rPr>
            <w:rFonts w:eastAsia="?? ??"/>
            <w:noProof/>
          </w:rPr>
          <w:t>-EDT</w:t>
        </w:r>
      </w:ins>
      <w:ins w:id="151" w:author="Mediatek" w:date="2025-04-15T17:33:00Z">
        <w:r w:rsidR="00854B44" w:rsidRPr="00854B44">
          <w:rPr>
            <w:rFonts w:eastAsia="?? ??"/>
            <w:noProof/>
          </w:rPr>
          <w:t xml:space="preserve"> resource has been configured in system information.</w:t>
        </w:r>
      </w:ins>
    </w:p>
    <w:p w14:paraId="1B602383" w14:textId="606BE7FE" w:rsidR="00D366E1" w:rsidRDefault="00D366E1" w:rsidP="00D366E1">
      <w:pPr>
        <w:rPr>
          <w:ins w:id="152" w:author="Mediatek" w:date="2025-04-16T15:49:00Z"/>
          <w:noProof/>
        </w:rPr>
      </w:pPr>
      <w:ins w:id="153" w:author="Mediatek" w:date="2025-02-06T19:32:00Z">
        <w:r>
          <w:rPr>
            <w:rFonts w:eastAsia="?? ??"/>
            <w:noProof/>
          </w:rPr>
          <w:t xml:space="preserve">The following information 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w:t>
        </w:r>
      </w:ins>
      <w:ins w:id="154" w:author="Mediatek" w:date="2025-05-08T17:44:00Z">
        <w:r w:rsidR="00C3566D">
          <w:rPr>
            <w:noProof/>
          </w:rPr>
          <w:t>CE mode A</w:t>
        </w:r>
      </w:ins>
      <w:ins w:id="155" w:author="Mediatek" w:date="2025-02-06T19:32:00Z">
        <w:r>
          <w:rPr>
            <w:noProof/>
          </w:rPr>
          <w:t>, as specified in TS 36.331 </w:t>
        </w:r>
        <w:r>
          <w:rPr>
            <w:rFonts w:eastAsia="?? ??"/>
            <w:noProof/>
          </w:rPr>
          <w:t>[8]</w:t>
        </w:r>
        <w:r>
          <w:rPr>
            <w:noProof/>
          </w:rPr>
          <w:t>:</w:t>
        </w:r>
      </w:ins>
    </w:p>
    <w:p w14:paraId="47525189" w14:textId="4EDCFB8A" w:rsidR="005A0980" w:rsidRDefault="005A0980" w:rsidP="005A0980">
      <w:pPr>
        <w:pStyle w:val="B1"/>
        <w:rPr>
          <w:ins w:id="156" w:author="Mediatek" w:date="2025-04-16T15:49:00Z"/>
          <w:noProof/>
        </w:rPr>
      </w:pPr>
      <w:ins w:id="157" w:author="Mediatek" w:date="2025-04-16T15:49:00Z">
        <w:r>
          <w:t>-</w:t>
        </w:r>
        <w:r>
          <w:tab/>
        </w:r>
        <w:r>
          <w:rPr>
            <w:noProof/>
          </w:rPr>
          <w:t xml:space="preserve">if the UE is a BL UE or a UE in </w:t>
        </w:r>
      </w:ins>
      <w:ins w:id="158" w:author="Mediatek" w:date="2025-05-08T17:44:00Z">
        <w:r w:rsidR="00C3566D">
          <w:rPr>
            <w:noProof/>
          </w:rPr>
          <w:t>CE mode A</w:t>
        </w:r>
      </w:ins>
      <w:ins w:id="159" w:author="Mediatek" w:date="2025-04-16T15:49:00Z">
        <w:r>
          <w:rPr>
            <w:noProof/>
          </w:rPr>
          <w:t>:</w:t>
        </w:r>
      </w:ins>
    </w:p>
    <w:p w14:paraId="7A5EAA47" w14:textId="73D3E7A8" w:rsidR="00902AAD" w:rsidRDefault="00902AAD" w:rsidP="00902AAD">
      <w:pPr>
        <w:pStyle w:val="B2"/>
        <w:rPr>
          <w:ins w:id="160" w:author="Mediatek" w:date="2025-04-17T20:02:00Z"/>
          <w:noProof/>
        </w:rPr>
      </w:pPr>
      <w:ins w:id="161" w:author="Mediatek" w:date="2025-04-16T15:49:00Z">
        <w:r>
          <w:rPr>
            <w:noProof/>
          </w:rPr>
          <w:t>-</w:t>
        </w:r>
        <w:r>
          <w:rPr>
            <w:noProof/>
          </w:rPr>
          <w:tab/>
          <w:t>the available set of PUSCH resources</w:t>
        </w:r>
      </w:ins>
      <w:ins w:id="162" w:author="Mediatek" w:date="2025-04-17T20:02:00Z">
        <w:r w:rsidR="003B6A3D">
          <w:rPr>
            <w:rFonts w:hint="eastAsia"/>
            <w:noProof/>
            <w:lang w:eastAsia="zh-CN"/>
          </w:rPr>
          <w:t xml:space="preserve"> </w:t>
        </w:r>
      </w:ins>
      <w:ins w:id="163" w:author="Mediatek" w:date="2025-04-16T15:49:00Z">
        <w:r>
          <w:rPr>
            <w:noProof/>
          </w:rPr>
          <w:t xml:space="preserve">associated with each enhanced coverage </w:t>
        </w:r>
      </w:ins>
      <w:ins w:id="164" w:author="Mediatek" w:date="2025-04-22T10:16:00Z">
        <w:r w:rsidR="009F1DF3">
          <w:rPr>
            <w:noProof/>
          </w:rPr>
          <w:t xml:space="preserve">level </w:t>
        </w:r>
      </w:ins>
      <w:ins w:id="165" w:author="Mediatek" w:date="2025-04-16T15:49:00Z">
        <w:r>
          <w:rPr>
            <w:noProof/>
          </w:rPr>
          <w:t xml:space="preserve">for the transmission of the </w:t>
        </w:r>
      </w:ins>
      <w:ins w:id="166" w:author="Mediatek" w:date="2025-04-16T15:51:00Z">
        <w:r>
          <w:rPr>
            <w:noProof/>
          </w:rPr>
          <w:t>CB-Msg3</w:t>
        </w:r>
      </w:ins>
      <w:ins w:id="167" w:author="Mediatek" w:date="2025-04-16T15:49:00Z">
        <w:r>
          <w:rPr>
            <w:noProof/>
          </w:rPr>
          <w:t xml:space="preserve">, </w:t>
        </w:r>
      </w:ins>
      <w:ins w:id="168" w:author="Mediatek" w:date="2025-05-06T19:48:00Z">
        <w:r w:rsidR="0031401B">
          <w:rPr>
            <w:noProof/>
          </w:rPr>
          <w:t xml:space="preserve">[FFS </w:t>
        </w:r>
      </w:ins>
      <w:ins w:id="169" w:author="Mediatek" w:date="2025-04-18T17:32:00Z">
        <w:r w:rsidR="00376C0C" w:rsidRPr="00376C0C">
          <w:rPr>
            <w:i/>
            <w:iCs/>
            <w:lang w:val="en-US"/>
          </w:rPr>
          <w:t>cb-Msg3-</w:t>
        </w:r>
        <w:r w:rsidR="00376C0C" w:rsidRPr="00376C0C">
          <w:rPr>
            <w:rFonts w:hint="eastAsia"/>
            <w:i/>
            <w:iCs/>
            <w:lang w:val="en-US" w:eastAsia="zh-CN"/>
          </w:rPr>
          <w:t>EDT-</w:t>
        </w:r>
      </w:ins>
      <w:ins w:id="170" w:author="Mediatek" w:date="2025-05-06T19:48:00Z">
        <w:r w:rsidR="0031401B">
          <w:rPr>
            <w:i/>
            <w:iCs/>
            <w:lang w:val="en-US"/>
          </w:rPr>
          <w:t>PUSCH-Config</w:t>
        </w:r>
        <w:r w:rsidR="0031401B">
          <w:rPr>
            <w:lang w:val="en-US"/>
          </w:rPr>
          <w:t>]</w:t>
        </w:r>
      </w:ins>
      <w:ins w:id="171" w:author="Mediatek" w:date="2025-04-16T15:49:00Z">
        <w:r>
          <w:rPr>
            <w:noProof/>
          </w:rPr>
          <w:t>.</w:t>
        </w:r>
      </w:ins>
    </w:p>
    <w:p w14:paraId="197D6275" w14:textId="77777777" w:rsidR="00902AAD" w:rsidRPr="00237465" w:rsidRDefault="00902AAD" w:rsidP="00902AAD">
      <w:pPr>
        <w:pStyle w:val="B1"/>
        <w:rPr>
          <w:ins w:id="172" w:author="Mediatek" w:date="2025-04-16T18:39:00Z"/>
        </w:rPr>
      </w:pPr>
      <w:ins w:id="173" w:author="Mediatek" w:date="2025-04-16T18:39:00Z">
        <w:r w:rsidRPr="00237465">
          <w:t>-</w:t>
        </w:r>
        <w:r w:rsidRPr="00237465">
          <w:tab/>
          <w:t>if the UE is an NB-IoT UE:</w:t>
        </w:r>
      </w:ins>
    </w:p>
    <w:p w14:paraId="523F1B33" w14:textId="7D0B55BA" w:rsidR="00D366E1" w:rsidRDefault="00D366E1" w:rsidP="00902AAD">
      <w:pPr>
        <w:pStyle w:val="B2"/>
        <w:rPr>
          <w:ins w:id="174" w:author="Mediatek" w:date="2025-04-17T20:03:00Z"/>
          <w:noProof/>
        </w:rPr>
      </w:pPr>
      <w:ins w:id="175" w:author="Mediatek" w:date="2025-02-06T19:32:00Z">
        <w:r>
          <w:rPr>
            <w:noProof/>
          </w:rPr>
          <w:t>-</w:t>
        </w:r>
        <w:r>
          <w:rPr>
            <w:noProof/>
          </w:rPr>
          <w:tab/>
          <w:t>the available set</w:t>
        </w:r>
      </w:ins>
      <w:ins w:id="176" w:author="Mediatek" w:date="2025-04-17T14:48:00Z">
        <w:r w:rsidR="00237465">
          <w:rPr>
            <w:noProof/>
          </w:rPr>
          <w:t>s</w:t>
        </w:r>
      </w:ins>
      <w:ins w:id="177" w:author="Mediatek" w:date="2025-02-06T19:32:00Z">
        <w:r>
          <w:rPr>
            <w:noProof/>
          </w:rPr>
          <w:t xml:space="preserve"> of </w:t>
        </w:r>
        <w:bookmarkStart w:id="178" w:name="OLE_LINK10"/>
        <w:r>
          <w:rPr>
            <w:noProof/>
          </w:rPr>
          <w:t xml:space="preserve">PUSCH </w:t>
        </w:r>
        <w:bookmarkEnd w:id="178"/>
        <w:r>
          <w:rPr>
            <w:noProof/>
          </w:rPr>
          <w:t xml:space="preserve">resources </w:t>
        </w:r>
      </w:ins>
      <w:bookmarkStart w:id="179" w:name="OLE_LINK7"/>
      <w:ins w:id="180" w:author="Mediatek" w:date="2025-04-15T18:13:00Z">
        <w:r w:rsidR="0083055A">
          <w:rPr>
            <w:noProof/>
          </w:rPr>
          <w:t>on the anchor carrier,</w:t>
        </w:r>
      </w:ins>
      <w:ins w:id="181" w:author="Mediatek" w:date="2025-04-15T18:14:00Z">
        <w:r w:rsidR="0083055A">
          <w:rPr>
            <w:noProof/>
          </w:rPr>
          <w:t xml:space="preserve"> </w:t>
        </w:r>
      </w:ins>
      <w:bookmarkEnd w:id="179"/>
      <w:ins w:id="182" w:author="Mediatek" w:date="2025-05-06T19:49:00Z">
        <w:r w:rsidR="0031401B">
          <w:rPr>
            <w:noProof/>
          </w:rPr>
          <w:t xml:space="preserve">[FFS </w:t>
        </w:r>
      </w:ins>
      <w:ins w:id="183" w:author="Mediatek" w:date="2025-04-18T18:09:00Z">
        <w:r w:rsidR="00376C0C">
          <w:rPr>
            <w:i/>
            <w:iCs/>
            <w:lang w:val="en-US"/>
          </w:rPr>
          <w:t>cb-Msg3-</w:t>
        </w:r>
        <w:r w:rsidR="00376C0C">
          <w:rPr>
            <w:i/>
            <w:iCs/>
            <w:lang w:val="en-US" w:eastAsia="zh-CN"/>
          </w:rPr>
          <w:t>EDT-</w:t>
        </w:r>
        <w:r w:rsidR="00376C0C">
          <w:rPr>
            <w:i/>
            <w:iCs/>
            <w:lang w:val="en-US"/>
          </w:rPr>
          <w:t>StartTimeParameters</w:t>
        </w:r>
      </w:ins>
      <w:ins w:id="184" w:author="Mediatek" w:date="2025-05-06T19:49:00Z">
        <w:r w:rsidR="0031401B">
          <w:rPr>
            <w:noProof/>
          </w:rPr>
          <w:t>]</w:t>
        </w:r>
      </w:ins>
      <w:ins w:id="185" w:author="Mediatek" w:date="2025-04-15T18:22:00Z">
        <w:r w:rsidR="005625B6" w:rsidRPr="005625B6">
          <w:rPr>
            <w:lang w:eastAsia="zh-CN"/>
          </w:rPr>
          <w:t xml:space="preserve"> </w:t>
        </w:r>
      </w:ins>
      <w:ins w:id="186" w:author="Mediatek" w:date="2025-04-15T18:15:00Z">
        <w:r w:rsidR="0083055A">
          <w:rPr>
            <w:noProof/>
          </w:rPr>
          <w:t xml:space="preserve">and on the non-anchor carriers, in </w:t>
        </w:r>
      </w:ins>
      <w:ins w:id="187" w:author="Mediatek" w:date="2025-05-06T19:49:00Z">
        <w:r w:rsidR="0031401B">
          <w:rPr>
            <w:noProof/>
          </w:rPr>
          <w:t xml:space="preserve">[FFS </w:t>
        </w:r>
      </w:ins>
      <w:ins w:id="188" w:author="Mediatek" w:date="2025-04-18T17:50:00Z">
        <w:r w:rsidR="00376C0C" w:rsidRPr="00376C0C">
          <w:rPr>
            <w:i/>
          </w:rPr>
          <w:t>ul-ConfigList</w:t>
        </w:r>
      </w:ins>
      <w:ins w:id="189" w:author="Mediatek" w:date="2025-05-06T19:49:00Z">
        <w:r w:rsidR="0031401B">
          <w:rPr>
            <w:noProof/>
          </w:rPr>
          <w:t>]</w:t>
        </w:r>
      </w:ins>
      <w:ins w:id="190" w:author="Mediatek" w:date="2025-02-06T19:32:00Z">
        <w:r>
          <w:rPr>
            <w:noProof/>
          </w:rPr>
          <w:t>.</w:t>
        </w:r>
      </w:ins>
    </w:p>
    <w:p w14:paraId="0815C03C" w14:textId="6AB614C4" w:rsidR="00237465" w:rsidRPr="00237465" w:rsidRDefault="00237465" w:rsidP="00237465">
      <w:pPr>
        <w:pStyle w:val="B2"/>
        <w:rPr>
          <w:ins w:id="191" w:author="Mediatek" w:date="2025-04-17T14:38:00Z"/>
        </w:rPr>
      </w:pPr>
      <w:ins w:id="192" w:author="Mediatek" w:date="2025-04-17T14:38:00Z">
        <w:r w:rsidRPr="00237465">
          <w:lastRenderedPageBreak/>
          <w:t>-</w:t>
        </w:r>
        <w:r w:rsidRPr="00237465">
          <w:tab/>
          <w:t xml:space="preserve">the mapping of the </w:t>
        </w:r>
      </w:ins>
      <w:ins w:id="193" w:author="Mediatek" w:date="2025-04-17T14:46:00Z">
        <w:r>
          <w:rPr>
            <w:noProof/>
          </w:rPr>
          <w:t xml:space="preserve">PUSCH </w:t>
        </w:r>
      </w:ins>
      <w:ins w:id="194" w:author="Mediatek" w:date="2025-04-17T14:38:00Z">
        <w:r w:rsidRPr="00237465">
          <w:t>resources into enhanced coverage levels is determined according to the following:</w:t>
        </w:r>
      </w:ins>
    </w:p>
    <w:p w14:paraId="457C82F5" w14:textId="381ECFD8" w:rsidR="00237465" w:rsidRDefault="00237465" w:rsidP="00237465">
      <w:pPr>
        <w:pStyle w:val="B3"/>
      </w:pPr>
      <w:ins w:id="195" w:author="Mediatek" w:date="2025-04-17T14:38:00Z">
        <w:r w:rsidRPr="00237465">
          <w:t>-</w:t>
        </w:r>
        <w:r w:rsidRPr="00237465">
          <w:tab/>
          <w:t xml:space="preserve">the number of enhanced coverage levels is equal to one plus the number of RSRP thresholds present in </w:t>
        </w:r>
      </w:ins>
      <w:ins w:id="196" w:author="Mediatek" w:date="2025-05-06T19:49:00Z">
        <w:r w:rsidR="0031401B">
          <w:rPr>
            <w:noProof/>
          </w:rPr>
          <w:t xml:space="preserve">[FFS </w:t>
        </w:r>
      </w:ins>
      <w:ins w:id="197" w:author="Mediatek" w:date="2025-04-22T10:32:00Z">
        <w:r w:rsidR="00971727">
          <w:rPr>
            <w:i/>
            <w:lang w:eastAsia="zh-TW"/>
          </w:rPr>
          <w:t>cb</w:t>
        </w:r>
      </w:ins>
      <w:ins w:id="198" w:author="Mediatek" w:date="2025-04-18T18:10:00Z">
        <w:r w:rsidR="00376C0C" w:rsidRPr="008503C0">
          <w:rPr>
            <w:i/>
            <w:lang w:eastAsia="zh-TW"/>
          </w:rPr>
          <w:t>-Msg3-</w:t>
        </w:r>
      </w:ins>
      <w:ins w:id="199" w:author="Mediatek" w:date="2025-04-22T10:32:00Z">
        <w:r w:rsidR="00971727">
          <w:rPr>
            <w:i/>
            <w:lang w:eastAsia="zh-TW"/>
          </w:rPr>
          <w:t>EDT-</w:t>
        </w:r>
      </w:ins>
      <w:ins w:id="200" w:author="Mediatek" w:date="2025-04-18T18:10:00Z">
        <w:r w:rsidR="00376C0C" w:rsidRPr="008503C0">
          <w:rPr>
            <w:i/>
            <w:lang w:eastAsia="zh-TW"/>
          </w:rPr>
          <w:t>RSRP-ThresholdList</w:t>
        </w:r>
      </w:ins>
      <w:ins w:id="201" w:author="Mediatek" w:date="2025-05-06T19:49:00Z">
        <w:r w:rsidR="0031401B">
          <w:rPr>
            <w:noProof/>
          </w:rPr>
          <w:t>]</w:t>
        </w:r>
      </w:ins>
      <w:ins w:id="202" w:author="Mediatek" w:date="2025-04-17T14:38:00Z">
        <w:r w:rsidRPr="00237465">
          <w:t>.</w:t>
        </w:r>
      </w:ins>
    </w:p>
    <w:p w14:paraId="50FC6494" w14:textId="0C2054DA" w:rsidR="00812098" w:rsidRPr="00812098" w:rsidRDefault="00812098" w:rsidP="00812098">
      <w:pPr>
        <w:pStyle w:val="B3"/>
        <w:rPr>
          <w:ins w:id="203" w:author="Mediatek" w:date="2025-05-28T18:07:00Z"/>
        </w:rPr>
      </w:pPr>
      <w:ins w:id="204" w:author="Mediatek" w:date="2025-05-28T18:07:00Z">
        <w:r w:rsidRPr="00812098">
          <w:t>-</w:t>
        </w:r>
        <w:r w:rsidRPr="00812098">
          <w:tab/>
          <w:t xml:space="preserve">each enhanced coverage level has zero or one anchor carrier </w:t>
        </w:r>
      </w:ins>
      <w:ins w:id="205" w:author="Mediatek" w:date="2025-05-28T18:09:00Z">
        <w:r w:rsidR="00F93745">
          <w:rPr>
            <w:lang w:val="en-US"/>
          </w:rPr>
          <w:t xml:space="preserve">PUSCH </w:t>
        </w:r>
      </w:ins>
      <w:ins w:id="206" w:author="Mediatek" w:date="2025-05-28T18:07:00Z">
        <w:r w:rsidRPr="00812098">
          <w:t xml:space="preserve">resource present in </w:t>
        </w:r>
      </w:ins>
      <w:ins w:id="207" w:author="Mediatek" w:date="2025-05-28T18:09:00Z">
        <w:r w:rsidR="00F93745">
          <w:rPr>
            <w:noProof/>
          </w:rPr>
          <w:t xml:space="preserve">[FFS </w:t>
        </w:r>
        <w:r w:rsidR="00F93745">
          <w:rPr>
            <w:i/>
            <w:iCs/>
            <w:lang w:val="en-US"/>
          </w:rPr>
          <w:t>cb-Msg3-</w:t>
        </w:r>
        <w:r w:rsidR="00F93745">
          <w:rPr>
            <w:i/>
            <w:iCs/>
            <w:lang w:val="en-US" w:eastAsia="zh-CN"/>
          </w:rPr>
          <w:t>EDT-</w:t>
        </w:r>
        <w:r w:rsidR="00F93745">
          <w:rPr>
            <w:i/>
            <w:iCs/>
            <w:lang w:val="en-US"/>
          </w:rPr>
          <w:t>StartTimeParameters</w:t>
        </w:r>
        <w:r w:rsidR="00F93745">
          <w:rPr>
            <w:noProof/>
          </w:rPr>
          <w:t>]</w:t>
        </w:r>
        <w:r w:rsidR="00F93745">
          <w:rPr>
            <w:rFonts w:hint="eastAsia"/>
            <w:noProof/>
            <w:lang w:eastAsia="zh-CN"/>
          </w:rPr>
          <w:t xml:space="preserve"> </w:t>
        </w:r>
      </w:ins>
      <w:ins w:id="208" w:author="Mediatek" w:date="2025-05-28T18:07:00Z">
        <w:r w:rsidRPr="00812098">
          <w:t>and zero or one P</w:t>
        </w:r>
      </w:ins>
      <w:ins w:id="209" w:author="Mediatek" w:date="2025-05-28T18:10:00Z">
        <w:r w:rsidR="00F93745">
          <w:t>USCH</w:t>
        </w:r>
      </w:ins>
      <w:ins w:id="210" w:author="Mediatek" w:date="2025-05-28T18:07:00Z">
        <w:r w:rsidRPr="00812098">
          <w:t xml:space="preserve"> resource for each non-anchor carrier signalled in </w:t>
        </w:r>
      </w:ins>
      <w:ins w:id="211" w:author="Mediatek" w:date="2025-05-28T18:09:00Z">
        <w:r w:rsidR="00F93745">
          <w:rPr>
            <w:noProof/>
          </w:rPr>
          <w:t xml:space="preserve">[FFS </w:t>
        </w:r>
        <w:r w:rsidR="00F93745">
          <w:rPr>
            <w:i/>
          </w:rPr>
          <w:t>ul-ConfigList</w:t>
        </w:r>
        <w:r w:rsidR="00F93745">
          <w:rPr>
            <w:noProof/>
          </w:rPr>
          <w:t>]</w:t>
        </w:r>
      </w:ins>
      <w:ins w:id="212" w:author="Mediatek" w:date="2025-05-28T18:07:00Z">
        <w:r w:rsidRPr="00812098">
          <w:t>.</w:t>
        </w:r>
      </w:ins>
    </w:p>
    <w:p w14:paraId="7DAB5F7F" w14:textId="0D7729EB" w:rsidR="00812098" w:rsidRPr="00812098" w:rsidRDefault="00812098" w:rsidP="00812098">
      <w:pPr>
        <w:pStyle w:val="B3"/>
        <w:rPr>
          <w:ins w:id="213" w:author="Mediatek" w:date="2025-05-28T18:07:00Z"/>
        </w:rPr>
      </w:pPr>
      <w:ins w:id="214" w:author="Mediatek" w:date="2025-05-28T18:07:00Z">
        <w:r w:rsidRPr="00812098">
          <w:t>-</w:t>
        </w:r>
        <w:r w:rsidRPr="00812098">
          <w:tab/>
          <w:t xml:space="preserve">enhanced coverage levels are numbered from 0 and the mapping of </w:t>
        </w:r>
      </w:ins>
      <w:ins w:id="215" w:author="Mediatek" w:date="2025-05-28T18:10:00Z">
        <w:r w:rsidR="005C010D">
          <w:t>PUSCH</w:t>
        </w:r>
      </w:ins>
      <w:ins w:id="216" w:author="Mediatek" w:date="2025-05-28T18:07:00Z">
        <w:r w:rsidRPr="00812098">
          <w:t xml:space="preserve"> resources to enhanced coverage levels are done in increasing </w:t>
        </w:r>
      </w:ins>
      <w:ins w:id="217" w:author="Mediatek" w:date="2025-05-28T18:11:00Z">
        <w:r w:rsidR="00211447">
          <w:rPr>
            <w:rFonts w:cstheme="minorHAnsi" w:hint="eastAsia"/>
            <w:iCs/>
          </w:rPr>
          <w:t>[</w:t>
        </w:r>
      </w:ins>
      <w:ins w:id="218" w:author="Mediatek" w:date="2025-05-28T18:12:00Z">
        <w:r w:rsidR="00211447">
          <w:rPr>
            <w:rFonts w:cstheme="minorHAnsi"/>
            <w:iCs/>
          </w:rPr>
          <w:t xml:space="preserve">FFS </w:t>
        </w:r>
      </w:ins>
      <w:ins w:id="219" w:author="Mediatek" w:date="2025-05-28T18:22:00Z">
        <w:r w:rsidR="004E1A6F">
          <w:rPr>
            <w:rFonts w:cstheme="minorHAnsi"/>
            <w:i/>
          </w:rPr>
          <w:t>npusch-NumRepetitionsIndex</w:t>
        </w:r>
      </w:ins>
      <w:ins w:id="220" w:author="Mediatek" w:date="2025-05-28T18:11:00Z">
        <w:r w:rsidR="00211447">
          <w:rPr>
            <w:rFonts w:cstheme="minorHAnsi" w:hint="eastAsia"/>
            <w:iCs/>
          </w:rPr>
          <w:t xml:space="preserve">] </w:t>
        </w:r>
      </w:ins>
      <w:ins w:id="221" w:author="Mediatek" w:date="2025-05-28T18:07:00Z">
        <w:r w:rsidRPr="00812098">
          <w:t>order.</w:t>
        </w:r>
      </w:ins>
    </w:p>
    <w:p w14:paraId="327B9442" w14:textId="5163A53E" w:rsidR="00812098" w:rsidRPr="00812098" w:rsidRDefault="00812098" w:rsidP="00812098">
      <w:pPr>
        <w:pStyle w:val="B3"/>
        <w:rPr>
          <w:ins w:id="222" w:author="Mediatek" w:date="2025-05-28T18:07:00Z"/>
        </w:rPr>
      </w:pPr>
      <w:ins w:id="223" w:author="Mediatek" w:date="2025-05-28T18:07:00Z">
        <w:r w:rsidRPr="00812098">
          <w:t>-</w:t>
        </w:r>
        <w:r w:rsidRPr="00812098">
          <w:tab/>
          <w:t>when multiple carriers provide P</w:t>
        </w:r>
      </w:ins>
      <w:ins w:id="224" w:author="Mediatek" w:date="2025-05-28T18:24:00Z">
        <w:r w:rsidR="009D778F">
          <w:t>US</w:t>
        </w:r>
      </w:ins>
      <w:ins w:id="225" w:author="Mediatek" w:date="2025-05-28T18:07:00Z">
        <w:r w:rsidRPr="00812098">
          <w:t>CH resources for the same enhanced coverage level, the UE will randomly select one of them using the following selection probabilities:</w:t>
        </w:r>
      </w:ins>
    </w:p>
    <w:p w14:paraId="49F36B09" w14:textId="041C1B47" w:rsidR="00812098" w:rsidRPr="00812098" w:rsidRDefault="00812098" w:rsidP="00812098">
      <w:pPr>
        <w:pStyle w:val="B4"/>
        <w:rPr>
          <w:ins w:id="226" w:author="Mediatek" w:date="2025-05-28T18:07:00Z"/>
          <w:i/>
        </w:rPr>
      </w:pPr>
      <w:ins w:id="227" w:author="Mediatek" w:date="2025-05-28T18:07:00Z">
        <w:r w:rsidRPr="00812098">
          <w:t>-</w:t>
        </w:r>
        <w:r w:rsidRPr="00812098">
          <w:tab/>
          <w:t xml:space="preserve">the selection probability of the anchor carrier </w:t>
        </w:r>
      </w:ins>
      <w:ins w:id="228" w:author="Mediatek" w:date="2025-05-28T18:24:00Z">
        <w:r w:rsidR="009D778F">
          <w:t>PUSCH</w:t>
        </w:r>
      </w:ins>
      <w:ins w:id="229" w:author="Mediatek" w:date="2025-05-28T18:07:00Z">
        <w:r w:rsidRPr="00812098">
          <w:t xml:space="preserve"> resource for the given enhanced coverage level, </w:t>
        </w:r>
      </w:ins>
      <w:ins w:id="230" w:author="Mediatek" w:date="2025-05-28T18:24:00Z">
        <w:r w:rsidR="009D778F">
          <w:t xml:space="preserve">[FFS </w:t>
        </w:r>
      </w:ins>
      <w:ins w:id="231" w:author="Mediatek" w:date="2025-05-28T18:07:00Z">
        <w:r w:rsidRPr="00812098">
          <w:rPr>
            <w:i/>
          </w:rPr>
          <w:t>n</w:t>
        </w:r>
      </w:ins>
      <w:ins w:id="232" w:author="Mediatek" w:date="2025-05-28T18:25:00Z">
        <w:r w:rsidR="009D778F">
          <w:rPr>
            <w:i/>
          </w:rPr>
          <w:t>us</w:t>
        </w:r>
      </w:ins>
      <w:ins w:id="233" w:author="Mediatek" w:date="2025-05-28T18:07:00Z">
        <w:r w:rsidRPr="00812098">
          <w:rPr>
            <w:i/>
          </w:rPr>
          <w:t>ch-ProbabilityAnchor</w:t>
        </w:r>
      </w:ins>
      <w:ins w:id="234" w:author="Mediatek" w:date="2025-05-28T18:24:00Z">
        <w:r w:rsidR="009D778F" w:rsidRPr="009D778F">
          <w:rPr>
            <w:iCs/>
          </w:rPr>
          <w:t>]</w:t>
        </w:r>
      </w:ins>
      <w:ins w:id="235" w:author="Mediatek" w:date="2025-05-28T18:07:00Z">
        <w:r w:rsidRPr="00812098">
          <w:t xml:space="preserve">, is given by the corresponding entry in </w:t>
        </w:r>
      </w:ins>
      <w:ins w:id="236" w:author="Mediatek" w:date="2025-05-28T18:25:00Z">
        <w:r w:rsidR="009D778F">
          <w:t xml:space="preserve">[FFS </w:t>
        </w:r>
      </w:ins>
      <w:ins w:id="237" w:author="Mediatek" w:date="2025-05-28T18:07:00Z">
        <w:r w:rsidRPr="00812098">
          <w:rPr>
            <w:i/>
          </w:rPr>
          <w:t>np</w:t>
        </w:r>
      </w:ins>
      <w:ins w:id="238" w:author="Mediatek" w:date="2025-05-28T18:25:00Z">
        <w:r w:rsidR="009D778F">
          <w:rPr>
            <w:i/>
          </w:rPr>
          <w:t>us</w:t>
        </w:r>
      </w:ins>
      <w:ins w:id="239" w:author="Mediatek" w:date="2025-05-28T18:07:00Z">
        <w:r w:rsidRPr="00812098">
          <w:rPr>
            <w:i/>
          </w:rPr>
          <w:t>ch-ProbabilityAnchorList</w:t>
        </w:r>
      </w:ins>
      <w:ins w:id="240" w:author="Mediatek" w:date="2025-05-28T18:25:00Z">
        <w:r w:rsidR="009D778F" w:rsidRPr="00001A82">
          <w:rPr>
            <w:iCs/>
          </w:rPr>
          <w:t>].</w:t>
        </w:r>
      </w:ins>
    </w:p>
    <w:p w14:paraId="1D65EC1D" w14:textId="0799509A" w:rsidR="00812098" w:rsidRPr="00237465" w:rsidRDefault="00812098" w:rsidP="00812098">
      <w:pPr>
        <w:pStyle w:val="B4"/>
        <w:rPr>
          <w:ins w:id="241" w:author="Mediatek" w:date="2025-04-17T14:38:00Z"/>
        </w:rPr>
      </w:pPr>
      <w:ins w:id="242" w:author="Mediatek" w:date="2025-05-28T18:07:00Z">
        <w:r w:rsidRPr="00812098">
          <w:t>-</w:t>
        </w:r>
        <w:r w:rsidRPr="00812098">
          <w:tab/>
          <w:t>the selection probability is equal for all non-anchor carrier P</w:t>
        </w:r>
      </w:ins>
      <w:ins w:id="243" w:author="Mediatek" w:date="2025-05-28T18:25:00Z">
        <w:r w:rsidR="005D09A1">
          <w:t>US</w:t>
        </w:r>
      </w:ins>
      <w:ins w:id="244" w:author="Mediatek" w:date="2025-05-28T18:07:00Z">
        <w:r w:rsidRPr="00812098">
          <w:t>CH resources and the probability of selecting one P</w:t>
        </w:r>
      </w:ins>
      <w:ins w:id="245" w:author="Mediatek" w:date="2025-05-28T18:26:00Z">
        <w:r w:rsidR="00513E12">
          <w:t>US</w:t>
        </w:r>
      </w:ins>
      <w:ins w:id="246" w:author="Mediatek" w:date="2025-05-28T18:07:00Z">
        <w:r w:rsidRPr="00812098">
          <w:t>CH resource on a given non-anchor carrier is (1-</w:t>
        </w:r>
        <w:r w:rsidRPr="00812098">
          <w:rPr>
            <w:i/>
          </w:rPr>
          <w:t xml:space="preserve"> </w:t>
        </w:r>
      </w:ins>
      <w:ins w:id="247" w:author="Mediatek" w:date="2025-05-28T18:26:00Z">
        <w:r w:rsidR="000226FD" w:rsidRPr="000C5BD0">
          <w:rPr>
            <w:iCs/>
          </w:rPr>
          <w:t>[</w:t>
        </w:r>
        <w:r w:rsidR="000226FD" w:rsidRPr="00001A82">
          <w:rPr>
            <w:iCs/>
          </w:rPr>
          <w:t>FFS</w:t>
        </w:r>
        <w:r w:rsidR="000226FD">
          <w:rPr>
            <w:i/>
          </w:rPr>
          <w:t xml:space="preserve"> </w:t>
        </w:r>
      </w:ins>
      <w:ins w:id="248" w:author="Mediatek" w:date="2025-05-28T18:07:00Z">
        <w:r w:rsidRPr="00812098">
          <w:rPr>
            <w:i/>
          </w:rPr>
          <w:t>np</w:t>
        </w:r>
      </w:ins>
      <w:ins w:id="249" w:author="Mediatek" w:date="2025-05-28T18:26:00Z">
        <w:r w:rsidR="000226FD">
          <w:rPr>
            <w:i/>
          </w:rPr>
          <w:t>us</w:t>
        </w:r>
      </w:ins>
      <w:ins w:id="250" w:author="Mediatek" w:date="2025-05-28T18:07:00Z">
        <w:r w:rsidRPr="00812098">
          <w:rPr>
            <w:i/>
          </w:rPr>
          <w:t>ch-ProbabilityAnchor</w:t>
        </w:r>
      </w:ins>
      <w:ins w:id="251" w:author="Mediatek" w:date="2025-05-28T18:26:00Z">
        <w:r w:rsidR="000226FD" w:rsidRPr="000C5BD0">
          <w:rPr>
            <w:iCs/>
          </w:rPr>
          <w:t>]</w:t>
        </w:r>
      </w:ins>
      <w:ins w:id="252" w:author="Mediatek" w:date="2025-05-28T18:07:00Z">
        <w:r w:rsidRPr="00812098">
          <w:t>)/(number of non-anchor P</w:t>
        </w:r>
      </w:ins>
      <w:ins w:id="253" w:author="Mediatek" w:date="2025-05-28T18:26:00Z">
        <w:r w:rsidR="000226FD">
          <w:t>US</w:t>
        </w:r>
      </w:ins>
      <w:ins w:id="254" w:author="Mediatek" w:date="2025-05-28T18:07:00Z">
        <w:r w:rsidRPr="00812098">
          <w:t>CH resources)</w:t>
        </w:r>
      </w:ins>
      <w:ins w:id="255" w:author="Mediatek" w:date="2025-05-28T18:25:00Z">
        <w:r w:rsidR="009D778F">
          <w:t>.</w:t>
        </w:r>
      </w:ins>
    </w:p>
    <w:p w14:paraId="5A035FB9" w14:textId="02EE368F" w:rsidR="00D366E1" w:rsidRDefault="00D366E1" w:rsidP="00D366E1">
      <w:pPr>
        <w:pStyle w:val="B1"/>
        <w:rPr>
          <w:ins w:id="256" w:author="Mediatek" w:date="2025-04-17T11:46:00Z"/>
          <w:noProof/>
        </w:rPr>
      </w:pPr>
      <w:ins w:id="257" w:author="Mediatek" w:date="2025-02-06T19:32:00Z">
        <w:r>
          <w:rPr>
            <w:noProof/>
          </w:rPr>
          <w:t>-</w:t>
        </w:r>
        <w:r>
          <w:rPr>
            <w:noProof/>
          </w:rPr>
          <w:tab/>
          <w:t>the criteria to select PUSCH resources based on RSRP measurement per enhanced coverage level</w:t>
        </w:r>
      </w:ins>
      <w:ins w:id="258" w:author="Mediatek" w:date="2025-04-17T17:48:00Z">
        <w:r w:rsidR="00F500E5">
          <w:rPr>
            <w:noProof/>
          </w:rPr>
          <w:t>,</w:t>
        </w:r>
      </w:ins>
      <w:ins w:id="259" w:author="Mediatek" w:date="2025-02-06T19:32:00Z">
        <w:r>
          <w:rPr>
            <w:noProof/>
          </w:rPr>
          <w:t xml:space="preserve"> </w:t>
        </w:r>
      </w:ins>
      <w:ins w:id="260" w:author="Mediatek" w:date="2025-05-06T19:50:00Z">
        <w:r w:rsidR="0031401B">
          <w:rPr>
            <w:noProof/>
          </w:rPr>
          <w:t xml:space="preserve">[FFS </w:t>
        </w:r>
      </w:ins>
      <w:ins w:id="261" w:author="Mediatek" w:date="2025-04-22T10:31:00Z">
        <w:r w:rsidR="00DB4385">
          <w:rPr>
            <w:i/>
            <w:iCs/>
            <w:noProof/>
          </w:rPr>
          <w:t>cb</w:t>
        </w:r>
      </w:ins>
      <w:ins w:id="262" w:author="Mediatek" w:date="2025-04-18T18:14:00Z">
        <w:r w:rsidR="00376C0C" w:rsidRPr="008503C0">
          <w:rPr>
            <w:i/>
            <w:iCs/>
            <w:noProof/>
          </w:rPr>
          <w:t>-Msg3-</w:t>
        </w:r>
        <w:r w:rsidR="00376C0C">
          <w:rPr>
            <w:rFonts w:hint="eastAsia"/>
            <w:i/>
            <w:iCs/>
            <w:noProof/>
            <w:lang w:eastAsia="zh-CN"/>
          </w:rPr>
          <w:t>EDT-</w:t>
        </w:r>
        <w:r w:rsidR="00376C0C" w:rsidRPr="008503C0">
          <w:rPr>
            <w:i/>
            <w:iCs/>
            <w:noProof/>
          </w:rPr>
          <w:t>RSRP-ThresholdList</w:t>
        </w:r>
      </w:ins>
      <w:ins w:id="263" w:author="Mediatek" w:date="2025-05-06T19:50:00Z">
        <w:r w:rsidR="0031401B">
          <w:rPr>
            <w:noProof/>
          </w:rPr>
          <w:t>]</w:t>
        </w:r>
      </w:ins>
      <w:ins w:id="264" w:author="Mediatek" w:date="2025-04-17T17:48:00Z">
        <w:r w:rsidR="00F500E5">
          <w:rPr>
            <w:noProof/>
          </w:rPr>
          <w:t>.</w:t>
        </w:r>
      </w:ins>
    </w:p>
    <w:p w14:paraId="7577EE3F" w14:textId="700FD449" w:rsidR="00D54F00" w:rsidRPr="00F500E5" w:rsidRDefault="00D54F00" w:rsidP="00D54F00">
      <w:pPr>
        <w:pStyle w:val="B1"/>
        <w:rPr>
          <w:ins w:id="265" w:author="Mediatek" w:date="2025-04-15T18:57:00Z"/>
          <w:noProof/>
        </w:rPr>
      </w:pPr>
      <w:ins w:id="266" w:author="Mediatek" w:date="2025-02-26T18:40:00Z">
        <w:r>
          <w:rPr>
            <w:noProof/>
          </w:rPr>
          <w:t>-</w:t>
        </w:r>
        <w:r>
          <w:rPr>
            <w:noProof/>
          </w:rPr>
          <w:tab/>
          <w:t xml:space="preserve">the </w:t>
        </w:r>
        <w:bookmarkStart w:id="267" w:name="OLE_LINK12"/>
        <w:r>
          <w:rPr>
            <w:noProof/>
          </w:rPr>
          <w:t xml:space="preserve">number of replicas for </w:t>
        </w:r>
      </w:ins>
      <w:ins w:id="268" w:author="Mediatek" w:date="2025-04-17T17:49:00Z">
        <w:r w:rsidR="00F500E5">
          <w:rPr>
            <w:noProof/>
          </w:rPr>
          <w:t>CB-Msg3</w:t>
        </w:r>
      </w:ins>
      <w:ins w:id="269" w:author="Mediatek" w:date="2025-02-26T18:40:00Z">
        <w:r>
          <w:rPr>
            <w:noProof/>
          </w:rPr>
          <w:t xml:space="preserve"> transmission </w:t>
        </w:r>
      </w:ins>
      <w:bookmarkEnd w:id="267"/>
      <w:ins w:id="270" w:author="Mediatek" w:date="2025-02-26T18:41:00Z">
        <w:r w:rsidRPr="00D54F00">
          <w:rPr>
            <w:rFonts w:ascii="TimesNewRomanPSMT" w:hAnsi="TimesNewRomanPSMT"/>
            <w:color w:val="000000"/>
          </w:rPr>
          <w:t>corresponding to the selected enhanced coverage level</w:t>
        </w:r>
      </w:ins>
      <w:ins w:id="271" w:author="Mediatek" w:date="2025-04-17T17:48:00Z">
        <w:r w:rsidR="00F500E5">
          <w:rPr>
            <w:rFonts w:ascii="TimesNewRomanPSMT" w:hAnsi="TimesNewRomanPSMT"/>
            <w:color w:val="000000"/>
          </w:rPr>
          <w:t>,</w:t>
        </w:r>
      </w:ins>
      <w:ins w:id="272" w:author="Mediatek" w:date="2025-02-26T18:41:00Z">
        <w:r w:rsidRPr="00D54F00">
          <w:rPr>
            <w:rFonts w:ascii="TimesNewRomanPSMT" w:hAnsi="TimesNewRomanPSMT"/>
            <w:color w:val="000000"/>
          </w:rPr>
          <w:t xml:space="preserve"> </w:t>
        </w:r>
      </w:ins>
      <w:ins w:id="273" w:author="Mediatek" w:date="2025-05-06T19:50:00Z">
        <w:r w:rsidR="0031401B">
          <w:rPr>
            <w:noProof/>
          </w:rPr>
          <w:t xml:space="preserve">[FFS </w:t>
        </w:r>
      </w:ins>
      <w:ins w:id="274" w:author="Mediatek" w:date="2025-04-18T18:14:00Z">
        <w:r w:rsidR="00376C0C" w:rsidRPr="008503C0">
          <w:rPr>
            <w:i/>
            <w:iCs/>
            <w:noProof/>
          </w:rPr>
          <w:t>cb-Msg3-</w:t>
        </w:r>
        <w:r w:rsidR="00376C0C">
          <w:rPr>
            <w:rFonts w:hint="eastAsia"/>
            <w:i/>
            <w:iCs/>
            <w:noProof/>
            <w:lang w:eastAsia="zh-CN"/>
          </w:rPr>
          <w:t>EDT-</w:t>
        </w:r>
        <w:r w:rsidR="00376C0C" w:rsidRPr="008503C0">
          <w:rPr>
            <w:i/>
            <w:iCs/>
            <w:noProof/>
          </w:rPr>
          <w:t>NumReplicas</w:t>
        </w:r>
      </w:ins>
      <w:ins w:id="275" w:author="Mediatek" w:date="2025-05-06T19:50:00Z">
        <w:r w:rsidR="0031401B">
          <w:rPr>
            <w:noProof/>
          </w:rPr>
          <w:t>]</w:t>
        </w:r>
      </w:ins>
      <w:ins w:id="276" w:author="Mediatek" w:date="2025-04-17T17:48:00Z">
        <w:r w:rsidR="00F500E5">
          <w:rPr>
            <w:noProof/>
            <w:lang w:val="en-US"/>
          </w:rPr>
          <w:t>.</w:t>
        </w:r>
      </w:ins>
    </w:p>
    <w:p w14:paraId="442D6919" w14:textId="5A75B7A2" w:rsidR="00237465" w:rsidRDefault="00237465" w:rsidP="00237465">
      <w:pPr>
        <w:pStyle w:val="B1"/>
        <w:rPr>
          <w:noProof/>
        </w:rPr>
      </w:pPr>
      <w:ins w:id="277" w:author="Mediatek" w:date="2025-04-17T14:14:00Z">
        <w:r>
          <w:rPr>
            <w:noProof/>
          </w:rPr>
          <w:t>-</w:t>
        </w:r>
        <w:r>
          <w:rPr>
            <w:noProof/>
          </w:rPr>
          <w:tab/>
        </w:r>
      </w:ins>
      <w:ins w:id="278" w:author="Mediatek" w:date="2025-04-17T17:50:00Z">
        <w:r w:rsidR="00F500E5">
          <w:rPr>
            <w:noProof/>
          </w:rPr>
          <w:t xml:space="preserve">CB-Msg3 </w:t>
        </w:r>
      </w:ins>
      <w:ins w:id="279" w:author="Mediatek" w:date="2025-04-17T14:14:00Z">
        <w:r>
          <w:rPr>
            <w:noProof/>
          </w:rPr>
          <w:t xml:space="preserve">transmission window </w:t>
        </w:r>
        <w:r>
          <w:t>configuration</w:t>
        </w:r>
      </w:ins>
      <w:ins w:id="280" w:author="Mediatek" w:date="2025-04-22T15:49:00Z">
        <w:r w:rsidR="00EC4728">
          <w:t xml:space="preserve"> </w:t>
        </w:r>
        <w:r w:rsidR="00EC4728">
          <w:rPr>
            <w:rFonts w:ascii="TimesNewRomanPSMT" w:hAnsi="TimesNewRomanPSMT"/>
            <w:color w:val="000000"/>
          </w:rPr>
          <w:t>corresponding to the selected enhanced coverage level</w:t>
        </w:r>
      </w:ins>
      <w:ins w:id="281" w:author="Mediatek" w:date="2025-04-17T14:14:00Z">
        <w:r>
          <w:rPr>
            <w:noProof/>
          </w:rPr>
          <w:t xml:space="preserve">, </w:t>
        </w:r>
      </w:ins>
      <w:ins w:id="282" w:author="Mediatek" w:date="2025-05-06T19:50:00Z">
        <w:r w:rsidR="0031401B">
          <w:rPr>
            <w:noProof/>
          </w:rPr>
          <w:t xml:space="preserve">[FFS </w:t>
        </w:r>
      </w:ins>
      <w:ins w:id="283" w:author="Mediatek" w:date="2025-04-18T18:15:00Z">
        <w:r w:rsidR="00B44AF0" w:rsidRPr="008503C0">
          <w:rPr>
            <w:i/>
            <w:iCs/>
          </w:rPr>
          <w:t>cb-Msg3-</w:t>
        </w:r>
        <w:r w:rsidR="00B44AF0" w:rsidRPr="008503C0">
          <w:rPr>
            <w:rFonts w:hint="eastAsia"/>
            <w:i/>
            <w:iCs/>
            <w:lang w:eastAsia="zh-CN"/>
          </w:rPr>
          <w:t>EDT-</w:t>
        </w:r>
        <w:r w:rsidR="00B44AF0" w:rsidRPr="008503C0">
          <w:rPr>
            <w:i/>
            <w:iCs/>
          </w:rPr>
          <w:t>TransmissionWindow</w:t>
        </w:r>
      </w:ins>
      <w:ins w:id="284" w:author="Mediatek" w:date="2025-05-06T19:50:00Z">
        <w:r w:rsidR="0031401B">
          <w:rPr>
            <w:noProof/>
          </w:rPr>
          <w:t>]</w:t>
        </w:r>
      </w:ins>
      <w:ins w:id="285" w:author="Mediatek" w:date="2025-04-17T17:48:00Z">
        <w:r w:rsidR="00F500E5">
          <w:rPr>
            <w:noProof/>
          </w:rPr>
          <w:t>.</w:t>
        </w:r>
      </w:ins>
    </w:p>
    <w:p w14:paraId="72ECBF3B" w14:textId="5B2630B9" w:rsidR="00EC4728" w:rsidRDefault="00EC4728" w:rsidP="00EC4728">
      <w:pPr>
        <w:pStyle w:val="B1"/>
        <w:rPr>
          <w:ins w:id="286" w:author="Mediatek" w:date="2025-04-22T14:00:00Z"/>
          <w:noProof/>
        </w:rPr>
      </w:pPr>
      <w:ins w:id="287" w:author="Mediatek" w:date="2025-04-22T14:00:00Z">
        <w:r>
          <w:rPr>
            <w:noProof/>
          </w:rPr>
          <w:t>-</w:t>
        </w:r>
        <w:r>
          <w:rPr>
            <w:noProof/>
          </w:rPr>
          <w:tab/>
        </w:r>
      </w:ins>
      <w:ins w:id="288" w:author="Mediatek" w:date="2025-05-29T19:12:00Z">
        <w:r w:rsidR="0093702E" w:rsidRPr="0093702E">
          <w:rPr>
            <w:i/>
            <w:iCs/>
            <w:noProof/>
          </w:rPr>
          <w:t>CB-Msg3ResponseTimer</w:t>
        </w:r>
      </w:ins>
      <w:ins w:id="289" w:author="Mediatek" w:date="2025-04-22T15:49:00Z">
        <w:r>
          <w:t xml:space="preserve"> </w:t>
        </w:r>
        <w:r>
          <w:rPr>
            <w:rFonts w:ascii="TimesNewRomanPSMT" w:hAnsi="TimesNewRomanPSMT"/>
            <w:color w:val="000000"/>
          </w:rPr>
          <w:t>corresponding to the selected enhanced coverage level</w:t>
        </w:r>
        <w:r>
          <w:t>,</w:t>
        </w:r>
      </w:ins>
      <w:ins w:id="290" w:author="Mediatek" w:date="2025-04-22T14:00:00Z">
        <w:r>
          <w:rPr>
            <w:noProof/>
          </w:rPr>
          <w:t xml:space="preserve"> </w:t>
        </w:r>
      </w:ins>
      <w:ins w:id="291" w:author="Mediatek" w:date="2025-05-06T19:50:00Z">
        <w:r w:rsidR="0031401B">
          <w:rPr>
            <w:noProof/>
          </w:rPr>
          <w:t xml:space="preserve">[FFS </w:t>
        </w:r>
      </w:ins>
      <w:ins w:id="292" w:author="Mediatek" w:date="2025-04-22T15:53:00Z">
        <w:r w:rsidR="006B78C4" w:rsidRPr="006B78C4">
          <w:rPr>
            <w:i/>
            <w:iCs/>
          </w:rPr>
          <w:t>cb-Msg3-</w:t>
        </w:r>
        <w:r w:rsidR="00805D9A">
          <w:rPr>
            <w:i/>
            <w:iCs/>
          </w:rPr>
          <w:t>EDT-</w:t>
        </w:r>
      </w:ins>
      <w:ins w:id="293" w:author="Mediatek" w:date="2025-04-22T15:54:00Z">
        <w:r w:rsidR="007D3A25">
          <w:rPr>
            <w:i/>
            <w:iCs/>
          </w:rPr>
          <w:t>R</w:t>
        </w:r>
      </w:ins>
      <w:ins w:id="294" w:author="Mediatek" w:date="2025-04-22T15:53:00Z">
        <w:r w:rsidR="006B78C4" w:rsidRPr="006B78C4">
          <w:rPr>
            <w:i/>
            <w:iCs/>
          </w:rPr>
          <w:t>esponseWindow</w:t>
        </w:r>
      </w:ins>
      <w:ins w:id="295" w:author="Mediatek" w:date="2025-07-04T11:02:00Z">
        <w:r w:rsidR="00BF283C">
          <w:rPr>
            <w:i/>
            <w:iCs/>
          </w:rPr>
          <w:t>Timer</w:t>
        </w:r>
      </w:ins>
      <w:ins w:id="296" w:author="Mediatek" w:date="2025-04-22T15:53:00Z">
        <w:r w:rsidR="006B78C4" w:rsidRPr="006B78C4">
          <w:rPr>
            <w:i/>
            <w:iCs/>
          </w:rPr>
          <w:t>Length</w:t>
        </w:r>
      </w:ins>
      <w:ins w:id="297" w:author="Mediatek" w:date="2025-05-06T19:50:00Z">
        <w:r w:rsidR="0031401B">
          <w:rPr>
            <w:noProof/>
          </w:rPr>
          <w:t>]</w:t>
        </w:r>
      </w:ins>
      <w:ins w:id="298" w:author="Mediatek" w:date="2025-04-22T14:00:00Z">
        <w:r>
          <w:rPr>
            <w:noProof/>
          </w:rPr>
          <w:t>.</w:t>
        </w:r>
      </w:ins>
    </w:p>
    <w:p w14:paraId="6FC12104" w14:textId="4C717F52" w:rsidR="005625B6" w:rsidRDefault="00246B78" w:rsidP="00D54F00">
      <w:pPr>
        <w:pStyle w:val="B1"/>
        <w:rPr>
          <w:ins w:id="299" w:author="Mediatek" w:date="2025-04-15T18:58:00Z"/>
          <w:rFonts w:ascii="TimesNewRomanPS-ItalicMT" w:hAnsi="TimesNewRomanPS-ItalicMT" w:hint="eastAsia"/>
          <w:i/>
          <w:iCs/>
          <w:color w:val="000000"/>
        </w:rPr>
      </w:pPr>
      <w:bookmarkStart w:id="300" w:name="OLE_LINK11"/>
      <w:ins w:id="301" w:author="Mediatek" w:date="2025-04-17T17:11:00Z">
        <w:r>
          <w:rPr>
            <w:noProof/>
          </w:rPr>
          <w:t>-</w:t>
        </w:r>
        <w:r>
          <w:rPr>
            <w:noProof/>
          </w:rPr>
          <w:tab/>
        </w:r>
      </w:ins>
      <w:ins w:id="302" w:author="Mediatek" w:date="2025-04-15T18:57:00Z">
        <w:r w:rsidR="005625B6" w:rsidRPr="005625B6">
          <w:rPr>
            <w:rFonts w:ascii="TimesNewRomanPSMT" w:hAnsi="TimesNewRomanPSMT"/>
            <w:color w:val="000000"/>
          </w:rPr>
          <w:t>the maximum number of transmission attempts per enhanced coverage level</w:t>
        </w:r>
      </w:ins>
      <w:ins w:id="303" w:author="Mediatek" w:date="2025-04-17T17:48:00Z">
        <w:r w:rsidR="00F500E5">
          <w:rPr>
            <w:rFonts w:ascii="TimesNewRomanPSMT" w:hAnsi="TimesNewRomanPSMT"/>
            <w:color w:val="000000"/>
          </w:rPr>
          <w:t>,</w:t>
        </w:r>
      </w:ins>
      <w:ins w:id="304" w:author="Mediatek" w:date="2025-04-15T18:57:00Z">
        <w:r w:rsidR="005625B6" w:rsidRPr="005625B6">
          <w:rPr>
            <w:rFonts w:ascii="TimesNewRomanPSMT" w:hAnsi="TimesNewRomanPSMT"/>
            <w:color w:val="000000"/>
          </w:rPr>
          <w:t xml:space="preserve"> </w:t>
        </w:r>
      </w:ins>
      <w:ins w:id="305" w:author="Mediatek" w:date="2025-05-06T19:50:00Z">
        <w:r w:rsidR="0031401B">
          <w:rPr>
            <w:noProof/>
          </w:rPr>
          <w:t xml:space="preserve">[FFS </w:t>
        </w:r>
      </w:ins>
      <w:ins w:id="306" w:author="Mediatek" w:date="2025-04-18T18:32:00Z">
        <w:r w:rsidR="00B44AF0" w:rsidRPr="008503C0">
          <w:rPr>
            <w:rFonts w:ascii="TimesNewRomanPS-ItalicMT" w:hAnsi="TimesNewRomanPS-ItalicMT"/>
            <w:i/>
            <w:iCs/>
            <w:color w:val="000000"/>
          </w:rPr>
          <w:t>maxNum</w:t>
        </w:r>
      </w:ins>
      <w:ins w:id="307" w:author="Mediatek" w:date="2025-04-18T18:33:00Z">
        <w:r w:rsidR="00B44AF0">
          <w:rPr>
            <w:rFonts w:ascii="TimesNewRomanPS-ItalicMT" w:hAnsi="TimesNewRomanPS-ItalicMT" w:hint="eastAsia"/>
            <w:i/>
            <w:iCs/>
            <w:color w:val="000000"/>
            <w:lang w:eastAsia="zh-CN"/>
          </w:rPr>
          <w:t>CB</w:t>
        </w:r>
      </w:ins>
      <w:ins w:id="308" w:author="Mediatek" w:date="2025-04-18T18:32:00Z">
        <w:r w:rsidR="00B44AF0">
          <w:rPr>
            <w:rFonts w:ascii="TimesNewRomanPS-ItalicMT" w:hAnsi="TimesNewRomanPS-ItalicMT" w:hint="eastAsia"/>
            <w:i/>
            <w:iCs/>
            <w:color w:val="000000"/>
            <w:lang w:eastAsia="zh-CN"/>
          </w:rPr>
          <w:t>Msg3</w:t>
        </w:r>
        <w:r w:rsidR="00B44AF0" w:rsidRPr="008503C0">
          <w:rPr>
            <w:rFonts w:ascii="TimesNewRomanPS-ItalicMT" w:hAnsi="TimesNewRomanPS-ItalicMT"/>
            <w:i/>
            <w:iCs/>
            <w:color w:val="000000"/>
          </w:rPr>
          <w:t>AttemptCE</w:t>
        </w:r>
      </w:ins>
      <w:ins w:id="309" w:author="Mediatek" w:date="2025-05-06T19:50:00Z">
        <w:r w:rsidR="0031401B">
          <w:rPr>
            <w:noProof/>
          </w:rPr>
          <w:t>]</w:t>
        </w:r>
      </w:ins>
      <w:ins w:id="310" w:author="Mediatek" w:date="2025-04-17T17:48:00Z">
        <w:r w:rsidR="00F500E5">
          <w:rPr>
            <w:rFonts w:ascii="TimesNewRomanPS-ItalicMT" w:hAnsi="TimesNewRomanPS-ItalicMT"/>
            <w:color w:val="000000"/>
          </w:rPr>
          <w:t>.</w:t>
        </w:r>
      </w:ins>
    </w:p>
    <w:bookmarkEnd w:id="300"/>
    <w:p w14:paraId="4E7C2123" w14:textId="77777777" w:rsidR="00D366E1" w:rsidRDefault="00D366E1" w:rsidP="00D366E1">
      <w:pPr>
        <w:pStyle w:val="B1"/>
        <w:rPr>
          <w:ins w:id="311" w:author="Mediatek" w:date="2025-04-17T15:42:00Z"/>
          <w:noProof/>
        </w:rPr>
      </w:pPr>
      <w:ins w:id="312" w:author="Mediatek" w:date="2025-02-06T19:32:00Z">
        <w:r>
          <w:rPr>
            <w:noProof/>
          </w:rPr>
          <w:t>-</w:t>
        </w:r>
        <w:r>
          <w:rPr>
            <w:noProof/>
          </w:rPr>
          <w:tab/>
          <w:t>[FFS other parameters]</w:t>
        </w:r>
      </w:ins>
    </w:p>
    <w:p w14:paraId="3690AB26" w14:textId="2BD05229" w:rsidR="00237465" w:rsidRPr="00246B78" w:rsidRDefault="00237465" w:rsidP="00237465">
      <w:pPr>
        <w:rPr>
          <w:ins w:id="313" w:author="Mediatek" w:date="2025-04-17T16:27:00Z"/>
          <w:noProof/>
          <w:color w:val="FF0000"/>
        </w:rPr>
      </w:pPr>
      <w:ins w:id="314" w:author="Mediatek" w:date="2025-04-17T16:27:00Z">
        <w:r w:rsidRPr="00246B78">
          <w:rPr>
            <w:color w:val="FF0000"/>
          </w:rPr>
          <w:t xml:space="preserve">Editor’s note: FFS the </w:t>
        </w:r>
      </w:ins>
      <w:ins w:id="315" w:author="Mediatek" w:date="2025-04-22T15:56:00Z">
        <w:r w:rsidR="004F4051">
          <w:rPr>
            <w:color w:val="FF0000"/>
          </w:rPr>
          <w:t xml:space="preserve">transmission </w:t>
        </w:r>
      </w:ins>
      <w:ins w:id="316" w:author="Mediatek" w:date="2025-04-17T16:27:00Z">
        <w:r w:rsidRPr="00246B78">
          <w:rPr>
            <w:color w:val="FF0000"/>
          </w:rPr>
          <w:t xml:space="preserve">power </w:t>
        </w:r>
      </w:ins>
      <w:ins w:id="317" w:author="Mediatek" w:date="2025-04-22T15:57:00Z">
        <w:r w:rsidR="000A013C">
          <w:rPr>
            <w:color w:val="FF0000"/>
          </w:rPr>
          <w:t xml:space="preserve">parameters </w:t>
        </w:r>
      </w:ins>
      <w:ins w:id="318" w:author="Mediatek" w:date="2025-04-22T15:56:00Z">
        <w:r w:rsidR="004F4051">
          <w:rPr>
            <w:color w:val="FF0000"/>
          </w:rPr>
          <w:t xml:space="preserve">and power ramping </w:t>
        </w:r>
      </w:ins>
      <w:ins w:id="319" w:author="Mediatek" w:date="2025-04-17T16:27:00Z">
        <w:r w:rsidRPr="00246B78">
          <w:rPr>
            <w:color w:val="FF0000"/>
          </w:rPr>
          <w:t>parameters.</w:t>
        </w:r>
      </w:ins>
    </w:p>
    <w:p w14:paraId="0B1008E5" w14:textId="4215BCD0" w:rsidR="00D366E1" w:rsidRDefault="00D366E1" w:rsidP="00D366E1">
      <w:pPr>
        <w:rPr>
          <w:ins w:id="320" w:author="Mediatek" w:date="2025-04-16T18:41:00Z"/>
          <w:rFonts w:eastAsia="?? ??"/>
          <w:noProof/>
        </w:rPr>
      </w:pPr>
      <w:ins w:id="321" w:author="Mediatek" w:date="2025-02-06T19:32:00Z">
        <w:r>
          <w:rPr>
            <w:rFonts w:eastAsia="?? ??"/>
            <w:noProof/>
          </w:rPr>
          <w:t xml:space="preserve">The </w:t>
        </w:r>
      </w:ins>
      <w:ins w:id="322" w:author="Mediatek" w:date="2025-04-15T14:37:00Z">
        <w:r w:rsidR="002B15E7">
          <w:rPr>
            <w:rFonts w:eastAsia="?? ??"/>
            <w:noProof/>
          </w:rPr>
          <w:t>CB-Msg3-EDT</w:t>
        </w:r>
      </w:ins>
      <w:ins w:id="323" w:author="Mediatek" w:date="2025-02-06T19:32:00Z">
        <w:r>
          <w:rPr>
            <w:rFonts w:eastAsia="?? ??"/>
            <w:noProof/>
          </w:rPr>
          <w:t xml:space="preserve"> procedure shall be performed as follows:</w:t>
        </w:r>
      </w:ins>
    </w:p>
    <w:p w14:paraId="3898731E" w14:textId="77777777" w:rsidR="00902AAD" w:rsidRDefault="00902AAD" w:rsidP="00902AAD">
      <w:pPr>
        <w:pStyle w:val="B1"/>
        <w:rPr>
          <w:ins w:id="324" w:author="Mediatek" w:date="2025-04-16T18:41:00Z"/>
          <w:rFonts w:eastAsia="?? ??"/>
          <w:noProof/>
        </w:rPr>
      </w:pPr>
      <w:ins w:id="325" w:author="Mediatek" w:date="2025-04-16T18:41:00Z">
        <w:r w:rsidRPr="0059549B">
          <w:rPr>
            <w:rFonts w:eastAsia="?? ??"/>
            <w:noProof/>
          </w:rPr>
          <w:t>-</w:t>
        </w:r>
        <w:r w:rsidRPr="0059549B">
          <w:rPr>
            <w:rFonts w:eastAsia="?? ??"/>
            <w:noProof/>
          </w:rPr>
          <w:tab/>
          <w:t xml:space="preserve">flush the </w:t>
        </w:r>
        <w:r w:rsidRPr="0059549B">
          <w:rPr>
            <w:rFonts w:eastAsia="?? ??"/>
          </w:rPr>
          <w:t>Msg3</w:t>
        </w:r>
        <w:r w:rsidRPr="0059549B">
          <w:rPr>
            <w:rFonts w:eastAsia="?? ??"/>
            <w:noProof/>
          </w:rPr>
          <w:t xml:space="preserve"> buffer;</w:t>
        </w:r>
      </w:ins>
    </w:p>
    <w:p w14:paraId="06CB6AC8" w14:textId="5506745F" w:rsidR="00246B78" w:rsidRDefault="00246B78" w:rsidP="00246B78">
      <w:pPr>
        <w:pStyle w:val="B1"/>
        <w:rPr>
          <w:ins w:id="326" w:author="Mediatek" w:date="2025-04-17T17:13:00Z"/>
        </w:rPr>
      </w:pPr>
      <w:ins w:id="327" w:author="Mediatek" w:date="2025-04-17T17:13:00Z">
        <w:r>
          <w:rPr>
            <w:noProof/>
          </w:rPr>
          <w:t>-</w:t>
        </w:r>
        <w:r>
          <w:rPr>
            <w:noProof/>
          </w:rPr>
          <w:tab/>
        </w:r>
        <w:r>
          <w:t xml:space="preserve">set the </w:t>
        </w:r>
      </w:ins>
      <w:ins w:id="328" w:author="Mediatek" w:date="2025-04-17T17:33:00Z">
        <w:r>
          <w:t>CB_MSG3</w:t>
        </w:r>
      </w:ins>
      <w:ins w:id="329" w:author="Mediatek" w:date="2025-04-17T17:13:00Z">
        <w:r>
          <w:t>_TRANSMISSION_COUNTER_CE to 1;</w:t>
        </w:r>
      </w:ins>
    </w:p>
    <w:p w14:paraId="5CFDA51B" w14:textId="1AE2D3F1" w:rsidR="00D366E1" w:rsidRDefault="00D366E1" w:rsidP="00D366E1">
      <w:pPr>
        <w:pStyle w:val="B1"/>
        <w:rPr>
          <w:ins w:id="330" w:author="Mediatek" w:date="2025-02-06T19:32:00Z"/>
        </w:rPr>
      </w:pPr>
      <w:ins w:id="331" w:author="Mediatek" w:date="2025-02-06T19:32:00Z">
        <w:r>
          <w:rPr>
            <w:noProof/>
          </w:rPr>
          <w:t>-</w:t>
        </w:r>
        <w:r>
          <w:rPr>
            <w:noProof/>
          </w:rPr>
          <w:tab/>
        </w:r>
      </w:ins>
      <w:ins w:id="332" w:author="Mediatek" w:date="2025-04-15T14:54:00Z">
        <w:r w:rsidR="00B83DB3">
          <w:rPr>
            <w:noProof/>
          </w:rPr>
          <w:t xml:space="preserve">if </w:t>
        </w:r>
        <w:r w:rsidR="00B83DB3">
          <w:t xml:space="preserve">the UE is an NB-IoT UE and </w:t>
        </w:r>
      </w:ins>
      <w:ins w:id="333" w:author="Mediatek" w:date="2025-02-06T19:32:00Z">
        <w:r>
          <w:t xml:space="preserve">if the RSRP threshold of </w:t>
        </w:r>
        <w:r>
          <w:rPr>
            <w:noProof/>
          </w:rPr>
          <w:t>enhanced coverage</w:t>
        </w:r>
        <w:r>
          <w:t xml:space="preserve"> level 2 configured by upper layers </w:t>
        </w:r>
      </w:ins>
      <w:bookmarkStart w:id="334" w:name="OLE_LINK27"/>
      <w:ins w:id="335" w:author="Mediatek" w:date="2025-04-17T17:28:00Z">
        <w:r w:rsidR="00246B78">
          <w:t xml:space="preserve">in </w:t>
        </w:r>
      </w:ins>
      <w:ins w:id="336" w:author="Mediatek" w:date="2025-05-06T19:51:00Z">
        <w:r w:rsidR="0031401B">
          <w:rPr>
            <w:noProof/>
          </w:rPr>
          <w:t xml:space="preserve">[FFS </w:t>
        </w:r>
      </w:ins>
      <w:ins w:id="337" w:author="Mediatek" w:date="2025-04-21T15:00:00Z">
        <w:r w:rsidR="00651FFF">
          <w:rPr>
            <w:i/>
            <w:iCs/>
            <w:noProof/>
          </w:rPr>
          <w:t>cb</w:t>
        </w:r>
      </w:ins>
      <w:ins w:id="338" w:author="Mediatek" w:date="2025-04-18T18:34:00Z">
        <w:r w:rsidR="00B44AF0" w:rsidRPr="008503C0">
          <w:rPr>
            <w:i/>
            <w:iCs/>
            <w:noProof/>
          </w:rPr>
          <w:t>-Msg3-</w:t>
        </w:r>
      </w:ins>
      <w:ins w:id="339" w:author="Mediatek" w:date="2025-04-22T10:33:00Z">
        <w:r w:rsidR="00164624">
          <w:rPr>
            <w:i/>
            <w:iCs/>
            <w:noProof/>
          </w:rPr>
          <w:t>EDT-</w:t>
        </w:r>
      </w:ins>
      <w:ins w:id="340" w:author="Mediatek" w:date="2025-04-18T18:34:00Z">
        <w:r w:rsidR="00B44AF0" w:rsidRPr="008503C0">
          <w:rPr>
            <w:i/>
            <w:iCs/>
            <w:noProof/>
          </w:rPr>
          <w:t>RSRP-ThresholdList</w:t>
        </w:r>
      </w:ins>
      <w:ins w:id="341" w:author="Mediatek" w:date="2025-05-06T19:51:00Z">
        <w:r w:rsidR="0031401B">
          <w:rPr>
            <w:noProof/>
          </w:rPr>
          <w:t>]</w:t>
        </w:r>
      </w:ins>
      <w:ins w:id="342" w:author="Mediatek" w:date="2025-02-06T19:32:00Z">
        <w:r>
          <w:rPr>
            <w:i/>
          </w:rPr>
          <w:t xml:space="preserve"> </w:t>
        </w:r>
        <w:bookmarkEnd w:id="334"/>
        <w:r>
          <w:t xml:space="preserve">and the measured RSRP is less than the RSRP threshold of </w:t>
        </w:r>
        <w:r>
          <w:rPr>
            <w:noProof/>
          </w:rPr>
          <w:t>enhanced coverage</w:t>
        </w:r>
        <w:r>
          <w:t xml:space="preserve"> level 2:</w:t>
        </w:r>
      </w:ins>
    </w:p>
    <w:p w14:paraId="09B3E7E2" w14:textId="77777777" w:rsidR="00D366E1" w:rsidRDefault="00D366E1" w:rsidP="00D366E1">
      <w:pPr>
        <w:pStyle w:val="B2"/>
        <w:rPr>
          <w:ins w:id="343" w:author="Mediatek" w:date="2025-02-06T19:32:00Z"/>
        </w:rPr>
      </w:pPr>
      <w:ins w:id="344" w:author="Mediatek" w:date="2025-02-06T19:32:00Z">
        <w:r>
          <w:rPr>
            <w:noProof/>
          </w:rPr>
          <w:t>-</w:t>
        </w:r>
        <w:r>
          <w:rPr>
            <w:noProof/>
          </w:rPr>
          <w:tab/>
        </w:r>
        <w:r>
          <w:t xml:space="preserve">the MAC entity considers to be in </w:t>
        </w:r>
        <w:r>
          <w:rPr>
            <w:noProof/>
          </w:rPr>
          <w:t>enhanced coverage</w:t>
        </w:r>
        <w:r>
          <w:t xml:space="preserve"> level 2;</w:t>
        </w:r>
      </w:ins>
    </w:p>
    <w:p w14:paraId="55D3923B" w14:textId="07540BEA" w:rsidR="00D366E1" w:rsidRDefault="00D366E1" w:rsidP="00D366E1">
      <w:pPr>
        <w:pStyle w:val="B1"/>
        <w:rPr>
          <w:ins w:id="345" w:author="Mediatek" w:date="2025-02-06T19:32:00Z"/>
        </w:rPr>
      </w:pPr>
      <w:ins w:id="346"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ins>
      <w:ins w:id="347" w:author="Mediatek" w:date="2025-05-06T19:51:00Z">
        <w:r w:rsidR="0031401B">
          <w:rPr>
            <w:noProof/>
          </w:rPr>
          <w:t xml:space="preserve">[FFS </w:t>
        </w:r>
      </w:ins>
      <w:ins w:id="348" w:author="Mediatek" w:date="2025-04-21T15:00:00Z">
        <w:r w:rsidR="00651FFF">
          <w:t>cb</w:t>
        </w:r>
      </w:ins>
      <w:ins w:id="349" w:author="Mediatek" w:date="2025-04-18T18:36:00Z">
        <w:r w:rsidR="00B44AF0">
          <w:rPr>
            <w:i/>
            <w:iCs/>
            <w:noProof/>
          </w:rPr>
          <w:t>-Msg3-</w:t>
        </w:r>
      </w:ins>
      <w:ins w:id="350" w:author="Mediatek" w:date="2025-04-22T10:33:00Z">
        <w:r w:rsidR="009D0DEC">
          <w:rPr>
            <w:i/>
            <w:iCs/>
            <w:noProof/>
          </w:rPr>
          <w:t>EDT-</w:t>
        </w:r>
      </w:ins>
      <w:ins w:id="351" w:author="Mediatek" w:date="2025-04-18T18:36:00Z">
        <w:r w:rsidR="00B44AF0">
          <w:rPr>
            <w:i/>
            <w:iCs/>
            <w:noProof/>
          </w:rPr>
          <w:t>RSRP-ThresholdList</w:t>
        </w:r>
      </w:ins>
      <w:ins w:id="352" w:author="Mediatek" w:date="2025-05-06T19:51:00Z">
        <w:r w:rsidR="0031401B">
          <w:rPr>
            <w:noProof/>
          </w:rPr>
          <w:t>]</w:t>
        </w:r>
      </w:ins>
      <w:ins w:id="353" w:author="Mediatek" w:date="2025-02-06T19:32:00Z">
        <w:r>
          <w:rPr>
            <w:noProof/>
          </w:rPr>
          <w:t xml:space="preserve"> </w:t>
        </w:r>
        <w:r>
          <w:t>then:</w:t>
        </w:r>
      </w:ins>
    </w:p>
    <w:p w14:paraId="309DC610" w14:textId="77777777" w:rsidR="00D366E1" w:rsidRDefault="00D366E1" w:rsidP="00D366E1">
      <w:pPr>
        <w:pStyle w:val="B2"/>
        <w:rPr>
          <w:ins w:id="354" w:author="Mediatek" w:date="2025-02-06T19:32:00Z"/>
        </w:rPr>
      </w:pPr>
      <w:ins w:id="355" w:author="Mediatek" w:date="2025-02-06T19:32:00Z">
        <w:r>
          <w:rPr>
            <w:noProof/>
          </w:rPr>
          <w:t>-</w:t>
        </w:r>
        <w:r>
          <w:tab/>
          <w:t xml:space="preserve">the MAC entity considers to be in </w:t>
        </w:r>
        <w:r>
          <w:rPr>
            <w:noProof/>
          </w:rPr>
          <w:t>enhanced coverage</w:t>
        </w:r>
        <w:r>
          <w:t xml:space="preserve"> level 1;</w:t>
        </w:r>
      </w:ins>
    </w:p>
    <w:p w14:paraId="2FC42B7B" w14:textId="77777777" w:rsidR="00D366E1" w:rsidRDefault="00D366E1" w:rsidP="00D366E1">
      <w:pPr>
        <w:pStyle w:val="B1"/>
        <w:rPr>
          <w:ins w:id="356" w:author="Mediatek" w:date="2025-02-06T19:32:00Z"/>
        </w:rPr>
      </w:pPr>
      <w:bookmarkStart w:id="357" w:name="OLE_LINK14"/>
      <w:ins w:id="358" w:author="Mediatek" w:date="2025-02-06T19:32:00Z">
        <w:r>
          <w:rPr>
            <w:noProof/>
          </w:rPr>
          <w:t>-</w:t>
        </w:r>
        <w:r>
          <w:rPr>
            <w:noProof/>
          </w:rPr>
          <w:tab/>
        </w:r>
        <w:r>
          <w:t>else:</w:t>
        </w:r>
      </w:ins>
    </w:p>
    <w:bookmarkEnd w:id="357"/>
    <w:p w14:paraId="13C4D518" w14:textId="77777777" w:rsidR="00D366E1" w:rsidRDefault="00D366E1" w:rsidP="00D366E1">
      <w:pPr>
        <w:pStyle w:val="B2"/>
        <w:rPr>
          <w:ins w:id="359" w:author="Mediatek" w:date="2025-04-22T16:03:00Z"/>
        </w:rPr>
      </w:pPr>
      <w:ins w:id="360" w:author="Mediatek" w:date="2025-02-06T19:32:00Z">
        <w:r>
          <w:rPr>
            <w:noProof/>
          </w:rPr>
          <w:t>-</w:t>
        </w:r>
        <w:r>
          <w:tab/>
          <w:t xml:space="preserve">the MAC entity considers to be in </w:t>
        </w:r>
        <w:r>
          <w:rPr>
            <w:noProof/>
          </w:rPr>
          <w:t>enhanced coverage</w:t>
        </w:r>
        <w:r>
          <w:t xml:space="preserve"> level 0;</w:t>
        </w:r>
      </w:ins>
    </w:p>
    <w:p w14:paraId="2F12E9BE" w14:textId="1B4FE595" w:rsidR="00246B78" w:rsidRDefault="00246B78" w:rsidP="00246B78">
      <w:pPr>
        <w:pStyle w:val="B1"/>
        <w:rPr>
          <w:ins w:id="361" w:author="Mediatek" w:date="2025-05-28T18:44:00Z"/>
          <w:noProof/>
        </w:rPr>
      </w:pPr>
      <w:ins w:id="362" w:author="Mediatek" w:date="2025-04-17T17:26:00Z">
        <w:r>
          <w:rPr>
            <w:noProof/>
          </w:rPr>
          <w:t>-</w:t>
        </w:r>
        <w:r>
          <w:rPr>
            <w:noProof/>
          </w:rPr>
          <w:tab/>
          <w:t xml:space="preserve">set the </w:t>
        </w:r>
      </w:ins>
      <w:ins w:id="363" w:author="Mediatek" w:date="2025-05-06T19:51:00Z">
        <w:r w:rsidR="0031401B">
          <w:rPr>
            <w:noProof/>
          </w:rPr>
          <w:t xml:space="preserve">CB-Msg3-EDT </w:t>
        </w:r>
      </w:ins>
      <w:ins w:id="364" w:author="Mediatek" w:date="2025-04-17T17:26:00Z">
        <w:r>
          <w:rPr>
            <w:noProof/>
          </w:rPr>
          <w:t>backoff parameter value to 0 ms;</w:t>
        </w:r>
      </w:ins>
    </w:p>
    <w:p w14:paraId="3205DCA6" w14:textId="6383D95E" w:rsidR="00804889" w:rsidRDefault="00804889" w:rsidP="00246B78">
      <w:pPr>
        <w:pStyle w:val="B1"/>
        <w:rPr>
          <w:ins w:id="365" w:author="Mediatek" w:date="2025-04-17T17:26:00Z"/>
          <w:noProof/>
        </w:rPr>
      </w:pPr>
      <w:ins w:id="366" w:author="Mediatek" w:date="2025-05-28T18:44:00Z">
        <w:r>
          <w:rPr>
            <w:noProof/>
          </w:rPr>
          <w:t>-</w:t>
        </w:r>
        <w:r>
          <w:rPr>
            <w:noProof/>
          </w:rPr>
          <w:tab/>
          <w:t xml:space="preserve">set </w:t>
        </w:r>
      </w:ins>
      <w:ins w:id="367" w:author="Mediatek" w:date="2025-05-28T18:45:00Z">
        <w:r w:rsidRPr="00804889">
          <w:rPr>
            <w:noProof/>
          </w:rPr>
          <w:t xml:space="preserve">current </w:t>
        </w:r>
        <w:r>
          <w:rPr>
            <w:noProof/>
          </w:rPr>
          <w:t>N</w:t>
        </w:r>
        <w:r>
          <w:rPr>
            <w:noProof/>
            <w:vertAlign w:val="subscript"/>
          </w:rPr>
          <w:t xml:space="preserve">TA </w:t>
        </w:r>
        <w:r>
          <w:rPr>
            <w:noProof/>
          </w:rPr>
          <w:t>to 0;</w:t>
        </w:r>
      </w:ins>
    </w:p>
    <w:p w14:paraId="37AC2A2B" w14:textId="004E2700" w:rsidR="00246B78" w:rsidRDefault="00246B78" w:rsidP="00246B78">
      <w:pPr>
        <w:pStyle w:val="B1"/>
        <w:rPr>
          <w:ins w:id="368" w:author="Mediatek" w:date="2025-04-17T17:27:00Z"/>
          <w:noProof/>
        </w:rPr>
      </w:pPr>
      <w:ins w:id="369" w:author="Mediatek" w:date="2025-04-17T17:27:00Z">
        <w:r>
          <w:rPr>
            <w:noProof/>
          </w:rPr>
          <w:lastRenderedPageBreak/>
          <w:t>-</w:t>
        </w:r>
        <w:r>
          <w:rPr>
            <w:noProof/>
          </w:rPr>
          <w:tab/>
          <w:t xml:space="preserve">proceed to the selection of the CB-Msg3 </w:t>
        </w:r>
      </w:ins>
      <w:ins w:id="370" w:author="Mediatek" w:date="2025-06-05T17:19:00Z">
        <w:r w:rsidR="00935479">
          <w:rPr>
            <w:noProof/>
            <w:lang w:eastAsia="zh-CN"/>
          </w:rPr>
          <w:t>T</w:t>
        </w:r>
        <w:r w:rsidR="00935479">
          <w:rPr>
            <w:noProof/>
          </w:rPr>
          <w:t xml:space="preserve">ransmission </w:t>
        </w:r>
      </w:ins>
      <w:ins w:id="371" w:author="Mediatek" w:date="2025-04-17T17:27:00Z">
        <w:r>
          <w:rPr>
            <w:noProof/>
          </w:rPr>
          <w:t>(see clause 5.</w:t>
        </w:r>
      </w:ins>
      <w:ins w:id="372" w:author="Mediatek" w:date="2025-04-22T13:53:00Z">
        <w:r w:rsidR="002778B3">
          <w:rPr>
            <w:noProof/>
          </w:rPr>
          <w:t>1</w:t>
        </w:r>
      </w:ins>
      <w:ins w:id="373" w:author="Mediatek" w:date="2025-04-17T17:27:00Z">
        <w:r>
          <w:rPr>
            <w:noProof/>
          </w:rPr>
          <w:t>x.2).</w:t>
        </w:r>
      </w:ins>
    </w:p>
    <w:p w14:paraId="0CEE38E2" w14:textId="6F11853C" w:rsidR="00D366E1" w:rsidRDefault="00D366E1" w:rsidP="00D366E1">
      <w:pPr>
        <w:pStyle w:val="Heading4"/>
        <w:rPr>
          <w:ins w:id="374" w:author="Mediatek" w:date="2025-02-06T19:32:00Z"/>
          <w:noProof/>
          <w:lang w:eastAsia="zh-CN"/>
        </w:rPr>
      </w:pPr>
      <w:ins w:id="375" w:author="Mediatek" w:date="2025-02-06T19:32:00Z">
        <w:r>
          <w:rPr>
            <w:noProof/>
          </w:rPr>
          <w:t>5.</w:t>
        </w:r>
      </w:ins>
      <w:ins w:id="376" w:author="Mediatek" w:date="2025-04-22T13:53:00Z">
        <w:r w:rsidR="002778B3">
          <w:rPr>
            <w:noProof/>
          </w:rPr>
          <w:t>1</w:t>
        </w:r>
      </w:ins>
      <w:ins w:id="377" w:author="Mediatek" w:date="2025-02-06T19:32:00Z">
        <w:r>
          <w:rPr>
            <w:noProof/>
          </w:rPr>
          <w:t>x.</w:t>
        </w:r>
      </w:ins>
      <w:ins w:id="378" w:author="Mediatek" w:date="2025-06-05T17:19:00Z">
        <w:r w:rsidR="00935479">
          <w:rPr>
            <w:noProof/>
          </w:rPr>
          <w:t>2</w:t>
        </w:r>
      </w:ins>
      <w:ins w:id="379" w:author="Mediatek" w:date="2025-02-06T19:32:00Z">
        <w:r>
          <w:rPr>
            <w:noProof/>
          </w:rPr>
          <w:tab/>
        </w:r>
      </w:ins>
      <w:bookmarkStart w:id="380" w:name="OLE_LINK36"/>
      <w:ins w:id="381" w:author="Mediatek" w:date="2025-04-15T14:38:00Z">
        <w:r w:rsidR="002B15E7">
          <w:rPr>
            <w:noProof/>
          </w:rPr>
          <w:t>C</w:t>
        </w:r>
      </w:ins>
      <w:ins w:id="382" w:author="Mediatek" w:date="2025-04-15T14:56:00Z">
        <w:r w:rsidR="00A31D80">
          <w:rPr>
            <w:noProof/>
          </w:rPr>
          <w:t>B-</w:t>
        </w:r>
      </w:ins>
      <w:ins w:id="383" w:author="Mediatek" w:date="2025-04-15T14:38:00Z">
        <w:r w:rsidR="002B15E7">
          <w:rPr>
            <w:noProof/>
          </w:rPr>
          <w:t>Msg3</w:t>
        </w:r>
      </w:ins>
      <w:ins w:id="384" w:author="Mediatek" w:date="2025-02-06T19:32:00Z">
        <w:r>
          <w:rPr>
            <w:noProof/>
          </w:rPr>
          <w:t xml:space="preserve"> </w:t>
        </w:r>
      </w:ins>
      <w:bookmarkEnd w:id="380"/>
      <w:ins w:id="385" w:author="Mediatek" w:date="2025-05-30T19:42:00Z">
        <w:r w:rsidR="007C55FC">
          <w:rPr>
            <w:rFonts w:hint="eastAsia"/>
            <w:noProof/>
            <w:lang w:eastAsia="zh-CN"/>
          </w:rPr>
          <w:t>T</w:t>
        </w:r>
      </w:ins>
      <w:ins w:id="386" w:author="Mediatek" w:date="2025-02-06T19:32:00Z">
        <w:r>
          <w:rPr>
            <w:noProof/>
          </w:rPr>
          <w:t>ransmission</w:t>
        </w:r>
      </w:ins>
    </w:p>
    <w:p w14:paraId="6BB1F9D6" w14:textId="7FC34218" w:rsidR="00D0140E" w:rsidRDefault="00D0140E" w:rsidP="00D0140E">
      <w:pPr>
        <w:rPr>
          <w:ins w:id="387" w:author="Mediatek" w:date="2025-06-05T17:20:00Z"/>
          <w:noProof/>
        </w:rPr>
      </w:pPr>
      <w:ins w:id="388" w:author="Mediatek" w:date="2025-06-05T17:20:00Z">
        <w:r>
          <w:rPr>
            <w:noProof/>
          </w:rPr>
          <w:t xml:space="preserve">Before the </w:t>
        </w:r>
        <w:bookmarkStart w:id="389" w:name="OLE_LINK20"/>
        <w:bookmarkStart w:id="390" w:name="OLE_LINK18"/>
        <w:r>
          <w:rPr>
            <w:noProof/>
            <w:lang w:eastAsia="zh-CN"/>
          </w:rPr>
          <w:t>CB-</w:t>
        </w:r>
        <w:r>
          <w:rPr>
            <w:noProof/>
          </w:rPr>
          <w:t xml:space="preserve">Msg3 </w:t>
        </w:r>
        <w:bookmarkEnd w:id="389"/>
        <w:r>
          <w:rPr>
            <w:noProof/>
          </w:rPr>
          <w:t>T</w:t>
        </w:r>
      </w:ins>
      <w:ins w:id="391" w:author="Mediatek" w:date="2025-06-05T17:21:00Z">
        <w:r>
          <w:rPr>
            <w:noProof/>
          </w:rPr>
          <w:t xml:space="preserve">ransmission, </w:t>
        </w:r>
      </w:ins>
      <w:bookmarkEnd w:id="390"/>
      <w:ins w:id="392" w:author="Mediatek" w:date="2025-06-05T17:20:00Z">
        <w:r>
          <w:rPr>
            <w:lang w:eastAsia="zh-CN"/>
          </w:rPr>
          <w:t>t</w:t>
        </w:r>
        <w:r>
          <w:rPr>
            <w:noProof/>
            <w:lang w:val="en-US" w:eastAsia="zh-CN"/>
          </w:rPr>
          <w:t xml:space="preserve">he UE shall select </w:t>
        </w:r>
        <w:r>
          <w:rPr>
            <w:noProof/>
          </w:rPr>
          <w:t xml:space="preserve">[FFS </w:t>
        </w:r>
        <w:r>
          <w:rPr>
            <w:i/>
            <w:iCs/>
            <w:noProof/>
          </w:rPr>
          <w:t>cb-Msg3-</w:t>
        </w:r>
        <w:r>
          <w:rPr>
            <w:i/>
            <w:iCs/>
            <w:noProof/>
            <w:lang w:eastAsia="zh-CN"/>
          </w:rPr>
          <w:t>EDT-</w:t>
        </w:r>
        <w:r>
          <w:rPr>
            <w:i/>
            <w:iCs/>
            <w:noProof/>
          </w:rPr>
          <w:t>NumReplicas</w:t>
        </w:r>
        <w:r>
          <w:rPr>
            <w:noProof/>
          </w:rPr>
          <w:t>]</w:t>
        </w:r>
        <w:r>
          <w:rPr>
            <w:lang w:eastAsia="zh-CN"/>
          </w:rPr>
          <w:t xml:space="preserve"> </w:t>
        </w:r>
        <w:r>
          <w:rPr>
            <w:noProof/>
            <w:lang w:val="en-US" w:eastAsia="zh-CN"/>
          </w:rPr>
          <w:t>UL grants for CB-Msg3 transmission as follows:</w:t>
        </w:r>
      </w:ins>
    </w:p>
    <w:p w14:paraId="25CA8273" w14:textId="77777777" w:rsidR="00D0140E" w:rsidRDefault="00D0140E" w:rsidP="00D0140E">
      <w:pPr>
        <w:pStyle w:val="B1"/>
        <w:rPr>
          <w:ins w:id="393" w:author="Mediatek" w:date="2025-06-05T17:20:00Z"/>
        </w:rPr>
      </w:pPr>
      <w:ins w:id="394" w:author="Mediatek" w:date="2025-06-05T17:20:00Z">
        <w:r>
          <w:t>-</w:t>
        </w:r>
        <w:r>
          <w:tab/>
          <w:t xml:space="preserve">select the next upcoming CB-Msg3 transmission window provided by the </w:t>
        </w:r>
        <w:r>
          <w:rPr>
            <w:noProof/>
          </w:rPr>
          <w:t xml:space="preserve">[FFS </w:t>
        </w:r>
        <w:r>
          <w:rPr>
            <w:i/>
            <w:iCs/>
          </w:rPr>
          <w:t>cb-Msg3-</w:t>
        </w:r>
        <w:r>
          <w:rPr>
            <w:i/>
            <w:iCs/>
            <w:lang w:eastAsia="zh-CN"/>
          </w:rPr>
          <w:t>EDT-</w:t>
        </w:r>
        <w:r>
          <w:rPr>
            <w:i/>
            <w:iCs/>
          </w:rPr>
          <w:t>TransmissionWindow</w:t>
        </w:r>
        <w:r>
          <w:rPr>
            <w:noProof/>
          </w:rPr>
          <w:t>]</w:t>
        </w:r>
        <w:r>
          <w:rPr>
            <w:lang w:eastAsia="zh-CN"/>
          </w:rPr>
          <w:t xml:space="preserve"> associated with the selected enhanced coverage level</w:t>
        </w:r>
        <w:r>
          <w:t>;</w:t>
        </w:r>
      </w:ins>
    </w:p>
    <w:p w14:paraId="64FB4B6B" w14:textId="77777777" w:rsidR="00D0140E" w:rsidRDefault="00D0140E" w:rsidP="00D0140E">
      <w:pPr>
        <w:pStyle w:val="B1"/>
        <w:rPr>
          <w:ins w:id="395" w:author="Mediatek" w:date="2025-06-05T17:20:00Z"/>
          <w:noProof/>
        </w:rPr>
      </w:pPr>
      <w:ins w:id="396" w:author="Mediatek" w:date="2025-06-05T17:20:00Z">
        <w:r>
          <w:t>-</w:t>
        </w:r>
        <w:r>
          <w:tab/>
        </w:r>
        <w:r>
          <w:rPr>
            <w:noProof/>
          </w:rPr>
          <w:t xml:space="preserve">randomly select [FFS </w:t>
        </w:r>
        <w:r>
          <w:rPr>
            <w:i/>
            <w:iCs/>
            <w:noProof/>
          </w:rPr>
          <w:t>cb-Msg3-</w:t>
        </w:r>
        <w:r>
          <w:rPr>
            <w:i/>
            <w:iCs/>
            <w:noProof/>
            <w:lang w:eastAsia="zh-CN"/>
          </w:rPr>
          <w:t>EDT-</w:t>
        </w:r>
        <w:r>
          <w:rPr>
            <w:i/>
            <w:iCs/>
            <w:noProof/>
          </w:rPr>
          <w:t>NumReplicas</w:t>
        </w:r>
        <w:r>
          <w:rPr>
            <w:noProof/>
          </w:rPr>
          <w:t>]</w:t>
        </w:r>
        <w:r>
          <w:rPr>
            <w:lang w:eastAsia="zh-CN"/>
          </w:rPr>
          <w:t xml:space="preserve"> </w:t>
        </w:r>
        <w:r>
          <w:t xml:space="preserve">PUSCH resources in the time domain within the selected </w:t>
        </w:r>
        <w:r>
          <w:rPr>
            <w:lang w:eastAsia="zh-CN"/>
          </w:rPr>
          <w:t>CB-Msg3</w:t>
        </w:r>
        <w:r>
          <w:t xml:space="preserve"> transmission window </w:t>
        </w:r>
        <w:r>
          <w:rPr>
            <w:noProof/>
          </w:rPr>
          <w:t xml:space="preserve">from the CB-Msg3 resources </w:t>
        </w:r>
        <w:r>
          <w:rPr>
            <w:lang w:eastAsia="zh-CN"/>
          </w:rPr>
          <w:t xml:space="preserve">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w:t>
        </w:r>
        <w:r>
          <w:rPr>
            <w:noProof/>
          </w:rPr>
          <w:t>associated with the selected enhanced coverage level;</w:t>
        </w:r>
      </w:ins>
    </w:p>
    <w:p w14:paraId="17893951" w14:textId="77777777" w:rsidR="00D0140E" w:rsidRDefault="00D0140E" w:rsidP="00D0140E">
      <w:pPr>
        <w:pStyle w:val="B1"/>
        <w:rPr>
          <w:ins w:id="397" w:author="Mediatek" w:date="2025-06-05T17:20:00Z"/>
        </w:rPr>
      </w:pPr>
      <w:ins w:id="398" w:author="Mediatek" w:date="2025-06-05T17:20:00Z">
        <w:r>
          <w:t>-</w:t>
        </w:r>
        <w:r>
          <w:tab/>
        </w:r>
        <w:r>
          <w:rPr>
            <w:noProof/>
            <w:lang w:eastAsia="zh-CN"/>
          </w:rPr>
          <w:t xml:space="preserve">randomly select a frequency domain PUSCH resource for each selected time domain resource provided by </w:t>
        </w:r>
        <w:r>
          <w:rPr>
            <w:noProof/>
          </w:rPr>
          <w:t xml:space="preserve">[FFS </w:t>
        </w:r>
        <w:r>
          <w:rPr>
            <w:i/>
            <w:iCs/>
          </w:rPr>
          <w:t>cb-Msg3-</w:t>
        </w:r>
        <w:r>
          <w:rPr>
            <w:i/>
            <w:iCs/>
            <w:lang w:eastAsia="zh-CN"/>
          </w:rPr>
          <w:t>EDT-</w:t>
        </w:r>
        <w:r>
          <w:rPr>
            <w:i/>
            <w:iCs/>
          </w:rPr>
          <w:t>PU</w:t>
        </w:r>
        <w:r>
          <w:rPr>
            <w:i/>
            <w:iCs/>
            <w:lang w:eastAsia="zh-CN"/>
          </w:rPr>
          <w:t>SC</w:t>
        </w:r>
        <w:r>
          <w:rPr>
            <w:i/>
            <w:iCs/>
          </w:rPr>
          <w:t>H-Config</w:t>
        </w:r>
        <w:r>
          <w:rPr>
            <w:noProof/>
          </w:rPr>
          <w:t>]</w:t>
        </w:r>
        <w:r>
          <w:rPr>
            <w:lang w:eastAsia="zh-CN"/>
          </w:rPr>
          <w:t xml:space="preserve"> associated with the selected enhanced coverage level</w:t>
        </w:r>
        <w:r>
          <w:rPr>
            <w:noProof/>
            <w:lang w:val="en-US" w:eastAsia="zh-CN"/>
          </w:rPr>
          <w:t>.</w:t>
        </w:r>
      </w:ins>
    </w:p>
    <w:p w14:paraId="04ED0360" w14:textId="1DB47F19" w:rsidR="00D759EF" w:rsidRDefault="00D759EF" w:rsidP="006C0FA5">
      <w:pPr>
        <w:rPr>
          <w:ins w:id="399" w:author="Mediatek" w:date="2025-06-05T16:43:00Z"/>
          <w:rFonts w:eastAsia="DengXian"/>
          <w:noProof/>
          <w:lang w:eastAsia="zh-CN"/>
        </w:rPr>
      </w:pPr>
      <w:commentRangeStart w:id="400"/>
      <w:ins w:id="401" w:author="Mediatek" w:date="2025-06-05T16:43:00Z">
        <w:r>
          <w:rPr>
            <w:rFonts w:eastAsia="DengXian"/>
            <w:noProof/>
            <w:lang w:eastAsia="zh-CN"/>
          </w:rPr>
          <w:t>In order to transmit the CB-Msg3</w:t>
        </w:r>
      </w:ins>
      <w:ins w:id="402" w:author="Mediatek" w:date="2025-06-05T16:44:00Z">
        <w:r>
          <w:rPr>
            <w:rFonts w:eastAsia="DengXian"/>
            <w:noProof/>
            <w:lang w:eastAsia="zh-CN"/>
          </w:rPr>
          <w:t xml:space="preserve"> on the selected UL grants</w:t>
        </w:r>
      </w:ins>
      <w:ins w:id="403" w:author="Mediatek" w:date="2025-06-05T16:43:00Z">
        <w:r>
          <w:rPr>
            <w:rFonts w:eastAsia="DengXian"/>
            <w:noProof/>
            <w:lang w:eastAsia="zh-CN"/>
          </w:rPr>
          <w:t>, the CB-RNTI</w:t>
        </w:r>
      </w:ins>
      <w:ins w:id="404" w:author="Mediatek" w:date="2025-06-05T16:45:00Z">
        <w:r>
          <w:rPr>
            <w:rFonts w:eastAsia="DengXian"/>
            <w:noProof/>
            <w:lang w:eastAsia="zh-CN"/>
          </w:rPr>
          <w:t xml:space="preserve"> is defined below.</w:t>
        </w:r>
      </w:ins>
      <w:commentRangeEnd w:id="400"/>
      <w:r w:rsidR="00897DF5">
        <w:rPr>
          <w:rStyle w:val="CommentReference"/>
        </w:rPr>
        <w:commentReference w:id="400"/>
      </w:r>
    </w:p>
    <w:p w14:paraId="3DFA4825" w14:textId="76021E7E" w:rsidR="006C0FA5" w:rsidRPr="006C0FA5" w:rsidRDefault="006C0FA5" w:rsidP="006C0FA5">
      <w:pPr>
        <w:rPr>
          <w:ins w:id="405" w:author="Mediatek" w:date="2025-06-04T18:19:00Z"/>
          <w:rFonts w:eastAsia="DengXian"/>
          <w:noProof/>
          <w:lang w:eastAsia="zh-CN"/>
        </w:rPr>
      </w:pPr>
      <w:ins w:id="406" w:author="Mediatek" w:date="2025-06-04T18:19:00Z">
        <w:r w:rsidRPr="006C0FA5">
          <w:rPr>
            <w:rFonts w:eastAsia="DengXian"/>
            <w:noProof/>
            <w:lang w:eastAsia="zh-CN"/>
          </w:rPr>
          <w:t xml:space="preserve">For BL UEs and UEs in enhanced coverage, </w:t>
        </w:r>
      </w:ins>
      <w:ins w:id="407" w:author="Mediatek" w:date="2025-06-05T16:08:00Z">
        <w:r w:rsidR="00B11D14">
          <w:rPr>
            <w:rFonts w:eastAsia="DengXian" w:hint="eastAsia"/>
            <w:noProof/>
            <w:lang w:eastAsia="zh-CN"/>
          </w:rPr>
          <w:t xml:space="preserve">the </w:t>
        </w:r>
      </w:ins>
      <w:ins w:id="408" w:author="Mediatek" w:date="2025-06-04T18:20:00Z">
        <w:r>
          <w:rPr>
            <w:rFonts w:eastAsia="DengXian"/>
            <w:noProof/>
            <w:lang w:eastAsia="zh-CN"/>
          </w:rPr>
          <w:t>CB</w:t>
        </w:r>
      </w:ins>
      <w:ins w:id="409" w:author="Mediatek" w:date="2025-06-04T18:19:00Z">
        <w:r w:rsidRPr="006C0FA5">
          <w:rPr>
            <w:rFonts w:eastAsia="DengXian"/>
            <w:noProof/>
            <w:lang w:eastAsia="zh-CN"/>
          </w:rPr>
          <w:t xml:space="preserve">-RNTI associated with the </w:t>
        </w:r>
      </w:ins>
      <w:ins w:id="410" w:author="Mediatek" w:date="2025-06-04T19:10:00Z">
        <w:r w:rsidR="00A47D5B">
          <w:rPr>
            <w:rFonts w:eastAsia="DengXian"/>
            <w:noProof/>
            <w:lang w:eastAsia="zh-CN"/>
          </w:rPr>
          <w:t>CB-Msg3 transmission window</w:t>
        </w:r>
      </w:ins>
      <w:ins w:id="411" w:author="Mediatek" w:date="2025-06-04T18:19:00Z">
        <w:r w:rsidRPr="006C0FA5">
          <w:rPr>
            <w:rFonts w:eastAsia="DengXian"/>
            <w:noProof/>
            <w:lang w:eastAsia="zh-CN"/>
          </w:rPr>
          <w:t xml:space="preserve"> in which the </w:t>
        </w:r>
      </w:ins>
      <w:ins w:id="412" w:author="Mediatek" w:date="2025-06-04T18:21:00Z">
        <w:r>
          <w:rPr>
            <w:rFonts w:eastAsia="DengXian"/>
            <w:noProof/>
            <w:lang w:eastAsia="zh-CN"/>
          </w:rPr>
          <w:t>CB-Msg3</w:t>
        </w:r>
      </w:ins>
      <w:ins w:id="413" w:author="Mediatek" w:date="2025-06-04T19:10:00Z">
        <w:r w:rsidR="00B57A66">
          <w:rPr>
            <w:rFonts w:eastAsia="DengXian"/>
            <w:noProof/>
            <w:lang w:eastAsia="zh-CN"/>
          </w:rPr>
          <w:t>(s)</w:t>
        </w:r>
      </w:ins>
      <w:ins w:id="414" w:author="Mediatek" w:date="2025-06-04T18:19:00Z">
        <w:r w:rsidRPr="006C0FA5">
          <w:rPr>
            <w:rFonts w:eastAsia="DengXian"/>
            <w:noProof/>
            <w:lang w:eastAsia="zh-CN"/>
          </w:rPr>
          <w:t xml:space="preserve"> </w:t>
        </w:r>
      </w:ins>
      <w:ins w:id="415" w:author="Mediatek" w:date="2025-06-04T19:10:00Z">
        <w:r w:rsidR="00B57A66">
          <w:rPr>
            <w:rFonts w:eastAsia="DengXian"/>
            <w:noProof/>
            <w:lang w:eastAsia="zh-CN"/>
          </w:rPr>
          <w:t>are</w:t>
        </w:r>
      </w:ins>
      <w:ins w:id="416" w:author="Mediatek" w:date="2025-06-04T18:19:00Z">
        <w:r w:rsidRPr="006C0FA5">
          <w:rPr>
            <w:rFonts w:eastAsia="DengXian"/>
            <w:noProof/>
            <w:lang w:eastAsia="zh-CN"/>
          </w:rPr>
          <w:t xml:space="preserve"> transmitted, is computed as:</w:t>
        </w:r>
      </w:ins>
    </w:p>
    <w:p w14:paraId="0EB3DABC" w14:textId="18F06903" w:rsidR="006C0FA5" w:rsidRDefault="006830A6" w:rsidP="006830A6">
      <w:pPr>
        <w:jc w:val="center"/>
        <w:rPr>
          <w:ins w:id="417" w:author="Mediatek" w:date="2025-06-04T19:08:00Z"/>
          <w:rFonts w:eastAsia="DengXian"/>
          <w:noProof/>
          <w:lang w:eastAsia="zh-CN"/>
        </w:rPr>
      </w:pPr>
      <w:ins w:id="418" w:author="Mediatek" w:date="2025-06-04T18:21:00Z">
        <w:r>
          <w:rPr>
            <w:rFonts w:eastAsia="DengXian"/>
            <w:noProof/>
            <w:lang w:eastAsia="zh-CN"/>
          </w:rPr>
          <w:t>CB</w:t>
        </w:r>
      </w:ins>
      <w:ins w:id="419" w:author="Mediatek" w:date="2025-06-04T18:19:00Z">
        <w:r w:rsidR="006C0FA5" w:rsidRPr="006C0FA5">
          <w:rPr>
            <w:rFonts w:eastAsia="DengXian"/>
            <w:noProof/>
            <w:lang w:eastAsia="zh-CN"/>
          </w:rPr>
          <w:t>-RNTI</w:t>
        </w:r>
      </w:ins>
      <w:ins w:id="420" w:author="Mediatek" w:date="2025-06-05T16:08:00Z">
        <w:r w:rsidR="00B11D14">
          <w:rPr>
            <w:rFonts w:eastAsia="DengXian" w:hint="eastAsia"/>
            <w:noProof/>
            <w:lang w:eastAsia="zh-CN"/>
          </w:rPr>
          <w:t xml:space="preserve"> </w:t>
        </w:r>
      </w:ins>
      <w:ins w:id="421" w:author="Mediatek" w:date="2025-06-04T18:19:00Z">
        <w:r w:rsidR="006C0FA5" w:rsidRPr="006C0FA5">
          <w:rPr>
            <w:rFonts w:eastAsia="DengXian"/>
            <w:noProof/>
            <w:lang w:eastAsia="zh-CN"/>
          </w:rPr>
          <w:t>=</w:t>
        </w:r>
      </w:ins>
      <w:ins w:id="422" w:author="Mediatek" w:date="2025-06-05T16:08:00Z">
        <w:r w:rsidR="00B11D14">
          <w:rPr>
            <w:rFonts w:eastAsia="DengXian" w:hint="eastAsia"/>
            <w:noProof/>
            <w:lang w:eastAsia="zh-CN"/>
          </w:rPr>
          <w:t xml:space="preserve"> </w:t>
        </w:r>
      </w:ins>
      <w:ins w:id="423" w:author="Mediatek" w:date="2025-06-04T18:49:00Z">
        <w:r w:rsidR="00A47D5B">
          <w:rPr>
            <w:rFonts w:eastAsia="DengXian"/>
            <w:noProof/>
            <w:lang w:eastAsia="zh-CN"/>
          </w:rPr>
          <w:t xml:space="preserve">2401 </w:t>
        </w:r>
      </w:ins>
      <w:ins w:id="424" w:author="Mediatek" w:date="2025-06-04T18:19:00Z">
        <w:r w:rsidR="006C0FA5" w:rsidRPr="006C0FA5">
          <w:rPr>
            <w:rFonts w:eastAsia="DengXian"/>
            <w:noProof/>
            <w:lang w:eastAsia="zh-CN"/>
          </w:rPr>
          <w:t>+</w:t>
        </w:r>
      </w:ins>
      <w:ins w:id="425" w:author="Mediatek" w:date="2025-06-04T18:49:00Z">
        <w:r w:rsidR="00A47D5B">
          <w:rPr>
            <w:rFonts w:eastAsia="DengXian"/>
            <w:noProof/>
            <w:lang w:eastAsia="zh-CN"/>
          </w:rPr>
          <w:t xml:space="preserve"> </w:t>
        </w:r>
      </w:ins>
      <w:ins w:id="426" w:author="Mediatek" w:date="2025-06-05T16:10:00Z">
        <w:r w:rsidR="00B11D14">
          <w:rPr>
            <w:rFonts w:eastAsia="DengXian" w:hint="eastAsia"/>
            <w:noProof/>
            <w:lang w:eastAsia="zh-CN"/>
          </w:rPr>
          <w:t>(</w:t>
        </w:r>
      </w:ins>
      <w:ins w:id="427" w:author="Mediatek" w:date="2025-06-04T18:49:00Z">
        <w:r w:rsidR="00A47D5B">
          <w:rPr>
            <w:rFonts w:eastAsia="DengXian"/>
            <w:noProof/>
            <w:lang w:eastAsia="zh-CN"/>
          </w:rPr>
          <w:t>Msg3</w:t>
        </w:r>
      </w:ins>
      <w:ins w:id="428" w:author="Mediatek" w:date="2025-06-05T15:32:00Z">
        <w:r w:rsidR="00B11D14">
          <w:rPr>
            <w:rFonts w:eastAsia="DengXian"/>
            <w:noProof/>
            <w:lang w:eastAsia="zh-CN"/>
          </w:rPr>
          <w:t>_</w:t>
        </w:r>
      </w:ins>
      <w:ins w:id="429" w:author="Mediatek" w:date="2025-06-04T18:49:00Z">
        <w:r w:rsidR="00A47D5B">
          <w:rPr>
            <w:rFonts w:eastAsia="DengXian"/>
            <w:noProof/>
            <w:lang w:eastAsia="zh-CN"/>
          </w:rPr>
          <w:t xml:space="preserve">W_id mod </w:t>
        </w:r>
      </w:ins>
      <w:ins w:id="430" w:author="Mediatek" w:date="2025-06-05T17:02:00Z">
        <w:r w:rsidR="00BB34AC">
          <w:rPr>
            <w:rFonts w:eastAsia="DengXian"/>
            <w:noProof/>
            <w:lang w:eastAsia="zh-CN"/>
          </w:rPr>
          <w:t>[</w:t>
        </w:r>
      </w:ins>
      <w:ins w:id="431" w:author="Mediatek" w:date="2025-06-05T17:03:00Z">
        <w:r w:rsidR="00BB34AC">
          <w:rPr>
            <w:rFonts w:eastAsia="DengXian"/>
            <w:noProof/>
            <w:lang w:eastAsia="zh-CN"/>
          </w:rPr>
          <w:t xml:space="preserve">FFS </w:t>
        </w:r>
      </w:ins>
      <w:ins w:id="432" w:author="Mediatek" w:date="2025-06-04T18:50:00Z">
        <w:r w:rsidR="00A47D5B" w:rsidRPr="00BB34AC">
          <w:rPr>
            <w:rFonts w:eastAsia="DengXian"/>
            <w:i/>
            <w:iCs/>
            <w:noProof/>
            <w:lang w:eastAsia="zh-CN"/>
          </w:rPr>
          <w:t>X</w:t>
        </w:r>
      </w:ins>
      <w:ins w:id="433" w:author="Mediatek" w:date="2025-06-05T17:02:00Z">
        <w:r w:rsidR="00BB34AC">
          <w:rPr>
            <w:rFonts w:eastAsia="DengXian"/>
            <w:noProof/>
            <w:lang w:eastAsia="zh-CN"/>
          </w:rPr>
          <w:t>]</w:t>
        </w:r>
      </w:ins>
      <w:ins w:id="434" w:author="Mediatek" w:date="2025-06-04T18:50:00Z">
        <w:r w:rsidR="00A47D5B">
          <w:rPr>
            <w:rFonts w:eastAsia="DengXian"/>
            <w:noProof/>
            <w:lang w:eastAsia="zh-CN"/>
          </w:rPr>
          <w:t xml:space="preserve">) </w:t>
        </w:r>
      </w:ins>
      <w:ins w:id="435" w:author="Mediatek" w:date="2025-06-04T18:19:00Z">
        <w:r w:rsidR="006C0FA5" w:rsidRPr="006C0FA5">
          <w:rPr>
            <w:rFonts w:eastAsia="DengXian"/>
            <w:noProof/>
            <w:lang w:eastAsia="zh-CN"/>
          </w:rPr>
          <w:t xml:space="preserve">+ </w:t>
        </w:r>
      </w:ins>
      <w:ins w:id="436" w:author="Mediatek" w:date="2025-06-05T17:02:00Z">
        <w:r w:rsidR="00BB34AC">
          <w:rPr>
            <w:rFonts w:eastAsia="DengXian"/>
            <w:noProof/>
            <w:lang w:eastAsia="zh-CN"/>
          </w:rPr>
          <w:t>[</w:t>
        </w:r>
      </w:ins>
      <w:ins w:id="437" w:author="Mediatek" w:date="2025-06-05T17:03:00Z">
        <w:r w:rsidR="00BB34AC">
          <w:rPr>
            <w:rFonts w:eastAsia="DengXian"/>
            <w:noProof/>
            <w:lang w:eastAsia="zh-CN"/>
          </w:rPr>
          <w:t xml:space="preserve">FFS </w:t>
        </w:r>
      </w:ins>
      <w:ins w:id="438" w:author="Mediatek" w:date="2025-06-04T18:50:00Z">
        <w:r w:rsidR="00A47D5B" w:rsidRPr="00BB34AC">
          <w:rPr>
            <w:rFonts w:eastAsia="DengXian"/>
            <w:i/>
            <w:iCs/>
            <w:noProof/>
            <w:lang w:eastAsia="zh-CN"/>
          </w:rPr>
          <w:t>X</w:t>
        </w:r>
      </w:ins>
      <w:ins w:id="439" w:author="Mediatek" w:date="2025-06-05T17:02:00Z">
        <w:r w:rsidR="00BB34AC">
          <w:rPr>
            <w:rFonts w:eastAsia="DengXian"/>
            <w:noProof/>
            <w:lang w:eastAsia="zh-CN"/>
          </w:rPr>
          <w:t>]</w:t>
        </w:r>
      </w:ins>
      <w:ins w:id="440" w:author="Mediatek" w:date="2025-06-04T18:50:00Z">
        <w:r w:rsidR="00A47D5B">
          <w:rPr>
            <w:rFonts w:eastAsia="DengXian"/>
            <w:noProof/>
            <w:lang w:eastAsia="zh-CN"/>
          </w:rPr>
          <w:t>*CE_level</w:t>
        </w:r>
      </w:ins>
    </w:p>
    <w:p w14:paraId="0991ABA0" w14:textId="77777777" w:rsidR="00B11D14" w:rsidRDefault="00B11D14" w:rsidP="00A47D5B">
      <w:pPr>
        <w:rPr>
          <w:ins w:id="441" w:author="Mediatek" w:date="2025-06-05T16:11:00Z"/>
          <w:noProof/>
          <w:lang w:eastAsia="zh-CN"/>
        </w:rPr>
      </w:pPr>
      <w:ins w:id="442" w:author="Mediatek" w:date="2025-06-05T11:23:00Z">
        <w:r>
          <w:rPr>
            <w:noProof/>
            <w:lang w:eastAsia="zh-CN"/>
          </w:rPr>
          <w:t>W</w:t>
        </w:r>
      </w:ins>
      <w:ins w:id="443" w:author="Mediatek" w:date="2025-06-05T10:58:00Z">
        <w:r w:rsidR="001858BD">
          <w:rPr>
            <w:noProof/>
            <w:lang w:eastAsia="zh-CN"/>
          </w:rPr>
          <w:t>here</w:t>
        </w:r>
      </w:ins>
      <w:ins w:id="444" w:author="Mediatek" w:date="2025-06-05T16:11:00Z">
        <w:r>
          <w:rPr>
            <w:rFonts w:hint="eastAsia"/>
            <w:noProof/>
            <w:lang w:eastAsia="zh-CN"/>
          </w:rPr>
          <w:t>:</w:t>
        </w:r>
      </w:ins>
    </w:p>
    <w:p w14:paraId="20E148E4" w14:textId="0E5354CF" w:rsidR="00B11D14" w:rsidRDefault="00B11D14" w:rsidP="00B11D14">
      <w:pPr>
        <w:pStyle w:val="B1"/>
        <w:rPr>
          <w:ins w:id="445" w:author="Mediatek" w:date="2025-06-05T16:12:00Z"/>
          <w:noProof/>
          <w:lang w:eastAsia="zh-CN"/>
        </w:rPr>
      </w:pPr>
      <w:ins w:id="446" w:author="Mediatek" w:date="2025-06-05T16:12:00Z">
        <w:r>
          <w:rPr>
            <w:noProof/>
          </w:rPr>
          <w:t>-</w:t>
        </w:r>
        <w:r>
          <w:rPr>
            <w:noProof/>
          </w:rPr>
          <w:tab/>
        </w:r>
      </w:ins>
      <w:commentRangeStart w:id="447"/>
      <w:ins w:id="448" w:author="Mediatek" w:date="2025-06-04T19:08:00Z">
        <w:r w:rsidR="00A47D5B" w:rsidRPr="00A47D5B">
          <w:rPr>
            <w:noProof/>
            <w:lang w:eastAsia="zh-CN"/>
          </w:rPr>
          <w:t>Msg3</w:t>
        </w:r>
      </w:ins>
      <w:ins w:id="449" w:author="Mediatek" w:date="2025-06-05T16:13:00Z">
        <w:r w:rsidR="006E59FA">
          <w:rPr>
            <w:rFonts w:hint="eastAsia"/>
            <w:noProof/>
            <w:lang w:eastAsia="zh-CN"/>
          </w:rPr>
          <w:t>_</w:t>
        </w:r>
      </w:ins>
      <w:ins w:id="450" w:author="Mediatek" w:date="2025-06-04T19:08:00Z">
        <w:r w:rsidR="00A47D5B" w:rsidRPr="00A47D5B">
          <w:rPr>
            <w:noProof/>
            <w:lang w:eastAsia="zh-CN"/>
          </w:rPr>
          <w:t>W</w:t>
        </w:r>
      </w:ins>
      <w:ins w:id="451" w:author="Mediatek" w:date="2025-06-05T16:13:00Z">
        <w:r w:rsidR="006E59FA">
          <w:rPr>
            <w:rFonts w:hint="eastAsia"/>
            <w:noProof/>
            <w:lang w:eastAsia="zh-CN"/>
          </w:rPr>
          <w:t>_</w:t>
        </w:r>
      </w:ins>
      <w:ins w:id="452" w:author="Mediatek" w:date="2025-06-04T19:08:00Z">
        <w:r w:rsidR="00A47D5B" w:rsidRPr="00A47D5B">
          <w:rPr>
            <w:noProof/>
            <w:lang w:eastAsia="zh-CN"/>
          </w:rPr>
          <w:t xml:space="preserve">id is the index of </w:t>
        </w:r>
      </w:ins>
      <w:ins w:id="453" w:author="Mediatek" w:date="2025-06-05T15:19:00Z">
        <w:r>
          <w:rPr>
            <w:noProof/>
            <w:lang w:val="en-US" w:eastAsia="zh-CN"/>
          </w:rPr>
          <w:t>CB-</w:t>
        </w:r>
      </w:ins>
      <w:ins w:id="454" w:author="Mediatek" w:date="2025-06-04T19:08:00Z">
        <w:r w:rsidR="00A47D5B" w:rsidRPr="00A47D5B">
          <w:rPr>
            <w:noProof/>
            <w:lang w:eastAsia="zh-CN"/>
          </w:rPr>
          <w:t>Msg3 transmission window within a periodicity of 1024 SFNs</w:t>
        </w:r>
      </w:ins>
      <w:ins w:id="455" w:author="Mediatek" w:date="2025-06-05T16:13:00Z">
        <w:r w:rsidR="00B75B37">
          <w:rPr>
            <w:rFonts w:hint="eastAsia"/>
            <w:noProof/>
            <w:lang w:eastAsia="zh-CN"/>
          </w:rPr>
          <w:t xml:space="preserve">. </w:t>
        </w:r>
      </w:ins>
      <w:commentRangeEnd w:id="447"/>
      <w:r w:rsidR="00CB744D">
        <w:rPr>
          <w:rStyle w:val="CommentReference"/>
        </w:rPr>
        <w:commentReference w:id="447"/>
      </w:r>
      <w:ins w:id="456" w:author="Mediatek" w:date="2025-06-05T16:13:00Z">
        <w:r w:rsidR="00B75B37">
          <w:rPr>
            <w:rFonts w:hint="eastAsia"/>
            <w:noProof/>
            <w:lang w:eastAsia="zh-CN"/>
          </w:rPr>
          <w:t>I</w:t>
        </w:r>
      </w:ins>
      <w:ins w:id="457" w:author="Mediatek" w:date="2025-06-04T19:08:00Z">
        <w:r w:rsidR="00A47D5B" w:rsidRPr="00A47D5B">
          <w:rPr>
            <w:noProof/>
            <w:lang w:eastAsia="zh-CN"/>
          </w:rPr>
          <w:t xml:space="preserve">ndex 0 corresponds to the </w:t>
        </w:r>
      </w:ins>
      <w:ins w:id="458" w:author="Mediatek" w:date="2025-06-05T15:41:00Z">
        <w:r>
          <w:rPr>
            <w:noProof/>
            <w:lang w:eastAsia="zh-CN"/>
          </w:rPr>
          <w:t>CB-</w:t>
        </w:r>
      </w:ins>
      <w:ins w:id="459" w:author="Mediatek" w:date="2025-06-04T19:08:00Z">
        <w:r w:rsidR="00A47D5B" w:rsidRPr="00A47D5B">
          <w:rPr>
            <w:noProof/>
            <w:lang w:eastAsia="zh-CN"/>
          </w:rPr>
          <w:t xml:space="preserve">Msg3 transmission window </w:t>
        </w:r>
      </w:ins>
      <w:ins w:id="460" w:author="Mediatek" w:date="2025-06-05T16:13:00Z">
        <w:r w:rsidR="00B75B37">
          <w:rPr>
            <w:rFonts w:hint="eastAsia"/>
            <w:noProof/>
            <w:lang w:eastAsia="zh-CN"/>
          </w:rPr>
          <w:t xml:space="preserve">that </w:t>
        </w:r>
      </w:ins>
      <w:ins w:id="461" w:author="Mediatek" w:date="2025-06-04T19:08:00Z">
        <w:r w:rsidR="00A47D5B" w:rsidRPr="00A47D5B">
          <w:rPr>
            <w:noProof/>
            <w:lang w:eastAsia="zh-CN"/>
          </w:rPr>
          <w:t xml:space="preserve">starts at the SFN defined by IE </w:t>
        </w:r>
      </w:ins>
      <w:ins w:id="462" w:author="Mediatek" w:date="2025-06-05T10:58:00Z">
        <w:r w:rsidR="001858BD">
          <w:rPr>
            <w:noProof/>
            <w:lang w:eastAsia="zh-CN"/>
          </w:rPr>
          <w:t xml:space="preserve">[FFS </w:t>
        </w:r>
      </w:ins>
      <w:ins w:id="463" w:author="Mediatek" w:date="2025-06-04T19:08:00Z">
        <w:r w:rsidR="00A47D5B" w:rsidRPr="001858BD">
          <w:rPr>
            <w:i/>
            <w:iCs/>
            <w:noProof/>
            <w:lang w:eastAsia="zh-CN"/>
          </w:rPr>
          <w:t>startSFN-r19</w:t>
        </w:r>
      </w:ins>
      <w:ins w:id="464" w:author="Mediatek" w:date="2025-06-05T10:58:00Z">
        <w:r w:rsidR="001858BD">
          <w:rPr>
            <w:noProof/>
            <w:lang w:eastAsia="zh-CN"/>
          </w:rPr>
          <w:t>]</w:t>
        </w:r>
      </w:ins>
      <w:ins w:id="465" w:author="Mediatek" w:date="2025-06-05T16:12:00Z">
        <w:r>
          <w:rPr>
            <w:rFonts w:hint="eastAsia"/>
            <w:noProof/>
            <w:lang w:eastAsia="zh-CN"/>
          </w:rPr>
          <w:t>.</w:t>
        </w:r>
      </w:ins>
    </w:p>
    <w:p w14:paraId="2DBB24C7" w14:textId="7E47B41C" w:rsidR="00B11D14" w:rsidRDefault="00B11D14" w:rsidP="00B11D14">
      <w:pPr>
        <w:pStyle w:val="B1"/>
        <w:rPr>
          <w:ins w:id="466" w:author="Mediatek" w:date="2025-06-05T16:12:00Z"/>
          <w:noProof/>
          <w:lang w:eastAsia="zh-CN"/>
        </w:rPr>
      </w:pPr>
      <w:ins w:id="467" w:author="Mediatek" w:date="2025-06-05T16:12:00Z">
        <w:r>
          <w:rPr>
            <w:noProof/>
          </w:rPr>
          <w:t>-</w:t>
        </w:r>
        <w:r>
          <w:rPr>
            <w:noProof/>
          </w:rPr>
          <w:tab/>
        </w:r>
      </w:ins>
      <w:ins w:id="468" w:author="Mediatek" w:date="2025-06-05T17:03:00Z">
        <w:r w:rsidR="00BB34AC">
          <w:rPr>
            <w:noProof/>
          </w:rPr>
          <w:t xml:space="preserve">[FFS </w:t>
        </w:r>
      </w:ins>
      <w:ins w:id="469" w:author="Mediatek" w:date="2025-06-04T19:08:00Z">
        <w:r w:rsidR="00A47D5B" w:rsidRPr="008B15C8">
          <w:rPr>
            <w:i/>
            <w:iCs/>
            <w:noProof/>
            <w:lang w:eastAsia="zh-CN"/>
          </w:rPr>
          <w:t>X</w:t>
        </w:r>
      </w:ins>
      <w:ins w:id="470" w:author="Mediatek" w:date="2025-06-05T17:03:00Z">
        <w:r w:rsidR="00BB34AC">
          <w:rPr>
            <w:noProof/>
            <w:lang w:eastAsia="zh-CN"/>
          </w:rPr>
          <w:t>]</w:t>
        </w:r>
      </w:ins>
      <w:ins w:id="471" w:author="Mediatek" w:date="2025-06-04T19:08:00Z">
        <w:r w:rsidR="00A47D5B" w:rsidRPr="00A47D5B">
          <w:rPr>
            <w:noProof/>
            <w:lang w:eastAsia="zh-CN"/>
          </w:rPr>
          <w:t xml:space="preserve"> is ceil(Msg4_WS/Msg3_WP)</w:t>
        </w:r>
      </w:ins>
      <w:ins w:id="472" w:author="Mediatek" w:date="2025-06-05T16:14:00Z">
        <w:r w:rsidR="00B75B37">
          <w:rPr>
            <w:rFonts w:hint="eastAsia"/>
            <w:noProof/>
            <w:lang w:eastAsia="zh-CN"/>
          </w:rPr>
          <w:t>,</w:t>
        </w:r>
      </w:ins>
      <w:ins w:id="473" w:author="Mediatek" w:date="2025-06-05T11:23:00Z">
        <w:r w:rsidR="001858BD">
          <w:rPr>
            <w:noProof/>
            <w:lang w:eastAsia="zh-CN"/>
          </w:rPr>
          <w:t xml:space="preserve"> where the </w:t>
        </w:r>
      </w:ins>
      <w:ins w:id="474" w:author="Mediatek" w:date="2025-06-05T14:18:00Z">
        <w:r>
          <w:rPr>
            <w:noProof/>
            <w:lang w:eastAsia="zh-CN"/>
          </w:rPr>
          <w:t xml:space="preserve">Msg4_WS is </w:t>
        </w:r>
      </w:ins>
      <w:ins w:id="475" w:author="Mediatek" w:date="2025-06-05T15:41:00Z">
        <w:r>
          <w:rPr>
            <w:noProof/>
            <w:lang w:eastAsia="zh-CN"/>
          </w:rPr>
          <w:t>[FFS]</w:t>
        </w:r>
      </w:ins>
      <w:ins w:id="476" w:author="Mediatek" w:date="2025-06-05T14:18:00Z">
        <w:r>
          <w:rPr>
            <w:noProof/>
            <w:lang w:eastAsia="zh-CN"/>
          </w:rPr>
          <w:t>, the maxi</w:t>
        </w:r>
      </w:ins>
      <w:ins w:id="477" w:author="Mediatek" w:date="2025-06-05T16:14:00Z">
        <w:r w:rsidR="00B75B37">
          <w:rPr>
            <w:rFonts w:hint="eastAsia"/>
            <w:noProof/>
            <w:lang w:eastAsia="zh-CN"/>
          </w:rPr>
          <w:t>m</w:t>
        </w:r>
      </w:ins>
      <w:ins w:id="478" w:author="Mediatek" w:date="2025-06-05T14:18:00Z">
        <w:r>
          <w:rPr>
            <w:noProof/>
            <w:lang w:eastAsia="zh-CN"/>
          </w:rPr>
          <w:t>um</w:t>
        </w:r>
      </w:ins>
      <w:ins w:id="479" w:author="Mediatek" w:date="2025-06-05T15:41:00Z">
        <w:r>
          <w:rPr>
            <w:noProof/>
            <w:lang w:eastAsia="zh-CN"/>
          </w:rPr>
          <w:t xml:space="preserve"> CB-M</w:t>
        </w:r>
      </w:ins>
      <w:ins w:id="480" w:author="Mediatek" w:date="2025-06-05T15:42:00Z">
        <w:r>
          <w:rPr>
            <w:noProof/>
            <w:lang w:eastAsia="zh-CN"/>
          </w:rPr>
          <w:t>sg3 response timer length, the Msg3_WP is [FFS], the mini</w:t>
        </w:r>
      </w:ins>
      <w:ins w:id="481" w:author="Mediatek" w:date="2025-06-05T16:14:00Z">
        <w:r w:rsidR="00B75B37">
          <w:rPr>
            <w:rFonts w:hint="eastAsia"/>
            <w:noProof/>
            <w:lang w:eastAsia="zh-CN"/>
          </w:rPr>
          <w:t>m</w:t>
        </w:r>
      </w:ins>
      <w:ins w:id="482" w:author="Mediatek" w:date="2025-06-05T15:42:00Z">
        <w:r>
          <w:rPr>
            <w:noProof/>
            <w:lang w:eastAsia="zh-CN"/>
          </w:rPr>
          <w:t xml:space="preserve">um CB-Msg3 transmission window </w:t>
        </w:r>
      </w:ins>
      <w:ins w:id="483" w:author="Mediatek" w:date="2025-06-05T15:43:00Z">
        <w:r>
          <w:rPr>
            <w:noProof/>
            <w:lang w:eastAsia="zh-CN"/>
          </w:rPr>
          <w:t>periodicity</w:t>
        </w:r>
      </w:ins>
      <w:ins w:id="484" w:author="Mediatek" w:date="2025-06-05T16:12:00Z">
        <w:r>
          <w:rPr>
            <w:rFonts w:hint="eastAsia"/>
            <w:noProof/>
            <w:lang w:eastAsia="zh-CN"/>
          </w:rPr>
          <w:t>.</w:t>
        </w:r>
      </w:ins>
    </w:p>
    <w:p w14:paraId="42FD2C26" w14:textId="38CB07CD" w:rsidR="00A47D5B" w:rsidRDefault="00B11D14" w:rsidP="00B11D14">
      <w:pPr>
        <w:pStyle w:val="B1"/>
        <w:rPr>
          <w:ins w:id="485" w:author="Mediatek" w:date="2025-06-04T19:08:00Z"/>
          <w:rFonts w:eastAsia="Yu Mincho" w:cstheme="minorHAnsi"/>
          <w:iCs/>
        </w:rPr>
      </w:pPr>
      <w:ins w:id="486" w:author="Mediatek" w:date="2025-06-05T16:12:00Z">
        <w:r>
          <w:rPr>
            <w:noProof/>
          </w:rPr>
          <w:t>-</w:t>
        </w:r>
        <w:r>
          <w:rPr>
            <w:noProof/>
          </w:rPr>
          <w:tab/>
        </w:r>
      </w:ins>
      <w:ins w:id="487" w:author="Mediatek" w:date="2025-06-04T19:08:00Z">
        <w:r w:rsidR="00A47D5B">
          <w:rPr>
            <w:rFonts w:eastAsia="Yu Mincho" w:cstheme="minorHAnsi"/>
            <w:iCs/>
          </w:rPr>
          <w:t xml:space="preserve">CE_level is the </w:t>
        </w:r>
      </w:ins>
      <w:ins w:id="488" w:author="Mediatek" w:date="2025-06-05T15:43:00Z">
        <w:r>
          <w:rPr>
            <w:rFonts w:eastAsia="Yu Mincho" w:cstheme="minorHAnsi"/>
            <w:iCs/>
          </w:rPr>
          <w:t xml:space="preserve">selected </w:t>
        </w:r>
      </w:ins>
      <w:ins w:id="489" w:author="Mediatek" w:date="2025-06-05T16:15:00Z">
        <w:r w:rsidR="00562FCD" w:rsidRPr="00562FCD">
          <w:rPr>
            <w:rFonts w:eastAsia="Yu Mincho" w:cstheme="minorHAnsi"/>
            <w:iCs/>
          </w:rPr>
          <w:t>enhanced coverage level</w:t>
        </w:r>
      </w:ins>
      <w:ins w:id="490" w:author="Mediatek" w:date="2025-06-05T15:46:00Z">
        <w:r>
          <w:rPr>
            <w:rFonts w:eastAsia="Yu Mincho" w:cstheme="minorHAnsi"/>
            <w:iCs/>
          </w:rPr>
          <w:t xml:space="preserve"> (</w:t>
        </w:r>
      </w:ins>
      <w:ins w:id="491" w:author="Mediatek" w:date="2025-06-04T19:08:00Z">
        <w:r w:rsidR="00A47D5B">
          <w:rPr>
            <w:rFonts w:eastAsia="Yu Mincho" w:cstheme="minorHAnsi"/>
            <w:iCs/>
          </w:rPr>
          <w:t>0</w:t>
        </w:r>
      </w:ins>
      <w:ins w:id="492" w:author="Mediatek" w:date="2025-06-05T16:14:00Z">
        <w:r w:rsidR="00B75B37">
          <w:rPr>
            <w:rFonts w:eastAsia="DengXian" w:cstheme="minorHAnsi" w:hint="eastAsia"/>
            <w:iCs/>
            <w:lang w:eastAsia="zh-CN"/>
          </w:rPr>
          <w:t xml:space="preserve"> </w:t>
        </w:r>
      </w:ins>
      <w:ins w:id="493" w:author="Mediatek" w:date="2025-06-04T19:08:00Z">
        <w:r w:rsidR="00A47D5B">
          <w:rPr>
            <w:rFonts w:eastAsia="Yu Mincho" w:cstheme="minorHAnsi"/>
            <w:iCs/>
          </w:rPr>
          <w:t>&lt;= CE_level</w:t>
        </w:r>
      </w:ins>
      <w:ins w:id="494" w:author="Mediatek" w:date="2025-06-05T15:46:00Z">
        <w:r>
          <w:rPr>
            <w:rFonts w:eastAsia="Yu Mincho" w:cstheme="minorHAnsi"/>
            <w:iCs/>
          </w:rPr>
          <w:t xml:space="preserve"> </w:t>
        </w:r>
      </w:ins>
      <w:ins w:id="495" w:author="Mediatek" w:date="2025-06-04T19:08:00Z">
        <w:r w:rsidR="00A47D5B">
          <w:rPr>
            <w:rFonts w:eastAsia="Yu Mincho" w:cstheme="minorHAnsi"/>
            <w:iCs/>
          </w:rPr>
          <w:t>&lt;</w:t>
        </w:r>
      </w:ins>
      <w:ins w:id="496" w:author="Mediatek" w:date="2025-07-04T11:11:00Z">
        <w:r w:rsidR="00560F39">
          <w:rPr>
            <w:rFonts w:eastAsia="Yu Mincho" w:cstheme="minorHAnsi"/>
            <w:iCs/>
          </w:rPr>
          <w:t xml:space="preserve"> 2</w:t>
        </w:r>
      </w:ins>
      <w:ins w:id="497" w:author="Mediatek" w:date="2025-06-05T15:46:00Z">
        <w:r>
          <w:rPr>
            <w:rFonts w:eastAsia="Yu Mincho" w:cstheme="minorHAnsi"/>
            <w:iCs/>
          </w:rPr>
          <w:t>).</w:t>
        </w:r>
      </w:ins>
    </w:p>
    <w:p w14:paraId="39011456" w14:textId="42B051F2" w:rsidR="00D759EF" w:rsidRDefault="00D759EF" w:rsidP="00D759EF">
      <w:pPr>
        <w:rPr>
          <w:ins w:id="498" w:author="Mediatek" w:date="2025-06-05T17:00:00Z"/>
          <w:rFonts w:eastAsia="DengXian"/>
          <w:noProof/>
          <w:lang w:eastAsia="zh-CN"/>
        </w:rPr>
      </w:pPr>
      <w:ins w:id="499" w:author="Mediatek" w:date="2025-06-05T17:00:00Z">
        <w:r>
          <w:rPr>
            <w:noProof/>
            <w:lang w:eastAsia="zh-CN"/>
          </w:rPr>
          <w:t xml:space="preserve">For NB-IoT UEs, the </w:t>
        </w:r>
        <w:r>
          <w:rPr>
            <w:rFonts w:eastAsia="DengXian"/>
            <w:noProof/>
            <w:lang w:eastAsia="zh-CN"/>
          </w:rPr>
          <w:t>CB-RNTI associated with the CB-Msg3 transmission window in which the CB-Msg3(s) are transmitted, is computed as:</w:t>
        </w:r>
      </w:ins>
    </w:p>
    <w:p w14:paraId="7975FB75" w14:textId="54077CB9" w:rsidR="00D759EF" w:rsidRDefault="00D759EF" w:rsidP="00D759EF">
      <w:pPr>
        <w:jc w:val="center"/>
        <w:rPr>
          <w:ins w:id="500" w:author="Mediatek" w:date="2025-06-05T17:00:00Z"/>
          <w:rFonts w:eastAsia="DengXian"/>
          <w:noProof/>
          <w:lang w:eastAsia="zh-CN"/>
        </w:rPr>
      </w:pPr>
      <w:ins w:id="501" w:author="Mediatek" w:date="2025-06-05T17:00:00Z">
        <w:r>
          <w:rPr>
            <w:rFonts w:eastAsia="DengXian"/>
            <w:noProof/>
            <w:lang w:eastAsia="zh-CN"/>
          </w:rPr>
          <w:t xml:space="preserve">CB-RNTI = </w:t>
        </w:r>
      </w:ins>
      <w:ins w:id="502" w:author="Mediatek" w:date="2025-06-05T17:15:00Z">
        <w:r w:rsidR="003320F1">
          <w:rPr>
            <w:rFonts w:eastAsia="DengXian"/>
            <w:noProof/>
            <w:lang w:eastAsia="zh-CN"/>
          </w:rPr>
          <w:t>4097</w:t>
        </w:r>
      </w:ins>
      <w:ins w:id="503" w:author="Mediatek" w:date="2025-06-05T17:00:00Z">
        <w:r>
          <w:rPr>
            <w:rFonts w:eastAsia="DengXian"/>
            <w:noProof/>
            <w:lang w:eastAsia="zh-CN"/>
          </w:rPr>
          <w:t xml:space="preserve"> + (Msg3_W_id mod </w:t>
        </w:r>
      </w:ins>
      <w:ins w:id="504" w:author="Mediatek" w:date="2025-06-05T17:03:00Z">
        <w:r w:rsidR="008B15C8">
          <w:rPr>
            <w:rFonts w:eastAsia="DengXian"/>
            <w:noProof/>
            <w:lang w:eastAsia="zh-CN"/>
          </w:rPr>
          <w:t xml:space="preserve">[FFS </w:t>
        </w:r>
      </w:ins>
      <w:ins w:id="505" w:author="Mediatek" w:date="2025-06-05T17:00:00Z">
        <w:r w:rsidRPr="00355AB8">
          <w:rPr>
            <w:rFonts w:eastAsia="DengXian"/>
            <w:i/>
            <w:iCs/>
            <w:noProof/>
            <w:lang w:eastAsia="zh-CN"/>
          </w:rPr>
          <w:t>X</w:t>
        </w:r>
      </w:ins>
      <w:ins w:id="506" w:author="Mediatek" w:date="2025-06-05T17:03:00Z">
        <w:r w:rsidR="008B15C8">
          <w:rPr>
            <w:rFonts w:eastAsia="DengXian"/>
            <w:noProof/>
            <w:lang w:eastAsia="zh-CN"/>
          </w:rPr>
          <w:t>]</w:t>
        </w:r>
      </w:ins>
      <w:ins w:id="507" w:author="Mediatek" w:date="2025-06-05T17:00:00Z">
        <w:r>
          <w:rPr>
            <w:rFonts w:eastAsia="DengXian"/>
            <w:noProof/>
            <w:lang w:eastAsia="zh-CN"/>
          </w:rPr>
          <w:t xml:space="preserve">) + </w:t>
        </w:r>
      </w:ins>
      <w:ins w:id="508" w:author="Mediatek" w:date="2025-06-05T17:03:00Z">
        <w:r w:rsidR="008B15C8">
          <w:rPr>
            <w:rFonts w:eastAsia="DengXian"/>
            <w:noProof/>
            <w:lang w:eastAsia="zh-CN"/>
          </w:rPr>
          <w:t xml:space="preserve">[FFS </w:t>
        </w:r>
      </w:ins>
      <w:ins w:id="509" w:author="Mediatek" w:date="2025-06-05T17:00:00Z">
        <w:r w:rsidRPr="00355AB8">
          <w:rPr>
            <w:rFonts w:eastAsia="DengXian"/>
            <w:i/>
            <w:iCs/>
            <w:noProof/>
            <w:lang w:eastAsia="zh-CN"/>
          </w:rPr>
          <w:t>X</w:t>
        </w:r>
      </w:ins>
      <w:ins w:id="510" w:author="Mediatek" w:date="2025-06-05T17:03:00Z">
        <w:r w:rsidR="008B15C8">
          <w:rPr>
            <w:rFonts w:eastAsia="DengXian"/>
            <w:noProof/>
            <w:lang w:eastAsia="zh-CN"/>
          </w:rPr>
          <w:t>]</w:t>
        </w:r>
      </w:ins>
      <w:ins w:id="511" w:author="Mediatek" w:date="2025-06-05T17:00:00Z">
        <w:r>
          <w:rPr>
            <w:rFonts w:eastAsia="DengXian"/>
            <w:noProof/>
            <w:lang w:eastAsia="zh-CN"/>
          </w:rPr>
          <w:t>*CE_level</w:t>
        </w:r>
      </w:ins>
      <w:ins w:id="512" w:author="Mediatek" w:date="2025-06-05T17:01:00Z">
        <w:r>
          <w:rPr>
            <w:rFonts w:eastAsia="DengXian"/>
            <w:noProof/>
            <w:lang w:eastAsia="zh-CN"/>
          </w:rPr>
          <w:t xml:space="preserve"> + 3*</w:t>
        </w:r>
      </w:ins>
      <w:ins w:id="513" w:author="Mediatek" w:date="2025-06-05T17:03:00Z">
        <w:r w:rsidR="008B15C8">
          <w:rPr>
            <w:rFonts w:eastAsia="DengXian"/>
            <w:noProof/>
            <w:lang w:eastAsia="zh-CN"/>
          </w:rPr>
          <w:t xml:space="preserve">[FFS </w:t>
        </w:r>
      </w:ins>
      <w:ins w:id="514" w:author="Mediatek" w:date="2025-06-05T17:02:00Z">
        <w:r w:rsidRPr="00355AB8">
          <w:rPr>
            <w:rFonts w:eastAsia="DengXian"/>
            <w:i/>
            <w:iCs/>
            <w:noProof/>
            <w:lang w:eastAsia="zh-CN"/>
          </w:rPr>
          <w:t>X</w:t>
        </w:r>
      </w:ins>
      <w:ins w:id="515" w:author="Mediatek" w:date="2025-06-05T17:03:00Z">
        <w:r w:rsidR="008B15C8">
          <w:rPr>
            <w:rFonts w:eastAsia="DengXian"/>
            <w:noProof/>
            <w:lang w:eastAsia="zh-CN"/>
          </w:rPr>
          <w:t>]</w:t>
        </w:r>
      </w:ins>
      <w:ins w:id="516" w:author="Mediatek" w:date="2025-06-05T17:01:00Z">
        <w:r>
          <w:rPr>
            <w:rFonts w:eastAsia="DengXian"/>
            <w:noProof/>
            <w:lang w:eastAsia="zh-CN"/>
          </w:rPr>
          <w:t>*carrier_id</w:t>
        </w:r>
      </w:ins>
    </w:p>
    <w:p w14:paraId="3E3CBE00" w14:textId="77777777" w:rsidR="00D759EF" w:rsidRDefault="00D759EF" w:rsidP="00D759EF">
      <w:pPr>
        <w:rPr>
          <w:ins w:id="517" w:author="Mediatek" w:date="2025-06-05T17:00:00Z"/>
          <w:noProof/>
          <w:lang w:eastAsia="zh-CN"/>
        </w:rPr>
      </w:pPr>
      <w:ins w:id="518" w:author="Mediatek" w:date="2025-06-05T17:00:00Z">
        <w:r>
          <w:rPr>
            <w:noProof/>
            <w:lang w:eastAsia="zh-CN"/>
          </w:rPr>
          <w:t>Where:</w:t>
        </w:r>
      </w:ins>
    </w:p>
    <w:p w14:paraId="3B51E1A3" w14:textId="77777777" w:rsidR="00D759EF" w:rsidRDefault="00D759EF" w:rsidP="00D759EF">
      <w:pPr>
        <w:pStyle w:val="B1"/>
        <w:rPr>
          <w:ins w:id="519" w:author="Mediatek" w:date="2025-06-05T17:00:00Z"/>
          <w:noProof/>
          <w:lang w:eastAsia="zh-CN"/>
        </w:rPr>
      </w:pPr>
      <w:ins w:id="520" w:author="Mediatek" w:date="2025-06-05T17:00:00Z">
        <w:r>
          <w:rPr>
            <w:noProof/>
          </w:rPr>
          <w:t>-</w:t>
        </w:r>
        <w:r>
          <w:rPr>
            <w:noProof/>
          </w:rPr>
          <w:tab/>
        </w:r>
        <w:r>
          <w:rPr>
            <w:noProof/>
            <w:lang w:eastAsia="zh-CN"/>
          </w:rPr>
          <w:t xml:space="preserve">Msg3_W_id is the index of </w:t>
        </w:r>
        <w:r>
          <w:rPr>
            <w:noProof/>
            <w:lang w:val="en-US" w:eastAsia="zh-CN"/>
          </w:rPr>
          <w:t>CB-</w:t>
        </w:r>
        <w:r>
          <w:rPr>
            <w:noProof/>
            <w:lang w:eastAsia="zh-CN"/>
          </w:rPr>
          <w:t xml:space="preserve">Msg3 transmission window within a periodicity of 1024 SFNs. Index 0 corresponds to the CB-Msg3 transmission window that starts at the SFN defined by IE [FFS </w:t>
        </w:r>
        <w:r>
          <w:rPr>
            <w:i/>
            <w:iCs/>
            <w:noProof/>
            <w:lang w:eastAsia="zh-CN"/>
          </w:rPr>
          <w:t>startSFN-r19</w:t>
        </w:r>
        <w:r>
          <w:rPr>
            <w:noProof/>
            <w:lang w:eastAsia="zh-CN"/>
          </w:rPr>
          <w:t>].</w:t>
        </w:r>
      </w:ins>
    </w:p>
    <w:p w14:paraId="4F4A09AC" w14:textId="02946EDA" w:rsidR="00D759EF" w:rsidRDefault="00D759EF" w:rsidP="00D759EF">
      <w:pPr>
        <w:pStyle w:val="B1"/>
        <w:rPr>
          <w:ins w:id="521" w:author="Mediatek" w:date="2025-06-05T17:00:00Z"/>
          <w:noProof/>
          <w:lang w:eastAsia="zh-CN"/>
        </w:rPr>
      </w:pPr>
      <w:ins w:id="522" w:author="Mediatek" w:date="2025-06-05T17:00:00Z">
        <w:r>
          <w:rPr>
            <w:noProof/>
          </w:rPr>
          <w:t>-</w:t>
        </w:r>
        <w:r>
          <w:rPr>
            <w:noProof/>
          </w:rPr>
          <w:tab/>
        </w:r>
      </w:ins>
      <w:ins w:id="523" w:author="Mediatek" w:date="2025-06-05T17:03:00Z">
        <w:r w:rsidR="008B15C8">
          <w:rPr>
            <w:noProof/>
          </w:rPr>
          <w:t xml:space="preserve">[FFS </w:t>
        </w:r>
      </w:ins>
      <w:ins w:id="524" w:author="Mediatek" w:date="2025-06-05T17:00:00Z">
        <w:r>
          <w:rPr>
            <w:noProof/>
            <w:lang w:eastAsia="zh-CN"/>
          </w:rPr>
          <w:t>X</w:t>
        </w:r>
      </w:ins>
      <w:ins w:id="525" w:author="Mediatek" w:date="2025-06-05T17:03:00Z">
        <w:r w:rsidR="008B15C8">
          <w:rPr>
            <w:noProof/>
            <w:lang w:eastAsia="zh-CN"/>
          </w:rPr>
          <w:t>]</w:t>
        </w:r>
      </w:ins>
      <w:ins w:id="526" w:author="Mediatek" w:date="2025-06-05T17:00:00Z">
        <w:r>
          <w:rPr>
            <w:noProof/>
            <w:lang w:eastAsia="zh-CN"/>
          </w:rPr>
          <w:t xml:space="preserve"> is ceil(Msg4_WS/Msg3_WP), where the Msg4_WS is [FFS], the maximum CB-Msg3 response timer length, the Msg3_WP is [FFS], the minimum CB-Msg3 transmission window periodicity.</w:t>
        </w:r>
      </w:ins>
    </w:p>
    <w:p w14:paraId="6661F50E" w14:textId="3DBE58AD" w:rsidR="00D759EF" w:rsidRDefault="00D759EF" w:rsidP="00D759EF">
      <w:pPr>
        <w:pStyle w:val="B1"/>
        <w:rPr>
          <w:ins w:id="527" w:author="Mediatek" w:date="2025-06-05T17:04:00Z"/>
          <w:rFonts w:eastAsia="Yu Mincho" w:cstheme="minorHAnsi"/>
          <w:iCs/>
        </w:rPr>
      </w:pPr>
      <w:ins w:id="528" w:author="Mediatek" w:date="2025-06-05T17:00:00Z">
        <w:r>
          <w:rPr>
            <w:noProof/>
          </w:rPr>
          <w:t>-</w:t>
        </w:r>
        <w:r>
          <w:rPr>
            <w:noProof/>
          </w:rPr>
          <w:tab/>
        </w:r>
        <w:r>
          <w:rPr>
            <w:rFonts w:eastAsia="Yu Mincho" w:cstheme="minorHAnsi"/>
            <w:iCs/>
          </w:rPr>
          <w:t>CE_level is the selected enhanced coverage level (0</w:t>
        </w:r>
        <w:r>
          <w:rPr>
            <w:rFonts w:eastAsia="DengXian" w:cstheme="minorHAnsi"/>
            <w:iCs/>
            <w:lang w:eastAsia="zh-CN"/>
          </w:rPr>
          <w:t xml:space="preserve"> </w:t>
        </w:r>
        <w:r>
          <w:rPr>
            <w:rFonts w:eastAsia="Yu Mincho" w:cstheme="minorHAnsi"/>
            <w:iCs/>
          </w:rPr>
          <w:t>&lt;= CE_level &lt;</w:t>
        </w:r>
      </w:ins>
      <w:ins w:id="529" w:author="Mediatek" w:date="2025-07-04T11:11:00Z">
        <w:r w:rsidR="004F7604">
          <w:rPr>
            <w:rFonts w:eastAsia="Yu Mincho" w:cstheme="minorHAnsi"/>
            <w:iCs/>
          </w:rPr>
          <w:t xml:space="preserve"> </w:t>
        </w:r>
      </w:ins>
      <w:ins w:id="530" w:author="Mediatek" w:date="2025-06-05T17:00:00Z">
        <w:r>
          <w:rPr>
            <w:rFonts w:eastAsia="Yu Mincho" w:cstheme="minorHAnsi"/>
            <w:iCs/>
          </w:rPr>
          <w:t>3).</w:t>
        </w:r>
      </w:ins>
    </w:p>
    <w:p w14:paraId="5CEB34C4" w14:textId="56984A2A" w:rsidR="00823405" w:rsidRDefault="00823405" w:rsidP="00D759EF">
      <w:pPr>
        <w:pStyle w:val="B1"/>
        <w:rPr>
          <w:ins w:id="531" w:author="Mediatek" w:date="2025-06-05T17:00:00Z"/>
          <w:rFonts w:eastAsia="Yu Mincho" w:cstheme="minorHAnsi"/>
          <w:iCs/>
        </w:rPr>
      </w:pPr>
      <w:ins w:id="532" w:author="Mediatek" w:date="2025-06-05T17:04:00Z">
        <w:r>
          <w:rPr>
            <w:noProof/>
          </w:rPr>
          <w:t>-</w:t>
        </w:r>
        <w:r>
          <w:rPr>
            <w:noProof/>
          </w:rPr>
          <w:tab/>
        </w:r>
        <w:r w:rsidRPr="00823405">
          <w:rPr>
            <w:rFonts w:ascii="TimesNewRomanPSMT" w:hAnsi="TimesNewRomanPSMT"/>
            <w:color w:val="000000"/>
          </w:rPr>
          <w:t xml:space="preserve">carrier_id is the index of the UL carrier associated with the </w:t>
        </w:r>
      </w:ins>
      <w:ins w:id="533" w:author="Mediatek" w:date="2025-06-05T17:05:00Z">
        <w:r w:rsidR="00747657">
          <w:rPr>
            <w:rFonts w:eastAsia="DengXian"/>
            <w:noProof/>
            <w:lang w:eastAsia="zh-CN"/>
          </w:rPr>
          <w:t>selected UL grants</w:t>
        </w:r>
      </w:ins>
      <w:ins w:id="534" w:author="Mediatek" w:date="2025-06-05T17:08:00Z">
        <w:r w:rsidR="00BF16F2">
          <w:rPr>
            <w:rFonts w:eastAsia="DengXian"/>
            <w:noProof/>
            <w:lang w:eastAsia="zh-CN"/>
          </w:rPr>
          <w:t xml:space="preserve"> (</w:t>
        </w:r>
        <w:r w:rsidR="00BF16F2">
          <w:rPr>
            <w:rFonts w:eastAsia="Yu Mincho" w:cstheme="minorHAnsi"/>
            <w:iCs/>
          </w:rPr>
          <w:t>0 &lt;= carrier_id &lt; 16)</w:t>
        </w:r>
      </w:ins>
      <w:ins w:id="535" w:author="Mediatek" w:date="2025-06-05T17:04:00Z">
        <w:r w:rsidRPr="00823405">
          <w:rPr>
            <w:rFonts w:ascii="TimesNewRomanPSMT" w:hAnsi="TimesNewRomanPSMT"/>
            <w:color w:val="000000"/>
          </w:rPr>
          <w:t>. The carrier_id of the anchor carrier is 0</w:t>
        </w:r>
        <w:r w:rsidR="00C0026F">
          <w:rPr>
            <w:rFonts w:ascii="TimesNewRomanPSMT" w:hAnsi="TimesNewRomanPSMT"/>
            <w:color w:val="000000"/>
          </w:rPr>
          <w:t>.</w:t>
        </w:r>
      </w:ins>
    </w:p>
    <w:p w14:paraId="68AB2260" w14:textId="2916A855" w:rsidR="00A47D5B" w:rsidRPr="00E54C71" w:rsidRDefault="008D2198" w:rsidP="00A47D5B">
      <w:pPr>
        <w:rPr>
          <w:ins w:id="536" w:author="Mediatek" w:date="2025-06-04T18:19:00Z"/>
          <w:noProof/>
          <w:lang w:eastAsia="zh-CN"/>
        </w:rPr>
      </w:pPr>
      <w:ins w:id="537" w:author="Mediatek" w:date="2025-06-05T17:28:00Z">
        <w:r>
          <w:rPr>
            <w:rFonts w:eastAsia="DengXian"/>
            <w:noProof/>
            <w:color w:val="FF0000"/>
            <w:lang w:val="en-US" w:eastAsia="zh-CN"/>
          </w:rPr>
          <w:t>Editor’s note: FFS whethe to confirm the working assumption of CB-RNTI calculation.</w:t>
        </w:r>
      </w:ins>
    </w:p>
    <w:p w14:paraId="541E8925" w14:textId="57D7D930" w:rsidR="004513DF" w:rsidRPr="006C0FA5" w:rsidRDefault="00D366E1" w:rsidP="00D366E1">
      <w:pPr>
        <w:rPr>
          <w:ins w:id="538" w:author="Mediatek" w:date="2025-04-18T10:51:00Z"/>
          <w:rFonts w:eastAsia="DengXian"/>
          <w:noProof/>
          <w:lang w:eastAsia="zh-CN"/>
        </w:rPr>
      </w:pPr>
      <w:ins w:id="539" w:author="Mediatek" w:date="2025-02-06T19:32:00Z">
        <w:r>
          <w:rPr>
            <w:rFonts w:eastAsia="?? ??"/>
            <w:noProof/>
          </w:rPr>
          <w:t xml:space="preserve">The </w:t>
        </w:r>
        <w:bookmarkStart w:id="540" w:name="OLE_LINK16"/>
        <w:r>
          <w:rPr>
            <w:noProof/>
          </w:rPr>
          <w:t>C</w:t>
        </w:r>
      </w:ins>
      <w:ins w:id="541" w:author="Mediatek" w:date="2025-04-21T15:20:00Z">
        <w:r w:rsidR="00020D1F">
          <w:rPr>
            <w:noProof/>
          </w:rPr>
          <w:t>B-</w:t>
        </w:r>
      </w:ins>
      <w:ins w:id="542" w:author="Mediatek" w:date="2025-02-06T19:32:00Z">
        <w:r>
          <w:rPr>
            <w:noProof/>
          </w:rPr>
          <w:t xml:space="preserve">Msg3 </w:t>
        </w:r>
      </w:ins>
      <w:bookmarkEnd w:id="540"/>
      <w:ins w:id="543" w:author="Mediatek" w:date="2025-05-30T19:42:00Z">
        <w:r w:rsidR="007C55FC">
          <w:rPr>
            <w:rFonts w:eastAsia="DengXian" w:hint="eastAsia"/>
            <w:noProof/>
            <w:lang w:eastAsia="zh-CN"/>
          </w:rPr>
          <w:t>T</w:t>
        </w:r>
      </w:ins>
      <w:ins w:id="544" w:author="Mediatek" w:date="2025-03-27T21:37:00Z">
        <w:r w:rsidR="00DC47E4">
          <w:rPr>
            <w:rFonts w:eastAsia="?? ??"/>
            <w:noProof/>
          </w:rPr>
          <w:t xml:space="preserve">ransmission </w:t>
        </w:r>
      </w:ins>
      <w:ins w:id="545" w:author="Mediatek" w:date="2025-02-06T19:32:00Z">
        <w:r>
          <w:rPr>
            <w:rFonts w:eastAsia="?? ??"/>
            <w:noProof/>
          </w:rPr>
          <w:t>shall be performed as follows:</w:t>
        </w:r>
      </w:ins>
    </w:p>
    <w:p w14:paraId="0D1F124A" w14:textId="5EE1D4D9" w:rsidR="00B50D79" w:rsidRDefault="00B50D79" w:rsidP="00B50D79">
      <w:pPr>
        <w:rPr>
          <w:ins w:id="546" w:author="Mediatek" w:date="2025-04-22T11:09:00Z"/>
          <w:noProof/>
          <w:color w:val="FF0000"/>
          <w:lang w:eastAsia="zh-CN"/>
        </w:rPr>
      </w:pPr>
      <w:ins w:id="547" w:author="Mediatek" w:date="2025-04-18T21:56:00Z">
        <w:r w:rsidRPr="00B80DFF">
          <w:rPr>
            <w:noProof/>
            <w:color w:val="FF0000"/>
            <w:lang w:eastAsia="zh-CN"/>
          </w:rPr>
          <w:t xml:space="preserve">Editor’s note: FFS the </w:t>
        </w:r>
      </w:ins>
      <w:ins w:id="548" w:author="Mediatek" w:date="2025-04-21T16:10:00Z">
        <w:r w:rsidR="00B80DFF">
          <w:rPr>
            <w:noProof/>
            <w:color w:val="FF0000"/>
            <w:lang w:eastAsia="zh-CN"/>
          </w:rPr>
          <w:t xml:space="preserve">power ramping parameters and how the </w:t>
        </w:r>
      </w:ins>
      <w:ins w:id="549" w:author="Mediatek" w:date="2025-04-18T21:56:00Z">
        <w:r w:rsidRPr="00B80DFF">
          <w:rPr>
            <w:noProof/>
            <w:color w:val="FF0000"/>
            <w:lang w:eastAsia="zh-CN"/>
          </w:rPr>
          <w:t xml:space="preserve">power ramping </w:t>
        </w:r>
      </w:ins>
      <w:ins w:id="550" w:author="Mediatek" w:date="2025-04-21T16:10:00Z">
        <w:r w:rsidR="00B80DFF">
          <w:rPr>
            <w:noProof/>
            <w:color w:val="FF0000"/>
            <w:lang w:eastAsia="zh-CN"/>
          </w:rPr>
          <w:t>is done</w:t>
        </w:r>
      </w:ins>
      <w:ins w:id="551" w:author="Mediatek" w:date="2025-04-18T22:43:00Z">
        <w:r w:rsidR="00994838" w:rsidRPr="00B80DFF">
          <w:rPr>
            <w:noProof/>
            <w:color w:val="FF0000"/>
            <w:lang w:eastAsia="zh-CN"/>
          </w:rPr>
          <w:t>.</w:t>
        </w:r>
      </w:ins>
    </w:p>
    <w:p w14:paraId="3B156DDA" w14:textId="45E66F41" w:rsidR="00A7513E" w:rsidRPr="00B80DFF" w:rsidRDefault="00A7513E" w:rsidP="00A7513E">
      <w:pPr>
        <w:pStyle w:val="B1"/>
        <w:rPr>
          <w:ins w:id="552" w:author="Mediatek" w:date="2025-04-18T21:56:00Z"/>
          <w:noProof/>
          <w:lang w:eastAsia="zh-CN"/>
        </w:rPr>
      </w:pPr>
      <w:ins w:id="553" w:author="Mediatek" w:date="2025-04-22T11:11:00Z">
        <w:r>
          <w:rPr>
            <w:noProof/>
          </w:rPr>
          <w:t>-</w:t>
        </w:r>
        <w:r>
          <w:rPr>
            <w:noProof/>
          </w:rPr>
          <w:tab/>
        </w:r>
      </w:ins>
      <w:ins w:id="554" w:author="Mediatek" w:date="2025-04-22T11:10:00Z">
        <w:r>
          <w:rPr>
            <w:noProof/>
            <w:lang w:eastAsia="zh-CN"/>
          </w:rPr>
          <w:t xml:space="preserve">if this is the first </w:t>
        </w:r>
      </w:ins>
      <w:ins w:id="555" w:author="Mediatek" w:date="2025-06-04T19:11:00Z">
        <w:r w:rsidR="001D3209">
          <w:rPr>
            <w:noProof/>
            <w:lang w:eastAsia="zh-CN"/>
          </w:rPr>
          <w:t>attemp</w:t>
        </w:r>
      </w:ins>
      <w:ins w:id="556" w:author="Mediatek" w:date="2025-07-04T11:15:00Z">
        <w:r w:rsidR="00592A71">
          <w:rPr>
            <w:noProof/>
            <w:lang w:eastAsia="zh-CN"/>
          </w:rPr>
          <w:t>t</w:t>
        </w:r>
      </w:ins>
      <w:ins w:id="557" w:author="Mediatek" w:date="2025-06-04T19:11:00Z">
        <w:r w:rsidR="001D3209">
          <w:rPr>
            <w:noProof/>
            <w:lang w:eastAsia="zh-CN"/>
          </w:rPr>
          <w:t xml:space="preserve"> of CB-Msg3 </w:t>
        </w:r>
      </w:ins>
      <w:ins w:id="558" w:author="Mediatek" w:date="2025-04-22T11:10:00Z">
        <w:r>
          <w:rPr>
            <w:noProof/>
            <w:lang w:eastAsia="zh-CN"/>
          </w:rPr>
          <w:t>transmission</w:t>
        </w:r>
      </w:ins>
      <w:ins w:id="559" w:author="Mediatek" w:date="2025-04-22T11:11:00Z">
        <w:r>
          <w:rPr>
            <w:noProof/>
            <w:lang w:eastAsia="zh-CN"/>
          </w:rPr>
          <w:t>:</w:t>
        </w:r>
      </w:ins>
    </w:p>
    <w:p w14:paraId="38666D3E" w14:textId="0FF9A5FC" w:rsidR="00416AA2" w:rsidRDefault="00416AA2" w:rsidP="00A7513E">
      <w:pPr>
        <w:pStyle w:val="B2"/>
        <w:rPr>
          <w:ins w:id="560" w:author="Mediatek" w:date="2025-04-18T11:41:00Z"/>
          <w:noProof/>
        </w:rPr>
      </w:pPr>
      <w:ins w:id="561" w:author="Mediatek" w:date="2025-04-18T11:41:00Z">
        <w:r>
          <w:rPr>
            <w:noProof/>
          </w:rPr>
          <w:t>-</w:t>
        </w:r>
        <w:r>
          <w:rPr>
            <w:noProof/>
          </w:rPr>
          <w:tab/>
          <w:t xml:space="preserve">obtain the MAC PDU to transmit from the "Multiplexing and assembly" entity and store it in the </w:t>
        </w:r>
        <w:r>
          <w:t>Msg3</w:t>
        </w:r>
        <w:r>
          <w:rPr>
            <w:noProof/>
          </w:rPr>
          <w:t xml:space="preserve"> buffer.</w:t>
        </w:r>
      </w:ins>
    </w:p>
    <w:p w14:paraId="2C7DCFB3" w14:textId="6B16FF8D" w:rsidR="00D366E1" w:rsidRDefault="00D366E1" w:rsidP="00D366E1">
      <w:pPr>
        <w:pStyle w:val="Heading4"/>
        <w:rPr>
          <w:ins w:id="562" w:author="Mediatek" w:date="2025-02-06T19:32:00Z"/>
          <w:noProof/>
        </w:rPr>
      </w:pPr>
      <w:ins w:id="563" w:author="Mediatek" w:date="2025-02-06T19:32:00Z">
        <w:r>
          <w:rPr>
            <w:noProof/>
          </w:rPr>
          <w:t>5.</w:t>
        </w:r>
      </w:ins>
      <w:ins w:id="564" w:author="Mediatek" w:date="2025-04-22T13:53:00Z">
        <w:r w:rsidR="002778B3">
          <w:rPr>
            <w:noProof/>
          </w:rPr>
          <w:t>1</w:t>
        </w:r>
      </w:ins>
      <w:ins w:id="565" w:author="Mediatek" w:date="2025-02-06T19:32:00Z">
        <w:r>
          <w:rPr>
            <w:noProof/>
          </w:rPr>
          <w:t>x.</w:t>
        </w:r>
      </w:ins>
      <w:ins w:id="566" w:author="Mediatek" w:date="2025-06-05T17:19:00Z">
        <w:r w:rsidR="00935479">
          <w:rPr>
            <w:noProof/>
          </w:rPr>
          <w:t>3</w:t>
        </w:r>
      </w:ins>
      <w:ins w:id="567" w:author="Mediatek" w:date="2025-02-06T19:32:00Z">
        <w:r>
          <w:rPr>
            <w:noProof/>
          </w:rPr>
          <w:tab/>
        </w:r>
        <w:bookmarkStart w:id="568" w:name="OLE_LINK37"/>
        <w:r>
          <w:rPr>
            <w:noProof/>
          </w:rPr>
          <w:t>C</w:t>
        </w:r>
      </w:ins>
      <w:ins w:id="569" w:author="Mediatek" w:date="2025-04-15T14:56:00Z">
        <w:r w:rsidR="00A31D80">
          <w:rPr>
            <w:noProof/>
          </w:rPr>
          <w:t>B-</w:t>
        </w:r>
      </w:ins>
      <w:ins w:id="570" w:author="Mediatek" w:date="2025-02-06T19:32:00Z">
        <w:r>
          <w:rPr>
            <w:noProof/>
          </w:rPr>
          <w:t>Msg</w:t>
        </w:r>
        <w:bookmarkEnd w:id="568"/>
        <w:r>
          <w:rPr>
            <w:noProof/>
          </w:rPr>
          <w:t xml:space="preserve">3 </w:t>
        </w:r>
      </w:ins>
      <w:ins w:id="571" w:author="Mediatek" w:date="2025-05-30T19:42:00Z">
        <w:r w:rsidR="00687E72">
          <w:rPr>
            <w:rFonts w:hint="eastAsia"/>
            <w:noProof/>
            <w:lang w:eastAsia="zh-CN"/>
          </w:rPr>
          <w:t>R</w:t>
        </w:r>
      </w:ins>
      <w:ins w:id="572" w:author="Mediatek" w:date="2025-02-06T19:32:00Z">
        <w:r>
          <w:rPr>
            <w:noProof/>
          </w:rPr>
          <w:t>espo</w:t>
        </w:r>
      </w:ins>
      <w:ins w:id="573" w:author="Mediatek" w:date="2025-04-22T11:14:00Z">
        <w:r w:rsidR="00C40C11">
          <w:rPr>
            <w:noProof/>
          </w:rPr>
          <w:t>n</w:t>
        </w:r>
      </w:ins>
      <w:ins w:id="574" w:author="Mediatek" w:date="2025-02-06T19:32:00Z">
        <w:r>
          <w:rPr>
            <w:noProof/>
          </w:rPr>
          <w:t xml:space="preserve">se </w:t>
        </w:r>
      </w:ins>
      <w:ins w:id="575" w:author="Mediatek" w:date="2025-05-30T19:43:00Z">
        <w:r w:rsidR="002F0E85">
          <w:rPr>
            <w:rFonts w:hint="eastAsia"/>
            <w:noProof/>
            <w:lang w:eastAsia="zh-CN"/>
          </w:rPr>
          <w:t>r</w:t>
        </w:r>
      </w:ins>
      <w:ins w:id="576" w:author="Mediatek" w:date="2025-02-06T19:32:00Z">
        <w:r>
          <w:rPr>
            <w:noProof/>
          </w:rPr>
          <w:t>eception</w:t>
        </w:r>
      </w:ins>
    </w:p>
    <w:p w14:paraId="7195D9A5" w14:textId="4604615E" w:rsidR="00D366E1" w:rsidRDefault="00D366E1" w:rsidP="00D366E1">
      <w:pPr>
        <w:rPr>
          <w:ins w:id="577" w:author="Mediatek" w:date="2025-04-18T21:33:00Z"/>
          <w:iCs/>
          <w:noProof/>
        </w:rPr>
      </w:pPr>
      <w:bookmarkStart w:id="578" w:name="OLE_LINK40"/>
      <w:ins w:id="579" w:author="Mediatek" w:date="2025-02-06T19:32:00Z">
        <w:r>
          <w:rPr>
            <w:noProof/>
          </w:rPr>
          <w:t xml:space="preserve">After </w:t>
        </w:r>
      </w:ins>
      <w:bookmarkStart w:id="580" w:name="OLE_LINK23"/>
      <w:ins w:id="581" w:author="Mediatek" w:date="2025-03-27T21:37:00Z">
        <w:r w:rsidR="00DD0EF7">
          <w:rPr>
            <w:noProof/>
          </w:rPr>
          <w:t xml:space="preserve">the </w:t>
        </w:r>
      </w:ins>
      <w:ins w:id="582" w:author="Mediatek" w:date="2025-04-18T21:57:00Z">
        <w:r w:rsidR="00B50D79">
          <w:rPr>
            <w:rFonts w:hint="eastAsia"/>
            <w:noProof/>
            <w:lang w:eastAsia="zh-CN"/>
          </w:rPr>
          <w:t>CB-</w:t>
        </w:r>
      </w:ins>
      <w:ins w:id="583" w:author="Mediatek" w:date="2025-02-06T19:32:00Z">
        <w:r>
          <w:rPr>
            <w:noProof/>
          </w:rPr>
          <w:t>Msg3</w:t>
        </w:r>
      </w:ins>
      <w:bookmarkEnd w:id="580"/>
      <w:ins w:id="584" w:author="Mediatek" w:date="2025-03-27T21:38:00Z">
        <w:r w:rsidR="00DD0EF7" w:rsidRPr="00DD0EF7">
          <w:rPr>
            <w:noProof/>
          </w:rPr>
          <w:t xml:space="preserve"> </w:t>
        </w:r>
      </w:ins>
      <w:ins w:id="585" w:author="Mediatek" w:date="2025-05-30T19:42:00Z">
        <w:r w:rsidR="007C55FC">
          <w:rPr>
            <w:rFonts w:hint="eastAsia"/>
            <w:noProof/>
            <w:lang w:eastAsia="zh-CN"/>
          </w:rPr>
          <w:t>T</w:t>
        </w:r>
      </w:ins>
      <w:ins w:id="586" w:author="Mediatek" w:date="2025-03-27T21:38:00Z">
        <w:r w:rsidR="00DD0EF7">
          <w:rPr>
            <w:noProof/>
          </w:rPr>
          <w:t>ransmission</w:t>
        </w:r>
      </w:ins>
      <w:ins w:id="587" w:author="Mediatek" w:date="2025-02-06T19:32:00Z">
        <w:r>
          <w:rPr>
            <w:noProof/>
          </w:rPr>
          <w:t>, the MAC entity shall</w:t>
        </w:r>
      </w:ins>
      <w:ins w:id="588" w:author="Mediatek" w:date="2025-05-30T16:48:00Z">
        <w:r w:rsidR="006A41DE">
          <w:rPr>
            <w:noProof/>
          </w:rPr>
          <w:t>:</w:t>
        </w:r>
      </w:ins>
    </w:p>
    <w:p w14:paraId="00E6DF3B" w14:textId="62BDE414" w:rsidR="00B50D79" w:rsidRDefault="00B50D79" w:rsidP="008503C0">
      <w:pPr>
        <w:pStyle w:val="B1"/>
        <w:rPr>
          <w:ins w:id="589" w:author="Mediatek" w:date="2025-04-18T21:55:00Z"/>
          <w:noProof/>
        </w:rPr>
      </w:pPr>
      <w:ins w:id="590" w:author="Mediatek" w:date="2025-04-18T21:57:00Z">
        <w:r>
          <w:lastRenderedPageBreak/>
          <w:t>-</w:t>
        </w:r>
        <w:r>
          <w:tab/>
        </w:r>
      </w:ins>
      <w:ins w:id="591" w:author="Mediatek" w:date="2025-05-29T15:13:00Z">
        <w:r w:rsidR="003C410E">
          <w:t xml:space="preserve">start </w:t>
        </w:r>
      </w:ins>
      <w:ins w:id="592" w:author="Mediatek" w:date="2025-04-18T21:57:00Z">
        <w:r>
          <w:rPr>
            <w:rFonts w:hint="eastAsia"/>
            <w:lang w:eastAsia="zh-CN"/>
          </w:rPr>
          <w:t>th</w:t>
        </w:r>
      </w:ins>
      <w:ins w:id="593" w:author="Mediatek" w:date="2025-04-18T21:33:00Z">
        <w:r>
          <w:rPr>
            <w:noProof/>
          </w:rPr>
          <w:t xml:space="preserve">e </w:t>
        </w:r>
        <w:r w:rsidRPr="00AC22BC">
          <w:rPr>
            <w:i/>
            <w:iCs/>
            <w:noProof/>
          </w:rPr>
          <w:t>CB-Msg3</w:t>
        </w:r>
      </w:ins>
      <w:ins w:id="594" w:author="Mediatek" w:date="2025-05-29T15:13:00Z">
        <w:r w:rsidR="003C410E" w:rsidRPr="00AC22BC">
          <w:rPr>
            <w:i/>
            <w:iCs/>
            <w:noProof/>
          </w:rPr>
          <w:t>R</w:t>
        </w:r>
      </w:ins>
      <w:ins w:id="595" w:author="Mediatek" w:date="2025-04-18T21:33:00Z">
        <w:r w:rsidRPr="00AC22BC">
          <w:rPr>
            <w:i/>
            <w:iCs/>
            <w:noProof/>
          </w:rPr>
          <w:t>esponse</w:t>
        </w:r>
      </w:ins>
      <w:ins w:id="596" w:author="Mediatek" w:date="2025-05-29T15:13:00Z">
        <w:r w:rsidR="003C410E" w:rsidRPr="00AC22BC">
          <w:rPr>
            <w:i/>
            <w:iCs/>
            <w:noProof/>
          </w:rPr>
          <w:t>Timer</w:t>
        </w:r>
        <w:r w:rsidR="003C410E">
          <w:rPr>
            <w:noProof/>
          </w:rPr>
          <w:t xml:space="preserve"> </w:t>
        </w:r>
      </w:ins>
      <w:ins w:id="597" w:author="Mediatek" w:date="2025-04-18T21:34:00Z">
        <w:r>
          <w:rPr>
            <w:noProof/>
          </w:rPr>
          <w:t xml:space="preserve">at the </w:t>
        </w:r>
      </w:ins>
      <w:ins w:id="598" w:author="Mediatek" w:date="2025-04-18T21:55:00Z">
        <w:r>
          <w:t xml:space="preserve">subframe that contains the </w:t>
        </w:r>
        <w:r>
          <w:rPr>
            <w:noProof/>
          </w:rPr>
          <w:t>end of selected the CB-Msg3 transmission window</w:t>
        </w:r>
        <w:r>
          <w:t xml:space="preserve"> plus UE-eNB RTT</w:t>
        </w:r>
      </w:ins>
      <w:ins w:id="599" w:author="Mediatek" w:date="2025-05-29T19:11:00Z">
        <w:r w:rsidR="0093702E">
          <w:t>.</w:t>
        </w:r>
      </w:ins>
    </w:p>
    <w:p w14:paraId="045E419D" w14:textId="77777777" w:rsidR="0031401B" w:rsidRDefault="0031401B" w:rsidP="0031401B">
      <w:pPr>
        <w:rPr>
          <w:ins w:id="600" w:author="Mediatek" w:date="2025-05-06T19:53:00Z"/>
          <w:iCs/>
          <w:noProof/>
          <w:color w:val="FF0000"/>
          <w:lang w:eastAsia="zh-CN"/>
        </w:rPr>
      </w:pPr>
      <w:ins w:id="601" w:author="Mediatek" w:date="2025-05-06T19:53:00Z">
        <w:r>
          <w:rPr>
            <w:iCs/>
            <w:noProof/>
            <w:color w:val="FF0000"/>
            <w:lang w:eastAsia="zh-CN"/>
          </w:rPr>
          <w:t>Editor’s note: FFS whether the timer or window is used.</w:t>
        </w:r>
      </w:ins>
    </w:p>
    <w:p w14:paraId="4AA74422" w14:textId="14B903ED" w:rsidR="00B50D79" w:rsidRDefault="00B50D79" w:rsidP="00D366E1">
      <w:pPr>
        <w:rPr>
          <w:ins w:id="602" w:author="Mediatek" w:date="2025-05-30T11:08:00Z"/>
          <w:iCs/>
          <w:noProof/>
          <w:color w:val="FF0000"/>
          <w:lang w:eastAsia="zh-CN"/>
        </w:rPr>
      </w:pPr>
      <w:ins w:id="603" w:author="Mediatek" w:date="2025-04-18T21:55:00Z">
        <w:r w:rsidRPr="00B80DFF">
          <w:rPr>
            <w:rFonts w:hint="eastAsia"/>
            <w:iCs/>
            <w:noProof/>
            <w:color w:val="FF0000"/>
            <w:lang w:eastAsia="zh-CN"/>
          </w:rPr>
          <w:t>Editor</w:t>
        </w:r>
        <w:r w:rsidRPr="00B80DFF">
          <w:rPr>
            <w:iCs/>
            <w:noProof/>
            <w:color w:val="FF0000"/>
            <w:lang w:eastAsia="zh-CN"/>
          </w:rPr>
          <w:t>’</w:t>
        </w:r>
        <w:r w:rsidRPr="00B80DFF">
          <w:rPr>
            <w:rFonts w:hint="eastAsia"/>
            <w:iCs/>
            <w:noProof/>
            <w:color w:val="FF0000"/>
            <w:lang w:eastAsia="zh-CN"/>
          </w:rPr>
          <w:t>s note:</w:t>
        </w:r>
      </w:ins>
      <w:ins w:id="604" w:author="Mediatek" w:date="2025-04-18T21:58:00Z">
        <w:r w:rsidRPr="00B80DFF">
          <w:rPr>
            <w:rFonts w:hint="eastAsia"/>
            <w:iCs/>
            <w:noProof/>
            <w:color w:val="FF0000"/>
            <w:lang w:eastAsia="zh-CN"/>
          </w:rPr>
          <w:t xml:space="preserve"> FFS processing time is needed</w:t>
        </w:r>
      </w:ins>
      <w:ins w:id="605" w:author="Mediatek" w:date="2025-04-18T21:59:00Z">
        <w:r w:rsidRPr="00B80DFF">
          <w:rPr>
            <w:rFonts w:hint="eastAsia"/>
            <w:iCs/>
            <w:noProof/>
            <w:color w:val="FF0000"/>
            <w:lang w:eastAsia="zh-CN"/>
          </w:rPr>
          <w:t>.</w:t>
        </w:r>
      </w:ins>
    </w:p>
    <w:p w14:paraId="07EF1211" w14:textId="4A78B142" w:rsidR="0024777D" w:rsidRPr="00A43780" w:rsidRDefault="006B4A42" w:rsidP="00A43780">
      <w:pPr>
        <w:pStyle w:val="B1"/>
        <w:rPr>
          <w:ins w:id="606" w:author="Mediatek" w:date="2025-04-21T17:01:00Z"/>
          <w:noProof/>
          <w:color w:val="FF0000"/>
          <w:lang w:eastAsia="zh-CN"/>
        </w:rPr>
      </w:pPr>
      <w:ins w:id="607" w:author="Mediatek" w:date="2025-05-30T19:09:00Z">
        <w:r w:rsidRPr="00A43780">
          <w:rPr>
            <w:noProof/>
          </w:rPr>
          <w:t>-</w:t>
        </w:r>
        <w:r w:rsidRPr="00A43780">
          <w:rPr>
            <w:noProof/>
          </w:rPr>
          <w:tab/>
          <w:t xml:space="preserve">monitor the PDCCH until </w:t>
        </w:r>
        <w:r w:rsidRPr="00A43780">
          <w:rPr>
            <w:i/>
            <w:iCs/>
            <w:noProof/>
          </w:rPr>
          <w:t>CB-Msg3ResponseTimer</w:t>
        </w:r>
        <w:r w:rsidRPr="00A43780">
          <w:rPr>
            <w:noProof/>
          </w:rPr>
          <w:t xml:space="preserve"> expires or is stopped</w:t>
        </w:r>
      </w:ins>
      <w:ins w:id="608" w:author="Mediatek" w:date="2025-05-30T19:10:00Z">
        <w:r w:rsidR="00A43780" w:rsidRPr="00A43780">
          <w:rPr>
            <w:noProof/>
          </w:rPr>
          <w:t>.</w:t>
        </w:r>
      </w:ins>
    </w:p>
    <w:p w14:paraId="56F71E45" w14:textId="073AE4EC" w:rsidR="008503C0" w:rsidRDefault="0024777D" w:rsidP="0024777D">
      <w:pPr>
        <w:pStyle w:val="B1"/>
        <w:rPr>
          <w:ins w:id="609" w:author="Mediatek" w:date="2025-04-18T23:30:00Z"/>
          <w:noProof/>
        </w:rPr>
      </w:pPr>
      <w:ins w:id="610" w:author="Mediatek" w:date="2025-05-30T11:08:00Z">
        <w:r>
          <w:rPr>
            <w:noProof/>
          </w:rPr>
          <w:t>-</w:t>
        </w:r>
        <w:r>
          <w:rPr>
            <w:noProof/>
          </w:rPr>
          <w:tab/>
          <w:t>i</w:t>
        </w:r>
      </w:ins>
      <w:ins w:id="611" w:author="Mediatek" w:date="2025-04-18T23:15:00Z">
        <w:r w:rsidR="008503C0">
          <w:rPr>
            <w:noProof/>
          </w:rPr>
          <w:t>f notification of a reception of a PDCCH transmission is received from lower layers</w:t>
        </w:r>
      </w:ins>
      <w:ins w:id="612" w:author="Mediatek" w:date="2025-05-30T11:11:00Z">
        <w:r>
          <w:rPr>
            <w:noProof/>
          </w:rPr>
          <w:t>; and</w:t>
        </w:r>
      </w:ins>
    </w:p>
    <w:p w14:paraId="5FF38CAE" w14:textId="6A7AEA7E" w:rsidR="008503C0" w:rsidRDefault="008503C0" w:rsidP="00BF7FBD">
      <w:pPr>
        <w:pStyle w:val="B1"/>
        <w:rPr>
          <w:ins w:id="613" w:author="Mediatek" w:date="2025-05-29T15:40:00Z"/>
          <w:noProof/>
        </w:rPr>
      </w:pPr>
      <w:ins w:id="614" w:author="Mediatek" w:date="2025-04-18T23:32:00Z">
        <w:r>
          <w:rPr>
            <w:noProof/>
          </w:rPr>
          <w:t>-</w:t>
        </w:r>
        <w:r>
          <w:rPr>
            <w:noProof/>
          </w:rPr>
          <w:tab/>
          <w:t xml:space="preserve">if the </w:t>
        </w:r>
      </w:ins>
      <w:ins w:id="615" w:author="Mediatek" w:date="2025-05-29T16:31:00Z">
        <w:r w:rsidR="00662AC7">
          <w:rPr>
            <w:noProof/>
          </w:rPr>
          <w:t>CB-Msg4</w:t>
        </w:r>
      </w:ins>
      <w:ins w:id="616" w:author="Mediatek" w:date="2025-04-18T23:32:00Z">
        <w:r>
          <w:rPr>
            <w:noProof/>
          </w:rPr>
          <w:t xml:space="preserve"> is successfully decoded:</w:t>
        </w:r>
      </w:ins>
    </w:p>
    <w:p w14:paraId="73D2C432" w14:textId="4CF1BDEA" w:rsidR="00533FE5" w:rsidRDefault="00533FE5" w:rsidP="00533FE5">
      <w:pPr>
        <w:pStyle w:val="B2"/>
        <w:rPr>
          <w:ins w:id="617" w:author="Mediatek" w:date="2025-05-29T15:40:00Z"/>
          <w:noProof/>
        </w:rPr>
      </w:pPr>
      <w:ins w:id="618" w:author="Mediatek" w:date="2025-05-29T15:40:00Z">
        <w:r>
          <w:rPr>
            <w:noProof/>
          </w:rPr>
          <w:t>-</w:t>
        </w:r>
        <w:r>
          <w:rPr>
            <w:noProof/>
          </w:rPr>
          <w:tab/>
          <w:t xml:space="preserve">if the </w:t>
        </w:r>
      </w:ins>
      <w:ins w:id="619" w:author="Mediatek" w:date="2025-05-29T16:24:00Z">
        <w:r w:rsidR="00662AC7">
          <w:rPr>
            <w:noProof/>
          </w:rPr>
          <w:t>CB-Msg4</w:t>
        </w:r>
      </w:ins>
      <w:ins w:id="620" w:author="Mediatek" w:date="2025-05-29T15:40:00Z">
        <w:r>
          <w:rPr>
            <w:noProof/>
          </w:rPr>
          <w:t xml:space="preserve"> contains a </w:t>
        </w:r>
      </w:ins>
      <w:ins w:id="621" w:author="Mediatek" w:date="2025-05-29T15:46:00Z">
        <w:r w:rsidR="00662AC7">
          <w:rPr>
            <w:noProof/>
          </w:rPr>
          <w:t xml:space="preserve">CB </w:t>
        </w:r>
      </w:ins>
      <w:ins w:id="622" w:author="Mediatek" w:date="2025-05-29T15:40:00Z">
        <w:r>
          <w:rPr>
            <w:noProof/>
          </w:rPr>
          <w:t>Backoff Indicator subheader:</w:t>
        </w:r>
      </w:ins>
    </w:p>
    <w:p w14:paraId="77BDB25D" w14:textId="17180E6A" w:rsidR="00533FE5" w:rsidRDefault="00533FE5" w:rsidP="00533FE5">
      <w:pPr>
        <w:pStyle w:val="B3"/>
        <w:rPr>
          <w:ins w:id="623" w:author="Mediatek" w:date="2025-05-29T15:40:00Z"/>
          <w:noProof/>
        </w:rPr>
      </w:pPr>
      <w:ins w:id="624" w:author="Mediatek" w:date="2025-05-29T15:40:00Z">
        <w:r>
          <w:rPr>
            <w:noProof/>
          </w:rPr>
          <w:t>-</w:t>
        </w:r>
        <w:r>
          <w:rPr>
            <w:noProof/>
          </w:rPr>
          <w:tab/>
          <w:t xml:space="preserve">set the </w:t>
        </w:r>
      </w:ins>
      <w:ins w:id="625" w:author="Mediatek" w:date="2025-05-29T15:44:00Z">
        <w:r>
          <w:rPr>
            <w:noProof/>
          </w:rPr>
          <w:t xml:space="preserve">CB-Msg3-EDT </w:t>
        </w:r>
      </w:ins>
      <w:ins w:id="626" w:author="Mediatek" w:date="2025-05-29T15:40:00Z">
        <w:r>
          <w:rPr>
            <w:noProof/>
          </w:rPr>
          <w:t xml:space="preserve">backoff parameter value as indicated by the BI field of the </w:t>
        </w:r>
      </w:ins>
      <w:ins w:id="627" w:author="Mediatek" w:date="2025-05-29T15:46:00Z">
        <w:r w:rsidR="00662AC7">
          <w:rPr>
            <w:noProof/>
          </w:rPr>
          <w:t xml:space="preserve">CB </w:t>
        </w:r>
      </w:ins>
      <w:ins w:id="628" w:author="Mediatek" w:date="2025-05-29T15:40:00Z">
        <w:r>
          <w:rPr>
            <w:noProof/>
          </w:rPr>
          <w:t xml:space="preserve">Backoff Indicator subheader and Table 7.2-1, </w:t>
        </w:r>
        <w:r>
          <w:t>except for NB-IoT where the value from Table 7.2-2 is used</w:t>
        </w:r>
        <w:r>
          <w:rPr>
            <w:noProof/>
          </w:rPr>
          <w:t>.</w:t>
        </w:r>
      </w:ins>
    </w:p>
    <w:p w14:paraId="437091E5" w14:textId="74420823" w:rsidR="00533FE5" w:rsidRDefault="00533FE5" w:rsidP="00533FE5">
      <w:pPr>
        <w:pStyle w:val="B2"/>
        <w:rPr>
          <w:ins w:id="629" w:author="Mediatek" w:date="2025-05-29T15:40:00Z"/>
          <w:noProof/>
        </w:rPr>
      </w:pPr>
      <w:ins w:id="630" w:author="Mediatek" w:date="2025-05-29T15:40:00Z">
        <w:r>
          <w:rPr>
            <w:noProof/>
          </w:rPr>
          <w:t>-</w:t>
        </w:r>
        <w:r>
          <w:rPr>
            <w:noProof/>
          </w:rPr>
          <w:tab/>
          <w:t xml:space="preserve">else, set the </w:t>
        </w:r>
      </w:ins>
      <w:ins w:id="631" w:author="Mediatek" w:date="2025-05-29T15:43:00Z">
        <w:r>
          <w:rPr>
            <w:noProof/>
          </w:rPr>
          <w:t xml:space="preserve">CB-Msg3-EDT </w:t>
        </w:r>
      </w:ins>
      <w:ins w:id="632" w:author="Mediatek" w:date="2025-05-29T15:40:00Z">
        <w:r>
          <w:rPr>
            <w:noProof/>
          </w:rPr>
          <w:t>backoff parameter value to 0 ms.</w:t>
        </w:r>
      </w:ins>
    </w:p>
    <w:p w14:paraId="1A816096" w14:textId="299D5538" w:rsidR="008503C0" w:rsidRDefault="008503C0" w:rsidP="00BF7FBD">
      <w:pPr>
        <w:pStyle w:val="B2"/>
        <w:rPr>
          <w:ins w:id="633" w:author="Mediatek" w:date="2025-04-18T23:36:00Z"/>
          <w:noProof/>
        </w:rPr>
      </w:pPr>
      <w:ins w:id="634" w:author="Mediatek" w:date="2025-04-18T23:32:00Z">
        <w:r>
          <w:rPr>
            <w:noProof/>
          </w:rPr>
          <w:t>-</w:t>
        </w:r>
        <w:r>
          <w:rPr>
            <w:noProof/>
          </w:rPr>
          <w:tab/>
          <w:t xml:space="preserve">if the </w:t>
        </w:r>
      </w:ins>
      <w:ins w:id="635" w:author="Mediatek" w:date="2025-05-29T16:27:00Z">
        <w:r w:rsidR="00662AC7">
          <w:rPr>
            <w:noProof/>
          </w:rPr>
          <w:t>CB-Msg4</w:t>
        </w:r>
      </w:ins>
      <w:ins w:id="636" w:author="Mediatek" w:date="2025-04-18T23:32:00Z">
        <w:r>
          <w:rPr>
            <w:noProof/>
          </w:rPr>
          <w:t xml:space="preserve"> contains </w:t>
        </w:r>
      </w:ins>
      <w:ins w:id="637" w:author="Mediatek" w:date="2025-05-06T19:53:00Z">
        <w:r w:rsidR="0031401B">
          <w:rPr>
            <w:noProof/>
          </w:rPr>
          <w:t xml:space="preserve">one or more </w:t>
        </w:r>
      </w:ins>
      <w:ins w:id="638" w:author="Mediatek" w:date="2025-05-29T16:28:00Z">
        <w:r w:rsidR="00662AC7">
          <w:rPr>
            <w:noProof/>
          </w:rPr>
          <w:t xml:space="preserve">MAC </w:t>
        </w:r>
      </w:ins>
      <w:ins w:id="639" w:author="Mediatek" w:date="2025-05-29T16:27:00Z">
        <w:r w:rsidR="00662AC7">
          <w:rPr>
            <w:noProof/>
          </w:rPr>
          <w:t>C</w:t>
        </w:r>
      </w:ins>
      <w:ins w:id="640" w:author="Mediatek" w:date="2025-07-04T16:14:00Z">
        <w:r w:rsidR="00A95AA3">
          <w:rPr>
            <w:noProof/>
          </w:rPr>
          <w:t>M</w:t>
        </w:r>
      </w:ins>
      <w:ins w:id="641" w:author="Mediatek" w:date="2025-07-04T11:21:00Z">
        <w:r w:rsidR="002C10B4">
          <w:rPr>
            <w:noProof/>
          </w:rPr>
          <w:t>R</w:t>
        </w:r>
      </w:ins>
      <w:ins w:id="642" w:author="Mediatek" w:date="2025-05-29T16:27:00Z">
        <w:r w:rsidR="00662AC7">
          <w:rPr>
            <w:noProof/>
          </w:rPr>
          <w:t>s</w:t>
        </w:r>
      </w:ins>
      <w:ins w:id="643" w:author="Mediatek" w:date="2025-04-18T23:32:00Z">
        <w:r>
          <w:rPr>
            <w:noProof/>
          </w:rPr>
          <w:t>; and</w:t>
        </w:r>
      </w:ins>
    </w:p>
    <w:p w14:paraId="383C51EA" w14:textId="21E42416" w:rsidR="00F138BF" w:rsidRDefault="008503C0" w:rsidP="00BF7FBD">
      <w:pPr>
        <w:pStyle w:val="B2"/>
        <w:rPr>
          <w:ins w:id="644" w:author="Mediatek" w:date="2025-05-29T19:15:00Z"/>
          <w:noProof/>
        </w:rPr>
      </w:pPr>
      <w:ins w:id="645" w:author="Mediatek" w:date="2025-04-18T23:32:00Z">
        <w:r w:rsidRPr="00C83AFB">
          <w:rPr>
            <w:noProof/>
          </w:rPr>
          <w:t>-</w:t>
        </w:r>
        <w:r w:rsidRPr="00C83AFB">
          <w:rPr>
            <w:noProof/>
          </w:rPr>
          <w:tab/>
          <w:t>if the</w:t>
        </w:r>
      </w:ins>
      <w:ins w:id="646" w:author="Mediatek" w:date="2025-04-18T23:35:00Z">
        <w:r w:rsidRPr="00C83AFB">
          <w:rPr>
            <w:noProof/>
          </w:rPr>
          <w:t>re is</w:t>
        </w:r>
      </w:ins>
      <w:ins w:id="647" w:author="Mediatek" w:date="2025-04-18T23:36:00Z">
        <w:r w:rsidRPr="00C83AFB">
          <w:rPr>
            <w:noProof/>
          </w:rPr>
          <w:t xml:space="preserve"> a</w:t>
        </w:r>
      </w:ins>
      <w:ins w:id="648" w:author="Mediatek" w:date="2025-04-18T23:32:00Z">
        <w:r w:rsidRPr="00C83AFB">
          <w:rPr>
            <w:noProof/>
          </w:rPr>
          <w:t xml:space="preserve"> UE Contention Resolution Identity</w:t>
        </w:r>
      </w:ins>
      <w:ins w:id="649" w:author="Mediatek" w:date="2025-04-18T23:36:00Z">
        <w:r w:rsidRPr="00C83AFB">
          <w:rPr>
            <w:noProof/>
          </w:rPr>
          <w:t xml:space="preserve"> in </w:t>
        </w:r>
      </w:ins>
      <w:ins w:id="650" w:author="Mediatek" w:date="2025-05-29T16:27:00Z">
        <w:r w:rsidR="00662AC7">
          <w:rPr>
            <w:noProof/>
          </w:rPr>
          <w:t>a</w:t>
        </w:r>
      </w:ins>
      <w:ins w:id="651" w:author="Mediatek" w:date="2025-05-29T16:28:00Z">
        <w:r w:rsidR="00662AC7">
          <w:rPr>
            <w:noProof/>
          </w:rPr>
          <w:t xml:space="preserve"> MAC</w:t>
        </w:r>
      </w:ins>
      <w:ins w:id="652" w:author="Mediatek" w:date="2025-04-21T16:24:00Z">
        <w:r w:rsidR="00BF7FBD" w:rsidRPr="00C83AFB">
          <w:rPr>
            <w:noProof/>
          </w:rPr>
          <w:t xml:space="preserve"> </w:t>
        </w:r>
      </w:ins>
      <w:ins w:id="653" w:author="Mediatek" w:date="2025-05-29T16:27:00Z">
        <w:r w:rsidR="00662AC7">
          <w:rPr>
            <w:noProof/>
          </w:rPr>
          <w:t>C</w:t>
        </w:r>
      </w:ins>
      <w:ins w:id="654" w:author="Mediatek" w:date="2025-07-04T16:14:00Z">
        <w:r w:rsidR="00A95AA3">
          <w:rPr>
            <w:noProof/>
          </w:rPr>
          <w:t>M</w:t>
        </w:r>
      </w:ins>
      <w:ins w:id="655" w:author="Mediatek" w:date="2025-05-29T16:27:00Z">
        <w:r w:rsidR="00662AC7">
          <w:rPr>
            <w:noProof/>
          </w:rPr>
          <w:t>R</w:t>
        </w:r>
      </w:ins>
      <w:ins w:id="656" w:author="Mediatek" w:date="2025-04-18T23:36:00Z">
        <w:r w:rsidRPr="00C83AFB">
          <w:rPr>
            <w:noProof/>
          </w:rPr>
          <w:t xml:space="preserve"> </w:t>
        </w:r>
      </w:ins>
      <w:ins w:id="657" w:author="Mediatek" w:date="2025-04-21T16:25:00Z">
        <w:r w:rsidR="00BF7FBD" w:rsidRPr="00C83AFB">
          <w:rPr>
            <w:noProof/>
            <w:lang w:val="en-US" w:eastAsia="zh-CN"/>
          </w:rPr>
          <w:t xml:space="preserve">that </w:t>
        </w:r>
      </w:ins>
      <w:ins w:id="658" w:author="Mediatek" w:date="2025-04-18T23:32:00Z">
        <w:r w:rsidRPr="00C83AFB">
          <w:rPr>
            <w:noProof/>
          </w:rPr>
          <w:t xml:space="preserve">matches the 48 first bits of the CCCH SDU transmitted in </w:t>
        </w:r>
      </w:ins>
      <w:ins w:id="659" w:author="Mediatek" w:date="2025-04-18T23:37:00Z">
        <w:r w:rsidRPr="00C83AFB">
          <w:rPr>
            <w:noProof/>
          </w:rPr>
          <w:t>CB-</w:t>
        </w:r>
      </w:ins>
      <w:ins w:id="660" w:author="Mediatek" w:date="2025-04-18T23:32:00Z">
        <w:r w:rsidRPr="00C83AFB">
          <w:rPr>
            <w:noProof/>
          </w:rPr>
          <w:t>Msg3</w:t>
        </w:r>
      </w:ins>
      <w:ins w:id="661" w:author="Mediatek" w:date="2025-04-18T23:37:00Z">
        <w:r w:rsidRPr="00C83AFB">
          <w:rPr>
            <w:noProof/>
          </w:rPr>
          <w:t>(s)</w:t>
        </w:r>
      </w:ins>
      <w:ins w:id="662" w:author="Mediatek" w:date="2025-04-18T23:32:00Z">
        <w:r w:rsidRPr="00C83AFB">
          <w:rPr>
            <w:noProof/>
          </w:rPr>
          <w:t>:</w:t>
        </w:r>
      </w:ins>
    </w:p>
    <w:p w14:paraId="791609DD" w14:textId="3F1E1C6A" w:rsidR="00C4757B" w:rsidRPr="0063036F" w:rsidRDefault="0093702E" w:rsidP="0093702E">
      <w:pPr>
        <w:pStyle w:val="B3"/>
        <w:rPr>
          <w:ins w:id="663" w:author="Mediatek" w:date="2025-05-30T16:43:00Z"/>
          <w:noProof/>
        </w:rPr>
      </w:pPr>
      <w:ins w:id="664" w:author="Mediatek" w:date="2025-05-29T19:17:00Z">
        <w:r>
          <w:rPr>
            <w:noProof/>
          </w:rPr>
          <w:t>-</w:t>
        </w:r>
        <w:r>
          <w:rPr>
            <w:noProof/>
          </w:rPr>
          <w:tab/>
        </w:r>
      </w:ins>
      <w:ins w:id="665" w:author="Mediatek" w:date="2025-05-29T19:16:00Z">
        <w:r>
          <w:rPr>
            <w:noProof/>
          </w:rPr>
          <w:t>c</w:t>
        </w:r>
      </w:ins>
      <w:ins w:id="666" w:author="Mediatek" w:date="2025-05-29T18:26:00Z">
        <w:r w:rsidR="00C4757B">
          <w:rPr>
            <w:noProof/>
          </w:rPr>
          <w:t xml:space="preserve">onsider </w:t>
        </w:r>
      </w:ins>
      <w:ins w:id="667" w:author="Mediatek" w:date="2025-05-29T19:16:00Z">
        <w:r>
          <w:rPr>
            <w:noProof/>
          </w:rPr>
          <w:t>Contention Resolution successful</w:t>
        </w:r>
      </w:ins>
      <w:ins w:id="668" w:author="Mediatek" w:date="2025-07-04T09:40:00Z">
        <w:r w:rsidR="007F378F" w:rsidRPr="007F378F">
          <w:t xml:space="preserve"> </w:t>
        </w:r>
        <w:r w:rsidR="007F378F" w:rsidRPr="007F378F">
          <w:rPr>
            <w:rFonts w:ascii="TimesNewRomanPSMT" w:hAnsi="TimesNewRomanPSMT"/>
            <w:color w:val="000000"/>
          </w:rPr>
          <w:t>and finish the disassembly and demultiplexing of the MAC</w:t>
        </w:r>
      </w:ins>
      <w:ins w:id="669" w:author="Mediatek" w:date="2025-07-04T09:58:00Z">
        <w:r w:rsidR="007F378F">
          <w:rPr>
            <w:rFonts w:ascii="TimesNewRomanPSMT" w:hAnsi="TimesNewRomanPSMT" w:hint="eastAsia"/>
            <w:color w:val="000000"/>
            <w:lang w:eastAsia="zh-CN"/>
          </w:rPr>
          <w:t xml:space="preserve"> </w:t>
        </w:r>
      </w:ins>
      <w:ins w:id="670" w:author="Mediatek" w:date="2025-07-04T09:40:00Z">
        <w:r w:rsidR="007F378F" w:rsidRPr="007F378F">
          <w:rPr>
            <w:rFonts w:ascii="TimesNewRomanPSMT" w:hAnsi="TimesNewRomanPSMT"/>
            <w:color w:val="000000"/>
          </w:rPr>
          <w:t>PDU</w:t>
        </w:r>
      </w:ins>
      <w:ins w:id="671" w:author="Mediatek" w:date="2025-06-10T10:37:00Z">
        <w:r w:rsidR="0063036F">
          <w:rPr>
            <w:noProof/>
          </w:rPr>
          <w:t>;</w:t>
        </w:r>
      </w:ins>
    </w:p>
    <w:p w14:paraId="08F5EC43" w14:textId="2F8273F0" w:rsidR="00AC22BC" w:rsidRDefault="00AC22BC" w:rsidP="00AC22BC">
      <w:pPr>
        <w:pStyle w:val="B3"/>
        <w:rPr>
          <w:ins w:id="672" w:author="Mediatek" w:date="2025-05-30T16:43:00Z"/>
          <w:noProof/>
        </w:rPr>
      </w:pPr>
      <w:ins w:id="673" w:author="Mediatek" w:date="2025-05-30T16:43:00Z">
        <w:r>
          <w:rPr>
            <w:noProof/>
          </w:rPr>
          <w:t>-</w:t>
        </w:r>
        <w:r>
          <w:rPr>
            <w:noProof/>
          </w:rPr>
          <w:tab/>
          <w:t>discard the CB-RNTI</w:t>
        </w:r>
      </w:ins>
      <w:ins w:id="674" w:author="Mediatek" w:date="2025-06-10T10:37:00Z">
        <w:r w:rsidR="0063036F">
          <w:rPr>
            <w:noProof/>
          </w:rPr>
          <w:t>;</w:t>
        </w:r>
      </w:ins>
    </w:p>
    <w:p w14:paraId="37DD6EAA" w14:textId="77777777" w:rsidR="006D03AC" w:rsidRDefault="006D03AC" w:rsidP="006D03AC">
      <w:pPr>
        <w:pStyle w:val="B3"/>
        <w:rPr>
          <w:ins w:id="675" w:author="Mediatek" w:date="2025-06-10T10:37:00Z"/>
          <w:noProof/>
        </w:rPr>
      </w:pPr>
      <w:ins w:id="676" w:author="Mediatek" w:date="2025-05-30T16:44:00Z">
        <w:r>
          <w:rPr>
            <w:noProof/>
          </w:rPr>
          <w:t>-</w:t>
        </w:r>
        <w:r>
          <w:rPr>
            <w:noProof/>
          </w:rPr>
          <w:tab/>
          <w:t xml:space="preserve">stop </w:t>
        </w:r>
        <w:r>
          <w:rPr>
            <w:i/>
            <w:iCs/>
            <w:noProof/>
          </w:rPr>
          <w:t>CB-Msg3ResponseTimer</w:t>
        </w:r>
        <w:r>
          <w:rPr>
            <w:noProof/>
          </w:rPr>
          <w:t>;</w:t>
        </w:r>
      </w:ins>
    </w:p>
    <w:p w14:paraId="3CF2B50F" w14:textId="0AE967D7" w:rsidR="0063036F" w:rsidRDefault="0063036F" w:rsidP="0063036F">
      <w:pPr>
        <w:pStyle w:val="B3"/>
        <w:rPr>
          <w:ins w:id="677" w:author="Mediatek" w:date="2025-05-30T16:44:00Z"/>
          <w:noProof/>
        </w:rPr>
      </w:pPr>
      <w:ins w:id="678" w:author="Mediatek" w:date="2025-06-10T10:37:00Z">
        <w:r>
          <w:rPr>
            <w:noProof/>
          </w:rPr>
          <w:t>-</w:t>
        </w:r>
        <w:r>
          <w:rPr>
            <w:noProof/>
          </w:rPr>
          <w:tab/>
          <w:t>flush the HARQ buffer used for transmission of the MAC PDU in the Msg3 buffer;</w:t>
        </w:r>
      </w:ins>
    </w:p>
    <w:p w14:paraId="2A29064C" w14:textId="5D7F180C" w:rsidR="00662AC7" w:rsidRDefault="00662AC7" w:rsidP="0075520D">
      <w:pPr>
        <w:pStyle w:val="B3"/>
        <w:rPr>
          <w:ins w:id="679" w:author="Mediatek" w:date="2025-05-29T16:23:00Z"/>
          <w:noProof/>
        </w:rPr>
      </w:pPr>
      <w:ins w:id="680" w:author="Mediatek" w:date="2025-05-29T16:23:00Z">
        <w:r>
          <w:rPr>
            <w:noProof/>
          </w:rPr>
          <w:t>-</w:t>
        </w:r>
        <w:r>
          <w:rPr>
            <w:noProof/>
          </w:rPr>
          <w:tab/>
          <w:t>if the corresponding C</w:t>
        </w:r>
      </w:ins>
      <w:ins w:id="681" w:author="Mediatek" w:date="2025-07-04T16:15:00Z">
        <w:r w:rsidR="00A95AA3">
          <w:rPr>
            <w:noProof/>
          </w:rPr>
          <w:t>M</w:t>
        </w:r>
      </w:ins>
      <w:ins w:id="682" w:author="Mediatek" w:date="2025-05-29T16:32:00Z">
        <w:r w:rsidR="0075520D">
          <w:rPr>
            <w:noProof/>
          </w:rPr>
          <w:t>R contains a</w:t>
        </w:r>
      </w:ins>
      <w:ins w:id="683" w:author="Mediatek" w:date="2025-05-29T16:33:00Z">
        <w:r w:rsidR="0075520D">
          <w:rPr>
            <w:noProof/>
          </w:rPr>
          <w:t xml:space="preserve"> Timing Advance Command field:</w:t>
        </w:r>
      </w:ins>
    </w:p>
    <w:p w14:paraId="34611316" w14:textId="76CDF226" w:rsidR="00662AC7" w:rsidRDefault="00662AC7" w:rsidP="0075520D">
      <w:pPr>
        <w:pStyle w:val="B4"/>
        <w:rPr>
          <w:ins w:id="684" w:author="Mediatek" w:date="2025-05-29T15:49:00Z"/>
        </w:rPr>
      </w:pPr>
      <w:ins w:id="685" w:author="Mediatek" w:date="2025-05-29T16:23:00Z">
        <w:r>
          <w:rPr>
            <w:noProof/>
          </w:rPr>
          <w:t>-</w:t>
        </w:r>
        <w:r>
          <w:rPr>
            <w:noProof/>
          </w:rPr>
          <w:tab/>
        </w:r>
      </w:ins>
      <w:ins w:id="686" w:author="Mediatek" w:date="2025-05-29T15:49:00Z">
        <w:r w:rsidRPr="00662AC7">
          <w:t>process the received Timing Advance Command</w:t>
        </w:r>
        <w:r>
          <w:t xml:space="preserve"> </w:t>
        </w:r>
        <w:r w:rsidRPr="00662AC7">
          <w:t>(see clause 5.2)</w:t>
        </w:r>
      </w:ins>
      <w:ins w:id="687" w:author="Mediatek" w:date="2025-05-29T16:33:00Z">
        <w:r w:rsidR="0075520D">
          <w:t>.</w:t>
        </w:r>
      </w:ins>
    </w:p>
    <w:p w14:paraId="37FE1E94" w14:textId="33BE93B1" w:rsidR="00FA15BE" w:rsidRDefault="00FA15BE" w:rsidP="00FA15BE">
      <w:pPr>
        <w:pStyle w:val="B3"/>
        <w:rPr>
          <w:ins w:id="688" w:author="Mediatek" w:date="2025-05-29T19:22:00Z"/>
          <w:noProof/>
        </w:rPr>
      </w:pPr>
      <w:ins w:id="689" w:author="Mediatek" w:date="2025-05-29T19:22:00Z">
        <w:r>
          <w:rPr>
            <w:noProof/>
          </w:rPr>
          <w:t>-</w:t>
        </w:r>
        <w:r>
          <w:rPr>
            <w:noProof/>
          </w:rPr>
          <w:tab/>
          <w:t>if the corresponding C</w:t>
        </w:r>
      </w:ins>
      <w:ins w:id="690" w:author="Mediatek" w:date="2025-07-04T16:15:00Z">
        <w:r w:rsidR="00A95AA3">
          <w:rPr>
            <w:noProof/>
          </w:rPr>
          <w:t>M</w:t>
        </w:r>
      </w:ins>
      <w:ins w:id="691" w:author="Mediatek" w:date="2025-05-29T19:22:00Z">
        <w:r>
          <w:rPr>
            <w:noProof/>
          </w:rPr>
          <w:t>R contains a C-RNTI field:</w:t>
        </w:r>
      </w:ins>
    </w:p>
    <w:p w14:paraId="010FB18F" w14:textId="23403139" w:rsidR="00857D06" w:rsidDel="0024777D" w:rsidRDefault="0024777D" w:rsidP="00297C19">
      <w:pPr>
        <w:pStyle w:val="B4"/>
        <w:rPr>
          <w:del w:id="692" w:author="Mediatek" w:date="2025-05-29T18:26:00Z"/>
          <w:noProof/>
        </w:rPr>
      </w:pPr>
      <w:ins w:id="693" w:author="Mediatek" w:date="2025-05-30T11:14:00Z">
        <w:r>
          <w:rPr>
            <w:noProof/>
          </w:rPr>
          <w:t>-</w:t>
        </w:r>
        <w:r>
          <w:rPr>
            <w:noProof/>
          </w:rPr>
          <w:tab/>
        </w:r>
      </w:ins>
      <w:ins w:id="694" w:author="Mediatek" w:date="2025-05-30T14:59:00Z">
        <w:r>
          <w:rPr>
            <w:noProof/>
          </w:rPr>
          <w:t>set the C-RNTI</w:t>
        </w:r>
      </w:ins>
      <w:ins w:id="695" w:author="Mediatek" w:date="2025-07-04T11:25:00Z">
        <w:r w:rsidR="005F0348">
          <w:rPr>
            <w:noProof/>
          </w:rPr>
          <w:t xml:space="preserve"> to the C-RNTI field</w:t>
        </w:r>
      </w:ins>
      <w:ins w:id="696" w:author="Mediatek" w:date="2025-05-30T15:11:00Z">
        <w:r>
          <w:rPr>
            <w:noProof/>
          </w:rPr>
          <w:t>.</w:t>
        </w:r>
      </w:ins>
    </w:p>
    <w:p w14:paraId="5E776024" w14:textId="2D7C1849" w:rsidR="0031401B" w:rsidRDefault="0031401B" w:rsidP="00297C19">
      <w:pPr>
        <w:pStyle w:val="B3"/>
        <w:rPr>
          <w:ins w:id="697" w:author="Mediatek" w:date="2025-05-30T19:27:00Z"/>
          <w:rStyle w:val="cf01"/>
          <w:rFonts w:ascii="Times New Roman" w:eastAsia="SimSun" w:hAnsi="Times New Roman" w:hint="default"/>
          <w:sz w:val="20"/>
          <w:szCs w:val="20"/>
        </w:rPr>
      </w:pPr>
      <w:ins w:id="698" w:author="Mediatek" w:date="2025-05-06T19:53:00Z">
        <w:r w:rsidRPr="0031401B">
          <w:rPr>
            <w:rStyle w:val="cf01"/>
            <w:rFonts w:ascii="Times New Roman" w:eastAsia="SimSun" w:hAnsi="Times New Roman" w:hint="default"/>
            <w:sz w:val="20"/>
            <w:szCs w:val="20"/>
          </w:rPr>
          <w:t>-</w:t>
        </w:r>
        <w:r w:rsidRPr="0031401B">
          <w:tab/>
        </w:r>
        <w:r w:rsidRPr="0031401B">
          <w:rPr>
            <w:rStyle w:val="cf01"/>
            <w:rFonts w:ascii="Times New Roman" w:eastAsia="SimSun" w:hAnsi="Times New Roman" w:hint="default"/>
            <w:sz w:val="20"/>
            <w:szCs w:val="20"/>
          </w:rPr>
          <w:t>consider this CB-</w:t>
        </w:r>
      </w:ins>
      <w:ins w:id="699" w:author="Mediatek" w:date="2025-05-28T15:59:00Z">
        <w:r w:rsidR="00155828">
          <w:rPr>
            <w:rStyle w:val="cf01"/>
            <w:rFonts w:ascii="Times New Roman" w:eastAsia="SimSun" w:hAnsi="Times New Roman" w:hint="default"/>
            <w:sz w:val="20"/>
            <w:szCs w:val="20"/>
          </w:rPr>
          <w:t>M</w:t>
        </w:r>
      </w:ins>
      <w:ins w:id="700" w:author="Mediatek" w:date="2025-05-06T19:53:00Z">
        <w:r w:rsidRPr="0031401B">
          <w:rPr>
            <w:rStyle w:val="cf01"/>
            <w:rFonts w:ascii="Times New Roman" w:eastAsia="SimSun" w:hAnsi="Times New Roman" w:hint="default"/>
            <w:sz w:val="20"/>
            <w:szCs w:val="20"/>
          </w:rPr>
          <w:t>sg3</w:t>
        </w:r>
      </w:ins>
      <w:ins w:id="701" w:author="Mediatek" w:date="2025-05-30T16:45:00Z">
        <w:r w:rsidR="00297C19">
          <w:rPr>
            <w:rStyle w:val="cf01"/>
            <w:rFonts w:ascii="Times New Roman" w:eastAsia="SimSun" w:hAnsi="Times New Roman" w:hint="default"/>
            <w:sz w:val="20"/>
            <w:szCs w:val="20"/>
          </w:rPr>
          <w:t xml:space="preserve">-EDT </w:t>
        </w:r>
      </w:ins>
      <w:ins w:id="702" w:author="Mediatek" w:date="2025-05-30T16:46:00Z">
        <w:r w:rsidR="00885A66">
          <w:rPr>
            <w:rStyle w:val="cf01"/>
            <w:rFonts w:ascii="Times New Roman" w:eastAsia="SimSun" w:hAnsi="Times New Roman" w:hint="default"/>
            <w:sz w:val="20"/>
            <w:szCs w:val="20"/>
          </w:rPr>
          <w:t xml:space="preserve">procedure </w:t>
        </w:r>
      </w:ins>
      <w:ins w:id="703" w:author="Mediatek" w:date="2025-05-06T19:53:00Z">
        <w:r w:rsidRPr="0031401B">
          <w:rPr>
            <w:rStyle w:val="cf01"/>
            <w:rFonts w:ascii="Times New Roman" w:eastAsia="SimSun" w:hAnsi="Times New Roman" w:hint="default"/>
            <w:sz w:val="20"/>
            <w:szCs w:val="20"/>
          </w:rPr>
          <w:t xml:space="preserve">successfully </w:t>
        </w:r>
      </w:ins>
      <w:ins w:id="704" w:author="Mediatek" w:date="2025-05-28T15:59:00Z">
        <w:r w:rsidR="00056A4B" w:rsidRPr="0031401B">
          <w:rPr>
            <w:rStyle w:val="cf01"/>
            <w:rFonts w:ascii="Times New Roman" w:eastAsia="SimSun" w:hAnsi="Times New Roman" w:hint="default"/>
            <w:sz w:val="20"/>
            <w:szCs w:val="20"/>
          </w:rPr>
          <w:t>comp</w:t>
        </w:r>
        <w:r w:rsidR="00056A4B">
          <w:rPr>
            <w:rStyle w:val="cf01"/>
            <w:rFonts w:ascii="Times New Roman" w:eastAsia="SimSun" w:hAnsi="Times New Roman" w:hint="default"/>
            <w:sz w:val="20"/>
            <w:szCs w:val="20"/>
          </w:rPr>
          <w:t>l</w:t>
        </w:r>
        <w:r w:rsidR="00056A4B" w:rsidRPr="0031401B">
          <w:rPr>
            <w:rStyle w:val="cf01"/>
            <w:rFonts w:ascii="Times New Roman" w:eastAsia="SimSun" w:hAnsi="Times New Roman" w:hint="default"/>
            <w:sz w:val="20"/>
            <w:szCs w:val="20"/>
          </w:rPr>
          <w:t>eted</w:t>
        </w:r>
      </w:ins>
      <w:ins w:id="705" w:author="Mediatek" w:date="2025-06-10T10:38:00Z">
        <w:r w:rsidR="0063036F">
          <w:rPr>
            <w:rStyle w:val="cf01"/>
            <w:rFonts w:ascii="Times New Roman" w:eastAsia="SimSun" w:hAnsi="Times New Roman" w:hint="default"/>
            <w:sz w:val="20"/>
            <w:szCs w:val="20"/>
          </w:rPr>
          <w:t>;</w:t>
        </w:r>
      </w:ins>
    </w:p>
    <w:p w14:paraId="36A7CE05" w14:textId="1F93B414" w:rsidR="00F878AA" w:rsidRPr="0031401B" w:rsidRDefault="00F878AA" w:rsidP="00F878AA">
      <w:pPr>
        <w:pStyle w:val="B3"/>
        <w:rPr>
          <w:ins w:id="706" w:author="Mediatek" w:date="2025-05-06T19:53:00Z"/>
          <w:noProof/>
        </w:rPr>
      </w:pPr>
      <w:ins w:id="707" w:author="Mediatek" w:date="2025-05-30T19:27:00Z">
        <w:r>
          <w:rPr>
            <w:noProof/>
          </w:rPr>
          <w:t>-</w:t>
        </w:r>
        <w:r>
          <w:rPr>
            <w:noProof/>
          </w:rPr>
          <w:tab/>
        </w:r>
        <w:r>
          <w:rPr>
            <w:rFonts w:ascii="TimesNewRomanPSMT" w:hAnsi="TimesNewRomanPSMT"/>
            <w:color w:val="000000"/>
          </w:rPr>
          <w:t>indicate the successful completion of the CB-Msg3-EDT Procedure to the upper layers.</w:t>
        </w:r>
      </w:ins>
    </w:p>
    <w:p w14:paraId="44032AB9" w14:textId="69794024" w:rsidR="00F62EE6" w:rsidRDefault="00A43780" w:rsidP="008503C0">
      <w:pPr>
        <w:pStyle w:val="B1"/>
        <w:rPr>
          <w:ins w:id="708" w:author="Mediatek" w:date="2025-05-30T19:06:00Z"/>
        </w:rPr>
      </w:pPr>
      <w:bookmarkStart w:id="709" w:name="OLE_LINK55"/>
      <w:ins w:id="710" w:author="Mediatek" w:date="2025-05-30T19:11:00Z">
        <w:r>
          <w:rPr>
            <w:rStyle w:val="cf01"/>
            <w:rFonts w:hint="default"/>
          </w:rPr>
          <w:t>-</w:t>
        </w:r>
        <w:r>
          <w:tab/>
        </w:r>
      </w:ins>
      <w:ins w:id="711" w:author="Mediatek" w:date="2025-05-30T19:06:00Z">
        <w:r w:rsidR="00F62EE6" w:rsidRPr="00F62EE6">
          <w:t xml:space="preserve">if the </w:t>
        </w:r>
        <w:r w:rsidR="00F62EE6">
          <w:rPr>
            <w:i/>
            <w:iCs/>
            <w:noProof/>
          </w:rPr>
          <w:t>Msg3ResponseTimer</w:t>
        </w:r>
        <w:r w:rsidR="00F62EE6" w:rsidRPr="00F62EE6">
          <w:t xml:space="preserve"> expires:</w:t>
        </w:r>
      </w:ins>
    </w:p>
    <w:p w14:paraId="0CC8EE7C" w14:textId="0A10DD37" w:rsidR="00994838" w:rsidRDefault="00994838" w:rsidP="008F7C3F">
      <w:pPr>
        <w:pStyle w:val="B2"/>
        <w:rPr>
          <w:ins w:id="712" w:author="Mediatek" w:date="2025-04-18T22:42:00Z"/>
          <w:noProof/>
        </w:rPr>
      </w:pPr>
      <w:ins w:id="713" w:author="Mediatek" w:date="2025-04-18T22:42:00Z">
        <w:r>
          <w:rPr>
            <w:noProof/>
          </w:rPr>
          <w:t>-</w:t>
        </w:r>
        <w:r>
          <w:rPr>
            <w:noProof/>
          </w:rPr>
          <w:tab/>
          <w:t>flush the HARQ buffer used</w:t>
        </w:r>
        <w:bookmarkStart w:id="714" w:name="OLE_LINK19"/>
        <w:r>
          <w:rPr>
            <w:noProof/>
          </w:rPr>
          <w:t xml:space="preserve"> for</w:t>
        </w:r>
        <w:bookmarkEnd w:id="714"/>
        <w:r>
          <w:rPr>
            <w:noProof/>
          </w:rPr>
          <w:t xml:space="preserve"> transmission of the MAC PDU in the Msg3 buffer;</w:t>
        </w:r>
      </w:ins>
    </w:p>
    <w:bookmarkEnd w:id="109"/>
    <w:bookmarkEnd w:id="110"/>
    <w:bookmarkEnd w:id="111"/>
    <w:bookmarkEnd w:id="112"/>
    <w:bookmarkEnd w:id="113"/>
    <w:bookmarkEnd w:id="114"/>
    <w:bookmarkEnd w:id="578"/>
    <w:bookmarkEnd w:id="709"/>
    <w:p w14:paraId="6DC3E1AB" w14:textId="41E81232" w:rsidR="00994838" w:rsidRDefault="00994838" w:rsidP="008F7C3F">
      <w:pPr>
        <w:pStyle w:val="B2"/>
        <w:rPr>
          <w:ins w:id="715" w:author="Mediatek" w:date="2025-04-18T22:44:00Z"/>
          <w:noProof/>
        </w:rPr>
      </w:pPr>
      <w:ins w:id="716" w:author="Mediatek" w:date="2025-04-18T22:44:00Z">
        <w:r>
          <w:rPr>
            <w:noProof/>
          </w:rPr>
          <w:t>-</w:t>
        </w:r>
        <w:r>
          <w:rPr>
            <w:noProof/>
          </w:rPr>
          <w:tab/>
        </w:r>
      </w:ins>
      <w:ins w:id="717" w:author="Mediatek" w:date="2025-04-18T22:43:00Z">
        <w:r>
          <w:rPr>
            <w:noProof/>
          </w:rPr>
          <w:t xml:space="preserve">increment </w:t>
        </w:r>
      </w:ins>
      <w:ins w:id="718" w:author="Mediatek" w:date="2025-04-18T22:44:00Z">
        <w:r>
          <w:rPr>
            <w:noProof/>
          </w:rPr>
          <w:t>CB_MSG3</w:t>
        </w:r>
      </w:ins>
      <w:ins w:id="719" w:author="Mediatek" w:date="2025-04-18T22:43:00Z">
        <w:r>
          <w:rPr>
            <w:noProof/>
          </w:rPr>
          <w:t>_TRANSMISSION_COUNTER</w:t>
        </w:r>
      </w:ins>
      <w:ins w:id="720" w:author="Mediatek" w:date="2025-04-18T22:44:00Z">
        <w:r>
          <w:rPr>
            <w:noProof/>
          </w:rPr>
          <w:t>_CE</w:t>
        </w:r>
      </w:ins>
      <w:ins w:id="721" w:author="Mediatek" w:date="2025-04-18T22:43:00Z">
        <w:r>
          <w:rPr>
            <w:noProof/>
          </w:rPr>
          <w:t xml:space="preserve"> by 1;</w:t>
        </w:r>
      </w:ins>
    </w:p>
    <w:p w14:paraId="78AD7E55" w14:textId="7689A53F" w:rsidR="00994838" w:rsidRDefault="00994838" w:rsidP="008F7C3F">
      <w:pPr>
        <w:pStyle w:val="B2"/>
        <w:rPr>
          <w:ins w:id="722" w:author="Mediatek" w:date="2025-04-18T22:44:00Z"/>
        </w:rPr>
      </w:pPr>
      <w:ins w:id="723" w:author="Mediatek" w:date="2025-04-18T22:44:00Z">
        <w:r>
          <w:rPr>
            <w:noProof/>
          </w:rPr>
          <w:t>-</w:t>
        </w:r>
        <w:r>
          <w:tab/>
          <w:t xml:space="preserve">if </w:t>
        </w:r>
      </w:ins>
      <w:ins w:id="724" w:author="Mediatek" w:date="2025-04-18T22:45:00Z">
        <w:r>
          <w:rPr>
            <w:noProof/>
          </w:rPr>
          <w:t xml:space="preserve">CB_MSG3_TRANSMISSION_COUNTER_CE </w:t>
        </w:r>
      </w:ins>
      <w:ins w:id="725" w:author="Mediatek" w:date="2025-04-18T22:44:00Z">
        <w:r>
          <w:t xml:space="preserve">= </w:t>
        </w:r>
      </w:ins>
      <w:ins w:id="726" w:author="Mediatek" w:date="2025-04-18T22:45:00Z">
        <w:r>
          <w:rPr>
            <w:rFonts w:ascii="TimesNewRomanPS-ItalicMT" w:hAnsi="TimesNewRomanPS-ItalicMT"/>
            <w:i/>
            <w:iCs/>
            <w:color w:val="000000"/>
          </w:rPr>
          <w:t>maxNum</w:t>
        </w:r>
        <w:r>
          <w:rPr>
            <w:rFonts w:ascii="TimesNewRomanPS-ItalicMT" w:hAnsi="TimesNewRomanPS-ItalicMT"/>
            <w:i/>
            <w:iCs/>
            <w:color w:val="000000"/>
            <w:lang w:eastAsia="zh-CN"/>
          </w:rPr>
          <w:t>CBMsg3</w:t>
        </w:r>
        <w:bookmarkStart w:id="727" w:name="OLE_LINK13"/>
        <w:r>
          <w:rPr>
            <w:rFonts w:ascii="TimesNewRomanPS-ItalicMT" w:hAnsi="TimesNewRomanPS-ItalicMT"/>
            <w:i/>
            <w:iCs/>
            <w:color w:val="000000"/>
          </w:rPr>
          <w:t>AttemptCE</w:t>
        </w:r>
        <w:bookmarkEnd w:id="727"/>
        <w:r>
          <w:t xml:space="preserve"> </w:t>
        </w:r>
      </w:ins>
      <w:ins w:id="728" w:author="Mediatek" w:date="2025-04-18T22:42:00Z">
        <w:r w:rsidR="00B1545A">
          <w:rPr>
            <w:noProof/>
          </w:rPr>
          <w:t>for</w:t>
        </w:r>
      </w:ins>
      <w:ins w:id="729" w:author="Mediatek" w:date="2025-04-18T23:05:00Z">
        <w:r w:rsidR="00B1545A">
          <w:rPr>
            <w:noProof/>
          </w:rPr>
          <w:t xml:space="preserve"> </w:t>
        </w:r>
      </w:ins>
      <w:ins w:id="730" w:author="Mediatek" w:date="2025-04-22T23:00:00Z">
        <w:r w:rsidR="00B1545A" w:rsidRPr="00B1545A">
          <w:rPr>
            <w:noProof/>
          </w:rPr>
          <w:t>the</w:t>
        </w:r>
      </w:ins>
      <w:ins w:id="731" w:author="Mediatek" w:date="2025-04-18T23:05:00Z">
        <w:r w:rsidR="00B1545A" w:rsidRPr="00B1545A">
          <w:rPr>
            <w:noProof/>
          </w:rPr>
          <w:t xml:space="preserve"> </w:t>
        </w:r>
      </w:ins>
      <w:ins w:id="732" w:author="Mediatek" w:date="2025-04-18T22:18:00Z">
        <w:r w:rsidR="00B1545A">
          <w:rPr>
            <w:noProof/>
          </w:rPr>
          <w:t>corresponding enhanced coverage level</w:t>
        </w:r>
      </w:ins>
      <w:ins w:id="733" w:author="Mediatek" w:date="2025-04-22T23:00:00Z">
        <w:r w:rsidR="00B1545A">
          <w:rPr>
            <w:noProof/>
            <w:color w:val="FF0000"/>
          </w:rPr>
          <w:t xml:space="preserve"> </w:t>
        </w:r>
      </w:ins>
      <w:ins w:id="734" w:author="Mediatek" w:date="2025-04-18T22:44:00Z">
        <w:r>
          <w:t>+ 1:</w:t>
        </w:r>
      </w:ins>
    </w:p>
    <w:p w14:paraId="532810ED" w14:textId="634BBA74" w:rsidR="008F7C3F" w:rsidRDefault="008F7C3F" w:rsidP="008F7C3F">
      <w:pPr>
        <w:pStyle w:val="B3"/>
        <w:rPr>
          <w:ins w:id="735" w:author="Mediatek" w:date="2025-05-30T19:20:00Z"/>
          <w:noProof/>
        </w:rPr>
      </w:pPr>
      <w:ins w:id="736" w:author="Mediatek" w:date="2025-05-30T19:20:00Z">
        <w:r>
          <w:rPr>
            <w:noProof/>
          </w:rPr>
          <w:t>-</w:t>
        </w:r>
        <w:r>
          <w:rPr>
            <w:noProof/>
          </w:rPr>
          <w:tab/>
          <w:t>discard the CB-RNTI</w:t>
        </w:r>
      </w:ins>
      <w:ins w:id="737" w:author="Mediatek" w:date="2025-05-30T19:26:00Z">
        <w:r w:rsidR="005133E6">
          <w:rPr>
            <w:noProof/>
          </w:rPr>
          <w:t>;</w:t>
        </w:r>
      </w:ins>
    </w:p>
    <w:p w14:paraId="73461C7D" w14:textId="4CEBB5ED" w:rsidR="009C254E" w:rsidDel="001B4418" w:rsidRDefault="00521626" w:rsidP="00A600AB">
      <w:pPr>
        <w:pStyle w:val="B3"/>
        <w:rPr>
          <w:del w:id="738" w:author="Mediatek" w:date="2025-05-30T19:03:00Z"/>
          <w:noProof/>
        </w:rPr>
      </w:pPr>
      <w:ins w:id="739" w:author="Mediatek" w:date="2025-04-18T23:05:00Z">
        <w:r>
          <w:rPr>
            <w:noProof/>
          </w:rPr>
          <w:t>-</w:t>
        </w:r>
        <w:r>
          <w:rPr>
            <w:noProof/>
          </w:rPr>
          <w:tab/>
          <w:t>consider</w:t>
        </w:r>
        <w:bookmarkStart w:id="740" w:name="OLE_LINK38"/>
        <w:r>
          <w:rPr>
            <w:noProof/>
          </w:rPr>
          <w:t xml:space="preserve"> </w:t>
        </w:r>
        <w:bookmarkEnd w:id="740"/>
        <w:r>
          <w:rPr>
            <w:noProof/>
          </w:rPr>
          <w:t xml:space="preserve">the </w:t>
        </w:r>
      </w:ins>
      <w:ins w:id="741" w:author="Mediatek" w:date="2025-04-18T23:06:00Z">
        <w:r>
          <w:rPr>
            <w:noProof/>
          </w:rPr>
          <w:t>CB-Msg3-EDT</w:t>
        </w:r>
      </w:ins>
      <w:ins w:id="742" w:author="Mediatek" w:date="2025-04-18T23:05:00Z">
        <w:r>
          <w:rPr>
            <w:noProof/>
          </w:rPr>
          <w:t xml:space="preserve"> procedure unsuccessfully completed</w:t>
        </w:r>
      </w:ins>
      <w:ins w:id="743" w:author="Mediatek" w:date="2025-05-30T19:26:00Z">
        <w:r w:rsidR="005133E6">
          <w:rPr>
            <w:noProof/>
          </w:rPr>
          <w:t>;</w:t>
        </w:r>
      </w:ins>
    </w:p>
    <w:p w14:paraId="743FCF3C" w14:textId="65A91362" w:rsidR="001B4418" w:rsidRDefault="001B4418" w:rsidP="00A600AB">
      <w:pPr>
        <w:pStyle w:val="B3"/>
        <w:rPr>
          <w:ins w:id="744" w:author="Mediatek" w:date="2025-05-30T19:28:00Z"/>
          <w:noProof/>
        </w:rPr>
      </w:pPr>
      <w:ins w:id="745" w:author="Mediatek" w:date="2025-05-30T19:28:00Z">
        <w:r>
          <w:rPr>
            <w:noProof/>
          </w:rPr>
          <w:t>-</w:t>
        </w:r>
        <w:r>
          <w:rPr>
            <w:noProof/>
          </w:rPr>
          <w:tab/>
        </w:r>
        <w:r w:rsidRPr="001B4418">
          <w:rPr>
            <w:rFonts w:ascii="TimesNewRomanPSMT" w:hAnsi="TimesNewRomanPSMT"/>
            <w:color w:val="000000"/>
          </w:rPr>
          <w:t>indicate a</w:t>
        </w:r>
      </w:ins>
      <w:ins w:id="746" w:author="Mediatek" w:date="2025-05-30T19:30:00Z">
        <w:r w:rsidR="00897F96">
          <w:rPr>
            <w:rFonts w:ascii="TimesNewRomanPSMT" w:hAnsi="TimesNewRomanPSMT"/>
            <w:color w:val="000000"/>
          </w:rPr>
          <w:t>n</w:t>
        </w:r>
      </w:ins>
      <w:ins w:id="747" w:author="Mediatek" w:date="2025-05-30T19:28:00Z">
        <w:r w:rsidRPr="001B4418">
          <w:rPr>
            <w:rFonts w:ascii="TimesNewRomanPSMT" w:hAnsi="TimesNewRomanPSMT"/>
            <w:color w:val="000000"/>
          </w:rPr>
          <w:t xml:space="preserve"> </w:t>
        </w:r>
        <w:r w:rsidR="00796EB8">
          <w:rPr>
            <w:rFonts w:ascii="TimesNewRomanPSMT" w:hAnsi="TimesNewRomanPSMT"/>
            <w:color w:val="000000"/>
          </w:rPr>
          <w:t xml:space="preserve">unsuccessful </w:t>
        </w:r>
      </w:ins>
      <w:ins w:id="748" w:author="Mediatek" w:date="2025-05-30T19:29:00Z">
        <w:r w:rsidR="00796EB8">
          <w:rPr>
            <w:rFonts w:ascii="TimesNewRomanPSMT" w:hAnsi="TimesNewRomanPSMT"/>
            <w:color w:val="000000"/>
          </w:rPr>
          <w:t>completion of the CB-Msg3-EDT</w:t>
        </w:r>
      </w:ins>
      <w:ins w:id="749" w:author="Mediatek" w:date="2025-05-30T19:28:00Z">
        <w:r w:rsidRPr="001B4418">
          <w:rPr>
            <w:rFonts w:ascii="TimesNewRomanPSMT" w:hAnsi="TimesNewRomanPSMT"/>
            <w:color w:val="000000"/>
          </w:rPr>
          <w:t xml:space="preserve"> to</w:t>
        </w:r>
      </w:ins>
      <w:ins w:id="750" w:author="Mediatek" w:date="2025-05-30T19:29:00Z">
        <w:r w:rsidR="00796EB8">
          <w:rPr>
            <w:rFonts w:ascii="TimesNewRomanPSMT" w:hAnsi="TimesNewRomanPSMT"/>
            <w:color w:val="000000"/>
          </w:rPr>
          <w:t xml:space="preserve"> the</w:t>
        </w:r>
      </w:ins>
      <w:ins w:id="751" w:author="Mediatek" w:date="2025-05-30T19:28:00Z">
        <w:r w:rsidRPr="001B4418">
          <w:rPr>
            <w:rFonts w:ascii="TimesNewRomanPSMT" w:hAnsi="TimesNewRomanPSMT"/>
            <w:color w:val="000000"/>
          </w:rPr>
          <w:t xml:space="preserve"> upper layers</w:t>
        </w:r>
      </w:ins>
      <w:ins w:id="752" w:author="Mediatek" w:date="2025-05-30T19:29:00Z">
        <w:r w:rsidR="00993FF5">
          <w:rPr>
            <w:rFonts w:ascii="TimesNewRomanPSMT" w:hAnsi="TimesNewRomanPSMT"/>
            <w:color w:val="000000"/>
          </w:rPr>
          <w:t>.</w:t>
        </w:r>
      </w:ins>
    </w:p>
    <w:p w14:paraId="6AAEB435" w14:textId="0A9A1354" w:rsidR="00DB1635" w:rsidRPr="00A600AB" w:rsidRDefault="00DB1635" w:rsidP="008F7C3F">
      <w:pPr>
        <w:pStyle w:val="B2"/>
        <w:rPr>
          <w:ins w:id="753" w:author="Mediatek" w:date="2025-05-30T19:17:00Z"/>
          <w:noProof/>
          <w:color w:val="FF0000"/>
        </w:rPr>
      </w:pPr>
      <w:ins w:id="754" w:author="Mediatek" w:date="2025-05-30T19:17:00Z">
        <w:r>
          <w:rPr>
            <w:noProof/>
          </w:rPr>
          <w:t>-</w:t>
        </w:r>
        <w:r>
          <w:tab/>
        </w:r>
        <w:r>
          <w:rPr>
            <w:noProof/>
          </w:rPr>
          <w:t>else</w:t>
        </w:r>
      </w:ins>
    </w:p>
    <w:p w14:paraId="746C59C9" w14:textId="1071A4B3" w:rsidR="00994838" w:rsidRDefault="00994838" w:rsidP="008F7C3F">
      <w:pPr>
        <w:pStyle w:val="B3"/>
        <w:rPr>
          <w:ins w:id="755" w:author="Mediatek" w:date="2025-04-18T22:24:00Z"/>
          <w:noProof/>
        </w:rPr>
      </w:pPr>
      <w:ins w:id="756" w:author="Mediatek" w:date="2025-04-18T22:24:00Z">
        <w:r>
          <w:rPr>
            <w:noProof/>
          </w:rPr>
          <w:t>-</w:t>
        </w:r>
        <w:r>
          <w:rPr>
            <w:noProof/>
          </w:rPr>
          <w:tab/>
          <w:t xml:space="preserve">based on the </w:t>
        </w:r>
      </w:ins>
      <w:ins w:id="757" w:author="Mediatek" w:date="2025-05-06T19:54:00Z">
        <w:r w:rsidR="0031401B">
          <w:rPr>
            <w:noProof/>
          </w:rPr>
          <w:t xml:space="preserve">CB-Msg3-EDT </w:t>
        </w:r>
      </w:ins>
      <w:ins w:id="758" w:author="Mediatek" w:date="2025-04-18T22:24:00Z">
        <w:r>
          <w:rPr>
            <w:noProof/>
          </w:rPr>
          <w:t xml:space="preserve">backoff parameter, select a random backoff time according to a uniform distribution between 0 and the </w:t>
        </w:r>
      </w:ins>
      <w:ins w:id="759" w:author="Mediatek" w:date="2025-05-06T19:54:00Z">
        <w:r w:rsidR="0031401B">
          <w:rPr>
            <w:noProof/>
          </w:rPr>
          <w:t xml:space="preserve">CB-Msg3-EDT </w:t>
        </w:r>
      </w:ins>
      <w:ins w:id="760" w:author="Mediatek" w:date="2025-05-30T19:24:00Z">
        <w:r w:rsidR="00220249">
          <w:rPr>
            <w:noProof/>
          </w:rPr>
          <w:t>b</w:t>
        </w:r>
      </w:ins>
      <w:ins w:id="761" w:author="Mediatek" w:date="2025-04-18T22:24:00Z">
        <w:r>
          <w:rPr>
            <w:noProof/>
          </w:rPr>
          <w:t xml:space="preserve">ackoff Parameter </w:t>
        </w:r>
      </w:ins>
      <w:ins w:id="762" w:author="Mediatek" w:date="2025-05-30T19:24:00Z">
        <w:r w:rsidR="00220249">
          <w:rPr>
            <w:noProof/>
          </w:rPr>
          <w:t>v</w:t>
        </w:r>
      </w:ins>
      <w:ins w:id="763" w:author="Mediatek" w:date="2025-04-18T22:24:00Z">
        <w:r>
          <w:rPr>
            <w:noProof/>
          </w:rPr>
          <w:t>alue;</w:t>
        </w:r>
      </w:ins>
    </w:p>
    <w:p w14:paraId="5CB965B0" w14:textId="38AEAB3F" w:rsidR="000A5882" w:rsidRDefault="000A5882" w:rsidP="008F7C3F">
      <w:pPr>
        <w:pStyle w:val="B3"/>
        <w:rPr>
          <w:ins w:id="764" w:author="Mediatek" w:date="2025-04-18T11:12:00Z"/>
          <w:noProof/>
        </w:rPr>
      </w:pPr>
      <w:ins w:id="765" w:author="Mediatek" w:date="2025-04-18T11:12:00Z">
        <w:r>
          <w:rPr>
            <w:noProof/>
          </w:rPr>
          <w:t>-</w:t>
        </w:r>
        <w:r>
          <w:rPr>
            <w:noProof/>
          </w:rPr>
          <w:tab/>
          <w:t xml:space="preserve">delay the subsequent </w:t>
        </w:r>
      </w:ins>
      <w:ins w:id="766" w:author="Mediatek" w:date="2025-04-18T11:33:00Z">
        <w:r>
          <w:rPr>
            <w:rFonts w:hint="eastAsia"/>
            <w:noProof/>
            <w:lang w:eastAsia="zh-CN"/>
          </w:rPr>
          <w:t xml:space="preserve">CB-Msg3-EDT </w:t>
        </w:r>
      </w:ins>
      <w:ins w:id="767" w:author="Mediatek" w:date="2025-04-18T11:12:00Z">
        <w:r>
          <w:rPr>
            <w:noProof/>
          </w:rPr>
          <w:t>by the backoff time;</w:t>
        </w:r>
      </w:ins>
    </w:p>
    <w:p w14:paraId="000FC1C3" w14:textId="5FCCA487" w:rsidR="00994838" w:rsidRDefault="000A5882" w:rsidP="008F7C3F">
      <w:pPr>
        <w:pStyle w:val="B3"/>
        <w:rPr>
          <w:ins w:id="768" w:author="Mediatek" w:date="2025-05-30T19:04:00Z"/>
          <w:color w:val="FF0000"/>
        </w:rPr>
      </w:pPr>
      <w:ins w:id="769" w:author="Mediatek" w:date="2025-04-18T11:12:00Z">
        <w:r>
          <w:rPr>
            <w:noProof/>
          </w:rPr>
          <w:lastRenderedPageBreak/>
          <w:t>-</w:t>
        </w:r>
        <w:r>
          <w:rPr>
            <w:noProof/>
          </w:rPr>
          <w:tab/>
          <w:t xml:space="preserve">proceed to the </w:t>
        </w:r>
      </w:ins>
      <w:ins w:id="770" w:author="Mediatek" w:date="2025-04-18T11:33:00Z">
        <w:r>
          <w:rPr>
            <w:rFonts w:hint="eastAsia"/>
            <w:noProof/>
            <w:lang w:eastAsia="zh-CN"/>
          </w:rPr>
          <w:t>CB-Msg3</w:t>
        </w:r>
      </w:ins>
      <w:ins w:id="771" w:author="Mediatek" w:date="2025-04-18T11:12:00Z">
        <w:r>
          <w:rPr>
            <w:noProof/>
          </w:rPr>
          <w:t xml:space="preserve"> </w:t>
        </w:r>
      </w:ins>
      <w:ins w:id="772" w:author="Mediatek" w:date="2025-06-05T17:20:00Z">
        <w:r w:rsidR="00935479">
          <w:rPr>
            <w:noProof/>
          </w:rPr>
          <w:t xml:space="preserve">Transmission </w:t>
        </w:r>
      </w:ins>
      <w:ins w:id="773" w:author="Mediatek" w:date="2025-04-18T11:12:00Z">
        <w:r>
          <w:rPr>
            <w:noProof/>
          </w:rPr>
          <w:t>(see clause 5</w:t>
        </w:r>
      </w:ins>
      <w:ins w:id="774" w:author="Mediatek" w:date="2025-04-22T13:53:00Z">
        <w:r w:rsidR="002778B3">
          <w:rPr>
            <w:noProof/>
          </w:rPr>
          <w:t>.1</w:t>
        </w:r>
      </w:ins>
      <w:ins w:id="775" w:author="Mediatek" w:date="2025-04-18T11:38:00Z">
        <w:r w:rsidR="006C04D1">
          <w:rPr>
            <w:rFonts w:hint="eastAsia"/>
            <w:noProof/>
            <w:lang w:eastAsia="zh-CN"/>
          </w:rPr>
          <w:t>x</w:t>
        </w:r>
      </w:ins>
      <w:ins w:id="776" w:author="Mediatek" w:date="2025-04-18T11:12:00Z">
        <w:r>
          <w:rPr>
            <w:noProof/>
          </w:rPr>
          <w:t>.2).</w:t>
        </w:r>
      </w:ins>
      <w:ins w:id="777" w:author="Mediatek" w:date="2025-04-18T22:24:00Z">
        <w:r w:rsidR="00994838" w:rsidRPr="00994838">
          <w:rPr>
            <w:color w:val="FF0000"/>
          </w:rPr>
          <w:t xml:space="preserve"> </w:t>
        </w:r>
      </w:ins>
    </w:p>
    <w:p w14:paraId="15231C93" w14:textId="53DFF3CE" w:rsidR="00A600AB" w:rsidRDefault="00A600AB" w:rsidP="00A600AB">
      <w:pPr>
        <w:rPr>
          <w:ins w:id="778" w:author="Mediatek" w:date="2025-04-18T22:24:00Z"/>
        </w:rPr>
      </w:pPr>
      <w:ins w:id="779" w:author="Mediatek" w:date="2025-05-30T19:04:00Z">
        <w:r>
          <w:rPr>
            <w:noProof/>
          </w:rPr>
          <w:t xml:space="preserve">Editor’s note: Whether </w:t>
        </w:r>
        <w:bookmarkStart w:id="780" w:name="OLE_LINK32"/>
        <w:r>
          <w:rPr>
            <w:noProof/>
          </w:rPr>
          <w:t xml:space="preserve">the </w:t>
        </w:r>
      </w:ins>
      <w:bookmarkStart w:id="781" w:name="OLE_LINK56"/>
      <w:bookmarkEnd w:id="780"/>
      <w:ins w:id="782" w:author="Mediatek" w:date="2025-05-30T19:17:00Z">
        <w:r w:rsidR="00E80C1D">
          <w:rPr>
            <w:noProof/>
          </w:rPr>
          <w:t>MAC will</w:t>
        </w:r>
        <w:bookmarkEnd w:id="781"/>
        <w:r w:rsidR="00E80C1D">
          <w:rPr>
            <w:noProof/>
          </w:rPr>
          <w:t xml:space="preserve"> </w:t>
        </w:r>
      </w:ins>
      <w:ins w:id="783" w:author="Mediatek" w:date="2025-05-30T19:04:00Z">
        <w:r>
          <w:rPr>
            <w:noProof/>
          </w:rPr>
          <w:t>initiate the legacy 4-step RA when the CB-Msg3 procedure fails</w:t>
        </w:r>
        <w:r>
          <w:t>.</w:t>
        </w:r>
      </w:ins>
    </w:p>
    <w:p w14:paraId="05C74C72" w14:textId="35288F6B" w:rsidR="006E0631" w:rsidRDefault="006E0631" w:rsidP="00BD6AAA">
      <w:pPr>
        <w:rPr>
          <w:ins w:id="784" w:author="Mediatek" w:date="2025-04-18T12:12:00Z"/>
        </w:rPr>
      </w:pPr>
      <w:r>
        <w:t>&lt;</w:t>
      </w:r>
      <w:r w:rsidRPr="006E0631">
        <w:rPr>
          <w:highlight w:val="yellow"/>
        </w:rPr>
        <w:t>skip</w:t>
      </w:r>
      <w:r>
        <w:t>&gt;</w:t>
      </w:r>
    </w:p>
    <w:p w14:paraId="5626B1CE" w14:textId="77777777" w:rsidR="00F138BF" w:rsidRDefault="00F138BF" w:rsidP="00F138BF">
      <w:pPr>
        <w:pStyle w:val="Heading2"/>
        <w:rPr>
          <w:noProof/>
        </w:rPr>
      </w:pPr>
      <w:bookmarkStart w:id="785" w:name="_Toc29242956"/>
      <w:bookmarkStart w:id="786" w:name="_Toc37256213"/>
      <w:bookmarkStart w:id="787" w:name="_Toc37256367"/>
      <w:bookmarkStart w:id="788" w:name="_Toc46500306"/>
      <w:bookmarkStart w:id="789" w:name="_Toc52536215"/>
      <w:bookmarkStart w:id="790" w:name="_Toc193402450"/>
      <w:bookmarkStart w:id="791" w:name="_Toc193402452"/>
      <w:bookmarkStart w:id="792" w:name="_Toc29242965"/>
      <w:bookmarkStart w:id="793" w:name="_Toc37256222"/>
      <w:bookmarkStart w:id="794" w:name="_Toc37256376"/>
      <w:bookmarkStart w:id="795" w:name="_Toc46500315"/>
      <w:bookmarkStart w:id="796" w:name="_Toc52536224"/>
      <w:bookmarkStart w:id="797" w:name="_Toc193402460"/>
      <w:r>
        <w:rPr>
          <w:noProof/>
        </w:rPr>
        <w:t>5.2</w:t>
      </w:r>
      <w:r>
        <w:rPr>
          <w:noProof/>
          <w:sz w:val="24"/>
        </w:rPr>
        <w:tab/>
      </w:r>
      <w:r>
        <w:rPr>
          <w:noProof/>
        </w:rPr>
        <w:t>Maintenance of Uplink Time Alignment</w:t>
      </w:r>
      <w:bookmarkEnd w:id="785"/>
      <w:bookmarkEnd w:id="786"/>
      <w:bookmarkEnd w:id="787"/>
      <w:bookmarkEnd w:id="788"/>
      <w:bookmarkEnd w:id="789"/>
      <w:bookmarkEnd w:id="790"/>
    </w:p>
    <w:p w14:paraId="258015B6" w14:textId="77777777" w:rsidR="00F138BF" w:rsidRDefault="00F138BF" w:rsidP="00F138BF">
      <w:pPr>
        <w:rPr>
          <w:noProof/>
        </w:rPr>
      </w:pPr>
      <w:r>
        <w:rPr>
          <w:noProof/>
        </w:rPr>
        <w:t>The MAC entity has a configurable timer</w:t>
      </w:r>
      <w:r>
        <w:t xml:space="preserve"> </w:t>
      </w:r>
      <w:r>
        <w:rPr>
          <w:i/>
          <w:noProof/>
        </w:rPr>
        <w:t>timeAlignmentTimer</w:t>
      </w:r>
      <w:r>
        <w:rPr>
          <w:noProof/>
        </w:rPr>
        <w:t xml:space="preserve"> per TAG. The </w:t>
      </w:r>
      <w:r>
        <w:rPr>
          <w:i/>
          <w:noProof/>
        </w:rPr>
        <w:t>timeAlignmentTimer</w:t>
      </w:r>
      <w:r>
        <w:rPr>
          <w:noProof/>
        </w:rPr>
        <w:t xml:space="preserve"> is used to control how long the MAC entity considers the Serving Cells belonging to the associated TAG to be uplink time aligned, as specified in TS 36.331 [8].</w:t>
      </w:r>
    </w:p>
    <w:p w14:paraId="17793F50" w14:textId="77777777" w:rsidR="00F138BF" w:rsidRDefault="00F138BF" w:rsidP="00F138BF">
      <w:pPr>
        <w:rPr>
          <w:noProof/>
        </w:rPr>
      </w:pPr>
      <w:r>
        <w:rPr>
          <w:noProof/>
        </w:rPr>
        <w:t>The MAC entity shall:</w:t>
      </w:r>
    </w:p>
    <w:p w14:paraId="217E8B60" w14:textId="77777777" w:rsidR="00F138BF" w:rsidRDefault="00F138BF" w:rsidP="00F138BF">
      <w:pPr>
        <w:pStyle w:val="B1"/>
        <w:rPr>
          <w:noProof/>
        </w:rPr>
      </w:pPr>
      <w:r>
        <w:rPr>
          <w:noProof/>
        </w:rPr>
        <w:t>-</w:t>
      </w:r>
      <w:r>
        <w:rPr>
          <w:noProof/>
        </w:rPr>
        <w:tab/>
        <w:t xml:space="preserve">when a Timing Advance </w:t>
      </w:r>
      <w:r>
        <w:t xml:space="preserve">Command </w:t>
      </w:r>
      <w:r>
        <w:rPr>
          <w:noProof/>
        </w:rPr>
        <w:t>MAC control element is received and if a N</w:t>
      </w:r>
      <w:r>
        <w:rPr>
          <w:noProof/>
          <w:vertAlign w:val="subscript"/>
        </w:rPr>
        <w:t>TA</w:t>
      </w:r>
      <w:r>
        <w:rPr>
          <w:noProof/>
        </w:rPr>
        <w:t xml:space="preserve"> has been stored or maintained with the indicated TAG:</w:t>
      </w:r>
    </w:p>
    <w:p w14:paraId="0EB594E8" w14:textId="77777777" w:rsidR="00F138BF" w:rsidRDefault="00F138BF" w:rsidP="00F138BF">
      <w:pPr>
        <w:pStyle w:val="B2"/>
        <w:rPr>
          <w:noProof/>
        </w:rPr>
      </w:pPr>
      <w:r>
        <w:rPr>
          <w:noProof/>
        </w:rPr>
        <w:t>-</w:t>
      </w:r>
      <w:r>
        <w:rPr>
          <w:noProof/>
        </w:rPr>
        <w:tab/>
        <w:t>except when the received Timing Advance Command MAC control element is addressed with a PUR-RNTI:</w:t>
      </w:r>
    </w:p>
    <w:p w14:paraId="671E3024" w14:textId="77777777" w:rsidR="00F138BF" w:rsidRDefault="00F138BF" w:rsidP="00F138BF">
      <w:pPr>
        <w:pStyle w:val="B3"/>
        <w:rPr>
          <w:noProof/>
        </w:rPr>
      </w:pPr>
      <w:r>
        <w:rPr>
          <w:noProof/>
        </w:rPr>
        <w:t>-</w:t>
      </w:r>
      <w:r>
        <w:rPr>
          <w:noProof/>
        </w:rPr>
        <w:tab/>
        <w:t>apply the Timing Advance Command for the indicated TAG;</w:t>
      </w:r>
    </w:p>
    <w:p w14:paraId="0C29C733"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the indicated TAG.</w:t>
      </w:r>
    </w:p>
    <w:p w14:paraId="39CB9524" w14:textId="77777777" w:rsidR="00F138BF" w:rsidRDefault="00F138BF" w:rsidP="00F138BF">
      <w:pPr>
        <w:pStyle w:val="B1"/>
        <w:rPr>
          <w:noProof/>
        </w:rPr>
      </w:pPr>
      <w:r>
        <w:rPr>
          <w:noProof/>
        </w:rPr>
        <w:t>-</w:t>
      </w:r>
      <w:r>
        <w:rPr>
          <w:noProof/>
        </w:rPr>
        <w:tab/>
        <w:t xml:space="preserve">when a </w:t>
      </w:r>
      <w:r>
        <w:t>Timing Advance</w:t>
      </w:r>
      <w:r>
        <w:rPr>
          <w:noProof/>
        </w:rPr>
        <w:t xml:space="preserve"> Command is received in a Random Access Response message for a serving cell belonging to a TAG:</w:t>
      </w:r>
    </w:p>
    <w:p w14:paraId="522566F6" w14:textId="77777777" w:rsidR="00F138BF" w:rsidRDefault="00F138BF" w:rsidP="00F138BF">
      <w:pPr>
        <w:pStyle w:val="B2"/>
        <w:rPr>
          <w:noProof/>
        </w:rPr>
      </w:pPr>
      <w:r>
        <w:rPr>
          <w:noProof/>
        </w:rPr>
        <w:t>-</w:t>
      </w:r>
      <w:r>
        <w:rPr>
          <w:noProof/>
        </w:rPr>
        <w:tab/>
        <w:t xml:space="preserve">if the UE is configured with </w:t>
      </w:r>
      <w:r>
        <w:rPr>
          <w:i/>
          <w:iCs/>
          <w:noProof/>
        </w:rPr>
        <w:t>pur-Config</w:t>
      </w:r>
      <w:r>
        <w:rPr>
          <w:noProof/>
        </w:rPr>
        <w:t xml:space="preserve"> (see TS 36.331 [8]) and if a N</w:t>
      </w:r>
      <w:r>
        <w:rPr>
          <w:noProof/>
          <w:vertAlign w:val="subscript"/>
        </w:rPr>
        <w:t>TA</w:t>
      </w:r>
      <w:r>
        <w:rPr>
          <w:noProof/>
        </w:rPr>
        <w:t xml:space="preserve"> has been stored or maintained and no temporary N</w:t>
      </w:r>
      <w:r>
        <w:rPr>
          <w:noProof/>
          <w:vertAlign w:val="subscript"/>
        </w:rPr>
        <w:t>TA</w:t>
      </w:r>
      <w:r>
        <w:rPr>
          <w:noProof/>
        </w:rPr>
        <w:t xml:space="preserve"> has been stored:</w:t>
      </w:r>
    </w:p>
    <w:p w14:paraId="7FEBBFE2" w14:textId="77777777" w:rsidR="00F138BF" w:rsidRDefault="00F138BF" w:rsidP="00F138BF">
      <w:pPr>
        <w:pStyle w:val="B3"/>
        <w:rPr>
          <w:noProof/>
        </w:rPr>
      </w:pPr>
      <w:r>
        <w:rPr>
          <w:noProof/>
        </w:rPr>
        <w:t>-</w:t>
      </w:r>
      <w:r>
        <w:rPr>
          <w:noProof/>
        </w:rPr>
        <w:tab/>
        <w:t>store current N</w:t>
      </w:r>
      <w:r>
        <w:rPr>
          <w:noProof/>
          <w:vertAlign w:val="subscript"/>
        </w:rPr>
        <w:t>TA</w:t>
      </w:r>
      <w:r>
        <w:rPr>
          <w:noProof/>
        </w:rPr>
        <w:t xml:space="preserve"> as temporary N</w:t>
      </w:r>
      <w:r>
        <w:rPr>
          <w:noProof/>
          <w:vertAlign w:val="subscript"/>
        </w:rPr>
        <w:t>TA</w:t>
      </w:r>
      <w:r>
        <w:rPr>
          <w:noProof/>
        </w:rPr>
        <w:t xml:space="preserve"> (see clause 5.4.7.2).</w:t>
      </w:r>
    </w:p>
    <w:p w14:paraId="122D3D1C" w14:textId="77777777" w:rsidR="00F138BF" w:rsidRDefault="00F138BF" w:rsidP="00F138BF">
      <w:pPr>
        <w:pStyle w:val="B2"/>
        <w:rPr>
          <w:noProof/>
        </w:rPr>
      </w:pPr>
      <w:r>
        <w:rPr>
          <w:noProof/>
        </w:rPr>
        <w:t>-</w:t>
      </w:r>
      <w:r>
        <w:rPr>
          <w:noProof/>
        </w:rPr>
        <w:tab/>
        <w:t xml:space="preserve">if the Random Access Preamble </w:t>
      </w:r>
      <w:r>
        <w:t>was not selected by the MAC entity</w:t>
      </w:r>
      <w:r>
        <w:rPr>
          <w:noProof/>
        </w:rPr>
        <w:t>:</w:t>
      </w:r>
    </w:p>
    <w:p w14:paraId="6C8E2653"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4611F1D"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this TAG.</w:t>
      </w:r>
    </w:p>
    <w:p w14:paraId="3CF350CF" w14:textId="77777777" w:rsidR="00F138BF" w:rsidRDefault="00F138BF" w:rsidP="00F138BF">
      <w:pPr>
        <w:pStyle w:val="B2"/>
        <w:rPr>
          <w:noProof/>
        </w:rPr>
      </w:pPr>
      <w:r>
        <w:rPr>
          <w:noProof/>
        </w:rPr>
        <w:t>-</w:t>
      </w:r>
      <w:r>
        <w:rPr>
          <w:noProof/>
        </w:rPr>
        <w:tab/>
        <w:t xml:space="preserve">else, if the </w:t>
      </w:r>
      <w:r>
        <w:rPr>
          <w:i/>
          <w:noProof/>
        </w:rPr>
        <w:t>timeAlignmentTimer</w:t>
      </w:r>
      <w:r>
        <w:rPr>
          <w:noProof/>
        </w:rPr>
        <w:t xml:space="preserve"> associated with this TAG is not running:</w:t>
      </w:r>
    </w:p>
    <w:p w14:paraId="5D6FF4A8"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B09BA9B" w14:textId="77777777" w:rsidR="00F138BF" w:rsidRDefault="00F138BF" w:rsidP="00F138BF">
      <w:pPr>
        <w:pStyle w:val="B3"/>
        <w:rPr>
          <w:noProof/>
        </w:rPr>
      </w:pPr>
      <w:r>
        <w:rPr>
          <w:noProof/>
        </w:rPr>
        <w:t>-</w:t>
      </w:r>
      <w:r>
        <w:rPr>
          <w:noProof/>
        </w:rPr>
        <w:tab/>
        <w:t xml:space="preserve">start the </w:t>
      </w:r>
      <w:r>
        <w:rPr>
          <w:i/>
          <w:noProof/>
        </w:rPr>
        <w:t xml:space="preserve">timeAlignmentTimer </w:t>
      </w:r>
      <w:r>
        <w:rPr>
          <w:noProof/>
        </w:rPr>
        <w:t>associated with this TAG;</w:t>
      </w:r>
    </w:p>
    <w:p w14:paraId="2F48A387" w14:textId="77777777" w:rsidR="00F138BF" w:rsidRDefault="00F138BF" w:rsidP="00F138BF">
      <w:pPr>
        <w:pStyle w:val="B3"/>
        <w:rPr>
          <w:noProof/>
        </w:rPr>
      </w:pPr>
      <w:r>
        <w:rPr>
          <w:noProof/>
        </w:rPr>
        <w:t>-</w:t>
      </w:r>
      <w:r>
        <w:rPr>
          <w:noProof/>
        </w:rPr>
        <w:tab/>
        <w:t xml:space="preserve">when the contention resolution is considered not successful as described in clause 5.1.5, stop </w:t>
      </w:r>
      <w:r>
        <w:rPr>
          <w:i/>
          <w:noProof/>
        </w:rPr>
        <w:t xml:space="preserve">timeAlignmentTimer </w:t>
      </w:r>
      <w:r>
        <w:rPr>
          <w:noProof/>
        </w:rPr>
        <w:t>associated with this TAG</w:t>
      </w:r>
      <w:r>
        <w:rPr>
          <w:i/>
          <w:noProof/>
        </w:rPr>
        <w:t>.</w:t>
      </w:r>
    </w:p>
    <w:p w14:paraId="10B63602" w14:textId="77777777" w:rsidR="00F138BF" w:rsidRDefault="00F138BF" w:rsidP="00F138BF">
      <w:pPr>
        <w:pStyle w:val="B2"/>
        <w:rPr>
          <w:noProof/>
        </w:rPr>
      </w:pPr>
      <w:r>
        <w:rPr>
          <w:noProof/>
        </w:rPr>
        <w:t>-</w:t>
      </w:r>
      <w:r>
        <w:rPr>
          <w:noProof/>
        </w:rPr>
        <w:tab/>
        <w:t>else:</w:t>
      </w:r>
    </w:p>
    <w:p w14:paraId="3942948A" w14:textId="77777777" w:rsidR="00F138BF" w:rsidRDefault="00F138BF" w:rsidP="00F138BF">
      <w:pPr>
        <w:pStyle w:val="B3"/>
        <w:rPr>
          <w:ins w:id="798" w:author="Mediatek" w:date="2025-05-29T15:52:00Z"/>
          <w:noProof/>
        </w:rPr>
      </w:pPr>
      <w:r>
        <w:rPr>
          <w:noProof/>
        </w:rPr>
        <w:t>-</w:t>
      </w:r>
      <w:r>
        <w:rPr>
          <w:noProof/>
        </w:rPr>
        <w:tab/>
        <w:t xml:space="preserve">ignore the received </w:t>
      </w:r>
      <w:r>
        <w:t>Timing Advance</w:t>
      </w:r>
      <w:r>
        <w:rPr>
          <w:noProof/>
        </w:rPr>
        <w:t xml:space="preserve"> Command.</w:t>
      </w:r>
    </w:p>
    <w:p w14:paraId="7F7837F4" w14:textId="6B75A5E0" w:rsidR="00662AC7" w:rsidRDefault="00662AC7" w:rsidP="00662AC7">
      <w:pPr>
        <w:pStyle w:val="B1"/>
        <w:rPr>
          <w:ins w:id="799" w:author="Mediatek" w:date="2025-05-29T16:16:00Z"/>
          <w:noProof/>
        </w:rPr>
      </w:pPr>
      <w:ins w:id="800" w:author="Mediatek" w:date="2025-05-29T16:05:00Z">
        <w:r>
          <w:rPr>
            <w:noProof/>
          </w:rPr>
          <w:t>-</w:t>
        </w:r>
        <w:r>
          <w:rPr>
            <w:noProof/>
          </w:rPr>
          <w:tab/>
        </w:r>
      </w:ins>
      <w:ins w:id="801" w:author="Mediatek" w:date="2025-05-29T15:52:00Z">
        <w:r>
          <w:rPr>
            <w:noProof/>
          </w:rPr>
          <w:t xml:space="preserve">when a Timing Advance Command is received in the </w:t>
        </w:r>
      </w:ins>
      <w:ins w:id="802" w:author="Mediatek" w:date="2025-05-29T16:02:00Z">
        <w:r>
          <w:rPr>
            <w:noProof/>
            <w:lang w:eastAsia="zh-CN"/>
          </w:rPr>
          <w:t>CB-Msg3-EDT</w:t>
        </w:r>
        <w:r>
          <w:rPr>
            <w:noProof/>
          </w:rPr>
          <w:t xml:space="preserve"> Response</w:t>
        </w:r>
      </w:ins>
      <w:ins w:id="803" w:author="Mediatek" w:date="2025-05-29T16:16:00Z">
        <w:r w:rsidRPr="00662AC7">
          <w:t xml:space="preserve"> </w:t>
        </w:r>
        <w:r>
          <w:rPr>
            <w:noProof/>
          </w:rPr>
          <w:t>for a serving cell belonging to a TAG:</w:t>
        </w:r>
      </w:ins>
    </w:p>
    <w:p w14:paraId="0D926FF8" w14:textId="77777777" w:rsidR="00662AC7" w:rsidRDefault="00662AC7" w:rsidP="00662AC7">
      <w:pPr>
        <w:pStyle w:val="B2"/>
        <w:rPr>
          <w:ins w:id="804" w:author="Mediatek" w:date="2025-05-29T16:17:00Z"/>
          <w:noProof/>
        </w:rPr>
      </w:pPr>
      <w:ins w:id="805" w:author="Mediatek" w:date="2025-05-29T16:17:00Z">
        <w:r>
          <w:rPr>
            <w:noProof/>
          </w:rPr>
          <w:t>-</w:t>
        </w:r>
        <w:r>
          <w:rPr>
            <w:noProof/>
          </w:rPr>
          <w:tab/>
          <w:t xml:space="preserve">apply the </w:t>
        </w:r>
        <w:r>
          <w:t>Timing Advance</w:t>
        </w:r>
        <w:r>
          <w:rPr>
            <w:noProof/>
          </w:rPr>
          <w:t xml:space="preserve"> Command for this TAG;</w:t>
        </w:r>
      </w:ins>
    </w:p>
    <w:p w14:paraId="698EC5B4" w14:textId="338D78CB" w:rsidR="00662AC7" w:rsidDel="00662AC7" w:rsidRDefault="00662AC7" w:rsidP="00662AC7">
      <w:pPr>
        <w:pStyle w:val="B2"/>
        <w:rPr>
          <w:del w:id="806" w:author="Mediatek" w:date="2025-05-29T16:09:00Z"/>
          <w:noProof/>
        </w:rPr>
      </w:pPr>
      <w:ins w:id="807" w:author="Mediatek" w:date="2025-05-29T16:17:00Z">
        <w:r>
          <w:rPr>
            <w:noProof/>
          </w:rPr>
          <w:t>-</w:t>
        </w:r>
        <w:r>
          <w:rPr>
            <w:noProof/>
          </w:rPr>
          <w:tab/>
          <w:t xml:space="preserve">start or restart the </w:t>
        </w:r>
        <w:r>
          <w:rPr>
            <w:i/>
            <w:noProof/>
          </w:rPr>
          <w:t xml:space="preserve">timeAlignmentTimer </w:t>
        </w:r>
        <w:r>
          <w:rPr>
            <w:noProof/>
          </w:rPr>
          <w:t>associated with this TAG.</w:t>
        </w:r>
      </w:ins>
    </w:p>
    <w:p w14:paraId="4A49333F" w14:textId="77777777" w:rsidR="00F138BF" w:rsidRDefault="00F138BF" w:rsidP="00F138BF">
      <w:pPr>
        <w:pStyle w:val="B1"/>
        <w:rPr>
          <w:noProof/>
        </w:rPr>
      </w:pPr>
      <w:r>
        <w:rPr>
          <w:noProof/>
        </w:rPr>
        <w:t>-</w:t>
      </w:r>
      <w:r>
        <w:rPr>
          <w:noProof/>
        </w:rPr>
        <w:tab/>
        <w:t xml:space="preserve">when the MAC entity is configured with </w:t>
      </w:r>
      <w:r>
        <w:rPr>
          <w:i/>
          <w:noProof/>
        </w:rPr>
        <w:t>rach-Skip</w:t>
      </w:r>
      <w:r>
        <w:rPr>
          <w:noProof/>
        </w:rPr>
        <w:t xml:space="preserve"> or </w:t>
      </w:r>
      <w:r>
        <w:rPr>
          <w:i/>
          <w:noProof/>
        </w:rPr>
        <w:t>rach-SkipSCG</w:t>
      </w:r>
      <w:r>
        <w:rPr>
          <w:noProof/>
        </w:rPr>
        <w:t>:</w:t>
      </w:r>
    </w:p>
    <w:p w14:paraId="753FCBCE" w14:textId="77777777" w:rsidR="00F138BF" w:rsidRDefault="00F138BF" w:rsidP="00F138BF">
      <w:pPr>
        <w:pStyle w:val="B2"/>
        <w:rPr>
          <w:noProof/>
        </w:rPr>
      </w:pPr>
      <w:r>
        <w:rPr>
          <w:noProof/>
        </w:rPr>
        <w:t>-</w:t>
      </w:r>
      <w:r>
        <w:rPr>
          <w:noProof/>
        </w:rPr>
        <w:tab/>
        <w:t xml:space="preserve">apply timing advance value indicated by </w:t>
      </w:r>
      <w:r>
        <w:rPr>
          <w:i/>
          <w:noProof/>
        </w:rPr>
        <w:t>targetTA</w:t>
      </w:r>
      <w:r>
        <w:rPr>
          <w:noProof/>
        </w:rPr>
        <w:t xml:space="preserve"> in </w:t>
      </w:r>
      <w:r>
        <w:rPr>
          <w:i/>
          <w:noProof/>
        </w:rPr>
        <w:t>rach-Skip</w:t>
      </w:r>
      <w:r>
        <w:rPr>
          <w:noProof/>
        </w:rPr>
        <w:t xml:space="preserve"> or </w:t>
      </w:r>
      <w:r>
        <w:rPr>
          <w:i/>
          <w:noProof/>
        </w:rPr>
        <w:t>rach-SkipSCG</w:t>
      </w:r>
      <w:r>
        <w:rPr>
          <w:noProof/>
        </w:rPr>
        <w:t xml:space="preserve"> for the pTAG;</w:t>
      </w:r>
    </w:p>
    <w:p w14:paraId="2B7A8876" w14:textId="77777777" w:rsidR="00F138BF" w:rsidRDefault="00F138BF" w:rsidP="00F138BF">
      <w:pPr>
        <w:pStyle w:val="B2"/>
        <w:rPr>
          <w:noProof/>
        </w:rPr>
      </w:pPr>
      <w:r>
        <w:rPr>
          <w:noProof/>
        </w:rPr>
        <w:t>-</w:t>
      </w:r>
      <w:r>
        <w:rPr>
          <w:noProof/>
        </w:rPr>
        <w:tab/>
        <w:t xml:space="preserve">start the </w:t>
      </w:r>
      <w:r>
        <w:rPr>
          <w:i/>
          <w:noProof/>
        </w:rPr>
        <w:t>timeAlignmentTimer</w:t>
      </w:r>
      <w:r>
        <w:rPr>
          <w:noProof/>
        </w:rPr>
        <w:t xml:space="preserve"> associated with this TAG.</w:t>
      </w:r>
    </w:p>
    <w:p w14:paraId="16D1DCA1" w14:textId="77777777" w:rsidR="00F138BF" w:rsidRDefault="00F138BF" w:rsidP="00F138BF">
      <w:pPr>
        <w:pStyle w:val="B1"/>
        <w:rPr>
          <w:noProof/>
        </w:rPr>
      </w:pPr>
      <w:r>
        <w:rPr>
          <w:noProof/>
        </w:rPr>
        <w:t>-</w:t>
      </w:r>
      <w:r>
        <w:rPr>
          <w:noProof/>
        </w:rPr>
        <w:tab/>
        <w:t xml:space="preserve">when a </w:t>
      </w:r>
      <w:r>
        <w:rPr>
          <w:i/>
          <w:noProof/>
        </w:rPr>
        <w:t>timeAlignmentTimer</w:t>
      </w:r>
      <w:r>
        <w:rPr>
          <w:noProof/>
        </w:rPr>
        <w:t xml:space="preserve"> expires:</w:t>
      </w:r>
    </w:p>
    <w:p w14:paraId="0C09C417" w14:textId="77777777" w:rsidR="00F138BF" w:rsidRDefault="00F138BF" w:rsidP="00F138BF">
      <w:pPr>
        <w:pStyle w:val="B2"/>
        <w:rPr>
          <w:noProof/>
        </w:rPr>
      </w:pPr>
      <w:r>
        <w:t>-</w:t>
      </w:r>
      <w:r>
        <w:tab/>
        <w:t xml:space="preserve">if the </w:t>
      </w:r>
      <w:r>
        <w:rPr>
          <w:i/>
          <w:iCs/>
        </w:rPr>
        <w:t>timeAlignmentTimer</w:t>
      </w:r>
      <w:r>
        <w:t xml:space="preserve"> is associated with the pTAG:</w:t>
      </w:r>
    </w:p>
    <w:p w14:paraId="6DB45149" w14:textId="77777777" w:rsidR="00F138BF" w:rsidRDefault="00F138BF" w:rsidP="00F138BF">
      <w:pPr>
        <w:pStyle w:val="B3"/>
        <w:rPr>
          <w:noProof/>
        </w:rPr>
      </w:pPr>
      <w:r>
        <w:rPr>
          <w:noProof/>
        </w:rPr>
        <w:lastRenderedPageBreak/>
        <w:t>-</w:t>
      </w:r>
      <w:r>
        <w:rPr>
          <w:noProof/>
        </w:rPr>
        <w:tab/>
        <w:t>flush all HARQ buffers for all serving cells;</w:t>
      </w:r>
    </w:p>
    <w:p w14:paraId="399F60CB" w14:textId="77777777" w:rsidR="00F138BF" w:rsidRDefault="00F138BF" w:rsidP="00F138BF">
      <w:pPr>
        <w:pStyle w:val="B3"/>
        <w:rPr>
          <w:noProof/>
        </w:rPr>
      </w:pPr>
      <w:r>
        <w:rPr>
          <w:noProof/>
        </w:rPr>
        <w:t>-</w:t>
      </w:r>
      <w:r>
        <w:rPr>
          <w:noProof/>
        </w:rPr>
        <w:tab/>
        <w:t>notify RRC to release PUCCH/SPUCCH for all serving cells;</w:t>
      </w:r>
    </w:p>
    <w:p w14:paraId="32512E94" w14:textId="77777777" w:rsidR="00F138BF" w:rsidRDefault="00F138BF" w:rsidP="00F138BF">
      <w:pPr>
        <w:pStyle w:val="B3"/>
        <w:rPr>
          <w:noProof/>
        </w:rPr>
      </w:pPr>
      <w:r>
        <w:rPr>
          <w:noProof/>
        </w:rPr>
        <w:t>-</w:t>
      </w:r>
      <w:r>
        <w:rPr>
          <w:noProof/>
        </w:rPr>
        <w:tab/>
        <w:t>notify RRC to release SRS for all serving cells;</w:t>
      </w:r>
    </w:p>
    <w:p w14:paraId="6F74ADA4" w14:textId="77777777" w:rsidR="00F138BF" w:rsidRDefault="00F138BF" w:rsidP="00F138BF">
      <w:pPr>
        <w:pStyle w:val="B3"/>
        <w:rPr>
          <w:noProof/>
        </w:rPr>
      </w:pPr>
      <w:r>
        <w:rPr>
          <w:noProof/>
        </w:rPr>
        <w:t>-</w:t>
      </w:r>
      <w:r>
        <w:rPr>
          <w:noProof/>
        </w:rPr>
        <w:tab/>
        <w:t>for NB-IoT, notify RRC to release all dedicated resources for SR;</w:t>
      </w:r>
    </w:p>
    <w:p w14:paraId="6A367086" w14:textId="77777777" w:rsidR="00F138BF" w:rsidRDefault="00F138BF" w:rsidP="00F138BF">
      <w:pPr>
        <w:pStyle w:val="B3"/>
      </w:pPr>
      <w:r>
        <w:t>-</w:t>
      </w:r>
      <w:r>
        <w:tab/>
        <w:t>clear any configured downlink assignments and uplink grants;</w:t>
      </w:r>
    </w:p>
    <w:p w14:paraId="4587BFF0" w14:textId="77777777" w:rsidR="00F138BF" w:rsidRDefault="00F138BF" w:rsidP="00F138BF">
      <w:pPr>
        <w:pStyle w:val="B3"/>
      </w:pPr>
      <w:r>
        <w:t>-</w:t>
      </w:r>
      <w:r>
        <w:tab/>
        <w:t xml:space="preserve">consider all running </w:t>
      </w:r>
      <w:r>
        <w:rPr>
          <w:i/>
        </w:rPr>
        <w:t>timeAlignmentTimer</w:t>
      </w:r>
      <w:r>
        <w:t>s as expired;</w:t>
      </w:r>
    </w:p>
    <w:p w14:paraId="03DB2C50" w14:textId="77777777" w:rsidR="00F138BF" w:rsidRDefault="00F138BF" w:rsidP="00F138BF">
      <w:pPr>
        <w:pStyle w:val="B2"/>
        <w:rPr>
          <w:noProof/>
        </w:rPr>
      </w:pPr>
      <w:r>
        <w:rPr>
          <w:noProof/>
        </w:rPr>
        <w:t>-</w:t>
      </w:r>
      <w:r>
        <w:rPr>
          <w:noProof/>
        </w:rPr>
        <w:tab/>
        <w:t xml:space="preserve">else if the </w:t>
      </w:r>
      <w:r>
        <w:rPr>
          <w:i/>
          <w:noProof/>
        </w:rPr>
        <w:t xml:space="preserve">timeAlignmentTimer </w:t>
      </w:r>
      <w:r>
        <w:rPr>
          <w:noProof/>
        </w:rPr>
        <w:t>is</w:t>
      </w:r>
      <w:r>
        <w:rPr>
          <w:i/>
          <w:noProof/>
        </w:rPr>
        <w:t xml:space="preserve"> </w:t>
      </w:r>
      <w:r>
        <w:rPr>
          <w:noProof/>
        </w:rPr>
        <w:t>associated with an sTAG, then for all Serving Cells belonging to this TAG</w:t>
      </w:r>
      <w:r>
        <w:rPr>
          <w:i/>
          <w:noProof/>
        </w:rPr>
        <w:t>:</w:t>
      </w:r>
    </w:p>
    <w:p w14:paraId="0A3FAF8A" w14:textId="77777777" w:rsidR="00F138BF" w:rsidRDefault="00F138BF" w:rsidP="00F138BF">
      <w:pPr>
        <w:pStyle w:val="B3"/>
        <w:rPr>
          <w:noProof/>
        </w:rPr>
      </w:pPr>
      <w:r>
        <w:rPr>
          <w:noProof/>
        </w:rPr>
        <w:t>-</w:t>
      </w:r>
      <w:r>
        <w:rPr>
          <w:noProof/>
        </w:rPr>
        <w:tab/>
        <w:t>flush all HARQ buffers;</w:t>
      </w:r>
    </w:p>
    <w:p w14:paraId="483DF6A2" w14:textId="77777777" w:rsidR="00F138BF" w:rsidRDefault="00F138BF" w:rsidP="00F138BF">
      <w:pPr>
        <w:pStyle w:val="B3"/>
        <w:rPr>
          <w:noProof/>
        </w:rPr>
      </w:pPr>
      <w:r>
        <w:rPr>
          <w:noProof/>
        </w:rPr>
        <w:t>-</w:t>
      </w:r>
      <w:r>
        <w:rPr>
          <w:noProof/>
        </w:rPr>
        <w:tab/>
        <w:t>notify RRC to release SRS;</w:t>
      </w:r>
    </w:p>
    <w:p w14:paraId="0C2B72DB" w14:textId="77777777" w:rsidR="00F138BF" w:rsidRDefault="00F138BF" w:rsidP="00F138BF">
      <w:pPr>
        <w:pStyle w:val="B3"/>
        <w:rPr>
          <w:noProof/>
        </w:rPr>
      </w:pPr>
      <w:r>
        <w:rPr>
          <w:noProof/>
        </w:rPr>
        <w:t>-</w:t>
      </w:r>
      <w:r>
        <w:rPr>
          <w:noProof/>
        </w:rPr>
        <w:tab/>
        <w:t>notify RRC to release PUCCH/SPUCCH, if configured;</w:t>
      </w:r>
    </w:p>
    <w:p w14:paraId="79E1F267" w14:textId="77777777" w:rsidR="00F138BF" w:rsidRDefault="00F138BF" w:rsidP="00F138BF">
      <w:pPr>
        <w:pStyle w:val="B3"/>
        <w:rPr>
          <w:noProof/>
          <w:lang w:eastAsia="zh-CN"/>
        </w:rPr>
      </w:pPr>
      <w:r>
        <w:rPr>
          <w:noProof/>
        </w:rPr>
        <w:t>-</w:t>
      </w:r>
      <w:r>
        <w:rPr>
          <w:noProof/>
        </w:rPr>
        <w:tab/>
        <w:t>clear any configured downlink assignments and uplink grants.</w:t>
      </w:r>
    </w:p>
    <w:p w14:paraId="6C1D581F" w14:textId="77777777" w:rsidR="00F138BF" w:rsidRDefault="00F138BF" w:rsidP="00F138BF">
      <w:pPr>
        <w:pStyle w:val="B1"/>
        <w:rPr>
          <w:noProof/>
        </w:rPr>
      </w:pPr>
      <w:r>
        <w:rPr>
          <w:noProof/>
        </w:rPr>
        <w:t>-</w:t>
      </w:r>
      <w:r>
        <w:rPr>
          <w:noProof/>
        </w:rPr>
        <w:tab/>
        <w:t xml:space="preserve">upon indication from upper layers to start </w:t>
      </w:r>
      <w:r>
        <w:rPr>
          <w:i/>
          <w:noProof/>
        </w:rPr>
        <w:t>timeAlignmentTimer</w:t>
      </w:r>
      <w:r>
        <w:rPr>
          <w:iCs/>
          <w:noProof/>
        </w:rPr>
        <w:t>,</w:t>
      </w:r>
      <w:r>
        <w:rPr>
          <w:noProof/>
        </w:rPr>
        <w:t xml:space="preserve"> if a N</w:t>
      </w:r>
      <w:r>
        <w:rPr>
          <w:noProof/>
          <w:vertAlign w:val="subscript"/>
        </w:rPr>
        <w:t>TA</w:t>
      </w:r>
      <w:r>
        <w:rPr>
          <w:noProof/>
        </w:rPr>
        <w:t xml:space="preserve"> has been stored or maintained with the indicated TAG:</w:t>
      </w:r>
    </w:p>
    <w:p w14:paraId="3CCA7D18" w14:textId="77777777" w:rsidR="00F138BF" w:rsidRDefault="00F138BF" w:rsidP="00F138BF">
      <w:pPr>
        <w:pStyle w:val="B2"/>
      </w:pPr>
      <w:r>
        <w:t>-</w:t>
      </w:r>
      <w:r>
        <w:tab/>
        <w:t>start or restart the</w:t>
      </w:r>
      <w:r>
        <w:rPr>
          <w:i/>
        </w:rPr>
        <w:t xml:space="preserve"> timeAlignmentTimer</w:t>
      </w:r>
      <w:r>
        <w:t xml:space="preserve"> associated with the indicated TAG.</w:t>
      </w:r>
    </w:p>
    <w:p w14:paraId="3F2DE7D9" w14:textId="77777777" w:rsidR="00F138BF" w:rsidRDefault="00F138BF" w:rsidP="00F138BF">
      <w:r>
        <w:t xml:space="preserve">When the MAC entity </w:t>
      </w:r>
      <w:r>
        <w:rPr>
          <w:lang w:eastAsia="zh-CN"/>
        </w:rPr>
        <w:t>stops</w:t>
      </w:r>
      <w:r>
        <w:t xml:space="preserve"> uplink transmissions for an SCell </w:t>
      </w:r>
      <w:r>
        <w:rPr>
          <w:lang w:eastAsia="zh-CN"/>
        </w:rPr>
        <w:t>due to the fact that</w:t>
      </w:r>
      <w:r>
        <w:t xml:space="preserve"> the maximum uplink transmission timing difference (as described in clause 7.9.2 of TS 36.133 [9]) or the maximum uplink transmission timing difference the </w:t>
      </w:r>
      <w:r>
        <w:rPr>
          <w:lang w:eastAsia="zh-CN"/>
        </w:rPr>
        <w:t>UE</w:t>
      </w:r>
      <w:r>
        <w:t xml:space="preserve"> can handle between TAGs of </w:t>
      </w:r>
      <w:r>
        <w:rPr>
          <w:lang w:eastAsia="zh-CN"/>
        </w:rPr>
        <w:t xml:space="preserve">any </w:t>
      </w:r>
      <w:r>
        <w:t xml:space="preserve">MAC entity </w:t>
      </w:r>
      <w:r>
        <w:rPr>
          <w:lang w:eastAsia="zh-CN"/>
        </w:rPr>
        <w:t xml:space="preserve">of the UE </w:t>
      </w:r>
      <w:r>
        <w:t xml:space="preserve">is exceeded, the MAC entity considers the </w:t>
      </w:r>
      <w:r>
        <w:rPr>
          <w:i/>
          <w:iCs/>
        </w:rPr>
        <w:t>timeAlignmentTimer</w:t>
      </w:r>
      <w:r>
        <w:t xml:space="preserve"> associated with the SCell as expired.</w:t>
      </w:r>
    </w:p>
    <w:p w14:paraId="5F243969" w14:textId="77777777" w:rsidR="00F138BF" w:rsidRDefault="00F138BF" w:rsidP="00F138BF">
      <w:pPr>
        <w:rPr>
          <w:noProof/>
          <w:lang w:eastAsia="zh-TW"/>
        </w:rPr>
      </w:pPr>
      <w:r>
        <w:rPr>
          <w:noProof/>
          <w:lang w:eastAsia="zh-CN"/>
        </w:rPr>
        <w:t>The MAC entity shall not perform any uplink transmission on a Serving Cell, except the Random Access Preamble transmission and</w:t>
      </w:r>
      <w:r>
        <w:t xml:space="preserve"> transmissions corresponding to a PUR-RNTI,</w:t>
      </w:r>
      <w:r>
        <w:rPr>
          <w:noProof/>
          <w:lang w:eastAsia="zh-CN"/>
        </w:rPr>
        <w:t xml:space="preserve">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pTAG is not running, the MAC entity shall not perform any uplink transmission on any Serving Cell except the Random Access Preamble transmission on the SpCell.</w:t>
      </w:r>
    </w:p>
    <w:p w14:paraId="0BBB5939" w14:textId="77777777" w:rsidR="00F138BF" w:rsidRDefault="00F138BF" w:rsidP="00F138BF">
      <w:pPr>
        <w:rPr>
          <w:noProof/>
          <w:lang w:eastAsia="zh-TW"/>
        </w:rPr>
      </w:pPr>
      <w:r>
        <w:rPr>
          <w:noProof/>
          <w:lang w:eastAsia="zh-TW"/>
        </w:rPr>
        <w:t xml:space="preserve">The MAC entity shall not perform any sidelink transmission which is performed based on UL timing of the corresponding serving cell and any associated SCI transmissions when the corresponding </w:t>
      </w:r>
      <w:r>
        <w:rPr>
          <w:i/>
          <w:noProof/>
          <w:lang w:eastAsia="zh-TW"/>
        </w:rPr>
        <w:t>timeAlignmentTimer</w:t>
      </w:r>
      <w:r>
        <w:rPr>
          <w:noProof/>
          <w:lang w:eastAsia="zh-TW"/>
        </w:rPr>
        <w:t xml:space="preserve"> is not running.</w:t>
      </w:r>
    </w:p>
    <w:p w14:paraId="2D5A9EA6" w14:textId="77777777" w:rsidR="00F138BF" w:rsidRDefault="00F138BF" w:rsidP="00F138BF">
      <w:pPr>
        <w:pStyle w:val="NO"/>
        <w:rPr>
          <w:noProof/>
        </w:rPr>
      </w:pPr>
      <w:r>
        <w:rPr>
          <w:noProof/>
        </w:rPr>
        <w:t>NOTE:</w:t>
      </w:r>
      <w:r>
        <w:rPr>
          <w:noProof/>
        </w:rPr>
        <w:tab/>
        <w:t>A MAC entity stores or maintains N</w:t>
      </w:r>
      <w:r>
        <w:rPr>
          <w:noProof/>
          <w:vertAlign w:val="subscript"/>
        </w:rPr>
        <w:t>TA</w:t>
      </w:r>
      <w:r>
        <w:rPr>
          <w:noProof/>
        </w:rPr>
        <w:t xml:space="preserve"> upon expiry of associated </w:t>
      </w:r>
      <w:r>
        <w:rPr>
          <w:i/>
          <w:noProof/>
        </w:rPr>
        <w:t>timeAlignmentTimer</w:t>
      </w:r>
      <w:r>
        <w:rPr>
          <w:noProof/>
        </w:rPr>
        <w:t>, where N</w:t>
      </w:r>
      <w:r>
        <w:rPr>
          <w:noProof/>
          <w:vertAlign w:val="subscript"/>
        </w:rPr>
        <w:t>TA</w:t>
      </w:r>
      <w:r>
        <w:rPr>
          <w:noProof/>
        </w:rPr>
        <w:t xml:space="preserve"> is defined in TS 36.211 [7]. The MAC entity applies a received Timing Advance Command MAC control element and starts associated </w:t>
      </w:r>
      <w:r>
        <w:rPr>
          <w:i/>
          <w:noProof/>
        </w:rPr>
        <w:t>timeAlignmentTimer</w:t>
      </w:r>
      <w:r>
        <w:rPr>
          <w:noProof/>
        </w:rPr>
        <w:t xml:space="preserve"> also when the </w:t>
      </w:r>
      <w:r>
        <w:rPr>
          <w:i/>
          <w:noProof/>
        </w:rPr>
        <w:t>timeAlignmentTimer</w:t>
      </w:r>
      <w:r>
        <w:rPr>
          <w:noProof/>
        </w:rPr>
        <w:t xml:space="preserve"> is not running.</w:t>
      </w:r>
    </w:p>
    <w:p w14:paraId="4D5C0D1B" w14:textId="7A07E7C3" w:rsidR="00B66277" w:rsidRDefault="00B66277" w:rsidP="00B66277">
      <w:pPr>
        <w:pStyle w:val="Heading2"/>
        <w:rPr>
          <w:noProof/>
        </w:rPr>
      </w:pPr>
      <w:r>
        <w:rPr>
          <w:noProof/>
        </w:rPr>
        <w:t>5.3</w:t>
      </w:r>
      <w:r>
        <w:rPr>
          <w:noProof/>
          <w:sz w:val="24"/>
          <w:szCs w:val="24"/>
        </w:rPr>
        <w:tab/>
      </w:r>
      <w:r>
        <w:rPr>
          <w:noProof/>
        </w:rPr>
        <w:t>DL-SCH data transfer</w:t>
      </w:r>
      <w:bookmarkEnd w:id="791"/>
    </w:p>
    <w:p w14:paraId="56800014" w14:textId="77777777" w:rsidR="0024777D" w:rsidRDefault="0024777D" w:rsidP="0024777D">
      <w:pPr>
        <w:pStyle w:val="Heading3"/>
        <w:rPr>
          <w:noProof/>
        </w:rPr>
      </w:pPr>
      <w:bookmarkStart w:id="808" w:name="_Toc29242958"/>
      <w:bookmarkStart w:id="809" w:name="_Toc37256215"/>
      <w:bookmarkStart w:id="810" w:name="_Toc37256369"/>
      <w:bookmarkStart w:id="811" w:name="_Toc46500308"/>
      <w:bookmarkStart w:id="812" w:name="_Toc52536217"/>
      <w:bookmarkStart w:id="813" w:name="_Toc193402453"/>
      <w:bookmarkStart w:id="814" w:name="_Toc29242959"/>
      <w:bookmarkStart w:id="815" w:name="_Toc37256216"/>
      <w:bookmarkStart w:id="816" w:name="_Toc37256370"/>
      <w:bookmarkStart w:id="817" w:name="_Toc46500309"/>
      <w:bookmarkStart w:id="818" w:name="_Toc52536218"/>
      <w:bookmarkStart w:id="819" w:name="_Toc193402454"/>
      <w:r>
        <w:rPr>
          <w:noProof/>
        </w:rPr>
        <w:t>5.3.1</w:t>
      </w:r>
      <w:r>
        <w:rPr>
          <w:noProof/>
        </w:rPr>
        <w:tab/>
        <w:t>DL Assignment reception</w:t>
      </w:r>
      <w:bookmarkEnd w:id="808"/>
      <w:bookmarkEnd w:id="809"/>
      <w:bookmarkEnd w:id="810"/>
      <w:bookmarkEnd w:id="811"/>
      <w:bookmarkEnd w:id="812"/>
      <w:bookmarkEnd w:id="813"/>
    </w:p>
    <w:p w14:paraId="078FF0A3" w14:textId="77777777" w:rsidR="0024777D" w:rsidRDefault="0024777D" w:rsidP="0024777D">
      <w:pPr>
        <w:rPr>
          <w:noProof/>
        </w:rPr>
      </w:pPr>
      <w:r>
        <w:rPr>
          <w:noProof/>
        </w:rPr>
        <w:t>Downlink assignments transmitted on the PDCCH indicate if there is a transmission on a DL-SCH for a particular MAC entity and provide the relevant HARQ information.</w:t>
      </w:r>
    </w:p>
    <w:p w14:paraId="380F49DF" w14:textId="371CA819" w:rsidR="0024777D" w:rsidRDefault="0024777D" w:rsidP="0024777D">
      <w:pPr>
        <w:rPr>
          <w:noProof/>
        </w:rPr>
      </w:pPr>
      <w:r>
        <w:rPr>
          <w:noProof/>
        </w:rPr>
        <w:t>When the MAC entity has a C-RNTI, Semi-Persistent Scheduling C-RNTI, PUR-RNTI</w:t>
      </w:r>
      <w:ins w:id="820" w:author="Mediatek" w:date="2025-05-30T15:19:00Z">
        <w:r>
          <w:rPr>
            <w:noProof/>
          </w:rPr>
          <w:t>, CB-RNTI</w:t>
        </w:r>
      </w:ins>
      <w:r>
        <w:rPr>
          <w:noProof/>
        </w:rPr>
        <w:t xml:space="preserve"> or Temporary C-RNTI, the MAC entity shall for each TTI during which it monitors PDCCH and for each Serving Cell:</w:t>
      </w:r>
    </w:p>
    <w:p w14:paraId="3D91D3BE" w14:textId="788A1FCA" w:rsidR="0024777D" w:rsidRDefault="0024777D" w:rsidP="0024777D">
      <w:pPr>
        <w:pStyle w:val="B1"/>
        <w:rPr>
          <w:noProof/>
        </w:rPr>
      </w:pPr>
      <w:r>
        <w:rPr>
          <w:noProof/>
        </w:rPr>
        <w:t>-</w:t>
      </w:r>
      <w:r>
        <w:rPr>
          <w:noProof/>
        </w:rPr>
        <w:tab/>
        <w:t xml:space="preserve">if a downlink assignment for this TTI and this Serving Cell has been received on the PDCCH for the MAC entity's C-RNTI, PUR-RNTI, </w:t>
      </w:r>
      <w:ins w:id="821" w:author="Mediatek" w:date="2025-05-30T15:20:00Z">
        <w:r w:rsidR="000946AE">
          <w:rPr>
            <w:noProof/>
          </w:rPr>
          <w:t xml:space="preserve">CB-RNTI, </w:t>
        </w:r>
      </w:ins>
      <w:r>
        <w:rPr>
          <w:noProof/>
        </w:rPr>
        <w:t>or Temporary C</w:t>
      </w:r>
      <w:r>
        <w:rPr>
          <w:noProof/>
        </w:rPr>
        <w:noBreakHyphen/>
        <w:t>RNTI:</w:t>
      </w:r>
    </w:p>
    <w:p w14:paraId="1E74F0CC" w14:textId="77777777" w:rsidR="0024777D" w:rsidRDefault="0024777D" w:rsidP="0024777D">
      <w:pPr>
        <w:pStyle w:val="B2"/>
        <w:rPr>
          <w:noProof/>
        </w:rPr>
      </w:pPr>
      <w:r>
        <w:rPr>
          <w:noProof/>
        </w:rPr>
        <w:t>-</w:t>
      </w:r>
      <w:r>
        <w:rPr>
          <w:noProof/>
        </w:rPr>
        <w:tab/>
        <w:t>if this is the first downlink assignment for this Temporary C-RNTI; or</w:t>
      </w:r>
    </w:p>
    <w:p w14:paraId="0746949C" w14:textId="71BD21BE" w:rsidR="0024777D" w:rsidRDefault="0024777D" w:rsidP="0024777D">
      <w:pPr>
        <w:pStyle w:val="B2"/>
        <w:rPr>
          <w:ins w:id="822" w:author="Mediatek" w:date="2025-05-30T15:21:00Z"/>
          <w:noProof/>
        </w:rPr>
      </w:pPr>
      <w:r>
        <w:rPr>
          <w:noProof/>
        </w:rPr>
        <w:t>-</w:t>
      </w:r>
      <w:r>
        <w:rPr>
          <w:noProof/>
        </w:rPr>
        <w:tab/>
        <w:t>if this is the first downlink assignment corresponding to uplink transmission using previous preconfigured uplink grant for this PUR-RNTI</w:t>
      </w:r>
      <w:del w:id="823" w:author="Mediatek" w:date="2025-05-30T15:21:00Z">
        <w:r w:rsidDel="00E253AE">
          <w:rPr>
            <w:noProof/>
          </w:rPr>
          <w:delText>:</w:delText>
        </w:r>
      </w:del>
      <w:ins w:id="824" w:author="Mediatek" w:date="2025-05-30T15:21:00Z">
        <w:r w:rsidR="00E253AE">
          <w:rPr>
            <w:noProof/>
          </w:rPr>
          <w:t>; or</w:t>
        </w:r>
      </w:ins>
    </w:p>
    <w:p w14:paraId="047A4503" w14:textId="2C0C1675" w:rsidR="00E253AE" w:rsidRDefault="00E253AE" w:rsidP="0024777D">
      <w:pPr>
        <w:pStyle w:val="B2"/>
        <w:rPr>
          <w:noProof/>
        </w:rPr>
      </w:pPr>
      <w:ins w:id="825" w:author="Mediatek" w:date="2025-05-30T15:21:00Z">
        <w:r>
          <w:rPr>
            <w:noProof/>
          </w:rPr>
          <w:lastRenderedPageBreak/>
          <w:t>-</w:t>
        </w:r>
        <w:r>
          <w:rPr>
            <w:noProof/>
          </w:rPr>
          <w:tab/>
          <w:t xml:space="preserve">if this is the downlink assignment for </w:t>
        </w:r>
      </w:ins>
      <w:ins w:id="826" w:author="Mediatek" w:date="2025-05-30T16:27:00Z">
        <w:r w:rsidR="00AC22BC">
          <w:rPr>
            <w:noProof/>
          </w:rPr>
          <w:t>CB</w:t>
        </w:r>
      </w:ins>
      <w:ins w:id="827" w:author="Mediatek" w:date="2025-05-30T15:21:00Z">
        <w:r>
          <w:rPr>
            <w:noProof/>
          </w:rPr>
          <w:t>-RNTI:</w:t>
        </w:r>
      </w:ins>
    </w:p>
    <w:p w14:paraId="39BFD7A0" w14:textId="77777777" w:rsidR="0024777D" w:rsidRDefault="0024777D" w:rsidP="0024777D">
      <w:pPr>
        <w:pStyle w:val="B3"/>
        <w:rPr>
          <w:noProof/>
        </w:rPr>
      </w:pPr>
      <w:r>
        <w:rPr>
          <w:noProof/>
        </w:rPr>
        <w:t>-</w:t>
      </w:r>
      <w:r>
        <w:rPr>
          <w:noProof/>
        </w:rPr>
        <w:tab/>
        <w:t>consider the NDI to have been toggled.</w:t>
      </w:r>
    </w:p>
    <w:p w14:paraId="0FBFDC63" w14:textId="77777777" w:rsidR="0024777D" w:rsidRDefault="0024777D" w:rsidP="0024777D">
      <w:pPr>
        <w:pStyle w:val="B2"/>
        <w:rPr>
          <w:noProof/>
        </w:rPr>
      </w:pPr>
      <w:r>
        <w:rPr>
          <w:noProof/>
        </w:rPr>
        <w:t>-</w:t>
      </w:r>
      <w:r>
        <w:rPr>
          <w:noProof/>
        </w:rPr>
        <w:tab/>
        <w:t>if the downlink assignment is for the MAC entity's C-RNTI and if the previous downlink assignment indicated to the HARQ entity of the same HARQ process was either a downlink assignment received for the MAC entity's Semi-Persistent Scheduling C-RNTI or a configured downlink assignment:</w:t>
      </w:r>
    </w:p>
    <w:p w14:paraId="4E766B79" w14:textId="77777777" w:rsidR="0024777D" w:rsidRDefault="0024777D" w:rsidP="0024777D">
      <w:pPr>
        <w:pStyle w:val="B3"/>
        <w:rPr>
          <w:noProof/>
        </w:rPr>
      </w:pPr>
      <w:r>
        <w:rPr>
          <w:noProof/>
        </w:rPr>
        <w:t>-</w:t>
      </w:r>
      <w:r>
        <w:rPr>
          <w:noProof/>
        </w:rPr>
        <w:tab/>
        <w:t>consider the NDI to have been toggled regardless of the value of the NDI.</w:t>
      </w:r>
    </w:p>
    <w:p w14:paraId="3005F2ED" w14:textId="77777777" w:rsidR="0024777D" w:rsidRDefault="0024777D" w:rsidP="0024777D">
      <w:pPr>
        <w:pStyle w:val="B2"/>
        <w:rPr>
          <w:noProof/>
        </w:rPr>
      </w:pPr>
      <w:r>
        <w:rPr>
          <w:noProof/>
        </w:rPr>
        <w:t>-</w:t>
      </w:r>
      <w:r>
        <w:rPr>
          <w:noProof/>
        </w:rPr>
        <w:tab/>
        <w:t>indicate the presence of a downlink assignment and deliver the associated HARQ information to the HARQ entity for this TTI.</w:t>
      </w:r>
    </w:p>
    <w:p w14:paraId="6F452C23" w14:textId="77777777" w:rsidR="0024777D" w:rsidRDefault="0024777D" w:rsidP="0024777D">
      <w:pPr>
        <w:pStyle w:val="B1"/>
        <w:rPr>
          <w:noProof/>
        </w:rPr>
      </w:pPr>
      <w:r>
        <w:rPr>
          <w:noProof/>
        </w:rPr>
        <w:t>-</w:t>
      </w:r>
      <w:r>
        <w:rPr>
          <w:noProof/>
        </w:rPr>
        <w:tab/>
        <w:t>else, if a downlink assignment for this TTI has been received for this Serving Cell on the PDCCH for the MAC entity's Semi-Persistent Scheduling C-RNTI:</w:t>
      </w:r>
    </w:p>
    <w:p w14:paraId="4BBB23D7" w14:textId="77777777" w:rsidR="0024777D" w:rsidRDefault="0024777D" w:rsidP="0024777D">
      <w:pPr>
        <w:pStyle w:val="B2"/>
        <w:rPr>
          <w:noProof/>
        </w:rPr>
      </w:pPr>
      <w:r>
        <w:rPr>
          <w:noProof/>
        </w:rPr>
        <w:t>-</w:t>
      </w:r>
      <w:r>
        <w:rPr>
          <w:noProof/>
        </w:rPr>
        <w:tab/>
        <w:t>if the NDI in the received HARQ information is 1:</w:t>
      </w:r>
    </w:p>
    <w:p w14:paraId="655AC2F3" w14:textId="77777777" w:rsidR="0024777D" w:rsidRDefault="0024777D" w:rsidP="0024777D">
      <w:pPr>
        <w:pStyle w:val="B3"/>
        <w:rPr>
          <w:noProof/>
        </w:rPr>
      </w:pPr>
      <w:r>
        <w:rPr>
          <w:noProof/>
        </w:rPr>
        <w:t>-</w:t>
      </w:r>
      <w:r>
        <w:rPr>
          <w:noProof/>
        </w:rPr>
        <w:tab/>
        <w:t>consider the NDI not to have been toggled;</w:t>
      </w:r>
    </w:p>
    <w:p w14:paraId="65F5C7EE" w14:textId="77777777" w:rsidR="0024777D" w:rsidRDefault="0024777D" w:rsidP="0024777D">
      <w:pPr>
        <w:pStyle w:val="B3"/>
        <w:rPr>
          <w:noProof/>
        </w:rPr>
      </w:pPr>
      <w:r>
        <w:rPr>
          <w:noProof/>
        </w:rPr>
        <w:t>-</w:t>
      </w:r>
      <w:r>
        <w:rPr>
          <w:noProof/>
        </w:rPr>
        <w:tab/>
        <w:t>indicate the presence of a downlink assignment and deliver the associated HARQ information to the HARQ entity for this TTI.</w:t>
      </w:r>
    </w:p>
    <w:p w14:paraId="2103E5A1" w14:textId="77777777" w:rsidR="0024777D" w:rsidRDefault="0024777D" w:rsidP="0024777D">
      <w:pPr>
        <w:pStyle w:val="B2"/>
        <w:rPr>
          <w:noProof/>
        </w:rPr>
      </w:pPr>
      <w:r>
        <w:rPr>
          <w:noProof/>
        </w:rPr>
        <w:t>-</w:t>
      </w:r>
      <w:r>
        <w:rPr>
          <w:noProof/>
        </w:rPr>
        <w:tab/>
        <w:t>else, if the NDI in the received HARQ information is 0:</w:t>
      </w:r>
    </w:p>
    <w:p w14:paraId="2D8D281B" w14:textId="77777777" w:rsidR="0024777D" w:rsidRDefault="0024777D" w:rsidP="0024777D">
      <w:pPr>
        <w:pStyle w:val="B3"/>
        <w:rPr>
          <w:noProof/>
        </w:rPr>
      </w:pPr>
      <w:r>
        <w:rPr>
          <w:noProof/>
        </w:rPr>
        <w:t>-</w:t>
      </w:r>
      <w:r>
        <w:rPr>
          <w:noProof/>
        </w:rPr>
        <w:tab/>
        <w:t>if PDCCH contents indicate SPS release:</w:t>
      </w:r>
    </w:p>
    <w:p w14:paraId="1B486CC0" w14:textId="77777777" w:rsidR="0024777D" w:rsidRDefault="0024777D" w:rsidP="0024777D">
      <w:pPr>
        <w:pStyle w:val="B4"/>
        <w:rPr>
          <w:noProof/>
        </w:rPr>
      </w:pPr>
      <w:r>
        <w:rPr>
          <w:noProof/>
        </w:rPr>
        <w:t>-</w:t>
      </w:r>
      <w:r>
        <w:rPr>
          <w:noProof/>
        </w:rPr>
        <w:tab/>
        <w:t>clear the configured downlink assignment (if any);</w:t>
      </w:r>
    </w:p>
    <w:p w14:paraId="4480CC87" w14:textId="77777777" w:rsidR="0024777D" w:rsidRDefault="0024777D" w:rsidP="0024777D">
      <w:pPr>
        <w:pStyle w:val="B4"/>
        <w:rPr>
          <w:noProof/>
        </w:rPr>
      </w:pPr>
      <w:r>
        <w:rPr>
          <w:noProof/>
        </w:rPr>
        <w:t>-</w:t>
      </w:r>
      <w:r>
        <w:rPr>
          <w:noProof/>
        </w:rPr>
        <w:tab/>
        <w:t xml:space="preserve">if the </w:t>
      </w:r>
      <w:r>
        <w:rPr>
          <w:i/>
          <w:noProof/>
        </w:rPr>
        <w:t>timeAlignmentTimer</w:t>
      </w:r>
      <w:r>
        <w:rPr>
          <w:noProof/>
        </w:rPr>
        <w:t>, associated with the TAG containing the serving cell on which the acknowledgement for the downlink SPS release is to be transmitted, is running:</w:t>
      </w:r>
    </w:p>
    <w:p w14:paraId="1C333B86" w14:textId="77777777" w:rsidR="0024777D" w:rsidRDefault="0024777D" w:rsidP="0024777D">
      <w:pPr>
        <w:pStyle w:val="B5"/>
        <w:rPr>
          <w:noProof/>
        </w:rPr>
      </w:pPr>
      <w:r>
        <w:rPr>
          <w:noProof/>
        </w:rPr>
        <w:t>-</w:t>
      </w:r>
      <w:r>
        <w:rPr>
          <w:noProof/>
        </w:rPr>
        <w:tab/>
        <w:t>indicate a positive acknowledgement for the downlink SPS release to the physical layer.</w:t>
      </w:r>
    </w:p>
    <w:p w14:paraId="747F4D68" w14:textId="77777777" w:rsidR="0024777D" w:rsidRDefault="0024777D" w:rsidP="0024777D">
      <w:pPr>
        <w:pStyle w:val="B3"/>
        <w:rPr>
          <w:noProof/>
        </w:rPr>
      </w:pPr>
      <w:r>
        <w:rPr>
          <w:noProof/>
        </w:rPr>
        <w:t>-</w:t>
      </w:r>
      <w:r>
        <w:rPr>
          <w:noProof/>
        </w:rPr>
        <w:tab/>
        <w:t>else:</w:t>
      </w:r>
    </w:p>
    <w:p w14:paraId="52C984CB" w14:textId="77777777" w:rsidR="0024777D" w:rsidRDefault="0024777D" w:rsidP="0024777D">
      <w:pPr>
        <w:pStyle w:val="B4"/>
        <w:rPr>
          <w:noProof/>
        </w:rPr>
      </w:pPr>
      <w:r>
        <w:rPr>
          <w:noProof/>
        </w:rPr>
        <w:t>-</w:t>
      </w:r>
      <w:r>
        <w:rPr>
          <w:noProof/>
        </w:rPr>
        <w:tab/>
        <w:t>store the downlink assignment and the associated HARQ information as configured downlink assignment;</w:t>
      </w:r>
    </w:p>
    <w:p w14:paraId="17F83CE2" w14:textId="77777777" w:rsidR="0024777D" w:rsidRDefault="0024777D" w:rsidP="0024777D">
      <w:pPr>
        <w:pStyle w:val="B4"/>
        <w:rPr>
          <w:noProof/>
        </w:rPr>
      </w:pPr>
      <w:r>
        <w:rPr>
          <w:noProof/>
        </w:rPr>
        <w:t>-</w:t>
      </w:r>
      <w:r>
        <w:rPr>
          <w:noProof/>
        </w:rPr>
        <w:tab/>
        <w:t>initialise (if not active) or re-initialise (if already active) the configured downlink assignment to start in this TTI, or in TTI according to N=0 in clause 5.10.1 for short TTI, and to recur according to rules in clause 5.10.1;</w:t>
      </w:r>
    </w:p>
    <w:p w14:paraId="29447B7A" w14:textId="77777777" w:rsidR="0024777D" w:rsidRDefault="0024777D" w:rsidP="0024777D">
      <w:pPr>
        <w:pStyle w:val="B4"/>
        <w:rPr>
          <w:noProof/>
        </w:rPr>
      </w:pPr>
      <w:r>
        <w:rPr>
          <w:noProof/>
        </w:rPr>
        <w:t>-</w:t>
      </w:r>
      <w:r>
        <w:rPr>
          <w:noProof/>
        </w:rPr>
        <w:tab/>
        <w:t>set the HARQ Process ID to the HARQ Process ID associated with this TTI;</w:t>
      </w:r>
    </w:p>
    <w:p w14:paraId="4341B4D6" w14:textId="77777777" w:rsidR="0024777D" w:rsidRDefault="0024777D" w:rsidP="0024777D">
      <w:pPr>
        <w:pStyle w:val="B4"/>
        <w:rPr>
          <w:noProof/>
        </w:rPr>
      </w:pPr>
      <w:r>
        <w:rPr>
          <w:noProof/>
        </w:rPr>
        <w:t>-</w:t>
      </w:r>
      <w:r>
        <w:rPr>
          <w:noProof/>
        </w:rPr>
        <w:tab/>
        <w:t>consider the NDI bit to have been toggled;</w:t>
      </w:r>
    </w:p>
    <w:p w14:paraId="4AC35474" w14:textId="77777777" w:rsidR="0024777D" w:rsidRDefault="0024777D" w:rsidP="0024777D">
      <w:pPr>
        <w:pStyle w:val="B4"/>
        <w:rPr>
          <w:noProof/>
        </w:rPr>
      </w:pPr>
      <w:r>
        <w:rPr>
          <w:noProof/>
        </w:rPr>
        <w:t>-</w:t>
      </w:r>
      <w:r>
        <w:rPr>
          <w:noProof/>
        </w:rPr>
        <w:tab/>
        <w:t>indicate the presence of a configured downlink assignment and deliver the stored HARQ information to the HARQ entity for this TTI.</w:t>
      </w:r>
    </w:p>
    <w:p w14:paraId="428BB065" w14:textId="77777777" w:rsidR="0024777D" w:rsidRDefault="0024777D" w:rsidP="0024777D">
      <w:pPr>
        <w:pStyle w:val="B1"/>
        <w:rPr>
          <w:noProof/>
        </w:rPr>
      </w:pPr>
      <w:r>
        <w:rPr>
          <w:noProof/>
        </w:rPr>
        <w:t>-</w:t>
      </w:r>
      <w:r>
        <w:rPr>
          <w:noProof/>
        </w:rPr>
        <w:tab/>
        <w:t>else, if a downlink assignment for this TTI has been configured for this Serving Cell and there is no measurement gap in this TTI and there is no Sidelink Discovery Gap for Reception in this TTI; and</w:t>
      </w:r>
    </w:p>
    <w:p w14:paraId="03FAECC2" w14:textId="77777777" w:rsidR="0024777D" w:rsidRDefault="0024777D" w:rsidP="0024777D">
      <w:pPr>
        <w:pStyle w:val="B1"/>
        <w:rPr>
          <w:noProof/>
        </w:rPr>
      </w:pPr>
      <w:r>
        <w:rPr>
          <w:noProof/>
        </w:rPr>
        <w:t>-</w:t>
      </w:r>
      <w:r>
        <w:rPr>
          <w:noProof/>
        </w:rPr>
        <w:tab/>
        <w:t>if this TTI is not an MBSFN subframe or</w:t>
      </w:r>
      <w:r>
        <w:t xml:space="preserve"> the MAC entity is configured with transmission mode </w:t>
      </w:r>
      <w:r>
        <w:rPr>
          <w:i/>
        </w:rPr>
        <w:t>tm9</w:t>
      </w:r>
      <w:r>
        <w:t xml:space="preserve"> or </w:t>
      </w:r>
      <w:r>
        <w:rPr>
          <w:i/>
          <w:iCs/>
        </w:rPr>
        <w:t>tm10</w:t>
      </w:r>
      <w:r>
        <w:rPr>
          <w:noProof/>
        </w:rPr>
        <w:t>:</w:t>
      </w:r>
    </w:p>
    <w:p w14:paraId="4C598EB1" w14:textId="77777777" w:rsidR="0024777D" w:rsidRDefault="0024777D" w:rsidP="0024777D">
      <w:pPr>
        <w:pStyle w:val="B2"/>
        <w:rPr>
          <w:noProof/>
        </w:rPr>
      </w:pPr>
      <w:r>
        <w:rPr>
          <w:noProof/>
        </w:rPr>
        <w:t>-</w:t>
      </w:r>
      <w:r>
        <w:rPr>
          <w:noProof/>
        </w:rPr>
        <w:tab/>
        <w:t>instruct the physical layer to receive, in this TTI, transport block on the DL-SCH according to the configured downlink assignment and to deliver it to the HARQ entity;</w:t>
      </w:r>
    </w:p>
    <w:p w14:paraId="22C3E954" w14:textId="77777777" w:rsidR="0024777D" w:rsidRDefault="0024777D" w:rsidP="0024777D">
      <w:pPr>
        <w:pStyle w:val="B2"/>
        <w:rPr>
          <w:noProof/>
        </w:rPr>
      </w:pPr>
      <w:r>
        <w:rPr>
          <w:noProof/>
        </w:rPr>
        <w:t>-</w:t>
      </w:r>
      <w:r>
        <w:rPr>
          <w:noProof/>
        </w:rPr>
        <w:tab/>
        <w:t>set the HARQ Process ID to the HARQ Process ID associated with this TTI;</w:t>
      </w:r>
    </w:p>
    <w:p w14:paraId="50DB0ADD" w14:textId="77777777" w:rsidR="0024777D" w:rsidRDefault="0024777D" w:rsidP="0024777D">
      <w:pPr>
        <w:pStyle w:val="B2"/>
        <w:rPr>
          <w:noProof/>
        </w:rPr>
      </w:pPr>
      <w:r>
        <w:rPr>
          <w:noProof/>
        </w:rPr>
        <w:t>-</w:t>
      </w:r>
      <w:r>
        <w:rPr>
          <w:noProof/>
        </w:rPr>
        <w:tab/>
        <w:t>consider the NDI bit to have been toggled;</w:t>
      </w:r>
    </w:p>
    <w:p w14:paraId="7E3CA7D5" w14:textId="77777777" w:rsidR="0024777D" w:rsidRDefault="0024777D" w:rsidP="0024777D">
      <w:pPr>
        <w:pStyle w:val="B2"/>
        <w:rPr>
          <w:noProof/>
        </w:rPr>
      </w:pPr>
      <w:r>
        <w:rPr>
          <w:noProof/>
        </w:rPr>
        <w:t>-</w:t>
      </w:r>
      <w:r>
        <w:rPr>
          <w:noProof/>
        </w:rPr>
        <w:tab/>
        <w:t>indicate the presence of a configured downlink assignment and deliver the stored HARQ information to the HARQ entity for this TTI.</w:t>
      </w:r>
    </w:p>
    <w:p w14:paraId="77FF97A1" w14:textId="77777777" w:rsidR="0024777D" w:rsidRDefault="0024777D" w:rsidP="0024777D">
      <w:pPr>
        <w:pStyle w:val="B1"/>
        <w:rPr>
          <w:rFonts w:eastAsia="Malgun Gothic"/>
          <w:noProof/>
        </w:rPr>
      </w:pPr>
      <w:r>
        <w:rPr>
          <w:noProof/>
        </w:rPr>
        <w:lastRenderedPageBreak/>
        <w:t>-</w:t>
      </w:r>
      <w:r>
        <w:rPr>
          <w:noProof/>
        </w:rPr>
        <w:tab/>
        <w:t xml:space="preserve">if the MAC entity is configured </w:t>
      </w:r>
      <w:r>
        <w:rPr>
          <w:rFonts w:eastAsia="Malgun Gothic"/>
          <w:noProof/>
        </w:rPr>
        <w:t xml:space="preserve">with </w:t>
      </w:r>
      <w:r>
        <w:rPr>
          <w:rFonts w:eastAsia="Malgun Gothic"/>
          <w:i/>
          <w:noProof/>
        </w:rPr>
        <w:t>rach-Skip</w:t>
      </w:r>
      <w:r>
        <w:rPr>
          <w:rFonts w:eastAsia="Malgun Gothic"/>
          <w:noProof/>
        </w:rPr>
        <w:t xml:space="preserve"> or </w:t>
      </w:r>
      <w:r>
        <w:rPr>
          <w:rFonts w:eastAsia="Malgun Gothic"/>
          <w:i/>
          <w:noProof/>
        </w:rPr>
        <w:t>rach-SkipSCG</w:t>
      </w:r>
      <w:r>
        <w:rPr>
          <w:noProof/>
        </w:rPr>
        <w:t xml:space="preserve"> and </w:t>
      </w:r>
      <w:r>
        <w:rPr>
          <w:rFonts w:eastAsia="Malgun Gothic"/>
          <w:noProof/>
        </w:rPr>
        <w:t xml:space="preserve">a </w:t>
      </w:r>
      <w:r>
        <w:rPr>
          <w:noProof/>
        </w:rPr>
        <w:t>UE Contention Resolution Identity MAC control element for this TTI has been received on the PDSCH indicated by the PDCCH of the SpCell addressed to the C-RNTI:</w:t>
      </w:r>
    </w:p>
    <w:p w14:paraId="2368E211" w14:textId="77777777" w:rsidR="0024777D" w:rsidRDefault="0024777D" w:rsidP="0024777D">
      <w:pPr>
        <w:pStyle w:val="B2"/>
        <w:rPr>
          <w:noProof/>
        </w:rPr>
      </w:pPr>
      <w:r>
        <w:rPr>
          <w:noProof/>
        </w:rPr>
        <w:t>-</w:t>
      </w:r>
      <w:r>
        <w:rPr>
          <w:noProof/>
        </w:rPr>
        <w:tab/>
        <w:t>indicate to upper layer the successful reception of a PDCCH transmission addressed to the C-RNTI.</w:t>
      </w:r>
    </w:p>
    <w:p w14:paraId="09B57348" w14:textId="77777777" w:rsidR="0024777D" w:rsidRDefault="0024777D" w:rsidP="0024777D">
      <w:r>
        <w:t>For configured downlink assignments, the HARQ Process ID associated with this TTI is derived from the following equation:</w:t>
      </w:r>
    </w:p>
    <w:p w14:paraId="1114411D" w14:textId="77777777" w:rsidR="0024777D" w:rsidRDefault="0024777D" w:rsidP="0024777D">
      <w:pPr>
        <w:pStyle w:val="B1"/>
      </w:pPr>
      <w:r>
        <w:t>-</w:t>
      </w:r>
      <w:r>
        <w:tab/>
        <w:t>if the TTI is a subframe TTI:</w:t>
      </w:r>
    </w:p>
    <w:p w14:paraId="5112B29A" w14:textId="77777777" w:rsidR="0024777D" w:rsidRDefault="0024777D" w:rsidP="0024777D">
      <w:pPr>
        <w:pStyle w:val="B2"/>
      </w:pPr>
      <w:r>
        <w:t>-</w:t>
      </w:r>
      <w:r>
        <w:tab/>
        <w:t>HARQ Process ID = [floor(CURRENT_TTI/</w:t>
      </w:r>
      <w:r>
        <w:rPr>
          <w:i/>
        </w:rPr>
        <w:t>semiPersistSchedIntervalDL</w:t>
      </w:r>
      <w:r>
        <w:t xml:space="preserve">)] modulo </w:t>
      </w:r>
      <w:r>
        <w:rPr>
          <w:i/>
        </w:rPr>
        <w:t>numberOfConfSPS-Processes</w:t>
      </w:r>
      <w:r>
        <w:rPr>
          <w:iCs/>
        </w:rPr>
        <w:t>,</w:t>
      </w:r>
    </w:p>
    <w:p w14:paraId="555A9935" w14:textId="77777777" w:rsidR="0024777D" w:rsidRDefault="0024777D" w:rsidP="0024777D">
      <w:pPr>
        <w:pStyle w:val="B2"/>
      </w:pPr>
      <w:r>
        <w:t>where CURRENT_TTI=[(SFN * 10) + subframe number].</w:t>
      </w:r>
    </w:p>
    <w:p w14:paraId="0FB4693D" w14:textId="77777777" w:rsidR="0024777D" w:rsidRDefault="0024777D" w:rsidP="0024777D">
      <w:pPr>
        <w:pStyle w:val="B1"/>
      </w:pPr>
      <w:r>
        <w:t>-</w:t>
      </w:r>
      <w:r>
        <w:tab/>
        <w:t>else:</w:t>
      </w:r>
    </w:p>
    <w:p w14:paraId="1735FA9E" w14:textId="77777777" w:rsidR="0024777D" w:rsidRDefault="0024777D" w:rsidP="0024777D">
      <w:pPr>
        <w:pStyle w:val="B2"/>
      </w:pPr>
      <w:r>
        <w:t>-</w:t>
      </w:r>
      <w:r>
        <w:tab/>
        <w:t>HARQ Process ID = [floor(C</w:t>
      </w:r>
      <w:r>
        <w:rPr>
          <w:i/>
        </w:rPr>
        <w:t>URRENT_TTI/semiPersistSchedIntervalDL-sTTI</w:t>
      </w:r>
      <w:r>
        <w:t xml:space="preserve">)] modulo </w:t>
      </w:r>
      <w:r>
        <w:rPr>
          <w:i/>
        </w:rPr>
        <w:t>numberOfConfSPS-Processes-sTTI</w:t>
      </w:r>
      <w:r>
        <w:t>,</w:t>
      </w:r>
    </w:p>
    <w:p w14:paraId="0CDC2E62" w14:textId="77777777" w:rsidR="0024777D" w:rsidRDefault="0024777D" w:rsidP="0024777D">
      <w:pPr>
        <w:pStyle w:val="B2"/>
        <w:ind w:left="567" w:firstLine="0"/>
      </w:pPr>
      <w:r>
        <w:t>where CURRENT_TTI = [(SFN * 10 * sTTI_Number_Per_Subframe) + subframe number * sTTI_Number_Per_Subframe + sTTI_number]. Refer to 5.10.1 for sTTI_Number_Per_Subframe and sTTI_number.</w:t>
      </w:r>
    </w:p>
    <w:p w14:paraId="75EC14CE" w14:textId="77777777" w:rsidR="0024777D" w:rsidRDefault="0024777D" w:rsidP="0024777D">
      <w:r>
        <w:t>For BL UEs or UEs in enhanced coverage, CURRENT_TTI refers to the TTI where first transmission of repetition bundle takes place.</w:t>
      </w:r>
    </w:p>
    <w:p w14:paraId="7CE70D4E" w14:textId="77777777" w:rsidR="0024777D" w:rsidRDefault="0024777D" w:rsidP="0024777D">
      <w:pPr>
        <w:rPr>
          <w:noProof/>
        </w:rPr>
      </w:pPr>
      <w:r>
        <w:rPr>
          <w:noProof/>
        </w:rPr>
        <w:t>When the MAC entity needs to read BCCH</w:t>
      </w:r>
      <w:r>
        <w:rPr>
          <w:noProof/>
          <w:lang w:eastAsia="zh-TW"/>
        </w:rPr>
        <w:t xml:space="preserve"> or BR-BCCH</w:t>
      </w:r>
      <w:r>
        <w:rPr>
          <w:noProof/>
        </w:rPr>
        <w:t>, the MAC entity may, based on the scheduling information from RRC:</w:t>
      </w:r>
    </w:p>
    <w:p w14:paraId="46F66DE2" w14:textId="77777777" w:rsidR="0024777D" w:rsidRDefault="0024777D" w:rsidP="0024777D">
      <w:pPr>
        <w:pStyle w:val="B1"/>
        <w:rPr>
          <w:noProof/>
        </w:rPr>
      </w:pPr>
      <w:r>
        <w:rPr>
          <w:noProof/>
        </w:rPr>
        <w:t>-</w:t>
      </w:r>
      <w:r>
        <w:rPr>
          <w:noProof/>
        </w:rPr>
        <w:tab/>
        <w:t>if the UE is a BL UE or a UE in enhanced coverage:</w:t>
      </w:r>
    </w:p>
    <w:p w14:paraId="76E25D60" w14:textId="77777777" w:rsidR="0024777D" w:rsidRDefault="0024777D" w:rsidP="0024777D">
      <w:pPr>
        <w:pStyle w:val="B2"/>
      </w:pPr>
      <w:r>
        <w:t>-</w:t>
      </w:r>
      <w:r>
        <w:tab/>
        <w:t xml:space="preserve">the redundancy version of the received downlink assignment for this TTI is determined by </w:t>
      </w:r>
      <w:r>
        <w:rPr>
          <w:i/>
          <w:iCs/>
        </w:rPr>
        <w:t>RV</w:t>
      </w:r>
      <w:r>
        <w:rPr>
          <w:i/>
          <w:iCs/>
          <w:vertAlign w:val="subscript"/>
        </w:rPr>
        <w:t>K</w:t>
      </w:r>
      <w:r>
        <w:t xml:space="preserve"> = ceiling(3/2*</w:t>
      </w:r>
      <w:r>
        <w:rPr>
          <w:i/>
          <w:iCs/>
        </w:rPr>
        <w:t>k</w:t>
      </w:r>
      <w:r>
        <w:t xml:space="preserve">) modulo 4, where </w:t>
      </w:r>
      <w:r>
        <w:rPr>
          <w:i/>
          <w:iCs/>
        </w:rPr>
        <w:t>k</w:t>
      </w:r>
      <w:r>
        <w:t xml:space="preserve"> depends on the type of system information message.</w:t>
      </w:r>
    </w:p>
    <w:p w14:paraId="652529C1" w14:textId="77777777" w:rsidR="0024777D" w:rsidRDefault="0024777D" w:rsidP="0024777D">
      <w:pPr>
        <w:pStyle w:val="B3"/>
      </w:pPr>
      <w:r>
        <w:t>-</w:t>
      </w:r>
      <w:r>
        <w:tab/>
        <w:t xml:space="preserve">for </w:t>
      </w:r>
      <w:r>
        <w:rPr>
          <w:i/>
        </w:rPr>
        <w:t>SystemInformationBlockType1-BR</w:t>
      </w:r>
    </w:p>
    <w:p w14:paraId="5DBFB0F2" w14:textId="77777777" w:rsidR="0024777D" w:rsidRDefault="0024777D" w:rsidP="0024777D">
      <w:pPr>
        <w:pStyle w:val="B4"/>
      </w:pPr>
      <w:r>
        <w:t>-</w:t>
      </w:r>
      <w:r>
        <w:tab/>
        <w:t xml:space="preserve">if number of repetitions for PDSCH carrying </w:t>
      </w:r>
      <w:r>
        <w:rPr>
          <w:i/>
          <w:iCs/>
        </w:rPr>
        <w:t>SystemInformationBlockType1-BR</w:t>
      </w:r>
      <w:r>
        <w:t xml:space="preserve"> is 4, </w:t>
      </w:r>
      <w:r>
        <w:rPr>
          <w:i/>
          <w:iCs/>
        </w:rPr>
        <w:t>k</w:t>
      </w:r>
      <w:r>
        <w:t xml:space="preserve"> = floor(SFN/2) modulo 4, where SFN is the system frame number.</w:t>
      </w:r>
    </w:p>
    <w:p w14:paraId="1DF419F8" w14:textId="77777777" w:rsidR="0024777D" w:rsidRDefault="0024777D" w:rsidP="0024777D">
      <w:pPr>
        <w:pStyle w:val="B4"/>
      </w:pPr>
      <w:r>
        <w:t>-</w:t>
      </w:r>
      <w:r>
        <w:tab/>
        <w:t xml:space="preserve">else if number of repetitions for PDSCH carrying </w:t>
      </w:r>
      <w:r>
        <w:rPr>
          <w:i/>
          <w:iCs/>
        </w:rPr>
        <w:t>SystemInformationBlockType1-BR</w:t>
      </w:r>
      <w:r>
        <w:t xml:space="preserve"> is 8, </w:t>
      </w:r>
      <w:r>
        <w:rPr>
          <w:i/>
          <w:iCs/>
        </w:rPr>
        <w:t>k</w:t>
      </w:r>
      <w:r>
        <w:t xml:space="preserve"> = SFN modulo 4, where SFN is the system frame number.</w:t>
      </w:r>
    </w:p>
    <w:p w14:paraId="389501B5" w14:textId="77777777" w:rsidR="0024777D" w:rsidRDefault="0024777D" w:rsidP="0024777D">
      <w:pPr>
        <w:pStyle w:val="B4"/>
      </w:pPr>
      <w:r>
        <w:t>-</w:t>
      </w:r>
      <w:r>
        <w:tab/>
        <w:t xml:space="preserve">else if number of repetitions for PDSCH carrying </w:t>
      </w:r>
      <w:r>
        <w:rPr>
          <w:i/>
          <w:iCs/>
        </w:rPr>
        <w:t>SystemInformationBlockType1-BR</w:t>
      </w:r>
      <w:r>
        <w:t xml:space="preserve"> is 16, </w:t>
      </w:r>
      <w:r>
        <w:rPr>
          <w:i/>
          <w:iCs/>
        </w:rPr>
        <w:t xml:space="preserve">k </w:t>
      </w:r>
      <w:r>
        <w:t xml:space="preserve">= (SFN*10+i) modulo 4, where SFN is the system frame number, and </w:t>
      </w:r>
      <w:r>
        <w:rPr>
          <w:i/>
          <w:iCs/>
        </w:rPr>
        <w:t>i</w:t>
      </w:r>
      <w:r>
        <w:t xml:space="preserve"> denotes the subframe within the SFN.</w:t>
      </w:r>
    </w:p>
    <w:p w14:paraId="476F4296" w14:textId="77777777" w:rsidR="0024777D" w:rsidRDefault="0024777D" w:rsidP="0024777D">
      <w:pPr>
        <w:pStyle w:val="NO"/>
      </w:pPr>
      <w:r>
        <w:t>NOTE:</w:t>
      </w:r>
      <w:r>
        <w:tab/>
        <w:t xml:space="preserve">the set of subframes for </w:t>
      </w:r>
      <w:r>
        <w:rPr>
          <w:i/>
          <w:iCs/>
        </w:rPr>
        <w:t>SystemInformationBlockType1-</w:t>
      </w:r>
      <w:r>
        <w:rPr>
          <w:i/>
        </w:rPr>
        <w:t>BR</w:t>
      </w:r>
      <w:r>
        <w:t xml:space="preserve"> when number of repetitions for PDSCH is 16 are given by Table 6.4.1-2 in TS 36.211 [7].</w:t>
      </w:r>
    </w:p>
    <w:p w14:paraId="125A596C" w14:textId="77777777" w:rsidR="0024777D" w:rsidRDefault="0024777D" w:rsidP="0024777D">
      <w:pPr>
        <w:pStyle w:val="B3"/>
      </w:pPr>
      <w:r>
        <w:t>-</w:t>
      </w:r>
      <w:r>
        <w:tab/>
        <w:t xml:space="preserve">for </w:t>
      </w:r>
      <w:r>
        <w:rPr>
          <w:i/>
          <w:iCs/>
        </w:rPr>
        <w:t>SystemInformation</w:t>
      </w:r>
      <w:r>
        <w:rPr>
          <w:i/>
          <w:iCs/>
          <w:lang w:eastAsia="zh-TW"/>
        </w:rPr>
        <w:t>-BR</w:t>
      </w:r>
      <w:r>
        <w:t xml:space="preserve"> messages, </w:t>
      </w:r>
      <w:r>
        <w:rPr>
          <w:i/>
          <w:lang w:eastAsia="zh-CN"/>
        </w:rPr>
        <w:t>k</w:t>
      </w:r>
      <w:r>
        <w:rPr>
          <w:lang w:eastAsia="zh-CN"/>
        </w:rPr>
        <w:t>=</w:t>
      </w:r>
      <w:r>
        <w:rPr>
          <w:i/>
          <w:lang w:eastAsia="zh-CN"/>
        </w:rPr>
        <w:t>i</w:t>
      </w:r>
      <w:r>
        <w:rPr>
          <w:lang w:eastAsia="zh-CN"/>
        </w:rPr>
        <w:t xml:space="preserve"> modulo 4, </w:t>
      </w:r>
      <w:r>
        <w:rPr>
          <w:i/>
          <w:lang w:eastAsia="zh-CN"/>
        </w:rPr>
        <w:t>i</w:t>
      </w:r>
      <w:r>
        <w:rPr>
          <w:lang w:eastAsia="zh-CN"/>
        </w:rPr>
        <w:t xml:space="preserve"> =0,1,…, </w:t>
      </w:r>
      <w:r>
        <w:rPr>
          <w:i/>
          <w:lang w:eastAsia="zh-CN"/>
        </w:rPr>
        <w:t>n</w:t>
      </w:r>
      <w:r>
        <w:rPr>
          <w:i/>
          <w:vertAlign w:val="subscript"/>
          <w:lang w:eastAsia="zh-CN"/>
        </w:rPr>
        <w:t>s</w:t>
      </w:r>
      <w:r>
        <w:rPr>
          <w:i/>
          <w:vertAlign w:val="superscript"/>
          <w:lang w:eastAsia="zh-CN"/>
        </w:rPr>
        <w:t>w</w:t>
      </w:r>
      <w:r>
        <w:t>–</w:t>
      </w:r>
      <w:r>
        <w:rPr>
          <w:lang w:eastAsia="zh-CN"/>
        </w:rPr>
        <w:t>1,</w:t>
      </w:r>
      <w:r>
        <w:t xml:space="preserve"> where </w:t>
      </w:r>
      <w:r>
        <w:rPr>
          <w:i/>
        </w:rPr>
        <w:t>i</w:t>
      </w:r>
      <w:r>
        <w:t xml:space="preserve"> denotes the subframe number within the SI window </w:t>
      </w:r>
      <w:r>
        <w:rPr>
          <w:i/>
          <w:lang w:eastAsia="zh-CN"/>
        </w:rPr>
        <w:t>n</w:t>
      </w:r>
      <w:r>
        <w:rPr>
          <w:i/>
          <w:vertAlign w:val="subscript"/>
          <w:lang w:eastAsia="zh-CN"/>
        </w:rPr>
        <w:t>s</w:t>
      </w:r>
      <w:r>
        <w:rPr>
          <w:i/>
          <w:vertAlign w:val="superscript"/>
          <w:lang w:eastAsia="zh-CN"/>
        </w:rPr>
        <w:t>w</w:t>
      </w:r>
      <w:r>
        <w:rPr>
          <w:noProof/>
          <w:lang w:eastAsia="zh-CN"/>
        </w:rPr>
        <w:t>;</w:t>
      </w:r>
    </w:p>
    <w:p w14:paraId="2F255169" w14:textId="77777777" w:rsidR="0024777D" w:rsidRDefault="0024777D" w:rsidP="0024777D">
      <w:pPr>
        <w:pStyle w:val="B2"/>
      </w:pPr>
      <w:r>
        <w:t>-</w:t>
      </w:r>
      <w:r>
        <w:tab/>
        <w:t>indicate a downlink assignment and redundancy version for the dedicated broadcast HARQ process to the HARQ entity for this TTI.</w:t>
      </w:r>
    </w:p>
    <w:p w14:paraId="45B1066E" w14:textId="77777777" w:rsidR="0024777D" w:rsidRDefault="0024777D" w:rsidP="0024777D">
      <w:pPr>
        <w:pStyle w:val="B1"/>
        <w:rPr>
          <w:noProof/>
        </w:rPr>
      </w:pPr>
      <w:r>
        <w:rPr>
          <w:noProof/>
        </w:rPr>
        <w:t>-</w:t>
      </w:r>
      <w:r>
        <w:rPr>
          <w:noProof/>
        </w:rPr>
        <w:tab/>
        <w:t>else if a downlink assignment for this TTI has been received on the PDCCH for the SI-RNTI</w:t>
      </w:r>
      <w:r>
        <w:t>, except for NB-IoT</w:t>
      </w:r>
      <w:r>
        <w:rPr>
          <w:noProof/>
        </w:rPr>
        <w:t>;</w:t>
      </w:r>
    </w:p>
    <w:p w14:paraId="33508945" w14:textId="77777777" w:rsidR="0024777D" w:rsidRDefault="0024777D" w:rsidP="0024777D">
      <w:pPr>
        <w:pStyle w:val="B2"/>
        <w:rPr>
          <w:noProof/>
        </w:rPr>
      </w:pPr>
      <w:r>
        <w:rPr>
          <w:noProof/>
        </w:rPr>
        <w:t>-</w:t>
      </w:r>
      <w:r>
        <w:rPr>
          <w:noProof/>
        </w:rPr>
        <w:tab/>
        <w:t>if the redundancy version is not defined in the PDCCH format:</w:t>
      </w:r>
    </w:p>
    <w:p w14:paraId="33AEF7B4" w14:textId="77777777" w:rsidR="0024777D" w:rsidRDefault="0024777D" w:rsidP="0024777D">
      <w:pPr>
        <w:pStyle w:val="B3"/>
        <w:rPr>
          <w:noProof/>
          <w:lang w:eastAsia="zh-CN"/>
        </w:rPr>
      </w:pPr>
      <w:r>
        <w:rPr>
          <w:noProof/>
          <w:lang w:eastAsia="zh-CN"/>
        </w:rPr>
        <w:t>-</w:t>
      </w:r>
      <w:r>
        <w:rPr>
          <w:noProof/>
          <w:lang w:eastAsia="zh-CN"/>
        </w:rPr>
        <w:tab/>
      </w:r>
      <w:r>
        <w:rPr>
          <w:noProof/>
        </w:rPr>
        <w:t xml:space="preserve">the redundancy version of the received downlink assignment for this TTI is determined by </w:t>
      </w:r>
      <w:r>
        <w:rPr>
          <w:i/>
          <w:noProof/>
          <w:lang w:eastAsia="zh-CN"/>
        </w:rPr>
        <w:t>RV</w:t>
      </w:r>
      <w:r>
        <w:rPr>
          <w:i/>
          <w:noProof/>
          <w:vertAlign w:val="subscript"/>
          <w:lang w:eastAsia="zh-CN"/>
        </w:rPr>
        <w:t>K</w:t>
      </w:r>
      <w:r>
        <w:rPr>
          <w:noProof/>
          <w:lang w:eastAsia="zh-CN"/>
        </w:rPr>
        <w:t xml:space="preserve"> = ceiling(3/2*</w:t>
      </w:r>
      <w:r>
        <w:rPr>
          <w:i/>
          <w:noProof/>
          <w:lang w:eastAsia="zh-CN"/>
        </w:rPr>
        <w:t>k</w:t>
      </w:r>
      <w:r>
        <w:rPr>
          <w:noProof/>
          <w:lang w:eastAsia="zh-CN"/>
        </w:rPr>
        <w:t>) modulo 4</w:t>
      </w:r>
      <w:r>
        <w:rPr>
          <w:noProof/>
        </w:rPr>
        <w:t>, where</w:t>
      </w:r>
      <w:r>
        <w:rPr>
          <w:noProof/>
          <w:lang w:eastAsia="zh-CN"/>
        </w:rPr>
        <w:t xml:space="preserve"> </w:t>
      </w:r>
      <w:r>
        <w:rPr>
          <w:i/>
          <w:noProof/>
          <w:lang w:eastAsia="zh-CN"/>
        </w:rPr>
        <w:t>k</w:t>
      </w:r>
      <w:r>
        <w:rPr>
          <w:noProof/>
          <w:lang w:eastAsia="zh-CN"/>
        </w:rPr>
        <w:t xml:space="preserve"> depends on the type of system information message: f</w:t>
      </w:r>
      <w:r>
        <w:rPr>
          <w:noProof/>
        </w:rPr>
        <w:t xml:space="preserve">or </w:t>
      </w:r>
      <w:r>
        <w:rPr>
          <w:i/>
          <w:noProof/>
        </w:rPr>
        <w:t>SystemInformationBlockType1</w:t>
      </w:r>
      <w:r>
        <w:rPr>
          <w:i/>
          <w:noProof/>
          <w:lang w:eastAsia="zh-CN"/>
        </w:rPr>
        <w:t xml:space="preserve"> </w:t>
      </w:r>
      <w:r>
        <w:rPr>
          <w:noProof/>
          <w:lang w:eastAsia="zh-CN"/>
        </w:rPr>
        <w:t>message</w:t>
      </w:r>
      <w:r>
        <w:rPr>
          <w:noProof/>
        </w:rPr>
        <w:t xml:space="preserve">, </w:t>
      </w:r>
      <w:r>
        <w:rPr>
          <w:i/>
          <w:noProof/>
          <w:lang w:eastAsia="zh-CN"/>
        </w:rPr>
        <w:t>k</w:t>
      </w:r>
      <w:r>
        <w:rPr>
          <w:noProof/>
          <w:lang w:eastAsia="zh-CN"/>
        </w:rPr>
        <w:t xml:space="preserve"> = (SFN/2) modulo 4</w:t>
      </w:r>
      <w:r>
        <w:rPr>
          <w:noProof/>
        </w:rPr>
        <w:t>, where SFN is the system frame number</w:t>
      </w:r>
      <w:r>
        <w:rPr>
          <w:noProof/>
          <w:lang w:eastAsia="zh-CN"/>
        </w:rPr>
        <w:t xml:space="preserve">; </w:t>
      </w:r>
      <w:r>
        <w:rPr>
          <w:noProof/>
          <w:lang w:eastAsia="zh-CN"/>
        </w:rPr>
        <w:lastRenderedPageBreak/>
        <w:t xml:space="preserve">for </w:t>
      </w:r>
      <w:r>
        <w:rPr>
          <w:i/>
          <w:noProof/>
          <w:lang w:eastAsia="zh-CN"/>
        </w:rPr>
        <w:t>SystemInformation</w:t>
      </w:r>
      <w:r>
        <w:rPr>
          <w:noProof/>
          <w:lang w:eastAsia="zh-CN"/>
        </w:rPr>
        <w:t xml:space="preserve"> messages</w:t>
      </w:r>
      <w:r>
        <w:rPr>
          <w:lang w:eastAsia="zh-CN"/>
        </w:rPr>
        <w:t xml:space="preserve">, </w:t>
      </w:r>
      <w:r>
        <w:rPr>
          <w:i/>
          <w:lang w:eastAsia="zh-CN"/>
        </w:rPr>
        <w:t>k</w:t>
      </w:r>
      <w:r>
        <w:rPr>
          <w:lang w:eastAsia="zh-CN"/>
        </w:rPr>
        <w:t>=</w:t>
      </w:r>
      <w:r>
        <w:rPr>
          <w:i/>
          <w:lang w:eastAsia="zh-CN"/>
        </w:rPr>
        <w:t>i</w:t>
      </w:r>
      <w:r>
        <w:rPr>
          <w:lang w:eastAsia="zh-CN"/>
        </w:rPr>
        <w:t xml:space="preserve"> modulo 4, </w:t>
      </w:r>
      <w:r>
        <w:rPr>
          <w:i/>
          <w:lang w:eastAsia="zh-CN"/>
        </w:rPr>
        <w:t>i</w:t>
      </w:r>
      <w:r>
        <w:rPr>
          <w:lang w:eastAsia="zh-CN"/>
        </w:rPr>
        <w:t xml:space="preserve"> =0,1,…, </w:t>
      </w:r>
      <w:r>
        <w:rPr>
          <w:i/>
          <w:lang w:eastAsia="zh-CN"/>
        </w:rPr>
        <w:t>n</w:t>
      </w:r>
      <w:r>
        <w:rPr>
          <w:i/>
          <w:vertAlign w:val="subscript"/>
          <w:lang w:eastAsia="zh-CN"/>
        </w:rPr>
        <w:t>s</w:t>
      </w:r>
      <w:r>
        <w:rPr>
          <w:i/>
          <w:vertAlign w:val="superscript"/>
          <w:lang w:eastAsia="zh-CN"/>
        </w:rPr>
        <w:t>w</w:t>
      </w:r>
      <w:r>
        <w:t>–</w:t>
      </w:r>
      <w:r>
        <w:rPr>
          <w:lang w:eastAsia="zh-CN"/>
        </w:rPr>
        <w:t xml:space="preserve">1, </w:t>
      </w:r>
      <w:r>
        <w:rPr>
          <w:noProof/>
          <w:lang w:eastAsia="zh-CN"/>
        </w:rPr>
        <w:t xml:space="preserve">where </w:t>
      </w:r>
      <w:r>
        <w:rPr>
          <w:i/>
          <w:noProof/>
          <w:lang w:eastAsia="zh-CN"/>
        </w:rPr>
        <w:t>i</w:t>
      </w:r>
      <w:r>
        <w:rPr>
          <w:noProof/>
          <w:lang w:eastAsia="zh-CN"/>
        </w:rPr>
        <w:t xml:space="preserve"> denotes the </w:t>
      </w:r>
      <w:r>
        <w:t>subframe</w:t>
      </w:r>
      <w:r>
        <w:rPr>
          <w:lang w:eastAsia="zh-CN"/>
        </w:rPr>
        <w:t xml:space="preserve"> number </w:t>
      </w:r>
      <w:r>
        <w:t>within the SI window</w:t>
      </w:r>
      <w:r>
        <w:rPr>
          <w:lang w:eastAsia="zh-CN"/>
        </w:rPr>
        <w:t xml:space="preserve"> </w:t>
      </w:r>
      <w:r>
        <w:rPr>
          <w:i/>
          <w:lang w:eastAsia="zh-CN"/>
        </w:rPr>
        <w:t>n</w:t>
      </w:r>
      <w:r>
        <w:rPr>
          <w:i/>
          <w:vertAlign w:val="subscript"/>
          <w:lang w:eastAsia="zh-CN"/>
        </w:rPr>
        <w:t>s</w:t>
      </w:r>
      <w:r>
        <w:rPr>
          <w:i/>
          <w:vertAlign w:val="superscript"/>
          <w:lang w:eastAsia="zh-CN"/>
        </w:rPr>
        <w:t>w</w:t>
      </w:r>
      <w:r>
        <w:rPr>
          <w:noProof/>
          <w:lang w:eastAsia="zh-CN"/>
        </w:rPr>
        <w:t>;</w:t>
      </w:r>
    </w:p>
    <w:p w14:paraId="5A6193D9" w14:textId="77777777" w:rsidR="0024777D" w:rsidRDefault="0024777D" w:rsidP="0024777D">
      <w:pPr>
        <w:pStyle w:val="B2"/>
        <w:rPr>
          <w:noProof/>
          <w:lang w:eastAsia="zh-CN"/>
        </w:rPr>
      </w:pPr>
      <w:r>
        <w:rPr>
          <w:noProof/>
        </w:rPr>
        <w:t>-</w:t>
      </w:r>
      <w:r>
        <w:rPr>
          <w:noProof/>
        </w:rPr>
        <w:tab/>
        <w:t xml:space="preserve">indicate a downlink assignment </w:t>
      </w:r>
      <w:r>
        <w:rPr>
          <w:noProof/>
          <w:lang w:eastAsia="zh-CN"/>
        </w:rPr>
        <w:t xml:space="preserve">and redundancy version </w:t>
      </w:r>
      <w:r>
        <w:rPr>
          <w:noProof/>
        </w:rPr>
        <w:t>for the dedicated broadcast HARQ process to the HARQ entity for this TTI.</w:t>
      </w:r>
    </w:p>
    <w:p w14:paraId="6C71D567" w14:textId="77777777" w:rsidR="0024777D" w:rsidRDefault="0024777D" w:rsidP="0024777D">
      <w:pPr>
        <w:rPr>
          <w:noProof/>
          <w:lang w:eastAsia="zh-CN"/>
        </w:rPr>
      </w:pPr>
      <w:r>
        <w:rPr>
          <w:noProof/>
        </w:rPr>
        <w:t xml:space="preserve">When the MAC entity has </w:t>
      </w:r>
      <w:r>
        <w:rPr>
          <w:noProof/>
          <w:lang w:eastAsia="zh-CN"/>
        </w:rPr>
        <w:t>SC-RNTI</w:t>
      </w:r>
      <w:r>
        <w:rPr>
          <w:noProof/>
        </w:rPr>
        <w:t xml:space="preserve"> </w:t>
      </w:r>
      <w:r>
        <w:rPr>
          <w:noProof/>
          <w:lang w:eastAsia="zh-CN"/>
        </w:rPr>
        <w:t>and/</w:t>
      </w:r>
      <w:r>
        <w:rPr>
          <w:noProof/>
        </w:rPr>
        <w:t xml:space="preserve">or </w:t>
      </w:r>
      <w:r>
        <w:rPr>
          <w:noProof/>
          <w:lang w:eastAsia="zh-CN"/>
        </w:rPr>
        <w:t>G-RNTI</w:t>
      </w:r>
      <w:r>
        <w:rPr>
          <w:noProof/>
        </w:rPr>
        <w:t xml:space="preserve">, the MAC entity shall for each TTI during which it monitors PDCCH </w:t>
      </w:r>
      <w:r>
        <w:rPr>
          <w:noProof/>
          <w:lang w:eastAsia="zh-CN"/>
        </w:rPr>
        <w:t xml:space="preserve">for SC-RNTI as specified in TS 36.331 [8] for UEs other than NB-IoT UEs, BL UEs or UEs in enhanced coverage and in clause 5.7a for NB-IoT UEs, BL UEs or UEs in enhanced coverage and for G-RNTI as specified in clause 5.7a </w:t>
      </w:r>
      <w:r>
        <w:rPr>
          <w:noProof/>
        </w:rPr>
        <w:t xml:space="preserve">and for </w:t>
      </w:r>
      <w:r>
        <w:rPr>
          <w:noProof/>
          <w:lang w:eastAsia="zh-CN"/>
        </w:rPr>
        <w:t>each Serving Cell</w:t>
      </w:r>
      <w:r>
        <w:rPr>
          <w:noProof/>
        </w:rPr>
        <w:t xml:space="preserve"> and cell that may be additionally configured as a Serving </w:t>
      </w:r>
      <w:r>
        <w:rPr>
          <w:noProof/>
          <w:lang w:eastAsia="zh-TW"/>
        </w:rPr>
        <w:t>C</w:t>
      </w:r>
      <w:r>
        <w:rPr>
          <w:noProof/>
        </w:rPr>
        <w:t>ell according to the UE capabilities:</w:t>
      </w:r>
    </w:p>
    <w:p w14:paraId="6614CDFF" w14:textId="77777777" w:rsidR="0024777D" w:rsidRDefault="0024777D" w:rsidP="0024777D">
      <w:pPr>
        <w:pStyle w:val="B1"/>
        <w:rPr>
          <w:noProof/>
        </w:rPr>
      </w:pPr>
      <w:r>
        <w:rPr>
          <w:noProof/>
        </w:rPr>
        <w:t>-</w:t>
      </w:r>
      <w:r>
        <w:rPr>
          <w:noProof/>
        </w:rPr>
        <w:tab/>
        <w:t xml:space="preserve">if a downlink assignment for this TTI and this </w:t>
      </w:r>
      <w:r>
        <w:rPr>
          <w:noProof/>
          <w:lang w:eastAsia="zh-CN"/>
        </w:rPr>
        <w:t>Serving Cell</w:t>
      </w:r>
      <w:r>
        <w:rPr>
          <w:noProof/>
        </w:rPr>
        <w:t xml:space="preserve"> has been received on the PDCCH for the MAC entity's </w:t>
      </w:r>
      <w:r>
        <w:rPr>
          <w:noProof/>
          <w:lang w:eastAsia="zh-CN"/>
        </w:rPr>
        <w:t>SC-RNTI</w:t>
      </w:r>
      <w:r>
        <w:rPr>
          <w:noProof/>
        </w:rPr>
        <w:t xml:space="preserve"> or </w:t>
      </w:r>
      <w:r>
        <w:rPr>
          <w:noProof/>
          <w:lang w:eastAsia="zh-CN"/>
        </w:rPr>
        <w:t>G-RNTI</w:t>
      </w:r>
      <w:r>
        <w:rPr>
          <w:noProof/>
        </w:rPr>
        <w:t>:</w:t>
      </w:r>
    </w:p>
    <w:p w14:paraId="472F99F6" w14:textId="77777777" w:rsidR="0024777D" w:rsidRDefault="0024777D" w:rsidP="0024777D">
      <w:pPr>
        <w:pStyle w:val="B2"/>
        <w:rPr>
          <w:noProof/>
          <w:lang w:eastAsia="zh-CN"/>
        </w:rPr>
      </w:pPr>
      <w:r>
        <w:rPr>
          <w:noProof/>
        </w:rPr>
        <w:t>-</w:t>
      </w:r>
      <w:r>
        <w:rPr>
          <w:noProof/>
        </w:rPr>
        <w:tab/>
        <w:t>attempt to decode the received data.</w:t>
      </w:r>
    </w:p>
    <w:p w14:paraId="0832428B" w14:textId="77777777" w:rsidR="0024777D" w:rsidRDefault="0024777D" w:rsidP="0024777D">
      <w:pPr>
        <w:pStyle w:val="B1"/>
        <w:rPr>
          <w:noProof/>
          <w:lang w:eastAsia="zh-CN"/>
        </w:rPr>
      </w:pPr>
      <w:r>
        <w:rPr>
          <w:noProof/>
        </w:rPr>
        <w:t>-</w:t>
      </w:r>
      <w:r>
        <w:rPr>
          <w:noProof/>
        </w:rPr>
        <w:tab/>
        <w:t>if the data which the MAC entity attempted to decode was successfully decoded for this TB</w:t>
      </w:r>
      <w:r>
        <w:rPr>
          <w:noProof/>
          <w:lang w:eastAsia="zh-CN"/>
        </w:rPr>
        <w:t>:</w:t>
      </w:r>
    </w:p>
    <w:p w14:paraId="0B2F8F9D" w14:textId="77777777" w:rsidR="0024777D" w:rsidRDefault="0024777D" w:rsidP="0024777D">
      <w:pPr>
        <w:pStyle w:val="B2"/>
        <w:rPr>
          <w:noProof/>
        </w:rPr>
      </w:pPr>
      <w:r>
        <w:rPr>
          <w:noProof/>
        </w:rPr>
        <w:t>-</w:t>
      </w:r>
      <w:r>
        <w:rPr>
          <w:noProof/>
        </w:rPr>
        <w:tab/>
        <w:t>deliver the decoded MAC PDU to the disassembly and demultiplexing entity.</w:t>
      </w:r>
    </w:p>
    <w:p w14:paraId="188BF627" w14:textId="77777777" w:rsidR="00B66277" w:rsidRDefault="00B66277" w:rsidP="00B66277">
      <w:pPr>
        <w:pStyle w:val="Heading3"/>
        <w:rPr>
          <w:noProof/>
        </w:rPr>
      </w:pPr>
      <w:r>
        <w:rPr>
          <w:noProof/>
        </w:rPr>
        <w:t>5.3.2</w:t>
      </w:r>
      <w:r>
        <w:rPr>
          <w:noProof/>
        </w:rPr>
        <w:tab/>
        <w:t>HARQ operation</w:t>
      </w:r>
      <w:bookmarkEnd w:id="814"/>
      <w:bookmarkEnd w:id="815"/>
      <w:bookmarkEnd w:id="816"/>
      <w:bookmarkEnd w:id="817"/>
      <w:bookmarkEnd w:id="818"/>
      <w:bookmarkEnd w:id="819"/>
    </w:p>
    <w:p w14:paraId="4C6EF03D" w14:textId="77777777" w:rsidR="00B66277" w:rsidRDefault="00B66277" w:rsidP="00B66277">
      <w:pPr>
        <w:pStyle w:val="Heading4"/>
        <w:rPr>
          <w:noProof/>
        </w:rPr>
      </w:pPr>
      <w:bookmarkStart w:id="828" w:name="_Toc29242960"/>
      <w:bookmarkStart w:id="829" w:name="_Toc37256217"/>
      <w:bookmarkStart w:id="830" w:name="_Toc37256371"/>
      <w:bookmarkStart w:id="831" w:name="_Toc46500310"/>
      <w:bookmarkStart w:id="832" w:name="_Toc52536219"/>
      <w:bookmarkStart w:id="833" w:name="_Toc193402455"/>
      <w:r>
        <w:rPr>
          <w:noProof/>
        </w:rPr>
        <w:t>5.3.2.1</w:t>
      </w:r>
      <w:r>
        <w:rPr>
          <w:noProof/>
        </w:rPr>
        <w:tab/>
        <w:t>HARQ Entity</w:t>
      </w:r>
      <w:bookmarkEnd w:id="828"/>
      <w:bookmarkEnd w:id="829"/>
      <w:bookmarkEnd w:id="830"/>
      <w:bookmarkEnd w:id="831"/>
      <w:bookmarkEnd w:id="832"/>
      <w:bookmarkEnd w:id="833"/>
    </w:p>
    <w:p w14:paraId="5703253B" w14:textId="77777777" w:rsidR="00B66277" w:rsidRDefault="00B66277" w:rsidP="00B66277">
      <w:pPr>
        <w:rPr>
          <w:noProof/>
        </w:rPr>
      </w:pPr>
      <w:r>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EB836CE" w14:textId="77777777" w:rsidR="00B66277" w:rsidRDefault="00B66277" w:rsidP="00B66277">
      <w:r>
        <w:t>The number of DL HARQ processes per HARQ entity is specified in TS 36.213 [2], clause 7.</w:t>
      </w:r>
    </w:p>
    <w:p w14:paraId="6C1B45AA" w14:textId="77777777" w:rsidR="00B66277" w:rsidRDefault="00B66277" w:rsidP="00B66277">
      <w:r>
        <w:t>When the physical layer is configured for downlink spatial multiplexing, as specified in TS 36.213 [2], one or two TBs are expected per TTI and they are associated with the same HARQ process. Otherwise, one TB is expected per TTI.</w:t>
      </w:r>
    </w:p>
    <w:p w14:paraId="6D4C79E0" w14:textId="77777777" w:rsidR="00B66277" w:rsidRDefault="00B66277" w:rsidP="00B66277">
      <w:pPr>
        <w:rPr>
          <w:rFonts w:eastAsia="Malgun Gothic"/>
        </w:rPr>
      </w:pPr>
      <w:r>
        <w:t>For NB-IoT UEs or BL UEs or UEs in enhanced coverage, the parameter DL_REPETITION_NUMBER provides the number of</w:t>
      </w:r>
      <w:r>
        <w:rPr>
          <w:noProof/>
        </w:rPr>
        <w:t xml:space="preserve"> </w:t>
      </w:r>
      <w:r>
        <w:t>transmissions repeated in a bundle. For each bundle, DL_REPETITION_NUMBER is set to a value provided by lower layers. Within a bundle, after the initial (re)transmission, DL_REPETITION_NUMBER</w:t>
      </w:r>
      <w:r>
        <w:rPr>
          <w:lang w:eastAsia="zh-CN"/>
        </w:rPr>
        <w:t>-1</w:t>
      </w:r>
      <w:r>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r>
        <w:rPr>
          <w:i/>
          <w:iCs/>
        </w:rPr>
        <w:t>downlinkHARQ-FeedbackDisabledBitmap(-NB)</w:t>
      </w:r>
      <w:r>
        <w:t xml:space="preserve"> and/or by indication from lower layers.</w:t>
      </w:r>
    </w:p>
    <w:p w14:paraId="29EC6E9A" w14:textId="77777777" w:rsidR="00B66277" w:rsidRDefault="00B66277" w:rsidP="00B66277">
      <w:pPr>
        <w:rPr>
          <w:rFonts w:eastAsia="Malgun Gothic"/>
        </w:rPr>
      </w:pPr>
      <w:r>
        <w:rPr>
          <w:rFonts w:eastAsia="Malgun Gothic"/>
        </w:rPr>
        <w:t xml:space="preserve">If the MAC entity is configured with </w:t>
      </w:r>
      <w:r>
        <w:rPr>
          <w:rFonts w:eastAsia="Malgun Gothic"/>
          <w:i/>
        </w:rPr>
        <w:t>blindSlotSubslotPDSCH-Repetitions</w:t>
      </w:r>
      <w:r>
        <w:rPr>
          <w:rFonts w:eastAsia="Malgun Gothic"/>
        </w:rPr>
        <w:t xml:space="preserve"> or </w:t>
      </w:r>
      <w:r>
        <w:rPr>
          <w:rFonts w:eastAsia="Malgun Gothic"/>
          <w:i/>
        </w:rPr>
        <w:t>blindSubframePDSCH-Repetitions</w:t>
      </w:r>
      <w:r>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DL_REPETITION_NUMBER-1 HARQ retransmissions follow. The HARQ feedback is sent only one time for the bundle and after the last transmission of the bundle.</w:t>
      </w:r>
    </w:p>
    <w:p w14:paraId="6E5BD6E5" w14:textId="77777777" w:rsidR="00B66277" w:rsidRDefault="00B66277" w:rsidP="00B66277">
      <w:pPr>
        <w:rPr>
          <w:noProof/>
        </w:rPr>
      </w:pPr>
      <w:r>
        <w:rPr>
          <w:rFonts w:eastAsia="Malgun Gothic"/>
        </w:rPr>
        <w:t>In addition to the broadcast HARQ process, NB-IoT has one or two DL HARQ processes.</w:t>
      </w:r>
    </w:p>
    <w:p w14:paraId="544FFDEF" w14:textId="77777777" w:rsidR="00B66277" w:rsidRDefault="00B66277" w:rsidP="00B66277">
      <w:pPr>
        <w:rPr>
          <w:noProof/>
        </w:rPr>
      </w:pPr>
      <w:r>
        <w:rPr>
          <w:noProof/>
        </w:rPr>
        <w:t>The MAC entity shall:</w:t>
      </w:r>
    </w:p>
    <w:p w14:paraId="1BCDA5A6" w14:textId="77777777" w:rsidR="00B66277" w:rsidRDefault="00B66277" w:rsidP="00B66277">
      <w:pPr>
        <w:pStyle w:val="B1"/>
        <w:rPr>
          <w:noProof/>
        </w:rPr>
      </w:pPr>
      <w:r>
        <w:rPr>
          <w:noProof/>
        </w:rPr>
        <w:t>-</w:t>
      </w:r>
      <w:r>
        <w:rPr>
          <w:noProof/>
        </w:rPr>
        <w:tab/>
        <w:t>If a downlink assignment has been indicated for this TTI; or</w:t>
      </w:r>
    </w:p>
    <w:p w14:paraId="3B589364" w14:textId="77777777" w:rsidR="00B66277" w:rsidRDefault="00B66277" w:rsidP="00B66277">
      <w:pPr>
        <w:pStyle w:val="B1"/>
        <w:rPr>
          <w:noProof/>
        </w:rPr>
      </w:pPr>
      <w:r>
        <w:rPr>
          <w:noProof/>
        </w:rPr>
        <w:t>-</w:t>
      </w:r>
      <w:r>
        <w:rPr>
          <w:noProof/>
        </w:rPr>
        <w:tab/>
        <w:t>If this TTI is for a retransmission within a bundle:</w:t>
      </w:r>
    </w:p>
    <w:p w14:paraId="501B451C" w14:textId="77777777" w:rsidR="00B66277" w:rsidRDefault="00B66277" w:rsidP="00B66277">
      <w:pPr>
        <w:pStyle w:val="B2"/>
        <w:rPr>
          <w:noProof/>
        </w:rPr>
      </w:pPr>
      <w:r>
        <w:rPr>
          <w:noProof/>
        </w:rPr>
        <w:t>-</w:t>
      </w:r>
      <w:r>
        <w:rPr>
          <w:noProof/>
        </w:rPr>
        <w:tab/>
        <w:t>allocate the TB(s) received from the physical layer and the associated HARQ information to the HARQ process indicated by the associated HARQ information.</w:t>
      </w:r>
    </w:p>
    <w:p w14:paraId="41371E96" w14:textId="77777777" w:rsidR="00B66277" w:rsidRDefault="00B66277" w:rsidP="00B66277">
      <w:pPr>
        <w:pStyle w:val="B1"/>
        <w:rPr>
          <w:noProof/>
        </w:rPr>
      </w:pPr>
      <w:r>
        <w:rPr>
          <w:noProof/>
        </w:rPr>
        <w:t>-</w:t>
      </w:r>
      <w:r>
        <w:rPr>
          <w:noProof/>
        </w:rPr>
        <w:tab/>
        <w:t>If a downlink assignment has been indicated for the broadcast HARQ process:</w:t>
      </w:r>
    </w:p>
    <w:p w14:paraId="7A9D2B0B" w14:textId="77777777" w:rsidR="00B66277" w:rsidRDefault="00B66277" w:rsidP="00B66277">
      <w:pPr>
        <w:pStyle w:val="B2"/>
        <w:rPr>
          <w:noProof/>
        </w:rPr>
      </w:pPr>
      <w:r>
        <w:rPr>
          <w:noProof/>
        </w:rPr>
        <w:t>-</w:t>
      </w:r>
      <w:r>
        <w:rPr>
          <w:noProof/>
        </w:rPr>
        <w:tab/>
        <w:t>allocate the received TB to the broadcast HARQ process.</w:t>
      </w:r>
    </w:p>
    <w:p w14:paraId="7A893AEE" w14:textId="77777777" w:rsidR="00B66277" w:rsidRDefault="00B66277" w:rsidP="00B66277">
      <w:pPr>
        <w:pStyle w:val="NO"/>
        <w:rPr>
          <w:noProof/>
        </w:rPr>
      </w:pPr>
      <w:r>
        <w:rPr>
          <w:noProof/>
        </w:rPr>
        <w:lastRenderedPageBreak/>
        <w:t>NOTE:</w:t>
      </w:r>
      <w:r>
        <w:rPr>
          <w:noProof/>
        </w:rPr>
        <w:tab/>
        <w:t>In case of BCCH and BR-BCCH a dedicated broadcast HARQ process is used.</w:t>
      </w:r>
    </w:p>
    <w:p w14:paraId="7DA6B910" w14:textId="77777777" w:rsidR="00B66277" w:rsidRDefault="00B66277" w:rsidP="00B66277">
      <w:pPr>
        <w:pStyle w:val="Heading4"/>
        <w:rPr>
          <w:noProof/>
        </w:rPr>
      </w:pPr>
      <w:bookmarkStart w:id="834" w:name="_Toc29242961"/>
      <w:bookmarkStart w:id="835" w:name="_Toc37256218"/>
      <w:bookmarkStart w:id="836" w:name="_Toc37256372"/>
      <w:bookmarkStart w:id="837" w:name="_Toc46500311"/>
      <w:bookmarkStart w:id="838" w:name="_Toc52536220"/>
      <w:bookmarkStart w:id="839" w:name="_Toc193402456"/>
      <w:r>
        <w:rPr>
          <w:noProof/>
        </w:rPr>
        <w:t>5.3.2.2</w:t>
      </w:r>
      <w:r>
        <w:rPr>
          <w:noProof/>
        </w:rPr>
        <w:tab/>
        <w:t>HARQ process</w:t>
      </w:r>
      <w:bookmarkEnd w:id="834"/>
      <w:bookmarkEnd w:id="835"/>
      <w:bookmarkEnd w:id="836"/>
      <w:bookmarkEnd w:id="837"/>
      <w:bookmarkEnd w:id="838"/>
      <w:bookmarkEnd w:id="839"/>
    </w:p>
    <w:p w14:paraId="055825D9" w14:textId="414A9562" w:rsidR="00B66277" w:rsidRPr="00B66277" w:rsidRDefault="00B66277" w:rsidP="00B66277">
      <w:pPr>
        <w:rPr>
          <w:noProof/>
          <w:color w:val="FF0000"/>
        </w:rPr>
      </w:pPr>
      <w:r>
        <w:rPr>
          <w:noProof/>
        </w:rPr>
        <w:t xml:space="preserve">For each </w:t>
      </w:r>
      <w:r>
        <w:t xml:space="preserve">TTI </w:t>
      </w:r>
      <w:r>
        <w:rPr>
          <w:noProof/>
        </w:rPr>
        <w:t>where a transmission takes place for the HARQ process, one or two (in case of downlink spatial multiplexing) TBs and the associated HARQ information are received from the HARQ entity.</w:t>
      </w:r>
    </w:p>
    <w:p w14:paraId="7EAD358A" w14:textId="77777777" w:rsidR="00B66277" w:rsidRDefault="00B66277" w:rsidP="00B66277">
      <w:pPr>
        <w:rPr>
          <w:noProof/>
        </w:rPr>
      </w:pPr>
      <w:r>
        <w:rPr>
          <w:noProof/>
        </w:rPr>
        <w:t>For each received TB and associated HARQ information, the HARQ process shall:</w:t>
      </w:r>
    </w:p>
    <w:p w14:paraId="55EBFAF3" w14:textId="77777777" w:rsidR="00B66277" w:rsidRDefault="00B66277" w:rsidP="00B66277">
      <w:pPr>
        <w:pStyle w:val="B1"/>
        <w:rPr>
          <w:noProof/>
        </w:rPr>
      </w:pPr>
      <w:r>
        <w:rPr>
          <w:noProof/>
        </w:rPr>
        <w:t>-</w:t>
      </w:r>
      <w:r>
        <w:rPr>
          <w:noProof/>
        </w:rPr>
        <w:tab/>
        <w:t>if the NDI, when provided, has been toggled compared to the value of the previous received transmission corresponding to this TB; or</w:t>
      </w:r>
    </w:p>
    <w:p w14:paraId="590721A7" w14:textId="77777777" w:rsidR="00B66277" w:rsidRDefault="00B66277" w:rsidP="00B66277">
      <w:pPr>
        <w:pStyle w:val="B1"/>
        <w:rPr>
          <w:noProof/>
        </w:rPr>
      </w:pPr>
      <w:r>
        <w:rPr>
          <w:noProof/>
        </w:rPr>
        <w:t>-</w:t>
      </w:r>
      <w:r>
        <w:rPr>
          <w:noProof/>
        </w:rPr>
        <w:tab/>
        <w:t>if the HARQ process is equal to the broadcast process and if this is the first received transmission for the TB according to the system information schedule indicated by RRC; or</w:t>
      </w:r>
    </w:p>
    <w:p w14:paraId="01A2FAA9" w14:textId="77777777" w:rsidR="00B66277" w:rsidRDefault="00B66277" w:rsidP="00B66277">
      <w:pPr>
        <w:pStyle w:val="B1"/>
        <w:rPr>
          <w:noProof/>
        </w:rPr>
      </w:pPr>
      <w:r>
        <w:rPr>
          <w:noProof/>
        </w:rPr>
        <w:t>-</w:t>
      </w:r>
      <w:r>
        <w:rPr>
          <w:noProof/>
        </w:rPr>
        <w:tab/>
        <w:t>if this is the very first received transmission for this TB (i.e. there is no previous NDI for this TB):</w:t>
      </w:r>
    </w:p>
    <w:p w14:paraId="6476C397" w14:textId="77777777" w:rsidR="00B66277" w:rsidRDefault="00B66277" w:rsidP="00B66277">
      <w:pPr>
        <w:pStyle w:val="B2"/>
        <w:rPr>
          <w:lang w:eastAsia="zh-CN"/>
        </w:rPr>
      </w:pPr>
      <w:r>
        <w:rPr>
          <w:noProof/>
          <w:lang w:eastAsia="zh-CN"/>
        </w:rPr>
        <w:t>-</w:t>
      </w:r>
      <w:r>
        <w:rPr>
          <w:noProof/>
          <w:lang w:eastAsia="zh-CN"/>
        </w:rPr>
        <w:tab/>
      </w:r>
      <w:r>
        <w:rPr>
          <w:lang w:eastAsia="zh-CN"/>
        </w:rPr>
        <w:t xml:space="preserve">consider this transmission to be </w:t>
      </w:r>
      <w:r>
        <w:t>a new transmission.</w:t>
      </w:r>
    </w:p>
    <w:p w14:paraId="3B3A596A" w14:textId="77777777" w:rsidR="00B66277" w:rsidRDefault="00B66277" w:rsidP="00B66277">
      <w:pPr>
        <w:pStyle w:val="B1"/>
        <w:rPr>
          <w:lang w:eastAsia="zh-CN"/>
        </w:rPr>
      </w:pPr>
      <w:r>
        <w:t>-</w:t>
      </w:r>
      <w:r>
        <w:tab/>
        <w:t>else</w:t>
      </w:r>
      <w:r>
        <w:rPr>
          <w:lang w:eastAsia="zh-CN"/>
        </w:rPr>
        <w:t>:</w:t>
      </w:r>
    </w:p>
    <w:p w14:paraId="4885097B" w14:textId="77777777" w:rsidR="00B66277" w:rsidRDefault="00B66277" w:rsidP="00B66277">
      <w:pPr>
        <w:pStyle w:val="B2"/>
        <w:rPr>
          <w:noProof/>
        </w:rPr>
      </w:pPr>
      <w:r>
        <w:rPr>
          <w:lang w:eastAsia="zh-CN"/>
        </w:rPr>
        <w:t>-</w:t>
      </w:r>
      <w:r>
        <w:rPr>
          <w:lang w:eastAsia="zh-CN"/>
        </w:rPr>
        <w:tab/>
        <w:t>consider this transmission to be</w:t>
      </w:r>
      <w:r>
        <w:t xml:space="preserve"> a retransmission.</w:t>
      </w:r>
    </w:p>
    <w:p w14:paraId="32C98296" w14:textId="77777777" w:rsidR="00B66277" w:rsidRDefault="00B66277" w:rsidP="00B66277">
      <w:r>
        <w:t>The MAC entity then shall:</w:t>
      </w:r>
    </w:p>
    <w:p w14:paraId="77A3723B" w14:textId="77777777" w:rsidR="00B66277" w:rsidRDefault="00B66277" w:rsidP="00B66277">
      <w:pPr>
        <w:pStyle w:val="B1"/>
      </w:pPr>
      <w:r>
        <w:t>-</w:t>
      </w:r>
      <w:r>
        <w:tab/>
        <w:t xml:space="preserve">if </w:t>
      </w:r>
      <w:r>
        <w:rPr>
          <w:lang w:eastAsia="zh-CN"/>
        </w:rPr>
        <w:t xml:space="preserve">this is </w:t>
      </w:r>
      <w:r>
        <w:t>a new transmission:</w:t>
      </w:r>
    </w:p>
    <w:p w14:paraId="5462350C" w14:textId="77777777" w:rsidR="00B66277" w:rsidRDefault="00B66277" w:rsidP="00B66277">
      <w:pPr>
        <w:pStyle w:val="B2"/>
        <w:rPr>
          <w:noProof/>
        </w:rPr>
      </w:pPr>
      <w:r>
        <w:rPr>
          <w:noProof/>
        </w:rPr>
        <w:t>-</w:t>
      </w:r>
      <w:r>
        <w:rPr>
          <w:noProof/>
        </w:rPr>
        <w:tab/>
        <w:t>attempt to decode the received data.</w:t>
      </w:r>
    </w:p>
    <w:p w14:paraId="5699F1B0" w14:textId="77777777" w:rsidR="00B66277" w:rsidRDefault="00B66277" w:rsidP="00B66277">
      <w:pPr>
        <w:pStyle w:val="B1"/>
        <w:rPr>
          <w:noProof/>
        </w:rPr>
      </w:pPr>
      <w:r>
        <w:rPr>
          <w:noProof/>
        </w:rPr>
        <w:t>-</w:t>
      </w:r>
      <w:r>
        <w:rPr>
          <w:noProof/>
        </w:rPr>
        <w:tab/>
        <w:t xml:space="preserve">else </w:t>
      </w:r>
      <w:r>
        <w:t xml:space="preserve">if </w:t>
      </w:r>
      <w:r>
        <w:rPr>
          <w:lang w:eastAsia="zh-CN"/>
        </w:rPr>
        <w:t>this is</w:t>
      </w:r>
      <w:r>
        <w:t xml:space="preserve"> a retransmission</w:t>
      </w:r>
      <w:r>
        <w:rPr>
          <w:noProof/>
        </w:rPr>
        <w:t>:</w:t>
      </w:r>
    </w:p>
    <w:p w14:paraId="6AD9CF17" w14:textId="77777777" w:rsidR="00B66277" w:rsidRDefault="00B66277" w:rsidP="00B66277">
      <w:pPr>
        <w:pStyle w:val="B2"/>
        <w:rPr>
          <w:noProof/>
        </w:rPr>
      </w:pPr>
      <w:r>
        <w:rPr>
          <w:noProof/>
        </w:rPr>
        <w:t>-</w:t>
      </w:r>
      <w:r>
        <w:rPr>
          <w:noProof/>
        </w:rPr>
        <w:tab/>
        <w:t>if the data for this TB has not yet been successfully decoded:</w:t>
      </w:r>
    </w:p>
    <w:p w14:paraId="40EAA39C" w14:textId="77777777" w:rsidR="00B66277" w:rsidRDefault="00B66277" w:rsidP="00B66277">
      <w:pPr>
        <w:pStyle w:val="B3"/>
        <w:rPr>
          <w:noProof/>
        </w:rPr>
      </w:pPr>
      <w:r>
        <w:rPr>
          <w:noProof/>
        </w:rPr>
        <w:t>-</w:t>
      </w:r>
      <w:r>
        <w:rPr>
          <w:noProof/>
        </w:rPr>
        <w:tab/>
        <w:t>combine the received data with the data currently in the soft buffer for this TB and attempt to decode the combined data.</w:t>
      </w:r>
    </w:p>
    <w:p w14:paraId="04937410" w14:textId="77777777" w:rsidR="00B66277" w:rsidRDefault="00B66277" w:rsidP="00B66277">
      <w:pPr>
        <w:pStyle w:val="B1"/>
        <w:rPr>
          <w:noProof/>
        </w:rPr>
      </w:pPr>
      <w:r>
        <w:rPr>
          <w:noProof/>
        </w:rPr>
        <w:t>-</w:t>
      </w:r>
      <w:r>
        <w:rPr>
          <w:noProof/>
        </w:rPr>
        <w:tab/>
        <w:t>if the data which the MAC entity attempted to decode was successfully decoded for this TB; or</w:t>
      </w:r>
    </w:p>
    <w:p w14:paraId="27D83BDE" w14:textId="77777777" w:rsidR="00B66277" w:rsidRDefault="00B66277" w:rsidP="00B66277">
      <w:pPr>
        <w:pStyle w:val="B1"/>
        <w:rPr>
          <w:noProof/>
        </w:rPr>
      </w:pPr>
      <w:r>
        <w:rPr>
          <w:noProof/>
        </w:rPr>
        <w:t>-</w:t>
      </w:r>
      <w:r>
        <w:rPr>
          <w:noProof/>
        </w:rPr>
        <w:tab/>
        <w:t>if the data for this TB was successfully decoded before:</w:t>
      </w:r>
    </w:p>
    <w:p w14:paraId="2D7D7403" w14:textId="77777777" w:rsidR="00B66277" w:rsidRDefault="00B66277" w:rsidP="00B66277">
      <w:pPr>
        <w:pStyle w:val="B2"/>
        <w:rPr>
          <w:noProof/>
        </w:rPr>
      </w:pPr>
      <w:r>
        <w:rPr>
          <w:noProof/>
        </w:rPr>
        <w:t>-</w:t>
      </w:r>
      <w:r>
        <w:rPr>
          <w:noProof/>
        </w:rPr>
        <w:tab/>
        <w:t>if the HARQ process is equal to the broadcast process:</w:t>
      </w:r>
    </w:p>
    <w:p w14:paraId="40D8720E" w14:textId="77777777" w:rsidR="00B66277" w:rsidRDefault="00B66277" w:rsidP="00B66277">
      <w:pPr>
        <w:pStyle w:val="B3"/>
        <w:rPr>
          <w:noProof/>
        </w:rPr>
      </w:pPr>
      <w:r>
        <w:rPr>
          <w:noProof/>
        </w:rPr>
        <w:t>-</w:t>
      </w:r>
      <w:r>
        <w:rPr>
          <w:noProof/>
        </w:rPr>
        <w:tab/>
        <w:t>deliver the decoded MAC PDU to upper layers.</w:t>
      </w:r>
    </w:p>
    <w:p w14:paraId="4A9C4A31" w14:textId="77777777" w:rsidR="00B66277" w:rsidRDefault="00B66277" w:rsidP="00B66277">
      <w:pPr>
        <w:pStyle w:val="B2"/>
        <w:rPr>
          <w:noProof/>
        </w:rPr>
      </w:pPr>
      <w:r>
        <w:rPr>
          <w:noProof/>
        </w:rPr>
        <w:t>-</w:t>
      </w:r>
      <w:r>
        <w:rPr>
          <w:noProof/>
        </w:rPr>
        <w:tab/>
        <w:t>else if this is the first successful decoding of the data for this TB:</w:t>
      </w:r>
    </w:p>
    <w:p w14:paraId="68D72219" w14:textId="77777777" w:rsidR="00B66277" w:rsidRDefault="00B66277" w:rsidP="00B66277">
      <w:pPr>
        <w:pStyle w:val="B3"/>
        <w:rPr>
          <w:noProof/>
        </w:rPr>
      </w:pPr>
      <w:r>
        <w:rPr>
          <w:noProof/>
        </w:rPr>
        <w:t>-</w:t>
      </w:r>
      <w:r>
        <w:rPr>
          <w:noProof/>
        </w:rPr>
        <w:tab/>
        <w:t>deliver the decoded MAC PDU to the disassembly and demultiplexing entity.</w:t>
      </w:r>
    </w:p>
    <w:p w14:paraId="2044134B" w14:textId="77777777" w:rsidR="00B66277" w:rsidRDefault="00B66277" w:rsidP="00B66277">
      <w:pPr>
        <w:pStyle w:val="B2"/>
        <w:rPr>
          <w:noProof/>
        </w:rPr>
      </w:pPr>
      <w:r>
        <w:rPr>
          <w:noProof/>
        </w:rPr>
        <w:t>-</w:t>
      </w:r>
      <w:r>
        <w:rPr>
          <w:noProof/>
        </w:rPr>
        <w:tab/>
        <w:t>generate a positive acknowledgement (ACK) of the data in this TB.</w:t>
      </w:r>
    </w:p>
    <w:p w14:paraId="6EA4E189" w14:textId="77777777" w:rsidR="00B66277" w:rsidRDefault="00B66277" w:rsidP="00B66277">
      <w:pPr>
        <w:pStyle w:val="B1"/>
        <w:rPr>
          <w:noProof/>
        </w:rPr>
      </w:pPr>
      <w:r>
        <w:rPr>
          <w:noProof/>
        </w:rPr>
        <w:t>-</w:t>
      </w:r>
      <w:r>
        <w:rPr>
          <w:noProof/>
        </w:rPr>
        <w:tab/>
        <w:t>else:</w:t>
      </w:r>
    </w:p>
    <w:p w14:paraId="466D34F0" w14:textId="77777777" w:rsidR="00B66277" w:rsidRDefault="00B66277" w:rsidP="00B66277">
      <w:pPr>
        <w:pStyle w:val="B2"/>
        <w:rPr>
          <w:noProof/>
        </w:rPr>
      </w:pPr>
      <w:r>
        <w:rPr>
          <w:noProof/>
        </w:rPr>
        <w:t>-</w:t>
      </w:r>
      <w:r>
        <w:rPr>
          <w:noProof/>
        </w:rPr>
        <w:tab/>
        <w:t>replace the data in the soft buffer for this TB with the data which the MAC entity attempted to decode.</w:t>
      </w:r>
    </w:p>
    <w:p w14:paraId="6694B1E1" w14:textId="77777777" w:rsidR="00B66277" w:rsidRDefault="00B66277" w:rsidP="00B66277">
      <w:pPr>
        <w:pStyle w:val="B2"/>
        <w:rPr>
          <w:noProof/>
        </w:rPr>
      </w:pPr>
      <w:r>
        <w:rPr>
          <w:noProof/>
        </w:rPr>
        <w:t>-</w:t>
      </w:r>
      <w:r>
        <w:rPr>
          <w:noProof/>
        </w:rPr>
        <w:tab/>
        <w:t>generate a negative acknowledgement (NACK) of the data in this TB.</w:t>
      </w:r>
    </w:p>
    <w:p w14:paraId="7178E4A5" w14:textId="77777777" w:rsidR="00B66277" w:rsidRDefault="00B66277" w:rsidP="00B66277">
      <w:pPr>
        <w:pStyle w:val="B1"/>
        <w:rPr>
          <w:noProof/>
        </w:rPr>
      </w:pPr>
      <w:r>
        <w:rPr>
          <w:noProof/>
        </w:rPr>
        <w:t>-</w:t>
      </w:r>
      <w:r>
        <w:rPr>
          <w:noProof/>
        </w:rPr>
        <w:tab/>
        <w:t>if the HARQ process is associated with a transmission indicated with a Temporary C-RNTI and the Contention Resolution is not yet successful (see clause 5.1.5); or</w:t>
      </w:r>
    </w:p>
    <w:p w14:paraId="45E87AF6" w14:textId="77777777" w:rsidR="00B66277" w:rsidRDefault="00B66277" w:rsidP="00B66277">
      <w:pPr>
        <w:pStyle w:val="B1"/>
        <w:rPr>
          <w:noProof/>
        </w:rPr>
      </w:pPr>
      <w:r>
        <w:rPr>
          <w:noProof/>
        </w:rPr>
        <w:t>-</w:t>
      </w:r>
      <w:r>
        <w:rPr>
          <w:noProof/>
        </w:rPr>
        <w:tab/>
        <w:t>if the HARQ process is equal to the broadcast process; or</w:t>
      </w:r>
    </w:p>
    <w:p w14:paraId="02C2144D" w14:textId="477E66C4" w:rsidR="00B66277" w:rsidRDefault="00B66277" w:rsidP="00B66277">
      <w:pPr>
        <w:pStyle w:val="B1"/>
        <w:rPr>
          <w:noProof/>
        </w:rPr>
      </w:pPr>
      <w:r>
        <w:rPr>
          <w:noProof/>
        </w:rPr>
        <w:t>-</w:t>
      </w:r>
      <w:r>
        <w:rPr>
          <w:noProof/>
        </w:rPr>
        <w:tab/>
        <w:t>if the HARQ process is not associated with a transmission indicated with a PUR-RNTI</w:t>
      </w:r>
      <w:ins w:id="840" w:author="Mediatek" w:date="2025-05-30T15:56:00Z">
        <w:r w:rsidR="00E253AE">
          <w:rPr>
            <w:noProof/>
          </w:rPr>
          <w:t xml:space="preserve"> or CB-RNTI,</w:t>
        </w:r>
      </w:ins>
      <w:r>
        <w:rPr>
          <w:noProof/>
        </w:rPr>
        <w:t xml:space="preserve"> and the </w:t>
      </w:r>
      <w:r>
        <w:rPr>
          <w:i/>
          <w:noProof/>
        </w:rPr>
        <w:t>timeAlignmentTimer</w:t>
      </w:r>
      <w:r>
        <w:rPr>
          <w:noProof/>
        </w:rPr>
        <w:t>, associated with the TAG containing the serving cell on which the HARQ feedback is to be transmitted, is stopped or expired:</w:t>
      </w:r>
    </w:p>
    <w:p w14:paraId="6A9174C9" w14:textId="77777777" w:rsidR="00B66277" w:rsidRDefault="00B66277" w:rsidP="00B66277">
      <w:pPr>
        <w:pStyle w:val="B2"/>
        <w:rPr>
          <w:ins w:id="841" w:author="Mediatek" w:date="2025-05-29T17:13:00Z"/>
        </w:rPr>
      </w:pPr>
      <w:r>
        <w:t>-</w:t>
      </w:r>
      <w:r>
        <w:tab/>
        <w:t>do not indicate the generated positive or negative acknowledgement to the physical layer.</w:t>
      </w:r>
    </w:p>
    <w:p w14:paraId="5B4DA704" w14:textId="74624A93" w:rsidR="00E253AE" w:rsidRDefault="0027727F" w:rsidP="0027727F">
      <w:pPr>
        <w:pStyle w:val="B1"/>
        <w:rPr>
          <w:ins w:id="842" w:author="Mediatek" w:date="2025-05-30T16:05:00Z"/>
          <w:noProof/>
        </w:rPr>
      </w:pPr>
      <w:ins w:id="843" w:author="Mediatek" w:date="2025-05-29T17:13:00Z">
        <w:r>
          <w:rPr>
            <w:noProof/>
          </w:rPr>
          <w:lastRenderedPageBreak/>
          <w:t>-</w:t>
        </w:r>
        <w:r>
          <w:rPr>
            <w:noProof/>
          </w:rPr>
          <w:tab/>
          <w:t xml:space="preserve">else if the </w:t>
        </w:r>
      </w:ins>
      <w:ins w:id="844" w:author="Mediatek" w:date="2025-05-29T17:42:00Z">
        <w:r>
          <w:rPr>
            <w:noProof/>
          </w:rPr>
          <w:t>HARQ process is associated with a transmission indicated with a CB-RNTI</w:t>
        </w:r>
      </w:ins>
      <w:ins w:id="845" w:author="Mediatek" w:date="2025-05-30T16:05:00Z">
        <w:r w:rsidR="00E253AE">
          <w:rPr>
            <w:noProof/>
          </w:rPr>
          <w:t>:</w:t>
        </w:r>
      </w:ins>
    </w:p>
    <w:p w14:paraId="3AC78174" w14:textId="17A19CA2" w:rsidR="0027727F" w:rsidRDefault="00E253AE" w:rsidP="00AC22BC">
      <w:pPr>
        <w:pStyle w:val="B2"/>
        <w:rPr>
          <w:ins w:id="846" w:author="Mediatek" w:date="2025-05-29T17:44:00Z"/>
          <w:noProof/>
        </w:rPr>
      </w:pPr>
      <w:ins w:id="847" w:author="Mediatek" w:date="2025-05-30T16:05:00Z">
        <w:r>
          <w:rPr>
            <w:noProof/>
          </w:rPr>
          <w:t>-</w:t>
        </w:r>
        <w:r>
          <w:rPr>
            <w:noProof/>
          </w:rPr>
          <w:tab/>
          <w:t xml:space="preserve">if </w:t>
        </w:r>
      </w:ins>
      <w:ins w:id="848" w:author="Mediatek" w:date="2025-05-29T17:43:00Z">
        <w:r w:rsidR="0027727F">
          <w:rPr>
            <w:noProof/>
          </w:rPr>
          <w:t xml:space="preserve">the Contention Resolution is successful (see clause </w:t>
        </w:r>
      </w:ins>
      <w:ins w:id="849" w:author="Mediatek" w:date="2025-05-29T17:44:00Z">
        <w:r w:rsidR="0027727F">
          <w:rPr>
            <w:noProof/>
          </w:rPr>
          <w:t>5.1.x.4</w:t>
        </w:r>
      </w:ins>
      <w:ins w:id="850" w:author="Mediatek" w:date="2025-05-29T17:43:00Z">
        <w:r w:rsidR="0027727F">
          <w:rPr>
            <w:noProof/>
          </w:rPr>
          <w:t>)</w:t>
        </w:r>
      </w:ins>
      <w:ins w:id="851" w:author="Mediatek" w:date="2025-05-30T16:06:00Z">
        <w:r>
          <w:rPr>
            <w:noProof/>
          </w:rPr>
          <w:t>; and</w:t>
        </w:r>
      </w:ins>
    </w:p>
    <w:p w14:paraId="4175294C" w14:textId="42C31021" w:rsidR="0027727F" w:rsidRDefault="0027727F" w:rsidP="00B66277">
      <w:pPr>
        <w:pStyle w:val="B2"/>
        <w:rPr>
          <w:ins w:id="852" w:author="Mediatek" w:date="2025-05-29T17:45:00Z"/>
        </w:rPr>
      </w:pPr>
      <w:ins w:id="853" w:author="Mediatek" w:date="2025-05-29T17:44:00Z">
        <w:r>
          <w:rPr>
            <w:noProof/>
          </w:rPr>
          <w:t>-</w:t>
        </w:r>
        <w:r>
          <w:rPr>
            <w:noProof/>
          </w:rPr>
          <w:tab/>
        </w:r>
        <w:r>
          <w:t>if the HARQ ACK resource field is present in the associated C</w:t>
        </w:r>
      </w:ins>
      <w:ins w:id="854" w:author="Mediatek" w:date="2025-07-04T16:15:00Z">
        <w:r w:rsidR="00A95AA3">
          <w:t>M</w:t>
        </w:r>
      </w:ins>
      <w:ins w:id="855" w:author="Mediatek" w:date="2025-05-29T17:44:00Z">
        <w:r>
          <w:t>R:</w:t>
        </w:r>
      </w:ins>
    </w:p>
    <w:p w14:paraId="51219EC9" w14:textId="0528BA42" w:rsidR="0027727F" w:rsidRDefault="0027727F" w:rsidP="0027727F">
      <w:pPr>
        <w:pStyle w:val="B3"/>
        <w:rPr>
          <w:ins w:id="856" w:author="Mediatek" w:date="2025-05-30T16:06:00Z"/>
        </w:rPr>
      </w:pPr>
      <w:ins w:id="857" w:author="Mediatek" w:date="2025-05-29T17:46:00Z">
        <w:r>
          <w:rPr>
            <w:noProof/>
          </w:rPr>
          <w:t>-</w:t>
        </w:r>
        <w:r>
          <w:rPr>
            <w:noProof/>
          </w:rPr>
          <w:tab/>
        </w:r>
      </w:ins>
      <w:ins w:id="858" w:author="Mediatek" w:date="2025-05-29T17:47:00Z">
        <w:r>
          <w:t>indicate</w:t>
        </w:r>
      </w:ins>
      <w:ins w:id="859" w:author="Mediatek" w:date="2025-05-29T17:45:00Z">
        <w:r>
          <w:t xml:space="preserve"> </w:t>
        </w:r>
      </w:ins>
      <w:ins w:id="860" w:author="Mediatek" w:date="2025-05-29T18:24:00Z">
        <w:r w:rsidR="00E56195">
          <w:t xml:space="preserve">to the physical layer </w:t>
        </w:r>
      </w:ins>
      <w:ins w:id="861" w:author="Mediatek" w:date="2025-05-29T17:45:00Z">
        <w:r>
          <w:t xml:space="preserve">the generated positive acknowledgement </w:t>
        </w:r>
      </w:ins>
      <w:ins w:id="862" w:author="Mediatek" w:date="2025-05-29T18:24:00Z">
        <w:r w:rsidR="00E56195">
          <w:rPr>
            <w:lang w:val="en-US"/>
          </w:rPr>
          <w:t>together with</w:t>
        </w:r>
      </w:ins>
      <w:ins w:id="863" w:author="Mediatek" w:date="2025-05-29T17:45:00Z">
        <w:r>
          <w:t xml:space="preserve"> the HARQ ACK res</w:t>
        </w:r>
      </w:ins>
      <w:ins w:id="864" w:author="Mediatek" w:date="2025-05-29T17:46:00Z">
        <w:r>
          <w:t>ource.</w:t>
        </w:r>
      </w:ins>
    </w:p>
    <w:p w14:paraId="3DF642FD" w14:textId="0DF3B6D2" w:rsidR="00E253AE" w:rsidRDefault="00E253AE" w:rsidP="00694ABA">
      <w:pPr>
        <w:pStyle w:val="B2"/>
        <w:rPr>
          <w:ins w:id="865" w:author="Mediatek" w:date="2025-05-30T16:06:00Z"/>
          <w:noProof/>
        </w:rPr>
      </w:pPr>
      <w:ins w:id="866" w:author="Mediatek" w:date="2025-05-30T16:06:00Z">
        <w:r>
          <w:rPr>
            <w:noProof/>
          </w:rPr>
          <w:t>-</w:t>
        </w:r>
        <w:r>
          <w:rPr>
            <w:noProof/>
          </w:rPr>
          <w:tab/>
          <w:t>else:</w:t>
        </w:r>
      </w:ins>
    </w:p>
    <w:p w14:paraId="3A2309EF" w14:textId="0FD5087F" w:rsidR="00E253AE" w:rsidRDefault="00E253AE" w:rsidP="0027727F">
      <w:pPr>
        <w:pStyle w:val="B3"/>
      </w:pPr>
      <w:ins w:id="867" w:author="Mediatek" w:date="2025-05-30T16:06:00Z">
        <w:r>
          <w:t>-</w:t>
        </w:r>
        <w:r>
          <w:tab/>
          <w:t>do not indicate the generated positive or negative acknowledgement to the physical layer</w:t>
        </w:r>
      </w:ins>
      <w:ins w:id="868" w:author="Mediatek" w:date="2025-05-30T16:07:00Z">
        <w:r>
          <w:t>.</w:t>
        </w:r>
      </w:ins>
    </w:p>
    <w:p w14:paraId="693A204E" w14:textId="77777777" w:rsidR="00B66277" w:rsidRDefault="00B66277" w:rsidP="00B66277">
      <w:pPr>
        <w:pStyle w:val="B1"/>
      </w:pPr>
      <w:r>
        <w:t>-</w:t>
      </w:r>
      <w:r>
        <w:tab/>
        <w:t>else if the HARQ feedback is disabled for the corresponding HARQ process:</w:t>
      </w:r>
    </w:p>
    <w:p w14:paraId="75F646A5" w14:textId="77777777" w:rsidR="00B66277" w:rsidRDefault="00B66277" w:rsidP="00B66277">
      <w:pPr>
        <w:pStyle w:val="B2"/>
      </w:pPr>
      <w:r>
        <w:t>-</w:t>
      </w:r>
      <w:r>
        <w:tab/>
        <w:t xml:space="preserve">if </w:t>
      </w:r>
      <w:r>
        <w:rPr>
          <w:i/>
          <w:iCs/>
        </w:rPr>
        <w:t>harq-FeedbackEnablingforSPSactive</w:t>
      </w:r>
      <w:r>
        <w:t xml:space="preserve"> is configured and the transmission is the first SPS PDSCH transmission after SPS activation:</w:t>
      </w:r>
    </w:p>
    <w:p w14:paraId="040120E1" w14:textId="77777777" w:rsidR="00B66277" w:rsidRDefault="00B66277" w:rsidP="00B66277">
      <w:pPr>
        <w:pStyle w:val="B3"/>
      </w:pPr>
      <w:r>
        <w:t>-</w:t>
      </w:r>
      <w:r>
        <w:tab/>
        <w:t>indicate the generated positive or negative acknowledgement for this TB to the physical layer.</w:t>
      </w:r>
    </w:p>
    <w:p w14:paraId="3A5711CF" w14:textId="77777777" w:rsidR="00B66277" w:rsidRDefault="00B66277" w:rsidP="00B66277">
      <w:pPr>
        <w:pStyle w:val="B2"/>
      </w:pPr>
      <w:r>
        <w:t>-</w:t>
      </w:r>
      <w:r>
        <w:tab/>
        <w:t>else:</w:t>
      </w:r>
    </w:p>
    <w:p w14:paraId="39530346" w14:textId="77777777" w:rsidR="00B66277" w:rsidRDefault="00B66277" w:rsidP="00B66277">
      <w:pPr>
        <w:pStyle w:val="B3"/>
        <w:rPr>
          <w:noProof/>
        </w:rPr>
      </w:pPr>
      <w:r>
        <w:rPr>
          <w:noProof/>
        </w:rPr>
        <w:t>-</w:t>
      </w:r>
      <w:r>
        <w:rPr>
          <w:noProof/>
        </w:rPr>
        <w:tab/>
        <w:t>do not indicate the generated positive or negative acknowledgement to the physical layer.</w:t>
      </w:r>
    </w:p>
    <w:p w14:paraId="40B15C70" w14:textId="77777777" w:rsidR="00B66277" w:rsidRDefault="00B66277" w:rsidP="00B66277">
      <w:pPr>
        <w:pStyle w:val="B1"/>
        <w:rPr>
          <w:noProof/>
        </w:rPr>
      </w:pPr>
      <w:r>
        <w:rPr>
          <w:noProof/>
        </w:rPr>
        <w:t>-</w:t>
      </w:r>
      <w:r>
        <w:rPr>
          <w:noProof/>
        </w:rPr>
        <w:tab/>
        <w:t>else:</w:t>
      </w:r>
    </w:p>
    <w:p w14:paraId="6F33FD84" w14:textId="77777777" w:rsidR="00B66277" w:rsidRDefault="00B66277" w:rsidP="00B66277">
      <w:pPr>
        <w:pStyle w:val="B2"/>
        <w:rPr>
          <w:noProof/>
        </w:rPr>
      </w:pPr>
      <w:r>
        <w:rPr>
          <w:noProof/>
        </w:rPr>
        <w:t>-</w:t>
      </w:r>
      <w:r>
        <w:rPr>
          <w:noProof/>
        </w:rPr>
        <w:tab/>
        <w:t>indicate the generated positive or negative acknowledgement for this TB to the physical layer.</w:t>
      </w:r>
    </w:p>
    <w:p w14:paraId="3891A013" w14:textId="77777777" w:rsidR="00B66277" w:rsidRDefault="00B66277" w:rsidP="00B66277">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45B6BAC4" w14:textId="77777777" w:rsidR="00B66277" w:rsidRDefault="00B66277" w:rsidP="00B66277">
      <w:pPr>
        <w:pStyle w:val="NO"/>
        <w:rPr>
          <w:noProof/>
        </w:rPr>
      </w:pPr>
      <w:r>
        <w:rPr>
          <w:noProof/>
        </w:rPr>
        <w:t>NOTE 1:</w:t>
      </w:r>
      <w:r>
        <w:rPr>
          <w:noProof/>
        </w:rPr>
        <w:tab/>
        <w:t>When the MAC entity is configured with more than one serving cell, UE behaviors for storing data to the soft buffer is specified in TS 36.213 [2].</w:t>
      </w:r>
    </w:p>
    <w:p w14:paraId="0E27BE15" w14:textId="77777777" w:rsidR="00B66277" w:rsidRDefault="00B66277" w:rsidP="00B66277">
      <w:pPr>
        <w:pStyle w:val="NO"/>
        <w:rPr>
          <w:noProof/>
        </w:rPr>
      </w:pPr>
      <w:r>
        <w:rPr>
          <w:noProof/>
        </w:rPr>
        <w:t>NOTE 2:</w:t>
      </w:r>
      <w:r>
        <w:rPr>
          <w:noProof/>
        </w:rPr>
        <w:tab/>
        <w:t>If the MAC entity receives a retransmission with a TB size different from the last valid TB size signalled for this TB, the UE behavior is left up to UE implementation.</w:t>
      </w:r>
    </w:p>
    <w:p w14:paraId="6F3AEC09" w14:textId="77777777" w:rsidR="007411CA" w:rsidRDefault="007411CA" w:rsidP="007411CA">
      <w:pPr>
        <w:pStyle w:val="Heading3"/>
        <w:rPr>
          <w:noProof/>
        </w:rPr>
      </w:pPr>
      <w:bookmarkStart w:id="869" w:name="_Toc29242962"/>
      <w:bookmarkStart w:id="870" w:name="_Toc37256219"/>
      <w:bookmarkStart w:id="871" w:name="_Toc37256373"/>
      <w:bookmarkStart w:id="872" w:name="_Toc46500312"/>
      <w:bookmarkStart w:id="873" w:name="_Toc52536221"/>
      <w:bookmarkStart w:id="874" w:name="_Toc193402457"/>
      <w:r>
        <w:rPr>
          <w:noProof/>
        </w:rPr>
        <w:t>5.3.3</w:t>
      </w:r>
      <w:r>
        <w:rPr>
          <w:noProof/>
          <w:szCs w:val="24"/>
        </w:rPr>
        <w:tab/>
      </w:r>
      <w:r>
        <w:rPr>
          <w:noProof/>
        </w:rPr>
        <w:t>Disassembly and demultiplexing</w:t>
      </w:r>
      <w:bookmarkEnd w:id="869"/>
      <w:bookmarkEnd w:id="870"/>
      <w:bookmarkEnd w:id="871"/>
      <w:bookmarkEnd w:id="872"/>
      <w:bookmarkEnd w:id="873"/>
      <w:bookmarkEnd w:id="874"/>
    </w:p>
    <w:p w14:paraId="427E0F54" w14:textId="7D694CCA" w:rsidR="007411CA" w:rsidRDefault="007411CA" w:rsidP="007411CA">
      <w:r>
        <w:t>The MAC entity shall disassemble and demultiplex a MAC PDU as defined in clause</w:t>
      </w:r>
      <w:commentRangeStart w:id="875"/>
      <w:r>
        <w:t xml:space="preserve"> 6.1.2</w:t>
      </w:r>
      <w:ins w:id="876" w:author="Mediatek" w:date="2025-05-29T19:44:00Z">
        <w:r>
          <w:t xml:space="preserve"> </w:t>
        </w:r>
      </w:ins>
      <w:ins w:id="877" w:author="Mediatek" w:date="2025-05-29T19:46:00Z">
        <w:r w:rsidR="00082C73">
          <w:t>and</w:t>
        </w:r>
      </w:ins>
      <w:ins w:id="878" w:author="Mediatek" w:date="2025-05-30T10:27:00Z">
        <w:r w:rsidR="0024777D">
          <w:t>,</w:t>
        </w:r>
      </w:ins>
      <w:ins w:id="879" w:author="Mediatek" w:date="2025-05-29T19:45:00Z">
        <w:r>
          <w:t xml:space="preserve"> </w:t>
        </w:r>
      </w:ins>
      <w:ins w:id="880" w:author="Mediatek" w:date="2025-05-30T10:26:00Z">
        <w:r w:rsidR="0024777D">
          <w:rPr>
            <w:lang w:val="en-US"/>
          </w:rPr>
          <w:t xml:space="preserve">when the CB-RNTI is used, in clause </w:t>
        </w:r>
      </w:ins>
      <w:ins w:id="881" w:author="Mediatek" w:date="2025-05-29T19:45:00Z">
        <w:r>
          <w:t>6.1.x</w:t>
        </w:r>
      </w:ins>
      <w:r>
        <w:t>.</w:t>
      </w:r>
      <w:commentRangeEnd w:id="875"/>
      <w:r w:rsidR="00DA2B3B">
        <w:rPr>
          <w:rStyle w:val="CommentReference"/>
        </w:rPr>
        <w:commentReference w:id="875"/>
      </w:r>
    </w:p>
    <w:p w14:paraId="5C80FCCD" w14:textId="77777777" w:rsidR="00B66277" w:rsidRDefault="00B66277" w:rsidP="00B66277">
      <w:pPr>
        <w:pStyle w:val="Heading2"/>
        <w:rPr>
          <w:noProof/>
        </w:rPr>
      </w:pPr>
      <w:bookmarkStart w:id="882" w:name="_Toc29242963"/>
      <w:bookmarkStart w:id="883" w:name="_Toc37256220"/>
      <w:bookmarkStart w:id="884" w:name="_Toc37256374"/>
      <w:bookmarkStart w:id="885" w:name="_Toc46500313"/>
      <w:bookmarkStart w:id="886" w:name="_Toc52536222"/>
      <w:bookmarkStart w:id="887" w:name="_Toc193402458"/>
      <w:r>
        <w:rPr>
          <w:noProof/>
        </w:rPr>
        <w:t>5.4</w:t>
      </w:r>
      <w:r>
        <w:rPr>
          <w:noProof/>
          <w:sz w:val="24"/>
          <w:szCs w:val="24"/>
        </w:rPr>
        <w:tab/>
      </w:r>
      <w:r>
        <w:rPr>
          <w:noProof/>
        </w:rPr>
        <w:t>UL-SCH data transfer</w:t>
      </w:r>
      <w:bookmarkEnd w:id="882"/>
      <w:bookmarkEnd w:id="883"/>
      <w:bookmarkEnd w:id="884"/>
      <w:bookmarkEnd w:id="885"/>
      <w:bookmarkEnd w:id="886"/>
      <w:bookmarkEnd w:id="887"/>
    </w:p>
    <w:p w14:paraId="5FFBEEE5" w14:textId="77777777" w:rsidR="001D42B9" w:rsidRDefault="001D42B9" w:rsidP="001D42B9">
      <w:pPr>
        <w:pStyle w:val="Heading3"/>
        <w:rPr>
          <w:noProof/>
        </w:rPr>
      </w:pPr>
      <w:bookmarkStart w:id="888" w:name="_Toc29242964"/>
      <w:bookmarkStart w:id="889" w:name="_Toc37256221"/>
      <w:bookmarkStart w:id="890" w:name="_Toc37256375"/>
      <w:bookmarkStart w:id="891" w:name="_Toc46500314"/>
      <w:bookmarkStart w:id="892" w:name="_Toc52536223"/>
      <w:bookmarkStart w:id="893" w:name="_Toc193402459"/>
      <w:r>
        <w:rPr>
          <w:noProof/>
          <w:szCs w:val="24"/>
        </w:rPr>
        <w:t>5.4.1</w:t>
      </w:r>
      <w:r>
        <w:rPr>
          <w:noProof/>
          <w:szCs w:val="24"/>
        </w:rPr>
        <w:tab/>
        <w:t xml:space="preserve">UL </w:t>
      </w:r>
      <w:r>
        <w:rPr>
          <w:noProof/>
        </w:rPr>
        <w:t>Grant reception</w:t>
      </w:r>
      <w:bookmarkEnd w:id="888"/>
      <w:bookmarkEnd w:id="889"/>
      <w:bookmarkEnd w:id="890"/>
      <w:bookmarkEnd w:id="891"/>
      <w:bookmarkEnd w:id="892"/>
      <w:bookmarkEnd w:id="893"/>
    </w:p>
    <w:p w14:paraId="5F08B0EA" w14:textId="77777777" w:rsidR="001D42B9" w:rsidRDefault="001D42B9" w:rsidP="001D42B9">
      <w:pPr>
        <w:rPr>
          <w:noProof/>
        </w:rPr>
      </w:pPr>
      <w:r>
        <w:rPr>
          <w:noProof/>
        </w:rPr>
        <w:t>In order to transmit on the UL-SCH the MAC entity must have a valid uplink grant (except for non-adaptive HARQ retransmissions) which it may receive dynamically on the PDCCH or in a Random Access Response or which may be configured semi-persistently or preallocated by RRC or provided by RRC for transmission using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6B77F19F" w14:textId="19B2BF6E" w:rsidR="001D42B9" w:rsidRDefault="001D42B9" w:rsidP="001D42B9">
      <w:pPr>
        <w:rPr>
          <w:noProof/>
        </w:rPr>
      </w:pPr>
      <w:r>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Pr>
          <w:i/>
          <w:noProof/>
        </w:rPr>
        <w:t>timeAlignmentTimer</w:t>
      </w:r>
      <w:r>
        <w:rPr>
          <w:noProof/>
        </w:rPr>
        <w:t xml:space="preserve"> and for each grant received for this TTI and for each SPS configuration that is indicated by the PDCCH addressed to UL Semi-Persistent Scheduling V-RNTI; or if the MAC entity has Preconfigured Uplink Resource RNTI, the MAC entity shall for each TTI and for each grant received for this TTI</w:t>
      </w:r>
      <w:ins w:id="894" w:author="Mediatek" w:date="2025-05-30T19:54:00Z">
        <w:r w:rsidR="000B5C3D">
          <w:rPr>
            <w:rFonts w:hint="eastAsia"/>
            <w:noProof/>
            <w:lang w:eastAsia="zh-CN"/>
          </w:rPr>
          <w:t xml:space="preserve">; </w:t>
        </w:r>
      </w:ins>
      <w:ins w:id="895" w:author="Mediatek" w:date="2025-05-30T19:55:00Z">
        <w:r w:rsidR="000B5C3D">
          <w:rPr>
            <w:noProof/>
          </w:rPr>
          <w:t>or if the MAC entity has</w:t>
        </w:r>
        <w:r w:rsidR="000B5C3D">
          <w:rPr>
            <w:rFonts w:hint="eastAsia"/>
            <w:noProof/>
            <w:lang w:eastAsia="zh-CN"/>
          </w:rPr>
          <w:t xml:space="preserve"> CB-RNTI, </w:t>
        </w:r>
        <w:r w:rsidR="000B5C3D">
          <w:rPr>
            <w:noProof/>
          </w:rPr>
          <w:t xml:space="preserve">the MAC entity shall for each </w:t>
        </w:r>
      </w:ins>
      <w:ins w:id="896" w:author="Mediatek" w:date="2025-05-30T19:56:00Z">
        <w:r w:rsidR="0014239D">
          <w:rPr>
            <w:rFonts w:hint="eastAsia"/>
            <w:noProof/>
            <w:lang w:eastAsia="zh-CN"/>
          </w:rPr>
          <w:t xml:space="preserve">TTI and for </w:t>
        </w:r>
      </w:ins>
      <w:ins w:id="897" w:author="Mediatek" w:date="2025-07-04T11:52:00Z">
        <w:r w:rsidR="006A05C3">
          <w:rPr>
            <w:noProof/>
            <w:lang w:eastAsia="zh-CN"/>
          </w:rPr>
          <w:t xml:space="preserve">the </w:t>
        </w:r>
        <w:r w:rsidR="0065056D">
          <w:rPr>
            <w:noProof/>
            <w:lang w:eastAsia="zh-CN"/>
          </w:rPr>
          <w:t xml:space="preserve">uplink </w:t>
        </w:r>
      </w:ins>
      <w:ins w:id="898" w:author="Mediatek" w:date="2025-05-30T19:56:00Z">
        <w:r w:rsidR="0014239D">
          <w:rPr>
            <w:rFonts w:hint="eastAsia"/>
            <w:noProof/>
            <w:lang w:eastAsia="zh-CN"/>
          </w:rPr>
          <w:t>grant selected f</w:t>
        </w:r>
      </w:ins>
      <w:ins w:id="899" w:author="Mediatek" w:date="2025-05-30T19:57:00Z">
        <w:r w:rsidR="0014239D">
          <w:rPr>
            <w:rFonts w:hint="eastAsia"/>
            <w:noProof/>
            <w:lang w:eastAsia="zh-CN"/>
          </w:rPr>
          <w:t>or this TTI</w:t>
        </w:r>
      </w:ins>
      <w:r>
        <w:rPr>
          <w:noProof/>
        </w:rPr>
        <w:t>:</w:t>
      </w:r>
    </w:p>
    <w:p w14:paraId="737D6130" w14:textId="77777777" w:rsidR="001D42B9" w:rsidRDefault="001D42B9" w:rsidP="001D42B9">
      <w:pPr>
        <w:pStyle w:val="B1"/>
        <w:rPr>
          <w:noProof/>
        </w:rPr>
      </w:pPr>
      <w:r>
        <w:rPr>
          <w:noProof/>
        </w:rPr>
        <w:t>-</w:t>
      </w:r>
      <w:r>
        <w:rPr>
          <w:noProof/>
        </w:rPr>
        <w:tab/>
        <w:t>if an uplink grant for this TTI and this Serving Cell has been received on the PDCCH for the MAC entity's C-RNTI, Preconfigured Uplink Resource RNTI or Temporary C-RNTI; or</w:t>
      </w:r>
    </w:p>
    <w:p w14:paraId="2C06552A" w14:textId="0E3861D0" w:rsidR="001D42B9" w:rsidRDefault="001D42B9" w:rsidP="001D42B9">
      <w:pPr>
        <w:pStyle w:val="B1"/>
        <w:rPr>
          <w:ins w:id="900" w:author="Mediatek" w:date="2025-05-30T19:54:00Z"/>
          <w:noProof/>
          <w:lang w:eastAsia="zh-CN"/>
        </w:rPr>
      </w:pPr>
      <w:r>
        <w:rPr>
          <w:noProof/>
        </w:rPr>
        <w:lastRenderedPageBreak/>
        <w:t>-</w:t>
      </w:r>
      <w:r>
        <w:rPr>
          <w:noProof/>
        </w:rPr>
        <w:tab/>
        <w:t>if an uplink grant for this TTI has been received in a Random Access Response</w:t>
      </w:r>
      <w:del w:id="901" w:author="Mediatek" w:date="2025-05-30T19:54:00Z">
        <w:r w:rsidDel="000B5C3D">
          <w:rPr>
            <w:noProof/>
          </w:rPr>
          <w:delText>:</w:delText>
        </w:r>
      </w:del>
      <w:ins w:id="902" w:author="Mediatek" w:date="2025-05-30T19:54:00Z">
        <w:r w:rsidR="000B5C3D">
          <w:rPr>
            <w:rFonts w:hint="eastAsia"/>
            <w:noProof/>
            <w:lang w:eastAsia="zh-CN"/>
          </w:rPr>
          <w:t>; or</w:t>
        </w:r>
      </w:ins>
    </w:p>
    <w:p w14:paraId="6A4030BE" w14:textId="6AB76CCC" w:rsidR="000B5C3D" w:rsidRDefault="000B5C3D" w:rsidP="001D42B9">
      <w:pPr>
        <w:pStyle w:val="B1"/>
        <w:rPr>
          <w:noProof/>
          <w:lang w:eastAsia="zh-CN"/>
        </w:rPr>
      </w:pPr>
      <w:ins w:id="903" w:author="Mediatek" w:date="2025-05-30T19:54:00Z">
        <w:r>
          <w:rPr>
            <w:noProof/>
          </w:rPr>
          <w:t>-</w:t>
        </w:r>
        <w:r>
          <w:rPr>
            <w:noProof/>
          </w:rPr>
          <w:tab/>
          <w:t>if the uplink grant was selected by MAC for CB-Msg3-EDT:</w:t>
        </w:r>
      </w:ins>
    </w:p>
    <w:p w14:paraId="09FE074D" w14:textId="1A32AFA7" w:rsidR="001D42B9" w:rsidRDefault="001D42B9" w:rsidP="001D42B9">
      <w:pPr>
        <w:pStyle w:val="B2"/>
        <w:rPr>
          <w:ins w:id="904" w:author="Mediatek" w:date="2025-05-30T20:00:00Z"/>
          <w:noProof/>
          <w:lang w:eastAsia="zh-CN"/>
        </w:rPr>
      </w:pPr>
      <w:r>
        <w:rPr>
          <w:noProof/>
        </w:rPr>
        <w:t>-</w:t>
      </w:r>
      <w:r>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commentRangeStart w:id="905"/>
      <w:del w:id="906" w:author="Mediatek" w:date="2025-05-30T20:00:00Z">
        <w:r w:rsidDel="006438B7">
          <w:rPr>
            <w:noProof/>
          </w:rPr>
          <w:delText>:</w:delText>
        </w:r>
      </w:del>
      <w:ins w:id="907" w:author="Mediatek" w:date="2025-05-30T20:00:00Z">
        <w:r w:rsidR="006438B7">
          <w:rPr>
            <w:rFonts w:hint="eastAsia"/>
            <w:noProof/>
            <w:lang w:eastAsia="zh-CN"/>
          </w:rPr>
          <w:t>; or</w:t>
        </w:r>
      </w:ins>
    </w:p>
    <w:p w14:paraId="222D4C44" w14:textId="109D6149" w:rsidR="006438B7" w:rsidRPr="006438B7" w:rsidRDefault="006438B7" w:rsidP="001D42B9">
      <w:pPr>
        <w:pStyle w:val="B2"/>
        <w:rPr>
          <w:noProof/>
          <w:lang w:eastAsia="zh-CN"/>
        </w:rPr>
      </w:pPr>
      <w:ins w:id="908" w:author="Mediatek" w:date="2025-05-30T20:01:00Z">
        <w:r>
          <w:rPr>
            <w:noProof/>
          </w:rPr>
          <w:t>-</w:t>
        </w:r>
        <w:r>
          <w:rPr>
            <w:noProof/>
          </w:rPr>
          <w:tab/>
        </w:r>
        <w:r>
          <w:rPr>
            <w:noProof/>
            <w:lang w:val="en-US"/>
          </w:rPr>
          <w:t>i</w:t>
        </w:r>
      </w:ins>
      <w:ins w:id="909" w:author="Mediatek" w:date="2025-05-30T20:00:00Z">
        <w:r>
          <w:rPr>
            <w:rFonts w:hint="eastAsia"/>
            <w:noProof/>
            <w:lang w:eastAsia="zh-CN"/>
          </w:rPr>
          <w:t>f the uplink grant is for MAC entity</w:t>
        </w:r>
        <w:r>
          <w:rPr>
            <w:noProof/>
            <w:lang w:eastAsia="zh-CN"/>
          </w:rPr>
          <w:t>’</w:t>
        </w:r>
        <w:r>
          <w:rPr>
            <w:rFonts w:hint="eastAsia"/>
            <w:noProof/>
            <w:lang w:eastAsia="zh-CN"/>
          </w:rPr>
          <w:t>s CB-RNTI:</w:t>
        </w:r>
      </w:ins>
      <w:commentRangeEnd w:id="905"/>
      <w:r w:rsidR="00F2316F">
        <w:rPr>
          <w:rStyle w:val="CommentReference"/>
        </w:rPr>
        <w:commentReference w:id="905"/>
      </w:r>
    </w:p>
    <w:p w14:paraId="716ABCAF" w14:textId="77777777" w:rsidR="001D42B9" w:rsidRDefault="001D42B9" w:rsidP="001D42B9">
      <w:pPr>
        <w:pStyle w:val="B3"/>
        <w:rPr>
          <w:noProof/>
        </w:rPr>
      </w:pPr>
      <w:r>
        <w:rPr>
          <w:noProof/>
        </w:rPr>
        <w:t>-</w:t>
      </w:r>
      <w:r>
        <w:rPr>
          <w:noProof/>
        </w:rPr>
        <w:tab/>
        <w:t>consider the NDI to have been toggled for the corresponding HARQ process regardless of the value of the NDI.</w:t>
      </w:r>
    </w:p>
    <w:p w14:paraId="26D569C1" w14:textId="77777777" w:rsidR="001D42B9" w:rsidRDefault="001D42B9" w:rsidP="001D42B9">
      <w:pPr>
        <w:pStyle w:val="B2"/>
        <w:rPr>
          <w:noProof/>
        </w:rPr>
      </w:pPr>
      <w:r>
        <w:rPr>
          <w:noProof/>
        </w:rPr>
        <w:t>-</w:t>
      </w:r>
      <w:r>
        <w:rPr>
          <w:noProof/>
        </w:rPr>
        <w:tab/>
        <w:t>deliver the uplink grant and the associated HARQ information to the HARQ entity for this TTI.</w:t>
      </w:r>
    </w:p>
    <w:p w14:paraId="6446E568" w14:textId="77777777" w:rsidR="001D42B9" w:rsidRDefault="001D42B9" w:rsidP="001D42B9">
      <w:pPr>
        <w:pStyle w:val="B1"/>
        <w:rPr>
          <w:noProof/>
        </w:rPr>
      </w:pPr>
      <w:r>
        <w:rPr>
          <w:noProof/>
        </w:rPr>
        <w:t>-</w:t>
      </w:r>
      <w:r>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0EDBADE3" w14:textId="77777777" w:rsidR="001D42B9" w:rsidRDefault="001D42B9" w:rsidP="001D42B9">
      <w:pPr>
        <w:pStyle w:val="B2"/>
        <w:rPr>
          <w:noProof/>
        </w:rPr>
      </w:pPr>
      <w:r>
        <w:rPr>
          <w:noProof/>
        </w:rPr>
        <w:t>-</w:t>
      </w:r>
      <w:r>
        <w:rPr>
          <w:noProof/>
        </w:rPr>
        <w:tab/>
        <w:t>if the NDI in the received HARQ information is 1:</w:t>
      </w:r>
    </w:p>
    <w:p w14:paraId="1CAA8E8C" w14:textId="77777777" w:rsidR="001D42B9" w:rsidRDefault="001D42B9" w:rsidP="001D42B9">
      <w:pPr>
        <w:pStyle w:val="B3"/>
        <w:rPr>
          <w:noProof/>
        </w:rPr>
      </w:pPr>
      <w:r>
        <w:rPr>
          <w:noProof/>
        </w:rPr>
        <w:t>-</w:t>
      </w:r>
      <w:r>
        <w:rPr>
          <w:noProof/>
        </w:rPr>
        <w:tab/>
        <w:t>consider the NDI for the corresponding HARQ process not to have been toggled;</w:t>
      </w:r>
    </w:p>
    <w:p w14:paraId="562B435C" w14:textId="77777777" w:rsidR="001D42B9" w:rsidRDefault="001D42B9" w:rsidP="001D42B9">
      <w:pPr>
        <w:pStyle w:val="B3"/>
        <w:rPr>
          <w:noProof/>
        </w:rPr>
      </w:pPr>
      <w:r>
        <w:rPr>
          <w:noProof/>
        </w:rPr>
        <w:t>-</w:t>
      </w:r>
      <w:r>
        <w:rPr>
          <w:noProof/>
        </w:rPr>
        <w:tab/>
        <w:t>deliver the uplink grant and the associated HARQ information to the HARQ entity for this TTI.</w:t>
      </w:r>
    </w:p>
    <w:p w14:paraId="54C40A98" w14:textId="77777777" w:rsidR="001D42B9" w:rsidRDefault="001D42B9" w:rsidP="001D42B9">
      <w:pPr>
        <w:pStyle w:val="B2"/>
        <w:rPr>
          <w:noProof/>
        </w:rPr>
      </w:pPr>
      <w:r>
        <w:rPr>
          <w:noProof/>
        </w:rPr>
        <w:t>-</w:t>
      </w:r>
      <w:r>
        <w:rPr>
          <w:noProof/>
        </w:rPr>
        <w:tab/>
        <w:t>else if the NDI in the received HARQ information is 0:</w:t>
      </w:r>
    </w:p>
    <w:p w14:paraId="7FD751D1" w14:textId="77777777" w:rsidR="001D42B9" w:rsidRDefault="001D42B9" w:rsidP="001D42B9">
      <w:pPr>
        <w:pStyle w:val="B3"/>
        <w:rPr>
          <w:noProof/>
        </w:rPr>
      </w:pPr>
      <w:r>
        <w:rPr>
          <w:noProof/>
        </w:rPr>
        <w:t>-</w:t>
      </w:r>
      <w:r>
        <w:rPr>
          <w:noProof/>
        </w:rPr>
        <w:tab/>
        <w:t>if PDCCH contents indicate AUL release:</w:t>
      </w:r>
    </w:p>
    <w:p w14:paraId="026AAEA6" w14:textId="77777777" w:rsidR="001D42B9" w:rsidRDefault="001D42B9" w:rsidP="001D42B9">
      <w:pPr>
        <w:pStyle w:val="B4"/>
        <w:rPr>
          <w:noProof/>
        </w:rPr>
      </w:pPr>
      <w:r>
        <w:rPr>
          <w:noProof/>
        </w:rPr>
        <w:t>-</w:t>
      </w:r>
      <w:r>
        <w:rPr>
          <w:noProof/>
        </w:rPr>
        <w:tab/>
        <w:t>trigger an AUL confirmation;</w:t>
      </w:r>
    </w:p>
    <w:p w14:paraId="51BAC330" w14:textId="77777777" w:rsidR="001D42B9" w:rsidRDefault="001D42B9" w:rsidP="001D42B9">
      <w:pPr>
        <w:pStyle w:val="B4"/>
        <w:rPr>
          <w:noProof/>
        </w:rPr>
      </w:pPr>
      <w:r>
        <w:rPr>
          <w:noProof/>
        </w:rPr>
        <w:t>-</w:t>
      </w:r>
      <w:r>
        <w:rPr>
          <w:noProof/>
        </w:rPr>
        <w:tab/>
        <w:t>if an uplink grant for this TTI has been configured:</w:t>
      </w:r>
    </w:p>
    <w:p w14:paraId="04DEDAB7" w14:textId="77777777" w:rsidR="001D42B9" w:rsidRDefault="001D42B9" w:rsidP="001D42B9">
      <w:pPr>
        <w:pStyle w:val="B5"/>
        <w:rPr>
          <w:noProof/>
        </w:rPr>
      </w:pPr>
      <w:r>
        <w:rPr>
          <w:noProof/>
        </w:rPr>
        <w:t>-</w:t>
      </w:r>
      <w:r>
        <w:rPr>
          <w:noProof/>
        </w:rPr>
        <w:tab/>
        <w:t>consider the NDI bit for the corresponding HARQ process to have been toggled;</w:t>
      </w:r>
    </w:p>
    <w:p w14:paraId="74795387" w14:textId="77777777" w:rsidR="001D42B9" w:rsidRDefault="001D42B9" w:rsidP="001D42B9">
      <w:pPr>
        <w:pStyle w:val="B5"/>
        <w:rPr>
          <w:noProof/>
        </w:rPr>
      </w:pPr>
      <w:r>
        <w:rPr>
          <w:noProof/>
        </w:rPr>
        <w:t>-</w:t>
      </w:r>
      <w:r>
        <w:rPr>
          <w:noProof/>
        </w:rPr>
        <w:tab/>
        <w:t>deliver the configured uplink grant and the associated HARQ information to the HARQ entity for this TTI;</w:t>
      </w:r>
    </w:p>
    <w:p w14:paraId="6D8652F5"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AUL activation:</w:t>
      </w:r>
    </w:p>
    <w:p w14:paraId="55297704" w14:textId="77777777" w:rsidR="001D42B9" w:rsidRDefault="001D42B9" w:rsidP="001D42B9">
      <w:pPr>
        <w:pStyle w:val="B4"/>
        <w:rPr>
          <w:noProof/>
        </w:rPr>
      </w:pPr>
      <w:r>
        <w:rPr>
          <w:noProof/>
        </w:rPr>
        <w:t>-</w:t>
      </w:r>
      <w:r>
        <w:rPr>
          <w:noProof/>
        </w:rPr>
        <w:tab/>
        <w:t>trigger an AUL confirmation;</w:t>
      </w:r>
    </w:p>
    <w:p w14:paraId="32C7B197"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31F4BF3B"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and to recur according to rules in clause 5.23;</w:t>
      </w:r>
    </w:p>
    <w:p w14:paraId="1558F7F4" w14:textId="77777777" w:rsidR="001D42B9" w:rsidRDefault="001D42B9" w:rsidP="001D42B9">
      <w:pPr>
        <w:pStyle w:val="B4"/>
        <w:rPr>
          <w:noProof/>
        </w:rPr>
      </w:pPr>
      <w:r>
        <w:rPr>
          <w:noProof/>
        </w:rPr>
        <w:t>-</w:t>
      </w:r>
      <w:r>
        <w:rPr>
          <w:noProof/>
        </w:rPr>
        <w:tab/>
        <w:t>consider the NDI bit for the corresponding HARQ process to have been toggled;</w:t>
      </w:r>
    </w:p>
    <w:p w14:paraId="112D03FD"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06FECB2B"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SPS release:</w:t>
      </w:r>
    </w:p>
    <w:p w14:paraId="77C4E452" w14:textId="77777777" w:rsidR="001D42B9" w:rsidRDefault="001D42B9" w:rsidP="001D42B9">
      <w:pPr>
        <w:pStyle w:val="B4"/>
      </w:pPr>
      <w:r>
        <w:t>-</w:t>
      </w:r>
      <w:r>
        <w:tab/>
        <w:t xml:space="preserve">if the MAC entity is configured with </w:t>
      </w:r>
      <w:r>
        <w:rPr>
          <w:i/>
          <w:noProof/>
        </w:rPr>
        <w:t>skipUplinkTxSPS</w:t>
      </w:r>
      <w:r>
        <w:t>:</w:t>
      </w:r>
    </w:p>
    <w:p w14:paraId="5778045D" w14:textId="77777777" w:rsidR="001D42B9" w:rsidRDefault="001D42B9" w:rsidP="001D42B9">
      <w:pPr>
        <w:pStyle w:val="B5"/>
        <w:rPr>
          <w:noProof/>
        </w:rPr>
      </w:pPr>
      <w:r>
        <w:rPr>
          <w:noProof/>
        </w:rPr>
        <w:t>-</w:t>
      </w:r>
      <w:r>
        <w:rPr>
          <w:noProof/>
        </w:rPr>
        <w:tab/>
        <w:t>trigger an SPS confirmation;</w:t>
      </w:r>
    </w:p>
    <w:p w14:paraId="324C5740" w14:textId="77777777" w:rsidR="001D42B9" w:rsidRDefault="001D42B9" w:rsidP="001D42B9">
      <w:pPr>
        <w:pStyle w:val="B5"/>
        <w:rPr>
          <w:noProof/>
        </w:rPr>
      </w:pPr>
      <w:r>
        <w:rPr>
          <w:noProof/>
        </w:rPr>
        <w:t>-</w:t>
      </w:r>
      <w:r>
        <w:rPr>
          <w:noProof/>
        </w:rPr>
        <w:tab/>
        <w:t>if an uplink grant for this TTI has been configured:</w:t>
      </w:r>
    </w:p>
    <w:p w14:paraId="35BC0891" w14:textId="77777777" w:rsidR="001D42B9" w:rsidRDefault="001D42B9" w:rsidP="001D42B9">
      <w:pPr>
        <w:pStyle w:val="B6"/>
      </w:pPr>
      <w:r>
        <w:t>-</w:t>
      </w:r>
      <w:r>
        <w:tab/>
        <w:t>consider the NDI bit for the corresponding HARQ process to have been toggled;</w:t>
      </w:r>
    </w:p>
    <w:p w14:paraId="09A1861C" w14:textId="77777777" w:rsidR="001D42B9" w:rsidRDefault="001D42B9" w:rsidP="001D42B9">
      <w:pPr>
        <w:pStyle w:val="B6"/>
      </w:pPr>
      <w:r>
        <w:t>-</w:t>
      </w:r>
      <w:r>
        <w:tab/>
        <w:t>deliver the configured uplink grant and the associated HARQ information to the HARQ entity for this TTI;</w:t>
      </w:r>
    </w:p>
    <w:p w14:paraId="14A29513" w14:textId="77777777" w:rsidR="001D42B9" w:rsidRDefault="001D42B9" w:rsidP="001D42B9">
      <w:pPr>
        <w:pStyle w:val="B4"/>
        <w:rPr>
          <w:noProof/>
        </w:rPr>
      </w:pPr>
      <w:r>
        <w:rPr>
          <w:noProof/>
        </w:rPr>
        <w:lastRenderedPageBreak/>
        <w:t>-</w:t>
      </w:r>
      <w:r>
        <w:rPr>
          <w:noProof/>
        </w:rPr>
        <w:tab/>
        <w:t>else:</w:t>
      </w:r>
    </w:p>
    <w:p w14:paraId="3C3DB685" w14:textId="77777777" w:rsidR="001D42B9" w:rsidRDefault="001D42B9" w:rsidP="001D42B9">
      <w:pPr>
        <w:pStyle w:val="B5"/>
        <w:rPr>
          <w:noProof/>
        </w:rPr>
      </w:pPr>
      <w:r>
        <w:rPr>
          <w:noProof/>
        </w:rPr>
        <w:t>-</w:t>
      </w:r>
      <w:r>
        <w:rPr>
          <w:noProof/>
        </w:rPr>
        <w:tab/>
        <w:t>clear the corresponding configured uplink grant (if any).</w:t>
      </w:r>
    </w:p>
    <w:p w14:paraId="268FE422" w14:textId="77777777" w:rsidR="001D42B9" w:rsidRDefault="001D42B9" w:rsidP="001D42B9">
      <w:pPr>
        <w:pStyle w:val="B3"/>
        <w:rPr>
          <w:noProof/>
        </w:rPr>
      </w:pPr>
      <w:r>
        <w:rPr>
          <w:noProof/>
        </w:rPr>
        <w:t>-</w:t>
      </w:r>
      <w:r>
        <w:rPr>
          <w:noProof/>
        </w:rPr>
        <w:tab/>
        <w:t>else:</w:t>
      </w:r>
    </w:p>
    <w:p w14:paraId="792FC1B1" w14:textId="77777777" w:rsidR="001D42B9" w:rsidRDefault="001D42B9" w:rsidP="001D42B9">
      <w:pPr>
        <w:pStyle w:val="B4"/>
      </w:pPr>
      <w:r>
        <w:t>-</w:t>
      </w:r>
      <w:r>
        <w:tab/>
        <w:t xml:space="preserve">if the MAC entity is configured with </w:t>
      </w:r>
      <w:r>
        <w:rPr>
          <w:i/>
          <w:noProof/>
        </w:rPr>
        <w:t>skipUplinkTxSPS</w:t>
      </w:r>
      <w:r>
        <w:t>:</w:t>
      </w:r>
    </w:p>
    <w:p w14:paraId="38269F3C" w14:textId="77777777" w:rsidR="001D42B9" w:rsidRDefault="001D42B9" w:rsidP="001D42B9">
      <w:pPr>
        <w:pStyle w:val="B5"/>
        <w:rPr>
          <w:noProof/>
        </w:rPr>
      </w:pPr>
      <w:r>
        <w:rPr>
          <w:noProof/>
        </w:rPr>
        <w:t>-</w:t>
      </w:r>
      <w:r>
        <w:rPr>
          <w:noProof/>
        </w:rPr>
        <w:tab/>
        <w:t>trigger an SPS confirmation;</w:t>
      </w:r>
    </w:p>
    <w:p w14:paraId="3CB7850F"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67785621"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or in TTI according to N=0 in clause 5.10.2 for short TTI, and to recur acco</w:t>
      </w:r>
      <w:r>
        <w:rPr>
          <w:noProof/>
          <w:lang w:eastAsia="zh-CN"/>
        </w:rPr>
        <w:t>r</w:t>
      </w:r>
      <w:r>
        <w:rPr>
          <w:noProof/>
        </w:rPr>
        <w:t>ding to rules in clause 5.10.2;</w:t>
      </w:r>
    </w:p>
    <w:p w14:paraId="0E8D2D59" w14:textId="77777777" w:rsidR="001D42B9" w:rsidRDefault="001D42B9" w:rsidP="001D42B9">
      <w:pPr>
        <w:pStyle w:val="B4"/>
        <w:rPr>
          <w:noProof/>
        </w:rPr>
      </w:pPr>
      <w:r>
        <w:rPr>
          <w:noProof/>
        </w:rPr>
        <w:t>-</w:t>
      </w:r>
      <w:r>
        <w:rPr>
          <w:noProof/>
        </w:rPr>
        <w:tab/>
        <w:t>if UL HARQ operation is asynchronous, set the HARQ Process ID to the HARQ Process ID associated with this TTI;</w:t>
      </w:r>
    </w:p>
    <w:p w14:paraId="59115E63" w14:textId="77777777" w:rsidR="001D42B9" w:rsidRDefault="001D42B9" w:rsidP="001D42B9">
      <w:pPr>
        <w:pStyle w:val="B4"/>
        <w:rPr>
          <w:noProof/>
        </w:rPr>
      </w:pPr>
      <w:r>
        <w:rPr>
          <w:noProof/>
        </w:rPr>
        <w:t>-</w:t>
      </w:r>
      <w:r>
        <w:rPr>
          <w:noProof/>
        </w:rPr>
        <w:tab/>
        <w:t>consider the NDI bit for the corresponding HARQ process to have been toggled;</w:t>
      </w:r>
    </w:p>
    <w:p w14:paraId="0A5ED881"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3A48CD9" w14:textId="77777777" w:rsidR="001D42B9" w:rsidRDefault="001D42B9" w:rsidP="001D42B9">
      <w:pPr>
        <w:pStyle w:val="B1"/>
        <w:rPr>
          <w:noProof/>
        </w:rPr>
      </w:pPr>
      <w:r>
        <w:rPr>
          <w:noProof/>
        </w:rPr>
        <w:t>-</w:t>
      </w:r>
      <w:r>
        <w:rPr>
          <w:noProof/>
        </w:rPr>
        <w:tab/>
        <w:t>else, if an uplink grant for this TTI has been configured for the Serving Cell and if UL HARQ operation is autonomous for the corresponding HARQ process:</w:t>
      </w:r>
    </w:p>
    <w:p w14:paraId="0ABC65AF" w14:textId="77777777" w:rsidR="001D42B9" w:rsidRDefault="001D42B9" w:rsidP="001D42B9">
      <w:pPr>
        <w:pStyle w:val="B2"/>
        <w:rPr>
          <w:noProof/>
        </w:rPr>
      </w:pPr>
      <w:r>
        <w:rPr>
          <w:noProof/>
        </w:rPr>
        <w:t>-</w:t>
      </w:r>
      <w:r>
        <w:rPr>
          <w:noProof/>
        </w:rPr>
        <w:tab/>
        <w:t>if the HARQ_FEEDBACK is set to ACK for the corresponding HARQ process or if there is no uplink grant previously delivered to the HARQ entity for the same HARQ process:</w:t>
      </w:r>
    </w:p>
    <w:p w14:paraId="78959FFF" w14:textId="77777777" w:rsidR="001D42B9" w:rsidRDefault="001D42B9" w:rsidP="001D42B9">
      <w:pPr>
        <w:pStyle w:val="B3"/>
        <w:rPr>
          <w:noProof/>
        </w:rPr>
      </w:pPr>
      <w:r>
        <w:rPr>
          <w:noProof/>
        </w:rPr>
        <w:t>-</w:t>
      </w:r>
      <w:r>
        <w:rPr>
          <w:noProof/>
        </w:rPr>
        <w:tab/>
        <w:t>consider the NDI bit for the corresponding HARQ process to have been toggled.</w:t>
      </w:r>
    </w:p>
    <w:p w14:paraId="1F27E709" w14:textId="77777777" w:rsidR="001D42B9" w:rsidRDefault="001D42B9" w:rsidP="001D42B9">
      <w:pPr>
        <w:pStyle w:val="B2"/>
        <w:rPr>
          <w:noProof/>
        </w:rPr>
      </w:pPr>
      <w:r>
        <w:rPr>
          <w:noProof/>
        </w:rPr>
        <w:t>-</w:t>
      </w:r>
      <w:r>
        <w:rPr>
          <w:noProof/>
        </w:rPr>
        <w:tab/>
        <w:t xml:space="preserve">if the </w:t>
      </w:r>
      <w:r>
        <w:rPr>
          <w:i/>
          <w:noProof/>
        </w:rPr>
        <w:t>aul-RetransmissionTimer</w:t>
      </w:r>
      <w:r>
        <w:rPr>
          <w:noProof/>
        </w:rPr>
        <w:t xml:space="preserve"> is not running:</w:t>
      </w:r>
    </w:p>
    <w:p w14:paraId="58D6FF3D" w14:textId="77777777" w:rsidR="001D42B9" w:rsidRDefault="001D42B9" w:rsidP="001D42B9">
      <w:pPr>
        <w:pStyle w:val="B3"/>
        <w:rPr>
          <w:noProof/>
        </w:rPr>
      </w:pPr>
      <w:r>
        <w:rPr>
          <w:noProof/>
        </w:rPr>
        <w:t>-</w:t>
      </w:r>
      <w:r>
        <w:rPr>
          <w:noProof/>
        </w:rPr>
        <w:tab/>
        <w:t>if there is no uplink grant previously delivered to the HARQ entity for the same HARQ process; or</w:t>
      </w:r>
    </w:p>
    <w:p w14:paraId="4B0A9F20" w14:textId="77777777" w:rsidR="001D42B9" w:rsidRDefault="001D42B9" w:rsidP="001D42B9">
      <w:pPr>
        <w:pStyle w:val="B3"/>
        <w:rPr>
          <w:noProof/>
        </w:rPr>
      </w:pPr>
      <w:r>
        <w:rPr>
          <w:noProof/>
        </w:rPr>
        <w:t>-</w:t>
      </w:r>
      <w:r>
        <w:rPr>
          <w:noProof/>
        </w:rPr>
        <w:tab/>
        <w:t>if the previous uplink grant delivered to the HARQ entity for the same HARQ process was not an uplink grant received for the MAC entity's C-RNTI; or</w:t>
      </w:r>
    </w:p>
    <w:p w14:paraId="718771E7" w14:textId="77777777" w:rsidR="001D42B9" w:rsidRDefault="001D42B9" w:rsidP="001D42B9">
      <w:pPr>
        <w:pStyle w:val="B3"/>
        <w:rPr>
          <w:noProof/>
        </w:rPr>
      </w:pPr>
      <w:r>
        <w:rPr>
          <w:noProof/>
        </w:rPr>
        <w:t>-</w:t>
      </w:r>
      <w:r>
        <w:rPr>
          <w:noProof/>
        </w:rPr>
        <w:tab/>
        <w:t>if the HARQ_FEEDBACK is set to ACK for the corresponding HARQ process:</w:t>
      </w:r>
    </w:p>
    <w:p w14:paraId="74299E9B"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BB68B87" w14:textId="77777777" w:rsidR="001D42B9" w:rsidRDefault="001D42B9" w:rsidP="001D42B9">
      <w:pPr>
        <w:pStyle w:val="B1"/>
        <w:rPr>
          <w:noProof/>
        </w:rPr>
      </w:pPr>
      <w:r>
        <w:rPr>
          <w:noProof/>
        </w:rPr>
        <w:t>-</w:t>
      </w:r>
      <w:r>
        <w:rPr>
          <w:noProof/>
        </w:rPr>
        <w:tab/>
        <w:t>else:</w:t>
      </w:r>
    </w:p>
    <w:p w14:paraId="2513B78D" w14:textId="77777777" w:rsidR="001D42B9" w:rsidRDefault="001D42B9" w:rsidP="001D42B9">
      <w:pPr>
        <w:pStyle w:val="B2"/>
        <w:rPr>
          <w:noProof/>
        </w:rPr>
      </w:pPr>
      <w:r>
        <w:rPr>
          <w:noProof/>
        </w:rPr>
        <w:t>-</w:t>
      </w:r>
      <w:r>
        <w:rPr>
          <w:noProof/>
        </w:rPr>
        <w:tab/>
        <w:t>if this Serving Cell is the SpCell and an uplink grant for this TTI has been preallocated for the SpCell; or</w:t>
      </w:r>
    </w:p>
    <w:p w14:paraId="0075594B" w14:textId="77777777" w:rsidR="001D42B9" w:rsidRDefault="001D42B9" w:rsidP="001D42B9">
      <w:pPr>
        <w:pStyle w:val="B2"/>
        <w:rPr>
          <w:noProof/>
        </w:rPr>
      </w:pPr>
      <w:r>
        <w:rPr>
          <w:noProof/>
        </w:rPr>
        <w:t>-</w:t>
      </w:r>
      <w:r>
        <w:rPr>
          <w:noProof/>
        </w:rPr>
        <w:tab/>
        <w:t>except for preconfigured uplink grant for PUR, if an uplink grant for this TTI has been configured for this Serving Cell:</w:t>
      </w:r>
    </w:p>
    <w:p w14:paraId="30EF4726" w14:textId="77777777" w:rsidR="001D42B9" w:rsidRDefault="001D42B9" w:rsidP="001D42B9">
      <w:pPr>
        <w:pStyle w:val="B3"/>
        <w:rPr>
          <w:noProof/>
        </w:rPr>
      </w:pPr>
      <w:r>
        <w:rPr>
          <w:noProof/>
        </w:rPr>
        <w:t>-</w:t>
      </w:r>
      <w:r>
        <w:rPr>
          <w:noProof/>
        </w:rPr>
        <w:tab/>
        <w:t>if UL HARQ operation is asynchronous, set the HARQ Process ID to the HARQ Process ID associated with this TTI;</w:t>
      </w:r>
    </w:p>
    <w:p w14:paraId="6689396C" w14:textId="77777777" w:rsidR="001D42B9" w:rsidRDefault="001D42B9" w:rsidP="001D42B9">
      <w:pPr>
        <w:pStyle w:val="B3"/>
        <w:rPr>
          <w:noProof/>
        </w:rPr>
      </w:pPr>
      <w:r>
        <w:rPr>
          <w:noProof/>
        </w:rPr>
        <w:t>-</w:t>
      </w:r>
      <w:r>
        <w:rPr>
          <w:noProof/>
        </w:rPr>
        <w:tab/>
        <w:t>consider the NDI bit for the corresponding HARQ process to have been toggled;</w:t>
      </w:r>
    </w:p>
    <w:p w14:paraId="396CC78D" w14:textId="77777777" w:rsidR="001D42B9" w:rsidRDefault="001D42B9" w:rsidP="001D42B9">
      <w:pPr>
        <w:pStyle w:val="B3"/>
        <w:rPr>
          <w:noProof/>
        </w:rPr>
      </w:pPr>
      <w:r>
        <w:rPr>
          <w:noProof/>
        </w:rPr>
        <w:t>-</w:t>
      </w:r>
      <w:r>
        <w:rPr>
          <w:noProof/>
        </w:rPr>
        <w:tab/>
        <w:t>deliver the configured or preallocated uplink grant, and the associated HARQ information to the HARQ entity for this TTI.</w:t>
      </w:r>
    </w:p>
    <w:p w14:paraId="1D30502E" w14:textId="77777777" w:rsidR="001D42B9" w:rsidRDefault="001D42B9" w:rsidP="001D42B9">
      <w:pPr>
        <w:pStyle w:val="NO"/>
        <w:rPr>
          <w:noProof/>
        </w:rPr>
      </w:pPr>
      <w:r>
        <w:rPr>
          <w:noProof/>
        </w:rPr>
        <w:t>NOTE 1:</w:t>
      </w:r>
      <w:r>
        <w:rPr>
          <w:noProof/>
        </w:rPr>
        <w:tab/>
        <w:t>The period of configured uplink grants is expressed in TTIs.</w:t>
      </w:r>
    </w:p>
    <w:p w14:paraId="6180B406" w14:textId="77777777" w:rsidR="001D42B9" w:rsidRDefault="001D42B9" w:rsidP="001D42B9">
      <w:pPr>
        <w:pStyle w:val="NO"/>
        <w:rPr>
          <w:noProof/>
        </w:rPr>
      </w:pPr>
      <w:r>
        <w:rPr>
          <w:noProof/>
        </w:rPr>
        <w:t>NOTE 2:</w:t>
      </w:r>
      <w:r>
        <w:rPr>
          <w:noProof/>
        </w:rPr>
        <w:tab/>
        <w:t xml:space="preserve">If the MAC entity receives both a grant in a Random Access Response and a grant for its C-RNTI </w:t>
      </w:r>
      <w:r>
        <w:rPr>
          <w:noProof/>
          <w:lang w:eastAsia="zh-CN"/>
        </w:rPr>
        <w:t xml:space="preserve">or </w:t>
      </w:r>
      <w:r>
        <w:rPr>
          <w:lang w:eastAsia="zh-CN"/>
        </w:rPr>
        <w:t>S</w:t>
      </w:r>
      <w:r>
        <w:t>emi persistent scheduling C-RNTI requiring transmissions on the SpCell in the same UL subframe</w:t>
      </w:r>
      <w:r>
        <w:rPr>
          <w:noProof/>
        </w:rPr>
        <w:t xml:space="preserve">, the MAC entity may choose to continue with either the grant for its RA-RNTI or the grant for its C-RNTI </w:t>
      </w:r>
      <w:r>
        <w:rPr>
          <w:noProof/>
          <w:lang w:eastAsia="zh-CN"/>
        </w:rPr>
        <w:t xml:space="preserve">or </w:t>
      </w:r>
      <w:r>
        <w:rPr>
          <w:lang w:eastAsia="zh-CN"/>
        </w:rPr>
        <w:t>S</w:t>
      </w:r>
      <w:r>
        <w:t>emi persistent scheduling C-RNTI</w:t>
      </w:r>
      <w:r>
        <w:rPr>
          <w:noProof/>
        </w:rPr>
        <w:t>.</w:t>
      </w:r>
    </w:p>
    <w:p w14:paraId="218736AE" w14:textId="77777777" w:rsidR="001D42B9" w:rsidRDefault="001D42B9" w:rsidP="001D42B9">
      <w:pPr>
        <w:pStyle w:val="NO"/>
      </w:pPr>
      <w:r>
        <w:lastRenderedPageBreak/>
        <w:t>NOTE 3:</w:t>
      </w:r>
      <w:r>
        <w:tab/>
        <w:t xml:space="preserve">When a configured uplink grant is indicated during a measurement gap and indicates an UL-SCH transmission during a measurement gap, the </w:t>
      </w:r>
      <w:r>
        <w:rPr>
          <w:noProof/>
        </w:rPr>
        <w:t>MAC entity</w:t>
      </w:r>
      <w:r>
        <w:t xml:space="preserve"> processes the grant but does not transmit on UL-SCH. When a configured uplink grant is indicated during a Sidelink Discovery gap for reception and indicates an UL-SCH transmission during a Sidelink Discovery gap for transmission with a SL-DCH transmission, the MAC entity processes the grant but does not transmit on UL-SCH. When a configured uplink grant indicates an UL-SCH transmission during a V2X sidelink communication transmission and transmission of V2X sidelink communication is prioritized as described in clause 5.14.1.2.2, the MAC entity processes the grant but does not transmit on UL-SCH.</w:t>
      </w:r>
    </w:p>
    <w:p w14:paraId="5B496549" w14:textId="77777777" w:rsidR="001D42B9" w:rsidRDefault="001D42B9" w:rsidP="001D42B9">
      <w:pPr>
        <w:pStyle w:val="NO"/>
      </w:pPr>
      <w:r>
        <w:t>NOTE 4:</w:t>
      </w:r>
      <w:r>
        <w:tab/>
        <w:t>The NDI transmitted in the PDCCH for the MAC entity's AUL C-RNTI is set to '0' (TS 36.212 [5]).</w:t>
      </w:r>
    </w:p>
    <w:p w14:paraId="29BF8494" w14:textId="77777777" w:rsidR="001D42B9" w:rsidRDefault="001D42B9" w:rsidP="001D42B9">
      <w:r>
        <w:t xml:space="preserve">Except for NB-IoT, for configured uplink grants without </w:t>
      </w:r>
      <w:r>
        <w:rPr>
          <w:i/>
        </w:rPr>
        <w:t>harq-ProcID-offset</w:t>
      </w:r>
      <w:r>
        <w:t xml:space="preserve">, if UL HARQ operation is not autonomous, the HARQ Process ID associated with this TTI is derived from the following equation for </w:t>
      </w:r>
      <w:r>
        <w:rPr>
          <w:noProof/>
        </w:rPr>
        <w:t>asynchronous</w:t>
      </w:r>
      <w:r>
        <w:t xml:space="preserve"> UL HARQ operation:</w:t>
      </w:r>
    </w:p>
    <w:p w14:paraId="334DDA30" w14:textId="77777777" w:rsidR="001D42B9" w:rsidRDefault="001D42B9" w:rsidP="001D42B9">
      <w:pPr>
        <w:pStyle w:val="B1"/>
      </w:pPr>
      <w:r>
        <w:t>-</w:t>
      </w:r>
      <w:r>
        <w:tab/>
        <w:t>if the TTI is a subframe TTI:</w:t>
      </w:r>
    </w:p>
    <w:p w14:paraId="4CB834A9" w14:textId="77777777" w:rsidR="001D42B9" w:rsidRDefault="001D42B9" w:rsidP="001D42B9">
      <w:pPr>
        <w:pStyle w:val="B2"/>
      </w:pPr>
      <w:r>
        <w:t>-</w:t>
      </w:r>
      <w:r>
        <w:tab/>
        <w:t xml:space="preserve">HARQ Process ID = [floor(CURRENT_TTI/semiPersistSchedIntervalUL)] modulo </w:t>
      </w:r>
      <w:r>
        <w:rPr>
          <w:iCs/>
        </w:rPr>
        <w:t>numberOfConfUlSPS-Processes,</w:t>
      </w:r>
    </w:p>
    <w:p w14:paraId="51C90D56" w14:textId="77777777" w:rsidR="001D42B9" w:rsidRDefault="001D42B9" w:rsidP="001D42B9">
      <w:pPr>
        <w:ind w:left="567"/>
      </w:pPr>
      <w:r>
        <w:t>where CURRENT_TTI=[(SFN * 10) + subframe number] and it refers to the subframe where the first transmission of a bundle takes place.</w:t>
      </w:r>
    </w:p>
    <w:p w14:paraId="29118332" w14:textId="77777777" w:rsidR="001D42B9" w:rsidRDefault="001D42B9" w:rsidP="001D42B9">
      <w:pPr>
        <w:pStyle w:val="B1"/>
      </w:pPr>
      <w:r>
        <w:t>-</w:t>
      </w:r>
      <w:r>
        <w:tab/>
        <w:t>else:</w:t>
      </w:r>
    </w:p>
    <w:p w14:paraId="1FE2DEAC" w14:textId="77777777" w:rsidR="001D42B9" w:rsidRDefault="001D42B9" w:rsidP="001D42B9">
      <w:pPr>
        <w:pStyle w:val="B2"/>
      </w:pPr>
      <w:r>
        <w:t>-</w:t>
      </w:r>
      <w:r>
        <w:tab/>
        <w:t>HARQ Process ID = [floor(CURRENT_TTI/</w:t>
      </w:r>
      <w:r>
        <w:rPr>
          <w:i/>
        </w:rPr>
        <w:t>semiPersistSchedIntervalUL-sTTI</w:t>
      </w:r>
      <w:r>
        <w:t xml:space="preserve">)] modulo </w:t>
      </w:r>
      <w:r>
        <w:rPr>
          <w:i/>
        </w:rPr>
        <w:t>numberOfConfUlSPS-Processes-sTTI</w:t>
      </w:r>
      <w:r>
        <w:t>,</w:t>
      </w:r>
    </w:p>
    <w:p w14:paraId="5D85273A" w14:textId="77777777" w:rsidR="001D42B9" w:rsidRDefault="001D42B9" w:rsidP="001D42B9">
      <w:pPr>
        <w:ind w:left="567"/>
      </w:pPr>
      <w:r>
        <w:t>where CURRENT_TTI = [(SFN * 10 * sTTI_Number_Per_Subframe) + subframe number * sTTI_Number_Per_Subframe + sTTI_number] and it refers to the short TTI occasion where the first transmission of a bundle takes place. Refer to 5.10.2 for sTTI_Number_Per_Subframe and sTTI_number.</w:t>
      </w:r>
    </w:p>
    <w:p w14:paraId="583EC57E" w14:textId="77777777" w:rsidR="001D42B9" w:rsidRDefault="001D42B9" w:rsidP="001D42B9">
      <w:r>
        <w:t xml:space="preserve">For preallocated uplink grants the HARQ Process ID associated with this TTI is derived from the following equation for </w:t>
      </w:r>
      <w:r>
        <w:rPr>
          <w:noProof/>
        </w:rPr>
        <w:t>asynchronous</w:t>
      </w:r>
      <w:r>
        <w:t xml:space="preserve"> UL HARQ operation:</w:t>
      </w:r>
    </w:p>
    <w:p w14:paraId="7B2B626A" w14:textId="77777777" w:rsidR="001D42B9" w:rsidRDefault="001D42B9" w:rsidP="001D42B9">
      <w:r>
        <w:t>HARQ Process ID = [floor(CURRENT_TTI/</w:t>
      </w:r>
      <w:r>
        <w:rPr>
          <w:i/>
        </w:rPr>
        <w:t>ul-SchedInterval</w:t>
      </w:r>
      <w:r>
        <w:t xml:space="preserve">)] modulo </w:t>
      </w:r>
      <w:r>
        <w:rPr>
          <w:i/>
          <w:iCs/>
        </w:rPr>
        <w:t>numberOfConfUL-Processes</w:t>
      </w:r>
      <w:r>
        <w:rPr>
          <w:iCs/>
        </w:rPr>
        <w:t>,</w:t>
      </w:r>
    </w:p>
    <w:p w14:paraId="4A6B6F13" w14:textId="77777777" w:rsidR="001D42B9" w:rsidRDefault="001D42B9" w:rsidP="001D42B9">
      <w:r>
        <w:t>where CURRENT_TTI=subframe number and it refers to the subframe where the first transmission of a bundle takes place.</w:t>
      </w:r>
    </w:p>
    <w:p w14:paraId="1690FB67" w14:textId="77777777" w:rsidR="001D42B9" w:rsidRDefault="001D42B9" w:rsidP="001D42B9">
      <w:r>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Pr>
          <w:i/>
        </w:rPr>
        <w:t>aul-HARQ-Processes</w:t>
      </w:r>
      <w:r>
        <w:t xml:space="preserve"> (TS 36.331 [8]).</w:t>
      </w:r>
    </w:p>
    <w:p w14:paraId="53096D8B" w14:textId="77777777" w:rsidR="001D42B9" w:rsidRDefault="001D42B9" w:rsidP="001D42B9">
      <w:r>
        <w:t xml:space="preserve">For configured uplink grants with </w:t>
      </w:r>
      <w:r>
        <w:rPr>
          <w:i/>
        </w:rPr>
        <w:t>harq-ProcID-offset</w:t>
      </w:r>
      <w:r>
        <w:t>, the HARQ Process ID associated with this TTI is derived from the following equation for asynchronous UL HARQ operation:</w:t>
      </w:r>
    </w:p>
    <w:p w14:paraId="2BBC4025" w14:textId="77777777" w:rsidR="001D42B9" w:rsidRDefault="001D42B9" w:rsidP="001D42B9">
      <w:pPr>
        <w:pStyle w:val="B1"/>
      </w:pPr>
      <w:r>
        <w:t>-</w:t>
      </w:r>
      <w:r>
        <w:tab/>
        <w:t>if the TTI is a subframe TTI:</w:t>
      </w:r>
    </w:p>
    <w:p w14:paraId="6FF58C54" w14:textId="77777777" w:rsidR="001D42B9" w:rsidRDefault="001D42B9" w:rsidP="001D42B9">
      <w:pPr>
        <w:pStyle w:val="B2"/>
      </w:pPr>
      <w:r>
        <w:t>-</w:t>
      </w:r>
      <w:r>
        <w:tab/>
        <w:t>HARQ Process ID = [floor(CURRENT_TTI/</w:t>
      </w:r>
      <w:r>
        <w:rPr>
          <w:i/>
        </w:rPr>
        <w:t>semiPersistSchedIntervalUL</w:t>
      </w:r>
      <w:r>
        <w:t xml:space="preserve">)] modulo </w:t>
      </w:r>
      <w:r>
        <w:rPr>
          <w:i/>
        </w:rPr>
        <w:t>numberOfConfUlSPS-Processes</w:t>
      </w:r>
      <w:r>
        <w:t xml:space="preserve"> + </w:t>
      </w:r>
      <w:r>
        <w:rPr>
          <w:i/>
        </w:rPr>
        <w:t>harq-ProcID-offset</w:t>
      </w:r>
      <w:r>
        <w:t>,</w:t>
      </w:r>
    </w:p>
    <w:p w14:paraId="3A1557E5" w14:textId="77777777" w:rsidR="001D42B9" w:rsidRDefault="001D42B9" w:rsidP="001D42B9">
      <w:pPr>
        <w:ind w:left="567"/>
      </w:pPr>
      <w:r>
        <w:t>where CURRENT_TTI = [(SFN * 10) + subframe number] and it refers to the subframe where the first transmission of a bundle takes place.</w:t>
      </w:r>
    </w:p>
    <w:p w14:paraId="5FD9BCE3" w14:textId="77777777" w:rsidR="001D42B9" w:rsidRDefault="001D42B9" w:rsidP="001D42B9">
      <w:pPr>
        <w:pStyle w:val="B1"/>
      </w:pPr>
      <w:r>
        <w:t>-</w:t>
      </w:r>
      <w:r>
        <w:tab/>
        <w:t>else:</w:t>
      </w:r>
    </w:p>
    <w:p w14:paraId="3F30425B" w14:textId="77777777" w:rsidR="001D42B9" w:rsidRDefault="001D42B9" w:rsidP="001D42B9">
      <w:pPr>
        <w:pStyle w:val="B2"/>
      </w:pPr>
      <w:r>
        <w:t>-</w:t>
      </w:r>
      <w:r>
        <w:tab/>
        <w:t>HARQ Process ID = [floor(CURRENT_TTI/</w:t>
      </w:r>
      <w:r>
        <w:rPr>
          <w:i/>
        </w:rPr>
        <w:t>semiPersistSchedIntervalUL-sTTI</w:t>
      </w:r>
      <w:r>
        <w:t xml:space="preserve">)] modulo </w:t>
      </w:r>
      <w:r>
        <w:rPr>
          <w:i/>
        </w:rPr>
        <w:t xml:space="preserve">numberOfConfUlSPS-Processes-sTTI </w:t>
      </w:r>
      <w:r>
        <w:t>+ harq-ProcID-offset,</w:t>
      </w:r>
    </w:p>
    <w:p w14:paraId="396E7A7F" w14:textId="77777777" w:rsidR="001D42B9" w:rsidRDefault="001D42B9" w:rsidP="001D42B9">
      <w:r>
        <w:t xml:space="preserve">where CURRENT_TTI = [(SFN * 10 * sTTI_Number_Per_Subframe) + subframe number * sTTI_Number_Per_Subframe + sTTI_number] and it refers to the short TTI occasion where the first transmission of a bundle takes place. Refer to 5.10.2 for sTTI_Number_Per_Subframe and sTTI_number. For NB-IoT, </w:t>
      </w:r>
      <w:bookmarkStart w:id="910" w:name="OLE_LINK183"/>
      <w:bookmarkStart w:id="911" w:name="OLE_LINK184"/>
      <w:r>
        <w:t>for configured uplink grants for BSR, the HARQ Process ID is set to 0</w:t>
      </w:r>
      <w:bookmarkEnd w:id="910"/>
      <w:bookmarkEnd w:id="911"/>
      <w:r>
        <w:t>.</w:t>
      </w:r>
    </w:p>
    <w:p w14:paraId="5E5E2104" w14:textId="77777777" w:rsidR="001D42B9" w:rsidRDefault="001D42B9" w:rsidP="001D42B9">
      <w:r>
        <w:lastRenderedPageBreak/>
        <w:t>If the MAC entity is configured with Short Processing Time or short TTI and if current_TTI is a subframe TTI, the HARQ Process ID associated with this TTI is derived from the following equation for synchronous UL HARQ operation:</w:t>
      </w:r>
    </w:p>
    <w:p w14:paraId="5C259036" w14:textId="77777777" w:rsidR="001D42B9" w:rsidRDefault="001D42B9" w:rsidP="001D42B9">
      <w:r>
        <w:t>HARQ Process ID = [SFN * number_of_UL_PUSCH_SFs_per_radio_frame + index_of_UL_PUSCH_SF] modulo number_of_UL_HARQ_processes.</w:t>
      </w:r>
    </w:p>
    <w:p w14:paraId="281A47D4" w14:textId="77777777" w:rsidR="001D42B9" w:rsidRDefault="001D42B9" w:rsidP="001D42B9">
      <w:r>
        <w:t>where number_of_UL_PUSCH_SFs_per_radio_frame is the number of subframes that can be used for PUSCH (UL PUSCH subframe) per radio frame:</w:t>
      </w:r>
    </w:p>
    <w:p w14:paraId="13424C30" w14:textId="77777777" w:rsidR="001D42B9" w:rsidRDefault="001D42B9" w:rsidP="001D42B9">
      <w:pPr>
        <w:pStyle w:val="B1"/>
      </w:pPr>
      <w:r>
        <w:t>-</w:t>
      </w:r>
      <w:r>
        <w:tab/>
        <w:t>For FDD serving cells and serving cells operating according to Frame structure Type 3, all 10 subframes in a radio frame represent UL PUSCH subframes;</w:t>
      </w:r>
    </w:p>
    <w:p w14:paraId="71717B71" w14:textId="77777777" w:rsidR="001D42B9" w:rsidRDefault="001D42B9" w:rsidP="001D42B9">
      <w:pPr>
        <w:pStyle w:val="B1"/>
      </w:pPr>
      <w:r>
        <w:t>-</w:t>
      </w:r>
      <w:r>
        <w:tab/>
        <w:t xml:space="preserve">For TDD serving cells, all uplink subframes of the TDD UL/DL configuration indicated by </w:t>
      </w:r>
      <w:r>
        <w:rPr>
          <w:i/>
        </w:rPr>
        <w:t>tdd-Config</w:t>
      </w:r>
      <w:r>
        <w:t xml:space="preserve">, as specified in TS 36.331 [8] of the cell represent UL PUSCH subframes and additionally the subframes including UpPTS if the cell is configured with </w:t>
      </w:r>
      <w:r>
        <w:rPr>
          <w:i/>
        </w:rPr>
        <w:t>symPUSCH-UpPts-r14</w:t>
      </w:r>
      <w:r>
        <w:t>;</w:t>
      </w:r>
    </w:p>
    <w:p w14:paraId="29998C1F" w14:textId="77777777" w:rsidR="001D42B9" w:rsidRDefault="001D42B9" w:rsidP="001D42B9">
      <w:r>
        <w:t>and index_of_UL_PUSCH_SF is the index of a subframe that can be used for PUSCH within the radio frame, and number_of_UL_HARQ_processes is the number of parallel HARQ processes per HARQ entity for subframe TTI as specified in TS 36.213 [2], clause 8.</w:t>
      </w:r>
    </w:p>
    <w:p w14:paraId="2041286C" w14:textId="771BF1CE" w:rsidR="00416AA2" w:rsidRDefault="00416AA2" w:rsidP="00416AA2">
      <w:pPr>
        <w:pStyle w:val="Heading3"/>
        <w:rPr>
          <w:noProof/>
        </w:rPr>
      </w:pPr>
      <w:r>
        <w:rPr>
          <w:noProof/>
        </w:rPr>
        <w:t>5.4.2</w:t>
      </w:r>
      <w:r>
        <w:rPr>
          <w:noProof/>
          <w:szCs w:val="24"/>
        </w:rPr>
        <w:tab/>
      </w:r>
      <w:r>
        <w:rPr>
          <w:noProof/>
        </w:rPr>
        <w:t>HARQ operation</w:t>
      </w:r>
      <w:bookmarkEnd w:id="792"/>
      <w:bookmarkEnd w:id="793"/>
      <w:bookmarkEnd w:id="794"/>
      <w:bookmarkEnd w:id="795"/>
      <w:bookmarkEnd w:id="796"/>
      <w:bookmarkEnd w:id="797"/>
    </w:p>
    <w:p w14:paraId="7EB88335" w14:textId="631ED944" w:rsidR="00416AA2" w:rsidRDefault="00416AA2" w:rsidP="00416AA2">
      <w:pPr>
        <w:pStyle w:val="Heading4"/>
        <w:rPr>
          <w:noProof/>
        </w:rPr>
      </w:pPr>
      <w:bookmarkStart w:id="912" w:name="_Toc29242966"/>
      <w:bookmarkStart w:id="913" w:name="_Toc37256223"/>
      <w:bookmarkStart w:id="914" w:name="_Toc37256377"/>
      <w:bookmarkStart w:id="915" w:name="_Toc46500316"/>
      <w:bookmarkStart w:id="916" w:name="_Toc52536225"/>
      <w:bookmarkStart w:id="917" w:name="_Toc193402461"/>
      <w:r>
        <w:rPr>
          <w:noProof/>
        </w:rPr>
        <w:t>5.4.2.1</w:t>
      </w:r>
      <w:r>
        <w:rPr>
          <w:noProof/>
        </w:rPr>
        <w:tab/>
        <w:t>HARQ entity</w:t>
      </w:r>
      <w:bookmarkEnd w:id="912"/>
      <w:bookmarkEnd w:id="913"/>
      <w:bookmarkEnd w:id="914"/>
      <w:bookmarkEnd w:id="915"/>
      <w:bookmarkEnd w:id="916"/>
      <w:bookmarkEnd w:id="917"/>
    </w:p>
    <w:p w14:paraId="078E8F81" w14:textId="245860E3" w:rsidR="00416AA2" w:rsidRDefault="00416AA2" w:rsidP="00416AA2">
      <w:pPr>
        <w:rPr>
          <w:noProof/>
        </w:rPr>
      </w:pPr>
      <w:r>
        <w:rPr>
          <w:noProof/>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0323F619" w14:textId="15B6AB75" w:rsidR="00416AA2" w:rsidRDefault="00416AA2" w:rsidP="00416AA2">
      <w:pPr>
        <w:rPr>
          <w:noProof/>
        </w:rPr>
      </w:pPr>
      <w:r>
        <w:rPr>
          <w:noProof/>
        </w:rPr>
        <w:t>The number of parallel HARQ processes per HARQ entity is specified in TS 36.213 [2], clause 8.</w:t>
      </w:r>
      <w:r>
        <w:t xml:space="preserve"> </w:t>
      </w:r>
      <w:r>
        <w:rPr>
          <w:rFonts w:eastAsia="Malgun Gothic"/>
        </w:rPr>
        <w:t>NB-IoT has one or two UL HARQ processes.</w:t>
      </w:r>
    </w:p>
    <w:p w14:paraId="15A4D355" w14:textId="720DC4A9" w:rsidR="00416AA2" w:rsidRDefault="00416AA2" w:rsidP="00416AA2">
      <w:pPr>
        <w:rPr>
          <w:noProof/>
        </w:rPr>
      </w:pPr>
      <w:r>
        <w:rPr>
          <w:noProof/>
        </w:rPr>
        <w:t>When the physical layer is configured for uplink spatial multiplexing, as specified in TS 36.213 [2], there are two HARQ processes associated with a given TTI. Otherwise there is one HARQ process associated with a given TTI.</w:t>
      </w:r>
    </w:p>
    <w:p w14:paraId="6F4C2AD6" w14:textId="186C66C9" w:rsidR="00416AA2" w:rsidRDefault="00416AA2" w:rsidP="00416AA2">
      <w:pPr>
        <w:rPr>
          <w:noProof/>
        </w:rPr>
      </w:pPr>
      <w:r>
        <w:rPr>
          <w:noProof/>
        </w:rPr>
        <w:t>At a given TTI, if an uplink grant is indicated for the TTI, the HARQ entity identifies the HARQ process(es) for which a transmission should take place. It also routes the received HARQ feedback (ACK/NACK information), MCS and resource, relayed by the physical layer, to the appropriate HARQ process(es).</w:t>
      </w:r>
    </w:p>
    <w:p w14:paraId="5814451C" w14:textId="42D70ECF" w:rsidR="00416AA2" w:rsidRDefault="00416AA2" w:rsidP="00416AA2">
      <w:pPr>
        <w:rPr>
          <w:rFonts w:eastAsia="Malgun Gothic"/>
          <w:noProof/>
        </w:rPr>
      </w:pPr>
      <w:r>
        <w:rPr>
          <w:rFonts w:eastAsia="Malgun Gothic"/>
          <w:noProof/>
        </w:rPr>
        <w:t xml:space="preserve">In asynchronous HARQ operation, </w:t>
      </w:r>
      <w:r>
        <w:rPr>
          <w:rFonts w:eastAsia="Malgun Gothic"/>
        </w:rPr>
        <w:t xml:space="preserve">a </w:t>
      </w:r>
      <w:r>
        <w:rPr>
          <w:rFonts w:eastAsia="Malgun Gothic"/>
          <w:noProof/>
        </w:rPr>
        <w:t xml:space="preserve">HARQ process is associated with </w:t>
      </w:r>
      <w:r>
        <w:rPr>
          <w:rFonts w:eastAsia="Malgun Gothic"/>
        </w:rPr>
        <w:t xml:space="preserve">a </w:t>
      </w:r>
      <w:r>
        <w:rPr>
          <w:rFonts w:eastAsia="Malgun Gothic"/>
          <w:noProof/>
        </w:rPr>
        <w:t>TTI based on the received UL grant</w:t>
      </w:r>
      <w:r>
        <w:rPr>
          <w:noProof/>
          <w:lang w:eastAsia="zh-CN"/>
        </w:rPr>
        <w:t xml:space="preserve"> except for UL grant in RAR</w:t>
      </w:r>
      <w:r>
        <w:rPr>
          <w:rFonts w:eastAsia="Malgun Gothic"/>
          <w:noProof/>
        </w:rPr>
        <w:t xml:space="preserve">. </w:t>
      </w:r>
      <w:r>
        <w:rPr>
          <w:rFonts w:eastAsia="Malgun Gothic"/>
        </w:rPr>
        <w:t>Except for NB-IoT UE configured with a single HARQ process, e</w:t>
      </w:r>
      <w:r>
        <w:rPr>
          <w:rFonts w:eastAsia="Malgun Gothic"/>
          <w:noProof/>
        </w:rPr>
        <w:t xml:space="preserve">ach asynchronous HARQ process is associated with a HARQ process identifier. </w:t>
      </w:r>
      <w:r>
        <w:rPr>
          <w:noProof/>
          <w:lang w:eastAsia="zh-CN"/>
        </w:rPr>
        <w:t>For UL transmission with UL grant in RAR</w:t>
      </w:r>
      <w:del w:id="918" w:author="Mediatek" w:date="2025-05-30T17:30:00Z">
        <w:r w:rsidDel="00604DCE">
          <w:rPr>
            <w:noProof/>
            <w:lang w:eastAsia="zh-CN"/>
          </w:rPr>
          <w:delText xml:space="preserve"> and</w:delText>
        </w:r>
      </w:del>
      <w:ins w:id="919" w:author="Mediatek" w:date="2025-05-30T17:30:00Z">
        <w:r w:rsidR="00604DCE">
          <w:rPr>
            <w:noProof/>
            <w:lang w:eastAsia="zh-CN"/>
          </w:rPr>
          <w:t>,</w:t>
        </w:r>
      </w:ins>
      <w:r>
        <w:rPr>
          <w:noProof/>
          <w:lang w:eastAsia="zh-CN"/>
        </w:rPr>
        <w:t xml:space="preserve"> for transmission using PUR</w:t>
      </w:r>
      <w:ins w:id="920" w:author="Mediatek" w:date="2025-05-30T17:30:00Z">
        <w:r w:rsidR="00604DCE">
          <w:rPr>
            <w:noProof/>
            <w:lang w:eastAsia="zh-CN"/>
          </w:rPr>
          <w:t xml:space="preserve"> and for CB-Msg3-EDT transmission</w:t>
        </w:r>
      </w:ins>
      <w:r>
        <w:rPr>
          <w:noProof/>
          <w:lang w:eastAsia="zh-CN"/>
        </w:rPr>
        <w:t xml:space="preserve">, HARQ process identifier 0 is used. </w:t>
      </w:r>
      <w:r>
        <w:rPr>
          <w:rFonts w:eastAsia="Malgun Gothic"/>
          <w:noProof/>
        </w:rPr>
        <w:t xml:space="preserve">HARQ feedback is not applicable for asynchronous UL HARQ except if </w:t>
      </w:r>
      <w:r>
        <w:rPr>
          <w:rFonts w:eastAsia="Malgun Gothic"/>
          <w:i/>
          <w:noProof/>
        </w:rPr>
        <w:t>mpdcch-UL-HARQ-ACK-FeedbackConfig</w:t>
      </w:r>
      <w:r>
        <w:rPr>
          <w:rFonts w:eastAsia="Malgun Gothic"/>
          <w:noProof/>
        </w:rPr>
        <w:t xml:space="preserve"> is configured.</w:t>
      </w:r>
    </w:p>
    <w:p w14:paraId="1CAC1645" w14:textId="27099360" w:rsidR="00416AA2" w:rsidRDefault="00416AA2" w:rsidP="00416AA2">
      <w:pPr>
        <w:rPr>
          <w:noProof/>
        </w:rPr>
      </w:pPr>
      <w:r>
        <w:rPr>
          <w:noProof/>
        </w:rPr>
        <w:t>In autonomous HARQ operation, HARQ feedback is applicable.</w:t>
      </w:r>
    </w:p>
    <w:p w14:paraId="10DF1967" w14:textId="02F8F237" w:rsidR="00416AA2" w:rsidRDefault="00416AA2" w:rsidP="00416AA2">
      <w:pPr>
        <w:rPr>
          <w:noProof/>
        </w:rPr>
      </w:pPr>
      <w:r>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 TTI bundling is not supported when the MAC entity is configured with one or more SCells with configured uplink.</w:t>
      </w:r>
    </w:p>
    <w:p w14:paraId="59DE5112" w14:textId="0577F2AA" w:rsidR="00416AA2" w:rsidRDefault="00416AA2" w:rsidP="00416AA2">
      <w:pPr>
        <w:rPr>
          <w:rFonts w:eastAsia="Malgun Gothic"/>
          <w:noProof/>
        </w:rPr>
      </w:pPr>
      <w:r>
        <w:rPr>
          <w:rFonts w:eastAsia="Malgun Gothic"/>
          <w:noProof/>
        </w:rPr>
        <w:t xml:space="preserve">Uplink HARQ operation is asynchronous for </w:t>
      </w:r>
      <w:r>
        <w:rPr>
          <w:rFonts w:eastAsia="Malgun Gothic"/>
        </w:rPr>
        <w:t>NB-IoT</w:t>
      </w:r>
      <w:r>
        <w:rPr>
          <w:rFonts w:eastAsia="Malgun Gothic"/>
          <w:noProof/>
        </w:rPr>
        <w:t xml:space="preserve"> </w:t>
      </w:r>
      <w:r>
        <w:rPr>
          <w:rFonts w:eastAsia="Malgun Gothic"/>
        </w:rPr>
        <w:t xml:space="preserve">UEs, </w:t>
      </w:r>
      <w:r>
        <w:rPr>
          <w:rFonts w:eastAsia="Malgun Gothic"/>
          <w:noProof/>
        </w:rPr>
        <w:t xml:space="preserve">BL UEs or UEs in enhanced coverage except for the repetitions within a bundle, in serving cells configured with </w:t>
      </w:r>
      <w:r>
        <w:rPr>
          <w:rFonts w:eastAsia="Malgun Gothic"/>
          <w:i/>
          <w:noProof/>
        </w:rPr>
        <w:t>pusch-EnhancementsConfig</w:t>
      </w:r>
      <w:r>
        <w:rPr>
          <w:rFonts w:eastAsia="Malgun Gothic"/>
          <w:noProof/>
        </w:rPr>
        <w:t xml:space="preserve">, serving cells operating according to Frame Structure Type 3, for HARQ processes scheduled using short TTI, for HARQ processes scheduled using Short Processing Time, and for HARQ processes associated with an SPS configuration with </w:t>
      </w:r>
      <w:r>
        <w:rPr>
          <w:i/>
          <w:noProof/>
        </w:rPr>
        <w:t>totalNumberPUSCH-SPS-STTI-UL-Repetitions</w:t>
      </w:r>
      <w:r>
        <w:rPr>
          <w:noProof/>
        </w:rPr>
        <w:t xml:space="preserve"> or </w:t>
      </w:r>
      <w:r>
        <w:rPr>
          <w:i/>
          <w:noProof/>
        </w:rPr>
        <w:t xml:space="preserve">totalNumberPUSCH-SPS-UL-Repetitions </w:t>
      </w:r>
      <w:r>
        <w:rPr>
          <w:noProof/>
        </w:rPr>
        <w:t>except</w:t>
      </w:r>
      <w:r>
        <w:rPr>
          <w:i/>
          <w:noProof/>
        </w:rPr>
        <w:t xml:space="preserve"> </w:t>
      </w:r>
      <w:r>
        <w:rPr>
          <w:rFonts w:eastAsia="Malgun Gothic"/>
          <w:noProof/>
        </w:rPr>
        <w:t>for the repetitions within a bundle.</w:t>
      </w:r>
    </w:p>
    <w:p w14:paraId="40D8F269" w14:textId="28D7E892" w:rsidR="00416AA2" w:rsidRDefault="00416AA2" w:rsidP="00416AA2">
      <w:pPr>
        <w:rPr>
          <w:noProof/>
        </w:rPr>
      </w:pPr>
      <w:r>
        <w:rPr>
          <w:noProof/>
        </w:rPr>
        <w:lastRenderedPageBreak/>
        <w:t xml:space="preserve">For </w:t>
      </w:r>
      <w:r>
        <w:rPr>
          <w:rFonts w:eastAsia="Malgun Gothic"/>
          <w:noProof/>
        </w:rPr>
        <w:t xml:space="preserve">serving cells configured with </w:t>
      </w:r>
      <w:r>
        <w:rPr>
          <w:rFonts w:eastAsia="Malgun Gothic"/>
          <w:i/>
          <w:noProof/>
        </w:rPr>
        <w:t>pusch-EnhancementsConfig</w:t>
      </w:r>
      <w:r>
        <w:rPr>
          <w:rFonts w:eastAsia="Malgun Gothic"/>
          <w:noProof/>
        </w:rPr>
        <w:t xml:space="preserve">, </w:t>
      </w:r>
      <w:r>
        <w:t>NB-IoT</w:t>
      </w:r>
      <w:r>
        <w:rPr>
          <w:noProof/>
        </w:rPr>
        <w:t xml:space="preserve"> </w:t>
      </w:r>
      <w:r>
        <w:t xml:space="preserve">UEs, </w:t>
      </w:r>
      <w:r>
        <w:rPr>
          <w:noProof/>
        </w:rPr>
        <w:t>BL UEs or UEs in enhanced coverage, the parameter UL_REPETITION_</w:t>
      </w:r>
      <w:r>
        <w:t>NUMBER</w:t>
      </w:r>
      <w:r>
        <w:rPr>
          <w:noProof/>
        </w:rPr>
        <w:t xml:space="preserve"> provides the number of transmission repetitions within a bundle. For each bundle, UL_REPETITION_</w:t>
      </w:r>
      <w:r>
        <w:t>NUMBER</w:t>
      </w:r>
      <w:r>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t>NUMBER</w:t>
      </w:r>
      <w:r>
        <w:rPr>
          <w:noProof/>
        </w:rPr>
        <w:t xml:space="preserve">. An uplink grant corresponding to a new transmission of the bundle is only received after the last repetiton of the bundle if </w:t>
      </w:r>
      <w:r>
        <w:rPr>
          <w:i/>
          <w:noProof/>
        </w:rPr>
        <w:t>mpdcch-UL-HARQ-ACK-FeedbackConfig</w:t>
      </w:r>
      <w:r>
        <w:rPr>
          <w:noProof/>
        </w:rPr>
        <w:t xml:space="preserve"> is not configured. An uplink grant corresponding to a retransmission of the bundle is only received after the last repetition of the bundle. For UEs configured with </w:t>
      </w:r>
      <w:r>
        <w:rPr>
          <w:i/>
          <w:noProof/>
        </w:rPr>
        <w:t>mpdcch-UL-HARQ-ACK-FeedbackConfig</w:t>
      </w:r>
      <w:r>
        <w:rPr>
          <w:noProof/>
        </w:rPr>
        <w:t>, repetitions within a bundle are stopped if an UL HARQ-ACK feedback or an uplink grant corresponding to a new transmission of the bundle is received on PDCCH during the bundle transmission. A retransmission of a bundle is also a bundle.</w:t>
      </w:r>
    </w:p>
    <w:p w14:paraId="5DD87BF0" w14:textId="5E5F6E20" w:rsidR="00416AA2" w:rsidRDefault="00416AA2" w:rsidP="00416AA2">
      <w:pPr>
        <w:rPr>
          <w:noProof/>
        </w:rPr>
      </w:pPr>
      <w:r>
        <w:rPr>
          <w:noProof/>
        </w:rPr>
        <w:t xml:space="preserve">For a SPS configuration with </w:t>
      </w:r>
      <w:r>
        <w:rPr>
          <w:i/>
          <w:noProof/>
        </w:rPr>
        <w:t>totalNumberPUSCH-SPS-STTI-UL-Repetitions</w:t>
      </w:r>
      <w:r>
        <w:rPr>
          <w:noProof/>
        </w:rPr>
        <w:t xml:space="preserve"> or </w:t>
      </w:r>
      <w:r>
        <w:rPr>
          <w:i/>
          <w:noProof/>
        </w:rPr>
        <w:t>totalNumberPUSCH-SPS-UL-Repetitions</w:t>
      </w:r>
      <w:r>
        <w:rPr>
          <w:noProof/>
        </w:rPr>
        <w:t xml:space="preserve"> (TS 36.331 [8]), the parameter </w:t>
      </w:r>
      <w:r>
        <w:rPr>
          <w:i/>
          <w:noProof/>
        </w:rPr>
        <w:t>totalNumberPUSCH-SPS-STTI-UL-Repetitions</w:t>
      </w:r>
      <w:r>
        <w:rPr>
          <w:noProof/>
        </w:rPr>
        <w:t xml:space="preserve"> or </w:t>
      </w:r>
      <w:r>
        <w:rPr>
          <w:i/>
          <w:noProof/>
        </w:rPr>
        <w:t>totalNumberPUSCH-SPS-UL-Repetitions</w:t>
      </w:r>
      <w:r>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55177F34" w14:textId="30901A3A" w:rsidR="00416AA2" w:rsidRDefault="00416AA2" w:rsidP="00416AA2">
      <w:pPr>
        <w:rPr>
          <w:noProof/>
        </w:rPr>
      </w:pPr>
      <w:r>
        <w:rPr>
          <w:noProof/>
        </w:rPr>
        <w:t>TTI bundling is not supported for RN communication with the E-UTRAN in combination with an RN subframe configuration.</w:t>
      </w:r>
    </w:p>
    <w:p w14:paraId="0177BFA4" w14:textId="644A01D0" w:rsidR="00416AA2" w:rsidRDefault="00416AA2" w:rsidP="00416AA2">
      <w:pPr>
        <w:rPr>
          <w:noProof/>
        </w:rPr>
      </w:pPr>
      <w:r>
        <w:rPr>
          <w:noProof/>
        </w:rPr>
        <w:t xml:space="preserve">For transmission of </w:t>
      </w:r>
      <w:r>
        <w:rPr>
          <w:noProof/>
          <w:lang w:eastAsia="zh-CN"/>
        </w:rPr>
        <w:t>Msg3</w:t>
      </w:r>
      <w:r>
        <w:rPr>
          <w:noProof/>
        </w:rPr>
        <w:t xml:space="preserve"> during Random Access (see clause 5.1.5) TTI bundling does not apply. For UEs configured with </w:t>
      </w:r>
      <w:r>
        <w:rPr>
          <w:i/>
          <w:noProof/>
        </w:rPr>
        <w:t xml:space="preserve">pusch-EnhancementsConfig </w:t>
      </w:r>
      <w:r>
        <w:rPr>
          <w:noProof/>
        </w:rPr>
        <w:t xml:space="preserve">performing contention free Random Access, </w:t>
      </w:r>
      <w:r>
        <w:t>NB-IoT</w:t>
      </w:r>
      <w:r>
        <w:rPr>
          <w:noProof/>
        </w:rPr>
        <w:t xml:space="preserve"> </w:t>
      </w:r>
      <w:r>
        <w:t xml:space="preserve">UEs, </w:t>
      </w:r>
      <w:r>
        <w:rPr>
          <w:noProof/>
        </w:rPr>
        <w:t>BL UEs or UEs in enhanced coverage, uplink repetition bundling is used for transmission of Msg3.</w:t>
      </w:r>
    </w:p>
    <w:p w14:paraId="69FFB092" w14:textId="255EDC2F" w:rsidR="00416AA2" w:rsidRDefault="00416AA2" w:rsidP="00416AA2">
      <w:pPr>
        <w:rPr>
          <w:noProof/>
        </w:rPr>
      </w:pPr>
      <w:r>
        <w:rPr>
          <w:noProof/>
        </w:rPr>
        <w:t>For each TTI, the HARQ entity shall:</w:t>
      </w:r>
    </w:p>
    <w:p w14:paraId="1125C183" w14:textId="65378012" w:rsidR="00416AA2" w:rsidRDefault="00416AA2" w:rsidP="00416AA2">
      <w:pPr>
        <w:pStyle w:val="B1"/>
        <w:rPr>
          <w:noProof/>
        </w:rPr>
      </w:pPr>
      <w:r>
        <w:rPr>
          <w:noProof/>
        </w:rPr>
        <w:t>-</w:t>
      </w:r>
      <w:r>
        <w:rPr>
          <w:noProof/>
        </w:rPr>
        <w:tab/>
        <w:t>identify the HARQ process(es) associated with this TTI, and for each identified HARQ process:</w:t>
      </w:r>
    </w:p>
    <w:p w14:paraId="707D6FD1" w14:textId="34992900" w:rsidR="00416AA2" w:rsidRDefault="00416AA2" w:rsidP="00416AA2">
      <w:pPr>
        <w:pStyle w:val="B2"/>
        <w:rPr>
          <w:noProof/>
        </w:rPr>
      </w:pPr>
      <w:r>
        <w:rPr>
          <w:noProof/>
        </w:rPr>
        <w:t>-</w:t>
      </w:r>
      <w:r>
        <w:rPr>
          <w:noProof/>
        </w:rPr>
        <w:tab/>
        <w:t>if an uplink grant has been indicated for this process and this TTI:</w:t>
      </w:r>
    </w:p>
    <w:p w14:paraId="17378BBB" w14:textId="4CBC797A" w:rsidR="00416AA2" w:rsidRDefault="00416AA2" w:rsidP="00416AA2">
      <w:pPr>
        <w:pStyle w:val="B3"/>
        <w:rPr>
          <w:noProof/>
        </w:rPr>
      </w:pPr>
      <w:r>
        <w:rPr>
          <w:noProof/>
        </w:rPr>
        <w:t>-</w:t>
      </w:r>
      <w:r>
        <w:rPr>
          <w:noProof/>
        </w:rPr>
        <w:tab/>
        <w:t>if the received grant was addressed neither to a Temporary C-RNTI nor to a PUR-RNTI on PDCCH and if the NDI provided in the associated HARQ information has been toggled compared to the value in the previous transmission of this HARQ process; or</w:t>
      </w:r>
    </w:p>
    <w:p w14:paraId="48F84080" w14:textId="41034E76" w:rsidR="00416AA2" w:rsidRDefault="00416AA2" w:rsidP="00416AA2">
      <w:pPr>
        <w:pStyle w:val="B3"/>
        <w:rPr>
          <w:noProof/>
        </w:rPr>
      </w:pPr>
      <w:r>
        <w:rPr>
          <w:noProof/>
        </w:rPr>
        <w:t>-</w:t>
      </w:r>
      <w:r>
        <w:rPr>
          <w:noProof/>
        </w:rPr>
        <w:tab/>
        <w:t>if the uplink grant was received on PDCCH for the C-RNTI and the HARQ buffer of the identified process is empty; or</w:t>
      </w:r>
    </w:p>
    <w:p w14:paraId="76CF57D9" w14:textId="2DFEFC03" w:rsidR="00416AA2" w:rsidRDefault="00416AA2" w:rsidP="00416AA2">
      <w:pPr>
        <w:pStyle w:val="B3"/>
        <w:rPr>
          <w:noProof/>
        </w:rPr>
      </w:pPr>
      <w:r>
        <w:rPr>
          <w:noProof/>
        </w:rPr>
        <w:t>-</w:t>
      </w:r>
      <w:r>
        <w:rPr>
          <w:noProof/>
        </w:rPr>
        <w:tab/>
        <w:t>if the uplink grant was provided by RRC for transmission using PUR; or</w:t>
      </w:r>
    </w:p>
    <w:p w14:paraId="0B6A0883" w14:textId="178DCEF1" w:rsidR="00416AA2" w:rsidRDefault="00416AA2" w:rsidP="00416AA2">
      <w:pPr>
        <w:pStyle w:val="B3"/>
        <w:rPr>
          <w:ins w:id="921" w:author="Mediatek" w:date="2025-05-30T16:50:00Z"/>
          <w:noProof/>
        </w:rPr>
      </w:pPr>
      <w:r>
        <w:rPr>
          <w:noProof/>
        </w:rPr>
        <w:t>-</w:t>
      </w:r>
      <w:r>
        <w:rPr>
          <w:noProof/>
        </w:rPr>
        <w:tab/>
        <w:t>if the uplink grant was received in a Random Access Response</w:t>
      </w:r>
      <w:ins w:id="922" w:author="Mediatek" w:date="2025-05-30T16:52:00Z">
        <w:r w:rsidR="002B6367">
          <w:rPr>
            <w:noProof/>
          </w:rPr>
          <w:t>;</w:t>
        </w:r>
      </w:ins>
      <w:del w:id="923" w:author="Mediatek" w:date="2025-05-30T16:52:00Z">
        <w:r w:rsidDel="002B6367">
          <w:rPr>
            <w:noProof/>
          </w:rPr>
          <w:delText>:</w:delText>
        </w:r>
      </w:del>
      <w:ins w:id="924" w:author="Mediatek" w:date="2025-05-30T16:52:00Z">
        <w:r w:rsidR="002B6367">
          <w:rPr>
            <w:noProof/>
          </w:rPr>
          <w:t xml:space="preserve"> </w:t>
        </w:r>
      </w:ins>
      <w:ins w:id="925" w:author="Mediatek" w:date="2025-05-30T16:53:00Z">
        <w:r w:rsidR="002B6367">
          <w:rPr>
            <w:noProof/>
          </w:rPr>
          <w:t>or</w:t>
        </w:r>
      </w:ins>
    </w:p>
    <w:p w14:paraId="2FDBB972" w14:textId="6C1028D4" w:rsidR="007D631A" w:rsidRPr="004242D5" w:rsidRDefault="006A41DE" w:rsidP="001417EC">
      <w:pPr>
        <w:pStyle w:val="B3"/>
        <w:rPr>
          <w:noProof/>
          <w:color w:val="FF0000"/>
          <w:lang w:eastAsia="zh-CN"/>
        </w:rPr>
      </w:pPr>
      <w:ins w:id="926" w:author="Mediatek" w:date="2025-05-30T16:50:00Z">
        <w:r>
          <w:rPr>
            <w:noProof/>
          </w:rPr>
          <w:t>-</w:t>
        </w:r>
        <w:r>
          <w:rPr>
            <w:noProof/>
          </w:rPr>
          <w:tab/>
          <w:t>if the uplink grant was</w:t>
        </w:r>
      </w:ins>
      <w:ins w:id="927" w:author="Mediatek" w:date="2025-05-30T16:51:00Z">
        <w:r w:rsidR="001417EC">
          <w:rPr>
            <w:noProof/>
          </w:rPr>
          <w:t xml:space="preserve"> </w:t>
        </w:r>
      </w:ins>
      <w:ins w:id="928" w:author="Mediatek" w:date="2025-05-30T16:52:00Z">
        <w:r w:rsidR="00A25C85">
          <w:rPr>
            <w:noProof/>
          </w:rPr>
          <w:t xml:space="preserve">selected by MAC </w:t>
        </w:r>
      </w:ins>
      <w:ins w:id="929" w:author="Mediatek" w:date="2025-05-30T16:51:00Z">
        <w:r w:rsidR="001417EC">
          <w:rPr>
            <w:noProof/>
          </w:rPr>
          <w:t>for CB-Msg3-EDT</w:t>
        </w:r>
      </w:ins>
      <w:ins w:id="930" w:author="Mediatek" w:date="2025-05-30T16:50:00Z">
        <w:r>
          <w:rPr>
            <w:noProof/>
          </w:rPr>
          <w:t>:</w:t>
        </w:r>
      </w:ins>
      <w:r w:rsidR="002845F6" w:rsidRPr="002845F6">
        <w:rPr>
          <w:noProof/>
        </w:rPr>
        <w:t xml:space="preserve"> </w:t>
      </w:r>
    </w:p>
    <w:p w14:paraId="7DD5339F" w14:textId="7CA78FE1" w:rsidR="00416AA2" w:rsidRDefault="00416AA2" w:rsidP="00416AA2">
      <w:pPr>
        <w:pStyle w:val="B4"/>
        <w:rPr>
          <w:noProof/>
        </w:rPr>
      </w:pPr>
      <w:r>
        <w:rPr>
          <w:noProof/>
        </w:rPr>
        <w:t>-</w:t>
      </w:r>
      <w:r>
        <w:rPr>
          <w:noProof/>
        </w:rPr>
        <w:tab/>
        <w:t xml:space="preserve">if there is a MAC PDU in the </w:t>
      </w:r>
      <w:r>
        <w:t>Msg3</w:t>
      </w:r>
      <w:r>
        <w:rPr>
          <w:noProof/>
        </w:rPr>
        <w:t xml:space="preserve"> buffer</w:t>
      </w:r>
      <w:r>
        <w:rPr>
          <w:noProof/>
          <w:lang w:eastAsia="zh-CN"/>
        </w:rPr>
        <w:t xml:space="preserve"> and the uplink grant was received in a Random Access Response</w:t>
      </w:r>
      <w:ins w:id="931" w:author="Mediatek" w:date="2025-05-30T16:54:00Z">
        <w:r w:rsidR="002B6367">
          <w:rPr>
            <w:noProof/>
            <w:lang w:eastAsia="zh-CN"/>
          </w:rPr>
          <w:t xml:space="preserve"> or sele</w:t>
        </w:r>
      </w:ins>
      <w:ins w:id="932" w:author="Mediatek" w:date="2025-05-30T16:55:00Z">
        <w:r w:rsidR="002B6367">
          <w:rPr>
            <w:noProof/>
            <w:lang w:eastAsia="zh-CN"/>
          </w:rPr>
          <w:t>cted by MAC for CB-Msg3-EDT</w:t>
        </w:r>
      </w:ins>
      <w:r>
        <w:rPr>
          <w:noProof/>
        </w:rPr>
        <w:t>:</w:t>
      </w:r>
    </w:p>
    <w:p w14:paraId="772A5724" w14:textId="7FAC3982" w:rsidR="00416AA2" w:rsidRDefault="00416AA2" w:rsidP="00416AA2">
      <w:pPr>
        <w:pStyle w:val="B5"/>
        <w:rPr>
          <w:noProof/>
        </w:rPr>
      </w:pPr>
      <w:r>
        <w:rPr>
          <w:noProof/>
        </w:rPr>
        <w:t>-</w:t>
      </w:r>
      <w:r>
        <w:rPr>
          <w:noProof/>
        </w:rPr>
        <w:tab/>
        <w:t>if the MAC PDU in the Msg3 buffer contains the Data Volume and Power Headroom Report MAC control element:</w:t>
      </w:r>
    </w:p>
    <w:p w14:paraId="2E5DEE00" w14:textId="357966B0" w:rsidR="00416AA2" w:rsidRDefault="00416AA2" w:rsidP="00416AA2">
      <w:pPr>
        <w:pStyle w:val="B6"/>
        <w:rPr>
          <w:noProof/>
        </w:rPr>
      </w:pPr>
      <w:r>
        <w:rPr>
          <w:noProof/>
        </w:rPr>
        <w:t>-</w:t>
      </w:r>
      <w:r>
        <w:rPr>
          <w:noProof/>
        </w:rPr>
        <w:tab/>
        <w:t>the MAC entity shall update the Data Volume and Power Headroom Report MAC control element in the MAC PDU in the Msg3 buffer.</w:t>
      </w:r>
    </w:p>
    <w:p w14:paraId="64803B75" w14:textId="08B3EF90" w:rsidR="00416AA2" w:rsidRDefault="00416AA2" w:rsidP="00416AA2">
      <w:pPr>
        <w:pStyle w:val="B5"/>
        <w:rPr>
          <w:noProof/>
        </w:rPr>
      </w:pPr>
      <w:r>
        <w:rPr>
          <w:noProof/>
        </w:rPr>
        <w:t>-</w:t>
      </w:r>
      <w:r>
        <w:rPr>
          <w:noProof/>
        </w:rPr>
        <w:tab/>
        <w:t xml:space="preserve">if the UE is an NB-IoT UE and </w:t>
      </w:r>
      <w:r>
        <w:rPr>
          <w:i/>
          <w:noProof/>
        </w:rPr>
        <w:t>cqi-Reporting</w:t>
      </w:r>
      <w:r>
        <w:rPr>
          <w:noProof/>
        </w:rPr>
        <w:t xml:space="preserve"> is configured by upper layers:</w:t>
      </w:r>
    </w:p>
    <w:p w14:paraId="2675DFF5" w14:textId="0A868D32" w:rsidR="00416AA2" w:rsidRDefault="00416AA2" w:rsidP="00416AA2">
      <w:pPr>
        <w:pStyle w:val="B6"/>
        <w:rPr>
          <w:noProof/>
        </w:rPr>
      </w:pPr>
      <w:r>
        <w:t>-</w:t>
      </w:r>
      <w:r>
        <w:tab/>
        <w:t>the MAC entity shall update the MAC PDU in the Msg3 buffer in accordance with the DL channel quality measurement result.</w:t>
      </w:r>
    </w:p>
    <w:p w14:paraId="1E578EF5" w14:textId="39ED4D87" w:rsidR="00416AA2" w:rsidRDefault="00416AA2" w:rsidP="008503C0">
      <w:pPr>
        <w:pStyle w:val="B5"/>
        <w:rPr>
          <w:noProof/>
          <w:lang w:eastAsia="zh-CN"/>
        </w:rPr>
      </w:pPr>
      <w:r>
        <w:rPr>
          <w:noProof/>
        </w:rPr>
        <w:t>-</w:t>
      </w:r>
      <w:r>
        <w:rPr>
          <w:noProof/>
        </w:rPr>
        <w:tab/>
        <w:t xml:space="preserve">obtain the MAC PDU to transmit from the </w:t>
      </w:r>
      <w:r>
        <w:t>Msg3</w:t>
      </w:r>
      <w:r>
        <w:rPr>
          <w:noProof/>
        </w:rPr>
        <w:t xml:space="preserve"> buffer.</w:t>
      </w:r>
    </w:p>
    <w:p w14:paraId="6C2E8BA5" w14:textId="7DAFD75C" w:rsidR="00416AA2" w:rsidRDefault="00416AA2" w:rsidP="00416AA2">
      <w:pPr>
        <w:pStyle w:val="B4"/>
        <w:rPr>
          <w:noProof/>
        </w:rPr>
      </w:pPr>
      <w:r>
        <w:rPr>
          <w:noProof/>
        </w:rPr>
        <w:t>-</w:t>
      </w:r>
      <w:r>
        <w:rPr>
          <w:noProof/>
        </w:rPr>
        <w:tab/>
        <w:t xml:space="preserve">else if the uplink grant is a configured grant with </w:t>
      </w:r>
      <w:r>
        <w:rPr>
          <w:i/>
          <w:noProof/>
        </w:rPr>
        <w:t>totalNumberPUSCH-SPS-STTI-UL-Repetitions</w:t>
      </w:r>
      <w:r>
        <w:rPr>
          <w:noProof/>
        </w:rPr>
        <w:t xml:space="preserve"> or </w:t>
      </w:r>
      <w:r>
        <w:rPr>
          <w:i/>
          <w:noProof/>
        </w:rPr>
        <w:t>totalNumberPUSCH-SPS-UL-Repetitions</w:t>
      </w:r>
      <w:r>
        <w:rPr>
          <w:noProof/>
        </w:rPr>
        <w:t xml:space="preserve"> and if a retransmission within a bundle is triggered for another configured grant with </w:t>
      </w:r>
      <w:r>
        <w:rPr>
          <w:i/>
          <w:noProof/>
        </w:rPr>
        <w:t>totalNumberPUSCH-SPS-STTI-UL-Repetitions</w:t>
      </w:r>
      <w:r>
        <w:rPr>
          <w:noProof/>
        </w:rPr>
        <w:t xml:space="preserve"> or </w:t>
      </w:r>
      <w:r>
        <w:rPr>
          <w:i/>
          <w:noProof/>
        </w:rPr>
        <w:t>totalNumberPUSCH-SPS-UL-Repetitions</w:t>
      </w:r>
      <w:r>
        <w:rPr>
          <w:noProof/>
        </w:rPr>
        <w:t xml:space="preserve"> in this TTI:</w:t>
      </w:r>
    </w:p>
    <w:p w14:paraId="50B029DC" w14:textId="586C5544" w:rsidR="00416AA2" w:rsidRDefault="00416AA2" w:rsidP="00416AA2">
      <w:pPr>
        <w:pStyle w:val="B5"/>
        <w:rPr>
          <w:noProof/>
        </w:rPr>
      </w:pPr>
      <w:r>
        <w:rPr>
          <w:noProof/>
        </w:rPr>
        <w:lastRenderedPageBreak/>
        <w:t>-</w:t>
      </w:r>
      <w:r>
        <w:rPr>
          <w:noProof/>
        </w:rPr>
        <w:tab/>
        <w:t>ignore the uplink grant.</w:t>
      </w:r>
    </w:p>
    <w:p w14:paraId="1142AC93" w14:textId="041A81C0" w:rsidR="00416AA2" w:rsidRDefault="00416AA2" w:rsidP="00416AA2">
      <w:pPr>
        <w:pStyle w:val="B4"/>
        <w:rPr>
          <w:noProof/>
        </w:rPr>
      </w:pPr>
      <w:r>
        <w:rPr>
          <w:noProof/>
        </w:rPr>
        <w:t>-</w:t>
      </w:r>
      <w:r>
        <w:rPr>
          <w:noProof/>
        </w:rPr>
        <w:tab/>
        <w:t>else if</w:t>
      </w:r>
      <w:r>
        <w:t xml:space="preserve"> </w:t>
      </w:r>
      <w:r>
        <w:rPr>
          <w:noProof/>
        </w:rPr>
        <w:t xml:space="preserve">the MAC entity is configured with </w:t>
      </w:r>
      <w:r>
        <w:rPr>
          <w:i/>
        </w:rPr>
        <w:t>semiPersistSchedIntervalUL</w:t>
      </w:r>
      <w:r>
        <w:rPr>
          <w:noProof/>
        </w:rPr>
        <w:t xml:space="preserve"> shorter than 10 subframes and if the </w:t>
      </w:r>
      <w:r>
        <w:rPr>
          <w:noProof/>
          <w:lang w:eastAsia="zh-CN"/>
        </w:rPr>
        <w:t>uplink grant is a configured grant</w:t>
      </w:r>
      <w:r>
        <w:rPr>
          <w:noProof/>
        </w:rPr>
        <w:t>, and</w:t>
      </w:r>
      <w:r>
        <w:rPr>
          <w:noProof/>
          <w:lang w:eastAsia="zh-CN"/>
        </w:rPr>
        <w:t xml:space="preserve"> </w:t>
      </w:r>
      <w:r>
        <w:rPr>
          <w:noProof/>
        </w:rPr>
        <w:t>if the HARQ buffer of the identified HARQ process is not empty, and if HARQ_FEEDBACK of the identified HARQ process is NACK; or if</w:t>
      </w:r>
      <w:r>
        <w:t xml:space="preserve"> </w:t>
      </w:r>
      <w:r>
        <w:rPr>
          <w:noProof/>
        </w:rPr>
        <w:t xml:space="preserve">the MAC entity is configured with </w:t>
      </w:r>
      <w:r>
        <w:rPr>
          <w:i/>
          <w:noProof/>
        </w:rPr>
        <w:t>ul-SchedInterval</w:t>
      </w:r>
      <w:r>
        <w:rPr>
          <w:noProof/>
        </w:rPr>
        <w:t xml:space="preserve"> shorter than 10 subframes and if the </w:t>
      </w:r>
      <w:r>
        <w:rPr>
          <w:noProof/>
          <w:lang w:eastAsia="zh-CN"/>
        </w:rPr>
        <w:t>uplink grant is a preallocated uplink grant</w:t>
      </w:r>
      <w:r>
        <w:rPr>
          <w:noProof/>
        </w:rPr>
        <w:t>, and</w:t>
      </w:r>
      <w:r>
        <w:rPr>
          <w:noProof/>
          <w:lang w:eastAsia="zh-CN"/>
        </w:rPr>
        <w:t xml:space="preserve"> </w:t>
      </w:r>
      <w:r>
        <w:rPr>
          <w:noProof/>
        </w:rPr>
        <w:t>if the HARQ buffer of the identified HARQ process is not empty, and if HARQ_FEEDBACK of the identified HARQ process is NACK:</w:t>
      </w:r>
    </w:p>
    <w:p w14:paraId="45E33A1A" w14:textId="41AAD270" w:rsidR="00416AA2" w:rsidRDefault="00416AA2" w:rsidP="00416AA2">
      <w:pPr>
        <w:pStyle w:val="B5"/>
        <w:rPr>
          <w:noProof/>
        </w:rPr>
      </w:pPr>
      <w:r>
        <w:rPr>
          <w:noProof/>
        </w:rPr>
        <w:t>-</w:t>
      </w:r>
      <w:r>
        <w:rPr>
          <w:noProof/>
        </w:rPr>
        <w:tab/>
        <w:t xml:space="preserve">instruct the </w:t>
      </w:r>
      <w:r>
        <w:rPr>
          <w:noProof/>
          <w:lang w:eastAsia="zh-CN"/>
        </w:rPr>
        <w:t>identified</w:t>
      </w:r>
      <w:r>
        <w:rPr>
          <w:noProof/>
        </w:rPr>
        <w:t xml:space="preserve"> HARQ process to generate a non-adaptive retransmission.</w:t>
      </w:r>
    </w:p>
    <w:p w14:paraId="3938C1DA" w14:textId="6C7BCC22" w:rsidR="00416AA2" w:rsidRDefault="00416AA2" w:rsidP="00416AA2">
      <w:pPr>
        <w:pStyle w:val="B4"/>
        <w:rPr>
          <w:noProof/>
        </w:rPr>
      </w:pPr>
      <w:r>
        <w:rPr>
          <w:noProof/>
        </w:rPr>
        <w:t>-</w:t>
      </w:r>
      <w:r>
        <w:rPr>
          <w:noProof/>
        </w:rPr>
        <w:tab/>
        <w:t>else:</w:t>
      </w:r>
    </w:p>
    <w:p w14:paraId="517189D5" w14:textId="0A7416F6" w:rsidR="00416AA2" w:rsidRDefault="00416AA2" w:rsidP="00416AA2">
      <w:pPr>
        <w:pStyle w:val="B5"/>
        <w:rPr>
          <w:noProof/>
        </w:rPr>
      </w:pPr>
      <w:r>
        <w:rPr>
          <w:noProof/>
        </w:rPr>
        <w:t>-</w:t>
      </w:r>
      <w:r>
        <w:rPr>
          <w:noProof/>
        </w:rPr>
        <w:tab/>
      </w:r>
      <w:r>
        <w:rPr>
          <w:rFonts w:eastAsia="Malgun Gothic"/>
          <w:noProof/>
        </w:rPr>
        <w:t xml:space="preserve">if the </w:t>
      </w:r>
      <w:r>
        <w:rPr>
          <w:rFonts w:eastAsia="Malgun Gothic"/>
        </w:rPr>
        <w:t>UL HARQ operation is synchronous</w:t>
      </w:r>
      <w:r>
        <w:rPr>
          <w:noProof/>
        </w:rPr>
        <w:t xml:space="preserve">, and the uplink grant is </w:t>
      </w:r>
      <w:r>
        <w:rPr>
          <w:noProof/>
          <w:lang w:eastAsia="zh-CN"/>
        </w:rPr>
        <w:t>a preallocated uplink grant</w:t>
      </w:r>
      <w:r>
        <w:rPr>
          <w:noProof/>
        </w:rPr>
        <w:t>, and a MAC PDU has previously been obtained from the "Multiplexing and assembly" entity during this handover attempt:</w:t>
      </w:r>
    </w:p>
    <w:p w14:paraId="0BC18EB8" w14:textId="2E22216A" w:rsidR="00416AA2" w:rsidRDefault="00416AA2" w:rsidP="00416AA2">
      <w:pPr>
        <w:pStyle w:val="B6"/>
        <w:rPr>
          <w:noProof/>
        </w:rPr>
      </w:pPr>
      <w:r>
        <w:rPr>
          <w:noProof/>
        </w:rPr>
        <w:t>-</w:t>
      </w:r>
      <w:r>
        <w:rPr>
          <w:noProof/>
        </w:rPr>
        <w:tab/>
        <w:t>ignore the uplink grant;</w:t>
      </w:r>
    </w:p>
    <w:p w14:paraId="1B8CD042" w14:textId="4821C1D6" w:rsidR="00416AA2" w:rsidRDefault="00416AA2" w:rsidP="00416AA2">
      <w:pPr>
        <w:pStyle w:val="B5"/>
        <w:rPr>
          <w:noProof/>
        </w:rPr>
      </w:pPr>
      <w:r>
        <w:t>-</w:t>
      </w:r>
      <w:r>
        <w:tab/>
        <w:t>else:</w:t>
      </w:r>
    </w:p>
    <w:p w14:paraId="041E3C49" w14:textId="32E6A735" w:rsidR="00416AA2" w:rsidRDefault="00416AA2" w:rsidP="00416AA2">
      <w:pPr>
        <w:pStyle w:val="B6"/>
        <w:rPr>
          <w:noProof/>
        </w:rPr>
      </w:pPr>
      <w:r>
        <w:rPr>
          <w:noProof/>
        </w:rPr>
        <w:t>-</w:t>
      </w:r>
      <w:r>
        <w:rPr>
          <w:noProof/>
        </w:rPr>
        <w:tab/>
        <w:t>obtain the MAC PDU to transmit from the "Multiplexing and assembly" entity, if any;</w:t>
      </w:r>
    </w:p>
    <w:p w14:paraId="16FB7ADD" w14:textId="5E52C8DA" w:rsidR="00416AA2" w:rsidRDefault="00416AA2" w:rsidP="00416AA2">
      <w:pPr>
        <w:pStyle w:val="B4"/>
        <w:rPr>
          <w:noProof/>
        </w:rPr>
      </w:pPr>
      <w:r>
        <w:rPr>
          <w:noProof/>
          <w:lang w:eastAsia="zh-CN"/>
        </w:rPr>
        <w:t>-</w:t>
      </w:r>
      <w:r>
        <w:rPr>
          <w:noProof/>
          <w:lang w:eastAsia="zh-CN"/>
        </w:rPr>
        <w:tab/>
        <w:t>if a MAC PDU to transmit has been obtained:</w:t>
      </w:r>
    </w:p>
    <w:p w14:paraId="48A5288E" w14:textId="20B4A72D" w:rsidR="00416AA2" w:rsidRDefault="00416AA2" w:rsidP="00416AA2">
      <w:pPr>
        <w:pStyle w:val="B5"/>
      </w:pPr>
      <w:r>
        <w:t>-</w:t>
      </w:r>
      <w:r>
        <w:tab/>
        <w:t>deliver the MAC PDU and the uplink grant and the HARQ information to the identified HARQ process;</w:t>
      </w:r>
    </w:p>
    <w:p w14:paraId="0311B93D" w14:textId="7E044FB4" w:rsidR="00416AA2" w:rsidRDefault="00416AA2" w:rsidP="00416AA2">
      <w:pPr>
        <w:pStyle w:val="B5"/>
      </w:pPr>
      <w:r>
        <w:t>-</w:t>
      </w:r>
      <w:r>
        <w:tab/>
        <w:t>instruct the identified HARQ process to trigger a new transmission.</w:t>
      </w:r>
    </w:p>
    <w:p w14:paraId="59FC10FB" w14:textId="77E9B9D3" w:rsidR="00416AA2" w:rsidRDefault="00416AA2" w:rsidP="00416AA2">
      <w:pPr>
        <w:pStyle w:val="B4"/>
      </w:pPr>
      <w:r>
        <w:t>-</w:t>
      </w:r>
      <w:r>
        <w:tab/>
        <w:t>else:</w:t>
      </w:r>
    </w:p>
    <w:p w14:paraId="36245364" w14:textId="510E96FF" w:rsidR="00416AA2" w:rsidRDefault="00416AA2" w:rsidP="00416AA2">
      <w:pPr>
        <w:pStyle w:val="B5"/>
      </w:pPr>
      <w:r>
        <w:t>-</w:t>
      </w:r>
      <w:r>
        <w:tab/>
        <w:t>flush the HARQ buffer of the identified HARQ process.</w:t>
      </w:r>
    </w:p>
    <w:p w14:paraId="2A9FE484" w14:textId="669C34B4" w:rsidR="00416AA2" w:rsidRDefault="00416AA2" w:rsidP="00416AA2">
      <w:pPr>
        <w:pStyle w:val="B3"/>
        <w:rPr>
          <w:noProof/>
        </w:rPr>
      </w:pPr>
      <w:r>
        <w:rPr>
          <w:noProof/>
        </w:rPr>
        <w:t>-</w:t>
      </w:r>
      <w:r>
        <w:rPr>
          <w:noProof/>
        </w:rPr>
        <w:tab/>
        <w:t>else:</w:t>
      </w:r>
    </w:p>
    <w:p w14:paraId="530E76D7" w14:textId="173D9936" w:rsidR="00416AA2" w:rsidRDefault="00416AA2" w:rsidP="00416AA2">
      <w:pPr>
        <w:pStyle w:val="B4"/>
        <w:rPr>
          <w:noProof/>
        </w:rPr>
      </w:pPr>
      <w:r>
        <w:rPr>
          <w:noProof/>
        </w:rPr>
        <w:t>-</w:t>
      </w:r>
      <w:r>
        <w:rPr>
          <w:noProof/>
        </w:rPr>
        <w:tab/>
        <w:t xml:space="preserve">if the MAC entity is configured with </w:t>
      </w:r>
      <w:r>
        <w:rPr>
          <w:i/>
          <w:noProof/>
        </w:rPr>
        <w:t>skipUplinkTxSPS</w:t>
      </w:r>
      <w:r>
        <w:rPr>
          <w:noProof/>
        </w:rPr>
        <w:t xml:space="preserve"> and if the uplink grant received on PDCCH was addressed to the Semi-Persistent Scheduling C-RNTI or to the UL Semi-Persistent Scheduling V-RNTI and if the HARQ buffer of the identified process is empty; or</w:t>
      </w:r>
    </w:p>
    <w:p w14:paraId="6CF1FC9B" w14:textId="381ADEB5" w:rsidR="00416AA2" w:rsidRDefault="00416AA2" w:rsidP="00416AA2">
      <w:pPr>
        <w:pStyle w:val="B4"/>
        <w:rPr>
          <w:noProof/>
        </w:rPr>
      </w:pPr>
      <w:r>
        <w:rPr>
          <w:noProof/>
        </w:rPr>
        <w:t>-</w:t>
      </w:r>
      <w:r>
        <w:rPr>
          <w:noProof/>
        </w:rPr>
        <w:tab/>
        <w:t xml:space="preserve">if UL HARQ operation is autonomous for the </w:t>
      </w:r>
      <w:r>
        <w:t>identified HARQ process</w:t>
      </w:r>
      <w:r>
        <w:rPr>
          <w:noProof/>
        </w:rPr>
        <w:t xml:space="preserve"> and if the uplink grant is a configured UL grant and if the HARQ buffer of the identified process is empty; or</w:t>
      </w:r>
    </w:p>
    <w:p w14:paraId="1A74B2BC" w14:textId="38AA37E9" w:rsidR="00416AA2" w:rsidRDefault="00416AA2" w:rsidP="00416AA2">
      <w:pPr>
        <w:pStyle w:val="B4"/>
        <w:rPr>
          <w:noProof/>
        </w:rPr>
      </w:pPr>
      <w:r>
        <w:rPr>
          <w:noProof/>
        </w:rPr>
        <w:t>-</w:t>
      </w:r>
      <w:r>
        <w:rPr>
          <w:noProof/>
        </w:rPr>
        <w:tab/>
        <w:t>if the previous uplink grant delivered to the HARQ entity for the same HARQ process was a configured uplink grant for which the UL HARQ operation was autonomous,</w:t>
      </w:r>
      <w:r>
        <w:t xml:space="preserve"> and if the corresponding UL grant size was different from the UL grant size indicated by the uplink grant for this TTI</w:t>
      </w:r>
      <w:r>
        <w:rPr>
          <w:noProof/>
        </w:rPr>
        <w:t>:</w:t>
      </w:r>
    </w:p>
    <w:p w14:paraId="09F9837B" w14:textId="44E8A8A3" w:rsidR="00416AA2" w:rsidRDefault="00416AA2" w:rsidP="00416AA2">
      <w:pPr>
        <w:pStyle w:val="B5"/>
        <w:rPr>
          <w:noProof/>
        </w:rPr>
      </w:pPr>
      <w:r>
        <w:rPr>
          <w:noProof/>
        </w:rPr>
        <w:t>-</w:t>
      </w:r>
      <w:r>
        <w:rPr>
          <w:noProof/>
        </w:rPr>
        <w:tab/>
        <w:t>ignore the uplink grant;</w:t>
      </w:r>
    </w:p>
    <w:p w14:paraId="4435CD77" w14:textId="38E885F6" w:rsidR="00416AA2" w:rsidRDefault="00416AA2" w:rsidP="00416AA2">
      <w:pPr>
        <w:pStyle w:val="B4"/>
        <w:rPr>
          <w:noProof/>
        </w:rPr>
      </w:pPr>
      <w:r>
        <w:rPr>
          <w:noProof/>
        </w:rPr>
        <w:t>-</w:t>
      </w:r>
      <w:r>
        <w:rPr>
          <w:noProof/>
        </w:rPr>
        <w:tab/>
        <w:t>else:</w:t>
      </w:r>
    </w:p>
    <w:p w14:paraId="5F182884" w14:textId="72575C2E" w:rsidR="00416AA2" w:rsidRDefault="00416AA2" w:rsidP="00416AA2">
      <w:pPr>
        <w:pStyle w:val="B5"/>
        <w:rPr>
          <w:noProof/>
        </w:rPr>
      </w:pPr>
      <w:r>
        <w:rPr>
          <w:noProof/>
        </w:rPr>
        <w:t>-</w:t>
      </w:r>
      <w:r>
        <w:rPr>
          <w:noProof/>
        </w:rPr>
        <w:tab/>
        <w:t>deliver the uplink grant and the HARQ information (redundancy version) to the identified HARQ process;</w:t>
      </w:r>
    </w:p>
    <w:p w14:paraId="3CD74B6F" w14:textId="4D4983D3" w:rsidR="00416AA2" w:rsidRDefault="00416AA2" w:rsidP="00416AA2">
      <w:pPr>
        <w:pStyle w:val="B5"/>
        <w:rPr>
          <w:noProof/>
        </w:rPr>
      </w:pPr>
      <w:r>
        <w:rPr>
          <w:noProof/>
        </w:rPr>
        <w:t>-</w:t>
      </w:r>
      <w:r>
        <w:rPr>
          <w:noProof/>
        </w:rPr>
        <w:tab/>
        <w:t>if UL HARQ operation is autonomous for the identified HARQ process and if the uplink grant is a configured UL grant:</w:t>
      </w:r>
    </w:p>
    <w:p w14:paraId="2A75C85A" w14:textId="4788AF4C" w:rsidR="00416AA2" w:rsidRDefault="00416AA2" w:rsidP="00416AA2">
      <w:pPr>
        <w:pStyle w:val="B6"/>
        <w:rPr>
          <w:noProof/>
        </w:rPr>
      </w:pPr>
      <w:r>
        <w:rPr>
          <w:noProof/>
        </w:rPr>
        <w:t>-</w:t>
      </w:r>
      <w:r>
        <w:rPr>
          <w:noProof/>
        </w:rPr>
        <w:tab/>
        <w:t>instruct the identified HARQ process to generate a non adaptive retransmission.</w:t>
      </w:r>
    </w:p>
    <w:p w14:paraId="0393F52C" w14:textId="2F1D0D5C" w:rsidR="00416AA2" w:rsidRDefault="00416AA2" w:rsidP="00416AA2">
      <w:pPr>
        <w:pStyle w:val="B5"/>
        <w:rPr>
          <w:noProof/>
        </w:rPr>
      </w:pPr>
      <w:r>
        <w:rPr>
          <w:noProof/>
        </w:rPr>
        <w:t>-</w:t>
      </w:r>
      <w:r>
        <w:rPr>
          <w:noProof/>
        </w:rPr>
        <w:tab/>
        <w:t>else:</w:t>
      </w:r>
    </w:p>
    <w:p w14:paraId="5E314F9B" w14:textId="06C69CE9" w:rsidR="00416AA2" w:rsidRDefault="00416AA2" w:rsidP="00416AA2">
      <w:pPr>
        <w:pStyle w:val="B6"/>
        <w:rPr>
          <w:noProof/>
        </w:rPr>
      </w:pPr>
      <w:r>
        <w:rPr>
          <w:noProof/>
        </w:rPr>
        <w:t>-</w:t>
      </w:r>
      <w:r>
        <w:rPr>
          <w:noProof/>
        </w:rPr>
        <w:tab/>
        <w:t>instruct the identified HARQ process to generate an adaptive retransmission.</w:t>
      </w:r>
    </w:p>
    <w:p w14:paraId="24C7D71C" w14:textId="637E3DFA" w:rsidR="00416AA2" w:rsidRDefault="00416AA2" w:rsidP="00416AA2">
      <w:pPr>
        <w:pStyle w:val="B2"/>
        <w:rPr>
          <w:noProof/>
        </w:rPr>
      </w:pPr>
      <w:r>
        <w:rPr>
          <w:noProof/>
        </w:rPr>
        <w:t>-</w:t>
      </w:r>
      <w:r>
        <w:rPr>
          <w:noProof/>
        </w:rPr>
        <w:tab/>
        <w:t>else, if the HARQ buffer of this HARQ process is not empty:</w:t>
      </w:r>
    </w:p>
    <w:p w14:paraId="219412EF" w14:textId="4979AE4C" w:rsidR="00416AA2" w:rsidRDefault="00416AA2" w:rsidP="00416AA2">
      <w:pPr>
        <w:pStyle w:val="B3"/>
        <w:rPr>
          <w:noProof/>
        </w:rPr>
      </w:pPr>
      <w:r>
        <w:rPr>
          <w:noProof/>
        </w:rPr>
        <w:t>-</w:t>
      </w:r>
      <w:r>
        <w:rPr>
          <w:noProof/>
        </w:rPr>
        <w:tab/>
        <w:t>instruct the identified HARQ process to generate a non-adaptive retransmission;</w:t>
      </w:r>
    </w:p>
    <w:p w14:paraId="48A7126C" w14:textId="65360639" w:rsidR="00416AA2" w:rsidRDefault="00416AA2" w:rsidP="00416AA2">
      <w:pPr>
        <w:pStyle w:val="B3"/>
        <w:rPr>
          <w:noProof/>
        </w:rPr>
      </w:pPr>
      <w:r>
        <w:rPr>
          <w:noProof/>
        </w:rPr>
        <w:lastRenderedPageBreak/>
        <w:t>-</w:t>
      </w:r>
      <w:r>
        <w:rPr>
          <w:noProof/>
        </w:rPr>
        <w:tab/>
        <w:t>if the non-adaptive retransmission collides with a transmission of another HARQ process scheduled using Short Processing Time:</w:t>
      </w:r>
    </w:p>
    <w:p w14:paraId="4C7A8A88" w14:textId="7394CB26" w:rsidR="00416AA2" w:rsidRDefault="00416AA2" w:rsidP="00416AA2">
      <w:pPr>
        <w:pStyle w:val="B4"/>
        <w:rPr>
          <w:noProof/>
        </w:rPr>
      </w:pPr>
      <w:r>
        <w:rPr>
          <w:noProof/>
        </w:rPr>
        <w:t>-</w:t>
      </w:r>
      <w:r>
        <w:rPr>
          <w:noProof/>
        </w:rPr>
        <w:tab/>
        <w:t>instruct the identified HARQ process to generate a positive acknowledgement (ACK) of the data in the corresponding TB.</w:t>
      </w:r>
    </w:p>
    <w:p w14:paraId="14216052" w14:textId="434A0A41" w:rsidR="00416AA2" w:rsidRDefault="00416AA2" w:rsidP="00416AA2">
      <w:pPr>
        <w:rPr>
          <w:noProof/>
        </w:rPr>
      </w:pPr>
      <w:r>
        <w:rPr>
          <w:noProof/>
        </w:rPr>
        <w:t>When determining if NDI has been toggled compared to the value in the previous transmission the MAC entity shall ignore NDI received in all uplink grants on PDCCH for its Temporary C-RNTI and PUR-RNTI.</w:t>
      </w:r>
    </w:p>
    <w:p w14:paraId="5F78E641" w14:textId="04C6AF7F" w:rsidR="00416AA2" w:rsidRDefault="00416AA2" w:rsidP="00416AA2">
      <w:pPr>
        <w:pStyle w:val="Heading4"/>
        <w:rPr>
          <w:noProof/>
        </w:rPr>
      </w:pPr>
      <w:bookmarkStart w:id="933" w:name="_Toc29242967"/>
      <w:bookmarkStart w:id="934" w:name="_Toc37256224"/>
      <w:bookmarkStart w:id="935" w:name="_Toc37256378"/>
      <w:bookmarkStart w:id="936" w:name="_Toc46500317"/>
      <w:bookmarkStart w:id="937" w:name="_Toc52536226"/>
      <w:bookmarkStart w:id="938" w:name="_Toc193402462"/>
      <w:r>
        <w:rPr>
          <w:noProof/>
        </w:rPr>
        <w:t>5.4.2.2</w:t>
      </w:r>
      <w:r>
        <w:rPr>
          <w:noProof/>
        </w:rPr>
        <w:tab/>
        <w:t>HARQ process</w:t>
      </w:r>
      <w:bookmarkEnd w:id="933"/>
      <w:bookmarkEnd w:id="934"/>
      <w:bookmarkEnd w:id="935"/>
      <w:bookmarkEnd w:id="936"/>
      <w:bookmarkEnd w:id="937"/>
      <w:bookmarkEnd w:id="938"/>
    </w:p>
    <w:p w14:paraId="3C263BDB" w14:textId="2BC50D07" w:rsidR="00416AA2" w:rsidRDefault="00416AA2" w:rsidP="00416AA2">
      <w:pPr>
        <w:rPr>
          <w:noProof/>
        </w:rPr>
      </w:pPr>
      <w:r>
        <w:rPr>
          <w:noProof/>
        </w:rPr>
        <w:t>Each HARQ process is associated with a HARQ buffer.</w:t>
      </w:r>
    </w:p>
    <w:p w14:paraId="21D31E25" w14:textId="207797AC" w:rsidR="00416AA2" w:rsidRDefault="00416AA2" w:rsidP="00416AA2">
      <w:pPr>
        <w:rPr>
          <w:noProof/>
        </w:rPr>
      </w:pPr>
      <w:r>
        <w:rPr>
          <w:noProof/>
        </w:rPr>
        <w:t>For synchronous HARQ, each HARQ process shall maintain a state variable CURRENT_TX_NB, which indicates the number of transmissions that have taken place for the MAC PDU currently in the buffer, and a state variable HARQ_FEEDBACK, which indicates the HARQ feedback for the MAC PDU currently in the buffer. When the HARQ process is established, CURRENT_TX_NB shall be initialized to 0.</w:t>
      </w:r>
    </w:p>
    <w:p w14:paraId="3B384643" w14:textId="1781E0FE" w:rsidR="00416AA2" w:rsidRDefault="00416AA2" w:rsidP="00416AA2">
      <w:pPr>
        <w:rPr>
          <w:noProof/>
        </w:rPr>
      </w:pPr>
      <w:r>
        <w:rPr>
          <w:noProof/>
        </w:rPr>
        <w:t>The sequence of redundancy versions is 0, 2, 3, 1. The variable CURRENT_IRV is an index into the sequence of redundancy versions. This variable is up-dated modulo 4.</w:t>
      </w:r>
      <w:r>
        <w:rPr>
          <w:noProof/>
          <w:lang w:eastAsia="zh-CN"/>
        </w:rPr>
        <w:t xml:space="preserve"> </w:t>
      </w:r>
      <w:r>
        <w:rPr>
          <w:noProof/>
        </w:rPr>
        <w:t xml:space="preserve">For </w:t>
      </w:r>
      <w:r>
        <w:rPr>
          <w:rFonts w:eastAsia="Malgun Gothic"/>
          <w:noProof/>
        </w:rPr>
        <w:t xml:space="preserve">serving cells configured with </w:t>
      </w:r>
      <w:r>
        <w:rPr>
          <w:i/>
          <w:lang w:eastAsia="zh-CN"/>
        </w:rPr>
        <w:t>pusch-EnhancementsConfig</w:t>
      </w:r>
      <w:r>
        <w:rPr>
          <w:rFonts w:eastAsia="Malgun Gothic"/>
          <w:noProof/>
        </w:rPr>
        <w:t xml:space="preserve">, </w:t>
      </w:r>
      <w:r>
        <w:rPr>
          <w:noProof/>
        </w:rPr>
        <w:t xml:space="preserve">BL UEs or UEs in enhanced coverage see clause 8.6.1 in TS 36.213 [2] for the sequence of redundancy versions and redundancy version determination. </w:t>
      </w:r>
      <w:r>
        <w:t xml:space="preserve">For NB-IoT UEs see clause 16.5.1.2 in TS 36.213 [2] for the sequence of redundancy versions and redundancy version determination. </w:t>
      </w:r>
      <w:r>
        <w:rPr>
          <w:noProof/>
        </w:rPr>
        <w:t xml:space="preserve">For an SPS configuration with </w:t>
      </w:r>
      <w:r>
        <w:rPr>
          <w:i/>
          <w:noProof/>
        </w:rPr>
        <w:t>totalNumberPUSCH-SPS-STTI-UL-Repetitions</w:t>
      </w:r>
      <w:r>
        <w:rPr>
          <w:noProof/>
        </w:rPr>
        <w:t xml:space="preserve"> or </w:t>
      </w:r>
      <w:r>
        <w:rPr>
          <w:i/>
          <w:noProof/>
        </w:rPr>
        <w:t>totalNumberPUSCH-SPS-UL-Repetitions</w:t>
      </w:r>
      <w:r>
        <w:rPr>
          <w:noProof/>
        </w:rPr>
        <w:t xml:space="preserve"> (TS 36.331 [8]), the redundancy version for each transmission within a bundle are determined by </w:t>
      </w:r>
      <w:r>
        <w:rPr>
          <w:i/>
          <w:noProof/>
        </w:rPr>
        <w:t>rv-SPS-STTI-UL-Repetitions</w:t>
      </w:r>
      <w:r>
        <w:rPr>
          <w:noProof/>
        </w:rPr>
        <w:t xml:space="preserve"> or </w:t>
      </w:r>
      <w:r>
        <w:rPr>
          <w:i/>
          <w:noProof/>
        </w:rPr>
        <w:t>rv-SPS-UL-Repetitions</w:t>
      </w:r>
      <w:r>
        <w:rPr>
          <w:noProof/>
        </w:rPr>
        <w:t xml:space="preserve"> in the SPS configuration (TS 36.331 [8]).</w:t>
      </w:r>
    </w:p>
    <w:p w14:paraId="78EC437D" w14:textId="492FE5A5" w:rsidR="00416AA2" w:rsidRDefault="00416AA2" w:rsidP="00416AA2">
      <w:pPr>
        <w:rPr>
          <w:noProof/>
        </w:rPr>
      </w:pPr>
      <w:r>
        <w:rPr>
          <w:noProof/>
        </w:rPr>
        <w:t xml:space="preserve">For </w:t>
      </w:r>
      <w:r>
        <w:t xml:space="preserve">NB-IoT UEs, </w:t>
      </w:r>
      <w:r>
        <w:rPr>
          <w:noProof/>
        </w:rPr>
        <w:t>BL UEs or UEs in enhanced coverage for UL_REPETITION_</w:t>
      </w:r>
      <w:r>
        <w:t>NUMBER for Mode B operation</w:t>
      </w:r>
      <w:r>
        <w:rPr>
          <w:noProof/>
        </w:rPr>
        <w:t xml:space="preserve">, the same redundancy version is used multiple times before cycling to the next redundancy version as specified in clauses </w:t>
      </w:r>
      <w:r>
        <w:t xml:space="preserve">16.5.1.2, </w:t>
      </w:r>
      <w:r>
        <w:rPr>
          <w:noProof/>
        </w:rPr>
        <w:t>8.6.1 and 7.1.7.1 in TS 36.213 [2].</w:t>
      </w:r>
    </w:p>
    <w:p w14:paraId="1AE619BC" w14:textId="0499434A" w:rsidR="00416AA2" w:rsidRDefault="00416AA2" w:rsidP="00416AA2">
      <w:pPr>
        <w:rPr>
          <w:noProof/>
        </w:rPr>
      </w:pPr>
      <w:r>
        <w:rPr>
          <w:noProof/>
        </w:rPr>
        <w:t>New transmissions are performed on the resource and with the MCS indicated on PDCCH or Random Access Response. Adaptive retransmissions are performed on the resource and, if provided, with the MCS indicated on PDCCH.</w:t>
      </w:r>
      <w:r>
        <w:rPr>
          <w:lang w:eastAsia="zh-CN"/>
        </w:rPr>
        <w:t xml:space="preserve"> </w:t>
      </w:r>
      <w:r>
        <w:rPr>
          <w:noProof/>
        </w:rPr>
        <w:t>Non-adaptive retransmission is performed on the same resource and with the same MCS as was used for the last made transmission attempt.</w:t>
      </w:r>
    </w:p>
    <w:p w14:paraId="0875F693" w14:textId="194E3D7A" w:rsidR="00416AA2" w:rsidRDefault="00416AA2" w:rsidP="00416AA2">
      <w:pPr>
        <w:rPr>
          <w:noProof/>
        </w:rPr>
      </w:pPr>
      <w:r>
        <w:rPr>
          <w:noProof/>
        </w:rPr>
        <w:t xml:space="preserve">For synchronous HARQ, the MAC entity is configured with a </w:t>
      </w:r>
      <w:r>
        <w:rPr>
          <w:noProof/>
          <w:lang w:eastAsia="zh-TW"/>
        </w:rPr>
        <w:t>m</w:t>
      </w:r>
      <w:r>
        <w:rPr>
          <w:noProof/>
        </w:rPr>
        <w:t xml:space="preserve">aximum number of HARQ transmissions and a </w:t>
      </w:r>
      <w:r>
        <w:rPr>
          <w:noProof/>
          <w:lang w:eastAsia="zh-TW"/>
        </w:rPr>
        <w:t>m</w:t>
      </w:r>
      <w:r>
        <w:rPr>
          <w:noProof/>
        </w:rPr>
        <w:t xml:space="preserve">aximum number of </w:t>
      </w:r>
      <w:r>
        <w:t>Msg3</w:t>
      </w:r>
      <w:r>
        <w:rPr>
          <w:noProof/>
        </w:rPr>
        <w:t xml:space="preserve"> HARQ transmissions by RRC: </w:t>
      </w:r>
      <w:r>
        <w:rPr>
          <w:i/>
        </w:rPr>
        <w:t>maxHARQ-Tx</w:t>
      </w:r>
      <w:r>
        <w:rPr>
          <w:noProof/>
        </w:rPr>
        <w:t xml:space="preserve"> and </w:t>
      </w:r>
      <w:r>
        <w:rPr>
          <w:i/>
          <w:noProof/>
        </w:rPr>
        <w:t>maxHARQ-Msg3Tx</w:t>
      </w:r>
      <w:r>
        <w:rPr>
          <w:noProof/>
        </w:rPr>
        <w:t xml:space="preserve"> respectively. For transmissions on all HARQ processes and all logical channels except for transmission of a MAC PDU stored in the </w:t>
      </w:r>
      <w:r>
        <w:t>Msg3</w:t>
      </w:r>
      <w:r>
        <w:rPr>
          <w:noProof/>
        </w:rPr>
        <w:t xml:space="preserve"> buffer, the maximum number of transmissions shall be set to </w:t>
      </w:r>
      <w:r>
        <w:rPr>
          <w:i/>
        </w:rPr>
        <w:t>maxHARQ-Tx</w:t>
      </w:r>
      <w:r>
        <w:rPr>
          <w:noProof/>
        </w:rPr>
        <w:t xml:space="preserve">. For transmission of a MAC PDU stored in the </w:t>
      </w:r>
      <w:r>
        <w:t>Msg3</w:t>
      </w:r>
      <w:r>
        <w:rPr>
          <w:noProof/>
        </w:rPr>
        <w:t xml:space="preserve"> buffer, the maximum number of transmissions shall be set to </w:t>
      </w:r>
      <w:r>
        <w:rPr>
          <w:i/>
          <w:noProof/>
        </w:rPr>
        <w:t>maxHARQ-Msg3Tx</w:t>
      </w:r>
      <w:r>
        <w:rPr>
          <w:noProof/>
        </w:rPr>
        <w:t>.</w:t>
      </w:r>
    </w:p>
    <w:p w14:paraId="30811E80" w14:textId="40B6B815" w:rsidR="00416AA2" w:rsidRDefault="00416AA2" w:rsidP="00416AA2">
      <w:r>
        <w:t xml:space="preserve">For autonomous HARQ, each HARQ process shall maintain a state variable HARQ_FEEDBACK, which indicates the HARQ feedback for the MAC PDU currently in the buffer, and a timer </w:t>
      </w:r>
      <w:r>
        <w:rPr>
          <w:i/>
        </w:rPr>
        <w:t>aul-RetransmissionTimer</w:t>
      </w:r>
      <w:r>
        <w:t xml:space="preserve"> which prohibits new transmission or retransmission for the same HARQ process on the configured autonomous uplink when the timer is running.</w:t>
      </w:r>
    </w:p>
    <w:p w14:paraId="647BD7B5" w14:textId="4DB7E106" w:rsidR="00416AA2" w:rsidRDefault="00416AA2" w:rsidP="00416AA2">
      <w:r>
        <w:t>When the HARQ feedback is received for this TB, the HARQ process shall:</w:t>
      </w:r>
    </w:p>
    <w:p w14:paraId="7E0F3855" w14:textId="1EE0BC4D" w:rsidR="00416AA2" w:rsidRDefault="00416AA2" w:rsidP="00416AA2">
      <w:pPr>
        <w:pStyle w:val="B1"/>
      </w:pPr>
      <w:r>
        <w:t>-</w:t>
      </w:r>
      <w:r>
        <w:tab/>
        <w:t>set HARQ_FEEDBACK to the received value;</w:t>
      </w:r>
    </w:p>
    <w:p w14:paraId="28F0FF34" w14:textId="37ADB605" w:rsidR="00416AA2" w:rsidRDefault="00416AA2" w:rsidP="00416AA2">
      <w:pPr>
        <w:pStyle w:val="B1"/>
        <w:rPr>
          <w:lang w:eastAsia="zh-CN"/>
        </w:rPr>
      </w:pPr>
      <w:r>
        <w:t>-</w:t>
      </w:r>
      <w:r>
        <w:tab/>
        <w:t xml:space="preserve">if running, stop the </w:t>
      </w:r>
      <w:r>
        <w:rPr>
          <w:i/>
        </w:rPr>
        <w:t>aul-RetransmissionTimer</w:t>
      </w:r>
      <w:r>
        <w:t>.</w:t>
      </w:r>
    </w:p>
    <w:p w14:paraId="407B3E24" w14:textId="026900D6" w:rsidR="00416AA2" w:rsidRDefault="00416AA2" w:rsidP="00416AA2">
      <w:r>
        <w:t xml:space="preserve">When an uplink grant addressed to C-RNTI is received for this </w:t>
      </w:r>
      <w:r>
        <w:rPr>
          <w:lang w:eastAsia="zh-CN"/>
        </w:rPr>
        <w:t>HARQ process</w:t>
      </w:r>
      <w:r>
        <w:t xml:space="preserve"> and if the UL HARQ operation is autonomous, the HARQ process shall:</w:t>
      </w:r>
    </w:p>
    <w:p w14:paraId="530BB329" w14:textId="14BF7405" w:rsidR="00416AA2" w:rsidRDefault="00416AA2" w:rsidP="00416AA2">
      <w:pPr>
        <w:pStyle w:val="B1"/>
      </w:pPr>
      <w:r>
        <w:t>-</w:t>
      </w:r>
      <w:r>
        <w:tab/>
        <w:t xml:space="preserve">if running, stop the </w:t>
      </w:r>
      <w:r>
        <w:rPr>
          <w:i/>
        </w:rPr>
        <w:t>aul-RetransmissionTimer</w:t>
      </w:r>
      <w:r>
        <w:t>.</w:t>
      </w:r>
    </w:p>
    <w:p w14:paraId="02E4FBB2" w14:textId="20C8BE77" w:rsidR="00416AA2" w:rsidRDefault="00416AA2" w:rsidP="00416AA2">
      <w:r>
        <w:t>When PUSCH transmission is performed for this TB and if the uplink grant is a configured grant for the MAC entity's AUL C-RNTI, the HARQ process shall:</w:t>
      </w:r>
    </w:p>
    <w:p w14:paraId="2598A04D" w14:textId="4FF9B1B8" w:rsidR="00416AA2" w:rsidRDefault="00416AA2" w:rsidP="00416AA2">
      <w:pPr>
        <w:pStyle w:val="B1"/>
      </w:pPr>
      <w:r>
        <w:t>-</w:t>
      </w:r>
      <w:r>
        <w:tab/>
        <w:t xml:space="preserve">start </w:t>
      </w:r>
      <w:r>
        <w:rPr>
          <w:lang w:eastAsia="zh-CN"/>
        </w:rPr>
        <w:t xml:space="preserve">or restart </w:t>
      </w:r>
      <w:r>
        <w:t xml:space="preserve">the </w:t>
      </w:r>
      <w:r>
        <w:rPr>
          <w:i/>
        </w:rPr>
        <w:t>aul-RetransmissionTimer</w:t>
      </w:r>
      <w:r>
        <w:t>.</w:t>
      </w:r>
    </w:p>
    <w:p w14:paraId="6B4A6C22" w14:textId="2DBC1C09" w:rsidR="00416AA2" w:rsidRDefault="00416AA2" w:rsidP="00416AA2">
      <w:pPr>
        <w:rPr>
          <w:noProof/>
        </w:rPr>
      </w:pPr>
      <w:r>
        <w:rPr>
          <w:noProof/>
        </w:rPr>
        <w:t>If the HARQ entity requests a new transmission, the HARQ process shall:</w:t>
      </w:r>
    </w:p>
    <w:p w14:paraId="2123541B" w14:textId="5B7FDEE3" w:rsidR="00416AA2" w:rsidRDefault="00416AA2" w:rsidP="00416AA2">
      <w:pPr>
        <w:pStyle w:val="B1"/>
        <w:rPr>
          <w:noProof/>
        </w:rPr>
      </w:pPr>
      <w:r>
        <w:rPr>
          <w:rFonts w:eastAsia="Malgun Gothic"/>
          <w:noProof/>
        </w:rPr>
        <w:lastRenderedPageBreak/>
        <w:t>-</w:t>
      </w:r>
      <w:r>
        <w:rPr>
          <w:rFonts w:eastAsia="Malgun Gothic"/>
          <w:noProof/>
        </w:rPr>
        <w:tab/>
        <w:t>if</w:t>
      </w:r>
      <w:r>
        <w:rPr>
          <w:rFonts w:eastAsia="Malgun Gothic"/>
        </w:rPr>
        <w:t xml:space="preserve"> UL HARQ operation is synchronous:</w:t>
      </w:r>
    </w:p>
    <w:p w14:paraId="635E5E1B" w14:textId="51CB8595" w:rsidR="00416AA2" w:rsidRDefault="00416AA2" w:rsidP="00416AA2">
      <w:pPr>
        <w:pStyle w:val="B2"/>
        <w:rPr>
          <w:noProof/>
          <w:lang w:eastAsia="zh-TW"/>
        </w:rPr>
      </w:pPr>
      <w:r>
        <w:rPr>
          <w:noProof/>
        </w:rPr>
        <w:t>-</w:t>
      </w:r>
      <w:r>
        <w:rPr>
          <w:noProof/>
        </w:rPr>
        <w:tab/>
        <w:t>set CURRENT_TX_NB to 0;</w:t>
      </w:r>
    </w:p>
    <w:p w14:paraId="364D2AE5" w14:textId="66A08ADF" w:rsidR="00416AA2" w:rsidRDefault="00416AA2" w:rsidP="00416AA2">
      <w:pPr>
        <w:pStyle w:val="B2"/>
        <w:rPr>
          <w:noProof/>
        </w:rPr>
      </w:pPr>
      <w:r>
        <w:rPr>
          <w:noProof/>
          <w:lang w:eastAsia="zh-TW"/>
        </w:rPr>
        <w:t>-</w:t>
      </w:r>
      <w:r>
        <w:rPr>
          <w:noProof/>
          <w:lang w:eastAsia="zh-TW"/>
        </w:rPr>
        <w:tab/>
        <w:t>set HARQ_FEEDBACK to NACK;</w:t>
      </w:r>
    </w:p>
    <w:p w14:paraId="49735B0C" w14:textId="6E9CEA55" w:rsidR="00416AA2" w:rsidRDefault="00416AA2" w:rsidP="00416AA2">
      <w:pPr>
        <w:pStyle w:val="B2"/>
        <w:rPr>
          <w:noProof/>
        </w:rPr>
      </w:pPr>
      <w:r>
        <w:rPr>
          <w:noProof/>
        </w:rPr>
        <w:t>-</w:t>
      </w:r>
      <w:r>
        <w:rPr>
          <w:noProof/>
        </w:rPr>
        <w:tab/>
        <w:t>set CURRENT_IRV to 0;</w:t>
      </w:r>
    </w:p>
    <w:p w14:paraId="6978BC9D" w14:textId="09E3E30B" w:rsidR="00416AA2" w:rsidRDefault="00416AA2" w:rsidP="00416AA2">
      <w:pPr>
        <w:pStyle w:val="B1"/>
        <w:rPr>
          <w:noProof/>
        </w:rPr>
      </w:pPr>
      <w:r>
        <w:rPr>
          <w:noProof/>
        </w:rPr>
        <w:t>-</w:t>
      </w:r>
      <w:r>
        <w:rPr>
          <w:noProof/>
        </w:rPr>
        <w:tab/>
        <w:t>else:</w:t>
      </w:r>
    </w:p>
    <w:p w14:paraId="57E8CA65" w14:textId="6F0FAF23" w:rsidR="00416AA2" w:rsidRDefault="00416AA2" w:rsidP="00416AA2">
      <w:pPr>
        <w:pStyle w:val="B2"/>
        <w:rPr>
          <w:noProof/>
        </w:rPr>
      </w:pPr>
      <w:r>
        <w:rPr>
          <w:noProof/>
        </w:rPr>
        <w:t>-</w:t>
      </w:r>
      <w:r>
        <w:rPr>
          <w:noProof/>
        </w:rPr>
        <w:tab/>
        <w:t>if UL HARQ operation is autonomous asychronous:</w:t>
      </w:r>
    </w:p>
    <w:p w14:paraId="18A96C18" w14:textId="7BEFF3EA" w:rsidR="00416AA2" w:rsidRDefault="00416AA2" w:rsidP="00416AA2">
      <w:pPr>
        <w:pStyle w:val="B3"/>
        <w:rPr>
          <w:noProof/>
        </w:rPr>
      </w:pPr>
      <w:r>
        <w:rPr>
          <w:noProof/>
        </w:rPr>
        <w:t>-</w:t>
      </w:r>
      <w:r>
        <w:rPr>
          <w:noProof/>
        </w:rPr>
        <w:tab/>
        <w:t>set HARQ_FEEDBACK to NACK.</w:t>
      </w:r>
    </w:p>
    <w:p w14:paraId="36A4A1AC" w14:textId="5FBB8E80" w:rsidR="00416AA2" w:rsidRDefault="00416AA2" w:rsidP="00416AA2">
      <w:pPr>
        <w:pStyle w:val="B2"/>
        <w:rPr>
          <w:noProof/>
        </w:rPr>
      </w:pPr>
      <w:r>
        <w:rPr>
          <w:noProof/>
        </w:rPr>
        <w:t>-</w:t>
      </w:r>
      <w:r>
        <w:rPr>
          <w:noProof/>
        </w:rPr>
        <w:tab/>
        <w:t>if the uplink grant was addressed to the AUL C-RNTI:</w:t>
      </w:r>
    </w:p>
    <w:p w14:paraId="64DB0BDD" w14:textId="4C2D53F5" w:rsidR="00416AA2" w:rsidRDefault="00416AA2" w:rsidP="00416AA2">
      <w:pPr>
        <w:pStyle w:val="B3"/>
        <w:rPr>
          <w:noProof/>
        </w:rPr>
      </w:pPr>
      <w:r>
        <w:rPr>
          <w:noProof/>
        </w:rPr>
        <w:t>-</w:t>
      </w:r>
      <w:r>
        <w:rPr>
          <w:noProof/>
        </w:rPr>
        <w:tab/>
        <w:t>set CURRENT_IRV to 0.</w:t>
      </w:r>
    </w:p>
    <w:p w14:paraId="426308F5" w14:textId="09FB9030" w:rsidR="00416AA2" w:rsidRDefault="00416AA2" w:rsidP="00416AA2">
      <w:pPr>
        <w:pStyle w:val="B2"/>
        <w:rPr>
          <w:noProof/>
        </w:rPr>
      </w:pPr>
      <w:r>
        <w:rPr>
          <w:noProof/>
        </w:rPr>
        <w:t>-</w:t>
      </w:r>
      <w:r>
        <w:rPr>
          <w:noProof/>
        </w:rPr>
        <w:tab/>
        <w:t>else:</w:t>
      </w:r>
    </w:p>
    <w:p w14:paraId="6C5B7984" w14:textId="279F37D8" w:rsidR="00416AA2" w:rsidRDefault="00416AA2" w:rsidP="00416AA2">
      <w:pPr>
        <w:pStyle w:val="B3"/>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0C51A6FB" w14:textId="5C8B07E3" w:rsidR="00416AA2" w:rsidRDefault="00416AA2" w:rsidP="00416AA2">
      <w:pPr>
        <w:pStyle w:val="B1"/>
        <w:rPr>
          <w:noProof/>
        </w:rPr>
      </w:pPr>
      <w:r>
        <w:rPr>
          <w:noProof/>
        </w:rPr>
        <w:t>-</w:t>
      </w:r>
      <w:r>
        <w:rPr>
          <w:noProof/>
        </w:rPr>
        <w:tab/>
        <w:t>store the MAC PDU in the associated HARQ buffer;</w:t>
      </w:r>
    </w:p>
    <w:p w14:paraId="337F9F8F" w14:textId="76020B88" w:rsidR="00416AA2" w:rsidRDefault="00416AA2" w:rsidP="00416AA2">
      <w:pPr>
        <w:pStyle w:val="B1"/>
      </w:pPr>
      <w:r>
        <w:rPr>
          <w:noProof/>
        </w:rPr>
        <w:t>-</w:t>
      </w:r>
      <w:r>
        <w:rPr>
          <w:noProof/>
        </w:rPr>
        <w:tab/>
        <w:t>store the uplink grant received from the HARQ entity;</w:t>
      </w:r>
    </w:p>
    <w:p w14:paraId="42190984" w14:textId="0DAAF735" w:rsidR="00416AA2" w:rsidRDefault="00416AA2" w:rsidP="00416AA2">
      <w:pPr>
        <w:pStyle w:val="B1"/>
        <w:rPr>
          <w:noProof/>
        </w:rPr>
      </w:pPr>
      <w:r>
        <w:rPr>
          <w:noProof/>
        </w:rPr>
        <w:t>-</w:t>
      </w:r>
      <w:r>
        <w:rPr>
          <w:noProof/>
        </w:rPr>
        <w:tab/>
        <w:t>generate a transmission as described below.</w:t>
      </w:r>
    </w:p>
    <w:p w14:paraId="558EDB41" w14:textId="3FDF0BDD" w:rsidR="00416AA2" w:rsidRDefault="00416AA2" w:rsidP="00416AA2">
      <w:pPr>
        <w:rPr>
          <w:noProof/>
        </w:rPr>
      </w:pPr>
      <w:r>
        <w:rPr>
          <w:noProof/>
        </w:rPr>
        <w:t>If the HARQ entity requests a retransmission, the HARQ process shall:</w:t>
      </w:r>
    </w:p>
    <w:p w14:paraId="647E1F55" w14:textId="11A09B96" w:rsidR="00416AA2" w:rsidRDefault="00416AA2" w:rsidP="00416AA2">
      <w:pPr>
        <w:pStyle w:val="B1"/>
        <w:rPr>
          <w:rFonts w:eastAsia="Malgun Gothic"/>
        </w:rPr>
      </w:pPr>
      <w:r>
        <w:rPr>
          <w:rFonts w:eastAsia="Malgun Gothic"/>
          <w:noProof/>
        </w:rPr>
        <w:t>-</w:t>
      </w:r>
      <w:r>
        <w:rPr>
          <w:rFonts w:eastAsia="Malgun Gothic"/>
          <w:noProof/>
        </w:rPr>
        <w:tab/>
        <w:t xml:space="preserve">if </w:t>
      </w:r>
      <w:r>
        <w:rPr>
          <w:rFonts w:eastAsia="Malgun Gothic"/>
        </w:rPr>
        <w:t>UL HARQ operation is synchronous:</w:t>
      </w:r>
    </w:p>
    <w:p w14:paraId="5584EE19" w14:textId="3CDFB6E6" w:rsidR="00416AA2" w:rsidRDefault="00416AA2" w:rsidP="00416AA2">
      <w:pPr>
        <w:pStyle w:val="B2"/>
        <w:rPr>
          <w:noProof/>
        </w:rPr>
      </w:pPr>
      <w:r>
        <w:rPr>
          <w:noProof/>
        </w:rPr>
        <w:t>-</w:t>
      </w:r>
      <w:r>
        <w:rPr>
          <w:noProof/>
        </w:rPr>
        <w:tab/>
        <w:t>increment CURRENT_TX_NB by 1;</w:t>
      </w:r>
    </w:p>
    <w:p w14:paraId="67AF1656" w14:textId="3DC9C4B8" w:rsidR="00416AA2" w:rsidRDefault="00416AA2" w:rsidP="00416AA2">
      <w:pPr>
        <w:pStyle w:val="B1"/>
        <w:rPr>
          <w:noProof/>
        </w:rPr>
      </w:pPr>
      <w:r>
        <w:rPr>
          <w:noProof/>
        </w:rPr>
        <w:t>-</w:t>
      </w:r>
      <w:r>
        <w:rPr>
          <w:noProof/>
        </w:rPr>
        <w:tab/>
        <w:t>if the HARQ entity requests an adaptive retransmission:</w:t>
      </w:r>
    </w:p>
    <w:p w14:paraId="42F8D89A" w14:textId="3025126B" w:rsidR="00416AA2" w:rsidRDefault="00416AA2" w:rsidP="00416AA2">
      <w:pPr>
        <w:pStyle w:val="B2"/>
        <w:rPr>
          <w:noProof/>
        </w:rPr>
      </w:pPr>
      <w:r>
        <w:rPr>
          <w:noProof/>
        </w:rPr>
        <w:t>-</w:t>
      </w:r>
      <w:r>
        <w:rPr>
          <w:noProof/>
        </w:rPr>
        <w:tab/>
        <w:t>store the uplink grant received from the HARQ entity;</w:t>
      </w:r>
    </w:p>
    <w:p w14:paraId="5F9A7358" w14:textId="3769E74F" w:rsidR="00416AA2" w:rsidRDefault="00416AA2" w:rsidP="00416AA2">
      <w:pPr>
        <w:pStyle w:val="B2"/>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4347EA49" w14:textId="6C8A1A0E" w:rsidR="00416AA2" w:rsidRDefault="00416AA2" w:rsidP="00416AA2">
      <w:pPr>
        <w:pStyle w:val="B2"/>
        <w:rPr>
          <w:rStyle w:val="B1Char"/>
          <w:rFonts w:eastAsia="Malgun Gothic"/>
        </w:rPr>
      </w:pPr>
      <w:r>
        <w:rPr>
          <w:rFonts w:eastAsia="Malgun Gothic"/>
        </w:rPr>
        <w:t>-</w:t>
      </w:r>
      <w:r>
        <w:rPr>
          <w:rFonts w:eastAsia="Malgun Gothic"/>
        </w:rPr>
        <w:tab/>
        <w:t xml:space="preserve">if </w:t>
      </w:r>
      <w:r>
        <w:rPr>
          <w:rStyle w:val="B1Char"/>
          <w:rFonts w:eastAsia="Malgun Gothic"/>
        </w:rPr>
        <w:t>UL HARQ operation is synchronous; or</w:t>
      </w:r>
    </w:p>
    <w:p w14:paraId="38F3BAE7" w14:textId="3CE835E0" w:rsidR="00416AA2" w:rsidRDefault="00416AA2" w:rsidP="00416AA2">
      <w:pPr>
        <w:pStyle w:val="B2"/>
        <w:rPr>
          <w:rStyle w:val="B1Char"/>
          <w:rFonts w:eastAsia="Malgun Gothic"/>
        </w:rPr>
      </w:pPr>
      <w:r>
        <w:rPr>
          <w:rStyle w:val="B1Char"/>
          <w:rFonts w:eastAsia="Malgun Gothic"/>
        </w:rPr>
        <w:t>-</w:t>
      </w:r>
      <w:r>
        <w:rPr>
          <w:rStyle w:val="B1Char"/>
          <w:rFonts w:eastAsia="Malgun Gothic"/>
        </w:rPr>
        <w:tab/>
        <w:t>if UL HARQ operation is autonomous:</w:t>
      </w:r>
    </w:p>
    <w:p w14:paraId="7955F539" w14:textId="298EBF71" w:rsidR="00416AA2" w:rsidRDefault="00416AA2" w:rsidP="00416AA2">
      <w:pPr>
        <w:pStyle w:val="B3"/>
      </w:pPr>
      <w:r>
        <w:t>-</w:t>
      </w:r>
      <w:r>
        <w:tab/>
        <w:t>set HARQ_FEEDBACK to NACK;</w:t>
      </w:r>
    </w:p>
    <w:p w14:paraId="71AD8C95" w14:textId="6277A1A6" w:rsidR="00416AA2" w:rsidRDefault="00416AA2" w:rsidP="00416AA2">
      <w:pPr>
        <w:pStyle w:val="B2"/>
        <w:rPr>
          <w:noProof/>
        </w:rPr>
      </w:pPr>
      <w:r>
        <w:rPr>
          <w:noProof/>
        </w:rPr>
        <w:t>-</w:t>
      </w:r>
      <w:r>
        <w:rPr>
          <w:noProof/>
        </w:rPr>
        <w:tab/>
        <w:t>generate a transmission as described below.</w:t>
      </w:r>
    </w:p>
    <w:p w14:paraId="29F71A27" w14:textId="5612CB3C" w:rsidR="00416AA2" w:rsidRDefault="00416AA2" w:rsidP="00416AA2">
      <w:pPr>
        <w:pStyle w:val="B1"/>
        <w:rPr>
          <w:noProof/>
        </w:rPr>
      </w:pPr>
      <w:r>
        <w:rPr>
          <w:noProof/>
        </w:rPr>
        <w:t>-</w:t>
      </w:r>
      <w:r>
        <w:rPr>
          <w:noProof/>
        </w:rPr>
        <w:tab/>
        <w:t>else if the HARQ entity requests a non-adaptive retransmission:</w:t>
      </w:r>
    </w:p>
    <w:p w14:paraId="07B324E9" w14:textId="1DB7EDAF" w:rsidR="00416AA2" w:rsidRDefault="00416AA2" w:rsidP="00416AA2">
      <w:pPr>
        <w:pStyle w:val="B2"/>
        <w:rPr>
          <w:noProof/>
        </w:rPr>
      </w:pPr>
      <w:r>
        <w:rPr>
          <w:noProof/>
        </w:rPr>
        <w:t>-</w:t>
      </w:r>
      <w:r>
        <w:rPr>
          <w:noProof/>
        </w:rPr>
        <w:tab/>
        <w:t>if UL HARQ operation is asynchronous or HARQ_FEEDBACK = NACK:</w:t>
      </w:r>
    </w:p>
    <w:p w14:paraId="7E9BB0D8" w14:textId="523C4294" w:rsidR="00416AA2" w:rsidRDefault="00416AA2" w:rsidP="00416AA2">
      <w:pPr>
        <w:pStyle w:val="B3"/>
        <w:rPr>
          <w:noProof/>
        </w:rPr>
      </w:pPr>
      <w:r>
        <w:rPr>
          <w:noProof/>
        </w:rPr>
        <w:t>-</w:t>
      </w:r>
      <w:r>
        <w:rPr>
          <w:noProof/>
        </w:rPr>
        <w:tab/>
        <w:t xml:space="preserve">if both </w:t>
      </w:r>
      <w:r>
        <w:rPr>
          <w:i/>
          <w:noProof/>
        </w:rPr>
        <w:t>skipUplinkTxSPS</w:t>
      </w:r>
      <w:r>
        <w:rPr>
          <w:noProof/>
        </w:rPr>
        <w:t xml:space="preserve"> and </w:t>
      </w:r>
      <w:r>
        <w:rPr>
          <w:i/>
          <w:noProof/>
        </w:rPr>
        <w:t>fixedRV-NonAdaptive</w:t>
      </w:r>
      <w:r>
        <w:rPr>
          <w:noProof/>
        </w:rPr>
        <w:t xml:space="preserve"> are configured and the uplink grant of the initial transmission of this HARQ process was performed on a configured grant and UL HARQ operation is not autonomous; or</w:t>
      </w:r>
    </w:p>
    <w:p w14:paraId="35DC4322" w14:textId="792783FD" w:rsidR="00416AA2" w:rsidRDefault="00416AA2" w:rsidP="00416AA2">
      <w:pPr>
        <w:pStyle w:val="B3"/>
        <w:rPr>
          <w:noProof/>
        </w:rPr>
      </w:pPr>
      <w:r>
        <w:rPr>
          <w:noProof/>
        </w:rPr>
        <w:t>-</w:t>
      </w:r>
      <w:r>
        <w:rPr>
          <w:noProof/>
        </w:rPr>
        <w:tab/>
        <w:t>if the uplink grant is a preallocated uplink grant:</w:t>
      </w:r>
    </w:p>
    <w:p w14:paraId="5E084225" w14:textId="158FF5B2" w:rsidR="00416AA2" w:rsidRDefault="00416AA2" w:rsidP="00416AA2">
      <w:pPr>
        <w:pStyle w:val="B4"/>
        <w:rPr>
          <w:noProof/>
        </w:rPr>
      </w:pPr>
      <w:r>
        <w:rPr>
          <w:noProof/>
        </w:rPr>
        <w:t>-</w:t>
      </w:r>
      <w:r>
        <w:rPr>
          <w:noProof/>
        </w:rPr>
        <w:tab/>
        <w:t>set CURRENT_IRV to 0;</w:t>
      </w:r>
    </w:p>
    <w:p w14:paraId="7DDE7AA0" w14:textId="54C44E81" w:rsidR="00416AA2" w:rsidRDefault="00416AA2" w:rsidP="00416AA2">
      <w:pPr>
        <w:pStyle w:val="B3"/>
        <w:rPr>
          <w:noProof/>
        </w:rPr>
      </w:pPr>
      <w:r>
        <w:rPr>
          <w:noProof/>
        </w:rPr>
        <w:t>-</w:t>
      </w:r>
      <w:r>
        <w:rPr>
          <w:noProof/>
        </w:rPr>
        <w:tab/>
        <w:t>else if UL HARQ operation is autonomous:</w:t>
      </w:r>
    </w:p>
    <w:p w14:paraId="5B134F9F" w14:textId="6AAE7BB3" w:rsidR="00416AA2" w:rsidRDefault="00416AA2" w:rsidP="00416AA2">
      <w:pPr>
        <w:pStyle w:val="B4"/>
        <w:rPr>
          <w:noProof/>
        </w:rPr>
      </w:pPr>
      <w:r>
        <w:rPr>
          <w:noProof/>
        </w:rPr>
        <w:t>-</w:t>
      </w:r>
      <w:r>
        <w:rPr>
          <w:noProof/>
        </w:rPr>
        <w:tab/>
        <w:t>set CURRENT_IRV to the index corresponding to the redundancy version value selected by the UE implementation.</w:t>
      </w:r>
    </w:p>
    <w:p w14:paraId="0EE27E93" w14:textId="360C9863" w:rsidR="00416AA2" w:rsidRDefault="00416AA2" w:rsidP="00416AA2">
      <w:pPr>
        <w:pStyle w:val="B3"/>
        <w:rPr>
          <w:noProof/>
        </w:rPr>
      </w:pPr>
      <w:r>
        <w:rPr>
          <w:noProof/>
        </w:rPr>
        <w:t>-</w:t>
      </w:r>
      <w:r>
        <w:rPr>
          <w:noProof/>
        </w:rPr>
        <w:tab/>
        <w:t>generate a transmission as described below.</w:t>
      </w:r>
    </w:p>
    <w:p w14:paraId="221E91E4" w14:textId="35B9CB37" w:rsidR="00416AA2" w:rsidRDefault="00416AA2" w:rsidP="00416AA2">
      <w:pPr>
        <w:pStyle w:val="NO"/>
        <w:rPr>
          <w:noProof/>
        </w:rPr>
      </w:pPr>
      <w:r>
        <w:rPr>
          <w:noProof/>
        </w:rPr>
        <w:lastRenderedPageBreak/>
        <w:t>NOTE 1:</w:t>
      </w:r>
      <w:r>
        <w:rPr>
          <w:noProof/>
        </w:rPr>
        <w:tab/>
        <w:t>When receiving a HARQ ACK alone, the MAC entity keeps the data in the HARQ buffer.</w:t>
      </w:r>
    </w:p>
    <w:p w14:paraId="09CF8C0F" w14:textId="5EDA2C2C" w:rsidR="00416AA2" w:rsidRDefault="00416AA2" w:rsidP="00416AA2">
      <w:pPr>
        <w:pStyle w:val="NO"/>
        <w:rPr>
          <w:noProof/>
        </w:rPr>
      </w:pPr>
      <w:r>
        <w:rPr>
          <w:noProof/>
        </w:rPr>
        <w:t>NOTE 2:</w:t>
      </w:r>
      <w:r>
        <w:rPr>
          <w:noProof/>
        </w:rPr>
        <w:tab/>
        <w:t>When no UL-SCH transmission can be made due to the occurrence of a measurement gap or a Sidelink Discovery Gap for Transmission, or prioritization of V2X sidelink communication transmission described in clause 5.14.1.2.2, no HARQ feedback can be received and a non-adaptive retransmission follows.</w:t>
      </w:r>
    </w:p>
    <w:p w14:paraId="7A3CBFB6" w14:textId="348B9ED3" w:rsidR="00416AA2" w:rsidRDefault="00416AA2" w:rsidP="00416AA2">
      <w:pPr>
        <w:pStyle w:val="NO"/>
        <w:rPr>
          <w:noProof/>
        </w:rPr>
      </w:pPr>
      <w:r>
        <w:rPr>
          <w:noProof/>
        </w:rPr>
        <w:t>NOTE 3:</w:t>
      </w:r>
      <w:r>
        <w:rPr>
          <w:noProof/>
        </w:rPr>
        <w:tab/>
      </w:r>
      <w:r>
        <w:t>For asynchronous HARQ operation, UL retransmissions are triggered only by adaptive retransmission grants, except for retransmissions within a bundle.</w:t>
      </w:r>
    </w:p>
    <w:p w14:paraId="0793A607" w14:textId="4B877781" w:rsidR="00416AA2" w:rsidRDefault="00416AA2" w:rsidP="00416AA2">
      <w:pPr>
        <w:rPr>
          <w:noProof/>
        </w:rPr>
      </w:pPr>
      <w:r>
        <w:rPr>
          <w:noProof/>
        </w:rPr>
        <w:t>To generate a transmission, the HARQ process shall:</w:t>
      </w:r>
    </w:p>
    <w:p w14:paraId="4655063A" w14:textId="35D9ADFE" w:rsidR="00416AA2" w:rsidRDefault="00416AA2" w:rsidP="00416AA2">
      <w:pPr>
        <w:pStyle w:val="B1"/>
        <w:rPr>
          <w:noProof/>
        </w:rPr>
      </w:pPr>
      <w:r>
        <w:rPr>
          <w:noProof/>
        </w:rPr>
        <w:t>-</w:t>
      </w:r>
      <w:r>
        <w:rPr>
          <w:noProof/>
        </w:rPr>
        <w:tab/>
        <w:t>if the MAC PDU was obtained from the Msg3 buffer; or</w:t>
      </w:r>
    </w:p>
    <w:p w14:paraId="46DCB4F0" w14:textId="1A9AA1A8"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not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in this TTI; or</w:t>
      </w:r>
    </w:p>
    <w:p w14:paraId="1C163B2C" w14:textId="5194FF12"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no Sidelink Discovery Gap for Transmission in this TTI; or</w:t>
      </w:r>
    </w:p>
    <w:p w14:paraId="1BE8D49D" w14:textId="6F2795AA" w:rsidR="00416AA2" w:rsidRDefault="00416AA2" w:rsidP="00416AA2">
      <w:pPr>
        <w:pStyle w:val="B1"/>
        <w:rPr>
          <w:rFonts w:eastAsia="PMingLiU"/>
          <w:noProof/>
          <w:lang w:eastAsia="zh-TW"/>
        </w:rPr>
      </w:pPr>
      <w:r>
        <w:rPr>
          <w:noProof/>
          <w:lang w:eastAsia="zh-TW"/>
        </w:rPr>
        <w:t>-</w:t>
      </w:r>
      <w:r>
        <w:rPr>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a Sidelink Discovery Gap for Transmission, and there is no configured grant for transmission on SL-DCH in this TTI</w:t>
      </w:r>
      <w:r>
        <w:rPr>
          <w:rFonts w:eastAsia="PMingLiU"/>
          <w:noProof/>
          <w:lang w:eastAsia="zh-TW"/>
        </w:rPr>
        <w:t>:</w:t>
      </w:r>
    </w:p>
    <w:p w14:paraId="4E314567" w14:textId="58957CC5" w:rsidR="00416AA2" w:rsidRDefault="00416AA2" w:rsidP="00416AA2">
      <w:pPr>
        <w:pStyle w:val="B2"/>
        <w:rPr>
          <w:noProof/>
        </w:rPr>
      </w:pPr>
      <w:r>
        <w:rPr>
          <w:noProof/>
        </w:rPr>
        <w:t>-</w:t>
      </w:r>
      <w:r>
        <w:rPr>
          <w:noProof/>
        </w:rPr>
        <w:tab/>
        <w:t>if there is neither transmission of V2X sidelink communication on SL-SCH nor transmission of NR sidelink communication in this TTI; or</w:t>
      </w:r>
    </w:p>
    <w:p w14:paraId="53406D5D" w14:textId="295C8ECA" w:rsidR="00416AA2" w:rsidRDefault="00416AA2" w:rsidP="00416AA2">
      <w:pPr>
        <w:pStyle w:val="B2"/>
        <w:rPr>
          <w:noProof/>
        </w:rPr>
      </w:pPr>
      <w:r>
        <w:rPr>
          <w:noProof/>
        </w:rPr>
        <w:t>-</w:t>
      </w:r>
      <w:r>
        <w:rPr>
          <w:noProof/>
        </w:rPr>
        <w:tab/>
        <w:t xml:space="preserve">if </w:t>
      </w:r>
      <w:r>
        <w:rPr>
          <w:rFonts w:eastAsia="Malgun Gothic"/>
          <w:noProof/>
          <w:lang w:eastAsia="ko-KR"/>
        </w:rPr>
        <w:t>the transmission of the MAC PDU is prioritized over sidelink transmission:</w:t>
      </w:r>
    </w:p>
    <w:p w14:paraId="69B066AB" w14:textId="1BA83942" w:rsidR="00416AA2" w:rsidRDefault="00416AA2" w:rsidP="00416AA2">
      <w:pPr>
        <w:pStyle w:val="B3"/>
        <w:rPr>
          <w:noProof/>
        </w:rPr>
      </w:pPr>
      <w:r>
        <w:rPr>
          <w:noProof/>
        </w:rPr>
        <w:t>-</w:t>
      </w:r>
      <w:r>
        <w:rPr>
          <w:noProof/>
        </w:rPr>
        <w:tab/>
        <w:t>instruct the physical layer to generate a transmission according to the stored uplink grant with the redundancy version corresponding to the CURRENT_IRV value;</w:t>
      </w:r>
    </w:p>
    <w:p w14:paraId="2F5F9ED1" w14:textId="41113FD5" w:rsidR="00416AA2" w:rsidRDefault="00416AA2" w:rsidP="00416AA2">
      <w:pPr>
        <w:pStyle w:val="B3"/>
        <w:rPr>
          <w:noProof/>
        </w:rPr>
      </w:pPr>
      <w:r>
        <w:rPr>
          <w:noProof/>
        </w:rPr>
        <w:t>-</w:t>
      </w:r>
      <w:r>
        <w:rPr>
          <w:noProof/>
        </w:rPr>
        <w:tab/>
        <w:t>increment CURRENT_IRV by 1 if UL HARQ operation is not autonomous;</w:t>
      </w:r>
    </w:p>
    <w:p w14:paraId="025C7299" w14:textId="008D5830" w:rsidR="00416AA2" w:rsidRDefault="00416AA2" w:rsidP="00416AA2">
      <w:pPr>
        <w:pStyle w:val="B3"/>
        <w:rPr>
          <w:noProof/>
        </w:rPr>
      </w:pPr>
      <w:r>
        <w:rPr>
          <w:noProof/>
        </w:rPr>
        <w:t>-</w:t>
      </w:r>
      <w:r>
        <w:rPr>
          <w:noProof/>
        </w:rPr>
        <w:tab/>
        <w:t xml:space="preserve">if </w:t>
      </w:r>
      <w:r>
        <w:rPr>
          <w:rFonts w:eastAsia="Malgun Gothic"/>
          <w:noProof/>
        </w:rPr>
        <w:t>UL HARQ operation</w:t>
      </w:r>
      <w:r>
        <w:rPr>
          <w:noProof/>
        </w:rPr>
        <w:t xml:space="preserve"> is </w:t>
      </w:r>
      <w:r>
        <w:rPr>
          <w:rFonts w:eastAsia="Malgun Gothic"/>
          <w:noProof/>
        </w:rPr>
        <w:t xml:space="preserve">synchronous and </w:t>
      </w:r>
      <w:r>
        <w:rPr>
          <w:noProof/>
        </w:rPr>
        <w:t>there is a measurement gap or Sidelink Discovery Gap for Reception at the time of the HARQ feedback reception for this transmission</w:t>
      </w:r>
      <w:r>
        <w:t xml:space="preserve"> </w:t>
      </w:r>
      <w:r>
        <w:rPr>
          <w:rFonts w:eastAsia="PMingLiU"/>
          <w:lang w:eastAsia="zh-TW"/>
        </w:rPr>
        <w:t>and</w:t>
      </w:r>
      <w:r>
        <w:t xml:space="preserve"> if the MAC PDU was </w:t>
      </w:r>
      <w:r>
        <w:rPr>
          <w:rFonts w:eastAsia="PMingLiU"/>
          <w:lang w:eastAsia="zh-TW"/>
        </w:rPr>
        <w:t xml:space="preserve">not </w:t>
      </w:r>
      <w:r>
        <w:t xml:space="preserve">obtained from the </w:t>
      </w:r>
      <w:r>
        <w:rPr>
          <w:rFonts w:eastAsia="PMingLiU"/>
          <w:lang w:eastAsia="zh-TW"/>
        </w:rPr>
        <w:t>Msg3</w:t>
      </w:r>
      <w:r>
        <w:t xml:space="preserve"> buffer</w:t>
      </w:r>
      <w:r>
        <w:rPr>
          <w:noProof/>
        </w:rPr>
        <w:t>:</w:t>
      </w:r>
    </w:p>
    <w:p w14:paraId="2FA513AD" w14:textId="1CA708CF" w:rsidR="00416AA2" w:rsidRDefault="00416AA2" w:rsidP="00416AA2">
      <w:pPr>
        <w:pStyle w:val="B4"/>
      </w:pPr>
      <w:r>
        <w:rPr>
          <w:noProof/>
        </w:rPr>
        <w:t>-</w:t>
      </w:r>
      <w:r>
        <w:rPr>
          <w:noProof/>
        </w:rPr>
        <w:tab/>
      </w:r>
      <w:r>
        <w:t>set HARQ_FEEDBACK to ACK</w:t>
      </w:r>
      <w:r>
        <w:rPr>
          <w:noProof/>
        </w:rPr>
        <w:t xml:space="preserve"> at the time of the HARQ feedback reception for this transmission</w:t>
      </w:r>
      <w:r>
        <w:t>.</w:t>
      </w:r>
    </w:p>
    <w:p w14:paraId="6AF0A140" w14:textId="6F6FA697" w:rsidR="00416AA2" w:rsidRDefault="00416AA2" w:rsidP="00416AA2">
      <w:pPr>
        <w:rPr>
          <w:noProof/>
        </w:rPr>
      </w:pPr>
      <w:r>
        <w:rPr>
          <w:noProof/>
        </w:rPr>
        <w:t xml:space="preserve">After performing above actions, if UL HARQ operation is </w:t>
      </w:r>
      <w:r>
        <w:rPr>
          <w:rFonts w:eastAsia="Malgun Gothic"/>
          <w:noProof/>
        </w:rPr>
        <w:t>synchronous</w:t>
      </w:r>
      <w:r>
        <w:rPr>
          <w:noProof/>
        </w:rPr>
        <w:t xml:space="preserve"> the HARQ process then shall:</w:t>
      </w:r>
    </w:p>
    <w:p w14:paraId="2C66F715" w14:textId="5F197BC5" w:rsidR="00416AA2" w:rsidRDefault="00416AA2" w:rsidP="00416AA2">
      <w:pPr>
        <w:pStyle w:val="B1"/>
        <w:rPr>
          <w:noProof/>
        </w:rPr>
      </w:pPr>
      <w:r>
        <w:rPr>
          <w:noProof/>
        </w:rPr>
        <w:t>-</w:t>
      </w:r>
      <w:r>
        <w:rPr>
          <w:noProof/>
        </w:rPr>
        <w:tab/>
        <w:t xml:space="preserve">if CURRENT_TX_NB = maximum number of transmissions </w:t>
      </w:r>
      <w:r>
        <w:t>–</w:t>
      </w:r>
      <w:r>
        <w:rPr>
          <w:noProof/>
        </w:rPr>
        <w:t xml:space="preserve"> 1:</w:t>
      </w:r>
    </w:p>
    <w:p w14:paraId="0521AA96" w14:textId="038DFBE8" w:rsidR="00416AA2" w:rsidRDefault="00416AA2" w:rsidP="00416AA2">
      <w:pPr>
        <w:pStyle w:val="B2"/>
        <w:rPr>
          <w:noProof/>
        </w:rPr>
      </w:pPr>
      <w:r>
        <w:rPr>
          <w:noProof/>
        </w:rPr>
        <w:t>-</w:t>
      </w:r>
      <w:r>
        <w:rPr>
          <w:noProof/>
        </w:rPr>
        <w:tab/>
        <w:t>flush the HARQ buffer;</w:t>
      </w:r>
    </w:p>
    <w:p w14:paraId="7799FAAE" w14:textId="322D2E50" w:rsidR="00416AA2" w:rsidRDefault="00416AA2" w:rsidP="00416AA2">
      <w:pPr>
        <w:rPr>
          <w:rFonts w:eastAsia="Malgun Gothic"/>
          <w:lang w:eastAsia="ko-KR"/>
        </w:rPr>
      </w:pPr>
      <w:r>
        <w:rPr>
          <w:rFonts w:eastAsia="Malgun Gothic"/>
          <w:lang w:eastAsia="ko-KR"/>
        </w:rPr>
        <w:t xml:space="preserve">The transmission of the MAC PDU is prioritized over sidelink transmission or can be </w:t>
      </w:r>
      <w:r>
        <w:rPr>
          <w:noProof/>
        </w:rPr>
        <w:t>performed simultaneously with sidelink transmission</w:t>
      </w:r>
      <w:r>
        <w:rPr>
          <w:rFonts w:eastAsia="Malgun Gothic"/>
          <w:lang w:eastAsia="ko-KR"/>
        </w:rPr>
        <w:t xml:space="preserve"> if one of the following conditions is met:</w:t>
      </w:r>
    </w:p>
    <w:p w14:paraId="6932DC45" w14:textId="31CAB53C"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neither the transmissions of V2X sidelink communication is prioritized as described in clause 5.14.1.2.2 nor the transmission of NR sidelink communication is prioritized as described in clause 5.22.1.3.1a of TS 38.321 [24]; or</w:t>
      </w:r>
    </w:p>
    <w:p w14:paraId="5F393508" w14:textId="785A92D1"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the MAC entity is able to perform this UL transmission simultaneously with the transmissions of V2X sidelink communication and/or the transmission of NR sidelink communication; or</w:t>
      </w:r>
    </w:p>
    <w:p w14:paraId="30B45850" w14:textId="5A57E30F" w:rsidR="00416AA2" w:rsidRDefault="00416AA2" w:rsidP="00416AA2">
      <w:pPr>
        <w:pStyle w:val="B1"/>
        <w:rPr>
          <w:noProof/>
        </w:rPr>
      </w:pPr>
      <w:r>
        <w:rPr>
          <w:noProof/>
        </w:rPr>
        <w:t>-</w:t>
      </w:r>
      <w:r>
        <w:rPr>
          <w:noProof/>
        </w:rPr>
        <w:tab/>
        <w:t>if there is only configured grant(s) for transmission of V2X sidelink communication on SL-SCH in this TTI, and either none of the transmissions of V2X sidelink communication is prioritized or the MAC entity is able to perform this UL transmission and the transmissions of V2X sidelink communication simultaneously; or</w:t>
      </w:r>
    </w:p>
    <w:p w14:paraId="11ACB7D4" w14:textId="5F93EE01" w:rsidR="00416AA2" w:rsidRDefault="00416AA2" w:rsidP="00416AA2">
      <w:pPr>
        <w:pStyle w:val="B1"/>
        <w:rPr>
          <w:noProof/>
        </w:rPr>
      </w:pPr>
      <w:r>
        <w:rPr>
          <w:noProof/>
        </w:rPr>
        <w:lastRenderedPageBreak/>
        <w:t>-</w:t>
      </w:r>
      <w:r>
        <w:rPr>
          <w:noProof/>
        </w:rPr>
        <w:tab/>
        <w:t>if there is only a sidelink grant for transmission of NR sidelink communication in this TTI as described in clause 5.22.1.1 of TS 38.321 [24], and either no transmission of NR sidelink communication is prioritized as described in clause 5.22.1.3.1a of TS 38.321 [24] or the MAC entity is able to perform this UL transmission simultaneously with the transmission of NR sidelink communication; or</w:t>
      </w:r>
    </w:p>
    <w:p w14:paraId="2A14ED6D" w14:textId="74211366"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either only the transmissions of V2X sidelink communication is prioritized as described in clause 5.14.1.2.2 or only the transmission of NR sidelink communication is prioritized as described in clause 5.22.1.3.1a of TS 38.321 [24] and the MAC entity is able to perform this UL transmission simultaneously with the prioritized transmission of V2X sidelink communication or NR sidelink communication.</w:t>
      </w:r>
    </w:p>
    <w:p w14:paraId="7FE524EB" w14:textId="6CD909A8" w:rsidR="00416AA2" w:rsidRDefault="00416AA2" w:rsidP="00416AA2">
      <w:pPr>
        <w:pStyle w:val="NO"/>
        <w:rPr>
          <w:noProof/>
        </w:rPr>
      </w:pPr>
      <w:r>
        <w:rPr>
          <w:noProof/>
        </w:rPr>
        <w:t>NOTE 4:</w:t>
      </w:r>
      <w:r>
        <w:rPr>
          <w:noProof/>
        </w:rPr>
        <w:tab/>
        <w:t>Among the UL transmissions where the MAC entity is able to perform all transmissions of V2X sidelink communication prioritized simultaneously, if there are more than one UL transmission which the MAC entity is not able to perform simultaneously, it is up to UE implementation whether this UL transmission is performed.</w:t>
      </w:r>
    </w:p>
    <w:p w14:paraId="14C63FAA" w14:textId="07C406C2" w:rsidR="00416AA2" w:rsidRDefault="00416AA2" w:rsidP="00416AA2">
      <w:pPr>
        <w:pStyle w:val="NO"/>
        <w:rPr>
          <w:noProof/>
        </w:rPr>
      </w:pPr>
      <w:r>
        <w:rPr>
          <w:noProof/>
        </w:rPr>
        <w:t>NOTE 5:</w:t>
      </w:r>
      <w:r>
        <w:rPr>
          <w:noProof/>
        </w:rPr>
        <w:tab/>
        <w:t>Among the UL transmissions that the MAC entity is able to perform simultaneously with the transmission of NR sidelink communication prioritized, if there are more than one UL transmission which the MAC entity is not able to perform simultaneously, it is up to UE implementation whether this UL transmission is performed.</w:t>
      </w:r>
    </w:p>
    <w:p w14:paraId="14850CA4" w14:textId="7709D3C9" w:rsidR="00416AA2" w:rsidRDefault="00416AA2" w:rsidP="00416AA2">
      <w:pPr>
        <w:pStyle w:val="NO"/>
        <w:rPr>
          <w:noProof/>
        </w:rPr>
      </w:pPr>
      <w:r>
        <w:rPr>
          <w:noProof/>
        </w:rPr>
        <w:t>NOTE 6:</w:t>
      </w:r>
      <w:r>
        <w:rPr>
          <w:noProof/>
        </w:rPr>
        <w:tab/>
        <w:t>Among the UL transmissions where the MAC entity is able to perform all transmissions of V2X sidelink communication prioritized simultaneously with the transmission of NR sidelink communication prioritized, if there are more than one UL transmission which the MAC entity is not able to perform simultaneously, it is up to UE implementation whether this UL transmission is performed.</w:t>
      </w:r>
    </w:p>
    <w:p w14:paraId="4F42A5AD" w14:textId="030E3EF2" w:rsidR="00416AA2" w:rsidRDefault="00416AA2" w:rsidP="00416AA2">
      <w:pPr>
        <w:pStyle w:val="NO"/>
        <w:rPr>
          <w:noProof/>
        </w:rPr>
      </w:pPr>
      <w:r>
        <w:rPr>
          <w:noProof/>
        </w:rPr>
        <w:t>NOTE 7:</w:t>
      </w:r>
      <w:r>
        <w:rPr>
          <w:noProof/>
        </w:rPr>
        <w:tab/>
        <w:t>If there is a sidelink grant for transmission of NR sidelink communication in this TTI as described in clause 5.22.1.1 of TS 38.321 [24] and the MAC entity is not able to perform this UL transmission simultaneously with the transmission of NR sidelink communication, and prioritization-related information is not available prior to the time of the transmission due to processing time restriction, it is up to UE implementation whether this UL transmission is performed.</w:t>
      </w:r>
    </w:p>
    <w:p w14:paraId="3436C7FA" w14:textId="1F87A8C7" w:rsidR="00F176D1" w:rsidRDefault="00F176D1" w:rsidP="00F176D1">
      <w:pPr>
        <w:pStyle w:val="Heading4"/>
        <w:rPr>
          <w:noProof/>
        </w:rPr>
      </w:pPr>
      <w:bookmarkStart w:id="939" w:name="_Toc29242970"/>
      <w:bookmarkStart w:id="940" w:name="_Toc37256227"/>
      <w:bookmarkStart w:id="941" w:name="_Toc37256381"/>
      <w:bookmarkStart w:id="942" w:name="_Toc46500320"/>
      <w:bookmarkStart w:id="943" w:name="_Toc52536229"/>
      <w:bookmarkStart w:id="944" w:name="_Toc193402465"/>
      <w:r>
        <w:rPr>
          <w:noProof/>
        </w:rPr>
        <w:t>5.4.3.2</w:t>
      </w:r>
      <w:r>
        <w:rPr>
          <w:noProof/>
        </w:rPr>
        <w:tab/>
        <w:t>Multiplexing of MAC Control Elements and MAC SDUs</w:t>
      </w:r>
      <w:bookmarkEnd w:id="939"/>
      <w:bookmarkEnd w:id="940"/>
      <w:bookmarkEnd w:id="941"/>
      <w:bookmarkEnd w:id="942"/>
      <w:bookmarkEnd w:id="943"/>
      <w:bookmarkEnd w:id="944"/>
    </w:p>
    <w:p w14:paraId="34A28F39" w14:textId="48B141F5" w:rsidR="00F176D1" w:rsidRDefault="00F176D1" w:rsidP="00F176D1">
      <w:r>
        <w:t xml:space="preserve">The </w:t>
      </w:r>
      <w:r>
        <w:rPr>
          <w:noProof/>
        </w:rPr>
        <w:t>MAC entity</w:t>
      </w:r>
      <w:r>
        <w:t xml:space="preserve"> shall multiplex MAC control elements and MAC SDUs in a MAC PDU according to clauses 5.4.3.1 </w:t>
      </w:r>
      <w:del w:id="945" w:author="Mediatek" w:date="2025-05-29T19:46:00Z">
        <w:r w:rsidDel="00F176D1">
          <w:delText xml:space="preserve">and </w:delText>
        </w:r>
      </w:del>
      <w:ins w:id="946" w:author="Mediatek" w:date="2025-05-29T19:46:00Z">
        <w:r>
          <w:t xml:space="preserve">, </w:t>
        </w:r>
      </w:ins>
      <w:r>
        <w:t>6.1.2</w:t>
      </w:r>
      <w:ins w:id="947" w:author="Mediatek" w:date="2025-05-29T19:46:00Z">
        <w:r>
          <w:t xml:space="preserve"> and 6.1.x</w:t>
        </w:r>
      </w:ins>
      <w:r>
        <w:t>.</w:t>
      </w:r>
    </w:p>
    <w:p w14:paraId="398C44E8" w14:textId="11857857" w:rsidR="00416AA2" w:rsidRDefault="00416AA2" w:rsidP="00416AA2">
      <w:pPr>
        <w:rPr>
          <w:ins w:id="948" w:author="Mediatek" w:date="2025-06-03T20:31:00Z"/>
        </w:rPr>
      </w:pPr>
      <w:r>
        <w:t>&lt;</w:t>
      </w:r>
      <w:r>
        <w:rPr>
          <w:highlight w:val="yellow"/>
        </w:rPr>
        <w:t>skip</w:t>
      </w:r>
      <w:r>
        <w:t>&gt;</w:t>
      </w:r>
    </w:p>
    <w:p w14:paraId="6EC34578" w14:textId="77777777" w:rsidR="003636FC" w:rsidRDefault="003636FC" w:rsidP="003636FC">
      <w:pPr>
        <w:pStyle w:val="Heading2"/>
        <w:rPr>
          <w:noProof/>
        </w:rPr>
      </w:pPr>
      <w:bookmarkStart w:id="949" w:name="_Toc29242980"/>
      <w:bookmarkStart w:id="950" w:name="_Toc37256241"/>
      <w:bookmarkStart w:id="951" w:name="_Toc37256395"/>
      <w:bookmarkStart w:id="952" w:name="_Toc46500334"/>
      <w:bookmarkStart w:id="953" w:name="_Toc52536243"/>
      <w:bookmarkStart w:id="954" w:name="_Toc193402481"/>
      <w:r>
        <w:rPr>
          <w:noProof/>
        </w:rPr>
        <w:t>5.9</w:t>
      </w:r>
      <w:r>
        <w:rPr>
          <w:noProof/>
        </w:rPr>
        <w:tab/>
        <w:t>MAC Reset</w:t>
      </w:r>
      <w:bookmarkEnd w:id="949"/>
      <w:bookmarkEnd w:id="950"/>
      <w:bookmarkEnd w:id="951"/>
      <w:bookmarkEnd w:id="952"/>
      <w:bookmarkEnd w:id="953"/>
      <w:bookmarkEnd w:id="954"/>
    </w:p>
    <w:p w14:paraId="544D00BB" w14:textId="77777777" w:rsidR="003636FC" w:rsidRDefault="003636FC" w:rsidP="003636FC">
      <w:r>
        <w:t xml:space="preserve">If a reset of the MAC entity is requested by upper layers, the </w:t>
      </w:r>
      <w:r>
        <w:rPr>
          <w:noProof/>
        </w:rPr>
        <w:t>MAC entity</w:t>
      </w:r>
      <w:r>
        <w:t xml:space="preserve"> shall:</w:t>
      </w:r>
    </w:p>
    <w:p w14:paraId="2921F4C1" w14:textId="77777777" w:rsidR="003636FC" w:rsidRDefault="003636FC" w:rsidP="003636FC">
      <w:pPr>
        <w:pStyle w:val="B1"/>
      </w:pPr>
      <w:r>
        <w:t>-</w:t>
      </w:r>
      <w:r>
        <w:tab/>
        <w:t>initialize Bj for each logical channel to zero;</w:t>
      </w:r>
    </w:p>
    <w:p w14:paraId="16B75C65" w14:textId="77777777" w:rsidR="003636FC" w:rsidRDefault="003636FC" w:rsidP="003636FC">
      <w:pPr>
        <w:pStyle w:val="B1"/>
      </w:pPr>
      <w:r>
        <w:t>-</w:t>
      </w:r>
      <w:r>
        <w:tab/>
        <w:t xml:space="preserve">except for </w:t>
      </w:r>
      <w:r>
        <w:rPr>
          <w:i/>
          <w:iCs/>
        </w:rPr>
        <w:t xml:space="preserve">pur-TimeAlignmentTimer, </w:t>
      </w:r>
      <w:r>
        <w:t>if configured</w:t>
      </w:r>
      <w:r>
        <w:rPr>
          <w:i/>
          <w:iCs/>
        </w:rPr>
        <w:t xml:space="preserve">, </w:t>
      </w:r>
      <w:r>
        <w:t>stop (if running) all timers;</w:t>
      </w:r>
    </w:p>
    <w:p w14:paraId="13603EB9" w14:textId="77777777" w:rsidR="003636FC" w:rsidRDefault="003636FC" w:rsidP="003636FC">
      <w:pPr>
        <w:pStyle w:val="B1"/>
      </w:pPr>
      <w:r>
        <w:t>-</w:t>
      </w:r>
      <w:r>
        <w:tab/>
        <w:t xml:space="preserve">except for </w:t>
      </w:r>
      <w:r>
        <w:rPr>
          <w:i/>
          <w:iCs/>
        </w:rPr>
        <w:t xml:space="preserve">pur-TimeAlignmentTimer, </w:t>
      </w:r>
      <w:r>
        <w:t>if configured</w:t>
      </w:r>
      <w:r>
        <w:rPr>
          <w:i/>
          <w:iCs/>
        </w:rPr>
        <w:t xml:space="preserve">, </w:t>
      </w:r>
      <w:r>
        <w:t xml:space="preserve">consider all </w:t>
      </w:r>
      <w:r>
        <w:rPr>
          <w:i/>
          <w:noProof/>
        </w:rPr>
        <w:t>timeAlignmentTimer</w:t>
      </w:r>
      <w:r>
        <w:rPr>
          <w:iCs/>
          <w:noProof/>
        </w:rPr>
        <w:t>s</w:t>
      </w:r>
      <w:r>
        <w:rPr>
          <w:i/>
          <w:noProof/>
        </w:rPr>
        <w:t xml:space="preserve"> </w:t>
      </w:r>
      <w:r>
        <w:t>as expired and perform the corresponding actions in clause 5.2;</w:t>
      </w:r>
    </w:p>
    <w:p w14:paraId="6E53033D" w14:textId="77777777" w:rsidR="003636FC" w:rsidRDefault="003636FC" w:rsidP="003636FC">
      <w:pPr>
        <w:pStyle w:val="B1"/>
      </w:pPr>
      <w:r>
        <w:t>-</w:t>
      </w:r>
      <w:r>
        <w:tab/>
        <w:t>set the NDIs for all uplink HARQ processes to the value 0;</w:t>
      </w:r>
    </w:p>
    <w:p w14:paraId="01B038AB" w14:textId="77777777" w:rsidR="003636FC" w:rsidRDefault="003636FC" w:rsidP="003636FC">
      <w:pPr>
        <w:pStyle w:val="B1"/>
      </w:pPr>
      <w:r>
        <w:t>-</w:t>
      </w:r>
      <w:r>
        <w:tab/>
        <w:t>stop, if any, ongoing RACH procedure;</w:t>
      </w:r>
    </w:p>
    <w:p w14:paraId="607AB530"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5E85CDB3" w14:textId="77777777" w:rsidR="003636FC" w:rsidRDefault="003636FC" w:rsidP="003636FC">
      <w:pPr>
        <w:pStyle w:val="B1"/>
      </w:pPr>
      <w:r>
        <w:t>-</w:t>
      </w:r>
      <w:r>
        <w:tab/>
        <w:t>flush Msg3 buffer;</w:t>
      </w:r>
    </w:p>
    <w:p w14:paraId="4E314603" w14:textId="77777777" w:rsidR="003636FC" w:rsidRDefault="003636FC" w:rsidP="003636FC">
      <w:pPr>
        <w:pStyle w:val="B1"/>
      </w:pPr>
      <w:r>
        <w:t>-</w:t>
      </w:r>
      <w:r>
        <w:tab/>
        <w:t>cancel, if any, triggered Scheduling Request procedure;</w:t>
      </w:r>
    </w:p>
    <w:p w14:paraId="5357AFD7" w14:textId="77777777" w:rsidR="003636FC" w:rsidRDefault="003636FC" w:rsidP="003636FC">
      <w:pPr>
        <w:pStyle w:val="B1"/>
      </w:pPr>
      <w:r>
        <w:t>-</w:t>
      </w:r>
      <w:r>
        <w:tab/>
        <w:t>cancel, if any, triggered Buffer Status Reporting procedure;</w:t>
      </w:r>
    </w:p>
    <w:p w14:paraId="6601A145" w14:textId="77777777" w:rsidR="003636FC" w:rsidRDefault="003636FC" w:rsidP="003636FC">
      <w:pPr>
        <w:pStyle w:val="B1"/>
      </w:pPr>
      <w:r>
        <w:t>-</w:t>
      </w:r>
      <w:r>
        <w:tab/>
        <w:t>cancel, if any, triggered Power Headroom Reporting procedure;</w:t>
      </w:r>
    </w:p>
    <w:p w14:paraId="6794CFEC" w14:textId="77777777" w:rsidR="003636FC" w:rsidRDefault="003636FC" w:rsidP="003636FC">
      <w:pPr>
        <w:pStyle w:val="B1"/>
      </w:pPr>
      <w:r>
        <w:lastRenderedPageBreak/>
        <w:t>-</w:t>
      </w:r>
      <w:r>
        <w:tab/>
        <w:t>cancel, if any, triggered Recommended bit rate query</w:t>
      </w:r>
      <w:r>
        <w:rPr>
          <w:lang w:eastAsia="ko-KR"/>
        </w:rPr>
        <w:t xml:space="preserve"> </w:t>
      </w:r>
      <w:r>
        <w:t>procedure;</w:t>
      </w:r>
    </w:p>
    <w:p w14:paraId="52F9743D" w14:textId="77777777" w:rsidR="003636FC" w:rsidRDefault="003636FC" w:rsidP="003636FC">
      <w:pPr>
        <w:pStyle w:val="B1"/>
      </w:pPr>
      <w:r>
        <w:t>-</w:t>
      </w:r>
      <w:r>
        <w:tab/>
        <w:t>cancel, if any, triggered Timing Advance Reporting procedure;</w:t>
      </w:r>
    </w:p>
    <w:p w14:paraId="46ED2A64" w14:textId="77777777" w:rsidR="003636FC" w:rsidRDefault="003636FC" w:rsidP="003636FC">
      <w:pPr>
        <w:pStyle w:val="B1"/>
        <w:rPr>
          <w:ins w:id="955" w:author="Mediatek" w:date="2025-06-03T20:35:00Z"/>
          <w:lang w:eastAsia="zh-CN"/>
        </w:rPr>
      </w:pPr>
      <w:r>
        <w:t>-</w:t>
      </w:r>
      <w:r>
        <w:tab/>
        <w:t xml:space="preserve">cancel, if any, triggered </w:t>
      </w:r>
      <w:r>
        <w:rPr>
          <w:lang w:eastAsia="zh-CN"/>
        </w:rPr>
        <w:t>GNSS Validity Duration Reporting procedure;</w:t>
      </w:r>
    </w:p>
    <w:p w14:paraId="320DD692" w14:textId="58BB216E" w:rsidR="003636FC" w:rsidRDefault="003636FC" w:rsidP="003636FC">
      <w:pPr>
        <w:pStyle w:val="B1"/>
      </w:pPr>
      <w:commentRangeStart w:id="956"/>
      <w:ins w:id="957" w:author="Mediatek" w:date="2025-06-03T20:35:00Z">
        <w:r>
          <w:t>-</w:t>
        </w:r>
        <w:r>
          <w:tab/>
          <w:t xml:space="preserve">cancel, if any, triggered </w:t>
        </w:r>
        <w:r>
          <w:rPr>
            <w:lang w:eastAsia="zh-CN"/>
          </w:rPr>
          <w:t>CB-Msg3-EDT</w:t>
        </w:r>
      </w:ins>
      <w:ins w:id="958" w:author="Mediatek" w:date="2025-06-03T20:37:00Z">
        <w:r w:rsidR="00C822A8">
          <w:rPr>
            <w:lang w:eastAsia="zh-CN"/>
          </w:rPr>
          <w:t xml:space="preserve"> procedure</w:t>
        </w:r>
      </w:ins>
      <w:ins w:id="959" w:author="Mediatek" w:date="2025-06-03T20:35:00Z">
        <w:r>
          <w:rPr>
            <w:lang w:eastAsia="zh-CN"/>
          </w:rPr>
          <w:t>;</w:t>
        </w:r>
      </w:ins>
      <w:commentRangeEnd w:id="956"/>
      <w:r w:rsidR="002D1774">
        <w:rPr>
          <w:rStyle w:val="CommentReference"/>
        </w:rPr>
        <w:commentReference w:id="956"/>
      </w:r>
    </w:p>
    <w:p w14:paraId="13801D31" w14:textId="77777777" w:rsidR="003636FC" w:rsidRDefault="003636FC" w:rsidP="003636FC">
      <w:pPr>
        <w:pStyle w:val="B1"/>
      </w:pPr>
      <w:r>
        <w:t>-</w:t>
      </w:r>
      <w:r>
        <w:tab/>
        <w:t>flush the soft buffers for all DL HARQ processes;</w:t>
      </w:r>
    </w:p>
    <w:p w14:paraId="34EC92A1" w14:textId="77777777" w:rsidR="003636FC" w:rsidRDefault="003636FC" w:rsidP="003636FC">
      <w:pPr>
        <w:pStyle w:val="B1"/>
      </w:pPr>
      <w:r>
        <w:t>-</w:t>
      </w:r>
      <w:r>
        <w:tab/>
        <w:t>for each DL HARQ process, consider the next received transmission for a TB as the very first transmission;</w:t>
      </w:r>
    </w:p>
    <w:p w14:paraId="72C1FC4F" w14:textId="77777777" w:rsidR="003636FC" w:rsidRDefault="003636FC" w:rsidP="003636FC">
      <w:pPr>
        <w:pStyle w:val="B1"/>
        <w:rPr>
          <w:ins w:id="960" w:author="Mediatek" w:date="2025-06-03T20:35:00Z"/>
        </w:rPr>
      </w:pPr>
      <w:r>
        <w:t>-</w:t>
      </w:r>
      <w:r>
        <w:tab/>
        <w:t>release, if any, Temporary C-RNTI;</w:t>
      </w:r>
    </w:p>
    <w:p w14:paraId="081B94A8" w14:textId="53E26D35" w:rsidR="003636FC" w:rsidRDefault="003636FC" w:rsidP="003636FC">
      <w:pPr>
        <w:pStyle w:val="B1"/>
      </w:pPr>
      <w:commentRangeStart w:id="961"/>
      <w:commentRangeStart w:id="962"/>
      <w:ins w:id="963" w:author="Mediatek" w:date="2025-06-03T20:35:00Z">
        <w:r>
          <w:t>-</w:t>
        </w:r>
        <w:r>
          <w:tab/>
          <w:t>release, if any, CB-RNTI;</w:t>
        </w:r>
      </w:ins>
      <w:commentRangeEnd w:id="961"/>
      <w:r w:rsidR="000473D5">
        <w:rPr>
          <w:rStyle w:val="CommentReference"/>
        </w:rPr>
        <w:commentReference w:id="961"/>
      </w:r>
      <w:commentRangeEnd w:id="962"/>
      <w:r w:rsidR="00606B54">
        <w:rPr>
          <w:rStyle w:val="CommentReference"/>
        </w:rPr>
        <w:commentReference w:id="962"/>
      </w:r>
    </w:p>
    <w:p w14:paraId="16F94A07" w14:textId="77777777" w:rsidR="003636FC" w:rsidRDefault="003636FC" w:rsidP="003636FC">
      <w:pPr>
        <w:pStyle w:val="B1"/>
      </w:pPr>
      <w:r>
        <w:t>-</w:t>
      </w:r>
      <w:r>
        <w:tab/>
        <w:t>clear, if any, Differential Koffset.</w:t>
      </w:r>
    </w:p>
    <w:p w14:paraId="7499B499" w14:textId="77777777" w:rsidR="003636FC" w:rsidRDefault="003636FC" w:rsidP="003636FC">
      <w:r>
        <w:t xml:space="preserve">If a partial reset of the MAC entity is requested by upper layers, for a serving cell, the </w:t>
      </w:r>
      <w:r>
        <w:rPr>
          <w:noProof/>
        </w:rPr>
        <w:t>MAC entity</w:t>
      </w:r>
      <w:r>
        <w:t xml:space="preserve"> shall for the serving cell:</w:t>
      </w:r>
    </w:p>
    <w:p w14:paraId="47B24B6A" w14:textId="77777777" w:rsidR="003636FC" w:rsidRDefault="003636FC" w:rsidP="003636FC">
      <w:pPr>
        <w:pStyle w:val="B1"/>
      </w:pPr>
      <w:r>
        <w:t>-</w:t>
      </w:r>
      <w:r>
        <w:tab/>
        <w:t>set the NDIs for all uplink HARQ processes to the value 0;</w:t>
      </w:r>
    </w:p>
    <w:p w14:paraId="1E0408D6" w14:textId="77777777" w:rsidR="003636FC" w:rsidRDefault="003636FC" w:rsidP="003636FC">
      <w:pPr>
        <w:pStyle w:val="B1"/>
      </w:pPr>
      <w:r>
        <w:t>-</w:t>
      </w:r>
      <w:r>
        <w:tab/>
        <w:t>flush all UL HARQ buffers;</w:t>
      </w:r>
    </w:p>
    <w:p w14:paraId="1BD3BFBA" w14:textId="77777777" w:rsidR="003636FC" w:rsidRDefault="003636FC" w:rsidP="003636FC">
      <w:pPr>
        <w:pStyle w:val="B1"/>
      </w:pPr>
      <w:r>
        <w:t>-</w:t>
      </w:r>
      <w:r>
        <w:tab/>
        <w:t xml:space="preserve">stop all running </w:t>
      </w:r>
      <w:r>
        <w:rPr>
          <w:i/>
        </w:rPr>
        <w:t>drx-ULRetransmissionTimers</w:t>
      </w:r>
      <w:r>
        <w:t>;</w:t>
      </w:r>
    </w:p>
    <w:p w14:paraId="256F0F13" w14:textId="77777777" w:rsidR="003636FC" w:rsidRDefault="003636FC" w:rsidP="003636FC">
      <w:pPr>
        <w:pStyle w:val="B1"/>
      </w:pPr>
      <w:r>
        <w:t>-</w:t>
      </w:r>
      <w:r>
        <w:tab/>
        <w:t>stop all running UL HARQ RTT timers;</w:t>
      </w:r>
    </w:p>
    <w:p w14:paraId="30A210D6" w14:textId="77777777" w:rsidR="003636FC" w:rsidRDefault="003636FC" w:rsidP="003636FC">
      <w:pPr>
        <w:pStyle w:val="B1"/>
      </w:pPr>
      <w:r>
        <w:t>-</w:t>
      </w:r>
      <w:r>
        <w:tab/>
        <w:t>stop, if any, ongoing RACH procedure;</w:t>
      </w:r>
    </w:p>
    <w:p w14:paraId="546CBFC7"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6B060D8E" w14:textId="77777777" w:rsidR="003636FC" w:rsidRDefault="003636FC" w:rsidP="003636FC">
      <w:pPr>
        <w:pStyle w:val="B1"/>
      </w:pPr>
      <w:r>
        <w:t>-</w:t>
      </w:r>
      <w:r>
        <w:tab/>
        <w:t>flush Msg3 buffer;</w:t>
      </w:r>
    </w:p>
    <w:p w14:paraId="6242FFBD" w14:textId="77777777" w:rsidR="003636FC" w:rsidRDefault="003636FC" w:rsidP="003636FC">
      <w:pPr>
        <w:pStyle w:val="B1"/>
      </w:pPr>
      <w:r>
        <w:t>-</w:t>
      </w:r>
      <w:r>
        <w:tab/>
        <w:t>release, if any, Temporary C-RNTI.</w:t>
      </w:r>
    </w:p>
    <w:p w14:paraId="009D893E" w14:textId="77777777" w:rsidR="003636FC" w:rsidRDefault="003636FC" w:rsidP="003636FC">
      <w:pPr>
        <w:rPr>
          <w:ins w:id="964" w:author="Mediatek" w:date="2025-06-03T20:31:00Z"/>
        </w:rPr>
      </w:pPr>
      <w:bookmarkStart w:id="965" w:name="_Toc46500380"/>
      <w:bookmarkStart w:id="966" w:name="_Toc52536289"/>
      <w:bookmarkStart w:id="967" w:name="_Toc193402530"/>
      <w:r>
        <w:t>&lt;</w:t>
      </w:r>
      <w:r>
        <w:rPr>
          <w:highlight w:val="yellow"/>
        </w:rPr>
        <w:t>skip</w:t>
      </w:r>
      <w:r>
        <w:t>&gt;</w:t>
      </w:r>
    </w:p>
    <w:p w14:paraId="637530D1" w14:textId="77777777" w:rsidR="00051030" w:rsidRDefault="00051030" w:rsidP="00051030">
      <w:pPr>
        <w:pStyle w:val="Heading1"/>
        <w:rPr>
          <w:noProof/>
        </w:rPr>
      </w:pPr>
      <w:r>
        <w:rPr>
          <w:noProof/>
        </w:rPr>
        <w:t>6</w:t>
      </w:r>
      <w:r>
        <w:rPr>
          <w:noProof/>
        </w:rPr>
        <w:tab/>
        <w:t>Protocol Data Units, formats and parameters</w:t>
      </w:r>
      <w:bookmarkEnd w:id="965"/>
      <w:bookmarkEnd w:id="966"/>
      <w:bookmarkEnd w:id="967"/>
    </w:p>
    <w:p w14:paraId="21DEB3F8" w14:textId="77777777" w:rsidR="00051030" w:rsidRDefault="00051030" w:rsidP="00051030">
      <w:pPr>
        <w:pStyle w:val="Heading2"/>
        <w:rPr>
          <w:noProof/>
        </w:rPr>
      </w:pPr>
      <w:bookmarkStart w:id="968" w:name="_Toc29243026"/>
      <w:bookmarkStart w:id="969" w:name="_Toc37256288"/>
      <w:bookmarkStart w:id="970" w:name="_Toc37256442"/>
      <w:bookmarkStart w:id="971" w:name="_Toc46500381"/>
      <w:bookmarkStart w:id="972" w:name="_Toc52536290"/>
      <w:bookmarkStart w:id="973" w:name="_Toc193402531"/>
      <w:r>
        <w:rPr>
          <w:noProof/>
        </w:rPr>
        <w:t>6.1</w:t>
      </w:r>
      <w:r>
        <w:rPr>
          <w:noProof/>
        </w:rPr>
        <w:tab/>
        <w:t>Protocol Data Units</w:t>
      </w:r>
      <w:bookmarkEnd w:id="968"/>
      <w:bookmarkEnd w:id="969"/>
      <w:bookmarkEnd w:id="970"/>
      <w:bookmarkEnd w:id="971"/>
      <w:bookmarkEnd w:id="972"/>
      <w:bookmarkEnd w:id="973"/>
    </w:p>
    <w:p w14:paraId="773EFAC1" w14:textId="54F7D00D" w:rsidR="00C07A23" w:rsidRDefault="00C07A23" w:rsidP="00C07A23">
      <w:pPr>
        <w:pStyle w:val="Heading3"/>
        <w:rPr>
          <w:noProof/>
        </w:rPr>
      </w:pPr>
      <w:bookmarkStart w:id="974" w:name="_Toc29243028"/>
      <w:bookmarkStart w:id="975" w:name="_Toc37256290"/>
      <w:bookmarkStart w:id="976" w:name="_Toc37256444"/>
      <w:bookmarkStart w:id="977" w:name="_Toc46500383"/>
      <w:bookmarkStart w:id="978" w:name="_Toc52536292"/>
      <w:bookmarkStart w:id="979" w:name="_Toc193402533"/>
      <w:r>
        <w:rPr>
          <w:noProof/>
        </w:rPr>
        <w:t>6.1.2</w:t>
      </w:r>
      <w:r>
        <w:rPr>
          <w:noProof/>
        </w:rPr>
        <w:tab/>
        <w:t>MAC PDU (DL-SCH and UL-SCH except transparent MAC and Random Access Response, MCH</w:t>
      </w:r>
      <w:ins w:id="980" w:author="Mediatek" w:date="2025-05-23T13:52:00Z">
        <w:r>
          <w:rPr>
            <w:noProof/>
          </w:rPr>
          <w:t>,</w:t>
        </w:r>
      </w:ins>
      <w:ins w:id="981" w:author="Mediatek" w:date="2025-05-30T19:45:00Z">
        <w:r w:rsidR="00323E9A">
          <w:rPr>
            <w:rFonts w:hint="eastAsia"/>
            <w:noProof/>
            <w:lang w:eastAsia="zh-CN"/>
          </w:rPr>
          <w:t xml:space="preserve"> </w:t>
        </w:r>
      </w:ins>
      <w:ins w:id="982" w:author="Mediatek" w:date="2025-05-23T13:52:00Z">
        <w:r>
          <w:rPr>
            <w:noProof/>
          </w:rPr>
          <w:t>CB-Msg</w:t>
        </w:r>
        <w:r w:rsidR="00516A95">
          <w:rPr>
            <w:noProof/>
          </w:rPr>
          <w:t>4</w:t>
        </w:r>
      </w:ins>
      <w:r>
        <w:rPr>
          <w:noProof/>
        </w:rPr>
        <w:t>)</w:t>
      </w:r>
      <w:bookmarkEnd w:id="974"/>
      <w:bookmarkEnd w:id="975"/>
      <w:bookmarkEnd w:id="976"/>
      <w:bookmarkEnd w:id="977"/>
      <w:bookmarkEnd w:id="978"/>
      <w:bookmarkEnd w:id="979"/>
    </w:p>
    <w:p w14:paraId="4626A909" w14:textId="77777777" w:rsidR="00C07A23" w:rsidRDefault="00C07A23" w:rsidP="00C07A23">
      <w:pPr>
        <w:rPr>
          <w:noProof/>
        </w:rPr>
      </w:pPr>
      <w:r>
        <w:rPr>
          <w:noProof/>
        </w:rPr>
        <w:t>A MAC PDU consists of a MAC header, zero or more MAC Service Data Units (MAC SDU), zero, or more MAC control elements, and optionally padding; as described in Figure 6.1.2-3.</w:t>
      </w:r>
    </w:p>
    <w:p w14:paraId="542F9FE6" w14:textId="77777777" w:rsidR="00C07A23" w:rsidRDefault="00C07A23" w:rsidP="00C07A23">
      <w:pPr>
        <w:rPr>
          <w:noProof/>
        </w:rPr>
      </w:pPr>
      <w:r>
        <w:rPr>
          <w:noProof/>
        </w:rPr>
        <w:t>Both the MAC header and the MAC SDUs are of variable sizes.</w:t>
      </w:r>
    </w:p>
    <w:p w14:paraId="42162E65" w14:textId="77777777" w:rsidR="00C07A23" w:rsidRDefault="00C07A23" w:rsidP="00C07A23">
      <w:pPr>
        <w:rPr>
          <w:noProof/>
        </w:rPr>
      </w:pPr>
      <w:r>
        <w:rPr>
          <w:noProof/>
        </w:rPr>
        <w:t>A MAC PDU header consists of one or more MAC PDU subheaders; each subheader corresponds to either a MAC SDU, a MAC control element or padding.</w:t>
      </w:r>
    </w:p>
    <w:p w14:paraId="67FEAB7C" w14:textId="77777777" w:rsidR="00C07A23" w:rsidRDefault="00C07A23" w:rsidP="00C07A23">
      <w:pPr>
        <w:rPr>
          <w:noProof/>
        </w:rPr>
      </w:pPr>
      <w:r>
        <w:rPr>
          <w:noProof/>
        </w:rPr>
        <w:t>A MAC PDU subheader consists of the header fields R/F2/E/LCID/(R/R/eLCID)/(F)/(L). The L field is present in the MAC PDU subheader except for the last subheader in the MAC PDU and fixed sized MAC control elements. The last subheader in the MAC PDU and subheaders for fixed sized MAC control elements consist of the header fields R/F2/E/LCID/(R/R/eLCID). A MAC PDU subheader corresponding to padding consists of the four header fields R/F2/E/LCID.</w:t>
      </w:r>
    </w:p>
    <w:p w14:paraId="3005A93C" w14:textId="77777777" w:rsidR="00C07A23" w:rsidRDefault="00C07A23" w:rsidP="00C07A23">
      <w:pPr>
        <w:pStyle w:val="TH"/>
        <w:rPr>
          <w:rFonts w:ascii="Times New Roman" w:eastAsia="Malgun Gothic" w:hAnsi="Times New Roman"/>
          <w:noProof/>
        </w:rPr>
      </w:pPr>
      <w:r>
        <w:rPr>
          <w:rFonts w:ascii="Times New Roman" w:eastAsia="Malgun Gothic" w:hAnsi="Times New Roman"/>
          <w:noProof/>
        </w:rPr>
        <w:object w:dxaOrig="7104" w:dyaOrig="2124" w14:anchorId="3AA8C646">
          <v:shape id="_x0000_i1026" type="#_x0000_t75" style="width:355.2pt;height:106.2pt" o:ole="">
            <v:imagedata r:id="rId17" o:title=""/>
          </v:shape>
          <o:OLEObject Type="Embed" ProgID="Visio.Drawing.11" ShapeID="_x0000_i1026" DrawAspect="Content" ObjectID="_1815311093" r:id="rId18"/>
        </w:object>
      </w:r>
    </w:p>
    <w:p w14:paraId="643A3FEE" w14:textId="77777777" w:rsidR="00C07A23" w:rsidRDefault="00C07A23" w:rsidP="00C07A23">
      <w:pPr>
        <w:pStyle w:val="TH"/>
        <w:rPr>
          <w:rFonts w:eastAsia="Times New Roman"/>
          <w:noProof/>
        </w:rPr>
      </w:pPr>
      <w:r>
        <w:rPr>
          <w:rFonts w:eastAsia="Times New Roman"/>
          <w:noProof/>
        </w:rPr>
        <w:object w:dxaOrig="7332" w:dyaOrig="2676" w14:anchorId="77CB3DB3">
          <v:shape id="_x0000_i1027" type="#_x0000_t75" style="width:366.6pt;height:133.2pt" o:ole="">
            <v:imagedata r:id="rId19" o:title=""/>
          </v:shape>
          <o:OLEObject Type="Embed" ProgID="Visio.Drawing.11" ShapeID="_x0000_i1027" DrawAspect="Content" ObjectID="_1815311094" r:id="rId20"/>
        </w:object>
      </w:r>
    </w:p>
    <w:p w14:paraId="29B38533" w14:textId="77777777" w:rsidR="00C07A23" w:rsidRDefault="00C07A23" w:rsidP="00C07A23">
      <w:pPr>
        <w:pStyle w:val="TF"/>
        <w:rPr>
          <w:rFonts w:eastAsia="Malgun Gothic"/>
          <w:noProof/>
        </w:rPr>
      </w:pPr>
      <w:r>
        <w:rPr>
          <w:noProof/>
        </w:rPr>
        <w:t>Figure 6.1.2-1: R/F2/E/LCID/(R/R/eLCID)/F/L MAC subheader with 7-bits and 15-bits L field</w:t>
      </w:r>
    </w:p>
    <w:p w14:paraId="6709B30B" w14:textId="77777777" w:rsidR="00C07A23" w:rsidRDefault="00C07A23" w:rsidP="00C07A23">
      <w:pPr>
        <w:pStyle w:val="TH"/>
        <w:rPr>
          <w:rFonts w:eastAsia="Times New Roman"/>
          <w:lang w:eastAsia="zh-CN"/>
        </w:rPr>
      </w:pPr>
      <w:r>
        <w:rPr>
          <w:rFonts w:ascii="Times New Roman" w:eastAsia="Times New Roman" w:hAnsi="Times New Roman"/>
        </w:rPr>
        <w:object w:dxaOrig="3816" w:dyaOrig="2100" w14:anchorId="4B0AE6CD">
          <v:shape id="_x0000_i1028" type="#_x0000_t75" style="width:190.8pt;height:105pt" o:ole="">
            <v:imagedata r:id="rId21" o:title=""/>
          </v:shape>
          <o:OLEObject Type="Embed" ProgID="Visio.Drawing.11" ShapeID="_x0000_i1028" DrawAspect="Content" ObjectID="_1815311095" r:id="rId22"/>
        </w:object>
      </w:r>
      <w:r>
        <w:rPr>
          <w:rFonts w:eastAsia="Times New Roman"/>
        </w:rPr>
        <w:object w:dxaOrig="3576" w:dyaOrig="2436" w14:anchorId="7C451A2A">
          <v:shape id="_x0000_i1029" type="#_x0000_t75" style="width:178.8pt;height:121.2pt" o:ole="">
            <v:imagedata r:id="rId23" o:title=""/>
          </v:shape>
          <o:OLEObject Type="Embed" ProgID="Visio.Drawing.11" ShapeID="_x0000_i1029" DrawAspect="Content" ObjectID="_1815311096" r:id="rId24"/>
        </w:object>
      </w:r>
    </w:p>
    <w:p w14:paraId="7A268BB4" w14:textId="77777777" w:rsidR="00C07A23" w:rsidRDefault="00C07A23" w:rsidP="00C07A23">
      <w:pPr>
        <w:pStyle w:val="TF"/>
        <w:rPr>
          <w:noProof/>
        </w:rPr>
      </w:pPr>
      <w:r>
        <w:rPr>
          <w:noProof/>
        </w:rPr>
        <w:t>Figure 6.1.2-</w:t>
      </w:r>
      <w:r>
        <w:rPr>
          <w:rFonts w:eastAsia="Malgun Gothic"/>
          <w:noProof/>
        </w:rPr>
        <w:t>1</w:t>
      </w:r>
      <w:r>
        <w:rPr>
          <w:noProof/>
          <w:lang w:eastAsia="zh-CN"/>
        </w:rPr>
        <w:t>a</w:t>
      </w:r>
      <w:r>
        <w:rPr>
          <w:noProof/>
        </w:rPr>
        <w:t>: R/</w:t>
      </w:r>
      <w:r>
        <w:rPr>
          <w:noProof/>
          <w:lang w:eastAsia="zh-CN"/>
        </w:rPr>
        <w:t>F2</w:t>
      </w:r>
      <w:r>
        <w:rPr>
          <w:noProof/>
        </w:rPr>
        <w:t>/E/LCID</w:t>
      </w:r>
      <w:r>
        <w:rPr>
          <w:noProof/>
          <w:lang w:eastAsia="zh-CN"/>
        </w:rPr>
        <w:t>/(R/R/eLCID)/L</w:t>
      </w:r>
      <w:r>
        <w:rPr>
          <w:noProof/>
        </w:rPr>
        <w:t xml:space="preserve"> MAC subheader with 16-bits L field</w:t>
      </w:r>
    </w:p>
    <w:p w14:paraId="33CA6902" w14:textId="77777777" w:rsidR="00C07A23" w:rsidRDefault="00C07A23" w:rsidP="00C07A23">
      <w:pPr>
        <w:pStyle w:val="TH"/>
        <w:rPr>
          <w:noProof/>
        </w:rPr>
      </w:pPr>
      <w:r>
        <w:rPr>
          <w:rFonts w:ascii="Times New Roman" w:eastAsia="Times New Roman" w:hAnsi="Times New Roman"/>
          <w:noProof/>
        </w:rPr>
        <w:object w:dxaOrig="3504" w:dyaOrig="1404" w14:anchorId="0209B958">
          <v:shape id="_x0000_i1030" type="#_x0000_t75" style="width:175.2pt;height:70.8pt" o:ole="">
            <v:imagedata r:id="rId25" o:title=""/>
          </v:shape>
          <o:OLEObject Type="Embed" ProgID="Visio.Drawing.11" ShapeID="_x0000_i1030" DrawAspect="Content" ObjectID="_1815311097" r:id="rId26"/>
        </w:object>
      </w:r>
      <w:r>
        <w:rPr>
          <w:rFonts w:eastAsia="Times New Roman"/>
          <w:noProof/>
        </w:rPr>
        <w:object w:dxaOrig="4224" w:dyaOrig="1776" w14:anchorId="4A1810A7">
          <v:shape id="_x0000_i1031" type="#_x0000_t75" style="width:211.2pt;height:88.8pt" o:ole="">
            <v:imagedata r:id="rId27" o:title=""/>
          </v:shape>
          <o:OLEObject Type="Embed" ProgID="Visio.Drawing.11" ShapeID="_x0000_i1031" DrawAspect="Content" ObjectID="_1815311098" r:id="rId28"/>
        </w:object>
      </w:r>
    </w:p>
    <w:p w14:paraId="772B4BDD" w14:textId="77777777" w:rsidR="00C07A23" w:rsidRDefault="00C07A23" w:rsidP="00C07A23">
      <w:pPr>
        <w:pStyle w:val="TF"/>
        <w:rPr>
          <w:noProof/>
        </w:rPr>
      </w:pPr>
      <w:r>
        <w:rPr>
          <w:noProof/>
        </w:rPr>
        <w:t>Figure 6.1.2-2: R/F2/E/LCID/(R/R/eLCID) MAC subheader</w:t>
      </w:r>
    </w:p>
    <w:p w14:paraId="530A4AD4" w14:textId="77777777" w:rsidR="00C07A23" w:rsidRDefault="00C07A23" w:rsidP="00C07A23">
      <w:pPr>
        <w:rPr>
          <w:noProof/>
        </w:rPr>
      </w:pPr>
      <w:r>
        <w:rPr>
          <w:noProof/>
        </w:rPr>
        <w:t>MAC PDU subheaders have the same order as the corresponding MAC SDUs, MAC control elements and padding.</w:t>
      </w:r>
    </w:p>
    <w:p w14:paraId="4CE5966F" w14:textId="77777777" w:rsidR="00C07A23" w:rsidRDefault="00C07A23" w:rsidP="00C07A23">
      <w:pPr>
        <w:rPr>
          <w:noProof/>
        </w:rPr>
      </w:pPr>
      <w:r>
        <w:rPr>
          <w:noProof/>
        </w:rPr>
        <w:t>MAC control elements are always placed before any MAC SDU.</w:t>
      </w:r>
    </w:p>
    <w:p w14:paraId="1EC8FDFD" w14:textId="77777777" w:rsidR="00C07A23" w:rsidRDefault="00C07A23" w:rsidP="00C07A23">
      <w:pPr>
        <w:rPr>
          <w:noProof/>
        </w:rPr>
      </w:pPr>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p>
    <w:p w14:paraId="1FC48856" w14:textId="77777777" w:rsidR="00C07A23" w:rsidRDefault="00C07A23" w:rsidP="00C07A23">
      <w:pPr>
        <w:rPr>
          <w:noProof/>
        </w:rPr>
      </w:pPr>
      <w:r>
        <w:rPr>
          <w:noProof/>
        </w:rPr>
        <w:t xml:space="preserve">When single-byte or two-byte padding is required, one or two MAC PDU subheaders corresponding to padding are </w:t>
      </w:r>
      <w:r>
        <w:t>placed at the beginning of the MAC PDU before any other MAC PDU subheader.</w:t>
      </w:r>
    </w:p>
    <w:p w14:paraId="51AF1246" w14:textId="77777777" w:rsidR="00C07A23" w:rsidRDefault="00C07A23" w:rsidP="00C07A23">
      <w:pPr>
        <w:rPr>
          <w:noProof/>
        </w:rPr>
      </w:pPr>
      <w:r>
        <w:rPr>
          <w:noProof/>
        </w:rPr>
        <w:t xml:space="preserve">A maximum of one MAC PDU can be transmitted per TB per </w:t>
      </w:r>
      <w:r>
        <w:rPr>
          <w:noProof/>
          <w:lang w:eastAsia="zh-CN"/>
        </w:rPr>
        <w:t>MAC entity</w:t>
      </w:r>
      <w:r>
        <w:rPr>
          <w:noProof/>
        </w:rPr>
        <w:t>. A maximum of one MCH MAC PDU can be transmitted per TTI.</w:t>
      </w:r>
    </w:p>
    <w:p w14:paraId="445CE8C3" w14:textId="77777777" w:rsidR="00C07A23" w:rsidRDefault="00C07A23" w:rsidP="00C07A23">
      <w:pPr>
        <w:pStyle w:val="TH"/>
        <w:rPr>
          <w:noProof/>
        </w:rPr>
      </w:pPr>
      <w:r>
        <w:rPr>
          <w:rFonts w:eastAsia="Times New Roman"/>
        </w:rPr>
        <w:object w:dxaOrig="8664" w:dyaOrig="3504" w14:anchorId="1843AC8A">
          <v:shape id="_x0000_i1032" type="#_x0000_t75" style="width:433.2pt;height:175.2pt" o:ole="">
            <v:imagedata r:id="rId29" o:title=""/>
          </v:shape>
          <o:OLEObject Type="Embed" ProgID="Visio.Drawing.11" ShapeID="_x0000_i1032" DrawAspect="Content" ObjectID="_1815311099" r:id="rId30"/>
        </w:object>
      </w:r>
    </w:p>
    <w:p w14:paraId="3B5A58CE" w14:textId="77777777" w:rsidR="00C07A23" w:rsidRDefault="00C07A23" w:rsidP="00C07A23">
      <w:pPr>
        <w:pStyle w:val="TF"/>
        <w:rPr>
          <w:noProof/>
        </w:rPr>
      </w:pPr>
      <w:r>
        <w:rPr>
          <w:noProof/>
        </w:rPr>
        <w:t xml:space="preserve">Figure 6.1.2-3: </w:t>
      </w:r>
      <w:r>
        <w:t xml:space="preserve">Example of </w:t>
      </w:r>
      <w:r>
        <w:rPr>
          <w:noProof/>
        </w:rPr>
        <w:t>MAC PDU consisting of MAC header, MAC control elements, MAC SDUs and padding</w:t>
      </w:r>
    </w:p>
    <w:p w14:paraId="7137A207" w14:textId="76ED6167" w:rsidR="00051030" w:rsidRDefault="00051030" w:rsidP="00051030">
      <w:pPr>
        <w:rPr>
          <w:ins w:id="983" w:author="Mediatek" w:date="2025-05-22T15:44:00Z"/>
        </w:rPr>
      </w:pPr>
      <w:r>
        <w:t>&lt;</w:t>
      </w:r>
      <w:r>
        <w:rPr>
          <w:highlight w:val="yellow"/>
        </w:rPr>
        <w:t>skip</w:t>
      </w:r>
      <w:r>
        <w:t>&gt;</w:t>
      </w:r>
    </w:p>
    <w:p w14:paraId="6845A497" w14:textId="6C6CA9DF" w:rsidR="00326049" w:rsidRDefault="00326049" w:rsidP="00326049">
      <w:pPr>
        <w:pStyle w:val="Heading3"/>
        <w:rPr>
          <w:ins w:id="984" w:author="Mediatek" w:date="2025-05-22T15:44:00Z"/>
          <w:noProof/>
        </w:rPr>
      </w:pPr>
      <w:bookmarkStart w:id="985" w:name="_Toc29243052"/>
      <w:bookmarkStart w:id="986" w:name="_Toc37256316"/>
      <w:bookmarkStart w:id="987" w:name="_Toc37256470"/>
      <w:bookmarkStart w:id="988" w:name="_Toc46500409"/>
      <w:bookmarkStart w:id="989" w:name="_Toc52536318"/>
      <w:bookmarkStart w:id="990" w:name="_Toc193402564"/>
      <w:ins w:id="991" w:author="Mediatek" w:date="2025-05-22T15:44:00Z">
        <w:r>
          <w:rPr>
            <w:noProof/>
          </w:rPr>
          <w:t>6.1.</w:t>
        </w:r>
        <w:r>
          <w:rPr>
            <w:rFonts w:hint="eastAsia"/>
            <w:noProof/>
            <w:lang w:eastAsia="zh-CN"/>
          </w:rPr>
          <w:t>x</w:t>
        </w:r>
        <w:r>
          <w:rPr>
            <w:noProof/>
          </w:rPr>
          <w:tab/>
          <w:t>MAC PDU (</w:t>
        </w:r>
      </w:ins>
      <w:ins w:id="992" w:author="Mediatek" w:date="2025-05-22T15:45:00Z">
        <w:r>
          <w:rPr>
            <w:rFonts w:hint="eastAsia"/>
            <w:noProof/>
            <w:lang w:eastAsia="zh-CN"/>
          </w:rPr>
          <w:t>CB-Msg</w:t>
        </w:r>
      </w:ins>
      <w:ins w:id="993" w:author="Mediatek" w:date="2025-05-23T13:53:00Z">
        <w:r w:rsidR="00516A95">
          <w:rPr>
            <w:noProof/>
            <w:lang w:eastAsia="zh-CN"/>
          </w:rPr>
          <w:t>4</w:t>
        </w:r>
      </w:ins>
      <w:ins w:id="994" w:author="Mediatek" w:date="2025-05-22T15:44:00Z">
        <w:r>
          <w:rPr>
            <w:noProof/>
          </w:rPr>
          <w:t>)</w:t>
        </w:r>
        <w:bookmarkEnd w:id="985"/>
        <w:bookmarkEnd w:id="986"/>
        <w:bookmarkEnd w:id="987"/>
        <w:bookmarkEnd w:id="988"/>
        <w:bookmarkEnd w:id="989"/>
        <w:bookmarkEnd w:id="990"/>
      </w:ins>
    </w:p>
    <w:p w14:paraId="52C8167C" w14:textId="0B7377FA" w:rsidR="00326049" w:rsidRDefault="00326049" w:rsidP="00326049">
      <w:pPr>
        <w:rPr>
          <w:ins w:id="995" w:author="Mediatek" w:date="2025-05-22T15:44:00Z"/>
          <w:noProof/>
        </w:rPr>
      </w:pPr>
      <w:ins w:id="996" w:author="Mediatek" w:date="2025-05-22T15:44:00Z">
        <w:r>
          <w:rPr>
            <w:noProof/>
          </w:rPr>
          <w:t>A MAC PDU consists of a MAC header</w:t>
        </w:r>
      </w:ins>
      <w:ins w:id="997" w:author="Mediatek" w:date="2025-05-22T18:56:00Z">
        <w:r w:rsidR="002D5014">
          <w:rPr>
            <w:noProof/>
          </w:rPr>
          <w:t xml:space="preserve">, </w:t>
        </w:r>
      </w:ins>
      <w:ins w:id="998" w:author="Mediatek" w:date="2025-05-22T15:44:00Z">
        <w:r>
          <w:rPr>
            <w:noProof/>
          </w:rPr>
          <w:t xml:space="preserve">zero or more MAC </w:t>
        </w:r>
      </w:ins>
      <w:ins w:id="999" w:author="Mediatek" w:date="2025-05-22T15:46:00Z">
        <w:r w:rsidR="00704B6B">
          <w:rPr>
            <w:rFonts w:hint="eastAsia"/>
            <w:noProof/>
            <w:lang w:eastAsia="zh-CN"/>
          </w:rPr>
          <w:t>CB-Msg3-EDT</w:t>
        </w:r>
      </w:ins>
      <w:ins w:id="1000" w:author="Mediatek" w:date="2025-05-22T15:44:00Z">
        <w:r>
          <w:rPr>
            <w:noProof/>
          </w:rPr>
          <w:t xml:space="preserve"> Responses (MAC </w:t>
        </w:r>
      </w:ins>
      <w:ins w:id="1001" w:author="Mediatek" w:date="2025-05-22T15:46:00Z">
        <w:r w:rsidR="00704B6B">
          <w:rPr>
            <w:rFonts w:hint="eastAsia"/>
            <w:noProof/>
            <w:lang w:eastAsia="zh-CN"/>
          </w:rPr>
          <w:t>C</w:t>
        </w:r>
      </w:ins>
      <w:ins w:id="1002" w:author="Mediatek" w:date="2025-07-04T16:15:00Z">
        <w:r w:rsidR="00A95AA3">
          <w:rPr>
            <w:noProof/>
            <w:lang w:eastAsia="zh-CN"/>
          </w:rPr>
          <w:t>M</w:t>
        </w:r>
      </w:ins>
      <w:ins w:id="1003" w:author="Mediatek" w:date="2025-05-22T15:44:00Z">
        <w:r>
          <w:rPr>
            <w:noProof/>
          </w:rPr>
          <w:t>R)</w:t>
        </w:r>
      </w:ins>
      <w:ins w:id="1004" w:author="Mediatek" w:date="2025-05-22T18:55:00Z">
        <w:r w:rsidR="00523086">
          <w:rPr>
            <w:noProof/>
          </w:rPr>
          <w:t>, zero or more optional MAC SDU</w:t>
        </w:r>
      </w:ins>
      <w:ins w:id="1005" w:author="Mediatek" w:date="2025-05-22T19:13:00Z">
        <w:r w:rsidR="00030DC7">
          <w:rPr>
            <w:noProof/>
          </w:rPr>
          <w:t>s</w:t>
        </w:r>
      </w:ins>
      <w:ins w:id="1006" w:author="Mediatek" w:date="2025-05-22T18:55:00Z">
        <w:r w:rsidR="00523086">
          <w:rPr>
            <w:noProof/>
          </w:rPr>
          <w:t>, and</w:t>
        </w:r>
      </w:ins>
      <w:ins w:id="1007" w:author="Mediatek" w:date="2025-05-22T15:44:00Z">
        <w:r>
          <w:rPr>
            <w:noProof/>
          </w:rPr>
          <w:t xml:space="preserve"> optional padding as described in figure 6.1.</w:t>
        </w:r>
      </w:ins>
      <w:ins w:id="1008" w:author="Mediatek" w:date="2025-05-22T15:46:00Z">
        <w:r w:rsidR="00BC5B5D">
          <w:rPr>
            <w:noProof/>
            <w:lang w:val="en-US"/>
          </w:rPr>
          <w:t>x</w:t>
        </w:r>
      </w:ins>
      <w:ins w:id="1009" w:author="Mediatek" w:date="2025-05-22T15:44:00Z">
        <w:r>
          <w:rPr>
            <w:noProof/>
          </w:rPr>
          <w:t>-</w:t>
        </w:r>
      </w:ins>
      <w:ins w:id="1010" w:author="Mediatek" w:date="2025-05-22T18:47:00Z">
        <w:r w:rsidR="00523086">
          <w:rPr>
            <w:noProof/>
          </w:rPr>
          <w:t>5</w:t>
        </w:r>
      </w:ins>
      <w:ins w:id="1011" w:author="Mediatek" w:date="2025-05-22T15:44:00Z">
        <w:r>
          <w:rPr>
            <w:noProof/>
          </w:rPr>
          <w:t>.</w:t>
        </w:r>
      </w:ins>
      <w:ins w:id="1012" w:author="Mediatek" w:date="2025-05-22T19:13:00Z">
        <w:r w:rsidR="00030DC7">
          <w:rPr>
            <w:noProof/>
          </w:rPr>
          <w:t xml:space="preserve"> </w:t>
        </w:r>
      </w:ins>
      <w:ins w:id="1013" w:author="Mediatek" w:date="2025-05-23T19:37:00Z">
        <w:r w:rsidR="002416EF">
          <w:rPr>
            <w:noProof/>
            <w:lang w:val="en-US"/>
          </w:rPr>
          <w:t xml:space="preserve">Each </w:t>
        </w:r>
      </w:ins>
      <w:ins w:id="1014" w:author="Mediatek" w:date="2025-05-22T19:13:00Z">
        <w:r w:rsidR="00030DC7">
          <w:rPr>
            <w:noProof/>
          </w:rPr>
          <w:t xml:space="preserve">MAC SDU </w:t>
        </w:r>
      </w:ins>
      <w:ins w:id="1015" w:author="Mediatek" w:date="2025-05-22T19:16:00Z">
        <w:r w:rsidR="00702B4A">
          <w:rPr>
            <w:rFonts w:hint="eastAsia"/>
            <w:noProof/>
            <w:lang w:eastAsia="zh-CN"/>
          </w:rPr>
          <w:t>is</w:t>
        </w:r>
        <w:r w:rsidR="00702B4A">
          <w:rPr>
            <w:noProof/>
            <w:lang w:val="en-US"/>
          </w:rPr>
          <w:t xml:space="preserve"> associated </w:t>
        </w:r>
      </w:ins>
      <w:ins w:id="1016" w:author="Mediatek" w:date="2025-05-22T19:17:00Z">
        <w:r w:rsidR="002256D9">
          <w:rPr>
            <w:noProof/>
          </w:rPr>
          <w:t>with</w:t>
        </w:r>
      </w:ins>
      <w:ins w:id="1017" w:author="Mediatek" w:date="2025-05-22T19:13:00Z">
        <w:r w:rsidR="00030DC7">
          <w:rPr>
            <w:noProof/>
          </w:rPr>
          <w:t xml:space="preserve"> the UE i</w:t>
        </w:r>
      </w:ins>
      <w:ins w:id="1018" w:author="Mediatek" w:date="2025-05-23T19:38:00Z">
        <w:r w:rsidR="002416EF">
          <w:rPr>
            <w:noProof/>
          </w:rPr>
          <w:t>dentified</w:t>
        </w:r>
      </w:ins>
      <w:ins w:id="1019" w:author="Mediatek" w:date="2025-05-22T19:14:00Z">
        <w:r w:rsidR="00030DC7">
          <w:rPr>
            <w:noProof/>
          </w:rPr>
          <w:t xml:space="preserve"> by the </w:t>
        </w:r>
      </w:ins>
      <w:ins w:id="1020" w:author="Mediatek" w:date="2025-05-23T19:38:00Z">
        <w:r w:rsidR="002416EF">
          <w:rPr>
            <w:noProof/>
          </w:rPr>
          <w:t xml:space="preserve">preceding </w:t>
        </w:r>
      </w:ins>
      <w:ins w:id="1021" w:author="Mediatek" w:date="2025-05-22T19:14:00Z">
        <w:r w:rsidR="00030DC7">
          <w:rPr>
            <w:noProof/>
          </w:rPr>
          <w:t>MAC C</w:t>
        </w:r>
      </w:ins>
      <w:ins w:id="1022" w:author="Mediatek" w:date="2025-07-04T16:15:00Z">
        <w:r w:rsidR="00A95AA3">
          <w:rPr>
            <w:noProof/>
          </w:rPr>
          <w:t>M</w:t>
        </w:r>
      </w:ins>
      <w:ins w:id="1023" w:author="Mediatek" w:date="2025-05-22T19:14:00Z">
        <w:r w:rsidR="00030DC7">
          <w:rPr>
            <w:noProof/>
          </w:rPr>
          <w:t>R.</w:t>
        </w:r>
      </w:ins>
    </w:p>
    <w:p w14:paraId="611386E2" w14:textId="77777777" w:rsidR="00326049" w:rsidRDefault="00326049" w:rsidP="00326049">
      <w:pPr>
        <w:rPr>
          <w:ins w:id="1024" w:author="Mediatek" w:date="2025-05-22T15:44:00Z"/>
          <w:noProof/>
        </w:rPr>
      </w:pPr>
      <w:ins w:id="1025" w:author="Mediatek" w:date="2025-05-22T15:44:00Z">
        <w:r>
          <w:rPr>
            <w:noProof/>
          </w:rPr>
          <w:t>The MAC header is of variable size.</w:t>
        </w:r>
      </w:ins>
    </w:p>
    <w:p w14:paraId="452A8543" w14:textId="23DC7987" w:rsidR="00326049" w:rsidRDefault="00326049" w:rsidP="00326049">
      <w:pPr>
        <w:rPr>
          <w:ins w:id="1026" w:author="Mediatek" w:date="2025-05-22T15:44:00Z"/>
          <w:noProof/>
        </w:rPr>
      </w:pPr>
      <w:ins w:id="1027" w:author="Mediatek" w:date="2025-05-22T15:44:00Z">
        <w:r>
          <w:rPr>
            <w:noProof/>
          </w:rPr>
          <w:t xml:space="preserve">A MAC PDU header consists of one or more MAC PDU subheaders; each subheader </w:t>
        </w:r>
      </w:ins>
      <w:ins w:id="1028" w:author="Mediatek" w:date="2025-05-22T17:21:00Z">
        <w:r w:rsidR="00BC5B5D">
          <w:rPr>
            <w:noProof/>
          </w:rPr>
          <w:t>except for the</w:t>
        </w:r>
      </w:ins>
      <w:ins w:id="1029" w:author="Mediatek" w:date="2025-05-22T17:22:00Z">
        <w:r w:rsidR="00BC5B5D">
          <w:rPr>
            <w:noProof/>
          </w:rPr>
          <w:t xml:space="preserve"> CB</w:t>
        </w:r>
      </w:ins>
      <w:ins w:id="1030" w:author="Mediatek" w:date="2025-05-22T17:21:00Z">
        <w:r w:rsidR="00BC5B5D">
          <w:rPr>
            <w:noProof/>
          </w:rPr>
          <w:t xml:space="preserve"> Backoff Indicator subheader </w:t>
        </w:r>
      </w:ins>
      <w:ins w:id="1031" w:author="Mediatek" w:date="2025-05-22T15:44:00Z">
        <w:r>
          <w:rPr>
            <w:noProof/>
          </w:rPr>
          <w:t xml:space="preserve">corresponding to a MAC </w:t>
        </w:r>
      </w:ins>
      <w:ins w:id="1032" w:author="Mediatek" w:date="2025-05-22T16:00:00Z">
        <w:r w:rsidR="00BC5B5D">
          <w:rPr>
            <w:rFonts w:hint="eastAsia"/>
            <w:noProof/>
            <w:lang w:eastAsia="zh-CN"/>
          </w:rPr>
          <w:t>C</w:t>
        </w:r>
      </w:ins>
      <w:ins w:id="1033" w:author="Mediatek" w:date="2025-07-04T16:15:00Z">
        <w:r w:rsidR="00A95AA3">
          <w:rPr>
            <w:noProof/>
            <w:lang w:eastAsia="zh-CN"/>
          </w:rPr>
          <w:t>M</w:t>
        </w:r>
      </w:ins>
      <w:ins w:id="1034" w:author="Mediatek" w:date="2025-05-22T15:44:00Z">
        <w:r>
          <w:rPr>
            <w:noProof/>
          </w:rPr>
          <w:t>R</w:t>
        </w:r>
      </w:ins>
      <w:ins w:id="1035" w:author="Mediatek" w:date="2025-05-22T17:21:00Z">
        <w:r w:rsidR="00BC5B5D">
          <w:rPr>
            <w:noProof/>
          </w:rPr>
          <w:t>, MAC SDU, or padding</w:t>
        </w:r>
      </w:ins>
      <w:ins w:id="1036" w:author="Mediatek" w:date="2025-05-22T15:44:00Z">
        <w:r>
          <w:rPr>
            <w:noProof/>
          </w:rPr>
          <w:t xml:space="preserve">. </w:t>
        </w:r>
        <w:r>
          <w:t xml:space="preserve">If included, the </w:t>
        </w:r>
      </w:ins>
      <w:ins w:id="1037" w:author="Mediatek" w:date="2025-05-22T17:22:00Z">
        <w:r w:rsidR="00DF44D9">
          <w:t xml:space="preserve">CB </w:t>
        </w:r>
      </w:ins>
      <w:ins w:id="1038" w:author="Mediatek" w:date="2025-05-22T15:44:00Z">
        <w:r>
          <w:t>Backoff Indicator subheader is only included once and is the first subheader included within the MAC PDU header.</w:t>
        </w:r>
      </w:ins>
    </w:p>
    <w:p w14:paraId="25FCBFD7" w14:textId="7435E762" w:rsidR="007E461A" w:rsidRDefault="007E461A" w:rsidP="007E461A">
      <w:pPr>
        <w:rPr>
          <w:ins w:id="1039" w:author="Mediatek" w:date="2025-05-22T17:33:00Z"/>
          <w:noProof/>
        </w:rPr>
      </w:pPr>
      <w:ins w:id="1040" w:author="Mediatek" w:date="2025-05-22T17:33:00Z">
        <w:r>
          <w:rPr>
            <w:noProof/>
          </w:rPr>
          <w:t xml:space="preserve">The </w:t>
        </w:r>
      </w:ins>
      <w:ins w:id="1041" w:author="Mediatek" w:date="2025-05-22T17:36:00Z">
        <w:r w:rsidR="00701628">
          <w:rPr>
            <w:noProof/>
          </w:rPr>
          <w:t xml:space="preserve">CB </w:t>
        </w:r>
      </w:ins>
      <w:ins w:id="1042" w:author="Mediatek" w:date="2025-05-22T17:33:00Z">
        <w:r>
          <w:rPr>
            <w:noProof/>
          </w:rPr>
          <w:t>Backoff Indicator subheader consists of the f</w:t>
        </w:r>
      </w:ins>
      <w:ins w:id="1043" w:author="Mediatek" w:date="2025-05-22T17:36:00Z">
        <w:r>
          <w:rPr>
            <w:noProof/>
          </w:rPr>
          <w:t>o</w:t>
        </w:r>
        <w:r w:rsidR="002F00C7">
          <w:rPr>
            <w:noProof/>
          </w:rPr>
          <w:t>ur</w:t>
        </w:r>
      </w:ins>
      <w:ins w:id="1044" w:author="Mediatek" w:date="2025-05-22T17:33:00Z">
        <w:r>
          <w:rPr>
            <w:noProof/>
          </w:rPr>
          <w:t xml:space="preserve"> header field E/T/R/BI (as described in figure 6.1.</w:t>
        </w:r>
      </w:ins>
      <w:ins w:id="1045" w:author="Mediatek" w:date="2025-05-22T17:36:00Z">
        <w:r>
          <w:rPr>
            <w:noProof/>
          </w:rPr>
          <w:t>x</w:t>
        </w:r>
      </w:ins>
      <w:ins w:id="1046" w:author="Mediatek" w:date="2025-05-22T17:33:00Z">
        <w:r>
          <w:rPr>
            <w:noProof/>
          </w:rPr>
          <w:t>-</w:t>
        </w:r>
      </w:ins>
      <w:ins w:id="1047" w:author="Mediatek" w:date="2025-05-22T17:36:00Z">
        <w:r>
          <w:rPr>
            <w:noProof/>
          </w:rPr>
          <w:t>1</w:t>
        </w:r>
      </w:ins>
      <w:ins w:id="1048" w:author="Mediatek" w:date="2025-05-22T17:33:00Z">
        <w:r>
          <w:rPr>
            <w:noProof/>
          </w:rPr>
          <w:t>).</w:t>
        </w:r>
      </w:ins>
    </w:p>
    <w:p w14:paraId="0B472A2B" w14:textId="6BD2CFDD" w:rsidR="00326049" w:rsidRDefault="00DC7FA5" w:rsidP="00326049">
      <w:pPr>
        <w:rPr>
          <w:ins w:id="1049" w:author="Mediatek" w:date="2025-05-22T17:50:00Z"/>
          <w:noProof/>
        </w:rPr>
      </w:pPr>
      <w:ins w:id="1050" w:author="Mediatek" w:date="2025-05-22T17:37:00Z">
        <w:r>
          <w:rPr>
            <w:noProof/>
          </w:rPr>
          <w:t>A</w:t>
        </w:r>
      </w:ins>
      <w:ins w:id="1051" w:author="Mediatek" w:date="2025-05-22T15:44:00Z">
        <w:r w:rsidR="00326049">
          <w:rPr>
            <w:noProof/>
          </w:rPr>
          <w:t xml:space="preserve"> </w:t>
        </w:r>
      </w:ins>
      <w:ins w:id="1052" w:author="Mediatek" w:date="2025-05-22T17:37:00Z">
        <w:r>
          <w:rPr>
            <w:noProof/>
          </w:rPr>
          <w:t>C</w:t>
        </w:r>
      </w:ins>
      <w:ins w:id="1053" w:author="Mediatek" w:date="2025-07-04T16:15:00Z">
        <w:r w:rsidR="00A95AA3">
          <w:rPr>
            <w:noProof/>
          </w:rPr>
          <w:t>M</w:t>
        </w:r>
      </w:ins>
      <w:ins w:id="1054" w:author="Mediatek" w:date="2025-05-22T17:37:00Z">
        <w:r>
          <w:rPr>
            <w:noProof/>
          </w:rPr>
          <w:t xml:space="preserve">R </w:t>
        </w:r>
      </w:ins>
      <w:ins w:id="1055" w:author="Mediatek" w:date="2025-05-22T15:44:00Z">
        <w:r w:rsidR="00326049">
          <w:rPr>
            <w:noProof/>
          </w:rPr>
          <w:t xml:space="preserve">subheader consists of the </w:t>
        </w:r>
      </w:ins>
      <w:ins w:id="1056" w:author="Mediatek" w:date="2025-05-22T17:50:00Z">
        <w:r>
          <w:rPr>
            <w:noProof/>
          </w:rPr>
          <w:t>seven</w:t>
        </w:r>
      </w:ins>
      <w:ins w:id="1057" w:author="Mediatek" w:date="2025-05-22T15:44:00Z">
        <w:r w:rsidR="00326049">
          <w:rPr>
            <w:noProof/>
          </w:rPr>
          <w:t xml:space="preserve"> header fields E/T/</w:t>
        </w:r>
      </w:ins>
      <w:ins w:id="1058" w:author="Mediatek" w:date="2025-05-22T17:49:00Z">
        <w:r>
          <w:rPr>
            <w:noProof/>
          </w:rPr>
          <w:t>R/R/</w:t>
        </w:r>
      </w:ins>
      <w:ins w:id="1059" w:author="Mediatek" w:date="2025-07-04T16:46:00Z">
        <w:r w:rsidR="001E6B2E">
          <w:rPr>
            <w:noProof/>
          </w:rPr>
          <w:t>H</w:t>
        </w:r>
      </w:ins>
      <w:ins w:id="1060" w:author="Mediatek" w:date="2025-05-22T17:49:00Z">
        <w:r>
          <w:rPr>
            <w:noProof/>
          </w:rPr>
          <w:t>/</w:t>
        </w:r>
      </w:ins>
      <w:ins w:id="1061" w:author="Mediatek" w:date="2025-07-04T16:46:00Z">
        <w:r w:rsidR="001E6B2E">
          <w:rPr>
            <w:noProof/>
          </w:rPr>
          <w:t>TA</w:t>
        </w:r>
      </w:ins>
      <w:ins w:id="1062" w:author="Mediatek" w:date="2025-05-22T17:49:00Z">
        <w:r>
          <w:rPr>
            <w:noProof/>
          </w:rPr>
          <w:t>/</w:t>
        </w:r>
      </w:ins>
      <w:ins w:id="1063" w:author="Mediatek" w:date="2025-07-04T16:46:00Z">
        <w:r w:rsidR="001E6B2E">
          <w:rPr>
            <w:noProof/>
          </w:rPr>
          <w:t>C</w:t>
        </w:r>
      </w:ins>
      <w:ins w:id="1064" w:author="Mediatek" w:date="2025-05-22T15:44:00Z">
        <w:r w:rsidR="00326049">
          <w:rPr>
            <w:noProof/>
          </w:rPr>
          <w:t xml:space="preserve"> (as described in figure 6.1.</w:t>
        </w:r>
      </w:ins>
      <w:ins w:id="1065" w:author="Mediatek" w:date="2025-05-22T17:39:00Z">
        <w:r>
          <w:rPr>
            <w:noProof/>
          </w:rPr>
          <w:t>x</w:t>
        </w:r>
      </w:ins>
      <w:ins w:id="1066" w:author="Mediatek" w:date="2025-05-22T15:44:00Z">
        <w:r w:rsidR="00326049">
          <w:rPr>
            <w:noProof/>
          </w:rPr>
          <w:t>-</w:t>
        </w:r>
      </w:ins>
      <w:ins w:id="1067" w:author="Mediatek" w:date="2025-05-22T17:39:00Z">
        <w:r>
          <w:rPr>
            <w:noProof/>
          </w:rPr>
          <w:t>2</w:t>
        </w:r>
      </w:ins>
      <w:ins w:id="1068" w:author="Mediatek" w:date="2025-05-22T15:44:00Z">
        <w:r w:rsidR="00326049">
          <w:rPr>
            <w:noProof/>
          </w:rPr>
          <w:t>)</w:t>
        </w:r>
      </w:ins>
      <w:ins w:id="1069" w:author="Mediatek" w:date="2025-05-22T17:31:00Z">
        <w:r w:rsidR="007E461A">
          <w:rPr>
            <w:noProof/>
          </w:rPr>
          <w:t>.</w:t>
        </w:r>
      </w:ins>
    </w:p>
    <w:p w14:paraId="4B53A78F" w14:textId="75510E03" w:rsidR="00BD1013" w:rsidRDefault="00E06275" w:rsidP="00BD1013">
      <w:pPr>
        <w:rPr>
          <w:ins w:id="1070" w:author="Mediatek" w:date="2025-05-22T17:59:00Z"/>
          <w:noProof/>
        </w:rPr>
      </w:pPr>
      <w:commentRangeStart w:id="1071"/>
      <w:ins w:id="1072" w:author="Mediatek" w:date="2025-05-22T17:50:00Z">
        <w:r>
          <w:rPr>
            <w:noProof/>
          </w:rPr>
          <w:t xml:space="preserve">A MAC PDU subheader </w:t>
        </w:r>
      </w:ins>
      <w:commentRangeEnd w:id="1071"/>
      <w:r w:rsidR="001478F9">
        <w:rPr>
          <w:rStyle w:val="CommentReference"/>
        </w:rPr>
        <w:commentReference w:id="1071"/>
      </w:r>
      <w:ins w:id="1073" w:author="Mediatek" w:date="2025-05-22T17:54:00Z">
        <w:r>
          <w:rPr>
            <w:noProof/>
          </w:rPr>
          <w:t xml:space="preserve">consists of the header fields </w:t>
        </w:r>
        <w:commentRangeStart w:id="1074"/>
        <w:r>
          <w:rPr>
            <w:noProof/>
          </w:rPr>
          <w:t>R/</w:t>
        </w:r>
      </w:ins>
      <w:ins w:id="1075" w:author="Mediatek" w:date="2025-05-22T17:58:00Z">
        <w:r>
          <w:rPr>
            <w:rFonts w:hint="eastAsia"/>
            <w:noProof/>
            <w:lang w:eastAsia="zh-CN"/>
          </w:rPr>
          <w:t>T</w:t>
        </w:r>
      </w:ins>
      <w:commentRangeEnd w:id="1074"/>
      <w:r w:rsidR="00627D72">
        <w:rPr>
          <w:rStyle w:val="CommentReference"/>
        </w:rPr>
        <w:commentReference w:id="1074"/>
      </w:r>
      <w:ins w:id="1076" w:author="Mediatek" w:date="2025-05-22T17:54:00Z">
        <w:r>
          <w:rPr>
            <w:noProof/>
          </w:rPr>
          <w:t>/LCID/</w:t>
        </w:r>
      </w:ins>
      <w:ins w:id="1077" w:author="Mediatek" w:date="2025-05-23T18:20:00Z">
        <w:r w:rsidR="00B85243">
          <w:rPr>
            <w:rFonts w:hint="eastAsia"/>
            <w:noProof/>
            <w:lang w:eastAsia="zh-CN"/>
          </w:rPr>
          <w:t>(F)/</w:t>
        </w:r>
      </w:ins>
      <w:ins w:id="1078" w:author="Mediatek" w:date="2025-05-22T17:54:00Z">
        <w:r>
          <w:rPr>
            <w:noProof/>
          </w:rPr>
          <w:t xml:space="preserve">(L). </w:t>
        </w:r>
        <w:commentRangeStart w:id="1079"/>
        <w:r>
          <w:rPr>
            <w:noProof/>
          </w:rPr>
          <w:t xml:space="preserve">The L field </w:t>
        </w:r>
      </w:ins>
      <w:commentRangeEnd w:id="1079"/>
      <w:r w:rsidR="00087120">
        <w:rPr>
          <w:rStyle w:val="CommentReference"/>
        </w:rPr>
        <w:commentReference w:id="1079"/>
      </w:r>
      <w:ins w:id="1080" w:author="Mediatek" w:date="2025-05-22T17:54:00Z">
        <w:r>
          <w:rPr>
            <w:noProof/>
          </w:rPr>
          <w:t xml:space="preserve">is present in the </w:t>
        </w:r>
        <w:commentRangeStart w:id="1081"/>
        <w:r>
          <w:rPr>
            <w:noProof/>
          </w:rPr>
          <w:t xml:space="preserve">MAC PDU subheader </w:t>
        </w:r>
      </w:ins>
      <w:commentRangeEnd w:id="1081"/>
      <w:r w:rsidR="004040F3">
        <w:rPr>
          <w:rStyle w:val="CommentReference"/>
        </w:rPr>
        <w:commentReference w:id="1081"/>
      </w:r>
      <w:ins w:id="1082" w:author="Mediatek" w:date="2025-05-22T17:54:00Z">
        <w:r>
          <w:rPr>
            <w:noProof/>
          </w:rPr>
          <w:t xml:space="preserve">except for the </w:t>
        </w:r>
        <w:commentRangeStart w:id="1083"/>
        <w:r>
          <w:rPr>
            <w:noProof/>
          </w:rPr>
          <w:t xml:space="preserve">last subheader </w:t>
        </w:r>
      </w:ins>
      <w:commentRangeEnd w:id="1083"/>
      <w:r w:rsidR="00A3544C">
        <w:rPr>
          <w:rStyle w:val="CommentReference"/>
        </w:rPr>
        <w:commentReference w:id="1083"/>
      </w:r>
      <w:ins w:id="1084" w:author="Mediatek" w:date="2025-05-22T17:54:00Z">
        <w:r>
          <w:rPr>
            <w:noProof/>
          </w:rPr>
          <w:t xml:space="preserve">in the MAC PDU. </w:t>
        </w:r>
      </w:ins>
      <w:ins w:id="1085" w:author="Mediatek" w:date="2025-05-22T17:59:00Z">
        <w:r w:rsidR="00BD1013">
          <w:rPr>
            <w:noProof/>
          </w:rPr>
          <w:t>(as described in figure 6.1.x-</w:t>
        </w:r>
      </w:ins>
      <w:ins w:id="1086" w:author="Mediatek" w:date="2025-05-22T18:00:00Z">
        <w:r w:rsidR="00BD1013">
          <w:rPr>
            <w:noProof/>
          </w:rPr>
          <w:t>3</w:t>
        </w:r>
      </w:ins>
      <w:ins w:id="1087" w:author="Mediatek" w:date="2025-05-22T17:59:00Z">
        <w:r w:rsidR="00BD1013">
          <w:rPr>
            <w:noProof/>
          </w:rPr>
          <w:t>).</w:t>
        </w:r>
      </w:ins>
      <w:ins w:id="1088" w:author="Mediatek" w:date="2025-05-22T19:21:00Z">
        <w:r w:rsidR="006C1FBD" w:rsidRPr="006C1FBD">
          <w:t xml:space="preserve"> </w:t>
        </w:r>
        <w:r w:rsidR="006C1FBD" w:rsidRPr="006C1FBD">
          <w:rPr>
            <w:noProof/>
          </w:rPr>
          <w:t>A MAC PDU subheader corresponding to padding consists of the four header fields</w:t>
        </w:r>
        <w:r w:rsidR="006C1FBD">
          <w:rPr>
            <w:rFonts w:hint="eastAsia"/>
            <w:noProof/>
            <w:lang w:eastAsia="zh-CN"/>
          </w:rPr>
          <w:t xml:space="preserve"> E</w:t>
        </w:r>
        <w:r w:rsidR="006C1FBD" w:rsidRPr="006C1FBD">
          <w:rPr>
            <w:noProof/>
          </w:rPr>
          <w:t>/</w:t>
        </w:r>
        <w:r w:rsidR="006C1FBD">
          <w:rPr>
            <w:noProof/>
          </w:rPr>
          <w:t>T</w:t>
        </w:r>
        <w:r w:rsidR="006C1FBD" w:rsidRPr="006C1FBD">
          <w:rPr>
            <w:noProof/>
          </w:rPr>
          <w:t>/LCID</w:t>
        </w:r>
        <w:r w:rsidR="004A0FB0">
          <w:rPr>
            <w:noProof/>
          </w:rPr>
          <w:t>.</w:t>
        </w:r>
      </w:ins>
    </w:p>
    <w:p w14:paraId="44296A65" w14:textId="6ABDC4BF" w:rsidR="00326049" w:rsidRDefault="00BD1013" w:rsidP="00326049">
      <w:pPr>
        <w:rPr>
          <w:ins w:id="1089" w:author="Mediatek" w:date="2025-05-22T15:44:00Z"/>
          <w:noProof/>
        </w:rPr>
      </w:pPr>
      <w:ins w:id="1090" w:author="Mediatek" w:date="2025-05-22T18:02:00Z">
        <w:r>
          <w:rPr>
            <w:noProof/>
          </w:rPr>
          <w:t>For BL UEs and UEs in enhanced coverage, a</w:t>
        </w:r>
      </w:ins>
      <w:ins w:id="1091" w:author="Mediatek" w:date="2025-05-22T15:44:00Z">
        <w:r w:rsidR="00326049">
          <w:rPr>
            <w:noProof/>
          </w:rPr>
          <w:t xml:space="preserve"> MAC </w:t>
        </w:r>
      </w:ins>
      <w:ins w:id="1092" w:author="Mediatek" w:date="2025-05-22T18:00:00Z">
        <w:r>
          <w:rPr>
            <w:noProof/>
          </w:rPr>
          <w:t>C</w:t>
        </w:r>
      </w:ins>
      <w:ins w:id="1093" w:author="Mediatek" w:date="2025-07-04T16:15:00Z">
        <w:r w:rsidR="00A95AA3">
          <w:rPr>
            <w:noProof/>
          </w:rPr>
          <w:t>M</w:t>
        </w:r>
      </w:ins>
      <w:ins w:id="1094" w:author="Mediatek" w:date="2025-05-22T15:44:00Z">
        <w:r w:rsidR="00326049">
          <w:rPr>
            <w:noProof/>
          </w:rPr>
          <w:t xml:space="preserve">R consists of the following fields </w:t>
        </w:r>
      </w:ins>
      <w:ins w:id="1095" w:author="Mediatek" w:date="2025-05-22T18:01:00Z">
        <w:r>
          <w:rPr>
            <w:noProof/>
          </w:rPr>
          <w:t>UE Contention Resolution Identity</w:t>
        </w:r>
      </w:ins>
      <w:ins w:id="1096" w:author="Mediatek" w:date="2025-05-22T15:44:00Z">
        <w:r w:rsidR="00326049">
          <w:rPr>
            <w:noProof/>
          </w:rPr>
          <w:t>/</w:t>
        </w:r>
      </w:ins>
      <w:ins w:id="1097" w:author="Mediatek" w:date="2025-05-22T18:02:00Z">
        <w:r>
          <w:rPr>
            <w:noProof/>
          </w:rPr>
          <w:t>(</w:t>
        </w:r>
      </w:ins>
      <w:ins w:id="1098" w:author="Mediatek" w:date="2025-05-22T15:44:00Z">
        <w:r w:rsidR="00326049">
          <w:rPr>
            <w:noProof/>
          </w:rPr>
          <w:t>Timing Advance Command</w:t>
        </w:r>
      </w:ins>
      <w:ins w:id="1099" w:author="Mediatek" w:date="2025-05-22T18:02:00Z">
        <w:r>
          <w:rPr>
            <w:noProof/>
          </w:rPr>
          <w:t>)</w:t>
        </w:r>
      </w:ins>
      <w:ins w:id="1100" w:author="Mediatek" w:date="2025-05-22T15:44:00Z">
        <w:r w:rsidR="00326049">
          <w:rPr>
            <w:noProof/>
          </w:rPr>
          <w:t>/</w:t>
        </w:r>
      </w:ins>
      <w:ins w:id="1101" w:author="Mediatek" w:date="2025-05-22T18:02:00Z">
        <w:r>
          <w:rPr>
            <w:noProof/>
          </w:rPr>
          <w:t>(HARQ ACK resource)</w:t>
        </w:r>
      </w:ins>
      <w:ins w:id="1102" w:author="Mediatek" w:date="2025-05-22T15:44:00Z">
        <w:r w:rsidR="00326049">
          <w:rPr>
            <w:noProof/>
          </w:rPr>
          <w:t>/</w:t>
        </w:r>
      </w:ins>
      <w:ins w:id="1103" w:author="Mediatek" w:date="2025-05-22T18:02:00Z">
        <w:r>
          <w:rPr>
            <w:noProof/>
          </w:rPr>
          <w:t>(</w:t>
        </w:r>
      </w:ins>
      <w:ins w:id="1104" w:author="Mediatek" w:date="2025-05-22T15:44:00Z">
        <w:r w:rsidR="00326049">
          <w:rPr>
            <w:noProof/>
          </w:rPr>
          <w:t>C-RNTI</w:t>
        </w:r>
      </w:ins>
      <w:ins w:id="1105" w:author="Mediatek" w:date="2025-05-22T18:02:00Z">
        <w:r>
          <w:rPr>
            <w:noProof/>
          </w:rPr>
          <w:t>)</w:t>
        </w:r>
      </w:ins>
      <w:ins w:id="1106" w:author="Mediatek" w:date="2025-05-22T15:44:00Z">
        <w:r w:rsidR="00326049">
          <w:rPr>
            <w:noProof/>
          </w:rPr>
          <w:t xml:space="preserve"> (as described in figures 6.1.</w:t>
        </w:r>
      </w:ins>
      <w:ins w:id="1107" w:author="Mediatek" w:date="2025-05-22T18:02:00Z">
        <w:r>
          <w:rPr>
            <w:noProof/>
          </w:rPr>
          <w:t>x</w:t>
        </w:r>
      </w:ins>
      <w:ins w:id="1108" w:author="Mediatek" w:date="2025-05-22T15:44:00Z">
        <w:r w:rsidR="00326049">
          <w:rPr>
            <w:noProof/>
          </w:rPr>
          <w:t>-</w:t>
        </w:r>
      </w:ins>
      <w:ins w:id="1109" w:author="Mediatek" w:date="2025-05-22T18:02:00Z">
        <w:r>
          <w:rPr>
            <w:noProof/>
          </w:rPr>
          <w:t>4</w:t>
        </w:r>
      </w:ins>
      <w:ins w:id="1110" w:author="Mediatek" w:date="2025-07-02T15:54:00Z">
        <w:r w:rsidR="004C2200">
          <w:rPr>
            <w:rFonts w:hint="eastAsia"/>
            <w:noProof/>
            <w:lang w:eastAsia="zh-CN"/>
          </w:rPr>
          <w:t>a</w:t>
        </w:r>
      </w:ins>
      <w:ins w:id="1111" w:author="Mediatek" w:date="2025-05-22T15:44:00Z">
        <w:r w:rsidR="00326049">
          <w:rPr>
            <w:noProof/>
          </w:rPr>
          <w:t xml:space="preserve">). </w:t>
        </w:r>
      </w:ins>
      <w:ins w:id="1112" w:author="Mediatek" w:date="2025-05-22T18:03:00Z">
        <w:r>
          <w:rPr>
            <w:noProof/>
            <w:lang w:eastAsia="zh-CN"/>
          </w:rPr>
          <w:t>F</w:t>
        </w:r>
      </w:ins>
      <w:ins w:id="1113" w:author="Mediatek" w:date="2025-05-22T15:44:00Z">
        <w:r w:rsidR="00326049">
          <w:rPr>
            <w:noProof/>
            <w:lang w:eastAsia="zh-CN"/>
          </w:rPr>
          <w:t>or NB-IoT UEs</w:t>
        </w:r>
      </w:ins>
      <w:ins w:id="1114" w:author="Mediatek" w:date="2025-05-22T18:03:00Z">
        <w:r>
          <w:rPr>
            <w:noProof/>
          </w:rPr>
          <w:t>,</w:t>
        </w:r>
      </w:ins>
      <w:ins w:id="1115" w:author="Mediatek" w:date="2025-05-22T15:44:00Z">
        <w:r w:rsidR="00326049">
          <w:rPr>
            <w:noProof/>
          </w:rPr>
          <w:t xml:space="preserve"> </w:t>
        </w:r>
      </w:ins>
      <w:ins w:id="1116" w:author="Mediatek" w:date="2025-05-22T18:03:00Z">
        <w:r>
          <w:rPr>
            <w:noProof/>
          </w:rPr>
          <w:t>a MAC C</w:t>
        </w:r>
      </w:ins>
      <w:ins w:id="1117" w:author="Mediatek" w:date="2025-07-04T16:15:00Z">
        <w:r w:rsidR="00A95AA3">
          <w:rPr>
            <w:noProof/>
          </w:rPr>
          <w:t>M</w:t>
        </w:r>
      </w:ins>
      <w:ins w:id="1118" w:author="Mediatek" w:date="2025-05-22T18:03:00Z">
        <w:r>
          <w:rPr>
            <w:noProof/>
          </w:rPr>
          <w:t>R consists of the following fields UE Contention Resolution Identity/</w:t>
        </w:r>
      </w:ins>
      <w:ins w:id="1119" w:author="Mediatek" w:date="2025-05-22T18:04:00Z">
        <w:r>
          <w:rPr>
            <w:noProof/>
          </w:rPr>
          <w:t>(R)/</w:t>
        </w:r>
      </w:ins>
      <w:ins w:id="1120" w:author="Mediatek" w:date="2025-05-22T18:05:00Z">
        <w:r>
          <w:rPr>
            <w:noProof/>
          </w:rPr>
          <w:t xml:space="preserve">(HARQ ACK resource) </w:t>
        </w:r>
      </w:ins>
      <w:ins w:id="1121" w:author="Mediatek" w:date="2025-05-22T18:03:00Z">
        <w:r>
          <w:rPr>
            <w:noProof/>
          </w:rPr>
          <w:t>/</w:t>
        </w:r>
      </w:ins>
      <w:ins w:id="1122" w:author="Mediatek" w:date="2025-05-22T18:04:00Z">
        <w:r>
          <w:rPr>
            <w:noProof/>
          </w:rPr>
          <w:t>(R)/</w:t>
        </w:r>
      </w:ins>
      <w:ins w:id="1123" w:author="Mediatek" w:date="2025-05-22T18:05:00Z">
        <w:r>
          <w:rPr>
            <w:noProof/>
          </w:rPr>
          <w:t>(Timing Advance Command)</w:t>
        </w:r>
      </w:ins>
      <w:ins w:id="1124" w:author="Mediatek" w:date="2025-05-22T18:03:00Z">
        <w:r>
          <w:rPr>
            <w:noProof/>
          </w:rPr>
          <w:t>/(C-RNTI) (as described in figures 6.1.x-</w:t>
        </w:r>
      </w:ins>
      <w:ins w:id="1125" w:author="Mediatek" w:date="2025-07-02T15:54:00Z">
        <w:r w:rsidR="004C2200">
          <w:rPr>
            <w:rFonts w:hint="eastAsia"/>
            <w:noProof/>
            <w:lang w:eastAsia="zh-CN"/>
          </w:rPr>
          <w:t>4</w:t>
        </w:r>
      </w:ins>
      <w:ins w:id="1126" w:author="Mediatek" w:date="2025-07-02T15:55:00Z">
        <w:r w:rsidR="004C2200">
          <w:rPr>
            <w:rFonts w:hint="eastAsia"/>
            <w:noProof/>
            <w:lang w:eastAsia="zh-CN"/>
          </w:rPr>
          <w:t>b</w:t>
        </w:r>
      </w:ins>
      <w:ins w:id="1127" w:author="Mediatek" w:date="2025-05-22T18:03:00Z">
        <w:r>
          <w:rPr>
            <w:noProof/>
          </w:rPr>
          <w:t>).</w:t>
        </w:r>
      </w:ins>
    </w:p>
    <w:p w14:paraId="4746BAAE" w14:textId="6F49AE6F" w:rsidR="00523086" w:rsidRDefault="00523086" w:rsidP="00523086">
      <w:pPr>
        <w:rPr>
          <w:ins w:id="1128" w:author="Mediatek" w:date="2025-05-22T18:25:00Z"/>
          <w:noProof/>
        </w:rPr>
      </w:pPr>
      <w:ins w:id="1129" w:author="Mediatek" w:date="2025-05-22T18:07:00Z">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ins>
    </w:p>
    <w:p w14:paraId="3683CB4C" w14:textId="77777777" w:rsidR="00523086" w:rsidRDefault="00523086" w:rsidP="00523086">
      <w:pPr>
        <w:rPr>
          <w:ins w:id="1130" w:author="Mediatek" w:date="2025-05-22T18:25:00Z"/>
          <w:noProof/>
        </w:rPr>
      </w:pPr>
      <w:ins w:id="1131" w:author="Mediatek" w:date="2025-05-22T18:25:00Z">
        <w:r>
          <w:rPr>
            <w:noProof/>
          </w:rPr>
          <w:t xml:space="preserve">When single-byte or two-byte padding is required, one or two MAC PDU subheaders corresponding to padding are </w:t>
        </w:r>
        <w:r>
          <w:t>placed at the beginning of the MAC PDU before any other MAC PDU subheader.</w:t>
        </w:r>
      </w:ins>
    </w:p>
    <w:p w14:paraId="483527B1" w14:textId="000D8901" w:rsidR="00326049" w:rsidRDefault="007E461A" w:rsidP="00326049">
      <w:pPr>
        <w:pStyle w:val="TH"/>
        <w:rPr>
          <w:ins w:id="1132" w:author="Mediatek" w:date="2025-05-22T15:44:00Z"/>
          <w:noProof/>
        </w:rPr>
      </w:pPr>
      <w:ins w:id="1133" w:author="Mediatek" w:date="2025-05-22T17:34:00Z">
        <w:r>
          <w:object w:dxaOrig="3420" w:dyaOrig="984" w14:anchorId="596B9E3E">
            <v:shape id="_x0000_i1033" type="#_x0000_t75" style="width:171.6pt;height:49.2pt" o:ole="">
              <v:imagedata r:id="rId31" o:title=""/>
            </v:shape>
            <o:OLEObject Type="Embed" ProgID="Visio.Drawing.15" ShapeID="_x0000_i1033" DrawAspect="Content" ObjectID="_1815311100" r:id="rId32"/>
          </w:object>
        </w:r>
      </w:ins>
    </w:p>
    <w:p w14:paraId="3A409003" w14:textId="2942D3D1" w:rsidR="00326049" w:rsidRDefault="00326049" w:rsidP="00326049">
      <w:pPr>
        <w:pStyle w:val="TF"/>
        <w:rPr>
          <w:ins w:id="1134" w:author="Mediatek" w:date="2025-05-22T15:44:00Z"/>
          <w:noProof/>
        </w:rPr>
      </w:pPr>
      <w:ins w:id="1135" w:author="Mediatek" w:date="2025-05-22T15:44:00Z">
        <w:r>
          <w:rPr>
            <w:noProof/>
          </w:rPr>
          <w:t>Figure 6.1.</w:t>
        </w:r>
      </w:ins>
      <w:ins w:id="1136" w:author="Mediatek" w:date="2025-05-22T17:35:00Z">
        <w:r w:rsidR="007E461A">
          <w:rPr>
            <w:noProof/>
          </w:rPr>
          <w:t>x</w:t>
        </w:r>
      </w:ins>
      <w:ins w:id="1137" w:author="Mediatek" w:date="2025-05-22T15:44:00Z">
        <w:r>
          <w:rPr>
            <w:noProof/>
          </w:rPr>
          <w:t>-1: E/T/</w:t>
        </w:r>
      </w:ins>
      <w:ins w:id="1138" w:author="Mediatek" w:date="2025-05-22T17:35:00Z">
        <w:r w:rsidR="007E461A">
          <w:rPr>
            <w:noProof/>
          </w:rPr>
          <w:t>R/BI</w:t>
        </w:r>
      </w:ins>
      <w:ins w:id="1139" w:author="Mediatek" w:date="2025-05-22T15:44:00Z">
        <w:r>
          <w:rPr>
            <w:noProof/>
          </w:rPr>
          <w:t xml:space="preserve"> MAC subheader</w:t>
        </w:r>
      </w:ins>
    </w:p>
    <w:p w14:paraId="59E18D58" w14:textId="7BE78E71" w:rsidR="00326049" w:rsidRDefault="001E6B2E" w:rsidP="00326049">
      <w:pPr>
        <w:pStyle w:val="TH"/>
        <w:rPr>
          <w:ins w:id="1140" w:author="Mediatek" w:date="2025-05-22T15:44:00Z"/>
          <w:noProof/>
        </w:rPr>
      </w:pPr>
      <w:ins w:id="1141" w:author="Mediatek" w:date="2025-05-22T18:30:00Z">
        <w:r>
          <w:object w:dxaOrig="3420" w:dyaOrig="900" w14:anchorId="5F1081D0">
            <v:shape id="_x0000_i1034" type="#_x0000_t75" style="width:171.6pt;height:43.8pt" o:ole="">
              <v:imagedata r:id="rId33" o:title=""/>
            </v:shape>
            <o:OLEObject Type="Embed" ProgID="Visio.Drawing.15" ShapeID="_x0000_i1034" DrawAspect="Content" ObjectID="_1815311101" r:id="rId34"/>
          </w:object>
        </w:r>
      </w:ins>
    </w:p>
    <w:p w14:paraId="3CF84308" w14:textId="75B954A4" w:rsidR="00326049" w:rsidRDefault="00326049" w:rsidP="00326049">
      <w:pPr>
        <w:pStyle w:val="TF"/>
        <w:rPr>
          <w:ins w:id="1142" w:author="Mediatek" w:date="2025-05-22T15:44:00Z"/>
          <w:noProof/>
        </w:rPr>
      </w:pPr>
      <w:ins w:id="1143" w:author="Mediatek" w:date="2025-05-22T15:44:00Z">
        <w:r>
          <w:rPr>
            <w:noProof/>
          </w:rPr>
          <w:t>Figure 6.1.</w:t>
        </w:r>
      </w:ins>
      <w:ins w:id="1144" w:author="Mediatek" w:date="2025-05-22T18:30:00Z">
        <w:r w:rsidR="00523086">
          <w:rPr>
            <w:rFonts w:hint="eastAsia"/>
            <w:noProof/>
            <w:lang w:eastAsia="zh-CN"/>
          </w:rPr>
          <w:t>x</w:t>
        </w:r>
      </w:ins>
      <w:ins w:id="1145" w:author="Mediatek" w:date="2025-05-22T15:44:00Z">
        <w:r>
          <w:rPr>
            <w:noProof/>
          </w:rPr>
          <w:t>-2: E/T/R/R/</w:t>
        </w:r>
      </w:ins>
      <w:ins w:id="1146" w:author="Mediatek" w:date="2025-07-04T16:43:00Z">
        <w:r w:rsidR="001E6B2E">
          <w:rPr>
            <w:noProof/>
            <w:lang w:eastAsia="zh-CN"/>
          </w:rPr>
          <w:t>H</w:t>
        </w:r>
      </w:ins>
      <w:ins w:id="1147" w:author="Mediatek" w:date="2025-05-22T18:31:00Z">
        <w:r w:rsidR="00523086">
          <w:rPr>
            <w:rFonts w:hint="eastAsia"/>
            <w:noProof/>
            <w:lang w:eastAsia="zh-CN"/>
          </w:rPr>
          <w:t>/</w:t>
        </w:r>
      </w:ins>
      <w:ins w:id="1148" w:author="Mediatek" w:date="2025-07-04T16:43:00Z">
        <w:r w:rsidR="001E6B2E">
          <w:rPr>
            <w:noProof/>
            <w:lang w:eastAsia="zh-CN"/>
          </w:rPr>
          <w:t>TA</w:t>
        </w:r>
      </w:ins>
      <w:ins w:id="1149" w:author="Mediatek" w:date="2025-05-22T18:31:00Z">
        <w:r w:rsidR="00523086">
          <w:rPr>
            <w:rFonts w:hint="eastAsia"/>
            <w:noProof/>
            <w:lang w:eastAsia="zh-CN"/>
          </w:rPr>
          <w:t>/</w:t>
        </w:r>
      </w:ins>
      <w:ins w:id="1150" w:author="Mediatek" w:date="2025-07-04T16:43:00Z">
        <w:r w:rsidR="001E6B2E">
          <w:rPr>
            <w:noProof/>
            <w:lang w:eastAsia="zh-CN"/>
          </w:rPr>
          <w:t>C</w:t>
        </w:r>
      </w:ins>
      <w:ins w:id="1151" w:author="Mediatek" w:date="2025-05-22T15:44:00Z">
        <w:r>
          <w:rPr>
            <w:noProof/>
          </w:rPr>
          <w:t xml:space="preserve"> MAC subheader</w:t>
        </w:r>
      </w:ins>
    </w:p>
    <w:p w14:paraId="1B30707C" w14:textId="7CCD6C0C" w:rsidR="00326049" w:rsidRDefault="00523086" w:rsidP="00326049">
      <w:pPr>
        <w:pStyle w:val="TH"/>
        <w:rPr>
          <w:ins w:id="1152" w:author="Mediatek" w:date="2025-05-22T18:41:00Z"/>
        </w:rPr>
      </w:pPr>
      <w:ins w:id="1153" w:author="Mediatek" w:date="2025-05-22T18:40:00Z">
        <w:r>
          <w:object w:dxaOrig="11136" w:dyaOrig="2124" w14:anchorId="7537E808">
            <v:shape id="_x0000_i1035" type="#_x0000_t75" style="width:452.4pt;height:85.2pt" o:ole="">
              <v:imagedata r:id="rId35" o:title=""/>
            </v:shape>
            <o:OLEObject Type="Embed" ProgID="Visio.Drawing.15" ShapeID="_x0000_i1035" DrawAspect="Content" ObjectID="_1815311102" r:id="rId36"/>
          </w:object>
        </w:r>
      </w:ins>
    </w:p>
    <w:p w14:paraId="2C581213" w14:textId="49BC95DA" w:rsidR="00326049" w:rsidRDefault="006C1FBD" w:rsidP="00326049">
      <w:pPr>
        <w:pStyle w:val="TF"/>
        <w:rPr>
          <w:ins w:id="1154" w:author="Mediatek" w:date="2025-05-22T15:44:00Z"/>
          <w:noProof/>
        </w:rPr>
      </w:pPr>
      <w:del w:id="1155" w:author="Mediatek" w:date="2025-05-23T13:54:00Z">
        <w:r w:rsidDel="00023756">
          <w:fldChar w:fldCharType="begin"/>
        </w:r>
        <w:r w:rsidDel="00023756">
          <w:fldChar w:fldCharType="end"/>
        </w:r>
      </w:del>
      <w:ins w:id="1156" w:author="Mediatek" w:date="2025-05-22T15:44:00Z">
        <w:r w:rsidR="00326049">
          <w:rPr>
            <w:noProof/>
          </w:rPr>
          <w:t>Figure 6.1.</w:t>
        </w:r>
      </w:ins>
      <w:ins w:id="1157" w:author="Mediatek" w:date="2025-05-22T18:32:00Z">
        <w:r w:rsidR="00523086">
          <w:rPr>
            <w:rFonts w:hint="eastAsia"/>
            <w:noProof/>
            <w:lang w:eastAsia="zh-CN"/>
          </w:rPr>
          <w:t>x</w:t>
        </w:r>
      </w:ins>
      <w:ins w:id="1158" w:author="Mediatek" w:date="2025-05-22T15:44:00Z">
        <w:r w:rsidR="00326049">
          <w:rPr>
            <w:noProof/>
          </w:rPr>
          <w:t>-3:</w:t>
        </w:r>
      </w:ins>
      <w:ins w:id="1159" w:author="Mediatek" w:date="2025-05-22T18:42:00Z">
        <w:r w:rsidR="00523086">
          <w:rPr>
            <w:noProof/>
          </w:rPr>
          <w:t>E/T/LCID</w:t>
        </w:r>
      </w:ins>
      <w:ins w:id="1160" w:author="Mediatek" w:date="2025-05-22T19:22:00Z">
        <w:r w:rsidR="004A0FB0">
          <w:rPr>
            <w:noProof/>
          </w:rPr>
          <w:t>/</w:t>
        </w:r>
      </w:ins>
      <w:ins w:id="1161" w:author="Mediatek" w:date="2025-05-23T13:54:00Z">
        <w:r w:rsidR="00023756">
          <w:rPr>
            <w:noProof/>
          </w:rPr>
          <w:t>(F)/</w:t>
        </w:r>
      </w:ins>
      <w:ins w:id="1162" w:author="Mediatek" w:date="2025-05-22T18:42:00Z">
        <w:r w:rsidR="00523086">
          <w:rPr>
            <w:noProof/>
          </w:rPr>
          <w:t>(L)</w:t>
        </w:r>
      </w:ins>
      <w:ins w:id="1163" w:author="Mediatek" w:date="2025-05-22T15:44:00Z">
        <w:r w:rsidR="00326049">
          <w:rPr>
            <w:noProof/>
          </w:rPr>
          <w:t xml:space="preserve"> MAC </w:t>
        </w:r>
      </w:ins>
      <w:ins w:id="1164" w:author="Mediatek" w:date="2025-05-22T18:42:00Z">
        <w:r w:rsidR="00523086">
          <w:rPr>
            <w:noProof/>
          </w:rPr>
          <w:t>subheader</w:t>
        </w:r>
      </w:ins>
    </w:p>
    <w:p w14:paraId="49BA3240" w14:textId="12B61519" w:rsidR="00326049" w:rsidRDefault="00523086" w:rsidP="00326049">
      <w:pPr>
        <w:pStyle w:val="TH"/>
        <w:rPr>
          <w:ins w:id="1165" w:author="Mediatek" w:date="2025-05-22T15:44:00Z"/>
          <w:noProof/>
        </w:rPr>
      </w:pPr>
      <w:del w:id="1166" w:author="Mediatek" w:date="2025-05-23T15:56:00Z">
        <w:r w:rsidDel="00F96426">
          <w:fldChar w:fldCharType="begin"/>
        </w:r>
        <w:r w:rsidDel="00F96426">
          <w:fldChar w:fldCharType="end"/>
        </w:r>
      </w:del>
      <w:ins w:id="1167" w:author="Mediatek" w:date="2025-05-23T16:15:00Z">
        <w:r w:rsidR="001E6B2E">
          <w:object w:dxaOrig="5712" w:dyaOrig="5580" w14:anchorId="53B5C784">
            <v:shape id="_x0000_i1036" type="#_x0000_t75" style="width:285.6pt;height:280.2pt" o:ole="">
              <v:imagedata r:id="rId37" o:title=""/>
            </v:shape>
            <o:OLEObject Type="Embed" ProgID="Visio.Drawing.15" ShapeID="_x0000_i1036" DrawAspect="Content" ObjectID="_1815311103" r:id="rId38"/>
          </w:object>
        </w:r>
      </w:ins>
    </w:p>
    <w:p w14:paraId="0726A8CE" w14:textId="79BC6F1F" w:rsidR="00326049" w:rsidRDefault="00326049" w:rsidP="00326049">
      <w:pPr>
        <w:pStyle w:val="TF"/>
        <w:rPr>
          <w:ins w:id="1168" w:author="Mediatek" w:date="2025-05-22T15:44:00Z"/>
          <w:noProof/>
        </w:rPr>
      </w:pPr>
      <w:ins w:id="1169" w:author="Mediatek" w:date="2025-05-22T15:44:00Z">
        <w:r>
          <w:rPr>
            <w:noProof/>
          </w:rPr>
          <w:t>Figure 6.1.</w:t>
        </w:r>
      </w:ins>
      <w:ins w:id="1170" w:author="Mediatek" w:date="2025-05-22T18:43:00Z">
        <w:r w:rsidR="00523086">
          <w:rPr>
            <w:noProof/>
          </w:rPr>
          <w:t>x</w:t>
        </w:r>
      </w:ins>
      <w:ins w:id="1171" w:author="Mediatek" w:date="2025-05-22T15:44:00Z">
        <w:r>
          <w:rPr>
            <w:noProof/>
          </w:rPr>
          <w:t>-</w:t>
        </w:r>
      </w:ins>
      <w:ins w:id="1172" w:author="Mediatek" w:date="2025-05-22T18:43:00Z">
        <w:r w:rsidR="00523086">
          <w:rPr>
            <w:noProof/>
          </w:rPr>
          <w:t>4</w:t>
        </w:r>
      </w:ins>
      <w:ins w:id="1173" w:author="Mediatek" w:date="2025-07-02T15:54:00Z">
        <w:r w:rsidR="006C1A02">
          <w:rPr>
            <w:rFonts w:hint="eastAsia"/>
            <w:noProof/>
            <w:lang w:eastAsia="zh-CN"/>
          </w:rPr>
          <w:t>a</w:t>
        </w:r>
      </w:ins>
      <w:ins w:id="1174" w:author="Mediatek" w:date="2025-05-22T15:44:00Z">
        <w:r>
          <w:rPr>
            <w:noProof/>
          </w:rPr>
          <w:t xml:space="preserve">: MAC </w:t>
        </w:r>
      </w:ins>
      <w:ins w:id="1175" w:author="Mediatek" w:date="2025-05-22T18:43:00Z">
        <w:r w:rsidR="00523086">
          <w:rPr>
            <w:noProof/>
          </w:rPr>
          <w:t>C</w:t>
        </w:r>
      </w:ins>
      <w:ins w:id="1176" w:author="Mediatek" w:date="2025-07-04T16:15:00Z">
        <w:r w:rsidR="00A95AA3">
          <w:rPr>
            <w:noProof/>
          </w:rPr>
          <w:t>M</w:t>
        </w:r>
      </w:ins>
      <w:ins w:id="1177" w:author="Mediatek" w:date="2025-05-22T15:44:00Z">
        <w:r>
          <w:rPr>
            <w:noProof/>
          </w:rPr>
          <w:t>R</w:t>
        </w:r>
      </w:ins>
      <w:ins w:id="1178" w:author="Mediatek" w:date="2025-05-22T18:43:00Z">
        <w:r w:rsidR="00523086" w:rsidRPr="00523086">
          <w:rPr>
            <w:noProof/>
          </w:rPr>
          <w:t xml:space="preserve"> </w:t>
        </w:r>
        <w:r w:rsidR="00523086">
          <w:rPr>
            <w:noProof/>
          </w:rPr>
          <w:t>for BL UEs and UEs in enhanced coverage</w:t>
        </w:r>
      </w:ins>
    </w:p>
    <w:p w14:paraId="71269B5C" w14:textId="46EBDEE6" w:rsidR="00326049" w:rsidRDefault="00C017CF" w:rsidP="00326049">
      <w:pPr>
        <w:pStyle w:val="TH"/>
        <w:rPr>
          <w:ins w:id="1179" w:author="Mediatek" w:date="2025-05-22T15:44:00Z"/>
          <w:noProof/>
          <w:lang w:eastAsia="ko-KR"/>
        </w:rPr>
      </w:pPr>
      <w:del w:id="1180" w:author="Mediatek" w:date="2025-05-23T15:56:00Z">
        <w:r w:rsidDel="00F96426">
          <w:lastRenderedPageBreak/>
          <w:fldChar w:fldCharType="begin"/>
        </w:r>
        <w:r w:rsidDel="00F96426">
          <w:fldChar w:fldCharType="end"/>
        </w:r>
      </w:del>
      <w:ins w:id="1181" w:author="Mediatek" w:date="2025-05-23T15:56:00Z">
        <w:r w:rsidR="001E6B2E">
          <w:object w:dxaOrig="5712" w:dyaOrig="6144" w14:anchorId="3E5882A9">
            <v:shape id="_x0000_i1037" type="#_x0000_t75" style="width:285.6pt;height:309pt" o:ole="">
              <v:imagedata r:id="rId39" o:title=""/>
            </v:shape>
            <o:OLEObject Type="Embed" ProgID="Visio.Drawing.15" ShapeID="_x0000_i1037" DrawAspect="Content" ObjectID="_1815311104" r:id="rId40"/>
          </w:object>
        </w:r>
      </w:ins>
    </w:p>
    <w:p w14:paraId="7122FEEC" w14:textId="4D03F8E5" w:rsidR="00326049" w:rsidRDefault="00326049" w:rsidP="00326049">
      <w:pPr>
        <w:pStyle w:val="TF"/>
        <w:rPr>
          <w:ins w:id="1182" w:author="Mediatek" w:date="2025-05-22T15:44:00Z"/>
          <w:noProof/>
          <w:lang w:eastAsia="ko-KR"/>
        </w:rPr>
      </w:pPr>
      <w:ins w:id="1183" w:author="Mediatek" w:date="2025-05-22T15:44:00Z">
        <w:r>
          <w:rPr>
            <w:noProof/>
          </w:rPr>
          <w:t>Figure 6.1.</w:t>
        </w:r>
      </w:ins>
      <w:ins w:id="1184" w:author="Mediatek" w:date="2025-05-22T18:46:00Z">
        <w:r w:rsidR="00523086">
          <w:rPr>
            <w:noProof/>
          </w:rPr>
          <w:t>x</w:t>
        </w:r>
      </w:ins>
      <w:ins w:id="1185" w:author="Mediatek" w:date="2025-05-22T15:44:00Z">
        <w:r>
          <w:rPr>
            <w:noProof/>
          </w:rPr>
          <w:t>-</w:t>
        </w:r>
      </w:ins>
      <w:ins w:id="1186" w:author="Mediatek" w:date="2025-07-02T15:54:00Z">
        <w:r w:rsidR="006C1A02">
          <w:rPr>
            <w:rFonts w:hint="eastAsia"/>
            <w:noProof/>
            <w:lang w:eastAsia="zh-CN"/>
          </w:rPr>
          <w:t>4b</w:t>
        </w:r>
      </w:ins>
      <w:ins w:id="1187" w:author="Mediatek" w:date="2025-05-22T15:44:00Z">
        <w:r>
          <w:rPr>
            <w:noProof/>
          </w:rPr>
          <w:t xml:space="preserve">: MAC </w:t>
        </w:r>
      </w:ins>
      <w:ins w:id="1188" w:author="Mediatek" w:date="2025-05-22T18:46:00Z">
        <w:r w:rsidR="00523086">
          <w:rPr>
            <w:noProof/>
          </w:rPr>
          <w:t>C</w:t>
        </w:r>
      </w:ins>
      <w:ins w:id="1189" w:author="Mediatek" w:date="2025-07-04T16:16:00Z">
        <w:r w:rsidR="00A95AA3">
          <w:rPr>
            <w:noProof/>
          </w:rPr>
          <w:t>M</w:t>
        </w:r>
      </w:ins>
      <w:ins w:id="1190" w:author="Mediatek" w:date="2025-05-22T15:44:00Z">
        <w:r>
          <w:rPr>
            <w:noProof/>
          </w:rPr>
          <w:t xml:space="preserve">R for </w:t>
        </w:r>
        <w:r>
          <w:rPr>
            <w:noProof/>
            <w:lang w:eastAsia="ko-KR"/>
          </w:rPr>
          <w:t>NB-IoT UEs</w:t>
        </w:r>
      </w:ins>
    </w:p>
    <w:p w14:paraId="52992213" w14:textId="34DDAE76" w:rsidR="00326049" w:rsidRDefault="00326049" w:rsidP="00326049">
      <w:pPr>
        <w:pStyle w:val="TF"/>
        <w:rPr>
          <w:ins w:id="1191" w:author="Mediatek" w:date="2025-05-22T15:44:00Z"/>
          <w:noProof/>
          <w:lang w:eastAsia="ko-KR"/>
        </w:rPr>
      </w:pPr>
    </w:p>
    <w:p w14:paraId="57BD210C" w14:textId="7BD25750" w:rsidR="00326049" w:rsidRDefault="006312BA" w:rsidP="00326049">
      <w:pPr>
        <w:pStyle w:val="TH"/>
        <w:rPr>
          <w:ins w:id="1192" w:author="Mediatek" w:date="2025-05-22T15:44:00Z"/>
          <w:noProof/>
        </w:rPr>
      </w:pPr>
      <w:ins w:id="1193" w:author="Mediatek" w:date="2025-05-22T18:48:00Z">
        <w:r>
          <w:object w:dxaOrig="9564" w:dyaOrig="3468" w14:anchorId="4E6879EE">
            <v:shape id="_x0000_i1038" type="#_x0000_t75" style="width:478.8pt;height:173.4pt" o:ole="">
              <v:imagedata r:id="rId41" o:title=""/>
            </v:shape>
            <o:OLEObject Type="Embed" ProgID="Visio.Drawing.15" ShapeID="_x0000_i1038" DrawAspect="Content" ObjectID="_1815311105" r:id="rId42"/>
          </w:object>
        </w:r>
      </w:ins>
    </w:p>
    <w:p w14:paraId="0DA9A3A7" w14:textId="0ED860B3" w:rsidR="00326049" w:rsidRDefault="00326049" w:rsidP="00326049">
      <w:pPr>
        <w:pStyle w:val="TF"/>
        <w:rPr>
          <w:ins w:id="1194" w:author="Mediatek" w:date="2025-05-22T15:44:00Z"/>
          <w:noProof/>
        </w:rPr>
      </w:pPr>
      <w:ins w:id="1195" w:author="Mediatek" w:date="2025-05-22T15:44:00Z">
        <w:r>
          <w:rPr>
            <w:noProof/>
          </w:rPr>
          <w:t>Figure 6.1.</w:t>
        </w:r>
      </w:ins>
      <w:ins w:id="1196" w:author="Mediatek" w:date="2025-05-22T18:47:00Z">
        <w:r w:rsidR="00523086">
          <w:rPr>
            <w:noProof/>
          </w:rPr>
          <w:t>x</w:t>
        </w:r>
      </w:ins>
      <w:ins w:id="1197" w:author="Mediatek" w:date="2025-05-22T15:44:00Z">
        <w:r>
          <w:rPr>
            <w:noProof/>
          </w:rPr>
          <w:t>-</w:t>
        </w:r>
      </w:ins>
      <w:ins w:id="1198" w:author="Mediatek" w:date="2025-07-02T15:54:00Z">
        <w:r w:rsidR="006C1A02">
          <w:rPr>
            <w:rFonts w:hint="eastAsia"/>
            <w:noProof/>
            <w:lang w:eastAsia="zh-CN"/>
          </w:rPr>
          <w:t>5</w:t>
        </w:r>
      </w:ins>
      <w:ins w:id="1199" w:author="Mediatek" w:date="2025-05-22T15:44:00Z">
        <w:r>
          <w:rPr>
            <w:noProof/>
          </w:rPr>
          <w:t xml:space="preserve">: </w:t>
        </w:r>
        <w:r>
          <w:t xml:space="preserve">Example of </w:t>
        </w:r>
        <w:r>
          <w:rPr>
            <w:noProof/>
          </w:rPr>
          <w:t>MAC PDU consisting of a MAC header</w:t>
        </w:r>
      </w:ins>
      <w:ins w:id="1200" w:author="Mediatek" w:date="2025-05-22T18:47:00Z">
        <w:r w:rsidR="00523086">
          <w:rPr>
            <w:noProof/>
          </w:rPr>
          <w:t xml:space="preserve">, </w:t>
        </w:r>
      </w:ins>
      <w:ins w:id="1201" w:author="Mediatek" w:date="2025-05-22T15:44:00Z">
        <w:r>
          <w:rPr>
            <w:noProof/>
          </w:rPr>
          <w:t xml:space="preserve">MAC </w:t>
        </w:r>
      </w:ins>
      <w:ins w:id="1202" w:author="Mediatek" w:date="2025-05-22T18:47:00Z">
        <w:r w:rsidR="00523086">
          <w:rPr>
            <w:noProof/>
          </w:rPr>
          <w:t>C</w:t>
        </w:r>
      </w:ins>
      <w:ins w:id="1203" w:author="Mediatek" w:date="2025-07-04T16:16:00Z">
        <w:r w:rsidR="00A95AA3">
          <w:rPr>
            <w:noProof/>
          </w:rPr>
          <w:t>M</w:t>
        </w:r>
      </w:ins>
      <w:ins w:id="1204" w:author="Mediatek" w:date="2025-05-22T15:44:00Z">
        <w:r>
          <w:rPr>
            <w:noProof/>
          </w:rPr>
          <w:t>Rs</w:t>
        </w:r>
      </w:ins>
      <w:ins w:id="1205" w:author="Mediatek" w:date="2025-05-22T18:47:00Z">
        <w:r w:rsidR="00523086">
          <w:rPr>
            <w:noProof/>
          </w:rPr>
          <w:t>, MAC SDUs and padding</w:t>
        </w:r>
      </w:ins>
    </w:p>
    <w:p w14:paraId="6C516E42" w14:textId="77777777" w:rsidR="00DA218C" w:rsidRDefault="00DA218C" w:rsidP="00DA218C">
      <w:pPr>
        <w:pStyle w:val="Heading2"/>
        <w:rPr>
          <w:noProof/>
        </w:rPr>
      </w:pPr>
      <w:bookmarkStart w:id="1206" w:name="_Toc29243054"/>
      <w:bookmarkStart w:id="1207" w:name="_Toc37256318"/>
      <w:bookmarkStart w:id="1208" w:name="_Toc37256472"/>
      <w:bookmarkStart w:id="1209" w:name="_Toc46500411"/>
      <w:bookmarkStart w:id="1210" w:name="_Toc52536320"/>
      <w:bookmarkStart w:id="1211" w:name="_Toc193402566"/>
      <w:r>
        <w:rPr>
          <w:noProof/>
        </w:rPr>
        <w:t>6.2</w:t>
      </w:r>
      <w:r>
        <w:rPr>
          <w:noProof/>
        </w:rPr>
        <w:tab/>
        <w:t>Formats and parameters</w:t>
      </w:r>
      <w:bookmarkEnd w:id="1206"/>
      <w:bookmarkEnd w:id="1207"/>
      <w:bookmarkEnd w:id="1208"/>
      <w:bookmarkEnd w:id="1209"/>
      <w:bookmarkEnd w:id="1210"/>
      <w:bookmarkEnd w:id="1211"/>
    </w:p>
    <w:p w14:paraId="19CC2309" w14:textId="77777777" w:rsidR="00DA218C" w:rsidRDefault="00DA218C" w:rsidP="00DA218C">
      <w:r>
        <w:t>&lt;</w:t>
      </w:r>
      <w:r>
        <w:rPr>
          <w:highlight w:val="yellow"/>
        </w:rPr>
        <w:t>skip</w:t>
      </w:r>
      <w:r>
        <w:t>&gt;</w:t>
      </w:r>
    </w:p>
    <w:p w14:paraId="32673E01" w14:textId="187CC686" w:rsidR="00DA218C" w:rsidRDefault="00DA218C" w:rsidP="00DA218C">
      <w:pPr>
        <w:pStyle w:val="Heading3"/>
        <w:rPr>
          <w:ins w:id="1212" w:author="Mediatek" w:date="2025-05-22T19:25:00Z"/>
          <w:noProof/>
        </w:rPr>
      </w:pPr>
      <w:bookmarkStart w:id="1213" w:name="_Toc29243056"/>
      <w:bookmarkStart w:id="1214" w:name="_Toc37256320"/>
      <w:bookmarkStart w:id="1215" w:name="_Toc37256474"/>
      <w:bookmarkStart w:id="1216" w:name="_Toc46500413"/>
      <w:bookmarkStart w:id="1217" w:name="_Toc52536322"/>
      <w:bookmarkStart w:id="1218" w:name="_Toc193402568"/>
      <w:ins w:id="1219" w:author="Mediatek" w:date="2025-05-22T19:25:00Z">
        <w:r>
          <w:rPr>
            <w:noProof/>
          </w:rPr>
          <w:t>6.2.x</w:t>
        </w:r>
        <w:r>
          <w:rPr>
            <w:noProof/>
          </w:rPr>
          <w:tab/>
          <w:t>MAC header for CB-</w:t>
        </w:r>
      </w:ins>
      <w:bookmarkEnd w:id="1213"/>
      <w:bookmarkEnd w:id="1214"/>
      <w:bookmarkEnd w:id="1215"/>
      <w:bookmarkEnd w:id="1216"/>
      <w:bookmarkEnd w:id="1217"/>
      <w:bookmarkEnd w:id="1218"/>
      <w:ins w:id="1220" w:author="Mediatek" w:date="2025-05-23T13:53:00Z">
        <w:r w:rsidR="00516A95">
          <w:rPr>
            <w:noProof/>
          </w:rPr>
          <w:t>Msg4</w:t>
        </w:r>
      </w:ins>
    </w:p>
    <w:p w14:paraId="2519C600" w14:textId="77777777" w:rsidR="00883A57" w:rsidRDefault="00883A57" w:rsidP="00883A57">
      <w:pPr>
        <w:rPr>
          <w:ins w:id="1221" w:author="Mediatek" w:date="2025-05-22T19:26:00Z"/>
          <w:noProof/>
        </w:rPr>
      </w:pPr>
      <w:bookmarkStart w:id="1222" w:name="_Toc29243057"/>
      <w:bookmarkStart w:id="1223" w:name="_Toc37256321"/>
      <w:bookmarkStart w:id="1224" w:name="_Toc37256475"/>
      <w:bookmarkStart w:id="1225" w:name="_Toc46500414"/>
      <w:bookmarkStart w:id="1226" w:name="_Toc52536323"/>
      <w:bookmarkStart w:id="1227" w:name="_Toc193402569"/>
      <w:ins w:id="1228" w:author="Mediatek" w:date="2025-05-22T19:26:00Z">
        <w:r>
          <w:rPr>
            <w:noProof/>
          </w:rPr>
          <w:t>The MAC header is of variable size and consists of the following fields:</w:t>
        </w:r>
      </w:ins>
    </w:p>
    <w:p w14:paraId="68CDA79E" w14:textId="43EC1E2E" w:rsidR="00883A57" w:rsidRDefault="00883A57" w:rsidP="00883A57">
      <w:pPr>
        <w:pStyle w:val="B1"/>
        <w:rPr>
          <w:ins w:id="1229" w:author="Mediatek" w:date="2025-05-22T19:26:00Z"/>
          <w:noProof/>
        </w:rPr>
      </w:pPr>
      <w:ins w:id="1230" w:author="Mediatek" w:date="2025-05-22T19:26:00Z">
        <w:r>
          <w:rPr>
            <w:noProof/>
          </w:rPr>
          <w:lastRenderedPageBreak/>
          <w:t>-</w:t>
        </w:r>
        <w:r>
          <w:rPr>
            <w:noProof/>
          </w:rPr>
          <w:tab/>
          <w:t xml:space="preserve">E: The Extension field is a flag indicating if more fields are present in the MAC header or not. The E field is set to "1" to indicate at least another </w:t>
        </w:r>
      </w:ins>
      <w:ins w:id="1231" w:author="Mediatek" w:date="2025-05-22T20:09:00Z">
        <w:r w:rsidR="004B6410" w:rsidRPr="004B6410">
          <w:rPr>
            <w:noProof/>
          </w:rPr>
          <w:t xml:space="preserve">subheader </w:t>
        </w:r>
      </w:ins>
      <w:ins w:id="1232" w:author="Mediatek" w:date="2025-05-22T19:26:00Z">
        <w:r>
          <w:rPr>
            <w:noProof/>
          </w:rPr>
          <w:t>follows</w:t>
        </w:r>
      </w:ins>
      <w:ins w:id="1233" w:author="Mediatek" w:date="2025-05-22T20:23:00Z">
        <w:r w:rsidR="00E06015">
          <w:rPr>
            <w:noProof/>
          </w:rPr>
          <w:t>.</w:t>
        </w:r>
      </w:ins>
      <w:ins w:id="1234" w:author="Mediatek" w:date="2025-05-22T20:18:00Z">
        <w:r w:rsidR="004B6410">
          <w:rPr>
            <w:noProof/>
          </w:rPr>
          <w:t xml:space="preserve"> </w:t>
        </w:r>
      </w:ins>
      <w:ins w:id="1235" w:author="Mediatek" w:date="2025-05-22T20:23:00Z">
        <w:r w:rsidR="00E06015">
          <w:rPr>
            <w:noProof/>
          </w:rPr>
          <w:t>T</w:t>
        </w:r>
      </w:ins>
      <w:ins w:id="1236" w:author="Mediatek" w:date="2025-05-22T20:18:00Z">
        <w:r w:rsidR="004B6410">
          <w:rPr>
            <w:noProof/>
          </w:rPr>
          <w:t xml:space="preserve">he </w:t>
        </w:r>
      </w:ins>
      <w:ins w:id="1237" w:author="Mediatek" w:date="2025-05-22T20:23:00Z">
        <w:r w:rsidR="004B6410">
          <w:rPr>
            <w:noProof/>
          </w:rPr>
          <w:t xml:space="preserve">subsequent </w:t>
        </w:r>
      </w:ins>
      <w:ins w:id="1238" w:author="Mediatek" w:date="2025-05-22T20:18:00Z">
        <w:r w:rsidR="004B6410">
          <w:rPr>
            <w:noProof/>
          </w:rPr>
          <w:t>subhead</w:t>
        </w:r>
      </w:ins>
      <w:ins w:id="1239" w:author="Mediatek" w:date="2025-05-22T20:20:00Z">
        <w:r w:rsidR="004B6410">
          <w:rPr>
            <w:noProof/>
          </w:rPr>
          <w:t>er</w:t>
        </w:r>
      </w:ins>
      <w:ins w:id="1240" w:author="Mediatek" w:date="2025-05-22T20:18:00Z">
        <w:r w:rsidR="004B6410">
          <w:rPr>
            <w:noProof/>
          </w:rPr>
          <w:t xml:space="preserve"> </w:t>
        </w:r>
      </w:ins>
      <w:ins w:id="1241" w:author="Mediatek" w:date="2025-05-22T20:19:00Z">
        <w:r w:rsidR="004B6410">
          <w:rPr>
            <w:noProof/>
          </w:rPr>
          <w:t>can</w:t>
        </w:r>
      </w:ins>
      <w:ins w:id="1242" w:author="Mediatek" w:date="2025-05-22T20:18:00Z">
        <w:r w:rsidR="004B6410">
          <w:rPr>
            <w:noProof/>
          </w:rPr>
          <w:t xml:space="preserve"> be </w:t>
        </w:r>
      </w:ins>
      <w:ins w:id="1243" w:author="Mediatek" w:date="2025-05-22T20:28:00Z">
        <w:r w:rsidR="00EF7617">
          <w:rPr>
            <w:noProof/>
          </w:rPr>
          <w:t>E/T/R/BI</w:t>
        </w:r>
      </w:ins>
      <w:ins w:id="1244" w:author="Mediatek" w:date="2025-05-22T20:18:00Z">
        <w:r w:rsidR="004B6410">
          <w:rPr>
            <w:noProof/>
            <w:lang w:eastAsia="zh-CN"/>
          </w:rPr>
          <w:t xml:space="preserve"> MAC subhead</w:t>
        </w:r>
      </w:ins>
      <w:ins w:id="1245" w:author="Mediatek" w:date="2025-05-22T20:20:00Z">
        <w:r w:rsidR="004B6410">
          <w:rPr>
            <w:noProof/>
            <w:lang w:eastAsia="zh-CN"/>
          </w:rPr>
          <w:t>er</w:t>
        </w:r>
      </w:ins>
      <w:ins w:id="1246" w:author="Mediatek" w:date="2025-05-22T20:19:00Z">
        <w:r w:rsidR="004B6410">
          <w:rPr>
            <w:noProof/>
            <w:lang w:eastAsia="zh-CN"/>
          </w:rPr>
          <w:t xml:space="preserve">, </w:t>
        </w:r>
        <w:r w:rsidR="004B6410">
          <w:rPr>
            <w:noProof/>
          </w:rPr>
          <w:t>E/T/R/R/</w:t>
        </w:r>
      </w:ins>
      <w:ins w:id="1247" w:author="Mediatek" w:date="2025-07-04T16:46:00Z">
        <w:r w:rsidR="00847937">
          <w:rPr>
            <w:noProof/>
            <w:lang w:eastAsia="zh-CN"/>
          </w:rPr>
          <w:t>H</w:t>
        </w:r>
      </w:ins>
      <w:ins w:id="1248" w:author="Mediatek" w:date="2025-05-22T20:19:00Z">
        <w:r w:rsidR="004B6410">
          <w:rPr>
            <w:noProof/>
            <w:lang w:eastAsia="zh-CN"/>
          </w:rPr>
          <w:t>/</w:t>
        </w:r>
      </w:ins>
      <w:ins w:id="1249" w:author="Mediatek" w:date="2025-07-04T16:47:00Z">
        <w:r w:rsidR="00847937">
          <w:rPr>
            <w:noProof/>
            <w:lang w:eastAsia="zh-CN"/>
          </w:rPr>
          <w:t>TA</w:t>
        </w:r>
      </w:ins>
      <w:ins w:id="1250" w:author="Mediatek" w:date="2025-05-22T20:19:00Z">
        <w:r w:rsidR="004B6410">
          <w:rPr>
            <w:noProof/>
            <w:lang w:eastAsia="zh-CN"/>
          </w:rPr>
          <w:t>/</w:t>
        </w:r>
      </w:ins>
      <w:ins w:id="1251" w:author="Mediatek" w:date="2025-07-04T16:47:00Z">
        <w:r w:rsidR="00847937">
          <w:rPr>
            <w:noProof/>
            <w:lang w:eastAsia="zh-CN"/>
          </w:rPr>
          <w:t>C</w:t>
        </w:r>
      </w:ins>
      <w:ins w:id="1252" w:author="Mediatek" w:date="2025-05-22T20:19:00Z">
        <w:r w:rsidR="004B6410">
          <w:rPr>
            <w:noProof/>
          </w:rPr>
          <w:t xml:space="preserve"> MAC subheader or </w:t>
        </w:r>
        <w:commentRangeStart w:id="1253"/>
        <w:r w:rsidR="004B6410">
          <w:rPr>
            <w:noProof/>
          </w:rPr>
          <w:t xml:space="preserve">E/T/LCID/(L) </w:t>
        </w:r>
      </w:ins>
      <w:commentRangeEnd w:id="1253"/>
      <w:r w:rsidR="009205D7">
        <w:rPr>
          <w:rStyle w:val="CommentReference"/>
        </w:rPr>
        <w:commentReference w:id="1253"/>
      </w:r>
      <w:ins w:id="1254" w:author="Mediatek" w:date="2025-05-22T20:19:00Z">
        <w:r w:rsidR="004B6410">
          <w:rPr>
            <w:noProof/>
          </w:rPr>
          <w:t>MAC subheader</w:t>
        </w:r>
      </w:ins>
      <w:ins w:id="1255" w:author="Mediatek" w:date="2025-05-22T19:26:00Z">
        <w:r>
          <w:rPr>
            <w:noProof/>
          </w:rPr>
          <w:t>. The E field is set to "0" to indicate that</w:t>
        </w:r>
      </w:ins>
      <w:ins w:id="1256" w:author="Mediatek" w:date="2025-05-22T20:08:00Z">
        <w:r w:rsidR="004B6410">
          <w:rPr>
            <w:noProof/>
          </w:rPr>
          <w:t xml:space="preserve"> either a MAC C</w:t>
        </w:r>
      </w:ins>
      <w:ins w:id="1257" w:author="Mediatek" w:date="2025-07-04T16:16:00Z">
        <w:r w:rsidR="00A95AA3">
          <w:rPr>
            <w:noProof/>
          </w:rPr>
          <w:t>M</w:t>
        </w:r>
      </w:ins>
      <w:ins w:id="1258" w:author="Mediatek" w:date="2025-05-22T20:08:00Z">
        <w:r w:rsidR="004B6410">
          <w:rPr>
            <w:noProof/>
          </w:rPr>
          <w:t>R, a MAC SDU</w:t>
        </w:r>
      </w:ins>
      <w:ins w:id="1259" w:author="Mediatek" w:date="2025-05-23T19:27:00Z">
        <w:r w:rsidR="00E22A5B">
          <w:rPr>
            <w:noProof/>
          </w:rPr>
          <w:t xml:space="preserve">, </w:t>
        </w:r>
      </w:ins>
      <w:ins w:id="1260" w:author="Mediatek" w:date="2025-05-22T20:08:00Z">
        <w:r w:rsidR="004B6410">
          <w:rPr>
            <w:noProof/>
          </w:rPr>
          <w:t xml:space="preserve">or padding </w:t>
        </w:r>
      </w:ins>
      <w:ins w:id="1261" w:author="Mediatek" w:date="2025-05-22T19:26:00Z">
        <w:r>
          <w:rPr>
            <w:noProof/>
          </w:rPr>
          <w:t>starts at the next byte;</w:t>
        </w:r>
      </w:ins>
    </w:p>
    <w:p w14:paraId="34A44C63" w14:textId="3855C6B5" w:rsidR="00883A57" w:rsidRDefault="00883A57" w:rsidP="004B6410">
      <w:pPr>
        <w:pStyle w:val="B1"/>
        <w:rPr>
          <w:ins w:id="1262" w:author="Mediatek" w:date="2025-05-22T20:47:00Z"/>
          <w:noProof/>
        </w:rPr>
      </w:pPr>
      <w:ins w:id="1263" w:author="Mediatek" w:date="2025-05-22T19:26:00Z">
        <w:r>
          <w:rPr>
            <w:noProof/>
          </w:rPr>
          <w:t>-</w:t>
        </w:r>
        <w:r>
          <w:rPr>
            <w:noProof/>
          </w:rPr>
          <w:tab/>
          <w:t xml:space="preserve">T: The Type field is a flag indicating </w:t>
        </w:r>
      </w:ins>
      <w:ins w:id="1264" w:author="Mediatek" w:date="2025-05-22T20:25:00Z">
        <w:r w:rsidR="00EF7617">
          <w:rPr>
            <w:noProof/>
          </w:rPr>
          <w:t>the type of the MAC subheader</w:t>
        </w:r>
      </w:ins>
      <w:ins w:id="1265" w:author="Mediatek" w:date="2025-05-22T19:26:00Z">
        <w:r>
          <w:rPr>
            <w:noProof/>
          </w:rPr>
          <w:t>. The T field is set to "0</w:t>
        </w:r>
      </w:ins>
      <w:ins w:id="1266" w:author="Mediatek" w:date="2025-05-22T20:29:00Z">
        <w:r w:rsidR="00F14DA5">
          <w:rPr>
            <w:noProof/>
          </w:rPr>
          <w:t>0</w:t>
        </w:r>
      </w:ins>
      <w:ins w:id="1267" w:author="Mediatek" w:date="2025-05-22T19:26:00Z">
        <w:r>
          <w:rPr>
            <w:noProof/>
          </w:rPr>
          <w:t>" to indicate the presence of a Backoff Indicator field in the subheader (BI). The T field is set to "</w:t>
        </w:r>
      </w:ins>
      <w:ins w:id="1268" w:author="Mediatek" w:date="2025-05-22T20:29:00Z">
        <w:r w:rsidR="00F14DA5">
          <w:rPr>
            <w:noProof/>
          </w:rPr>
          <w:t>0</w:t>
        </w:r>
      </w:ins>
      <w:ins w:id="1269" w:author="Mediatek" w:date="2025-05-22T19:26:00Z">
        <w:r>
          <w:rPr>
            <w:noProof/>
          </w:rPr>
          <w:t xml:space="preserve">1" to indicate the presence of </w:t>
        </w:r>
      </w:ins>
      <w:ins w:id="1270" w:author="Mediatek" w:date="2025-05-23T19:27:00Z">
        <w:r w:rsidR="00E22A5B">
          <w:rPr>
            <w:noProof/>
          </w:rPr>
          <w:t xml:space="preserve">the </w:t>
        </w:r>
      </w:ins>
      <w:ins w:id="1271" w:author="Mediatek" w:date="2025-07-04T16:52:00Z">
        <w:r w:rsidR="00492F78">
          <w:rPr>
            <w:noProof/>
          </w:rPr>
          <w:t>H</w:t>
        </w:r>
      </w:ins>
      <w:ins w:id="1272" w:author="Mediatek" w:date="2025-05-22T20:41:00Z">
        <w:r w:rsidR="00F14DA5">
          <w:rPr>
            <w:noProof/>
          </w:rPr>
          <w:t xml:space="preserve"> </w:t>
        </w:r>
      </w:ins>
      <w:ins w:id="1273" w:author="Mediatek" w:date="2025-05-23T19:27:00Z">
        <w:r w:rsidR="00E22A5B">
          <w:rPr>
            <w:noProof/>
          </w:rPr>
          <w:t xml:space="preserve">field </w:t>
        </w:r>
      </w:ins>
      <w:ins w:id="1274" w:author="Mediatek" w:date="2025-05-22T20:41:00Z">
        <w:r w:rsidR="00F14DA5">
          <w:rPr>
            <w:noProof/>
          </w:rPr>
          <w:t>in the subheader</w:t>
        </w:r>
      </w:ins>
      <w:ins w:id="1275" w:author="Mediatek" w:date="2025-05-22T20:40:00Z">
        <w:r w:rsidR="00F14DA5">
          <w:rPr>
            <w:noProof/>
          </w:rPr>
          <w:t xml:space="preserve">. </w:t>
        </w:r>
      </w:ins>
      <w:ins w:id="1276" w:author="Mediatek" w:date="2025-05-22T20:41:00Z">
        <w:r w:rsidR="00F14DA5">
          <w:rPr>
            <w:noProof/>
          </w:rPr>
          <w:t xml:space="preserve">The T field is set to "10" to indicate the presence of </w:t>
        </w:r>
      </w:ins>
      <w:ins w:id="1277" w:author="Mediatek" w:date="2025-05-22T20:42:00Z">
        <w:r w:rsidR="00F14DA5">
          <w:rPr>
            <w:noProof/>
          </w:rPr>
          <w:t>a</w:t>
        </w:r>
      </w:ins>
      <w:ins w:id="1278" w:author="Mediatek" w:date="2025-05-22T20:41:00Z">
        <w:r w:rsidR="00F14DA5">
          <w:rPr>
            <w:noProof/>
          </w:rPr>
          <w:t xml:space="preserve"> Logical Channel ID </w:t>
        </w:r>
      </w:ins>
      <w:ins w:id="1279" w:author="Mediatek" w:date="2025-05-23T19:29:00Z">
        <w:r w:rsidR="00D46E1F">
          <w:rPr>
            <w:noProof/>
          </w:rPr>
          <w:t xml:space="preserve">(LCID) </w:t>
        </w:r>
      </w:ins>
      <w:ins w:id="1280" w:author="Mediatek" w:date="2025-05-22T20:41:00Z">
        <w:r w:rsidR="00F14DA5">
          <w:rPr>
            <w:noProof/>
          </w:rPr>
          <w:t>field</w:t>
        </w:r>
      </w:ins>
      <w:ins w:id="1281" w:author="Mediatek" w:date="2025-05-22T20:42:00Z">
        <w:r w:rsidR="00F14DA5">
          <w:rPr>
            <w:noProof/>
          </w:rPr>
          <w:t xml:space="preserve"> </w:t>
        </w:r>
      </w:ins>
      <w:ins w:id="1282" w:author="Mediatek" w:date="2025-05-22T20:41:00Z">
        <w:r w:rsidR="00F14DA5">
          <w:rPr>
            <w:noProof/>
          </w:rPr>
          <w:t>in the subheader</w:t>
        </w:r>
      </w:ins>
      <w:ins w:id="1283" w:author="Mediatek" w:date="2025-05-22T20:50:00Z">
        <w:r w:rsidR="00315D49">
          <w:rPr>
            <w:noProof/>
          </w:rPr>
          <w:t xml:space="preserve">. </w:t>
        </w:r>
      </w:ins>
      <w:ins w:id="1284" w:author="Mediatek" w:date="2025-05-23T16:26:00Z">
        <w:r w:rsidR="00F916F9">
          <w:rPr>
            <w:rFonts w:hint="eastAsia"/>
            <w:noProof/>
            <w:lang w:eastAsia="zh-CN"/>
          </w:rPr>
          <w:t>The</w:t>
        </w:r>
        <w:r w:rsidR="00F916F9">
          <w:rPr>
            <w:noProof/>
            <w:lang w:val="en-US"/>
          </w:rPr>
          <w:t xml:space="preserve"> value </w:t>
        </w:r>
        <w:r w:rsidR="00F916F9">
          <w:rPr>
            <w:noProof/>
          </w:rPr>
          <w:t xml:space="preserve">"11" is reserved for further use. </w:t>
        </w:r>
      </w:ins>
      <w:ins w:id="1285" w:author="Mediatek" w:date="2025-05-22T20:50:00Z">
        <w:r w:rsidR="00315D49">
          <w:rPr>
            <w:noProof/>
          </w:rPr>
          <w:t xml:space="preserve">The </w:t>
        </w:r>
      </w:ins>
      <w:ins w:id="1286" w:author="Mediatek" w:date="2025-05-22T21:42:00Z">
        <w:r w:rsidR="003B2C15">
          <w:rPr>
            <w:noProof/>
          </w:rPr>
          <w:t>size of</w:t>
        </w:r>
      </w:ins>
      <w:ins w:id="1287" w:author="Mediatek" w:date="2025-05-23T19:29:00Z">
        <w:r w:rsidR="004605C9">
          <w:rPr>
            <w:noProof/>
          </w:rPr>
          <w:t xml:space="preserve"> the</w:t>
        </w:r>
      </w:ins>
      <w:ins w:id="1288" w:author="Mediatek" w:date="2025-05-22T21:42:00Z">
        <w:r w:rsidR="003B2C15">
          <w:rPr>
            <w:noProof/>
          </w:rPr>
          <w:t xml:space="preserve"> </w:t>
        </w:r>
      </w:ins>
      <w:ins w:id="1289" w:author="Mediatek" w:date="2025-05-22T20:50:00Z">
        <w:r w:rsidR="00315D49">
          <w:rPr>
            <w:noProof/>
          </w:rPr>
          <w:t>Type field</w:t>
        </w:r>
      </w:ins>
      <w:ins w:id="1290" w:author="Mediatek" w:date="2025-05-22T21:42:00Z">
        <w:r w:rsidR="003B2C15">
          <w:rPr>
            <w:noProof/>
          </w:rPr>
          <w:t xml:space="preserve"> </w:t>
        </w:r>
      </w:ins>
      <w:ins w:id="1291" w:author="Mediatek" w:date="2025-05-22T20:50:00Z">
        <w:r w:rsidR="00315D49">
          <w:rPr>
            <w:noProof/>
          </w:rPr>
          <w:t>is 2</w:t>
        </w:r>
      </w:ins>
      <w:ins w:id="1292" w:author="Mediatek" w:date="2025-05-22T21:41:00Z">
        <w:r w:rsidR="007717BD">
          <w:rPr>
            <w:noProof/>
          </w:rPr>
          <w:t xml:space="preserve"> </w:t>
        </w:r>
      </w:ins>
      <w:ins w:id="1293" w:author="Mediatek" w:date="2025-05-22T20:50:00Z">
        <w:r w:rsidR="00315D49">
          <w:rPr>
            <w:noProof/>
          </w:rPr>
          <w:t>bits</w:t>
        </w:r>
      </w:ins>
      <w:ins w:id="1294" w:author="Mediatek" w:date="2025-05-22T20:57:00Z">
        <w:r w:rsidR="001617A5">
          <w:rPr>
            <w:noProof/>
          </w:rPr>
          <w:t>;</w:t>
        </w:r>
      </w:ins>
    </w:p>
    <w:p w14:paraId="682E9C14" w14:textId="00AAB9B2" w:rsidR="00315D49" w:rsidRDefault="00315D49" w:rsidP="004B6410">
      <w:pPr>
        <w:pStyle w:val="B1"/>
        <w:rPr>
          <w:ins w:id="1295" w:author="Mediatek" w:date="2025-05-22T20:54:00Z"/>
          <w:noProof/>
        </w:rPr>
      </w:pPr>
      <w:ins w:id="1296" w:author="Mediatek" w:date="2025-05-22T20:47:00Z">
        <w:r>
          <w:rPr>
            <w:noProof/>
          </w:rPr>
          <w:t>-</w:t>
        </w:r>
        <w:r>
          <w:rPr>
            <w:noProof/>
          </w:rPr>
          <w:tab/>
        </w:r>
      </w:ins>
      <w:ins w:id="1297" w:author="Mediatek" w:date="2025-07-04T16:33:00Z">
        <w:r w:rsidR="002A2AEA">
          <w:rPr>
            <w:rFonts w:hint="eastAsia"/>
            <w:noProof/>
            <w:lang w:eastAsia="zh-CN"/>
          </w:rPr>
          <w:t>H</w:t>
        </w:r>
      </w:ins>
      <w:ins w:id="1298" w:author="Mediatek" w:date="2025-05-22T20:47:00Z">
        <w:r>
          <w:rPr>
            <w:noProof/>
          </w:rPr>
          <w:t xml:space="preserve">: The </w:t>
        </w:r>
      </w:ins>
      <w:ins w:id="1299" w:author="Mediatek" w:date="2025-07-04T16:33:00Z">
        <w:r w:rsidR="002A2AEA">
          <w:rPr>
            <w:rFonts w:hint="eastAsia"/>
            <w:noProof/>
            <w:lang w:eastAsia="zh-CN"/>
          </w:rPr>
          <w:t>H</w:t>
        </w:r>
      </w:ins>
      <w:ins w:id="1300" w:author="Mediatek" w:date="2025-05-22T20:47:00Z">
        <w:r>
          <w:rPr>
            <w:noProof/>
          </w:rPr>
          <w:t xml:space="preserve"> field is a flag indicating the presence of the </w:t>
        </w:r>
      </w:ins>
      <w:ins w:id="1301" w:author="Mediatek" w:date="2025-05-22T20:48:00Z">
        <w:r>
          <w:rPr>
            <w:noProof/>
          </w:rPr>
          <w:t>HARQ ACK resource</w:t>
        </w:r>
      </w:ins>
      <w:ins w:id="1302" w:author="Mediatek" w:date="2025-05-22T20:56:00Z">
        <w:r w:rsidR="00007351">
          <w:rPr>
            <w:noProof/>
          </w:rPr>
          <w:t xml:space="preserve"> field</w:t>
        </w:r>
      </w:ins>
      <w:ins w:id="1303" w:author="Mediatek" w:date="2025-05-22T20:48:00Z">
        <w:r>
          <w:rPr>
            <w:noProof/>
          </w:rPr>
          <w:t xml:space="preserve"> in the correspondi</w:t>
        </w:r>
      </w:ins>
      <w:ins w:id="1304" w:author="Mediatek" w:date="2025-05-22T20:49:00Z">
        <w:r>
          <w:rPr>
            <w:noProof/>
          </w:rPr>
          <w:t>ng MAC C</w:t>
        </w:r>
      </w:ins>
      <w:ins w:id="1305" w:author="Mediatek" w:date="2025-07-04T16:27:00Z">
        <w:r w:rsidR="00A95AA3">
          <w:rPr>
            <w:noProof/>
          </w:rPr>
          <w:t>MR</w:t>
        </w:r>
      </w:ins>
      <w:ins w:id="1306" w:author="Mediatek" w:date="2025-05-22T20:49:00Z">
        <w:r>
          <w:rPr>
            <w:noProof/>
          </w:rPr>
          <w:t xml:space="preserve">. For NB-IoT, </w:t>
        </w:r>
      </w:ins>
      <w:ins w:id="1307" w:author="Mediatek" w:date="2025-05-22T20:50:00Z">
        <w:r w:rsidR="00DA2A93">
          <w:rPr>
            <w:noProof/>
          </w:rPr>
          <w:t xml:space="preserve">it aslo </w:t>
        </w:r>
        <w:commentRangeStart w:id="1308"/>
        <w:r w:rsidR="00DA2A93">
          <w:rPr>
            <w:noProof/>
          </w:rPr>
          <w:t>inidcate</w:t>
        </w:r>
      </w:ins>
      <w:ins w:id="1309" w:author="Mediatek" w:date="2025-05-23T19:29:00Z">
        <w:r w:rsidR="002C53A6">
          <w:rPr>
            <w:noProof/>
          </w:rPr>
          <w:t>s</w:t>
        </w:r>
      </w:ins>
      <w:commentRangeEnd w:id="1308"/>
      <w:r w:rsidR="00CE2B70">
        <w:rPr>
          <w:rStyle w:val="CommentReference"/>
        </w:rPr>
        <w:commentReference w:id="1308"/>
      </w:r>
      <w:ins w:id="1310" w:author="Mediatek" w:date="2025-05-22T20:50:00Z">
        <w:r w:rsidR="00DA2A93">
          <w:rPr>
            <w:noProof/>
          </w:rPr>
          <w:t xml:space="preserve"> the presence</w:t>
        </w:r>
      </w:ins>
      <w:ins w:id="1311" w:author="Mediatek" w:date="2025-05-22T20:51:00Z">
        <w:r w:rsidR="00DA2A93">
          <w:rPr>
            <w:noProof/>
          </w:rPr>
          <w:t xml:space="preserve"> of </w:t>
        </w:r>
      </w:ins>
      <w:ins w:id="1312" w:author="Mediatek" w:date="2025-05-22T20:53:00Z">
        <w:r w:rsidR="001663AD">
          <w:rPr>
            <w:noProof/>
          </w:rPr>
          <w:t>the</w:t>
        </w:r>
      </w:ins>
      <w:ins w:id="1313" w:author="Mediatek" w:date="2025-05-22T20:51:00Z">
        <w:r w:rsidR="00DA2A93">
          <w:rPr>
            <w:noProof/>
          </w:rPr>
          <w:t xml:space="preserve"> 4-bit R field</w:t>
        </w:r>
      </w:ins>
      <w:ins w:id="1314" w:author="Mediatek" w:date="2025-05-22T21:25:00Z">
        <w:r w:rsidR="003E01DC">
          <w:rPr>
            <w:noProof/>
          </w:rPr>
          <w:t>s</w:t>
        </w:r>
      </w:ins>
      <w:ins w:id="1315" w:author="Mediatek" w:date="2025-05-22T20:51:00Z">
        <w:r w:rsidR="00DA2A93">
          <w:rPr>
            <w:noProof/>
          </w:rPr>
          <w:t xml:space="preserve"> preced</w:t>
        </w:r>
      </w:ins>
      <w:ins w:id="1316" w:author="Mediatek" w:date="2025-05-22T20:53:00Z">
        <w:r w:rsidR="00970381">
          <w:rPr>
            <w:noProof/>
          </w:rPr>
          <w:t>ing</w:t>
        </w:r>
      </w:ins>
      <w:ins w:id="1317" w:author="Mediatek" w:date="2025-05-22T20:52:00Z">
        <w:r w:rsidR="00DA2A93">
          <w:rPr>
            <w:noProof/>
          </w:rPr>
          <w:t xml:space="preserve"> the HARQ ACK resource field</w:t>
        </w:r>
        <w:r w:rsidR="00840CDE">
          <w:rPr>
            <w:noProof/>
          </w:rPr>
          <w:t xml:space="preserve"> in the </w:t>
        </w:r>
      </w:ins>
      <w:ins w:id="1318" w:author="Mediatek" w:date="2025-05-22T20:53:00Z">
        <w:r w:rsidR="00970381">
          <w:rPr>
            <w:noProof/>
          </w:rPr>
          <w:t>same</w:t>
        </w:r>
      </w:ins>
      <w:ins w:id="1319" w:author="Mediatek" w:date="2025-05-22T20:52:00Z">
        <w:r w:rsidR="00840CDE">
          <w:rPr>
            <w:noProof/>
          </w:rPr>
          <w:t xml:space="preserve"> MAC C</w:t>
        </w:r>
      </w:ins>
      <w:ins w:id="1320" w:author="Mediatek" w:date="2025-07-04T16:27:00Z">
        <w:r w:rsidR="00A95AA3">
          <w:rPr>
            <w:noProof/>
          </w:rPr>
          <w:t>MR</w:t>
        </w:r>
      </w:ins>
      <w:ins w:id="1321" w:author="Mediatek" w:date="2025-05-22T20:57:00Z">
        <w:r w:rsidR="00E67427">
          <w:rPr>
            <w:noProof/>
          </w:rPr>
          <w:t>;</w:t>
        </w:r>
      </w:ins>
    </w:p>
    <w:p w14:paraId="4BC3D5AA" w14:textId="2227FA02" w:rsidR="00366E47" w:rsidRDefault="00366E47" w:rsidP="004B6410">
      <w:pPr>
        <w:pStyle w:val="B1"/>
        <w:rPr>
          <w:ins w:id="1322" w:author="Mediatek" w:date="2025-05-22T20:56:00Z"/>
          <w:noProof/>
        </w:rPr>
      </w:pPr>
      <w:ins w:id="1323" w:author="Mediatek" w:date="2025-05-22T20:54:00Z">
        <w:r>
          <w:rPr>
            <w:noProof/>
          </w:rPr>
          <w:t>-</w:t>
        </w:r>
        <w:r>
          <w:rPr>
            <w:noProof/>
          </w:rPr>
          <w:tab/>
        </w:r>
      </w:ins>
      <w:ins w:id="1324" w:author="Mediatek" w:date="2025-07-04T16:34:00Z">
        <w:r w:rsidR="002A2AEA">
          <w:rPr>
            <w:rFonts w:hint="eastAsia"/>
            <w:noProof/>
            <w:lang w:eastAsia="zh-CN"/>
          </w:rPr>
          <w:t>TA</w:t>
        </w:r>
      </w:ins>
      <w:ins w:id="1325" w:author="Mediatek" w:date="2025-05-22T20:54:00Z">
        <w:r>
          <w:rPr>
            <w:noProof/>
          </w:rPr>
          <w:t xml:space="preserve">: The </w:t>
        </w:r>
      </w:ins>
      <w:ins w:id="1326" w:author="Mediatek" w:date="2025-07-04T16:34:00Z">
        <w:r w:rsidR="002A2AEA">
          <w:rPr>
            <w:rFonts w:hint="eastAsia"/>
            <w:noProof/>
            <w:lang w:eastAsia="zh-CN"/>
          </w:rPr>
          <w:t>TA</w:t>
        </w:r>
      </w:ins>
      <w:ins w:id="1327" w:author="Mediatek" w:date="2025-05-22T20:54:00Z">
        <w:r>
          <w:rPr>
            <w:noProof/>
          </w:rPr>
          <w:t xml:space="preserve"> field is a flag indicating the presence of the Timing Advance Command </w:t>
        </w:r>
      </w:ins>
      <w:ins w:id="1328" w:author="Mediatek" w:date="2025-05-22T20:56:00Z">
        <w:r w:rsidR="00007351">
          <w:rPr>
            <w:noProof/>
          </w:rPr>
          <w:t xml:space="preserve">field </w:t>
        </w:r>
      </w:ins>
      <w:ins w:id="1329" w:author="Mediatek" w:date="2025-05-22T20:54:00Z">
        <w:r>
          <w:rPr>
            <w:noProof/>
          </w:rPr>
          <w:t>in the corresponding MAC C</w:t>
        </w:r>
      </w:ins>
      <w:ins w:id="1330" w:author="Mediatek" w:date="2025-07-04T16:27:00Z">
        <w:r w:rsidR="00A95AA3">
          <w:rPr>
            <w:noProof/>
          </w:rPr>
          <w:t>MR</w:t>
        </w:r>
      </w:ins>
      <w:ins w:id="1331" w:author="Mediatek" w:date="2025-05-22T20:54:00Z">
        <w:r>
          <w:rPr>
            <w:noProof/>
          </w:rPr>
          <w:t xml:space="preserve">. For NB-IoT, it </w:t>
        </w:r>
        <w:commentRangeStart w:id="1332"/>
        <w:r>
          <w:rPr>
            <w:noProof/>
          </w:rPr>
          <w:t>aslo inidcate</w:t>
        </w:r>
      </w:ins>
      <w:ins w:id="1333" w:author="Mediatek" w:date="2025-05-23T19:30:00Z">
        <w:r w:rsidR="002C53A6">
          <w:rPr>
            <w:noProof/>
          </w:rPr>
          <w:t>s</w:t>
        </w:r>
      </w:ins>
      <w:ins w:id="1334" w:author="Mediatek" w:date="2025-05-22T20:54:00Z">
        <w:r>
          <w:rPr>
            <w:noProof/>
          </w:rPr>
          <w:t xml:space="preserve"> </w:t>
        </w:r>
      </w:ins>
      <w:commentRangeEnd w:id="1332"/>
      <w:r w:rsidR="00CE2B70">
        <w:rPr>
          <w:rStyle w:val="CommentReference"/>
        </w:rPr>
        <w:commentReference w:id="1332"/>
      </w:r>
      <w:ins w:id="1335" w:author="Mediatek" w:date="2025-05-22T20:54:00Z">
        <w:r>
          <w:rPr>
            <w:noProof/>
          </w:rPr>
          <w:t xml:space="preserve">the presence of the </w:t>
        </w:r>
      </w:ins>
      <w:ins w:id="1336" w:author="Mediatek" w:date="2025-05-22T20:55:00Z">
        <w:r w:rsidR="00D76759">
          <w:rPr>
            <w:noProof/>
          </w:rPr>
          <w:t>2</w:t>
        </w:r>
      </w:ins>
      <w:ins w:id="1337" w:author="Mediatek" w:date="2025-05-22T20:54:00Z">
        <w:r>
          <w:rPr>
            <w:noProof/>
          </w:rPr>
          <w:t>-bit R field</w:t>
        </w:r>
      </w:ins>
      <w:ins w:id="1338" w:author="Mediatek" w:date="2025-05-22T21:25:00Z">
        <w:r w:rsidR="00DC462E">
          <w:rPr>
            <w:noProof/>
          </w:rPr>
          <w:t>s</w:t>
        </w:r>
      </w:ins>
      <w:ins w:id="1339" w:author="Mediatek" w:date="2025-05-22T20:54:00Z">
        <w:r>
          <w:rPr>
            <w:noProof/>
          </w:rPr>
          <w:t xml:space="preserve"> preceding the </w:t>
        </w:r>
      </w:ins>
      <w:ins w:id="1340" w:author="Mediatek" w:date="2025-05-22T20:55:00Z">
        <w:r w:rsidR="00D76759">
          <w:rPr>
            <w:noProof/>
          </w:rPr>
          <w:t>Timing Advance Command</w:t>
        </w:r>
      </w:ins>
      <w:ins w:id="1341" w:author="Mediatek" w:date="2025-05-22T20:54:00Z">
        <w:r>
          <w:rPr>
            <w:noProof/>
          </w:rPr>
          <w:t xml:space="preserve"> field in the same MAC </w:t>
        </w:r>
      </w:ins>
      <w:ins w:id="1342" w:author="Mediatek" w:date="2025-07-04T16:27:00Z">
        <w:r w:rsidR="00A95AA3">
          <w:rPr>
            <w:noProof/>
          </w:rPr>
          <w:t>CMR</w:t>
        </w:r>
      </w:ins>
      <w:ins w:id="1343" w:author="Mediatek" w:date="2025-05-22T20:57:00Z">
        <w:r w:rsidR="00E67427">
          <w:rPr>
            <w:noProof/>
          </w:rPr>
          <w:t>;</w:t>
        </w:r>
      </w:ins>
    </w:p>
    <w:p w14:paraId="0599C8E2" w14:textId="1458EBAF" w:rsidR="0035501B" w:rsidRDefault="0035501B" w:rsidP="0035501B">
      <w:pPr>
        <w:pStyle w:val="B1"/>
        <w:rPr>
          <w:ins w:id="1344" w:author="Mediatek" w:date="2025-05-22T20:56:00Z"/>
          <w:noProof/>
        </w:rPr>
      </w:pPr>
      <w:ins w:id="1345" w:author="Mediatek" w:date="2025-05-22T20:56:00Z">
        <w:r>
          <w:rPr>
            <w:noProof/>
          </w:rPr>
          <w:t>-</w:t>
        </w:r>
        <w:r>
          <w:rPr>
            <w:noProof/>
          </w:rPr>
          <w:tab/>
        </w:r>
      </w:ins>
      <w:ins w:id="1346" w:author="Mediatek" w:date="2025-07-04T16:34:00Z">
        <w:r w:rsidR="002A2AEA">
          <w:rPr>
            <w:rFonts w:hint="eastAsia"/>
            <w:noProof/>
            <w:lang w:eastAsia="zh-CN"/>
          </w:rPr>
          <w:t>C</w:t>
        </w:r>
      </w:ins>
      <w:ins w:id="1347" w:author="Mediatek" w:date="2025-05-22T20:56:00Z">
        <w:r>
          <w:rPr>
            <w:noProof/>
          </w:rPr>
          <w:t xml:space="preserve">: The </w:t>
        </w:r>
      </w:ins>
      <w:ins w:id="1348" w:author="Mediatek" w:date="2025-07-04T16:34:00Z">
        <w:r w:rsidR="002A2AEA">
          <w:rPr>
            <w:rFonts w:hint="eastAsia"/>
            <w:noProof/>
            <w:lang w:eastAsia="zh-CN"/>
          </w:rPr>
          <w:t>C</w:t>
        </w:r>
      </w:ins>
      <w:ins w:id="1349" w:author="Mediatek" w:date="2025-05-22T20:56:00Z">
        <w:r>
          <w:rPr>
            <w:noProof/>
          </w:rPr>
          <w:t xml:space="preserve"> field is a flag indicating the presence of the C-RNTI field in the corresponding MAC C</w:t>
        </w:r>
      </w:ins>
      <w:ins w:id="1350" w:author="Mediatek" w:date="2025-07-04T16:28:00Z">
        <w:r w:rsidR="00375E9E">
          <w:rPr>
            <w:noProof/>
          </w:rPr>
          <w:t>MR</w:t>
        </w:r>
      </w:ins>
      <w:ins w:id="1351" w:author="Mediatek" w:date="2025-05-22T20:57:00Z">
        <w:r w:rsidR="00E67427">
          <w:rPr>
            <w:noProof/>
          </w:rPr>
          <w:t>;</w:t>
        </w:r>
      </w:ins>
    </w:p>
    <w:p w14:paraId="1E1352B3" w14:textId="77777777" w:rsidR="00883A57" w:rsidRDefault="00883A57" w:rsidP="004B6410">
      <w:pPr>
        <w:pStyle w:val="B1"/>
        <w:rPr>
          <w:ins w:id="1352" w:author="Mediatek" w:date="2025-05-22T19:26:00Z"/>
          <w:noProof/>
        </w:rPr>
      </w:pPr>
      <w:ins w:id="1353" w:author="Mediatek" w:date="2025-05-22T19:26:00Z">
        <w:r>
          <w:rPr>
            <w:noProof/>
          </w:rPr>
          <w:t>-</w:t>
        </w:r>
        <w:r>
          <w:rPr>
            <w:noProof/>
          </w:rPr>
          <w:tab/>
          <w:t>R: Reserved bit, set to "0";</w:t>
        </w:r>
      </w:ins>
    </w:p>
    <w:p w14:paraId="6658639C" w14:textId="4EAC3EA5" w:rsidR="00883A57" w:rsidRDefault="00883A57" w:rsidP="00883A57">
      <w:pPr>
        <w:pStyle w:val="B1"/>
        <w:tabs>
          <w:tab w:val="left" w:pos="284"/>
          <w:tab w:val="left" w:pos="568"/>
          <w:tab w:val="left" w:pos="852"/>
          <w:tab w:val="left" w:pos="1136"/>
          <w:tab w:val="left" w:pos="1420"/>
          <w:tab w:val="left" w:pos="1704"/>
          <w:tab w:val="left" w:pos="1988"/>
          <w:tab w:val="left" w:pos="2917"/>
        </w:tabs>
        <w:rPr>
          <w:ins w:id="1354" w:author="Mediatek" w:date="2025-05-22T19:26:00Z"/>
          <w:noProof/>
        </w:rPr>
      </w:pPr>
      <w:ins w:id="1355" w:author="Mediatek" w:date="2025-05-22T19:26:00Z">
        <w:r>
          <w:rPr>
            <w:noProof/>
          </w:rPr>
          <w:t>-</w:t>
        </w:r>
        <w:r>
          <w:rPr>
            <w:noProof/>
          </w:rPr>
          <w:tab/>
          <w:t>BI: The Backoff Indicator field identifies the overload condition in the cell. The size of the BI field is 4 bits;</w:t>
        </w:r>
      </w:ins>
    </w:p>
    <w:p w14:paraId="5314CADB" w14:textId="41ECC618" w:rsidR="00315D49" w:rsidRDefault="00883A57" w:rsidP="00315D49">
      <w:pPr>
        <w:pStyle w:val="B1"/>
        <w:rPr>
          <w:ins w:id="1356" w:author="Mediatek" w:date="2025-05-23T14:32:00Z"/>
          <w:noProof/>
        </w:rPr>
      </w:pPr>
      <w:ins w:id="1357" w:author="Mediatek" w:date="2025-05-22T19:26:00Z">
        <w:r>
          <w:rPr>
            <w:noProof/>
          </w:rPr>
          <w:t>-</w:t>
        </w:r>
      </w:ins>
      <w:ins w:id="1358" w:author="Mediatek" w:date="2025-05-22T20:42:00Z">
        <w:r w:rsidR="00315D49">
          <w:rPr>
            <w:noProof/>
          </w:rPr>
          <w:tab/>
          <w:t xml:space="preserve">LCID: The Logical Channel ID field identifies the logical channel instance of the corresponding MAC SDU or padding as described in table </w:t>
        </w:r>
        <w:smartTag w:uri="urn:schemas-microsoft-com:office:smarttags" w:element="chsdate">
          <w:smartTagPr>
            <w:attr w:name="Year" w:val="1899"/>
            <w:attr w:name="Month" w:val="12"/>
            <w:attr w:name="Day" w:val="30"/>
            <w:attr w:name="IsLunarDate" w:val="False"/>
            <w:attr w:name="IsROCDate" w:val="False"/>
          </w:smartTagPr>
          <w:r w:rsidR="00315D49">
            <w:rPr>
              <w:noProof/>
            </w:rPr>
            <w:t>6.2.1</w:t>
          </w:r>
        </w:smartTag>
        <w:r w:rsidR="00315D49">
          <w:rPr>
            <w:noProof/>
          </w:rPr>
          <w:t>-1 for the DL</w:t>
        </w:r>
        <w:r w:rsidR="00315D49">
          <w:rPr>
            <w:noProof/>
            <w:lang w:eastAsia="zh-CN"/>
          </w:rPr>
          <w:t>-SCH</w:t>
        </w:r>
        <w:r w:rsidR="00315D49">
          <w:rPr>
            <w:noProof/>
          </w:rPr>
          <w:t xml:space="preserve">. There is one LCID field for each MAC SDU, or padding included in the MAC PDU. </w:t>
        </w:r>
        <w:r w:rsidR="00315D49">
          <w:t xml:space="preserve">In addition to that, one or two additional LCID fields are included in the MAC PDU, when single-byte or two-byte padding is required but cannot be achieved by padding at the end of the MAC PDU. </w:t>
        </w:r>
        <w:r w:rsidR="00315D49">
          <w:rPr>
            <w:noProof/>
          </w:rPr>
          <w:t>The LCID field size is 5 bits</w:t>
        </w:r>
      </w:ins>
      <w:ins w:id="1359" w:author="Mediatek" w:date="2025-05-23T14:52:00Z">
        <w:r w:rsidR="00BC164C">
          <w:rPr>
            <w:noProof/>
          </w:rPr>
          <w:t>;</w:t>
        </w:r>
      </w:ins>
    </w:p>
    <w:p w14:paraId="4B4FBDE9" w14:textId="70EECFE3" w:rsidR="0003286C" w:rsidRDefault="0003286C" w:rsidP="0003286C">
      <w:pPr>
        <w:pStyle w:val="B1"/>
        <w:rPr>
          <w:ins w:id="1360" w:author="Mediatek" w:date="2025-05-23T14:32:00Z"/>
          <w:noProof/>
        </w:rPr>
      </w:pPr>
      <w:ins w:id="1361" w:author="Mediatek" w:date="2025-05-23T14:32:00Z">
        <w:r>
          <w:rPr>
            <w:noProof/>
          </w:rPr>
          <w:t>-</w:t>
        </w:r>
        <w:r>
          <w:rPr>
            <w:noProof/>
          </w:rPr>
          <w:tab/>
          <w:t xml:space="preserve">L: The Length field indicates the length of the corresponding MAC SDU in bytes. There is one L field per </w:t>
        </w:r>
        <w:commentRangeStart w:id="1362"/>
        <w:r>
          <w:rPr>
            <w:noProof/>
          </w:rPr>
          <w:t xml:space="preserve">MAC PDU subheader </w:t>
        </w:r>
      </w:ins>
      <w:commentRangeEnd w:id="1362"/>
      <w:r w:rsidR="00D37D3C">
        <w:rPr>
          <w:rStyle w:val="CommentReference"/>
        </w:rPr>
        <w:commentReference w:id="1362"/>
      </w:r>
      <w:ins w:id="1363" w:author="Mediatek" w:date="2025-05-23T14:32:00Z">
        <w:r>
          <w:rPr>
            <w:noProof/>
          </w:rPr>
          <w:t>except for the last subheader. The size of the L field is indicated by the F field;</w:t>
        </w:r>
      </w:ins>
    </w:p>
    <w:p w14:paraId="4D3576ED" w14:textId="6407CEED" w:rsidR="0003286C" w:rsidRDefault="0003286C" w:rsidP="0003286C">
      <w:pPr>
        <w:pStyle w:val="B1"/>
        <w:rPr>
          <w:ins w:id="1364" w:author="Mediatek" w:date="2025-05-23T14:32:00Z"/>
          <w:noProof/>
          <w:lang w:eastAsia="zh-CN"/>
        </w:rPr>
      </w:pPr>
      <w:ins w:id="1365" w:author="Mediatek" w:date="2025-05-23T14:32:00Z">
        <w:r>
          <w:rPr>
            <w:noProof/>
          </w:rPr>
          <w:t>-</w:t>
        </w:r>
        <w:r>
          <w:rPr>
            <w:noProof/>
          </w:rPr>
          <w:tab/>
          <w:t>F: The Format field indicates the size of the Length field</w:t>
        </w:r>
      </w:ins>
      <w:ins w:id="1366" w:author="Mediatek" w:date="2025-05-23T14:43:00Z">
        <w:r w:rsidR="00743921">
          <w:rPr>
            <w:rFonts w:hint="eastAsia"/>
            <w:noProof/>
            <w:lang w:eastAsia="zh-CN"/>
          </w:rPr>
          <w:t>.</w:t>
        </w:r>
      </w:ins>
      <w:ins w:id="1367" w:author="Mediatek" w:date="2025-05-23T14:51:00Z">
        <w:r w:rsidR="00581898">
          <w:rPr>
            <w:noProof/>
            <w:lang w:eastAsia="zh-CN"/>
          </w:rPr>
          <w:t xml:space="preserve"> </w:t>
        </w:r>
      </w:ins>
      <w:ins w:id="1368" w:author="Mediatek" w:date="2025-05-23T14:45:00Z">
        <w:r w:rsidR="00743921">
          <w:rPr>
            <w:noProof/>
            <w:lang w:eastAsia="zh-CN"/>
          </w:rPr>
          <w:t xml:space="preserve">The </w:t>
        </w:r>
      </w:ins>
      <w:ins w:id="1369" w:author="Mediatek" w:date="2025-05-23T14:43:00Z">
        <w:r w:rsidR="00743921">
          <w:rPr>
            <w:rFonts w:hint="eastAsia"/>
            <w:noProof/>
            <w:lang w:eastAsia="zh-CN"/>
          </w:rPr>
          <w:t xml:space="preserve">F </w:t>
        </w:r>
      </w:ins>
      <w:ins w:id="1370" w:author="Mediatek" w:date="2025-05-23T14:44:00Z">
        <w:r w:rsidR="00743921">
          <w:rPr>
            <w:rFonts w:hint="eastAsia"/>
            <w:noProof/>
            <w:lang w:eastAsia="zh-CN"/>
          </w:rPr>
          <w:t xml:space="preserve">field is set to </w:t>
        </w:r>
        <w:r w:rsidR="00743921">
          <w:rPr>
            <w:noProof/>
          </w:rPr>
          <w:t>"0"</w:t>
        </w:r>
      </w:ins>
      <w:ins w:id="1371" w:author="Mediatek" w:date="2025-05-23T14:45:00Z">
        <w:r w:rsidR="00743921">
          <w:rPr>
            <w:noProof/>
          </w:rPr>
          <w:t xml:space="preserve"> to indicate the </w:t>
        </w:r>
      </w:ins>
      <w:ins w:id="1372" w:author="Mediatek" w:date="2025-05-23T14:46:00Z">
        <w:r w:rsidR="00743921">
          <w:rPr>
            <w:noProof/>
          </w:rPr>
          <w:t>size</w:t>
        </w:r>
      </w:ins>
      <w:ins w:id="1373" w:author="Mediatek" w:date="2025-05-23T14:45:00Z">
        <w:r w:rsidR="00743921">
          <w:rPr>
            <w:noProof/>
          </w:rPr>
          <w:t xml:space="preserve"> of</w:t>
        </w:r>
      </w:ins>
      <w:ins w:id="1374" w:author="Mediatek" w:date="2025-05-23T19:31:00Z">
        <w:r w:rsidR="00544DD3">
          <w:rPr>
            <w:noProof/>
          </w:rPr>
          <w:t xml:space="preserve"> the</w:t>
        </w:r>
      </w:ins>
      <w:ins w:id="1375" w:author="Mediatek" w:date="2025-05-23T14:45:00Z">
        <w:r w:rsidR="00743921">
          <w:rPr>
            <w:noProof/>
          </w:rPr>
          <w:t xml:space="preserve"> L field is 7 bits. The F field is set to "1" to in</w:t>
        </w:r>
      </w:ins>
      <w:ins w:id="1376" w:author="Mediatek" w:date="2025-05-23T14:46:00Z">
        <w:r w:rsidR="00743921">
          <w:rPr>
            <w:noProof/>
          </w:rPr>
          <w:t>dicate the size of L field is 15 bits.</w:t>
        </w:r>
      </w:ins>
      <w:ins w:id="1377" w:author="Mediatek" w:date="2025-05-23T14:32:00Z">
        <w:r>
          <w:rPr>
            <w:noProof/>
          </w:rPr>
          <w:t xml:space="preserve"> There is one F field per MAC PDU subheader except for the last subheader. The size of the F field is 1 bit. If the F field is included; if the size of the MAC SDU is less than 128 bytes, the value of the F field is set to 0, otherwise it is set to 1</w:t>
        </w:r>
      </w:ins>
      <w:ins w:id="1378" w:author="Mediatek" w:date="2025-05-23T14:52:00Z">
        <w:r w:rsidR="00BC164C">
          <w:rPr>
            <w:noProof/>
          </w:rPr>
          <w:t>.</w:t>
        </w:r>
      </w:ins>
    </w:p>
    <w:p w14:paraId="51FD7947" w14:textId="77777777" w:rsidR="00883A57" w:rsidRDefault="00883A57" w:rsidP="00883A57">
      <w:pPr>
        <w:rPr>
          <w:ins w:id="1379" w:author="Mediatek" w:date="2025-05-22T19:26:00Z"/>
          <w:noProof/>
        </w:rPr>
      </w:pPr>
      <w:ins w:id="1380" w:author="Mediatek" w:date="2025-05-22T19:26:00Z">
        <w:r>
          <w:rPr>
            <w:noProof/>
          </w:rPr>
          <w:t>The MAC header and subheaders are octet aligned.</w:t>
        </w:r>
      </w:ins>
    </w:p>
    <w:p w14:paraId="534210F7" w14:textId="458FA42A" w:rsidR="00DA218C" w:rsidRDefault="00DA218C" w:rsidP="00DA218C">
      <w:pPr>
        <w:pStyle w:val="Heading3"/>
        <w:rPr>
          <w:ins w:id="1381" w:author="Mediatek" w:date="2025-05-22T19:25:00Z"/>
          <w:noProof/>
        </w:rPr>
      </w:pPr>
      <w:ins w:id="1382" w:author="Mediatek" w:date="2025-05-22T19:25:00Z">
        <w:r>
          <w:rPr>
            <w:noProof/>
          </w:rPr>
          <w:t>6.2.y</w:t>
        </w:r>
        <w:r>
          <w:rPr>
            <w:noProof/>
          </w:rPr>
          <w:tab/>
          <w:t>MAC payload for CB-Ms</w:t>
        </w:r>
      </w:ins>
      <w:bookmarkEnd w:id="1222"/>
      <w:bookmarkEnd w:id="1223"/>
      <w:bookmarkEnd w:id="1224"/>
      <w:bookmarkEnd w:id="1225"/>
      <w:bookmarkEnd w:id="1226"/>
      <w:bookmarkEnd w:id="1227"/>
      <w:ins w:id="1383" w:author="Mediatek" w:date="2025-05-23T13:53:00Z">
        <w:r w:rsidR="00516A95">
          <w:rPr>
            <w:noProof/>
          </w:rPr>
          <w:t>g4</w:t>
        </w:r>
      </w:ins>
    </w:p>
    <w:p w14:paraId="4EF2AED0" w14:textId="582298FA" w:rsidR="00787F14" w:rsidRDefault="00787F14" w:rsidP="00787F14">
      <w:pPr>
        <w:rPr>
          <w:ins w:id="1384" w:author="Mediatek" w:date="2025-05-22T21:09:00Z"/>
          <w:noProof/>
        </w:rPr>
      </w:pPr>
      <w:ins w:id="1385" w:author="Mediatek" w:date="2025-05-22T20:58:00Z">
        <w:r>
          <w:rPr>
            <w:noProof/>
          </w:rPr>
          <w:t xml:space="preserve">The MAC </w:t>
        </w:r>
      </w:ins>
      <w:ins w:id="1386" w:author="Mediatek" w:date="2025-05-22T20:59:00Z">
        <w:r>
          <w:rPr>
            <w:noProof/>
          </w:rPr>
          <w:t>C</w:t>
        </w:r>
      </w:ins>
      <w:ins w:id="1387" w:author="Mediatek" w:date="2025-07-04T16:14:00Z">
        <w:r w:rsidR="00957BA7">
          <w:rPr>
            <w:noProof/>
          </w:rPr>
          <w:t>M</w:t>
        </w:r>
      </w:ins>
      <w:ins w:id="1388" w:author="Mediatek" w:date="2025-05-22T20:58:00Z">
        <w:r>
          <w:rPr>
            <w:noProof/>
          </w:rPr>
          <w:t xml:space="preserve">R is of </w:t>
        </w:r>
      </w:ins>
      <w:ins w:id="1389" w:author="Mediatek" w:date="2025-05-23T16:29:00Z">
        <w:r w:rsidR="00C462B2">
          <w:rPr>
            <w:noProof/>
          </w:rPr>
          <w:t>variable</w:t>
        </w:r>
      </w:ins>
      <w:ins w:id="1390" w:author="Mediatek" w:date="2025-05-22T20:58:00Z">
        <w:r>
          <w:rPr>
            <w:noProof/>
          </w:rPr>
          <w:t xml:space="preserve"> size and consists of the following fields:</w:t>
        </w:r>
      </w:ins>
    </w:p>
    <w:p w14:paraId="63107DF9" w14:textId="27F61A3D" w:rsidR="00496993" w:rsidRDefault="00496993" w:rsidP="00496993">
      <w:pPr>
        <w:pStyle w:val="B1"/>
        <w:rPr>
          <w:ins w:id="1391" w:author="Mediatek" w:date="2025-05-22T21:09:00Z"/>
          <w:noProof/>
        </w:rPr>
      </w:pPr>
      <w:ins w:id="1392" w:author="Mediatek" w:date="2025-05-22T21:09:00Z">
        <w:r>
          <w:rPr>
            <w:noProof/>
          </w:rPr>
          <w:t>-</w:t>
        </w:r>
        <w:r>
          <w:rPr>
            <w:noProof/>
          </w:rPr>
          <w:tab/>
          <w:t xml:space="preserve">UE Contention Resolution Identity: </w:t>
        </w:r>
      </w:ins>
      <w:ins w:id="1393" w:author="Mediatek" w:date="2025-05-22T21:11:00Z">
        <w:r>
          <w:rPr>
            <w:noProof/>
          </w:rPr>
          <w:t>This</w:t>
        </w:r>
      </w:ins>
      <w:ins w:id="1394" w:author="Mediatek" w:date="2025-05-22T21:09:00Z">
        <w:r>
          <w:rPr>
            <w:noProof/>
          </w:rPr>
          <w:t xml:space="preserve"> field contains the first 48 bits of the uplink CCCH SDU</w:t>
        </w:r>
      </w:ins>
      <w:ins w:id="1395" w:author="Mediatek" w:date="2025-05-22T21:28:00Z">
        <w:r w:rsidR="00AB62AE">
          <w:rPr>
            <w:noProof/>
          </w:rPr>
          <w:t>;</w:t>
        </w:r>
      </w:ins>
    </w:p>
    <w:p w14:paraId="4F2945D1" w14:textId="0901AEB0" w:rsidR="00787F14" w:rsidRDefault="00787F14" w:rsidP="00787F14">
      <w:pPr>
        <w:pStyle w:val="B1"/>
        <w:rPr>
          <w:ins w:id="1396" w:author="Mediatek" w:date="2025-05-22T21:12:00Z"/>
          <w:noProof/>
        </w:rPr>
      </w:pPr>
      <w:ins w:id="1397" w:author="Mediatek" w:date="2025-05-22T20:58:00Z">
        <w:r>
          <w:t>-</w:t>
        </w:r>
        <w:r>
          <w:tab/>
          <w:t>R: Reserved bit</w:t>
        </w:r>
        <w:r>
          <w:rPr>
            <w:noProof/>
          </w:rPr>
          <w:t>, set to "0"</w:t>
        </w:r>
      </w:ins>
      <w:ins w:id="1398" w:author="Mediatek" w:date="2025-05-22T21:07:00Z">
        <w:r w:rsidR="00C017CF">
          <w:rPr>
            <w:noProof/>
          </w:rPr>
          <w:t>;</w:t>
        </w:r>
      </w:ins>
    </w:p>
    <w:p w14:paraId="0674395B" w14:textId="4867BAAA" w:rsidR="00F00478" w:rsidRPr="00C017CF" w:rsidRDefault="00F00478" w:rsidP="00787F14">
      <w:pPr>
        <w:pStyle w:val="B1"/>
        <w:rPr>
          <w:ins w:id="1399" w:author="Mediatek" w:date="2025-05-22T20:58:00Z"/>
          <w:lang w:eastAsia="zh-CN"/>
        </w:rPr>
      </w:pPr>
      <w:ins w:id="1400" w:author="Mediatek" w:date="2025-05-22T21:12:00Z">
        <w:r>
          <w:rPr>
            <w:noProof/>
          </w:rPr>
          <w:t>-  HARQ ACK resource: This field</w:t>
        </w:r>
      </w:ins>
      <w:ins w:id="1401" w:author="Mediatek" w:date="2025-05-22T21:13:00Z">
        <w:r>
          <w:rPr>
            <w:noProof/>
          </w:rPr>
          <w:t xml:space="preserve"> indicate</w:t>
        </w:r>
      </w:ins>
      <w:ins w:id="1402" w:author="Mediatek" w:date="2025-05-23T19:21:00Z">
        <w:r w:rsidR="00AE3824">
          <w:rPr>
            <w:noProof/>
            <w:lang w:val="en-US"/>
          </w:rPr>
          <w:t>s</w:t>
        </w:r>
      </w:ins>
      <w:ins w:id="1403" w:author="Mediatek" w:date="2025-05-22T21:13:00Z">
        <w:r>
          <w:rPr>
            <w:noProof/>
          </w:rPr>
          <w:t xml:space="preserve"> the resource used </w:t>
        </w:r>
      </w:ins>
      <w:ins w:id="1404" w:author="Mediatek" w:date="2025-05-22T21:37:00Z">
        <w:r w:rsidR="00873F6A">
          <w:rPr>
            <w:noProof/>
          </w:rPr>
          <w:t>to</w:t>
        </w:r>
      </w:ins>
      <w:ins w:id="1405" w:author="Mediatek" w:date="2025-05-22T21:13:00Z">
        <w:r>
          <w:rPr>
            <w:noProof/>
          </w:rPr>
          <w:t xml:space="preserve"> </w:t>
        </w:r>
      </w:ins>
      <w:ins w:id="1406" w:author="Mediatek" w:date="2025-05-22T21:36:00Z">
        <w:r w:rsidR="0004281A">
          <w:rPr>
            <w:noProof/>
          </w:rPr>
          <w:t>tra</w:t>
        </w:r>
      </w:ins>
      <w:ins w:id="1407" w:author="Mediatek" w:date="2025-05-22T21:37:00Z">
        <w:r w:rsidR="00873F6A">
          <w:rPr>
            <w:noProof/>
          </w:rPr>
          <w:t>n</w:t>
        </w:r>
      </w:ins>
      <w:ins w:id="1408" w:author="Mediatek" w:date="2025-05-22T21:36:00Z">
        <w:r w:rsidR="0004281A">
          <w:rPr>
            <w:noProof/>
          </w:rPr>
          <w:t xml:space="preserve">smit </w:t>
        </w:r>
      </w:ins>
      <w:ins w:id="1409" w:author="Mediatek" w:date="2025-05-23T19:22:00Z">
        <w:r w:rsidR="001908AB">
          <w:rPr>
            <w:noProof/>
          </w:rPr>
          <w:t xml:space="preserve">the </w:t>
        </w:r>
      </w:ins>
      <w:ins w:id="1410" w:author="Mediatek" w:date="2025-05-22T21:13:00Z">
        <w:r>
          <w:rPr>
            <w:noProof/>
          </w:rPr>
          <w:t>HARQ ACK</w:t>
        </w:r>
      </w:ins>
      <w:ins w:id="1411" w:author="Mediatek" w:date="2025-05-22T21:36:00Z">
        <w:r w:rsidR="00A30B33">
          <w:rPr>
            <w:noProof/>
          </w:rPr>
          <w:t xml:space="preserve"> </w:t>
        </w:r>
      </w:ins>
      <w:ins w:id="1412" w:author="Mediatek" w:date="2025-05-23T19:22:00Z">
        <w:r w:rsidR="001908AB">
          <w:rPr>
            <w:noProof/>
          </w:rPr>
          <w:t>for</w:t>
        </w:r>
      </w:ins>
      <w:ins w:id="1413" w:author="Mediatek" w:date="2025-05-22T21:36:00Z">
        <w:r w:rsidR="00A30B33">
          <w:rPr>
            <w:noProof/>
          </w:rPr>
          <w:t xml:space="preserve"> this </w:t>
        </w:r>
        <w:r w:rsidR="00DB63CF">
          <w:rPr>
            <w:noProof/>
          </w:rPr>
          <w:t xml:space="preserve">MAC </w:t>
        </w:r>
        <w:r w:rsidR="00A30B33">
          <w:rPr>
            <w:noProof/>
          </w:rPr>
          <w:t>C</w:t>
        </w:r>
      </w:ins>
      <w:ins w:id="1414" w:author="Mediatek" w:date="2025-07-04T16:16:00Z">
        <w:r w:rsidR="00A95AA3">
          <w:rPr>
            <w:noProof/>
          </w:rPr>
          <w:t>M</w:t>
        </w:r>
      </w:ins>
      <w:ins w:id="1415" w:author="Mediatek" w:date="2025-05-22T21:36:00Z">
        <w:r w:rsidR="00A30B33">
          <w:rPr>
            <w:noProof/>
          </w:rPr>
          <w:t>R</w:t>
        </w:r>
      </w:ins>
      <w:ins w:id="1416" w:author="Mediatek" w:date="2025-05-22T21:22:00Z">
        <w:r>
          <w:rPr>
            <w:noProof/>
          </w:rPr>
          <w:t>. F</w:t>
        </w:r>
        <w:r w:rsidRPr="00F00478">
          <w:rPr>
            <w:noProof/>
          </w:rPr>
          <w:t>or BL UEs and UEs in enhanced coverage</w:t>
        </w:r>
        <w:r>
          <w:rPr>
            <w:noProof/>
          </w:rPr>
          <w:t xml:space="preserve">, the </w:t>
        </w:r>
      </w:ins>
      <w:ins w:id="1417" w:author="Mediatek" w:date="2025-05-22T21:42:00Z">
        <w:r w:rsidR="00476786">
          <w:rPr>
            <w:noProof/>
          </w:rPr>
          <w:t>size</w:t>
        </w:r>
      </w:ins>
      <w:ins w:id="1418" w:author="Mediatek" w:date="2025-05-22T21:22:00Z">
        <w:r>
          <w:rPr>
            <w:noProof/>
          </w:rPr>
          <w:t xml:space="preserve"> of this field is 2 bit</w:t>
        </w:r>
      </w:ins>
      <w:ins w:id="1419" w:author="Mediatek" w:date="2025-05-23T19:22:00Z">
        <w:r w:rsidR="009844FB">
          <w:rPr>
            <w:noProof/>
          </w:rPr>
          <w:t>s</w:t>
        </w:r>
      </w:ins>
      <w:ins w:id="1420" w:author="Mediatek" w:date="2025-05-22T21:22:00Z">
        <w:r>
          <w:rPr>
            <w:noProof/>
          </w:rPr>
          <w:t xml:space="preserve"> </w:t>
        </w:r>
      </w:ins>
      <w:ins w:id="1421" w:author="Mediatek" w:date="2025-05-22T21:21:00Z">
        <w:r>
          <w:rPr>
            <w:noProof/>
          </w:rPr>
          <w:t xml:space="preserve">(see </w:t>
        </w:r>
      </w:ins>
      <w:ins w:id="1422" w:author="Mediatek" w:date="2025-05-22T21:27:00Z">
        <w:r w:rsidR="000D3F2D" w:rsidRPr="000D3F2D">
          <w:rPr>
            <w:noProof/>
          </w:rPr>
          <w:t xml:space="preserve">HARQ-ACK resource offset </w:t>
        </w:r>
        <w:r w:rsidR="000D3F2D">
          <w:rPr>
            <w:noProof/>
          </w:rPr>
          <w:t xml:space="preserve">in </w:t>
        </w:r>
      </w:ins>
      <w:ins w:id="1423" w:author="Mediatek" w:date="2025-05-22T21:21:00Z">
        <w:r>
          <w:rPr>
            <w:noProof/>
          </w:rPr>
          <w:t xml:space="preserve">clause </w:t>
        </w:r>
        <w:r w:rsidRPr="00F00478">
          <w:rPr>
            <w:noProof/>
          </w:rPr>
          <w:t>5.3.3.1.13</w:t>
        </w:r>
        <w:r>
          <w:rPr>
            <w:noProof/>
          </w:rPr>
          <w:t xml:space="preserve"> of TS 36.212</w:t>
        </w:r>
      </w:ins>
      <w:ins w:id="1424" w:author="Mediatek" w:date="2025-05-22T21:35:00Z">
        <w:r w:rsidR="0050282A">
          <w:rPr>
            <w:noProof/>
          </w:rPr>
          <w:t xml:space="preserve"> [5]</w:t>
        </w:r>
      </w:ins>
      <w:ins w:id="1425" w:author="Mediatek" w:date="2025-05-22T21:21:00Z">
        <w:r>
          <w:rPr>
            <w:noProof/>
          </w:rPr>
          <w:t>)</w:t>
        </w:r>
      </w:ins>
      <w:ins w:id="1426" w:author="Mediatek" w:date="2025-05-22T21:22:00Z">
        <w:r>
          <w:rPr>
            <w:noProof/>
          </w:rPr>
          <w:t>. For NB-IoT</w:t>
        </w:r>
      </w:ins>
      <w:ins w:id="1427" w:author="Mediatek" w:date="2025-05-22T21:46:00Z">
        <w:r w:rsidR="001E57C1">
          <w:rPr>
            <w:noProof/>
          </w:rPr>
          <w:t xml:space="preserve"> UEs</w:t>
        </w:r>
      </w:ins>
      <w:ins w:id="1428" w:author="Mediatek" w:date="2025-05-22T21:22:00Z">
        <w:r>
          <w:rPr>
            <w:noProof/>
          </w:rPr>
          <w:t xml:space="preserve">, the </w:t>
        </w:r>
      </w:ins>
      <w:ins w:id="1429" w:author="Mediatek" w:date="2025-05-22T21:42:00Z">
        <w:r w:rsidR="003261BE">
          <w:rPr>
            <w:noProof/>
          </w:rPr>
          <w:t>size</w:t>
        </w:r>
      </w:ins>
      <w:ins w:id="1430" w:author="Mediatek" w:date="2025-05-22T21:22:00Z">
        <w:r>
          <w:rPr>
            <w:noProof/>
          </w:rPr>
          <w:t xml:space="preserve"> of this field is 4 bit</w:t>
        </w:r>
      </w:ins>
      <w:ins w:id="1431" w:author="Mediatek" w:date="2025-05-23T19:22:00Z">
        <w:r w:rsidR="009844FB">
          <w:rPr>
            <w:noProof/>
          </w:rPr>
          <w:t>s</w:t>
        </w:r>
      </w:ins>
      <w:ins w:id="1432" w:author="Mediatek" w:date="2025-05-22T21:22:00Z">
        <w:r>
          <w:rPr>
            <w:noProof/>
          </w:rPr>
          <w:t xml:space="preserve"> (</w:t>
        </w:r>
      </w:ins>
      <w:ins w:id="1433" w:author="Mediatek" w:date="2025-05-22T21:23:00Z">
        <w:r>
          <w:rPr>
            <w:noProof/>
          </w:rPr>
          <w:t xml:space="preserve">see </w:t>
        </w:r>
      </w:ins>
      <w:ins w:id="1434" w:author="Mediatek" w:date="2025-05-22T21:26:00Z">
        <w:r w:rsidR="00C318BB">
          <w:t xml:space="preserve">HARQ-ACK resource in </w:t>
        </w:r>
      </w:ins>
      <w:ins w:id="1435" w:author="Mediatek" w:date="2025-05-22T21:23:00Z">
        <w:r>
          <w:rPr>
            <w:noProof/>
          </w:rPr>
          <w:t xml:space="preserve">clause </w:t>
        </w:r>
      </w:ins>
      <w:ins w:id="1436" w:author="Mediatek" w:date="2025-05-22T21:24:00Z">
        <w:r>
          <w:t>6.4.</w:t>
        </w:r>
        <w:r>
          <w:rPr>
            <w:lang w:eastAsia="zh-CN"/>
          </w:rPr>
          <w:t>3</w:t>
        </w:r>
        <w:r>
          <w:t>.</w:t>
        </w:r>
        <w:r>
          <w:rPr>
            <w:lang w:eastAsia="zh-CN"/>
          </w:rPr>
          <w:t>2 of TS 36.212</w:t>
        </w:r>
      </w:ins>
      <w:ins w:id="1437" w:author="Mediatek" w:date="2025-05-22T21:35:00Z">
        <w:r w:rsidR="0050282A">
          <w:rPr>
            <w:rFonts w:hint="eastAsia"/>
            <w:lang w:eastAsia="zh-CN"/>
          </w:rPr>
          <w:t xml:space="preserve"> </w:t>
        </w:r>
        <w:r w:rsidR="0050282A">
          <w:rPr>
            <w:lang w:val="en-US" w:eastAsia="zh-CN"/>
          </w:rPr>
          <w:t>[5]</w:t>
        </w:r>
      </w:ins>
      <w:ins w:id="1438" w:author="Mediatek" w:date="2025-05-22T21:22:00Z">
        <w:r>
          <w:rPr>
            <w:noProof/>
          </w:rPr>
          <w:t>)</w:t>
        </w:r>
      </w:ins>
      <w:ins w:id="1439" w:author="Mediatek" w:date="2025-05-23T19:06:00Z">
        <w:r w:rsidR="00BF4904">
          <w:rPr>
            <w:rFonts w:hint="eastAsia"/>
            <w:noProof/>
            <w:lang w:eastAsia="zh-CN"/>
          </w:rPr>
          <w:t>.</w:t>
        </w:r>
        <w:r w:rsidR="00BF4904" w:rsidRPr="00BF4904">
          <w:rPr>
            <w:lang w:eastAsia="zh-CN"/>
          </w:rPr>
          <w:t xml:space="preserve"> </w:t>
        </w:r>
        <w:r w:rsidR="00BF4904">
          <w:rPr>
            <w:noProof/>
            <w:lang w:eastAsia="zh-CN"/>
          </w:rPr>
          <w:t xml:space="preserve">For </w:t>
        </w:r>
        <w:r w:rsidR="00BF4904">
          <w:rPr>
            <w:noProof/>
          </w:rPr>
          <w:t>BL UEs and UEs in enhanced coverage</w:t>
        </w:r>
        <w:r w:rsidR="00BF4904">
          <w:rPr>
            <w:noProof/>
            <w:lang w:eastAsia="zh-CN"/>
          </w:rPr>
          <w:t>, if this field is not present as indicated in the correspo</w:t>
        </w:r>
      </w:ins>
      <w:ins w:id="1440" w:author="Mediatek" w:date="2025-05-23T19:20:00Z">
        <w:r w:rsidR="00427DCC">
          <w:rPr>
            <w:rFonts w:hint="eastAsia"/>
            <w:noProof/>
            <w:lang w:eastAsia="zh-CN"/>
          </w:rPr>
          <w:t>n</w:t>
        </w:r>
      </w:ins>
      <w:ins w:id="1441" w:author="Mediatek" w:date="2025-05-23T19:06:00Z">
        <w:r w:rsidR="00BF4904">
          <w:rPr>
            <w:noProof/>
            <w:lang w:eastAsia="zh-CN"/>
          </w:rPr>
          <w:t>ding MAC C</w:t>
        </w:r>
      </w:ins>
      <w:ins w:id="1442" w:author="Mediatek" w:date="2025-07-04T16:18:00Z">
        <w:r w:rsidR="00A95AA3">
          <w:rPr>
            <w:noProof/>
            <w:lang w:eastAsia="zh-CN"/>
          </w:rPr>
          <w:t>M</w:t>
        </w:r>
      </w:ins>
      <w:ins w:id="1443" w:author="Mediatek" w:date="2025-05-23T19:06:00Z">
        <w:r w:rsidR="00BF4904">
          <w:rPr>
            <w:noProof/>
            <w:lang w:eastAsia="zh-CN"/>
          </w:rPr>
          <w:t xml:space="preserve">R subheader, set </w:t>
        </w:r>
      </w:ins>
      <w:ins w:id="1444" w:author="Mediatek" w:date="2025-05-23T19:07:00Z">
        <w:r w:rsidR="003E018A">
          <w:rPr>
            <w:rFonts w:hint="eastAsia"/>
            <w:noProof/>
            <w:lang w:eastAsia="zh-CN"/>
          </w:rPr>
          <w:t>the</w:t>
        </w:r>
      </w:ins>
      <w:ins w:id="1445" w:author="Mediatek" w:date="2025-05-23T19:19:00Z">
        <w:r w:rsidR="00E60176">
          <w:rPr>
            <w:rFonts w:hint="eastAsia"/>
            <w:noProof/>
            <w:lang w:eastAsia="zh-CN"/>
          </w:rPr>
          <w:t>se</w:t>
        </w:r>
      </w:ins>
      <w:ins w:id="1446" w:author="Mediatek" w:date="2025-05-23T19:07:00Z">
        <w:r w:rsidR="003E018A">
          <w:rPr>
            <w:rFonts w:hint="eastAsia"/>
            <w:noProof/>
            <w:lang w:eastAsia="zh-CN"/>
          </w:rPr>
          <w:t xml:space="preserve"> bits </w:t>
        </w:r>
      </w:ins>
      <w:ins w:id="1447" w:author="Mediatek" w:date="2025-05-23T19:06:00Z">
        <w:r w:rsidR="00BF4904">
          <w:rPr>
            <w:noProof/>
            <w:lang w:eastAsia="zh-CN"/>
          </w:rPr>
          <w:t xml:space="preserve">to </w:t>
        </w:r>
        <w:r w:rsidR="00BF4904">
          <w:rPr>
            <w:noProof/>
          </w:rPr>
          <w:t>"0"</w:t>
        </w:r>
      </w:ins>
      <w:ins w:id="1448" w:author="Mediatek" w:date="2025-05-23T19:07:00Z">
        <w:r w:rsidR="00BF4904">
          <w:rPr>
            <w:rFonts w:hint="eastAsia"/>
            <w:noProof/>
            <w:lang w:eastAsia="zh-CN"/>
          </w:rPr>
          <w:t>;</w:t>
        </w:r>
      </w:ins>
    </w:p>
    <w:p w14:paraId="7D683E1C" w14:textId="5B0878FE" w:rsidR="00787F14" w:rsidRDefault="00787F14" w:rsidP="00787F14">
      <w:pPr>
        <w:pStyle w:val="B1"/>
        <w:rPr>
          <w:ins w:id="1449" w:author="Mediatek" w:date="2025-05-22T20:58:00Z"/>
          <w:lang w:eastAsia="zh-CN"/>
        </w:rPr>
      </w:pPr>
      <w:ins w:id="1450" w:author="Mediatek" w:date="2025-05-22T20:58:00Z">
        <w:r>
          <w:t>-</w:t>
        </w:r>
        <w:r>
          <w:tab/>
          <w:t xml:space="preserve">Timing Advance Command: The Timing Advance Command field indicates the index value </w:t>
        </w:r>
        <w:r>
          <w:rPr>
            <w:i/>
          </w:rPr>
          <w:t>T</w:t>
        </w:r>
        <w:r>
          <w:rPr>
            <w:i/>
            <w:vertAlign w:val="subscript"/>
          </w:rPr>
          <w:t>A</w:t>
        </w:r>
        <w:r>
          <w:t xml:space="preserve"> (0, 1, 2… </w:t>
        </w:r>
      </w:ins>
      <w:ins w:id="1451" w:author="Mediatek" w:date="2025-05-22T21:08:00Z">
        <w:r w:rsidR="006B499F">
          <w:t>63</w:t>
        </w:r>
      </w:ins>
      <w:ins w:id="1452" w:author="Mediatek" w:date="2025-05-22T20:58:00Z">
        <w:r>
          <w:t xml:space="preserve">) used to control the amount of timing adjustment that the MAC entity has to apply (see clause 4.2.3 of TS 36.213 [2]). The size of the Timing Advance Command field is </w:t>
        </w:r>
      </w:ins>
      <w:ins w:id="1453" w:author="Mediatek" w:date="2025-05-22T21:08:00Z">
        <w:r w:rsidR="006B499F">
          <w:t>6</w:t>
        </w:r>
      </w:ins>
      <w:ins w:id="1454" w:author="Mediatek" w:date="2025-05-22T20:58:00Z">
        <w:r>
          <w:t xml:space="preserve"> bits</w:t>
        </w:r>
      </w:ins>
      <w:ins w:id="1455" w:author="Mediatek" w:date="2025-05-23T19:05:00Z">
        <w:r w:rsidR="00173506">
          <w:rPr>
            <w:rFonts w:hint="eastAsia"/>
            <w:lang w:eastAsia="zh-CN"/>
          </w:rPr>
          <w:t xml:space="preserve">. </w:t>
        </w:r>
        <w:r w:rsidR="00173506">
          <w:rPr>
            <w:noProof/>
            <w:lang w:eastAsia="zh-CN"/>
          </w:rPr>
          <w:t xml:space="preserve">For </w:t>
        </w:r>
        <w:r w:rsidR="00173506">
          <w:rPr>
            <w:noProof/>
          </w:rPr>
          <w:t>BL UEs and UEs in enhanced coverage</w:t>
        </w:r>
        <w:r w:rsidR="00173506">
          <w:rPr>
            <w:rFonts w:hint="eastAsia"/>
            <w:noProof/>
            <w:lang w:eastAsia="zh-CN"/>
          </w:rPr>
          <w:t>, if this field is not present as indicated in the correspo</w:t>
        </w:r>
      </w:ins>
      <w:ins w:id="1456" w:author="Mediatek" w:date="2025-05-23T19:20:00Z">
        <w:r w:rsidR="00427DCC">
          <w:rPr>
            <w:rFonts w:hint="eastAsia"/>
            <w:noProof/>
            <w:lang w:eastAsia="zh-CN"/>
          </w:rPr>
          <w:t>n</w:t>
        </w:r>
      </w:ins>
      <w:ins w:id="1457" w:author="Mediatek" w:date="2025-05-23T19:05:00Z">
        <w:r w:rsidR="00173506">
          <w:rPr>
            <w:rFonts w:hint="eastAsia"/>
            <w:noProof/>
            <w:lang w:eastAsia="zh-CN"/>
          </w:rPr>
          <w:t xml:space="preserve">ding </w:t>
        </w:r>
      </w:ins>
      <w:ins w:id="1458" w:author="Mediatek" w:date="2025-05-23T19:06:00Z">
        <w:r w:rsidR="00571C04">
          <w:rPr>
            <w:rFonts w:hint="eastAsia"/>
            <w:noProof/>
            <w:lang w:eastAsia="zh-CN"/>
          </w:rPr>
          <w:t>MAC C</w:t>
        </w:r>
      </w:ins>
      <w:ins w:id="1459" w:author="Mediatek" w:date="2025-07-04T16:18:00Z">
        <w:r w:rsidR="00A95AA3">
          <w:rPr>
            <w:noProof/>
            <w:lang w:eastAsia="zh-CN"/>
          </w:rPr>
          <w:t>M</w:t>
        </w:r>
      </w:ins>
      <w:ins w:id="1460" w:author="Mediatek" w:date="2025-05-23T19:06:00Z">
        <w:r w:rsidR="00571C04">
          <w:rPr>
            <w:rFonts w:hint="eastAsia"/>
            <w:noProof/>
            <w:lang w:eastAsia="zh-CN"/>
          </w:rPr>
          <w:t xml:space="preserve">R </w:t>
        </w:r>
        <w:r w:rsidR="00173506">
          <w:rPr>
            <w:rFonts w:hint="eastAsia"/>
            <w:noProof/>
            <w:lang w:eastAsia="zh-CN"/>
          </w:rPr>
          <w:t xml:space="preserve">subheader, set </w:t>
        </w:r>
      </w:ins>
      <w:ins w:id="1461" w:author="Mediatek" w:date="2025-05-23T19:07:00Z">
        <w:r w:rsidR="003E018A">
          <w:rPr>
            <w:rFonts w:hint="eastAsia"/>
            <w:noProof/>
            <w:lang w:eastAsia="zh-CN"/>
          </w:rPr>
          <w:t>the</w:t>
        </w:r>
      </w:ins>
      <w:ins w:id="1462" w:author="Mediatek" w:date="2025-05-23T19:19:00Z">
        <w:r w:rsidR="00E60176">
          <w:rPr>
            <w:rFonts w:hint="eastAsia"/>
            <w:noProof/>
            <w:lang w:eastAsia="zh-CN"/>
          </w:rPr>
          <w:t>se</w:t>
        </w:r>
      </w:ins>
      <w:ins w:id="1463" w:author="Mediatek" w:date="2025-05-23T19:07:00Z">
        <w:r w:rsidR="003E018A">
          <w:rPr>
            <w:rFonts w:hint="eastAsia"/>
            <w:noProof/>
            <w:lang w:eastAsia="zh-CN"/>
          </w:rPr>
          <w:t xml:space="preserve"> bits </w:t>
        </w:r>
      </w:ins>
      <w:ins w:id="1464" w:author="Mediatek" w:date="2025-05-23T19:06:00Z">
        <w:r w:rsidR="00173506">
          <w:rPr>
            <w:rFonts w:hint="eastAsia"/>
            <w:noProof/>
            <w:lang w:eastAsia="zh-CN"/>
          </w:rPr>
          <w:t xml:space="preserve">to </w:t>
        </w:r>
        <w:r w:rsidR="00173506">
          <w:rPr>
            <w:noProof/>
          </w:rPr>
          <w:t>"0"</w:t>
        </w:r>
        <w:r w:rsidR="00BF4904">
          <w:rPr>
            <w:rFonts w:hint="eastAsia"/>
            <w:noProof/>
            <w:lang w:eastAsia="zh-CN"/>
          </w:rPr>
          <w:t>;</w:t>
        </w:r>
      </w:ins>
    </w:p>
    <w:p w14:paraId="6E453B40" w14:textId="77777777" w:rsidR="00496993" w:rsidRDefault="00496993" w:rsidP="00496993">
      <w:pPr>
        <w:pStyle w:val="B1"/>
        <w:rPr>
          <w:ins w:id="1465" w:author="Mediatek" w:date="2025-05-22T21:10:00Z"/>
          <w:noProof/>
        </w:rPr>
      </w:pPr>
      <w:ins w:id="1466" w:author="Mediatek" w:date="2025-05-22T21:10:00Z">
        <w:r>
          <w:rPr>
            <w:noProof/>
          </w:rPr>
          <w:t>-</w:t>
        </w:r>
        <w:r>
          <w:rPr>
            <w:noProof/>
          </w:rPr>
          <w:tab/>
          <w:t>C-RNTI: This field contains the C-RNTI of the MAC entity. The length of the field is 16 bits.</w:t>
        </w:r>
      </w:ins>
    </w:p>
    <w:p w14:paraId="0CEDC8A7" w14:textId="1472B887" w:rsidR="00AF6286" w:rsidRDefault="00787F14" w:rsidP="00051030">
      <w:pPr>
        <w:rPr>
          <w:ins w:id="1467" w:author="Mediatek" w:date="2025-05-23T19:07:00Z"/>
          <w:noProof/>
        </w:rPr>
      </w:pPr>
      <w:ins w:id="1468" w:author="Mediatek" w:date="2025-05-22T20:58:00Z">
        <w:r>
          <w:rPr>
            <w:noProof/>
          </w:rPr>
          <w:t>The MAC C</w:t>
        </w:r>
      </w:ins>
      <w:ins w:id="1469" w:author="Mediatek" w:date="2025-07-04T16:18:00Z">
        <w:r w:rsidR="00A95AA3">
          <w:rPr>
            <w:noProof/>
          </w:rPr>
          <w:t>M</w:t>
        </w:r>
      </w:ins>
      <w:ins w:id="1470" w:author="Mediatek" w:date="2025-05-22T20:58:00Z">
        <w:r>
          <w:rPr>
            <w:noProof/>
          </w:rPr>
          <w:t>R is octet aligned.</w:t>
        </w:r>
      </w:ins>
    </w:p>
    <w:p w14:paraId="2980C8F7" w14:textId="1FBAFA33" w:rsidR="00051030" w:rsidRPr="002436D0" w:rsidDel="006C1FBD" w:rsidRDefault="00A60CC8" w:rsidP="00051030">
      <w:pPr>
        <w:rPr>
          <w:del w:id="1471" w:author="Mediatek" w:date="2025-05-22T19:19:00Z"/>
          <w:color w:val="FF0000"/>
          <w:lang w:eastAsia="zh-CN"/>
        </w:rPr>
      </w:pPr>
      <w:ins w:id="1472" w:author="Mediatek" w:date="2025-05-23T16:31:00Z">
        <w:r>
          <w:rPr>
            <w:noProof/>
          </w:rPr>
          <w:t>The size of the MAC C</w:t>
        </w:r>
      </w:ins>
      <w:ins w:id="1473" w:author="Mediatek" w:date="2025-07-04T16:18:00Z">
        <w:r w:rsidR="00A95AA3">
          <w:rPr>
            <w:noProof/>
          </w:rPr>
          <w:t>M</w:t>
        </w:r>
      </w:ins>
      <w:ins w:id="1474" w:author="Mediatek" w:date="2025-05-23T16:31:00Z">
        <w:r>
          <w:rPr>
            <w:noProof/>
          </w:rPr>
          <w:t xml:space="preserve">R is </w:t>
        </w:r>
      </w:ins>
      <w:ins w:id="1475" w:author="Mediatek" w:date="2025-05-23T19:09:00Z">
        <w:r w:rsidR="0060423B">
          <w:rPr>
            <w:rFonts w:hint="eastAsia"/>
            <w:noProof/>
            <w:lang w:eastAsia="zh-CN"/>
          </w:rPr>
          <w:t>determined</w:t>
        </w:r>
      </w:ins>
      <w:ins w:id="1476" w:author="Mediatek" w:date="2025-05-23T19:08:00Z">
        <w:r w:rsidR="006C2CD3">
          <w:rPr>
            <w:rFonts w:hint="eastAsia"/>
            <w:noProof/>
            <w:lang w:eastAsia="zh-CN"/>
          </w:rPr>
          <w:t xml:space="preserve"> based on</w:t>
        </w:r>
      </w:ins>
      <w:ins w:id="1477" w:author="Mediatek" w:date="2025-05-23T16:31:00Z">
        <w:r>
          <w:rPr>
            <w:noProof/>
          </w:rPr>
          <w:t xml:space="preserve"> </w:t>
        </w:r>
      </w:ins>
      <w:ins w:id="1478" w:author="Mediatek" w:date="2025-05-23T19:09:00Z">
        <w:r w:rsidR="0060423B">
          <w:rPr>
            <w:rFonts w:hint="eastAsia"/>
            <w:noProof/>
            <w:lang w:eastAsia="zh-CN"/>
          </w:rPr>
          <w:t xml:space="preserve">its </w:t>
        </w:r>
      </w:ins>
      <w:ins w:id="1479" w:author="Mediatek" w:date="2025-05-23T16:31:00Z">
        <w:r>
          <w:rPr>
            <w:noProof/>
          </w:rPr>
          <w:t>corresponding MAC C</w:t>
        </w:r>
      </w:ins>
      <w:ins w:id="1480" w:author="Mediatek" w:date="2025-07-04T16:18:00Z">
        <w:r w:rsidR="00A95AA3">
          <w:rPr>
            <w:noProof/>
          </w:rPr>
          <w:t>M</w:t>
        </w:r>
      </w:ins>
      <w:ins w:id="1481" w:author="Mediatek" w:date="2025-05-23T16:31:00Z">
        <w:r>
          <w:rPr>
            <w:noProof/>
          </w:rPr>
          <w:t>R subheader.</w:t>
        </w:r>
      </w:ins>
      <w:ins w:id="1482" w:author="Mediatek" w:date="2025-05-23T16:35:00Z">
        <w:r w:rsidR="00604B16">
          <w:rPr>
            <w:noProof/>
          </w:rPr>
          <w:t xml:space="preserve"> The </w:t>
        </w:r>
      </w:ins>
      <w:ins w:id="1483" w:author="Mediatek" w:date="2025-05-23T18:58:00Z">
        <w:r w:rsidR="00B85243">
          <w:rPr>
            <w:rFonts w:hint="eastAsia"/>
            <w:noProof/>
            <w:lang w:eastAsia="zh-CN"/>
          </w:rPr>
          <w:t>fixed</w:t>
        </w:r>
      </w:ins>
      <w:ins w:id="1484" w:author="Mediatek" w:date="2025-05-23T16:35:00Z">
        <w:r w:rsidR="00604B16">
          <w:rPr>
            <w:noProof/>
          </w:rPr>
          <w:t xml:space="preserve"> </w:t>
        </w:r>
      </w:ins>
      <w:ins w:id="1485" w:author="Mediatek" w:date="2025-05-23T18:59:00Z">
        <w:r w:rsidR="00B85243">
          <w:rPr>
            <w:rFonts w:hint="eastAsia"/>
            <w:noProof/>
            <w:lang w:eastAsia="zh-CN"/>
          </w:rPr>
          <w:t>size of MAC C</w:t>
        </w:r>
      </w:ins>
      <w:ins w:id="1486" w:author="Mediatek" w:date="2025-07-04T16:18:00Z">
        <w:r w:rsidR="00A95AA3">
          <w:rPr>
            <w:noProof/>
            <w:lang w:eastAsia="zh-CN"/>
          </w:rPr>
          <w:t>M</w:t>
        </w:r>
      </w:ins>
      <w:ins w:id="1487" w:author="Mediatek" w:date="2025-05-23T18:59:00Z">
        <w:r w:rsidR="00B85243">
          <w:rPr>
            <w:rFonts w:hint="eastAsia"/>
            <w:noProof/>
            <w:lang w:eastAsia="zh-CN"/>
          </w:rPr>
          <w:t xml:space="preserve">R is 6 octets. </w:t>
        </w:r>
      </w:ins>
      <w:ins w:id="1488" w:author="Mediatek" w:date="2025-05-23T19:00:00Z">
        <w:r w:rsidR="00B85243">
          <w:rPr>
            <w:rFonts w:hint="eastAsia"/>
            <w:noProof/>
            <w:lang w:eastAsia="zh-CN"/>
          </w:rPr>
          <w:t>If the C-RNTI is pres</w:t>
        </w:r>
      </w:ins>
      <w:ins w:id="1489" w:author="Mediatek" w:date="2025-05-23T19:01:00Z">
        <w:r w:rsidR="00B85243">
          <w:rPr>
            <w:rFonts w:hint="eastAsia"/>
            <w:noProof/>
            <w:lang w:eastAsia="zh-CN"/>
          </w:rPr>
          <w:t xml:space="preserve">ent, </w:t>
        </w:r>
      </w:ins>
      <w:ins w:id="1490" w:author="Mediatek" w:date="2025-05-23T19:13:00Z">
        <w:r w:rsidR="00F77B67">
          <w:rPr>
            <w:rFonts w:hint="eastAsia"/>
            <w:noProof/>
            <w:lang w:eastAsia="zh-CN"/>
          </w:rPr>
          <w:t xml:space="preserve">add </w:t>
        </w:r>
      </w:ins>
      <w:ins w:id="1491" w:author="Mediatek" w:date="2025-05-23T19:01:00Z">
        <w:r w:rsidR="00B85243">
          <w:rPr>
            <w:rFonts w:hint="eastAsia"/>
            <w:noProof/>
            <w:lang w:eastAsia="zh-CN"/>
          </w:rPr>
          <w:t xml:space="preserve">2 octets. For </w:t>
        </w:r>
      </w:ins>
      <w:ins w:id="1492" w:author="Mediatek" w:date="2025-05-23T19:02:00Z">
        <w:r w:rsidR="00B85243">
          <w:rPr>
            <w:noProof/>
          </w:rPr>
          <w:t>BL UEs and UEs in enhanced coverage</w:t>
        </w:r>
        <w:r w:rsidR="00B85243">
          <w:rPr>
            <w:rFonts w:hint="eastAsia"/>
            <w:noProof/>
            <w:lang w:eastAsia="zh-CN"/>
          </w:rPr>
          <w:t>, i</w:t>
        </w:r>
      </w:ins>
      <w:ins w:id="1493" w:author="Mediatek" w:date="2025-05-23T18:59:00Z">
        <w:r w:rsidR="00B85243">
          <w:rPr>
            <w:rFonts w:hint="eastAsia"/>
            <w:noProof/>
            <w:lang w:eastAsia="zh-CN"/>
          </w:rPr>
          <w:t xml:space="preserve">f </w:t>
        </w:r>
      </w:ins>
      <w:ins w:id="1494" w:author="Mediatek" w:date="2025-05-23T19:16:00Z">
        <w:r w:rsidR="0002444E">
          <w:rPr>
            <w:rFonts w:hint="eastAsia"/>
            <w:noProof/>
            <w:lang w:eastAsia="zh-CN"/>
          </w:rPr>
          <w:t>the</w:t>
        </w:r>
      </w:ins>
      <w:ins w:id="1495" w:author="Mediatek" w:date="2025-05-23T19:02:00Z">
        <w:r w:rsidR="00B85243">
          <w:rPr>
            <w:rFonts w:hint="eastAsia"/>
            <w:noProof/>
            <w:lang w:eastAsia="zh-CN"/>
          </w:rPr>
          <w:t xml:space="preserve"> </w:t>
        </w:r>
      </w:ins>
      <w:ins w:id="1496" w:author="Mediatek" w:date="2025-05-23T18:59:00Z">
        <w:r w:rsidR="00B85243">
          <w:rPr>
            <w:rFonts w:hint="eastAsia"/>
            <w:noProof/>
            <w:lang w:eastAsia="zh-CN"/>
          </w:rPr>
          <w:t>HARQ ACK</w:t>
        </w:r>
      </w:ins>
      <w:ins w:id="1497" w:author="Mediatek" w:date="2025-05-23T19:03:00Z">
        <w:r w:rsidR="00B85243">
          <w:rPr>
            <w:rFonts w:hint="eastAsia"/>
            <w:noProof/>
            <w:lang w:eastAsia="zh-CN"/>
          </w:rPr>
          <w:t xml:space="preserve"> </w:t>
        </w:r>
      </w:ins>
      <w:ins w:id="1498" w:author="Mediatek" w:date="2025-05-23T18:59:00Z">
        <w:r w:rsidR="00B85243">
          <w:rPr>
            <w:rFonts w:hint="eastAsia"/>
            <w:noProof/>
            <w:lang w:eastAsia="zh-CN"/>
          </w:rPr>
          <w:lastRenderedPageBreak/>
          <w:t>resource</w:t>
        </w:r>
      </w:ins>
      <w:ins w:id="1499" w:author="Mediatek" w:date="2025-05-23T19:10:00Z">
        <w:r w:rsidR="0060423B">
          <w:rPr>
            <w:rFonts w:hint="eastAsia"/>
            <w:noProof/>
            <w:lang w:eastAsia="zh-CN"/>
          </w:rPr>
          <w:t>,</w:t>
        </w:r>
      </w:ins>
      <w:ins w:id="1500" w:author="Mediatek" w:date="2025-05-23T19:02:00Z">
        <w:r w:rsidR="00B85243">
          <w:rPr>
            <w:rFonts w:hint="eastAsia"/>
            <w:noProof/>
            <w:lang w:eastAsia="zh-CN"/>
          </w:rPr>
          <w:t xml:space="preserve"> </w:t>
        </w:r>
      </w:ins>
      <w:ins w:id="1501" w:author="Mediatek" w:date="2025-05-23T19:16:00Z">
        <w:r w:rsidR="0002444E">
          <w:rPr>
            <w:rFonts w:hint="eastAsia"/>
            <w:noProof/>
            <w:lang w:eastAsia="zh-CN"/>
          </w:rPr>
          <w:t>the</w:t>
        </w:r>
      </w:ins>
      <w:ins w:id="1502" w:author="Mediatek" w:date="2025-05-23T19:02:00Z">
        <w:r w:rsidR="00B85243">
          <w:rPr>
            <w:rFonts w:hint="eastAsia"/>
            <w:noProof/>
            <w:lang w:eastAsia="zh-CN"/>
          </w:rPr>
          <w:t xml:space="preserve"> </w:t>
        </w:r>
      </w:ins>
      <w:ins w:id="1503" w:author="Mediatek" w:date="2025-05-23T19:03:00Z">
        <w:r w:rsidR="00B85243">
          <w:rPr>
            <w:rFonts w:hint="eastAsia"/>
            <w:noProof/>
            <w:lang w:eastAsia="zh-CN"/>
          </w:rPr>
          <w:t>Timing Advance Command</w:t>
        </w:r>
      </w:ins>
      <w:ins w:id="1504" w:author="Mediatek" w:date="2025-05-23T19:11:00Z">
        <w:r w:rsidR="0060423B">
          <w:rPr>
            <w:rFonts w:hint="eastAsia"/>
            <w:noProof/>
            <w:lang w:eastAsia="zh-CN"/>
          </w:rPr>
          <w:t>,</w:t>
        </w:r>
      </w:ins>
      <w:ins w:id="1505" w:author="Mediatek" w:date="2025-05-23T19:03:00Z">
        <w:r w:rsidR="00B85243">
          <w:rPr>
            <w:rFonts w:hint="eastAsia"/>
            <w:noProof/>
            <w:lang w:eastAsia="zh-CN"/>
          </w:rPr>
          <w:t xml:space="preserve"> or both are present, </w:t>
        </w:r>
      </w:ins>
      <w:ins w:id="1506" w:author="Mediatek" w:date="2025-05-23T19:13:00Z">
        <w:r w:rsidR="00F77B67">
          <w:rPr>
            <w:rFonts w:hint="eastAsia"/>
            <w:noProof/>
            <w:lang w:eastAsia="zh-CN"/>
          </w:rPr>
          <w:t xml:space="preserve">add </w:t>
        </w:r>
      </w:ins>
      <w:ins w:id="1507" w:author="Mediatek" w:date="2025-05-23T19:00:00Z">
        <w:r w:rsidR="00B85243">
          <w:rPr>
            <w:rFonts w:hint="eastAsia"/>
            <w:noProof/>
            <w:lang w:eastAsia="zh-CN"/>
          </w:rPr>
          <w:t>1 octet.</w:t>
        </w:r>
      </w:ins>
      <w:ins w:id="1508" w:author="Mediatek" w:date="2025-05-23T19:03:00Z">
        <w:r w:rsidR="00B85243">
          <w:rPr>
            <w:rFonts w:hint="eastAsia"/>
            <w:noProof/>
            <w:lang w:eastAsia="zh-CN"/>
          </w:rPr>
          <w:t xml:space="preserve"> F</w:t>
        </w:r>
        <w:r w:rsidR="00B85243">
          <w:rPr>
            <w:noProof/>
            <w:lang w:eastAsia="zh-CN"/>
          </w:rPr>
          <w:t>o</w:t>
        </w:r>
        <w:r w:rsidR="00B85243">
          <w:rPr>
            <w:rFonts w:hint="eastAsia"/>
            <w:noProof/>
            <w:lang w:eastAsia="zh-CN"/>
          </w:rPr>
          <w:t>r NB-IoT UE</w:t>
        </w:r>
      </w:ins>
      <w:ins w:id="1509" w:author="Mediatek" w:date="2025-05-23T19:16:00Z">
        <w:r w:rsidR="00DA1AFB">
          <w:rPr>
            <w:rFonts w:hint="eastAsia"/>
            <w:noProof/>
            <w:lang w:eastAsia="zh-CN"/>
          </w:rPr>
          <w:t>s</w:t>
        </w:r>
      </w:ins>
      <w:ins w:id="1510" w:author="Mediatek" w:date="2025-05-23T19:03:00Z">
        <w:r w:rsidR="00B85243">
          <w:rPr>
            <w:rFonts w:hint="eastAsia"/>
            <w:noProof/>
            <w:lang w:eastAsia="zh-CN"/>
          </w:rPr>
          <w:t>,</w:t>
        </w:r>
      </w:ins>
      <w:ins w:id="1511" w:author="Mediatek" w:date="2025-05-23T19:00:00Z">
        <w:r w:rsidR="00B85243">
          <w:rPr>
            <w:rFonts w:hint="eastAsia"/>
            <w:noProof/>
            <w:lang w:eastAsia="zh-CN"/>
          </w:rPr>
          <w:t xml:space="preserve"> </w:t>
        </w:r>
      </w:ins>
      <w:ins w:id="1512" w:author="Mediatek" w:date="2025-05-23T19:03:00Z">
        <w:r w:rsidR="00B85243">
          <w:rPr>
            <w:rFonts w:hint="eastAsia"/>
            <w:noProof/>
            <w:lang w:eastAsia="zh-CN"/>
          </w:rPr>
          <w:t>i</w:t>
        </w:r>
      </w:ins>
      <w:ins w:id="1513" w:author="Mediatek" w:date="2025-05-23T19:00:00Z">
        <w:r w:rsidR="00B85243">
          <w:rPr>
            <w:rFonts w:hint="eastAsia"/>
            <w:noProof/>
            <w:lang w:eastAsia="zh-CN"/>
          </w:rPr>
          <w:t xml:space="preserve">f </w:t>
        </w:r>
      </w:ins>
      <w:ins w:id="1514" w:author="Mediatek" w:date="2025-05-23T19:16:00Z">
        <w:r w:rsidR="0002444E">
          <w:rPr>
            <w:rFonts w:hint="eastAsia"/>
            <w:noProof/>
            <w:lang w:eastAsia="zh-CN"/>
          </w:rPr>
          <w:t>the</w:t>
        </w:r>
      </w:ins>
      <w:ins w:id="1515" w:author="Mediatek" w:date="2025-05-23T19:00:00Z">
        <w:r w:rsidR="00B85243">
          <w:rPr>
            <w:rFonts w:hint="eastAsia"/>
            <w:noProof/>
            <w:lang w:eastAsia="zh-CN"/>
          </w:rPr>
          <w:t xml:space="preserve"> </w:t>
        </w:r>
      </w:ins>
      <w:ins w:id="1516" w:author="Mediatek" w:date="2025-05-23T19:12:00Z">
        <w:r w:rsidR="00F77B67">
          <w:rPr>
            <w:noProof/>
            <w:lang w:eastAsia="zh-CN"/>
          </w:rPr>
          <w:t>HARQ ACK resource</w:t>
        </w:r>
      </w:ins>
      <w:ins w:id="1517" w:author="Mediatek" w:date="2025-05-23T19:00:00Z">
        <w:r w:rsidR="00B85243">
          <w:rPr>
            <w:rFonts w:hint="eastAsia"/>
            <w:noProof/>
            <w:lang w:eastAsia="zh-CN"/>
          </w:rPr>
          <w:t xml:space="preserve"> is </w:t>
        </w:r>
      </w:ins>
      <w:ins w:id="1518" w:author="Mediatek" w:date="2025-05-23T19:04:00Z">
        <w:r w:rsidR="00B85243">
          <w:rPr>
            <w:rFonts w:hint="eastAsia"/>
            <w:noProof/>
            <w:lang w:eastAsia="zh-CN"/>
          </w:rPr>
          <w:t xml:space="preserve">present, </w:t>
        </w:r>
      </w:ins>
      <w:ins w:id="1519" w:author="Mediatek" w:date="2025-05-23T19:13:00Z">
        <w:r w:rsidR="00F77B67">
          <w:rPr>
            <w:rFonts w:hint="eastAsia"/>
            <w:noProof/>
            <w:lang w:eastAsia="zh-CN"/>
          </w:rPr>
          <w:t xml:space="preserve">add </w:t>
        </w:r>
      </w:ins>
      <w:ins w:id="1520" w:author="Mediatek" w:date="2025-05-23T19:04:00Z">
        <w:r w:rsidR="00B85243">
          <w:rPr>
            <w:noProof/>
            <w:lang w:eastAsia="zh-CN"/>
          </w:rPr>
          <w:t>1 octet</w:t>
        </w:r>
        <w:r w:rsidR="00B85243">
          <w:rPr>
            <w:rFonts w:hint="eastAsia"/>
            <w:noProof/>
            <w:lang w:eastAsia="zh-CN"/>
          </w:rPr>
          <w:t xml:space="preserve">; if </w:t>
        </w:r>
      </w:ins>
      <w:ins w:id="1521" w:author="Mediatek" w:date="2025-05-23T19:16:00Z">
        <w:r w:rsidR="0002444E">
          <w:rPr>
            <w:rFonts w:hint="eastAsia"/>
            <w:noProof/>
            <w:lang w:eastAsia="zh-CN"/>
          </w:rPr>
          <w:t>the</w:t>
        </w:r>
        <w:r w:rsidR="00BC2ED4">
          <w:rPr>
            <w:rFonts w:hint="eastAsia"/>
            <w:noProof/>
            <w:lang w:eastAsia="zh-CN"/>
          </w:rPr>
          <w:t xml:space="preserve"> </w:t>
        </w:r>
      </w:ins>
      <w:ins w:id="1522" w:author="Mediatek" w:date="2025-05-23T19:04:00Z">
        <w:r w:rsidR="00B85243" w:rsidRPr="00B85243">
          <w:rPr>
            <w:noProof/>
            <w:lang w:eastAsia="zh-CN"/>
          </w:rPr>
          <w:t xml:space="preserve">Timing Advance Command </w:t>
        </w:r>
        <w:r w:rsidR="00B85243">
          <w:rPr>
            <w:rFonts w:hint="eastAsia"/>
            <w:noProof/>
            <w:lang w:eastAsia="zh-CN"/>
          </w:rPr>
          <w:t>is</w:t>
        </w:r>
        <w:r w:rsidR="00B85243" w:rsidRPr="00B85243">
          <w:rPr>
            <w:noProof/>
            <w:lang w:eastAsia="zh-CN"/>
          </w:rPr>
          <w:t xml:space="preserve"> present, </w:t>
        </w:r>
      </w:ins>
      <w:ins w:id="1523" w:author="Mediatek" w:date="2025-05-23T19:13:00Z">
        <w:r w:rsidR="00F77B67">
          <w:rPr>
            <w:rFonts w:hint="eastAsia"/>
            <w:noProof/>
            <w:lang w:eastAsia="zh-CN"/>
          </w:rPr>
          <w:t xml:space="preserve">add </w:t>
        </w:r>
      </w:ins>
      <w:ins w:id="1524" w:author="Mediatek" w:date="2025-05-23T19:04:00Z">
        <w:r w:rsidR="00B85243" w:rsidRPr="00B85243">
          <w:rPr>
            <w:noProof/>
            <w:lang w:eastAsia="zh-CN"/>
          </w:rPr>
          <w:t>1 octet</w:t>
        </w:r>
        <w:r w:rsidR="00B85243">
          <w:rPr>
            <w:rFonts w:hint="eastAsia"/>
            <w:noProof/>
            <w:lang w:eastAsia="zh-CN"/>
          </w:rPr>
          <w:t>.</w:t>
        </w:r>
      </w:ins>
    </w:p>
    <w:p w14:paraId="2E29727B" w14:textId="77777777" w:rsidR="00ED2C6E" w:rsidRPr="00181D0E" w:rsidRDefault="00ED2C6E" w:rsidP="00707196">
      <w:pPr>
        <w:pStyle w:val="Heading1"/>
        <w:rPr>
          <w:noProof/>
        </w:rPr>
      </w:pPr>
      <w:bookmarkStart w:id="1525" w:name="_Toc29243059"/>
      <w:bookmarkStart w:id="1526" w:name="_Toc37256323"/>
      <w:bookmarkStart w:id="1527" w:name="_Toc37256477"/>
      <w:bookmarkStart w:id="1528" w:name="_Toc46500416"/>
      <w:bookmarkStart w:id="1529" w:name="_Toc52536325"/>
      <w:bookmarkStart w:id="1530" w:name="_Toc178249294"/>
      <w:r w:rsidRPr="00181D0E">
        <w:rPr>
          <w:noProof/>
        </w:rPr>
        <w:t>7</w:t>
      </w:r>
      <w:r w:rsidRPr="00181D0E">
        <w:rPr>
          <w:noProof/>
        </w:rPr>
        <w:tab/>
        <w:t>Variables and constants</w:t>
      </w:r>
      <w:bookmarkEnd w:id="1525"/>
      <w:bookmarkEnd w:id="1526"/>
      <w:bookmarkEnd w:id="1527"/>
      <w:bookmarkEnd w:id="1528"/>
      <w:bookmarkEnd w:id="1529"/>
      <w:bookmarkEnd w:id="1530"/>
    </w:p>
    <w:p w14:paraId="0719A0FE" w14:textId="77777777" w:rsidR="00ED2C6E" w:rsidRPr="00181D0E" w:rsidRDefault="00ED2C6E" w:rsidP="00707196">
      <w:pPr>
        <w:pStyle w:val="Heading2"/>
        <w:rPr>
          <w:noProof/>
        </w:rPr>
      </w:pPr>
      <w:bookmarkStart w:id="1531" w:name="_Toc29243060"/>
      <w:bookmarkStart w:id="1532" w:name="_Toc37256324"/>
      <w:bookmarkStart w:id="1533" w:name="_Toc37256478"/>
      <w:bookmarkStart w:id="1534" w:name="_Toc46500417"/>
      <w:bookmarkStart w:id="1535" w:name="_Toc52536326"/>
      <w:bookmarkStart w:id="1536" w:name="_Toc178249295"/>
      <w:r w:rsidRPr="00181D0E">
        <w:rPr>
          <w:noProof/>
        </w:rPr>
        <w:t>7.1</w:t>
      </w:r>
      <w:r w:rsidRPr="00181D0E">
        <w:rPr>
          <w:noProof/>
        </w:rPr>
        <w:tab/>
        <w:t>RNTI values</w:t>
      </w:r>
      <w:bookmarkEnd w:id="1531"/>
      <w:bookmarkEnd w:id="1532"/>
      <w:bookmarkEnd w:id="1533"/>
      <w:bookmarkEnd w:id="1534"/>
      <w:bookmarkEnd w:id="1535"/>
      <w:bookmarkEnd w:id="1536"/>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283B07A5" w:rsidR="00926D60" w:rsidRPr="00181D0E" w:rsidRDefault="00926D60" w:rsidP="00707196">
            <w:pPr>
              <w:pStyle w:val="TAC"/>
              <w:rPr>
                <w:lang w:eastAsia="ko-KR"/>
              </w:rPr>
            </w:pPr>
            <w:r w:rsidRPr="00181D0E">
              <w:rPr>
                <w:lang w:eastAsia="ko-KR"/>
              </w:rPr>
              <w:t xml:space="preserve">RA-RNTI, C-RNTI, Semi-Persistent Scheduling C-RNTI, Temporary C-RNTI, </w:t>
            </w:r>
            <w:r w:rsidR="00992D77" w:rsidRPr="00181D0E">
              <w:rPr>
                <w:lang w:eastAsia="ko-KR"/>
              </w:rPr>
              <w:t xml:space="preserve">eIMTA-RNTI,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commentRangeStart w:id="1537"/>
            <w:r w:rsidR="007A44E5" w:rsidRPr="00181D0E">
              <w:rPr>
                <w:lang w:eastAsia="ko-KR"/>
              </w:rPr>
              <w:t>Semi-Persistent Scheduling V-RNTI,</w:t>
            </w:r>
            <w:r w:rsidR="007A44E5" w:rsidRPr="00181D0E">
              <w:rPr>
                <w:lang w:eastAsia="zh-CN"/>
              </w:rPr>
              <w:t xml:space="preserve"> </w:t>
            </w:r>
            <w:bookmarkStart w:id="1538" w:name="OLE_LINK134"/>
            <w:bookmarkStart w:id="1539" w:name="OLE_LINK135"/>
            <w:r w:rsidR="00AD562B" w:rsidRPr="00181D0E">
              <w:rPr>
                <w:lang w:eastAsia="zh-CN"/>
              </w:rPr>
              <w:t>SRS-TPC-RNTI</w:t>
            </w:r>
            <w:bookmarkEnd w:id="1538"/>
            <w:bookmarkEnd w:id="1539"/>
            <w:r w:rsidR="00E22E11" w:rsidRPr="00181D0E">
              <w:rPr>
                <w:lang w:eastAsia="zh-CN"/>
              </w:rPr>
              <w:t>, AUL C-RNTI</w:t>
            </w:r>
            <w:r w:rsidR="00FC348B" w:rsidRPr="00181D0E">
              <w:rPr>
                <w:lang w:eastAsia="zh-CN"/>
              </w:rPr>
              <w:t xml:space="preserve">, </w:t>
            </w:r>
            <w:bookmarkStart w:id="1540" w:name="OLE_LINK28"/>
            <w:ins w:id="1541" w:author="Mediatek" w:date="2025-02-06T19:33:00Z">
              <w:r w:rsidR="00D366E1">
                <w:rPr>
                  <w:lang w:eastAsia="zh-CN"/>
                </w:rPr>
                <w:t>CB-RNTI</w:t>
              </w:r>
              <w:bookmarkEnd w:id="1540"/>
              <w:r w:rsidR="00D366E1">
                <w:rPr>
                  <w:lang w:eastAsia="zh-CN"/>
                </w:rPr>
                <w:t xml:space="preserve">, </w:t>
              </w:r>
            </w:ins>
            <w:r w:rsidR="00FC348B" w:rsidRPr="00181D0E">
              <w:rPr>
                <w:lang w:eastAsia="zh-CN"/>
              </w:rPr>
              <w:t xml:space="preserve">and </w:t>
            </w:r>
            <w:commentRangeEnd w:id="1537"/>
            <w:r w:rsidR="00CD56BD">
              <w:rPr>
                <w:rStyle w:val="CommentReference"/>
                <w:rFonts w:ascii="Times New Roman" w:hAnsi="Times New Roman"/>
              </w:rPr>
              <w:commentReference w:id="1537"/>
            </w:r>
            <w:r w:rsidR="00FC348B" w:rsidRPr="00181D0E">
              <w:rPr>
                <w:lang w:eastAsia="zh-CN"/>
              </w:rPr>
              <w:t>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77777777" w:rsidR="00926D60" w:rsidRPr="00181D0E" w:rsidRDefault="00926D60" w:rsidP="00707196">
            <w:pPr>
              <w:pStyle w:val="TAC"/>
              <w:rPr>
                <w:lang w:eastAsia="ko-KR"/>
              </w:rPr>
            </w:pPr>
            <w:r w:rsidRPr="00181D0E">
              <w:rPr>
                <w:lang w:eastAsia="ko-KR"/>
              </w:rPr>
              <w:t xml:space="preserve">C-RNTI, Semi-Persistent Scheduling C-RNTI, </w:t>
            </w:r>
            <w:r w:rsidR="00992D77" w:rsidRPr="00181D0E">
              <w:rPr>
                <w:lang w:eastAsia="ko-KR"/>
              </w:rPr>
              <w:t xml:space="preserve">eIMTA-RNTI,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181D0E" w:rsidRPr="00181D0E" w14:paraId="4CA14732" w14:textId="77777777" w:rsidTr="00E4348F">
        <w:trPr>
          <w:jc w:val="center"/>
        </w:trPr>
        <w:tc>
          <w:tcPr>
            <w:tcW w:w="1818" w:type="dxa"/>
          </w:tcPr>
          <w:p w14:paraId="520D6BCD" w14:textId="77777777" w:rsidR="00E90FE1" w:rsidRPr="00181D0E" w:rsidRDefault="00E90FE1" w:rsidP="00707196">
            <w:pPr>
              <w:pStyle w:val="TAH"/>
              <w:rPr>
                <w:noProof/>
                <w:lang w:eastAsia="ko-KR"/>
              </w:rPr>
            </w:pPr>
            <w:r w:rsidRPr="00181D0E">
              <w:rPr>
                <w:noProof/>
                <w:lang w:eastAsia="ko-KR"/>
              </w:rPr>
              <w:t>RNTI</w:t>
            </w:r>
          </w:p>
        </w:tc>
        <w:tc>
          <w:tcPr>
            <w:tcW w:w="3911"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1917"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9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E4348F">
        <w:trPr>
          <w:jc w:val="center"/>
        </w:trPr>
        <w:tc>
          <w:tcPr>
            <w:tcW w:w="1818"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911"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1917"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9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E4348F">
        <w:trPr>
          <w:jc w:val="center"/>
        </w:trPr>
        <w:tc>
          <w:tcPr>
            <w:tcW w:w="1818"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911"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1917"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E4348F">
        <w:trPr>
          <w:jc w:val="center"/>
        </w:trPr>
        <w:tc>
          <w:tcPr>
            <w:tcW w:w="1818"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911"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1917"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9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E4348F">
        <w:trPr>
          <w:jc w:val="center"/>
        </w:trPr>
        <w:tc>
          <w:tcPr>
            <w:tcW w:w="1818"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911"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1917"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E4348F">
        <w:trPr>
          <w:jc w:val="center"/>
        </w:trPr>
        <w:tc>
          <w:tcPr>
            <w:tcW w:w="1818"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911"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1917"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9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E4348F">
        <w:trPr>
          <w:jc w:val="center"/>
        </w:trPr>
        <w:tc>
          <w:tcPr>
            <w:tcW w:w="1818"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1917"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9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E4348F">
        <w:trPr>
          <w:jc w:val="center"/>
        </w:trPr>
        <w:tc>
          <w:tcPr>
            <w:tcW w:w="1818"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911"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1917"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E4348F">
        <w:trPr>
          <w:jc w:val="center"/>
        </w:trPr>
        <w:tc>
          <w:tcPr>
            <w:tcW w:w="1818"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1917"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9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E4348F">
        <w:trPr>
          <w:jc w:val="center"/>
        </w:trPr>
        <w:tc>
          <w:tcPr>
            <w:tcW w:w="1818"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911"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1917"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9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E4348F">
        <w:trPr>
          <w:jc w:val="center"/>
        </w:trPr>
        <w:tc>
          <w:tcPr>
            <w:tcW w:w="1818"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911"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1917"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9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E4348F">
        <w:trPr>
          <w:jc w:val="center"/>
        </w:trPr>
        <w:tc>
          <w:tcPr>
            <w:tcW w:w="1818"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1917"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9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E4348F">
        <w:trPr>
          <w:jc w:val="center"/>
        </w:trPr>
        <w:tc>
          <w:tcPr>
            <w:tcW w:w="1818"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911"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1917"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9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E4348F">
        <w:trPr>
          <w:jc w:val="center"/>
        </w:trPr>
        <w:tc>
          <w:tcPr>
            <w:tcW w:w="1818"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911"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9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E4348F">
        <w:trPr>
          <w:jc w:val="center"/>
        </w:trPr>
        <w:tc>
          <w:tcPr>
            <w:tcW w:w="1818"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911"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1917"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9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E4348F">
        <w:trPr>
          <w:jc w:val="center"/>
        </w:trPr>
        <w:tc>
          <w:tcPr>
            <w:tcW w:w="1818"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911" w:type="dxa"/>
          </w:tcPr>
          <w:p w14:paraId="7FCF89DB" w14:textId="77777777" w:rsidR="00725F0C" w:rsidRPr="00181D0E" w:rsidRDefault="00725F0C" w:rsidP="00707196">
            <w:pPr>
              <w:pStyle w:val="TAC"/>
              <w:rPr>
                <w:lang w:eastAsia="zh-CN"/>
              </w:rPr>
            </w:pPr>
            <w:r w:rsidRPr="00181D0E">
              <w:rPr>
                <w:lang w:eastAsia="zh-CN"/>
              </w:rPr>
              <w:t>Dynamically scheduled sidelink transmission</w:t>
            </w:r>
            <w:r w:rsidR="00B3680C" w:rsidRPr="00181D0E">
              <w:rPr>
                <w:lang w:eastAsia="zh-CN"/>
              </w:rPr>
              <w:t xml:space="preserve"> for sidelink communication</w:t>
            </w:r>
          </w:p>
        </w:tc>
        <w:tc>
          <w:tcPr>
            <w:tcW w:w="1917"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9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A15B26">
        <w:trPr>
          <w:jc w:val="center"/>
        </w:trPr>
        <w:tc>
          <w:tcPr>
            <w:tcW w:w="1818"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911"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1917"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A15B26">
        <w:trPr>
          <w:jc w:val="center"/>
        </w:trPr>
        <w:tc>
          <w:tcPr>
            <w:tcW w:w="1818"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911"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1917"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9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A15B26">
        <w:trPr>
          <w:jc w:val="center"/>
        </w:trPr>
        <w:tc>
          <w:tcPr>
            <w:tcW w:w="1818"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911"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1917"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9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A15B26">
        <w:trPr>
          <w:jc w:val="center"/>
        </w:trPr>
        <w:tc>
          <w:tcPr>
            <w:tcW w:w="1818"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911"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1917"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9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5959E5">
        <w:trPr>
          <w:jc w:val="center"/>
        </w:trPr>
        <w:tc>
          <w:tcPr>
            <w:tcW w:w="1818"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911" w:type="dxa"/>
          </w:tcPr>
          <w:p w14:paraId="513478BB" w14:textId="77777777" w:rsidR="00B3680C" w:rsidRPr="00181D0E" w:rsidRDefault="00B3680C" w:rsidP="005959E5">
            <w:pPr>
              <w:pStyle w:val="TAC"/>
              <w:rPr>
                <w:lang w:eastAsia="zh-CN"/>
              </w:rPr>
            </w:pPr>
            <w:r w:rsidRPr="00181D0E">
              <w:rPr>
                <w:lang w:eastAsia="zh-CN"/>
              </w:rPr>
              <w:t>Dynamically scheduled sidelink transmission for V2X sidelink communication</w:t>
            </w:r>
          </w:p>
        </w:tc>
        <w:tc>
          <w:tcPr>
            <w:tcW w:w="1917"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9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2B4B63">
        <w:trPr>
          <w:jc w:val="center"/>
        </w:trPr>
        <w:tc>
          <w:tcPr>
            <w:tcW w:w="1818"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911"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1917"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9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2B4B63">
        <w:trPr>
          <w:jc w:val="center"/>
        </w:trPr>
        <w:tc>
          <w:tcPr>
            <w:tcW w:w="1818"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911"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9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2B4B63">
        <w:trPr>
          <w:jc w:val="center"/>
        </w:trPr>
        <w:tc>
          <w:tcPr>
            <w:tcW w:w="1818"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1917"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9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2B4B63">
        <w:trPr>
          <w:jc w:val="center"/>
        </w:trPr>
        <w:tc>
          <w:tcPr>
            <w:tcW w:w="1818"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911"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1917"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9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5959E5">
        <w:trPr>
          <w:jc w:val="center"/>
        </w:trPr>
        <w:tc>
          <w:tcPr>
            <w:tcW w:w="1818"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911" w:type="dxa"/>
          </w:tcPr>
          <w:p w14:paraId="4DBDB996" w14:textId="77777777" w:rsidR="00AD562B" w:rsidRPr="00181D0E" w:rsidRDefault="00AD562B" w:rsidP="005959E5">
            <w:pPr>
              <w:pStyle w:val="TAC"/>
              <w:rPr>
                <w:lang w:eastAsia="zh-CN"/>
              </w:rPr>
            </w:pPr>
            <w:r w:rsidRPr="00181D0E">
              <w:rPr>
                <w:lang w:eastAsia="zh-CN"/>
              </w:rPr>
              <w:t>SRS and TPC for the PUSCH-less SCells</w:t>
            </w:r>
          </w:p>
        </w:tc>
        <w:tc>
          <w:tcPr>
            <w:tcW w:w="1917"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9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5959E5">
        <w:trPr>
          <w:jc w:val="center"/>
        </w:trPr>
        <w:tc>
          <w:tcPr>
            <w:tcW w:w="1818"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1917"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9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5959E5">
        <w:trPr>
          <w:jc w:val="center"/>
        </w:trPr>
        <w:tc>
          <w:tcPr>
            <w:tcW w:w="1818"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911"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1917"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9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C2597D">
        <w:trPr>
          <w:jc w:val="center"/>
        </w:trPr>
        <w:tc>
          <w:tcPr>
            <w:tcW w:w="1818"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911"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1917"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9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F442D3">
        <w:trPr>
          <w:jc w:val="center"/>
        </w:trPr>
        <w:tc>
          <w:tcPr>
            <w:tcW w:w="1818" w:type="dxa"/>
          </w:tcPr>
          <w:p w14:paraId="7F489BB8" w14:textId="77777777" w:rsidR="004154D0" w:rsidRPr="00181D0E" w:rsidRDefault="004154D0" w:rsidP="00F442D3">
            <w:pPr>
              <w:pStyle w:val="TAC"/>
              <w:rPr>
                <w:noProof/>
                <w:lang w:eastAsia="ko-KR"/>
              </w:rPr>
            </w:pPr>
            <w:r w:rsidRPr="00181D0E">
              <w:rPr>
                <w:noProof/>
                <w:lang w:eastAsia="ko-KR"/>
              </w:rPr>
              <w:t>PUR-RNTI</w:t>
            </w:r>
          </w:p>
        </w:tc>
        <w:tc>
          <w:tcPr>
            <w:tcW w:w="3911"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1917"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9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31401B" w:rsidRPr="00181D0E" w14:paraId="6A8F7EFF" w14:textId="77777777" w:rsidTr="00F442D3">
        <w:trPr>
          <w:jc w:val="center"/>
          <w:ins w:id="1542" w:author="Mediatek" w:date="2025-02-26T09:51:00Z"/>
        </w:trPr>
        <w:tc>
          <w:tcPr>
            <w:tcW w:w="1818" w:type="dxa"/>
          </w:tcPr>
          <w:p w14:paraId="1C965391" w14:textId="0D44753C" w:rsidR="00D54F00" w:rsidRPr="00BE2ABF" w:rsidRDefault="00D54F00" w:rsidP="00F442D3">
            <w:pPr>
              <w:pStyle w:val="TAC"/>
              <w:rPr>
                <w:ins w:id="1543" w:author="Mediatek" w:date="2025-02-26T09:51:00Z"/>
                <w:noProof/>
                <w:lang w:eastAsia="ko-KR"/>
              </w:rPr>
            </w:pPr>
            <w:ins w:id="1544" w:author="Mediatek" w:date="2025-02-26T09:51:00Z">
              <w:r>
                <w:rPr>
                  <w:rFonts w:eastAsia="Malgun Gothic" w:hint="eastAsia"/>
                  <w:noProof/>
                  <w:lang w:eastAsia="ko-KR"/>
                </w:rPr>
                <w:t>C</w:t>
              </w:r>
              <w:r>
                <w:rPr>
                  <w:rFonts w:eastAsia="Malgun Gothic"/>
                  <w:noProof/>
                  <w:lang w:eastAsia="ko-KR"/>
                </w:rPr>
                <w:t>B-RNTI</w:t>
              </w:r>
            </w:ins>
          </w:p>
        </w:tc>
        <w:tc>
          <w:tcPr>
            <w:tcW w:w="3911" w:type="dxa"/>
          </w:tcPr>
          <w:p w14:paraId="4E109FCA" w14:textId="2E057C18" w:rsidR="00D54F00" w:rsidRPr="00D54F00" w:rsidRDefault="00D54F00" w:rsidP="00D54F00">
            <w:pPr>
              <w:pStyle w:val="TAC"/>
              <w:rPr>
                <w:ins w:id="1545" w:author="Mediatek" w:date="2025-02-26T09:51:00Z"/>
                <w:lang w:eastAsia="zh-CN"/>
              </w:rPr>
            </w:pPr>
            <w:ins w:id="1546" w:author="Mediatek" w:date="2025-02-26T15:43:00Z">
              <w:r w:rsidRPr="00BE2ABF">
                <w:rPr>
                  <w:rFonts w:eastAsia="MS Mincho"/>
                  <w:noProof/>
                </w:rPr>
                <w:t>Contention-Based Msg3</w:t>
              </w:r>
            </w:ins>
            <w:ins w:id="1547" w:author="Mediatek" w:date="2025-02-26T15:45:00Z">
              <w:r>
                <w:rPr>
                  <w:lang w:eastAsia="zh-CN"/>
                </w:rPr>
                <w:t xml:space="preserve"> </w:t>
              </w:r>
              <w:r w:rsidRPr="000B6DEF">
                <w:rPr>
                  <w:lang w:eastAsia="zh-CN"/>
                </w:rPr>
                <w:t>response</w:t>
              </w:r>
            </w:ins>
          </w:p>
        </w:tc>
        <w:tc>
          <w:tcPr>
            <w:tcW w:w="1917" w:type="dxa"/>
          </w:tcPr>
          <w:p w14:paraId="6ECEF879" w14:textId="5FE4C217" w:rsidR="00D54F00" w:rsidRPr="00181D0E" w:rsidRDefault="00D54F00" w:rsidP="00F442D3">
            <w:pPr>
              <w:pStyle w:val="TAC"/>
              <w:rPr>
                <w:ins w:id="1548" w:author="Mediatek" w:date="2025-02-26T09:51:00Z"/>
                <w:noProof/>
                <w:lang w:eastAsia="ko-KR"/>
              </w:rPr>
            </w:pPr>
            <w:commentRangeStart w:id="1549"/>
            <w:commentRangeStart w:id="1550"/>
            <w:ins w:id="1551" w:author="Mediatek" w:date="2025-02-26T09:52:00Z">
              <w:r w:rsidRPr="00181D0E">
                <w:rPr>
                  <w:noProof/>
                  <w:lang w:eastAsia="ko-KR"/>
                </w:rPr>
                <w:t>DL-SCH</w:t>
              </w:r>
            </w:ins>
            <w:commentRangeEnd w:id="1549"/>
            <w:r w:rsidR="002D1774">
              <w:rPr>
                <w:rStyle w:val="CommentReference"/>
                <w:rFonts w:ascii="Times New Roman" w:hAnsi="Times New Roman"/>
              </w:rPr>
              <w:commentReference w:id="1549"/>
            </w:r>
            <w:commentRangeEnd w:id="1550"/>
            <w:r w:rsidR="00222182">
              <w:rPr>
                <w:rStyle w:val="CommentReference"/>
                <w:rFonts w:ascii="Times New Roman" w:hAnsi="Times New Roman"/>
              </w:rPr>
              <w:commentReference w:id="1550"/>
            </w:r>
          </w:p>
        </w:tc>
        <w:tc>
          <w:tcPr>
            <w:tcW w:w="1969" w:type="dxa"/>
          </w:tcPr>
          <w:p w14:paraId="151F2FF9" w14:textId="61572CE7" w:rsidR="00D54F00" w:rsidRPr="00181D0E" w:rsidRDefault="00D54F00" w:rsidP="00F442D3">
            <w:pPr>
              <w:pStyle w:val="TAC"/>
              <w:rPr>
                <w:ins w:id="1552" w:author="Mediatek" w:date="2025-02-26T09:51:00Z"/>
                <w:noProof/>
                <w:lang w:eastAsia="ko-KR"/>
              </w:rPr>
            </w:pPr>
            <w:ins w:id="1553" w:author="Mediatek" w:date="2025-02-26T09:51:00Z">
              <w:r w:rsidRPr="00181D0E">
                <w:rPr>
                  <w:noProof/>
                  <w:lang w:eastAsia="ko-KR"/>
                </w:rPr>
                <w:t xml:space="preserve">CCCH, </w:t>
              </w:r>
            </w:ins>
            <w:ins w:id="1554" w:author="Mediatek" w:date="2025-04-22T16:37:00Z">
              <w:r w:rsidR="006735C8">
                <w:rPr>
                  <w:noProof/>
                  <w:lang w:val="en-US" w:eastAsia="ko-KR"/>
                </w:rPr>
                <w:t>DCCH,</w:t>
              </w:r>
            </w:ins>
            <w:ins w:id="1555" w:author="Mediatek" w:date="2025-02-26T09:51:00Z">
              <w:r w:rsidRPr="00181D0E">
                <w:rPr>
                  <w:noProof/>
                  <w:lang w:eastAsia="ko-KR"/>
                </w:rPr>
                <w:t>DTCH</w:t>
              </w:r>
            </w:ins>
          </w:p>
        </w:tc>
      </w:tr>
    </w:tbl>
    <w:p w14:paraId="7CE1ADED" w14:textId="77777777" w:rsidR="00E90FE1" w:rsidDel="00BE2ABF" w:rsidRDefault="00E90FE1" w:rsidP="00707196">
      <w:pPr>
        <w:rPr>
          <w:del w:id="1556" w:author="Mediatek" w:date="2025-03-06T11:30:00Z"/>
          <w:rFonts w:eastAsiaTheme="minorEastAsia"/>
          <w:noProof/>
        </w:rPr>
      </w:pPr>
    </w:p>
    <w:p w14:paraId="3A89DBBE" w14:textId="77777777" w:rsidR="0059730C" w:rsidRDefault="0059730C" w:rsidP="0059730C">
      <w:pPr>
        <w:pStyle w:val="Heading1"/>
      </w:pPr>
      <w:r>
        <w:t>Appendix – RAN2 Agreements on EDT enhancement</w:t>
      </w:r>
    </w:p>
    <w:p w14:paraId="55BFEB87" w14:textId="77777777" w:rsidR="0059730C" w:rsidRDefault="0059730C" w:rsidP="0059730C">
      <w:pPr>
        <w:pStyle w:val="Heading2"/>
        <w:rPr>
          <w:lang w:eastAsia="en-US"/>
        </w:rPr>
      </w:pPr>
      <w:r>
        <w:rPr>
          <w:lang w:eastAsia="en-US"/>
        </w:rPr>
        <w:t>Notes</w:t>
      </w:r>
    </w:p>
    <w:p w14:paraId="3EBB7C46" w14:textId="77777777" w:rsidR="0059730C" w:rsidRDefault="0059730C" w:rsidP="006842A2">
      <w:pPr>
        <w:pStyle w:val="ListParagraph"/>
        <w:numPr>
          <w:ilvl w:val="0"/>
          <w:numId w:val="4"/>
        </w:numPr>
        <w:textAlignment w:val="auto"/>
        <w:rPr>
          <w:rFonts w:ascii="Arial" w:hAnsi="Arial" w:cs="Arial"/>
        </w:rPr>
      </w:pPr>
      <w:r>
        <w:rPr>
          <w:rFonts w:ascii="Arial" w:hAnsi="Arial" w:cs="Arial"/>
        </w:rPr>
        <w:t>Assuming that only EDT enhancement agreements will impact MAC SPEC</w:t>
      </w:r>
    </w:p>
    <w:p w14:paraId="399B684A" w14:textId="77777777" w:rsidR="0059730C" w:rsidRDefault="0059730C" w:rsidP="006842A2">
      <w:pPr>
        <w:pStyle w:val="ListParagraph"/>
        <w:numPr>
          <w:ilvl w:val="0"/>
          <w:numId w:val="4"/>
        </w:numPr>
        <w:textAlignment w:val="auto"/>
        <w:rPr>
          <w:rFonts w:ascii="Arial" w:hAnsi="Arial" w:cs="Arial"/>
        </w:rPr>
      </w:pPr>
      <w:r>
        <w:rPr>
          <w:rFonts w:ascii="Arial" w:hAnsi="Arial" w:cs="Arial"/>
        </w:rPr>
        <w:lastRenderedPageBreak/>
        <w:t xml:space="preserve">Agreements are highlighted as </w:t>
      </w:r>
    </w:p>
    <w:p w14:paraId="19FCB713" w14:textId="77777777" w:rsidR="0059730C" w:rsidRDefault="0059730C" w:rsidP="006842A2">
      <w:pPr>
        <w:pStyle w:val="ListParagraph"/>
        <w:numPr>
          <w:ilvl w:val="1"/>
          <w:numId w:val="4"/>
        </w:numPr>
        <w:textAlignment w:val="auto"/>
        <w:rPr>
          <w:rFonts w:ascii="Arial" w:hAnsi="Arial" w:cs="Arial"/>
          <w:highlight w:val="green"/>
        </w:rPr>
      </w:pPr>
      <w:r>
        <w:rPr>
          <w:rFonts w:ascii="Arial" w:hAnsi="Arial" w:cs="Arial"/>
          <w:highlight w:val="green"/>
        </w:rPr>
        <w:t>Already implemented.</w:t>
      </w:r>
    </w:p>
    <w:p w14:paraId="0F0825BA" w14:textId="77777777" w:rsidR="0059730C" w:rsidRDefault="0059730C" w:rsidP="006842A2">
      <w:pPr>
        <w:pStyle w:val="ListParagraph"/>
        <w:numPr>
          <w:ilvl w:val="1"/>
          <w:numId w:val="4"/>
        </w:numPr>
        <w:textAlignment w:val="auto"/>
        <w:rPr>
          <w:rFonts w:ascii="Arial" w:hAnsi="Arial" w:cs="Arial"/>
          <w:highlight w:val="yellow"/>
        </w:rPr>
      </w:pPr>
      <w:r>
        <w:rPr>
          <w:rFonts w:ascii="Arial" w:hAnsi="Arial" w:cs="Arial"/>
          <w:highlight w:val="yellow"/>
        </w:rPr>
        <w:t>to be implemented or to be discussed whether and how to capture in the MAC SPEC</w:t>
      </w:r>
    </w:p>
    <w:p w14:paraId="469C1188" w14:textId="77777777" w:rsidR="0059730C" w:rsidRDefault="0059730C" w:rsidP="006842A2">
      <w:pPr>
        <w:pStyle w:val="ListParagraph"/>
        <w:numPr>
          <w:ilvl w:val="1"/>
          <w:numId w:val="4"/>
        </w:numPr>
        <w:textAlignment w:val="auto"/>
        <w:rPr>
          <w:rFonts w:ascii="Arial" w:hAnsi="Arial" w:cs="Arial"/>
          <w:highlight w:val="lightGray"/>
        </w:rPr>
      </w:pPr>
      <w:r>
        <w:rPr>
          <w:rFonts w:ascii="Arial" w:hAnsi="Arial" w:cs="Arial"/>
          <w:highlight w:val="lightGray"/>
        </w:rPr>
        <w:t>No impact to MAC SPEC</w:t>
      </w:r>
    </w:p>
    <w:p w14:paraId="374D49B3" w14:textId="2B74278B" w:rsidR="00B14A8D" w:rsidRDefault="00B14A8D" w:rsidP="00B14A8D">
      <w:pPr>
        <w:pStyle w:val="Heading2"/>
        <w:rPr>
          <w:lang w:eastAsia="en-US"/>
        </w:rPr>
      </w:pPr>
      <w:r>
        <w:rPr>
          <w:lang w:eastAsia="zh-CN"/>
        </w:rPr>
        <w:t>R</w:t>
      </w:r>
      <w:r>
        <w:rPr>
          <w:lang w:eastAsia="en-US"/>
        </w:rPr>
        <w:t xml:space="preserve">AN2#130, </w:t>
      </w:r>
      <w:r>
        <w:rPr>
          <w:lang w:val="en-US" w:eastAsia="en-US"/>
        </w:rPr>
        <w:t>May</w:t>
      </w:r>
      <w:r>
        <w:rPr>
          <w:lang w:eastAsia="en-US"/>
        </w:rPr>
        <w:t>’25</w:t>
      </w:r>
    </w:p>
    <w:p w14:paraId="2B113517" w14:textId="77777777" w:rsidR="00B14A8D" w:rsidRDefault="00B14A8D" w:rsidP="00B14A8D">
      <w:pPr>
        <w:pStyle w:val="Doc-text2"/>
        <w:pBdr>
          <w:top w:val="single" w:sz="4" w:space="1" w:color="auto"/>
          <w:left w:val="single" w:sz="4" w:space="4" w:color="auto"/>
          <w:bottom w:val="single" w:sz="4" w:space="1" w:color="auto"/>
          <w:right w:val="single" w:sz="4" w:space="4" w:color="auto"/>
        </w:pBdr>
      </w:pPr>
      <w:r>
        <w:t>Agreements:</w:t>
      </w:r>
    </w:p>
    <w:p w14:paraId="4E5955F5" w14:textId="64DF5DEF" w:rsidR="00D803CD" w:rsidRDefault="00DD5B19"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1.</w:t>
      </w:r>
      <w:r w:rsidRPr="009224B8">
        <w:rPr>
          <w:highlight w:val="lightGray"/>
        </w:rPr>
        <w:tab/>
      </w:r>
      <w:r w:rsidR="00D803CD" w:rsidRPr="009224B8">
        <w:rPr>
          <w:highlight w:val="lightGray"/>
        </w:rPr>
        <w:t>The maximum TBS could be different for different CE levels.</w:t>
      </w:r>
    </w:p>
    <w:p w14:paraId="544364E1"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2.</w:t>
      </w:r>
      <w:r w:rsidRPr="009224B8">
        <w:rPr>
          <w:highlight w:val="green"/>
        </w:rPr>
        <w:tab/>
        <w:t>Due to only CE mode A is supported for eMTC NTN, only 1 separate RSRP thresholds and 2 CE levels are supported (revised agreement)</w:t>
      </w:r>
    </w:p>
    <w:p w14:paraId="3881F384"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Multiple contention resolution IDs could be included in CB-MSG4, the information related to multiple UEs can be multiplexed in the MAC PDU.</w:t>
      </w:r>
    </w:p>
    <w:p w14:paraId="6C67D861"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4.</w:t>
      </w:r>
      <w:r w:rsidRPr="009224B8">
        <w:rPr>
          <w:highlight w:val="lightGray"/>
        </w:rPr>
        <w:tab/>
        <w:t>The number of Msg3 replies in one Msg4 can be left to eNB implementation. Expect no SPEC impact.</w:t>
      </w:r>
    </w:p>
    <w:p w14:paraId="66E501BD"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5.</w:t>
      </w:r>
      <w:r w:rsidRPr="009224B8">
        <w:rPr>
          <w:highlight w:val="green"/>
        </w:rPr>
        <w:tab/>
        <w:t>The HARQ feedback resource information can be included in the CB-Msg4 together with contention resolution ID which identity the specific UE. RAN2 could revisit this proposal if RAN1 has some concern.</w:t>
      </w:r>
    </w:p>
    <w:p w14:paraId="7A809D47"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6.</w:t>
      </w:r>
      <w:r w:rsidRPr="009224B8">
        <w:rPr>
          <w:highlight w:val="green"/>
        </w:rPr>
        <w:tab/>
        <w:t>Whether to send the HARQ feedback for CB-Msg4 can be controlled by NW. UE does not send HARQ NACK.</w:t>
      </w:r>
    </w:p>
    <w:p w14:paraId="331EA308"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lightGray"/>
        </w:rPr>
        <w:t>7.</w:t>
      </w:r>
      <w:r w:rsidRPr="009224B8">
        <w:rPr>
          <w:highlight w:val="lightGray"/>
        </w:rPr>
        <w:tab/>
        <w:t>For NB-IoT, the SubCarrierSpacing of the HARQ feedback for CB-Msg4 is same as the CB-Msg3.</w:t>
      </w:r>
    </w:p>
    <w:p w14:paraId="396135A9"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8.</w:t>
      </w:r>
      <w:r w:rsidRPr="009224B8">
        <w:rPr>
          <w:highlight w:val="green"/>
        </w:rPr>
        <w:tab/>
        <w:t>Reuse the existing format of HARQ ACK allocation signalling in the DCI. There is 2-bit HARQ ACK resource for eMTC and 4-bit HARQ ACK resource for NB-IoT. Reuse the meaning of DCI field in R1 SPEC. Send LS to RAN1 for information on all RAN2 decisions related to HARQ feedback</w:t>
      </w:r>
    </w:p>
    <w:p w14:paraId="6154605F"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t>Introduce a new MAC PDU for CB-Msg4 including new types of MAC sub-header and a new type of MAC payload</w:t>
      </w:r>
    </w:p>
    <w:p w14:paraId="7D01FD6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10.</w:t>
      </w:r>
      <w:r w:rsidRPr="009224B8">
        <w:rPr>
          <w:highlight w:val="green"/>
        </w:rPr>
        <w:tab/>
        <w:t>The MAC PDU for CB-Msg4 consists of sub-header(s) followed by MAC payload and optional padding if needed.</w:t>
      </w:r>
    </w:p>
    <w:p w14:paraId="5062E03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11.</w:t>
      </w:r>
      <w:r w:rsidRPr="009224B8">
        <w:rPr>
          <w:highlight w:val="green"/>
        </w:rPr>
        <w:tab/>
        <w:t>Introduce a new CB BI MAC sub-header in CB-MSg4 for backoff parameter. There is 4 bits BI for backoff indication.</w:t>
      </w:r>
    </w:p>
    <w:p w14:paraId="7C404D42"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12.</w:t>
      </w:r>
      <w:r w:rsidRPr="009224B8">
        <w:rPr>
          <w:highlight w:val="green"/>
        </w:rPr>
        <w:tab/>
        <w:t>Introduce a new CB-Msg3 Response (CBR) MAC sub-header in CB-Msg4. It has 1bit E for sub-header/payload indication, 2 bits T for sub-header type, 1bit T2 for HARQ ACK resource present, 1 bit T3 for TAC present, 1 bit T4 for C-RNTI present and 2bit R for reservation (the field names and sub-header names in above agreements could be further changed during MAC running CR review)</w:t>
      </w:r>
    </w:p>
    <w:p w14:paraId="0239DDA5"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p>
    <w:p w14:paraId="38BDF0BF" w14:textId="765DA96E" w:rsidR="00D803CD" w:rsidRDefault="00D803CD" w:rsidP="00D803CD">
      <w:pPr>
        <w:pStyle w:val="Doc-text2"/>
        <w:pBdr>
          <w:top w:val="single" w:sz="4" w:space="1" w:color="auto"/>
          <w:left w:val="single" w:sz="4" w:space="4" w:color="auto"/>
          <w:bottom w:val="single" w:sz="4" w:space="1" w:color="auto"/>
          <w:right w:val="single" w:sz="4" w:space="4" w:color="auto"/>
        </w:pBdr>
      </w:pPr>
      <w:r>
        <w:t>Agreements – part 2:</w:t>
      </w:r>
    </w:p>
    <w:p w14:paraId="69C9AC4C"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w:t>
      </w:r>
      <w:r w:rsidRPr="009224B8">
        <w:rPr>
          <w:highlight w:val="green"/>
        </w:rPr>
        <w:tab/>
        <w:t>The CB-Msg3-EDT configuration is configured per carrier (including anchor and non-anchor carrier). Within each carrier, the CB-Msg3-EDT could be configured per CE level</w:t>
      </w:r>
    </w:p>
    <w:p w14:paraId="78E3C27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2.</w:t>
      </w:r>
      <w:r w:rsidRPr="009224B8">
        <w:rPr>
          <w:highlight w:val="green"/>
        </w:rPr>
        <w:tab/>
        <w:t>Regarding the mapping of NPUSCH resource to enhanced coverage levels, enhanced coverage levels are numbered from 0 and the mapping of NPUSCH resources to enhanced coverage levels are done in increasing [number of repetition] order (as legacy RACH)</w:t>
      </w:r>
    </w:p>
    <w:p w14:paraId="54A732EE"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3.</w:t>
      </w:r>
      <w:r w:rsidRPr="009224B8">
        <w:rPr>
          <w:highlight w:val="green"/>
        </w:rPr>
        <w:tab/>
        <w:t>For NB-IoT, when multiple carriers provide CB-Msg3-EDT resources for the same enhanced coverage level, the NB-IoT UE selects the carrier based on the probabilities of each carrier. A new probability parameter for anchor carrier is introduced in SIB22-NB. The remaining probability is evenly split among the non-anchor carriers.</w:t>
      </w:r>
    </w:p>
    <w:p w14:paraId="2D59B233"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4.</w:t>
      </w:r>
      <w:r w:rsidRPr="009224B8">
        <w:rPr>
          <w:highlight w:val="green"/>
        </w:rPr>
        <w:tab/>
        <w:t>When max re-attempt number for current CE level has been reached, the UE does not move to the next CE level (FFS on the details of the failure behaviour)</w:t>
      </w:r>
    </w:p>
    <w:p w14:paraId="65160AEB"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5.</w:t>
      </w:r>
      <w:r w:rsidRPr="009224B8">
        <w:rPr>
          <w:highlight w:val="green"/>
        </w:rPr>
        <w:tab/>
        <w:t xml:space="preserve">The TAC is optionally used in the CB-Msg3 response. </w:t>
      </w:r>
    </w:p>
    <w:p w14:paraId="19ADC2A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6.</w:t>
      </w:r>
      <w:r w:rsidRPr="009224B8">
        <w:rPr>
          <w:highlight w:val="green"/>
        </w:rPr>
        <w:tab/>
        <w:t>RAN2 assumes that NTA=0 for initial CB-msg3 transmission. Include this in the LS to RAN1 and RAN4</w:t>
      </w:r>
    </w:p>
    <w:p w14:paraId="3A1115A6"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7.</w:t>
      </w:r>
      <w:r w:rsidRPr="009224B8">
        <w:rPr>
          <w:highlight w:val="green"/>
        </w:rPr>
        <w:tab/>
        <w:t>RAN2 assumes the length of the TAC field is 6 bits (we can revisit this if there is major R1 impact on TA calculation)</w:t>
      </w:r>
    </w:p>
    <w:p w14:paraId="26BDD9B0"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p>
    <w:p w14:paraId="58E35FDE"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t>Agreements – part 3:</w:t>
      </w:r>
    </w:p>
    <w:p w14:paraId="25E1BBF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1.</w:t>
      </w:r>
      <w:r w:rsidRPr="009224B8">
        <w:rPr>
          <w:highlight w:val="green"/>
        </w:rPr>
        <w:tab/>
        <w:t xml:space="preserve">Introduce a new CB Data MAC sub-header in CB-MSg4 for MAC SDU for logical channel data. It has 1 bit E for subhead/payload indication, 2 bits T for subhead type, 5 bits LCID, 7 </w:t>
      </w:r>
      <w:r w:rsidRPr="009224B8">
        <w:rPr>
          <w:highlight w:val="green"/>
        </w:rPr>
        <w:lastRenderedPageBreak/>
        <w:t>bits or 15 bits L for MAC SDU length, 1 bit F for 15 bits L indication. There is one L field per CB Data sub-header except for the last sub-header.</w:t>
      </w:r>
    </w:p>
    <w:p w14:paraId="5FF3BC6E"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2.</w:t>
      </w:r>
      <w:r w:rsidRPr="009224B8">
        <w:rPr>
          <w:highlight w:val="green"/>
        </w:rPr>
        <w:tab/>
        <w:t>Introduce a new CB-Msg3 Response (CBR) with variable length. It has 48-bit contention resolution ID, optional HARQ ACK, optional TAC, optional 16-bit C-RNTI.</w:t>
      </w:r>
    </w:p>
    <w:p w14:paraId="73B9B111" w14:textId="77777777" w:rsidR="00D803CD" w:rsidRDefault="00D803CD" w:rsidP="00B14A8D">
      <w:pPr>
        <w:pStyle w:val="Doc-text2"/>
        <w:pBdr>
          <w:top w:val="single" w:sz="4" w:space="1" w:color="auto"/>
          <w:left w:val="single" w:sz="4" w:space="4" w:color="auto"/>
          <w:bottom w:val="single" w:sz="4" w:space="1" w:color="auto"/>
          <w:right w:val="single" w:sz="4" w:space="4" w:color="auto"/>
        </w:pBdr>
      </w:pPr>
    </w:p>
    <w:p w14:paraId="099B58BB"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Agreements:</w:t>
      </w:r>
    </w:p>
    <w:p w14:paraId="27A7B741"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en-US"/>
        </w:rPr>
      </w:pPr>
      <w:r>
        <w:rPr>
          <w:lang w:val="en-US" w:eastAsia="en-US"/>
        </w:rPr>
        <w:t>1.</w:t>
      </w:r>
      <w:r>
        <w:rPr>
          <w:lang w:val="en-US" w:eastAsia="en-US"/>
        </w:rPr>
        <w:tab/>
      </w:r>
      <w:r w:rsidRPr="009224B8">
        <w:rPr>
          <w:highlight w:val="green"/>
          <w:lang w:val="en-US" w:eastAsia="en-US"/>
        </w:rPr>
        <w:t>HARQ process 0 is used to transmit all the CB-Msg3 replicas in the transmission window</w:t>
      </w:r>
      <w:r>
        <w:rPr>
          <w:lang w:val="en-US" w:eastAsia="en-US"/>
        </w:rPr>
        <w:t xml:space="preserve"> </w:t>
      </w:r>
      <w:r w:rsidRPr="009224B8">
        <w:rPr>
          <w:highlight w:val="lightGray"/>
          <w:lang w:val="en-US" w:eastAsia="en-US"/>
        </w:rPr>
        <w:t>(RV0 is used to transmit the first repetition of each CB-Msg3 replica in the transmission window)</w:t>
      </w:r>
    </w:p>
    <w:p w14:paraId="682E10BA"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lang w:val="en-US" w:eastAsia="en-US"/>
        </w:rPr>
        <w:t>2.</w:t>
      </w:r>
      <w:r w:rsidRPr="009224B8">
        <w:rPr>
          <w:highlight w:val="green"/>
          <w:lang w:val="en-US" w:eastAsia="en-US"/>
        </w:rPr>
        <w:tab/>
        <w:t>We do not specify another way of starting Msg4 monitoring window, i.e. it is confirmed that the Msg4 monitoring window always starts at the end of CB-Msg3-EDT transmission window plus UE-eNB RTT (</w:t>
      </w:r>
      <w:r w:rsidRPr="009224B8">
        <w:rPr>
          <w:highlight w:val="green"/>
        </w:rPr>
        <w:t>FFS NW/UE processing time is needed or not)</w:t>
      </w:r>
    </w:p>
    <w:p w14:paraId="4A44A0C9" w14:textId="77777777" w:rsidR="00D803CD" w:rsidRDefault="00D803CD" w:rsidP="00D803CD">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A CB-Msg4 without RRC message (but with contention resolution identity) is allowed as the complete response to the CB-Msg3 in CP solution.</w:t>
      </w:r>
    </w:p>
    <w:p w14:paraId="70805A4A" w14:textId="77777777" w:rsidR="00D803CD" w:rsidRDefault="00D803CD" w:rsidP="00B14A8D">
      <w:pPr>
        <w:pStyle w:val="Doc-text2"/>
        <w:pBdr>
          <w:top w:val="single" w:sz="4" w:space="1" w:color="auto"/>
          <w:left w:val="single" w:sz="4" w:space="4" w:color="auto"/>
          <w:bottom w:val="single" w:sz="4" w:space="1" w:color="auto"/>
          <w:right w:val="single" w:sz="4" w:space="4" w:color="auto"/>
        </w:pBdr>
      </w:pPr>
    </w:p>
    <w:p w14:paraId="338DF1FD"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Working Assumption:</w:t>
      </w:r>
    </w:p>
    <w:p w14:paraId="67894236"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The formula for RNTI for mMsg4 monitoring is:</w:t>
      </w:r>
    </w:p>
    <w:p w14:paraId="17BE008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 xml:space="preserve">RNTI=X + Msg3_W_index modulo (Y) + Y*CE_level + 3*Y*carrier_id. </w:t>
      </w:r>
    </w:p>
    <w:p w14:paraId="6F2674D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X is the starting RNTI for Msg4 reception, which can be defined by RAN2 e.g. X=2401 for eMTC or 4097 for NB-IoT,</w:t>
      </w:r>
    </w:p>
    <w:p w14:paraId="315D0804"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Msg3_W_index is the index of Msg3 transmission window within a periodicity of 1024 SFNs and index 0 corresponds to the Msg3 transmission window starts at the SFN defined by IE startSFN-r19,</w:t>
      </w:r>
    </w:p>
    <w:p w14:paraId="59094603"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 xml:space="preserve">Y is ceil (Msg4_WS/Msg3_WP), </w:t>
      </w:r>
    </w:p>
    <w:p w14:paraId="53CFC2A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 xml:space="preserve">CE_level is the CE level, 0 &lt;= CE_level &lt; 3 </w:t>
      </w:r>
    </w:p>
    <w:p w14:paraId="646B20CF"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w:t>
      </w:r>
      <w:r w:rsidRPr="009224B8">
        <w:rPr>
          <w:highlight w:val="yellow"/>
          <w:lang w:val="en-US" w:eastAsia="ko-KR"/>
        </w:rPr>
        <w:tab/>
        <w:t xml:space="preserve">carrier_id is the index of the UL carrier of the CB-Msg3 resources, anchor carrier has index 0, </w:t>
      </w:r>
    </w:p>
    <w:p w14:paraId="7CD6A27A"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0 &lt;= carrier_id &lt; 16</w:t>
      </w:r>
    </w:p>
    <w:p w14:paraId="51241722"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sidRPr="009224B8">
        <w:rPr>
          <w:highlight w:val="yellow"/>
          <w:lang w:val="en-US" w:eastAsia="ko-KR"/>
        </w:rPr>
        <w:t>Can come back to check if the NW can also simply configure RNTI = X</w:t>
      </w:r>
    </w:p>
    <w:p w14:paraId="70985415"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p>
    <w:p w14:paraId="1EDE9694" w14:textId="77777777" w:rsidR="00D803CD" w:rsidRDefault="00D803CD" w:rsidP="00D803C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 – part 2:</w:t>
      </w:r>
    </w:p>
    <w:p w14:paraId="5C436370"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1.</w:t>
      </w:r>
      <w:r w:rsidRPr="009224B8">
        <w:rPr>
          <w:highlight w:val="yellow"/>
          <w:lang w:val="en-US" w:eastAsia="ko-KR"/>
        </w:rPr>
        <w:tab/>
        <w:t>The value of X is 4097 for NB-IoT and 2401 for eMTC</w:t>
      </w:r>
    </w:p>
    <w:p w14:paraId="204A97F5" w14:textId="77777777" w:rsidR="00D803CD" w:rsidRPr="009224B8" w:rsidRDefault="00D803CD" w:rsidP="00D803CD">
      <w:pPr>
        <w:pStyle w:val="Doc-text2"/>
        <w:pBdr>
          <w:top w:val="single" w:sz="4" w:space="1" w:color="auto"/>
          <w:left w:val="single" w:sz="4" w:space="4" w:color="auto"/>
          <w:bottom w:val="single" w:sz="4" w:space="1" w:color="auto"/>
          <w:right w:val="single" w:sz="4" w:space="4" w:color="auto"/>
        </w:pBdr>
        <w:rPr>
          <w:highlight w:val="yellow"/>
          <w:lang w:val="en-US" w:eastAsia="ko-KR"/>
        </w:rPr>
      </w:pPr>
      <w:r w:rsidRPr="009224B8">
        <w:rPr>
          <w:highlight w:val="yellow"/>
          <w:lang w:val="en-US" w:eastAsia="ko-KR"/>
        </w:rPr>
        <w:t>2.</w:t>
      </w:r>
      <w:r w:rsidRPr="009224B8">
        <w:rPr>
          <w:highlight w:val="yellow"/>
          <w:lang w:val="en-US" w:eastAsia="ko-KR"/>
        </w:rPr>
        <w:tab/>
        <w:t>The value of Msg4_WS is the maximum Msg4 window size</w:t>
      </w:r>
    </w:p>
    <w:p w14:paraId="59324EBB" w14:textId="630311FD" w:rsidR="00D803CD" w:rsidRPr="00D803CD" w:rsidRDefault="00D803CD" w:rsidP="00B14A8D">
      <w:pPr>
        <w:pStyle w:val="Doc-text2"/>
        <w:pBdr>
          <w:top w:val="single" w:sz="4" w:space="1" w:color="auto"/>
          <w:left w:val="single" w:sz="4" w:space="4" w:color="auto"/>
          <w:bottom w:val="single" w:sz="4" w:space="1" w:color="auto"/>
          <w:right w:val="single" w:sz="4" w:space="4" w:color="auto"/>
        </w:pBdr>
        <w:rPr>
          <w:lang w:val="en-US"/>
        </w:rPr>
      </w:pPr>
      <w:r w:rsidRPr="009224B8">
        <w:rPr>
          <w:highlight w:val="yellow"/>
          <w:lang w:val="en-US" w:eastAsia="ko-KR"/>
        </w:rPr>
        <w:t>3.</w:t>
      </w:r>
      <w:r w:rsidRPr="009224B8">
        <w:rPr>
          <w:highlight w:val="yellow"/>
          <w:lang w:val="en-US" w:eastAsia="ko-KR"/>
        </w:rPr>
        <w:tab/>
        <w:t>The value of Msg3_WP is the minimum Msg3 window periodicity</w:t>
      </w:r>
    </w:p>
    <w:p w14:paraId="6C597AC0" w14:textId="77777777" w:rsidR="0059730C" w:rsidRDefault="0059730C" w:rsidP="0059730C">
      <w:pPr>
        <w:rPr>
          <w:rFonts w:ascii="Arial" w:hAnsi="Arial" w:cs="Arial"/>
        </w:rPr>
      </w:pPr>
    </w:p>
    <w:p w14:paraId="253B7D39" w14:textId="09C8CCF6" w:rsidR="00434628" w:rsidRDefault="00434628" w:rsidP="00434628">
      <w:pPr>
        <w:pStyle w:val="Heading2"/>
        <w:rPr>
          <w:lang w:eastAsia="en-US"/>
        </w:rPr>
      </w:pPr>
      <w:bookmarkStart w:id="1557" w:name="OLE_LINK43"/>
      <w:r>
        <w:rPr>
          <w:rFonts w:hint="eastAsia"/>
          <w:lang w:eastAsia="zh-CN"/>
        </w:rPr>
        <w:t>R</w:t>
      </w:r>
      <w:r>
        <w:rPr>
          <w:lang w:eastAsia="en-US"/>
        </w:rPr>
        <w:t xml:space="preserve">AN2#129bis, </w:t>
      </w:r>
      <w:r>
        <w:rPr>
          <w:lang w:val="en-US" w:eastAsia="en-US"/>
        </w:rPr>
        <w:t>Apr</w:t>
      </w:r>
      <w:r>
        <w:rPr>
          <w:lang w:eastAsia="en-US"/>
        </w:rPr>
        <w:t>’25</w:t>
      </w:r>
    </w:p>
    <w:p w14:paraId="763FBDA9" w14:textId="77777777" w:rsidR="00434628" w:rsidRDefault="00434628" w:rsidP="00434628">
      <w:pPr>
        <w:pStyle w:val="Doc-text2"/>
        <w:pBdr>
          <w:top w:val="single" w:sz="4" w:space="1" w:color="auto"/>
          <w:left w:val="single" w:sz="4" w:space="4" w:color="auto"/>
          <w:bottom w:val="single" w:sz="4" w:space="1" w:color="auto"/>
          <w:right w:val="single" w:sz="4" w:space="4" w:color="auto"/>
        </w:pBdr>
      </w:pPr>
      <w:r>
        <w:t>Agreements:</w:t>
      </w:r>
    </w:p>
    <w:p w14:paraId="336EEEA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1.</w:t>
      </w:r>
      <w:r>
        <w:rPr>
          <w:lang w:eastAsia="zh-CN"/>
        </w:rPr>
        <w:tab/>
      </w:r>
      <w:r w:rsidRPr="00F76344">
        <w:rPr>
          <w:highlight w:val="green"/>
          <w:lang w:eastAsia="zh-CN"/>
        </w:rPr>
        <w:t>Both SA and DSA are mandatorily supported by UEs supporting CB-msg3-EDT</w:t>
      </w:r>
    </w:p>
    <w:p w14:paraId="41C5C55F"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green"/>
          <w:lang w:eastAsia="zh-CN"/>
        </w:rPr>
        <w:t>2.</w:t>
      </w:r>
      <w:r w:rsidRPr="00F76344">
        <w:rPr>
          <w:highlight w:val="green"/>
          <w:lang w:eastAsia="zh-CN"/>
        </w:rPr>
        <w:tab/>
        <w:t>We will specify one single procedure to support both DSA and SA, i.e. SA is a special setting (k=1) of the overall procedure</w:t>
      </w:r>
    </w:p>
    <w:p w14:paraId="5B31A567" w14:textId="77777777" w:rsidR="00434628" w:rsidRDefault="00434628" w:rsidP="00434628">
      <w:pPr>
        <w:pStyle w:val="Doc-text2"/>
        <w:pBdr>
          <w:top w:val="single" w:sz="4" w:space="1" w:color="auto"/>
          <w:left w:val="single" w:sz="4" w:space="4" w:color="auto"/>
          <w:bottom w:val="single" w:sz="4" w:space="1" w:color="auto"/>
          <w:right w:val="single" w:sz="4" w:space="4" w:color="auto"/>
        </w:pBdr>
      </w:pPr>
      <w:r w:rsidRPr="00F76344">
        <w:rPr>
          <w:highlight w:val="lightGray"/>
          <w:lang w:eastAsia="zh-CN"/>
        </w:rPr>
        <w:t>3.</w:t>
      </w:r>
      <w:r w:rsidRPr="00F76344">
        <w:rPr>
          <w:highlight w:val="lightGray"/>
          <w:lang w:eastAsia="zh-CN"/>
        </w:rPr>
        <w:tab/>
      </w:r>
      <w:r w:rsidRPr="00F76344">
        <w:rPr>
          <w:highlight w:val="lightGray"/>
        </w:rPr>
        <w:t>For CB-msg3-EDT, the transmission window can be configured by the network with a starting point (e.g. H-SFN offset), a window length, and a window periodicity (window length and periodicity could be the same).</w:t>
      </w:r>
      <w:r>
        <w:t xml:space="preserve"> </w:t>
      </w:r>
    </w:p>
    <w:p w14:paraId="1AA33CBB"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green"/>
          <w:lang w:eastAsia="zh-CN"/>
        </w:rPr>
        <w:t>4.</w:t>
      </w:r>
      <w:r w:rsidRPr="00F76344">
        <w:rPr>
          <w:highlight w:val="green"/>
          <w:lang w:eastAsia="zh-CN"/>
        </w:rPr>
        <w:tab/>
        <w:t>We don’t introduce support for eMTC CE mode B case (it will not be possible to signal resources to be used for this case)</w:t>
      </w:r>
    </w:p>
    <w:p w14:paraId="035DA362"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lightGray"/>
          <w:lang w:eastAsia="zh-CN"/>
        </w:rPr>
        <w:t>5.</w:t>
      </w:r>
      <w:r w:rsidRPr="00F76344">
        <w:rPr>
          <w:highlight w:val="lightGray"/>
          <w:lang w:eastAsia="zh-CN"/>
        </w:rPr>
        <w:tab/>
        <w:t>We specify support for NB-IoT with 15kHz with no specific enhancements, leaving to NW implementation whether to implement this or not, accepting potential performance degradation.</w:t>
      </w:r>
    </w:p>
    <w:p w14:paraId="3A51AB1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yellow"/>
          <w:lang w:eastAsia="zh-CN"/>
        </w:rPr>
        <w:t>6.</w:t>
      </w:r>
      <w:r w:rsidRPr="00F76344">
        <w:rPr>
          <w:highlight w:val="yellow"/>
          <w:lang w:eastAsia="zh-CN"/>
        </w:rPr>
        <w:tab/>
        <w:t>If we will decide to support OCC for CB-msg3-EDT, separate resources will be used for non-OCC and OCC based transmission.</w:t>
      </w:r>
    </w:p>
    <w:p w14:paraId="6A1D4594"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7.</w:t>
      </w:r>
      <w:r>
        <w:rPr>
          <w:lang w:eastAsia="zh-CN"/>
        </w:rPr>
        <w:tab/>
      </w:r>
      <w:r w:rsidRPr="00F76344">
        <w:rPr>
          <w:highlight w:val="lightGray"/>
          <w:lang w:eastAsia="zh-CN"/>
        </w:rPr>
        <w:t>The start of CB-msg3 EDT transmission window is aligned with the start of time domain (N)PUSCH resource.</w:t>
      </w:r>
    </w:p>
    <w:p w14:paraId="00032FC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lightGray"/>
          <w:lang w:eastAsia="zh-CN"/>
        </w:rPr>
        <w:t>8.</w:t>
      </w:r>
      <w:r w:rsidRPr="00F76344">
        <w:rPr>
          <w:highlight w:val="lightGray"/>
          <w:lang w:eastAsia="zh-CN"/>
        </w:rPr>
        <w:tab/>
        <w:t>The CB-msg3 EDT transmission window length and periodicity may be different. FFS on possible signalling optimization in case the length and periodicity are the same.</w:t>
      </w:r>
    </w:p>
    <w:p w14:paraId="154BFC0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sidRPr="00F76344">
        <w:rPr>
          <w:highlight w:val="yellow"/>
          <w:lang w:eastAsia="zh-CN"/>
        </w:rPr>
        <w:t>9.</w:t>
      </w:r>
      <w:r w:rsidRPr="00F76344">
        <w:rPr>
          <w:highlight w:val="yellow"/>
          <w:lang w:eastAsia="zh-CN"/>
        </w:rPr>
        <w:tab/>
        <w:t>RAN2 assumes power ramping should be supported for CB-msg3-EDT (for both eMTC and NB-IoT) should be supported and will ask RAN1 for confirmation and in case which parameters should apply</w:t>
      </w:r>
    </w:p>
    <w:p w14:paraId="1F101DCB"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(CB-Msg3-EDT </w:t>
      </w:r>
      <w:r w:rsidRPr="00063383">
        <w:rPr>
          <w:lang w:eastAsia="zh-CN"/>
        </w:rPr>
        <w:t>configuration for eMTC</w:t>
      </w:r>
      <w:r>
        <w:rPr>
          <w:lang w:eastAsia="zh-CN"/>
        </w:rPr>
        <w:t>)</w:t>
      </w:r>
    </w:p>
    <w:p w14:paraId="4853AB1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green"/>
          <w:lang w:eastAsia="zh-CN"/>
        </w:rPr>
      </w:pPr>
      <w:r w:rsidRPr="00F76344">
        <w:rPr>
          <w:highlight w:val="green"/>
          <w:lang w:eastAsia="zh-CN"/>
        </w:rPr>
        <w:lastRenderedPageBreak/>
        <w:t>10.</w:t>
      </w:r>
      <w:r w:rsidRPr="00F76344">
        <w:rPr>
          <w:highlight w:val="green"/>
          <w:lang w:eastAsia="zh-CN"/>
        </w:rPr>
        <w:tab/>
      </w:r>
      <w:r w:rsidRPr="00F76344">
        <w:rPr>
          <w:rFonts w:eastAsia="SimSun"/>
          <w:highlight w:val="green"/>
          <w:lang w:eastAsia="zh-CN"/>
        </w:rPr>
        <w:t>For eMTC, introduce a new IE (e.g. CB-Msg3-ConfigSIB-r19) for shared resources configuration of CB-Msg3 in SIB2.</w:t>
      </w:r>
    </w:p>
    <w:p w14:paraId="4CD80F66"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11.</w:t>
      </w:r>
      <w:r w:rsidRPr="00F76344">
        <w:rPr>
          <w:rFonts w:eastAsia="SimSun"/>
          <w:highlight w:val="lightGray"/>
          <w:lang w:eastAsia="zh-CN"/>
        </w:rPr>
        <w:tab/>
        <w:t>For eMTC, introduce MPDCCH configuration in shared resources configuration. The fields in IE PUR-MPDCCH-Config-r16 could be reused as baseline. Confirm with RAN1 on the detail parameters (e.g. whether additional narrow band is needed).</w:t>
      </w:r>
    </w:p>
    <w:p w14:paraId="17D3A375"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12.</w:t>
      </w:r>
      <w:r w:rsidRPr="00F76344">
        <w:rPr>
          <w:rFonts w:eastAsia="SimSun"/>
          <w:highlight w:val="lightGray"/>
          <w:lang w:eastAsia="zh-CN"/>
        </w:rPr>
        <w:tab/>
        <w:t>We will not support TDD related parameters.</w:t>
      </w:r>
    </w:p>
    <w:p w14:paraId="2D328C75"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13.</w:t>
      </w:r>
      <w:r w:rsidRPr="00F76344">
        <w:rPr>
          <w:rFonts w:eastAsia="SimSun"/>
          <w:highlight w:val="lightGray"/>
          <w:lang w:eastAsia="zh-CN"/>
        </w:rPr>
        <w:tab/>
        <w:t>For eMTC, introduce PUSCH configuration in shared resources configuration. The fields in IE PUR-PUSCH-Config-r16 could be reused as baseline. Confirm with RAN1 on the detail parameters. (e.g. whether pusch-CyclicShift-r16, pusch-NB-MaxTBS-r16 are needed, whether prb-AllocationInfo should be defined as a “set” format with intention to provide a set of shared frequency-domain resources).</w:t>
      </w:r>
    </w:p>
    <w:p w14:paraId="07432CE3"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sidRPr="00F76344">
        <w:rPr>
          <w:rFonts w:eastAsia="SimSun"/>
          <w:highlight w:val="lightGray"/>
          <w:lang w:eastAsia="zh-CN"/>
        </w:rPr>
        <w:t>14.</w:t>
      </w:r>
      <w:r w:rsidRPr="00F76344">
        <w:rPr>
          <w:rFonts w:eastAsia="SimSun"/>
          <w:highlight w:val="lightGray"/>
          <w:lang w:eastAsia="zh-CN"/>
        </w:rPr>
        <w:tab/>
      </w:r>
      <w:r w:rsidRPr="00854B44">
        <w:rPr>
          <w:rFonts w:eastAsia="SimSun"/>
          <w:highlight w:val="lightGray"/>
          <w:lang w:eastAsia="zh-CN"/>
        </w:rPr>
        <w:t>For eMTC, check with RAN1 if anything is needed for PDSCH configuration in shared resources configuration</w:t>
      </w:r>
    </w:p>
    <w:p w14:paraId="371DC5C6"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sidRPr="00854B44">
        <w:rPr>
          <w:rFonts w:eastAsia="SimSun"/>
          <w:highlight w:val="lightGray"/>
          <w:lang w:eastAsia="zh-CN"/>
        </w:rPr>
        <w:t>15.</w:t>
      </w:r>
      <w:r w:rsidRPr="00854B44">
        <w:rPr>
          <w:rFonts w:eastAsia="SimSun"/>
          <w:highlight w:val="lightGray"/>
          <w:lang w:eastAsia="zh-CN"/>
        </w:rPr>
        <w:tab/>
        <w:t>For eMTC, introduce PUCCH configuration in shared resources configuration. The fields in IE PUR-PUCCH-Config-r16 could be reused as baseline. Confirm with RAN1 on the detail parameters.</w:t>
      </w:r>
    </w:p>
    <w:p w14:paraId="0C391772"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w:t>
      </w:r>
      <w:r w:rsidRPr="00063383">
        <w:rPr>
          <w:rFonts w:eastAsia="SimSun"/>
          <w:lang w:eastAsia="zh-CN"/>
        </w:rPr>
        <w:t>CB-Msg3 configuration for NB-IoT</w:t>
      </w:r>
      <w:r>
        <w:rPr>
          <w:rFonts w:eastAsia="SimSun"/>
          <w:lang w:eastAsia="zh-CN"/>
        </w:rPr>
        <w:t>)</w:t>
      </w:r>
    </w:p>
    <w:p w14:paraId="05453414"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lang w:eastAsia="zh-CN"/>
        </w:rPr>
        <w:t>16.</w:t>
      </w:r>
      <w:r>
        <w:rPr>
          <w:rFonts w:eastAsia="SimSun"/>
          <w:lang w:eastAsia="zh-CN"/>
        </w:rPr>
        <w:tab/>
      </w:r>
      <w:r w:rsidRPr="00F76344">
        <w:rPr>
          <w:rFonts w:eastAsia="SimSun"/>
          <w:highlight w:val="green"/>
          <w:lang w:eastAsia="zh-CN"/>
        </w:rPr>
        <w:t>For NB-IoT, introduce a new IE (e.g. CB-Msg3-ConfigSIB-NB-r19) for shared resources configuration of CB-Msg3 in SIB2-NB and SIB22-NB for non-anchor carrier.</w:t>
      </w:r>
    </w:p>
    <w:p w14:paraId="4AEB9791"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17.</w:t>
      </w:r>
      <w:r w:rsidRPr="00F76344">
        <w:rPr>
          <w:rFonts w:eastAsia="SimSun"/>
          <w:highlight w:val="lightGray"/>
          <w:lang w:eastAsia="zh-CN"/>
        </w:rPr>
        <w:tab/>
        <w:t xml:space="preserve">For NB-IoT, introduce below physical layer parameters in shared resources configuration as below: </w:t>
      </w:r>
    </w:p>
    <w:p w14:paraId="4B226746"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Number of resource units for NPUSCH (as in npusch-NumRUsIndex-r16)</w:t>
      </w:r>
    </w:p>
    <w:p w14:paraId="01E0BAD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Number of repetitions for NPUSCH (as in npusch-NumRepetitionsIndex-r16)</w:t>
      </w:r>
    </w:p>
    <w:p w14:paraId="256D0F8B"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Set of subcarriers (similar to npusch-SubCarrierSetIndex but change it to a “set”), FFS whether subcarriers are provided as a contiguous set.</w:t>
      </w:r>
    </w:p>
    <w:p w14:paraId="63FA12E0"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 xml:space="preserve">MCS configuration for NPUSCH (as in npusch-MCS-r16).  </w:t>
      </w:r>
    </w:p>
    <w:p w14:paraId="0BB301E1"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sidRPr="00F76344">
        <w:rPr>
          <w:rFonts w:eastAsia="SimSun"/>
          <w:highlight w:val="lightGray"/>
          <w:lang w:eastAsia="zh-CN"/>
        </w:rPr>
        <w:tab/>
        <w:t>-</w:t>
      </w:r>
      <w:r w:rsidRPr="00F76344">
        <w:rPr>
          <w:rFonts w:eastAsia="SimSun"/>
          <w:highlight w:val="lightGray"/>
          <w:lang w:eastAsia="zh-CN"/>
        </w:rPr>
        <w:tab/>
        <w:t>PDCCH parameters (as in NPDCCH-ConfigDedicated-NB-r13)</w:t>
      </w:r>
    </w:p>
    <w:p w14:paraId="6D5BDACB" w14:textId="77777777" w:rsidR="00434628" w:rsidRPr="00063383"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sidRPr="00F76344">
        <w:rPr>
          <w:rFonts w:eastAsia="SimSun"/>
          <w:highlight w:val="lightGray"/>
          <w:lang w:eastAsia="zh-CN"/>
        </w:rPr>
        <w:tab/>
        <w:t>-</w:t>
      </w:r>
      <w:r w:rsidRPr="00F76344">
        <w:rPr>
          <w:rFonts w:eastAsia="SimSun"/>
          <w:highlight w:val="lightGray"/>
          <w:lang w:eastAsia="zh-CN"/>
        </w:rPr>
        <w:tab/>
        <w:t>The non-anchor carrier index for monitoring Msg4. If this field is absent, anchor carrier is assumed to be used.</w:t>
      </w:r>
    </w:p>
    <w:p w14:paraId="77E59794" w14:textId="77777777" w:rsidR="00434628" w:rsidRPr="00F76344" w:rsidRDefault="00434628" w:rsidP="00434628">
      <w:pPr>
        <w:pStyle w:val="Doc-text2"/>
        <w:pBdr>
          <w:top w:val="single" w:sz="4" w:space="1" w:color="auto"/>
          <w:left w:val="single" w:sz="4" w:space="4" w:color="auto"/>
          <w:bottom w:val="single" w:sz="4" w:space="1" w:color="auto"/>
          <w:right w:val="single" w:sz="4" w:space="4" w:color="auto"/>
        </w:pBdr>
        <w:rPr>
          <w:rFonts w:eastAsia="SimSun"/>
          <w:highlight w:val="lightGray"/>
          <w:lang w:eastAsia="zh-CN"/>
        </w:rPr>
      </w:pPr>
      <w:r>
        <w:rPr>
          <w:rFonts w:eastAsia="SimSun"/>
          <w:lang w:eastAsia="zh-CN"/>
        </w:rPr>
        <w:tab/>
      </w:r>
      <w:r w:rsidRPr="00F76344">
        <w:rPr>
          <w:rFonts w:eastAsia="SimSun"/>
          <w:highlight w:val="lightGray"/>
          <w:lang w:eastAsia="zh-CN"/>
        </w:rPr>
        <w:t>NOTE: confirm with RAN1 is needed</w:t>
      </w:r>
    </w:p>
    <w:p w14:paraId="3DF4F018" w14:textId="77777777" w:rsidR="00434628" w:rsidRDefault="00434628" w:rsidP="00434628">
      <w:pPr>
        <w:pStyle w:val="Doc-text2"/>
        <w:pBdr>
          <w:top w:val="single" w:sz="4" w:space="1" w:color="auto"/>
          <w:left w:val="single" w:sz="4" w:space="4" w:color="auto"/>
          <w:bottom w:val="single" w:sz="4" w:space="1" w:color="auto"/>
          <w:right w:val="single" w:sz="4" w:space="4" w:color="auto"/>
        </w:pBdr>
        <w:rPr>
          <w:rFonts w:eastAsia="SimSun"/>
          <w:lang w:eastAsia="zh-CN"/>
        </w:rPr>
      </w:pPr>
      <w:r w:rsidRPr="00F76344">
        <w:rPr>
          <w:rFonts w:eastAsia="SimSun"/>
          <w:highlight w:val="lightGray"/>
          <w:lang w:eastAsia="zh-CN"/>
        </w:rPr>
        <w:t>18.</w:t>
      </w:r>
      <w:r w:rsidRPr="00F76344">
        <w:rPr>
          <w:rFonts w:eastAsia="SimSun"/>
          <w:highlight w:val="lightGray"/>
          <w:lang w:eastAsia="zh-CN"/>
        </w:rPr>
        <w:tab/>
        <w:t>For NB-IoT, FFS whether periodicity of CB-Msg3 resource may be larger than H-SFN duration</w:t>
      </w:r>
    </w:p>
    <w:p w14:paraId="78AB8EC6" w14:textId="77777777" w:rsidR="00434628" w:rsidRDefault="00434628" w:rsidP="00434628">
      <w:pPr>
        <w:pStyle w:val="Doc-text2"/>
        <w:rPr>
          <w:rFonts w:eastAsia="SimSun"/>
          <w:lang w:eastAsia="zh-CN"/>
        </w:rPr>
      </w:pPr>
    </w:p>
    <w:p w14:paraId="68913BC3" w14:textId="77777777" w:rsidR="00434628" w:rsidRDefault="00434628" w:rsidP="00434628">
      <w:pPr>
        <w:pStyle w:val="Doc-text2"/>
        <w:ind w:left="0" w:firstLine="0"/>
      </w:pPr>
    </w:p>
    <w:p w14:paraId="33BCA213" w14:textId="77777777" w:rsidR="00434628" w:rsidRDefault="00434628" w:rsidP="00D54F00">
      <w:pPr>
        <w:pStyle w:val="Heading2"/>
        <w:rPr>
          <w:lang w:eastAsia="en-US"/>
        </w:rPr>
      </w:pPr>
      <w:r>
        <w:rPr>
          <w:lang w:eastAsia="en-US"/>
        </w:rPr>
        <w:t xml:space="preserve">RAN2#129, </w:t>
      </w:r>
      <w:r>
        <w:rPr>
          <w:lang w:val="en-US" w:eastAsia="en-US"/>
        </w:rPr>
        <w:t>Feb</w:t>
      </w:r>
      <w:r>
        <w:rPr>
          <w:lang w:eastAsia="en-US"/>
        </w:rPr>
        <w:t>’25</w:t>
      </w:r>
    </w:p>
    <w:p w14:paraId="66A28984"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Agreements:</w:t>
      </w:r>
    </w:p>
    <w:p w14:paraId="04828C4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1</w:t>
      </w:r>
      <w:r w:rsidRPr="00D54F00">
        <w:rPr>
          <w:highlight w:val="yellow"/>
        </w:rPr>
        <w:t>.</w:t>
      </w:r>
      <w:r w:rsidRPr="00D54F00">
        <w:rPr>
          <w:highlight w:val="yellow"/>
        </w:rPr>
        <w:tab/>
      </w:r>
      <w:bookmarkStart w:id="1558" w:name="_Hlk191287959"/>
      <w:r w:rsidRPr="00D54F00">
        <w:rPr>
          <w:highlight w:val="yellow"/>
        </w:rPr>
        <w:t>It is FFS if separate CB-msg3 resources would be needed for CB-msg-3 using OCC or if the same CB-msg3 resources could be used</w:t>
      </w:r>
      <w:r>
        <w:t xml:space="preserve"> </w:t>
      </w:r>
    </w:p>
    <w:p w14:paraId="1F4B8AC2"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2.</w:t>
      </w:r>
      <w:r>
        <w:tab/>
      </w:r>
      <w:r w:rsidRPr="00D54F00">
        <w:rPr>
          <w:highlight w:val="yellow"/>
        </w:rPr>
        <w:t>RAN2 assumes that one possibility to take power imbalance under control is to define RSRP ranges that need to be respected to transmit CB-msg3 using OCC</w:t>
      </w:r>
    </w:p>
    <w:p w14:paraId="3016F298"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3.</w:t>
      </w:r>
      <w:r w:rsidRPr="00F76344">
        <w:rPr>
          <w:highlight w:val="lightGray"/>
        </w:rPr>
        <w:tab/>
        <w:t>RAN2 assumes that at least the following will be part of the shared resources configuration for CB-msg3 (FFS on other aspects)</w:t>
      </w:r>
    </w:p>
    <w:p w14:paraId="7B657AF2"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Time domain resources for (N)PUSCH occasions: periodicity and start time (e.g., start subframe, start SFN)</w:t>
      </w:r>
    </w:p>
    <w:p w14:paraId="7F2A8BEC"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 xml:space="preserve">Frequency domain resources for (N)PUSCH occasions </w:t>
      </w:r>
    </w:p>
    <w:p w14:paraId="1E46E03C"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repetition number</w:t>
      </w:r>
    </w:p>
    <w:p w14:paraId="20152F3F" w14:textId="77777777" w:rsidR="00434628" w:rsidRPr="00F76344" w:rsidRDefault="00434628" w:rsidP="00D54F00">
      <w:pPr>
        <w:pStyle w:val="Doc-text2"/>
        <w:pBdr>
          <w:top w:val="single" w:sz="4" w:space="1" w:color="auto"/>
          <w:left w:val="single" w:sz="4" w:space="4" w:color="auto"/>
          <w:bottom w:val="single" w:sz="4" w:space="1" w:color="auto"/>
          <w:right w:val="single" w:sz="4" w:space="4" w:color="auto"/>
        </w:pBdr>
        <w:rPr>
          <w:highlight w:val="lightGray"/>
        </w:rPr>
      </w:pPr>
      <w:r w:rsidRPr="00F76344">
        <w:rPr>
          <w:highlight w:val="lightGray"/>
        </w:rPr>
        <w:tab/>
        <w:t>-</w:t>
      </w:r>
      <w:r w:rsidRPr="00F76344">
        <w:rPr>
          <w:highlight w:val="lightGray"/>
        </w:rPr>
        <w:tab/>
        <w:t>(N)PDCCH resource</w:t>
      </w:r>
    </w:p>
    <w:p w14:paraId="67C2485E"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F76344">
        <w:rPr>
          <w:highlight w:val="lightGray"/>
        </w:rPr>
        <w:tab/>
        <w:t>-</w:t>
      </w:r>
      <w:r w:rsidRPr="00F76344">
        <w:rPr>
          <w:highlight w:val="lightGray"/>
        </w:rPr>
        <w:tab/>
        <w:t>MCS</w:t>
      </w:r>
    </w:p>
    <w:p w14:paraId="235F3F1A"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t>4.</w:t>
      </w:r>
      <w:r>
        <w:tab/>
      </w:r>
      <w:r w:rsidRPr="00D54F00">
        <w:rPr>
          <w:highlight w:val="green"/>
        </w:rPr>
        <w:t xml:space="preserve">For CB-msg3 transmission, for eMTC NTN, up to three separate RSRP thresholds (on top of the minimum RSRP threshold and possibly different from the thresholds for PRACH) can be supported for achieving at most 4 CE levels; for NB-IoT NTN, up to two separate RSRP thresholds (on top of the minimum RSRP threshold </w:t>
      </w:r>
      <w:r w:rsidRPr="008528FD">
        <w:rPr>
          <w:highlight w:val="green"/>
        </w:rPr>
        <w:t>possibly different from the thresholds for PRACH</w:t>
      </w:r>
      <w:r w:rsidRPr="00D54F00">
        <w:rPr>
          <w:highlight w:val="green"/>
        </w:rPr>
        <w:t>) can be supported for achieving at most 3 repetition levels.</w:t>
      </w:r>
    </w:p>
    <w:p w14:paraId="18049314"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5.</w:t>
      </w:r>
      <w:r w:rsidRPr="00D54F00">
        <w:rPr>
          <w:highlight w:val="lightGray"/>
        </w:rPr>
        <w:tab/>
        <w:t>The UE shall at most have one ongoing CB EDT procedure at any time.</w:t>
      </w:r>
    </w:p>
    <w:p w14:paraId="028B167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6.</w:t>
      </w:r>
      <w:r w:rsidRPr="00D54F00">
        <w:rPr>
          <w:highlight w:val="lightGray"/>
        </w:rPr>
        <w:tab/>
        <w:t>The CB EDT Config has one minimum RSRP threshold (as agreed in RAN2#128) to use CB EDT.</w:t>
      </w:r>
    </w:p>
    <w:p w14:paraId="2CE8E563" w14:textId="77777777" w:rsidR="00434628" w:rsidRPr="00D54F00" w:rsidRDefault="00434628" w:rsidP="00D54F00">
      <w:pPr>
        <w:pStyle w:val="Doc-text2"/>
        <w:pBdr>
          <w:top w:val="single" w:sz="4" w:space="1" w:color="auto"/>
          <w:left w:val="single" w:sz="4" w:space="4" w:color="auto"/>
          <w:bottom w:val="single" w:sz="4" w:space="1" w:color="auto"/>
          <w:right w:val="single" w:sz="4" w:space="4" w:color="auto"/>
        </w:pBdr>
        <w:rPr>
          <w:highlight w:val="green"/>
        </w:rPr>
      </w:pPr>
      <w:r w:rsidRPr="00D54F00">
        <w:rPr>
          <w:highlight w:val="green"/>
        </w:rPr>
        <w:t>7.</w:t>
      </w:r>
      <w:r w:rsidRPr="00D54F00">
        <w:rPr>
          <w:highlight w:val="green"/>
        </w:rPr>
        <w:tab/>
        <w:t>The CB EDT Config has two RSRP thresholds for NB-IoT for the three CE levels.</w:t>
      </w:r>
    </w:p>
    <w:p w14:paraId="7DB4D5DD"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green"/>
        </w:rPr>
        <w:t>8.</w:t>
      </w:r>
      <w:r w:rsidRPr="00D54F00">
        <w:rPr>
          <w:highlight w:val="green"/>
        </w:rPr>
        <w:tab/>
        <w:t>CB EDT Config has three RSRP thresholds for eMTC for the four CE levels.</w:t>
      </w:r>
    </w:p>
    <w:p w14:paraId="1D7D7A65"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lastRenderedPageBreak/>
        <w:t>7.</w:t>
      </w:r>
      <w:r w:rsidRPr="00D54F00">
        <w:rPr>
          <w:highlight w:val="lightGray"/>
        </w:rPr>
        <w:tab/>
        <w:t>As Signalling design Baseline RAN2 assumes the PUR config and the NPRACH config for shared (N)PUSCH config can be used and some of the parameters can be included in a new CB EDT config.</w:t>
      </w:r>
    </w:p>
    <w:p w14:paraId="71CD38F3"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D54F00">
        <w:rPr>
          <w:highlight w:val="lightGray"/>
        </w:rPr>
        <w:t>8.</w:t>
      </w:r>
      <w:r w:rsidRPr="00D54F00">
        <w:rPr>
          <w:highlight w:val="lightGray"/>
        </w:rPr>
        <w:tab/>
        <w:t>RAN2 consider a new CBEDT-ConfigSIB-NB IE for configuring the CB EDT feature</w:t>
      </w:r>
    </w:p>
    <w:p w14:paraId="690EAE52"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73427D4B" w14:textId="77777777" w:rsidR="00434628" w:rsidRPr="009224B8" w:rsidRDefault="00434628" w:rsidP="006842A2">
      <w:pPr>
        <w:pStyle w:val="Doc-text2"/>
        <w:numPr>
          <w:ilvl w:val="0"/>
          <w:numId w:val="5"/>
        </w:numPr>
        <w:pBdr>
          <w:top w:val="single" w:sz="4" w:space="1" w:color="auto"/>
          <w:left w:val="single" w:sz="4" w:space="4" w:color="auto"/>
          <w:bottom w:val="single" w:sz="4" w:space="1" w:color="auto"/>
          <w:right w:val="single" w:sz="4" w:space="4" w:color="auto"/>
        </w:pBdr>
        <w:rPr>
          <w:highlight w:val="green"/>
        </w:rPr>
      </w:pPr>
      <w:r w:rsidRPr="009224B8">
        <w:rPr>
          <w:highlight w:val="green"/>
        </w:rPr>
        <w:t>One CB-MSG4 can target multiple UEs simultaneously (FFS on the details)</w:t>
      </w:r>
    </w:p>
    <w:p w14:paraId="58CD899A" w14:textId="77777777" w:rsidR="00434628" w:rsidRPr="00F76344" w:rsidRDefault="00434628" w:rsidP="006842A2">
      <w:pPr>
        <w:pStyle w:val="Doc-text2"/>
        <w:numPr>
          <w:ilvl w:val="0"/>
          <w:numId w:val="5"/>
        </w:numPr>
        <w:pBdr>
          <w:top w:val="single" w:sz="4" w:space="1" w:color="auto"/>
          <w:left w:val="single" w:sz="4" w:space="4" w:color="auto"/>
          <w:bottom w:val="single" w:sz="4" w:space="1" w:color="auto"/>
          <w:right w:val="single" w:sz="4" w:space="4" w:color="auto"/>
        </w:pBdr>
        <w:rPr>
          <w:highlight w:val="green"/>
        </w:rPr>
      </w:pPr>
      <w:r w:rsidRPr="00F76344">
        <w:rPr>
          <w:highlight w:val="green"/>
        </w:rP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6024AD63" w14:textId="77777777" w:rsidR="00434628" w:rsidRPr="00104216" w:rsidRDefault="00434628" w:rsidP="00D54F00">
      <w:pPr>
        <w:pStyle w:val="Doc-text2"/>
        <w:pBdr>
          <w:top w:val="single" w:sz="4" w:space="1" w:color="auto"/>
          <w:left w:val="single" w:sz="4" w:space="4" w:color="auto"/>
          <w:bottom w:val="single" w:sz="4" w:space="1" w:color="auto"/>
          <w:right w:val="single" w:sz="4" w:space="4" w:color="auto"/>
        </w:pBdr>
        <w:rPr>
          <w:highlight w:val="green"/>
        </w:rPr>
      </w:pPr>
      <w:r w:rsidRPr="00104216">
        <w:rPr>
          <w:highlight w:val="green"/>
        </w:rPr>
        <w:tab/>
        <w:t xml:space="preserve">The UE first selects the next DSA transmission window and then randomly select K replicasinside the window. </w:t>
      </w:r>
    </w:p>
    <w:p w14:paraId="7A1CA400" w14:textId="77777777" w:rsidR="00434628" w:rsidRDefault="00434628" w:rsidP="00D54F00">
      <w:pPr>
        <w:pStyle w:val="Doc-text2"/>
        <w:pBdr>
          <w:top w:val="single" w:sz="4" w:space="1" w:color="auto"/>
          <w:left w:val="single" w:sz="4" w:space="4" w:color="auto"/>
          <w:bottom w:val="single" w:sz="4" w:space="1" w:color="auto"/>
          <w:right w:val="single" w:sz="4" w:space="4" w:color="auto"/>
        </w:pBdr>
      </w:pPr>
      <w:r w:rsidRPr="00104216">
        <w:rPr>
          <w:highlight w:val="lightGray"/>
        </w:rPr>
        <w:tab/>
        <w:t>RAN2 assumes that a pointer solution is not needed in Rel-19</w:t>
      </w:r>
    </w:p>
    <w:p w14:paraId="0DBD541F"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Agreements (part 2):</w:t>
      </w:r>
    </w:p>
    <w:p w14:paraId="3350D758"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1.</w:t>
      </w:r>
      <w:r>
        <w:tab/>
      </w:r>
      <w:r>
        <w:rPr>
          <w:highlight w:val="yellow"/>
        </w:rPr>
        <w:t>For CB-msg3-EDT we adopt a Single Msg4 monitoring window and Single RNTI (the RNTI is derived on the transmit resource for the transmission window).</w:t>
      </w:r>
      <w:r>
        <w:t xml:space="preserve"> </w:t>
      </w:r>
    </w:p>
    <w:p w14:paraId="3F6219A5"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2.</w:t>
      </w:r>
      <w:r>
        <w:tab/>
      </w:r>
      <w:r>
        <w:rPr>
          <w:highlight w:val="green"/>
        </w:rPr>
        <w:t>The lengths of the Msg3 transmission and Msg4 monitoring windows are configured by the network (in case of k=1 it will be possible to configure the parameters in a way to have the same behaviour as for normal Random Access procedure</w:t>
      </w:r>
      <w:r>
        <w:t>)</w:t>
      </w:r>
    </w:p>
    <w:p w14:paraId="317E9E24"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3.</w:t>
      </w:r>
      <w:r w:rsidRPr="009224B8">
        <w:rPr>
          <w:highlight w:val="green"/>
        </w:rPr>
        <w:tab/>
        <w:t>The Msg4 monitoring starts at the end of CB-Msg3-EDT transmission window plus UE-eNB RTT (FFS NW/UE processing time is needed or not).</w:t>
      </w:r>
    </w:p>
    <w:p w14:paraId="6185A4B1"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rFonts w:ascii="SimSun" w:eastAsia="SimSun" w:hAnsi="SimSun" w:cs="SimSun"/>
          <w:lang w:eastAsia="zh-CN"/>
        </w:rPr>
      </w:pPr>
      <w:r w:rsidRPr="009224B8">
        <w:rPr>
          <w:highlight w:val="green"/>
        </w:rPr>
        <w:t>4.</w:t>
      </w:r>
      <w:r w:rsidRPr="009224B8">
        <w:rPr>
          <w:highlight w:val="green"/>
        </w:rPr>
        <w:tab/>
        <w:t>FFS it will also be possible for the NW to configure that the Msg4 monitoring window starts in the subframe containing the last (N)PUSCH repetition of the first replica plus UE-eNB RTT (FFS NW/UE processing time). To possibly resolve the FFS it needs to be clarified what happens if the Msg4 monitoring window is overlapping with replica, i.e. whether the UE prioritize the replica transmission or monitoring</w:t>
      </w:r>
    </w:p>
    <w:p w14:paraId="5F0BFD6E"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t>Agreements (part3):</w:t>
      </w:r>
    </w:p>
    <w:p w14:paraId="6A064AB6"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green"/>
        </w:rPr>
        <w:t>1.</w:t>
      </w:r>
      <w:r>
        <w:rPr>
          <w:highlight w:val="green"/>
        </w:rPr>
        <w:tab/>
        <w:t>The CB-msg3-EDT configuration (e.g., number of replicas, number of time resources and number of frequency resources) is CE level specific.</w:t>
      </w:r>
    </w:p>
    <w:p w14:paraId="0E6D1B96"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The Msg4 monitoring window configuration (e.g. length) is CE level specific</w:t>
      </w:r>
    </w:p>
    <w:p w14:paraId="0AC7F973"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sidRPr="009224B8">
        <w:rPr>
          <w:highlight w:val="green"/>
        </w:rPr>
        <w:t>3.</w:t>
      </w:r>
      <w:r w:rsidRPr="009224B8">
        <w:rPr>
          <w:highlight w:val="green"/>
        </w:rPr>
        <w:tab/>
        <w:t>RAN2 confirms the working assumption that one CB-Msg4 can target multiple UEs simultaneously. FFS how the multiplexing is organized.</w:t>
      </w:r>
    </w:p>
    <w:p w14:paraId="34B96DD8"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4.</w:t>
      </w:r>
      <w:r>
        <w:rPr>
          <w:highlight w:val="lightGray"/>
        </w:rPr>
        <w:tab/>
        <w:t>RAN2 confirms that existing UP-EDT and CP-EDT RRC message procedures shall be applicable for CB-Msg3-EDT</w:t>
      </w:r>
    </w:p>
    <w:p w14:paraId="48B7D2BB"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b/>
        <w:t>-</w:t>
      </w:r>
      <w:r>
        <w:rPr>
          <w:highlight w:val="lightGray"/>
        </w:rPr>
        <w:tab/>
        <w:t>For UP solution, after RRCConnectionResumeRequest, network may reply with RRCConnectionResume, RRCConnectionSetup, RRCConnectionRelease and RRCConnectionReject</w:t>
      </w:r>
    </w:p>
    <w:p w14:paraId="4F1C32EA"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lightGray"/>
        </w:rPr>
        <w:tab/>
        <w:t>-</w:t>
      </w:r>
      <w:r>
        <w:rPr>
          <w:highlight w:val="lightGray"/>
        </w:rPr>
        <w:tab/>
        <w:t>For CP solution, after RRCEarlyDataRequest, the network can respond with RRCEarlyDataComplete, RRCConnectionSetup or RRCConnectionReject.</w:t>
      </w:r>
      <w:r>
        <w:t xml:space="preserve">  </w:t>
      </w:r>
    </w:p>
    <w:p w14:paraId="07DA12D4"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Pr>
          <w:highlight w:val="lightGray"/>
        </w:rPr>
        <w:t>5.</w:t>
      </w:r>
      <w:r>
        <w:rPr>
          <w:highlight w:val="lightGray"/>
        </w:rPr>
        <w:tab/>
        <w:t>RAN2 also intends to support CB-msg3-EDT for MT cases</w:t>
      </w:r>
    </w:p>
    <w:p w14:paraId="5410FDFF"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6.</w:t>
      </w:r>
      <w:r w:rsidRPr="009224B8">
        <w:rPr>
          <w:highlight w:val="green"/>
        </w:rPr>
        <w:tab/>
        <w:t>The C-RNTI is included in CB-Msg4 if the UE is expected to receive additional RRC messages or data from the network after CB-Msg4 (FFS how to include the C-RNTI)</w:t>
      </w:r>
    </w:p>
    <w:p w14:paraId="2AECF535"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7.</w:t>
      </w:r>
      <w:r w:rsidRPr="009224B8">
        <w:rPr>
          <w:highlight w:val="green"/>
        </w:rPr>
        <w:tab/>
      </w:r>
      <w:bookmarkStart w:id="1559" w:name="OLE_LINK84"/>
      <w:r w:rsidRPr="009224B8">
        <w:rPr>
          <w:highlight w:val="green"/>
        </w:rPr>
        <w:t>Introduce a new RNTI (i.e. CB-RNTI) for CB-Msg4 monitoring and CB-Msg3 scrambling. We include this agreement in the LS to RAN1</w:t>
      </w:r>
      <w:bookmarkEnd w:id="1559"/>
    </w:p>
    <w:p w14:paraId="5F87B65D"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8.</w:t>
      </w:r>
      <w:r w:rsidRPr="009224B8">
        <w:rPr>
          <w:highlight w:val="green"/>
        </w:rPr>
        <w:tab/>
        <w:t>The timing alignment information (FFS reusing TAC MAC-CE) can be included in the CB-Msg4.</w:t>
      </w:r>
    </w:p>
    <w:p w14:paraId="746BEBE4" w14:textId="77777777" w:rsidR="00684C54" w:rsidRPr="009224B8" w:rsidRDefault="00684C54" w:rsidP="00684C54">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t>Parameter for maximum re-attempt number per CE level is introduced and UE can re-attempt in the same CE level due to contention resolution failure until the max re-attempt number has been reached.</w:t>
      </w:r>
    </w:p>
    <w:p w14:paraId="6B458F6C" w14:textId="77777777" w:rsidR="00684C54" w:rsidRDefault="00684C54" w:rsidP="00684C54">
      <w:pPr>
        <w:pStyle w:val="Doc-text2"/>
        <w:pBdr>
          <w:top w:val="single" w:sz="4" w:space="1" w:color="auto"/>
          <w:left w:val="single" w:sz="4" w:space="4" w:color="auto"/>
          <w:bottom w:val="single" w:sz="4" w:space="1" w:color="auto"/>
          <w:right w:val="single" w:sz="4" w:space="4" w:color="auto"/>
        </w:pBdr>
      </w:pPr>
      <w:r w:rsidRPr="009224B8">
        <w:rPr>
          <w:highlight w:val="green"/>
        </w:rPr>
        <w:t>10.</w:t>
      </w:r>
      <w:r w:rsidRPr="009224B8">
        <w:rPr>
          <w:highlight w:val="green"/>
        </w:rPr>
        <w:tab/>
        <w:t>Backoff information could be included in CB-Msg4.</w:t>
      </w:r>
    </w:p>
    <w:p w14:paraId="669C1D57" w14:textId="77777777" w:rsidR="00684C54" w:rsidRDefault="00684C54" w:rsidP="00684C54">
      <w:pPr>
        <w:pStyle w:val="Doc-text2"/>
        <w:pBdr>
          <w:top w:val="single" w:sz="4" w:space="1" w:color="auto"/>
          <w:left w:val="single" w:sz="4" w:space="4" w:color="auto"/>
          <w:bottom w:val="single" w:sz="4" w:space="1" w:color="auto"/>
          <w:right w:val="single" w:sz="4" w:space="4" w:color="auto"/>
        </w:pBdr>
        <w:rPr>
          <w:lang w:eastAsia="zh-CN"/>
        </w:rPr>
      </w:pPr>
      <w:r>
        <w:rPr>
          <w:highlight w:val="green"/>
          <w:lang w:eastAsia="zh-CN"/>
        </w:rPr>
        <w:t>11.</w:t>
      </w:r>
      <w:r>
        <w:rPr>
          <w:highlight w:val="green"/>
          <w:lang w:eastAsia="zh-CN"/>
        </w:rPr>
        <w:tab/>
        <w:t>L1 ACK as the Msg4 for the CB-Msg3-EDT is not supported.</w:t>
      </w:r>
    </w:p>
    <w:p w14:paraId="1BAF45CA" w14:textId="0BDACEAB" w:rsidR="00684C54" w:rsidRDefault="00684C54" w:rsidP="00D54F00">
      <w:pPr>
        <w:pStyle w:val="Doc-text2"/>
        <w:pBdr>
          <w:top w:val="single" w:sz="4" w:space="1" w:color="auto"/>
          <w:left w:val="single" w:sz="4" w:space="4" w:color="auto"/>
          <w:bottom w:val="single" w:sz="4" w:space="1" w:color="auto"/>
          <w:right w:val="single" w:sz="4" w:space="4" w:color="auto"/>
        </w:pBdr>
      </w:pPr>
      <w:r w:rsidRPr="009224B8">
        <w:rPr>
          <w:highlight w:val="green"/>
          <w:lang w:eastAsia="zh-CN"/>
        </w:rPr>
        <w:t>12.</w:t>
      </w:r>
      <w:r w:rsidRPr="009224B8">
        <w:rPr>
          <w:highlight w:val="green"/>
          <w:lang w:eastAsia="zh-CN"/>
        </w:rPr>
        <w:tab/>
        <w:t>HARQ feedback is adopted to acknowledge Msg4. FFS for the detail (e.g., how the HARQ feedback is used for each response in Msg4 when there is multiplexing in Msg4.).</w:t>
      </w:r>
    </w:p>
    <w:bookmarkEnd w:id="1558"/>
    <w:p w14:paraId="37CC8990" w14:textId="77777777" w:rsidR="00434628" w:rsidRDefault="00434628" w:rsidP="0059730C">
      <w:pPr>
        <w:pStyle w:val="Heading2"/>
        <w:rPr>
          <w:lang w:eastAsia="en-US"/>
        </w:rPr>
      </w:pPr>
      <w:r>
        <w:rPr>
          <w:lang w:eastAsia="en-US"/>
        </w:rPr>
        <w:t>RAN2#128, Nov’24</w:t>
      </w:r>
    </w:p>
    <w:bookmarkEnd w:id="1557"/>
    <w:p w14:paraId="51EF1468" w14:textId="77777777" w:rsidR="0059730C" w:rsidRDefault="0059730C" w:rsidP="0059730C">
      <w:pPr>
        <w:rPr>
          <w:lang w:eastAsia="en-US"/>
        </w:rPr>
      </w:pPr>
    </w:p>
    <w:p w14:paraId="5BEEBEC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1560" w:name="OLE_LINK41"/>
      <w:r>
        <w:t>Agreements:</w:t>
      </w:r>
    </w:p>
    <w:p w14:paraId="7119F92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lastRenderedPageBreak/>
        <w:t>1.</w:t>
      </w:r>
      <w:r>
        <w:tab/>
      </w:r>
      <w:bookmarkStart w:id="1561" w:name="OLE_LINK80"/>
      <w:r w:rsidRPr="00F76344">
        <w:rPr>
          <w:highlight w:val="green"/>
        </w:rPr>
        <w:t xml:space="preserve">Only system Information is used to provide cell-specific CB-Msg3 PUSCH resources </w:t>
      </w:r>
      <w:bookmarkEnd w:id="1561"/>
      <w:r w:rsidRPr="00F76344">
        <w:rPr>
          <w:highlight w:val="green"/>
        </w:rPr>
        <w:t>(FFS if anything is needed in dedicated signalling for the TA validation parameters, if needed, for the case of 15kHz SCS NB-IoT and eMTC CE mode B)</w:t>
      </w:r>
    </w:p>
    <w:p w14:paraId="0C78996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green"/>
        </w:rPr>
        <w:t>Reuse the existing CE level selection procedure for CB-Msg3, at least for the initial selection. FFS whether we can reuse the same thresholds. FFS on the number of levels</w:t>
      </w:r>
    </w:p>
    <w:p w14:paraId="09A2A412"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9224B8">
        <w:rPr>
          <w:highlight w:val="lightGray"/>
        </w:rPr>
        <w:t>3.</w:t>
      </w:r>
      <w:r w:rsidRPr="009224B8">
        <w:rPr>
          <w:highlight w:val="lightGray"/>
        </w:rPr>
        <w:tab/>
        <w:t>The UE triggers CB-Msg3 only if the size of pending UL data is less than the configured maximum TBS (FFS if the maximum TBS is same or different for different CE levels)</w:t>
      </w:r>
    </w:p>
    <w:p w14:paraId="3F7D063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lightGray"/>
        </w:rPr>
        <w:t>There will be a RSRP threshold that determines whether CB-Msg3 can be used (if the RSRP is below such threshold, PRACH will have to be used) (FFS if we need a separate set of thresholds, including a different minimum threshold, in case CB-msg3 EDT is combined with OCC)</w:t>
      </w:r>
    </w:p>
    <w:p w14:paraId="3A64C80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B12A86">
        <w:rPr>
          <w:highlight w:val="green"/>
        </w:rPr>
        <w:t>The number of replicas for DSA will be configured by the NW: 1 (SA), 2, 3, 4. The configuration of the number of replicas is CE-level specific</w:t>
      </w:r>
    </w:p>
    <w:p w14:paraId="475B3A3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bookmarkStart w:id="1562" w:name="OLE_LINK44"/>
      <w:r w:rsidRPr="00F76344">
        <w:rPr>
          <w:highlight w:val="green"/>
        </w:rPr>
        <w:t xml:space="preserve">There will be a </w:t>
      </w:r>
      <w:bookmarkStart w:id="1563" w:name="OLE_LINK46"/>
      <w:r w:rsidRPr="00F76344">
        <w:rPr>
          <w:highlight w:val="green"/>
        </w:rPr>
        <w:t>configurable time window for DSA CB-Msg3 occasion selection</w:t>
      </w:r>
      <w:bookmarkEnd w:id="1563"/>
      <w:r w:rsidRPr="00F76344">
        <w:rPr>
          <w:highlight w:val="green"/>
        </w:rPr>
        <w:t>. FFS on the details (e.g. when the time window starts)</w:t>
      </w:r>
      <w:bookmarkEnd w:id="1562"/>
    </w:p>
    <w:p w14:paraId="11D44EB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bookmarkStart w:id="1564" w:name="OLE_LINK48"/>
      <w:r w:rsidRPr="009224B8">
        <w:rPr>
          <w:highlight w:val="green"/>
        </w:rPr>
        <w:t xml:space="preserve">For SA case (single replica), after the end of all repetition of CB-Msg3 PUSCH transmission, UE starts a window for response reception taking UE-eNB RTT into account. </w:t>
      </w:r>
      <w:r>
        <w:rPr>
          <w:highlight w:val="yellow"/>
        </w:rPr>
        <w:t>FFS if we need to consider additional delay e.g. for the processing time</w:t>
      </w:r>
      <w:bookmarkEnd w:id="1564"/>
    </w:p>
    <w:p w14:paraId="18DD291D"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green"/>
        </w:rPr>
      </w:pPr>
      <w:r>
        <w:t>8.</w:t>
      </w:r>
      <w:r>
        <w:tab/>
      </w:r>
      <w:bookmarkStart w:id="1565" w:name="OLE_LINK50"/>
      <w:bookmarkStart w:id="1566" w:name="OLE_LINK52"/>
      <w:r w:rsidRPr="009224B8">
        <w:rPr>
          <w:highlight w:val="green"/>
        </w:rPr>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bookmarkEnd w:id="1565"/>
    </w:p>
    <w:bookmarkEnd w:id="1566"/>
    <w:p w14:paraId="777EF474"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green"/>
        </w:rPr>
      </w:pPr>
      <w:r w:rsidRPr="009224B8">
        <w:rPr>
          <w:highlight w:val="green"/>
        </w:rPr>
        <w:t>9.</w:t>
      </w:r>
      <w:r w:rsidRPr="009224B8">
        <w:rPr>
          <w:highlight w:val="green"/>
        </w:rPr>
        <w:tab/>
      </w:r>
      <w:bookmarkStart w:id="1567" w:name="OLE_LINK51"/>
      <w:bookmarkStart w:id="1568" w:name="OLE_LINK54"/>
      <w:r w:rsidRPr="009224B8">
        <w:rPr>
          <w:highlight w:val="green"/>
        </w:rPr>
        <w:t>The UE stops the PDCCH monitoring window(s) once it receives a CB-msg4 containing a matching Contention Resolution Identity (FFS if there is no RRC message together with the CB-msg4)</w:t>
      </w:r>
      <w:bookmarkEnd w:id="1567"/>
    </w:p>
    <w:p w14:paraId="5C750BD0" w14:textId="77777777" w:rsidR="0059730C" w:rsidRPr="009224B8" w:rsidRDefault="0059730C" w:rsidP="0059730C">
      <w:pPr>
        <w:pStyle w:val="Doc-text2"/>
        <w:pBdr>
          <w:top w:val="single" w:sz="4" w:space="1" w:color="auto"/>
          <w:left w:val="single" w:sz="4" w:space="4" w:color="auto"/>
          <w:bottom w:val="single" w:sz="4" w:space="1" w:color="auto"/>
          <w:right w:val="single" w:sz="4" w:space="4" w:color="auto"/>
        </w:pBdr>
        <w:rPr>
          <w:highlight w:val="lightGray"/>
        </w:rPr>
      </w:pPr>
      <w:r w:rsidRPr="009224B8">
        <w:rPr>
          <w:highlight w:val="lightGray"/>
        </w:rPr>
        <w:t>10.</w:t>
      </w:r>
      <w:r w:rsidRPr="009224B8">
        <w:rPr>
          <w:highlight w:val="lightGray"/>
        </w:rPr>
        <w:tab/>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bookmarkEnd w:id="1568"/>
    <w:p w14:paraId="11530634"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rsidRPr="004901C5">
        <w:rPr>
          <w:highlight w:val="green"/>
        </w:rPr>
        <w:t>11.</w:t>
      </w:r>
      <w:r w:rsidRPr="004901C5">
        <w:rPr>
          <w:highlight w:val="green"/>
        </w:rPr>
        <w:tab/>
      </w:r>
      <w:bookmarkStart w:id="1569" w:name="OLE_LINK24"/>
      <w:r w:rsidRPr="00104216">
        <w:rPr>
          <w:highlight w:val="green"/>
        </w:rPr>
        <w:t>Within the configured time window, the UE shall select randomly different time domain occasions for transmitting different replicas. And for each time domain occasion, the UE shall select randomly a frequency domain resource</w:t>
      </w:r>
      <w:bookmarkEnd w:id="1569"/>
      <w:r w:rsidRPr="00104216">
        <w:rPr>
          <w:highlight w:val="green"/>
        </w:rPr>
        <w:t>.</w:t>
      </w:r>
    </w:p>
    <w:p w14:paraId="3921B1F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12.</w:t>
      </w:r>
      <w:r>
        <w:tab/>
      </w:r>
      <w:r>
        <w:rPr>
          <w:highlight w:val="lightGray"/>
        </w:rPr>
        <w:t>RAN2 understands that, for DSA, once the eNB successfully decodes one of the multiple replicas, it may respond without waiting for the remaining replica(s) (FFS when the response window(s) is/are started)</w:t>
      </w:r>
    </w:p>
    <w:p w14:paraId="5CB5FA1F" w14:textId="77777777" w:rsidR="0059730C" w:rsidRDefault="0059730C" w:rsidP="0059730C">
      <w:pPr>
        <w:pStyle w:val="Doc-text2"/>
      </w:pPr>
    </w:p>
    <w:p w14:paraId="4C494E7A" w14:textId="77777777" w:rsidR="0059730C" w:rsidRDefault="0059730C" w:rsidP="0059730C">
      <w:pPr>
        <w:pStyle w:val="Heading2"/>
        <w:rPr>
          <w:lang w:eastAsia="en-US"/>
        </w:rPr>
      </w:pPr>
      <w:bookmarkStart w:id="1570" w:name="OLE_LINK47"/>
      <w:bookmarkEnd w:id="1560"/>
      <w:r>
        <w:rPr>
          <w:lang w:eastAsia="en-US"/>
        </w:rPr>
        <w:t>RAN2#127bis, Oct’24</w:t>
      </w:r>
    </w:p>
    <w:p w14:paraId="335488A5"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bookmarkStart w:id="1571" w:name="OLE_LINK22"/>
      <w:bookmarkEnd w:id="1570"/>
      <w:r>
        <w:t>Agreements:</w:t>
      </w:r>
    </w:p>
    <w:p w14:paraId="4D0AF21D"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1.</w:t>
      </w:r>
      <w:r>
        <w:tab/>
      </w:r>
      <w:r>
        <w:rPr>
          <w:highlight w:val="lightGray"/>
        </w:rPr>
        <w:t>RAN2 will introduce support for DSA (i.e. the possibility to transmit more than one replica of CB-msg3, if configured by the NW). RAN2 does not intend to work on CRDSA in Rel-19.</w:t>
      </w:r>
    </w:p>
    <w:p w14:paraId="37F72A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2.</w:t>
      </w:r>
      <w:r>
        <w:tab/>
      </w:r>
      <w:r>
        <w:rPr>
          <w:highlight w:val="lightGray"/>
        </w:rPr>
        <w:t>RAN2 will continue their work on CB-msg3 assuming that OCC2 might also apply to CB-msg3 transmission (“CB-NPUSCH”) (final decision whether this is feasible is up to RAN1). FFS whether an LS to indicate this to RAN1 is needed.</w:t>
      </w:r>
    </w:p>
    <w:p w14:paraId="20138903"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3.</w:t>
      </w:r>
      <w:r>
        <w:tab/>
      </w:r>
      <w:r>
        <w:rPr>
          <w:highlight w:val="green"/>
        </w:rPr>
        <w:t>At least system Information is used to provide CB-msg3 EDT cell-specific PUSCH resources for Msg3 transmission. FFS on signalling details.</w:t>
      </w:r>
    </w:p>
    <w:p w14:paraId="287BFC5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4.</w:t>
      </w:r>
      <w:r>
        <w:tab/>
      </w:r>
      <w:r>
        <w:rPr>
          <w:highlight w:val="green"/>
        </w:rPr>
        <w:t>CB-msg3 EDT cell specific PUSCH resources for Msg3 transmission are provided per CE level (FFS whether we have a CE level specific configuration for DSA)</w:t>
      </w:r>
    </w:p>
    <w:p w14:paraId="378CCE61"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5.</w:t>
      </w:r>
      <w:r>
        <w:tab/>
      </w:r>
      <w:r w:rsidRPr="00F76344">
        <w:rPr>
          <w:highlight w:val="green"/>
        </w:rPr>
        <w:t>RAN2 assumes that CB-msg3 EDT cell specific PUSCH resources are associated with number of repetitions, RSRP selection threshold to determine the CE level and largest TBS for Msg3 transmission, but this has to be confirmed by RAN1. FFS if there is an RSRP threshold that determines whether CB-msg3 EDT cannot be used (the UE will have to use 4-step RA)</w:t>
      </w:r>
    </w:p>
    <w:p w14:paraId="2FD6363B"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6.</w:t>
      </w:r>
      <w:r>
        <w:tab/>
      </w:r>
      <w:r w:rsidRPr="00F76344">
        <w:rPr>
          <w:highlight w:val="green"/>
        </w:rPr>
        <w:t>At least in the cases confirmed by RAN1/RAN4, a running TAT is not needed to initiate a CB-msg3 EDT transmission</w:t>
      </w:r>
    </w:p>
    <w:p w14:paraId="47EB4ADA"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7.</w:t>
      </w:r>
      <w:r>
        <w:tab/>
      </w:r>
      <w:r>
        <w:rPr>
          <w:highlight w:val="green"/>
        </w:rPr>
        <w:t>The RNTI used at least to schedule Msg4 transmission is derived based on the resource associated to the PUSCH occasion used for contention based Msg3 EDT transmission (FFS on the details. FFS how this is impacted by DSA)</w:t>
      </w:r>
    </w:p>
    <w:p w14:paraId="28A369BC"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8.</w:t>
      </w:r>
      <w:r>
        <w:tab/>
      </w:r>
      <w:bookmarkStart w:id="1572" w:name="OLE_LINK33"/>
      <w:r>
        <w:rPr>
          <w:highlight w:val="green"/>
        </w:rPr>
        <w:t>CB-msg3 EDT</w:t>
      </w:r>
      <w:bookmarkEnd w:id="1572"/>
      <w:r>
        <w:rPr>
          <w:highlight w:val="green"/>
        </w:rPr>
        <w:t xml:space="preserve"> procedures and any Msg4 enhancement are </w:t>
      </w:r>
      <w:bookmarkStart w:id="1573" w:name="OLE_LINK34"/>
      <w:r>
        <w:rPr>
          <w:highlight w:val="green"/>
        </w:rPr>
        <w:t>only introduced for IoT NTN</w:t>
      </w:r>
      <w:bookmarkEnd w:id="1573"/>
      <w:r>
        <w:rPr>
          <w:highlight w:val="green"/>
        </w:rPr>
        <w:t>.</w:t>
      </w:r>
    </w:p>
    <w:p w14:paraId="201C114A" w14:textId="77777777" w:rsidR="0059730C" w:rsidRDefault="0059730C" w:rsidP="0059730C">
      <w:pPr>
        <w:pStyle w:val="Doc-text2"/>
        <w:ind w:left="0" w:firstLine="0"/>
      </w:pPr>
    </w:p>
    <w:bookmarkEnd w:id="1571"/>
    <w:p w14:paraId="6FCFFC00" w14:textId="77777777" w:rsidR="0059730C" w:rsidRDefault="0059730C" w:rsidP="0059730C"/>
    <w:p w14:paraId="19038E14" w14:textId="77777777" w:rsidR="0059730C" w:rsidRDefault="0059730C" w:rsidP="0059730C">
      <w:pPr>
        <w:pStyle w:val="Heading2"/>
        <w:rPr>
          <w:lang w:eastAsia="en-US"/>
        </w:rPr>
      </w:pPr>
      <w:bookmarkStart w:id="1574" w:name="OLE_LINK42"/>
      <w:r>
        <w:rPr>
          <w:lang w:eastAsia="en-US"/>
        </w:rPr>
        <w:t>RAN2#127, Aug’24</w:t>
      </w:r>
    </w:p>
    <w:bookmarkEnd w:id="1574"/>
    <w:p w14:paraId="386E5555" w14:textId="77777777" w:rsidR="0059730C" w:rsidRDefault="0059730C" w:rsidP="0059730C">
      <w:pPr>
        <w:pStyle w:val="Comments"/>
        <w:rPr>
          <w:lang w:eastAsia="en-GB"/>
        </w:rPr>
      </w:pPr>
    </w:p>
    <w:p w14:paraId="7BCC5CF7"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A176DAF"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lang w:val="en-US"/>
        </w:rPr>
        <w:t>1.</w:t>
      </w:r>
      <w:r>
        <w:rPr>
          <w:lang w:val="en-US"/>
        </w:rPr>
        <w:tab/>
      </w:r>
      <w:r>
        <w:rPr>
          <w:highlight w:val="lightGray"/>
          <w:lang w:val="en-US"/>
        </w:rPr>
        <w:t>RAN2 will continue working on a CB-msg3 EDT-like mechanism</w:t>
      </w:r>
    </w:p>
    <w:p w14:paraId="1FD7B97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2.</w:t>
      </w:r>
      <w:r>
        <w:rPr>
          <w:highlight w:val="lightGray"/>
          <w:lang w:val="en-US"/>
        </w:rPr>
        <w:tab/>
        <w:t>RAN2 assumes that a DSA based scheme would not have RAN1 impacts, while RAN2 thinks that a CRDSA based scheme would necessarily have RAN1 impacts</w:t>
      </w:r>
    </w:p>
    <w:p w14:paraId="31F259AE"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highlight w:val="lightGray"/>
          <w:lang w:val="en-US"/>
        </w:rPr>
      </w:pPr>
      <w:r>
        <w:rPr>
          <w:highlight w:val="lightGray"/>
          <w:lang w:val="en-US"/>
        </w:rPr>
        <w:t>3.</w:t>
      </w:r>
      <w:r>
        <w:rPr>
          <w:highlight w:val="lightGray"/>
          <w:lang w:val="en-US"/>
        </w:rPr>
        <w:tab/>
        <w:t>In the next meeting continue the comparison (e.g. in terms of packet loss ratio, usage of UL/DL radio resources) between existing CB mechanism (Slotted Aloha) and other mechanisms (DSA, CRDSA, others) and try to decide on which way to go and in case whether/what to ask to RAN1.</w:t>
      </w:r>
    </w:p>
    <w:p w14:paraId="39672714" w14:textId="77777777" w:rsidR="0059730C" w:rsidRDefault="0059730C" w:rsidP="0059730C">
      <w:pPr>
        <w:pStyle w:val="Doc-text2"/>
        <w:pBdr>
          <w:top w:val="single" w:sz="4" w:space="1" w:color="auto"/>
          <w:left w:val="single" w:sz="4" w:space="4" w:color="auto"/>
          <w:bottom w:val="single" w:sz="4" w:space="1" w:color="auto"/>
          <w:right w:val="single" w:sz="4" w:space="4" w:color="auto"/>
        </w:pBdr>
        <w:rPr>
          <w:lang w:val="en-US"/>
        </w:rPr>
      </w:pPr>
      <w:r>
        <w:rPr>
          <w:highlight w:val="lightGray"/>
          <w:lang w:val="en-US"/>
        </w:rPr>
        <w:t>4.</w:t>
      </w:r>
      <w:r>
        <w:rPr>
          <w:highlight w:val="lightGray"/>
          <w:lang w:val="en-US"/>
        </w:rPr>
        <w:tab/>
      </w:r>
      <w:r w:rsidRPr="00F76344">
        <w:rPr>
          <w:highlight w:val="green"/>
          <w:lang w:val="en-US"/>
        </w:rPr>
        <w:t>For DSA and CRDSA, RAN2 can consider in the evaluation how to integrate them with repetition.</w:t>
      </w:r>
    </w:p>
    <w:p w14:paraId="19591972" w14:textId="6D20A734" w:rsidR="0059730C" w:rsidRDefault="0059730C" w:rsidP="0059730C">
      <w:pPr>
        <w:pStyle w:val="Heading2"/>
        <w:rPr>
          <w:lang w:eastAsia="en-US"/>
        </w:rPr>
      </w:pPr>
      <w:bookmarkStart w:id="1575" w:name="OLE_LINK49"/>
      <w:r>
        <w:rPr>
          <w:lang w:eastAsia="en-US"/>
        </w:rPr>
        <w:t>RAN2#126, May’24</w:t>
      </w:r>
    </w:p>
    <w:p w14:paraId="0A31E4DD" w14:textId="77777777" w:rsidR="0059730C" w:rsidRDefault="0059730C" w:rsidP="0059730C">
      <w:pPr>
        <w:pStyle w:val="Doc-text2"/>
        <w:ind w:left="0" w:firstLine="0"/>
      </w:pPr>
      <w:bookmarkStart w:id="1576" w:name="OLE_LINK26"/>
      <w:bookmarkEnd w:id="1575"/>
    </w:p>
    <w:p w14:paraId="37259979"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387D90B9" w14:textId="77777777" w:rsidR="0059730C"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lightGray"/>
        </w:rPr>
      </w:pPr>
      <w:r>
        <w:rPr>
          <w:highlight w:val="lightGray"/>
        </w:rPr>
        <w:t>RAN2 focusses the study on contention-based Msg3 transmission to complete an EDT-like transaction (FFS on the details of Msg3. FFS on the procedural steps, e.g. how much we reuse of EDT and PUR procedures. FFS on allocation of resources).</w:t>
      </w:r>
    </w:p>
    <w:p w14:paraId="4425D3E9" w14:textId="77777777" w:rsidR="0059730C"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lightGray"/>
        </w:rPr>
      </w:pPr>
      <w:r>
        <w:rPr>
          <w:highlight w:val="lightGray"/>
        </w:rPr>
        <w:t>RAN2 can continue the discussion on Diversity Slotted ALOHA (DSA) and Contention Resolution Diversity Slotted Aloha (CRDSA) for Msg3-EDT transmissions without msg1/ RAR, evaluating possible impacts on the specification, in the next RAN2 meeting (RAN2 might send an LS to RAN1 later on this)</w:t>
      </w:r>
    </w:p>
    <w:p w14:paraId="7A3F6F27" w14:textId="77777777" w:rsidR="0059730C" w:rsidRPr="00F76344" w:rsidRDefault="0059730C" w:rsidP="006842A2">
      <w:pPr>
        <w:pStyle w:val="Doc-text2"/>
        <w:numPr>
          <w:ilvl w:val="0"/>
          <w:numId w:val="1"/>
        </w:numPr>
        <w:pBdr>
          <w:top w:val="single" w:sz="4" w:space="1" w:color="auto"/>
          <w:left w:val="single" w:sz="4" w:space="4" w:color="auto"/>
          <w:bottom w:val="single" w:sz="4" w:space="1" w:color="auto"/>
          <w:right w:val="single" w:sz="4" w:space="4" w:color="auto"/>
        </w:pBdr>
        <w:rPr>
          <w:highlight w:val="green"/>
          <w:lang w:val="en-US"/>
        </w:rPr>
      </w:pPr>
      <w:r w:rsidRPr="00F76344">
        <w:rPr>
          <w:highlight w:val="green"/>
          <w:lang w:val="en-US"/>
        </w:rPr>
        <w:t xml:space="preserve">If an IoT NTN UE in IDLE state is to use the new R19 contention-based procedure, the UE needs to verify/update the uplink synchronization (e.g. get GNSS fix, acquire TA) just before sending msg3. </w:t>
      </w:r>
    </w:p>
    <w:p w14:paraId="6E981F61" w14:textId="77777777" w:rsidR="0059730C" w:rsidRDefault="0059730C" w:rsidP="0059730C">
      <w:pPr>
        <w:pStyle w:val="Comments"/>
        <w:rPr>
          <w:i w:val="0"/>
          <w:iCs/>
        </w:rPr>
      </w:pPr>
    </w:p>
    <w:bookmarkEnd w:id="1576"/>
    <w:p w14:paraId="5CF8C1F3" w14:textId="77777777" w:rsidR="0059730C" w:rsidRDefault="0059730C" w:rsidP="0059730C">
      <w:pPr>
        <w:widowControl w:val="0"/>
        <w:overflowPunct/>
        <w:autoSpaceDE/>
        <w:adjustRightInd/>
        <w:spacing w:after="0"/>
        <w:jc w:val="both"/>
        <w:rPr>
          <w:iCs/>
          <w:kern w:val="2"/>
          <w:u w:val="single"/>
          <w:lang w:val="en-US"/>
        </w:rPr>
      </w:pPr>
    </w:p>
    <w:p w14:paraId="4E356EE7" w14:textId="77777777" w:rsidR="0059730C" w:rsidRDefault="0059730C" w:rsidP="0059730C">
      <w:pPr>
        <w:pStyle w:val="Heading2"/>
        <w:rPr>
          <w:lang w:eastAsia="en-US"/>
        </w:rPr>
      </w:pPr>
      <w:bookmarkStart w:id="1577" w:name="OLE_LINK21"/>
      <w:r>
        <w:rPr>
          <w:lang w:eastAsia="en-US"/>
        </w:rPr>
        <w:t>RAN2#125bis, April’24</w:t>
      </w:r>
    </w:p>
    <w:bookmarkEnd w:id="1577"/>
    <w:p w14:paraId="72EC75C6" w14:textId="77777777" w:rsidR="0059730C" w:rsidRDefault="0059730C" w:rsidP="0059730C">
      <w:pPr>
        <w:spacing w:after="0"/>
        <w:rPr>
          <w:u w:val="single"/>
          <w:lang w:val="en-US"/>
        </w:rPr>
      </w:pPr>
    </w:p>
    <w:p w14:paraId="746F0F4F" w14:textId="77777777" w:rsidR="0059730C" w:rsidRDefault="0059730C" w:rsidP="0059730C">
      <w:pPr>
        <w:pStyle w:val="Doc-text2"/>
        <w:pBdr>
          <w:top w:val="single" w:sz="4" w:space="1" w:color="auto"/>
          <w:left w:val="single" w:sz="4" w:space="4" w:color="auto"/>
          <w:bottom w:val="single" w:sz="4" w:space="1" w:color="auto"/>
          <w:right w:val="single" w:sz="4" w:space="4" w:color="auto"/>
        </w:pBdr>
      </w:pPr>
      <w:r>
        <w:t>Agreements:</w:t>
      </w:r>
    </w:p>
    <w:p w14:paraId="63AB3691"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NB-IoT and eMTC are within scope of uplink capacity enhancements</w:t>
      </w:r>
    </w:p>
    <w:p w14:paraId="3A595608"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green"/>
        </w:rPr>
      </w:pPr>
      <w:r>
        <w:rPr>
          <w:highlight w:val="green"/>
        </w:rPr>
        <w:t>Both C-plane and U-plane solutions are within scope of uplink capacity enhancements.</w:t>
      </w:r>
    </w:p>
    <w:p w14:paraId="10464654" w14:textId="77777777" w:rsidR="0059730C" w:rsidRDefault="0059730C" w:rsidP="006842A2">
      <w:pPr>
        <w:pStyle w:val="Doc-text2"/>
        <w:numPr>
          <w:ilvl w:val="0"/>
          <w:numId w:val="2"/>
        </w:numPr>
        <w:pBdr>
          <w:top w:val="single" w:sz="4" w:space="1" w:color="auto"/>
          <w:left w:val="single" w:sz="4" w:space="4" w:color="auto"/>
          <w:bottom w:val="single" w:sz="4" w:space="1" w:color="auto"/>
          <w:right w:val="single" w:sz="4" w:space="4" w:color="auto"/>
        </w:pBdr>
        <w:autoSpaceDN w:val="0"/>
        <w:rPr>
          <w:highlight w:val="lightGray"/>
        </w:rPr>
      </w:pPr>
      <w:r>
        <w:rPr>
          <w:highlight w:val="lightGray"/>
        </w:rPr>
        <w:t>Only CIoT EPS is within scope of uplink capacity enhancements</w:t>
      </w:r>
    </w:p>
    <w:p w14:paraId="7304BAB0" w14:textId="77777777" w:rsidR="0059730C" w:rsidRDefault="0059730C" w:rsidP="0059730C">
      <w:pPr>
        <w:widowControl w:val="0"/>
        <w:overflowPunct/>
        <w:autoSpaceDE/>
        <w:adjustRightInd/>
        <w:spacing w:after="0"/>
        <w:jc w:val="both"/>
        <w:rPr>
          <w:iCs/>
          <w:kern w:val="2"/>
          <w:u w:val="single"/>
          <w:lang w:val="en-US"/>
        </w:rPr>
      </w:pPr>
    </w:p>
    <w:p w14:paraId="71B681A7" w14:textId="77777777" w:rsidR="00E43CAD" w:rsidRPr="00181D0E" w:rsidRDefault="00E43CAD" w:rsidP="00A47F47"/>
    <w:sectPr w:rsidR="00E43CAD" w:rsidRPr="00181D0E" w:rsidSect="001071BE">
      <w:headerReference w:type="default" r:id="rId43"/>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0" w:author="Bharat-QC" w:date="2025-07-29T15:22:00Z" w:initials="BS">
    <w:p w14:paraId="3AE89C3E" w14:textId="77777777" w:rsidR="00897DF5" w:rsidRDefault="00897DF5" w:rsidP="00897DF5">
      <w:pPr>
        <w:pStyle w:val="CommentText"/>
      </w:pPr>
      <w:r>
        <w:rPr>
          <w:rStyle w:val="CommentReference"/>
        </w:rPr>
        <w:annotationRef/>
      </w:r>
      <w:r>
        <w:t>This is not to transmit,. We need to leave PUSCH scrambling to RAN1. CB-RNTI from RAN2 perspective is to monitor Msg4.</w:t>
      </w:r>
    </w:p>
  </w:comment>
  <w:comment w:id="447" w:author="Bharat-QC" w:date="2025-07-28T12:50:00Z" w:initials="BS">
    <w:p w14:paraId="4C104E86" w14:textId="041ECF2D" w:rsidR="00CB744D" w:rsidRDefault="00CB744D" w:rsidP="00CB744D">
      <w:pPr>
        <w:pStyle w:val="CommentText"/>
      </w:pPr>
      <w:r>
        <w:rPr>
          <w:rStyle w:val="CommentReference"/>
        </w:rPr>
        <w:annotationRef/>
      </w:r>
      <w:r>
        <w:t xml:space="preserve">Probably its simple to define it as </w:t>
      </w:r>
    </w:p>
    <w:p w14:paraId="097256A6" w14:textId="77777777" w:rsidR="00CB744D" w:rsidRDefault="00CB744D" w:rsidP="00CB744D">
      <w:pPr>
        <w:pStyle w:val="CommentText"/>
      </w:pPr>
      <w:r>
        <w:t>Msg3_W_id=floor(SFN_id/window periodicty).</w:t>
      </w:r>
    </w:p>
  </w:comment>
  <w:comment w:id="875" w:author="CATT (Xiao)" w:date="2025-07-16T13:38:00Z" w:initials="CATT_Xiao">
    <w:p w14:paraId="1D1885A2" w14:textId="4BDD2A5C" w:rsidR="00056C6A" w:rsidRDefault="00DA2B3B">
      <w:pPr>
        <w:pStyle w:val="CommentText"/>
        <w:rPr>
          <w:lang w:eastAsia="zh-CN"/>
        </w:rPr>
      </w:pPr>
      <w:r>
        <w:rPr>
          <w:rStyle w:val="CommentReference"/>
        </w:rPr>
        <w:annotationRef/>
      </w:r>
    </w:p>
    <w:p w14:paraId="2104B8AB" w14:textId="426B5797" w:rsidR="00DA2B3B" w:rsidRDefault="00DA2B3B">
      <w:pPr>
        <w:pStyle w:val="CommentText"/>
        <w:rPr>
          <w:lang w:eastAsia="zh-CN"/>
        </w:rPr>
      </w:pPr>
      <w:r>
        <w:t>Now</w:t>
      </w:r>
      <w:r>
        <w:rPr>
          <w:rFonts w:hint="eastAsia"/>
          <w:lang w:eastAsia="zh-CN"/>
        </w:rPr>
        <w:t xml:space="preserve"> </w:t>
      </w:r>
      <w:r w:rsidR="00056C6A">
        <w:rPr>
          <w:rFonts w:hint="eastAsia"/>
          <w:lang w:eastAsia="zh-CN"/>
        </w:rPr>
        <w:t xml:space="preserve">that </w:t>
      </w:r>
      <w:r>
        <w:rPr>
          <w:rFonts w:hint="eastAsia"/>
          <w:lang w:eastAsia="zh-CN"/>
        </w:rPr>
        <w:t>a new subclause apart from 6.1.2 is int</w:t>
      </w:r>
      <w:r w:rsidR="00056C6A">
        <w:rPr>
          <w:rFonts w:hint="eastAsia"/>
          <w:lang w:eastAsia="zh-CN"/>
        </w:rPr>
        <w:t>roduced specifically for CB-Msg</w:t>
      </w:r>
      <w:r>
        <w:rPr>
          <w:rFonts w:hint="eastAsia"/>
          <w:lang w:eastAsia="zh-CN"/>
        </w:rPr>
        <w:t>4</w:t>
      </w:r>
      <w:r w:rsidR="000473D5">
        <w:rPr>
          <w:rFonts w:hint="eastAsia"/>
          <w:lang w:eastAsia="zh-CN"/>
        </w:rPr>
        <w:t>, suggest to change this part as follows</w:t>
      </w:r>
      <w:r>
        <w:rPr>
          <w:rFonts w:hint="eastAsia"/>
          <w:lang w:eastAsia="zh-CN"/>
        </w:rPr>
        <w:t>:</w:t>
      </w:r>
    </w:p>
    <w:p w14:paraId="4D2D4B84" w14:textId="77777777" w:rsidR="00DA2B3B" w:rsidRDefault="00DA2B3B">
      <w:pPr>
        <w:pStyle w:val="CommentText"/>
        <w:rPr>
          <w:lang w:eastAsia="zh-CN"/>
        </w:rPr>
      </w:pPr>
    </w:p>
    <w:p w14:paraId="5F9069D8" w14:textId="2B0C116D" w:rsidR="00DA2B3B" w:rsidRPr="00DA2B3B" w:rsidRDefault="00056C6A" w:rsidP="000473D5">
      <w:pPr>
        <w:rPr>
          <w:lang w:eastAsia="zh-CN"/>
        </w:rPr>
      </w:pPr>
      <w:r>
        <w:rPr>
          <w:rFonts w:hint="eastAsia"/>
          <w:lang w:eastAsia="zh-CN"/>
        </w:rPr>
        <w:t>"</w:t>
      </w:r>
      <w:r w:rsidR="00DA2B3B">
        <w:t>The MAC entity shall disassemble and demultiplex a MAC PDU as defined in clause 6.1.2</w:t>
      </w:r>
      <w:r>
        <w:rPr>
          <w:rFonts w:hint="eastAsia"/>
          <w:lang w:eastAsia="zh-CN"/>
        </w:rPr>
        <w:t xml:space="preserve"> </w:t>
      </w:r>
      <w:r w:rsidRPr="00056C6A">
        <w:rPr>
          <w:rFonts w:hint="eastAsia"/>
          <w:color w:val="FF0000"/>
          <w:u w:val="single"/>
          <w:lang w:eastAsia="zh-CN"/>
        </w:rPr>
        <w:t>(when CB-RNTI is not used)</w:t>
      </w:r>
      <w:r>
        <w:rPr>
          <w:rFonts w:hint="eastAsia"/>
          <w:lang w:eastAsia="zh-CN"/>
        </w:rPr>
        <w:t xml:space="preserve"> </w:t>
      </w:r>
      <w:r w:rsidR="00DA2B3B">
        <w:t>and</w:t>
      </w:r>
      <w:r w:rsidR="00DA2B3B">
        <w:rPr>
          <w:lang w:val="en-US"/>
        </w:rPr>
        <w:t xml:space="preserve"> in clause </w:t>
      </w:r>
      <w:r w:rsidR="00DA2B3B">
        <w:t>6.1.x</w:t>
      </w:r>
      <w:r w:rsidRPr="00056C6A">
        <w:rPr>
          <w:rFonts w:hint="eastAsia"/>
          <w:color w:val="FF0000"/>
          <w:u w:val="single"/>
          <w:lang w:eastAsia="zh-CN"/>
        </w:rPr>
        <w:t xml:space="preserve"> (when CB-RNTI is used)</w:t>
      </w:r>
      <w:r w:rsidR="00DA2B3B">
        <w:t>.</w:t>
      </w:r>
      <w:r w:rsidR="00DA2B3B">
        <w:rPr>
          <w:rStyle w:val="CommentReference"/>
        </w:rPr>
        <w:annotationRef/>
      </w:r>
      <w:r>
        <w:rPr>
          <w:rFonts w:hint="eastAsia"/>
          <w:lang w:eastAsia="zh-CN"/>
        </w:rPr>
        <w:t>"</w:t>
      </w:r>
    </w:p>
  </w:comment>
  <w:comment w:id="905" w:author="Bharat-QC" w:date="2025-07-29T15:29:00Z" w:initials="BS">
    <w:p w14:paraId="0DF315A3" w14:textId="77777777" w:rsidR="00F2316F" w:rsidRDefault="00F2316F" w:rsidP="00F2316F">
      <w:pPr>
        <w:pStyle w:val="CommentText"/>
      </w:pPr>
      <w:r>
        <w:rPr>
          <w:rStyle w:val="CommentReference"/>
        </w:rPr>
        <w:annotationRef/>
      </w:r>
      <w:r>
        <w:t>Why is this needed? Its same as PUR, where does such NDI configured for CB EDT?</w:t>
      </w:r>
    </w:p>
  </w:comment>
  <w:comment w:id="956" w:author="CATT (Xiao)" w:date="2025-07-16T13:42:00Z" w:initials="CATT_Xiao">
    <w:p w14:paraId="6C111FC7" w14:textId="0BADDFEA" w:rsidR="002D1774" w:rsidRDefault="002D1774">
      <w:pPr>
        <w:pStyle w:val="CommentText"/>
        <w:rPr>
          <w:lang w:eastAsia="zh-CN"/>
        </w:rPr>
      </w:pPr>
      <w:r>
        <w:rPr>
          <w:rStyle w:val="CommentReference"/>
        </w:rPr>
        <w:annotationRef/>
      </w:r>
      <w:r>
        <w:rPr>
          <w:rFonts w:hint="eastAsia"/>
          <w:lang w:eastAsia="zh-CN"/>
        </w:rPr>
        <w:t>Same question as below.</w:t>
      </w:r>
    </w:p>
  </w:comment>
  <w:comment w:id="961" w:author="CATT (Xiao)" w:date="2025-07-16T13:47:00Z" w:initials="CATT_Xiao">
    <w:p w14:paraId="675CAEFC" w14:textId="77777777" w:rsidR="000473D5" w:rsidRDefault="000473D5">
      <w:pPr>
        <w:pStyle w:val="CommentText"/>
        <w:rPr>
          <w:lang w:eastAsia="zh-CN"/>
        </w:rPr>
      </w:pPr>
      <w:r>
        <w:rPr>
          <w:rStyle w:val="CommentReference"/>
        </w:rPr>
        <w:annotationRef/>
      </w:r>
    </w:p>
    <w:p w14:paraId="2A766BDE" w14:textId="2CE73ACD" w:rsidR="000473D5" w:rsidRPr="000473D5" w:rsidRDefault="000473D5">
      <w:pPr>
        <w:pStyle w:val="CommentText"/>
        <w:rPr>
          <w:lang w:eastAsia="zh-CN"/>
        </w:rPr>
      </w:pPr>
      <w:r>
        <w:rPr>
          <w:rFonts w:hint="eastAsia"/>
          <w:lang w:eastAsia="zh-CN"/>
        </w:rPr>
        <w:t xml:space="preserve">Not sure whether this is needed: in which case a CB-Msg.3 procedure is still ongoing (where the UE hasn't entered CONNECTED yet), </w:t>
      </w:r>
      <w:r w:rsidR="00704CB3">
        <w:rPr>
          <w:rFonts w:hint="eastAsia"/>
          <w:lang w:eastAsia="zh-CN"/>
        </w:rPr>
        <w:t>but</w:t>
      </w:r>
      <w:r>
        <w:rPr>
          <w:rFonts w:hint="eastAsia"/>
          <w:lang w:eastAsia="zh-CN"/>
        </w:rPr>
        <w:t xml:space="preserve"> then MAC reset is triggered </w:t>
      </w:r>
      <w:r w:rsidR="00704CB3">
        <w:rPr>
          <w:rFonts w:hint="eastAsia"/>
          <w:lang w:eastAsia="zh-CN"/>
        </w:rPr>
        <w:t xml:space="preserve">right </w:t>
      </w:r>
      <w:r>
        <w:rPr>
          <w:rFonts w:hint="eastAsia"/>
          <w:lang w:eastAsia="zh-CN"/>
        </w:rPr>
        <w:t>during the procedure?</w:t>
      </w:r>
    </w:p>
  </w:comment>
  <w:comment w:id="962" w:author="Bharat-QC" w:date="2025-07-29T15:33:00Z" w:initials="BS">
    <w:p w14:paraId="54ABE7FF" w14:textId="77777777" w:rsidR="006073F8" w:rsidRDefault="00606B54" w:rsidP="006073F8">
      <w:pPr>
        <w:pStyle w:val="CommentText"/>
      </w:pPr>
      <w:r>
        <w:rPr>
          <w:rStyle w:val="CommentReference"/>
        </w:rPr>
        <w:annotationRef/>
      </w:r>
      <w:r w:rsidR="006073F8">
        <w:t>Ok good point. We should discuss if this can be used in connected mode.</w:t>
      </w:r>
    </w:p>
  </w:comment>
  <w:comment w:id="1071" w:author="Bharat-QC" w:date="2025-07-29T15:39:00Z" w:initials="BS">
    <w:p w14:paraId="05F58C70" w14:textId="77777777" w:rsidR="001478F9" w:rsidRDefault="001478F9" w:rsidP="001478F9">
      <w:pPr>
        <w:pStyle w:val="CommentText"/>
      </w:pPr>
      <w:r>
        <w:rPr>
          <w:rStyle w:val="CommentReference"/>
        </w:rPr>
        <w:annotationRef/>
      </w:r>
      <w:r>
        <w:t>This should be MAC PDU subheader corresponding to MAC SDU.</w:t>
      </w:r>
    </w:p>
  </w:comment>
  <w:comment w:id="1074" w:author="Bharat-QC" w:date="2025-07-29T15:42:00Z" w:initials="BS">
    <w:p w14:paraId="06E0FA13" w14:textId="77777777" w:rsidR="00627D72" w:rsidRDefault="00627D72" w:rsidP="00627D72">
      <w:pPr>
        <w:pStyle w:val="CommentText"/>
      </w:pPr>
      <w:r>
        <w:rPr>
          <w:rStyle w:val="CommentReference"/>
        </w:rPr>
        <w:annotationRef/>
      </w:r>
      <w:r>
        <w:t>Should be “E”</w:t>
      </w:r>
    </w:p>
  </w:comment>
  <w:comment w:id="1079" w:author="Bharat-QC" w:date="2025-07-29T15:43:00Z" w:initials="BS">
    <w:p w14:paraId="7BFDC85F" w14:textId="77777777" w:rsidR="00087120" w:rsidRDefault="00087120" w:rsidP="00087120">
      <w:pPr>
        <w:pStyle w:val="CommentText"/>
      </w:pPr>
      <w:r>
        <w:rPr>
          <w:rStyle w:val="CommentReference"/>
        </w:rPr>
        <w:annotationRef/>
      </w:r>
      <w:r>
        <w:t>Both F and L must be present.</w:t>
      </w:r>
    </w:p>
  </w:comment>
  <w:comment w:id="1081" w:author="Bharat-QC" w:date="2025-07-29T15:44:00Z" w:initials="BS">
    <w:p w14:paraId="0FA9B967" w14:textId="77777777" w:rsidR="004040F3" w:rsidRDefault="004040F3" w:rsidP="004040F3">
      <w:pPr>
        <w:pStyle w:val="CommentText"/>
      </w:pPr>
      <w:r>
        <w:rPr>
          <w:rStyle w:val="CommentReference"/>
        </w:rPr>
        <w:annotationRef/>
      </w:r>
      <w:r>
        <w:t>Lets not generalize, it must be only for MAC SDU.</w:t>
      </w:r>
    </w:p>
  </w:comment>
  <w:comment w:id="1083" w:author="Bharat-QC" w:date="2025-07-29T15:43:00Z" w:initials="BS">
    <w:p w14:paraId="001E40FE" w14:textId="114868E4" w:rsidR="00A3544C" w:rsidRDefault="00A3544C" w:rsidP="00A3544C">
      <w:pPr>
        <w:pStyle w:val="CommentText"/>
      </w:pPr>
      <w:r>
        <w:rPr>
          <w:rStyle w:val="CommentReference"/>
        </w:rPr>
        <w:annotationRef/>
      </w:r>
      <w:r>
        <w:t>So far, it should be only for padding subheader.</w:t>
      </w:r>
    </w:p>
  </w:comment>
  <w:comment w:id="1253" w:author="Bharat-QC" w:date="2025-07-29T15:45:00Z" w:initials="BS">
    <w:p w14:paraId="1F503693" w14:textId="77777777" w:rsidR="009205D7" w:rsidRDefault="009205D7" w:rsidP="009205D7">
      <w:pPr>
        <w:pStyle w:val="CommentText"/>
      </w:pPr>
      <w:r>
        <w:rPr>
          <w:rStyle w:val="CommentReference"/>
        </w:rPr>
        <w:annotationRef/>
      </w:r>
      <w:r>
        <w:t>F is missing</w:t>
      </w:r>
    </w:p>
  </w:comment>
  <w:comment w:id="1308" w:author="Bharat-QC" w:date="2025-07-29T15:45:00Z" w:initials="BS">
    <w:p w14:paraId="1BADBFCC" w14:textId="77777777" w:rsidR="00CE2B70" w:rsidRDefault="00CE2B70" w:rsidP="00CE2B70">
      <w:pPr>
        <w:pStyle w:val="CommentText"/>
      </w:pPr>
      <w:r>
        <w:rPr>
          <w:rStyle w:val="CommentReference"/>
        </w:rPr>
        <w:annotationRef/>
      </w:r>
      <w:r>
        <w:t>typo</w:t>
      </w:r>
    </w:p>
  </w:comment>
  <w:comment w:id="1332" w:author="Bharat-QC" w:date="2025-07-29T15:45:00Z" w:initials="BS">
    <w:p w14:paraId="6E7C53CB" w14:textId="77777777" w:rsidR="00CE2B70" w:rsidRDefault="00CE2B70" w:rsidP="00CE2B70">
      <w:pPr>
        <w:pStyle w:val="CommentText"/>
      </w:pPr>
      <w:r>
        <w:rPr>
          <w:rStyle w:val="CommentReference"/>
        </w:rPr>
        <w:annotationRef/>
      </w:r>
      <w:r>
        <w:t>typo</w:t>
      </w:r>
    </w:p>
  </w:comment>
  <w:comment w:id="1362" w:author="Bharat-QC" w:date="2025-07-29T15:46:00Z" w:initials="BS">
    <w:p w14:paraId="37E8261D" w14:textId="77777777" w:rsidR="00D37D3C" w:rsidRDefault="00D37D3C" w:rsidP="00D37D3C">
      <w:pPr>
        <w:pStyle w:val="CommentText"/>
      </w:pPr>
      <w:r>
        <w:rPr>
          <w:rStyle w:val="CommentReference"/>
        </w:rPr>
        <w:annotationRef/>
      </w:r>
      <w:r>
        <w:t>L field is only for MAC SDU</w:t>
      </w:r>
    </w:p>
  </w:comment>
  <w:comment w:id="1537" w:author="Bharat-QC" w:date="2025-07-29T15:47:00Z" w:initials="BS">
    <w:p w14:paraId="02454E9E" w14:textId="77777777" w:rsidR="00CD56BD" w:rsidRDefault="00CD56BD" w:rsidP="00CD56BD">
      <w:pPr>
        <w:pStyle w:val="CommentText"/>
      </w:pPr>
      <w:r>
        <w:rPr>
          <w:rStyle w:val="CommentReference"/>
        </w:rPr>
        <w:annotationRef/>
      </w:r>
      <w:r>
        <w:t>Its not possible here due to offset. Move it to next range in the next row.</w:t>
      </w:r>
    </w:p>
  </w:comment>
  <w:comment w:id="1549" w:author="CATT (Xiao)" w:date="2025-07-16T13:47:00Z" w:initials="CATT_Xiao">
    <w:p w14:paraId="736A572A" w14:textId="5CE0E79F" w:rsidR="002D1774" w:rsidRDefault="002D1774">
      <w:pPr>
        <w:pStyle w:val="CommentText"/>
        <w:rPr>
          <w:lang w:eastAsia="zh-CN"/>
        </w:rPr>
      </w:pPr>
      <w:r>
        <w:rPr>
          <w:rStyle w:val="CommentReference"/>
        </w:rPr>
        <w:annotationRef/>
      </w:r>
    </w:p>
    <w:p w14:paraId="154B6A49" w14:textId="7EE8E864" w:rsidR="002D1774" w:rsidRDefault="00E7551F">
      <w:pPr>
        <w:pStyle w:val="CommentText"/>
        <w:rPr>
          <w:lang w:eastAsia="zh-CN"/>
        </w:rPr>
      </w:pPr>
      <w:r>
        <w:rPr>
          <w:rFonts w:hint="eastAsia"/>
          <w:lang w:eastAsia="zh-CN"/>
        </w:rPr>
        <w:t xml:space="preserve">Not sure whether </w:t>
      </w:r>
      <w:r w:rsidR="007A55F2">
        <w:rPr>
          <w:rFonts w:hint="eastAsia"/>
          <w:lang w:eastAsia="zh-CN"/>
        </w:rPr>
        <w:t xml:space="preserve">the CB-RNTI </w:t>
      </w:r>
      <w:r>
        <w:rPr>
          <w:rFonts w:hint="eastAsia"/>
          <w:lang w:eastAsia="zh-CN"/>
        </w:rPr>
        <w:t xml:space="preserve">also needs to </w:t>
      </w:r>
      <w:r w:rsidR="007A55F2">
        <w:rPr>
          <w:rFonts w:hint="eastAsia"/>
          <w:lang w:eastAsia="zh-CN"/>
        </w:rPr>
        <w:t xml:space="preserve">be used for UL-SCH </w:t>
      </w:r>
      <w:r>
        <w:rPr>
          <w:rFonts w:hint="eastAsia"/>
          <w:lang w:eastAsia="zh-CN"/>
        </w:rPr>
        <w:t xml:space="preserve">(e.g. scrambling </w:t>
      </w:r>
      <w:r w:rsidR="007A55F2">
        <w:rPr>
          <w:rFonts w:hint="eastAsia"/>
          <w:lang w:eastAsia="zh-CN"/>
        </w:rPr>
        <w:t>for CB-Msg3 transmission</w:t>
      </w:r>
      <w:r>
        <w:rPr>
          <w:rFonts w:hint="eastAsia"/>
          <w:lang w:eastAsia="zh-CN"/>
        </w:rPr>
        <w:t>)</w:t>
      </w:r>
      <w:r w:rsidR="007A55F2">
        <w:rPr>
          <w:rFonts w:hint="eastAsia"/>
          <w:lang w:eastAsia="zh-CN"/>
        </w:rPr>
        <w:t xml:space="preserve">? </w:t>
      </w:r>
      <w:r>
        <w:rPr>
          <w:rFonts w:hint="eastAsia"/>
          <w:lang w:eastAsia="zh-CN"/>
        </w:rPr>
        <w:t>Any RAN1 agreement on this?</w:t>
      </w:r>
    </w:p>
  </w:comment>
  <w:comment w:id="1550" w:author="Bharat-QC" w:date="2025-07-28T13:36:00Z" w:initials="BS">
    <w:p w14:paraId="5559642C" w14:textId="77777777" w:rsidR="00222182" w:rsidRDefault="00222182" w:rsidP="00222182">
      <w:pPr>
        <w:pStyle w:val="CommentText"/>
      </w:pPr>
      <w:r>
        <w:rPr>
          <w:rStyle w:val="CommentReference"/>
        </w:rPr>
        <w:annotationRef/>
      </w:r>
      <w:r>
        <w:t>This can be fixed RNTI specified by RAN1. So we can leave this to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E89C3E" w15:done="0"/>
  <w15:commentEx w15:paraId="097256A6" w15:done="0"/>
  <w15:commentEx w15:paraId="5F9069D8" w15:done="0"/>
  <w15:commentEx w15:paraId="0DF315A3" w15:done="0"/>
  <w15:commentEx w15:paraId="6C111FC7" w15:done="0"/>
  <w15:commentEx w15:paraId="2A766BDE" w15:done="0"/>
  <w15:commentEx w15:paraId="54ABE7FF" w15:paraIdParent="2A766BDE" w15:done="0"/>
  <w15:commentEx w15:paraId="05F58C70" w15:done="0"/>
  <w15:commentEx w15:paraId="06E0FA13" w15:done="0"/>
  <w15:commentEx w15:paraId="7BFDC85F" w15:done="0"/>
  <w15:commentEx w15:paraId="0FA9B967" w15:done="0"/>
  <w15:commentEx w15:paraId="001E40FE" w15:done="0"/>
  <w15:commentEx w15:paraId="1F503693" w15:done="0"/>
  <w15:commentEx w15:paraId="1BADBFCC" w15:done="0"/>
  <w15:commentEx w15:paraId="6E7C53CB" w15:done="0"/>
  <w15:commentEx w15:paraId="37E8261D" w15:done="0"/>
  <w15:commentEx w15:paraId="02454E9E" w15:done="0"/>
  <w15:commentEx w15:paraId="154B6A49" w15:done="0"/>
  <w15:commentEx w15:paraId="5559642C" w15:paraIdParent="154B6A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D798BE" w16cex:dateUtc="2025-07-29T22:22:00Z"/>
  <w16cex:commentExtensible w16cex:durableId="269F0143" w16cex:dateUtc="2025-07-28T19:50:00Z"/>
  <w16cex:commentExtensible w16cex:durableId="595AECA2" w16cex:dateUtc="2025-07-29T22:29:00Z"/>
  <w16cex:commentExtensible w16cex:durableId="69040C08" w16cex:dateUtc="2025-07-29T22:33:00Z"/>
  <w16cex:commentExtensible w16cex:durableId="744F3ECA" w16cex:dateUtc="2025-07-29T22:39:00Z"/>
  <w16cex:commentExtensible w16cex:durableId="5A909123" w16cex:dateUtc="2025-07-29T22:42:00Z"/>
  <w16cex:commentExtensible w16cex:durableId="3C270669" w16cex:dateUtc="2025-07-29T22:43:00Z"/>
  <w16cex:commentExtensible w16cex:durableId="62D452CA" w16cex:dateUtc="2025-07-29T22:44:00Z"/>
  <w16cex:commentExtensible w16cex:durableId="11592AE9" w16cex:dateUtc="2025-07-29T22:43:00Z"/>
  <w16cex:commentExtensible w16cex:durableId="3116D0F1" w16cex:dateUtc="2025-07-29T22:45:00Z"/>
  <w16cex:commentExtensible w16cex:durableId="6A7620FD" w16cex:dateUtc="2025-07-29T22:45:00Z"/>
  <w16cex:commentExtensible w16cex:durableId="325B09A1" w16cex:dateUtc="2025-07-29T22:45:00Z"/>
  <w16cex:commentExtensible w16cex:durableId="6AB42326" w16cex:dateUtc="2025-07-29T22:46:00Z"/>
  <w16cex:commentExtensible w16cex:durableId="5BFD93DD" w16cex:dateUtc="2025-07-29T22:47:00Z"/>
  <w16cex:commentExtensible w16cex:durableId="646F93E5" w16cex:dateUtc="2025-07-28T2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E89C3E" w16cid:durableId="31D798BE"/>
  <w16cid:commentId w16cid:paraId="097256A6" w16cid:durableId="269F0143"/>
  <w16cid:commentId w16cid:paraId="5F9069D8" w16cid:durableId="5F9069D8"/>
  <w16cid:commentId w16cid:paraId="0DF315A3" w16cid:durableId="595AECA2"/>
  <w16cid:commentId w16cid:paraId="6C111FC7" w16cid:durableId="6C111FC7"/>
  <w16cid:commentId w16cid:paraId="2A766BDE" w16cid:durableId="2A766BDE"/>
  <w16cid:commentId w16cid:paraId="54ABE7FF" w16cid:durableId="69040C08"/>
  <w16cid:commentId w16cid:paraId="05F58C70" w16cid:durableId="744F3ECA"/>
  <w16cid:commentId w16cid:paraId="06E0FA13" w16cid:durableId="5A909123"/>
  <w16cid:commentId w16cid:paraId="7BFDC85F" w16cid:durableId="3C270669"/>
  <w16cid:commentId w16cid:paraId="0FA9B967" w16cid:durableId="62D452CA"/>
  <w16cid:commentId w16cid:paraId="001E40FE" w16cid:durableId="11592AE9"/>
  <w16cid:commentId w16cid:paraId="1F503693" w16cid:durableId="3116D0F1"/>
  <w16cid:commentId w16cid:paraId="1BADBFCC" w16cid:durableId="6A7620FD"/>
  <w16cid:commentId w16cid:paraId="6E7C53CB" w16cid:durableId="325B09A1"/>
  <w16cid:commentId w16cid:paraId="37E8261D" w16cid:durableId="6AB42326"/>
  <w16cid:commentId w16cid:paraId="02454E9E" w16cid:durableId="5BFD93DD"/>
  <w16cid:commentId w16cid:paraId="154B6A49" w16cid:durableId="154B6A49"/>
  <w16cid:commentId w16cid:paraId="5559642C" w16cid:durableId="646F93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1978" w14:textId="77777777" w:rsidR="009C6077" w:rsidRDefault="009C6077">
      <w:r>
        <w:separator/>
      </w:r>
    </w:p>
    <w:p w14:paraId="0108BD08" w14:textId="77777777" w:rsidR="009C6077" w:rsidRDefault="009C6077"/>
  </w:endnote>
  <w:endnote w:type="continuationSeparator" w:id="0">
    <w:p w14:paraId="4632167D" w14:textId="77777777" w:rsidR="009C6077" w:rsidRDefault="009C6077">
      <w:r>
        <w:continuationSeparator/>
      </w:r>
    </w:p>
    <w:p w14:paraId="0A9588EA" w14:textId="77777777" w:rsidR="009C6077" w:rsidRDefault="009C6077"/>
  </w:endnote>
  <w:endnote w:type="continuationNotice" w:id="1">
    <w:p w14:paraId="3DC65536" w14:textId="77777777" w:rsidR="009C6077" w:rsidRDefault="009C60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203" w:usb1="288F0000" w:usb2="00000016" w:usb3="00000000" w:csb0="00040001" w:csb1="00000000"/>
  </w:font>
  <w:font w:name="MS Mincho">
    <w:altName w:val="‚l‚r –¾’©"/>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s²Ó©úÅé"/>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DengXian">
    <w:altName w:val="µÈÏß"/>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Yu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1609F" w14:textId="77777777" w:rsidR="009C6077" w:rsidRDefault="009C6077">
      <w:r>
        <w:separator/>
      </w:r>
    </w:p>
    <w:p w14:paraId="77C45686" w14:textId="77777777" w:rsidR="009C6077" w:rsidRDefault="009C6077"/>
  </w:footnote>
  <w:footnote w:type="continuationSeparator" w:id="0">
    <w:p w14:paraId="076E673B" w14:textId="77777777" w:rsidR="009C6077" w:rsidRDefault="009C6077">
      <w:r>
        <w:continuationSeparator/>
      </w:r>
    </w:p>
    <w:p w14:paraId="317AEA72" w14:textId="77777777" w:rsidR="009C6077" w:rsidRDefault="009C6077"/>
  </w:footnote>
  <w:footnote w:type="continuationNotice" w:id="1">
    <w:p w14:paraId="14AE5C8C" w14:textId="77777777" w:rsidR="009C6077" w:rsidRDefault="009C60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DA2B3B" w:rsidRDefault="00DA2B3B">
    <w:pPr>
      <w:pStyle w:val="Header"/>
    </w:pPr>
  </w:p>
  <w:p w14:paraId="6022E1CD" w14:textId="77777777" w:rsidR="00DA2B3B" w:rsidRDefault="00DA2B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C26AA2"/>
    <w:multiLevelType w:val="hybridMultilevel"/>
    <w:tmpl w:val="E90C0550"/>
    <w:lvl w:ilvl="0" w:tplc="AE14DA22">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771241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1614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6289494">
    <w:abstractNumId w:val="0"/>
  </w:num>
  <w:num w:numId="4" w16cid:durableId="822812038">
    <w:abstractNumId w:val="6"/>
  </w:num>
  <w:num w:numId="5" w16cid:durableId="690450759">
    <w:abstractNumId w:val="2"/>
  </w:num>
  <w:num w:numId="6" w16cid:durableId="1143884590">
    <w:abstractNumId w:val="0"/>
  </w:num>
  <w:num w:numId="7" w16cid:durableId="898173152">
    <w:abstractNumId w:val="4"/>
  </w:num>
  <w:num w:numId="8" w16cid:durableId="20766647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3603881">
    <w:abstractNumId w:val="3"/>
  </w:num>
  <w:num w:numId="10" w16cid:durableId="1144346554">
    <w:abstractNumId w:val="8"/>
  </w:num>
  <w:num w:numId="11" w16cid:durableId="1356542902">
    <w:abstractNumId w:val="5"/>
  </w:num>
  <w:num w:numId="12" w16cid:durableId="422072749">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w15:presenceInfo w15:providerId="None" w15:userId="Mediatek"/>
  </w15:person>
  <w15:person w15:author="MTK2">
    <w15:presenceInfo w15:providerId="None" w15:userId="MTK2"/>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3756"/>
    <w:rsid w:val="0002444E"/>
    <w:rsid w:val="000258A9"/>
    <w:rsid w:val="0002693F"/>
    <w:rsid w:val="00026B7F"/>
    <w:rsid w:val="000275E7"/>
    <w:rsid w:val="00027CA3"/>
    <w:rsid w:val="000302D5"/>
    <w:rsid w:val="00030DC7"/>
    <w:rsid w:val="000315E7"/>
    <w:rsid w:val="000326A5"/>
    <w:rsid w:val="0003286C"/>
    <w:rsid w:val="00032B93"/>
    <w:rsid w:val="00033618"/>
    <w:rsid w:val="0003367F"/>
    <w:rsid w:val="0003397C"/>
    <w:rsid w:val="00035025"/>
    <w:rsid w:val="00035103"/>
    <w:rsid w:val="00036CB6"/>
    <w:rsid w:val="00037403"/>
    <w:rsid w:val="00041408"/>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49D5"/>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96E"/>
    <w:rsid w:val="000643D6"/>
    <w:rsid w:val="0006455F"/>
    <w:rsid w:val="000645FE"/>
    <w:rsid w:val="00065E18"/>
    <w:rsid w:val="0006605C"/>
    <w:rsid w:val="00066310"/>
    <w:rsid w:val="000669A1"/>
    <w:rsid w:val="000675CA"/>
    <w:rsid w:val="000677D4"/>
    <w:rsid w:val="00067FEE"/>
    <w:rsid w:val="000702BE"/>
    <w:rsid w:val="000703C0"/>
    <w:rsid w:val="000719AD"/>
    <w:rsid w:val="00071E0E"/>
    <w:rsid w:val="00072C7C"/>
    <w:rsid w:val="00073D08"/>
    <w:rsid w:val="00073E27"/>
    <w:rsid w:val="00074F79"/>
    <w:rsid w:val="000763C5"/>
    <w:rsid w:val="00076A47"/>
    <w:rsid w:val="00077C8C"/>
    <w:rsid w:val="00077EC6"/>
    <w:rsid w:val="000801BB"/>
    <w:rsid w:val="00080200"/>
    <w:rsid w:val="00081284"/>
    <w:rsid w:val="00081C99"/>
    <w:rsid w:val="000820E0"/>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619C"/>
    <w:rsid w:val="00096946"/>
    <w:rsid w:val="000971B1"/>
    <w:rsid w:val="00097918"/>
    <w:rsid w:val="000A013C"/>
    <w:rsid w:val="000A04C0"/>
    <w:rsid w:val="000A1388"/>
    <w:rsid w:val="000A1DB9"/>
    <w:rsid w:val="000A204E"/>
    <w:rsid w:val="000A304A"/>
    <w:rsid w:val="000A3A0B"/>
    <w:rsid w:val="000A3D5F"/>
    <w:rsid w:val="000A49EB"/>
    <w:rsid w:val="000A4EA6"/>
    <w:rsid w:val="000A5882"/>
    <w:rsid w:val="000A5B1F"/>
    <w:rsid w:val="000A5FA7"/>
    <w:rsid w:val="000A6AB1"/>
    <w:rsid w:val="000A7893"/>
    <w:rsid w:val="000B0686"/>
    <w:rsid w:val="000B087E"/>
    <w:rsid w:val="000B0A54"/>
    <w:rsid w:val="000B0FF3"/>
    <w:rsid w:val="000B103E"/>
    <w:rsid w:val="000B1B46"/>
    <w:rsid w:val="000B39E9"/>
    <w:rsid w:val="000B3A46"/>
    <w:rsid w:val="000B3D6F"/>
    <w:rsid w:val="000B4379"/>
    <w:rsid w:val="000B55C1"/>
    <w:rsid w:val="000B5C3D"/>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C8A"/>
    <w:rsid w:val="000E1174"/>
    <w:rsid w:val="000E1762"/>
    <w:rsid w:val="000E17F9"/>
    <w:rsid w:val="000E1D33"/>
    <w:rsid w:val="000E2AB5"/>
    <w:rsid w:val="000E33D3"/>
    <w:rsid w:val="000E3BAD"/>
    <w:rsid w:val="000E448A"/>
    <w:rsid w:val="000E4773"/>
    <w:rsid w:val="000E585F"/>
    <w:rsid w:val="000E6CBD"/>
    <w:rsid w:val="000E7CDB"/>
    <w:rsid w:val="000F06B8"/>
    <w:rsid w:val="000F08A5"/>
    <w:rsid w:val="000F0D1E"/>
    <w:rsid w:val="000F32AC"/>
    <w:rsid w:val="000F358E"/>
    <w:rsid w:val="000F3A72"/>
    <w:rsid w:val="000F40B5"/>
    <w:rsid w:val="000F493F"/>
    <w:rsid w:val="000F4C44"/>
    <w:rsid w:val="000F4E6E"/>
    <w:rsid w:val="000F576D"/>
    <w:rsid w:val="000F60B1"/>
    <w:rsid w:val="000F6F08"/>
    <w:rsid w:val="000F7161"/>
    <w:rsid w:val="0010001E"/>
    <w:rsid w:val="0010004F"/>
    <w:rsid w:val="00100286"/>
    <w:rsid w:val="00100A85"/>
    <w:rsid w:val="00101096"/>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788A"/>
    <w:rsid w:val="0013131D"/>
    <w:rsid w:val="0013178C"/>
    <w:rsid w:val="00131825"/>
    <w:rsid w:val="00131A6F"/>
    <w:rsid w:val="00132583"/>
    <w:rsid w:val="0013273E"/>
    <w:rsid w:val="00132A41"/>
    <w:rsid w:val="001337EC"/>
    <w:rsid w:val="00133FEE"/>
    <w:rsid w:val="001348CA"/>
    <w:rsid w:val="00134EC3"/>
    <w:rsid w:val="001363E8"/>
    <w:rsid w:val="00137177"/>
    <w:rsid w:val="0013723F"/>
    <w:rsid w:val="001403D7"/>
    <w:rsid w:val="001413E8"/>
    <w:rsid w:val="001417EC"/>
    <w:rsid w:val="00141EA2"/>
    <w:rsid w:val="00142199"/>
    <w:rsid w:val="0014239D"/>
    <w:rsid w:val="00142D69"/>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624"/>
    <w:rsid w:val="00164C9E"/>
    <w:rsid w:val="00165944"/>
    <w:rsid w:val="001663AD"/>
    <w:rsid w:val="00166B03"/>
    <w:rsid w:val="0016795F"/>
    <w:rsid w:val="00167A8C"/>
    <w:rsid w:val="00170561"/>
    <w:rsid w:val="00170FA4"/>
    <w:rsid w:val="00170FBB"/>
    <w:rsid w:val="0017329A"/>
    <w:rsid w:val="00173506"/>
    <w:rsid w:val="00173A5D"/>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FDB"/>
    <w:rsid w:val="001A1237"/>
    <w:rsid w:val="001A1ACD"/>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77F4"/>
    <w:rsid w:val="001E098E"/>
    <w:rsid w:val="001E127C"/>
    <w:rsid w:val="001E1474"/>
    <w:rsid w:val="001E19D8"/>
    <w:rsid w:val="001E1C7A"/>
    <w:rsid w:val="001E2C0F"/>
    <w:rsid w:val="001E2C68"/>
    <w:rsid w:val="001E346E"/>
    <w:rsid w:val="001E39BE"/>
    <w:rsid w:val="001E564D"/>
    <w:rsid w:val="001E57C1"/>
    <w:rsid w:val="001E5991"/>
    <w:rsid w:val="001E5DD5"/>
    <w:rsid w:val="001E6B2E"/>
    <w:rsid w:val="001E795C"/>
    <w:rsid w:val="001E7EE5"/>
    <w:rsid w:val="001F0239"/>
    <w:rsid w:val="001F1652"/>
    <w:rsid w:val="001F25F1"/>
    <w:rsid w:val="001F41A5"/>
    <w:rsid w:val="001F450A"/>
    <w:rsid w:val="001F53A3"/>
    <w:rsid w:val="001F656A"/>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60D"/>
    <w:rsid w:val="002079B6"/>
    <w:rsid w:val="00210CA0"/>
    <w:rsid w:val="00211447"/>
    <w:rsid w:val="00211DEF"/>
    <w:rsid w:val="00211EB5"/>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67E9"/>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11D1"/>
    <w:rsid w:val="0027403F"/>
    <w:rsid w:val="0027440D"/>
    <w:rsid w:val="00275749"/>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2576"/>
    <w:rsid w:val="002A27F4"/>
    <w:rsid w:val="002A2897"/>
    <w:rsid w:val="002A2AEA"/>
    <w:rsid w:val="002A2F19"/>
    <w:rsid w:val="002A4054"/>
    <w:rsid w:val="002A41C2"/>
    <w:rsid w:val="002A48D0"/>
    <w:rsid w:val="002A507C"/>
    <w:rsid w:val="002A5088"/>
    <w:rsid w:val="002A5FE7"/>
    <w:rsid w:val="002A65FD"/>
    <w:rsid w:val="002A6A7F"/>
    <w:rsid w:val="002A73BB"/>
    <w:rsid w:val="002B0114"/>
    <w:rsid w:val="002B0614"/>
    <w:rsid w:val="002B132F"/>
    <w:rsid w:val="002B1543"/>
    <w:rsid w:val="002B15E7"/>
    <w:rsid w:val="002B1D2A"/>
    <w:rsid w:val="002B2A03"/>
    <w:rsid w:val="002B3244"/>
    <w:rsid w:val="002B331B"/>
    <w:rsid w:val="002B4436"/>
    <w:rsid w:val="002B4B63"/>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65A5"/>
    <w:rsid w:val="002C7E7E"/>
    <w:rsid w:val="002D1774"/>
    <w:rsid w:val="002D259D"/>
    <w:rsid w:val="002D3AFD"/>
    <w:rsid w:val="002D45E8"/>
    <w:rsid w:val="002D5014"/>
    <w:rsid w:val="002D56C2"/>
    <w:rsid w:val="002D6566"/>
    <w:rsid w:val="002D6837"/>
    <w:rsid w:val="002D6C0A"/>
    <w:rsid w:val="002D710D"/>
    <w:rsid w:val="002E0449"/>
    <w:rsid w:val="002E05EF"/>
    <w:rsid w:val="002E0B08"/>
    <w:rsid w:val="002E0E14"/>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B55"/>
    <w:rsid w:val="002F00C7"/>
    <w:rsid w:val="002F0D77"/>
    <w:rsid w:val="002F0E85"/>
    <w:rsid w:val="002F1013"/>
    <w:rsid w:val="002F13DA"/>
    <w:rsid w:val="002F195A"/>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A58"/>
    <w:rsid w:val="00300AF1"/>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401B"/>
    <w:rsid w:val="003150AA"/>
    <w:rsid w:val="00315799"/>
    <w:rsid w:val="003158BC"/>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3E9A"/>
    <w:rsid w:val="00326049"/>
    <w:rsid w:val="003261BE"/>
    <w:rsid w:val="00326399"/>
    <w:rsid w:val="00326B31"/>
    <w:rsid w:val="003274E6"/>
    <w:rsid w:val="0032772C"/>
    <w:rsid w:val="00330652"/>
    <w:rsid w:val="00332050"/>
    <w:rsid w:val="003320F1"/>
    <w:rsid w:val="00332A78"/>
    <w:rsid w:val="00332C84"/>
    <w:rsid w:val="00332E8C"/>
    <w:rsid w:val="00332F19"/>
    <w:rsid w:val="003336EC"/>
    <w:rsid w:val="00334574"/>
    <w:rsid w:val="00334A75"/>
    <w:rsid w:val="00334C58"/>
    <w:rsid w:val="0033514C"/>
    <w:rsid w:val="00335987"/>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251"/>
    <w:rsid w:val="00350586"/>
    <w:rsid w:val="00351BE5"/>
    <w:rsid w:val="003522BD"/>
    <w:rsid w:val="0035255C"/>
    <w:rsid w:val="00352800"/>
    <w:rsid w:val="00352EBD"/>
    <w:rsid w:val="0035317E"/>
    <w:rsid w:val="00353255"/>
    <w:rsid w:val="00353491"/>
    <w:rsid w:val="00353571"/>
    <w:rsid w:val="00353FFB"/>
    <w:rsid w:val="00354861"/>
    <w:rsid w:val="0035501B"/>
    <w:rsid w:val="00355656"/>
    <w:rsid w:val="00355AB8"/>
    <w:rsid w:val="00355D93"/>
    <w:rsid w:val="00356612"/>
    <w:rsid w:val="003567AD"/>
    <w:rsid w:val="00356ADC"/>
    <w:rsid w:val="003575CF"/>
    <w:rsid w:val="003579C1"/>
    <w:rsid w:val="00357B24"/>
    <w:rsid w:val="0036143D"/>
    <w:rsid w:val="00362C19"/>
    <w:rsid w:val="003633CD"/>
    <w:rsid w:val="003636FC"/>
    <w:rsid w:val="003648CC"/>
    <w:rsid w:val="00364C14"/>
    <w:rsid w:val="003650B6"/>
    <w:rsid w:val="00365CE7"/>
    <w:rsid w:val="00366139"/>
    <w:rsid w:val="0036647B"/>
    <w:rsid w:val="00366E47"/>
    <w:rsid w:val="00366F78"/>
    <w:rsid w:val="003670C5"/>
    <w:rsid w:val="00367233"/>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101C"/>
    <w:rsid w:val="00381E6F"/>
    <w:rsid w:val="00382147"/>
    <w:rsid w:val="00382518"/>
    <w:rsid w:val="003833CB"/>
    <w:rsid w:val="00383736"/>
    <w:rsid w:val="00384CCF"/>
    <w:rsid w:val="0038580D"/>
    <w:rsid w:val="00385AE2"/>
    <w:rsid w:val="00386357"/>
    <w:rsid w:val="00387B8E"/>
    <w:rsid w:val="00387C0E"/>
    <w:rsid w:val="00391484"/>
    <w:rsid w:val="00392133"/>
    <w:rsid w:val="0039283D"/>
    <w:rsid w:val="0039293C"/>
    <w:rsid w:val="003933F6"/>
    <w:rsid w:val="0039360B"/>
    <w:rsid w:val="00393691"/>
    <w:rsid w:val="00394E9F"/>
    <w:rsid w:val="0039511A"/>
    <w:rsid w:val="00396103"/>
    <w:rsid w:val="00397B07"/>
    <w:rsid w:val="003A0956"/>
    <w:rsid w:val="003A0AAC"/>
    <w:rsid w:val="003A3242"/>
    <w:rsid w:val="003A3313"/>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5241"/>
    <w:rsid w:val="003B526F"/>
    <w:rsid w:val="003B62AA"/>
    <w:rsid w:val="003B660C"/>
    <w:rsid w:val="003B6A3D"/>
    <w:rsid w:val="003C1055"/>
    <w:rsid w:val="003C160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873"/>
    <w:rsid w:val="003D5AC6"/>
    <w:rsid w:val="003D6C98"/>
    <w:rsid w:val="003D71D8"/>
    <w:rsid w:val="003D7979"/>
    <w:rsid w:val="003E018A"/>
    <w:rsid w:val="003E01DC"/>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E7F20"/>
    <w:rsid w:val="003F0DE0"/>
    <w:rsid w:val="003F1909"/>
    <w:rsid w:val="003F1C54"/>
    <w:rsid w:val="003F20A2"/>
    <w:rsid w:val="003F264F"/>
    <w:rsid w:val="003F3199"/>
    <w:rsid w:val="003F3E2F"/>
    <w:rsid w:val="003F47A4"/>
    <w:rsid w:val="003F47A6"/>
    <w:rsid w:val="003F4C63"/>
    <w:rsid w:val="003F4D9C"/>
    <w:rsid w:val="003F54B7"/>
    <w:rsid w:val="003F68E4"/>
    <w:rsid w:val="003F6ADB"/>
    <w:rsid w:val="003F73D5"/>
    <w:rsid w:val="003F7DB7"/>
    <w:rsid w:val="004015BE"/>
    <w:rsid w:val="00402750"/>
    <w:rsid w:val="00402B1F"/>
    <w:rsid w:val="00402BA0"/>
    <w:rsid w:val="00403090"/>
    <w:rsid w:val="004040F3"/>
    <w:rsid w:val="00404D35"/>
    <w:rsid w:val="00405704"/>
    <w:rsid w:val="00405AFB"/>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35A7"/>
    <w:rsid w:val="00433F68"/>
    <w:rsid w:val="00434628"/>
    <w:rsid w:val="004354A2"/>
    <w:rsid w:val="0043631D"/>
    <w:rsid w:val="00436EFD"/>
    <w:rsid w:val="00437A16"/>
    <w:rsid w:val="00437A80"/>
    <w:rsid w:val="00440BB6"/>
    <w:rsid w:val="00441E4F"/>
    <w:rsid w:val="00442CB0"/>
    <w:rsid w:val="00443007"/>
    <w:rsid w:val="00444D0D"/>
    <w:rsid w:val="00444F70"/>
    <w:rsid w:val="0044552B"/>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71454"/>
    <w:rsid w:val="00471F64"/>
    <w:rsid w:val="00473D9C"/>
    <w:rsid w:val="00473DC7"/>
    <w:rsid w:val="00474109"/>
    <w:rsid w:val="004742D7"/>
    <w:rsid w:val="00475B81"/>
    <w:rsid w:val="00476786"/>
    <w:rsid w:val="0047744B"/>
    <w:rsid w:val="004778F5"/>
    <w:rsid w:val="0047792D"/>
    <w:rsid w:val="00477B31"/>
    <w:rsid w:val="00477D55"/>
    <w:rsid w:val="00480456"/>
    <w:rsid w:val="00481531"/>
    <w:rsid w:val="0048338E"/>
    <w:rsid w:val="00483455"/>
    <w:rsid w:val="00485132"/>
    <w:rsid w:val="004853D3"/>
    <w:rsid w:val="00485C25"/>
    <w:rsid w:val="00486ECC"/>
    <w:rsid w:val="00487228"/>
    <w:rsid w:val="00487648"/>
    <w:rsid w:val="004901C5"/>
    <w:rsid w:val="0049103A"/>
    <w:rsid w:val="00492771"/>
    <w:rsid w:val="00492F78"/>
    <w:rsid w:val="0049394D"/>
    <w:rsid w:val="00493AD5"/>
    <w:rsid w:val="00493B04"/>
    <w:rsid w:val="00494F78"/>
    <w:rsid w:val="00496993"/>
    <w:rsid w:val="0049699D"/>
    <w:rsid w:val="004A0525"/>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37"/>
    <w:rsid w:val="004A7E20"/>
    <w:rsid w:val="004B05AE"/>
    <w:rsid w:val="004B09DD"/>
    <w:rsid w:val="004B12FF"/>
    <w:rsid w:val="004B1805"/>
    <w:rsid w:val="004B1807"/>
    <w:rsid w:val="004B19C4"/>
    <w:rsid w:val="004B2496"/>
    <w:rsid w:val="004B2805"/>
    <w:rsid w:val="004B2ED1"/>
    <w:rsid w:val="004B4793"/>
    <w:rsid w:val="004B4BA0"/>
    <w:rsid w:val="004B55B2"/>
    <w:rsid w:val="004B5E99"/>
    <w:rsid w:val="004B6265"/>
    <w:rsid w:val="004B6410"/>
    <w:rsid w:val="004B65DA"/>
    <w:rsid w:val="004B7BC7"/>
    <w:rsid w:val="004C01EA"/>
    <w:rsid w:val="004C0278"/>
    <w:rsid w:val="004C07D9"/>
    <w:rsid w:val="004C13CD"/>
    <w:rsid w:val="004C2200"/>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49B"/>
    <w:rsid w:val="004D5DAD"/>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F0D"/>
    <w:rsid w:val="004F163E"/>
    <w:rsid w:val="004F24E9"/>
    <w:rsid w:val="004F3F0A"/>
    <w:rsid w:val="004F4051"/>
    <w:rsid w:val="004F44ED"/>
    <w:rsid w:val="004F45FE"/>
    <w:rsid w:val="004F50BC"/>
    <w:rsid w:val="004F54B6"/>
    <w:rsid w:val="004F5764"/>
    <w:rsid w:val="004F6417"/>
    <w:rsid w:val="004F6840"/>
    <w:rsid w:val="004F6B3B"/>
    <w:rsid w:val="004F7595"/>
    <w:rsid w:val="004F7604"/>
    <w:rsid w:val="004F794F"/>
    <w:rsid w:val="00500773"/>
    <w:rsid w:val="0050090E"/>
    <w:rsid w:val="00500F0B"/>
    <w:rsid w:val="00501A32"/>
    <w:rsid w:val="0050282A"/>
    <w:rsid w:val="00503BD5"/>
    <w:rsid w:val="0050443C"/>
    <w:rsid w:val="005051A7"/>
    <w:rsid w:val="00506059"/>
    <w:rsid w:val="00506904"/>
    <w:rsid w:val="00506A20"/>
    <w:rsid w:val="005120F3"/>
    <w:rsid w:val="005131A2"/>
    <w:rsid w:val="005133E6"/>
    <w:rsid w:val="00513E12"/>
    <w:rsid w:val="005143A9"/>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BD8"/>
    <w:rsid w:val="0052606D"/>
    <w:rsid w:val="00526E24"/>
    <w:rsid w:val="005277B2"/>
    <w:rsid w:val="00530194"/>
    <w:rsid w:val="00530489"/>
    <w:rsid w:val="00530EA9"/>
    <w:rsid w:val="00530EC6"/>
    <w:rsid w:val="005313BE"/>
    <w:rsid w:val="00531B09"/>
    <w:rsid w:val="00531B2B"/>
    <w:rsid w:val="00532F80"/>
    <w:rsid w:val="0053331C"/>
    <w:rsid w:val="0053388D"/>
    <w:rsid w:val="00533FE5"/>
    <w:rsid w:val="00536468"/>
    <w:rsid w:val="00537EAD"/>
    <w:rsid w:val="00541AFD"/>
    <w:rsid w:val="00544588"/>
    <w:rsid w:val="00544887"/>
    <w:rsid w:val="00544C23"/>
    <w:rsid w:val="00544DD3"/>
    <w:rsid w:val="00546A1A"/>
    <w:rsid w:val="00550514"/>
    <w:rsid w:val="00551E1B"/>
    <w:rsid w:val="00552D20"/>
    <w:rsid w:val="00552DA1"/>
    <w:rsid w:val="00554319"/>
    <w:rsid w:val="00554504"/>
    <w:rsid w:val="00554D54"/>
    <w:rsid w:val="005555D9"/>
    <w:rsid w:val="00555837"/>
    <w:rsid w:val="005601C3"/>
    <w:rsid w:val="0056046E"/>
    <w:rsid w:val="00560DFC"/>
    <w:rsid w:val="00560F39"/>
    <w:rsid w:val="005625B6"/>
    <w:rsid w:val="00562A1F"/>
    <w:rsid w:val="00562FCD"/>
    <w:rsid w:val="0056320F"/>
    <w:rsid w:val="005636B4"/>
    <w:rsid w:val="00565AD9"/>
    <w:rsid w:val="005678E0"/>
    <w:rsid w:val="00567911"/>
    <w:rsid w:val="00571529"/>
    <w:rsid w:val="00571992"/>
    <w:rsid w:val="00571C04"/>
    <w:rsid w:val="00571F65"/>
    <w:rsid w:val="00573125"/>
    <w:rsid w:val="00573692"/>
    <w:rsid w:val="005737E9"/>
    <w:rsid w:val="00573823"/>
    <w:rsid w:val="0057478F"/>
    <w:rsid w:val="00574D61"/>
    <w:rsid w:val="0057534A"/>
    <w:rsid w:val="0057636C"/>
    <w:rsid w:val="00576B3D"/>
    <w:rsid w:val="00577A84"/>
    <w:rsid w:val="00577CBB"/>
    <w:rsid w:val="00581262"/>
    <w:rsid w:val="00581898"/>
    <w:rsid w:val="00583856"/>
    <w:rsid w:val="005842E2"/>
    <w:rsid w:val="00584627"/>
    <w:rsid w:val="00584CE5"/>
    <w:rsid w:val="00585FA4"/>
    <w:rsid w:val="0058667A"/>
    <w:rsid w:val="00587605"/>
    <w:rsid w:val="00587689"/>
    <w:rsid w:val="00587B31"/>
    <w:rsid w:val="005901D6"/>
    <w:rsid w:val="0059107D"/>
    <w:rsid w:val="0059134A"/>
    <w:rsid w:val="005914A7"/>
    <w:rsid w:val="00592A71"/>
    <w:rsid w:val="00592C63"/>
    <w:rsid w:val="005939E8"/>
    <w:rsid w:val="00593EE6"/>
    <w:rsid w:val="00594E86"/>
    <w:rsid w:val="00594EEE"/>
    <w:rsid w:val="0059549B"/>
    <w:rsid w:val="005959E5"/>
    <w:rsid w:val="005965D9"/>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D5E"/>
    <w:rsid w:val="005B17C0"/>
    <w:rsid w:val="005B1A6E"/>
    <w:rsid w:val="005B1DFB"/>
    <w:rsid w:val="005B260D"/>
    <w:rsid w:val="005B4DEE"/>
    <w:rsid w:val="005B61E3"/>
    <w:rsid w:val="005B628F"/>
    <w:rsid w:val="005B677D"/>
    <w:rsid w:val="005B6AE5"/>
    <w:rsid w:val="005C010D"/>
    <w:rsid w:val="005C086A"/>
    <w:rsid w:val="005C0BF9"/>
    <w:rsid w:val="005C1317"/>
    <w:rsid w:val="005C1BDC"/>
    <w:rsid w:val="005C2A81"/>
    <w:rsid w:val="005C41E2"/>
    <w:rsid w:val="005C47C9"/>
    <w:rsid w:val="005C4848"/>
    <w:rsid w:val="005C523D"/>
    <w:rsid w:val="005C5C93"/>
    <w:rsid w:val="005C7EAB"/>
    <w:rsid w:val="005D0121"/>
    <w:rsid w:val="005D09A1"/>
    <w:rsid w:val="005D0FA2"/>
    <w:rsid w:val="005D1253"/>
    <w:rsid w:val="005D2CF9"/>
    <w:rsid w:val="005D302D"/>
    <w:rsid w:val="005D30CC"/>
    <w:rsid w:val="005D408C"/>
    <w:rsid w:val="005D454A"/>
    <w:rsid w:val="005D4D0B"/>
    <w:rsid w:val="005D5008"/>
    <w:rsid w:val="005D5BDD"/>
    <w:rsid w:val="005D5D34"/>
    <w:rsid w:val="005D717C"/>
    <w:rsid w:val="005D7524"/>
    <w:rsid w:val="005D772A"/>
    <w:rsid w:val="005D7F6D"/>
    <w:rsid w:val="005E0331"/>
    <w:rsid w:val="005E122A"/>
    <w:rsid w:val="005E16D5"/>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50B3"/>
    <w:rsid w:val="005F56E5"/>
    <w:rsid w:val="005F5BA8"/>
    <w:rsid w:val="005F5E24"/>
    <w:rsid w:val="005F685C"/>
    <w:rsid w:val="00600101"/>
    <w:rsid w:val="0060062B"/>
    <w:rsid w:val="006009B3"/>
    <w:rsid w:val="00601123"/>
    <w:rsid w:val="00601571"/>
    <w:rsid w:val="00601799"/>
    <w:rsid w:val="00601903"/>
    <w:rsid w:val="00602B81"/>
    <w:rsid w:val="00602C87"/>
    <w:rsid w:val="00602E64"/>
    <w:rsid w:val="0060423B"/>
    <w:rsid w:val="00604B16"/>
    <w:rsid w:val="00604DCE"/>
    <w:rsid w:val="0060649C"/>
    <w:rsid w:val="00606B54"/>
    <w:rsid w:val="006073F8"/>
    <w:rsid w:val="00607D6A"/>
    <w:rsid w:val="00610531"/>
    <w:rsid w:val="006120B4"/>
    <w:rsid w:val="00612364"/>
    <w:rsid w:val="006128F2"/>
    <w:rsid w:val="006129BD"/>
    <w:rsid w:val="00612B2C"/>
    <w:rsid w:val="00613103"/>
    <w:rsid w:val="006131F2"/>
    <w:rsid w:val="00614EE8"/>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FC4"/>
    <w:rsid w:val="0062717A"/>
    <w:rsid w:val="00627256"/>
    <w:rsid w:val="00627C02"/>
    <w:rsid w:val="00627D72"/>
    <w:rsid w:val="00630261"/>
    <w:rsid w:val="006302E1"/>
    <w:rsid w:val="0063036F"/>
    <w:rsid w:val="006312BA"/>
    <w:rsid w:val="00631A69"/>
    <w:rsid w:val="0063292F"/>
    <w:rsid w:val="00633822"/>
    <w:rsid w:val="00633DB4"/>
    <w:rsid w:val="00635739"/>
    <w:rsid w:val="00635BA8"/>
    <w:rsid w:val="00636890"/>
    <w:rsid w:val="00637852"/>
    <w:rsid w:val="00637F84"/>
    <w:rsid w:val="00640F21"/>
    <w:rsid w:val="006417BF"/>
    <w:rsid w:val="00641CAC"/>
    <w:rsid w:val="00643067"/>
    <w:rsid w:val="006438B7"/>
    <w:rsid w:val="006438E1"/>
    <w:rsid w:val="00644D17"/>
    <w:rsid w:val="00645504"/>
    <w:rsid w:val="00646AE7"/>
    <w:rsid w:val="00646CA2"/>
    <w:rsid w:val="006476D2"/>
    <w:rsid w:val="0065056D"/>
    <w:rsid w:val="0065097B"/>
    <w:rsid w:val="006509FC"/>
    <w:rsid w:val="006510C6"/>
    <w:rsid w:val="00651634"/>
    <w:rsid w:val="00651F16"/>
    <w:rsid w:val="00651FFF"/>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46A"/>
    <w:rsid w:val="006646BF"/>
    <w:rsid w:val="006647FD"/>
    <w:rsid w:val="00664D7C"/>
    <w:rsid w:val="0066523D"/>
    <w:rsid w:val="006661E5"/>
    <w:rsid w:val="00666F64"/>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DE2"/>
    <w:rsid w:val="00680625"/>
    <w:rsid w:val="00680912"/>
    <w:rsid w:val="006811EA"/>
    <w:rsid w:val="00681403"/>
    <w:rsid w:val="00681777"/>
    <w:rsid w:val="0068186B"/>
    <w:rsid w:val="00682184"/>
    <w:rsid w:val="00682443"/>
    <w:rsid w:val="006830A6"/>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AC6"/>
    <w:rsid w:val="006924CC"/>
    <w:rsid w:val="006928BF"/>
    <w:rsid w:val="00692B9C"/>
    <w:rsid w:val="00693A37"/>
    <w:rsid w:val="00694296"/>
    <w:rsid w:val="00694ABA"/>
    <w:rsid w:val="00694D98"/>
    <w:rsid w:val="00695CC2"/>
    <w:rsid w:val="0069636E"/>
    <w:rsid w:val="00696BBB"/>
    <w:rsid w:val="006977D6"/>
    <w:rsid w:val="00697C5D"/>
    <w:rsid w:val="006A0247"/>
    <w:rsid w:val="006A05C3"/>
    <w:rsid w:val="006A08FA"/>
    <w:rsid w:val="006A0B76"/>
    <w:rsid w:val="006A1193"/>
    <w:rsid w:val="006A2B06"/>
    <w:rsid w:val="006A351D"/>
    <w:rsid w:val="006A3E73"/>
    <w:rsid w:val="006A3EF9"/>
    <w:rsid w:val="006A41DE"/>
    <w:rsid w:val="006A4296"/>
    <w:rsid w:val="006A46A5"/>
    <w:rsid w:val="006A5056"/>
    <w:rsid w:val="006A6F7C"/>
    <w:rsid w:val="006B1BFD"/>
    <w:rsid w:val="006B1EDD"/>
    <w:rsid w:val="006B22E9"/>
    <w:rsid w:val="006B2B21"/>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59FA"/>
    <w:rsid w:val="006E6ECF"/>
    <w:rsid w:val="006E6F36"/>
    <w:rsid w:val="006F30BF"/>
    <w:rsid w:val="006F340A"/>
    <w:rsid w:val="006F34AF"/>
    <w:rsid w:val="006F34D8"/>
    <w:rsid w:val="006F350E"/>
    <w:rsid w:val="006F4E5D"/>
    <w:rsid w:val="006F62C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C39"/>
    <w:rsid w:val="00707196"/>
    <w:rsid w:val="00707C40"/>
    <w:rsid w:val="007103FB"/>
    <w:rsid w:val="00711251"/>
    <w:rsid w:val="00711E29"/>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26E21"/>
    <w:rsid w:val="00730632"/>
    <w:rsid w:val="0073170A"/>
    <w:rsid w:val="007320DD"/>
    <w:rsid w:val="00732B0E"/>
    <w:rsid w:val="007330B7"/>
    <w:rsid w:val="007342BB"/>
    <w:rsid w:val="007342CA"/>
    <w:rsid w:val="00734339"/>
    <w:rsid w:val="00735D65"/>
    <w:rsid w:val="0073643B"/>
    <w:rsid w:val="00736985"/>
    <w:rsid w:val="0073789C"/>
    <w:rsid w:val="007411CA"/>
    <w:rsid w:val="00741855"/>
    <w:rsid w:val="00742154"/>
    <w:rsid w:val="00742158"/>
    <w:rsid w:val="0074276F"/>
    <w:rsid w:val="00743921"/>
    <w:rsid w:val="00744436"/>
    <w:rsid w:val="0074551F"/>
    <w:rsid w:val="007465AD"/>
    <w:rsid w:val="0074699F"/>
    <w:rsid w:val="007474BD"/>
    <w:rsid w:val="00747524"/>
    <w:rsid w:val="00747657"/>
    <w:rsid w:val="00747833"/>
    <w:rsid w:val="00747AA7"/>
    <w:rsid w:val="00750A6C"/>
    <w:rsid w:val="007512BC"/>
    <w:rsid w:val="007512F2"/>
    <w:rsid w:val="00751350"/>
    <w:rsid w:val="007519E8"/>
    <w:rsid w:val="00751B02"/>
    <w:rsid w:val="00751FB2"/>
    <w:rsid w:val="007540A7"/>
    <w:rsid w:val="0075520D"/>
    <w:rsid w:val="00755894"/>
    <w:rsid w:val="007564AE"/>
    <w:rsid w:val="0075740D"/>
    <w:rsid w:val="00757680"/>
    <w:rsid w:val="00760339"/>
    <w:rsid w:val="00760562"/>
    <w:rsid w:val="0076096B"/>
    <w:rsid w:val="00760D31"/>
    <w:rsid w:val="00761928"/>
    <w:rsid w:val="0076223B"/>
    <w:rsid w:val="00762DB7"/>
    <w:rsid w:val="0076366D"/>
    <w:rsid w:val="00763D89"/>
    <w:rsid w:val="00763E2C"/>
    <w:rsid w:val="00764EBB"/>
    <w:rsid w:val="00764EED"/>
    <w:rsid w:val="00765947"/>
    <w:rsid w:val="00765C52"/>
    <w:rsid w:val="007707CE"/>
    <w:rsid w:val="0077137E"/>
    <w:rsid w:val="00771779"/>
    <w:rsid w:val="007717BD"/>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87F14"/>
    <w:rsid w:val="00790016"/>
    <w:rsid w:val="007906AE"/>
    <w:rsid w:val="00791CF6"/>
    <w:rsid w:val="00793128"/>
    <w:rsid w:val="007931D2"/>
    <w:rsid w:val="007950F2"/>
    <w:rsid w:val="00795C29"/>
    <w:rsid w:val="00796155"/>
    <w:rsid w:val="007963AD"/>
    <w:rsid w:val="00796EB8"/>
    <w:rsid w:val="007A0621"/>
    <w:rsid w:val="007A13D5"/>
    <w:rsid w:val="007A13E0"/>
    <w:rsid w:val="007A29F9"/>
    <w:rsid w:val="007A2B6A"/>
    <w:rsid w:val="007A3A7F"/>
    <w:rsid w:val="007A3EF5"/>
    <w:rsid w:val="007A42B6"/>
    <w:rsid w:val="007A44E5"/>
    <w:rsid w:val="007A4797"/>
    <w:rsid w:val="007A5506"/>
    <w:rsid w:val="007A55F2"/>
    <w:rsid w:val="007A63DD"/>
    <w:rsid w:val="007A6C91"/>
    <w:rsid w:val="007A7584"/>
    <w:rsid w:val="007A7723"/>
    <w:rsid w:val="007A7A55"/>
    <w:rsid w:val="007B0465"/>
    <w:rsid w:val="007B0F61"/>
    <w:rsid w:val="007B274C"/>
    <w:rsid w:val="007B35F2"/>
    <w:rsid w:val="007B3CB7"/>
    <w:rsid w:val="007B53F4"/>
    <w:rsid w:val="007B5A4B"/>
    <w:rsid w:val="007B5E10"/>
    <w:rsid w:val="007B6026"/>
    <w:rsid w:val="007B726E"/>
    <w:rsid w:val="007B7FC8"/>
    <w:rsid w:val="007C09AF"/>
    <w:rsid w:val="007C16BD"/>
    <w:rsid w:val="007C29EB"/>
    <w:rsid w:val="007C3DC7"/>
    <w:rsid w:val="007C515C"/>
    <w:rsid w:val="007C55FC"/>
    <w:rsid w:val="007C5845"/>
    <w:rsid w:val="007C65C1"/>
    <w:rsid w:val="007C72B3"/>
    <w:rsid w:val="007C7A6B"/>
    <w:rsid w:val="007C7AFF"/>
    <w:rsid w:val="007C7C66"/>
    <w:rsid w:val="007D01FF"/>
    <w:rsid w:val="007D0250"/>
    <w:rsid w:val="007D2ADA"/>
    <w:rsid w:val="007D3163"/>
    <w:rsid w:val="007D33DA"/>
    <w:rsid w:val="007D341D"/>
    <w:rsid w:val="007D3A25"/>
    <w:rsid w:val="007D3E43"/>
    <w:rsid w:val="007D3F1B"/>
    <w:rsid w:val="007D4A44"/>
    <w:rsid w:val="007D58C1"/>
    <w:rsid w:val="007D5C3F"/>
    <w:rsid w:val="007D631A"/>
    <w:rsid w:val="007D6BA7"/>
    <w:rsid w:val="007D6D87"/>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F04B6"/>
    <w:rsid w:val="007F0F96"/>
    <w:rsid w:val="007F1B08"/>
    <w:rsid w:val="007F21D2"/>
    <w:rsid w:val="007F2518"/>
    <w:rsid w:val="007F2DC1"/>
    <w:rsid w:val="007F378F"/>
    <w:rsid w:val="007F72AD"/>
    <w:rsid w:val="0080003E"/>
    <w:rsid w:val="00800917"/>
    <w:rsid w:val="008014DC"/>
    <w:rsid w:val="0080185B"/>
    <w:rsid w:val="00801C3A"/>
    <w:rsid w:val="0080264B"/>
    <w:rsid w:val="00803D8D"/>
    <w:rsid w:val="00804889"/>
    <w:rsid w:val="008048AE"/>
    <w:rsid w:val="00804B3E"/>
    <w:rsid w:val="008055EA"/>
    <w:rsid w:val="008059DF"/>
    <w:rsid w:val="00805D9A"/>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F1C"/>
    <w:rsid w:val="00820907"/>
    <w:rsid w:val="00820A19"/>
    <w:rsid w:val="00820CE5"/>
    <w:rsid w:val="008211B7"/>
    <w:rsid w:val="008213E1"/>
    <w:rsid w:val="00822FA2"/>
    <w:rsid w:val="00823405"/>
    <w:rsid w:val="008236A2"/>
    <w:rsid w:val="00824D3C"/>
    <w:rsid w:val="00824DF7"/>
    <w:rsid w:val="00824DFD"/>
    <w:rsid w:val="0082503D"/>
    <w:rsid w:val="0083055A"/>
    <w:rsid w:val="00831602"/>
    <w:rsid w:val="00832401"/>
    <w:rsid w:val="00832BAB"/>
    <w:rsid w:val="00832CBB"/>
    <w:rsid w:val="008335A1"/>
    <w:rsid w:val="00833F8F"/>
    <w:rsid w:val="008340D6"/>
    <w:rsid w:val="00834132"/>
    <w:rsid w:val="008349CB"/>
    <w:rsid w:val="00834D1C"/>
    <w:rsid w:val="00835433"/>
    <w:rsid w:val="0083572B"/>
    <w:rsid w:val="0083616B"/>
    <w:rsid w:val="00836F76"/>
    <w:rsid w:val="00840127"/>
    <w:rsid w:val="00840CDE"/>
    <w:rsid w:val="00841251"/>
    <w:rsid w:val="00841C36"/>
    <w:rsid w:val="00841D28"/>
    <w:rsid w:val="00841EFA"/>
    <w:rsid w:val="00842807"/>
    <w:rsid w:val="00842A3E"/>
    <w:rsid w:val="00843D27"/>
    <w:rsid w:val="00843FC9"/>
    <w:rsid w:val="00844421"/>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40D2"/>
    <w:rsid w:val="00854279"/>
    <w:rsid w:val="00854B44"/>
    <w:rsid w:val="00854D36"/>
    <w:rsid w:val="00857BE7"/>
    <w:rsid w:val="00857D06"/>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DA9"/>
    <w:rsid w:val="00873F6A"/>
    <w:rsid w:val="00874789"/>
    <w:rsid w:val="008755E4"/>
    <w:rsid w:val="008765FF"/>
    <w:rsid w:val="00876615"/>
    <w:rsid w:val="0087715E"/>
    <w:rsid w:val="00877E3C"/>
    <w:rsid w:val="008809B2"/>
    <w:rsid w:val="008814CE"/>
    <w:rsid w:val="00881879"/>
    <w:rsid w:val="00881B00"/>
    <w:rsid w:val="0088262E"/>
    <w:rsid w:val="0088330B"/>
    <w:rsid w:val="00883A57"/>
    <w:rsid w:val="00884B95"/>
    <w:rsid w:val="00885895"/>
    <w:rsid w:val="00885A66"/>
    <w:rsid w:val="00885C7D"/>
    <w:rsid w:val="00885F9C"/>
    <w:rsid w:val="00886A6B"/>
    <w:rsid w:val="00887C38"/>
    <w:rsid w:val="008910E5"/>
    <w:rsid w:val="008913F7"/>
    <w:rsid w:val="00891F9C"/>
    <w:rsid w:val="0089321C"/>
    <w:rsid w:val="00894E0E"/>
    <w:rsid w:val="00895C45"/>
    <w:rsid w:val="00897DF5"/>
    <w:rsid w:val="00897F96"/>
    <w:rsid w:val="008A0066"/>
    <w:rsid w:val="008A0623"/>
    <w:rsid w:val="008A0BE6"/>
    <w:rsid w:val="008A21D1"/>
    <w:rsid w:val="008A23FC"/>
    <w:rsid w:val="008A31AE"/>
    <w:rsid w:val="008A358B"/>
    <w:rsid w:val="008A3A37"/>
    <w:rsid w:val="008A3D94"/>
    <w:rsid w:val="008A4473"/>
    <w:rsid w:val="008A4A16"/>
    <w:rsid w:val="008A5B43"/>
    <w:rsid w:val="008A7A43"/>
    <w:rsid w:val="008B15C8"/>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2198"/>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1993"/>
    <w:rsid w:val="00902908"/>
    <w:rsid w:val="009029DD"/>
    <w:rsid w:val="00902A3A"/>
    <w:rsid w:val="00902AAD"/>
    <w:rsid w:val="00902B86"/>
    <w:rsid w:val="00903AE2"/>
    <w:rsid w:val="009041E7"/>
    <w:rsid w:val="00904B3B"/>
    <w:rsid w:val="009052C1"/>
    <w:rsid w:val="00905814"/>
    <w:rsid w:val="00905F71"/>
    <w:rsid w:val="00906BE5"/>
    <w:rsid w:val="0090717D"/>
    <w:rsid w:val="009074FB"/>
    <w:rsid w:val="00910760"/>
    <w:rsid w:val="00910B8F"/>
    <w:rsid w:val="00910BAD"/>
    <w:rsid w:val="00911809"/>
    <w:rsid w:val="00912316"/>
    <w:rsid w:val="00912932"/>
    <w:rsid w:val="00913A53"/>
    <w:rsid w:val="00914C09"/>
    <w:rsid w:val="00914CBF"/>
    <w:rsid w:val="00914CDE"/>
    <w:rsid w:val="00914E3D"/>
    <w:rsid w:val="00915BCA"/>
    <w:rsid w:val="0091687D"/>
    <w:rsid w:val="00917541"/>
    <w:rsid w:val="009201C6"/>
    <w:rsid w:val="009205D7"/>
    <w:rsid w:val="00921C79"/>
    <w:rsid w:val="009224B8"/>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57BA7"/>
    <w:rsid w:val="00960646"/>
    <w:rsid w:val="009606FD"/>
    <w:rsid w:val="00960D29"/>
    <w:rsid w:val="009622FC"/>
    <w:rsid w:val="00962598"/>
    <w:rsid w:val="00962BDD"/>
    <w:rsid w:val="00963023"/>
    <w:rsid w:val="00964F48"/>
    <w:rsid w:val="00965380"/>
    <w:rsid w:val="00967D10"/>
    <w:rsid w:val="00970381"/>
    <w:rsid w:val="00970537"/>
    <w:rsid w:val="00970FCF"/>
    <w:rsid w:val="00971727"/>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4FB"/>
    <w:rsid w:val="00984873"/>
    <w:rsid w:val="00984D3B"/>
    <w:rsid w:val="0098633A"/>
    <w:rsid w:val="00987800"/>
    <w:rsid w:val="009879B0"/>
    <w:rsid w:val="00992ACB"/>
    <w:rsid w:val="00992C9F"/>
    <w:rsid w:val="00992D77"/>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7C9"/>
    <w:rsid w:val="009B3866"/>
    <w:rsid w:val="009B3AAF"/>
    <w:rsid w:val="009B42EA"/>
    <w:rsid w:val="009B44D1"/>
    <w:rsid w:val="009B6576"/>
    <w:rsid w:val="009B65D1"/>
    <w:rsid w:val="009B675E"/>
    <w:rsid w:val="009B68C8"/>
    <w:rsid w:val="009B6C76"/>
    <w:rsid w:val="009B75BE"/>
    <w:rsid w:val="009B7E89"/>
    <w:rsid w:val="009C02AC"/>
    <w:rsid w:val="009C0DB8"/>
    <w:rsid w:val="009C14F3"/>
    <w:rsid w:val="009C254E"/>
    <w:rsid w:val="009C4C7C"/>
    <w:rsid w:val="009C51C1"/>
    <w:rsid w:val="009C5281"/>
    <w:rsid w:val="009C5383"/>
    <w:rsid w:val="009C6077"/>
    <w:rsid w:val="009C6A91"/>
    <w:rsid w:val="009C7448"/>
    <w:rsid w:val="009C794C"/>
    <w:rsid w:val="009C7FCF"/>
    <w:rsid w:val="009D0DEC"/>
    <w:rsid w:val="009D123F"/>
    <w:rsid w:val="009D164F"/>
    <w:rsid w:val="009D1C3E"/>
    <w:rsid w:val="009D1F81"/>
    <w:rsid w:val="009D3B66"/>
    <w:rsid w:val="009D3B99"/>
    <w:rsid w:val="009D4DFB"/>
    <w:rsid w:val="009D516D"/>
    <w:rsid w:val="009D643B"/>
    <w:rsid w:val="009D67BA"/>
    <w:rsid w:val="009D6AE3"/>
    <w:rsid w:val="009D7516"/>
    <w:rsid w:val="009D778F"/>
    <w:rsid w:val="009D77E0"/>
    <w:rsid w:val="009D78E6"/>
    <w:rsid w:val="009E063E"/>
    <w:rsid w:val="009E0681"/>
    <w:rsid w:val="009E187E"/>
    <w:rsid w:val="009E1A1E"/>
    <w:rsid w:val="009E2176"/>
    <w:rsid w:val="009E24C3"/>
    <w:rsid w:val="009E25CF"/>
    <w:rsid w:val="009E2B67"/>
    <w:rsid w:val="009E2D24"/>
    <w:rsid w:val="009E2E01"/>
    <w:rsid w:val="009E399E"/>
    <w:rsid w:val="009E3BD6"/>
    <w:rsid w:val="009E3EB0"/>
    <w:rsid w:val="009E3EB9"/>
    <w:rsid w:val="009E4BB2"/>
    <w:rsid w:val="009E4D17"/>
    <w:rsid w:val="009E52B8"/>
    <w:rsid w:val="009E55B2"/>
    <w:rsid w:val="009E5C65"/>
    <w:rsid w:val="009E63F9"/>
    <w:rsid w:val="009E6902"/>
    <w:rsid w:val="009E6992"/>
    <w:rsid w:val="009E71B7"/>
    <w:rsid w:val="009E7DCC"/>
    <w:rsid w:val="009F1426"/>
    <w:rsid w:val="009F14F5"/>
    <w:rsid w:val="009F1DF3"/>
    <w:rsid w:val="009F230A"/>
    <w:rsid w:val="009F2857"/>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35D6"/>
    <w:rsid w:val="00A135F5"/>
    <w:rsid w:val="00A14CEF"/>
    <w:rsid w:val="00A158AE"/>
    <w:rsid w:val="00A15B26"/>
    <w:rsid w:val="00A15BA5"/>
    <w:rsid w:val="00A16A49"/>
    <w:rsid w:val="00A17464"/>
    <w:rsid w:val="00A179BB"/>
    <w:rsid w:val="00A17D17"/>
    <w:rsid w:val="00A20504"/>
    <w:rsid w:val="00A21A87"/>
    <w:rsid w:val="00A22157"/>
    <w:rsid w:val="00A23273"/>
    <w:rsid w:val="00A2428D"/>
    <w:rsid w:val="00A25C85"/>
    <w:rsid w:val="00A25CA4"/>
    <w:rsid w:val="00A25FD9"/>
    <w:rsid w:val="00A26BEE"/>
    <w:rsid w:val="00A26EB0"/>
    <w:rsid w:val="00A301AB"/>
    <w:rsid w:val="00A30B33"/>
    <w:rsid w:val="00A30C57"/>
    <w:rsid w:val="00A317FA"/>
    <w:rsid w:val="00A31D00"/>
    <w:rsid w:val="00A31D80"/>
    <w:rsid w:val="00A32695"/>
    <w:rsid w:val="00A32A18"/>
    <w:rsid w:val="00A33688"/>
    <w:rsid w:val="00A340C6"/>
    <w:rsid w:val="00A352AA"/>
    <w:rsid w:val="00A3544C"/>
    <w:rsid w:val="00A358F6"/>
    <w:rsid w:val="00A359BA"/>
    <w:rsid w:val="00A3618C"/>
    <w:rsid w:val="00A37209"/>
    <w:rsid w:val="00A376E8"/>
    <w:rsid w:val="00A37A6B"/>
    <w:rsid w:val="00A4015B"/>
    <w:rsid w:val="00A40978"/>
    <w:rsid w:val="00A41CD7"/>
    <w:rsid w:val="00A41D8A"/>
    <w:rsid w:val="00A42579"/>
    <w:rsid w:val="00A432E1"/>
    <w:rsid w:val="00A43334"/>
    <w:rsid w:val="00A4370C"/>
    <w:rsid w:val="00A43780"/>
    <w:rsid w:val="00A43A4F"/>
    <w:rsid w:val="00A442E1"/>
    <w:rsid w:val="00A44642"/>
    <w:rsid w:val="00A4477E"/>
    <w:rsid w:val="00A4507A"/>
    <w:rsid w:val="00A45E68"/>
    <w:rsid w:val="00A460EB"/>
    <w:rsid w:val="00A46509"/>
    <w:rsid w:val="00A47D26"/>
    <w:rsid w:val="00A47D5B"/>
    <w:rsid w:val="00A47F47"/>
    <w:rsid w:val="00A50861"/>
    <w:rsid w:val="00A511FF"/>
    <w:rsid w:val="00A5196E"/>
    <w:rsid w:val="00A51E22"/>
    <w:rsid w:val="00A522C5"/>
    <w:rsid w:val="00A5323D"/>
    <w:rsid w:val="00A5395A"/>
    <w:rsid w:val="00A544DD"/>
    <w:rsid w:val="00A54BAB"/>
    <w:rsid w:val="00A552D4"/>
    <w:rsid w:val="00A5560D"/>
    <w:rsid w:val="00A559C4"/>
    <w:rsid w:val="00A55C18"/>
    <w:rsid w:val="00A5604C"/>
    <w:rsid w:val="00A569AA"/>
    <w:rsid w:val="00A600AB"/>
    <w:rsid w:val="00A6094A"/>
    <w:rsid w:val="00A60CC8"/>
    <w:rsid w:val="00A619A6"/>
    <w:rsid w:val="00A62131"/>
    <w:rsid w:val="00A624F4"/>
    <w:rsid w:val="00A628D4"/>
    <w:rsid w:val="00A628E6"/>
    <w:rsid w:val="00A63082"/>
    <w:rsid w:val="00A630EC"/>
    <w:rsid w:val="00A63D28"/>
    <w:rsid w:val="00A65316"/>
    <w:rsid w:val="00A65C66"/>
    <w:rsid w:val="00A65FE6"/>
    <w:rsid w:val="00A66DA9"/>
    <w:rsid w:val="00A6738D"/>
    <w:rsid w:val="00A67B7C"/>
    <w:rsid w:val="00A7022F"/>
    <w:rsid w:val="00A70BDA"/>
    <w:rsid w:val="00A71923"/>
    <w:rsid w:val="00A71F6E"/>
    <w:rsid w:val="00A73999"/>
    <w:rsid w:val="00A746ED"/>
    <w:rsid w:val="00A750AA"/>
    <w:rsid w:val="00A7513E"/>
    <w:rsid w:val="00A75600"/>
    <w:rsid w:val="00A761E5"/>
    <w:rsid w:val="00A80380"/>
    <w:rsid w:val="00A807BC"/>
    <w:rsid w:val="00A80889"/>
    <w:rsid w:val="00A80EA5"/>
    <w:rsid w:val="00A80F6F"/>
    <w:rsid w:val="00A8225E"/>
    <w:rsid w:val="00A822F5"/>
    <w:rsid w:val="00A82ED4"/>
    <w:rsid w:val="00A844B0"/>
    <w:rsid w:val="00A851C9"/>
    <w:rsid w:val="00A852B3"/>
    <w:rsid w:val="00A86092"/>
    <w:rsid w:val="00A87429"/>
    <w:rsid w:val="00A87C8B"/>
    <w:rsid w:val="00A90192"/>
    <w:rsid w:val="00A90E46"/>
    <w:rsid w:val="00A916AE"/>
    <w:rsid w:val="00A918BC"/>
    <w:rsid w:val="00A92EB7"/>
    <w:rsid w:val="00A92F3D"/>
    <w:rsid w:val="00A93793"/>
    <w:rsid w:val="00A94533"/>
    <w:rsid w:val="00A95900"/>
    <w:rsid w:val="00A95AA3"/>
    <w:rsid w:val="00A96DAC"/>
    <w:rsid w:val="00A973BA"/>
    <w:rsid w:val="00AA15DE"/>
    <w:rsid w:val="00AA2A26"/>
    <w:rsid w:val="00AA49D1"/>
    <w:rsid w:val="00AA56A9"/>
    <w:rsid w:val="00AA58A7"/>
    <w:rsid w:val="00AA66E8"/>
    <w:rsid w:val="00AA6A69"/>
    <w:rsid w:val="00AA7968"/>
    <w:rsid w:val="00AA7BFE"/>
    <w:rsid w:val="00AB02E0"/>
    <w:rsid w:val="00AB0B06"/>
    <w:rsid w:val="00AB132B"/>
    <w:rsid w:val="00AB16F9"/>
    <w:rsid w:val="00AB1CF4"/>
    <w:rsid w:val="00AB1DB9"/>
    <w:rsid w:val="00AB1EFD"/>
    <w:rsid w:val="00AB43BA"/>
    <w:rsid w:val="00AB4A8F"/>
    <w:rsid w:val="00AB4F94"/>
    <w:rsid w:val="00AB5547"/>
    <w:rsid w:val="00AB62AE"/>
    <w:rsid w:val="00AB6729"/>
    <w:rsid w:val="00AB7408"/>
    <w:rsid w:val="00AC0650"/>
    <w:rsid w:val="00AC09CA"/>
    <w:rsid w:val="00AC09E4"/>
    <w:rsid w:val="00AC0B99"/>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84D"/>
    <w:rsid w:val="00AD406B"/>
    <w:rsid w:val="00AD4456"/>
    <w:rsid w:val="00AD4897"/>
    <w:rsid w:val="00AD562B"/>
    <w:rsid w:val="00AD56E4"/>
    <w:rsid w:val="00AD6DF7"/>
    <w:rsid w:val="00AD7CD1"/>
    <w:rsid w:val="00AE0948"/>
    <w:rsid w:val="00AE0E6F"/>
    <w:rsid w:val="00AE1D8E"/>
    <w:rsid w:val="00AE1DB5"/>
    <w:rsid w:val="00AE3824"/>
    <w:rsid w:val="00AE3B8E"/>
    <w:rsid w:val="00AE3C59"/>
    <w:rsid w:val="00AE42E2"/>
    <w:rsid w:val="00AE47FD"/>
    <w:rsid w:val="00AE5D24"/>
    <w:rsid w:val="00AF10AA"/>
    <w:rsid w:val="00AF1D11"/>
    <w:rsid w:val="00AF2258"/>
    <w:rsid w:val="00AF2DC9"/>
    <w:rsid w:val="00AF34B6"/>
    <w:rsid w:val="00AF446A"/>
    <w:rsid w:val="00AF4EF2"/>
    <w:rsid w:val="00AF540B"/>
    <w:rsid w:val="00AF5F47"/>
    <w:rsid w:val="00AF6286"/>
    <w:rsid w:val="00AF728E"/>
    <w:rsid w:val="00AF7B7A"/>
    <w:rsid w:val="00B00190"/>
    <w:rsid w:val="00B00C4B"/>
    <w:rsid w:val="00B00DC3"/>
    <w:rsid w:val="00B01FB2"/>
    <w:rsid w:val="00B02538"/>
    <w:rsid w:val="00B03F04"/>
    <w:rsid w:val="00B04152"/>
    <w:rsid w:val="00B04943"/>
    <w:rsid w:val="00B05D4D"/>
    <w:rsid w:val="00B05E06"/>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1B3E"/>
    <w:rsid w:val="00B220B3"/>
    <w:rsid w:val="00B223D1"/>
    <w:rsid w:val="00B22704"/>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80C"/>
    <w:rsid w:val="00B36A91"/>
    <w:rsid w:val="00B37EE8"/>
    <w:rsid w:val="00B405C7"/>
    <w:rsid w:val="00B40636"/>
    <w:rsid w:val="00B42A2A"/>
    <w:rsid w:val="00B44AF0"/>
    <w:rsid w:val="00B45303"/>
    <w:rsid w:val="00B46FA3"/>
    <w:rsid w:val="00B47072"/>
    <w:rsid w:val="00B477B8"/>
    <w:rsid w:val="00B47DB0"/>
    <w:rsid w:val="00B5025F"/>
    <w:rsid w:val="00B50D79"/>
    <w:rsid w:val="00B5255D"/>
    <w:rsid w:val="00B5280C"/>
    <w:rsid w:val="00B53599"/>
    <w:rsid w:val="00B54A76"/>
    <w:rsid w:val="00B5586C"/>
    <w:rsid w:val="00B55A64"/>
    <w:rsid w:val="00B56B03"/>
    <w:rsid w:val="00B57A66"/>
    <w:rsid w:val="00B57E68"/>
    <w:rsid w:val="00B602BF"/>
    <w:rsid w:val="00B60886"/>
    <w:rsid w:val="00B61611"/>
    <w:rsid w:val="00B61D89"/>
    <w:rsid w:val="00B64D1C"/>
    <w:rsid w:val="00B66277"/>
    <w:rsid w:val="00B67427"/>
    <w:rsid w:val="00B70B12"/>
    <w:rsid w:val="00B728C0"/>
    <w:rsid w:val="00B73796"/>
    <w:rsid w:val="00B73C04"/>
    <w:rsid w:val="00B73E41"/>
    <w:rsid w:val="00B73F09"/>
    <w:rsid w:val="00B743C5"/>
    <w:rsid w:val="00B754A7"/>
    <w:rsid w:val="00B75B37"/>
    <w:rsid w:val="00B77134"/>
    <w:rsid w:val="00B77363"/>
    <w:rsid w:val="00B77901"/>
    <w:rsid w:val="00B77B10"/>
    <w:rsid w:val="00B80DFF"/>
    <w:rsid w:val="00B80E6E"/>
    <w:rsid w:val="00B81097"/>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DFE"/>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4AC"/>
    <w:rsid w:val="00BB3C40"/>
    <w:rsid w:val="00BB4699"/>
    <w:rsid w:val="00BB4AF7"/>
    <w:rsid w:val="00BB5547"/>
    <w:rsid w:val="00BB6034"/>
    <w:rsid w:val="00BB6421"/>
    <w:rsid w:val="00BB69CD"/>
    <w:rsid w:val="00BB73CF"/>
    <w:rsid w:val="00BC00C4"/>
    <w:rsid w:val="00BC164C"/>
    <w:rsid w:val="00BC2145"/>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954"/>
    <w:rsid w:val="00BD4DA7"/>
    <w:rsid w:val="00BD4E70"/>
    <w:rsid w:val="00BD50DB"/>
    <w:rsid w:val="00BD549D"/>
    <w:rsid w:val="00BD571E"/>
    <w:rsid w:val="00BD6275"/>
    <w:rsid w:val="00BD6351"/>
    <w:rsid w:val="00BD6AAA"/>
    <w:rsid w:val="00BD71B8"/>
    <w:rsid w:val="00BD787F"/>
    <w:rsid w:val="00BD79B9"/>
    <w:rsid w:val="00BD7B46"/>
    <w:rsid w:val="00BE059A"/>
    <w:rsid w:val="00BE0715"/>
    <w:rsid w:val="00BE1200"/>
    <w:rsid w:val="00BE2995"/>
    <w:rsid w:val="00BE2ABF"/>
    <w:rsid w:val="00BE2AEC"/>
    <w:rsid w:val="00BE2B63"/>
    <w:rsid w:val="00BE33C4"/>
    <w:rsid w:val="00BE4BA2"/>
    <w:rsid w:val="00BE541A"/>
    <w:rsid w:val="00BE5838"/>
    <w:rsid w:val="00BE5C8E"/>
    <w:rsid w:val="00BE6B3D"/>
    <w:rsid w:val="00BE6C1C"/>
    <w:rsid w:val="00BE7031"/>
    <w:rsid w:val="00BF05DC"/>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FBD"/>
    <w:rsid w:val="00C0026F"/>
    <w:rsid w:val="00C00D12"/>
    <w:rsid w:val="00C01681"/>
    <w:rsid w:val="00C017CF"/>
    <w:rsid w:val="00C01BE0"/>
    <w:rsid w:val="00C01C90"/>
    <w:rsid w:val="00C01D69"/>
    <w:rsid w:val="00C0297A"/>
    <w:rsid w:val="00C0297C"/>
    <w:rsid w:val="00C02E3B"/>
    <w:rsid w:val="00C02F03"/>
    <w:rsid w:val="00C03520"/>
    <w:rsid w:val="00C04AFC"/>
    <w:rsid w:val="00C04CAA"/>
    <w:rsid w:val="00C0619F"/>
    <w:rsid w:val="00C06677"/>
    <w:rsid w:val="00C06942"/>
    <w:rsid w:val="00C06EBE"/>
    <w:rsid w:val="00C0747F"/>
    <w:rsid w:val="00C07A23"/>
    <w:rsid w:val="00C109C4"/>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256"/>
    <w:rsid w:val="00C2597D"/>
    <w:rsid w:val="00C262A9"/>
    <w:rsid w:val="00C2713F"/>
    <w:rsid w:val="00C27208"/>
    <w:rsid w:val="00C27AD3"/>
    <w:rsid w:val="00C27B77"/>
    <w:rsid w:val="00C27E35"/>
    <w:rsid w:val="00C318BB"/>
    <w:rsid w:val="00C31979"/>
    <w:rsid w:val="00C33595"/>
    <w:rsid w:val="00C34145"/>
    <w:rsid w:val="00C3432F"/>
    <w:rsid w:val="00C3451D"/>
    <w:rsid w:val="00C355D8"/>
    <w:rsid w:val="00C3566D"/>
    <w:rsid w:val="00C40C11"/>
    <w:rsid w:val="00C4168A"/>
    <w:rsid w:val="00C423C1"/>
    <w:rsid w:val="00C433A1"/>
    <w:rsid w:val="00C45E84"/>
    <w:rsid w:val="00C460AF"/>
    <w:rsid w:val="00C462B2"/>
    <w:rsid w:val="00C466E1"/>
    <w:rsid w:val="00C46F50"/>
    <w:rsid w:val="00C47314"/>
    <w:rsid w:val="00C4757B"/>
    <w:rsid w:val="00C47D2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8EE"/>
    <w:rsid w:val="00C70A43"/>
    <w:rsid w:val="00C7185D"/>
    <w:rsid w:val="00C72235"/>
    <w:rsid w:val="00C728B1"/>
    <w:rsid w:val="00C72B6E"/>
    <w:rsid w:val="00C739D1"/>
    <w:rsid w:val="00C73B83"/>
    <w:rsid w:val="00C742D3"/>
    <w:rsid w:val="00C7484E"/>
    <w:rsid w:val="00C76060"/>
    <w:rsid w:val="00C822A8"/>
    <w:rsid w:val="00C8377C"/>
    <w:rsid w:val="00C83AFB"/>
    <w:rsid w:val="00C84232"/>
    <w:rsid w:val="00C848B6"/>
    <w:rsid w:val="00C854AF"/>
    <w:rsid w:val="00C8568C"/>
    <w:rsid w:val="00C85C75"/>
    <w:rsid w:val="00C870C5"/>
    <w:rsid w:val="00C87D06"/>
    <w:rsid w:val="00C90164"/>
    <w:rsid w:val="00C9154A"/>
    <w:rsid w:val="00C9198C"/>
    <w:rsid w:val="00C920C9"/>
    <w:rsid w:val="00C95494"/>
    <w:rsid w:val="00C97785"/>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44D"/>
    <w:rsid w:val="00CB79E6"/>
    <w:rsid w:val="00CB7B30"/>
    <w:rsid w:val="00CB7FFD"/>
    <w:rsid w:val="00CC0211"/>
    <w:rsid w:val="00CC327B"/>
    <w:rsid w:val="00CC42CD"/>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4762"/>
    <w:rsid w:val="00CD4AB6"/>
    <w:rsid w:val="00CD4E91"/>
    <w:rsid w:val="00CD53B5"/>
    <w:rsid w:val="00CD5698"/>
    <w:rsid w:val="00CD56BD"/>
    <w:rsid w:val="00CD5845"/>
    <w:rsid w:val="00CD5EB8"/>
    <w:rsid w:val="00CD615A"/>
    <w:rsid w:val="00CD688C"/>
    <w:rsid w:val="00CD703C"/>
    <w:rsid w:val="00CD7DFD"/>
    <w:rsid w:val="00CE0119"/>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49E1"/>
    <w:rsid w:val="00CF4D01"/>
    <w:rsid w:val="00CF5552"/>
    <w:rsid w:val="00CF6981"/>
    <w:rsid w:val="00CF6BEF"/>
    <w:rsid w:val="00CF735E"/>
    <w:rsid w:val="00CF79F6"/>
    <w:rsid w:val="00D002E4"/>
    <w:rsid w:val="00D005EC"/>
    <w:rsid w:val="00D0140E"/>
    <w:rsid w:val="00D01874"/>
    <w:rsid w:val="00D0262E"/>
    <w:rsid w:val="00D03056"/>
    <w:rsid w:val="00D03596"/>
    <w:rsid w:val="00D0395D"/>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0A1F"/>
    <w:rsid w:val="00D2206F"/>
    <w:rsid w:val="00D228BB"/>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37E"/>
    <w:rsid w:val="00D366E1"/>
    <w:rsid w:val="00D368D5"/>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D8D"/>
    <w:rsid w:val="00D46E1F"/>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2F43"/>
    <w:rsid w:val="00D63006"/>
    <w:rsid w:val="00D64956"/>
    <w:rsid w:val="00D65C8F"/>
    <w:rsid w:val="00D665DA"/>
    <w:rsid w:val="00D67099"/>
    <w:rsid w:val="00D670F0"/>
    <w:rsid w:val="00D67A8C"/>
    <w:rsid w:val="00D7015D"/>
    <w:rsid w:val="00D70F57"/>
    <w:rsid w:val="00D71A58"/>
    <w:rsid w:val="00D71B22"/>
    <w:rsid w:val="00D733E1"/>
    <w:rsid w:val="00D7374B"/>
    <w:rsid w:val="00D73B95"/>
    <w:rsid w:val="00D759EF"/>
    <w:rsid w:val="00D76759"/>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648"/>
    <w:rsid w:val="00D87698"/>
    <w:rsid w:val="00D87BAC"/>
    <w:rsid w:val="00D87D94"/>
    <w:rsid w:val="00D904CB"/>
    <w:rsid w:val="00D90ECB"/>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4385"/>
    <w:rsid w:val="00DB54AF"/>
    <w:rsid w:val="00DB63CF"/>
    <w:rsid w:val="00DB65C1"/>
    <w:rsid w:val="00DB7378"/>
    <w:rsid w:val="00DC1478"/>
    <w:rsid w:val="00DC1976"/>
    <w:rsid w:val="00DC2188"/>
    <w:rsid w:val="00DC321F"/>
    <w:rsid w:val="00DC3C2C"/>
    <w:rsid w:val="00DC41F2"/>
    <w:rsid w:val="00DC462E"/>
    <w:rsid w:val="00DC47E4"/>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93C"/>
    <w:rsid w:val="00DD39FE"/>
    <w:rsid w:val="00DD3A0E"/>
    <w:rsid w:val="00DD4449"/>
    <w:rsid w:val="00DD5B19"/>
    <w:rsid w:val="00DD686F"/>
    <w:rsid w:val="00DE0020"/>
    <w:rsid w:val="00DE228A"/>
    <w:rsid w:val="00DE362E"/>
    <w:rsid w:val="00DE3F48"/>
    <w:rsid w:val="00DE5042"/>
    <w:rsid w:val="00DE5259"/>
    <w:rsid w:val="00DE5322"/>
    <w:rsid w:val="00DE5A0A"/>
    <w:rsid w:val="00DE5F1A"/>
    <w:rsid w:val="00DE6AE3"/>
    <w:rsid w:val="00DF0275"/>
    <w:rsid w:val="00DF0761"/>
    <w:rsid w:val="00DF0D34"/>
    <w:rsid w:val="00DF0E2F"/>
    <w:rsid w:val="00DF2388"/>
    <w:rsid w:val="00DF31DA"/>
    <w:rsid w:val="00DF339C"/>
    <w:rsid w:val="00DF38A0"/>
    <w:rsid w:val="00DF44D9"/>
    <w:rsid w:val="00DF506C"/>
    <w:rsid w:val="00DF67CE"/>
    <w:rsid w:val="00DF68D3"/>
    <w:rsid w:val="00DF6F97"/>
    <w:rsid w:val="00DF7185"/>
    <w:rsid w:val="00DF7DAA"/>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F44"/>
    <w:rsid w:val="00E100C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A5B"/>
    <w:rsid w:val="00E22B3F"/>
    <w:rsid w:val="00E22E11"/>
    <w:rsid w:val="00E22FA8"/>
    <w:rsid w:val="00E231C6"/>
    <w:rsid w:val="00E244D1"/>
    <w:rsid w:val="00E24ECB"/>
    <w:rsid w:val="00E253AE"/>
    <w:rsid w:val="00E25666"/>
    <w:rsid w:val="00E27551"/>
    <w:rsid w:val="00E27EFF"/>
    <w:rsid w:val="00E301DE"/>
    <w:rsid w:val="00E31F67"/>
    <w:rsid w:val="00E3223A"/>
    <w:rsid w:val="00E32777"/>
    <w:rsid w:val="00E32C9A"/>
    <w:rsid w:val="00E33705"/>
    <w:rsid w:val="00E347AF"/>
    <w:rsid w:val="00E3486C"/>
    <w:rsid w:val="00E35AB3"/>
    <w:rsid w:val="00E362C9"/>
    <w:rsid w:val="00E367EA"/>
    <w:rsid w:val="00E369D3"/>
    <w:rsid w:val="00E36A7B"/>
    <w:rsid w:val="00E36FBC"/>
    <w:rsid w:val="00E40FD9"/>
    <w:rsid w:val="00E41CBB"/>
    <w:rsid w:val="00E4283B"/>
    <w:rsid w:val="00E431CB"/>
    <w:rsid w:val="00E4348F"/>
    <w:rsid w:val="00E43557"/>
    <w:rsid w:val="00E4395E"/>
    <w:rsid w:val="00E43CAD"/>
    <w:rsid w:val="00E4476A"/>
    <w:rsid w:val="00E450A8"/>
    <w:rsid w:val="00E45137"/>
    <w:rsid w:val="00E45179"/>
    <w:rsid w:val="00E45FE1"/>
    <w:rsid w:val="00E466E9"/>
    <w:rsid w:val="00E46B04"/>
    <w:rsid w:val="00E46BA8"/>
    <w:rsid w:val="00E51243"/>
    <w:rsid w:val="00E532BC"/>
    <w:rsid w:val="00E54C71"/>
    <w:rsid w:val="00E5520D"/>
    <w:rsid w:val="00E55E8C"/>
    <w:rsid w:val="00E56195"/>
    <w:rsid w:val="00E562B1"/>
    <w:rsid w:val="00E564B1"/>
    <w:rsid w:val="00E57DAE"/>
    <w:rsid w:val="00E60176"/>
    <w:rsid w:val="00E6190D"/>
    <w:rsid w:val="00E6257D"/>
    <w:rsid w:val="00E62A01"/>
    <w:rsid w:val="00E62EF8"/>
    <w:rsid w:val="00E636A9"/>
    <w:rsid w:val="00E63BC9"/>
    <w:rsid w:val="00E64529"/>
    <w:rsid w:val="00E6475F"/>
    <w:rsid w:val="00E64915"/>
    <w:rsid w:val="00E64D69"/>
    <w:rsid w:val="00E64DA6"/>
    <w:rsid w:val="00E6525E"/>
    <w:rsid w:val="00E653DF"/>
    <w:rsid w:val="00E65FA5"/>
    <w:rsid w:val="00E66B7B"/>
    <w:rsid w:val="00E66FE2"/>
    <w:rsid w:val="00E67427"/>
    <w:rsid w:val="00E70A6F"/>
    <w:rsid w:val="00E70C7C"/>
    <w:rsid w:val="00E714CB"/>
    <w:rsid w:val="00E7179B"/>
    <w:rsid w:val="00E732C9"/>
    <w:rsid w:val="00E73823"/>
    <w:rsid w:val="00E73E79"/>
    <w:rsid w:val="00E7551F"/>
    <w:rsid w:val="00E75EBB"/>
    <w:rsid w:val="00E76EF4"/>
    <w:rsid w:val="00E80762"/>
    <w:rsid w:val="00E80C1D"/>
    <w:rsid w:val="00E80EE4"/>
    <w:rsid w:val="00E81B4F"/>
    <w:rsid w:val="00E81C3C"/>
    <w:rsid w:val="00E82918"/>
    <w:rsid w:val="00E835AF"/>
    <w:rsid w:val="00E839AC"/>
    <w:rsid w:val="00E844EF"/>
    <w:rsid w:val="00E86304"/>
    <w:rsid w:val="00E8775F"/>
    <w:rsid w:val="00E87865"/>
    <w:rsid w:val="00E90FE1"/>
    <w:rsid w:val="00E933E0"/>
    <w:rsid w:val="00E97756"/>
    <w:rsid w:val="00E978DC"/>
    <w:rsid w:val="00E9794E"/>
    <w:rsid w:val="00EA017D"/>
    <w:rsid w:val="00EA04A9"/>
    <w:rsid w:val="00EA09CB"/>
    <w:rsid w:val="00EA1BD4"/>
    <w:rsid w:val="00EA2783"/>
    <w:rsid w:val="00EA2EC1"/>
    <w:rsid w:val="00EA33E8"/>
    <w:rsid w:val="00EA3A54"/>
    <w:rsid w:val="00EA3B22"/>
    <w:rsid w:val="00EA5DBA"/>
    <w:rsid w:val="00EA6593"/>
    <w:rsid w:val="00EA68EB"/>
    <w:rsid w:val="00EA6FEE"/>
    <w:rsid w:val="00EA7BA4"/>
    <w:rsid w:val="00EB0A4F"/>
    <w:rsid w:val="00EB1A29"/>
    <w:rsid w:val="00EB1AC6"/>
    <w:rsid w:val="00EB349B"/>
    <w:rsid w:val="00EB41FA"/>
    <w:rsid w:val="00EB5EBB"/>
    <w:rsid w:val="00EB5F78"/>
    <w:rsid w:val="00EB6064"/>
    <w:rsid w:val="00EB63D2"/>
    <w:rsid w:val="00EB69BF"/>
    <w:rsid w:val="00EB6C2A"/>
    <w:rsid w:val="00EB7A64"/>
    <w:rsid w:val="00EC0522"/>
    <w:rsid w:val="00EC0F4E"/>
    <w:rsid w:val="00EC15C8"/>
    <w:rsid w:val="00EC24BB"/>
    <w:rsid w:val="00EC3958"/>
    <w:rsid w:val="00EC45D4"/>
    <w:rsid w:val="00EC4728"/>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FE8"/>
    <w:rsid w:val="00ED4B51"/>
    <w:rsid w:val="00ED595B"/>
    <w:rsid w:val="00ED5AF7"/>
    <w:rsid w:val="00ED5D62"/>
    <w:rsid w:val="00ED6122"/>
    <w:rsid w:val="00ED639D"/>
    <w:rsid w:val="00ED6F1D"/>
    <w:rsid w:val="00ED734C"/>
    <w:rsid w:val="00EE0E59"/>
    <w:rsid w:val="00EE1577"/>
    <w:rsid w:val="00EE26EB"/>
    <w:rsid w:val="00EE30BB"/>
    <w:rsid w:val="00EE5311"/>
    <w:rsid w:val="00EE6BBD"/>
    <w:rsid w:val="00EE72FA"/>
    <w:rsid w:val="00EE7B60"/>
    <w:rsid w:val="00EE7D74"/>
    <w:rsid w:val="00EE7EC2"/>
    <w:rsid w:val="00EF0383"/>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617"/>
    <w:rsid w:val="00EF7A03"/>
    <w:rsid w:val="00F00478"/>
    <w:rsid w:val="00F0097A"/>
    <w:rsid w:val="00F01464"/>
    <w:rsid w:val="00F02210"/>
    <w:rsid w:val="00F02CB2"/>
    <w:rsid w:val="00F02F00"/>
    <w:rsid w:val="00F05964"/>
    <w:rsid w:val="00F071A6"/>
    <w:rsid w:val="00F07FBA"/>
    <w:rsid w:val="00F10672"/>
    <w:rsid w:val="00F120D5"/>
    <w:rsid w:val="00F138AC"/>
    <w:rsid w:val="00F138BF"/>
    <w:rsid w:val="00F146BE"/>
    <w:rsid w:val="00F14904"/>
    <w:rsid w:val="00F14DA5"/>
    <w:rsid w:val="00F1642C"/>
    <w:rsid w:val="00F16D12"/>
    <w:rsid w:val="00F172FC"/>
    <w:rsid w:val="00F175BA"/>
    <w:rsid w:val="00F176D1"/>
    <w:rsid w:val="00F17AA5"/>
    <w:rsid w:val="00F2002D"/>
    <w:rsid w:val="00F208BE"/>
    <w:rsid w:val="00F2181F"/>
    <w:rsid w:val="00F2316F"/>
    <w:rsid w:val="00F2353F"/>
    <w:rsid w:val="00F2361D"/>
    <w:rsid w:val="00F24D7F"/>
    <w:rsid w:val="00F25FD5"/>
    <w:rsid w:val="00F27375"/>
    <w:rsid w:val="00F318F8"/>
    <w:rsid w:val="00F32C31"/>
    <w:rsid w:val="00F342BE"/>
    <w:rsid w:val="00F34868"/>
    <w:rsid w:val="00F34D94"/>
    <w:rsid w:val="00F3533F"/>
    <w:rsid w:val="00F3663F"/>
    <w:rsid w:val="00F36BE2"/>
    <w:rsid w:val="00F3786B"/>
    <w:rsid w:val="00F40EAE"/>
    <w:rsid w:val="00F414E3"/>
    <w:rsid w:val="00F41DF2"/>
    <w:rsid w:val="00F422EB"/>
    <w:rsid w:val="00F42F22"/>
    <w:rsid w:val="00F43152"/>
    <w:rsid w:val="00F434FF"/>
    <w:rsid w:val="00F442D3"/>
    <w:rsid w:val="00F4480D"/>
    <w:rsid w:val="00F46456"/>
    <w:rsid w:val="00F4694E"/>
    <w:rsid w:val="00F46E4F"/>
    <w:rsid w:val="00F47089"/>
    <w:rsid w:val="00F47861"/>
    <w:rsid w:val="00F47B1B"/>
    <w:rsid w:val="00F50086"/>
    <w:rsid w:val="00F500E5"/>
    <w:rsid w:val="00F5024E"/>
    <w:rsid w:val="00F50494"/>
    <w:rsid w:val="00F50C1A"/>
    <w:rsid w:val="00F555E9"/>
    <w:rsid w:val="00F55DCD"/>
    <w:rsid w:val="00F56649"/>
    <w:rsid w:val="00F57BEA"/>
    <w:rsid w:val="00F61B4F"/>
    <w:rsid w:val="00F61F11"/>
    <w:rsid w:val="00F62EE6"/>
    <w:rsid w:val="00F647B0"/>
    <w:rsid w:val="00F647C9"/>
    <w:rsid w:val="00F64B05"/>
    <w:rsid w:val="00F64B27"/>
    <w:rsid w:val="00F65A38"/>
    <w:rsid w:val="00F662D3"/>
    <w:rsid w:val="00F67A1A"/>
    <w:rsid w:val="00F67C9E"/>
    <w:rsid w:val="00F67F30"/>
    <w:rsid w:val="00F7090B"/>
    <w:rsid w:val="00F71463"/>
    <w:rsid w:val="00F722D7"/>
    <w:rsid w:val="00F738E3"/>
    <w:rsid w:val="00F74214"/>
    <w:rsid w:val="00F7618E"/>
    <w:rsid w:val="00F76344"/>
    <w:rsid w:val="00F76606"/>
    <w:rsid w:val="00F76921"/>
    <w:rsid w:val="00F7759F"/>
    <w:rsid w:val="00F77A8A"/>
    <w:rsid w:val="00F77B67"/>
    <w:rsid w:val="00F81B4E"/>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41C4"/>
    <w:rsid w:val="00F94F04"/>
    <w:rsid w:val="00F94FC4"/>
    <w:rsid w:val="00F956DA"/>
    <w:rsid w:val="00F95DD3"/>
    <w:rsid w:val="00F96295"/>
    <w:rsid w:val="00F96426"/>
    <w:rsid w:val="00F96D87"/>
    <w:rsid w:val="00F96E4A"/>
    <w:rsid w:val="00F96EB7"/>
    <w:rsid w:val="00F97184"/>
    <w:rsid w:val="00F97AA8"/>
    <w:rsid w:val="00F97C3B"/>
    <w:rsid w:val="00FA0FC8"/>
    <w:rsid w:val="00FA15BE"/>
    <w:rsid w:val="00FA1E06"/>
    <w:rsid w:val="00FA2076"/>
    <w:rsid w:val="00FA2E4F"/>
    <w:rsid w:val="00FA2EFA"/>
    <w:rsid w:val="00FA2FE4"/>
    <w:rsid w:val="00FA3674"/>
    <w:rsid w:val="00FA4DF8"/>
    <w:rsid w:val="00FA54CB"/>
    <w:rsid w:val="00FA6010"/>
    <w:rsid w:val="00FA7313"/>
    <w:rsid w:val="00FA794B"/>
    <w:rsid w:val="00FB01B0"/>
    <w:rsid w:val="00FB0659"/>
    <w:rsid w:val="00FB0D25"/>
    <w:rsid w:val="00FB210E"/>
    <w:rsid w:val="00FB2204"/>
    <w:rsid w:val="00FB2B55"/>
    <w:rsid w:val="00FB4603"/>
    <w:rsid w:val="00FB4798"/>
    <w:rsid w:val="00FB4CFC"/>
    <w:rsid w:val="00FB56B4"/>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E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 w:type="character" w:customStyle="1" w:styleId="fontstyle21">
    <w:name w:val="fontstyle21"/>
    <w:basedOn w:val="DefaultParagraphFont"/>
    <w:rsid w:val="005625B6"/>
    <w:rPr>
      <w:rFonts w:ascii="TimesNewRomanPS-ItalicMT" w:hAnsi="TimesNewRomanPS-ItalicMT" w:hint="default"/>
      <w:b w:val="0"/>
      <w:bCs w:val="0"/>
      <w:i/>
      <w:iCs/>
      <w:color w:val="000000"/>
      <w:sz w:val="20"/>
      <w:szCs w:val="20"/>
    </w:rPr>
  </w:style>
  <w:style w:type="character" w:styleId="Strong">
    <w:name w:val="Strong"/>
    <w:basedOn w:val="DefaultParagraphFont"/>
    <w:uiPriority w:val="22"/>
    <w:qFormat/>
    <w:rsid w:val="00644D17"/>
    <w:rPr>
      <w:b/>
      <w:bCs/>
    </w:rPr>
  </w:style>
  <w:style w:type="character" w:customStyle="1" w:styleId="cf01">
    <w:name w:val="cf01"/>
    <w:basedOn w:val="DefaultParagraphFont"/>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1.vsdx"/><Relationship Id="rId42" Type="http://schemas.openxmlformats.org/officeDocument/2006/relationships/package" Target="embeddings/Microsoft_Visio_Drawing5.vsdx"/><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Microsoft_Visio_2003-2010_Drawing4.vsd"/><Relationship Id="rId32" Type="http://schemas.openxmlformats.org/officeDocument/2006/relationships/package" Target="embeddings/Microsoft_Visio_Drawing.vsdx"/><Relationship Id="rId37" Type="http://schemas.openxmlformats.org/officeDocument/2006/relationships/image" Target="media/image12.emf"/><Relationship Id="rId40" Type="http://schemas.openxmlformats.org/officeDocument/2006/relationships/package" Target="embeddings/Microsoft_Visio_Drawing4.vsdx"/><Relationship Id="rId45" Type="http://schemas.microsoft.com/office/2011/relationships/people" Target="peop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5.emf"/><Relationship Id="rId28" Type="http://schemas.openxmlformats.org/officeDocument/2006/relationships/oleObject" Target="embeddings/Microsoft_Visio_2003-2010_Drawing6.vsd"/><Relationship Id="rId36" Type="http://schemas.openxmlformats.org/officeDocument/2006/relationships/package" Target="embeddings/Microsoft_Visio_Drawing2.vsdx"/><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image" Target="media/image11.emf"/><Relationship Id="rId43" Type="http://schemas.openxmlformats.org/officeDocument/2006/relationships/header" Target="header1.xml"/><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oleObject" Target="embeddings/Microsoft_Visio_2003-2010_Drawing.vsd"/><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3.vsdx"/><Relationship Id="rId46" Type="http://schemas.openxmlformats.org/officeDocument/2006/relationships/theme" Target="theme/theme1.xml"/><Relationship Id="rId20" Type="http://schemas.openxmlformats.org/officeDocument/2006/relationships/oleObject" Target="embeddings/Microsoft_Visio_2003-2010_Drawing2.vsd"/><Relationship Id="rId41"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650BF9-932D-4F35-96A9-456DE26E053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46</TotalTime>
  <Pages>40</Pages>
  <Words>16707</Words>
  <Characters>95236</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111720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Bharat-QC</cp:lastModifiedBy>
  <cp:revision>17</cp:revision>
  <cp:lastPrinted>2010-06-10T12:19:00Z</cp:lastPrinted>
  <dcterms:created xsi:type="dcterms:W3CDTF">2025-07-28T19:48:00Z</dcterms:created>
  <dcterms:modified xsi:type="dcterms:W3CDTF">2025-07-29T22:47:00Z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1746500650</vt:lpwstr>
  </property>
</Properties>
</file>