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delayed A-IoT D2R NAS messages</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w:t>
      </w:r>
      <w:commentRangeStart w:id="0"/>
      <w:commentRangeStart w:id="1"/>
      <w:r>
        <w:rPr>
          <w:rFonts w:asciiTheme="minorHAnsi" w:hAnsiTheme="minorHAnsi" w:cstheme="minorHAnsi"/>
          <w:sz w:val="21"/>
          <w:szCs w:val="21"/>
          <w:lang w:val="en-US"/>
        </w:rPr>
        <w:t>D2R scheduling</w:t>
      </w:r>
      <w:commentRangeEnd w:id="0"/>
      <w:r w:rsidR="00283ABF">
        <w:rPr>
          <w:rStyle w:val="CommentReference"/>
          <w:rFonts w:ascii="Arial" w:hAnsi="Arial"/>
        </w:rPr>
        <w:commentReference w:id="0"/>
      </w:r>
      <w:commentRangeEnd w:id="1"/>
      <w:r w:rsidR="00EF6BE8">
        <w:rPr>
          <w:rStyle w:val="CommentReference"/>
          <w:rFonts w:ascii="Arial" w:hAnsi="Arial"/>
        </w:rPr>
        <w:commentReference w:id="1"/>
      </w:r>
      <w:r>
        <w:rPr>
          <w:rFonts w:asciiTheme="minorHAnsi" w:hAnsiTheme="minorHAnsi" w:cstheme="minorHAnsi"/>
          <w:sz w:val="21"/>
          <w:szCs w:val="21"/>
          <w:lang w:val="en-US"/>
        </w:rPr>
        <w:t>,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2"/>
      <w:r>
        <w:rPr>
          <w:rFonts w:asciiTheme="minorHAnsi" w:hAnsiTheme="minorHAnsi" w:cstheme="minorHAnsi"/>
          <w:sz w:val="21"/>
          <w:szCs w:val="21"/>
          <w:lang w:val="en-US"/>
        </w:rPr>
        <w:t xml:space="preserve">have </w:t>
      </w:r>
      <w:commentRangeEnd w:id="2"/>
      <w:r w:rsidR="00CC1C27">
        <w:rPr>
          <w:rStyle w:val="CommentReference"/>
          <w:rFonts w:ascii="Arial" w:hAnsi="Arial"/>
        </w:rPr>
        <w:commentReference w:id="2"/>
      </w:r>
      <w:r>
        <w:rPr>
          <w:rFonts w:asciiTheme="minorHAnsi" w:hAnsiTheme="minorHAnsi" w:cstheme="minorHAnsi"/>
          <w:sz w:val="21"/>
          <w:szCs w:val="21"/>
          <w:lang w:val="en-US"/>
        </w:rPr>
        <w:t xml:space="preserve">some concern that the NAS response may be delivered to the device MAC layer later, when no D2R radio resources are </w:t>
      </w:r>
      <w:commentRangeStart w:id="3"/>
      <w:r>
        <w:rPr>
          <w:rFonts w:asciiTheme="minorHAnsi" w:hAnsiTheme="minorHAnsi" w:cstheme="minorHAnsi"/>
          <w:sz w:val="21"/>
          <w:szCs w:val="21"/>
          <w:lang w:val="en-US"/>
        </w:rPr>
        <w:t>available</w:t>
      </w:r>
      <w:commentRangeEnd w:id="3"/>
      <w:r w:rsidR="00EF6BE8">
        <w:rPr>
          <w:rStyle w:val="CommentReference"/>
          <w:rFonts w:ascii="Arial" w:hAnsi="Arial"/>
        </w:rPr>
        <w:commentReference w:id="3"/>
      </w:r>
      <w:r>
        <w:rPr>
          <w:rFonts w:asciiTheme="minorHAnsi" w:hAnsiTheme="minorHAnsi" w:cstheme="minorHAnsi"/>
          <w:sz w:val="21"/>
          <w:szCs w:val="21"/>
          <w:lang w:val="en-US"/>
        </w:rPr>
        <w:t xml:space="preserv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35pt;height:107.2pt;mso-width-percent:0;mso-height-percent:0;mso-width-percent:0;mso-height-percent:0" o:ole="">
            <v:imagedata r:id="rId17" o:title=""/>
          </v:shape>
          <o:OLEObject Type="Embed" ProgID="Visio.Drawing.15" ShapeID="_x0000_i1025" DrawAspect="Content" ObjectID="_1809881027" r:id="rId18"/>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4"/>
      <w:r>
        <w:rPr>
          <w:rFonts w:asciiTheme="minorHAnsi" w:hAnsiTheme="minorHAnsi" w:cstheme="minorHAnsi"/>
          <w:sz w:val="21"/>
          <w:szCs w:val="21"/>
          <w:lang w:val="en-US"/>
        </w:rPr>
        <w:t>a mechanism</w:t>
      </w:r>
      <w:commentRangeEnd w:id="4"/>
      <w:r w:rsidR="00E3234E">
        <w:rPr>
          <w:rStyle w:val="CommentReference"/>
          <w:rFonts w:ascii="Arial" w:hAnsi="Arial"/>
        </w:rPr>
        <w:commentReference w:id="4"/>
      </w:r>
      <w:r>
        <w:rPr>
          <w:rFonts w:asciiTheme="minorHAnsi" w:hAnsiTheme="minorHAnsi" w:cstheme="minorHAnsi"/>
          <w:sz w:val="21"/>
          <w:szCs w:val="21"/>
          <w:lang w:val="en-US"/>
        </w:rPr>
        <w:t xml:space="preserve"> for </w:t>
      </w:r>
      <w:commentRangeStart w:id="5"/>
      <w:r>
        <w:rPr>
          <w:rFonts w:asciiTheme="minorHAnsi" w:hAnsiTheme="minorHAnsi" w:cstheme="minorHAnsi"/>
          <w:sz w:val="21"/>
          <w:szCs w:val="21"/>
          <w:lang w:val="en-US"/>
        </w:rPr>
        <w:t>transmitting</w:t>
      </w:r>
      <w:commentRangeEnd w:id="5"/>
      <w:r w:rsidR="00802269">
        <w:rPr>
          <w:rStyle w:val="CommentReference"/>
          <w:rFonts w:ascii="Arial" w:hAnsi="Arial"/>
        </w:rPr>
        <w:commentReference w:id="5"/>
      </w:r>
      <w:r>
        <w:rPr>
          <w:rFonts w:asciiTheme="minorHAnsi" w:hAnsiTheme="minorHAnsi" w:cstheme="minorHAnsi"/>
          <w:sz w:val="21"/>
          <w:szCs w:val="21"/>
          <w:lang w:val="en-US"/>
        </w:rPr>
        <w:t xml:space="preserve"> the delayed NAS response to the reader.</w:t>
      </w:r>
    </w:p>
    <w:p w14:paraId="65D3D29D" w14:textId="560625B0"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6"/>
      <w:commentRangeStart w:id="7"/>
      <w:commentRangeStart w:id="8"/>
      <w:r>
        <w:rPr>
          <w:rFonts w:asciiTheme="minorHAnsi" w:hAnsiTheme="minorHAnsi" w:cstheme="minorHAnsi"/>
          <w:sz w:val="21"/>
          <w:szCs w:val="21"/>
          <w:lang w:val="en-US"/>
        </w:rPr>
        <w:t>be</w:t>
      </w:r>
      <w:commentRangeEnd w:id="6"/>
      <w:r w:rsidR="00DD1286">
        <w:rPr>
          <w:rStyle w:val="CommentReference"/>
          <w:rFonts w:ascii="Arial" w:hAnsi="Arial"/>
        </w:rPr>
        <w:commentReference w:id="6"/>
      </w:r>
      <w:commentRangeEnd w:id="7"/>
      <w:r w:rsidR="0040025E">
        <w:rPr>
          <w:rStyle w:val="CommentReference"/>
          <w:rFonts w:ascii="Arial" w:hAnsi="Arial"/>
        </w:rPr>
        <w:commentReference w:id="7"/>
      </w:r>
      <w:commentRangeEnd w:id="8"/>
      <w:r w:rsidR="002D686A">
        <w:rPr>
          <w:rStyle w:val="CommentReference"/>
          <w:rFonts w:ascii="Arial" w:hAnsi="Arial"/>
        </w:rPr>
        <w:commentReference w:id="8"/>
      </w:r>
      <w:r>
        <w:rPr>
          <w:rFonts w:asciiTheme="minorHAnsi" w:hAnsiTheme="minorHAnsi" w:cstheme="minorHAnsi"/>
          <w:sz w:val="21"/>
          <w:szCs w:val="21"/>
          <w:lang w:val="en-US"/>
        </w:rPr>
        <w:t xml:space="preserve"> avoided or handled by CT1.  </w:t>
      </w:r>
      <w:commentRangeStart w:id="9"/>
      <w:commentRangeStart w:id="10"/>
      <w:commentRangeStart w:id="11"/>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 immediate response upon successful reception of </w:t>
      </w:r>
      <w:commentRangeStart w:id="12"/>
      <w:commentRangeStart w:id="13"/>
      <w:r>
        <w:rPr>
          <w:rFonts w:asciiTheme="minorHAnsi" w:hAnsiTheme="minorHAnsi" w:cstheme="minorHAnsi"/>
          <w:sz w:val="21"/>
          <w:szCs w:val="21"/>
          <w:lang w:val="en-US"/>
        </w:rPr>
        <w:t>a write command</w:t>
      </w:r>
      <w:commentRangeEnd w:id="12"/>
      <w:r w:rsidR="0072607D">
        <w:rPr>
          <w:rStyle w:val="CommentReference"/>
          <w:rFonts w:ascii="Arial" w:hAnsi="Arial"/>
        </w:rPr>
        <w:commentReference w:id="12"/>
      </w:r>
      <w:commentRangeEnd w:id="13"/>
      <w:r w:rsidR="00EF6BE8">
        <w:rPr>
          <w:rStyle w:val="CommentReference"/>
          <w:rFonts w:ascii="Arial" w:hAnsi="Arial"/>
        </w:rPr>
        <w:commentReference w:id="13"/>
      </w:r>
      <w:r>
        <w:rPr>
          <w:rFonts w:asciiTheme="minorHAnsi" w:hAnsiTheme="minorHAnsi" w:cstheme="minorHAnsi"/>
          <w:sz w:val="21"/>
          <w:szCs w:val="21"/>
          <w:lang w:val="en-US"/>
        </w:rPr>
        <w:t>, without waiting for the command to execute, but RAN2 acknowledge that such a solution is in CT1 remit to evaluate.</w:t>
      </w:r>
      <w:commentRangeEnd w:id="9"/>
      <w:r w:rsidR="00D40E40">
        <w:rPr>
          <w:rStyle w:val="CommentReference"/>
          <w:rFonts w:ascii="Arial" w:hAnsi="Arial"/>
        </w:rPr>
        <w:commentReference w:id="9"/>
      </w:r>
      <w:commentRangeEnd w:id="10"/>
      <w:r w:rsidR="00EF6BE8">
        <w:rPr>
          <w:rStyle w:val="CommentReference"/>
          <w:rFonts w:ascii="Arial" w:hAnsi="Arial"/>
        </w:rPr>
        <w:commentReference w:id="10"/>
      </w:r>
      <w:commentRangeEnd w:id="11"/>
      <w:r w:rsidR="00CB7F21">
        <w:rPr>
          <w:rStyle w:val="CommentReference"/>
          <w:rFonts w:ascii="Arial" w:hAnsi="Arial"/>
        </w:rPr>
        <w:commentReference w:id="11"/>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RAN2 respectfully ask CT1 to discuss the above case and indicate if CT1 can address how to handle a delayed command response from NAS layer to MAC layer</w:t>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headerReference w:type="first" r:id="rId21"/>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1"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2" w:author="OPPO - Yumin Wu" w:date="2025-05-27T09:23:00Z" w:initials="YM">
    <w:p w14:paraId="40AC0B6A" w14:textId="28DD3EE2"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3" w:author="Apple - Zhibin Wu" w:date="2025-05-27T12:49:00Z" w:initials="ZW0">
    <w:p w14:paraId="243EFE30" w14:textId="3FF3D8E5"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4" w:author="OPPO - Yumin Wu" w:date="2025-05-27T09:25:00Z" w:initials="YM">
    <w:p w14:paraId="2A4B2E20" w14:textId="1F62F447"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5" w:author="Futurewei (Yunsong)" w:date="2025-05-27T19:37:00Z" w:initials="YY">
    <w:p w14:paraId="698E5C57" w14:textId="77777777" w:rsidR="00802269" w:rsidRDefault="00802269" w:rsidP="00802269">
      <w:pPr>
        <w:pStyle w:val="CommentText"/>
        <w:jc w:val="left"/>
      </w:pPr>
      <w:r>
        <w:rPr>
          <w:rStyle w:val="CommentReference"/>
        </w:rPr>
        <w:annotationRef/>
      </w:r>
      <w:r>
        <w:t>To be clearer, “transmitting” -&gt; “the device transmitting”</w:t>
      </w:r>
    </w:p>
  </w:comment>
  <w:comment w:id="6" w:author="OPPO - Yumin Wu" w:date="2025-05-27T09:24:00Z" w:initials="YM">
    <w:p w14:paraId="596BA5B8" w14:textId="12A0BBB6" w:rsidR="00DD1286" w:rsidRDefault="00DD1286">
      <w:pPr>
        <w:pStyle w:val="CommentText"/>
        <w:rPr>
          <w:lang w:eastAsia="zh-CN"/>
        </w:rPr>
      </w:pPr>
      <w:r>
        <w:rPr>
          <w:rStyle w:val="CommentReference"/>
        </w:rPr>
        <w:annotationRef/>
      </w:r>
      <w:r>
        <w:rPr>
          <w:lang w:eastAsia="zh-CN"/>
        </w:rPr>
        <w:t>Should be “is”. Typo.</w:t>
      </w:r>
    </w:p>
  </w:comment>
  <w:comment w:id="7"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8"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12" w:author="Sriganesh" w:date="2025-05-27T19:31:00Z" w:initials="S">
    <w:p w14:paraId="4BDFEA07" w14:textId="43567415" w:rsidR="005451E6" w:rsidRDefault="0072607D">
      <w:pPr>
        <w:pStyle w:val="CommentText"/>
      </w:pPr>
      <w:r>
        <w:rPr>
          <w:rStyle w:val="CommentReference"/>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13"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9"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10"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11"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more clearer, we can insert the following after “execute,”: </w:t>
      </w:r>
    </w:p>
    <w:p w14:paraId="60D2FADA" w14:textId="77777777" w:rsidR="006E1051" w:rsidRDefault="006E1051" w:rsidP="006E1051">
      <w:pPr>
        <w:pStyle w:val="CommentText"/>
        <w:jc w:val="left"/>
      </w:pPr>
      <w:r>
        <w:t>“such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0B8D5" w15:done="0"/>
  <w15:commentEx w15:paraId="2B0B15B0" w15:paraIdParent="61E0B8D5" w15:done="0"/>
  <w15:commentEx w15:paraId="40AC0B6A" w15:done="0"/>
  <w15:commentEx w15:paraId="243EFE30" w15:done="0"/>
  <w15:commentEx w15:paraId="2A4B2E20" w15:done="0"/>
  <w15:commentEx w15:paraId="698E5C57" w15:done="0"/>
  <w15:commentEx w15:paraId="596BA5B8" w15:done="0"/>
  <w15:commentEx w15:paraId="70CE4C84" w15:paraIdParent="596BA5B8" w15:done="0"/>
  <w15:commentEx w15:paraId="71712185" w15:paraIdParent="596BA5B8" w15:done="0"/>
  <w15:commentEx w15:paraId="4BDFEA07" w15:done="0"/>
  <w15:commentEx w15:paraId="3FA9E883" w15:paraIdParent="4BDFEA07" w15:done="0"/>
  <w15:commentEx w15:paraId="4F0A5161" w15:done="0"/>
  <w15:commentEx w15:paraId="3A965201" w15:paraIdParent="4F0A5161" w15:done="0"/>
  <w15:commentEx w15:paraId="643A4BAE" w15:paraIdParent="4F0A5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02B0" w16cex:dateUtc="2025-05-27T01:21:00Z"/>
  <w16cex:commentExtensible w16cex:durableId="1EACEACF" w16cex:dateUtc="2025-05-27T19:45:00Z"/>
  <w16cex:commentExtensible w16cex:durableId="2BE00301" w16cex:dateUtc="2025-05-27T01:23:00Z"/>
  <w16cex:commentExtensible w16cex:durableId="0F2E8BB4" w16cex:dateUtc="2025-05-27T19:49:00Z"/>
  <w16cex:commentExtensible w16cex:durableId="2BE00385" w16cex:dateUtc="2025-05-27T01:25:00Z"/>
  <w16cex:commentExtensible w16cex:durableId="42D3CB45" w16cex:dateUtc="2025-05-28T02:37:00Z"/>
  <w16cex:commentExtensible w16cex:durableId="2BE00363" w16cex:dateUtc="2025-05-27T01:24:00Z"/>
  <w16cex:commentExtensible w16cex:durableId="5EF155DB" w16cex:dateUtc="2025-05-27T19:58:00Z"/>
  <w16cex:commentExtensible w16cex:durableId="2E011078" w16cex:dateUtc="2025-05-28T02:38:00Z"/>
  <w16cex:commentExtensible w16cex:durableId="2BE09192" w16cex:dateUtc="2025-05-27T14:01:00Z"/>
  <w16cex:commentExtensible w16cex:durableId="32779367" w16cex:dateUtc="2025-05-27T19:55:00Z"/>
  <w16cex:commentExtensible w16cex:durableId="2BE003E0" w16cex:dateUtc="2025-05-27T01:26:00Z"/>
  <w16cex:commentExtensible w16cex:durableId="231E2981" w16cex:dateUtc="2025-05-27T19:52:00Z"/>
  <w16cex:commentExtensible w16cex:durableId="58773A53" w16cex:dateUtc="2025-05-2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0B8D5" w16cid:durableId="2BE002B0"/>
  <w16cid:commentId w16cid:paraId="2B0B15B0" w16cid:durableId="1EACEACF"/>
  <w16cid:commentId w16cid:paraId="40AC0B6A" w16cid:durableId="2BE00301"/>
  <w16cid:commentId w16cid:paraId="243EFE30" w16cid:durableId="0F2E8BB4"/>
  <w16cid:commentId w16cid:paraId="2A4B2E20" w16cid:durableId="2BE00385"/>
  <w16cid:commentId w16cid:paraId="698E5C57" w16cid:durableId="42D3CB45"/>
  <w16cid:commentId w16cid:paraId="596BA5B8" w16cid:durableId="2BE00363"/>
  <w16cid:commentId w16cid:paraId="70CE4C84" w16cid:durableId="5EF155DB"/>
  <w16cid:commentId w16cid:paraId="71712185" w16cid:durableId="2E011078"/>
  <w16cid:commentId w16cid:paraId="4BDFEA07" w16cid:durableId="2BE09192"/>
  <w16cid:commentId w16cid:paraId="3FA9E883" w16cid:durableId="32779367"/>
  <w16cid:commentId w16cid:paraId="4F0A5161" w16cid:durableId="2BE003E0"/>
  <w16cid:commentId w16cid:paraId="3A965201" w16cid:durableId="231E2981"/>
  <w16cid:commentId w16cid:paraId="643A4BAE" w16cid:durableId="58773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1534" w14:textId="77777777" w:rsidR="00936E06" w:rsidRDefault="00936E06">
      <w:r>
        <w:separator/>
      </w:r>
    </w:p>
  </w:endnote>
  <w:endnote w:type="continuationSeparator" w:id="0">
    <w:p w14:paraId="4650249D" w14:textId="77777777" w:rsidR="00936E06" w:rsidRDefault="00936E06">
      <w:r>
        <w:continuationSeparator/>
      </w:r>
    </w:p>
  </w:endnote>
  <w:endnote w:type="continuationNotice" w:id="1">
    <w:p w14:paraId="19E78E5C" w14:textId="77777777" w:rsidR="00936E06" w:rsidRDefault="00936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61A8" w14:textId="77777777" w:rsidR="00936E06" w:rsidRDefault="00936E06">
      <w:r>
        <w:separator/>
      </w:r>
    </w:p>
  </w:footnote>
  <w:footnote w:type="continuationSeparator" w:id="0">
    <w:p w14:paraId="133980F3" w14:textId="77777777" w:rsidR="00936E06" w:rsidRDefault="00936E06">
      <w:r>
        <w:continuationSeparator/>
      </w:r>
    </w:p>
  </w:footnote>
  <w:footnote w:type="continuationNotice" w:id="1">
    <w:p w14:paraId="55531FFD" w14:textId="77777777" w:rsidR="00936E06" w:rsidRDefault="00936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3F52" w14:textId="6DDD3497" w:rsidR="003C0A64" w:rsidRDefault="003C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FCD0" w14:textId="044BE001" w:rsidR="003C0A64" w:rsidRDefault="003C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ECDC" w14:textId="320EFEA5" w:rsidR="003C0A64" w:rsidRDefault="003C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18884597">
    <w:abstractNumId w:val="12"/>
  </w:num>
  <w:num w:numId="2" w16cid:durableId="73405350">
    <w:abstractNumId w:val="11"/>
  </w:num>
  <w:num w:numId="3" w16cid:durableId="1861235567">
    <w:abstractNumId w:val="8"/>
  </w:num>
  <w:num w:numId="4" w16cid:durableId="1813325383">
    <w:abstractNumId w:val="1"/>
  </w:num>
  <w:num w:numId="5" w16cid:durableId="4207613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5344472">
    <w:abstractNumId w:val="4"/>
  </w:num>
  <w:num w:numId="7" w16cid:durableId="567543395">
    <w:abstractNumId w:val="2"/>
  </w:num>
  <w:num w:numId="8" w16cid:durableId="46803268">
    <w:abstractNumId w:val="14"/>
  </w:num>
  <w:num w:numId="9" w16cid:durableId="1649046250">
    <w:abstractNumId w:val="10"/>
  </w:num>
  <w:num w:numId="10" w16cid:durableId="57017777">
    <w:abstractNumId w:val="9"/>
  </w:num>
  <w:num w:numId="11" w16cid:durableId="1306618950">
    <w:abstractNumId w:val="6"/>
  </w:num>
  <w:num w:numId="12" w16cid:durableId="1196309906">
    <w:abstractNumId w:val="7"/>
  </w:num>
  <w:num w:numId="13" w16cid:durableId="564025916">
    <w:abstractNumId w:val="0"/>
  </w:num>
  <w:num w:numId="14" w16cid:durableId="2095853202">
    <w:abstractNumId w:val="5"/>
  </w:num>
  <w:num w:numId="15" w16cid:durableId="1432093595">
    <w:abstractNumId w:val="15"/>
  </w:num>
  <w:num w:numId="16" w16cid:durableId="809129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u">
    <w15:presenceInfo w15:providerId="None" w15:userId="OPPO - Yumin Wu"/>
  </w15:person>
  <w15:person w15:author="Apple - Zhibin Wu">
    <w15:presenceInfo w15:providerId="None" w15:userId="Apple - Zhibin Wu"/>
  </w15:person>
  <w15:person w15:author="Futurewei (Yunsong)">
    <w15:presenceInfo w15:providerId="None" w15:userId="Futurewei (Yunsong)"/>
  </w15:person>
  <w15:person w15:author="Sriganesh">
    <w15:presenceInfo w15:providerId="AD" w15:userId="S::sriganesh@tejasnetworks.com::b500388c-faa8-4cc6-bcd8-cb7827f2a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542F"/>
    <w:rsid w:val="002A6627"/>
    <w:rsid w:val="002A6E4C"/>
    <w:rsid w:val="002B1F61"/>
    <w:rsid w:val="002B775E"/>
    <w:rsid w:val="002C39D9"/>
    <w:rsid w:val="002D095E"/>
    <w:rsid w:val="002D686A"/>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0FC9"/>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41F1"/>
    <w:rsid w:val="00720691"/>
    <w:rsid w:val="0072607D"/>
    <w:rsid w:val="007261FF"/>
    <w:rsid w:val="0076489D"/>
    <w:rsid w:val="007822EF"/>
    <w:rsid w:val="007866C3"/>
    <w:rsid w:val="00787EAC"/>
    <w:rsid w:val="007952FC"/>
    <w:rsid w:val="007A671D"/>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643"/>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D7D56"/>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6C67"/>
    <w:rsid w:val="00DD1286"/>
    <w:rsid w:val="00DD29C8"/>
    <w:rsid w:val="00DD3A78"/>
    <w:rsid w:val="00DE39EF"/>
    <w:rsid w:val="00DE3FB1"/>
    <w:rsid w:val="00DE7DA7"/>
    <w:rsid w:val="00DF7F04"/>
    <w:rsid w:val="00E075EF"/>
    <w:rsid w:val="00E24C80"/>
    <w:rsid w:val="00E3234E"/>
    <w:rsid w:val="00E42C34"/>
    <w:rsid w:val="00E5415D"/>
    <w:rsid w:val="00E560E7"/>
    <w:rsid w:val="00E57BA2"/>
    <w:rsid w:val="00E7017E"/>
    <w:rsid w:val="00E73827"/>
    <w:rsid w:val="00E83F3C"/>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376</Words>
  <Characters>1977</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2349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Futurewei (Yunsong)</cp:lastModifiedBy>
  <cp:revision>8</cp:revision>
  <cp:lastPrinted>2002-04-23T09:10:00Z</cp:lastPrinted>
  <dcterms:created xsi:type="dcterms:W3CDTF">2025-05-28T02:34:00Z</dcterms:created>
  <dcterms:modified xsi:type="dcterms:W3CDTF">2025-05-28T02:57:00Z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