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af5"/>
                  <w:rFonts w:cs="Arial"/>
                  <w:b/>
                  <w:i/>
                  <w:color w:val="FF0000"/>
                </w:rPr>
                <w:t>HE</w:t>
              </w:r>
              <w:bookmarkStart w:id="0" w:name="_Hlt497126619"/>
              <w:r>
                <w:rPr>
                  <w:rStyle w:val="af5"/>
                  <w:rFonts w:cs="Arial"/>
                  <w:b/>
                  <w:i/>
                  <w:color w:val="FF0000"/>
                </w:rPr>
                <w:t>L</w:t>
              </w:r>
              <w:bookmarkEnd w:id="0"/>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2F63AB">
            <w:pPr>
              <w:pStyle w:val="CRCoverPage"/>
              <w:spacing w:after="0"/>
              <w:ind w:left="100" w:right="-609"/>
              <w:rPr>
                <w:b/>
              </w:rPr>
            </w:pPr>
            <w:r>
              <w:fldChar w:fldCharType="begin"/>
            </w:r>
            <w:r>
              <w:instrText xml:space="preserve"> DOCPROPERTY  Cat  \* MERGEFORMAT </w:instrText>
            </w:r>
            <w:r>
              <w:fldChar w:fldCharType="separate"/>
            </w:r>
            <w:r w:rsidR="0006316F">
              <w:rPr>
                <w:rFonts w:hint="eastAsia"/>
                <w:b/>
                <w:lang w:eastAsia="zh-CN"/>
              </w:rPr>
              <w:t>B</w:t>
            </w:r>
            <w:r>
              <w:rPr>
                <w:b/>
                <w:lang w:eastAsia="zh-CN"/>
              </w:rPr>
              <w:fldChar w:fldCharType="end"/>
            </w:r>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1F7E09D4" w14:textId="77777777" w:rsidR="00CF30DC" w:rsidRDefault="00CF30DC">
            <w:pPr>
              <w:pStyle w:val="CRCoverPage"/>
              <w:spacing w:after="0"/>
              <w:ind w:left="100"/>
              <w:rPr>
                <w:lang w:eastAsia="zh-CN"/>
              </w:rPr>
            </w:pPr>
          </w:p>
          <w:tbl>
            <w:tblPr>
              <w:tblStyle w:val="af3"/>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t>ntn-PolarizationDL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af3"/>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af6"/>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r w:rsidR="005F436A">
                <w:rPr>
                  <w:rFonts w:hint="eastAsia"/>
                  <w:lang w:eastAsia="zh-CN"/>
                </w:rPr>
                <w:t>6.3.4</w:t>
              </w:r>
            </w:ins>
            <w:ins w:id="8" w:author="Rapp_04" w:date="2025-02-26T13:42:00Z">
              <w:r w:rsidR="005F436A">
                <w:rPr>
                  <w:rFonts w:hint="eastAsia"/>
                  <w:lang w:eastAsia="zh-CN"/>
                </w:rPr>
                <w:t xml:space="preserve">, </w:t>
              </w:r>
            </w:ins>
            <w:r w:rsidR="0006316F">
              <w:rPr>
                <w:rFonts w:hint="eastAsia"/>
              </w:rPr>
              <w:t>6.3.6, 6.4</w:t>
            </w:r>
            <w:commentRangeEnd w:id="2"/>
            <w:r w:rsidR="00CD5DE1">
              <w:rPr>
                <w:rStyle w:val="af6"/>
                <w:rFonts w:ascii="Times New Roman" w:eastAsia="Times New Roman" w:hAnsi="Times New Roman"/>
                <w:lang w:eastAsia="ja-JP"/>
              </w:rPr>
              <w:commentReference w:id="2"/>
            </w:r>
            <w:commentRangeEnd w:id="3"/>
            <w:r w:rsidR="00CD5DE1">
              <w:rPr>
                <w:rStyle w:val="af6"/>
                <w:rFonts w:ascii="Times New Roman" w:eastAsia="Times New Roman" w:hAnsi="Times New Roman"/>
                <w:lang w:eastAsia="ja-JP"/>
              </w:rPr>
              <w:commentReference w:id="3"/>
            </w:r>
            <w:commentRangeEnd w:id="4"/>
            <w:r w:rsidR="009163F9">
              <w:rPr>
                <w:rStyle w:val="af6"/>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5"/>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14:paraId="3CB2B4C5" w14:textId="77777777"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Early Data Transmission used with the Control plane CIoT EPS optimisation or Control plane CIoT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af6"/>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Timing Advance Group containing the PCell or the PSCell.</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14:paraId="79E5CAA9" w14:textId="77777777"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14:paraId="7F9CA602" w14:textId="77777777"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14:paraId="5B7F6F2C" w14:textId="77777777"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14:paraId="42D8DCF3" w14:textId="77777777"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CIoT EPS optimisation or User plane CIoT 5GS optimisation.</w:t>
      </w:r>
    </w:p>
    <w:bookmarkEnd w:id="65"/>
    <w:p w14:paraId="0B3E425C" w14:textId="77777777"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宋体"/>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宋体" w:hAnsi="Arial" w:cs="Arial"/>
          <w:color w:val="C00000"/>
          <w:lang w:eastAsia="zh-CN"/>
        </w:rPr>
      </w:pPr>
      <w:r>
        <w:rPr>
          <w:rFonts w:ascii="Arial" w:eastAsia="宋体" w:hAnsi="Arial" w:cs="Arial"/>
          <w:color w:val="C00000"/>
          <w:lang w:eastAsia="zh-CN"/>
        </w:rPr>
        <w:t>&lt;Irrelevant Texts Omitted&gt;</w:t>
      </w:r>
    </w:p>
    <w:p w14:paraId="072876FC" w14:textId="77777777" w:rsidR="007650DC" w:rsidRPr="00F02ED9" w:rsidRDefault="007650DC" w:rsidP="007650DC">
      <w:pPr>
        <w:pStyle w:val="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14:paraId="29C4020E" w14:textId="77777777"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14:paraId="3E8CDB31" w14:textId="77777777"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14:paraId="259C209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t>waitTime</w:t>
      </w:r>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宋体"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rPr>
      </w:pPr>
      <w:commentRangeStart w:id="84"/>
      <w:commentRangeStart w:id="85"/>
      <w:ins w:id="86" w:author="AT_RAN2#129" w:date="2025-02-24T11:34:00Z">
        <w:del w:id="87" w:author="Rapp_04" w:date="2025-02-26T13:09:00Z">
          <w:r w:rsidRPr="00C127CB" w:rsidDel="003F0F89">
            <w:delText>RRCConnectionRelease-v1</w:delText>
          </w:r>
          <w:r w:rsidRPr="00C127CB" w:rsidDel="003F0F89">
            <w:rPr>
              <w:rFonts w:eastAsia="宋体"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88" w:author="AT_RAN2#129" w:date="2025-02-24T11:34:00Z"/>
          <w:del w:id="89" w:author="Rapp_04" w:date="2025-02-26T13:09:00Z"/>
          <w:rFonts w:eastAsia="宋体"/>
          <w:lang w:eastAsia="zh-CN"/>
        </w:rPr>
      </w:pPr>
      <w:ins w:id="90" w:author="AT_RAN2#129" w:date="2025-02-24T11:34:00Z">
        <w:del w:id="91" w:author="Rapp_04" w:date="2025-02-26T13:09:00Z">
          <w:r w:rsidRPr="00C127CB" w:rsidDel="003F0F89">
            <w:tab/>
          </w:r>
          <w:commentRangeStart w:id="92"/>
          <w:commentRangeStart w:id="93"/>
          <w:commentRangeStart w:id="94"/>
          <w:r w:rsidRPr="00C127CB" w:rsidDel="003F0F89">
            <w:delText>satAssistanceInfoList-r1</w:delText>
          </w:r>
          <w:r w:rsidRPr="00C127CB" w:rsidDel="003F0F89">
            <w:rPr>
              <w:rFonts w:hint="eastAsia"/>
            </w:rPr>
            <w:delText>9</w:delText>
          </w:r>
          <w:commentRangeEnd w:id="92"/>
          <w:r w:rsidDel="003F0F89">
            <w:rPr>
              <w:rStyle w:val="af6"/>
              <w:rFonts w:ascii="Times New Roman" w:hAnsi="Times New Roman"/>
            </w:rPr>
            <w:commentReference w:id="92"/>
          </w:r>
        </w:del>
      </w:ins>
      <w:commentRangeEnd w:id="93"/>
      <w:del w:id="95" w:author="Rapp_04" w:date="2025-02-26T13:09:00Z">
        <w:r w:rsidR="00D976A8" w:rsidDel="003F0F89">
          <w:rPr>
            <w:rStyle w:val="af6"/>
            <w:rFonts w:ascii="Times New Roman" w:hAnsi="Times New Roman"/>
          </w:rPr>
          <w:commentReference w:id="93"/>
        </w:r>
      </w:del>
      <w:commentRangeEnd w:id="94"/>
      <w:r w:rsidR="004517FF">
        <w:rPr>
          <w:rStyle w:val="af6"/>
          <w:rFonts w:ascii="Times New Roman" w:hAnsi="Times New Roman"/>
        </w:rPr>
        <w:commentReference w:id="94"/>
      </w:r>
      <w:ins w:id="96" w:author="AT_RAN2#129" w:date="2025-02-24T11:34:00Z">
        <w:del w:id="97" w:author="Rapp_04" w:date="2025-02-26T13:09:00Z">
          <w:r w:rsidRPr="00C127CB" w:rsidDel="003F0F89">
            <w:tab/>
          </w:r>
          <w:r w:rsidRPr="00C127CB" w:rsidDel="003F0F89">
            <w:tab/>
            <w:delText>SEQUENCE (SIZE(1..maxSat-r1</w:delText>
          </w:r>
          <w:r w:rsidRPr="00C127CB" w:rsidDel="003F0F89">
            <w:rPr>
              <w:rFonts w:eastAsia="宋体"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宋体"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98" w:author="AT_RAN2#129" w:date="2025-02-24T11:34:00Z"/>
          <w:del w:id="99" w:author="Rapp_04" w:date="2025-02-26T13:09:00Z"/>
        </w:rPr>
      </w:pPr>
      <w:ins w:id="100" w:author="AT_RAN2#129" w:date="2025-02-24T11:34:00Z">
        <w:del w:id="101" w:author="Rapp_04" w:date="2025-02-26T13: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2" w:author="AT_RAN2#129" w:date="2025-02-24T11:34:00Z"/>
          <w:rFonts w:eastAsia="宋体"/>
          <w:lang w:eastAsia="zh-CN"/>
        </w:rPr>
      </w:pPr>
      <w:ins w:id="103" w:author="AT_RAN2#129" w:date="2025-02-24T11:34:00Z">
        <w:del w:id="104" w:author="Rapp_04" w:date="2025-02-26T13:09:00Z">
          <w:r w:rsidRPr="00C127CB" w:rsidDel="003F0F89">
            <w:rPr>
              <w:rFonts w:eastAsia="宋体" w:hint="eastAsia"/>
              <w:lang w:eastAsia="zh-CN"/>
            </w:rPr>
            <w:delText>}</w:delText>
          </w:r>
        </w:del>
      </w:ins>
      <w:commentRangeEnd w:id="84"/>
      <w:del w:id="105" w:author="Rapp_04" w:date="2025-02-26T13:09:00Z">
        <w:r w:rsidR="001E2C06" w:rsidDel="003F0F89">
          <w:rPr>
            <w:rStyle w:val="af6"/>
            <w:rFonts w:ascii="Times New Roman" w:hAnsi="Times New Roman"/>
          </w:rPr>
          <w:commentReference w:id="84"/>
        </w:r>
      </w:del>
      <w:commentRangeEnd w:id="85"/>
      <w:r w:rsidR="004517FF">
        <w:rPr>
          <w:rStyle w:val="af6"/>
          <w:rFonts w:ascii="Times New Roman" w:hAnsi="Times New Roman"/>
        </w:rPr>
        <w:commentReference w:id="85"/>
      </w:r>
    </w:p>
    <w:p w14:paraId="73B18C6F" w14:textId="77777777" w:rsidR="007650DC" w:rsidRDefault="007650DC" w:rsidP="007650DC">
      <w:pPr>
        <w:pStyle w:val="PL"/>
        <w:shd w:val="clear" w:color="auto" w:fill="E6E6E6"/>
        <w:rPr>
          <w:ins w:id="106" w:author="Rapp_04" w:date="2025-02-26T12:59:00Z"/>
          <w:rFonts w:eastAsia="宋体"/>
          <w:lang w:eastAsia="zh-CN"/>
        </w:rPr>
      </w:pPr>
    </w:p>
    <w:p w14:paraId="3DBB7A6B" w14:textId="77777777" w:rsidR="00121E6A" w:rsidRPr="00245878" w:rsidRDefault="00121E6A" w:rsidP="00121E6A">
      <w:pPr>
        <w:pStyle w:val="PL"/>
        <w:shd w:val="clear" w:color="auto" w:fill="E6E6E6"/>
        <w:rPr>
          <w:ins w:id="107" w:author="Rapp_04" w:date="2025-02-26T12:59:00Z"/>
          <w:highlight w:val="yellow"/>
        </w:rPr>
      </w:pPr>
      <w:ins w:id="108" w:author="Rapp_04" w:date="2025-02-26T12:59:00Z">
        <w:r w:rsidRPr="00245878">
          <w:rPr>
            <w:highlight w:val="yellow"/>
          </w:rPr>
          <w:t>RRCConnectionRelease-v1</w:t>
        </w:r>
        <w:r w:rsidRPr="00245878">
          <w:rPr>
            <w:rFonts w:eastAsia="宋体" w:hint="eastAsia"/>
            <w:highlight w:val="yellow"/>
            <w:lang w:eastAsia="zh-CN"/>
          </w:rPr>
          <w:t>9xy</w:t>
        </w:r>
        <w:r w:rsidRPr="00245878">
          <w:rPr>
            <w:highlight w:val="yellow"/>
          </w:rPr>
          <w:t>-IEs ::=</w:t>
        </w:r>
        <w:r w:rsidRPr="00245878">
          <w:rPr>
            <w:highlight w:val="yellow"/>
          </w:rPr>
          <w:tab/>
          <w:t>SEQUENCE {</w:t>
        </w:r>
      </w:ins>
    </w:p>
    <w:p w14:paraId="5C542683" w14:textId="4B98AA70" w:rsidR="00121E6A" w:rsidRPr="00245878" w:rsidRDefault="00121E6A" w:rsidP="00121E6A">
      <w:pPr>
        <w:pStyle w:val="PL"/>
        <w:shd w:val="clear" w:color="auto" w:fill="E6E6E6"/>
        <w:rPr>
          <w:ins w:id="109" w:author="Rapp_04" w:date="2025-02-26T12:59:00Z"/>
          <w:rFonts w:eastAsia="宋体"/>
          <w:highlight w:val="yellow"/>
          <w:lang w:eastAsia="zh-CN"/>
        </w:rPr>
      </w:pPr>
      <w:ins w:id="110" w:author="Rapp_04" w:date="2025-02-26T12:59:00Z">
        <w:r w:rsidRPr="00245878">
          <w:rPr>
            <w:highlight w:val="yellow"/>
          </w:rPr>
          <w:tab/>
        </w:r>
        <w:r w:rsidRPr="00245878">
          <w:rPr>
            <w:rFonts w:eastAsia="宋体" w:hint="eastAsia"/>
            <w:highlight w:val="yellow"/>
            <w:lang w:eastAsia="zh-CN"/>
          </w:rPr>
          <w:t>ntn-</w:t>
        </w:r>
      </w:ins>
      <w:ins w:id="111" w:author="Rapp_04" w:date="2025-02-26T13:00:00Z">
        <w:r w:rsidRPr="00245878">
          <w:rPr>
            <w:rFonts w:eastAsia="宋体" w:hint="eastAsia"/>
            <w:highlight w:val="yellow"/>
            <w:lang w:eastAsia="zh-CN"/>
          </w:rPr>
          <w:t>R</w:t>
        </w:r>
      </w:ins>
      <w:ins w:id="112" w:author="Rapp_04" w:date="2025-02-26T12:59:00Z">
        <w:r w:rsidRPr="00245878">
          <w:rPr>
            <w:rFonts w:eastAsia="宋体" w:hint="eastAsia"/>
            <w:highlight w:val="yellow"/>
            <w:lang w:eastAsia="zh-CN"/>
          </w:rPr>
          <w:t>edirect</w:t>
        </w:r>
      </w:ins>
      <w:ins w:id="113" w:author="Rapp_04" w:date="2025-02-26T13:12:00Z">
        <w:r w:rsidR="003F0F89" w:rsidRPr="00245878">
          <w:rPr>
            <w:rFonts w:eastAsia="宋体" w:hint="eastAsia"/>
            <w:highlight w:val="yellow"/>
            <w:lang w:eastAsia="zh-CN"/>
          </w:rPr>
          <w:t>edCarrier</w:t>
        </w:r>
      </w:ins>
      <w:ins w:id="114" w:author="Rapp_04" w:date="2025-02-26T12:59:00Z">
        <w:r w:rsidRPr="00245878">
          <w:rPr>
            <w:rFonts w:eastAsia="宋体"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ins w:id="115" w:author="Rapp_04" w:date="2025-02-26T13:00:00Z">
        <w:r w:rsidRPr="00245878">
          <w:rPr>
            <w:rFonts w:eastAsia="宋体" w:hint="eastAsia"/>
            <w:highlight w:val="yellow"/>
            <w:lang w:eastAsia="zh-CN"/>
          </w:rPr>
          <w:t>NTN-Redirect</w:t>
        </w:r>
      </w:ins>
      <w:ins w:id="116" w:author="Rapp_04" w:date="2025-02-26T13:12:00Z">
        <w:r w:rsidR="003F0F89" w:rsidRPr="00245878">
          <w:rPr>
            <w:rFonts w:eastAsia="宋体" w:hint="eastAsia"/>
            <w:highlight w:val="yellow"/>
            <w:lang w:eastAsia="zh-CN"/>
          </w:rPr>
          <w:t>edCarrier</w:t>
        </w:r>
      </w:ins>
      <w:ins w:id="117" w:author="Rapp_04" w:date="2025-02-26T13:00:00Z">
        <w:r w:rsidRPr="00245878">
          <w:rPr>
            <w:rFonts w:eastAsia="宋体" w:hint="eastAsia"/>
            <w:highlight w:val="yellow"/>
            <w:lang w:eastAsia="zh-CN"/>
          </w:rPr>
          <w:t>InfoNR-r19</w:t>
        </w:r>
      </w:ins>
      <w:ins w:id="118" w:author="Rapp_04" w:date="2025-02-26T12:59:00Z">
        <w:r w:rsidRPr="00245878">
          <w:rPr>
            <w:highlight w:val="yellow"/>
          </w:rPr>
          <w:tab/>
          <w:t>OPTIONAL,</w:t>
        </w:r>
      </w:ins>
      <w:ins w:id="119" w:author="Rapp_04" w:date="2025-02-26T13:08:00Z">
        <w:r w:rsidR="003F0F89" w:rsidRPr="00245878">
          <w:rPr>
            <w:rFonts w:eastAsia="宋体"/>
            <w:highlight w:val="yellow"/>
            <w:lang w:eastAsia="zh-CN"/>
          </w:rPr>
          <w:tab/>
        </w:r>
      </w:ins>
      <w:ins w:id="120" w:author="Rapp_04" w:date="2025-02-26T12:59:00Z">
        <w:r w:rsidRPr="00245878">
          <w:rPr>
            <w:highlight w:val="yellow"/>
          </w:rPr>
          <w:t xml:space="preserve">-- </w:t>
        </w:r>
      </w:ins>
      <w:ins w:id="121" w:author="Rapp_04" w:date="2025-02-26T13: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2" w:author="Rapp_04" w:date="2025-02-26T12:59:00Z"/>
          <w:highlight w:val="yellow"/>
        </w:rPr>
      </w:pPr>
      <w:ins w:id="123" w:author="Rapp_04" w:date="2025-02-26T12:59:00Z">
        <w:r w:rsidRPr="00245878">
          <w:rPr>
            <w:highlight w:val="yellow"/>
          </w:rPr>
          <w:tab/>
          <w:t>nonCriticalExtension</w:t>
        </w:r>
        <w:r w:rsidRPr="00245878">
          <w:rPr>
            <w:highlight w:val="yellow"/>
          </w:rPr>
          <w:tab/>
        </w:r>
        <w:r w:rsidRPr="00245878">
          <w:rPr>
            <w:highlight w:val="yellow"/>
          </w:rPr>
          <w:tab/>
        </w:r>
        <w:r w:rsidRPr="00245878">
          <w:rPr>
            <w:highlight w:val="yellow"/>
          </w:rPr>
          <w:tab/>
        </w:r>
        <w:r w:rsidRPr="00245878">
          <w:rPr>
            <w:highlight w:val="yellow"/>
          </w:rPr>
          <w:tab/>
          <w:t>SEQUENCE {}</w:t>
        </w:r>
      </w:ins>
      <w:ins w:id="124" w:author="Rapp_04" w:date="2025-02-26T13:48:00Z">
        <w:r w:rsidR="00ED3C85">
          <w:rPr>
            <w:rFonts w:eastAsia="宋体"/>
            <w:highlight w:val="yellow"/>
            <w:lang w:eastAsia="zh-CN"/>
          </w:rPr>
          <w:tab/>
        </w:r>
        <w:r w:rsidR="00ED3C85">
          <w:rPr>
            <w:rFonts w:eastAsia="宋体"/>
            <w:highlight w:val="yellow"/>
            <w:lang w:eastAsia="zh-CN"/>
          </w:rPr>
          <w:tab/>
        </w:r>
      </w:ins>
      <w:ins w:id="125" w:author="Rapp_04" w:date="2025-02-26T12:59:00Z">
        <w:r w:rsidRPr="00245878">
          <w:rPr>
            <w:highlight w:val="yellow"/>
          </w:rPr>
          <w:t>OPTIONAL</w:t>
        </w:r>
      </w:ins>
    </w:p>
    <w:p w14:paraId="01AAC599" w14:textId="0F08CC99" w:rsidR="00121E6A" w:rsidRPr="00245878" w:rsidRDefault="00121E6A" w:rsidP="007650DC">
      <w:pPr>
        <w:pStyle w:val="PL"/>
        <w:shd w:val="clear" w:color="auto" w:fill="E6E6E6"/>
        <w:rPr>
          <w:ins w:id="126" w:author="Rapp_04" w:date="2025-02-26T13:02:00Z"/>
          <w:rFonts w:eastAsia="宋体"/>
          <w:highlight w:val="yellow"/>
          <w:lang w:eastAsia="zh-CN"/>
        </w:rPr>
      </w:pPr>
      <w:ins w:id="127" w:author="Rapp_04" w:date="2025-02-26T12:59:00Z">
        <w:r w:rsidRPr="00245878">
          <w:rPr>
            <w:rFonts w:eastAsia="宋体" w:hint="eastAsia"/>
            <w:highlight w:val="yellow"/>
            <w:lang w:eastAsia="zh-CN"/>
          </w:rPr>
          <w:t>}</w:t>
        </w:r>
      </w:ins>
    </w:p>
    <w:p w14:paraId="3632AFF8" w14:textId="77777777" w:rsidR="00927E31" w:rsidRPr="00245878" w:rsidRDefault="00927E31" w:rsidP="007650DC">
      <w:pPr>
        <w:pStyle w:val="PL"/>
        <w:shd w:val="clear" w:color="auto" w:fill="E6E6E6"/>
        <w:rPr>
          <w:ins w:id="128" w:author="Rapp_04" w:date="2025-02-26T13:02:00Z"/>
          <w:rFonts w:eastAsia="宋体"/>
          <w:highlight w:val="yellow"/>
          <w:lang w:eastAsia="zh-CN"/>
        </w:rPr>
      </w:pPr>
    </w:p>
    <w:p w14:paraId="27E82BA1" w14:textId="4D8BDF37" w:rsidR="00927E31" w:rsidRPr="00245878" w:rsidRDefault="00927E31" w:rsidP="00927E31">
      <w:pPr>
        <w:pStyle w:val="PL"/>
        <w:shd w:val="clear" w:color="auto" w:fill="E6E6E6"/>
        <w:rPr>
          <w:ins w:id="129" w:author="Rapp_04" w:date="2025-02-26T13:02:00Z"/>
          <w:highlight w:val="yellow"/>
        </w:rPr>
      </w:pPr>
      <w:ins w:id="130" w:author="Rapp_04" w:date="2025-02-26T13:02:00Z">
        <w:r w:rsidRPr="00245878">
          <w:rPr>
            <w:rFonts w:eastAsia="宋体" w:hint="eastAsia"/>
            <w:highlight w:val="yellow"/>
            <w:lang w:eastAsia="zh-CN"/>
          </w:rPr>
          <w:t>NTN-Redirect</w:t>
        </w:r>
      </w:ins>
      <w:ins w:id="131" w:author="Rapp_04" w:date="2025-02-26T13:14:00Z">
        <w:r w:rsidR="003F0F89" w:rsidRPr="00245878">
          <w:rPr>
            <w:rFonts w:eastAsia="宋体" w:hint="eastAsia"/>
            <w:highlight w:val="yellow"/>
            <w:lang w:eastAsia="zh-CN"/>
          </w:rPr>
          <w:t>edCarrier</w:t>
        </w:r>
      </w:ins>
      <w:ins w:id="132" w:author="Rapp_04" w:date="2025-02-26T13:02:00Z">
        <w:r w:rsidRPr="00245878">
          <w:rPr>
            <w:rFonts w:eastAsia="宋体" w:hint="eastAsia"/>
            <w:highlight w:val="yellow"/>
            <w:lang w:eastAsia="zh-CN"/>
          </w:rPr>
          <w:t>InfoNR-r19</w:t>
        </w:r>
        <w:r w:rsidRPr="00245878">
          <w:rPr>
            <w:highlight w:val="yellow"/>
          </w:rPr>
          <w:t xml:space="preserve"> ::=</w:t>
        </w:r>
        <w:r w:rsidRPr="00245878">
          <w:rPr>
            <w:highlight w:val="yellow"/>
          </w:rPr>
          <w:tab/>
          <w:t>SEQUENCE {</w:t>
        </w:r>
      </w:ins>
    </w:p>
    <w:p w14:paraId="10DE8733" w14:textId="3362201E" w:rsidR="00927E31" w:rsidRPr="00245878" w:rsidRDefault="00927E31" w:rsidP="00927E31">
      <w:pPr>
        <w:pStyle w:val="PL"/>
        <w:shd w:val="clear" w:color="auto" w:fill="E6E6E6"/>
        <w:rPr>
          <w:ins w:id="133" w:author="Rapp_04" w:date="2025-02-26T13:02:00Z"/>
          <w:rFonts w:eastAsia="宋体"/>
          <w:highlight w:val="yellow"/>
          <w:lang w:eastAsia="zh-CN"/>
        </w:rPr>
      </w:pPr>
      <w:ins w:id="134" w:author="Rapp_04" w:date="2025-02-26T13:02:00Z">
        <w:r w:rsidRPr="00245878">
          <w:rPr>
            <w:highlight w:val="yellow"/>
          </w:rPr>
          <w:tab/>
        </w:r>
      </w:ins>
      <w:ins w:id="135" w:author="Rapp_04" w:date="2025-02-26T13:03:00Z">
        <w:r w:rsidRPr="00245878">
          <w:rPr>
            <w:highlight w:val="yellow"/>
          </w:rPr>
          <w:t>satAssistanceInfoList-r1</w:t>
        </w:r>
        <w:r w:rsidRPr="00245878">
          <w:rPr>
            <w:rFonts w:hint="eastAsia"/>
            <w:highlight w:val="yellow"/>
          </w:rPr>
          <w:t>9</w:t>
        </w:r>
        <w:r w:rsidRPr="00245878">
          <w:rPr>
            <w:highlight w:val="yellow"/>
          </w:rPr>
          <w:tab/>
        </w:r>
        <w:r w:rsidRPr="00245878">
          <w:rPr>
            <w:highlight w:val="yellow"/>
          </w:rPr>
          <w:tab/>
        </w:r>
      </w:ins>
      <w:ins w:id="136" w:author="Rapp_04" w:date="2025-02-26T13:16:00Z">
        <w:r w:rsidR="003F0F89" w:rsidRPr="00245878">
          <w:rPr>
            <w:rFonts w:eastAsia="宋体"/>
            <w:highlight w:val="yellow"/>
            <w:lang w:eastAsia="zh-CN"/>
          </w:rPr>
          <w:tab/>
        </w:r>
      </w:ins>
      <w:ins w:id="137" w:author="Rapp_04" w:date="2025-02-26T13:03:00Z">
        <w:r w:rsidRPr="00245878">
          <w:rPr>
            <w:highlight w:val="yellow"/>
          </w:rPr>
          <w:t>SEQUENCE (SIZE(1..maxSat-r1</w:t>
        </w:r>
        <w:r w:rsidRPr="00245878">
          <w:rPr>
            <w:rFonts w:eastAsia="宋体" w:hint="eastAsia"/>
            <w:highlight w:val="yellow"/>
            <w:lang w:eastAsia="zh-CN"/>
          </w:rPr>
          <w:t>7</w:t>
        </w:r>
        <w:r w:rsidRPr="00245878">
          <w:rPr>
            <w:highlight w:val="yellow"/>
          </w:rPr>
          <w:t>)) OF SatelliteId-r18</w:t>
        </w:r>
      </w:ins>
      <w:ins w:id="138" w:author="Rapp_04" w:date="2025-02-26T13:36:00Z">
        <w:r w:rsidR="004517FF">
          <w:rPr>
            <w:rFonts w:eastAsia="宋体"/>
            <w:highlight w:val="yellow"/>
            <w:lang w:eastAsia="zh-CN"/>
          </w:rPr>
          <w:tab/>
        </w:r>
      </w:ins>
      <w:ins w:id="139" w:author="Rapp_04" w:date="2025-02-26T13:03:00Z">
        <w:r w:rsidRPr="00245878">
          <w:rPr>
            <w:highlight w:val="yellow"/>
          </w:rPr>
          <w:t>OPTIONAL,</w:t>
        </w:r>
      </w:ins>
      <w:ins w:id="140" w:author="Rapp_04" w:date="2025-02-26T13:08:00Z">
        <w:r w:rsidR="003F0F89" w:rsidRPr="00245878">
          <w:rPr>
            <w:rFonts w:eastAsia="宋体"/>
            <w:highlight w:val="yellow"/>
            <w:lang w:eastAsia="zh-CN"/>
          </w:rPr>
          <w:tab/>
        </w:r>
      </w:ins>
      <w:ins w:id="141" w:author="Rapp_04" w:date="2025-02-26T13:02:00Z">
        <w:r w:rsidRPr="00245878">
          <w:rPr>
            <w:highlight w:val="yellow"/>
          </w:rPr>
          <w:t>-- Need ON</w:t>
        </w:r>
      </w:ins>
    </w:p>
    <w:p w14:paraId="43F55C7C" w14:textId="19D11BAB" w:rsidR="00927E31" w:rsidRPr="00245878" w:rsidRDefault="00927E31" w:rsidP="00927E31">
      <w:pPr>
        <w:pStyle w:val="PL"/>
        <w:shd w:val="clear" w:color="auto" w:fill="E6E6E6"/>
        <w:tabs>
          <w:tab w:val="clear" w:pos="5376"/>
          <w:tab w:val="left" w:pos="5210"/>
        </w:tabs>
        <w:rPr>
          <w:ins w:id="142" w:author="Rapp_04" w:date="2025-02-26T13:02:00Z"/>
          <w:rFonts w:eastAsia="宋体"/>
          <w:highlight w:val="yellow"/>
          <w:lang w:eastAsia="zh-CN"/>
        </w:rPr>
      </w:pPr>
      <w:ins w:id="143" w:author="Rapp_04" w:date="2025-02-26T13:02:00Z">
        <w:r w:rsidRPr="00245878">
          <w:rPr>
            <w:highlight w:val="yellow"/>
          </w:rPr>
          <w:tab/>
        </w:r>
      </w:ins>
      <w:ins w:id="144" w:author="Rapp_04" w:date="2025-02-26T13:16:00Z">
        <w:r w:rsidR="003F0F89" w:rsidRPr="00245878">
          <w:rPr>
            <w:rFonts w:eastAsia="宋体" w:hint="eastAsia"/>
            <w:highlight w:val="yellow"/>
            <w:lang w:eastAsia="zh-CN"/>
          </w:rPr>
          <w:t>ntn-Redi</w:t>
        </w:r>
      </w:ins>
      <w:ins w:id="145" w:author="Rapp_04" w:date="2025-02-26T13:17:00Z">
        <w:r w:rsidR="003F0F89" w:rsidRPr="00245878">
          <w:rPr>
            <w:rFonts w:eastAsia="宋体" w:hint="eastAsia"/>
            <w:highlight w:val="yellow"/>
            <w:lang w:eastAsia="zh-CN"/>
          </w:rPr>
          <w:t>rectedCarrierNR</w:t>
        </w:r>
      </w:ins>
      <w:ins w:id="146" w:author="Rapp_04" w:date="2025-02-26T13:13:00Z">
        <w:r w:rsidR="003F0F89" w:rsidRPr="00245878">
          <w:rPr>
            <w:rFonts w:eastAsia="宋体" w:hint="eastAsia"/>
            <w:highlight w:val="yellow"/>
            <w:lang w:eastAsia="zh-CN"/>
          </w:rPr>
          <w:t>-r19</w:t>
        </w:r>
      </w:ins>
      <w:ins w:id="147" w:author="Rapp_04" w:date="2025-02-26T13:02:00Z">
        <w:r w:rsidRPr="00245878">
          <w:rPr>
            <w:highlight w:val="yellow"/>
          </w:rPr>
          <w:tab/>
        </w:r>
        <w:r w:rsidRPr="00245878">
          <w:rPr>
            <w:highlight w:val="yellow"/>
          </w:rPr>
          <w:tab/>
        </w:r>
      </w:ins>
      <w:ins w:id="148" w:author="Rapp_04" w:date="2025-02-26T13:17:00Z">
        <w:r w:rsidR="003F0F89" w:rsidRPr="00245878">
          <w:rPr>
            <w:rFonts w:eastAsia="宋体"/>
            <w:highlight w:val="yellow"/>
            <w:lang w:eastAsia="zh-CN"/>
          </w:rPr>
          <w:tab/>
        </w:r>
      </w:ins>
      <w:commentRangeStart w:id="149"/>
      <w:ins w:id="150" w:author="Rapp_04" w:date="2025-02-26T13:07:00Z">
        <w:r w:rsidRPr="00245878">
          <w:rPr>
            <w:highlight w:val="yellow"/>
          </w:rPr>
          <w:t>CarrierInfoNR-r17</w:t>
        </w:r>
      </w:ins>
      <w:commentRangeEnd w:id="149"/>
      <w:r w:rsidR="006C16F7">
        <w:rPr>
          <w:rStyle w:val="af6"/>
          <w:rFonts w:ascii="Times New Roman" w:hAnsi="Times New Roman"/>
        </w:rPr>
        <w:commentReference w:id="149"/>
      </w:r>
      <w:ins w:id="151" w:author="Rapp_04" w:date="2025-02-26T13:02:00Z">
        <w:r w:rsidRPr="00245878">
          <w:rPr>
            <w:highlight w:val="yellow"/>
          </w:rPr>
          <w:tab/>
        </w:r>
        <w:r w:rsidRPr="00245878">
          <w:rPr>
            <w:highlight w:val="yellow"/>
          </w:rPr>
          <w:tab/>
        </w:r>
        <w:commentRangeStart w:id="152"/>
        <w:r w:rsidRPr="00245878">
          <w:rPr>
            <w:highlight w:val="yellow"/>
          </w:rPr>
          <w:t>OPTIONAL</w:t>
        </w:r>
      </w:ins>
      <w:ins w:id="153" w:author="Rapp_04" w:date="2025-02-26T13:08:00Z">
        <w:r w:rsidR="003F0F89" w:rsidRPr="00245878">
          <w:rPr>
            <w:rFonts w:eastAsia="宋体"/>
            <w:highlight w:val="yellow"/>
            <w:lang w:eastAsia="zh-CN"/>
          </w:rPr>
          <w:tab/>
        </w:r>
        <w:r w:rsidR="003F0F89" w:rsidRPr="00245878">
          <w:rPr>
            <w:rFonts w:eastAsia="宋体" w:hint="eastAsia"/>
            <w:highlight w:val="yellow"/>
            <w:lang w:eastAsia="zh-CN"/>
          </w:rPr>
          <w:t>-- Need ON</w:t>
        </w:r>
      </w:ins>
      <w:commentRangeEnd w:id="152"/>
      <w:r w:rsidR="0019760D">
        <w:rPr>
          <w:rStyle w:val="af6"/>
          <w:rFonts w:ascii="Times New Roman" w:hAnsi="Times New Roman"/>
        </w:rPr>
        <w:commentReference w:id="152"/>
      </w:r>
    </w:p>
    <w:p w14:paraId="36E9DA4A" w14:textId="77777777" w:rsidR="00927E31" w:rsidRDefault="00927E31" w:rsidP="00927E31">
      <w:pPr>
        <w:pStyle w:val="PL"/>
        <w:shd w:val="clear" w:color="auto" w:fill="E6E6E6"/>
        <w:rPr>
          <w:ins w:id="154" w:author="Rapp_04" w:date="2025-02-26T13:02:00Z"/>
          <w:rFonts w:eastAsia="宋体"/>
          <w:lang w:eastAsia="zh-CN"/>
        </w:rPr>
      </w:pPr>
      <w:ins w:id="155" w:author="Rapp_04" w:date="2025-02-26T13:02:00Z">
        <w:r w:rsidRPr="00245878">
          <w:rPr>
            <w:rFonts w:eastAsia="宋体" w:hint="eastAsia"/>
            <w:highlight w:val="yellow"/>
            <w:lang w:eastAsia="zh-CN"/>
          </w:rPr>
          <w:t>}</w:t>
        </w:r>
      </w:ins>
    </w:p>
    <w:p w14:paraId="189729C0" w14:textId="4468092C" w:rsidR="00927E31" w:rsidRDefault="00927E31" w:rsidP="007650DC">
      <w:pPr>
        <w:pStyle w:val="PL"/>
        <w:shd w:val="clear" w:color="auto" w:fill="E6E6E6"/>
        <w:rPr>
          <w:ins w:id="156" w:author="AT_RAN2#129" w:date="2025-02-24T11:34:00Z"/>
          <w:rFonts w:eastAsia="宋体"/>
          <w:lang w:eastAsia="zh-CN"/>
        </w:rPr>
      </w:pPr>
    </w:p>
    <w:p w14:paraId="169F0A3A" w14:textId="77777777" w:rsidR="00927E31" w:rsidRDefault="00927E31" w:rsidP="007650DC">
      <w:pPr>
        <w:pStyle w:val="PL"/>
        <w:shd w:val="clear" w:color="auto" w:fill="E6E6E6"/>
        <w:rPr>
          <w:rFonts w:eastAsia="宋体"/>
          <w:lang w:eastAsia="zh-CN"/>
        </w:rPr>
      </w:pPr>
    </w:p>
    <w:p w14:paraId="7D65772E" w14:textId="076A5DD9"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14:paraId="16C6C6BB" w14:textId="77777777"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14:paraId="62C29EB7" w14:textId="77777777"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14:paraId="5F4FC7D1" w14:textId="77777777"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r w:rsidRPr="00F02ED9">
        <w:tab/>
        <w:t>::= CHOICE {</w:t>
      </w:r>
    </w:p>
    <w:p w14:paraId="1BFC48BC" w14:textId="77777777"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(1..32)) OF CellIdentity</w:t>
      </w:r>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r w:rsidRPr="00F02ED9">
        <w:tab/>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r w:rsidRPr="00F02ED9">
        <w:tab/>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t>TrackingAreaCode-5GC-r15,</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lastRenderedPageBreak/>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ARFCN-ValueUTRA</w:t>
      </w:r>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r w:rsidRPr="00F02ED9">
        <w:t>IdleModeMobilityControlInfo ::=</w:t>
      </w:r>
      <w:r w:rsidRPr="00F02ED9">
        <w:tab/>
      </w:r>
      <w:r w:rsidRPr="00F02ED9">
        <w:tab/>
        <w:t>SEQUENCE {</w:t>
      </w:r>
    </w:p>
    <w:p w14:paraId="4058AB02" w14:textId="77777777"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r w:rsidRPr="00F02ED9">
        <w:t>FreqPriorityListEUTRA ::=</w:t>
      </w:r>
      <w:r w:rsidRPr="00F02ED9">
        <w:tab/>
      </w:r>
      <w:r w:rsidRPr="00F02ED9">
        <w:tab/>
      </w:r>
      <w:r w:rsidRPr="00F02ED9">
        <w:tab/>
        <w:t>SEQUENCE (SIZE (1..maxFreq)) OF FreqPriorityEUTRA</w:t>
      </w:r>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14:paraId="208BB8AA"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r w:rsidRPr="00F02ED9">
        <w:t>FreqsPriorityListGERAN ::=</w:t>
      </w:r>
      <w:r w:rsidRPr="00F02ED9">
        <w:tab/>
      </w:r>
      <w:r w:rsidRPr="00F02ED9">
        <w:tab/>
      </w:r>
      <w:r w:rsidRPr="00F02ED9">
        <w:tab/>
        <w:t>SEQUENCE (SIZE (1..maxGNFG)) OF FreqsPriorityGERAN</w:t>
      </w:r>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14:paraId="53ADE43E"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r w:rsidRPr="00F02ED9">
        <w:t>FreqPriorityListUTRA-FDD ::=</w:t>
      </w:r>
      <w:r w:rsidRPr="00F02ED9">
        <w:tab/>
      </w:r>
      <w:r w:rsidRPr="00F02ED9">
        <w:tab/>
        <w:t>SEQUENCE (SIZE (1..maxUTRA-FDD-Carrier)) OF FreqPriorityUTRA-FDD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6CFBBD11" w14:textId="77777777" w:rsidR="007650DC" w:rsidRPr="00F02ED9" w:rsidRDefault="007650DC" w:rsidP="007650DC">
      <w:pPr>
        <w:pStyle w:val="PL"/>
        <w:shd w:val="clear" w:color="auto" w:fill="E6E6E6"/>
      </w:pPr>
      <w:r w:rsidRPr="00F02ED9">
        <w:lastRenderedPageBreak/>
        <w:tab/>
        <w:t>cellReselectionPriority</w:t>
      </w:r>
      <w:r w:rsidRPr="00F02ED9">
        <w:tab/>
      </w:r>
      <w:r w:rsidRPr="00F02ED9">
        <w:tab/>
      </w:r>
      <w:r w:rsidRPr="00F02ED9">
        <w:tab/>
      </w:r>
      <w:r w:rsidRPr="00F02ED9">
        <w:tab/>
        <w:t>CellReselectionPriority</w:t>
      </w:r>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r w:rsidRPr="00F02ED9">
        <w:t>FreqPriorityListUTRA-TDD ::=</w:t>
      </w:r>
      <w:r w:rsidRPr="00F02ED9">
        <w:tab/>
      </w:r>
      <w:r w:rsidRPr="00F02ED9">
        <w:tab/>
        <w:t>SEQUENCE (SIZE (1..maxUTRA-TDD-Carrier)) OF FreqPriorityUTRA-TDD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06E2AFD3"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r w:rsidRPr="00F02ED9">
        <w:t>BandClassPriorityListHRPD ::=</w:t>
      </w:r>
      <w:r w:rsidRPr="00F02ED9">
        <w:tab/>
      </w:r>
      <w:r w:rsidRPr="00F02ED9">
        <w:tab/>
        <w:t>SEQUENCE (SIZE (1..maxCDMA-BandClass)) OF BandClassPriorityHRPD</w:t>
      </w:r>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r w:rsidRPr="00F02ED9">
        <w:t>BandClassPriorityHRPD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r w:rsidRPr="00F02ED9">
        <w:tab/>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r w:rsidRPr="00F02ED9">
        <w:tab/>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57"/>
            <w:commentRangeStart w:id="158"/>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57"/>
            <w:r w:rsidR="00FC5A7F">
              <w:rPr>
                <w:rStyle w:val="af6"/>
                <w:rFonts w:ascii="Times New Roman" w:hAnsi="Times New Roman"/>
              </w:rPr>
              <w:commentReference w:id="157"/>
            </w:r>
            <w:commentRangeEnd w:id="158"/>
            <w:r w:rsidR="005F436A">
              <w:rPr>
                <w:rStyle w:val="af6"/>
                <w:rFonts w:ascii="Times New Roman" w:hAnsi="Times New Roman"/>
              </w:rPr>
              <w:commentReference w:id="158"/>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59" w:author="Rapp_04" w:date="2025-02-26T13:17:00Z"/>
        </w:trPr>
        <w:tc>
          <w:tcPr>
            <w:tcW w:w="9639" w:type="dxa"/>
          </w:tcPr>
          <w:p w14:paraId="6165C71D" w14:textId="77777777" w:rsidR="00245878" w:rsidRDefault="00245878" w:rsidP="007650DC">
            <w:pPr>
              <w:pStyle w:val="TAL"/>
              <w:rPr>
                <w:ins w:id="160" w:author="Rapp_04" w:date="2025-02-26T13:18:00Z"/>
                <w:rFonts w:eastAsia="宋体"/>
                <w:b/>
                <w:i/>
                <w:lang w:eastAsia="zh-CN"/>
              </w:rPr>
            </w:pPr>
            <w:ins w:id="161" w:author="Rapp_04" w:date="2025-02-26T13:18:00Z">
              <w:r w:rsidRPr="00245878">
                <w:rPr>
                  <w:rFonts w:eastAsia="宋体"/>
                  <w:b/>
                  <w:i/>
                  <w:lang w:eastAsia="zh-CN"/>
                </w:rPr>
                <w:t>ntn-RedirectedCarrierNR</w:t>
              </w:r>
            </w:ins>
          </w:p>
          <w:p w14:paraId="1DD648FD" w14:textId="76070FF7" w:rsidR="00245878" w:rsidRPr="00245878" w:rsidRDefault="00245878" w:rsidP="007650DC">
            <w:pPr>
              <w:pStyle w:val="TAL"/>
              <w:rPr>
                <w:ins w:id="162" w:author="Rapp_04" w:date="2025-02-26T13:17:00Z"/>
                <w:rFonts w:eastAsia="宋体"/>
                <w:b/>
                <w:i/>
                <w:lang w:eastAsia="zh-CN"/>
              </w:rPr>
            </w:pPr>
            <w:ins w:id="163" w:author="Rapp_04" w:date="2025-02-26T13:18:00Z">
              <w:r>
                <w:rPr>
                  <w:rFonts w:eastAsia="宋体" w:hint="eastAsia"/>
                  <w:lang w:eastAsia="zh-CN"/>
                </w:rPr>
                <w:t>I</w:t>
              </w:r>
              <w:r w:rsidRPr="00F02ED9">
                <w:rPr>
                  <w:lang w:eastAsia="en-GB"/>
                </w:rPr>
                <w:t>ndicates a carrier frequency</w:t>
              </w:r>
            </w:ins>
            <w:ins w:id="164" w:author="Rapp_04" w:date="2025-02-26T13:50:00Z">
              <w:r w:rsidR="00D525A7">
                <w:rPr>
                  <w:rFonts w:eastAsia="宋体" w:hint="eastAsia"/>
                  <w:lang w:eastAsia="zh-CN"/>
                </w:rPr>
                <w:t xml:space="preserve"> which</w:t>
              </w:r>
            </w:ins>
            <w:ins w:id="165" w:author="Rapp_04" w:date="2025-02-26T13:18:00Z">
              <w:r w:rsidRPr="00F02ED9">
                <w:rPr>
                  <w:lang w:eastAsia="en-GB"/>
                </w:rPr>
                <w:t xml:space="preserve"> is used to redirect the UE to a carrier frequency</w:t>
              </w:r>
            </w:ins>
            <w:ins w:id="166" w:author="Rapp_04" w:date="2025-02-26T13:19:00Z">
              <w:r>
                <w:rPr>
                  <w:rFonts w:eastAsia="宋体" w:hint="eastAsia"/>
                  <w:lang w:eastAsia="zh-CN"/>
                </w:rPr>
                <w:t xml:space="preserve"> of NR NTN</w:t>
              </w:r>
            </w:ins>
            <w:ins w:id="167" w:author="Rapp_04" w:date="2025-02-26T13: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ran-pagingCycle</w:t>
            </w:r>
          </w:p>
          <w:p w14:paraId="02A5AA21" w14:textId="77777777" w:rsidR="007650DC" w:rsidRPr="00F02ED9" w:rsidRDefault="007650DC" w:rsidP="007650DC">
            <w:pPr>
              <w:spacing w:after="0"/>
              <w:rPr>
                <w:b/>
                <w:i/>
                <w:noProof/>
                <w:lang w:eastAsia="ko-KR"/>
              </w:rPr>
            </w:pPr>
            <w:r w:rsidRPr="00F02ED9">
              <w:rPr>
                <w:rFonts w:ascii="Arial" w:eastAsia="宋体"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宋体"/>
                <w:bCs/>
                <w:noProof/>
                <w:lang w:eastAsia="zh-CN"/>
              </w:rPr>
              <w:t xml:space="preserve"> The cause value </w:t>
            </w:r>
            <w:r w:rsidRPr="00F02ED9">
              <w:rPr>
                <w:rFonts w:eastAsia="宋体"/>
                <w:i/>
                <w:iCs/>
                <w:lang w:eastAsia="zh-CN"/>
              </w:rPr>
              <w:t>cs-FallbackH</w:t>
            </w:r>
            <w:r w:rsidRPr="00F02ED9">
              <w:rPr>
                <w:rFonts w:eastAsia="宋体"/>
                <w:i/>
                <w:snapToGrid w:val="0"/>
                <w:lang w:eastAsia="zh-CN"/>
              </w:rPr>
              <w:t>ighPriority</w:t>
            </w:r>
            <w:r w:rsidRPr="00F02ED9">
              <w:rPr>
                <w:rFonts w:eastAsia="宋体"/>
                <w:bCs/>
                <w:noProof/>
                <w:lang w:eastAsia="zh-CN"/>
              </w:rPr>
              <w:t xml:space="preserve"> is only applicable when </w:t>
            </w:r>
            <w:r w:rsidRPr="00F02ED9">
              <w:rPr>
                <w:bCs/>
                <w:i/>
                <w:noProof/>
                <w:lang w:eastAsia="en-GB"/>
              </w:rPr>
              <w:t>redirectedCarrierInfo</w:t>
            </w:r>
            <w:r w:rsidRPr="00F02ED9">
              <w:rPr>
                <w:rFonts w:eastAsia="宋体"/>
                <w:bCs/>
                <w:noProof/>
                <w:lang w:eastAsia="zh-CN"/>
              </w:rPr>
              <w:t xml:space="preserve"> is present with the value set to </w:t>
            </w:r>
            <w:r w:rsidRPr="00F02ED9">
              <w:rPr>
                <w:rFonts w:eastAsia="宋体"/>
                <w:bCs/>
                <w:i/>
                <w:noProof/>
                <w:lang w:eastAsia="zh-CN"/>
              </w:rPr>
              <w:t>utra-FDD,</w:t>
            </w:r>
            <w:r w:rsidRPr="00F02ED9">
              <w:rPr>
                <w:rFonts w:eastAsia="宋体"/>
                <w:bCs/>
                <w:noProof/>
                <w:lang w:eastAsia="zh-CN"/>
              </w:rPr>
              <w:t xml:space="preserve"> </w:t>
            </w:r>
            <w:r w:rsidRPr="00F02ED9">
              <w:rPr>
                <w:rFonts w:eastAsia="宋体"/>
                <w:bCs/>
                <w:i/>
                <w:noProof/>
                <w:lang w:eastAsia="zh-CN"/>
              </w:rPr>
              <w:t>utra-TDD</w:t>
            </w:r>
            <w:r w:rsidRPr="00F02ED9">
              <w:rPr>
                <w:bCs/>
                <w:noProof/>
                <w:lang w:eastAsia="zh-CN"/>
              </w:rPr>
              <w:t xml:space="preserve"> or </w:t>
            </w:r>
            <w:r w:rsidRPr="00F02ED9">
              <w:rPr>
                <w:bCs/>
                <w:i/>
                <w:noProof/>
                <w:lang w:eastAsia="zh-CN"/>
              </w:rPr>
              <w:t>utra-TDD-r10</w:t>
            </w:r>
            <w:r w:rsidRPr="00F02ED9">
              <w:rPr>
                <w:rFonts w:eastAsia="宋体"/>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r w:rsidRPr="00F02ED9">
              <w:rPr>
                <w:b/>
                <w:i/>
              </w:rPr>
              <w:t>releaseIdleMeasConfig</w:t>
            </w:r>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68" w:author="AT_RAN2#129" w:date="2025-02-24T11:35:00Z"/>
        </w:trPr>
        <w:tc>
          <w:tcPr>
            <w:tcW w:w="9639" w:type="dxa"/>
          </w:tcPr>
          <w:p w14:paraId="2B74C371" w14:textId="77777777" w:rsidR="007650DC" w:rsidRDefault="007650DC" w:rsidP="007650DC">
            <w:pPr>
              <w:pStyle w:val="TAL"/>
              <w:rPr>
                <w:ins w:id="169" w:author="AT_RAN2#129" w:date="2025-02-24T11:35:00Z"/>
                <w:rFonts w:eastAsia="宋体"/>
                <w:b/>
                <w:i/>
                <w:lang w:eastAsia="zh-CN"/>
              </w:rPr>
            </w:pPr>
            <w:ins w:id="170" w:author="AT_RAN2#129" w:date="2025-02-24T11:35:00Z">
              <w:r>
                <w:rPr>
                  <w:b/>
                  <w:i/>
                  <w:lang w:eastAsia="ko-KR"/>
                </w:rPr>
                <w:t>satAssistanceInfoList</w:t>
              </w:r>
            </w:ins>
          </w:p>
          <w:p w14:paraId="397A8D75" w14:textId="1207DF07" w:rsidR="007650DC" w:rsidRPr="007650DC" w:rsidRDefault="007650DC" w:rsidP="007650DC">
            <w:pPr>
              <w:pStyle w:val="TAL"/>
              <w:rPr>
                <w:ins w:id="171" w:author="AT_RAN2#129" w:date="2025-02-24T11:35:00Z"/>
                <w:rFonts w:eastAsia="宋体"/>
                <w:b/>
                <w:i/>
                <w:noProof/>
                <w:lang w:eastAsia="zh-CN"/>
              </w:rPr>
            </w:pPr>
            <w:ins w:id="172" w:author="AT_RAN2#129" w:date="2025-02-24T11:35:00Z">
              <w:r>
                <w:rPr>
                  <w:lang w:eastAsia="ko-KR"/>
                </w:rPr>
                <w:t xml:space="preserve">List of satellite ID(s), used to associate with the satellite assistance </w:t>
              </w:r>
              <w:commentRangeStart w:id="173"/>
              <w:commentRangeStart w:id="174"/>
              <w:r>
                <w:rPr>
                  <w:lang w:eastAsia="ko-KR"/>
                </w:rPr>
                <w:t xml:space="preserve">information </w:t>
              </w:r>
            </w:ins>
            <w:ins w:id="175" w:author="Rapp_04" w:date="2025-02-26T13:22:00Z">
              <w:r w:rsidR="00245878">
                <w:rPr>
                  <w:rFonts w:eastAsia="宋体" w:hint="eastAsia"/>
                  <w:lang w:eastAsia="zh-CN"/>
                </w:rPr>
                <w:t xml:space="preserve">used </w:t>
              </w:r>
            </w:ins>
            <w:ins w:id="176" w:author="AT_RAN2#129" w:date="2025-02-24T11:35:00Z">
              <w:r>
                <w:rPr>
                  <w:lang w:eastAsia="ko-KR"/>
                </w:rPr>
                <w:t xml:space="preserve">for </w:t>
              </w:r>
            </w:ins>
            <w:commentRangeEnd w:id="173"/>
            <w:r w:rsidR="00C503A9">
              <w:rPr>
                <w:rStyle w:val="af6"/>
                <w:rFonts w:ascii="Times New Roman" w:hAnsi="Times New Roman"/>
              </w:rPr>
              <w:commentReference w:id="173"/>
            </w:r>
            <w:commentRangeEnd w:id="174"/>
            <w:r w:rsidR="005F436A">
              <w:rPr>
                <w:rStyle w:val="af6"/>
                <w:rFonts w:ascii="Times New Roman" w:hAnsi="Times New Roman"/>
              </w:rPr>
              <w:commentReference w:id="174"/>
            </w:r>
            <w:ins w:id="177" w:author="AT_RAN2#129" w:date="2025-02-24T11:35:00Z">
              <w:r>
                <w:rPr>
                  <w:lang w:eastAsia="ko-KR"/>
                </w:rPr>
                <w:t>neighbour cell measurements on this frequency</w:t>
              </w:r>
              <w:r>
                <w:rPr>
                  <w:rFonts w:eastAsia="宋体" w:hint="eastAsia"/>
                  <w:lang w:eastAsia="zh-CN"/>
                </w:rPr>
                <w:t xml:space="preserve"> for </w:t>
              </w:r>
              <w:commentRangeStart w:id="178"/>
              <w:commentRangeStart w:id="179"/>
              <w:r>
                <w:rPr>
                  <w:rFonts w:eastAsia="宋体" w:hint="eastAsia"/>
                  <w:lang w:eastAsia="zh-CN"/>
                </w:rPr>
                <w:t xml:space="preserve">the </w:t>
              </w:r>
              <w:del w:id="180" w:author="Rapp_04" w:date="2025-02-26T13:22:00Z">
                <w:r w:rsidDel="00245878">
                  <w:rPr>
                    <w:rFonts w:eastAsia="宋体" w:hint="eastAsia"/>
                    <w:lang w:eastAsia="zh-CN"/>
                  </w:rPr>
                  <w:delText xml:space="preserve">redirection </w:delText>
                </w:r>
              </w:del>
              <w:r>
                <w:rPr>
                  <w:rFonts w:eastAsia="宋体" w:hint="eastAsia"/>
                  <w:lang w:eastAsia="zh-CN"/>
                </w:rPr>
                <w:t>purpose</w:t>
              </w:r>
            </w:ins>
            <w:commentRangeEnd w:id="178"/>
            <w:commentRangeEnd w:id="179"/>
            <w:ins w:id="181" w:author="Rapp_04" w:date="2025-02-26T13:22:00Z">
              <w:r w:rsidR="00245878">
                <w:rPr>
                  <w:rFonts w:eastAsia="宋体" w:hint="eastAsia"/>
                  <w:lang w:eastAsia="zh-CN"/>
                </w:rPr>
                <w:t xml:space="preserve"> of redirection</w:t>
              </w:r>
            </w:ins>
            <w:r w:rsidR="00C503A9">
              <w:rPr>
                <w:rStyle w:val="af6"/>
                <w:rFonts w:ascii="Times New Roman" w:hAnsi="Times New Roman"/>
              </w:rPr>
              <w:commentReference w:id="178"/>
            </w:r>
            <w:r w:rsidR="005F436A">
              <w:rPr>
                <w:rStyle w:val="af6"/>
                <w:rFonts w:ascii="Times New Roman" w:hAnsi="Times New Roman"/>
              </w:rPr>
              <w:commentReference w:id="179"/>
            </w:r>
            <w:ins w:id="182" w:author="AT_RAN2#129" w:date="2025-02-24T11:35:00Z">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rsidDel="00245878" w14:paraId="20601DFA" w14:textId="2ACE9382" w:rsidTr="007650DC">
        <w:trPr>
          <w:gridAfter w:val="1"/>
          <w:wAfter w:w="6" w:type="dxa"/>
          <w:cantSplit/>
          <w:ins w:id="183" w:author="AT_RAN2#129" w:date="2025-02-24T11:35:00Z"/>
          <w:del w:id="184" w:author="Rapp_04" w:date="2025-02-26T13:21:00Z"/>
        </w:trPr>
        <w:tc>
          <w:tcPr>
            <w:tcW w:w="2269" w:type="dxa"/>
          </w:tcPr>
          <w:p w14:paraId="6A0A7343" w14:textId="21F83AA2" w:rsidR="007650DC" w:rsidRPr="00F02ED9" w:rsidDel="00245878" w:rsidRDefault="007650DC" w:rsidP="007650DC">
            <w:pPr>
              <w:pStyle w:val="TAL"/>
              <w:rPr>
                <w:ins w:id="185" w:author="AT_RAN2#129" w:date="2025-02-24T11:35:00Z"/>
                <w:del w:id="186" w:author="Rapp_04" w:date="2025-02-26T13:21:00Z"/>
                <w:i/>
                <w:szCs w:val="22"/>
              </w:rPr>
            </w:pPr>
            <w:ins w:id="187" w:author="AT_RAN2#129" w:date="2025-02-24T11:35:00Z">
              <w:del w:id="188" w:author="Rapp_04" w:date="2025-02-26T13:21:00Z">
                <w:r w:rsidRPr="00C138FC" w:rsidDel="00245878">
                  <w:rPr>
                    <w:i/>
                    <w:szCs w:val="22"/>
                  </w:rPr>
                  <w:delText>Redirection</w:delText>
                </w:r>
                <w:r w:rsidRPr="00C138FC" w:rsidDel="00245878">
                  <w:rPr>
                    <w:rFonts w:eastAsia="宋体"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189" w:author="AT_RAN2#129" w:date="2025-02-24T11:35:00Z"/>
                <w:del w:id="190" w:author="Rapp_04" w:date="2025-02-26T13:21:00Z"/>
                <w:rFonts w:eastAsia="宋体"/>
                <w:szCs w:val="22"/>
                <w:lang w:eastAsia="zh-CN"/>
              </w:rPr>
            </w:pPr>
            <w:ins w:id="191" w:author="AT_RAN2#129" w:date="2025-02-24T11:35:00Z">
              <w:del w:id="192" w:author="Rapp_04" w:date="2025-02-26T13: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宋体" w:hint="eastAsia"/>
                    <w:i/>
                    <w:lang w:eastAsia="zh-CN"/>
                  </w:rPr>
                  <w:delText>r-r15</w:delText>
                </w:r>
                <w:r w:rsidRPr="00C138FC" w:rsidDel="00245878">
                  <w:rPr>
                    <w:rFonts w:eastAsia="宋体" w:hint="eastAsia"/>
                    <w:lang w:eastAsia="zh-CN"/>
                  </w:rPr>
                  <w:delText xml:space="preserve"> </w:delText>
                </w:r>
                <w:r w:rsidRPr="00C138FC" w:rsidDel="00245878">
                  <w:rPr>
                    <w:lang w:eastAsia="en-GB"/>
                  </w:rPr>
                  <w:delText xml:space="preserve">or </w:delText>
                </w:r>
                <w:r w:rsidRPr="00C138FC" w:rsidDel="00245878">
                  <w:rPr>
                    <w:rFonts w:eastAsia="宋体" w:hint="eastAsia"/>
                    <w:i/>
                    <w:lang w:eastAsia="zh-CN"/>
                  </w:rPr>
                  <w:delText>nr</w:delText>
                </w:r>
                <w:r w:rsidRPr="00C138FC" w:rsidDel="00245878">
                  <w:rPr>
                    <w:i/>
                    <w:lang w:eastAsia="en-GB"/>
                  </w:rPr>
                  <w:delText>-r1</w:delText>
                </w:r>
                <w:r w:rsidRPr="00C138FC" w:rsidDel="00245878">
                  <w:rPr>
                    <w:rFonts w:eastAsia="宋体" w:hint="eastAsia"/>
                    <w:i/>
                    <w:lang w:eastAsia="zh-CN"/>
                  </w:rPr>
                  <w:delText>7</w:delText>
                </w:r>
                <w:r w:rsidRPr="00C138FC" w:rsidDel="00245878">
                  <w:rPr>
                    <w:lang w:eastAsia="en-GB"/>
                  </w:rPr>
                  <w:delText>; otherwise the field is not present</w:delText>
                </w:r>
                <w:r w:rsidDel="00245878">
                  <w:rPr>
                    <w:rFonts w:eastAsia="宋体"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14:paraId="4E2584A8" w14:textId="77777777" w:rsidR="007650DC" w:rsidRDefault="007650DC" w:rsidP="007650DC">
      <w:pPr>
        <w:rPr>
          <w:rFonts w:eastAsia="宋体"/>
          <w:lang w:eastAsia="zh-CN"/>
        </w:rPr>
      </w:pPr>
    </w:p>
    <w:p w14:paraId="105EFBB3" w14:textId="77777777" w:rsidR="005B21EA" w:rsidRPr="005B21EA" w:rsidRDefault="005B21EA" w:rsidP="007650DC">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3"/>
      </w:pPr>
      <w:bookmarkStart w:id="193" w:name="_Toc46481005"/>
      <w:bookmarkStart w:id="194" w:name="_Toc46482239"/>
      <w:bookmarkStart w:id="195" w:name="_Toc46483473"/>
      <w:bookmarkStart w:id="196"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193"/>
      <w:bookmarkEnd w:id="194"/>
      <w:bookmarkEnd w:id="195"/>
      <w:bookmarkEnd w:id="196"/>
    </w:p>
    <w:p w14:paraId="311818D1"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047CD96E" w14:textId="77777777" w:rsidR="005B21EA" w:rsidRPr="00F02ED9" w:rsidRDefault="005B21EA" w:rsidP="005B21EA">
      <w:pPr>
        <w:pStyle w:val="4"/>
        <w:rPr>
          <w:i/>
          <w:noProof/>
        </w:rPr>
      </w:pPr>
      <w:bookmarkStart w:id="197" w:name="_Toc20487245"/>
      <w:bookmarkStart w:id="198" w:name="_Toc29342540"/>
      <w:bookmarkStart w:id="199" w:name="_Toc29343679"/>
      <w:bookmarkStart w:id="200" w:name="_Toc36566941"/>
      <w:bookmarkStart w:id="201" w:name="_Toc36810379"/>
      <w:bookmarkStart w:id="202" w:name="_Toc36846743"/>
      <w:bookmarkStart w:id="203" w:name="_Toc36939396"/>
      <w:bookmarkStart w:id="204" w:name="_Toc37082376"/>
      <w:bookmarkStart w:id="205" w:name="_Toc46481008"/>
      <w:bookmarkStart w:id="206" w:name="_Toc46482242"/>
      <w:bookmarkStart w:id="207" w:name="_Toc46483476"/>
      <w:bookmarkStart w:id="208" w:name="_Toc185640650"/>
      <w:r w:rsidRPr="00F02ED9">
        <w:t>–</w:t>
      </w:r>
      <w:r w:rsidRPr="00F02ED9">
        <w:tab/>
      </w:r>
      <w:r w:rsidRPr="00F02ED9">
        <w:rPr>
          <w:i/>
          <w:noProof/>
        </w:rPr>
        <w:t>SystemInformationBlockType3</w:t>
      </w:r>
      <w:bookmarkEnd w:id="197"/>
      <w:bookmarkEnd w:id="198"/>
      <w:bookmarkEnd w:id="199"/>
      <w:bookmarkEnd w:id="200"/>
      <w:bookmarkEnd w:id="201"/>
      <w:bookmarkEnd w:id="202"/>
      <w:bookmarkEnd w:id="203"/>
      <w:bookmarkEnd w:id="204"/>
      <w:bookmarkEnd w:id="205"/>
      <w:bookmarkEnd w:id="206"/>
      <w:bookmarkEnd w:id="207"/>
      <w:bookmarkEnd w:id="208"/>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14:paraId="4CCD7B1D" w14:textId="77777777"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t>cellReselectionServingFreqInfo</w:t>
      </w:r>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14:paraId="55353BA3" w14:textId="77777777"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t>intraFreqCellReselectionInfo</w:t>
      </w:r>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209" w:name="OLE_LINK42"/>
      <w:bookmarkStart w:id="210" w:name="OLE_LINK48"/>
      <w:r w:rsidRPr="00F02ED9">
        <w:t>Need OP</w:t>
      </w:r>
      <w:bookmarkEnd w:id="209"/>
      <w:bookmarkEnd w:id="210"/>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t>PresenceAntennaPort1,</w:t>
      </w:r>
    </w:p>
    <w:p w14:paraId="5C45029F" w14:textId="77777777"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14:paraId="5E8276E2" w14:textId="77777777" w:rsidR="005B21EA" w:rsidRPr="00F02ED9" w:rsidRDefault="005B21EA" w:rsidP="005B21EA">
      <w:pPr>
        <w:pStyle w:val="PL"/>
        <w:shd w:val="clear" w:color="auto" w:fill="E6E6E6"/>
      </w:pPr>
      <w:r w:rsidRPr="00F02ED9">
        <w:tab/>
      </w:r>
      <w:r w:rsidRPr="00F02ED9">
        <w:tab/>
        <w:t>t-ReselectionEUTRA</w:t>
      </w:r>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r w:rsidRPr="00F02ED9">
              <w:rPr>
                <w:b/>
                <w:bCs/>
                <w:i/>
                <w:iCs/>
              </w:rPr>
              <w:t>cellSelectionInfoCE</w:t>
            </w:r>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r w:rsidRPr="00F02ED9">
              <w:rPr>
                <w:b/>
                <w:i/>
                <w:lang w:eastAsia="en-GB"/>
              </w:rPr>
              <w:t>redistrOnPagingOnly</w:t>
            </w:r>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r w:rsidRPr="00F02ED9">
              <w:rPr>
                <w:b/>
                <w:i/>
                <w:lang w:eastAsia="en-GB"/>
              </w:rPr>
              <w:lastRenderedPageBreak/>
              <w:t>redistributionFactorCell</w:t>
            </w:r>
          </w:p>
          <w:p w14:paraId="51295EA9" w14:textId="77777777"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r w:rsidRPr="00F02ED9">
              <w:rPr>
                <w:b/>
                <w:i/>
                <w:lang w:eastAsia="en-GB"/>
              </w:rPr>
              <w:t>redistributionFactorServing</w:t>
            </w:r>
          </w:p>
          <w:p w14:paraId="17122BF6" w14:textId="77777777"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r w:rsidRPr="00F02ED9">
              <w:rPr>
                <w:b/>
                <w:bCs/>
                <w:i/>
                <w:iCs/>
                <w:lang w:eastAsia="en-GB"/>
              </w:rPr>
              <w:t>satelliteAssistanceInfoList</w:t>
            </w:r>
          </w:p>
          <w:p w14:paraId="5FAE619E" w14:textId="77777777" w:rsidR="005B21EA" w:rsidRPr="005B21EA" w:rsidRDefault="005B21EA" w:rsidP="005B21EA">
            <w:pPr>
              <w:pStyle w:val="TAL"/>
              <w:rPr>
                <w:rFonts w:eastAsia="宋体"/>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11" w:author="CATT" w:date="2025-02-24T11:40: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r w:rsidRPr="00F02ED9">
              <w:rPr>
                <w:b/>
                <w:bCs/>
                <w:i/>
                <w:iCs/>
                <w:lang w:eastAsia="en-GB"/>
              </w:rPr>
              <w:t>speedStateReselectionPars</w:t>
            </w:r>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1BA8A261" w14:textId="77777777" w:rsidR="00CF30DC" w:rsidRPr="005B21EA" w:rsidRDefault="00CF30DC">
      <w:pPr>
        <w:rPr>
          <w:rFonts w:eastAsia="宋体"/>
          <w:lang w:eastAsia="zh-CN"/>
        </w:rPr>
      </w:pPr>
    </w:p>
    <w:p w14:paraId="2F6A1E0F" w14:textId="77777777" w:rsidR="00CF30DC" w:rsidRDefault="0006316F">
      <w:pPr>
        <w:rPr>
          <w:rFonts w:ascii="Arial" w:eastAsia="宋体" w:hAnsi="Arial" w:cs="Arial"/>
          <w:color w:val="C00000"/>
          <w:lang w:eastAsia="zh-CN"/>
        </w:rPr>
      </w:pPr>
      <w:bookmarkStart w:id="212" w:name="_Toc20487247"/>
      <w:bookmarkStart w:id="213" w:name="_Toc36566943"/>
      <w:bookmarkStart w:id="214" w:name="_Toc36810381"/>
      <w:bookmarkStart w:id="215" w:name="_Toc29343681"/>
      <w:bookmarkStart w:id="216" w:name="_Toc46482244"/>
      <w:bookmarkStart w:id="217" w:name="_Toc36939398"/>
      <w:bookmarkStart w:id="218" w:name="_Toc29342542"/>
      <w:bookmarkStart w:id="219" w:name="_Toc36846745"/>
      <w:bookmarkStart w:id="220" w:name="_Toc46483478"/>
      <w:bookmarkStart w:id="221" w:name="_Toc37082378"/>
      <w:bookmarkStart w:id="222" w:name="_Toc46481010"/>
      <w:bookmarkStart w:id="223" w:name="_Toc162831459"/>
      <w:r>
        <w:rPr>
          <w:rFonts w:ascii="Arial" w:eastAsia="宋体" w:hAnsi="Arial" w:cs="Arial"/>
          <w:color w:val="C00000"/>
          <w:lang w:eastAsia="zh-CN"/>
        </w:rPr>
        <w:t>&lt;Irrelevant Texts Omitted&gt;</w:t>
      </w:r>
    </w:p>
    <w:p w14:paraId="150FEF7B" w14:textId="77777777" w:rsidR="005B21EA" w:rsidRPr="00F02ED9" w:rsidRDefault="005B21EA" w:rsidP="005B21EA">
      <w:pPr>
        <w:pStyle w:val="4"/>
        <w:rPr>
          <w:i/>
          <w:noProof/>
        </w:rPr>
      </w:pPr>
      <w:bookmarkStart w:id="224" w:name="_Toc185640652"/>
      <w:r w:rsidRPr="00F02ED9">
        <w:t>–</w:t>
      </w:r>
      <w:r w:rsidRPr="00F02ED9">
        <w:tab/>
      </w:r>
      <w:r w:rsidRPr="00F02ED9">
        <w:rPr>
          <w:i/>
          <w:noProof/>
        </w:rPr>
        <w:t>SystemInformationBlockType5</w:t>
      </w:r>
      <w:bookmarkEnd w:id="224"/>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Late non critical extensions from REL-10 upto REL-12</w:t>
      </w:r>
    </w:p>
    <w:p w14:paraId="4AC6A92E" w14:textId="77777777"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r w:rsidRPr="00F02ED9">
        <w:t>InterFreqCarrierFreqList ::=</w:t>
      </w:r>
      <w:r w:rsidRPr="00F02ED9">
        <w:tab/>
      </w:r>
      <w:r w:rsidRPr="00F02ED9">
        <w:tab/>
        <w:t>SEQUENCE (SIZE (1..maxFreq)) OF InterFreqCarrierFreqInfo</w:t>
      </w:r>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r w:rsidRPr="00F02ED9">
        <w:t>InterFreqCarrierFreqInfo ::=</w:t>
      </w:r>
      <w:r w:rsidRPr="00F02ED9">
        <w:tab/>
        <w:t>SEQUENCE {</w:t>
      </w:r>
    </w:p>
    <w:p w14:paraId="23441DBE" w14:textId="77777777"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14:paraId="0735DA84" w14:textId="77777777"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14:paraId="0DB4184A" w14:textId="77777777"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14:paraId="51148E0C" w14:textId="77777777"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14:paraId="64B95A0D" w14:textId="77777777"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14:paraId="3608FD5F" w14:textId="77777777"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r w:rsidRPr="00F02ED9">
        <w:tab/>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r w:rsidRPr="00F02ED9">
        <w:tab/>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r w:rsidRPr="00F02ED9">
        <w:tab/>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r w:rsidRPr="00F02ED9">
        <w:tab/>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r w:rsidRPr="00F02ED9">
        <w:tab/>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r w:rsidRPr="00F02ED9">
        <w:tab/>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r w:rsidRPr="00F02ED9">
        <w:t>InterFreqNeighCellList ::=</w:t>
      </w:r>
      <w:r w:rsidRPr="00F02ED9">
        <w:tab/>
      </w:r>
      <w:r w:rsidRPr="00F02ED9">
        <w:tab/>
      </w:r>
      <w:r w:rsidRPr="00F02ED9">
        <w:tab/>
        <w:t>SEQUENCE (SIZE (1..maxCellInter)) OF InterFreqNeighCellInfo</w:t>
      </w:r>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InterFreqNeighHSDN-CellList-r15 ::= SEQUENCE (SIZE (1..maxCellInter)) OF PhysCellIdRange</w:t>
      </w:r>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14:paraId="3F51EC54" w14:textId="77777777"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r w:rsidRPr="00F02ED9">
        <w:t>InterFreqExcludedCellList ::=</w:t>
      </w:r>
      <w:r w:rsidRPr="00F02ED9">
        <w:tab/>
      </w:r>
      <w:r w:rsidRPr="00F02ED9">
        <w:tab/>
      </w:r>
      <w:r w:rsidRPr="00F02ED9">
        <w:tab/>
        <w:t>SEQUENCE (SIZE (1..maxExcludedCell)) OF PhysCellIdRange</w:t>
      </w:r>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r w:rsidRPr="00F02ED9">
              <w:rPr>
                <w:b/>
                <w:bCs/>
                <w:i/>
                <w:iCs/>
              </w:rPr>
              <w:t>cellSelectionInfoCE</w:t>
            </w:r>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r w:rsidRPr="00F02ED9">
              <w:rPr>
                <w:b/>
                <w:i/>
              </w:rPr>
              <w:t>hsdn-Indication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r w:rsidRPr="00F02ED9">
              <w:rPr>
                <w:b/>
                <w:bCs/>
                <w:i/>
                <w:lang w:eastAsia="en-GB"/>
              </w:rPr>
              <w:t>multiBandInfoList</w:t>
            </w:r>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r w:rsidRPr="00F02ED9">
              <w:rPr>
                <w:b/>
                <w:i/>
                <w:lang w:eastAsia="en-GB"/>
              </w:rPr>
              <w:t>redistributionFactorFreq</w:t>
            </w:r>
          </w:p>
          <w:p w14:paraId="5BD2A4DE" w14:textId="77777777"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r w:rsidRPr="00F02ED9">
              <w:rPr>
                <w:b/>
                <w:i/>
                <w:lang w:eastAsia="en-GB"/>
              </w:rPr>
              <w:t>redistributionFactorCell</w:t>
            </w:r>
          </w:p>
          <w:p w14:paraId="0A622063" w14:textId="77777777"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r w:rsidRPr="00F02ED9">
              <w:rPr>
                <w:b/>
                <w:bCs/>
                <w:i/>
                <w:iCs/>
                <w:lang w:eastAsia="en-GB"/>
              </w:rPr>
              <w:t>satelliteAssistanceInfoList</w:t>
            </w:r>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25" w:author="CATT" w:date="2025-02-24T11:41:00Z">
              <w:r w:rsidR="00CF6A76">
                <w:rPr>
                  <w:rFonts w:eastAsia="宋体" w:hint="eastAsia"/>
                  <w:lang w:eastAsia="zh-CN"/>
                </w:rPr>
                <w:t>Each</w:t>
              </w:r>
              <w:r w:rsidR="00CF6A76">
                <w:rPr>
                  <w:rFonts w:eastAsia="等线" w:hint="eastAsia"/>
                </w:rPr>
                <w:t xml:space="preserve"> satellite I</w:t>
              </w:r>
              <w:r w:rsidR="00CF6A76">
                <w:rPr>
                  <w:rFonts w:eastAsia="等线" w:hint="eastAsia"/>
                  <w:lang w:eastAsia="zh-CN"/>
                </w:rPr>
                <w:t xml:space="preserve">D included in this list corresponds to a </w:t>
              </w:r>
              <w:r w:rsidR="00CF6A76">
                <w:rPr>
                  <w:rFonts w:eastAsia="等线" w:hint="eastAsia"/>
                  <w:i/>
                  <w:lang w:eastAsia="zh-CN"/>
                </w:rPr>
                <w:t>satelliteId</w:t>
              </w:r>
              <w:r w:rsidR="00CF6A76">
                <w:rPr>
                  <w:rFonts w:eastAsia="等线" w:hint="eastAsia"/>
                </w:rPr>
                <w:t xml:space="preserve"> configured via </w:t>
              </w:r>
              <w:r w:rsidR="00CF6A76">
                <w:rPr>
                  <w:rFonts w:eastAsia="等线" w:hint="eastAsia"/>
                  <w:i/>
                  <w:lang w:eastAsia="zh-CN"/>
                </w:rPr>
                <w:t>S</w:t>
              </w:r>
              <w:r w:rsidR="00CF6A76">
                <w:rPr>
                  <w:i/>
                </w:rPr>
                <w:t>ystemInformationBlockType31</w:t>
              </w:r>
              <w:r w:rsidR="00CF6A76">
                <w:rPr>
                  <w:rFonts w:eastAsia="等线" w:hint="eastAsia"/>
                </w:rPr>
                <w:t xml:space="preserve"> or </w:t>
              </w:r>
              <w:r w:rsidR="00CF6A76">
                <w:rPr>
                  <w:rFonts w:eastAsia="等线" w:hint="eastAsia"/>
                  <w:lang w:eastAsia="zh-CN"/>
                </w:rPr>
                <w:t>in</w:t>
              </w:r>
              <w:r w:rsidR="00CF6A76">
                <w:rPr>
                  <w:rFonts w:eastAsia="等线" w:hint="eastAsia"/>
                </w:rPr>
                <w:t xml:space="preserve"> </w:t>
              </w:r>
              <w:r w:rsidR="00CF6A76">
                <w:rPr>
                  <w:rFonts w:eastAsia="等线"/>
                  <w:i/>
                </w:rPr>
                <w:t>neighSatelliteInfoList</w:t>
              </w:r>
              <w:r w:rsidR="00CF6A76">
                <w:rPr>
                  <w:rFonts w:eastAsia="等线" w:hint="eastAsia"/>
                </w:rPr>
                <w:t xml:space="preserve"> </w:t>
              </w:r>
              <w:r w:rsidR="00CF6A76">
                <w:rPr>
                  <w:rFonts w:eastAsia="等线" w:hint="eastAsia"/>
                  <w:lang w:eastAsia="zh-CN"/>
                </w:rPr>
                <w:t>via</w:t>
              </w:r>
              <w:r w:rsidR="00CF6A76">
                <w:rPr>
                  <w:rFonts w:eastAsia="等线" w:hint="eastAsia"/>
                  <w:i/>
                </w:rPr>
                <w:t xml:space="preserve"> </w:t>
              </w:r>
              <w:r w:rsidR="00CF6A76">
                <w:rPr>
                  <w:rFonts w:eastAsia="等线" w:hint="eastAsia"/>
                  <w:i/>
                  <w:lang w:eastAsia="zh-CN"/>
                </w:rPr>
                <w:t>S</w:t>
              </w:r>
              <w:r w:rsidR="00CF6A76">
                <w:rPr>
                  <w:i/>
                </w:rPr>
                <w:t>ystemInformationBlockType3</w:t>
              </w:r>
              <w:r w:rsidR="00CF6A76">
                <w:rPr>
                  <w:rFonts w:eastAsia="等线" w:hint="eastAsia"/>
                  <w:i/>
                </w:rPr>
                <w:t>3</w:t>
              </w:r>
              <w:r w:rsidR="00CF6A76">
                <w:rPr>
                  <w:rFonts w:eastAsia="宋体" w:hint="eastAsia"/>
                  <w:lang w:eastAsia="zh-CN"/>
                </w:rPr>
                <w:t xml:space="preserve">. </w:t>
              </w:r>
            </w:ins>
            <w:r w:rsidRPr="00F02ED9">
              <w:t xml:space="preserve">If the field is not present for a frequency and </w:t>
            </w:r>
            <w:ins w:id="226" w:author="CATT" w:date="2025-02-24T11:42:00Z">
              <w:r w:rsidR="00CF6A76">
                <w:rPr>
                  <w:rFonts w:eastAsia="等线"/>
                  <w:i/>
                </w:rPr>
                <w:t>neighSatelliteInfoList</w:t>
              </w:r>
            </w:ins>
            <w:del w:id="227" w:author="CATT" w:date="2025-02-24T11:42:00Z">
              <w:r w:rsidRPr="00F02ED9" w:rsidDel="00CF6A76">
                <w:rPr>
                  <w:i/>
                </w:rPr>
                <w:delText>SystemInformationBlockType33</w:delText>
              </w:r>
            </w:del>
            <w:r w:rsidRPr="00F02ED9">
              <w:t xml:space="preserve"> is broadcast</w:t>
            </w:r>
            <w:ins w:id="228" w:author="CATT" w:date="2025-02-24T11:42:00Z">
              <w:r w:rsidR="00CF6A76">
                <w:rPr>
                  <w:rFonts w:eastAsia="宋体" w:hint="eastAsia"/>
                  <w:lang w:eastAsia="zh-CN"/>
                </w:rPr>
                <w:t xml:space="preserve"> in </w:t>
              </w:r>
              <w:r w:rsidR="00CF6A76">
                <w:rPr>
                  <w:rFonts w:eastAsia="宋体" w:hint="eastAsia"/>
                  <w:i/>
                  <w:lang w:eastAsia="zh-CN"/>
                </w:rPr>
                <w:t>SystemInformationBlockType33</w:t>
              </w:r>
            </w:ins>
            <w:r w:rsidRPr="00F02ED9">
              <w:t>, the UE considers the cells on the frequency to be terrestrial cells</w:t>
            </w:r>
            <w:r w:rsidRPr="00F02ED9">
              <w:rPr>
                <w:rFonts w:eastAsia="宋体"/>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r w:rsidRPr="00F02ED9">
              <w:rPr>
                <w:b/>
                <w:i/>
              </w:rPr>
              <w:t>scptm-FreqOffset</w:t>
            </w:r>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433FD506" w14:textId="77777777" w:rsidR="00CF30DC" w:rsidRDefault="00CF30DC"/>
    <w:bookmarkEnd w:id="212"/>
    <w:bookmarkEnd w:id="213"/>
    <w:bookmarkEnd w:id="214"/>
    <w:bookmarkEnd w:id="215"/>
    <w:bookmarkEnd w:id="216"/>
    <w:bookmarkEnd w:id="217"/>
    <w:bookmarkEnd w:id="218"/>
    <w:bookmarkEnd w:id="219"/>
    <w:bookmarkEnd w:id="220"/>
    <w:bookmarkEnd w:id="221"/>
    <w:bookmarkEnd w:id="222"/>
    <w:bookmarkEnd w:id="223"/>
    <w:p w14:paraId="02DC22D2"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52308B62" w14:textId="77777777" w:rsidR="0069026C" w:rsidRPr="00F02ED9" w:rsidRDefault="0069026C" w:rsidP="0069026C">
      <w:pPr>
        <w:pStyle w:val="4"/>
        <w:rPr>
          <w:i/>
          <w:noProof/>
        </w:rPr>
      </w:pPr>
      <w:bookmarkStart w:id="229" w:name="_Toc20487264"/>
      <w:bookmarkStart w:id="230" w:name="_Toc29342559"/>
      <w:bookmarkStart w:id="231" w:name="_Toc29343698"/>
      <w:bookmarkStart w:id="232" w:name="_Toc36566960"/>
      <w:bookmarkStart w:id="233" w:name="_Toc36810398"/>
      <w:bookmarkStart w:id="234" w:name="_Toc36846762"/>
      <w:bookmarkStart w:id="235" w:name="_Toc36939415"/>
      <w:bookmarkStart w:id="236" w:name="_Toc37082395"/>
      <w:bookmarkStart w:id="237" w:name="_Toc46481027"/>
      <w:bookmarkStart w:id="238" w:name="_Toc46482261"/>
      <w:bookmarkStart w:id="239" w:name="_Toc46483495"/>
      <w:bookmarkStart w:id="240" w:name="_Toc185640669"/>
      <w:r w:rsidRPr="00F02ED9">
        <w:t>–</w:t>
      </w:r>
      <w:r w:rsidRPr="00F02ED9">
        <w:tab/>
      </w:r>
      <w:r w:rsidRPr="00F02ED9">
        <w:rPr>
          <w:i/>
          <w:noProof/>
        </w:rPr>
        <w:t>SystemInformationBlockType24</w:t>
      </w:r>
      <w:bookmarkEnd w:id="229"/>
      <w:bookmarkEnd w:id="230"/>
      <w:bookmarkEnd w:id="231"/>
      <w:bookmarkEnd w:id="232"/>
      <w:bookmarkEnd w:id="233"/>
      <w:bookmarkEnd w:id="234"/>
      <w:bookmarkEnd w:id="235"/>
      <w:bookmarkEnd w:id="236"/>
      <w:bookmarkEnd w:id="237"/>
      <w:bookmarkEnd w:id="238"/>
      <w:bookmarkEnd w:id="239"/>
      <w:bookmarkEnd w:id="240"/>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41" w:author="CATT" w:date="2025-02-24T11:44:00Z"/>
        </w:rPr>
      </w:pPr>
      <w:r w:rsidRPr="00F02ED9">
        <w:tab/>
        <w:t>]]</w:t>
      </w:r>
      <w:ins w:id="242" w:author="CATT" w:date="2025-02-24T11:44:00Z">
        <w:r>
          <w:rPr>
            <w:rFonts w:hint="eastAsia"/>
          </w:rPr>
          <w:t>,</w:t>
        </w:r>
      </w:ins>
    </w:p>
    <w:p w14:paraId="552469D0" w14:textId="77777777" w:rsidR="0069026C" w:rsidRDefault="0069026C" w:rsidP="0069026C">
      <w:pPr>
        <w:pStyle w:val="PL"/>
        <w:shd w:val="clear" w:color="auto" w:fill="E6E6E6"/>
        <w:rPr>
          <w:ins w:id="243" w:author="CATT" w:date="2025-02-24T11:44:00Z"/>
        </w:rPr>
      </w:pPr>
      <w:ins w:id="244"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0FC45F9" w14:textId="77777777" w:rsidR="0069026C" w:rsidRPr="0069026C" w:rsidRDefault="0069026C" w:rsidP="0069026C">
      <w:pPr>
        <w:pStyle w:val="PL"/>
        <w:shd w:val="clear" w:color="auto" w:fill="E6E6E6"/>
        <w:rPr>
          <w:rFonts w:eastAsia="宋体"/>
          <w:lang w:eastAsia="zh-CN"/>
        </w:rPr>
      </w:pPr>
      <w:ins w:id="245" w:author="CATT" w:date="2025-02-24T11:44:00Z">
        <w:r>
          <w:tab/>
          <w:t>]</w:t>
        </w:r>
        <w:r>
          <w:rPr>
            <w:rFonts w:eastAsia="宋体"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14:paraId="5C0B54D3" w14:textId="77777777" w:rsidR="0069026C" w:rsidRDefault="0069026C" w:rsidP="0069026C">
      <w:pPr>
        <w:pStyle w:val="PL"/>
        <w:shd w:val="clear" w:color="auto" w:fill="E6E6E6"/>
        <w:rPr>
          <w:ins w:id="246" w:author="CATT" w:date="2025-02-24T11:44:00Z"/>
        </w:rPr>
      </w:pPr>
    </w:p>
    <w:p w14:paraId="39C2045C" w14:textId="77777777" w:rsidR="0069026C" w:rsidRDefault="0069026C" w:rsidP="0069026C">
      <w:pPr>
        <w:pStyle w:val="PL"/>
        <w:shd w:val="clear" w:color="auto" w:fill="E6E6E6"/>
        <w:rPr>
          <w:ins w:id="247" w:author="CATT" w:date="2025-02-24T11:44:00Z"/>
          <w:rFonts w:eastAsia="宋体"/>
          <w:lang w:eastAsia="zh-CN"/>
        </w:rPr>
      </w:pPr>
      <w:ins w:id="248" w:author="CATT" w:date="2025-02-24T11:44:00Z">
        <w:r>
          <w:t>CarrierFreqListNR-v1</w:t>
        </w:r>
        <w:r>
          <w:rPr>
            <w:rFonts w:hint="eastAsia"/>
          </w:rPr>
          <w:t>9xy</w:t>
        </w:r>
        <w:r>
          <w:t xml:space="preserve"> ::=</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宋体"/>
          <w:lang w:eastAsia="zh-CN"/>
        </w:rPr>
        <w:tab/>
      </w:r>
      <w:r w:rsidRPr="00F02ED9">
        <w:rPr>
          <w:rFonts w:eastAsia="宋体"/>
          <w:lang w:eastAsia="zh-CN"/>
        </w:rPr>
        <w:tab/>
      </w:r>
      <w:r w:rsidRPr="00F02ED9">
        <w:t>ssb-ToMeasure</w:t>
      </w:r>
      <w:r w:rsidRPr="00F02ED9">
        <w:rPr>
          <w:rFonts w:eastAsia="宋体"/>
          <w:lang w:eastAsia="zh-CN"/>
        </w:rPr>
        <w:t>-r15</w:t>
      </w:r>
      <w:r w:rsidRPr="00F02ED9">
        <w:tab/>
      </w:r>
      <w:r w:rsidRPr="00F02ED9">
        <w:tab/>
      </w:r>
      <w:r w:rsidRPr="00F02ED9">
        <w:tab/>
      </w:r>
      <w:r w:rsidRPr="00F02ED9">
        <w:tab/>
        <w:t>SSB-ToMeasure</w:t>
      </w:r>
      <w:r w:rsidRPr="00F02ED9">
        <w:rPr>
          <w:rFonts w:eastAsia="宋体"/>
          <w:lang w:eastAsia="zh-CN"/>
        </w:rPr>
        <w:t>-r15</w:t>
      </w:r>
      <w:r w:rsidRPr="00F02ED9">
        <w:tab/>
      </w:r>
      <w:r w:rsidRPr="00F02ED9">
        <w:tab/>
      </w:r>
      <w:r w:rsidRPr="00F02ED9">
        <w:tab/>
      </w:r>
      <w:r w:rsidRPr="00F02ED9">
        <w:tab/>
        <w:t>OPTIONAL</w:t>
      </w:r>
      <w:r w:rsidRPr="00F02ED9">
        <w:tab/>
      </w:r>
      <w:r w:rsidRPr="00F02ED9">
        <w:rPr>
          <w:rFonts w:eastAsia="宋体"/>
          <w:lang w:eastAsia="zh-CN"/>
        </w:rPr>
        <w:tab/>
      </w:r>
      <w:r w:rsidRPr="00F02ED9">
        <w:t xml:space="preserve">-- Need </w:t>
      </w:r>
      <w:r w:rsidRPr="00F02ED9">
        <w:rPr>
          <w:rFonts w:eastAsia="宋体"/>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49" w:author="CATT" w:date="2025-02-24T11:45:00Z"/>
        </w:rPr>
      </w:pPr>
      <w:ins w:id="250"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251" w:author="CATT" w:date="2025-02-24T11:45:00Z"/>
        </w:rPr>
      </w:pPr>
      <w:ins w:id="252" w:author="CATT" w:date="2025-02-24T11:45: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53" w:author="CATT" w:date="2025-02-24T11:45:00Z"/>
        </w:rPr>
      </w:pPr>
      <w:ins w:id="254" w:author="CATT" w:date="2025-02-24T11:45:00Z">
        <w:r>
          <w:rPr>
            <w:rFonts w:hint="eastAsia"/>
          </w:rPr>
          <w:t>}</w:t>
        </w:r>
      </w:ins>
    </w:p>
    <w:p w14:paraId="39A099F5" w14:textId="77777777" w:rsidR="0069026C" w:rsidRDefault="0069026C" w:rsidP="0069026C">
      <w:pPr>
        <w:pStyle w:val="PL"/>
        <w:shd w:val="clear" w:color="auto" w:fill="E6E6E6"/>
        <w:rPr>
          <w:ins w:id="255"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56" w:author="CATT" w:date="2025-02-24T11:45:00Z">
              <w:r w:rsidRPr="00F02ED9" w:rsidDel="0069026C">
                <w:rPr>
                  <w:lang w:eastAsia="en-US"/>
                </w:rPr>
                <w:delText xml:space="preserve"> </w:delText>
              </w:r>
              <w:r w:rsidRPr="00F02ED9" w:rsidDel="0069026C">
                <w:delText>or</w:delText>
              </w:r>
            </w:del>
            <w:ins w:id="257" w:author="CATT" w:date="2025-02-24T11:45:00Z">
              <w:r>
                <w:rPr>
                  <w:rFonts w:eastAsia="宋体" w:hint="eastAsia"/>
                  <w:lang w:eastAsia="zh-CN"/>
                </w:rPr>
                <w:t>,</w:t>
              </w:r>
            </w:ins>
            <w:r w:rsidRPr="00F02ED9">
              <w:t xml:space="preserve"> </w:t>
            </w:r>
            <w:r w:rsidRPr="00F02ED9">
              <w:rPr>
                <w:i/>
                <w:iCs/>
              </w:rPr>
              <w:t>carrierFreqListNR-v1810</w:t>
            </w:r>
            <w:r w:rsidRPr="00F02ED9">
              <w:t xml:space="preserve"> </w:t>
            </w:r>
            <w:ins w:id="258"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r w:rsidRPr="00F02ED9">
              <w:rPr>
                <w:b/>
                <w:i/>
                <w:szCs w:val="22"/>
              </w:rPr>
              <w:t>cellReselectionPriority</w:t>
            </w:r>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r w:rsidRPr="00F02ED9">
              <w:rPr>
                <w:b/>
                <w:i/>
                <w:szCs w:val="22"/>
              </w:rPr>
              <w:t>deriveSSB-IndexFromCell</w:t>
            </w:r>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r w:rsidRPr="00F02ED9">
              <w:rPr>
                <w:b/>
                <w:bCs/>
                <w:i/>
                <w:lang w:eastAsia="en-GB"/>
              </w:rPr>
              <w:t>maxRS-IndexCellQual</w:t>
            </w:r>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r w:rsidRPr="00F02ED9">
              <w:rPr>
                <w:b/>
                <w:bCs/>
                <w:i/>
                <w:lang w:eastAsia="en-GB"/>
              </w:rPr>
              <w:t>measTimingConfig</w:t>
            </w:r>
          </w:p>
          <w:p w14:paraId="55ED6062" w14:textId="77777777" w:rsidR="0069026C" w:rsidRPr="0069026C" w:rsidRDefault="0069026C" w:rsidP="009E2C93">
            <w:pPr>
              <w:pStyle w:val="TAL"/>
              <w:rPr>
                <w:rFonts w:eastAsia="宋体"/>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59" w:author="CATT" w:date="2025-02-24T11:46:00Z">
              <w:r>
                <w:rPr>
                  <w:rFonts w:eastAsia="宋体"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宋体" w:hint="eastAsia"/>
                  <w:iCs/>
                  <w:lang w:eastAsia="zh-CN"/>
                </w:rPr>
                <w:t>'s</w:t>
              </w:r>
              <w:r>
                <w:rPr>
                  <w:iCs/>
                  <w:lang w:eastAsia="en-GB"/>
                </w:rPr>
                <w:t xml:space="preserve"> propagation delay </w:t>
              </w:r>
              <w:r>
                <w:rPr>
                  <w:rFonts w:eastAsia="宋体"/>
                  <w:iCs/>
                  <w:lang w:eastAsia="zh-CN"/>
                </w:rPr>
                <w:t>difference between serving cell and neighbour cells</w:t>
              </w:r>
              <w:r>
                <w:rPr>
                  <w:rFonts w:eastAsia="宋体" w:hint="eastAsia"/>
                  <w:iCs/>
                  <w:lang w:eastAsia="zh-CN"/>
                </w:rPr>
                <w:t xml:space="preserve"> </w:t>
              </w:r>
              <w:r>
                <w:rPr>
                  <w:iCs/>
                  <w:lang w:eastAsia="en-GB"/>
                </w:rPr>
                <w:t>equals to 0 ms, and UE can adjust the offset based on the actual propagation delay</w:t>
              </w:r>
              <w:r>
                <w:rPr>
                  <w:rFonts w:eastAsia="宋体"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r w:rsidRPr="00F02ED9">
              <w:rPr>
                <w:b/>
                <w:bCs/>
                <w:i/>
                <w:lang w:eastAsia="en-GB"/>
              </w:rPr>
              <w:t>mobileIAB-CellList</w:t>
            </w:r>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r w:rsidRPr="00F02ED9">
              <w:rPr>
                <w:b/>
                <w:bCs/>
                <w:i/>
                <w:lang w:eastAsia="en-GB"/>
              </w:rPr>
              <w:t>mobileIAB-Freq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r w:rsidRPr="00F02ED9">
              <w:rPr>
                <w:b/>
                <w:bCs/>
                <w:i/>
                <w:lang w:eastAsia="en-GB"/>
              </w:rPr>
              <w:t>multiBandInfoList</w:t>
            </w:r>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r w:rsidRPr="00F02ED9">
              <w:rPr>
                <w:b/>
                <w:bCs/>
                <w:i/>
                <w:iCs/>
                <w:lang w:eastAsia="en-GB"/>
              </w:rPr>
              <w:t>multiBandInfoListAerial</w:t>
            </w:r>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r w:rsidRPr="00F02ED9">
              <w:rPr>
                <w:b/>
                <w:bCs/>
                <w:i/>
                <w:lang w:eastAsia="en-GB"/>
              </w:rPr>
              <w:t>multiBandInfoListSUL</w:t>
            </w:r>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r w:rsidRPr="00F02ED9">
              <w:rPr>
                <w:b/>
                <w:bCs/>
                <w:i/>
                <w:lang w:eastAsia="en-GB"/>
              </w:rPr>
              <w:t>multiBandNsPmaxListNR</w:t>
            </w:r>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r w:rsidRPr="00F02ED9">
              <w:rPr>
                <w:b/>
                <w:bCs/>
                <w:i/>
                <w:iCs/>
                <w:lang w:eastAsia="en-GB"/>
              </w:rPr>
              <w:t>multiBandNsPmaxListNR-Aerial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r w:rsidRPr="00F02ED9">
              <w:rPr>
                <w:b/>
                <w:bCs/>
                <w:i/>
                <w:lang w:eastAsia="en-GB"/>
              </w:rPr>
              <w:t>multiBandNsPmaxListNR-SUL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ns-PmaxListNR</w:t>
            </w:r>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ns-PmaxListNR-Aerial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p-MaxNR</w:t>
            </w:r>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q-RxLevMinSUL</w:t>
            </w:r>
          </w:p>
          <w:p w14:paraId="3A86E829" w14:textId="77777777"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14:paraId="532442E0" w14:textId="77777777" w:rsidTr="009E2C93">
        <w:trPr>
          <w:cantSplit/>
          <w:ins w:id="260" w:author="CATT" w:date="2025-02-24T11:46:00Z"/>
        </w:trPr>
        <w:tc>
          <w:tcPr>
            <w:tcW w:w="9639" w:type="dxa"/>
          </w:tcPr>
          <w:p w14:paraId="64BB9136" w14:textId="77777777" w:rsidR="0069026C" w:rsidRDefault="0069026C" w:rsidP="0069026C">
            <w:pPr>
              <w:pStyle w:val="TAL"/>
              <w:rPr>
                <w:ins w:id="261" w:author="CATT" w:date="2025-02-24T11:47:00Z"/>
                <w:b/>
                <w:i/>
                <w:lang w:eastAsia="ko-KR"/>
              </w:rPr>
            </w:pPr>
            <w:ins w:id="262" w:author="CATT" w:date="2025-02-24T11:47:00Z">
              <w:r>
                <w:rPr>
                  <w:b/>
                  <w:i/>
                  <w:lang w:eastAsia="ko-KR"/>
                </w:rPr>
                <w:t>satAssistanceInfoList</w:t>
              </w:r>
            </w:ins>
          </w:p>
          <w:p w14:paraId="0ABEC1FA" w14:textId="77777777" w:rsidR="0069026C" w:rsidRPr="007F3695" w:rsidRDefault="0069026C" w:rsidP="0069026C">
            <w:pPr>
              <w:pStyle w:val="TAL"/>
              <w:rPr>
                <w:ins w:id="263" w:author="CATT" w:date="2025-02-24T11:46:00Z"/>
                <w:rFonts w:eastAsia="宋体"/>
                <w:b/>
                <w:bCs/>
                <w:i/>
                <w:iCs/>
                <w:noProof/>
                <w:lang w:eastAsia="zh-CN"/>
              </w:rPr>
            </w:pPr>
            <w:ins w:id="264" w:author="CATT" w:date="2025-02-24T11:47: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宋体"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14:paraId="0C645AE3" w14:textId="77777777"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r w:rsidRPr="00F02ED9">
              <w:rPr>
                <w:b/>
                <w:bCs/>
                <w:i/>
                <w:iCs/>
                <w:kern w:val="2"/>
              </w:rPr>
              <w:t>ssb-ToMeasure</w:t>
            </w:r>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r w:rsidRPr="00F02ED9">
              <w:rPr>
                <w:b/>
                <w:bCs/>
                <w:i/>
                <w:iCs/>
              </w:rPr>
              <w:t>subcarrierSpacingSSB</w:t>
            </w:r>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宋体"/>
                <w:lang w:eastAsia="zh-CN"/>
              </w:rPr>
              <w:t>-1</w:t>
            </w:r>
            <w:r w:rsidRPr="00F02ED9">
              <w:t>)</w:t>
            </w:r>
            <w:r w:rsidRPr="00F02ED9">
              <w:rPr>
                <w:rFonts w:eastAsia="宋体"/>
                <w:lang w:eastAsia="zh-CN"/>
              </w:rPr>
              <w:t>, 120 kHz or 480 kHz (FR2-2)</w:t>
            </w:r>
            <w:r w:rsidRPr="00F02ED9">
              <w:t xml:space="preserve"> are applicable.</w:t>
            </w:r>
            <w:r w:rsidRPr="00F02ED9">
              <w:rPr>
                <w:rFonts w:eastAsia="宋体"/>
                <w:lang w:eastAsia="zh-CN"/>
              </w:rPr>
              <w:t xml:space="preserve"> I</w:t>
            </w:r>
            <w:r w:rsidRPr="00F02ED9">
              <w:rPr>
                <w:rFonts w:eastAsia="等线"/>
                <w:lang w:eastAsia="zh-CN"/>
              </w:rPr>
              <w:t xml:space="preserve">f </w:t>
            </w:r>
            <w:r w:rsidRPr="00F02ED9">
              <w:rPr>
                <w:i/>
              </w:rPr>
              <w:t>subcarrierSpacingSSB-r1</w:t>
            </w:r>
            <w:r w:rsidRPr="00F02ED9">
              <w:rPr>
                <w:rFonts w:eastAsia="宋体"/>
                <w:i/>
                <w:lang w:eastAsia="zh-CN"/>
              </w:rPr>
              <w:t>7</w:t>
            </w:r>
            <w:r w:rsidRPr="00F02ED9">
              <w:rPr>
                <w:rFonts w:eastAsia="宋体"/>
                <w:lang w:eastAsia="zh-CN"/>
              </w:rPr>
              <w:t xml:space="preserve"> is present, the UE ignores </w:t>
            </w:r>
            <w:r w:rsidRPr="00F02ED9">
              <w:rPr>
                <w:i/>
              </w:rPr>
              <w:t>subcarrierSpacingSSB-r1</w:t>
            </w:r>
            <w:r w:rsidRPr="00F02ED9">
              <w:rPr>
                <w:rFonts w:eastAsia="宋体"/>
                <w:i/>
                <w:lang w:eastAsia="zh-CN"/>
              </w:rPr>
              <w:t>5</w:t>
            </w:r>
            <w:r w:rsidRPr="00F02ED9">
              <w:rPr>
                <w:rFonts w:eastAsia="宋体"/>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r w:rsidRPr="00F02ED9">
              <w:rPr>
                <w:i/>
                <w:iCs/>
              </w:rPr>
              <w:t>SharedSpectrum</w:t>
            </w:r>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6765A9AB" w14:textId="77777777" w:rsidR="007F3695" w:rsidRPr="00F02ED9" w:rsidRDefault="007F3695" w:rsidP="007F3695">
      <w:pPr>
        <w:pStyle w:val="4"/>
      </w:pPr>
      <w:bookmarkStart w:id="265" w:name="_Toc185640679"/>
      <w:r w:rsidRPr="00F02ED9">
        <w:t>–</w:t>
      </w:r>
      <w:r w:rsidRPr="00F02ED9">
        <w:tab/>
      </w:r>
      <w:r w:rsidRPr="00F02ED9">
        <w:rPr>
          <w:i/>
          <w:iCs/>
        </w:rPr>
        <w:t>SystemInformationBlockType33</w:t>
      </w:r>
      <w:bookmarkEnd w:id="265"/>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66" w:author="CATT" w:date="2025-02-24T11:48:00Z"/>
          <w:rFonts w:eastAsia="宋体"/>
          <w:lang w:eastAsia="zh-CN"/>
        </w:rPr>
      </w:pPr>
      <w:r w:rsidRPr="00F02ED9">
        <w:tab/>
        <w:t>...</w:t>
      </w:r>
      <w:ins w:id="267" w:author="CATT" w:date="2025-02-24T11:48:00Z">
        <w:r>
          <w:rPr>
            <w:rFonts w:eastAsia="宋体" w:hint="eastAsia"/>
            <w:lang w:eastAsia="zh-CN"/>
          </w:rPr>
          <w:t>,</w:t>
        </w:r>
      </w:ins>
    </w:p>
    <w:p w14:paraId="0297EDD0" w14:textId="77777777" w:rsidR="007F3695" w:rsidRDefault="007F3695" w:rsidP="007F3695">
      <w:pPr>
        <w:pStyle w:val="PL"/>
        <w:shd w:val="clear" w:color="auto" w:fill="E6E6E6"/>
        <w:rPr>
          <w:ins w:id="268" w:author="CATT" w:date="2025-02-24T11:48:00Z"/>
        </w:rPr>
      </w:pPr>
      <w:ins w:id="269" w:author="CATT" w:date="2025-02-24T11:48:00Z">
        <w:r>
          <w:rPr>
            <w:rFonts w:hint="eastAsia"/>
          </w:rPr>
          <w:tab/>
          <w:t>[[</w:t>
        </w:r>
      </w:ins>
    </w:p>
    <w:p w14:paraId="198AF1AC" w14:textId="77777777" w:rsidR="007F3695" w:rsidRDefault="007F3695" w:rsidP="007F3695">
      <w:pPr>
        <w:pStyle w:val="PL"/>
        <w:shd w:val="clear" w:color="auto" w:fill="E6E6E6"/>
        <w:rPr>
          <w:ins w:id="270" w:author="CATT" w:date="2025-02-24T11:48:00Z"/>
        </w:rPr>
      </w:pPr>
      <w:ins w:id="271"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0266144E" w14:textId="77777777" w:rsidR="007F3695" w:rsidRPr="00F02ED9" w:rsidRDefault="007F3695" w:rsidP="007F3695">
      <w:pPr>
        <w:pStyle w:val="PL"/>
        <w:shd w:val="clear" w:color="auto" w:fill="E6E6E6"/>
      </w:pPr>
      <w:ins w:id="272"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273" w:author="CATT" w:date="2025-02-24T11:50:00Z"/>
          <w:lang w:eastAsia="zh-CN"/>
        </w:rPr>
      </w:pPr>
      <w:ins w:id="274"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275" w:author="CATT" w:date="2025-02-24T11:50:00Z"/>
          <w:rFonts w:eastAsia="宋体"/>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276" w:author="CATT" w:date="2025-02-24T11:50:00Z"/>
          <w:lang w:val="fi-FI"/>
        </w:rPr>
      </w:pPr>
      <w:ins w:id="277"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278" w:author="CATT" w:date="2025-02-24T11:50:00Z"/>
          <w:lang w:val="fi-FI"/>
        </w:rPr>
      </w:pPr>
      <w:ins w:id="279"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280" w:author="CATT" w:date="2025-02-24T11:50:00Z"/>
          <w:lang w:val="fi-FI"/>
        </w:rPr>
      </w:pPr>
      <w:ins w:id="281"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282" w:author="CATT" w:date="2025-02-24T11:50:00Z"/>
        </w:rPr>
      </w:pPr>
      <w:ins w:id="283"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284" w:author="CATT" w:date="2025-02-24T11:50:00Z"/>
        </w:rPr>
      </w:pPr>
      <w:ins w:id="285"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CATT" w:date="2025-02-24T11:50:00Z"/>
          <w:rFonts w:ascii="Courier New" w:eastAsia="宋体" w:hAnsi="Courier New"/>
          <w:sz w:val="16"/>
          <w:lang w:eastAsia="zh-CN"/>
        </w:rPr>
      </w:pPr>
      <w:ins w:id="287"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5EAA6882" w14:textId="77777777" w:rsidR="00917DAA" w:rsidRDefault="00917DAA" w:rsidP="00917DAA">
      <w:pPr>
        <w:pStyle w:val="PL"/>
        <w:shd w:val="clear" w:color="auto" w:fill="E6E6E6"/>
        <w:rPr>
          <w:ins w:id="288" w:author="CATT" w:date="2025-02-24T11:50:00Z"/>
          <w:lang w:val="fi-FI"/>
        </w:rPr>
      </w:pPr>
      <w:ins w:id="289"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290" w:author="CATT" w:date="2025-02-24T11:50:00Z"/>
        </w:rPr>
      </w:pPr>
      <w:ins w:id="291"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292" w:author="CATT" w:date="2025-02-24T11:50:00Z"/>
        </w:rPr>
      </w:pPr>
      <w:ins w:id="293"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7DA65983" w14:textId="77777777" w:rsidR="00917DAA" w:rsidRDefault="00917DAA" w:rsidP="00917DAA">
      <w:pPr>
        <w:pStyle w:val="PL"/>
        <w:shd w:val="clear" w:color="auto" w:fill="E6E6E6"/>
        <w:rPr>
          <w:ins w:id="294" w:author="CATT" w:date="2025-02-24T11:50:00Z"/>
        </w:rPr>
      </w:pPr>
      <w:ins w:id="295"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ATT" w:date="2025-02-24T11:50:00Z"/>
          <w:rFonts w:ascii="Courier New" w:hAnsi="Courier New"/>
          <w:sz w:val="16"/>
        </w:rPr>
      </w:pPr>
      <w:ins w:id="297"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298" w:author="CATT" w:date="2025-02-24T11:50:00Z"/>
          <w:lang w:val="fi-FI"/>
        </w:rPr>
      </w:pPr>
      <w:ins w:id="299"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300" w:author="CATT" w:date="2025-02-24T11:50:00Z"/>
        </w:rPr>
      </w:pPr>
      <w:ins w:id="301" w:author="CATT" w:date="2025-02-24T11:50:00Z">
        <w:r>
          <w:tab/>
        </w:r>
        <w:r>
          <w:tab/>
          <w:t>startSFN-r1</w:t>
        </w:r>
        <w:r>
          <w:rPr>
            <w:rFonts w:hint="eastAsia"/>
          </w:rPr>
          <w:t>9</w:t>
        </w:r>
        <w:r>
          <w:tab/>
        </w:r>
        <w:r>
          <w:tab/>
        </w:r>
        <w:r>
          <w:tab/>
        </w:r>
        <w:r>
          <w:tab/>
        </w:r>
        <w:r>
          <w:tab/>
          <w:t>INTEGER (0..1023),</w:t>
        </w:r>
      </w:ins>
    </w:p>
    <w:p w14:paraId="3810F89E" w14:textId="77777777" w:rsidR="00917DAA" w:rsidRDefault="00917DAA" w:rsidP="00917DAA">
      <w:pPr>
        <w:pStyle w:val="PL"/>
        <w:shd w:val="clear" w:color="auto" w:fill="E6E6E6"/>
        <w:rPr>
          <w:ins w:id="302" w:author="CATT" w:date="2025-02-24T11:50:00Z"/>
        </w:rPr>
      </w:pPr>
      <w:ins w:id="303" w:author="CATT" w:date="2025-02-24T11:50:00Z">
        <w:r>
          <w:tab/>
        </w:r>
        <w:r>
          <w:tab/>
          <w:t>startSubFrame-r1</w:t>
        </w:r>
        <w:r>
          <w:rPr>
            <w:rFonts w:hint="eastAsia"/>
          </w:rPr>
          <w:t>9</w:t>
        </w:r>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CATT" w:date="2025-02-24T11:50:00Z"/>
          <w:rFonts w:ascii="Courier New" w:hAnsi="Courier New"/>
          <w:sz w:val="16"/>
        </w:rPr>
      </w:pPr>
      <w:ins w:id="305"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06" w:author="CATT" w:date="2025-02-24T11:50:00Z"/>
          <w:lang w:val="fi-FI"/>
        </w:rPr>
      </w:pPr>
      <w:ins w:id="307"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308" w:author="CATT" w:date="2025-02-24T11:50:00Z"/>
          <w:rFonts w:eastAsia="等线"/>
          <w:lang w:eastAsia="zh-CN"/>
        </w:rPr>
      </w:pPr>
      <w:ins w:id="309"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310" w:author="CATT" w:date="2025-02-24T11:50:00Z"/>
          <w:rFonts w:eastAsia="宋体"/>
          <w:lang w:val="fi-FI" w:eastAsia="zh-CN"/>
        </w:rPr>
      </w:pPr>
      <w:ins w:id="311" w:author="CATT" w:date="2025-02-24T11:50:00Z">
        <w:r>
          <w:rPr>
            <w:lang w:val="fi-FI"/>
          </w:rPr>
          <w:t>}</w:t>
        </w:r>
      </w:ins>
    </w:p>
    <w:p w14:paraId="33E8D24E" w14:textId="77777777" w:rsidR="006C31CE" w:rsidRDefault="006C31CE" w:rsidP="00917DAA">
      <w:pPr>
        <w:pStyle w:val="PL"/>
        <w:shd w:val="clear" w:color="auto" w:fill="E6E6E6"/>
        <w:rPr>
          <w:ins w:id="312" w:author="CATT" w:date="2025-02-24T11:50:00Z"/>
          <w:rFonts w:eastAsia="宋体"/>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13" w:author="CATT" w:date="2025-02-24T11:50:00Z"/>
        </w:trPr>
        <w:tc>
          <w:tcPr>
            <w:tcW w:w="9639" w:type="dxa"/>
          </w:tcPr>
          <w:p w14:paraId="4F30FF6B" w14:textId="77777777" w:rsidR="006C31CE" w:rsidRDefault="006C31CE" w:rsidP="006C31CE">
            <w:pPr>
              <w:pStyle w:val="TAL"/>
              <w:rPr>
                <w:ins w:id="314" w:author="CATT" w:date="2025-02-24T11:50:00Z"/>
                <w:b/>
                <w:bCs/>
                <w:i/>
                <w:iCs/>
              </w:rPr>
            </w:pPr>
            <w:ins w:id="315" w:author="CATT" w:date="2025-02-24T11:50:00Z">
              <w:r>
                <w:rPr>
                  <w:b/>
                  <w:bCs/>
                  <w:i/>
                  <w:iCs/>
                </w:rPr>
                <w:t>ephemerisInfo</w:t>
              </w:r>
            </w:ins>
          </w:p>
          <w:p w14:paraId="25C38C15" w14:textId="77777777" w:rsidR="006C31CE" w:rsidRDefault="006C31CE" w:rsidP="006C31CE">
            <w:pPr>
              <w:pStyle w:val="TAL"/>
              <w:rPr>
                <w:ins w:id="316" w:author="CATT" w:date="2025-02-24T11:50:00Z"/>
                <w:rFonts w:eastAsia="宋体"/>
                <w:lang w:eastAsia="zh-CN"/>
              </w:rPr>
            </w:pPr>
            <w:ins w:id="317" w:author="CATT" w:date="2025-02-24T11:50: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NR NTN satellite </w:t>
              </w:r>
              <w:r>
                <w:rPr>
                  <w:rFonts w:eastAsia="宋体"/>
                  <w:lang w:eastAsia="zh-CN"/>
                </w:rPr>
                <w:t xml:space="preserve">(if included in </w:t>
              </w:r>
              <w:r>
                <w:rPr>
                  <w:rFonts w:eastAsia="宋体"/>
                  <w:i/>
                  <w:lang w:eastAsia="zh-CN"/>
                </w:rPr>
                <w:t>NeighSatelliteInfoNR</w:t>
              </w:r>
              <w:r>
                <w:rPr>
                  <w:rFonts w:eastAsia="宋体"/>
                  <w:lang w:eastAsia="zh-CN"/>
                </w:rPr>
                <w:t>)</w:t>
              </w:r>
              <w:r>
                <w:rPr>
                  <w:rFonts w:eastAsia="宋体" w:hint="eastAsia"/>
                  <w:lang w:eastAsia="zh-CN"/>
                </w:rPr>
                <w:t xml:space="preserve">. </w:t>
              </w:r>
            </w:ins>
          </w:p>
          <w:p w14:paraId="59E1BDCC" w14:textId="77777777" w:rsidR="006C31CE" w:rsidRPr="006C31CE" w:rsidRDefault="006C31CE" w:rsidP="006C31CE">
            <w:pPr>
              <w:pStyle w:val="TAL"/>
              <w:rPr>
                <w:ins w:id="318" w:author="CATT" w:date="2025-02-24T11:50:00Z"/>
                <w:rFonts w:eastAsia="宋体"/>
                <w:b/>
                <w:bCs/>
                <w:i/>
                <w:iCs/>
                <w:lang w:eastAsia="zh-CN"/>
              </w:rPr>
            </w:pPr>
            <w:ins w:id="319"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satellite ID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satellite ID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lang w:eastAsia="zh-CN"/>
                </w:rPr>
                <w:t>satellite</w:t>
              </w:r>
              <w:r>
                <w:rPr>
                  <w:rFonts w:eastAsia="宋体" w:hint="eastAsia"/>
                  <w:lang w:eastAsia="zh-CN"/>
                </w:rPr>
                <w:t xml:space="preserve"> ID in the </w:t>
              </w:r>
              <w:r>
                <w:rPr>
                  <w:i/>
                </w:rPr>
                <w:t>neighSatelliteInfoList</w:t>
              </w:r>
              <w:r>
                <w:rPr>
                  <w:rFonts w:eastAsia="宋体"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r w:rsidRPr="00F02ED9">
              <w:rPr>
                <w:b/>
                <w:bCs/>
                <w:i/>
                <w:iCs/>
              </w:rPr>
              <w:t>epochTime</w:t>
            </w:r>
          </w:p>
          <w:p w14:paraId="74E834A5" w14:textId="77777777"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0B389D8C" w14:textId="77777777"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Scheduling offset used when downlink and uplink frame timing are not aligned at the eNB, see TS 36.213 [23]. Unit in ms.</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20"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21" w:author="CATT" w:date="2025-02-24T11:51:00Z"/>
                <w:b/>
                <w:bCs/>
                <w:i/>
                <w:iCs/>
                <w:lang w:eastAsia="en-GB"/>
              </w:rPr>
            </w:pPr>
            <w:ins w:id="322"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6079EA5C" w14:textId="77777777" w:rsidR="006C31CE" w:rsidRPr="00F02ED9" w:rsidRDefault="006C31CE" w:rsidP="006C31CE">
            <w:pPr>
              <w:pStyle w:val="TAL"/>
              <w:rPr>
                <w:ins w:id="323" w:author="CATT" w:date="2025-02-24T11:51:00Z"/>
                <w:rFonts w:cs="Arial"/>
                <w:b/>
                <w:bCs/>
                <w:i/>
                <w:iCs/>
                <w:lang w:eastAsia="en-GB"/>
              </w:rPr>
            </w:pPr>
            <w:ins w:id="324"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r w:rsidRPr="00F02ED9">
              <w:rPr>
                <w:rFonts w:cs="Arial"/>
                <w:b/>
                <w:bCs/>
                <w:i/>
                <w:iCs/>
                <w:lang w:eastAsia="en-GB"/>
              </w:rPr>
              <w:t>neighValidityDuration</w:t>
            </w:r>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r w:rsidRPr="00F02ED9">
              <w:rPr>
                <w:b/>
                <w:bCs/>
                <w:i/>
                <w:iCs/>
              </w:rPr>
              <w:t>nta-Common</w:t>
            </w:r>
            <w:ins w:id="325" w:author="CATT" w:date="2025-02-24T11:51:00Z">
              <w:r w:rsidR="006C31CE">
                <w:rPr>
                  <w:rFonts w:hint="eastAsia"/>
                  <w:b/>
                  <w:bCs/>
                  <w:i/>
                  <w:iCs/>
                </w:rPr>
                <w:t xml:space="preserve">, </w:t>
              </w:r>
              <w:r w:rsidR="006C31CE">
                <w:rPr>
                  <w:b/>
                  <w:bCs/>
                  <w:i/>
                  <w:iCs/>
                </w:rPr>
                <w:t>nta-Common</w:t>
              </w:r>
              <w:r w:rsidR="006C31CE">
                <w:rPr>
                  <w:rFonts w:hint="eastAsia"/>
                  <w:b/>
                  <w:bCs/>
                  <w:i/>
                  <w:iCs/>
                </w:rPr>
                <w:t>NR</w:t>
              </w:r>
            </w:ins>
          </w:p>
          <w:p w14:paraId="7D2B512E" w14:textId="77777777" w:rsidR="007F3695" w:rsidRPr="00F02ED9" w:rsidRDefault="007F3695" w:rsidP="009E2C93">
            <w:pPr>
              <w:pStyle w:val="TAL"/>
            </w:pPr>
            <w:r w:rsidRPr="00F02ED9">
              <w:t>Network-controlled common TA, see TS 36.213 [23]. Unit of μs.</w:t>
            </w:r>
          </w:p>
          <w:p w14:paraId="01D64FE5" w14:textId="77777777" w:rsidR="007F3695" w:rsidRPr="00F02ED9" w:rsidRDefault="006C31CE" w:rsidP="009E2C93">
            <w:pPr>
              <w:pStyle w:val="TAL"/>
            </w:pPr>
            <w:ins w:id="326"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327" w:author="CATT" w:date="2025-02-24T11:51:00Z">
              <w:r w:rsidR="007F3695" w:rsidRPr="00F02ED9" w:rsidDel="006C31CE">
                <w:rPr>
                  <w:lang w:eastAsia="zh-CN"/>
                </w:rPr>
                <w:delText>S</w:delText>
              </w:r>
            </w:del>
            <w:ins w:id="328" w:author="CATT" w:date="2025-02-24T11:51:00Z">
              <w:r>
                <w:rPr>
                  <w:rFonts w:eastAsia="宋体"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329"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30" w:author="CATT" w:date="2025-02-24T11:52:00Z">
              <w:r>
                <w:rPr>
                  <w:rFonts w:eastAsia="宋体" w:hint="eastAsia"/>
                  <w:lang w:eastAsia="zh-CN"/>
                </w:rPr>
                <w:t>step</w:t>
              </w:r>
            </w:ins>
            <w:del w:id="331"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r w:rsidRPr="00F02ED9">
              <w:rPr>
                <w:b/>
                <w:bCs/>
                <w:i/>
                <w:iCs/>
              </w:rPr>
              <w:t>nta-CommonDrift</w:t>
            </w:r>
            <w:ins w:id="332"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14:paraId="4DFE1612" w14:textId="77777777" w:rsidR="007F3695" w:rsidRPr="00F02ED9" w:rsidRDefault="007F3695" w:rsidP="009E2C93">
            <w:pPr>
              <w:pStyle w:val="TAL"/>
            </w:pPr>
            <w:r w:rsidRPr="00F02ED9">
              <w:t>Drift rate of the common TA, see TS 36.213 [23]. Unit of μs/s.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r w:rsidRPr="00F02ED9">
              <w:rPr>
                <w:b/>
                <w:bCs/>
                <w:i/>
                <w:iCs/>
              </w:rPr>
              <w:t>nta-CommonDriftVariation</w:t>
            </w:r>
            <w:ins w:id="333"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14:paraId="3B4CD9C2" w14:textId="77777777"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34"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35" w:author="CATT" w:date="2025-02-24T11:52:00Z"/>
                <w:b/>
                <w:bCs/>
                <w:i/>
                <w:iCs/>
              </w:rPr>
            </w:pPr>
            <w:ins w:id="336" w:author="CATT" w:date="2025-02-24T11:52:00Z">
              <w:r>
                <w:rPr>
                  <w:b/>
                  <w:bCs/>
                  <w:i/>
                  <w:iCs/>
                </w:rPr>
                <w:t>ntn-PolarizationDL</w:t>
              </w:r>
            </w:ins>
          </w:p>
          <w:p w14:paraId="05475622" w14:textId="77777777" w:rsidR="003A299A" w:rsidRPr="00F02ED9" w:rsidRDefault="003A299A" w:rsidP="003A299A">
            <w:pPr>
              <w:pStyle w:val="TAL"/>
              <w:rPr>
                <w:ins w:id="337" w:author="CATT" w:date="2025-02-24T11:52:00Z"/>
                <w:b/>
                <w:bCs/>
                <w:i/>
                <w:iCs/>
              </w:rPr>
            </w:pPr>
            <w:ins w:id="338" w:author="CATT" w:date="2025-02-24T11:52: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t-ServiceStartNeigh</w:t>
            </w:r>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14:paraId="5A0E329A" w14:textId="77777777" w:rsidR="00FE349B" w:rsidRDefault="00FE349B">
      <w:pPr>
        <w:rPr>
          <w:rFonts w:eastAsia="宋体"/>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F44279">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F44279">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3"/>
      </w:pPr>
      <w:bookmarkStart w:id="339" w:name="_Toc20487339"/>
      <w:bookmarkStart w:id="340" w:name="_Toc29342636"/>
      <w:bookmarkStart w:id="341" w:name="_Toc29343775"/>
      <w:bookmarkStart w:id="342" w:name="_Toc36567041"/>
      <w:bookmarkStart w:id="343" w:name="_Toc36810481"/>
      <w:bookmarkStart w:id="344" w:name="_Toc36846845"/>
      <w:bookmarkStart w:id="345" w:name="_Toc36939498"/>
      <w:bookmarkStart w:id="346" w:name="_Toc37082478"/>
      <w:bookmarkStart w:id="347" w:name="_Toc46481116"/>
      <w:bookmarkStart w:id="348" w:name="_Toc46482350"/>
      <w:bookmarkStart w:id="349" w:name="_Toc46483584"/>
      <w:bookmarkStart w:id="350" w:name="_Toc185640762"/>
      <w:r w:rsidRPr="00F02ED9">
        <w:t>6.3.4</w:t>
      </w:r>
      <w:r w:rsidRPr="00F02ED9">
        <w:tab/>
        <w:t>Mobility control information elements</w:t>
      </w:r>
      <w:bookmarkEnd w:id="339"/>
      <w:bookmarkEnd w:id="340"/>
      <w:bookmarkEnd w:id="341"/>
      <w:bookmarkEnd w:id="342"/>
      <w:bookmarkEnd w:id="343"/>
      <w:bookmarkEnd w:id="344"/>
      <w:bookmarkEnd w:id="345"/>
      <w:bookmarkEnd w:id="346"/>
      <w:bookmarkEnd w:id="347"/>
      <w:bookmarkEnd w:id="348"/>
      <w:bookmarkEnd w:id="349"/>
      <w:bookmarkEnd w:id="350"/>
    </w:p>
    <w:p w14:paraId="7FB0F162" w14:textId="77777777" w:rsidR="001C6831" w:rsidRDefault="001C6831" w:rsidP="001C6831">
      <w:pPr>
        <w:rPr>
          <w:rFonts w:ascii="Arial" w:eastAsia="宋体" w:hAnsi="Arial" w:cs="Arial"/>
          <w:color w:val="C00000"/>
          <w:lang w:eastAsia="zh-CN"/>
        </w:rPr>
      </w:pPr>
      <w:r>
        <w:rPr>
          <w:rFonts w:ascii="Arial" w:eastAsia="宋体" w:hAnsi="Arial" w:cs="Arial"/>
          <w:color w:val="C00000"/>
          <w:lang w:eastAsia="zh-CN"/>
        </w:rPr>
        <w:t>&lt;Irrelevant Texts Omitted&gt;</w:t>
      </w:r>
    </w:p>
    <w:p w14:paraId="68610CD8" w14:textId="77777777" w:rsidR="001C6831" w:rsidRPr="00F02ED9" w:rsidRDefault="001C6831" w:rsidP="001C6831">
      <w:pPr>
        <w:pStyle w:val="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r w:rsidRPr="00F02ED9">
        <w:rPr>
          <w:i/>
        </w:rPr>
        <w:t>FreqBandIndicatorNR</w:t>
      </w:r>
      <w:r w:rsidRPr="00F02ED9">
        <w:t xml:space="preserve"> indicates the NR operating band as defined in </w:t>
      </w:r>
      <w:commentRangeStart w:id="351"/>
      <w:commentRangeStart w:id="352"/>
      <w:r w:rsidRPr="00F02ED9">
        <w:t>TS 38.101</w:t>
      </w:r>
      <w:ins w:id="353" w:author="Rapp_04" w:date="2025-02-26T12:52:00Z">
        <w:r>
          <w:rPr>
            <w:rFonts w:eastAsia="宋体" w:hint="eastAsia"/>
            <w:lang w:eastAsia="zh-CN"/>
          </w:rPr>
          <w:t>-1</w:t>
        </w:r>
      </w:ins>
      <w:r w:rsidRPr="00F02ED9">
        <w:t xml:space="preserve"> [85]</w:t>
      </w:r>
      <w:ins w:id="354" w:author="Rapp_04" w:date="2025-02-26T12:52:00Z">
        <w:r>
          <w:rPr>
            <w:rFonts w:eastAsia="宋体" w:hint="eastAsia"/>
            <w:lang w:eastAsia="zh-CN"/>
          </w:rPr>
          <w:t xml:space="preserve"> </w:t>
        </w:r>
      </w:ins>
      <w:ins w:id="355" w:author="Rapp_04" w:date="2025-02-26T12:53:00Z">
        <w:r>
          <w:rPr>
            <w:rFonts w:eastAsia="宋体" w:hint="eastAsia"/>
            <w:lang w:eastAsia="zh-CN"/>
          </w:rPr>
          <w:t>and TS 38.101-5 [116]</w:t>
        </w:r>
      </w:ins>
      <w:commentRangeEnd w:id="351"/>
      <w:ins w:id="356" w:author="Rapp_04" w:date="2025-02-26T13:45:00Z">
        <w:r w:rsidR="005F436A">
          <w:rPr>
            <w:rStyle w:val="af6"/>
          </w:rPr>
          <w:commentReference w:id="351"/>
        </w:r>
      </w:ins>
      <w:commentRangeEnd w:id="352"/>
      <w:r w:rsidR="006C16F7">
        <w:rPr>
          <w:rStyle w:val="af6"/>
        </w:rPr>
        <w:commentReference w:id="352"/>
      </w:r>
      <w:r w:rsidRPr="00F02ED9">
        <w:t>.</w:t>
      </w:r>
    </w:p>
    <w:p w14:paraId="43E0B2F3" w14:textId="77777777" w:rsidR="001C6831" w:rsidRPr="00F02ED9" w:rsidRDefault="001C6831" w:rsidP="001C6831">
      <w:pPr>
        <w:pStyle w:val="TH"/>
      </w:pPr>
      <w:r w:rsidRPr="00F02ED9">
        <w:rPr>
          <w:bCs/>
          <w:i/>
          <w:iCs/>
        </w:rPr>
        <w:t xml:space="preserve">FreqBandIndicatorNR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FreqBandIndicatorNR-r15 ::=</w:t>
      </w:r>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3"/>
      </w:pPr>
      <w:bookmarkStart w:id="357" w:name="_Toc162831706"/>
      <w:bookmarkStart w:id="358" w:name="_Toc20487460"/>
      <w:bookmarkStart w:id="359" w:name="_Toc29343898"/>
      <w:bookmarkStart w:id="360" w:name="_Toc46481248"/>
      <w:bookmarkStart w:id="361" w:name="_Toc46482482"/>
      <w:bookmarkStart w:id="362" w:name="_Toc36810610"/>
      <w:bookmarkStart w:id="363" w:name="_Toc46483716"/>
      <w:bookmarkStart w:id="364" w:name="_Toc29342759"/>
      <w:bookmarkStart w:id="365" w:name="_Toc37082607"/>
      <w:bookmarkStart w:id="366" w:name="_Toc36846974"/>
      <w:bookmarkStart w:id="367" w:name="_Toc36567164"/>
      <w:bookmarkStart w:id="368" w:name="_Toc36939627"/>
      <w:r>
        <w:t>6.3.6</w:t>
      </w:r>
      <w:r>
        <w:tab/>
        <w:t>Other information elements</w:t>
      </w:r>
      <w:bookmarkEnd w:id="357"/>
      <w:bookmarkEnd w:id="358"/>
      <w:bookmarkEnd w:id="359"/>
      <w:bookmarkEnd w:id="360"/>
      <w:bookmarkEnd w:id="361"/>
      <w:bookmarkEnd w:id="362"/>
      <w:bookmarkEnd w:id="363"/>
      <w:bookmarkEnd w:id="364"/>
      <w:bookmarkEnd w:id="365"/>
      <w:bookmarkEnd w:id="366"/>
      <w:bookmarkEnd w:id="367"/>
      <w:bookmarkEnd w:id="368"/>
    </w:p>
    <w:p w14:paraId="05F92C8F" w14:textId="77777777" w:rsidR="00CF30DC" w:rsidRDefault="0006316F">
      <w:pPr>
        <w:rPr>
          <w:rFonts w:ascii="Arial" w:eastAsia="宋体" w:hAnsi="Arial" w:cs="Arial"/>
          <w:color w:val="C00000"/>
          <w:lang w:eastAsia="zh-CN"/>
        </w:rPr>
      </w:pPr>
      <w:bookmarkStart w:id="369" w:name="_Toc20487461"/>
      <w:bookmarkStart w:id="370" w:name="_Toc36567165"/>
      <w:bookmarkStart w:id="371" w:name="_Toc46481249"/>
      <w:bookmarkStart w:id="372" w:name="_Toc46482483"/>
      <w:bookmarkStart w:id="373" w:name="_Toc29343899"/>
      <w:bookmarkStart w:id="374" w:name="_Toc29342760"/>
      <w:bookmarkStart w:id="375" w:name="_Toc36810611"/>
      <w:bookmarkStart w:id="376" w:name="_Toc36846975"/>
      <w:bookmarkStart w:id="377" w:name="_Toc36939628"/>
      <w:bookmarkStart w:id="378" w:name="_Toc37082608"/>
      <w:bookmarkStart w:id="379" w:name="_Toc162831707"/>
      <w:bookmarkStart w:id="380" w:name="_Toc46483717"/>
      <w:r>
        <w:rPr>
          <w:rFonts w:ascii="Arial" w:eastAsia="宋体" w:hAnsi="Arial" w:cs="Arial"/>
          <w:color w:val="C00000"/>
          <w:lang w:eastAsia="zh-CN"/>
        </w:rPr>
        <w:t>&lt;Irrelevant Texts Omitted&gt;</w:t>
      </w:r>
    </w:p>
    <w:p w14:paraId="432F1016" w14:textId="77777777" w:rsidR="00CF30DC" w:rsidRDefault="0006316F">
      <w:pPr>
        <w:pStyle w:val="4"/>
        <w:rPr>
          <w:i/>
          <w:iCs/>
        </w:rPr>
      </w:pPr>
      <w:bookmarkStart w:id="381" w:name="_Toc178148257"/>
      <w:bookmarkStart w:id="382" w:name="_Toc171495429"/>
      <w:bookmarkEnd w:id="369"/>
      <w:bookmarkEnd w:id="370"/>
      <w:bookmarkEnd w:id="371"/>
      <w:bookmarkEnd w:id="372"/>
      <w:bookmarkEnd w:id="373"/>
      <w:bookmarkEnd w:id="374"/>
      <w:bookmarkEnd w:id="375"/>
      <w:bookmarkEnd w:id="376"/>
      <w:bookmarkEnd w:id="377"/>
      <w:bookmarkEnd w:id="378"/>
      <w:bookmarkEnd w:id="379"/>
      <w:bookmarkEnd w:id="380"/>
      <w:r>
        <w:t>–</w:t>
      </w:r>
      <w:r>
        <w:tab/>
      </w:r>
      <w:r>
        <w:rPr>
          <w:i/>
          <w:iCs/>
          <w:snapToGrid w:val="0"/>
        </w:rPr>
        <w:t>SatelliteId</w:t>
      </w:r>
      <w:bookmarkEnd w:id="381"/>
    </w:p>
    <w:p w14:paraId="7F890749" w14:textId="77777777" w:rsidR="00CF30DC" w:rsidRDefault="0006316F">
      <w:pPr>
        <w:keepLines/>
        <w:rPr>
          <w:rFonts w:eastAsia="宋体"/>
          <w:lang w:eastAsia="zh-CN"/>
        </w:rPr>
      </w:pPr>
      <w:r>
        <w:t xml:space="preserve">The IE </w:t>
      </w:r>
      <w:r>
        <w:rPr>
          <w:i/>
        </w:rPr>
        <w:t xml:space="preserve">SatelliteId </w:t>
      </w:r>
      <w:r>
        <w:t>is used to identify the satellite assistance information of the serving</w:t>
      </w:r>
      <w:ins w:id="383" w:author="CATT" w:date="2024-07-19T14:54:00Z">
        <w:r>
          <w:rPr>
            <w:rFonts w:hint="eastAsia"/>
            <w:lang w:eastAsia="zh-CN"/>
          </w:rPr>
          <w:t xml:space="preserve"> </w:t>
        </w:r>
        <w:r>
          <w:t>satellite</w:t>
        </w:r>
        <w:r>
          <w:rPr>
            <w:rFonts w:hint="eastAsia"/>
            <w:lang w:eastAsia="zh-CN"/>
          </w:rPr>
          <w:t>,</w:t>
        </w:r>
      </w:ins>
      <w:r>
        <w:t xml:space="preserve"> or neighbour satellites</w:t>
      </w:r>
      <w:ins w:id="384" w:author="CATT" w:date="2024-11-12T15:58:00Z">
        <w:r>
          <w:rPr>
            <w:rFonts w:eastAsia="宋体" w:hint="eastAsia"/>
            <w:lang w:eastAsia="zh-CN"/>
          </w:rPr>
          <w:t xml:space="preserve"> </w:t>
        </w:r>
      </w:ins>
      <w:ins w:id="385" w:author="CATT" w:date="2024-07-19T14:52:00Z">
        <w:r>
          <w:rPr>
            <w:rFonts w:hint="eastAsia"/>
            <w:lang w:eastAsia="zh-CN"/>
          </w:rPr>
          <w:t>for E-UTRA</w:t>
        </w:r>
      </w:ins>
      <w:ins w:id="386" w:author="CATT" w:date="2024-07-19T14:53:00Z">
        <w:r>
          <w:rPr>
            <w:rFonts w:eastAsia="等线" w:hint="eastAsia"/>
          </w:rPr>
          <w:t xml:space="preserve"> </w:t>
        </w:r>
      </w:ins>
      <w:ins w:id="387" w:author="CATT" w:date="2024-11-12T15:54:00Z">
        <w:r>
          <w:rPr>
            <w:rFonts w:eastAsia="等线" w:hint="eastAsia"/>
            <w:lang w:eastAsia="zh-CN"/>
          </w:rPr>
          <w:t>and/</w:t>
        </w:r>
      </w:ins>
      <w:ins w:id="388" w:author="CATT" w:date="2024-07-19T14:53:00Z">
        <w:r>
          <w:rPr>
            <w:rFonts w:eastAsia="等线"/>
          </w:rPr>
          <w:t>or NR</w:t>
        </w:r>
      </w:ins>
      <w:r>
        <w:t>.</w:t>
      </w:r>
      <w:r>
        <w:rPr>
          <w:rFonts w:eastAsia="宋体" w:hint="eastAsia"/>
          <w:lang w:eastAsia="zh-CN"/>
        </w:rPr>
        <w:t xml:space="preserve"> </w:t>
      </w:r>
    </w:p>
    <w:p w14:paraId="46E97FEB" w14:textId="77777777" w:rsidR="00CF30DC" w:rsidRDefault="0006316F">
      <w:pPr>
        <w:pStyle w:val="TH"/>
      </w:pPr>
      <w:r>
        <w:rPr>
          <w:i/>
          <w:iCs/>
          <w:snapToGrid w:val="0"/>
        </w:rPr>
        <w:t>SatelliteId</w:t>
      </w:r>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382"/>
    <w:p w14:paraId="237D02A2" w14:textId="77777777" w:rsidR="00CF30DC" w:rsidRDefault="00CF30DC">
      <w:pPr>
        <w:rPr>
          <w:iCs/>
        </w:rPr>
      </w:pPr>
    </w:p>
    <w:p w14:paraId="0DDAB88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1AE5C4F3" w14:textId="77777777" w:rsidR="00683370" w:rsidRPr="00F02ED9" w:rsidRDefault="00683370" w:rsidP="00683370">
      <w:pPr>
        <w:pStyle w:val="4"/>
      </w:pPr>
      <w:bookmarkStart w:id="389" w:name="_Toc20487489"/>
      <w:bookmarkStart w:id="390" w:name="_Toc29342789"/>
      <w:bookmarkStart w:id="391" w:name="_Toc29343928"/>
      <w:bookmarkStart w:id="392" w:name="_Toc36567194"/>
      <w:bookmarkStart w:id="393" w:name="_Toc36810641"/>
      <w:bookmarkStart w:id="394" w:name="_Toc36847005"/>
      <w:bookmarkStart w:id="395" w:name="_Toc36939658"/>
      <w:bookmarkStart w:id="396" w:name="_Toc37082638"/>
      <w:bookmarkStart w:id="397" w:name="_Toc46481279"/>
      <w:bookmarkStart w:id="398" w:name="_Toc46482513"/>
      <w:bookmarkStart w:id="399" w:name="_Toc46483747"/>
      <w:bookmarkStart w:id="400" w:name="_Toc185640933"/>
      <w:r w:rsidRPr="00F02ED9">
        <w:t>–</w:t>
      </w:r>
      <w:r w:rsidRPr="00F02ED9">
        <w:tab/>
      </w:r>
      <w:r w:rsidRPr="00F02ED9">
        <w:rPr>
          <w:i/>
          <w:noProof/>
        </w:rPr>
        <w:t>UE-EUTRA-Capability</w:t>
      </w:r>
      <w:bookmarkEnd w:id="389"/>
      <w:bookmarkEnd w:id="390"/>
      <w:bookmarkEnd w:id="391"/>
      <w:bookmarkEnd w:id="392"/>
      <w:bookmarkEnd w:id="393"/>
      <w:bookmarkEnd w:id="394"/>
      <w:bookmarkEnd w:id="395"/>
      <w:bookmarkEnd w:id="396"/>
      <w:bookmarkEnd w:id="397"/>
      <w:bookmarkEnd w:id="398"/>
      <w:bookmarkEnd w:id="399"/>
      <w:bookmarkEnd w:id="400"/>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401" w:name="OLE_LINK112"/>
      <w:bookmarkStart w:id="402" w:name="OLE_LINK113"/>
      <w:r w:rsidRPr="00F02ED9">
        <w:t xml:space="preserve"> :</w:t>
      </w:r>
      <w:bookmarkEnd w:id="401"/>
      <w:bookmarkEnd w:id="402"/>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14:paraId="5E439CB8" w14:textId="77777777" w:rsidR="00683370" w:rsidRPr="00F02ED9" w:rsidRDefault="00683370" w:rsidP="00683370">
      <w:pPr>
        <w:pStyle w:val="PL"/>
        <w:shd w:val="clear" w:color="auto" w:fill="E6E6E6"/>
      </w:pPr>
      <w:r w:rsidRPr="00F02ED9">
        <w:tab/>
        <w:t>ue-Category</w:t>
      </w:r>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14:paraId="66944EA6" w14:textId="77777777"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14:paraId="629A1C21" w14:textId="77777777"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14:paraId="0911985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14:paraId="2F9CA1F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03"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03"/>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t>CSG-ProximityIndicationParameters-r9,</w:t>
      </w:r>
    </w:p>
    <w:p w14:paraId="35C77029"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p>
    <w:p w14:paraId="3F2696E8" w14:textId="77777777" w:rsidR="00683370" w:rsidRPr="00F02ED9" w:rsidRDefault="00683370" w:rsidP="00683370">
      <w:pPr>
        <w:pStyle w:val="PL"/>
        <w:shd w:val="clear" w:color="auto" w:fill="E6E6E6"/>
      </w:pPr>
      <w:r w:rsidRPr="00F02ED9">
        <w:lastRenderedPageBreak/>
        <w:tab/>
        <w:t>son-Parameters-r9</w:t>
      </w:r>
      <w:r w:rsidRPr="00F02ED9">
        <w:tab/>
      </w:r>
      <w:r w:rsidRPr="00F02ED9">
        <w:tab/>
      </w:r>
      <w:r w:rsidRPr="00F02ED9">
        <w:tab/>
      </w:r>
      <w:r w:rsidRPr="00F02ED9">
        <w:tab/>
      </w:r>
      <w:r w:rsidRPr="00F02ED9">
        <w:tab/>
      </w:r>
      <w:r w:rsidRPr="00F02ED9">
        <w:tab/>
        <w:t>SON-Parameters-r9,</w:t>
      </w:r>
    </w:p>
    <w:p w14:paraId="46781D1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宋体"/>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宋体"/>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t>RLC-Parameters-v1310,</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14:paraId="3027D64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t>PhyLayerParameters-v1430,</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14:paraId="7ED4BB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14:paraId="5B6DF1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404" w:name="_Hlk42684969"/>
      <w:r w:rsidRPr="00F02ED9">
        <w:tab/>
        <w:t>neighCellSI-AcquisitionParameters-v15a0</w:t>
      </w:r>
      <w:r w:rsidRPr="00F02ED9">
        <w:tab/>
        <w:t>NeighCellSI-AcquisitionParameters-v15a0,</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04"/>
      <w:r w:rsidRPr="00F02ED9">
        <w:tab/>
      </w:r>
      <w:r w:rsidRPr="00F02ED9">
        <w:tab/>
      </w:r>
      <w:r w:rsidRPr="00F02ED9">
        <w:tab/>
      </w:r>
      <w:r w:rsidRPr="00F02ED9">
        <w:tab/>
        <w:t>EUTRA-5GC-Parameters-r15</w:t>
      </w:r>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14:paraId="3086C2BD" w14:textId="77777777" w:rsidR="00683370" w:rsidRPr="00F02ED9" w:rsidRDefault="00683370" w:rsidP="00683370">
      <w:pPr>
        <w:pStyle w:val="PL"/>
        <w:shd w:val="clear" w:color="auto" w:fill="E6E6E6"/>
        <w:tabs>
          <w:tab w:val="clear" w:pos="2304"/>
        </w:tabs>
        <w:rPr>
          <w:rFonts w:eastAsia="宋体"/>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t>UE-BasedNetwPerfMeasParameters-v1610,</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14:paraId="0E6B1E5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14:paraId="1150B7A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14:paraId="46A7C51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14:paraId="638B5FE9" w14:textId="77777777"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14:paraId="0E9A4A34"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14:paraId="3EAFF9D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14:paraId="7802EF7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14:paraId="0216BCD7" w14:textId="77777777" w:rsidR="00683370" w:rsidRPr="00F02ED9" w:rsidRDefault="00683370" w:rsidP="00683370">
      <w:pPr>
        <w:pStyle w:val="PL"/>
        <w:shd w:val="clear" w:color="auto" w:fill="E6E6E6"/>
      </w:pPr>
      <w:r w:rsidRPr="00F02ED9">
        <w:tab/>
        <w:t>ue-BasedNetwPerfMeasParameters-v1800</w:t>
      </w:r>
      <w:r w:rsidRPr="00F02ED9">
        <w:tab/>
        <w:t>UE-BasedNetwPerfMeasParameters-v1800,</w:t>
      </w:r>
    </w:p>
    <w:p w14:paraId="3D572F9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14:paraId="01F80D3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14:paraId="7347916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ins w:id="405" w:author="AT_RAN2#129" w:date="2025-02-24T12:43:00Z">
        <w:r w:rsidR="00A7257E" w:rsidRPr="00F02ED9">
          <w:t>UE-EUTRA-Capability-v1</w:t>
        </w:r>
        <w:r w:rsidR="00A7257E">
          <w:rPr>
            <w:rFonts w:eastAsia="宋体" w:hint="eastAsia"/>
            <w:lang w:eastAsia="zh-CN"/>
          </w:rPr>
          <w:t>9xy</w:t>
        </w:r>
        <w:r w:rsidR="00A7257E" w:rsidRPr="00F02ED9">
          <w:t>-IEs</w:t>
        </w:r>
      </w:ins>
      <w:del w:id="406"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07" w:author="AT_RAN2#129" w:date="2025-02-24T12:41:00Z"/>
        </w:rPr>
      </w:pPr>
      <w:ins w:id="408" w:author="AT_RAN2#129" w:date="2025-02-24T12:41:00Z">
        <w:r w:rsidRPr="00F02ED9">
          <w:t>UE-EUTRA-Capability-v1</w:t>
        </w:r>
        <w:r>
          <w:rPr>
            <w:rFonts w:eastAsia="宋体"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409" w:author="AT_RAN2#129" w:date="2025-02-24T12:42:00Z"/>
        </w:rPr>
      </w:pPr>
      <w:ins w:id="410" w:author="AT_RAN2#129" w:date="2025-02-24T12:41:00Z">
        <w:r w:rsidRPr="00F02ED9">
          <w:tab/>
        </w:r>
      </w:ins>
      <w:commentRangeStart w:id="411"/>
      <w:ins w:id="412" w:author="AT_RAN2#129" w:date="2025-02-24T12:42:00Z">
        <w:r w:rsidR="00FC6462">
          <w:t>irat-ParametersNR-v1</w:t>
        </w:r>
        <w:r w:rsidR="00FC6462">
          <w:rPr>
            <w:rFonts w:eastAsia="宋体" w:hint="eastAsia"/>
            <w:lang w:eastAsia="zh-CN"/>
          </w:rPr>
          <w:t>9xy</w:t>
        </w:r>
      </w:ins>
      <w:commentRangeEnd w:id="411"/>
      <w:ins w:id="413" w:author="AT_RAN2#129" w:date="2025-02-24T12:43:00Z">
        <w:r w:rsidR="00FC6462">
          <w:rPr>
            <w:rStyle w:val="af6"/>
            <w:rFonts w:ascii="Times New Roman" w:hAnsi="Times New Roman"/>
          </w:rPr>
          <w:commentReference w:id="411"/>
        </w:r>
      </w:ins>
      <w:ins w:id="414" w:author="AT_RAN2#129" w:date="2025-02-24T12:42:00Z">
        <w:r w:rsidR="00FC6462" w:rsidRPr="00F02ED9">
          <w:tab/>
        </w:r>
        <w:r w:rsidR="00FC6462" w:rsidRPr="00F02ED9">
          <w:tab/>
        </w:r>
        <w:r w:rsidR="00FC6462" w:rsidRPr="00F02ED9">
          <w:tab/>
        </w:r>
        <w:r w:rsidR="00FC6462" w:rsidRPr="00F02ED9">
          <w:tab/>
        </w:r>
        <w:r w:rsidR="00FC6462" w:rsidRPr="00F02ED9">
          <w:tab/>
          <w:t>IRAT-ParametersNR-v1</w:t>
        </w:r>
        <w:r w:rsidR="00FC6462">
          <w:rPr>
            <w:rFonts w:eastAsia="宋体" w:hint="eastAsia"/>
            <w:lang w:eastAsia="zh-CN"/>
          </w:rPr>
          <w:t>9xy</w:t>
        </w:r>
        <w:r w:rsidR="00FC6462" w:rsidRPr="00F02ED9">
          <w:t>,</w:t>
        </w:r>
      </w:ins>
    </w:p>
    <w:p w14:paraId="75E74EBE" w14:textId="77777777" w:rsidR="001B7007" w:rsidRPr="00F02ED9" w:rsidRDefault="001B7007" w:rsidP="001B7007">
      <w:pPr>
        <w:pStyle w:val="PL"/>
        <w:shd w:val="clear" w:color="auto" w:fill="E6E6E6"/>
        <w:rPr>
          <w:ins w:id="415" w:author="AT_RAN2#129" w:date="2025-02-24T12:41:00Z"/>
        </w:rPr>
      </w:pPr>
      <w:ins w:id="416" w:author="AT_RAN2#129" w:date="2025-02-24T12:41:00Z">
        <w:r w:rsidRPr="00F02ED9">
          <w:tab/>
          <w:t>nonCriticalExtension</w:t>
        </w:r>
        <w:r w:rsidRPr="00F02ED9">
          <w:tab/>
        </w:r>
        <w:r w:rsidRPr="00F02ED9">
          <w:tab/>
        </w:r>
        <w:r w:rsidRPr="00F02ED9">
          <w:tab/>
        </w:r>
        <w:r w:rsidRPr="00F02ED9">
          <w:tab/>
        </w:r>
        <w:r w:rsidRPr="00F02ED9">
          <w:tab/>
        </w:r>
      </w:ins>
      <w:ins w:id="417" w:author="AT_RAN2#129" w:date="2025-02-24T12:42:00Z">
        <w:r w:rsidR="00FC6462" w:rsidRPr="00F02ED9">
          <w:t>SEQUENCE {}</w:t>
        </w:r>
      </w:ins>
      <w:ins w:id="418"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19" w:author="AT_RAN2#129" w:date="2025-02-24T12:41:00Z"/>
        </w:rPr>
      </w:pPr>
      <w:ins w:id="420" w:author="AT_RAN2#129" w:date="2025-02-24T12:41:00Z">
        <w:r w:rsidRPr="00F02ED9">
          <w:t>}</w:t>
        </w:r>
      </w:ins>
    </w:p>
    <w:p w14:paraId="2757D7F6" w14:textId="77777777" w:rsidR="001B7007" w:rsidRDefault="001B7007" w:rsidP="00683370">
      <w:pPr>
        <w:pStyle w:val="PL"/>
        <w:shd w:val="clear" w:color="auto" w:fill="E6E6E6"/>
        <w:rPr>
          <w:ins w:id="421" w:author="AT_RAN2#129" w:date="2025-02-24T12:41:00Z"/>
          <w:rFonts w:eastAsia="宋体"/>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22"/>
      <w:commentRangeStart w:id="423"/>
      <w:commentRangeStart w:id="424"/>
      <w:r w:rsidRPr="00F02ED9">
        <w:t>AccessStratumRelease ::=</w:t>
      </w:r>
      <w:r w:rsidRPr="00F02ED9">
        <w:tab/>
      </w:r>
      <w:commentRangeEnd w:id="422"/>
      <w:r w:rsidR="009B4265">
        <w:rPr>
          <w:rStyle w:val="af6"/>
          <w:rFonts w:ascii="Times New Roman" w:hAnsi="Times New Roman"/>
        </w:rPr>
        <w:commentReference w:id="422"/>
      </w:r>
      <w:commentRangeEnd w:id="423"/>
      <w:r w:rsidR="00524102">
        <w:rPr>
          <w:rStyle w:val="af6"/>
          <w:rFonts w:ascii="Times New Roman" w:hAnsi="Times New Roman"/>
        </w:rPr>
        <w:commentReference w:id="423"/>
      </w:r>
      <w:commentRangeEnd w:id="424"/>
      <w:r w:rsidR="005F436A">
        <w:rPr>
          <w:rStyle w:val="af6"/>
          <w:rFonts w:ascii="Times New Roman" w:hAnsi="Times New Roman"/>
        </w:rPr>
        <w:commentReference w:id="424"/>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25" w:name="_Hlk160786629"/>
      <w:r w:rsidRPr="00F02ED9">
        <w:tab/>
      </w:r>
      <w:bookmarkStart w:id="426" w:name="_Hlk160786706"/>
      <w:r w:rsidRPr="00F02ED9">
        <w:t>eventD1-MeasReportTrigger-r18</w:t>
      </w:r>
      <w:bookmarkEnd w:id="426"/>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25"/>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27" w:name="_Hlk160797086"/>
      <w:r w:rsidRPr="00F02ED9">
        <w:t>ntn-UplinkHarq-ModeB-MultiTB-r18</w:t>
      </w:r>
      <w:bookmarkEnd w:id="427"/>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t>maxNumberROHC-ContextSessions</w:t>
      </w:r>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t>ue-TxAntennaSelectionSupported</w:t>
      </w:r>
      <w:r w:rsidRPr="00F02ED9">
        <w:tab/>
      </w:r>
      <w:r w:rsidRPr="00F02ED9">
        <w:tab/>
        <w:t>BOOLEAN,</w:t>
      </w:r>
    </w:p>
    <w:p w14:paraId="17FFF912" w14:textId="77777777" w:rsidR="00683370" w:rsidRPr="00F02ED9" w:rsidRDefault="00683370" w:rsidP="00683370">
      <w:pPr>
        <w:pStyle w:val="PL"/>
        <w:shd w:val="clear" w:color="auto" w:fill="E6E6E6"/>
      </w:pPr>
      <w:r w:rsidRPr="00F02ED9">
        <w:tab/>
        <w:t>ue-SpecificRefSigsSupported</w:t>
      </w:r>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t>ENUMERATED {supported}</w:t>
      </w:r>
      <w:r w:rsidRPr="00F02ED9">
        <w:rPr>
          <w:rFonts w:eastAsia="宋体"/>
        </w:rPr>
        <w:tab/>
      </w:r>
      <w:r w:rsidRPr="00F02ED9">
        <w:rPr>
          <w:rFonts w:eastAsia="宋体"/>
        </w:rPr>
        <w:tab/>
      </w:r>
      <w:r w:rsidRPr="00F02ED9">
        <w:rPr>
          <w:rFonts w:eastAsia="宋体"/>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宋体"/>
        </w:rPr>
      </w:pPr>
      <w:r w:rsidRPr="00F02ED9">
        <w:rPr>
          <w:rFonts w:eastAsia="宋体"/>
        </w:rPr>
        <w:tab/>
        <w:t>phy-TDD-ReConfig-TDD-PCell-r12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CAA75C1" w14:textId="77777777" w:rsidR="00683370" w:rsidRPr="00F02ED9" w:rsidRDefault="00683370" w:rsidP="00683370">
      <w:pPr>
        <w:pStyle w:val="PL"/>
        <w:shd w:val="clear" w:color="auto" w:fill="E6E6E6"/>
        <w:rPr>
          <w:rFonts w:eastAsia="宋体"/>
        </w:rPr>
      </w:pPr>
      <w:r w:rsidRPr="00F02ED9">
        <w:rPr>
          <w:rFonts w:eastAsia="宋体"/>
        </w:rPr>
        <w:tab/>
        <w:t>phy-TDD-ReConfig-FDD-PCell-r12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274381E" w14:textId="77777777" w:rsidR="00683370" w:rsidRPr="00F02ED9" w:rsidRDefault="00683370" w:rsidP="00683370">
      <w:pPr>
        <w:pStyle w:val="PL"/>
        <w:shd w:val="clear" w:color="auto" w:fill="E6E6E6"/>
        <w:rPr>
          <w:rFonts w:eastAsia="宋体"/>
        </w:rPr>
      </w:pPr>
      <w:r w:rsidRPr="00F02ED9">
        <w:tab/>
        <w:t>pusch-FeedbackMode</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r>
      <w:r w:rsidRPr="00F02ED9">
        <w:tab/>
        <w:t>ENUMERATED {supported}</w:t>
      </w:r>
      <w:r w:rsidRPr="00F02ED9">
        <w:rPr>
          <w:rFonts w:eastAsia="宋体"/>
        </w:rPr>
        <w:tab/>
      </w:r>
      <w:r w:rsidRPr="00F02ED9">
        <w:rPr>
          <w:rFonts w:eastAsia="宋体"/>
        </w:rPr>
        <w:tab/>
      </w:r>
      <w:r w:rsidRPr="00F02ED9">
        <w:rPr>
          <w:rFonts w:eastAsia="宋体"/>
        </w:rPr>
        <w:tab/>
        <w:t>OPTIONAL,</w:t>
      </w:r>
    </w:p>
    <w:p w14:paraId="7F99A9EA" w14:textId="77777777" w:rsidR="00683370" w:rsidRPr="00F02ED9" w:rsidRDefault="00683370" w:rsidP="00683370">
      <w:pPr>
        <w:pStyle w:val="PL"/>
        <w:shd w:val="clear" w:color="auto" w:fill="E6E6E6"/>
        <w:rPr>
          <w:rFonts w:eastAsia="宋体"/>
        </w:rPr>
      </w:pPr>
      <w:r w:rsidRPr="00F02ED9">
        <w:rPr>
          <w:rFonts w:eastAsia="宋体"/>
        </w:rPr>
        <w:tab/>
        <w:t>pusch-SRS-</w:t>
      </w:r>
      <w:r w:rsidRPr="00F02ED9">
        <w:t>PowerControl</w:t>
      </w:r>
      <w:r w:rsidRPr="00F02ED9">
        <w:rPr>
          <w:rFonts w:eastAsia="宋体"/>
        </w:rPr>
        <w:t>-</w:t>
      </w:r>
      <w:r w:rsidRPr="00F02ED9">
        <w:t>SubframeSet-r12</w:t>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518801A" w14:textId="77777777" w:rsidR="00683370" w:rsidRPr="00F02ED9" w:rsidRDefault="00683370" w:rsidP="00683370">
      <w:pPr>
        <w:pStyle w:val="PL"/>
        <w:shd w:val="clear" w:color="auto" w:fill="E6E6E6"/>
      </w:pPr>
      <w:r w:rsidRPr="00F02ED9">
        <w:rPr>
          <w:rFonts w:eastAsia="宋体"/>
        </w:rPr>
        <w:tab/>
        <w:t>csi-SubframeSet-r12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宋体"/>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宋体"/>
        </w:rPr>
        <w:t>,</w:t>
      </w:r>
    </w:p>
    <w:p w14:paraId="64237F4F" w14:textId="77777777" w:rsidR="00683370" w:rsidRPr="00F02ED9" w:rsidRDefault="00683370" w:rsidP="00683370">
      <w:pPr>
        <w:pStyle w:val="PL"/>
        <w:shd w:val="clear" w:color="auto" w:fill="E6E6E6"/>
      </w:pPr>
      <w:r w:rsidRPr="00F02ED9">
        <w:rPr>
          <w:rFonts w:eastAsia="宋体"/>
        </w:rPr>
        <w:tab/>
        <w:t>naics-Capability-List-r12</w:t>
      </w:r>
      <w:r w:rsidRPr="00F02ED9">
        <w:rPr>
          <w:rFonts w:eastAsia="宋体"/>
        </w:rPr>
        <w:tab/>
      </w:r>
      <w:r w:rsidRPr="00F02ED9">
        <w:rPr>
          <w:rFonts w:eastAsia="宋体"/>
        </w:rPr>
        <w:tab/>
      </w:r>
      <w:r w:rsidRPr="00F02ED9">
        <w:rPr>
          <w:rFonts w:eastAsia="宋体"/>
        </w:rPr>
        <w:tab/>
      </w:r>
      <w:r w:rsidRPr="00F02ED9">
        <w:rPr>
          <w:rFonts w:eastAsia="宋体"/>
        </w:rPr>
        <w:tab/>
        <w:t>NAICS-Capability-List-r12</w:t>
      </w:r>
      <w:r w:rsidRPr="00F02ED9">
        <w:tab/>
      </w:r>
      <w:r w:rsidRPr="00F02ED9">
        <w:tab/>
      </w:r>
      <w:r w:rsidRPr="00F02ED9">
        <w:rPr>
          <w:rFonts w:eastAsia="宋体"/>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28"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14:paraId="4C6D7A1E" w14:textId="77777777" w:rsidR="00683370" w:rsidRPr="00F02ED9" w:rsidRDefault="00683370" w:rsidP="00683370">
      <w:pPr>
        <w:pStyle w:val="PL"/>
        <w:shd w:val="clear" w:color="auto" w:fill="E6E6E6"/>
      </w:pPr>
      <w:r w:rsidRPr="00F02ED9">
        <w:t>}</w:t>
      </w:r>
    </w:p>
    <w:bookmarkEnd w:id="428"/>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29"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29"/>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14:paraId="547CF828" w14:textId="77777777" w:rsidR="00683370" w:rsidRPr="00F02ED9" w:rsidRDefault="00683370" w:rsidP="00683370">
      <w:pPr>
        <w:pStyle w:val="PL"/>
        <w:shd w:val="clear" w:color="auto" w:fill="E6E6E6"/>
        <w:rPr>
          <w:rFonts w:eastAsia="宋体"/>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宋体"/>
        </w:rPr>
      </w:pPr>
    </w:p>
    <w:p w14:paraId="55E411FC" w14:textId="77777777" w:rsidR="00683370" w:rsidRPr="00F02ED9" w:rsidRDefault="00683370" w:rsidP="00683370">
      <w:pPr>
        <w:pStyle w:val="PL"/>
        <w:shd w:val="clear" w:color="auto" w:fill="E6E6E6"/>
        <w:rPr>
          <w:rFonts w:eastAsia="宋体"/>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宋体"/>
        </w:rPr>
      </w:pPr>
      <w:r w:rsidRPr="00F02ED9">
        <w:tab/>
        <w:t>supportedBandCombinationAdd-v1250</w:t>
      </w:r>
      <w:r w:rsidRPr="00F02ED9">
        <w:tab/>
      </w:r>
      <w:r w:rsidRPr="00F02ED9">
        <w:tab/>
        <w:t>SupportedBandCombinationAdd-v1250</w:t>
      </w:r>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SupportedBandCombination-v14b0 ::=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SupportedBandCombinationReduced-v1470 ::=</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BandCombinationParameters-v1090 ::=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 SEQUENCE {</w:t>
      </w:r>
    </w:p>
    <w:p w14:paraId="3207D1D9" w14:textId="77777777" w:rsidR="00683370" w:rsidRPr="00F02ED9" w:rsidRDefault="00683370" w:rsidP="00683370">
      <w:pPr>
        <w:pStyle w:val="PL"/>
        <w:shd w:val="clear" w:color="auto" w:fill="E6E6E6"/>
        <w:rPr>
          <w:rFonts w:eastAsia="宋体"/>
        </w:rPr>
      </w:pPr>
      <w:r w:rsidRPr="00F02ED9">
        <w:rPr>
          <w:rFonts w:eastAsia="宋体"/>
        </w:rPr>
        <w:tab/>
        <w:t>dc-Support-r12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SEQUENCE {</w:t>
      </w:r>
    </w:p>
    <w:p w14:paraId="710A4FCA"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asynchronous-r12</w:t>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p>
    <w:p w14:paraId="33A3F00B"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supportedCellGrouping-r12</w:t>
      </w:r>
      <w:r w:rsidRPr="00F02ED9">
        <w:rPr>
          <w:rFonts w:eastAsia="宋体"/>
        </w:rPr>
        <w:tab/>
      </w:r>
      <w:r w:rsidRPr="00F02ED9">
        <w:rPr>
          <w:rFonts w:eastAsia="宋体"/>
        </w:rPr>
        <w:tab/>
        <w:t>CHOICE {</w:t>
      </w:r>
    </w:p>
    <w:p w14:paraId="333CB2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threeEntries-r12</w:t>
      </w:r>
      <w:r w:rsidRPr="00F02ED9">
        <w:rPr>
          <w:rFonts w:eastAsia="宋体"/>
        </w:rPr>
        <w:tab/>
      </w:r>
      <w:r w:rsidRPr="00F02ED9">
        <w:rPr>
          <w:rFonts w:eastAsia="宋体"/>
        </w:rPr>
        <w:tab/>
      </w:r>
      <w:r w:rsidRPr="00F02ED9">
        <w:rPr>
          <w:rFonts w:eastAsia="宋体"/>
        </w:rPr>
        <w:tab/>
      </w:r>
      <w:r w:rsidRPr="00F02ED9">
        <w:rPr>
          <w:rFonts w:eastAsia="宋体"/>
        </w:rPr>
        <w:tab/>
        <w:t>BIT STRING (SIZE(3)),</w:t>
      </w:r>
    </w:p>
    <w:p w14:paraId="3AAB30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fourEntries-r12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(SIZE(7)),</w:t>
      </w:r>
    </w:p>
    <w:p w14:paraId="5482F94E"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fiveEntries-r12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(SIZE(15))</w:t>
      </w:r>
    </w:p>
    <w:p w14:paraId="3FA3034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6BC24BE7" w14:textId="77777777" w:rsidR="00683370" w:rsidRPr="00F02ED9" w:rsidRDefault="00683370" w:rsidP="00683370">
      <w:pPr>
        <w:pStyle w:val="PL"/>
        <w:shd w:val="clear" w:color="auto" w:fill="E6E6E6"/>
        <w:rPr>
          <w:rFonts w:eastAsia="宋体"/>
        </w:rPr>
      </w:pP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17E6E032" w14:textId="77777777" w:rsidR="00683370" w:rsidRPr="00F02ED9" w:rsidRDefault="00683370" w:rsidP="00683370">
      <w:pPr>
        <w:pStyle w:val="PL"/>
        <w:shd w:val="clear" w:color="auto" w:fill="E6E6E6"/>
      </w:pPr>
      <w:r w:rsidRPr="00F02ED9">
        <w:rPr>
          <w:rFonts w:eastAsia="宋体"/>
        </w:rPr>
        <w:tab/>
        <w:t>supportedNAICS-2CRS-AP-r12</w:t>
      </w:r>
      <w:r w:rsidRPr="00F02ED9">
        <w:rPr>
          <w:rFonts w:eastAsia="宋体"/>
        </w:rPr>
        <w:tab/>
      </w:r>
      <w:r w:rsidRPr="00F02ED9">
        <w:rPr>
          <w:rFonts w:eastAsia="宋体"/>
        </w:rPr>
        <w:tab/>
      </w:r>
      <w:r w:rsidRPr="00F02ED9">
        <w:t>BIT STRING (SIZE (1..maxNAICS-Entries-r12))</w:t>
      </w:r>
      <w:r w:rsidRPr="00F02ED9">
        <w:tab/>
      </w:r>
      <w:r w:rsidRPr="00F02ED9">
        <w:tab/>
      </w:r>
      <w:r w:rsidRPr="00F02ED9">
        <w:rPr>
          <w:rFonts w:eastAsia="宋体"/>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(1.. maxBands))</w:t>
      </w:r>
      <w:r w:rsidRPr="00F02ED9">
        <w:tab/>
      </w:r>
      <w:r w:rsidRPr="00F02ED9">
        <w:tab/>
      </w:r>
      <w:r w:rsidRPr="00F02ED9">
        <w:rPr>
          <w:rFonts w:eastAsia="宋体"/>
        </w:rPr>
        <w:t>OPTIONAL</w:t>
      </w:r>
      <w:r w:rsidRPr="00F02ED9">
        <w:t>,</w:t>
      </w:r>
    </w:p>
    <w:p w14:paraId="49C002BB" w14:textId="77777777" w:rsidR="00683370" w:rsidRPr="00F02ED9" w:rsidRDefault="00683370" w:rsidP="00683370">
      <w:pPr>
        <w:pStyle w:val="PL"/>
        <w:shd w:val="clear" w:color="auto" w:fill="E6E6E6"/>
      </w:pPr>
      <w:r w:rsidRPr="00F02ED9">
        <w:rPr>
          <w:rFonts w:eastAsia="宋体"/>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(1.. maxBands))</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CA-ParametersEUTRA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BandParameters-v10i0::=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宋体"/>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宋体"/>
        </w:rPr>
        <w:tab/>
        <w:t>ul-256QAM-r14</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宋体"/>
        </w:rPr>
        <w:t>ul-256QAM-perCC</w:t>
      </w:r>
      <w:r w:rsidRPr="00F02ED9">
        <w:t>-InfoList-r14</w:t>
      </w:r>
      <w:r w:rsidRPr="00F02ED9">
        <w:tab/>
      </w:r>
      <w:r w:rsidRPr="00F02ED9">
        <w:tab/>
        <w:t xml:space="preserve">SEQUENCE (SIZE (2..maxServCell-r13)) OF </w:t>
      </w:r>
      <w:r w:rsidRPr="00F02ED9">
        <w:rPr>
          <w:rFonts w:eastAsia="宋体"/>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宋体"/>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宋体"/>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{twoLayers, fourLayers}</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{twoLayers, fourLayers, eightLayers}</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r w:rsidRPr="00F02ED9">
        <w:lastRenderedPageBreak/>
        <w:t>SupportedBandListEUTRA ::=</w:t>
      </w:r>
      <w:r w:rsidRPr="00F02ED9">
        <w:tab/>
      </w:r>
      <w:r w:rsidRPr="00F02ED9">
        <w:tab/>
      </w:r>
      <w:r w:rsidRPr="00F02ED9">
        <w:tab/>
        <w:t>SEQUENCE (SIZE (1..maxBands)) OF SupportedBandEUTRA</w:t>
      </w:r>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宋体"/>
        </w:rPr>
      </w:pPr>
      <w:r w:rsidRPr="00F02ED9">
        <w:t>SupportedBandListEUTRA-v9e0::=</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宋体"/>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宋体"/>
        </w:rPr>
        <w:t xml:space="preserve"> </w:t>
      </w:r>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宋体"/>
        </w:rPr>
        <w:t xml:space="preserve"> </w:t>
      </w:r>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宋体"/>
        </w:rPr>
        <w:t xml:space="preserve"> </w:t>
      </w:r>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14:paraId="50092A8B" w14:textId="77777777"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宋体"/>
        </w:rPr>
      </w:pPr>
      <w:r w:rsidRPr="00F02ED9">
        <w:t>}</w:t>
      </w:r>
    </w:p>
    <w:p w14:paraId="587812C7" w14:textId="77777777" w:rsidR="00683370" w:rsidRPr="00F02ED9" w:rsidRDefault="00683370" w:rsidP="00683370">
      <w:pPr>
        <w:pStyle w:val="PL"/>
        <w:shd w:val="clear" w:color="auto" w:fill="E6E6E6"/>
        <w:rPr>
          <w:rFonts w:eastAsia="宋体"/>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宋体"/>
        </w:rPr>
        <w:tab/>
        <w:t>dl-256QAM-r12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宋体"/>
        </w:rPr>
        <w:tab/>
      </w:r>
      <w:r w:rsidRPr="00F02ED9">
        <w:rPr>
          <w:iCs/>
        </w:rPr>
        <w:t>ue-PowerClass-5-r13</w:t>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宋体"/>
        </w:rPr>
        <w:tab/>
      </w:r>
      <w:r w:rsidRPr="00F02ED9">
        <w:rPr>
          <w:iCs/>
        </w:rPr>
        <w:t>ue-PowerClass-N-r13</w:t>
      </w:r>
      <w:r w:rsidRPr="00F02ED9">
        <w:rPr>
          <w:rFonts w:eastAsia="宋体"/>
        </w:rPr>
        <w:tab/>
      </w:r>
      <w:r w:rsidRPr="00F02ED9">
        <w:rPr>
          <w:rFonts w:eastAsia="宋体"/>
        </w:rPr>
        <w:tab/>
      </w:r>
      <w:r w:rsidRPr="00F02ED9">
        <w:rPr>
          <w:rFonts w:eastAsia="宋体"/>
        </w:rPr>
        <w:tab/>
        <w:t>ENUMERATED {class1, class2, class4}</w:t>
      </w:r>
      <w:r w:rsidRPr="00F02ED9">
        <w:rPr>
          <w:rFonts w:eastAsia="宋体"/>
        </w:rPr>
        <w:tab/>
      </w:r>
      <w:r w:rsidRPr="00F02ED9">
        <w:rPr>
          <w:rFonts w:eastAsia="宋体"/>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等线"/>
        </w:rPr>
        <w:t>lowerMSD-MRDC-r18</w:t>
      </w:r>
      <w:r w:rsidRPr="00F02ED9">
        <w:rPr>
          <w:rFonts w:eastAsia="等线"/>
        </w:rPr>
        <w:tab/>
      </w:r>
      <w:r w:rsidRPr="00F02ED9">
        <w:rPr>
          <w:rFonts w:eastAsia="等线"/>
        </w:rPr>
        <w:tab/>
      </w:r>
      <w:r w:rsidRPr="00F02ED9">
        <w:rPr>
          <w:rFonts w:eastAsia="等线"/>
        </w:rPr>
        <w:tab/>
      </w:r>
      <w:r w:rsidRPr="00F02ED9">
        <w:rPr>
          <w:rFonts w:eastAsia="等线"/>
        </w:rPr>
        <w:tab/>
      </w:r>
      <w:r w:rsidRPr="00F02ED9">
        <w:rPr>
          <w:lang w:eastAsia="en-GB"/>
        </w:rPr>
        <w:t>SEQUENCE</w:t>
      </w:r>
      <w:r w:rsidRPr="00F02ED9">
        <w:rPr>
          <w:rFonts w:eastAsia="等线"/>
        </w:rPr>
        <w:t xml:space="preserve"> (</w:t>
      </w:r>
      <w:r w:rsidRPr="00F02ED9">
        <w:rPr>
          <w:lang w:eastAsia="en-GB"/>
        </w:rPr>
        <w:t>SIZE</w:t>
      </w:r>
      <w:r w:rsidRPr="00F02ED9">
        <w:rPr>
          <w:rFonts w:eastAsia="等线"/>
        </w:rPr>
        <w:t xml:space="preserve"> (1..maxLowerMSD-r18)) </w:t>
      </w:r>
      <w:r w:rsidRPr="00F02ED9">
        <w:rPr>
          <w:lang w:eastAsia="en-GB"/>
        </w:rPr>
        <w:t>OF</w:t>
      </w:r>
      <w:r w:rsidRPr="00F02ED9">
        <w:rPr>
          <w:rFonts w:eastAsia="等线"/>
        </w:rPr>
        <w:t xml:space="preserve"> LowerMSD-MRDC-r18</w:t>
      </w:r>
      <w:r w:rsidRPr="00F02ED9">
        <w:rPr>
          <w:rFonts w:eastAsia="等线"/>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r w:rsidRPr="00F02ED9">
        <w:lastRenderedPageBreak/>
        <w:t>BandListEUTRA ::=</w:t>
      </w:r>
      <w:r w:rsidRPr="00F02ED9">
        <w:tab/>
      </w:r>
      <w:r w:rsidRPr="00F02ED9">
        <w:tab/>
      </w:r>
      <w:r w:rsidRPr="00F02ED9">
        <w:tab/>
      </w:r>
      <w:r w:rsidRPr="00F02ED9">
        <w:tab/>
      </w:r>
      <w:r w:rsidRPr="00F02ED9">
        <w:tab/>
        <w:t>SEQUENCE (SIZE (1..maxBands)) OF BandInfoEUTRA</w:t>
      </w:r>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SEQUENCE (SIZE (1..maxBandComb-r10)) OF BandInfoEUTRA</w:t>
      </w:r>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14:paraId="05D571DC" w14:textId="77777777"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r w:rsidRPr="00F02ED9">
        <w:t>InterFreqBandList ::=</w:t>
      </w:r>
      <w:r w:rsidRPr="00F02ED9">
        <w:tab/>
      </w:r>
      <w:r w:rsidRPr="00F02ED9">
        <w:tab/>
      </w:r>
      <w:r w:rsidRPr="00F02ED9">
        <w:tab/>
      </w:r>
      <w:r w:rsidRPr="00F02ED9">
        <w:tab/>
        <w:t>SEQUENCE (SIZE (1..maxBands)) OF InterFreqBandInfo</w:t>
      </w:r>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r w:rsidRPr="00F02ED9">
        <w:t>InterRAT-BandList ::=</w:t>
      </w:r>
      <w:r w:rsidRPr="00F02ED9">
        <w:tab/>
      </w:r>
      <w:r w:rsidRPr="00F02ED9">
        <w:tab/>
      </w:r>
      <w:r w:rsidRPr="00F02ED9">
        <w:tab/>
      </w:r>
      <w:r w:rsidRPr="00F02ED9">
        <w:tab/>
        <w:t>SEQUENCE (SIZE (1..maxBands)) OF InterRAT-BandInfo</w:t>
      </w:r>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宋体"/>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宋体"/>
          <w:lang w:eastAsia="zh-CN"/>
        </w:rPr>
      </w:pPr>
      <w:r w:rsidRPr="00F02ED9">
        <w:tab/>
      </w:r>
      <w:r w:rsidRPr="00F02ED9">
        <w:rPr>
          <w:rFonts w:eastAsia="宋体"/>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宋体"/>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宋体"/>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宋体"/>
          <w:lang w:eastAsia="zh-CN"/>
        </w:rPr>
      </w:pPr>
      <w:r w:rsidRPr="00F02ED9">
        <w:t>}</w:t>
      </w:r>
    </w:p>
    <w:p w14:paraId="0DBCF3E8" w14:textId="77777777" w:rsidR="007F1306" w:rsidRDefault="007F1306" w:rsidP="00683370">
      <w:pPr>
        <w:pStyle w:val="PL"/>
        <w:shd w:val="clear" w:color="auto" w:fill="E6E6E6"/>
        <w:rPr>
          <w:ins w:id="430" w:author="AT_RAN2#129" w:date="2025-02-24T11:25:00Z"/>
          <w:rFonts w:eastAsia="宋体"/>
          <w:lang w:eastAsia="zh-CN"/>
        </w:rPr>
      </w:pPr>
    </w:p>
    <w:p w14:paraId="24E5D2B1" w14:textId="77777777" w:rsidR="007F1306" w:rsidRPr="00B24D8E" w:rsidRDefault="007F1306" w:rsidP="007F1306">
      <w:pPr>
        <w:pStyle w:val="PL"/>
        <w:shd w:val="clear" w:color="auto" w:fill="E6E6E6"/>
        <w:rPr>
          <w:ins w:id="431" w:author="AT_RAN2#129" w:date="2025-02-24T11:25:00Z"/>
          <w:rFonts w:eastAsia="宋体"/>
          <w:lang w:eastAsia="zh-CN"/>
        </w:rPr>
      </w:pPr>
      <w:ins w:id="432" w:author="AT_RAN2#129" w:date="2025-02-24T11:25:00Z">
        <w:r w:rsidRPr="00B24D8E">
          <w:t>IRAT-ParametersNR-v1</w:t>
        </w:r>
        <w:r w:rsidRPr="00B24D8E">
          <w:rPr>
            <w:rFonts w:eastAsia="宋体"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433" w:author="AT_RAN2#129" w:date="2025-02-24T11:25:00Z"/>
        </w:rPr>
      </w:pPr>
      <w:ins w:id="434" w:author="AT_RAN2#129" w:date="2025-02-24T11:25:00Z">
        <w:r w:rsidRPr="00B24D8E">
          <w:tab/>
        </w:r>
        <w:commentRangeStart w:id="435"/>
        <w:r w:rsidRPr="00B24D8E">
          <w:rPr>
            <w:rFonts w:eastAsia="宋体" w:hint="eastAsia"/>
            <w:lang w:eastAsia="zh-CN"/>
          </w:rPr>
          <w:t>ntn-</w:t>
        </w:r>
        <w:r w:rsidRPr="00B24D8E">
          <w:t>Redirection</w:t>
        </w:r>
        <w:r w:rsidRPr="00B24D8E">
          <w:rPr>
            <w:rFonts w:eastAsia="宋体" w:hint="eastAsia"/>
            <w:lang w:eastAsia="zh-CN"/>
          </w:rPr>
          <w:t>NR</w:t>
        </w:r>
        <w:r w:rsidRPr="00B24D8E">
          <w:t>-r1</w:t>
        </w:r>
        <w:commentRangeStart w:id="436"/>
        <w:del w:id="437" w:author="Rapp_v01" w:date="2025-02-25T11:34:00Z">
          <w:r w:rsidRPr="00B24D8E" w:rsidDel="003E400E">
            <w:delText>7</w:delText>
          </w:r>
        </w:del>
        <w:commentRangeEnd w:id="435"/>
        <w:r>
          <w:rPr>
            <w:rStyle w:val="af6"/>
            <w:rFonts w:ascii="Times New Roman" w:hAnsi="Times New Roman"/>
          </w:rPr>
          <w:commentReference w:id="435"/>
        </w:r>
      </w:ins>
      <w:ins w:id="438" w:author="Rapp_v01" w:date="2025-02-25T11:34:00Z">
        <w:r w:rsidR="003E400E">
          <w:rPr>
            <w:rFonts w:eastAsia="宋体" w:hint="eastAsia"/>
            <w:lang w:eastAsia="zh-CN"/>
          </w:rPr>
          <w:t>9</w:t>
        </w:r>
        <w:commentRangeEnd w:id="436"/>
        <w:r w:rsidR="003E400E">
          <w:rPr>
            <w:rStyle w:val="af6"/>
            <w:rFonts w:ascii="Times New Roman" w:hAnsi="Times New Roman"/>
          </w:rPr>
          <w:commentReference w:id="436"/>
        </w:r>
      </w:ins>
      <w:bookmarkStart w:id="439" w:name="_GoBack"/>
      <w:ins w:id="440"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41" w:author="AT_RAN2#129" w:date="2025-02-24T11:25:00Z"/>
          <w:rFonts w:eastAsia="宋体"/>
          <w:lang w:eastAsia="zh-CN"/>
        </w:rPr>
      </w:pPr>
      <w:ins w:id="442" w:author="AT_RAN2#129" w:date="2025-02-24T11:25:00Z">
        <w:r w:rsidRPr="00B24D8E">
          <w:t>}</w:t>
        </w:r>
      </w:ins>
    </w:p>
    <w:bookmarkEnd w:id="439"/>
    <w:p w14:paraId="4AE2DB53" w14:textId="77777777" w:rsidR="007F1306" w:rsidRPr="007F1306" w:rsidRDefault="007F1306" w:rsidP="00683370">
      <w:pPr>
        <w:pStyle w:val="PL"/>
        <w:shd w:val="clear" w:color="auto" w:fill="E6E6E6"/>
        <w:rPr>
          <w:rFonts w:eastAsia="宋体"/>
          <w:lang w:eastAsia="zh-CN"/>
        </w:rPr>
      </w:pPr>
    </w:p>
    <w:p w14:paraId="7C04E13B" w14:textId="77777777" w:rsidR="00683370" w:rsidRPr="00F02ED9" w:rsidRDefault="00683370" w:rsidP="00683370">
      <w:pPr>
        <w:pStyle w:val="PL"/>
        <w:shd w:val="clear" w:color="auto" w:fill="E6E6E6"/>
        <w:rPr>
          <w:rFonts w:eastAsia="等线"/>
        </w:rPr>
      </w:pPr>
      <w:r w:rsidRPr="00F02ED9">
        <w:rPr>
          <w:rFonts w:eastAsia="等线"/>
        </w:rPr>
        <w:t>LowerMSD-MRDC-r18 ::=</w:t>
      </w:r>
      <w:r w:rsidRPr="00F02ED9">
        <w:rPr>
          <w:rFonts w:eastAsia="等线"/>
        </w:rPr>
        <w:tab/>
      </w:r>
      <w:r w:rsidRPr="00F02ED9">
        <w:rPr>
          <w:rFonts w:eastAsia="等线"/>
        </w:rPr>
        <w:tab/>
      </w:r>
      <w:r w:rsidRPr="00F02ED9">
        <w:rPr>
          <w:lang w:eastAsia="en-GB"/>
        </w:rPr>
        <w:t>SEQUENCE</w:t>
      </w:r>
      <w:r w:rsidRPr="00F02ED9">
        <w:rPr>
          <w:rFonts w:eastAsia="等线"/>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等线"/>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等线"/>
        </w:rPr>
        <w:t xml:space="preserve"> (</w:t>
      </w:r>
      <w:r w:rsidRPr="00F02ED9">
        <w:rPr>
          <w:lang w:eastAsia="en-GB"/>
        </w:rPr>
        <w:t>SIZE</w:t>
      </w:r>
      <w:r w:rsidRPr="00F02ED9">
        <w:rPr>
          <w:rFonts w:eastAsia="等线"/>
        </w:rPr>
        <w:t xml:space="preserve"> (1..</w:t>
      </w:r>
      <w:r w:rsidRPr="00F02ED9">
        <w:t xml:space="preserve"> </w:t>
      </w:r>
      <w:r w:rsidRPr="00F02ED9">
        <w:rPr>
          <w:rFonts w:eastAsia="等线"/>
        </w:rPr>
        <w:t xml:space="preserve">maxLowerMSD-Info-r18)) </w:t>
      </w:r>
      <w:r w:rsidRPr="00F02ED9">
        <w:rPr>
          <w:lang w:eastAsia="en-GB"/>
        </w:rPr>
        <w:t>OF</w:t>
      </w:r>
      <w:r w:rsidRPr="00F02ED9">
        <w:rPr>
          <w:rFonts w:eastAsia="等线"/>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等线"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IRAT-ParametersUTRA-FDD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r w:rsidRPr="00F02ED9">
        <w:t>SupportedBandListUTRA-FDD ::=</w:t>
      </w:r>
      <w:r w:rsidRPr="00F02ED9">
        <w:tab/>
      </w:r>
      <w:r w:rsidRPr="00F02ED9">
        <w:tab/>
        <w:t>SEQUENCE (SIZE (1..maxBands)) OF SupportedBandUTRA-FDD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14:paraId="685352F8" w14:textId="77777777"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r w:rsidRPr="00F02ED9">
        <w:t>SupportedBandListGERAN ::=</w:t>
      </w:r>
      <w:r w:rsidRPr="00F02ED9">
        <w:tab/>
      </w:r>
      <w:r w:rsidRPr="00F02ED9">
        <w:tab/>
      </w:r>
      <w:r w:rsidRPr="00F02ED9">
        <w:tab/>
        <w:t>SEQUENCE (SIZE (1..maxBands)) OF SupportedBandGERAN</w:t>
      </w:r>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14:paraId="64AC8964" w14:textId="77777777"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r w:rsidRPr="00F02ED9">
        <w:t>SupportedBandListHRPD ::=</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t>explicitValue</w:t>
      </w:r>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43"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43"/>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44"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44"/>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r w:rsidRPr="00F02ED9">
        <w:tab/>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宋体"/>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r w:rsidRPr="00F02ED9">
        <w:tab/>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SRS-CapabilityPerBandPair-v1610::=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等线"/>
          <w:lang w:eastAsia="zh-CN"/>
        </w:rPr>
        <w:tab/>
        <w:t>interRAT-enhancementNR-r16</w:t>
      </w:r>
      <w:r w:rsidRPr="00F02ED9">
        <w:rPr>
          <w:rFonts w:eastAsia="等线"/>
          <w:lang w:eastAsia="zh-CN"/>
        </w:rPr>
        <w:tab/>
      </w:r>
      <w:r w:rsidRPr="00F02ED9">
        <w:rPr>
          <w:rFonts w:eastAsia="等线"/>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宋体"/>
                <w:b/>
                <w:i/>
                <w:noProof/>
                <w:lang w:eastAsia="zh-CN"/>
              </w:rPr>
            </w:pPr>
            <w:r w:rsidRPr="00F02ED9">
              <w:rPr>
                <w:b/>
                <w:i/>
                <w:noProof/>
                <w:lang w:eastAsia="en-GB"/>
              </w:rPr>
              <w:t>addSRS-2T4R</w:t>
            </w:r>
            <w:r w:rsidRPr="00F02ED9">
              <w:rPr>
                <w:rFonts w:eastAsia="宋体"/>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r w:rsidRPr="00F02ED9">
              <w:rPr>
                <w:b/>
                <w:bCs/>
                <w:i/>
                <w:iCs/>
                <w:lang w:eastAsia="en-GB"/>
              </w:rPr>
              <w:t>addSRS-AntennaSwitching (in addSRS)</w:t>
            </w:r>
          </w:p>
          <w:p w14:paraId="41756CB9" w14:textId="77777777"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r w:rsidRPr="00F02ED9">
              <w:rPr>
                <w:b/>
                <w:bCs/>
                <w:i/>
                <w:iCs/>
                <w:lang w:eastAsia="en-GB"/>
              </w:rPr>
              <w:t>addSRS-AntennaSwitching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r w:rsidRPr="00F02ED9">
              <w:rPr>
                <w:b/>
                <w:bCs/>
                <w:i/>
                <w:iCs/>
                <w:lang w:eastAsia="en-GB"/>
              </w:rPr>
              <w:t>addSRS-CarrierSwitching (in addSRS)</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r w:rsidRPr="00F02ED9">
              <w:rPr>
                <w:b/>
                <w:bCs/>
                <w:i/>
                <w:iCs/>
                <w:lang w:eastAsia="en-GB"/>
              </w:rPr>
              <w:t>addSRS-CarrierSwitching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r w:rsidRPr="00F02ED9">
              <w:rPr>
                <w:b/>
                <w:bCs/>
                <w:i/>
                <w:iCs/>
                <w:lang w:eastAsia="en-GB"/>
              </w:rPr>
              <w:t>addSRS-FrequencyHopping (in addSRS)</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r w:rsidRPr="00F02ED9">
              <w:rPr>
                <w:b/>
                <w:bCs/>
                <w:i/>
                <w:iCs/>
                <w:lang w:eastAsia="en-GB"/>
              </w:rPr>
              <w:t>addSRS-FrequencyHopping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r w:rsidRPr="00F02ED9">
              <w:rPr>
                <w:b/>
                <w:i/>
                <w:lang w:eastAsia="en-GB"/>
              </w:rPr>
              <w:t>allowedCellList</w:t>
            </w:r>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r w:rsidRPr="00F02ED9">
              <w:rPr>
                <w:b/>
                <w:bCs/>
                <w:i/>
                <w:iCs/>
                <w:lang w:eastAsia="en-GB"/>
              </w:rPr>
              <w:t>altFreqPriority</w:t>
            </w:r>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r w:rsidRPr="00F02ED9">
              <w:rPr>
                <w:b/>
                <w:i/>
                <w:lang w:eastAsia="en-GB"/>
              </w:rPr>
              <w:t>benefitsFromInterruption</w:t>
            </w:r>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r w:rsidRPr="00F02ED9">
              <w:rPr>
                <w:b/>
                <w:i/>
              </w:rPr>
              <w:t>bwPrefInd</w:t>
            </w:r>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r w:rsidRPr="00F02ED9">
              <w:rPr>
                <w:b/>
                <w:i/>
                <w:lang w:eastAsia="zh-CN"/>
              </w:rPr>
              <w:t>ce-CQI-AlternativeTable</w:t>
            </w:r>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r w:rsidRPr="00F02ED9">
              <w:rPr>
                <w:b/>
                <w:i/>
                <w:lang w:eastAsia="en-GB"/>
              </w:rPr>
              <w:t>ce-DL-ChannelQualityReporting</w:t>
            </w:r>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r w:rsidRPr="00F02ED9">
              <w:rPr>
                <w:b/>
                <w:i/>
                <w:lang w:eastAsia="en-GB"/>
              </w:rPr>
              <w:t>ce-InactiveState</w:t>
            </w:r>
          </w:p>
          <w:p w14:paraId="0983E7FB" w14:textId="77777777"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r w:rsidRPr="00F02ED9">
              <w:rPr>
                <w:b/>
                <w:i/>
                <w:lang w:eastAsia="en-GB"/>
              </w:rPr>
              <w:t>crs-ChEstMPDCCH-CE-ModeA, crs-ChEstMPDCCH-CE-ModeB</w:t>
            </w:r>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r w:rsidRPr="00F02ED9">
              <w:rPr>
                <w:b/>
                <w:i/>
                <w:lang w:eastAsia="en-GB"/>
              </w:rPr>
              <w:t>crs-ChEstMPDCCH-CSI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r w:rsidRPr="00F02ED9">
              <w:rPr>
                <w:b/>
                <w:i/>
                <w:lang w:eastAsia="en-GB"/>
              </w:rPr>
              <w:t>crs-ChEstMPDCCH-ReciprocityTDD</w:t>
            </w:r>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r w:rsidRPr="00F02ED9">
              <w:rPr>
                <w:b/>
                <w:i/>
                <w:lang w:eastAsia="en-GB"/>
              </w:rPr>
              <w:t>ce-MultiTB-EarlyTermination</w:t>
            </w:r>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r w:rsidRPr="00F02ED9">
              <w:rPr>
                <w:b/>
                <w:i/>
                <w:lang w:eastAsia="en-GB"/>
              </w:rPr>
              <w:t>ce-MultiTB-FrequencyHopping</w:t>
            </w:r>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r w:rsidRPr="00F02ED9">
              <w:rPr>
                <w:b/>
                <w:i/>
                <w:lang w:eastAsia="en-GB"/>
              </w:rPr>
              <w:t>ce-MultiTB-HARQ-AckBundling</w:t>
            </w:r>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r w:rsidRPr="00F02ED9">
              <w:rPr>
                <w:b/>
                <w:i/>
                <w:lang w:eastAsia="en-GB"/>
              </w:rPr>
              <w:t>ce-MultiTB-Interleaving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r w:rsidRPr="00F02ED9">
              <w:rPr>
                <w:b/>
                <w:i/>
                <w:lang w:eastAsia="en-GB"/>
              </w:rPr>
              <w:t>ce-MultiTB-SubPRB</w:t>
            </w:r>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r w:rsidRPr="00F02ED9">
              <w:rPr>
                <w:b/>
                <w:i/>
                <w:lang w:eastAsia="zh-CN"/>
              </w:rPr>
              <w:lastRenderedPageBreak/>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14:paraId="377C23E8" w14:textId="77777777" w:rsidR="00683370" w:rsidRPr="00F02ED9" w:rsidRDefault="00683370" w:rsidP="00683370">
            <w:pPr>
              <w:pStyle w:val="TAL"/>
              <w:rPr>
                <w:b/>
                <w:i/>
                <w:lang w:eastAsia="zh-CN"/>
              </w:rPr>
            </w:pPr>
            <w:r w:rsidRPr="00F02ED9">
              <w:rPr>
                <w:b/>
                <w:i/>
                <w:lang w:eastAsia="zh-CN"/>
              </w:rPr>
              <w:t>ce-PUSCH-FlexibleStartPRB-CE-ModeA</w:t>
            </w:r>
            <w:r w:rsidRPr="00F02ED9">
              <w:rPr>
                <w:b/>
                <w:lang w:eastAsia="zh-CN"/>
              </w:rPr>
              <w:t xml:space="preserve">, </w:t>
            </w:r>
            <w:r w:rsidRPr="00F02ED9">
              <w:rPr>
                <w:b/>
                <w:i/>
                <w:lang w:eastAsia="zh-CN"/>
              </w:rPr>
              <w:t>ce-PUSCH-FlexibleStartPRB-CE-ModeB</w:t>
            </w:r>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45"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45"/>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r w:rsidRPr="00F02ED9">
              <w:rPr>
                <w:b/>
                <w:i/>
                <w:lang w:eastAsia="zh-CN"/>
              </w:rPr>
              <w:t>ce-SwitchWithoutHO</w:t>
            </w:r>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r w:rsidRPr="00F02ED9">
              <w:rPr>
                <w:b/>
                <w:i/>
                <w:lang w:eastAsia="zh-CN"/>
              </w:rPr>
              <w:t>ce-UL-HARQ-ACK-Feedback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r w:rsidRPr="00F02ED9">
              <w:rPr>
                <w:rFonts w:cs="Arial"/>
                <w:b/>
                <w:bCs/>
                <w:i/>
                <w:iCs/>
                <w:szCs w:val="18"/>
              </w:rPr>
              <w:t>cho</w:t>
            </w:r>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46" w:name="_Hlk32577787"/>
            <w:r w:rsidRPr="00F02ED9">
              <w:rPr>
                <w:rFonts w:eastAsia="MS PGothic" w:cs="Arial"/>
                <w:szCs w:val="18"/>
              </w:rPr>
              <w:t>whether the UE supports conditional handover including execution condition, candidate cell configuration</w:t>
            </w:r>
            <w:bookmarkEnd w:id="446"/>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r w:rsidRPr="00F02ED9">
              <w:rPr>
                <w:rFonts w:cs="Arial"/>
                <w:b/>
                <w:bCs/>
                <w:i/>
                <w:iCs/>
                <w:szCs w:val="18"/>
              </w:rPr>
              <w:t>cho-Failure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47" w:name="_Hlk32577805"/>
            <w:r w:rsidRPr="00F02ED9">
              <w:rPr>
                <w:rFonts w:eastAsia="MS PGothic" w:cs="Arial"/>
                <w:szCs w:val="18"/>
              </w:rPr>
              <w:t>whether the UE supports conditional handover during re-establishment procedure when the selected cell is configured as candidate cell for condition handover.</w:t>
            </w:r>
            <w:bookmarkEnd w:id="447"/>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r w:rsidRPr="00F02ED9">
              <w:rPr>
                <w:rFonts w:cs="Arial"/>
                <w:b/>
                <w:bCs/>
                <w:i/>
                <w:iCs/>
                <w:szCs w:val="18"/>
              </w:rPr>
              <w:t>cho-FDD-TDD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r w:rsidRPr="00F02ED9">
              <w:rPr>
                <w:rFonts w:cs="Arial"/>
                <w:b/>
                <w:bCs/>
                <w:i/>
                <w:iCs/>
                <w:szCs w:val="18"/>
              </w:rPr>
              <w:t>cho-TwoTriggerEvents</w:t>
            </w:r>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r w:rsidRPr="00F02ED9">
              <w:rPr>
                <w:b/>
                <w:i/>
                <w:lang w:eastAsia="en-GB"/>
              </w:rPr>
              <w:t>commSimultaneousTx</w:t>
            </w:r>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r w:rsidRPr="00F02ED9">
              <w:rPr>
                <w:b/>
                <w:i/>
                <w:lang w:eastAsia="en-GB"/>
              </w:rPr>
              <w:t>commSupportedBands</w:t>
            </w:r>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r w:rsidRPr="00F02ED9">
              <w:rPr>
                <w:b/>
                <w:i/>
                <w:lang w:eastAsia="en-GB"/>
              </w:rPr>
              <w:t>commSupportedBandsPerBC</w:t>
            </w:r>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r w:rsidRPr="00F02ED9">
              <w:rPr>
                <w:b/>
                <w:i/>
                <w:lang w:eastAsia="en-GB"/>
              </w:rPr>
              <w:t>configN (in MIMO-CA-ParametersPerBoBCPerTM)</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r w:rsidRPr="00F02ED9">
              <w:rPr>
                <w:b/>
                <w:i/>
              </w:rPr>
              <w:t>configN (in MIMO-UE-ParametersPerTM)</w:t>
            </w:r>
          </w:p>
          <w:p w14:paraId="2ECCCAE2" w14:textId="77777777"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r w:rsidRPr="00F02ED9">
              <w:rPr>
                <w:b/>
                <w:i/>
              </w:rPr>
              <w:t>crs-IntfMitig</w:t>
            </w:r>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宋体" w:hAnsi="Arial" w:cs="Arial"/>
                <w:b/>
                <w:bCs/>
                <w:i/>
                <w:noProof/>
                <w:sz w:val="18"/>
                <w:szCs w:val="18"/>
                <w:lang w:eastAsia="zh-CN"/>
              </w:rPr>
            </w:pPr>
            <w:r w:rsidRPr="00F02ED9">
              <w:rPr>
                <w:rFonts w:ascii="Arial" w:eastAsia="宋体"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宋体"/>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宋体"/>
                <w:lang w:eastAsia="en-GB"/>
              </w:rPr>
              <w:t>CSI-IM resource</w:t>
            </w:r>
            <w:r w:rsidRPr="00F02ED9">
              <w:rPr>
                <w:lang w:eastAsia="zh-CN"/>
              </w:rPr>
              <w:t>s</w:t>
            </w:r>
            <w:r w:rsidRPr="00F02ED9">
              <w:rPr>
                <w:rFonts w:eastAsia="宋体"/>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宋体"/>
                <w:lang w:eastAsia="en-GB"/>
              </w:rPr>
              <w:t xml:space="preserve"> if the UE supports tm10, configuration of two ZP-CSI-RS</w:t>
            </w:r>
            <w:r w:rsidRPr="00F02ED9">
              <w:rPr>
                <w:lang w:eastAsia="en-GB"/>
              </w:rPr>
              <w:t xml:space="preserve"> for tm1 to tm9</w:t>
            </w:r>
            <w:r w:rsidRPr="00F02ED9">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r w:rsidRPr="00F02ED9">
              <w:rPr>
                <w:b/>
                <w:i/>
              </w:rPr>
              <w:t>dataInactMon</w:t>
            </w:r>
          </w:p>
          <w:p w14:paraId="46BB0DF0" w14:textId="77777777" w:rsidR="00683370" w:rsidRPr="00F02ED9" w:rsidRDefault="00683370" w:rsidP="00683370">
            <w:pPr>
              <w:pStyle w:val="TAL"/>
              <w:rPr>
                <w:rFonts w:eastAsia="宋体"/>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r w:rsidRPr="00F02ED9">
              <w:rPr>
                <w:b/>
                <w:i/>
                <w:lang w:eastAsia="zh-CN"/>
              </w:rPr>
              <w:t>delayBudgetReporting</w:t>
            </w:r>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r w:rsidRPr="00F02ED9">
              <w:rPr>
                <w:b/>
                <w:i/>
                <w:lang w:eastAsia="zh-CN"/>
              </w:rPr>
              <w:t>demodulationEnhancements</w:t>
            </w:r>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r w:rsidRPr="00F02ED9">
              <w:rPr>
                <w:b/>
                <w:i/>
              </w:rPr>
              <w:t>densityReductionNP, densityReductionBF</w:t>
            </w:r>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r w:rsidRPr="00F02ED9">
              <w:rPr>
                <w:b/>
                <w:i/>
                <w:lang w:eastAsia="zh-CN"/>
              </w:rPr>
              <w:t>deviceType</w:t>
            </w:r>
          </w:p>
          <w:p w14:paraId="653EB467" w14:textId="77777777"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r w:rsidRPr="00F02ED9">
              <w:rPr>
                <w:b/>
                <w:i/>
              </w:rPr>
              <w:t>diffFallbackCombReport</w:t>
            </w:r>
          </w:p>
          <w:p w14:paraId="52A2BC90" w14:textId="77777777"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r w:rsidRPr="00F02ED9">
              <w:rPr>
                <w:b/>
                <w:bCs/>
                <w:i/>
                <w:iCs/>
              </w:rPr>
              <w:t>directMCG-SCellActivationResume</w:t>
            </w:r>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r w:rsidRPr="00F02ED9">
              <w:rPr>
                <w:b/>
                <w:i/>
              </w:rPr>
              <w:t>directSCellActivation</w:t>
            </w:r>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r w:rsidRPr="00F02ED9">
              <w:rPr>
                <w:b/>
                <w:i/>
              </w:rPr>
              <w:t>directSCellHibernation</w:t>
            </w:r>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r w:rsidRPr="00F02ED9">
              <w:rPr>
                <w:b/>
                <w:bCs/>
                <w:i/>
                <w:iCs/>
              </w:rPr>
              <w:t>directSCG-SCellActivationNEDC</w:t>
            </w:r>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r w:rsidRPr="00F02ED9">
              <w:rPr>
                <w:rFonts w:cs="Arial"/>
                <w:b/>
                <w:i/>
                <w:szCs w:val="18"/>
              </w:rPr>
              <w:t>directSCG-SCellActivationResume</w:t>
            </w:r>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r w:rsidRPr="00F02ED9">
              <w:rPr>
                <w:b/>
                <w:i/>
                <w:lang w:eastAsia="zh-CN"/>
              </w:rPr>
              <w:t>discInterFreqTx</w:t>
            </w:r>
          </w:p>
          <w:p w14:paraId="246A9AFB" w14:textId="77777777"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r w:rsidRPr="00F02ED9">
              <w:rPr>
                <w:b/>
                <w:i/>
                <w:lang w:eastAsia="zh-CN"/>
              </w:rPr>
              <w:lastRenderedPageBreak/>
              <w:t>discoverySignalsInDeactSCell</w:t>
            </w:r>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r w:rsidRPr="00F02ED9">
              <w:rPr>
                <w:b/>
                <w:i/>
                <w:lang w:eastAsia="zh-CN"/>
              </w:rPr>
              <w:t>discPeriodicSLSS</w:t>
            </w:r>
          </w:p>
          <w:p w14:paraId="09065ED1" w14:textId="77777777"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r w:rsidRPr="00F02ED9">
              <w:rPr>
                <w:b/>
                <w:i/>
                <w:lang w:eastAsia="en-GB"/>
              </w:rPr>
              <w:t>discScheduledResourceAlloc</w:t>
            </w:r>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disc-UE-SelectedResourceAlloc</w:t>
            </w:r>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r w:rsidRPr="00F02ED9">
              <w:rPr>
                <w:b/>
                <w:i/>
                <w:lang w:eastAsia="en-GB"/>
              </w:rPr>
              <w:t>discSupportedBands</w:t>
            </w:r>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r w:rsidRPr="00F02ED9">
              <w:rPr>
                <w:b/>
                <w:i/>
                <w:lang w:eastAsia="en-GB"/>
              </w:rPr>
              <w:t>discSupportedProc</w:t>
            </w:r>
          </w:p>
          <w:p w14:paraId="23355110" w14:textId="77777777"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宋体"/>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宋体"/>
                <w:lang w:eastAsia="en-GB"/>
              </w:rPr>
              <w:t>Indicates</w:t>
            </w:r>
            <w:r w:rsidRPr="00F02ED9">
              <w:rPr>
                <w:lang w:eastAsia="en-GB"/>
              </w:rPr>
              <w:t xml:space="preserve"> whether the UE supports 256QAM in DL</w:t>
            </w:r>
            <w:r w:rsidRPr="00F02ED9">
              <w:rPr>
                <w:rFonts w:eastAsia="宋体"/>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dl-DedicatedMessageSegmentation</w:t>
            </w:r>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r w:rsidRPr="00F02ED9">
              <w:rPr>
                <w:b/>
                <w:i/>
              </w:rPr>
              <w:t>dmrs-BasedSPDCCH-MBSFN</w:t>
            </w:r>
          </w:p>
          <w:p w14:paraId="22FFB693" w14:textId="77777777" w:rsidR="00683370" w:rsidRPr="00F02ED9" w:rsidRDefault="00683370" w:rsidP="00683370">
            <w:pPr>
              <w:pStyle w:val="TAL"/>
              <w:rPr>
                <w:b/>
                <w:i/>
              </w:rPr>
            </w:pPr>
            <w:bookmarkStart w:id="448" w:name="_Hlk523747801"/>
            <w:r w:rsidRPr="00F02ED9">
              <w:rPr>
                <w:lang w:eastAsia="en-GB"/>
              </w:rPr>
              <w:t>Indicates whether the UE supports sDCI monitoring in DMRS based SPDCCH for MBSFN subframe</w:t>
            </w:r>
            <w:bookmarkEnd w:id="448"/>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r w:rsidRPr="00F02ED9">
              <w:rPr>
                <w:b/>
                <w:i/>
              </w:rPr>
              <w:t>dmrs-BasedSPDCCH-nonMBSFN</w:t>
            </w:r>
          </w:p>
          <w:p w14:paraId="7717DABD" w14:textId="77777777"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宋体"/>
                <w:b/>
                <w:i/>
                <w:lang w:eastAsia="zh-CN"/>
              </w:rPr>
            </w:pPr>
            <w:r w:rsidRPr="00F02ED9">
              <w:rPr>
                <w:b/>
                <w:i/>
                <w:lang w:eastAsia="zh-CN"/>
              </w:rPr>
              <w:lastRenderedPageBreak/>
              <w:t xml:space="preserve">dmrs-Enhancements </w:t>
            </w:r>
            <w:r w:rsidRPr="00F02ED9">
              <w:rPr>
                <w:b/>
                <w:i/>
                <w:lang w:eastAsia="en-GB"/>
              </w:rPr>
              <w:t>(in MIMO-UE-ParametersPerTM)</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r w:rsidRPr="00F02ED9">
              <w:rPr>
                <w:b/>
                <w:i/>
                <w:lang w:eastAsia="zh-CN"/>
              </w:rPr>
              <w:t>dmrs-LessUpPTS</w:t>
            </w:r>
          </w:p>
          <w:p w14:paraId="09DF61BE" w14:textId="77777777"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r w:rsidRPr="00F02ED9">
              <w:rPr>
                <w:b/>
                <w:i/>
                <w:lang w:eastAsia="zh-CN"/>
              </w:rPr>
              <w:t>dmrs-OverheadReduction</w:t>
            </w:r>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r w:rsidRPr="00F02ED9">
              <w:rPr>
                <w:b/>
                <w:i/>
                <w:lang w:eastAsia="zh-CN"/>
              </w:rPr>
              <w:t>dmrs-PositionPattern</w:t>
            </w:r>
          </w:p>
          <w:p w14:paraId="307AE274" w14:textId="77777777"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r w:rsidRPr="00F02ED9">
              <w:rPr>
                <w:b/>
                <w:i/>
                <w:lang w:eastAsia="zh-CN"/>
              </w:rPr>
              <w:t>dmrs-RepetitionSubslotPDSCH</w:t>
            </w:r>
          </w:p>
          <w:p w14:paraId="13270CC0" w14:textId="77777777"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r w:rsidRPr="00F02ED9">
              <w:rPr>
                <w:b/>
                <w:i/>
                <w:lang w:eastAsia="zh-CN"/>
              </w:rPr>
              <w:t>dmrs-SharingSubslotPDSCH</w:t>
            </w:r>
          </w:p>
          <w:p w14:paraId="46CD5637" w14:textId="77777777"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r w:rsidRPr="00F02ED9">
              <w:rPr>
                <w:b/>
                <w:i/>
                <w:iCs/>
                <w:lang w:eastAsia="zh-CN"/>
              </w:rPr>
              <w:t>dormantSCellState</w:t>
            </w:r>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r w:rsidRPr="00F02ED9">
              <w:rPr>
                <w:b/>
                <w:i/>
                <w:lang w:eastAsia="en-GB"/>
              </w:rPr>
              <w:t>downlinkLAA</w:t>
            </w:r>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宋体"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宋体" w:hAnsi="Arial"/>
                <w:b/>
                <w:i/>
                <w:sz w:val="18"/>
              </w:rPr>
            </w:pPr>
            <w:r w:rsidRPr="00F02ED9">
              <w:rPr>
                <w:rFonts w:ascii="Arial" w:hAnsi="Arial"/>
                <w:b/>
                <w:i/>
                <w:sz w:val="18"/>
              </w:rPr>
              <w:t>drb-TypeSplit</w:t>
            </w:r>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r w:rsidRPr="00F02ED9">
              <w:rPr>
                <w:b/>
                <w:i/>
                <w:lang w:eastAsia="zh-CN"/>
              </w:rPr>
              <w:t>dtm</w:t>
            </w:r>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r w:rsidRPr="00F02ED9">
              <w:rPr>
                <w:b/>
                <w:i/>
              </w:rPr>
              <w:t>ehc</w:t>
            </w:r>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r w:rsidRPr="00F02ED9">
              <w:rPr>
                <w:b/>
                <w:i/>
              </w:rPr>
              <w:t>eLCID-Support</w:t>
            </w:r>
          </w:p>
          <w:p w14:paraId="609BE4EB" w14:textId="77777777"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r w:rsidRPr="00F02ED9">
              <w:rPr>
                <w:b/>
                <w:i/>
              </w:rPr>
              <w:t>emptyUnicastRegion</w:t>
            </w:r>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r w:rsidRPr="00F02ED9">
              <w:rPr>
                <w:b/>
                <w:i/>
                <w:kern w:val="2"/>
              </w:rPr>
              <w:lastRenderedPageBreak/>
              <w:t>en-DC</w:t>
            </w:r>
          </w:p>
          <w:p w14:paraId="43B14CD8" w14:textId="77777777" w:rsidR="00683370" w:rsidRPr="00F02ED9" w:rsidRDefault="00683370" w:rsidP="00683370">
            <w:pPr>
              <w:pStyle w:val="TAL"/>
              <w:rPr>
                <w:rFonts w:eastAsia="宋体"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e-RedirectionUTRA-TDD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r w:rsidRPr="00F02ED9">
              <w:rPr>
                <w:b/>
                <w:i/>
                <w:lang w:eastAsia="en-GB"/>
              </w:rPr>
              <w:t>etws-CMAS-RxInConnCE-ModeA, etws-CMAS-RxInConn</w:t>
            </w:r>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r w:rsidRPr="00F02ED9">
              <w:rPr>
                <w:b/>
                <w:i/>
                <w:lang w:eastAsia="zh-CN"/>
              </w:rPr>
              <w:t>eutra-CGI-Reporting-ENDC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r w:rsidRPr="00F02ED9">
              <w:rPr>
                <w:b/>
                <w:i/>
                <w:lang w:eastAsia="zh-CN"/>
              </w:rPr>
              <w:t>eutra-CGI-Reporting-NEDC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r w:rsidRPr="00F02ED9">
              <w:rPr>
                <w:b/>
                <w:i/>
                <w:lang w:eastAsia="zh-CN"/>
              </w:rPr>
              <w:lastRenderedPageBreak/>
              <w:t>eutra-SI-AcquisitionForHO-ENDC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r w:rsidRPr="00F02ED9">
              <w:rPr>
                <w:b/>
                <w:bCs/>
                <w:i/>
                <w:iCs/>
                <w:lang w:eastAsia="zh-CN"/>
              </w:rPr>
              <w:t>extendedFreqPriorities</w:t>
            </w:r>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r w:rsidRPr="00F02ED9">
              <w:rPr>
                <w:b/>
                <w:i/>
              </w:rPr>
              <w:t>extendedLCID-Duplication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r w:rsidRPr="00F02ED9">
              <w:rPr>
                <w:b/>
                <w:i/>
              </w:rPr>
              <w:t>extendedLongDRX</w:t>
            </w:r>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r w:rsidRPr="00F02ED9">
              <w:rPr>
                <w:b/>
                <w:i/>
              </w:rPr>
              <w:t>extendedMAC-LengthField</w:t>
            </w:r>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r w:rsidRPr="00F02ED9">
              <w:rPr>
                <w:b/>
                <w:i/>
              </w:rPr>
              <w:t>extendedNumberOfDRBs</w:t>
            </w:r>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r w:rsidRPr="00F02ED9">
              <w:rPr>
                <w:b/>
                <w:i/>
              </w:rPr>
              <w:t>extendedPollByte</w:t>
            </w:r>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r w:rsidRPr="00F02ED9">
              <w:rPr>
                <w:b/>
                <w:i/>
              </w:rPr>
              <w:lastRenderedPageBreak/>
              <w:t>featureSetsDL-PerCC</w:t>
            </w:r>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r w:rsidRPr="00F02ED9">
              <w:rPr>
                <w:b/>
                <w:i/>
              </w:rPr>
              <w:t>featureSetsUL-PerCC</w:t>
            </w:r>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r w:rsidRPr="00F02ED9">
              <w:rPr>
                <w:b/>
                <w:i/>
                <w:lang w:eastAsia="en-GB"/>
              </w:rPr>
              <w:t>freqBandRetrieval</w:t>
            </w:r>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r w:rsidRPr="00F02ED9">
              <w:rPr>
                <w:b/>
                <w:bCs/>
                <w:i/>
                <w:iCs/>
                <w:lang w:eastAsia="zh-CN"/>
              </w:rPr>
              <w:lastRenderedPageBreak/>
              <w:t>gNB-ID-Length-Reporting-NR-EN-DC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r w:rsidRPr="00F02ED9">
              <w:rPr>
                <w:b/>
                <w:bCs/>
                <w:i/>
                <w:iCs/>
                <w:lang w:eastAsia="zh-CN"/>
              </w:rPr>
              <w:t>gNB-ID-Length-Reporting-NR-NoEN-DC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r w:rsidRPr="00F02ED9">
              <w:rPr>
                <w:b/>
                <w:i/>
              </w:rPr>
              <w:t>idleInactiveValidityAreaList</w:t>
            </w:r>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r w:rsidRPr="00F02ED9">
              <w:rPr>
                <w:b/>
                <w:i/>
              </w:rPr>
              <w:t>immMeasBT</w:t>
            </w:r>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r w:rsidRPr="00F02ED9">
              <w:rPr>
                <w:b/>
                <w:i/>
              </w:rPr>
              <w:t>immMeasWLAN</w:t>
            </w:r>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r w:rsidRPr="00F02ED9">
              <w:rPr>
                <w:b/>
                <w:i/>
              </w:rPr>
              <w:t>inDeviceCoexInd-ENDC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r w:rsidRPr="00F02ED9">
              <w:rPr>
                <w:b/>
                <w:i/>
                <w:lang w:eastAsia="zh-CN"/>
              </w:rPr>
              <w:lastRenderedPageBreak/>
              <w:t>inDeviceCoexInd-HardwareSharingInd</w:t>
            </w:r>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r w:rsidRPr="00F02ED9">
              <w:rPr>
                <w:b/>
                <w:i/>
                <w:lang w:eastAsia="en-GB"/>
              </w:rPr>
              <w:t>inDeviceCoexInd-UL-CA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宋体"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宋体"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r w:rsidRPr="00F02ED9">
              <w:rPr>
                <w:b/>
                <w:i/>
              </w:rPr>
              <w:t>interFreqAsyncDAPS</w:t>
            </w:r>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r w:rsidRPr="00F02ED9">
              <w:rPr>
                <w:b/>
                <w:i/>
              </w:rPr>
              <w:t>interFreqDAPS</w:t>
            </w:r>
          </w:p>
          <w:p w14:paraId="2FEE4139" w14:textId="77777777"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r w:rsidRPr="00F02ED9">
              <w:rPr>
                <w:b/>
                <w:i/>
              </w:rPr>
              <w:t>interFreqMultiUL-TransmissionDAPS</w:t>
            </w:r>
          </w:p>
          <w:p w14:paraId="079C924A" w14:textId="77777777"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等线"/>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r w:rsidRPr="00F02ED9">
              <w:rPr>
                <w:b/>
                <w:i/>
                <w:lang w:eastAsia="zh-CN"/>
              </w:rPr>
              <w:t>interFreqProximityIndication</w:t>
            </w:r>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r w:rsidRPr="00F02ED9">
              <w:rPr>
                <w:b/>
                <w:i/>
                <w:lang w:eastAsia="zh-CN"/>
              </w:rPr>
              <w:t>interFreqRSTD-Measurement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r w:rsidRPr="00F02ED9">
              <w:rPr>
                <w:b/>
                <w:i/>
                <w:lang w:eastAsia="zh-CN"/>
              </w:rPr>
              <w:t>interFreqSI-AcquisitionForHO</w:t>
            </w:r>
          </w:p>
          <w:p w14:paraId="73FBD4C6"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r w:rsidRPr="00F02ED9">
              <w:rPr>
                <w:b/>
                <w:i/>
                <w:lang w:eastAsia="en-GB"/>
              </w:rPr>
              <w:t>interRAT-ParametersWLAN</w:t>
            </w:r>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r w:rsidRPr="00F02ED9">
              <w:rPr>
                <w:b/>
                <w:i/>
              </w:rPr>
              <w:t>intraFreq-CE-NeedForGaps</w:t>
            </w:r>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r w:rsidRPr="00F02ED9">
              <w:rPr>
                <w:b/>
                <w:i/>
              </w:rPr>
              <w:t>intraFreqAsyncDAPS</w:t>
            </w:r>
          </w:p>
          <w:p w14:paraId="5FAEB0DD" w14:textId="77777777"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r w:rsidRPr="00F02ED9">
              <w:rPr>
                <w:b/>
                <w:bCs/>
                <w:i/>
                <w:iCs/>
              </w:rPr>
              <w:t>intraFreqDAPS</w:t>
            </w:r>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r w:rsidRPr="00F02ED9">
              <w:rPr>
                <w:b/>
                <w:i/>
                <w:lang w:eastAsia="zh-CN"/>
              </w:rPr>
              <w:t>intraFreqHO-CE-ModeA</w:t>
            </w:r>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r w:rsidRPr="00F02ED9">
              <w:rPr>
                <w:b/>
                <w:bCs/>
                <w:i/>
                <w:iCs/>
                <w:lang w:eastAsia="zh-CN"/>
              </w:rPr>
              <w:lastRenderedPageBreak/>
              <w:t>intraFreqHO-CE-ModeB</w:t>
            </w:r>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r w:rsidRPr="00F02ED9">
              <w:rPr>
                <w:b/>
                <w:i/>
                <w:lang w:eastAsia="zh-CN"/>
              </w:rPr>
              <w:t>intraFreqProximityIndication</w:t>
            </w:r>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r w:rsidRPr="00F02ED9">
              <w:rPr>
                <w:b/>
                <w:i/>
                <w:lang w:eastAsia="zh-CN"/>
              </w:rPr>
              <w:t>intraFreqSI-AcquisitionForHO</w:t>
            </w:r>
          </w:p>
          <w:p w14:paraId="0B38F182" w14:textId="77777777"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r w:rsidRPr="00F02ED9">
              <w:rPr>
                <w:b/>
                <w:i/>
                <w:lang w:eastAsia="zh-CN"/>
              </w:rPr>
              <w:t>intraFreqTwoTAGs-DAPS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r w:rsidRPr="00F02ED9">
              <w:rPr>
                <w:b/>
                <w:i/>
                <w:lang w:eastAsia="en-GB"/>
              </w:rPr>
              <w:t>jointEHC-ROHC-Config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MIMO-CA-ParametersPerBoBCPerTM)</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MIMO-UE-ParametersPerTM)</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r w:rsidRPr="00F02ED9">
              <w:rPr>
                <w:b/>
                <w:i/>
                <w:lang w:eastAsia="en-GB"/>
              </w:rPr>
              <w:t>locationReport</w:t>
            </w:r>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r w:rsidRPr="00F02ED9">
              <w:rPr>
                <w:b/>
                <w:i/>
                <w:lang w:eastAsia="zh-CN"/>
              </w:rPr>
              <w:t>loggedMBSFNMeasurements</w:t>
            </w:r>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r w:rsidRPr="00F02ED9">
              <w:rPr>
                <w:b/>
                <w:i/>
              </w:rPr>
              <w:t>loggedMeasBT</w:t>
            </w:r>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r w:rsidRPr="00F02ED9">
              <w:rPr>
                <w:b/>
                <w:i/>
                <w:lang w:eastAsia="zh-CN"/>
              </w:rPr>
              <w:t>loggedMeasIdleEventOutOfCoverage</w:t>
            </w:r>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r w:rsidRPr="00F02ED9">
              <w:rPr>
                <w:b/>
                <w:i/>
                <w:lang w:eastAsia="zh-CN"/>
              </w:rPr>
              <w:t>loggedMeasurementsIdle</w:t>
            </w:r>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r w:rsidRPr="00F02ED9">
              <w:rPr>
                <w:b/>
                <w:i/>
              </w:rPr>
              <w:t>loggedMeasWLAN</w:t>
            </w:r>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r w:rsidRPr="00F02ED9">
              <w:rPr>
                <w:b/>
                <w:bCs/>
                <w:i/>
                <w:iCs/>
              </w:rPr>
              <w:t>lowerMSD-MRDC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r w:rsidRPr="00F02ED9">
              <w:rPr>
                <w:b/>
                <w:i/>
                <w:lang w:eastAsia="en-GB"/>
              </w:rPr>
              <w:t>lwa</w:t>
            </w:r>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r w:rsidRPr="00F02ED9">
              <w:rPr>
                <w:b/>
                <w:i/>
                <w:lang w:eastAsia="zh-CN"/>
              </w:rPr>
              <w:t>lwa-BufferSize</w:t>
            </w:r>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r w:rsidRPr="00F02ED9">
              <w:rPr>
                <w:b/>
                <w:i/>
              </w:rPr>
              <w:lastRenderedPageBreak/>
              <w:t>lwa-HO-WithoutWT-Change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r w:rsidRPr="00F02ED9">
              <w:rPr>
                <w:b/>
                <w:i/>
              </w:rPr>
              <w:t>lwa-RLC-UM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r w:rsidRPr="00F02ED9">
              <w:rPr>
                <w:b/>
                <w:i/>
                <w:lang w:eastAsia="en-GB"/>
              </w:rPr>
              <w:t>lwa-SplitBearer</w:t>
            </w:r>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r w:rsidRPr="00F02ED9">
              <w:rPr>
                <w:b/>
                <w:i/>
              </w:rPr>
              <w:t>lwa-UL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r w:rsidRPr="00F02ED9">
              <w:rPr>
                <w:b/>
                <w:i/>
                <w:lang w:eastAsia="en-GB"/>
              </w:rPr>
              <w:t>lwip</w:t>
            </w:r>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r w:rsidRPr="00F02ED9">
              <w:rPr>
                <w:b/>
                <w:i/>
                <w:lang w:eastAsia="en-GB"/>
              </w:rPr>
              <w:t>lwip-Aggregation-DL, lwip-Aggregation-UL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r w:rsidRPr="00F02ED9">
              <w:rPr>
                <w:b/>
                <w:i/>
                <w:lang w:eastAsia="zh-CN"/>
              </w:rPr>
              <w:t>makeBeforeBreak</w:t>
            </w:r>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r w:rsidRPr="00F02ED9">
              <w:rPr>
                <w:b/>
                <w:bCs/>
                <w:i/>
                <w:iCs/>
              </w:rPr>
              <w:t>measGapPatterns-NRonly</w:t>
            </w:r>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r w:rsidRPr="00F02ED9">
              <w:rPr>
                <w:b/>
                <w:bCs/>
                <w:i/>
                <w:iCs/>
              </w:rPr>
              <w:t>measGapPatterns-NRonly-ENDC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14:paraId="160F2E1C" w14:textId="77777777"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r w:rsidRPr="00F02ED9">
              <w:rPr>
                <w:b/>
                <w:i/>
              </w:rPr>
              <w:t>maxNumberUpdatedCSI-Proc, maxNumberUpdatedCSI-Proc-SPT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{subslot, slot}, Comb22-Set1 for</w:t>
            </w:r>
          </w:p>
          <w:p w14:paraId="2616A077" w14:textId="77777777" w:rsidR="00683370" w:rsidRPr="00F02ED9" w:rsidRDefault="00683370" w:rsidP="00683370">
            <w:pPr>
              <w:pStyle w:val="TAL"/>
            </w:pPr>
            <w:r w:rsidRPr="00F02ED9">
              <w:t>{subslot, subslot} processing timeline set 1 and the Comb22-Set2 for {subslot, subslot}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r w:rsidRPr="00F02ED9">
              <w:rPr>
                <w:b/>
                <w:bCs/>
                <w:i/>
                <w:iCs/>
              </w:rPr>
              <w:t>measGapPatterns-NRonly</w:t>
            </w:r>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r w:rsidRPr="00F02ED9">
              <w:rPr>
                <w:b/>
                <w:bCs/>
                <w:i/>
                <w:iCs/>
              </w:rPr>
              <w:t>measGapPatterns-NRonly-ENDC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等线" w:cs="Arial"/>
                <w:bCs/>
                <w:iCs/>
                <w:szCs w:val="18"/>
              </w:rPr>
              <w:t xml:space="preserve">whether the UE supports gap patterns 2, 3 and 11 </w:t>
            </w:r>
            <w:r w:rsidRPr="00F02ED9">
              <w:rPr>
                <w:rFonts w:cs="Arial"/>
                <w:bCs/>
                <w:iCs/>
                <w:szCs w:val="18"/>
              </w:rPr>
              <w:t xml:space="preserve">in </w:t>
            </w:r>
            <w:r w:rsidRPr="00F02ED9">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r w:rsidRPr="00F02ED9">
              <w:rPr>
                <w:b/>
                <w:bCs/>
                <w:i/>
                <w:iCs/>
              </w:rPr>
              <w:t>multiNS-PmaxAerial</w:t>
            </w:r>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r w:rsidRPr="00F02ED9">
              <w:rPr>
                <w:b/>
                <w:i/>
              </w:rPr>
              <w:t>multipleCellsMeasExtension</w:t>
            </w:r>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r w:rsidRPr="00F02ED9">
              <w:rPr>
                <w:b/>
                <w:i/>
                <w:lang w:eastAsia="en-GB"/>
              </w:rPr>
              <w:t>multipleUplinkSPS</w:t>
            </w:r>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宋体"/>
                <w:b/>
                <w:i/>
                <w:lang w:eastAsia="zh-CN"/>
              </w:rPr>
            </w:pPr>
            <w:r w:rsidRPr="00F02ED9">
              <w:rPr>
                <w:rFonts w:eastAsia="宋体"/>
                <w:b/>
                <w:i/>
                <w:lang w:eastAsia="zh-CN"/>
              </w:rPr>
              <w:t>must-CapabilityPerBand</w:t>
            </w:r>
          </w:p>
          <w:p w14:paraId="31543594" w14:textId="77777777" w:rsidR="00683370" w:rsidRPr="00F02ED9" w:rsidRDefault="00683370" w:rsidP="00683370">
            <w:pPr>
              <w:pStyle w:val="TAL"/>
              <w:rPr>
                <w:b/>
                <w:i/>
                <w:lang w:eastAsia="en-GB"/>
              </w:rPr>
            </w:pPr>
            <w:r w:rsidRPr="00F02ED9">
              <w:rPr>
                <w:rFonts w:eastAsia="宋体"/>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宋体"/>
                <w:b/>
                <w:i/>
                <w:lang w:eastAsia="zh-CN"/>
              </w:rPr>
            </w:pPr>
            <w:r w:rsidRPr="00F02ED9">
              <w:rPr>
                <w:rFonts w:eastAsia="宋体"/>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宋体"/>
                <w:b/>
                <w:i/>
                <w:lang w:eastAsia="zh-CN"/>
              </w:rPr>
            </w:pPr>
            <w:r w:rsidRPr="00F02ED9">
              <w:rPr>
                <w:rFonts w:eastAsia="宋体"/>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宋体"/>
                <w:b/>
                <w:i/>
                <w:lang w:eastAsia="zh-CN"/>
              </w:rPr>
            </w:pPr>
            <w:r w:rsidRPr="00F02ED9">
              <w:rPr>
                <w:rFonts w:eastAsia="宋体"/>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宋体"/>
                <w:b/>
                <w:i/>
                <w:lang w:eastAsia="zh-CN"/>
              </w:rPr>
            </w:pPr>
            <w:r w:rsidRPr="00F02ED9">
              <w:rPr>
                <w:rFonts w:eastAsia="宋体"/>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宋体"/>
                <w:b/>
                <w:i/>
                <w:lang w:eastAsia="zh-CN"/>
              </w:rPr>
            </w:pPr>
            <w:r w:rsidRPr="00F02ED9">
              <w:rPr>
                <w:rFonts w:eastAsia="宋体"/>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r w:rsidRPr="00F02ED9">
              <w:rPr>
                <w:rFonts w:eastAsia="宋体"/>
                <w:b/>
                <w:i/>
                <w:lang w:eastAsia="zh-CN"/>
              </w:rPr>
              <w:t>naics-Capability-List</w:t>
            </w:r>
          </w:p>
          <w:p w14:paraId="165AE152" w14:textId="77777777" w:rsidR="00683370" w:rsidRPr="00F02ED9" w:rsidRDefault="00683370" w:rsidP="00683370">
            <w:pPr>
              <w:pStyle w:val="TAL"/>
              <w:rPr>
                <w:rFonts w:eastAsia="宋体"/>
                <w:lang w:eastAsia="zh-CN"/>
              </w:rPr>
            </w:pPr>
            <w:r w:rsidRPr="00F02ED9">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宋体"/>
                <w:i/>
                <w:lang w:eastAsia="zh-CN"/>
              </w:rPr>
              <w:t>numberOfNAICS-CapableCC</w:t>
            </w:r>
            <w:r w:rsidRPr="00F02ED9">
              <w:rPr>
                <w:rFonts w:eastAsia="宋体"/>
                <w:lang w:eastAsia="zh-CN"/>
              </w:rPr>
              <w:t xml:space="preserve"> indicates the number of component carriers where the NAICS processing is supported and the field </w:t>
            </w:r>
            <w:r w:rsidRPr="00F02ED9">
              <w:rPr>
                <w:rFonts w:eastAsia="宋体"/>
                <w:i/>
                <w:lang w:eastAsia="zh-CN"/>
              </w:rPr>
              <w:t>numberOfAggregatedPRB</w:t>
            </w:r>
            <w:r w:rsidRPr="00F02ED9">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1,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2,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3,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t>F</w:t>
            </w:r>
            <w:r w:rsidRPr="00F02ED9">
              <w:rPr>
                <w:rFonts w:ascii="Arial" w:eastAsia="宋体" w:hAnsi="Arial" w:cs="Arial"/>
                <w:sz w:val="18"/>
                <w:szCs w:val="18"/>
                <w:lang w:eastAsia="zh-CN"/>
              </w:rPr>
              <w:t xml:space="preserve">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4,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宋体"/>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5,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r w:rsidRPr="00F02ED9">
              <w:rPr>
                <w:b/>
                <w:i/>
                <w:lang w:eastAsia="en-GB"/>
              </w:rPr>
              <w:t>ncsg</w:t>
            </w:r>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n-MaxList (in MIMO-UE-ParametersPerTM)</w:t>
            </w:r>
          </w:p>
          <w:p w14:paraId="39C6EB5F" w14:textId="77777777" w:rsidR="00683370" w:rsidRPr="00F02ED9" w:rsidRDefault="00683370" w:rsidP="00683370">
            <w:pPr>
              <w:pStyle w:val="TAL"/>
              <w:rPr>
                <w:rFonts w:eastAsia="宋体"/>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n-MaxList (in MIMO-CA-ParametersPerBoBCPerTM)</w:t>
            </w:r>
          </w:p>
          <w:p w14:paraId="150BFBA2" w14:textId="77777777" w:rsidR="00683370" w:rsidRPr="00F02ED9" w:rsidRDefault="00683370" w:rsidP="00683370">
            <w:pPr>
              <w:pStyle w:val="TAL"/>
              <w:rPr>
                <w:rFonts w:eastAsia="宋体"/>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r w:rsidRPr="00F02ED9">
              <w:rPr>
                <w:b/>
                <w:i/>
                <w:lang w:eastAsia="en-GB"/>
              </w:rPr>
              <w:t>NonContiguousUL-RA-WithinCC-List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14:paraId="3E5FF374" w14:textId="77777777"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MIMO-CA-ParametersPerBoBCPerTM)</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r w:rsidRPr="00F02ED9">
              <w:rPr>
                <w:b/>
                <w:i/>
                <w:lang w:eastAsia="en-GB"/>
              </w:rPr>
              <w:lastRenderedPageBreak/>
              <w:t>nonUniformGap</w:t>
            </w:r>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r w:rsidRPr="00F02ED9">
              <w:rPr>
                <w:b/>
                <w:i/>
                <w:lang w:eastAsia="zh-CN"/>
              </w:rPr>
              <w:t>noResourceRestrictionForTTIBundling</w:t>
            </w:r>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r w:rsidRPr="00F02ED9">
              <w:rPr>
                <w:b/>
                <w:i/>
                <w:lang w:eastAsia="zh-CN"/>
              </w:rPr>
              <w:t>nonCSG-SI-Reporting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宋体"/>
                <w:b/>
                <w:i/>
                <w:lang w:eastAsia="zh-CN"/>
              </w:rPr>
            </w:pPr>
            <w:r w:rsidRPr="00F02ED9">
              <w:rPr>
                <w:rFonts w:eastAsia="宋体"/>
                <w:b/>
                <w:i/>
                <w:lang w:eastAsia="zh-CN"/>
              </w:rPr>
              <w:t>nr</w:t>
            </w:r>
            <w:r w:rsidRPr="00F02ED9">
              <w:rPr>
                <w:b/>
                <w:i/>
                <w:lang w:eastAsia="zh-CN"/>
              </w:rPr>
              <w:t>-HO-ToEN-DC</w:t>
            </w:r>
          </w:p>
          <w:p w14:paraId="247C8879" w14:textId="77777777" w:rsidR="00683370" w:rsidRPr="00F02ED9" w:rsidRDefault="00683370" w:rsidP="00683370">
            <w:pPr>
              <w:pStyle w:val="TAL"/>
              <w:rPr>
                <w:rFonts w:eastAsia="宋体"/>
                <w:b/>
                <w:bCs/>
                <w:i/>
                <w:noProof/>
                <w:lang w:eastAsia="zh-CN"/>
              </w:rPr>
            </w:pPr>
            <w:r w:rsidRPr="00F02ED9">
              <w:rPr>
                <w:rFonts w:eastAsia="宋体"/>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宋体"/>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宋体"/>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nr-RSSI-ChannelOccupancyReporting</w:t>
            </w:r>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宋体"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r w:rsidRPr="00F02ED9">
              <w:rPr>
                <w:b/>
                <w:bCs/>
                <w:i/>
                <w:iCs/>
              </w:rPr>
              <w:t>ntn-Autonomous-GNSS-Fix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r w:rsidRPr="00F02ED9">
              <w:rPr>
                <w:b/>
                <w:bCs/>
                <w:i/>
                <w:iCs/>
                <w:kern w:val="2"/>
              </w:rPr>
              <w:t>ntn-Connectivity-EPC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r w:rsidRPr="00F02ED9">
              <w:rPr>
                <w:b/>
                <w:bCs/>
                <w:i/>
                <w:iCs/>
              </w:rPr>
              <w:t>ntn-DCI-HarqDisableMultiTB-CE-ModeB</w:t>
            </w:r>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r w:rsidRPr="00F02ED9">
              <w:rPr>
                <w:b/>
                <w:bCs/>
                <w:i/>
                <w:iCs/>
              </w:rPr>
              <w:t>ntn-DCI-HarqDisableSingleTB-CE-ModeB</w:t>
            </w:r>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r w:rsidRPr="00F02ED9">
              <w:rPr>
                <w:b/>
                <w:bCs/>
                <w:i/>
                <w:iCs/>
              </w:rPr>
              <w:t>ntn-GNSS-EnhScenarioSupport</w:t>
            </w:r>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r w:rsidRPr="00F02ED9">
              <w:rPr>
                <w:b/>
                <w:bCs/>
                <w:i/>
                <w:iCs/>
              </w:rPr>
              <w:t>ntn-HarqEnhScenarioSupport</w:t>
            </w:r>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r w:rsidRPr="00F02ED9">
              <w:rPr>
                <w:b/>
                <w:bCs/>
                <w:i/>
                <w:iCs/>
              </w:rPr>
              <w:t>ntn-LocationBasedCHO-EFC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r w:rsidRPr="00F02ED9">
              <w:rPr>
                <w:b/>
                <w:bCs/>
                <w:i/>
                <w:iCs/>
              </w:rPr>
              <w:t>ntn-LocationBasedCHO-EMC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r w:rsidRPr="00F02ED9">
              <w:rPr>
                <w:b/>
                <w:bCs/>
                <w:i/>
                <w:iCs/>
              </w:rPr>
              <w:t>ntn-LocationBasedMeasTrigger-EFC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r w:rsidRPr="00F02ED9">
              <w:rPr>
                <w:b/>
                <w:bCs/>
                <w:i/>
                <w:iCs/>
              </w:rPr>
              <w:t>ntn-LocationBasedMeasTrigger-EMC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r w:rsidRPr="00F02ED9">
              <w:rPr>
                <w:b/>
                <w:bCs/>
                <w:i/>
                <w:iCs/>
                <w:lang w:eastAsia="zh-CN"/>
              </w:rPr>
              <w:t>ntn-OffsetTimingEnh</w:t>
            </w:r>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宋体"/>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r w:rsidRPr="00F02ED9">
              <w:rPr>
                <w:b/>
                <w:bCs/>
                <w:i/>
                <w:iCs/>
              </w:rPr>
              <w:t>ntn-OverriddenHarqDisableMultiTB-CE-ModeB</w:t>
            </w:r>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r w:rsidRPr="00F02ED9">
              <w:rPr>
                <w:b/>
                <w:bCs/>
                <w:i/>
                <w:iCs/>
              </w:rPr>
              <w:t>ntn-OverriddenHarqDisableSingleTB-CE-ModeB</w:t>
            </w:r>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r w:rsidRPr="00F02ED9">
              <w:rPr>
                <w:b/>
                <w:i/>
                <w:lang w:eastAsia="zh-CN"/>
              </w:rPr>
              <w:t>ntn-PUR-TimerDelay</w:t>
            </w:r>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49"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50" w:author="AT_RAN2#129" w:date="2025-02-24T11:25:00Z"/>
                <w:rFonts w:eastAsia="宋体"/>
                <w:b/>
                <w:bCs/>
                <w:i/>
                <w:iCs/>
                <w:lang w:eastAsia="zh-CN"/>
              </w:rPr>
            </w:pPr>
            <w:ins w:id="451" w:author="AT_RAN2#129" w:date="2025-02-24T11:25:00Z">
              <w:r w:rsidRPr="00FF04F1">
                <w:rPr>
                  <w:rFonts w:eastAsia="宋体" w:hint="eastAsia"/>
                  <w:b/>
                  <w:bCs/>
                  <w:i/>
                  <w:iCs/>
                  <w:lang w:eastAsia="zh-CN"/>
                </w:rPr>
                <w:t>ntn-RedirectionNR</w:t>
              </w:r>
            </w:ins>
          </w:p>
          <w:p w14:paraId="473FCB70" w14:textId="168DAC3D" w:rsidR="007F1306" w:rsidRPr="007F1306" w:rsidRDefault="007F1306" w:rsidP="00732692">
            <w:pPr>
              <w:pStyle w:val="TAL"/>
              <w:rPr>
                <w:ins w:id="452" w:author="AT_RAN2#129" w:date="2025-02-24T11:25:00Z"/>
                <w:rFonts w:eastAsia="宋体"/>
                <w:b/>
                <w:bCs/>
                <w:i/>
                <w:iCs/>
                <w:lang w:eastAsia="zh-CN"/>
              </w:rPr>
            </w:pPr>
            <w:ins w:id="453" w:author="AT_RAN2#129" w:date="2025-02-24T11:25:00Z">
              <w:r w:rsidRPr="00FF04F1">
                <w:rPr>
                  <w:rFonts w:eastAsia="宋体" w:hint="eastAsia"/>
                  <w:lang w:eastAsia="zh-CN"/>
                </w:rPr>
                <w:t>I</w:t>
              </w:r>
              <w:r w:rsidRPr="00FF04F1">
                <w:rPr>
                  <w:rFonts w:hint="eastAsia"/>
                  <w:lang w:eastAsia="zh-CN"/>
                </w:rPr>
                <w:t xml:space="preserve">ndicates whether the UE </w:t>
              </w:r>
              <w:r w:rsidRPr="00FF04F1">
                <w:rPr>
                  <w:rFonts w:eastAsia="宋体" w:hint="eastAsia"/>
                  <w:lang w:eastAsia="zh-CN"/>
                </w:rPr>
                <w:t xml:space="preserve">supports </w:t>
              </w:r>
              <w:r>
                <w:rPr>
                  <w:rFonts w:eastAsia="宋体" w:hint="eastAsia"/>
                  <w:lang w:eastAsia="zh-CN"/>
                </w:rPr>
                <w:t>the</w:t>
              </w:r>
              <w:r>
                <w:t xml:space="preserve"> inter-RAT </w:t>
              </w:r>
              <w:commentRangeStart w:id="454"/>
              <w:commentRangeStart w:id="455"/>
              <w:commentRangeStart w:id="456"/>
              <w:del w:id="457" w:author="Rapp_04" w:date="2025-02-26T13:40:00Z">
                <w:r w:rsidDel="005F436A">
                  <w:rPr>
                    <w:rFonts w:hint="eastAsia"/>
                    <w:lang w:eastAsia="zh-CN"/>
                  </w:rPr>
                  <w:delText>measurement for</w:delText>
                </w:r>
                <w:r w:rsidRPr="000366B5" w:rsidDel="005F436A">
                  <w:rPr>
                    <w:noProof/>
                  </w:rPr>
                  <w:delText xml:space="preserve"> cell </w:delText>
                </w:r>
                <w:commentRangeStart w:id="458"/>
                <w:r w:rsidRPr="000366B5" w:rsidDel="005F436A">
                  <w:rPr>
                    <w:noProof/>
                  </w:rPr>
                  <w:delText>re</w:delText>
                </w:r>
              </w:del>
            </w:ins>
            <w:commentRangeEnd w:id="458"/>
            <w:del w:id="459" w:author="Rapp_04" w:date="2025-02-26T13:40:00Z">
              <w:r w:rsidR="00732692" w:rsidDel="005F436A">
                <w:rPr>
                  <w:rStyle w:val="af6"/>
                  <w:rFonts w:ascii="Times New Roman" w:hAnsi="Times New Roman"/>
                </w:rPr>
                <w:commentReference w:id="458"/>
              </w:r>
            </w:del>
            <w:ins w:id="460" w:author="AT_RAN2#129" w:date="2025-02-24T11:25:00Z">
              <w:del w:id="461" w:author="Rapp_04" w:date="2025-02-26T13:40:00Z">
                <w:r w:rsidRPr="000366B5" w:rsidDel="005F436A">
                  <w:rPr>
                    <w:noProof/>
                  </w:rPr>
                  <w:delText xml:space="preserve">selection </w:delText>
                </w:r>
              </w:del>
            </w:ins>
            <w:commentRangeEnd w:id="454"/>
            <w:del w:id="462" w:author="Rapp_04" w:date="2025-02-26T13:40:00Z">
              <w:r w:rsidR="009468CC" w:rsidDel="005F436A">
                <w:rPr>
                  <w:rStyle w:val="af6"/>
                  <w:rFonts w:ascii="Times New Roman" w:hAnsi="Times New Roman"/>
                </w:rPr>
                <w:commentReference w:id="454"/>
              </w:r>
              <w:commentRangeEnd w:id="455"/>
              <w:r w:rsidR="00124E1E" w:rsidDel="005F436A">
                <w:rPr>
                  <w:rStyle w:val="af6"/>
                  <w:rFonts w:ascii="Times New Roman" w:hAnsi="Times New Roman"/>
                </w:rPr>
                <w:commentReference w:id="455"/>
              </w:r>
            </w:del>
            <w:commentRangeEnd w:id="456"/>
            <w:r w:rsidR="005F436A">
              <w:rPr>
                <w:rStyle w:val="af6"/>
                <w:rFonts w:ascii="Times New Roman" w:hAnsi="Times New Roman"/>
              </w:rPr>
              <w:commentReference w:id="456"/>
            </w:r>
            <w:ins w:id="463" w:author="AT_RAN2#129" w:date="2025-02-24T11:25:00Z">
              <w:del w:id="464" w:author="Rapp_04" w:date="2025-02-26T13:40:00Z">
                <w:r w:rsidDel="005F436A">
                  <w:rPr>
                    <w:rFonts w:eastAsia="宋体" w:hint="eastAsia"/>
                    <w:noProof/>
                    <w:lang w:eastAsia="zh-CN"/>
                  </w:rPr>
                  <w:delText>for</w:delText>
                </w:r>
              </w:del>
            </w:ins>
            <w:ins w:id="465" w:author="Rapp_04" w:date="2025-02-26T13:40:00Z">
              <w:r w:rsidR="005F436A">
                <w:rPr>
                  <w:rFonts w:eastAsia="宋体" w:hint="eastAsia"/>
                  <w:lang w:eastAsia="zh-CN"/>
                </w:rPr>
                <w:t>carrier</w:t>
              </w:r>
            </w:ins>
            <w:ins w:id="466" w:author="AT_RAN2#129" w:date="2025-02-24T11:25:00Z">
              <w:r>
                <w:rPr>
                  <w:rFonts w:eastAsia="宋体" w:hint="eastAsia"/>
                  <w:noProof/>
                  <w:lang w:eastAsia="zh-CN"/>
                </w:rPr>
                <w:t xml:space="preserve"> 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宋体" w:hint="eastAsia"/>
                  <w:lang w:eastAsia="zh-CN"/>
                </w:rPr>
                <w:t xml:space="preserve">, see </w:t>
              </w:r>
              <w:r>
                <w:t>TS 36.304 [</w:t>
              </w:r>
              <w:r w:rsidRPr="00C52A47">
                <w:t>4]</w:t>
              </w:r>
              <w:r>
                <w:rPr>
                  <w:rFonts w:eastAsia="宋体"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467" w:author="AT_RAN2#129" w:date="2025-02-24T11:25:00Z"/>
                <w:rFonts w:eastAsia="宋体"/>
                <w:bCs/>
                <w:noProof/>
                <w:lang w:eastAsia="zh-CN"/>
              </w:rPr>
            </w:pPr>
            <w:ins w:id="468" w:author="AT_RAN2#129" w:date="2025-02-24T11:25:00Z">
              <w:r>
                <w:rPr>
                  <w:rFonts w:eastAsia="宋体"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r w:rsidRPr="00F02ED9">
              <w:rPr>
                <w:b/>
                <w:bCs/>
                <w:i/>
                <w:iCs/>
              </w:rPr>
              <w:t>ntn-RRC-HarqDisableMultiTB-CE-ModeA</w:t>
            </w:r>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r w:rsidRPr="00F02ED9">
              <w:rPr>
                <w:b/>
                <w:bCs/>
                <w:i/>
                <w:iCs/>
              </w:rPr>
              <w:t>ntn-RRC-HarqDisableMultiTB-CE-ModeB</w:t>
            </w:r>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r w:rsidRPr="00F02ED9">
              <w:rPr>
                <w:b/>
                <w:bCs/>
                <w:i/>
                <w:iCs/>
              </w:rPr>
              <w:t>ntn-RRC-HarqDisableSingleTB-CE-ModeA</w:t>
            </w:r>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r w:rsidRPr="00F02ED9">
              <w:rPr>
                <w:b/>
                <w:bCs/>
                <w:i/>
                <w:iCs/>
              </w:rPr>
              <w:t>ntn-RRC-HarqDisableSingleTB-CE-ModeB</w:t>
            </w:r>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r w:rsidRPr="00F02ED9">
              <w:rPr>
                <w:b/>
                <w:bCs/>
                <w:i/>
                <w:iCs/>
                <w:lang w:eastAsia="zh-CN"/>
              </w:rPr>
              <w:t>ntn-SegmentedPrecompensationGaps</w:t>
            </w:r>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r w:rsidRPr="00F02ED9">
              <w:rPr>
                <w:b/>
                <w:bCs/>
                <w:i/>
                <w:iCs/>
                <w:kern w:val="2"/>
              </w:rPr>
              <w:t>ntn-ScenarioSupport</w:t>
            </w:r>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r w:rsidRPr="00F02ED9">
              <w:rPr>
                <w:b/>
                <w:bCs/>
                <w:i/>
                <w:iCs/>
              </w:rPr>
              <w:lastRenderedPageBreak/>
              <w:t>ntn-SemiStaticHarqDisableSPS</w:t>
            </w:r>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r w:rsidRPr="00F02ED9">
              <w:rPr>
                <w:b/>
                <w:i/>
                <w:lang w:eastAsia="zh-CN"/>
              </w:rPr>
              <w:t>ntn-TA-report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r w:rsidRPr="00F02ED9">
              <w:rPr>
                <w:b/>
                <w:bCs/>
                <w:i/>
                <w:iCs/>
              </w:rPr>
              <w:t>ntn-TimeBasedCHO</w:t>
            </w:r>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r w:rsidRPr="00F02ED9">
              <w:rPr>
                <w:b/>
                <w:bCs/>
                <w:i/>
                <w:iCs/>
              </w:rPr>
              <w:t>ntn-TimeBasedMeasTrigger</w:t>
            </w:r>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r w:rsidRPr="00F02ED9">
              <w:rPr>
                <w:b/>
                <w:bCs/>
                <w:i/>
                <w:iCs/>
              </w:rPr>
              <w:t>ntn-Triggered-GNSS-Fix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r w:rsidRPr="00F02ED9">
              <w:rPr>
                <w:b/>
                <w:bCs/>
                <w:i/>
                <w:iCs/>
              </w:rPr>
              <w:t>ntn-UplinkHarq-ModeB-MultiTB</w:t>
            </w:r>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r w:rsidRPr="00F02ED9">
              <w:rPr>
                <w:b/>
                <w:bCs/>
                <w:i/>
                <w:iCs/>
              </w:rPr>
              <w:t>ntn-UplinkHarq-ModeB-SingleTB</w:t>
            </w:r>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r w:rsidRPr="00F02ED9">
              <w:rPr>
                <w:b/>
                <w:bCs/>
                <w:i/>
                <w:iCs/>
              </w:rPr>
              <w:t>ntn-UplinkTxExtension</w:t>
            </w:r>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r w:rsidRPr="00F02ED9">
              <w:rPr>
                <w:b/>
                <w:i/>
                <w:lang w:eastAsia="zh-CN"/>
              </w:rPr>
              <w:t>numberOfBlindDecodesUSS</w:t>
            </w:r>
          </w:p>
          <w:p w14:paraId="418C0AD8" w14:textId="77777777"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r w:rsidRPr="00F02ED9">
              <w:rPr>
                <w:b/>
                <w:i/>
              </w:rPr>
              <w:t>nzp-CSI-RS-AperiodicInfo</w:t>
            </w:r>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r w:rsidRPr="00F02ED9">
              <w:rPr>
                <w:b/>
                <w:i/>
              </w:rPr>
              <w:t>nzp-CSI-RS-PeriodicInfo</w:t>
            </w:r>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r w:rsidRPr="00F02ED9">
              <w:rPr>
                <w:b/>
                <w:i/>
                <w:lang w:eastAsia="en-GB"/>
              </w:rPr>
              <w:t>otdoa-UE-Assisted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r w:rsidRPr="00F02ED9">
              <w:rPr>
                <w:b/>
                <w:i/>
              </w:rPr>
              <w:t>outOfOrderDelivery</w:t>
            </w:r>
          </w:p>
          <w:p w14:paraId="61EDA7A8" w14:textId="77777777"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r w:rsidRPr="00F02ED9">
              <w:rPr>
                <w:b/>
                <w:i/>
                <w:lang w:eastAsia="en-GB"/>
              </w:rPr>
              <w:t>outOfSequenceGrantHandling</w:t>
            </w:r>
          </w:p>
          <w:p w14:paraId="7FC0A986" w14:textId="77777777"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r w:rsidRPr="00F02ED9">
              <w:rPr>
                <w:b/>
                <w:i/>
                <w:lang w:eastAsia="en-GB"/>
              </w:rPr>
              <w:t>overheatingInd</w:t>
            </w:r>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r w:rsidRPr="00F02ED9">
              <w:rPr>
                <w:b/>
                <w:i/>
                <w:lang w:eastAsia="en-GB"/>
              </w:rPr>
              <w:t>overheatingIndForSCG</w:t>
            </w:r>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r w:rsidRPr="00F02ED9">
              <w:rPr>
                <w:rFonts w:cs="Arial"/>
                <w:b/>
                <w:i/>
                <w:szCs w:val="18"/>
                <w:lang w:eastAsia="en-GB"/>
              </w:rPr>
              <w:t>pdcp-Duplication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r w:rsidRPr="00F02ED9">
              <w:rPr>
                <w:b/>
                <w:i/>
                <w:lang w:eastAsia="en-GB"/>
              </w:rPr>
              <w:t>pdcp-SN-Extension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r w:rsidRPr="00F02ED9">
              <w:rPr>
                <w:rFonts w:ascii="Arial" w:hAnsi="Arial"/>
                <w:b/>
                <w:i/>
                <w:sz w:val="18"/>
              </w:rPr>
              <w:lastRenderedPageBreak/>
              <w:t>pdcp-VersionChangeWithoutHO</w:t>
            </w:r>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pdsch-CollisionHandling</w:t>
            </w:r>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r w:rsidRPr="00F02ED9">
              <w:rPr>
                <w:b/>
                <w:bCs/>
                <w:i/>
                <w:iCs/>
                <w:lang w:eastAsia="en-GB"/>
              </w:rPr>
              <w:t>pdsch-MultiTB-CE-ModeA, pdsch-MultiTB-CE-ModeB</w:t>
            </w:r>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r w:rsidRPr="00F02ED9">
              <w:rPr>
                <w:b/>
                <w:i/>
              </w:rPr>
              <w:t>pdsch-RepSubframe</w:t>
            </w:r>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r w:rsidRPr="00F02ED9">
              <w:rPr>
                <w:b/>
                <w:i/>
              </w:rPr>
              <w:t>pdsch-RepSlot</w:t>
            </w:r>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r w:rsidRPr="00F02ED9">
              <w:rPr>
                <w:b/>
                <w:i/>
              </w:rPr>
              <w:t>pdsch-RepSubslot</w:t>
            </w:r>
          </w:p>
          <w:p w14:paraId="240A89F5" w14:textId="77777777"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r w:rsidRPr="00F02ED9">
              <w:rPr>
                <w:b/>
                <w:i/>
                <w:lang w:eastAsia="en-GB"/>
              </w:rPr>
              <w:t>perServingCellMeasurementGap</w:t>
            </w:r>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w:t>
            </w:r>
            <w:r w:rsidRPr="00F02ED9">
              <w:rPr>
                <w:rFonts w:ascii="Arial" w:eastAsia="宋体" w:hAnsi="Arial" w:cs="Arial"/>
                <w:b/>
                <w:i/>
                <w:sz w:val="18"/>
                <w:szCs w:val="18"/>
                <w:lang w:eastAsia="zh-CN"/>
              </w:rPr>
              <w:t>F</w:t>
            </w:r>
            <w:r w:rsidRPr="00F02ED9">
              <w:rPr>
                <w:rFonts w:ascii="Arial" w:eastAsia="宋体" w:hAnsi="Arial" w:cs="Arial"/>
                <w:b/>
                <w:i/>
                <w:sz w:val="18"/>
                <w:szCs w:val="18"/>
              </w:rPr>
              <w:t>DD-</w:t>
            </w:r>
            <w:r w:rsidRPr="00F02ED9">
              <w:rPr>
                <w:rFonts w:ascii="Arial" w:eastAsia="宋体" w:hAnsi="Arial" w:cs="Arial"/>
                <w:b/>
                <w:i/>
                <w:sz w:val="18"/>
                <w:szCs w:val="18"/>
                <w:lang w:eastAsia="zh-CN"/>
              </w:rPr>
              <w:t>P</w:t>
            </w:r>
            <w:r w:rsidRPr="00F02ED9">
              <w:rPr>
                <w:rFonts w:ascii="Arial" w:eastAsia="宋体" w:hAnsi="Arial" w:cs="Arial"/>
                <w:b/>
                <w:i/>
                <w:sz w:val="18"/>
                <w:szCs w:val="18"/>
              </w:rPr>
              <w:t>Cell</w:t>
            </w:r>
          </w:p>
          <w:p w14:paraId="19D9B195" w14:textId="77777777" w:rsidR="00683370" w:rsidRPr="00F02ED9" w:rsidRDefault="00683370" w:rsidP="00683370">
            <w:pPr>
              <w:pStyle w:val="TAL"/>
              <w:rPr>
                <w:b/>
                <w:i/>
                <w:lang w:eastAsia="en-GB"/>
              </w:rPr>
            </w:pPr>
            <w:r w:rsidRPr="00F02ED9">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宋体"/>
                <w:lang w:eastAsia="en-GB"/>
              </w:rPr>
              <w:t xml:space="preserve"> and </w:t>
            </w:r>
            <w:r w:rsidRPr="00F02ED9">
              <w:rPr>
                <w:rFonts w:eastAsia="宋体"/>
                <w:i/>
                <w:lang w:eastAsia="en-GB"/>
              </w:rPr>
              <w:t>phy-TDD-ReConfig-TDD-PCell</w:t>
            </w:r>
            <w:r w:rsidRPr="00F02ED9">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宋体"/>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phy-TDD-ReConfig-TDD-PCell</w:t>
            </w:r>
          </w:p>
          <w:p w14:paraId="3539ACD7" w14:textId="77777777" w:rsidR="00683370" w:rsidRPr="00F02ED9" w:rsidRDefault="00683370" w:rsidP="00683370">
            <w:pPr>
              <w:pStyle w:val="TAL"/>
              <w:rPr>
                <w:b/>
                <w:i/>
                <w:lang w:eastAsia="en-GB"/>
              </w:rPr>
            </w:pPr>
            <w:r w:rsidRPr="00F02ED9">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r w:rsidRPr="00F02ED9">
              <w:rPr>
                <w:b/>
                <w:i/>
                <w:lang w:eastAsia="en-GB"/>
              </w:rPr>
              <w:t>powerPrefInd</w:t>
            </w:r>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r w:rsidRPr="00F02ED9">
              <w:rPr>
                <w:b/>
                <w:i/>
                <w:lang w:eastAsia="en-GB"/>
              </w:rPr>
              <w:t>powerUCI-SlotPUSCH, powerUCI-SubslotPUSCH</w:t>
            </w:r>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r w:rsidRPr="00F02ED9">
              <w:rPr>
                <w:b/>
                <w:i/>
                <w:lang w:eastAsia="en-GB"/>
              </w:rPr>
              <w:t>pur-CP-EPC-CE-ModeA, pur-CP-EPC-CE-ModeB,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r w:rsidRPr="00F02ED9">
              <w:rPr>
                <w:b/>
                <w:i/>
                <w:lang w:eastAsia="en-GB"/>
              </w:rPr>
              <w:t>pur-FrequencyHopping</w:t>
            </w:r>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r w:rsidRPr="00F02ED9">
              <w:rPr>
                <w:b/>
                <w:i/>
                <w:lang w:eastAsia="en-GB"/>
              </w:rPr>
              <w:t>pur-RSRP-Validation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r w:rsidRPr="00F02ED9">
              <w:rPr>
                <w:b/>
                <w:i/>
                <w:lang w:eastAsia="en-GB"/>
              </w:rPr>
              <w:t>pur-SubPRB-CE-ModeA, pur-SubPRB-CE-ModeB</w:t>
            </w:r>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r w:rsidRPr="00F02ED9">
              <w:rPr>
                <w:b/>
                <w:i/>
                <w:lang w:eastAsia="en-GB"/>
              </w:rPr>
              <w:t>pur-UP-EPC-CE-ModeA, pur-UP-EPC-CE-ModeB,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r w:rsidRPr="00F02ED9">
              <w:rPr>
                <w:b/>
                <w:bCs/>
                <w:i/>
                <w:iCs/>
              </w:rPr>
              <w:t>pusch-Enhancements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r w:rsidRPr="00F02ED9">
              <w:rPr>
                <w:b/>
                <w:bCs/>
                <w:i/>
                <w:iCs/>
              </w:rPr>
              <w:t>pusch-FeedbackMode</w:t>
            </w:r>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r w:rsidRPr="00F02ED9">
              <w:rPr>
                <w:b/>
                <w:i/>
                <w:lang w:eastAsia="en-GB"/>
              </w:rPr>
              <w:t>pusch-MultiTB-CE-ModeA, pusch-MultiTB-CE-ModeB</w:t>
            </w:r>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r w:rsidRPr="00F02ED9">
              <w:rPr>
                <w:b/>
                <w:i/>
              </w:rPr>
              <w:t>pusch-SPS-MaxConfigSlot</w:t>
            </w:r>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r w:rsidRPr="00F02ED9">
              <w:rPr>
                <w:b/>
                <w:i/>
              </w:rPr>
              <w:t>pusch-SPS-MultiConfigSlot</w:t>
            </w:r>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r w:rsidRPr="00F02ED9">
              <w:rPr>
                <w:b/>
                <w:i/>
              </w:rPr>
              <w:t>pusch-SPS-MaxConfigSubframe</w:t>
            </w:r>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r w:rsidRPr="00F02ED9">
              <w:rPr>
                <w:b/>
                <w:i/>
              </w:rPr>
              <w:t>pusch-SPS-MultiConfigSubframe</w:t>
            </w:r>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r w:rsidRPr="00F02ED9">
              <w:rPr>
                <w:b/>
                <w:i/>
              </w:rPr>
              <w:t>pusch-SPS-MaxConfigSubslot</w:t>
            </w:r>
          </w:p>
          <w:p w14:paraId="398AA411" w14:textId="77777777"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r w:rsidRPr="00F02ED9">
              <w:rPr>
                <w:b/>
                <w:i/>
              </w:rPr>
              <w:t>pusch-SPS-MultiConfigSubslot</w:t>
            </w:r>
          </w:p>
          <w:p w14:paraId="48FE035B" w14:textId="77777777"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r w:rsidRPr="00F02ED9">
              <w:rPr>
                <w:b/>
                <w:i/>
              </w:rPr>
              <w:t>pusch-SPS-SlotRepPCell</w:t>
            </w:r>
          </w:p>
          <w:p w14:paraId="5CF6D5A8" w14:textId="77777777"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r w:rsidRPr="00F02ED9">
              <w:rPr>
                <w:b/>
                <w:i/>
              </w:rPr>
              <w:t>pusch-SPS-SlotRepPSCell</w:t>
            </w:r>
          </w:p>
          <w:p w14:paraId="39D20E63" w14:textId="77777777"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r w:rsidRPr="00F02ED9">
              <w:rPr>
                <w:b/>
                <w:i/>
              </w:rPr>
              <w:t>pusch-SPS-SlotRepSCell</w:t>
            </w:r>
          </w:p>
          <w:p w14:paraId="10D5A28B" w14:textId="77777777"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r w:rsidRPr="00F02ED9">
              <w:rPr>
                <w:b/>
                <w:i/>
              </w:rPr>
              <w:t>pusch-SPS-SubframeRepPCell</w:t>
            </w:r>
          </w:p>
          <w:p w14:paraId="1124293A" w14:textId="77777777"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r w:rsidRPr="00F02ED9">
              <w:rPr>
                <w:b/>
                <w:i/>
              </w:rPr>
              <w:t>pusch-SPS-SubframeRepPSCell</w:t>
            </w:r>
          </w:p>
          <w:p w14:paraId="54B6254A" w14:textId="77777777"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r w:rsidRPr="00F02ED9">
              <w:rPr>
                <w:b/>
                <w:i/>
              </w:rPr>
              <w:t>pusch-SPS-SubframeRepSCell</w:t>
            </w:r>
          </w:p>
          <w:p w14:paraId="71E4E00B" w14:textId="77777777"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r w:rsidRPr="00F02ED9">
              <w:rPr>
                <w:b/>
                <w:i/>
              </w:rPr>
              <w:t>pusch-SPS-SubslotRepPCell</w:t>
            </w:r>
          </w:p>
          <w:p w14:paraId="1D120AF6" w14:textId="77777777"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r w:rsidRPr="00F02ED9">
              <w:rPr>
                <w:b/>
                <w:i/>
              </w:rPr>
              <w:lastRenderedPageBreak/>
              <w:t>pusch-SPS-SubslotRepPSCell</w:t>
            </w:r>
          </w:p>
          <w:p w14:paraId="59C21230" w14:textId="77777777"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r w:rsidRPr="00F02ED9">
              <w:rPr>
                <w:b/>
                <w:i/>
              </w:rPr>
              <w:t>pusch-SPS-SubslotRepSCell</w:t>
            </w:r>
          </w:p>
          <w:p w14:paraId="41C92D6A" w14:textId="77777777"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pusch-SRS-PowerControl-SubframeSet</w:t>
            </w:r>
          </w:p>
          <w:p w14:paraId="2B4B0850" w14:textId="77777777" w:rsidR="00683370" w:rsidRPr="00F02ED9" w:rsidRDefault="00683370" w:rsidP="00683370">
            <w:pPr>
              <w:pStyle w:val="TAL"/>
              <w:rPr>
                <w:b/>
                <w:i/>
                <w:lang w:eastAsia="en-GB"/>
              </w:rPr>
            </w:pPr>
            <w:r w:rsidRPr="00F02ED9">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qcl-CRI-BasedCSI-Reporting</w:t>
            </w:r>
          </w:p>
          <w:p w14:paraId="531817BC"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qcl-TypeC-Operation</w:t>
            </w:r>
          </w:p>
          <w:p w14:paraId="687BDF5D" w14:textId="77777777" w:rsidR="00683370" w:rsidRPr="00F02ED9" w:rsidRDefault="00683370" w:rsidP="00683370">
            <w:pPr>
              <w:pStyle w:val="TAL"/>
              <w:rPr>
                <w:rFonts w:eastAsia="宋体" w:cs="Arial"/>
                <w:b/>
                <w:i/>
                <w:szCs w:val="18"/>
              </w:rPr>
            </w:pPr>
            <w:r w:rsidRPr="00F02ED9">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宋体"/>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r w:rsidRPr="00F02ED9">
              <w:rPr>
                <w:b/>
                <w:i/>
              </w:rPr>
              <w:t>qoe-MeasReport</w:t>
            </w:r>
          </w:p>
          <w:p w14:paraId="4A1735F8" w14:textId="77777777"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r w:rsidRPr="00F02ED9">
              <w:rPr>
                <w:b/>
                <w:i/>
              </w:rPr>
              <w:t>qoe-MTSI-MeasReport</w:t>
            </w:r>
          </w:p>
          <w:p w14:paraId="79F84DED" w14:textId="77777777"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14:paraId="7E1AC18A"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RACH-less handover, and whether the UE which indicates </w:t>
            </w:r>
            <w:r w:rsidRPr="00F02ED9">
              <w:rPr>
                <w:rFonts w:eastAsia="宋体"/>
                <w:i/>
                <w:lang w:eastAsia="zh-CN"/>
              </w:rPr>
              <w:t>dc-Parameters</w:t>
            </w:r>
            <w:r w:rsidRPr="00F02ED9">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宋体"/>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r w:rsidRPr="00F02ED9">
              <w:rPr>
                <w:b/>
                <w:i/>
                <w:lang w:eastAsia="zh-CN"/>
              </w:rPr>
              <w:t>rach-Report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r w:rsidRPr="00F02ED9">
              <w:rPr>
                <w:b/>
                <w:i/>
                <w:lang w:eastAsia="zh-CN"/>
              </w:rPr>
              <w:t>rach-ReportForNR</w:t>
            </w:r>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宋体"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宋体"/>
                <w:noProof/>
                <w:lang w:eastAsia="zh-CN"/>
              </w:rPr>
            </w:pPr>
            <w:r w:rsidRPr="00F02ED9">
              <w:rPr>
                <w:rFonts w:eastAsia="宋体"/>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rai-SupportEnh</w:t>
            </w:r>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r w:rsidRPr="00F02ED9">
              <w:rPr>
                <w:b/>
                <w:i/>
                <w:lang w:eastAsia="en-GB"/>
              </w:rPr>
              <w:t>rclwi</w:t>
            </w:r>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r w:rsidRPr="00F02ED9">
              <w:rPr>
                <w:b/>
                <w:i/>
                <w:lang w:eastAsia="zh-CN"/>
              </w:rPr>
              <w:t>recommendedBitRate</w:t>
            </w:r>
          </w:p>
          <w:p w14:paraId="3BA0432E" w14:textId="77777777"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r w:rsidRPr="00F02ED9">
              <w:rPr>
                <w:b/>
                <w:i/>
              </w:rPr>
              <w:t>reducedIntNonContComb</w:t>
            </w:r>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r w:rsidRPr="00F02ED9">
              <w:rPr>
                <w:b/>
                <w:i/>
              </w:rPr>
              <w:t>reflectiveQoS</w:t>
            </w:r>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r w:rsidRPr="00F02ED9">
              <w:rPr>
                <w:b/>
                <w:i/>
                <w:lang w:eastAsia="zh-CN"/>
              </w:rPr>
              <w:t>reportCGI-NR-EN-DC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r w:rsidRPr="00F02ED9">
              <w:rPr>
                <w:b/>
                <w:i/>
                <w:lang w:eastAsia="zh-CN"/>
              </w:rPr>
              <w:t>reportCGI-NR-NoEN-DC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r w:rsidRPr="00F02ED9">
              <w:rPr>
                <w:b/>
                <w:i/>
                <w:lang w:eastAsia="en-GB"/>
              </w:rPr>
              <w:t>resumeWithMCG-SCellConfig</w:t>
            </w:r>
          </w:p>
          <w:p w14:paraId="1558E4DD" w14:textId="77777777"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r w:rsidRPr="00F02ED9">
              <w:rPr>
                <w:b/>
                <w:i/>
                <w:lang w:eastAsia="en-GB"/>
              </w:rPr>
              <w:t>resumeWithSCG-Config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r w:rsidRPr="00F02ED9">
              <w:rPr>
                <w:b/>
                <w:i/>
                <w:lang w:eastAsia="en-GB"/>
              </w:rPr>
              <w:t>resumeWithStoredMCG-SCells</w:t>
            </w:r>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r w:rsidRPr="00F02ED9">
              <w:rPr>
                <w:b/>
                <w:i/>
                <w:lang w:eastAsia="en-GB"/>
              </w:rPr>
              <w:t>resumeWithStoredSCG</w:t>
            </w:r>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r w:rsidRPr="00F02ED9">
              <w:rPr>
                <w:b/>
                <w:i/>
              </w:rPr>
              <w:t>srs-CapabilityPerBandPairList</w:t>
            </w:r>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r w:rsidRPr="00F02ED9">
              <w:rPr>
                <w:b/>
                <w:i/>
                <w:lang w:eastAsia="en-GB"/>
              </w:rPr>
              <w:t>requestedBands</w:t>
            </w:r>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r w:rsidRPr="00F02ED9">
              <w:rPr>
                <w:b/>
                <w:i/>
              </w:rPr>
              <w:t>requestedCCsDL, requestedCCsUL</w:t>
            </w:r>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r w:rsidRPr="00F02ED9">
              <w:rPr>
                <w:b/>
                <w:i/>
              </w:rPr>
              <w:t>requestedDiffFallbackCombList</w:t>
            </w:r>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r w:rsidRPr="00F02ED9">
              <w:rPr>
                <w:b/>
                <w:i/>
                <w:lang w:eastAsia="zh-CN"/>
              </w:rPr>
              <w:t>rlc-AM-Ooo-Delivery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r w:rsidRPr="00F02ED9">
              <w:rPr>
                <w:b/>
                <w:i/>
                <w:lang w:eastAsia="zh-CN"/>
              </w:rPr>
              <w:t>rlc-UM-Ooo-Delivery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r w:rsidRPr="00F02ED9">
              <w:rPr>
                <w:b/>
                <w:i/>
                <w:lang w:eastAsia="zh-CN"/>
              </w:rPr>
              <w:t>rlm-ReportSupport</w:t>
            </w:r>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r w:rsidRPr="00F02ED9">
              <w:rPr>
                <w:b/>
                <w:i/>
              </w:rPr>
              <w:t>rohc-ContextContinue</w:t>
            </w:r>
          </w:p>
          <w:p w14:paraId="0B148E56" w14:textId="77777777"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r w:rsidRPr="00F02ED9">
              <w:rPr>
                <w:b/>
                <w:i/>
                <w:lang w:eastAsia="zh-CN"/>
              </w:rPr>
              <w:t>rohc-ContextMaxSessions</w:t>
            </w:r>
          </w:p>
          <w:p w14:paraId="27AFD177" w14:textId="77777777"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r w:rsidRPr="00F02ED9">
              <w:rPr>
                <w:b/>
                <w:i/>
              </w:rPr>
              <w:t>rohc-Profiles</w:t>
            </w:r>
          </w:p>
          <w:p w14:paraId="67593430" w14:textId="77777777"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r w:rsidRPr="00F02ED9">
              <w:rPr>
                <w:b/>
                <w:i/>
              </w:rPr>
              <w:t>rohc-ProfilesUL-Only</w:t>
            </w:r>
          </w:p>
          <w:p w14:paraId="2B4532B8" w14:textId="77777777"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r w:rsidRPr="00F02ED9">
              <w:rPr>
                <w:b/>
                <w:i/>
                <w:lang w:eastAsia="zh-CN"/>
              </w:rPr>
              <w:lastRenderedPageBreak/>
              <w:t>rsrqMeasWideband</w:t>
            </w:r>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r w:rsidRPr="00F02ED9">
              <w:rPr>
                <w:b/>
                <w:bCs/>
                <w:i/>
                <w:iCs/>
              </w:rPr>
              <w:t>satelliteInfoConfigDedicated</w:t>
            </w:r>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469"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469"/>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r w:rsidRPr="00F02ED9">
              <w:rPr>
                <w:b/>
                <w:i/>
                <w:lang w:eastAsia="en-GB"/>
              </w:rPr>
              <w:t>scptm-ParallelReception</w:t>
            </w:r>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r w:rsidRPr="00F02ED9">
              <w:rPr>
                <w:b/>
                <w:i/>
                <w:lang w:eastAsia="en-GB"/>
              </w:rPr>
              <w:t>secondSlotStartingPosition</w:t>
            </w:r>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r w:rsidRPr="00F02ED9">
              <w:rPr>
                <w:b/>
                <w:i/>
              </w:rPr>
              <w:t>semiOL</w:t>
            </w:r>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r w:rsidRPr="00F02ED9">
              <w:rPr>
                <w:b/>
                <w:i/>
                <w:lang w:eastAsia="en-GB"/>
              </w:rPr>
              <w:t>semiStaticCFI</w:t>
            </w:r>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r w:rsidRPr="00F02ED9">
              <w:rPr>
                <w:b/>
                <w:i/>
                <w:lang w:eastAsia="en-GB"/>
              </w:rPr>
              <w:lastRenderedPageBreak/>
              <w:t>semiStaticCFI-Pattern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宋体"/>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r w:rsidRPr="00F02ED9">
              <w:rPr>
                <w:b/>
                <w:i/>
                <w:kern w:val="2"/>
              </w:rPr>
              <w:t>sharedSpectrumMeasNR-EN-DC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r w:rsidRPr="00F02ED9">
              <w:rPr>
                <w:b/>
                <w:i/>
                <w:kern w:val="2"/>
              </w:rPr>
              <w:t>sharedSpectrumMeasNR-SA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r w:rsidRPr="00F02ED9">
              <w:rPr>
                <w:b/>
                <w:bCs/>
                <w:i/>
                <w:iCs/>
                <w:lang w:eastAsia="en-GB"/>
              </w:rPr>
              <w:t>shortSPS-IntervalFDD</w:t>
            </w:r>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r w:rsidRPr="00F02ED9">
              <w:rPr>
                <w:b/>
                <w:bCs/>
                <w:i/>
                <w:iCs/>
                <w:lang w:eastAsia="en-GB"/>
              </w:rPr>
              <w:t>shortSPS-IntervalTDD</w:t>
            </w:r>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r w:rsidRPr="00F02ED9">
              <w:rPr>
                <w:b/>
                <w:bCs/>
                <w:i/>
                <w:iCs/>
                <w:lang w:eastAsia="en-GB"/>
              </w:rPr>
              <w:t>sigBasedEUTRA-LoggedMeasOverrideProtect</w:t>
            </w:r>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r w:rsidRPr="00F02ED9">
              <w:rPr>
                <w:b/>
                <w:i/>
                <w:lang w:eastAsia="zh-CN"/>
              </w:rPr>
              <w:t>simultaneousPUCCH-PUSCH</w:t>
            </w:r>
          </w:p>
          <w:p w14:paraId="013D11BB" w14:textId="77777777"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r w:rsidRPr="00F02ED9">
              <w:rPr>
                <w:b/>
                <w:i/>
                <w:lang w:eastAsia="zh-CN"/>
              </w:rPr>
              <w:t>simultaneousRx-Tx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r w:rsidRPr="00F02ED9">
              <w:rPr>
                <w:b/>
                <w:i/>
                <w:lang w:eastAsia="zh-CN"/>
              </w:rPr>
              <w:t>simultaneousTx-DifferentTx-Duration</w:t>
            </w:r>
          </w:p>
          <w:p w14:paraId="60324BA1" w14:textId="77777777"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r w:rsidRPr="00F02ED9">
              <w:rPr>
                <w:b/>
                <w:i/>
                <w:lang w:eastAsia="en-GB"/>
              </w:rPr>
              <w:t>sl-CongestionControl</w:t>
            </w:r>
          </w:p>
          <w:p w14:paraId="5F36F6EC" w14:textId="77777777"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r w:rsidRPr="00F02ED9">
              <w:rPr>
                <w:b/>
                <w:bCs/>
                <w:i/>
                <w:iCs/>
                <w:lang w:eastAsia="en-GB"/>
              </w:rPr>
              <w:t>sl-ParameterNR</w:t>
            </w:r>
          </w:p>
          <w:p w14:paraId="5D20378F" w14:textId="77777777"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14:paraId="13107868" w14:textId="77777777"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r w:rsidRPr="00F02ED9">
              <w:rPr>
                <w:b/>
                <w:i/>
              </w:rPr>
              <w:t>slss-SupportedTxFreq</w:t>
            </w:r>
          </w:p>
          <w:p w14:paraId="63E8C42A" w14:textId="77777777"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r w:rsidRPr="00F02ED9">
              <w:rPr>
                <w:b/>
                <w:i/>
                <w:lang w:eastAsia="en-GB"/>
              </w:rPr>
              <w:t>slss-TxRx</w:t>
            </w:r>
          </w:p>
          <w:p w14:paraId="507AA892" w14:textId="77777777"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r w:rsidRPr="00F02ED9">
              <w:rPr>
                <w:b/>
                <w:i/>
              </w:rPr>
              <w:t>sl-TxDiversity</w:t>
            </w:r>
          </w:p>
          <w:p w14:paraId="70051E32" w14:textId="77777777"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r w:rsidRPr="00F02ED9">
              <w:rPr>
                <w:b/>
                <w:i/>
              </w:rPr>
              <w:t>sn-SizeLo</w:t>
            </w:r>
          </w:p>
          <w:p w14:paraId="217843FE" w14:textId="77777777"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r w:rsidRPr="00F02ED9">
              <w:rPr>
                <w:b/>
                <w:i/>
              </w:rPr>
              <w:t>spatialBundling-HARQ-ACK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r w:rsidRPr="00F02ED9">
              <w:rPr>
                <w:b/>
                <w:i/>
              </w:rPr>
              <w:t>spdcch-differentRS-types</w:t>
            </w:r>
          </w:p>
          <w:p w14:paraId="47615C0B" w14:textId="77777777"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r w:rsidRPr="00F02ED9">
              <w:rPr>
                <w:b/>
                <w:i/>
              </w:rPr>
              <w:t>spdcch-Reuse</w:t>
            </w:r>
          </w:p>
          <w:p w14:paraId="7295D49A" w14:textId="77777777" w:rsidR="00683370" w:rsidRPr="00F02ED9" w:rsidRDefault="00683370" w:rsidP="00683370">
            <w:pPr>
              <w:pStyle w:val="TAL"/>
            </w:pPr>
            <w:bookmarkStart w:id="470" w:name="_Hlk523747968"/>
            <w:r w:rsidRPr="00F02ED9">
              <w:t>Indicates whether the UE supports L1 based SPDCCH reuse</w:t>
            </w:r>
            <w:bookmarkEnd w:id="470"/>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r w:rsidRPr="00F02ED9">
              <w:rPr>
                <w:b/>
                <w:i/>
              </w:rPr>
              <w:t>sps-CyclicShift</w:t>
            </w:r>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r w:rsidRPr="00F02ED9">
              <w:rPr>
                <w:b/>
                <w:i/>
              </w:rPr>
              <w:t>sps-STTI</w:t>
            </w:r>
          </w:p>
          <w:p w14:paraId="16703890" w14:textId="77777777" w:rsidR="00683370" w:rsidRPr="00F02ED9" w:rsidRDefault="00683370" w:rsidP="00683370">
            <w:pPr>
              <w:pStyle w:val="TAL"/>
            </w:pPr>
            <w:bookmarkStart w:id="471" w:name="_Hlk523748019"/>
            <w:r w:rsidRPr="00F02ED9">
              <w:t xml:space="preserve">Indicates whether the UE supports SPS in DL and/or UL for slot or subslot based PDSCH and PUSCH, respectively. </w:t>
            </w:r>
            <w:bookmarkEnd w:id="471"/>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r w:rsidRPr="00F02ED9">
              <w:rPr>
                <w:b/>
                <w:i/>
              </w:rPr>
              <w:t>srs-Enhancements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r w:rsidRPr="00F02ED9">
              <w:rPr>
                <w:b/>
                <w:i/>
              </w:rPr>
              <w:lastRenderedPageBreak/>
              <w:t>srs-EnhancementsTDD</w:t>
            </w:r>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srs-FlexibleTiming</w:t>
            </w:r>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r w:rsidRPr="00F02ED9">
              <w:rPr>
                <w:b/>
                <w:i/>
              </w:rPr>
              <w:t>srs-MaxSimultaneousCCs</w:t>
            </w:r>
          </w:p>
          <w:p w14:paraId="7D56EE68" w14:textId="77777777"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r w:rsidRPr="00F02ED9">
              <w:rPr>
                <w:b/>
                <w:i/>
                <w:lang w:eastAsia="zh-CN"/>
              </w:rPr>
              <w:t>standaloneGNSS-Location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r w:rsidRPr="00F02ED9">
              <w:rPr>
                <w:b/>
                <w:i/>
                <w:lang w:eastAsia="zh-CN"/>
              </w:rPr>
              <w:t>sTTI-SPT-Supported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r w:rsidRPr="00F02ED9">
              <w:rPr>
                <w:b/>
                <w:i/>
                <w:lang w:eastAsia="zh-CN"/>
              </w:rPr>
              <w:t>sTTI-FD-MIMO-Coexistence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r w:rsidRPr="00F02ED9">
              <w:rPr>
                <w:b/>
                <w:i/>
              </w:rPr>
              <w:t>sTTI-SupportedCombinations</w:t>
            </w:r>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r w:rsidRPr="00F02ED9">
              <w:rPr>
                <w:b/>
                <w:i/>
                <w:lang w:eastAsia="en-GB"/>
              </w:rPr>
              <w:t>subcarrierPuncturingCE-ModeA, subcarrierPuncturingCE-ModeB</w:t>
            </w:r>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r w:rsidRPr="00F02ED9">
              <w:rPr>
                <w:b/>
                <w:i/>
                <w:lang w:eastAsia="en-GB"/>
              </w:rPr>
              <w:t>subframeResourceResvDL-CE-ModeA, subframeResourceResvDL-CE-ModeB, subframeResourceResvUL-CE-ModeA, subframeResourceResvUL-CE-ModeB</w:t>
            </w:r>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宋体"/>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r w:rsidRPr="00F02ED9">
              <w:rPr>
                <w:b/>
                <w:i/>
                <w:lang w:eastAsia="en-GB"/>
              </w:rPr>
              <w:t>supportedBandListWLAN</w:t>
            </w:r>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r w:rsidRPr="00F02ED9">
              <w:rPr>
                <w:b/>
                <w:i/>
                <w:iCs/>
              </w:rPr>
              <w:t>supportedBandwidthCombinationSet</w:t>
            </w:r>
          </w:p>
          <w:p w14:paraId="50C32717" w14:textId="77777777"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r w:rsidRPr="00F02ED9">
              <w:rPr>
                <w:b/>
                <w:i/>
                <w:lang w:eastAsia="zh-CN"/>
              </w:rPr>
              <w:lastRenderedPageBreak/>
              <w:t>supportedCellGrouping</w:t>
            </w:r>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r w:rsidRPr="00F02ED9">
              <w:rPr>
                <w:b/>
                <w:i/>
                <w:iCs/>
              </w:rPr>
              <w:t>supportedCSI-Proc, sTTI-SupportedCSI-Proc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supportedCSI-Proc (in FeatureSetDL-PerCC)</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14:paraId="686A84FD" w14:textId="77777777" w:rsidR="00683370" w:rsidRPr="00F02ED9" w:rsidRDefault="00683370" w:rsidP="00683370">
            <w:pPr>
              <w:pStyle w:val="TAL"/>
              <w:rPr>
                <w:rFonts w:eastAsia="宋体"/>
                <w:b/>
                <w:bCs/>
                <w:lang w:eastAsia="zh-CN"/>
              </w:rPr>
            </w:pPr>
            <w:r w:rsidRPr="00F02ED9">
              <w:rPr>
                <w:lang w:eastAsia="en-GB"/>
              </w:rPr>
              <w:t>For band combinations with a single component carrier, UE is only allowed to indicate {</w:t>
            </w:r>
            <w:r w:rsidRPr="00F02ED9">
              <w:rPr>
                <w:rFonts w:eastAsia="宋体"/>
                <w:i/>
                <w:lang w:eastAsia="zh-CN"/>
              </w:rPr>
              <w:t>numberOfNAICS-CapableCC</w:t>
            </w:r>
            <w:r w:rsidRPr="00F02ED9">
              <w:rPr>
                <w:rFonts w:eastAsia="宋体"/>
                <w:lang w:eastAsia="zh-CN"/>
              </w:rPr>
              <w:t xml:space="preserve">, </w:t>
            </w:r>
            <w:r w:rsidRPr="00F02ED9">
              <w:rPr>
                <w:i/>
                <w:lang w:eastAsia="en-GB"/>
              </w:rPr>
              <w:t>numberOfAggregatedPRB</w:t>
            </w:r>
            <w:r w:rsidRPr="00F02ED9">
              <w:rPr>
                <w:lang w:eastAsia="en-GB"/>
              </w:rPr>
              <w:t>}</w:t>
            </w:r>
            <w:r w:rsidRPr="00F02ED9">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r w:rsidRPr="00F02ED9">
              <w:rPr>
                <w:b/>
                <w:i/>
                <w:lang w:eastAsia="zh-CN"/>
              </w:rPr>
              <w:t>supportedOperatorDic</w:t>
            </w:r>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r w:rsidRPr="00F02ED9">
              <w:rPr>
                <w:b/>
                <w:i/>
                <w:iCs/>
              </w:rPr>
              <w:t>supportRohcContextContinue</w:t>
            </w:r>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r w:rsidRPr="00F02ED9">
              <w:rPr>
                <w:b/>
                <w:i/>
                <w:lang w:eastAsia="en-GB"/>
              </w:rPr>
              <w:t>supportedROHC-Profiles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r w:rsidRPr="00F02ED9">
              <w:rPr>
                <w:b/>
                <w:i/>
                <w:lang w:eastAsia="en-GB"/>
              </w:rPr>
              <w:t>supportedUplinkOnlyROHC-Profiles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r w:rsidRPr="00F02ED9">
              <w:rPr>
                <w:b/>
                <w:i/>
                <w:lang w:eastAsia="zh-CN"/>
              </w:rPr>
              <w:t>supportedStandardDic</w:t>
            </w:r>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r w:rsidRPr="00F02ED9">
              <w:rPr>
                <w:b/>
                <w:i/>
                <w:lang w:eastAsia="zh-CN"/>
              </w:rPr>
              <w:t>supportedUDC</w:t>
            </w:r>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r w:rsidRPr="00F02ED9">
              <w:rPr>
                <w:b/>
                <w:i/>
                <w:iCs/>
              </w:rPr>
              <w:t>tdd-SpecialSubframe</w:t>
            </w:r>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472" w:name="_Hlk523748062"/>
            <w:r w:rsidRPr="00F02ED9">
              <w:rPr>
                <w:b/>
                <w:i/>
                <w:lang w:eastAsia="zh-CN"/>
              </w:rPr>
              <w:t>tm8-slotPDSCH</w:t>
            </w:r>
            <w:bookmarkEnd w:id="472"/>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473" w:name="_Hlk523748078"/>
            <w:r w:rsidRPr="00F02ED9">
              <w:rPr>
                <w:iCs/>
                <w:lang w:eastAsia="zh-CN"/>
              </w:rPr>
              <w:t>configuration and decoding of TM8 for slot PDSCH in TDD</w:t>
            </w:r>
            <w:bookmarkEnd w:id="473"/>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宋体"/>
                <w:lang w:eastAsia="en-GB"/>
              </w:rPr>
              <w:t xml:space="preserve"> This field can be included only if </w:t>
            </w:r>
            <w:r w:rsidRPr="00F02ED9">
              <w:rPr>
                <w:i/>
                <w:iCs/>
              </w:rPr>
              <w:t>ce-ModeB</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r w:rsidRPr="00F02ED9">
              <w:rPr>
                <w:b/>
                <w:i/>
                <w:lang w:eastAsia="zh-CN"/>
              </w:rPr>
              <w:t>twoStepSchedulingTimingInfo</w:t>
            </w:r>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宋体"/>
                <w:lang w:eastAsia="en-GB"/>
              </w:rPr>
              <w:t xml:space="preserve">This field can be included only if </w:t>
            </w:r>
            <w:r w:rsidRPr="00F02ED9">
              <w:rPr>
                <w:rFonts w:eastAsia="宋体"/>
                <w:i/>
                <w:lang w:eastAsia="en-GB"/>
              </w:rPr>
              <w:t>uplinkLAA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474"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474"/>
            <w:r w:rsidRPr="00F02ED9">
              <w:rPr>
                <w:lang w:eastAsia="zh-CN"/>
              </w:rPr>
              <w:t xml:space="preserve"> </w:t>
            </w:r>
            <w:bookmarkStart w:id="475" w:name="_Hlk499614750"/>
            <w:r w:rsidRPr="00F02ED9">
              <w:rPr>
                <w:lang w:eastAsia="zh-CN"/>
              </w:rPr>
              <w:t xml:space="preserve">Value 1 means first </w:t>
            </w:r>
            <w:bookmarkEnd w:id="475"/>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等线"/>
                <w:noProof/>
                <w:lang w:eastAsia="zh-CN"/>
              </w:rPr>
            </w:pPr>
            <w:r w:rsidRPr="00F02ED9">
              <w:rPr>
                <w:rFonts w:eastAsia="等线"/>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等线"/>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等线"/>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r w:rsidRPr="00F02ED9">
              <w:rPr>
                <w:b/>
                <w:i/>
                <w:lang w:eastAsia="en-GB"/>
              </w:rPr>
              <w:t>ue-AutonomousWithPartialSensing</w:t>
            </w:r>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宋体"/>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宋体"/>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宋体"/>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ul-256QAM (in FeatureSetUL-PerCC)</w:t>
            </w:r>
          </w:p>
          <w:p w14:paraId="50D813FF" w14:textId="77777777"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476" w:name="_Hlk523748107"/>
            <w:r w:rsidRPr="00F02ED9">
              <w:rPr>
                <w:b/>
                <w:i/>
                <w:lang w:eastAsia="zh-CN"/>
              </w:rPr>
              <w:t>ul-AsyncHarqSharingDiff-TTI-Lengths</w:t>
            </w:r>
            <w:bookmarkEnd w:id="476"/>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477" w:name="_Hlk523748122"/>
            <w:r w:rsidRPr="00F02ED9">
              <w:rPr>
                <w:lang w:eastAsia="zh-CN"/>
              </w:rPr>
              <w:t>UL asynchronous HARQ sharing between different TTI lengths for an UL serving cell</w:t>
            </w:r>
            <w:bookmarkEnd w:id="477"/>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r w:rsidRPr="00F02ED9">
              <w:rPr>
                <w:b/>
                <w:i/>
                <w:lang w:eastAsia="zh-CN"/>
              </w:rPr>
              <w:t>ul-CoMP</w:t>
            </w:r>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r w:rsidRPr="00F02ED9">
              <w:rPr>
                <w:b/>
                <w:i/>
              </w:rPr>
              <w:t>ul-dmrs-Enhancements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r w:rsidRPr="00F02ED9">
              <w:rPr>
                <w:b/>
                <w:i/>
                <w:lang w:eastAsia="zh-CN"/>
              </w:rPr>
              <w:t>ul-PDCP-AvgDelay</w:t>
            </w:r>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r w:rsidRPr="00F02ED9">
              <w:rPr>
                <w:b/>
                <w:i/>
                <w:lang w:eastAsia="zh-CN"/>
              </w:rPr>
              <w:t>ul-PDCP-Delay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r w:rsidRPr="00F02ED9">
              <w:rPr>
                <w:b/>
                <w:i/>
                <w:lang w:eastAsia="zh-CN"/>
              </w:rPr>
              <w:t>ul-powerControlEnhancements</w:t>
            </w:r>
          </w:p>
          <w:p w14:paraId="48DE6636" w14:textId="77777777"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r w:rsidRPr="00F02ED9">
              <w:rPr>
                <w:b/>
                <w:i/>
                <w:lang w:eastAsia="zh-CN"/>
              </w:rPr>
              <w:t>ul-RRC-Segmentation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r w:rsidRPr="00F02ED9">
              <w:rPr>
                <w:b/>
                <w:i/>
                <w:lang w:eastAsia="zh-CN"/>
              </w:rPr>
              <w:t>up</w:t>
            </w:r>
            <w:r w:rsidRPr="00F02ED9">
              <w:rPr>
                <w:b/>
                <w:i/>
                <w:lang w:eastAsia="en-GB"/>
              </w:rPr>
              <w:t>linkLAA</w:t>
            </w:r>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r w:rsidRPr="00F02ED9">
              <w:rPr>
                <w:b/>
                <w:i/>
                <w:lang w:eastAsia="zh-CN"/>
              </w:rPr>
              <w:t>uss-BlindDecodingAdjustment</w:t>
            </w:r>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r w:rsidRPr="00F02ED9">
              <w:rPr>
                <w:b/>
                <w:i/>
                <w:lang w:eastAsia="zh-CN"/>
              </w:rPr>
              <w:t>uss-BlindDecodingReduction</w:t>
            </w:r>
          </w:p>
          <w:p w14:paraId="66C6AC65" w14:textId="77777777"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r w:rsidRPr="00F02ED9">
              <w:rPr>
                <w:b/>
                <w:i/>
              </w:rPr>
              <w:t>unicastFrequencyHopping</w:t>
            </w:r>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unicast-fembmsMixedSCell</w:t>
            </w:r>
          </w:p>
          <w:p w14:paraId="3B5CE7D9" w14:textId="77777777"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r w:rsidRPr="00F02ED9">
              <w:rPr>
                <w:b/>
                <w:i/>
                <w:lang w:eastAsia="zh-CN"/>
              </w:rPr>
              <w:t>utra-GERAN-CGI-Reporting-ENDC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r w:rsidRPr="00F02ED9">
              <w:rPr>
                <w:b/>
                <w:i/>
                <w:lang w:eastAsia="zh-CN"/>
              </w:rPr>
              <w:t>utran-ProximityIndication</w:t>
            </w:r>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r w:rsidRPr="00F02ED9">
              <w:rPr>
                <w:b/>
                <w:i/>
                <w:lang w:eastAsia="zh-CN"/>
              </w:rPr>
              <w:t>utran-SI-AcquisitionForHO</w:t>
            </w:r>
          </w:p>
          <w:p w14:paraId="3CFAB625"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r w:rsidRPr="00F02ED9">
              <w:rPr>
                <w:rFonts w:eastAsia="宋体"/>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宋体"/>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宋体"/>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等线"/>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r w:rsidRPr="00F02ED9">
              <w:rPr>
                <w:b/>
                <w:i/>
                <w:lang w:eastAsia="en-GB"/>
              </w:rPr>
              <w:t>virtualCellID-BasicSRS</w:t>
            </w:r>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r w:rsidRPr="00F02ED9">
              <w:rPr>
                <w:b/>
                <w:i/>
                <w:lang w:eastAsia="en-GB"/>
              </w:rPr>
              <w:t>virtualCellID-AddSRS</w:t>
            </w:r>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r w:rsidRPr="00F02ED9">
              <w:rPr>
                <w:b/>
                <w:bCs/>
                <w:i/>
                <w:iCs/>
                <w:lang w:eastAsia="en-GB"/>
              </w:rPr>
              <w:lastRenderedPageBreak/>
              <w:t>widebandPRG-Slot, widebandPRG-Subslot, widebandPRG-Subframe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r w:rsidRPr="00F02ED9">
              <w:rPr>
                <w:b/>
                <w:i/>
                <w:lang w:eastAsia="en-GB"/>
              </w:rPr>
              <w:t>wlan-IW-RAN-Rules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r w:rsidRPr="00F02ED9">
              <w:rPr>
                <w:b/>
                <w:i/>
                <w:lang w:eastAsia="en-GB"/>
              </w:rPr>
              <w:t>wlan-IW-ANDSF-Policies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r w:rsidRPr="00F02ED9">
              <w:rPr>
                <w:b/>
                <w:i/>
                <w:lang w:eastAsia="en-GB"/>
              </w:rPr>
              <w:t>wlan-MAC-Address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r w:rsidRPr="00F02ED9">
              <w:rPr>
                <w:b/>
                <w:i/>
                <w:lang w:eastAsia="en-GB"/>
              </w:rPr>
              <w:t>wlan-PeriodicMeas</w:t>
            </w:r>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r w:rsidRPr="00F02ED9">
              <w:rPr>
                <w:b/>
                <w:i/>
                <w:lang w:eastAsia="en-GB"/>
              </w:rPr>
              <w:t>wlan-ReportAnyWLAN</w:t>
            </w:r>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r w:rsidRPr="00F02ED9">
              <w:rPr>
                <w:b/>
                <w:i/>
                <w:lang w:eastAsia="en-GB"/>
              </w:rPr>
              <w:t>wlan-SupportedDataRate</w:t>
            </w:r>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r w:rsidRPr="00F02ED9">
              <w:rPr>
                <w:b/>
                <w:i/>
              </w:rPr>
              <w:t>zp-CSI-RS-AperiodicInfo</w:t>
            </w:r>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478"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478"/>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宋体"/>
          <w:noProof/>
          <w:lang w:eastAsia="zh-CN"/>
        </w:rPr>
      </w:pPr>
      <w:bookmarkStart w:id="479"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479"/>
    </w:p>
    <w:p w14:paraId="4CA3FC41" w14:textId="77777777" w:rsidR="00D43BA2" w:rsidRPr="00D43BA2" w:rsidRDefault="00D43BA2" w:rsidP="00D43BA2">
      <w:pPr>
        <w:rPr>
          <w:rFonts w:eastAsia="宋体"/>
          <w:noProof/>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2"/>
      </w:pPr>
      <w:bookmarkStart w:id="480" w:name="_Toc185640989"/>
      <w:bookmarkStart w:id="481" w:name="_Toc178148320"/>
      <w:bookmarkStart w:id="482" w:name="_Toc171495492"/>
      <w:r w:rsidRPr="00F02ED9">
        <w:t>6.4</w:t>
      </w:r>
      <w:r w:rsidRPr="00F02ED9">
        <w:tab/>
        <w:t>RRC multiplicity and type constraint values</w:t>
      </w:r>
      <w:bookmarkEnd w:id="480"/>
    </w:p>
    <w:p w14:paraId="57F2A467" w14:textId="77777777" w:rsidR="009E2C93" w:rsidRPr="00F02ED9" w:rsidRDefault="009E2C93" w:rsidP="009E2C93">
      <w:pPr>
        <w:pStyle w:val="3"/>
      </w:pPr>
      <w:bookmarkStart w:id="483" w:name="_Toc20487544"/>
      <w:bookmarkStart w:id="484" w:name="_Toc29342845"/>
      <w:bookmarkStart w:id="485" w:name="_Toc29343984"/>
      <w:bookmarkStart w:id="486" w:name="_Toc36567250"/>
      <w:bookmarkStart w:id="487" w:name="_Toc36810698"/>
      <w:bookmarkStart w:id="488" w:name="_Toc36847062"/>
      <w:bookmarkStart w:id="489" w:name="_Toc36939715"/>
      <w:bookmarkStart w:id="490" w:name="_Toc37082695"/>
      <w:bookmarkStart w:id="491" w:name="_Toc46481336"/>
      <w:bookmarkStart w:id="492" w:name="_Toc46482570"/>
      <w:bookmarkStart w:id="493" w:name="_Toc46483804"/>
      <w:bookmarkStart w:id="494" w:name="_Toc185640990"/>
      <w:r w:rsidRPr="00F02ED9">
        <w:t>–</w:t>
      </w:r>
      <w:r w:rsidRPr="00F02ED9">
        <w:tab/>
        <w:t>Multiplicity and type constraint definitions</w:t>
      </w:r>
      <w:bookmarkEnd w:id="483"/>
      <w:bookmarkEnd w:id="484"/>
      <w:bookmarkEnd w:id="485"/>
      <w:bookmarkEnd w:id="486"/>
      <w:bookmarkEnd w:id="487"/>
      <w:bookmarkEnd w:id="488"/>
      <w:bookmarkEnd w:id="489"/>
      <w:bookmarkEnd w:id="490"/>
      <w:bookmarkEnd w:id="491"/>
      <w:bookmarkEnd w:id="492"/>
      <w:bookmarkEnd w:id="493"/>
      <w:bookmarkEnd w:id="494"/>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14:paraId="7F40D25C" w14:textId="77777777"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宋体"/>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14:paraId="5497350B" w14:textId="77777777"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495" w:author="CATT" w:date="2024-11-12T15:57:00Z">
        <w:r>
          <w:rPr>
            <w:rFonts w:hint="eastAsia"/>
            <w:lang w:eastAsia="zh-CN"/>
          </w:rPr>
          <w:t xml:space="preserve"> for E-UTRA</w:t>
        </w:r>
        <w:r>
          <w:rPr>
            <w:rFonts w:eastAsia="宋体"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First additional individual sidelink</w:t>
      </w:r>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Maximum number of individual sidelink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NOTE: The value of maxDRB aligns with SA2.</w:t>
      </w:r>
    </w:p>
    <w:p w14:paraId="78099627" w14:textId="77777777" w:rsidR="009E2C93" w:rsidRPr="00F02ED9" w:rsidRDefault="009E2C93" w:rsidP="009E2C93">
      <w:pPr>
        <w:pStyle w:val="3"/>
      </w:pPr>
      <w:bookmarkStart w:id="496" w:name="_Toc20487545"/>
      <w:bookmarkStart w:id="497" w:name="_Toc29342846"/>
      <w:bookmarkStart w:id="498" w:name="_Toc29343985"/>
      <w:bookmarkStart w:id="499" w:name="_Toc36567251"/>
      <w:bookmarkStart w:id="500" w:name="_Toc36810699"/>
      <w:bookmarkStart w:id="501" w:name="_Toc36847063"/>
      <w:bookmarkStart w:id="502" w:name="_Toc36939716"/>
      <w:bookmarkStart w:id="503" w:name="_Toc37082696"/>
      <w:bookmarkStart w:id="504" w:name="_Toc46481337"/>
      <w:bookmarkStart w:id="505" w:name="_Toc46482571"/>
      <w:bookmarkStart w:id="506" w:name="_Toc46483805"/>
      <w:bookmarkStart w:id="507" w:name="_Toc185640991"/>
      <w:r w:rsidRPr="00F02ED9">
        <w:t>–</w:t>
      </w:r>
      <w:r w:rsidRPr="00F02ED9">
        <w:tab/>
        <w:t>End of EUTRA-RRC-Definitions</w:t>
      </w:r>
      <w:bookmarkEnd w:id="496"/>
      <w:bookmarkEnd w:id="497"/>
      <w:bookmarkEnd w:id="498"/>
      <w:bookmarkEnd w:id="499"/>
      <w:bookmarkEnd w:id="500"/>
      <w:bookmarkEnd w:id="501"/>
      <w:bookmarkEnd w:id="502"/>
      <w:bookmarkEnd w:id="503"/>
      <w:bookmarkEnd w:id="504"/>
      <w:bookmarkEnd w:id="505"/>
      <w:bookmarkEnd w:id="506"/>
      <w:bookmarkEnd w:id="507"/>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481"/>
          <w:bookmarkEnd w:id="482"/>
          <w:p w14:paraId="3D94DA70"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宋体"/>
          <w:lang w:eastAsia="zh-CN"/>
        </w:rPr>
      </w:pPr>
    </w:p>
    <w:sectPr w:rsidR="00CF30D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T_RAN2#129" w:date="2025-02-25T11:34:00Z" w:initials="CATT_Xiao">
    <w:p w14:paraId="6EE18534" w14:textId="77777777" w:rsidR="00861304" w:rsidRDefault="00861304">
      <w:pPr>
        <w:pStyle w:val="a7"/>
        <w:rPr>
          <w:rFonts w:ascii="Arial" w:eastAsia="宋体" w:hAnsi="Arial" w:cs="Arial"/>
          <w:szCs w:val="24"/>
          <w:lang w:eastAsia="zh-CN"/>
        </w:rPr>
      </w:pPr>
      <w:r>
        <w:rPr>
          <w:rStyle w:val="af6"/>
        </w:rPr>
        <w:annotationRef/>
      </w:r>
    </w:p>
    <w:p w14:paraId="5CC005FD" w14:textId="77777777" w:rsidR="00861304" w:rsidRPr="00880A34" w:rsidRDefault="00861304">
      <w:pPr>
        <w:pStyle w:val="a7"/>
        <w:rPr>
          <w:rFonts w:eastAsia="宋体"/>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a7"/>
      </w:pPr>
      <w:r>
        <w:rPr>
          <w:rStyle w:val="af6"/>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a7"/>
      </w:pPr>
      <w:r>
        <w:rPr>
          <w:rStyle w:val="af6"/>
        </w:rPr>
        <w:annotationRef/>
      </w:r>
      <w:r>
        <w:t xml:space="preserve">I think for this WI, we can fix FreqBandIndicatorNR: </w:t>
      </w:r>
    </w:p>
    <w:p w14:paraId="532179CE" w14:textId="464AA881" w:rsidR="00CD5DE1" w:rsidRDefault="00CD5DE1">
      <w:pPr>
        <w:pStyle w:val="a7"/>
      </w:pPr>
    </w:p>
    <w:p w14:paraId="2089833A" w14:textId="77777777" w:rsidR="00CD5DE1" w:rsidRPr="00F02ED9" w:rsidRDefault="00CD5DE1" w:rsidP="00CD5DE1">
      <w:pPr>
        <w:pStyle w:val="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a7"/>
      </w:pPr>
    </w:p>
  </w:comment>
  <w:comment w:id="4" w:author="Rapp_04" w:date="2025-02-26T12:57:00Z" w:initials="Xiaox">
    <w:p w14:paraId="3E7C7EA8" w14:textId="77777777" w:rsidR="009163F9" w:rsidRDefault="009163F9" w:rsidP="009163F9">
      <w:pPr>
        <w:pStyle w:val="a7"/>
      </w:pPr>
      <w:r>
        <w:rPr>
          <w:rStyle w:val="af6"/>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861304" w:rsidRDefault="00861304">
      <w:pPr>
        <w:pStyle w:val="a7"/>
        <w:rPr>
          <w:rFonts w:eastAsia="宋体"/>
          <w:lang w:eastAsia="zh-CN"/>
        </w:rPr>
      </w:pPr>
      <w:r>
        <w:rPr>
          <w:rStyle w:val="af6"/>
        </w:rPr>
        <w:annotationRef/>
      </w:r>
    </w:p>
    <w:p w14:paraId="582C4DF9" w14:textId="77777777" w:rsidR="00861304" w:rsidRPr="00880A34" w:rsidRDefault="00861304">
      <w:pPr>
        <w:pStyle w:val="a7"/>
        <w:rPr>
          <w:rFonts w:eastAsia="宋体"/>
          <w:lang w:eastAsia="zh-CN"/>
        </w:rPr>
      </w:pPr>
      <w:r w:rsidRPr="00880A34">
        <w:rPr>
          <w:rFonts w:eastAsia="宋体"/>
          <w:lang w:eastAsia="zh-CN"/>
        </w:rPr>
        <w:t xml:space="preserve">"NR NTN" definition was missing in earlier versions. </w:t>
      </w:r>
    </w:p>
  </w:comment>
  <w:comment w:id="92" w:author="AT_RAN2#129" w:date="2025-02-25T11:34:00Z" w:initials="CATT_Xiao">
    <w:p w14:paraId="36B81C41" w14:textId="77777777" w:rsidR="00861304" w:rsidRDefault="00861304" w:rsidP="007650DC">
      <w:pPr>
        <w:pStyle w:val="a7"/>
        <w:rPr>
          <w:rFonts w:eastAsia="宋体"/>
          <w:lang w:eastAsia="zh-CN"/>
        </w:rPr>
      </w:pPr>
      <w:r>
        <w:rPr>
          <w:rStyle w:val="af6"/>
        </w:rPr>
        <w:annotationRef/>
      </w:r>
    </w:p>
    <w:p w14:paraId="5020B870" w14:textId="77777777" w:rsidR="00861304" w:rsidRPr="00880A34" w:rsidRDefault="00861304" w:rsidP="007650DC">
      <w:pPr>
        <w:pStyle w:val="a7"/>
        <w:rPr>
          <w:rFonts w:eastAsia="宋体"/>
          <w:lang w:eastAsia="zh-CN"/>
        </w:rPr>
      </w:pPr>
      <w:r w:rsidRPr="00880A34">
        <w:rPr>
          <w:rFonts w:eastAsia="MS Mincho"/>
          <w:szCs w:val="24"/>
          <w:lang w:eastAsia="en-GB"/>
        </w:rPr>
        <w:t>RAN2#129 Agreement</w:t>
      </w:r>
    </w:p>
    <w:p w14:paraId="12507DD4" w14:textId="77777777" w:rsidR="00861304" w:rsidRPr="000A73B2" w:rsidRDefault="00861304" w:rsidP="007650DC">
      <w:pPr>
        <w:pStyle w:val="a7"/>
        <w:rPr>
          <w:rFonts w:eastAsia="宋体"/>
          <w:lang w:eastAsia="zh-CN"/>
        </w:rPr>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3" w:author="Bharat-QC-2" w:date="2025-02-25T11:49:00Z" w:initials="BS">
    <w:p w14:paraId="64F8E03D" w14:textId="77777777" w:rsidR="00D976A8" w:rsidRDefault="00D976A8" w:rsidP="00D976A8">
      <w:pPr>
        <w:pStyle w:val="a7"/>
      </w:pPr>
      <w:r>
        <w:rPr>
          <w:rStyle w:val="af6"/>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4" w:author="Rapp_04" w:date="2025-02-26T13:35:00Z" w:initials="Xiaox">
    <w:p w14:paraId="49CEAB76" w14:textId="77777777" w:rsidR="004517FF" w:rsidRDefault="004517FF" w:rsidP="004517FF">
      <w:pPr>
        <w:pStyle w:val="a7"/>
      </w:pPr>
      <w:r>
        <w:rPr>
          <w:rStyle w:val="af6"/>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84" w:author="Bharat-QC-2" w:date="2025-02-25T11:46:00Z" w:initials="BS">
    <w:p w14:paraId="327AF8E1" w14:textId="51675DF9" w:rsidR="00FB3DBC" w:rsidRDefault="001E2C06" w:rsidP="00FB3DBC">
      <w:pPr>
        <w:pStyle w:val="a7"/>
      </w:pPr>
      <w:r>
        <w:rPr>
          <w:rStyle w:val="af6"/>
        </w:rPr>
        <w:annotationRef/>
      </w:r>
      <w:r w:rsidR="00FB3DBC">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FB3DBC" w:rsidRDefault="00FB3DBC" w:rsidP="00FB3DBC">
      <w:pPr>
        <w:pStyle w:val="a7"/>
      </w:pPr>
      <w:r>
        <w:t>RRCConnectionRelease-v19xy-IEs ::=</w:t>
      </w:r>
      <w:r>
        <w:tab/>
        <w:t>SEQUENCE {</w:t>
      </w:r>
    </w:p>
    <w:p w14:paraId="55F69E6E" w14:textId="77777777" w:rsidR="00FB3DBC" w:rsidRDefault="00FB3DBC" w:rsidP="00FB3DBC">
      <w:pPr>
        <w:pStyle w:val="a7"/>
      </w:pPr>
      <w:r>
        <w:tab/>
        <w:t>redirectedCarrierInfo-NTN-r19xy</w:t>
      </w:r>
      <w:r>
        <w:tab/>
      </w:r>
      <w:r>
        <w:tab/>
      </w:r>
      <w:r>
        <w:tab/>
        <w:t>RedirectedCarrierInfo-NTN-r19xy</w:t>
      </w:r>
      <w:r>
        <w:tab/>
      </w:r>
      <w:r>
        <w:tab/>
      </w:r>
      <w:r>
        <w:tab/>
        <w:t>OPTIONAL,</w:t>
      </w:r>
      <w:r>
        <w:tab/>
        <w:t>-- Need ON</w:t>
      </w:r>
    </w:p>
    <w:p w14:paraId="7128D20D" w14:textId="77777777" w:rsidR="00FB3DBC" w:rsidRDefault="00FB3DBC" w:rsidP="00FB3DBC">
      <w:pPr>
        <w:pStyle w:val="a7"/>
      </w:pPr>
    </w:p>
    <w:p w14:paraId="460F32BC" w14:textId="77777777" w:rsidR="00FB3DBC" w:rsidRDefault="00FB3DBC" w:rsidP="00FB3DBC">
      <w:pPr>
        <w:pStyle w:val="a7"/>
      </w:pPr>
      <w:r>
        <w:tab/>
        <w:t>nonCriticalExtension</w:t>
      </w:r>
      <w:r>
        <w:tab/>
      </w:r>
      <w:r>
        <w:tab/>
      </w:r>
      <w:r>
        <w:tab/>
      </w:r>
      <w:r>
        <w:tab/>
      </w:r>
      <w:r>
        <w:tab/>
        <w:t>SEQUENCE {}</w:t>
      </w:r>
      <w:r>
        <w:tab/>
      </w:r>
      <w:r>
        <w:tab/>
        <w:t>OPTIONAL</w:t>
      </w:r>
    </w:p>
    <w:p w14:paraId="501A336F" w14:textId="77777777" w:rsidR="00FB3DBC" w:rsidRDefault="00FB3DBC" w:rsidP="00FB3DBC">
      <w:pPr>
        <w:pStyle w:val="a7"/>
      </w:pPr>
      <w:r>
        <w:t>}</w:t>
      </w:r>
    </w:p>
    <w:p w14:paraId="1833FAB3" w14:textId="77777777" w:rsidR="00FB3DBC" w:rsidRDefault="00FB3DBC" w:rsidP="00FB3DBC">
      <w:pPr>
        <w:pStyle w:val="a7"/>
      </w:pPr>
    </w:p>
    <w:p w14:paraId="1D25628C" w14:textId="77777777" w:rsidR="00FB3DBC" w:rsidRDefault="00FB3DBC" w:rsidP="00FB3DBC">
      <w:pPr>
        <w:pStyle w:val="a7"/>
      </w:pPr>
      <w:r>
        <w:t>RedirectedCarrierInfo-NTN-r19xy ::=</w:t>
      </w:r>
      <w:r>
        <w:tab/>
      </w:r>
      <w:r>
        <w:tab/>
      </w:r>
      <w:r>
        <w:tab/>
        <w:t>SEQUENCE {</w:t>
      </w:r>
    </w:p>
    <w:p w14:paraId="3E424D35" w14:textId="77777777" w:rsidR="00FB3DBC" w:rsidRDefault="00FB3DBC" w:rsidP="00FB3DBC">
      <w:pPr>
        <w:pStyle w:val="a7"/>
      </w:pPr>
      <w:r>
        <w:tab/>
        <w:t>satAssistanceInfo-r19</w:t>
      </w:r>
      <w:r>
        <w:tab/>
      </w:r>
      <w:r>
        <w:tab/>
        <w:t xml:space="preserve">                 SatelliteId-r18</w:t>
      </w:r>
    </w:p>
    <w:p w14:paraId="1098B483" w14:textId="77777777" w:rsidR="00FB3DBC" w:rsidRDefault="00FB3DBC" w:rsidP="00FB3DBC">
      <w:pPr>
        <w:pStyle w:val="a7"/>
      </w:pPr>
      <w:r>
        <w:tab/>
        <w:t>redirectedCarrierInfo-r19</w:t>
      </w:r>
      <w:r>
        <w:tab/>
        <w:t xml:space="preserve">                 RedirectedCarrierInfo-r19</w:t>
      </w:r>
      <w:r>
        <w:tab/>
      </w:r>
    </w:p>
    <w:p w14:paraId="4D51B94A" w14:textId="77777777" w:rsidR="00FB3DBC" w:rsidRDefault="00FB3DBC" w:rsidP="00FB3DBC">
      <w:pPr>
        <w:pStyle w:val="a7"/>
      </w:pPr>
      <w:r>
        <w:t>}</w:t>
      </w:r>
    </w:p>
    <w:p w14:paraId="533E3275" w14:textId="77777777" w:rsidR="00FB3DBC" w:rsidRDefault="00FB3DBC" w:rsidP="00FB3DBC">
      <w:pPr>
        <w:pStyle w:val="a7"/>
      </w:pPr>
    </w:p>
    <w:p w14:paraId="1422A5E5" w14:textId="77777777" w:rsidR="00FB3DBC" w:rsidRDefault="00FB3DBC" w:rsidP="00FB3DBC">
      <w:pPr>
        <w:pStyle w:val="a7"/>
      </w:pPr>
      <w:r>
        <w:t>RedirectedCarrierInfo-r19 ::=</w:t>
      </w:r>
      <w:r>
        <w:tab/>
      </w:r>
      <w:r>
        <w:tab/>
      </w:r>
      <w:r>
        <w:tab/>
        <w:t>CHOICE {</w:t>
      </w:r>
    </w:p>
    <w:p w14:paraId="1043118B" w14:textId="77777777" w:rsidR="00FB3DBC" w:rsidRDefault="00FB3DBC" w:rsidP="00FB3DBC">
      <w:pPr>
        <w:pStyle w:val="a7"/>
      </w:pPr>
      <w:r>
        <w:tab/>
        <w:t>nr-r19</w:t>
      </w:r>
      <w:r>
        <w:tab/>
      </w:r>
      <w:r>
        <w:tab/>
      </w:r>
      <w:r>
        <w:tab/>
      </w:r>
      <w:r>
        <w:tab/>
      </w:r>
      <w:r>
        <w:tab/>
      </w:r>
      <w:r>
        <w:tab/>
        <w:t xml:space="preserve">  CarrierInfoNR-r17</w:t>
      </w:r>
    </w:p>
    <w:p w14:paraId="7804C2AE" w14:textId="77777777" w:rsidR="00FB3DBC" w:rsidRDefault="00FB3DBC" w:rsidP="00FB3DBC">
      <w:pPr>
        <w:pStyle w:val="a7"/>
      </w:pPr>
      <w:r>
        <w:t xml:space="preserve">            carrierFreqNBIOT-r19                                          CarrierFreqNBIOT-r16 </w:t>
      </w:r>
    </w:p>
    <w:p w14:paraId="69AD8E76" w14:textId="77777777" w:rsidR="00FB3DBC" w:rsidRDefault="00FB3DBC" w:rsidP="00FB3DBC">
      <w:pPr>
        <w:pStyle w:val="a7"/>
      </w:pPr>
      <w:r>
        <w:tab/>
        <w:t>...,</w:t>
      </w:r>
    </w:p>
    <w:p w14:paraId="1EA0809B" w14:textId="77777777" w:rsidR="00FB3DBC" w:rsidRDefault="00FB3DBC" w:rsidP="00FB3DBC">
      <w:pPr>
        <w:pStyle w:val="a7"/>
      </w:pPr>
      <w:r>
        <w:t>}</w:t>
      </w:r>
    </w:p>
  </w:comment>
  <w:comment w:id="85" w:author="Rapp_04" w:date="2025-02-26T13:33:00Z" w:initials="Xiaox">
    <w:p w14:paraId="00A82579" w14:textId="77777777" w:rsidR="004517FF" w:rsidRDefault="004517FF" w:rsidP="004517FF">
      <w:pPr>
        <w:pStyle w:val="a7"/>
      </w:pPr>
      <w:r>
        <w:rPr>
          <w:rStyle w:val="af6"/>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beyong the scope of the LTE_TN_NR_NTN_mob WI.  </w:t>
      </w:r>
    </w:p>
    <w:p w14:paraId="4DB24562" w14:textId="77777777" w:rsidR="004517FF" w:rsidRDefault="004517FF" w:rsidP="004517FF">
      <w:pPr>
        <w:pStyle w:val="a7"/>
      </w:pPr>
      <w:r>
        <w:rPr>
          <w:color w:val="0000FF"/>
        </w:rPr>
        <w:t xml:space="preserve">To this end, I changed the siganlling to enable a "NR NTN" specific redirected carrier info, with the parameters included specified as Bharat suggested. </w:t>
      </w:r>
    </w:p>
    <w:p w14:paraId="0A71A291" w14:textId="77777777" w:rsidR="004517FF" w:rsidRDefault="004517FF" w:rsidP="004517FF">
      <w:pPr>
        <w:pStyle w:val="a7"/>
      </w:pPr>
      <w:r>
        <w:rPr>
          <w:color w:val="0000FF"/>
        </w:rPr>
        <w:t xml:space="preserve">Companies are welcome to show their preference on whether this is better or the original one. </w:t>
      </w:r>
    </w:p>
  </w:comment>
  <w:comment w:id="149" w:author="vivo" w:date="2025-02-27T16:37:00Z" w:initials="vivo">
    <w:p w14:paraId="3C4A67F3" w14:textId="2036A992" w:rsidR="006C16F7" w:rsidRPr="006C16F7" w:rsidRDefault="006C16F7">
      <w:pPr>
        <w:pStyle w:val="a7"/>
        <w:rPr>
          <w:rFonts w:eastAsia="宋体" w:hint="eastAsia"/>
          <w:lang w:eastAsia="zh-CN"/>
        </w:rPr>
      </w:pPr>
      <w:r>
        <w:rPr>
          <w:rStyle w:val="af6"/>
        </w:rPr>
        <w:annotationRef/>
      </w:r>
      <w:r>
        <w:rPr>
          <w:rFonts w:eastAsia="宋体" w:hint="eastAsia"/>
          <w:lang w:eastAsia="zh-CN"/>
        </w:rPr>
        <w:t>W</w:t>
      </w:r>
      <w:r>
        <w:rPr>
          <w:rFonts w:eastAsia="宋体"/>
          <w:lang w:eastAsia="zh-CN"/>
        </w:rPr>
        <w:t xml:space="preserve">ee prefer </w:t>
      </w:r>
      <w:r w:rsidRPr="00F02ED9">
        <w:t>CarrierInfoNR-r15</w:t>
      </w:r>
      <w:r>
        <w:t xml:space="preserve"> since r17 field is for FR2-2, thus saving signaling overhead.</w:t>
      </w:r>
    </w:p>
  </w:comment>
  <w:comment w:id="152" w:author="vivo" w:date="2025-02-27T16:31:00Z" w:initials="vivo">
    <w:p w14:paraId="048AC95D" w14:textId="5D41F04D" w:rsidR="0019760D" w:rsidRDefault="0019760D">
      <w:pPr>
        <w:pStyle w:val="a7"/>
      </w:pPr>
      <w:r>
        <w:rPr>
          <w:rStyle w:val="af6"/>
        </w:rPr>
        <w:annotationRef/>
      </w:r>
      <w:r w:rsidRPr="0019760D">
        <w:rPr>
          <w:rFonts w:eastAsia="宋体" w:hint="eastAsia"/>
          <w:szCs w:val="24"/>
          <w:lang w:eastAsia="zh-CN"/>
        </w:rPr>
        <w:t>W</w:t>
      </w:r>
      <w:r w:rsidRPr="0019760D">
        <w:rPr>
          <w:rFonts w:eastAsia="宋体"/>
          <w:szCs w:val="24"/>
          <w:lang w:eastAsia="zh-CN"/>
        </w:rPr>
        <w:t xml:space="preserve">e </w:t>
      </w:r>
      <w:r w:rsidRPr="0019760D">
        <w:rPr>
          <w:rFonts w:eastAsia="宋体" w:hint="eastAsia"/>
          <w:szCs w:val="24"/>
          <w:lang w:eastAsia="zh-CN"/>
        </w:rPr>
        <w:t>think</w:t>
      </w:r>
      <w:r w:rsidRPr="0019760D">
        <w:rPr>
          <w:rFonts w:eastAsia="宋体"/>
          <w:szCs w:val="24"/>
          <w:lang w:eastAsia="zh-CN"/>
        </w:rPr>
        <w:t xml:space="preserve"> optional</w:t>
      </w:r>
      <w:r>
        <w:rPr>
          <w:rFonts w:eastAsia="宋体"/>
          <w:szCs w:val="24"/>
          <w:lang w:eastAsia="zh-CN"/>
        </w:rPr>
        <w:t xml:space="preserve"> tag</w:t>
      </w:r>
      <w:r w:rsidRPr="0019760D">
        <w:rPr>
          <w:rFonts w:eastAsia="宋体"/>
          <w:szCs w:val="24"/>
          <w:lang w:eastAsia="zh-CN"/>
        </w:rPr>
        <w:t xml:space="preserve"> is not needed herein</w:t>
      </w:r>
      <w:r>
        <w:rPr>
          <w:rFonts w:eastAsia="宋体"/>
          <w:szCs w:val="24"/>
          <w:lang w:eastAsia="zh-CN"/>
        </w:rPr>
        <w:t xml:space="preserve"> (thus saving ASN.1 Optional code overhead)</w:t>
      </w:r>
      <w:r w:rsidRPr="0019760D">
        <w:rPr>
          <w:rFonts w:eastAsia="宋体"/>
          <w:szCs w:val="24"/>
          <w:lang w:eastAsia="zh-CN"/>
        </w:rPr>
        <w:t xml:space="preserve">. As long as </w:t>
      </w:r>
      <w:r w:rsidRPr="0019760D">
        <w:rPr>
          <w:rFonts w:eastAsia="宋体" w:hint="eastAsia"/>
          <w:szCs w:val="24"/>
          <w:lang w:eastAsia="zh-CN"/>
        </w:rPr>
        <w:t>NTN-RedirectedCarrierInfoNR-r19</w:t>
      </w:r>
      <w:r>
        <w:rPr>
          <w:rFonts w:eastAsia="宋体"/>
          <w:szCs w:val="24"/>
          <w:lang w:eastAsia="zh-CN"/>
        </w:rPr>
        <w:t xml:space="preserve"> is configured, the frequency info should be present. </w:t>
      </w:r>
    </w:p>
  </w:comment>
  <w:comment w:id="157" w:author="Bharat-QC-2" w:date="2025-02-25T11:58:00Z" w:initials="BS">
    <w:p w14:paraId="421DA080" w14:textId="24C50E06" w:rsidR="002E36B5" w:rsidRDefault="00FC5A7F" w:rsidP="002E36B5">
      <w:pPr>
        <w:pStyle w:val="a7"/>
      </w:pPr>
      <w:r>
        <w:rPr>
          <w:rStyle w:val="af6"/>
        </w:rPr>
        <w:annotationRef/>
      </w:r>
      <w:r w:rsidR="002E36B5">
        <w:t>We suggest to fix this also, its same issue. Suggestion to add:</w:t>
      </w:r>
    </w:p>
    <w:p w14:paraId="5D99D913" w14:textId="77777777" w:rsidR="002E36B5" w:rsidRDefault="002E36B5" w:rsidP="002E36B5">
      <w:pPr>
        <w:pStyle w:val="a7"/>
      </w:pPr>
      <w:r>
        <w:t>In this version of the specification, E-UTRAN only includes TN carrier frequency information.</w:t>
      </w:r>
    </w:p>
  </w:comment>
  <w:comment w:id="158" w:author="Rapp_04" w:date="2025-02-26T13:38:00Z" w:initials="Xiaox">
    <w:p w14:paraId="6C3EFCE5" w14:textId="77777777" w:rsidR="005F436A" w:rsidRDefault="005F436A" w:rsidP="005F436A">
      <w:pPr>
        <w:pStyle w:val="a7"/>
      </w:pPr>
      <w:r>
        <w:rPr>
          <w:rStyle w:val="af6"/>
        </w:rPr>
        <w:annotationRef/>
      </w:r>
      <w:r>
        <w:rPr>
          <w:color w:val="0000FF"/>
          <w:lang w:val="en-US"/>
        </w:rPr>
        <w:t>[Xiao_v04] I think this is also applicable to Rel-17/18. So I plan to submit CRs to Rel-17/18 correction next time, including this proposed change; after it is agreed and implemented into Rel-17/18 Spec. it is then automatically inherited to Rel-19 Spec.</w:t>
      </w:r>
    </w:p>
  </w:comment>
  <w:comment w:id="173" w:author="Jonas Sedin (Samsung)" w:date="2025-02-25T13:28:00Z" w:initials="JS">
    <w:p w14:paraId="775A7512" w14:textId="25CC327B" w:rsidR="00C503A9" w:rsidRDefault="00C503A9">
      <w:pPr>
        <w:pStyle w:val="a7"/>
      </w:pPr>
      <w:r>
        <w:rPr>
          <w:rStyle w:val="af6"/>
        </w:rPr>
        <w:annotationRef/>
      </w:r>
      <w:r>
        <w:t xml:space="preserve">“information </w:t>
      </w:r>
      <w:r w:rsidRPr="00C503A9">
        <w:rPr>
          <w:u w:val="single"/>
        </w:rPr>
        <w:t>used</w:t>
      </w:r>
      <w:r>
        <w:t xml:space="preserve"> for neighbour cell”</w:t>
      </w:r>
    </w:p>
  </w:comment>
  <w:comment w:id="174" w:author="Rapp_04" w:date="2025-02-26T13:39:00Z" w:initials="Xiaox">
    <w:p w14:paraId="12C70012" w14:textId="77777777" w:rsidR="005F436A" w:rsidRDefault="005F436A" w:rsidP="005F436A">
      <w:pPr>
        <w:pStyle w:val="a7"/>
      </w:pPr>
      <w:r>
        <w:rPr>
          <w:rStyle w:val="af6"/>
        </w:rPr>
        <w:annotationRef/>
      </w:r>
      <w:r>
        <w:rPr>
          <w:color w:val="0000FF"/>
        </w:rPr>
        <w:t xml:space="preserve">[Xiao_04] OK. Revised as suggested. </w:t>
      </w:r>
    </w:p>
  </w:comment>
  <w:comment w:id="178" w:author="Jonas Sedin (Samsung)" w:date="2025-02-25T13:27:00Z" w:initials="JS">
    <w:p w14:paraId="0118AB76" w14:textId="48DDCEB9" w:rsidR="00C503A9" w:rsidRDefault="00C503A9">
      <w:pPr>
        <w:pStyle w:val="a7"/>
      </w:pPr>
      <w:r>
        <w:rPr>
          <w:rStyle w:val="af6"/>
        </w:rPr>
        <w:annotationRef/>
      </w:r>
      <w:r>
        <w:t xml:space="preserve">“for the </w:t>
      </w:r>
      <w:r w:rsidRPr="00C503A9">
        <w:rPr>
          <w:u w:val="single"/>
        </w:rPr>
        <w:t>purpose of redirection</w:t>
      </w:r>
      <w:r>
        <w:t>”</w:t>
      </w:r>
    </w:p>
  </w:comment>
  <w:comment w:id="179" w:author="Rapp_04" w:date="2025-02-26T13:39:00Z" w:initials="Xiaox">
    <w:p w14:paraId="02070B94" w14:textId="77777777" w:rsidR="005F436A" w:rsidRDefault="005F436A" w:rsidP="005F436A">
      <w:pPr>
        <w:pStyle w:val="a7"/>
      </w:pPr>
      <w:r>
        <w:rPr>
          <w:rStyle w:val="af6"/>
        </w:rPr>
        <w:annotationRef/>
      </w:r>
      <w:r>
        <w:rPr>
          <w:color w:val="0000FF"/>
        </w:rPr>
        <w:t xml:space="preserve">[Xiao_04] OK. Revised as suggested. </w:t>
      </w:r>
    </w:p>
  </w:comment>
  <w:comment w:id="351" w:author="Rapp_04" w:date="2025-02-26T13:45:00Z" w:initials="Xiaox">
    <w:p w14:paraId="79BD0752" w14:textId="77777777" w:rsidR="005F436A" w:rsidRDefault="005F436A" w:rsidP="005F436A">
      <w:pPr>
        <w:pStyle w:val="a7"/>
      </w:pPr>
      <w:r>
        <w:rPr>
          <w:rStyle w:val="af6"/>
        </w:rPr>
        <w:annotationRef/>
      </w:r>
      <w:r>
        <w:rPr>
          <w:color w:val="0000FF"/>
          <w:lang w:val="en-US"/>
        </w:rPr>
        <w:t xml:space="preserve">[Xiao_v04] </w:t>
      </w:r>
      <w:r>
        <w:rPr>
          <w:color w:val="0000FF"/>
        </w:rPr>
        <w:t>Revised as Jonas suggested.</w:t>
      </w:r>
    </w:p>
  </w:comment>
  <w:comment w:id="352" w:author="vivo" w:date="2025-02-27T16:46:00Z" w:initials="vivo">
    <w:p w14:paraId="6CE2D104" w14:textId="77777777" w:rsidR="006C16F7" w:rsidRDefault="006C16F7">
      <w:pPr>
        <w:pStyle w:val="a7"/>
        <w:rPr>
          <w:rFonts w:eastAsia="宋体"/>
          <w:lang w:eastAsia="zh-CN"/>
        </w:rPr>
      </w:pPr>
      <w:r>
        <w:rPr>
          <w:rStyle w:val="af6"/>
        </w:rPr>
        <w:annotationRef/>
      </w:r>
      <w:r>
        <w:rPr>
          <w:rFonts w:eastAsia="宋体"/>
          <w:lang w:eastAsia="zh-CN"/>
        </w:rPr>
        <w:t>38.101-2 is missing. It should be:</w:t>
      </w:r>
    </w:p>
    <w:p w14:paraId="5A68744C" w14:textId="7A152E65" w:rsidR="006C16F7" w:rsidRPr="006C16F7" w:rsidRDefault="006C16F7">
      <w:pPr>
        <w:pStyle w:val="a7"/>
        <w:rPr>
          <w:rFonts w:eastAsia="宋体" w:hint="eastAsia"/>
          <w:lang w:eastAsia="zh-CN"/>
        </w:rPr>
      </w:pPr>
      <w:r w:rsidRPr="00F02ED9">
        <w:t>TS 38.101</w:t>
      </w:r>
      <w:r>
        <w:rPr>
          <w:rFonts w:eastAsia="宋体" w:hint="eastAsia"/>
          <w:lang w:eastAsia="zh-CN"/>
        </w:rPr>
        <w:t>-1</w:t>
      </w:r>
      <w:r w:rsidRPr="00F02ED9">
        <w:t xml:space="preserve"> [85]</w:t>
      </w:r>
      <w:r w:rsidRPr="006C16F7">
        <w:rPr>
          <w:color w:val="FF0000"/>
        </w:rPr>
        <w:t>, TS 38.101-2 [100],</w:t>
      </w:r>
      <w:r>
        <w:rPr>
          <w:rFonts w:eastAsia="宋体" w:hint="eastAsia"/>
          <w:lang w:eastAsia="zh-CN"/>
        </w:rPr>
        <w:t xml:space="preserve"> and TS 38.101-5 [116]</w:t>
      </w:r>
      <w:r>
        <w:rPr>
          <w:rStyle w:val="af6"/>
        </w:rPr>
        <w:annotationRef/>
      </w:r>
      <w:r>
        <w:rPr>
          <w:rStyle w:val="af6"/>
        </w:rPr>
        <w:annotationRef/>
      </w:r>
    </w:p>
  </w:comment>
  <w:comment w:id="411" w:author="AT_RAN2#129" w:date="2025-02-25T11:34:00Z" w:initials="CATT_Xiao">
    <w:p w14:paraId="34F7D907" w14:textId="2F6CB014" w:rsidR="00861304" w:rsidRPr="00861304" w:rsidRDefault="00861304" w:rsidP="00FC6462">
      <w:pPr>
        <w:pStyle w:val="a7"/>
        <w:rPr>
          <w:rFonts w:eastAsia="宋体"/>
          <w:szCs w:val="24"/>
          <w:lang w:eastAsia="zh-CN"/>
        </w:rPr>
      </w:pPr>
    </w:p>
    <w:p w14:paraId="234D9F10" w14:textId="77777777" w:rsidR="00861304" w:rsidRPr="00880A34" w:rsidRDefault="00861304" w:rsidP="00FC6462">
      <w:pPr>
        <w:pStyle w:val="a7"/>
        <w:rPr>
          <w:rFonts w:eastAsia="宋体"/>
          <w:lang w:eastAsia="zh-CN"/>
        </w:rPr>
      </w:pPr>
      <w:r>
        <w:rPr>
          <w:rStyle w:val="af6"/>
        </w:rPr>
        <w:annotationRef/>
      </w:r>
      <w:r w:rsidRPr="00880A34">
        <w:rPr>
          <w:rFonts w:eastAsia="MS Mincho"/>
          <w:szCs w:val="24"/>
          <w:lang w:eastAsia="en-GB"/>
        </w:rPr>
        <w:t>RAN2#129 Agreement</w:t>
      </w:r>
    </w:p>
    <w:p w14:paraId="73DBE128" w14:textId="77777777" w:rsidR="00861304" w:rsidRDefault="00861304" w:rsidP="00FC6462">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22" w:author="Jonas Sedin (Samsung)" w:date="2025-02-25T13:42:00Z" w:initials="JS">
    <w:p w14:paraId="1449DC9E" w14:textId="76475E13" w:rsidR="009B4265" w:rsidRDefault="009B4265">
      <w:pPr>
        <w:pStyle w:val="a7"/>
      </w:pPr>
      <w:r>
        <w:rPr>
          <w:rStyle w:val="af6"/>
        </w:rPr>
        <w:annotationRef/>
      </w:r>
      <w:r>
        <w:t>Since this is the first set of CRs to LTE in Rel-19, I think you may have the honor to increment the release</w:t>
      </w:r>
      <w:r w:rsidR="00B33CCA">
        <w:t xml:space="preserve"> and add rel19</w:t>
      </w:r>
      <w:r>
        <w:t xml:space="preserve"> :) </w:t>
      </w:r>
    </w:p>
  </w:comment>
  <w:comment w:id="423" w:author="Bharat-QC-2" w:date="2025-02-25T12:01:00Z" w:initials="BS">
    <w:p w14:paraId="3D511946" w14:textId="77777777" w:rsidR="00524102" w:rsidRDefault="00524102" w:rsidP="00524102">
      <w:pPr>
        <w:pStyle w:val="a7"/>
      </w:pPr>
      <w:r>
        <w:rPr>
          <w:rStyle w:val="af6"/>
        </w:rPr>
        <w:annotationRef/>
      </w:r>
      <w:r>
        <w:t>This will be done by RRC rapporteur CR</w:t>
      </w:r>
    </w:p>
  </w:comment>
  <w:comment w:id="424" w:author="Rapp_04" w:date="2025-02-26T13:40:00Z" w:initials="Xiaox">
    <w:p w14:paraId="67670EFC" w14:textId="77777777" w:rsidR="005F436A" w:rsidRDefault="005F436A" w:rsidP="005F436A">
      <w:pPr>
        <w:pStyle w:val="a7"/>
      </w:pPr>
      <w:r>
        <w:rPr>
          <w:rStyle w:val="af6"/>
        </w:rPr>
        <w:annotationRef/>
      </w:r>
      <w:r>
        <w:rPr>
          <w:color w:val="0000FF"/>
          <w:lang w:val="en-US"/>
        </w:rPr>
        <w:t>[Xiao_v04] Yes, let’s leave this honor to the Spec Rapp : )</w:t>
      </w:r>
    </w:p>
  </w:comment>
  <w:comment w:id="435" w:author="AT_RAN2#129" w:date="2025-02-25T11:34:00Z" w:initials="CATT_Xiao">
    <w:p w14:paraId="5559AC26" w14:textId="4FCB6475" w:rsidR="00861304" w:rsidRDefault="00861304" w:rsidP="007F1306">
      <w:pPr>
        <w:pStyle w:val="a7"/>
        <w:rPr>
          <w:rFonts w:ascii="Arial" w:eastAsia="宋体" w:hAnsi="Arial" w:cs="Arial"/>
          <w:szCs w:val="24"/>
          <w:lang w:eastAsia="zh-CN"/>
        </w:rPr>
      </w:pPr>
      <w:r>
        <w:rPr>
          <w:rStyle w:val="af6"/>
        </w:rPr>
        <w:annotationRef/>
      </w:r>
    </w:p>
    <w:p w14:paraId="6C2E07F1" w14:textId="77777777" w:rsidR="00861304" w:rsidRPr="00880A34" w:rsidRDefault="00861304" w:rsidP="007F1306">
      <w:pPr>
        <w:pStyle w:val="a7"/>
        <w:rPr>
          <w:rFonts w:eastAsia="宋体"/>
          <w:lang w:eastAsia="zh-CN"/>
        </w:rPr>
      </w:pPr>
      <w:r w:rsidRPr="00880A34">
        <w:rPr>
          <w:rFonts w:eastAsia="MS Mincho"/>
          <w:szCs w:val="24"/>
          <w:lang w:eastAsia="en-GB"/>
        </w:rPr>
        <w:t>RAN2#129 Agreement</w:t>
      </w:r>
    </w:p>
    <w:p w14:paraId="3CF39619" w14:textId="77777777" w:rsidR="00861304" w:rsidRDefault="00861304" w:rsidP="007F1306">
      <w:pPr>
        <w:pStyle w:val="a7"/>
      </w:pPr>
      <w:r w:rsidRPr="00880A34">
        <w:rPr>
          <w:rFonts w:eastAsia="宋体"/>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36" w:author="Rapp_v01" w:date="2025-02-25T11:34:00Z" w:initials="CATT_Xiao">
    <w:p w14:paraId="67D20623" w14:textId="77777777" w:rsidR="003E400E" w:rsidRDefault="003E400E">
      <w:pPr>
        <w:pStyle w:val="a7"/>
        <w:rPr>
          <w:rFonts w:eastAsia="宋体"/>
          <w:lang w:eastAsia="zh-CN"/>
        </w:rPr>
      </w:pPr>
      <w:r>
        <w:rPr>
          <w:rStyle w:val="af6"/>
        </w:rPr>
        <w:annotationRef/>
      </w:r>
    </w:p>
    <w:p w14:paraId="7F424A5F" w14:textId="77777777" w:rsidR="003E400E" w:rsidRPr="003E400E" w:rsidRDefault="003E400E">
      <w:pPr>
        <w:pStyle w:val="a7"/>
        <w:rPr>
          <w:rFonts w:eastAsia="宋体"/>
          <w:color w:val="0000FF"/>
          <w:lang w:eastAsia="zh-CN"/>
        </w:rPr>
      </w:pPr>
      <w:r w:rsidRPr="003E400E">
        <w:rPr>
          <w:rFonts w:eastAsia="宋体" w:hint="eastAsia"/>
          <w:color w:val="0000FF"/>
          <w:lang w:eastAsia="zh-CN"/>
        </w:rPr>
        <w:t xml:space="preserve">[Xiao_v01] Editorial change. </w:t>
      </w:r>
    </w:p>
  </w:comment>
  <w:comment w:id="458" w:author="Rapp_v01" w:date="2025-02-25T11:34:00Z" w:initials="CATT_Xiao">
    <w:p w14:paraId="2D2C20AA" w14:textId="77777777" w:rsidR="00732692" w:rsidRDefault="00732692">
      <w:pPr>
        <w:pStyle w:val="a7"/>
        <w:rPr>
          <w:rFonts w:eastAsia="宋体"/>
          <w:lang w:eastAsia="zh-CN"/>
        </w:rPr>
      </w:pPr>
      <w:r>
        <w:rPr>
          <w:rStyle w:val="af6"/>
        </w:rPr>
        <w:annotationRef/>
      </w:r>
    </w:p>
    <w:p w14:paraId="10EDE0DE" w14:textId="77777777" w:rsidR="00732692" w:rsidRPr="00732692" w:rsidRDefault="00732692">
      <w:pPr>
        <w:pStyle w:val="a7"/>
        <w:rPr>
          <w:rFonts w:eastAsia="宋体"/>
          <w:lang w:eastAsia="zh-CN"/>
        </w:rPr>
      </w:pPr>
      <w:r w:rsidRPr="003E400E">
        <w:rPr>
          <w:rFonts w:eastAsia="宋体" w:hint="eastAsia"/>
          <w:color w:val="0000FF"/>
          <w:lang w:eastAsia="zh-CN"/>
        </w:rPr>
        <w:t xml:space="preserve">[Xiao_v01] Seems here cell "selection" is more correct. </w:t>
      </w:r>
    </w:p>
  </w:comment>
  <w:comment w:id="454" w:author="Jonas Sedin (Samsung)" w:date="2025-02-25T13:19:00Z" w:initials="JS">
    <w:p w14:paraId="10D86697" w14:textId="77777777" w:rsidR="009468CC" w:rsidRDefault="009468CC">
      <w:pPr>
        <w:pStyle w:val="a7"/>
      </w:pPr>
      <w:r>
        <w:rPr>
          <w:rStyle w:val="af6"/>
        </w:rPr>
        <w:annotationRef/>
      </w:r>
      <w:r>
        <w:t>Same comment as for 36.306, this part is not important part of the capability. So I suggest to remove the “measurement for cell selection”</w:t>
      </w:r>
    </w:p>
  </w:comment>
  <w:comment w:id="455" w:author="Bharat-QC-2" w:date="2025-02-25T12:03:00Z" w:initials="BS">
    <w:p w14:paraId="77858398" w14:textId="77777777" w:rsidR="00124E1E" w:rsidRDefault="00124E1E" w:rsidP="00124E1E">
      <w:pPr>
        <w:pStyle w:val="a7"/>
      </w:pPr>
      <w:r>
        <w:rPr>
          <w:rStyle w:val="af6"/>
        </w:rPr>
        <w:annotationRef/>
      </w:r>
      <w:r>
        <w:t>We kind of agree. We suggest to be specific.</w:t>
      </w:r>
    </w:p>
    <w:p w14:paraId="1576FC7B" w14:textId="77777777" w:rsidR="00124E1E" w:rsidRDefault="00124E1E" w:rsidP="00124E1E">
      <w:pPr>
        <w:pStyle w:val="a7"/>
      </w:pPr>
      <w:r>
        <w:t>Indicates whether the UE supports carrier redirection from E-UTRAN terrestrial network to an NR NTN cell.</w:t>
      </w:r>
    </w:p>
  </w:comment>
  <w:comment w:id="456" w:author="Rapp_04" w:date="2025-02-26T13:41:00Z" w:initials="Xiaox">
    <w:p w14:paraId="70E36F9D" w14:textId="77777777" w:rsidR="005F436A" w:rsidRDefault="005F436A" w:rsidP="005F436A">
      <w:pPr>
        <w:pStyle w:val="a7"/>
      </w:pPr>
      <w:r>
        <w:rPr>
          <w:rStyle w:val="af6"/>
        </w:rPr>
        <w:annotationRef/>
      </w:r>
      <w:r>
        <w:rPr>
          <w:color w:val="0000FF"/>
          <w:lang w:val="en-US"/>
        </w:rPr>
        <w:t xml:space="preserve">[Xiao_v04] OK. Revised for now as suggested. Will further align with 306 CR Rapp.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1EA0809B" w15:done="0"/>
  <w15:commentEx w15:paraId="0A71A291" w15:paraIdParent="1EA0809B" w15:done="0"/>
  <w15:commentEx w15:paraId="3C4A67F3" w15:done="0"/>
  <w15:commentEx w15:paraId="048AC95D" w15:done="0"/>
  <w15:commentEx w15:paraId="5D99D913" w15:done="0"/>
  <w15:commentEx w15:paraId="6C3EFCE5" w15:paraIdParent="5D99D913" w15:done="0"/>
  <w15:commentEx w15:paraId="775A7512" w15:done="0"/>
  <w15:commentEx w15:paraId="12C70012" w15:paraIdParent="775A7512" w15:done="0"/>
  <w15:commentEx w15:paraId="0118AB76" w15:done="0"/>
  <w15:commentEx w15:paraId="02070B94" w15:paraIdParent="0118AB76" w15:done="0"/>
  <w15:commentEx w15:paraId="79BD0752" w15:done="0"/>
  <w15:commentEx w15:paraId="5A68744C"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7F424A5F" w15:done="0"/>
  <w15:commentEx w15:paraId="10EDE0DE" w15:done="0"/>
  <w15:commentEx w15:paraId="10D86697" w15:done="0"/>
  <w15:commentEx w15:paraId="1576FC7B" w15:paraIdParent="10D86697" w15:done="0"/>
  <w15:commentEx w15:paraId="70E36F9D" w15:paraIdParent="10D86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23AC5D93" w16cex:dateUtc="2025-02-25T19:58:00Z"/>
  <w16cex:commentExtensible w16cex:durableId="43AE5514" w16cex:dateUtc="2025-02-26T05:38:00Z"/>
  <w16cex:commentExtensible w16cex:durableId="49C24BAC" w16cex:dateUtc="2025-02-26T05:39:00Z"/>
  <w16cex:commentExtensible w16cex:durableId="7AF7B1F2" w16cex:dateUtc="2025-02-26T05:39:00Z"/>
  <w16cex:commentExtensible w16cex:durableId="6A29B0CD" w16cex:dateUtc="2025-02-26T05:45:00Z"/>
  <w16cex:commentExtensible w16cex:durableId="410E61EF" w16cex:dateUtc="2025-02-25T20:01:00Z"/>
  <w16cex:commentExtensible w16cex:durableId="7E84A602" w16cex:dateUtc="2025-02-26T05:40:00Z"/>
  <w16cex:commentExtensible w16cex:durableId="6E078269" w16cex:dateUtc="2025-02-25T20:03:00Z"/>
  <w16cex:commentExtensible w16cex:durableId="2C2B6104" w16cex:dateUtc="2025-02-26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1EA0809B" w16cid:durableId="38B6D168"/>
  <w16cid:commentId w16cid:paraId="0A71A291" w16cid:durableId="68E81C28"/>
  <w16cid:commentId w16cid:paraId="3C4A67F3" w16cid:durableId="2B6B1336"/>
  <w16cid:commentId w16cid:paraId="048AC95D" w16cid:durableId="2B6B11ED"/>
  <w16cid:commentId w16cid:paraId="5D99D913" w16cid:durableId="23AC5D93"/>
  <w16cid:commentId w16cid:paraId="6C3EFCE5" w16cid:durableId="43AE5514"/>
  <w16cid:commentId w16cid:paraId="775A7512" w16cid:durableId="775A7512"/>
  <w16cid:commentId w16cid:paraId="12C70012" w16cid:durableId="49C24BAC"/>
  <w16cid:commentId w16cid:paraId="0118AB76" w16cid:durableId="0118AB76"/>
  <w16cid:commentId w16cid:paraId="02070B94" w16cid:durableId="7AF7B1F2"/>
  <w16cid:commentId w16cid:paraId="79BD0752" w16cid:durableId="6A29B0CD"/>
  <w16cid:commentId w16cid:paraId="5A68744C" w16cid:durableId="2B6B1555"/>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7AA4" w14:textId="77777777" w:rsidR="002F63AB" w:rsidRDefault="002F63AB">
      <w:pPr>
        <w:spacing w:after="0"/>
      </w:pPr>
      <w:r>
        <w:separator/>
      </w:r>
    </w:p>
  </w:endnote>
  <w:endnote w:type="continuationSeparator" w:id="0">
    <w:p w14:paraId="3252A51E" w14:textId="77777777" w:rsidR="002F63AB" w:rsidRDefault="002F63AB">
      <w:pPr>
        <w:spacing w:after="0"/>
      </w:pPr>
      <w:r>
        <w:continuationSeparator/>
      </w:r>
    </w:p>
  </w:endnote>
  <w:endnote w:type="continuationNotice" w:id="1">
    <w:p w14:paraId="246BB2A5" w14:textId="77777777" w:rsidR="002F63AB" w:rsidRDefault="002F63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E7D8" w14:textId="77777777" w:rsidR="002F63AB" w:rsidRDefault="002F63AB">
      <w:pPr>
        <w:spacing w:after="0"/>
      </w:pPr>
      <w:r>
        <w:separator/>
      </w:r>
    </w:p>
  </w:footnote>
  <w:footnote w:type="continuationSeparator" w:id="0">
    <w:p w14:paraId="4A666171" w14:textId="77777777" w:rsidR="002F63AB" w:rsidRDefault="002F63AB">
      <w:pPr>
        <w:spacing w:after="0"/>
      </w:pPr>
      <w:r>
        <w:continuationSeparator/>
      </w:r>
    </w:p>
  </w:footnote>
  <w:footnote w:type="continuationNotice" w:id="1">
    <w:p w14:paraId="3E00A0E6" w14:textId="77777777" w:rsidR="002F63AB" w:rsidRDefault="002F63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A265" w14:textId="77777777" w:rsidR="00861304" w:rsidRDefault="0086130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C5AAA" w14:textId="77777777" w:rsidR="00861304" w:rsidRDefault="00861304">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352C" w14:textId="77777777" w:rsidR="00861304" w:rsidRDefault="0086130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4040AF"/>
    <w:rsid w:val="0040521D"/>
    <w:rsid w:val="004067E2"/>
    <w:rsid w:val="00410371"/>
    <w:rsid w:val="00410D2E"/>
    <w:rsid w:val="004120CA"/>
    <w:rsid w:val="004161A6"/>
    <w:rsid w:val="004242F1"/>
    <w:rsid w:val="00426DE7"/>
    <w:rsid w:val="00435609"/>
    <w:rsid w:val="00443FD0"/>
    <w:rsid w:val="004517FF"/>
    <w:rsid w:val="004544CC"/>
    <w:rsid w:val="00460EA1"/>
    <w:rsid w:val="00492251"/>
    <w:rsid w:val="004A3AED"/>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5C47"/>
    <w:rsid w:val="006715FE"/>
    <w:rsid w:val="006728D6"/>
    <w:rsid w:val="00683370"/>
    <w:rsid w:val="0069026C"/>
    <w:rsid w:val="0069027C"/>
    <w:rsid w:val="00695808"/>
    <w:rsid w:val="006B14F1"/>
    <w:rsid w:val="006B46FB"/>
    <w:rsid w:val="006C107D"/>
    <w:rsid w:val="006C16F7"/>
    <w:rsid w:val="006C31CE"/>
    <w:rsid w:val="006D09E3"/>
    <w:rsid w:val="006D705B"/>
    <w:rsid w:val="006E21FB"/>
    <w:rsid w:val="006E5E86"/>
    <w:rsid w:val="006F219D"/>
    <w:rsid w:val="00726216"/>
    <w:rsid w:val="00732692"/>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03A9"/>
    <w:rsid w:val="00C569B6"/>
    <w:rsid w:val="00C66BA2"/>
    <w:rsid w:val="00C725D4"/>
    <w:rsid w:val="00C870F6"/>
    <w:rsid w:val="00C907B5"/>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D51"/>
    <w:rsid w:val="00D0711B"/>
    <w:rsid w:val="00D21A36"/>
    <w:rsid w:val="00D22D93"/>
    <w:rsid w:val="00D24991"/>
    <w:rsid w:val="00D409EC"/>
    <w:rsid w:val="00D43BA2"/>
    <w:rsid w:val="00D46B12"/>
    <w:rsid w:val="00D50255"/>
    <w:rsid w:val="00D522BE"/>
    <w:rsid w:val="00D525A7"/>
    <w:rsid w:val="00D53AF0"/>
    <w:rsid w:val="00D63F56"/>
    <w:rsid w:val="00D65542"/>
    <w:rsid w:val="00D66520"/>
    <w:rsid w:val="00D71BA6"/>
    <w:rsid w:val="00D80D66"/>
    <w:rsid w:val="00D84AE9"/>
    <w:rsid w:val="00D86F55"/>
    <w:rsid w:val="00D87403"/>
    <w:rsid w:val="00D9124E"/>
    <w:rsid w:val="00D976A8"/>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9">
    <w:name w:val="Balloon Text"/>
    <w:basedOn w:val="a"/>
    <w:link w:val="aa"/>
    <w:semiHidden/>
    <w:unhideWhenUsed/>
    <w:qFormat/>
    <w:pPr>
      <w:spacing w:after="0"/>
    </w:pPr>
    <w:rPr>
      <w:rFonts w:ascii="Segoe UI" w:hAnsi="Segoe UI" w:cs="Segoe UI"/>
      <w:sz w:val="18"/>
      <w:szCs w:val="18"/>
    </w:rPr>
  </w:style>
  <w:style w:type="paragraph" w:styleId="ab">
    <w:name w:val="footer"/>
    <w:basedOn w:val="ac"/>
    <w:link w:val="ad"/>
    <w:qFormat/>
    <w:pPr>
      <w:jc w:val="center"/>
    </w:pPr>
    <w:rPr>
      <w:i/>
    </w:rPr>
  </w:style>
  <w:style w:type="paragraph" w:styleId="ac">
    <w:name w:val="header"/>
    <w:link w:val="ae"/>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1">
    <w:name w:val="annotation subject"/>
    <w:basedOn w:val="a7"/>
    <w:next w:val="a7"/>
    <w:link w:val="af2"/>
    <w:semiHidden/>
    <w:qFormat/>
    <w:pPr>
      <w:overflowPunct/>
      <w:autoSpaceDE/>
      <w:autoSpaceDN/>
      <w:adjustRightInd/>
      <w:textAlignment w:val="auto"/>
    </w:pPr>
    <w:rPr>
      <w:rFonts w:eastAsiaTheme="minorEastAsia"/>
      <w:b/>
      <w:bCs/>
      <w:lang w:eastAsia="en-U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af0">
    <w:name w:val="脚注文本 字符"/>
    <w:basedOn w:val="a0"/>
    <w:link w:val="af"/>
    <w:qFormat/>
    <w:rPr>
      <w:rFonts w:ascii="Times New Roman" w:eastAsia="Times New Roman" w:hAnsi="Times New Roman"/>
      <w:sz w:val="16"/>
      <w:lang w:val="en-GB" w:eastAsia="ja-JP"/>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pPr>
      <w:overflowPunct/>
      <w:autoSpaceDE/>
      <w:autoSpaceDN/>
      <w:adjustRightInd/>
      <w:ind w:left="720"/>
      <w:contextualSpacing/>
      <w:textAlignment w:val="auto"/>
    </w:pPr>
    <w:rPr>
      <w:lang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Pr>
      <w:rFonts w:ascii="Times New Roman" w:eastAsia="Times New Roman" w:hAnsi="Times New Roman"/>
      <w:lang w:val="en-GB" w:eastAsia="en-US"/>
    </w:rPr>
  </w:style>
  <w:style w:type="character" w:customStyle="1" w:styleId="aa">
    <w:name w:val="批注框文本 字符"/>
    <w:basedOn w:val="a0"/>
    <w:link w:val="a9"/>
    <w:semiHidden/>
    <w:qFormat/>
    <w:rPr>
      <w:rFonts w:ascii="Segoe UI" w:eastAsia="Times New Roman" w:hAnsi="Segoe UI" w:cs="Segoe UI"/>
      <w:sz w:val="18"/>
      <w:szCs w:val="18"/>
      <w:lang w:val="en-GB" w:eastAsia="ja-JP"/>
    </w:rPr>
  </w:style>
  <w:style w:type="character" w:customStyle="1" w:styleId="a8">
    <w:name w:val="批注文字 字符"/>
    <w:basedOn w:val="a0"/>
    <w:link w:val="a7"/>
    <w:uiPriority w:val="99"/>
    <w:qFormat/>
    <w:rPr>
      <w:rFonts w:ascii="Times New Roman" w:eastAsia="Times New Roman" w:hAnsi="Times New Roman"/>
      <w:lang w:val="en-GB" w:eastAsia="ja-JP"/>
    </w:rPr>
  </w:style>
  <w:style w:type="character" w:customStyle="1" w:styleId="af2">
    <w:name w:val="批注主题 字符"/>
    <w:basedOn w:val="a8"/>
    <w:link w:val="af1"/>
    <w:semiHidden/>
    <w:qFormat/>
    <w:rPr>
      <w:rFonts w:ascii="Times New Roman" w:eastAsiaTheme="minorEastAsia" w:hAnsi="Times New Roman"/>
      <w:b/>
      <w:bCs/>
      <w:lang w:val="en-GB" w:eastAsia="en-US"/>
    </w:rPr>
  </w:style>
  <w:style w:type="character" w:customStyle="1" w:styleId="ae">
    <w:name w:val="页眉 字符"/>
    <w:link w:val="ac"/>
    <w:qFormat/>
    <w:rPr>
      <w:rFonts w:ascii="Arial" w:eastAsia="Times New Roman" w:hAnsi="Arial"/>
      <w:b/>
      <w:sz w:val="18"/>
      <w:lang w:val="en-GB" w:eastAsia="ja-JP"/>
    </w:rPr>
  </w:style>
  <w:style w:type="character" w:customStyle="1" w:styleId="ad">
    <w:name w:val="页脚 字符"/>
    <w:link w:val="ab"/>
    <w:qFormat/>
    <w:rPr>
      <w:rFonts w:ascii="Arial" w:eastAsia="Times New Roman" w:hAnsi="Arial"/>
      <w:b/>
      <w:i/>
      <w:sz w:val="18"/>
      <w:lang w:val="en-GB" w:eastAsia="ja-JP"/>
    </w:rPr>
  </w:style>
  <w:style w:type="paragraph" w:customStyle="1" w:styleId="11">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a">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B124-9305-40E5-BA0D-D1D417198C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82</TotalTime>
  <Pages>119</Pages>
  <Words>59574</Words>
  <Characters>339577</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12</cp:revision>
  <cp:lastPrinted>1900-12-31T22:00:00Z</cp:lastPrinted>
  <dcterms:created xsi:type="dcterms:W3CDTF">2025-02-26T04:54:00Z</dcterms:created>
  <dcterms:modified xsi:type="dcterms:W3CDTF">2025-02-27T08:50:00Z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