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w:t>
      </w:r>
      <w:proofErr w:type="gramStart"/>
      <w:r w:rsidRPr="00535376">
        <w:rPr>
          <w:rFonts w:ascii="Arial" w:hAnsi="Arial"/>
          <w:sz w:val="24"/>
          <w:lang w:val="en-US"/>
        </w:rPr>
        <w:t>129][</w:t>
      </w:r>
      <w:proofErr w:type="gramEnd"/>
      <w:r w:rsidRPr="00535376">
        <w:rPr>
          <w:rFonts w:ascii="Arial" w:hAnsi="Arial"/>
          <w:sz w:val="24"/>
          <w:lang w:val="en-US"/>
        </w:rPr>
        <w:t>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w:t>
      </w:r>
      <w:proofErr w:type="gramStart"/>
      <w:r>
        <w:t>129][</w:t>
      </w:r>
      <w:proofErr w:type="gramEnd"/>
      <w:r>
        <w:t>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0F583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0F583D"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0F583D"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0F583D"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0F583D"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0F583D"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w:t>
            </w:r>
            <w:r>
              <w:lastRenderedPageBreak/>
              <w:t xml:space="preserve">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w:t>
            </w:r>
            <w:r>
              <w:rPr>
                <w:rFonts w:ascii="Times New Roman" w:hAnsi="Times New Roman"/>
                <w:lang w:val="es-ES" w:eastAsia="ko-KR"/>
              </w:rPr>
              <w:t xml:space="preserve"> If other way of describing it is simple and clear, I’m </w:t>
            </w:r>
            <w:r>
              <w:rPr>
                <w:rFonts w:ascii="Times New Roman" w:hAnsi="Times New Roman"/>
                <w:lang w:val="es-ES" w:eastAsia="ko-KR"/>
              </w:rPr>
              <w:lastRenderedPageBreak/>
              <w:t>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hint="eastAsia"/>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6144A0D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037FA59" w:rsidR="00A97116" w:rsidRDefault="00A97116" w:rsidP="002146BC">
            <w:pPr>
              <w:pStyle w:val="TAC"/>
              <w:keepNext w:val="0"/>
              <w:keepLines w:val="0"/>
              <w:widowControl w:val="0"/>
              <w:spacing w:beforeLines="10" w:before="24" w:afterLines="10" w:after="24"/>
              <w:jc w:val="left"/>
              <w:rPr>
                <w:rFonts w:ascii="Times New Roman" w:hAnsi="Times New Roman" w:hint="eastAsia"/>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12F1BAEC" w14:textId="6D66E320" w:rsidR="00A97116" w:rsidRDefault="00A97116" w:rsidP="002146BC">
            <w:pPr>
              <w:pStyle w:val="TAC"/>
              <w:keepNext w:val="0"/>
              <w:keepLines w:val="0"/>
              <w:widowControl w:val="0"/>
              <w:spacing w:beforeLines="10" w:before="24" w:afterLines="10" w:after="24"/>
              <w:jc w:val="left"/>
              <w:rPr>
                <w:rFonts w:ascii="Times New Roman" w:hAnsi="Times New Roman" w:hint="eastAsia"/>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w:t>
            </w:r>
            <w:r>
              <w:rPr>
                <w:color w:val="FF0000"/>
              </w:rPr>
              <w:lastRenderedPageBreak/>
              <w:t xml:space="preserve">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w:t>
            </w:r>
            <w:proofErr w:type="gramStart"/>
            <w:r w:rsidRPr="00852DF4">
              <w:rPr>
                <w:i/>
                <w:color w:val="FF0000"/>
              </w:rPr>
              <w:t>ReportingThreshold</w:t>
            </w:r>
            <w:proofErr w:type="spellEnd"/>
            <w:r>
              <w:rPr>
                <w:rStyle w:val="ab"/>
              </w:rPr>
              <w:t xml:space="preserve"> </w:t>
            </w:r>
            <w:r w:rsidRPr="00373B48">
              <w:rPr>
                <w:lang w:eastAsia="ko-KR"/>
              </w:rPr>
              <w:t xml:space="preserve"> for</w:t>
            </w:r>
            <w:proofErr w:type="gramEnd"/>
            <w:r w:rsidRPr="00373B48">
              <w:rPr>
                <w:lang w:eastAsia="ko-KR"/>
              </w:rPr>
              <w:t xml:space="preserve"> the PDCP Data PDU to lower layers when:</w:t>
            </w:r>
          </w:p>
          <w:p w14:paraId="7F2FCD6E" w14:textId="4ED0701B" w:rsidR="00091334" w:rsidRPr="00FD53D1"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715C574C"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70A32D6C" w14:textId="45802866" w:rsidR="00451204" w:rsidRPr="00451204" w:rsidRDefault="0045120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bookmarkStart w:id="4" w:name="_GoBack"/>
            <w:bookmarkEnd w:id="4"/>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hint="eastAsia"/>
                <w:lang w:val="es-ES" w:eastAsia="ko-KR"/>
              </w:rPr>
            </w:pPr>
          </w:p>
        </w:tc>
      </w:tr>
      <w:tr w:rsidR="00B613C5" w14:paraId="3DD259B2" w14:textId="77777777" w:rsidTr="00D7739D">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 xml:space="preserve">When time elapses, the portion that a PDCP SDU is associated with will be changed. If the delay-reporting indication has not yet been delivered, the PDCP layer only needs to provide the information based on the latest </w:t>
            </w:r>
            <w:r w:rsidRPr="00225569">
              <w:rPr>
                <w:rFonts w:eastAsiaTheme="minorEastAsia"/>
                <w:lang w:eastAsia="zh-CN"/>
              </w:rPr>
              <w:lastRenderedPageBreak/>
              <w:t>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S</w:t>
            </w:r>
            <w:r>
              <w:rPr>
                <w:rFonts w:ascii="Times New Roman" w:hAnsi="Times New Roman"/>
                <w:lang w:val="es-ES" w:eastAsia="ko-KR"/>
              </w:rPr>
              <w:t>harp 02.</w:t>
            </w:r>
          </w:p>
        </w:tc>
      </w:tr>
    </w:tbl>
    <w:p w14:paraId="160211B7" w14:textId="77777777" w:rsidR="00C250BC" w:rsidRP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p w14:paraId="7E9E96CF" w14:textId="7909ACFA" w:rsidR="00A44635" w:rsidRPr="00C250BC" w:rsidRDefault="00C250BC" w:rsidP="00535376">
      <w:pPr>
        <w:rPr>
          <w:rFonts w:eastAsia="맑은 고딕"/>
          <w:lang w:eastAsia="ko-KR"/>
        </w:rPr>
      </w:pPr>
      <w:r>
        <w:rPr>
          <w:rFonts w:eastAsia="맑은 고딕"/>
          <w:lang w:eastAsia="ko-KR"/>
        </w:rPr>
        <w:t>…</w:t>
      </w: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맑은 고딕"/>
          <w:lang w:eastAsia="ko-KR"/>
        </w:rPr>
      </w:pPr>
      <w:r>
        <w:rPr>
          <w:rFonts w:eastAsia="맑은 고딕"/>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C324" w14:textId="77777777" w:rsidR="003C3C69" w:rsidRDefault="003C3C69">
      <w:r>
        <w:separator/>
      </w:r>
    </w:p>
  </w:endnote>
  <w:endnote w:type="continuationSeparator" w:id="0">
    <w:p w14:paraId="3095AD26" w14:textId="77777777" w:rsidR="003C3C69" w:rsidRDefault="003C3C69">
      <w:r>
        <w:continuationSeparator/>
      </w:r>
    </w:p>
  </w:endnote>
  <w:endnote w:type="continuationNotice" w:id="1">
    <w:p w14:paraId="6843BC52" w14:textId="77777777" w:rsidR="003C3C69" w:rsidRDefault="003C3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E58B" w14:textId="77777777" w:rsidR="003C3C69" w:rsidRDefault="003C3C69">
      <w:r>
        <w:separator/>
      </w:r>
    </w:p>
  </w:footnote>
  <w:footnote w:type="continuationSeparator" w:id="0">
    <w:p w14:paraId="443495A9" w14:textId="77777777" w:rsidR="003C3C69" w:rsidRDefault="003C3C69">
      <w:r>
        <w:continuationSeparator/>
      </w:r>
    </w:p>
  </w:footnote>
  <w:footnote w:type="continuationNotice" w:id="1">
    <w:p w14:paraId="2B2BB9A5" w14:textId="77777777" w:rsidR="003C3C69" w:rsidRDefault="003C3C6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19"/>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B903E-2152-44D4-81C9-C56C8A659BF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52</TotalTime>
  <Pages>4</Pages>
  <Words>1423</Words>
  <Characters>8112</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8</cp:revision>
  <cp:lastPrinted>1900-01-01T08:00:00Z</cp:lastPrinted>
  <dcterms:created xsi:type="dcterms:W3CDTF">2025-03-18T01:01:00Z</dcterms:created>
  <dcterms:modified xsi:type="dcterms:W3CDTF">2025-03-18T02:01:00Z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