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748E5" w14:textId="2A59AB1C" w:rsidR="001C399B" w:rsidRDefault="001C399B" w:rsidP="001C399B">
      <w:pPr>
        <w:pStyle w:val="CRCoverPage"/>
        <w:tabs>
          <w:tab w:val="right" w:pos="9639"/>
        </w:tabs>
        <w:spacing w:after="0"/>
        <w:rPr>
          <w:b/>
          <w:i/>
          <w:noProof/>
          <w:sz w:val="28"/>
        </w:rPr>
      </w:pPr>
      <w:bookmarkStart w:id="0" w:name="_Toc171467051"/>
      <w:r w:rsidRPr="00E17966">
        <w:rPr>
          <w:b/>
          <w:noProof/>
          <w:sz w:val="24"/>
        </w:rPr>
        <w:t xml:space="preserve">3GPP TSG-RAN WG2 </w:t>
      </w:r>
      <w:r>
        <w:rPr>
          <w:b/>
          <w:noProof/>
          <w:sz w:val="24"/>
        </w:rPr>
        <w:t>#12</w:t>
      </w:r>
      <w:r w:rsidR="009A5C73">
        <w:rPr>
          <w:b/>
          <w:noProof/>
          <w:sz w:val="24"/>
        </w:rPr>
        <w:t>9</w:t>
      </w:r>
      <w:r>
        <w:rPr>
          <w:b/>
          <w:i/>
          <w:noProof/>
          <w:sz w:val="28"/>
        </w:rPr>
        <w:tab/>
      </w:r>
      <w:fldSimple w:instr=" DOCPROPERTY  Tdoc#  \* MERGEFORMAT ">
        <w:r>
          <w:rPr>
            <w:b/>
            <w:i/>
            <w:noProof/>
            <w:sz w:val="28"/>
          </w:rPr>
          <w:t>R2-2</w:t>
        </w:r>
        <w:r w:rsidR="009A5C73">
          <w:rPr>
            <w:b/>
            <w:i/>
            <w:noProof/>
            <w:sz w:val="28"/>
          </w:rPr>
          <w:t>5</w:t>
        </w:r>
        <w:r>
          <w:rPr>
            <w:b/>
            <w:i/>
            <w:noProof/>
            <w:sz w:val="28"/>
          </w:rPr>
          <w:t>xxxxx</w:t>
        </w:r>
      </w:fldSimple>
    </w:p>
    <w:p w14:paraId="1454391C" w14:textId="7337EB20" w:rsidR="001C399B" w:rsidRDefault="009A5C73" w:rsidP="001C399B">
      <w:pPr>
        <w:pStyle w:val="CRCoverPage"/>
        <w:outlineLvl w:val="0"/>
        <w:rPr>
          <w:b/>
          <w:noProof/>
          <w:sz w:val="24"/>
        </w:rPr>
      </w:pPr>
      <w:r w:rsidRPr="009A5C73">
        <w:rPr>
          <w:b/>
          <w:noProof/>
          <w:sz w:val="24"/>
        </w:rPr>
        <w:t xml:space="preserve">Athens, Greece, </w:t>
      </w:r>
      <w:r>
        <w:rPr>
          <w:b/>
          <w:noProof/>
          <w:sz w:val="24"/>
        </w:rPr>
        <w:t xml:space="preserve">17 – 21 </w:t>
      </w:r>
      <w:r w:rsidRPr="009A5C73">
        <w:rPr>
          <w:b/>
          <w:noProof/>
          <w:sz w:val="24"/>
        </w:rPr>
        <w:t xml:space="preserve">February </w:t>
      </w:r>
      <w:r w:rsidR="001C399B">
        <w:rPr>
          <w:b/>
          <w:noProof/>
          <w:sz w:val="24"/>
        </w:rPr>
        <w:t>202</w:t>
      </w:r>
      <w:r>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C399B" w14:paraId="1D2387FD" w14:textId="77777777" w:rsidTr="00B502EE">
        <w:tc>
          <w:tcPr>
            <w:tcW w:w="9641" w:type="dxa"/>
            <w:gridSpan w:val="9"/>
            <w:tcBorders>
              <w:top w:val="single" w:sz="4" w:space="0" w:color="auto"/>
              <w:left w:val="single" w:sz="4" w:space="0" w:color="auto"/>
              <w:right w:val="single" w:sz="4" w:space="0" w:color="auto"/>
            </w:tcBorders>
          </w:tcPr>
          <w:p w14:paraId="7E1F9852" w14:textId="77777777" w:rsidR="001C399B" w:rsidRDefault="001C399B" w:rsidP="00B502EE">
            <w:pPr>
              <w:pStyle w:val="CRCoverPage"/>
              <w:spacing w:after="0"/>
              <w:jc w:val="right"/>
              <w:rPr>
                <w:i/>
                <w:noProof/>
              </w:rPr>
            </w:pPr>
            <w:r>
              <w:rPr>
                <w:i/>
                <w:noProof/>
                <w:sz w:val="14"/>
              </w:rPr>
              <w:t>CR-Form-v12.3</w:t>
            </w:r>
          </w:p>
        </w:tc>
      </w:tr>
      <w:tr w:rsidR="001C399B" w14:paraId="56341A6D" w14:textId="77777777" w:rsidTr="00B502EE">
        <w:tc>
          <w:tcPr>
            <w:tcW w:w="9641" w:type="dxa"/>
            <w:gridSpan w:val="9"/>
            <w:tcBorders>
              <w:left w:val="single" w:sz="4" w:space="0" w:color="auto"/>
              <w:right w:val="single" w:sz="4" w:space="0" w:color="auto"/>
            </w:tcBorders>
          </w:tcPr>
          <w:p w14:paraId="7724B4AC" w14:textId="77777777" w:rsidR="001C399B" w:rsidRDefault="001C399B" w:rsidP="00B502EE">
            <w:pPr>
              <w:pStyle w:val="CRCoverPage"/>
              <w:spacing w:after="0"/>
              <w:jc w:val="center"/>
              <w:rPr>
                <w:noProof/>
              </w:rPr>
            </w:pPr>
            <w:r>
              <w:rPr>
                <w:b/>
                <w:noProof/>
                <w:sz w:val="32"/>
              </w:rPr>
              <w:t>CHANGE REQUEST</w:t>
            </w:r>
          </w:p>
        </w:tc>
      </w:tr>
      <w:tr w:rsidR="001C399B" w14:paraId="57F3FE87" w14:textId="77777777" w:rsidTr="00B502EE">
        <w:tc>
          <w:tcPr>
            <w:tcW w:w="9641" w:type="dxa"/>
            <w:gridSpan w:val="9"/>
            <w:tcBorders>
              <w:left w:val="single" w:sz="4" w:space="0" w:color="auto"/>
              <w:right w:val="single" w:sz="4" w:space="0" w:color="auto"/>
            </w:tcBorders>
          </w:tcPr>
          <w:p w14:paraId="27E6AFD3" w14:textId="77777777" w:rsidR="001C399B" w:rsidRDefault="001C399B" w:rsidP="00B502EE">
            <w:pPr>
              <w:pStyle w:val="CRCoverPage"/>
              <w:spacing w:after="0"/>
              <w:rPr>
                <w:noProof/>
                <w:sz w:val="8"/>
                <w:szCs w:val="8"/>
              </w:rPr>
            </w:pPr>
          </w:p>
        </w:tc>
      </w:tr>
      <w:tr w:rsidR="001C399B" w14:paraId="7DC17586" w14:textId="77777777" w:rsidTr="00B502EE">
        <w:tc>
          <w:tcPr>
            <w:tcW w:w="142" w:type="dxa"/>
            <w:tcBorders>
              <w:left w:val="single" w:sz="4" w:space="0" w:color="auto"/>
            </w:tcBorders>
          </w:tcPr>
          <w:p w14:paraId="467868D2" w14:textId="77777777" w:rsidR="001C399B" w:rsidRDefault="001C399B" w:rsidP="00B502EE">
            <w:pPr>
              <w:pStyle w:val="CRCoverPage"/>
              <w:spacing w:after="0"/>
              <w:jc w:val="right"/>
              <w:rPr>
                <w:noProof/>
              </w:rPr>
            </w:pPr>
          </w:p>
        </w:tc>
        <w:tc>
          <w:tcPr>
            <w:tcW w:w="1559" w:type="dxa"/>
            <w:shd w:val="pct30" w:color="FFFF00" w:fill="auto"/>
          </w:tcPr>
          <w:p w14:paraId="145A09B9" w14:textId="77777777" w:rsidR="001C399B" w:rsidRPr="00410371" w:rsidRDefault="00466C4F" w:rsidP="00B502EE">
            <w:pPr>
              <w:pStyle w:val="CRCoverPage"/>
              <w:spacing w:after="0"/>
              <w:jc w:val="right"/>
              <w:rPr>
                <w:b/>
                <w:noProof/>
                <w:sz w:val="28"/>
              </w:rPr>
            </w:pPr>
            <w:fldSimple w:instr=" DOCPROPERTY  Spec#  \* MERGEFORMAT ">
              <w:r w:rsidR="001C399B">
                <w:rPr>
                  <w:b/>
                  <w:noProof/>
                  <w:sz w:val="28"/>
                </w:rPr>
                <w:t>38.331</w:t>
              </w:r>
            </w:fldSimple>
          </w:p>
        </w:tc>
        <w:tc>
          <w:tcPr>
            <w:tcW w:w="709" w:type="dxa"/>
          </w:tcPr>
          <w:p w14:paraId="5D33B1FB" w14:textId="77777777" w:rsidR="001C399B" w:rsidRDefault="001C399B" w:rsidP="00B502EE">
            <w:pPr>
              <w:pStyle w:val="CRCoverPage"/>
              <w:spacing w:after="0"/>
              <w:jc w:val="center"/>
              <w:rPr>
                <w:noProof/>
              </w:rPr>
            </w:pPr>
            <w:r>
              <w:rPr>
                <w:b/>
                <w:noProof/>
                <w:sz w:val="28"/>
              </w:rPr>
              <w:t>CR</w:t>
            </w:r>
          </w:p>
        </w:tc>
        <w:tc>
          <w:tcPr>
            <w:tcW w:w="1276" w:type="dxa"/>
            <w:shd w:val="pct30" w:color="FFFF00" w:fill="auto"/>
          </w:tcPr>
          <w:p w14:paraId="233FD7BB" w14:textId="04C45C43" w:rsidR="001C399B" w:rsidRPr="00410371" w:rsidRDefault="00466C4F" w:rsidP="00B502EE">
            <w:pPr>
              <w:pStyle w:val="CRCoverPage"/>
              <w:spacing w:after="0"/>
              <w:rPr>
                <w:noProof/>
              </w:rPr>
            </w:pPr>
            <w:fldSimple w:instr=" DOCPROPERTY  Cr#  \* MERGEFORMAT ">
              <w:r w:rsidR="00703E6A">
                <w:rPr>
                  <w:b/>
                  <w:noProof/>
                  <w:sz w:val="28"/>
                </w:rPr>
                <w:t>xxxx</w:t>
              </w:r>
            </w:fldSimple>
          </w:p>
        </w:tc>
        <w:tc>
          <w:tcPr>
            <w:tcW w:w="709" w:type="dxa"/>
          </w:tcPr>
          <w:p w14:paraId="6343E9D6" w14:textId="77777777" w:rsidR="001C399B" w:rsidRDefault="001C399B" w:rsidP="00B502EE">
            <w:pPr>
              <w:pStyle w:val="CRCoverPage"/>
              <w:tabs>
                <w:tab w:val="right" w:pos="625"/>
              </w:tabs>
              <w:spacing w:after="0"/>
              <w:jc w:val="center"/>
              <w:rPr>
                <w:noProof/>
              </w:rPr>
            </w:pPr>
            <w:r>
              <w:rPr>
                <w:b/>
                <w:bCs/>
                <w:noProof/>
                <w:sz w:val="28"/>
              </w:rPr>
              <w:t>rev</w:t>
            </w:r>
          </w:p>
        </w:tc>
        <w:tc>
          <w:tcPr>
            <w:tcW w:w="992" w:type="dxa"/>
            <w:shd w:val="pct30" w:color="FFFF00" w:fill="auto"/>
          </w:tcPr>
          <w:p w14:paraId="3F6EACD4" w14:textId="0C706187" w:rsidR="001C399B" w:rsidRPr="00410371" w:rsidRDefault="00466C4F" w:rsidP="00B502EE">
            <w:pPr>
              <w:pStyle w:val="CRCoverPage"/>
              <w:spacing w:after="0"/>
              <w:jc w:val="center"/>
              <w:rPr>
                <w:b/>
                <w:noProof/>
              </w:rPr>
            </w:pPr>
            <w:fldSimple w:instr=" DOCPROPERTY  Revision  \* MERGEFORMAT ">
              <w:r w:rsidR="00703E6A">
                <w:rPr>
                  <w:b/>
                  <w:noProof/>
                  <w:sz w:val="28"/>
                </w:rPr>
                <w:t>-</w:t>
              </w:r>
            </w:fldSimple>
          </w:p>
        </w:tc>
        <w:tc>
          <w:tcPr>
            <w:tcW w:w="2410" w:type="dxa"/>
          </w:tcPr>
          <w:p w14:paraId="13E9250C" w14:textId="77777777" w:rsidR="001C399B" w:rsidRDefault="001C399B" w:rsidP="00B502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3F03A4" w14:textId="1194A798" w:rsidR="001C399B" w:rsidRPr="00410371" w:rsidRDefault="00466C4F" w:rsidP="00B502EE">
            <w:pPr>
              <w:pStyle w:val="CRCoverPage"/>
              <w:spacing w:after="0"/>
              <w:jc w:val="center"/>
              <w:rPr>
                <w:noProof/>
                <w:sz w:val="28"/>
              </w:rPr>
            </w:pPr>
            <w:fldSimple w:instr=" DOCPROPERTY  Version  \* MERGEFORMAT ">
              <w:r w:rsidR="001C399B">
                <w:rPr>
                  <w:b/>
                  <w:noProof/>
                  <w:sz w:val="28"/>
                </w:rPr>
                <w:t>18.</w:t>
              </w:r>
              <w:r w:rsidR="009A5C73">
                <w:rPr>
                  <w:b/>
                  <w:noProof/>
                  <w:sz w:val="28"/>
                </w:rPr>
                <w:t>4</w:t>
              </w:r>
              <w:r w:rsidR="001C399B">
                <w:rPr>
                  <w:b/>
                  <w:noProof/>
                  <w:sz w:val="28"/>
                </w:rPr>
                <w:t>.0</w:t>
              </w:r>
            </w:fldSimple>
          </w:p>
        </w:tc>
        <w:tc>
          <w:tcPr>
            <w:tcW w:w="143" w:type="dxa"/>
            <w:tcBorders>
              <w:right w:val="single" w:sz="4" w:space="0" w:color="auto"/>
            </w:tcBorders>
          </w:tcPr>
          <w:p w14:paraId="767B92F3" w14:textId="77777777" w:rsidR="001C399B" w:rsidRDefault="001C399B" w:rsidP="00B502EE">
            <w:pPr>
              <w:pStyle w:val="CRCoverPage"/>
              <w:spacing w:after="0"/>
              <w:rPr>
                <w:noProof/>
              </w:rPr>
            </w:pPr>
          </w:p>
        </w:tc>
      </w:tr>
      <w:tr w:rsidR="001C399B" w14:paraId="3C597ADD" w14:textId="77777777" w:rsidTr="00B502EE">
        <w:tc>
          <w:tcPr>
            <w:tcW w:w="9641" w:type="dxa"/>
            <w:gridSpan w:val="9"/>
            <w:tcBorders>
              <w:left w:val="single" w:sz="4" w:space="0" w:color="auto"/>
              <w:right w:val="single" w:sz="4" w:space="0" w:color="auto"/>
            </w:tcBorders>
          </w:tcPr>
          <w:p w14:paraId="01C6A2A0" w14:textId="77777777" w:rsidR="001C399B" w:rsidRDefault="001C399B" w:rsidP="00B502EE">
            <w:pPr>
              <w:pStyle w:val="CRCoverPage"/>
              <w:spacing w:after="0"/>
              <w:rPr>
                <w:noProof/>
              </w:rPr>
            </w:pPr>
          </w:p>
        </w:tc>
      </w:tr>
      <w:tr w:rsidR="001C399B" w14:paraId="44607C61" w14:textId="77777777" w:rsidTr="00B502EE">
        <w:tc>
          <w:tcPr>
            <w:tcW w:w="9641" w:type="dxa"/>
            <w:gridSpan w:val="9"/>
            <w:tcBorders>
              <w:top w:val="single" w:sz="4" w:space="0" w:color="auto"/>
            </w:tcBorders>
          </w:tcPr>
          <w:p w14:paraId="4FCB469B" w14:textId="77777777" w:rsidR="001C399B" w:rsidRPr="00F25D98" w:rsidRDefault="001C399B" w:rsidP="00B502E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C399B" w14:paraId="72DCF120" w14:textId="77777777" w:rsidTr="00B502EE">
        <w:tc>
          <w:tcPr>
            <w:tcW w:w="9641" w:type="dxa"/>
            <w:gridSpan w:val="9"/>
          </w:tcPr>
          <w:p w14:paraId="4490676F" w14:textId="77777777" w:rsidR="001C399B" w:rsidRDefault="001C399B" w:rsidP="00B502EE">
            <w:pPr>
              <w:pStyle w:val="CRCoverPage"/>
              <w:spacing w:after="0"/>
              <w:rPr>
                <w:noProof/>
                <w:sz w:val="8"/>
                <w:szCs w:val="8"/>
              </w:rPr>
            </w:pPr>
          </w:p>
        </w:tc>
      </w:tr>
    </w:tbl>
    <w:p w14:paraId="211B56BB" w14:textId="77777777" w:rsidR="001C399B" w:rsidRDefault="001C399B" w:rsidP="001C399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C399B" w14:paraId="0A4A0619" w14:textId="77777777" w:rsidTr="00B502EE">
        <w:tc>
          <w:tcPr>
            <w:tcW w:w="2835" w:type="dxa"/>
          </w:tcPr>
          <w:p w14:paraId="30DB1263" w14:textId="77777777" w:rsidR="001C399B" w:rsidRDefault="001C399B" w:rsidP="00B502EE">
            <w:pPr>
              <w:pStyle w:val="CRCoverPage"/>
              <w:tabs>
                <w:tab w:val="right" w:pos="2751"/>
              </w:tabs>
              <w:spacing w:after="0"/>
              <w:rPr>
                <w:b/>
                <w:i/>
                <w:noProof/>
              </w:rPr>
            </w:pPr>
            <w:r>
              <w:rPr>
                <w:b/>
                <w:i/>
                <w:noProof/>
              </w:rPr>
              <w:t>Proposed change affects:</w:t>
            </w:r>
          </w:p>
        </w:tc>
        <w:tc>
          <w:tcPr>
            <w:tcW w:w="1418" w:type="dxa"/>
          </w:tcPr>
          <w:p w14:paraId="5F5D1A42" w14:textId="77777777" w:rsidR="001C399B" w:rsidRDefault="001C399B" w:rsidP="00B502E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C53BF5" w14:textId="77777777" w:rsidR="001C399B" w:rsidRDefault="001C399B" w:rsidP="00B502EE">
            <w:pPr>
              <w:pStyle w:val="CRCoverPage"/>
              <w:spacing w:after="0"/>
              <w:jc w:val="center"/>
              <w:rPr>
                <w:b/>
                <w:caps/>
                <w:noProof/>
              </w:rPr>
            </w:pPr>
          </w:p>
        </w:tc>
        <w:tc>
          <w:tcPr>
            <w:tcW w:w="709" w:type="dxa"/>
            <w:tcBorders>
              <w:left w:val="single" w:sz="4" w:space="0" w:color="auto"/>
            </w:tcBorders>
          </w:tcPr>
          <w:p w14:paraId="5699E1A5" w14:textId="77777777" w:rsidR="001C399B" w:rsidRDefault="001C399B" w:rsidP="00B502E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726742" w14:textId="7F606EFC" w:rsidR="001C399B" w:rsidRDefault="00D13D64" w:rsidP="00B502EE">
            <w:pPr>
              <w:pStyle w:val="CRCoverPage"/>
              <w:spacing w:after="0"/>
              <w:jc w:val="center"/>
              <w:rPr>
                <w:b/>
                <w:caps/>
                <w:noProof/>
              </w:rPr>
            </w:pPr>
            <w:r>
              <w:rPr>
                <w:b/>
                <w:caps/>
                <w:noProof/>
              </w:rPr>
              <w:t>X</w:t>
            </w:r>
          </w:p>
        </w:tc>
        <w:tc>
          <w:tcPr>
            <w:tcW w:w="2126" w:type="dxa"/>
          </w:tcPr>
          <w:p w14:paraId="07F03389" w14:textId="77777777" w:rsidR="001C399B" w:rsidRDefault="001C399B" w:rsidP="00B502E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5B91B" w14:textId="318EAFDC" w:rsidR="001C399B" w:rsidRDefault="00D13D64" w:rsidP="00B502EE">
            <w:pPr>
              <w:pStyle w:val="CRCoverPage"/>
              <w:spacing w:after="0"/>
              <w:jc w:val="center"/>
              <w:rPr>
                <w:b/>
                <w:caps/>
                <w:noProof/>
              </w:rPr>
            </w:pPr>
            <w:r>
              <w:rPr>
                <w:b/>
                <w:caps/>
                <w:noProof/>
              </w:rPr>
              <w:t>X</w:t>
            </w:r>
          </w:p>
        </w:tc>
        <w:tc>
          <w:tcPr>
            <w:tcW w:w="1418" w:type="dxa"/>
            <w:tcBorders>
              <w:left w:val="nil"/>
            </w:tcBorders>
          </w:tcPr>
          <w:p w14:paraId="01CB0C57" w14:textId="77777777" w:rsidR="001C399B" w:rsidRDefault="001C399B" w:rsidP="00B502E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A51CAD" w14:textId="77777777" w:rsidR="001C399B" w:rsidRDefault="001C399B" w:rsidP="00B502EE">
            <w:pPr>
              <w:pStyle w:val="CRCoverPage"/>
              <w:spacing w:after="0"/>
              <w:jc w:val="center"/>
              <w:rPr>
                <w:b/>
                <w:bCs/>
                <w:caps/>
                <w:noProof/>
              </w:rPr>
            </w:pPr>
          </w:p>
        </w:tc>
      </w:tr>
    </w:tbl>
    <w:p w14:paraId="54D8B11E" w14:textId="77777777" w:rsidR="001C399B" w:rsidRDefault="001C399B" w:rsidP="001C399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C399B" w14:paraId="2AEE99FD" w14:textId="77777777" w:rsidTr="00B502EE">
        <w:tc>
          <w:tcPr>
            <w:tcW w:w="9640" w:type="dxa"/>
            <w:gridSpan w:val="11"/>
          </w:tcPr>
          <w:p w14:paraId="180FA30B" w14:textId="77777777" w:rsidR="001C399B" w:rsidRDefault="001C399B" w:rsidP="00B502EE">
            <w:pPr>
              <w:pStyle w:val="CRCoverPage"/>
              <w:spacing w:after="0"/>
              <w:rPr>
                <w:noProof/>
                <w:sz w:val="8"/>
                <w:szCs w:val="8"/>
              </w:rPr>
            </w:pPr>
          </w:p>
        </w:tc>
      </w:tr>
      <w:tr w:rsidR="001C399B" w14:paraId="704B5FB6" w14:textId="77777777" w:rsidTr="00B502EE">
        <w:tc>
          <w:tcPr>
            <w:tcW w:w="1843" w:type="dxa"/>
            <w:tcBorders>
              <w:top w:val="single" w:sz="4" w:space="0" w:color="auto"/>
              <w:left w:val="single" w:sz="4" w:space="0" w:color="auto"/>
            </w:tcBorders>
          </w:tcPr>
          <w:p w14:paraId="1E965335" w14:textId="77777777" w:rsidR="001C399B" w:rsidRDefault="001C399B" w:rsidP="00B502E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02D8FF" w14:textId="2510DE19" w:rsidR="001C399B" w:rsidRDefault="00466C4F" w:rsidP="00B502EE">
            <w:pPr>
              <w:pStyle w:val="CRCoverPage"/>
              <w:spacing w:after="0"/>
              <w:ind w:left="100"/>
              <w:rPr>
                <w:noProof/>
              </w:rPr>
            </w:pPr>
            <w:r>
              <w:fldChar w:fldCharType="begin"/>
            </w:r>
            <w:r>
              <w:instrText xml:space="preserve"> DOCPROPERTY  CrTitle  \* MERGEFORMAT </w:instrText>
            </w:r>
            <w:r>
              <w:fldChar w:fldCharType="separate"/>
            </w:r>
            <w:r w:rsidR="00B366C7" w:rsidRPr="00B366C7">
              <w:t xml:space="preserve">Miscellaneous RRC corrections for </w:t>
            </w:r>
            <w:proofErr w:type="spellStart"/>
            <w:r w:rsidR="00B366C7" w:rsidRPr="00B366C7">
              <w:t>feMob</w:t>
            </w:r>
            <w:proofErr w:type="spellEnd"/>
            <w:r>
              <w:fldChar w:fldCharType="end"/>
            </w:r>
          </w:p>
        </w:tc>
      </w:tr>
      <w:tr w:rsidR="001C399B" w14:paraId="3CAF876B" w14:textId="77777777" w:rsidTr="00B502EE">
        <w:tc>
          <w:tcPr>
            <w:tcW w:w="1843" w:type="dxa"/>
            <w:tcBorders>
              <w:left w:val="single" w:sz="4" w:space="0" w:color="auto"/>
            </w:tcBorders>
          </w:tcPr>
          <w:p w14:paraId="16A3C859" w14:textId="77777777" w:rsidR="001C399B" w:rsidRDefault="001C399B" w:rsidP="00B502EE">
            <w:pPr>
              <w:pStyle w:val="CRCoverPage"/>
              <w:spacing w:after="0"/>
              <w:rPr>
                <w:b/>
                <w:i/>
                <w:noProof/>
                <w:sz w:val="8"/>
                <w:szCs w:val="8"/>
              </w:rPr>
            </w:pPr>
          </w:p>
        </w:tc>
        <w:tc>
          <w:tcPr>
            <w:tcW w:w="7797" w:type="dxa"/>
            <w:gridSpan w:val="10"/>
            <w:tcBorders>
              <w:right w:val="single" w:sz="4" w:space="0" w:color="auto"/>
            </w:tcBorders>
          </w:tcPr>
          <w:p w14:paraId="2449C24B" w14:textId="77777777" w:rsidR="001C399B" w:rsidRDefault="001C399B" w:rsidP="00B502EE">
            <w:pPr>
              <w:pStyle w:val="CRCoverPage"/>
              <w:spacing w:after="0"/>
              <w:rPr>
                <w:noProof/>
                <w:sz w:val="8"/>
                <w:szCs w:val="8"/>
              </w:rPr>
            </w:pPr>
          </w:p>
        </w:tc>
      </w:tr>
      <w:tr w:rsidR="001C399B" w14:paraId="22A1D6E0" w14:textId="77777777" w:rsidTr="00B502EE">
        <w:tc>
          <w:tcPr>
            <w:tcW w:w="1843" w:type="dxa"/>
            <w:tcBorders>
              <w:left w:val="single" w:sz="4" w:space="0" w:color="auto"/>
            </w:tcBorders>
          </w:tcPr>
          <w:p w14:paraId="34EAFB59" w14:textId="77777777" w:rsidR="001C399B" w:rsidRDefault="001C399B" w:rsidP="00B502E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5B95941" w14:textId="77777777" w:rsidR="001C399B" w:rsidRDefault="00466C4F" w:rsidP="00B502EE">
            <w:pPr>
              <w:pStyle w:val="CRCoverPage"/>
              <w:spacing w:after="0"/>
              <w:ind w:left="100"/>
              <w:rPr>
                <w:noProof/>
              </w:rPr>
            </w:pPr>
            <w:fldSimple w:instr=" DOCPROPERTY  SourceIfWg  \* MERGEFORMAT ">
              <w:r w:rsidR="001C399B">
                <w:rPr>
                  <w:noProof/>
                </w:rPr>
                <w:t>Ericsson</w:t>
              </w:r>
            </w:fldSimple>
          </w:p>
        </w:tc>
      </w:tr>
      <w:tr w:rsidR="001C399B" w14:paraId="21D33F79" w14:textId="77777777" w:rsidTr="00B502EE">
        <w:tc>
          <w:tcPr>
            <w:tcW w:w="1843" w:type="dxa"/>
            <w:tcBorders>
              <w:left w:val="single" w:sz="4" w:space="0" w:color="auto"/>
            </w:tcBorders>
          </w:tcPr>
          <w:p w14:paraId="35BD150F" w14:textId="77777777" w:rsidR="001C399B" w:rsidRDefault="001C399B" w:rsidP="00B502E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DDB771" w14:textId="77777777" w:rsidR="001C399B" w:rsidRDefault="00466C4F" w:rsidP="00B502EE">
            <w:pPr>
              <w:pStyle w:val="CRCoverPage"/>
              <w:spacing w:after="0"/>
              <w:ind w:left="100"/>
              <w:rPr>
                <w:noProof/>
              </w:rPr>
            </w:pPr>
            <w:fldSimple w:instr=" DOCPROPERTY  SourceIfTsg  \* MERGEFORMAT ">
              <w:r w:rsidR="001C399B">
                <w:rPr>
                  <w:noProof/>
                </w:rPr>
                <w:t>R2</w:t>
              </w:r>
            </w:fldSimple>
          </w:p>
        </w:tc>
      </w:tr>
      <w:tr w:rsidR="001C399B" w14:paraId="6EAD3316" w14:textId="77777777" w:rsidTr="00B502EE">
        <w:tc>
          <w:tcPr>
            <w:tcW w:w="1843" w:type="dxa"/>
            <w:tcBorders>
              <w:left w:val="single" w:sz="4" w:space="0" w:color="auto"/>
            </w:tcBorders>
          </w:tcPr>
          <w:p w14:paraId="4036BB21" w14:textId="77777777" w:rsidR="001C399B" w:rsidRDefault="001C399B" w:rsidP="00B502EE">
            <w:pPr>
              <w:pStyle w:val="CRCoverPage"/>
              <w:spacing w:after="0"/>
              <w:rPr>
                <w:b/>
                <w:i/>
                <w:noProof/>
                <w:sz w:val="8"/>
                <w:szCs w:val="8"/>
              </w:rPr>
            </w:pPr>
          </w:p>
        </w:tc>
        <w:tc>
          <w:tcPr>
            <w:tcW w:w="7797" w:type="dxa"/>
            <w:gridSpan w:val="10"/>
            <w:tcBorders>
              <w:right w:val="single" w:sz="4" w:space="0" w:color="auto"/>
            </w:tcBorders>
          </w:tcPr>
          <w:p w14:paraId="0EB5C758" w14:textId="77777777" w:rsidR="001C399B" w:rsidRDefault="001C399B" w:rsidP="00B502EE">
            <w:pPr>
              <w:pStyle w:val="CRCoverPage"/>
              <w:spacing w:after="0"/>
              <w:rPr>
                <w:noProof/>
                <w:sz w:val="8"/>
                <w:szCs w:val="8"/>
              </w:rPr>
            </w:pPr>
          </w:p>
        </w:tc>
      </w:tr>
      <w:tr w:rsidR="001C399B" w14:paraId="78B9BAF4" w14:textId="77777777" w:rsidTr="00B502EE">
        <w:tc>
          <w:tcPr>
            <w:tcW w:w="1843" w:type="dxa"/>
            <w:tcBorders>
              <w:left w:val="single" w:sz="4" w:space="0" w:color="auto"/>
            </w:tcBorders>
          </w:tcPr>
          <w:p w14:paraId="058DD512" w14:textId="77777777" w:rsidR="001C399B" w:rsidRDefault="001C399B" w:rsidP="00B502EE">
            <w:pPr>
              <w:pStyle w:val="CRCoverPage"/>
              <w:tabs>
                <w:tab w:val="right" w:pos="1759"/>
              </w:tabs>
              <w:spacing w:after="0"/>
              <w:rPr>
                <w:b/>
                <w:i/>
                <w:noProof/>
              </w:rPr>
            </w:pPr>
            <w:r>
              <w:rPr>
                <w:b/>
                <w:i/>
                <w:noProof/>
              </w:rPr>
              <w:t>Work item code:</w:t>
            </w:r>
          </w:p>
        </w:tc>
        <w:tc>
          <w:tcPr>
            <w:tcW w:w="3686" w:type="dxa"/>
            <w:gridSpan w:val="5"/>
            <w:shd w:val="pct30" w:color="FFFF00" w:fill="auto"/>
          </w:tcPr>
          <w:p w14:paraId="2D33D39B" w14:textId="7A7CD519" w:rsidR="001C399B" w:rsidRDefault="00466C4F" w:rsidP="00B502EE">
            <w:pPr>
              <w:pStyle w:val="CRCoverPage"/>
              <w:spacing w:after="0"/>
              <w:ind w:left="100"/>
              <w:rPr>
                <w:noProof/>
              </w:rPr>
            </w:pPr>
            <w:fldSimple w:instr=" DOCPROPERTY  RelatedWis  \* MERGEFORMAT ">
              <w:r w:rsidR="007F7105" w:rsidRPr="00DB2F94">
                <w:t>NR_Mob_enh2-Core</w:t>
              </w:r>
            </w:fldSimple>
          </w:p>
        </w:tc>
        <w:tc>
          <w:tcPr>
            <w:tcW w:w="567" w:type="dxa"/>
            <w:tcBorders>
              <w:left w:val="nil"/>
            </w:tcBorders>
          </w:tcPr>
          <w:p w14:paraId="3849A066" w14:textId="77777777" w:rsidR="001C399B" w:rsidRDefault="001C399B" w:rsidP="00B502EE">
            <w:pPr>
              <w:pStyle w:val="CRCoverPage"/>
              <w:spacing w:after="0"/>
              <w:ind w:right="100"/>
              <w:rPr>
                <w:noProof/>
              </w:rPr>
            </w:pPr>
          </w:p>
        </w:tc>
        <w:tc>
          <w:tcPr>
            <w:tcW w:w="1417" w:type="dxa"/>
            <w:gridSpan w:val="3"/>
            <w:tcBorders>
              <w:left w:val="nil"/>
            </w:tcBorders>
          </w:tcPr>
          <w:p w14:paraId="7B9B40A4" w14:textId="77777777" w:rsidR="001C399B" w:rsidRDefault="001C399B" w:rsidP="00B502E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0BE0BF" w14:textId="35294AE2" w:rsidR="001C399B" w:rsidRDefault="00466C4F" w:rsidP="00B502EE">
            <w:pPr>
              <w:pStyle w:val="CRCoverPage"/>
              <w:spacing w:after="0"/>
              <w:ind w:left="100"/>
              <w:rPr>
                <w:noProof/>
              </w:rPr>
            </w:pPr>
            <w:fldSimple w:instr=" DOCPROPERTY  ResDate  \* MERGEFORMAT ">
              <w:r w:rsidR="001C399B">
                <w:rPr>
                  <w:noProof/>
                </w:rPr>
                <w:t>202</w:t>
              </w:r>
              <w:r w:rsidR="009A5C73">
                <w:rPr>
                  <w:noProof/>
                </w:rPr>
                <w:t>5</w:t>
              </w:r>
              <w:r w:rsidR="001C399B">
                <w:rPr>
                  <w:noProof/>
                </w:rPr>
                <w:t>-</w:t>
              </w:r>
              <w:r w:rsidR="009A5C73">
                <w:rPr>
                  <w:noProof/>
                </w:rPr>
                <w:t>02</w:t>
              </w:r>
              <w:r w:rsidR="001C399B">
                <w:rPr>
                  <w:noProof/>
                </w:rPr>
                <w:t>-</w:t>
              </w:r>
              <w:r w:rsidR="000341B7">
                <w:rPr>
                  <w:noProof/>
                </w:rPr>
                <w:t>28</w:t>
              </w:r>
            </w:fldSimple>
          </w:p>
        </w:tc>
      </w:tr>
      <w:tr w:rsidR="001C399B" w14:paraId="5D8F478B" w14:textId="77777777" w:rsidTr="00B502EE">
        <w:tc>
          <w:tcPr>
            <w:tcW w:w="1843" w:type="dxa"/>
            <w:tcBorders>
              <w:left w:val="single" w:sz="4" w:space="0" w:color="auto"/>
            </w:tcBorders>
          </w:tcPr>
          <w:p w14:paraId="08460BFE" w14:textId="77777777" w:rsidR="001C399B" w:rsidRDefault="001C399B" w:rsidP="00B502EE">
            <w:pPr>
              <w:pStyle w:val="CRCoverPage"/>
              <w:spacing w:after="0"/>
              <w:rPr>
                <w:b/>
                <w:i/>
                <w:noProof/>
                <w:sz w:val="8"/>
                <w:szCs w:val="8"/>
              </w:rPr>
            </w:pPr>
          </w:p>
        </w:tc>
        <w:tc>
          <w:tcPr>
            <w:tcW w:w="1986" w:type="dxa"/>
            <w:gridSpan w:val="4"/>
          </w:tcPr>
          <w:p w14:paraId="0246D1BD" w14:textId="666B8C7B" w:rsidR="001C399B" w:rsidRDefault="001C399B" w:rsidP="00B502EE">
            <w:pPr>
              <w:pStyle w:val="CRCoverPage"/>
              <w:spacing w:after="0"/>
              <w:rPr>
                <w:noProof/>
                <w:sz w:val="8"/>
                <w:szCs w:val="8"/>
              </w:rPr>
            </w:pPr>
          </w:p>
        </w:tc>
        <w:tc>
          <w:tcPr>
            <w:tcW w:w="2267" w:type="dxa"/>
            <w:gridSpan w:val="2"/>
          </w:tcPr>
          <w:p w14:paraId="71E8F78E" w14:textId="77777777" w:rsidR="001C399B" w:rsidRDefault="001C399B" w:rsidP="00B502EE">
            <w:pPr>
              <w:pStyle w:val="CRCoverPage"/>
              <w:spacing w:after="0"/>
              <w:rPr>
                <w:noProof/>
                <w:sz w:val="8"/>
                <w:szCs w:val="8"/>
              </w:rPr>
            </w:pPr>
          </w:p>
        </w:tc>
        <w:tc>
          <w:tcPr>
            <w:tcW w:w="1417" w:type="dxa"/>
            <w:gridSpan w:val="3"/>
          </w:tcPr>
          <w:p w14:paraId="116DEFC3" w14:textId="77777777" w:rsidR="001C399B" w:rsidRDefault="001C399B" w:rsidP="00B502EE">
            <w:pPr>
              <w:pStyle w:val="CRCoverPage"/>
              <w:spacing w:after="0"/>
              <w:rPr>
                <w:noProof/>
                <w:sz w:val="8"/>
                <w:szCs w:val="8"/>
              </w:rPr>
            </w:pPr>
          </w:p>
        </w:tc>
        <w:tc>
          <w:tcPr>
            <w:tcW w:w="2127" w:type="dxa"/>
            <w:tcBorders>
              <w:right w:val="single" w:sz="4" w:space="0" w:color="auto"/>
            </w:tcBorders>
          </w:tcPr>
          <w:p w14:paraId="4193C8E8" w14:textId="77777777" w:rsidR="001C399B" w:rsidRDefault="001C399B" w:rsidP="00B502EE">
            <w:pPr>
              <w:pStyle w:val="CRCoverPage"/>
              <w:spacing w:after="0"/>
              <w:rPr>
                <w:noProof/>
                <w:sz w:val="8"/>
                <w:szCs w:val="8"/>
              </w:rPr>
            </w:pPr>
          </w:p>
        </w:tc>
      </w:tr>
      <w:tr w:rsidR="001C399B" w14:paraId="7C6F5434" w14:textId="77777777" w:rsidTr="00B502EE">
        <w:trPr>
          <w:cantSplit/>
        </w:trPr>
        <w:tc>
          <w:tcPr>
            <w:tcW w:w="1843" w:type="dxa"/>
            <w:tcBorders>
              <w:left w:val="single" w:sz="4" w:space="0" w:color="auto"/>
            </w:tcBorders>
          </w:tcPr>
          <w:p w14:paraId="5CB8827A" w14:textId="77777777" w:rsidR="001C399B" w:rsidRDefault="001C399B" w:rsidP="00B502EE">
            <w:pPr>
              <w:pStyle w:val="CRCoverPage"/>
              <w:tabs>
                <w:tab w:val="right" w:pos="1759"/>
              </w:tabs>
              <w:spacing w:after="0"/>
              <w:rPr>
                <w:b/>
                <w:i/>
                <w:noProof/>
              </w:rPr>
            </w:pPr>
            <w:r>
              <w:rPr>
                <w:b/>
                <w:i/>
                <w:noProof/>
              </w:rPr>
              <w:t>Category:</w:t>
            </w:r>
          </w:p>
        </w:tc>
        <w:tc>
          <w:tcPr>
            <w:tcW w:w="851" w:type="dxa"/>
            <w:shd w:val="pct30" w:color="FFFF00" w:fill="auto"/>
          </w:tcPr>
          <w:p w14:paraId="2D725A23" w14:textId="5891A4C9" w:rsidR="001C399B" w:rsidRDefault="00466C4F" w:rsidP="00B502EE">
            <w:pPr>
              <w:pStyle w:val="CRCoverPage"/>
              <w:spacing w:after="0"/>
              <w:ind w:left="100" w:right="-609"/>
              <w:rPr>
                <w:b/>
                <w:noProof/>
              </w:rPr>
            </w:pPr>
            <w:fldSimple w:instr=" DOCPROPERTY  Cat  \* MERGEFORMAT ">
              <w:r w:rsidR="007F7105">
                <w:rPr>
                  <w:b/>
                  <w:noProof/>
                </w:rPr>
                <w:t>F</w:t>
              </w:r>
            </w:fldSimple>
          </w:p>
        </w:tc>
        <w:tc>
          <w:tcPr>
            <w:tcW w:w="3402" w:type="dxa"/>
            <w:gridSpan w:val="5"/>
            <w:tcBorders>
              <w:left w:val="nil"/>
            </w:tcBorders>
          </w:tcPr>
          <w:p w14:paraId="16F8C610" w14:textId="77777777" w:rsidR="001C399B" w:rsidRDefault="001C399B" w:rsidP="00B502EE">
            <w:pPr>
              <w:pStyle w:val="CRCoverPage"/>
              <w:spacing w:after="0"/>
              <w:rPr>
                <w:noProof/>
              </w:rPr>
            </w:pPr>
          </w:p>
        </w:tc>
        <w:tc>
          <w:tcPr>
            <w:tcW w:w="1417" w:type="dxa"/>
            <w:gridSpan w:val="3"/>
            <w:tcBorders>
              <w:left w:val="nil"/>
            </w:tcBorders>
          </w:tcPr>
          <w:p w14:paraId="60D30304" w14:textId="77777777" w:rsidR="001C399B" w:rsidRDefault="001C399B" w:rsidP="00B502E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A279AEE" w14:textId="77777777" w:rsidR="001C399B" w:rsidRDefault="00466C4F" w:rsidP="00B502EE">
            <w:pPr>
              <w:pStyle w:val="CRCoverPage"/>
              <w:spacing w:after="0"/>
              <w:ind w:left="100"/>
              <w:rPr>
                <w:noProof/>
              </w:rPr>
            </w:pPr>
            <w:fldSimple w:instr=" DOCPROPERTY  Release  \* MERGEFORMAT ">
              <w:r w:rsidR="001C399B">
                <w:rPr>
                  <w:noProof/>
                </w:rPr>
                <w:t>Rel-18</w:t>
              </w:r>
            </w:fldSimple>
          </w:p>
        </w:tc>
      </w:tr>
      <w:tr w:rsidR="001C399B" w14:paraId="364E6C10" w14:textId="77777777" w:rsidTr="00B502EE">
        <w:tc>
          <w:tcPr>
            <w:tcW w:w="1843" w:type="dxa"/>
            <w:tcBorders>
              <w:left w:val="single" w:sz="4" w:space="0" w:color="auto"/>
              <w:bottom w:val="single" w:sz="4" w:space="0" w:color="auto"/>
            </w:tcBorders>
          </w:tcPr>
          <w:p w14:paraId="55FE547D" w14:textId="77777777" w:rsidR="001C399B" w:rsidRDefault="001C399B" w:rsidP="00B502EE">
            <w:pPr>
              <w:pStyle w:val="CRCoverPage"/>
              <w:spacing w:after="0"/>
              <w:rPr>
                <w:b/>
                <w:i/>
                <w:noProof/>
              </w:rPr>
            </w:pPr>
          </w:p>
        </w:tc>
        <w:tc>
          <w:tcPr>
            <w:tcW w:w="4677" w:type="dxa"/>
            <w:gridSpan w:val="8"/>
            <w:tcBorders>
              <w:bottom w:val="single" w:sz="4" w:space="0" w:color="auto"/>
            </w:tcBorders>
          </w:tcPr>
          <w:p w14:paraId="18FC1428" w14:textId="77777777" w:rsidR="001C399B" w:rsidRDefault="001C399B" w:rsidP="00B502E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9E06B8" w14:textId="77777777" w:rsidR="001C399B" w:rsidRDefault="001C399B" w:rsidP="00B502E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E747F8F" w14:textId="77777777" w:rsidR="001C399B" w:rsidRPr="007C2097" w:rsidRDefault="001C399B" w:rsidP="00B502E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C399B" w14:paraId="5DB27524" w14:textId="77777777" w:rsidTr="00B502EE">
        <w:tc>
          <w:tcPr>
            <w:tcW w:w="1843" w:type="dxa"/>
          </w:tcPr>
          <w:p w14:paraId="799476DA" w14:textId="77777777" w:rsidR="001C399B" w:rsidRDefault="001C399B" w:rsidP="00B502EE">
            <w:pPr>
              <w:pStyle w:val="CRCoverPage"/>
              <w:spacing w:after="0"/>
              <w:rPr>
                <w:b/>
                <w:i/>
                <w:noProof/>
                <w:sz w:val="8"/>
                <w:szCs w:val="8"/>
              </w:rPr>
            </w:pPr>
          </w:p>
        </w:tc>
        <w:tc>
          <w:tcPr>
            <w:tcW w:w="7797" w:type="dxa"/>
            <w:gridSpan w:val="10"/>
          </w:tcPr>
          <w:p w14:paraId="4FA08F9E" w14:textId="77777777" w:rsidR="001C399B" w:rsidRDefault="001C399B" w:rsidP="00B502EE">
            <w:pPr>
              <w:pStyle w:val="CRCoverPage"/>
              <w:spacing w:after="0"/>
              <w:rPr>
                <w:noProof/>
                <w:sz w:val="8"/>
                <w:szCs w:val="8"/>
              </w:rPr>
            </w:pPr>
          </w:p>
        </w:tc>
      </w:tr>
      <w:tr w:rsidR="001C399B" w14:paraId="562AF901" w14:textId="77777777" w:rsidTr="00B502EE">
        <w:tc>
          <w:tcPr>
            <w:tcW w:w="2694" w:type="dxa"/>
            <w:gridSpan w:val="2"/>
            <w:tcBorders>
              <w:top w:val="single" w:sz="4" w:space="0" w:color="auto"/>
              <w:left w:val="single" w:sz="4" w:space="0" w:color="auto"/>
            </w:tcBorders>
          </w:tcPr>
          <w:p w14:paraId="2244D0A1" w14:textId="77777777" w:rsidR="001C399B" w:rsidRDefault="001C399B" w:rsidP="00B502E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60F6F5" w14:textId="77777777" w:rsidR="001C399B" w:rsidRDefault="004C2E3A" w:rsidP="00B502EE">
            <w:pPr>
              <w:pStyle w:val="CRCoverPage"/>
              <w:spacing w:after="0"/>
              <w:ind w:left="100"/>
              <w:rPr>
                <w:noProof/>
              </w:rPr>
            </w:pPr>
            <w:r>
              <w:rPr>
                <w:noProof/>
              </w:rPr>
              <w:t xml:space="preserve">This CR addresses small corrections and editorial issues </w:t>
            </w:r>
            <w:r w:rsidR="00097315">
              <w:rPr>
                <w:noProof/>
              </w:rPr>
              <w:t>about the futher mobility enhancements work item. In particular, the following issues are addressed:</w:t>
            </w:r>
          </w:p>
          <w:p w14:paraId="3CAFFE67" w14:textId="77777777" w:rsidR="00097315" w:rsidRDefault="00DA70D2" w:rsidP="00097315">
            <w:pPr>
              <w:pStyle w:val="CRCoverPage"/>
              <w:numPr>
                <w:ilvl w:val="0"/>
                <w:numId w:val="55"/>
              </w:numPr>
              <w:spacing w:after="0"/>
              <w:rPr>
                <w:noProof/>
              </w:rPr>
            </w:pPr>
            <w:r w:rsidRPr="00DA70D2">
              <w:rPr>
                <w:noProof/>
              </w:rPr>
              <w:t>The ASN.1 does not contain frequency band indicator or absolute frequency of point A for a TDD LTM candidate for early UL sync purposes.</w:t>
            </w:r>
          </w:p>
          <w:p w14:paraId="69E182E7" w14:textId="3D2A2255" w:rsidR="00DA70D2" w:rsidRDefault="008236A5" w:rsidP="00097315">
            <w:pPr>
              <w:pStyle w:val="CRCoverPage"/>
              <w:numPr>
                <w:ilvl w:val="0"/>
                <w:numId w:val="55"/>
              </w:numPr>
              <w:spacing w:after="0"/>
              <w:rPr>
                <w:noProof/>
              </w:rPr>
            </w:pPr>
            <w:r>
              <w:rPr>
                <w:noProof/>
              </w:rPr>
              <w:t>UE does not release CFRA resources after an LTM cell switch</w:t>
            </w:r>
          </w:p>
          <w:p w14:paraId="24E4F2AD" w14:textId="77777777" w:rsidR="00DA70D2" w:rsidRDefault="00BC2447" w:rsidP="00097315">
            <w:pPr>
              <w:pStyle w:val="CRCoverPage"/>
              <w:numPr>
                <w:ilvl w:val="0"/>
                <w:numId w:val="55"/>
              </w:numPr>
              <w:spacing w:after="0"/>
              <w:rPr>
                <w:noProof/>
              </w:rPr>
            </w:pPr>
            <w:r>
              <w:rPr>
                <w:noProof/>
              </w:rPr>
              <w:t>Some fields for the SSB configuration within an LTM candidate miss field description and default UE behaviour when the field is missing.</w:t>
            </w:r>
          </w:p>
          <w:p w14:paraId="7014B956" w14:textId="77777777" w:rsidR="003333CB" w:rsidRDefault="003333CB" w:rsidP="00097315">
            <w:pPr>
              <w:pStyle w:val="CRCoverPage"/>
              <w:numPr>
                <w:ilvl w:val="0"/>
                <w:numId w:val="55"/>
              </w:numPr>
              <w:spacing w:after="0"/>
              <w:rPr>
                <w:noProof/>
              </w:rPr>
            </w:pPr>
            <w:r w:rsidRPr="003333CB">
              <w:rPr>
                <w:noProof/>
              </w:rPr>
              <w:t>the UE may be unclear about which offset (e.g. the offset provided by reportSlotConfig-r18 or the offset provided by reportSlotOffsetList-r18) shall be used</w:t>
            </w:r>
          </w:p>
          <w:p w14:paraId="3A6FB43A" w14:textId="77777777" w:rsidR="00E25406" w:rsidRDefault="00E25406" w:rsidP="00097315">
            <w:pPr>
              <w:pStyle w:val="CRCoverPage"/>
              <w:numPr>
                <w:ilvl w:val="0"/>
                <w:numId w:val="55"/>
              </w:numPr>
              <w:spacing w:after="0"/>
              <w:rPr>
                <w:noProof/>
              </w:rPr>
            </w:pPr>
            <w:r>
              <w:rPr>
                <w:noProof/>
              </w:rPr>
              <w:t>When including the PDCP, SDAP, and RLC configuration within an LTM candidate cell, it is not clear what field the network should include and with what value.</w:t>
            </w:r>
          </w:p>
          <w:p w14:paraId="45046F34" w14:textId="48DEA474" w:rsidR="00E25406" w:rsidRDefault="00E25406" w:rsidP="00097315">
            <w:pPr>
              <w:pStyle w:val="CRCoverPage"/>
              <w:numPr>
                <w:ilvl w:val="0"/>
                <w:numId w:val="55"/>
              </w:numPr>
              <w:spacing w:after="0"/>
              <w:rPr>
                <w:noProof/>
              </w:rPr>
            </w:pPr>
            <w:r>
              <w:rPr>
                <w:noProof/>
              </w:rPr>
              <w:t>Some UE actions for the UE-based TA measurements upon the LTM cell switch execution are not clear.</w:t>
            </w:r>
          </w:p>
        </w:tc>
      </w:tr>
      <w:tr w:rsidR="001C399B" w14:paraId="41C07DB3" w14:textId="77777777" w:rsidTr="00B502EE">
        <w:tc>
          <w:tcPr>
            <w:tcW w:w="2694" w:type="dxa"/>
            <w:gridSpan w:val="2"/>
            <w:tcBorders>
              <w:left w:val="single" w:sz="4" w:space="0" w:color="auto"/>
            </w:tcBorders>
          </w:tcPr>
          <w:p w14:paraId="499F7068" w14:textId="77777777" w:rsidR="001C399B" w:rsidRDefault="001C399B" w:rsidP="00B502EE">
            <w:pPr>
              <w:pStyle w:val="CRCoverPage"/>
              <w:spacing w:after="0"/>
              <w:rPr>
                <w:b/>
                <w:i/>
                <w:noProof/>
                <w:sz w:val="8"/>
                <w:szCs w:val="8"/>
              </w:rPr>
            </w:pPr>
          </w:p>
        </w:tc>
        <w:tc>
          <w:tcPr>
            <w:tcW w:w="6946" w:type="dxa"/>
            <w:gridSpan w:val="9"/>
            <w:tcBorders>
              <w:right w:val="single" w:sz="4" w:space="0" w:color="auto"/>
            </w:tcBorders>
          </w:tcPr>
          <w:p w14:paraId="04A825D8" w14:textId="77777777" w:rsidR="001C399B" w:rsidRDefault="001C399B" w:rsidP="00B502EE">
            <w:pPr>
              <w:pStyle w:val="CRCoverPage"/>
              <w:spacing w:after="0"/>
              <w:rPr>
                <w:noProof/>
                <w:sz w:val="8"/>
                <w:szCs w:val="8"/>
              </w:rPr>
            </w:pPr>
          </w:p>
        </w:tc>
      </w:tr>
      <w:tr w:rsidR="001C399B" w14:paraId="0FC49C46" w14:textId="77777777" w:rsidTr="00B502EE">
        <w:tc>
          <w:tcPr>
            <w:tcW w:w="2694" w:type="dxa"/>
            <w:gridSpan w:val="2"/>
            <w:tcBorders>
              <w:left w:val="single" w:sz="4" w:space="0" w:color="auto"/>
            </w:tcBorders>
          </w:tcPr>
          <w:p w14:paraId="10A318A4" w14:textId="77777777" w:rsidR="001C399B" w:rsidRDefault="001C399B" w:rsidP="00B502E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F51289" w14:textId="77777777" w:rsidR="001C399B" w:rsidRDefault="001C399B" w:rsidP="00B502EE">
            <w:pPr>
              <w:pStyle w:val="CRCoverPage"/>
              <w:spacing w:after="0"/>
              <w:ind w:left="100"/>
              <w:rPr>
                <w:noProof/>
              </w:rPr>
            </w:pPr>
          </w:p>
          <w:p w14:paraId="6209ED37" w14:textId="69261236" w:rsidR="00D13D64" w:rsidRDefault="00D13D64" w:rsidP="00B502EE">
            <w:pPr>
              <w:pStyle w:val="CRCoverPage"/>
              <w:spacing w:after="0"/>
              <w:ind w:left="100"/>
              <w:rPr>
                <w:noProof/>
              </w:rPr>
            </w:pPr>
            <w:r>
              <w:rPr>
                <w:noProof/>
              </w:rPr>
              <w:t>Section 6.2.2</w:t>
            </w:r>
          </w:p>
          <w:p w14:paraId="259CDA4A" w14:textId="0AC23965" w:rsidR="00D13D64" w:rsidRDefault="00D13D64" w:rsidP="00B502EE">
            <w:pPr>
              <w:pStyle w:val="CRCoverPage"/>
              <w:spacing w:after="0"/>
              <w:ind w:left="100"/>
              <w:rPr>
                <w:noProof/>
              </w:rPr>
            </w:pPr>
            <w:r>
              <w:rPr>
                <w:noProof/>
              </w:rPr>
              <w:t>- Clarified that the field selectedCondRRCReconfig applies also to subsequent CPAC.</w:t>
            </w:r>
          </w:p>
          <w:p w14:paraId="50E1F397" w14:textId="77777777" w:rsidR="00D13D64" w:rsidRDefault="00D13D64" w:rsidP="00B502EE">
            <w:pPr>
              <w:pStyle w:val="CRCoverPage"/>
              <w:spacing w:after="0"/>
              <w:ind w:left="100"/>
              <w:rPr>
                <w:noProof/>
              </w:rPr>
            </w:pPr>
          </w:p>
          <w:p w14:paraId="79A317FB" w14:textId="7495A0C5" w:rsidR="00DA70D2" w:rsidRDefault="00DA70D2" w:rsidP="00B502EE">
            <w:pPr>
              <w:pStyle w:val="CRCoverPage"/>
              <w:spacing w:after="0"/>
              <w:ind w:left="100"/>
              <w:rPr>
                <w:noProof/>
              </w:rPr>
            </w:pPr>
            <w:r>
              <w:rPr>
                <w:noProof/>
              </w:rPr>
              <w:t>Section 6.3.2</w:t>
            </w:r>
          </w:p>
          <w:p w14:paraId="51512A66" w14:textId="1D4114C4" w:rsidR="00DA70D2" w:rsidRDefault="00DA70D2" w:rsidP="00DA70D2">
            <w:pPr>
              <w:pStyle w:val="CRCoverPage"/>
              <w:spacing w:after="0"/>
              <w:ind w:left="100"/>
              <w:rPr>
                <w:noProof/>
              </w:rPr>
            </w:pPr>
            <w:r w:rsidRPr="00DA70D2">
              <w:rPr>
                <w:noProof/>
              </w:rPr>
              <w:t>-</w:t>
            </w:r>
            <w:r>
              <w:rPr>
                <w:noProof/>
              </w:rPr>
              <w:t xml:space="preserve"> </w:t>
            </w:r>
            <w:r w:rsidR="00275E9D" w:rsidRPr="00275E9D">
              <w:rPr>
                <w:noProof/>
              </w:rPr>
              <w:t>Corrected need code for fields frequencyBandList and absoluteFrequencyPointA in FrequencyInfoUL IE. The fields are mandatory present when FrequencyInfoUL is used within EarlyUL-SyncConfig IE, regardless of the duplex mode of the LTM candidate</w:t>
            </w:r>
          </w:p>
          <w:p w14:paraId="2B761497" w14:textId="6F453683" w:rsidR="00681772" w:rsidRDefault="00D13D64" w:rsidP="00DA70D2">
            <w:pPr>
              <w:pStyle w:val="CRCoverPage"/>
              <w:spacing w:after="0"/>
              <w:ind w:left="100"/>
              <w:rPr>
                <w:noProof/>
              </w:rPr>
            </w:pPr>
            <w:r>
              <w:rPr>
                <w:noProof/>
              </w:rPr>
              <w:t xml:space="preserve">- Added field descriptions for field </w:t>
            </w:r>
            <w:r w:rsidRPr="00D13D64">
              <w:rPr>
                <w:noProof/>
              </w:rPr>
              <w:t>ssb-Periodicity</w:t>
            </w:r>
            <w:r>
              <w:rPr>
                <w:noProof/>
              </w:rPr>
              <w:t xml:space="preserve">, </w:t>
            </w:r>
            <w:r w:rsidRPr="00D13D64">
              <w:rPr>
                <w:noProof/>
              </w:rPr>
              <w:t>ssb-PositionsInBurst</w:t>
            </w:r>
            <w:r>
              <w:rPr>
                <w:noProof/>
              </w:rPr>
              <w:t xml:space="preserve">, and </w:t>
            </w:r>
            <w:r w:rsidRPr="00D13D64">
              <w:rPr>
                <w:noProof/>
              </w:rPr>
              <w:t>ss-PBCH-BlockPower</w:t>
            </w:r>
          </w:p>
          <w:p w14:paraId="4C225A83" w14:textId="51D53212" w:rsidR="00D13D64" w:rsidRDefault="00681772" w:rsidP="00DA70D2">
            <w:pPr>
              <w:pStyle w:val="CRCoverPage"/>
              <w:spacing w:after="0"/>
              <w:ind w:left="100"/>
              <w:rPr>
                <w:noProof/>
              </w:rPr>
            </w:pPr>
            <w:r>
              <w:rPr>
                <w:noProof/>
              </w:rPr>
              <w:t>- Clarified that t</w:t>
            </w:r>
            <w:r w:rsidRPr="00681772">
              <w:rPr>
                <w:noProof/>
              </w:rPr>
              <w:t xml:space="preserve">he UE shall ignore the offset provided this field in case semiPersistentOnPUSCH is configured within the LTM-CSI-ReportConfig </w:t>
            </w:r>
            <w:r w:rsidRPr="00681772">
              <w:rPr>
                <w:noProof/>
              </w:rPr>
              <w:lastRenderedPageBreak/>
              <w:t>IE.</w:t>
            </w:r>
          </w:p>
          <w:p w14:paraId="1DE96883" w14:textId="5788FA7A" w:rsidR="00B316A7" w:rsidRDefault="00B316A7" w:rsidP="00DA70D2">
            <w:pPr>
              <w:pStyle w:val="CRCoverPage"/>
              <w:spacing w:after="0"/>
              <w:ind w:left="100"/>
              <w:rPr>
                <w:noProof/>
              </w:rPr>
            </w:pPr>
            <w:r>
              <w:rPr>
                <w:noProof/>
              </w:rPr>
              <w:t xml:space="preserve">- Added a new IE for the </w:t>
            </w:r>
            <w:r w:rsidRPr="00B316A7">
              <w:rPr>
                <w:noProof/>
              </w:rPr>
              <w:t>CSI-ReportPeriodicityAndOffset</w:t>
            </w:r>
          </w:p>
          <w:p w14:paraId="26B62454" w14:textId="77777777" w:rsidR="00D13D64" w:rsidRDefault="00D13D64" w:rsidP="00DA70D2">
            <w:pPr>
              <w:pStyle w:val="CRCoverPage"/>
              <w:spacing w:after="0"/>
              <w:ind w:left="100"/>
              <w:rPr>
                <w:noProof/>
              </w:rPr>
            </w:pPr>
          </w:p>
          <w:p w14:paraId="72C531C8" w14:textId="2DE64DE7" w:rsidR="00D13D64" w:rsidRDefault="00D13D64" w:rsidP="00DA70D2">
            <w:pPr>
              <w:pStyle w:val="CRCoverPage"/>
              <w:spacing w:after="0"/>
              <w:ind w:left="100"/>
              <w:rPr>
                <w:noProof/>
              </w:rPr>
            </w:pPr>
            <w:r>
              <w:rPr>
                <w:noProof/>
              </w:rPr>
              <w:t>Section 5.3.5.3</w:t>
            </w:r>
          </w:p>
          <w:p w14:paraId="0A3C39F9" w14:textId="463A0DB3" w:rsidR="00D13D64" w:rsidRDefault="00D13D64" w:rsidP="00D13D64">
            <w:pPr>
              <w:pStyle w:val="CRCoverPage"/>
              <w:spacing w:after="0"/>
              <w:ind w:left="100"/>
              <w:rPr>
                <w:noProof/>
              </w:rPr>
            </w:pPr>
            <w:r w:rsidRPr="00D13D64">
              <w:rPr>
                <w:noProof/>
              </w:rPr>
              <w:t>-</w:t>
            </w:r>
            <w:r>
              <w:rPr>
                <w:noProof/>
              </w:rPr>
              <w:t xml:space="preserve"> Clarified that CFRA resources should be deleted when an LTM cell switch is performed.</w:t>
            </w:r>
          </w:p>
          <w:p w14:paraId="5883C620" w14:textId="77777777" w:rsidR="00D13D64" w:rsidRDefault="00D13D64" w:rsidP="00D13D64">
            <w:pPr>
              <w:pStyle w:val="CRCoverPage"/>
              <w:spacing w:after="0"/>
              <w:ind w:left="100"/>
              <w:rPr>
                <w:noProof/>
              </w:rPr>
            </w:pPr>
          </w:p>
          <w:p w14:paraId="137BB8F4" w14:textId="2C766F61" w:rsidR="00D13D64" w:rsidRDefault="00D13D64" w:rsidP="00D13D64">
            <w:pPr>
              <w:pStyle w:val="CRCoverPage"/>
              <w:spacing w:after="0"/>
              <w:ind w:left="100"/>
              <w:rPr>
                <w:noProof/>
              </w:rPr>
            </w:pPr>
            <w:r>
              <w:rPr>
                <w:noProof/>
              </w:rPr>
              <w:t>Section 5.3.5.18.6</w:t>
            </w:r>
          </w:p>
          <w:p w14:paraId="2A01C45A" w14:textId="38D9C629" w:rsidR="00D13D64" w:rsidRDefault="00D13D64" w:rsidP="00D13D64">
            <w:pPr>
              <w:pStyle w:val="CRCoverPage"/>
              <w:spacing w:after="0"/>
              <w:ind w:left="100"/>
              <w:rPr>
                <w:noProof/>
              </w:rPr>
            </w:pPr>
            <w:r>
              <w:rPr>
                <w:noProof/>
              </w:rPr>
              <w:t>- Added a clarification on how the network should set parameters for the PDCP, SDAP, and RLC entities within an LTM candidate cell.</w:t>
            </w:r>
          </w:p>
          <w:p w14:paraId="665560D2" w14:textId="7C0A74AC" w:rsidR="00D13D64" w:rsidRDefault="00D13D64" w:rsidP="00D13D64">
            <w:pPr>
              <w:pStyle w:val="CRCoverPage"/>
              <w:spacing w:after="0"/>
              <w:ind w:left="100"/>
              <w:rPr>
                <w:noProof/>
              </w:rPr>
            </w:pPr>
            <w:r>
              <w:rPr>
                <w:noProof/>
              </w:rPr>
              <w:t>- Unnecessary text for the UE-based TA measurement is deleted</w:t>
            </w:r>
          </w:p>
          <w:p w14:paraId="17FB6AEE" w14:textId="77777777" w:rsidR="00D13D64" w:rsidRDefault="00D13D64" w:rsidP="00DA70D2">
            <w:pPr>
              <w:pStyle w:val="CRCoverPage"/>
              <w:spacing w:after="0"/>
              <w:ind w:left="100"/>
              <w:rPr>
                <w:noProof/>
              </w:rPr>
            </w:pPr>
          </w:p>
          <w:p w14:paraId="32F377F2" w14:textId="77777777" w:rsidR="00D13D64" w:rsidRDefault="00D13D64" w:rsidP="00DA70D2">
            <w:pPr>
              <w:pStyle w:val="CRCoverPage"/>
              <w:spacing w:after="0"/>
              <w:ind w:left="100"/>
              <w:rPr>
                <w:noProof/>
              </w:rPr>
            </w:pPr>
          </w:p>
          <w:p w14:paraId="63D4EC22" w14:textId="77777777" w:rsidR="001C399B" w:rsidRDefault="001C399B" w:rsidP="00B502EE">
            <w:pPr>
              <w:pStyle w:val="CRCoverPage"/>
              <w:spacing w:after="0"/>
              <w:ind w:left="100"/>
              <w:rPr>
                <w:noProof/>
              </w:rPr>
            </w:pPr>
          </w:p>
          <w:p w14:paraId="7A73B06F" w14:textId="77777777" w:rsidR="001C399B" w:rsidRDefault="001C399B" w:rsidP="00B502EE">
            <w:pPr>
              <w:pStyle w:val="CRCoverPage"/>
              <w:spacing w:after="0"/>
              <w:ind w:left="100"/>
              <w:rPr>
                <w:b/>
                <w:noProof/>
              </w:rPr>
            </w:pPr>
            <w:r>
              <w:rPr>
                <w:b/>
                <w:noProof/>
              </w:rPr>
              <w:t>Impact Analysis</w:t>
            </w:r>
          </w:p>
          <w:p w14:paraId="43449B98" w14:textId="257C6AE5" w:rsidR="001C399B" w:rsidRDefault="001C399B" w:rsidP="00B502EE">
            <w:pPr>
              <w:pStyle w:val="CRCoverPage"/>
              <w:spacing w:after="0"/>
              <w:ind w:left="100"/>
              <w:rPr>
                <w:noProof/>
                <w:lang w:val="en-US" w:eastAsia="zh-CN"/>
              </w:rPr>
            </w:pPr>
            <w:r>
              <w:rPr>
                <w:noProof/>
                <w:lang w:val="en-US" w:eastAsia="zh-CN"/>
              </w:rPr>
              <w:t>Impacted 5G architecture options: NR SA</w:t>
            </w:r>
            <w:r w:rsidR="00275E9D">
              <w:rPr>
                <w:noProof/>
                <w:lang w:val="en-US" w:eastAsia="zh-CN"/>
              </w:rPr>
              <w:t xml:space="preserve"> and </w:t>
            </w:r>
            <w:r>
              <w:t xml:space="preserve">NR-DC </w:t>
            </w:r>
          </w:p>
          <w:p w14:paraId="3A11E711" w14:textId="77777777" w:rsidR="001C399B" w:rsidRDefault="001C399B" w:rsidP="00B502EE">
            <w:pPr>
              <w:pStyle w:val="CRCoverPage"/>
              <w:spacing w:after="0"/>
              <w:ind w:left="100"/>
              <w:rPr>
                <w:noProof/>
                <w:u w:val="single"/>
              </w:rPr>
            </w:pPr>
          </w:p>
          <w:p w14:paraId="5BDA50A4" w14:textId="77777777" w:rsidR="001C399B" w:rsidRDefault="001C399B" w:rsidP="00B502EE">
            <w:pPr>
              <w:pStyle w:val="CRCoverPage"/>
              <w:spacing w:after="0"/>
              <w:ind w:left="100"/>
              <w:rPr>
                <w:noProof/>
                <w:u w:val="single"/>
              </w:rPr>
            </w:pPr>
            <w:r>
              <w:rPr>
                <w:noProof/>
                <w:u w:val="single"/>
              </w:rPr>
              <w:t>Impacted functionality:</w:t>
            </w:r>
          </w:p>
          <w:p w14:paraId="615478C5" w14:textId="77777777" w:rsidR="001C399B" w:rsidRDefault="001C399B" w:rsidP="00B502EE">
            <w:pPr>
              <w:pStyle w:val="CRCoverPage"/>
              <w:spacing w:after="0"/>
              <w:ind w:left="100"/>
              <w:rPr>
                <w:noProof/>
              </w:rPr>
            </w:pPr>
          </w:p>
          <w:p w14:paraId="00AA0B91" w14:textId="77777777" w:rsidR="001C399B" w:rsidRDefault="001C399B" w:rsidP="00B502EE">
            <w:pPr>
              <w:pStyle w:val="CRCoverPage"/>
              <w:spacing w:after="0"/>
              <w:ind w:left="100"/>
              <w:rPr>
                <w:noProof/>
                <w:u w:val="single"/>
              </w:rPr>
            </w:pPr>
            <w:r>
              <w:rPr>
                <w:noProof/>
                <w:u w:val="single"/>
              </w:rPr>
              <w:t>Inter-operability:</w:t>
            </w:r>
          </w:p>
          <w:p w14:paraId="168A5FAB" w14:textId="4BF0080E" w:rsidR="001C399B" w:rsidRDefault="003721EF" w:rsidP="003721EF">
            <w:pPr>
              <w:pStyle w:val="CRCoverPage"/>
              <w:spacing w:after="0"/>
              <w:ind w:left="100"/>
              <w:rPr>
                <w:lang w:eastAsia="zh-CN"/>
              </w:rPr>
            </w:pPr>
            <w:r w:rsidRPr="003721EF">
              <w:rPr>
                <w:lang w:eastAsia="zh-CN"/>
              </w:rPr>
              <w:t>1.</w:t>
            </w:r>
            <w:r>
              <w:rPr>
                <w:lang w:eastAsia="zh-CN"/>
              </w:rPr>
              <w:tab/>
              <w:t xml:space="preserve"> </w:t>
            </w:r>
            <w:r w:rsidR="001C399B">
              <w:rPr>
                <w:lang w:eastAsia="zh-CN"/>
              </w:rPr>
              <w:t xml:space="preserve">If the </w:t>
            </w:r>
            <w:r w:rsidR="001C399B">
              <w:rPr>
                <w:kern w:val="2"/>
                <w:lang w:eastAsia="zh-CN"/>
              </w:rPr>
              <w:t>network</w:t>
            </w:r>
            <w:r w:rsidR="001C399B">
              <w:rPr>
                <w:lang w:eastAsia="zh-CN"/>
              </w:rPr>
              <w:t xml:space="preserve"> is implemented according to the CR and the UE is not</w:t>
            </w:r>
            <w:r>
              <w:rPr>
                <w:lang w:eastAsia="zh-CN"/>
              </w:rPr>
              <w:t>:</w:t>
            </w:r>
          </w:p>
          <w:p w14:paraId="7869EBBC" w14:textId="58D6D1D7" w:rsidR="003721EF" w:rsidRDefault="003721EF" w:rsidP="003721EF">
            <w:pPr>
              <w:pStyle w:val="CRCoverPage"/>
              <w:numPr>
                <w:ilvl w:val="0"/>
                <w:numId w:val="58"/>
              </w:numPr>
              <w:spacing w:after="0"/>
              <w:rPr>
                <w:lang w:eastAsia="zh-CN"/>
              </w:rPr>
            </w:pPr>
            <w:r>
              <w:rPr>
                <w:lang w:eastAsia="zh-CN"/>
              </w:rPr>
              <w:t>T</w:t>
            </w:r>
            <w:r w:rsidRPr="003721EF">
              <w:rPr>
                <w:lang w:eastAsia="zh-CN"/>
              </w:rPr>
              <w:t>he</w:t>
            </w:r>
            <w:r w:rsidR="008236A5">
              <w:rPr>
                <w:lang w:eastAsia="zh-CN"/>
              </w:rPr>
              <w:t xml:space="preserve"> UE may use the CFRA resource configured for LTM even after the LTM cell switch execution.</w:t>
            </w:r>
          </w:p>
          <w:p w14:paraId="2BD3084C" w14:textId="1D9A84B4" w:rsidR="00BC2447" w:rsidRDefault="00BC2447" w:rsidP="003721EF">
            <w:pPr>
              <w:pStyle w:val="CRCoverPage"/>
              <w:numPr>
                <w:ilvl w:val="0"/>
                <w:numId w:val="58"/>
              </w:numPr>
              <w:spacing w:after="0"/>
              <w:rPr>
                <w:lang w:eastAsia="zh-CN"/>
              </w:rPr>
            </w:pPr>
            <w:r>
              <w:rPr>
                <w:lang w:eastAsia="zh-CN"/>
              </w:rPr>
              <w:t>UE behaviour when certain fields of the SSB configuration within an LTM candidate cell are missing is not clear.</w:t>
            </w:r>
          </w:p>
          <w:p w14:paraId="16695B16" w14:textId="62D80C71" w:rsidR="003333CB" w:rsidRDefault="003333CB" w:rsidP="003721EF">
            <w:pPr>
              <w:pStyle w:val="CRCoverPage"/>
              <w:numPr>
                <w:ilvl w:val="0"/>
                <w:numId w:val="58"/>
              </w:numPr>
              <w:spacing w:after="0"/>
              <w:rPr>
                <w:lang w:eastAsia="zh-CN"/>
              </w:rPr>
            </w:pPr>
            <w:r>
              <w:rPr>
                <w:noProof/>
                <w:lang w:eastAsia="ko-KR"/>
              </w:rPr>
              <w:t xml:space="preserve">the UE may be unclear about which offset (e.g. the offset provided by </w:t>
            </w:r>
            <w:r>
              <w:rPr>
                <w:rFonts w:eastAsiaTheme="minorEastAsia"/>
                <w:noProof/>
                <w:lang w:eastAsia="zh-CN"/>
              </w:rPr>
              <w:t xml:space="preserve">reportSlotConfig-r18 or the offset provided by </w:t>
            </w:r>
            <w:r w:rsidRPr="002601ED">
              <w:rPr>
                <w:rFonts w:eastAsiaTheme="minorEastAsia"/>
                <w:noProof/>
                <w:lang w:eastAsia="zh-CN"/>
              </w:rPr>
              <w:t>reportSlotOffsetList-r18</w:t>
            </w:r>
            <w:r>
              <w:rPr>
                <w:noProof/>
                <w:lang w:eastAsia="ko-KR"/>
              </w:rPr>
              <w:t>) shall be used</w:t>
            </w:r>
          </w:p>
          <w:p w14:paraId="5584DA1E" w14:textId="77777777" w:rsidR="001C399B" w:rsidRDefault="001C399B" w:rsidP="00B502EE">
            <w:pPr>
              <w:pStyle w:val="CRCoverPage"/>
              <w:spacing w:after="0"/>
              <w:ind w:left="100"/>
              <w:rPr>
                <w:lang w:eastAsia="zh-CN"/>
              </w:rPr>
            </w:pPr>
          </w:p>
          <w:p w14:paraId="64B0A2AD" w14:textId="162A4EAF" w:rsidR="001C399B" w:rsidRDefault="001C399B" w:rsidP="00B502EE">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w:t>
            </w:r>
            <w:r w:rsidR="003721EF">
              <w:rPr>
                <w:lang w:eastAsia="zh-CN"/>
              </w:rPr>
              <w:t>:</w:t>
            </w:r>
          </w:p>
          <w:p w14:paraId="148CF721" w14:textId="02309F36" w:rsidR="003721EF" w:rsidRDefault="003721EF" w:rsidP="003721EF">
            <w:pPr>
              <w:pStyle w:val="CRCoverPage"/>
              <w:numPr>
                <w:ilvl w:val="0"/>
                <w:numId w:val="58"/>
              </w:numPr>
              <w:spacing w:after="0"/>
              <w:rPr>
                <w:lang w:eastAsia="zh-CN"/>
              </w:rPr>
            </w:pPr>
            <w:r>
              <w:rPr>
                <w:lang w:eastAsia="zh-CN"/>
              </w:rPr>
              <w:t>T</w:t>
            </w:r>
            <w:r w:rsidRPr="003721EF">
              <w:rPr>
                <w:lang w:eastAsia="zh-CN"/>
              </w:rPr>
              <w:t>he UE does not have necessary parameters for early UL sync on TDD LTM candidate</w:t>
            </w:r>
          </w:p>
          <w:p w14:paraId="675DAD0C" w14:textId="77777777" w:rsidR="001C399B" w:rsidRDefault="001C399B" w:rsidP="00B502EE">
            <w:pPr>
              <w:pStyle w:val="CRCoverPage"/>
              <w:spacing w:after="0"/>
              <w:ind w:left="100"/>
              <w:rPr>
                <w:noProof/>
              </w:rPr>
            </w:pPr>
          </w:p>
        </w:tc>
      </w:tr>
      <w:tr w:rsidR="001C399B" w14:paraId="63161E45" w14:textId="77777777" w:rsidTr="00B502EE">
        <w:tc>
          <w:tcPr>
            <w:tcW w:w="2694" w:type="dxa"/>
            <w:gridSpan w:val="2"/>
            <w:tcBorders>
              <w:left w:val="single" w:sz="4" w:space="0" w:color="auto"/>
            </w:tcBorders>
          </w:tcPr>
          <w:p w14:paraId="04ABE706" w14:textId="77777777" w:rsidR="001C399B" w:rsidRDefault="001C399B" w:rsidP="00B502EE">
            <w:pPr>
              <w:pStyle w:val="CRCoverPage"/>
              <w:spacing w:after="0"/>
              <w:rPr>
                <w:b/>
                <w:i/>
                <w:noProof/>
                <w:sz w:val="8"/>
                <w:szCs w:val="8"/>
              </w:rPr>
            </w:pPr>
          </w:p>
        </w:tc>
        <w:tc>
          <w:tcPr>
            <w:tcW w:w="6946" w:type="dxa"/>
            <w:gridSpan w:val="9"/>
            <w:tcBorders>
              <w:right w:val="single" w:sz="4" w:space="0" w:color="auto"/>
            </w:tcBorders>
          </w:tcPr>
          <w:p w14:paraId="51CA907E" w14:textId="77777777" w:rsidR="001C399B" w:rsidRDefault="001C399B" w:rsidP="00B502EE">
            <w:pPr>
              <w:pStyle w:val="CRCoverPage"/>
              <w:spacing w:after="0"/>
              <w:rPr>
                <w:noProof/>
                <w:sz w:val="8"/>
                <w:szCs w:val="8"/>
              </w:rPr>
            </w:pPr>
          </w:p>
        </w:tc>
      </w:tr>
      <w:tr w:rsidR="001C399B" w14:paraId="224F2028" w14:textId="77777777" w:rsidTr="00B502EE">
        <w:tc>
          <w:tcPr>
            <w:tcW w:w="2694" w:type="dxa"/>
            <w:gridSpan w:val="2"/>
            <w:tcBorders>
              <w:left w:val="single" w:sz="4" w:space="0" w:color="auto"/>
              <w:bottom w:val="single" w:sz="4" w:space="0" w:color="auto"/>
            </w:tcBorders>
          </w:tcPr>
          <w:p w14:paraId="62941781" w14:textId="77777777" w:rsidR="001C399B" w:rsidRDefault="001C399B" w:rsidP="00B502E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A2FF44" w14:textId="77777777" w:rsidR="001C399B" w:rsidRDefault="003721EF" w:rsidP="00B502EE">
            <w:pPr>
              <w:pStyle w:val="CRCoverPage"/>
              <w:spacing w:after="0"/>
              <w:ind w:left="100"/>
              <w:rPr>
                <w:noProof/>
              </w:rPr>
            </w:pPr>
            <w:r>
              <w:rPr>
                <w:noProof/>
              </w:rPr>
              <w:t>If the CR is not approved, the following maybe happen:</w:t>
            </w:r>
          </w:p>
          <w:p w14:paraId="3BF57666" w14:textId="77777777" w:rsidR="003721EF" w:rsidRDefault="003721EF" w:rsidP="003721EF">
            <w:pPr>
              <w:pStyle w:val="CRCoverPage"/>
              <w:numPr>
                <w:ilvl w:val="0"/>
                <w:numId w:val="58"/>
              </w:numPr>
              <w:spacing w:after="0"/>
              <w:rPr>
                <w:noProof/>
              </w:rPr>
            </w:pPr>
            <w:r w:rsidRPr="003721EF">
              <w:rPr>
                <w:noProof/>
              </w:rPr>
              <w:t xml:space="preserve">The UE </w:t>
            </w:r>
            <w:r>
              <w:rPr>
                <w:noProof/>
              </w:rPr>
              <w:t>may not be</w:t>
            </w:r>
            <w:r w:rsidRPr="003721EF">
              <w:rPr>
                <w:noProof/>
              </w:rPr>
              <w:t xml:space="preserve"> unable to send RA preamble for early UL sync purposes on TDD LTM candidate</w:t>
            </w:r>
            <w:r>
              <w:rPr>
                <w:noProof/>
              </w:rPr>
              <w:t>s</w:t>
            </w:r>
          </w:p>
          <w:p w14:paraId="26BF1BDC" w14:textId="77777777" w:rsidR="008236A5" w:rsidRDefault="008236A5" w:rsidP="003721EF">
            <w:pPr>
              <w:pStyle w:val="CRCoverPage"/>
              <w:numPr>
                <w:ilvl w:val="0"/>
                <w:numId w:val="58"/>
              </w:numPr>
              <w:spacing w:after="0"/>
              <w:rPr>
                <w:noProof/>
              </w:rPr>
            </w:pPr>
            <w:r>
              <w:rPr>
                <w:noProof/>
              </w:rPr>
              <w:t>UE may use CFRA resources for LTM even after the LTM cell switch (e.g., for other procedures where random access is needed).</w:t>
            </w:r>
          </w:p>
          <w:p w14:paraId="28A92E92" w14:textId="77777777" w:rsidR="00443019" w:rsidRDefault="00443019" w:rsidP="003721EF">
            <w:pPr>
              <w:pStyle w:val="CRCoverPage"/>
              <w:numPr>
                <w:ilvl w:val="0"/>
                <w:numId w:val="58"/>
              </w:numPr>
              <w:spacing w:after="0"/>
              <w:rPr>
                <w:noProof/>
              </w:rPr>
            </w:pPr>
            <w:r>
              <w:rPr>
                <w:noProof/>
              </w:rPr>
              <w:t xml:space="preserve">UE </w:t>
            </w:r>
            <w:r>
              <w:rPr>
                <w:lang w:eastAsia="zh-CN"/>
              </w:rPr>
              <w:t>behaviour when certain fields of the SSB configuration within an LTM candidate cell are missing is not clear.</w:t>
            </w:r>
          </w:p>
          <w:p w14:paraId="665692EB" w14:textId="7D6C4DE2" w:rsidR="003333CB" w:rsidRDefault="003333CB" w:rsidP="003721EF">
            <w:pPr>
              <w:pStyle w:val="CRCoverPage"/>
              <w:numPr>
                <w:ilvl w:val="0"/>
                <w:numId w:val="58"/>
              </w:numPr>
              <w:spacing w:after="0"/>
              <w:rPr>
                <w:noProof/>
              </w:rPr>
            </w:pPr>
            <w:r>
              <w:rPr>
                <w:noProof/>
                <w:lang w:eastAsia="ko-KR"/>
              </w:rPr>
              <w:t xml:space="preserve">the UE may be unclear about which offset (e.g. the offset provided by </w:t>
            </w:r>
            <w:r>
              <w:rPr>
                <w:rFonts w:eastAsiaTheme="minorEastAsia"/>
                <w:noProof/>
                <w:lang w:eastAsia="zh-CN"/>
              </w:rPr>
              <w:t xml:space="preserve">reportSlotConfig-r18 or the offset provided by </w:t>
            </w:r>
            <w:r w:rsidRPr="002601ED">
              <w:rPr>
                <w:rFonts w:eastAsiaTheme="minorEastAsia"/>
                <w:noProof/>
                <w:lang w:eastAsia="zh-CN"/>
              </w:rPr>
              <w:t>reportSlotOffsetList-r18</w:t>
            </w:r>
            <w:r>
              <w:rPr>
                <w:noProof/>
                <w:lang w:eastAsia="ko-KR"/>
              </w:rPr>
              <w:t>) shall be used</w:t>
            </w:r>
          </w:p>
        </w:tc>
      </w:tr>
      <w:tr w:rsidR="001C399B" w14:paraId="1E29A10A" w14:textId="77777777" w:rsidTr="00B502EE">
        <w:tc>
          <w:tcPr>
            <w:tcW w:w="2694" w:type="dxa"/>
            <w:gridSpan w:val="2"/>
          </w:tcPr>
          <w:p w14:paraId="50916FC1" w14:textId="77777777" w:rsidR="001C399B" w:rsidRDefault="001C399B" w:rsidP="00B502EE">
            <w:pPr>
              <w:pStyle w:val="CRCoverPage"/>
              <w:spacing w:after="0"/>
              <w:rPr>
                <w:b/>
                <w:i/>
                <w:noProof/>
                <w:sz w:val="8"/>
                <w:szCs w:val="8"/>
              </w:rPr>
            </w:pPr>
          </w:p>
        </w:tc>
        <w:tc>
          <w:tcPr>
            <w:tcW w:w="6946" w:type="dxa"/>
            <w:gridSpan w:val="9"/>
          </w:tcPr>
          <w:p w14:paraId="7679150E" w14:textId="77777777" w:rsidR="001C399B" w:rsidRDefault="001C399B" w:rsidP="00B502EE">
            <w:pPr>
              <w:pStyle w:val="CRCoverPage"/>
              <w:spacing w:after="0"/>
              <w:rPr>
                <w:noProof/>
                <w:sz w:val="8"/>
                <w:szCs w:val="8"/>
              </w:rPr>
            </w:pPr>
          </w:p>
        </w:tc>
      </w:tr>
      <w:tr w:rsidR="001C399B" w14:paraId="0E9CEE7F" w14:textId="77777777" w:rsidTr="00B502EE">
        <w:tc>
          <w:tcPr>
            <w:tcW w:w="2694" w:type="dxa"/>
            <w:gridSpan w:val="2"/>
            <w:tcBorders>
              <w:top w:val="single" w:sz="4" w:space="0" w:color="auto"/>
              <w:left w:val="single" w:sz="4" w:space="0" w:color="auto"/>
            </w:tcBorders>
          </w:tcPr>
          <w:p w14:paraId="3E13C64A" w14:textId="77777777" w:rsidR="001C399B" w:rsidRDefault="001C399B" w:rsidP="00B502E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7AACD91" w14:textId="76CC2B21" w:rsidR="001C399B" w:rsidRDefault="008236A5" w:rsidP="00B502EE">
            <w:pPr>
              <w:pStyle w:val="CRCoverPage"/>
              <w:spacing w:after="0"/>
              <w:ind w:left="100"/>
              <w:rPr>
                <w:noProof/>
              </w:rPr>
            </w:pPr>
            <w:r>
              <w:rPr>
                <w:noProof/>
              </w:rPr>
              <w:t xml:space="preserve">5.3.5.3, </w:t>
            </w:r>
            <w:r w:rsidR="00BC2447">
              <w:rPr>
                <w:noProof/>
              </w:rPr>
              <w:t xml:space="preserve">5.3.5.18.6, </w:t>
            </w:r>
            <w:r w:rsidR="00854E17">
              <w:rPr>
                <w:noProof/>
              </w:rPr>
              <w:t xml:space="preserve">6.2.2, </w:t>
            </w:r>
            <w:r w:rsidR="003721EF">
              <w:rPr>
                <w:noProof/>
              </w:rPr>
              <w:t>6.3.2</w:t>
            </w:r>
          </w:p>
        </w:tc>
      </w:tr>
      <w:tr w:rsidR="001C399B" w14:paraId="502FEB3B" w14:textId="77777777" w:rsidTr="00B502EE">
        <w:tc>
          <w:tcPr>
            <w:tcW w:w="2694" w:type="dxa"/>
            <w:gridSpan w:val="2"/>
            <w:tcBorders>
              <w:left w:val="single" w:sz="4" w:space="0" w:color="auto"/>
            </w:tcBorders>
          </w:tcPr>
          <w:p w14:paraId="3576482B" w14:textId="77777777" w:rsidR="001C399B" w:rsidRDefault="001C399B" w:rsidP="00B502EE">
            <w:pPr>
              <w:pStyle w:val="CRCoverPage"/>
              <w:spacing w:after="0"/>
              <w:rPr>
                <w:b/>
                <w:i/>
                <w:noProof/>
                <w:sz w:val="8"/>
                <w:szCs w:val="8"/>
              </w:rPr>
            </w:pPr>
          </w:p>
        </w:tc>
        <w:tc>
          <w:tcPr>
            <w:tcW w:w="6946" w:type="dxa"/>
            <w:gridSpan w:val="9"/>
            <w:tcBorders>
              <w:right w:val="single" w:sz="4" w:space="0" w:color="auto"/>
            </w:tcBorders>
          </w:tcPr>
          <w:p w14:paraId="15BB5EC8" w14:textId="77777777" w:rsidR="001C399B" w:rsidRDefault="001C399B" w:rsidP="00B502EE">
            <w:pPr>
              <w:pStyle w:val="CRCoverPage"/>
              <w:spacing w:after="0"/>
              <w:rPr>
                <w:noProof/>
                <w:sz w:val="8"/>
                <w:szCs w:val="8"/>
              </w:rPr>
            </w:pPr>
          </w:p>
        </w:tc>
      </w:tr>
      <w:tr w:rsidR="001C399B" w14:paraId="2F0BA14F" w14:textId="77777777" w:rsidTr="00B502EE">
        <w:tc>
          <w:tcPr>
            <w:tcW w:w="2694" w:type="dxa"/>
            <w:gridSpan w:val="2"/>
            <w:tcBorders>
              <w:left w:val="single" w:sz="4" w:space="0" w:color="auto"/>
            </w:tcBorders>
          </w:tcPr>
          <w:p w14:paraId="596028B3" w14:textId="77777777" w:rsidR="001C399B" w:rsidRDefault="001C399B" w:rsidP="00B502E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90634F1" w14:textId="77777777" w:rsidR="001C399B" w:rsidRDefault="001C399B" w:rsidP="00B502E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29DA30" w14:textId="77777777" w:rsidR="001C399B" w:rsidRDefault="001C399B" w:rsidP="00B502EE">
            <w:pPr>
              <w:pStyle w:val="CRCoverPage"/>
              <w:spacing w:after="0"/>
              <w:jc w:val="center"/>
              <w:rPr>
                <w:b/>
                <w:caps/>
                <w:noProof/>
              </w:rPr>
            </w:pPr>
            <w:r>
              <w:rPr>
                <w:b/>
                <w:caps/>
                <w:noProof/>
              </w:rPr>
              <w:t>N</w:t>
            </w:r>
          </w:p>
        </w:tc>
        <w:tc>
          <w:tcPr>
            <w:tcW w:w="2977" w:type="dxa"/>
            <w:gridSpan w:val="4"/>
          </w:tcPr>
          <w:p w14:paraId="06A45F13" w14:textId="77777777" w:rsidR="001C399B" w:rsidRDefault="001C399B" w:rsidP="00B502E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AE00423" w14:textId="77777777" w:rsidR="001C399B" w:rsidRDefault="001C399B" w:rsidP="00B502EE">
            <w:pPr>
              <w:pStyle w:val="CRCoverPage"/>
              <w:spacing w:after="0"/>
              <w:ind w:left="99"/>
              <w:rPr>
                <w:noProof/>
              </w:rPr>
            </w:pPr>
          </w:p>
        </w:tc>
      </w:tr>
      <w:tr w:rsidR="001C399B" w14:paraId="07F9AD4F" w14:textId="77777777" w:rsidTr="00B502EE">
        <w:tc>
          <w:tcPr>
            <w:tcW w:w="2694" w:type="dxa"/>
            <w:gridSpan w:val="2"/>
            <w:tcBorders>
              <w:left w:val="single" w:sz="4" w:space="0" w:color="auto"/>
            </w:tcBorders>
          </w:tcPr>
          <w:p w14:paraId="6C38316F" w14:textId="77777777" w:rsidR="001C399B" w:rsidRDefault="001C399B" w:rsidP="00B502E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CD5214" w14:textId="77777777" w:rsidR="001C399B" w:rsidRDefault="001C399B" w:rsidP="00B502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D2B2B0" w14:textId="4936B957" w:rsidR="001C399B" w:rsidRDefault="003721EF" w:rsidP="00B502EE">
            <w:pPr>
              <w:pStyle w:val="CRCoverPage"/>
              <w:spacing w:after="0"/>
              <w:jc w:val="center"/>
              <w:rPr>
                <w:b/>
                <w:caps/>
                <w:noProof/>
              </w:rPr>
            </w:pPr>
            <w:r>
              <w:rPr>
                <w:b/>
                <w:caps/>
                <w:noProof/>
              </w:rPr>
              <w:t>X</w:t>
            </w:r>
          </w:p>
        </w:tc>
        <w:tc>
          <w:tcPr>
            <w:tcW w:w="2977" w:type="dxa"/>
            <w:gridSpan w:val="4"/>
          </w:tcPr>
          <w:p w14:paraId="031DF996" w14:textId="77777777" w:rsidR="001C399B" w:rsidRDefault="001C399B" w:rsidP="00B502E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FFC9555" w14:textId="77777777" w:rsidR="001C399B" w:rsidRDefault="001C399B" w:rsidP="00B502EE">
            <w:pPr>
              <w:pStyle w:val="CRCoverPage"/>
              <w:spacing w:after="0"/>
              <w:ind w:left="99"/>
              <w:rPr>
                <w:noProof/>
              </w:rPr>
            </w:pPr>
            <w:r>
              <w:rPr>
                <w:noProof/>
              </w:rPr>
              <w:t xml:space="preserve">TS/TR ... CR ... </w:t>
            </w:r>
          </w:p>
        </w:tc>
      </w:tr>
      <w:tr w:rsidR="001C399B" w14:paraId="69716005" w14:textId="77777777" w:rsidTr="00B502EE">
        <w:tc>
          <w:tcPr>
            <w:tcW w:w="2694" w:type="dxa"/>
            <w:gridSpan w:val="2"/>
            <w:tcBorders>
              <w:left w:val="single" w:sz="4" w:space="0" w:color="auto"/>
            </w:tcBorders>
          </w:tcPr>
          <w:p w14:paraId="107A6880" w14:textId="77777777" w:rsidR="001C399B" w:rsidRDefault="001C399B" w:rsidP="00B502E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3079DD6" w14:textId="77777777" w:rsidR="001C399B" w:rsidRDefault="001C399B" w:rsidP="00B502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3F0272" w14:textId="4BDEB33A" w:rsidR="001C399B" w:rsidRDefault="003721EF" w:rsidP="00B502EE">
            <w:pPr>
              <w:pStyle w:val="CRCoverPage"/>
              <w:spacing w:after="0"/>
              <w:jc w:val="center"/>
              <w:rPr>
                <w:b/>
                <w:caps/>
                <w:noProof/>
              </w:rPr>
            </w:pPr>
            <w:r>
              <w:rPr>
                <w:b/>
                <w:caps/>
                <w:noProof/>
              </w:rPr>
              <w:t>X</w:t>
            </w:r>
          </w:p>
        </w:tc>
        <w:tc>
          <w:tcPr>
            <w:tcW w:w="2977" w:type="dxa"/>
            <w:gridSpan w:val="4"/>
          </w:tcPr>
          <w:p w14:paraId="0A4D91E1" w14:textId="77777777" w:rsidR="001C399B" w:rsidRDefault="001C399B" w:rsidP="00B502E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CE21CA2" w14:textId="77777777" w:rsidR="001C399B" w:rsidRDefault="001C399B" w:rsidP="00B502EE">
            <w:pPr>
              <w:pStyle w:val="CRCoverPage"/>
              <w:spacing w:after="0"/>
              <w:ind w:left="99"/>
              <w:rPr>
                <w:noProof/>
              </w:rPr>
            </w:pPr>
            <w:r>
              <w:rPr>
                <w:noProof/>
              </w:rPr>
              <w:t xml:space="preserve">TS/TR ... CR ... </w:t>
            </w:r>
          </w:p>
        </w:tc>
      </w:tr>
      <w:tr w:rsidR="001C399B" w14:paraId="7511FD61" w14:textId="77777777" w:rsidTr="00B502EE">
        <w:tc>
          <w:tcPr>
            <w:tcW w:w="2694" w:type="dxa"/>
            <w:gridSpan w:val="2"/>
            <w:tcBorders>
              <w:left w:val="single" w:sz="4" w:space="0" w:color="auto"/>
            </w:tcBorders>
          </w:tcPr>
          <w:p w14:paraId="3D7D929B" w14:textId="77777777" w:rsidR="001C399B" w:rsidRDefault="001C399B" w:rsidP="00B502E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56E28A4" w14:textId="77777777" w:rsidR="001C399B" w:rsidRDefault="001C399B" w:rsidP="00B502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19D75F" w14:textId="398EA2EB" w:rsidR="001C399B" w:rsidRDefault="003721EF" w:rsidP="00B502EE">
            <w:pPr>
              <w:pStyle w:val="CRCoverPage"/>
              <w:spacing w:after="0"/>
              <w:jc w:val="center"/>
              <w:rPr>
                <w:b/>
                <w:caps/>
                <w:noProof/>
              </w:rPr>
            </w:pPr>
            <w:r>
              <w:rPr>
                <w:b/>
                <w:caps/>
                <w:noProof/>
              </w:rPr>
              <w:t>X</w:t>
            </w:r>
          </w:p>
        </w:tc>
        <w:tc>
          <w:tcPr>
            <w:tcW w:w="2977" w:type="dxa"/>
            <w:gridSpan w:val="4"/>
          </w:tcPr>
          <w:p w14:paraId="00682F68" w14:textId="77777777" w:rsidR="001C399B" w:rsidRDefault="001C399B" w:rsidP="00B502E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7EF5EBB" w14:textId="77777777" w:rsidR="001C399B" w:rsidRDefault="001C399B" w:rsidP="00B502EE">
            <w:pPr>
              <w:pStyle w:val="CRCoverPage"/>
              <w:spacing w:after="0"/>
              <w:ind w:left="99"/>
              <w:rPr>
                <w:noProof/>
              </w:rPr>
            </w:pPr>
            <w:r>
              <w:rPr>
                <w:noProof/>
              </w:rPr>
              <w:t xml:space="preserve">TS/TR ... CR ... </w:t>
            </w:r>
          </w:p>
        </w:tc>
      </w:tr>
      <w:tr w:rsidR="001C399B" w14:paraId="01AE1C83" w14:textId="77777777" w:rsidTr="00B502EE">
        <w:tc>
          <w:tcPr>
            <w:tcW w:w="2694" w:type="dxa"/>
            <w:gridSpan w:val="2"/>
            <w:tcBorders>
              <w:left w:val="single" w:sz="4" w:space="0" w:color="auto"/>
            </w:tcBorders>
          </w:tcPr>
          <w:p w14:paraId="4E326B79" w14:textId="77777777" w:rsidR="001C399B" w:rsidRDefault="001C399B" w:rsidP="00B502EE">
            <w:pPr>
              <w:pStyle w:val="CRCoverPage"/>
              <w:spacing w:after="0"/>
              <w:rPr>
                <w:b/>
                <w:i/>
                <w:noProof/>
              </w:rPr>
            </w:pPr>
          </w:p>
        </w:tc>
        <w:tc>
          <w:tcPr>
            <w:tcW w:w="6946" w:type="dxa"/>
            <w:gridSpan w:val="9"/>
            <w:tcBorders>
              <w:right w:val="single" w:sz="4" w:space="0" w:color="auto"/>
            </w:tcBorders>
          </w:tcPr>
          <w:p w14:paraId="7F51D6E5" w14:textId="77777777" w:rsidR="001C399B" w:rsidRDefault="001C399B" w:rsidP="00B502EE">
            <w:pPr>
              <w:pStyle w:val="CRCoverPage"/>
              <w:spacing w:after="0"/>
              <w:rPr>
                <w:noProof/>
              </w:rPr>
            </w:pPr>
          </w:p>
        </w:tc>
      </w:tr>
      <w:tr w:rsidR="001C399B" w14:paraId="64912ED7" w14:textId="77777777" w:rsidTr="00B502EE">
        <w:tc>
          <w:tcPr>
            <w:tcW w:w="2694" w:type="dxa"/>
            <w:gridSpan w:val="2"/>
            <w:tcBorders>
              <w:left w:val="single" w:sz="4" w:space="0" w:color="auto"/>
              <w:bottom w:val="single" w:sz="4" w:space="0" w:color="auto"/>
            </w:tcBorders>
          </w:tcPr>
          <w:p w14:paraId="0F8870E2" w14:textId="77777777" w:rsidR="001C399B" w:rsidRDefault="001C399B" w:rsidP="00B502E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5F56CA" w14:textId="77777777" w:rsidR="001C399B" w:rsidRDefault="001C399B" w:rsidP="00B502EE">
            <w:pPr>
              <w:pStyle w:val="CRCoverPage"/>
              <w:spacing w:after="0"/>
              <w:ind w:left="100"/>
              <w:rPr>
                <w:noProof/>
              </w:rPr>
            </w:pPr>
          </w:p>
        </w:tc>
      </w:tr>
      <w:tr w:rsidR="001C399B" w:rsidRPr="008863B9" w14:paraId="68758F5E" w14:textId="77777777" w:rsidTr="00B502EE">
        <w:tc>
          <w:tcPr>
            <w:tcW w:w="2694" w:type="dxa"/>
            <w:gridSpan w:val="2"/>
            <w:tcBorders>
              <w:top w:val="single" w:sz="4" w:space="0" w:color="auto"/>
              <w:bottom w:val="single" w:sz="4" w:space="0" w:color="auto"/>
            </w:tcBorders>
          </w:tcPr>
          <w:p w14:paraId="30BED56F" w14:textId="77777777" w:rsidR="001C399B" w:rsidRPr="008863B9" w:rsidRDefault="001C399B" w:rsidP="00B502E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40ED7B2" w14:textId="77777777" w:rsidR="001C399B" w:rsidRPr="008863B9" w:rsidRDefault="001C399B" w:rsidP="00B502EE">
            <w:pPr>
              <w:pStyle w:val="CRCoverPage"/>
              <w:spacing w:after="0"/>
              <w:ind w:left="100"/>
              <w:rPr>
                <w:noProof/>
                <w:sz w:val="8"/>
                <w:szCs w:val="8"/>
              </w:rPr>
            </w:pPr>
          </w:p>
        </w:tc>
      </w:tr>
      <w:tr w:rsidR="001C399B" w14:paraId="51D55A0D" w14:textId="77777777" w:rsidTr="00B502EE">
        <w:tc>
          <w:tcPr>
            <w:tcW w:w="2694" w:type="dxa"/>
            <w:gridSpan w:val="2"/>
            <w:tcBorders>
              <w:top w:val="single" w:sz="4" w:space="0" w:color="auto"/>
              <w:left w:val="single" w:sz="4" w:space="0" w:color="auto"/>
              <w:bottom w:val="single" w:sz="4" w:space="0" w:color="auto"/>
            </w:tcBorders>
          </w:tcPr>
          <w:p w14:paraId="010A02D6" w14:textId="77777777" w:rsidR="001C399B" w:rsidRDefault="001C399B" w:rsidP="00B502E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81B7E9E" w14:textId="77777777" w:rsidR="001C399B" w:rsidRDefault="001C399B" w:rsidP="00B502EE">
            <w:pPr>
              <w:pStyle w:val="CRCoverPage"/>
              <w:spacing w:after="0"/>
              <w:ind w:left="100"/>
              <w:rPr>
                <w:noProof/>
              </w:rPr>
            </w:pPr>
          </w:p>
        </w:tc>
      </w:tr>
    </w:tbl>
    <w:p w14:paraId="00EC8443" w14:textId="77777777" w:rsidR="001C399B" w:rsidRDefault="001C399B" w:rsidP="001C399B">
      <w:pPr>
        <w:pStyle w:val="CRCoverPage"/>
        <w:spacing w:after="0"/>
        <w:rPr>
          <w:noProof/>
          <w:sz w:val="8"/>
          <w:szCs w:val="8"/>
        </w:rPr>
      </w:pPr>
    </w:p>
    <w:p w14:paraId="0C9AA229" w14:textId="77777777" w:rsidR="001C399B" w:rsidRDefault="001C399B" w:rsidP="001C399B">
      <w:pPr>
        <w:rPr>
          <w:noProof/>
        </w:rPr>
        <w:sectPr w:rsidR="001C399B" w:rsidSect="001C399B">
          <w:headerReference w:type="even" r:id="rId14"/>
          <w:footnotePr>
            <w:numRestart w:val="eachSect"/>
          </w:footnotePr>
          <w:pgSz w:w="11907" w:h="16840" w:code="9"/>
          <w:pgMar w:top="1418" w:right="1134" w:bottom="1134" w:left="1134" w:header="680" w:footer="567" w:gutter="0"/>
          <w:cols w:space="720"/>
        </w:sectPr>
      </w:pPr>
    </w:p>
    <w:p w14:paraId="234BABA1" w14:textId="20D300E2" w:rsidR="001C399B" w:rsidRPr="0096575D" w:rsidRDefault="0096575D" w:rsidP="0096575D">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96575D">
        <w:rPr>
          <w:i/>
          <w:iCs/>
          <w:noProof/>
        </w:rPr>
        <w:lastRenderedPageBreak/>
        <w:t>START OF CHANGES</w:t>
      </w:r>
    </w:p>
    <w:p w14:paraId="4526C37B" w14:textId="77777777" w:rsidR="00394471" w:rsidRPr="006D0C02" w:rsidRDefault="00394471" w:rsidP="00394471">
      <w:pPr>
        <w:pStyle w:val="Heading4"/>
        <w:rPr>
          <w:rFonts w:eastAsia="MS Mincho"/>
        </w:rPr>
      </w:pPr>
      <w:bookmarkStart w:id="2" w:name="_Toc60776760"/>
      <w:bookmarkStart w:id="3" w:name="_Toc185577067"/>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bookmarkEnd w:id="0"/>
      <w:r w:rsidRPr="006D0C02">
        <w:rPr>
          <w:rFonts w:eastAsia="MS Mincho"/>
        </w:rPr>
        <w:t>5.3.5.3</w:t>
      </w:r>
      <w:r w:rsidRPr="006D0C02">
        <w:rPr>
          <w:rFonts w:eastAsia="MS Mincho"/>
        </w:rPr>
        <w:tab/>
        <w:t xml:space="preserve">Reception of an </w:t>
      </w:r>
      <w:proofErr w:type="spellStart"/>
      <w:r w:rsidRPr="006D0C02">
        <w:rPr>
          <w:rFonts w:eastAsia="MS Mincho"/>
          <w:i/>
        </w:rPr>
        <w:t>RRCReconfiguration</w:t>
      </w:r>
      <w:proofErr w:type="spellEnd"/>
      <w:r w:rsidRPr="006D0C02">
        <w:rPr>
          <w:rFonts w:eastAsia="MS Mincho"/>
        </w:rPr>
        <w:t xml:space="preserve"> by the UE</w:t>
      </w:r>
      <w:bookmarkEnd w:id="2"/>
      <w:bookmarkEnd w:id="3"/>
    </w:p>
    <w:p w14:paraId="7B2616C1" w14:textId="34BF7BAB" w:rsidR="00394471" w:rsidRPr="006D0C02" w:rsidRDefault="00394471" w:rsidP="00394471">
      <w:r w:rsidRPr="006D0C02">
        <w:t xml:space="preserve">The UE shall perform the following actions upon reception of the </w:t>
      </w:r>
      <w:proofErr w:type="spellStart"/>
      <w:r w:rsidRPr="006D0C02">
        <w:rPr>
          <w:i/>
        </w:rPr>
        <w:t>RRCReconfiguration</w:t>
      </w:r>
      <w:proofErr w:type="spellEnd"/>
      <w:r w:rsidRPr="006D0C02">
        <w:rPr>
          <w:i/>
        </w:rPr>
        <w:t>,</w:t>
      </w:r>
      <w:r w:rsidRPr="006D0C02">
        <w:t xml:space="preserve"> upon execution of the conditional reconfiguration (CHO</w:t>
      </w:r>
      <w:r w:rsidR="0056095E" w:rsidRPr="006D0C02">
        <w:t>, CPA</w:t>
      </w:r>
      <w:r w:rsidR="005E4903" w:rsidRPr="006D0C02">
        <w:t>,</w:t>
      </w:r>
      <w:r w:rsidRPr="006D0C02">
        <w:t xml:space="preserve"> CPC</w:t>
      </w:r>
      <w:r w:rsidR="005E4903" w:rsidRPr="006D0C02">
        <w:t>, or subsequent CPAC</w:t>
      </w:r>
      <w:r w:rsidRPr="006D0C02">
        <w:t>)</w:t>
      </w:r>
      <w:r w:rsidR="000168BF" w:rsidRPr="006D0C02">
        <w:t>, or upon execution of an LTM cell switch</w:t>
      </w:r>
      <w:r w:rsidRPr="006D0C02">
        <w:t>:</w:t>
      </w:r>
    </w:p>
    <w:p w14:paraId="7F43D87B" w14:textId="5A2425FD" w:rsidR="00394471" w:rsidRPr="006D0C02" w:rsidRDefault="00394471" w:rsidP="00394471">
      <w:pPr>
        <w:pStyle w:val="B1"/>
      </w:pPr>
      <w:r w:rsidRPr="006D0C02">
        <w:t>1&gt;</w:t>
      </w:r>
      <w:r w:rsidRPr="006D0C02">
        <w:tab/>
        <w:t xml:space="preserve">if the </w:t>
      </w:r>
      <w:proofErr w:type="spellStart"/>
      <w:r w:rsidRPr="006D0C02">
        <w:rPr>
          <w:i/>
          <w:iCs/>
        </w:rPr>
        <w:t>RRCReconfiguration</w:t>
      </w:r>
      <w:proofErr w:type="spellEnd"/>
      <w:r w:rsidRPr="006D0C02">
        <w:t xml:space="preserve"> is applied due to a conditional reconfiguration execution upon cell selection </w:t>
      </w:r>
      <w:r w:rsidR="00835C66" w:rsidRPr="006D0C02">
        <w:t xml:space="preserve">performed </w:t>
      </w:r>
      <w:r w:rsidRPr="006D0C02">
        <w:t xml:space="preserve">while timer T311 </w:t>
      </w:r>
      <w:r w:rsidR="00835C66" w:rsidRPr="006D0C02">
        <w:t>was</w:t>
      </w:r>
      <w:r w:rsidRPr="006D0C02">
        <w:t xml:space="preserve"> running, as defined in 5.3.7.3:</w:t>
      </w:r>
    </w:p>
    <w:p w14:paraId="68D4D5F3" w14:textId="756A0586" w:rsidR="00394471" w:rsidRPr="006D0C02" w:rsidRDefault="00394471" w:rsidP="00394471">
      <w:pPr>
        <w:pStyle w:val="B2"/>
      </w:pPr>
      <w:r w:rsidRPr="006D0C02">
        <w:t>2&gt;</w:t>
      </w:r>
      <w:r w:rsidRPr="006D0C02">
        <w:tab/>
        <w:t xml:space="preserve">remove all the entries </w:t>
      </w:r>
      <w:r w:rsidR="000D3664" w:rsidRPr="006D0C02">
        <w:t xml:space="preserve">in the </w:t>
      </w:r>
      <w:proofErr w:type="spellStart"/>
      <w:r w:rsidR="000D3664" w:rsidRPr="006D0C02">
        <w:rPr>
          <w:i/>
          <w:iCs/>
        </w:rPr>
        <w:t>condReconfigList</w:t>
      </w:r>
      <w:proofErr w:type="spellEnd"/>
      <w:r w:rsidR="000D3664" w:rsidRPr="006D0C02">
        <w:t xml:space="preserve"> </w:t>
      </w:r>
      <w:r w:rsidRPr="006D0C02">
        <w:t xml:space="preserve">within </w:t>
      </w:r>
      <w:r w:rsidR="004F27CE" w:rsidRPr="006D0C02">
        <w:t xml:space="preserve">the MCG and the SCG </w:t>
      </w:r>
      <w:proofErr w:type="spellStart"/>
      <w:r w:rsidRPr="006D0C02">
        <w:rPr>
          <w:i/>
          <w:iCs/>
        </w:rPr>
        <w:t>VarConditionalReconfig</w:t>
      </w:r>
      <w:proofErr w:type="spellEnd"/>
      <w:r w:rsidR="000D3664" w:rsidRPr="006D0C02">
        <w:t xml:space="preserve"> except for the entries in which </w:t>
      </w:r>
      <w:proofErr w:type="spellStart"/>
      <w:r w:rsidR="000D3664" w:rsidRPr="006D0C02">
        <w:rPr>
          <w:i/>
          <w:iCs/>
        </w:rPr>
        <w:t>subsequentCondReconfig</w:t>
      </w:r>
      <w:proofErr w:type="spellEnd"/>
      <w:r w:rsidR="000D3664" w:rsidRPr="006D0C02">
        <w:t xml:space="preserve"> is present</w:t>
      </w:r>
      <w:r w:rsidRPr="006D0C02">
        <w:t>, if any;</w:t>
      </w:r>
    </w:p>
    <w:p w14:paraId="4820C170" w14:textId="041DEE6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includes the </w:t>
      </w:r>
      <w:r w:rsidRPr="006D0C02">
        <w:rPr>
          <w:i/>
        </w:rPr>
        <w:t>daps-</w:t>
      </w:r>
      <w:proofErr w:type="spellStart"/>
      <w:r w:rsidRPr="006D0C02">
        <w:rPr>
          <w:i/>
        </w:rPr>
        <w:t>SourceRelease</w:t>
      </w:r>
      <w:proofErr w:type="spellEnd"/>
      <w:r w:rsidRPr="006D0C02">
        <w:t>:</w:t>
      </w:r>
    </w:p>
    <w:p w14:paraId="2CB7B21A" w14:textId="77777777" w:rsidR="00394471" w:rsidRPr="006D0C02" w:rsidRDefault="00394471" w:rsidP="00394471">
      <w:pPr>
        <w:pStyle w:val="B2"/>
      </w:pPr>
      <w:r w:rsidRPr="006D0C02">
        <w:t>2&gt;</w:t>
      </w:r>
      <w:r w:rsidRPr="006D0C02">
        <w:tab/>
        <w:t>reset the source MAC and release the source MAC configuration;</w:t>
      </w:r>
    </w:p>
    <w:p w14:paraId="1E3851D6" w14:textId="77777777" w:rsidR="00394471" w:rsidRPr="006D0C02" w:rsidRDefault="00394471" w:rsidP="00394471">
      <w:pPr>
        <w:pStyle w:val="B2"/>
      </w:pPr>
      <w:r w:rsidRPr="006D0C02">
        <w:t>2&gt;</w:t>
      </w:r>
      <w:r w:rsidRPr="006D0C02">
        <w:tab/>
        <w:t>for each DAPS bearer:</w:t>
      </w:r>
    </w:p>
    <w:p w14:paraId="71A82FAB" w14:textId="77777777" w:rsidR="00394471" w:rsidRPr="006D0C02" w:rsidRDefault="00394471" w:rsidP="00394471">
      <w:pPr>
        <w:pStyle w:val="B3"/>
      </w:pPr>
      <w:r w:rsidRPr="006D0C02">
        <w:t>3&gt;</w:t>
      </w:r>
      <w:r w:rsidRPr="006D0C02">
        <w:tab/>
        <w:t xml:space="preserve">release the RLC entity or entities as specified in TS 38.322 [4], clause 5.1.3, and the associated logical channel for the source </w:t>
      </w:r>
      <w:proofErr w:type="spellStart"/>
      <w:r w:rsidRPr="006D0C02">
        <w:t>SpCell</w:t>
      </w:r>
      <w:proofErr w:type="spellEnd"/>
      <w:r w:rsidRPr="006D0C02">
        <w:t>;</w:t>
      </w:r>
    </w:p>
    <w:p w14:paraId="5C39A469" w14:textId="77777777" w:rsidR="00394471" w:rsidRPr="006D0C02" w:rsidRDefault="00394471" w:rsidP="00394471">
      <w:pPr>
        <w:pStyle w:val="B3"/>
      </w:pPr>
      <w:r w:rsidRPr="006D0C02">
        <w:t>3&gt;</w:t>
      </w:r>
      <w:r w:rsidRPr="006D0C02">
        <w:tab/>
        <w:t>reconfigure the PDCP entity to release DAPS as specified in TS 38.323 [5];</w:t>
      </w:r>
    </w:p>
    <w:p w14:paraId="2A654290" w14:textId="77777777" w:rsidR="00394471" w:rsidRPr="006D0C02" w:rsidRDefault="00394471" w:rsidP="00394471">
      <w:pPr>
        <w:pStyle w:val="B2"/>
      </w:pPr>
      <w:r w:rsidRPr="006D0C02">
        <w:t>2&gt;</w:t>
      </w:r>
      <w:r w:rsidRPr="006D0C02">
        <w:tab/>
        <w:t>for each SRB:</w:t>
      </w:r>
    </w:p>
    <w:p w14:paraId="09B74FCE" w14:textId="77777777" w:rsidR="00394471" w:rsidRPr="006D0C02" w:rsidRDefault="00394471" w:rsidP="00394471">
      <w:pPr>
        <w:pStyle w:val="B3"/>
      </w:pPr>
      <w:r w:rsidRPr="006D0C02">
        <w:t>3&gt;</w:t>
      </w:r>
      <w:r w:rsidRPr="006D0C02">
        <w:tab/>
        <w:t xml:space="preserve">release the PDCP entity for the source </w:t>
      </w:r>
      <w:proofErr w:type="spellStart"/>
      <w:r w:rsidRPr="006D0C02">
        <w:t>SpCell</w:t>
      </w:r>
      <w:proofErr w:type="spellEnd"/>
      <w:r w:rsidRPr="006D0C02">
        <w:t>;</w:t>
      </w:r>
    </w:p>
    <w:p w14:paraId="587D3BDF" w14:textId="77777777" w:rsidR="00394471" w:rsidRPr="006D0C02" w:rsidRDefault="00394471" w:rsidP="00394471">
      <w:pPr>
        <w:pStyle w:val="B3"/>
      </w:pPr>
      <w:r w:rsidRPr="006D0C02">
        <w:t>3&gt;</w:t>
      </w:r>
      <w:r w:rsidRPr="006D0C02">
        <w:tab/>
        <w:t xml:space="preserve">release the RLC entity as specified in TS 38.322 [4], clause 5.1.3, and the associated logical channel for the source </w:t>
      </w:r>
      <w:proofErr w:type="spellStart"/>
      <w:r w:rsidRPr="006D0C02">
        <w:t>SpCell</w:t>
      </w:r>
      <w:proofErr w:type="spellEnd"/>
      <w:r w:rsidRPr="006D0C02">
        <w:t>;</w:t>
      </w:r>
    </w:p>
    <w:p w14:paraId="576EB007" w14:textId="77777777" w:rsidR="00394471" w:rsidRPr="006D0C02" w:rsidRDefault="00394471" w:rsidP="00394471">
      <w:pPr>
        <w:pStyle w:val="B2"/>
      </w:pPr>
      <w:r w:rsidRPr="006D0C02">
        <w:t>2&gt;</w:t>
      </w:r>
      <w:r w:rsidRPr="006D0C02">
        <w:tab/>
        <w:t xml:space="preserve">release the physical channel configuration for the source </w:t>
      </w:r>
      <w:proofErr w:type="spellStart"/>
      <w:r w:rsidRPr="006D0C02">
        <w:t>SpCell</w:t>
      </w:r>
      <w:proofErr w:type="spellEnd"/>
      <w:r w:rsidRPr="006D0C02">
        <w:t>;</w:t>
      </w:r>
    </w:p>
    <w:p w14:paraId="4C63EA76" w14:textId="77777777" w:rsidR="00394471" w:rsidRPr="006D0C02" w:rsidRDefault="00394471" w:rsidP="00394471">
      <w:pPr>
        <w:pStyle w:val="B2"/>
      </w:pPr>
      <w:r w:rsidRPr="006D0C02">
        <w:t>2&gt;</w:t>
      </w:r>
      <w:r w:rsidRPr="006D0C02">
        <w:tab/>
        <w:t xml:space="preserve">discard the keys used in the source </w:t>
      </w:r>
      <w:proofErr w:type="spellStart"/>
      <w:r w:rsidRPr="006D0C02">
        <w:t>SpCell</w:t>
      </w:r>
      <w:proofErr w:type="spellEnd"/>
      <w:r w:rsidRPr="006D0C02">
        <w:t xml:space="preserve"> (the </w:t>
      </w:r>
      <w:proofErr w:type="spellStart"/>
      <w:r w:rsidRPr="006D0C02">
        <w:t>K</w:t>
      </w:r>
      <w:r w:rsidRPr="006D0C02">
        <w:rPr>
          <w:vertAlign w:val="subscript"/>
        </w:rPr>
        <w:t>gNB</w:t>
      </w:r>
      <w:proofErr w:type="spellEnd"/>
      <w:r w:rsidRPr="006D0C02">
        <w:t xml:space="preserve"> key, the </w:t>
      </w:r>
      <w:proofErr w:type="spellStart"/>
      <w:r w:rsidRPr="006D0C02">
        <w:t>K</w:t>
      </w:r>
      <w:r w:rsidRPr="006D0C02">
        <w:rPr>
          <w:vertAlign w:val="subscript"/>
        </w:rPr>
        <w:t>RRCenc</w:t>
      </w:r>
      <w:proofErr w:type="spellEnd"/>
      <w:r w:rsidRPr="006D0C02">
        <w:t xml:space="preserve"> key, the </w:t>
      </w:r>
      <w:proofErr w:type="spellStart"/>
      <w:r w:rsidRPr="006D0C02">
        <w:t>K</w:t>
      </w:r>
      <w:r w:rsidRPr="006D0C02">
        <w:rPr>
          <w:vertAlign w:val="subscript"/>
        </w:rPr>
        <w:t>RRCint</w:t>
      </w:r>
      <w:proofErr w:type="spellEnd"/>
      <w:r w:rsidRPr="006D0C02">
        <w:t xml:space="preserve"> key, the </w:t>
      </w:r>
      <w:proofErr w:type="spellStart"/>
      <w:r w:rsidRPr="006D0C02">
        <w:t>K</w:t>
      </w:r>
      <w:r w:rsidRPr="006D0C02">
        <w:rPr>
          <w:vertAlign w:val="subscript"/>
        </w:rPr>
        <w:t>UPint</w:t>
      </w:r>
      <w:proofErr w:type="spellEnd"/>
      <w:r w:rsidRPr="006D0C02">
        <w:t xml:space="preserve"> key and the </w:t>
      </w:r>
      <w:proofErr w:type="spellStart"/>
      <w:r w:rsidRPr="006D0C02">
        <w:t>K</w:t>
      </w:r>
      <w:r w:rsidRPr="006D0C02">
        <w:rPr>
          <w:vertAlign w:val="subscript"/>
        </w:rPr>
        <w:t>UPenc</w:t>
      </w:r>
      <w:proofErr w:type="spellEnd"/>
      <w:r w:rsidRPr="006D0C02">
        <w:t xml:space="preserve"> key), if any;</w:t>
      </w:r>
    </w:p>
    <w:p w14:paraId="5DF3407A" w14:textId="77777777" w:rsidR="0074355B" w:rsidRPr="006D0C02" w:rsidRDefault="0074355B" w:rsidP="0074355B">
      <w:pPr>
        <w:pStyle w:val="B1"/>
      </w:pPr>
      <w:r w:rsidRPr="006D0C02">
        <w:t>1&gt;</w:t>
      </w:r>
      <w:r w:rsidRPr="006D0C02">
        <w:tab/>
        <w:t xml:space="preserve">if the </w:t>
      </w:r>
      <w:proofErr w:type="spellStart"/>
      <w:r w:rsidRPr="006D0C02">
        <w:rPr>
          <w:i/>
        </w:rPr>
        <w:t>RRCReconfiguration</w:t>
      </w:r>
      <w:proofErr w:type="spellEnd"/>
      <w:r w:rsidRPr="006D0C02">
        <w:t xml:space="preserve"> is received while the timer T348 is running:</w:t>
      </w:r>
    </w:p>
    <w:p w14:paraId="57FD6694" w14:textId="77777777" w:rsidR="0074355B" w:rsidRPr="006D0C02" w:rsidRDefault="0074355B" w:rsidP="0074355B">
      <w:pPr>
        <w:pStyle w:val="B2"/>
      </w:pPr>
      <w:r w:rsidRPr="006D0C02">
        <w:t>2&gt;</w:t>
      </w:r>
      <w:r w:rsidRPr="006D0C02">
        <w:tab/>
      </w:r>
      <w:r w:rsidRPr="006D0C02">
        <w:rPr>
          <w:rFonts w:eastAsia="MS Mincho"/>
        </w:rPr>
        <w:t>i</w:t>
      </w:r>
      <w:r w:rsidRPr="006D0C02">
        <w:t xml:space="preserve">f the configuration </w:t>
      </w:r>
      <w:r w:rsidRPr="006D0C02">
        <w:rPr>
          <w:rFonts w:eastAsia="MS Mincho"/>
        </w:rPr>
        <w:t xml:space="preserve">does not exceed UE temporary capability restriction indicated via </w:t>
      </w:r>
      <w:proofErr w:type="spellStart"/>
      <w:r w:rsidRPr="006D0C02">
        <w:rPr>
          <w:rFonts w:eastAsia="MS Mincho"/>
          <w:i/>
        </w:rPr>
        <w:t>musim-CapRestriction</w:t>
      </w:r>
      <w:proofErr w:type="spellEnd"/>
      <w:r w:rsidRPr="006D0C02">
        <w:rPr>
          <w:rFonts w:eastAsia="MS Mincho"/>
        </w:rPr>
        <w:t xml:space="preserve"> included in the last transmission of </w:t>
      </w:r>
      <w:proofErr w:type="spellStart"/>
      <w:r w:rsidRPr="006D0C02">
        <w:rPr>
          <w:i/>
          <w:iCs/>
          <w:szCs w:val="18"/>
        </w:rPr>
        <w:t>UEAssistanceInformation</w:t>
      </w:r>
      <w:proofErr w:type="spellEnd"/>
      <w:r w:rsidRPr="006D0C02">
        <w:rPr>
          <w:rFonts w:eastAsia="MS Mincho"/>
        </w:rPr>
        <w:t>:</w:t>
      </w:r>
    </w:p>
    <w:p w14:paraId="2F5528F0" w14:textId="77777777" w:rsidR="0074355B" w:rsidRPr="006D0C02" w:rsidRDefault="0074355B" w:rsidP="0074355B">
      <w:pPr>
        <w:pStyle w:val="B3"/>
      </w:pPr>
      <w:r w:rsidRPr="006D0C02">
        <w:t>3&gt;</w:t>
      </w:r>
      <w:r w:rsidRPr="006D0C02">
        <w:tab/>
        <w:t>stop the timer T348;</w:t>
      </w:r>
    </w:p>
    <w:p w14:paraId="30269C9E"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is received via other RAT (i.e., inter-RAT handover to NR):</w:t>
      </w:r>
    </w:p>
    <w:p w14:paraId="54531484" w14:textId="77777777" w:rsidR="00394471" w:rsidRPr="006D0C02" w:rsidRDefault="00394471" w:rsidP="00394471">
      <w:pPr>
        <w:pStyle w:val="B2"/>
      </w:pPr>
      <w:r w:rsidRPr="006D0C02">
        <w:rPr>
          <w:rFonts w:eastAsia="MS Mincho"/>
        </w:rPr>
        <w:t>2&gt;</w:t>
      </w:r>
      <w:r w:rsidRPr="006D0C02">
        <w:rPr>
          <w:rFonts w:eastAsia="MS Mincho"/>
        </w:rPr>
        <w:tab/>
        <w:t>i</w:t>
      </w:r>
      <w:r w:rsidRPr="006D0C02">
        <w:t xml:space="preserve">f the </w:t>
      </w:r>
      <w:proofErr w:type="spellStart"/>
      <w:r w:rsidRPr="006D0C02">
        <w:rPr>
          <w:rFonts w:eastAsia="MS Mincho"/>
          <w:i/>
        </w:rPr>
        <w:t>RRCReconfiguration</w:t>
      </w:r>
      <w:proofErr w:type="spellEnd"/>
      <w:r w:rsidRPr="006D0C02">
        <w:rPr>
          <w:rFonts w:eastAsia="MS Mincho"/>
          <w:i/>
        </w:rPr>
        <w:t xml:space="preserve"> </w:t>
      </w:r>
      <w:r w:rsidRPr="006D0C02">
        <w:rPr>
          <w:rFonts w:eastAsia="MS Mincho"/>
        </w:rPr>
        <w:t xml:space="preserve">does not include the </w:t>
      </w:r>
      <w:proofErr w:type="spellStart"/>
      <w:r w:rsidRPr="006D0C02">
        <w:rPr>
          <w:i/>
        </w:rPr>
        <w:t>fullConfig</w:t>
      </w:r>
      <w:proofErr w:type="spellEnd"/>
      <w:r w:rsidRPr="006D0C02">
        <w:rPr>
          <w:i/>
        </w:rPr>
        <w:t xml:space="preserve"> </w:t>
      </w:r>
      <w:r w:rsidRPr="006D0C02">
        <w:t>and the UE is connected to 5GC (i.e., delta signalling during intra 5GC handover):</w:t>
      </w:r>
    </w:p>
    <w:p w14:paraId="1246F1DC" w14:textId="77777777" w:rsidR="00394471" w:rsidRPr="006D0C02" w:rsidRDefault="00394471" w:rsidP="00394471">
      <w:pPr>
        <w:pStyle w:val="B3"/>
      </w:pPr>
      <w:r w:rsidRPr="006D0C02">
        <w:t>3&gt;</w:t>
      </w:r>
      <w:r w:rsidRPr="006D0C02">
        <w:tab/>
        <w:t xml:space="preserve">re-use the source RAT SDAP and PDCP configurations if available (i.e., current SDAP/PDCP configurations for all RBs from source E-UTRA RAT prior to the reception of the inter-RAT HO </w:t>
      </w:r>
      <w:proofErr w:type="spellStart"/>
      <w:r w:rsidRPr="006D0C02">
        <w:rPr>
          <w:i/>
        </w:rPr>
        <w:t>RRCReconfiguration</w:t>
      </w:r>
      <w:proofErr w:type="spellEnd"/>
      <w:r w:rsidRPr="006D0C02">
        <w:t xml:space="preserve"> message);</w:t>
      </w:r>
    </w:p>
    <w:p w14:paraId="46B93999" w14:textId="77777777" w:rsidR="00394471" w:rsidRPr="006D0C02" w:rsidRDefault="00394471" w:rsidP="00394471">
      <w:pPr>
        <w:pStyle w:val="B1"/>
      </w:pPr>
      <w:r w:rsidRPr="006D0C02">
        <w:t>1&gt;</w:t>
      </w:r>
      <w:r w:rsidRPr="006D0C02">
        <w:tab/>
        <w:t>else:</w:t>
      </w:r>
    </w:p>
    <w:p w14:paraId="4AE370A8" w14:textId="77777777" w:rsidR="00394471" w:rsidRPr="006D0C02" w:rsidRDefault="00394471" w:rsidP="00394471">
      <w:pPr>
        <w:pStyle w:val="B2"/>
      </w:pPr>
      <w:r w:rsidRPr="006D0C02">
        <w:t>2&gt;</w:t>
      </w:r>
      <w:r w:rsidRPr="006D0C02">
        <w:tab/>
        <w:t xml:space="preserve">if the </w:t>
      </w:r>
      <w:proofErr w:type="spellStart"/>
      <w:r w:rsidRPr="006D0C02">
        <w:t>RRCReconfiguration</w:t>
      </w:r>
      <w:proofErr w:type="spellEnd"/>
      <w:r w:rsidRPr="006D0C02">
        <w:t xml:space="preserve"> includes the </w:t>
      </w:r>
      <w:proofErr w:type="spellStart"/>
      <w:r w:rsidRPr="006D0C02">
        <w:t>fullConfig</w:t>
      </w:r>
      <w:proofErr w:type="spellEnd"/>
      <w:r w:rsidRPr="006D0C02">
        <w:t>:</w:t>
      </w:r>
    </w:p>
    <w:p w14:paraId="1265C137" w14:textId="77777777" w:rsidR="00394471" w:rsidRPr="006D0C02" w:rsidRDefault="00394471" w:rsidP="00394471">
      <w:pPr>
        <w:pStyle w:val="B3"/>
      </w:pPr>
      <w:r w:rsidRPr="006D0C02">
        <w:t>3&gt;</w:t>
      </w:r>
      <w:r w:rsidRPr="006D0C02">
        <w:tab/>
        <w:t>perform the full configuration procedure as specified in 5.3.5.11;</w:t>
      </w:r>
    </w:p>
    <w:p w14:paraId="64B208D6" w14:textId="77777777" w:rsidR="00394471" w:rsidRPr="006D0C02" w:rsidRDefault="00394471" w:rsidP="00394471">
      <w:pPr>
        <w:pStyle w:val="B1"/>
        <w:rPr>
          <w:rFonts w:eastAsia="Batang"/>
          <w:noProof/>
          <w:lang w:eastAsia="en-US"/>
        </w:rPr>
      </w:pPr>
      <w:r w:rsidRPr="006D0C02">
        <w:rPr>
          <w:rFonts w:eastAsia="Batang"/>
          <w:noProof/>
          <w:lang w:eastAsia="en-US"/>
        </w:rPr>
        <w:t>1&gt;</w:t>
      </w:r>
      <w:r w:rsidRPr="006D0C02">
        <w:rPr>
          <w:rFonts w:eastAsia="Batang"/>
          <w:noProof/>
          <w:lang w:eastAsia="en-US"/>
        </w:rPr>
        <w:tab/>
        <w:t xml:space="preserve">if the </w:t>
      </w:r>
      <w:proofErr w:type="spellStart"/>
      <w:r w:rsidRPr="006D0C02">
        <w:rPr>
          <w:i/>
        </w:rPr>
        <w:t>RRCReconfiguration</w:t>
      </w:r>
      <w:proofErr w:type="spellEnd"/>
      <w:r w:rsidRPr="006D0C02">
        <w:t xml:space="preserve"> </w:t>
      </w:r>
      <w:r w:rsidRPr="006D0C02">
        <w:rPr>
          <w:rFonts w:eastAsia="Batang"/>
          <w:noProof/>
          <w:lang w:eastAsia="en-US"/>
        </w:rPr>
        <w:t xml:space="preserve">includes the </w:t>
      </w:r>
      <w:r w:rsidRPr="006D0C02">
        <w:rPr>
          <w:rFonts w:eastAsia="Batang"/>
          <w:i/>
          <w:noProof/>
          <w:lang w:eastAsia="en-US"/>
        </w:rPr>
        <w:t>masterCellGroup</w:t>
      </w:r>
      <w:r w:rsidRPr="006D0C02">
        <w:rPr>
          <w:rFonts w:eastAsia="Batang"/>
          <w:noProof/>
          <w:lang w:eastAsia="en-US"/>
        </w:rPr>
        <w:t>:</w:t>
      </w:r>
    </w:p>
    <w:p w14:paraId="1D09D9E1" w14:textId="77777777" w:rsidR="00394471" w:rsidRPr="006D0C02" w:rsidRDefault="00394471" w:rsidP="00394471">
      <w:pPr>
        <w:pStyle w:val="B2"/>
        <w:rPr>
          <w:rFonts w:eastAsia="Batang"/>
          <w:noProof/>
        </w:rPr>
      </w:pPr>
      <w:r w:rsidRPr="006D0C02">
        <w:rPr>
          <w:rFonts w:eastAsia="Batang"/>
          <w:noProof/>
        </w:rPr>
        <w:t>2&gt;</w:t>
      </w:r>
      <w:r w:rsidRPr="006D0C02">
        <w:rPr>
          <w:rFonts w:eastAsia="Batang"/>
          <w:noProof/>
        </w:rPr>
        <w:tab/>
        <w:t xml:space="preserve">perform the cell group configuration for the received </w:t>
      </w:r>
      <w:r w:rsidRPr="006D0C02">
        <w:rPr>
          <w:rFonts w:eastAsia="Batang"/>
          <w:i/>
          <w:noProof/>
        </w:rPr>
        <w:t>masterCellGroup</w:t>
      </w:r>
      <w:r w:rsidRPr="006D0C02">
        <w:rPr>
          <w:rFonts w:eastAsia="Batang"/>
          <w:noProof/>
        </w:rPr>
        <w:t xml:space="preserve"> according to 5.3.5.5;</w:t>
      </w:r>
    </w:p>
    <w:p w14:paraId="1DF841F1" w14:textId="77777777" w:rsidR="00394471" w:rsidRPr="006D0C02" w:rsidRDefault="00394471" w:rsidP="00394471">
      <w:pPr>
        <w:pStyle w:val="B1"/>
        <w:rPr>
          <w:rFonts w:eastAsia="Batang"/>
          <w:noProof/>
          <w:lang w:eastAsia="en-US"/>
        </w:rPr>
      </w:pPr>
      <w:r w:rsidRPr="006D0C02">
        <w:rPr>
          <w:rFonts w:eastAsia="Batang"/>
          <w:noProof/>
        </w:rPr>
        <w:t>1&gt;</w:t>
      </w:r>
      <w:r w:rsidRPr="006D0C02">
        <w:rPr>
          <w:rFonts w:eastAsia="Batang"/>
          <w:noProof/>
        </w:rPr>
        <w:tab/>
        <w:t xml:space="preserve">if the </w:t>
      </w:r>
      <w:proofErr w:type="spellStart"/>
      <w:r w:rsidRPr="006D0C02">
        <w:rPr>
          <w:i/>
        </w:rPr>
        <w:t>RRCReconfiguration</w:t>
      </w:r>
      <w:proofErr w:type="spellEnd"/>
      <w:r w:rsidRPr="006D0C02">
        <w:t xml:space="preserve"> </w:t>
      </w:r>
      <w:r w:rsidRPr="006D0C02">
        <w:rPr>
          <w:rFonts w:eastAsia="Batang"/>
          <w:noProof/>
          <w:lang w:eastAsia="en-US"/>
        </w:rPr>
        <w:t xml:space="preserve">includes the </w:t>
      </w:r>
      <w:r w:rsidRPr="006D0C02">
        <w:rPr>
          <w:rFonts w:eastAsia="Batang"/>
          <w:i/>
          <w:noProof/>
          <w:lang w:eastAsia="en-US"/>
        </w:rPr>
        <w:t>masterKeyUpdate</w:t>
      </w:r>
      <w:r w:rsidRPr="006D0C02">
        <w:rPr>
          <w:rFonts w:eastAsia="Batang"/>
          <w:noProof/>
          <w:lang w:eastAsia="en-US"/>
        </w:rPr>
        <w:t>:</w:t>
      </w:r>
    </w:p>
    <w:p w14:paraId="58066CAD" w14:textId="77777777" w:rsidR="00394471" w:rsidRPr="006D0C02" w:rsidRDefault="00394471" w:rsidP="00394471">
      <w:pPr>
        <w:pStyle w:val="B2"/>
        <w:rPr>
          <w:rFonts w:eastAsia="Batang"/>
          <w:noProof/>
        </w:rPr>
      </w:pPr>
      <w:r w:rsidRPr="006D0C02">
        <w:rPr>
          <w:rFonts w:eastAsia="Batang"/>
          <w:noProof/>
        </w:rPr>
        <w:t>2&gt;</w:t>
      </w:r>
      <w:r w:rsidRPr="006D0C02">
        <w:rPr>
          <w:rFonts w:eastAsia="Batang"/>
          <w:noProof/>
        </w:rPr>
        <w:tab/>
        <w:t xml:space="preserve">perform </w:t>
      </w:r>
      <w:r w:rsidRPr="006D0C02">
        <w:t xml:space="preserve">AS </w:t>
      </w:r>
      <w:r w:rsidRPr="006D0C02">
        <w:rPr>
          <w:rFonts w:eastAsia="Batang"/>
          <w:noProof/>
        </w:rPr>
        <w:t>security key update procedure as specified in 5.3.5.7;</w:t>
      </w:r>
    </w:p>
    <w:p w14:paraId="0984168C" w14:textId="77777777" w:rsidR="00394471" w:rsidRPr="006D0C02" w:rsidRDefault="00394471" w:rsidP="00394471">
      <w:pPr>
        <w:pStyle w:val="B1"/>
        <w:rPr>
          <w:rFonts w:eastAsia="Batang"/>
          <w:noProof/>
          <w:lang w:eastAsia="en-US"/>
        </w:rPr>
      </w:pPr>
      <w:r w:rsidRPr="006D0C02">
        <w:rPr>
          <w:rFonts w:eastAsia="Batang"/>
          <w:noProof/>
          <w:lang w:eastAsia="en-US"/>
        </w:rPr>
        <w:t>1&gt;</w:t>
      </w:r>
      <w:r w:rsidRPr="006D0C02">
        <w:rPr>
          <w:rFonts w:eastAsia="Batang"/>
          <w:noProof/>
          <w:lang w:eastAsia="en-US"/>
        </w:rPr>
        <w:tab/>
        <w:t xml:space="preserve">if the </w:t>
      </w:r>
      <w:r w:rsidRPr="006D0C02">
        <w:rPr>
          <w:rFonts w:eastAsia="Batang"/>
          <w:i/>
          <w:noProof/>
          <w:lang w:eastAsia="en-US"/>
        </w:rPr>
        <w:t>RRCReconfiguration</w:t>
      </w:r>
      <w:r w:rsidRPr="006D0C02">
        <w:rPr>
          <w:rFonts w:eastAsia="Batang"/>
          <w:noProof/>
          <w:lang w:eastAsia="en-US"/>
        </w:rPr>
        <w:t xml:space="preserve"> includes the </w:t>
      </w:r>
      <w:r w:rsidRPr="006D0C02">
        <w:rPr>
          <w:rFonts w:eastAsia="Batang"/>
          <w:i/>
          <w:noProof/>
          <w:lang w:eastAsia="en-US"/>
        </w:rPr>
        <w:t>sk-Counter</w:t>
      </w:r>
      <w:r w:rsidRPr="006D0C02">
        <w:rPr>
          <w:rFonts w:eastAsia="Batang"/>
          <w:noProof/>
          <w:lang w:eastAsia="en-US"/>
        </w:rPr>
        <w:t>:</w:t>
      </w:r>
    </w:p>
    <w:p w14:paraId="2B61A957" w14:textId="77777777" w:rsidR="00394471" w:rsidRPr="006D0C02" w:rsidRDefault="00394471" w:rsidP="00394471">
      <w:pPr>
        <w:pStyle w:val="B2"/>
        <w:rPr>
          <w:rFonts w:eastAsia="Batang"/>
          <w:noProof/>
        </w:rPr>
      </w:pPr>
      <w:r w:rsidRPr="006D0C02">
        <w:rPr>
          <w:rFonts w:eastAsia="Batang"/>
          <w:noProof/>
        </w:rPr>
        <w:lastRenderedPageBreak/>
        <w:t>2&gt;</w:t>
      </w:r>
      <w:r w:rsidRPr="006D0C02">
        <w:rPr>
          <w:rFonts w:eastAsia="Batang"/>
          <w:noProof/>
        </w:rPr>
        <w:tab/>
        <w:t>perform security key update procedure as specified in 5.3.5.7;</w:t>
      </w:r>
    </w:p>
    <w:p w14:paraId="5CAA3616"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w:t>
      </w:r>
    </w:p>
    <w:p w14:paraId="08E9CEC6" w14:textId="77777777" w:rsidR="00394471" w:rsidRPr="006D0C02" w:rsidRDefault="00394471" w:rsidP="00394471">
      <w:pPr>
        <w:pStyle w:val="B2"/>
      </w:pPr>
      <w:r w:rsidRPr="006D0C02">
        <w:t>2&gt;</w:t>
      </w:r>
      <w:r w:rsidRPr="006D0C02">
        <w:tab/>
        <w:t>perform the cell group configuration for the SCG according to 5.3.5.5;</w:t>
      </w:r>
    </w:p>
    <w:p w14:paraId="0CAE412C" w14:textId="77777777" w:rsidR="00394471" w:rsidRPr="006D0C02" w:rsidRDefault="00394471" w:rsidP="00394471">
      <w:pPr>
        <w:pStyle w:val="B1"/>
        <w:rPr>
          <w:i/>
        </w:rPr>
      </w:pPr>
      <w:r w:rsidRPr="006D0C02">
        <w:t>1&gt;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mrdc-SecondaryCellGroupConfig</w:t>
      </w:r>
      <w:proofErr w:type="spellEnd"/>
      <w:r w:rsidRPr="006D0C02">
        <w:rPr>
          <w:i/>
        </w:rPr>
        <w:t>:</w:t>
      </w:r>
    </w:p>
    <w:p w14:paraId="1406F427" w14:textId="77777777" w:rsidR="00394471" w:rsidRPr="006D0C02" w:rsidRDefault="00394471" w:rsidP="00394471">
      <w:pPr>
        <w:pStyle w:val="B2"/>
        <w:rPr>
          <w:rFonts w:eastAsia="Batang"/>
          <w:noProof/>
        </w:rPr>
      </w:pPr>
      <w:r w:rsidRPr="006D0C02">
        <w:rPr>
          <w:rFonts w:eastAsia="Batang"/>
          <w:noProof/>
        </w:rPr>
        <w:t>2&gt;</w:t>
      </w:r>
      <w:r w:rsidRPr="006D0C02">
        <w:rPr>
          <w:rFonts w:eastAsia="Batang"/>
          <w:noProof/>
        </w:rPr>
        <w:tab/>
        <w:t xml:space="preserve">if the </w:t>
      </w:r>
      <w:r w:rsidRPr="006D0C02">
        <w:rPr>
          <w:rFonts w:eastAsia="Batang"/>
          <w:i/>
          <w:noProof/>
        </w:rPr>
        <w:t>mrdc-SecondaryCellGroupConfig</w:t>
      </w:r>
      <w:r w:rsidRPr="006D0C02">
        <w:rPr>
          <w:rFonts w:eastAsia="Batang"/>
          <w:noProof/>
        </w:rPr>
        <w:t xml:space="preserve"> is set to </w:t>
      </w:r>
      <w:r w:rsidRPr="006D0C02">
        <w:rPr>
          <w:rFonts w:eastAsia="Batang"/>
          <w:i/>
          <w:noProof/>
        </w:rPr>
        <w:t>setup</w:t>
      </w:r>
      <w:r w:rsidRPr="006D0C02">
        <w:rPr>
          <w:rFonts w:eastAsia="Batang"/>
          <w:noProof/>
        </w:rPr>
        <w:t>:</w:t>
      </w:r>
    </w:p>
    <w:p w14:paraId="69D1345D" w14:textId="77777777" w:rsidR="00394471" w:rsidRPr="006D0C02" w:rsidRDefault="00394471" w:rsidP="00394471">
      <w:pPr>
        <w:pStyle w:val="B3"/>
        <w:rPr>
          <w:rFonts w:eastAsia="Batang"/>
          <w:noProof/>
        </w:rPr>
      </w:pPr>
      <w:r w:rsidRPr="006D0C02">
        <w:rPr>
          <w:rFonts w:eastAsia="Batang"/>
          <w:noProof/>
        </w:rPr>
        <w:t>3&gt;</w:t>
      </w:r>
      <w:r w:rsidRPr="006D0C02">
        <w:rPr>
          <w:rFonts w:eastAsia="Batang"/>
          <w:noProof/>
        </w:rPr>
        <w:tab/>
        <w:t xml:space="preserve">if the </w:t>
      </w:r>
      <w:r w:rsidRPr="006D0C02">
        <w:rPr>
          <w:rFonts w:eastAsia="Batang"/>
          <w:i/>
          <w:noProof/>
        </w:rPr>
        <w:t>mrdc-SecondaryCellGroupConfig</w:t>
      </w:r>
      <w:r w:rsidRPr="006D0C02">
        <w:rPr>
          <w:rFonts w:eastAsia="Batang"/>
          <w:noProof/>
        </w:rPr>
        <w:t xml:space="preserve"> includes </w:t>
      </w:r>
      <w:r w:rsidRPr="006D0C02">
        <w:rPr>
          <w:rFonts w:eastAsia="Batang"/>
          <w:i/>
          <w:noProof/>
        </w:rPr>
        <w:t>mrdc-ReleaseAndAdd</w:t>
      </w:r>
      <w:r w:rsidRPr="006D0C02">
        <w:rPr>
          <w:rFonts w:eastAsia="Batang"/>
          <w:noProof/>
        </w:rPr>
        <w:t>:</w:t>
      </w:r>
    </w:p>
    <w:p w14:paraId="19D2B678" w14:textId="77777777" w:rsidR="00394471" w:rsidRPr="006D0C02" w:rsidRDefault="00394471" w:rsidP="00394471">
      <w:pPr>
        <w:pStyle w:val="B4"/>
        <w:rPr>
          <w:rFonts w:eastAsia="Batang"/>
          <w:noProof/>
        </w:rPr>
      </w:pPr>
      <w:r w:rsidRPr="006D0C02">
        <w:rPr>
          <w:rFonts w:eastAsia="Batang"/>
        </w:rPr>
        <w:t>4</w:t>
      </w:r>
      <w:r w:rsidRPr="006D0C02">
        <w:rPr>
          <w:rFonts w:eastAsia="Batang"/>
          <w:noProof/>
        </w:rPr>
        <w:t>&gt;</w:t>
      </w:r>
      <w:r w:rsidRPr="006D0C02">
        <w:rPr>
          <w:rFonts w:eastAsia="Batang"/>
          <w:noProof/>
        </w:rPr>
        <w:tab/>
        <w:t>perform MR-DC release as specified in clause 5.3.5.10;</w:t>
      </w:r>
    </w:p>
    <w:p w14:paraId="43AED589" w14:textId="77777777" w:rsidR="00394471" w:rsidRPr="006D0C02" w:rsidRDefault="00394471" w:rsidP="00394471">
      <w:pPr>
        <w:pStyle w:val="B3"/>
        <w:rPr>
          <w:rFonts w:eastAsia="Batang"/>
          <w:noProof/>
          <w:lang w:eastAsia="en-US"/>
        </w:rPr>
      </w:pPr>
      <w:r w:rsidRPr="006D0C02">
        <w:t>3&gt;</w:t>
      </w:r>
      <w:r w:rsidRPr="006D0C02">
        <w:tab/>
        <w:t xml:space="preserve">if the received </w:t>
      </w:r>
      <w:proofErr w:type="spellStart"/>
      <w:r w:rsidRPr="006D0C02">
        <w:rPr>
          <w:i/>
        </w:rPr>
        <w:t>mrdc-SecondaryCellGroup</w:t>
      </w:r>
      <w:proofErr w:type="spellEnd"/>
      <w:r w:rsidRPr="006D0C02">
        <w:t xml:space="preserve"> is set to </w:t>
      </w:r>
      <w:r w:rsidRPr="006D0C02">
        <w:rPr>
          <w:i/>
        </w:rPr>
        <w:t>nr-SCG</w:t>
      </w:r>
      <w:r w:rsidRPr="006D0C02">
        <w:t>:</w:t>
      </w:r>
    </w:p>
    <w:p w14:paraId="2542CE99" w14:textId="77777777" w:rsidR="00394471" w:rsidRPr="006D0C02" w:rsidRDefault="00394471" w:rsidP="00394471">
      <w:pPr>
        <w:pStyle w:val="B4"/>
      </w:pPr>
      <w:r w:rsidRPr="006D0C02">
        <w:rPr>
          <w:rFonts w:eastAsia="Batang"/>
          <w:noProof/>
        </w:rPr>
        <w:t>4&gt;</w:t>
      </w:r>
      <w:r w:rsidRPr="006D0C02">
        <w:rPr>
          <w:rFonts w:eastAsia="Batang"/>
          <w:noProof/>
        </w:rPr>
        <w:tab/>
        <w:t xml:space="preserve">perform the RRC reconfiguration according to 5.3.5.3 for the </w:t>
      </w:r>
      <w:r w:rsidRPr="006D0C02">
        <w:rPr>
          <w:rFonts w:eastAsia="Batang"/>
          <w:i/>
          <w:noProof/>
        </w:rPr>
        <w:t>RRCReconfiguration</w:t>
      </w:r>
      <w:r w:rsidRPr="006D0C02">
        <w:rPr>
          <w:rFonts w:eastAsia="Batang"/>
          <w:noProof/>
        </w:rPr>
        <w:t xml:space="preserve"> message included in </w:t>
      </w:r>
      <w:r w:rsidRPr="006D0C02">
        <w:rPr>
          <w:rFonts w:eastAsia="Batang"/>
          <w:i/>
          <w:noProof/>
        </w:rPr>
        <w:t>nr-SCG</w:t>
      </w:r>
      <w:r w:rsidRPr="006D0C02">
        <w:rPr>
          <w:rFonts w:eastAsia="Batang"/>
          <w:noProof/>
        </w:rPr>
        <w:t>;</w:t>
      </w:r>
    </w:p>
    <w:p w14:paraId="0EFC97A8" w14:textId="77777777" w:rsidR="00394471" w:rsidRPr="006D0C02" w:rsidRDefault="00394471" w:rsidP="00394471">
      <w:pPr>
        <w:pStyle w:val="B3"/>
        <w:rPr>
          <w:rFonts w:eastAsia="Batang"/>
          <w:noProof/>
          <w:lang w:eastAsia="en-US"/>
        </w:rPr>
      </w:pPr>
      <w:r w:rsidRPr="006D0C02">
        <w:t>3&gt;</w:t>
      </w:r>
      <w:r w:rsidRPr="006D0C02">
        <w:tab/>
        <w:t xml:space="preserve">if the received </w:t>
      </w:r>
      <w:proofErr w:type="spellStart"/>
      <w:r w:rsidRPr="006D0C02">
        <w:rPr>
          <w:i/>
        </w:rPr>
        <w:t>mrdc-SecondaryCellGroup</w:t>
      </w:r>
      <w:proofErr w:type="spellEnd"/>
      <w:r w:rsidRPr="006D0C02">
        <w:t xml:space="preserve"> is set to </w:t>
      </w:r>
      <w:proofErr w:type="spellStart"/>
      <w:r w:rsidRPr="006D0C02">
        <w:rPr>
          <w:i/>
        </w:rPr>
        <w:t>eutra</w:t>
      </w:r>
      <w:proofErr w:type="spellEnd"/>
      <w:r w:rsidRPr="006D0C02">
        <w:rPr>
          <w:i/>
        </w:rPr>
        <w:t>-SCG</w:t>
      </w:r>
      <w:r w:rsidRPr="006D0C02">
        <w:t>:</w:t>
      </w:r>
    </w:p>
    <w:p w14:paraId="0B52B3DE" w14:textId="77777777" w:rsidR="00394471" w:rsidRPr="006D0C02" w:rsidRDefault="00394471" w:rsidP="00394471">
      <w:pPr>
        <w:pStyle w:val="B4"/>
        <w:rPr>
          <w:rFonts w:eastAsia="Batang"/>
          <w:noProof/>
        </w:rPr>
      </w:pPr>
      <w:r w:rsidRPr="006D0C02">
        <w:rPr>
          <w:rFonts w:eastAsia="Batang"/>
          <w:noProof/>
        </w:rPr>
        <w:t>4&gt;</w:t>
      </w:r>
      <w:r w:rsidRPr="006D0C02">
        <w:rPr>
          <w:rFonts w:eastAsia="Batang"/>
          <w:noProof/>
        </w:rPr>
        <w:tab/>
        <w:t xml:space="preserve">perform the RRC connection reconfiguration </w:t>
      </w:r>
      <w:r w:rsidRPr="006D0C02">
        <w:rPr>
          <w:rFonts w:eastAsia="Batang"/>
        </w:rPr>
        <w:t>as specified in</w:t>
      </w:r>
      <w:r w:rsidRPr="006D0C02">
        <w:rPr>
          <w:rFonts w:eastAsia="Batang"/>
          <w:noProof/>
        </w:rPr>
        <w:t xml:space="preserve"> TS 36.331 [10], clause 5.3.5.3 for the </w:t>
      </w:r>
      <w:r w:rsidRPr="006D0C02">
        <w:rPr>
          <w:rFonts w:eastAsia="Batang"/>
          <w:i/>
          <w:noProof/>
        </w:rPr>
        <w:t>RRCConnectionReconfiguration</w:t>
      </w:r>
      <w:r w:rsidRPr="006D0C02">
        <w:rPr>
          <w:rFonts w:eastAsia="Batang"/>
          <w:noProof/>
        </w:rPr>
        <w:t xml:space="preserve"> message included in </w:t>
      </w:r>
      <w:r w:rsidRPr="006D0C02">
        <w:rPr>
          <w:rFonts w:eastAsia="Batang"/>
          <w:i/>
          <w:noProof/>
        </w:rPr>
        <w:t>eutra-SCG</w:t>
      </w:r>
      <w:r w:rsidRPr="006D0C02">
        <w:rPr>
          <w:rFonts w:eastAsia="Batang"/>
          <w:noProof/>
        </w:rPr>
        <w:t>;</w:t>
      </w:r>
    </w:p>
    <w:p w14:paraId="7ECB0916" w14:textId="77777777" w:rsidR="00394471" w:rsidRPr="006D0C02" w:rsidRDefault="00394471" w:rsidP="00394471">
      <w:pPr>
        <w:pStyle w:val="B2"/>
        <w:rPr>
          <w:rFonts w:eastAsia="Batang"/>
          <w:noProof/>
        </w:rPr>
      </w:pPr>
      <w:r w:rsidRPr="006D0C02">
        <w:rPr>
          <w:rFonts w:eastAsia="Batang"/>
          <w:noProof/>
        </w:rPr>
        <w:t>2&gt;</w:t>
      </w:r>
      <w:r w:rsidRPr="006D0C02">
        <w:rPr>
          <w:rFonts w:eastAsia="Batang"/>
          <w:noProof/>
        </w:rPr>
        <w:tab/>
        <w:t>else (</w:t>
      </w:r>
      <w:r w:rsidRPr="006D0C02">
        <w:rPr>
          <w:rFonts w:eastAsia="Batang"/>
          <w:i/>
          <w:noProof/>
        </w:rPr>
        <w:t>mrdc-SecondaryCellGroupConfig</w:t>
      </w:r>
      <w:r w:rsidRPr="006D0C02">
        <w:rPr>
          <w:rFonts w:eastAsia="Batang"/>
          <w:noProof/>
        </w:rPr>
        <w:t xml:space="preserve"> is set to </w:t>
      </w:r>
      <w:r w:rsidRPr="006D0C02">
        <w:rPr>
          <w:rFonts w:eastAsia="Batang"/>
          <w:i/>
          <w:noProof/>
        </w:rPr>
        <w:t>release</w:t>
      </w:r>
      <w:r w:rsidRPr="006D0C02">
        <w:rPr>
          <w:rFonts w:eastAsia="Batang"/>
          <w:noProof/>
        </w:rPr>
        <w:t>):</w:t>
      </w:r>
    </w:p>
    <w:p w14:paraId="4E288F19" w14:textId="77777777" w:rsidR="00394471" w:rsidRPr="006D0C02" w:rsidRDefault="00394471" w:rsidP="00394471">
      <w:pPr>
        <w:pStyle w:val="B3"/>
        <w:rPr>
          <w:rFonts w:eastAsia="Batang"/>
          <w:noProof/>
        </w:rPr>
      </w:pPr>
      <w:r w:rsidRPr="006D0C02">
        <w:rPr>
          <w:rFonts w:eastAsia="Batang"/>
        </w:rPr>
        <w:t>3</w:t>
      </w:r>
      <w:r w:rsidRPr="006D0C02">
        <w:rPr>
          <w:rFonts w:eastAsia="Batang"/>
          <w:noProof/>
        </w:rPr>
        <w:t>&gt;</w:t>
      </w:r>
      <w:r w:rsidRPr="006D0C02">
        <w:rPr>
          <w:rFonts w:eastAsia="Batang"/>
          <w:noProof/>
        </w:rPr>
        <w:tab/>
      </w:r>
      <w:r w:rsidRPr="006D0C02">
        <w:rPr>
          <w:rFonts w:eastAsia="Batang"/>
        </w:rPr>
        <w:t>perform</w:t>
      </w:r>
      <w:r w:rsidRPr="006D0C02">
        <w:rPr>
          <w:rFonts w:eastAsia="Batang"/>
          <w:noProof/>
        </w:rPr>
        <w:t xml:space="preserve"> MR-DC </w:t>
      </w:r>
      <w:r w:rsidRPr="006D0C02">
        <w:rPr>
          <w:rFonts w:eastAsia="Batang"/>
        </w:rPr>
        <w:t>release</w:t>
      </w:r>
      <w:r w:rsidRPr="006D0C02">
        <w:rPr>
          <w:rFonts w:eastAsia="Batang"/>
          <w:noProof/>
        </w:rPr>
        <w:t xml:space="preserve"> as specified in clause 5.3.5.10;</w:t>
      </w:r>
    </w:p>
    <w:p w14:paraId="3C3B7BD5" w14:textId="7CA74F4D" w:rsidR="006F3927" w:rsidRPr="006D0C02" w:rsidRDefault="006F3927" w:rsidP="00696D75">
      <w:pPr>
        <w:pStyle w:val="NO"/>
        <w:rPr>
          <w:rFonts w:eastAsia="Batang"/>
          <w:noProof/>
        </w:rPr>
      </w:pPr>
      <w:r w:rsidRPr="006D0C02">
        <w:rPr>
          <w:rFonts w:eastAsia="Batang"/>
          <w:noProof/>
        </w:rPr>
        <w:t>NOTE 00:</w:t>
      </w:r>
      <w:r w:rsidRPr="006D0C02">
        <w:rPr>
          <w:rFonts w:eastAsia="Batang"/>
          <w:noProof/>
        </w:rPr>
        <w:tab/>
        <w:t xml:space="preserve">If the UE receives, within an LTM candidate configuration, an </w:t>
      </w:r>
      <w:r w:rsidRPr="006D0C02">
        <w:rPr>
          <w:rFonts w:eastAsia="Batang"/>
          <w:i/>
          <w:iCs/>
          <w:noProof/>
        </w:rPr>
        <w:t>mrdc-SecondaryCellGroupConfig</w:t>
      </w:r>
      <w:r w:rsidRPr="006D0C02">
        <w:rPr>
          <w:rFonts w:eastAsia="Batang"/>
          <w:noProof/>
        </w:rPr>
        <w:t xml:space="preserve"> set to </w:t>
      </w:r>
      <w:r w:rsidRPr="006D0C02">
        <w:rPr>
          <w:rFonts w:eastAsia="Batang"/>
          <w:i/>
          <w:iCs/>
          <w:noProof/>
        </w:rPr>
        <w:t>release</w:t>
      </w:r>
      <w:r w:rsidRPr="006D0C02">
        <w:rPr>
          <w:rFonts w:eastAsia="Batang"/>
          <w:noProof/>
        </w:rPr>
        <w:t xml:space="preserve"> even if no SCG is currently configured at the UE, the UE does not consider this as an invalid configuration.</w:t>
      </w:r>
    </w:p>
    <w:p w14:paraId="05068089" w14:textId="0A0350B2" w:rsidR="00394471" w:rsidRPr="006D0C02" w:rsidRDefault="00394471" w:rsidP="006F3927">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radioBearerConfig</w:t>
      </w:r>
      <w:proofErr w:type="spellEnd"/>
      <w:r w:rsidRPr="006D0C02">
        <w:t>:</w:t>
      </w:r>
    </w:p>
    <w:p w14:paraId="657DC210" w14:textId="77777777" w:rsidR="00394471" w:rsidRPr="006D0C02" w:rsidRDefault="00394471" w:rsidP="00394471">
      <w:pPr>
        <w:pStyle w:val="B2"/>
      </w:pPr>
      <w:r w:rsidRPr="006D0C02">
        <w:t>2&gt;</w:t>
      </w:r>
      <w:r w:rsidRPr="006D0C02">
        <w:tab/>
        <w:t>perform the radio bearer configuration according to 5.3.5.6;</w:t>
      </w:r>
    </w:p>
    <w:p w14:paraId="248AC5CB"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radioBearerConfig2</w:t>
      </w:r>
      <w:r w:rsidRPr="006D0C02">
        <w:t>:</w:t>
      </w:r>
    </w:p>
    <w:p w14:paraId="7AD2B863" w14:textId="77777777" w:rsidR="00394471" w:rsidRPr="006D0C02" w:rsidRDefault="00394471" w:rsidP="00394471">
      <w:pPr>
        <w:pStyle w:val="B2"/>
      </w:pPr>
      <w:r w:rsidRPr="006D0C02">
        <w:t>2&gt;</w:t>
      </w:r>
      <w:r w:rsidRPr="006D0C02">
        <w:tab/>
        <w:t>perform the radio bearer configuration according to 5.3.5.6;</w:t>
      </w:r>
    </w:p>
    <w:p w14:paraId="00F89E49"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measConfig</w:t>
      </w:r>
      <w:proofErr w:type="spellEnd"/>
      <w:r w:rsidRPr="006D0C02">
        <w:t>:</w:t>
      </w:r>
    </w:p>
    <w:p w14:paraId="5CDD14C9" w14:textId="77777777" w:rsidR="00394471" w:rsidRPr="006D0C02" w:rsidRDefault="00394471" w:rsidP="00394471">
      <w:pPr>
        <w:pStyle w:val="B2"/>
      </w:pPr>
      <w:r w:rsidRPr="006D0C02">
        <w:t>2&gt;</w:t>
      </w:r>
      <w:r w:rsidRPr="006D0C02">
        <w:tab/>
        <w:t>perform the measurement configuration procedure as specified in 5.5.2;</w:t>
      </w:r>
    </w:p>
    <w:p w14:paraId="28733AB0"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dedicatedNAS-MessageList</w:t>
      </w:r>
      <w:proofErr w:type="spellEnd"/>
      <w:r w:rsidRPr="006D0C02">
        <w:t>:</w:t>
      </w:r>
    </w:p>
    <w:p w14:paraId="679F44CE" w14:textId="77777777" w:rsidR="00394471" w:rsidRPr="006D0C02" w:rsidRDefault="00394471" w:rsidP="00394471">
      <w:pPr>
        <w:pStyle w:val="B2"/>
      </w:pPr>
      <w:r w:rsidRPr="006D0C02">
        <w:t>2&gt;</w:t>
      </w:r>
      <w:r w:rsidRPr="006D0C02">
        <w:tab/>
        <w:t xml:space="preserve">forward each element of the </w:t>
      </w:r>
      <w:proofErr w:type="spellStart"/>
      <w:r w:rsidRPr="006D0C02">
        <w:rPr>
          <w:i/>
        </w:rPr>
        <w:t>dedicatedNAS-MessageList</w:t>
      </w:r>
      <w:proofErr w:type="spellEnd"/>
      <w:r w:rsidRPr="006D0C02">
        <w:t xml:space="preserve"> to upper layers in the same order as listed;</w:t>
      </w:r>
    </w:p>
    <w:p w14:paraId="641F8EFE"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dedicatedSIB1-Delivery</w:t>
      </w:r>
      <w:r w:rsidRPr="006D0C02">
        <w:t>:</w:t>
      </w:r>
    </w:p>
    <w:p w14:paraId="29BD7F4A" w14:textId="77777777" w:rsidR="00394471" w:rsidRPr="006D0C02" w:rsidRDefault="00394471" w:rsidP="00394471">
      <w:pPr>
        <w:pStyle w:val="B2"/>
      </w:pPr>
      <w:r w:rsidRPr="006D0C02">
        <w:t>2&gt;</w:t>
      </w:r>
      <w:r w:rsidRPr="006D0C02">
        <w:tab/>
        <w:t xml:space="preserve">perform the action upon reception of </w:t>
      </w:r>
      <w:r w:rsidRPr="006D0C02">
        <w:rPr>
          <w:i/>
        </w:rPr>
        <w:t>SIB1</w:t>
      </w:r>
      <w:r w:rsidRPr="006D0C02">
        <w:t xml:space="preserve"> as specified in 5.2.2.4.2;</w:t>
      </w:r>
    </w:p>
    <w:p w14:paraId="65C90BA1" w14:textId="05793DBE" w:rsidR="00394471" w:rsidRPr="006D0C02" w:rsidRDefault="00394471" w:rsidP="00394471">
      <w:pPr>
        <w:pStyle w:val="NO"/>
      </w:pPr>
      <w:r w:rsidRPr="006D0C02">
        <w:t>NOTE 0:</w:t>
      </w:r>
      <w:r w:rsidRPr="006D0C02">
        <w:tab/>
        <w:t xml:space="preserve">If this </w:t>
      </w:r>
      <w:proofErr w:type="spellStart"/>
      <w:r w:rsidRPr="006D0C02">
        <w:rPr>
          <w:i/>
          <w:iCs/>
        </w:rPr>
        <w:t>RRCReconfiguration</w:t>
      </w:r>
      <w:proofErr w:type="spellEnd"/>
      <w:r w:rsidRPr="006D0C02">
        <w:t xml:space="preserve"> is associated to the MCG and includes </w:t>
      </w:r>
      <w:proofErr w:type="spellStart"/>
      <w:r w:rsidRPr="006D0C02">
        <w:rPr>
          <w:i/>
          <w:iCs/>
        </w:rPr>
        <w:t>reconfigurationWithSync</w:t>
      </w:r>
      <w:proofErr w:type="spellEnd"/>
      <w:r w:rsidRPr="006D0C02">
        <w:t xml:space="preserve"> in </w:t>
      </w:r>
      <w:proofErr w:type="spellStart"/>
      <w:r w:rsidRPr="006D0C02">
        <w:rPr>
          <w:i/>
          <w:iCs/>
        </w:rPr>
        <w:t>spCellConfig</w:t>
      </w:r>
      <w:proofErr w:type="spellEnd"/>
      <w:r w:rsidRPr="006D0C02">
        <w:t xml:space="preserve"> and </w:t>
      </w:r>
      <w:r w:rsidRPr="006D0C02">
        <w:rPr>
          <w:i/>
          <w:iCs/>
        </w:rPr>
        <w:t>dedicatedSIB1-Delivery</w:t>
      </w:r>
      <w:r w:rsidRPr="006D0C02">
        <w:t>, the UE initiates (if needed) the request to acquire required SIBs, according to clause 5.2.2.3.5, only after the random access procedure</w:t>
      </w:r>
      <w:r w:rsidR="000168BF" w:rsidRPr="006D0C02">
        <w:t xml:space="preserve"> or the LTM cell switch execution</w:t>
      </w:r>
      <w:r w:rsidRPr="006D0C02">
        <w:t xml:space="preserve"> towards the target </w:t>
      </w:r>
      <w:proofErr w:type="spellStart"/>
      <w:r w:rsidRPr="006D0C02">
        <w:t>SpCell</w:t>
      </w:r>
      <w:proofErr w:type="spellEnd"/>
      <w:r w:rsidRPr="006D0C02">
        <w:t xml:space="preserve"> is completed.</w:t>
      </w:r>
    </w:p>
    <w:p w14:paraId="6CCFFFD8"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dedicatedSystemInformationDelivery</w:t>
      </w:r>
      <w:proofErr w:type="spellEnd"/>
      <w:r w:rsidRPr="006D0C02">
        <w:t>:</w:t>
      </w:r>
    </w:p>
    <w:p w14:paraId="31B054F7" w14:textId="77777777" w:rsidR="00DE4166" w:rsidRPr="006D0C02" w:rsidRDefault="00394471" w:rsidP="00DE4166">
      <w:pPr>
        <w:pStyle w:val="B2"/>
      </w:pPr>
      <w:r w:rsidRPr="006D0C02">
        <w:t>2&gt;</w:t>
      </w:r>
      <w:r w:rsidRPr="006D0C02">
        <w:tab/>
        <w:t>perform the action upon reception of System Information as specified in 5.2.2.4;</w:t>
      </w:r>
    </w:p>
    <w:p w14:paraId="54B85F52" w14:textId="209BE34E" w:rsidR="00DE4166" w:rsidRPr="006D0C02" w:rsidRDefault="00DE4166" w:rsidP="00DE4166">
      <w:pPr>
        <w:pStyle w:val="B2"/>
      </w:pPr>
      <w:r w:rsidRPr="006D0C02">
        <w:t>2&gt;</w:t>
      </w:r>
      <w:r w:rsidRPr="006D0C02">
        <w:tab/>
        <w:t xml:space="preserve">if all the SIB(s) and/or </w:t>
      </w:r>
      <w:proofErr w:type="spellStart"/>
      <w:r w:rsidRPr="006D0C02">
        <w:t>posSIB</w:t>
      </w:r>
      <w:proofErr w:type="spellEnd"/>
      <w:r w:rsidRPr="006D0C02">
        <w:t xml:space="preserve">(s) requested in </w:t>
      </w:r>
      <w:proofErr w:type="spellStart"/>
      <w:r w:rsidRPr="006D0C02">
        <w:rPr>
          <w:i/>
        </w:rPr>
        <w:t>DedicatedSIBRequest</w:t>
      </w:r>
      <w:proofErr w:type="spellEnd"/>
      <w:r w:rsidRPr="006D0C02">
        <w:t xml:space="preserve"> message have been acquired:</w:t>
      </w:r>
    </w:p>
    <w:p w14:paraId="0296F1F1" w14:textId="610BC2C3" w:rsidR="00394471" w:rsidRPr="006D0C02" w:rsidRDefault="00DE4166" w:rsidP="00651E87">
      <w:pPr>
        <w:pStyle w:val="B3"/>
      </w:pPr>
      <w:r w:rsidRPr="006D0C02">
        <w:t>3&gt;</w:t>
      </w:r>
      <w:r w:rsidRPr="006D0C02">
        <w:tab/>
        <w:t>stop timer T350, if running;</w:t>
      </w:r>
    </w:p>
    <w:p w14:paraId="73CC5063"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dedicatedPosSysInfoDelivery</w:t>
      </w:r>
      <w:proofErr w:type="spellEnd"/>
      <w:r w:rsidRPr="006D0C02">
        <w:t>:</w:t>
      </w:r>
    </w:p>
    <w:p w14:paraId="0034DBC2" w14:textId="07269DAC" w:rsidR="00394471" w:rsidRPr="006D0C02" w:rsidRDefault="00394471" w:rsidP="00394471">
      <w:pPr>
        <w:pStyle w:val="B2"/>
      </w:pPr>
      <w:r w:rsidRPr="006D0C02">
        <w:t>2&gt;</w:t>
      </w:r>
      <w:r w:rsidRPr="006D0C02">
        <w:tab/>
        <w:t xml:space="preserve">perform the action upon reception of the contained </w:t>
      </w:r>
      <w:proofErr w:type="spellStart"/>
      <w:r w:rsidRPr="006D0C02">
        <w:t>posSIB</w:t>
      </w:r>
      <w:proofErr w:type="spellEnd"/>
      <w:r w:rsidRPr="006D0C02">
        <w:t xml:space="preserve">(s), as specified in </w:t>
      </w:r>
      <w:r w:rsidR="009C7196" w:rsidRPr="006D0C02">
        <w:t>clause</w:t>
      </w:r>
      <w:r w:rsidRPr="006D0C02">
        <w:t xml:space="preserve"> 5.2.2.4.16;</w:t>
      </w:r>
    </w:p>
    <w:p w14:paraId="14EE2ECD" w14:textId="113FD85A" w:rsidR="00DE4166" w:rsidRPr="006D0C02" w:rsidRDefault="00DE4166" w:rsidP="00DE4166">
      <w:pPr>
        <w:pStyle w:val="B2"/>
      </w:pPr>
      <w:r w:rsidRPr="006D0C02">
        <w:lastRenderedPageBreak/>
        <w:t>2&gt;</w:t>
      </w:r>
      <w:r w:rsidRPr="006D0C02">
        <w:tab/>
        <w:t xml:space="preserve">if all the SIB(s) and/or </w:t>
      </w:r>
      <w:proofErr w:type="spellStart"/>
      <w:r w:rsidRPr="006D0C02">
        <w:t>posSIB</w:t>
      </w:r>
      <w:proofErr w:type="spellEnd"/>
      <w:r w:rsidRPr="006D0C02">
        <w:t xml:space="preserve">(s) requested in </w:t>
      </w:r>
      <w:proofErr w:type="spellStart"/>
      <w:r w:rsidRPr="006D0C02">
        <w:rPr>
          <w:i/>
        </w:rPr>
        <w:t>DedicatedSIBRequest</w:t>
      </w:r>
      <w:proofErr w:type="spellEnd"/>
      <w:r w:rsidRPr="006D0C02">
        <w:t xml:space="preserve"> message have been acquired:</w:t>
      </w:r>
    </w:p>
    <w:p w14:paraId="10861BF5" w14:textId="44C7DB44" w:rsidR="00DE4166" w:rsidRPr="006D0C02" w:rsidRDefault="00DE4166" w:rsidP="00DE4166">
      <w:pPr>
        <w:pStyle w:val="B3"/>
      </w:pPr>
      <w:r w:rsidRPr="006D0C02">
        <w:t>3&gt;</w:t>
      </w:r>
      <w:r w:rsidRPr="006D0C02">
        <w:tab/>
        <w:t>stop timer T350, if running;</w:t>
      </w:r>
    </w:p>
    <w:p w14:paraId="06DF5A5A"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otherConfig</w:t>
      </w:r>
      <w:proofErr w:type="spellEnd"/>
      <w:r w:rsidRPr="006D0C02">
        <w:t>:</w:t>
      </w:r>
    </w:p>
    <w:p w14:paraId="4199DD01" w14:textId="77777777" w:rsidR="00394471" w:rsidRPr="006D0C02" w:rsidRDefault="00394471" w:rsidP="00394471">
      <w:pPr>
        <w:pStyle w:val="B2"/>
      </w:pPr>
      <w:r w:rsidRPr="006D0C02">
        <w:t>2&gt;</w:t>
      </w:r>
      <w:r w:rsidRPr="006D0C02">
        <w:tab/>
        <w:t>perform the other configuration procedure as specified in 5.3.5.9;</w:t>
      </w:r>
    </w:p>
    <w:p w14:paraId="46C03AF5"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bap-Config</w:t>
      </w:r>
      <w:r w:rsidRPr="006D0C02">
        <w:t>:</w:t>
      </w:r>
    </w:p>
    <w:p w14:paraId="57A29E1F" w14:textId="77777777" w:rsidR="00394471" w:rsidRPr="006D0C02" w:rsidRDefault="00394471" w:rsidP="00394471">
      <w:pPr>
        <w:pStyle w:val="B2"/>
      </w:pPr>
      <w:r w:rsidRPr="006D0C02">
        <w:t>2&gt;</w:t>
      </w:r>
      <w:r w:rsidRPr="006D0C02">
        <w:tab/>
        <w:t>perform the BAP configuration procedure as specified in 5.3.5.12;</w:t>
      </w:r>
    </w:p>
    <w:p w14:paraId="1498F24B" w14:textId="77777777" w:rsidR="00394471" w:rsidRPr="006D0C02" w:rsidRDefault="00394471" w:rsidP="00394471">
      <w:pPr>
        <w:pStyle w:val="B3"/>
        <w:ind w:left="0" w:firstLineChars="150" w:firstLine="300"/>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iab</w:t>
      </w:r>
      <w:proofErr w:type="spellEnd"/>
      <w:r w:rsidRPr="006D0C02">
        <w:rPr>
          <w:i/>
        </w:rPr>
        <w:t>-IP-</w:t>
      </w:r>
      <w:proofErr w:type="spellStart"/>
      <w:r w:rsidRPr="006D0C02">
        <w:rPr>
          <w:i/>
        </w:rPr>
        <w:t>AddressConfigurationList</w:t>
      </w:r>
      <w:proofErr w:type="spellEnd"/>
      <w:r w:rsidRPr="006D0C02">
        <w:t>:</w:t>
      </w:r>
    </w:p>
    <w:p w14:paraId="4A93D15B" w14:textId="77777777" w:rsidR="00394471" w:rsidRPr="006D0C02" w:rsidRDefault="00394471" w:rsidP="00394471">
      <w:pPr>
        <w:pStyle w:val="B2"/>
        <w:rPr>
          <w:sz w:val="16"/>
        </w:rPr>
      </w:pPr>
      <w:r w:rsidRPr="006D0C02">
        <w:t>2&gt;</w:t>
      </w:r>
      <w:r w:rsidRPr="006D0C02">
        <w:tab/>
        <w:t xml:space="preserve">if </w:t>
      </w:r>
      <w:proofErr w:type="spellStart"/>
      <w:r w:rsidRPr="006D0C02">
        <w:rPr>
          <w:i/>
          <w:iCs/>
        </w:rPr>
        <w:t>iab</w:t>
      </w:r>
      <w:proofErr w:type="spellEnd"/>
      <w:r w:rsidRPr="006D0C02">
        <w:rPr>
          <w:i/>
          <w:iCs/>
        </w:rPr>
        <w:t>-IP-</w:t>
      </w:r>
      <w:proofErr w:type="spellStart"/>
      <w:r w:rsidRPr="006D0C02">
        <w:rPr>
          <w:i/>
          <w:iCs/>
        </w:rPr>
        <w:t>AddressToReleaseList</w:t>
      </w:r>
      <w:proofErr w:type="spellEnd"/>
      <w:r w:rsidRPr="006D0C02">
        <w:t xml:space="preserve"> is included:</w:t>
      </w:r>
    </w:p>
    <w:p w14:paraId="010B28CD" w14:textId="0E5FB658" w:rsidR="00394471" w:rsidRPr="006D0C02" w:rsidRDefault="00964CC4" w:rsidP="00255542">
      <w:pPr>
        <w:pStyle w:val="B3"/>
        <w:rPr>
          <w:rFonts w:ascii="Arial" w:hAnsi="Arial" w:cs="Arial"/>
        </w:rPr>
      </w:pPr>
      <w:r w:rsidRPr="006D0C02">
        <w:t>3</w:t>
      </w:r>
      <w:r w:rsidR="00394471" w:rsidRPr="006D0C02">
        <w:t>&gt;</w:t>
      </w:r>
      <w:r w:rsidR="00394471" w:rsidRPr="006D0C02">
        <w:tab/>
        <w:t>perform release of IP address as specified in 5.3.5.12a.1.1;</w:t>
      </w:r>
    </w:p>
    <w:p w14:paraId="2428DFDF" w14:textId="77777777" w:rsidR="00394471" w:rsidRPr="006D0C02" w:rsidRDefault="00394471" w:rsidP="00394471">
      <w:pPr>
        <w:pStyle w:val="B2"/>
      </w:pPr>
      <w:r w:rsidRPr="006D0C02">
        <w:t>2&gt;</w:t>
      </w:r>
      <w:r w:rsidRPr="006D0C02">
        <w:tab/>
        <w:t xml:space="preserve">if </w:t>
      </w:r>
      <w:proofErr w:type="spellStart"/>
      <w:r w:rsidRPr="006D0C02">
        <w:rPr>
          <w:i/>
          <w:iCs/>
        </w:rPr>
        <w:t>iab</w:t>
      </w:r>
      <w:proofErr w:type="spellEnd"/>
      <w:r w:rsidRPr="006D0C02">
        <w:rPr>
          <w:i/>
          <w:iCs/>
        </w:rPr>
        <w:t>-IP-</w:t>
      </w:r>
      <w:proofErr w:type="spellStart"/>
      <w:r w:rsidRPr="006D0C02">
        <w:rPr>
          <w:i/>
          <w:iCs/>
        </w:rPr>
        <w:t>AddressToAddModList</w:t>
      </w:r>
      <w:proofErr w:type="spellEnd"/>
      <w:r w:rsidRPr="006D0C02">
        <w:t xml:space="preserve"> is included:</w:t>
      </w:r>
    </w:p>
    <w:p w14:paraId="45ACAE78" w14:textId="51140D76" w:rsidR="00394471" w:rsidRPr="006D0C02" w:rsidRDefault="00964CC4" w:rsidP="00255542">
      <w:pPr>
        <w:pStyle w:val="B3"/>
      </w:pPr>
      <w:r w:rsidRPr="006D0C02">
        <w:t>3</w:t>
      </w:r>
      <w:r w:rsidR="00394471" w:rsidRPr="006D0C02">
        <w:t>&gt;</w:t>
      </w:r>
      <w:r w:rsidR="00394471" w:rsidRPr="006D0C02">
        <w:tab/>
        <w:t>perform IAB IP address addition/update as specified in 5.3.5.12a.1.2;</w:t>
      </w:r>
    </w:p>
    <w:p w14:paraId="0CAE1D32"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conditionalReconfiguration</w:t>
      </w:r>
      <w:proofErr w:type="spellEnd"/>
      <w:r w:rsidRPr="006D0C02">
        <w:t>:</w:t>
      </w:r>
    </w:p>
    <w:p w14:paraId="0EA2B459" w14:textId="77777777" w:rsidR="00394471" w:rsidRPr="006D0C02" w:rsidRDefault="00394471" w:rsidP="00394471">
      <w:pPr>
        <w:pStyle w:val="B2"/>
        <w:ind w:left="284" w:firstLine="284"/>
      </w:pPr>
      <w:r w:rsidRPr="006D0C02">
        <w:t>2&gt;</w:t>
      </w:r>
      <w:r w:rsidRPr="006D0C02">
        <w:tab/>
        <w:t>perform conditional reconfiguration as specified in 5.3.5.13;</w:t>
      </w:r>
    </w:p>
    <w:p w14:paraId="12ED821E"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needForGapsConfigNR</w:t>
      </w:r>
      <w:proofErr w:type="spellEnd"/>
      <w:r w:rsidRPr="006D0C02">
        <w:t>:</w:t>
      </w:r>
    </w:p>
    <w:p w14:paraId="3CA56CD3" w14:textId="77777777" w:rsidR="00394471" w:rsidRPr="006D0C02" w:rsidRDefault="00394471" w:rsidP="00394471">
      <w:pPr>
        <w:pStyle w:val="B2"/>
      </w:pPr>
      <w:r w:rsidRPr="006D0C02">
        <w:t>2&gt;</w:t>
      </w:r>
      <w:r w:rsidRPr="006D0C02">
        <w:tab/>
        <w:t xml:space="preserve">if </w:t>
      </w:r>
      <w:proofErr w:type="spellStart"/>
      <w:r w:rsidRPr="006D0C02">
        <w:rPr>
          <w:i/>
        </w:rPr>
        <w:t>needForGapsConfigNR</w:t>
      </w:r>
      <w:proofErr w:type="spellEnd"/>
      <w:r w:rsidRPr="006D0C02">
        <w:t xml:space="preserve"> is set to </w:t>
      </w:r>
      <w:r w:rsidRPr="006D0C02">
        <w:rPr>
          <w:i/>
        </w:rPr>
        <w:t>setup</w:t>
      </w:r>
      <w:r w:rsidRPr="006D0C02">
        <w:t>:</w:t>
      </w:r>
    </w:p>
    <w:p w14:paraId="314CAFC6" w14:textId="77777777" w:rsidR="00394471" w:rsidRPr="006D0C02" w:rsidRDefault="00394471" w:rsidP="00394471">
      <w:pPr>
        <w:pStyle w:val="B3"/>
      </w:pPr>
      <w:r w:rsidRPr="006D0C02">
        <w:t>3&gt;</w:t>
      </w:r>
      <w:r w:rsidRPr="006D0C02">
        <w:tab/>
        <w:t xml:space="preserve">consider itself to be </w:t>
      </w:r>
      <w:r w:rsidRPr="006D0C02">
        <w:rPr>
          <w:lang w:eastAsia="x-none"/>
        </w:rPr>
        <w:t>configured to provide the measurement gap requirement information of NR target bands</w:t>
      </w:r>
      <w:r w:rsidRPr="006D0C02">
        <w:t>;</w:t>
      </w:r>
    </w:p>
    <w:p w14:paraId="65FFFF97" w14:textId="77777777" w:rsidR="00394471" w:rsidRPr="006D0C02" w:rsidRDefault="00394471" w:rsidP="00394471">
      <w:pPr>
        <w:pStyle w:val="B2"/>
      </w:pPr>
      <w:r w:rsidRPr="006D0C02">
        <w:t>2&gt;</w:t>
      </w:r>
      <w:r w:rsidRPr="006D0C02">
        <w:tab/>
        <w:t>else:</w:t>
      </w:r>
    </w:p>
    <w:p w14:paraId="28FD3AB2" w14:textId="77777777" w:rsidR="00394471" w:rsidRPr="006D0C02" w:rsidRDefault="00394471" w:rsidP="00394471">
      <w:pPr>
        <w:pStyle w:val="B3"/>
      </w:pPr>
      <w:r w:rsidRPr="006D0C02">
        <w:t>3&gt;</w:t>
      </w:r>
      <w:r w:rsidRPr="006D0C02">
        <w:tab/>
        <w:t xml:space="preserve">consider itself not to be </w:t>
      </w:r>
      <w:r w:rsidRPr="006D0C02">
        <w:rPr>
          <w:lang w:eastAsia="x-none"/>
        </w:rPr>
        <w:t>configured to provide the measurement gap requirement information of NR target bands</w:t>
      </w:r>
      <w:r w:rsidRPr="006D0C02">
        <w:t>;</w:t>
      </w:r>
    </w:p>
    <w:p w14:paraId="0F78576A" w14:textId="10B82769" w:rsidR="00305C4E" w:rsidRPr="006D0C02" w:rsidRDefault="00305C4E" w:rsidP="00305C4E">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w:t>
      </w:r>
      <w:r w:rsidR="00810302" w:rsidRPr="006D0C02">
        <w:rPr>
          <w:i/>
        </w:rPr>
        <w:t>Gap</w:t>
      </w:r>
      <w:r w:rsidRPr="006D0C02">
        <w:rPr>
          <w:i/>
        </w:rPr>
        <w:t>NCSG-ConfigNR</w:t>
      </w:r>
      <w:proofErr w:type="spellEnd"/>
      <w:r w:rsidRPr="006D0C02">
        <w:t>:</w:t>
      </w:r>
    </w:p>
    <w:p w14:paraId="16BE3AF4" w14:textId="06B80004" w:rsidR="00305C4E" w:rsidRPr="006D0C02" w:rsidRDefault="00305C4E" w:rsidP="00305C4E">
      <w:pPr>
        <w:pStyle w:val="B2"/>
      </w:pPr>
      <w:r w:rsidRPr="006D0C02">
        <w:t>2&gt;</w:t>
      </w:r>
      <w:r w:rsidRPr="006D0C02">
        <w:tab/>
        <w:t xml:space="preserve">if </w:t>
      </w:r>
      <w:proofErr w:type="spellStart"/>
      <w:r w:rsidRPr="006D0C02">
        <w:rPr>
          <w:i/>
        </w:rPr>
        <w:t>needFor</w:t>
      </w:r>
      <w:r w:rsidR="00810302" w:rsidRPr="006D0C02">
        <w:rPr>
          <w:i/>
        </w:rPr>
        <w:t>Gap</w:t>
      </w:r>
      <w:r w:rsidRPr="006D0C02">
        <w:rPr>
          <w:i/>
        </w:rPr>
        <w:t>NCSG-ConfigNR</w:t>
      </w:r>
      <w:proofErr w:type="spellEnd"/>
      <w:r w:rsidRPr="006D0C02">
        <w:t xml:space="preserve"> is set to </w:t>
      </w:r>
      <w:r w:rsidRPr="006D0C02">
        <w:rPr>
          <w:i/>
        </w:rPr>
        <w:t>setup</w:t>
      </w:r>
      <w:r w:rsidRPr="006D0C02">
        <w:t>:</w:t>
      </w:r>
    </w:p>
    <w:p w14:paraId="1AE85405" w14:textId="77777777" w:rsidR="00305C4E" w:rsidRPr="006D0C02" w:rsidRDefault="00305C4E" w:rsidP="00305C4E">
      <w:pPr>
        <w:pStyle w:val="B3"/>
      </w:pPr>
      <w:r w:rsidRPr="006D0C02">
        <w:t>3&gt;</w:t>
      </w:r>
      <w:r w:rsidRPr="006D0C02">
        <w:tab/>
        <w:t xml:space="preserve">consider itself to be </w:t>
      </w:r>
      <w:r w:rsidRPr="006D0C02">
        <w:rPr>
          <w:lang w:eastAsia="x-none"/>
        </w:rPr>
        <w:t>configured to provide the measurement gap and NCSG requirement information of NR target bands</w:t>
      </w:r>
      <w:r w:rsidRPr="006D0C02">
        <w:t>;</w:t>
      </w:r>
    </w:p>
    <w:p w14:paraId="5DEC1231" w14:textId="77777777" w:rsidR="00305C4E" w:rsidRPr="006D0C02" w:rsidRDefault="00305C4E" w:rsidP="00305C4E">
      <w:pPr>
        <w:pStyle w:val="B2"/>
      </w:pPr>
      <w:r w:rsidRPr="006D0C02">
        <w:t>2&gt;</w:t>
      </w:r>
      <w:r w:rsidRPr="006D0C02">
        <w:tab/>
        <w:t>else:</w:t>
      </w:r>
    </w:p>
    <w:p w14:paraId="4482BB7D" w14:textId="77777777" w:rsidR="00305C4E" w:rsidRPr="006D0C02" w:rsidRDefault="00305C4E" w:rsidP="00305C4E">
      <w:pPr>
        <w:pStyle w:val="B3"/>
      </w:pPr>
      <w:r w:rsidRPr="006D0C02">
        <w:t>3&gt;</w:t>
      </w:r>
      <w:r w:rsidRPr="006D0C02">
        <w:tab/>
        <w:t xml:space="preserve">consider itself not to be </w:t>
      </w:r>
      <w:r w:rsidRPr="006D0C02">
        <w:rPr>
          <w:lang w:eastAsia="x-none"/>
        </w:rPr>
        <w:t>configured to provide the measurement gap and NCSG requirement information of NR target bands</w:t>
      </w:r>
      <w:r w:rsidRPr="006D0C02">
        <w:t>;</w:t>
      </w:r>
    </w:p>
    <w:p w14:paraId="665F9482" w14:textId="016995EB" w:rsidR="00305C4E" w:rsidRPr="006D0C02" w:rsidRDefault="00305C4E" w:rsidP="00305C4E">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w:t>
      </w:r>
      <w:r w:rsidR="00810302" w:rsidRPr="006D0C02">
        <w:rPr>
          <w:i/>
        </w:rPr>
        <w:t>Gap</w:t>
      </w:r>
      <w:r w:rsidRPr="006D0C02">
        <w:rPr>
          <w:i/>
        </w:rPr>
        <w:t>NCSG-ConfigEUTRA</w:t>
      </w:r>
      <w:proofErr w:type="spellEnd"/>
      <w:r w:rsidRPr="006D0C02">
        <w:t>:</w:t>
      </w:r>
    </w:p>
    <w:p w14:paraId="7BD120DB" w14:textId="6903077E" w:rsidR="00305C4E" w:rsidRPr="006D0C02" w:rsidRDefault="00305C4E" w:rsidP="00305C4E">
      <w:pPr>
        <w:pStyle w:val="B2"/>
      </w:pPr>
      <w:r w:rsidRPr="006D0C02">
        <w:t>2&gt;</w:t>
      </w:r>
      <w:r w:rsidRPr="006D0C02">
        <w:tab/>
        <w:t xml:space="preserve">if </w:t>
      </w:r>
      <w:proofErr w:type="spellStart"/>
      <w:r w:rsidRPr="006D0C02">
        <w:rPr>
          <w:i/>
        </w:rPr>
        <w:t>needFor</w:t>
      </w:r>
      <w:r w:rsidR="00810302" w:rsidRPr="006D0C02">
        <w:rPr>
          <w:i/>
        </w:rPr>
        <w:t>Gap</w:t>
      </w:r>
      <w:r w:rsidRPr="006D0C02">
        <w:rPr>
          <w:i/>
        </w:rPr>
        <w:t>NCSG-ConfigEUTRA</w:t>
      </w:r>
      <w:proofErr w:type="spellEnd"/>
      <w:r w:rsidRPr="006D0C02">
        <w:t xml:space="preserve"> is set to </w:t>
      </w:r>
      <w:r w:rsidRPr="006D0C02">
        <w:rPr>
          <w:i/>
        </w:rPr>
        <w:t>setup</w:t>
      </w:r>
      <w:r w:rsidRPr="006D0C02">
        <w:t>:</w:t>
      </w:r>
    </w:p>
    <w:p w14:paraId="20E66566" w14:textId="77777777" w:rsidR="00305C4E" w:rsidRPr="006D0C02" w:rsidRDefault="00305C4E" w:rsidP="00305C4E">
      <w:pPr>
        <w:pStyle w:val="B3"/>
      </w:pPr>
      <w:r w:rsidRPr="006D0C02">
        <w:t>3&gt;</w:t>
      </w:r>
      <w:r w:rsidRPr="006D0C02">
        <w:tab/>
        <w:t xml:space="preserve">consider itself to be </w:t>
      </w:r>
      <w:r w:rsidRPr="006D0C02">
        <w:rPr>
          <w:lang w:eastAsia="x-none"/>
        </w:rPr>
        <w:t xml:space="preserve">configured to provide the measurement gap and NCSG requirement information of </w:t>
      </w:r>
      <w:r w:rsidRPr="006D0C02">
        <w:t>E</w:t>
      </w:r>
      <w:r w:rsidRPr="006D0C02">
        <w:noBreakHyphen/>
        <w:t>UTRA</w:t>
      </w:r>
      <w:r w:rsidRPr="006D0C02">
        <w:rPr>
          <w:lang w:eastAsia="x-none"/>
        </w:rPr>
        <w:t xml:space="preserve"> target bands</w:t>
      </w:r>
      <w:r w:rsidRPr="006D0C02">
        <w:t>;</w:t>
      </w:r>
    </w:p>
    <w:p w14:paraId="41CCCD00" w14:textId="77777777" w:rsidR="00305C4E" w:rsidRPr="006D0C02" w:rsidRDefault="00305C4E" w:rsidP="00305C4E">
      <w:pPr>
        <w:pStyle w:val="B2"/>
      </w:pPr>
      <w:r w:rsidRPr="006D0C02">
        <w:t>2&gt;</w:t>
      </w:r>
      <w:r w:rsidRPr="006D0C02">
        <w:tab/>
        <w:t>else:</w:t>
      </w:r>
    </w:p>
    <w:p w14:paraId="68E155C2" w14:textId="77777777" w:rsidR="00305C4E" w:rsidRPr="006D0C02" w:rsidRDefault="00305C4E" w:rsidP="00305C4E">
      <w:pPr>
        <w:pStyle w:val="B3"/>
      </w:pPr>
      <w:r w:rsidRPr="006D0C02">
        <w:t>3&gt;</w:t>
      </w:r>
      <w:r w:rsidRPr="006D0C02">
        <w:tab/>
        <w:t xml:space="preserve">consider itself not to be </w:t>
      </w:r>
      <w:r w:rsidRPr="006D0C02">
        <w:rPr>
          <w:lang w:eastAsia="x-none"/>
        </w:rPr>
        <w:t>configured to provide the measurement gap and NCSG requirement information of E</w:t>
      </w:r>
      <w:r w:rsidRPr="006D0C02">
        <w:rPr>
          <w:lang w:eastAsia="x-none"/>
        </w:rPr>
        <w:noBreakHyphen/>
        <w:t>UTRA target bands</w:t>
      </w:r>
      <w:r w:rsidRPr="006D0C02">
        <w:t>;</w:t>
      </w:r>
    </w:p>
    <w:p w14:paraId="237CC9F8" w14:textId="77777777" w:rsidR="00AC58D1" w:rsidRPr="006D0C02" w:rsidRDefault="00AC58D1" w:rsidP="00AC58D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iCs/>
          <w:lang w:eastAsia="en-GB"/>
        </w:rPr>
        <w:t>onDemandSIB</w:t>
      </w:r>
      <w:proofErr w:type="spellEnd"/>
      <w:r w:rsidRPr="006D0C02">
        <w:rPr>
          <w:i/>
          <w:iCs/>
          <w:lang w:eastAsia="en-GB"/>
        </w:rPr>
        <w:t>-Request</w:t>
      </w:r>
      <w:r w:rsidRPr="006D0C02">
        <w:t>:</w:t>
      </w:r>
    </w:p>
    <w:p w14:paraId="055CF202" w14:textId="77777777" w:rsidR="00AC58D1" w:rsidRPr="006D0C02" w:rsidRDefault="00AC58D1" w:rsidP="00AC58D1">
      <w:pPr>
        <w:pStyle w:val="B2"/>
      </w:pPr>
      <w:r w:rsidRPr="006D0C02">
        <w:t>2&gt;</w:t>
      </w:r>
      <w:r w:rsidRPr="006D0C02">
        <w:tab/>
        <w:t xml:space="preserve">if </w:t>
      </w:r>
      <w:proofErr w:type="spellStart"/>
      <w:r w:rsidRPr="006D0C02">
        <w:rPr>
          <w:i/>
          <w:iCs/>
          <w:lang w:eastAsia="en-GB"/>
        </w:rPr>
        <w:t>onDemandSIB</w:t>
      </w:r>
      <w:proofErr w:type="spellEnd"/>
      <w:r w:rsidRPr="006D0C02">
        <w:rPr>
          <w:i/>
          <w:iCs/>
          <w:lang w:eastAsia="en-GB"/>
        </w:rPr>
        <w:t>-Request</w:t>
      </w:r>
      <w:r w:rsidRPr="006D0C02">
        <w:t xml:space="preserve"> is set to </w:t>
      </w:r>
      <w:r w:rsidRPr="006D0C02">
        <w:rPr>
          <w:i/>
        </w:rPr>
        <w:t>setup</w:t>
      </w:r>
      <w:r w:rsidRPr="006D0C02">
        <w:t>:</w:t>
      </w:r>
    </w:p>
    <w:p w14:paraId="59BCF212" w14:textId="77777777" w:rsidR="00AC58D1" w:rsidRPr="006D0C02" w:rsidRDefault="00AC58D1" w:rsidP="00AC58D1">
      <w:pPr>
        <w:pStyle w:val="B3"/>
        <w:rPr>
          <w:lang w:eastAsia="x-none"/>
        </w:rPr>
      </w:pPr>
      <w:r w:rsidRPr="006D0C02">
        <w:rPr>
          <w:lang w:eastAsia="x-none"/>
        </w:rPr>
        <w:t>3&gt;</w:t>
      </w:r>
      <w:r w:rsidRPr="006D0C02">
        <w:rPr>
          <w:lang w:eastAsia="x-none"/>
        </w:rPr>
        <w:tab/>
        <w:t xml:space="preserve">consider itself to be configured to request SIB(s) or </w:t>
      </w:r>
      <w:proofErr w:type="spellStart"/>
      <w:r w:rsidRPr="006D0C02">
        <w:rPr>
          <w:lang w:eastAsia="x-none"/>
        </w:rPr>
        <w:t>posSIB</w:t>
      </w:r>
      <w:proofErr w:type="spellEnd"/>
      <w:r w:rsidRPr="006D0C02">
        <w:rPr>
          <w:lang w:eastAsia="x-none"/>
        </w:rPr>
        <w:t>(s) in RRC_CONNECTED in accordance with clause 5.2.2.3.5;</w:t>
      </w:r>
    </w:p>
    <w:p w14:paraId="409F70FC" w14:textId="77777777" w:rsidR="00AC58D1" w:rsidRPr="006D0C02" w:rsidRDefault="00AC58D1" w:rsidP="00AC58D1">
      <w:pPr>
        <w:pStyle w:val="B2"/>
      </w:pPr>
      <w:r w:rsidRPr="006D0C02">
        <w:lastRenderedPageBreak/>
        <w:t>2&gt;</w:t>
      </w:r>
      <w:r w:rsidRPr="006D0C02">
        <w:tab/>
        <w:t>else:</w:t>
      </w:r>
    </w:p>
    <w:p w14:paraId="3FBE4239" w14:textId="77777777" w:rsidR="00AC58D1" w:rsidRPr="006D0C02" w:rsidRDefault="00AC58D1" w:rsidP="00AC58D1">
      <w:pPr>
        <w:pStyle w:val="B3"/>
      </w:pPr>
      <w:r w:rsidRPr="006D0C02">
        <w:t>3&gt;</w:t>
      </w:r>
      <w:r w:rsidRPr="006D0C02">
        <w:tab/>
        <w:t xml:space="preserve">consider itself not to be configured to request SIB(s) or </w:t>
      </w:r>
      <w:proofErr w:type="spellStart"/>
      <w:r w:rsidRPr="006D0C02">
        <w:t>posSIB</w:t>
      </w:r>
      <w:proofErr w:type="spellEnd"/>
      <w:r w:rsidRPr="006D0C02">
        <w:t>(s) in RRC_CONNECTED in accordance with clause 5.2.2.3.5;</w:t>
      </w:r>
    </w:p>
    <w:p w14:paraId="00FF53E9" w14:textId="77777777" w:rsidR="00AC58D1" w:rsidRPr="006D0C02" w:rsidRDefault="00AC58D1" w:rsidP="00AC58D1">
      <w:pPr>
        <w:pStyle w:val="B3"/>
      </w:pPr>
      <w:r w:rsidRPr="006D0C02">
        <w:t>3&gt;</w:t>
      </w:r>
      <w:r w:rsidRPr="006D0C02">
        <w:tab/>
        <w:t>stop timer T350, if running;</w:t>
      </w:r>
    </w:p>
    <w:p w14:paraId="15C1754A"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sl-ConfigDedicatedNR</w:t>
      </w:r>
      <w:proofErr w:type="spellEnd"/>
      <w:r w:rsidRPr="006D0C02">
        <w:t>:</w:t>
      </w:r>
    </w:p>
    <w:p w14:paraId="39BD5B52" w14:textId="77777777" w:rsidR="00394471" w:rsidRPr="006D0C02" w:rsidRDefault="00394471" w:rsidP="00394471">
      <w:pPr>
        <w:pStyle w:val="B2"/>
      </w:pPr>
      <w:r w:rsidRPr="006D0C02">
        <w:t>2&gt;</w:t>
      </w:r>
      <w:r w:rsidRPr="006D0C02">
        <w:tab/>
        <w:t xml:space="preserve">perform the </w:t>
      </w:r>
      <w:proofErr w:type="spellStart"/>
      <w:r w:rsidRPr="006D0C02">
        <w:t>sidelink</w:t>
      </w:r>
      <w:proofErr w:type="spellEnd"/>
      <w:r w:rsidRPr="006D0C02">
        <w:t xml:space="preserve"> dedicated configuration procedure as specified in 5.3.5.14;</w:t>
      </w:r>
    </w:p>
    <w:p w14:paraId="30651E8C" w14:textId="77777777" w:rsidR="00394471" w:rsidRPr="006D0C02" w:rsidRDefault="00394471" w:rsidP="00394471">
      <w:pPr>
        <w:pStyle w:val="NO"/>
      </w:pPr>
      <w:r w:rsidRPr="006D0C02">
        <w:t>NOTE 0a:</w:t>
      </w:r>
      <w:r w:rsidRPr="006D0C02">
        <w:tab/>
        <w:t xml:space="preserve">If the </w:t>
      </w:r>
      <w:proofErr w:type="spellStart"/>
      <w:r w:rsidRPr="006D0C02">
        <w:rPr>
          <w:i/>
        </w:rPr>
        <w:t>sl-ConfigDedicatedNR</w:t>
      </w:r>
      <w:proofErr w:type="spellEnd"/>
      <w:r w:rsidRPr="006D0C02">
        <w:t xml:space="preserve"> was received embedded within an E-UTRA </w:t>
      </w:r>
      <w:proofErr w:type="spellStart"/>
      <w:r w:rsidRPr="006D0C02">
        <w:rPr>
          <w:i/>
          <w:iCs/>
        </w:rPr>
        <w:t>RRCConnectionReconfiguration</w:t>
      </w:r>
      <w:proofErr w:type="spellEnd"/>
      <w:r w:rsidRPr="006D0C02">
        <w:t xml:space="preserve"> message, the UE does not build an NR </w:t>
      </w:r>
      <w:proofErr w:type="spellStart"/>
      <w:r w:rsidRPr="006D0C02">
        <w:rPr>
          <w:i/>
          <w:iCs/>
        </w:rPr>
        <w:t>RRCReconfigurationComplete</w:t>
      </w:r>
      <w:proofErr w:type="spellEnd"/>
      <w:r w:rsidRPr="006D0C02">
        <w:t xml:space="preserve"> message for the received </w:t>
      </w:r>
      <w:proofErr w:type="spellStart"/>
      <w:r w:rsidRPr="006D0C02">
        <w:rPr>
          <w:i/>
          <w:iCs/>
        </w:rPr>
        <w:t>sl-ConfigDedicatedNR</w:t>
      </w:r>
      <w:proofErr w:type="spellEnd"/>
      <w:r w:rsidRPr="006D0C02">
        <w:t>.</w:t>
      </w:r>
    </w:p>
    <w:p w14:paraId="02FC2B2A" w14:textId="18252EF2" w:rsidR="00AE6F6C" w:rsidRPr="006D0C02" w:rsidRDefault="00AE6F6C" w:rsidP="000830BB">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sl-</w:t>
      </w:r>
      <w:r w:rsidR="001E5272" w:rsidRPr="006D0C02">
        <w:rPr>
          <w:i/>
          <w:iCs/>
        </w:rPr>
        <w:t>L2RelayUE-Config</w:t>
      </w:r>
      <w:r w:rsidRPr="006D0C02">
        <w:t>:</w:t>
      </w:r>
    </w:p>
    <w:p w14:paraId="1F10A621" w14:textId="46B12BB0" w:rsidR="00AE6F6C" w:rsidRPr="006D0C02" w:rsidRDefault="00AE6F6C" w:rsidP="000830BB">
      <w:pPr>
        <w:pStyle w:val="B2"/>
      </w:pPr>
      <w:r w:rsidRPr="006D0C02">
        <w:t>2&gt;</w:t>
      </w:r>
      <w:r w:rsidRPr="006D0C02">
        <w:tab/>
        <w:t xml:space="preserve">perform the L2 U2N </w:t>
      </w:r>
      <w:r w:rsidR="00AA2DA8" w:rsidRPr="006D0C02">
        <w:t xml:space="preserve">or U2U </w:t>
      </w:r>
      <w:r w:rsidRPr="006D0C02">
        <w:t xml:space="preserve">Relay UE configuration procedure as specified in </w:t>
      </w:r>
      <w:r w:rsidR="001F4B54" w:rsidRPr="006D0C02">
        <w:t>5.3.5.15</w:t>
      </w:r>
      <w:r w:rsidRPr="006D0C02">
        <w:t>;</w:t>
      </w:r>
    </w:p>
    <w:p w14:paraId="5CC1F87C" w14:textId="6586B195" w:rsidR="00AE6F6C" w:rsidRPr="006D0C02" w:rsidRDefault="00AE6F6C" w:rsidP="000830BB">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sl-</w:t>
      </w:r>
      <w:r w:rsidR="001E5272" w:rsidRPr="006D0C02">
        <w:rPr>
          <w:i/>
          <w:iCs/>
        </w:rPr>
        <w:t>L2RemoteUE-Config</w:t>
      </w:r>
      <w:r w:rsidRPr="006D0C02">
        <w:t>:</w:t>
      </w:r>
    </w:p>
    <w:p w14:paraId="18669C3E" w14:textId="0DE92F3C" w:rsidR="00AE6F6C" w:rsidRPr="006D0C02" w:rsidRDefault="00AE6F6C" w:rsidP="000830BB">
      <w:pPr>
        <w:pStyle w:val="B2"/>
      </w:pPr>
      <w:r w:rsidRPr="006D0C02">
        <w:t>2&gt;</w:t>
      </w:r>
      <w:r w:rsidRPr="006D0C02">
        <w:tab/>
        <w:t xml:space="preserve">perform the L2 U2N </w:t>
      </w:r>
      <w:r w:rsidR="00AA2DA8" w:rsidRPr="006D0C02">
        <w:t xml:space="preserve">or U2U </w:t>
      </w:r>
      <w:r w:rsidRPr="006D0C02">
        <w:t xml:space="preserve">Remote UE configuration procedure as specified in </w:t>
      </w:r>
      <w:r w:rsidR="001F4B54" w:rsidRPr="006D0C02">
        <w:t>5.3.5.16</w:t>
      </w:r>
      <w:r w:rsidRPr="006D0C02">
        <w:t>;</w:t>
      </w:r>
    </w:p>
    <w:p w14:paraId="3384BF48" w14:textId="77777777" w:rsidR="00AE6F6C" w:rsidRPr="006D0C02" w:rsidRDefault="00AE6F6C" w:rsidP="00AE6F6C">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dedicatedPagingDelivery</w:t>
      </w:r>
      <w:proofErr w:type="spellEnd"/>
      <w:r w:rsidRPr="006D0C02">
        <w:t>:</w:t>
      </w:r>
    </w:p>
    <w:p w14:paraId="669D7FD2" w14:textId="6841CC5E" w:rsidR="00AE6F6C" w:rsidRPr="006D0C02" w:rsidRDefault="00AE6F6C" w:rsidP="001E5272">
      <w:pPr>
        <w:pStyle w:val="B2"/>
      </w:pPr>
      <w:r w:rsidRPr="006D0C02">
        <w:t>2&gt;</w:t>
      </w:r>
      <w:r w:rsidRPr="006D0C02">
        <w:tab/>
      </w:r>
      <w:r w:rsidR="001E5272" w:rsidRPr="006D0C02">
        <w:t xml:space="preserve">perform the </w:t>
      </w:r>
      <w:r w:rsidR="001E5272" w:rsidRPr="006D0C02">
        <w:rPr>
          <w:i/>
        </w:rPr>
        <w:t>Paging</w:t>
      </w:r>
      <w:r w:rsidR="001E5272" w:rsidRPr="006D0C02">
        <w:t xml:space="preserve"> message reception procedure as specified in 5.3.2.3;</w:t>
      </w:r>
    </w:p>
    <w:p w14:paraId="3251BED2" w14:textId="77777777" w:rsidR="00394471" w:rsidRPr="006D0C02" w:rsidRDefault="00394471" w:rsidP="0039447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sl</w:t>
      </w:r>
      <w:proofErr w:type="spellEnd"/>
      <w:r w:rsidRPr="006D0C02">
        <w:rPr>
          <w:i/>
        </w:rPr>
        <w:t>-</w:t>
      </w:r>
      <w:proofErr w:type="spellStart"/>
      <w:r w:rsidRPr="006D0C02">
        <w:rPr>
          <w:i/>
        </w:rPr>
        <w:t>ConfigDedicatedEUTRA</w:t>
      </w:r>
      <w:proofErr w:type="spellEnd"/>
      <w:r w:rsidRPr="006D0C02">
        <w:rPr>
          <w:i/>
        </w:rPr>
        <w:t>-Info</w:t>
      </w:r>
      <w:r w:rsidRPr="006D0C02">
        <w:t>:</w:t>
      </w:r>
    </w:p>
    <w:p w14:paraId="69E79244" w14:textId="77777777" w:rsidR="00B001B7" w:rsidRPr="006D0C02" w:rsidRDefault="00394471" w:rsidP="00B001B7">
      <w:pPr>
        <w:pStyle w:val="B2"/>
      </w:pPr>
      <w:r w:rsidRPr="006D0C02">
        <w:t>2&gt;</w:t>
      </w:r>
      <w:r w:rsidRPr="006D0C02">
        <w:tab/>
        <w:t xml:space="preserve">perform related procedures for V2X </w:t>
      </w:r>
      <w:proofErr w:type="spellStart"/>
      <w:r w:rsidRPr="006D0C02">
        <w:t>sidelink</w:t>
      </w:r>
      <w:proofErr w:type="spellEnd"/>
      <w:r w:rsidRPr="006D0C02">
        <w:t xml:space="preserve"> communication in accordance with TS 36.331 [10], clause 5.3.10 and clause 5.5.2;</w:t>
      </w:r>
    </w:p>
    <w:p w14:paraId="73E32194" w14:textId="77777777" w:rsidR="00B001B7" w:rsidRPr="006D0C02" w:rsidRDefault="00B001B7" w:rsidP="000830BB">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ul-GapFR2-Config</w:t>
      </w:r>
      <w:r w:rsidRPr="006D0C02">
        <w:t>:</w:t>
      </w:r>
    </w:p>
    <w:p w14:paraId="05124F97" w14:textId="380CE7EA" w:rsidR="00394471" w:rsidRPr="006D0C02" w:rsidRDefault="00B001B7" w:rsidP="00B001B7">
      <w:pPr>
        <w:pStyle w:val="B2"/>
      </w:pPr>
      <w:r w:rsidRPr="006D0C02">
        <w:t>2&gt;</w:t>
      </w:r>
      <w:r w:rsidRPr="006D0C02">
        <w:tab/>
        <w:t xml:space="preserve">perform the FR2 UL gap configuration procedure as specified in </w:t>
      </w:r>
      <w:r w:rsidR="001F4B54" w:rsidRPr="006D0C02">
        <w:t>5.3.5.13c</w:t>
      </w:r>
      <w:r w:rsidRPr="006D0C02">
        <w:t>;</w:t>
      </w:r>
    </w:p>
    <w:p w14:paraId="6EC0FC17" w14:textId="77777777" w:rsidR="00100C97" w:rsidRPr="006D0C02" w:rsidRDefault="00100C97" w:rsidP="00100C97">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musim-GapConfig</w:t>
      </w:r>
      <w:proofErr w:type="spellEnd"/>
      <w:r w:rsidRPr="006D0C02">
        <w:t>:</w:t>
      </w:r>
    </w:p>
    <w:p w14:paraId="2FFD21AA" w14:textId="046C56A1" w:rsidR="005A5831" w:rsidRPr="006D0C02" w:rsidRDefault="005A5831" w:rsidP="005A5831">
      <w:pPr>
        <w:pStyle w:val="B2"/>
        <w:rPr>
          <w:rFonts w:eastAsia="Malgun Gothic"/>
        </w:rPr>
      </w:pPr>
      <w:r w:rsidRPr="006D0C02">
        <w:rPr>
          <w:rFonts w:eastAsia="Malgun Gothic"/>
        </w:rPr>
        <w:t>2&gt;</w:t>
      </w:r>
      <w:r w:rsidRPr="006D0C02">
        <w:rPr>
          <w:rFonts w:eastAsia="Malgun Gothic"/>
        </w:rPr>
        <w:tab/>
        <w:t>perform the MUSIM gap configuration procedure as specified in 5.3.5</w:t>
      </w:r>
      <w:r w:rsidR="006026F1" w:rsidRPr="006D0C02">
        <w:rPr>
          <w:rFonts w:eastAsia="Malgun Gothic"/>
        </w:rPr>
        <w:t>.</w:t>
      </w:r>
      <w:r w:rsidR="00772E2E" w:rsidRPr="006D0C02">
        <w:rPr>
          <w:rFonts w:eastAsia="Malgun Gothic"/>
        </w:rPr>
        <w:t>9a</w:t>
      </w:r>
      <w:r w:rsidRPr="006D0C02">
        <w:rPr>
          <w:rFonts w:eastAsia="Malgun Gothic"/>
        </w:rPr>
        <w:t>;</w:t>
      </w:r>
    </w:p>
    <w:p w14:paraId="54EEA016" w14:textId="77777777" w:rsidR="00397807" w:rsidRPr="006D0C02" w:rsidRDefault="00397807" w:rsidP="00397807">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appLayerMeasConfig</w:t>
      </w:r>
      <w:proofErr w:type="spellEnd"/>
      <w:r w:rsidRPr="006D0C02">
        <w:t>:</w:t>
      </w:r>
    </w:p>
    <w:p w14:paraId="6180495A" w14:textId="77777777" w:rsidR="00397807" w:rsidRPr="006D0C02" w:rsidRDefault="00397807" w:rsidP="00397807">
      <w:pPr>
        <w:pStyle w:val="B2"/>
      </w:pPr>
      <w:r w:rsidRPr="006D0C02">
        <w:t>2&gt;</w:t>
      </w:r>
      <w:r w:rsidRPr="006D0C02">
        <w:tab/>
        <w:t xml:space="preserve">for each application layer measurement configuration with </w:t>
      </w:r>
      <w:proofErr w:type="spellStart"/>
      <w:r w:rsidRPr="006D0C02">
        <w:rPr>
          <w:i/>
          <w:iCs/>
        </w:rPr>
        <w:t>appLayerIdleInactiveConfig</w:t>
      </w:r>
      <w:proofErr w:type="spellEnd"/>
      <w:r w:rsidRPr="006D0C02">
        <w:t xml:space="preserve"> configured:</w:t>
      </w:r>
    </w:p>
    <w:p w14:paraId="118AE7FA" w14:textId="77777777" w:rsidR="00397807" w:rsidRPr="006D0C02" w:rsidRDefault="00397807" w:rsidP="00397807">
      <w:pPr>
        <w:pStyle w:val="B3"/>
      </w:pPr>
      <w:r w:rsidRPr="006D0C02">
        <w:t>3&gt;</w:t>
      </w:r>
      <w:r w:rsidRPr="006D0C02">
        <w:tab/>
        <w:t xml:space="preserve">if the RPLMN is not included in </w:t>
      </w:r>
      <w:proofErr w:type="spellStart"/>
      <w:r w:rsidRPr="006D0C02">
        <w:rPr>
          <w:i/>
          <w:iCs/>
        </w:rPr>
        <w:t>plmn-IdentityList</w:t>
      </w:r>
      <w:proofErr w:type="spellEnd"/>
      <w:r w:rsidRPr="006D0C02">
        <w:t xml:space="preserve"> in </w:t>
      </w:r>
      <w:proofErr w:type="spellStart"/>
      <w:r w:rsidRPr="006D0C02">
        <w:rPr>
          <w:i/>
          <w:iCs/>
        </w:rPr>
        <w:t>VarAppLayerPLMN-ListConfig</w:t>
      </w:r>
      <w:proofErr w:type="spellEnd"/>
      <w:r w:rsidRPr="006D0C02">
        <w:t>:</w:t>
      </w:r>
    </w:p>
    <w:p w14:paraId="19CEBA4B" w14:textId="0AC3B81C" w:rsidR="00397807" w:rsidRPr="006D0C02" w:rsidRDefault="00397807" w:rsidP="00397807">
      <w:pPr>
        <w:pStyle w:val="B4"/>
      </w:pPr>
      <w:r w:rsidRPr="006D0C02">
        <w:t>4&gt;</w:t>
      </w:r>
      <w:r w:rsidRPr="006D0C02">
        <w:tab/>
        <w:t xml:space="preserve">forward the </w:t>
      </w:r>
      <w:proofErr w:type="spellStart"/>
      <w:r w:rsidRPr="006D0C02">
        <w:rPr>
          <w:i/>
        </w:rPr>
        <w:t>measConfigAppLayerId</w:t>
      </w:r>
      <w:proofErr w:type="spellEnd"/>
      <w:r w:rsidRPr="006D0C02">
        <w:t xml:space="preserve"> and inform upper layers about the release of the application layer measurement configuration;</w:t>
      </w:r>
    </w:p>
    <w:p w14:paraId="2ACD8EF0" w14:textId="77777777" w:rsidR="00397807" w:rsidRPr="006D0C02" w:rsidRDefault="00397807" w:rsidP="00397807">
      <w:pPr>
        <w:pStyle w:val="B4"/>
      </w:pPr>
      <w:r w:rsidRPr="006D0C02">
        <w:t>4&gt;</w:t>
      </w:r>
      <w:r w:rsidRPr="006D0C02">
        <w:tab/>
        <w:t xml:space="preserve">release the application layer measurement configuration including its fields in the UE variables </w:t>
      </w:r>
      <w:proofErr w:type="spellStart"/>
      <w:r w:rsidRPr="006D0C02">
        <w:rPr>
          <w:i/>
          <w:iCs/>
        </w:rPr>
        <w:t>VarAppLayerIdleConfig</w:t>
      </w:r>
      <w:proofErr w:type="spellEnd"/>
      <w:r w:rsidRPr="006D0C02">
        <w:t xml:space="preserve"> and </w:t>
      </w:r>
      <w:proofErr w:type="spellStart"/>
      <w:r w:rsidRPr="006D0C02">
        <w:rPr>
          <w:i/>
        </w:rPr>
        <w:t>VarAppLayerPLMN-ListConfig</w:t>
      </w:r>
      <w:proofErr w:type="spellEnd"/>
      <w:r w:rsidRPr="006D0C02">
        <w:t>;</w:t>
      </w:r>
    </w:p>
    <w:p w14:paraId="60BC9A76" w14:textId="77777777" w:rsidR="009D1D53" w:rsidRPr="006D0C02" w:rsidRDefault="009D1D53" w:rsidP="009D1D53">
      <w:pPr>
        <w:pStyle w:val="B4"/>
      </w:pPr>
      <w:r w:rsidRPr="006D0C02">
        <w:t>4&gt;</w:t>
      </w:r>
      <w:r w:rsidRPr="006D0C02">
        <w:tab/>
        <w:t>discard any application layer measurement reports which were not yet fully submitted to lower layers for transmission;</w:t>
      </w:r>
    </w:p>
    <w:p w14:paraId="2AF14FCD" w14:textId="77777777" w:rsidR="00397807" w:rsidRPr="006D0C02" w:rsidRDefault="00397807" w:rsidP="00397807">
      <w:pPr>
        <w:pStyle w:val="B4"/>
        <w:rPr>
          <w:iCs/>
        </w:rPr>
      </w:pPr>
      <w:r w:rsidRPr="006D0C02">
        <w:t>4&gt;</w:t>
      </w:r>
      <w:r w:rsidRPr="006D0C02">
        <w:tab/>
        <w:t xml:space="preserve">consider itself not to be configured to send application layer measurement report for the </w:t>
      </w:r>
      <w:proofErr w:type="spellStart"/>
      <w:r w:rsidRPr="006D0C02">
        <w:rPr>
          <w:i/>
        </w:rPr>
        <w:t>measConfigAppLayerId</w:t>
      </w:r>
      <w:proofErr w:type="spellEnd"/>
      <w:r w:rsidRPr="006D0C02">
        <w:rPr>
          <w:iCs/>
        </w:rPr>
        <w:t>;</w:t>
      </w:r>
    </w:p>
    <w:p w14:paraId="068F314F" w14:textId="03EB4F51" w:rsidR="00397807" w:rsidRPr="006D0C02" w:rsidRDefault="00397807" w:rsidP="00397807">
      <w:pPr>
        <w:pStyle w:val="B2"/>
      </w:pPr>
      <w:r w:rsidRPr="006D0C02">
        <w:t>2&gt;</w:t>
      </w:r>
      <w:r w:rsidRPr="006D0C02">
        <w:tab/>
        <w:t xml:space="preserve">if </w:t>
      </w:r>
      <w:proofErr w:type="spellStart"/>
      <w:r w:rsidRPr="006D0C02">
        <w:rPr>
          <w:i/>
          <w:iCs/>
        </w:rPr>
        <w:t>idleInactiveReportAllowed</w:t>
      </w:r>
      <w:proofErr w:type="spellEnd"/>
      <w:r w:rsidRPr="006D0C02">
        <w:t xml:space="preserve"> is included in the </w:t>
      </w:r>
      <w:proofErr w:type="spellStart"/>
      <w:r w:rsidRPr="006D0C02">
        <w:rPr>
          <w:i/>
          <w:iCs/>
        </w:rPr>
        <w:t>RRCReconfiguration</w:t>
      </w:r>
      <w:proofErr w:type="spellEnd"/>
      <w:r w:rsidRPr="006D0C02">
        <w:t xml:space="preserve"> message:</w:t>
      </w:r>
    </w:p>
    <w:p w14:paraId="3E636244" w14:textId="77777777" w:rsidR="00397807" w:rsidRPr="006D0C02" w:rsidRDefault="00397807" w:rsidP="00397807">
      <w:pPr>
        <w:pStyle w:val="B3"/>
      </w:pPr>
      <w:r w:rsidRPr="006D0C02">
        <w:t xml:space="preserve">3&gt; if the UE is configured with at least one application layer measurement configuration with </w:t>
      </w:r>
      <w:proofErr w:type="spellStart"/>
      <w:r w:rsidRPr="006D0C02">
        <w:rPr>
          <w:i/>
          <w:iCs/>
        </w:rPr>
        <w:t>appLayerIdleInactiveConfig</w:t>
      </w:r>
      <w:proofErr w:type="spellEnd"/>
      <w:r w:rsidRPr="006D0C02">
        <w:t xml:space="preserve"> configured:</w:t>
      </w:r>
    </w:p>
    <w:p w14:paraId="05BD97E2" w14:textId="77777777" w:rsidR="00397807" w:rsidRPr="006D0C02" w:rsidRDefault="00397807" w:rsidP="00397807">
      <w:pPr>
        <w:pStyle w:val="B4"/>
      </w:pPr>
      <w:r w:rsidRPr="006D0C02">
        <w:t>4&gt;</w:t>
      </w:r>
      <w:r w:rsidRPr="006D0C02">
        <w:tab/>
        <w:t xml:space="preserve">initiate the procedure in 5.7.16.2 after the </w:t>
      </w:r>
      <w:proofErr w:type="spellStart"/>
      <w:r w:rsidRPr="006D0C02">
        <w:rPr>
          <w:i/>
          <w:iCs/>
        </w:rPr>
        <w:t>RRCReconfigurationComplete</w:t>
      </w:r>
      <w:proofErr w:type="spellEnd"/>
      <w:r w:rsidRPr="006D0C02">
        <w:t xml:space="preserve"> has been transmitted;</w:t>
      </w:r>
    </w:p>
    <w:p w14:paraId="31C42EFA" w14:textId="447EF4ED" w:rsidR="00977D3C" w:rsidRPr="006D0C02" w:rsidRDefault="00397807" w:rsidP="00220546">
      <w:pPr>
        <w:pStyle w:val="B2"/>
      </w:pPr>
      <w:r w:rsidRPr="006D0C02">
        <w:t>2</w:t>
      </w:r>
      <w:r w:rsidR="009D559E" w:rsidRPr="006D0C02">
        <w:t>&gt;</w:t>
      </w:r>
      <w:r w:rsidR="009D559E" w:rsidRPr="006D0C02">
        <w:tab/>
      </w:r>
      <w:r w:rsidRPr="006D0C02">
        <w:t>else</w:t>
      </w:r>
      <w:r w:rsidR="00977D3C" w:rsidRPr="006D0C02">
        <w:t>:</w:t>
      </w:r>
    </w:p>
    <w:p w14:paraId="4E4B0157" w14:textId="79ABA755" w:rsidR="00977D3C" w:rsidRPr="006D0C02" w:rsidRDefault="00397807" w:rsidP="00220546">
      <w:pPr>
        <w:pStyle w:val="B3"/>
      </w:pPr>
      <w:r w:rsidRPr="006D0C02">
        <w:lastRenderedPageBreak/>
        <w:t>3</w:t>
      </w:r>
      <w:r w:rsidR="00977D3C" w:rsidRPr="006D0C02">
        <w:t>&gt;</w:t>
      </w:r>
      <w:r w:rsidR="00977D3C" w:rsidRPr="006D0C02">
        <w:tab/>
        <w:t xml:space="preserve">for each application layer measurement configuration with </w:t>
      </w:r>
      <w:proofErr w:type="spellStart"/>
      <w:r w:rsidRPr="006D0C02">
        <w:rPr>
          <w:i/>
          <w:iCs/>
        </w:rPr>
        <w:t>appLayerIdleInactiveConfig</w:t>
      </w:r>
      <w:proofErr w:type="spellEnd"/>
      <w:r w:rsidRPr="006D0C02">
        <w:t xml:space="preserve"> configured</w:t>
      </w:r>
      <w:r w:rsidR="00977D3C" w:rsidRPr="006D0C02">
        <w:t>:</w:t>
      </w:r>
    </w:p>
    <w:p w14:paraId="3893EE8F" w14:textId="493F537A" w:rsidR="00397807" w:rsidRPr="006D0C02" w:rsidRDefault="00397807" w:rsidP="00397807">
      <w:pPr>
        <w:pStyle w:val="B4"/>
      </w:pPr>
      <w:r w:rsidRPr="006D0C02">
        <w:t>4</w:t>
      </w:r>
      <w:r w:rsidR="00977D3C" w:rsidRPr="006D0C02">
        <w:t>&gt;</w:t>
      </w:r>
      <w:r w:rsidR="00977D3C" w:rsidRPr="006D0C02">
        <w:tab/>
        <w:t xml:space="preserve">forward the </w:t>
      </w:r>
      <w:proofErr w:type="spellStart"/>
      <w:r w:rsidR="00977D3C" w:rsidRPr="006D0C02">
        <w:rPr>
          <w:i/>
        </w:rPr>
        <w:t>measConfigAppLayerId</w:t>
      </w:r>
      <w:proofErr w:type="spellEnd"/>
      <w:r w:rsidR="00977D3C" w:rsidRPr="006D0C02">
        <w:t xml:space="preserve"> and inform upper layers about the release of the application layer measurement configuration;</w:t>
      </w:r>
    </w:p>
    <w:p w14:paraId="2E7F3C40" w14:textId="5064C19E" w:rsidR="00977D3C" w:rsidRPr="006D0C02" w:rsidRDefault="00397807" w:rsidP="00220546">
      <w:pPr>
        <w:pStyle w:val="B4"/>
      </w:pPr>
      <w:r w:rsidRPr="006D0C02">
        <w:t>4&gt;</w:t>
      </w:r>
      <w:r w:rsidRPr="006D0C02">
        <w:tab/>
        <w:t xml:space="preserve">release the application layer measurement configuration including its fields in the UE variables </w:t>
      </w:r>
      <w:proofErr w:type="spellStart"/>
      <w:r w:rsidRPr="006D0C02">
        <w:rPr>
          <w:i/>
          <w:iCs/>
        </w:rPr>
        <w:t>VarAppLayerIdleConfig</w:t>
      </w:r>
      <w:proofErr w:type="spellEnd"/>
      <w:r w:rsidRPr="006D0C02">
        <w:t xml:space="preserve"> and </w:t>
      </w:r>
      <w:proofErr w:type="spellStart"/>
      <w:r w:rsidRPr="006D0C02">
        <w:rPr>
          <w:i/>
        </w:rPr>
        <w:t>VarAppLayerPLMN-ListConfig</w:t>
      </w:r>
      <w:proofErr w:type="spellEnd"/>
      <w:r w:rsidRPr="006D0C02">
        <w:t>;</w:t>
      </w:r>
    </w:p>
    <w:p w14:paraId="62372E54" w14:textId="1D7242DE" w:rsidR="00977D3C" w:rsidRPr="006D0C02" w:rsidRDefault="00397807" w:rsidP="00220546">
      <w:pPr>
        <w:pStyle w:val="B4"/>
      </w:pPr>
      <w:r w:rsidRPr="006D0C02">
        <w:t>4</w:t>
      </w:r>
      <w:r w:rsidR="00977D3C" w:rsidRPr="006D0C02">
        <w:t>&gt;</w:t>
      </w:r>
      <w:r w:rsidR="00977D3C" w:rsidRPr="006D0C02">
        <w:tab/>
        <w:t xml:space="preserve">discard any application layer measurement reports which were not yet </w:t>
      </w:r>
      <w:r w:rsidRPr="006D0C02">
        <w:t xml:space="preserve">fully </w:t>
      </w:r>
      <w:r w:rsidR="00977D3C" w:rsidRPr="006D0C02">
        <w:t>submitted to lower layers for transmission;</w:t>
      </w:r>
    </w:p>
    <w:p w14:paraId="66470278" w14:textId="3906B7A7" w:rsidR="00977D3C" w:rsidRPr="006D0C02" w:rsidRDefault="00397807" w:rsidP="00220546">
      <w:pPr>
        <w:pStyle w:val="B4"/>
        <w:rPr>
          <w:iCs/>
        </w:rPr>
      </w:pPr>
      <w:r w:rsidRPr="006D0C02">
        <w:t>4</w:t>
      </w:r>
      <w:r w:rsidR="00977D3C" w:rsidRPr="006D0C02">
        <w:t>&gt;</w:t>
      </w:r>
      <w:r w:rsidR="00977D3C" w:rsidRPr="006D0C02">
        <w:tab/>
        <w:t>consider itself not to be configured to send application layer measurement report</w:t>
      </w:r>
      <w:r w:rsidRPr="006D0C02">
        <w:t>s</w:t>
      </w:r>
      <w:r w:rsidR="00977D3C" w:rsidRPr="006D0C02">
        <w:t xml:space="preserve"> for the </w:t>
      </w:r>
      <w:proofErr w:type="spellStart"/>
      <w:r w:rsidR="00977D3C" w:rsidRPr="006D0C02">
        <w:rPr>
          <w:i/>
        </w:rPr>
        <w:t>measConfigAppLayerId</w:t>
      </w:r>
      <w:proofErr w:type="spellEnd"/>
      <w:r w:rsidR="00977D3C" w:rsidRPr="006D0C02">
        <w:rPr>
          <w:iCs/>
        </w:rPr>
        <w:t>;</w:t>
      </w:r>
    </w:p>
    <w:p w14:paraId="4361C8CC" w14:textId="77777777" w:rsidR="00397807" w:rsidRPr="006D0C02" w:rsidRDefault="00397807" w:rsidP="00397807">
      <w:pPr>
        <w:pStyle w:val="B2"/>
      </w:pPr>
      <w:r w:rsidRPr="006D0C02">
        <w:t>2&gt;</w:t>
      </w:r>
      <w:r w:rsidRPr="006D0C02">
        <w:tab/>
        <w:t>perform the application layer measurement configuration procedure as specified in 5.3.5.13d;</w:t>
      </w:r>
    </w:p>
    <w:p w14:paraId="21FAF8ED" w14:textId="77777777" w:rsidR="000D7C2E" w:rsidRPr="006D0C02" w:rsidRDefault="000D7C2E" w:rsidP="000D7C2E">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ue</w:t>
      </w:r>
      <w:proofErr w:type="spellEnd"/>
      <w:r w:rsidRPr="006D0C02">
        <w:rPr>
          <w:i/>
        </w:rPr>
        <w:t>-</w:t>
      </w:r>
      <w:proofErr w:type="spellStart"/>
      <w:r w:rsidRPr="006D0C02">
        <w:rPr>
          <w:i/>
        </w:rPr>
        <w:t>TxTEG</w:t>
      </w:r>
      <w:proofErr w:type="spellEnd"/>
      <w:r w:rsidRPr="006D0C02">
        <w:rPr>
          <w:i/>
        </w:rPr>
        <w:t>-</w:t>
      </w:r>
      <w:proofErr w:type="spellStart"/>
      <w:r w:rsidRPr="006D0C02">
        <w:rPr>
          <w:i/>
        </w:rPr>
        <w:t>RequestUL</w:t>
      </w:r>
      <w:proofErr w:type="spellEnd"/>
      <w:r w:rsidRPr="006D0C02">
        <w:rPr>
          <w:i/>
        </w:rPr>
        <w:t>-TDOA-Config</w:t>
      </w:r>
      <w:r w:rsidRPr="006D0C02">
        <w:t>:</w:t>
      </w:r>
    </w:p>
    <w:p w14:paraId="342C61C8" w14:textId="77777777" w:rsidR="000D7C2E" w:rsidRPr="006D0C02" w:rsidRDefault="000D7C2E" w:rsidP="000D7C2E">
      <w:pPr>
        <w:pStyle w:val="B2"/>
      </w:pPr>
      <w:r w:rsidRPr="006D0C02">
        <w:t>2&gt;</w:t>
      </w:r>
      <w:r w:rsidRPr="006D0C02">
        <w:tab/>
        <w:t xml:space="preserve">if </w:t>
      </w:r>
      <w:proofErr w:type="spellStart"/>
      <w:r w:rsidRPr="006D0C02">
        <w:rPr>
          <w:i/>
        </w:rPr>
        <w:t>ue</w:t>
      </w:r>
      <w:proofErr w:type="spellEnd"/>
      <w:r w:rsidRPr="006D0C02">
        <w:rPr>
          <w:i/>
        </w:rPr>
        <w:t>-</w:t>
      </w:r>
      <w:proofErr w:type="spellStart"/>
      <w:r w:rsidRPr="006D0C02">
        <w:rPr>
          <w:i/>
        </w:rPr>
        <w:t>TxTEG</w:t>
      </w:r>
      <w:proofErr w:type="spellEnd"/>
      <w:r w:rsidRPr="006D0C02">
        <w:rPr>
          <w:i/>
        </w:rPr>
        <w:t>-</w:t>
      </w:r>
      <w:proofErr w:type="spellStart"/>
      <w:r w:rsidRPr="006D0C02">
        <w:rPr>
          <w:i/>
        </w:rPr>
        <w:t>RequestUL</w:t>
      </w:r>
      <w:proofErr w:type="spellEnd"/>
      <w:r w:rsidRPr="006D0C02">
        <w:rPr>
          <w:i/>
        </w:rPr>
        <w:t>-TDOA-Config</w:t>
      </w:r>
      <w:r w:rsidRPr="006D0C02">
        <w:t xml:space="preserve"> is set to </w:t>
      </w:r>
      <w:r w:rsidRPr="006D0C02">
        <w:rPr>
          <w:i/>
        </w:rPr>
        <w:t>setup</w:t>
      </w:r>
      <w:r w:rsidRPr="006D0C02">
        <w:t>:</w:t>
      </w:r>
    </w:p>
    <w:p w14:paraId="25B00CA6" w14:textId="77777777" w:rsidR="000D7C2E" w:rsidRPr="006D0C02" w:rsidRDefault="000D7C2E" w:rsidP="000D7C2E">
      <w:pPr>
        <w:pStyle w:val="B3"/>
      </w:pPr>
      <w:r w:rsidRPr="006D0C02">
        <w:t>3&gt;</w:t>
      </w:r>
      <w:r w:rsidRPr="006D0C02">
        <w:tab/>
        <w:t>perform the UE positioning assistance information procedure as specified in 5.7.14;</w:t>
      </w:r>
    </w:p>
    <w:p w14:paraId="6DE211B8" w14:textId="77777777" w:rsidR="000D7C2E" w:rsidRPr="006D0C02" w:rsidRDefault="000D7C2E" w:rsidP="000D7C2E">
      <w:pPr>
        <w:pStyle w:val="B2"/>
      </w:pPr>
      <w:r w:rsidRPr="006D0C02">
        <w:t>2&gt;</w:t>
      </w:r>
      <w:r w:rsidRPr="006D0C02">
        <w:tab/>
        <w:t>else:</w:t>
      </w:r>
    </w:p>
    <w:p w14:paraId="62A95F04" w14:textId="14CEC2BF" w:rsidR="00811135" w:rsidRPr="006D0C02" w:rsidRDefault="000D7C2E" w:rsidP="00A12BD9">
      <w:pPr>
        <w:pStyle w:val="B3"/>
      </w:pPr>
      <w:r w:rsidRPr="006D0C02">
        <w:t>3&gt;</w:t>
      </w:r>
      <w:r w:rsidRPr="006D0C02">
        <w:tab/>
        <w:t>release the configuration of UE positioning assistance information;</w:t>
      </w:r>
    </w:p>
    <w:p w14:paraId="2BBD7EC5" w14:textId="6C6043EC" w:rsidR="00A8067E" w:rsidRPr="006D0C02" w:rsidRDefault="00A8067E" w:rsidP="00A8067E">
      <w:pPr>
        <w:pStyle w:val="B1"/>
        <w:rPr>
          <w:rFonts w:eastAsia="SimSun"/>
          <w:lang w:eastAsia="en-US"/>
        </w:rPr>
      </w:pPr>
      <w:r w:rsidRPr="006D0C02">
        <w:rPr>
          <w:rFonts w:eastAsia="SimSun"/>
          <w:lang w:eastAsia="en-US"/>
        </w:rPr>
        <w:t>1&gt;</w:t>
      </w:r>
      <w:r w:rsidRPr="006D0C02">
        <w:rPr>
          <w:rFonts w:eastAsia="SimSun"/>
          <w:lang w:eastAsia="en-US"/>
        </w:rPr>
        <w:tab/>
        <w:t xml:space="preserve">if the </w:t>
      </w:r>
      <w:proofErr w:type="spellStart"/>
      <w:r w:rsidRPr="006D0C02">
        <w:rPr>
          <w:rFonts w:eastAsia="SimSun"/>
          <w:i/>
          <w:lang w:eastAsia="en-US"/>
        </w:rPr>
        <w:t>RRCReconfiguration</w:t>
      </w:r>
      <w:proofErr w:type="spellEnd"/>
      <w:r w:rsidRPr="006D0C02">
        <w:rPr>
          <w:rFonts w:eastAsia="SimSun"/>
          <w:lang w:eastAsia="en-US"/>
        </w:rPr>
        <w:t xml:space="preserve"> message includes the </w:t>
      </w:r>
      <w:r w:rsidR="005C44F9" w:rsidRPr="006D0C02">
        <w:rPr>
          <w:rFonts w:eastAsia="SimSun"/>
          <w:i/>
          <w:lang w:eastAsia="en-US"/>
        </w:rPr>
        <w:t>aerial</w:t>
      </w:r>
      <w:r w:rsidRPr="006D0C02">
        <w:rPr>
          <w:rFonts w:eastAsia="SimSun"/>
          <w:i/>
          <w:lang w:eastAsia="en-US"/>
        </w:rPr>
        <w:t>-Config</w:t>
      </w:r>
      <w:r w:rsidRPr="006D0C02">
        <w:rPr>
          <w:rFonts w:eastAsia="SimSun"/>
          <w:lang w:eastAsia="en-US"/>
        </w:rPr>
        <w:t>:</w:t>
      </w:r>
    </w:p>
    <w:p w14:paraId="421CC4FA" w14:textId="4C775125" w:rsidR="00AA2DA8" w:rsidRPr="006D0C02" w:rsidRDefault="00A8067E" w:rsidP="00AA2DA8">
      <w:pPr>
        <w:pStyle w:val="B2"/>
        <w:rPr>
          <w:rFonts w:eastAsia="SimSun"/>
          <w:lang w:eastAsia="en-US"/>
        </w:rPr>
      </w:pPr>
      <w:r w:rsidRPr="006D0C02">
        <w:rPr>
          <w:rFonts w:eastAsia="SimSun"/>
          <w:lang w:eastAsia="en-US"/>
        </w:rPr>
        <w:t>2&gt;</w:t>
      </w:r>
      <w:r w:rsidRPr="006D0C02">
        <w:rPr>
          <w:rFonts w:eastAsia="SimSun"/>
          <w:lang w:eastAsia="en-US"/>
        </w:rPr>
        <w:tab/>
        <w:t>(re)</w:t>
      </w:r>
      <w:r w:rsidRPr="006D0C02">
        <w:t>configure</w:t>
      </w:r>
      <w:r w:rsidRPr="006D0C02">
        <w:rPr>
          <w:rFonts w:eastAsia="SimSun"/>
          <w:lang w:eastAsia="en-US"/>
        </w:rPr>
        <w:t xml:space="preserve"> the </w:t>
      </w:r>
      <w:r w:rsidR="005C44F9" w:rsidRPr="006D0C02">
        <w:rPr>
          <w:rFonts w:eastAsia="SimSun"/>
          <w:lang w:eastAsia="en-US"/>
        </w:rPr>
        <w:t>aerial</w:t>
      </w:r>
      <w:r w:rsidRPr="006D0C02">
        <w:rPr>
          <w:rFonts w:eastAsia="SimSun"/>
          <w:lang w:eastAsia="en-US"/>
        </w:rPr>
        <w:t xml:space="preserve"> parameters in accordance with the included </w:t>
      </w:r>
      <w:r w:rsidR="005C44F9" w:rsidRPr="006D0C02">
        <w:rPr>
          <w:rFonts w:eastAsia="SimSun"/>
          <w:i/>
          <w:lang w:eastAsia="en-US"/>
        </w:rPr>
        <w:t>aerial</w:t>
      </w:r>
      <w:r w:rsidRPr="006D0C02">
        <w:rPr>
          <w:rFonts w:eastAsia="SimSun"/>
          <w:i/>
          <w:iCs/>
          <w:lang w:eastAsia="en-US"/>
        </w:rPr>
        <w:t>-Config</w:t>
      </w:r>
      <w:r w:rsidRPr="006D0C02">
        <w:rPr>
          <w:rFonts w:eastAsia="SimSun"/>
          <w:lang w:eastAsia="en-US"/>
        </w:rPr>
        <w:t>;</w:t>
      </w:r>
    </w:p>
    <w:p w14:paraId="64BD75F6" w14:textId="77777777" w:rsidR="00AA2DA8" w:rsidRPr="006D0C02" w:rsidRDefault="00AA2DA8" w:rsidP="00B4120F">
      <w:pPr>
        <w:pStyle w:val="B1"/>
        <w:rPr>
          <w:rFonts w:eastAsia="SimSun"/>
          <w:lang w:eastAsia="en-US"/>
        </w:rPr>
      </w:pPr>
      <w:r w:rsidRPr="006D0C02">
        <w:rPr>
          <w:rFonts w:eastAsia="SimSun"/>
          <w:lang w:eastAsia="en-US"/>
        </w:rPr>
        <w:t>1&gt;</w:t>
      </w:r>
      <w:r w:rsidRPr="006D0C02">
        <w:rPr>
          <w:rFonts w:eastAsia="SimSun"/>
          <w:lang w:eastAsia="en-US"/>
        </w:rPr>
        <w:tab/>
        <w:t xml:space="preserve">if the </w:t>
      </w:r>
      <w:proofErr w:type="spellStart"/>
      <w:r w:rsidRPr="006D0C02">
        <w:rPr>
          <w:rFonts w:eastAsia="SimSun"/>
          <w:i/>
          <w:iCs/>
          <w:lang w:eastAsia="en-US"/>
        </w:rPr>
        <w:t>RRCReconfiguration</w:t>
      </w:r>
      <w:proofErr w:type="spellEnd"/>
      <w:r w:rsidRPr="006D0C02">
        <w:rPr>
          <w:rFonts w:eastAsia="SimSun"/>
          <w:lang w:eastAsia="en-US"/>
        </w:rPr>
        <w:t xml:space="preserve"> message includes the </w:t>
      </w:r>
      <w:proofErr w:type="spellStart"/>
      <w:r w:rsidRPr="006D0C02">
        <w:rPr>
          <w:rFonts w:eastAsia="SimSun"/>
          <w:i/>
          <w:iCs/>
          <w:lang w:eastAsia="en-US"/>
        </w:rPr>
        <w:t>sl-IndirectPathAddChange</w:t>
      </w:r>
      <w:proofErr w:type="spellEnd"/>
      <w:r w:rsidRPr="006D0C02">
        <w:rPr>
          <w:rFonts w:eastAsia="SimSun"/>
          <w:lang w:eastAsia="en-US"/>
        </w:rPr>
        <w:t>:</w:t>
      </w:r>
    </w:p>
    <w:p w14:paraId="53635667" w14:textId="780E5F22" w:rsidR="00AA2DA8" w:rsidRPr="006D0C02" w:rsidRDefault="00AA2DA8" w:rsidP="00AA2DA8">
      <w:pPr>
        <w:pStyle w:val="B2"/>
        <w:rPr>
          <w:rFonts w:eastAsia="SimSun"/>
          <w:lang w:eastAsia="en-US"/>
        </w:rPr>
      </w:pPr>
      <w:r w:rsidRPr="006D0C02">
        <w:rPr>
          <w:rFonts w:eastAsia="SimSun"/>
          <w:lang w:eastAsia="en-US"/>
        </w:rPr>
        <w:t>2&gt;</w:t>
      </w:r>
      <w:r w:rsidRPr="006D0C02">
        <w:rPr>
          <w:rFonts w:eastAsia="SimSun"/>
          <w:lang w:eastAsia="en-US"/>
        </w:rPr>
        <w:tab/>
        <w:t xml:space="preserve">perform the SL indirect path specific configuration procedure as specified in </w:t>
      </w:r>
      <w:r w:rsidR="009B343D" w:rsidRPr="006D0C02">
        <w:rPr>
          <w:rFonts w:eastAsia="SimSun"/>
          <w:lang w:eastAsia="en-US"/>
        </w:rPr>
        <w:t>5.3.5.17</w:t>
      </w:r>
      <w:r w:rsidRPr="006D0C02">
        <w:rPr>
          <w:rFonts w:eastAsia="SimSun"/>
          <w:lang w:eastAsia="en-US"/>
        </w:rPr>
        <w:t>.</w:t>
      </w:r>
      <w:r w:rsidR="00C05E30" w:rsidRPr="006D0C02">
        <w:rPr>
          <w:rFonts w:eastAsia="SimSun"/>
          <w:lang w:eastAsia="en-US"/>
        </w:rPr>
        <w:t>2</w:t>
      </w:r>
      <w:r w:rsidRPr="006D0C02">
        <w:rPr>
          <w:rFonts w:eastAsia="SimSun"/>
          <w:lang w:eastAsia="en-US"/>
        </w:rPr>
        <w:t>.2;</w:t>
      </w:r>
    </w:p>
    <w:p w14:paraId="24F686CF" w14:textId="77777777" w:rsidR="00AA2DA8" w:rsidRPr="006D0C02" w:rsidRDefault="00AA2DA8" w:rsidP="00B4120F">
      <w:pPr>
        <w:pStyle w:val="B1"/>
        <w:rPr>
          <w:rFonts w:eastAsia="SimSun"/>
          <w:lang w:eastAsia="en-US"/>
        </w:rPr>
      </w:pPr>
      <w:r w:rsidRPr="006D0C02">
        <w:rPr>
          <w:rFonts w:eastAsia="SimSun"/>
          <w:lang w:eastAsia="en-US"/>
        </w:rPr>
        <w:t>1&gt;</w:t>
      </w:r>
      <w:r w:rsidRPr="006D0C02">
        <w:rPr>
          <w:rFonts w:eastAsia="SimSun"/>
          <w:lang w:eastAsia="en-US"/>
        </w:rPr>
        <w:tab/>
        <w:t xml:space="preserve">if the </w:t>
      </w:r>
      <w:proofErr w:type="spellStart"/>
      <w:r w:rsidRPr="006D0C02">
        <w:rPr>
          <w:rFonts w:eastAsia="SimSun"/>
          <w:i/>
          <w:iCs/>
          <w:lang w:eastAsia="en-US"/>
        </w:rPr>
        <w:t>RRCReconfiguration</w:t>
      </w:r>
      <w:proofErr w:type="spellEnd"/>
      <w:r w:rsidRPr="006D0C02">
        <w:rPr>
          <w:rFonts w:eastAsia="SimSun"/>
          <w:lang w:eastAsia="en-US"/>
        </w:rPr>
        <w:t xml:space="preserve"> message includes the </w:t>
      </w:r>
      <w:r w:rsidRPr="006D0C02">
        <w:rPr>
          <w:rFonts w:eastAsia="SimSun"/>
          <w:i/>
          <w:iCs/>
          <w:lang w:eastAsia="en-US"/>
        </w:rPr>
        <w:t>n3c-IndirectPathAddChange</w:t>
      </w:r>
      <w:r w:rsidRPr="006D0C02">
        <w:rPr>
          <w:rFonts w:eastAsia="SimSun"/>
          <w:lang w:eastAsia="en-US"/>
        </w:rPr>
        <w:t>:</w:t>
      </w:r>
    </w:p>
    <w:p w14:paraId="209E816D" w14:textId="5A6485F9" w:rsidR="00AA2DA8" w:rsidRPr="006D0C02" w:rsidRDefault="00AA2DA8" w:rsidP="00AA2DA8">
      <w:pPr>
        <w:pStyle w:val="B2"/>
        <w:rPr>
          <w:rFonts w:eastAsia="SimSun"/>
          <w:lang w:eastAsia="en-US"/>
        </w:rPr>
      </w:pPr>
      <w:r w:rsidRPr="006D0C02">
        <w:rPr>
          <w:rFonts w:eastAsia="SimSun"/>
          <w:lang w:eastAsia="en-US"/>
        </w:rPr>
        <w:t>2&gt;</w:t>
      </w:r>
      <w:r w:rsidRPr="006D0C02">
        <w:rPr>
          <w:rFonts w:eastAsia="SimSun"/>
          <w:lang w:eastAsia="en-US"/>
        </w:rPr>
        <w:tab/>
        <w:t xml:space="preserve">perform configuration procedure for the remote UE part of N3C indirect path as specified in </w:t>
      </w:r>
      <w:r w:rsidR="009B343D" w:rsidRPr="006D0C02">
        <w:rPr>
          <w:rFonts w:eastAsia="SimSun"/>
          <w:lang w:eastAsia="en-US"/>
        </w:rPr>
        <w:t>5.3.5.17</w:t>
      </w:r>
      <w:r w:rsidRPr="006D0C02">
        <w:rPr>
          <w:rFonts w:eastAsia="SimSun"/>
          <w:lang w:eastAsia="en-US"/>
        </w:rPr>
        <w:t>.</w:t>
      </w:r>
      <w:r w:rsidR="00C05E30" w:rsidRPr="006D0C02">
        <w:rPr>
          <w:rFonts w:eastAsia="SimSun"/>
          <w:lang w:eastAsia="en-US"/>
        </w:rPr>
        <w:t>3</w:t>
      </w:r>
      <w:r w:rsidRPr="006D0C02">
        <w:rPr>
          <w:rFonts w:eastAsia="SimSun"/>
          <w:lang w:eastAsia="en-US"/>
        </w:rPr>
        <w:t>.2;</w:t>
      </w:r>
    </w:p>
    <w:p w14:paraId="7BD7FE59" w14:textId="77777777" w:rsidR="00AA2DA8" w:rsidRPr="006D0C02" w:rsidRDefault="00AA2DA8" w:rsidP="00B4120F">
      <w:pPr>
        <w:pStyle w:val="B1"/>
        <w:rPr>
          <w:rFonts w:eastAsia="SimSun"/>
          <w:lang w:eastAsia="en-US"/>
        </w:rPr>
      </w:pPr>
      <w:r w:rsidRPr="006D0C02">
        <w:rPr>
          <w:rFonts w:eastAsia="SimSun"/>
          <w:lang w:eastAsia="en-US"/>
        </w:rPr>
        <w:t>1&gt;</w:t>
      </w:r>
      <w:r w:rsidRPr="006D0C02">
        <w:rPr>
          <w:rFonts w:eastAsia="SimSun"/>
          <w:lang w:eastAsia="en-US"/>
        </w:rPr>
        <w:tab/>
        <w:t xml:space="preserve">if the </w:t>
      </w:r>
      <w:proofErr w:type="spellStart"/>
      <w:r w:rsidRPr="006D0C02">
        <w:rPr>
          <w:rFonts w:eastAsia="SimSun"/>
          <w:i/>
          <w:iCs/>
          <w:lang w:eastAsia="en-US"/>
        </w:rPr>
        <w:t>RRCReconfiguration</w:t>
      </w:r>
      <w:proofErr w:type="spellEnd"/>
      <w:r w:rsidRPr="006D0C02">
        <w:rPr>
          <w:rFonts w:eastAsia="SimSun"/>
          <w:lang w:eastAsia="en-US"/>
        </w:rPr>
        <w:t xml:space="preserve"> message includes the </w:t>
      </w:r>
      <w:r w:rsidRPr="006D0C02">
        <w:rPr>
          <w:rFonts w:eastAsia="SimSun"/>
          <w:i/>
          <w:iCs/>
          <w:lang w:eastAsia="en-US"/>
        </w:rPr>
        <w:t>n3c-IndirectPathConfigRelay</w:t>
      </w:r>
      <w:r w:rsidRPr="006D0C02">
        <w:rPr>
          <w:rFonts w:eastAsia="SimSun"/>
          <w:lang w:eastAsia="en-US"/>
        </w:rPr>
        <w:t>:</w:t>
      </w:r>
    </w:p>
    <w:p w14:paraId="6F40004F" w14:textId="5D748D94" w:rsidR="000168BF" w:rsidRPr="006D0C02" w:rsidRDefault="00AA2DA8" w:rsidP="00B4120F">
      <w:pPr>
        <w:pStyle w:val="B2"/>
      </w:pPr>
      <w:r w:rsidRPr="006D0C02">
        <w:rPr>
          <w:rFonts w:eastAsia="SimSun"/>
          <w:lang w:eastAsia="en-US"/>
        </w:rPr>
        <w:t>2&gt;</w:t>
      </w:r>
      <w:r w:rsidRPr="006D0C02">
        <w:rPr>
          <w:rFonts w:eastAsia="SimSun"/>
          <w:lang w:eastAsia="en-US"/>
        </w:rPr>
        <w:tab/>
        <w:t xml:space="preserve">perform the configuration procedure for the relay UE part of N3C indirect path as specified in </w:t>
      </w:r>
      <w:r w:rsidR="009B343D" w:rsidRPr="006D0C02">
        <w:rPr>
          <w:rFonts w:eastAsia="SimSun"/>
          <w:lang w:eastAsia="en-US"/>
        </w:rPr>
        <w:t>5.3.5.17</w:t>
      </w:r>
      <w:r w:rsidRPr="006D0C02">
        <w:rPr>
          <w:rFonts w:eastAsia="SimSun"/>
          <w:lang w:eastAsia="en-US"/>
        </w:rPr>
        <w:t>.</w:t>
      </w:r>
      <w:r w:rsidR="00C05E30" w:rsidRPr="006D0C02">
        <w:rPr>
          <w:rFonts w:eastAsia="SimSun"/>
          <w:lang w:eastAsia="en-US"/>
        </w:rPr>
        <w:t>3</w:t>
      </w:r>
      <w:r w:rsidRPr="006D0C02">
        <w:rPr>
          <w:rFonts w:eastAsia="SimSun"/>
          <w:lang w:eastAsia="en-US"/>
        </w:rPr>
        <w:t>.3;</w:t>
      </w:r>
    </w:p>
    <w:p w14:paraId="0558CE70" w14:textId="04D37EB4" w:rsidR="000168BF" w:rsidRPr="006D0C02" w:rsidRDefault="000168BF" w:rsidP="000168BF">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proofErr w:type="spellStart"/>
      <w:r w:rsidRPr="006D0C02">
        <w:rPr>
          <w:i/>
          <w:iCs/>
        </w:rPr>
        <w:t>ltm</w:t>
      </w:r>
      <w:proofErr w:type="spellEnd"/>
      <w:r w:rsidRPr="006D0C02">
        <w:rPr>
          <w:i/>
          <w:iCs/>
        </w:rPr>
        <w:t>-Config</w:t>
      </w:r>
      <w:r w:rsidRPr="006D0C02">
        <w:t>:</w:t>
      </w:r>
    </w:p>
    <w:p w14:paraId="3AF45C5B" w14:textId="4A50960C" w:rsidR="000168BF" w:rsidRPr="006D0C02" w:rsidRDefault="000168BF" w:rsidP="000168BF">
      <w:pPr>
        <w:pStyle w:val="B2"/>
      </w:pPr>
      <w:r w:rsidRPr="006D0C02">
        <w:t>2&gt;</w:t>
      </w:r>
      <w:r w:rsidRPr="006D0C02">
        <w:tab/>
        <w:t xml:space="preserve">if the </w:t>
      </w:r>
      <w:proofErr w:type="spellStart"/>
      <w:r w:rsidRPr="006D0C02">
        <w:rPr>
          <w:i/>
          <w:iCs/>
        </w:rPr>
        <w:t>ltm</w:t>
      </w:r>
      <w:proofErr w:type="spellEnd"/>
      <w:r w:rsidRPr="006D0C02">
        <w:rPr>
          <w:i/>
          <w:iCs/>
        </w:rPr>
        <w:t>-Config</w:t>
      </w:r>
      <w:r w:rsidRPr="006D0C02">
        <w:t xml:space="preserve"> is set to </w:t>
      </w:r>
      <w:r w:rsidRPr="006D0C02">
        <w:rPr>
          <w:i/>
          <w:iCs/>
        </w:rPr>
        <w:t>setup</w:t>
      </w:r>
      <w:r w:rsidRPr="006D0C02">
        <w:t>:</w:t>
      </w:r>
    </w:p>
    <w:p w14:paraId="4B87D557" w14:textId="2DE78B08" w:rsidR="000168BF" w:rsidRPr="006D0C02" w:rsidRDefault="000168BF" w:rsidP="000168BF">
      <w:pPr>
        <w:pStyle w:val="B3"/>
      </w:pPr>
      <w:r w:rsidRPr="006D0C02">
        <w:t>3&gt;</w:t>
      </w:r>
      <w:r w:rsidRPr="006D0C02">
        <w:tab/>
        <w:t xml:space="preserve">perform the LTM configuration procedure as specified in </w:t>
      </w:r>
      <w:r w:rsidR="00273CFA" w:rsidRPr="006D0C02">
        <w:t>5.3.5.18</w:t>
      </w:r>
      <w:r w:rsidRPr="006D0C02">
        <w:t>.1;</w:t>
      </w:r>
    </w:p>
    <w:p w14:paraId="351052FB" w14:textId="42D96C3F" w:rsidR="000168BF" w:rsidRPr="006D0C02" w:rsidRDefault="000168BF" w:rsidP="000168BF">
      <w:pPr>
        <w:pStyle w:val="B2"/>
      </w:pPr>
      <w:r w:rsidRPr="006D0C02">
        <w:t>2&gt;</w:t>
      </w:r>
      <w:r w:rsidRPr="006D0C02">
        <w:tab/>
        <w:t>else:</w:t>
      </w:r>
    </w:p>
    <w:p w14:paraId="1FB50F4E" w14:textId="0A4D5F57" w:rsidR="00A8067E" w:rsidRPr="006D0C02" w:rsidRDefault="000168BF" w:rsidP="00B4120F">
      <w:pPr>
        <w:pStyle w:val="B3"/>
        <w:rPr>
          <w:rFonts w:eastAsia="SimSun"/>
          <w:lang w:eastAsia="en-US"/>
        </w:rPr>
      </w:pPr>
      <w:r w:rsidRPr="006D0C02">
        <w:t>3&gt;</w:t>
      </w:r>
      <w:r w:rsidRPr="006D0C02">
        <w:tab/>
        <w:t xml:space="preserve">perform the LTM configuration release procedure as specified in clause </w:t>
      </w:r>
      <w:r w:rsidR="00273CFA" w:rsidRPr="006D0C02">
        <w:t>5.3.5.18</w:t>
      </w:r>
      <w:r w:rsidRPr="006D0C02">
        <w:t>.7;</w:t>
      </w:r>
    </w:p>
    <w:p w14:paraId="5DC650CA" w14:textId="4318B9DE" w:rsidR="006A275C" w:rsidRPr="006D0C02" w:rsidRDefault="006A275C" w:rsidP="006A275C">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iCs/>
        </w:rPr>
        <w:t>srs-PosResourceSetLinkedForAggBWList</w:t>
      </w:r>
      <w:proofErr w:type="spellEnd"/>
      <w:r w:rsidRPr="006D0C02">
        <w:t>:</w:t>
      </w:r>
    </w:p>
    <w:p w14:paraId="1C163DAF" w14:textId="77777777" w:rsidR="006A275C" w:rsidRPr="006D0C02" w:rsidRDefault="006A275C" w:rsidP="006A275C">
      <w:pPr>
        <w:pStyle w:val="B2"/>
      </w:pPr>
      <w:r w:rsidRPr="006D0C02">
        <w:t>2&gt;</w:t>
      </w:r>
      <w:r w:rsidRPr="006D0C02">
        <w:tab/>
        <w:t xml:space="preserve">if </w:t>
      </w:r>
      <w:proofErr w:type="spellStart"/>
      <w:r w:rsidRPr="006D0C02">
        <w:rPr>
          <w:i/>
          <w:iCs/>
        </w:rPr>
        <w:t>srs-PosResourceSetLinkedForAggBWList</w:t>
      </w:r>
      <w:proofErr w:type="spellEnd"/>
      <w:r w:rsidRPr="006D0C02">
        <w:t xml:space="preserve"> is set to </w:t>
      </w:r>
      <w:r w:rsidRPr="006D0C02">
        <w:rPr>
          <w:i/>
        </w:rPr>
        <w:t>setup</w:t>
      </w:r>
      <w:r w:rsidRPr="006D0C02">
        <w:t>:</w:t>
      </w:r>
    </w:p>
    <w:p w14:paraId="1C49366C" w14:textId="77777777" w:rsidR="006A275C" w:rsidRPr="006D0C02" w:rsidRDefault="006A275C" w:rsidP="006A275C">
      <w:pPr>
        <w:pStyle w:val="B3"/>
      </w:pPr>
      <w:r w:rsidRPr="006D0C02">
        <w:t>3&gt;</w:t>
      </w:r>
      <w:r w:rsidRPr="006D0C02">
        <w:tab/>
        <w:t xml:space="preserve">perform the SRS for positioning transmission using bandwidth aggregation provided in configuration </w:t>
      </w:r>
      <w:proofErr w:type="spellStart"/>
      <w:r w:rsidRPr="006D0C02">
        <w:rPr>
          <w:i/>
          <w:iCs/>
        </w:rPr>
        <w:t>srs-PosResourceSetLinkedForAggBW</w:t>
      </w:r>
      <w:proofErr w:type="spellEnd"/>
      <w:r w:rsidRPr="006D0C02">
        <w:t xml:space="preserve"> as specified in TS 38.211 [16];</w:t>
      </w:r>
    </w:p>
    <w:p w14:paraId="3FB98A87" w14:textId="77777777" w:rsidR="006A275C" w:rsidRPr="006D0C02" w:rsidRDefault="006A275C" w:rsidP="006A275C">
      <w:pPr>
        <w:pStyle w:val="B2"/>
      </w:pPr>
      <w:r w:rsidRPr="006D0C02">
        <w:t>2&gt;</w:t>
      </w:r>
      <w:r w:rsidRPr="006D0C02">
        <w:tab/>
        <w:t>else:</w:t>
      </w:r>
    </w:p>
    <w:p w14:paraId="54025EC7" w14:textId="77777777" w:rsidR="006A275C" w:rsidRPr="006D0C02" w:rsidRDefault="006A275C" w:rsidP="00220546">
      <w:pPr>
        <w:pStyle w:val="B3"/>
      </w:pPr>
      <w:r w:rsidRPr="006D0C02">
        <w:t>3&gt;</w:t>
      </w:r>
      <w:r w:rsidRPr="006D0C02">
        <w:tab/>
        <w:t xml:space="preserve">release all the configuration of </w:t>
      </w:r>
      <w:proofErr w:type="spellStart"/>
      <w:r w:rsidRPr="006D0C02">
        <w:rPr>
          <w:i/>
          <w:iCs/>
        </w:rPr>
        <w:t>srs-PosResourceSetLinkedForAggBW</w:t>
      </w:r>
      <w:proofErr w:type="spellEnd"/>
      <w:r w:rsidRPr="006D0C02">
        <w:t>;</w:t>
      </w:r>
    </w:p>
    <w:p w14:paraId="2A840A68" w14:textId="0C6684D4" w:rsidR="00394471" w:rsidRPr="006D0C02" w:rsidRDefault="00394471" w:rsidP="006A275C">
      <w:pPr>
        <w:pStyle w:val="B1"/>
      </w:pPr>
      <w:r w:rsidRPr="006D0C02">
        <w:t>1&gt;</w:t>
      </w:r>
      <w:r w:rsidRPr="006D0C02">
        <w:tab/>
        <w:t>set the content of the</w:t>
      </w:r>
      <w:r w:rsidRPr="006D0C02">
        <w:rPr>
          <w:i/>
        </w:rPr>
        <w:t xml:space="preserve"> </w:t>
      </w:r>
      <w:proofErr w:type="spellStart"/>
      <w:r w:rsidRPr="006D0C02">
        <w:rPr>
          <w:i/>
        </w:rPr>
        <w:t>RRCReconfigurationComplete</w:t>
      </w:r>
      <w:proofErr w:type="spellEnd"/>
      <w:r w:rsidRPr="006D0C02">
        <w:t xml:space="preserve"> message as follows:</w:t>
      </w:r>
    </w:p>
    <w:p w14:paraId="268FF440" w14:textId="77777777" w:rsidR="00394471" w:rsidRPr="006D0C02" w:rsidRDefault="00394471" w:rsidP="0039447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w:t>
      </w:r>
      <w:proofErr w:type="spellEnd"/>
      <w:r w:rsidRPr="006D0C02">
        <w:rPr>
          <w:rFonts w:eastAsiaTheme="minorEastAsia"/>
        </w:rPr>
        <w:t>:</w:t>
      </w:r>
    </w:p>
    <w:p w14:paraId="7B9A0520" w14:textId="77777777" w:rsidR="00394471" w:rsidRPr="006D0C02" w:rsidRDefault="00394471" w:rsidP="00394471">
      <w:pPr>
        <w:pStyle w:val="B3"/>
      </w:pPr>
      <w:r w:rsidRPr="006D0C02">
        <w:t>3&gt;</w:t>
      </w:r>
      <w:r w:rsidRPr="006D0C02">
        <w:tab/>
        <w:t xml:space="preserve">include the </w:t>
      </w:r>
      <w:proofErr w:type="spellStart"/>
      <w:r w:rsidRPr="006D0C02">
        <w:rPr>
          <w:i/>
        </w:rPr>
        <w:t>uplinkTxDirectCurrentList</w:t>
      </w:r>
      <w:proofErr w:type="spellEnd"/>
      <w:r w:rsidRPr="006D0C02">
        <w:t xml:space="preserve"> for each MCG serving cell with UL;</w:t>
      </w:r>
    </w:p>
    <w:p w14:paraId="5EC3A092" w14:textId="77777777" w:rsidR="00394471" w:rsidRPr="006D0C02" w:rsidRDefault="00394471" w:rsidP="00394471">
      <w:pPr>
        <w:pStyle w:val="B3"/>
      </w:pPr>
      <w:r w:rsidRPr="006D0C02">
        <w:lastRenderedPageBreak/>
        <w:t>3&gt;</w:t>
      </w:r>
      <w:r w:rsidRPr="006D0C02">
        <w:tab/>
        <w:t xml:space="preserve">include </w:t>
      </w:r>
      <w:proofErr w:type="spellStart"/>
      <w:r w:rsidRPr="006D0C02">
        <w:rPr>
          <w:i/>
        </w:rPr>
        <w:t>uplinkDirectCurrentBWP</w:t>
      </w:r>
      <w:proofErr w:type="spellEnd"/>
      <w:r w:rsidRPr="006D0C02">
        <w:rPr>
          <w:i/>
        </w:rPr>
        <w:t>-SUL</w:t>
      </w:r>
      <w:r w:rsidRPr="006D0C02">
        <w:t xml:space="preserve"> for each MCG serving cell configured with SUL carrier, if any, within the </w:t>
      </w:r>
      <w:proofErr w:type="spellStart"/>
      <w:r w:rsidRPr="006D0C02">
        <w:rPr>
          <w:i/>
        </w:rPr>
        <w:t>uplinkTxDirectCurrentList</w:t>
      </w:r>
      <w:proofErr w:type="spellEnd"/>
      <w:r w:rsidRPr="006D0C02">
        <w:t>;</w:t>
      </w:r>
    </w:p>
    <w:p w14:paraId="65C781C8" w14:textId="77777777" w:rsidR="002070A4" w:rsidRPr="006D0C02" w:rsidRDefault="002070A4" w:rsidP="002070A4">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reportUplinkTxDirectCurrentTwoCarrier</w:t>
      </w:r>
      <w:proofErr w:type="spellEnd"/>
      <w:r w:rsidRPr="006D0C02">
        <w:rPr>
          <w:rFonts w:eastAsiaTheme="minorEastAsia"/>
        </w:rPr>
        <w:t>:</w:t>
      </w:r>
    </w:p>
    <w:p w14:paraId="31CAB4AB" w14:textId="77777777" w:rsidR="002070A4" w:rsidRPr="006D0C02" w:rsidRDefault="002070A4" w:rsidP="002070A4">
      <w:pPr>
        <w:pStyle w:val="B3"/>
      </w:pPr>
      <w:r w:rsidRPr="006D0C02">
        <w:t>3&gt;</w:t>
      </w:r>
      <w:r w:rsidRPr="006D0C02">
        <w:tab/>
        <w:t xml:space="preserve">include in the </w:t>
      </w:r>
      <w:proofErr w:type="spellStart"/>
      <w:r w:rsidRPr="006D0C02">
        <w:rPr>
          <w:i/>
        </w:rPr>
        <w:t>uplinkTxDirectCurrentTwoCarrierList</w:t>
      </w:r>
      <w:proofErr w:type="spellEnd"/>
      <w:r w:rsidRPr="006D0C02">
        <w:rPr>
          <w:i/>
        </w:rPr>
        <w:t xml:space="preserve"> </w:t>
      </w:r>
      <w:r w:rsidRPr="006D0C02">
        <w:rPr>
          <w:iCs/>
        </w:rPr>
        <w:t>the list of uplink Tx DC locations for the configured intra-band uplink carrier aggregation in the MCG</w:t>
      </w:r>
      <w:r w:rsidRPr="006D0C02">
        <w:t>;</w:t>
      </w:r>
    </w:p>
    <w:p w14:paraId="23A86566" w14:textId="77777777" w:rsidR="004E424D" w:rsidRPr="006D0C02" w:rsidRDefault="004E424D" w:rsidP="004E424D">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reportUplinkTxDirectCurrentMoreCarrier</w:t>
      </w:r>
      <w:proofErr w:type="spellEnd"/>
      <w:r w:rsidRPr="006D0C02">
        <w:t>:</w:t>
      </w:r>
    </w:p>
    <w:p w14:paraId="0E46C13D" w14:textId="77777777" w:rsidR="004E424D" w:rsidRPr="006D0C02" w:rsidRDefault="004E424D" w:rsidP="004E424D">
      <w:pPr>
        <w:pStyle w:val="B3"/>
      </w:pPr>
      <w:r w:rsidRPr="006D0C02">
        <w:t>3&gt;</w:t>
      </w:r>
      <w:r w:rsidRPr="006D0C02">
        <w:tab/>
        <w:t xml:space="preserve">include in the </w:t>
      </w:r>
      <w:proofErr w:type="spellStart"/>
      <w:r w:rsidRPr="006D0C02">
        <w:rPr>
          <w:i/>
        </w:rPr>
        <w:t>uplinkTxDirectCurrentMoreCarrierList</w:t>
      </w:r>
      <w:proofErr w:type="spellEnd"/>
      <w:r w:rsidRPr="006D0C02">
        <w:rPr>
          <w:i/>
        </w:rPr>
        <w:t xml:space="preserve"> </w:t>
      </w:r>
      <w:r w:rsidRPr="006D0C02">
        <w:rPr>
          <w:iCs/>
        </w:rPr>
        <w:t>the list of uplink Tx DC locations for the configured intra-band uplink carrier aggregation in the MCG</w:t>
      </w:r>
      <w:r w:rsidRPr="006D0C02">
        <w:t>;</w:t>
      </w:r>
    </w:p>
    <w:p w14:paraId="11F3FC4D" w14:textId="77777777" w:rsidR="00394471" w:rsidRPr="006D0C02" w:rsidRDefault="00394471" w:rsidP="0039447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w:t>
      </w:r>
      <w:proofErr w:type="spellEnd"/>
      <w:r w:rsidRPr="006D0C02">
        <w:t>:</w:t>
      </w:r>
    </w:p>
    <w:p w14:paraId="5822C1BB" w14:textId="77777777" w:rsidR="00394471" w:rsidRPr="006D0C02" w:rsidRDefault="00394471" w:rsidP="00394471">
      <w:pPr>
        <w:pStyle w:val="B3"/>
      </w:pPr>
      <w:r w:rsidRPr="006D0C02">
        <w:t>3&gt;</w:t>
      </w:r>
      <w:r w:rsidRPr="006D0C02">
        <w:tab/>
        <w:t xml:space="preserve">include the </w:t>
      </w:r>
      <w:proofErr w:type="spellStart"/>
      <w:r w:rsidRPr="006D0C02">
        <w:rPr>
          <w:i/>
        </w:rPr>
        <w:t>uplinkTxDirectCurrentList</w:t>
      </w:r>
      <w:proofErr w:type="spellEnd"/>
      <w:r w:rsidRPr="006D0C02">
        <w:rPr>
          <w:i/>
        </w:rPr>
        <w:t xml:space="preserve"> </w:t>
      </w:r>
      <w:r w:rsidRPr="006D0C02">
        <w:t>for each SCG serving cell with UL;</w:t>
      </w:r>
    </w:p>
    <w:p w14:paraId="486EFFC5" w14:textId="77777777" w:rsidR="00394471" w:rsidRPr="006D0C02" w:rsidRDefault="00394471" w:rsidP="00394471">
      <w:pPr>
        <w:pStyle w:val="B3"/>
      </w:pPr>
      <w:r w:rsidRPr="006D0C02">
        <w:t>3&gt;</w:t>
      </w:r>
      <w:r w:rsidRPr="006D0C02">
        <w:tab/>
        <w:t xml:space="preserve">include </w:t>
      </w:r>
      <w:proofErr w:type="spellStart"/>
      <w:r w:rsidRPr="006D0C02">
        <w:rPr>
          <w:i/>
        </w:rPr>
        <w:t>uplinkDirectCurrentBWP</w:t>
      </w:r>
      <w:proofErr w:type="spellEnd"/>
      <w:r w:rsidRPr="006D0C02">
        <w:rPr>
          <w:i/>
        </w:rPr>
        <w:t>-SUL</w:t>
      </w:r>
      <w:r w:rsidRPr="006D0C02">
        <w:t xml:space="preserve"> for each SCG serving cell configured with SUL carrier, if any, within the </w:t>
      </w:r>
      <w:proofErr w:type="spellStart"/>
      <w:r w:rsidRPr="006D0C02">
        <w:rPr>
          <w:i/>
        </w:rPr>
        <w:t>uplinkTxDirectCurrentList</w:t>
      </w:r>
      <w:proofErr w:type="spellEnd"/>
      <w:r w:rsidRPr="006D0C02">
        <w:t>;</w:t>
      </w:r>
    </w:p>
    <w:p w14:paraId="7B536A01" w14:textId="77777777" w:rsidR="002070A4" w:rsidRPr="006D0C02" w:rsidRDefault="002070A4" w:rsidP="002070A4">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reportUplinkTxDirectCurrentTwoCarrier</w:t>
      </w:r>
      <w:proofErr w:type="spellEnd"/>
      <w:r w:rsidRPr="006D0C02">
        <w:rPr>
          <w:rFonts w:eastAsiaTheme="minorEastAsia"/>
        </w:rPr>
        <w:t>:</w:t>
      </w:r>
    </w:p>
    <w:p w14:paraId="4A1691C9" w14:textId="77777777" w:rsidR="002070A4" w:rsidRPr="006D0C02" w:rsidRDefault="002070A4" w:rsidP="002070A4">
      <w:pPr>
        <w:pStyle w:val="B3"/>
      </w:pPr>
      <w:r w:rsidRPr="006D0C02">
        <w:t>3&gt;</w:t>
      </w:r>
      <w:r w:rsidRPr="006D0C02">
        <w:tab/>
        <w:t xml:space="preserve">include in the </w:t>
      </w:r>
      <w:proofErr w:type="spellStart"/>
      <w:r w:rsidRPr="006D0C02">
        <w:rPr>
          <w:i/>
        </w:rPr>
        <w:t>uplinkTxDirectCurrentTwoCarrierList</w:t>
      </w:r>
      <w:proofErr w:type="spellEnd"/>
      <w:r w:rsidRPr="006D0C02">
        <w:rPr>
          <w:i/>
        </w:rPr>
        <w:t xml:space="preserve"> </w:t>
      </w:r>
      <w:r w:rsidRPr="006D0C02">
        <w:rPr>
          <w:iCs/>
        </w:rPr>
        <w:t xml:space="preserve">the list of uplink Tx DC locations for the configured intra-band uplink carrier </w:t>
      </w:r>
      <w:r w:rsidRPr="006D0C02">
        <w:rPr>
          <w:rFonts w:eastAsia="SimSun"/>
          <w:szCs w:val="22"/>
          <w:lang w:eastAsia="sv-SE"/>
        </w:rPr>
        <w:t xml:space="preserve">aggregation </w:t>
      </w:r>
      <w:r w:rsidRPr="006D0C02">
        <w:rPr>
          <w:iCs/>
        </w:rPr>
        <w:t>in the SCG</w:t>
      </w:r>
      <w:r w:rsidRPr="006D0C02">
        <w:t>;</w:t>
      </w:r>
    </w:p>
    <w:p w14:paraId="54D8ACFB" w14:textId="77777777" w:rsidR="004E424D" w:rsidRPr="006D0C02" w:rsidRDefault="004E424D" w:rsidP="004E424D">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reportUplinkTxDirectCurrentMoreCarrier</w:t>
      </w:r>
      <w:proofErr w:type="spellEnd"/>
      <w:r w:rsidRPr="006D0C02">
        <w:t>:</w:t>
      </w:r>
    </w:p>
    <w:p w14:paraId="1770EC22" w14:textId="77777777" w:rsidR="004E424D" w:rsidRPr="006D0C02" w:rsidRDefault="004E424D" w:rsidP="004E424D">
      <w:pPr>
        <w:pStyle w:val="B3"/>
      </w:pPr>
      <w:r w:rsidRPr="006D0C02">
        <w:t>3&gt;</w:t>
      </w:r>
      <w:r w:rsidRPr="006D0C02">
        <w:tab/>
        <w:t xml:space="preserve">include in the </w:t>
      </w:r>
      <w:proofErr w:type="spellStart"/>
      <w:r w:rsidRPr="006D0C02">
        <w:rPr>
          <w:i/>
        </w:rPr>
        <w:t>uplinkTxDirectCurrentMoreCarrierList</w:t>
      </w:r>
      <w:proofErr w:type="spellEnd"/>
      <w:r w:rsidRPr="006D0C02">
        <w:rPr>
          <w:i/>
        </w:rPr>
        <w:t xml:space="preserve"> </w:t>
      </w:r>
      <w:r w:rsidRPr="006D0C02">
        <w:rPr>
          <w:iCs/>
        </w:rPr>
        <w:t>the list of uplink Tx DC locations for the configured intra-band uplink carrier aggregation in the SCG</w:t>
      </w:r>
      <w:r w:rsidRPr="006D0C02">
        <w:t>;</w:t>
      </w:r>
    </w:p>
    <w:p w14:paraId="5EE3BBBC" w14:textId="602F2BCB" w:rsidR="002070A4" w:rsidRPr="006D0C02" w:rsidRDefault="002070A4" w:rsidP="008E4C89">
      <w:pPr>
        <w:pStyle w:val="NO"/>
      </w:pPr>
      <w:r w:rsidRPr="006D0C02">
        <w:t>NOTE 0b:</w:t>
      </w:r>
      <w:r w:rsidRPr="006D0C02">
        <w:tab/>
      </w:r>
      <w:r w:rsidR="00DC558C" w:rsidRPr="006D0C02">
        <w:t>The UE does not expect</w:t>
      </w:r>
      <w:r w:rsidRPr="006D0C02">
        <w:t xml:space="preserve"> that the </w:t>
      </w:r>
      <w:proofErr w:type="spellStart"/>
      <w:r w:rsidRPr="006D0C02">
        <w:rPr>
          <w:i/>
        </w:rPr>
        <w:t>reportUplinkTxDirectCurrentTwoCarrier</w:t>
      </w:r>
      <w:proofErr w:type="spellEnd"/>
      <w:r w:rsidRPr="006D0C02">
        <w:t xml:space="preserve"> </w:t>
      </w:r>
      <w:r w:rsidR="00DC558C" w:rsidRPr="006D0C02">
        <w:t xml:space="preserve">or </w:t>
      </w:r>
      <w:proofErr w:type="spellStart"/>
      <w:r w:rsidR="00DC558C" w:rsidRPr="006D0C02">
        <w:rPr>
          <w:i/>
        </w:rPr>
        <w:t>reportUplinkTxDirectCurrentMoreCarrier</w:t>
      </w:r>
      <w:proofErr w:type="spellEnd"/>
      <w:r w:rsidR="00DC558C" w:rsidRPr="006D0C02">
        <w:t xml:space="preserve"> </w:t>
      </w:r>
      <w:r w:rsidRPr="006D0C02">
        <w:t xml:space="preserve">is received in </w:t>
      </w:r>
      <w:r w:rsidR="00DC558C" w:rsidRPr="006D0C02">
        <w:t xml:space="preserve">both </w:t>
      </w:r>
      <w:proofErr w:type="spellStart"/>
      <w:r w:rsidRPr="006D0C02">
        <w:rPr>
          <w:i/>
        </w:rPr>
        <w:t>masterCellGroup</w:t>
      </w:r>
      <w:proofErr w:type="spellEnd"/>
      <w:r w:rsidRPr="006D0C02">
        <w:t xml:space="preserve"> </w:t>
      </w:r>
      <w:r w:rsidR="00DC558C" w:rsidRPr="006D0C02">
        <w:t xml:space="preserve">and </w:t>
      </w:r>
      <w:r w:rsidRPr="006D0C02">
        <w:t xml:space="preserve">in </w:t>
      </w:r>
      <w:proofErr w:type="spellStart"/>
      <w:r w:rsidRPr="006D0C02">
        <w:rPr>
          <w:i/>
        </w:rPr>
        <w:t>secondaryCellGroup</w:t>
      </w:r>
      <w:proofErr w:type="spellEnd"/>
      <w:r w:rsidRPr="006D0C02">
        <w:t>.</w:t>
      </w:r>
      <w:r w:rsidR="00DC558C" w:rsidRPr="006D0C02">
        <w:t xml:space="preserve"> Network only configures at most one of </w:t>
      </w:r>
      <w:proofErr w:type="spellStart"/>
      <w:r w:rsidR="00DC558C" w:rsidRPr="006D0C02">
        <w:rPr>
          <w:i/>
        </w:rPr>
        <w:t>reportUplinkTxDirectCurrent</w:t>
      </w:r>
      <w:proofErr w:type="spellEnd"/>
      <w:r w:rsidR="00DC558C" w:rsidRPr="006D0C02">
        <w:rPr>
          <w:i/>
        </w:rPr>
        <w:t xml:space="preserve">, </w:t>
      </w:r>
      <w:proofErr w:type="spellStart"/>
      <w:r w:rsidR="00DC558C" w:rsidRPr="006D0C02">
        <w:rPr>
          <w:i/>
        </w:rPr>
        <w:t>reportUplinkTxDirectCurrentTwoCarrier</w:t>
      </w:r>
      <w:proofErr w:type="spellEnd"/>
      <w:r w:rsidR="00DC558C" w:rsidRPr="006D0C02">
        <w:t xml:space="preserve"> or </w:t>
      </w:r>
      <w:proofErr w:type="spellStart"/>
      <w:r w:rsidR="00DC558C" w:rsidRPr="006D0C02">
        <w:rPr>
          <w:i/>
        </w:rPr>
        <w:t>reportUplinkTxDirectCurrentMoreCarrier</w:t>
      </w:r>
      <w:proofErr w:type="spellEnd"/>
      <w:r w:rsidR="00DC558C" w:rsidRPr="006D0C02">
        <w:t xml:space="preserve"> in one RRC message</w:t>
      </w:r>
      <w:r w:rsidR="00DC558C" w:rsidRPr="006D0C02">
        <w:rPr>
          <w:i/>
        </w:rPr>
        <w:t>.</w:t>
      </w:r>
    </w:p>
    <w:p w14:paraId="6557046D" w14:textId="77777777" w:rsidR="00394471" w:rsidRPr="006D0C02" w:rsidRDefault="00394471" w:rsidP="00394471">
      <w:pPr>
        <w:pStyle w:val="B2"/>
      </w:pPr>
      <w:r w:rsidRPr="006D0C02">
        <w:t>2&gt;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mrdc-SecondaryCellGroupConfig</w:t>
      </w:r>
      <w:proofErr w:type="spellEnd"/>
      <w:r w:rsidRPr="006D0C02">
        <w:t xml:space="preserve"> with </w:t>
      </w:r>
      <w:proofErr w:type="spellStart"/>
      <w:r w:rsidRPr="006D0C02">
        <w:rPr>
          <w:i/>
          <w:iCs/>
        </w:rPr>
        <w:t>mrdc-SecondaryCellGroup</w:t>
      </w:r>
      <w:proofErr w:type="spellEnd"/>
      <w:r w:rsidRPr="006D0C02">
        <w:t xml:space="preserve"> set to </w:t>
      </w:r>
      <w:proofErr w:type="spellStart"/>
      <w:r w:rsidRPr="006D0C02">
        <w:rPr>
          <w:i/>
        </w:rPr>
        <w:t>eutra</w:t>
      </w:r>
      <w:proofErr w:type="spellEnd"/>
      <w:r w:rsidRPr="006D0C02">
        <w:rPr>
          <w:i/>
        </w:rPr>
        <w:t>-SCG</w:t>
      </w:r>
      <w:r w:rsidRPr="006D0C02">
        <w:t>:</w:t>
      </w:r>
    </w:p>
    <w:p w14:paraId="5651BDF6" w14:textId="77777777" w:rsidR="00394471" w:rsidRPr="006D0C02" w:rsidRDefault="00394471" w:rsidP="00394471">
      <w:pPr>
        <w:pStyle w:val="B3"/>
      </w:pPr>
      <w:r w:rsidRPr="006D0C02">
        <w:t>3&gt;</w:t>
      </w:r>
      <w:r w:rsidRPr="006D0C02">
        <w:tab/>
        <w:t xml:space="preserve">include in the </w:t>
      </w:r>
      <w:proofErr w:type="spellStart"/>
      <w:r w:rsidRPr="006D0C02">
        <w:rPr>
          <w:i/>
        </w:rPr>
        <w:t>eutra</w:t>
      </w:r>
      <w:proofErr w:type="spellEnd"/>
      <w:r w:rsidRPr="006D0C02">
        <w:rPr>
          <w:i/>
        </w:rPr>
        <w:t>-SCG-Response</w:t>
      </w:r>
      <w:r w:rsidRPr="006D0C02">
        <w:t xml:space="preserve"> the E-UTRA </w:t>
      </w:r>
      <w:proofErr w:type="spellStart"/>
      <w:r w:rsidRPr="006D0C02">
        <w:rPr>
          <w:i/>
          <w:iCs/>
        </w:rPr>
        <w:t>RRCConnectionReconfigurationComplete</w:t>
      </w:r>
      <w:proofErr w:type="spellEnd"/>
      <w:r w:rsidRPr="006D0C02">
        <w:t xml:space="preserve"> message in accordance with TS 36.331 [10] clause 5.3.5.3;</w:t>
      </w:r>
    </w:p>
    <w:p w14:paraId="18F16395" w14:textId="77777777" w:rsidR="00394471" w:rsidRPr="006D0C02" w:rsidRDefault="00394471" w:rsidP="00394471">
      <w:pPr>
        <w:pStyle w:val="B2"/>
      </w:pPr>
      <w:r w:rsidRPr="006D0C02">
        <w:t xml:space="preserve">2&gt; if the </w:t>
      </w:r>
      <w:proofErr w:type="spellStart"/>
      <w:r w:rsidRPr="006D0C02">
        <w:rPr>
          <w:i/>
        </w:rPr>
        <w:t>RRCReconfiguration</w:t>
      </w:r>
      <w:proofErr w:type="spellEnd"/>
      <w:r w:rsidRPr="006D0C02">
        <w:t xml:space="preserve"> message includes the </w:t>
      </w:r>
      <w:proofErr w:type="spellStart"/>
      <w:r w:rsidRPr="006D0C02">
        <w:rPr>
          <w:i/>
        </w:rPr>
        <w:t>mrdc-SecondaryCellGroupConfig</w:t>
      </w:r>
      <w:proofErr w:type="spellEnd"/>
      <w:r w:rsidRPr="006D0C02">
        <w:t xml:space="preserve"> with </w:t>
      </w:r>
      <w:proofErr w:type="spellStart"/>
      <w:r w:rsidRPr="006D0C02">
        <w:rPr>
          <w:i/>
          <w:iCs/>
        </w:rPr>
        <w:t>mrdc-SecondaryCellGroup</w:t>
      </w:r>
      <w:proofErr w:type="spellEnd"/>
      <w:r w:rsidRPr="006D0C02">
        <w:t xml:space="preserve"> set to </w:t>
      </w:r>
      <w:r w:rsidRPr="006D0C02">
        <w:rPr>
          <w:i/>
        </w:rPr>
        <w:t>nr-SCG</w:t>
      </w:r>
      <w:r w:rsidRPr="006D0C02">
        <w:t>:</w:t>
      </w:r>
    </w:p>
    <w:p w14:paraId="7F85FD1A" w14:textId="351AA8E5" w:rsidR="00394471" w:rsidRPr="006D0C02" w:rsidRDefault="00394471" w:rsidP="00394471">
      <w:pPr>
        <w:pStyle w:val="B3"/>
      </w:pPr>
      <w:r w:rsidRPr="006D0C02">
        <w:t>3&gt;</w:t>
      </w:r>
      <w:r w:rsidRPr="006D0C02">
        <w:tab/>
        <w:t xml:space="preserve">include in the </w:t>
      </w:r>
      <w:r w:rsidRPr="006D0C02">
        <w:rPr>
          <w:i/>
        </w:rPr>
        <w:t>nr-SCG-Response</w:t>
      </w:r>
      <w:r w:rsidRPr="006D0C02">
        <w:t xml:space="preserve"> </w:t>
      </w:r>
      <w:r w:rsidRPr="006D0C02">
        <w:rPr>
          <w:iCs/>
        </w:rPr>
        <w:t xml:space="preserve">the </w:t>
      </w:r>
      <w:r w:rsidR="0056095E" w:rsidRPr="006D0C02">
        <w:rPr>
          <w:iCs/>
        </w:rPr>
        <w:t>SCG</w:t>
      </w:r>
      <w:r w:rsidR="0056095E" w:rsidRPr="006D0C02">
        <w:rPr>
          <w:i/>
        </w:rPr>
        <w:t xml:space="preserve"> </w:t>
      </w:r>
      <w:proofErr w:type="spellStart"/>
      <w:r w:rsidRPr="006D0C02">
        <w:rPr>
          <w:i/>
        </w:rPr>
        <w:t>RRCReconfigurationComplete</w:t>
      </w:r>
      <w:proofErr w:type="spellEnd"/>
      <w:r w:rsidRPr="006D0C02">
        <w:rPr>
          <w:iCs/>
        </w:rPr>
        <w:t xml:space="preserve"> message</w:t>
      </w:r>
      <w:r w:rsidRPr="006D0C02">
        <w:t>;</w:t>
      </w:r>
    </w:p>
    <w:p w14:paraId="4EADC80C" w14:textId="5270A066" w:rsidR="0056095E" w:rsidRPr="006D0C02" w:rsidRDefault="0056095E" w:rsidP="0056095E">
      <w:pPr>
        <w:pStyle w:val="B3"/>
      </w:pPr>
      <w:r w:rsidRPr="006D0C02">
        <w:t>3&gt;</w:t>
      </w:r>
      <w:r w:rsidRPr="006D0C02">
        <w:tab/>
        <w:t xml:space="preserve">if the </w:t>
      </w:r>
      <w:proofErr w:type="spellStart"/>
      <w:r w:rsidRPr="006D0C02">
        <w:rPr>
          <w:i/>
        </w:rPr>
        <w:t>RRCReconfiguration</w:t>
      </w:r>
      <w:proofErr w:type="spellEnd"/>
      <w:r w:rsidRPr="006D0C02">
        <w:t xml:space="preserve"> message is applied due to conditional reconfiguration execution</w:t>
      </w:r>
      <w:r w:rsidR="009D78BF" w:rsidRPr="006D0C02">
        <w:t xml:space="preserve"> and the </w:t>
      </w:r>
      <w:proofErr w:type="spellStart"/>
      <w:r w:rsidR="009D78BF" w:rsidRPr="006D0C02">
        <w:rPr>
          <w:i/>
        </w:rPr>
        <w:t>RRCReconfiguration</w:t>
      </w:r>
      <w:proofErr w:type="spellEnd"/>
      <w:r w:rsidR="009D78BF" w:rsidRPr="006D0C02">
        <w:t xml:space="preserve"> message does not include the </w:t>
      </w:r>
      <w:proofErr w:type="spellStart"/>
      <w:r w:rsidR="009D78BF" w:rsidRPr="006D0C02">
        <w:rPr>
          <w:i/>
        </w:rPr>
        <w:t>reconfigurationWithSync</w:t>
      </w:r>
      <w:proofErr w:type="spellEnd"/>
      <w:r w:rsidR="009D78BF" w:rsidRPr="006D0C02">
        <w:t xml:space="preserve"> in the </w:t>
      </w:r>
      <w:proofErr w:type="spellStart"/>
      <w:r w:rsidR="009D78BF" w:rsidRPr="006D0C02">
        <w:rPr>
          <w:i/>
        </w:rPr>
        <w:t>masterCellGroup</w:t>
      </w:r>
      <w:proofErr w:type="spellEnd"/>
      <w:r w:rsidRPr="006D0C02">
        <w:t>:</w:t>
      </w:r>
    </w:p>
    <w:p w14:paraId="1FDF97A1" w14:textId="77777777" w:rsidR="000168BF" w:rsidRPr="006D0C02" w:rsidRDefault="0056095E" w:rsidP="000168BF">
      <w:pPr>
        <w:pStyle w:val="B4"/>
      </w:pPr>
      <w:r w:rsidRPr="006D0C02">
        <w:t>4&gt;</w:t>
      </w:r>
      <w:r w:rsidRPr="006D0C02">
        <w:tab/>
        <w:t xml:space="preserve">include in the </w:t>
      </w:r>
      <w:proofErr w:type="spellStart"/>
      <w:r w:rsidRPr="006D0C02">
        <w:rPr>
          <w:i/>
        </w:rPr>
        <w:t>selectedCondRRCReconfig</w:t>
      </w:r>
      <w:proofErr w:type="spellEnd"/>
      <w:r w:rsidRPr="006D0C02">
        <w:t xml:space="preserve"> the </w:t>
      </w:r>
      <w:proofErr w:type="spellStart"/>
      <w:r w:rsidRPr="006D0C02">
        <w:rPr>
          <w:i/>
        </w:rPr>
        <w:t>condReconfigId</w:t>
      </w:r>
      <w:proofErr w:type="spellEnd"/>
      <w:r w:rsidRPr="006D0C02">
        <w:t xml:space="preserve"> for the selected cell of conditional reconfiguration execution;</w:t>
      </w:r>
    </w:p>
    <w:p w14:paraId="5FC8BCC0" w14:textId="77777777" w:rsidR="000168BF" w:rsidRPr="006D0C02" w:rsidRDefault="000168BF" w:rsidP="000168BF">
      <w:pPr>
        <w:pStyle w:val="B4"/>
      </w:pPr>
      <w:r w:rsidRPr="006D0C02">
        <w:t>4&gt;</w:t>
      </w:r>
      <w:r w:rsidRPr="006D0C02">
        <w:tab/>
        <w:t xml:space="preserve">if a new </w:t>
      </w:r>
      <w:proofErr w:type="spellStart"/>
      <w:r w:rsidRPr="006D0C02">
        <w:rPr>
          <w:i/>
          <w:iCs/>
        </w:rPr>
        <w:t>sk</w:t>
      </w:r>
      <w:proofErr w:type="spellEnd"/>
      <w:r w:rsidRPr="006D0C02">
        <w:rPr>
          <w:i/>
        </w:rPr>
        <w:t xml:space="preserve">-Counter </w:t>
      </w:r>
      <w:r w:rsidRPr="006D0C02">
        <w:t>value has been selected due to the conditional reconfiguration execution for subsequent CPAC:</w:t>
      </w:r>
    </w:p>
    <w:p w14:paraId="32FDF39C" w14:textId="3793B5D0" w:rsidR="000168BF" w:rsidRPr="006D0C02" w:rsidRDefault="000168BF" w:rsidP="000168BF">
      <w:pPr>
        <w:pStyle w:val="B5"/>
        <w:rPr>
          <w:rFonts w:eastAsiaTheme="minorEastAsia"/>
        </w:rPr>
      </w:pPr>
      <w:r w:rsidRPr="006D0C02">
        <w:t>5&gt;</w:t>
      </w:r>
      <w:r w:rsidRPr="006D0C02">
        <w:tab/>
        <w:t xml:space="preserve">include </w:t>
      </w:r>
      <w:proofErr w:type="spellStart"/>
      <w:r w:rsidRPr="006D0C02">
        <w:rPr>
          <w:i/>
        </w:rPr>
        <w:t>selectedSK</w:t>
      </w:r>
      <w:proofErr w:type="spellEnd"/>
      <w:r w:rsidRPr="006D0C02">
        <w:rPr>
          <w:i/>
        </w:rPr>
        <w:t xml:space="preserve">-Counter </w:t>
      </w:r>
      <w:r w:rsidRPr="006D0C02">
        <w:rPr>
          <w:iCs/>
        </w:rPr>
        <w:t xml:space="preserve">and </w:t>
      </w:r>
      <w:r w:rsidRPr="006D0C02">
        <w:t xml:space="preserve">set its value </w:t>
      </w:r>
      <w:r w:rsidRPr="006D0C02">
        <w:rPr>
          <w:iCs/>
        </w:rPr>
        <w:t xml:space="preserve">to </w:t>
      </w:r>
      <w:r w:rsidRPr="006D0C02">
        <w:t xml:space="preserve">the selected </w:t>
      </w:r>
      <w:proofErr w:type="spellStart"/>
      <w:r w:rsidRPr="006D0C02">
        <w:rPr>
          <w:i/>
          <w:iCs/>
        </w:rPr>
        <w:t>sk</w:t>
      </w:r>
      <w:proofErr w:type="spellEnd"/>
      <w:r w:rsidRPr="006D0C02">
        <w:rPr>
          <w:i/>
        </w:rPr>
        <w:t xml:space="preserve">-Counter </w:t>
      </w:r>
      <w:r w:rsidRPr="006D0C02">
        <w:t>value;</w:t>
      </w:r>
    </w:p>
    <w:p w14:paraId="537763B0" w14:textId="77777777" w:rsidR="000168BF" w:rsidRPr="006D0C02" w:rsidRDefault="000168BF" w:rsidP="000168BF">
      <w:pPr>
        <w:pStyle w:val="B3"/>
      </w:pPr>
      <w:r w:rsidRPr="006D0C02">
        <w:t>3&gt;</w:t>
      </w:r>
      <w:r w:rsidRPr="006D0C02">
        <w:tab/>
        <w:t xml:space="preserve">if the </w:t>
      </w:r>
      <w:proofErr w:type="spellStart"/>
      <w:r w:rsidRPr="006D0C02">
        <w:rPr>
          <w:i/>
        </w:rPr>
        <w:t>RRCReconfiguration</w:t>
      </w:r>
      <w:proofErr w:type="spellEnd"/>
      <w:r w:rsidRPr="006D0C02">
        <w:t xml:space="preserve"> message is applied due to conditional reconfiguration execution and</w:t>
      </w:r>
      <w:r w:rsidRPr="006D0C02">
        <w:rPr>
          <w:i/>
        </w:rPr>
        <w:t xml:space="preserve"> </w:t>
      </w:r>
      <w:proofErr w:type="spellStart"/>
      <w:r w:rsidRPr="006D0C02">
        <w:rPr>
          <w:i/>
        </w:rPr>
        <w:t>condExecutionCondPSCell</w:t>
      </w:r>
      <w:proofErr w:type="spellEnd"/>
      <w:r w:rsidRPr="006D0C02">
        <w:rPr>
          <w:i/>
        </w:rPr>
        <w:t xml:space="preserve"> </w:t>
      </w:r>
      <w:r w:rsidRPr="006D0C02">
        <w:t xml:space="preserve">is configured for the selected </w:t>
      </w:r>
      <w:proofErr w:type="spellStart"/>
      <w:r w:rsidRPr="006D0C02">
        <w:t>PSCell</w:t>
      </w:r>
      <w:proofErr w:type="spellEnd"/>
      <w:r w:rsidRPr="006D0C02">
        <w:t>:</w:t>
      </w:r>
    </w:p>
    <w:p w14:paraId="7BE06486" w14:textId="263843BC" w:rsidR="0056095E" w:rsidRPr="006D0C02" w:rsidRDefault="000168BF" w:rsidP="000168BF">
      <w:pPr>
        <w:pStyle w:val="B4"/>
      </w:pPr>
      <w:r w:rsidRPr="006D0C02">
        <w:t>4&gt;</w:t>
      </w:r>
      <w:r w:rsidRPr="006D0C02">
        <w:tab/>
        <w:t xml:space="preserve">include in the </w:t>
      </w:r>
      <w:proofErr w:type="spellStart"/>
      <w:r w:rsidRPr="006D0C02">
        <w:rPr>
          <w:i/>
        </w:rPr>
        <w:t>selectedPSCellForCHO-WithSCG</w:t>
      </w:r>
      <w:proofErr w:type="spellEnd"/>
      <w:r w:rsidRPr="006D0C02">
        <w:t xml:space="preserve"> and set it to the information of the selected </w:t>
      </w:r>
      <w:proofErr w:type="spellStart"/>
      <w:r w:rsidRPr="006D0C02">
        <w:t>PSCell</w:t>
      </w:r>
      <w:proofErr w:type="spellEnd"/>
      <w:r w:rsidRPr="006D0C02">
        <w:t>;</w:t>
      </w:r>
    </w:p>
    <w:p w14:paraId="6E544DFD" w14:textId="77777777" w:rsidR="00E74751" w:rsidRPr="006D0C02" w:rsidRDefault="00E74751" w:rsidP="00E74751">
      <w:pPr>
        <w:pStyle w:val="B2"/>
        <w:rPr>
          <w:rFonts w:eastAsia="Malgun Gothic"/>
          <w:lang w:eastAsia="ko-KR"/>
        </w:rPr>
      </w:pPr>
      <w:r w:rsidRPr="006D0C02">
        <w:rPr>
          <w:rFonts w:eastAsia="Malgun Gothic"/>
          <w:lang w:eastAsia="ko-KR"/>
        </w:rPr>
        <w:lastRenderedPageBreak/>
        <w:t>2&gt;</w:t>
      </w:r>
      <w:r w:rsidRPr="006D0C02">
        <w:rPr>
          <w:rFonts w:eastAsia="Malgun Gothic"/>
          <w:lang w:eastAsia="ko-KR"/>
        </w:rPr>
        <w:tab/>
        <w:t xml:space="preserve">if the </w:t>
      </w:r>
      <w:proofErr w:type="spellStart"/>
      <w:r w:rsidRPr="006D0C02">
        <w:rPr>
          <w:rFonts w:eastAsia="Malgun Gothic"/>
          <w:i/>
          <w:lang w:eastAsia="ko-KR"/>
        </w:rPr>
        <w:t>RRCReconfiguration</w:t>
      </w:r>
      <w:proofErr w:type="spellEnd"/>
      <w:r w:rsidRPr="006D0C02">
        <w:rPr>
          <w:rFonts w:eastAsia="Malgun Gothic"/>
          <w:lang w:eastAsia="ko-KR"/>
        </w:rPr>
        <w:t xml:space="preserve"> includes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an MCG:</w:t>
      </w:r>
    </w:p>
    <w:p w14:paraId="1A57E4C8" w14:textId="5B6844B9" w:rsidR="00394471" w:rsidRPr="006D0C02" w:rsidRDefault="00E74751" w:rsidP="00F10BD4">
      <w:pPr>
        <w:pStyle w:val="B3"/>
      </w:pPr>
      <w:r w:rsidRPr="006D0C02">
        <w:t>3</w:t>
      </w:r>
      <w:r w:rsidR="00394471" w:rsidRPr="006D0C02">
        <w:t>&gt;</w:t>
      </w:r>
      <w:r w:rsidR="00394471" w:rsidRPr="006D0C02">
        <w:tab/>
        <w:t>if the UE has logged measurements available for NR and if the RPLMN is included in</w:t>
      </w:r>
      <w:r w:rsidR="00394471" w:rsidRPr="006D0C02">
        <w:rPr>
          <w:i/>
        </w:rPr>
        <w:t xml:space="preserve"> </w:t>
      </w:r>
      <w:proofErr w:type="spellStart"/>
      <w:r w:rsidR="00394471" w:rsidRPr="006D0C02">
        <w:rPr>
          <w:i/>
          <w:iCs/>
        </w:rPr>
        <w:t>plmn-IdentityList</w:t>
      </w:r>
      <w:proofErr w:type="spellEnd"/>
      <w:r w:rsidR="00394471" w:rsidRPr="006D0C02">
        <w:t xml:space="preserve"> stored in </w:t>
      </w:r>
      <w:proofErr w:type="spellStart"/>
      <w:r w:rsidR="00394471" w:rsidRPr="006D0C02">
        <w:rPr>
          <w:i/>
          <w:iCs/>
        </w:rPr>
        <w:t>VarLogMeasReport</w:t>
      </w:r>
      <w:proofErr w:type="spellEnd"/>
      <w:r w:rsidR="009E7D38" w:rsidRPr="006D0C02">
        <w:t>; or</w:t>
      </w:r>
    </w:p>
    <w:p w14:paraId="3E4BC588" w14:textId="72326943" w:rsidR="009E7D38" w:rsidRPr="006D0C02" w:rsidRDefault="009E7D38" w:rsidP="009E7D38">
      <w:pPr>
        <w:pStyle w:val="B3"/>
      </w:pPr>
      <w:r w:rsidRPr="006D0C02">
        <w:rPr>
          <w:rFonts w:eastAsia="SimSun"/>
        </w:rPr>
        <w:t>3&gt;</w:t>
      </w:r>
      <w:r w:rsidRPr="006D0C02">
        <w:rPr>
          <w:rFonts w:eastAsia="SimSun"/>
        </w:rPr>
        <w:tab/>
        <w:t xml:space="preserve">if the UE has logged measurements available for NR and if the current registered SNPN </w:t>
      </w:r>
      <w:r w:rsidR="005575C5" w:rsidRPr="006D0C02">
        <w:rPr>
          <w:rFonts w:eastAsia="SimSun"/>
        </w:rPr>
        <w:t xml:space="preserve">identity </w:t>
      </w:r>
      <w:r w:rsidRPr="006D0C02">
        <w:rPr>
          <w:rFonts w:eastAsia="SimSun"/>
        </w:rPr>
        <w:t xml:space="preserve">is included in </w:t>
      </w:r>
      <w:proofErr w:type="spellStart"/>
      <w:r w:rsidRPr="006D0C02">
        <w:rPr>
          <w:rFonts w:eastAsia="SimSun"/>
          <w:i/>
        </w:rPr>
        <w:t>snpn</w:t>
      </w:r>
      <w:proofErr w:type="spellEnd"/>
      <w:r w:rsidRPr="006D0C02">
        <w:rPr>
          <w:rFonts w:eastAsia="SimSun"/>
          <w:i/>
        </w:rPr>
        <w:t>-</w:t>
      </w:r>
      <w:proofErr w:type="spellStart"/>
      <w:r w:rsidRPr="006D0C02">
        <w:rPr>
          <w:rFonts w:eastAsia="SimSun"/>
          <w:i/>
        </w:rPr>
        <w:t>ConfigID</w:t>
      </w:r>
      <w:proofErr w:type="spellEnd"/>
      <w:r w:rsidR="00624EAF" w:rsidRPr="006D0C02">
        <w:rPr>
          <w:rFonts w:eastAsia="SimSun"/>
          <w:i/>
        </w:rPr>
        <w:t>-</w:t>
      </w:r>
      <w:r w:rsidRPr="006D0C02">
        <w:rPr>
          <w:rFonts w:eastAsia="SimSun"/>
          <w:i/>
        </w:rPr>
        <w:t>List</w:t>
      </w:r>
      <w:r w:rsidRPr="006D0C02">
        <w:rPr>
          <w:rFonts w:eastAsia="SimSun"/>
        </w:rPr>
        <w:t xml:space="preserve"> stored in the </w:t>
      </w:r>
      <w:proofErr w:type="spellStart"/>
      <w:r w:rsidRPr="006D0C02">
        <w:rPr>
          <w:rFonts w:eastAsia="SimSun"/>
          <w:i/>
        </w:rPr>
        <w:t>VarLogMeasReport</w:t>
      </w:r>
      <w:proofErr w:type="spellEnd"/>
      <w:r w:rsidRPr="006D0C02">
        <w:rPr>
          <w:rFonts w:eastAsia="SimSun"/>
        </w:rPr>
        <w:t>:</w:t>
      </w:r>
    </w:p>
    <w:p w14:paraId="38F08108" w14:textId="47D69234" w:rsidR="00394471" w:rsidRPr="006D0C02" w:rsidRDefault="00E74751" w:rsidP="00AB2111">
      <w:pPr>
        <w:pStyle w:val="B4"/>
      </w:pPr>
      <w:r w:rsidRPr="006D0C02">
        <w:t>4</w:t>
      </w:r>
      <w:r w:rsidR="00394471" w:rsidRPr="006D0C02">
        <w:t>&gt;</w:t>
      </w:r>
      <w:r w:rsidR="00394471" w:rsidRPr="006D0C02">
        <w:tab/>
        <w:t xml:space="preserve">include the </w:t>
      </w:r>
      <w:proofErr w:type="spellStart"/>
      <w:r w:rsidR="00394471" w:rsidRPr="006D0C02">
        <w:rPr>
          <w:i/>
        </w:rPr>
        <w:t>logMeas</w:t>
      </w:r>
      <w:r w:rsidR="00394471" w:rsidRPr="006D0C02">
        <w:rPr>
          <w:rFonts w:eastAsia="SimSun"/>
          <w:i/>
        </w:rPr>
        <w:t>Available</w:t>
      </w:r>
      <w:proofErr w:type="spellEnd"/>
      <w:r w:rsidR="00394471" w:rsidRPr="006D0C02">
        <w:rPr>
          <w:rFonts w:eastAsia="SimSun"/>
        </w:rPr>
        <w:t xml:space="preserve"> in </w:t>
      </w:r>
      <w:r w:rsidR="00394471" w:rsidRPr="006D0C02">
        <w:rPr>
          <w:iCs/>
        </w:rPr>
        <w:t xml:space="preserve">the </w:t>
      </w:r>
      <w:proofErr w:type="spellStart"/>
      <w:r w:rsidR="00394471" w:rsidRPr="006D0C02">
        <w:rPr>
          <w:i/>
          <w:iCs/>
        </w:rPr>
        <w:t>RRCReconfigurationComplete</w:t>
      </w:r>
      <w:proofErr w:type="spellEnd"/>
      <w:r w:rsidR="00394471" w:rsidRPr="006D0C02">
        <w:rPr>
          <w:iCs/>
        </w:rPr>
        <w:t xml:space="preserve"> message</w:t>
      </w:r>
      <w:r w:rsidR="00394471" w:rsidRPr="006D0C02">
        <w:t>;</w:t>
      </w:r>
    </w:p>
    <w:p w14:paraId="7D92E878" w14:textId="6D2C6EB9" w:rsidR="00394471" w:rsidRPr="006D0C02" w:rsidRDefault="00E74751" w:rsidP="00F10BD4">
      <w:pPr>
        <w:pStyle w:val="B4"/>
      </w:pPr>
      <w:r w:rsidRPr="006D0C02">
        <w:t>4</w:t>
      </w:r>
      <w:r w:rsidR="00394471" w:rsidRPr="006D0C02">
        <w:t>&gt;</w:t>
      </w:r>
      <w:r w:rsidR="00394471" w:rsidRPr="006D0C02">
        <w:tab/>
        <w:t xml:space="preserve">if Bluetooth </w:t>
      </w:r>
      <w:r w:rsidR="00424C1A" w:rsidRPr="006D0C02">
        <w:t>measurement results are included in the logged measurements the UE has available for NR</w:t>
      </w:r>
      <w:r w:rsidR="00394471" w:rsidRPr="006D0C02">
        <w:t>:</w:t>
      </w:r>
    </w:p>
    <w:p w14:paraId="07ED3843" w14:textId="5CA09376" w:rsidR="00394471" w:rsidRPr="006D0C02" w:rsidRDefault="00E74751" w:rsidP="00F10BD4">
      <w:pPr>
        <w:pStyle w:val="B5"/>
      </w:pPr>
      <w:r w:rsidRPr="006D0C02">
        <w:t>5</w:t>
      </w:r>
      <w:r w:rsidR="00394471" w:rsidRPr="006D0C02">
        <w:t>&gt;</w:t>
      </w:r>
      <w:r w:rsidR="00394471" w:rsidRPr="006D0C02">
        <w:tab/>
        <w:t xml:space="preserve">include the </w:t>
      </w:r>
      <w:proofErr w:type="spellStart"/>
      <w:r w:rsidR="00394471" w:rsidRPr="006D0C02">
        <w:rPr>
          <w:i/>
          <w:iCs/>
        </w:rPr>
        <w:t>logMeasAvailableBT</w:t>
      </w:r>
      <w:proofErr w:type="spellEnd"/>
      <w:r w:rsidR="00394471" w:rsidRPr="006D0C02">
        <w:t xml:space="preserve"> </w:t>
      </w:r>
      <w:r w:rsidR="00394471" w:rsidRPr="006D0C02">
        <w:rPr>
          <w:rFonts w:eastAsia="SimSun"/>
        </w:rPr>
        <w:t xml:space="preserve">in </w:t>
      </w:r>
      <w:r w:rsidR="00394471" w:rsidRPr="006D0C02">
        <w:rPr>
          <w:iCs/>
        </w:rPr>
        <w:t xml:space="preserve">the </w:t>
      </w:r>
      <w:proofErr w:type="spellStart"/>
      <w:r w:rsidR="00394471" w:rsidRPr="006D0C02">
        <w:rPr>
          <w:i/>
        </w:rPr>
        <w:t>RRCReconfigurationComplete</w:t>
      </w:r>
      <w:proofErr w:type="spellEnd"/>
      <w:r w:rsidR="00394471" w:rsidRPr="006D0C02">
        <w:rPr>
          <w:iCs/>
        </w:rPr>
        <w:t xml:space="preserve"> message</w:t>
      </w:r>
      <w:r w:rsidR="00394471" w:rsidRPr="006D0C02">
        <w:t>;</w:t>
      </w:r>
    </w:p>
    <w:p w14:paraId="32940EC6" w14:textId="1745F135" w:rsidR="00394471" w:rsidRPr="006D0C02" w:rsidRDefault="00E74751" w:rsidP="00F10BD4">
      <w:pPr>
        <w:pStyle w:val="B4"/>
      </w:pPr>
      <w:r w:rsidRPr="006D0C02">
        <w:t>4</w:t>
      </w:r>
      <w:r w:rsidR="00394471" w:rsidRPr="006D0C02">
        <w:t>&gt;</w:t>
      </w:r>
      <w:r w:rsidR="00394471" w:rsidRPr="006D0C02">
        <w:tab/>
        <w:t xml:space="preserve">if WLAN </w:t>
      </w:r>
      <w:r w:rsidR="00424C1A" w:rsidRPr="006D0C02">
        <w:t>measurement results are included in the logged measurements the UE has available for NR</w:t>
      </w:r>
      <w:r w:rsidR="00394471" w:rsidRPr="006D0C02">
        <w:t>:</w:t>
      </w:r>
    </w:p>
    <w:p w14:paraId="750790C0" w14:textId="714341D6" w:rsidR="00394471" w:rsidRPr="006D0C02" w:rsidRDefault="00E74751" w:rsidP="00F10BD4">
      <w:pPr>
        <w:pStyle w:val="B5"/>
      </w:pPr>
      <w:r w:rsidRPr="006D0C02">
        <w:t>5</w:t>
      </w:r>
      <w:r w:rsidR="00394471" w:rsidRPr="006D0C02">
        <w:t>&gt;</w:t>
      </w:r>
      <w:r w:rsidR="00394471" w:rsidRPr="006D0C02">
        <w:tab/>
        <w:t xml:space="preserve">include the </w:t>
      </w:r>
      <w:proofErr w:type="spellStart"/>
      <w:r w:rsidR="00394471" w:rsidRPr="006D0C02">
        <w:rPr>
          <w:i/>
          <w:iCs/>
        </w:rPr>
        <w:t>logMeasAvailableWLAN</w:t>
      </w:r>
      <w:proofErr w:type="spellEnd"/>
      <w:r w:rsidR="00394471" w:rsidRPr="006D0C02">
        <w:t xml:space="preserve"> </w:t>
      </w:r>
      <w:r w:rsidR="00394471" w:rsidRPr="006D0C02">
        <w:rPr>
          <w:rFonts w:eastAsia="SimSun"/>
        </w:rPr>
        <w:t xml:space="preserve">in </w:t>
      </w:r>
      <w:r w:rsidR="00394471" w:rsidRPr="006D0C02">
        <w:rPr>
          <w:iCs/>
        </w:rPr>
        <w:t xml:space="preserve">the </w:t>
      </w:r>
      <w:proofErr w:type="spellStart"/>
      <w:r w:rsidR="00394471" w:rsidRPr="006D0C02">
        <w:rPr>
          <w:i/>
        </w:rPr>
        <w:t>RRCReconfigurationComplete</w:t>
      </w:r>
      <w:proofErr w:type="spellEnd"/>
      <w:r w:rsidR="00394471" w:rsidRPr="006D0C02">
        <w:rPr>
          <w:iCs/>
        </w:rPr>
        <w:t xml:space="preserve"> message</w:t>
      </w:r>
      <w:r w:rsidR="00394471" w:rsidRPr="006D0C02">
        <w:t>;</w:t>
      </w:r>
    </w:p>
    <w:p w14:paraId="20F869F0" w14:textId="4A2164DE" w:rsidR="00AB2111" w:rsidRPr="006D0C02" w:rsidRDefault="00AB2111" w:rsidP="00AB2111">
      <w:pPr>
        <w:pStyle w:val="B3"/>
      </w:pPr>
      <w:r w:rsidRPr="006D0C02">
        <w:t>3&gt;</w:t>
      </w:r>
      <w:r w:rsidRPr="006D0C02">
        <w:tab/>
      </w:r>
      <w:r w:rsidRPr="006D0C02">
        <w:rPr>
          <w:rFonts w:eastAsia="DengXian"/>
        </w:rPr>
        <w:t xml:space="preserve">if the </w:t>
      </w:r>
      <w:proofErr w:type="spellStart"/>
      <w:r w:rsidRPr="006D0C02">
        <w:rPr>
          <w:rFonts w:eastAsia="DengXian"/>
          <w:i/>
        </w:rPr>
        <w:t>sigLoggedMeasType</w:t>
      </w:r>
      <w:proofErr w:type="spellEnd"/>
      <w:r w:rsidRPr="006D0C02">
        <w:rPr>
          <w:rFonts w:eastAsia="DengXian"/>
        </w:rPr>
        <w:t xml:space="preserve"> in </w:t>
      </w:r>
      <w:proofErr w:type="spellStart"/>
      <w:r w:rsidRPr="006D0C02">
        <w:rPr>
          <w:rFonts w:eastAsia="DengXian"/>
          <w:i/>
        </w:rPr>
        <w:t>VarLogMeasReport</w:t>
      </w:r>
      <w:proofErr w:type="spellEnd"/>
      <w:r w:rsidRPr="006D0C02">
        <w:rPr>
          <w:rFonts w:eastAsia="DengXian"/>
        </w:rPr>
        <w:t xml:space="preserve"> is included</w:t>
      </w:r>
      <w:r w:rsidR="009E7D38" w:rsidRPr="006D0C02">
        <w:rPr>
          <w:rFonts w:eastAsia="DengXian"/>
        </w:rPr>
        <w:t>; or</w:t>
      </w:r>
    </w:p>
    <w:p w14:paraId="252BFD30" w14:textId="3CACF567" w:rsidR="009E7D38" w:rsidRPr="006D0C02" w:rsidRDefault="009E7D38" w:rsidP="009E7D38">
      <w:pPr>
        <w:pStyle w:val="B3"/>
      </w:pPr>
      <w:r w:rsidRPr="006D0C02">
        <w:rPr>
          <w:rFonts w:eastAsia="DengXian"/>
        </w:rPr>
        <w:t>3&gt;</w:t>
      </w:r>
      <w:r w:rsidRPr="006D0C02">
        <w:rPr>
          <w:rFonts w:eastAsia="DengXian"/>
        </w:rPr>
        <w:tab/>
        <w:t xml:space="preserve">if </w:t>
      </w:r>
      <w:r w:rsidRPr="006D0C02">
        <w:t xml:space="preserve">the UE </w:t>
      </w:r>
      <w:r w:rsidR="005575C5" w:rsidRPr="006D0C02">
        <w:rPr>
          <w:rFonts w:eastAsia="DengXian"/>
        </w:rPr>
        <w:t>supports the override protection of the</w:t>
      </w:r>
      <w:r w:rsidRPr="006D0C02">
        <w:t xml:space="preserve"> signalling based logged MDT for inter-RAT (i.e. LTE to NR), and </w:t>
      </w:r>
      <w:r w:rsidRPr="006D0C02">
        <w:rPr>
          <w:rFonts w:eastAsia="DengXian"/>
        </w:rPr>
        <w:t xml:space="preserve">if the </w:t>
      </w:r>
      <w:proofErr w:type="spellStart"/>
      <w:r w:rsidRPr="006D0C02">
        <w:rPr>
          <w:rFonts w:eastAsia="DengXian"/>
          <w:i/>
        </w:rPr>
        <w:t>sigLoggedMeasType</w:t>
      </w:r>
      <w:proofErr w:type="spellEnd"/>
      <w:r w:rsidRPr="006D0C02">
        <w:rPr>
          <w:rFonts w:eastAsia="DengXian"/>
        </w:rPr>
        <w:t xml:space="preserve"> in </w:t>
      </w:r>
      <w:proofErr w:type="spellStart"/>
      <w:r w:rsidRPr="006D0C02">
        <w:rPr>
          <w:rFonts w:eastAsia="DengXian"/>
          <w:i/>
        </w:rPr>
        <w:t>VarLogMeasReport</w:t>
      </w:r>
      <w:proofErr w:type="spellEnd"/>
      <w:r w:rsidRPr="006D0C02">
        <w:rPr>
          <w:rFonts w:eastAsia="DengXian"/>
        </w:rPr>
        <w:t xml:space="preserve"> </w:t>
      </w:r>
      <w:r w:rsidRPr="006D0C02">
        <w:t xml:space="preserve">of TS 36.331 [10] </w:t>
      </w:r>
      <w:r w:rsidRPr="006D0C02">
        <w:rPr>
          <w:rFonts w:eastAsia="DengXian"/>
        </w:rPr>
        <w:t>is included:</w:t>
      </w:r>
    </w:p>
    <w:p w14:paraId="7504DCB3" w14:textId="07DDAF9D" w:rsidR="00AB2111" w:rsidRPr="006D0C02" w:rsidRDefault="00AB2111" w:rsidP="00AB2111">
      <w:pPr>
        <w:pStyle w:val="B4"/>
        <w:rPr>
          <w:rFonts w:eastAsia="DengXian"/>
        </w:rPr>
      </w:pPr>
      <w:r w:rsidRPr="006D0C02">
        <w:rPr>
          <w:rFonts w:eastAsia="DengXian"/>
        </w:rPr>
        <w:t>4&gt;</w:t>
      </w:r>
      <w:r w:rsidRPr="006D0C02">
        <w:rPr>
          <w:rFonts w:eastAsia="DengXian"/>
        </w:rPr>
        <w:tab/>
        <w:t>if T330 timer is running</w:t>
      </w:r>
      <w:r w:rsidR="00641AF8" w:rsidRPr="006D0C02">
        <w:rPr>
          <w:rFonts w:eastAsia="DengXian"/>
        </w:rPr>
        <w:t xml:space="preserve"> </w:t>
      </w:r>
      <w:r w:rsidR="009E7D38" w:rsidRPr="006D0C02">
        <w:rPr>
          <w:rFonts w:eastAsia="DengXian"/>
        </w:rPr>
        <w:t>(associated to</w:t>
      </w:r>
      <w:r w:rsidR="00641AF8" w:rsidRPr="006D0C02">
        <w:rPr>
          <w:rFonts w:eastAsia="DengXian"/>
        </w:rPr>
        <w:t xml:space="preserve"> the logged measurement configuration for NR</w:t>
      </w:r>
      <w:r w:rsidR="009E7D38" w:rsidRPr="006D0C02">
        <w:rPr>
          <w:rFonts w:eastAsia="DengXian"/>
        </w:rPr>
        <w:t xml:space="preserve"> or for LTE)</w:t>
      </w:r>
      <w:r w:rsidRPr="006D0C02">
        <w:rPr>
          <w:rFonts w:eastAsia="DengXian"/>
        </w:rPr>
        <w:t>:</w:t>
      </w:r>
    </w:p>
    <w:p w14:paraId="5693A7ED" w14:textId="0A1F14B7" w:rsidR="00AB2111" w:rsidRPr="006D0C02" w:rsidRDefault="00AB2111" w:rsidP="00AB2111">
      <w:pPr>
        <w:pStyle w:val="B5"/>
        <w:rPr>
          <w:rFonts w:eastAsia="DengXian"/>
        </w:rPr>
      </w:pPr>
      <w:r w:rsidRPr="006D0C02">
        <w:rPr>
          <w:rFonts w:eastAsia="DengXian"/>
        </w:rPr>
        <w:t>5&gt;</w:t>
      </w:r>
      <w:r w:rsidRPr="006D0C02">
        <w:rPr>
          <w:rFonts w:eastAsia="DengXian"/>
        </w:rPr>
        <w:tab/>
        <w:t xml:space="preserve">set </w:t>
      </w:r>
      <w:proofErr w:type="spellStart"/>
      <w:r w:rsidRPr="006D0C02">
        <w:rPr>
          <w:rFonts w:eastAsia="DengXian"/>
          <w:i/>
        </w:rPr>
        <w:t>sigLogMeasConfigAvailable</w:t>
      </w:r>
      <w:proofErr w:type="spellEnd"/>
      <w:r w:rsidRPr="006D0C02">
        <w:rPr>
          <w:rFonts w:eastAsia="DengXian"/>
        </w:rPr>
        <w:t xml:space="preserve"> to </w:t>
      </w:r>
      <w:r w:rsidRPr="006D0C02">
        <w:rPr>
          <w:rFonts w:eastAsia="DengXian"/>
          <w:i/>
        </w:rPr>
        <w:t>true</w:t>
      </w:r>
      <w:r w:rsidRPr="006D0C02">
        <w:rPr>
          <w:rFonts w:eastAsia="DengXian"/>
        </w:rPr>
        <w:t xml:space="preserve"> in the </w:t>
      </w:r>
      <w:proofErr w:type="spellStart"/>
      <w:r w:rsidRPr="006D0C02">
        <w:rPr>
          <w:i/>
          <w:iCs/>
        </w:rPr>
        <w:t>RRCReconfigurationComplete</w:t>
      </w:r>
      <w:proofErr w:type="spellEnd"/>
      <w:r w:rsidRPr="006D0C02">
        <w:t xml:space="preserve"> message</w:t>
      </w:r>
      <w:r w:rsidRPr="006D0C02">
        <w:rPr>
          <w:rFonts w:eastAsia="DengXian"/>
        </w:rPr>
        <w:t>;</w:t>
      </w:r>
    </w:p>
    <w:p w14:paraId="799E1453" w14:textId="5FAACEE7" w:rsidR="00AB2111" w:rsidRPr="006D0C02" w:rsidRDefault="00AB2111" w:rsidP="00AB2111">
      <w:pPr>
        <w:pStyle w:val="B4"/>
        <w:rPr>
          <w:rFonts w:eastAsia="DengXian"/>
        </w:rPr>
      </w:pPr>
      <w:r w:rsidRPr="006D0C02">
        <w:rPr>
          <w:rFonts w:eastAsia="DengXian"/>
        </w:rPr>
        <w:t>4&gt;</w:t>
      </w:r>
      <w:r w:rsidRPr="006D0C02">
        <w:rPr>
          <w:rFonts w:eastAsia="DengXian"/>
        </w:rPr>
        <w:tab/>
        <w:t>else:</w:t>
      </w:r>
    </w:p>
    <w:p w14:paraId="407E9D34" w14:textId="7C45F5A8" w:rsidR="00AB2111" w:rsidRPr="006D0C02" w:rsidRDefault="00AB2111" w:rsidP="00AB2111">
      <w:pPr>
        <w:pStyle w:val="B5"/>
      </w:pPr>
      <w:r w:rsidRPr="006D0C02">
        <w:t>5&gt;</w:t>
      </w:r>
      <w:r w:rsidRPr="006D0C02">
        <w:tab/>
        <w:t>if the UE has logged measurements</w:t>
      </w:r>
      <w:r w:rsidR="005575C5" w:rsidRPr="006D0C02">
        <w:t xml:space="preserve"> in </w:t>
      </w:r>
      <w:proofErr w:type="spellStart"/>
      <w:r w:rsidR="005575C5" w:rsidRPr="006D0C02">
        <w:rPr>
          <w:i/>
          <w:iCs/>
        </w:rPr>
        <w:t>VarLogMeasReport</w:t>
      </w:r>
      <w:proofErr w:type="spellEnd"/>
      <w:r w:rsidR="005575C5" w:rsidRPr="006D0C02">
        <w:t xml:space="preserve"> or in </w:t>
      </w:r>
      <w:proofErr w:type="spellStart"/>
      <w:r w:rsidR="005575C5" w:rsidRPr="006D0C02">
        <w:rPr>
          <w:i/>
          <w:iCs/>
        </w:rPr>
        <w:t>VarLogMeasReport</w:t>
      </w:r>
      <w:proofErr w:type="spellEnd"/>
      <w:r w:rsidR="005575C5" w:rsidRPr="006D0C02">
        <w:t xml:space="preserve"> of TS 36.331 [10]</w:t>
      </w:r>
      <w:r w:rsidRPr="006D0C02">
        <w:t>:</w:t>
      </w:r>
    </w:p>
    <w:p w14:paraId="1E3BD428" w14:textId="106CB05C" w:rsidR="00AB2111" w:rsidRPr="006D0C02" w:rsidRDefault="00AB2111" w:rsidP="000830BB">
      <w:pPr>
        <w:pStyle w:val="B6"/>
        <w:rPr>
          <w:rFonts w:eastAsia="DengXian"/>
          <w:lang w:val="en-GB"/>
        </w:rPr>
      </w:pPr>
      <w:r w:rsidRPr="006D0C02">
        <w:rPr>
          <w:rFonts w:eastAsia="DengXian"/>
          <w:lang w:val="en-GB"/>
        </w:rPr>
        <w:t>6&gt;</w:t>
      </w:r>
      <w:r w:rsidRPr="006D0C02">
        <w:rPr>
          <w:rFonts w:eastAsia="DengXian"/>
          <w:lang w:val="en-GB"/>
        </w:rPr>
        <w:tab/>
        <w:t xml:space="preserve">set </w:t>
      </w:r>
      <w:proofErr w:type="spellStart"/>
      <w:r w:rsidRPr="006D0C02">
        <w:rPr>
          <w:rFonts w:eastAsia="DengXian"/>
          <w:i/>
          <w:iCs/>
          <w:lang w:val="en-GB"/>
        </w:rPr>
        <w:t>sigLogMeasConfigAvailable</w:t>
      </w:r>
      <w:proofErr w:type="spellEnd"/>
      <w:r w:rsidRPr="006D0C02">
        <w:rPr>
          <w:rFonts w:eastAsia="DengXian"/>
          <w:lang w:val="en-GB"/>
        </w:rPr>
        <w:t xml:space="preserve"> to </w:t>
      </w:r>
      <w:r w:rsidRPr="006D0C02">
        <w:rPr>
          <w:rFonts w:eastAsia="DengXian"/>
          <w:i/>
          <w:iCs/>
          <w:lang w:val="en-GB"/>
        </w:rPr>
        <w:t>false</w:t>
      </w:r>
      <w:r w:rsidRPr="006D0C02">
        <w:rPr>
          <w:rFonts w:eastAsia="DengXian"/>
          <w:lang w:val="en-GB"/>
        </w:rPr>
        <w:t xml:space="preserve"> in the </w:t>
      </w:r>
      <w:proofErr w:type="spellStart"/>
      <w:r w:rsidRPr="006D0C02">
        <w:rPr>
          <w:i/>
          <w:lang w:val="en-GB"/>
        </w:rPr>
        <w:t>RRCReconfigurationComplete</w:t>
      </w:r>
      <w:proofErr w:type="spellEnd"/>
      <w:r w:rsidRPr="006D0C02">
        <w:rPr>
          <w:lang w:val="en-GB"/>
        </w:rPr>
        <w:t xml:space="preserve"> message</w:t>
      </w:r>
      <w:r w:rsidRPr="006D0C02">
        <w:rPr>
          <w:rFonts w:eastAsia="DengXian"/>
          <w:lang w:val="en-GB"/>
        </w:rPr>
        <w:t>;</w:t>
      </w:r>
    </w:p>
    <w:p w14:paraId="3E491940" w14:textId="41C1F9C5" w:rsidR="00394471" w:rsidRPr="006D0C02" w:rsidRDefault="00E74751" w:rsidP="00AB2111">
      <w:pPr>
        <w:pStyle w:val="B3"/>
      </w:pPr>
      <w:r w:rsidRPr="006D0C02">
        <w:t>3</w:t>
      </w:r>
      <w:r w:rsidR="00394471" w:rsidRPr="006D0C02">
        <w:t>&gt;</w:t>
      </w:r>
      <w:r w:rsidR="00394471" w:rsidRPr="006D0C02">
        <w:tab/>
        <w:t xml:space="preserve">if the UE has connection establishment failure or connection resume failure information available in </w:t>
      </w:r>
      <w:proofErr w:type="spellStart"/>
      <w:r w:rsidR="00394471" w:rsidRPr="006D0C02">
        <w:rPr>
          <w:i/>
        </w:rPr>
        <w:t>VarConnEstFailReport</w:t>
      </w:r>
      <w:proofErr w:type="spellEnd"/>
      <w:r w:rsidR="00AB2111" w:rsidRPr="006D0C02">
        <w:t xml:space="preserve"> or </w:t>
      </w:r>
      <w:proofErr w:type="spellStart"/>
      <w:r w:rsidR="00AB2111" w:rsidRPr="006D0C02">
        <w:rPr>
          <w:rFonts w:eastAsia="DengXian"/>
          <w:i/>
        </w:rPr>
        <w:t>VarConnEstFailReportList</w:t>
      </w:r>
      <w:proofErr w:type="spellEnd"/>
      <w:r w:rsidR="00394471" w:rsidRPr="006D0C02">
        <w:t xml:space="preserve"> and if the RPLMN is equal to</w:t>
      </w:r>
      <w:r w:rsidR="00394471" w:rsidRPr="006D0C02">
        <w:rPr>
          <w:i/>
        </w:rPr>
        <w:t xml:space="preserve"> </w:t>
      </w:r>
      <w:proofErr w:type="spellStart"/>
      <w:r w:rsidR="00394471" w:rsidRPr="006D0C02">
        <w:rPr>
          <w:i/>
        </w:rPr>
        <w:t>plmn</w:t>
      </w:r>
      <w:proofErr w:type="spellEnd"/>
      <w:r w:rsidR="00394471" w:rsidRPr="006D0C02">
        <w:rPr>
          <w:i/>
        </w:rPr>
        <w:t>-Identity</w:t>
      </w:r>
      <w:r w:rsidR="00394471" w:rsidRPr="006D0C02">
        <w:t xml:space="preserve"> stored in </w:t>
      </w:r>
      <w:proofErr w:type="spellStart"/>
      <w:r w:rsidR="00394471" w:rsidRPr="006D0C02">
        <w:rPr>
          <w:i/>
        </w:rPr>
        <w:t>VarConnEstFailReport</w:t>
      </w:r>
      <w:proofErr w:type="spellEnd"/>
      <w:r w:rsidR="00AB2111" w:rsidRPr="006D0C02">
        <w:rPr>
          <w:i/>
        </w:rPr>
        <w:t xml:space="preserve"> </w:t>
      </w:r>
      <w:r w:rsidR="00AB2111" w:rsidRPr="006D0C02">
        <w:t>or</w:t>
      </w:r>
      <w:r w:rsidR="00AB2111" w:rsidRPr="006D0C02">
        <w:rPr>
          <w:i/>
        </w:rPr>
        <w:t xml:space="preserve"> </w:t>
      </w:r>
      <w:r w:rsidR="00B638A2" w:rsidRPr="006D0C02">
        <w:t>in at least one of the entries of</w:t>
      </w:r>
      <w:r w:rsidR="00B638A2" w:rsidRPr="006D0C02">
        <w:rPr>
          <w:rFonts w:eastAsia="DengXian"/>
          <w:i/>
        </w:rPr>
        <w:t xml:space="preserve"> </w:t>
      </w:r>
      <w:proofErr w:type="spellStart"/>
      <w:r w:rsidR="00AB2111" w:rsidRPr="006D0C02">
        <w:rPr>
          <w:rFonts w:eastAsia="DengXian"/>
          <w:i/>
        </w:rPr>
        <w:t>VarConnEstFailReportList</w:t>
      </w:r>
      <w:proofErr w:type="spellEnd"/>
      <w:r w:rsidR="009E7D38" w:rsidRPr="006D0C02">
        <w:rPr>
          <w:rFonts w:eastAsia="DengXian"/>
          <w:iCs/>
        </w:rPr>
        <w:t>; or</w:t>
      </w:r>
    </w:p>
    <w:p w14:paraId="2FDA15E4" w14:textId="59489C75" w:rsidR="009E7D38" w:rsidRPr="006D0C02" w:rsidRDefault="009E7D38" w:rsidP="009E7D38">
      <w:pPr>
        <w:pStyle w:val="B3"/>
        <w:rPr>
          <w:rFonts w:eastAsia="DengXian"/>
          <w:iCs/>
        </w:rPr>
      </w:pPr>
      <w:r w:rsidRPr="006D0C02">
        <w:rPr>
          <w:rFonts w:eastAsia="DengXian"/>
        </w:rPr>
        <w:t>3&gt;</w:t>
      </w:r>
      <w:r w:rsidRPr="006D0C02">
        <w:rPr>
          <w:rFonts w:eastAsia="DengXian"/>
        </w:rPr>
        <w:tab/>
        <w:t xml:space="preserve">if the UE has connection establishment failure information or connection resume failure information available in </w:t>
      </w:r>
      <w:proofErr w:type="spellStart"/>
      <w:r w:rsidRPr="006D0C02">
        <w:rPr>
          <w:rFonts w:eastAsia="DengXian"/>
          <w:i/>
        </w:rPr>
        <w:t>VarConnEstFailReport</w:t>
      </w:r>
      <w:proofErr w:type="spellEnd"/>
      <w:r w:rsidRPr="006D0C02">
        <w:rPr>
          <w:rFonts w:eastAsia="DengXian"/>
          <w:i/>
        </w:rPr>
        <w:t xml:space="preserve"> </w:t>
      </w:r>
      <w:r w:rsidRPr="006D0C02">
        <w:rPr>
          <w:rFonts w:eastAsia="DengXian"/>
        </w:rPr>
        <w:t xml:space="preserve">or </w:t>
      </w:r>
      <w:proofErr w:type="spellStart"/>
      <w:r w:rsidRPr="006D0C02">
        <w:rPr>
          <w:rFonts w:eastAsia="DengXian"/>
          <w:i/>
        </w:rPr>
        <w:t>VarConnEstFailReportList</w:t>
      </w:r>
      <w:proofErr w:type="spellEnd"/>
      <w:r w:rsidRPr="006D0C02">
        <w:rPr>
          <w:rFonts w:eastAsia="DengXian"/>
        </w:rPr>
        <w:t xml:space="preserve"> and if the registered SNPN identity is equal to </w:t>
      </w:r>
      <w:proofErr w:type="spellStart"/>
      <w:r w:rsidRPr="006D0C02">
        <w:rPr>
          <w:rFonts w:eastAsia="DengXian"/>
          <w:i/>
          <w:iCs/>
        </w:rPr>
        <w:t>snpn</w:t>
      </w:r>
      <w:proofErr w:type="spellEnd"/>
      <w:r w:rsidRPr="006D0C02">
        <w:rPr>
          <w:rFonts w:eastAsia="DengXian"/>
          <w:i/>
          <w:iCs/>
        </w:rPr>
        <w:t>-</w:t>
      </w:r>
      <w:r w:rsidR="00624EAF" w:rsidRPr="006D0C02">
        <w:rPr>
          <w:rFonts w:eastAsia="DengXian"/>
          <w:i/>
          <w:iCs/>
        </w:rPr>
        <w:t>I</w:t>
      </w:r>
      <w:r w:rsidRPr="006D0C02">
        <w:rPr>
          <w:rFonts w:eastAsia="DengXian"/>
          <w:i/>
          <w:iCs/>
        </w:rPr>
        <w:t xml:space="preserve">dentity </w:t>
      </w:r>
      <w:r w:rsidR="005575C5" w:rsidRPr="006D0C02">
        <w:rPr>
          <w:rFonts w:eastAsia="DengXian"/>
        </w:rPr>
        <w:t xml:space="preserve">in </w:t>
      </w:r>
      <w:proofErr w:type="spellStart"/>
      <w:r w:rsidR="00317559" w:rsidRPr="006D0C02">
        <w:rPr>
          <w:rFonts w:eastAsia="DengXian"/>
          <w:i/>
          <w:iCs/>
        </w:rPr>
        <w:t>networkIdentity</w:t>
      </w:r>
      <w:proofErr w:type="spellEnd"/>
      <w:r w:rsidR="005575C5" w:rsidRPr="006D0C02">
        <w:rPr>
          <w:rFonts w:eastAsia="DengXian"/>
          <w:i/>
          <w:iCs/>
        </w:rPr>
        <w:t xml:space="preserve"> </w:t>
      </w:r>
      <w:r w:rsidRPr="006D0C02">
        <w:rPr>
          <w:rFonts w:eastAsia="DengXian"/>
        </w:rPr>
        <w:t xml:space="preserve">stored in </w:t>
      </w:r>
      <w:proofErr w:type="spellStart"/>
      <w:r w:rsidRPr="006D0C02">
        <w:rPr>
          <w:rFonts w:eastAsia="DengXian"/>
          <w:i/>
        </w:rPr>
        <w:t>VarConnEstFailReport</w:t>
      </w:r>
      <w:proofErr w:type="spellEnd"/>
      <w:r w:rsidRPr="006D0C02">
        <w:rPr>
          <w:rFonts w:eastAsia="DengXian"/>
        </w:rPr>
        <w:t xml:space="preserve"> or </w:t>
      </w:r>
      <w:r w:rsidRPr="006D0C02">
        <w:t xml:space="preserve">any entry of </w:t>
      </w:r>
      <w:proofErr w:type="spellStart"/>
      <w:r w:rsidRPr="006D0C02">
        <w:rPr>
          <w:rFonts w:eastAsia="DengXian"/>
          <w:i/>
        </w:rPr>
        <w:t>VarConnEstFailReportList</w:t>
      </w:r>
      <w:proofErr w:type="spellEnd"/>
      <w:r w:rsidRPr="006D0C02">
        <w:rPr>
          <w:rFonts w:eastAsia="DengXian"/>
          <w:iCs/>
        </w:rPr>
        <w:t>:</w:t>
      </w:r>
    </w:p>
    <w:p w14:paraId="155A7DB3" w14:textId="3DF59644" w:rsidR="00394471" w:rsidRPr="006D0C02" w:rsidRDefault="00E74751" w:rsidP="00F10BD4">
      <w:pPr>
        <w:pStyle w:val="B4"/>
      </w:pPr>
      <w:r w:rsidRPr="006D0C02">
        <w:t>4</w:t>
      </w:r>
      <w:r w:rsidR="00394471" w:rsidRPr="006D0C02">
        <w:t>&gt;</w:t>
      </w:r>
      <w:r w:rsidR="00394471" w:rsidRPr="006D0C02">
        <w:tab/>
        <w:t xml:space="preserve">include </w:t>
      </w:r>
      <w:proofErr w:type="spellStart"/>
      <w:r w:rsidR="00394471" w:rsidRPr="006D0C02">
        <w:rPr>
          <w:i/>
          <w:iCs/>
        </w:rPr>
        <w:t>connEstFailInfoAvailable</w:t>
      </w:r>
      <w:proofErr w:type="spellEnd"/>
      <w:r w:rsidR="00394471" w:rsidRPr="006D0C02">
        <w:t xml:space="preserve"> </w:t>
      </w:r>
      <w:r w:rsidR="00394471" w:rsidRPr="006D0C02">
        <w:rPr>
          <w:rFonts w:eastAsia="SimSun"/>
        </w:rPr>
        <w:t xml:space="preserve">in </w:t>
      </w:r>
      <w:r w:rsidR="00394471" w:rsidRPr="006D0C02">
        <w:rPr>
          <w:iCs/>
        </w:rPr>
        <w:t xml:space="preserve">the </w:t>
      </w:r>
      <w:proofErr w:type="spellStart"/>
      <w:r w:rsidR="00394471" w:rsidRPr="006D0C02">
        <w:rPr>
          <w:i/>
          <w:iCs/>
        </w:rPr>
        <w:t>RRCReconfigurationComplete</w:t>
      </w:r>
      <w:proofErr w:type="spellEnd"/>
      <w:r w:rsidR="00394471" w:rsidRPr="006D0C02">
        <w:rPr>
          <w:iCs/>
        </w:rPr>
        <w:t xml:space="preserve"> message</w:t>
      </w:r>
      <w:r w:rsidR="00394471" w:rsidRPr="006D0C02">
        <w:t>;</w:t>
      </w:r>
    </w:p>
    <w:p w14:paraId="2145BB57" w14:textId="119287B9" w:rsidR="00394471" w:rsidRPr="006D0C02" w:rsidRDefault="00E74751" w:rsidP="00F10BD4">
      <w:pPr>
        <w:pStyle w:val="B3"/>
        <w:rPr>
          <w:sz w:val="21"/>
          <w:szCs w:val="21"/>
        </w:rPr>
      </w:pPr>
      <w:r w:rsidRPr="006D0C02">
        <w:t>3</w:t>
      </w:r>
      <w:r w:rsidR="00394471" w:rsidRPr="006D0C02">
        <w:t>&gt;</w:t>
      </w:r>
      <w:r w:rsidR="00394471" w:rsidRPr="006D0C02">
        <w:tab/>
        <w:t xml:space="preserve">if the UE has radio link failure or handover failure information available in </w:t>
      </w:r>
      <w:proofErr w:type="spellStart"/>
      <w:r w:rsidR="00394471" w:rsidRPr="006D0C02">
        <w:rPr>
          <w:i/>
          <w:iCs/>
        </w:rPr>
        <w:t>VarRLF</w:t>
      </w:r>
      <w:proofErr w:type="spellEnd"/>
      <w:r w:rsidR="00394471" w:rsidRPr="006D0C02">
        <w:rPr>
          <w:i/>
          <w:iCs/>
        </w:rPr>
        <w:t>-Report</w:t>
      </w:r>
      <w:r w:rsidR="00394471" w:rsidRPr="006D0C02">
        <w:t xml:space="preserve"> and if the RPLMN is included in </w:t>
      </w:r>
      <w:proofErr w:type="spellStart"/>
      <w:r w:rsidR="00394471" w:rsidRPr="006D0C02">
        <w:rPr>
          <w:i/>
          <w:iCs/>
        </w:rPr>
        <w:t>plmn-IdentityList</w:t>
      </w:r>
      <w:proofErr w:type="spellEnd"/>
      <w:r w:rsidR="00394471" w:rsidRPr="006D0C02">
        <w:t xml:space="preserve"> stored in </w:t>
      </w:r>
      <w:proofErr w:type="spellStart"/>
      <w:r w:rsidR="00394471" w:rsidRPr="006D0C02">
        <w:rPr>
          <w:i/>
          <w:iCs/>
        </w:rPr>
        <w:t>VarRLF</w:t>
      </w:r>
      <w:proofErr w:type="spellEnd"/>
      <w:r w:rsidR="00394471" w:rsidRPr="006D0C02">
        <w:rPr>
          <w:i/>
          <w:iCs/>
        </w:rPr>
        <w:t>-Report</w:t>
      </w:r>
      <w:r w:rsidR="00394471" w:rsidRPr="006D0C02">
        <w:t>; or</w:t>
      </w:r>
    </w:p>
    <w:p w14:paraId="0B30CF27" w14:textId="4997C618" w:rsidR="00394471" w:rsidRPr="006D0C02" w:rsidRDefault="00E74751" w:rsidP="00F10BD4">
      <w:pPr>
        <w:pStyle w:val="B3"/>
      </w:pPr>
      <w:r w:rsidRPr="006D0C02">
        <w:t>3</w:t>
      </w:r>
      <w:r w:rsidR="00394471" w:rsidRPr="006D0C02">
        <w:t>&gt;</w:t>
      </w:r>
      <w:r w:rsidR="00394471" w:rsidRPr="006D0C02">
        <w:tab/>
        <w:t xml:space="preserve">if the UE has radio link failure or handover failure information available in </w:t>
      </w:r>
      <w:proofErr w:type="spellStart"/>
      <w:r w:rsidR="00394471" w:rsidRPr="006D0C02">
        <w:rPr>
          <w:i/>
        </w:rPr>
        <w:t>VarRLF</w:t>
      </w:r>
      <w:proofErr w:type="spellEnd"/>
      <w:r w:rsidR="00394471" w:rsidRPr="006D0C02">
        <w:rPr>
          <w:i/>
        </w:rPr>
        <w:t>-Report</w:t>
      </w:r>
      <w:r w:rsidR="00394471" w:rsidRPr="006D0C02">
        <w:t xml:space="preserve"> of TS 36.331 [10] and if the UE is capable of cross-RAT RLF reporting and if the RPLMN is included in</w:t>
      </w:r>
      <w:r w:rsidR="00394471" w:rsidRPr="006D0C02">
        <w:rPr>
          <w:i/>
        </w:rPr>
        <w:t xml:space="preserve"> </w:t>
      </w:r>
      <w:proofErr w:type="spellStart"/>
      <w:r w:rsidR="00394471" w:rsidRPr="006D0C02">
        <w:rPr>
          <w:i/>
        </w:rPr>
        <w:t>plmn-IdentityList</w:t>
      </w:r>
      <w:proofErr w:type="spellEnd"/>
      <w:r w:rsidR="00394471" w:rsidRPr="006D0C02">
        <w:t xml:space="preserve"> stored in </w:t>
      </w:r>
      <w:proofErr w:type="spellStart"/>
      <w:r w:rsidR="00394471" w:rsidRPr="006D0C02">
        <w:rPr>
          <w:i/>
        </w:rPr>
        <w:t>VarRLF</w:t>
      </w:r>
      <w:proofErr w:type="spellEnd"/>
      <w:r w:rsidR="00394471" w:rsidRPr="006D0C02">
        <w:rPr>
          <w:i/>
        </w:rPr>
        <w:t xml:space="preserve">-Report </w:t>
      </w:r>
      <w:r w:rsidR="00394471" w:rsidRPr="006D0C02">
        <w:t>of TS 36.331 [10]</w:t>
      </w:r>
      <w:r w:rsidR="009E7D38" w:rsidRPr="006D0C02">
        <w:t>; or</w:t>
      </w:r>
    </w:p>
    <w:p w14:paraId="445501FA" w14:textId="7CCE99B2" w:rsidR="009E7D38" w:rsidRPr="006D0C02" w:rsidRDefault="009E7D38" w:rsidP="009E7D38">
      <w:pPr>
        <w:pStyle w:val="B3"/>
      </w:pPr>
      <w:r w:rsidRPr="006D0C02">
        <w:t>3&gt;</w:t>
      </w:r>
      <w:r w:rsidRPr="006D0C02">
        <w:tab/>
        <w:t xml:space="preserve">if the UE has radio link failure or handover failure information available in </w:t>
      </w:r>
      <w:proofErr w:type="spellStart"/>
      <w:r w:rsidRPr="006D0C02">
        <w:rPr>
          <w:i/>
        </w:rPr>
        <w:t>VarRLF</w:t>
      </w:r>
      <w:proofErr w:type="spellEnd"/>
      <w:r w:rsidRPr="006D0C02">
        <w:rPr>
          <w:i/>
        </w:rPr>
        <w:t>-Report</w:t>
      </w:r>
      <w:r w:rsidRPr="006D0C02">
        <w:t xml:space="preserve"> and if </w:t>
      </w:r>
      <w:r w:rsidRPr="006D0C02">
        <w:rPr>
          <w:rFonts w:eastAsia="SimSun"/>
        </w:rPr>
        <w:t xml:space="preserve">the current registered SNPN </w:t>
      </w:r>
      <w:r w:rsidR="005575C5" w:rsidRPr="006D0C02">
        <w:rPr>
          <w:rFonts w:eastAsia="SimSun"/>
        </w:rPr>
        <w:t xml:space="preserve">identity </w:t>
      </w:r>
      <w:r w:rsidRPr="006D0C02">
        <w:rPr>
          <w:rFonts w:eastAsia="SimSun"/>
        </w:rPr>
        <w:t xml:space="preserve">is included in </w:t>
      </w:r>
      <w:proofErr w:type="spellStart"/>
      <w:r w:rsidRPr="006D0C02">
        <w:rPr>
          <w:rFonts w:eastAsia="SimSun"/>
          <w:i/>
        </w:rPr>
        <w:t>snpn-IdentityList</w:t>
      </w:r>
      <w:proofErr w:type="spellEnd"/>
      <w:r w:rsidRPr="006D0C02">
        <w:rPr>
          <w:rFonts w:eastAsia="SimSun"/>
        </w:rPr>
        <w:t xml:space="preserve"> stored in </w:t>
      </w:r>
      <w:proofErr w:type="spellStart"/>
      <w:r w:rsidRPr="006D0C02">
        <w:rPr>
          <w:i/>
          <w:iCs/>
        </w:rPr>
        <w:t>VarRLF</w:t>
      </w:r>
      <w:proofErr w:type="spellEnd"/>
      <w:r w:rsidRPr="006D0C02">
        <w:rPr>
          <w:i/>
          <w:iCs/>
        </w:rPr>
        <w:t>-Report</w:t>
      </w:r>
      <w:r w:rsidRPr="006D0C02">
        <w:t>:</w:t>
      </w:r>
    </w:p>
    <w:p w14:paraId="6A87B6C6" w14:textId="33E96DC0" w:rsidR="00394471" w:rsidRPr="006D0C02" w:rsidRDefault="00E74751" w:rsidP="00F10BD4">
      <w:pPr>
        <w:pStyle w:val="B4"/>
      </w:pPr>
      <w:r w:rsidRPr="006D0C02">
        <w:t>4</w:t>
      </w:r>
      <w:r w:rsidR="00394471" w:rsidRPr="006D0C02">
        <w:t>&gt;</w:t>
      </w:r>
      <w:r w:rsidR="00394471" w:rsidRPr="006D0C02">
        <w:tab/>
        <w:t xml:space="preserve">include </w:t>
      </w:r>
      <w:proofErr w:type="spellStart"/>
      <w:r w:rsidR="00394471" w:rsidRPr="006D0C02">
        <w:rPr>
          <w:i/>
          <w:iCs/>
        </w:rPr>
        <w:t>rlf-InfoAvailable</w:t>
      </w:r>
      <w:proofErr w:type="spellEnd"/>
      <w:r w:rsidR="00394471" w:rsidRPr="006D0C02">
        <w:rPr>
          <w:rFonts w:eastAsia="SimSun"/>
        </w:rPr>
        <w:t xml:space="preserve"> </w:t>
      </w:r>
      <w:r w:rsidR="00394471" w:rsidRPr="006D0C02">
        <w:rPr>
          <w:rFonts w:eastAsia="SimSun"/>
          <w:iCs/>
        </w:rPr>
        <w:t xml:space="preserve">in the </w:t>
      </w:r>
      <w:proofErr w:type="spellStart"/>
      <w:r w:rsidR="00394471" w:rsidRPr="006D0C02">
        <w:rPr>
          <w:i/>
          <w:iCs/>
        </w:rPr>
        <w:t>RRCReconfigurationComplete</w:t>
      </w:r>
      <w:proofErr w:type="spellEnd"/>
      <w:r w:rsidR="00394471" w:rsidRPr="006D0C02">
        <w:t xml:space="preserve"> message;</w:t>
      </w:r>
    </w:p>
    <w:p w14:paraId="759C4E63" w14:textId="51A713E3" w:rsidR="00AB2111" w:rsidRPr="006D0C02" w:rsidRDefault="00AB2111" w:rsidP="00AB2111">
      <w:pPr>
        <w:pStyle w:val="B3"/>
      </w:pPr>
      <w:r w:rsidRPr="006D0C02">
        <w:t>3&gt;</w:t>
      </w:r>
      <w:r w:rsidRPr="006D0C02">
        <w:tab/>
        <w:t xml:space="preserve">if the UE was configured with </w:t>
      </w:r>
      <w:proofErr w:type="spellStart"/>
      <w:r w:rsidRPr="006D0C02">
        <w:rPr>
          <w:i/>
          <w:iCs/>
        </w:rPr>
        <w:t>successHO</w:t>
      </w:r>
      <w:proofErr w:type="spellEnd"/>
      <w:r w:rsidRPr="006D0C02">
        <w:rPr>
          <w:i/>
          <w:iCs/>
        </w:rPr>
        <w:t>-Config</w:t>
      </w:r>
      <w:r w:rsidRPr="006D0C02">
        <w:t xml:space="preserve"> when connected to the source </w:t>
      </w:r>
      <w:proofErr w:type="spellStart"/>
      <w:r w:rsidRPr="006D0C02">
        <w:t>PCell</w:t>
      </w:r>
      <w:proofErr w:type="spellEnd"/>
      <w:r w:rsidR="00006B47" w:rsidRPr="006D0C02">
        <w:t>:</w:t>
      </w:r>
    </w:p>
    <w:p w14:paraId="08782E32" w14:textId="139863E1" w:rsidR="00AB2111" w:rsidRPr="006D0C02" w:rsidRDefault="00006B47" w:rsidP="00696D75">
      <w:pPr>
        <w:pStyle w:val="B4"/>
      </w:pPr>
      <w:r w:rsidRPr="006D0C02">
        <w:t>4</w:t>
      </w:r>
      <w:r w:rsidR="00AB2111" w:rsidRPr="006D0C02">
        <w:t>&gt;</w:t>
      </w:r>
      <w:r w:rsidR="00AB2111" w:rsidRPr="006D0C02">
        <w:tab/>
        <w:t xml:space="preserve">if the applied </w:t>
      </w:r>
      <w:proofErr w:type="spellStart"/>
      <w:r w:rsidR="00AB2111" w:rsidRPr="006D0C02">
        <w:rPr>
          <w:i/>
          <w:iCs/>
        </w:rPr>
        <w:t>RRCReconfiguration</w:t>
      </w:r>
      <w:proofErr w:type="spellEnd"/>
      <w:r w:rsidR="00AB2111" w:rsidRPr="006D0C02">
        <w:t xml:space="preserve"> is not due to a conditional reconfiguration execution upon cell selection performed while timer T311 was running, as defined in 5.3.7.3</w:t>
      </w:r>
      <w:r w:rsidRPr="006D0C02">
        <w:t>; or</w:t>
      </w:r>
    </w:p>
    <w:p w14:paraId="4BB37BA8" w14:textId="77777777" w:rsidR="00006B47" w:rsidRPr="006D0C02" w:rsidRDefault="00006B47" w:rsidP="00006B47">
      <w:pPr>
        <w:pStyle w:val="B4"/>
      </w:pPr>
      <w:r w:rsidRPr="006D0C02">
        <w:t>4&gt;</w:t>
      </w:r>
      <w:r w:rsidRPr="006D0C02">
        <w:tab/>
        <w:t xml:space="preserve">if the applied </w:t>
      </w:r>
      <w:proofErr w:type="spellStart"/>
      <w:r w:rsidRPr="006D0C02">
        <w:rPr>
          <w:i/>
          <w:iCs/>
        </w:rPr>
        <w:t>RRCReconfiguration</w:t>
      </w:r>
      <w:proofErr w:type="spellEnd"/>
      <w:r w:rsidRPr="006D0C02">
        <w:t xml:space="preserve"> is not received when T316 was running:</w:t>
      </w:r>
    </w:p>
    <w:p w14:paraId="0590DBF4" w14:textId="583C7253" w:rsidR="00AB2111" w:rsidRPr="006D0C02" w:rsidRDefault="00006B47" w:rsidP="00696D75">
      <w:pPr>
        <w:pStyle w:val="B5"/>
      </w:pPr>
      <w:r w:rsidRPr="006D0C02">
        <w:lastRenderedPageBreak/>
        <w:t>5</w:t>
      </w:r>
      <w:r w:rsidR="00AB2111" w:rsidRPr="006D0C02">
        <w:t>&gt;</w:t>
      </w:r>
      <w:r w:rsidR="00AB2111" w:rsidRPr="006D0C02">
        <w:tab/>
        <w:t xml:space="preserve">perform the actions for the successful handover report determination as specified in clause </w:t>
      </w:r>
      <w:r w:rsidR="00E84B6D" w:rsidRPr="006D0C02">
        <w:t>5.7.10.6</w:t>
      </w:r>
      <w:r w:rsidR="00AB2111" w:rsidRPr="006D0C02">
        <w:t xml:space="preserve">, upon successfully completing the Random Access procedure triggered for the </w:t>
      </w:r>
      <w:proofErr w:type="spellStart"/>
      <w:r w:rsidR="00AB2111" w:rsidRPr="006D0C02">
        <w:rPr>
          <w:rFonts w:eastAsia="Malgun Gothic"/>
          <w:i/>
          <w:lang w:eastAsia="ko-KR"/>
        </w:rPr>
        <w:t>reconfigurationWithSync</w:t>
      </w:r>
      <w:proofErr w:type="spellEnd"/>
      <w:r w:rsidR="00AB2111" w:rsidRPr="006D0C02">
        <w:rPr>
          <w:rFonts w:eastAsia="Malgun Gothic"/>
          <w:lang w:eastAsia="ko-KR"/>
        </w:rPr>
        <w:t xml:space="preserve"> in </w:t>
      </w:r>
      <w:proofErr w:type="spellStart"/>
      <w:r w:rsidR="00AB2111" w:rsidRPr="006D0C02">
        <w:rPr>
          <w:rFonts w:eastAsia="Malgun Gothic"/>
          <w:i/>
          <w:lang w:eastAsia="ko-KR"/>
        </w:rPr>
        <w:t>spCellConfig</w:t>
      </w:r>
      <w:proofErr w:type="spellEnd"/>
      <w:r w:rsidR="00AB2111" w:rsidRPr="006D0C02">
        <w:rPr>
          <w:rFonts w:eastAsia="Malgun Gothic"/>
          <w:lang w:eastAsia="ko-KR"/>
        </w:rPr>
        <w:t xml:space="preserve"> of the MCG</w:t>
      </w:r>
      <w:r w:rsidR="00AB2111" w:rsidRPr="006D0C02">
        <w:t>;</w:t>
      </w:r>
    </w:p>
    <w:p w14:paraId="340538FE" w14:textId="77777777" w:rsidR="00006B47" w:rsidRPr="006D0C02" w:rsidRDefault="00006B47" w:rsidP="00006B47">
      <w:pPr>
        <w:pStyle w:val="B4"/>
      </w:pPr>
      <w:r w:rsidRPr="006D0C02">
        <w:t>4&gt;</w:t>
      </w:r>
      <w:r w:rsidRPr="006D0C02">
        <w:tab/>
        <w:t xml:space="preserve">if applied </w:t>
      </w:r>
      <w:proofErr w:type="spellStart"/>
      <w:r w:rsidRPr="006D0C02">
        <w:rPr>
          <w:i/>
          <w:iCs/>
        </w:rPr>
        <w:t>RRCReconfiguration</w:t>
      </w:r>
      <w:proofErr w:type="spellEnd"/>
      <w:r w:rsidRPr="006D0C02">
        <w:t xml:space="preserve"> is received when T316 was running:</w:t>
      </w:r>
    </w:p>
    <w:p w14:paraId="47684123" w14:textId="77777777" w:rsidR="00006B47" w:rsidRPr="006D0C02" w:rsidRDefault="00006B47" w:rsidP="00006B47">
      <w:pPr>
        <w:pStyle w:val="B5"/>
      </w:pPr>
      <w:r w:rsidRPr="006D0C02">
        <w:t>5&gt;</w:t>
      </w:r>
      <w:r w:rsidRPr="006D0C02">
        <w:tab/>
        <w:t xml:space="preserve">release </w:t>
      </w:r>
      <w:proofErr w:type="spellStart"/>
      <w:r w:rsidRPr="006D0C02">
        <w:rPr>
          <w:i/>
        </w:rPr>
        <w:t>successHO</w:t>
      </w:r>
      <w:proofErr w:type="spellEnd"/>
      <w:r w:rsidRPr="006D0C02">
        <w:rPr>
          <w:i/>
        </w:rPr>
        <w:t>-Config</w:t>
      </w:r>
      <w:r w:rsidRPr="006D0C02">
        <w:t xml:space="preserve"> configured by the source </w:t>
      </w:r>
      <w:proofErr w:type="spellStart"/>
      <w:r w:rsidRPr="006D0C02">
        <w:t>PCell</w:t>
      </w:r>
      <w:proofErr w:type="spellEnd"/>
      <w:r w:rsidRPr="006D0C02">
        <w:t xml:space="preserve"> and </w:t>
      </w:r>
      <w:r w:rsidRPr="006D0C02">
        <w:rPr>
          <w:i/>
          <w:iCs/>
        </w:rPr>
        <w:t>thresholdPercentageT304</w:t>
      </w:r>
      <w:r w:rsidRPr="006D0C02">
        <w:t xml:space="preserve"> if configured by the target </w:t>
      </w:r>
      <w:proofErr w:type="spellStart"/>
      <w:r w:rsidRPr="006D0C02">
        <w:t>PCell</w:t>
      </w:r>
      <w:proofErr w:type="spellEnd"/>
      <w:r w:rsidRPr="006D0C02">
        <w:t>;</w:t>
      </w:r>
    </w:p>
    <w:p w14:paraId="2152E46D" w14:textId="70EA1969" w:rsidR="00AB2111" w:rsidRPr="006D0C02" w:rsidRDefault="00AB2111" w:rsidP="00AB2111">
      <w:pPr>
        <w:pStyle w:val="B3"/>
        <w:rPr>
          <w:iCs/>
        </w:rPr>
      </w:pPr>
      <w:r w:rsidRPr="006D0C02">
        <w:t>3&gt;</w:t>
      </w:r>
      <w:r w:rsidRPr="006D0C02">
        <w:tab/>
        <w:t xml:space="preserve">if the UE has successful handover information available in </w:t>
      </w:r>
      <w:proofErr w:type="spellStart"/>
      <w:r w:rsidRPr="006D0C02">
        <w:rPr>
          <w:i/>
        </w:rPr>
        <w:t>VarSuccessHO</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VarSuccessHO</w:t>
      </w:r>
      <w:proofErr w:type="spellEnd"/>
      <w:r w:rsidRPr="006D0C02">
        <w:rPr>
          <w:i/>
        </w:rPr>
        <w:t>-Report</w:t>
      </w:r>
      <w:r w:rsidR="009E7D38" w:rsidRPr="006D0C02">
        <w:rPr>
          <w:iCs/>
        </w:rPr>
        <w:t>; or</w:t>
      </w:r>
    </w:p>
    <w:p w14:paraId="20A3F4FA" w14:textId="3BBA61E6" w:rsidR="009E7D38" w:rsidRPr="006D0C02" w:rsidRDefault="009E7D38" w:rsidP="009E7D38">
      <w:pPr>
        <w:pStyle w:val="B3"/>
        <w:rPr>
          <w:rFonts w:eastAsia="DengXian"/>
        </w:rPr>
      </w:pPr>
      <w:r w:rsidRPr="006D0C02">
        <w:t>3&gt;</w:t>
      </w:r>
      <w:r w:rsidRPr="006D0C02">
        <w:tab/>
        <w:t xml:space="preserve">if the UE has successful handover information available in </w:t>
      </w:r>
      <w:proofErr w:type="spellStart"/>
      <w:r w:rsidRPr="006D0C02">
        <w:rPr>
          <w:i/>
        </w:rPr>
        <w:t>VarSuccessHO</w:t>
      </w:r>
      <w:proofErr w:type="spellEnd"/>
      <w:r w:rsidRPr="006D0C02">
        <w:rPr>
          <w:i/>
        </w:rPr>
        <w:t xml:space="preserve">-Report </w:t>
      </w:r>
      <w:r w:rsidRPr="006D0C02">
        <w:t xml:space="preserve">and if </w:t>
      </w:r>
      <w:r w:rsidRPr="006D0C02">
        <w:rPr>
          <w:rFonts w:eastAsia="SimSun"/>
        </w:rPr>
        <w:t xml:space="preserve">the current registered SNPN </w:t>
      </w:r>
      <w:r w:rsidR="005575C5" w:rsidRPr="006D0C02">
        <w:rPr>
          <w:rFonts w:eastAsia="SimSun"/>
        </w:rPr>
        <w:t xml:space="preserve">identity </w:t>
      </w:r>
      <w:r w:rsidRPr="006D0C02">
        <w:rPr>
          <w:rFonts w:eastAsia="SimSun"/>
        </w:rPr>
        <w:t xml:space="preserve">is included in </w:t>
      </w:r>
      <w:proofErr w:type="spellStart"/>
      <w:r w:rsidRPr="006D0C02">
        <w:rPr>
          <w:rFonts w:eastAsia="SimSun"/>
          <w:i/>
          <w:iCs/>
        </w:rPr>
        <w:t>snpn-IdentityList</w:t>
      </w:r>
      <w:proofErr w:type="spellEnd"/>
      <w:r w:rsidRPr="006D0C02">
        <w:rPr>
          <w:rFonts w:eastAsia="SimSun"/>
        </w:rPr>
        <w:t xml:space="preserve"> stored in the </w:t>
      </w:r>
      <w:proofErr w:type="spellStart"/>
      <w:r w:rsidRPr="006D0C02">
        <w:rPr>
          <w:rFonts w:eastAsia="SimSun"/>
          <w:i/>
          <w:iCs/>
        </w:rPr>
        <w:t>VarSuccessHO</w:t>
      </w:r>
      <w:proofErr w:type="spellEnd"/>
      <w:r w:rsidRPr="006D0C02">
        <w:rPr>
          <w:rFonts w:eastAsia="SimSun"/>
          <w:i/>
          <w:iCs/>
        </w:rPr>
        <w:t>-Report</w:t>
      </w:r>
      <w:r w:rsidRPr="006D0C02">
        <w:t>:</w:t>
      </w:r>
    </w:p>
    <w:p w14:paraId="1D243359" w14:textId="34DAB14D" w:rsidR="00AB2111" w:rsidRPr="006D0C02" w:rsidRDefault="00AB2111" w:rsidP="00F10BD4">
      <w:pPr>
        <w:pStyle w:val="B4"/>
      </w:pPr>
      <w:r w:rsidRPr="006D0C02">
        <w:t>4&gt;</w:t>
      </w:r>
      <w:r w:rsidRPr="006D0C02">
        <w:tab/>
        <w:t xml:space="preserve">include </w:t>
      </w:r>
      <w:proofErr w:type="spellStart"/>
      <w:r w:rsidRPr="006D0C02">
        <w:rPr>
          <w:i/>
        </w:rPr>
        <w:t>successHO-InfoAvailable</w:t>
      </w:r>
      <w:proofErr w:type="spellEnd"/>
      <w:r w:rsidRPr="006D0C02">
        <w:rPr>
          <w:rFonts w:eastAsia="SimSun"/>
        </w:rPr>
        <w:t xml:space="preserve"> </w:t>
      </w:r>
      <w:r w:rsidRPr="006D0C02">
        <w:rPr>
          <w:rFonts w:eastAsia="SimSun"/>
          <w:iCs/>
        </w:rPr>
        <w:t xml:space="preserve">in the </w:t>
      </w:r>
      <w:proofErr w:type="spellStart"/>
      <w:r w:rsidRPr="006D0C02">
        <w:rPr>
          <w:i/>
          <w:iCs/>
        </w:rPr>
        <w:t>RRCReconfigurationComplete</w:t>
      </w:r>
      <w:proofErr w:type="spellEnd"/>
      <w:r w:rsidRPr="006D0C02">
        <w:t xml:space="preserve"> message;</w:t>
      </w:r>
    </w:p>
    <w:p w14:paraId="297EF3BE" w14:textId="21FAADD9" w:rsidR="00C05E30" w:rsidRPr="006D0C02" w:rsidRDefault="00C05E30" w:rsidP="009E7D38">
      <w:pPr>
        <w:pStyle w:val="B3"/>
      </w:pPr>
      <w:r w:rsidRPr="006D0C02">
        <w:t>3&gt;</w:t>
      </w:r>
      <w:r w:rsidRPr="006D0C02">
        <w:tab/>
        <w:t xml:space="preserve">release </w:t>
      </w:r>
      <w:proofErr w:type="spellStart"/>
      <w:r w:rsidRPr="006D0C02">
        <w:rPr>
          <w:i/>
        </w:rPr>
        <w:t>successPSCell</w:t>
      </w:r>
      <w:proofErr w:type="spellEnd"/>
      <w:r w:rsidRPr="006D0C02">
        <w:rPr>
          <w:i/>
        </w:rPr>
        <w:t>-Config</w:t>
      </w:r>
      <w:r w:rsidRPr="006D0C02">
        <w:t xml:space="preserve"> configured by the source </w:t>
      </w:r>
      <w:proofErr w:type="spellStart"/>
      <w:r w:rsidRPr="006D0C02">
        <w:t>PCell</w:t>
      </w:r>
      <w:proofErr w:type="spellEnd"/>
      <w:r w:rsidRPr="006D0C02">
        <w:t>, if available;</w:t>
      </w:r>
    </w:p>
    <w:p w14:paraId="4DD92E15" w14:textId="68F8BD31" w:rsidR="009E7D38" w:rsidRPr="006D0C02" w:rsidRDefault="009E7D38" w:rsidP="009E7D38">
      <w:pPr>
        <w:pStyle w:val="B3"/>
        <w:rPr>
          <w:iCs/>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VarSuccessPSCell</w:t>
      </w:r>
      <w:proofErr w:type="spellEnd"/>
      <w:r w:rsidRPr="006D0C02">
        <w:rPr>
          <w:i/>
        </w:rPr>
        <w:t>-Report</w:t>
      </w:r>
      <w:r w:rsidRPr="006D0C02">
        <w:rPr>
          <w:iCs/>
        </w:rPr>
        <w:t>; or</w:t>
      </w:r>
    </w:p>
    <w:p w14:paraId="1FC9B28C" w14:textId="28345330" w:rsidR="009E7D38" w:rsidRPr="006D0C02" w:rsidRDefault="009E7D38" w:rsidP="009E7D38">
      <w:pPr>
        <w:pStyle w:val="B3"/>
        <w:rPr>
          <w:rFonts w:eastAsia="DengXian"/>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 xml:space="preserve">and if </w:t>
      </w:r>
      <w:r w:rsidRPr="006D0C02">
        <w:rPr>
          <w:rFonts w:eastAsia="SimSun"/>
        </w:rPr>
        <w:t>the current registered SNPN</w:t>
      </w:r>
      <w:r w:rsidR="007167F6" w:rsidRPr="006D0C02">
        <w:rPr>
          <w:rFonts w:eastAsia="SimSun"/>
        </w:rPr>
        <w:t xml:space="preserve"> identity</w:t>
      </w:r>
      <w:r w:rsidRPr="006D0C02">
        <w:rPr>
          <w:rFonts w:eastAsia="SimSun"/>
        </w:rPr>
        <w:t xml:space="preserve"> is included in </w:t>
      </w:r>
      <w:proofErr w:type="spellStart"/>
      <w:r w:rsidRPr="006D0C02">
        <w:rPr>
          <w:rFonts w:eastAsia="SimSun"/>
          <w:i/>
          <w:iCs/>
        </w:rPr>
        <w:t>snpn-IdentityList</w:t>
      </w:r>
      <w:proofErr w:type="spellEnd"/>
      <w:r w:rsidRPr="006D0C02">
        <w:rPr>
          <w:rFonts w:eastAsia="SimSun"/>
        </w:rPr>
        <w:t xml:space="preserve"> stored in the </w:t>
      </w:r>
      <w:proofErr w:type="spellStart"/>
      <w:r w:rsidRPr="006D0C02">
        <w:rPr>
          <w:rFonts w:eastAsia="SimSun"/>
          <w:i/>
          <w:iCs/>
        </w:rPr>
        <w:t>VarSuccessPSCell</w:t>
      </w:r>
      <w:proofErr w:type="spellEnd"/>
      <w:r w:rsidRPr="006D0C02">
        <w:rPr>
          <w:rFonts w:eastAsia="SimSun"/>
          <w:i/>
          <w:iCs/>
        </w:rPr>
        <w:t>-Report</w:t>
      </w:r>
      <w:r w:rsidRPr="006D0C02">
        <w:t>:</w:t>
      </w:r>
    </w:p>
    <w:p w14:paraId="17D37350" w14:textId="77777777" w:rsidR="009E7D38" w:rsidRPr="006D0C02" w:rsidRDefault="009E7D38" w:rsidP="009E7D38">
      <w:pPr>
        <w:pStyle w:val="B4"/>
      </w:pPr>
      <w:r w:rsidRPr="006D0C02">
        <w:t>4&gt;</w:t>
      </w:r>
      <w:r w:rsidRPr="006D0C02">
        <w:tab/>
        <w:t xml:space="preserve">include </w:t>
      </w:r>
      <w:proofErr w:type="spellStart"/>
      <w:r w:rsidRPr="006D0C02">
        <w:rPr>
          <w:i/>
        </w:rPr>
        <w:t>successPSCell-InfoAvailable</w:t>
      </w:r>
      <w:proofErr w:type="spellEnd"/>
      <w:r w:rsidRPr="006D0C02">
        <w:rPr>
          <w:rFonts w:eastAsia="SimSun"/>
        </w:rPr>
        <w:t xml:space="preserve"> </w:t>
      </w:r>
      <w:r w:rsidRPr="006D0C02">
        <w:rPr>
          <w:rFonts w:eastAsia="SimSun"/>
          <w:iCs/>
        </w:rPr>
        <w:t xml:space="preserve">in the </w:t>
      </w:r>
      <w:proofErr w:type="spellStart"/>
      <w:r w:rsidRPr="006D0C02">
        <w:rPr>
          <w:i/>
          <w:iCs/>
        </w:rPr>
        <w:t>RRCReconfigurationComplete</w:t>
      </w:r>
      <w:proofErr w:type="spellEnd"/>
      <w:r w:rsidRPr="006D0C02">
        <w:t xml:space="preserve"> message;</w:t>
      </w:r>
    </w:p>
    <w:p w14:paraId="737BBF31" w14:textId="631DBB97" w:rsidR="00394471" w:rsidRPr="006D0C02" w:rsidRDefault="00394471" w:rsidP="00394471">
      <w:pPr>
        <w:pStyle w:val="B2"/>
      </w:pPr>
      <w:r w:rsidRPr="006D0C02">
        <w:t>2&gt;</w:t>
      </w:r>
      <w:r w:rsidRPr="006D0C02">
        <w:tab/>
        <w:t xml:space="preserve">if the </w:t>
      </w:r>
      <w:proofErr w:type="spellStart"/>
      <w:r w:rsidRPr="006D0C02">
        <w:rPr>
          <w:i/>
        </w:rPr>
        <w:t>RRCReconfiguration</w:t>
      </w:r>
      <w:proofErr w:type="spellEnd"/>
      <w:r w:rsidRPr="006D0C02">
        <w:t xml:space="preserve"> message was received via SRB1, but not within </w:t>
      </w:r>
      <w:proofErr w:type="spellStart"/>
      <w:r w:rsidRPr="006D0C02">
        <w:rPr>
          <w:i/>
        </w:rPr>
        <w:t>mrdc-SecondaryCellGroup</w:t>
      </w:r>
      <w:proofErr w:type="spellEnd"/>
      <w:r w:rsidRPr="006D0C02">
        <w:t xml:space="preserve"> or E-UTRA </w:t>
      </w:r>
      <w:proofErr w:type="spellStart"/>
      <w:r w:rsidRPr="006D0C02">
        <w:rPr>
          <w:i/>
        </w:rPr>
        <w:t>RRCConnectionReconfiguration</w:t>
      </w:r>
      <w:proofErr w:type="spellEnd"/>
      <w:r w:rsidR="005E6CB4" w:rsidRPr="006D0C02">
        <w:t xml:space="preserve"> </w:t>
      </w:r>
      <w:r w:rsidR="005E6CB4" w:rsidRPr="006D0C02">
        <w:rPr>
          <w:iCs/>
        </w:rPr>
        <w:t>or E-UTRA</w:t>
      </w:r>
      <w:r w:rsidR="005E6CB4" w:rsidRPr="006D0C02">
        <w:rPr>
          <w:i/>
        </w:rPr>
        <w:t xml:space="preserve"> </w:t>
      </w:r>
      <w:proofErr w:type="spellStart"/>
      <w:r w:rsidR="005E6CB4" w:rsidRPr="006D0C02">
        <w:rPr>
          <w:i/>
        </w:rPr>
        <w:t>RRCConnectionResume</w:t>
      </w:r>
      <w:proofErr w:type="spellEnd"/>
      <w:r w:rsidRPr="006D0C02">
        <w:t>:</w:t>
      </w:r>
    </w:p>
    <w:p w14:paraId="6D629EE7" w14:textId="77777777" w:rsidR="00394471" w:rsidRPr="006D0C02" w:rsidRDefault="00394471" w:rsidP="00394471">
      <w:pPr>
        <w:pStyle w:val="B3"/>
      </w:pPr>
      <w:r w:rsidRPr="006D0C02">
        <w:t>3&gt;</w:t>
      </w:r>
      <w:r w:rsidRPr="006D0C02">
        <w:tab/>
      </w:r>
      <w:r w:rsidRPr="006D0C02">
        <w:rPr>
          <w:lang w:eastAsia="x-none"/>
        </w:rPr>
        <w:t>if the UE is configured to provide the measurement gap requirement information of NR target bands</w:t>
      </w:r>
      <w:r w:rsidRPr="006D0C02">
        <w:t>:</w:t>
      </w:r>
    </w:p>
    <w:p w14:paraId="7B76F787" w14:textId="77777777" w:rsidR="00394471" w:rsidRPr="006D0C02" w:rsidRDefault="00394471" w:rsidP="00394471">
      <w:pPr>
        <w:pStyle w:val="B4"/>
      </w:pPr>
      <w:r w:rsidRPr="006D0C02">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needForGapsConfigNR</w:t>
      </w:r>
      <w:proofErr w:type="spellEnd"/>
      <w:r w:rsidRPr="006D0C02">
        <w:t>; or</w:t>
      </w:r>
    </w:p>
    <w:p w14:paraId="0D4C2C22" w14:textId="5FDDCAE7" w:rsidR="00A8677C" w:rsidRPr="006D0C02" w:rsidRDefault="00394471" w:rsidP="00B4120F">
      <w:pPr>
        <w:pStyle w:val="B4"/>
      </w:pPr>
      <w:r w:rsidRPr="006D0C02">
        <w:t>4&gt;</w:t>
      </w:r>
      <w:r w:rsidRPr="006D0C02">
        <w:tab/>
        <w:t xml:space="preserve">if the </w:t>
      </w:r>
      <w:proofErr w:type="spellStart"/>
      <w:r w:rsidRPr="006D0C02">
        <w:rPr>
          <w:i/>
        </w:rPr>
        <w:t>NeedForGapsInfoNR</w:t>
      </w:r>
      <w:proofErr w:type="spellEnd"/>
      <w:r w:rsidRPr="006D0C02">
        <w:t xml:space="preserve"> information is changed compared to last time the UE reported this information</w:t>
      </w:r>
      <w:r w:rsidR="00A8677C" w:rsidRPr="006D0C02">
        <w:t>; or</w:t>
      </w:r>
    </w:p>
    <w:p w14:paraId="3E45DC0F" w14:textId="77777777" w:rsidR="00A8677C" w:rsidRPr="006D0C02" w:rsidRDefault="00A8677C" w:rsidP="00B4120F">
      <w:pPr>
        <w:pStyle w:val="B4"/>
      </w:pPr>
      <w:r w:rsidRPr="006D0C02">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iCs/>
        </w:rPr>
        <w:t>needForInterruptionConfigNR</w:t>
      </w:r>
      <w:proofErr w:type="spellEnd"/>
      <w:r w:rsidRPr="006D0C02">
        <w:t xml:space="preserve"> and set it to </w:t>
      </w:r>
      <w:r w:rsidRPr="006D0C02">
        <w:rPr>
          <w:i/>
          <w:iCs/>
        </w:rPr>
        <w:t>enabled</w:t>
      </w:r>
      <w:r w:rsidRPr="006D0C02">
        <w:t>; or</w:t>
      </w:r>
    </w:p>
    <w:p w14:paraId="1E0300BD" w14:textId="2A8461AA" w:rsidR="00394471" w:rsidRPr="006D0C02" w:rsidRDefault="00A8677C" w:rsidP="00A8677C">
      <w:pPr>
        <w:pStyle w:val="B4"/>
      </w:pPr>
      <w:r w:rsidRPr="006D0C02">
        <w:t>4&gt;</w:t>
      </w:r>
      <w:r w:rsidRPr="006D0C02">
        <w:tab/>
        <w:t xml:space="preserve">if the </w:t>
      </w:r>
      <w:proofErr w:type="spellStart"/>
      <w:r w:rsidRPr="006D0C02">
        <w:rPr>
          <w:i/>
          <w:iCs/>
        </w:rPr>
        <w:t>needForInterruptionConfigNR</w:t>
      </w:r>
      <w:proofErr w:type="spellEnd"/>
      <w:r w:rsidRPr="006D0C02">
        <w:t xml:space="preserve"> is enabled and the </w:t>
      </w:r>
      <w:proofErr w:type="spellStart"/>
      <w:r w:rsidRPr="006D0C02">
        <w:rPr>
          <w:i/>
        </w:rPr>
        <w:t>NeedForInterruptionInfoNR</w:t>
      </w:r>
      <w:proofErr w:type="spellEnd"/>
      <w:r w:rsidRPr="006D0C02">
        <w:t xml:space="preserve"> information is changed compared to last time the UE reported this information:</w:t>
      </w:r>
    </w:p>
    <w:p w14:paraId="74400E86" w14:textId="77777777" w:rsidR="00394471" w:rsidRPr="006D0C02" w:rsidRDefault="00394471" w:rsidP="00394471">
      <w:pPr>
        <w:pStyle w:val="B5"/>
      </w:pPr>
      <w:r w:rsidRPr="006D0C02">
        <w:t>5&gt;</w:t>
      </w:r>
      <w:r w:rsidRPr="006D0C02">
        <w:tab/>
        <w:t xml:space="preserve">include the </w:t>
      </w:r>
      <w:proofErr w:type="spellStart"/>
      <w:r w:rsidRPr="006D0C02">
        <w:rPr>
          <w:i/>
        </w:rPr>
        <w:t>NeedForGapsInfoNR</w:t>
      </w:r>
      <w:proofErr w:type="spellEnd"/>
      <w:r w:rsidRPr="006D0C02">
        <w:t xml:space="preserve"> and set the contents as follows:</w:t>
      </w:r>
    </w:p>
    <w:p w14:paraId="587A2FE7" w14:textId="7CFC5987" w:rsidR="00394471" w:rsidRPr="006D0C02" w:rsidRDefault="00394471" w:rsidP="00F747EB">
      <w:pPr>
        <w:pStyle w:val="B6"/>
        <w:rPr>
          <w:lang w:val="en-GB"/>
        </w:rPr>
      </w:pPr>
      <w:r w:rsidRPr="006D0C02">
        <w:rPr>
          <w:lang w:val="en-GB"/>
        </w:rPr>
        <w:t>6&gt;</w:t>
      </w:r>
      <w:r w:rsidRPr="006D0C02">
        <w:rPr>
          <w:lang w:val="en-GB"/>
        </w:rPr>
        <w:tab/>
        <w:t xml:space="preserve">include </w:t>
      </w:r>
      <w:proofErr w:type="spellStart"/>
      <w:r w:rsidRPr="006D0C02">
        <w:rPr>
          <w:i/>
          <w:lang w:val="en-GB"/>
        </w:rPr>
        <w:t>intraFreq-needForGap</w:t>
      </w:r>
      <w:proofErr w:type="spellEnd"/>
      <w:r w:rsidRPr="006D0C02">
        <w:rPr>
          <w:lang w:val="en-GB"/>
        </w:rPr>
        <w:t xml:space="preserve"> and set the gap requirement information of intra-frequency measurement for each NR serving cell;</w:t>
      </w:r>
    </w:p>
    <w:p w14:paraId="79261170" w14:textId="566C89D0" w:rsidR="00810302" w:rsidRPr="006D0C02" w:rsidRDefault="00394471" w:rsidP="00F747EB">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requestedTargetBandFilterNR</w:t>
      </w:r>
      <w:proofErr w:type="spellEnd"/>
      <w:r w:rsidRPr="006D0C02">
        <w:rPr>
          <w:lang w:val="en-GB"/>
        </w:rPr>
        <w:t xml:space="preserve"> is configured</w:t>
      </w:r>
      <w:r w:rsidR="00810302" w:rsidRPr="006D0C02">
        <w:rPr>
          <w:lang w:val="en-GB"/>
        </w:rPr>
        <w:t>:</w:t>
      </w:r>
    </w:p>
    <w:p w14:paraId="0E25F0DC" w14:textId="1CEFC84E" w:rsidR="00810302" w:rsidRPr="006D0C02" w:rsidRDefault="00810302" w:rsidP="00810302">
      <w:pPr>
        <w:pStyle w:val="B7"/>
        <w:rPr>
          <w:lang w:val="en-GB"/>
        </w:rPr>
      </w:pPr>
      <w:r w:rsidRPr="006D0C02">
        <w:rPr>
          <w:lang w:val="en-GB"/>
        </w:rPr>
        <w:t>7&gt;</w:t>
      </w:r>
      <w:r w:rsidRPr="006D0C02">
        <w:rPr>
          <w:lang w:val="en-GB"/>
        </w:rPr>
        <w:tab/>
      </w:r>
      <w:r w:rsidR="00394471" w:rsidRPr="006D0C02">
        <w:rPr>
          <w:lang w:val="en-GB"/>
        </w:rPr>
        <w:t xml:space="preserve">for each supported NR band that is also included in </w:t>
      </w:r>
      <w:proofErr w:type="spellStart"/>
      <w:r w:rsidR="00394471" w:rsidRPr="006D0C02">
        <w:rPr>
          <w:i/>
          <w:lang w:val="en-GB"/>
        </w:rPr>
        <w:t>requestedTargetBandFilterNR</w:t>
      </w:r>
      <w:proofErr w:type="spellEnd"/>
      <w:r w:rsidR="00394471" w:rsidRPr="006D0C02">
        <w:rPr>
          <w:lang w:val="en-GB"/>
        </w:rPr>
        <w:t xml:space="preserve">, include an entry in </w:t>
      </w:r>
      <w:proofErr w:type="spellStart"/>
      <w:r w:rsidR="00394471" w:rsidRPr="006D0C02">
        <w:rPr>
          <w:i/>
          <w:lang w:val="en-GB"/>
        </w:rPr>
        <w:t>interFreq-needForGap</w:t>
      </w:r>
      <w:proofErr w:type="spellEnd"/>
      <w:r w:rsidR="00394471" w:rsidRPr="006D0C02">
        <w:rPr>
          <w:lang w:val="en-GB"/>
        </w:rPr>
        <w:t xml:space="preserve"> and set the gap requirement information for that band;</w:t>
      </w:r>
    </w:p>
    <w:p w14:paraId="4D4A4029" w14:textId="35E426B6" w:rsidR="00810302" w:rsidRPr="006D0C02" w:rsidRDefault="00810302" w:rsidP="00F747EB">
      <w:pPr>
        <w:pStyle w:val="B6"/>
        <w:rPr>
          <w:lang w:val="en-GB"/>
        </w:rPr>
      </w:pPr>
      <w:r w:rsidRPr="006D0C02">
        <w:rPr>
          <w:lang w:val="en-GB"/>
        </w:rPr>
        <w:t>6&gt;</w:t>
      </w:r>
      <w:r w:rsidRPr="006D0C02">
        <w:rPr>
          <w:lang w:val="en-GB"/>
        </w:rPr>
        <w:tab/>
        <w:t>else:</w:t>
      </w:r>
    </w:p>
    <w:p w14:paraId="3F67C429" w14:textId="10825D47" w:rsidR="00305C4E" w:rsidRPr="006D0C02" w:rsidRDefault="00810302" w:rsidP="00F747EB">
      <w:pPr>
        <w:pStyle w:val="B7"/>
        <w:rPr>
          <w:lang w:val="en-GB"/>
        </w:rPr>
      </w:pPr>
      <w:r w:rsidRPr="006D0C02">
        <w:rPr>
          <w:lang w:val="en-GB"/>
        </w:rPr>
        <w:t>7&gt;</w:t>
      </w:r>
      <w:r w:rsidRPr="006D0C02">
        <w:rPr>
          <w:lang w:val="en-GB"/>
        </w:rPr>
        <w:tab/>
      </w:r>
      <w:r w:rsidR="00394471" w:rsidRPr="006D0C02">
        <w:rPr>
          <w:lang w:val="en-GB"/>
        </w:rPr>
        <w:t xml:space="preserve">include an entry in </w:t>
      </w:r>
      <w:proofErr w:type="spellStart"/>
      <w:r w:rsidR="00394471" w:rsidRPr="006D0C02">
        <w:rPr>
          <w:i/>
          <w:lang w:val="en-GB"/>
        </w:rPr>
        <w:t>interFreq-needForGap</w:t>
      </w:r>
      <w:proofErr w:type="spellEnd"/>
      <w:r w:rsidR="00394471" w:rsidRPr="006D0C02">
        <w:rPr>
          <w:lang w:val="en-GB"/>
        </w:rPr>
        <w:t xml:space="preserve"> and set the corresponding gap requirement information for each supported NR band;</w:t>
      </w:r>
    </w:p>
    <w:p w14:paraId="640D214C" w14:textId="77777777" w:rsidR="00A8677C" w:rsidRPr="006D0C02" w:rsidRDefault="00A8677C" w:rsidP="00B4120F">
      <w:pPr>
        <w:pStyle w:val="B5"/>
      </w:pPr>
      <w:r w:rsidRPr="006D0C02">
        <w:t>5&gt;</w:t>
      </w:r>
      <w:r w:rsidRPr="006D0C02">
        <w:tab/>
        <w:t xml:space="preserve">if the </w:t>
      </w:r>
      <w:proofErr w:type="spellStart"/>
      <w:r w:rsidRPr="006D0C02">
        <w:rPr>
          <w:i/>
          <w:iCs/>
        </w:rPr>
        <w:t>needForInterruptionConfigNR</w:t>
      </w:r>
      <w:proofErr w:type="spellEnd"/>
      <w:r w:rsidRPr="006D0C02">
        <w:t xml:space="preserve"> is enabled:</w:t>
      </w:r>
    </w:p>
    <w:p w14:paraId="66C355B8" w14:textId="77777777" w:rsidR="00A8677C" w:rsidRPr="006D0C02" w:rsidRDefault="00A8677C" w:rsidP="00B4120F">
      <w:pPr>
        <w:pStyle w:val="B6"/>
        <w:rPr>
          <w:lang w:val="en-GB"/>
        </w:rPr>
      </w:pPr>
      <w:r w:rsidRPr="006D0C02">
        <w:rPr>
          <w:lang w:val="en-GB"/>
        </w:rPr>
        <w:t>6&gt;</w:t>
      </w:r>
      <w:r w:rsidRPr="006D0C02">
        <w:rPr>
          <w:lang w:val="en-GB"/>
        </w:rPr>
        <w:tab/>
        <w:t xml:space="preserve">include the </w:t>
      </w:r>
      <w:proofErr w:type="spellStart"/>
      <w:r w:rsidRPr="006D0C02">
        <w:rPr>
          <w:i/>
          <w:iCs/>
          <w:lang w:val="en-GB"/>
        </w:rPr>
        <w:t>needForInterruptionInfoNR</w:t>
      </w:r>
      <w:proofErr w:type="spellEnd"/>
      <w:r w:rsidRPr="006D0C02">
        <w:rPr>
          <w:lang w:val="en-GB"/>
        </w:rPr>
        <w:t xml:space="preserve"> and set the contents as follows:</w:t>
      </w:r>
    </w:p>
    <w:p w14:paraId="6EBC705F" w14:textId="425BB447" w:rsidR="00A8677C" w:rsidRPr="006D0C02" w:rsidRDefault="00A8677C" w:rsidP="00B4120F">
      <w:pPr>
        <w:pStyle w:val="B7"/>
        <w:rPr>
          <w:lang w:val="en-GB"/>
        </w:rPr>
      </w:pPr>
      <w:r w:rsidRPr="006D0C02">
        <w:rPr>
          <w:lang w:val="en-GB"/>
        </w:rPr>
        <w:t>7&gt;</w:t>
      </w:r>
      <w:r w:rsidRPr="006D0C02">
        <w:rPr>
          <w:lang w:val="en-GB"/>
        </w:rPr>
        <w:tab/>
        <w:t xml:space="preserve">include </w:t>
      </w:r>
      <w:proofErr w:type="spellStart"/>
      <w:r w:rsidRPr="006D0C02">
        <w:rPr>
          <w:i/>
          <w:iCs/>
          <w:lang w:val="en-GB"/>
        </w:rPr>
        <w:t>intraFreq-needForInterruption</w:t>
      </w:r>
      <w:proofErr w:type="spellEnd"/>
      <w:r w:rsidRPr="006D0C02">
        <w:rPr>
          <w:lang w:val="en-GB"/>
        </w:rPr>
        <w:t xml:space="preserve"> with the same number of entries, and listed in the same order, as in </w:t>
      </w:r>
      <w:proofErr w:type="spellStart"/>
      <w:r w:rsidRPr="006D0C02">
        <w:rPr>
          <w:i/>
          <w:lang w:val="en-GB"/>
        </w:rPr>
        <w:t>intraFreq-needForGap</w:t>
      </w:r>
      <w:proofErr w:type="spellEnd"/>
      <w:r w:rsidRPr="006D0C02">
        <w:rPr>
          <w:lang w:val="en-GB"/>
        </w:rPr>
        <w:t>;</w:t>
      </w:r>
    </w:p>
    <w:p w14:paraId="7097315C" w14:textId="48DD60C2" w:rsidR="00F436DA" w:rsidRPr="006D0C02" w:rsidRDefault="00A8677C" w:rsidP="00B4120F">
      <w:pPr>
        <w:pStyle w:val="B7"/>
        <w:rPr>
          <w:lang w:val="en-GB"/>
        </w:rPr>
      </w:pPr>
      <w:r w:rsidRPr="006D0C02">
        <w:rPr>
          <w:lang w:val="en-GB"/>
        </w:rPr>
        <w:t xml:space="preserve">7&gt; for each entry in </w:t>
      </w:r>
      <w:proofErr w:type="spellStart"/>
      <w:r w:rsidRPr="006D0C02">
        <w:rPr>
          <w:i/>
          <w:iCs/>
          <w:lang w:val="en-GB"/>
        </w:rPr>
        <w:t>intraFreq-needForInterruption</w:t>
      </w:r>
      <w:proofErr w:type="spellEnd"/>
      <w:r w:rsidR="00F436DA" w:rsidRPr="006D0C02">
        <w:rPr>
          <w:lang w:val="en-GB"/>
        </w:rPr>
        <w:t>:</w:t>
      </w:r>
    </w:p>
    <w:p w14:paraId="4E2FE85E" w14:textId="6FD5CB57" w:rsidR="00A8677C" w:rsidRPr="006D0C02" w:rsidRDefault="00F436DA" w:rsidP="00220546">
      <w:pPr>
        <w:pStyle w:val="B8"/>
        <w:rPr>
          <w:lang w:val="en-GB"/>
        </w:rPr>
      </w:pPr>
      <w:r w:rsidRPr="006D0C02">
        <w:rPr>
          <w:lang w:val="en-GB"/>
        </w:rPr>
        <w:lastRenderedPageBreak/>
        <w:t>8&gt;</w:t>
      </w:r>
      <w:r w:rsidRPr="006D0C02">
        <w:rPr>
          <w:lang w:val="en-GB"/>
        </w:rPr>
        <w:tab/>
      </w:r>
      <w:r w:rsidR="00A8677C" w:rsidRPr="006D0C02">
        <w:rPr>
          <w:lang w:val="en-GB"/>
        </w:rPr>
        <w:t xml:space="preserve">include </w:t>
      </w:r>
      <w:proofErr w:type="spellStart"/>
      <w:r w:rsidR="00A8677C" w:rsidRPr="006D0C02">
        <w:rPr>
          <w:i/>
          <w:iCs/>
          <w:lang w:val="en-GB"/>
        </w:rPr>
        <w:t>interruptionIndication</w:t>
      </w:r>
      <w:proofErr w:type="spellEnd"/>
      <w:r w:rsidR="00A8677C" w:rsidRPr="006D0C02">
        <w:rPr>
          <w:lang w:val="en-GB"/>
        </w:rPr>
        <w:t xml:space="preserve"> and set the interruption requirement information if the corresponding entry in </w:t>
      </w:r>
      <w:proofErr w:type="spellStart"/>
      <w:r w:rsidR="00A8677C" w:rsidRPr="006D0C02">
        <w:rPr>
          <w:i/>
          <w:lang w:val="en-GB"/>
        </w:rPr>
        <w:t>intraFreq-needForGap</w:t>
      </w:r>
      <w:proofErr w:type="spellEnd"/>
      <w:r w:rsidR="00A8677C" w:rsidRPr="006D0C02">
        <w:rPr>
          <w:lang w:val="en-GB"/>
        </w:rPr>
        <w:t xml:space="preserve"> is set to </w:t>
      </w:r>
      <w:r w:rsidR="00A8677C" w:rsidRPr="006D0C02">
        <w:rPr>
          <w:i/>
          <w:iCs/>
          <w:lang w:val="en-GB"/>
        </w:rPr>
        <w:t>no-gap;</w:t>
      </w:r>
    </w:p>
    <w:p w14:paraId="1EF241BB" w14:textId="2ACA3CB5" w:rsidR="00A8677C" w:rsidRPr="006D0C02" w:rsidRDefault="00A8677C" w:rsidP="00B4120F">
      <w:pPr>
        <w:pStyle w:val="B7"/>
        <w:rPr>
          <w:lang w:val="en-GB"/>
        </w:rPr>
      </w:pPr>
      <w:r w:rsidRPr="006D0C02">
        <w:rPr>
          <w:lang w:val="en-GB"/>
        </w:rPr>
        <w:t>7&gt;</w:t>
      </w:r>
      <w:r w:rsidRPr="006D0C02">
        <w:rPr>
          <w:lang w:val="en-GB"/>
        </w:rPr>
        <w:tab/>
        <w:t xml:space="preserve">include </w:t>
      </w:r>
      <w:proofErr w:type="spellStart"/>
      <w:r w:rsidRPr="006D0C02">
        <w:rPr>
          <w:i/>
          <w:iCs/>
          <w:lang w:val="en-GB"/>
        </w:rPr>
        <w:t>interFreq-needForInterruption</w:t>
      </w:r>
      <w:proofErr w:type="spellEnd"/>
      <w:r w:rsidRPr="006D0C02">
        <w:rPr>
          <w:i/>
          <w:iCs/>
          <w:lang w:val="en-GB"/>
        </w:rPr>
        <w:t xml:space="preserve"> </w:t>
      </w:r>
      <w:r w:rsidRPr="006D0C02">
        <w:rPr>
          <w:lang w:val="en-GB"/>
        </w:rPr>
        <w:t xml:space="preserve">with the same number of entries, and listed in the same order, as in </w:t>
      </w:r>
      <w:proofErr w:type="spellStart"/>
      <w:r w:rsidRPr="006D0C02">
        <w:rPr>
          <w:i/>
          <w:lang w:val="en-GB"/>
        </w:rPr>
        <w:t>interFreq-needForGap</w:t>
      </w:r>
      <w:proofErr w:type="spellEnd"/>
      <w:r w:rsidRPr="006D0C02">
        <w:rPr>
          <w:lang w:val="en-GB"/>
        </w:rPr>
        <w:t>;</w:t>
      </w:r>
    </w:p>
    <w:p w14:paraId="018B0887" w14:textId="77E6B2C7" w:rsidR="00F436DA" w:rsidRPr="006D0C02" w:rsidRDefault="00A8677C" w:rsidP="00B4120F">
      <w:pPr>
        <w:pStyle w:val="B7"/>
        <w:rPr>
          <w:lang w:val="en-GB"/>
        </w:rPr>
      </w:pPr>
      <w:r w:rsidRPr="006D0C02">
        <w:rPr>
          <w:lang w:val="en-GB"/>
        </w:rPr>
        <w:t xml:space="preserve">7&gt; for each entry in </w:t>
      </w:r>
      <w:proofErr w:type="spellStart"/>
      <w:r w:rsidRPr="006D0C02">
        <w:rPr>
          <w:i/>
          <w:iCs/>
          <w:lang w:val="en-GB"/>
        </w:rPr>
        <w:t>interFreq-needForInterruption</w:t>
      </w:r>
      <w:proofErr w:type="spellEnd"/>
      <w:r w:rsidR="00F436DA" w:rsidRPr="006D0C02">
        <w:rPr>
          <w:lang w:val="en-GB"/>
        </w:rPr>
        <w:t>:</w:t>
      </w:r>
    </w:p>
    <w:p w14:paraId="4ED065C5" w14:textId="686564F7" w:rsidR="00A8677C" w:rsidRPr="006D0C02" w:rsidRDefault="00F436DA" w:rsidP="00220546">
      <w:pPr>
        <w:pStyle w:val="B8"/>
        <w:rPr>
          <w:lang w:val="en-GB"/>
        </w:rPr>
      </w:pPr>
      <w:r w:rsidRPr="006D0C02">
        <w:rPr>
          <w:lang w:val="en-GB"/>
        </w:rPr>
        <w:t>8&gt;</w:t>
      </w:r>
      <w:r w:rsidRPr="006D0C02">
        <w:rPr>
          <w:lang w:val="en-GB"/>
        </w:rPr>
        <w:tab/>
      </w:r>
      <w:r w:rsidR="00A8677C" w:rsidRPr="006D0C02">
        <w:rPr>
          <w:lang w:val="en-GB"/>
        </w:rPr>
        <w:t xml:space="preserve">include </w:t>
      </w:r>
      <w:proofErr w:type="spellStart"/>
      <w:r w:rsidR="00A8677C" w:rsidRPr="006D0C02">
        <w:rPr>
          <w:i/>
          <w:iCs/>
          <w:lang w:val="en-GB"/>
        </w:rPr>
        <w:t>interruptionIndication</w:t>
      </w:r>
      <w:proofErr w:type="spellEnd"/>
      <w:r w:rsidR="00A8677C" w:rsidRPr="006D0C02">
        <w:rPr>
          <w:lang w:val="en-GB"/>
        </w:rPr>
        <w:t xml:space="preserve"> and set the interruption requirement information if the corresponding entry in </w:t>
      </w:r>
      <w:proofErr w:type="spellStart"/>
      <w:r w:rsidR="00A8677C" w:rsidRPr="006D0C02">
        <w:rPr>
          <w:i/>
          <w:lang w:val="en-GB"/>
        </w:rPr>
        <w:t>interFreq-needForGap</w:t>
      </w:r>
      <w:proofErr w:type="spellEnd"/>
      <w:r w:rsidR="00A8677C" w:rsidRPr="006D0C02">
        <w:rPr>
          <w:lang w:val="en-GB"/>
        </w:rPr>
        <w:t xml:space="preserve"> is set to </w:t>
      </w:r>
      <w:r w:rsidR="00A8677C" w:rsidRPr="006D0C02">
        <w:rPr>
          <w:i/>
          <w:iCs/>
          <w:lang w:val="en-GB"/>
        </w:rPr>
        <w:t>no-gap</w:t>
      </w:r>
      <w:r w:rsidR="00A8677C" w:rsidRPr="006D0C02">
        <w:rPr>
          <w:lang w:val="en-GB"/>
        </w:rPr>
        <w:t>;</w:t>
      </w:r>
    </w:p>
    <w:p w14:paraId="0ADD34AF" w14:textId="77777777" w:rsidR="00305C4E" w:rsidRPr="006D0C02" w:rsidRDefault="00305C4E" w:rsidP="00305C4E">
      <w:pPr>
        <w:pStyle w:val="B3"/>
      </w:pPr>
      <w:r w:rsidRPr="006D0C02">
        <w:t>3&gt;</w:t>
      </w:r>
      <w:r w:rsidRPr="006D0C02">
        <w:tab/>
      </w:r>
      <w:r w:rsidRPr="006D0C02">
        <w:rPr>
          <w:lang w:eastAsia="x-none"/>
        </w:rPr>
        <w:t>if the UE is configured to provide the measurement gap and NCSG requirement information of NR target bands</w:t>
      </w:r>
      <w:r w:rsidRPr="006D0C02">
        <w:t>:</w:t>
      </w:r>
    </w:p>
    <w:p w14:paraId="633AE49B" w14:textId="3013C153" w:rsidR="00305C4E" w:rsidRPr="006D0C02" w:rsidRDefault="00305C4E" w:rsidP="00305C4E">
      <w:pPr>
        <w:pStyle w:val="B4"/>
      </w:pPr>
      <w:r w:rsidRPr="006D0C02">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w:t>
      </w:r>
      <w:r w:rsidR="00810302" w:rsidRPr="006D0C02">
        <w:rPr>
          <w:i/>
        </w:rPr>
        <w:t>Gap</w:t>
      </w:r>
      <w:r w:rsidRPr="006D0C02">
        <w:rPr>
          <w:i/>
        </w:rPr>
        <w:t>NCSG-ConfigNR</w:t>
      </w:r>
      <w:proofErr w:type="spellEnd"/>
      <w:r w:rsidRPr="006D0C02">
        <w:t>; or</w:t>
      </w:r>
    </w:p>
    <w:p w14:paraId="6560EFA3" w14:textId="6E3B502E" w:rsidR="00305C4E" w:rsidRPr="006D0C02" w:rsidRDefault="00305C4E" w:rsidP="00305C4E">
      <w:pPr>
        <w:pStyle w:val="B4"/>
      </w:pPr>
      <w:r w:rsidRPr="006D0C02">
        <w:t>4&gt;</w:t>
      </w:r>
      <w:r w:rsidRPr="006D0C02">
        <w:tab/>
        <w:t xml:space="preserve">if the </w:t>
      </w:r>
      <w:proofErr w:type="spellStart"/>
      <w:r w:rsidRPr="006D0C02">
        <w:rPr>
          <w:i/>
        </w:rPr>
        <w:t>needFor</w:t>
      </w:r>
      <w:r w:rsidR="00810302" w:rsidRPr="006D0C02">
        <w:rPr>
          <w:i/>
        </w:rPr>
        <w:t>Gap</w:t>
      </w:r>
      <w:r w:rsidRPr="006D0C02">
        <w:rPr>
          <w:i/>
        </w:rPr>
        <w:t>NCSG-InfoNR</w:t>
      </w:r>
      <w:proofErr w:type="spellEnd"/>
      <w:r w:rsidRPr="006D0C02">
        <w:t xml:space="preserve"> information is changed compared to last time the UE reported this information:</w:t>
      </w:r>
    </w:p>
    <w:p w14:paraId="52D63E8B" w14:textId="2C612B35" w:rsidR="00305C4E" w:rsidRPr="006D0C02" w:rsidRDefault="00305C4E" w:rsidP="00305C4E">
      <w:pPr>
        <w:pStyle w:val="B5"/>
      </w:pPr>
      <w:r w:rsidRPr="006D0C02">
        <w:t>5&gt;</w:t>
      </w:r>
      <w:r w:rsidRPr="006D0C02">
        <w:tab/>
        <w:t xml:space="preserve">include the </w:t>
      </w:r>
      <w:proofErr w:type="spellStart"/>
      <w:r w:rsidRPr="006D0C02">
        <w:rPr>
          <w:i/>
        </w:rPr>
        <w:t>NeedFor</w:t>
      </w:r>
      <w:r w:rsidR="00810302" w:rsidRPr="006D0C02">
        <w:rPr>
          <w:i/>
        </w:rPr>
        <w:t>Gap</w:t>
      </w:r>
      <w:r w:rsidRPr="006D0C02">
        <w:rPr>
          <w:i/>
        </w:rPr>
        <w:t>NCSG-InfoNR</w:t>
      </w:r>
      <w:proofErr w:type="spellEnd"/>
      <w:r w:rsidRPr="006D0C02">
        <w:t xml:space="preserve"> and set the contents as follows:</w:t>
      </w:r>
    </w:p>
    <w:p w14:paraId="002A3DC8" w14:textId="77777777" w:rsidR="00305C4E" w:rsidRPr="006D0C02" w:rsidRDefault="00305C4E" w:rsidP="000830BB">
      <w:pPr>
        <w:pStyle w:val="B6"/>
        <w:rPr>
          <w:lang w:val="en-GB"/>
        </w:rPr>
      </w:pPr>
      <w:r w:rsidRPr="006D0C02">
        <w:rPr>
          <w:lang w:val="en-GB"/>
        </w:rPr>
        <w:t>6&gt;</w:t>
      </w:r>
      <w:r w:rsidRPr="006D0C02">
        <w:rPr>
          <w:lang w:val="en-GB"/>
        </w:rPr>
        <w:tab/>
        <w:t xml:space="preserve">include </w:t>
      </w:r>
      <w:proofErr w:type="spellStart"/>
      <w:r w:rsidRPr="006D0C02">
        <w:rPr>
          <w:i/>
          <w:lang w:val="en-GB"/>
        </w:rPr>
        <w:t>intraFreq-needForNCSG</w:t>
      </w:r>
      <w:proofErr w:type="spellEnd"/>
      <w:r w:rsidRPr="006D0C02">
        <w:rPr>
          <w:lang w:val="en-GB"/>
        </w:rPr>
        <w:t xml:space="preserve"> and set the gap and NCSG requirement information of intra-frequency measurement for each NR serving cell;</w:t>
      </w:r>
    </w:p>
    <w:p w14:paraId="69FC7CAD" w14:textId="0CADEDCF" w:rsidR="00810302" w:rsidRPr="006D0C02" w:rsidRDefault="00305C4E" w:rsidP="000830BB">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requestedTargetBandFilterNCSG</w:t>
      </w:r>
      <w:proofErr w:type="spellEnd"/>
      <w:r w:rsidRPr="006D0C02">
        <w:rPr>
          <w:i/>
          <w:lang w:val="en-GB"/>
        </w:rPr>
        <w:t>-NR</w:t>
      </w:r>
      <w:r w:rsidRPr="006D0C02">
        <w:rPr>
          <w:lang w:val="en-GB"/>
        </w:rPr>
        <w:t xml:space="preserve"> is configured</w:t>
      </w:r>
      <w:r w:rsidR="00810302" w:rsidRPr="006D0C02">
        <w:rPr>
          <w:lang w:val="en-GB"/>
        </w:rPr>
        <w:t>:</w:t>
      </w:r>
    </w:p>
    <w:p w14:paraId="63E3B2F1" w14:textId="0788E1F0" w:rsidR="00810302" w:rsidRPr="006D0C02" w:rsidRDefault="00810302" w:rsidP="00F747EB">
      <w:pPr>
        <w:pStyle w:val="B7"/>
        <w:rPr>
          <w:lang w:val="en-GB"/>
        </w:rPr>
      </w:pPr>
      <w:r w:rsidRPr="006D0C02">
        <w:rPr>
          <w:lang w:val="en-GB"/>
        </w:rPr>
        <w:t>7&gt;</w:t>
      </w:r>
      <w:r w:rsidRPr="006D0C02">
        <w:rPr>
          <w:lang w:val="en-GB"/>
        </w:rPr>
        <w:tab/>
      </w:r>
      <w:r w:rsidR="00305C4E" w:rsidRPr="006D0C02">
        <w:rPr>
          <w:lang w:val="en-GB"/>
        </w:rPr>
        <w:t xml:space="preserve">for each supported NR band included in </w:t>
      </w:r>
      <w:proofErr w:type="spellStart"/>
      <w:r w:rsidR="00305C4E" w:rsidRPr="006D0C02">
        <w:rPr>
          <w:i/>
          <w:lang w:val="en-GB"/>
        </w:rPr>
        <w:t>requestedTargetBandFilterNCSG</w:t>
      </w:r>
      <w:proofErr w:type="spellEnd"/>
      <w:r w:rsidR="00305C4E" w:rsidRPr="006D0C02">
        <w:rPr>
          <w:i/>
          <w:lang w:val="en-GB"/>
        </w:rPr>
        <w:t>-NR</w:t>
      </w:r>
      <w:r w:rsidR="00305C4E" w:rsidRPr="006D0C02">
        <w:rPr>
          <w:lang w:val="en-GB"/>
        </w:rPr>
        <w:t xml:space="preserve">, include an entry in </w:t>
      </w:r>
      <w:proofErr w:type="spellStart"/>
      <w:r w:rsidR="00305C4E" w:rsidRPr="006D0C02">
        <w:rPr>
          <w:i/>
          <w:lang w:val="en-GB"/>
        </w:rPr>
        <w:t>interFreq-needForNCSG</w:t>
      </w:r>
      <w:proofErr w:type="spellEnd"/>
      <w:r w:rsidR="00305C4E" w:rsidRPr="006D0C02">
        <w:rPr>
          <w:lang w:val="en-GB"/>
        </w:rPr>
        <w:t xml:space="preserve"> and set the NCSG requirement information for that band;</w:t>
      </w:r>
    </w:p>
    <w:p w14:paraId="20C40234" w14:textId="29506F75" w:rsidR="00810302" w:rsidRPr="006D0C02" w:rsidRDefault="00810302" w:rsidP="000830BB">
      <w:pPr>
        <w:pStyle w:val="B6"/>
        <w:rPr>
          <w:lang w:val="en-GB"/>
        </w:rPr>
      </w:pPr>
      <w:r w:rsidRPr="006D0C02">
        <w:rPr>
          <w:lang w:val="en-GB"/>
        </w:rPr>
        <w:t>6&gt;</w:t>
      </w:r>
      <w:r w:rsidRPr="006D0C02">
        <w:rPr>
          <w:lang w:val="en-GB"/>
        </w:rPr>
        <w:tab/>
        <w:t>else:</w:t>
      </w:r>
    </w:p>
    <w:p w14:paraId="6F90C89E" w14:textId="5D400065" w:rsidR="00305C4E" w:rsidRPr="006D0C02" w:rsidRDefault="00810302" w:rsidP="00F747EB">
      <w:pPr>
        <w:pStyle w:val="B7"/>
        <w:rPr>
          <w:lang w:val="en-GB"/>
        </w:rPr>
      </w:pPr>
      <w:r w:rsidRPr="006D0C02">
        <w:rPr>
          <w:lang w:val="en-GB"/>
        </w:rPr>
        <w:t>7&gt;</w:t>
      </w:r>
      <w:r w:rsidRPr="006D0C02">
        <w:rPr>
          <w:lang w:val="en-GB"/>
        </w:rPr>
        <w:tab/>
      </w:r>
      <w:r w:rsidR="00305C4E" w:rsidRPr="006D0C02">
        <w:rPr>
          <w:lang w:val="en-GB"/>
        </w:rPr>
        <w:t xml:space="preserve">include an entry for each supported NR band in </w:t>
      </w:r>
      <w:proofErr w:type="spellStart"/>
      <w:r w:rsidR="00305C4E" w:rsidRPr="006D0C02">
        <w:rPr>
          <w:i/>
          <w:lang w:val="en-GB"/>
        </w:rPr>
        <w:t>interFreq-needForNCSG</w:t>
      </w:r>
      <w:proofErr w:type="spellEnd"/>
      <w:r w:rsidR="00305C4E" w:rsidRPr="006D0C02">
        <w:rPr>
          <w:lang w:val="en-GB"/>
        </w:rPr>
        <w:t xml:space="preserve"> and set the corresponding NCSG requirement information;</w:t>
      </w:r>
    </w:p>
    <w:p w14:paraId="206D40A0" w14:textId="77777777" w:rsidR="00305C4E" w:rsidRPr="006D0C02" w:rsidRDefault="00305C4E" w:rsidP="00305C4E">
      <w:pPr>
        <w:pStyle w:val="B3"/>
      </w:pPr>
      <w:r w:rsidRPr="006D0C02">
        <w:t>3&gt;</w:t>
      </w:r>
      <w:r w:rsidRPr="006D0C02">
        <w:tab/>
      </w:r>
      <w:r w:rsidRPr="006D0C02">
        <w:rPr>
          <w:lang w:eastAsia="x-none"/>
        </w:rPr>
        <w:t>if the UE is configured to provide the measurement gap and NCSG requirement information of E</w:t>
      </w:r>
      <w:r w:rsidRPr="006D0C02">
        <w:rPr>
          <w:lang w:eastAsia="x-none"/>
        </w:rPr>
        <w:noBreakHyphen/>
        <w:t>UTRA target bands</w:t>
      </w:r>
      <w:r w:rsidRPr="006D0C02">
        <w:t>:</w:t>
      </w:r>
    </w:p>
    <w:p w14:paraId="1A54F94B" w14:textId="031A0B36" w:rsidR="00305C4E" w:rsidRPr="006D0C02" w:rsidRDefault="00305C4E" w:rsidP="00305C4E">
      <w:pPr>
        <w:pStyle w:val="B4"/>
      </w:pPr>
      <w:r w:rsidRPr="006D0C02">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w:t>
      </w:r>
      <w:r w:rsidR="00810302" w:rsidRPr="006D0C02">
        <w:rPr>
          <w:i/>
        </w:rPr>
        <w:t>Gap</w:t>
      </w:r>
      <w:r w:rsidRPr="006D0C02">
        <w:rPr>
          <w:i/>
        </w:rPr>
        <w:t>NCSG-ConfigEUTRA</w:t>
      </w:r>
      <w:proofErr w:type="spellEnd"/>
      <w:r w:rsidRPr="006D0C02">
        <w:t>; or</w:t>
      </w:r>
    </w:p>
    <w:p w14:paraId="48EC6A71" w14:textId="1386DC15" w:rsidR="00305C4E" w:rsidRPr="006D0C02" w:rsidRDefault="00305C4E" w:rsidP="00305C4E">
      <w:pPr>
        <w:pStyle w:val="B4"/>
      </w:pPr>
      <w:r w:rsidRPr="006D0C02">
        <w:t>4&gt;</w:t>
      </w:r>
      <w:r w:rsidRPr="006D0C02">
        <w:tab/>
        <w:t xml:space="preserve">if the </w:t>
      </w:r>
      <w:proofErr w:type="spellStart"/>
      <w:r w:rsidRPr="006D0C02">
        <w:rPr>
          <w:i/>
        </w:rPr>
        <w:t>needFor</w:t>
      </w:r>
      <w:r w:rsidR="00810302" w:rsidRPr="006D0C02">
        <w:rPr>
          <w:i/>
        </w:rPr>
        <w:t>Gap</w:t>
      </w:r>
      <w:r w:rsidRPr="006D0C02">
        <w:rPr>
          <w:i/>
        </w:rPr>
        <w:t>NCSG-InfoEUTRA</w:t>
      </w:r>
      <w:proofErr w:type="spellEnd"/>
      <w:r w:rsidRPr="006D0C02">
        <w:t xml:space="preserve"> information is changed compared to last time the UE reported this information:</w:t>
      </w:r>
    </w:p>
    <w:p w14:paraId="30BC53BC" w14:textId="2B09583C" w:rsidR="00305C4E" w:rsidRPr="006D0C02" w:rsidRDefault="00305C4E" w:rsidP="00305C4E">
      <w:pPr>
        <w:pStyle w:val="B5"/>
      </w:pPr>
      <w:r w:rsidRPr="006D0C02">
        <w:t>5&gt;</w:t>
      </w:r>
      <w:r w:rsidRPr="006D0C02">
        <w:tab/>
        <w:t xml:space="preserve">include the </w:t>
      </w:r>
      <w:proofErr w:type="spellStart"/>
      <w:r w:rsidRPr="006D0C02">
        <w:rPr>
          <w:i/>
        </w:rPr>
        <w:t>NeedFor</w:t>
      </w:r>
      <w:r w:rsidR="00810302" w:rsidRPr="006D0C02">
        <w:rPr>
          <w:i/>
        </w:rPr>
        <w:t>Gap</w:t>
      </w:r>
      <w:r w:rsidRPr="006D0C02">
        <w:rPr>
          <w:i/>
        </w:rPr>
        <w:t>NCSG-InfoEUTRA</w:t>
      </w:r>
      <w:proofErr w:type="spellEnd"/>
      <w:r w:rsidRPr="006D0C02">
        <w:t xml:space="preserve"> and set the contents as follows:</w:t>
      </w:r>
    </w:p>
    <w:p w14:paraId="628C8942" w14:textId="28FA5063" w:rsidR="00394471" w:rsidRPr="006D0C02" w:rsidRDefault="00305C4E" w:rsidP="000830BB">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requestedTargetBandFilterNCSG</w:t>
      </w:r>
      <w:proofErr w:type="spellEnd"/>
      <w:r w:rsidRPr="006D0C02">
        <w:rPr>
          <w:i/>
          <w:lang w:val="en-GB"/>
        </w:rPr>
        <w:t>-EUTRA</w:t>
      </w:r>
      <w:r w:rsidRPr="006D0C02">
        <w:rPr>
          <w:lang w:val="en-GB"/>
        </w:rPr>
        <w:t xml:space="preserve"> is configured, for each supported E-UTRA band included in </w:t>
      </w:r>
      <w:proofErr w:type="spellStart"/>
      <w:r w:rsidRPr="006D0C02">
        <w:rPr>
          <w:i/>
          <w:lang w:val="en-GB"/>
        </w:rPr>
        <w:t>requestedTargetBandFilterNCSG</w:t>
      </w:r>
      <w:proofErr w:type="spellEnd"/>
      <w:r w:rsidRPr="006D0C02">
        <w:rPr>
          <w:i/>
          <w:lang w:val="en-GB"/>
        </w:rPr>
        <w:t>-EUTRA</w:t>
      </w:r>
      <w:r w:rsidRPr="006D0C02">
        <w:rPr>
          <w:lang w:val="en-GB"/>
        </w:rPr>
        <w:t xml:space="preserve">, include an entry in </w:t>
      </w:r>
      <w:proofErr w:type="spellStart"/>
      <w:r w:rsidRPr="006D0C02">
        <w:rPr>
          <w:i/>
          <w:lang w:val="en-GB"/>
        </w:rPr>
        <w:t>needForNCSG</w:t>
      </w:r>
      <w:proofErr w:type="spellEnd"/>
      <w:r w:rsidRPr="006D0C02">
        <w:rPr>
          <w:i/>
          <w:lang w:val="en-GB"/>
        </w:rPr>
        <w:t>-EUTRA</w:t>
      </w:r>
      <w:r w:rsidRPr="006D0C02">
        <w:rPr>
          <w:lang w:val="en-GB"/>
        </w:rPr>
        <w:t xml:space="preserve"> and set the NCSG requirement information for that band; otherwise, include an entry for each supported E-UTRA band in </w:t>
      </w:r>
      <w:proofErr w:type="spellStart"/>
      <w:r w:rsidRPr="006D0C02">
        <w:rPr>
          <w:i/>
          <w:lang w:val="en-GB"/>
        </w:rPr>
        <w:t>needForNCSG</w:t>
      </w:r>
      <w:proofErr w:type="spellEnd"/>
      <w:r w:rsidRPr="006D0C02">
        <w:rPr>
          <w:i/>
          <w:lang w:val="en-GB"/>
        </w:rPr>
        <w:t>-EUTRA</w:t>
      </w:r>
      <w:r w:rsidRPr="006D0C02">
        <w:rPr>
          <w:lang w:val="en-GB"/>
        </w:rPr>
        <w:t xml:space="preserve"> and set the corresponding NCSG requirement information;</w:t>
      </w:r>
    </w:p>
    <w:p w14:paraId="6E181F38" w14:textId="61C5D853" w:rsidR="00A8067E" w:rsidRPr="006D0C02" w:rsidRDefault="00A8067E" w:rsidP="00A8067E">
      <w:pPr>
        <w:pStyle w:val="B2"/>
        <w:rPr>
          <w:rFonts w:eastAsia="SimSun"/>
          <w:lang w:eastAsia="en-US"/>
        </w:rPr>
      </w:pPr>
      <w:r w:rsidRPr="006D0C02">
        <w:rPr>
          <w:rFonts w:eastAsia="SimSun"/>
          <w:lang w:eastAsia="en-US"/>
        </w:rPr>
        <w:t>2&gt;</w:t>
      </w:r>
      <w:r w:rsidRPr="006D0C02">
        <w:rPr>
          <w:rFonts w:eastAsia="SimSun"/>
          <w:lang w:eastAsia="en-US"/>
        </w:rPr>
        <w:tab/>
        <w:t xml:space="preserve">if the UE has </w:t>
      </w:r>
      <w:r w:rsidR="005C44F9" w:rsidRPr="006D0C02">
        <w:rPr>
          <w:rFonts w:eastAsia="SimSun"/>
          <w:lang w:eastAsia="en-US"/>
        </w:rPr>
        <w:t xml:space="preserve">(updated) </w:t>
      </w:r>
      <w:r w:rsidRPr="006D0C02">
        <w:rPr>
          <w:rFonts w:eastAsia="SimSun"/>
          <w:lang w:eastAsia="en-US"/>
        </w:rPr>
        <w:t>flight path information available:</w:t>
      </w:r>
    </w:p>
    <w:p w14:paraId="2E72A30D" w14:textId="14DF4E7F" w:rsidR="00A8067E" w:rsidRPr="006D0C02" w:rsidRDefault="00A8067E" w:rsidP="00A8067E">
      <w:pPr>
        <w:pStyle w:val="B3"/>
        <w:rPr>
          <w:rFonts w:eastAsia="SimSun"/>
          <w:lang w:eastAsia="en-US"/>
        </w:rPr>
      </w:pPr>
      <w:r w:rsidRPr="006D0C02">
        <w:rPr>
          <w:rFonts w:eastAsia="SimSun"/>
          <w:lang w:eastAsia="en-US"/>
        </w:rPr>
        <w:t>3&gt;</w:t>
      </w:r>
      <w:r w:rsidRPr="006D0C02">
        <w:rPr>
          <w:rFonts w:eastAsia="SimSun"/>
          <w:lang w:eastAsia="en-US"/>
        </w:rPr>
        <w:tab/>
        <w:t xml:space="preserve">if </w:t>
      </w:r>
      <w:r w:rsidRPr="006D0C02">
        <w:t>the</w:t>
      </w:r>
      <w:r w:rsidRPr="006D0C02">
        <w:rPr>
          <w:rFonts w:eastAsia="SimSun"/>
          <w:lang w:eastAsia="en-US"/>
        </w:rPr>
        <w:t xml:space="preserve"> UE had not provided a flight path information since last entering RRC_CONNECTED state; or</w:t>
      </w:r>
    </w:p>
    <w:p w14:paraId="7EE5FF5D" w14:textId="63829E28" w:rsidR="00A8067E" w:rsidRPr="006D0C02" w:rsidRDefault="00A8067E" w:rsidP="00A8067E">
      <w:pPr>
        <w:pStyle w:val="B3"/>
        <w:rPr>
          <w:rFonts w:eastAsia="SimSun"/>
        </w:rPr>
      </w:pPr>
      <w:r w:rsidRPr="006D0C02">
        <w:rPr>
          <w:rFonts w:eastAsia="SimSun"/>
          <w:lang w:eastAsia="en-US"/>
        </w:rPr>
        <w:t>3&gt;</w:t>
      </w:r>
      <w:r w:rsidRPr="006D0C02">
        <w:rPr>
          <w:rFonts w:eastAsia="SimSun"/>
          <w:lang w:eastAsia="en-US"/>
        </w:rPr>
        <w:tab/>
        <w:t>if at least one waypoint</w:t>
      </w:r>
      <w:r w:rsidRPr="006D0C02">
        <w:rPr>
          <w:rFonts w:eastAsia="SimSun"/>
        </w:rPr>
        <w:t xml:space="preserve"> </w:t>
      </w:r>
      <w:r w:rsidR="005C44F9" w:rsidRPr="006D0C02">
        <w:rPr>
          <w:rFonts w:eastAsia="Malgun Gothic"/>
          <w:lang w:eastAsia="en-GB"/>
        </w:rPr>
        <w:t xml:space="preserve">or a timestamp corresponding to a waypoint location that </w:t>
      </w:r>
      <w:r w:rsidRPr="006D0C02">
        <w:rPr>
          <w:rFonts w:eastAsia="SimSun"/>
        </w:rPr>
        <w:t>was not previously provided</w:t>
      </w:r>
      <w:r w:rsidR="005C44F9" w:rsidRPr="006D0C02">
        <w:rPr>
          <w:rFonts w:eastAsia="Malgun Gothic"/>
          <w:lang w:eastAsia="en-GB"/>
        </w:rPr>
        <w:t xml:space="preserve"> since last entering RRC_CONNECTED state is available</w:t>
      </w:r>
      <w:r w:rsidRPr="006D0C02">
        <w:rPr>
          <w:rFonts w:eastAsia="SimSun"/>
        </w:rPr>
        <w:t>; or</w:t>
      </w:r>
    </w:p>
    <w:p w14:paraId="5882843A" w14:textId="55D30DCA" w:rsidR="00A8067E" w:rsidRPr="006D0C02" w:rsidRDefault="00A8067E" w:rsidP="00A8067E">
      <w:pPr>
        <w:pStyle w:val="B3"/>
        <w:rPr>
          <w:rFonts w:eastAsia="SimSun"/>
          <w:lang w:eastAsia="en-US"/>
        </w:rPr>
      </w:pPr>
      <w:r w:rsidRPr="006D0C02">
        <w:rPr>
          <w:rFonts w:eastAsia="SimSun"/>
        </w:rPr>
        <w:t>3&gt;</w:t>
      </w:r>
      <w:r w:rsidRPr="006D0C02">
        <w:rPr>
          <w:rFonts w:eastAsia="SimSun"/>
        </w:rPr>
        <w:tab/>
        <w:t xml:space="preserve">if at least one upcoming waypoint </w:t>
      </w:r>
      <w:r w:rsidR="005C44F9" w:rsidRPr="006D0C02">
        <w:rPr>
          <w:rFonts w:eastAsia="Malgun Gothic"/>
          <w:lang w:eastAsia="en-GB"/>
        </w:rPr>
        <w:t xml:space="preserve">or a timestamp corresponding to a waypoint location </w:t>
      </w:r>
      <w:r w:rsidRPr="006D0C02">
        <w:rPr>
          <w:rFonts w:eastAsia="SimSun"/>
        </w:rPr>
        <w:t>that was previously provided</w:t>
      </w:r>
      <w:r w:rsidR="005C44F9" w:rsidRPr="006D0C02">
        <w:rPr>
          <w:rFonts w:eastAsia="Malgun Gothic"/>
          <w:lang w:eastAsia="en-GB"/>
        </w:rPr>
        <w:t xml:space="preserve"> since last entering RRC_CONNECTED state</w:t>
      </w:r>
      <w:r w:rsidRPr="006D0C02">
        <w:rPr>
          <w:rFonts w:eastAsia="SimSun"/>
        </w:rPr>
        <w:t xml:space="preserve"> is </w:t>
      </w:r>
      <w:r w:rsidR="005C44F9" w:rsidRPr="006D0C02">
        <w:rPr>
          <w:rFonts w:eastAsia="SimSun"/>
        </w:rPr>
        <w:t>to be</w:t>
      </w:r>
      <w:r w:rsidRPr="006D0C02">
        <w:rPr>
          <w:rFonts w:eastAsia="SimSun"/>
        </w:rPr>
        <w:t xml:space="preserve"> removed; or</w:t>
      </w:r>
    </w:p>
    <w:p w14:paraId="22177F36" w14:textId="1CC4EC4E" w:rsidR="00A8067E" w:rsidRPr="006D0C02" w:rsidRDefault="00A8067E" w:rsidP="00A8067E">
      <w:pPr>
        <w:pStyle w:val="B3"/>
        <w:rPr>
          <w:rFonts w:eastAsia="SimSun"/>
          <w:lang w:eastAsia="en-US"/>
        </w:rPr>
      </w:pPr>
      <w:r w:rsidRPr="006D0C02">
        <w:rPr>
          <w:rFonts w:eastAsia="SimSun"/>
          <w:lang w:eastAsia="en-US"/>
        </w:rPr>
        <w:t>3&gt;</w:t>
      </w:r>
      <w:r w:rsidRPr="006D0C02">
        <w:rPr>
          <w:rFonts w:eastAsia="SimSun"/>
          <w:lang w:eastAsia="en-US"/>
        </w:rPr>
        <w:tab/>
      </w:r>
      <w:r w:rsidRPr="006D0C02">
        <w:rPr>
          <w:rFonts w:eastAsia="SimSun"/>
        </w:rPr>
        <w:t xml:space="preserve">if </w:t>
      </w:r>
      <w:proofErr w:type="spellStart"/>
      <w:r w:rsidRPr="006D0C02">
        <w:rPr>
          <w:rFonts w:eastAsia="SimSun"/>
          <w:i/>
          <w:iCs/>
        </w:rPr>
        <w:t>flightPathUpdateDistanceThr</w:t>
      </w:r>
      <w:proofErr w:type="spellEnd"/>
      <w:r w:rsidRPr="006D0C02">
        <w:rPr>
          <w:rFonts w:eastAsia="SimSun"/>
          <w:lang w:eastAsia="en-US"/>
        </w:rPr>
        <w:t xml:space="preserve"> is configured and</w:t>
      </w:r>
      <w:r w:rsidR="005C44F9" w:rsidRPr="006D0C02">
        <w:rPr>
          <w:rFonts w:eastAsia="SimSun"/>
          <w:lang w:eastAsia="en-US"/>
        </w:rPr>
        <w:t>,</w:t>
      </w:r>
      <w:r w:rsidRPr="006D0C02">
        <w:rPr>
          <w:rFonts w:eastAsia="SimSun"/>
          <w:lang w:eastAsia="en-US"/>
        </w:rPr>
        <w:t xml:space="preserve"> for at least one waypoint, the 3D distance between the previously provided location and the new location is more than the distance threshold configured by </w:t>
      </w:r>
      <w:proofErr w:type="spellStart"/>
      <w:r w:rsidRPr="006D0C02">
        <w:rPr>
          <w:rFonts w:eastAsia="SimSun"/>
          <w:i/>
          <w:iCs/>
        </w:rPr>
        <w:t>flightPathUpdateDistanceThr</w:t>
      </w:r>
      <w:proofErr w:type="spellEnd"/>
      <w:r w:rsidRPr="006D0C02">
        <w:rPr>
          <w:rFonts w:eastAsia="SimSun"/>
          <w:lang w:eastAsia="en-US"/>
        </w:rPr>
        <w:t>; or</w:t>
      </w:r>
    </w:p>
    <w:p w14:paraId="7A7801CC" w14:textId="21424154" w:rsidR="00A8067E" w:rsidRPr="006D0C02" w:rsidRDefault="00A8067E" w:rsidP="00A8067E">
      <w:pPr>
        <w:pStyle w:val="B3"/>
        <w:rPr>
          <w:rFonts w:eastAsia="SimSun"/>
          <w:lang w:eastAsia="en-US"/>
        </w:rPr>
      </w:pPr>
      <w:r w:rsidRPr="006D0C02">
        <w:rPr>
          <w:rFonts w:eastAsia="SimSun"/>
          <w:lang w:eastAsia="en-US"/>
        </w:rPr>
        <w:lastRenderedPageBreak/>
        <w:t xml:space="preserve">3&gt; </w:t>
      </w:r>
      <w:r w:rsidRPr="006D0C02">
        <w:rPr>
          <w:rFonts w:eastAsia="SimSun"/>
        </w:rPr>
        <w:t xml:space="preserve">if </w:t>
      </w:r>
      <w:proofErr w:type="spellStart"/>
      <w:r w:rsidRPr="006D0C02">
        <w:rPr>
          <w:rFonts w:eastAsia="SimSun"/>
          <w:i/>
          <w:iCs/>
        </w:rPr>
        <w:t>flightPathUpdateTimeThr</w:t>
      </w:r>
      <w:proofErr w:type="spellEnd"/>
      <w:r w:rsidRPr="006D0C02">
        <w:rPr>
          <w:rFonts w:eastAsia="SimSun"/>
          <w:i/>
          <w:iCs/>
        </w:rPr>
        <w:t xml:space="preserve"> </w:t>
      </w:r>
      <w:r w:rsidRPr="006D0C02">
        <w:rPr>
          <w:rFonts w:eastAsia="SimSun"/>
          <w:lang w:eastAsia="en-US"/>
        </w:rPr>
        <w:t>is configured and</w:t>
      </w:r>
      <w:r w:rsidR="005C44F9" w:rsidRPr="006D0C02">
        <w:rPr>
          <w:rFonts w:eastAsia="SimSun"/>
          <w:lang w:eastAsia="en-US"/>
        </w:rPr>
        <w:t>,</w:t>
      </w:r>
      <w:r w:rsidRPr="006D0C02">
        <w:rPr>
          <w:rFonts w:eastAsia="SimSun"/>
          <w:lang w:eastAsia="en-US"/>
        </w:rPr>
        <w:t xml:space="preserve"> for at least one waypoint, the time </w:t>
      </w:r>
      <w:r w:rsidR="005C44F9" w:rsidRPr="006D0C02">
        <w:rPr>
          <w:rFonts w:eastAsia="SimSun"/>
          <w:lang w:eastAsia="en-US"/>
        </w:rPr>
        <w:t xml:space="preserve">difference </w:t>
      </w:r>
      <w:r w:rsidRPr="006D0C02">
        <w:rPr>
          <w:rFonts w:eastAsia="SimSun"/>
          <w:lang w:eastAsia="en-US"/>
        </w:rPr>
        <w:t xml:space="preserve">between the previously provided timestamp and the new timestamp, if available, is more than the time threshold configured by </w:t>
      </w:r>
      <w:proofErr w:type="spellStart"/>
      <w:r w:rsidRPr="006D0C02">
        <w:rPr>
          <w:rFonts w:eastAsia="SimSun"/>
          <w:i/>
          <w:iCs/>
        </w:rPr>
        <w:t>flightPathUpdateTimeThr</w:t>
      </w:r>
      <w:proofErr w:type="spellEnd"/>
      <w:r w:rsidRPr="006D0C02">
        <w:rPr>
          <w:rFonts w:eastAsia="SimSun"/>
          <w:lang w:eastAsia="en-US"/>
        </w:rPr>
        <w:t>:</w:t>
      </w:r>
    </w:p>
    <w:p w14:paraId="68E9DE60" w14:textId="77777777" w:rsidR="00A8067E" w:rsidRPr="006D0C02" w:rsidRDefault="00A8067E" w:rsidP="00A8067E">
      <w:pPr>
        <w:pStyle w:val="B4"/>
        <w:rPr>
          <w:rFonts w:eastAsia="SimSun"/>
          <w:lang w:eastAsia="en-US"/>
        </w:rPr>
      </w:pPr>
      <w:r w:rsidRPr="006D0C02">
        <w:rPr>
          <w:rFonts w:eastAsia="SimSun"/>
          <w:lang w:eastAsia="en-US"/>
        </w:rPr>
        <w:t>4&gt;</w:t>
      </w:r>
      <w:r w:rsidRPr="006D0C02">
        <w:rPr>
          <w:rFonts w:eastAsia="SimSun"/>
          <w:lang w:eastAsia="en-US"/>
        </w:rPr>
        <w:tab/>
      </w:r>
      <w:r w:rsidRPr="006D0C02">
        <w:rPr>
          <w:rFonts w:eastAsia="Yu Mincho"/>
        </w:rPr>
        <w:t>include</w:t>
      </w:r>
      <w:r w:rsidRPr="006D0C02">
        <w:rPr>
          <w:rFonts w:eastAsia="SimSun"/>
          <w:lang w:eastAsia="en-US"/>
        </w:rPr>
        <w:t xml:space="preserve"> </w:t>
      </w:r>
      <w:proofErr w:type="spellStart"/>
      <w:r w:rsidRPr="006D0C02">
        <w:rPr>
          <w:rFonts w:eastAsia="SimSun"/>
          <w:i/>
          <w:iCs/>
          <w:lang w:eastAsia="en-US"/>
        </w:rPr>
        <w:t>flightPathInfoAvailable</w:t>
      </w:r>
      <w:proofErr w:type="spellEnd"/>
      <w:r w:rsidRPr="006D0C02">
        <w:rPr>
          <w:rFonts w:eastAsia="SimSun"/>
          <w:lang w:eastAsia="en-US"/>
        </w:rPr>
        <w:t>;</w:t>
      </w:r>
    </w:p>
    <w:p w14:paraId="6F04FF09" w14:textId="576A33C4" w:rsidR="00A8067E" w:rsidRPr="006D0C02" w:rsidRDefault="00A8067E" w:rsidP="00A8067E">
      <w:pPr>
        <w:pStyle w:val="NO"/>
        <w:rPr>
          <w:rFonts w:eastAsia="SimSun"/>
          <w:lang w:eastAsia="en-US"/>
        </w:rPr>
      </w:pPr>
      <w:r w:rsidRPr="006D0C02">
        <w:rPr>
          <w:rFonts w:eastAsia="SimSun"/>
          <w:lang w:eastAsia="en-US"/>
        </w:rPr>
        <w:t>NOTE 0c:</w:t>
      </w:r>
      <w:r w:rsidRPr="006D0C02">
        <w:rPr>
          <w:rFonts w:eastAsia="SimSun"/>
          <w:lang w:eastAsia="en-US"/>
        </w:rPr>
        <w:tab/>
        <w:t xml:space="preserve">If neither </w:t>
      </w:r>
      <w:proofErr w:type="spellStart"/>
      <w:r w:rsidRPr="006D0C02">
        <w:rPr>
          <w:rFonts w:eastAsia="SimSun"/>
          <w:i/>
          <w:iCs/>
          <w:lang w:eastAsia="en-US"/>
        </w:rPr>
        <w:t>flightPathUpdateDistanceThr</w:t>
      </w:r>
      <w:proofErr w:type="spellEnd"/>
      <w:r w:rsidRPr="006D0C02">
        <w:rPr>
          <w:rFonts w:eastAsia="SimSun"/>
          <w:lang w:eastAsia="en-US"/>
        </w:rPr>
        <w:t xml:space="preserve"> nor </w:t>
      </w:r>
      <w:proofErr w:type="spellStart"/>
      <w:r w:rsidRPr="006D0C02">
        <w:rPr>
          <w:rFonts w:eastAsia="SimSun"/>
          <w:i/>
          <w:iCs/>
          <w:lang w:eastAsia="en-US"/>
        </w:rPr>
        <w:t>flightPathUpdateTimeThr</w:t>
      </w:r>
      <w:proofErr w:type="spellEnd"/>
      <w:r w:rsidRPr="006D0C02">
        <w:rPr>
          <w:rFonts w:eastAsia="SimSun"/>
          <w:lang w:eastAsia="en-US"/>
        </w:rPr>
        <w:t xml:space="preserve"> is configured, it is up to UE implementation whether to include </w:t>
      </w:r>
      <w:proofErr w:type="spellStart"/>
      <w:r w:rsidRPr="006D0C02">
        <w:rPr>
          <w:rFonts w:eastAsia="SimSun"/>
          <w:i/>
          <w:iCs/>
          <w:lang w:eastAsia="en-US"/>
        </w:rPr>
        <w:t>flightPathInfoAvailable</w:t>
      </w:r>
      <w:proofErr w:type="spellEnd"/>
      <w:r w:rsidRPr="006D0C02">
        <w:rPr>
          <w:rFonts w:eastAsia="SimSun"/>
          <w:i/>
          <w:iCs/>
          <w:lang w:eastAsia="en-US"/>
        </w:rPr>
        <w:t xml:space="preserve"> </w:t>
      </w:r>
      <w:r w:rsidRPr="006D0C02">
        <w:rPr>
          <w:rFonts w:eastAsia="SimSun"/>
          <w:lang w:eastAsia="en-US"/>
        </w:rPr>
        <w:t>when updated flight path information is available.</w:t>
      </w:r>
    </w:p>
    <w:p w14:paraId="1509A07C" w14:textId="39DF952A" w:rsidR="00397807" w:rsidRPr="006D0C02" w:rsidRDefault="00397807" w:rsidP="00397807">
      <w:pPr>
        <w:pStyle w:val="B2"/>
      </w:pPr>
      <w:r w:rsidRPr="006D0C02">
        <w:t>2&gt;</w:t>
      </w:r>
      <w:r w:rsidRPr="006D0C02">
        <w:tab/>
        <w:t xml:space="preserve">if the UE has at least one stored application layer measurement configuration with </w:t>
      </w:r>
      <w:proofErr w:type="spellStart"/>
      <w:r w:rsidRPr="006D0C02">
        <w:rPr>
          <w:i/>
          <w:iCs/>
        </w:rPr>
        <w:t>appLayerIdleInactiveConfig</w:t>
      </w:r>
      <w:proofErr w:type="spellEnd"/>
      <w:r w:rsidRPr="006D0C02">
        <w:t xml:space="preserve"> configured</w:t>
      </w:r>
      <w:r w:rsidR="006606FA" w:rsidRPr="006D0C02">
        <w:t xml:space="preserve"> which has not been successfully transmitted since entering RRC_CONNECTED state</w:t>
      </w:r>
      <w:r w:rsidRPr="006D0C02">
        <w:t>:</w:t>
      </w:r>
    </w:p>
    <w:p w14:paraId="0DE6A895" w14:textId="77777777" w:rsidR="006F3927" w:rsidRPr="006D0C02" w:rsidRDefault="00397807" w:rsidP="006F3927">
      <w:pPr>
        <w:pStyle w:val="B3"/>
      </w:pPr>
      <w:r w:rsidRPr="006D0C02">
        <w:t>3&gt;</w:t>
      </w:r>
      <w:r w:rsidRPr="006D0C02">
        <w:tab/>
        <w:t xml:space="preserve">include </w:t>
      </w:r>
      <w:proofErr w:type="spellStart"/>
      <w:r w:rsidRPr="006D0C02">
        <w:rPr>
          <w:i/>
          <w:iCs/>
        </w:rPr>
        <w:t>measConfigReportAppLayerAvailable</w:t>
      </w:r>
      <w:proofErr w:type="spellEnd"/>
      <w:r w:rsidRPr="006D0C02">
        <w:t>;</w:t>
      </w:r>
    </w:p>
    <w:p w14:paraId="64DE057D" w14:textId="77777777" w:rsidR="006F3927" w:rsidRPr="006D0C02" w:rsidRDefault="006F3927" w:rsidP="006F3927">
      <w:pPr>
        <w:pStyle w:val="B2"/>
      </w:pPr>
      <w:r w:rsidRPr="006D0C02">
        <w:t>2&gt;</w:t>
      </w:r>
      <w:r w:rsidRPr="006D0C02">
        <w:tab/>
        <w:t xml:space="preserve">if this </w:t>
      </w:r>
      <w:proofErr w:type="spellStart"/>
      <w:r w:rsidRPr="006D0C02">
        <w:rPr>
          <w:i/>
          <w:iCs/>
        </w:rPr>
        <w:t>RRCReconfiguration</w:t>
      </w:r>
      <w:proofErr w:type="spellEnd"/>
      <w:r w:rsidRPr="006D0C02">
        <w:t xml:space="preserve"> message is applied due to an LTM cell switch execution procedure according to clause 5.3.5.18.6:</w:t>
      </w:r>
    </w:p>
    <w:p w14:paraId="2D5E7663" w14:textId="34857071" w:rsidR="00397807" w:rsidRPr="006D0C02" w:rsidRDefault="006F3927" w:rsidP="006F3927">
      <w:pPr>
        <w:pStyle w:val="B3"/>
      </w:pPr>
      <w:r w:rsidRPr="006D0C02">
        <w:t>3&gt;</w:t>
      </w:r>
      <w:r w:rsidRPr="006D0C02">
        <w:tab/>
        <w:t xml:space="preserve">include in the </w:t>
      </w:r>
      <w:proofErr w:type="spellStart"/>
      <w:r w:rsidRPr="006D0C02">
        <w:rPr>
          <w:i/>
          <w:iCs/>
        </w:rPr>
        <w:t>appliedLTM-CandidateId</w:t>
      </w:r>
      <w:proofErr w:type="spellEnd"/>
      <w:r w:rsidRPr="006D0C02">
        <w:t xml:space="preserve"> the </w:t>
      </w:r>
      <w:r w:rsidRPr="006D0C02">
        <w:rPr>
          <w:i/>
          <w:iCs/>
        </w:rPr>
        <w:t>LTM-</w:t>
      </w:r>
      <w:proofErr w:type="spellStart"/>
      <w:r w:rsidRPr="006D0C02">
        <w:rPr>
          <w:i/>
          <w:iCs/>
        </w:rPr>
        <w:t>CandidateId</w:t>
      </w:r>
      <w:proofErr w:type="spellEnd"/>
      <w:r w:rsidRPr="006D0C02">
        <w:t xml:space="preserve"> of the applied LTM candidate configuration;</w:t>
      </w:r>
    </w:p>
    <w:p w14:paraId="447A88BC" w14:textId="77777777" w:rsidR="00394471" w:rsidRPr="006D0C02" w:rsidRDefault="00394471" w:rsidP="00394471">
      <w:pPr>
        <w:pStyle w:val="B1"/>
      </w:pPr>
      <w:r w:rsidRPr="006D0C02">
        <w:t>1&gt;</w:t>
      </w:r>
      <w:r w:rsidRPr="006D0C02">
        <w:tab/>
        <w:t xml:space="preserve">if the UE is configured with E-UTRA </w:t>
      </w:r>
      <w:r w:rsidRPr="006D0C02">
        <w:rPr>
          <w:i/>
        </w:rPr>
        <w:t>nr-</w:t>
      </w:r>
      <w:proofErr w:type="spellStart"/>
      <w:r w:rsidRPr="006D0C02">
        <w:rPr>
          <w:i/>
        </w:rPr>
        <w:t>SecondaryCellGroupConfig</w:t>
      </w:r>
      <w:proofErr w:type="spellEnd"/>
      <w:r w:rsidRPr="006D0C02">
        <w:t xml:space="preserve"> (UE in (NG)EN-DC):</w:t>
      </w:r>
    </w:p>
    <w:p w14:paraId="2BDC7362" w14:textId="77777777" w:rsidR="00394471" w:rsidRPr="006D0C02" w:rsidRDefault="00394471" w:rsidP="00394471">
      <w:pPr>
        <w:pStyle w:val="B2"/>
      </w:pPr>
      <w:r w:rsidRPr="006D0C02">
        <w:t>2&gt;</w:t>
      </w:r>
      <w:r w:rsidRPr="006D0C02">
        <w:tab/>
        <w:t>if the</w:t>
      </w:r>
      <w:r w:rsidRPr="006D0C02">
        <w:rPr>
          <w:i/>
        </w:rPr>
        <w:t xml:space="preserve"> </w:t>
      </w:r>
      <w:proofErr w:type="spellStart"/>
      <w:r w:rsidRPr="006D0C02">
        <w:rPr>
          <w:i/>
        </w:rPr>
        <w:t>RRCReconfiguration</w:t>
      </w:r>
      <w:proofErr w:type="spellEnd"/>
      <w:r w:rsidRPr="006D0C02">
        <w:t xml:space="preserve"> message was received via E-UTRA SRB1 as specified in TS 36.331 [10]; or</w:t>
      </w:r>
    </w:p>
    <w:p w14:paraId="43433D56" w14:textId="48459D58" w:rsidR="00394471" w:rsidRPr="006D0C02" w:rsidRDefault="00394471" w:rsidP="00394471">
      <w:pPr>
        <w:pStyle w:val="B2"/>
        <w:rPr>
          <w:i/>
          <w:iCs/>
        </w:rPr>
      </w:pPr>
      <w:r w:rsidRPr="006D0C02">
        <w:t>2&gt;</w:t>
      </w:r>
      <w:r w:rsidRPr="006D0C02">
        <w:tab/>
        <w:t xml:space="preserve">if the </w:t>
      </w:r>
      <w:proofErr w:type="spellStart"/>
      <w:r w:rsidRPr="006D0C02">
        <w:rPr>
          <w:i/>
          <w:iCs/>
        </w:rPr>
        <w:t>RRCReconfiguration</w:t>
      </w:r>
      <w:proofErr w:type="spellEnd"/>
      <w:r w:rsidRPr="006D0C02">
        <w:t xml:space="preserve"> message was received via E-UTRA RRC message </w:t>
      </w:r>
      <w:proofErr w:type="spellStart"/>
      <w:r w:rsidRPr="006D0C02">
        <w:rPr>
          <w:i/>
          <w:iCs/>
        </w:rPr>
        <w:t>RRCConnectionReconfiguration</w:t>
      </w:r>
      <w:proofErr w:type="spellEnd"/>
      <w:r w:rsidRPr="006D0C02">
        <w:t xml:space="preserve"> within </w:t>
      </w:r>
      <w:proofErr w:type="spellStart"/>
      <w:r w:rsidRPr="006D0C02">
        <w:rPr>
          <w:i/>
          <w:iCs/>
        </w:rPr>
        <w:t>MobilityFromNRCommand</w:t>
      </w:r>
      <w:proofErr w:type="spellEnd"/>
      <w:r w:rsidR="001B58BA" w:rsidRPr="006D0C02">
        <w:t xml:space="preserve"> (handover from NR standalone to (NG)EN-DC)</w:t>
      </w:r>
      <w:r w:rsidRPr="006D0C02">
        <w:t>;</w:t>
      </w:r>
    </w:p>
    <w:p w14:paraId="0594D1B4" w14:textId="5D2E058E" w:rsidR="00394471" w:rsidRPr="006D0C02" w:rsidRDefault="00394471" w:rsidP="00394471">
      <w:pPr>
        <w:pStyle w:val="B3"/>
        <w:rPr>
          <w:rFonts w:eastAsia="Yu Mincho"/>
        </w:rPr>
      </w:pPr>
      <w:r w:rsidRPr="006D0C02">
        <w:rPr>
          <w:rFonts w:eastAsia="Yu Mincho"/>
        </w:rPr>
        <w:t>3&gt;</w:t>
      </w:r>
      <w:r w:rsidRPr="006D0C02">
        <w:rPr>
          <w:rFonts w:eastAsia="Yu Mincho"/>
        </w:rPr>
        <w:tab/>
        <w:t xml:space="preserve">if </w:t>
      </w:r>
      <w:r w:rsidRPr="006D0C02">
        <w:t xml:space="preserve">the </w:t>
      </w:r>
      <w:proofErr w:type="spellStart"/>
      <w:r w:rsidRPr="006D0C02">
        <w:rPr>
          <w:i/>
          <w:iCs/>
        </w:rPr>
        <w:t>RRCReconfiguration</w:t>
      </w:r>
      <w:proofErr w:type="spellEnd"/>
      <w:r w:rsidRPr="006D0C02">
        <w:t xml:space="preserve"> is applied due to a conditional reconfiguration execution</w:t>
      </w:r>
      <w:r w:rsidR="00231E55" w:rsidRPr="006D0C02">
        <w:t xml:space="preserve"> for CPC</w:t>
      </w:r>
      <w:r w:rsidR="0056095E" w:rsidRPr="006D0C02">
        <w:t xml:space="preserve"> which is configured via </w:t>
      </w:r>
      <w:proofErr w:type="spellStart"/>
      <w:r w:rsidR="0056095E" w:rsidRPr="006D0C02">
        <w:rPr>
          <w:i/>
        </w:rPr>
        <w:t>condition</w:t>
      </w:r>
      <w:proofErr w:type="spellEnd"/>
      <w:r w:rsidR="0056095E" w:rsidRPr="006D0C02">
        <w:rPr>
          <w:i/>
        </w:rPr>
        <w:t>alR</w:t>
      </w:r>
      <w:proofErr w:type="spellStart"/>
      <w:r w:rsidR="0056095E" w:rsidRPr="006D0C02">
        <w:rPr>
          <w:i/>
        </w:rPr>
        <w:t>econfiguration</w:t>
      </w:r>
      <w:r w:rsidR="0056095E" w:rsidRPr="006D0C02">
        <w:t xml:space="preserve"> contained</w:t>
      </w:r>
      <w:proofErr w:type="spellEnd"/>
      <w:r w:rsidR="0056095E" w:rsidRPr="006D0C02">
        <w:t xml:space="preserve"> in </w:t>
      </w:r>
      <w:r w:rsidR="0056095E" w:rsidRPr="006D0C02">
        <w:rPr>
          <w:i/>
        </w:rPr>
        <w:t>nr-</w:t>
      </w:r>
      <w:proofErr w:type="spellStart"/>
      <w:r w:rsidR="0056095E" w:rsidRPr="006D0C02">
        <w:rPr>
          <w:i/>
        </w:rPr>
        <w:t>SecondaryCellGroupConfig</w:t>
      </w:r>
      <w:proofErr w:type="spellEnd"/>
      <w:r w:rsidR="0056095E" w:rsidRPr="006D0C02">
        <w:t xml:space="preserve"> specified in TS 36.331 [10]</w:t>
      </w:r>
      <w:r w:rsidRPr="006D0C02">
        <w:t>:</w:t>
      </w:r>
    </w:p>
    <w:p w14:paraId="393DA87A" w14:textId="77777777" w:rsidR="00394471" w:rsidRPr="006D0C02" w:rsidRDefault="00394471" w:rsidP="00394471">
      <w:pPr>
        <w:pStyle w:val="B4"/>
      </w:pPr>
      <w:r w:rsidRPr="006D0C02">
        <w:t>4&gt;</w:t>
      </w:r>
      <w:r w:rsidRPr="006D0C02">
        <w:tab/>
        <w:t>submit the</w:t>
      </w:r>
      <w:r w:rsidRPr="006D0C02">
        <w:rPr>
          <w:i/>
        </w:rPr>
        <w:t xml:space="preserve"> </w:t>
      </w:r>
      <w:proofErr w:type="spellStart"/>
      <w:r w:rsidRPr="006D0C02">
        <w:rPr>
          <w:i/>
        </w:rPr>
        <w:t>RRCReconfigurationComplete</w:t>
      </w:r>
      <w:proofErr w:type="spellEnd"/>
      <w:r w:rsidRPr="006D0C02">
        <w:t xml:space="preserve"> message via the E-UTRA MCG embedded in E-UTRA RRC message </w:t>
      </w:r>
      <w:proofErr w:type="spellStart"/>
      <w:r w:rsidRPr="006D0C02">
        <w:rPr>
          <w:i/>
        </w:rPr>
        <w:t>ULInformationTransferMRDC</w:t>
      </w:r>
      <w:proofErr w:type="spellEnd"/>
      <w:r w:rsidRPr="006D0C02">
        <w:t xml:space="preserve"> as specified in TS 36.331 [10], clause 5.6.2a.</w:t>
      </w:r>
    </w:p>
    <w:p w14:paraId="6AB6EBF5" w14:textId="77777777" w:rsidR="00C95913" w:rsidRPr="006D0C02" w:rsidRDefault="00C95913" w:rsidP="00C95913">
      <w:pPr>
        <w:pStyle w:val="B3"/>
        <w:rPr>
          <w:rFonts w:eastAsia="Yu Mincho"/>
        </w:rPr>
      </w:pPr>
      <w:r w:rsidRPr="006D0C02">
        <w:rPr>
          <w:rFonts w:eastAsia="Yu Mincho"/>
        </w:rPr>
        <w:t>3&gt;</w:t>
      </w:r>
      <w:r w:rsidRPr="006D0C02">
        <w:rPr>
          <w:rFonts w:eastAsia="Yu Mincho"/>
        </w:rPr>
        <w:tab/>
        <w:t xml:space="preserve">else if the </w:t>
      </w:r>
      <w:proofErr w:type="spellStart"/>
      <w:r w:rsidRPr="006D0C02">
        <w:rPr>
          <w:rFonts w:eastAsia="Yu Mincho"/>
          <w:i/>
          <w:iCs/>
        </w:rPr>
        <w:t>RRCReconfiguration</w:t>
      </w:r>
      <w:proofErr w:type="spellEnd"/>
      <w:r w:rsidRPr="006D0C02">
        <w:rPr>
          <w:rFonts w:eastAsia="Yu Mincho"/>
        </w:rPr>
        <w:t xml:space="preserve"> message was included in E-UTRA </w:t>
      </w:r>
      <w:proofErr w:type="spellStart"/>
      <w:r w:rsidRPr="006D0C02">
        <w:rPr>
          <w:rFonts w:eastAsia="Yu Mincho"/>
          <w:i/>
          <w:iCs/>
        </w:rPr>
        <w:t>RRCConnectionResume</w:t>
      </w:r>
      <w:proofErr w:type="spellEnd"/>
      <w:r w:rsidRPr="006D0C02">
        <w:rPr>
          <w:rFonts w:eastAsia="Yu Mincho"/>
        </w:rPr>
        <w:t xml:space="preserve"> message:</w:t>
      </w:r>
    </w:p>
    <w:p w14:paraId="7D0D6EA1" w14:textId="77777777" w:rsidR="00C95913" w:rsidRPr="006D0C02" w:rsidRDefault="00C95913" w:rsidP="008E4C89">
      <w:pPr>
        <w:pStyle w:val="B4"/>
        <w:rPr>
          <w:rFonts w:eastAsia="Yu Mincho"/>
        </w:rPr>
      </w:pPr>
      <w:r w:rsidRPr="006D0C02">
        <w:rPr>
          <w:rFonts w:eastAsia="Yu Mincho"/>
        </w:rPr>
        <w:t>4&gt;</w:t>
      </w:r>
      <w:r w:rsidRPr="006D0C02">
        <w:rPr>
          <w:rFonts w:eastAsia="Yu Mincho"/>
        </w:rPr>
        <w:tab/>
        <w:t xml:space="preserve">submit the </w:t>
      </w:r>
      <w:proofErr w:type="spellStart"/>
      <w:r w:rsidRPr="006D0C02">
        <w:rPr>
          <w:rFonts w:eastAsia="Yu Mincho"/>
          <w:i/>
          <w:iCs/>
        </w:rPr>
        <w:t>RRCReconfigurationComplete</w:t>
      </w:r>
      <w:proofErr w:type="spellEnd"/>
      <w:r w:rsidRPr="006D0C02">
        <w:rPr>
          <w:rFonts w:eastAsia="Yu Mincho"/>
        </w:rPr>
        <w:t xml:space="preserve"> message via E-UTRA embedded in E-UTRA RRC message </w:t>
      </w:r>
      <w:proofErr w:type="spellStart"/>
      <w:r w:rsidRPr="006D0C02">
        <w:rPr>
          <w:rFonts w:eastAsia="Yu Mincho"/>
          <w:i/>
          <w:iCs/>
        </w:rPr>
        <w:t>RRCConnectionResumeComplete</w:t>
      </w:r>
      <w:proofErr w:type="spellEnd"/>
      <w:r w:rsidRPr="006D0C02">
        <w:rPr>
          <w:rFonts w:eastAsia="Yu Mincho"/>
        </w:rPr>
        <w:t xml:space="preserve"> as specified in TS 36.331 [10], clause 5.3.3.4a;</w:t>
      </w:r>
    </w:p>
    <w:p w14:paraId="0D75321B" w14:textId="2184C1D9" w:rsidR="00394471" w:rsidRPr="006D0C02" w:rsidRDefault="00394471" w:rsidP="00C95913">
      <w:pPr>
        <w:pStyle w:val="B3"/>
      </w:pPr>
      <w:r w:rsidRPr="006D0C02">
        <w:rPr>
          <w:rFonts w:eastAsia="Yu Mincho"/>
        </w:rPr>
        <w:t>3&gt;</w:t>
      </w:r>
      <w:r w:rsidRPr="006D0C02">
        <w:rPr>
          <w:rFonts w:eastAsia="Yu Mincho"/>
        </w:rPr>
        <w:tab/>
        <w:t>else:</w:t>
      </w:r>
    </w:p>
    <w:p w14:paraId="640FEADB" w14:textId="77777777" w:rsidR="00394471" w:rsidRPr="006D0C02" w:rsidRDefault="00394471" w:rsidP="00394471">
      <w:pPr>
        <w:pStyle w:val="B4"/>
      </w:pPr>
      <w:r w:rsidRPr="006D0C02">
        <w:t>4&gt;</w:t>
      </w:r>
      <w:r w:rsidRPr="006D0C02">
        <w:tab/>
        <w:t xml:space="preserve">submit the </w:t>
      </w:r>
      <w:proofErr w:type="spellStart"/>
      <w:r w:rsidRPr="006D0C02">
        <w:rPr>
          <w:i/>
        </w:rPr>
        <w:t>RRCReconfigurationComplete</w:t>
      </w:r>
      <w:proofErr w:type="spellEnd"/>
      <w:r w:rsidRPr="006D0C02">
        <w:t xml:space="preserve"> via E-UTRA embedded in E-UTRA RRC message </w:t>
      </w:r>
      <w:proofErr w:type="spellStart"/>
      <w:r w:rsidRPr="006D0C02">
        <w:rPr>
          <w:i/>
        </w:rPr>
        <w:t>RRCConnectionReconfigurationComplete</w:t>
      </w:r>
      <w:proofErr w:type="spellEnd"/>
      <w:r w:rsidRPr="006D0C02">
        <w:t xml:space="preserve"> as specified in TS 36.331 [10], clause 5.3.5.3/5.3.5.4/5.4.2.3;</w:t>
      </w:r>
    </w:p>
    <w:p w14:paraId="577C4A8A" w14:textId="7A9F8366" w:rsidR="0056095E" w:rsidRPr="006D0C02" w:rsidRDefault="0056095E" w:rsidP="0056095E">
      <w:pPr>
        <w:pStyle w:val="B3"/>
      </w:pPr>
      <w:r w:rsidRPr="006D0C02">
        <w:t>3&gt;</w:t>
      </w:r>
      <w:r w:rsidRPr="006D0C02">
        <w:tab/>
        <w:t xml:space="preserve">if the </w:t>
      </w:r>
      <w:proofErr w:type="spellStart"/>
      <w:r w:rsidRPr="006D0C02">
        <w:rPr>
          <w:i/>
        </w:rPr>
        <w:t>scg</w:t>
      </w:r>
      <w:proofErr w:type="spellEnd"/>
      <w:r w:rsidRPr="006D0C02">
        <w:rPr>
          <w:i/>
        </w:rPr>
        <w:t>-State</w:t>
      </w:r>
      <w:r w:rsidRPr="006D0C02">
        <w:t xml:space="preserve"> is not included in the E-UTRA message </w:t>
      </w:r>
      <w:r w:rsidR="00820CB0" w:rsidRPr="006D0C02">
        <w:t>(</w:t>
      </w:r>
      <w:proofErr w:type="spellStart"/>
      <w:r w:rsidR="00820CB0" w:rsidRPr="006D0C02">
        <w:rPr>
          <w:i/>
        </w:rPr>
        <w:t>RRCConnectionReconfiguration</w:t>
      </w:r>
      <w:proofErr w:type="spellEnd"/>
      <w:r w:rsidR="00820CB0" w:rsidRPr="006D0C02" w:rsidDel="00ED30C1">
        <w:t xml:space="preserve"> </w:t>
      </w:r>
      <w:r w:rsidR="005B3738" w:rsidRPr="006D0C02">
        <w:t xml:space="preserve">or </w:t>
      </w:r>
      <w:proofErr w:type="spellStart"/>
      <w:r w:rsidR="005B3738" w:rsidRPr="006D0C02">
        <w:rPr>
          <w:i/>
        </w:rPr>
        <w:t>RRCConnectionResume</w:t>
      </w:r>
      <w:proofErr w:type="spellEnd"/>
      <w:r w:rsidR="00820CB0" w:rsidRPr="006D0C02">
        <w:rPr>
          <w:iCs/>
        </w:rPr>
        <w:t>)</w:t>
      </w:r>
      <w:r w:rsidR="005B3738" w:rsidRPr="006D0C02">
        <w:t xml:space="preserve"> </w:t>
      </w:r>
      <w:r w:rsidRPr="006D0C02">
        <w:t xml:space="preserve">containing the </w:t>
      </w:r>
      <w:proofErr w:type="spellStart"/>
      <w:r w:rsidRPr="006D0C02">
        <w:rPr>
          <w:i/>
        </w:rPr>
        <w:t>RRCReconfiguration</w:t>
      </w:r>
      <w:proofErr w:type="spellEnd"/>
      <w:r w:rsidRPr="006D0C02">
        <w:t xml:space="preserve"> message:</w:t>
      </w:r>
    </w:p>
    <w:p w14:paraId="025B83C5" w14:textId="77777777" w:rsidR="005B3738" w:rsidRPr="006D0C02" w:rsidRDefault="005B3738" w:rsidP="005B3738">
      <w:pPr>
        <w:pStyle w:val="B4"/>
      </w:pPr>
      <w:r w:rsidRPr="006D0C02">
        <w:t>4&gt;</w:t>
      </w:r>
      <w:r w:rsidRPr="006D0C02">
        <w:tab/>
        <w:t>perform SCG activation as specified in 5.3.5.13a;</w:t>
      </w:r>
    </w:p>
    <w:p w14:paraId="4E5E0980" w14:textId="0DD0A8FC" w:rsidR="0056095E" w:rsidRPr="006D0C02" w:rsidRDefault="0056095E" w:rsidP="0056095E">
      <w:pPr>
        <w:pStyle w:val="B4"/>
      </w:pPr>
      <w:r w:rsidRPr="006D0C02">
        <w:t>4</w:t>
      </w:r>
      <w:r w:rsidR="00394471" w:rsidRPr="006D0C02">
        <w:t>&gt;</w:t>
      </w:r>
      <w:r w:rsidR="00394471" w:rsidRPr="006D0C02">
        <w:tab/>
        <w:t xml:space="preserve">if </w:t>
      </w:r>
      <w:proofErr w:type="spellStart"/>
      <w:r w:rsidR="00394471" w:rsidRPr="006D0C02">
        <w:rPr>
          <w:i/>
        </w:rPr>
        <w:t>reconfigurationWithSync</w:t>
      </w:r>
      <w:proofErr w:type="spellEnd"/>
      <w:r w:rsidR="00394471" w:rsidRPr="006D0C02">
        <w:t xml:space="preserve"> was included in </w:t>
      </w:r>
      <w:proofErr w:type="spellStart"/>
      <w:r w:rsidR="00394471" w:rsidRPr="006D0C02">
        <w:rPr>
          <w:i/>
        </w:rPr>
        <w:t>spCellConfig</w:t>
      </w:r>
      <w:proofErr w:type="spellEnd"/>
      <w:r w:rsidR="00394471" w:rsidRPr="006D0C02">
        <w:t xml:space="preserve"> of an SCG</w:t>
      </w:r>
      <w:r w:rsidR="005B3738" w:rsidRPr="006D0C02">
        <w:t>:</w:t>
      </w:r>
    </w:p>
    <w:p w14:paraId="010307F7" w14:textId="77777777" w:rsidR="005B3738" w:rsidRPr="006D0C02" w:rsidRDefault="005B3738" w:rsidP="005B3738">
      <w:pPr>
        <w:pStyle w:val="B5"/>
      </w:pPr>
      <w:r w:rsidRPr="006D0C02">
        <w:t>5&gt;</w:t>
      </w:r>
      <w:r w:rsidRPr="006D0C02">
        <w:tab/>
        <w:t xml:space="preserve">initiate the Random Access procedure on the </w:t>
      </w:r>
      <w:proofErr w:type="spellStart"/>
      <w:r w:rsidRPr="006D0C02">
        <w:t>PSCell</w:t>
      </w:r>
      <w:proofErr w:type="spellEnd"/>
      <w:r w:rsidRPr="006D0C02">
        <w:t>, as specified in TS 38.321 [3];</w:t>
      </w:r>
    </w:p>
    <w:p w14:paraId="7AE5ED4C" w14:textId="18EF77FB" w:rsidR="005B3738" w:rsidRPr="006D0C02" w:rsidRDefault="0056095E" w:rsidP="000830BB">
      <w:pPr>
        <w:pStyle w:val="B4"/>
      </w:pPr>
      <w:r w:rsidRPr="006D0C02">
        <w:t>4&gt;</w:t>
      </w:r>
      <w:r w:rsidRPr="006D0C02">
        <w:tab/>
      </w:r>
      <w:r w:rsidR="005B3738" w:rsidRPr="006D0C02">
        <w:t xml:space="preserve">else </w:t>
      </w:r>
      <w:r w:rsidRPr="006D0C02">
        <w:t xml:space="preserve">if the SCG was deactivated before the reception of the E-UTRA RRC message containing the </w:t>
      </w:r>
      <w:proofErr w:type="spellStart"/>
      <w:r w:rsidRPr="006D0C02">
        <w:rPr>
          <w:i/>
        </w:rPr>
        <w:t>RRCReconfiguration</w:t>
      </w:r>
      <w:proofErr w:type="spellEnd"/>
      <w:r w:rsidRPr="006D0C02">
        <w:t xml:space="preserve"> message</w:t>
      </w:r>
      <w:r w:rsidR="005B3738" w:rsidRPr="006D0C02">
        <w:t>:</w:t>
      </w:r>
    </w:p>
    <w:p w14:paraId="51B1C47A" w14:textId="2045D4DD" w:rsidR="00394471" w:rsidRPr="006D0C02" w:rsidRDefault="005B3738" w:rsidP="00F747EB">
      <w:pPr>
        <w:pStyle w:val="B5"/>
      </w:pPr>
      <w:r w:rsidRPr="006D0C02">
        <w:t>5&gt;</w:t>
      </w:r>
      <w:r w:rsidRPr="006D0C02">
        <w:tab/>
        <w:t xml:space="preserve">if </w:t>
      </w:r>
      <w:r w:rsidRPr="006D0C02">
        <w:rPr>
          <w:i/>
        </w:rPr>
        <w:t>bfd-and-RLM</w:t>
      </w:r>
      <w:r w:rsidRPr="006D0C02">
        <w:t xml:space="preserve"> was not configured to </w:t>
      </w:r>
      <w:r w:rsidRPr="006D0C02">
        <w:rPr>
          <w:i/>
        </w:rPr>
        <w:t>true</w:t>
      </w:r>
      <w:r w:rsidRPr="006D0C02">
        <w:t xml:space="preserve"> before the reception of the E-UTRA </w:t>
      </w:r>
      <w:proofErr w:type="spellStart"/>
      <w:r w:rsidRPr="006D0C02">
        <w:rPr>
          <w:i/>
        </w:rPr>
        <w:t>RRCConnectionReconfiguration</w:t>
      </w:r>
      <w:proofErr w:type="spellEnd"/>
      <w:r w:rsidRPr="006D0C02">
        <w:t xml:space="preserve"> or </w:t>
      </w:r>
      <w:proofErr w:type="spellStart"/>
      <w:r w:rsidRPr="006D0C02">
        <w:rPr>
          <w:i/>
        </w:rPr>
        <w:t>RRCConnectionResume</w:t>
      </w:r>
      <w:proofErr w:type="spellEnd"/>
      <w:r w:rsidRPr="006D0C02">
        <w:t xml:space="preserve"> message containing the </w:t>
      </w:r>
      <w:proofErr w:type="spellStart"/>
      <w:r w:rsidRPr="006D0C02">
        <w:rPr>
          <w:i/>
        </w:rPr>
        <w:t>RRCReconfiguration</w:t>
      </w:r>
      <w:proofErr w:type="spellEnd"/>
      <w:r w:rsidRPr="006D0C02">
        <w:t xml:space="preserve"> message or if </w:t>
      </w:r>
      <w:r w:rsidR="0056095E" w:rsidRPr="006D0C02">
        <w:t xml:space="preserve">lower layers </w:t>
      </w:r>
      <w:r w:rsidRPr="006D0C02">
        <w:t xml:space="preserve">indicate </w:t>
      </w:r>
      <w:r w:rsidR="0056095E" w:rsidRPr="006D0C02">
        <w:t>that a Random Access procedure is needed for SCG activation</w:t>
      </w:r>
      <w:r w:rsidR="00394471" w:rsidRPr="006D0C02">
        <w:t>:</w:t>
      </w:r>
    </w:p>
    <w:p w14:paraId="2BCB4BE5" w14:textId="3203F3A9" w:rsidR="00394471" w:rsidRPr="006D0C02" w:rsidRDefault="005B3738" w:rsidP="00F747EB">
      <w:pPr>
        <w:pStyle w:val="B6"/>
        <w:rPr>
          <w:lang w:val="en-GB"/>
        </w:rPr>
      </w:pPr>
      <w:r w:rsidRPr="006D0C02">
        <w:rPr>
          <w:lang w:val="en-GB"/>
        </w:rPr>
        <w:t>6</w:t>
      </w:r>
      <w:r w:rsidR="00394471" w:rsidRPr="006D0C02">
        <w:rPr>
          <w:lang w:val="en-GB"/>
        </w:rPr>
        <w:t>&gt;</w:t>
      </w:r>
      <w:r w:rsidR="00394471" w:rsidRPr="006D0C02">
        <w:rPr>
          <w:lang w:val="en-GB"/>
        </w:rPr>
        <w:tab/>
        <w:t xml:space="preserve">initiate the Random Access procedure on the </w:t>
      </w:r>
      <w:proofErr w:type="spellStart"/>
      <w:r w:rsidR="00394471" w:rsidRPr="006D0C02">
        <w:rPr>
          <w:lang w:val="en-GB"/>
        </w:rPr>
        <w:t>SpCell</w:t>
      </w:r>
      <w:proofErr w:type="spellEnd"/>
      <w:r w:rsidR="00394471" w:rsidRPr="006D0C02">
        <w:rPr>
          <w:lang w:val="en-GB"/>
        </w:rPr>
        <w:t>, as specified in TS 38.321 [3];</w:t>
      </w:r>
    </w:p>
    <w:p w14:paraId="20A170E5" w14:textId="2F687586" w:rsidR="005B3738" w:rsidRPr="006D0C02" w:rsidRDefault="005B3738" w:rsidP="00DD246F">
      <w:pPr>
        <w:pStyle w:val="B5"/>
      </w:pPr>
      <w:r w:rsidRPr="006D0C02">
        <w:lastRenderedPageBreak/>
        <w:t>5&gt;</w:t>
      </w:r>
      <w:r w:rsidRPr="006D0C02">
        <w:tab/>
        <w:t>else</w:t>
      </w:r>
      <w:r w:rsidR="004F27CE" w:rsidRPr="006D0C02">
        <w:t xml:space="preserve"> </w:t>
      </w:r>
      <w:r w:rsidRPr="006D0C02">
        <w:t>the procedure ends;</w:t>
      </w:r>
    </w:p>
    <w:p w14:paraId="023A9BB1" w14:textId="78D2A49E" w:rsidR="0056095E" w:rsidRPr="006D0C02" w:rsidRDefault="0056095E" w:rsidP="00DD246F">
      <w:pPr>
        <w:pStyle w:val="B4"/>
      </w:pPr>
      <w:r w:rsidRPr="006D0C02">
        <w:t>4&gt;</w:t>
      </w:r>
      <w:r w:rsidRPr="006D0C02">
        <w:tab/>
        <w:t>else</w:t>
      </w:r>
      <w:r w:rsidR="004F27CE" w:rsidRPr="006D0C02">
        <w:t xml:space="preserve"> </w:t>
      </w:r>
      <w:r w:rsidRPr="006D0C02">
        <w:t>the procedure ends;</w:t>
      </w:r>
    </w:p>
    <w:p w14:paraId="312B6649" w14:textId="77777777" w:rsidR="00394471" w:rsidRPr="006D0C02" w:rsidRDefault="00394471" w:rsidP="00394471">
      <w:pPr>
        <w:pStyle w:val="B3"/>
      </w:pPr>
      <w:r w:rsidRPr="006D0C02">
        <w:t>3&gt;</w:t>
      </w:r>
      <w:r w:rsidRPr="006D0C02">
        <w:tab/>
        <w:t>else:</w:t>
      </w:r>
    </w:p>
    <w:p w14:paraId="771CA5C2" w14:textId="5CA757E9" w:rsidR="005B3738" w:rsidRPr="006D0C02" w:rsidRDefault="005B3738" w:rsidP="005B3738">
      <w:pPr>
        <w:pStyle w:val="B4"/>
      </w:pPr>
      <w:r w:rsidRPr="006D0C02">
        <w:t>4&gt;</w:t>
      </w:r>
      <w:r w:rsidRPr="006D0C02">
        <w:tab/>
        <w:t>perform SCG deactivation as specified in 5.</w:t>
      </w:r>
      <w:r w:rsidR="001716CA" w:rsidRPr="006D0C02">
        <w:t>3</w:t>
      </w:r>
      <w:r w:rsidRPr="006D0C02">
        <w:t>.5.13b;</w:t>
      </w:r>
    </w:p>
    <w:p w14:paraId="68FFCD0B" w14:textId="77777777" w:rsidR="00394471" w:rsidRPr="006D0C02" w:rsidRDefault="00394471" w:rsidP="00394471">
      <w:pPr>
        <w:pStyle w:val="B4"/>
      </w:pPr>
      <w:r w:rsidRPr="006D0C02">
        <w:t>4&gt;</w:t>
      </w:r>
      <w:r w:rsidRPr="006D0C02">
        <w:tab/>
        <w:t>the procedure ends;</w:t>
      </w:r>
    </w:p>
    <w:p w14:paraId="386A069F" w14:textId="77777777" w:rsidR="00394471" w:rsidRPr="006D0C02" w:rsidRDefault="00394471" w:rsidP="00394471">
      <w:pPr>
        <w:pStyle w:val="B2"/>
        <w:rPr>
          <w:i/>
          <w:iCs/>
        </w:rPr>
      </w:pPr>
      <w:r w:rsidRPr="006D0C02">
        <w:t>2&gt;</w:t>
      </w:r>
      <w:r w:rsidRPr="006D0C02">
        <w:tab/>
        <w:t xml:space="preserve">if the </w:t>
      </w:r>
      <w:proofErr w:type="spellStart"/>
      <w:r w:rsidRPr="006D0C02">
        <w:rPr>
          <w:i/>
          <w:iCs/>
        </w:rPr>
        <w:t>RRCReconfiguration</w:t>
      </w:r>
      <w:proofErr w:type="spellEnd"/>
      <w:r w:rsidRPr="006D0C02">
        <w:t xml:space="preserve"> message was received within </w:t>
      </w:r>
      <w:r w:rsidRPr="006D0C02">
        <w:rPr>
          <w:i/>
          <w:iCs/>
        </w:rPr>
        <w:t>nr-</w:t>
      </w:r>
      <w:proofErr w:type="spellStart"/>
      <w:r w:rsidRPr="006D0C02">
        <w:rPr>
          <w:i/>
          <w:iCs/>
        </w:rPr>
        <w:t>SecondaryCellGroupConfig</w:t>
      </w:r>
      <w:proofErr w:type="spellEnd"/>
      <w:r w:rsidRPr="006D0C02">
        <w:t xml:space="preserve"> in </w:t>
      </w:r>
      <w:proofErr w:type="spellStart"/>
      <w:r w:rsidRPr="006D0C02">
        <w:rPr>
          <w:i/>
          <w:iCs/>
        </w:rPr>
        <w:t>RRCConnectionReconfiguration</w:t>
      </w:r>
      <w:proofErr w:type="spellEnd"/>
      <w:r w:rsidRPr="006D0C02">
        <w:t xml:space="preserve"> message received via SRB3 within </w:t>
      </w:r>
      <w:proofErr w:type="spellStart"/>
      <w:r w:rsidRPr="006D0C02">
        <w:rPr>
          <w:i/>
          <w:iCs/>
        </w:rPr>
        <w:t>DLInformationTransferMRDC</w:t>
      </w:r>
      <w:proofErr w:type="spellEnd"/>
      <w:r w:rsidRPr="006D0C02">
        <w:t>:</w:t>
      </w:r>
    </w:p>
    <w:p w14:paraId="568CE39E" w14:textId="77777777" w:rsidR="00394471" w:rsidRPr="006D0C02" w:rsidRDefault="00394471" w:rsidP="00394471">
      <w:pPr>
        <w:pStyle w:val="B3"/>
      </w:pPr>
      <w:r w:rsidRPr="006D0C02">
        <w:rPr>
          <w:rFonts w:eastAsia="Yu Mincho"/>
        </w:rPr>
        <w:t>3&gt;</w:t>
      </w:r>
      <w:r w:rsidRPr="006D0C02">
        <w:rPr>
          <w:rFonts w:eastAsia="Yu Mincho"/>
        </w:rPr>
        <w:tab/>
      </w:r>
      <w:r w:rsidRPr="006D0C02">
        <w:t xml:space="preserve">submit the </w:t>
      </w:r>
      <w:proofErr w:type="spellStart"/>
      <w:r w:rsidRPr="006D0C02">
        <w:rPr>
          <w:i/>
        </w:rPr>
        <w:t>RRCReconfigurationComplete</w:t>
      </w:r>
      <w:proofErr w:type="spellEnd"/>
      <w:r w:rsidRPr="006D0C02">
        <w:t xml:space="preserve"> via E-UTRA embedded in E-UTRA RRC message </w:t>
      </w:r>
      <w:proofErr w:type="spellStart"/>
      <w:r w:rsidRPr="006D0C02">
        <w:rPr>
          <w:i/>
        </w:rPr>
        <w:t>RRCConnectionReconfigurationComplete</w:t>
      </w:r>
      <w:proofErr w:type="spellEnd"/>
      <w:r w:rsidRPr="006D0C02">
        <w:t xml:space="preserve"> as specified in TS 36.331 [10], clause 5.3.5.3/5.3.5.4;</w:t>
      </w:r>
    </w:p>
    <w:p w14:paraId="6C1E4D6B" w14:textId="77777777" w:rsidR="004F27CE" w:rsidRPr="006D0C02" w:rsidRDefault="004F27CE" w:rsidP="004F27CE">
      <w:pPr>
        <w:pStyle w:val="B3"/>
      </w:pPr>
      <w:r w:rsidRPr="006D0C02">
        <w:t>3&gt;</w:t>
      </w:r>
      <w:r w:rsidRPr="006D0C02">
        <w:tab/>
        <w:t xml:space="preserve">if the </w:t>
      </w:r>
      <w:proofErr w:type="spellStart"/>
      <w:r w:rsidRPr="006D0C02">
        <w:rPr>
          <w:i/>
        </w:rPr>
        <w:t>scg</w:t>
      </w:r>
      <w:proofErr w:type="spellEnd"/>
      <w:r w:rsidRPr="006D0C02">
        <w:rPr>
          <w:i/>
        </w:rPr>
        <w:t>-State</w:t>
      </w:r>
      <w:r w:rsidRPr="006D0C02">
        <w:t xml:space="preserve"> is not included in the </w:t>
      </w:r>
      <w:proofErr w:type="spellStart"/>
      <w:r w:rsidRPr="006D0C02">
        <w:rPr>
          <w:i/>
        </w:rPr>
        <w:t>RRCConnectionReconfiguration</w:t>
      </w:r>
      <w:proofErr w:type="spellEnd"/>
      <w:r w:rsidRPr="006D0C02">
        <w:t>:</w:t>
      </w:r>
    </w:p>
    <w:p w14:paraId="760506C7" w14:textId="440239CF" w:rsidR="00394471" w:rsidRPr="006D0C02" w:rsidRDefault="004F27CE" w:rsidP="00DD246F">
      <w:pPr>
        <w:pStyle w:val="B4"/>
      </w:pPr>
      <w:r w:rsidRPr="006D0C02">
        <w:t>4</w:t>
      </w:r>
      <w:r w:rsidR="00394471" w:rsidRPr="006D0C02">
        <w:t>&gt;</w:t>
      </w:r>
      <w:r w:rsidR="00394471" w:rsidRPr="006D0C02">
        <w:tab/>
        <w:t xml:space="preserve">if </w:t>
      </w:r>
      <w:proofErr w:type="spellStart"/>
      <w:r w:rsidR="00394471" w:rsidRPr="006D0C02">
        <w:rPr>
          <w:i/>
        </w:rPr>
        <w:t>reconfigurationWithSync</w:t>
      </w:r>
      <w:proofErr w:type="spellEnd"/>
      <w:r w:rsidR="00394471" w:rsidRPr="006D0C02">
        <w:t xml:space="preserve"> was included in </w:t>
      </w:r>
      <w:proofErr w:type="spellStart"/>
      <w:r w:rsidR="00394471" w:rsidRPr="006D0C02">
        <w:rPr>
          <w:i/>
        </w:rPr>
        <w:t>spCellConfig</w:t>
      </w:r>
      <w:proofErr w:type="spellEnd"/>
      <w:r w:rsidR="00394471" w:rsidRPr="006D0C02">
        <w:t xml:space="preserve"> of an SCG:</w:t>
      </w:r>
    </w:p>
    <w:p w14:paraId="39E1ED17" w14:textId="24709025" w:rsidR="00394471" w:rsidRPr="006D0C02" w:rsidRDefault="004F27CE" w:rsidP="00DD246F">
      <w:pPr>
        <w:pStyle w:val="B5"/>
      </w:pPr>
      <w:r w:rsidRPr="006D0C02">
        <w:t>5</w:t>
      </w:r>
      <w:r w:rsidR="00394471" w:rsidRPr="006D0C02">
        <w:t>&gt;</w:t>
      </w:r>
      <w:r w:rsidR="00394471" w:rsidRPr="006D0C02">
        <w:tab/>
        <w:t xml:space="preserve">initiate the Random Access procedure on the </w:t>
      </w:r>
      <w:proofErr w:type="spellStart"/>
      <w:r w:rsidR="00394471" w:rsidRPr="006D0C02">
        <w:t>SpCell</w:t>
      </w:r>
      <w:proofErr w:type="spellEnd"/>
      <w:r w:rsidR="00394471" w:rsidRPr="006D0C02">
        <w:t>, as specified in TS 38.321 [3];</w:t>
      </w:r>
    </w:p>
    <w:p w14:paraId="6B2891E8" w14:textId="496171AD" w:rsidR="00394471" w:rsidRPr="006D0C02" w:rsidRDefault="004F27CE" w:rsidP="00772E2E">
      <w:pPr>
        <w:pStyle w:val="B4"/>
      </w:pPr>
      <w:r w:rsidRPr="006D0C02">
        <w:t>4</w:t>
      </w:r>
      <w:r w:rsidR="00394471" w:rsidRPr="006D0C02">
        <w:t>&gt;</w:t>
      </w:r>
      <w:r w:rsidR="00394471" w:rsidRPr="006D0C02">
        <w:tab/>
        <w:t>else</w:t>
      </w:r>
      <w:r w:rsidRPr="006D0C02">
        <w:t xml:space="preserve"> </w:t>
      </w:r>
      <w:r w:rsidR="00394471" w:rsidRPr="006D0C02">
        <w:t>the procedure ends;</w:t>
      </w:r>
    </w:p>
    <w:p w14:paraId="7F7DD9B0" w14:textId="77777777" w:rsidR="004F27CE" w:rsidRPr="006D0C02" w:rsidRDefault="004F27CE" w:rsidP="004F27CE">
      <w:pPr>
        <w:pStyle w:val="B3"/>
      </w:pPr>
      <w:r w:rsidRPr="006D0C02">
        <w:t>3&gt;</w:t>
      </w:r>
      <w:r w:rsidRPr="006D0C02">
        <w:tab/>
        <w:t>else:</w:t>
      </w:r>
    </w:p>
    <w:p w14:paraId="1A1535E4" w14:textId="77777777" w:rsidR="004F27CE" w:rsidRPr="006D0C02" w:rsidRDefault="004F27CE" w:rsidP="004F27CE">
      <w:pPr>
        <w:pStyle w:val="B4"/>
      </w:pPr>
      <w:r w:rsidRPr="006D0C02">
        <w:t>4&gt;</w:t>
      </w:r>
      <w:r w:rsidRPr="006D0C02">
        <w:tab/>
        <w:t>perform SCG deactivation as specified in 5.3.5.13b;</w:t>
      </w:r>
    </w:p>
    <w:p w14:paraId="3AC13688" w14:textId="77777777" w:rsidR="004F27CE" w:rsidRPr="006D0C02" w:rsidRDefault="004F27CE" w:rsidP="004F27CE">
      <w:pPr>
        <w:pStyle w:val="B4"/>
      </w:pPr>
      <w:r w:rsidRPr="006D0C02">
        <w:t>4&gt;</w:t>
      </w:r>
      <w:r w:rsidRPr="006D0C02">
        <w:tab/>
        <w:t>the procedure ends;</w:t>
      </w:r>
    </w:p>
    <w:p w14:paraId="0E725191" w14:textId="77777777" w:rsidR="00394471" w:rsidRPr="006D0C02" w:rsidRDefault="00394471" w:rsidP="00394471">
      <w:pPr>
        <w:pStyle w:val="NO"/>
      </w:pPr>
      <w:r w:rsidRPr="006D0C02">
        <w:t>NOTE 1:</w:t>
      </w:r>
      <w:r w:rsidRPr="006D0C02">
        <w:tab/>
        <w:t xml:space="preserve">The order the UE sends the </w:t>
      </w:r>
      <w:proofErr w:type="spellStart"/>
      <w:r w:rsidRPr="006D0C02">
        <w:rPr>
          <w:i/>
          <w:iCs/>
        </w:rPr>
        <w:t>RRCConnectionReconfigurationComplete</w:t>
      </w:r>
      <w:proofErr w:type="spellEnd"/>
      <w:r w:rsidRPr="006D0C02">
        <w:t xml:space="preserve"> message and performs the Random Access procedure towards the SCG is left to UE implementation.</w:t>
      </w:r>
    </w:p>
    <w:p w14:paraId="52AFEAE3" w14:textId="77777777" w:rsidR="00394471" w:rsidRPr="006D0C02" w:rsidRDefault="00394471" w:rsidP="00394471">
      <w:pPr>
        <w:pStyle w:val="B2"/>
      </w:pPr>
      <w:r w:rsidRPr="006D0C02">
        <w:t>2&gt;</w:t>
      </w:r>
      <w:r w:rsidRPr="006D0C02">
        <w:tab/>
        <w:t>else (</w:t>
      </w:r>
      <w:proofErr w:type="spellStart"/>
      <w:r w:rsidRPr="006D0C02">
        <w:rPr>
          <w:i/>
        </w:rPr>
        <w:t>RRCReconfiguration</w:t>
      </w:r>
      <w:proofErr w:type="spellEnd"/>
      <w:r w:rsidRPr="006D0C02">
        <w:t xml:space="preserve"> was received via SRB3) but not within </w:t>
      </w:r>
      <w:proofErr w:type="spellStart"/>
      <w:r w:rsidRPr="006D0C02">
        <w:rPr>
          <w:i/>
          <w:iCs/>
        </w:rPr>
        <w:t>DLInformationTransferMRDC</w:t>
      </w:r>
      <w:proofErr w:type="spellEnd"/>
      <w:r w:rsidRPr="006D0C02">
        <w:t>:</w:t>
      </w:r>
    </w:p>
    <w:p w14:paraId="41D2DDAE" w14:textId="77777777" w:rsidR="00394471" w:rsidRPr="006D0C02" w:rsidRDefault="00394471" w:rsidP="00394471">
      <w:pPr>
        <w:pStyle w:val="B3"/>
      </w:pPr>
      <w:r w:rsidRPr="006D0C02">
        <w:t>3&gt;</w:t>
      </w:r>
      <w:r w:rsidRPr="006D0C02">
        <w:tab/>
        <w:t xml:space="preserve">submit the </w:t>
      </w:r>
      <w:proofErr w:type="spellStart"/>
      <w:r w:rsidRPr="006D0C02">
        <w:rPr>
          <w:i/>
        </w:rPr>
        <w:t>RRCReconfigurationComplete</w:t>
      </w:r>
      <w:proofErr w:type="spellEnd"/>
      <w:r w:rsidRPr="006D0C02">
        <w:t xml:space="preserve"> message via SRB3 to lower layers for transmission using the new configuration;</w:t>
      </w:r>
    </w:p>
    <w:p w14:paraId="518F4689" w14:textId="77777777" w:rsidR="00394471" w:rsidRPr="006D0C02" w:rsidRDefault="00394471" w:rsidP="00394471">
      <w:pPr>
        <w:pStyle w:val="NO"/>
      </w:pPr>
      <w:r w:rsidRPr="006D0C02">
        <w:t>NOTE 2:</w:t>
      </w:r>
      <w:r w:rsidRPr="006D0C02">
        <w:tab/>
        <w:t xml:space="preserve">In (NG)EN-DC and NR-DC, in the case </w:t>
      </w:r>
      <w:proofErr w:type="spellStart"/>
      <w:r w:rsidRPr="006D0C02">
        <w:rPr>
          <w:i/>
        </w:rPr>
        <w:t>RRCReconfiguration</w:t>
      </w:r>
      <w:proofErr w:type="spellEnd"/>
      <w:r w:rsidRPr="006D0C02">
        <w:t xml:space="preserve"> is received via SRB1 or within </w:t>
      </w:r>
      <w:proofErr w:type="spellStart"/>
      <w:r w:rsidRPr="006D0C02">
        <w:rPr>
          <w:i/>
          <w:iCs/>
        </w:rPr>
        <w:t>DLInformationTransferMRDC</w:t>
      </w:r>
      <w:proofErr w:type="spellEnd"/>
      <w:r w:rsidRPr="006D0C02">
        <w:t xml:space="preserve"> via SRB3, the random access is triggered by RRC layer itself as there is not necessarily other UL transmission. In the case </w:t>
      </w:r>
      <w:proofErr w:type="spellStart"/>
      <w:r w:rsidRPr="006D0C02">
        <w:rPr>
          <w:i/>
        </w:rPr>
        <w:t>RRCReconfiguration</w:t>
      </w:r>
      <w:proofErr w:type="spellEnd"/>
      <w:r w:rsidRPr="006D0C02">
        <w:t xml:space="preserve"> is received via SRB3 but not within </w:t>
      </w:r>
      <w:proofErr w:type="spellStart"/>
      <w:r w:rsidRPr="006D0C02">
        <w:rPr>
          <w:i/>
          <w:iCs/>
        </w:rPr>
        <w:t>DLInformationTransferMRDC</w:t>
      </w:r>
      <w:proofErr w:type="spellEnd"/>
      <w:r w:rsidRPr="006D0C02">
        <w:t xml:space="preserve">, the random access is triggered by the MAC layer due to arrival of </w:t>
      </w:r>
      <w:proofErr w:type="spellStart"/>
      <w:r w:rsidRPr="006D0C02">
        <w:rPr>
          <w:i/>
        </w:rPr>
        <w:t>RRCReconfigurationComplete</w:t>
      </w:r>
      <w:proofErr w:type="spellEnd"/>
      <w:r w:rsidRPr="006D0C02">
        <w:t>.</w:t>
      </w:r>
    </w:p>
    <w:p w14:paraId="0091C5F2" w14:textId="2955A92E" w:rsidR="00394471" w:rsidRPr="006D0C02" w:rsidRDefault="00394471" w:rsidP="00394471">
      <w:pPr>
        <w:pStyle w:val="B1"/>
      </w:pPr>
      <w:r w:rsidRPr="006D0C02">
        <w:t>1&gt;</w:t>
      </w:r>
      <w:r w:rsidRPr="006D0C02">
        <w:tab/>
        <w:t>else if the</w:t>
      </w:r>
      <w:r w:rsidRPr="006D0C02">
        <w:rPr>
          <w:i/>
        </w:rPr>
        <w:t xml:space="preserve"> </w:t>
      </w:r>
      <w:proofErr w:type="spellStart"/>
      <w:r w:rsidRPr="006D0C02">
        <w:rPr>
          <w:i/>
        </w:rPr>
        <w:t>RRCReconfiguration</w:t>
      </w:r>
      <w:proofErr w:type="spellEnd"/>
      <w:r w:rsidRPr="006D0C02">
        <w:t xml:space="preserve"> message was received via SRB1 within the </w:t>
      </w:r>
      <w:r w:rsidRPr="006D0C02">
        <w:rPr>
          <w:i/>
          <w:iCs/>
        </w:rPr>
        <w:t>nr-SCG</w:t>
      </w:r>
      <w:r w:rsidRPr="006D0C02">
        <w:t xml:space="preserve"> within </w:t>
      </w:r>
      <w:proofErr w:type="spellStart"/>
      <w:r w:rsidRPr="006D0C02">
        <w:rPr>
          <w:i/>
          <w:iCs/>
        </w:rPr>
        <w:t>mrdc-SecondaryCellGroup</w:t>
      </w:r>
      <w:proofErr w:type="spellEnd"/>
      <w:r w:rsidRPr="006D0C02">
        <w:t xml:space="preserve"> (UE in NR-DC, </w:t>
      </w:r>
      <w:proofErr w:type="spellStart"/>
      <w:r w:rsidRPr="006D0C02">
        <w:rPr>
          <w:i/>
          <w:iCs/>
        </w:rPr>
        <w:t>mrdc-SecondaryCellGroup</w:t>
      </w:r>
      <w:proofErr w:type="spellEnd"/>
      <w:r w:rsidRPr="006D0C02">
        <w:t xml:space="preserve"> was received in </w:t>
      </w:r>
      <w:proofErr w:type="spellStart"/>
      <w:r w:rsidRPr="006D0C02">
        <w:rPr>
          <w:i/>
          <w:iCs/>
        </w:rPr>
        <w:t>RRCReconfiguration</w:t>
      </w:r>
      <w:proofErr w:type="spellEnd"/>
      <w:r w:rsidRPr="006D0C02">
        <w:t xml:space="preserve"> </w:t>
      </w:r>
      <w:r w:rsidR="005E6CB4" w:rsidRPr="006D0C02">
        <w:t xml:space="preserve">or </w:t>
      </w:r>
      <w:proofErr w:type="spellStart"/>
      <w:r w:rsidR="005E6CB4" w:rsidRPr="006D0C02">
        <w:rPr>
          <w:i/>
          <w:iCs/>
        </w:rPr>
        <w:t>RRCResume</w:t>
      </w:r>
      <w:proofErr w:type="spellEnd"/>
      <w:r w:rsidR="005E6CB4" w:rsidRPr="006D0C02">
        <w:t xml:space="preserve"> </w:t>
      </w:r>
      <w:r w:rsidRPr="006D0C02">
        <w:t>via SRB1):</w:t>
      </w:r>
    </w:p>
    <w:p w14:paraId="51B9C5FD" w14:textId="56C0D74E" w:rsidR="000168BF" w:rsidRPr="006D0C02" w:rsidRDefault="00394471" w:rsidP="000168BF">
      <w:pPr>
        <w:pStyle w:val="B2"/>
      </w:pPr>
      <w:r w:rsidRPr="006D0C02">
        <w:t>2&gt;</w:t>
      </w:r>
      <w:r w:rsidRPr="006D0C02">
        <w:tab/>
        <w:t xml:space="preserve">if the </w:t>
      </w:r>
      <w:proofErr w:type="spellStart"/>
      <w:r w:rsidRPr="006D0C02">
        <w:rPr>
          <w:i/>
          <w:iCs/>
        </w:rPr>
        <w:t>RRCReconfiguration</w:t>
      </w:r>
      <w:proofErr w:type="spellEnd"/>
      <w:r w:rsidRPr="006D0C02">
        <w:t xml:space="preserve"> is applied due to a conditional reconfiguration execution</w:t>
      </w:r>
      <w:r w:rsidR="00231E55" w:rsidRPr="006D0C02">
        <w:t xml:space="preserve"> for CPC</w:t>
      </w:r>
      <w:r w:rsidR="00DB6B82" w:rsidRPr="006D0C02">
        <w:t xml:space="preserve"> </w:t>
      </w:r>
      <w:r w:rsidR="000D3664" w:rsidRPr="006D0C02">
        <w:t xml:space="preserve">or subsequent CPAC </w:t>
      </w:r>
      <w:r w:rsidR="00DB6B82" w:rsidRPr="006D0C02">
        <w:t xml:space="preserve">which is configured via </w:t>
      </w:r>
      <w:proofErr w:type="spellStart"/>
      <w:r w:rsidR="00DB6B82" w:rsidRPr="006D0C02">
        <w:rPr>
          <w:i/>
        </w:rPr>
        <w:t>conditionalReconfiguration</w:t>
      </w:r>
      <w:proofErr w:type="spellEnd"/>
      <w:r w:rsidR="00DB6B82" w:rsidRPr="006D0C02">
        <w:t xml:space="preserve"> contained in </w:t>
      </w:r>
      <w:r w:rsidR="00DB6B82" w:rsidRPr="006D0C02">
        <w:rPr>
          <w:i/>
        </w:rPr>
        <w:t>nr-SCG</w:t>
      </w:r>
      <w:r w:rsidR="00DB6B82" w:rsidRPr="006D0C02">
        <w:t xml:space="preserve"> within </w:t>
      </w:r>
      <w:proofErr w:type="spellStart"/>
      <w:r w:rsidR="00DB6B82" w:rsidRPr="006D0C02">
        <w:rPr>
          <w:i/>
        </w:rPr>
        <w:t>mrdc-SecondaryCellGroup</w:t>
      </w:r>
      <w:proofErr w:type="spellEnd"/>
      <w:r w:rsidR="000168BF" w:rsidRPr="006D0C02">
        <w:t>; or</w:t>
      </w:r>
    </w:p>
    <w:p w14:paraId="73639606" w14:textId="3CDF4B89" w:rsidR="00394471" w:rsidRPr="006D0C02" w:rsidRDefault="000168BF" w:rsidP="000168BF">
      <w:pPr>
        <w:pStyle w:val="B2"/>
      </w:pPr>
      <w:r w:rsidRPr="006D0C02">
        <w:t>2&gt;</w:t>
      </w:r>
      <w:r w:rsidRPr="006D0C02">
        <w:tab/>
        <w:t xml:space="preserve">if the </w:t>
      </w:r>
      <w:proofErr w:type="spellStart"/>
      <w:r w:rsidRPr="006D0C02">
        <w:rPr>
          <w:i/>
          <w:iCs/>
        </w:rPr>
        <w:t>RRCReconfiguration</w:t>
      </w:r>
      <w:proofErr w:type="spellEnd"/>
      <w:r w:rsidRPr="006D0C02">
        <w:t xml:space="preserve"> is applied due to an LTM cell switch execution</w:t>
      </w:r>
      <w:r w:rsidR="00394471" w:rsidRPr="006D0C02">
        <w:t>:</w:t>
      </w:r>
    </w:p>
    <w:p w14:paraId="4E7F5E77" w14:textId="28EC338D" w:rsidR="00394471" w:rsidRPr="006D0C02" w:rsidRDefault="00394471" w:rsidP="00394471">
      <w:pPr>
        <w:pStyle w:val="B3"/>
      </w:pPr>
      <w:r w:rsidRPr="006D0C02">
        <w:t>3&gt;</w:t>
      </w:r>
      <w:r w:rsidRPr="006D0C02">
        <w:tab/>
        <w:t xml:space="preserve">submit the </w:t>
      </w:r>
      <w:proofErr w:type="spellStart"/>
      <w:r w:rsidRPr="006D0C02">
        <w:rPr>
          <w:i/>
          <w:iCs/>
        </w:rPr>
        <w:t>RRCReconfigurationComplete</w:t>
      </w:r>
      <w:proofErr w:type="spellEnd"/>
      <w:r w:rsidRPr="006D0C02">
        <w:t xml:space="preserve"> message via </w:t>
      </w:r>
      <w:r w:rsidR="006F3927" w:rsidRPr="006D0C02">
        <w:rPr>
          <w:i/>
          <w:iCs/>
        </w:rPr>
        <w:t>SRB1</w:t>
      </w:r>
      <w:r w:rsidRPr="006D0C02">
        <w:t xml:space="preserve"> embedded in NR RRC message </w:t>
      </w:r>
      <w:proofErr w:type="spellStart"/>
      <w:r w:rsidRPr="006D0C02">
        <w:rPr>
          <w:i/>
          <w:iCs/>
        </w:rPr>
        <w:t>ULInformationTransferMRDC</w:t>
      </w:r>
      <w:proofErr w:type="spellEnd"/>
      <w:r w:rsidRPr="006D0C02">
        <w:t xml:space="preserve"> as specified in clause 5.7.2a.3.</w:t>
      </w:r>
    </w:p>
    <w:p w14:paraId="36676A03" w14:textId="77777777" w:rsidR="00DB6B82" w:rsidRPr="006D0C02" w:rsidRDefault="00394471" w:rsidP="00DB6B82">
      <w:pPr>
        <w:pStyle w:val="B2"/>
      </w:pPr>
      <w:r w:rsidRPr="006D0C02">
        <w:t>2&gt;</w:t>
      </w:r>
      <w:r w:rsidRPr="006D0C02">
        <w:tab/>
      </w:r>
      <w:r w:rsidR="00DB6B82" w:rsidRPr="006D0C02">
        <w:t xml:space="preserve">if the </w:t>
      </w:r>
      <w:proofErr w:type="spellStart"/>
      <w:r w:rsidR="00DB6B82" w:rsidRPr="006D0C02">
        <w:rPr>
          <w:i/>
        </w:rPr>
        <w:t>scg</w:t>
      </w:r>
      <w:proofErr w:type="spellEnd"/>
      <w:r w:rsidR="00DB6B82" w:rsidRPr="006D0C02">
        <w:rPr>
          <w:i/>
        </w:rPr>
        <w:t>-State</w:t>
      </w:r>
      <w:r w:rsidR="00DB6B82" w:rsidRPr="006D0C02">
        <w:t xml:space="preserve"> is not included in the </w:t>
      </w:r>
      <w:proofErr w:type="spellStart"/>
      <w:r w:rsidR="00DB6B82" w:rsidRPr="006D0C02">
        <w:rPr>
          <w:i/>
        </w:rPr>
        <w:t>RRCReconfiguration</w:t>
      </w:r>
      <w:proofErr w:type="spellEnd"/>
      <w:r w:rsidR="00DB6B82" w:rsidRPr="006D0C02">
        <w:t xml:space="preserve"> or </w:t>
      </w:r>
      <w:proofErr w:type="spellStart"/>
      <w:r w:rsidR="00DB6B82" w:rsidRPr="006D0C02">
        <w:rPr>
          <w:i/>
        </w:rPr>
        <w:t>RRCResume</w:t>
      </w:r>
      <w:proofErr w:type="spellEnd"/>
      <w:r w:rsidR="00DB6B82" w:rsidRPr="006D0C02">
        <w:t xml:space="preserve"> message containing the </w:t>
      </w:r>
      <w:proofErr w:type="spellStart"/>
      <w:r w:rsidR="00DB6B82" w:rsidRPr="006D0C02">
        <w:rPr>
          <w:i/>
        </w:rPr>
        <w:t>RRCReconfiguration</w:t>
      </w:r>
      <w:proofErr w:type="spellEnd"/>
      <w:r w:rsidR="00DB6B82" w:rsidRPr="006D0C02">
        <w:t xml:space="preserve"> message:</w:t>
      </w:r>
    </w:p>
    <w:p w14:paraId="6E0E5505" w14:textId="40DA4C7D" w:rsidR="005B3738" w:rsidRPr="006D0C02" w:rsidRDefault="005B3738" w:rsidP="00DD246F">
      <w:pPr>
        <w:pStyle w:val="B3"/>
      </w:pPr>
      <w:r w:rsidRPr="006D0C02">
        <w:t>3&gt;</w:t>
      </w:r>
      <w:r w:rsidRPr="006D0C02">
        <w:tab/>
        <w:t>perform SCG activation as specified in 5.3.5.13a;</w:t>
      </w:r>
    </w:p>
    <w:p w14:paraId="19132886" w14:textId="77777777" w:rsidR="000168BF" w:rsidRPr="006D0C02" w:rsidRDefault="00DB6B82" w:rsidP="000168BF">
      <w:pPr>
        <w:pStyle w:val="B3"/>
      </w:pPr>
      <w:r w:rsidRPr="006D0C02">
        <w:t>3&gt;</w:t>
      </w:r>
      <w:r w:rsidRPr="006D0C02">
        <w:tab/>
      </w:r>
      <w:r w:rsidR="00394471" w:rsidRPr="006D0C02">
        <w:t xml:space="preserve">if </w:t>
      </w:r>
      <w:proofErr w:type="spellStart"/>
      <w:r w:rsidR="00394471" w:rsidRPr="006D0C02">
        <w:rPr>
          <w:i/>
          <w:iCs/>
        </w:rPr>
        <w:t>reconfigurationWithSync</w:t>
      </w:r>
      <w:proofErr w:type="spellEnd"/>
      <w:r w:rsidR="00394471" w:rsidRPr="006D0C02">
        <w:t xml:space="preserve"> was included in </w:t>
      </w:r>
      <w:proofErr w:type="spellStart"/>
      <w:r w:rsidR="00394471" w:rsidRPr="006D0C02">
        <w:rPr>
          <w:i/>
          <w:iCs/>
        </w:rPr>
        <w:t>spCellConfig</w:t>
      </w:r>
      <w:proofErr w:type="spellEnd"/>
      <w:r w:rsidR="00394471" w:rsidRPr="006D0C02">
        <w:t xml:space="preserve"> in nr-SCG</w:t>
      </w:r>
      <w:r w:rsidR="005B3738" w:rsidRPr="006D0C02">
        <w:t>:</w:t>
      </w:r>
    </w:p>
    <w:p w14:paraId="186FA690" w14:textId="320AE63C" w:rsidR="00DB6B82" w:rsidRPr="006D0C02" w:rsidRDefault="000168BF" w:rsidP="00B4120F">
      <w:pPr>
        <w:pStyle w:val="B4"/>
      </w:pPr>
      <w:r w:rsidRPr="006D0C02">
        <w:t>4&gt;</w:t>
      </w:r>
      <w:r w:rsidRPr="006D0C02">
        <w:tab/>
        <w:t xml:space="preserve">if the </w:t>
      </w:r>
      <w:proofErr w:type="spellStart"/>
      <w:r w:rsidRPr="006D0C02">
        <w:rPr>
          <w:i/>
          <w:iCs/>
        </w:rPr>
        <w:t>RRCReconfiguration</w:t>
      </w:r>
      <w:proofErr w:type="spellEnd"/>
      <w:r w:rsidRPr="006D0C02">
        <w:t xml:space="preserve"> message is not applied due to an LTM cell switch execution for which lower layer indicate to skip the Random Access procedure:</w:t>
      </w:r>
    </w:p>
    <w:p w14:paraId="03CD460F" w14:textId="5ABDE033" w:rsidR="005B3738" w:rsidRPr="006D0C02" w:rsidRDefault="000168BF" w:rsidP="00B4120F">
      <w:pPr>
        <w:pStyle w:val="B5"/>
      </w:pPr>
      <w:r w:rsidRPr="006D0C02">
        <w:lastRenderedPageBreak/>
        <w:t>5</w:t>
      </w:r>
      <w:r w:rsidR="005B3738" w:rsidRPr="006D0C02">
        <w:t>&gt;</w:t>
      </w:r>
      <w:r w:rsidR="005B3738" w:rsidRPr="006D0C02">
        <w:tab/>
        <w:t xml:space="preserve">initiate the Random Access procedure on the </w:t>
      </w:r>
      <w:proofErr w:type="spellStart"/>
      <w:r w:rsidR="005B3738" w:rsidRPr="006D0C02">
        <w:t>PSCell</w:t>
      </w:r>
      <w:proofErr w:type="spellEnd"/>
      <w:r w:rsidR="005B3738" w:rsidRPr="006D0C02">
        <w:t>, as specified in TS 38.321 [3];</w:t>
      </w:r>
    </w:p>
    <w:p w14:paraId="1130CBEE" w14:textId="77777777" w:rsidR="009E7D38" w:rsidRPr="006D0C02" w:rsidRDefault="009E7D38" w:rsidP="009E7D38">
      <w:pPr>
        <w:pStyle w:val="B4"/>
      </w:pPr>
      <w:r w:rsidRPr="006D0C02">
        <w:t>4&gt;</w:t>
      </w:r>
      <w:r w:rsidRPr="006D0C02">
        <w:tab/>
        <w:t xml:space="preserve">if the UE was configured with </w:t>
      </w:r>
      <w:proofErr w:type="spellStart"/>
      <w:r w:rsidRPr="006D0C02">
        <w:rPr>
          <w:i/>
          <w:iCs/>
        </w:rPr>
        <w:t>successPSCell</w:t>
      </w:r>
      <w:proofErr w:type="spellEnd"/>
      <w:r w:rsidRPr="006D0C02">
        <w:rPr>
          <w:i/>
          <w:iCs/>
        </w:rPr>
        <w:t>-Config</w:t>
      </w:r>
      <w:r w:rsidRPr="006D0C02">
        <w:t xml:space="preserve"> when connected to the source </w:t>
      </w:r>
      <w:proofErr w:type="spellStart"/>
      <w:r w:rsidRPr="006D0C02">
        <w:t>PSCell</w:t>
      </w:r>
      <w:proofErr w:type="spellEnd"/>
      <w:r w:rsidRPr="006D0C02">
        <w:t xml:space="preserve"> (for </w:t>
      </w:r>
      <w:proofErr w:type="spellStart"/>
      <w:r w:rsidRPr="006D0C02">
        <w:t>PSCell</w:t>
      </w:r>
      <w:proofErr w:type="spellEnd"/>
      <w:r w:rsidRPr="006D0C02">
        <w:t xml:space="preserve"> change) or to the </w:t>
      </w:r>
      <w:proofErr w:type="spellStart"/>
      <w:r w:rsidRPr="006D0C02">
        <w:t>PCell</w:t>
      </w:r>
      <w:proofErr w:type="spellEnd"/>
      <w:r w:rsidRPr="006D0C02">
        <w:t xml:space="preserve"> (for </w:t>
      </w:r>
      <w:proofErr w:type="spellStart"/>
      <w:r w:rsidRPr="006D0C02">
        <w:t>PSCell</w:t>
      </w:r>
      <w:proofErr w:type="spellEnd"/>
      <w:r w:rsidRPr="006D0C02">
        <w:t xml:space="preserve"> addition or change):</w:t>
      </w:r>
    </w:p>
    <w:p w14:paraId="180C30DF" w14:textId="1A387226" w:rsidR="009E7D38" w:rsidRPr="006D0C02" w:rsidRDefault="009E7D38" w:rsidP="009E7D38">
      <w:pPr>
        <w:pStyle w:val="B5"/>
      </w:pPr>
      <w:r w:rsidRPr="006D0C02">
        <w:t>5&gt;</w:t>
      </w:r>
      <w:r w:rsidRPr="006D0C02">
        <w:tab/>
        <w:t xml:space="preserve">perform the actions for the successful </w:t>
      </w:r>
      <w:proofErr w:type="spellStart"/>
      <w:r w:rsidRPr="006D0C02">
        <w:t>PSCell</w:t>
      </w:r>
      <w:proofErr w:type="spellEnd"/>
      <w:r w:rsidRPr="006D0C02">
        <w:t xml:space="preserve"> change or addition report determination as specified in clause 5.7.10.</w:t>
      </w:r>
      <w:r w:rsidR="00716CA9" w:rsidRPr="006D0C02">
        <w:t>7</w:t>
      </w:r>
      <w:r w:rsidRPr="006D0C02">
        <w:t xml:space="preserve">, upon successfully completing the Random Access procedure triggered for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the SCG</w:t>
      </w:r>
      <w:r w:rsidRPr="006D0C02">
        <w:t>;</w:t>
      </w:r>
    </w:p>
    <w:p w14:paraId="5F1F6873" w14:textId="77777777" w:rsidR="005B3738" w:rsidRPr="006D0C02" w:rsidRDefault="00DB6B82" w:rsidP="000830BB">
      <w:pPr>
        <w:pStyle w:val="B3"/>
      </w:pPr>
      <w:r w:rsidRPr="006D0C02">
        <w:t>3&gt;</w:t>
      </w:r>
      <w:r w:rsidRPr="006D0C02">
        <w:tab/>
      </w:r>
      <w:r w:rsidR="005B3738" w:rsidRPr="006D0C02">
        <w:t xml:space="preserve">else </w:t>
      </w:r>
      <w:r w:rsidRPr="006D0C02">
        <w:t xml:space="preserve">if the SCG was deactivated before the reception of the NR RRC message containing the </w:t>
      </w:r>
      <w:proofErr w:type="spellStart"/>
      <w:r w:rsidRPr="006D0C02">
        <w:rPr>
          <w:i/>
        </w:rPr>
        <w:t>RRCReconfiguration</w:t>
      </w:r>
      <w:proofErr w:type="spellEnd"/>
      <w:r w:rsidRPr="006D0C02">
        <w:t xml:space="preserve"> message</w:t>
      </w:r>
      <w:r w:rsidR="005B3738" w:rsidRPr="006D0C02">
        <w:t>:</w:t>
      </w:r>
    </w:p>
    <w:p w14:paraId="2559A844" w14:textId="77777777" w:rsidR="005B3738" w:rsidRPr="006D0C02" w:rsidRDefault="005B3738" w:rsidP="005B3738">
      <w:pPr>
        <w:pStyle w:val="B4"/>
      </w:pPr>
      <w:r w:rsidRPr="006D0C02">
        <w:t>4&gt;</w:t>
      </w:r>
      <w:r w:rsidRPr="006D0C02">
        <w:tab/>
        <w:t xml:space="preserve">if </w:t>
      </w:r>
      <w:r w:rsidRPr="006D0C02">
        <w:rPr>
          <w:i/>
        </w:rPr>
        <w:t>bfd-and-RLM</w:t>
      </w:r>
      <w:r w:rsidRPr="006D0C02">
        <w:t xml:space="preserve"> was not configured to </w:t>
      </w:r>
      <w:r w:rsidRPr="006D0C02">
        <w:rPr>
          <w:i/>
        </w:rPr>
        <w:t>true</w:t>
      </w:r>
      <w:r w:rsidRPr="006D0C02">
        <w:t xml:space="preserve"> before the reception of the </w:t>
      </w:r>
      <w:proofErr w:type="spellStart"/>
      <w:r w:rsidRPr="006D0C02">
        <w:rPr>
          <w:i/>
        </w:rPr>
        <w:t>RRCReconfiguration</w:t>
      </w:r>
      <w:proofErr w:type="spellEnd"/>
      <w:r w:rsidRPr="006D0C02">
        <w:t xml:space="preserve"> or </w:t>
      </w:r>
      <w:proofErr w:type="spellStart"/>
      <w:r w:rsidRPr="006D0C02">
        <w:rPr>
          <w:i/>
        </w:rPr>
        <w:t>RRCResume</w:t>
      </w:r>
      <w:proofErr w:type="spellEnd"/>
      <w:r w:rsidRPr="006D0C02">
        <w:t xml:space="preserve"> message containing the </w:t>
      </w:r>
      <w:proofErr w:type="spellStart"/>
      <w:r w:rsidRPr="006D0C02">
        <w:rPr>
          <w:i/>
        </w:rPr>
        <w:t>RRCReconfiguration</w:t>
      </w:r>
      <w:proofErr w:type="spellEnd"/>
      <w:r w:rsidRPr="006D0C02">
        <w:t xml:space="preserve"> message; or</w:t>
      </w:r>
    </w:p>
    <w:p w14:paraId="0757CB08" w14:textId="3706F421" w:rsidR="00394471" w:rsidRPr="006D0C02" w:rsidRDefault="005B3738" w:rsidP="00F747EB">
      <w:pPr>
        <w:pStyle w:val="B4"/>
      </w:pPr>
      <w:r w:rsidRPr="006D0C02">
        <w:t>4&gt;</w:t>
      </w:r>
      <w:r w:rsidRPr="006D0C02">
        <w:tab/>
        <w:t>if</w:t>
      </w:r>
      <w:r w:rsidR="00DB6B82" w:rsidRPr="006D0C02">
        <w:t xml:space="preserve"> lower layers </w:t>
      </w:r>
      <w:r w:rsidRPr="006D0C02">
        <w:t>indicate</w:t>
      </w:r>
      <w:r w:rsidR="00DB6B82" w:rsidRPr="006D0C02">
        <w:t xml:space="preserve"> that a Random Access procedure is needed for SCG activation</w:t>
      </w:r>
      <w:r w:rsidR="00394471" w:rsidRPr="006D0C02">
        <w:t>:</w:t>
      </w:r>
    </w:p>
    <w:p w14:paraId="4E14B68A" w14:textId="20D05634" w:rsidR="00394471" w:rsidRPr="006D0C02" w:rsidRDefault="005B3738" w:rsidP="00F747EB">
      <w:pPr>
        <w:pStyle w:val="B5"/>
      </w:pPr>
      <w:r w:rsidRPr="006D0C02">
        <w:t>5</w:t>
      </w:r>
      <w:r w:rsidR="00394471" w:rsidRPr="006D0C02">
        <w:t>&gt;</w:t>
      </w:r>
      <w:r w:rsidR="00394471" w:rsidRPr="006D0C02">
        <w:tab/>
        <w:t xml:space="preserve">initiate the Random Access procedure on the </w:t>
      </w:r>
      <w:proofErr w:type="spellStart"/>
      <w:r w:rsidR="00394471" w:rsidRPr="006D0C02">
        <w:t>PSCell</w:t>
      </w:r>
      <w:proofErr w:type="spellEnd"/>
      <w:r w:rsidR="00394471" w:rsidRPr="006D0C02">
        <w:t>, as specified in TS 38.321 [3];</w:t>
      </w:r>
    </w:p>
    <w:p w14:paraId="013D9303" w14:textId="655CDC29" w:rsidR="005B3738" w:rsidRPr="006D0C02" w:rsidRDefault="005B3738" w:rsidP="00DD246F">
      <w:pPr>
        <w:pStyle w:val="B4"/>
      </w:pPr>
      <w:r w:rsidRPr="006D0C02">
        <w:t>4&gt;</w:t>
      </w:r>
      <w:r w:rsidRPr="006D0C02">
        <w:tab/>
        <w:t>else</w:t>
      </w:r>
      <w:r w:rsidR="004F27CE" w:rsidRPr="006D0C02">
        <w:t xml:space="preserve"> </w:t>
      </w:r>
      <w:r w:rsidRPr="006D0C02">
        <w:t>the procedure ends;</w:t>
      </w:r>
    </w:p>
    <w:p w14:paraId="571DEACD" w14:textId="445E1F7C" w:rsidR="00DB6B82" w:rsidRPr="006D0C02" w:rsidRDefault="00DB6B82" w:rsidP="00DD246F">
      <w:pPr>
        <w:pStyle w:val="B3"/>
      </w:pPr>
      <w:r w:rsidRPr="006D0C02">
        <w:t>3&gt;</w:t>
      </w:r>
      <w:r w:rsidRPr="006D0C02">
        <w:tab/>
        <w:t>else</w:t>
      </w:r>
      <w:r w:rsidR="004F27CE" w:rsidRPr="006D0C02">
        <w:t xml:space="preserve"> </w:t>
      </w:r>
      <w:r w:rsidRPr="006D0C02">
        <w:t>the procedure ends;</w:t>
      </w:r>
    </w:p>
    <w:p w14:paraId="0BABB4A9" w14:textId="77777777" w:rsidR="00394471" w:rsidRPr="006D0C02" w:rsidRDefault="00394471" w:rsidP="00394471">
      <w:pPr>
        <w:pStyle w:val="B2"/>
      </w:pPr>
      <w:r w:rsidRPr="006D0C02">
        <w:t>2&gt;</w:t>
      </w:r>
      <w:r w:rsidRPr="006D0C02">
        <w:tab/>
        <w:t>else</w:t>
      </w:r>
    </w:p>
    <w:p w14:paraId="406FFD06" w14:textId="77777777" w:rsidR="005B3738" w:rsidRPr="006D0C02" w:rsidRDefault="005B3738" w:rsidP="005B3738">
      <w:pPr>
        <w:pStyle w:val="B3"/>
      </w:pPr>
      <w:r w:rsidRPr="006D0C02">
        <w:t>3&gt;</w:t>
      </w:r>
      <w:r w:rsidRPr="006D0C02">
        <w:tab/>
        <w:t>perform SCG deactivation as specified in 5.3.5.13b;</w:t>
      </w:r>
    </w:p>
    <w:p w14:paraId="553E79C8" w14:textId="77777777" w:rsidR="00394471" w:rsidRPr="006D0C02" w:rsidRDefault="00394471" w:rsidP="00394471">
      <w:pPr>
        <w:pStyle w:val="B3"/>
      </w:pPr>
      <w:r w:rsidRPr="006D0C02">
        <w:t>3&gt;</w:t>
      </w:r>
      <w:r w:rsidRPr="006D0C02">
        <w:tab/>
        <w:t>the procedure ends;</w:t>
      </w:r>
    </w:p>
    <w:p w14:paraId="58D2C4F2" w14:textId="77777777" w:rsidR="00394471" w:rsidRPr="006D0C02" w:rsidRDefault="00394471" w:rsidP="00394471">
      <w:pPr>
        <w:pStyle w:val="NO"/>
      </w:pPr>
      <w:r w:rsidRPr="006D0C02">
        <w:t>NOTE 2a:</w:t>
      </w:r>
      <w:r w:rsidRPr="006D0C02">
        <w:tab/>
        <w:t xml:space="preserve">The order in which the UE sends the </w:t>
      </w:r>
      <w:proofErr w:type="spellStart"/>
      <w:r w:rsidRPr="006D0C02">
        <w:rPr>
          <w:i/>
          <w:iCs/>
        </w:rPr>
        <w:t>RRCReconfigurationComplete</w:t>
      </w:r>
      <w:proofErr w:type="spellEnd"/>
      <w:r w:rsidRPr="006D0C02">
        <w:t xml:space="preserve"> message and performs the Random Access procedure towards the SCG is left to UE implementation.</w:t>
      </w:r>
    </w:p>
    <w:p w14:paraId="28DA6935" w14:textId="77777777" w:rsidR="00394471" w:rsidRPr="006D0C02" w:rsidRDefault="00394471" w:rsidP="00394471">
      <w:pPr>
        <w:pStyle w:val="B1"/>
      </w:pPr>
      <w:r w:rsidRPr="006D0C02">
        <w:t>1&gt;</w:t>
      </w:r>
      <w:r w:rsidRPr="006D0C02">
        <w:tab/>
        <w:t xml:space="preserve">else if the </w:t>
      </w:r>
      <w:proofErr w:type="spellStart"/>
      <w:r w:rsidRPr="006D0C02">
        <w:rPr>
          <w:i/>
        </w:rPr>
        <w:t>RRCReconfiguration</w:t>
      </w:r>
      <w:proofErr w:type="spellEnd"/>
      <w:r w:rsidRPr="006D0C02">
        <w:t xml:space="preserve"> message was received via SRB3 (UE in NR-DC):</w:t>
      </w:r>
    </w:p>
    <w:p w14:paraId="5E02E24E" w14:textId="77777777" w:rsidR="00394471" w:rsidRPr="006D0C02" w:rsidRDefault="00394471" w:rsidP="00394471">
      <w:pPr>
        <w:pStyle w:val="B2"/>
      </w:pPr>
      <w:r w:rsidRPr="006D0C02">
        <w:t>2&gt;</w:t>
      </w:r>
      <w:r w:rsidRPr="006D0C02">
        <w:tab/>
        <w:t>if the</w:t>
      </w:r>
      <w:r w:rsidRPr="006D0C02">
        <w:rPr>
          <w:i/>
        </w:rPr>
        <w:t xml:space="preserve"> </w:t>
      </w:r>
      <w:proofErr w:type="spellStart"/>
      <w:r w:rsidRPr="006D0C02">
        <w:rPr>
          <w:i/>
        </w:rPr>
        <w:t>RRCReconfiguration</w:t>
      </w:r>
      <w:proofErr w:type="spellEnd"/>
      <w:r w:rsidRPr="006D0C02">
        <w:t xml:space="preserve"> message was received within </w:t>
      </w:r>
      <w:proofErr w:type="spellStart"/>
      <w:r w:rsidRPr="006D0C02">
        <w:rPr>
          <w:i/>
          <w:iCs/>
        </w:rPr>
        <w:t>DLInformationTransferMRDC</w:t>
      </w:r>
      <w:proofErr w:type="spellEnd"/>
      <w:r w:rsidRPr="006D0C02">
        <w:t>:</w:t>
      </w:r>
    </w:p>
    <w:p w14:paraId="2FB0B230" w14:textId="77777777" w:rsidR="00394471" w:rsidRPr="006D0C02" w:rsidRDefault="00394471" w:rsidP="00394471">
      <w:pPr>
        <w:pStyle w:val="B3"/>
      </w:pPr>
      <w:r w:rsidRPr="006D0C02">
        <w:t>3&gt;</w:t>
      </w:r>
      <w:r w:rsidRPr="006D0C02">
        <w:tab/>
        <w:t xml:space="preserve">if the </w:t>
      </w:r>
      <w:proofErr w:type="spellStart"/>
      <w:r w:rsidRPr="006D0C02">
        <w:rPr>
          <w:i/>
          <w:iCs/>
        </w:rPr>
        <w:t>RRCReconfiguration</w:t>
      </w:r>
      <w:proofErr w:type="spellEnd"/>
      <w:r w:rsidRPr="006D0C02">
        <w:rPr>
          <w:i/>
          <w:iCs/>
        </w:rPr>
        <w:t xml:space="preserve"> </w:t>
      </w:r>
      <w:r w:rsidRPr="006D0C02">
        <w:t xml:space="preserve">message was received within the </w:t>
      </w:r>
      <w:r w:rsidRPr="006D0C02">
        <w:rPr>
          <w:i/>
          <w:iCs/>
        </w:rPr>
        <w:t>nr-SCG</w:t>
      </w:r>
      <w:r w:rsidRPr="006D0C02">
        <w:t xml:space="preserve"> within </w:t>
      </w:r>
      <w:proofErr w:type="spellStart"/>
      <w:r w:rsidRPr="006D0C02">
        <w:rPr>
          <w:i/>
          <w:iCs/>
        </w:rPr>
        <w:t>mrdc-SecondaryCellGroup</w:t>
      </w:r>
      <w:proofErr w:type="spellEnd"/>
      <w:r w:rsidRPr="006D0C02">
        <w:t xml:space="preserve"> (NR SCG RRC Reconfiguration):</w:t>
      </w:r>
    </w:p>
    <w:p w14:paraId="67AF9250" w14:textId="77777777" w:rsidR="004F27CE" w:rsidRPr="006D0C02" w:rsidRDefault="004F27CE" w:rsidP="004F27CE">
      <w:pPr>
        <w:pStyle w:val="B4"/>
      </w:pPr>
      <w:r w:rsidRPr="006D0C02">
        <w:t>4&gt;</w:t>
      </w:r>
      <w:r w:rsidRPr="006D0C02">
        <w:tab/>
        <w:t xml:space="preserve">if the </w:t>
      </w:r>
      <w:proofErr w:type="spellStart"/>
      <w:r w:rsidRPr="006D0C02">
        <w:rPr>
          <w:i/>
        </w:rPr>
        <w:t>scg</w:t>
      </w:r>
      <w:proofErr w:type="spellEnd"/>
      <w:r w:rsidRPr="006D0C02">
        <w:rPr>
          <w:i/>
        </w:rPr>
        <w:t>-State</w:t>
      </w:r>
      <w:r w:rsidRPr="006D0C02">
        <w:t xml:space="preserve"> is not included in the </w:t>
      </w:r>
      <w:proofErr w:type="spellStart"/>
      <w:r w:rsidRPr="006D0C02">
        <w:rPr>
          <w:i/>
        </w:rPr>
        <w:t>RRCReconfiguration</w:t>
      </w:r>
      <w:proofErr w:type="spellEnd"/>
      <w:r w:rsidRPr="006D0C02">
        <w:t xml:space="preserve"> message containing the </w:t>
      </w:r>
      <w:proofErr w:type="spellStart"/>
      <w:r w:rsidRPr="006D0C02">
        <w:rPr>
          <w:i/>
        </w:rPr>
        <w:t>RRCReconfiguration</w:t>
      </w:r>
      <w:proofErr w:type="spellEnd"/>
      <w:r w:rsidRPr="006D0C02">
        <w:t xml:space="preserve"> message:</w:t>
      </w:r>
    </w:p>
    <w:p w14:paraId="28B0ABD6" w14:textId="69EABE3F" w:rsidR="00394471" w:rsidRPr="006D0C02" w:rsidRDefault="004F27CE" w:rsidP="00DD246F">
      <w:pPr>
        <w:pStyle w:val="B5"/>
      </w:pPr>
      <w:r w:rsidRPr="006D0C02">
        <w:t>5</w:t>
      </w:r>
      <w:r w:rsidR="00394471" w:rsidRPr="006D0C02">
        <w:t>&gt;</w:t>
      </w:r>
      <w:r w:rsidR="00394471" w:rsidRPr="006D0C02">
        <w:tab/>
        <w:t xml:space="preserve">if </w:t>
      </w:r>
      <w:proofErr w:type="spellStart"/>
      <w:r w:rsidR="00394471" w:rsidRPr="006D0C02">
        <w:rPr>
          <w:i/>
          <w:iCs/>
        </w:rPr>
        <w:t>reconfigurationWithSync</w:t>
      </w:r>
      <w:proofErr w:type="spellEnd"/>
      <w:r w:rsidR="00394471" w:rsidRPr="006D0C02">
        <w:t xml:space="preserve"> was included in </w:t>
      </w:r>
      <w:proofErr w:type="spellStart"/>
      <w:r w:rsidR="00394471" w:rsidRPr="006D0C02">
        <w:t>spCellConfig</w:t>
      </w:r>
      <w:proofErr w:type="spellEnd"/>
      <w:r w:rsidR="00394471" w:rsidRPr="006D0C02">
        <w:t xml:space="preserve"> in nr-SCG:</w:t>
      </w:r>
    </w:p>
    <w:p w14:paraId="1CBD06C3" w14:textId="6D916DCC" w:rsidR="00394471" w:rsidRPr="006D0C02" w:rsidRDefault="004F27CE" w:rsidP="00DD246F">
      <w:pPr>
        <w:pStyle w:val="B6"/>
        <w:rPr>
          <w:lang w:val="en-GB"/>
        </w:rPr>
      </w:pPr>
      <w:r w:rsidRPr="006D0C02">
        <w:rPr>
          <w:lang w:val="en-GB"/>
        </w:rPr>
        <w:t>6</w:t>
      </w:r>
      <w:r w:rsidR="00394471" w:rsidRPr="006D0C02">
        <w:rPr>
          <w:lang w:val="en-GB"/>
        </w:rPr>
        <w:t>&gt;</w:t>
      </w:r>
      <w:r w:rsidR="00394471" w:rsidRPr="006D0C02">
        <w:rPr>
          <w:lang w:val="en-GB"/>
        </w:rPr>
        <w:tab/>
        <w:t xml:space="preserve">initiate the Random Access procedure on the </w:t>
      </w:r>
      <w:proofErr w:type="spellStart"/>
      <w:r w:rsidR="00394471" w:rsidRPr="006D0C02">
        <w:rPr>
          <w:lang w:val="en-GB"/>
        </w:rPr>
        <w:t>PSCell</w:t>
      </w:r>
      <w:proofErr w:type="spellEnd"/>
      <w:r w:rsidR="00394471" w:rsidRPr="006D0C02">
        <w:rPr>
          <w:lang w:val="en-GB"/>
        </w:rPr>
        <w:t>, as specified in TS 38.321 [3];</w:t>
      </w:r>
    </w:p>
    <w:p w14:paraId="4984BF5E" w14:textId="05D0F30F" w:rsidR="009E7D38" w:rsidRPr="006D0C02" w:rsidRDefault="009E7D38" w:rsidP="009E7D38">
      <w:pPr>
        <w:pStyle w:val="B6"/>
        <w:rPr>
          <w:lang w:val="en-GB"/>
        </w:rPr>
      </w:pPr>
      <w:r w:rsidRPr="006D0C02">
        <w:rPr>
          <w:lang w:val="en-GB"/>
        </w:rPr>
        <w:t>6&gt;</w:t>
      </w:r>
      <w:r w:rsidRPr="006D0C02">
        <w:rPr>
          <w:lang w:val="en-GB"/>
        </w:rPr>
        <w:tab/>
        <w:t xml:space="preserve">if the UE was configured with </w:t>
      </w:r>
      <w:proofErr w:type="spellStart"/>
      <w:r w:rsidRPr="006D0C02">
        <w:rPr>
          <w:i/>
          <w:iCs/>
          <w:lang w:val="en-GB"/>
        </w:rPr>
        <w:t>successPSCell</w:t>
      </w:r>
      <w:proofErr w:type="spellEnd"/>
      <w:r w:rsidRPr="006D0C02">
        <w:rPr>
          <w:i/>
          <w:iCs/>
          <w:lang w:val="en-GB"/>
        </w:rPr>
        <w:t>-Config</w:t>
      </w:r>
      <w:r w:rsidRPr="006D0C02">
        <w:rPr>
          <w:lang w:val="en-GB"/>
        </w:rPr>
        <w:t xml:space="preserve"> </w:t>
      </w:r>
      <w:r w:rsidR="007167F6" w:rsidRPr="006D0C02">
        <w:rPr>
          <w:lang w:val="en-GB"/>
        </w:rPr>
        <w:t xml:space="preserve">when connected to the source </w:t>
      </w:r>
      <w:proofErr w:type="spellStart"/>
      <w:r w:rsidR="007167F6" w:rsidRPr="006D0C02">
        <w:rPr>
          <w:lang w:val="en-GB"/>
        </w:rPr>
        <w:t>PSCell</w:t>
      </w:r>
      <w:proofErr w:type="spellEnd"/>
      <w:r w:rsidR="007167F6" w:rsidRPr="006D0C02">
        <w:rPr>
          <w:lang w:val="en-GB"/>
        </w:rPr>
        <w:t xml:space="preserve"> (for </w:t>
      </w:r>
      <w:proofErr w:type="spellStart"/>
      <w:r w:rsidR="007167F6" w:rsidRPr="006D0C02">
        <w:rPr>
          <w:lang w:val="en-GB"/>
        </w:rPr>
        <w:t>PSCell</w:t>
      </w:r>
      <w:proofErr w:type="spellEnd"/>
      <w:r w:rsidR="007167F6" w:rsidRPr="006D0C02">
        <w:rPr>
          <w:lang w:val="en-GB"/>
        </w:rPr>
        <w:t xml:space="preserve"> change) or to the </w:t>
      </w:r>
      <w:proofErr w:type="spellStart"/>
      <w:r w:rsidR="007167F6" w:rsidRPr="006D0C02">
        <w:rPr>
          <w:lang w:val="en-GB"/>
        </w:rPr>
        <w:t>PCell</w:t>
      </w:r>
      <w:proofErr w:type="spellEnd"/>
      <w:r w:rsidR="007167F6" w:rsidRPr="006D0C02">
        <w:rPr>
          <w:lang w:val="en-GB"/>
        </w:rPr>
        <w:t xml:space="preserve"> (for </w:t>
      </w:r>
      <w:proofErr w:type="spellStart"/>
      <w:r w:rsidR="007167F6" w:rsidRPr="006D0C02">
        <w:rPr>
          <w:lang w:val="en-GB"/>
        </w:rPr>
        <w:t>PSCell</w:t>
      </w:r>
      <w:proofErr w:type="spellEnd"/>
      <w:r w:rsidR="007167F6" w:rsidRPr="006D0C02">
        <w:rPr>
          <w:lang w:val="en-GB"/>
        </w:rPr>
        <w:t xml:space="preserve"> addition or change)</w:t>
      </w:r>
      <w:r w:rsidRPr="006D0C02">
        <w:rPr>
          <w:lang w:val="en-GB"/>
        </w:rPr>
        <w:t>:</w:t>
      </w:r>
    </w:p>
    <w:p w14:paraId="04AE5983" w14:textId="64B9B2B5" w:rsidR="009E7D38" w:rsidRPr="006D0C02" w:rsidRDefault="009E7D38" w:rsidP="009E7D38">
      <w:pPr>
        <w:pStyle w:val="B7"/>
        <w:rPr>
          <w:lang w:val="en-GB"/>
        </w:rPr>
      </w:pPr>
      <w:r w:rsidRPr="006D0C02">
        <w:rPr>
          <w:lang w:val="en-GB"/>
        </w:rPr>
        <w:t>7&gt;</w:t>
      </w:r>
      <w:r w:rsidRPr="006D0C02">
        <w:rPr>
          <w:lang w:val="en-GB"/>
        </w:rPr>
        <w:tab/>
        <w:t xml:space="preserve">perform the actions for the successful </w:t>
      </w:r>
      <w:proofErr w:type="spellStart"/>
      <w:r w:rsidRPr="006D0C02">
        <w:rPr>
          <w:lang w:val="en-GB"/>
        </w:rPr>
        <w:t>PSCell</w:t>
      </w:r>
      <w:proofErr w:type="spellEnd"/>
      <w:r w:rsidRPr="006D0C02">
        <w:rPr>
          <w:lang w:val="en-GB"/>
        </w:rPr>
        <w:t xml:space="preserve"> change report determination as specified in clause </w:t>
      </w:r>
      <w:r w:rsidR="00716CA9" w:rsidRPr="006D0C02">
        <w:rPr>
          <w:lang w:val="en-GB"/>
        </w:rPr>
        <w:t>5.7.10.7</w:t>
      </w:r>
      <w:r w:rsidRPr="006D0C02">
        <w:rPr>
          <w:lang w:val="en-GB"/>
        </w:rPr>
        <w:t xml:space="preserve">, upon successfully completing the Random Access procedure triggered for the </w:t>
      </w:r>
      <w:proofErr w:type="spellStart"/>
      <w:r w:rsidRPr="006D0C02">
        <w:rPr>
          <w:rFonts w:eastAsia="Malgun Gothic"/>
          <w:i/>
          <w:lang w:val="en-GB" w:eastAsia="ko-KR"/>
        </w:rPr>
        <w:t>reconfigurationWithSync</w:t>
      </w:r>
      <w:proofErr w:type="spellEnd"/>
      <w:r w:rsidRPr="006D0C02">
        <w:rPr>
          <w:rFonts w:eastAsia="Malgun Gothic"/>
          <w:lang w:val="en-GB" w:eastAsia="ko-KR"/>
        </w:rPr>
        <w:t xml:space="preserve"> in </w:t>
      </w:r>
      <w:proofErr w:type="spellStart"/>
      <w:r w:rsidRPr="006D0C02">
        <w:rPr>
          <w:rFonts w:eastAsia="Malgun Gothic"/>
          <w:i/>
          <w:lang w:val="en-GB" w:eastAsia="ko-KR"/>
        </w:rPr>
        <w:t>spCellConfig</w:t>
      </w:r>
      <w:proofErr w:type="spellEnd"/>
      <w:r w:rsidRPr="006D0C02">
        <w:rPr>
          <w:rFonts w:eastAsia="Malgun Gothic"/>
          <w:lang w:val="en-GB" w:eastAsia="ko-KR"/>
        </w:rPr>
        <w:t xml:space="preserve"> of the SCG</w:t>
      </w:r>
      <w:r w:rsidRPr="006D0C02">
        <w:rPr>
          <w:lang w:val="en-GB"/>
        </w:rPr>
        <w:t>;</w:t>
      </w:r>
    </w:p>
    <w:p w14:paraId="1AB92E66" w14:textId="7F2E0F0F" w:rsidR="00394471" w:rsidRPr="006D0C02" w:rsidRDefault="004F27CE" w:rsidP="00DD246F">
      <w:pPr>
        <w:pStyle w:val="B5"/>
      </w:pPr>
      <w:r w:rsidRPr="006D0C02">
        <w:t>5</w:t>
      </w:r>
      <w:r w:rsidR="00394471" w:rsidRPr="006D0C02">
        <w:t>&gt;</w:t>
      </w:r>
      <w:r w:rsidR="00394471" w:rsidRPr="006D0C02">
        <w:tab/>
        <w:t>else:</w:t>
      </w:r>
    </w:p>
    <w:p w14:paraId="4D35C470" w14:textId="2504BEA4" w:rsidR="00394471" w:rsidRPr="006D0C02" w:rsidRDefault="004F27CE" w:rsidP="00DD246F">
      <w:pPr>
        <w:pStyle w:val="B6"/>
        <w:rPr>
          <w:lang w:val="en-GB"/>
        </w:rPr>
      </w:pPr>
      <w:r w:rsidRPr="006D0C02">
        <w:rPr>
          <w:lang w:val="en-GB"/>
        </w:rPr>
        <w:t>6</w:t>
      </w:r>
      <w:r w:rsidR="00394471" w:rsidRPr="006D0C02">
        <w:rPr>
          <w:lang w:val="en-GB"/>
        </w:rPr>
        <w:t>&gt;</w:t>
      </w:r>
      <w:r w:rsidR="00394471" w:rsidRPr="006D0C02">
        <w:rPr>
          <w:lang w:val="en-GB"/>
        </w:rPr>
        <w:tab/>
        <w:t>the procedure ends;</w:t>
      </w:r>
    </w:p>
    <w:p w14:paraId="4FD5DC25" w14:textId="77777777" w:rsidR="004F27CE" w:rsidRPr="006D0C02" w:rsidRDefault="004F27CE" w:rsidP="004F27CE">
      <w:pPr>
        <w:pStyle w:val="B4"/>
      </w:pPr>
      <w:r w:rsidRPr="006D0C02">
        <w:t>4&gt;</w:t>
      </w:r>
      <w:r w:rsidRPr="006D0C02">
        <w:tab/>
        <w:t>else:</w:t>
      </w:r>
    </w:p>
    <w:p w14:paraId="5A6B607D" w14:textId="28EE1738" w:rsidR="004F27CE" w:rsidRPr="006D0C02" w:rsidRDefault="004F27CE" w:rsidP="004F27CE">
      <w:pPr>
        <w:pStyle w:val="B5"/>
      </w:pPr>
      <w:r w:rsidRPr="006D0C02">
        <w:t>5&gt;</w:t>
      </w:r>
      <w:r w:rsidRPr="006D0C02">
        <w:tab/>
        <w:t>perform SCG deactivation as specified in 5.3.5.13b;</w:t>
      </w:r>
    </w:p>
    <w:p w14:paraId="64618E93" w14:textId="0BF0D33C" w:rsidR="004F27CE" w:rsidRPr="006D0C02" w:rsidRDefault="004F27CE" w:rsidP="004F27CE">
      <w:pPr>
        <w:pStyle w:val="B5"/>
      </w:pPr>
      <w:r w:rsidRPr="006D0C02">
        <w:t>5&gt;</w:t>
      </w:r>
      <w:r w:rsidRPr="006D0C02">
        <w:tab/>
        <w:t>the procedure ends;</w:t>
      </w:r>
    </w:p>
    <w:p w14:paraId="22BDDE2C" w14:textId="77777777" w:rsidR="00394471" w:rsidRPr="006D0C02" w:rsidRDefault="00394471" w:rsidP="00394471">
      <w:pPr>
        <w:pStyle w:val="B3"/>
      </w:pPr>
      <w:r w:rsidRPr="006D0C02">
        <w:t>3&gt;</w:t>
      </w:r>
      <w:r w:rsidRPr="006D0C02">
        <w:tab/>
        <w:t>else:</w:t>
      </w:r>
    </w:p>
    <w:p w14:paraId="4B73B719" w14:textId="77777777" w:rsidR="004F27CE" w:rsidRPr="006D0C02" w:rsidRDefault="004F27CE" w:rsidP="004F27CE">
      <w:pPr>
        <w:pStyle w:val="B4"/>
      </w:pPr>
      <w:r w:rsidRPr="006D0C02">
        <w:t>4&gt;</w:t>
      </w:r>
      <w:r w:rsidRPr="006D0C02">
        <w:tab/>
        <w:t xml:space="preserve">if the </w:t>
      </w:r>
      <w:proofErr w:type="spellStart"/>
      <w:r w:rsidRPr="006D0C02">
        <w:rPr>
          <w:i/>
        </w:rPr>
        <w:t>RRCReconfiguration</w:t>
      </w:r>
      <w:proofErr w:type="spellEnd"/>
      <w:r w:rsidRPr="006D0C02">
        <w:t xml:space="preserve"> does not include the </w:t>
      </w:r>
      <w:proofErr w:type="spellStart"/>
      <w:r w:rsidRPr="006D0C02">
        <w:rPr>
          <w:i/>
        </w:rPr>
        <w:t>mrdc-SecondaryCellGroupConfig</w:t>
      </w:r>
      <w:proofErr w:type="spellEnd"/>
      <w:r w:rsidRPr="006D0C02">
        <w:t>:</w:t>
      </w:r>
    </w:p>
    <w:p w14:paraId="3144047D" w14:textId="77777777" w:rsidR="004F27CE" w:rsidRPr="006D0C02" w:rsidRDefault="004F27CE" w:rsidP="004F27CE">
      <w:pPr>
        <w:pStyle w:val="B5"/>
      </w:pPr>
      <w:r w:rsidRPr="006D0C02">
        <w:lastRenderedPageBreak/>
        <w:t>5&gt;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scg</w:t>
      </w:r>
      <w:proofErr w:type="spellEnd"/>
      <w:r w:rsidRPr="006D0C02">
        <w:rPr>
          <w:i/>
        </w:rPr>
        <w:t>-State</w:t>
      </w:r>
      <w:r w:rsidRPr="006D0C02">
        <w:t>:</w:t>
      </w:r>
    </w:p>
    <w:p w14:paraId="196CF10D" w14:textId="77777777" w:rsidR="004F27CE" w:rsidRPr="006D0C02" w:rsidRDefault="004F27CE" w:rsidP="004F27CE">
      <w:pPr>
        <w:pStyle w:val="B6"/>
        <w:rPr>
          <w:lang w:val="en-GB"/>
        </w:rPr>
      </w:pPr>
      <w:r w:rsidRPr="006D0C02">
        <w:rPr>
          <w:lang w:val="en-GB"/>
        </w:rPr>
        <w:t>6&gt;</w:t>
      </w:r>
      <w:r w:rsidRPr="006D0C02">
        <w:rPr>
          <w:lang w:val="en-GB"/>
        </w:rPr>
        <w:tab/>
        <w:t>perform SCG deactivation as specified in 5.3.5.13b;</w:t>
      </w:r>
    </w:p>
    <w:p w14:paraId="6900FD85" w14:textId="77777777" w:rsidR="00394471" w:rsidRPr="006D0C02" w:rsidRDefault="00394471" w:rsidP="00394471">
      <w:pPr>
        <w:pStyle w:val="B4"/>
      </w:pPr>
      <w:r w:rsidRPr="006D0C02">
        <w:t>4&gt;</w:t>
      </w:r>
      <w:r w:rsidRPr="006D0C02">
        <w:tab/>
        <w:t xml:space="preserve">submit the </w:t>
      </w:r>
      <w:proofErr w:type="spellStart"/>
      <w:r w:rsidRPr="006D0C02">
        <w:rPr>
          <w:i/>
        </w:rPr>
        <w:t>RRCReconfigurationComplete</w:t>
      </w:r>
      <w:proofErr w:type="spellEnd"/>
      <w:r w:rsidRPr="006D0C02">
        <w:t xml:space="preserve"> message via SRB1 to lower layers for transmission using the new configuration;</w:t>
      </w:r>
    </w:p>
    <w:p w14:paraId="660AD8B7" w14:textId="77777777" w:rsidR="00394471" w:rsidRPr="006D0C02" w:rsidRDefault="00394471" w:rsidP="00394471">
      <w:pPr>
        <w:pStyle w:val="B2"/>
      </w:pPr>
      <w:r w:rsidRPr="006D0C02">
        <w:t>2&gt;</w:t>
      </w:r>
      <w:r w:rsidRPr="006D0C02">
        <w:tab/>
        <w:t>else:</w:t>
      </w:r>
    </w:p>
    <w:p w14:paraId="2C631613" w14:textId="77777777" w:rsidR="009E7D38" w:rsidRPr="006D0C02" w:rsidRDefault="009E7D38" w:rsidP="009E7D38">
      <w:pPr>
        <w:pStyle w:val="B3"/>
      </w:pPr>
      <w:r w:rsidRPr="006D0C02">
        <w:t>3&gt;</w:t>
      </w:r>
      <w:r w:rsidRPr="006D0C02">
        <w:tab/>
      </w:r>
      <w:r w:rsidRPr="006D0C02">
        <w:rPr>
          <w:rFonts w:eastAsia="Malgun Gothic"/>
          <w:lang w:eastAsia="ko-KR"/>
        </w:rPr>
        <w:t xml:space="preserve">if the </w:t>
      </w:r>
      <w:proofErr w:type="spellStart"/>
      <w:r w:rsidRPr="006D0C02">
        <w:rPr>
          <w:rFonts w:eastAsia="Malgun Gothic"/>
          <w:i/>
          <w:lang w:eastAsia="ko-KR"/>
        </w:rPr>
        <w:t>RRCReconfiguration</w:t>
      </w:r>
      <w:proofErr w:type="spellEnd"/>
      <w:r w:rsidRPr="006D0C02">
        <w:rPr>
          <w:rFonts w:eastAsia="Malgun Gothic"/>
          <w:lang w:eastAsia="ko-KR"/>
        </w:rPr>
        <w:t xml:space="preserve"> includes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for the SCG; and</w:t>
      </w:r>
    </w:p>
    <w:p w14:paraId="7052AA98" w14:textId="449F2102" w:rsidR="009E7D38" w:rsidRPr="006D0C02" w:rsidRDefault="009E7D38" w:rsidP="009E7D38">
      <w:pPr>
        <w:pStyle w:val="B3"/>
      </w:pPr>
      <w:r w:rsidRPr="006D0C02">
        <w:t>3&gt;</w:t>
      </w:r>
      <w:r w:rsidRPr="006D0C02">
        <w:tab/>
        <w:t xml:space="preserve">if the UE was configured with </w:t>
      </w:r>
      <w:proofErr w:type="spellStart"/>
      <w:r w:rsidRPr="006D0C02">
        <w:rPr>
          <w:i/>
          <w:iCs/>
        </w:rPr>
        <w:t>successPSCell</w:t>
      </w:r>
      <w:proofErr w:type="spellEnd"/>
      <w:r w:rsidRPr="006D0C02">
        <w:rPr>
          <w:i/>
          <w:iCs/>
        </w:rPr>
        <w:t>-Config</w:t>
      </w:r>
      <w:r w:rsidR="007167F6" w:rsidRPr="006D0C02">
        <w:rPr>
          <w:i/>
          <w:iCs/>
        </w:rPr>
        <w:t xml:space="preserve"> </w:t>
      </w:r>
      <w:r w:rsidR="007167F6" w:rsidRPr="006D0C02">
        <w:t xml:space="preserve">when connected to the source </w:t>
      </w:r>
      <w:proofErr w:type="spellStart"/>
      <w:r w:rsidR="007167F6" w:rsidRPr="006D0C02">
        <w:t>PSCell</w:t>
      </w:r>
      <w:proofErr w:type="spellEnd"/>
      <w:r w:rsidR="007167F6" w:rsidRPr="006D0C02">
        <w:t xml:space="preserve"> (for </w:t>
      </w:r>
      <w:proofErr w:type="spellStart"/>
      <w:r w:rsidR="007167F6" w:rsidRPr="006D0C02">
        <w:t>PSCell</w:t>
      </w:r>
      <w:proofErr w:type="spellEnd"/>
      <w:r w:rsidR="007167F6" w:rsidRPr="006D0C02">
        <w:t xml:space="preserve"> change) or to the </w:t>
      </w:r>
      <w:proofErr w:type="spellStart"/>
      <w:r w:rsidR="007167F6" w:rsidRPr="006D0C02">
        <w:t>PCell</w:t>
      </w:r>
      <w:proofErr w:type="spellEnd"/>
      <w:r w:rsidR="007167F6" w:rsidRPr="006D0C02">
        <w:t xml:space="preserve"> (for </w:t>
      </w:r>
      <w:proofErr w:type="spellStart"/>
      <w:r w:rsidR="007167F6" w:rsidRPr="006D0C02">
        <w:t>PSCell</w:t>
      </w:r>
      <w:proofErr w:type="spellEnd"/>
      <w:r w:rsidR="007167F6" w:rsidRPr="006D0C02">
        <w:t xml:space="preserve"> addition or change)</w:t>
      </w:r>
      <w:r w:rsidRPr="006D0C02">
        <w:t>:</w:t>
      </w:r>
    </w:p>
    <w:p w14:paraId="2E67854D" w14:textId="30F28A45" w:rsidR="009E7D38" w:rsidRPr="006D0C02" w:rsidRDefault="009E7D38" w:rsidP="009E7D38">
      <w:pPr>
        <w:pStyle w:val="B4"/>
      </w:pPr>
      <w:r w:rsidRPr="006D0C02">
        <w:t>4&gt;</w:t>
      </w:r>
      <w:r w:rsidRPr="006D0C02">
        <w:tab/>
        <w:t xml:space="preserve">perform the actions for the successful </w:t>
      </w:r>
      <w:proofErr w:type="spellStart"/>
      <w:r w:rsidRPr="006D0C02">
        <w:t>PSCell</w:t>
      </w:r>
      <w:proofErr w:type="spellEnd"/>
      <w:r w:rsidRPr="006D0C02">
        <w:t xml:space="preserve"> change report determination as specified in clause </w:t>
      </w:r>
      <w:r w:rsidR="00716CA9" w:rsidRPr="006D0C02">
        <w:t>5.7.10.7</w:t>
      </w:r>
      <w:r w:rsidRPr="006D0C02">
        <w:t xml:space="preserve">, upon successfully completing the Random Access procedure triggered for the </w:t>
      </w:r>
      <w:proofErr w:type="spellStart"/>
      <w:r w:rsidRPr="006D0C02">
        <w:rPr>
          <w:rFonts w:eastAsia="Malgun Gothic"/>
          <w:i/>
          <w:lang w:eastAsia="ko-KR"/>
        </w:rPr>
        <w:t>reconfigurationWithSync</w:t>
      </w:r>
      <w:proofErr w:type="spellEnd"/>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the SCG</w:t>
      </w:r>
      <w:r w:rsidRPr="006D0C02">
        <w:t>;</w:t>
      </w:r>
    </w:p>
    <w:p w14:paraId="5471AD05" w14:textId="77777777" w:rsidR="009E7D38" w:rsidRPr="006D0C02" w:rsidRDefault="009E7D38" w:rsidP="009E7D38">
      <w:pPr>
        <w:pStyle w:val="B3"/>
        <w:rPr>
          <w:iCs/>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VarSuccessPSCell</w:t>
      </w:r>
      <w:proofErr w:type="spellEnd"/>
      <w:r w:rsidRPr="006D0C02">
        <w:rPr>
          <w:i/>
        </w:rPr>
        <w:t>-Report</w:t>
      </w:r>
      <w:r w:rsidRPr="006D0C02">
        <w:rPr>
          <w:iCs/>
        </w:rPr>
        <w:t>; or</w:t>
      </w:r>
    </w:p>
    <w:p w14:paraId="28076EB0" w14:textId="210DDF8E" w:rsidR="009E7D38" w:rsidRPr="006D0C02" w:rsidRDefault="009E7D38" w:rsidP="009E7D38">
      <w:pPr>
        <w:pStyle w:val="B3"/>
        <w:rPr>
          <w:rFonts w:eastAsia="DengXian"/>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 xml:space="preserve">and if </w:t>
      </w:r>
      <w:r w:rsidRPr="006D0C02">
        <w:rPr>
          <w:rFonts w:eastAsia="SimSun"/>
        </w:rPr>
        <w:t xml:space="preserve">the current registered SNPN </w:t>
      </w:r>
      <w:r w:rsidR="007167F6" w:rsidRPr="006D0C02">
        <w:rPr>
          <w:rFonts w:eastAsia="SimSun"/>
        </w:rPr>
        <w:t xml:space="preserve">identity </w:t>
      </w:r>
      <w:r w:rsidRPr="006D0C02">
        <w:rPr>
          <w:rFonts w:eastAsia="SimSun"/>
        </w:rPr>
        <w:t xml:space="preserve">is included in </w:t>
      </w:r>
      <w:proofErr w:type="spellStart"/>
      <w:r w:rsidRPr="006D0C02">
        <w:rPr>
          <w:rFonts w:eastAsia="SimSun"/>
          <w:i/>
          <w:iCs/>
        </w:rPr>
        <w:t>snpn-IdentityList</w:t>
      </w:r>
      <w:proofErr w:type="spellEnd"/>
      <w:r w:rsidRPr="006D0C02">
        <w:rPr>
          <w:rFonts w:eastAsia="SimSun"/>
        </w:rPr>
        <w:t xml:space="preserve"> stored in the </w:t>
      </w:r>
      <w:proofErr w:type="spellStart"/>
      <w:r w:rsidRPr="006D0C02">
        <w:rPr>
          <w:rFonts w:eastAsia="SimSun"/>
          <w:i/>
          <w:iCs/>
        </w:rPr>
        <w:t>VarSuccessPSCell</w:t>
      </w:r>
      <w:proofErr w:type="spellEnd"/>
      <w:r w:rsidRPr="006D0C02">
        <w:rPr>
          <w:rFonts w:eastAsia="SimSun"/>
          <w:i/>
          <w:iCs/>
        </w:rPr>
        <w:t>-Report</w:t>
      </w:r>
      <w:r w:rsidRPr="006D0C02">
        <w:t>:</w:t>
      </w:r>
    </w:p>
    <w:p w14:paraId="402E0F8F" w14:textId="77777777" w:rsidR="009E7D38" w:rsidRPr="006D0C02" w:rsidRDefault="009E7D38" w:rsidP="009E7D38">
      <w:pPr>
        <w:pStyle w:val="B4"/>
      </w:pPr>
      <w:r w:rsidRPr="006D0C02">
        <w:t>4&gt;</w:t>
      </w:r>
      <w:r w:rsidRPr="006D0C02">
        <w:tab/>
        <w:t xml:space="preserve">include </w:t>
      </w:r>
      <w:proofErr w:type="spellStart"/>
      <w:r w:rsidRPr="006D0C02">
        <w:rPr>
          <w:i/>
        </w:rPr>
        <w:t>successPSCell-InfoAvailable</w:t>
      </w:r>
      <w:proofErr w:type="spellEnd"/>
      <w:r w:rsidRPr="006D0C02">
        <w:rPr>
          <w:rFonts w:eastAsia="SimSun"/>
        </w:rPr>
        <w:t xml:space="preserve"> </w:t>
      </w:r>
      <w:r w:rsidRPr="006D0C02">
        <w:rPr>
          <w:rFonts w:eastAsia="SimSun"/>
          <w:iCs/>
        </w:rPr>
        <w:t xml:space="preserve">in the </w:t>
      </w:r>
      <w:proofErr w:type="spellStart"/>
      <w:r w:rsidRPr="006D0C02">
        <w:rPr>
          <w:i/>
          <w:iCs/>
        </w:rPr>
        <w:t>RRCReconfigurationComplete</w:t>
      </w:r>
      <w:proofErr w:type="spellEnd"/>
      <w:r w:rsidRPr="006D0C02">
        <w:t xml:space="preserve"> message;</w:t>
      </w:r>
    </w:p>
    <w:p w14:paraId="4928D8EB" w14:textId="77777777" w:rsidR="00394471" w:rsidRPr="006D0C02" w:rsidRDefault="00394471" w:rsidP="00394471">
      <w:pPr>
        <w:pStyle w:val="B3"/>
      </w:pPr>
      <w:r w:rsidRPr="006D0C02">
        <w:t>3&gt;</w:t>
      </w:r>
      <w:r w:rsidRPr="006D0C02">
        <w:tab/>
        <w:t xml:space="preserve">submit the </w:t>
      </w:r>
      <w:proofErr w:type="spellStart"/>
      <w:r w:rsidRPr="006D0C02">
        <w:rPr>
          <w:i/>
        </w:rPr>
        <w:t>RRCReconfigurationComplete</w:t>
      </w:r>
      <w:proofErr w:type="spellEnd"/>
      <w:r w:rsidRPr="006D0C02">
        <w:t xml:space="preserve"> message via SRB3 to lower layers for transmission using the new configuration;</w:t>
      </w:r>
    </w:p>
    <w:p w14:paraId="3F16938D" w14:textId="77777777" w:rsidR="00394471" w:rsidRPr="006D0C02" w:rsidRDefault="00394471" w:rsidP="00394471">
      <w:pPr>
        <w:pStyle w:val="B1"/>
      </w:pPr>
      <w:r w:rsidRPr="006D0C02">
        <w:t>1&gt;</w:t>
      </w:r>
      <w:r w:rsidRPr="006D0C02">
        <w:tab/>
        <w:t>else</w:t>
      </w:r>
      <w:r w:rsidRPr="006D0C02">
        <w:rPr>
          <w:i/>
        </w:rPr>
        <w:t xml:space="preserve"> </w:t>
      </w:r>
      <w:r w:rsidRPr="006D0C02">
        <w:rPr>
          <w:iCs/>
        </w:rPr>
        <w:t>(</w:t>
      </w:r>
      <w:proofErr w:type="spellStart"/>
      <w:r w:rsidRPr="006D0C02">
        <w:rPr>
          <w:i/>
        </w:rPr>
        <w:t>RRCReconfiguration</w:t>
      </w:r>
      <w:proofErr w:type="spellEnd"/>
      <w:r w:rsidRPr="006D0C02">
        <w:t xml:space="preserve"> was received via SRB1</w:t>
      </w:r>
      <w:r w:rsidRPr="006D0C02">
        <w:rPr>
          <w:iCs/>
        </w:rPr>
        <w:t>)</w:t>
      </w:r>
      <w:r w:rsidRPr="006D0C02">
        <w:t>:</w:t>
      </w:r>
    </w:p>
    <w:p w14:paraId="6B7513A6" w14:textId="77777777" w:rsidR="005B3738" w:rsidRPr="006D0C02" w:rsidRDefault="005B3738" w:rsidP="005B3738">
      <w:pPr>
        <w:pStyle w:val="B2"/>
      </w:pPr>
      <w:r w:rsidRPr="006D0C02">
        <w:t>2&gt;</w:t>
      </w:r>
      <w:r w:rsidRPr="006D0C02">
        <w:tab/>
        <w:t>if the UE is in NR-DC and;</w:t>
      </w:r>
    </w:p>
    <w:p w14:paraId="057FAE43" w14:textId="77777777" w:rsidR="005B3738" w:rsidRPr="006D0C02" w:rsidRDefault="005B3738" w:rsidP="005B3738">
      <w:pPr>
        <w:pStyle w:val="B2"/>
      </w:pPr>
      <w:r w:rsidRPr="006D0C02">
        <w:t>2&gt;</w:t>
      </w:r>
      <w:r w:rsidRPr="006D0C02">
        <w:tab/>
        <w:t xml:space="preserve">if the </w:t>
      </w:r>
      <w:proofErr w:type="spellStart"/>
      <w:r w:rsidRPr="006D0C02">
        <w:rPr>
          <w:i/>
        </w:rPr>
        <w:t>RRCReconfiguration</w:t>
      </w:r>
      <w:proofErr w:type="spellEnd"/>
      <w:r w:rsidRPr="006D0C02">
        <w:t xml:space="preserve"> does not include the </w:t>
      </w:r>
      <w:proofErr w:type="spellStart"/>
      <w:r w:rsidRPr="006D0C02">
        <w:rPr>
          <w:i/>
        </w:rPr>
        <w:t>mrdc-SecondaryCellGroupConfig</w:t>
      </w:r>
      <w:proofErr w:type="spellEnd"/>
      <w:r w:rsidRPr="006D0C02">
        <w:t>:</w:t>
      </w:r>
    </w:p>
    <w:p w14:paraId="0E4CE3A2" w14:textId="77777777" w:rsidR="005B3738" w:rsidRPr="006D0C02" w:rsidRDefault="005B3738" w:rsidP="005B3738">
      <w:pPr>
        <w:pStyle w:val="B3"/>
      </w:pPr>
      <w:r w:rsidRPr="006D0C02">
        <w:t>3&gt;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scg</w:t>
      </w:r>
      <w:proofErr w:type="spellEnd"/>
      <w:r w:rsidRPr="006D0C02">
        <w:rPr>
          <w:i/>
        </w:rPr>
        <w:t>-State</w:t>
      </w:r>
      <w:r w:rsidRPr="006D0C02">
        <w:t>:</w:t>
      </w:r>
    </w:p>
    <w:p w14:paraId="36C58688" w14:textId="77777777" w:rsidR="005B3738" w:rsidRPr="006D0C02" w:rsidRDefault="005B3738" w:rsidP="005B3738">
      <w:pPr>
        <w:pStyle w:val="B4"/>
      </w:pPr>
      <w:r w:rsidRPr="006D0C02">
        <w:t>4&gt;</w:t>
      </w:r>
      <w:r w:rsidRPr="006D0C02">
        <w:tab/>
        <w:t>perform SCG deactivation as specified in 5.3.5.13b;</w:t>
      </w:r>
    </w:p>
    <w:p w14:paraId="52C6F096" w14:textId="77777777" w:rsidR="005B3738" w:rsidRPr="006D0C02" w:rsidRDefault="005B3738" w:rsidP="005B3738">
      <w:pPr>
        <w:pStyle w:val="B3"/>
      </w:pPr>
      <w:r w:rsidRPr="006D0C02">
        <w:t>3&gt;</w:t>
      </w:r>
      <w:r w:rsidRPr="006D0C02">
        <w:tab/>
        <w:t>else:</w:t>
      </w:r>
    </w:p>
    <w:p w14:paraId="35089AE3" w14:textId="7387D5EA" w:rsidR="005B3738" w:rsidRPr="006D0C02" w:rsidRDefault="005B3738" w:rsidP="005B3738">
      <w:pPr>
        <w:pStyle w:val="B4"/>
      </w:pPr>
      <w:r w:rsidRPr="006D0C02">
        <w:t>4&gt;</w:t>
      </w:r>
      <w:r w:rsidRPr="006D0C02">
        <w:tab/>
        <w:t>perform SCG activation without SN message as specified in 5.3.5.13</w:t>
      </w:r>
      <w:r w:rsidR="001716CA" w:rsidRPr="006D0C02">
        <w:t>b1</w:t>
      </w:r>
      <w:r w:rsidRPr="006D0C02">
        <w:t>;</w:t>
      </w:r>
    </w:p>
    <w:p w14:paraId="0D2A3B5C" w14:textId="77777777" w:rsidR="00247F5B" w:rsidRPr="006D0C02" w:rsidRDefault="00247F5B" w:rsidP="00247F5B">
      <w:pPr>
        <w:pStyle w:val="B2"/>
        <w:rPr>
          <w:rFonts w:eastAsia="SimSun"/>
        </w:rPr>
      </w:pPr>
      <w:r w:rsidRPr="006D0C02">
        <w:t>2&gt;</w:t>
      </w:r>
      <w:r w:rsidRPr="006D0C02">
        <w:tab/>
        <w:t xml:space="preserve">if the </w:t>
      </w:r>
      <w:proofErr w:type="spellStart"/>
      <w:r w:rsidRPr="006D0C02">
        <w:rPr>
          <w:i/>
          <w:iCs/>
        </w:rPr>
        <w:t>reconfigurationWithSync</w:t>
      </w:r>
      <w:proofErr w:type="spellEnd"/>
      <w:r w:rsidRPr="006D0C02">
        <w:t xml:space="preserve"> was included in </w:t>
      </w:r>
      <w:proofErr w:type="spellStart"/>
      <w:r w:rsidRPr="006D0C02">
        <w:rPr>
          <w:i/>
          <w:iCs/>
        </w:rPr>
        <w:t>spCellConfig</w:t>
      </w:r>
      <w:proofErr w:type="spellEnd"/>
      <w:r w:rsidRPr="006D0C02">
        <w:t xml:space="preserve"> of an MCG:</w:t>
      </w:r>
    </w:p>
    <w:p w14:paraId="2833E11C" w14:textId="165A8483" w:rsidR="00247F5B" w:rsidRPr="006D0C02" w:rsidRDefault="00247F5B" w:rsidP="00247F5B">
      <w:pPr>
        <w:pStyle w:val="B3"/>
      </w:pPr>
      <w:r w:rsidRPr="006D0C02">
        <w:rPr>
          <w:rFonts w:eastAsia="SimSun"/>
        </w:rPr>
        <w:t>3</w:t>
      </w:r>
      <w:r w:rsidRPr="006D0C02">
        <w:t>&gt;</w:t>
      </w:r>
      <w:r w:rsidRPr="006D0C02">
        <w:tab/>
        <w:t xml:space="preserve">if </w:t>
      </w:r>
      <w:r w:rsidRPr="006D0C02">
        <w:rPr>
          <w:i/>
          <w:iCs/>
        </w:rPr>
        <w:t>ta-Report</w:t>
      </w:r>
      <w:r w:rsidRPr="006D0C02">
        <w:t xml:space="preserve"> </w:t>
      </w:r>
      <w:r w:rsidR="006C2170" w:rsidRPr="006D0C02">
        <w:rPr>
          <w:rFonts w:eastAsia="SimSun"/>
        </w:rPr>
        <w:t xml:space="preserve">or </w:t>
      </w:r>
      <w:r w:rsidR="006C2170" w:rsidRPr="006D0C02">
        <w:rPr>
          <w:i/>
          <w:iCs/>
        </w:rPr>
        <w:t>ta-</w:t>
      </w:r>
      <w:proofErr w:type="spellStart"/>
      <w:r w:rsidR="006C2170" w:rsidRPr="006D0C02">
        <w:rPr>
          <w:i/>
          <w:iCs/>
        </w:rPr>
        <w:t>Report</w:t>
      </w:r>
      <w:r w:rsidR="006C2170" w:rsidRPr="006D0C02">
        <w:rPr>
          <w:rFonts w:eastAsia="SimSun"/>
          <w:i/>
          <w:iCs/>
        </w:rPr>
        <w:t>ATG</w:t>
      </w:r>
      <w:proofErr w:type="spellEnd"/>
      <w:r w:rsidR="006C2170" w:rsidRPr="006D0C02">
        <w:t xml:space="preserve"> </w:t>
      </w:r>
      <w:r w:rsidRPr="006D0C02">
        <w:t xml:space="preserve">is configured with value </w:t>
      </w:r>
      <w:r w:rsidRPr="006D0C02">
        <w:rPr>
          <w:i/>
          <w:iCs/>
        </w:rPr>
        <w:t xml:space="preserve">enabled </w:t>
      </w:r>
      <w:r w:rsidRPr="006D0C02">
        <w:t>and the UE supports TA reporting:</w:t>
      </w:r>
    </w:p>
    <w:p w14:paraId="694FBAD9" w14:textId="77777777" w:rsidR="00247F5B" w:rsidRPr="006D0C02" w:rsidRDefault="00247F5B" w:rsidP="00247F5B">
      <w:pPr>
        <w:pStyle w:val="B4"/>
      </w:pPr>
      <w:r w:rsidRPr="006D0C02">
        <w:rPr>
          <w:rFonts w:eastAsia="SimSun"/>
        </w:rPr>
        <w:t>4</w:t>
      </w:r>
      <w:r w:rsidRPr="006D0C02">
        <w:t>&gt;</w:t>
      </w:r>
      <w:r w:rsidRPr="006D0C02">
        <w:tab/>
        <w:t>indicate TA report initiation to lower layers;</w:t>
      </w:r>
    </w:p>
    <w:p w14:paraId="60275C71" w14:textId="77777777" w:rsidR="00394471" w:rsidRPr="006D0C02" w:rsidRDefault="00394471" w:rsidP="00394471">
      <w:pPr>
        <w:pStyle w:val="B2"/>
      </w:pPr>
      <w:r w:rsidRPr="006D0C02">
        <w:t>2&gt;</w:t>
      </w:r>
      <w:r w:rsidRPr="006D0C02">
        <w:tab/>
        <w:t xml:space="preserve">submit the </w:t>
      </w:r>
      <w:proofErr w:type="spellStart"/>
      <w:r w:rsidRPr="006D0C02">
        <w:rPr>
          <w:i/>
        </w:rPr>
        <w:t>RRCReconfigurationComplete</w:t>
      </w:r>
      <w:proofErr w:type="spellEnd"/>
      <w:r w:rsidRPr="006D0C02">
        <w:t xml:space="preserve"> message via SRB1 to lower layers for transmission using the new configuration;</w:t>
      </w:r>
    </w:p>
    <w:p w14:paraId="61123B2F" w14:textId="77777777" w:rsidR="00394471" w:rsidRPr="006D0C02" w:rsidRDefault="00394471" w:rsidP="00394471">
      <w:pPr>
        <w:pStyle w:val="B2"/>
      </w:pPr>
      <w:r w:rsidRPr="006D0C02">
        <w:t>2&gt;</w:t>
      </w:r>
      <w:r w:rsidRPr="006D0C02">
        <w:tab/>
        <w:t xml:space="preserve">if this is the first </w:t>
      </w:r>
      <w:proofErr w:type="spellStart"/>
      <w:r w:rsidRPr="006D0C02">
        <w:rPr>
          <w:i/>
        </w:rPr>
        <w:t>RRCReconfiguration</w:t>
      </w:r>
      <w:proofErr w:type="spellEnd"/>
      <w:r w:rsidRPr="006D0C02">
        <w:t xml:space="preserve"> message after successful completion of the RRC re-establishment procedure:</w:t>
      </w:r>
    </w:p>
    <w:p w14:paraId="6B8A6D76" w14:textId="77777777" w:rsidR="00AA2DA8" w:rsidRPr="006D0C02" w:rsidRDefault="00394471" w:rsidP="00AA2DA8">
      <w:pPr>
        <w:pStyle w:val="B3"/>
      </w:pPr>
      <w:r w:rsidRPr="006D0C02">
        <w:t>3&gt;</w:t>
      </w:r>
      <w:r w:rsidRPr="006D0C02">
        <w:tab/>
        <w:t>resume SRB2</w:t>
      </w:r>
      <w:r w:rsidR="00811135" w:rsidRPr="006D0C02">
        <w:t>, SRB4</w:t>
      </w:r>
      <w:r w:rsidR="00214323" w:rsidRPr="006D0C02">
        <w:t>,</w:t>
      </w:r>
      <w:r w:rsidRPr="006D0C02">
        <w:t xml:space="preserve"> DRBs</w:t>
      </w:r>
      <w:r w:rsidR="00214323" w:rsidRPr="006D0C02">
        <w:t>, multicast MRB</w:t>
      </w:r>
      <w:r w:rsidR="0093231F" w:rsidRPr="006D0C02">
        <w:t xml:space="preserve">, and BH RLC channels for IAB-MT, </w:t>
      </w:r>
      <w:r w:rsidR="00984519" w:rsidRPr="006D0C02">
        <w:t xml:space="preserve">and </w:t>
      </w:r>
      <w:proofErr w:type="spellStart"/>
      <w:r w:rsidR="00984519" w:rsidRPr="006D0C02">
        <w:t>Uu</w:t>
      </w:r>
      <w:proofErr w:type="spellEnd"/>
      <w:r w:rsidR="00984519" w:rsidRPr="006D0C02">
        <w:t xml:space="preserve"> Relay RLC channels for L2 U2N Relay UE, </w:t>
      </w:r>
      <w:r w:rsidRPr="006D0C02">
        <w:t>that are suspended;</w:t>
      </w:r>
    </w:p>
    <w:p w14:paraId="4E688D60" w14:textId="77777777" w:rsidR="004C777F" w:rsidRPr="006D0C02" w:rsidRDefault="00AA2DA8" w:rsidP="004C777F">
      <w:pPr>
        <w:pStyle w:val="B1"/>
      </w:pPr>
      <w:r w:rsidRPr="006D0C02">
        <w:t>1&gt;</w:t>
      </w:r>
      <w:r w:rsidRPr="006D0C02">
        <w:tab/>
        <w:t xml:space="preserve">if </w:t>
      </w:r>
      <w:proofErr w:type="spellStart"/>
      <w:r w:rsidRPr="006D0C02">
        <w:rPr>
          <w:i/>
          <w:iCs/>
        </w:rPr>
        <w:t>sl-IndirectPathAddChange</w:t>
      </w:r>
      <w:proofErr w:type="spellEnd"/>
      <w:r w:rsidRPr="006D0C02">
        <w:t xml:space="preserve"> was included in </w:t>
      </w:r>
      <w:proofErr w:type="spellStart"/>
      <w:r w:rsidRPr="006D0C02">
        <w:rPr>
          <w:i/>
          <w:iCs/>
        </w:rPr>
        <w:t>RRCReconfiguration</w:t>
      </w:r>
      <w:proofErr w:type="spellEnd"/>
      <w:r w:rsidRPr="006D0C02">
        <w:t xml:space="preserve"> message</w:t>
      </w:r>
      <w:r w:rsidR="004C777F" w:rsidRPr="006D0C02">
        <w:t>:</w:t>
      </w:r>
    </w:p>
    <w:p w14:paraId="38964346" w14:textId="3C093B20" w:rsidR="00AA2DA8" w:rsidRPr="006D0C02" w:rsidRDefault="004C777F" w:rsidP="00220546">
      <w:pPr>
        <w:pStyle w:val="B2"/>
      </w:pPr>
      <w:r w:rsidRPr="006D0C02">
        <w:t>2&gt;</w:t>
      </w:r>
      <w:r w:rsidRPr="006D0C02">
        <w:tab/>
      </w:r>
      <w:r w:rsidR="00AA2DA8" w:rsidRPr="006D0C02">
        <w:t xml:space="preserve">if SRB1 is configured as split SRB and </w:t>
      </w:r>
      <w:proofErr w:type="spellStart"/>
      <w:r w:rsidR="00AA2DA8" w:rsidRPr="006D0C02">
        <w:rPr>
          <w:i/>
          <w:iCs/>
        </w:rPr>
        <w:t>pdcp</w:t>
      </w:r>
      <w:proofErr w:type="spellEnd"/>
      <w:r w:rsidR="00AA2DA8" w:rsidRPr="006D0C02">
        <w:rPr>
          <w:i/>
          <w:iCs/>
        </w:rPr>
        <w:t>-Duplication</w:t>
      </w:r>
      <w:r w:rsidR="00AA2DA8" w:rsidRPr="006D0C02">
        <w:t xml:space="preserve"> is configured:</w:t>
      </w:r>
    </w:p>
    <w:p w14:paraId="779FB48F" w14:textId="492E08B3" w:rsidR="00AA2DA8" w:rsidRPr="006D0C02" w:rsidRDefault="004C777F" w:rsidP="00220546">
      <w:pPr>
        <w:pStyle w:val="B3"/>
      </w:pPr>
      <w:r w:rsidRPr="006D0C02">
        <w:t>3</w:t>
      </w:r>
      <w:r w:rsidR="00AA2DA8" w:rsidRPr="006D0C02">
        <w:t>&gt;</w:t>
      </w:r>
      <w:r w:rsidR="00AA2DA8" w:rsidRPr="006D0C02">
        <w:tab/>
        <w:t xml:space="preserve">when successfully sending </w:t>
      </w:r>
      <w:proofErr w:type="spellStart"/>
      <w:r w:rsidR="00AA2DA8" w:rsidRPr="006D0C02">
        <w:rPr>
          <w:i/>
          <w:iCs/>
        </w:rPr>
        <w:t>RRCReconfigurationComplete</w:t>
      </w:r>
      <w:proofErr w:type="spellEnd"/>
      <w:r w:rsidR="00AA2DA8" w:rsidRPr="006D0C02">
        <w:t xml:space="preserve"> message via SL indirect path (i.e., PC5 RLC acknowledgement is received from target L2 U2N Relay UE):</w:t>
      </w:r>
    </w:p>
    <w:p w14:paraId="137555A4" w14:textId="06109F36" w:rsidR="00394471" w:rsidRPr="006D0C02" w:rsidRDefault="004C777F" w:rsidP="00220546">
      <w:pPr>
        <w:pStyle w:val="B4"/>
      </w:pPr>
      <w:r w:rsidRPr="006D0C02">
        <w:t>4</w:t>
      </w:r>
      <w:r w:rsidR="00AA2DA8" w:rsidRPr="006D0C02">
        <w:t>&gt;</w:t>
      </w:r>
      <w:r w:rsidR="00AA2DA8" w:rsidRPr="006D0C02">
        <w:tab/>
        <w:t>stop timer T4</w:t>
      </w:r>
      <w:r w:rsidR="008C6A1C" w:rsidRPr="006D0C02">
        <w:t>21</w:t>
      </w:r>
      <w:r w:rsidR="00AA2DA8" w:rsidRPr="006D0C02">
        <w:t>;</w:t>
      </w:r>
    </w:p>
    <w:p w14:paraId="3CC549AE" w14:textId="77777777" w:rsidR="004C777F" w:rsidRPr="006D0C02" w:rsidRDefault="004C777F" w:rsidP="004C777F">
      <w:pPr>
        <w:pStyle w:val="B2"/>
      </w:pPr>
      <w:r w:rsidRPr="006D0C02">
        <w:lastRenderedPageBreak/>
        <w:t>2&gt; else (i.e. split SRB1 with duplication is not configured):</w:t>
      </w:r>
    </w:p>
    <w:p w14:paraId="77A86ED3" w14:textId="77777777" w:rsidR="004C777F" w:rsidRPr="006D0C02" w:rsidRDefault="004C777F" w:rsidP="004C777F">
      <w:pPr>
        <w:pStyle w:val="B3"/>
      </w:pPr>
      <w:r w:rsidRPr="006D0C02">
        <w:t xml:space="preserve">3&gt; when receiving </w:t>
      </w:r>
      <w:proofErr w:type="spellStart"/>
      <w:r w:rsidRPr="006D0C02">
        <w:rPr>
          <w:i/>
          <w:iCs/>
        </w:rPr>
        <w:t>RRCReconfigurationCompleteSidelink</w:t>
      </w:r>
      <w:proofErr w:type="spellEnd"/>
      <w:r w:rsidRPr="006D0C02">
        <w:t xml:space="preserve"> message from target L2 U2N Relay UE:</w:t>
      </w:r>
    </w:p>
    <w:p w14:paraId="13B093F5" w14:textId="77777777" w:rsidR="004C777F" w:rsidRPr="006D0C02" w:rsidRDefault="004C777F" w:rsidP="004C777F">
      <w:pPr>
        <w:pStyle w:val="B4"/>
      </w:pPr>
      <w:r w:rsidRPr="006D0C02">
        <w:t>4&gt;</w:t>
      </w:r>
      <w:r w:rsidRPr="006D0C02">
        <w:tab/>
        <w:t>stop timer T421;</w:t>
      </w:r>
    </w:p>
    <w:p w14:paraId="2BA1150E" w14:textId="77777777" w:rsidR="00BD7E37" w:rsidRPr="006D0C02" w:rsidRDefault="00394471" w:rsidP="00BD7E37">
      <w:pPr>
        <w:pStyle w:val="B1"/>
        <w:rPr>
          <w:lang w:eastAsia="en-US"/>
        </w:rPr>
      </w:pPr>
      <w:r w:rsidRPr="006D0C02">
        <w:t>1&gt;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 SCG</w:t>
      </w:r>
      <w:r w:rsidR="00BD7E37" w:rsidRPr="006D0C02">
        <w:t xml:space="preserve"> and when MAC of an NR cell group successfully completes a Random Access procedure triggered above; or,</w:t>
      </w:r>
    </w:p>
    <w:p w14:paraId="3B794CCA" w14:textId="35EA3151" w:rsidR="002B77E1" w:rsidRPr="006D0C02" w:rsidRDefault="00BD7E37" w:rsidP="002B77E1">
      <w:pPr>
        <w:pStyle w:val="B1"/>
        <w:rPr>
          <w:rFonts w:eastAsia="DengXian"/>
        </w:rPr>
      </w:pPr>
      <w:r w:rsidRPr="006D0C02">
        <w:t>1&gt;</w:t>
      </w:r>
      <w:r w:rsidRPr="006D0C02">
        <w:tab/>
        <w:t xml:space="preserve">if </w:t>
      </w:r>
      <w:proofErr w:type="spellStart"/>
      <w:r w:rsidRPr="006D0C02">
        <w:rPr>
          <w:rFonts w:eastAsia="DengXian"/>
          <w:i/>
        </w:rPr>
        <w:t>sl-PathSwitchConfig</w:t>
      </w:r>
      <w:proofErr w:type="spellEnd"/>
      <w:r w:rsidRPr="006D0C02">
        <w:rPr>
          <w:rFonts w:eastAsia="DengXian"/>
        </w:rPr>
        <w:t xml:space="preserve"> was included in </w:t>
      </w:r>
      <w:proofErr w:type="spellStart"/>
      <w:r w:rsidRPr="006D0C02">
        <w:rPr>
          <w:rFonts w:eastAsia="DengXian"/>
          <w:i/>
        </w:rPr>
        <w:t>r</w:t>
      </w:r>
      <w:r w:rsidRPr="006D0C02">
        <w:rPr>
          <w:i/>
        </w:rPr>
        <w:t>econfigurationWithSync</w:t>
      </w:r>
      <w:proofErr w:type="spellEnd"/>
      <w:r w:rsidRPr="006D0C02">
        <w:t xml:space="preserve"> included in </w:t>
      </w:r>
      <w:proofErr w:type="spellStart"/>
      <w:r w:rsidRPr="006D0C02">
        <w:rPr>
          <w:i/>
        </w:rPr>
        <w:t>spCellConfig</w:t>
      </w:r>
      <w:proofErr w:type="spellEnd"/>
      <w:r w:rsidRPr="006D0C02">
        <w:t xml:space="preserve"> of an MCG, and when </w:t>
      </w:r>
      <w:r w:rsidRPr="006D0C02">
        <w:rPr>
          <w:rFonts w:eastAsia="DengXian"/>
        </w:rPr>
        <w:t xml:space="preserve">successfully sending </w:t>
      </w:r>
      <w:proofErr w:type="spellStart"/>
      <w:r w:rsidRPr="006D0C02">
        <w:rPr>
          <w:rFonts w:eastAsia="DengXian"/>
          <w:i/>
        </w:rPr>
        <w:t>RRCReconfigurationComplete</w:t>
      </w:r>
      <w:proofErr w:type="spellEnd"/>
      <w:r w:rsidRPr="006D0C02">
        <w:rPr>
          <w:rFonts w:eastAsia="DengXian"/>
        </w:rPr>
        <w:t xml:space="preserve"> message (i.e., PC5 RLC acknowledgement is received from target L2 U2N Relay UE)</w:t>
      </w:r>
      <w:r w:rsidR="002B77E1" w:rsidRPr="006D0C02">
        <w:t>;</w:t>
      </w:r>
      <w:r w:rsidR="002B77E1" w:rsidRPr="006D0C02">
        <w:rPr>
          <w:rFonts w:eastAsia="DengXian"/>
        </w:rPr>
        <w:t xml:space="preserve"> or,</w:t>
      </w:r>
    </w:p>
    <w:p w14:paraId="132C010B" w14:textId="77777777" w:rsidR="000168BF" w:rsidRPr="006D0C02" w:rsidRDefault="002B77E1" w:rsidP="000168BF">
      <w:pPr>
        <w:pStyle w:val="B1"/>
        <w:rPr>
          <w:rFonts w:eastAsia="DengXian"/>
        </w:rPr>
      </w:pPr>
      <w:r w:rsidRPr="006D0C02">
        <w:rPr>
          <w:rFonts w:eastAsia="DengXian"/>
        </w:rPr>
        <w:t>1&gt;</w:t>
      </w:r>
      <w:r w:rsidRPr="006D0C02">
        <w:rPr>
          <w:rFonts w:eastAsia="DengXian"/>
        </w:rPr>
        <w:tab/>
        <w:t>i</w:t>
      </w:r>
      <w:r w:rsidRPr="006D0C02">
        <w:t xml:space="preserve">f </w:t>
      </w:r>
      <w:proofErr w:type="spellStart"/>
      <w:r w:rsidRPr="006D0C02">
        <w:rPr>
          <w:i/>
          <w:iCs/>
        </w:rPr>
        <w:t>rach-LessHO</w:t>
      </w:r>
      <w:proofErr w:type="spellEnd"/>
      <w:r w:rsidRPr="006D0C02">
        <w:t xml:space="preserve"> was included in </w:t>
      </w:r>
      <w:proofErr w:type="spellStart"/>
      <w:r w:rsidRPr="006D0C02">
        <w:rPr>
          <w:i/>
          <w:iCs/>
        </w:rPr>
        <w:t>reconfigurationWithSync</w:t>
      </w:r>
      <w:proofErr w:type="spellEnd"/>
      <w:r w:rsidRPr="006D0C02">
        <w:t xml:space="preserve"> included in </w:t>
      </w:r>
      <w:proofErr w:type="spellStart"/>
      <w:r w:rsidRPr="006D0C02">
        <w:rPr>
          <w:i/>
          <w:iCs/>
        </w:rPr>
        <w:t>spCellConfig</w:t>
      </w:r>
      <w:proofErr w:type="spellEnd"/>
      <w:r w:rsidRPr="006D0C02">
        <w:t xml:space="preserve"> of an MCG, and upon indication from lower layers that the RACH-less handover has been successfully completed</w:t>
      </w:r>
      <w:r w:rsidR="000168BF" w:rsidRPr="006D0C02">
        <w:rPr>
          <w:rFonts w:eastAsia="DengXian"/>
        </w:rPr>
        <w:t>; or,</w:t>
      </w:r>
    </w:p>
    <w:p w14:paraId="4C8C35EB" w14:textId="3E3BDED6" w:rsidR="001E5272" w:rsidRPr="006D0C02" w:rsidRDefault="000168BF" w:rsidP="000168BF">
      <w:pPr>
        <w:pStyle w:val="B1"/>
      </w:pPr>
      <w:r w:rsidRPr="006D0C02">
        <w:rPr>
          <w:rFonts w:eastAsia="DengXian"/>
        </w:rPr>
        <w:t>1&gt;</w:t>
      </w:r>
      <w:r w:rsidRPr="006D0C02">
        <w:rPr>
          <w:rFonts w:eastAsia="DengXian"/>
        </w:rPr>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 SCG and the </w:t>
      </w:r>
      <w:proofErr w:type="spellStart"/>
      <w:r w:rsidRPr="006D0C02">
        <w:rPr>
          <w:i/>
          <w:iCs/>
        </w:rPr>
        <w:t>RRCReconfiguration</w:t>
      </w:r>
      <w:proofErr w:type="spellEnd"/>
      <w:r w:rsidRPr="006D0C02">
        <w:t xml:space="preserve"> message is applied due to an LTM cell switch execution and upon an indication from lower layer that the LTM cell switch execution has been successfully completed</w:t>
      </w:r>
      <w:r w:rsidR="001E5272" w:rsidRPr="006D0C02">
        <w:t>:</w:t>
      </w:r>
    </w:p>
    <w:p w14:paraId="79B8808F" w14:textId="3C06CE88" w:rsidR="00BD7E37" w:rsidRDefault="00BD7E37" w:rsidP="00DD246F">
      <w:pPr>
        <w:pStyle w:val="B2"/>
        <w:rPr>
          <w:ins w:id="16" w:author="Ericsson" w:date="2025-02-24T12:36:00Z"/>
        </w:rPr>
      </w:pPr>
      <w:r w:rsidRPr="006D0C02">
        <w:t>2&gt;</w:t>
      </w:r>
      <w:r w:rsidRPr="006D0C02">
        <w:tab/>
        <w:t>stop timer T304 for that cell group if running;</w:t>
      </w:r>
    </w:p>
    <w:p w14:paraId="1AA963A6" w14:textId="271ED0FD" w:rsidR="008236A5" w:rsidRPr="006D0C02" w:rsidRDefault="008236A5" w:rsidP="008236A5">
      <w:pPr>
        <w:pStyle w:val="B2"/>
        <w:rPr>
          <w:ins w:id="17" w:author="Ericsson" w:date="2025-02-24T12:37:00Z"/>
        </w:rPr>
      </w:pPr>
      <w:ins w:id="18" w:author="Ericsson" w:date="2025-02-24T12:37:00Z">
        <w:r w:rsidRPr="006D0C02">
          <w:t>2&gt;</w:t>
        </w:r>
        <w:r w:rsidRPr="006D0C02">
          <w:tab/>
          <w:t xml:space="preserve">release dedicated preambles provided in </w:t>
        </w:r>
        <w:proofErr w:type="spellStart"/>
        <w:r w:rsidRPr="006D0C02">
          <w:rPr>
            <w:i/>
          </w:rPr>
          <w:t>rach-ConfigDedicated</w:t>
        </w:r>
      </w:ins>
      <w:proofErr w:type="spellEnd"/>
      <w:ins w:id="19" w:author="Ericsson" w:date="2025-02-24T12:38:00Z">
        <w:r w:rsidR="00305C34">
          <w:rPr>
            <w:iCs/>
          </w:rPr>
          <w:t xml:space="preserve"> within </w:t>
        </w:r>
        <w:proofErr w:type="spellStart"/>
        <w:r w:rsidR="00305C34" w:rsidRPr="006D0C02">
          <w:rPr>
            <w:rFonts w:eastAsia="DengXian"/>
            <w:i/>
          </w:rPr>
          <w:t>r</w:t>
        </w:r>
        <w:r w:rsidR="00305C34" w:rsidRPr="006D0C02">
          <w:rPr>
            <w:i/>
          </w:rPr>
          <w:t>econfigurationWithSync</w:t>
        </w:r>
        <w:proofErr w:type="spellEnd"/>
        <w:r w:rsidR="00305C34">
          <w:rPr>
            <w:iCs/>
          </w:rPr>
          <w:t>,</w:t>
        </w:r>
      </w:ins>
      <w:ins w:id="20" w:author="Ericsson" w:date="2025-02-24T12:37:00Z">
        <w:r w:rsidRPr="006D0C02">
          <w:t xml:space="preserve"> if configured;</w:t>
        </w:r>
      </w:ins>
    </w:p>
    <w:p w14:paraId="1675E9CF" w14:textId="78179C1D" w:rsidR="008236A5" w:rsidRPr="006D0C02" w:rsidRDefault="008236A5" w:rsidP="008236A5">
      <w:pPr>
        <w:pStyle w:val="B2"/>
      </w:pPr>
      <w:ins w:id="21" w:author="Ericsson" w:date="2025-02-24T12:37:00Z">
        <w:r w:rsidRPr="006D0C02">
          <w:t>2&gt;</w:t>
        </w:r>
        <w:r w:rsidRPr="006D0C02">
          <w:tab/>
          <w:t xml:space="preserve">release dedicated </w:t>
        </w:r>
        <w:proofErr w:type="spellStart"/>
        <w:r w:rsidRPr="006D0C02">
          <w:t>msgA</w:t>
        </w:r>
        <w:proofErr w:type="spellEnd"/>
        <w:r w:rsidRPr="006D0C02">
          <w:t xml:space="preserve"> PUSCH resources provided in </w:t>
        </w:r>
        <w:proofErr w:type="spellStart"/>
        <w:r w:rsidRPr="006D0C02">
          <w:rPr>
            <w:i/>
            <w:iCs/>
          </w:rPr>
          <w:t>rach-ConfigDedicated</w:t>
        </w:r>
        <w:proofErr w:type="spellEnd"/>
        <w:r w:rsidRPr="006D0C02">
          <w:t xml:space="preserve"> </w:t>
        </w:r>
      </w:ins>
      <w:ins w:id="22" w:author="Ericsson" w:date="2025-02-24T12:38:00Z">
        <w:r w:rsidR="00305C34">
          <w:rPr>
            <w:iCs/>
          </w:rPr>
          <w:t xml:space="preserve">within </w:t>
        </w:r>
        <w:proofErr w:type="spellStart"/>
        <w:r w:rsidR="00305C34" w:rsidRPr="006D0C02">
          <w:rPr>
            <w:rFonts w:eastAsia="DengXian"/>
            <w:i/>
          </w:rPr>
          <w:t>r</w:t>
        </w:r>
        <w:r w:rsidR="00305C34" w:rsidRPr="006D0C02">
          <w:rPr>
            <w:i/>
          </w:rPr>
          <w:t>econfigurationWithSync</w:t>
        </w:r>
        <w:proofErr w:type="spellEnd"/>
        <w:r w:rsidR="00305C34">
          <w:rPr>
            <w:iCs/>
          </w:rPr>
          <w:t xml:space="preserve">, </w:t>
        </w:r>
      </w:ins>
      <w:ins w:id="23" w:author="Ericsson" w:date="2025-02-24T12:37:00Z">
        <w:r w:rsidRPr="006D0C02">
          <w:t>if configured;</w:t>
        </w:r>
      </w:ins>
    </w:p>
    <w:p w14:paraId="7E619B6F" w14:textId="77777777" w:rsidR="00BD7E37" w:rsidRPr="006D0C02" w:rsidRDefault="00BD7E37" w:rsidP="001E5272">
      <w:pPr>
        <w:pStyle w:val="B2"/>
      </w:pPr>
      <w:r w:rsidRPr="006D0C02">
        <w:t>2&gt;</w:t>
      </w:r>
      <w:r w:rsidRPr="006D0C02">
        <w:tab/>
        <w:t xml:space="preserve">if </w:t>
      </w:r>
      <w:proofErr w:type="spellStart"/>
      <w:r w:rsidRPr="006D0C02">
        <w:rPr>
          <w:i/>
          <w:iCs/>
        </w:rPr>
        <w:t>sl-PathSwitchConfig</w:t>
      </w:r>
      <w:proofErr w:type="spellEnd"/>
      <w:r w:rsidRPr="006D0C02">
        <w:t xml:space="preserve"> was included in </w:t>
      </w:r>
      <w:proofErr w:type="spellStart"/>
      <w:r w:rsidRPr="006D0C02">
        <w:rPr>
          <w:i/>
          <w:iCs/>
        </w:rPr>
        <w:t>reconfigurationWithSync</w:t>
      </w:r>
      <w:proofErr w:type="spellEnd"/>
      <w:r w:rsidRPr="006D0C02">
        <w:t>:</w:t>
      </w:r>
    </w:p>
    <w:p w14:paraId="65F1D0D6" w14:textId="6DDF2C72" w:rsidR="004C777F" w:rsidRPr="006D0C02" w:rsidRDefault="004C777F" w:rsidP="004C777F">
      <w:pPr>
        <w:pStyle w:val="B3"/>
      </w:pPr>
      <w:r w:rsidRPr="006D0C02">
        <w:rPr>
          <w:rFonts w:eastAsia="DengXian"/>
        </w:rPr>
        <w:t>3&gt;</w:t>
      </w:r>
      <w:r w:rsidRPr="006D0C02">
        <w:rPr>
          <w:rFonts w:eastAsia="DengXian"/>
        </w:rPr>
        <w:tab/>
        <w:t xml:space="preserve">if the </w:t>
      </w:r>
      <w:proofErr w:type="spellStart"/>
      <w:r w:rsidRPr="006D0C02">
        <w:rPr>
          <w:i/>
          <w:iCs/>
        </w:rPr>
        <w:t>sl-</w:t>
      </w:r>
      <w:r w:rsidRPr="006D0C02">
        <w:rPr>
          <w:rFonts w:eastAsia="DengXian"/>
          <w:i/>
          <w:iCs/>
        </w:rPr>
        <w:t>IndirectPathMaintain</w:t>
      </w:r>
      <w:proofErr w:type="spellEnd"/>
      <w:r w:rsidRPr="006D0C02">
        <w:rPr>
          <w:rFonts w:eastAsia="DengXian"/>
        </w:rPr>
        <w:t xml:space="preserve"> is not included </w:t>
      </w:r>
      <w:r w:rsidRPr="006D0C02">
        <w:t xml:space="preserve">in </w:t>
      </w:r>
      <w:proofErr w:type="spellStart"/>
      <w:r w:rsidRPr="006D0C02">
        <w:rPr>
          <w:i/>
        </w:rPr>
        <w:t>reconfigurationWithSync</w:t>
      </w:r>
      <w:proofErr w:type="spellEnd"/>
      <w:r w:rsidRPr="006D0C02">
        <w:rPr>
          <w:rFonts w:eastAsia="DengXian"/>
        </w:rPr>
        <w:t>:</w:t>
      </w:r>
    </w:p>
    <w:p w14:paraId="63D75392" w14:textId="46B88879" w:rsidR="00BD7E37" w:rsidRPr="006D0C02" w:rsidRDefault="004C777F" w:rsidP="00220546">
      <w:pPr>
        <w:pStyle w:val="B4"/>
      </w:pPr>
      <w:r w:rsidRPr="006D0C02">
        <w:t>4</w:t>
      </w:r>
      <w:r w:rsidR="00BD7E37" w:rsidRPr="006D0C02">
        <w:t>&gt;</w:t>
      </w:r>
      <w:r w:rsidR="00BD7E37" w:rsidRPr="006D0C02">
        <w:tab/>
        <w:t>stop timer T420;</w:t>
      </w:r>
    </w:p>
    <w:p w14:paraId="5EDA53D4" w14:textId="30586A17" w:rsidR="00BD7E37" w:rsidRPr="006D0C02" w:rsidRDefault="004C777F" w:rsidP="00220546">
      <w:pPr>
        <w:pStyle w:val="B4"/>
      </w:pPr>
      <w:r w:rsidRPr="006D0C02">
        <w:t>4</w:t>
      </w:r>
      <w:r w:rsidR="00BD7E37" w:rsidRPr="006D0C02">
        <w:t>&gt;</w:t>
      </w:r>
      <w:r w:rsidR="00BD7E37" w:rsidRPr="006D0C02">
        <w:tab/>
      </w:r>
      <w:r w:rsidR="00BD7E37" w:rsidRPr="006D0C02">
        <w:rPr>
          <w:rFonts w:eastAsia="PMingLiU"/>
          <w:lang w:eastAsia="en-US"/>
        </w:rPr>
        <w:t>release all radio resources, including release of the RLC entities and the MAC configuration at the source side</w:t>
      </w:r>
      <w:r w:rsidR="00BD7E37" w:rsidRPr="006D0C02">
        <w:t>;</w:t>
      </w:r>
    </w:p>
    <w:p w14:paraId="354C0A29" w14:textId="4AEACFEB" w:rsidR="00D816F7" w:rsidRPr="006D0C02" w:rsidRDefault="004C777F" w:rsidP="00220546">
      <w:pPr>
        <w:pStyle w:val="B4"/>
        <w:rPr>
          <w:rFonts w:eastAsia="SimSun"/>
        </w:rPr>
      </w:pPr>
      <w:r w:rsidRPr="006D0C02">
        <w:rPr>
          <w:rFonts w:eastAsia="SimSun"/>
        </w:rPr>
        <w:t>4</w:t>
      </w:r>
      <w:r w:rsidR="00984519" w:rsidRPr="006D0C02">
        <w:rPr>
          <w:rFonts w:eastAsia="SimSun"/>
        </w:rPr>
        <w:t>&gt;</w:t>
      </w:r>
      <w:r w:rsidR="00984519" w:rsidRPr="006D0C02">
        <w:rPr>
          <w:rFonts w:eastAsia="SimSun"/>
        </w:rPr>
        <w:tab/>
        <w:t>reset MAC used in the source cell;</w:t>
      </w:r>
    </w:p>
    <w:p w14:paraId="4253C2C5" w14:textId="14EDCAF9" w:rsidR="004C777F" w:rsidRPr="006D0C02" w:rsidRDefault="004C777F" w:rsidP="004C777F">
      <w:pPr>
        <w:pStyle w:val="B3"/>
        <w:rPr>
          <w:rFonts w:eastAsia="DengXian"/>
        </w:rPr>
      </w:pPr>
      <w:r w:rsidRPr="006D0C02">
        <w:rPr>
          <w:rFonts w:eastAsia="DengXian"/>
        </w:rPr>
        <w:t>3&gt;</w:t>
      </w:r>
      <w:r w:rsidRPr="006D0C02">
        <w:rPr>
          <w:rFonts w:eastAsia="DengXian"/>
        </w:rPr>
        <w:tab/>
        <w:t>else (</w:t>
      </w:r>
      <w:proofErr w:type="spellStart"/>
      <w:r w:rsidRPr="006D0C02">
        <w:rPr>
          <w:i/>
          <w:iCs/>
        </w:rPr>
        <w:t>sl-</w:t>
      </w:r>
      <w:r w:rsidRPr="006D0C02">
        <w:rPr>
          <w:rFonts w:eastAsia="DengXian"/>
          <w:i/>
        </w:rPr>
        <w:t>IndirectPathMaintain</w:t>
      </w:r>
      <w:proofErr w:type="spellEnd"/>
      <w:r w:rsidRPr="006D0C02">
        <w:rPr>
          <w:rFonts w:eastAsia="DengXian"/>
        </w:rPr>
        <w:t xml:space="preserve"> is included):</w:t>
      </w:r>
    </w:p>
    <w:p w14:paraId="2263C780" w14:textId="2CC628F0" w:rsidR="004C777F" w:rsidRPr="006D0C02" w:rsidRDefault="004C777F" w:rsidP="004C777F">
      <w:pPr>
        <w:pStyle w:val="B4"/>
        <w:rPr>
          <w:rFonts w:eastAsia="DengXian"/>
        </w:rPr>
      </w:pPr>
      <w:r w:rsidRPr="006D0C02">
        <w:rPr>
          <w:rFonts w:eastAsia="DengXian"/>
        </w:rPr>
        <w:t>4&gt;</w:t>
      </w:r>
      <w:r w:rsidRPr="006D0C02">
        <w:rPr>
          <w:rFonts w:eastAsia="DengXian"/>
        </w:rPr>
        <w:tab/>
        <w:t>release radio resources on the direct path, including release of the RLC entities and the MAC configuration;</w:t>
      </w:r>
    </w:p>
    <w:p w14:paraId="68E93B5C" w14:textId="77777777" w:rsidR="004C777F" w:rsidRPr="006D0C02" w:rsidRDefault="004C777F" w:rsidP="004C777F">
      <w:pPr>
        <w:pStyle w:val="B4"/>
        <w:rPr>
          <w:rFonts w:eastAsia="DengXian"/>
        </w:rPr>
      </w:pPr>
      <w:r w:rsidRPr="006D0C02">
        <w:t>4&gt;</w:t>
      </w:r>
      <w:r w:rsidRPr="006D0C02">
        <w:tab/>
        <w:t>reset MAC used in the source cell;</w:t>
      </w:r>
    </w:p>
    <w:p w14:paraId="412E8888" w14:textId="08827A46" w:rsidR="00D816F7" w:rsidRPr="006D0C02" w:rsidRDefault="00D816F7" w:rsidP="00D816F7">
      <w:pPr>
        <w:pStyle w:val="B2"/>
      </w:pPr>
      <w:r w:rsidRPr="006D0C02">
        <w:t>2&gt;</w:t>
      </w:r>
      <w:r w:rsidRPr="006D0C02">
        <w:tab/>
        <w:t xml:space="preserve">if </w:t>
      </w:r>
      <w:proofErr w:type="spellStart"/>
      <w:r w:rsidRPr="006D0C02">
        <w:rPr>
          <w:i/>
          <w:iCs/>
        </w:rPr>
        <w:t>rach-LessHO</w:t>
      </w:r>
      <w:proofErr w:type="spellEnd"/>
      <w:r w:rsidRPr="006D0C02">
        <w:t xml:space="preserve"> was included in </w:t>
      </w:r>
      <w:proofErr w:type="spellStart"/>
      <w:r w:rsidRPr="006D0C02">
        <w:rPr>
          <w:i/>
          <w:iCs/>
        </w:rPr>
        <w:t>reconfigurationWithSync</w:t>
      </w:r>
      <w:proofErr w:type="spellEnd"/>
      <w:r w:rsidRPr="006D0C02">
        <w:t xml:space="preserve"> and </w:t>
      </w:r>
      <w:r w:rsidRPr="006D0C02">
        <w:rPr>
          <w:i/>
          <w:iCs/>
        </w:rPr>
        <w:t>cg-</w:t>
      </w:r>
      <w:r w:rsidR="00D05AF3" w:rsidRPr="006D0C02">
        <w:rPr>
          <w:i/>
          <w:iCs/>
        </w:rPr>
        <w:t>RRC</w:t>
      </w:r>
      <w:r w:rsidRPr="006D0C02">
        <w:rPr>
          <w:i/>
          <w:iCs/>
        </w:rPr>
        <w:t>-Configuration</w:t>
      </w:r>
      <w:r w:rsidRPr="006D0C02">
        <w:t xml:space="preserve"> was configured:</w:t>
      </w:r>
    </w:p>
    <w:p w14:paraId="504389AB" w14:textId="54EB873D" w:rsidR="00984519" w:rsidRPr="006D0C02" w:rsidRDefault="00D816F7" w:rsidP="00D816F7">
      <w:pPr>
        <w:pStyle w:val="B3"/>
        <w:rPr>
          <w:rFonts w:eastAsia="SimSun"/>
        </w:rPr>
      </w:pPr>
      <w:r w:rsidRPr="006D0C02">
        <w:t>3&gt;</w:t>
      </w:r>
      <w:r w:rsidRPr="006D0C02">
        <w:tab/>
        <w:t>release the uplink grant configured for RACH-less handover;</w:t>
      </w:r>
    </w:p>
    <w:p w14:paraId="78CEDD74" w14:textId="5001D80F" w:rsidR="00BD7E37" w:rsidRPr="006D0C02" w:rsidRDefault="00BD7E37" w:rsidP="00BD7E37">
      <w:pPr>
        <w:pStyle w:val="NO"/>
      </w:pPr>
      <w:r w:rsidRPr="006D0C02">
        <w:t>NOTE 2b:</w:t>
      </w:r>
      <w:r w:rsidRPr="006D0C02">
        <w:tab/>
        <w:t>PDCP and SDAP configured by the source prior to the path switch that are reconfigured and re-used by target when delta signalling is used, are not released as part of this procedure.</w:t>
      </w:r>
    </w:p>
    <w:p w14:paraId="4EBFE3D5" w14:textId="77777777" w:rsidR="00394471" w:rsidRPr="006D0C02" w:rsidRDefault="00394471" w:rsidP="00394471">
      <w:pPr>
        <w:pStyle w:val="B2"/>
      </w:pPr>
      <w:r w:rsidRPr="006D0C02">
        <w:t>2&gt;</w:t>
      </w:r>
      <w:r w:rsidRPr="006D0C02">
        <w:tab/>
        <w:t xml:space="preserve">stop timer T310 for source </w:t>
      </w:r>
      <w:proofErr w:type="spellStart"/>
      <w:r w:rsidRPr="006D0C02">
        <w:t>SpCell</w:t>
      </w:r>
      <w:proofErr w:type="spellEnd"/>
      <w:r w:rsidRPr="006D0C02">
        <w:t xml:space="preserve"> if running;</w:t>
      </w:r>
    </w:p>
    <w:p w14:paraId="3294503A" w14:textId="77777777" w:rsidR="00394471" w:rsidRPr="006D0C02" w:rsidRDefault="00394471" w:rsidP="00394471">
      <w:pPr>
        <w:pStyle w:val="B2"/>
      </w:pPr>
      <w:r w:rsidRPr="006D0C02">
        <w:t>2&gt;</w:t>
      </w:r>
      <w:r w:rsidRPr="006D0C02">
        <w:tab/>
        <w:t xml:space="preserve">apply the parts of the CSI reporting configuration, the scheduling request configuration and the sounding RS configuration that do not require the UE to know the SFN of the respective target </w:t>
      </w:r>
      <w:proofErr w:type="spellStart"/>
      <w:r w:rsidRPr="006D0C02">
        <w:t>SpCell</w:t>
      </w:r>
      <w:proofErr w:type="spellEnd"/>
      <w:r w:rsidRPr="006D0C02">
        <w:t>, if any;</w:t>
      </w:r>
    </w:p>
    <w:p w14:paraId="7ED67F7B" w14:textId="77777777" w:rsidR="00394471" w:rsidRPr="006D0C02" w:rsidRDefault="00394471" w:rsidP="00394471">
      <w:pPr>
        <w:pStyle w:val="B2"/>
      </w:pPr>
      <w:r w:rsidRPr="006D0C02">
        <w:t>2&gt;</w:t>
      </w:r>
      <w:r w:rsidRPr="006D0C02">
        <w:tab/>
        <w:t xml:space="preserve">apply the parts of the measurement and the radio resource configuration that require the UE to know the SFN of the respective target </w:t>
      </w:r>
      <w:proofErr w:type="spellStart"/>
      <w:r w:rsidRPr="006D0C02">
        <w:t>SpCell</w:t>
      </w:r>
      <w:proofErr w:type="spellEnd"/>
      <w:r w:rsidRPr="006D0C02">
        <w:t xml:space="preserve"> (e.g. measurement gaps, periodic CQI reporting, scheduling request configuration, sounding RS configuration), if any, upon acquiring the SFN of that target </w:t>
      </w:r>
      <w:proofErr w:type="spellStart"/>
      <w:r w:rsidRPr="006D0C02">
        <w:t>SpCell</w:t>
      </w:r>
      <w:proofErr w:type="spellEnd"/>
      <w:r w:rsidRPr="006D0C02">
        <w:t>;</w:t>
      </w:r>
    </w:p>
    <w:p w14:paraId="05E59DA7" w14:textId="77777777" w:rsidR="00394471" w:rsidRPr="006D0C02" w:rsidRDefault="00394471" w:rsidP="00394471">
      <w:pPr>
        <w:pStyle w:val="B2"/>
      </w:pPr>
      <w:r w:rsidRPr="006D0C02">
        <w:t>2&gt;</w:t>
      </w:r>
      <w:r w:rsidRPr="006D0C02">
        <w:tab/>
        <w:t>for each DRB configured as DAPS bearer, request uplink data switching to the PDCP entity, as specified in TS 38.323 [5];</w:t>
      </w:r>
    </w:p>
    <w:p w14:paraId="54DDCED5" w14:textId="77777777" w:rsidR="00394471" w:rsidRPr="006D0C02" w:rsidRDefault="00394471" w:rsidP="0039447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w:t>
      </w:r>
    </w:p>
    <w:p w14:paraId="5C549FF0" w14:textId="77777777" w:rsidR="00394471" w:rsidRPr="006D0C02" w:rsidRDefault="00394471" w:rsidP="00394471">
      <w:pPr>
        <w:pStyle w:val="B3"/>
      </w:pPr>
      <w:r w:rsidRPr="006D0C02">
        <w:lastRenderedPageBreak/>
        <w:t>3&gt;</w:t>
      </w:r>
      <w:r w:rsidRPr="006D0C02">
        <w:tab/>
        <w:t>if T390 is running:</w:t>
      </w:r>
    </w:p>
    <w:p w14:paraId="35889CDE" w14:textId="77777777" w:rsidR="00394471" w:rsidRPr="006D0C02" w:rsidRDefault="00394471" w:rsidP="00394471">
      <w:pPr>
        <w:pStyle w:val="B4"/>
      </w:pPr>
      <w:r w:rsidRPr="006D0C02">
        <w:t>4&gt;</w:t>
      </w:r>
      <w:r w:rsidRPr="006D0C02">
        <w:tab/>
        <w:t>stop timer T390 for all access categories;</w:t>
      </w:r>
    </w:p>
    <w:p w14:paraId="54F6D2F4" w14:textId="77777777" w:rsidR="00394471" w:rsidRPr="006D0C02" w:rsidRDefault="00394471" w:rsidP="00394471">
      <w:pPr>
        <w:pStyle w:val="B4"/>
      </w:pPr>
      <w:r w:rsidRPr="006D0C02">
        <w:t>4&gt;</w:t>
      </w:r>
      <w:r w:rsidRPr="006D0C02">
        <w:tab/>
        <w:t>perform the actions as specified in 5.3.14.4.</w:t>
      </w:r>
    </w:p>
    <w:p w14:paraId="1C07C078" w14:textId="77777777" w:rsidR="00394471" w:rsidRPr="006D0C02" w:rsidRDefault="00394471" w:rsidP="00394471">
      <w:pPr>
        <w:pStyle w:val="B3"/>
      </w:pPr>
      <w:r w:rsidRPr="006D0C02">
        <w:t>3&gt;</w:t>
      </w:r>
      <w:r w:rsidRPr="006D0C02">
        <w:tab/>
        <w:t>if T350 is running:</w:t>
      </w:r>
    </w:p>
    <w:p w14:paraId="706F8FA9" w14:textId="77777777" w:rsidR="00394471" w:rsidRPr="006D0C02" w:rsidRDefault="00394471" w:rsidP="00394471">
      <w:pPr>
        <w:pStyle w:val="B4"/>
      </w:pPr>
      <w:r w:rsidRPr="006D0C02">
        <w:t>4&gt;</w:t>
      </w:r>
      <w:r w:rsidRPr="006D0C02">
        <w:tab/>
        <w:t>stop timer T350;</w:t>
      </w:r>
    </w:p>
    <w:p w14:paraId="02E73EF5" w14:textId="77777777" w:rsidR="00394471" w:rsidRPr="006D0C02" w:rsidRDefault="00394471" w:rsidP="00394471">
      <w:pPr>
        <w:pStyle w:val="B3"/>
      </w:pPr>
      <w:r w:rsidRPr="006D0C02">
        <w:t>3&gt;</w:t>
      </w:r>
      <w:r w:rsidRPr="006D0C02">
        <w:tab/>
        <w:t xml:space="preserve">if </w:t>
      </w:r>
      <w:proofErr w:type="spellStart"/>
      <w:r w:rsidRPr="006D0C02">
        <w:rPr>
          <w:i/>
        </w:rPr>
        <w:t>RRCReconfiguration</w:t>
      </w:r>
      <w:proofErr w:type="spellEnd"/>
      <w:r w:rsidRPr="006D0C02">
        <w:t xml:space="preserve"> does not include </w:t>
      </w:r>
      <w:r w:rsidRPr="006D0C02">
        <w:rPr>
          <w:i/>
        </w:rPr>
        <w:t>dedicatedSIB1-Delivery</w:t>
      </w:r>
      <w:r w:rsidRPr="006D0C02">
        <w:t xml:space="preserve"> and</w:t>
      </w:r>
    </w:p>
    <w:p w14:paraId="7C66FA84" w14:textId="77777777" w:rsidR="00394471" w:rsidRPr="006D0C02" w:rsidRDefault="00394471" w:rsidP="00394471">
      <w:pPr>
        <w:pStyle w:val="B3"/>
      </w:pPr>
      <w:r w:rsidRPr="006D0C02">
        <w:t>3&gt;</w:t>
      </w:r>
      <w:r w:rsidRPr="006D0C02">
        <w:tab/>
        <w:t xml:space="preserve">if the active downlink BWP, which is indicated by the </w:t>
      </w:r>
      <w:proofErr w:type="spellStart"/>
      <w:r w:rsidRPr="006D0C02">
        <w:rPr>
          <w:i/>
        </w:rPr>
        <w:t>firstActiveDownlinkBWP</w:t>
      </w:r>
      <w:proofErr w:type="spellEnd"/>
      <w:r w:rsidRPr="006D0C02">
        <w:rPr>
          <w:i/>
        </w:rPr>
        <w:t>-Id</w:t>
      </w:r>
      <w:r w:rsidRPr="006D0C02">
        <w:t xml:space="preserve"> for the target </w:t>
      </w:r>
      <w:proofErr w:type="spellStart"/>
      <w:r w:rsidRPr="006D0C02">
        <w:t>SpCell</w:t>
      </w:r>
      <w:proofErr w:type="spellEnd"/>
      <w:r w:rsidRPr="006D0C02">
        <w:t xml:space="preserve"> of the MCG, has a common search space configured by </w:t>
      </w:r>
      <w:r w:rsidRPr="006D0C02">
        <w:rPr>
          <w:i/>
        </w:rPr>
        <w:t>searchSpaceSIB1</w:t>
      </w:r>
      <w:r w:rsidRPr="006D0C02">
        <w:t>:</w:t>
      </w:r>
    </w:p>
    <w:p w14:paraId="15A59F08" w14:textId="77777777" w:rsidR="00394471" w:rsidRPr="006D0C02" w:rsidRDefault="00394471" w:rsidP="00394471">
      <w:pPr>
        <w:pStyle w:val="B4"/>
      </w:pPr>
      <w:r w:rsidRPr="006D0C02">
        <w:t>4&gt;</w:t>
      </w:r>
      <w:r w:rsidRPr="006D0C02">
        <w:tab/>
        <w:t xml:space="preserve">acquire the </w:t>
      </w:r>
      <w:r w:rsidRPr="006D0C02">
        <w:rPr>
          <w:i/>
        </w:rPr>
        <w:t>SIB1</w:t>
      </w:r>
      <w:r w:rsidRPr="006D0C02">
        <w:t xml:space="preserve">, which is scheduled as specified in TS 38.213 [13], of the target </w:t>
      </w:r>
      <w:proofErr w:type="spellStart"/>
      <w:r w:rsidRPr="006D0C02">
        <w:t>SpCell</w:t>
      </w:r>
      <w:proofErr w:type="spellEnd"/>
      <w:r w:rsidRPr="006D0C02">
        <w:t xml:space="preserve"> of the MCG;</w:t>
      </w:r>
    </w:p>
    <w:p w14:paraId="39568048" w14:textId="77777777" w:rsidR="000168BF" w:rsidRPr="006D0C02" w:rsidRDefault="00394471" w:rsidP="000168BF">
      <w:pPr>
        <w:pStyle w:val="B4"/>
      </w:pPr>
      <w:r w:rsidRPr="006D0C02">
        <w:t>4&gt;</w:t>
      </w:r>
      <w:r w:rsidRPr="006D0C02">
        <w:tab/>
        <w:t xml:space="preserve">upon acquiring </w:t>
      </w:r>
      <w:r w:rsidRPr="006D0C02">
        <w:rPr>
          <w:i/>
        </w:rPr>
        <w:t>SIB1</w:t>
      </w:r>
      <w:r w:rsidRPr="006D0C02">
        <w:t>, perform the actions specified in clause 5.2.2.4.2;</w:t>
      </w:r>
    </w:p>
    <w:p w14:paraId="46842F3C" w14:textId="2306EF8D" w:rsidR="000168BF" w:rsidRPr="006D0C02" w:rsidRDefault="000168BF" w:rsidP="000168BF">
      <w:pPr>
        <w:pStyle w:val="B2"/>
        <w:rPr>
          <w:i/>
        </w:rPr>
      </w:pPr>
      <w:r w:rsidRPr="006D0C02">
        <w:t>2&gt;</w:t>
      </w:r>
      <w:r w:rsidRPr="006D0C02">
        <w:tab/>
        <w:t xml:space="preserve">if the </w:t>
      </w:r>
      <w:proofErr w:type="spellStart"/>
      <w:r w:rsidRPr="006D0C02">
        <w:rPr>
          <w:i/>
        </w:rPr>
        <w:t>RRCReconfiguration</w:t>
      </w:r>
      <w:proofErr w:type="spellEnd"/>
      <w:r w:rsidRPr="006D0C02">
        <w:t xml:space="preserve"> message is applied due to a conditional reconfiguration execution and the </w:t>
      </w:r>
      <w:proofErr w:type="spellStart"/>
      <w:r w:rsidR="006F3927" w:rsidRPr="006D0C02">
        <w:rPr>
          <w:i/>
        </w:rPr>
        <w:t>RRCReconfiguration</w:t>
      </w:r>
      <w:proofErr w:type="spellEnd"/>
      <w:r w:rsidR="006F3927" w:rsidRPr="006D0C02">
        <w:t xml:space="preserve"> message is contained in an entry in MCG </w:t>
      </w:r>
      <w:proofErr w:type="spellStart"/>
      <w:r w:rsidR="006F3927" w:rsidRPr="006D0C02">
        <w:rPr>
          <w:i/>
        </w:rPr>
        <w:t>VarConditionalReconfig</w:t>
      </w:r>
      <w:proofErr w:type="spellEnd"/>
      <w:r w:rsidR="006F3927" w:rsidRPr="006D0C02">
        <w:rPr>
          <w:iCs/>
        </w:rPr>
        <w:t xml:space="preserve"> that includes the </w:t>
      </w:r>
      <w:proofErr w:type="spellStart"/>
      <w:r w:rsidRPr="006D0C02">
        <w:rPr>
          <w:i/>
        </w:rPr>
        <w:t>subsequentCondReconfig</w:t>
      </w:r>
      <w:proofErr w:type="spellEnd"/>
      <w:r w:rsidRPr="006D0C02">
        <w:t>:</w:t>
      </w:r>
    </w:p>
    <w:p w14:paraId="211C8CA2" w14:textId="5C20ABBE" w:rsidR="000D3664" w:rsidRPr="006D0C02" w:rsidRDefault="000D3664" w:rsidP="000D3664">
      <w:pPr>
        <w:pStyle w:val="B3"/>
      </w:pPr>
      <w:r w:rsidRPr="006D0C02">
        <w:t>3&gt;</w:t>
      </w:r>
      <w:r w:rsidRPr="006D0C02">
        <w:tab/>
        <w:t xml:space="preserve">for each entry in the </w:t>
      </w:r>
      <w:proofErr w:type="spellStart"/>
      <w:r w:rsidRPr="006D0C02">
        <w:rPr>
          <w:i/>
          <w:iCs/>
        </w:rPr>
        <w:t>condReconfigList</w:t>
      </w:r>
      <w:proofErr w:type="spellEnd"/>
      <w:r w:rsidRPr="006D0C02">
        <w:t xml:space="preserve"> within the MCG </w:t>
      </w:r>
      <w:proofErr w:type="spellStart"/>
      <w:r w:rsidRPr="006D0C02">
        <w:rPr>
          <w:i/>
          <w:iCs/>
        </w:rPr>
        <w:t>VarConditionalReconfig</w:t>
      </w:r>
      <w:proofErr w:type="spellEnd"/>
      <w:r w:rsidRPr="006D0C02">
        <w:t>:</w:t>
      </w:r>
    </w:p>
    <w:p w14:paraId="5F4BEF80" w14:textId="4E181E5B" w:rsidR="000D3664" w:rsidRPr="006D0C02" w:rsidRDefault="000D3664" w:rsidP="000D3664">
      <w:pPr>
        <w:pStyle w:val="B4"/>
      </w:pPr>
      <w:r w:rsidRPr="006D0C02">
        <w:t>4&gt;</w:t>
      </w:r>
      <w:r w:rsidRPr="006D0C02">
        <w:tab/>
        <w:t xml:space="preserve">if there is an entry in </w:t>
      </w:r>
      <w:proofErr w:type="spellStart"/>
      <w:r w:rsidRPr="006D0C02">
        <w:rPr>
          <w:i/>
          <w:iCs/>
        </w:rPr>
        <w:t>condExecutionCondToAddModList</w:t>
      </w:r>
      <w:proofErr w:type="spellEnd"/>
      <w:r w:rsidRPr="006D0C02">
        <w:t xml:space="preserve"> within the </w:t>
      </w:r>
      <w:proofErr w:type="spellStart"/>
      <w:r w:rsidRPr="006D0C02">
        <w:rPr>
          <w:i/>
          <w:iCs/>
        </w:rPr>
        <w:t>subsequentCondReconfig</w:t>
      </w:r>
      <w:proofErr w:type="spellEnd"/>
      <w:r w:rsidRPr="006D0C02">
        <w:t xml:space="preserve"> that has </w:t>
      </w:r>
      <w:proofErr w:type="spellStart"/>
      <w:r w:rsidRPr="006D0C02">
        <w:rPr>
          <w:i/>
          <w:iCs/>
        </w:rPr>
        <w:t>subsequentCondReconfigId</w:t>
      </w:r>
      <w:proofErr w:type="spellEnd"/>
      <w:r w:rsidRPr="006D0C02">
        <w:rPr>
          <w:i/>
          <w:iCs/>
        </w:rPr>
        <w:t xml:space="preserve"> </w:t>
      </w:r>
      <w:r w:rsidRPr="006D0C02">
        <w:t xml:space="preserve">matching the </w:t>
      </w:r>
      <w:proofErr w:type="spellStart"/>
      <w:r w:rsidRPr="006D0C02">
        <w:rPr>
          <w:i/>
          <w:iCs/>
        </w:rPr>
        <w:t>condReconfigId</w:t>
      </w:r>
      <w:proofErr w:type="spellEnd"/>
      <w:r w:rsidRPr="006D0C02">
        <w:t xml:space="preserve"> in the entry of the </w:t>
      </w:r>
      <w:proofErr w:type="spellStart"/>
      <w:r w:rsidRPr="006D0C02">
        <w:rPr>
          <w:i/>
          <w:iCs/>
        </w:rPr>
        <w:t>condReconfigList</w:t>
      </w:r>
      <w:proofErr w:type="spellEnd"/>
      <w:r w:rsidRPr="006D0C02">
        <w:t>:</w:t>
      </w:r>
    </w:p>
    <w:p w14:paraId="5D7F4F72" w14:textId="77777777" w:rsidR="000D3664" w:rsidRPr="006D0C02" w:rsidRDefault="000D3664" w:rsidP="000D3664">
      <w:pPr>
        <w:pStyle w:val="B5"/>
      </w:pPr>
      <w:r w:rsidRPr="006D0C02">
        <w:t>5&gt;</w:t>
      </w:r>
      <w:r w:rsidRPr="006D0C02">
        <w:tab/>
        <w:t xml:space="preserve">if </w:t>
      </w:r>
      <w:proofErr w:type="spellStart"/>
      <w:r w:rsidRPr="006D0C02">
        <w:rPr>
          <w:i/>
          <w:iCs/>
        </w:rPr>
        <w:t>subsequentCondExecutionCondSCG</w:t>
      </w:r>
      <w:proofErr w:type="spellEnd"/>
      <w:r w:rsidRPr="006D0C02">
        <w:t xml:space="preserve"> is included in the entry of the </w:t>
      </w:r>
      <w:proofErr w:type="spellStart"/>
      <w:r w:rsidRPr="006D0C02">
        <w:rPr>
          <w:i/>
          <w:iCs/>
        </w:rPr>
        <w:t>condExecutionCondToAddModList</w:t>
      </w:r>
      <w:proofErr w:type="spellEnd"/>
      <w:r w:rsidRPr="006D0C02">
        <w:t>:</w:t>
      </w:r>
    </w:p>
    <w:p w14:paraId="265CDC59" w14:textId="77777777" w:rsidR="006F3927" w:rsidRPr="006D0C02" w:rsidRDefault="000D3664" w:rsidP="006F3927">
      <w:pPr>
        <w:pStyle w:val="B6"/>
        <w:rPr>
          <w:lang w:val="en-GB"/>
        </w:rPr>
      </w:pPr>
      <w:r w:rsidRPr="006D0C02">
        <w:rPr>
          <w:lang w:val="en-GB"/>
        </w:rPr>
        <w:t>6&gt;</w:t>
      </w:r>
      <w:r w:rsidRPr="006D0C02">
        <w:rPr>
          <w:lang w:val="en-GB"/>
        </w:rPr>
        <w:tab/>
        <w:t xml:space="preserve">store in the </w:t>
      </w:r>
      <w:proofErr w:type="spellStart"/>
      <w:r w:rsidRPr="006D0C02">
        <w:rPr>
          <w:i/>
          <w:iCs/>
          <w:lang w:val="en-GB"/>
        </w:rPr>
        <w:t>condExecutionCondSCG</w:t>
      </w:r>
      <w:proofErr w:type="spellEnd"/>
      <w:r w:rsidRPr="006D0C02">
        <w:rPr>
          <w:lang w:val="en-GB"/>
        </w:rPr>
        <w:t xml:space="preserve"> in the entry of the </w:t>
      </w:r>
      <w:proofErr w:type="spellStart"/>
      <w:r w:rsidRPr="006D0C02">
        <w:rPr>
          <w:i/>
          <w:iCs/>
          <w:lang w:val="en-GB"/>
        </w:rPr>
        <w:t>condReconfigList</w:t>
      </w:r>
      <w:proofErr w:type="spellEnd"/>
      <w:r w:rsidRPr="006D0C02">
        <w:rPr>
          <w:i/>
          <w:iCs/>
          <w:lang w:val="en-GB"/>
        </w:rPr>
        <w:t xml:space="preserve"> </w:t>
      </w:r>
      <w:r w:rsidRPr="006D0C02">
        <w:rPr>
          <w:lang w:val="en-GB"/>
        </w:rPr>
        <w:t xml:space="preserve">the value of </w:t>
      </w:r>
      <w:proofErr w:type="spellStart"/>
      <w:r w:rsidRPr="006D0C02">
        <w:rPr>
          <w:i/>
          <w:iCs/>
          <w:lang w:val="en-GB"/>
        </w:rPr>
        <w:t>subsequentCondExecutionCondSCG</w:t>
      </w:r>
      <w:proofErr w:type="spellEnd"/>
      <w:r w:rsidRPr="006D0C02">
        <w:rPr>
          <w:lang w:val="en-GB"/>
        </w:rPr>
        <w:t xml:space="preserve"> in the entry of the </w:t>
      </w:r>
      <w:proofErr w:type="spellStart"/>
      <w:r w:rsidRPr="006D0C02">
        <w:rPr>
          <w:i/>
          <w:iCs/>
          <w:lang w:val="en-GB"/>
        </w:rPr>
        <w:t>condExecutionCondToAddModList</w:t>
      </w:r>
      <w:proofErr w:type="spellEnd"/>
      <w:r w:rsidRPr="006D0C02">
        <w:rPr>
          <w:lang w:val="en-GB"/>
        </w:rPr>
        <w:t>;</w:t>
      </w:r>
    </w:p>
    <w:p w14:paraId="537E05C4" w14:textId="77777777" w:rsidR="006F3927" w:rsidRPr="006D0C02" w:rsidRDefault="006F3927" w:rsidP="006F3927">
      <w:pPr>
        <w:pStyle w:val="B2"/>
      </w:pPr>
      <w:r w:rsidRPr="006D0C02">
        <w:t>2&gt;</w:t>
      </w:r>
      <w:r w:rsidRPr="006D0C02">
        <w:tab/>
        <w:t xml:space="preserve">if the </w:t>
      </w:r>
      <w:proofErr w:type="spellStart"/>
      <w:r w:rsidRPr="006D0C02">
        <w:rPr>
          <w:i/>
          <w:iCs/>
        </w:rPr>
        <w:t>RRCReconfiguration</w:t>
      </w:r>
      <w:proofErr w:type="spellEnd"/>
      <w:r w:rsidRPr="006D0C02">
        <w:t xml:space="preserve"> message is applied due to a conditional reconfiguration execution and the </w:t>
      </w:r>
      <w:proofErr w:type="spellStart"/>
      <w:r w:rsidRPr="006D0C02">
        <w:rPr>
          <w:i/>
          <w:iCs/>
        </w:rPr>
        <w:t>RRCReconfiguration</w:t>
      </w:r>
      <w:proofErr w:type="spellEnd"/>
      <w:r w:rsidRPr="006D0C02">
        <w:t xml:space="preserve"> message is contained in an entry in SCG </w:t>
      </w:r>
      <w:proofErr w:type="spellStart"/>
      <w:r w:rsidRPr="006D0C02">
        <w:rPr>
          <w:i/>
          <w:iCs/>
        </w:rPr>
        <w:t>VarConditionalReconfig</w:t>
      </w:r>
      <w:proofErr w:type="spellEnd"/>
      <w:r w:rsidRPr="006D0C02">
        <w:t xml:space="preserve"> that includes the </w:t>
      </w:r>
      <w:proofErr w:type="spellStart"/>
      <w:r w:rsidRPr="006D0C02">
        <w:rPr>
          <w:i/>
          <w:iCs/>
        </w:rPr>
        <w:t>subsequentCondReconfig</w:t>
      </w:r>
      <w:proofErr w:type="spellEnd"/>
      <w:r w:rsidRPr="006D0C02">
        <w:t>:</w:t>
      </w:r>
    </w:p>
    <w:p w14:paraId="24B01C54" w14:textId="77777777" w:rsidR="006F3927" w:rsidRPr="006D0C02" w:rsidRDefault="006F3927" w:rsidP="006F3927">
      <w:pPr>
        <w:pStyle w:val="B3"/>
      </w:pPr>
      <w:r w:rsidRPr="006D0C02">
        <w:t>3&gt;</w:t>
      </w:r>
      <w:r w:rsidRPr="006D0C02">
        <w:tab/>
        <w:t xml:space="preserve">for each entry in the </w:t>
      </w:r>
      <w:proofErr w:type="spellStart"/>
      <w:r w:rsidRPr="006D0C02">
        <w:rPr>
          <w:i/>
          <w:iCs/>
        </w:rPr>
        <w:t>condReconfigList</w:t>
      </w:r>
      <w:proofErr w:type="spellEnd"/>
      <w:r w:rsidRPr="006D0C02">
        <w:t xml:space="preserve"> within the SCG </w:t>
      </w:r>
      <w:proofErr w:type="spellStart"/>
      <w:r w:rsidRPr="006D0C02">
        <w:rPr>
          <w:i/>
          <w:iCs/>
        </w:rPr>
        <w:t>VarConditionalReconfig</w:t>
      </w:r>
      <w:proofErr w:type="spellEnd"/>
      <w:r w:rsidRPr="006D0C02">
        <w:t>:</w:t>
      </w:r>
    </w:p>
    <w:p w14:paraId="133B7A1E" w14:textId="1FC500BA" w:rsidR="006F3927" w:rsidRPr="006D0C02" w:rsidRDefault="006F3927" w:rsidP="006F3927">
      <w:pPr>
        <w:pStyle w:val="B4"/>
      </w:pPr>
      <w:r w:rsidRPr="006D0C02">
        <w:t>4&gt;</w:t>
      </w:r>
      <w:r w:rsidRPr="006D0C02">
        <w:tab/>
        <w:t xml:space="preserve">if there is an entry in </w:t>
      </w:r>
      <w:proofErr w:type="spellStart"/>
      <w:r w:rsidRPr="006D0C02">
        <w:rPr>
          <w:i/>
          <w:iCs/>
        </w:rPr>
        <w:t>condExecutionCondToAddModList</w:t>
      </w:r>
      <w:proofErr w:type="spellEnd"/>
      <w:r w:rsidRPr="006D0C02">
        <w:t xml:space="preserve"> within the </w:t>
      </w:r>
      <w:proofErr w:type="spellStart"/>
      <w:r w:rsidRPr="006D0C02">
        <w:rPr>
          <w:i/>
          <w:iCs/>
        </w:rPr>
        <w:t>subsequentCondReconfig</w:t>
      </w:r>
      <w:proofErr w:type="spellEnd"/>
      <w:r w:rsidRPr="006D0C02">
        <w:t xml:space="preserve"> that has </w:t>
      </w:r>
      <w:proofErr w:type="spellStart"/>
      <w:r w:rsidRPr="006D0C02">
        <w:rPr>
          <w:i/>
          <w:iCs/>
        </w:rPr>
        <w:t>subsequentCondReconfigId</w:t>
      </w:r>
      <w:proofErr w:type="spellEnd"/>
      <w:r w:rsidRPr="006D0C02">
        <w:t xml:space="preserve"> matching the </w:t>
      </w:r>
      <w:proofErr w:type="spellStart"/>
      <w:r w:rsidRPr="006D0C02">
        <w:rPr>
          <w:i/>
          <w:iCs/>
        </w:rPr>
        <w:t>condReconfigId</w:t>
      </w:r>
      <w:proofErr w:type="spellEnd"/>
      <w:r w:rsidRPr="006D0C02">
        <w:t xml:space="preserve"> in the entry of the </w:t>
      </w:r>
      <w:proofErr w:type="spellStart"/>
      <w:r w:rsidRPr="006D0C02">
        <w:rPr>
          <w:i/>
          <w:iCs/>
        </w:rPr>
        <w:t>condReconfigList</w:t>
      </w:r>
      <w:proofErr w:type="spellEnd"/>
      <w:r w:rsidRPr="006D0C02">
        <w:t>:</w:t>
      </w:r>
    </w:p>
    <w:p w14:paraId="6BC87BD4" w14:textId="77777777" w:rsidR="006F3927" w:rsidRPr="006D0C02" w:rsidRDefault="006F3927" w:rsidP="006F3927">
      <w:pPr>
        <w:pStyle w:val="B5"/>
      </w:pPr>
      <w:r w:rsidRPr="006D0C02">
        <w:t>5&gt;</w:t>
      </w:r>
      <w:r w:rsidRPr="006D0C02">
        <w:tab/>
        <w:t xml:space="preserve">if </w:t>
      </w:r>
      <w:proofErr w:type="spellStart"/>
      <w:r w:rsidRPr="006D0C02">
        <w:rPr>
          <w:i/>
          <w:iCs/>
        </w:rPr>
        <w:t>subsequentCondExecutionCond</w:t>
      </w:r>
      <w:proofErr w:type="spellEnd"/>
      <w:r w:rsidRPr="006D0C02">
        <w:t xml:space="preserve"> is included in the entry of the </w:t>
      </w:r>
      <w:proofErr w:type="spellStart"/>
      <w:r w:rsidRPr="006D0C02">
        <w:rPr>
          <w:i/>
          <w:iCs/>
        </w:rPr>
        <w:t>condExecutionCondToAddModList</w:t>
      </w:r>
      <w:proofErr w:type="spellEnd"/>
      <w:r w:rsidRPr="006D0C02">
        <w:t>:</w:t>
      </w:r>
    </w:p>
    <w:p w14:paraId="7817A133" w14:textId="0543774B" w:rsidR="000D3664" w:rsidRPr="006D0C02" w:rsidRDefault="006F3927" w:rsidP="006F3927">
      <w:pPr>
        <w:pStyle w:val="B6"/>
        <w:rPr>
          <w:lang w:val="en-GB"/>
        </w:rPr>
      </w:pPr>
      <w:r w:rsidRPr="006D0C02">
        <w:rPr>
          <w:lang w:val="en-GB"/>
        </w:rPr>
        <w:t>6&gt;</w:t>
      </w:r>
      <w:r w:rsidRPr="006D0C02">
        <w:rPr>
          <w:lang w:val="en-GB"/>
        </w:rPr>
        <w:tab/>
        <w:t xml:space="preserve">store in the </w:t>
      </w:r>
      <w:proofErr w:type="spellStart"/>
      <w:r w:rsidRPr="006D0C02">
        <w:rPr>
          <w:i/>
          <w:iCs/>
          <w:lang w:val="en-GB"/>
        </w:rPr>
        <w:t>condExecutionCond</w:t>
      </w:r>
      <w:proofErr w:type="spellEnd"/>
      <w:r w:rsidRPr="006D0C02">
        <w:rPr>
          <w:lang w:val="en-GB"/>
        </w:rPr>
        <w:t xml:space="preserve"> in the entry of the </w:t>
      </w:r>
      <w:proofErr w:type="spellStart"/>
      <w:r w:rsidRPr="006D0C02">
        <w:rPr>
          <w:i/>
          <w:iCs/>
          <w:lang w:val="en-GB"/>
        </w:rPr>
        <w:t>condReconfigList</w:t>
      </w:r>
      <w:proofErr w:type="spellEnd"/>
      <w:r w:rsidRPr="006D0C02">
        <w:rPr>
          <w:lang w:val="en-GB"/>
        </w:rPr>
        <w:t xml:space="preserve"> the value of </w:t>
      </w:r>
      <w:proofErr w:type="spellStart"/>
      <w:r w:rsidRPr="006D0C02">
        <w:rPr>
          <w:i/>
          <w:iCs/>
          <w:lang w:val="en-GB"/>
        </w:rPr>
        <w:t>subsequentCondExecutionCond</w:t>
      </w:r>
      <w:proofErr w:type="spellEnd"/>
      <w:r w:rsidRPr="006D0C02">
        <w:rPr>
          <w:lang w:val="en-GB"/>
        </w:rPr>
        <w:t xml:space="preserve"> in the entry of the </w:t>
      </w:r>
      <w:proofErr w:type="spellStart"/>
      <w:r w:rsidRPr="006D0C02">
        <w:rPr>
          <w:i/>
          <w:iCs/>
          <w:lang w:val="en-GB"/>
        </w:rPr>
        <w:t>condExecutionCondToAddModList</w:t>
      </w:r>
      <w:proofErr w:type="spellEnd"/>
      <w:r w:rsidRPr="006D0C02">
        <w:rPr>
          <w:lang w:val="en-GB"/>
        </w:rPr>
        <w:t>;</w:t>
      </w:r>
    </w:p>
    <w:p w14:paraId="66D85957" w14:textId="38DA0CCD" w:rsidR="00394471" w:rsidRPr="006D0C02" w:rsidRDefault="00394471" w:rsidP="0039447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w:t>
      </w:r>
    </w:p>
    <w:p w14:paraId="14E841E3" w14:textId="414EEE07" w:rsidR="00394471" w:rsidRPr="006D0C02" w:rsidRDefault="00394471" w:rsidP="0039447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SCG and the </w:t>
      </w:r>
      <w:r w:rsidR="00DB6B82" w:rsidRPr="006D0C02">
        <w:t>CPA</w:t>
      </w:r>
      <w:r w:rsidR="000168BF" w:rsidRPr="006D0C02">
        <w:t>,</w:t>
      </w:r>
      <w:r w:rsidR="00DB6B82" w:rsidRPr="006D0C02">
        <w:t xml:space="preserve"> </w:t>
      </w:r>
      <w:r w:rsidRPr="006D0C02">
        <w:t>CPC</w:t>
      </w:r>
      <w:r w:rsidR="000168BF" w:rsidRPr="006D0C02">
        <w:t>, or subsequent CPAC</w:t>
      </w:r>
      <w:r w:rsidRPr="006D0C02">
        <w:t xml:space="preserve"> was configured</w:t>
      </w:r>
      <w:r w:rsidR="00772E2E" w:rsidRPr="006D0C02">
        <w:t>:</w:t>
      </w:r>
    </w:p>
    <w:p w14:paraId="2D346ECB" w14:textId="4FD778A6" w:rsidR="00394471" w:rsidRPr="006D0C02" w:rsidRDefault="00394471" w:rsidP="00394471">
      <w:pPr>
        <w:pStyle w:val="B3"/>
      </w:pPr>
      <w:r w:rsidRPr="006D0C02">
        <w:t>3&gt;</w:t>
      </w:r>
      <w:r w:rsidRPr="006D0C02">
        <w:tab/>
        <w:t xml:space="preserve">remove all the entries </w:t>
      </w:r>
      <w:r w:rsidR="000168BF" w:rsidRPr="006D0C02">
        <w:t xml:space="preserve">in the </w:t>
      </w:r>
      <w:proofErr w:type="spellStart"/>
      <w:r w:rsidR="000168BF" w:rsidRPr="006D0C02">
        <w:rPr>
          <w:i/>
        </w:rPr>
        <w:t>condReconfigList</w:t>
      </w:r>
      <w:proofErr w:type="spellEnd"/>
      <w:r w:rsidR="000168BF" w:rsidRPr="006D0C02">
        <w:t xml:space="preserve"> </w:t>
      </w:r>
      <w:r w:rsidRPr="006D0C02">
        <w:t xml:space="preserve">within </w:t>
      </w:r>
      <w:r w:rsidR="004F27CE" w:rsidRPr="006D0C02">
        <w:t xml:space="preserve">the MCG and the SCG </w:t>
      </w:r>
      <w:proofErr w:type="spellStart"/>
      <w:r w:rsidRPr="006D0C02">
        <w:rPr>
          <w:i/>
        </w:rPr>
        <w:t>VarConditionalReconfig</w:t>
      </w:r>
      <w:proofErr w:type="spellEnd"/>
      <w:r w:rsidR="000168BF" w:rsidRPr="006D0C02">
        <w:t xml:space="preserve"> except for the entries in which </w:t>
      </w:r>
      <w:proofErr w:type="spellStart"/>
      <w:r w:rsidR="000168BF" w:rsidRPr="006D0C02">
        <w:rPr>
          <w:i/>
          <w:iCs/>
        </w:rPr>
        <w:t>subsequentCondReconfig</w:t>
      </w:r>
      <w:proofErr w:type="spellEnd"/>
      <w:r w:rsidR="000168BF" w:rsidRPr="006D0C02">
        <w:rPr>
          <w:iCs/>
        </w:rPr>
        <w:t xml:space="preserve"> is present</w:t>
      </w:r>
      <w:r w:rsidRPr="006D0C02">
        <w:t>, if any;</w:t>
      </w:r>
    </w:p>
    <w:p w14:paraId="2A1BE5E6" w14:textId="740C3169" w:rsidR="00DB6B82" w:rsidRPr="006D0C02" w:rsidRDefault="00DB6B82" w:rsidP="00DB6B82">
      <w:pPr>
        <w:pStyle w:val="B3"/>
      </w:pPr>
      <w:r w:rsidRPr="006D0C02">
        <w:t>3&gt;</w:t>
      </w:r>
      <w:r w:rsidRPr="006D0C02">
        <w:tab/>
        <w:t xml:space="preserve">remove all the entries within </w:t>
      </w:r>
      <w:proofErr w:type="spellStart"/>
      <w:r w:rsidRPr="006D0C02">
        <w:rPr>
          <w:i/>
        </w:rPr>
        <w:t>VarConditionalReconfiguration</w:t>
      </w:r>
      <w:proofErr w:type="spellEnd"/>
      <w:r w:rsidRPr="006D0C02">
        <w:t xml:space="preserve"> as specified in TS 36.331 [10]</w:t>
      </w:r>
      <w:r w:rsidR="007F533A" w:rsidRPr="006D0C02">
        <w:t>,</w:t>
      </w:r>
      <w:r w:rsidRPr="006D0C02">
        <w:t xml:space="preserve"> clause 5.3.5.9.6, if any;</w:t>
      </w:r>
    </w:p>
    <w:p w14:paraId="0ABBF41A" w14:textId="77777777" w:rsidR="000168BF" w:rsidRPr="006D0C02" w:rsidRDefault="00394471" w:rsidP="000168BF">
      <w:pPr>
        <w:pStyle w:val="B3"/>
      </w:pPr>
      <w:r w:rsidRPr="006D0C02">
        <w:t>3&gt;</w:t>
      </w:r>
      <w:r w:rsidRPr="006D0C02">
        <w:tab/>
        <w:t xml:space="preserve">for each </w:t>
      </w:r>
      <w:proofErr w:type="spellStart"/>
      <w:r w:rsidRPr="006D0C02">
        <w:rPr>
          <w:i/>
        </w:rPr>
        <w:t>measId</w:t>
      </w:r>
      <w:proofErr w:type="spellEnd"/>
      <w:r w:rsidRPr="006D0C02">
        <w:rPr>
          <w:iCs/>
        </w:rPr>
        <w:t xml:space="preserve"> of </w:t>
      </w:r>
      <w:r w:rsidR="005B3738" w:rsidRPr="006D0C02">
        <w:rPr>
          <w:iCs/>
        </w:rPr>
        <w:t xml:space="preserve">the MCG </w:t>
      </w:r>
      <w:proofErr w:type="spellStart"/>
      <w:r w:rsidR="005B3738" w:rsidRPr="006D0C02">
        <w:rPr>
          <w:i/>
          <w:iCs/>
        </w:rPr>
        <w:t>measConfig</w:t>
      </w:r>
      <w:proofErr w:type="spellEnd"/>
      <w:r w:rsidR="005B3738" w:rsidRPr="006D0C02">
        <w:rPr>
          <w:iCs/>
        </w:rPr>
        <w:t xml:space="preserve">, if configured, and for each </w:t>
      </w:r>
      <w:proofErr w:type="spellStart"/>
      <w:r w:rsidR="005B3738" w:rsidRPr="006D0C02">
        <w:rPr>
          <w:i/>
          <w:iCs/>
        </w:rPr>
        <w:t>measId</w:t>
      </w:r>
      <w:proofErr w:type="spellEnd"/>
      <w:r w:rsidR="005B3738" w:rsidRPr="006D0C02">
        <w:rPr>
          <w:iCs/>
        </w:rPr>
        <w:t xml:space="preserve"> of the SCG </w:t>
      </w:r>
      <w:proofErr w:type="spellStart"/>
      <w:r w:rsidR="005B3738" w:rsidRPr="006D0C02">
        <w:rPr>
          <w:i/>
          <w:iCs/>
        </w:rPr>
        <w:t>measConfig</w:t>
      </w:r>
      <w:proofErr w:type="spellEnd"/>
      <w:r w:rsidR="005B3738" w:rsidRPr="006D0C02">
        <w:rPr>
          <w:iCs/>
        </w:rPr>
        <w:t>, if configured</w:t>
      </w:r>
      <w:r w:rsidRPr="006D0C02">
        <w:t xml:space="preserve">, if the associated </w:t>
      </w:r>
      <w:proofErr w:type="spellStart"/>
      <w:r w:rsidRPr="006D0C02">
        <w:rPr>
          <w:i/>
        </w:rPr>
        <w:t>reportConfig</w:t>
      </w:r>
      <w:proofErr w:type="spellEnd"/>
      <w:r w:rsidRPr="006D0C02">
        <w:t xml:space="preserve"> has a </w:t>
      </w:r>
      <w:proofErr w:type="spellStart"/>
      <w:r w:rsidRPr="006D0C02">
        <w:rPr>
          <w:i/>
        </w:rPr>
        <w:t>reportType</w:t>
      </w:r>
      <w:proofErr w:type="spellEnd"/>
      <w:r w:rsidRPr="006D0C02">
        <w:t xml:space="preserve"> set to </w:t>
      </w:r>
      <w:proofErr w:type="spellStart"/>
      <w:r w:rsidRPr="006D0C02">
        <w:rPr>
          <w:i/>
        </w:rPr>
        <w:t>condTriggerConfig</w:t>
      </w:r>
      <w:proofErr w:type="spellEnd"/>
      <w:r w:rsidRPr="006D0C02">
        <w:t>:</w:t>
      </w:r>
    </w:p>
    <w:p w14:paraId="4F8B269B" w14:textId="3FCE96CB" w:rsidR="00394471" w:rsidRPr="006D0C02" w:rsidRDefault="000168BF" w:rsidP="000168BF">
      <w:pPr>
        <w:pStyle w:val="B3"/>
      </w:pPr>
      <w:r w:rsidRPr="006D0C02">
        <w:t>4&gt;</w:t>
      </w:r>
      <w:r w:rsidRPr="006D0C02">
        <w:tab/>
        <w:t xml:space="preserve">if the </w:t>
      </w:r>
      <w:proofErr w:type="spellStart"/>
      <w:r w:rsidRPr="006D0C02">
        <w:rPr>
          <w:i/>
          <w:iCs/>
        </w:rPr>
        <w:t>reportConfigId</w:t>
      </w:r>
      <w:proofErr w:type="spellEnd"/>
      <w:r w:rsidRPr="006D0C02">
        <w:t xml:space="preserve"> is not associated with any </w:t>
      </w:r>
      <w:proofErr w:type="spellStart"/>
      <w:r w:rsidRPr="006D0C02">
        <w:rPr>
          <w:i/>
          <w:iCs/>
        </w:rPr>
        <w:t>measId</w:t>
      </w:r>
      <w:proofErr w:type="spellEnd"/>
      <w:r w:rsidRPr="006D0C02">
        <w:t xml:space="preserve"> indicated by the </w:t>
      </w:r>
      <w:proofErr w:type="spellStart"/>
      <w:r w:rsidRPr="006D0C02">
        <w:rPr>
          <w:i/>
          <w:iCs/>
        </w:rPr>
        <w:t>condExecutionCond</w:t>
      </w:r>
      <w:proofErr w:type="spellEnd"/>
      <w:r w:rsidRPr="006D0C02">
        <w:t xml:space="preserve"> or the </w:t>
      </w:r>
      <w:proofErr w:type="spellStart"/>
      <w:r w:rsidRPr="006D0C02">
        <w:rPr>
          <w:i/>
          <w:iCs/>
        </w:rPr>
        <w:t>condExecutionCondSCG</w:t>
      </w:r>
      <w:proofErr w:type="spellEnd"/>
      <w:r w:rsidRPr="006D0C02">
        <w:t xml:space="preserve"> in an entry of </w:t>
      </w:r>
      <w:proofErr w:type="spellStart"/>
      <w:r w:rsidRPr="006D0C02">
        <w:rPr>
          <w:i/>
          <w:iCs/>
        </w:rPr>
        <w:t>condReconfigList</w:t>
      </w:r>
      <w:proofErr w:type="spellEnd"/>
      <w:r w:rsidRPr="006D0C02">
        <w:t xml:space="preserve"> in </w:t>
      </w:r>
      <w:proofErr w:type="spellStart"/>
      <w:r w:rsidRPr="006D0C02">
        <w:rPr>
          <w:i/>
          <w:iCs/>
        </w:rPr>
        <w:t>VarConditionalReconfig</w:t>
      </w:r>
      <w:proofErr w:type="spellEnd"/>
      <w:r w:rsidRPr="006D0C02">
        <w:t xml:space="preserve"> in which </w:t>
      </w:r>
      <w:proofErr w:type="spellStart"/>
      <w:r w:rsidRPr="006D0C02">
        <w:rPr>
          <w:i/>
          <w:iCs/>
        </w:rPr>
        <w:t>subsequentCondReconfig</w:t>
      </w:r>
      <w:proofErr w:type="spellEnd"/>
      <w:r w:rsidRPr="006D0C02">
        <w:t xml:space="preserve"> is included:</w:t>
      </w:r>
    </w:p>
    <w:p w14:paraId="5B0A4243" w14:textId="77777777" w:rsidR="00394471" w:rsidRPr="006D0C02" w:rsidRDefault="00394471" w:rsidP="00394471">
      <w:pPr>
        <w:pStyle w:val="B5"/>
      </w:pPr>
      <w:r w:rsidRPr="006D0C02">
        <w:lastRenderedPageBreak/>
        <w:t>5&gt;</w:t>
      </w:r>
      <w:r w:rsidRPr="006D0C02">
        <w:tab/>
        <w:t xml:space="preserve">remove the entry with the matching </w:t>
      </w:r>
      <w:proofErr w:type="spellStart"/>
      <w:r w:rsidRPr="006D0C02">
        <w:rPr>
          <w:i/>
        </w:rPr>
        <w:t>reportConfigId</w:t>
      </w:r>
      <w:proofErr w:type="spellEnd"/>
      <w:r w:rsidRPr="006D0C02">
        <w:t xml:space="preserve"> from the </w:t>
      </w:r>
      <w:proofErr w:type="spellStart"/>
      <w:r w:rsidRPr="006D0C02">
        <w:rPr>
          <w:i/>
        </w:rPr>
        <w:t>reportConfigList</w:t>
      </w:r>
      <w:proofErr w:type="spellEnd"/>
      <w:r w:rsidRPr="006D0C02">
        <w:t xml:space="preserve"> within the </w:t>
      </w:r>
      <w:proofErr w:type="spellStart"/>
      <w:r w:rsidRPr="006D0C02">
        <w:rPr>
          <w:i/>
        </w:rPr>
        <w:t>VarMeasConfig</w:t>
      </w:r>
      <w:proofErr w:type="spellEnd"/>
      <w:r w:rsidRPr="006D0C02">
        <w:t>;</w:t>
      </w:r>
    </w:p>
    <w:p w14:paraId="1E2D6444" w14:textId="613F7F8F" w:rsidR="000168BF" w:rsidRPr="006D0C02" w:rsidRDefault="00394471" w:rsidP="000168BF">
      <w:pPr>
        <w:pStyle w:val="B4"/>
      </w:pPr>
      <w:r w:rsidRPr="006D0C02">
        <w:t>4&gt;</w:t>
      </w:r>
      <w:r w:rsidRPr="006D0C02">
        <w:tab/>
        <w:t xml:space="preserve">if the associated </w:t>
      </w:r>
      <w:proofErr w:type="spellStart"/>
      <w:r w:rsidRPr="006D0C02">
        <w:rPr>
          <w:i/>
          <w:iCs/>
        </w:rPr>
        <w:t>measObjectId</w:t>
      </w:r>
      <w:proofErr w:type="spellEnd"/>
      <w:r w:rsidRPr="006D0C02">
        <w:t xml:space="preserve"> is only associated to a </w:t>
      </w:r>
      <w:proofErr w:type="spellStart"/>
      <w:r w:rsidRPr="006D0C02">
        <w:rPr>
          <w:i/>
          <w:iCs/>
        </w:rPr>
        <w:t>reportConfig</w:t>
      </w:r>
      <w:proofErr w:type="spellEnd"/>
      <w:r w:rsidRPr="006D0C02">
        <w:t xml:space="preserve"> with </w:t>
      </w:r>
      <w:proofErr w:type="spellStart"/>
      <w:r w:rsidRPr="006D0C02">
        <w:rPr>
          <w:i/>
          <w:iCs/>
        </w:rPr>
        <w:t>reportType</w:t>
      </w:r>
      <w:proofErr w:type="spellEnd"/>
      <w:r w:rsidRPr="006D0C02">
        <w:t xml:space="preserve"> set to </w:t>
      </w:r>
      <w:proofErr w:type="spellStart"/>
      <w:r w:rsidRPr="006D0C02">
        <w:rPr>
          <w:i/>
        </w:rPr>
        <w:t>condTriggerConfig</w:t>
      </w:r>
      <w:proofErr w:type="spellEnd"/>
      <w:r w:rsidR="000168BF" w:rsidRPr="006D0C02">
        <w:t>; and</w:t>
      </w:r>
    </w:p>
    <w:p w14:paraId="339CDCC2" w14:textId="29D08471" w:rsidR="00394471" w:rsidRPr="006D0C02" w:rsidRDefault="000168BF" w:rsidP="000168BF">
      <w:pPr>
        <w:pStyle w:val="B4"/>
      </w:pPr>
      <w:r w:rsidRPr="006D0C02">
        <w:t>4&gt;</w:t>
      </w:r>
      <w:r w:rsidRPr="006D0C02">
        <w:tab/>
        <w:t xml:space="preserve">if the </w:t>
      </w:r>
      <w:proofErr w:type="spellStart"/>
      <w:r w:rsidRPr="006D0C02">
        <w:rPr>
          <w:i/>
        </w:rPr>
        <w:t>measObjectId</w:t>
      </w:r>
      <w:proofErr w:type="spellEnd"/>
      <w:r w:rsidRPr="006D0C02">
        <w:t xml:space="preserve"> is not associated with any </w:t>
      </w:r>
      <w:proofErr w:type="spellStart"/>
      <w:r w:rsidRPr="006D0C02">
        <w:rPr>
          <w:i/>
        </w:rPr>
        <w:t>measId</w:t>
      </w:r>
      <w:proofErr w:type="spellEnd"/>
      <w:r w:rsidRPr="006D0C02">
        <w:t xml:space="preserve"> indicated by the </w:t>
      </w:r>
      <w:proofErr w:type="spellStart"/>
      <w:r w:rsidRPr="006D0C02">
        <w:rPr>
          <w:i/>
        </w:rPr>
        <w:t>condExecutionCond</w:t>
      </w:r>
      <w:proofErr w:type="spellEnd"/>
      <w:r w:rsidRPr="006D0C02">
        <w:rPr>
          <w:i/>
        </w:rPr>
        <w:t xml:space="preserve"> </w:t>
      </w:r>
      <w:r w:rsidRPr="006D0C02">
        <w:t xml:space="preserve">or the </w:t>
      </w:r>
      <w:proofErr w:type="spellStart"/>
      <w:r w:rsidRPr="006D0C02">
        <w:rPr>
          <w:i/>
        </w:rPr>
        <w:t>condExecutionCondSCG</w:t>
      </w:r>
      <w:proofErr w:type="spellEnd"/>
      <w:r w:rsidRPr="006D0C02">
        <w:t xml:space="preserve"> in an entry of </w:t>
      </w:r>
      <w:proofErr w:type="spellStart"/>
      <w:r w:rsidRPr="006D0C02">
        <w:rPr>
          <w:i/>
        </w:rPr>
        <w:t>condReconfigList</w:t>
      </w:r>
      <w:proofErr w:type="spellEnd"/>
      <w:r w:rsidRPr="006D0C02">
        <w:t xml:space="preserve"> in </w:t>
      </w:r>
      <w:proofErr w:type="spellStart"/>
      <w:r w:rsidRPr="006D0C02">
        <w:rPr>
          <w:i/>
        </w:rPr>
        <w:t>VarConditionalReconfig</w:t>
      </w:r>
      <w:proofErr w:type="spellEnd"/>
      <w:r w:rsidRPr="006D0C02">
        <w:t xml:space="preserve"> in which </w:t>
      </w:r>
      <w:proofErr w:type="spellStart"/>
      <w:r w:rsidRPr="006D0C02">
        <w:rPr>
          <w:i/>
        </w:rPr>
        <w:t>subsequentCondReconfig</w:t>
      </w:r>
      <w:proofErr w:type="spellEnd"/>
      <w:r w:rsidRPr="006D0C02">
        <w:t xml:space="preserve"> is included:</w:t>
      </w:r>
    </w:p>
    <w:p w14:paraId="23CDBED8" w14:textId="77777777" w:rsidR="00394471" w:rsidRPr="006D0C02" w:rsidRDefault="00394471" w:rsidP="00394471">
      <w:pPr>
        <w:pStyle w:val="B5"/>
      </w:pPr>
      <w:r w:rsidRPr="006D0C02">
        <w:t>5&gt;</w:t>
      </w:r>
      <w:r w:rsidRPr="006D0C02">
        <w:tab/>
        <w:t xml:space="preserve">remove the entry with the matching </w:t>
      </w:r>
      <w:proofErr w:type="spellStart"/>
      <w:r w:rsidRPr="006D0C02">
        <w:rPr>
          <w:i/>
          <w:iCs/>
        </w:rPr>
        <w:t>measObjectId</w:t>
      </w:r>
      <w:proofErr w:type="spellEnd"/>
      <w:r w:rsidRPr="006D0C02">
        <w:t xml:space="preserve"> from the </w:t>
      </w:r>
      <w:proofErr w:type="spellStart"/>
      <w:r w:rsidRPr="006D0C02">
        <w:rPr>
          <w:i/>
        </w:rPr>
        <w:t>measObjectList</w:t>
      </w:r>
      <w:proofErr w:type="spellEnd"/>
      <w:r w:rsidRPr="006D0C02">
        <w:t xml:space="preserve"> within the </w:t>
      </w:r>
      <w:proofErr w:type="spellStart"/>
      <w:r w:rsidRPr="006D0C02">
        <w:rPr>
          <w:i/>
        </w:rPr>
        <w:t>VarMeasConfig</w:t>
      </w:r>
      <w:proofErr w:type="spellEnd"/>
      <w:r w:rsidRPr="006D0C02">
        <w:t>;</w:t>
      </w:r>
    </w:p>
    <w:p w14:paraId="271F1912" w14:textId="77777777" w:rsidR="00394471" w:rsidRPr="006D0C02" w:rsidRDefault="00394471" w:rsidP="00394471">
      <w:pPr>
        <w:pStyle w:val="B4"/>
      </w:pPr>
      <w:r w:rsidRPr="006D0C02">
        <w:t>4&gt;</w:t>
      </w:r>
      <w:r w:rsidRPr="006D0C02">
        <w:tab/>
        <w:t xml:space="preserve">remove the entry with the matching </w:t>
      </w:r>
      <w:proofErr w:type="spellStart"/>
      <w:r w:rsidRPr="006D0C02">
        <w:rPr>
          <w:i/>
        </w:rPr>
        <w:t>measId</w:t>
      </w:r>
      <w:proofErr w:type="spellEnd"/>
      <w:r w:rsidRPr="006D0C02">
        <w:t xml:space="preserve"> from the </w:t>
      </w:r>
      <w:proofErr w:type="spellStart"/>
      <w:r w:rsidRPr="006D0C02">
        <w:rPr>
          <w:i/>
        </w:rPr>
        <w:t>measIdList</w:t>
      </w:r>
      <w:proofErr w:type="spellEnd"/>
      <w:r w:rsidRPr="006D0C02">
        <w:t xml:space="preserve"> within the </w:t>
      </w:r>
      <w:proofErr w:type="spellStart"/>
      <w:r w:rsidRPr="006D0C02">
        <w:rPr>
          <w:i/>
        </w:rPr>
        <w:t>VarMeasConfig</w:t>
      </w:r>
      <w:proofErr w:type="spellEnd"/>
      <w:r w:rsidRPr="006D0C02">
        <w:t>;</w:t>
      </w:r>
    </w:p>
    <w:p w14:paraId="6F118EA5" w14:textId="0E61375E" w:rsidR="00394471" w:rsidRPr="006D0C02" w:rsidRDefault="00394471" w:rsidP="00394471">
      <w:pPr>
        <w:pStyle w:val="B2"/>
      </w:pPr>
      <w:r w:rsidRPr="006D0C02">
        <w:t>2&gt;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rPr>
          <w:i/>
        </w:rPr>
        <w:t xml:space="preserve"> </w:t>
      </w:r>
      <w:r w:rsidRPr="006D0C02">
        <w:t>or</w:t>
      </w:r>
      <w:r w:rsidRPr="006D0C02">
        <w:rPr>
          <w:i/>
        </w:rPr>
        <w:t xml:space="preserve"> </w:t>
      </w:r>
      <w:proofErr w:type="spellStart"/>
      <w:r w:rsidRPr="006D0C02">
        <w:rPr>
          <w:i/>
        </w:rPr>
        <w:t>secondaryCellGroup</w:t>
      </w:r>
      <w:proofErr w:type="spellEnd"/>
      <w:r w:rsidR="00C20627" w:rsidRPr="006D0C02">
        <w:rPr>
          <w:iCs/>
        </w:rPr>
        <w:t>:</w:t>
      </w:r>
    </w:p>
    <w:p w14:paraId="1FE096B4" w14:textId="7B3A2371" w:rsidR="008C6670" w:rsidRPr="006D0C02" w:rsidRDefault="00C20627" w:rsidP="00C20627">
      <w:pPr>
        <w:pStyle w:val="B3"/>
      </w:pPr>
      <w:r w:rsidRPr="006D0C02">
        <w:t>3</w:t>
      </w:r>
      <w:r w:rsidR="00394471" w:rsidRPr="006D0C02">
        <w:t>&gt;</w:t>
      </w:r>
      <w:r w:rsidR="00394471" w:rsidRPr="006D0C02">
        <w:tab/>
        <w:t xml:space="preserve">if the UE </w:t>
      </w:r>
      <w:r w:rsidR="00EF5E42" w:rsidRPr="006D0C02">
        <w:t xml:space="preserve">initiated transmission of </w:t>
      </w:r>
      <w:r w:rsidR="00394471" w:rsidRPr="006D0C02">
        <w:t xml:space="preserve">a </w:t>
      </w:r>
      <w:proofErr w:type="spellStart"/>
      <w:r w:rsidR="00394471" w:rsidRPr="006D0C02">
        <w:rPr>
          <w:i/>
        </w:rPr>
        <w:t>UEAssistanceInformation</w:t>
      </w:r>
      <w:proofErr w:type="spellEnd"/>
      <w:r w:rsidR="00394471" w:rsidRPr="006D0C02">
        <w:t xml:space="preserve"> message for the corresponding cell group during the last 1 second, and the UE is still configured to provide </w:t>
      </w:r>
      <w:r w:rsidR="00394471" w:rsidRPr="006D0C02">
        <w:rPr>
          <w:lang w:eastAsia="x-none"/>
        </w:rPr>
        <w:t>the concerned</w:t>
      </w:r>
      <w:r w:rsidR="00394471" w:rsidRPr="006D0C02">
        <w:t xml:space="preserve"> UE assistance information for the corresponding cell group</w:t>
      </w:r>
      <w:r w:rsidRPr="006D0C02">
        <w:t>; or</w:t>
      </w:r>
    </w:p>
    <w:p w14:paraId="0F9A383F" w14:textId="2D220F53" w:rsidR="00394471" w:rsidRPr="006D0C02" w:rsidRDefault="008C6670" w:rsidP="006A3D85">
      <w:pPr>
        <w:pStyle w:val="B3"/>
      </w:pPr>
      <w:r w:rsidRPr="006D0C02">
        <w:t>3&gt;</w:t>
      </w:r>
      <w:r w:rsidRPr="006D0C02">
        <w:tab/>
        <w:t xml:space="preserve">if the </w:t>
      </w:r>
      <w:proofErr w:type="spellStart"/>
      <w:r w:rsidRPr="006D0C02">
        <w:rPr>
          <w:i/>
        </w:rPr>
        <w:t>RRCReconfiguration</w:t>
      </w:r>
      <w:proofErr w:type="spellEnd"/>
      <w:r w:rsidRPr="006D0C02">
        <w:rPr>
          <w:i/>
        </w:rPr>
        <w:t xml:space="preserve"> </w:t>
      </w:r>
      <w:r w:rsidRPr="006D0C02">
        <w:t>message is applied due to a conditional reconfiguration execution</w:t>
      </w:r>
      <w:r w:rsidR="000168BF" w:rsidRPr="006D0C02">
        <w:t xml:space="preserve"> or an LTM cell switch procedure</w:t>
      </w:r>
      <w:r w:rsidRPr="006D0C02">
        <w:t xml:space="preserve">, and the UE is configured to provide UE assistance information for the corresponding cell group, and the UE has initiated transmission of a </w:t>
      </w:r>
      <w:proofErr w:type="spellStart"/>
      <w:r w:rsidRPr="006D0C02">
        <w:rPr>
          <w:i/>
          <w:iCs/>
        </w:rPr>
        <w:t>UEAssistanceInformation</w:t>
      </w:r>
      <w:proofErr w:type="spellEnd"/>
      <w:r w:rsidRPr="006D0C02">
        <w:t xml:space="preserve"> message for the corresponding cell group since it was configured to do so in accordance with 5.7.4.2</w:t>
      </w:r>
      <w:r w:rsidR="00394471" w:rsidRPr="006D0C02">
        <w:t>:</w:t>
      </w:r>
    </w:p>
    <w:p w14:paraId="2A6C765F" w14:textId="2C15570D" w:rsidR="00394471" w:rsidRPr="006D0C02" w:rsidRDefault="00C20627" w:rsidP="006A3D85">
      <w:pPr>
        <w:pStyle w:val="B4"/>
      </w:pPr>
      <w:r w:rsidRPr="006D0C02">
        <w:t>4</w:t>
      </w:r>
      <w:r w:rsidR="00394471" w:rsidRPr="006D0C02">
        <w:t>&gt;</w:t>
      </w:r>
      <w:r w:rsidR="00394471" w:rsidRPr="006D0C02">
        <w:tab/>
        <w:t xml:space="preserve">initiate transmission of a </w:t>
      </w:r>
      <w:proofErr w:type="spellStart"/>
      <w:r w:rsidR="00394471" w:rsidRPr="006D0C02">
        <w:rPr>
          <w:i/>
        </w:rPr>
        <w:t>UEAssistanceInformation</w:t>
      </w:r>
      <w:proofErr w:type="spellEnd"/>
      <w:r w:rsidR="00394471" w:rsidRPr="006D0C02">
        <w:t xml:space="preserve"> message for the corresponding cell group in accordance with clause 5.7.4.3</w:t>
      </w:r>
      <w:r w:rsidR="00394471" w:rsidRPr="006D0C02">
        <w:rPr>
          <w:lang w:eastAsia="x-none"/>
        </w:rPr>
        <w:t xml:space="preserve"> to provide the concerned UE assistance information</w:t>
      </w:r>
      <w:r w:rsidR="00394471" w:rsidRPr="006D0C02">
        <w:t>;</w:t>
      </w:r>
    </w:p>
    <w:p w14:paraId="1E05D7CE" w14:textId="7476451E" w:rsidR="00394471" w:rsidRPr="006D0C02" w:rsidRDefault="00C20627" w:rsidP="006A3D85">
      <w:pPr>
        <w:pStyle w:val="B4"/>
      </w:pPr>
      <w:r w:rsidRPr="006D0C02">
        <w:rPr>
          <w:lang w:eastAsia="ko-KR"/>
        </w:rPr>
        <w:t>4</w:t>
      </w:r>
      <w:r w:rsidR="00394471" w:rsidRPr="006D0C02">
        <w:t>&gt;</w:t>
      </w:r>
      <w:r w:rsidR="00394471" w:rsidRPr="006D0C02">
        <w:rPr>
          <w:lang w:eastAsia="ko-KR"/>
        </w:rPr>
        <w:tab/>
      </w:r>
      <w:r w:rsidR="00394471" w:rsidRPr="006D0C02">
        <w:t>start or restart the prohibit timer (if exists) associated with the concerned UE assistance information with the timer value set to the value in corresponding configuration;</w:t>
      </w:r>
    </w:p>
    <w:p w14:paraId="24A02783" w14:textId="77777777" w:rsidR="0074355B" w:rsidRPr="006D0C02" w:rsidRDefault="0074355B" w:rsidP="0074355B">
      <w:pPr>
        <w:pStyle w:val="B4"/>
      </w:pPr>
      <w:r w:rsidRPr="006D0C02">
        <w:rPr>
          <w:lang w:eastAsia="ko-KR"/>
        </w:rPr>
        <w:t>4</w:t>
      </w:r>
      <w:r w:rsidRPr="006D0C02">
        <w:t>&gt;</w:t>
      </w:r>
      <w:r w:rsidRPr="006D0C02">
        <w:rPr>
          <w:lang w:eastAsia="ko-KR"/>
        </w:rPr>
        <w:tab/>
      </w:r>
      <w:r w:rsidRPr="006D0C02">
        <w:t xml:space="preserve">start or restart the leave without response timer </w:t>
      </w:r>
      <w:r w:rsidRPr="006D0C02">
        <w:rPr>
          <w:rFonts w:eastAsia="DengXian"/>
        </w:rPr>
        <w:t xml:space="preserve">(if exists) </w:t>
      </w:r>
      <w:r w:rsidRPr="006D0C02">
        <w:t xml:space="preserve">or the wait timer </w:t>
      </w:r>
      <w:r w:rsidRPr="006D0C02">
        <w:rPr>
          <w:rFonts w:eastAsia="DengXian"/>
        </w:rPr>
        <w:t>(if exists)</w:t>
      </w:r>
      <w:r w:rsidRPr="006D0C02">
        <w:t xml:space="preserve"> with the timer value set to the value in </w:t>
      </w:r>
      <w:proofErr w:type="spellStart"/>
      <w:r w:rsidRPr="006D0C02">
        <w:rPr>
          <w:i/>
          <w:iCs/>
        </w:rPr>
        <w:t>musim-CapabilityRestrictionConfig</w:t>
      </w:r>
      <w:proofErr w:type="spellEnd"/>
      <w:r w:rsidRPr="006D0C02">
        <w:t>;</w:t>
      </w:r>
    </w:p>
    <w:p w14:paraId="34EDDFE6" w14:textId="4169E508" w:rsidR="008C6670" w:rsidRPr="006D0C02" w:rsidRDefault="00C20627" w:rsidP="006A3D85">
      <w:pPr>
        <w:pStyle w:val="B3"/>
      </w:pPr>
      <w:r w:rsidRPr="006D0C02">
        <w:t>3</w:t>
      </w:r>
      <w:r w:rsidR="00394471" w:rsidRPr="006D0C02">
        <w:t>&gt;</w:t>
      </w:r>
      <w:r w:rsidR="00394471" w:rsidRPr="006D0C02">
        <w:tab/>
        <w:t xml:space="preserve">if </w:t>
      </w:r>
      <w:r w:rsidR="00394471" w:rsidRPr="006D0C02">
        <w:rPr>
          <w:i/>
        </w:rPr>
        <w:t>SIB12</w:t>
      </w:r>
      <w:r w:rsidR="00394471" w:rsidRPr="006D0C02">
        <w:t xml:space="preserve"> is provided by the target </w:t>
      </w:r>
      <w:proofErr w:type="spellStart"/>
      <w:r w:rsidR="00394471" w:rsidRPr="006D0C02">
        <w:t>PCell</w:t>
      </w:r>
      <w:proofErr w:type="spellEnd"/>
      <w:r w:rsidR="00BD7E37" w:rsidRPr="006D0C02">
        <w:t>,</w:t>
      </w:r>
      <w:r w:rsidR="00394471" w:rsidRPr="006D0C02">
        <w:t xml:space="preserve"> and the UE </w:t>
      </w:r>
      <w:r w:rsidR="00EF5E42" w:rsidRPr="006D0C02">
        <w:t xml:space="preserve">initiated transmission of </w:t>
      </w:r>
      <w:r w:rsidR="00394471" w:rsidRPr="006D0C02">
        <w:t xml:space="preserve">a </w:t>
      </w:r>
      <w:proofErr w:type="spellStart"/>
      <w:r w:rsidR="00394471" w:rsidRPr="006D0C02">
        <w:rPr>
          <w:i/>
        </w:rPr>
        <w:t>SidelinkUEInformationNR</w:t>
      </w:r>
      <w:proofErr w:type="spellEnd"/>
      <w:r w:rsidR="00394471" w:rsidRPr="006D0C02">
        <w:t xml:space="preserve"> message indicating a change of NR </w:t>
      </w:r>
      <w:proofErr w:type="spellStart"/>
      <w:r w:rsidR="00394471" w:rsidRPr="006D0C02">
        <w:t>sidelink</w:t>
      </w:r>
      <w:proofErr w:type="spellEnd"/>
      <w:r w:rsidR="00394471" w:rsidRPr="006D0C02">
        <w:t xml:space="preserve"> communication</w:t>
      </w:r>
      <w:r w:rsidR="00BD7E37" w:rsidRPr="006D0C02">
        <w:t>/discovery</w:t>
      </w:r>
      <w:r w:rsidR="00394471" w:rsidRPr="006D0C02">
        <w:t xml:space="preserve"> related parameters relevant in target </w:t>
      </w:r>
      <w:proofErr w:type="spellStart"/>
      <w:r w:rsidR="00394471" w:rsidRPr="006D0C02">
        <w:t>PCell</w:t>
      </w:r>
      <w:proofErr w:type="spellEnd"/>
      <w:r w:rsidR="00394471" w:rsidRPr="006D0C02">
        <w:t xml:space="preserve"> (i.e. change of </w:t>
      </w:r>
      <w:proofErr w:type="spellStart"/>
      <w:r w:rsidR="00394471" w:rsidRPr="006D0C02">
        <w:rPr>
          <w:i/>
        </w:rPr>
        <w:t>sl-RxInterestedFreqList</w:t>
      </w:r>
      <w:proofErr w:type="spellEnd"/>
      <w:r w:rsidR="00394471" w:rsidRPr="006D0C02">
        <w:t xml:space="preserve"> or </w:t>
      </w:r>
      <w:proofErr w:type="spellStart"/>
      <w:r w:rsidR="00394471" w:rsidRPr="006D0C02">
        <w:rPr>
          <w:i/>
        </w:rPr>
        <w:t>sl-TxResourceReqList</w:t>
      </w:r>
      <w:proofErr w:type="spellEnd"/>
      <w:r w:rsidR="00394471" w:rsidRPr="006D0C02">
        <w:t xml:space="preserve">) during the last 1 second preceding reception of the </w:t>
      </w:r>
      <w:proofErr w:type="spellStart"/>
      <w:r w:rsidR="00394471" w:rsidRPr="006D0C02">
        <w:rPr>
          <w:i/>
        </w:rPr>
        <w:t>RRCReconfiguration</w:t>
      </w:r>
      <w:proofErr w:type="spellEnd"/>
      <w:r w:rsidR="00394471" w:rsidRPr="006D0C02">
        <w:t xml:space="preserve"> message including </w:t>
      </w:r>
      <w:proofErr w:type="spellStart"/>
      <w:r w:rsidR="00394471" w:rsidRPr="006D0C02">
        <w:rPr>
          <w:i/>
        </w:rPr>
        <w:t>reconfigurationWithSync</w:t>
      </w:r>
      <w:proofErr w:type="spellEnd"/>
      <w:r w:rsidR="00394471" w:rsidRPr="006D0C02">
        <w:rPr>
          <w:i/>
        </w:rPr>
        <w:t xml:space="preserve"> </w:t>
      </w:r>
      <w:r w:rsidR="00394471" w:rsidRPr="006D0C02">
        <w:t xml:space="preserve">in </w:t>
      </w:r>
      <w:proofErr w:type="spellStart"/>
      <w:r w:rsidR="00394471" w:rsidRPr="006D0C02">
        <w:rPr>
          <w:i/>
        </w:rPr>
        <w:t>spCellConfig</w:t>
      </w:r>
      <w:proofErr w:type="spellEnd"/>
      <w:r w:rsidR="00394471" w:rsidRPr="006D0C02">
        <w:t xml:space="preserve"> of an MCG</w:t>
      </w:r>
      <w:r w:rsidR="008C6670" w:rsidRPr="006D0C02">
        <w:t>; or</w:t>
      </w:r>
    </w:p>
    <w:p w14:paraId="6134C3A3" w14:textId="67BA650E" w:rsidR="00394471" w:rsidRPr="006D0C02" w:rsidRDefault="008C6670" w:rsidP="006A3D85">
      <w:pPr>
        <w:pStyle w:val="B3"/>
        <w:rPr>
          <w:lang w:eastAsia="x-none"/>
        </w:rPr>
      </w:pPr>
      <w:r w:rsidRPr="006D0C02">
        <w:t>3&gt;</w:t>
      </w:r>
      <w:r w:rsidRPr="006D0C02">
        <w:tab/>
        <w:t xml:space="preserve">if the </w:t>
      </w:r>
      <w:proofErr w:type="spellStart"/>
      <w:r w:rsidRPr="006D0C02">
        <w:rPr>
          <w:i/>
        </w:rPr>
        <w:t>RRCReconfiguration</w:t>
      </w:r>
      <w:proofErr w:type="spellEnd"/>
      <w:r w:rsidRPr="006D0C02">
        <w:rPr>
          <w:i/>
        </w:rPr>
        <w:t xml:space="preserve"> </w:t>
      </w:r>
      <w:r w:rsidRPr="006D0C02">
        <w:t xml:space="preserve">message is applied due to a conditional reconfiguration execution and the UE is capable of NR </w:t>
      </w:r>
      <w:proofErr w:type="spellStart"/>
      <w:r w:rsidRPr="006D0C02">
        <w:t>sidelink</w:t>
      </w:r>
      <w:proofErr w:type="spellEnd"/>
      <w:r w:rsidRPr="006D0C02">
        <w:t xml:space="preserve"> communication</w:t>
      </w:r>
      <w:r w:rsidR="00BD7E37" w:rsidRPr="006D0C02">
        <w:t>/discovery</w:t>
      </w:r>
      <w:r w:rsidRPr="006D0C02">
        <w:t xml:space="preserve"> and </w:t>
      </w:r>
      <w:r w:rsidRPr="006D0C02">
        <w:rPr>
          <w:i/>
        </w:rPr>
        <w:t>SIB12</w:t>
      </w:r>
      <w:r w:rsidRPr="006D0C02">
        <w:t xml:space="preserve"> is provided by the target </w:t>
      </w:r>
      <w:proofErr w:type="spellStart"/>
      <w:r w:rsidRPr="006D0C02">
        <w:t>PCell</w:t>
      </w:r>
      <w:proofErr w:type="spellEnd"/>
      <w:r w:rsidRPr="006D0C02">
        <w:t xml:space="preserve">, and the UE has initiated transmission of a </w:t>
      </w:r>
      <w:proofErr w:type="spellStart"/>
      <w:r w:rsidRPr="006D0C02">
        <w:rPr>
          <w:i/>
        </w:rPr>
        <w:t>SidelinkUEInformationNR</w:t>
      </w:r>
      <w:proofErr w:type="spellEnd"/>
      <w:r w:rsidRPr="006D0C02">
        <w:t xml:space="preserve"> message since it was configured to do so in accordance with 5.8.3.2</w:t>
      </w:r>
      <w:r w:rsidR="00394471" w:rsidRPr="006D0C02">
        <w:t>:</w:t>
      </w:r>
    </w:p>
    <w:p w14:paraId="5E75DCAE" w14:textId="77777777" w:rsidR="00885F29" w:rsidRPr="006D0C02" w:rsidRDefault="00C20627" w:rsidP="00885F29">
      <w:pPr>
        <w:pStyle w:val="B4"/>
      </w:pPr>
      <w:r w:rsidRPr="006D0C02">
        <w:t>4</w:t>
      </w:r>
      <w:r w:rsidR="00394471" w:rsidRPr="006D0C02">
        <w:t>&gt;</w:t>
      </w:r>
      <w:r w:rsidR="00394471" w:rsidRPr="006D0C02">
        <w:tab/>
        <w:t xml:space="preserve">initiate transmission of the </w:t>
      </w:r>
      <w:proofErr w:type="spellStart"/>
      <w:r w:rsidR="00394471" w:rsidRPr="006D0C02">
        <w:rPr>
          <w:i/>
        </w:rPr>
        <w:t>SidelinkUEInformationNR</w:t>
      </w:r>
      <w:proofErr w:type="spellEnd"/>
      <w:r w:rsidR="00394471" w:rsidRPr="006D0C02">
        <w:t xml:space="preserve"> message in accordance with 5.8.3.3;</w:t>
      </w:r>
    </w:p>
    <w:p w14:paraId="6A9FE26B" w14:textId="65F177A8" w:rsidR="00885F29" w:rsidRPr="006D0C02" w:rsidRDefault="004856AA" w:rsidP="00836A03">
      <w:pPr>
        <w:pStyle w:val="B3"/>
      </w:pPr>
      <w:r w:rsidRPr="006D0C02">
        <w:t>3</w:t>
      </w:r>
      <w:r w:rsidR="00397807" w:rsidRPr="006D0C02">
        <w:t>&gt;</w:t>
      </w:r>
      <w:r w:rsidR="00397807" w:rsidRPr="006D0C02">
        <w:tab/>
      </w:r>
      <w:r w:rsidR="00885F29" w:rsidRPr="006D0C02">
        <w:t xml:space="preserve">if </w:t>
      </w:r>
      <w:r w:rsidR="006606FA" w:rsidRPr="006D0C02">
        <w:t xml:space="preserve">any </w:t>
      </w:r>
      <w:r w:rsidR="00885F29" w:rsidRPr="006D0C02">
        <w:t xml:space="preserve">application layer measurement report container has been received from upper layers for which the successful transmission of the </w:t>
      </w:r>
      <w:proofErr w:type="spellStart"/>
      <w:r w:rsidR="00397807" w:rsidRPr="006D0C02">
        <w:rPr>
          <w:i/>
          <w:iCs/>
        </w:rPr>
        <w:t>MeasurementReportAppLayer</w:t>
      </w:r>
      <w:proofErr w:type="spellEnd"/>
      <w:r w:rsidR="00397807" w:rsidRPr="006D0C02">
        <w:t xml:space="preserve"> </w:t>
      </w:r>
      <w:r w:rsidR="00885F29" w:rsidRPr="006D0C02">
        <w:t xml:space="preserve">message or at least one segment of the message </w:t>
      </w:r>
      <w:r w:rsidR="00397807" w:rsidRPr="006D0C02">
        <w:t xml:space="preserve">via SRB4 (if </w:t>
      </w:r>
      <w:proofErr w:type="spellStart"/>
      <w:r w:rsidR="00397807" w:rsidRPr="006D0C02">
        <w:rPr>
          <w:i/>
          <w:iCs/>
        </w:rPr>
        <w:t>reconfigurationWithSync</w:t>
      </w:r>
      <w:proofErr w:type="spellEnd"/>
      <w:r w:rsidR="00397807" w:rsidRPr="006D0C02">
        <w:t xml:space="preserve"> was included in </w:t>
      </w:r>
      <w:proofErr w:type="spellStart"/>
      <w:r w:rsidR="00397807" w:rsidRPr="006D0C02">
        <w:rPr>
          <w:i/>
          <w:iCs/>
        </w:rPr>
        <w:t>masterCellGroup</w:t>
      </w:r>
      <w:proofErr w:type="spellEnd"/>
      <w:r w:rsidR="00397807" w:rsidRPr="006D0C02">
        <w:t xml:space="preserve">) or SRB5 (if </w:t>
      </w:r>
      <w:proofErr w:type="spellStart"/>
      <w:r w:rsidR="00397807" w:rsidRPr="006D0C02">
        <w:rPr>
          <w:i/>
          <w:iCs/>
        </w:rPr>
        <w:t>reconfigurationWithSync</w:t>
      </w:r>
      <w:proofErr w:type="spellEnd"/>
      <w:r w:rsidR="00397807" w:rsidRPr="006D0C02">
        <w:t xml:space="preserve"> was included in </w:t>
      </w:r>
      <w:proofErr w:type="spellStart"/>
      <w:r w:rsidR="00397807" w:rsidRPr="006D0C02">
        <w:rPr>
          <w:i/>
          <w:iCs/>
        </w:rPr>
        <w:t>secondaryCellGroup</w:t>
      </w:r>
      <w:proofErr w:type="spellEnd"/>
      <w:r w:rsidR="00397807" w:rsidRPr="006D0C02">
        <w:t xml:space="preserve">) </w:t>
      </w:r>
      <w:r w:rsidR="00885F29" w:rsidRPr="006D0C02">
        <w:t>has not been confirmed by lower layers:</w:t>
      </w:r>
    </w:p>
    <w:p w14:paraId="57F4E32C" w14:textId="7B88422B" w:rsidR="00397807" w:rsidRPr="006D0C02" w:rsidRDefault="004856AA" w:rsidP="00836A03">
      <w:pPr>
        <w:pStyle w:val="B4"/>
      </w:pPr>
      <w:r w:rsidRPr="006D0C02">
        <w:t>4</w:t>
      </w:r>
      <w:r w:rsidR="00397807" w:rsidRPr="006D0C02">
        <w:t>&gt;</w:t>
      </w:r>
      <w:r w:rsidR="00397807" w:rsidRPr="006D0C02">
        <w:tab/>
        <w:t xml:space="preserve">if RRC segmentation was used for the </w:t>
      </w:r>
      <w:proofErr w:type="spellStart"/>
      <w:r w:rsidR="00397807" w:rsidRPr="006D0C02">
        <w:rPr>
          <w:i/>
          <w:iCs/>
        </w:rPr>
        <w:t>MeasurementReportAppLayer</w:t>
      </w:r>
      <w:proofErr w:type="spellEnd"/>
      <w:r w:rsidR="00397807" w:rsidRPr="006D0C02">
        <w:t xml:space="preserve"> message:</w:t>
      </w:r>
    </w:p>
    <w:p w14:paraId="68BBEA2C" w14:textId="355F592B" w:rsidR="00397807" w:rsidRPr="006D0C02" w:rsidRDefault="004856AA" w:rsidP="00836A03">
      <w:pPr>
        <w:pStyle w:val="B5"/>
      </w:pPr>
      <w:r w:rsidRPr="006D0C02">
        <w:t>5</w:t>
      </w:r>
      <w:r w:rsidR="00397807" w:rsidRPr="006D0C02">
        <w:t>&gt;</w:t>
      </w:r>
      <w:r w:rsidR="00397807" w:rsidRPr="006D0C02">
        <w:tab/>
        <w:t xml:space="preserve">if RRC segmentation is enabled based on the field </w:t>
      </w:r>
      <w:r w:rsidR="00397807" w:rsidRPr="006D0C02">
        <w:rPr>
          <w:i/>
          <w:iCs/>
        </w:rPr>
        <w:t>rrc-SegAllowedSRB4</w:t>
      </w:r>
      <w:r w:rsidR="00397807" w:rsidRPr="006D0C02">
        <w:t xml:space="preserve"> or </w:t>
      </w:r>
      <w:r w:rsidR="00397807" w:rsidRPr="006D0C02">
        <w:rPr>
          <w:i/>
          <w:iCs/>
        </w:rPr>
        <w:t>rrc-SegAllowedSRB5</w:t>
      </w:r>
      <w:r w:rsidR="00397807" w:rsidRPr="006D0C02">
        <w:t xml:space="preserve"> for the </w:t>
      </w:r>
      <w:proofErr w:type="spellStart"/>
      <w:r w:rsidR="00397807" w:rsidRPr="006D0C02">
        <w:rPr>
          <w:i/>
          <w:iCs/>
        </w:rPr>
        <w:t>reportingSRB</w:t>
      </w:r>
      <w:proofErr w:type="spellEnd"/>
      <w:r w:rsidR="00397807" w:rsidRPr="006D0C02">
        <w:t xml:space="preserve"> (or SRB4 if </w:t>
      </w:r>
      <w:proofErr w:type="spellStart"/>
      <w:r w:rsidR="00397807" w:rsidRPr="006D0C02">
        <w:rPr>
          <w:i/>
          <w:iCs/>
        </w:rPr>
        <w:t>reportingSRB</w:t>
      </w:r>
      <w:proofErr w:type="spellEnd"/>
      <w:r w:rsidR="00397807" w:rsidRPr="006D0C02">
        <w:t xml:space="preserve"> is not configured):</w:t>
      </w:r>
    </w:p>
    <w:p w14:paraId="40424132" w14:textId="25EC8FAE" w:rsidR="00394471" w:rsidRPr="006D0C02" w:rsidRDefault="004856AA" w:rsidP="00836A03">
      <w:pPr>
        <w:pStyle w:val="B6"/>
        <w:rPr>
          <w:lang w:val="en-GB"/>
        </w:rPr>
      </w:pPr>
      <w:r w:rsidRPr="006D0C02">
        <w:rPr>
          <w:lang w:val="en-GB"/>
        </w:rPr>
        <w:t>6</w:t>
      </w:r>
      <w:r w:rsidR="00885F29" w:rsidRPr="006D0C02">
        <w:rPr>
          <w:lang w:val="en-GB"/>
        </w:rPr>
        <w:t>&gt;</w:t>
      </w:r>
      <w:r w:rsidR="00885F29" w:rsidRPr="006D0C02">
        <w:rPr>
          <w:lang w:val="en-GB"/>
        </w:rPr>
        <w:tab/>
        <w:t xml:space="preserve">re-submit all segments of the </w:t>
      </w:r>
      <w:proofErr w:type="spellStart"/>
      <w:r w:rsidR="00885F29" w:rsidRPr="006D0C02">
        <w:rPr>
          <w:i/>
          <w:lang w:val="en-GB"/>
        </w:rPr>
        <w:t>MeasurementReportAppLayer</w:t>
      </w:r>
      <w:proofErr w:type="spellEnd"/>
      <w:r w:rsidR="00885F29" w:rsidRPr="006D0C02">
        <w:rPr>
          <w:lang w:val="en-GB"/>
        </w:rPr>
        <w:t xml:space="preserve"> message to lower layers for transmission via </w:t>
      </w:r>
      <w:r w:rsidR="00397807" w:rsidRPr="006D0C02">
        <w:rPr>
          <w:lang w:val="en-GB"/>
        </w:rPr>
        <w:t xml:space="preserve">the </w:t>
      </w:r>
      <w:proofErr w:type="spellStart"/>
      <w:r w:rsidR="00397807" w:rsidRPr="006D0C02">
        <w:rPr>
          <w:i/>
          <w:iCs/>
          <w:lang w:val="en-GB"/>
        </w:rPr>
        <w:t>reportingSRB</w:t>
      </w:r>
      <w:proofErr w:type="spellEnd"/>
      <w:r w:rsidR="00397807" w:rsidRPr="006D0C02">
        <w:rPr>
          <w:lang w:val="en-GB"/>
        </w:rPr>
        <w:t xml:space="preserve"> (or </w:t>
      </w:r>
      <w:r w:rsidR="00885F29" w:rsidRPr="006D0C02">
        <w:rPr>
          <w:lang w:val="en-GB"/>
        </w:rPr>
        <w:t>SRB4</w:t>
      </w:r>
      <w:r w:rsidR="00397807" w:rsidRPr="006D0C02">
        <w:rPr>
          <w:lang w:val="en-GB"/>
        </w:rPr>
        <w:t xml:space="preserve"> if </w:t>
      </w:r>
      <w:proofErr w:type="spellStart"/>
      <w:r w:rsidR="00397807" w:rsidRPr="006D0C02">
        <w:rPr>
          <w:i/>
          <w:iCs/>
          <w:lang w:val="en-GB"/>
        </w:rPr>
        <w:t>reportingSRB</w:t>
      </w:r>
      <w:proofErr w:type="spellEnd"/>
      <w:r w:rsidR="00397807" w:rsidRPr="006D0C02">
        <w:rPr>
          <w:lang w:val="en-GB"/>
        </w:rPr>
        <w:t xml:space="preserve"> is not configured)</w:t>
      </w:r>
      <w:r w:rsidR="00885F29" w:rsidRPr="006D0C02">
        <w:rPr>
          <w:lang w:val="en-GB"/>
        </w:rPr>
        <w:t>;</w:t>
      </w:r>
    </w:p>
    <w:p w14:paraId="0540BDD2" w14:textId="7F50BD81" w:rsidR="00397807" w:rsidRPr="006D0C02" w:rsidRDefault="004856AA" w:rsidP="00836A03">
      <w:pPr>
        <w:pStyle w:val="B5"/>
      </w:pPr>
      <w:r w:rsidRPr="006D0C02">
        <w:t>5</w:t>
      </w:r>
      <w:r w:rsidR="00397807" w:rsidRPr="006D0C02">
        <w:t>&gt;</w:t>
      </w:r>
      <w:r w:rsidR="00397807" w:rsidRPr="006D0C02">
        <w:tab/>
        <w:t>else:</w:t>
      </w:r>
    </w:p>
    <w:p w14:paraId="1FBEE15B" w14:textId="57830003" w:rsidR="00397807" w:rsidRPr="006D0C02" w:rsidRDefault="004856AA" w:rsidP="00836A03">
      <w:pPr>
        <w:pStyle w:val="B6"/>
        <w:rPr>
          <w:lang w:val="en-GB"/>
        </w:rPr>
      </w:pPr>
      <w:r w:rsidRPr="006D0C02">
        <w:rPr>
          <w:lang w:val="en-GB"/>
        </w:rPr>
        <w:t>6</w:t>
      </w:r>
      <w:r w:rsidR="00397807" w:rsidRPr="006D0C02">
        <w:rPr>
          <w:lang w:val="en-GB"/>
        </w:rPr>
        <w:t>&gt;</w:t>
      </w:r>
      <w:r w:rsidR="00397807" w:rsidRPr="006D0C02">
        <w:rPr>
          <w:lang w:val="en-GB"/>
        </w:rPr>
        <w:tab/>
        <w:t xml:space="preserve">discard all segments of the </w:t>
      </w:r>
      <w:proofErr w:type="spellStart"/>
      <w:r w:rsidR="00397807" w:rsidRPr="006D0C02">
        <w:rPr>
          <w:i/>
          <w:iCs/>
          <w:lang w:val="en-GB"/>
        </w:rPr>
        <w:t>MeasurementReportAppLayer</w:t>
      </w:r>
      <w:proofErr w:type="spellEnd"/>
      <w:r w:rsidR="00397807" w:rsidRPr="006D0C02">
        <w:rPr>
          <w:lang w:val="en-GB"/>
        </w:rPr>
        <w:t xml:space="preserve"> message;</w:t>
      </w:r>
    </w:p>
    <w:p w14:paraId="78D81F25" w14:textId="57A4608F" w:rsidR="00397807" w:rsidRPr="006D0C02" w:rsidRDefault="004856AA" w:rsidP="00836A03">
      <w:pPr>
        <w:pStyle w:val="B4"/>
      </w:pPr>
      <w:r w:rsidRPr="006D0C02">
        <w:t>4</w:t>
      </w:r>
      <w:r w:rsidR="00397807" w:rsidRPr="006D0C02">
        <w:t>&gt;</w:t>
      </w:r>
      <w:r w:rsidR="00397807" w:rsidRPr="006D0C02">
        <w:tab/>
        <w:t>else:</w:t>
      </w:r>
    </w:p>
    <w:p w14:paraId="162FCC66" w14:textId="58193640" w:rsidR="00397807" w:rsidRPr="006D0C02" w:rsidRDefault="004856AA" w:rsidP="00836A03">
      <w:pPr>
        <w:pStyle w:val="B5"/>
      </w:pPr>
      <w:r w:rsidRPr="006D0C02">
        <w:lastRenderedPageBreak/>
        <w:t>5</w:t>
      </w:r>
      <w:r w:rsidR="00397807" w:rsidRPr="006D0C02">
        <w:t>&gt;</w:t>
      </w:r>
      <w:r w:rsidR="00397807" w:rsidRPr="006D0C02">
        <w:tab/>
        <w:t xml:space="preserve">re-submit the </w:t>
      </w:r>
      <w:proofErr w:type="spellStart"/>
      <w:r w:rsidR="00397807" w:rsidRPr="006D0C02">
        <w:rPr>
          <w:i/>
          <w:iCs/>
        </w:rPr>
        <w:t>MeasurementReportAppLayer</w:t>
      </w:r>
      <w:proofErr w:type="spellEnd"/>
      <w:r w:rsidR="00397807" w:rsidRPr="006D0C02">
        <w:t xml:space="preserve"> message to lower layers for transmission via the </w:t>
      </w:r>
      <w:proofErr w:type="spellStart"/>
      <w:r w:rsidR="00397807" w:rsidRPr="006D0C02">
        <w:rPr>
          <w:i/>
          <w:iCs/>
        </w:rPr>
        <w:t>reportingSRB</w:t>
      </w:r>
      <w:proofErr w:type="spellEnd"/>
      <w:r w:rsidR="00397807" w:rsidRPr="006D0C02">
        <w:t xml:space="preserve"> (or SRB4 if </w:t>
      </w:r>
      <w:proofErr w:type="spellStart"/>
      <w:r w:rsidR="00397807" w:rsidRPr="006D0C02">
        <w:rPr>
          <w:i/>
          <w:iCs/>
        </w:rPr>
        <w:t>reportingSRB</w:t>
      </w:r>
      <w:proofErr w:type="spellEnd"/>
      <w:r w:rsidR="00397807" w:rsidRPr="006D0C02">
        <w:t xml:space="preserve"> is not configured);</w:t>
      </w:r>
    </w:p>
    <w:p w14:paraId="32AD0DE3" w14:textId="77777777" w:rsidR="002B15E1" w:rsidRPr="006D0C02" w:rsidRDefault="002B15E1" w:rsidP="002B15E1">
      <w:pPr>
        <w:pStyle w:val="B2"/>
      </w:pPr>
      <w:r w:rsidRPr="006D0C02">
        <w:rPr>
          <w:rFonts w:eastAsia="SimSun"/>
        </w:rPr>
        <w:t>2&gt;</w:t>
      </w:r>
      <w:r w:rsidRPr="006D0C02">
        <w:rPr>
          <w:rFonts w:eastAsia="SimSun"/>
        </w:rPr>
        <w:tab/>
      </w:r>
      <w:r w:rsidRPr="006D0C02">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t xml:space="preserve"> and </w:t>
      </w:r>
      <w:r w:rsidRPr="006D0C02">
        <w:rPr>
          <w:iCs/>
        </w:rPr>
        <w:t>SRB4 is configured in the target cell:</w:t>
      </w:r>
    </w:p>
    <w:p w14:paraId="33FA949C" w14:textId="151B1B54" w:rsidR="002B15E1" w:rsidRPr="006D0C02" w:rsidRDefault="002B15E1" w:rsidP="002B15E1">
      <w:pPr>
        <w:pStyle w:val="B3"/>
        <w:rPr>
          <w:rFonts w:eastAsia="SimSun"/>
        </w:rPr>
      </w:pPr>
      <w:r w:rsidRPr="006D0C02">
        <w:rPr>
          <w:rFonts w:eastAsia="SimSun"/>
        </w:rPr>
        <w:t>3&gt;</w:t>
      </w:r>
      <w:r w:rsidRPr="006D0C02">
        <w:rPr>
          <w:rFonts w:eastAsia="SimSun"/>
        </w:rPr>
        <w:tab/>
        <w:t>for each application layer measurement configuration in the UE:</w:t>
      </w:r>
    </w:p>
    <w:p w14:paraId="2F23E1AA" w14:textId="081A38C4" w:rsidR="002B15E1" w:rsidRPr="006D0C02" w:rsidRDefault="002B15E1" w:rsidP="002B15E1">
      <w:pPr>
        <w:pStyle w:val="B4"/>
        <w:rPr>
          <w:rFonts w:eastAsia="SimSun"/>
        </w:rPr>
      </w:pPr>
      <w:r w:rsidRPr="006D0C02">
        <w:rPr>
          <w:rFonts w:eastAsia="SimSun"/>
        </w:rPr>
        <w:t>4&gt;</w:t>
      </w:r>
      <w:r w:rsidRPr="006D0C02">
        <w:rPr>
          <w:rFonts w:eastAsia="SimSun"/>
        </w:rPr>
        <w:tab/>
        <w:t xml:space="preserve">if the </w:t>
      </w:r>
      <w:proofErr w:type="spellStart"/>
      <w:r w:rsidRPr="006D0C02">
        <w:rPr>
          <w:rFonts w:eastAsia="SimSun"/>
          <w:i/>
          <w:iCs/>
        </w:rPr>
        <w:t>RRCReconfiguration</w:t>
      </w:r>
      <w:proofErr w:type="spellEnd"/>
      <w:r w:rsidRPr="006D0C02">
        <w:rPr>
          <w:rFonts w:eastAsia="SimSun"/>
        </w:rPr>
        <w:t xml:space="preserve"> message is applied due to a conditional reconfiguration execution,</w:t>
      </w:r>
      <w:r w:rsidRPr="006D0C02">
        <w:t xml:space="preserve"> </w:t>
      </w:r>
      <w:r w:rsidRPr="006D0C02">
        <w:rPr>
          <w:rFonts w:eastAsia="SimSun"/>
        </w:rPr>
        <w:t xml:space="preserve">if </w:t>
      </w:r>
      <w:proofErr w:type="spellStart"/>
      <w:r w:rsidRPr="006D0C02">
        <w:rPr>
          <w:rFonts w:eastAsia="SimSun"/>
          <w:i/>
          <w:iCs/>
        </w:rPr>
        <w:t>transmissionOfSessionStartStop</w:t>
      </w:r>
      <w:proofErr w:type="spellEnd"/>
      <w:r w:rsidRPr="006D0C02">
        <w:rPr>
          <w:rFonts w:eastAsia="SimSun"/>
        </w:rPr>
        <w:t xml:space="preserve"> is set to </w:t>
      </w:r>
      <w:r w:rsidRPr="006D0C02">
        <w:rPr>
          <w:rFonts w:eastAsia="SimSun"/>
          <w:i/>
          <w:iCs/>
        </w:rPr>
        <w:t>true</w:t>
      </w:r>
      <w:r w:rsidRPr="006D0C02">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6D0C02" w:rsidRDefault="002B15E1" w:rsidP="002B15E1">
      <w:pPr>
        <w:pStyle w:val="B5"/>
        <w:rPr>
          <w:rFonts w:eastAsia="SimSun"/>
          <w:iCs/>
        </w:rPr>
      </w:pPr>
      <w:r w:rsidRPr="006D0C02">
        <w:rPr>
          <w:rFonts w:eastAsia="SimSun"/>
        </w:rPr>
        <w:t>5&gt;</w:t>
      </w:r>
      <w:r w:rsidRPr="006D0C02">
        <w:rPr>
          <w:rFonts w:eastAsia="SimSun"/>
        </w:rPr>
        <w:tab/>
        <w:t xml:space="preserve">initiate transmission of a </w:t>
      </w:r>
      <w:proofErr w:type="spellStart"/>
      <w:r w:rsidRPr="006D0C02">
        <w:rPr>
          <w:rFonts w:eastAsia="SimSun"/>
          <w:i/>
        </w:rPr>
        <w:t>MeasurementReportAppLayer</w:t>
      </w:r>
      <w:proofErr w:type="spellEnd"/>
      <w:r w:rsidRPr="006D0C02">
        <w:rPr>
          <w:rFonts w:eastAsia="SimSun"/>
        </w:rPr>
        <w:t xml:space="preserve"> </w:t>
      </w:r>
      <w:r w:rsidR="005108B9" w:rsidRPr="006D0C02">
        <w:rPr>
          <w:rFonts w:eastAsia="SimSun"/>
        </w:rPr>
        <w:t xml:space="preserve">message </w:t>
      </w:r>
      <w:r w:rsidRPr="006D0C02">
        <w:rPr>
          <w:rFonts w:eastAsia="SimSun"/>
        </w:rPr>
        <w:t xml:space="preserve">including </w:t>
      </w:r>
      <w:proofErr w:type="spellStart"/>
      <w:r w:rsidRPr="006D0C02">
        <w:rPr>
          <w:rFonts w:eastAsia="SimSun"/>
          <w:i/>
        </w:rPr>
        <w:t>appLayerSessionStatus</w:t>
      </w:r>
      <w:proofErr w:type="spellEnd"/>
      <w:r w:rsidRPr="006D0C02">
        <w:rPr>
          <w:rFonts w:eastAsia="SimSun"/>
          <w:iCs/>
        </w:rPr>
        <w:t>, via SRB4 for the application layer measurement in accordance with 5.7.16.2;</w:t>
      </w:r>
    </w:p>
    <w:p w14:paraId="0E19DC00" w14:textId="5A430918" w:rsidR="00F66D12" w:rsidRPr="006D0C02" w:rsidRDefault="00F66D12" w:rsidP="00F66D12">
      <w:pPr>
        <w:pStyle w:val="B2"/>
      </w:pPr>
      <w:r w:rsidRPr="006D0C02">
        <w:t>2&gt;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t xml:space="preserve"> and the target cell provides </w:t>
      </w:r>
      <w:r w:rsidRPr="006D0C02">
        <w:rPr>
          <w:i/>
        </w:rPr>
        <w:t>SIB21</w:t>
      </w:r>
      <w:r w:rsidR="0010239E" w:rsidRPr="006D0C02">
        <w:t xml:space="preserve"> or provides </w:t>
      </w:r>
      <w:r w:rsidR="0010239E" w:rsidRPr="006D0C02">
        <w:rPr>
          <w:i/>
        </w:rPr>
        <w:t>SIB1</w:t>
      </w:r>
      <w:r w:rsidR="0010239E" w:rsidRPr="006D0C02">
        <w:t xml:space="preserve"> including </w:t>
      </w:r>
      <w:proofErr w:type="spellStart"/>
      <w:r w:rsidR="0010239E" w:rsidRPr="006D0C02">
        <w:rPr>
          <w:i/>
        </w:rPr>
        <w:t>nonServingCellMII</w:t>
      </w:r>
      <w:proofErr w:type="spellEnd"/>
      <w:r w:rsidRPr="006D0C02">
        <w:t>:</w:t>
      </w:r>
    </w:p>
    <w:p w14:paraId="11199BBC" w14:textId="69B8609D" w:rsidR="00F66D12" w:rsidRPr="006D0C02" w:rsidRDefault="00F66D12" w:rsidP="00F66D12">
      <w:pPr>
        <w:pStyle w:val="B3"/>
      </w:pPr>
      <w:r w:rsidRPr="006D0C02">
        <w:t>3&gt;</w:t>
      </w:r>
      <w:r w:rsidRPr="006D0C02">
        <w:tab/>
        <w:t>if the UE initiated transmission of a</w:t>
      </w:r>
      <w:r w:rsidR="001C1AF2" w:rsidRPr="006D0C02">
        <w:t>n</w:t>
      </w:r>
      <w:r w:rsidRPr="006D0C02">
        <w:t xml:space="preserve"> </w:t>
      </w:r>
      <w:proofErr w:type="spellStart"/>
      <w:r w:rsidRPr="006D0C02">
        <w:rPr>
          <w:i/>
        </w:rPr>
        <w:t>MBSInterestIndication</w:t>
      </w:r>
      <w:proofErr w:type="spellEnd"/>
      <w:r w:rsidRPr="006D0C02">
        <w:rPr>
          <w:b/>
        </w:rPr>
        <w:t xml:space="preserve"> </w:t>
      </w:r>
      <w:r w:rsidRPr="006D0C02">
        <w:t xml:space="preserve">message during the last 1 second preceding reception of this </w:t>
      </w:r>
      <w:proofErr w:type="spellStart"/>
      <w:r w:rsidRPr="006D0C02">
        <w:rPr>
          <w:i/>
        </w:rPr>
        <w:t>RRCReconfiguration</w:t>
      </w:r>
      <w:proofErr w:type="spellEnd"/>
      <w:r w:rsidRPr="006D0C02">
        <w:t xml:space="preserve"> message; or</w:t>
      </w:r>
    </w:p>
    <w:p w14:paraId="1E782376" w14:textId="671C5589" w:rsidR="00F66D12" w:rsidRPr="006D0C02" w:rsidRDefault="00F66D12" w:rsidP="00F66D12">
      <w:pPr>
        <w:pStyle w:val="B3"/>
      </w:pPr>
      <w:r w:rsidRPr="006D0C02">
        <w:t>3&gt;</w:t>
      </w:r>
      <w:r w:rsidRPr="006D0C02">
        <w:tab/>
        <w:t xml:space="preserve">if the </w:t>
      </w:r>
      <w:proofErr w:type="spellStart"/>
      <w:r w:rsidRPr="006D0C02">
        <w:rPr>
          <w:i/>
        </w:rPr>
        <w:t>RRCReconfiguration</w:t>
      </w:r>
      <w:proofErr w:type="spellEnd"/>
      <w:r w:rsidRPr="006D0C02">
        <w:rPr>
          <w:i/>
        </w:rPr>
        <w:t xml:space="preserve"> </w:t>
      </w:r>
      <w:r w:rsidRPr="006D0C02">
        <w:t>message is applied due to a conditional reconfiguration execution, and the UE has initiated transmission of a</w:t>
      </w:r>
      <w:r w:rsidR="001C1AF2" w:rsidRPr="006D0C02">
        <w:t>n</w:t>
      </w:r>
      <w:r w:rsidRPr="006D0C02">
        <w:t xml:space="preserve"> </w:t>
      </w:r>
      <w:proofErr w:type="spellStart"/>
      <w:r w:rsidRPr="006D0C02">
        <w:rPr>
          <w:i/>
        </w:rPr>
        <w:t>MBSInterestIndication</w:t>
      </w:r>
      <w:proofErr w:type="spellEnd"/>
      <w:r w:rsidRPr="006D0C02">
        <w:t xml:space="preserve"> message after having received this </w:t>
      </w:r>
      <w:proofErr w:type="spellStart"/>
      <w:r w:rsidRPr="006D0C02">
        <w:rPr>
          <w:i/>
        </w:rPr>
        <w:t>RRCReconfiguration</w:t>
      </w:r>
      <w:proofErr w:type="spellEnd"/>
      <w:r w:rsidRPr="006D0C02">
        <w:rPr>
          <w:i/>
        </w:rPr>
        <w:t xml:space="preserve"> </w:t>
      </w:r>
      <w:r w:rsidRPr="006D0C02">
        <w:t>message:</w:t>
      </w:r>
    </w:p>
    <w:p w14:paraId="01F52722" w14:textId="06E0507D" w:rsidR="00F66D12" w:rsidRPr="006D0C02" w:rsidRDefault="00F66D12" w:rsidP="00F66D12">
      <w:pPr>
        <w:pStyle w:val="B4"/>
      </w:pPr>
      <w:r w:rsidRPr="006D0C02">
        <w:t>4&gt;</w:t>
      </w:r>
      <w:r w:rsidRPr="006D0C02">
        <w:tab/>
        <w:t>initiate transmission of a</w:t>
      </w:r>
      <w:r w:rsidR="001C1AF2" w:rsidRPr="006D0C02">
        <w:t>n</w:t>
      </w:r>
      <w:r w:rsidRPr="006D0C02">
        <w:t xml:space="preserve"> </w:t>
      </w:r>
      <w:proofErr w:type="spellStart"/>
      <w:r w:rsidRPr="006D0C02">
        <w:rPr>
          <w:i/>
        </w:rPr>
        <w:t>MBSInterestIndication</w:t>
      </w:r>
      <w:proofErr w:type="spellEnd"/>
      <w:r w:rsidRPr="006D0C02">
        <w:rPr>
          <w:b/>
        </w:rPr>
        <w:t xml:space="preserve"> </w:t>
      </w:r>
      <w:r w:rsidRPr="006D0C02">
        <w:t>message in accordance with clause 5.9.4;</w:t>
      </w:r>
    </w:p>
    <w:p w14:paraId="48CBF41B" w14:textId="77777777" w:rsidR="00394471" w:rsidRPr="006D0C02" w:rsidRDefault="00394471" w:rsidP="00394471">
      <w:pPr>
        <w:pStyle w:val="B2"/>
      </w:pPr>
      <w:r w:rsidRPr="006D0C02">
        <w:t>2&gt;</w:t>
      </w:r>
      <w:r w:rsidRPr="006D0C02">
        <w:tab/>
        <w:t>the procedure ends.</w:t>
      </w:r>
    </w:p>
    <w:p w14:paraId="53607A96" w14:textId="673E7444" w:rsidR="00394471" w:rsidRPr="006D0C02" w:rsidRDefault="00394471" w:rsidP="00394471">
      <w:pPr>
        <w:keepLines/>
        <w:ind w:left="1135" w:hanging="851"/>
      </w:pPr>
      <w:r w:rsidRPr="006D0C02">
        <w:t>NOTE 3:</w:t>
      </w:r>
      <w:r w:rsidRPr="006D0C02">
        <w:tab/>
        <w:t xml:space="preserve">The UE is only required to acquire broadcasted </w:t>
      </w:r>
      <w:r w:rsidRPr="006D0C02">
        <w:rPr>
          <w:i/>
          <w:iCs/>
        </w:rPr>
        <w:t>SIB1</w:t>
      </w:r>
      <w:r w:rsidRPr="006D0C02">
        <w:t xml:space="preserve"> if the UE can acquire it without disrupting unicast </w:t>
      </w:r>
      <w:r w:rsidR="00214323" w:rsidRPr="006D0C02">
        <w:t xml:space="preserve">or MBS multicast </w:t>
      </w:r>
      <w:r w:rsidRPr="006D0C02">
        <w:t>data reception, i.e. the broadcast and unicast</w:t>
      </w:r>
      <w:r w:rsidR="00214323" w:rsidRPr="006D0C02">
        <w:t>/MBS multicast</w:t>
      </w:r>
      <w:r w:rsidRPr="006D0C02">
        <w:t xml:space="preserve"> beams are quasi co-located.</w:t>
      </w:r>
    </w:p>
    <w:p w14:paraId="374BB0F9" w14:textId="625E5258" w:rsidR="00394471" w:rsidRDefault="00394471" w:rsidP="00394471">
      <w:pPr>
        <w:pStyle w:val="NO"/>
      </w:pPr>
      <w:r w:rsidRPr="006D0C02">
        <w:rPr>
          <w:lang w:eastAsia="x-none"/>
        </w:rPr>
        <w:t xml:space="preserve">NOTE 4: The UE sets the content of </w:t>
      </w:r>
      <w:proofErr w:type="spellStart"/>
      <w:r w:rsidRPr="006D0C02">
        <w:rPr>
          <w:i/>
          <w:lang w:eastAsia="x-none"/>
        </w:rPr>
        <w:t>UEAssistanceInformation</w:t>
      </w:r>
      <w:proofErr w:type="spellEnd"/>
      <w:r w:rsidRPr="006D0C02">
        <w:rPr>
          <w:lang w:eastAsia="x-none"/>
        </w:rPr>
        <w:t xml:space="preserve"> according to latest configuration (i.e. the configuration after applying the </w:t>
      </w:r>
      <w:proofErr w:type="spellStart"/>
      <w:r w:rsidRPr="006D0C02">
        <w:rPr>
          <w:i/>
          <w:lang w:eastAsia="x-none"/>
        </w:rPr>
        <w:t>RRCReconfiguration</w:t>
      </w:r>
      <w:proofErr w:type="spellEnd"/>
      <w:r w:rsidRPr="006D0C02">
        <w:rPr>
          <w:lang w:eastAsia="x-none"/>
        </w:rPr>
        <w:t xml:space="preserve"> message) and latest UE preference. The UE may include more than the concerned UE assistance information within the </w:t>
      </w:r>
      <w:proofErr w:type="spellStart"/>
      <w:r w:rsidRPr="006D0C02">
        <w:rPr>
          <w:i/>
          <w:lang w:eastAsia="x-none"/>
        </w:rPr>
        <w:t>UEAssistanceInformation</w:t>
      </w:r>
      <w:proofErr w:type="spellEnd"/>
      <w:r w:rsidRPr="006D0C02">
        <w:rPr>
          <w:lang w:eastAsia="x-none"/>
        </w:rPr>
        <w:t xml:space="preserve"> according to 5.7.4.2. </w:t>
      </w:r>
      <w:bookmarkStart w:id="24" w:name="_Hlk54108669"/>
      <w:r w:rsidRPr="006D0C02">
        <w:t xml:space="preserve">Therefore, the content of </w:t>
      </w:r>
      <w:proofErr w:type="spellStart"/>
      <w:r w:rsidRPr="006D0C02">
        <w:rPr>
          <w:i/>
        </w:rPr>
        <w:t>UEAssistanceInformation</w:t>
      </w:r>
      <w:proofErr w:type="spellEnd"/>
      <w:r w:rsidRPr="006D0C02">
        <w:t xml:space="preserve"> message might not be the same as the content of the previous </w:t>
      </w:r>
      <w:proofErr w:type="spellStart"/>
      <w:r w:rsidRPr="006D0C02">
        <w:rPr>
          <w:i/>
        </w:rPr>
        <w:t>UEAssistanceInformation</w:t>
      </w:r>
      <w:proofErr w:type="spellEnd"/>
      <w:r w:rsidRPr="006D0C02">
        <w:t xml:space="preserve"> message.</w:t>
      </w:r>
      <w:bookmarkEnd w:id="24"/>
    </w:p>
    <w:p w14:paraId="23D040EC" w14:textId="55CB4B71" w:rsidR="0096575D" w:rsidRPr="0096575D" w:rsidRDefault="0096575D" w:rsidP="0096575D">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96575D">
        <w:rPr>
          <w:i/>
          <w:iCs/>
          <w:noProof/>
        </w:rPr>
        <w:t xml:space="preserve"> OF CHANGES</w:t>
      </w:r>
    </w:p>
    <w:p w14:paraId="2678807E" w14:textId="77777777" w:rsidR="0096575D" w:rsidRDefault="0096575D" w:rsidP="00394471">
      <w:pPr>
        <w:pStyle w:val="NO"/>
      </w:pPr>
    </w:p>
    <w:p w14:paraId="02C42C6F" w14:textId="77777777" w:rsidR="0096575D" w:rsidRPr="0096575D" w:rsidRDefault="0096575D" w:rsidP="0096575D">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96575D">
        <w:rPr>
          <w:i/>
          <w:iCs/>
          <w:noProof/>
        </w:rPr>
        <w:t>START OF CHANGES</w:t>
      </w:r>
    </w:p>
    <w:p w14:paraId="4A7A916F" w14:textId="150E1BD4" w:rsidR="00C11245" w:rsidRPr="006D0C02" w:rsidRDefault="00273CFA" w:rsidP="00C11245">
      <w:pPr>
        <w:pStyle w:val="Heading5"/>
        <w:rPr>
          <w:rFonts w:eastAsia="MS Mincho"/>
        </w:rPr>
      </w:pPr>
      <w:bookmarkStart w:id="25" w:name="_Toc185577149"/>
      <w:bookmarkStart w:id="26" w:name="_Toc60776800"/>
      <w:r w:rsidRPr="006D0C02">
        <w:rPr>
          <w:rFonts w:eastAsia="MS Mincho"/>
        </w:rPr>
        <w:t>5.3.5.18</w:t>
      </w:r>
      <w:r w:rsidR="00C11245" w:rsidRPr="006D0C02">
        <w:rPr>
          <w:rFonts w:eastAsia="MS Mincho"/>
        </w:rPr>
        <w:t>.6</w:t>
      </w:r>
      <w:r w:rsidR="00C11245" w:rsidRPr="006D0C02">
        <w:rPr>
          <w:rFonts w:eastAsia="MS Mincho"/>
        </w:rPr>
        <w:tab/>
        <w:t>LTM cell switch execution</w:t>
      </w:r>
      <w:bookmarkEnd w:id="25"/>
    </w:p>
    <w:p w14:paraId="5B2A256A" w14:textId="77777777" w:rsidR="00C11245" w:rsidRPr="006D0C02" w:rsidRDefault="00C11245" w:rsidP="00C11245">
      <w:r w:rsidRPr="006D0C02">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6D0C02" w:rsidRDefault="00C15E86" w:rsidP="00C15E86">
      <w:pPr>
        <w:pStyle w:val="B1"/>
      </w:pPr>
      <w:r w:rsidRPr="006D0C02">
        <w:t>1&gt;</w:t>
      </w:r>
      <w:r w:rsidRPr="006D0C02">
        <w:tab/>
        <w:t>if the LTM cell switch is triggered on the MCG:</w:t>
      </w:r>
    </w:p>
    <w:p w14:paraId="7AEA4865" w14:textId="28FF041D" w:rsidR="00C11245" w:rsidRPr="006D0C02" w:rsidRDefault="00C15E86" w:rsidP="00696D75">
      <w:pPr>
        <w:pStyle w:val="B2"/>
      </w:pPr>
      <w:r w:rsidRPr="006D0C02">
        <w:t>2</w:t>
      </w:r>
      <w:r w:rsidR="00C11245" w:rsidRPr="006D0C02">
        <w:t>&gt;</w:t>
      </w:r>
      <w:r w:rsidR="00C11245" w:rsidRPr="006D0C02">
        <w:tab/>
        <w:t xml:space="preserve">release/clear all current dedicated </w:t>
      </w:r>
      <w:r w:rsidRPr="006D0C02">
        <w:t xml:space="preserve">and common </w:t>
      </w:r>
      <w:r w:rsidR="00C11245" w:rsidRPr="006D0C02">
        <w:t>radio configuration</w:t>
      </w:r>
      <w:r w:rsidRPr="006D0C02">
        <w:t>s</w:t>
      </w:r>
      <w:r w:rsidR="00C11245" w:rsidRPr="006D0C02">
        <w:t xml:space="preserve"> </w:t>
      </w:r>
      <w:r w:rsidRPr="006D0C02">
        <w:t xml:space="preserve">which have neither been received via SRB1 within </w:t>
      </w:r>
      <w:proofErr w:type="spellStart"/>
      <w:r w:rsidRPr="006D0C02">
        <w:rPr>
          <w:i/>
        </w:rPr>
        <w:t>mrdc-SecondaryCellGroup</w:t>
      </w:r>
      <w:proofErr w:type="spellEnd"/>
      <w:r w:rsidRPr="006D0C02">
        <w:rPr>
          <w:iCs/>
        </w:rPr>
        <w:t>, nor via SRB3</w:t>
      </w:r>
      <w:r w:rsidR="00C11245" w:rsidRPr="006D0C02">
        <w:t xml:space="preserve"> except for the following:</w:t>
      </w:r>
    </w:p>
    <w:p w14:paraId="455B98F1" w14:textId="77777777" w:rsidR="00C15E86" w:rsidRPr="006D0C02" w:rsidRDefault="00C15E86" w:rsidP="00C15E86">
      <w:pPr>
        <w:pStyle w:val="B3"/>
      </w:pPr>
      <w:r w:rsidRPr="006D0C02">
        <w:t>-</w:t>
      </w:r>
      <w:r w:rsidRPr="006D0C02">
        <w:tab/>
        <w:t xml:space="preserve">the radio bearer configuration (configured via </w:t>
      </w:r>
      <w:proofErr w:type="spellStart"/>
      <w:r w:rsidRPr="006D0C02">
        <w:rPr>
          <w:i/>
          <w:iCs/>
        </w:rPr>
        <w:t>RadioBearerConfig</w:t>
      </w:r>
      <w:proofErr w:type="spellEnd"/>
      <w:r w:rsidRPr="006D0C02">
        <w:t>)</w:t>
      </w:r>
    </w:p>
    <w:p w14:paraId="08E83252" w14:textId="27830D5B" w:rsidR="00C11245" w:rsidRPr="006D0C02" w:rsidRDefault="00C11245" w:rsidP="00696D75">
      <w:pPr>
        <w:pStyle w:val="B3"/>
      </w:pPr>
      <w:r w:rsidRPr="006D0C02">
        <w:t>-</w:t>
      </w:r>
      <w:r w:rsidRPr="006D0C02">
        <w:tab/>
        <w:t xml:space="preserve">the </w:t>
      </w:r>
      <w:proofErr w:type="spellStart"/>
      <w:r w:rsidRPr="006D0C02">
        <w:rPr>
          <w:i/>
          <w:iCs/>
        </w:rPr>
        <w:t>logicalChannelIdentity</w:t>
      </w:r>
      <w:proofErr w:type="spellEnd"/>
      <w:r w:rsidRPr="006D0C02">
        <w:t xml:space="preserve"> and </w:t>
      </w:r>
      <w:proofErr w:type="spellStart"/>
      <w:r w:rsidRPr="006D0C02">
        <w:rPr>
          <w:i/>
          <w:iCs/>
        </w:rPr>
        <w:t>logicalChannelIdentityExt</w:t>
      </w:r>
      <w:proofErr w:type="spellEnd"/>
      <w:r w:rsidRPr="006D0C02">
        <w:t xml:space="preserve"> of RLC bearers configured in </w:t>
      </w:r>
      <w:r w:rsidRPr="006D0C02">
        <w:rPr>
          <w:i/>
          <w:iCs/>
        </w:rPr>
        <w:t>RLC-</w:t>
      </w:r>
      <w:proofErr w:type="spellStart"/>
      <w:r w:rsidRPr="006D0C02">
        <w:rPr>
          <w:i/>
          <w:iCs/>
        </w:rPr>
        <w:t>BearerConfig</w:t>
      </w:r>
      <w:proofErr w:type="spellEnd"/>
      <w:r w:rsidRPr="006D0C02">
        <w:t xml:space="preserve"> and the associated RLC entities, their state variables, buffers, and timers</w:t>
      </w:r>
      <w:r w:rsidR="00C15E86" w:rsidRPr="006D0C02">
        <w:t>, except for triggering the associated RLC entities to reset the variable RETX_COUNT its initial value, as specified in TS 38.322 [4]</w:t>
      </w:r>
      <w:r w:rsidRPr="006D0C02">
        <w:t>;</w:t>
      </w:r>
    </w:p>
    <w:p w14:paraId="0BF67D99" w14:textId="77777777" w:rsidR="00C15E86" w:rsidRPr="006D0C02" w:rsidRDefault="00C15E86" w:rsidP="00C15E86">
      <w:pPr>
        <w:pStyle w:val="B3"/>
      </w:pPr>
      <w:r w:rsidRPr="006D0C02">
        <w:t>-</w:t>
      </w:r>
      <w:r w:rsidRPr="006D0C02">
        <w:tab/>
        <w:t xml:space="preserve">the </w:t>
      </w:r>
      <w:proofErr w:type="spellStart"/>
      <w:r w:rsidRPr="006D0C02">
        <w:rPr>
          <w:i/>
          <w:iCs/>
        </w:rPr>
        <w:t>bh-LogicalChannelIdentity</w:t>
      </w:r>
      <w:proofErr w:type="spellEnd"/>
      <w:r w:rsidRPr="006D0C02">
        <w:t xml:space="preserve"> of BH RLC channels configured in </w:t>
      </w:r>
      <w:r w:rsidRPr="006D0C02">
        <w:rPr>
          <w:i/>
          <w:iCs/>
        </w:rPr>
        <w:t>BH-RLC-</w:t>
      </w:r>
      <w:proofErr w:type="spellStart"/>
      <w:r w:rsidRPr="006D0C02">
        <w:rPr>
          <w:i/>
          <w:iCs/>
        </w:rPr>
        <w:t>ChannelConfig</w:t>
      </w:r>
      <w:proofErr w:type="spellEnd"/>
      <w:r w:rsidRPr="006D0C02">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6D0C02" w:rsidRDefault="00C11245" w:rsidP="00696D75">
      <w:pPr>
        <w:pStyle w:val="B3"/>
      </w:pPr>
      <w:r w:rsidRPr="006D0C02">
        <w:t>-</w:t>
      </w:r>
      <w:r w:rsidRPr="006D0C02">
        <w:tab/>
        <w:t xml:space="preserve">the UE variables </w:t>
      </w:r>
      <w:proofErr w:type="spellStart"/>
      <w:r w:rsidRPr="006D0C02">
        <w:rPr>
          <w:i/>
          <w:iCs/>
        </w:rPr>
        <w:t>VarLTM-ServingCellNoResetID</w:t>
      </w:r>
      <w:proofErr w:type="spellEnd"/>
      <w:r w:rsidRPr="006D0C02">
        <w:rPr>
          <w:iCs/>
        </w:rPr>
        <w:t xml:space="preserve"> and </w:t>
      </w:r>
      <w:proofErr w:type="spellStart"/>
      <w:r w:rsidRPr="006D0C02">
        <w:rPr>
          <w:i/>
          <w:iCs/>
        </w:rPr>
        <w:t>VarLTM</w:t>
      </w:r>
      <w:proofErr w:type="spellEnd"/>
      <w:r w:rsidRPr="006D0C02">
        <w:rPr>
          <w:i/>
          <w:iCs/>
        </w:rPr>
        <w:t>-</w:t>
      </w:r>
      <w:proofErr w:type="spellStart"/>
      <w:r w:rsidRPr="006D0C02">
        <w:rPr>
          <w:i/>
          <w:iCs/>
        </w:rPr>
        <w:t>ServingCellUE</w:t>
      </w:r>
      <w:proofErr w:type="spellEnd"/>
      <w:r w:rsidRPr="006D0C02">
        <w:rPr>
          <w:i/>
          <w:iCs/>
        </w:rPr>
        <w:t>-</w:t>
      </w:r>
      <w:proofErr w:type="spellStart"/>
      <w:r w:rsidRPr="006D0C02">
        <w:rPr>
          <w:i/>
          <w:iCs/>
        </w:rPr>
        <w:t>MeasuredTA</w:t>
      </w:r>
      <w:proofErr w:type="spellEnd"/>
      <w:r w:rsidRPr="006D0C02">
        <w:rPr>
          <w:i/>
          <w:iCs/>
        </w:rPr>
        <w:t>-ID</w:t>
      </w:r>
      <w:r w:rsidR="006D7B9F" w:rsidRPr="006D0C02">
        <w:t>;</w:t>
      </w:r>
    </w:p>
    <w:p w14:paraId="2AF7AF23" w14:textId="6BEA42F4" w:rsidR="006D7B9F" w:rsidRPr="006D0C02" w:rsidRDefault="006D7B9F" w:rsidP="00696D75">
      <w:pPr>
        <w:pStyle w:val="B3"/>
      </w:pPr>
      <w:r w:rsidRPr="006D0C02">
        <w:lastRenderedPageBreak/>
        <w:t>-</w:t>
      </w:r>
      <w:r w:rsidRPr="006D0C02">
        <w:tab/>
        <w:t xml:space="preserve">the </w:t>
      </w:r>
      <w:proofErr w:type="spellStart"/>
      <w:r w:rsidRPr="006D0C02">
        <w:rPr>
          <w:i/>
        </w:rPr>
        <w:t>ltm</w:t>
      </w:r>
      <w:proofErr w:type="spellEnd"/>
      <w:r w:rsidRPr="006D0C02">
        <w:rPr>
          <w:i/>
        </w:rPr>
        <w:t>-Config</w:t>
      </w:r>
      <w:r w:rsidR="00FB4A24" w:rsidRPr="006D0C02">
        <w:t>;</w:t>
      </w:r>
    </w:p>
    <w:p w14:paraId="28784175" w14:textId="77777777" w:rsidR="00C11245" w:rsidRPr="006D0C02" w:rsidRDefault="00C11245" w:rsidP="00C11245">
      <w:pPr>
        <w:pStyle w:val="B3"/>
      </w:pPr>
      <w:r w:rsidRPr="006D0C02">
        <w:t>-</w:t>
      </w:r>
      <w:r w:rsidRPr="006D0C02">
        <w:tab/>
        <w:t>the MCG C-RNTI;</w:t>
      </w:r>
    </w:p>
    <w:p w14:paraId="27EED82D" w14:textId="77777777" w:rsidR="0065446C" w:rsidRPr="006D0C02" w:rsidRDefault="00C11245" w:rsidP="0065446C">
      <w:pPr>
        <w:pStyle w:val="B3"/>
      </w:pPr>
      <w:r w:rsidRPr="006D0C02">
        <w:t>-</w:t>
      </w:r>
      <w:r w:rsidRPr="006D0C02">
        <w:tab/>
        <w:t>the AS security configurations associated with the master key;</w:t>
      </w:r>
    </w:p>
    <w:p w14:paraId="2873F5D4" w14:textId="10E7FE6F" w:rsidR="00C11245" w:rsidRPr="006D0C02" w:rsidRDefault="0065446C" w:rsidP="0065446C">
      <w:pPr>
        <w:pStyle w:val="B3"/>
      </w:pPr>
      <w:r w:rsidRPr="006D0C02">
        <w:t>-</w:t>
      </w:r>
      <w:r w:rsidRPr="006D0C02">
        <w:tab/>
        <w:t>the logged measurement configuration;</w:t>
      </w:r>
    </w:p>
    <w:p w14:paraId="5FF955AD" w14:textId="6C14CF29" w:rsidR="00C11245" w:rsidRPr="006D0C02" w:rsidRDefault="00C15E86" w:rsidP="00696D75">
      <w:pPr>
        <w:pStyle w:val="B1"/>
      </w:pPr>
      <w:r w:rsidRPr="006D0C02">
        <w:t>1</w:t>
      </w:r>
      <w:r w:rsidR="00C11245" w:rsidRPr="006D0C02">
        <w:t>&gt;</w:t>
      </w:r>
      <w:r w:rsidR="00C11245" w:rsidRPr="006D0C02">
        <w:tab/>
        <w:t>else, if the LTM cell switch is triggered on the SCG:</w:t>
      </w:r>
    </w:p>
    <w:p w14:paraId="34A1B854" w14:textId="77777777" w:rsidR="00C15E86" w:rsidRPr="006D0C02" w:rsidRDefault="00C15E86" w:rsidP="00C15E86">
      <w:pPr>
        <w:pStyle w:val="B2"/>
      </w:pPr>
      <w:r w:rsidRPr="006D0C02">
        <w:t>2&gt;</w:t>
      </w:r>
      <w:r w:rsidRPr="006D0C02">
        <w:tab/>
        <w:t xml:space="preserve">release/clear all current dedicated and common radio configurations which have been received either via SRB1 within </w:t>
      </w:r>
      <w:proofErr w:type="spellStart"/>
      <w:r w:rsidRPr="006D0C02">
        <w:rPr>
          <w:i/>
        </w:rPr>
        <w:t>mrdc-SecondaryCellGroup</w:t>
      </w:r>
      <w:proofErr w:type="spellEnd"/>
      <w:r w:rsidRPr="006D0C02">
        <w:rPr>
          <w:iCs/>
        </w:rPr>
        <w:t>, or via SRB3</w:t>
      </w:r>
      <w:r w:rsidRPr="006D0C02">
        <w:t xml:space="preserve"> except for the following:</w:t>
      </w:r>
    </w:p>
    <w:p w14:paraId="3B2947AE" w14:textId="77777777" w:rsidR="00C15E86" w:rsidRPr="006D0C02" w:rsidRDefault="00C15E86" w:rsidP="00C15E86">
      <w:pPr>
        <w:pStyle w:val="B3"/>
      </w:pPr>
      <w:r w:rsidRPr="006D0C02">
        <w:t>-</w:t>
      </w:r>
      <w:r w:rsidRPr="006D0C02">
        <w:tab/>
        <w:t xml:space="preserve">the radio bearer configuration (configured via </w:t>
      </w:r>
      <w:proofErr w:type="spellStart"/>
      <w:r w:rsidRPr="006D0C02">
        <w:rPr>
          <w:i/>
          <w:iCs/>
        </w:rPr>
        <w:t>RadioBearerConfig</w:t>
      </w:r>
      <w:proofErr w:type="spellEnd"/>
      <w:r w:rsidRPr="006D0C02">
        <w:t xml:space="preserve"> IE)</w:t>
      </w:r>
    </w:p>
    <w:p w14:paraId="39AFBDE5" w14:textId="77777777" w:rsidR="00C15E86" w:rsidRPr="006D0C02" w:rsidRDefault="00C15E86" w:rsidP="00C15E86">
      <w:pPr>
        <w:pStyle w:val="B3"/>
      </w:pPr>
      <w:r w:rsidRPr="006D0C02">
        <w:t>-</w:t>
      </w:r>
      <w:r w:rsidRPr="006D0C02">
        <w:tab/>
        <w:t xml:space="preserve">the </w:t>
      </w:r>
      <w:proofErr w:type="spellStart"/>
      <w:r w:rsidRPr="006D0C02">
        <w:rPr>
          <w:i/>
          <w:iCs/>
        </w:rPr>
        <w:t>logicalChannelIdentity</w:t>
      </w:r>
      <w:proofErr w:type="spellEnd"/>
      <w:r w:rsidRPr="006D0C02">
        <w:t xml:space="preserve"> and </w:t>
      </w:r>
      <w:proofErr w:type="spellStart"/>
      <w:r w:rsidRPr="006D0C02">
        <w:rPr>
          <w:i/>
          <w:iCs/>
        </w:rPr>
        <w:t>logicalChannelIdentityExt</w:t>
      </w:r>
      <w:proofErr w:type="spellEnd"/>
      <w:r w:rsidRPr="006D0C02">
        <w:t xml:space="preserve"> of RLC bearers configured in </w:t>
      </w:r>
      <w:r w:rsidRPr="006D0C02">
        <w:rPr>
          <w:i/>
          <w:iCs/>
        </w:rPr>
        <w:t>RLC-</w:t>
      </w:r>
      <w:proofErr w:type="spellStart"/>
      <w:r w:rsidRPr="006D0C02">
        <w:rPr>
          <w:i/>
          <w:iCs/>
        </w:rPr>
        <w:t>BearerConfig</w:t>
      </w:r>
      <w:proofErr w:type="spellEnd"/>
      <w:r w:rsidRPr="006D0C02">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6D0C02" w:rsidRDefault="00C15E86" w:rsidP="00C15E86">
      <w:pPr>
        <w:pStyle w:val="B3"/>
      </w:pPr>
      <w:r w:rsidRPr="006D0C02">
        <w:t>-</w:t>
      </w:r>
      <w:r w:rsidRPr="006D0C02">
        <w:tab/>
        <w:t xml:space="preserve">the </w:t>
      </w:r>
      <w:proofErr w:type="spellStart"/>
      <w:r w:rsidRPr="006D0C02">
        <w:rPr>
          <w:i/>
          <w:iCs/>
        </w:rPr>
        <w:t>bh-LogicalChannelIdentity</w:t>
      </w:r>
      <w:proofErr w:type="spellEnd"/>
      <w:r w:rsidRPr="006D0C02">
        <w:t xml:space="preserve"> of BH RLC channels configured in </w:t>
      </w:r>
      <w:r w:rsidRPr="006D0C02">
        <w:rPr>
          <w:i/>
          <w:iCs/>
        </w:rPr>
        <w:t>BH-RLC-</w:t>
      </w:r>
      <w:proofErr w:type="spellStart"/>
      <w:r w:rsidRPr="006D0C02">
        <w:rPr>
          <w:i/>
          <w:iCs/>
        </w:rPr>
        <w:t>ChannelConfig</w:t>
      </w:r>
      <w:proofErr w:type="spellEnd"/>
      <w:r w:rsidRPr="006D0C02">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6D0C02" w:rsidRDefault="00C15E86" w:rsidP="00C15E86">
      <w:pPr>
        <w:pStyle w:val="B3"/>
      </w:pPr>
      <w:r w:rsidRPr="006D0C02">
        <w:t>-</w:t>
      </w:r>
      <w:r w:rsidRPr="006D0C02">
        <w:tab/>
        <w:t xml:space="preserve">the UE variables </w:t>
      </w:r>
      <w:proofErr w:type="spellStart"/>
      <w:r w:rsidRPr="006D0C02">
        <w:rPr>
          <w:i/>
        </w:rPr>
        <w:t>VarLTM-ServingCellNoResetID</w:t>
      </w:r>
      <w:proofErr w:type="spellEnd"/>
      <w:r w:rsidRPr="006D0C02">
        <w:rPr>
          <w:iCs/>
        </w:rPr>
        <w:t xml:space="preserve"> and </w:t>
      </w:r>
      <w:proofErr w:type="spellStart"/>
      <w:r w:rsidRPr="006D0C02">
        <w:rPr>
          <w:i/>
        </w:rPr>
        <w:t>VarLTM</w:t>
      </w:r>
      <w:proofErr w:type="spellEnd"/>
      <w:r w:rsidRPr="006D0C02">
        <w:rPr>
          <w:i/>
        </w:rPr>
        <w:t>-</w:t>
      </w:r>
      <w:proofErr w:type="spellStart"/>
      <w:r w:rsidRPr="006D0C02">
        <w:rPr>
          <w:i/>
        </w:rPr>
        <w:t>ServingCellUE</w:t>
      </w:r>
      <w:proofErr w:type="spellEnd"/>
      <w:r w:rsidRPr="006D0C02">
        <w:rPr>
          <w:i/>
        </w:rPr>
        <w:t>-</w:t>
      </w:r>
      <w:proofErr w:type="spellStart"/>
      <w:r w:rsidRPr="006D0C02">
        <w:rPr>
          <w:i/>
        </w:rPr>
        <w:t>MeasuredTA</w:t>
      </w:r>
      <w:proofErr w:type="spellEnd"/>
      <w:r w:rsidRPr="006D0C02">
        <w:rPr>
          <w:i/>
        </w:rPr>
        <w:t>-ID</w:t>
      </w:r>
      <w:r w:rsidRPr="006D0C02">
        <w:t>;</w:t>
      </w:r>
    </w:p>
    <w:p w14:paraId="0E5D6BAC" w14:textId="77777777" w:rsidR="00C15E86" w:rsidRPr="006D0C02" w:rsidRDefault="00C15E86" w:rsidP="00C15E86">
      <w:pPr>
        <w:pStyle w:val="B3"/>
      </w:pPr>
      <w:r w:rsidRPr="006D0C02">
        <w:t>-</w:t>
      </w:r>
      <w:r w:rsidRPr="006D0C02">
        <w:tab/>
        <w:t xml:space="preserve">the </w:t>
      </w:r>
      <w:proofErr w:type="spellStart"/>
      <w:r w:rsidRPr="006D0C02">
        <w:rPr>
          <w:i/>
          <w:iCs/>
        </w:rPr>
        <w:t>ltm</w:t>
      </w:r>
      <w:proofErr w:type="spellEnd"/>
      <w:r w:rsidRPr="006D0C02">
        <w:rPr>
          <w:i/>
          <w:iCs/>
        </w:rPr>
        <w:t>-Config</w:t>
      </w:r>
      <w:r w:rsidRPr="006D0C02">
        <w:t>;</w:t>
      </w:r>
    </w:p>
    <w:p w14:paraId="7B58C85A" w14:textId="77777777" w:rsidR="00C11245" w:rsidRPr="006D0C02" w:rsidRDefault="00C11245" w:rsidP="00C11245">
      <w:pPr>
        <w:pStyle w:val="B3"/>
      </w:pPr>
      <w:r w:rsidRPr="006D0C02">
        <w:t>-</w:t>
      </w:r>
      <w:r w:rsidRPr="006D0C02">
        <w:tab/>
        <w:t>the AS security configurations associated with the secondary key;</w:t>
      </w:r>
    </w:p>
    <w:p w14:paraId="79F1E227" w14:textId="77777777" w:rsidR="00C15E86" w:rsidRPr="006D0C02" w:rsidRDefault="00C15E86" w:rsidP="00C15E86">
      <w:pPr>
        <w:pStyle w:val="B1"/>
      </w:pPr>
      <w:r w:rsidRPr="006D0C02">
        <w:t>1&gt;</w:t>
      </w:r>
      <w:r w:rsidRPr="006D0C02">
        <w:tab/>
        <w:t>for each SRB/DRB in the current UE configuration:</w:t>
      </w:r>
    </w:p>
    <w:p w14:paraId="4F7DF3DE" w14:textId="77777777" w:rsidR="00C15E86" w:rsidRPr="006D0C02" w:rsidRDefault="00C15E86" w:rsidP="00C15E86">
      <w:pPr>
        <w:pStyle w:val="B2"/>
      </w:pPr>
      <w:r w:rsidRPr="006D0C02">
        <w:t>2&gt;</w:t>
      </w:r>
      <w:r w:rsidRPr="006D0C02">
        <w:tab/>
        <w:t>if the LTM cell switch is triggered on the MCG and the SRB/DRB using the master key; or</w:t>
      </w:r>
    </w:p>
    <w:p w14:paraId="2E0175AC" w14:textId="77777777" w:rsidR="00C15E86" w:rsidRPr="006D0C02" w:rsidRDefault="00C15E86" w:rsidP="00C15E86">
      <w:pPr>
        <w:pStyle w:val="B2"/>
      </w:pPr>
      <w:r w:rsidRPr="006D0C02">
        <w:t>2&gt;</w:t>
      </w:r>
      <w:r w:rsidRPr="006D0C02">
        <w:tab/>
        <w:t>if the LTM cell switch is triggered on the SCG and the SRB/DRB using the secondary key:</w:t>
      </w:r>
    </w:p>
    <w:p w14:paraId="090C2227" w14:textId="77777777" w:rsidR="00C15E86" w:rsidRPr="006D0C02" w:rsidRDefault="00C15E86" w:rsidP="00C15E86">
      <w:pPr>
        <w:pStyle w:val="B3"/>
      </w:pPr>
      <w:r w:rsidRPr="006D0C02">
        <w:t>3&gt;</w:t>
      </w:r>
      <w:r w:rsidRPr="006D0C02">
        <w:tab/>
        <w:t>keep the associated PDCP and SDAP entities, their state variables, buffers and timers;</w:t>
      </w:r>
    </w:p>
    <w:p w14:paraId="3186DD67" w14:textId="77777777" w:rsidR="00C15E86" w:rsidRDefault="00C15E86" w:rsidP="00C15E86">
      <w:pPr>
        <w:pStyle w:val="B3"/>
        <w:rPr>
          <w:ins w:id="27" w:author="Ericsson" w:date="2025-02-24T14:56:00Z"/>
        </w:rPr>
      </w:pPr>
      <w:r w:rsidRPr="006D0C02">
        <w:t>3&gt;</w:t>
      </w:r>
      <w:r w:rsidRPr="006D0C02">
        <w:tab/>
        <w:t xml:space="preserve">release all fields related to the SRB/DRB configuration except for </w:t>
      </w:r>
      <w:proofErr w:type="spellStart"/>
      <w:r w:rsidRPr="006D0C02">
        <w:rPr>
          <w:i/>
          <w:iCs/>
        </w:rPr>
        <w:t>srb</w:t>
      </w:r>
      <w:proofErr w:type="spellEnd"/>
      <w:r w:rsidRPr="006D0C02">
        <w:rPr>
          <w:i/>
          <w:iCs/>
        </w:rPr>
        <w:t>-Identity</w:t>
      </w:r>
      <w:r w:rsidRPr="006D0C02">
        <w:t xml:space="preserve"> and </w:t>
      </w:r>
      <w:proofErr w:type="spellStart"/>
      <w:r w:rsidRPr="006D0C02">
        <w:rPr>
          <w:i/>
          <w:iCs/>
        </w:rPr>
        <w:t>drb</w:t>
      </w:r>
      <w:proofErr w:type="spellEnd"/>
      <w:r w:rsidRPr="006D0C02">
        <w:rPr>
          <w:i/>
          <w:iCs/>
        </w:rPr>
        <w:t>-Identity</w:t>
      </w:r>
      <w:r w:rsidRPr="006D0C02">
        <w:t>;</w:t>
      </w:r>
    </w:p>
    <w:p w14:paraId="46163A71" w14:textId="3BA96211" w:rsidR="00443019" w:rsidRPr="00443019" w:rsidRDefault="00443019" w:rsidP="00443019">
      <w:pPr>
        <w:pStyle w:val="NO"/>
      </w:pPr>
      <w:ins w:id="28" w:author="Ericsson" w:date="2025-02-24T14:56:00Z">
        <w:r>
          <w:t>NOTE X:</w:t>
        </w:r>
        <w:r>
          <w:tab/>
        </w:r>
      </w:ins>
      <w:ins w:id="29" w:author="Ericsson" w:date="2025-02-24T14:57:00Z">
        <w:r w:rsidRPr="00443019">
          <w:t>For all radio bearers and RLC bearers included in the LTM candidate configuration to be applied at an LTM cell switch execution (i.e., as derived from the LTM reference configuration and the LTM candidate configuration), even if those radio bearers and RLC bearers were configured before the LTM cell switch execution, the network includes fields as specified for the initial setup of radio bearers and RLC bearers and sets the values previously stored by the UE for the fields that cannot be modified according to presence conditions or field descriptions.</w:t>
        </w:r>
      </w:ins>
    </w:p>
    <w:p w14:paraId="6A0CCA20" w14:textId="77777777" w:rsidR="00C15E86" w:rsidRPr="006D0C02" w:rsidRDefault="00C15E86" w:rsidP="006D7B9F">
      <w:pPr>
        <w:pStyle w:val="B1"/>
      </w:pPr>
      <w:r w:rsidRPr="006D0C02">
        <w:t>1&gt;</w:t>
      </w:r>
      <w:r w:rsidRPr="006D0C02">
        <w:tab/>
        <w:t>apply the default L1 parameter values as specified in corresponding physical layer specifications except for the parameters for which values are provided in SIB1;</w:t>
      </w:r>
    </w:p>
    <w:p w14:paraId="11D40E59" w14:textId="0090C3F3" w:rsidR="006D7B9F" w:rsidRPr="006D0C02" w:rsidRDefault="00C11245" w:rsidP="006D7B9F">
      <w:pPr>
        <w:pStyle w:val="B1"/>
      </w:pPr>
      <w:r w:rsidRPr="006D0C02">
        <w:t>1&gt;</w:t>
      </w:r>
      <w:r w:rsidRPr="006D0C02">
        <w:tab/>
        <w:t xml:space="preserve">use the default values specified in 9.2.3 for timers T310, T311 and constants N310, N311 </w:t>
      </w:r>
      <w:r w:rsidR="00855BA8" w:rsidRPr="006D0C02">
        <w:t>associated with the</w:t>
      </w:r>
      <w:r w:rsidRPr="006D0C02">
        <w:t xml:space="preserve"> cell group for which the LTM cell switch procedure is triggered</w:t>
      </w:r>
      <w:r w:rsidR="0065446C" w:rsidRPr="006D0C02">
        <w:t>, where T310, N310, and N311 are for both MCG and SCG, and T311 is only for the MCG</w:t>
      </w:r>
      <w:r w:rsidRPr="006D0C02">
        <w:t>;</w:t>
      </w:r>
    </w:p>
    <w:p w14:paraId="0F372C79" w14:textId="77777777" w:rsidR="006D7B9F" w:rsidRPr="006D0C02" w:rsidRDefault="006D7B9F" w:rsidP="006D7B9F">
      <w:pPr>
        <w:pStyle w:val="B1"/>
        <w:rPr>
          <w:lang w:eastAsia="zh-TW"/>
        </w:rPr>
      </w:pPr>
      <w:r w:rsidRPr="006D0C02">
        <w:t>1&gt;</w:t>
      </w:r>
      <w:r w:rsidRPr="006D0C02">
        <w:tab/>
        <w:t>apply the default MAC Cell Group configuration as specified in 9.2.2 for the cell group for which the LTM cell switch procedure is triggered;</w:t>
      </w:r>
    </w:p>
    <w:p w14:paraId="52B1E404" w14:textId="77777777" w:rsidR="006D7B9F" w:rsidRPr="006D0C02" w:rsidRDefault="006D7B9F" w:rsidP="006D7B9F">
      <w:pPr>
        <w:pStyle w:val="B1"/>
      </w:pPr>
      <w:r w:rsidRPr="006D0C02">
        <w:t>1&gt;</w:t>
      </w:r>
      <w:r w:rsidRPr="006D0C02">
        <w:tab/>
        <w:t xml:space="preserve">for each </w:t>
      </w:r>
      <w:proofErr w:type="spellStart"/>
      <w:r w:rsidRPr="006D0C02">
        <w:rPr>
          <w:i/>
          <w:iCs/>
        </w:rPr>
        <w:t>srb</w:t>
      </w:r>
      <w:proofErr w:type="spellEnd"/>
      <w:r w:rsidRPr="006D0C02">
        <w:rPr>
          <w:i/>
          <w:iCs/>
        </w:rPr>
        <w:t>-Identity</w:t>
      </w:r>
      <w:r w:rsidRPr="006D0C02">
        <w:t xml:space="preserve"> in the current UE configuration:</w:t>
      </w:r>
    </w:p>
    <w:p w14:paraId="27FCC64D" w14:textId="0D8540ED" w:rsidR="00C11245" w:rsidRPr="006D0C02" w:rsidRDefault="006D7B9F" w:rsidP="00220546">
      <w:pPr>
        <w:pStyle w:val="B2"/>
      </w:pPr>
      <w:r w:rsidRPr="006D0C02">
        <w:t>2&gt;</w:t>
      </w:r>
      <w:r w:rsidRPr="006D0C02">
        <w:tab/>
        <w:t>apply the default SRB configuration defined in 9.2.1 for the corresponding SRB;</w:t>
      </w:r>
    </w:p>
    <w:p w14:paraId="5F64DE91" w14:textId="77777777" w:rsidR="00C15E86" w:rsidRPr="006D0C02" w:rsidRDefault="00C15E86" w:rsidP="00C15E86">
      <w:pPr>
        <w:pStyle w:val="B1"/>
      </w:pPr>
      <w:r w:rsidRPr="006D0C02">
        <w:t>1&gt;</w:t>
      </w:r>
      <w:r w:rsidRPr="006D0C02">
        <w:tab/>
        <w:t xml:space="preserve">if the </w:t>
      </w:r>
      <w:r w:rsidRPr="006D0C02">
        <w:rPr>
          <w:i/>
          <w:iCs/>
        </w:rPr>
        <w:t>LTM-Candidate</w:t>
      </w:r>
      <w:r w:rsidRPr="006D0C02">
        <w:t xml:space="preserve"> IE in </w:t>
      </w:r>
      <w:proofErr w:type="spellStart"/>
      <w:r w:rsidRPr="006D0C02">
        <w:rPr>
          <w:i/>
        </w:rPr>
        <w:t>ltm</w:t>
      </w:r>
      <w:proofErr w:type="spellEnd"/>
      <w:r w:rsidRPr="006D0C02">
        <w:rPr>
          <w:i/>
        </w:rPr>
        <w:t>-Config</w:t>
      </w:r>
      <w:r w:rsidRPr="006D0C02">
        <w:t xml:space="preserve"> indicated by lower layers or for the selected cell in accordance with 5.3.7.3 does not contain the field </w:t>
      </w:r>
      <w:proofErr w:type="spellStart"/>
      <w:r w:rsidRPr="006D0C02">
        <w:rPr>
          <w:i/>
          <w:iCs/>
        </w:rPr>
        <w:t>ltm-NoResetID</w:t>
      </w:r>
      <w:proofErr w:type="spellEnd"/>
      <w:r w:rsidRPr="006D0C02">
        <w:t xml:space="preserve"> and if the UE does not have any value stored of </w:t>
      </w:r>
      <w:proofErr w:type="spellStart"/>
      <w:r w:rsidRPr="006D0C02">
        <w:rPr>
          <w:i/>
          <w:iCs/>
        </w:rPr>
        <w:t>ltm-ServingCellNoResetID</w:t>
      </w:r>
      <w:proofErr w:type="spellEnd"/>
      <w:r w:rsidRPr="006D0C02">
        <w:rPr>
          <w:i/>
          <w:iCs/>
        </w:rPr>
        <w:t xml:space="preserve"> </w:t>
      </w:r>
      <w:r w:rsidRPr="006D0C02">
        <w:t xml:space="preserve">within </w:t>
      </w:r>
      <w:proofErr w:type="spellStart"/>
      <w:r w:rsidRPr="006D0C02">
        <w:rPr>
          <w:i/>
          <w:iCs/>
        </w:rPr>
        <w:t>VarLTM-ServingCellNoResetID</w:t>
      </w:r>
      <w:proofErr w:type="spellEnd"/>
      <w:r w:rsidRPr="006D0C02">
        <w:t>; or</w:t>
      </w:r>
    </w:p>
    <w:p w14:paraId="27502E73" w14:textId="7BB8F6A6" w:rsidR="00C11245" w:rsidRPr="006D0C02" w:rsidRDefault="00C11245" w:rsidP="00C11245">
      <w:pPr>
        <w:pStyle w:val="B1"/>
      </w:pPr>
      <w:r w:rsidRPr="006D0C02">
        <w:lastRenderedPageBreak/>
        <w:t>1&gt;</w:t>
      </w:r>
      <w:r w:rsidRPr="006D0C02">
        <w:tab/>
        <w:t xml:space="preserve">if the value of field </w:t>
      </w:r>
      <w:proofErr w:type="spellStart"/>
      <w:r w:rsidRPr="006D0C02">
        <w:rPr>
          <w:i/>
          <w:iCs/>
        </w:rPr>
        <w:t>ltm-NoResetID</w:t>
      </w:r>
      <w:proofErr w:type="spellEnd"/>
      <w:r w:rsidRPr="006D0C02">
        <w:rPr>
          <w:i/>
          <w:iCs/>
        </w:rPr>
        <w:t xml:space="preserve"> </w:t>
      </w:r>
      <w:r w:rsidRPr="006D0C02">
        <w:t xml:space="preserve">contained within the </w:t>
      </w:r>
      <w:r w:rsidRPr="006D0C02">
        <w:rPr>
          <w:i/>
          <w:iCs/>
        </w:rPr>
        <w:t>LTM-Candidate</w:t>
      </w:r>
      <w:r w:rsidRPr="006D0C02">
        <w:t xml:space="preserve"> IE in </w:t>
      </w:r>
      <w:proofErr w:type="spellStart"/>
      <w:r w:rsidR="006D7B9F" w:rsidRPr="006D0C02">
        <w:rPr>
          <w:i/>
        </w:rPr>
        <w:t>ltm</w:t>
      </w:r>
      <w:proofErr w:type="spellEnd"/>
      <w:r w:rsidRPr="006D0C02">
        <w:rPr>
          <w:i/>
        </w:rPr>
        <w:t>-Config</w:t>
      </w:r>
      <w:r w:rsidRPr="006D0C02">
        <w:t xml:space="preserve"> indicated by lower layers or for the selected cell in accordance with 5.3.7.3 is not equal to the value of </w:t>
      </w:r>
      <w:proofErr w:type="spellStart"/>
      <w:r w:rsidRPr="006D0C02">
        <w:rPr>
          <w:i/>
          <w:iCs/>
        </w:rPr>
        <w:t>ltm-ServingCellNoResetID</w:t>
      </w:r>
      <w:proofErr w:type="spellEnd"/>
      <w:r w:rsidRPr="006D0C02">
        <w:rPr>
          <w:i/>
          <w:iCs/>
        </w:rPr>
        <w:t xml:space="preserve"> </w:t>
      </w:r>
      <w:r w:rsidRPr="006D0C02">
        <w:t xml:space="preserve">within </w:t>
      </w:r>
      <w:proofErr w:type="spellStart"/>
      <w:r w:rsidRPr="006D0C02">
        <w:rPr>
          <w:i/>
          <w:iCs/>
        </w:rPr>
        <w:t>VarLTM-ServingCellNoResetID</w:t>
      </w:r>
      <w:proofErr w:type="spellEnd"/>
      <w:r w:rsidRPr="006D0C02">
        <w:t>:</w:t>
      </w:r>
    </w:p>
    <w:p w14:paraId="4A12A747" w14:textId="01C4AE99" w:rsidR="00C11245" w:rsidRPr="006D0C02" w:rsidRDefault="00C11245" w:rsidP="00C11245">
      <w:pPr>
        <w:pStyle w:val="B2"/>
      </w:pPr>
      <w:r w:rsidRPr="006D0C02">
        <w:t>2&gt;</w:t>
      </w:r>
      <w:r w:rsidRPr="006D0C02">
        <w:tab/>
        <w:t xml:space="preserve">for each </w:t>
      </w:r>
      <w:proofErr w:type="spellStart"/>
      <w:r w:rsidR="0065446C" w:rsidRPr="006D0C02">
        <w:rPr>
          <w:i/>
          <w:iCs/>
        </w:rPr>
        <w:t>logicalChannelIdentity</w:t>
      </w:r>
      <w:proofErr w:type="spellEnd"/>
      <w:r w:rsidRPr="006D0C02">
        <w:t xml:space="preserve"> and </w:t>
      </w:r>
      <w:proofErr w:type="spellStart"/>
      <w:r w:rsidR="0065446C" w:rsidRPr="006D0C02">
        <w:rPr>
          <w:i/>
          <w:iCs/>
        </w:rPr>
        <w:t>logicalChannelIdentityExt</w:t>
      </w:r>
      <w:proofErr w:type="spellEnd"/>
      <w:r w:rsidRPr="006D0C02">
        <w:t xml:space="preserve"> that is part of the current UE configuration for the cell group for which the LTM cell switch procedure is triggered:</w:t>
      </w:r>
    </w:p>
    <w:p w14:paraId="5F7E324D" w14:textId="77777777" w:rsidR="006D7B9F" w:rsidRPr="006D0C02" w:rsidRDefault="006D7B9F" w:rsidP="00220546">
      <w:pPr>
        <w:pStyle w:val="B3"/>
      </w:pPr>
      <w:r w:rsidRPr="006D0C02">
        <w:t>3&gt;</w:t>
      </w:r>
      <w:r w:rsidRPr="006D0C02">
        <w:tab/>
        <w:t xml:space="preserve">if </w:t>
      </w:r>
      <w:proofErr w:type="spellStart"/>
      <w:r w:rsidRPr="006D0C02">
        <w:rPr>
          <w:i/>
          <w:iCs/>
        </w:rPr>
        <w:t>servedRadioBearer</w:t>
      </w:r>
      <w:proofErr w:type="spellEnd"/>
      <w:r w:rsidRPr="006D0C02">
        <w:t xml:space="preserve"> is set to </w:t>
      </w:r>
      <w:proofErr w:type="spellStart"/>
      <w:r w:rsidRPr="006D0C02">
        <w:rPr>
          <w:i/>
          <w:iCs/>
        </w:rPr>
        <w:t>drb</w:t>
      </w:r>
      <w:proofErr w:type="spellEnd"/>
      <w:r w:rsidRPr="006D0C02">
        <w:rPr>
          <w:i/>
          <w:iCs/>
        </w:rPr>
        <w:t>-Identity</w:t>
      </w:r>
      <w:r w:rsidRPr="006D0C02">
        <w:t>:</w:t>
      </w:r>
    </w:p>
    <w:p w14:paraId="48A81CCB" w14:textId="5324F11C" w:rsidR="00C11245" w:rsidRPr="006D0C02" w:rsidRDefault="006D7B9F" w:rsidP="00220546">
      <w:pPr>
        <w:pStyle w:val="B4"/>
      </w:pPr>
      <w:r w:rsidRPr="006D0C02">
        <w:t>4</w:t>
      </w:r>
      <w:r w:rsidR="00C11245" w:rsidRPr="006D0C02">
        <w:t>&gt;</w:t>
      </w:r>
      <w:r w:rsidR="00C11245" w:rsidRPr="006D0C02">
        <w:tab/>
        <w:t xml:space="preserve">after the end of this procedure, re-establish the corresponding RLC entity as specified in TS 38.322 [4], after applying the LTM configuration in </w:t>
      </w:r>
      <w:proofErr w:type="spellStart"/>
      <w:r w:rsidR="00C11245" w:rsidRPr="006D0C02">
        <w:rPr>
          <w:i/>
          <w:iCs/>
        </w:rPr>
        <w:t>ltm-CandidateConfig</w:t>
      </w:r>
      <w:proofErr w:type="spellEnd"/>
      <w:r w:rsidR="00C11245" w:rsidRPr="006D0C02">
        <w:t xml:space="preserve"> within </w:t>
      </w:r>
      <w:r w:rsidRPr="006D0C02">
        <w:t xml:space="preserve">the </w:t>
      </w:r>
      <w:r w:rsidR="00C11245" w:rsidRPr="006D0C02">
        <w:rPr>
          <w:i/>
          <w:iCs/>
        </w:rPr>
        <w:t>LTM-Candidate</w:t>
      </w:r>
      <w:r w:rsidR="00C11245" w:rsidRPr="006D0C02">
        <w:t xml:space="preserve"> IE in </w:t>
      </w:r>
      <w:proofErr w:type="spellStart"/>
      <w:r w:rsidRPr="006D0C02">
        <w:rPr>
          <w:i/>
        </w:rPr>
        <w:t>ltm</w:t>
      </w:r>
      <w:proofErr w:type="spellEnd"/>
      <w:r w:rsidR="00C11245" w:rsidRPr="006D0C02">
        <w:rPr>
          <w:i/>
        </w:rPr>
        <w:t>-Config</w:t>
      </w:r>
      <w:r w:rsidR="00C11245" w:rsidRPr="006D0C02">
        <w:t>;</w:t>
      </w:r>
    </w:p>
    <w:p w14:paraId="488DE025" w14:textId="77777777" w:rsidR="00C15E86" w:rsidRPr="006D0C02" w:rsidRDefault="00C15E86" w:rsidP="00C15E86">
      <w:pPr>
        <w:pStyle w:val="B2"/>
      </w:pPr>
      <w:r w:rsidRPr="006D0C02">
        <w:t>2&gt;</w:t>
      </w:r>
      <w:r w:rsidRPr="006D0C02">
        <w:tab/>
        <w:t xml:space="preserve">for each </w:t>
      </w:r>
      <w:proofErr w:type="spellStart"/>
      <w:r w:rsidRPr="006D0C02">
        <w:rPr>
          <w:i/>
          <w:iCs/>
        </w:rPr>
        <w:t>bh-LogicalChannelIdentity</w:t>
      </w:r>
      <w:proofErr w:type="spellEnd"/>
      <w:r w:rsidRPr="006D0C02">
        <w:rPr>
          <w:i/>
          <w:iCs/>
        </w:rPr>
        <w:t xml:space="preserve"> </w:t>
      </w:r>
      <w:r w:rsidRPr="006D0C02">
        <w:t>that is part of the current UE configuration for the cell group for which the LTM cell switch procedure is triggered:</w:t>
      </w:r>
    </w:p>
    <w:p w14:paraId="05DCD039" w14:textId="77777777" w:rsidR="00C15E86" w:rsidRPr="006D0C02" w:rsidRDefault="00C15E86" w:rsidP="00C15E86">
      <w:pPr>
        <w:pStyle w:val="B3"/>
      </w:pPr>
      <w:r w:rsidRPr="006D0C02">
        <w:t>3&gt;</w:t>
      </w:r>
      <w:r w:rsidRPr="006D0C02">
        <w:tab/>
        <w:t xml:space="preserve">after the end of this procedure, re-establish the corresponding RLC entity as specified in TS 38.322 [4], after applying the LTM configuration in </w:t>
      </w:r>
      <w:proofErr w:type="spellStart"/>
      <w:r w:rsidRPr="006D0C02">
        <w:rPr>
          <w:i/>
          <w:iCs/>
        </w:rPr>
        <w:t>ltm-CandidateConfig</w:t>
      </w:r>
      <w:proofErr w:type="spellEnd"/>
      <w:r w:rsidRPr="006D0C02">
        <w:rPr>
          <w:i/>
          <w:iCs/>
        </w:rPr>
        <w:t xml:space="preserve"> </w:t>
      </w:r>
      <w:r w:rsidRPr="006D0C02">
        <w:t xml:space="preserve">within the LTM-Candidate IE in </w:t>
      </w:r>
      <w:proofErr w:type="spellStart"/>
      <w:r w:rsidRPr="006D0C02">
        <w:rPr>
          <w:i/>
          <w:iCs/>
        </w:rPr>
        <w:t>ltm</w:t>
      </w:r>
      <w:proofErr w:type="spellEnd"/>
      <w:r w:rsidRPr="006D0C02">
        <w:rPr>
          <w:i/>
          <w:iCs/>
        </w:rPr>
        <w:t>-Config</w:t>
      </w:r>
      <w:r w:rsidRPr="006D0C02">
        <w:t>;</w:t>
      </w:r>
    </w:p>
    <w:p w14:paraId="746574F4" w14:textId="0361496D" w:rsidR="00C11245" w:rsidRPr="006D0C02" w:rsidRDefault="00C11245" w:rsidP="00C11245">
      <w:pPr>
        <w:pStyle w:val="B2"/>
      </w:pPr>
      <w:r w:rsidRPr="006D0C02">
        <w:t>2&gt;</w:t>
      </w:r>
      <w:r w:rsidRPr="006D0C02">
        <w:tab/>
        <w:t xml:space="preserve">for each </w:t>
      </w:r>
      <w:proofErr w:type="spellStart"/>
      <w:r w:rsidRPr="006D0C02">
        <w:rPr>
          <w:i/>
        </w:rPr>
        <w:t>drb</w:t>
      </w:r>
      <w:proofErr w:type="spellEnd"/>
      <w:r w:rsidRPr="006D0C02">
        <w:rPr>
          <w:i/>
        </w:rPr>
        <w:t>-Identity</w:t>
      </w:r>
      <w:r w:rsidRPr="006D0C02">
        <w:t xml:space="preserve"> value that is part of the current UE configuration:</w:t>
      </w:r>
    </w:p>
    <w:p w14:paraId="7344B357" w14:textId="796C1D34" w:rsidR="00C11245" w:rsidRPr="006D0C02" w:rsidRDefault="00C11245" w:rsidP="00C11245">
      <w:pPr>
        <w:pStyle w:val="B3"/>
      </w:pPr>
      <w:r w:rsidRPr="006D0C02">
        <w:t>3&gt;</w:t>
      </w:r>
      <w:r w:rsidRPr="006D0C02">
        <w:tab/>
        <w:t>if this DRB is an AM DRB:</w:t>
      </w:r>
    </w:p>
    <w:p w14:paraId="3E68C5CE" w14:textId="77777777" w:rsidR="0065446C" w:rsidRPr="006D0C02" w:rsidRDefault="00C11245" w:rsidP="0065446C">
      <w:pPr>
        <w:pStyle w:val="B4"/>
      </w:pPr>
      <w:r w:rsidRPr="006D0C02">
        <w:t>4&gt;</w:t>
      </w:r>
      <w:r w:rsidRPr="006D0C02">
        <w:tab/>
        <w:t xml:space="preserve">after the end of this procedure, trigger the PDCP entity of this DRB to perform data recovery as specified in TS 38.323 [5], after applying the LTM configuration in </w:t>
      </w:r>
      <w:proofErr w:type="spellStart"/>
      <w:r w:rsidRPr="006D0C02">
        <w:rPr>
          <w:i/>
          <w:iCs/>
        </w:rPr>
        <w:t>ltm-CandidateConfig</w:t>
      </w:r>
      <w:proofErr w:type="spellEnd"/>
      <w:r w:rsidRPr="006D0C02">
        <w:t xml:space="preserve"> within </w:t>
      </w:r>
      <w:r w:rsidRPr="006D0C02">
        <w:rPr>
          <w:i/>
          <w:iCs/>
        </w:rPr>
        <w:t>LTM-Candidate</w:t>
      </w:r>
      <w:r w:rsidRPr="006D0C02">
        <w:t xml:space="preserve"> IE in </w:t>
      </w:r>
      <w:proofErr w:type="spellStart"/>
      <w:r w:rsidR="006D7B9F" w:rsidRPr="006D0C02">
        <w:rPr>
          <w:i/>
        </w:rPr>
        <w:t>ltm</w:t>
      </w:r>
      <w:proofErr w:type="spellEnd"/>
      <w:r w:rsidRPr="006D0C02">
        <w:rPr>
          <w:i/>
        </w:rPr>
        <w:t>-Config</w:t>
      </w:r>
      <w:r w:rsidRPr="006D0C02">
        <w:t>;</w:t>
      </w:r>
    </w:p>
    <w:p w14:paraId="2DA116CE" w14:textId="54794494" w:rsidR="00C11245" w:rsidRPr="006D0C02" w:rsidRDefault="0065446C" w:rsidP="00836A03">
      <w:pPr>
        <w:pStyle w:val="B2"/>
      </w:pPr>
      <w:r w:rsidRPr="006D0C02">
        <w:t>2&gt;</w:t>
      </w:r>
      <w:r w:rsidRPr="006D0C02">
        <w:tab/>
        <w:t xml:space="preserve">if the value of field </w:t>
      </w:r>
      <w:proofErr w:type="spellStart"/>
      <w:r w:rsidRPr="006D0C02">
        <w:rPr>
          <w:i/>
          <w:iCs/>
        </w:rPr>
        <w:t>ltm-NoResetID</w:t>
      </w:r>
      <w:proofErr w:type="spellEnd"/>
      <w:r w:rsidRPr="006D0C02">
        <w:t xml:space="preserve"> contained within the </w:t>
      </w:r>
      <w:r w:rsidRPr="006D0C02">
        <w:rPr>
          <w:i/>
          <w:iCs/>
        </w:rPr>
        <w:t>LTM-Candidate</w:t>
      </w:r>
      <w:r w:rsidRPr="006D0C02">
        <w:t xml:space="preserve"> IE in </w:t>
      </w:r>
      <w:proofErr w:type="spellStart"/>
      <w:r w:rsidRPr="006D0C02">
        <w:rPr>
          <w:i/>
          <w:iCs/>
        </w:rPr>
        <w:t>ltm</w:t>
      </w:r>
      <w:proofErr w:type="spellEnd"/>
      <w:r w:rsidRPr="006D0C02">
        <w:rPr>
          <w:i/>
          <w:iCs/>
        </w:rPr>
        <w:t>-Config</w:t>
      </w:r>
      <w:r w:rsidRPr="006D0C02">
        <w:t xml:space="preserve"> indicated by lower layers or for the selected cell in accordance with 5.3.7.3 is not equal to the value of </w:t>
      </w:r>
      <w:proofErr w:type="spellStart"/>
      <w:r w:rsidRPr="006D0C02">
        <w:rPr>
          <w:i/>
          <w:iCs/>
        </w:rPr>
        <w:t>ltm-ServingCellNoResetID</w:t>
      </w:r>
      <w:proofErr w:type="spellEnd"/>
      <w:r w:rsidRPr="006D0C02">
        <w:t xml:space="preserve"> within </w:t>
      </w:r>
      <w:proofErr w:type="spellStart"/>
      <w:r w:rsidRPr="006D0C02">
        <w:rPr>
          <w:i/>
          <w:iCs/>
        </w:rPr>
        <w:t>VarLTM-ServingCellNoResetID</w:t>
      </w:r>
      <w:proofErr w:type="spellEnd"/>
      <w:r w:rsidRPr="006D0C02">
        <w:t>:</w:t>
      </w:r>
    </w:p>
    <w:p w14:paraId="3F4FE169" w14:textId="716AC8A2" w:rsidR="006D7B9F" w:rsidRPr="006D0C02" w:rsidRDefault="0065446C" w:rsidP="00836A03">
      <w:pPr>
        <w:pStyle w:val="B3"/>
      </w:pPr>
      <w:r w:rsidRPr="006D0C02">
        <w:t>3</w:t>
      </w:r>
      <w:r w:rsidR="00C11245" w:rsidRPr="006D0C02">
        <w:t>&gt;</w:t>
      </w:r>
      <w:r w:rsidR="00C11245" w:rsidRPr="006D0C02">
        <w:tab/>
        <w:t xml:space="preserve">replace the value of </w:t>
      </w:r>
      <w:proofErr w:type="spellStart"/>
      <w:r w:rsidR="00C11245" w:rsidRPr="006D0C02">
        <w:rPr>
          <w:i/>
          <w:iCs/>
        </w:rPr>
        <w:t>ltm-ServingCellNoResetID</w:t>
      </w:r>
      <w:proofErr w:type="spellEnd"/>
      <w:r w:rsidR="00C11245" w:rsidRPr="006D0C02">
        <w:t xml:space="preserve"> in </w:t>
      </w:r>
      <w:proofErr w:type="spellStart"/>
      <w:r w:rsidR="00C11245" w:rsidRPr="006D0C02">
        <w:rPr>
          <w:i/>
          <w:iCs/>
        </w:rPr>
        <w:t>VarLTM-ServingCellNoResetID</w:t>
      </w:r>
      <w:proofErr w:type="spellEnd"/>
      <w:r w:rsidR="00C11245" w:rsidRPr="006D0C02">
        <w:t xml:space="preserve"> with the value of </w:t>
      </w:r>
      <w:proofErr w:type="spellStart"/>
      <w:r w:rsidR="00C11245" w:rsidRPr="006D0C02">
        <w:rPr>
          <w:i/>
        </w:rPr>
        <w:t>ltm-NoResetID</w:t>
      </w:r>
      <w:proofErr w:type="spellEnd"/>
      <w:r w:rsidR="00C11245" w:rsidRPr="006D0C02">
        <w:rPr>
          <w:i/>
        </w:rPr>
        <w:t xml:space="preserve"> </w:t>
      </w:r>
      <w:r w:rsidR="00C11245" w:rsidRPr="006D0C02">
        <w:t xml:space="preserve">in the </w:t>
      </w:r>
      <w:r w:rsidR="00C11245" w:rsidRPr="006D0C02">
        <w:rPr>
          <w:i/>
        </w:rPr>
        <w:t>LTM-Candidate</w:t>
      </w:r>
      <w:r w:rsidR="00C11245" w:rsidRPr="006D0C02">
        <w:t xml:space="preserve"> in </w:t>
      </w:r>
      <w:proofErr w:type="spellStart"/>
      <w:r w:rsidR="006D7B9F" w:rsidRPr="006D0C02">
        <w:rPr>
          <w:i/>
        </w:rPr>
        <w:t>ltm</w:t>
      </w:r>
      <w:proofErr w:type="spellEnd"/>
      <w:r w:rsidR="00C11245" w:rsidRPr="006D0C02">
        <w:rPr>
          <w:i/>
        </w:rPr>
        <w:t>-Config</w:t>
      </w:r>
      <w:r w:rsidR="00C11245" w:rsidRPr="006D0C02">
        <w:t xml:space="preserve"> indicated by lower layers or for the selected cell in accordance with 5.3.7.3;</w:t>
      </w:r>
    </w:p>
    <w:p w14:paraId="79C07C78" w14:textId="09305C12" w:rsidR="006D7B9F" w:rsidRPr="006D0C02" w:rsidRDefault="00C11245" w:rsidP="006D7B9F">
      <w:pPr>
        <w:pStyle w:val="B1"/>
      </w:pPr>
      <w:r w:rsidRPr="006D0C02">
        <w:t xml:space="preserve">1&gt; if the </w:t>
      </w:r>
      <w:r w:rsidRPr="006D0C02">
        <w:rPr>
          <w:i/>
          <w:iCs/>
        </w:rPr>
        <w:t>LTM-Candidate</w:t>
      </w:r>
      <w:r w:rsidRPr="006D0C02">
        <w:t xml:space="preserve"> IE in </w:t>
      </w:r>
      <w:proofErr w:type="spellStart"/>
      <w:r w:rsidR="006D7B9F" w:rsidRPr="006D0C02">
        <w:rPr>
          <w:i/>
        </w:rPr>
        <w:t>ltm</w:t>
      </w:r>
      <w:proofErr w:type="spellEnd"/>
      <w:r w:rsidRPr="006D0C02">
        <w:rPr>
          <w:i/>
        </w:rPr>
        <w:t>-Config</w:t>
      </w:r>
      <w:r w:rsidRPr="006D0C02">
        <w:t xml:space="preserve"> indicated by lower layers or for the selected cell in accordance with 5.3.7.3 contains the field </w:t>
      </w:r>
      <w:proofErr w:type="spellStart"/>
      <w:r w:rsidRPr="006D0C02">
        <w:rPr>
          <w:i/>
          <w:iCs/>
        </w:rPr>
        <w:t>ltm</w:t>
      </w:r>
      <w:proofErr w:type="spellEnd"/>
      <w:r w:rsidRPr="006D0C02">
        <w:rPr>
          <w:i/>
          <w:iCs/>
        </w:rPr>
        <w:t>-UE-</w:t>
      </w:r>
      <w:proofErr w:type="spellStart"/>
      <w:r w:rsidRPr="006D0C02">
        <w:rPr>
          <w:i/>
          <w:iCs/>
        </w:rPr>
        <w:t>MeasuredTA</w:t>
      </w:r>
      <w:proofErr w:type="spellEnd"/>
      <w:r w:rsidRPr="006D0C02">
        <w:rPr>
          <w:i/>
          <w:iCs/>
        </w:rPr>
        <w:t>-ID</w:t>
      </w:r>
      <w:r w:rsidRPr="006D0C02">
        <w:t>:</w:t>
      </w:r>
    </w:p>
    <w:p w14:paraId="17F49C9A" w14:textId="6874052C" w:rsidR="00C11245" w:rsidRPr="006D0C02" w:rsidRDefault="006D7B9F" w:rsidP="00220546">
      <w:pPr>
        <w:pStyle w:val="B2"/>
      </w:pPr>
      <w:r w:rsidRPr="006D0C02">
        <w:t>2&gt;</w:t>
      </w:r>
      <w:r w:rsidRPr="006D0C02">
        <w:tab/>
        <w:t xml:space="preserve">if the value of </w:t>
      </w:r>
      <w:proofErr w:type="spellStart"/>
      <w:r w:rsidRPr="006D0C02">
        <w:rPr>
          <w:i/>
          <w:iCs/>
        </w:rPr>
        <w:t>ltm</w:t>
      </w:r>
      <w:proofErr w:type="spellEnd"/>
      <w:r w:rsidRPr="006D0C02">
        <w:rPr>
          <w:i/>
          <w:iCs/>
        </w:rPr>
        <w:t>-UE-</w:t>
      </w:r>
      <w:proofErr w:type="spellStart"/>
      <w:r w:rsidRPr="006D0C02">
        <w:rPr>
          <w:i/>
          <w:iCs/>
        </w:rPr>
        <w:t>MeasuredTA</w:t>
      </w:r>
      <w:proofErr w:type="spellEnd"/>
      <w:r w:rsidRPr="006D0C02">
        <w:rPr>
          <w:i/>
          <w:iCs/>
        </w:rPr>
        <w:t>-ID</w:t>
      </w:r>
      <w:r w:rsidRPr="006D0C02">
        <w:t xml:space="preserve"> is not equal to the value of </w:t>
      </w:r>
      <w:proofErr w:type="spellStart"/>
      <w:r w:rsidRPr="006D0C02">
        <w:rPr>
          <w:i/>
          <w:iCs/>
        </w:rPr>
        <w:t>ltm</w:t>
      </w:r>
      <w:proofErr w:type="spellEnd"/>
      <w:r w:rsidRPr="006D0C02">
        <w:rPr>
          <w:i/>
          <w:iCs/>
        </w:rPr>
        <w:t>-</w:t>
      </w:r>
      <w:proofErr w:type="spellStart"/>
      <w:r w:rsidRPr="006D0C02">
        <w:rPr>
          <w:i/>
          <w:iCs/>
        </w:rPr>
        <w:t>ServingCellUE</w:t>
      </w:r>
      <w:proofErr w:type="spellEnd"/>
      <w:r w:rsidRPr="006D0C02">
        <w:rPr>
          <w:i/>
          <w:iCs/>
        </w:rPr>
        <w:t>-</w:t>
      </w:r>
      <w:proofErr w:type="spellStart"/>
      <w:r w:rsidRPr="006D0C02">
        <w:rPr>
          <w:i/>
          <w:iCs/>
        </w:rPr>
        <w:t>MeasuredTA</w:t>
      </w:r>
      <w:proofErr w:type="spellEnd"/>
      <w:r w:rsidRPr="006D0C02">
        <w:rPr>
          <w:i/>
          <w:iCs/>
        </w:rPr>
        <w:t>-ID</w:t>
      </w:r>
      <w:r w:rsidRPr="006D0C02">
        <w:t xml:space="preserve"> within </w:t>
      </w:r>
      <w:proofErr w:type="spellStart"/>
      <w:r w:rsidRPr="006D0C02">
        <w:rPr>
          <w:i/>
          <w:iCs/>
        </w:rPr>
        <w:t>VarLTM</w:t>
      </w:r>
      <w:proofErr w:type="spellEnd"/>
      <w:r w:rsidRPr="006D0C02">
        <w:rPr>
          <w:i/>
          <w:iCs/>
        </w:rPr>
        <w:t>-</w:t>
      </w:r>
      <w:proofErr w:type="spellStart"/>
      <w:r w:rsidRPr="006D0C02">
        <w:rPr>
          <w:i/>
          <w:iCs/>
        </w:rPr>
        <w:t>ServingCellUE</w:t>
      </w:r>
      <w:proofErr w:type="spellEnd"/>
      <w:r w:rsidRPr="006D0C02">
        <w:rPr>
          <w:i/>
          <w:iCs/>
        </w:rPr>
        <w:t>-</w:t>
      </w:r>
      <w:proofErr w:type="spellStart"/>
      <w:r w:rsidRPr="006D0C02">
        <w:rPr>
          <w:i/>
          <w:iCs/>
        </w:rPr>
        <w:t>MeasuredTA</w:t>
      </w:r>
      <w:proofErr w:type="spellEnd"/>
      <w:r w:rsidRPr="006D0C02">
        <w:rPr>
          <w:i/>
          <w:iCs/>
        </w:rPr>
        <w:t>-ID</w:t>
      </w:r>
      <w:r w:rsidRPr="006D0C02">
        <w:t>:</w:t>
      </w:r>
    </w:p>
    <w:p w14:paraId="01AFE86C" w14:textId="1F48E220" w:rsidR="006D7B9F" w:rsidRPr="006D0C02" w:rsidRDefault="006D7B9F" w:rsidP="006D7B9F">
      <w:pPr>
        <w:pStyle w:val="B3"/>
      </w:pPr>
      <w:r w:rsidRPr="006D0C02">
        <w:t>3</w:t>
      </w:r>
      <w:r w:rsidR="00C11245" w:rsidRPr="006D0C02">
        <w:t>&gt;</w:t>
      </w:r>
      <w:r w:rsidR="00C11245" w:rsidRPr="006D0C02">
        <w:tab/>
        <w:t xml:space="preserve">replace the value of </w:t>
      </w:r>
      <w:proofErr w:type="spellStart"/>
      <w:r w:rsidR="00C11245" w:rsidRPr="006D0C02">
        <w:rPr>
          <w:i/>
          <w:iCs/>
        </w:rPr>
        <w:t>ltm</w:t>
      </w:r>
      <w:proofErr w:type="spellEnd"/>
      <w:r w:rsidR="00C11245" w:rsidRPr="006D0C02">
        <w:rPr>
          <w:i/>
          <w:iCs/>
        </w:rPr>
        <w:t>-</w:t>
      </w:r>
      <w:proofErr w:type="spellStart"/>
      <w:r w:rsidR="00C11245" w:rsidRPr="006D0C02">
        <w:rPr>
          <w:i/>
          <w:iCs/>
        </w:rPr>
        <w:t>ServingCellUE</w:t>
      </w:r>
      <w:proofErr w:type="spellEnd"/>
      <w:r w:rsidR="00C11245" w:rsidRPr="006D0C02">
        <w:rPr>
          <w:i/>
          <w:iCs/>
        </w:rPr>
        <w:t>-</w:t>
      </w:r>
      <w:proofErr w:type="spellStart"/>
      <w:r w:rsidR="00C11245" w:rsidRPr="006D0C02">
        <w:rPr>
          <w:i/>
          <w:iCs/>
        </w:rPr>
        <w:t>MeasuredTA</w:t>
      </w:r>
      <w:proofErr w:type="spellEnd"/>
      <w:r w:rsidR="00C11245" w:rsidRPr="006D0C02">
        <w:rPr>
          <w:i/>
          <w:iCs/>
        </w:rPr>
        <w:t>-ID</w:t>
      </w:r>
      <w:r w:rsidR="00C11245" w:rsidRPr="006D0C02">
        <w:t xml:space="preserve"> in </w:t>
      </w:r>
      <w:proofErr w:type="spellStart"/>
      <w:r w:rsidR="00C11245" w:rsidRPr="006D0C02">
        <w:rPr>
          <w:i/>
          <w:iCs/>
        </w:rPr>
        <w:t>VarLTM</w:t>
      </w:r>
      <w:proofErr w:type="spellEnd"/>
      <w:r w:rsidR="00C11245" w:rsidRPr="006D0C02">
        <w:rPr>
          <w:i/>
          <w:iCs/>
        </w:rPr>
        <w:t>-</w:t>
      </w:r>
      <w:proofErr w:type="spellStart"/>
      <w:r w:rsidR="00C11245" w:rsidRPr="006D0C02">
        <w:rPr>
          <w:i/>
          <w:iCs/>
        </w:rPr>
        <w:t>ServingCellUE</w:t>
      </w:r>
      <w:proofErr w:type="spellEnd"/>
      <w:r w:rsidR="00C11245" w:rsidRPr="006D0C02">
        <w:rPr>
          <w:i/>
          <w:iCs/>
        </w:rPr>
        <w:t>-</w:t>
      </w:r>
      <w:proofErr w:type="spellStart"/>
      <w:r w:rsidR="00C11245" w:rsidRPr="006D0C02">
        <w:rPr>
          <w:i/>
          <w:iCs/>
        </w:rPr>
        <w:t>MeasuredTA</w:t>
      </w:r>
      <w:proofErr w:type="spellEnd"/>
      <w:r w:rsidR="00C11245" w:rsidRPr="006D0C02">
        <w:rPr>
          <w:i/>
          <w:iCs/>
        </w:rPr>
        <w:t>-ID</w:t>
      </w:r>
      <w:r w:rsidR="00C11245" w:rsidRPr="006D0C02">
        <w:t xml:space="preserve"> with the value received within </w:t>
      </w:r>
      <w:proofErr w:type="spellStart"/>
      <w:r w:rsidR="00C11245" w:rsidRPr="006D0C02">
        <w:rPr>
          <w:i/>
          <w:iCs/>
        </w:rPr>
        <w:t>ltm</w:t>
      </w:r>
      <w:proofErr w:type="spellEnd"/>
      <w:r w:rsidR="00C11245" w:rsidRPr="006D0C02">
        <w:rPr>
          <w:i/>
          <w:iCs/>
        </w:rPr>
        <w:t>-UE-</w:t>
      </w:r>
      <w:proofErr w:type="spellStart"/>
      <w:r w:rsidR="00C11245" w:rsidRPr="006D0C02">
        <w:rPr>
          <w:i/>
          <w:iCs/>
        </w:rPr>
        <w:t>MeasuredTA</w:t>
      </w:r>
      <w:proofErr w:type="spellEnd"/>
      <w:r w:rsidR="00C11245" w:rsidRPr="006D0C02">
        <w:rPr>
          <w:i/>
          <w:iCs/>
        </w:rPr>
        <w:t>-ID</w:t>
      </w:r>
      <w:r w:rsidR="00C11245" w:rsidRPr="006D0C02">
        <w:t>;</w:t>
      </w:r>
    </w:p>
    <w:p w14:paraId="547431E7" w14:textId="77777777" w:rsidR="006D7B9F" w:rsidRPr="006D0C02" w:rsidRDefault="006D7B9F" w:rsidP="006D7B9F">
      <w:pPr>
        <w:pStyle w:val="B3"/>
        <w:rPr>
          <w:iCs/>
        </w:rPr>
      </w:pPr>
      <w:r w:rsidRPr="006D0C02">
        <w:t>3&gt;</w:t>
      </w:r>
      <w:r w:rsidRPr="006D0C02">
        <w:tab/>
        <w:t xml:space="preserve">for each </w:t>
      </w:r>
      <w:r w:rsidRPr="006D0C02">
        <w:rPr>
          <w:i/>
          <w:iCs/>
        </w:rPr>
        <w:t>LTM-Candidate</w:t>
      </w:r>
      <w:r w:rsidRPr="006D0C02">
        <w:t xml:space="preserve"> IE in </w:t>
      </w:r>
      <w:proofErr w:type="spellStart"/>
      <w:r w:rsidRPr="006D0C02">
        <w:rPr>
          <w:i/>
        </w:rPr>
        <w:t>ltm</w:t>
      </w:r>
      <w:proofErr w:type="spellEnd"/>
      <w:r w:rsidRPr="006D0C02">
        <w:rPr>
          <w:i/>
        </w:rPr>
        <w:t>-Config</w:t>
      </w:r>
      <w:r w:rsidRPr="006D0C02">
        <w:rPr>
          <w:iCs/>
        </w:rPr>
        <w:t>:</w:t>
      </w:r>
    </w:p>
    <w:p w14:paraId="08AB4D61" w14:textId="77777777" w:rsidR="006D7B9F" w:rsidRPr="006D0C02" w:rsidRDefault="006D7B9F" w:rsidP="006D7B9F">
      <w:pPr>
        <w:pStyle w:val="B4"/>
      </w:pPr>
      <w:r w:rsidRPr="006D0C02">
        <w:t>4&gt;</w:t>
      </w:r>
      <w:r w:rsidRPr="006D0C02">
        <w:tab/>
        <w:t xml:space="preserve">if the value of </w:t>
      </w:r>
      <w:proofErr w:type="spellStart"/>
      <w:r w:rsidRPr="006D0C02">
        <w:rPr>
          <w:i/>
          <w:iCs/>
        </w:rPr>
        <w:t>ltm</w:t>
      </w:r>
      <w:proofErr w:type="spellEnd"/>
      <w:r w:rsidRPr="006D0C02">
        <w:rPr>
          <w:i/>
          <w:iCs/>
        </w:rPr>
        <w:t>-UE-</w:t>
      </w:r>
      <w:proofErr w:type="spellStart"/>
      <w:r w:rsidRPr="006D0C02">
        <w:rPr>
          <w:i/>
          <w:iCs/>
        </w:rPr>
        <w:t>MeasuredTA</w:t>
      </w:r>
      <w:proofErr w:type="spellEnd"/>
      <w:r w:rsidRPr="006D0C02">
        <w:rPr>
          <w:i/>
          <w:iCs/>
        </w:rPr>
        <w:t>-ID</w:t>
      </w:r>
      <w:r w:rsidRPr="006D0C02">
        <w:t xml:space="preserve"> within </w:t>
      </w:r>
      <w:r w:rsidRPr="006D0C02">
        <w:rPr>
          <w:i/>
          <w:iCs/>
        </w:rPr>
        <w:t>LTM-Candidate</w:t>
      </w:r>
      <w:r w:rsidRPr="006D0C02">
        <w:t xml:space="preserve"> IE is equal to the value of </w:t>
      </w:r>
      <w:proofErr w:type="spellStart"/>
      <w:r w:rsidRPr="006D0C02">
        <w:rPr>
          <w:i/>
          <w:iCs/>
        </w:rPr>
        <w:t>ltm</w:t>
      </w:r>
      <w:proofErr w:type="spellEnd"/>
      <w:r w:rsidRPr="006D0C02">
        <w:rPr>
          <w:i/>
          <w:iCs/>
        </w:rPr>
        <w:t>-</w:t>
      </w:r>
      <w:proofErr w:type="spellStart"/>
      <w:r w:rsidRPr="006D0C02">
        <w:rPr>
          <w:i/>
          <w:iCs/>
        </w:rPr>
        <w:t>ServingCellUE</w:t>
      </w:r>
      <w:proofErr w:type="spellEnd"/>
      <w:r w:rsidRPr="006D0C02">
        <w:rPr>
          <w:i/>
          <w:iCs/>
        </w:rPr>
        <w:t>-</w:t>
      </w:r>
      <w:proofErr w:type="spellStart"/>
      <w:r w:rsidRPr="006D0C02">
        <w:rPr>
          <w:i/>
          <w:iCs/>
        </w:rPr>
        <w:t>MeasuredTA</w:t>
      </w:r>
      <w:proofErr w:type="spellEnd"/>
      <w:r w:rsidRPr="006D0C02">
        <w:rPr>
          <w:i/>
          <w:iCs/>
        </w:rPr>
        <w:t>-ID</w:t>
      </w:r>
      <w:r w:rsidRPr="006D0C02">
        <w:t xml:space="preserve"> within </w:t>
      </w:r>
      <w:proofErr w:type="spellStart"/>
      <w:r w:rsidRPr="006D0C02">
        <w:rPr>
          <w:i/>
          <w:iCs/>
        </w:rPr>
        <w:t>VarLTM</w:t>
      </w:r>
      <w:proofErr w:type="spellEnd"/>
      <w:r w:rsidRPr="006D0C02">
        <w:rPr>
          <w:i/>
          <w:iCs/>
        </w:rPr>
        <w:t>-</w:t>
      </w:r>
      <w:proofErr w:type="spellStart"/>
      <w:r w:rsidRPr="006D0C02">
        <w:rPr>
          <w:i/>
          <w:iCs/>
        </w:rPr>
        <w:t>ServingCellUE</w:t>
      </w:r>
      <w:proofErr w:type="spellEnd"/>
      <w:r w:rsidRPr="006D0C02">
        <w:rPr>
          <w:i/>
          <w:iCs/>
        </w:rPr>
        <w:t>-</w:t>
      </w:r>
      <w:proofErr w:type="spellStart"/>
      <w:r w:rsidRPr="006D0C02">
        <w:rPr>
          <w:i/>
          <w:iCs/>
        </w:rPr>
        <w:t>MeasuredTA</w:t>
      </w:r>
      <w:proofErr w:type="spellEnd"/>
      <w:r w:rsidRPr="006D0C02">
        <w:rPr>
          <w:i/>
          <w:iCs/>
        </w:rPr>
        <w:t>-ID</w:t>
      </w:r>
      <w:r w:rsidRPr="006D0C02">
        <w:t>:</w:t>
      </w:r>
    </w:p>
    <w:p w14:paraId="2EC44048" w14:textId="39173DFC" w:rsidR="006D7B9F" w:rsidRPr="006D0C02" w:rsidRDefault="006D7B9F" w:rsidP="006D7B9F">
      <w:pPr>
        <w:pStyle w:val="B5"/>
      </w:pPr>
      <w:r w:rsidRPr="006D0C02">
        <w:t>5&gt;</w:t>
      </w:r>
      <w:r w:rsidRPr="006D0C02">
        <w:tab/>
        <w:t xml:space="preserve">inform lower layers that </w:t>
      </w:r>
      <w:r w:rsidR="00C15E86" w:rsidRPr="006D0C02">
        <w:t xml:space="preserve">the </w:t>
      </w:r>
      <w:r w:rsidRPr="006D0C02">
        <w:t xml:space="preserve">UE is configured with UE-based TA measurements for the </w:t>
      </w:r>
      <w:r w:rsidRPr="006D0C02">
        <w:rPr>
          <w:i/>
          <w:iCs/>
        </w:rPr>
        <w:t>LTM-Candidate</w:t>
      </w:r>
      <w:r w:rsidRPr="006D0C02">
        <w:t>;</w:t>
      </w:r>
    </w:p>
    <w:p w14:paraId="39E2CCEB" w14:textId="77777777" w:rsidR="006D7B9F" w:rsidRPr="006D0C02" w:rsidRDefault="006D7B9F" w:rsidP="006D7B9F">
      <w:pPr>
        <w:pStyle w:val="B4"/>
      </w:pPr>
      <w:r w:rsidRPr="006D0C02">
        <w:t>4&gt;</w:t>
      </w:r>
      <w:r w:rsidRPr="006D0C02">
        <w:tab/>
        <w:t>else:</w:t>
      </w:r>
    </w:p>
    <w:p w14:paraId="7F5B30CC" w14:textId="77777777" w:rsidR="0065446C" w:rsidRPr="006D0C02" w:rsidRDefault="006D7B9F" w:rsidP="0065446C">
      <w:pPr>
        <w:pStyle w:val="B5"/>
      </w:pPr>
      <w:r w:rsidRPr="006D0C02">
        <w:t>5&gt;</w:t>
      </w:r>
      <w:r w:rsidRPr="006D0C02">
        <w:tab/>
        <w:t xml:space="preserve">inform lower layers that </w:t>
      </w:r>
      <w:r w:rsidR="00C15E86" w:rsidRPr="006D0C02">
        <w:t xml:space="preserve">the </w:t>
      </w:r>
      <w:r w:rsidRPr="006D0C02">
        <w:t xml:space="preserve">UE is not configured with UE-based TA measurements for the </w:t>
      </w:r>
      <w:r w:rsidRPr="006D0C02">
        <w:rPr>
          <w:i/>
          <w:iCs/>
        </w:rPr>
        <w:t>LTM-Candidate</w:t>
      </w:r>
      <w:r w:rsidR="00C15E86" w:rsidRPr="006D0C02">
        <w:t>;</w:t>
      </w:r>
    </w:p>
    <w:p w14:paraId="1E288987" w14:textId="38C50EC7" w:rsidR="00C11245" w:rsidRPr="006D0C02" w:rsidRDefault="0065446C" w:rsidP="00836A03">
      <w:pPr>
        <w:pStyle w:val="NO"/>
      </w:pPr>
      <w:r w:rsidRPr="006D0C02">
        <w:t>NOTE 0:</w:t>
      </w:r>
      <w:r w:rsidRPr="006D0C02">
        <w:tab/>
        <w:t xml:space="preserve">The UE is not expected to perform UE-based TA measurements for an </w:t>
      </w:r>
      <w:proofErr w:type="spellStart"/>
      <w:r w:rsidRPr="006D0C02">
        <w:t>SpCell</w:t>
      </w:r>
      <w:proofErr w:type="spellEnd"/>
      <w:r w:rsidRPr="006D0C02">
        <w:t>.</w:t>
      </w:r>
    </w:p>
    <w:p w14:paraId="09E38AB5" w14:textId="7CC97B8C" w:rsidR="00C15E86" w:rsidRPr="006D0C02" w:rsidDel="00443019" w:rsidRDefault="00C15E86" w:rsidP="00C15E86">
      <w:pPr>
        <w:pStyle w:val="B1"/>
        <w:rPr>
          <w:del w:id="30" w:author="Ericsson" w:date="2025-02-24T14:51:00Z"/>
        </w:rPr>
      </w:pPr>
      <w:del w:id="31" w:author="Ericsson" w:date="2025-02-24T14:51:00Z">
        <w:r w:rsidRPr="006D0C02" w:rsidDel="00443019">
          <w:delText>1&gt;</w:delText>
        </w:r>
        <w:r w:rsidRPr="006D0C02" w:rsidDel="00443019">
          <w:tab/>
          <w:delText xml:space="preserve">else if the </w:delText>
        </w:r>
        <w:r w:rsidRPr="006D0C02" w:rsidDel="00443019">
          <w:rPr>
            <w:i/>
            <w:iCs/>
          </w:rPr>
          <w:delText>LTM-Candidate</w:delText>
        </w:r>
        <w:r w:rsidRPr="006D0C02" w:rsidDel="00443019">
          <w:delText xml:space="preserve"> IE in </w:delText>
        </w:r>
        <w:r w:rsidRPr="006D0C02" w:rsidDel="00443019">
          <w:rPr>
            <w:i/>
          </w:rPr>
          <w:delText>ltm-Config</w:delText>
        </w:r>
        <w:r w:rsidRPr="006D0C02" w:rsidDel="00443019">
          <w:delText xml:space="preserve"> indicated by lower layers or for the selected cell in accordance with 5.3.7.3 does not contain the field </w:delText>
        </w:r>
        <w:r w:rsidRPr="006D0C02" w:rsidDel="00443019">
          <w:rPr>
            <w:i/>
            <w:iCs/>
          </w:rPr>
          <w:delText>ltm-UE-MeasuredTA-ID</w:delText>
        </w:r>
        <w:r w:rsidRPr="006D0C02" w:rsidDel="00443019">
          <w:delText>:</w:delText>
        </w:r>
      </w:del>
    </w:p>
    <w:p w14:paraId="794CEA70" w14:textId="520FDC7E" w:rsidR="00C15E86" w:rsidRPr="006D0C02" w:rsidDel="00443019" w:rsidRDefault="00C15E86" w:rsidP="00C15E86">
      <w:pPr>
        <w:pStyle w:val="B2"/>
        <w:rPr>
          <w:del w:id="32" w:author="Ericsson" w:date="2025-02-24T14:51:00Z"/>
        </w:rPr>
      </w:pPr>
      <w:del w:id="33" w:author="Ericsson" w:date="2025-02-24T14:51:00Z">
        <w:r w:rsidRPr="006D0C02" w:rsidDel="00443019">
          <w:delText>2&gt;</w:delText>
        </w:r>
        <w:r w:rsidRPr="006D0C02" w:rsidDel="00443019">
          <w:tab/>
          <w:delText xml:space="preserve">inform lower layers that the UE is not configured with UE-based TA measurements for the </w:delText>
        </w:r>
        <w:r w:rsidRPr="006D0C02" w:rsidDel="00443019">
          <w:rPr>
            <w:i/>
            <w:iCs/>
          </w:rPr>
          <w:delText>LTM-Candidate</w:delText>
        </w:r>
        <w:r w:rsidRPr="006D0C02" w:rsidDel="00443019">
          <w:delText>.</w:delText>
        </w:r>
      </w:del>
    </w:p>
    <w:p w14:paraId="1430C1C2" w14:textId="4A17B952" w:rsidR="00C11245" w:rsidRPr="006D0C02" w:rsidRDefault="00C11245" w:rsidP="00C11245">
      <w:pPr>
        <w:pStyle w:val="B1"/>
      </w:pPr>
      <w:r w:rsidRPr="006D0C02">
        <w:lastRenderedPageBreak/>
        <w:t>1&gt;</w:t>
      </w:r>
      <w:r w:rsidRPr="006D0C02">
        <w:tab/>
        <w:t xml:space="preserve">if </w:t>
      </w:r>
      <w:proofErr w:type="spellStart"/>
      <w:r w:rsidRPr="006D0C02">
        <w:rPr>
          <w:i/>
          <w:iCs/>
        </w:rPr>
        <w:t>ltm-ConfigComplete</w:t>
      </w:r>
      <w:proofErr w:type="spellEnd"/>
      <w:r w:rsidRPr="006D0C02">
        <w:t xml:space="preserve"> is not included within the </w:t>
      </w:r>
      <w:r w:rsidRPr="006D0C02">
        <w:rPr>
          <w:i/>
          <w:iCs/>
        </w:rPr>
        <w:t>LTM-Candidate</w:t>
      </w:r>
      <w:r w:rsidRPr="006D0C02">
        <w:t xml:space="preserve"> IE in </w:t>
      </w:r>
      <w:proofErr w:type="spellStart"/>
      <w:r w:rsidR="006D7B9F" w:rsidRPr="006D0C02">
        <w:rPr>
          <w:i/>
        </w:rPr>
        <w:t>ltm</w:t>
      </w:r>
      <w:proofErr w:type="spellEnd"/>
      <w:r w:rsidRPr="006D0C02">
        <w:rPr>
          <w:i/>
        </w:rPr>
        <w:t>-Config</w:t>
      </w:r>
      <w:r w:rsidRPr="006D0C02">
        <w:t xml:space="preserve"> indicated by lower layers or for the selected cell in accordance with 5.3.7.3:</w:t>
      </w:r>
    </w:p>
    <w:p w14:paraId="576D29F7" w14:textId="650FD145" w:rsidR="006D7B9F" w:rsidRPr="006D0C02" w:rsidRDefault="00C11245" w:rsidP="006D7B9F">
      <w:pPr>
        <w:pStyle w:val="B2"/>
      </w:pPr>
      <w:r w:rsidRPr="006D0C02">
        <w:t>2&gt;</w:t>
      </w:r>
      <w:r w:rsidRPr="006D0C02">
        <w:tab/>
        <w:t xml:space="preserve">consider </w:t>
      </w:r>
      <w:proofErr w:type="spellStart"/>
      <w:r w:rsidRPr="006D0C02">
        <w:rPr>
          <w:i/>
          <w:iCs/>
        </w:rPr>
        <w:t>ltm-ReferenceConfiguration</w:t>
      </w:r>
      <w:proofErr w:type="spellEnd"/>
      <w:r w:rsidRPr="006D0C02">
        <w:t xml:space="preserve"> in </w:t>
      </w:r>
      <w:proofErr w:type="spellStart"/>
      <w:r w:rsidR="006D7B9F" w:rsidRPr="006D0C02">
        <w:rPr>
          <w:i/>
        </w:rPr>
        <w:t>ltm</w:t>
      </w:r>
      <w:proofErr w:type="spellEnd"/>
      <w:r w:rsidRPr="006D0C02">
        <w:rPr>
          <w:i/>
        </w:rPr>
        <w:t>-Config</w:t>
      </w:r>
      <w:r w:rsidRPr="006D0C02">
        <w:rPr>
          <w:iCs/>
        </w:rPr>
        <w:t>,</w:t>
      </w:r>
      <w:r w:rsidRPr="006D0C02">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6D0C02" w:rsidRDefault="006D7B9F" w:rsidP="006D7B9F">
      <w:pPr>
        <w:pStyle w:val="B2"/>
        <w:rPr>
          <w:iCs/>
        </w:rPr>
      </w:pPr>
      <w:r w:rsidRPr="006D0C02">
        <w:t>2&gt;</w:t>
      </w:r>
      <w:r w:rsidRPr="006D0C02">
        <w:tab/>
        <w:t xml:space="preserve">if </w:t>
      </w:r>
      <w:proofErr w:type="spellStart"/>
      <w:r w:rsidRPr="006D0C02">
        <w:rPr>
          <w:i/>
        </w:rPr>
        <w:t>measConfig</w:t>
      </w:r>
      <w:proofErr w:type="spellEnd"/>
      <w:r w:rsidRPr="006D0C02">
        <w:rPr>
          <w:iCs/>
        </w:rPr>
        <w:t xml:space="preserve"> is included within </w:t>
      </w:r>
      <w:proofErr w:type="spellStart"/>
      <w:r w:rsidRPr="006D0C02">
        <w:rPr>
          <w:i/>
          <w:iCs/>
        </w:rPr>
        <w:t>ltm-ReferenceConfiguration</w:t>
      </w:r>
      <w:proofErr w:type="spellEnd"/>
      <w:r w:rsidRPr="006D0C02">
        <w:t xml:space="preserve"> in </w:t>
      </w:r>
      <w:proofErr w:type="spellStart"/>
      <w:r w:rsidRPr="006D0C02">
        <w:rPr>
          <w:i/>
        </w:rPr>
        <w:t>ltm</w:t>
      </w:r>
      <w:proofErr w:type="spellEnd"/>
      <w:r w:rsidRPr="006D0C02">
        <w:rPr>
          <w:i/>
        </w:rPr>
        <w:t>-Config</w:t>
      </w:r>
      <w:r w:rsidRPr="006D0C02">
        <w:rPr>
          <w:iCs/>
        </w:rPr>
        <w:t>;</w:t>
      </w:r>
    </w:p>
    <w:p w14:paraId="2D85EE6B" w14:textId="350E17F7" w:rsidR="00C11245" w:rsidRPr="006D0C02" w:rsidRDefault="006D7B9F" w:rsidP="00220546">
      <w:pPr>
        <w:pStyle w:val="B3"/>
      </w:pPr>
      <w:r w:rsidRPr="006D0C02">
        <w:t>3&gt;</w:t>
      </w:r>
      <w:r w:rsidRPr="006D0C02">
        <w:tab/>
        <w:t xml:space="preserve">perform the measurement configuration procedure as specified in clause 5.5.2 by considering the </w:t>
      </w:r>
      <w:proofErr w:type="spellStart"/>
      <w:r w:rsidRPr="006D0C02">
        <w:rPr>
          <w:i/>
        </w:rPr>
        <w:t>measConfig</w:t>
      </w:r>
      <w:proofErr w:type="spellEnd"/>
      <w:r w:rsidRPr="006D0C02">
        <w:rPr>
          <w:iCs/>
        </w:rPr>
        <w:t xml:space="preserve"> within </w:t>
      </w:r>
      <w:proofErr w:type="spellStart"/>
      <w:r w:rsidRPr="006D0C02">
        <w:rPr>
          <w:i/>
          <w:iCs/>
        </w:rPr>
        <w:t>ltm-ReferenceConfiguration</w:t>
      </w:r>
      <w:proofErr w:type="spellEnd"/>
      <w:r w:rsidRPr="006D0C02">
        <w:t xml:space="preserve"> in </w:t>
      </w:r>
      <w:proofErr w:type="spellStart"/>
      <w:r w:rsidRPr="006D0C02">
        <w:rPr>
          <w:i/>
        </w:rPr>
        <w:t>ltm</w:t>
      </w:r>
      <w:proofErr w:type="spellEnd"/>
      <w:r w:rsidRPr="006D0C02">
        <w:rPr>
          <w:i/>
        </w:rPr>
        <w:t>-Config</w:t>
      </w:r>
      <w:r w:rsidRPr="006D0C02">
        <w:rPr>
          <w:iCs/>
        </w:rPr>
        <w:t xml:space="preserve"> as the received </w:t>
      </w:r>
      <w:proofErr w:type="spellStart"/>
      <w:r w:rsidRPr="006D0C02">
        <w:rPr>
          <w:i/>
        </w:rPr>
        <w:t>measConfig</w:t>
      </w:r>
      <w:proofErr w:type="spellEnd"/>
      <w:r w:rsidRPr="006D0C02">
        <w:rPr>
          <w:iCs/>
        </w:rPr>
        <w:t>:</w:t>
      </w:r>
    </w:p>
    <w:p w14:paraId="06184888" w14:textId="4D0468C7" w:rsidR="00C11245" w:rsidRPr="006D0C02" w:rsidRDefault="00C11245" w:rsidP="00C11245">
      <w:pPr>
        <w:pStyle w:val="NO"/>
      </w:pPr>
      <w:r w:rsidRPr="006D0C02">
        <w:t>NOTE 1:</w:t>
      </w:r>
      <w:r w:rsidRPr="006D0C02">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proofErr w:type="spellStart"/>
      <w:r w:rsidRPr="006D0C02">
        <w:rPr>
          <w:i/>
          <w:iCs/>
        </w:rPr>
        <w:t>RRCReconfiguration</w:t>
      </w:r>
      <w:proofErr w:type="spellEnd"/>
      <w:r w:rsidRPr="006D0C02">
        <w:t xml:space="preserve"> message which are described in clause 5.3.5.3</w:t>
      </w:r>
      <w:r w:rsidR="006D7B9F" w:rsidRPr="006D0C02">
        <w:t xml:space="preserve">, unless specified otherwise in this </w:t>
      </w:r>
      <w:r w:rsidR="006D7E14" w:rsidRPr="006D0C02">
        <w:t>clause</w:t>
      </w:r>
      <w:r w:rsidRPr="006D0C02">
        <w:t>.</w:t>
      </w:r>
    </w:p>
    <w:p w14:paraId="6CA32BB9" w14:textId="4B907AC9" w:rsidR="00C11245" w:rsidRPr="006D0C02" w:rsidRDefault="00C11245" w:rsidP="00C11245">
      <w:pPr>
        <w:pStyle w:val="B1"/>
      </w:pPr>
      <w:r w:rsidRPr="006D0C02">
        <w:t>1&gt;</w:t>
      </w:r>
      <w:r w:rsidRPr="006D0C02">
        <w:tab/>
        <w:t>if the LTM cell switch is triggered by an indication from lower layers:</w:t>
      </w:r>
    </w:p>
    <w:p w14:paraId="4AD13964" w14:textId="2ADC404D" w:rsidR="00C11245" w:rsidRPr="006D0C02" w:rsidRDefault="00C11245" w:rsidP="00C11245">
      <w:pPr>
        <w:pStyle w:val="B2"/>
      </w:pPr>
      <w:r w:rsidRPr="006D0C02">
        <w:t>2&gt;</w:t>
      </w:r>
      <w:r w:rsidRPr="006D0C02">
        <w:tab/>
        <w:t xml:space="preserve">apply the </w:t>
      </w:r>
      <w:proofErr w:type="spellStart"/>
      <w:r w:rsidRPr="006D0C02">
        <w:rPr>
          <w:i/>
          <w:iCs/>
        </w:rPr>
        <w:t>RRCReconfiguration</w:t>
      </w:r>
      <w:proofErr w:type="spellEnd"/>
      <w:r w:rsidRPr="006D0C02">
        <w:t xml:space="preserve"> message in </w:t>
      </w:r>
      <w:proofErr w:type="spellStart"/>
      <w:r w:rsidRPr="006D0C02">
        <w:rPr>
          <w:i/>
          <w:iCs/>
        </w:rPr>
        <w:t>ltm-CandidateConfig</w:t>
      </w:r>
      <w:proofErr w:type="spellEnd"/>
      <w:r w:rsidRPr="006D0C02">
        <w:t xml:space="preserve"> within </w:t>
      </w:r>
      <w:r w:rsidRPr="006D0C02">
        <w:rPr>
          <w:i/>
          <w:iCs/>
        </w:rPr>
        <w:t>LTM-Candidate</w:t>
      </w:r>
      <w:r w:rsidRPr="006D0C02">
        <w:t xml:space="preserve"> IE in </w:t>
      </w:r>
      <w:proofErr w:type="spellStart"/>
      <w:r w:rsidR="006D7B9F" w:rsidRPr="006D0C02">
        <w:rPr>
          <w:i/>
        </w:rPr>
        <w:t>ltm</w:t>
      </w:r>
      <w:proofErr w:type="spellEnd"/>
      <w:r w:rsidRPr="006D0C02">
        <w:rPr>
          <w:i/>
        </w:rPr>
        <w:t>-Config</w:t>
      </w:r>
      <w:r w:rsidRPr="006D0C02">
        <w:t xml:space="preserve"> identified by the LTM candidate configuration identity received from lower layers according to clause 5.3.5.3;</w:t>
      </w:r>
    </w:p>
    <w:p w14:paraId="57937B6E" w14:textId="5CF6569B" w:rsidR="00C11245" w:rsidRPr="006D0C02" w:rsidRDefault="00C11245" w:rsidP="00C11245">
      <w:pPr>
        <w:pStyle w:val="B1"/>
      </w:pPr>
      <w:r w:rsidRPr="006D0C02">
        <w:t>1&gt;</w:t>
      </w:r>
      <w:r w:rsidRPr="006D0C02">
        <w:tab/>
        <w:t>else (LTM cell switch triggered upon cell selection performed while timer T311 was running):</w:t>
      </w:r>
    </w:p>
    <w:p w14:paraId="4FF31D73" w14:textId="5E9B8397" w:rsidR="00C11245" w:rsidRPr="006D0C02" w:rsidRDefault="00C11245" w:rsidP="00C11245">
      <w:pPr>
        <w:pStyle w:val="B2"/>
      </w:pPr>
      <w:r w:rsidRPr="006D0C02">
        <w:t>2&gt;</w:t>
      </w:r>
      <w:r w:rsidRPr="006D0C02">
        <w:tab/>
        <w:t xml:space="preserve">apply the </w:t>
      </w:r>
      <w:proofErr w:type="spellStart"/>
      <w:r w:rsidRPr="006D0C02">
        <w:rPr>
          <w:i/>
          <w:iCs/>
        </w:rPr>
        <w:t>RRCReconfiguration</w:t>
      </w:r>
      <w:proofErr w:type="spellEnd"/>
      <w:r w:rsidRPr="006D0C02">
        <w:t xml:space="preserve"> message in </w:t>
      </w:r>
      <w:proofErr w:type="spellStart"/>
      <w:r w:rsidRPr="006D0C02">
        <w:rPr>
          <w:i/>
          <w:iCs/>
        </w:rPr>
        <w:t>ltm-CandidateConfig</w:t>
      </w:r>
      <w:proofErr w:type="spellEnd"/>
      <w:r w:rsidRPr="006D0C02">
        <w:t xml:space="preserve"> within </w:t>
      </w:r>
      <w:r w:rsidRPr="006D0C02">
        <w:rPr>
          <w:i/>
          <w:iCs/>
        </w:rPr>
        <w:t>LTM-Candidate</w:t>
      </w:r>
      <w:r w:rsidRPr="006D0C02">
        <w:t xml:space="preserve"> IE in </w:t>
      </w:r>
      <w:proofErr w:type="spellStart"/>
      <w:r w:rsidR="006D7B9F" w:rsidRPr="006D0C02">
        <w:rPr>
          <w:i/>
        </w:rPr>
        <w:t>ltm</w:t>
      </w:r>
      <w:proofErr w:type="spellEnd"/>
      <w:r w:rsidRPr="006D0C02">
        <w:rPr>
          <w:i/>
        </w:rPr>
        <w:t>-Config</w:t>
      </w:r>
      <w:r w:rsidRPr="006D0C02">
        <w:t xml:space="preserve"> related to the LTM candidate configuration identity for the selected cell (i.e., in accordance with 5.3.7.3) according to clause 5.3.5.3;</w:t>
      </w:r>
    </w:p>
    <w:p w14:paraId="3CBDB399" w14:textId="0F142BD9" w:rsidR="00C11245" w:rsidRPr="006D0C02" w:rsidRDefault="00C11245" w:rsidP="00C11245">
      <w:pPr>
        <w:pStyle w:val="B1"/>
      </w:pPr>
      <w:r w:rsidRPr="006D0C02">
        <w:t>1&gt;</w:t>
      </w:r>
      <w:r w:rsidRPr="006D0C02">
        <w:tab/>
        <w:t xml:space="preserve">release the radio bearer(s) and the logical channel(s) that </w:t>
      </w:r>
      <w:r w:rsidR="006D7B9F" w:rsidRPr="006D0C02">
        <w:t>were part of the</w:t>
      </w:r>
      <w:r w:rsidRPr="006D0C02">
        <w:t xml:space="preserve"> UE configuration </w:t>
      </w:r>
      <w:r w:rsidR="006D7B9F" w:rsidRPr="006D0C02">
        <w:t xml:space="preserve">before of this LTM cell switch procedure </w:t>
      </w:r>
      <w:r w:rsidRPr="006D0C02">
        <w:t xml:space="preserve">but not part of the LTM candidate configuration either indicated by lower layers or for the selected cell in accordance with 5.3.7.3, or the LTM reference configuration (in case the LTM candidate configuration does not include </w:t>
      </w:r>
      <w:proofErr w:type="spellStart"/>
      <w:r w:rsidRPr="006D0C02">
        <w:rPr>
          <w:i/>
          <w:iCs/>
        </w:rPr>
        <w:t>ltm-ConfigComplete</w:t>
      </w:r>
      <w:proofErr w:type="spellEnd"/>
      <w:r w:rsidRPr="006D0C02">
        <w:t>).</w:t>
      </w:r>
    </w:p>
    <w:p w14:paraId="0BEF3A82" w14:textId="7D22C3DE" w:rsidR="00B4120F" w:rsidRDefault="00C11245" w:rsidP="00C11245">
      <w:pPr>
        <w:pStyle w:val="NO"/>
      </w:pPr>
      <w:r w:rsidRPr="006D0C02">
        <w:t>NOTE 2:</w:t>
      </w:r>
      <w:r w:rsidRPr="006D0C02">
        <w:tab/>
        <w:t xml:space="preserve">When </w:t>
      </w:r>
      <w:proofErr w:type="spellStart"/>
      <w:r w:rsidRPr="006D0C02">
        <w:rPr>
          <w:i/>
          <w:iCs/>
        </w:rPr>
        <w:t>ltm-ConfigComplete</w:t>
      </w:r>
      <w:proofErr w:type="spellEnd"/>
      <w:r w:rsidRPr="006D0C02">
        <w:t xml:space="preserve"> is not included for an LTM candidate configuration, before an LTM cell switch is triggered a UE implementation may generate and store an </w:t>
      </w:r>
      <w:proofErr w:type="spellStart"/>
      <w:r w:rsidRPr="006D0C02">
        <w:rPr>
          <w:i/>
          <w:iCs/>
        </w:rPr>
        <w:t>RRC</w:t>
      </w:r>
      <w:r w:rsidR="006D7B9F" w:rsidRPr="006D0C02">
        <w:rPr>
          <w:i/>
          <w:iCs/>
        </w:rPr>
        <w:t>Reconfiguration</w:t>
      </w:r>
      <w:proofErr w:type="spellEnd"/>
      <w:r w:rsidR="00C15E86" w:rsidRPr="006D0C02">
        <w:t xml:space="preserve"> </w:t>
      </w:r>
      <w:r w:rsidRPr="006D0C02">
        <w:t xml:space="preserve">message by applying the received LTM candidate configuration on top of the LTM reference configuration, and the stored </w:t>
      </w:r>
      <w:proofErr w:type="spellStart"/>
      <w:r w:rsidRPr="006D0C02">
        <w:rPr>
          <w:i/>
          <w:iCs/>
        </w:rPr>
        <w:t>RRC</w:t>
      </w:r>
      <w:r w:rsidR="006D7B9F" w:rsidRPr="006D0C02">
        <w:rPr>
          <w:i/>
          <w:iCs/>
        </w:rPr>
        <w:t>Reconfiguration</w:t>
      </w:r>
      <w:proofErr w:type="spellEnd"/>
      <w:r w:rsidRPr="006D0C02">
        <w:t xml:space="preserve"> message is applied when the LTM cell switch is triggered.</w:t>
      </w:r>
      <w:r w:rsidR="00C15E86" w:rsidRPr="006D0C02">
        <w:t xml:space="preserve"> It is up to the UE to ensure that the RRC reconfiguration applied at the time of LTM cell switch is in accordance with the latest LTM reference configuration and LTM candidate configuration.</w:t>
      </w:r>
    </w:p>
    <w:p w14:paraId="2651DD05" w14:textId="308B0FAA" w:rsidR="0096575D" w:rsidRPr="0096575D" w:rsidRDefault="0096575D" w:rsidP="0096575D">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96575D">
        <w:rPr>
          <w:i/>
          <w:iCs/>
          <w:noProof/>
        </w:rPr>
        <w:t xml:space="preserve"> OF CHANGES</w:t>
      </w:r>
    </w:p>
    <w:p w14:paraId="2AE1FD92" w14:textId="77777777" w:rsidR="0096575D" w:rsidRDefault="0096575D" w:rsidP="00C11245">
      <w:pPr>
        <w:pStyle w:val="NO"/>
        <w:sectPr w:rsidR="0096575D" w:rsidSect="0096575D">
          <w:headerReference w:type="even" r:id="rId15"/>
          <w:headerReference w:type="default" r:id="rId16"/>
          <w:footnotePr>
            <w:numRestart w:val="eachSect"/>
          </w:footnotePr>
          <w:pgSz w:w="11907" w:h="16840"/>
          <w:pgMar w:top="1133" w:right="1133" w:bottom="1416" w:left="1133" w:header="850" w:footer="340" w:gutter="0"/>
          <w:cols w:space="720"/>
          <w:formProt w:val="0"/>
          <w:docGrid w:linePitch="272"/>
        </w:sectPr>
      </w:pPr>
    </w:p>
    <w:p w14:paraId="379A5A3B" w14:textId="77777777" w:rsidR="0096575D" w:rsidRDefault="0096575D" w:rsidP="00C11245">
      <w:pPr>
        <w:pStyle w:val="NO"/>
      </w:pPr>
    </w:p>
    <w:p w14:paraId="6D8766B0" w14:textId="77777777" w:rsidR="0096575D" w:rsidRPr="0096575D" w:rsidRDefault="0096575D" w:rsidP="0096575D">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96575D">
        <w:rPr>
          <w:i/>
          <w:iCs/>
          <w:noProof/>
        </w:rPr>
        <w:t>START OF CHANGES</w:t>
      </w:r>
    </w:p>
    <w:p w14:paraId="40DE29AA" w14:textId="3E67C6C8" w:rsidR="00394471" w:rsidRPr="006D0C02" w:rsidRDefault="00394471" w:rsidP="0096575D">
      <w:pPr>
        <w:pStyle w:val="Heading3"/>
      </w:pPr>
      <w:bookmarkStart w:id="34" w:name="_Toc60777089"/>
      <w:bookmarkStart w:id="35" w:name="_Toc185577595"/>
      <w:bookmarkStart w:id="36" w:name="_Hlk54206646"/>
      <w:bookmarkEnd w:id="26"/>
      <w:r w:rsidRPr="006D0C02">
        <w:t>6.2.2</w:t>
      </w:r>
      <w:r w:rsidRPr="006D0C02">
        <w:tab/>
        <w:t>Message definitions</w:t>
      </w:r>
      <w:bookmarkEnd w:id="34"/>
      <w:bookmarkEnd w:id="35"/>
      <w:bookmarkEnd w:id="36"/>
    </w:p>
    <w:p w14:paraId="25F14231" w14:textId="77777777" w:rsidR="00394471" w:rsidRPr="006D0C02" w:rsidRDefault="00394471" w:rsidP="00394471">
      <w:pPr>
        <w:pStyle w:val="Heading4"/>
        <w:rPr>
          <w:i/>
          <w:iCs/>
        </w:rPr>
      </w:pPr>
      <w:bookmarkStart w:id="37" w:name="_Toc60777109"/>
      <w:bookmarkStart w:id="38" w:name="_Toc185577620"/>
      <w:r w:rsidRPr="006D0C02">
        <w:rPr>
          <w:i/>
          <w:iCs/>
        </w:rPr>
        <w:t>–</w:t>
      </w:r>
      <w:r w:rsidRPr="006D0C02">
        <w:rPr>
          <w:i/>
          <w:iCs/>
        </w:rPr>
        <w:tab/>
      </w:r>
      <w:r w:rsidRPr="006D0C02">
        <w:rPr>
          <w:i/>
          <w:iCs/>
          <w:noProof/>
        </w:rPr>
        <w:t>RRCReconfigurationComplete</w:t>
      </w:r>
      <w:bookmarkEnd w:id="37"/>
      <w:bookmarkEnd w:id="38"/>
    </w:p>
    <w:p w14:paraId="338506B4" w14:textId="77777777" w:rsidR="00394471" w:rsidRPr="006D0C02" w:rsidRDefault="00394471" w:rsidP="00394471">
      <w:r w:rsidRPr="006D0C02">
        <w:t xml:space="preserve">The </w:t>
      </w:r>
      <w:proofErr w:type="spellStart"/>
      <w:r w:rsidRPr="006D0C02">
        <w:rPr>
          <w:i/>
        </w:rPr>
        <w:t>RRCReconfigurationComplete</w:t>
      </w:r>
      <w:proofErr w:type="spellEnd"/>
      <w:r w:rsidRPr="006D0C02">
        <w:t xml:space="preserve"> message is used to confirm the successful completion of an RRC connection reconfiguration.</w:t>
      </w:r>
    </w:p>
    <w:p w14:paraId="115EE403" w14:textId="77777777" w:rsidR="00394471" w:rsidRPr="006D0C02" w:rsidRDefault="00394471" w:rsidP="00394471">
      <w:pPr>
        <w:pStyle w:val="B1"/>
      </w:pPr>
      <w:r w:rsidRPr="006D0C02">
        <w:t>Signalling radio bearer: SRB1 or SRB3</w:t>
      </w:r>
    </w:p>
    <w:p w14:paraId="005DF88C" w14:textId="77777777" w:rsidR="00394471" w:rsidRPr="006D0C02" w:rsidRDefault="00394471" w:rsidP="00394471">
      <w:pPr>
        <w:pStyle w:val="B1"/>
      </w:pPr>
      <w:r w:rsidRPr="006D0C02">
        <w:t>RLC-SAP: AM</w:t>
      </w:r>
    </w:p>
    <w:p w14:paraId="3014C1D7" w14:textId="77777777" w:rsidR="00394471" w:rsidRPr="006D0C02" w:rsidRDefault="00394471" w:rsidP="00394471">
      <w:pPr>
        <w:pStyle w:val="B1"/>
      </w:pPr>
      <w:r w:rsidRPr="006D0C02">
        <w:t>Logical channel: DCCH</w:t>
      </w:r>
    </w:p>
    <w:p w14:paraId="275D2AAD" w14:textId="77777777" w:rsidR="00394471" w:rsidRPr="006D0C02" w:rsidRDefault="00394471" w:rsidP="00394471">
      <w:pPr>
        <w:pStyle w:val="B1"/>
      </w:pPr>
      <w:r w:rsidRPr="006D0C02">
        <w:t>Direction: UE to Network</w:t>
      </w:r>
    </w:p>
    <w:p w14:paraId="3C3B0158" w14:textId="77777777" w:rsidR="00394471" w:rsidRPr="006D0C02" w:rsidRDefault="00394471" w:rsidP="00394471">
      <w:pPr>
        <w:pStyle w:val="TH"/>
        <w:rPr>
          <w:bCs/>
          <w:i/>
          <w:iCs/>
        </w:rPr>
      </w:pPr>
      <w:proofErr w:type="spellStart"/>
      <w:r w:rsidRPr="006D0C02">
        <w:rPr>
          <w:bCs/>
          <w:i/>
          <w:iCs/>
        </w:rPr>
        <w:t>RRCReconfigurationComplete</w:t>
      </w:r>
      <w:proofErr w:type="spellEnd"/>
      <w:r w:rsidRPr="006D0C02">
        <w:rPr>
          <w:bCs/>
          <w:i/>
          <w:iCs/>
        </w:rPr>
        <w:t xml:space="preserve"> message</w:t>
      </w:r>
    </w:p>
    <w:p w14:paraId="3EAF6649" w14:textId="77777777" w:rsidR="00394471" w:rsidRPr="006D0C02" w:rsidRDefault="00394471" w:rsidP="006D0C02">
      <w:pPr>
        <w:pStyle w:val="PL"/>
        <w:rPr>
          <w:color w:val="808080"/>
        </w:rPr>
      </w:pPr>
      <w:r w:rsidRPr="006D0C02">
        <w:rPr>
          <w:color w:val="808080"/>
        </w:rPr>
        <w:t>-- ASN1START</w:t>
      </w:r>
    </w:p>
    <w:p w14:paraId="69F3C5C6" w14:textId="77777777" w:rsidR="00394471" w:rsidRPr="006D0C02" w:rsidRDefault="00394471" w:rsidP="006D0C02">
      <w:pPr>
        <w:pStyle w:val="PL"/>
        <w:rPr>
          <w:color w:val="808080"/>
        </w:rPr>
      </w:pPr>
      <w:r w:rsidRPr="006D0C02">
        <w:rPr>
          <w:color w:val="808080"/>
        </w:rPr>
        <w:t>-- TAG-RRCRECONFIGURATIONCOMPLETE-START</w:t>
      </w:r>
    </w:p>
    <w:p w14:paraId="47F7332B" w14:textId="77777777" w:rsidR="00394471" w:rsidRPr="006D0C02" w:rsidRDefault="00394471" w:rsidP="006D0C02">
      <w:pPr>
        <w:pStyle w:val="PL"/>
      </w:pPr>
    </w:p>
    <w:p w14:paraId="7172C439" w14:textId="77777777" w:rsidR="00394471" w:rsidRPr="006D0C02" w:rsidRDefault="00394471" w:rsidP="006D0C02">
      <w:pPr>
        <w:pStyle w:val="PL"/>
      </w:pPr>
      <w:r w:rsidRPr="006D0C02">
        <w:t xml:space="preserve">RRCReconfigurationComplete ::=              </w:t>
      </w:r>
      <w:r w:rsidRPr="006D0C02">
        <w:rPr>
          <w:color w:val="993366"/>
        </w:rPr>
        <w:t>SEQUENCE</w:t>
      </w:r>
      <w:r w:rsidRPr="006D0C02">
        <w:t xml:space="preserve"> {</w:t>
      </w:r>
    </w:p>
    <w:p w14:paraId="5ADEA31C" w14:textId="77777777" w:rsidR="00394471" w:rsidRPr="006D0C02" w:rsidRDefault="00394471" w:rsidP="006D0C02">
      <w:pPr>
        <w:pStyle w:val="PL"/>
      </w:pPr>
      <w:r w:rsidRPr="006D0C02">
        <w:t xml:space="preserve">    rrc-TransactionIdentifier                   RRC-TransactionIdentifier,</w:t>
      </w:r>
    </w:p>
    <w:p w14:paraId="2A24524C" w14:textId="77777777" w:rsidR="00394471" w:rsidRPr="006D0C02" w:rsidRDefault="00394471" w:rsidP="006D0C02">
      <w:pPr>
        <w:pStyle w:val="PL"/>
      </w:pPr>
      <w:r w:rsidRPr="006D0C02">
        <w:t xml:space="preserve">    criticalExtensions                          </w:t>
      </w:r>
      <w:r w:rsidRPr="006D0C02">
        <w:rPr>
          <w:color w:val="993366"/>
        </w:rPr>
        <w:t>CHOICE</w:t>
      </w:r>
      <w:r w:rsidRPr="006D0C02">
        <w:t xml:space="preserve"> {</w:t>
      </w:r>
    </w:p>
    <w:p w14:paraId="4E760161" w14:textId="77777777" w:rsidR="00394471" w:rsidRPr="006D0C02" w:rsidRDefault="00394471" w:rsidP="006D0C02">
      <w:pPr>
        <w:pStyle w:val="PL"/>
      </w:pPr>
      <w:r w:rsidRPr="006D0C02">
        <w:t xml:space="preserve">        rrcReconfigurationComplete                  RRCReconfigurationComplete-IEs,</w:t>
      </w:r>
    </w:p>
    <w:p w14:paraId="201FC2ED" w14:textId="77777777" w:rsidR="00394471" w:rsidRPr="006D0C02" w:rsidRDefault="00394471" w:rsidP="006D0C02">
      <w:pPr>
        <w:pStyle w:val="PL"/>
      </w:pPr>
      <w:r w:rsidRPr="006D0C02">
        <w:t xml:space="preserve">        criticalExtensionsFuture                    </w:t>
      </w:r>
      <w:r w:rsidRPr="006D0C02">
        <w:rPr>
          <w:color w:val="993366"/>
        </w:rPr>
        <w:t>SEQUENCE</w:t>
      </w:r>
      <w:r w:rsidRPr="006D0C02">
        <w:t xml:space="preserve"> {}</w:t>
      </w:r>
    </w:p>
    <w:p w14:paraId="7D85CC05" w14:textId="77777777" w:rsidR="00394471" w:rsidRPr="006D0C02" w:rsidRDefault="00394471" w:rsidP="006D0C02">
      <w:pPr>
        <w:pStyle w:val="PL"/>
      </w:pPr>
      <w:r w:rsidRPr="006D0C02">
        <w:t xml:space="preserve">    }</w:t>
      </w:r>
    </w:p>
    <w:p w14:paraId="10F0D86D" w14:textId="77777777" w:rsidR="00394471" w:rsidRPr="006D0C02" w:rsidRDefault="00394471" w:rsidP="006D0C02">
      <w:pPr>
        <w:pStyle w:val="PL"/>
      </w:pPr>
      <w:r w:rsidRPr="006D0C02">
        <w:t>}</w:t>
      </w:r>
    </w:p>
    <w:p w14:paraId="02AB83C6" w14:textId="77777777" w:rsidR="00394471" w:rsidRPr="006D0C02" w:rsidRDefault="00394471" w:rsidP="006D0C02">
      <w:pPr>
        <w:pStyle w:val="PL"/>
      </w:pPr>
    </w:p>
    <w:p w14:paraId="08EB02EC" w14:textId="77777777" w:rsidR="00394471" w:rsidRPr="006D0C02" w:rsidRDefault="00394471" w:rsidP="006D0C02">
      <w:pPr>
        <w:pStyle w:val="PL"/>
      </w:pPr>
      <w:r w:rsidRPr="006D0C02">
        <w:t xml:space="preserve">RRCReconfigurationComplete-IEs ::=          </w:t>
      </w:r>
      <w:r w:rsidRPr="006D0C02">
        <w:rPr>
          <w:color w:val="993366"/>
        </w:rPr>
        <w:t>SEQUENCE</w:t>
      </w:r>
      <w:r w:rsidRPr="006D0C02">
        <w:t xml:space="preserve"> {</w:t>
      </w:r>
    </w:p>
    <w:p w14:paraId="3ADBCFDC" w14:textId="77777777" w:rsidR="00394471" w:rsidRPr="006D0C02" w:rsidRDefault="00394471" w:rsidP="006D0C02">
      <w:pPr>
        <w:pStyle w:val="PL"/>
      </w:pPr>
      <w:r w:rsidRPr="006D0C02">
        <w:t xml:space="preserve">    lateNonCriticalExtension                    </w:t>
      </w:r>
      <w:r w:rsidRPr="006D0C02">
        <w:rPr>
          <w:color w:val="993366"/>
        </w:rPr>
        <w:t>OCTET</w:t>
      </w:r>
      <w:r w:rsidRPr="006D0C02">
        <w:t xml:space="preserve"> </w:t>
      </w:r>
      <w:r w:rsidRPr="006D0C02">
        <w:rPr>
          <w:color w:val="993366"/>
        </w:rPr>
        <w:t>STRING</w:t>
      </w:r>
      <w:r w:rsidRPr="006D0C02">
        <w:t xml:space="preserve">                                                            </w:t>
      </w:r>
      <w:r w:rsidRPr="006D0C02">
        <w:rPr>
          <w:color w:val="993366"/>
        </w:rPr>
        <w:t>OPTIONAL</w:t>
      </w:r>
      <w:r w:rsidRPr="006D0C02">
        <w:t>,</w:t>
      </w:r>
    </w:p>
    <w:p w14:paraId="1DC1F744" w14:textId="77777777" w:rsidR="00394471" w:rsidRPr="006D0C02" w:rsidRDefault="00394471" w:rsidP="006D0C02">
      <w:pPr>
        <w:pStyle w:val="PL"/>
      </w:pPr>
      <w:r w:rsidRPr="006D0C02">
        <w:t xml:space="preserve">    nonCriticalExtension                        RRCReconfigurationComplete-v1530-IEs                                    </w:t>
      </w:r>
      <w:r w:rsidRPr="006D0C02">
        <w:rPr>
          <w:color w:val="993366"/>
        </w:rPr>
        <w:t>OPTIONAL</w:t>
      </w:r>
    </w:p>
    <w:p w14:paraId="3537B9C8" w14:textId="77777777" w:rsidR="00394471" w:rsidRPr="006D0C02" w:rsidRDefault="00394471" w:rsidP="006D0C02">
      <w:pPr>
        <w:pStyle w:val="PL"/>
      </w:pPr>
      <w:r w:rsidRPr="006D0C02">
        <w:t>}</w:t>
      </w:r>
    </w:p>
    <w:p w14:paraId="35DEEB79" w14:textId="77777777" w:rsidR="00394471" w:rsidRPr="006D0C02" w:rsidRDefault="00394471" w:rsidP="006D0C02">
      <w:pPr>
        <w:pStyle w:val="PL"/>
      </w:pPr>
    </w:p>
    <w:p w14:paraId="43FC552D" w14:textId="77777777" w:rsidR="00394471" w:rsidRPr="006D0C02" w:rsidRDefault="00394471" w:rsidP="006D0C02">
      <w:pPr>
        <w:pStyle w:val="PL"/>
      </w:pPr>
      <w:r w:rsidRPr="006D0C02">
        <w:t xml:space="preserve">RRCReconfigurationComplete-v1530-IEs ::=    </w:t>
      </w:r>
      <w:r w:rsidRPr="006D0C02">
        <w:rPr>
          <w:color w:val="993366"/>
        </w:rPr>
        <w:t>SEQUENCE</w:t>
      </w:r>
      <w:r w:rsidRPr="006D0C02">
        <w:t xml:space="preserve"> {</w:t>
      </w:r>
    </w:p>
    <w:p w14:paraId="425C7F7B" w14:textId="77777777" w:rsidR="00394471" w:rsidRPr="006D0C02" w:rsidRDefault="00394471" w:rsidP="006D0C02">
      <w:pPr>
        <w:pStyle w:val="PL"/>
      </w:pPr>
      <w:r w:rsidRPr="006D0C02">
        <w:t xml:space="preserve">    uplinkTxDirectCurrentList                   UplinkTxDirectCurrentList                                               </w:t>
      </w:r>
      <w:r w:rsidRPr="006D0C02">
        <w:rPr>
          <w:color w:val="993366"/>
        </w:rPr>
        <w:t>OPTIONAL</w:t>
      </w:r>
      <w:r w:rsidRPr="006D0C02">
        <w:t>,</w:t>
      </w:r>
    </w:p>
    <w:p w14:paraId="71936D3E" w14:textId="77777777" w:rsidR="00394471" w:rsidRPr="006D0C02" w:rsidRDefault="00394471" w:rsidP="006D0C02">
      <w:pPr>
        <w:pStyle w:val="PL"/>
      </w:pPr>
      <w:r w:rsidRPr="006D0C02">
        <w:t xml:space="preserve">    nonCriticalExtension                        RRCReconfigurationComplete-v1560-IEs                                    </w:t>
      </w:r>
      <w:r w:rsidRPr="006D0C02">
        <w:rPr>
          <w:color w:val="993366"/>
        </w:rPr>
        <w:t>OPTIONAL</w:t>
      </w:r>
    </w:p>
    <w:p w14:paraId="3FD2E261" w14:textId="77777777" w:rsidR="00394471" w:rsidRPr="006D0C02" w:rsidRDefault="00394471" w:rsidP="006D0C02">
      <w:pPr>
        <w:pStyle w:val="PL"/>
      </w:pPr>
      <w:r w:rsidRPr="006D0C02">
        <w:t>}</w:t>
      </w:r>
    </w:p>
    <w:p w14:paraId="18436AA6" w14:textId="77777777" w:rsidR="00394471" w:rsidRPr="006D0C02" w:rsidRDefault="00394471" w:rsidP="006D0C02">
      <w:pPr>
        <w:pStyle w:val="PL"/>
      </w:pPr>
    </w:p>
    <w:p w14:paraId="6D5F19C0" w14:textId="77777777" w:rsidR="00394471" w:rsidRPr="006D0C02" w:rsidRDefault="00394471" w:rsidP="006D0C02">
      <w:pPr>
        <w:pStyle w:val="PL"/>
      </w:pPr>
      <w:r w:rsidRPr="006D0C02">
        <w:t xml:space="preserve">RRCReconfigurationComplete-v1560-IEs ::=    </w:t>
      </w:r>
      <w:r w:rsidRPr="006D0C02">
        <w:rPr>
          <w:color w:val="993366"/>
        </w:rPr>
        <w:t>SEQUENCE</w:t>
      </w:r>
      <w:r w:rsidRPr="006D0C02">
        <w:t xml:space="preserve"> {</w:t>
      </w:r>
    </w:p>
    <w:p w14:paraId="746BC479" w14:textId="77777777" w:rsidR="00394471" w:rsidRPr="006D0C02" w:rsidRDefault="00394471" w:rsidP="006D0C02">
      <w:pPr>
        <w:pStyle w:val="PL"/>
      </w:pPr>
      <w:r w:rsidRPr="006D0C02">
        <w:t xml:space="preserve">    scg-Response                                </w:t>
      </w:r>
      <w:r w:rsidRPr="006D0C02">
        <w:rPr>
          <w:color w:val="993366"/>
        </w:rPr>
        <w:t>CHOICE</w:t>
      </w:r>
      <w:r w:rsidRPr="006D0C02">
        <w:t xml:space="preserve"> {</w:t>
      </w:r>
    </w:p>
    <w:p w14:paraId="655D3B2F" w14:textId="77777777" w:rsidR="00394471" w:rsidRPr="006D0C02" w:rsidRDefault="00394471" w:rsidP="006D0C02">
      <w:pPr>
        <w:pStyle w:val="PL"/>
      </w:pPr>
      <w:r w:rsidRPr="006D0C02">
        <w:t xml:space="preserve">        nr-SCG-Response                             </w:t>
      </w:r>
      <w:r w:rsidRPr="006D0C02">
        <w:rPr>
          <w:color w:val="993366"/>
        </w:rPr>
        <w:t>OCTET</w:t>
      </w:r>
      <w:r w:rsidRPr="006D0C02">
        <w:t xml:space="preserve"> </w:t>
      </w:r>
      <w:r w:rsidRPr="006D0C02">
        <w:rPr>
          <w:color w:val="993366"/>
        </w:rPr>
        <w:t>STRING</w:t>
      </w:r>
      <w:r w:rsidRPr="006D0C02">
        <w:t xml:space="preserve"> (CONTAINING RRCReconfigurationComplete),</w:t>
      </w:r>
    </w:p>
    <w:p w14:paraId="44B46333" w14:textId="77777777" w:rsidR="00394471" w:rsidRPr="006D0C02" w:rsidRDefault="00394471" w:rsidP="006D0C02">
      <w:pPr>
        <w:pStyle w:val="PL"/>
      </w:pPr>
      <w:r w:rsidRPr="006D0C02">
        <w:t xml:space="preserve">        eutra-SCG-Response                          </w:t>
      </w:r>
      <w:r w:rsidRPr="006D0C02">
        <w:rPr>
          <w:color w:val="993366"/>
        </w:rPr>
        <w:t>OCTET</w:t>
      </w:r>
      <w:r w:rsidRPr="006D0C02">
        <w:t xml:space="preserve"> </w:t>
      </w:r>
      <w:r w:rsidRPr="006D0C02">
        <w:rPr>
          <w:color w:val="993366"/>
        </w:rPr>
        <w:t>STRING</w:t>
      </w:r>
    </w:p>
    <w:p w14:paraId="574E6F4C" w14:textId="77777777" w:rsidR="00394471" w:rsidRPr="006D0C02" w:rsidRDefault="00394471" w:rsidP="006D0C02">
      <w:pPr>
        <w:pStyle w:val="PL"/>
      </w:pPr>
      <w:r w:rsidRPr="006D0C02">
        <w:t xml:space="preserve">    }                                                                                                                       </w:t>
      </w:r>
      <w:r w:rsidRPr="006D0C02">
        <w:rPr>
          <w:color w:val="993366"/>
        </w:rPr>
        <w:t>OPTIONAL</w:t>
      </w:r>
      <w:r w:rsidRPr="006D0C02">
        <w:t>,</w:t>
      </w:r>
    </w:p>
    <w:p w14:paraId="7710934B" w14:textId="77777777" w:rsidR="00394471" w:rsidRPr="006D0C02" w:rsidRDefault="00394471" w:rsidP="006D0C02">
      <w:pPr>
        <w:pStyle w:val="PL"/>
      </w:pPr>
      <w:r w:rsidRPr="006D0C02">
        <w:t xml:space="preserve">    nonCriticalExtension                        RRCReconfigurationComplete-v1610-IEs                                    </w:t>
      </w:r>
      <w:r w:rsidRPr="006D0C02">
        <w:rPr>
          <w:color w:val="993366"/>
        </w:rPr>
        <w:t>OPTIONAL</w:t>
      </w:r>
    </w:p>
    <w:p w14:paraId="51EF9889" w14:textId="77777777" w:rsidR="00394471" w:rsidRPr="006D0C02" w:rsidRDefault="00394471" w:rsidP="006D0C02">
      <w:pPr>
        <w:pStyle w:val="PL"/>
      </w:pPr>
      <w:r w:rsidRPr="006D0C02">
        <w:lastRenderedPageBreak/>
        <w:t>}</w:t>
      </w:r>
    </w:p>
    <w:p w14:paraId="6FBB9602" w14:textId="77777777" w:rsidR="00394471" w:rsidRPr="006D0C02" w:rsidRDefault="00394471" w:rsidP="006D0C02">
      <w:pPr>
        <w:pStyle w:val="PL"/>
      </w:pPr>
    </w:p>
    <w:p w14:paraId="0A76CD8E" w14:textId="77777777" w:rsidR="00394471" w:rsidRPr="006D0C02" w:rsidRDefault="00394471" w:rsidP="006D0C02">
      <w:pPr>
        <w:pStyle w:val="PL"/>
      </w:pPr>
      <w:r w:rsidRPr="006D0C02">
        <w:t xml:space="preserve">RRCReconfigurationComplete-v1610-IEs ::=    </w:t>
      </w:r>
      <w:r w:rsidRPr="006D0C02">
        <w:rPr>
          <w:color w:val="993366"/>
        </w:rPr>
        <w:t>SEQUENCE</w:t>
      </w:r>
      <w:r w:rsidRPr="006D0C02">
        <w:t xml:space="preserve"> {</w:t>
      </w:r>
    </w:p>
    <w:p w14:paraId="0AB879C3" w14:textId="77777777" w:rsidR="00394471" w:rsidRPr="006D0C02" w:rsidRDefault="00394471" w:rsidP="006D0C02">
      <w:pPr>
        <w:pStyle w:val="PL"/>
      </w:pPr>
      <w:r w:rsidRPr="006D0C02">
        <w:t xml:space="preserve">    ue-MeasurementsAvailable-r16                UE-MeasurementsAvailable-r16                                            </w:t>
      </w:r>
      <w:r w:rsidRPr="006D0C02">
        <w:rPr>
          <w:color w:val="993366"/>
        </w:rPr>
        <w:t>OPTIONAL</w:t>
      </w:r>
      <w:r w:rsidRPr="006D0C02">
        <w:t>,</w:t>
      </w:r>
    </w:p>
    <w:p w14:paraId="6223D1A7" w14:textId="77777777" w:rsidR="00394471" w:rsidRPr="006D0C02" w:rsidRDefault="00394471" w:rsidP="006D0C02">
      <w:pPr>
        <w:pStyle w:val="PL"/>
      </w:pPr>
      <w:r w:rsidRPr="006D0C02">
        <w:t xml:space="preserve">    needForGapsInfoNR-r16                       NeedForGapsInfoNR-r16                                                   </w:t>
      </w:r>
      <w:r w:rsidRPr="006D0C02">
        <w:rPr>
          <w:color w:val="993366"/>
        </w:rPr>
        <w:t>OPTIONAL</w:t>
      </w:r>
      <w:r w:rsidRPr="006D0C02">
        <w:t>,</w:t>
      </w:r>
    </w:p>
    <w:p w14:paraId="132EED21" w14:textId="40193488" w:rsidR="00394471" w:rsidRPr="006D0C02" w:rsidRDefault="00394471" w:rsidP="006D0C02">
      <w:pPr>
        <w:pStyle w:val="PL"/>
      </w:pPr>
      <w:r w:rsidRPr="006D0C02">
        <w:t xml:space="preserve">    nonCriticalExtension                        </w:t>
      </w:r>
      <w:r w:rsidR="002070A4" w:rsidRPr="006D0C02">
        <w:t>RRCReconfigurationComplete-v</w:t>
      </w:r>
      <w:r w:rsidR="000C2783" w:rsidRPr="006D0C02">
        <w:t>1640</w:t>
      </w:r>
      <w:r w:rsidR="002070A4" w:rsidRPr="006D0C02">
        <w:t>-IEs</w:t>
      </w:r>
      <w:r w:rsidRPr="006D0C02">
        <w:t xml:space="preserve">                                    </w:t>
      </w:r>
      <w:r w:rsidRPr="006D0C02">
        <w:rPr>
          <w:color w:val="993366"/>
        </w:rPr>
        <w:t>OPTIONAL</w:t>
      </w:r>
    </w:p>
    <w:p w14:paraId="51D49EBA" w14:textId="77777777" w:rsidR="002070A4" w:rsidRPr="006D0C02" w:rsidRDefault="00394471" w:rsidP="006D0C02">
      <w:pPr>
        <w:pStyle w:val="PL"/>
      </w:pPr>
      <w:r w:rsidRPr="006D0C02">
        <w:t>}</w:t>
      </w:r>
    </w:p>
    <w:p w14:paraId="64DA24F4" w14:textId="77777777" w:rsidR="002070A4" w:rsidRPr="006D0C02" w:rsidRDefault="002070A4" w:rsidP="006D0C02">
      <w:pPr>
        <w:pStyle w:val="PL"/>
      </w:pPr>
    </w:p>
    <w:p w14:paraId="1FC88740" w14:textId="2043A39F" w:rsidR="002070A4" w:rsidRPr="006D0C02" w:rsidRDefault="002070A4" w:rsidP="006D0C02">
      <w:pPr>
        <w:pStyle w:val="PL"/>
      </w:pPr>
      <w:r w:rsidRPr="006D0C02">
        <w:t>RRCReconfigurationComplete-v</w:t>
      </w:r>
      <w:r w:rsidR="000C2783" w:rsidRPr="006D0C02">
        <w:t>1640</w:t>
      </w:r>
      <w:r w:rsidRPr="006D0C02">
        <w:t xml:space="preserve">-IEs ::=    </w:t>
      </w:r>
      <w:r w:rsidRPr="006D0C02">
        <w:rPr>
          <w:color w:val="993366"/>
        </w:rPr>
        <w:t>SEQUENCE</w:t>
      </w:r>
      <w:r w:rsidRPr="006D0C02">
        <w:t xml:space="preserve"> {</w:t>
      </w:r>
    </w:p>
    <w:p w14:paraId="6AF95739" w14:textId="6F002325" w:rsidR="002070A4" w:rsidRPr="006D0C02" w:rsidRDefault="002070A4" w:rsidP="006D0C02">
      <w:pPr>
        <w:pStyle w:val="PL"/>
      </w:pPr>
      <w:r w:rsidRPr="006D0C02">
        <w:t xml:space="preserve">    uplinkTxDirectCurrentTwoCarrierList-r16     UplinkTxDirectCurrentTwoCarrierList-r16                                 </w:t>
      </w:r>
      <w:r w:rsidRPr="006D0C02">
        <w:rPr>
          <w:color w:val="993366"/>
        </w:rPr>
        <w:t>OPTIONAL</w:t>
      </w:r>
      <w:r w:rsidRPr="006D0C02">
        <w:t>,</w:t>
      </w:r>
    </w:p>
    <w:p w14:paraId="7A940FA7" w14:textId="707A3071" w:rsidR="002070A4" w:rsidRPr="006D0C02" w:rsidRDefault="002070A4" w:rsidP="006D0C02">
      <w:pPr>
        <w:pStyle w:val="PL"/>
      </w:pPr>
      <w:r w:rsidRPr="006D0C02">
        <w:t xml:space="preserve">    nonCriticalExtension                        </w:t>
      </w:r>
      <w:r w:rsidR="00766157" w:rsidRPr="006D0C02">
        <w:t>RRCReconfigurationComplete-v1700-IEs</w:t>
      </w:r>
      <w:r w:rsidRPr="006D0C02">
        <w:t xml:space="preserve">           </w:t>
      </w:r>
      <w:r w:rsidR="00E46198" w:rsidRPr="006D0C02">
        <w:t xml:space="preserve">                         </w:t>
      </w:r>
      <w:r w:rsidRPr="006D0C02">
        <w:rPr>
          <w:color w:val="993366"/>
        </w:rPr>
        <w:t>OPTIONAL</w:t>
      </w:r>
    </w:p>
    <w:p w14:paraId="0A4BCF54" w14:textId="674FE59F" w:rsidR="00394471" w:rsidRPr="006D0C02" w:rsidRDefault="002070A4" w:rsidP="006D0C02">
      <w:pPr>
        <w:pStyle w:val="PL"/>
      </w:pPr>
      <w:r w:rsidRPr="006D0C02">
        <w:t>}</w:t>
      </w:r>
    </w:p>
    <w:p w14:paraId="4AFED6FD" w14:textId="77777777" w:rsidR="00766157" w:rsidRPr="006D0C02" w:rsidRDefault="00766157" w:rsidP="006D0C02">
      <w:pPr>
        <w:pStyle w:val="PL"/>
      </w:pPr>
    </w:p>
    <w:p w14:paraId="2D8A8D37" w14:textId="6CFC7DDA" w:rsidR="00766157" w:rsidRPr="006D0C02" w:rsidRDefault="00766157" w:rsidP="006D0C02">
      <w:pPr>
        <w:pStyle w:val="PL"/>
      </w:pPr>
      <w:r w:rsidRPr="006D0C02">
        <w:t xml:space="preserve">RRCReconfigurationComplete-v1700-IEs ::=    </w:t>
      </w:r>
      <w:r w:rsidRPr="006D0C02">
        <w:rPr>
          <w:color w:val="993366"/>
        </w:rPr>
        <w:t>SEQUENCE</w:t>
      </w:r>
      <w:r w:rsidRPr="006D0C02">
        <w:t xml:space="preserve"> {</w:t>
      </w:r>
    </w:p>
    <w:p w14:paraId="375840A3" w14:textId="3D5DDFF3" w:rsidR="00766157" w:rsidRPr="006D0C02" w:rsidRDefault="00766157" w:rsidP="006D0C02">
      <w:pPr>
        <w:pStyle w:val="PL"/>
      </w:pPr>
      <w:r w:rsidRPr="006D0C02">
        <w:t xml:space="preserve">    needFor</w:t>
      </w:r>
      <w:r w:rsidR="000668CD" w:rsidRPr="006D0C02">
        <w:t>Gap</w:t>
      </w:r>
      <w:r w:rsidRPr="006D0C02">
        <w:t>NCSG-InfoNR-r17                   NeedFor</w:t>
      </w:r>
      <w:r w:rsidR="000668CD" w:rsidRPr="006D0C02">
        <w:t>Gap</w:t>
      </w:r>
      <w:r w:rsidRPr="006D0C02">
        <w:t xml:space="preserve">NCSG-InfoNR-r17                                               </w:t>
      </w:r>
      <w:r w:rsidRPr="006D0C02">
        <w:rPr>
          <w:color w:val="993366"/>
        </w:rPr>
        <w:t>OPTIONAL</w:t>
      </w:r>
      <w:r w:rsidRPr="006D0C02">
        <w:t>,</w:t>
      </w:r>
    </w:p>
    <w:p w14:paraId="4FB475E5" w14:textId="26A5DB42" w:rsidR="00766157" w:rsidRPr="006D0C02" w:rsidRDefault="00766157" w:rsidP="006D0C02">
      <w:pPr>
        <w:pStyle w:val="PL"/>
      </w:pPr>
      <w:r w:rsidRPr="006D0C02">
        <w:t xml:space="preserve">    needFor</w:t>
      </w:r>
      <w:r w:rsidR="000668CD" w:rsidRPr="006D0C02">
        <w:t>Gap</w:t>
      </w:r>
      <w:r w:rsidRPr="006D0C02">
        <w:t>NCSG-InfoEUTRA-r17                NeedFor</w:t>
      </w:r>
      <w:r w:rsidR="000668CD" w:rsidRPr="006D0C02">
        <w:t>Gap</w:t>
      </w:r>
      <w:r w:rsidRPr="006D0C02">
        <w:t xml:space="preserve">NCSG-InfoEUTRA-r17                                            </w:t>
      </w:r>
      <w:r w:rsidRPr="006D0C02">
        <w:rPr>
          <w:color w:val="993366"/>
        </w:rPr>
        <w:t>OPTIONAL</w:t>
      </w:r>
      <w:r w:rsidRPr="006D0C02">
        <w:t>,</w:t>
      </w:r>
    </w:p>
    <w:p w14:paraId="1EF9AE84" w14:textId="77777777" w:rsidR="00DB6B82" w:rsidRPr="006D0C02" w:rsidRDefault="00DB6B82" w:rsidP="006D0C02">
      <w:pPr>
        <w:pStyle w:val="PL"/>
      </w:pPr>
      <w:r w:rsidRPr="006D0C02">
        <w:t xml:space="preserve">    selectedCondRRCReconfig-r17                 CondReconfigId-r16                                                      </w:t>
      </w:r>
      <w:r w:rsidRPr="006D0C02">
        <w:rPr>
          <w:color w:val="993366"/>
        </w:rPr>
        <w:t>OPTIONAL</w:t>
      </w:r>
      <w:r w:rsidRPr="006D0C02">
        <w:t>,</w:t>
      </w:r>
    </w:p>
    <w:p w14:paraId="591BB35F" w14:textId="147A9277" w:rsidR="00766157" w:rsidRPr="006D0C02" w:rsidRDefault="00766157" w:rsidP="006D0C02">
      <w:pPr>
        <w:pStyle w:val="PL"/>
      </w:pPr>
      <w:r w:rsidRPr="006D0C02">
        <w:t xml:space="preserve">    nonCriticalExtension                        </w:t>
      </w:r>
      <w:r w:rsidR="006C69F1" w:rsidRPr="006D0C02">
        <w:t>RRCReconfigurationComplete-v1720-IEs</w:t>
      </w:r>
      <w:r w:rsidRPr="006D0C02">
        <w:t xml:space="preserve">                                    </w:t>
      </w:r>
      <w:r w:rsidRPr="006D0C02">
        <w:rPr>
          <w:color w:val="993366"/>
        </w:rPr>
        <w:t>OPTIONAL</w:t>
      </w:r>
    </w:p>
    <w:p w14:paraId="16BD33E8" w14:textId="77777777" w:rsidR="00766157" w:rsidRPr="006D0C02" w:rsidRDefault="00766157" w:rsidP="006D0C02">
      <w:pPr>
        <w:pStyle w:val="PL"/>
      </w:pPr>
      <w:r w:rsidRPr="006D0C02">
        <w:t>}</w:t>
      </w:r>
    </w:p>
    <w:p w14:paraId="195D6FCF" w14:textId="7D2C735F" w:rsidR="00394471" w:rsidRPr="006D0C02" w:rsidRDefault="00394471" w:rsidP="006D0C02">
      <w:pPr>
        <w:pStyle w:val="PL"/>
      </w:pPr>
    </w:p>
    <w:p w14:paraId="5065898D" w14:textId="4F1D4781" w:rsidR="006C69F1" w:rsidRPr="006D0C02" w:rsidRDefault="006C69F1" w:rsidP="006D0C02">
      <w:pPr>
        <w:pStyle w:val="PL"/>
      </w:pPr>
      <w:r w:rsidRPr="006D0C02">
        <w:t xml:space="preserve">RRCReconfigurationComplete-v1720-IEs ::=    </w:t>
      </w:r>
      <w:r w:rsidRPr="006D0C02">
        <w:rPr>
          <w:color w:val="993366"/>
        </w:rPr>
        <w:t>SEQUENCE</w:t>
      </w:r>
      <w:r w:rsidRPr="006D0C02">
        <w:t xml:space="preserve"> {</w:t>
      </w:r>
    </w:p>
    <w:p w14:paraId="625AB472" w14:textId="66A76C70" w:rsidR="006C69F1" w:rsidRPr="006D0C02" w:rsidRDefault="006C69F1" w:rsidP="006D0C02">
      <w:pPr>
        <w:pStyle w:val="PL"/>
      </w:pPr>
      <w:r w:rsidRPr="006D0C02">
        <w:t xml:space="preserve">    uplinkTxDirectCurrentMoreCarrierList-r17    UplinkTxDirectCurrentMoreCarrierList-r17                                </w:t>
      </w:r>
      <w:r w:rsidRPr="006D0C02">
        <w:rPr>
          <w:color w:val="993366"/>
        </w:rPr>
        <w:t>OPTIONAL</w:t>
      </w:r>
      <w:r w:rsidRPr="006D0C02">
        <w:t>,</w:t>
      </w:r>
    </w:p>
    <w:p w14:paraId="4CC96B88" w14:textId="47CA9D0F" w:rsidR="006C69F1" w:rsidRPr="006D0C02" w:rsidRDefault="006C69F1" w:rsidP="006D0C02">
      <w:pPr>
        <w:pStyle w:val="PL"/>
      </w:pPr>
      <w:r w:rsidRPr="006D0C02">
        <w:t xml:space="preserve">    nonCriticalExtension                        </w:t>
      </w:r>
      <w:r w:rsidR="00BD3403" w:rsidRPr="006D0C02">
        <w:t>RRCReconfigurationComplete-v1800-IEs</w:t>
      </w:r>
      <w:r w:rsidRPr="006D0C02">
        <w:t xml:space="preserve">                                    </w:t>
      </w:r>
      <w:r w:rsidRPr="006D0C02">
        <w:rPr>
          <w:color w:val="993366"/>
        </w:rPr>
        <w:t>OPTIONAL</w:t>
      </w:r>
    </w:p>
    <w:p w14:paraId="2D530B5C" w14:textId="2CAB2E1C" w:rsidR="006C69F1" w:rsidRPr="006D0C02" w:rsidRDefault="006C69F1" w:rsidP="006D0C02">
      <w:pPr>
        <w:pStyle w:val="PL"/>
      </w:pPr>
      <w:r w:rsidRPr="006D0C02">
        <w:t>}</w:t>
      </w:r>
    </w:p>
    <w:p w14:paraId="03C27DEA" w14:textId="77777777" w:rsidR="00BD3403" w:rsidRPr="006D0C02" w:rsidRDefault="00BD3403" w:rsidP="006D0C02">
      <w:pPr>
        <w:pStyle w:val="PL"/>
      </w:pPr>
    </w:p>
    <w:p w14:paraId="57651DF9" w14:textId="069F2FC8" w:rsidR="00BD3403" w:rsidRPr="006D0C02" w:rsidRDefault="00BD3403" w:rsidP="006D0C02">
      <w:pPr>
        <w:pStyle w:val="PL"/>
      </w:pPr>
      <w:r w:rsidRPr="006D0C02">
        <w:t xml:space="preserve">RRCReconfigurationComplete-v1800-IEs ::=    </w:t>
      </w:r>
      <w:r w:rsidRPr="006D0C02">
        <w:rPr>
          <w:color w:val="993366"/>
        </w:rPr>
        <w:t>SEQUENCE</w:t>
      </w:r>
      <w:r w:rsidRPr="006D0C02">
        <w:t xml:space="preserve"> {</w:t>
      </w:r>
    </w:p>
    <w:p w14:paraId="5D3BBA7D" w14:textId="77777777" w:rsidR="00BD3403" w:rsidRPr="006D0C02" w:rsidRDefault="00BD3403" w:rsidP="006D0C02">
      <w:pPr>
        <w:pStyle w:val="PL"/>
      </w:pPr>
      <w:r w:rsidRPr="006D0C02">
        <w:t xml:space="preserve">    needForInterruptionInfoNR-r18               NeedForInterruptionInfoNR-r18                                           </w:t>
      </w:r>
      <w:r w:rsidRPr="006D0C02">
        <w:rPr>
          <w:color w:val="993366"/>
        </w:rPr>
        <w:t>OPTIONAL</w:t>
      </w:r>
      <w:r w:rsidRPr="006D0C02">
        <w:t>,</w:t>
      </w:r>
    </w:p>
    <w:p w14:paraId="61FD0E29" w14:textId="77777777" w:rsidR="006659DC" w:rsidRPr="006D0C02" w:rsidRDefault="006659DC" w:rsidP="006D0C02">
      <w:pPr>
        <w:pStyle w:val="PL"/>
      </w:pPr>
      <w:r w:rsidRPr="006D0C02">
        <w:t xml:space="preserve">    flightPathInfoAvailable-r18                 </w:t>
      </w:r>
      <w:r w:rsidRPr="006D0C02">
        <w:rPr>
          <w:color w:val="993366"/>
        </w:rPr>
        <w:t>ENUMERATED</w:t>
      </w:r>
      <w:r w:rsidRPr="006D0C02">
        <w:t xml:space="preserve"> {true}                                                       </w:t>
      </w:r>
      <w:r w:rsidRPr="006D0C02">
        <w:rPr>
          <w:color w:val="993366"/>
        </w:rPr>
        <w:t>OPTIONAL</w:t>
      </w:r>
      <w:r w:rsidRPr="006D0C02">
        <w:t>,</w:t>
      </w:r>
    </w:p>
    <w:p w14:paraId="211DD28D" w14:textId="77777777" w:rsidR="00D51F7B" w:rsidRPr="006D0C02" w:rsidRDefault="00D51F7B" w:rsidP="006D0C02">
      <w:pPr>
        <w:pStyle w:val="PL"/>
      </w:pPr>
      <w:r w:rsidRPr="006D0C02">
        <w:t xml:space="preserve">    selectedPSCellForCHO-WithSCG-r18            SelectedPSCellForCHO-WithSCG-r18                                        </w:t>
      </w:r>
      <w:r w:rsidRPr="006D0C02">
        <w:rPr>
          <w:color w:val="993366"/>
        </w:rPr>
        <w:t>OPTIONAL</w:t>
      </w:r>
      <w:r w:rsidRPr="006D0C02">
        <w:t>,</w:t>
      </w:r>
    </w:p>
    <w:p w14:paraId="1023261F" w14:textId="5CF911A3" w:rsidR="00D51F7B" w:rsidRPr="006D0C02" w:rsidRDefault="00D51F7B" w:rsidP="006D0C02">
      <w:pPr>
        <w:pStyle w:val="PL"/>
      </w:pPr>
      <w:r w:rsidRPr="006D0C02">
        <w:t xml:space="preserve">    selectedSK-Counter-r18                      SK-Counter                                                              </w:t>
      </w:r>
      <w:r w:rsidRPr="006D0C02">
        <w:rPr>
          <w:color w:val="993366"/>
        </w:rPr>
        <w:t>OPTIONAL</w:t>
      </w:r>
      <w:r w:rsidRPr="006D0C02">
        <w:t>,</w:t>
      </w:r>
    </w:p>
    <w:p w14:paraId="4B734556" w14:textId="77777777" w:rsidR="008C2F94" w:rsidRPr="006D0C02" w:rsidRDefault="008C2F94" w:rsidP="006D0C02">
      <w:pPr>
        <w:pStyle w:val="PL"/>
      </w:pPr>
      <w:r w:rsidRPr="006D0C02">
        <w:t xml:space="preserve">    measConfigReportAppLayerAvailable-r18       </w:t>
      </w:r>
      <w:r w:rsidRPr="006D0C02">
        <w:rPr>
          <w:color w:val="993366"/>
        </w:rPr>
        <w:t>ENUMERATED</w:t>
      </w:r>
      <w:r w:rsidRPr="006D0C02">
        <w:t xml:space="preserve"> {true}                                                       </w:t>
      </w:r>
      <w:r w:rsidRPr="006D0C02">
        <w:rPr>
          <w:color w:val="993366"/>
        </w:rPr>
        <w:t>OPTIONAL</w:t>
      </w:r>
      <w:r w:rsidRPr="006D0C02">
        <w:t>,</w:t>
      </w:r>
    </w:p>
    <w:p w14:paraId="62ACDDC8" w14:textId="77777777" w:rsidR="00613673" w:rsidRPr="006D0C02" w:rsidRDefault="00613673" w:rsidP="006D0C02">
      <w:pPr>
        <w:pStyle w:val="PL"/>
      </w:pPr>
      <w:r w:rsidRPr="006D0C02">
        <w:t xml:space="preserve">    appliedLTM-CandidateId-r18                  LTM-CandidateId-r18                                                     </w:t>
      </w:r>
      <w:r w:rsidRPr="006D0C02">
        <w:rPr>
          <w:color w:val="993366"/>
        </w:rPr>
        <w:t>OPTIONAL</w:t>
      </w:r>
      <w:r w:rsidRPr="006D0C02">
        <w:t>,</w:t>
      </w:r>
    </w:p>
    <w:p w14:paraId="576E2FDD" w14:textId="043435B5" w:rsidR="00BD3403" w:rsidRPr="006D0C02" w:rsidRDefault="00BD3403" w:rsidP="006D0C02">
      <w:pPr>
        <w:pStyle w:val="PL"/>
      </w:pPr>
      <w:r w:rsidRPr="006D0C02">
        <w:t xml:space="preserve">    nonCriticalExtension                        </w:t>
      </w:r>
      <w:r w:rsidRPr="006D0C02">
        <w:rPr>
          <w:color w:val="993366"/>
        </w:rPr>
        <w:t>SEQUENCE</w:t>
      </w:r>
      <w:r w:rsidRPr="006D0C02">
        <w:t xml:space="preserve"> {}                                                             </w:t>
      </w:r>
      <w:r w:rsidRPr="006D0C02">
        <w:rPr>
          <w:color w:val="993366"/>
        </w:rPr>
        <w:t>OPTIONAL</w:t>
      </w:r>
    </w:p>
    <w:p w14:paraId="3E14BAD1" w14:textId="392F250D" w:rsidR="006C69F1" w:rsidRPr="006D0C02" w:rsidRDefault="00BD3403" w:rsidP="006D0C02">
      <w:pPr>
        <w:pStyle w:val="PL"/>
      </w:pPr>
      <w:r w:rsidRPr="006D0C02">
        <w:t>}</w:t>
      </w:r>
    </w:p>
    <w:p w14:paraId="0E1CF84D" w14:textId="77777777" w:rsidR="00BD3403" w:rsidRPr="006D0C02" w:rsidRDefault="00BD3403" w:rsidP="006D0C02">
      <w:pPr>
        <w:pStyle w:val="PL"/>
      </w:pPr>
    </w:p>
    <w:p w14:paraId="309704B5" w14:textId="77777777" w:rsidR="00394471" w:rsidRPr="006D0C02" w:rsidRDefault="00394471" w:rsidP="006D0C02">
      <w:pPr>
        <w:pStyle w:val="PL"/>
        <w:rPr>
          <w:color w:val="808080"/>
        </w:rPr>
      </w:pPr>
      <w:r w:rsidRPr="006D0C02">
        <w:rPr>
          <w:color w:val="808080"/>
        </w:rPr>
        <w:t>-- TAG-RRCRECONFIGURATIONCOMPLETE-STOP</w:t>
      </w:r>
    </w:p>
    <w:p w14:paraId="2C9C698C" w14:textId="77777777" w:rsidR="00394471" w:rsidRPr="006D0C02" w:rsidRDefault="00394471" w:rsidP="006D0C02">
      <w:pPr>
        <w:pStyle w:val="PL"/>
        <w:rPr>
          <w:color w:val="808080"/>
        </w:rPr>
      </w:pPr>
      <w:r w:rsidRPr="006D0C02">
        <w:rPr>
          <w:color w:val="808080"/>
        </w:rPr>
        <w:t>-- ASN1STOP</w:t>
      </w:r>
    </w:p>
    <w:p w14:paraId="0789F8E1"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6D0C02" w:rsidRDefault="00394471" w:rsidP="00964CC4">
            <w:pPr>
              <w:pStyle w:val="TAH"/>
              <w:rPr>
                <w:szCs w:val="22"/>
                <w:lang w:eastAsia="sv-SE"/>
              </w:rPr>
            </w:pPr>
            <w:proofErr w:type="spellStart"/>
            <w:r w:rsidRPr="006D0C02">
              <w:rPr>
                <w:i/>
                <w:szCs w:val="22"/>
                <w:lang w:eastAsia="sv-SE"/>
              </w:rPr>
              <w:lastRenderedPageBreak/>
              <w:t>RRCReconfigurationComplete</w:t>
            </w:r>
            <w:proofErr w:type="spellEnd"/>
            <w:r w:rsidRPr="006D0C02">
              <w:rPr>
                <w:i/>
                <w:szCs w:val="22"/>
                <w:lang w:eastAsia="sv-SE"/>
              </w:rPr>
              <w:t xml:space="preserve">-IEs </w:t>
            </w:r>
            <w:r w:rsidRPr="006D0C02">
              <w:rPr>
                <w:szCs w:val="22"/>
                <w:lang w:eastAsia="sv-SE"/>
              </w:rPr>
              <w:t>field descriptions</w:t>
            </w:r>
          </w:p>
        </w:tc>
      </w:tr>
      <w:tr w:rsidR="003167E7" w:rsidRPr="006D0C02" w14:paraId="3D7AECE7" w14:textId="77777777" w:rsidTr="00964CC4">
        <w:tc>
          <w:tcPr>
            <w:tcW w:w="14173" w:type="dxa"/>
            <w:tcBorders>
              <w:top w:val="single" w:sz="4" w:space="0" w:color="auto"/>
              <w:left w:val="single" w:sz="4" w:space="0" w:color="auto"/>
              <w:bottom w:val="single" w:sz="4" w:space="0" w:color="auto"/>
              <w:right w:val="single" w:sz="4" w:space="0" w:color="auto"/>
            </w:tcBorders>
          </w:tcPr>
          <w:p w14:paraId="57F93897" w14:textId="77777777" w:rsidR="008C2F94" w:rsidRPr="006D0C02" w:rsidRDefault="008C2F94" w:rsidP="008C2F94">
            <w:pPr>
              <w:pStyle w:val="TAL"/>
              <w:rPr>
                <w:b/>
                <w:bCs/>
                <w:i/>
                <w:iCs/>
              </w:rPr>
            </w:pPr>
            <w:proofErr w:type="spellStart"/>
            <w:r w:rsidRPr="006D0C02">
              <w:rPr>
                <w:b/>
                <w:bCs/>
                <w:i/>
                <w:iCs/>
              </w:rPr>
              <w:t>measConfigReportAppLayerAvailable</w:t>
            </w:r>
            <w:proofErr w:type="spellEnd"/>
          </w:p>
          <w:p w14:paraId="7488C1AD" w14:textId="7ECDD0A8" w:rsidR="008C2F94" w:rsidRPr="006D0C02" w:rsidRDefault="008C2F94" w:rsidP="00220546">
            <w:pPr>
              <w:pStyle w:val="TAL"/>
              <w:rPr>
                <w:lang w:eastAsia="sv-SE"/>
              </w:rPr>
            </w:pPr>
            <w:r w:rsidRPr="006D0C02">
              <w:rPr>
                <w:lang w:eastAsia="en-GB"/>
              </w:rPr>
              <w:t>Indication that the</w:t>
            </w:r>
            <w:r w:rsidR="0065345B" w:rsidRPr="006D0C02">
              <w:rPr>
                <w:lang w:eastAsia="en-GB"/>
              </w:rPr>
              <w:t xml:space="preserve"> UE</w:t>
            </w:r>
            <w:r w:rsidRPr="006D0C02">
              <w:rPr>
                <w:lang w:eastAsia="en-GB"/>
              </w:rPr>
              <w:t xml:space="preserve"> has at least one application layer measurement configuration with </w:t>
            </w:r>
            <w:proofErr w:type="spellStart"/>
            <w:r w:rsidRPr="006D0C02">
              <w:rPr>
                <w:i/>
                <w:iCs/>
                <w:lang w:eastAsia="en-GB"/>
              </w:rPr>
              <w:t>appLayerIdleInactiveConfig</w:t>
            </w:r>
            <w:proofErr w:type="spellEnd"/>
            <w:r w:rsidRPr="006D0C02">
              <w:rPr>
                <w:lang w:eastAsia="en-GB"/>
              </w:rPr>
              <w:t xml:space="preserve"> configured.</w:t>
            </w:r>
          </w:p>
        </w:tc>
      </w:tr>
      <w:tr w:rsidR="003167E7" w:rsidRPr="006D0C02"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6D0C02" w:rsidRDefault="00394471" w:rsidP="00964CC4">
            <w:pPr>
              <w:pStyle w:val="TAL"/>
              <w:rPr>
                <w:b/>
                <w:bCs/>
                <w:i/>
                <w:iCs/>
              </w:rPr>
            </w:pPr>
            <w:proofErr w:type="spellStart"/>
            <w:r w:rsidRPr="006D0C02">
              <w:rPr>
                <w:b/>
                <w:bCs/>
                <w:i/>
                <w:iCs/>
              </w:rPr>
              <w:t>needForGapsInfoNR</w:t>
            </w:r>
            <w:proofErr w:type="spellEnd"/>
          </w:p>
          <w:p w14:paraId="5A66EDC6" w14:textId="77777777" w:rsidR="00394471" w:rsidRPr="006D0C02" w:rsidRDefault="00394471" w:rsidP="00964CC4">
            <w:pPr>
              <w:pStyle w:val="TAL"/>
              <w:rPr>
                <w:lang w:eastAsia="sv-SE"/>
              </w:rPr>
            </w:pPr>
            <w:r w:rsidRPr="006D0C02">
              <w:rPr>
                <w:szCs w:val="22"/>
              </w:rPr>
              <w:t>This field is used to indicate the measurement gap requirement information of the UE for NR target bands.</w:t>
            </w:r>
          </w:p>
        </w:tc>
      </w:tr>
      <w:tr w:rsidR="003167E7" w:rsidRPr="006D0C02" w14:paraId="558CDA01" w14:textId="77777777" w:rsidTr="00964CC4">
        <w:tc>
          <w:tcPr>
            <w:tcW w:w="14173" w:type="dxa"/>
            <w:tcBorders>
              <w:top w:val="single" w:sz="4" w:space="0" w:color="auto"/>
              <w:left w:val="single" w:sz="4" w:space="0" w:color="auto"/>
              <w:bottom w:val="single" w:sz="4" w:space="0" w:color="auto"/>
              <w:right w:val="single" w:sz="4" w:space="0" w:color="auto"/>
            </w:tcBorders>
          </w:tcPr>
          <w:p w14:paraId="1A5A0748" w14:textId="0831BE72" w:rsidR="00766157" w:rsidRPr="006D0C02" w:rsidRDefault="00766157" w:rsidP="00766157">
            <w:pPr>
              <w:pStyle w:val="TAL"/>
              <w:rPr>
                <w:b/>
                <w:bCs/>
                <w:i/>
                <w:iCs/>
              </w:rPr>
            </w:pPr>
            <w:proofErr w:type="spellStart"/>
            <w:r w:rsidRPr="006D0C02">
              <w:rPr>
                <w:b/>
                <w:bCs/>
                <w:i/>
                <w:iCs/>
              </w:rPr>
              <w:t>needFor</w:t>
            </w:r>
            <w:r w:rsidR="000668CD" w:rsidRPr="006D0C02">
              <w:rPr>
                <w:b/>
                <w:bCs/>
                <w:i/>
                <w:iCs/>
              </w:rPr>
              <w:t>Gap</w:t>
            </w:r>
            <w:r w:rsidRPr="006D0C02">
              <w:rPr>
                <w:b/>
                <w:bCs/>
                <w:i/>
                <w:iCs/>
              </w:rPr>
              <w:t>NCSG-InfoEUTRA</w:t>
            </w:r>
            <w:proofErr w:type="spellEnd"/>
          </w:p>
          <w:p w14:paraId="6289A507" w14:textId="0AD61719" w:rsidR="00766157" w:rsidRPr="006D0C02" w:rsidRDefault="00766157" w:rsidP="00766157">
            <w:pPr>
              <w:pStyle w:val="TAL"/>
              <w:rPr>
                <w:b/>
                <w:bCs/>
                <w:i/>
                <w:iCs/>
              </w:rPr>
            </w:pPr>
            <w:r w:rsidRPr="006D0C02">
              <w:rPr>
                <w:szCs w:val="22"/>
              </w:rPr>
              <w:t>This field is used to indicate the measurement gap and NCSG requirement information of the UE for E</w:t>
            </w:r>
            <w:r w:rsidRPr="006D0C02">
              <w:rPr>
                <w:szCs w:val="22"/>
              </w:rPr>
              <w:noBreakHyphen/>
              <w:t>UTRA target bands.</w:t>
            </w:r>
          </w:p>
        </w:tc>
      </w:tr>
      <w:tr w:rsidR="003167E7" w:rsidRPr="006D0C02" w14:paraId="30FE5FAC" w14:textId="77777777" w:rsidTr="00964CC4">
        <w:tc>
          <w:tcPr>
            <w:tcW w:w="14173" w:type="dxa"/>
            <w:tcBorders>
              <w:top w:val="single" w:sz="4" w:space="0" w:color="auto"/>
              <w:left w:val="single" w:sz="4" w:space="0" w:color="auto"/>
              <w:bottom w:val="single" w:sz="4" w:space="0" w:color="auto"/>
              <w:right w:val="single" w:sz="4" w:space="0" w:color="auto"/>
            </w:tcBorders>
          </w:tcPr>
          <w:p w14:paraId="4DCB98DA" w14:textId="45C9CEDC" w:rsidR="00E616AE" w:rsidRPr="006D0C02" w:rsidRDefault="00E616AE" w:rsidP="00E616AE">
            <w:pPr>
              <w:pStyle w:val="TAL"/>
              <w:rPr>
                <w:b/>
                <w:bCs/>
                <w:i/>
                <w:iCs/>
              </w:rPr>
            </w:pPr>
            <w:proofErr w:type="spellStart"/>
            <w:r w:rsidRPr="006D0C02">
              <w:rPr>
                <w:b/>
                <w:bCs/>
                <w:i/>
                <w:iCs/>
              </w:rPr>
              <w:t>needFor</w:t>
            </w:r>
            <w:r w:rsidR="000668CD" w:rsidRPr="006D0C02">
              <w:rPr>
                <w:b/>
                <w:bCs/>
                <w:i/>
                <w:iCs/>
              </w:rPr>
              <w:t>Gap</w:t>
            </w:r>
            <w:r w:rsidRPr="006D0C02">
              <w:rPr>
                <w:b/>
                <w:bCs/>
                <w:i/>
                <w:iCs/>
              </w:rPr>
              <w:t>NCSG-InfoNR</w:t>
            </w:r>
            <w:proofErr w:type="spellEnd"/>
          </w:p>
          <w:p w14:paraId="1DE68EBB" w14:textId="16B3C62E" w:rsidR="00E616AE" w:rsidRPr="006D0C02" w:rsidRDefault="00E616AE" w:rsidP="00E616AE">
            <w:pPr>
              <w:pStyle w:val="TAL"/>
              <w:rPr>
                <w:b/>
                <w:bCs/>
                <w:i/>
                <w:iCs/>
              </w:rPr>
            </w:pPr>
            <w:r w:rsidRPr="006D0C02">
              <w:rPr>
                <w:szCs w:val="22"/>
              </w:rPr>
              <w:t>This field is used to indicate the measurement gap and NCSG requirement information of the UE for NR target bands.</w:t>
            </w:r>
          </w:p>
        </w:tc>
      </w:tr>
      <w:tr w:rsidR="003167E7" w:rsidRPr="006D0C02" w14:paraId="538F28C1" w14:textId="77777777" w:rsidTr="00675A6B">
        <w:tc>
          <w:tcPr>
            <w:tcW w:w="14173" w:type="dxa"/>
            <w:tcBorders>
              <w:top w:val="single" w:sz="4" w:space="0" w:color="auto"/>
              <w:left w:val="single" w:sz="4" w:space="0" w:color="auto"/>
              <w:bottom w:val="single" w:sz="4" w:space="0" w:color="auto"/>
              <w:right w:val="single" w:sz="4" w:space="0" w:color="auto"/>
            </w:tcBorders>
          </w:tcPr>
          <w:p w14:paraId="042319E7" w14:textId="77777777" w:rsidR="00BD3403" w:rsidRPr="006D0C02" w:rsidRDefault="00BD3403" w:rsidP="00B4120F">
            <w:pPr>
              <w:pStyle w:val="TAL"/>
              <w:rPr>
                <w:b/>
                <w:bCs/>
                <w:i/>
                <w:iCs/>
              </w:rPr>
            </w:pPr>
            <w:proofErr w:type="spellStart"/>
            <w:r w:rsidRPr="006D0C02">
              <w:rPr>
                <w:b/>
                <w:bCs/>
                <w:i/>
                <w:iCs/>
              </w:rPr>
              <w:t>needForInterruptionInfoNR</w:t>
            </w:r>
            <w:proofErr w:type="spellEnd"/>
          </w:p>
          <w:p w14:paraId="51A5753B" w14:textId="77777777" w:rsidR="00BD3403" w:rsidRPr="006D0C02" w:rsidRDefault="00BD3403" w:rsidP="00B4120F">
            <w:pPr>
              <w:pStyle w:val="TAL"/>
            </w:pPr>
            <w:r w:rsidRPr="006D0C02">
              <w:rPr>
                <w:szCs w:val="22"/>
              </w:rPr>
              <w:t>This field indicates whether interruption is needed while performing measurement on NR target bands without measurement gap.</w:t>
            </w:r>
          </w:p>
        </w:tc>
      </w:tr>
      <w:tr w:rsidR="003167E7" w:rsidRPr="006D0C02"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6D0C02" w:rsidRDefault="00394471" w:rsidP="00964CC4">
            <w:pPr>
              <w:pStyle w:val="TAL"/>
              <w:rPr>
                <w:szCs w:val="22"/>
                <w:lang w:eastAsia="sv-SE"/>
              </w:rPr>
            </w:pPr>
            <w:proofErr w:type="spellStart"/>
            <w:r w:rsidRPr="006D0C02">
              <w:rPr>
                <w:b/>
                <w:i/>
                <w:szCs w:val="22"/>
                <w:lang w:eastAsia="sv-SE"/>
              </w:rPr>
              <w:t>scg</w:t>
            </w:r>
            <w:proofErr w:type="spellEnd"/>
            <w:r w:rsidRPr="006D0C02">
              <w:rPr>
                <w:b/>
                <w:i/>
                <w:szCs w:val="22"/>
                <w:lang w:eastAsia="sv-SE"/>
              </w:rPr>
              <w:t>-Response</w:t>
            </w:r>
          </w:p>
          <w:p w14:paraId="572377EF" w14:textId="77777777" w:rsidR="00394471" w:rsidRPr="006D0C02" w:rsidRDefault="00394471" w:rsidP="00964CC4">
            <w:pPr>
              <w:pStyle w:val="TAL"/>
              <w:rPr>
                <w:b/>
                <w:i/>
                <w:szCs w:val="22"/>
                <w:lang w:eastAsia="sv-SE"/>
              </w:rPr>
            </w:pPr>
            <w:r w:rsidRPr="006D0C02">
              <w:rPr>
                <w:szCs w:val="22"/>
                <w:lang w:eastAsia="sv-SE"/>
              </w:rPr>
              <w:t>In case of NR-</w:t>
            </w:r>
            <w:r w:rsidRPr="006D0C02">
              <w:rPr>
                <w:lang w:eastAsia="sv-SE"/>
              </w:rPr>
              <w:t>DC (</w:t>
            </w:r>
            <w:r w:rsidRPr="006D0C02">
              <w:rPr>
                <w:i/>
                <w:lang w:eastAsia="sv-SE"/>
              </w:rPr>
              <w:t>nr-SCG-Response</w:t>
            </w:r>
            <w:r w:rsidRPr="006D0C02">
              <w:rPr>
                <w:lang w:eastAsia="sv-SE"/>
              </w:rPr>
              <w:t>),</w:t>
            </w:r>
            <w:r w:rsidRPr="006D0C02">
              <w:rPr>
                <w:szCs w:val="22"/>
                <w:lang w:eastAsia="sv-SE"/>
              </w:rPr>
              <w:t xml:space="preserve"> this field includes the </w:t>
            </w:r>
            <w:proofErr w:type="spellStart"/>
            <w:r w:rsidRPr="006D0C02">
              <w:rPr>
                <w:i/>
                <w:szCs w:val="22"/>
                <w:lang w:eastAsia="sv-SE"/>
              </w:rPr>
              <w:t>RRCReconfigurationComplete</w:t>
            </w:r>
            <w:proofErr w:type="spellEnd"/>
            <w:r w:rsidRPr="006D0C02">
              <w:rPr>
                <w:szCs w:val="22"/>
                <w:lang w:eastAsia="sv-SE"/>
              </w:rPr>
              <w:t xml:space="preserve"> message. In case of NE-DC </w:t>
            </w:r>
            <w:r w:rsidRPr="006D0C02">
              <w:rPr>
                <w:lang w:eastAsia="sv-SE"/>
              </w:rPr>
              <w:t>(</w:t>
            </w:r>
            <w:proofErr w:type="spellStart"/>
            <w:r w:rsidRPr="006D0C02">
              <w:rPr>
                <w:i/>
                <w:lang w:eastAsia="sv-SE"/>
              </w:rPr>
              <w:t>eutra</w:t>
            </w:r>
            <w:proofErr w:type="spellEnd"/>
            <w:r w:rsidRPr="006D0C02">
              <w:rPr>
                <w:i/>
                <w:lang w:eastAsia="sv-SE"/>
              </w:rPr>
              <w:t>-SCG-Response</w:t>
            </w:r>
            <w:r w:rsidRPr="006D0C02">
              <w:rPr>
                <w:lang w:eastAsia="sv-SE"/>
              </w:rPr>
              <w:t>)</w:t>
            </w:r>
            <w:r w:rsidRPr="006D0C02">
              <w:rPr>
                <w:szCs w:val="22"/>
                <w:lang w:eastAsia="sv-SE"/>
              </w:rPr>
              <w:t xml:space="preserve">, this field includes the E-UTRA </w:t>
            </w:r>
            <w:proofErr w:type="spellStart"/>
            <w:r w:rsidRPr="006D0C02">
              <w:rPr>
                <w:i/>
                <w:szCs w:val="22"/>
                <w:lang w:eastAsia="sv-SE"/>
              </w:rPr>
              <w:t>RRCConnectionReconfigurationComplete</w:t>
            </w:r>
            <w:proofErr w:type="spellEnd"/>
            <w:r w:rsidRPr="006D0C02">
              <w:rPr>
                <w:szCs w:val="22"/>
                <w:lang w:eastAsia="sv-SE"/>
              </w:rPr>
              <w:t xml:space="preserve"> message as specified in TS 36.331 [10]</w:t>
            </w:r>
            <w:r w:rsidRPr="006D0C02">
              <w:rPr>
                <w:bCs/>
                <w:i/>
                <w:noProof/>
                <w:lang w:eastAsia="en-GB"/>
              </w:rPr>
              <w:t>.</w:t>
            </w:r>
          </w:p>
        </w:tc>
      </w:tr>
      <w:tr w:rsidR="003167E7" w:rsidRPr="006D0C02" w14:paraId="498B702B" w14:textId="77777777" w:rsidTr="00771058">
        <w:tc>
          <w:tcPr>
            <w:tcW w:w="14173" w:type="dxa"/>
            <w:tcBorders>
              <w:top w:val="single" w:sz="4" w:space="0" w:color="auto"/>
              <w:left w:val="single" w:sz="4" w:space="0" w:color="auto"/>
              <w:bottom w:val="single" w:sz="4" w:space="0" w:color="auto"/>
              <w:right w:val="single" w:sz="4" w:space="0" w:color="auto"/>
            </w:tcBorders>
          </w:tcPr>
          <w:p w14:paraId="29899626" w14:textId="77777777" w:rsidR="00DB6B82" w:rsidRPr="006D0C02" w:rsidRDefault="00DB6B82" w:rsidP="00771058">
            <w:pPr>
              <w:pStyle w:val="TAL"/>
              <w:rPr>
                <w:b/>
                <w:i/>
                <w:szCs w:val="22"/>
                <w:lang w:eastAsia="sv-SE"/>
              </w:rPr>
            </w:pPr>
            <w:proofErr w:type="spellStart"/>
            <w:r w:rsidRPr="006D0C02">
              <w:rPr>
                <w:b/>
                <w:i/>
                <w:szCs w:val="22"/>
                <w:lang w:eastAsia="sv-SE"/>
              </w:rPr>
              <w:t>selectedCondRRCReconfig</w:t>
            </w:r>
            <w:proofErr w:type="spellEnd"/>
          </w:p>
          <w:p w14:paraId="1E51F75D" w14:textId="2C5E9596" w:rsidR="00DB6B82" w:rsidRPr="006D0C02" w:rsidRDefault="00DB6B82" w:rsidP="00771058">
            <w:pPr>
              <w:pStyle w:val="TAL"/>
              <w:rPr>
                <w:szCs w:val="22"/>
                <w:lang w:eastAsia="sv-SE"/>
              </w:rPr>
            </w:pPr>
            <w:r w:rsidRPr="006D0C02">
              <w:rPr>
                <w:szCs w:val="22"/>
                <w:lang w:eastAsia="sv-SE"/>
              </w:rPr>
              <w:t>This field indicates the ID of the selected conditional reconfiguration the UE applied upon the execution of CPA or inter-SN CPC</w:t>
            </w:r>
            <w:ins w:id="39" w:author="Ericsson" w:date="2025-02-24T16:28:00Z">
              <w:r w:rsidR="00854E17">
                <w:rPr>
                  <w:szCs w:val="22"/>
                  <w:lang w:eastAsia="sv-SE"/>
                </w:rPr>
                <w:t xml:space="preserve"> or subsequent CPAC</w:t>
              </w:r>
            </w:ins>
            <w:r w:rsidRPr="006D0C02">
              <w:rPr>
                <w:szCs w:val="22"/>
                <w:lang w:eastAsia="sv-SE"/>
              </w:rPr>
              <w:t>.</w:t>
            </w:r>
          </w:p>
        </w:tc>
      </w:tr>
      <w:tr w:rsidR="003167E7" w:rsidRPr="006D0C02" w14:paraId="3995EE30" w14:textId="77777777" w:rsidTr="00771058">
        <w:tc>
          <w:tcPr>
            <w:tcW w:w="14173" w:type="dxa"/>
            <w:tcBorders>
              <w:top w:val="single" w:sz="4" w:space="0" w:color="auto"/>
              <w:left w:val="single" w:sz="4" w:space="0" w:color="auto"/>
              <w:bottom w:val="single" w:sz="4" w:space="0" w:color="auto"/>
              <w:right w:val="single" w:sz="4" w:space="0" w:color="auto"/>
            </w:tcBorders>
          </w:tcPr>
          <w:p w14:paraId="09FB2D9C" w14:textId="77777777" w:rsidR="00F44749" w:rsidRPr="006D0C02" w:rsidRDefault="00F44749" w:rsidP="00F44749">
            <w:pPr>
              <w:pStyle w:val="TAL"/>
              <w:rPr>
                <w:b/>
                <w:i/>
                <w:szCs w:val="22"/>
                <w:lang w:eastAsia="sv-SE"/>
              </w:rPr>
            </w:pPr>
            <w:proofErr w:type="spellStart"/>
            <w:r w:rsidRPr="006D0C02">
              <w:rPr>
                <w:b/>
                <w:i/>
                <w:szCs w:val="22"/>
                <w:lang w:eastAsia="sv-SE"/>
              </w:rPr>
              <w:t>selectedPSCellForCHO-WithSCG</w:t>
            </w:r>
            <w:proofErr w:type="spellEnd"/>
          </w:p>
          <w:p w14:paraId="32386C0D" w14:textId="04116CC7" w:rsidR="00F44749" w:rsidRPr="006D0C02" w:rsidRDefault="00F44749" w:rsidP="00F44749">
            <w:pPr>
              <w:pStyle w:val="TAL"/>
              <w:rPr>
                <w:b/>
                <w:i/>
                <w:szCs w:val="22"/>
                <w:lang w:eastAsia="sv-SE"/>
              </w:rPr>
            </w:pPr>
            <w:r w:rsidRPr="006D0C02">
              <w:rPr>
                <w:bCs/>
                <w:iCs/>
                <w:szCs w:val="22"/>
                <w:lang w:eastAsia="sv-SE"/>
              </w:rPr>
              <w:t xml:space="preserve">This field indicates the information of the selected target </w:t>
            </w:r>
            <w:proofErr w:type="spellStart"/>
            <w:r w:rsidRPr="006D0C02">
              <w:rPr>
                <w:bCs/>
                <w:iCs/>
                <w:szCs w:val="22"/>
                <w:lang w:eastAsia="sv-SE"/>
              </w:rPr>
              <w:t>PSCell</w:t>
            </w:r>
            <w:proofErr w:type="spellEnd"/>
            <w:r w:rsidRPr="006D0C02">
              <w:rPr>
                <w:bCs/>
                <w:iCs/>
                <w:szCs w:val="22"/>
                <w:lang w:eastAsia="sv-SE"/>
              </w:rPr>
              <w:t xml:space="preserve"> to target MN at execution of a conditional reconfiguration for CHO with candidate SCG(s).</w:t>
            </w:r>
          </w:p>
        </w:tc>
      </w:tr>
      <w:tr w:rsidR="003167E7" w:rsidRPr="006D0C02" w14:paraId="216AE1FC" w14:textId="77777777" w:rsidTr="00771058">
        <w:tc>
          <w:tcPr>
            <w:tcW w:w="14173" w:type="dxa"/>
            <w:tcBorders>
              <w:top w:val="single" w:sz="4" w:space="0" w:color="auto"/>
              <w:left w:val="single" w:sz="4" w:space="0" w:color="auto"/>
              <w:bottom w:val="single" w:sz="4" w:space="0" w:color="auto"/>
              <w:right w:val="single" w:sz="4" w:space="0" w:color="auto"/>
            </w:tcBorders>
          </w:tcPr>
          <w:p w14:paraId="2B86BD20" w14:textId="77777777" w:rsidR="00F44749" w:rsidRPr="006D0C02" w:rsidRDefault="00F44749" w:rsidP="00F44749">
            <w:pPr>
              <w:pStyle w:val="TAL"/>
              <w:rPr>
                <w:b/>
                <w:i/>
                <w:szCs w:val="22"/>
                <w:lang w:eastAsia="sv-SE"/>
              </w:rPr>
            </w:pPr>
            <w:proofErr w:type="spellStart"/>
            <w:r w:rsidRPr="006D0C02">
              <w:rPr>
                <w:b/>
                <w:i/>
                <w:szCs w:val="22"/>
                <w:lang w:eastAsia="sv-SE"/>
              </w:rPr>
              <w:t>selectedSK</w:t>
            </w:r>
            <w:proofErr w:type="spellEnd"/>
            <w:r w:rsidRPr="006D0C02">
              <w:rPr>
                <w:b/>
                <w:i/>
                <w:szCs w:val="22"/>
                <w:lang w:eastAsia="sv-SE"/>
              </w:rPr>
              <w:t>-Counter</w:t>
            </w:r>
          </w:p>
          <w:p w14:paraId="0A029DC2" w14:textId="6B123C41" w:rsidR="00F44749" w:rsidRPr="006D0C02" w:rsidRDefault="00F44749" w:rsidP="00F44749">
            <w:pPr>
              <w:pStyle w:val="TAL"/>
              <w:rPr>
                <w:b/>
                <w:i/>
                <w:szCs w:val="22"/>
                <w:lang w:eastAsia="sv-SE"/>
              </w:rPr>
            </w:pPr>
            <w:r w:rsidRPr="006D0C02">
              <w:rPr>
                <w:szCs w:val="22"/>
                <w:lang w:eastAsia="sv-SE"/>
              </w:rPr>
              <w:t xml:space="preserve">This field includes the selected </w:t>
            </w:r>
            <w:proofErr w:type="spellStart"/>
            <w:r w:rsidRPr="006D0C02">
              <w:rPr>
                <w:i/>
                <w:szCs w:val="22"/>
                <w:lang w:eastAsia="sv-SE"/>
              </w:rPr>
              <w:t>sk</w:t>
            </w:r>
            <w:proofErr w:type="spellEnd"/>
            <w:r w:rsidRPr="006D0C02">
              <w:rPr>
                <w:i/>
                <w:szCs w:val="22"/>
                <w:lang w:eastAsia="sv-SE"/>
              </w:rPr>
              <w:t>-counter</w:t>
            </w:r>
            <w:r w:rsidRPr="006D0C02">
              <w:rPr>
                <w:szCs w:val="22"/>
                <w:lang w:eastAsia="sv-SE"/>
              </w:rPr>
              <w:t xml:space="preserve"> value for security key update upon the execution of subsequent CPAC.</w:t>
            </w:r>
          </w:p>
        </w:tc>
      </w:tr>
      <w:tr w:rsidR="003167E7" w:rsidRPr="006D0C02"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6D0C02" w:rsidRDefault="00394471" w:rsidP="00964CC4">
            <w:pPr>
              <w:pStyle w:val="TAL"/>
              <w:rPr>
                <w:szCs w:val="22"/>
                <w:lang w:eastAsia="sv-SE"/>
              </w:rPr>
            </w:pPr>
            <w:proofErr w:type="spellStart"/>
            <w:r w:rsidRPr="006D0C02">
              <w:rPr>
                <w:b/>
                <w:i/>
                <w:szCs w:val="22"/>
                <w:lang w:eastAsia="sv-SE"/>
              </w:rPr>
              <w:t>uplinkTxDirectCurrentList</w:t>
            </w:r>
            <w:proofErr w:type="spellEnd"/>
          </w:p>
          <w:p w14:paraId="7452CB2F" w14:textId="77777777" w:rsidR="00394471" w:rsidRPr="006D0C02" w:rsidRDefault="00394471" w:rsidP="00964CC4">
            <w:pPr>
              <w:pStyle w:val="TAL"/>
              <w:rPr>
                <w:szCs w:val="22"/>
                <w:lang w:eastAsia="sv-SE"/>
              </w:rPr>
            </w:pPr>
            <w:r w:rsidRPr="006D0C02">
              <w:rPr>
                <w:szCs w:val="22"/>
                <w:lang w:eastAsia="sv-SE"/>
              </w:rPr>
              <w:t xml:space="preserve">The Tx Direct Current locations for the configured serving cells and BWPs if requested by the NW (see </w:t>
            </w:r>
            <w:proofErr w:type="spellStart"/>
            <w:r w:rsidRPr="006D0C02">
              <w:rPr>
                <w:i/>
                <w:lang w:eastAsia="sv-SE"/>
              </w:rPr>
              <w:t>reportUplinkTxDirectCurrent</w:t>
            </w:r>
            <w:proofErr w:type="spellEnd"/>
            <w:r w:rsidRPr="006D0C02">
              <w:rPr>
                <w:lang w:eastAsia="sv-SE"/>
              </w:rPr>
              <w:t xml:space="preserve"> in </w:t>
            </w:r>
            <w:proofErr w:type="spellStart"/>
            <w:r w:rsidRPr="006D0C02">
              <w:rPr>
                <w:i/>
                <w:lang w:eastAsia="sv-SE"/>
              </w:rPr>
              <w:t>CellGroupConfig</w:t>
            </w:r>
            <w:proofErr w:type="spellEnd"/>
            <w:r w:rsidRPr="006D0C02">
              <w:rPr>
                <w:szCs w:val="22"/>
                <w:lang w:eastAsia="sv-SE"/>
              </w:rPr>
              <w:t>).</w:t>
            </w:r>
          </w:p>
        </w:tc>
      </w:tr>
      <w:tr w:rsidR="003167E7" w:rsidRPr="006D0C02" w14:paraId="59EACA09" w14:textId="77777777" w:rsidTr="00964CC4">
        <w:tc>
          <w:tcPr>
            <w:tcW w:w="14173" w:type="dxa"/>
            <w:tcBorders>
              <w:top w:val="single" w:sz="4" w:space="0" w:color="auto"/>
              <w:left w:val="single" w:sz="4" w:space="0" w:color="auto"/>
              <w:bottom w:val="single" w:sz="4" w:space="0" w:color="auto"/>
              <w:right w:val="single" w:sz="4" w:space="0" w:color="auto"/>
            </w:tcBorders>
          </w:tcPr>
          <w:p w14:paraId="002A1546" w14:textId="77777777" w:rsidR="006C69F1" w:rsidRPr="006D0C02" w:rsidRDefault="006C69F1" w:rsidP="00DD246F">
            <w:pPr>
              <w:pStyle w:val="TAL"/>
              <w:rPr>
                <w:b/>
                <w:bCs/>
                <w:i/>
                <w:iCs/>
                <w:lang w:eastAsia="sv-SE"/>
              </w:rPr>
            </w:pPr>
            <w:proofErr w:type="spellStart"/>
            <w:r w:rsidRPr="006D0C02">
              <w:rPr>
                <w:b/>
                <w:bCs/>
                <w:i/>
                <w:iCs/>
                <w:lang w:eastAsia="sv-SE"/>
              </w:rPr>
              <w:t>uplinkTxDirectCurrentMoreCarrierList</w:t>
            </w:r>
            <w:proofErr w:type="spellEnd"/>
          </w:p>
          <w:p w14:paraId="1016E8B9" w14:textId="697EC205" w:rsidR="006C69F1" w:rsidRPr="006D0C02" w:rsidRDefault="006C69F1" w:rsidP="006C69F1">
            <w:pPr>
              <w:pStyle w:val="TAL"/>
              <w:rPr>
                <w:b/>
                <w:i/>
                <w:szCs w:val="22"/>
                <w:lang w:eastAsia="sv-SE"/>
              </w:rPr>
            </w:pPr>
            <w:r w:rsidRPr="006D0C02">
              <w:rPr>
                <w:bCs/>
                <w:iCs/>
                <w:szCs w:val="22"/>
                <w:lang w:eastAsia="sv-SE"/>
              </w:rPr>
              <w:t xml:space="preserve">The Tx Direct Current locations for the configured intra-band CA requested by </w:t>
            </w:r>
            <w:r w:rsidRPr="006D0C02">
              <w:rPr>
                <w:bCs/>
                <w:i/>
                <w:szCs w:val="22"/>
                <w:lang w:eastAsia="sv-SE"/>
              </w:rPr>
              <w:t>reportUplinkTxDirectCurrentMoreCarrier-r17</w:t>
            </w:r>
            <w:r w:rsidRPr="006D0C02">
              <w:rPr>
                <w:bCs/>
                <w:iCs/>
                <w:szCs w:val="22"/>
                <w:lang w:eastAsia="sv-SE"/>
              </w:rPr>
              <w:t>.</w:t>
            </w:r>
          </w:p>
        </w:tc>
      </w:tr>
      <w:tr w:rsidR="000F3B47" w:rsidRPr="006D0C02"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6D0C02" w:rsidRDefault="00E46198" w:rsidP="00DB6EED">
            <w:pPr>
              <w:pStyle w:val="TAL"/>
              <w:rPr>
                <w:b/>
                <w:i/>
                <w:szCs w:val="22"/>
                <w:lang w:eastAsia="sv-SE"/>
              </w:rPr>
            </w:pPr>
            <w:proofErr w:type="spellStart"/>
            <w:r w:rsidRPr="006D0C02">
              <w:rPr>
                <w:b/>
                <w:i/>
                <w:szCs w:val="22"/>
                <w:lang w:eastAsia="sv-SE"/>
              </w:rPr>
              <w:t>uplinkTxDirectCurrentTwoCarrierList</w:t>
            </w:r>
            <w:proofErr w:type="spellEnd"/>
          </w:p>
          <w:p w14:paraId="324A752B" w14:textId="77777777" w:rsidR="00E46198" w:rsidRPr="006D0C02" w:rsidRDefault="00E46198" w:rsidP="00DB6EED">
            <w:pPr>
              <w:pStyle w:val="TAL"/>
              <w:rPr>
                <w:bCs/>
                <w:iCs/>
                <w:szCs w:val="22"/>
                <w:lang w:eastAsia="sv-SE"/>
              </w:rPr>
            </w:pPr>
            <w:r w:rsidRPr="006D0C02">
              <w:rPr>
                <w:bCs/>
                <w:iCs/>
                <w:szCs w:val="22"/>
                <w:lang w:eastAsia="sv-SE"/>
              </w:rPr>
              <w:t xml:space="preserve">The Tx Direct Current locations for the configured uplink intra-band CA with two carriers if requested by the NW (see </w:t>
            </w:r>
            <w:r w:rsidRPr="006D0C02">
              <w:rPr>
                <w:bCs/>
                <w:i/>
                <w:szCs w:val="22"/>
                <w:lang w:eastAsia="sv-SE"/>
              </w:rPr>
              <w:t>reportUplinkTxDirectCurrentTwoCarrier-r16</w:t>
            </w:r>
            <w:r w:rsidRPr="006D0C02">
              <w:rPr>
                <w:bCs/>
                <w:iCs/>
                <w:szCs w:val="22"/>
                <w:lang w:eastAsia="sv-SE"/>
              </w:rPr>
              <w:t xml:space="preserve"> in </w:t>
            </w:r>
            <w:proofErr w:type="spellStart"/>
            <w:r w:rsidRPr="006D0C02">
              <w:rPr>
                <w:bCs/>
                <w:i/>
                <w:szCs w:val="22"/>
                <w:lang w:eastAsia="sv-SE"/>
              </w:rPr>
              <w:t>CellGroupConfig</w:t>
            </w:r>
            <w:proofErr w:type="spellEnd"/>
            <w:r w:rsidRPr="006D0C02">
              <w:rPr>
                <w:bCs/>
                <w:iCs/>
                <w:szCs w:val="22"/>
                <w:lang w:eastAsia="sv-SE"/>
              </w:rPr>
              <w:t>).</w:t>
            </w:r>
          </w:p>
        </w:tc>
      </w:tr>
    </w:tbl>
    <w:p w14:paraId="540D211C" w14:textId="77777777" w:rsidR="00394471" w:rsidRDefault="00394471" w:rsidP="00394471"/>
    <w:p w14:paraId="77AF3578" w14:textId="6D025AF0" w:rsidR="00184785" w:rsidRPr="0096575D" w:rsidRDefault="00184785" w:rsidP="00184785">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96575D">
        <w:rPr>
          <w:i/>
          <w:iCs/>
          <w:noProof/>
        </w:rPr>
        <w:t xml:space="preserve"> OF CHANGES</w:t>
      </w:r>
    </w:p>
    <w:p w14:paraId="5D6DBC88" w14:textId="77777777" w:rsidR="00184785" w:rsidRDefault="00184785" w:rsidP="00394471"/>
    <w:p w14:paraId="5A18DF4C" w14:textId="77777777" w:rsidR="00184785" w:rsidRPr="0096575D" w:rsidRDefault="00184785" w:rsidP="00184785">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96575D">
        <w:rPr>
          <w:i/>
          <w:iCs/>
          <w:noProof/>
        </w:rPr>
        <w:t>START OF CHANGES</w:t>
      </w:r>
    </w:p>
    <w:p w14:paraId="2041311B" w14:textId="6E3E43A1" w:rsidR="00394471" w:rsidRPr="006D0C02" w:rsidRDefault="00394471" w:rsidP="00184785">
      <w:pPr>
        <w:pStyle w:val="Heading3"/>
      </w:pPr>
      <w:bookmarkStart w:id="40" w:name="_Toc60777158"/>
      <w:bookmarkStart w:id="41" w:name="_Toc185577682"/>
      <w:bookmarkStart w:id="42" w:name="_Hlk54206873"/>
      <w:r w:rsidRPr="006D0C02">
        <w:t>6.3.2</w:t>
      </w:r>
      <w:r w:rsidRPr="006D0C02">
        <w:tab/>
        <w:t>Radio resource control information elements</w:t>
      </w:r>
      <w:bookmarkEnd w:id="40"/>
      <w:bookmarkEnd w:id="41"/>
      <w:bookmarkEnd w:id="42"/>
    </w:p>
    <w:p w14:paraId="240BB9A4" w14:textId="77777777" w:rsidR="00B316A7" w:rsidRPr="006D0C02" w:rsidRDefault="00B316A7" w:rsidP="00B316A7">
      <w:pPr>
        <w:pStyle w:val="Heading4"/>
      </w:pPr>
      <w:bookmarkStart w:id="43" w:name="_Toc60777217"/>
      <w:bookmarkStart w:id="44" w:name="_Toc185577753"/>
      <w:bookmarkStart w:id="45" w:name="_Toc60777240"/>
      <w:bookmarkStart w:id="46" w:name="_Toc185577790"/>
      <w:r w:rsidRPr="006D0C02">
        <w:t>–</w:t>
      </w:r>
      <w:r w:rsidRPr="006D0C02">
        <w:tab/>
      </w:r>
      <w:r w:rsidRPr="006D0C02">
        <w:rPr>
          <w:i/>
        </w:rPr>
        <w:t>CSI-</w:t>
      </w:r>
      <w:proofErr w:type="spellStart"/>
      <w:r w:rsidRPr="006D0C02">
        <w:rPr>
          <w:i/>
        </w:rPr>
        <w:t>ReportConfig</w:t>
      </w:r>
      <w:bookmarkEnd w:id="43"/>
      <w:bookmarkEnd w:id="44"/>
      <w:proofErr w:type="spellEnd"/>
    </w:p>
    <w:p w14:paraId="70DD869E" w14:textId="77777777" w:rsidR="00B316A7" w:rsidRPr="006D0C02" w:rsidRDefault="00B316A7" w:rsidP="00B316A7">
      <w:r w:rsidRPr="006D0C02">
        <w:t xml:space="preserve">The IE </w:t>
      </w:r>
      <w:r w:rsidRPr="006D0C02">
        <w:rPr>
          <w:i/>
        </w:rPr>
        <w:t>CSI-</w:t>
      </w:r>
      <w:proofErr w:type="spellStart"/>
      <w:r w:rsidRPr="006D0C02">
        <w:rPr>
          <w:i/>
        </w:rPr>
        <w:t>ReportConfig</w:t>
      </w:r>
      <w:proofErr w:type="spellEnd"/>
      <w:r w:rsidRPr="006D0C02">
        <w:t xml:space="preserve"> is used to configure a periodic or semi-persistent report sent on PUCCH on the cell in which the </w:t>
      </w:r>
      <w:r w:rsidRPr="006D0C02">
        <w:rPr>
          <w:i/>
        </w:rPr>
        <w:t>CSI-</w:t>
      </w:r>
      <w:proofErr w:type="spellStart"/>
      <w:r w:rsidRPr="006D0C02">
        <w:rPr>
          <w:i/>
        </w:rPr>
        <w:t>ReportConfig</w:t>
      </w:r>
      <w:proofErr w:type="spellEnd"/>
      <w:r w:rsidRPr="006D0C02">
        <w:t xml:space="preserve"> is included, or to configure a semi-persistent or aperiodic report sent on PUSCH triggered by DCI received on the cell in which the </w:t>
      </w:r>
      <w:r w:rsidRPr="006D0C02">
        <w:rPr>
          <w:i/>
        </w:rPr>
        <w:t>CSI-</w:t>
      </w:r>
      <w:proofErr w:type="spellStart"/>
      <w:r w:rsidRPr="006D0C02">
        <w:rPr>
          <w:i/>
        </w:rPr>
        <w:t>ReportConfig</w:t>
      </w:r>
      <w:proofErr w:type="spellEnd"/>
      <w:r w:rsidRPr="006D0C02">
        <w:t xml:space="preserve"> is included (in this case, the cell on which the report is sent is determined by the received DCI). See TS 38.214 [19], clause 5.2.1.</w:t>
      </w:r>
    </w:p>
    <w:p w14:paraId="7D824485" w14:textId="77777777" w:rsidR="00B316A7" w:rsidRPr="006D0C02" w:rsidRDefault="00B316A7" w:rsidP="00B316A7">
      <w:pPr>
        <w:pStyle w:val="TH"/>
      </w:pPr>
      <w:r w:rsidRPr="006D0C02">
        <w:rPr>
          <w:i/>
        </w:rPr>
        <w:lastRenderedPageBreak/>
        <w:t>CSI-</w:t>
      </w:r>
      <w:proofErr w:type="spellStart"/>
      <w:r w:rsidRPr="006D0C02">
        <w:rPr>
          <w:i/>
        </w:rPr>
        <w:t>ReportConfig</w:t>
      </w:r>
      <w:proofErr w:type="spellEnd"/>
      <w:r w:rsidRPr="006D0C02">
        <w:t xml:space="preserve"> information element</w:t>
      </w:r>
    </w:p>
    <w:p w14:paraId="098B9C87" w14:textId="77777777" w:rsidR="00B316A7" w:rsidRPr="006D0C02" w:rsidRDefault="00B316A7" w:rsidP="00B316A7">
      <w:pPr>
        <w:pStyle w:val="PL"/>
        <w:rPr>
          <w:color w:val="808080"/>
        </w:rPr>
      </w:pPr>
      <w:r w:rsidRPr="006D0C02">
        <w:rPr>
          <w:color w:val="808080"/>
        </w:rPr>
        <w:t>-- ASN1START</w:t>
      </w:r>
    </w:p>
    <w:p w14:paraId="4C00A469" w14:textId="77777777" w:rsidR="00B316A7" w:rsidRPr="006D0C02" w:rsidRDefault="00B316A7" w:rsidP="00B316A7">
      <w:pPr>
        <w:pStyle w:val="PL"/>
        <w:rPr>
          <w:color w:val="808080"/>
        </w:rPr>
      </w:pPr>
      <w:r w:rsidRPr="006D0C02">
        <w:rPr>
          <w:color w:val="808080"/>
        </w:rPr>
        <w:t>-- TAG-CSI-REPORTCONFIG-START</w:t>
      </w:r>
    </w:p>
    <w:p w14:paraId="4FB020EB" w14:textId="77777777" w:rsidR="00B316A7" w:rsidRPr="006D0C02" w:rsidRDefault="00B316A7" w:rsidP="00B316A7">
      <w:pPr>
        <w:pStyle w:val="PL"/>
      </w:pPr>
    </w:p>
    <w:p w14:paraId="32EBA9DE" w14:textId="77777777" w:rsidR="00B316A7" w:rsidRPr="006D0C02" w:rsidRDefault="00B316A7" w:rsidP="00B316A7">
      <w:pPr>
        <w:pStyle w:val="PL"/>
      </w:pPr>
      <w:r w:rsidRPr="006D0C02">
        <w:t xml:space="preserve">CSI-ReportConfig ::=                </w:t>
      </w:r>
      <w:r w:rsidRPr="006D0C02">
        <w:rPr>
          <w:color w:val="993366"/>
        </w:rPr>
        <w:t>SEQUENCE</w:t>
      </w:r>
      <w:r w:rsidRPr="006D0C02">
        <w:t xml:space="preserve"> {</w:t>
      </w:r>
    </w:p>
    <w:p w14:paraId="15E082F7" w14:textId="77777777" w:rsidR="00B316A7" w:rsidRPr="006D0C02" w:rsidRDefault="00B316A7" w:rsidP="00B316A7">
      <w:pPr>
        <w:pStyle w:val="PL"/>
      </w:pPr>
      <w:r w:rsidRPr="006D0C02">
        <w:t xml:space="preserve">    reportConfigId                          CSI-ReportConfigId,</w:t>
      </w:r>
    </w:p>
    <w:p w14:paraId="610D04FC" w14:textId="77777777" w:rsidR="00B316A7" w:rsidRPr="006D0C02" w:rsidRDefault="00B316A7" w:rsidP="00B316A7">
      <w:pPr>
        <w:pStyle w:val="PL"/>
        <w:rPr>
          <w:color w:val="808080"/>
        </w:rPr>
      </w:pPr>
      <w:r w:rsidRPr="006D0C02">
        <w:t xml:space="preserve">    carrier                                 ServCellIndex                   </w:t>
      </w:r>
      <w:r w:rsidRPr="006D0C02">
        <w:rPr>
          <w:color w:val="993366"/>
        </w:rPr>
        <w:t>OPTIONAL</w:t>
      </w:r>
      <w:r w:rsidRPr="006D0C02">
        <w:t xml:space="preserve">,   </w:t>
      </w:r>
      <w:r w:rsidRPr="006D0C02">
        <w:rPr>
          <w:color w:val="808080"/>
        </w:rPr>
        <w:t>-- Need S</w:t>
      </w:r>
    </w:p>
    <w:p w14:paraId="4B852DC9" w14:textId="77777777" w:rsidR="00B316A7" w:rsidRPr="006D0C02" w:rsidRDefault="00B316A7" w:rsidP="00B316A7">
      <w:pPr>
        <w:pStyle w:val="PL"/>
      </w:pPr>
      <w:r w:rsidRPr="006D0C02">
        <w:t xml:space="preserve">    resourcesForChannelMeasurement          CSI-ResourceConfigId,</w:t>
      </w:r>
    </w:p>
    <w:p w14:paraId="4F3A439F" w14:textId="77777777" w:rsidR="00B316A7" w:rsidRPr="006D0C02" w:rsidRDefault="00B316A7" w:rsidP="00B316A7">
      <w:pPr>
        <w:pStyle w:val="PL"/>
        <w:rPr>
          <w:color w:val="808080"/>
        </w:rPr>
      </w:pPr>
      <w:r w:rsidRPr="006D0C02">
        <w:t xml:space="preserve">    csi-IM-ResourcesForInterference         CSI-ResourceConfigId            </w:t>
      </w:r>
      <w:r w:rsidRPr="006D0C02">
        <w:rPr>
          <w:color w:val="993366"/>
        </w:rPr>
        <w:t>OPTIONAL</w:t>
      </w:r>
      <w:r w:rsidRPr="006D0C02">
        <w:t xml:space="preserve">,   </w:t>
      </w:r>
      <w:r w:rsidRPr="006D0C02">
        <w:rPr>
          <w:color w:val="808080"/>
        </w:rPr>
        <w:t>-- Need R</w:t>
      </w:r>
    </w:p>
    <w:p w14:paraId="09410F2B" w14:textId="77777777" w:rsidR="00B316A7" w:rsidRPr="006D0C02" w:rsidRDefault="00B316A7" w:rsidP="00B316A7">
      <w:pPr>
        <w:pStyle w:val="PL"/>
        <w:rPr>
          <w:color w:val="808080"/>
        </w:rPr>
      </w:pPr>
      <w:r w:rsidRPr="006D0C02">
        <w:t xml:space="preserve">    nzp-CSI-RS-ResourcesForInterference     CSI-ResourceConfigId            </w:t>
      </w:r>
      <w:r w:rsidRPr="006D0C02">
        <w:rPr>
          <w:color w:val="993366"/>
        </w:rPr>
        <w:t>OPTIONAL</w:t>
      </w:r>
      <w:r w:rsidRPr="006D0C02">
        <w:t xml:space="preserve">,   </w:t>
      </w:r>
      <w:r w:rsidRPr="006D0C02">
        <w:rPr>
          <w:color w:val="808080"/>
        </w:rPr>
        <w:t>-- Need R</w:t>
      </w:r>
    </w:p>
    <w:p w14:paraId="1FEFA762" w14:textId="77777777" w:rsidR="00B316A7" w:rsidRPr="006D0C02" w:rsidRDefault="00B316A7" w:rsidP="00B316A7">
      <w:pPr>
        <w:pStyle w:val="PL"/>
      </w:pPr>
      <w:r w:rsidRPr="006D0C02">
        <w:t xml:space="preserve">    reportConfigType                        </w:t>
      </w:r>
      <w:r w:rsidRPr="006D0C02">
        <w:rPr>
          <w:color w:val="993366"/>
        </w:rPr>
        <w:t>CHOICE</w:t>
      </w:r>
      <w:r w:rsidRPr="006D0C02">
        <w:t xml:space="preserve"> {</w:t>
      </w:r>
    </w:p>
    <w:p w14:paraId="47F52E5F" w14:textId="77777777" w:rsidR="00B316A7" w:rsidRPr="006D0C02" w:rsidRDefault="00B316A7" w:rsidP="00B316A7">
      <w:pPr>
        <w:pStyle w:val="PL"/>
      </w:pPr>
      <w:r w:rsidRPr="006D0C02">
        <w:t xml:space="preserve">        periodic                                </w:t>
      </w:r>
      <w:r w:rsidRPr="006D0C02">
        <w:rPr>
          <w:color w:val="993366"/>
        </w:rPr>
        <w:t>SEQUENCE</w:t>
      </w:r>
      <w:r w:rsidRPr="006D0C02">
        <w:t xml:space="preserve"> {</w:t>
      </w:r>
    </w:p>
    <w:p w14:paraId="2400CF33" w14:textId="77777777" w:rsidR="00B316A7" w:rsidRPr="006D0C02" w:rsidRDefault="00B316A7" w:rsidP="00B316A7">
      <w:pPr>
        <w:pStyle w:val="PL"/>
      </w:pPr>
      <w:r w:rsidRPr="006D0C02">
        <w:t xml:space="preserve">            reportSlotConfig                        CSI-ReportPeriodicityAndOffset,</w:t>
      </w:r>
    </w:p>
    <w:p w14:paraId="4E19A574" w14:textId="77777777" w:rsidR="00B316A7" w:rsidRPr="006D0C02" w:rsidRDefault="00B316A7" w:rsidP="00B316A7">
      <w:pPr>
        <w:pStyle w:val="PL"/>
      </w:pPr>
      <w:r w:rsidRPr="006D0C02">
        <w:t xml:space="preserve">            pucch-CSI-ResourceList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PUCCH-CSI-Resource</w:t>
      </w:r>
    </w:p>
    <w:p w14:paraId="48ED2962" w14:textId="77777777" w:rsidR="00B316A7" w:rsidRPr="006D0C02" w:rsidRDefault="00B316A7" w:rsidP="00B316A7">
      <w:pPr>
        <w:pStyle w:val="PL"/>
      </w:pPr>
      <w:r w:rsidRPr="006D0C02">
        <w:t xml:space="preserve">        },</w:t>
      </w:r>
    </w:p>
    <w:p w14:paraId="4D597110" w14:textId="77777777" w:rsidR="00B316A7" w:rsidRPr="006D0C02" w:rsidRDefault="00B316A7" w:rsidP="00B316A7">
      <w:pPr>
        <w:pStyle w:val="PL"/>
      </w:pPr>
      <w:r w:rsidRPr="006D0C02">
        <w:t xml:space="preserve">        semiPersistentOnPUCCH                   </w:t>
      </w:r>
      <w:r w:rsidRPr="006D0C02">
        <w:rPr>
          <w:color w:val="993366"/>
        </w:rPr>
        <w:t>SEQUENCE</w:t>
      </w:r>
      <w:r w:rsidRPr="006D0C02">
        <w:t xml:space="preserve"> {</w:t>
      </w:r>
    </w:p>
    <w:p w14:paraId="7B535231" w14:textId="77777777" w:rsidR="00B316A7" w:rsidRPr="006D0C02" w:rsidRDefault="00B316A7" w:rsidP="00B316A7">
      <w:pPr>
        <w:pStyle w:val="PL"/>
      </w:pPr>
      <w:r w:rsidRPr="006D0C02">
        <w:t xml:space="preserve">            reportSlotConfig                        CSI-ReportPeriodicityAndOffset,</w:t>
      </w:r>
    </w:p>
    <w:p w14:paraId="46852AC5" w14:textId="77777777" w:rsidR="00B316A7" w:rsidRPr="006D0C02" w:rsidRDefault="00B316A7" w:rsidP="00B316A7">
      <w:pPr>
        <w:pStyle w:val="PL"/>
      </w:pPr>
      <w:r w:rsidRPr="006D0C02">
        <w:t xml:space="preserve">            pucch-CSI-ResourceList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PUCCH-CSI-Resource</w:t>
      </w:r>
    </w:p>
    <w:p w14:paraId="7DC6A2E7" w14:textId="77777777" w:rsidR="00B316A7" w:rsidRPr="006D0C02" w:rsidRDefault="00B316A7" w:rsidP="00B316A7">
      <w:pPr>
        <w:pStyle w:val="PL"/>
      </w:pPr>
      <w:r w:rsidRPr="006D0C02">
        <w:t xml:space="preserve">        },</w:t>
      </w:r>
    </w:p>
    <w:p w14:paraId="486461DE" w14:textId="77777777" w:rsidR="00B316A7" w:rsidRPr="006D0C02" w:rsidRDefault="00B316A7" w:rsidP="00B316A7">
      <w:pPr>
        <w:pStyle w:val="PL"/>
      </w:pPr>
      <w:r w:rsidRPr="006D0C02">
        <w:t xml:space="preserve">        semiPersistentOnPUSCH                   </w:t>
      </w:r>
      <w:r w:rsidRPr="006D0C02">
        <w:rPr>
          <w:color w:val="993366"/>
        </w:rPr>
        <w:t>SEQUENCE</w:t>
      </w:r>
      <w:r w:rsidRPr="006D0C02">
        <w:t xml:space="preserve"> {</w:t>
      </w:r>
    </w:p>
    <w:p w14:paraId="4E0B5558" w14:textId="77777777" w:rsidR="00B316A7" w:rsidRPr="006D0C02" w:rsidRDefault="00B316A7" w:rsidP="00B316A7">
      <w:pPr>
        <w:pStyle w:val="PL"/>
      </w:pPr>
      <w:r w:rsidRPr="006D0C02">
        <w:t xml:space="preserve">            reportSlotConfig                        </w:t>
      </w:r>
      <w:r w:rsidRPr="006D0C02">
        <w:rPr>
          <w:color w:val="993366"/>
        </w:rPr>
        <w:t>ENUMERATED</w:t>
      </w:r>
      <w:r w:rsidRPr="006D0C02">
        <w:t xml:space="preserve"> {sl5, sl10, sl20, sl40, sl80, sl160, sl320},</w:t>
      </w:r>
    </w:p>
    <w:p w14:paraId="23D5E6B0" w14:textId="77777777" w:rsidR="00B316A7" w:rsidRPr="006D0C02" w:rsidRDefault="00B316A7" w:rsidP="00B316A7">
      <w:pPr>
        <w:pStyle w:val="PL"/>
      </w:pPr>
      <w:r w:rsidRPr="006D0C02">
        <w:t xml:space="preserve">            reportSlotOffsetList                </w:t>
      </w:r>
      <w:r w:rsidRPr="006D0C02">
        <w:rPr>
          <w:color w:val="993366"/>
        </w:rPr>
        <w:t>SEQUENCE</w:t>
      </w:r>
      <w:r w:rsidRPr="006D0C02">
        <w:t xml:space="preserve"> (</w:t>
      </w:r>
      <w:r w:rsidRPr="006D0C02">
        <w:rPr>
          <w:color w:val="993366"/>
        </w:rPr>
        <w:t>SIZE</w:t>
      </w:r>
      <w:r w:rsidRPr="006D0C02">
        <w:t xml:space="preserve"> (1.. maxNrofUL-Allocations))</w:t>
      </w:r>
      <w:r w:rsidRPr="006D0C02">
        <w:rPr>
          <w:color w:val="993366"/>
        </w:rPr>
        <w:t xml:space="preserve"> OF</w:t>
      </w:r>
      <w:r w:rsidRPr="006D0C02">
        <w:t xml:space="preserve"> </w:t>
      </w:r>
      <w:r w:rsidRPr="006D0C02">
        <w:rPr>
          <w:color w:val="993366"/>
        </w:rPr>
        <w:t>INTEGER</w:t>
      </w:r>
      <w:r w:rsidRPr="006D0C02">
        <w:t>(0..32),</w:t>
      </w:r>
    </w:p>
    <w:p w14:paraId="5FFFBFFB" w14:textId="77777777" w:rsidR="00B316A7" w:rsidRPr="006D0C02" w:rsidRDefault="00B316A7" w:rsidP="00B316A7">
      <w:pPr>
        <w:pStyle w:val="PL"/>
      </w:pPr>
      <w:r w:rsidRPr="006D0C02">
        <w:t xml:space="preserve">            p0alpha                                 P0-PUSCH-AlphaSetId</w:t>
      </w:r>
    </w:p>
    <w:p w14:paraId="7174FC69" w14:textId="77777777" w:rsidR="00B316A7" w:rsidRPr="006D0C02" w:rsidRDefault="00B316A7" w:rsidP="00B316A7">
      <w:pPr>
        <w:pStyle w:val="PL"/>
      </w:pPr>
      <w:r w:rsidRPr="006D0C02">
        <w:t xml:space="preserve">        },</w:t>
      </w:r>
    </w:p>
    <w:p w14:paraId="30044E7E" w14:textId="77777777" w:rsidR="00B316A7" w:rsidRPr="006D0C02" w:rsidRDefault="00B316A7" w:rsidP="00B316A7">
      <w:pPr>
        <w:pStyle w:val="PL"/>
      </w:pPr>
      <w:r w:rsidRPr="006D0C02">
        <w:t xml:space="preserve">        aperiodic                               </w:t>
      </w:r>
      <w:r w:rsidRPr="006D0C02">
        <w:rPr>
          <w:color w:val="993366"/>
        </w:rPr>
        <w:t>SEQUENCE</w:t>
      </w:r>
      <w:r w:rsidRPr="006D0C02">
        <w:t xml:space="preserve"> {</w:t>
      </w:r>
    </w:p>
    <w:p w14:paraId="3044057A" w14:textId="77777777" w:rsidR="00B316A7" w:rsidRPr="006D0C02" w:rsidRDefault="00B316A7" w:rsidP="00B316A7">
      <w:pPr>
        <w:pStyle w:val="PL"/>
      </w:pPr>
      <w:r w:rsidRPr="006D0C02">
        <w:t xml:space="preserve">            reportSlotOffsetList                </w:t>
      </w:r>
      <w:r w:rsidRPr="006D0C02">
        <w:rPr>
          <w:color w:val="993366"/>
        </w:rPr>
        <w:t>SEQUENCE</w:t>
      </w:r>
      <w:r w:rsidRPr="006D0C02">
        <w:t xml:space="preserve"> (</w:t>
      </w:r>
      <w:r w:rsidRPr="006D0C02">
        <w:rPr>
          <w:color w:val="993366"/>
        </w:rPr>
        <w:t>SIZE</w:t>
      </w:r>
      <w:r w:rsidRPr="006D0C02">
        <w:t xml:space="preserve"> (1..maxNrofUL-Allocations))</w:t>
      </w:r>
      <w:r w:rsidRPr="006D0C02">
        <w:rPr>
          <w:color w:val="993366"/>
        </w:rPr>
        <w:t xml:space="preserve"> OF</w:t>
      </w:r>
      <w:r w:rsidRPr="006D0C02">
        <w:t xml:space="preserve"> </w:t>
      </w:r>
      <w:r w:rsidRPr="006D0C02">
        <w:rPr>
          <w:color w:val="993366"/>
        </w:rPr>
        <w:t>INTEGER</w:t>
      </w:r>
      <w:r w:rsidRPr="006D0C02">
        <w:t>(0..32)</w:t>
      </w:r>
    </w:p>
    <w:p w14:paraId="3C92DAA9" w14:textId="77777777" w:rsidR="00B316A7" w:rsidRPr="006D0C02" w:rsidRDefault="00B316A7" w:rsidP="00B316A7">
      <w:pPr>
        <w:pStyle w:val="PL"/>
      </w:pPr>
      <w:r w:rsidRPr="006D0C02">
        <w:t xml:space="preserve">        }</w:t>
      </w:r>
    </w:p>
    <w:p w14:paraId="68DB47DB" w14:textId="77777777" w:rsidR="00B316A7" w:rsidRPr="006D0C02" w:rsidRDefault="00B316A7" w:rsidP="00B316A7">
      <w:pPr>
        <w:pStyle w:val="PL"/>
      </w:pPr>
      <w:r w:rsidRPr="006D0C02">
        <w:t xml:space="preserve">    },</w:t>
      </w:r>
    </w:p>
    <w:p w14:paraId="3F607AD2" w14:textId="77777777" w:rsidR="00B316A7" w:rsidRPr="006D0C02" w:rsidRDefault="00B316A7" w:rsidP="00B316A7">
      <w:pPr>
        <w:pStyle w:val="PL"/>
      </w:pPr>
      <w:r w:rsidRPr="006D0C02">
        <w:t xml:space="preserve">    reportQuantity                          </w:t>
      </w:r>
      <w:r w:rsidRPr="006D0C02">
        <w:rPr>
          <w:color w:val="993366"/>
        </w:rPr>
        <w:t>CHOICE</w:t>
      </w:r>
      <w:r w:rsidRPr="006D0C02">
        <w:t xml:space="preserve"> {</w:t>
      </w:r>
    </w:p>
    <w:p w14:paraId="73549118" w14:textId="77777777" w:rsidR="00B316A7" w:rsidRPr="006D0C02" w:rsidRDefault="00B316A7" w:rsidP="00B316A7">
      <w:pPr>
        <w:pStyle w:val="PL"/>
      </w:pPr>
      <w:r w:rsidRPr="006D0C02">
        <w:t xml:space="preserve">        none                                    </w:t>
      </w:r>
      <w:r w:rsidRPr="006D0C02">
        <w:rPr>
          <w:color w:val="993366"/>
        </w:rPr>
        <w:t>NULL</w:t>
      </w:r>
      <w:r w:rsidRPr="006D0C02">
        <w:t>,</w:t>
      </w:r>
    </w:p>
    <w:p w14:paraId="0E4F3883" w14:textId="77777777" w:rsidR="00B316A7" w:rsidRPr="006D0C02" w:rsidRDefault="00B316A7" w:rsidP="00B316A7">
      <w:pPr>
        <w:pStyle w:val="PL"/>
      </w:pPr>
      <w:r w:rsidRPr="006D0C02">
        <w:t xml:space="preserve">        cri-RI-PMI-CQI                          </w:t>
      </w:r>
      <w:r w:rsidRPr="006D0C02">
        <w:rPr>
          <w:color w:val="993366"/>
        </w:rPr>
        <w:t>NULL</w:t>
      </w:r>
      <w:r w:rsidRPr="006D0C02">
        <w:t>,</w:t>
      </w:r>
    </w:p>
    <w:p w14:paraId="1037B78F" w14:textId="77777777" w:rsidR="00B316A7" w:rsidRPr="006D0C02" w:rsidRDefault="00B316A7" w:rsidP="00B316A7">
      <w:pPr>
        <w:pStyle w:val="PL"/>
      </w:pPr>
      <w:r w:rsidRPr="006D0C02">
        <w:t xml:space="preserve">        cri-RI-i1                               </w:t>
      </w:r>
      <w:r w:rsidRPr="006D0C02">
        <w:rPr>
          <w:color w:val="993366"/>
        </w:rPr>
        <w:t>NULL</w:t>
      </w:r>
      <w:r w:rsidRPr="006D0C02">
        <w:t>,</w:t>
      </w:r>
    </w:p>
    <w:p w14:paraId="4489A4BE" w14:textId="77777777" w:rsidR="00B316A7" w:rsidRPr="006D0C02" w:rsidRDefault="00B316A7" w:rsidP="00B316A7">
      <w:pPr>
        <w:pStyle w:val="PL"/>
      </w:pPr>
      <w:r w:rsidRPr="006D0C02">
        <w:t xml:space="preserve">        cri-RI-i1-CQI                           </w:t>
      </w:r>
      <w:r w:rsidRPr="006D0C02">
        <w:rPr>
          <w:color w:val="993366"/>
        </w:rPr>
        <w:t>SEQUENCE</w:t>
      </w:r>
      <w:r w:rsidRPr="006D0C02">
        <w:t xml:space="preserve"> {</w:t>
      </w:r>
    </w:p>
    <w:p w14:paraId="6F81E4E9" w14:textId="77777777" w:rsidR="00B316A7" w:rsidRPr="006D0C02" w:rsidRDefault="00B316A7" w:rsidP="00B316A7">
      <w:pPr>
        <w:pStyle w:val="PL"/>
        <w:rPr>
          <w:color w:val="808080"/>
        </w:rPr>
      </w:pPr>
      <w:r w:rsidRPr="006D0C02">
        <w:t xml:space="preserve">            pdsch-BundleSizeForCSI                  </w:t>
      </w:r>
      <w:r w:rsidRPr="006D0C02">
        <w:rPr>
          <w:color w:val="993366"/>
        </w:rPr>
        <w:t>ENUMERATED</w:t>
      </w:r>
      <w:r w:rsidRPr="006D0C02">
        <w:t xml:space="preserve"> {n2, n4}                                         </w:t>
      </w:r>
      <w:r w:rsidRPr="006D0C02">
        <w:rPr>
          <w:color w:val="993366"/>
        </w:rPr>
        <w:t>OPTIONAL</w:t>
      </w:r>
      <w:r w:rsidRPr="006D0C02">
        <w:t xml:space="preserve">    </w:t>
      </w:r>
      <w:r w:rsidRPr="006D0C02">
        <w:rPr>
          <w:color w:val="808080"/>
        </w:rPr>
        <w:t>-- Need S</w:t>
      </w:r>
    </w:p>
    <w:p w14:paraId="6537C151" w14:textId="77777777" w:rsidR="00B316A7" w:rsidRPr="006D0C02" w:rsidRDefault="00B316A7" w:rsidP="00B316A7">
      <w:pPr>
        <w:pStyle w:val="PL"/>
      </w:pPr>
      <w:r w:rsidRPr="006D0C02">
        <w:t xml:space="preserve">        },</w:t>
      </w:r>
    </w:p>
    <w:p w14:paraId="2700383D" w14:textId="77777777" w:rsidR="00B316A7" w:rsidRPr="006D0C02" w:rsidRDefault="00B316A7" w:rsidP="00B316A7">
      <w:pPr>
        <w:pStyle w:val="PL"/>
      </w:pPr>
      <w:r w:rsidRPr="006D0C02">
        <w:t xml:space="preserve">        cri-RI-CQI                              </w:t>
      </w:r>
      <w:r w:rsidRPr="006D0C02">
        <w:rPr>
          <w:color w:val="993366"/>
        </w:rPr>
        <w:t>NULL</w:t>
      </w:r>
      <w:r w:rsidRPr="006D0C02">
        <w:t>,</w:t>
      </w:r>
    </w:p>
    <w:p w14:paraId="4E7A40A5" w14:textId="77777777" w:rsidR="00B316A7" w:rsidRPr="006D0C02" w:rsidRDefault="00B316A7" w:rsidP="00B316A7">
      <w:pPr>
        <w:pStyle w:val="PL"/>
      </w:pPr>
      <w:r w:rsidRPr="006D0C02">
        <w:t xml:space="preserve">        cri-RSRP                                </w:t>
      </w:r>
      <w:r w:rsidRPr="006D0C02">
        <w:rPr>
          <w:color w:val="993366"/>
        </w:rPr>
        <w:t>NULL</w:t>
      </w:r>
      <w:r w:rsidRPr="006D0C02">
        <w:t>,</w:t>
      </w:r>
    </w:p>
    <w:p w14:paraId="430ED488" w14:textId="77777777" w:rsidR="00B316A7" w:rsidRPr="006D0C02" w:rsidRDefault="00B316A7" w:rsidP="00B316A7">
      <w:pPr>
        <w:pStyle w:val="PL"/>
      </w:pPr>
      <w:r w:rsidRPr="006D0C02">
        <w:t xml:space="preserve">        ssb-Index-RSRP                          </w:t>
      </w:r>
      <w:r w:rsidRPr="006D0C02">
        <w:rPr>
          <w:color w:val="993366"/>
        </w:rPr>
        <w:t>NULL</w:t>
      </w:r>
      <w:r w:rsidRPr="006D0C02">
        <w:t>,</w:t>
      </w:r>
    </w:p>
    <w:p w14:paraId="2AFC3009" w14:textId="77777777" w:rsidR="00B316A7" w:rsidRPr="006D0C02" w:rsidRDefault="00B316A7" w:rsidP="00B316A7">
      <w:pPr>
        <w:pStyle w:val="PL"/>
      </w:pPr>
      <w:r w:rsidRPr="006D0C02">
        <w:t xml:space="preserve">        cri-RI-LI-PMI-CQI                       </w:t>
      </w:r>
      <w:r w:rsidRPr="006D0C02">
        <w:rPr>
          <w:color w:val="993366"/>
        </w:rPr>
        <w:t>NULL</w:t>
      </w:r>
    </w:p>
    <w:p w14:paraId="27CB9FD0" w14:textId="77777777" w:rsidR="00B316A7" w:rsidRPr="006D0C02" w:rsidRDefault="00B316A7" w:rsidP="00B316A7">
      <w:pPr>
        <w:pStyle w:val="PL"/>
      </w:pPr>
      <w:r w:rsidRPr="006D0C02">
        <w:t xml:space="preserve">    },</w:t>
      </w:r>
    </w:p>
    <w:p w14:paraId="49BEC089" w14:textId="77777777" w:rsidR="00B316A7" w:rsidRPr="006D0C02" w:rsidRDefault="00B316A7" w:rsidP="00B316A7">
      <w:pPr>
        <w:pStyle w:val="PL"/>
      </w:pPr>
      <w:r w:rsidRPr="006D0C02">
        <w:t xml:space="preserve">    reportFreqConfiguration                 </w:t>
      </w:r>
      <w:r w:rsidRPr="006D0C02">
        <w:rPr>
          <w:color w:val="993366"/>
        </w:rPr>
        <w:t>SEQUENCE</w:t>
      </w:r>
      <w:r w:rsidRPr="006D0C02">
        <w:t xml:space="preserve"> {</w:t>
      </w:r>
    </w:p>
    <w:p w14:paraId="35ED16AC" w14:textId="77777777" w:rsidR="00B316A7" w:rsidRPr="006D0C02" w:rsidRDefault="00B316A7" w:rsidP="00B316A7">
      <w:pPr>
        <w:pStyle w:val="PL"/>
        <w:rPr>
          <w:color w:val="808080"/>
        </w:rPr>
      </w:pPr>
      <w:r w:rsidRPr="006D0C02">
        <w:t xml:space="preserve">        cqi-FormatIndicator                     </w:t>
      </w:r>
      <w:r w:rsidRPr="006D0C02">
        <w:rPr>
          <w:color w:val="993366"/>
        </w:rPr>
        <w:t>ENUMERATED</w:t>
      </w:r>
      <w:r w:rsidRPr="006D0C02">
        <w:t xml:space="preserve"> { widebandCQI, subbandCQI }                          </w:t>
      </w:r>
      <w:r w:rsidRPr="006D0C02">
        <w:rPr>
          <w:color w:val="993366"/>
        </w:rPr>
        <w:t>OPTIONAL</w:t>
      </w:r>
      <w:r w:rsidRPr="006D0C02">
        <w:t xml:space="preserve">,   </w:t>
      </w:r>
      <w:r w:rsidRPr="006D0C02">
        <w:rPr>
          <w:color w:val="808080"/>
        </w:rPr>
        <w:t>-- Need R</w:t>
      </w:r>
    </w:p>
    <w:p w14:paraId="638B8239" w14:textId="77777777" w:rsidR="00B316A7" w:rsidRPr="006D0C02" w:rsidRDefault="00B316A7" w:rsidP="00B316A7">
      <w:pPr>
        <w:pStyle w:val="PL"/>
        <w:rPr>
          <w:color w:val="808080"/>
        </w:rPr>
      </w:pPr>
      <w:r w:rsidRPr="006D0C02">
        <w:t xml:space="preserve">        pmi-FormatIndicator                     </w:t>
      </w:r>
      <w:r w:rsidRPr="006D0C02">
        <w:rPr>
          <w:color w:val="993366"/>
        </w:rPr>
        <w:t>ENUMERATED</w:t>
      </w:r>
      <w:r w:rsidRPr="006D0C02">
        <w:t xml:space="preserve"> { widebandPMI, subbandPMI }                          </w:t>
      </w:r>
      <w:r w:rsidRPr="006D0C02">
        <w:rPr>
          <w:color w:val="993366"/>
        </w:rPr>
        <w:t>OPTIONAL</w:t>
      </w:r>
      <w:r w:rsidRPr="006D0C02">
        <w:t xml:space="preserve">,   </w:t>
      </w:r>
      <w:r w:rsidRPr="006D0C02">
        <w:rPr>
          <w:color w:val="808080"/>
        </w:rPr>
        <w:t>-- Need R</w:t>
      </w:r>
    </w:p>
    <w:p w14:paraId="7A0FB851" w14:textId="77777777" w:rsidR="00B316A7" w:rsidRPr="006D0C02" w:rsidRDefault="00B316A7" w:rsidP="00B316A7">
      <w:pPr>
        <w:pStyle w:val="PL"/>
      </w:pPr>
      <w:r w:rsidRPr="006D0C02">
        <w:t xml:space="preserve">        csi-ReportingBand                       </w:t>
      </w:r>
      <w:r w:rsidRPr="006D0C02">
        <w:rPr>
          <w:color w:val="993366"/>
        </w:rPr>
        <w:t>CHOICE</w:t>
      </w:r>
      <w:r w:rsidRPr="006D0C02">
        <w:t xml:space="preserve"> {</w:t>
      </w:r>
    </w:p>
    <w:p w14:paraId="481F060B" w14:textId="77777777" w:rsidR="00B316A7" w:rsidRPr="006D0C02" w:rsidRDefault="00B316A7" w:rsidP="00B316A7">
      <w:pPr>
        <w:pStyle w:val="PL"/>
      </w:pPr>
      <w:r w:rsidRPr="006D0C02">
        <w:t xml:space="preserve">            subbands3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(3)),</w:t>
      </w:r>
    </w:p>
    <w:p w14:paraId="6937AF2E" w14:textId="77777777" w:rsidR="00B316A7" w:rsidRPr="006D0C02" w:rsidRDefault="00B316A7" w:rsidP="00B316A7">
      <w:pPr>
        <w:pStyle w:val="PL"/>
      </w:pPr>
      <w:r w:rsidRPr="006D0C02">
        <w:t xml:space="preserve">            subbands4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(4)),</w:t>
      </w:r>
    </w:p>
    <w:p w14:paraId="18487A17" w14:textId="77777777" w:rsidR="00B316A7" w:rsidRPr="006D0C02" w:rsidRDefault="00B316A7" w:rsidP="00B316A7">
      <w:pPr>
        <w:pStyle w:val="PL"/>
      </w:pPr>
      <w:r w:rsidRPr="006D0C02">
        <w:t xml:space="preserve">            subbands5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(5)),</w:t>
      </w:r>
    </w:p>
    <w:p w14:paraId="2F8079EE" w14:textId="77777777" w:rsidR="00B316A7" w:rsidRPr="006D0C02" w:rsidRDefault="00B316A7" w:rsidP="00B316A7">
      <w:pPr>
        <w:pStyle w:val="PL"/>
      </w:pPr>
      <w:r w:rsidRPr="006D0C02">
        <w:t xml:space="preserve">            subbands6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(6)),</w:t>
      </w:r>
    </w:p>
    <w:p w14:paraId="6ED2746D" w14:textId="77777777" w:rsidR="00B316A7" w:rsidRPr="006D0C02" w:rsidRDefault="00B316A7" w:rsidP="00B316A7">
      <w:pPr>
        <w:pStyle w:val="PL"/>
      </w:pPr>
      <w:r w:rsidRPr="006D0C02">
        <w:t xml:space="preserve">            subbands7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(7)),</w:t>
      </w:r>
    </w:p>
    <w:p w14:paraId="1AC9790E" w14:textId="77777777" w:rsidR="00B316A7" w:rsidRPr="006D0C02" w:rsidRDefault="00B316A7" w:rsidP="00B316A7">
      <w:pPr>
        <w:pStyle w:val="PL"/>
      </w:pPr>
      <w:r w:rsidRPr="006D0C02">
        <w:t xml:space="preserve">            subbands8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(8)),</w:t>
      </w:r>
    </w:p>
    <w:p w14:paraId="3E35C083" w14:textId="77777777" w:rsidR="00B316A7" w:rsidRPr="006D0C02" w:rsidRDefault="00B316A7" w:rsidP="00B316A7">
      <w:pPr>
        <w:pStyle w:val="PL"/>
      </w:pPr>
      <w:r w:rsidRPr="006D0C02">
        <w:lastRenderedPageBreak/>
        <w:t xml:space="preserve">            subbands9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(9)),</w:t>
      </w:r>
    </w:p>
    <w:p w14:paraId="2F2744CC" w14:textId="77777777" w:rsidR="00B316A7" w:rsidRPr="006D0C02" w:rsidRDefault="00B316A7" w:rsidP="00B316A7">
      <w:pPr>
        <w:pStyle w:val="PL"/>
      </w:pPr>
      <w:r w:rsidRPr="006D0C02">
        <w:t xml:space="preserve">            subbands10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(10)),</w:t>
      </w:r>
    </w:p>
    <w:p w14:paraId="10870C78" w14:textId="77777777" w:rsidR="00B316A7" w:rsidRPr="006D0C02" w:rsidRDefault="00B316A7" w:rsidP="00B316A7">
      <w:pPr>
        <w:pStyle w:val="PL"/>
      </w:pPr>
      <w:r w:rsidRPr="006D0C02">
        <w:t xml:space="preserve">            subbands11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(11)),</w:t>
      </w:r>
    </w:p>
    <w:p w14:paraId="27F62093" w14:textId="77777777" w:rsidR="00B316A7" w:rsidRPr="006D0C02" w:rsidRDefault="00B316A7" w:rsidP="00B316A7">
      <w:pPr>
        <w:pStyle w:val="PL"/>
      </w:pPr>
      <w:r w:rsidRPr="006D0C02">
        <w:t xml:space="preserve">            subbands12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(12)),</w:t>
      </w:r>
    </w:p>
    <w:p w14:paraId="284C7E19" w14:textId="77777777" w:rsidR="00B316A7" w:rsidRPr="006D0C02" w:rsidRDefault="00B316A7" w:rsidP="00B316A7">
      <w:pPr>
        <w:pStyle w:val="PL"/>
      </w:pPr>
      <w:r w:rsidRPr="006D0C02">
        <w:t xml:space="preserve">            subbands13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(13)),</w:t>
      </w:r>
    </w:p>
    <w:p w14:paraId="198E3EA1" w14:textId="77777777" w:rsidR="00B316A7" w:rsidRPr="006D0C02" w:rsidRDefault="00B316A7" w:rsidP="00B316A7">
      <w:pPr>
        <w:pStyle w:val="PL"/>
      </w:pPr>
      <w:r w:rsidRPr="006D0C02">
        <w:t xml:space="preserve">            subbands14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(14)),</w:t>
      </w:r>
    </w:p>
    <w:p w14:paraId="01056D26" w14:textId="77777777" w:rsidR="00B316A7" w:rsidRPr="006D0C02" w:rsidRDefault="00B316A7" w:rsidP="00B316A7">
      <w:pPr>
        <w:pStyle w:val="PL"/>
      </w:pPr>
      <w:r w:rsidRPr="006D0C02">
        <w:t xml:space="preserve">            subbands15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(15)),</w:t>
      </w:r>
    </w:p>
    <w:p w14:paraId="4839094B" w14:textId="77777777" w:rsidR="00B316A7" w:rsidRPr="006D0C02" w:rsidRDefault="00B316A7" w:rsidP="00B316A7">
      <w:pPr>
        <w:pStyle w:val="PL"/>
      </w:pPr>
      <w:r w:rsidRPr="006D0C02">
        <w:t xml:space="preserve">            subbands16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(16)),</w:t>
      </w:r>
    </w:p>
    <w:p w14:paraId="4F266ED1" w14:textId="77777777" w:rsidR="00B316A7" w:rsidRPr="006D0C02" w:rsidRDefault="00B316A7" w:rsidP="00B316A7">
      <w:pPr>
        <w:pStyle w:val="PL"/>
      </w:pPr>
      <w:r w:rsidRPr="006D0C02">
        <w:t xml:space="preserve">            subbands17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(17)),</w:t>
      </w:r>
    </w:p>
    <w:p w14:paraId="107634CD" w14:textId="77777777" w:rsidR="00B316A7" w:rsidRPr="006D0C02" w:rsidRDefault="00B316A7" w:rsidP="00B316A7">
      <w:pPr>
        <w:pStyle w:val="PL"/>
      </w:pPr>
      <w:r w:rsidRPr="006D0C02">
        <w:t xml:space="preserve">            subbands18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(18)),</w:t>
      </w:r>
    </w:p>
    <w:p w14:paraId="21D44D07" w14:textId="77777777" w:rsidR="00B316A7" w:rsidRPr="006D0C02" w:rsidRDefault="00B316A7" w:rsidP="00B316A7">
      <w:pPr>
        <w:pStyle w:val="PL"/>
      </w:pPr>
      <w:r w:rsidRPr="006D0C02">
        <w:t xml:space="preserve">            ...,</w:t>
      </w:r>
    </w:p>
    <w:p w14:paraId="689BD3FE" w14:textId="77777777" w:rsidR="00B316A7" w:rsidRPr="006D0C02" w:rsidRDefault="00B316A7" w:rsidP="00B316A7">
      <w:pPr>
        <w:pStyle w:val="PL"/>
      </w:pPr>
      <w:r w:rsidRPr="006D0C02">
        <w:t xml:space="preserve">            subbands19-v1530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(19))</w:t>
      </w:r>
    </w:p>
    <w:p w14:paraId="3D2097EE"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S</w:t>
      </w:r>
    </w:p>
    <w:p w14:paraId="26716B71" w14:textId="77777777" w:rsidR="00B316A7" w:rsidRPr="006D0C02" w:rsidRDefault="00B316A7" w:rsidP="00B316A7">
      <w:pPr>
        <w:pStyle w:val="PL"/>
      </w:pPr>
    </w:p>
    <w:p w14:paraId="683389B1"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C363B9F" w14:textId="77777777" w:rsidR="00B316A7" w:rsidRPr="006D0C02" w:rsidRDefault="00B316A7" w:rsidP="00B316A7">
      <w:pPr>
        <w:pStyle w:val="PL"/>
      </w:pPr>
      <w:r w:rsidRPr="006D0C02">
        <w:t xml:space="preserve">    timeRestrictionForChannelMeasurements           </w:t>
      </w:r>
      <w:r w:rsidRPr="006D0C02">
        <w:rPr>
          <w:color w:val="993366"/>
        </w:rPr>
        <w:t>ENUMERATED</w:t>
      </w:r>
      <w:r w:rsidRPr="006D0C02">
        <w:t xml:space="preserve"> {configured, notConfigured},</w:t>
      </w:r>
    </w:p>
    <w:p w14:paraId="679A00F3" w14:textId="77777777" w:rsidR="00B316A7" w:rsidRPr="006D0C02" w:rsidRDefault="00B316A7" w:rsidP="00B316A7">
      <w:pPr>
        <w:pStyle w:val="PL"/>
      </w:pPr>
      <w:r w:rsidRPr="006D0C02">
        <w:t xml:space="preserve">    timeRestrictionForInterferenceMeasurements      </w:t>
      </w:r>
      <w:r w:rsidRPr="006D0C02">
        <w:rPr>
          <w:color w:val="993366"/>
        </w:rPr>
        <w:t>ENUMERATED</w:t>
      </w:r>
      <w:r w:rsidRPr="006D0C02">
        <w:t xml:space="preserve"> {configured, notConfigured},</w:t>
      </w:r>
    </w:p>
    <w:p w14:paraId="1A236157" w14:textId="77777777" w:rsidR="00B316A7" w:rsidRPr="006D0C02" w:rsidRDefault="00B316A7" w:rsidP="00B316A7">
      <w:pPr>
        <w:pStyle w:val="PL"/>
        <w:rPr>
          <w:color w:val="808080"/>
        </w:rPr>
      </w:pPr>
      <w:r w:rsidRPr="006D0C02">
        <w:t xml:space="preserve">    codebookConfig                                  CodebookConfig                                              </w:t>
      </w:r>
      <w:r w:rsidRPr="006D0C02">
        <w:rPr>
          <w:color w:val="993366"/>
        </w:rPr>
        <w:t>OPTIONAL</w:t>
      </w:r>
      <w:r w:rsidRPr="006D0C02">
        <w:t xml:space="preserve">,   </w:t>
      </w:r>
      <w:r w:rsidRPr="006D0C02">
        <w:rPr>
          <w:color w:val="808080"/>
        </w:rPr>
        <w:t>-- Need R</w:t>
      </w:r>
    </w:p>
    <w:p w14:paraId="5A5A1222" w14:textId="77777777" w:rsidR="00B316A7" w:rsidRPr="006D0C02" w:rsidRDefault="00B316A7" w:rsidP="00B316A7">
      <w:pPr>
        <w:pStyle w:val="PL"/>
        <w:rPr>
          <w:color w:val="808080"/>
        </w:rPr>
      </w:pPr>
      <w:r w:rsidRPr="006D0C02">
        <w:t xml:space="preserve">    dummy                                           </w:t>
      </w:r>
      <w:r w:rsidRPr="006D0C02">
        <w:rPr>
          <w:color w:val="993366"/>
        </w:rPr>
        <w:t>ENUMERATED</w:t>
      </w:r>
      <w:r w:rsidRPr="006D0C02">
        <w:t xml:space="preserve"> {n1, n2}                                         </w:t>
      </w:r>
      <w:r w:rsidRPr="006D0C02">
        <w:rPr>
          <w:color w:val="993366"/>
        </w:rPr>
        <w:t>OPTIONAL</w:t>
      </w:r>
      <w:r w:rsidRPr="006D0C02">
        <w:t xml:space="preserve">,   </w:t>
      </w:r>
      <w:r w:rsidRPr="006D0C02">
        <w:rPr>
          <w:color w:val="808080"/>
        </w:rPr>
        <w:t>-- Need R</w:t>
      </w:r>
    </w:p>
    <w:p w14:paraId="4C767FC9" w14:textId="77777777" w:rsidR="00B316A7" w:rsidRPr="006D0C02" w:rsidRDefault="00B316A7" w:rsidP="00B316A7">
      <w:pPr>
        <w:pStyle w:val="PL"/>
      </w:pPr>
      <w:r w:rsidRPr="006D0C02">
        <w:t xml:space="preserve">    groupBasedBeamReporting                     </w:t>
      </w:r>
      <w:r w:rsidRPr="006D0C02">
        <w:rPr>
          <w:color w:val="993366"/>
        </w:rPr>
        <w:t>CHOICE</w:t>
      </w:r>
      <w:r w:rsidRPr="006D0C02">
        <w:t xml:space="preserve"> {</w:t>
      </w:r>
    </w:p>
    <w:p w14:paraId="79112F43" w14:textId="77777777" w:rsidR="00B316A7" w:rsidRPr="006D0C02" w:rsidRDefault="00B316A7" w:rsidP="00B316A7">
      <w:pPr>
        <w:pStyle w:val="PL"/>
      </w:pPr>
      <w:r w:rsidRPr="006D0C02">
        <w:t xml:space="preserve">        enabled                                     </w:t>
      </w:r>
      <w:r w:rsidRPr="006D0C02">
        <w:rPr>
          <w:color w:val="993366"/>
        </w:rPr>
        <w:t>NULL</w:t>
      </w:r>
      <w:r w:rsidRPr="006D0C02">
        <w:t>,</w:t>
      </w:r>
    </w:p>
    <w:p w14:paraId="234F171A" w14:textId="77777777" w:rsidR="00B316A7" w:rsidRPr="006D0C02" w:rsidRDefault="00B316A7" w:rsidP="00B316A7">
      <w:pPr>
        <w:pStyle w:val="PL"/>
      </w:pPr>
      <w:r w:rsidRPr="006D0C02">
        <w:t xml:space="preserve">        disabled                                    </w:t>
      </w:r>
      <w:r w:rsidRPr="006D0C02">
        <w:rPr>
          <w:color w:val="993366"/>
        </w:rPr>
        <w:t>SEQUENCE</w:t>
      </w:r>
      <w:r w:rsidRPr="006D0C02">
        <w:t xml:space="preserve"> {</w:t>
      </w:r>
    </w:p>
    <w:p w14:paraId="2C35FA5E" w14:textId="77777777" w:rsidR="00B316A7" w:rsidRPr="006D0C02" w:rsidRDefault="00B316A7" w:rsidP="00B316A7">
      <w:pPr>
        <w:pStyle w:val="PL"/>
        <w:rPr>
          <w:color w:val="808080"/>
        </w:rPr>
      </w:pPr>
      <w:r w:rsidRPr="006D0C02">
        <w:t xml:space="preserve">            nrofReportedRS                          </w:t>
      </w:r>
      <w:r w:rsidRPr="006D0C02">
        <w:rPr>
          <w:color w:val="993366"/>
        </w:rPr>
        <w:t>ENUMERATED</w:t>
      </w:r>
      <w:r w:rsidRPr="006D0C02">
        <w:t xml:space="preserve"> {n1, n2, n3, n4}                                 </w:t>
      </w:r>
      <w:r w:rsidRPr="006D0C02">
        <w:rPr>
          <w:color w:val="993366"/>
        </w:rPr>
        <w:t>OPTIONAL</w:t>
      </w:r>
      <w:r w:rsidRPr="006D0C02">
        <w:t xml:space="preserve">    </w:t>
      </w:r>
      <w:r w:rsidRPr="006D0C02">
        <w:rPr>
          <w:color w:val="808080"/>
        </w:rPr>
        <w:t>-- Need S</w:t>
      </w:r>
    </w:p>
    <w:p w14:paraId="2DD2AB49" w14:textId="77777777" w:rsidR="00B316A7" w:rsidRPr="006D0C02" w:rsidRDefault="00B316A7" w:rsidP="00B316A7">
      <w:pPr>
        <w:pStyle w:val="PL"/>
      </w:pPr>
      <w:r w:rsidRPr="006D0C02">
        <w:t xml:space="preserve">        }</w:t>
      </w:r>
    </w:p>
    <w:p w14:paraId="0601DFC6" w14:textId="77777777" w:rsidR="00B316A7" w:rsidRPr="006D0C02" w:rsidRDefault="00B316A7" w:rsidP="00B316A7">
      <w:pPr>
        <w:pStyle w:val="PL"/>
      </w:pPr>
      <w:r w:rsidRPr="006D0C02">
        <w:t xml:space="preserve">    },</w:t>
      </w:r>
    </w:p>
    <w:p w14:paraId="10F250A7" w14:textId="77777777" w:rsidR="00B316A7" w:rsidRPr="006D0C02" w:rsidRDefault="00B316A7" w:rsidP="00B316A7">
      <w:pPr>
        <w:pStyle w:val="PL"/>
        <w:rPr>
          <w:color w:val="808080"/>
        </w:rPr>
      </w:pPr>
      <w:r w:rsidRPr="006D0C02">
        <w:t xml:space="preserve">    cqi-Table                   </w:t>
      </w:r>
      <w:r w:rsidRPr="006D0C02">
        <w:rPr>
          <w:color w:val="993366"/>
        </w:rPr>
        <w:t>ENUMERATED</w:t>
      </w:r>
      <w:r w:rsidRPr="006D0C02">
        <w:t xml:space="preserve"> {table1, table2, table3, table4-r17}                                     </w:t>
      </w:r>
      <w:r w:rsidRPr="006D0C02">
        <w:rPr>
          <w:color w:val="993366"/>
        </w:rPr>
        <w:t>OPTIONAL</w:t>
      </w:r>
      <w:r w:rsidRPr="006D0C02">
        <w:t xml:space="preserve">,   </w:t>
      </w:r>
      <w:r w:rsidRPr="006D0C02">
        <w:rPr>
          <w:color w:val="808080"/>
        </w:rPr>
        <w:t>-- Need R</w:t>
      </w:r>
    </w:p>
    <w:p w14:paraId="3B0CC01B" w14:textId="77777777" w:rsidR="00B316A7" w:rsidRPr="006D0C02" w:rsidRDefault="00B316A7" w:rsidP="00B316A7">
      <w:pPr>
        <w:pStyle w:val="PL"/>
      </w:pPr>
      <w:r w:rsidRPr="006D0C02">
        <w:t xml:space="preserve">    subbandSize                 </w:t>
      </w:r>
      <w:r w:rsidRPr="006D0C02">
        <w:rPr>
          <w:color w:val="993366"/>
        </w:rPr>
        <w:t>ENUMERATED</w:t>
      </w:r>
      <w:r w:rsidRPr="006D0C02">
        <w:t xml:space="preserve"> {value1, value2},</w:t>
      </w:r>
    </w:p>
    <w:p w14:paraId="73329071" w14:textId="77777777" w:rsidR="00B316A7" w:rsidRPr="006D0C02" w:rsidRDefault="00B316A7" w:rsidP="00B316A7">
      <w:pPr>
        <w:pStyle w:val="PL"/>
        <w:rPr>
          <w:color w:val="808080"/>
        </w:rPr>
      </w:pPr>
      <w:r w:rsidRPr="006D0C02">
        <w:t xml:space="preserve">    non-PMI-PortIndication      </w:t>
      </w:r>
      <w:r w:rsidRPr="006D0C02">
        <w:rPr>
          <w:color w:val="993366"/>
        </w:rPr>
        <w:t>SEQUENCE</w:t>
      </w:r>
      <w:r w:rsidRPr="006D0C02">
        <w:t xml:space="preserve"> (</w:t>
      </w:r>
      <w:r w:rsidRPr="006D0C02">
        <w:rPr>
          <w:color w:val="993366"/>
        </w:rPr>
        <w:t>SIZE</w:t>
      </w:r>
      <w:r w:rsidRPr="006D0C02">
        <w:t xml:space="preserve"> (1..maxNrofNZP-CSI-RS-ResourcesPerConfig))</w:t>
      </w:r>
      <w:r w:rsidRPr="006D0C02">
        <w:rPr>
          <w:color w:val="993366"/>
        </w:rPr>
        <w:t xml:space="preserve"> OF</w:t>
      </w:r>
      <w:r w:rsidRPr="006D0C02">
        <w:t xml:space="preserve"> PortIndexFor8Ranks </w:t>
      </w:r>
      <w:r w:rsidRPr="006D0C02">
        <w:rPr>
          <w:color w:val="993366"/>
        </w:rPr>
        <w:t>OPTIONAL</w:t>
      </w:r>
      <w:r w:rsidRPr="006D0C02">
        <w:t xml:space="preserve">,   </w:t>
      </w:r>
      <w:r w:rsidRPr="006D0C02">
        <w:rPr>
          <w:color w:val="808080"/>
        </w:rPr>
        <w:t>-- Need R</w:t>
      </w:r>
    </w:p>
    <w:p w14:paraId="75DC2793" w14:textId="77777777" w:rsidR="00B316A7" w:rsidRPr="006D0C02" w:rsidRDefault="00B316A7" w:rsidP="00B316A7">
      <w:pPr>
        <w:pStyle w:val="PL"/>
      </w:pPr>
      <w:r w:rsidRPr="006D0C02">
        <w:t xml:space="preserve">    ...,</w:t>
      </w:r>
    </w:p>
    <w:p w14:paraId="19E71B3B" w14:textId="77777777" w:rsidR="00B316A7" w:rsidRPr="006D0C02" w:rsidRDefault="00B316A7" w:rsidP="00B316A7">
      <w:pPr>
        <w:pStyle w:val="PL"/>
      </w:pPr>
      <w:r w:rsidRPr="006D0C02">
        <w:t xml:space="preserve">    [[</w:t>
      </w:r>
    </w:p>
    <w:p w14:paraId="520C5E67" w14:textId="77777777" w:rsidR="00B316A7" w:rsidRPr="006D0C02" w:rsidRDefault="00B316A7" w:rsidP="00B316A7">
      <w:pPr>
        <w:pStyle w:val="PL"/>
      </w:pPr>
      <w:r w:rsidRPr="006D0C02">
        <w:t xml:space="preserve">    semiPersistentOnPUSCH-v1530         </w:t>
      </w:r>
      <w:r w:rsidRPr="006D0C02">
        <w:rPr>
          <w:color w:val="993366"/>
        </w:rPr>
        <w:t>SEQUENCE</w:t>
      </w:r>
      <w:r w:rsidRPr="006D0C02">
        <w:t xml:space="preserve"> {</w:t>
      </w:r>
    </w:p>
    <w:p w14:paraId="3F8E898F" w14:textId="77777777" w:rsidR="00B316A7" w:rsidRPr="006D0C02" w:rsidRDefault="00B316A7" w:rsidP="00B316A7">
      <w:pPr>
        <w:pStyle w:val="PL"/>
      </w:pPr>
      <w:r w:rsidRPr="006D0C02">
        <w:t xml:space="preserve">        reportSlotConfig-v1530              </w:t>
      </w:r>
      <w:r w:rsidRPr="006D0C02">
        <w:rPr>
          <w:color w:val="993366"/>
        </w:rPr>
        <w:t>ENUMERATED</w:t>
      </w:r>
      <w:r w:rsidRPr="006D0C02">
        <w:t xml:space="preserve"> {sl4, sl8, sl16}</w:t>
      </w:r>
    </w:p>
    <w:p w14:paraId="5A3FFB41"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6396D151" w14:textId="77777777" w:rsidR="00B316A7" w:rsidRPr="006D0C02" w:rsidRDefault="00B316A7" w:rsidP="00B316A7">
      <w:pPr>
        <w:pStyle w:val="PL"/>
      </w:pPr>
      <w:r w:rsidRPr="006D0C02">
        <w:t xml:space="preserve">    ]],</w:t>
      </w:r>
    </w:p>
    <w:p w14:paraId="2BE8EF10" w14:textId="77777777" w:rsidR="00B316A7" w:rsidRPr="006D0C02" w:rsidRDefault="00B316A7" w:rsidP="00B316A7">
      <w:pPr>
        <w:pStyle w:val="PL"/>
      </w:pPr>
      <w:r w:rsidRPr="006D0C02">
        <w:t xml:space="preserve">    [[</w:t>
      </w:r>
    </w:p>
    <w:p w14:paraId="2227FC1A" w14:textId="77777777" w:rsidR="00B316A7" w:rsidRPr="006D0C02" w:rsidRDefault="00B316A7" w:rsidP="00B316A7">
      <w:pPr>
        <w:pStyle w:val="PL"/>
      </w:pPr>
      <w:r w:rsidRPr="006D0C02">
        <w:t xml:space="preserve">    semiPersistentOnPUSCH-v1610         </w:t>
      </w:r>
      <w:r w:rsidRPr="006D0C02">
        <w:rPr>
          <w:color w:val="993366"/>
        </w:rPr>
        <w:t>SEQUENCE</w:t>
      </w:r>
      <w:r w:rsidRPr="006D0C02">
        <w:t xml:space="preserve"> {</w:t>
      </w:r>
    </w:p>
    <w:p w14:paraId="72FF2944" w14:textId="77777777" w:rsidR="00B316A7" w:rsidRPr="006D0C02" w:rsidRDefault="00B316A7" w:rsidP="00B316A7">
      <w:pPr>
        <w:pStyle w:val="PL"/>
        <w:rPr>
          <w:color w:val="808080"/>
        </w:rPr>
      </w:pPr>
      <w:r w:rsidRPr="006D0C02">
        <w:t xml:space="preserve">        reportSlotOffsetListDCI-0-2-r16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(0..32)   </w:t>
      </w:r>
      <w:r w:rsidRPr="006D0C02">
        <w:rPr>
          <w:color w:val="993366"/>
        </w:rPr>
        <w:t>OPTIONAL</w:t>
      </w:r>
      <w:r w:rsidRPr="006D0C02">
        <w:t xml:space="preserve">,    </w:t>
      </w:r>
      <w:r w:rsidRPr="006D0C02">
        <w:rPr>
          <w:color w:val="808080"/>
        </w:rPr>
        <w:t>-- Need R</w:t>
      </w:r>
    </w:p>
    <w:p w14:paraId="41DEFBE8" w14:textId="77777777" w:rsidR="00B316A7" w:rsidRPr="006D0C02" w:rsidRDefault="00B316A7" w:rsidP="00B316A7">
      <w:pPr>
        <w:pStyle w:val="PL"/>
        <w:rPr>
          <w:color w:val="808080"/>
        </w:rPr>
      </w:pPr>
      <w:r w:rsidRPr="006D0C02">
        <w:t xml:space="preserve">        reportSlotOffsetListDCI-0-1-r16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(0..32)   </w:t>
      </w:r>
      <w:r w:rsidRPr="006D0C02">
        <w:rPr>
          <w:color w:val="993366"/>
        </w:rPr>
        <w:t>OPTIONAL</w:t>
      </w:r>
      <w:r w:rsidRPr="006D0C02">
        <w:t xml:space="preserve">     </w:t>
      </w:r>
      <w:r w:rsidRPr="006D0C02">
        <w:rPr>
          <w:color w:val="808080"/>
        </w:rPr>
        <w:t>-- Need R</w:t>
      </w:r>
    </w:p>
    <w:p w14:paraId="2272C3D5"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27CF7FF9" w14:textId="77777777" w:rsidR="00B316A7" w:rsidRPr="006D0C02" w:rsidRDefault="00B316A7" w:rsidP="00B316A7">
      <w:pPr>
        <w:pStyle w:val="PL"/>
      </w:pPr>
      <w:r w:rsidRPr="006D0C02">
        <w:t xml:space="preserve">    aperiodic-v1610                     </w:t>
      </w:r>
      <w:r w:rsidRPr="006D0C02">
        <w:rPr>
          <w:color w:val="993366"/>
        </w:rPr>
        <w:t>SEQUENCE</w:t>
      </w:r>
      <w:r w:rsidRPr="006D0C02">
        <w:t xml:space="preserve"> {</w:t>
      </w:r>
    </w:p>
    <w:p w14:paraId="5E6D32C5" w14:textId="77777777" w:rsidR="00B316A7" w:rsidRPr="006D0C02" w:rsidRDefault="00B316A7" w:rsidP="00B316A7">
      <w:pPr>
        <w:pStyle w:val="PL"/>
        <w:rPr>
          <w:color w:val="808080"/>
        </w:rPr>
      </w:pPr>
      <w:r w:rsidRPr="006D0C02">
        <w:t xml:space="preserve">        reportSlotOffsetListDCI-0-2-r16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(0..32)   </w:t>
      </w:r>
      <w:r w:rsidRPr="006D0C02">
        <w:rPr>
          <w:color w:val="993366"/>
        </w:rPr>
        <w:t>OPTIONAL</w:t>
      </w:r>
      <w:r w:rsidRPr="006D0C02">
        <w:t xml:space="preserve">,    </w:t>
      </w:r>
      <w:r w:rsidRPr="006D0C02">
        <w:rPr>
          <w:color w:val="808080"/>
        </w:rPr>
        <w:t>-- Need R</w:t>
      </w:r>
    </w:p>
    <w:p w14:paraId="1E419C11" w14:textId="77777777" w:rsidR="00B316A7" w:rsidRPr="006D0C02" w:rsidRDefault="00B316A7" w:rsidP="00B316A7">
      <w:pPr>
        <w:pStyle w:val="PL"/>
        <w:rPr>
          <w:color w:val="808080"/>
        </w:rPr>
      </w:pPr>
      <w:r w:rsidRPr="006D0C02">
        <w:t xml:space="preserve">        reportSlotOffsetListDCI-0-1-r16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(0..32)   </w:t>
      </w:r>
      <w:r w:rsidRPr="006D0C02">
        <w:rPr>
          <w:color w:val="993366"/>
        </w:rPr>
        <w:t>OPTIONAL</w:t>
      </w:r>
      <w:r w:rsidRPr="006D0C02">
        <w:t xml:space="preserve">     </w:t>
      </w:r>
      <w:r w:rsidRPr="006D0C02">
        <w:rPr>
          <w:color w:val="808080"/>
        </w:rPr>
        <w:t>-- Need R</w:t>
      </w:r>
    </w:p>
    <w:p w14:paraId="560CEC40"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48D0364E" w14:textId="77777777" w:rsidR="00B316A7" w:rsidRPr="006D0C02" w:rsidRDefault="00B316A7" w:rsidP="00B316A7">
      <w:pPr>
        <w:pStyle w:val="PL"/>
      </w:pPr>
      <w:r w:rsidRPr="006D0C02">
        <w:t xml:space="preserve">    reportQuantity-r16                  </w:t>
      </w:r>
      <w:r w:rsidRPr="006D0C02">
        <w:rPr>
          <w:color w:val="993366"/>
        </w:rPr>
        <w:t>CHOICE</w:t>
      </w:r>
      <w:r w:rsidRPr="006D0C02">
        <w:t xml:space="preserve"> {</w:t>
      </w:r>
    </w:p>
    <w:p w14:paraId="76C02D1E" w14:textId="77777777" w:rsidR="00B316A7" w:rsidRPr="006D0C02" w:rsidRDefault="00B316A7" w:rsidP="00B316A7">
      <w:pPr>
        <w:pStyle w:val="PL"/>
      </w:pPr>
      <w:r w:rsidRPr="006D0C02">
        <w:t xml:space="preserve">       cri-SINR-r16                         </w:t>
      </w:r>
      <w:r w:rsidRPr="006D0C02">
        <w:rPr>
          <w:color w:val="993366"/>
        </w:rPr>
        <w:t>NULL</w:t>
      </w:r>
      <w:r w:rsidRPr="006D0C02">
        <w:t>,</w:t>
      </w:r>
    </w:p>
    <w:p w14:paraId="458FCF7C" w14:textId="77777777" w:rsidR="00B316A7" w:rsidRPr="006D0C02" w:rsidRDefault="00B316A7" w:rsidP="00B316A7">
      <w:pPr>
        <w:pStyle w:val="PL"/>
      </w:pPr>
      <w:r w:rsidRPr="006D0C02">
        <w:t xml:space="preserve">       ssb-Index-SINR-r16                   </w:t>
      </w:r>
      <w:r w:rsidRPr="006D0C02">
        <w:rPr>
          <w:color w:val="993366"/>
        </w:rPr>
        <w:t>NULL</w:t>
      </w:r>
    </w:p>
    <w:p w14:paraId="39179DFE"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A14D9DC" w14:textId="77777777" w:rsidR="00B316A7" w:rsidRPr="006D0C02" w:rsidRDefault="00B316A7" w:rsidP="00B316A7">
      <w:pPr>
        <w:pStyle w:val="PL"/>
        <w:rPr>
          <w:color w:val="808080"/>
        </w:rPr>
      </w:pPr>
      <w:r w:rsidRPr="006D0C02">
        <w:t xml:space="preserve">    codebookConfig-r16                          CodebookConfig-r16                                              </w:t>
      </w:r>
      <w:r w:rsidRPr="006D0C02">
        <w:rPr>
          <w:color w:val="993366"/>
        </w:rPr>
        <w:t>OPTIONAL</w:t>
      </w:r>
      <w:r w:rsidRPr="006D0C02">
        <w:t xml:space="preserve">    </w:t>
      </w:r>
      <w:r w:rsidRPr="006D0C02">
        <w:rPr>
          <w:color w:val="808080"/>
        </w:rPr>
        <w:t>-- Need R</w:t>
      </w:r>
    </w:p>
    <w:p w14:paraId="6CF6BCCA" w14:textId="77777777" w:rsidR="00B316A7" w:rsidRPr="006D0C02" w:rsidRDefault="00B316A7" w:rsidP="00B316A7">
      <w:pPr>
        <w:pStyle w:val="PL"/>
      </w:pPr>
      <w:r w:rsidRPr="006D0C02">
        <w:t xml:space="preserve">    ]],</w:t>
      </w:r>
    </w:p>
    <w:p w14:paraId="50B5727D" w14:textId="77777777" w:rsidR="00B316A7" w:rsidRPr="006D0C02" w:rsidRDefault="00B316A7" w:rsidP="00B316A7">
      <w:pPr>
        <w:pStyle w:val="PL"/>
      </w:pPr>
      <w:r w:rsidRPr="006D0C02">
        <w:t xml:space="preserve">    [[</w:t>
      </w:r>
    </w:p>
    <w:p w14:paraId="5BF60ED5" w14:textId="77777777" w:rsidR="00B316A7" w:rsidRPr="006D0C02" w:rsidRDefault="00B316A7" w:rsidP="00B316A7">
      <w:pPr>
        <w:pStyle w:val="PL"/>
        <w:rPr>
          <w:color w:val="808080"/>
        </w:rPr>
      </w:pPr>
      <w:r w:rsidRPr="006D0C02">
        <w:t xml:space="preserve">    cqi-BitsPerSubband-r17              </w:t>
      </w:r>
      <w:r w:rsidRPr="006D0C02">
        <w:rPr>
          <w:color w:val="993366"/>
        </w:rPr>
        <w:t>ENUMERATED</w:t>
      </w:r>
      <w:r w:rsidRPr="006D0C02">
        <w:t xml:space="preserve"> {bits4}                                                      </w:t>
      </w:r>
      <w:r w:rsidRPr="006D0C02">
        <w:rPr>
          <w:color w:val="993366"/>
        </w:rPr>
        <w:t>OPTIONAL</w:t>
      </w:r>
      <w:r w:rsidRPr="006D0C02">
        <w:t xml:space="preserve">,   </w:t>
      </w:r>
      <w:r w:rsidRPr="006D0C02">
        <w:rPr>
          <w:color w:val="808080"/>
        </w:rPr>
        <w:t>-- Need R</w:t>
      </w:r>
    </w:p>
    <w:p w14:paraId="09A3F107" w14:textId="77777777" w:rsidR="00B316A7" w:rsidRPr="006D0C02" w:rsidRDefault="00B316A7" w:rsidP="00B316A7">
      <w:pPr>
        <w:pStyle w:val="PL"/>
      </w:pPr>
      <w:r w:rsidRPr="006D0C02">
        <w:lastRenderedPageBreak/>
        <w:t xml:space="preserve">    groupBasedBeamReporting-v1710       </w:t>
      </w:r>
      <w:r w:rsidRPr="006D0C02">
        <w:rPr>
          <w:color w:val="993366"/>
        </w:rPr>
        <w:t>SEQUENCE</w:t>
      </w:r>
      <w:r w:rsidRPr="006D0C02">
        <w:t xml:space="preserve"> {</w:t>
      </w:r>
    </w:p>
    <w:p w14:paraId="71623F61" w14:textId="77777777" w:rsidR="00B316A7" w:rsidRPr="006D0C02" w:rsidRDefault="00B316A7" w:rsidP="00B316A7">
      <w:pPr>
        <w:pStyle w:val="PL"/>
      </w:pPr>
      <w:r w:rsidRPr="006D0C02">
        <w:t xml:space="preserve">        nrofReportedGroups-r17              </w:t>
      </w:r>
      <w:r w:rsidRPr="006D0C02">
        <w:rPr>
          <w:color w:val="993366"/>
        </w:rPr>
        <w:t>ENUMERATED</w:t>
      </w:r>
      <w:r w:rsidRPr="006D0C02">
        <w:t xml:space="preserve"> {n1, n2, n3, n4}</w:t>
      </w:r>
    </w:p>
    <w:p w14:paraId="61266206"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88B6EB4" w14:textId="77777777" w:rsidR="00B316A7" w:rsidRPr="006D0C02" w:rsidRDefault="00B316A7" w:rsidP="00B316A7">
      <w:pPr>
        <w:pStyle w:val="PL"/>
        <w:rPr>
          <w:color w:val="808080"/>
        </w:rPr>
      </w:pPr>
      <w:r w:rsidRPr="006D0C02">
        <w:t xml:space="preserve">    codebookConfig-r17                  CodebookConfig-r17                                                      </w:t>
      </w:r>
      <w:r w:rsidRPr="006D0C02">
        <w:rPr>
          <w:color w:val="993366"/>
        </w:rPr>
        <w:t>OPTIONAL</w:t>
      </w:r>
      <w:r w:rsidRPr="006D0C02">
        <w:t xml:space="preserve">,   </w:t>
      </w:r>
      <w:r w:rsidRPr="006D0C02">
        <w:rPr>
          <w:color w:val="808080"/>
        </w:rPr>
        <w:t>-- Need R</w:t>
      </w:r>
    </w:p>
    <w:p w14:paraId="38229FCC" w14:textId="77777777" w:rsidR="00B316A7" w:rsidRPr="006D0C02" w:rsidRDefault="00B316A7" w:rsidP="00B316A7">
      <w:pPr>
        <w:pStyle w:val="PL"/>
        <w:rPr>
          <w:color w:val="808080"/>
        </w:rPr>
      </w:pPr>
      <w:r w:rsidRPr="006D0C02">
        <w:t xml:space="preserve">    sharedCMR-r17                       </w:t>
      </w:r>
      <w:r w:rsidRPr="006D0C02">
        <w:rPr>
          <w:color w:val="993366"/>
        </w:rPr>
        <w:t>ENUMERATED</w:t>
      </w:r>
      <w:r w:rsidRPr="006D0C02">
        <w:t xml:space="preserve"> {enable}                                                     </w:t>
      </w:r>
      <w:r w:rsidRPr="006D0C02">
        <w:rPr>
          <w:color w:val="993366"/>
        </w:rPr>
        <w:t>OPTIONAL</w:t>
      </w:r>
      <w:r w:rsidRPr="006D0C02">
        <w:t xml:space="preserve">,   </w:t>
      </w:r>
      <w:r w:rsidRPr="006D0C02">
        <w:rPr>
          <w:color w:val="808080"/>
        </w:rPr>
        <w:t>-- Need R</w:t>
      </w:r>
    </w:p>
    <w:p w14:paraId="235915A0" w14:textId="77777777" w:rsidR="00B316A7" w:rsidRPr="006D0C02" w:rsidRDefault="00B316A7" w:rsidP="00B316A7">
      <w:pPr>
        <w:pStyle w:val="PL"/>
        <w:rPr>
          <w:color w:val="808080"/>
        </w:rPr>
      </w:pPr>
      <w:r w:rsidRPr="006D0C02">
        <w:t xml:space="preserve">    csi-ReportMode-r17                  </w:t>
      </w:r>
      <w:r w:rsidRPr="006D0C02">
        <w:rPr>
          <w:color w:val="993366"/>
        </w:rPr>
        <w:t>ENUMERATED</w:t>
      </w:r>
      <w:r w:rsidRPr="006D0C02">
        <w:t xml:space="preserve"> {mode1, mode2}                                               </w:t>
      </w:r>
      <w:r w:rsidRPr="006D0C02">
        <w:rPr>
          <w:color w:val="993366"/>
        </w:rPr>
        <w:t>OPTIONAL</w:t>
      </w:r>
      <w:r w:rsidRPr="006D0C02">
        <w:t xml:space="preserve">,   </w:t>
      </w:r>
      <w:r w:rsidRPr="006D0C02">
        <w:rPr>
          <w:color w:val="808080"/>
        </w:rPr>
        <w:t>-- Need R</w:t>
      </w:r>
    </w:p>
    <w:p w14:paraId="2B9F5DAA" w14:textId="77777777" w:rsidR="00B316A7" w:rsidRPr="006D0C02" w:rsidRDefault="00B316A7" w:rsidP="00B316A7">
      <w:pPr>
        <w:pStyle w:val="PL"/>
        <w:rPr>
          <w:color w:val="808080"/>
        </w:rPr>
      </w:pPr>
      <w:r w:rsidRPr="006D0C02">
        <w:t xml:space="preserve">    numberOfSingleTRP-CSI-Mode1-r17     </w:t>
      </w:r>
      <w:r w:rsidRPr="006D0C02">
        <w:rPr>
          <w:color w:val="993366"/>
        </w:rPr>
        <w:t>ENUMERATED</w:t>
      </w:r>
      <w:r w:rsidRPr="006D0C02">
        <w:t xml:space="preserve"> {n0, n1, n2}                                                 </w:t>
      </w:r>
      <w:r w:rsidRPr="006D0C02">
        <w:rPr>
          <w:color w:val="993366"/>
        </w:rPr>
        <w:t>OPTIONAL</w:t>
      </w:r>
      <w:r w:rsidRPr="006D0C02">
        <w:t xml:space="preserve">,   </w:t>
      </w:r>
      <w:r w:rsidRPr="006D0C02">
        <w:rPr>
          <w:color w:val="808080"/>
        </w:rPr>
        <w:t>-- Need R</w:t>
      </w:r>
    </w:p>
    <w:p w14:paraId="1BD901A0" w14:textId="77777777" w:rsidR="00B316A7" w:rsidRPr="006D0C02" w:rsidRDefault="00B316A7" w:rsidP="00B316A7">
      <w:pPr>
        <w:pStyle w:val="PL"/>
      </w:pPr>
      <w:r w:rsidRPr="006D0C02">
        <w:t xml:space="preserve">    reportQuantity-r17                  </w:t>
      </w:r>
      <w:r w:rsidRPr="006D0C02">
        <w:rPr>
          <w:color w:val="993366"/>
        </w:rPr>
        <w:t>CHOICE</w:t>
      </w:r>
      <w:r w:rsidRPr="006D0C02">
        <w:t xml:space="preserve"> {</w:t>
      </w:r>
    </w:p>
    <w:p w14:paraId="6F2019CF" w14:textId="77777777" w:rsidR="00B316A7" w:rsidRPr="006D0C02" w:rsidRDefault="00B316A7" w:rsidP="00B316A7">
      <w:pPr>
        <w:pStyle w:val="PL"/>
      </w:pPr>
      <w:r w:rsidRPr="006D0C02">
        <w:t xml:space="preserve">        cri-RSRP-Index-r17                  </w:t>
      </w:r>
      <w:r w:rsidRPr="006D0C02">
        <w:rPr>
          <w:color w:val="993366"/>
        </w:rPr>
        <w:t>NULL</w:t>
      </w:r>
      <w:r w:rsidRPr="006D0C02">
        <w:t>,</w:t>
      </w:r>
    </w:p>
    <w:p w14:paraId="3D8B0D5D" w14:textId="77777777" w:rsidR="00B316A7" w:rsidRPr="006D0C02" w:rsidRDefault="00B316A7" w:rsidP="00B316A7">
      <w:pPr>
        <w:pStyle w:val="PL"/>
      </w:pPr>
      <w:r w:rsidRPr="006D0C02">
        <w:t xml:space="preserve">        ssb-Index-RSRP-Index-r17            </w:t>
      </w:r>
      <w:r w:rsidRPr="006D0C02">
        <w:rPr>
          <w:color w:val="993366"/>
        </w:rPr>
        <w:t>NULL</w:t>
      </w:r>
      <w:r w:rsidRPr="006D0C02">
        <w:t>,</w:t>
      </w:r>
    </w:p>
    <w:p w14:paraId="1A8C89AC" w14:textId="77777777" w:rsidR="00B316A7" w:rsidRPr="006D0C02" w:rsidRDefault="00B316A7" w:rsidP="00B316A7">
      <w:pPr>
        <w:pStyle w:val="PL"/>
      </w:pPr>
      <w:r w:rsidRPr="006D0C02">
        <w:t xml:space="preserve">        cri-SINR-Index-r17                  </w:t>
      </w:r>
      <w:r w:rsidRPr="006D0C02">
        <w:rPr>
          <w:color w:val="993366"/>
        </w:rPr>
        <w:t>NULL</w:t>
      </w:r>
      <w:r w:rsidRPr="006D0C02">
        <w:t>,</w:t>
      </w:r>
    </w:p>
    <w:p w14:paraId="1C8A39A5" w14:textId="77777777" w:rsidR="00B316A7" w:rsidRPr="006D0C02" w:rsidRDefault="00B316A7" w:rsidP="00B316A7">
      <w:pPr>
        <w:pStyle w:val="PL"/>
      </w:pPr>
      <w:r w:rsidRPr="006D0C02">
        <w:t xml:space="preserve">        ssb-Index-SINR-Index-r17            </w:t>
      </w:r>
      <w:r w:rsidRPr="006D0C02">
        <w:rPr>
          <w:color w:val="993366"/>
        </w:rPr>
        <w:t>NULL</w:t>
      </w:r>
    </w:p>
    <w:p w14:paraId="7DD21E38"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00DE3BCA" w14:textId="77777777" w:rsidR="00B316A7" w:rsidRPr="006D0C02" w:rsidRDefault="00B316A7" w:rsidP="00B316A7">
      <w:pPr>
        <w:pStyle w:val="PL"/>
      </w:pPr>
      <w:r w:rsidRPr="006D0C02">
        <w:t xml:space="preserve">    ]],</w:t>
      </w:r>
    </w:p>
    <w:p w14:paraId="68A86802" w14:textId="77777777" w:rsidR="00B316A7" w:rsidRPr="006D0C02" w:rsidRDefault="00B316A7" w:rsidP="00B316A7">
      <w:pPr>
        <w:pStyle w:val="PL"/>
      </w:pPr>
      <w:r w:rsidRPr="006D0C02">
        <w:t xml:space="preserve">    [[</w:t>
      </w:r>
    </w:p>
    <w:p w14:paraId="1FAAF457" w14:textId="77777777" w:rsidR="00B316A7" w:rsidRPr="006D0C02" w:rsidRDefault="00B316A7" w:rsidP="00B316A7">
      <w:pPr>
        <w:pStyle w:val="PL"/>
      </w:pPr>
      <w:r w:rsidRPr="006D0C02">
        <w:t xml:space="preserve">    semiPersistentOnPUSCH-v1720         </w:t>
      </w:r>
      <w:r w:rsidRPr="006D0C02">
        <w:rPr>
          <w:color w:val="993366"/>
        </w:rPr>
        <w:t>SEQUENCE</w:t>
      </w:r>
      <w:r w:rsidRPr="006D0C02">
        <w:t xml:space="preserve"> {</w:t>
      </w:r>
    </w:p>
    <w:p w14:paraId="7C6C63DA" w14:textId="77777777" w:rsidR="00B316A7" w:rsidRPr="006D0C02" w:rsidRDefault="00B316A7" w:rsidP="00B316A7">
      <w:pPr>
        <w:pStyle w:val="PL"/>
        <w:rPr>
          <w:color w:val="808080"/>
        </w:rPr>
      </w:pPr>
      <w:r w:rsidRPr="006D0C02">
        <w:t xml:space="preserve">        reportSlotOffsetList-r17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(0..128)  </w:t>
      </w:r>
      <w:r w:rsidRPr="006D0C02">
        <w:rPr>
          <w:color w:val="993366"/>
        </w:rPr>
        <w:t>OPTIONAL</w:t>
      </w:r>
      <w:r w:rsidRPr="006D0C02">
        <w:t xml:space="preserve">,   </w:t>
      </w:r>
      <w:r w:rsidRPr="006D0C02">
        <w:rPr>
          <w:color w:val="808080"/>
        </w:rPr>
        <w:t>-- Need R</w:t>
      </w:r>
    </w:p>
    <w:p w14:paraId="653F8F84" w14:textId="77777777" w:rsidR="00B316A7" w:rsidRPr="006D0C02" w:rsidRDefault="00B316A7" w:rsidP="00B316A7">
      <w:pPr>
        <w:pStyle w:val="PL"/>
        <w:rPr>
          <w:color w:val="808080"/>
        </w:rPr>
      </w:pPr>
      <w:r w:rsidRPr="006D0C02">
        <w:t xml:space="preserve">        reportSlotOffsetListDCI-0-2-r17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(0..128)  </w:t>
      </w:r>
      <w:r w:rsidRPr="006D0C02">
        <w:rPr>
          <w:color w:val="993366"/>
        </w:rPr>
        <w:t>OPTIONAL</w:t>
      </w:r>
      <w:r w:rsidRPr="006D0C02">
        <w:t xml:space="preserve">,   </w:t>
      </w:r>
      <w:r w:rsidRPr="006D0C02">
        <w:rPr>
          <w:color w:val="808080"/>
        </w:rPr>
        <w:t>-- Need R</w:t>
      </w:r>
    </w:p>
    <w:p w14:paraId="52719564" w14:textId="77777777" w:rsidR="00B316A7" w:rsidRPr="006D0C02" w:rsidRDefault="00B316A7" w:rsidP="00B316A7">
      <w:pPr>
        <w:pStyle w:val="PL"/>
        <w:rPr>
          <w:color w:val="808080"/>
        </w:rPr>
      </w:pPr>
      <w:r w:rsidRPr="006D0C02">
        <w:t xml:space="preserve">        reportSlotOffsetListDCI-0-1-r17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(0..128)  </w:t>
      </w:r>
      <w:r w:rsidRPr="006D0C02">
        <w:rPr>
          <w:color w:val="993366"/>
        </w:rPr>
        <w:t>OPTIONAL</w:t>
      </w:r>
      <w:r w:rsidRPr="006D0C02">
        <w:t xml:space="preserve">    </w:t>
      </w:r>
      <w:r w:rsidRPr="006D0C02">
        <w:rPr>
          <w:color w:val="808080"/>
        </w:rPr>
        <w:t>-- Need R</w:t>
      </w:r>
    </w:p>
    <w:p w14:paraId="6A7D0062"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8848E62" w14:textId="77777777" w:rsidR="00B316A7" w:rsidRPr="006D0C02" w:rsidRDefault="00B316A7" w:rsidP="00B316A7">
      <w:pPr>
        <w:pStyle w:val="PL"/>
      </w:pPr>
      <w:r w:rsidRPr="006D0C02">
        <w:t xml:space="preserve">    aperiodic-v1720                     </w:t>
      </w:r>
      <w:r w:rsidRPr="006D0C02">
        <w:rPr>
          <w:color w:val="993366"/>
        </w:rPr>
        <w:t>SEQUENCE</w:t>
      </w:r>
      <w:r w:rsidRPr="006D0C02">
        <w:t xml:space="preserve"> {</w:t>
      </w:r>
    </w:p>
    <w:p w14:paraId="70573D2F" w14:textId="77777777" w:rsidR="00B316A7" w:rsidRPr="006D0C02" w:rsidRDefault="00B316A7" w:rsidP="00B316A7">
      <w:pPr>
        <w:pStyle w:val="PL"/>
        <w:rPr>
          <w:color w:val="808080"/>
        </w:rPr>
      </w:pPr>
      <w:r w:rsidRPr="006D0C02">
        <w:t xml:space="preserve">        reportSlotOffsetList-r17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(0..128)  </w:t>
      </w:r>
      <w:r w:rsidRPr="006D0C02">
        <w:rPr>
          <w:color w:val="993366"/>
        </w:rPr>
        <w:t>OPTIONAL</w:t>
      </w:r>
      <w:r w:rsidRPr="006D0C02">
        <w:t xml:space="preserve">,   </w:t>
      </w:r>
      <w:r w:rsidRPr="006D0C02">
        <w:rPr>
          <w:color w:val="808080"/>
        </w:rPr>
        <w:t>-- Need R</w:t>
      </w:r>
    </w:p>
    <w:p w14:paraId="5DD33061" w14:textId="77777777" w:rsidR="00B316A7" w:rsidRPr="006D0C02" w:rsidRDefault="00B316A7" w:rsidP="00B316A7">
      <w:pPr>
        <w:pStyle w:val="PL"/>
        <w:rPr>
          <w:color w:val="808080"/>
        </w:rPr>
      </w:pPr>
      <w:r w:rsidRPr="006D0C02">
        <w:t xml:space="preserve">        reportSlotOffsetListDCI-0-2-r17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(0..128)  </w:t>
      </w:r>
      <w:r w:rsidRPr="006D0C02">
        <w:rPr>
          <w:color w:val="993366"/>
        </w:rPr>
        <w:t>OPTIONAL</w:t>
      </w:r>
      <w:r w:rsidRPr="006D0C02">
        <w:t xml:space="preserve">,   </w:t>
      </w:r>
      <w:r w:rsidRPr="006D0C02">
        <w:rPr>
          <w:color w:val="808080"/>
        </w:rPr>
        <w:t>-- Need R</w:t>
      </w:r>
    </w:p>
    <w:p w14:paraId="09F3E045" w14:textId="77777777" w:rsidR="00B316A7" w:rsidRPr="006D0C02" w:rsidRDefault="00B316A7" w:rsidP="00B316A7">
      <w:pPr>
        <w:pStyle w:val="PL"/>
        <w:rPr>
          <w:color w:val="808080"/>
        </w:rPr>
      </w:pPr>
      <w:r w:rsidRPr="006D0C02">
        <w:t xml:space="preserve">        reportSlotOffsetListDCI-0-1-r17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(0..128)  </w:t>
      </w:r>
      <w:r w:rsidRPr="006D0C02">
        <w:rPr>
          <w:color w:val="993366"/>
        </w:rPr>
        <w:t>OPTIONAL</w:t>
      </w:r>
      <w:r w:rsidRPr="006D0C02">
        <w:t xml:space="preserve">    </w:t>
      </w:r>
      <w:r w:rsidRPr="006D0C02">
        <w:rPr>
          <w:color w:val="808080"/>
        </w:rPr>
        <w:t>-- Need R</w:t>
      </w:r>
    </w:p>
    <w:p w14:paraId="6BEF612C"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96FD855" w14:textId="77777777" w:rsidR="00B316A7" w:rsidRPr="006D0C02" w:rsidRDefault="00B316A7" w:rsidP="00B316A7">
      <w:pPr>
        <w:pStyle w:val="PL"/>
      </w:pPr>
      <w:r w:rsidRPr="006D0C02">
        <w:t xml:space="preserve">    ]],</w:t>
      </w:r>
    </w:p>
    <w:p w14:paraId="32CB1EC1" w14:textId="77777777" w:rsidR="00B316A7" w:rsidRPr="006D0C02" w:rsidRDefault="00B316A7" w:rsidP="00B316A7">
      <w:pPr>
        <w:pStyle w:val="PL"/>
      </w:pPr>
      <w:r w:rsidRPr="006D0C02">
        <w:t xml:space="preserve">    [[</w:t>
      </w:r>
    </w:p>
    <w:p w14:paraId="35679ED7" w14:textId="77777777" w:rsidR="00B316A7" w:rsidRPr="006D0C02" w:rsidRDefault="00B316A7" w:rsidP="00B316A7">
      <w:pPr>
        <w:pStyle w:val="PL"/>
        <w:rPr>
          <w:color w:val="808080"/>
        </w:rPr>
      </w:pPr>
      <w:r w:rsidRPr="006D0C02">
        <w:t xml:space="preserve">    codebookConfig-v1730                CodebookConfig-v1730                                                    </w:t>
      </w:r>
      <w:r w:rsidRPr="006D0C02">
        <w:rPr>
          <w:color w:val="993366"/>
        </w:rPr>
        <w:t>OPTIONAL</w:t>
      </w:r>
      <w:r w:rsidRPr="006D0C02">
        <w:t xml:space="preserve">    </w:t>
      </w:r>
      <w:r w:rsidRPr="006D0C02">
        <w:rPr>
          <w:color w:val="808080"/>
        </w:rPr>
        <w:t>-- Need R</w:t>
      </w:r>
    </w:p>
    <w:p w14:paraId="634577F1" w14:textId="77777777" w:rsidR="00B316A7" w:rsidRPr="006D0C02" w:rsidRDefault="00B316A7" w:rsidP="00B316A7">
      <w:pPr>
        <w:pStyle w:val="PL"/>
      </w:pPr>
      <w:r w:rsidRPr="006D0C02">
        <w:t xml:space="preserve">    ]],</w:t>
      </w:r>
    </w:p>
    <w:p w14:paraId="7B175095" w14:textId="77777777" w:rsidR="00B316A7" w:rsidRPr="006D0C02" w:rsidRDefault="00B316A7" w:rsidP="00B316A7">
      <w:pPr>
        <w:pStyle w:val="PL"/>
      </w:pPr>
      <w:r w:rsidRPr="006D0C02">
        <w:t xml:space="preserve">    [[</w:t>
      </w:r>
    </w:p>
    <w:p w14:paraId="487B63E2" w14:textId="77777777" w:rsidR="00B316A7" w:rsidRPr="006D0C02" w:rsidRDefault="00B316A7" w:rsidP="00B316A7">
      <w:pPr>
        <w:pStyle w:val="PL"/>
      </w:pPr>
      <w:r w:rsidRPr="006D0C02">
        <w:t xml:space="preserve">    groupBasedBeamReporting-v1800       </w:t>
      </w:r>
      <w:r w:rsidRPr="006D0C02">
        <w:rPr>
          <w:color w:val="993366"/>
        </w:rPr>
        <w:t>SEQUENCE</w:t>
      </w:r>
      <w:r w:rsidRPr="006D0C02">
        <w:t xml:space="preserve"> {</w:t>
      </w:r>
    </w:p>
    <w:p w14:paraId="40B3A367" w14:textId="77777777" w:rsidR="00B316A7" w:rsidRPr="006D0C02" w:rsidRDefault="00B316A7" w:rsidP="00B316A7">
      <w:pPr>
        <w:pStyle w:val="PL"/>
      </w:pPr>
      <w:r w:rsidRPr="006D0C02">
        <w:t xml:space="preserve">        reportingMode-r18                   </w:t>
      </w:r>
      <w:r w:rsidRPr="006D0C02">
        <w:rPr>
          <w:color w:val="993366"/>
        </w:rPr>
        <w:t>ENUMERATED</w:t>
      </w:r>
      <w:r w:rsidRPr="006D0C02">
        <w:t xml:space="preserve"> {jointULDL, onlyUL}</w:t>
      </w:r>
    </w:p>
    <w:p w14:paraId="46907924"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2F8421F0" w14:textId="77777777" w:rsidR="00B316A7" w:rsidRPr="006D0C02" w:rsidRDefault="00B316A7" w:rsidP="00B316A7">
      <w:pPr>
        <w:pStyle w:val="PL"/>
        <w:rPr>
          <w:color w:val="808080"/>
        </w:rPr>
      </w:pPr>
      <w:r w:rsidRPr="006D0C02">
        <w:t xml:space="preserve">    reportQuantity-r18                  TDCP-r18                                                                </w:t>
      </w:r>
      <w:r w:rsidRPr="006D0C02">
        <w:rPr>
          <w:color w:val="993366"/>
        </w:rPr>
        <w:t>OPTIONAL</w:t>
      </w:r>
      <w:r w:rsidRPr="006D0C02">
        <w:t xml:space="preserve">,   </w:t>
      </w:r>
      <w:r w:rsidRPr="006D0C02">
        <w:rPr>
          <w:color w:val="808080"/>
        </w:rPr>
        <w:t>-- Need R</w:t>
      </w:r>
    </w:p>
    <w:p w14:paraId="7B16AF14" w14:textId="77777777" w:rsidR="00B316A7" w:rsidRPr="006D0C02" w:rsidRDefault="00B316A7" w:rsidP="00B316A7">
      <w:pPr>
        <w:pStyle w:val="PL"/>
        <w:rPr>
          <w:color w:val="808080"/>
        </w:rPr>
      </w:pPr>
      <w:r w:rsidRPr="006D0C02">
        <w:t xml:space="preserve">    codebookConfig-r18                  CodebookConfig-r18                                                      </w:t>
      </w:r>
      <w:r w:rsidRPr="006D0C02">
        <w:rPr>
          <w:color w:val="993366"/>
        </w:rPr>
        <w:t>OPTIONAL</w:t>
      </w:r>
      <w:r w:rsidRPr="006D0C02">
        <w:t xml:space="preserve">,   </w:t>
      </w:r>
      <w:r w:rsidRPr="006D0C02">
        <w:rPr>
          <w:color w:val="808080"/>
        </w:rPr>
        <w:t>-- Need R</w:t>
      </w:r>
    </w:p>
    <w:p w14:paraId="304789A1" w14:textId="77777777" w:rsidR="00B316A7" w:rsidRPr="006D0C02" w:rsidRDefault="00B316A7" w:rsidP="00B316A7">
      <w:pPr>
        <w:pStyle w:val="PL"/>
      </w:pPr>
      <w:r w:rsidRPr="006D0C02">
        <w:t xml:space="preserve">    csi-ReportSubConfigToAddModList-r18 </w:t>
      </w:r>
      <w:r w:rsidRPr="006D0C02">
        <w:rPr>
          <w:color w:val="993366"/>
        </w:rPr>
        <w:t>SEQUENCE</w:t>
      </w:r>
      <w:r w:rsidRPr="006D0C02">
        <w:t xml:space="preserve"> (</w:t>
      </w:r>
      <w:r w:rsidRPr="006D0C02">
        <w:rPr>
          <w:color w:val="993366"/>
        </w:rPr>
        <w:t>SIZE</w:t>
      </w:r>
      <w:r w:rsidRPr="006D0C02">
        <w:t xml:space="preserve"> (1..maxNrofCSI-ReportSubconfigPerCSI-ReportConfig-r18))</w:t>
      </w:r>
      <w:r w:rsidRPr="006D0C02">
        <w:rPr>
          <w:color w:val="993366"/>
        </w:rPr>
        <w:t xml:space="preserve"> OF</w:t>
      </w:r>
      <w:r w:rsidRPr="006D0C02">
        <w:t xml:space="preserve"> CSI-ReportSubConfig-r18</w:t>
      </w:r>
    </w:p>
    <w:p w14:paraId="4377A69A" w14:textId="77777777" w:rsidR="00B316A7" w:rsidRPr="006D0C02" w:rsidRDefault="00B316A7" w:rsidP="00B316A7">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603F35DD" w14:textId="77777777" w:rsidR="00B316A7" w:rsidRPr="006D0C02" w:rsidRDefault="00B316A7" w:rsidP="00B316A7">
      <w:pPr>
        <w:pStyle w:val="PL"/>
      </w:pPr>
      <w:r w:rsidRPr="006D0C02">
        <w:t xml:space="preserve">    csi-ReportSubConfigToReleaseList-r18 </w:t>
      </w:r>
      <w:r w:rsidRPr="006D0C02">
        <w:rPr>
          <w:color w:val="993366"/>
        </w:rPr>
        <w:t>SEQUENCE</w:t>
      </w:r>
      <w:r w:rsidRPr="006D0C02">
        <w:t xml:space="preserve"> (</w:t>
      </w:r>
      <w:r w:rsidRPr="006D0C02">
        <w:rPr>
          <w:color w:val="993366"/>
        </w:rPr>
        <w:t>SIZE</w:t>
      </w:r>
      <w:r w:rsidRPr="006D0C02">
        <w:t xml:space="preserve"> (1..maxNrofCSI-ReportSubconfigPerCSI-ReportConfig-r18))</w:t>
      </w:r>
      <w:r w:rsidRPr="006D0C02">
        <w:rPr>
          <w:color w:val="993366"/>
        </w:rPr>
        <w:t xml:space="preserve"> OF</w:t>
      </w:r>
      <w:r w:rsidRPr="006D0C02">
        <w:t xml:space="preserve"> CSI-ReportSubConfigId-r18</w:t>
      </w:r>
    </w:p>
    <w:p w14:paraId="740249E8" w14:textId="77777777" w:rsidR="00B316A7" w:rsidRPr="006D0C02" w:rsidRDefault="00B316A7" w:rsidP="00B316A7">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16DA3555" w14:textId="77777777" w:rsidR="00B316A7" w:rsidRPr="006D0C02" w:rsidRDefault="00B316A7" w:rsidP="00B316A7">
      <w:pPr>
        <w:pStyle w:val="PL"/>
      </w:pPr>
      <w:r w:rsidRPr="006D0C02">
        <w:t xml:space="preserve">    ]]</w:t>
      </w:r>
    </w:p>
    <w:p w14:paraId="4C3CAE82" w14:textId="77777777" w:rsidR="00B316A7" w:rsidRPr="006D0C02" w:rsidDel="00B316A7" w:rsidRDefault="00B316A7" w:rsidP="00B316A7">
      <w:pPr>
        <w:pStyle w:val="PL"/>
        <w:rPr>
          <w:del w:id="47" w:author="Ericsson" w:date="2025-02-26T17:45:00Z"/>
        </w:rPr>
      </w:pPr>
      <w:r w:rsidRPr="006D0C02">
        <w:t>}</w:t>
      </w:r>
    </w:p>
    <w:p w14:paraId="4EFF86A5" w14:textId="77777777" w:rsidR="00B316A7" w:rsidRPr="006D0C02" w:rsidRDefault="00B316A7" w:rsidP="00B316A7">
      <w:pPr>
        <w:pStyle w:val="PL"/>
      </w:pPr>
    </w:p>
    <w:p w14:paraId="3BDD447A" w14:textId="6CE250DC" w:rsidR="00B316A7" w:rsidRPr="006D0C02" w:rsidDel="00B316A7" w:rsidRDefault="00B316A7" w:rsidP="00B316A7">
      <w:pPr>
        <w:pStyle w:val="PL"/>
        <w:rPr>
          <w:del w:id="48" w:author="Ericsson" w:date="2025-02-26T17:45:00Z"/>
        </w:rPr>
      </w:pPr>
      <w:del w:id="49" w:author="Ericsson" w:date="2025-02-26T17:45:00Z">
        <w:r w:rsidRPr="006D0C02" w:rsidDel="00B316A7">
          <w:delText xml:space="preserve">CSI-ReportPeriodicityAndOffset ::=  </w:delText>
        </w:r>
        <w:r w:rsidRPr="006D0C02" w:rsidDel="00B316A7">
          <w:rPr>
            <w:color w:val="993366"/>
          </w:rPr>
          <w:delText>CHOICE</w:delText>
        </w:r>
        <w:r w:rsidRPr="006D0C02" w:rsidDel="00B316A7">
          <w:delText xml:space="preserve"> {</w:delText>
        </w:r>
      </w:del>
    </w:p>
    <w:p w14:paraId="3298E2AC" w14:textId="128EF4FA" w:rsidR="00B316A7" w:rsidRPr="006D0C02" w:rsidDel="00B316A7" w:rsidRDefault="00B316A7" w:rsidP="00B316A7">
      <w:pPr>
        <w:pStyle w:val="PL"/>
        <w:rPr>
          <w:del w:id="50" w:author="Ericsson" w:date="2025-02-26T17:45:00Z"/>
        </w:rPr>
      </w:pPr>
      <w:del w:id="51" w:author="Ericsson" w:date="2025-02-26T17:45:00Z">
        <w:r w:rsidRPr="006D0C02" w:rsidDel="00B316A7">
          <w:delText xml:space="preserve">    slots4                              </w:delText>
        </w:r>
        <w:r w:rsidRPr="006D0C02" w:rsidDel="00B316A7">
          <w:rPr>
            <w:color w:val="993366"/>
          </w:rPr>
          <w:delText>INTEGER</w:delText>
        </w:r>
        <w:r w:rsidRPr="006D0C02" w:rsidDel="00B316A7">
          <w:delText>(0..3),</w:delText>
        </w:r>
      </w:del>
    </w:p>
    <w:p w14:paraId="2E3CBEF8" w14:textId="5198B5B8" w:rsidR="00B316A7" w:rsidRPr="006D0C02" w:rsidDel="00B316A7" w:rsidRDefault="00B316A7" w:rsidP="00B316A7">
      <w:pPr>
        <w:pStyle w:val="PL"/>
        <w:rPr>
          <w:del w:id="52" w:author="Ericsson" w:date="2025-02-26T17:45:00Z"/>
        </w:rPr>
      </w:pPr>
      <w:del w:id="53" w:author="Ericsson" w:date="2025-02-26T17:45:00Z">
        <w:r w:rsidRPr="006D0C02" w:rsidDel="00B316A7">
          <w:delText xml:space="preserve">    slots5                              </w:delText>
        </w:r>
        <w:r w:rsidRPr="006D0C02" w:rsidDel="00B316A7">
          <w:rPr>
            <w:color w:val="993366"/>
          </w:rPr>
          <w:delText>INTEGER</w:delText>
        </w:r>
        <w:r w:rsidRPr="006D0C02" w:rsidDel="00B316A7">
          <w:delText>(0..4),</w:delText>
        </w:r>
      </w:del>
    </w:p>
    <w:p w14:paraId="6B770BCE" w14:textId="4FAE55A4" w:rsidR="00B316A7" w:rsidRPr="006D0C02" w:rsidDel="00B316A7" w:rsidRDefault="00B316A7" w:rsidP="00B316A7">
      <w:pPr>
        <w:pStyle w:val="PL"/>
        <w:rPr>
          <w:del w:id="54" w:author="Ericsson" w:date="2025-02-26T17:45:00Z"/>
        </w:rPr>
      </w:pPr>
      <w:del w:id="55" w:author="Ericsson" w:date="2025-02-26T17:45:00Z">
        <w:r w:rsidRPr="006D0C02" w:rsidDel="00B316A7">
          <w:delText xml:space="preserve">    slots8                              </w:delText>
        </w:r>
        <w:r w:rsidRPr="006D0C02" w:rsidDel="00B316A7">
          <w:rPr>
            <w:color w:val="993366"/>
          </w:rPr>
          <w:delText>INTEGER</w:delText>
        </w:r>
        <w:r w:rsidRPr="006D0C02" w:rsidDel="00B316A7">
          <w:delText>(0..7),</w:delText>
        </w:r>
      </w:del>
    </w:p>
    <w:p w14:paraId="510CC443" w14:textId="3A44E5E5" w:rsidR="00B316A7" w:rsidRPr="006D0C02" w:rsidDel="00B316A7" w:rsidRDefault="00B316A7" w:rsidP="00B316A7">
      <w:pPr>
        <w:pStyle w:val="PL"/>
        <w:rPr>
          <w:del w:id="56" w:author="Ericsson" w:date="2025-02-26T17:45:00Z"/>
        </w:rPr>
      </w:pPr>
      <w:del w:id="57" w:author="Ericsson" w:date="2025-02-26T17:45:00Z">
        <w:r w:rsidRPr="006D0C02" w:rsidDel="00B316A7">
          <w:delText xml:space="preserve">    slots10                             </w:delText>
        </w:r>
        <w:r w:rsidRPr="006D0C02" w:rsidDel="00B316A7">
          <w:rPr>
            <w:color w:val="993366"/>
          </w:rPr>
          <w:delText>INTEGER</w:delText>
        </w:r>
        <w:r w:rsidRPr="006D0C02" w:rsidDel="00B316A7">
          <w:delText>(0..9),</w:delText>
        </w:r>
      </w:del>
    </w:p>
    <w:p w14:paraId="71D223DD" w14:textId="1AD7B0C3" w:rsidR="00B316A7" w:rsidRPr="006D0C02" w:rsidDel="00B316A7" w:rsidRDefault="00B316A7" w:rsidP="00B316A7">
      <w:pPr>
        <w:pStyle w:val="PL"/>
        <w:rPr>
          <w:del w:id="58" w:author="Ericsson" w:date="2025-02-26T17:45:00Z"/>
        </w:rPr>
      </w:pPr>
      <w:del w:id="59" w:author="Ericsson" w:date="2025-02-26T17:45:00Z">
        <w:r w:rsidRPr="006D0C02" w:rsidDel="00B316A7">
          <w:delText xml:space="preserve">    slots16                             </w:delText>
        </w:r>
        <w:r w:rsidRPr="006D0C02" w:rsidDel="00B316A7">
          <w:rPr>
            <w:color w:val="993366"/>
          </w:rPr>
          <w:delText>INTEGER</w:delText>
        </w:r>
        <w:r w:rsidRPr="006D0C02" w:rsidDel="00B316A7">
          <w:delText>(0..15),</w:delText>
        </w:r>
      </w:del>
    </w:p>
    <w:p w14:paraId="25B6DA36" w14:textId="515E97B0" w:rsidR="00B316A7" w:rsidRPr="006D0C02" w:rsidDel="00B316A7" w:rsidRDefault="00B316A7" w:rsidP="00B316A7">
      <w:pPr>
        <w:pStyle w:val="PL"/>
        <w:rPr>
          <w:del w:id="60" w:author="Ericsson" w:date="2025-02-26T17:45:00Z"/>
        </w:rPr>
      </w:pPr>
      <w:del w:id="61" w:author="Ericsson" w:date="2025-02-26T17:45:00Z">
        <w:r w:rsidRPr="006D0C02" w:rsidDel="00B316A7">
          <w:delText xml:space="preserve">    slots20                             </w:delText>
        </w:r>
        <w:r w:rsidRPr="006D0C02" w:rsidDel="00B316A7">
          <w:rPr>
            <w:color w:val="993366"/>
          </w:rPr>
          <w:delText>INTEGER</w:delText>
        </w:r>
        <w:r w:rsidRPr="006D0C02" w:rsidDel="00B316A7">
          <w:delText>(0..19),</w:delText>
        </w:r>
      </w:del>
    </w:p>
    <w:p w14:paraId="72DE05EF" w14:textId="430B89B8" w:rsidR="00B316A7" w:rsidRPr="006D0C02" w:rsidDel="00B316A7" w:rsidRDefault="00B316A7" w:rsidP="00B316A7">
      <w:pPr>
        <w:pStyle w:val="PL"/>
        <w:rPr>
          <w:del w:id="62" w:author="Ericsson" w:date="2025-02-26T17:45:00Z"/>
        </w:rPr>
      </w:pPr>
      <w:del w:id="63" w:author="Ericsson" w:date="2025-02-26T17:45:00Z">
        <w:r w:rsidRPr="006D0C02" w:rsidDel="00B316A7">
          <w:delText xml:space="preserve">    slots40                             </w:delText>
        </w:r>
        <w:r w:rsidRPr="006D0C02" w:rsidDel="00B316A7">
          <w:rPr>
            <w:color w:val="993366"/>
          </w:rPr>
          <w:delText>INTEGER</w:delText>
        </w:r>
        <w:r w:rsidRPr="006D0C02" w:rsidDel="00B316A7">
          <w:delText>(0..39),</w:delText>
        </w:r>
      </w:del>
    </w:p>
    <w:p w14:paraId="4A968421" w14:textId="46574D33" w:rsidR="00B316A7" w:rsidRPr="006D0C02" w:rsidDel="00B316A7" w:rsidRDefault="00B316A7" w:rsidP="00B316A7">
      <w:pPr>
        <w:pStyle w:val="PL"/>
        <w:rPr>
          <w:del w:id="64" w:author="Ericsson" w:date="2025-02-26T17:45:00Z"/>
        </w:rPr>
      </w:pPr>
      <w:del w:id="65" w:author="Ericsson" w:date="2025-02-26T17:45:00Z">
        <w:r w:rsidRPr="006D0C02" w:rsidDel="00B316A7">
          <w:delText xml:space="preserve">    slots80                             </w:delText>
        </w:r>
        <w:r w:rsidRPr="006D0C02" w:rsidDel="00B316A7">
          <w:rPr>
            <w:color w:val="993366"/>
          </w:rPr>
          <w:delText>INTEGER</w:delText>
        </w:r>
        <w:r w:rsidRPr="006D0C02" w:rsidDel="00B316A7">
          <w:delText>(0..79),</w:delText>
        </w:r>
      </w:del>
    </w:p>
    <w:p w14:paraId="0B57CBD2" w14:textId="61D59573" w:rsidR="00B316A7" w:rsidRPr="006D0C02" w:rsidDel="00B316A7" w:rsidRDefault="00B316A7" w:rsidP="00B316A7">
      <w:pPr>
        <w:pStyle w:val="PL"/>
        <w:rPr>
          <w:del w:id="66" w:author="Ericsson" w:date="2025-02-26T17:45:00Z"/>
        </w:rPr>
      </w:pPr>
      <w:del w:id="67" w:author="Ericsson" w:date="2025-02-26T17:45:00Z">
        <w:r w:rsidRPr="006D0C02" w:rsidDel="00B316A7">
          <w:lastRenderedPageBreak/>
          <w:delText xml:space="preserve">    slots160                            </w:delText>
        </w:r>
        <w:r w:rsidRPr="006D0C02" w:rsidDel="00B316A7">
          <w:rPr>
            <w:color w:val="993366"/>
          </w:rPr>
          <w:delText>INTEGER</w:delText>
        </w:r>
        <w:r w:rsidRPr="006D0C02" w:rsidDel="00B316A7">
          <w:delText>(0..159),</w:delText>
        </w:r>
      </w:del>
    </w:p>
    <w:p w14:paraId="4232E4FF" w14:textId="2481C66C" w:rsidR="00B316A7" w:rsidRPr="006D0C02" w:rsidDel="00B316A7" w:rsidRDefault="00B316A7" w:rsidP="00B316A7">
      <w:pPr>
        <w:pStyle w:val="PL"/>
        <w:rPr>
          <w:del w:id="68" w:author="Ericsson" w:date="2025-02-26T17:45:00Z"/>
        </w:rPr>
      </w:pPr>
      <w:del w:id="69" w:author="Ericsson" w:date="2025-02-26T17:45:00Z">
        <w:r w:rsidRPr="006D0C02" w:rsidDel="00B316A7">
          <w:delText xml:space="preserve">    slots320                            </w:delText>
        </w:r>
        <w:r w:rsidRPr="006D0C02" w:rsidDel="00B316A7">
          <w:rPr>
            <w:color w:val="993366"/>
          </w:rPr>
          <w:delText>INTEGER</w:delText>
        </w:r>
        <w:r w:rsidRPr="006D0C02" w:rsidDel="00B316A7">
          <w:delText>(0..319)</w:delText>
        </w:r>
      </w:del>
    </w:p>
    <w:p w14:paraId="3587DCD6" w14:textId="729218C9" w:rsidR="00B316A7" w:rsidRPr="006D0C02" w:rsidDel="00B316A7" w:rsidRDefault="00B316A7" w:rsidP="00B316A7">
      <w:pPr>
        <w:pStyle w:val="PL"/>
        <w:rPr>
          <w:del w:id="70" w:author="Ericsson" w:date="2025-02-26T17:45:00Z"/>
        </w:rPr>
      </w:pPr>
      <w:del w:id="71" w:author="Ericsson" w:date="2025-02-26T17:45:00Z">
        <w:r w:rsidRPr="006D0C02" w:rsidDel="00B316A7">
          <w:delText>}</w:delText>
        </w:r>
      </w:del>
    </w:p>
    <w:p w14:paraId="382FBB2F" w14:textId="77777777" w:rsidR="00B316A7" w:rsidRPr="006D0C02" w:rsidRDefault="00B316A7" w:rsidP="00B316A7">
      <w:pPr>
        <w:pStyle w:val="PL"/>
      </w:pPr>
    </w:p>
    <w:p w14:paraId="1A2CD1D1" w14:textId="77777777" w:rsidR="00B316A7" w:rsidRPr="006D0C02" w:rsidRDefault="00B316A7" w:rsidP="00B316A7">
      <w:pPr>
        <w:pStyle w:val="PL"/>
      </w:pPr>
      <w:r w:rsidRPr="006D0C02">
        <w:t xml:space="preserve">PortIndexFor8Ranks ::=              </w:t>
      </w:r>
      <w:r w:rsidRPr="006D0C02">
        <w:rPr>
          <w:color w:val="993366"/>
        </w:rPr>
        <w:t>CHOICE</w:t>
      </w:r>
      <w:r w:rsidRPr="006D0C02">
        <w:t xml:space="preserve"> {</w:t>
      </w:r>
    </w:p>
    <w:p w14:paraId="447A0D4D" w14:textId="77777777" w:rsidR="00B316A7" w:rsidRPr="006D0C02" w:rsidRDefault="00B316A7" w:rsidP="00B316A7">
      <w:pPr>
        <w:pStyle w:val="PL"/>
      </w:pPr>
      <w:r w:rsidRPr="006D0C02">
        <w:t xml:space="preserve">    portIndex8                          </w:t>
      </w:r>
      <w:r w:rsidRPr="006D0C02">
        <w:rPr>
          <w:color w:val="993366"/>
        </w:rPr>
        <w:t>SEQUENCE</w:t>
      </w:r>
      <w:r w:rsidRPr="006D0C02">
        <w:t>{</w:t>
      </w:r>
    </w:p>
    <w:p w14:paraId="195D1CAA" w14:textId="77777777" w:rsidR="00B316A7" w:rsidRPr="006D0C02" w:rsidRDefault="00B316A7" w:rsidP="00B316A7">
      <w:pPr>
        <w:pStyle w:val="PL"/>
        <w:rPr>
          <w:color w:val="808080"/>
        </w:rPr>
      </w:pPr>
      <w:r w:rsidRPr="006D0C02">
        <w:t xml:space="preserve">        rank1-8                             PortIndex8                                                      </w:t>
      </w:r>
      <w:r w:rsidRPr="006D0C02">
        <w:rPr>
          <w:color w:val="993366"/>
        </w:rPr>
        <w:t>OPTIONAL</w:t>
      </w:r>
      <w:r w:rsidRPr="006D0C02">
        <w:t xml:space="preserve">,   </w:t>
      </w:r>
      <w:r w:rsidRPr="006D0C02">
        <w:rPr>
          <w:color w:val="808080"/>
        </w:rPr>
        <w:t>-- Need R</w:t>
      </w:r>
    </w:p>
    <w:p w14:paraId="2421697F" w14:textId="77777777" w:rsidR="00B316A7" w:rsidRPr="006D0C02" w:rsidRDefault="00B316A7" w:rsidP="00B316A7">
      <w:pPr>
        <w:pStyle w:val="PL"/>
        <w:rPr>
          <w:color w:val="808080"/>
        </w:rPr>
      </w:pPr>
      <w:r w:rsidRPr="006D0C02">
        <w:t xml:space="preserve">        rank2-8                             </w:t>
      </w:r>
      <w:r w:rsidRPr="006D0C02">
        <w:rPr>
          <w:color w:val="993366"/>
        </w:rPr>
        <w:t>SEQUENCE</w:t>
      </w:r>
      <w:r w:rsidRPr="006D0C02">
        <w:t>(</w:t>
      </w:r>
      <w:r w:rsidRPr="006D0C02">
        <w:rPr>
          <w:color w:val="993366"/>
        </w:rPr>
        <w:t>SIZE</w:t>
      </w:r>
      <w:r w:rsidRPr="006D0C02">
        <w:t>(2))</w:t>
      </w:r>
      <w:r w:rsidRPr="006D0C02">
        <w:rPr>
          <w:color w:val="993366"/>
        </w:rPr>
        <w:t xml:space="preserve"> OF</w:t>
      </w:r>
      <w:r w:rsidRPr="006D0C02">
        <w:t xml:space="preserve"> PortIndex8                                 </w:t>
      </w:r>
      <w:r w:rsidRPr="006D0C02">
        <w:rPr>
          <w:color w:val="993366"/>
        </w:rPr>
        <w:t>OPTIONAL</w:t>
      </w:r>
      <w:r w:rsidRPr="006D0C02">
        <w:t xml:space="preserve">,   </w:t>
      </w:r>
      <w:r w:rsidRPr="006D0C02">
        <w:rPr>
          <w:color w:val="808080"/>
        </w:rPr>
        <w:t>-- Need R</w:t>
      </w:r>
    </w:p>
    <w:p w14:paraId="30D8E868" w14:textId="77777777" w:rsidR="00B316A7" w:rsidRPr="006D0C02" w:rsidRDefault="00B316A7" w:rsidP="00B316A7">
      <w:pPr>
        <w:pStyle w:val="PL"/>
        <w:rPr>
          <w:color w:val="808080"/>
        </w:rPr>
      </w:pPr>
      <w:r w:rsidRPr="006D0C02">
        <w:t xml:space="preserve">        rank3-8                             </w:t>
      </w:r>
      <w:r w:rsidRPr="006D0C02">
        <w:rPr>
          <w:color w:val="993366"/>
        </w:rPr>
        <w:t>SEQUENCE</w:t>
      </w:r>
      <w:r w:rsidRPr="006D0C02">
        <w:t>(</w:t>
      </w:r>
      <w:r w:rsidRPr="006D0C02">
        <w:rPr>
          <w:color w:val="993366"/>
        </w:rPr>
        <w:t>SIZE</w:t>
      </w:r>
      <w:r w:rsidRPr="006D0C02">
        <w:t>(3))</w:t>
      </w:r>
      <w:r w:rsidRPr="006D0C02">
        <w:rPr>
          <w:color w:val="993366"/>
        </w:rPr>
        <w:t xml:space="preserve"> OF</w:t>
      </w:r>
      <w:r w:rsidRPr="006D0C02">
        <w:t xml:space="preserve"> PortIndex8                                 </w:t>
      </w:r>
      <w:r w:rsidRPr="006D0C02">
        <w:rPr>
          <w:color w:val="993366"/>
        </w:rPr>
        <w:t>OPTIONAL</w:t>
      </w:r>
      <w:r w:rsidRPr="006D0C02">
        <w:t xml:space="preserve">,   </w:t>
      </w:r>
      <w:r w:rsidRPr="006D0C02">
        <w:rPr>
          <w:color w:val="808080"/>
        </w:rPr>
        <w:t>-- Need R</w:t>
      </w:r>
    </w:p>
    <w:p w14:paraId="0C58AB43" w14:textId="77777777" w:rsidR="00B316A7" w:rsidRPr="006D0C02" w:rsidRDefault="00B316A7" w:rsidP="00B316A7">
      <w:pPr>
        <w:pStyle w:val="PL"/>
        <w:rPr>
          <w:color w:val="808080"/>
        </w:rPr>
      </w:pPr>
      <w:r w:rsidRPr="006D0C02">
        <w:t xml:space="preserve">        rank4-8                             </w:t>
      </w:r>
      <w:r w:rsidRPr="006D0C02">
        <w:rPr>
          <w:color w:val="993366"/>
        </w:rPr>
        <w:t>SEQUENCE</w:t>
      </w:r>
      <w:r w:rsidRPr="006D0C02">
        <w:t>(</w:t>
      </w:r>
      <w:r w:rsidRPr="006D0C02">
        <w:rPr>
          <w:color w:val="993366"/>
        </w:rPr>
        <w:t>SIZE</w:t>
      </w:r>
      <w:r w:rsidRPr="006D0C02">
        <w:t>(4))</w:t>
      </w:r>
      <w:r w:rsidRPr="006D0C02">
        <w:rPr>
          <w:color w:val="993366"/>
        </w:rPr>
        <w:t xml:space="preserve"> OF</w:t>
      </w:r>
      <w:r w:rsidRPr="006D0C02">
        <w:t xml:space="preserve"> PortIndex8                                 </w:t>
      </w:r>
      <w:r w:rsidRPr="006D0C02">
        <w:rPr>
          <w:color w:val="993366"/>
        </w:rPr>
        <w:t>OPTIONAL</w:t>
      </w:r>
      <w:r w:rsidRPr="006D0C02">
        <w:t xml:space="preserve">,   </w:t>
      </w:r>
      <w:r w:rsidRPr="006D0C02">
        <w:rPr>
          <w:color w:val="808080"/>
        </w:rPr>
        <w:t>-- Need R</w:t>
      </w:r>
    </w:p>
    <w:p w14:paraId="40AED5C6" w14:textId="77777777" w:rsidR="00B316A7" w:rsidRPr="006D0C02" w:rsidRDefault="00B316A7" w:rsidP="00B316A7">
      <w:pPr>
        <w:pStyle w:val="PL"/>
        <w:rPr>
          <w:color w:val="808080"/>
        </w:rPr>
      </w:pPr>
      <w:r w:rsidRPr="006D0C02">
        <w:t xml:space="preserve">        rank5-8                             </w:t>
      </w:r>
      <w:r w:rsidRPr="006D0C02">
        <w:rPr>
          <w:color w:val="993366"/>
        </w:rPr>
        <w:t>SEQUENCE</w:t>
      </w:r>
      <w:r w:rsidRPr="006D0C02">
        <w:t>(</w:t>
      </w:r>
      <w:r w:rsidRPr="006D0C02">
        <w:rPr>
          <w:color w:val="993366"/>
        </w:rPr>
        <w:t>SIZE</w:t>
      </w:r>
      <w:r w:rsidRPr="006D0C02">
        <w:t>(5))</w:t>
      </w:r>
      <w:r w:rsidRPr="006D0C02">
        <w:rPr>
          <w:color w:val="993366"/>
        </w:rPr>
        <w:t xml:space="preserve"> OF</w:t>
      </w:r>
      <w:r w:rsidRPr="006D0C02">
        <w:t xml:space="preserve"> PortIndex8                                 </w:t>
      </w:r>
      <w:r w:rsidRPr="006D0C02">
        <w:rPr>
          <w:color w:val="993366"/>
        </w:rPr>
        <w:t>OPTIONAL</w:t>
      </w:r>
      <w:r w:rsidRPr="006D0C02">
        <w:t xml:space="preserve">,   </w:t>
      </w:r>
      <w:r w:rsidRPr="006D0C02">
        <w:rPr>
          <w:color w:val="808080"/>
        </w:rPr>
        <w:t>-- Need R</w:t>
      </w:r>
    </w:p>
    <w:p w14:paraId="0E4BDBC2" w14:textId="77777777" w:rsidR="00B316A7" w:rsidRPr="006D0C02" w:rsidRDefault="00B316A7" w:rsidP="00B316A7">
      <w:pPr>
        <w:pStyle w:val="PL"/>
        <w:rPr>
          <w:color w:val="808080"/>
        </w:rPr>
      </w:pPr>
      <w:r w:rsidRPr="006D0C02">
        <w:t xml:space="preserve">        rank6-8                             </w:t>
      </w:r>
      <w:r w:rsidRPr="006D0C02">
        <w:rPr>
          <w:color w:val="993366"/>
        </w:rPr>
        <w:t>SEQUENCE</w:t>
      </w:r>
      <w:r w:rsidRPr="006D0C02">
        <w:t>(</w:t>
      </w:r>
      <w:r w:rsidRPr="006D0C02">
        <w:rPr>
          <w:color w:val="993366"/>
        </w:rPr>
        <w:t>SIZE</w:t>
      </w:r>
      <w:r w:rsidRPr="006D0C02">
        <w:t>(6))</w:t>
      </w:r>
      <w:r w:rsidRPr="006D0C02">
        <w:rPr>
          <w:color w:val="993366"/>
        </w:rPr>
        <w:t xml:space="preserve"> OF</w:t>
      </w:r>
      <w:r w:rsidRPr="006D0C02">
        <w:t xml:space="preserve"> PortIndex8                                 </w:t>
      </w:r>
      <w:r w:rsidRPr="006D0C02">
        <w:rPr>
          <w:color w:val="993366"/>
        </w:rPr>
        <w:t>OPTIONAL</w:t>
      </w:r>
      <w:r w:rsidRPr="006D0C02">
        <w:t xml:space="preserve">,   </w:t>
      </w:r>
      <w:r w:rsidRPr="006D0C02">
        <w:rPr>
          <w:color w:val="808080"/>
        </w:rPr>
        <w:t>-- Need R</w:t>
      </w:r>
    </w:p>
    <w:p w14:paraId="0F3A5841" w14:textId="77777777" w:rsidR="00B316A7" w:rsidRPr="006D0C02" w:rsidRDefault="00B316A7" w:rsidP="00B316A7">
      <w:pPr>
        <w:pStyle w:val="PL"/>
        <w:rPr>
          <w:color w:val="808080"/>
        </w:rPr>
      </w:pPr>
      <w:r w:rsidRPr="006D0C02">
        <w:t xml:space="preserve">        rank7-8                             </w:t>
      </w:r>
      <w:r w:rsidRPr="006D0C02">
        <w:rPr>
          <w:color w:val="993366"/>
        </w:rPr>
        <w:t>SEQUENCE</w:t>
      </w:r>
      <w:r w:rsidRPr="006D0C02">
        <w:t>(</w:t>
      </w:r>
      <w:r w:rsidRPr="006D0C02">
        <w:rPr>
          <w:color w:val="993366"/>
        </w:rPr>
        <w:t>SIZE</w:t>
      </w:r>
      <w:r w:rsidRPr="006D0C02">
        <w:t>(7))</w:t>
      </w:r>
      <w:r w:rsidRPr="006D0C02">
        <w:rPr>
          <w:color w:val="993366"/>
        </w:rPr>
        <w:t xml:space="preserve"> OF</w:t>
      </w:r>
      <w:r w:rsidRPr="006D0C02">
        <w:t xml:space="preserve"> PortIndex8                                 </w:t>
      </w:r>
      <w:r w:rsidRPr="006D0C02">
        <w:rPr>
          <w:color w:val="993366"/>
        </w:rPr>
        <w:t>OPTIONAL</w:t>
      </w:r>
      <w:r w:rsidRPr="006D0C02">
        <w:t xml:space="preserve">,   </w:t>
      </w:r>
      <w:r w:rsidRPr="006D0C02">
        <w:rPr>
          <w:color w:val="808080"/>
        </w:rPr>
        <w:t>-- Need R</w:t>
      </w:r>
    </w:p>
    <w:p w14:paraId="4C58609F" w14:textId="77777777" w:rsidR="00B316A7" w:rsidRPr="006D0C02" w:rsidRDefault="00B316A7" w:rsidP="00B316A7">
      <w:pPr>
        <w:pStyle w:val="PL"/>
        <w:rPr>
          <w:color w:val="808080"/>
        </w:rPr>
      </w:pPr>
      <w:r w:rsidRPr="006D0C02">
        <w:t xml:space="preserve">        rank8-8                             </w:t>
      </w:r>
      <w:r w:rsidRPr="006D0C02">
        <w:rPr>
          <w:color w:val="993366"/>
        </w:rPr>
        <w:t>SEQUENCE</w:t>
      </w:r>
      <w:r w:rsidRPr="006D0C02">
        <w:t>(</w:t>
      </w:r>
      <w:r w:rsidRPr="006D0C02">
        <w:rPr>
          <w:color w:val="993366"/>
        </w:rPr>
        <w:t>SIZE</w:t>
      </w:r>
      <w:r w:rsidRPr="006D0C02">
        <w:t>(8))</w:t>
      </w:r>
      <w:r w:rsidRPr="006D0C02">
        <w:rPr>
          <w:color w:val="993366"/>
        </w:rPr>
        <w:t xml:space="preserve"> OF</w:t>
      </w:r>
      <w:r w:rsidRPr="006D0C02">
        <w:t xml:space="preserve"> PortIndex8                                 </w:t>
      </w:r>
      <w:r w:rsidRPr="006D0C02">
        <w:rPr>
          <w:color w:val="993366"/>
        </w:rPr>
        <w:t>OPTIONAL</w:t>
      </w:r>
      <w:r w:rsidRPr="006D0C02">
        <w:t xml:space="preserve">    </w:t>
      </w:r>
      <w:r w:rsidRPr="006D0C02">
        <w:rPr>
          <w:color w:val="808080"/>
        </w:rPr>
        <w:t>-- Need R</w:t>
      </w:r>
    </w:p>
    <w:p w14:paraId="757F97A3" w14:textId="77777777" w:rsidR="00B316A7" w:rsidRPr="006D0C02" w:rsidRDefault="00B316A7" w:rsidP="00B316A7">
      <w:pPr>
        <w:pStyle w:val="PL"/>
      </w:pPr>
      <w:r w:rsidRPr="006D0C02">
        <w:t xml:space="preserve">    },</w:t>
      </w:r>
    </w:p>
    <w:p w14:paraId="3AE94D4A" w14:textId="77777777" w:rsidR="00B316A7" w:rsidRPr="006D0C02" w:rsidRDefault="00B316A7" w:rsidP="00B316A7">
      <w:pPr>
        <w:pStyle w:val="PL"/>
      </w:pPr>
      <w:r w:rsidRPr="006D0C02">
        <w:t xml:space="preserve">    portIndex4                          </w:t>
      </w:r>
      <w:r w:rsidRPr="006D0C02">
        <w:rPr>
          <w:color w:val="993366"/>
        </w:rPr>
        <w:t>SEQUENCE</w:t>
      </w:r>
      <w:r w:rsidRPr="006D0C02">
        <w:t>{</w:t>
      </w:r>
    </w:p>
    <w:p w14:paraId="2346DA24" w14:textId="77777777" w:rsidR="00B316A7" w:rsidRPr="006D0C02" w:rsidRDefault="00B316A7" w:rsidP="00B316A7">
      <w:pPr>
        <w:pStyle w:val="PL"/>
        <w:rPr>
          <w:color w:val="808080"/>
        </w:rPr>
      </w:pPr>
      <w:r w:rsidRPr="006D0C02">
        <w:t xml:space="preserve">        rank1-4                             PortIndex4                                                      </w:t>
      </w:r>
      <w:r w:rsidRPr="006D0C02">
        <w:rPr>
          <w:color w:val="993366"/>
        </w:rPr>
        <w:t>OPTIONAL</w:t>
      </w:r>
      <w:r w:rsidRPr="006D0C02">
        <w:t xml:space="preserve">,   </w:t>
      </w:r>
      <w:r w:rsidRPr="006D0C02">
        <w:rPr>
          <w:color w:val="808080"/>
        </w:rPr>
        <w:t>-- Need R</w:t>
      </w:r>
    </w:p>
    <w:p w14:paraId="702B4AC7" w14:textId="77777777" w:rsidR="00B316A7" w:rsidRPr="006D0C02" w:rsidRDefault="00B316A7" w:rsidP="00B316A7">
      <w:pPr>
        <w:pStyle w:val="PL"/>
        <w:rPr>
          <w:color w:val="808080"/>
        </w:rPr>
      </w:pPr>
      <w:r w:rsidRPr="006D0C02">
        <w:t xml:space="preserve">        rank2-4                             </w:t>
      </w:r>
      <w:r w:rsidRPr="006D0C02">
        <w:rPr>
          <w:color w:val="993366"/>
        </w:rPr>
        <w:t>SEQUENCE</w:t>
      </w:r>
      <w:r w:rsidRPr="006D0C02">
        <w:t>(</w:t>
      </w:r>
      <w:r w:rsidRPr="006D0C02">
        <w:rPr>
          <w:color w:val="993366"/>
        </w:rPr>
        <w:t>SIZE</w:t>
      </w:r>
      <w:r w:rsidRPr="006D0C02">
        <w:t>(2))</w:t>
      </w:r>
      <w:r w:rsidRPr="006D0C02">
        <w:rPr>
          <w:color w:val="993366"/>
        </w:rPr>
        <w:t xml:space="preserve"> OF</w:t>
      </w:r>
      <w:r w:rsidRPr="006D0C02">
        <w:t xml:space="preserve"> PortIndex4                                 </w:t>
      </w:r>
      <w:r w:rsidRPr="006D0C02">
        <w:rPr>
          <w:color w:val="993366"/>
        </w:rPr>
        <w:t>OPTIONAL</w:t>
      </w:r>
      <w:r w:rsidRPr="006D0C02">
        <w:t xml:space="preserve">,   </w:t>
      </w:r>
      <w:r w:rsidRPr="006D0C02">
        <w:rPr>
          <w:color w:val="808080"/>
        </w:rPr>
        <w:t>-- Need R</w:t>
      </w:r>
    </w:p>
    <w:p w14:paraId="47E09ADF" w14:textId="77777777" w:rsidR="00B316A7" w:rsidRPr="006D0C02" w:rsidRDefault="00B316A7" w:rsidP="00B316A7">
      <w:pPr>
        <w:pStyle w:val="PL"/>
        <w:rPr>
          <w:color w:val="808080"/>
        </w:rPr>
      </w:pPr>
      <w:r w:rsidRPr="006D0C02">
        <w:t xml:space="preserve">        rank3-4                             </w:t>
      </w:r>
      <w:r w:rsidRPr="006D0C02">
        <w:rPr>
          <w:color w:val="993366"/>
        </w:rPr>
        <w:t>SEQUENCE</w:t>
      </w:r>
      <w:r w:rsidRPr="006D0C02">
        <w:t>(</w:t>
      </w:r>
      <w:r w:rsidRPr="006D0C02">
        <w:rPr>
          <w:color w:val="993366"/>
        </w:rPr>
        <w:t>SIZE</w:t>
      </w:r>
      <w:r w:rsidRPr="006D0C02">
        <w:t>(3))</w:t>
      </w:r>
      <w:r w:rsidRPr="006D0C02">
        <w:rPr>
          <w:color w:val="993366"/>
        </w:rPr>
        <w:t xml:space="preserve"> OF</w:t>
      </w:r>
      <w:r w:rsidRPr="006D0C02">
        <w:t xml:space="preserve"> PortIndex4                                 </w:t>
      </w:r>
      <w:r w:rsidRPr="006D0C02">
        <w:rPr>
          <w:color w:val="993366"/>
        </w:rPr>
        <w:t>OPTIONAL</w:t>
      </w:r>
      <w:r w:rsidRPr="006D0C02">
        <w:t xml:space="preserve">,   </w:t>
      </w:r>
      <w:r w:rsidRPr="006D0C02">
        <w:rPr>
          <w:color w:val="808080"/>
        </w:rPr>
        <w:t>-- Need R</w:t>
      </w:r>
    </w:p>
    <w:p w14:paraId="0EA22A1E" w14:textId="77777777" w:rsidR="00B316A7" w:rsidRPr="006D0C02" w:rsidRDefault="00B316A7" w:rsidP="00B316A7">
      <w:pPr>
        <w:pStyle w:val="PL"/>
        <w:rPr>
          <w:color w:val="808080"/>
        </w:rPr>
      </w:pPr>
      <w:r w:rsidRPr="006D0C02">
        <w:t xml:space="preserve">        rank4-4                             </w:t>
      </w:r>
      <w:r w:rsidRPr="006D0C02">
        <w:rPr>
          <w:color w:val="993366"/>
        </w:rPr>
        <w:t>SEQUENCE</w:t>
      </w:r>
      <w:r w:rsidRPr="006D0C02">
        <w:t>(</w:t>
      </w:r>
      <w:r w:rsidRPr="006D0C02">
        <w:rPr>
          <w:color w:val="993366"/>
        </w:rPr>
        <w:t>SIZE</w:t>
      </w:r>
      <w:r w:rsidRPr="006D0C02">
        <w:t>(4))</w:t>
      </w:r>
      <w:r w:rsidRPr="006D0C02">
        <w:rPr>
          <w:color w:val="993366"/>
        </w:rPr>
        <w:t xml:space="preserve"> OF</w:t>
      </w:r>
      <w:r w:rsidRPr="006D0C02">
        <w:t xml:space="preserve"> PortIndex4                                 </w:t>
      </w:r>
      <w:r w:rsidRPr="006D0C02">
        <w:rPr>
          <w:color w:val="993366"/>
        </w:rPr>
        <w:t>OPTIONAL</w:t>
      </w:r>
      <w:r w:rsidRPr="006D0C02">
        <w:t xml:space="preserve">    </w:t>
      </w:r>
      <w:r w:rsidRPr="006D0C02">
        <w:rPr>
          <w:color w:val="808080"/>
        </w:rPr>
        <w:t>-- Need R</w:t>
      </w:r>
    </w:p>
    <w:p w14:paraId="7E3670D9" w14:textId="77777777" w:rsidR="00B316A7" w:rsidRPr="006D0C02" w:rsidRDefault="00B316A7" w:rsidP="00B316A7">
      <w:pPr>
        <w:pStyle w:val="PL"/>
      </w:pPr>
      <w:r w:rsidRPr="006D0C02">
        <w:t xml:space="preserve">    },</w:t>
      </w:r>
    </w:p>
    <w:p w14:paraId="09943EA1" w14:textId="77777777" w:rsidR="00B316A7" w:rsidRPr="006D0C02" w:rsidRDefault="00B316A7" w:rsidP="00B316A7">
      <w:pPr>
        <w:pStyle w:val="PL"/>
      </w:pPr>
      <w:r w:rsidRPr="006D0C02">
        <w:t xml:space="preserve">    portIndex2                          </w:t>
      </w:r>
      <w:r w:rsidRPr="006D0C02">
        <w:rPr>
          <w:color w:val="993366"/>
        </w:rPr>
        <w:t>SEQUENCE</w:t>
      </w:r>
      <w:r w:rsidRPr="006D0C02">
        <w:t>{</w:t>
      </w:r>
    </w:p>
    <w:p w14:paraId="17335B77" w14:textId="77777777" w:rsidR="00B316A7" w:rsidRPr="006D0C02" w:rsidRDefault="00B316A7" w:rsidP="00B316A7">
      <w:pPr>
        <w:pStyle w:val="PL"/>
        <w:rPr>
          <w:color w:val="808080"/>
        </w:rPr>
      </w:pPr>
      <w:r w:rsidRPr="006D0C02">
        <w:t xml:space="preserve">        rank1-2                             PortIndex2                                                      </w:t>
      </w:r>
      <w:r w:rsidRPr="006D0C02">
        <w:rPr>
          <w:color w:val="993366"/>
        </w:rPr>
        <w:t>OPTIONAL</w:t>
      </w:r>
      <w:r w:rsidRPr="006D0C02">
        <w:t xml:space="preserve">,   </w:t>
      </w:r>
      <w:r w:rsidRPr="006D0C02">
        <w:rPr>
          <w:color w:val="808080"/>
        </w:rPr>
        <w:t>-- Need R</w:t>
      </w:r>
    </w:p>
    <w:p w14:paraId="2848A7D1" w14:textId="77777777" w:rsidR="00B316A7" w:rsidRPr="006D0C02" w:rsidRDefault="00B316A7" w:rsidP="00B316A7">
      <w:pPr>
        <w:pStyle w:val="PL"/>
        <w:rPr>
          <w:color w:val="808080"/>
        </w:rPr>
      </w:pPr>
      <w:r w:rsidRPr="006D0C02">
        <w:t xml:space="preserve">        rank2-2                             </w:t>
      </w:r>
      <w:r w:rsidRPr="006D0C02">
        <w:rPr>
          <w:color w:val="993366"/>
        </w:rPr>
        <w:t>SEQUENCE</w:t>
      </w:r>
      <w:r w:rsidRPr="006D0C02">
        <w:t>(</w:t>
      </w:r>
      <w:r w:rsidRPr="006D0C02">
        <w:rPr>
          <w:color w:val="993366"/>
        </w:rPr>
        <w:t>SIZE</w:t>
      </w:r>
      <w:r w:rsidRPr="006D0C02">
        <w:t>(2))</w:t>
      </w:r>
      <w:r w:rsidRPr="006D0C02">
        <w:rPr>
          <w:color w:val="993366"/>
        </w:rPr>
        <w:t xml:space="preserve"> OF</w:t>
      </w:r>
      <w:r w:rsidRPr="006D0C02">
        <w:t xml:space="preserve"> PortIndex2                                 </w:t>
      </w:r>
      <w:r w:rsidRPr="006D0C02">
        <w:rPr>
          <w:color w:val="993366"/>
        </w:rPr>
        <w:t>OPTIONAL</w:t>
      </w:r>
      <w:r w:rsidRPr="006D0C02">
        <w:t xml:space="preserve">    </w:t>
      </w:r>
      <w:r w:rsidRPr="006D0C02">
        <w:rPr>
          <w:color w:val="808080"/>
        </w:rPr>
        <w:t>-- Need R</w:t>
      </w:r>
    </w:p>
    <w:p w14:paraId="065AD0A0" w14:textId="77777777" w:rsidR="00B316A7" w:rsidRPr="006D0C02" w:rsidRDefault="00B316A7" w:rsidP="00B316A7">
      <w:pPr>
        <w:pStyle w:val="PL"/>
      </w:pPr>
      <w:r w:rsidRPr="006D0C02">
        <w:t xml:space="preserve">    },</w:t>
      </w:r>
    </w:p>
    <w:p w14:paraId="6502397A" w14:textId="77777777" w:rsidR="00B316A7" w:rsidRPr="006D0C02" w:rsidRDefault="00B316A7" w:rsidP="00B316A7">
      <w:pPr>
        <w:pStyle w:val="PL"/>
      </w:pPr>
      <w:r w:rsidRPr="006D0C02">
        <w:t xml:space="preserve">    portIndex1                          </w:t>
      </w:r>
      <w:r w:rsidRPr="006D0C02">
        <w:rPr>
          <w:color w:val="993366"/>
        </w:rPr>
        <w:t>NULL</w:t>
      </w:r>
    </w:p>
    <w:p w14:paraId="2163F5BB" w14:textId="77777777" w:rsidR="00B316A7" w:rsidRPr="006D0C02" w:rsidRDefault="00B316A7" w:rsidP="00B316A7">
      <w:pPr>
        <w:pStyle w:val="PL"/>
      </w:pPr>
      <w:r w:rsidRPr="006D0C02">
        <w:t>}</w:t>
      </w:r>
    </w:p>
    <w:p w14:paraId="12D6DCCE" w14:textId="77777777" w:rsidR="00B316A7" w:rsidRPr="006D0C02" w:rsidRDefault="00B316A7" w:rsidP="00B316A7">
      <w:pPr>
        <w:pStyle w:val="PL"/>
      </w:pPr>
    </w:p>
    <w:p w14:paraId="57E18474" w14:textId="77777777" w:rsidR="00B316A7" w:rsidRPr="006D0C02" w:rsidRDefault="00B316A7" w:rsidP="00B316A7">
      <w:pPr>
        <w:pStyle w:val="PL"/>
      </w:pPr>
      <w:r w:rsidRPr="006D0C02">
        <w:t xml:space="preserve">PortIndex8::=                       </w:t>
      </w:r>
      <w:r w:rsidRPr="006D0C02">
        <w:rPr>
          <w:color w:val="993366"/>
        </w:rPr>
        <w:t>INTEGER</w:t>
      </w:r>
      <w:r w:rsidRPr="006D0C02">
        <w:t xml:space="preserve"> (0..7)</w:t>
      </w:r>
    </w:p>
    <w:p w14:paraId="01A34A22" w14:textId="77777777" w:rsidR="00B316A7" w:rsidRPr="006D0C02" w:rsidRDefault="00B316A7" w:rsidP="00B316A7">
      <w:pPr>
        <w:pStyle w:val="PL"/>
      </w:pPr>
      <w:r w:rsidRPr="006D0C02">
        <w:t xml:space="preserve">PortIndex4::=                       </w:t>
      </w:r>
      <w:r w:rsidRPr="006D0C02">
        <w:rPr>
          <w:color w:val="993366"/>
        </w:rPr>
        <w:t>INTEGER</w:t>
      </w:r>
      <w:r w:rsidRPr="006D0C02">
        <w:t xml:space="preserve"> (0..3)</w:t>
      </w:r>
    </w:p>
    <w:p w14:paraId="705FB4B8" w14:textId="77777777" w:rsidR="00B316A7" w:rsidRPr="006D0C02" w:rsidRDefault="00B316A7" w:rsidP="00B316A7">
      <w:pPr>
        <w:pStyle w:val="PL"/>
      </w:pPr>
      <w:r w:rsidRPr="006D0C02">
        <w:t xml:space="preserve">PortIndex2::=                       </w:t>
      </w:r>
      <w:r w:rsidRPr="006D0C02">
        <w:rPr>
          <w:color w:val="993366"/>
        </w:rPr>
        <w:t>INTEGER</w:t>
      </w:r>
      <w:r w:rsidRPr="006D0C02">
        <w:t xml:space="preserve"> (0..1)</w:t>
      </w:r>
    </w:p>
    <w:p w14:paraId="22A4E3CB" w14:textId="77777777" w:rsidR="00B316A7" w:rsidRPr="006D0C02" w:rsidRDefault="00B316A7" w:rsidP="00B316A7">
      <w:pPr>
        <w:pStyle w:val="PL"/>
      </w:pPr>
    </w:p>
    <w:p w14:paraId="2AC3A5CF" w14:textId="77777777" w:rsidR="00B316A7" w:rsidRPr="006D0C02" w:rsidRDefault="00B316A7" w:rsidP="00B316A7">
      <w:pPr>
        <w:pStyle w:val="PL"/>
      </w:pPr>
      <w:r w:rsidRPr="006D0C02">
        <w:t xml:space="preserve">TDCP-r18 ::=                        </w:t>
      </w:r>
      <w:r w:rsidRPr="006D0C02">
        <w:rPr>
          <w:color w:val="993366"/>
        </w:rPr>
        <w:t>SEQUENCE</w:t>
      </w:r>
      <w:r w:rsidRPr="006D0C02">
        <w:t xml:space="preserve"> {</w:t>
      </w:r>
    </w:p>
    <w:p w14:paraId="2EBCBF7B" w14:textId="77777777" w:rsidR="00B316A7" w:rsidRPr="006D0C02" w:rsidRDefault="00B316A7" w:rsidP="00B316A7">
      <w:pPr>
        <w:pStyle w:val="PL"/>
      </w:pPr>
      <w:r w:rsidRPr="006D0C02">
        <w:t xml:space="preserve">    delayDSetofLengthY-r18              </w:t>
      </w:r>
      <w:r w:rsidRPr="006D0C02">
        <w:rPr>
          <w:color w:val="993366"/>
        </w:rPr>
        <w:t>SEQUENCE</w:t>
      </w:r>
      <w:r w:rsidRPr="006D0C02">
        <w:t xml:space="preserve"> (</w:t>
      </w:r>
      <w:r w:rsidRPr="006D0C02">
        <w:rPr>
          <w:color w:val="993366"/>
        </w:rPr>
        <w:t>SIZE</w:t>
      </w:r>
      <w:r w:rsidRPr="006D0C02">
        <w:t xml:space="preserve"> (1.. maxNrofdelayD-r18))</w:t>
      </w:r>
      <w:r w:rsidRPr="006D0C02">
        <w:rPr>
          <w:color w:val="993366"/>
        </w:rPr>
        <w:t xml:space="preserve"> OF</w:t>
      </w:r>
      <w:r w:rsidRPr="006D0C02">
        <w:t xml:space="preserve"> DelayD,</w:t>
      </w:r>
    </w:p>
    <w:p w14:paraId="1A0A9DE3" w14:textId="77777777" w:rsidR="00B316A7" w:rsidRPr="006D0C02" w:rsidRDefault="00B316A7" w:rsidP="00B316A7">
      <w:pPr>
        <w:pStyle w:val="PL"/>
        <w:rPr>
          <w:color w:val="808080"/>
        </w:rPr>
      </w:pPr>
      <w:r w:rsidRPr="006D0C02">
        <w:t xml:space="preserve">    phaseReporting-r18                  </w:t>
      </w:r>
      <w:r w:rsidRPr="006D0C02">
        <w:rPr>
          <w:color w:val="993366"/>
        </w:rPr>
        <w:t>ENUMERATED</w:t>
      </w:r>
      <w:r w:rsidRPr="006D0C02">
        <w:t xml:space="preserve"> {enable}                                                 </w:t>
      </w:r>
      <w:r w:rsidRPr="006D0C02">
        <w:rPr>
          <w:color w:val="993366"/>
        </w:rPr>
        <w:t>OPTIONAL</w:t>
      </w:r>
      <w:r w:rsidRPr="006D0C02">
        <w:t xml:space="preserve">    </w:t>
      </w:r>
      <w:r w:rsidRPr="006D0C02">
        <w:rPr>
          <w:color w:val="808080"/>
        </w:rPr>
        <w:t>-- Need R</w:t>
      </w:r>
    </w:p>
    <w:p w14:paraId="2457DCE4" w14:textId="77777777" w:rsidR="00B316A7" w:rsidRPr="006D0C02" w:rsidRDefault="00B316A7" w:rsidP="00B316A7">
      <w:pPr>
        <w:pStyle w:val="PL"/>
      </w:pPr>
      <w:r w:rsidRPr="006D0C02">
        <w:t>}</w:t>
      </w:r>
    </w:p>
    <w:p w14:paraId="59C1DEFC" w14:textId="77777777" w:rsidR="00B316A7" w:rsidRPr="006D0C02" w:rsidRDefault="00B316A7" w:rsidP="00B316A7">
      <w:pPr>
        <w:pStyle w:val="PL"/>
      </w:pPr>
    </w:p>
    <w:p w14:paraId="7D94404F" w14:textId="77777777" w:rsidR="00B316A7" w:rsidRPr="006D0C02" w:rsidRDefault="00B316A7" w:rsidP="00B316A7">
      <w:pPr>
        <w:pStyle w:val="PL"/>
      </w:pPr>
      <w:r w:rsidRPr="006D0C02">
        <w:t xml:space="preserve">DelayD ::=                          </w:t>
      </w:r>
      <w:r w:rsidRPr="006D0C02">
        <w:rPr>
          <w:color w:val="993366"/>
        </w:rPr>
        <w:t>ENUMERATED</w:t>
      </w:r>
      <w:r w:rsidRPr="006D0C02">
        <w:t xml:space="preserve"> { symb4, slot1, slot2, slot3, slot4, slot5, slot6, slot10 }</w:t>
      </w:r>
    </w:p>
    <w:p w14:paraId="3B7423F1" w14:textId="77777777" w:rsidR="00B316A7" w:rsidRPr="006D0C02" w:rsidRDefault="00B316A7" w:rsidP="00B316A7">
      <w:pPr>
        <w:pStyle w:val="PL"/>
      </w:pPr>
    </w:p>
    <w:p w14:paraId="71939729" w14:textId="77777777" w:rsidR="00B316A7" w:rsidRPr="006D0C02" w:rsidRDefault="00B316A7" w:rsidP="00B316A7">
      <w:pPr>
        <w:pStyle w:val="PL"/>
      </w:pPr>
      <w:r w:rsidRPr="006D0C02">
        <w:t xml:space="preserve">CSI-ReportSubConfig-r18 ::=         </w:t>
      </w:r>
      <w:r w:rsidRPr="006D0C02">
        <w:rPr>
          <w:color w:val="993366"/>
        </w:rPr>
        <w:t>SEQUENCE</w:t>
      </w:r>
      <w:r w:rsidRPr="006D0C02">
        <w:t xml:space="preserve"> {</w:t>
      </w:r>
    </w:p>
    <w:p w14:paraId="461AEC17" w14:textId="77777777" w:rsidR="00B316A7" w:rsidRPr="006D0C02" w:rsidRDefault="00B316A7" w:rsidP="00B316A7">
      <w:pPr>
        <w:pStyle w:val="PL"/>
      </w:pPr>
      <w:r w:rsidRPr="006D0C02">
        <w:t xml:space="preserve">    reportSubConfigId-r18               CSI-ReportSubConfigId-r18,</w:t>
      </w:r>
    </w:p>
    <w:p w14:paraId="11E01349" w14:textId="77777777" w:rsidR="00B316A7" w:rsidRPr="006D0C02" w:rsidRDefault="00B316A7" w:rsidP="00B316A7">
      <w:pPr>
        <w:pStyle w:val="PL"/>
      </w:pPr>
      <w:r w:rsidRPr="006D0C02">
        <w:t xml:space="preserve">    reportSubConfigParams-r18           </w:t>
      </w:r>
      <w:r w:rsidRPr="006D0C02">
        <w:rPr>
          <w:color w:val="993366"/>
        </w:rPr>
        <w:t>CHOICE</w:t>
      </w:r>
      <w:r w:rsidRPr="006D0C02">
        <w:t xml:space="preserve"> {</w:t>
      </w:r>
    </w:p>
    <w:p w14:paraId="5C50A4B2" w14:textId="77777777" w:rsidR="00B316A7" w:rsidRPr="006D0C02" w:rsidRDefault="00B316A7" w:rsidP="00B316A7">
      <w:pPr>
        <w:pStyle w:val="PL"/>
      </w:pPr>
      <w:r w:rsidRPr="006D0C02">
        <w:t xml:space="preserve">        a1-parameters                       </w:t>
      </w:r>
      <w:r w:rsidRPr="006D0C02">
        <w:rPr>
          <w:color w:val="993366"/>
        </w:rPr>
        <w:t>SEQUENCE</w:t>
      </w:r>
      <w:r w:rsidRPr="006D0C02">
        <w:t xml:space="preserve"> {</w:t>
      </w:r>
    </w:p>
    <w:p w14:paraId="1CCB1DF4" w14:textId="77777777" w:rsidR="00B316A7" w:rsidRPr="006D0C02" w:rsidRDefault="00B316A7" w:rsidP="00B316A7">
      <w:pPr>
        <w:pStyle w:val="PL"/>
        <w:rPr>
          <w:color w:val="808080"/>
        </w:rPr>
      </w:pPr>
      <w:r w:rsidRPr="006D0C02">
        <w:t xml:space="preserve">            codebookSubConfig-r18               CodebookConfig                                              </w:t>
      </w:r>
      <w:r w:rsidRPr="006D0C02">
        <w:rPr>
          <w:color w:val="993366"/>
        </w:rPr>
        <w:t>OPTIONAL</w:t>
      </w:r>
      <w:r w:rsidRPr="006D0C02">
        <w:t xml:space="preserve">,   </w:t>
      </w:r>
      <w:r w:rsidRPr="006D0C02">
        <w:rPr>
          <w:color w:val="808080"/>
        </w:rPr>
        <w:t>-- Need R</w:t>
      </w:r>
    </w:p>
    <w:p w14:paraId="3748D296" w14:textId="77777777" w:rsidR="00B316A7" w:rsidRPr="006D0C02" w:rsidRDefault="00B316A7" w:rsidP="00B316A7">
      <w:pPr>
        <w:pStyle w:val="PL"/>
      </w:pPr>
      <w:r w:rsidRPr="006D0C02">
        <w:t xml:space="preserve">            portSubsetIndicator-r18             </w:t>
      </w:r>
      <w:r w:rsidRPr="006D0C02">
        <w:rPr>
          <w:color w:val="993366"/>
        </w:rPr>
        <w:t>CHOICE</w:t>
      </w:r>
      <w:r w:rsidRPr="006D0C02">
        <w:t xml:space="preserve"> {</w:t>
      </w:r>
    </w:p>
    <w:p w14:paraId="7FC3A020" w14:textId="77777777" w:rsidR="00B316A7" w:rsidRPr="006D0C02" w:rsidRDefault="00B316A7" w:rsidP="00B316A7">
      <w:pPr>
        <w:pStyle w:val="PL"/>
      </w:pPr>
      <w:r w:rsidRPr="006D0C02">
        <w:t xml:space="preserve">                p2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w:t>
      </w:r>
    </w:p>
    <w:p w14:paraId="0EE2F173" w14:textId="77777777" w:rsidR="00B316A7" w:rsidRPr="006D0C02" w:rsidRDefault="00B316A7" w:rsidP="00B316A7">
      <w:pPr>
        <w:pStyle w:val="PL"/>
      </w:pPr>
      <w:r w:rsidRPr="006D0C02">
        <w:t xml:space="preserve">                p4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w:t>
      </w:r>
    </w:p>
    <w:p w14:paraId="33558BFD" w14:textId="77777777" w:rsidR="00B316A7" w:rsidRPr="006D0C02" w:rsidRDefault="00B316A7" w:rsidP="00B316A7">
      <w:pPr>
        <w:pStyle w:val="PL"/>
      </w:pPr>
      <w:r w:rsidRPr="006D0C02">
        <w:t xml:space="preserve">                p8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(8)),</w:t>
      </w:r>
    </w:p>
    <w:p w14:paraId="73E84020" w14:textId="77777777" w:rsidR="00B316A7" w:rsidRPr="006D0C02" w:rsidRDefault="00B316A7" w:rsidP="00B316A7">
      <w:pPr>
        <w:pStyle w:val="PL"/>
      </w:pPr>
      <w:r w:rsidRPr="006D0C02">
        <w:t xml:space="preserve">                p12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(12)),</w:t>
      </w:r>
    </w:p>
    <w:p w14:paraId="2FF0F5F3" w14:textId="77777777" w:rsidR="00B316A7" w:rsidRPr="006D0C02" w:rsidRDefault="00B316A7" w:rsidP="00B316A7">
      <w:pPr>
        <w:pStyle w:val="PL"/>
      </w:pPr>
      <w:r w:rsidRPr="006D0C02">
        <w:t xml:space="preserve">                p16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4A183B86" w14:textId="77777777" w:rsidR="00B316A7" w:rsidRPr="006D0C02" w:rsidRDefault="00B316A7" w:rsidP="00B316A7">
      <w:pPr>
        <w:pStyle w:val="PL"/>
      </w:pPr>
      <w:r w:rsidRPr="006D0C02">
        <w:t xml:space="preserve">                p24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(24)),</w:t>
      </w:r>
    </w:p>
    <w:p w14:paraId="1EB07220" w14:textId="77777777" w:rsidR="00B316A7" w:rsidRPr="006D0C02" w:rsidRDefault="00B316A7" w:rsidP="00B316A7">
      <w:pPr>
        <w:pStyle w:val="PL"/>
      </w:pPr>
      <w:r w:rsidRPr="006D0C02">
        <w:lastRenderedPageBreak/>
        <w:t xml:space="preserve">                p32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w:t>
      </w:r>
    </w:p>
    <w:p w14:paraId="7217056C"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7837EB3B" w14:textId="77777777" w:rsidR="00B316A7" w:rsidRPr="006D0C02" w:rsidRDefault="00B316A7" w:rsidP="00B316A7">
      <w:pPr>
        <w:pStyle w:val="PL"/>
      </w:pPr>
      <w:r w:rsidRPr="006D0C02">
        <w:t xml:space="preserve">            non-PMI-PortIndication-r18          </w:t>
      </w:r>
      <w:r w:rsidRPr="006D0C02">
        <w:rPr>
          <w:color w:val="993366"/>
        </w:rPr>
        <w:t>SEQUENCE</w:t>
      </w:r>
      <w:r w:rsidRPr="006D0C02">
        <w:t xml:space="preserve"> (</w:t>
      </w:r>
      <w:r w:rsidRPr="006D0C02">
        <w:rPr>
          <w:color w:val="993366"/>
        </w:rPr>
        <w:t>SIZE</w:t>
      </w:r>
      <w:r w:rsidRPr="006D0C02">
        <w:t xml:space="preserve"> (1..maxNrofNZP-CSI-RS-ResourcesPerConfig))</w:t>
      </w:r>
      <w:r w:rsidRPr="006D0C02">
        <w:rPr>
          <w:color w:val="993366"/>
        </w:rPr>
        <w:t xml:space="preserve"> OF</w:t>
      </w:r>
      <w:r w:rsidRPr="006D0C02">
        <w:t xml:space="preserve"> PortIndexFor8Ranks</w:t>
      </w:r>
    </w:p>
    <w:p w14:paraId="14481EF6" w14:textId="77777777" w:rsidR="00B316A7" w:rsidRPr="006D0C02" w:rsidRDefault="00B316A7" w:rsidP="00B316A7">
      <w:pPr>
        <w:pStyle w:val="PL"/>
        <w:rPr>
          <w:color w:val="808080"/>
        </w:rPr>
      </w:pPr>
      <w:r w:rsidRPr="006D0C02">
        <w:t xml:space="preserve">                                                                                                            </w:t>
      </w:r>
      <w:r w:rsidRPr="006D0C02">
        <w:rPr>
          <w:color w:val="993366"/>
        </w:rPr>
        <w:t>OPTIONAL</w:t>
      </w:r>
      <w:r w:rsidRPr="006D0C02">
        <w:t xml:space="preserve">   </w:t>
      </w:r>
      <w:r w:rsidRPr="006D0C02">
        <w:rPr>
          <w:color w:val="808080"/>
        </w:rPr>
        <w:t>--  Need R</w:t>
      </w:r>
    </w:p>
    <w:p w14:paraId="2DD885D4" w14:textId="77777777" w:rsidR="00B316A7" w:rsidRPr="006D0C02" w:rsidRDefault="00B316A7" w:rsidP="00B316A7">
      <w:pPr>
        <w:pStyle w:val="PL"/>
      </w:pPr>
      <w:r w:rsidRPr="006D0C02">
        <w:t xml:space="preserve">        },</w:t>
      </w:r>
    </w:p>
    <w:p w14:paraId="6692F446" w14:textId="77777777" w:rsidR="00B316A7" w:rsidRPr="006D0C02" w:rsidRDefault="00B316A7" w:rsidP="00B316A7">
      <w:pPr>
        <w:pStyle w:val="PL"/>
      </w:pPr>
      <w:r w:rsidRPr="006D0C02">
        <w:t xml:space="preserve">        a2-parameters                       </w:t>
      </w:r>
      <w:r w:rsidRPr="006D0C02">
        <w:rPr>
          <w:color w:val="993366"/>
        </w:rPr>
        <w:t>SEQUENCE</w:t>
      </w:r>
      <w:r w:rsidRPr="006D0C02">
        <w:t xml:space="preserve"> {</w:t>
      </w:r>
    </w:p>
    <w:p w14:paraId="2EB20E9A" w14:textId="77777777" w:rsidR="00B316A7" w:rsidRPr="006D0C02" w:rsidRDefault="00B316A7" w:rsidP="00B316A7">
      <w:pPr>
        <w:pStyle w:val="PL"/>
      </w:pPr>
      <w:r w:rsidRPr="006D0C02">
        <w:t xml:space="preserve">            nzp-CSI-RS-ResourceList-r18         </w:t>
      </w:r>
      <w:r w:rsidRPr="006D0C02">
        <w:rPr>
          <w:color w:val="993366"/>
        </w:rPr>
        <w:t>SEQUENCE</w:t>
      </w:r>
      <w:r w:rsidRPr="006D0C02">
        <w:t xml:space="preserve"> (</w:t>
      </w:r>
      <w:r w:rsidRPr="006D0C02">
        <w:rPr>
          <w:color w:val="993366"/>
        </w:rPr>
        <w:t>SIZE</w:t>
      </w:r>
      <w:r w:rsidRPr="006D0C02">
        <w:t xml:space="preserve"> (1..maxNrofNZP-CSI-RS-ResourcesPerSet))</w:t>
      </w:r>
      <w:r w:rsidRPr="006D0C02">
        <w:rPr>
          <w:color w:val="993366"/>
        </w:rPr>
        <w:t xml:space="preserve"> OF</w:t>
      </w:r>
      <w:r w:rsidRPr="006D0C02">
        <w:t xml:space="preserve"> NZP-CSI-RS-ResourceIndex-r18</w:t>
      </w:r>
    </w:p>
    <w:p w14:paraId="7FE6F65E" w14:textId="77777777" w:rsidR="00B316A7" w:rsidRPr="006D0C02" w:rsidRDefault="00B316A7" w:rsidP="00B316A7">
      <w:pPr>
        <w:pStyle w:val="PL"/>
      </w:pPr>
      <w:r w:rsidRPr="006D0C02">
        <w:t xml:space="preserve">        }</w:t>
      </w:r>
    </w:p>
    <w:p w14:paraId="5A867ED7" w14:textId="77777777" w:rsidR="00B316A7" w:rsidRPr="006D0C02" w:rsidRDefault="00B316A7" w:rsidP="00B316A7">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74BCE055" w14:textId="77777777" w:rsidR="00B316A7" w:rsidRPr="006D0C02" w:rsidRDefault="00B316A7" w:rsidP="00B316A7">
      <w:pPr>
        <w:pStyle w:val="PL"/>
        <w:rPr>
          <w:color w:val="808080"/>
        </w:rPr>
      </w:pPr>
      <w:r w:rsidRPr="006D0C02">
        <w:t xml:space="preserve">    powerOffset-r18                     </w:t>
      </w:r>
      <w:r w:rsidRPr="006D0C02">
        <w:rPr>
          <w:color w:val="993366"/>
        </w:rPr>
        <w:t>INTEGER</w:t>
      </w:r>
      <w:r w:rsidRPr="006D0C02">
        <w:t xml:space="preserve">(0..23)                                                      </w:t>
      </w:r>
      <w:r w:rsidRPr="006D0C02">
        <w:rPr>
          <w:color w:val="993366"/>
        </w:rPr>
        <w:t>OPTIONAL</w:t>
      </w:r>
      <w:r w:rsidRPr="006D0C02">
        <w:t xml:space="preserve">    </w:t>
      </w:r>
      <w:r w:rsidRPr="006D0C02">
        <w:rPr>
          <w:color w:val="808080"/>
        </w:rPr>
        <w:t>-- Need R</w:t>
      </w:r>
    </w:p>
    <w:p w14:paraId="0CF7221B" w14:textId="77777777" w:rsidR="00B316A7" w:rsidRPr="006D0C02" w:rsidRDefault="00B316A7" w:rsidP="00B316A7">
      <w:pPr>
        <w:pStyle w:val="PL"/>
      </w:pPr>
      <w:r w:rsidRPr="006D0C02">
        <w:t>}</w:t>
      </w:r>
    </w:p>
    <w:p w14:paraId="7FE417A2" w14:textId="77777777" w:rsidR="00B316A7" w:rsidRPr="006D0C02" w:rsidRDefault="00B316A7" w:rsidP="00B316A7">
      <w:pPr>
        <w:pStyle w:val="PL"/>
      </w:pPr>
    </w:p>
    <w:p w14:paraId="6C6B9A09" w14:textId="77777777" w:rsidR="00B316A7" w:rsidRPr="006D0C02" w:rsidRDefault="00B316A7" w:rsidP="00B316A7">
      <w:pPr>
        <w:pStyle w:val="PL"/>
      </w:pPr>
      <w:r w:rsidRPr="006D0C02">
        <w:t xml:space="preserve">NZP-CSI-RS-ResourceIndex-r18 ::=    </w:t>
      </w:r>
      <w:r w:rsidRPr="006D0C02">
        <w:rPr>
          <w:color w:val="993366"/>
        </w:rPr>
        <w:t>INTEGER</w:t>
      </w:r>
      <w:r w:rsidRPr="006D0C02">
        <w:t xml:space="preserve"> (0..maxNrofNZP-CSI-RS-ResourcesPerSet-1-r18)</w:t>
      </w:r>
    </w:p>
    <w:p w14:paraId="77013298" w14:textId="77777777" w:rsidR="00B316A7" w:rsidRPr="006D0C02" w:rsidRDefault="00B316A7" w:rsidP="00B316A7">
      <w:pPr>
        <w:pStyle w:val="PL"/>
      </w:pPr>
    </w:p>
    <w:p w14:paraId="03FEDDA5" w14:textId="77777777" w:rsidR="00B316A7" w:rsidRPr="006D0C02" w:rsidRDefault="00B316A7" w:rsidP="00B316A7">
      <w:pPr>
        <w:pStyle w:val="PL"/>
        <w:rPr>
          <w:color w:val="808080"/>
        </w:rPr>
      </w:pPr>
      <w:r w:rsidRPr="006D0C02">
        <w:rPr>
          <w:color w:val="808080"/>
        </w:rPr>
        <w:t>-- TAG-CSI-REPORTCONFIG-STOP</w:t>
      </w:r>
    </w:p>
    <w:p w14:paraId="6389B01F" w14:textId="77777777" w:rsidR="00B316A7" w:rsidRPr="006D0C02" w:rsidRDefault="00B316A7" w:rsidP="00B316A7">
      <w:pPr>
        <w:pStyle w:val="PL"/>
        <w:rPr>
          <w:color w:val="808080"/>
        </w:rPr>
      </w:pPr>
      <w:r w:rsidRPr="006D0C02">
        <w:rPr>
          <w:color w:val="808080"/>
        </w:rPr>
        <w:t>-- ASN1STOP</w:t>
      </w:r>
    </w:p>
    <w:p w14:paraId="34368368" w14:textId="77777777" w:rsidR="00B316A7" w:rsidRPr="006D0C02" w:rsidRDefault="00B316A7" w:rsidP="00B316A7"/>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B316A7" w:rsidRPr="006D0C02" w14:paraId="278812A9"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2A5C0712" w14:textId="77777777" w:rsidR="00B316A7" w:rsidRPr="006D0C02" w:rsidRDefault="00B316A7" w:rsidP="00B502EE">
            <w:pPr>
              <w:pStyle w:val="TAH"/>
              <w:rPr>
                <w:szCs w:val="22"/>
                <w:lang w:eastAsia="sv-SE"/>
              </w:rPr>
            </w:pPr>
            <w:r w:rsidRPr="006D0C02">
              <w:rPr>
                <w:i/>
                <w:szCs w:val="22"/>
                <w:lang w:eastAsia="sv-SE"/>
              </w:rPr>
              <w:lastRenderedPageBreak/>
              <w:t>CSI-</w:t>
            </w:r>
            <w:proofErr w:type="spellStart"/>
            <w:r w:rsidRPr="006D0C02">
              <w:rPr>
                <w:i/>
                <w:szCs w:val="22"/>
                <w:lang w:eastAsia="sv-SE"/>
              </w:rPr>
              <w:t>ReportConfig</w:t>
            </w:r>
            <w:proofErr w:type="spellEnd"/>
            <w:r w:rsidRPr="006D0C02">
              <w:rPr>
                <w:i/>
                <w:szCs w:val="22"/>
                <w:lang w:eastAsia="sv-SE"/>
              </w:rPr>
              <w:t xml:space="preserve"> </w:t>
            </w:r>
            <w:r w:rsidRPr="006D0C02">
              <w:rPr>
                <w:szCs w:val="22"/>
                <w:lang w:eastAsia="sv-SE"/>
              </w:rPr>
              <w:t>field descriptions</w:t>
            </w:r>
          </w:p>
        </w:tc>
      </w:tr>
      <w:tr w:rsidR="00B316A7" w:rsidRPr="006D0C02" w14:paraId="6F44BBB8"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2A409E0F" w14:textId="77777777" w:rsidR="00B316A7" w:rsidRPr="006D0C02" w:rsidRDefault="00B316A7" w:rsidP="00B502EE">
            <w:pPr>
              <w:pStyle w:val="TAL"/>
              <w:rPr>
                <w:szCs w:val="22"/>
                <w:lang w:eastAsia="sv-SE"/>
              </w:rPr>
            </w:pPr>
            <w:r w:rsidRPr="006D0C02">
              <w:rPr>
                <w:b/>
                <w:i/>
                <w:szCs w:val="22"/>
                <w:lang w:eastAsia="sv-SE"/>
              </w:rPr>
              <w:t>carrier</w:t>
            </w:r>
          </w:p>
          <w:p w14:paraId="0BFC75ED" w14:textId="77777777" w:rsidR="00B316A7" w:rsidRPr="006D0C02" w:rsidRDefault="00B316A7" w:rsidP="00B502EE">
            <w:pPr>
              <w:pStyle w:val="TAL"/>
              <w:rPr>
                <w:szCs w:val="22"/>
                <w:lang w:eastAsia="sv-SE"/>
              </w:rPr>
            </w:pPr>
            <w:r w:rsidRPr="006D0C02">
              <w:rPr>
                <w:szCs w:val="22"/>
                <w:lang w:eastAsia="sv-SE"/>
              </w:rPr>
              <w:t xml:space="preserve">Indicates in which serving cell the </w:t>
            </w:r>
            <w:r w:rsidRPr="006D0C02">
              <w:rPr>
                <w:i/>
                <w:lang w:eastAsia="sv-SE"/>
              </w:rPr>
              <w:t>CSI-</w:t>
            </w:r>
            <w:proofErr w:type="spellStart"/>
            <w:r w:rsidRPr="006D0C02">
              <w:rPr>
                <w:i/>
                <w:lang w:eastAsia="sv-SE"/>
              </w:rPr>
              <w:t>ResourceConfig</w:t>
            </w:r>
            <w:proofErr w:type="spellEnd"/>
            <w:r w:rsidRPr="006D0C02">
              <w:rPr>
                <w:szCs w:val="22"/>
                <w:lang w:eastAsia="sv-SE"/>
              </w:rPr>
              <w:t xml:space="preserve"> indicated below are to be found. If the field is absent, the resources are on the same serving cell as this report configuration.</w:t>
            </w:r>
          </w:p>
        </w:tc>
      </w:tr>
      <w:tr w:rsidR="00B316A7" w:rsidRPr="006D0C02" w14:paraId="4265D6FD"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3AE26BA5" w14:textId="77777777" w:rsidR="00B316A7" w:rsidRPr="006D0C02" w:rsidRDefault="00B316A7" w:rsidP="00B502EE">
            <w:pPr>
              <w:pStyle w:val="TAL"/>
              <w:rPr>
                <w:szCs w:val="22"/>
                <w:lang w:eastAsia="sv-SE"/>
              </w:rPr>
            </w:pPr>
            <w:proofErr w:type="spellStart"/>
            <w:r w:rsidRPr="006D0C02">
              <w:rPr>
                <w:b/>
                <w:i/>
                <w:szCs w:val="22"/>
                <w:lang w:eastAsia="sv-SE"/>
              </w:rPr>
              <w:t>codebookConfig</w:t>
            </w:r>
            <w:proofErr w:type="spellEnd"/>
          </w:p>
          <w:p w14:paraId="1B485EB4" w14:textId="77777777" w:rsidR="00B316A7" w:rsidRPr="006D0C02" w:rsidRDefault="00B316A7" w:rsidP="00B502EE">
            <w:pPr>
              <w:pStyle w:val="TAL"/>
              <w:rPr>
                <w:szCs w:val="22"/>
                <w:lang w:eastAsia="sv-SE"/>
              </w:rPr>
            </w:pPr>
            <w:r w:rsidRPr="006D0C02">
              <w:rPr>
                <w:szCs w:val="22"/>
                <w:lang w:eastAsia="sv-SE"/>
              </w:rPr>
              <w:t xml:space="preserve">Codebook configuration for Type-1 or Type-2 including codebook subset restriction. </w:t>
            </w:r>
            <w:r w:rsidRPr="006D0C02">
              <w:rPr>
                <w:szCs w:val="22"/>
              </w:rPr>
              <w:t xml:space="preserve">Network can only configure one of </w:t>
            </w:r>
            <w:proofErr w:type="spellStart"/>
            <w:r w:rsidRPr="006D0C02">
              <w:rPr>
                <w:i/>
                <w:iCs/>
                <w:szCs w:val="22"/>
              </w:rPr>
              <w:t>codebookConfig</w:t>
            </w:r>
            <w:proofErr w:type="spellEnd"/>
            <w:r w:rsidRPr="006D0C02">
              <w:rPr>
                <w:szCs w:val="22"/>
              </w:rPr>
              <w:t xml:space="preserve">, </w:t>
            </w:r>
            <w:r w:rsidRPr="006D0C02">
              <w:rPr>
                <w:i/>
                <w:iCs/>
                <w:szCs w:val="22"/>
              </w:rPr>
              <w:t>codebookConfig-r16</w:t>
            </w:r>
            <w:r w:rsidRPr="006D0C02">
              <w:rPr>
                <w:szCs w:val="22"/>
              </w:rPr>
              <w:t xml:space="preserve"> or </w:t>
            </w:r>
            <w:r w:rsidRPr="006D0C02">
              <w:rPr>
                <w:i/>
                <w:iCs/>
                <w:szCs w:val="22"/>
              </w:rPr>
              <w:t>codebookConfig-r17</w:t>
            </w:r>
            <w:r w:rsidRPr="006D0C02">
              <w:rPr>
                <w:szCs w:val="22"/>
              </w:rPr>
              <w:t xml:space="preserve"> or </w:t>
            </w:r>
            <w:r w:rsidRPr="006D0C02">
              <w:rPr>
                <w:i/>
                <w:iCs/>
                <w:szCs w:val="22"/>
              </w:rPr>
              <w:t>codebookConfig-r18</w:t>
            </w:r>
            <w:r w:rsidRPr="006D0C02">
              <w:rPr>
                <w:szCs w:val="22"/>
              </w:rPr>
              <w:t xml:space="preserve"> in a </w:t>
            </w:r>
            <w:r w:rsidRPr="006D0C02">
              <w:rPr>
                <w:i/>
                <w:iCs/>
                <w:szCs w:val="22"/>
              </w:rPr>
              <w:t>CSI-</w:t>
            </w:r>
            <w:proofErr w:type="spellStart"/>
            <w:r w:rsidRPr="006D0C02">
              <w:rPr>
                <w:i/>
                <w:iCs/>
                <w:szCs w:val="22"/>
              </w:rPr>
              <w:t>ReportConfig</w:t>
            </w:r>
            <w:proofErr w:type="spellEnd"/>
            <w:r w:rsidRPr="006D0C02">
              <w:rPr>
                <w:szCs w:val="22"/>
              </w:rPr>
              <w:t xml:space="preserve">. </w:t>
            </w:r>
            <w:r w:rsidRPr="006D0C02">
              <w:t xml:space="preserve">The network includes </w:t>
            </w:r>
            <w:r w:rsidRPr="006D0C02">
              <w:rPr>
                <w:i/>
                <w:iCs/>
              </w:rPr>
              <w:t>codebookConfig-v1730</w:t>
            </w:r>
            <w:r w:rsidRPr="006D0C02">
              <w:t xml:space="preserve"> only if </w:t>
            </w:r>
            <w:r w:rsidRPr="006D0C02">
              <w:rPr>
                <w:i/>
                <w:iCs/>
              </w:rPr>
              <w:t>codebookConfig-r17</w:t>
            </w:r>
            <w:r w:rsidRPr="006D0C02">
              <w:t xml:space="preserve"> is configured.</w:t>
            </w:r>
          </w:p>
        </w:tc>
      </w:tr>
      <w:tr w:rsidR="00B316A7" w:rsidRPr="006D0C02" w14:paraId="19470517" w14:textId="77777777" w:rsidTr="00B502EE">
        <w:tc>
          <w:tcPr>
            <w:tcW w:w="14175" w:type="dxa"/>
            <w:tcBorders>
              <w:top w:val="single" w:sz="4" w:space="0" w:color="auto"/>
              <w:left w:val="single" w:sz="4" w:space="0" w:color="auto"/>
              <w:bottom w:val="single" w:sz="4" w:space="0" w:color="auto"/>
              <w:right w:val="single" w:sz="4" w:space="0" w:color="auto"/>
            </w:tcBorders>
          </w:tcPr>
          <w:p w14:paraId="57F57935" w14:textId="77777777" w:rsidR="00B316A7" w:rsidRPr="006D0C02" w:rsidRDefault="00B316A7" w:rsidP="00B502EE">
            <w:pPr>
              <w:pStyle w:val="TAL"/>
              <w:rPr>
                <w:b/>
                <w:i/>
                <w:szCs w:val="22"/>
                <w:lang w:eastAsia="sv-SE"/>
              </w:rPr>
            </w:pPr>
            <w:proofErr w:type="spellStart"/>
            <w:r w:rsidRPr="006D0C02">
              <w:rPr>
                <w:b/>
                <w:i/>
                <w:szCs w:val="22"/>
                <w:lang w:eastAsia="sv-SE"/>
              </w:rPr>
              <w:t>cqi-BitsPerSubband</w:t>
            </w:r>
            <w:proofErr w:type="spellEnd"/>
          </w:p>
          <w:p w14:paraId="7F37C329" w14:textId="77777777" w:rsidR="00B316A7" w:rsidRPr="006D0C02" w:rsidRDefault="00B316A7" w:rsidP="00B502EE">
            <w:pPr>
              <w:pStyle w:val="TAL"/>
              <w:rPr>
                <w:b/>
                <w:i/>
                <w:szCs w:val="22"/>
                <w:lang w:eastAsia="sv-SE"/>
              </w:rPr>
            </w:pPr>
            <w:r w:rsidRPr="006D0C02">
              <w:rPr>
                <w:bCs/>
                <w:iCs/>
                <w:szCs w:val="22"/>
                <w:lang w:eastAsia="sv-SE"/>
              </w:rPr>
              <w:t xml:space="preserve">This field can only be present if </w:t>
            </w:r>
            <w:proofErr w:type="spellStart"/>
            <w:r w:rsidRPr="006D0C02">
              <w:rPr>
                <w:bCs/>
                <w:i/>
                <w:szCs w:val="22"/>
                <w:lang w:eastAsia="sv-SE"/>
              </w:rPr>
              <w:t>cqi-FormatIndicator</w:t>
            </w:r>
            <w:proofErr w:type="spellEnd"/>
            <w:r w:rsidRPr="006D0C02">
              <w:rPr>
                <w:bCs/>
                <w:iCs/>
                <w:szCs w:val="22"/>
                <w:lang w:eastAsia="sv-SE"/>
              </w:rPr>
              <w:t xml:space="preserve"> is set to </w:t>
            </w:r>
            <w:proofErr w:type="spellStart"/>
            <w:r w:rsidRPr="006D0C02">
              <w:rPr>
                <w:bCs/>
                <w:i/>
                <w:szCs w:val="22"/>
                <w:lang w:eastAsia="sv-SE"/>
              </w:rPr>
              <w:t>subbandCQI</w:t>
            </w:r>
            <w:proofErr w:type="spellEnd"/>
            <w:r w:rsidRPr="006D0C02">
              <w:rPr>
                <w:bCs/>
                <w:iCs/>
                <w:szCs w:val="22"/>
                <w:lang w:eastAsia="sv-SE"/>
              </w:rPr>
              <w:t xml:space="preserve">. If the field is configured with </w:t>
            </w:r>
            <w:r w:rsidRPr="006D0C02">
              <w:rPr>
                <w:bCs/>
                <w:i/>
                <w:szCs w:val="22"/>
                <w:lang w:eastAsia="sv-SE"/>
              </w:rPr>
              <w:t>bits4</w:t>
            </w:r>
            <w:r w:rsidRPr="006D0C02">
              <w:rPr>
                <w:bCs/>
                <w:iCs/>
                <w:szCs w:val="22"/>
                <w:lang w:eastAsia="sv-SE"/>
              </w:rPr>
              <w:t xml:space="preserve">, the UE uses 4-bit sub-band CQI. If the field is not present and </w:t>
            </w:r>
            <w:proofErr w:type="spellStart"/>
            <w:r w:rsidRPr="006D0C02">
              <w:rPr>
                <w:bCs/>
                <w:i/>
                <w:szCs w:val="22"/>
                <w:lang w:eastAsia="sv-SE"/>
              </w:rPr>
              <w:t>cqi-FormatIndicator</w:t>
            </w:r>
            <w:proofErr w:type="spellEnd"/>
            <w:r w:rsidRPr="006D0C02">
              <w:rPr>
                <w:bCs/>
                <w:i/>
                <w:szCs w:val="22"/>
                <w:lang w:eastAsia="sv-SE"/>
              </w:rPr>
              <w:t xml:space="preserve"> </w:t>
            </w:r>
            <w:r w:rsidRPr="006D0C02">
              <w:rPr>
                <w:bCs/>
                <w:iCs/>
                <w:szCs w:val="22"/>
                <w:lang w:eastAsia="sv-SE"/>
              </w:rPr>
              <w:t xml:space="preserve">is set to </w:t>
            </w:r>
            <w:proofErr w:type="spellStart"/>
            <w:r w:rsidRPr="006D0C02">
              <w:rPr>
                <w:bCs/>
                <w:i/>
                <w:szCs w:val="22"/>
                <w:lang w:eastAsia="sv-SE"/>
              </w:rPr>
              <w:t>subbandCQI</w:t>
            </w:r>
            <w:proofErr w:type="spellEnd"/>
            <w:r w:rsidRPr="006D0C02">
              <w:rPr>
                <w:bCs/>
                <w:iCs/>
                <w:szCs w:val="22"/>
                <w:lang w:eastAsia="sv-SE"/>
              </w:rPr>
              <w:t>, the UE uses 2-bit sub-band differential CQI.</w:t>
            </w:r>
          </w:p>
        </w:tc>
      </w:tr>
      <w:tr w:rsidR="00B316A7" w:rsidRPr="006D0C02" w14:paraId="382AB250"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549B0D4F" w14:textId="77777777" w:rsidR="00B316A7" w:rsidRPr="006D0C02" w:rsidRDefault="00B316A7" w:rsidP="00B502EE">
            <w:pPr>
              <w:pStyle w:val="TAL"/>
              <w:rPr>
                <w:szCs w:val="22"/>
                <w:lang w:eastAsia="sv-SE"/>
              </w:rPr>
            </w:pPr>
            <w:proofErr w:type="spellStart"/>
            <w:r w:rsidRPr="006D0C02">
              <w:rPr>
                <w:b/>
                <w:i/>
                <w:szCs w:val="22"/>
                <w:lang w:eastAsia="sv-SE"/>
              </w:rPr>
              <w:t>cqi-FormatIndicator</w:t>
            </w:r>
            <w:proofErr w:type="spellEnd"/>
          </w:p>
          <w:p w14:paraId="5B5A7440" w14:textId="77777777" w:rsidR="00B316A7" w:rsidRPr="006D0C02" w:rsidRDefault="00B316A7" w:rsidP="00B502EE">
            <w:pPr>
              <w:pStyle w:val="TAL"/>
              <w:rPr>
                <w:szCs w:val="22"/>
                <w:lang w:eastAsia="sv-SE"/>
              </w:rPr>
            </w:pPr>
            <w:r w:rsidRPr="006D0C02">
              <w:rPr>
                <w:szCs w:val="22"/>
                <w:lang w:eastAsia="sv-SE"/>
              </w:rPr>
              <w:t>Indicates whether the UE shall report a single (wideband) or multiple (</w:t>
            </w:r>
            <w:proofErr w:type="spellStart"/>
            <w:r w:rsidRPr="006D0C02">
              <w:rPr>
                <w:szCs w:val="22"/>
                <w:lang w:eastAsia="sv-SE"/>
              </w:rPr>
              <w:t>subband</w:t>
            </w:r>
            <w:proofErr w:type="spellEnd"/>
            <w:r w:rsidRPr="006D0C02">
              <w:rPr>
                <w:szCs w:val="22"/>
                <w:lang w:eastAsia="sv-SE"/>
              </w:rPr>
              <w:t>) CQI (see TS 38.214 [19], clause 5.2.1.4).</w:t>
            </w:r>
          </w:p>
        </w:tc>
      </w:tr>
      <w:tr w:rsidR="00B316A7" w:rsidRPr="006D0C02" w14:paraId="2FB34C21"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59077297" w14:textId="77777777" w:rsidR="00B316A7" w:rsidRPr="006D0C02" w:rsidRDefault="00B316A7" w:rsidP="00B502EE">
            <w:pPr>
              <w:pStyle w:val="TAL"/>
              <w:rPr>
                <w:szCs w:val="22"/>
                <w:lang w:eastAsia="sv-SE"/>
              </w:rPr>
            </w:pPr>
            <w:proofErr w:type="spellStart"/>
            <w:r w:rsidRPr="006D0C02">
              <w:rPr>
                <w:b/>
                <w:i/>
                <w:szCs w:val="22"/>
                <w:lang w:eastAsia="sv-SE"/>
              </w:rPr>
              <w:t>cqi</w:t>
            </w:r>
            <w:proofErr w:type="spellEnd"/>
            <w:r w:rsidRPr="006D0C02">
              <w:rPr>
                <w:b/>
                <w:i/>
                <w:szCs w:val="22"/>
                <w:lang w:eastAsia="sv-SE"/>
              </w:rPr>
              <w:t>-Table</w:t>
            </w:r>
          </w:p>
          <w:p w14:paraId="0DC3E84B" w14:textId="77777777" w:rsidR="00B316A7" w:rsidRPr="006D0C02" w:rsidRDefault="00B316A7" w:rsidP="00B502EE">
            <w:pPr>
              <w:pStyle w:val="TAL"/>
              <w:rPr>
                <w:szCs w:val="22"/>
                <w:lang w:eastAsia="sv-SE"/>
              </w:rPr>
            </w:pPr>
            <w:r w:rsidRPr="006D0C02">
              <w:rPr>
                <w:szCs w:val="22"/>
                <w:lang w:eastAsia="sv-SE"/>
              </w:rPr>
              <w:t>Which CQI table to use for CQI calculation (see TS 38.214 [19], clause 5.2.2.1). For an (e)RedCap UE, CQI table 2 is only supported if the UE indicates support of 256QAM for PDSCH.</w:t>
            </w:r>
          </w:p>
        </w:tc>
      </w:tr>
      <w:tr w:rsidR="00B316A7" w:rsidRPr="006D0C02" w14:paraId="0BAE03BC"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0C7C6163" w14:textId="77777777" w:rsidR="00B316A7" w:rsidRPr="006D0C02" w:rsidRDefault="00B316A7" w:rsidP="00B502EE">
            <w:pPr>
              <w:pStyle w:val="TAL"/>
              <w:rPr>
                <w:szCs w:val="22"/>
                <w:lang w:eastAsia="sv-SE"/>
              </w:rPr>
            </w:pPr>
            <w:proofErr w:type="spellStart"/>
            <w:r w:rsidRPr="006D0C02">
              <w:rPr>
                <w:b/>
                <w:i/>
                <w:szCs w:val="22"/>
                <w:lang w:eastAsia="sv-SE"/>
              </w:rPr>
              <w:t>csi</w:t>
            </w:r>
            <w:proofErr w:type="spellEnd"/>
            <w:r w:rsidRPr="006D0C02">
              <w:rPr>
                <w:b/>
                <w:i/>
                <w:szCs w:val="22"/>
                <w:lang w:eastAsia="sv-SE"/>
              </w:rPr>
              <w:t>-IM-</w:t>
            </w:r>
            <w:proofErr w:type="spellStart"/>
            <w:r w:rsidRPr="006D0C02">
              <w:rPr>
                <w:b/>
                <w:i/>
                <w:szCs w:val="22"/>
                <w:lang w:eastAsia="sv-SE"/>
              </w:rPr>
              <w:t>ResourcesForInterference</w:t>
            </w:r>
            <w:proofErr w:type="spellEnd"/>
          </w:p>
          <w:p w14:paraId="1AB0CCD0" w14:textId="77777777" w:rsidR="00B316A7" w:rsidRPr="006D0C02" w:rsidRDefault="00B316A7" w:rsidP="00B502EE">
            <w:pPr>
              <w:pStyle w:val="TAL"/>
              <w:rPr>
                <w:szCs w:val="22"/>
                <w:lang w:eastAsia="sv-SE"/>
              </w:rPr>
            </w:pPr>
            <w:r w:rsidRPr="006D0C02">
              <w:rPr>
                <w:szCs w:val="22"/>
                <w:lang w:eastAsia="sv-SE"/>
              </w:rPr>
              <w:t xml:space="preserve">CSI IM resources for interference measurement. </w:t>
            </w:r>
            <w:proofErr w:type="spellStart"/>
            <w:r w:rsidRPr="006D0C02">
              <w:rPr>
                <w:i/>
                <w:lang w:eastAsia="sv-SE"/>
              </w:rPr>
              <w:t>csi-ResourceConfigId</w:t>
            </w:r>
            <w:proofErr w:type="spellEnd"/>
            <w:r w:rsidRPr="006D0C02">
              <w:rPr>
                <w:szCs w:val="22"/>
                <w:lang w:eastAsia="sv-SE"/>
              </w:rPr>
              <w:t xml:space="preserve"> of a </w:t>
            </w:r>
            <w:r w:rsidRPr="006D0C02">
              <w:rPr>
                <w:i/>
                <w:lang w:eastAsia="sv-SE"/>
              </w:rPr>
              <w:t>CSI-</w:t>
            </w:r>
            <w:proofErr w:type="spellStart"/>
            <w:r w:rsidRPr="006D0C02">
              <w:rPr>
                <w:i/>
                <w:lang w:eastAsia="sv-SE"/>
              </w:rPr>
              <w:t>ResourceConfig</w:t>
            </w:r>
            <w:proofErr w:type="spellEnd"/>
            <w:r w:rsidRPr="006D0C02">
              <w:rPr>
                <w:szCs w:val="22"/>
                <w:lang w:eastAsia="sv-SE"/>
              </w:rPr>
              <w:t xml:space="preserve"> included in the configuration of the serving cell indicated with the field "carrier" above. The </w:t>
            </w:r>
            <w:r w:rsidRPr="006D0C02">
              <w:rPr>
                <w:i/>
                <w:szCs w:val="22"/>
                <w:lang w:eastAsia="sv-SE"/>
              </w:rPr>
              <w:t>CSI-</w:t>
            </w:r>
            <w:proofErr w:type="spellStart"/>
            <w:r w:rsidRPr="006D0C02">
              <w:rPr>
                <w:i/>
                <w:szCs w:val="22"/>
                <w:lang w:eastAsia="sv-SE"/>
              </w:rPr>
              <w:t>ResourceConfig</w:t>
            </w:r>
            <w:proofErr w:type="spellEnd"/>
            <w:r w:rsidRPr="006D0C02">
              <w:rPr>
                <w:szCs w:val="22"/>
                <w:lang w:eastAsia="sv-SE"/>
              </w:rPr>
              <w:t xml:space="preserve"> indicated here contains only CSI-IM resources. The </w:t>
            </w:r>
            <w:proofErr w:type="spellStart"/>
            <w:r w:rsidRPr="006D0C02">
              <w:rPr>
                <w:i/>
                <w:lang w:eastAsia="sv-SE"/>
              </w:rPr>
              <w:t>bwp</w:t>
            </w:r>
            <w:proofErr w:type="spellEnd"/>
            <w:r w:rsidRPr="006D0C02">
              <w:rPr>
                <w:i/>
                <w:lang w:eastAsia="sv-SE"/>
              </w:rPr>
              <w:t>-Id</w:t>
            </w:r>
            <w:r w:rsidRPr="006D0C02">
              <w:rPr>
                <w:szCs w:val="22"/>
                <w:lang w:eastAsia="sv-SE"/>
              </w:rPr>
              <w:t xml:space="preserve"> in that </w:t>
            </w:r>
            <w:r w:rsidRPr="006D0C02">
              <w:rPr>
                <w:i/>
                <w:lang w:eastAsia="sv-SE"/>
              </w:rPr>
              <w:t>CSI-</w:t>
            </w:r>
            <w:proofErr w:type="spellStart"/>
            <w:r w:rsidRPr="006D0C02">
              <w:rPr>
                <w:i/>
                <w:lang w:eastAsia="sv-SE"/>
              </w:rPr>
              <w:t>ResourceConfig</w:t>
            </w:r>
            <w:proofErr w:type="spellEnd"/>
            <w:r w:rsidRPr="006D0C02">
              <w:rPr>
                <w:szCs w:val="22"/>
                <w:lang w:eastAsia="sv-SE"/>
              </w:rPr>
              <w:t xml:space="preserve"> is the same value as the </w:t>
            </w:r>
            <w:proofErr w:type="spellStart"/>
            <w:r w:rsidRPr="006D0C02">
              <w:rPr>
                <w:i/>
                <w:lang w:eastAsia="sv-SE"/>
              </w:rPr>
              <w:t>bwp</w:t>
            </w:r>
            <w:proofErr w:type="spellEnd"/>
            <w:r w:rsidRPr="006D0C02">
              <w:rPr>
                <w:i/>
                <w:lang w:eastAsia="sv-SE"/>
              </w:rPr>
              <w:t>-Id</w:t>
            </w:r>
            <w:r w:rsidRPr="006D0C02">
              <w:rPr>
                <w:szCs w:val="22"/>
                <w:lang w:eastAsia="sv-SE"/>
              </w:rPr>
              <w:t xml:space="preserve"> in the </w:t>
            </w:r>
            <w:r w:rsidRPr="006D0C02">
              <w:rPr>
                <w:i/>
                <w:lang w:eastAsia="sv-SE"/>
              </w:rPr>
              <w:t>CSI-</w:t>
            </w:r>
            <w:proofErr w:type="spellStart"/>
            <w:r w:rsidRPr="006D0C02">
              <w:rPr>
                <w:i/>
                <w:lang w:eastAsia="sv-SE"/>
              </w:rPr>
              <w:t>ResourceConfig</w:t>
            </w:r>
            <w:proofErr w:type="spellEnd"/>
            <w:r w:rsidRPr="006D0C02">
              <w:rPr>
                <w:szCs w:val="22"/>
                <w:lang w:eastAsia="sv-SE"/>
              </w:rPr>
              <w:t xml:space="preserve"> indicated by </w:t>
            </w:r>
            <w:proofErr w:type="spellStart"/>
            <w:r w:rsidRPr="006D0C02">
              <w:rPr>
                <w:i/>
                <w:lang w:eastAsia="sv-SE"/>
              </w:rPr>
              <w:t>resourcesForChannelMeasurement</w:t>
            </w:r>
            <w:proofErr w:type="spellEnd"/>
            <w:r w:rsidRPr="006D0C02">
              <w:rPr>
                <w:szCs w:val="22"/>
                <w:lang w:eastAsia="sv-SE"/>
              </w:rPr>
              <w:t>.</w:t>
            </w:r>
          </w:p>
        </w:tc>
      </w:tr>
      <w:tr w:rsidR="00B316A7" w:rsidRPr="006D0C02" w14:paraId="0080DEAB"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2DD1F14E" w14:textId="77777777" w:rsidR="00B316A7" w:rsidRPr="006D0C02" w:rsidRDefault="00B316A7" w:rsidP="00B502EE">
            <w:pPr>
              <w:pStyle w:val="TAL"/>
              <w:rPr>
                <w:szCs w:val="22"/>
                <w:lang w:eastAsia="sv-SE"/>
              </w:rPr>
            </w:pPr>
            <w:proofErr w:type="spellStart"/>
            <w:r w:rsidRPr="006D0C02">
              <w:rPr>
                <w:b/>
                <w:i/>
                <w:szCs w:val="22"/>
                <w:lang w:eastAsia="sv-SE"/>
              </w:rPr>
              <w:t>csi-ReportingBand</w:t>
            </w:r>
            <w:proofErr w:type="spellEnd"/>
          </w:p>
          <w:p w14:paraId="6A23050A" w14:textId="77777777" w:rsidR="00B316A7" w:rsidRPr="006D0C02" w:rsidRDefault="00B316A7" w:rsidP="00B502EE">
            <w:pPr>
              <w:pStyle w:val="TAL"/>
              <w:rPr>
                <w:szCs w:val="22"/>
                <w:lang w:eastAsia="sv-SE"/>
              </w:rPr>
            </w:pPr>
            <w:r w:rsidRPr="006D0C02">
              <w:rPr>
                <w:szCs w:val="22"/>
                <w:lang w:eastAsia="sv-SE"/>
              </w:rPr>
              <w:t xml:space="preserve">Indicates a contiguous or non-contiguous subset of </w:t>
            </w:r>
            <w:proofErr w:type="spellStart"/>
            <w:r w:rsidRPr="006D0C02">
              <w:rPr>
                <w:szCs w:val="22"/>
                <w:lang w:eastAsia="sv-SE"/>
              </w:rPr>
              <w:t>subbands</w:t>
            </w:r>
            <w:proofErr w:type="spellEnd"/>
            <w:r w:rsidRPr="006D0C02">
              <w:rPr>
                <w:szCs w:val="22"/>
                <w:lang w:eastAsia="sv-SE"/>
              </w:rPr>
              <w:t xml:space="preserve"> in the bandwidth part which CSI shall be reported for. Each bit in the bit-string represents one </w:t>
            </w:r>
            <w:proofErr w:type="spellStart"/>
            <w:r w:rsidRPr="006D0C02">
              <w:rPr>
                <w:szCs w:val="22"/>
                <w:lang w:eastAsia="sv-SE"/>
              </w:rPr>
              <w:t>subband</w:t>
            </w:r>
            <w:proofErr w:type="spellEnd"/>
            <w:r w:rsidRPr="006D0C02">
              <w:rPr>
                <w:szCs w:val="22"/>
                <w:lang w:eastAsia="sv-SE"/>
              </w:rPr>
              <w:t xml:space="preserve"> in order of frequency position in the BWP. The right-most bit in the bit string represents the lowest </w:t>
            </w:r>
            <w:proofErr w:type="spellStart"/>
            <w:r w:rsidRPr="006D0C02">
              <w:rPr>
                <w:szCs w:val="22"/>
                <w:lang w:eastAsia="sv-SE"/>
              </w:rPr>
              <w:t>subband</w:t>
            </w:r>
            <w:proofErr w:type="spellEnd"/>
            <w:r w:rsidRPr="006D0C02">
              <w:rPr>
                <w:szCs w:val="22"/>
                <w:lang w:eastAsia="sv-SE"/>
              </w:rPr>
              <w:t xml:space="preserve"> with the lowest frequency position in the BWP. The choice determines the number of </w:t>
            </w:r>
            <w:proofErr w:type="spellStart"/>
            <w:r w:rsidRPr="006D0C02">
              <w:rPr>
                <w:szCs w:val="22"/>
                <w:lang w:eastAsia="sv-SE"/>
              </w:rPr>
              <w:t>subbands</w:t>
            </w:r>
            <w:proofErr w:type="spellEnd"/>
            <w:r w:rsidRPr="006D0C02">
              <w:rPr>
                <w:szCs w:val="22"/>
                <w:lang w:eastAsia="sv-SE"/>
              </w:rPr>
              <w:t xml:space="preserve"> (subbands3 for 3 </w:t>
            </w:r>
            <w:proofErr w:type="spellStart"/>
            <w:r w:rsidRPr="006D0C02">
              <w:rPr>
                <w:szCs w:val="22"/>
                <w:lang w:eastAsia="sv-SE"/>
              </w:rPr>
              <w:t>subbands</w:t>
            </w:r>
            <w:proofErr w:type="spellEnd"/>
            <w:r w:rsidRPr="006D0C02">
              <w:rPr>
                <w:szCs w:val="22"/>
                <w:lang w:eastAsia="sv-SE"/>
              </w:rPr>
              <w:t xml:space="preserve">, subbands4 for 4 </w:t>
            </w:r>
            <w:proofErr w:type="spellStart"/>
            <w:r w:rsidRPr="006D0C02">
              <w:rPr>
                <w:szCs w:val="22"/>
                <w:lang w:eastAsia="sv-SE"/>
              </w:rPr>
              <w:t>subbands</w:t>
            </w:r>
            <w:proofErr w:type="spellEnd"/>
            <w:r w:rsidRPr="006D0C02">
              <w:rPr>
                <w:szCs w:val="22"/>
                <w:lang w:eastAsia="sv-SE"/>
              </w:rPr>
              <w:t xml:space="preserve">, and so on) (see TS 38.214 [19], clause 5.2.1.4). This field is absent if there are less than 24 PRBs (no sub band) and present otherwise </w:t>
            </w:r>
            <w:r w:rsidRPr="006D0C02">
              <w:rPr>
                <w:rFonts w:cs="Arial"/>
                <w:szCs w:val="22"/>
              </w:rPr>
              <w:t>(see TS 38.214 [19], clause 5.2.1.4)</w:t>
            </w:r>
            <w:r w:rsidRPr="006D0C02">
              <w:rPr>
                <w:szCs w:val="22"/>
                <w:lang w:eastAsia="sv-SE"/>
              </w:rPr>
              <w:t>.</w:t>
            </w:r>
          </w:p>
          <w:p w14:paraId="5C854A51" w14:textId="77777777" w:rsidR="00B316A7" w:rsidRPr="006D0C02" w:rsidRDefault="00B316A7" w:rsidP="00B502EE">
            <w:pPr>
              <w:pStyle w:val="TAN"/>
              <w:rPr>
                <w:lang w:eastAsia="sv-SE"/>
              </w:rPr>
            </w:pPr>
            <w:r w:rsidRPr="006D0C02">
              <w:rPr>
                <w:lang w:eastAsia="sv-SE"/>
              </w:rPr>
              <w:t>NOTE:</w:t>
            </w:r>
            <w:r w:rsidRPr="006D0C02">
              <w:tab/>
            </w:r>
            <w:r w:rsidRPr="006D0C02">
              <w:rPr>
                <w:lang w:eastAsia="sv-SE"/>
              </w:rPr>
              <w:t xml:space="preserve">In TS 38.212 [17] clause 6.3.1.1.2 and TS 38.214 [19] clause 5.2.1.4, only </w:t>
            </w:r>
            <w:proofErr w:type="spellStart"/>
            <w:r w:rsidRPr="006D0C02">
              <w:rPr>
                <w:lang w:eastAsia="sv-SE"/>
              </w:rPr>
              <w:t>subbands</w:t>
            </w:r>
            <w:proofErr w:type="spellEnd"/>
            <w:r w:rsidRPr="006D0C02">
              <w:rPr>
                <w:lang w:eastAsia="sv-SE"/>
              </w:rPr>
              <w:t xml:space="preserve"> to be reported are numbered, e.g. </w:t>
            </w:r>
            <w:proofErr w:type="spellStart"/>
            <w:r w:rsidRPr="006D0C02">
              <w:rPr>
                <w:lang w:eastAsia="sv-SE"/>
              </w:rPr>
              <w:t>subband</w:t>
            </w:r>
            <w:proofErr w:type="spellEnd"/>
            <w:r w:rsidRPr="006D0C02">
              <w:rPr>
                <w:lang w:eastAsia="sv-SE"/>
              </w:rPr>
              <w:t xml:space="preserve"> #0 is the </w:t>
            </w:r>
            <w:proofErr w:type="spellStart"/>
            <w:r w:rsidRPr="006D0C02">
              <w:rPr>
                <w:lang w:eastAsia="sv-SE"/>
              </w:rPr>
              <w:t>subband</w:t>
            </w:r>
            <w:proofErr w:type="spellEnd"/>
            <w:r w:rsidRPr="006D0C02">
              <w:rPr>
                <w:lang w:eastAsia="sv-SE"/>
              </w:rPr>
              <w:t xml:space="preserve"> corresponding to the right-most bit set to 1.</w:t>
            </w:r>
          </w:p>
        </w:tc>
      </w:tr>
      <w:tr w:rsidR="00B316A7" w:rsidRPr="006D0C02" w14:paraId="21C841C6" w14:textId="77777777" w:rsidTr="00B502EE">
        <w:tc>
          <w:tcPr>
            <w:tcW w:w="14175" w:type="dxa"/>
            <w:tcBorders>
              <w:top w:val="single" w:sz="4" w:space="0" w:color="auto"/>
              <w:left w:val="single" w:sz="4" w:space="0" w:color="auto"/>
              <w:bottom w:val="single" w:sz="4" w:space="0" w:color="auto"/>
              <w:right w:val="single" w:sz="4" w:space="0" w:color="auto"/>
            </w:tcBorders>
          </w:tcPr>
          <w:p w14:paraId="6AEB0668" w14:textId="77777777" w:rsidR="00B316A7" w:rsidRPr="006D0C02" w:rsidRDefault="00B316A7" w:rsidP="00B502EE">
            <w:pPr>
              <w:pStyle w:val="TAL"/>
              <w:rPr>
                <w:b/>
                <w:i/>
                <w:szCs w:val="22"/>
                <w:lang w:eastAsia="sv-SE"/>
              </w:rPr>
            </w:pPr>
            <w:proofErr w:type="spellStart"/>
            <w:r w:rsidRPr="006D0C02">
              <w:rPr>
                <w:b/>
                <w:i/>
                <w:szCs w:val="22"/>
                <w:lang w:eastAsia="sv-SE"/>
              </w:rPr>
              <w:t>csi-ReportMode</w:t>
            </w:r>
            <w:proofErr w:type="spellEnd"/>
          </w:p>
          <w:p w14:paraId="5561BE24" w14:textId="77777777" w:rsidR="00B316A7" w:rsidRPr="006D0C02" w:rsidRDefault="00B316A7" w:rsidP="00B502EE">
            <w:pPr>
              <w:pStyle w:val="TAL"/>
              <w:rPr>
                <w:bCs/>
                <w:iCs/>
                <w:szCs w:val="22"/>
                <w:lang w:eastAsia="sv-SE"/>
              </w:rPr>
            </w:pPr>
            <w:r w:rsidRPr="006D0C02">
              <w:rPr>
                <w:bCs/>
                <w:iCs/>
                <w:szCs w:val="22"/>
                <w:lang w:eastAsia="sv-SE"/>
              </w:rPr>
              <w:t xml:space="preserve">Configures the CSI report modes Mode1 or Mode 2 (see </w:t>
            </w:r>
            <w:r w:rsidRPr="006D0C02">
              <w:t>TS 38.214 [19], clause 5.2.1.4.2</w:t>
            </w:r>
            <w:r w:rsidRPr="006D0C02">
              <w:rPr>
                <w:bCs/>
                <w:iCs/>
                <w:szCs w:val="22"/>
                <w:lang w:eastAsia="sv-SE"/>
              </w:rPr>
              <w:t>)</w:t>
            </w:r>
          </w:p>
        </w:tc>
      </w:tr>
      <w:tr w:rsidR="00B316A7" w:rsidRPr="006D0C02" w14:paraId="3C1A03AD" w14:textId="77777777" w:rsidTr="00B502EE">
        <w:tc>
          <w:tcPr>
            <w:tcW w:w="14175" w:type="dxa"/>
            <w:tcBorders>
              <w:top w:val="single" w:sz="4" w:space="0" w:color="auto"/>
              <w:left w:val="single" w:sz="4" w:space="0" w:color="auto"/>
              <w:bottom w:val="single" w:sz="4" w:space="0" w:color="auto"/>
              <w:right w:val="single" w:sz="4" w:space="0" w:color="auto"/>
            </w:tcBorders>
          </w:tcPr>
          <w:p w14:paraId="1A90027A" w14:textId="77777777" w:rsidR="00B316A7" w:rsidRPr="006D0C02" w:rsidRDefault="00B316A7" w:rsidP="00B502EE">
            <w:pPr>
              <w:pStyle w:val="TAL"/>
              <w:rPr>
                <w:b/>
                <w:i/>
                <w:szCs w:val="22"/>
                <w:lang w:eastAsia="sv-SE"/>
              </w:rPr>
            </w:pPr>
            <w:proofErr w:type="spellStart"/>
            <w:r w:rsidRPr="006D0C02">
              <w:rPr>
                <w:b/>
                <w:i/>
                <w:szCs w:val="22"/>
                <w:lang w:eastAsia="sv-SE"/>
              </w:rPr>
              <w:t>csi-ReportSubConfigToAddModList</w:t>
            </w:r>
            <w:proofErr w:type="spellEnd"/>
          </w:p>
          <w:p w14:paraId="21BBC8FB" w14:textId="77777777" w:rsidR="00B316A7" w:rsidRPr="006D0C02" w:rsidRDefault="00B316A7" w:rsidP="00B502EE">
            <w:pPr>
              <w:pStyle w:val="TAL"/>
              <w:rPr>
                <w:b/>
                <w:i/>
                <w:szCs w:val="22"/>
                <w:lang w:eastAsia="sv-SE"/>
              </w:rPr>
            </w:pPr>
            <w:r w:rsidRPr="006D0C02">
              <w:rPr>
                <w:szCs w:val="22"/>
                <w:lang w:eastAsia="sv-SE"/>
              </w:rPr>
              <w:t>List of CSI-</w:t>
            </w:r>
            <w:proofErr w:type="spellStart"/>
            <w:r w:rsidRPr="006D0C02">
              <w:rPr>
                <w:szCs w:val="22"/>
                <w:lang w:eastAsia="sv-SE"/>
              </w:rPr>
              <w:t>ReportSubConfiguration</w:t>
            </w:r>
            <w:proofErr w:type="spellEnd"/>
            <w:r w:rsidRPr="006D0C02">
              <w:rPr>
                <w:szCs w:val="22"/>
                <w:lang w:eastAsia="sv-SE"/>
              </w:rPr>
              <w:t xml:space="preserve">(s) in a CSI report configuration to add or modify. No simultaneous configuration of </w:t>
            </w:r>
            <w:proofErr w:type="spellStart"/>
            <w:r w:rsidRPr="006D0C02">
              <w:rPr>
                <w:i/>
                <w:szCs w:val="22"/>
                <w:lang w:eastAsia="sv-SE"/>
              </w:rPr>
              <w:t>portSubsetIndicator</w:t>
            </w:r>
            <w:proofErr w:type="spellEnd"/>
            <w:r w:rsidRPr="006D0C02">
              <w:rPr>
                <w:szCs w:val="22"/>
                <w:lang w:eastAsia="sv-SE"/>
              </w:rPr>
              <w:t xml:space="preserve"> and a list of </w:t>
            </w:r>
            <w:proofErr w:type="spellStart"/>
            <w:r w:rsidRPr="006D0C02">
              <w:rPr>
                <w:i/>
                <w:szCs w:val="22"/>
                <w:lang w:eastAsia="sv-SE"/>
              </w:rPr>
              <w:t>nzp</w:t>
            </w:r>
            <w:proofErr w:type="spellEnd"/>
            <w:r w:rsidRPr="006D0C02">
              <w:rPr>
                <w:i/>
                <w:szCs w:val="22"/>
                <w:lang w:eastAsia="sv-SE"/>
              </w:rPr>
              <w:t xml:space="preserve">-CSI-RS-resources </w:t>
            </w:r>
            <w:r w:rsidRPr="006D0C02">
              <w:rPr>
                <w:szCs w:val="22"/>
                <w:lang w:eastAsia="sv-SE"/>
              </w:rPr>
              <w:t>in a same CSI report sub-configuration. The number of elements in a list is at least 2.</w:t>
            </w:r>
          </w:p>
        </w:tc>
      </w:tr>
      <w:tr w:rsidR="00B316A7" w:rsidRPr="006D0C02" w14:paraId="11102CB6" w14:textId="77777777" w:rsidTr="00B502EE">
        <w:tc>
          <w:tcPr>
            <w:tcW w:w="14175" w:type="dxa"/>
            <w:tcBorders>
              <w:top w:val="single" w:sz="4" w:space="0" w:color="auto"/>
              <w:left w:val="single" w:sz="4" w:space="0" w:color="auto"/>
              <w:bottom w:val="single" w:sz="4" w:space="0" w:color="auto"/>
              <w:right w:val="single" w:sz="4" w:space="0" w:color="auto"/>
            </w:tcBorders>
          </w:tcPr>
          <w:p w14:paraId="4D0BCA0E" w14:textId="77777777" w:rsidR="00B316A7" w:rsidRPr="006D0C02" w:rsidRDefault="00B316A7" w:rsidP="00B502EE">
            <w:pPr>
              <w:pStyle w:val="TAL"/>
              <w:rPr>
                <w:b/>
                <w:i/>
                <w:szCs w:val="22"/>
                <w:lang w:eastAsia="sv-SE"/>
              </w:rPr>
            </w:pPr>
            <w:proofErr w:type="spellStart"/>
            <w:r w:rsidRPr="006D0C02">
              <w:rPr>
                <w:b/>
                <w:i/>
                <w:szCs w:val="22"/>
                <w:lang w:eastAsia="sv-SE"/>
              </w:rPr>
              <w:t>csi-ReportSubConfigToReleaseList</w:t>
            </w:r>
            <w:proofErr w:type="spellEnd"/>
          </w:p>
          <w:p w14:paraId="58535C7E" w14:textId="77777777" w:rsidR="00B316A7" w:rsidRPr="006D0C02" w:rsidRDefault="00B316A7" w:rsidP="00B502EE">
            <w:pPr>
              <w:pStyle w:val="TAL"/>
              <w:rPr>
                <w:b/>
                <w:i/>
                <w:szCs w:val="22"/>
                <w:lang w:eastAsia="sv-SE"/>
              </w:rPr>
            </w:pPr>
            <w:r w:rsidRPr="006D0C02">
              <w:rPr>
                <w:szCs w:val="22"/>
                <w:lang w:eastAsia="sv-SE"/>
              </w:rPr>
              <w:t>List of CSI-</w:t>
            </w:r>
            <w:proofErr w:type="spellStart"/>
            <w:r w:rsidRPr="006D0C02">
              <w:rPr>
                <w:szCs w:val="22"/>
                <w:lang w:eastAsia="sv-SE"/>
              </w:rPr>
              <w:t>ReportSubConfiguration</w:t>
            </w:r>
            <w:proofErr w:type="spellEnd"/>
            <w:r w:rsidRPr="006D0C02">
              <w:rPr>
                <w:szCs w:val="22"/>
                <w:lang w:eastAsia="sv-SE"/>
              </w:rPr>
              <w:t>(s) in a CSI report configuration to release.</w:t>
            </w:r>
          </w:p>
        </w:tc>
      </w:tr>
      <w:tr w:rsidR="00B316A7" w:rsidRPr="006D0C02" w14:paraId="2D1CF775"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348FFAEA" w14:textId="77777777" w:rsidR="00B316A7" w:rsidRPr="006D0C02" w:rsidRDefault="00B316A7" w:rsidP="00B502EE">
            <w:pPr>
              <w:pStyle w:val="TAL"/>
              <w:rPr>
                <w:b/>
                <w:i/>
                <w:szCs w:val="22"/>
                <w:lang w:eastAsia="sv-SE"/>
              </w:rPr>
            </w:pPr>
            <w:r w:rsidRPr="006D0C02">
              <w:rPr>
                <w:b/>
                <w:i/>
                <w:szCs w:val="22"/>
                <w:lang w:eastAsia="sv-SE"/>
              </w:rPr>
              <w:t>dummy</w:t>
            </w:r>
          </w:p>
          <w:p w14:paraId="1299B0B6" w14:textId="77777777" w:rsidR="00B316A7" w:rsidRPr="006D0C02" w:rsidRDefault="00B316A7" w:rsidP="00B502EE">
            <w:pPr>
              <w:pStyle w:val="TAL"/>
              <w:rPr>
                <w:szCs w:val="22"/>
                <w:lang w:eastAsia="sv-SE"/>
              </w:rPr>
            </w:pPr>
            <w:r w:rsidRPr="006D0C02">
              <w:rPr>
                <w:szCs w:val="22"/>
                <w:lang w:eastAsia="sv-SE"/>
              </w:rPr>
              <w:t>This field is not used in the specification. If received it shall be ignored by the UE.</w:t>
            </w:r>
          </w:p>
        </w:tc>
      </w:tr>
      <w:tr w:rsidR="00B316A7" w:rsidRPr="006D0C02" w14:paraId="58AA8114"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4B4E05F7" w14:textId="77777777" w:rsidR="00B316A7" w:rsidRPr="006D0C02" w:rsidRDefault="00B316A7" w:rsidP="00B502EE">
            <w:pPr>
              <w:pStyle w:val="TAL"/>
              <w:rPr>
                <w:szCs w:val="22"/>
                <w:lang w:eastAsia="sv-SE"/>
              </w:rPr>
            </w:pPr>
            <w:proofErr w:type="spellStart"/>
            <w:r w:rsidRPr="006D0C02">
              <w:rPr>
                <w:b/>
                <w:i/>
                <w:szCs w:val="22"/>
                <w:lang w:eastAsia="sv-SE"/>
              </w:rPr>
              <w:t>groupBasedBeamReporting</w:t>
            </w:r>
            <w:proofErr w:type="spellEnd"/>
          </w:p>
          <w:p w14:paraId="0B47B2FE" w14:textId="77777777" w:rsidR="00B316A7" w:rsidRPr="006D0C02" w:rsidRDefault="00B316A7" w:rsidP="00B502EE">
            <w:pPr>
              <w:pStyle w:val="TAL"/>
              <w:rPr>
                <w:szCs w:val="22"/>
                <w:lang w:eastAsia="sv-SE"/>
              </w:rPr>
            </w:pPr>
            <w:r w:rsidRPr="006D0C02">
              <w:rPr>
                <w:szCs w:val="22"/>
                <w:lang w:eastAsia="sv-SE"/>
              </w:rPr>
              <w:t xml:space="preserve">Turning on/off group beam based reporting (see TS 38.214 [19], clause 5.2.1.4). If </w:t>
            </w:r>
            <w:proofErr w:type="spellStart"/>
            <w:r w:rsidRPr="006D0C02">
              <w:rPr>
                <w:i/>
                <w:szCs w:val="22"/>
                <w:lang w:eastAsia="sv-SE"/>
              </w:rPr>
              <w:t>groupBasedBeamReporting</w:t>
            </w:r>
            <w:proofErr w:type="spellEnd"/>
            <w:r w:rsidRPr="006D0C02">
              <w:rPr>
                <w:szCs w:val="22"/>
                <w:lang w:eastAsia="sv-SE"/>
              </w:rPr>
              <w:t xml:space="preserve"> (without suffix) is set to disabled, </w:t>
            </w:r>
            <w:r w:rsidRPr="006D0C02">
              <w:rPr>
                <w:i/>
                <w:szCs w:val="22"/>
                <w:lang w:eastAsia="sv-SE"/>
              </w:rPr>
              <w:t>groupBasedBeamReporting-v1710</w:t>
            </w:r>
            <w:r w:rsidRPr="006D0C02">
              <w:rPr>
                <w:szCs w:val="22"/>
                <w:lang w:eastAsia="sv-SE"/>
              </w:rPr>
              <w:t xml:space="preserve"> and </w:t>
            </w:r>
            <w:r w:rsidRPr="006D0C02">
              <w:rPr>
                <w:i/>
                <w:szCs w:val="22"/>
                <w:lang w:eastAsia="sv-SE"/>
              </w:rPr>
              <w:t>groupBasedBeamReporting-v1800</w:t>
            </w:r>
            <w:r w:rsidRPr="006D0C02">
              <w:rPr>
                <w:szCs w:val="22"/>
                <w:lang w:eastAsia="sv-SE"/>
              </w:rPr>
              <w:t xml:space="preserve"> is absent.</w:t>
            </w:r>
          </w:p>
        </w:tc>
      </w:tr>
      <w:tr w:rsidR="00B316A7" w:rsidRPr="006D0C02" w14:paraId="5BB935A6"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2026CF0F" w14:textId="77777777" w:rsidR="00B316A7" w:rsidRPr="006D0C02" w:rsidRDefault="00B316A7" w:rsidP="00B502EE">
            <w:pPr>
              <w:pStyle w:val="TAL"/>
              <w:rPr>
                <w:szCs w:val="22"/>
                <w:lang w:eastAsia="sv-SE"/>
              </w:rPr>
            </w:pPr>
            <w:r w:rsidRPr="006D0C02">
              <w:rPr>
                <w:b/>
                <w:i/>
                <w:szCs w:val="22"/>
                <w:lang w:eastAsia="sv-SE"/>
              </w:rPr>
              <w:t>non-PMI-</w:t>
            </w:r>
            <w:proofErr w:type="spellStart"/>
            <w:r w:rsidRPr="006D0C02">
              <w:rPr>
                <w:b/>
                <w:i/>
                <w:szCs w:val="22"/>
                <w:lang w:eastAsia="sv-SE"/>
              </w:rPr>
              <w:t>PortIndication</w:t>
            </w:r>
            <w:proofErr w:type="spellEnd"/>
          </w:p>
          <w:p w14:paraId="0BE2306B" w14:textId="77777777" w:rsidR="00B316A7" w:rsidRPr="006D0C02" w:rsidRDefault="00B316A7" w:rsidP="00B502EE">
            <w:pPr>
              <w:pStyle w:val="TAL"/>
              <w:rPr>
                <w:szCs w:val="22"/>
                <w:lang w:eastAsia="sv-SE"/>
              </w:rPr>
            </w:pPr>
            <w:r w:rsidRPr="006D0C02">
              <w:rPr>
                <w:szCs w:val="22"/>
                <w:lang w:eastAsia="sv-SE"/>
              </w:rPr>
              <w:t xml:space="preserve">Port indication for RI/CQI calculation. For each CSI-RS resource in the linked </w:t>
            </w:r>
            <w:proofErr w:type="spellStart"/>
            <w:r w:rsidRPr="006D0C02">
              <w:rPr>
                <w:szCs w:val="22"/>
                <w:lang w:eastAsia="sv-SE"/>
              </w:rPr>
              <w:t>ResourceConfig</w:t>
            </w:r>
            <w:proofErr w:type="spellEnd"/>
            <w:r w:rsidRPr="006D0C02">
              <w:rPr>
                <w:szCs w:val="22"/>
                <w:lang w:eastAsia="sv-SE"/>
              </w:rPr>
              <w:t xml:space="preserve"> for channel measurement, a port indication for each rank R, indicating which R ports to use. Applicable only for non-PMI feedback (see TS 38.214 [19], clause 5.2.1.4.2).</w:t>
            </w:r>
          </w:p>
          <w:p w14:paraId="7F6834A9" w14:textId="77777777" w:rsidR="00B316A7" w:rsidRPr="006D0C02" w:rsidRDefault="00B316A7" w:rsidP="00B502EE">
            <w:pPr>
              <w:pStyle w:val="TAL"/>
              <w:rPr>
                <w:szCs w:val="22"/>
                <w:lang w:eastAsia="sv-SE"/>
              </w:rPr>
            </w:pPr>
            <w:r w:rsidRPr="006D0C02">
              <w:rPr>
                <w:szCs w:val="22"/>
                <w:lang w:eastAsia="sv-SE"/>
              </w:rPr>
              <w:t xml:space="preserve">The first entry in </w:t>
            </w:r>
            <w:r w:rsidRPr="006D0C02">
              <w:rPr>
                <w:i/>
                <w:lang w:eastAsia="sv-SE"/>
              </w:rPr>
              <w:t>non-PMI-</w:t>
            </w:r>
            <w:proofErr w:type="spellStart"/>
            <w:r w:rsidRPr="006D0C02">
              <w:rPr>
                <w:i/>
                <w:lang w:eastAsia="sv-SE"/>
              </w:rPr>
              <w:t>PortIndication</w:t>
            </w:r>
            <w:proofErr w:type="spellEnd"/>
            <w:r w:rsidRPr="006D0C02">
              <w:rPr>
                <w:szCs w:val="22"/>
                <w:lang w:eastAsia="sv-SE"/>
              </w:rPr>
              <w:t xml:space="preserve"> corresponds to the NZP-CSI-RS-Resource indicated by the first entry in </w:t>
            </w:r>
            <w:proofErr w:type="spellStart"/>
            <w:r w:rsidRPr="006D0C02">
              <w:rPr>
                <w:i/>
                <w:lang w:eastAsia="sv-SE"/>
              </w:rPr>
              <w:t>nzp</w:t>
            </w:r>
            <w:proofErr w:type="spellEnd"/>
            <w:r w:rsidRPr="006D0C02">
              <w:rPr>
                <w:i/>
                <w:lang w:eastAsia="sv-SE"/>
              </w:rPr>
              <w:t>-CSI-RS-Resources</w:t>
            </w:r>
            <w:r w:rsidRPr="006D0C02">
              <w:rPr>
                <w:szCs w:val="22"/>
                <w:lang w:eastAsia="sv-SE"/>
              </w:rPr>
              <w:t xml:space="preserve"> in the </w:t>
            </w:r>
            <w:r w:rsidRPr="006D0C02">
              <w:rPr>
                <w:i/>
                <w:lang w:eastAsia="sv-SE"/>
              </w:rPr>
              <w:t>NZP-CSI-RS-</w:t>
            </w:r>
            <w:proofErr w:type="spellStart"/>
            <w:r w:rsidRPr="006D0C02">
              <w:rPr>
                <w:i/>
                <w:lang w:eastAsia="sv-SE"/>
              </w:rPr>
              <w:t>ResourceSet</w:t>
            </w:r>
            <w:proofErr w:type="spellEnd"/>
            <w:r w:rsidRPr="006D0C02">
              <w:rPr>
                <w:szCs w:val="22"/>
                <w:lang w:eastAsia="sv-SE"/>
              </w:rPr>
              <w:t xml:space="preserve"> indicated in the first entry of </w:t>
            </w:r>
            <w:proofErr w:type="spellStart"/>
            <w:r w:rsidRPr="006D0C02">
              <w:rPr>
                <w:i/>
                <w:lang w:eastAsia="sv-SE"/>
              </w:rPr>
              <w:t>nzp</w:t>
            </w:r>
            <w:proofErr w:type="spellEnd"/>
            <w:r w:rsidRPr="006D0C02">
              <w:rPr>
                <w:i/>
                <w:lang w:eastAsia="sv-SE"/>
              </w:rPr>
              <w:t>-CSI-RS-</w:t>
            </w:r>
            <w:proofErr w:type="spellStart"/>
            <w:r w:rsidRPr="006D0C02">
              <w:rPr>
                <w:i/>
                <w:lang w:eastAsia="sv-SE"/>
              </w:rPr>
              <w:t>ResourceSetList</w:t>
            </w:r>
            <w:proofErr w:type="spellEnd"/>
            <w:r w:rsidRPr="006D0C02">
              <w:rPr>
                <w:szCs w:val="22"/>
                <w:lang w:eastAsia="sv-SE"/>
              </w:rPr>
              <w:t xml:space="preserve"> of the </w:t>
            </w:r>
            <w:r w:rsidRPr="006D0C02">
              <w:rPr>
                <w:i/>
                <w:lang w:eastAsia="sv-SE"/>
              </w:rPr>
              <w:t>CSI-</w:t>
            </w:r>
            <w:proofErr w:type="spellStart"/>
            <w:r w:rsidRPr="006D0C02">
              <w:rPr>
                <w:i/>
                <w:lang w:eastAsia="sv-SE"/>
              </w:rPr>
              <w:t>ResourceConfig</w:t>
            </w:r>
            <w:proofErr w:type="spellEnd"/>
            <w:r w:rsidRPr="006D0C02">
              <w:rPr>
                <w:szCs w:val="22"/>
                <w:lang w:eastAsia="sv-SE"/>
              </w:rPr>
              <w:t xml:space="preserve"> whose </w:t>
            </w:r>
            <w:r w:rsidRPr="006D0C02">
              <w:rPr>
                <w:i/>
                <w:lang w:eastAsia="sv-SE"/>
              </w:rPr>
              <w:t>CSI-</w:t>
            </w:r>
            <w:proofErr w:type="spellStart"/>
            <w:r w:rsidRPr="006D0C02">
              <w:rPr>
                <w:i/>
                <w:lang w:eastAsia="sv-SE"/>
              </w:rPr>
              <w:t>ResourceConfigId</w:t>
            </w:r>
            <w:proofErr w:type="spellEnd"/>
            <w:r w:rsidRPr="006D0C02">
              <w:rPr>
                <w:szCs w:val="22"/>
                <w:lang w:eastAsia="sv-SE"/>
              </w:rPr>
              <w:t xml:space="preserve"> is indicated in a CSI-</w:t>
            </w:r>
            <w:proofErr w:type="spellStart"/>
            <w:r w:rsidRPr="006D0C02">
              <w:rPr>
                <w:szCs w:val="22"/>
                <w:lang w:eastAsia="sv-SE"/>
              </w:rPr>
              <w:t>MeasId</w:t>
            </w:r>
            <w:proofErr w:type="spellEnd"/>
            <w:r w:rsidRPr="006D0C02">
              <w:rPr>
                <w:szCs w:val="22"/>
                <w:lang w:eastAsia="sv-SE"/>
              </w:rPr>
              <w:t xml:space="preserve"> together with the above </w:t>
            </w:r>
            <w:r w:rsidRPr="006D0C02">
              <w:rPr>
                <w:i/>
                <w:lang w:eastAsia="sv-SE"/>
              </w:rPr>
              <w:t>CSI-</w:t>
            </w:r>
            <w:proofErr w:type="spellStart"/>
            <w:r w:rsidRPr="006D0C02">
              <w:rPr>
                <w:i/>
                <w:lang w:eastAsia="sv-SE"/>
              </w:rPr>
              <w:t>ReportConfigId</w:t>
            </w:r>
            <w:proofErr w:type="spellEnd"/>
            <w:r w:rsidRPr="006D0C02">
              <w:rPr>
                <w:szCs w:val="22"/>
                <w:lang w:eastAsia="sv-SE"/>
              </w:rPr>
              <w:t xml:space="preserve">; the second entry in </w:t>
            </w:r>
            <w:r w:rsidRPr="006D0C02">
              <w:rPr>
                <w:i/>
                <w:lang w:eastAsia="sv-SE"/>
              </w:rPr>
              <w:t>non-PMI-</w:t>
            </w:r>
            <w:proofErr w:type="spellStart"/>
            <w:r w:rsidRPr="006D0C02">
              <w:rPr>
                <w:i/>
                <w:lang w:eastAsia="sv-SE"/>
              </w:rPr>
              <w:t>PortIndication</w:t>
            </w:r>
            <w:proofErr w:type="spellEnd"/>
            <w:r w:rsidRPr="006D0C02">
              <w:rPr>
                <w:szCs w:val="22"/>
                <w:lang w:eastAsia="sv-SE"/>
              </w:rPr>
              <w:t xml:space="preserve"> corresponds to the NZP-CSI-RS-Resource indicated by the second entry in </w:t>
            </w:r>
            <w:proofErr w:type="spellStart"/>
            <w:r w:rsidRPr="006D0C02">
              <w:rPr>
                <w:i/>
                <w:lang w:eastAsia="sv-SE"/>
              </w:rPr>
              <w:t>nzp</w:t>
            </w:r>
            <w:proofErr w:type="spellEnd"/>
            <w:r w:rsidRPr="006D0C02">
              <w:rPr>
                <w:i/>
                <w:lang w:eastAsia="sv-SE"/>
              </w:rPr>
              <w:t>-CSI-RS-Resources</w:t>
            </w:r>
            <w:r w:rsidRPr="006D0C02">
              <w:rPr>
                <w:szCs w:val="22"/>
                <w:lang w:eastAsia="sv-SE"/>
              </w:rPr>
              <w:t xml:space="preserve"> in the </w:t>
            </w:r>
            <w:r w:rsidRPr="006D0C02">
              <w:rPr>
                <w:i/>
                <w:lang w:eastAsia="sv-SE"/>
              </w:rPr>
              <w:t>NZP-</w:t>
            </w:r>
            <w:r w:rsidRPr="006D0C02">
              <w:rPr>
                <w:i/>
                <w:lang w:eastAsia="sv-SE"/>
              </w:rPr>
              <w:lastRenderedPageBreak/>
              <w:t>CSI-RS-</w:t>
            </w:r>
            <w:proofErr w:type="spellStart"/>
            <w:r w:rsidRPr="006D0C02">
              <w:rPr>
                <w:i/>
                <w:lang w:eastAsia="sv-SE"/>
              </w:rPr>
              <w:t>ResourceSet</w:t>
            </w:r>
            <w:proofErr w:type="spellEnd"/>
            <w:r w:rsidRPr="006D0C02">
              <w:rPr>
                <w:szCs w:val="22"/>
                <w:lang w:eastAsia="sv-SE"/>
              </w:rPr>
              <w:t xml:space="preserve"> indicated in the first entry of </w:t>
            </w:r>
            <w:proofErr w:type="spellStart"/>
            <w:r w:rsidRPr="006D0C02">
              <w:rPr>
                <w:i/>
                <w:lang w:eastAsia="sv-SE"/>
              </w:rPr>
              <w:t>nzp</w:t>
            </w:r>
            <w:proofErr w:type="spellEnd"/>
            <w:r w:rsidRPr="006D0C02">
              <w:rPr>
                <w:i/>
                <w:lang w:eastAsia="sv-SE"/>
              </w:rPr>
              <w:t>-CSI-RS-</w:t>
            </w:r>
            <w:proofErr w:type="spellStart"/>
            <w:r w:rsidRPr="006D0C02">
              <w:rPr>
                <w:i/>
                <w:lang w:eastAsia="sv-SE"/>
              </w:rPr>
              <w:t>ResourceSetList</w:t>
            </w:r>
            <w:proofErr w:type="spellEnd"/>
            <w:r w:rsidRPr="006D0C02">
              <w:rPr>
                <w:szCs w:val="22"/>
                <w:lang w:eastAsia="sv-SE"/>
              </w:rPr>
              <w:t xml:space="preserve"> of the same </w:t>
            </w:r>
            <w:r w:rsidRPr="006D0C02">
              <w:rPr>
                <w:i/>
                <w:lang w:eastAsia="sv-SE"/>
              </w:rPr>
              <w:t>CSI-</w:t>
            </w:r>
            <w:proofErr w:type="spellStart"/>
            <w:r w:rsidRPr="006D0C02">
              <w:rPr>
                <w:i/>
                <w:lang w:eastAsia="sv-SE"/>
              </w:rPr>
              <w:t>ResourceConfig</w:t>
            </w:r>
            <w:proofErr w:type="spellEnd"/>
            <w:r w:rsidRPr="006D0C02">
              <w:rPr>
                <w:szCs w:val="22"/>
                <w:lang w:eastAsia="sv-SE"/>
              </w:rPr>
              <w:t xml:space="preserve">, and so on until the NZP-CSI-RS-Resource indicated by the last entry in </w:t>
            </w:r>
            <w:proofErr w:type="spellStart"/>
            <w:r w:rsidRPr="006D0C02">
              <w:rPr>
                <w:i/>
                <w:lang w:eastAsia="sv-SE"/>
              </w:rPr>
              <w:t>nzp</w:t>
            </w:r>
            <w:proofErr w:type="spellEnd"/>
            <w:r w:rsidRPr="006D0C02">
              <w:rPr>
                <w:i/>
                <w:lang w:eastAsia="sv-SE"/>
              </w:rPr>
              <w:t>-CSI-RS-Resources</w:t>
            </w:r>
            <w:r w:rsidRPr="006D0C02">
              <w:rPr>
                <w:szCs w:val="22"/>
                <w:lang w:eastAsia="sv-SE"/>
              </w:rPr>
              <w:t xml:space="preserve"> in the in the </w:t>
            </w:r>
            <w:r w:rsidRPr="006D0C02">
              <w:rPr>
                <w:i/>
                <w:lang w:eastAsia="sv-SE"/>
              </w:rPr>
              <w:t>NZP-CSI-RS-</w:t>
            </w:r>
            <w:proofErr w:type="spellStart"/>
            <w:r w:rsidRPr="006D0C02">
              <w:rPr>
                <w:i/>
                <w:lang w:eastAsia="sv-SE"/>
              </w:rPr>
              <w:t>ResourceSet</w:t>
            </w:r>
            <w:proofErr w:type="spellEnd"/>
            <w:r w:rsidRPr="006D0C02">
              <w:rPr>
                <w:szCs w:val="22"/>
                <w:lang w:eastAsia="sv-SE"/>
              </w:rPr>
              <w:t xml:space="preserve"> indicated in the first entry of </w:t>
            </w:r>
            <w:proofErr w:type="spellStart"/>
            <w:r w:rsidRPr="006D0C02">
              <w:rPr>
                <w:i/>
                <w:lang w:eastAsia="sv-SE"/>
              </w:rPr>
              <w:t>nzp</w:t>
            </w:r>
            <w:proofErr w:type="spellEnd"/>
            <w:r w:rsidRPr="006D0C02">
              <w:rPr>
                <w:i/>
                <w:lang w:eastAsia="sv-SE"/>
              </w:rPr>
              <w:t>-CSI-RS-</w:t>
            </w:r>
            <w:proofErr w:type="spellStart"/>
            <w:r w:rsidRPr="006D0C02">
              <w:rPr>
                <w:i/>
                <w:lang w:eastAsia="sv-SE"/>
              </w:rPr>
              <w:t>ResourceSetList</w:t>
            </w:r>
            <w:proofErr w:type="spellEnd"/>
            <w:r w:rsidRPr="006D0C02">
              <w:rPr>
                <w:szCs w:val="22"/>
                <w:lang w:eastAsia="sv-SE"/>
              </w:rPr>
              <w:t xml:space="preserve"> of the same </w:t>
            </w:r>
            <w:r w:rsidRPr="006D0C02">
              <w:rPr>
                <w:i/>
                <w:lang w:eastAsia="sv-SE"/>
              </w:rPr>
              <w:t>CSI-</w:t>
            </w:r>
            <w:proofErr w:type="spellStart"/>
            <w:r w:rsidRPr="006D0C02">
              <w:rPr>
                <w:i/>
                <w:lang w:eastAsia="sv-SE"/>
              </w:rPr>
              <w:t>ResourceConfig</w:t>
            </w:r>
            <w:proofErr w:type="spellEnd"/>
            <w:r w:rsidRPr="006D0C02">
              <w:rPr>
                <w:szCs w:val="22"/>
                <w:lang w:eastAsia="sv-SE"/>
              </w:rPr>
              <w:t xml:space="preserve">. Then the next entry corresponds to the NZP-CSI-RS-Resource indicated by the first entry in </w:t>
            </w:r>
            <w:proofErr w:type="spellStart"/>
            <w:r w:rsidRPr="006D0C02">
              <w:rPr>
                <w:i/>
                <w:lang w:eastAsia="sv-SE"/>
              </w:rPr>
              <w:t>nzp</w:t>
            </w:r>
            <w:proofErr w:type="spellEnd"/>
            <w:r w:rsidRPr="006D0C02">
              <w:rPr>
                <w:i/>
                <w:lang w:eastAsia="sv-SE"/>
              </w:rPr>
              <w:t>-CSI-RS-Resources</w:t>
            </w:r>
            <w:r w:rsidRPr="006D0C02">
              <w:rPr>
                <w:szCs w:val="22"/>
                <w:lang w:eastAsia="sv-SE"/>
              </w:rPr>
              <w:t xml:space="preserve"> in the </w:t>
            </w:r>
            <w:r w:rsidRPr="006D0C02">
              <w:rPr>
                <w:i/>
                <w:lang w:eastAsia="sv-SE"/>
              </w:rPr>
              <w:t>NZP-CSI-RS-</w:t>
            </w:r>
            <w:proofErr w:type="spellStart"/>
            <w:r w:rsidRPr="006D0C02">
              <w:rPr>
                <w:i/>
                <w:lang w:eastAsia="sv-SE"/>
              </w:rPr>
              <w:t>ResourceSet</w:t>
            </w:r>
            <w:proofErr w:type="spellEnd"/>
            <w:r w:rsidRPr="006D0C02">
              <w:rPr>
                <w:szCs w:val="22"/>
                <w:lang w:eastAsia="sv-SE"/>
              </w:rPr>
              <w:t xml:space="preserve"> indicated in the second entry of </w:t>
            </w:r>
            <w:proofErr w:type="spellStart"/>
            <w:r w:rsidRPr="006D0C02">
              <w:rPr>
                <w:i/>
                <w:lang w:eastAsia="sv-SE"/>
              </w:rPr>
              <w:t>nzp</w:t>
            </w:r>
            <w:proofErr w:type="spellEnd"/>
            <w:r w:rsidRPr="006D0C02">
              <w:rPr>
                <w:i/>
                <w:lang w:eastAsia="sv-SE"/>
              </w:rPr>
              <w:t>-CSI-RS-</w:t>
            </w:r>
            <w:proofErr w:type="spellStart"/>
            <w:r w:rsidRPr="006D0C02">
              <w:rPr>
                <w:i/>
                <w:lang w:eastAsia="sv-SE"/>
              </w:rPr>
              <w:t>ResourceSetList</w:t>
            </w:r>
            <w:proofErr w:type="spellEnd"/>
            <w:r w:rsidRPr="006D0C02">
              <w:rPr>
                <w:szCs w:val="22"/>
                <w:lang w:eastAsia="sv-SE"/>
              </w:rPr>
              <w:t xml:space="preserve"> of the same </w:t>
            </w:r>
            <w:r w:rsidRPr="006D0C02">
              <w:rPr>
                <w:i/>
                <w:lang w:eastAsia="sv-SE"/>
              </w:rPr>
              <w:t>CSI-</w:t>
            </w:r>
            <w:proofErr w:type="spellStart"/>
            <w:r w:rsidRPr="006D0C02">
              <w:rPr>
                <w:i/>
                <w:lang w:eastAsia="sv-SE"/>
              </w:rPr>
              <w:t>ResourceConfig</w:t>
            </w:r>
            <w:proofErr w:type="spellEnd"/>
            <w:r w:rsidRPr="006D0C02">
              <w:rPr>
                <w:szCs w:val="22"/>
                <w:lang w:eastAsia="sv-SE"/>
              </w:rPr>
              <w:t xml:space="preserve"> and so on.</w:t>
            </w:r>
          </w:p>
        </w:tc>
      </w:tr>
      <w:tr w:rsidR="00B316A7" w:rsidRPr="006D0C02" w14:paraId="6BDC1E34" w14:textId="77777777" w:rsidTr="00B502EE">
        <w:tc>
          <w:tcPr>
            <w:tcW w:w="14175" w:type="dxa"/>
            <w:tcBorders>
              <w:top w:val="single" w:sz="4" w:space="0" w:color="auto"/>
              <w:left w:val="single" w:sz="4" w:space="0" w:color="auto"/>
              <w:bottom w:val="single" w:sz="4" w:space="0" w:color="auto"/>
              <w:right w:val="single" w:sz="4" w:space="0" w:color="auto"/>
            </w:tcBorders>
          </w:tcPr>
          <w:p w14:paraId="6B4BFDB0" w14:textId="77777777" w:rsidR="00B316A7" w:rsidRPr="006D0C02" w:rsidRDefault="00B316A7" w:rsidP="00B502EE">
            <w:pPr>
              <w:pStyle w:val="TAL"/>
              <w:rPr>
                <w:b/>
                <w:bCs/>
                <w:i/>
                <w:iCs/>
              </w:rPr>
            </w:pPr>
            <w:proofErr w:type="spellStart"/>
            <w:r w:rsidRPr="006D0C02">
              <w:rPr>
                <w:b/>
                <w:bCs/>
                <w:i/>
                <w:iCs/>
              </w:rPr>
              <w:lastRenderedPageBreak/>
              <w:t>nrofReportedGroups</w:t>
            </w:r>
            <w:proofErr w:type="spellEnd"/>
          </w:p>
          <w:p w14:paraId="5D5047B7" w14:textId="77777777" w:rsidR="00B316A7" w:rsidRPr="006D0C02" w:rsidRDefault="00B316A7" w:rsidP="00B502EE">
            <w:pPr>
              <w:pStyle w:val="TAL"/>
              <w:rPr>
                <w:b/>
                <w:i/>
                <w:szCs w:val="22"/>
                <w:lang w:eastAsia="sv-SE"/>
              </w:rPr>
            </w:pPr>
            <w:r w:rsidRPr="006D0C02">
              <w:t xml:space="preserve">Number of reported resource groups per CSI-report. Value </w:t>
            </w:r>
            <w:r w:rsidRPr="006D0C02">
              <w:rPr>
                <w:i/>
                <w:iCs/>
              </w:rPr>
              <w:t>n1</w:t>
            </w:r>
            <w:r w:rsidRPr="006D0C02">
              <w:t xml:space="preserve"> means one resource group, </w:t>
            </w:r>
            <w:r w:rsidRPr="006D0C02">
              <w:rPr>
                <w:i/>
                <w:iCs/>
              </w:rPr>
              <w:t>n2</w:t>
            </w:r>
            <w:r w:rsidRPr="006D0C02">
              <w:t xml:space="preserve"> means 2 resource groups, and so on. If </w:t>
            </w:r>
            <w:proofErr w:type="spellStart"/>
            <w:r w:rsidRPr="006D0C02">
              <w:rPr>
                <w:i/>
                <w:iCs/>
              </w:rPr>
              <w:t>nrofReportedGroups</w:t>
            </w:r>
            <w:proofErr w:type="spellEnd"/>
            <w:r w:rsidRPr="006D0C02">
              <w:t xml:space="preserve"> is configured, the UE ignores </w:t>
            </w:r>
            <w:proofErr w:type="spellStart"/>
            <w:r w:rsidRPr="006D0C02">
              <w:t>groupBasedBeamReporting</w:t>
            </w:r>
            <w:proofErr w:type="spellEnd"/>
            <w:r w:rsidRPr="006D0C02">
              <w:t xml:space="preserve"> (without suffix).</w:t>
            </w:r>
          </w:p>
        </w:tc>
      </w:tr>
      <w:tr w:rsidR="00B316A7" w:rsidRPr="006D0C02" w14:paraId="314A03FB"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767FB237" w14:textId="77777777" w:rsidR="00B316A7" w:rsidRPr="006D0C02" w:rsidRDefault="00B316A7" w:rsidP="00B502EE">
            <w:pPr>
              <w:pStyle w:val="TAL"/>
              <w:rPr>
                <w:szCs w:val="22"/>
                <w:lang w:eastAsia="sv-SE"/>
              </w:rPr>
            </w:pPr>
            <w:proofErr w:type="spellStart"/>
            <w:r w:rsidRPr="006D0C02">
              <w:rPr>
                <w:b/>
                <w:i/>
                <w:szCs w:val="22"/>
                <w:lang w:eastAsia="sv-SE"/>
              </w:rPr>
              <w:t>nrofReportedRS</w:t>
            </w:r>
            <w:proofErr w:type="spellEnd"/>
          </w:p>
          <w:p w14:paraId="1BE4D574" w14:textId="77777777" w:rsidR="00B316A7" w:rsidRPr="006D0C02" w:rsidRDefault="00B316A7" w:rsidP="00B502EE">
            <w:pPr>
              <w:pStyle w:val="TAL"/>
              <w:rPr>
                <w:szCs w:val="22"/>
                <w:lang w:eastAsia="sv-SE"/>
              </w:rPr>
            </w:pPr>
            <w:r w:rsidRPr="006D0C02">
              <w:rPr>
                <w:szCs w:val="22"/>
                <w:lang w:eastAsia="sv-SE"/>
              </w:rPr>
              <w:t xml:space="preserve">The number (N) of measured RS resources to be reported per report setting in a non-group-based report. N &lt;= </w:t>
            </w:r>
            <w:proofErr w:type="spellStart"/>
            <w:r w:rsidRPr="006D0C02">
              <w:rPr>
                <w:szCs w:val="22"/>
                <w:lang w:eastAsia="sv-SE"/>
              </w:rPr>
              <w:t>N_max</w:t>
            </w:r>
            <w:proofErr w:type="spellEnd"/>
            <w:r w:rsidRPr="006D0C02">
              <w:rPr>
                <w:szCs w:val="22"/>
                <w:lang w:eastAsia="sv-SE"/>
              </w:rPr>
              <w:t xml:space="preserve">, where </w:t>
            </w:r>
            <w:proofErr w:type="spellStart"/>
            <w:r w:rsidRPr="006D0C02">
              <w:rPr>
                <w:szCs w:val="22"/>
                <w:lang w:eastAsia="sv-SE"/>
              </w:rPr>
              <w:t>N_max</w:t>
            </w:r>
            <w:proofErr w:type="spellEnd"/>
            <w:r w:rsidRPr="006D0C02">
              <w:rPr>
                <w:szCs w:val="22"/>
                <w:lang w:eastAsia="sv-SE"/>
              </w:rPr>
              <w:t xml:space="preserve"> is either 2 or 4 depending on UE capability.</w:t>
            </w:r>
          </w:p>
          <w:p w14:paraId="34DD8527" w14:textId="77777777" w:rsidR="00B316A7" w:rsidRPr="006D0C02" w:rsidRDefault="00B316A7" w:rsidP="00B502EE">
            <w:pPr>
              <w:pStyle w:val="TAL"/>
              <w:rPr>
                <w:szCs w:val="22"/>
                <w:lang w:eastAsia="sv-SE"/>
              </w:rPr>
            </w:pPr>
            <w:r w:rsidRPr="006D0C02">
              <w:rPr>
                <w:szCs w:val="22"/>
                <w:lang w:eastAsia="sv-SE"/>
              </w:rPr>
              <w:t>(see TS 38.214 [19], clause 5.2.1.4) When the field is absent the UE applies the value 1.</w:t>
            </w:r>
          </w:p>
        </w:tc>
      </w:tr>
      <w:tr w:rsidR="00B316A7" w:rsidRPr="006D0C02" w14:paraId="5C7EED46" w14:textId="77777777" w:rsidTr="00B502EE">
        <w:tc>
          <w:tcPr>
            <w:tcW w:w="14175" w:type="dxa"/>
            <w:tcBorders>
              <w:top w:val="single" w:sz="4" w:space="0" w:color="auto"/>
              <w:left w:val="single" w:sz="4" w:space="0" w:color="auto"/>
              <w:bottom w:val="single" w:sz="4" w:space="0" w:color="auto"/>
              <w:right w:val="single" w:sz="4" w:space="0" w:color="auto"/>
            </w:tcBorders>
          </w:tcPr>
          <w:p w14:paraId="7F8793B7" w14:textId="77777777" w:rsidR="00B316A7" w:rsidRPr="006D0C02" w:rsidRDefault="00B316A7" w:rsidP="00B502EE">
            <w:pPr>
              <w:pStyle w:val="TAL"/>
              <w:rPr>
                <w:b/>
                <w:i/>
                <w:szCs w:val="22"/>
                <w:lang w:eastAsia="sv-SE"/>
              </w:rPr>
            </w:pPr>
            <w:r w:rsidRPr="006D0C02">
              <w:rPr>
                <w:b/>
                <w:i/>
                <w:szCs w:val="22"/>
                <w:lang w:eastAsia="sv-SE"/>
              </w:rPr>
              <w:t>numberOfSingleTRP-CSI-Mode1</w:t>
            </w:r>
          </w:p>
          <w:p w14:paraId="0F3AC407" w14:textId="77777777" w:rsidR="00B316A7" w:rsidRPr="006D0C02" w:rsidRDefault="00B316A7" w:rsidP="00B502EE">
            <w:pPr>
              <w:pStyle w:val="TAL"/>
              <w:rPr>
                <w:bCs/>
                <w:iCs/>
                <w:szCs w:val="22"/>
                <w:lang w:eastAsia="sv-SE"/>
              </w:rPr>
            </w:pPr>
            <w:r w:rsidRPr="006D0C02">
              <w:rPr>
                <w:bCs/>
                <w:iCs/>
                <w:szCs w:val="22"/>
                <w:lang w:eastAsia="sv-SE"/>
              </w:rPr>
              <w:t xml:space="preserve">Configures the number of reported X CSIs </w:t>
            </w:r>
            <w:r w:rsidRPr="006D0C02">
              <w:t xml:space="preserve">when </w:t>
            </w:r>
            <w:proofErr w:type="spellStart"/>
            <w:r w:rsidRPr="006D0C02">
              <w:rPr>
                <w:i/>
                <w:iCs/>
              </w:rPr>
              <w:t>csi-ReportMode</w:t>
            </w:r>
            <w:proofErr w:type="spellEnd"/>
            <w:r w:rsidRPr="006D0C02">
              <w:t xml:space="preserve"> is set to 'Mode 1' as described in TS 38.214 [19], clause 5.2.1.4.2</w:t>
            </w:r>
            <w:r w:rsidRPr="006D0C02">
              <w:rPr>
                <w:bCs/>
                <w:iCs/>
                <w:szCs w:val="22"/>
                <w:lang w:eastAsia="sv-SE"/>
              </w:rPr>
              <w:t xml:space="preserve">. The field is present only if </w:t>
            </w:r>
            <w:proofErr w:type="spellStart"/>
            <w:r w:rsidRPr="006D0C02">
              <w:rPr>
                <w:bCs/>
                <w:iCs/>
                <w:szCs w:val="22"/>
                <w:lang w:eastAsia="sv-SE"/>
              </w:rPr>
              <w:t>csi-ReportMode</w:t>
            </w:r>
            <w:proofErr w:type="spellEnd"/>
            <w:r w:rsidRPr="006D0C02">
              <w:rPr>
                <w:bCs/>
                <w:iCs/>
                <w:szCs w:val="22"/>
                <w:lang w:eastAsia="sv-SE"/>
              </w:rPr>
              <w:t xml:space="preserve"> configures Mode 1.</w:t>
            </w:r>
          </w:p>
        </w:tc>
      </w:tr>
      <w:tr w:rsidR="00B316A7" w:rsidRPr="006D0C02" w14:paraId="0696B574"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0C618122" w14:textId="77777777" w:rsidR="00B316A7" w:rsidRPr="006D0C02" w:rsidRDefault="00B316A7" w:rsidP="00B502EE">
            <w:pPr>
              <w:pStyle w:val="TAL"/>
              <w:rPr>
                <w:szCs w:val="22"/>
                <w:lang w:eastAsia="sv-SE"/>
              </w:rPr>
            </w:pPr>
            <w:proofErr w:type="spellStart"/>
            <w:r w:rsidRPr="006D0C02">
              <w:rPr>
                <w:b/>
                <w:i/>
                <w:szCs w:val="22"/>
                <w:lang w:eastAsia="sv-SE"/>
              </w:rPr>
              <w:t>nzp</w:t>
            </w:r>
            <w:proofErr w:type="spellEnd"/>
            <w:r w:rsidRPr="006D0C02">
              <w:rPr>
                <w:b/>
                <w:i/>
                <w:szCs w:val="22"/>
                <w:lang w:eastAsia="sv-SE"/>
              </w:rPr>
              <w:t>-CSI-RS-</w:t>
            </w:r>
            <w:proofErr w:type="spellStart"/>
            <w:r w:rsidRPr="006D0C02">
              <w:rPr>
                <w:b/>
                <w:i/>
                <w:szCs w:val="22"/>
                <w:lang w:eastAsia="sv-SE"/>
              </w:rPr>
              <w:t>ResourcesForInterference</w:t>
            </w:r>
            <w:proofErr w:type="spellEnd"/>
          </w:p>
          <w:p w14:paraId="13A39BA5" w14:textId="77777777" w:rsidR="00B316A7" w:rsidRPr="006D0C02" w:rsidRDefault="00B316A7" w:rsidP="00B502EE">
            <w:pPr>
              <w:pStyle w:val="TAL"/>
              <w:rPr>
                <w:szCs w:val="22"/>
                <w:lang w:eastAsia="sv-SE"/>
              </w:rPr>
            </w:pPr>
            <w:r w:rsidRPr="006D0C02">
              <w:rPr>
                <w:szCs w:val="22"/>
                <w:lang w:eastAsia="sv-SE"/>
              </w:rPr>
              <w:t xml:space="preserve">NZP CSI RS resources for interference measurement. </w:t>
            </w:r>
            <w:proofErr w:type="spellStart"/>
            <w:r w:rsidRPr="006D0C02">
              <w:rPr>
                <w:i/>
                <w:lang w:eastAsia="sv-SE"/>
              </w:rPr>
              <w:t>csi-ResourceConfigId</w:t>
            </w:r>
            <w:proofErr w:type="spellEnd"/>
            <w:r w:rsidRPr="006D0C02">
              <w:rPr>
                <w:szCs w:val="22"/>
                <w:lang w:eastAsia="sv-SE"/>
              </w:rPr>
              <w:t xml:space="preserve"> of a </w:t>
            </w:r>
            <w:r w:rsidRPr="006D0C02">
              <w:rPr>
                <w:i/>
                <w:lang w:eastAsia="sv-SE"/>
              </w:rPr>
              <w:t>CSI-</w:t>
            </w:r>
            <w:proofErr w:type="spellStart"/>
            <w:r w:rsidRPr="006D0C02">
              <w:rPr>
                <w:i/>
                <w:lang w:eastAsia="sv-SE"/>
              </w:rPr>
              <w:t>ResourceConfig</w:t>
            </w:r>
            <w:proofErr w:type="spellEnd"/>
            <w:r w:rsidRPr="006D0C02">
              <w:rPr>
                <w:szCs w:val="22"/>
                <w:lang w:eastAsia="sv-SE"/>
              </w:rPr>
              <w:t xml:space="preserve"> included in the configuration of the serving cell indicated with the field "carrier" above. The </w:t>
            </w:r>
            <w:r w:rsidRPr="006D0C02">
              <w:rPr>
                <w:i/>
                <w:lang w:eastAsia="sv-SE"/>
              </w:rPr>
              <w:t>CSI-</w:t>
            </w:r>
            <w:proofErr w:type="spellStart"/>
            <w:r w:rsidRPr="006D0C02">
              <w:rPr>
                <w:i/>
                <w:lang w:eastAsia="sv-SE"/>
              </w:rPr>
              <w:t>ResourceConfig</w:t>
            </w:r>
            <w:proofErr w:type="spellEnd"/>
            <w:r w:rsidRPr="006D0C02">
              <w:rPr>
                <w:szCs w:val="22"/>
                <w:lang w:eastAsia="sv-SE"/>
              </w:rPr>
              <w:t xml:space="preserve"> indicated here contains only NZP-CSI-RS resources. The </w:t>
            </w:r>
            <w:proofErr w:type="spellStart"/>
            <w:r w:rsidRPr="006D0C02">
              <w:rPr>
                <w:i/>
                <w:lang w:eastAsia="sv-SE"/>
              </w:rPr>
              <w:t>bwp</w:t>
            </w:r>
            <w:proofErr w:type="spellEnd"/>
            <w:r w:rsidRPr="006D0C02">
              <w:rPr>
                <w:i/>
                <w:lang w:eastAsia="sv-SE"/>
              </w:rPr>
              <w:t>-Id</w:t>
            </w:r>
            <w:r w:rsidRPr="006D0C02">
              <w:rPr>
                <w:szCs w:val="22"/>
                <w:lang w:eastAsia="sv-SE"/>
              </w:rPr>
              <w:t xml:space="preserve"> in that </w:t>
            </w:r>
            <w:r w:rsidRPr="006D0C02">
              <w:rPr>
                <w:i/>
                <w:lang w:eastAsia="sv-SE"/>
              </w:rPr>
              <w:t>CSI-</w:t>
            </w:r>
            <w:proofErr w:type="spellStart"/>
            <w:r w:rsidRPr="006D0C02">
              <w:rPr>
                <w:i/>
                <w:lang w:eastAsia="sv-SE"/>
              </w:rPr>
              <w:t>ResourceConfig</w:t>
            </w:r>
            <w:proofErr w:type="spellEnd"/>
            <w:r w:rsidRPr="006D0C02">
              <w:rPr>
                <w:szCs w:val="22"/>
                <w:lang w:eastAsia="sv-SE"/>
              </w:rPr>
              <w:t xml:space="preserve"> is the same value as the </w:t>
            </w:r>
            <w:proofErr w:type="spellStart"/>
            <w:r w:rsidRPr="006D0C02">
              <w:rPr>
                <w:i/>
                <w:lang w:eastAsia="sv-SE"/>
              </w:rPr>
              <w:t>bwp</w:t>
            </w:r>
            <w:proofErr w:type="spellEnd"/>
            <w:r w:rsidRPr="006D0C02">
              <w:rPr>
                <w:i/>
                <w:lang w:eastAsia="sv-SE"/>
              </w:rPr>
              <w:t>-Id</w:t>
            </w:r>
            <w:r w:rsidRPr="006D0C02">
              <w:rPr>
                <w:szCs w:val="22"/>
                <w:lang w:eastAsia="sv-SE"/>
              </w:rPr>
              <w:t xml:space="preserve"> in the </w:t>
            </w:r>
            <w:r w:rsidRPr="006D0C02">
              <w:rPr>
                <w:i/>
                <w:lang w:eastAsia="sv-SE"/>
              </w:rPr>
              <w:t>CSI-</w:t>
            </w:r>
            <w:proofErr w:type="spellStart"/>
            <w:r w:rsidRPr="006D0C02">
              <w:rPr>
                <w:i/>
                <w:lang w:eastAsia="sv-SE"/>
              </w:rPr>
              <w:t>ResourceConfig</w:t>
            </w:r>
            <w:proofErr w:type="spellEnd"/>
            <w:r w:rsidRPr="006D0C02">
              <w:rPr>
                <w:szCs w:val="22"/>
                <w:lang w:eastAsia="sv-SE"/>
              </w:rPr>
              <w:t xml:space="preserve"> indicated by </w:t>
            </w:r>
            <w:proofErr w:type="spellStart"/>
            <w:r w:rsidRPr="006D0C02">
              <w:rPr>
                <w:i/>
                <w:lang w:eastAsia="sv-SE"/>
              </w:rPr>
              <w:t>resourcesForChannelMeasurement</w:t>
            </w:r>
            <w:proofErr w:type="spellEnd"/>
            <w:r w:rsidRPr="006D0C02">
              <w:rPr>
                <w:szCs w:val="22"/>
                <w:lang w:eastAsia="sv-SE"/>
              </w:rPr>
              <w:t>.</w:t>
            </w:r>
          </w:p>
        </w:tc>
      </w:tr>
      <w:tr w:rsidR="00B316A7" w:rsidRPr="006D0C02" w14:paraId="57CA5ED5"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5EBBD292" w14:textId="77777777" w:rsidR="00B316A7" w:rsidRPr="006D0C02" w:rsidRDefault="00B316A7" w:rsidP="00B502EE">
            <w:pPr>
              <w:pStyle w:val="TAL"/>
              <w:rPr>
                <w:szCs w:val="22"/>
                <w:lang w:eastAsia="sv-SE"/>
              </w:rPr>
            </w:pPr>
            <w:r w:rsidRPr="006D0C02">
              <w:rPr>
                <w:b/>
                <w:i/>
                <w:szCs w:val="22"/>
                <w:lang w:eastAsia="sv-SE"/>
              </w:rPr>
              <w:t>p0alpha</w:t>
            </w:r>
          </w:p>
          <w:p w14:paraId="668A040D" w14:textId="77777777" w:rsidR="00B316A7" w:rsidRPr="006D0C02" w:rsidRDefault="00B316A7" w:rsidP="00B502EE">
            <w:pPr>
              <w:pStyle w:val="TAL"/>
              <w:rPr>
                <w:szCs w:val="22"/>
                <w:lang w:eastAsia="sv-SE"/>
              </w:rPr>
            </w:pPr>
            <w:r w:rsidRPr="006D0C02">
              <w:rPr>
                <w:szCs w:val="22"/>
                <w:lang w:eastAsia="sv-SE"/>
              </w:rPr>
              <w:t>Index of the p0-alpha set determining the power control for this CSI report transmission (see TS 38.214 [19], clause 6.2.1.2).</w:t>
            </w:r>
          </w:p>
        </w:tc>
      </w:tr>
      <w:tr w:rsidR="00B316A7" w:rsidRPr="006D0C02" w14:paraId="3AAF9055"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09A4F1BE" w14:textId="77777777" w:rsidR="00B316A7" w:rsidRPr="006D0C02" w:rsidRDefault="00B316A7" w:rsidP="00B502EE">
            <w:pPr>
              <w:pStyle w:val="TAL"/>
              <w:rPr>
                <w:szCs w:val="22"/>
                <w:lang w:eastAsia="sv-SE"/>
              </w:rPr>
            </w:pPr>
            <w:proofErr w:type="spellStart"/>
            <w:r w:rsidRPr="006D0C02">
              <w:rPr>
                <w:b/>
                <w:i/>
                <w:szCs w:val="22"/>
                <w:lang w:eastAsia="sv-SE"/>
              </w:rPr>
              <w:t>pdsch-BundleSizeForCSI</w:t>
            </w:r>
            <w:proofErr w:type="spellEnd"/>
          </w:p>
          <w:p w14:paraId="17DAA9C4" w14:textId="77777777" w:rsidR="00B316A7" w:rsidRPr="006D0C02" w:rsidRDefault="00B316A7" w:rsidP="00B502EE">
            <w:pPr>
              <w:pStyle w:val="TAL"/>
              <w:rPr>
                <w:szCs w:val="22"/>
                <w:lang w:eastAsia="sv-SE"/>
              </w:rPr>
            </w:pPr>
            <w:r w:rsidRPr="006D0C02">
              <w:rPr>
                <w:szCs w:val="22"/>
                <w:lang w:eastAsia="sv-SE"/>
              </w:rPr>
              <w:t xml:space="preserve">PRB bundling size to assume for CQI calculation when </w:t>
            </w:r>
            <w:proofErr w:type="spellStart"/>
            <w:r w:rsidRPr="006D0C02">
              <w:rPr>
                <w:i/>
                <w:lang w:eastAsia="sv-SE"/>
              </w:rPr>
              <w:t>reportQuantity</w:t>
            </w:r>
            <w:proofErr w:type="spellEnd"/>
            <w:r w:rsidRPr="006D0C02">
              <w:rPr>
                <w:szCs w:val="22"/>
                <w:lang w:eastAsia="sv-SE"/>
              </w:rPr>
              <w:t xml:space="preserve"> is CRI/RI/i1/CQI. If the field is absent, the UE assumes that no PRB bundling is applied (see TS 38.214 [19], clause 5.2.1.4.2).</w:t>
            </w:r>
          </w:p>
        </w:tc>
      </w:tr>
      <w:tr w:rsidR="00B316A7" w:rsidRPr="006D0C02" w14:paraId="1A9794B6"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7C40D555" w14:textId="77777777" w:rsidR="00B316A7" w:rsidRPr="006D0C02" w:rsidRDefault="00B316A7" w:rsidP="00B502EE">
            <w:pPr>
              <w:pStyle w:val="TAL"/>
              <w:rPr>
                <w:szCs w:val="22"/>
                <w:lang w:eastAsia="sv-SE"/>
              </w:rPr>
            </w:pPr>
            <w:proofErr w:type="spellStart"/>
            <w:r w:rsidRPr="006D0C02">
              <w:rPr>
                <w:b/>
                <w:i/>
                <w:szCs w:val="22"/>
                <w:lang w:eastAsia="sv-SE"/>
              </w:rPr>
              <w:t>pmi-FormatIndicator</w:t>
            </w:r>
            <w:proofErr w:type="spellEnd"/>
          </w:p>
          <w:p w14:paraId="5E451085" w14:textId="77777777" w:rsidR="00B316A7" w:rsidRPr="006D0C02" w:rsidRDefault="00B316A7" w:rsidP="00B502EE">
            <w:pPr>
              <w:pStyle w:val="TAL"/>
              <w:rPr>
                <w:szCs w:val="22"/>
                <w:lang w:eastAsia="sv-SE"/>
              </w:rPr>
            </w:pPr>
            <w:r w:rsidRPr="006D0C02">
              <w:rPr>
                <w:szCs w:val="22"/>
                <w:lang w:eastAsia="sv-SE"/>
              </w:rPr>
              <w:t>Indicates whether the UE shall report a single (wideband) or multiple (</w:t>
            </w:r>
            <w:proofErr w:type="spellStart"/>
            <w:r w:rsidRPr="006D0C02">
              <w:rPr>
                <w:szCs w:val="22"/>
                <w:lang w:eastAsia="sv-SE"/>
              </w:rPr>
              <w:t>subband</w:t>
            </w:r>
            <w:proofErr w:type="spellEnd"/>
            <w:r w:rsidRPr="006D0C02">
              <w:rPr>
                <w:szCs w:val="22"/>
                <w:lang w:eastAsia="sv-SE"/>
              </w:rPr>
              <w:t>) PMI. (see TS 38.214 [19], clause 5.2.1.4).</w:t>
            </w:r>
          </w:p>
        </w:tc>
      </w:tr>
      <w:tr w:rsidR="00B316A7" w:rsidRPr="006D0C02" w14:paraId="7B440B0D"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4430CE27" w14:textId="77777777" w:rsidR="00B316A7" w:rsidRPr="006D0C02" w:rsidRDefault="00B316A7" w:rsidP="00B502EE">
            <w:pPr>
              <w:pStyle w:val="TAL"/>
              <w:rPr>
                <w:szCs w:val="22"/>
                <w:lang w:eastAsia="sv-SE"/>
              </w:rPr>
            </w:pPr>
            <w:proofErr w:type="spellStart"/>
            <w:r w:rsidRPr="006D0C02">
              <w:rPr>
                <w:b/>
                <w:i/>
                <w:szCs w:val="22"/>
                <w:lang w:eastAsia="sv-SE"/>
              </w:rPr>
              <w:t>pucch</w:t>
            </w:r>
            <w:proofErr w:type="spellEnd"/>
            <w:r w:rsidRPr="006D0C02">
              <w:rPr>
                <w:b/>
                <w:i/>
                <w:szCs w:val="22"/>
                <w:lang w:eastAsia="sv-SE"/>
              </w:rPr>
              <w:t>-CSI-</w:t>
            </w:r>
            <w:proofErr w:type="spellStart"/>
            <w:r w:rsidRPr="006D0C02">
              <w:rPr>
                <w:b/>
                <w:i/>
                <w:szCs w:val="22"/>
                <w:lang w:eastAsia="sv-SE"/>
              </w:rPr>
              <w:t>ResourceList</w:t>
            </w:r>
            <w:proofErr w:type="spellEnd"/>
          </w:p>
          <w:p w14:paraId="1F618550" w14:textId="77777777" w:rsidR="00B316A7" w:rsidRPr="006D0C02" w:rsidRDefault="00B316A7" w:rsidP="00B502EE">
            <w:pPr>
              <w:pStyle w:val="TAL"/>
              <w:rPr>
                <w:szCs w:val="22"/>
                <w:lang w:eastAsia="sv-SE"/>
              </w:rPr>
            </w:pPr>
            <w:r w:rsidRPr="006D0C02">
              <w:rPr>
                <w:szCs w:val="22"/>
                <w:lang w:eastAsia="sv-SE"/>
              </w:rPr>
              <w:t>Indicates which PUCCH resource to use for reporting on PUCCH.</w:t>
            </w:r>
          </w:p>
        </w:tc>
      </w:tr>
      <w:tr w:rsidR="00B316A7" w:rsidRPr="006D0C02" w14:paraId="3F51BCFE"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7C68EC60" w14:textId="77777777" w:rsidR="00B316A7" w:rsidRPr="006D0C02" w:rsidRDefault="00B316A7" w:rsidP="00B502EE">
            <w:pPr>
              <w:pStyle w:val="TAL"/>
              <w:rPr>
                <w:szCs w:val="22"/>
                <w:lang w:eastAsia="sv-SE"/>
              </w:rPr>
            </w:pPr>
            <w:proofErr w:type="spellStart"/>
            <w:r w:rsidRPr="006D0C02">
              <w:rPr>
                <w:b/>
                <w:i/>
                <w:szCs w:val="22"/>
                <w:lang w:eastAsia="sv-SE"/>
              </w:rPr>
              <w:t>reportConfigType</w:t>
            </w:r>
            <w:proofErr w:type="spellEnd"/>
          </w:p>
          <w:p w14:paraId="60412C6A" w14:textId="77777777" w:rsidR="00B316A7" w:rsidRPr="006D0C02" w:rsidRDefault="00B316A7" w:rsidP="00B502EE">
            <w:pPr>
              <w:pStyle w:val="TAL"/>
              <w:rPr>
                <w:szCs w:val="22"/>
                <w:lang w:eastAsia="sv-SE"/>
              </w:rPr>
            </w:pPr>
            <w:r w:rsidRPr="006D0C02">
              <w:rPr>
                <w:szCs w:val="22"/>
                <w:lang w:eastAsia="sv-SE"/>
              </w:rPr>
              <w:t xml:space="preserve">Time domain </w:t>
            </w:r>
            <w:proofErr w:type="spellStart"/>
            <w:r w:rsidRPr="006D0C02">
              <w:rPr>
                <w:szCs w:val="22"/>
                <w:lang w:eastAsia="sv-SE"/>
              </w:rPr>
              <w:t>behavior</w:t>
            </w:r>
            <w:proofErr w:type="spellEnd"/>
            <w:r w:rsidRPr="006D0C02">
              <w:rPr>
                <w:szCs w:val="22"/>
                <w:lang w:eastAsia="sv-SE"/>
              </w:rPr>
              <w:t xml:space="preserve"> of reporting configuration.</w:t>
            </w:r>
          </w:p>
        </w:tc>
      </w:tr>
      <w:tr w:rsidR="00B316A7" w:rsidRPr="006D0C02" w14:paraId="54A1C9E9"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3DCC37FC" w14:textId="77777777" w:rsidR="00B316A7" w:rsidRPr="006D0C02" w:rsidRDefault="00B316A7" w:rsidP="00B502EE">
            <w:pPr>
              <w:pStyle w:val="TAL"/>
              <w:rPr>
                <w:szCs w:val="22"/>
                <w:lang w:eastAsia="sv-SE"/>
              </w:rPr>
            </w:pPr>
            <w:proofErr w:type="spellStart"/>
            <w:r w:rsidRPr="006D0C02">
              <w:rPr>
                <w:b/>
                <w:i/>
                <w:szCs w:val="22"/>
                <w:lang w:eastAsia="sv-SE"/>
              </w:rPr>
              <w:t>reportFreqConfiguration</w:t>
            </w:r>
            <w:proofErr w:type="spellEnd"/>
          </w:p>
          <w:p w14:paraId="5E8CA4F9" w14:textId="77777777" w:rsidR="00B316A7" w:rsidRPr="006D0C02" w:rsidRDefault="00B316A7" w:rsidP="00B502EE">
            <w:pPr>
              <w:pStyle w:val="TAL"/>
              <w:rPr>
                <w:szCs w:val="22"/>
                <w:lang w:eastAsia="sv-SE"/>
              </w:rPr>
            </w:pPr>
            <w:r w:rsidRPr="006D0C02">
              <w:rPr>
                <w:szCs w:val="22"/>
                <w:lang w:eastAsia="sv-SE"/>
              </w:rPr>
              <w:t>Reporting configuration in the frequency domain. (see TS 38.214 [19], clause 5.2.1.4).</w:t>
            </w:r>
          </w:p>
        </w:tc>
      </w:tr>
      <w:tr w:rsidR="00B316A7" w:rsidRPr="006D0C02" w14:paraId="41D9E283"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5DCBC73C" w14:textId="77777777" w:rsidR="00B316A7" w:rsidRPr="006D0C02" w:rsidRDefault="00B316A7" w:rsidP="00B502EE">
            <w:pPr>
              <w:pStyle w:val="TAL"/>
              <w:rPr>
                <w:szCs w:val="22"/>
                <w:lang w:eastAsia="sv-SE"/>
              </w:rPr>
            </w:pPr>
            <w:proofErr w:type="spellStart"/>
            <w:r w:rsidRPr="006D0C02">
              <w:rPr>
                <w:b/>
                <w:i/>
                <w:szCs w:val="22"/>
                <w:lang w:eastAsia="sv-SE"/>
              </w:rPr>
              <w:t>reportQuantity</w:t>
            </w:r>
            <w:proofErr w:type="spellEnd"/>
          </w:p>
          <w:p w14:paraId="6DA72F99" w14:textId="77777777" w:rsidR="00B316A7" w:rsidRPr="006D0C02" w:rsidRDefault="00B316A7" w:rsidP="00B502EE">
            <w:pPr>
              <w:pStyle w:val="TAL"/>
              <w:rPr>
                <w:szCs w:val="22"/>
                <w:lang w:eastAsia="sv-SE"/>
              </w:rPr>
            </w:pPr>
            <w:r w:rsidRPr="006D0C02">
              <w:rPr>
                <w:szCs w:val="22"/>
                <w:lang w:eastAsia="sv-SE"/>
              </w:rPr>
              <w:t xml:space="preserve">The CSI related quantities to report. see TS 38.214 [19], clause 5.2.1. If the field </w:t>
            </w:r>
            <w:r w:rsidRPr="006D0C02">
              <w:rPr>
                <w:i/>
                <w:szCs w:val="22"/>
                <w:lang w:eastAsia="sv-SE"/>
              </w:rPr>
              <w:t>reportQuantity-r16,</w:t>
            </w:r>
            <w:r w:rsidRPr="006D0C02">
              <w:rPr>
                <w:szCs w:val="22"/>
                <w:lang w:eastAsia="sv-SE"/>
              </w:rPr>
              <w:t xml:space="preserve"> </w:t>
            </w:r>
            <w:r w:rsidRPr="006D0C02">
              <w:rPr>
                <w:i/>
                <w:szCs w:val="22"/>
                <w:lang w:eastAsia="sv-SE"/>
              </w:rPr>
              <w:t>reportQuantity-r17 or reportQuantity-r18</w:t>
            </w:r>
            <w:r w:rsidRPr="006D0C02">
              <w:rPr>
                <w:szCs w:val="22"/>
                <w:lang w:eastAsia="sv-SE"/>
              </w:rPr>
              <w:t xml:space="preserve"> is present, UE shall ignore </w:t>
            </w:r>
            <w:proofErr w:type="spellStart"/>
            <w:r w:rsidRPr="006D0C02">
              <w:rPr>
                <w:i/>
                <w:szCs w:val="22"/>
                <w:lang w:eastAsia="sv-SE"/>
              </w:rPr>
              <w:t>reportQuantity</w:t>
            </w:r>
            <w:proofErr w:type="spellEnd"/>
            <w:r w:rsidRPr="006D0C02">
              <w:rPr>
                <w:i/>
                <w:szCs w:val="22"/>
                <w:lang w:eastAsia="sv-SE"/>
              </w:rPr>
              <w:t xml:space="preserve"> </w:t>
            </w:r>
            <w:r w:rsidRPr="006D0C02">
              <w:rPr>
                <w:szCs w:val="22"/>
                <w:lang w:eastAsia="sv-SE"/>
              </w:rPr>
              <w:t xml:space="preserve">(without suffix). Network does not configure </w:t>
            </w:r>
            <w:r w:rsidRPr="006D0C02">
              <w:rPr>
                <w:i/>
                <w:szCs w:val="22"/>
                <w:lang w:eastAsia="sv-SE"/>
              </w:rPr>
              <w:t>reportQuantity-r17</w:t>
            </w:r>
            <w:r w:rsidRPr="006D0C02">
              <w:rPr>
                <w:szCs w:val="22"/>
                <w:lang w:eastAsia="sv-SE"/>
              </w:rPr>
              <w:t xml:space="preserve"> or </w:t>
            </w:r>
            <w:r w:rsidRPr="006D0C02">
              <w:rPr>
                <w:i/>
                <w:szCs w:val="22"/>
                <w:lang w:eastAsia="sv-SE"/>
              </w:rPr>
              <w:t xml:space="preserve">reportQuantity-r18 </w:t>
            </w:r>
            <w:r w:rsidRPr="006D0C02">
              <w:rPr>
                <w:iCs/>
                <w:szCs w:val="22"/>
                <w:lang w:eastAsia="sv-SE"/>
              </w:rPr>
              <w:t>together with</w:t>
            </w:r>
            <w:r w:rsidRPr="006D0C02">
              <w:rPr>
                <w:i/>
                <w:szCs w:val="22"/>
                <w:lang w:eastAsia="sv-SE"/>
              </w:rPr>
              <w:t xml:space="preserve"> reportQuantity-r16.</w:t>
            </w:r>
          </w:p>
        </w:tc>
      </w:tr>
      <w:tr w:rsidR="00B316A7" w:rsidRPr="006D0C02" w14:paraId="3B8F1F80" w14:textId="77777777" w:rsidTr="00B502EE">
        <w:tc>
          <w:tcPr>
            <w:tcW w:w="14175" w:type="dxa"/>
            <w:tcBorders>
              <w:top w:val="single" w:sz="4" w:space="0" w:color="auto"/>
              <w:left w:val="single" w:sz="4" w:space="0" w:color="auto"/>
              <w:bottom w:val="single" w:sz="4" w:space="0" w:color="auto"/>
              <w:right w:val="single" w:sz="4" w:space="0" w:color="auto"/>
            </w:tcBorders>
          </w:tcPr>
          <w:p w14:paraId="5ED3A503" w14:textId="77777777" w:rsidR="00B316A7" w:rsidRPr="006D0C02" w:rsidRDefault="00B316A7" w:rsidP="00B502EE">
            <w:pPr>
              <w:pStyle w:val="TAL"/>
              <w:rPr>
                <w:b/>
                <w:i/>
                <w:szCs w:val="22"/>
                <w:lang w:eastAsia="sv-SE"/>
              </w:rPr>
            </w:pPr>
            <w:proofErr w:type="spellStart"/>
            <w:r w:rsidRPr="006D0C02">
              <w:rPr>
                <w:b/>
                <w:i/>
                <w:szCs w:val="22"/>
                <w:lang w:eastAsia="sv-SE"/>
              </w:rPr>
              <w:t>reportingMode</w:t>
            </w:r>
            <w:proofErr w:type="spellEnd"/>
          </w:p>
          <w:p w14:paraId="786E53BB" w14:textId="77777777" w:rsidR="00B316A7" w:rsidRPr="006D0C02" w:rsidRDefault="00B316A7" w:rsidP="00B502EE">
            <w:pPr>
              <w:pStyle w:val="TAL"/>
              <w:rPr>
                <w:b/>
                <w:i/>
                <w:szCs w:val="22"/>
                <w:lang w:eastAsia="sv-SE"/>
              </w:rPr>
            </w:pPr>
            <w:r w:rsidRPr="006D0C02">
              <w:rPr>
                <w:bCs/>
                <w:iCs/>
                <w:szCs w:val="22"/>
                <w:lang w:eastAsia="sv-SE"/>
              </w:rPr>
              <w:t xml:space="preserve">Configures the UE with reporting mode for group based </w:t>
            </w:r>
            <w:proofErr w:type="gramStart"/>
            <w:r w:rsidRPr="006D0C02">
              <w:rPr>
                <w:bCs/>
                <w:iCs/>
                <w:szCs w:val="22"/>
                <w:lang w:eastAsia="sv-SE"/>
              </w:rPr>
              <w:t>reporting.(</w:t>
            </w:r>
            <w:proofErr w:type="gramEnd"/>
            <w:r w:rsidRPr="006D0C02">
              <w:rPr>
                <w:bCs/>
                <w:iCs/>
                <w:szCs w:val="22"/>
                <w:lang w:eastAsia="sv-SE"/>
              </w:rPr>
              <w:t>see TS 38.214 [19] clause 5.2.1.4).</w:t>
            </w:r>
          </w:p>
        </w:tc>
      </w:tr>
      <w:tr w:rsidR="00B316A7" w:rsidRPr="006D0C02" w14:paraId="491ADA45"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7CB840FF" w14:textId="77777777" w:rsidR="00B316A7" w:rsidRPr="006D0C02" w:rsidRDefault="00B316A7" w:rsidP="00B502EE">
            <w:pPr>
              <w:pStyle w:val="TAL"/>
              <w:rPr>
                <w:szCs w:val="22"/>
                <w:lang w:eastAsia="sv-SE"/>
              </w:rPr>
            </w:pPr>
            <w:proofErr w:type="spellStart"/>
            <w:r w:rsidRPr="006D0C02">
              <w:rPr>
                <w:b/>
                <w:i/>
                <w:szCs w:val="22"/>
                <w:lang w:eastAsia="sv-SE"/>
              </w:rPr>
              <w:t>reportSlotConfig</w:t>
            </w:r>
            <w:proofErr w:type="spellEnd"/>
          </w:p>
          <w:p w14:paraId="43A26C20" w14:textId="77777777" w:rsidR="00B316A7" w:rsidRPr="006D0C02" w:rsidRDefault="00B316A7" w:rsidP="00B502EE">
            <w:pPr>
              <w:pStyle w:val="TAL"/>
              <w:rPr>
                <w:szCs w:val="22"/>
                <w:lang w:eastAsia="sv-SE"/>
              </w:rPr>
            </w:pPr>
            <w:r w:rsidRPr="006D0C02">
              <w:rPr>
                <w:szCs w:val="22"/>
                <w:lang w:eastAsia="sv-SE"/>
              </w:rPr>
              <w:t xml:space="preserve">Periodicity and slot offset (see TS 38.214 [19], clause 5.2.1.4). If the field </w:t>
            </w:r>
            <w:r w:rsidRPr="006D0C02">
              <w:rPr>
                <w:i/>
                <w:szCs w:val="22"/>
                <w:lang w:eastAsia="sv-SE"/>
              </w:rPr>
              <w:t>reportSlotConfig-v1530</w:t>
            </w:r>
            <w:r w:rsidRPr="006D0C02">
              <w:rPr>
                <w:szCs w:val="22"/>
                <w:lang w:eastAsia="sv-SE"/>
              </w:rPr>
              <w:t xml:space="preserve"> is present, the UE shall ignore the value provided in </w:t>
            </w:r>
            <w:proofErr w:type="spellStart"/>
            <w:r w:rsidRPr="006D0C02">
              <w:rPr>
                <w:i/>
                <w:lang w:eastAsia="sv-SE"/>
              </w:rPr>
              <w:t>reportSlotConfig</w:t>
            </w:r>
            <w:proofErr w:type="spellEnd"/>
            <w:r w:rsidRPr="006D0C02">
              <w:rPr>
                <w:i/>
                <w:lang w:eastAsia="sv-SE"/>
              </w:rPr>
              <w:t xml:space="preserve"> </w:t>
            </w:r>
            <w:r w:rsidRPr="006D0C02">
              <w:rPr>
                <w:lang w:eastAsia="sv-SE"/>
              </w:rPr>
              <w:t>(without suffix</w:t>
            </w:r>
            <w:r w:rsidRPr="006D0C02">
              <w:rPr>
                <w:szCs w:val="22"/>
                <w:lang w:eastAsia="sv-SE"/>
              </w:rPr>
              <w:t>).</w:t>
            </w:r>
          </w:p>
        </w:tc>
      </w:tr>
      <w:tr w:rsidR="00B316A7" w:rsidRPr="006D0C02" w14:paraId="75B18DE8"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26347052" w14:textId="77777777" w:rsidR="00B316A7" w:rsidRPr="006D0C02" w:rsidRDefault="00B316A7" w:rsidP="00B502EE">
            <w:pPr>
              <w:pStyle w:val="TAL"/>
              <w:rPr>
                <w:szCs w:val="22"/>
                <w:lang w:eastAsia="sv-SE"/>
              </w:rPr>
            </w:pPr>
            <w:proofErr w:type="spellStart"/>
            <w:r w:rsidRPr="006D0C02">
              <w:rPr>
                <w:b/>
                <w:i/>
                <w:szCs w:val="22"/>
                <w:lang w:eastAsia="sv-SE"/>
              </w:rPr>
              <w:t>reportSlotOffsetList</w:t>
            </w:r>
            <w:proofErr w:type="spellEnd"/>
            <w:r w:rsidRPr="006D0C02">
              <w:rPr>
                <w:b/>
                <w:i/>
                <w:szCs w:val="22"/>
                <w:lang w:eastAsia="sv-SE"/>
              </w:rPr>
              <w:t>, reportSlotOffsetListDCI-0-1</w:t>
            </w:r>
            <w:r w:rsidRPr="006D0C02">
              <w:rPr>
                <w:szCs w:val="22"/>
              </w:rPr>
              <w:t xml:space="preserve">, </w:t>
            </w:r>
            <w:r w:rsidRPr="006D0C02">
              <w:rPr>
                <w:b/>
                <w:i/>
                <w:szCs w:val="22"/>
                <w:lang w:eastAsia="sv-SE"/>
              </w:rPr>
              <w:t>reportSlotOffsetListDCI-0-2</w:t>
            </w:r>
          </w:p>
          <w:p w14:paraId="44C5B8CE" w14:textId="77777777" w:rsidR="00B316A7" w:rsidRPr="006D0C02" w:rsidRDefault="00B316A7" w:rsidP="00B502EE">
            <w:pPr>
              <w:pStyle w:val="TAL"/>
              <w:rPr>
                <w:szCs w:val="22"/>
                <w:lang w:eastAsia="sv-SE"/>
              </w:rPr>
            </w:pPr>
            <w:r w:rsidRPr="006D0C02">
              <w:rPr>
                <w:szCs w:val="22"/>
                <w:lang w:eastAsia="sv-SE"/>
              </w:rPr>
              <w:t xml:space="preserve">Timing offset Y for semi persistent reporting using PUSCH. This field lists the allowed offset values. This list must have the same number of entries as the </w:t>
            </w:r>
            <w:proofErr w:type="spellStart"/>
            <w:r w:rsidRPr="006D0C02">
              <w:rPr>
                <w:i/>
                <w:szCs w:val="22"/>
                <w:lang w:eastAsia="sv-SE"/>
              </w:rPr>
              <w:t>pusch-TimeDomainAllocationList</w:t>
            </w:r>
            <w:proofErr w:type="spellEnd"/>
            <w:r w:rsidRPr="006D0C02">
              <w:rPr>
                <w:szCs w:val="22"/>
                <w:lang w:eastAsia="sv-SE"/>
              </w:rPr>
              <w:t xml:space="preserve"> in </w:t>
            </w:r>
            <w:r w:rsidRPr="006D0C02">
              <w:rPr>
                <w:i/>
                <w:szCs w:val="22"/>
                <w:lang w:eastAsia="sv-SE"/>
              </w:rPr>
              <w:t>PUSCH-Config</w:t>
            </w:r>
            <w:r w:rsidRPr="006D0C02">
              <w:rPr>
                <w:szCs w:val="22"/>
                <w:lang w:eastAsia="sv-SE"/>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sidRPr="006D0C02">
              <w:rPr>
                <w:szCs w:val="22"/>
                <w:lang w:eastAsia="sv-SE"/>
              </w:rPr>
              <w:t>n+Y</w:t>
            </w:r>
            <w:proofErr w:type="spellEnd"/>
            <w:r w:rsidRPr="006D0C02">
              <w:rPr>
                <w:szCs w:val="22"/>
                <w:lang w:eastAsia="sv-SE"/>
              </w:rPr>
              <w:t xml:space="preserve">, second report in </w:t>
            </w:r>
            <w:proofErr w:type="spellStart"/>
            <w:r w:rsidRPr="006D0C02">
              <w:rPr>
                <w:szCs w:val="22"/>
                <w:lang w:eastAsia="sv-SE"/>
              </w:rPr>
              <w:t>n+Y+P</w:t>
            </w:r>
            <w:proofErr w:type="spellEnd"/>
            <w:r w:rsidRPr="006D0C02">
              <w:rPr>
                <w:szCs w:val="22"/>
                <w:lang w:eastAsia="sv-SE"/>
              </w:rPr>
              <w:t>, where P is the configured periodicity.</w:t>
            </w:r>
          </w:p>
          <w:p w14:paraId="704F8775" w14:textId="77777777" w:rsidR="00B316A7" w:rsidRPr="006D0C02" w:rsidRDefault="00B316A7" w:rsidP="00B502EE">
            <w:pPr>
              <w:pStyle w:val="TAL"/>
              <w:rPr>
                <w:szCs w:val="22"/>
                <w:lang w:eastAsia="sv-SE"/>
              </w:rPr>
            </w:pPr>
            <w:r w:rsidRPr="006D0C02">
              <w:rPr>
                <w:szCs w:val="22"/>
                <w:lang w:eastAsia="sv-SE"/>
              </w:rPr>
              <w:lastRenderedPageBreak/>
              <w:t xml:space="preserve">Timing offset Y for aperiodic reporting using PUSCH. This field lists the allowed offset values. This list must have the same number of entries as the </w:t>
            </w:r>
            <w:proofErr w:type="spellStart"/>
            <w:r w:rsidRPr="006D0C02">
              <w:rPr>
                <w:i/>
                <w:szCs w:val="22"/>
                <w:lang w:eastAsia="sv-SE"/>
              </w:rPr>
              <w:t>pusch-TimeDomainAllocationList</w:t>
            </w:r>
            <w:proofErr w:type="spellEnd"/>
            <w:r w:rsidRPr="006D0C02">
              <w:rPr>
                <w:szCs w:val="22"/>
                <w:lang w:eastAsia="sv-SE"/>
              </w:rPr>
              <w:t xml:space="preserve"> in </w:t>
            </w:r>
            <w:r w:rsidRPr="006D0C02">
              <w:rPr>
                <w:i/>
                <w:szCs w:val="22"/>
                <w:lang w:eastAsia="sv-SE"/>
              </w:rPr>
              <w:t>PUSCH-Config</w:t>
            </w:r>
            <w:r w:rsidRPr="006D0C02">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360C7E6D" w14:textId="77777777" w:rsidR="00B316A7" w:rsidRPr="006D0C02" w:rsidRDefault="00B316A7" w:rsidP="00B502EE">
            <w:pPr>
              <w:pStyle w:val="TAL"/>
              <w:rPr>
                <w:szCs w:val="22"/>
                <w:lang w:eastAsia="sv-SE"/>
              </w:rPr>
            </w:pPr>
            <w:r w:rsidRPr="006D0C02">
              <w:rPr>
                <w:szCs w:val="22"/>
                <w:lang w:eastAsia="sv-SE"/>
              </w:rPr>
              <w:t xml:space="preserve">The field </w:t>
            </w:r>
            <w:r w:rsidRPr="006D0C02">
              <w:rPr>
                <w:i/>
                <w:szCs w:val="22"/>
                <w:lang w:eastAsia="sv-SE"/>
              </w:rPr>
              <w:t>reportSlotOffsetListDCI-0-1</w:t>
            </w:r>
            <w:r w:rsidRPr="006D0C02">
              <w:rPr>
                <w:szCs w:val="22"/>
                <w:lang w:eastAsia="sv-SE"/>
              </w:rPr>
              <w:t xml:space="preserve"> </w:t>
            </w:r>
            <w:r w:rsidRPr="006D0C02">
              <w:rPr>
                <w:szCs w:val="22"/>
              </w:rPr>
              <w:t>applies</w:t>
            </w:r>
            <w:r w:rsidRPr="006D0C02">
              <w:rPr>
                <w:szCs w:val="22"/>
                <w:lang w:eastAsia="sv-SE"/>
              </w:rPr>
              <w:t xml:space="preserve"> to DCI format 0_1 and the field </w:t>
            </w:r>
            <w:r w:rsidRPr="006D0C02">
              <w:rPr>
                <w:i/>
                <w:szCs w:val="22"/>
                <w:lang w:eastAsia="sv-SE"/>
              </w:rPr>
              <w:t>reportSlotOffsetListDCI-0-2</w:t>
            </w:r>
            <w:r w:rsidRPr="006D0C02">
              <w:rPr>
                <w:szCs w:val="22"/>
                <w:lang w:eastAsia="sv-SE"/>
              </w:rPr>
              <w:t xml:space="preserve"> </w:t>
            </w:r>
            <w:r w:rsidRPr="006D0C02">
              <w:rPr>
                <w:szCs w:val="22"/>
              </w:rPr>
              <w:t>applies</w:t>
            </w:r>
            <w:r w:rsidRPr="006D0C02">
              <w:rPr>
                <w:szCs w:val="22"/>
                <w:lang w:eastAsia="sv-SE"/>
              </w:rPr>
              <w:t xml:space="preserve"> to DCI format 0_2 (see TS 38.214 [19], clause 6.1.2.1).</w:t>
            </w:r>
          </w:p>
          <w:p w14:paraId="185AFD3B" w14:textId="77777777" w:rsidR="00B316A7" w:rsidRPr="006D0C02" w:rsidRDefault="00B316A7" w:rsidP="00B502EE">
            <w:pPr>
              <w:pStyle w:val="TAL"/>
              <w:rPr>
                <w:szCs w:val="22"/>
                <w:lang w:eastAsia="sv-SE"/>
              </w:rPr>
            </w:pPr>
            <w:r w:rsidRPr="006D0C02">
              <w:rPr>
                <w:szCs w:val="22"/>
                <w:lang w:eastAsia="sv-SE"/>
              </w:rPr>
              <w:t>The fields</w:t>
            </w:r>
            <w:r w:rsidRPr="006D0C02">
              <w:rPr>
                <w:i/>
                <w:iCs/>
                <w:szCs w:val="22"/>
                <w:lang w:eastAsia="sv-SE"/>
              </w:rPr>
              <w:t xml:space="preserve"> </w:t>
            </w:r>
            <w:r w:rsidRPr="006D0C02">
              <w:rPr>
                <w:i/>
                <w:iCs/>
              </w:rPr>
              <w:t>reportSlotOffsetList-r17</w:t>
            </w:r>
            <w:r w:rsidRPr="006D0C02">
              <w:t xml:space="preserve">, </w:t>
            </w:r>
            <w:r w:rsidRPr="006D0C02">
              <w:rPr>
                <w:i/>
                <w:iCs/>
              </w:rPr>
              <w:t>reportSlotOffsetListDCI-0-1-r17</w:t>
            </w:r>
            <w:r w:rsidRPr="006D0C02">
              <w:t xml:space="preserve"> and </w:t>
            </w:r>
            <w:r w:rsidRPr="006D0C02">
              <w:rPr>
                <w:i/>
                <w:iCs/>
              </w:rPr>
              <w:t>reportSlotOffsetListDCI-0-2-r17</w:t>
            </w:r>
            <w:r w:rsidRPr="006D0C02">
              <w:t xml:space="preserve"> are</w:t>
            </w:r>
            <w:r w:rsidRPr="006D0C02">
              <w:rPr>
                <w:szCs w:val="22"/>
                <w:lang w:eastAsia="sv-SE"/>
              </w:rPr>
              <w:t xml:space="preserve"> only applicable for SCS 480 kHz and 960 kHz and if they are configured, the UE shall ignore the fields</w:t>
            </w:r>
            <w:r w:rsidRPr="006D0C02">
              <w:rPr>
                <w:i/>
                <w:iCs/>
                <w:szCs w:val="22"/>
                <w:lang w:eastAsia="sv-SE"/>
              </w:rPr>
              <w:t xml:space="preserve"> </w:t>
            </w:r>
            <w:proofErr w:type="spellStart"/>
            <w:r w:rsidRPr="006D0C02">
              <w:rPr>
                <w:i/>
                <w:iCs/>
              </w:rPr>
              <w:t>reportSlotOffsetList</w:t>
            </w:r>
            <w:proofErr w:type="spellEnd"/>
            <w:r w:rsidRPr="006D0C02">
              <w:rPr>
                <w:i/>
                <w:iCs/>
              </w:rPr>
              <w:t xml:space="preserve"> </w:t>
            </w:r>
            <w:r w:rsidRPr="006D0C02">
              <w:rPr>
                <w:szCs w:val="22"/>
                <w:lang w:eastAsia="sv-SE"/>
              </w:rPr>
              <w:t>(without suffix)</w:t>
            </w:r>
            <w:r w:rsidRPr="006D0C02">
              <w:t xml:space="preserve">, </w:t>
            </w:r>
            <w:r w:rsidRPr="006D0C02">
              <w:rPr>
                <w:i/>
                <w:iCs/>
              </w:rPr>
              <w:t xml:space="preserve">reportSlotOffsetListDCI-0-1 </w:t>
            </w:r>
            <w:r w:rsidRPr="006D0C02">
              <w:rPr>
                <w:szCs w:val="22"/>
                <w:lang w:eastAsia="sv-SE"/>
              </w:rPr>
              <w:t>(without suffix)</w:t>
            </w:r>
            <w:r w:rsidRPr="006D0C02">
              <w:rPr>
                <w:rFonts w:cs="Arial"/>
                <w:szCs w:val="18"/>
                <w:lang w:eastAsia="sv-SE"/>
              </w:rPr>
              <w:t xml:space="preserve"> </w:t>
            </w:r>
            <w:r w:rsidRPr="006D0C02">
              <w:t xml:space="preserve">and </w:t>
            </w:r>
            <w:r w:rsidRPr="006D0C02">
              <w:rPr>
                <w:i/>
                <w:iCs/>
              </w:rPr>
              <w:t>reportSlotOffsetListDCI-0-2</w:t>
            </w:r>
            <w:r w:rsidRPr="006D0C02">
              <w:t xml:space="preserve"> </w:t>
            </w:r>
            <w:r w:rsidRPr="006D0C02">
              <w:rPr>
                <w:szCs w:val="22"/>
                <w:lang w:eastAsia="sv-SE"/>
              </w:rPr>
              <w:t>(without suffix)</w:t>
            </w:r>
            <w:r w:rsidRPr="006D0C02">
              <w:rPr>
                <w:rFonts w:cs="Arial"/>
                <w:szCs w:val="18"/>
                <w:lang w:eastAsia="sv-SE"/>
              </w:rPr>
              <w:t xml:space="preserve"> for SCS 480 kHz and 960 kHz</w:t>
            </w:r>
            <w:r w:rsidRPr="006D0C02">
              <w:rPr>
                <w:szCs w:val="22"/>
                <w:lang w:eastAsia="sv-SE"/>
              </w:rPr>
              <w:t>.</w:t>
            </w:r>
          </w:p>
        </w:tc>
      </w:tr>
      <w:tr w:rsidR="00B316A7" w:rsidRPr="006D0C02" w14:paraId="32B11D62"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379DF671" w14:textId="77777777" w:rsidR="00B316A7" w:rsidRPr="006D0C02" w:rsidRDefault="00B316A7" w:rsidP="00B502EE">
            <w:pPr>
              <w:pStyle w:val="TAL"/>
              <w:rPr>
                <w:szCs w:val="22"/>
                <w:lang w:eastAsia="sv-SE"/>
              </w:rPr>
            </w:pPr>
            <w:proofErr w:type="spellStart"/>
            <w:r w:rsidRPr="006D0C02">
              <w:rPr>
                <w:b/>
                <w:i/>
                <w:szCs w:val="22"/>
                <w:lang w:eastAsia="sv-SE"/>
              </w:rPr>
              <w:lastRenderedPageBreak/>
              <w:t>resourcesForChannelMeasurement</w:t>
            </w:r>
            <w:proofErr w:type="spellEnd"/>
          </w:p>
          <w:p w14:paraId="42041BF3" w14:textId="77777777" w:rsidR="00B316A7" w:rsidRPr="006D0C02" w:rsidRDefault="00B316A7" w:rsidP="00B502EE">
            <w:pPr>
              <w:pStyle w:val="TAL"/>
              <w:rPr>
                <w:szCs w:val="22"/>
                <w:lang w:eastAsia="sv-SE"/>
              </w:rPr>
            </w:pPr>
            <w:r w:rsidRPr="006D0C02">
              <w:rPr>
                <w:szCs w:val="22"/>
                <w:lang w:eastAsia="sv-SE"/>
              </w:rPr>
              <w:t xml:space="preserve">Resources for channel measurement. </w:t>
            </w:r>
            <w:proofErr w:type="spellStart"/>
            <w:r w:rsidRPr="006D0C02">
              <w:rPr>
                <w:i/>
                <w:lang w:eastAsia="sv-SE"/>
              </w:rPr>
              <w:t>csi-ResourceConfigId</w:t>
            </w:r>
            <w:proofErr w:type="spellEnd"/>
            <w:r w:rsidRPr="006D0C02">
              <w:rPr>
                <w:szCs w:val="22"/>
                <w:lang w:eastAsia="sv-SE"/>
              </w:rPr>
              <w:t xml:space="preserve"> of a </w:t>
            </w:r>
            <w:r w:rsidRPr="006D0C02">
              <w:rPr>
                <w:i/>
                <w:lang w:eastAsia="sv-SE"/>
              </w:rPr>
              <w:t>CSI-</w:t>
            </w:r>
            <w:proofErr w:type="spellStart"/>
            <w:r w:rsidRPr="006D0C02">
              <w:rPr>
                <w:i/>
                <w:lang w:eastAsia="sv-SE"/>
              </w:rPr>
              <w:t>ResourceConfig</w:t>
            </w:r>
            <w:proofErr w:type="spellEnd"/>
            <w:r w:rsidRPr="006D0C02">
              <w:rPr>
                <w:szCs w:val="22"/>
                <w:lang w:eastAsia="sv-SE"/>
              </w:rPr>
              <w:t xml:space="preserve"> included in the configuration of the serving cell indicated with the field "carrier" above. The </w:t>
            </w:r>
            <w:r w:rsidRPr="006D0C02">
              <w:rPr>
                <w:i/>
                <w:lang w:eastAsia="sv-SE"/>
              </w:rPr>
              <w:t>CSI-</w:t>
            </w:r>
            <w:proofErr w:type="spellStart"/>
            <w:r w:rsidRPr="006D0C02">
              <w:rPr>
                <w:i/>
                <w:lang w:eastAsia="sv-SE"/>
              </w:rPr>
              <w:t>ResourceConfig</w:t>
            </w:r>
            <w:proofErr w:type="spellEnd"/>
            <w:r w:rsidRPr="006D0C02">
              <w:rPr>
                <w:szCs w:val="22"/>
                <w:lang w:eastAsia="sv-SE"/>
              </w:rPr>
              <w:t xml:space="preserve"> indicated here contains only NZP-CSI-RS resources and/or SSB resources. This </w:t>
            </w:r>
            <w:r w:rsidRPr="006D0C02">
              <w:rPr>
                <w:i/>
                <w:lang w:eastAsia="sv-SE"/>
              </w:rPr>
              <w:t>CSI-</w:t>
            </w:r>
            <w:proofErr w:type="spellStart"/>
            <w:r w:rsidRPr="006D0C02">
              <w:rPr>
                <w:i/>
                <w:lang w:eastAsia="sv-SE"/>
              </w:rPr>
              <w:t>ReportConfig</w:t>
            </w:r>
            <w:proofErr w:type="spellEnd"/>
            <w:r w:rsidRPr="006D0C02">
              <w:rPr>
                <w:szCs w:val="22"/>
                <w:lang w:eastAsia="sv-SE"/>
              </w:rPr>
              <w:t xml:space="preserve"> is associated with the DL BWP indicated by </w:t>
            </w:r>
            <w:proofErr w:type="spellStart"/>
            <w:r w:rsidRPr="006D0C02">
              <w:rPr>
                <w:i/>
                <w:lang w:eastAsia="sv-SE"/>
              </w:rPr>
              <w:t>bwp</w:t>
            </w:r>
            <w:proofErr w:type="spellEnd"/>
            <w:r w:rsidRPr="006D0C02">
              <w:rPr>
                <w:i/>
                <w:lang w:eastAsia="sv-SE"/>
              </w:rPr>
              <w:t>-Id</w:t>
            </w:r>
            <w:r w:rsidRPr="006D0C02">
              <w:rPr>
                <w:szCs w:val="22"/>
                <w:lang w:eastAsia="sv-SE"/>
              </w:rPr>
              <w:t xml:space="preserve"> in that </w:t>
            </w:r>
            <w:r w:rsidRPr="006D0C02">
              <w:rPr>
                <w:i/>
                <w:lang w:eastAsia="sv-SE"/>
              </w:rPr>
              <w:t>CSI-</w:t>
            </w:r>
            <w:proofErr w:type="spellStart"/>
            <w:r w:rsidRPr="006D0C02">
              <w:rPr>
                <w:i/>
                <w:lang w:eastAsia="sv-SE"/>
              </w:rPr>
              <w:t>ResourceConfig</w:t>
            </w:r>
            <w:proofErr w:type="spellEnd"/>
            <w:r w:rsidRPr="006D0C02">
              <w:rPr>
                <w:szCs w:val="22"/>
                <w:lang w:eastAsia="sv-SE"/>
              </w:rPr>
              <w:t>.</w:t>
            </w:r>
          </w:p>
        </w:tc>
      </w:tr>
      <w:tr w:rsidR="00B316A7" w:rsidRPr="006D0C02" w14:paraId="1822F6F8" w14:textId="77777777" w:rsidTr="00B502EE">
        <w:tc>
          <w:tcPr>
            <w:tcW w:w="14175" w:type="dxa"/>
            <w:tcBorders>
              <w:top w:val="single" w:sz="4" w:space="0" w:color="auto"/>
              <w:left w:val="single" w:sz="4" w:space="0" w:color="auto"/>
              <w:bottom w:val="single" w:sz="4" w:space="0" w:color="auto"/>
              <w:right w:val="single" w:sz="4" w:space="0" w:color="auto"/>
            </w:tcBorders>
          </w:tcPr>
          <w:p w14:paraId="4FC105DA" w14:textId="77777777" w:rsidR="00B316A7" w:rsidRPr="006D0C02" w:rsidRDefault="00B316A7" w:rsidP="00B502EE">
            <w:pPr>
              <w:pStyle w:val="TAL"/>
              <w:rPr>
                <w:b/>
                <w:i/>
                <w:szCs w:val="22"/>
                <w:lang w:eastAsia="sv-SE"/>
              </w:rPr>
            </w:pPr>
            <w:proofErr w:type="spellStart"/>
            <w:r w:rsidRPr="006D0C02">
              <w:rPr>
                <w:b/>
                <w:i/>
                <w:szCs w:val="22"/>
                <w:lang w:eastAsia="sv-SE"/>
              </w:rPr>
              <w:t>sharedCMR</w:t>
            </w:r>
            <w:proofErr w:type="spellEnd"/>
          </w:p>
          <w:p w14:paraId="3B0A6073" w14:textId="77777777" w:rsidR="00B316A7" w:rsidRPr="006D0C02" w:rsidRDefault="00B316A7" w:rsidP="00B502EE">
            <w:pPr>
              <w:pStyle w:val="TAL"/>
              <w:rPr>
                <w:bCs/>
                <w:iCs/>
                <w:szCs w:val="22"/>
                <w:lang w:eastAsia="sv-SE"/>
              </w:rPr>
            </w:pPr>
            <w:r w:rsidRPr="006D0C02">
              <w:rPr>
                <w:bCs/>
                <w:iCs/>
                <w:szCs w:val="22"/>
                <w:lang w:eastAsia="sv-SE"/>
              </w:rPr>
              <w:t xml:space="preserve">Enables sharing of channel measurement resources between different CSI measurement hypotheses when (1) </w:t>
            </w:r>
            <w:proofErr w:type="spellStart"/>
            <w:r w:rsidRPr="006D0C02">
              <w:rPr>
                <w:bCs/>
                <w:i/>
                <w:szCs w:val="22"/>
                <w:lang w:eastAsia="sv-SE"/>
              </w:rPr>
              <w:t>csi-ReportMode</w:t>
            </w:r>
            <w:proofErr w:type="spellEnd"/>
            <w:r w:rsidRPr="006D0C02">
              <w:rPr>
                <w:bCs/>
                <w:iCs/>
                <w:szCs w:val="22"/>
                <w:lang w:eastAsia="sv-SE"/>
              </w:rPr>
              <w:t xml:space="preserve"> is set to 'Mode1' and </w:t>
            </w:r>
            <w:r w:rsidRPr="006D0C02">
              <w:rPr>
                <w:bCs/>
                <w:i/>
                <w:szCs w:val="22"/>
                <w:lang w:eastAsia="sv-SE"/>
              </w:rPr>
              <w:t>numberOfSingleTRP-CSI-Mode1</w:t>
            </w:r>
            <w:r w:rsidRPr="006D0C02">
              <w:rPr>
                <w:bCs/>
                <w:iCs/>
                <w:szCs w:val="22"/>
                <w:lang w:eastAsia="sv-SE"/>
              </w:rPr>
              <w:t xml:space="preserve"> is set to 1 or 2; or (2) </w:t>
            </w:r>
            <w:proofErr w:type="spellStart"/>
            <w:r w:rsidRPr="006D0C02">
              <w:rPr>
                <w:bCs/>
                <w:i/>
                <w:szCs w:val="22"/>
                <w:lang w:eastAsia="sv-SE"/>
              </w:rPr>
              <w:t>csi-ReportMode</w:t>
            </w:r>
            <w:proofErr w:type="spellEnd"/>
            <w:r w:rsidRPr="006D0C02">
              <w:rPr>
                <w:bCs/>
                <w:iCs/>
                <w:szCs w:val="22"/>
                <w:lang w:eastAsia="sv-SE"/>
              </w:rPr>
              <w:t xml:space="preserve"> is set to 'Mode2' (see TS 38.214 [19], clause 5.2.1.4.2).</w:t>
            </w:r>
          </w:p>
        </w:tc>
      </w:tr>
      <w:tr w:rsidR="00B316A7" w:rsidRPr="006D0C02" w14:paraId="33571B56"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10693DBF" w14:textId="77777777" w:rsidR="00B316A7" w:rsidRPr="006D0C02" w:rsidRDefault="00B316A7" w:rsidP="00B502EE">
            <w:pPr>
              <w:pStyle w:val="TAL"/>
              <w:rPr>
                <w:szCs w:val="22"/>
                <w:lang w:eastAsia="sv-SE"/>
              </w:rPr>
            </w:pPr>
            <w:proofErr w:type="spellStart"/>
            <w:r w:rsidRPr="006D0C02">
              <w:rPr>
                <w:b/>
                <w:i/>
                <w:szCs w:val="22"/>
                <w:lang w:eastAsia="sv-SE"/>
              </w:rPr>
              <w:t>subbandSize</w:t>
            </w:r>
            <w:proofErr w:type="spellEnd"/>
          </w:p>
          <w:p w14:paraId="30727DF6" w14:textId="77777777" w:rsidR="00B316A7" w:rsidRPr="006D0C02" w:rsidRDefault="00B316A7" w:rsidP="00B502EE">
            <w:pPr>
              <w:pStyle w:val="TAL"/>
              <w:rPr>
                <w:szCs w:val="22"/>
                <w:lang w:eastAsia="sv-SE"/>
              </w:rPr>
            </w:pPr>
            <w:r w:rsidRPr="006D0C02">
              <w:rPr>
                <w:szCs w:val="22"/>
                <w:lang w:eastAsia="sv-SE"/>
              </w:rPr>
              <w:t xml:space="preserve">Indicates one out of two possible BWP-dependent values for the </w:t>
            </w:r>
            <w:proofErr w:type="spellStart"/>
            <w:r w:rsidRPr="006D0C02">
              <w:rPr>
                <w:szCs w:val="22"/>
                <w:lang w:eastAsia="sv-SE"/>
              </w:rPr>
              <w:t>subband</w:t>
            </w:r>
            <w:proofErr w:type="spellEnd"/>
            <w:r w:rsidRPr="006D0C02">
              <w:rPr>
                <w:szCs w:val="22"/>
                <w:lang w:eastAsia="sv-SE"/>
              </w:rPr>
              <w:t xml:space="preserve"> size as indicated in TS 38.214 [19], table 5.2.1.4-</w:t>
            </w:r>
            <w:proofErr w:type="gramStart"/>
            <w:r w:rsidRPr="006D0C02">
              <w:rPr>
                <w:szCs w:val="22"/>
                <w:lang w:eastAsia="sv-SE"/>
              </w:rPr>
              <w:t>2 .</w:t>
            </w:r>
            <w:proofErr w:type="gramEnd"/>
            <w:r w:rsidRPr="006D0C02">
              <w:rPr>
                <w:szCs w:val="22"/>
                <w:lang w:eastAsia="sv-SE"/>
              </w:rPr>
              <w:t xml:space="preserve"> If </w:t>
            </w:r>
            <w:proofErr w:type="spellStart"/>
            <w:r w:rsidRPr="006D0C02">
              <w:rPr>
                <w:i/>
                <w:szCs w:val="22"/>
                <w:lang w:eastAsia="sv-SE"/>
              </w:rPr>
              <w:t>csi-ReportingBand</w:t>
            </w:r>
            <w:proofErr w:type="spellEnd"/>
            <w:r w:rsidRPr="006D0C02">
              <w:rPr>
                <w:szCs w:val="22"/>
                <w:lang w:eastAsia="sv-SE"/>
              </w:rPr>
              <w:t xml:space="preserve"> is absent, the UE shall ignore this field.</w:t>
            </w:r>
          </w:p>
        </w:tc>
      </w:tr>
      <w:tr w:rsidR="00B316A7" w:rsidRPr="006D0C02" w14:paraId="1958E775" w14:textId="77777777" w:rsidTr="00B502EE">
        <w:tc>
          <w:tcPr>
            <w:tcW w:w="0" w:type="auto"/>
            <w:tcBorders>
              <w:top w:val="single" w:sz="4" w:space="0" w:color="auto"/>
              <w:left w:val="single" w:sz="4" w:space="0" w:color="auto"/>
              <w:bottom w:val="single" w:sz="4" w:space="0" w:color="auto"/>
              <w:right w:val="single" w:sz="4" w:space="0" w:color="auto"/>
            </w:tcBorders>
            <w:hideMark/>
          </w:tcPr>
          <w:p w14:paraId="2FC08B55" w14:textId="77777777" w:rsidR="00B316A7" w:rsidRPr="006D0C02" w:rsidRDefault="00B316A7" w:rsidP="00B502EE">
            <w:pPr>
              <w:pStyle w:val="TAL"/>
              <w:rPr>
                <w:szCs w:val="22"/>
                <w:lang w:eastAsia="sv-SE"/>
              </w:rPr>
            </w:pPr>
            <w:proofErr w:type="spellStart"/>
            <w:r w:rsidRPr="006D0C02">
              <w:rPr>
                <w:b/>
                <w:i/>
                <w:szCs w:val="22"/>
                <w:lang w:eastAsia="sv-SE"/>
              </w:rPr>
              <w:t>timeRestrictionForChannelMeasurements</w:t>
            </w:r>
            <w:proofErr w:type="spellEnd"/>
          </w:p>
          <w:p w14:paraId="08AE1499" w14:textId="77777777" w:rsidR="00B316A7" w:rsidRPr="006D0C02" w:rsidRDefault="00B316A7" w:rsidP="00B502EE">
            <w:pPr>
              <w:pStyle w:val="TAL"/>
              <w:rPr>
                <w:szCs w:val="22"/>
                <w:lang w:eastAsia="sv-SE"/>
              </w:rPr>
            </w:pPr>
            <w:r w:rsidRPr="006D0C02">
              <w:rPr>
                <w:szCs w:val="22"/>
                <w:lang w:eastAsia="sv-SE"/>
              </w:rPr>
              <w:t>Time domain measurement restriction for the channel (signal) measurements (see TS 38.214 [19], clause 5.2.1.1).</w:t>
            </w:r>
          </w:p>
        </w:tc>
      </w:tr>
      <w:tr w:rsidR="00B316A7" w:rsidRPr="006D0C02" w14:paraId="30C47363" w14:textId="77777777" w:rsidTr="00B502EE">
        <w:tc>
          <w:tcPr>
            <w:tcW w:w="14175" w:type="dxa"/>
            <w:tcBorders>
              <w:top w:val="single" w:sz="4" w:space="0" w:color="auto"/>
              <w:left w:val="single" w:sz="4" w:space="0" w:color="auto"/>
              <w:bottom w:val="single" w:sz="4" w:space="0" w:color="auto"/>
              <w:right w:val="single" w:sz="4" w:space="0" w:color="auto"/>
            </w:tcBorders>
            <w:hideMark/>
          </w:tcPr>
          <w:p w14:paraId="02B43DFD" w14:textId="77777777" w:rsidR="00B316A7" w:rsidRPr="006D0C02" w:rsidRDefault="00B316A7" w:rsidP="00B502EE">
            <w:pPr>
              <w:pStyle w:val="TAL"/>
              <w:rPr>
                <w:szCs w:val="22"/>
                <w:lang w:eastAsia="sv-SE"/>
              </w:rPr>
            </w:pPr>
            <w:proofErr w:type="spellStart"/>
            <w:r w:rsidRPr="006D0C02">
              <w:rPr>
                <w:b/>
                <w:i/>
                <w:szCs w:val="22"/>
                <w:lang w:eastAsia="sv-SE"/>
              </w:rPr>
              <w:t>timeRestrictionForInterferenceMeasurements</w:t>
            </w:r>
            <w:proofErr w:type="spellEnd"/>
          </w:p>
          <w:p w14:paraId="57BAB527" w14:textId="77777777" w:rsidR="00B316A7" w:rsidRPr="006D0C02" w:rsidRDefault="00B316A7" w:rsidP="00B502EE">
            <w:pPr>
              <w:pStyle w:val="TAL"/>
              <w:rPr>
                <w:szCs w:val="22"/>
                <w:lang w:eastAsia="sv-SE"/>
              </w:rPr>
            </w:pPr>
            <w:r w:rsidRPr="006D0C02">
              <w:rPr>
                <w:szCs w:val="22"/>
                <w:lang w:eastAsia="sv-SE"/>
              </w:rPr>
              <w:t>Time domain measurement restriction for interference measurements (see TS 38.214 [19], clause 5.2.1.1).</w:t>
            </w:r>
          </w:p>
        </w:tc>
      </w:tr>
    </w:tbl>
    <w:p w14:paraId="7B8B5BC0" w14:textId="77777777" w:rsidR="00B316A7" w:rsidRPr="006D0C02" w:rsidRDefault="00B316A7" w:rsidP="00B316A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316A7" w:rsidRPr="006D0C02" w14:paraId="75719829" w14:textId="77777777" w:rsidTr="00B502EE">
        <w:tc>
          <w:tcPr>
            <w:tcW w:w="14173" w:type="dxa"/>
            <w:tcBorders>
              <w:top w:val="single" w:sz="4" w:space="0" w:color="auto"/>
              <w:left w:val="single" w:sz="4" w:space="0" w:color="auto"/>
              <w:bottom w:val="single" w:sz="4" w:space="0" w:color="auto"/>
              <w:right w:val="single" w:sz="4" w:space="0" w:color="auto"/>
            </w:tcBorders>
            <w:hideMark/>
          </w:tcPr>
          <w:p w14:paraId="2C4BDD32" w14:textId="77777777" w:rsidR="00B316A7" w:rsidRPr="006D0C02" w:rsidRDefault="00B316A7" w:rsidP="00B502EE">
            <w:pPr>
              <w:pStyle w:val="TAH"/>
              <w:rPr>
                <w:szCs w:val="22"/>
                <w:lang w:eastAsia="sv-SE"/>
              </w:rPr>
            </w:pPr>
            <w:r w:rsidRPr="006D0C02">
              <w:rPr>
                <w:i/>
                <w:szCs w:val="22"/>
                <w:lang w:eastAsia="sv-SE"/>
              </w:rPr>
              <w:lastRenderedPageBreak/>
              <w:t>CSI-</w:t>
            </w:r>
            <w:proofErr w:type="spellStart"/>
            <w:r w:rsidRPr="006D0C02">
              <w:rPr>
                <w:i/>
                <w:szCs w:val="22"/>
                <w:lang w:eastAsia="sv-SE"/>
              </w:rPr>
              <w:t>ReportSubConfig</w:t>
            </w:r>
            <w:proofErr w:type="spellEnd"/>
            <w:r w:rsidRPr="006D0C02">
              <w:rPr>
                <w:i/>
                <w:szCs w:val="22"/>
                <w:lang w:eastAsia="sv-SE"/>
              </w:rPr>
              <w:t xml:space="preserve"> </w:t>
            </w:r>
            <w:r w:rsidRPr="006D0C02">
              <w:rPr>
                <w:szCs w:val="22"/>
                <w:lang w:eastAsia="sv-SE"/>
              </w:rPr>
              <w:t>field descriptions</w:t>
            </w:r>
          </w:p>
        </w:tc>
      </w:tr>
      <w:tr w:rsidR="00B316A7" w:rsidRPr="006D0C02" w14:paraId="21D430B2" w14:textId="77777777" w:rsidTr="00B502EE">
        <w:tc>
          <w:tcPr>
            <w:tcW w:w="14173" w:type="dxa"/>
            <w:tcBorders>
              <w:top w:val="single" w:sz="4" w:space="0" w:color="auto"/>
              <w:left w:val="single" w:sz="4" w:space="0" w:color="auto"/>
              <w:bottom w:val="single" w:sz="4" w:space="0" w:color="auto"/>
              <w:right w:val="single" w:sz="4" w:space="0" w:color="auto"/>
            </w:tcBorders>
          </w:tcPr>
          <w:p w14:paraId="21E7444C" w14:textId="77777777" w:rsidR="00B316A7" w:rsidRPr="006D0C02" w:rsidRDefault="00B316A7" w:rsidP="00B502EE">
            <w:pPr>
              <w:pStyle w:val="TAL"/>
              <w:rPr>
                <w:b/>
                <w:i/>
                <w:szCs w:val="22"/>
                <w:lang w:eastAsia="sv-SE"/>
              </w:rPr>
            </w:pPr>
            <w:proofErr w:type="spellStart"/>
            <w:r w:rsidRPr="006D0C02">
              <w:rPr>
                <w:b/>
                <w:i/>
                <w:szCs w:val="22"/>
                <w:lang w:eastAsia="sv-SE"/>
              </w:rPr>
              <w:t>codebookSubConfig</w:t>
            </w:r>
            <w:proofErr w:type="spellEnd"/>
          </w:p>
          <w:p w14:paraId="4033E490" w14:textId="77777777" w:rsidR="00B316A7" w:rsidRPr="006D0C02" w:rsidRDefault="00B316A7" w:rsidP="00B502EE">
            <w:pPr>
              <w:pStyle w:val="TAL"/>
              <w:rPr>
                <w:szCs w:val="22"/>
                <w:lang w:eastAsia="sv-SE"/>
              </w:rPr>
            </w:pPr>
            <w:r w:rsidRPr="006D0C02">
              <w:rPr>
                <w:szCs w:val="22"/>
                <w:lang w:eastAsia="sv-SE"/>
              </w:rPr>
              <w:t xml:space="preserve">Applicable codebook parameters for the ports indicated by </w:t>
            </w:r>
            <w:proofErr w:type="spellStart"/>
            <w:r w:rsidRPr="006D0C02">
              <w:rPr>
                <w:i/>
                <w:szCs w:val="22"/>
                <w:lang w:eastAsia="sv-SE"/>
              </w:rPr>
              <w:t>portSubsetIndicator</w:t>
            </w:r>
            <w:proofErr w:type="spellEnd"/>
            <w:r w:rsidRPr="006D0C02">
              <w:rPr>
                <w:szCs w:val="22"/>
                <w:lang w:eastAsia="sv-SE"/>
              </w:rPr>
              <w:t xml:space="preserve">. Applicable value ranges for codebook subset restriction, rank restriction, N1, N2, and Ng and </w:t>
            </w:r>
            <w:proofErr w:type="spellStart"/>
            <w:r w:rsidRPr="006D0C02">
              <w:rPr>
                <w:szCs w:val="22"/>
                <w:lang w:eastAsia="sv-SE"/>
              </w:rPr>
              <w:t>twoTX-CodebookSubsetRestriction</w:t>
            </w:r>
            <w:proofErr w:type="spellEnd"/>
            <w:r w:rsidRPr="006D0C02">
              <w:rPr>
                <w:szCs w:val="22"/>
                <w:lang w:eastAsia="sv-SE"/>
              </w:rPr>
              <w:t xml:space="preserve"> follow existing specification according to the </w:t>
            </w:r>
            <w:proofErr w:type="spellStart"/>
            <w:r w:rsidRPr="006D0C02">
              <w:rPr>
                <w:i/>
                <w:szCs w:val="22"/>
                <w:lang w:eastAsia="sv-SE"/>
              </w:rPr>
              <w:t>codebookConfig</w:t>
            </w:r>
            <w:proofErr w:type="spellEnd"/>
            <w:r w:rsidRPr="006D0C02">
              <w:rPr>
                <w:szCs w:val="22"/>
                <w:lang w:eastAsia="sv-SE"/>
              </w:rPr>
              <w:t xml:space="preserve"> configured within the </w:t>
            </w:r>
            <w:r w:rsidRPr="006D0C02">
              <w:rPr>
                <w:i/>
                <w:szCs w:val="22"/>
                <w:lang w:eastAsia="sv-SE"/>
              </w:rPr>
              <w:t>CSI-</w:t>
            </w:r>
            <w:proofErr w:type="spellStart"/>
            <w:r w:rsidRPr="006D0C02">
              <w:rPr>
                <w:i/>
                <w:szCs w:val="22"/>
                <w:lang w:eastAsia="sv-SE"/>
              </w:rPr>
              <w:t>ReportConfig</w:t>
            </w:r>
            <w:proofErr w:type="spellEnd"/>
            <w:r w:rsidRPr="006D0C02">
              <w:rPr>
                <w:szCs w:val="22"/>
                <w:lang w:eastAsia="sv-SE"/>
              </w:rPr>
              <w:t xml:space="preserve">, and apply for the number of ports determined by </w:t>
            </w:r>
            <w:proofErr w:type="spellStart"/>
            <w:r w:rsidRPr="006D0C02">
              <w:rPr>
                <w:i/>
                <w:szCs w:val="22"/>
                <w:lang w:eastAsia="sv-SE"/>
              </w:rPr>
              <w:t>portSubsetIndicator</w:t>
            </w:r>
            <w:proofErr w:type="spellEnd"/>
            <w:r w:rsidRPr="006D0C02">
              <w:rPr>
                <w:szCs w:val="22"/>
                <w:lang w:eastAsia="sv-SE"/>
              </w:rPr>
              <w:t xml:space="preserve"> (see TS 38.214 [19], clause 5.2.1.4.2). In this field, the network always sets the </w:t>
            </w:r>
            <w:proofErr w:type="spellStart"/>
            <w:r w:rsidRPr="006D0C02">
              <w:rPr>
                <w:i/>
                <w:szCs w:val="22"/>
                <w:lang w:eastAsia="sv-SE"/>
              </w:rPr>
              <w:t>codebookType</w:t>
            </w:r>
            <w:proofErr w:type="spellEnd"/>
            <w:r w:rsidRPr="006D0C02">
              <w:rPr>
                <w:szCs w:val="22"/>
                <w:lang w:eastAsia="sv-SE"/>
              </w:rPr>
              <w:t xml:space="preserve"> to </w:t>
            </w:r>
            <w:r w:rsidRPr="006D0C02">
              <w:rPr>
                <w:i/>
                <w:szCs w:val="22"/>
                <w:lang w:eastAsia="sv-SE"/>
              </w:rPr>
              <w:t>type1</w:t>
            </w:r>
            <w:r w:rsidRPr="006D0C02">
              <w:rPr>
                <w:szCs w:val="22"/>
                <w:lang w:eastAsia="sv-SE"/>
              </w:rPr>
              <w:t xml:space="preserve">. </w:t>
            </w:r>
            <w:r w:rsidRPr="006D0C02">
              <w:rPr>
                <w:lang w:eastAsia="sv-SE"/>
              </w:rPr>
              <w:t xml:space="preserve">When </w:t>
            </w:r>
            <w:proofErr w:type="spellStart"/>
            <w:r w:rsidRPr="006D0C02">
              <w:rPr>
                <w:i/>
                <w:iCs/>
                <w:lang w:eastAsia="sv-SE"/>
              </w:rPr>
              <w:t>reportQuantity</w:t>
            </w:r>
            <w:proofErr w:type="spellEnd"/>
            <w:r w:rsidRPr="006D0C02">
              <w:rPr>
                <w:lang w:eastAsia="sv-SE"/>
              </w:rPr>
              <w:t xml:space="preserve"> is set to </w:t>
            </w:r>
            <w:r w:rsidRPr="006D0C02">
              <w:rPr>
                <w:i/>
                <w:iCs/>
                <w:lang w:eastAsia="sv-SE"/>
              </w:rPr>
              <w:t>'cri-RI-i1-CQI'</w:t>
            </w:r>
            <w:r w:rsidRPr="006D0C02">
              <w:rPr>
                <w:lang w:eastAsia="sv-SE"/>
              </w:rPr>
              <w:t xml:space="preserve">, the parameter </w:t>
            </w:r>
            <w:r w:rsidRPr="006D0C02">
              <w:rPr>
                <w:i/>
                <w:iCs/>
                <w:lang w:eastAsia="sv-SE"/>
              </w:rPr>
              <w:t>typeISinglePanel-codebookSubsetRestriction-i2</w:t>
            </w:r>
            <w:r w:rsidRPr="006D0C02">
              <w:rPr>
                <w:lang w:eastAsia="sv-SE"/>
              </w:rPr>
              <w:t xml:space="preserve"> is mandatory to be configured in the </w:t>
            </w:r>
            <w:proofErr w:type="spellStart"/>
            <w:r w:rsidRPr="006D0C02">
              <w:rPr>
                <w:i/>
                <w:iCs/>
                <w:lang w:eastAsia="sv-SE"/>
              </w:rPr>
              <w:t>codebookSubConfig</w:t>
            </w:r>
            <w:proofErr w:type="spellEnd"/>
            <w:r w:rsidRPr="006D0C02">
              <w:rPr>
                <w:lang w:eastAsia="sv-SE"/>
              </w:rPr>
              <w:t xml:space="preserve"> for each sub-configuration that includes </w:t>
            </w:r>
            <w:proofErr w:type="spellStart"/>
            <w:r w:rsidRPr="006D0C02">
              <w:rPr>
                <w:i/>
                <w:iCs/>
                <w:lang w:eastAsia="sv-SE"/>
              </w:rPr>
              <w:t>portSubsetIndicator</w:t>
            </w:r>
            <w:proofErr w:type="spellEnd"/>
            <w:r w:rsidRPr="006D0C02">
              <w:rPr>
                <w:lang w:eastAsia="sv-SE"/>
              </w:rPr>
              <w:t>.</w:t>
            </w:r>
          </w:p>
        </w:tc>
      </w:tr>
      <w:tr w:rsidR="00B316A7" w:rsidRPr="006D0C02" w14:paraId="1D37FC90" w14:textId="77777777" w:rsidTr="00B502EE">
        <w:tc>
          <w:tcPr>
            <w:tcW w:w="14173" w:type="dxa"/>
            <w:tcBorders>
              <w:top w:val="single" w:sz="4" w:space="0" w:color="auto"/>
              <w:left w:val="single" w:sz="4" w:space="0" w:color="auto"/>
              <w:bottom w:val="single" w:sz="4" w:space="0" w:color="auto"/>
              <w:right w:val="single" w:sz="4" w:space="0" w:color="auto"/>
            </w:tcBorders>
          </w:tcPr>
          <w:p w14:paraId="645CE1F9" w14:textId="77777777" w:rsidR="00B316A7" w:rsidRPr="006D0C02" w:rsidRDefault="00B316A7" w:rsidP="00B502EE">
            <w:pPr>
              <w:pStyle w:val="TAL"/>
              <w:rPr>
                <w:b/>
                <w:bCs/>
                <w:i/>
                <w:iCs/>
              </w:rPr>
            </w:pPr>
            <w:r w:rsidRPr="006D0C02">
              <w:rPr>
                <w:b/>
                <w:bCs/>
                <w:i/>
                <w:iCs/>
              </w:rPr>
              <w:t>non-PMI-</w:t>
            </w:r>
            <w:proofErr w:type="spellStart"/>
            <w:r w:rsidRPr="006D0C02">
              <w:rPr>
                <w:b/>
                <w:bCs/>
                <w:i/>
                <w:iCs/>
              </w:rPr>
              <w:t>PortIndication</w:t>
            </w:r>
            <w:proofErr w:type="spellEnd"/>
          </w:p>
          <w:p w14:paraId="5A55E7F8" w14:textId="77777777" w:rsidR="00B316A7" w:rsidRPr="006D0C02" w:rsidRDefault="00B316A7" w:rsidP="00B502EE">
            <w:pPr>
              <w:spacing w:after="0"/>
              <w:contextualSpacing/>
              <w:rPr>
                <w:rFonts w:ascii="Arial" w:hAnsi="Arial" w:cs="Arial"/>
                <w:sz w:val="18"/>
                <w:szCs w:val="18"/>
              </w:rPr>
            </w:pPr>
            <w:r w:rsidRPr="006D0C02">
              <w:rPr>
                <w:rFonts w:ascii="Arial" w:hAnsi="Arial" w:cs="Arial"/>
                <w:sz w:val="18"/>
                <w:szCs w:val="18"/>
              </w:rPr>
              <w:t xml:space="preserve">Port indication for RI/CQI calculation applicable only for non-PMI feedback. The field shall be configured only if the </w:t>
            </w:r>
            <w:r w:rsidRPr="006D0C02">
              <w:rPr>
                <w:rFonts w:ascii="Arial" w:hAnsi="Arial" w:cs="Arial"/>
                <w:i/>
                <w:sz w:val="18"/>
                <w:szCs w:val="18"/>
              </w:rPr>
              <w:t>portSubsetIndicator-r18</w:t>
            </w:r>
            <w:r w:rsidRPr="006D0C02">
              <w:rPr>
                <w:rFonts w:ascii="Arial" w:hAnsi="Arial" w:cs="Arial"/>
                <w:sz w:val="18"/>
                <w:szCs w:val="18"/>
              </w:rPr>
              <w:t xml:space="preserve"> is configured.</w:t>
            </w:r>
          </w:p>
          <w:p w14:paraId="2CB0FF1E" w14:textId="77777777" w:rsidR="00B316A7" w:rsidRPr="006D0C02" w:rsidRDefault="00B316A7" w:rsidP="00B502EE">
            <w:pPr>
              <w:pStyle w:val="TAL"/>
              <w:rPr>
                <w:b/>
                <w:i/>
                <w:szCs w:val="22"/>
                <w:lang w:eastAsia="sv-SE"/>
              </w:rPr>
            </w:pPr>
            <w:r w:rsidRPr="006D0C02">
              <w:rPr>
                <w:rFonts w:cs="Arial"/>
                <w:szCs w:val="18"/>
              </w:rPr>
              <w:t xml:space="preserve">For each CSI-RS resource in the linked </w:t>
            </w:r>
            <w:r w:rsidRPr="006D0C02">
              <w:rPr>
                <w:rFonts w:cs="Arial"/>
                <w:i/>
                <w:szCs w:val="18"/>
              </w:rPr>
              <w:t>CSI-</w:t>
            </w:r>
            <w:proofErr w:type="spellStart"/>
            <w:r w:rsidRPr="006D0C02">
              <w:rPr>
                <w:rFonts w:cs="Arial"/>
                <w:i/>
                <w:szCs w:val="18"/>
              </w:rPr>
              <w:t>ResourceConfig</w:t>
            </w:r>
            <w:proofErr w:type="spellEnd"/>
            <w:r w:rsidRPr="006D0C02">
              <w:rPr>
                <w:rFonts w:cs="Arial"/>
                <w:szCs w:val="18"/>
              </w:rPr>
              <w:t xml:space="preserve"> for channel measurement, a port indication for each rank R, indicating which R ports out of P ports to use within the sub-configuration. P corresponds to the number of bits with value 1 in the bitmap </w:t>
            </w:r>
            <w:r w:rsidRPr="006D0C02">
              <w:rPr>
                <w:rFonts w:cs="Arial"/>
                <w:i/>
                <w:szCs w:val="18"/>
              </w:rPr>
              <w:t>portSubsetIndicator-r18.</w:t>
            </w:r>
          </w:p>
        </w:tc>
      </w:tr>
      <w:tr w:rsidR="00B316A7" w:rsidRPr="006D0C02" w14:paraId="21FF4086" w14:textId="77777777" w:rsidTr="00B502EE">
        <w:tc>
          <w:tcPr>
            <w:tcW w:w="14173" w:type="dxa"/>
            <w:tcBorders>
              <w:top w:val="single" w:sz="4" w:space="0" w:color="auto"/>
              <w:left w:val="single" w:sz="4" w:space="0" w:color="auto"/>
              <w:bottom w:val="single" w:sz="4" w:space="0" w:color="auto"/>
              <w:right w:val="single" w:sz="4" w:space="0" w:color="auto"/>
            </w:tcBorders>
          </w:tcPr>
          <w:p w14:paraId="07E0F1EA" w14:textId="77777777" w:rsidR="00B316A7" w:rsidRPr="006D0C02" w:rsidRDefault="00B316A7" w:rsidP="00B502EE">
            <w:pPr>
              <w:pStyle w:val="TAL"/>
              <w:rPr>
                <w:b/>
                <w:i/>
                <w:szCs w:val="22"/>
                <w:lang w:eastAsia="sv-SE"/>
              </w:rPr>
            </w:pPr>
            <w:proofErr w:type="spellStart"/>
            <w:r w:rsidRPr="006D0C02">
              <w:rPr>
                <w:b/>
                <w:i/>
                <w:szCs w:val="22"/>
                <w:lang w:eastAsia="sv-SE"/>
              </w:rPr>
              <w:t>nzp</w:t>
            </w:r>
            <w:proofErr w:type="spellEnd"/>
            <w:r w:rsidRPr="006D0C02">
              <w:rPr>
                <w:b/>
                <w:i/>
                <w:szCs w:val="22"/>
                <w:lang w:eastAsia="sv-SE"/>
              </w:rPr>
              <w:t>-CSI-RS-</w:t>
            </w:r>
            <w:proofErr w:type="spellStart"/>
            <w:r w:rsidRPr="006D0C02">
              <w:rPr>
                <w:b/>
                <w:i/>
                <w:szCs w:val="22"/>
                <w:lang w:eastAsia="sv-SE"/>
              </w:rPr>
              <w:t>ResourceList</w:t>
            </w:r>
            <w:proofErr w:type="spellEnd"/>
          </w:p>
          <w:p w14:paraId="5BAD4A10" w14:textId="77777777" w:rsidR="00B316A7" w:rsidRPr="006D0C02" w:rsidRDefault="00B316A7" w:rsidP="00B502EE">
            <w:pPr>
              <w:pStyle w:val="TAL"/>
              <w:rPr>
                <w:szCs w:val="22"/>
                <w:lang w:eastAsia="sv-SE"/>
              </w:rPr>
            </w:pPr>
            <w:r w:rsidRPr="006D0C02">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B316A7" w:rsidRPr="006D0C02" w14:paraId="31E96F67" w14:textId="77777777" w:rsidTr="00B502EE">
        <w:tc>
          <w:tcPr>
            <w:tcW w:w="14173" w:type="dxa"/>
            <w:tcBorders>
              <w:top w:val="single" w:sz="4" w:space="0" w:color="auto"/>
              <w:left w:val="single" w:sz="4" w:space="0" w:color="auto"/>
              <w:bottom w:val="single" w:sz="4" w:space="0" w:color="auto"/>
              <w:right w:val="single" w:sz="4" w:space="0" w:color="auto"/>
            </w:tcBorders>
            <w:hideMark/>
          </w:tcPr>
          <w:p w14:paraId="585B200E" w14:textId="77777777" w:rsidR="00B316A7" w:rsidRPr="006D0C02" w:rsidRDefault="00B316A7" w:rsidP="00B502EE">
            <w:pPr>
              <w:pStyle w:val="TAL"/>
              <w:rPr>
                <w:szCs w:val="22"/>
                <w:lang w:eastAsia="sv-SE"/>
              </w:rPr>
            </w:pPr>
            <w:proofErr w:type="spellStart"/>
            <w:r w:rsidRPr="006D0C02">
              <w:rPr>
                <w:b/>
                <w:i/>
                <w:szCs w:val="22"/>
                <w:lang w:eastAsia="sv-SE"/>
              </w:rPr>
              <w:t>portSubsetIndicator</w:t>
            </w:r>
            <w:proofErr w:type="spellEnd"/>
          </w:p>
          <w:p w14:paraId="3AE9AEF3" w14:textId="77777777" w:rsidR="00B316A7" w:rsidRPr="006D0C02" w:rsidRDefault="00B316A7" w:rsidP="00B502EE">
            <w:pPr>
              <w:pStyle w:val="TAL"/>
              <w:rPr>
                <w:szCs w:val="22"/>
                <w:lang w:eastAsia="sv-SE"/>
              </w:rPr>
            </w:pPr>
            <w:r w:rsidRPr="006D0C02">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6D0C02">
              <w:rPr>
                <w:szCs w:val="22"/>
              </w:rPr>
              <w:t>calculation</w:t>
            </w:r>
            <w:r w:rsidRPr="006D0C02">
              <w:rPr>
                <w:szCs w:val="22"/>
                <w:lang w:eastAsia="sv-SE"/>
              </w:rPr>
              <w:t xml:space="preserve"> corresponding to the sub-configuration. </w:t>
            </w:r>
            <w:r w:rsidRPr="006D0C02">
              <w:rPr>
                <w:lang w:eastAsia="sv-SE"/>
              </w:rPr>
              <w:t xml:space="preserve">The size of the bit string equals P bits, where P=2/4/8/12/16/24/32 represents the number of ports of the NZP CSI-RS resource(s) in the resource set for channel measurement associated with the </w:t>
            </w:r>
            <w:r w:rsidRPr="006D0C02">
              <w:rPr>
                <w:i/>
                <w:lang w:eastAsia="sv-SE"/>
              </w:rPr>
              <w:t>CSI-</w:t>
            </w:r>
            <w:proofErr w:type="spellStart"/>
            <w:r w:rsidRPr="006D0C02">
              <w:rPr>
                <w:i/>
                <w:lang w:eastAsia="sv-SE"/>
              </w:rPr>
              <w:t>ReportConfig</w:t>
            </w:r>
            <w:proofErr w:type="spellEnd"/>
            <w:r w:rsidRPr="006D0C02">
              <w:rPr>
                <w:lang w:eastAsia="sv-SE"/>
              </w:rPr>
              <w:t>.</w:t>
            </w:r>
          </w:p>
        </w:tc>
      </w:tr>
      <w:tr w:rsidR="00B316A7" w:rsidRPr="006D0C02" w14:paraId="6E3D4130" w14:textId="77777777" w:rsidTr="00B502EE">
        <w:tc>
          <w:tcPr>
            <w:tcW w:w="14173" w:type="dxa"/>
            <w:tcBorders>
              <w:top w:val="single" w:sz="4" w:space="0" w:color="auto"/>
              <w:left w:val="single" w:sz="4" w:space="0" w:color="auto"/>
              <w:bottom w:val="single" w:sz="4" w:space="0" w:color="auto"/>
              <w:right w:val="single" w:sz="4" w:space="0" w:color="auto"/>
            </w:tcBorders>
          </w:tcPr>
          <w:p w14:paraId="63639510" w14:textId="77777777" w:rsidR="00B316A7" w:rsidRPr="006D0C02" w:rsidRDefault="00B316A7" w:rsidP="00B502EE">
            <w:pPr>
              <w:pStyle w:val="TAL"/>
              <w:rPr>
                <w:b/>
                <w:i/>
                <w:szCs w:val="22"/>
                <w:lang w:eastAsia="sv-SE"/>
              </w:rPr>
            </w:pPr>
            <w:proofErr w:type="spellStart"/>
            <w:r w:rsidRPr="006D0C02">
              <w:rPr>
                <w:b/>
                <w:i/>
                <w:szCs w:val="22"/>
                <w:lang w:eastAsia="sv-SE"/>
              </w:rPr>
              <w:t>powerOffset</w:t>
            </w:r>
            <w:proofErr w:type="spellEnd"/>
          </w:p>
          <w:p w14:paraId="7E5A6E0F" w14:textId="77777777" w:rsidR="00B316A7" w:rsidRPr="006D0C02" w:rsidRDefault="00B316A7" w:rsidP="00B502EE">
            <w:pPr>
              <w:pStyle w:val="TAL"/>
              <w:rPr>
                <w:szCs w:val="22"/>
                <w:lang w:eastAsia="sv-SE"/>
              </w:rPr>
            </w:pPr>
            <w:r w:rsidRPr="006D0C02">
              <w:rPr>
                <w:szCs w:val="22"/>
                <w:lang w:eastAsia="sv-SE"/>
              </w:rPr>
              <w:t xml:space="preserve">When </w:t>
            </w:r>
            <w:proofErr w:type="spellStart"/>
            <w:r w:rsidRPr="006D0C02">
              <w:rPr>
                <w:i/>
                <w:szCs w:val="22"/>
                <w:lang w:eastAsia="sv-SE"/>
              </w:rPr>
              <w:t>powerControlOffset</w:t>
            </w:r>
            <w:proofErr w:type="spellEnd"/>
            <w:r w:rsidRPr="006D0C02">
              <w:rPr>
                <w:szCs w:val="22"/>
                <w:lang w:eastAsia="sv-SE"/>
              </w:rPr>
              <w:t xml:space="preserve"> is configured in NZP CSI-RS resources</w:t>
            </w:r>
            <w:r w:rsidRPr="006D0C02">
              <w:rPr>
                <w:iCs/>
                <w:szCs w:val="22"/>
                <w:lang w:eastAsia="sv-SE"/>
              </w:rPr>
              <w:t xml:space="preserve"> in the resource set for channel measurement associated with the </w:t>
            </w:r>
            <w:r w:rsidRPr="006D0C02">
              <w:rPr>
                <w:i/>
                <w:szCs w:val="22"/>
                <w:lang w:eastAsia="sv-SE"/>
              </w:rPr>
              <w:t>CSI-</w:t>
            </w:r>
            <w:proofErr w:type="spellStart"/>
            <w:r w:rsidRPr="006D0C02">
              <w:rPr>
                <w:i/>
                <w:szCs w:val="22"/>
                <w:lang w:eastAsia="sv-SE"/>
              </w:rPr>
              <w:t>ReportConfig</w:t>
            </w:r>
            <w:proofErr w:type="spellEnd"/>
            <w:r w:rsidRPr="006D0C02">
              <w:rPr>
                <w:szCs w:val="22"/>
                <w:lang w:eastAsia="sv-SE"/>
              </w:rPr>
              <w:t xml:space="preserve">, the power offset of PDSCH </w:t>
            </w:r>
            <w:r w:rsidRPr="006D0C02">
              <w:rPr>
                <w:szCs w:val="22"/>
              </w:rPr>
              <w:t>EP</w:t>
            </w:r>
            <w:r w:rsidRPr="006D0C02">
              <w:rPr>
                <w:szCs w:val="22"/>
                <w:lang w:eastAsia="sv-SE"/>
              </w:rPr>
              <w:t xml:space="preserve">RE to NZP CSI-RS EPRE is equal to </w:t>
            </w:r>
            <w:proofErr w:type="spellStart"/>
            <w:r w:rsidRPr="006D0C02">
              <w:rPr>
                <w:i/>
                <w:szCs w:val="22"/>
                <w:lang w:eastAsia="sv-SE"/>
              </w:rPr>
              <w:t>powerControlOffset</w:t>
            </w:r>
            <w:proofErr w:type="spellEnd"/>
            <w:r w:rsidRPr="006D0C02">
              <w:rPr>
                <w:szCs w:val="22"/>
                <w:lang w:eastAsia="sv-SE"/>
              </w:rPr>
              <w:t xml:space="preserve"> - </w:t>
            </w:r>
            <w:proofErr w:type="spellStart"/>
            <w:r w:rsidRPr="006D0C02">
              <w:rPr>
                <w:i/>
                <w:szCs w:val="22"/>
                <w:lang w:eastAsia="sv-SE"/>
              </w:rPr>
              <w:t>powerOffset</w:t>
            </w:r>
            <w:proofErr w:type="spellEnd"/>
            <w:r w:rsidRPr="006D0C02">
              <w:rPr>
                <w:szCs w:val="22"/>
                <w:lang w:eastAsia="sv-SE"/>
              </w:rPr>
              <w:t>.</w:t>
            </w:r>
          </w:p>
        </w:tc>
      </w:tr>
      <w:tr w:rsidR="00B316A7" w:rsidRPr="006D0C02" w14:paraId="462048D9" w14:textId="77777777" w:rsidTr="00B502EE">
        <w:tc>
          <w:tcPr>
            <w:tcW w:w="14173" w:type="dxa"/>
            <w:tcBorders>
              <w:top w:val="single" w:sz="4" w:space="0" w:color="auto"/>
              <w:left w:val="single" w:sz="4" w:space="0" w:color="auto"/>
              <w:bottom w:val="single" w:sz="4" w:space="0" w:color="auto"/>
              <w:right w:val="single" w:sz="4" w:space="0" w:color="auto"/>
            </w:tcBorders>
          </w:tcPr>
          <w:p w14:paraId="3EFAC580" w14:textId="77777777" w:rsidR="00B316A7" w:rsidRPr="006D0C02" w:rsidRDefault="00B316A7" w:rsidP="00B502EE">
            <w:pPr>
              <w:pStyle w:val="TAL"/>
              <w:rPr>
                <w:b/>
                <w:bCs/>
                <w:i/>
                <w:iCs/>
                <w:lang w:eastAsia="sv-SE"/>
              </w:rPr>
            </w:pPr>
            <w:proofErr w:type="spellStart"/>
            <w:r w:rsidRPr="006D0C02">
              <w:rPr>
                <w:b/>
                <w:bCs/>
                <w:i/>
                <w:iCs/>
                <w:lang w:eastAsia="sv-SE"/>
              </w:rPr>
              <w:t>reportSubConfigParams</w:t>
            </w:r>
            <w:proofErr w:type="spellEnd"/>
          </w:p>
          <w:p w14:paraId="35778B1B" w14:textId="77777777" w:rsidR="00B316A7" w:rsidRPr="006D0C02" w:rsidRDefault="00B316A7" w:rsidP="00B502EE">
            <w:pPr>
              <w:pStyle w:val="TAL"/>
              <w:rPr>
                <w:bCs/>
                <w:iCs/>
                <w:lang w:eastAsia="sv-SE"/>
              </w:rPr>
            </w:pPr>
            <w:r w:rsidRPr="006D0C02">
              <w:rPr>
                <w:bCs/>
                <w:iCs/>
                <w:lang w:eastAsia="sv-SE"/>
              </w:rPr>
              <w:t>Indicates the parameters to be used for the CSI report sub-configuration, which includes either</w:t>
            </w:r>
            <w:r w:rsidRPr="006D0C02">
              <w:rPr>
                <w:bCs/>
                <w:lang w:eastAsia="sv-SE"/>
              </w:rPr>
              <w:t xml:space="preserve"> </w:t>
            </w:r>
            <w:r w:rsidRPr="006D0C02">
              <w:rPr>
                <w:bCs/>
                <w:i/>
                <w:iCs/>
                <w:lang w:eastAsia="sv-SE"/>
              </w:rPr>
              <w:t>a1-parameters</w:t>
            </w:r>
            <w:r w:rsidRPr="006D0C02">
              <w:rPr>
                <w:bCs/>
                <w:iCs/>
                <w:lang w:eastAsia="sv-SE"/>
              </w:rPr>
              <w:t xml:space="preserve"> that contain the antenna port subset and the associated parameters relevant to the sub-configuration or </w:t>
            </w:r>
            <w:r w:rsidRPr="006D0C02">
              <w:rPr>
                <w:bCs/>
                <w:i/>
                <w:iCs/>
                <w:lang w:eastAsia="sv-SE"/>
              </w:rPr>
              <w:t>a2-parameters</w:t>
            </w:r>
            <w:r w:rsidRPr="006D0C02">
              <w:rPr>
                <w:bCs/>
                <w:iCs/>
                <w:lang w:eastAsia="sv-SE"/>
              </w:rPr>
              <w:t xml:space="preserve"> that contain the list of NZP CSI-RS resources for the sub-configuration (see TS 38.214 [19], clause 5.2.1.4.2). </w:t>
            </w:r>
          </w:p>
        </w:tc>
      </w:tr>
    </w:tbl>
    <w:p w14:paraId="5F9795F4" w14:textId="77777777" w:rsidR="00B316A7" w:rsidRPr="006D0C02" w:rsidRDefault="00B316A7" w:rsidP="00B316A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316A7" w:rsidRPr="006D0C02" w14:paraId="78AAA79D" w14:textId="77777777" w:rsidTr="00B502EE">
        <w:tc>
          <w:tcPr>
            <w:tcW w:w="14173" w:type="dxa"/>
            <w:tcBorders>
              <w:top w:val="single" w:sz="4" w:space="0" w:color="auto"/>
              <w:left w:val="single" w:sz="4" w:space="0" w:color="auto"/>
              <w:bottom w:val="single" w:sz="4" w:space="0" w:color="auto"/>
              <w:right w:val="single" w:sz="4" w:space="0" w:color="auto"/>
            </w:tcBorders>
            <w:hideMark/>
          </w:tcPr>
          <w:p w14:paraId="5560ABC6" w14:textId="77777777" w:rsidR="00B316A7" w:rsidRPr="006D0C02" w:rsidRDefault="00B316A7" w:rsidP="00B502EE">
            <w:pPr>
              <w:pStyle w:val="TAH"/>
              <w:rPr>
                <w:szCs w:val="22"/>
                <w:lang w:eastAsia="sv-SE"/>
              </w:rPr>
            </w:pPr>
            <w:r w:rsidRPr="006D0C02">
              <w:rPr>
                <w:i/>
                <w:szCs w:val="22"/>
                <w:lang w:eastAsia="sv-SE"/>
              </w:rPr>
              <w:t xml:space="preserve">PortIndexFor8Ranks </w:t>
            </w:r>
            <w:r w:rsidRPr="006D0C02">
              <w:rPr>
                <w:szCs w:val="22"/>
                <w:lang w:eastAsia="sv-SE"/>
              </w:rPr>
              <w:t>field descriptions</w:t>
            </w:r>
          </w:p>
        </w:tc>
      </w:tr>
      <w:tr w:rsidR="00B316A7" w:rsidRPr="006D0C02" w14:paraId="09EF4328" w14:textId="77777777" w:rsidTr="00B502EE">
        <w:tc>
          <w:tcPr>
            <w:tcW w:w="14173" w:type="dxa"/>
            <w:tcBorders>
              <w:top w:val="single" w:sz="4" w:space="0" w:color="auto"/>
              <w:left w:val="single" w:sz="4" w:space="0" w:color="auto"/>
              <w:bottom w:val="single" w:sz="4" w:space="0" w:color="auto"/>
              <w:right w:val="single" w:sz="4" w:space="0" w:color="auto"/>
            </w:tcBorders>
            <w:hideMark/>
          </w:tcPr>
          <w:p w14:paraId="45ED2653" w14:textId="77777777" w:rsidR="00B316A7" w:rsidRPr="006D0C02" w:rsidRDefault="00B316A7" w:rsidP="00B502EE">
            <w:pPr>
              <w:pStyle w:val="TAL"/>
              <w:rPr>
                <w:b/>
                <w:i/>
                <w:szCs w:val="22"/>
                <w:lang w:eastAsia="sv-SE"/>
              </w:rPr>
            </w:pPr>
            <w:r w:rsidRPr="006D0C02">
              <w:rPr>
                <w:b/>
                <w:i/>
                <w:szCs w:val="22"/>
                <w:lang w:eastAsia="sv-SE"/>
              </w:rPr>
              <w:t>portIndex8</w:t>
            </w:r>
          </w:p>
          <w:p w14:paraId="35E41465" w14:textId="77777777" w:rsidR="00B316A7" w:rsidRPr="006D0C02" w:rsidRDefault="00B316A7" w:rsidP="00B502EE">
            <w:pPr>
              <w:pStyle w:val="TAL"/>
              <w:rPr>
                <w:szCs w:val="22"/>
                <w:lang w:eastAsia="sv-SE"/>
              </w:rPr>
            </w:pPr>
            <w:r w:rsidRPr="006D0C02">
              <w:rPr>
                <w:szCs w:val="22"/>
                <w:lang w:eastAsia="sv-SE"/>
              </w:rPr>
              <w:t>Port-Index configuration for up to rank 8. If present, the network configures port indexes for at least one of the ranks.</w:t>
            </w:r>
          </w:p>
        </w:tc>
      </w:tr>
      <w:tr w:rsidR="00B316A7" w:rsidRPr="006D0C02" w14:paraId="75CAB55A" w14:textId="77777777" w:rsidTr="00B502EE">
        <w:tc>
          <w:tcPr>
            <w:tcW w:w="14173" w:type="dxa"/>
            <w:tcBorders>
              <w:top w:val="single" w:sz="4" w:space="0" w:color="auto"/>
              <w:left w:val="single" w:sz="4" w:space="0" w:color="auto"/>
              <w:bottom w:val="single" w:sz="4" w:space="0" w:color="auto"/>
              <w:right w:val="single" w:sz="4" w:space="0" w:color="auto"/>
            </w:tcBorders>
            <w:hideMark/>
          </w:tcPr>
          <w:p w14:paraId="3AF00E8D" w14:textId="77777777" w:rsidR="00B316A7" w:rsidRPr="006D0C02" w:rsidRDefault="00B316A7" w:rsidP="00B502EE">
            <w:pPr>
              <w:pStyle w:val="TAL"/>
              <w:rPr>
                <w:b/>
                <w:i/>
                <w:szCs w:val="22"/>
                <w:lang w:eastAsia="sv-SE"/>
              </w:rPr>
            </w:pPr>
            <w:r w:rsidRPr="006D0C02">
              <w:rPr>
                <w:b/>
                <w:i/>
                <w:szCs w:val="22"/>
                <w:lang w:eastAsia="sv-SE"/>
              </w:rPr>
              <w:t>portIndex4</w:t>
            </w:r>
          </w:p>
          <w:p w14:paraId="266B19D5" w14:textId="77777777" w:rsidR="00B316A7" w:rsidRPr="006D0C02" w:rsidRDefault="00B316A7" w:rsidP="00B502EE">
            <w:pPr>
              <w:pStyle w:val="TAL"/>
              <w:rPr>
                <w:szCs w:val="22"/>
                <w:lang w:eastAsia="sv-SE"/>
              </w:rPr>
            </w:pPr>
            <w:r w:rsidRPr="006D0C02">
              <w:rPr>
                <w:szCs w:val="22"/>
                <w:lang w:eastAsia="sv-SE"/>
              </w:rPr>
              <w:t>Port-Index configuration for up to rank 4. If present, the network configures port indexes for at least one of the ranks.</w:t>
            </w:r>
          </w:p>
        </w:tc>
      </w:tr>
      <w:tr w:rsidR="00B316A7" w:rsidRPr="006D0C02" w14:paraId="431D1B02" w14:textId="77777777" w:rsidTr="00B502EE">
        <w:tc>
          <w:tcPr>
            <w:tcW w:w="14173" w:type="dxa"/>
            <w:tcBorders>
              <w:top w:val="single" w:sz="4" w:space="0" w:color="auto"/>
              <w:left w:val="single" w:sz="4" w:space="0" w:color="auto"/>
              <w:bottom w:val="single" w:sz="4" w:space="0" w:color="auto"/>
              <w:right w:val="single" w:sz="4" w:space="0" w:color="auto"/>
            </w:tcBorders>
            <w:hideMark/>
          </w:tcPr>
          <w:p w14:paraId="7C9C27A4" w14:textId="77777777" w:rsidR="00B316A7" w:rsidRPr="006D0C02" w:rsidRDefault="00B316A7" w:rsidP="00B502EE">
            <w:pPr>
              <w:pStyle w:val="TAL"/>
              <w:rPr>
                <w:b/>
                <w:i/>
                <w:szCs w:val="22"/>
                <w:lang w:eastAsia="sv-SE"/>
              </w:rPr>
            </w:pPr>
            <w:r w:rsidRPr="006D0C02">
              <w:rPr>
                <w:b/>
                <w:i/>
                <w:szCs w:val="22"/>
                <w:lang w:eastAsia="sv-SE"/>
              </w:rPr>
              <w:t>portIndex2</w:t>
            </w:r>
          </w:p>
          <w:p w14:paraId="0DA9B8A4" w14:textId="77777777" w:rsidR="00B316A7" w:rsidRPr="006D0C02" w:rsidRDefault="00B316A7" w:rsidP="00B502EE">
            <w:pPr>
              <w:pStyle w:val="TAL"/>
              <w:rPr>
                <w:szCs w:val="22"/>
                <w:lang w:eastAsia="sv-SE"/>
              </w:rPr>
            </w:pPr>
            <w:r w:rsidRPr="006D0C02">
              <w:rPr>
                <w:szCs w:val="22"/>
                <w:lang w:eastAsia="sv-SE"/>
              </w:rPr>
              <w:t>Port-Index configuration for up to rank 2. If present, the network configures port indexes for at least one of the ranks.</w:t>
            </w:r>
          </w:p>
        </w:tc>
      </w:tr>
      <w:tr w:rsidR="00B316A7" w:rsidRPr="006D0C02" w14:paraId="7472DBEC" w14:textId="77777777" w:rsidTr="00B502EE">
        <w:tc>
          <w:tcPr>
            <w:tcW w:w="14173" w:type="dxa"/>
            <w:tcBorders>
              <w:top w:val="single" w:sz="4" w:space="0" w:color="auto"/>
              <w:left w:val="single" w:sz="4" w:space="0" w:color="auto"/>
              <w:bottom w:val="single" w:sz="4" w:space="0" w:color="auto"/>
              <w:right w:val="single" w:sz="4" w:space="0" w:color="auto"/>
            </w:tcBorders>
            <w:hideMark/>
          </w:tcPr>
          <w:p w14:paraId="4EA1F4BE" w14:textId="77777777" w:rsidR="00B316A7" w:rsidRPr="006D0C02" w:rsidRDefault="00B316A7" w:rsidP="00B502EE">
            <w:pPr>
              <w:pStyle w:val="TAL"/>
              <w:rPr>
                <w:b/>
                <w:i/>
                <w:szCs w:val="22"/>
                <w:lang w:eastAsia="sv-SE"/>
              </w:rPr>
            </w:pPr>
            <w:r w:rsidRPr="006D0C02">
              <w:rPr>
                <w:b/>
                <w:i/>
                <w:szCs w:val="22"/>
                <w:lang w:eastAsia="sv-SE"/>
              </w:rPr>
              <w:t>portIndex1</w:t>
            </w:r>
          </w:p>
          <w:p w14:paraId="3636EEC5" w14:textId="77777777" w:rsidR="00B316A7" w:rsidRPr="006D0C02" w:rsidRDefault="00B316A7" w:rsidP="00B502EE">
            <w:pPr>
              <w:pStyle w:val="TAL"/>
              <w:rPr>
                <w:szCs w:val="22"/>
                <w:lang w:eastAsia="sv-SE"/>
              </w:rPr>
            </w:pPr>
            <w:r w:rsidRPr="006D0C02">
              <w:rPr>
                <w:szCs w:val="22"/>
                <w:lang w:eastAsia="sv-SE"/>
              </w:rPr>
              <w:t>Port-Index configuration for rank 1.</w:t>
            </w:r>
          </w:p>
        </w:tc>
      </w:tr>
    </w:tbl>
    <w:p w14:paraId="756BDD33" w14:textId="77777777" w:rsidR="00B316A7" w:rsidRPr="006D0C02" w:rsidRDefault="00B316A7" w:rsidP="00B316A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316A7" w:rsidRPr="006D0C02" w14:paraId="36CEC838" w14:textId="77777777" w:rsidTr="00B502EE">
        <w:tc>
          <w:tcPr>
            <w:tcW w:w="14173" w:type="dxa"/>
            <w:tcBorders>
              <w:top w:val="single" w:sz="4" w:space="0" w:color="auto"/>
              <w:left w:val="single" w:sz="4" w:space="0" w:color="auto"/>
              <w:bottom w:val="single" w:sz="4" w:space="0" w:color="auto"/>
              <w:right w:val="single" w:sz="4" w:space="0" w:color="auto"/>
            </w:tcBorders>
            <w:hideMark/>
          </w:tcPr>
          <w:p w14:paraId="4611E018" w14:textId="77777777" w:rsidR="00B316A7" w:rsidRPr="006D0C02" w:rsidRDefault="00B316A7" w:rsidP="00B502EE">
            <w:pPr>
              <w:pStyle w:val="TAH"/>
              <w:rPr>
                <w:szCs w:val="22"/>
                <w:lang w:eastAsia="sv-SE"/>
              </w:rPr>
            </w:pPr>
            <w:r w:rsidRPr="006D0C02">
              <w:rPr>
                <w:i/>
                <w:szCs w:val="22"/>
                <w:lang w:eastAsia="sv-SE"/>
              </w:rPr>
              <w:lastRenderedPageBreak/>
              <w:t xml:space="preserve">TDCP </w:t>
            </w:r>
            <w:r w:rsidRPr="006D0C02">
              <w:rPr>
                <w:szCs w:val="22"/>
                <w:lang w:eastAsia="sv-SE"/>
              </w:rPr>
              <w:t>field descriptions</w:t>
            </w:r>
          </w:p>
        </w:tc>
      </w:tr>
      <w:tr w:rsidR="00B316A7" w:rsidRPr="006D0C02" w14:paraId="7570D469" w14:textId="77777777" w:rsidTr="00B502EE">
        <w:tc>
          <w:tcPr>
            <w:tcW w:w="14173" w:type="dxa"/>
            <w:tcBorders>
              <w:top w:val="single" w:sz="4" w:space="0" w:color="auto"/>
              <w:left w:val="single" w:sz="4" w:space="0" w:color="auto"/>
              <w:bottom w:val="single" w:sz="4" w:space="0" w:color="auto"/>
              <w:right w:val="single" w:sz="4" w:space="0" w:color="auto"/>
            </w:tcBorders>
            <w:hideMark/>
          </w:tcPr>
          <w:p w14:paraId="35E3DB78" w14:textId="77777777" w:rsidR="00B316A7" w:rsidRPr="006D0C02" w:rsidRDefault="00B316A7" w:rsidP="00B502EE">
            <w:pPr>
              <w:pStyle w:val="TAL"/>
              <w:rPr>
                <w:b/>
                <w:i/>
                <w:szCs w:val="22"/>
                <w:lang w:eastAsia="sv-SE"/>
              </w:rPr>
            </w:pPr>
            <w:proofErr w:type="spellStart"/>
            <w:r w:rsidRPr="006D0C02">
              <w:rPr>
                <w:b/>
                <w:i/>
                <w:szCs w:val="22"/>
                <w:lang w:eastAsia="sv-SE"/>
              </w:rPr>
              <w:t>delayDSetofLengthY</w:t>
            </w:r>
            <w:proofErr w:type="spellEnd"/>
          </w:p>
          <w:p w14:paraId="01675D3E" w14:textId="77777777" w:rsidR="00B316A7" w:rsidRPr="006D0C02" w:rsidRDefault="00B316A7" w:rsidP="00B502EE">
            <w:pPr>
              <w:pStyle w:val="TAL"/>
              <w:rPr>
                <w:szCs w:val="22"/>
                <w:lang w:eastAsia="sv-SE"/>
              </w:rPr>
            </w:pPr>
            <w:r w:rsidRPr="006D0C02">
              <w:rPr>
                <w:szCs w:val="22"/>
                <w:lang w:eastAsia="sv-SE"/>
              </w:rPr>
              <w:t>Configures a set of Y delay values for TDCP reporting, see reference TS</w:t>
            </w:r>
            <w:r w:rsidRPr="006D0C02">
              <w:t xml:space="preserve"> </w:t>
            </w:r>
            <w:r w:rsidRPr="006D0C02">
              <w:rPr>
                <w:szCs w:val="22"/>
                <w:lang w:eastAsia="sv-SE"/>
              </w:rPr>
              <w:t xml:space="preserve">38.214 clause 5.2.1.4. The </w:t>
            </w:r>
            <w:r w:rsidRPr="006D0C02">
              <w:rPr>
                <w:i/>
                <w:iCs/>
                <w:szCs w:val="22"/>
                <w:lang w:eastAsia="sv-SE"/>
              </w:rPr>
              <w:t>symb4</w:t>
            </w:r>
            <w:r w:rsidRPr="006D0C02">
              <w:rPr>
                <w:szCs w:val="22"/>
                <w:lang w:eastAsia="sv-SE"/>
              </w:rPr>
              <w:t xml:space="preserve"> denotes 4 symbols, the </w:t>
            </w:r>
            <w:r w:rsidRPr="006D0C02">
              <w:rPr>
                <w:i/>
                <w:iCs/>
                <w:szCs w:val="22"/>
                <w:lang w:eastAsia="sv-SE"/>
              </w:rPr>
              <w:t>slot1</w:t>
            </w:r>
            <w:r w:rsidRPr="006D0C02">
              <w:rPr>
                <w:szCs w:val="22"/>
                <w:lang w:eastAsia="sv-SE"/>
              </w:rPr>
              <w:t xml:space="preserve"> denotes 1 slot, the </w:t>
            </w:r>
            <w:r w:rsidRPr="006D0C02">
              <w:rPr>
                <w:i/>
                <w:iCs/>
                <w:szCs w:val="22"/>
                <w:lang w:eastAsia="sv-SE"/>
              </w:rPr>
              <w:t>slot2</w:t>
            </w:r>
            <w:r w:rsidRPr="006D0C02">
              <w:rPr>
                <w:szCs w:val="22"/>
                <w:lang w:eastAsia="sv-SE"/>
              </w:rPr>
              <w:t xml:space="preserve"> denotes 2 slots and so on. The value </w:t>
            </w:r>
            <w:r w:rsidRPr="006D0C02">
              <w:rPr>
                <w:i/>
                <w:iCs/>
                <w:szCs w:val="22"/>
                <w:lang w:eastAsia="sv-SE"/>
              </w:rPr>
              <w:t>slot10</w:t>
            </w:r>
            <w:r w:rsidRPr="006D0C02">
              <w:rPr>
                <w:szCs w:val="22"/>
                <w:lang w:eastAsia="sv-SE"/>
              </w:rPr>
              <w:t xml:space="preserve"> is applicable only to SCS &gt;=30kHz. The parameter Y, see reference</w:t>
            </w:r>
            <w:r w:rsidRPr="006D0C02">
              <w:t xml:space="preserve"> TS</w:t>
            </w:r>
            <w:r w:rsidRPr="006D0C02">
              <w:rPr>
                <w:szCs w:val="22"/>
                <w:lang w:eastAsia="sv-SE"/>
              </w:rPr>
              <w:t>38.214 clause 5.2.1.4, is given by the length of the set of D values.</w:t>
            </w:r>
          </w:p>
        </w:tc>
      </w:tr>
      <w:tr w:rsidR="00B316A7" w:rsidRPr="006D0C02" w14:paraId="11ECFF1D" w14:textId="77777777" w:rsidTr="00B502EE">
        <w:tc>
          <w:tcPr>
            <w:tcW w:w="14173" w:type="dxa"/>
            <w:tcBorders>
              <w:top w:val="single" w:sz="4" w:space="0" w:color="auto"/>
              <w:left w:val="single" w:sz="4" w:space="0" w:color="auto"/>
              <w:bottom w:val="single" w:sz="4" w:space="0" w:color="auto"/>
              <w:right w:val="single" w:sz="4" w:space="0" w:color="auto"/>
            </w:tcBorders>
            <w:hideMark/>
          </w:tcPr>
          <w:p w14:paraId="0491A587" w14:textId="77777777" w:rsidR="00B316A7" w:rsidRPr="006D0C02" w:rsidRDefault="00B316A7" w:rsidP="00B502EE">
            <w:pPr>
              <w:pStyle w:val="TAL"/>
              <w:rPr>
                <w:b/>
                <w:i/>
                <w:szCs w:val="22"/>
                <w:lang w:eastAsia="sv-SE"/>
              </w:rPr>
            </w:pPr>
            <w:proofErr w:type="spellStart"/>
            <w:r w:rsidRPr="006D0C02">
              <w:rPr>
                <w:b/>
                <w:i/>
                <w:szCs w:val="22"/>
                <w:lang w:eastAsia="sv-SE"/>
              </w:rPr>
              <w:t>phaseReporting</w:t>
            </w:r>
            <w:proofErr w:type="spellEnd"/>
          </w:p>
          <w:p w14:paraId="6287E1C4" w14:textId="77777777" w:rsidR="00B316A7" w:rsidRPr="006D0C02" w:rsidRDefault="00B316A7" w:rsidP="00B502EE">
            <w:pPr>
              <w:pStyle w:val="TAL"/>
              <w:rPr>
                <w:szCs w:val="22"/>
                <w:lang w:eastAsia="sv-SE"/>
              </w:rPr>
            </w:pPr>
            <w:r w:rsidRPr="006D0C02">
              <w:rPr>
                <w:szCs w:val="22"/>
                <w:lang w:eastAsia="sv-SE"/>
              </w:rPr>
              <w:t>Configures the UE for phase reporting for TDCP reporting see reference TS 38.214 clause 5.2.1.4</w:t>
            </w:r>
          </w:p>
        </w:tc>
      </w:tr>
    </w:tbl>
    <w:p w14:paraId="7EA77A23" w14:textId="77777777" w:rsidR="00B316A7" w:rsidRPr="006D0C02" w:rsidRDefault="00B316A7" w:rsidP="00B316A7">
      <w:pPr>
        <w:rPr>
          <w:ins w:id="72" w:author="Ericsson" w:date="2025-02-26T17:46:00Z"/>
        </w:rPr>
      </w:pPr>
    </w:p>
    <w:p w14:paraId="7A0583A7" w14:textId="77777777" w:rsidR="00B316A7" w:rsidRDefault="00B316A7" w:rsidP="00B316A7">
      <w:pPr>
        <w:pStyle w:val="Heading4"/>
        <w:rPr>
          <w:ins w:id="73" w:author="Ericsson" w:date="2025-02-26T17:46:00Z"/>
        </w:rPr>
      </w:pPr>
      <w:ins w:id="74" w:author="Ericsson" w:date="2025-02-26T17:46:00Z">
        <w:r w:rsidRPr="006D0C02">
          <w:t>–</w:t>
        </w:r>
        <w:r>
          <w:tab/>
        </w:r>
        <w:r>
          <w:rPr>
            <w:i/>
          </w:rPr>
          <w:t>CSI-</w:t>
        </w:r>
        <w:proofErr w:type="spellStart"/>
        <w:r>
          <w:rPr>
            <w:i/>
          </w:rPr>
          <w:t>ReportPeriodicityAndOffset</w:t>
        </w:r>
        <w:proofErr w:type="spellEnd"/>
        <w:r>
          <w:rPr>
            <w:i/>
          </w:rPr>
          <w:t xml:space="preserve"> </w:t>
        </w:r>
      </w:ins>
    </w:p>
    <w:p w14:paraId="40988FEF" w14:textId="77777777" w:rsidR="00B316A7" w:rsidRDefault="00B316A7" w:rsidP="00B316A7">
      <w:pPr>
        <w:rPr>
          <w:ins w:id="75" w:author="Ericsson" w:date="2025-02-26T17:46:00Z"/>
        </w:rPr>
      </w:pPr>
      <w:ins w:id="76" w:author="Ericsson" w:date="2025-02-26T17:46:00Z">
        <w:r>
          <w:t xml:space="preserve">The IE </w:t>
        </w:r>
        <w:r>
          <w:rPr>
            <w:i/>
          </w:rPr>
          <w:t>CSI-</w:t>
        </w:r>
        <w:proofErr w:type="spellStart"/>
        <w:r>
          <w:rPr>
            <w:i/>
          </w:rPr>
          <w:t>ReportPeriodicityAndOffset</w:t>
        </w:r>
        <w:proofErr w:type="spellEnd"/>
        <w:r>
          <w:t xml:space="preserve"> is used to </w:t>
        </w:r>
        <w:proofErr w:type="spellStart"/>
        <w:r w:rsidRPr="00B316A7">
          <w:t>to</w:t>
        </w:r>
        <w:proofErr w:type="spellEnd"/>
        <w:r w:rsidRPr="00B316A7">
          <w:t xml:space="preserve"> configure a periodicity and a corresponding offset</w:t>
        </w:r>
        <w:r>
          <w:t>. B</w:t>
        </w:r>
        <w:r w:rsidRPr="006D0C02">
          <w:t xml:space="preserve">oth, the periodicity and the offset are given in number of slots. The periodicity value </w:t>
        </w:r>
        <w:r w:rsidRPr="006D0C02">
          <w:rPr>
            <w:i/>
          </w:rPr>
          <w:t>slots4</w:t>
        </w:r>
        <w:r w:rsidRPr="006D0C02">
          <w:t xml:space="preserve"> corresponds to 4 slots, value </w:t>
        </w:r>
        <w:r w:rsidRPr="006D0C02">
          <w:rPr>
            <w:i/>
          </w:rPr>
          <w:t>slots5</w:t>
        </w:r>
        <w:r w:rsidRPr="006D0C02">
          <w:t xml:space="preserve"> corresponds to 5 slots, and so on.</w:t>
        </w:r>
      </w:ins>
    </w:p>
    <w:p w14:paraId="37D69DD0" w14:textId="77777777" w:rsidR="00B316A7" w:rsidRDefault="00B316A7" w:rsidP="00B316A7">
      <w:pPr>
        <w:pStyle w:val="TH"/>
        <w:rPr>
          <w:ins w:id="77" w:author="Ericsson" w:date="2025-02-26T17:46:00Z"/>
        </w:rPr>
      </w:pPr>
      <w:ins w:id="78" w:author="Ericsson" w:date="2025-02-26T17:46:00Z">
        <w:r>
          <w:rPr>
            <w:i/>
          </w:rPr>
          <w:t>CSI-</w:t>
        </w:r>
        <w:proofErr w:type="spellStart"/>
        <w:r>
          <w:rPr>
            <w:i/>
          </w:rPr>
          <w:t>ReportPeriodicityAndOffset</w:t>
        </w:r>
        <w:proofErr w:type="spellEnd"/>
        <w:r>
          <w:rPr>
            <w:i/>
          </w:rPr>
          <w:t xml:space="preserve"> </w:t>
        </w:r>
        <w:r>
          <w:t>information element</w:t>
        </w:r>
      </w:ins>
    </w:p>
    <w:p w14:paraId="3F71142C" w14:textId="77777777" w:rsidR="00B316A7" w:rsidRPr="00B316A7" w:rsidRDefault="00B316A7" w:rsidP="00B316A7">
      <w:pPr>
        <w:pStyle w:val="PL"/>
        <w:rPr>
          <w:ins w:id="79" w:author="Ericsson" w:date="2025-02-26T17:46:00Z"/>
          <w:color w:val="808080"/>
        </w:rPr>
      </w:pPr>
      <w:ins w:id="80" w:author="Ericsson" w:date="2025-02-26T17:46:00Z">
        <w:r w:rsidRPr="00B316A7">
          <w:rPr>
            <w:color w:val="808080"/>
          </w:rPr>
          <w:t>-- ASN1START</w:t>
        </w:r>
      </w:ins>
    </w:p>
    <w:p w14:paraId="701FAD21" w14:textId="77777777" w:rsidR="00B316A7" w:rsidRPr="00B316A7" w:rsidRDefault="00B316A7" w:rsidP="00B316A7">
      <w:pPr>
        <w:pStyle w:val="PL"/>
        <w:rPr>
          <w:ins w:id="81" w:author="Ericsson" w:date="2025-02-26T17:46:00Z"/>
          <w:color w:val="808080"/>
        </w:rPr>
      </w:pPr>
      <w:ins w:id="82" w:author="Ericsson" w:date="2025-02-26T17:46:00Z">
        <w:r w:rsidRPr="00B316A7">
          <w:rPr>
            <w:color w:val="808080"/>
          </w:rPr>
          <w:t>-- TAG-CSI-REPORTPERIODICITYANDOFFSET-START</w:t>
        </w:r>
      </w:ins>
    </w:p>
    <w:p w14:paraId="0A41C054" w14:textId="77777777" w:rsidR="00B316A7" w:rsidRDefault="00B316A7" w:rsidP="00B316A7">
      <w:pPr>
        <w:pStyle w:val="PL"/>
        <w:rPr>
          <w:ins w:id="83" w:author="Ericsson" w:date="2025-02-26T17:46:00Z"/>
        </w:rPr>
      </w:pPr>
    </w:p>
    <w:p w14:paraId="177C1B3A" w14:textId="77777777" w:rsidR="00B316A7" w:rsidRPr="006D0C02" w:rsidRDefault="00B316A7" w:rsidP="00B316A7">
      <w:pPr>
        <w:pStyle w:val="PL"/>
        <w:rPr>
          <w:ins w:id="84" w:author="Ericsson" w:date="2025-02-26T17:46:00Z"/>
        </w:rPr>
      </w:pPr>
      <w:ins w:id="85" w:author="Ericsson" w:date="2025-02-26T17:46:00Z">
        <w:r w:rsidRPr="006D0C02">
          <w:t xml:space="preserve">CSI-ReportPeriodicityAndOffset ::=  </w:t>
        </w:r>
        <w:r w:rsidRPr="006D0C02">
          <w:rPr>
            <w:color w:val="993366"/>
          </w:rPr>
          <w:t>CHOICE</w:t>
        </w:r>
        <w:r w:rsidRPr="006D0C02">
          <w:t xml:space="preserve"> {</w:t>
        </w:r>
      </w:ins>
    </w:p>
    <w:p w14:paraId="0F2D4934" w14:textId="77777777" w:rsidR="00B316A7" w:rsidRPr="006D0C02" w:rsidRDefault="00B316A7" w:rsidP="00B316A7">
      <w:pPr>
        <w:pStyle w:val="PL"/>
        <w:rPr>
          <w:ins w:id="86" w:author="Ericsson" w:date="2025-02-26T17:46:00Z"/>
        </w:rPr>
      </w:pPr>
      <w:ins w:id="87" w:author="Ericsson" w:date="2025-02-26T17:46:00Z">
        <w:r w:rsidRPr="006D0C02">
          <w:t xml:space="preserve">    slots4                              </w:t>
        </w:r>
        <w:r w:rsidRPr="006D0C02">
          <w:rPr>
            <w:color w:val="993366"/>
          </w:rPr>
          <w:t>INTEGER</w:t>
        </w:r>
        <w:r w:rsidRPr="006D0C02">
          <w:t>(0..3),</w:t>
        </w:r>
      </w:ins>
    </w:p>
    <w:p w14:paraId="575E0E28" w14:textId="77777777" w:rsidR="00B316A7" w:rsidRPr="006D0C02" w:rsidRDefault="00B316A7" w:rsidP="00B316A7">
      <w:pPr>
        <w:pStyle w:val="PL"/>
        <w:rPr>
          <w:ins w:id="88" w:author="Ericsson" w:date="2025-02-26T17:46:00Z"/>
        </w:rPr>
      </w:pPr>
      <w:ins w:id="89" w:author="Ericsson" w:date="2025-02-26T17:46:00Z">
        <w:r w:rsidRPr="006D0C02">
          <w:t xml:space="preserve">    slots5                              </w:t>
        </w:r>
        <w:r w:rsidRPr="006D0C02">
          <w:rPr>
            <w:color w:val="993366"/>
          </w:rPr>
          <w:t>INTEGER</w:t>
        </w:r>
        <w:r w:rsidRPr="006D0C02">
          <w:t>(0..4),</w:t>
        </w:r>
      </w:ins>
    </w:p>
    <w:p w14:paraId="4E51EC32" w14:textId="77777777" w:rsidR="00B316A7" w:rsidRPr="006D0C02" w:rsidRDefault="00B316A7" w:rsidP="00B316A7">
      <w:pPr>
        <w:pStyle w:val="PL"/>
        <w:rPr>
          <w:ins w:id="90" w:author="Ericsson" w:date="2025-02-26T17:46:00Z"/>
        </w:rPr>
      </w:pPr>
      <w:ins w:id="91" w:author="Ericsson" w:date="2025-02-26T17:46:00Z">
        <w:r w:rsidRPr="006D0C02">
          <w:t xml:space="preserve">    slots8                              </w:t>
        </w:r>
        <w:r w:rsidRPr="006D0C02">
          <w:rPr>
            <w:color w:val="993366"/>
          </w:rPr>
          <w:t>INTEGER</w:t>
        </w:r>
        <w:r w:rsidRPr="006D0C02">
          <w:t>(0..7),</w:t>
        </w:r>
      </w:ins>
    </w:p>
    <w:p w14:paraId="37DF27EF" w14:textId="77777777" w:rsidR="00B316A7" w:rsidRPr="006D0C02" w:rsidRDefault="00B316A7" w:rsidP="00B316A7">
      <w:pPr>
        <w:pStyle w:val="PL"/>
        <w:rPr>
          <w:ins w:id="92" w:author="Ericsson" w:date="2025-02-26T17:46:00Z"/>
        </w:rPr>
      </w:pPr>
      <w:ins w:id="93" w:author="Ericsson" w:date="2025-02-26T17:46:00Z">
        <w:r w:rsidRPr="006D0C02">
          <w:t xml:space="preserve">    slots10                             </w:t>
        </w:r>
        <w:r w:rsidRPr="006D0C02">
          <w:rPr>
            <w:color w:val="993366"/>
          </w:rPr>
          <w:t>INTEGER</w:t>
        </w:r>
        <w:r w:rsidRPr="006D0C02">
          <w:t>(0..9),</w:t>
        </w:r>
      </w:ins>
    </w:p>
    <w:p w14:paraId="070BD9A3" w14:textId="77777777" w:rsidR="00B316A7" w:rsidRPr="006D0C02" w:rsidRDefault="00B316A7" w:rsidP="00B316A7">
      <w:pPr>
        <w:pStyle w:val="PL"/>
        <w:rPr>
          <w:ins w:id="94" w:author="Ericsson" w:date="2025-02-26T17:46:00Z"/>
        </w:rPr>
      </w:pPr>
      <w:ins w:id="95" w:author="Ericsson" w:date="2025-02-26T17:46:00Z">
        <w:r w:rsidRPr="006D0C02">
          <w:t xml:space="preserve">    slots16                             </w:t>
        </w:r>
        <w:r w:rsidRPr="006D0C02">
          <w:rPr>
            <w:color w:val="993366"/>
          </w:rPr>
          <w:t>INTEGER</w:t>
        </w:r>
        <w:r w:rsidRPr="006D0C02">
          <w:t>(0..15),</w:t>
        </w:r>
      </w:ins>
    </w:p>
    <w:p w14:paraId="6CA90593" w14:textId="77777777" w:rsidR="00B316A7" w:rsidRPr="006D0C02" w:rsidRDefault="00B316A7" w:rsidP="00B316A7">
      <w:pPr>
        <w:pStyle w:val="PL"/>
        <w:rPr>
          <w:ins w:id="96" w:author="Ericsson" w:date="2025-02-26T17:46:00Z"/>
        </w:rPr>
      </w:pPr>
      <w:ins w:id="97" w:author="Ericsson" w:date="2025-02-26T17:46:00Z">
        <w:r w:rsidRPr="006D0C02">
          <w:t xml:space="preserve">    slots20                             </w:t>
        </w:r>
        <w:r w:rsidRPr="006D0C02">
          <w:rPr>
            <w:color w:val="993366"/>
          </w:rPr>
          <w:t>INTEGER</w:t>
        </w:r>
        <w:r w:rsidRPr="006D0C02">
          <w:t>(0..19),</w:t>
        </w:r>
      </w:ins>
    </w:p>
    <w:p w14:paraId="2B47BD8F" w14:textId="77777777" w:rsidR="00B316A7" w:rsidRPr="006D0C02" w:rsidRDefault="00B316A7" w:rsidP="00B316A7">
      <w:pPr>
        <w:pStyle w:val="PL"/>
        <w:rPr>
          <w:ins w:id="98" w:author="Ericsson" w:date="2025-02-26T17:46:00Z"/>
        </w:rPr>
      </w:pPr>
      <w:ins w:id="99" w:author="Ericsson" w:date="2025-02-26T17:46:00Z">
        <w:r w:rsidRPr="006D0C02">
          <w:t xml:space="preserve">    slots40                             </w:t>
        </w:r>
        <w:r w:rsidRPr="006D0C02">
          <w:rPr>
            <w:color w:val="993366"/>
          </w:rPr>
          <w:t>INTEGER</w:t>
        </w:r>
        <w:r w:rsidRPr="006D0C02">
          <w:t>(0..39),</w:t>
        </w:r>
      </w:ins>
    </w:p>
    <w:p w14:paraId="7A3FD2AA" w14:textId="77777777" w:rsidR="00B316A7" w:rsidRPr="006D0C02" w:rsidRDefault="00B316A7" w:rsidP="00B316A7">
      <w:pPr>
        <w:pStyle w:val="PL"/>
        <w:rPr>
          <w:ins w:id="100" w:author="Ericsson" w:date="2025-02-26T17:46:00Z"/>
        </w:rPr>
      </w:pPr>
      <w:ins w:id="101" w:author="Ericsson" w:date="2025-02-26T17:46:00Z">
        <w:r w:rsidRPr="006D0C02">
          <w:t xml:space="preserve">    slots80                             </w:t>
        </w:r>
        <w:r w:rsidRPr="006D0C02">
          <w:rPr>
            <w:color w:val="993366"/>
          </w:rPr>
          <w:t>INTEGER</w:t>
        </w:r>
        <w:r w:rsidRPr="006D0C02">
          <w:t>(0..79),</w:t>
        </w:r>
      </w:ins>
    </w:p>
    <w:p w14:paraId="7D81BB0A" w14:textId="77777777" w:rsidR="00B316A7" w:rsidRPr="006D0C02" w:rsidRDefault="00B316A7" w:rsidP="00B316A7">
      <w:pPr>
        <w:pStyle w:val="PL"/>
        <w:rPr>
          <w:ins w:id="102" w:author="Ericsson" w:date="2025-02-26T17:46:00Z"/>
        </w:rPr>
      </w:pPr>
      <w:ins w:id="103" w:author="Ericsson" w:date="2025-02-26T17:46:00Z">
        <w:r w:rsidRPr="006D0C02">
          <w:t xml:space="preserve">    slots160                            </w:t>
        </w:r>
        <w:r w:rsidRPr="006D0C02">
          <w:rPr>
            <w:color w:val="993366"/>
          </w:rPr>
          <w:t>INTEGER</w:t>
        </w:r>
        <w:r w:rsidRPr="006D0C02">
          <w:t>(0..159),</w:t>
        </w:r>
      </w:ins>
    </w:p>
    <w:p w14:paraId="74F1756D" w14:textId="77777777" w:rsidR="00B316A7" w:rsidRPr="006D0C02" w:rsidRDefault="00B316A7" w:rsidP="00B316A7">
      <w:pPr>
        <w:pStyle w:val="PL"/>
        <w:rPr>
          <w:ins w:id="104" w:author="Ericsson" w:date="2025-02-26T17:46:00Z"/>
        </w:rPr>
      </w:pPr>
      <w:ins w:id="105" w:author="Ericsson" w:date="2025-02-26T17:46:00Z">
        <w:r w:rsidRPr="006D0C02">
          <w:t xml:space="preserve">    slots320                            </w:t>
        </w:r>
        <w:r w:rsidRPr="006D0C02">
          <w:rPr>
            <w:color w:val="993366"/>
          </w:rPr>
          <w:t>INTEGER</w:t>
        </w:r>
        <w:r w:rsidRPr="006D0C02">
          <w:t>(0..319)</w:t>
        </w:r>
      </w:ins>
    </w:p>
    <w:p w14:paraId="6E32CE1B" w14:textId="77777777" w:rsidR="00B316A7" w:rsidRDefault="00B316A7" w:rsidP="00B316A7">
      <w:pPr>
        <w:pStyle w:val="PL"/>
        <w:rPr>
          <w:ins w:id="106" w:author="Ericsson" w:date="2025-02-26T17:46:00Z"/>
        </w:rPr>
      </w:pPr>
      <w:ins w:id="107" w:author="Ericsson" w:date="2025-02-26T17:46:00Z">
        <w:r w:rsidRPr="006D0C02">
          <w:t>}</w:t>
        </w:r>
      </w:ins>
    </w:p>
    <w:p w14:paraId="2E19D739" w14:textId="77777777" w:rsidR="00B316A7" w:rsidRDefault="00B316A7" w:rsidP="00B316A7">
      <w:pPr>
        <w:pStyle w:val="PL"/>
        <w:rPr>
          <w:ins w:id="108" w:author="Ericsson" w:date="2025-02-26T17:46:00Z"/>
        </w:rPr>
      </w:pPr>
    </w:p>
    <w:p w14:paraId="30627176" w14:textId="77777777" w:rsidR="00B316A7" w:rsidRPr="00B316A7" w:rsidRDefault="00B316A7" w:rsidP="00B316A7">
      <w:pPr>
        <w:pStyle w:val="PL"/>
        <w:rPr>
          <w:ins w:id="109" w:author="Ericsson" w:date="2025-02-26T17:46:00Z"/>
          <w:color w:val="808080"/>
        </w:rPr>
      </w:pPr>
      <w:ins w:id="110" w:author="Ericsson" w:date="2025-02-26T17:46:00Z">
        <w:r w:rsidRPr="00B316A7">
          <w:rPr>
            <w:color w:val="808080"/>
          </w:rPr>
          <w:t>-- TAG-CSI-REPORTPERIODICITYANDOFFSET-STOP</w:t>
        </w:r>
      </w:ins>
    </w:p>
    <w:p w14:paraId="4BA787D8" w14:textId="77777777" w:rsidR="00B316A7" w:rsidRPr="00B316A7" w:rsidRDefault="00B316A7" w:rsidP="00B316A7">
      <w:pPr>
        <w:pStyle w:val="PL"/>
        <w:rPr>
          <w:ins w:id="111" w:author="Ericsson" w:date="2025-02-26T17:46:00Z"/>
          <w:color w:val="808080"/>
        </w:rPr>
      </w:pPr>
      <w:ins w:id="112" w:author="Ericsson" w:date="2025-02-26T17:46:00Z">
        <w:r w:rsidRPr="00B316A7">
          <w:rPr>
            <w:color w:val="808080"/>
          </w:rPr>
          <w:t>-- ASN1STOP</w:t>
        </w:r>
      </w:ins>
    </w:p>
    <w:p w14:paraId="6575ADEE" w14:textId="77777777" w:rsidR="00B316A7" w:rsidRPr="006D0C02" w:rsidRDefault="00B316A7" w:rsidP="00B316A7"/>
    <w:p w14:paraId="00058AA4" w14:textId="287347D1" w:rsidR="00394471" w:rsidRPr="006D0C02" w:rsidRDefault="00394471" w:rsidP="00394471">
      <w:pPr>
        <w:pStyle w:val="Heading4"/>
        <w:rPr>
          <w:i/>
          <w:noProof/>
        </w:rPr>
      </w:pPr>
      <w:r w:rsidRPr="006D0C02">
        <w:t>–</w:t>
      </w:r>
      <w:r w:rsidRPr="006D0C02">
        <w:tab/>
      </w:r>
      <w:proofErr w:type="spellStart"/>
      <w:r w:rsidRPr="006D0C02">
        <w:rPr>
          <w:i/>
        </w:rPr>
        <w:t>FrequencyInfoUL</w:t>
      </w:r>
      <w:bookmarkEnd w:id="45"/>
      <w:bookmarkEnd w:id="46"/>
      <w:proofErr w:type="spellEnd"/>
    </w:p>
    <w:p w14:paraId="6FA46109" w14:textId="77777777" w:rsidR="00394471" w:rsidRPr="006D0C02" w:rsidRDefault="00394471" w:rsidP="00394471">
      <w:r w:rsidRPr="006D0C02">
        <w:t xml:space="preserve">The IE </w:t>
      </w:r>
      <w:proofErr w:type="spellStart"/>
      <w:r w:rsidRPr="006D0C02">
        <w:rPr>
          <w:i/>
        </w:rPr>
        <w:t>FrequencyInfoUL</w:t>
      </w:r>
      <w:proofErr w:type="spellEnd"/>
      <w:r w:rsidRPr="006D0C02">
        <w:rPr>
          <w:i/>
        </w:rPr>
        <w:t xml:space="preserve"> </w:t>
      </w:r>
      <w:r w:rsidRPr="006D0C02">
        <w:t>provides basic parameters of an uplink carrier and transmission thereon.</w:t>
      </w:r>
    </w:p>
    <w:p w14:paraId="102B7D9A" w14:textId="77777777" w:rsidR="00394471" w:rsidRPr="006D0C02" w:rsidRDefault="00394471" w:rsidP="00394471">
      <w:pPr>
        <w:pStyle w:val="TH"/>
      </w:pPr>
      <w:proofErr w:type="spellStart"/>
      <w:r w:rsidRPr="006D0C02">
        <w:rPr>
          <w:bCs/>
          <w:i/>
          <w:iCs/>
        </w:rPr>
        <w:t>FrequencyInfoUL</w:t>
      </w:r>
      <w:proofErr w:type="spellEnd"/>
      <w:r w:rsidRPr="006D0C02">
        <w:rPr>
          <w:bCs/>
          <w:i/>
          <w:iCs/>
        </w:rPr>
        <w:t xml:space="preserve"> </w:t>
      </w:r>
      <w:r w:rsidRPr="006D0C02">
        <w:t>information element</w:t>
      </w:r>
    </w:p>
    <w:p w14:paraId="6F7E2A6D" w14:textId="77777777" w:rsidR="00394471" w:rsidRPr="006D0C02" w:rsidRDefault="00394471" w:rsidP="006D0C02">
      <w:pPr>
        <w:pStyle w:val="PL"/>
        <w:rPr>
          <w:color w:val="808080"/>
        </w:rPr>
      </w:pPr>
      <w:r w:rsidRPr="006D0C02">
        <w:rPr>
          <w:color w:val="808080"/>
        </w:rPr>
        <w:t>-- ASN1START</w:t>
      </w:r>
    </w:p>
    <w:p w14:paraId="562E7B40" w14:textId="77777777" w:rsidR="00394471" w:rsidRPr="006D0C02" w:rsidRDefault="00394471" w:rsidP="006D0C02">
      <w:pPr>
        <w:pStyle w:val="PL"/>
        <w:rPr>
          <w:color w:val="808080"/>
        </w:rPr>
      </w:pPr>
      <w:r w:rsidRPr="006D0C02">
        <w:rPr>
          <w:color w:val="808080"/>
        </w:rPr>
        <w:t>-- TAG-FREQUENCYINFOUL-START</w:t>
      </w:r>
    </w:p>
    <w:p w14:paraId="503B3691" w14:textId="77777777" w:rsidR="00394471" w:rsidRPr="006D0C02" w:rsidRDefault="00394471" w:rsidP="006D0C02">
      <w:pPr>
        <w:pStyle w:val="PL"/>
      </w:pPr>
    </w:p>
    <w:p w14:paraId="0AA93D3C" w14:textId="77777777" w:rsidR="00394471" w:rsidRPr="006D0C02" w:rsidRDefault="00394471" w:rsidP="006D0C02">
      <w:pPr>
        <w:pStyle w:val="PL"/>
      </w:pPr>
      <w:r w:rsidRPr="006D0C02">
        <w:t xml:space="preserve">FrequencyInfoUL ::=                 </w:t>
      </w:r>
      <w:r w:rsidRPr="006D0C02">
        <w:rPr>
          <w:color w:val="993366"/>
        </w:rPr>
        <w:t>SEQUENCE</w:t>
      </w:r>
      <w:r w:rsidRPr="006D0C02">
        <w:t xml:space="preserve"> {</w:t>
      </w:r>
    </w:p>
    <w:p w14:paraId="199ED122" w14:textId="39F7260D" w:rsidR="00394471" w:rsidRPr="006D0C02" w:rsidRDefault="00394471" w:rsidP="006D0C02">
      <w:pPr>
        <w:pStyle w:val="PL"/>
        <w:rPr>
          <w:color w:val="808080"/>
        </w:rPr>
      </w:pPr>
      <w:r w:rsidRPr="006D0C02">
        <w:t xml:space="preserve">    frequencyBandList                   MultiFrequencyBandListNR                                </w:t>
      </w:r>
      <w:r w:rsidRPr="006D0C02">
        <w:rPr>
          <w:color w:val="993366"/>
        </w:rPr>
        <w:t>OPTIONAL</w:t>
      </w:r>
      <w:r w:rsidRPr="006D0C02">
        <w:t xml:space="preserve">,   </w:t>
      </w:r>
      <w:r w:rsidRPr="006D0C02">
        <w:rPr>
          <w:color w:val="808080"/>
        </w:rPr>
        <w:t>-- Cond FDD-OrSUL</w:t>
      </w:r>
      <w:ins w:id="113" w:author="Ericsson" w:date="2025-02-24T12:24:00Z">
        <w:r w:rsidR="003721EF">
          <w:rPr>
            <w:color w:val="808080"/>
          </w:rPr>
          <w:t>-OrEarlyUL-Sync</w:t>
        </w:r>
      </w:ins>
    </w:p>
    <w:p w14:paraId="7CC9D0E0" w14:textId="6AF01B5D" w:rsidR="00394471" w:rsidRPr="006D0C02" w:rsidRDefault="00394471" w:rsidP="006D0C02">
      <w:pPr>
        <w:pStyle w:val="PL"/>
        <w:rPr>
          <w:color w:val="808080"/>
        </w:rPr>
      </w:pPr>
      <w:r w:rsidRPr="006D0C02">
        <w:t xml:space="preserve">    absoluteFrequencyPointA             ARFCN-ValueNR                                           </w:t>
      </w:r>
      <w:r w:rsidRPr="006D0C02">
        <w:rPr>
          <w:color w:val="993366"/>
        </w:rPr>
        <w:t>OPTIONAL</w:t>
      </w:r>
      <w:r w:rsidRPr="006D0C02">
        <w:t xml:space="preserve">,   </w:t>
      </w:r>
      <w:r w:rsidRPr="006D0C02">
        <w:rPr>
          <w:color w:val="808080"/>
        </w:rPr>
        <w:t>-- Cond FDD-OrSUL</w:t>
      </w:r>
      <w:ins w:id="114" w:author="Ericsson" w:date="2025-02-24T12:24:00Z">
        <w:r w:rsidR="003721EF">
          <w:rPr>
            <w:color w:val="808080"/>
          </w:rPr>
          <w:t>-OrEarlyUL-Sync</w:t>
        </w:r>
      </w:ins>
    </w:p>
    <w:p w14:paraId="655F252C" w14:textId="77777777" w:rsidR="00394471" w:rsidRPr="006D0C02" w:rsidRDefault="00394471" w:rsidP="006D0C02">
      <w:pPr>
        <w:pStyle w:val="PL"/>
      </w:pPr>
      <w:r w:rsidRPr="006D0C02">
        <w:lastRenderedPageBreak/>
        <w:t xml:space="preserve">    scs-SpecificCarrierList             </w:t>
      </w:r>
      <w:r w:rsidRPr="006D0C02">
        <w:rPr>
          <w:color w:val="993366"/>
        </w:rPr>
        <w:t>SEQUENCE</w:t>
      </w:r>
      <w:r w:rsidRPr="006D0C02">
        <w:t xml:space="preserve"> (</w:t>
      </w:r>
      <w:r w:rsidRPr="006D0C02">
        <w:rPr>
          <w:color w:val="993366"/>
        </w:rPr>
        <w:t>SIZE</w:t>
      </w:r>
      <w:r w:rsidRPr="006D0C02">
        <w:t xml:space="preserve"> (1..maxSCSs))</w:t>
      </w:r>
      <w:r w:rsidRPr="006D0C02">
        <w:rPr>
          <w:color w:val="993366"/>
        </w:rPr>
        <w:t xml:space="preserve"> OF</w:t>
      </w:r>
      <w:r w:rsidRPr="006D0C02">
        <w:t xml:space="preserve"> SCS-SpecificCarrier,</w:t>
      </w:r>
    </w:p>
    <w:p w14:paraId="0E21F64F" w14:textId="77777777" w:rsidR="00394471" w:rsidRPr="006D0C02" w:rsidRDefault="00394471" w:rsidP="006D0C02">
      <w:pPr>
        <w:pStyle w:val="PL"/>
        <w:rPr>
          <w:color w:val="808080"/>
        </w:rPr>
      </w:pPr>
      <w:r w:rsidRPr="006D0C02">
        <w:t xml:space="preserve">    additionalSpectrumEmission          AdditionalSpectrumEmission                              </w:t>
      </w:r>
      <w:r w:rsidRPr="006D0C02">
        <w:rPr>
          <w:color w:val="993366"/>
        </w:rPr>
        <w:t>OPTIONAL</w:t>
      </w:r>
      <w:r w:rsidRPr="006D0C02">
        <w:t xml:space="preserve">,   </w:t>
      </w:r>
      <w:r w:rsidRPr="006D0C02">
        <w:rPr>
          <w:color w:val="808080"/>
        </w:rPr>
        <w:t>-- Need S</w:t>
      </w:r>
    </w:p>
    <w:p w14:paraId="47F2E8B3" w14:textId="77777777" w:rsidR="00394471" w:rsidRPr="006D0C02" w:rsidRDefault="00394471" w:rsidP="006D0C02">
      <w:pPr>
        <w:pStyle w:val="PL"/>
        <w:rPr>
          <w:color w:val="808080"/>
        </w:rPr>
      </w:pPr>
      <w:r w:rsidRPr="006D0C02">
        <w:t xml:space="preserve">    p-Max                               P-Max                                                   </w:t>
      </w:r>
      <w:r w:rsidRPr="006D0C02">
        <w:rPr>
          <w:color w:val="993366"/>
        </w:rPr>
        <w:t>OPTIONAL</w:t>
      </w:r>
      <w:r w:rsidRPr="006D0C02">
        <w:t xml:space="preserve">,   </w:t>
      </w:r>
      <w:r w:rsidRPr="006D0C02">
        <w:rPr>
          <w:color w:val="808080"/>
        </w:rPr>
        <w:t>-- Need S</w:t>
      </w:r>
    </w:p>
    <w:p w14:paraId="4CD5F71D" w14:textId="77777777" w:rsidR="00394471" w:rsidRPr="006D0C02" w:rsidRDefault="00394471" w:rsidP="006D0C02">
      <w:pPr>
        <w:pStyle w:val="PL"/>
        <w:rPr>
          <w:color w:val="808080"/>
        </w:rPr>
      </w:pPr>
      <w:r w:rsidRPr="006D0C02">
        <w:t xml:space="preserve">    frequencyShift7p5khz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Cond FDD-TDD-OrSUL-Optional</w:t>
      </w:r>
    </w:p>
    <w:p w14:paraId="5DA85BE1" w14:textId="23DAAA6F" w:rsidR="005431A1" w:rsidRPr="006D0C02" w:rsidRDefault="00394471" w:rsidP="006D0C02">
      <w:pPr>
        <w:pStyle w:val="PL"/>
      </w:pPr>
      <w:r w:rsidRPr="006D0C02">
        <w:t xml:space="preserve">    ...</w:t>
      </w:r>
      <w:r w:rsidR="005431A1" w:rsidRPr="006D0C02">
        <w:t>,</w:t>
      </w:r>
    </w:p>
    <w:p w14:paraId="1ED9AEE4" w14:textId="44E4244B" w:rsidR="005431A1" w:rsidRPr="006D0C02" w:rsidRDefault="005431A1" w:rsidP="006D0C02">
      <w:pPr>
        <w:pStyle w:val="PL"/>
      </w:pPr>
      <w:r w:rsidRPr="006D0C02">
        <w:t xml:space="preserve">    [[</w:t>
      </w:r>
    </w:p>
    <w:p w14:paraId="201726BD" w14:textId="00AC3D13" w:rsidR="005431A1" w:rsidRPr="006D0C02" w:rsidRDefault="005431A1" w:rsidP="006D0C02">
      <w:pPr>
        <w:pStyle w:val="PL"/>
        <w:rPr>
          <w:color w:val="808080"/>
        </w:rPr>
      </w:pPr>
      <w:r w:rsidRPr="006D0C02">
        <w:t xml:space="preserve">    additionalSpectrumEmission-v1760    AdditionalSpectrumEmission-v1760                        </w:t>
      </w:r>
      <w:r w:rsidRPr="006D0C02">
        <w:rPr>
          <w:color w:val="993366"/>
        </w:rPr>
        <w:t>OPTIONAL</w:t>
      </w:r>
      <w:r w:rsidRPr="006D0C02">
        <w:t xml:space="preserve">    </w:t>
      </w:r>
      <w:r w:rsidRPr="006D0C02">
        <w:rPr>
          <w:color w:val="808080"/>
        </w:rPr>
        <w:t>-- Need S</w:t>
      </w:r>
    </w:p>
    <w:p w14:paraId="143D9015" w14:textId="762F289C" w:rsidR="006659DC" w:rsidRPr="006D0C02" w:rsidRDefault="005431A1" w:rsidP="006D0C02">
      <w:pPr>
        <w:pStyle w:val="PL"/>
      </w:pPr>
      <w:r w:rsidRPr="006D0C02">
        <w:t xml:space="preserve">    ]]</w:t>
      </w:r>
      <w:r w:rsidR="006659DC" w:rsidRPr="006D0C02">
        <w:t>,</w:t>
      </w:r>
    </w:p>
    <w:p w14:paraId="18CD266A" w14:textId="77777777" w:rsidR="006659DC" w:rsidRPr="006D0C02" w:rsidRDefault="006659DC" w:rsidP="006D0C02">
      <w:pPr>
        <w:pStyle w:val="PL"/>
      </w:pPr>
      <w:r w:rsidRPr="006D0C02">
        <w:t xml:space="preserve">    [[</w:t>
      </w:r>
    </w:p>
    <w:p w14:paraId="11475E24" w14:textId="77777777" w:rsidR="006659DC" w:rsidRPr="006D0C02" w:rsidRDefault="006659DC" w:rsidP="006D0C02">
      <w:pPr>
        <w:pStyle w:val="PL"/>
        <w:rPr>
          <w:color w:val="808080"/>
        </w:rPr>
      </w:pPr>
      <w:r w:rsidRPr="006D0C02">
        <w:t xml:space="preserve">    additionalSpectrumEmissionAerial-r18   AdditionalSpectrumEmission-r18                       </w:t>
      </w:r>
      <w:r w:rsidRPr="006D0C02">
        <w:rPr>
          <w:color w:val="993366"/>
        </w:rPr>
        <w:t>OPTIONAL</w:t>
      </w:r>
      <w:r w:rsidRPr="006D0C02">
        <w:t xml:space="preserve">   </w:t>
      </w:r>
      <w:r w:rsidRPr="006D0C02">
        <w:rPr>
          <w:color w:val="808080"/>
        </w:rPr>
        <w:t>-- Need S</w:t>
      </w:r>
    </w:p>
    <w:p w14:paraId="4775F671" w14:textId="79F3564E" w:rsidR="00394471" w:rsidRPr="006D0C02" w:rsidRDefault="006659DC" w:rsidP="006D0C02">
      <w:pPr>
        <w:pStyle w:val="PL"/>
      </w:pPr>
      <w:r w:rsidRPr="006D0C02">
        <w:t xml:space="preserve">    ]]</w:t>
      </w:r>
    </w:p>
    <w:p w14:paraId="137C1DE7" w14:textId="77777777" w:rsidR="00394471" w:rsidRPr="006D0C02" w:rsidRDefault="00394471" w:rsidP="006D0C02">
      <w:pPr>
        <w:pStyle w:val="PL"/>
      </w:pPr>
      <w:r w:rsidRPr="006D0C02">
        <w:t>}</w:t>
      </w:r>
    </w:p>
    <w:p w14:paraId="1B93DA06" w14:textId="77777777" w:rsidR="00394471" w:rsidRPr="006D0C02" w:rsidRDefault="00394471" w:rsidP="006D0C02">
      <w:pPr>
        <w:pStyle w:val="PL"/>
      </w:pPr>
    </w:p>
    <w:p w14:paraId="121FC703" w14:textId="77777777" w:rsidR="00394471" w:rsidRPr="006D0C02" w:rsidRDefault="00394471" w:rsidP="006D0C02">
      <w:pPr>
        <w:pStyle w:val="PL"/>
        <w:rPr>
          <w:color w:val="808080"/>
        </w:rPr>
      </w:pPr>
      <w:r w:rsidRPr="006D0C02">
        <w:rPr>
          <w:color w:val="808080"/>
        </w:rPr>
        <w:t>-- TAG-FREQUENCYINFOUL-STOP</w:t>
      </w:r>
    </w:p>
    <w:p w14:paraId="682285B8" w14:textId="77777777" w:rsidR="00394471" w:rsidRPr="006D0C02" w:rsidRDefault="00394471" w:rsidP="006D0C02">
      <w:pPr>
        <w:pStyle w:val="PL"/>
        <w:rPr>
          <w:color w:val="808080"/>
        </w:rPr>
      </w:pPr>
      <w:r w:rsidRPr="006D0C02">
        <w:rPr>
          <w:color w:val="808080"/>
        </w:rPr>
        <w:t>-- ASN1STOP</w:t>
      </w:r>
    </w:p>
    <w:p w14:paraId="0F70D690"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254601FA"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6E4094F" w14:textId="77777777" w:rsidR="00394471" w:rsidRPr="006D0C02" w:rsidRDefault="00394471" w:rsidP="00964CC4">
            <w:pPr>
              <w:pStyle w:val="TAH"/>
              <w:rPr>
                <w:szCs w:val="22"/>
                <w:lang w:eastAsia="sv-SE"/>
              </w:rPr>
            </w:pPr>
            <w:proofErr w:type="spellStart"/>
            <w:r w:rsidRPr="006D0C02">
              <w:rPr>
                <w:i/>
                <w:szCs w:val="22"/>
                <w:lang w:eastAsia="sv-SE"/>
              </w:rPr>
              <w:lastRenderedPageBreak/>
              <w:t>FrequencyInfoUL</w:t>
            </w:r>
            <w:proofErr w:type="spellEnd"/>
            <w:r w:rsidRPr="006D0C02">
              <w:rPr>
                <w:i/>
                <w:szCs w:val="22"/>
                <w:lang w:eastAsia="sv-SE"/>
              </w:rPr>
              <w:t xml:space="preserve"> </w:t>
            </w:r>
            <w:r w:rsidRPr="006D0C02">
              <w:rPr>
                <w:szCs w:val="22"/>
                <w:lang w:eastAsia="sv-SE"/>
              </w:rPr>
              <w:t>field descriptions</w:t>
            </w:r>
          </w:p>
        </w:tc>
      </w:tr>
      <w:tr w:rsidR="003167E7" w:rsidRPr="006D0C02" w14:paraId="22DF42D9"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9C6AB6A" w14:textId="77777777" w:rsidR="00394471" w:rsidRPr="006D0C02" w:rsidRDefault="00394471" w:rsidP="00964CC4">
            <w:pPr>
              <w:pStyle w:val="TAL"/>
              <w:rPr>
                <w:szCs w:val="22"/>
                <w:lang w:eastAsia="sv-SE"/>
              </w:rPr>
            </w:pPr>
            <w:proofErr w:type="spellStart"/>
            <w:r w:rsidRPr="006D0C02">
              <w:rPr>
                <w:b/>
                <w:i/>
                <w:szCs w:val="22"/>
                <w:lang w:eastAsia="sv-SE"/>
              </w:rPr>
              <w:t>absoluteFrequencyPointA</w:t>
            </w:r>
            <w:proofErr w:type="spellEnd"/>
          </w:p>
          <w:p w14:paraId="25AAC1F3" w14:textId="3630E7BF" w:rsidR="00394471" w:rsidRPr="006D0C02" w:rsidRDefault="00394471" w:rsidP="00964CC4">
            <w:pPr>
              <w:pStyle w:val="TAL"/>
              <w:rPr>
                <w:szCs w:val="22"/>
                <w:lang w:eastAsia="sv-SE"/>
              </w:rPr>
            </w:pPr>
            <w:r w:rsidRPr="006D0C02">
              <w:rPr>
                <w:szCs w:val="22"/>
                <w:lang w:eastAsia="sv-SE"/>
              </w:rPr>
              <w:t>Absolute frequency of the reference resource block (Common RB 0). Its lowest subcarrier is also known as Point A</w:t>
            </w:r>
            <w:r w:rsidR="00805A0B" w:rsidRPr="006D0C02">
              <w:rPr>
                <w:szCs w:val="22"/>
                <w:lang w:eastAsia="sv-SE"/>
              </w:rPr>
              <w:t xml:space="preserve"> (see TS 38.211 [16], clause 4.4.4.2)</w:t>
            </w:r>
            <w:r w:rsidRPr="006D0C02">
              <w:rPr>
                <w:szCs w:val="22"/>
                <w:lang w:eastAsia="sv-SE"/>
              </w:rPr>
              <w:t xml:space="preserve">. Note that the lower edge of the actual carrier is not defined by this field but rather in the </w:t>
            </w:r>
            <w:proofErr w:type="spellStart"/>
            <w:r w:rsidRPr="006D0C02">
              <w:rPr>
                <w:i/>
                <w:lang w:eastAsia="sv-SE"/>
              </w:rPr>
              <w:t>scs-SpecificCarrierList</w:t>
            </w:r>
            <w:proofErr w:type="spellEnd"/>
            <w:r w:rsidRPr="006D0C02">
              <w:rPr>
                <w:szCs w:val="22"/>
                <w:lang w:eastAsia="sv-SE"/>
              </w:rPr>
              <w:t>.</w:t>
            </w:r>
          </w:p>
        </w:tc>
      </w:tr>
      <w:tr w:rsidR="003167E7" w:rsidRPr="006D0C02" w14:paraId="47B4FF45"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A1441D1" w14:textId="26DDAF73" w:rsidR="00394471" w:rsidRPr="006D0C02" w:rsidRDefault="00394471" w:rsidP="00964CC4">
            <w:pPr>
              <w:pStyle w:val="TAL"/>
              <w:rPr>
                <w:szCs w:val="22"/>
                <w:lang w:eastAsia="sv-SE"/>
              </w:rPr>
            </w:pPr>
            <w:proofErr w:type="spellStart"/>
            <w:r w:rsidRPr="006D0C02">
              <w:rPr>
                <w:b/>
                <w:i/>
                <w:szCs w:val="22"/>
                <w:lang w:eastAsia="sv-SE"/>
              </w:rPr>
              <w:t>additionalSpectrumEmission</w:t>
            </w:r>
            <w:proofErr w:type="spellEnd"/>
          </w:p>
          <w:p w14:paraId="262DD79A" w14:textId="04571A3B" w:rsidR="00394471" w:rsidRPr="006D0C02" w:rsidRDefault="00394471" w:rsidP="00964CC4">
            <w:pPr>
              <w:pStyle w:val="TAL"/>
              <w:rPr>
                <w:szCs w:val="22"/>
                <w:lang w:eastAsia="sv-SE"/>
              </w:rPr>
            </w:pPr>
            <w:r w:rsidRPr="006D0C02">
              <w:rPr>
                <w:szCs w:val="22"/>
                <w:lang w:eastAsia="sv-SE"/>
              </w:rPr>
              <w:t xml:space="preserve">The additional spectrum emission requirements to be applied by the UE on this uplink. If </w:t>
            </w:r>
            <w:r w:rsidR="00BD4216" w:rsidRPr="006D0C02">
              <w:rPr>
                <w:szCs w:val="22"/>
                <w:lang w:eastAsia="sv-SE"/>
              </w:rPr>
              <w:t>both</w:t>
            </w:r>
            <w:r w:rsidRPr="006D0C02">
              <w:rPr>
                <w:szCs w:val="22"/>
                <w:lang w:eastAsia="sv-SE"/>
              </w:rPr>
              <w:t xml:space="preserve"> </w:t>
            </w:r>
            <w:proofErr w:type="spellStart"/>
            <w:r w:rsidR="00322C8D" w:rsidRPr="006D0C02">
              <w:rPr>
                <w:i/>
                <w:iCs/>
                <w:szCs w:val="22"/>
                <w:lang w:eastAsia="sv-SE"/>
              </w:rPr>
              <w:t>additionalSpectrumEmission</w:t>
            </w:r>
            <w:proofErr w:type="spellEnd"/>
            <w:r w:rsidR="00322C8D" w:rsidRPr="006D0C02">
              <w:rPr>
                <w:szCs w:val="22"/>
                <w:lang w:eastAsia="sv-SE"/>
              </w:rPr>
              <w:t xml:space="preserve"> (without suffix) and </w:t>
            </w:r>
            <w:r w:rsidR="00322C8D" w:rsidRPr="006D0C02">
              <w:rPr>
                <w:i/>
                <w:iCs/>
                <w:szCs w:val="22"/>
                <w:lang w:eastAsia="sv-SE"/>
              </w:rPr>
              <w:t>additionalSpectrumEmission-v1760</w:t>
            </w:r>
            <w:r w:rsidR="00BD4216" w:rsidRPr="006D0C02">
              <w:rPr>
                <w:szCs w:val="22"/>
                <w:lang w:eastAsia="sv-SE"/>
              </w:rPr>
              <w:t xml:space="preserve"> are</w:t>
            </w:r>
            <w:r w:rsidRPr="006D0C02">
              <w:rPr>
                <w:szCs w:val="22"/>
                <w:lang w:eastAsia="sv-SE"/>
              </w:rPr>
              <w:t xml:space="preserve"> absent, the UE uses value 0 for the </w:t>
            </w:r>
            <w:proofErr w:type="spellStart"/>
            <w:r w:rsidRPr="006D0C02">
              <w:rPr>
                <w:i/>
                <w:szCs w:val="22"/>
                <w:lang w:eastAsia="sv-SE"/>
              </w:rPr>
              <w:t>additionalSpectrumEmission</w:t>
            </w:r>
            <w:proofErr w:type="spellEnd"/>
            <w:r w:rsidRPr="006D0C02">
              <w:rPr>
                <w:szCs w:val="22"/>
                <w:lang w:eastAsia="sv-SE"/>
              </w:rPr>
              <w:t xml:space="preserve"> (see </w:t>
            </w:r>
            <w:r w:rsidRPr="006D0C02">
              <w:rPr>
                <w:lang w:eastAsia="sv-SE"/>
              </w:rPr>
              <w:t xml:space="preserve">TS 38.101-1 [15], </w:t>
            </w:r>
            <w:r w:rsidRPr="006D0C02">
              <w:rPr>
                <w:szCs w:val="22"/>
                <w:lang w:eastAsia="sv-SE"/>
              </w:rPr>
              <w:t>table</w:t>
            </w:r>
            <w:r w:rsidR="008779EC" w:rsidRPr="006D0C02">
              <w:rPr>
                <w:szCs w:val="22"/>
                <w:lang w:eastAsia="sv-SE"/>
              </w:rPr>
              <w:t>s</w:t>
            </w:r>
            <w:r w:rsidRPr="006D0C02">
              <w:rPr>
                <w:szCs w:val="22"/>
                <w:lang w:eastAsia="sv-SE"/>
              </w:rPr>
              <w:t xml:space="preserve"> 6.2.3.1-1A, </w:t>
            </w:r>
            <w:r w:rsidR="008779EC" w:rsidRPr="006D0C02">
              <w:t>6.2A.3.1.1-2 and 6.2A.3.1.2-2</w:t>
            </w:r>
            <w:r w:rsidR="008779EC" w:rsidRPr="006D0C02">
              <w:rPr>
                <w:szCs w:val="22"/>
                <w:lang w:eastAsia="sv-SE"/>
              </w:rPr>
              <w:t>,</w:t>
            </w:r>
            <w:r w:rsidRPr="006D0C02">
              <w:rPr>
                <w:szCs w:val="22"/>
                <w:lang w:eastAsia="sv-SE"/>
              </w:rPr>
              <w:t xml:space="preserve"> TS 38.101-2 [39], table</w:t>
            </w:r>
            <w:r w:rsidR="008779EC" w:rsidRPr="006D0C02">
              <w:rPr>
                <w:szCs w:val="22"/>
                <w:lang w:eastAsia="sv-SE"/>
              </w:rPr>
              <w:t>s</w:t>
            </w:r>
            <w:r w:rsidRPr="006D0C02">
              <w:rPr>
                <w:szCs w:val="22"/>
                <w:lang w:eastAsia="sv-SE"/>
              </w:rPr>
              <w:t xml:space="preserve"> 6.2.3.1-2</w:t>
            </w:r>
            <w:r w:rsidR="008779EC" w:rsidRPr="006D0C02">
              <w:rPr>
                <w:szCs w:val="22"/>
                <w:lang w:eastAsia="sv-SE"/>
              </w:rPr>
              <w:t xml:space="preserve"> and </w:t>
            </w:r>
            <w:r w:rsidR="008779EC" w:rsidRPr="006D0C02">
              <w:rPr>
                <w:szCs w:val="18"/>
              </w:rPr>
              <w:t>6.2A</w:t>
            </w:r>
            <w:r w:rsidR="008779EC" w:rsidRPr="006D0C02">
              <w:rPr>
                <w:szCs w:val="22"/>
                <w:lang w:eastAsia="sv-SE"/>
              </w:rPr>
              <w:t>.3.1-2</w:t>
            </w:r>
            <w:r w:rsidR="00862D3D" w:rsidRPr="006D0C02">
              <w:rPr>
                <w:szCs w:val="22"/>
                <w:lang w:eastAsia="sv-SE"/>
              </w:rPr>
              <w:t xml:space="preserve">, and TS 38.101-5 [75], table </w:t>
            </w:r>
            <w:r w:rsidR="00862D3D" w:rsidRPr="006D0C02">
              <w:rPr>
                <w:szCs w:val="18"/>
              </w:rPr>
              <w:t>6.2</w:t>
            </w:r>
            <w:r w:rsidR="00862D3D" w:rsidRPr="006D0C02">
              <w:rPr>
                <w:szCs w:val="22"/>
                <w:lang w:eastAsia="sv-SE"/>
              </w:rPr>
              <w:t>.3.1-1A</w:t>
            </w:r>
            <w:r w:rsidRPr="006D0C02">
              <w:rPr>
                <w:szCs w:val="22"/>
                <w:lang w:eastAsia="sv-SE"/>
              </w:rPr>
              <w:t>).</w:t>
            </w:r>
            <w:r w:rsidR="00136356" w:rsidRPr="006D0C02">
              <w:rPr>
                <w:szCs w:val="22"/>
                <w:lang w:eastAsia="sv-SE"/>
              </w:rPr>
              <w:t xml:space="preserve"> </w:t>
            </w:r>
            <w:r w:rsidR="00136356" w:rsidRPr="006D0C02">
              <w:rPr>
                <w:szCs w:val="18"/>
              </w:rPr>
              <w:t xml:space="preserve">Network configures the same value in </w:t>
            </w:r>
            <w:proofErr w:type="spellStart"/>
            <w:r w:rsidR="00136356" w:rsidRPr="006D0C02">
              <w:rPr>
                <w:i/>
                <w:iCs/>
                <w:szCs w:val="18"/>
              </w:rPr>
              <w:t>additionalSpectrumEmission</w:t>
            </w:r>
            <w:proofErr w:type="spellEnd"/>
            <w:r w:rsidR="00136356" w:rsidRPr="006D0C02">
              <w:rPr>
                <w:i/>
                <w:iCs/>
                <w:szCs w:val="18"/>
              </w:rPr>
              <w:t xml:space="preserve"> </w:t>
            </w:r>
            <w:r w:rsidR="00136356" w:rsidRPr="006D0C02">
              <w:rPr>
                <w:szCs w:val="18"/>
              </w:rPr>
              <w:t>for all uplink carrier(s) of the same band with UL configured</w:t>
            </w:r>
            <w:r w:rsidR="00BD4216" w:rsidRPr="006D0C02">
              <w:rPr>
                <w:szCs w:val="18"/>
              </w:rPr>
              <w:t xml:space="preserve"> and if signalled, the same </w:t>
            </w:r>
            <w:proofErr w:type="spellStart"/>
            <w:r w:rsidR="00BD4216" w:rsidRPr="006D0C02">
              <w:rPr>
                <w:szCs w:val="18"/>
              </w:rPr>
              <w:t>vaue</w:t>
            </w:r>
            <w:proofErr w:type="spellEnd"/>
            <w:r w:rsidR="00BD4216" w:rsidRPr="006D0C02">
              <w:rPr>
                <w:szCs w:val="18"/>
              </w:rPr>
              <w:t xml:space="preserve"> in </w:t>
            </w:r>
            <w:r w:rsidR="00BD4216" w:rsidRPr="006D0C02">
              <w:rPr>
                <w:i/>
                <w:iCs/>
                <w:szCs w:val="18"/>
              </w:rPr>
              <w:t xml:space="preserve">additionalSpectrumEmission-v1760 </w:t>
            </w:r>
            <w:r w:rsidR="00BD4216" w:rsidRPr="006D0C02">
              <w:rPr>
                <w:szCs w:val="18"/>
              </w:rPr>
              <w:t>for all uplink carrier(s) of the same band with UL configured</w:t>
            </w:r>
            <w:r w:rsidR="000133FD" w:rsidRPr="006D0C02">
              <w:rPr>
                <w:szCs w:val="18"/>
              </w:rPr>
              <w:t xml:space="preserve">, except for </w:t>
            </w:r>
            <w:proofErr w:type="spellStart"/>
            <w:r w:rsidR="000133FD" w:rsidRPr="006D0C02">
              <w:rPr>
                <w:i/>
                <w:iCs/>
                <w:szCs w:val="18"/>
              </w:rPr>
              <w:t>additionalSpectrumEmission</w:t>
            </w:r>
            <w:proofErr w:type="spellEnd"/>
            <w:r w:rsidR="000133FD" w:rsidRPr="006D0C02">
              <w:rPr>
                <w:szCs w:val="18"/>
              </w:rPr>
              <w:t xml:space="preserve"> value corresponding to NS_55</w:t>
            </w:r>
            <w:r w:rsidR="00937993" w:rsidRPr="006D0C02">
              <w:rPr>
                <w:szCs w:val="18"/>
              </w:rPr>
              <w:t>/</w:t>
            </w:r>
            <w:r w:rsidR="00C56F47" w:rsidRPr="006D0C02">
              <w:rPr>
                <w:szCs w:val="18"/>
              </w:rPr>
              <w:t>NS_57</w:t>
            </w:r>
            <w:r w:rsidR="000133FD" w:rsidRPr="006D0C02">
              <w:rPr>
                <w:szCs w:val="18"/>
              </w:rPr>
              <w:t>. If NS_55</w:t>
            </w:r>
            <w:r w:rsidR="00937993" w:rsidRPr="006D0C02">
              <w:rPr>
                <w:szCs w:val="18"/>
              </w:rPr>
              <w:t>/</w:t>
            </w:r>
            <w:r w:rsidR="00C56F47" w:rsidRPr="006D0C02">
              <w:rPr>
                <w:szCs w:val="18"/>
              </w:rPr>
              <w:t xml:space="preserve">NS_57 </w:t>
            </w:r>
            <w:r w:rsidR="000133FD" w:rsidRPr="006D0C02">
              <w:rPr>
                <w:szCs w:val="18"/>
              </w:rPr>
              <w:t>(see TS 38.101-1 [15], table 6.2.3.1-1) is applicable for at least one uplink carrier, the network may configure either NS_55</w:t>
            </w:r>
            <w:r w:rsidR="00937993" w:rsidRPr="006D0C02">
              <w:rPr>
                <w:szCs w:val="18"/>
              </w:rPr>
              <w:t>/</w:t>
            </w:r>
            <w:r w:rsidR="00C56F47" w:rsidRPr="006D0C02">
              <w:rPr>
                <w:szCs w:val="18"/>
              </w:rPr>
              <w:t xml:space="preserve">NS_57 </w:t>
            </w:r>
            <w:r w:rsidR="000133FD" w:rsidRPr="006D0C02">
              <w:rPr>
                <w:szCs w:val="18"/>
              </w:rPr>
              <w:t>or NS_01 for these uplink carriers, and NS_01 for the remaining uplink carrier(s) of band n77</w:t>
            </w:r>
            <w:r w:rsidR="00136356" w:rsidRPr="006D0C02">
              <w:rPr>
                <w:szCs w:val="18"/>
              </w:rPr>
              <w:t xml:space="preserve">. The </w:t>
            </w:r>
            <w:proofErr w:type="spellStart"/>
            <w:r w:rsidR="00136356" w:rsidRPr="006D0C02">
              <w:rPr>
                <w:i/>
                <w:iCs/>
                <w:szCs w:val="18"/>
              </w:rPr>
              <w:t>additionalSpectrumEmission</w:t>
            </w:r>
            <w:proofErr w:type="spellEnd"/>
            <w:r w:rsidR="00136356" w:rsidRPr="006D0C02">
              <w:rPr>
                <w:i/>
                <w:iCs/>
                <w:szCs w:val="18"/>
              </w:rPr>
              <w:t xml:space="preserve"> </w:t>
            </w:r>
            <w:r w:rsidR="00136356" w:rsidRPr="006D0C02">
              <w:rPr>
                <w:szCs w:val="18"/>
              </w:rPr>
              <w:t>is applicable for all uplink carriers of the same band with UL configured.</w:t>
            </w:r>
          </w:p>
        </w:tc>
      </w:tr>
      <w:tr w:rsidR="003167E7" w:rsidRPr="006D0C02" w14:paraId="77242F29" w14:textId="77777777" w:rsidTr="00964CC4">
        <w:tc>
          <w:tcPr>
            <w:tcW w:w="14507" w:type="dxa"/>
            <w:tcBorders>
              <w:top w:val="single" w:sz="4" w:space="0" w:color="auto"/>
              <w:left w:val="single" w:sz="4" w:space="0" w:color="auto"/>
              <w:bottom w:val="single" w:sz="4" w:space="0" w:color="auto"/>
              <w:right w:val="single" w:sz="4" w:space="0" w:color="auto"/>
            </w:tcBorders>
          </w:tcPr>
          <w:p w14:paraId="4A2A5D60" w14:textId="77777777" w:rsidR="006659DC" w:rsidRPr="006D0C02" w:rsidRDefault="006659DC" w:rsidP="00B4120F">
            <w:pPr>
              <w:pStyle w:val="TAL"/>
              <w:rPr>
                <w:b/>
                <w:bCs/>
                <w:i/>
                <w:iCs/>
                <w:lang w:eastAsia="sv-SE"/>
              </w:rPr>
            </w:pPr>
            <w:proofErr w:type="spellStart"/>
            <w:r w:rsidRPr="006D0C02">
              <w:rPr>
                <w:b/>
                <w:bCs/>
                <w:i/>
                <w:iCs/>
                <w:lang w:eastAsia="sv-SE"/>
              </w:rPr>
              <w:t>additionalSpectrumEmissionAerial</w:t>
            </w:r>
            <w:proofErr w:type="spellEnd"/>
          </w:p>
          <w:p w14:paraId="393D138F" w14:textId="21323510" w:rsidR="006659DC" w:rsidRPr="006D0C02" w:rsidRDefault="006659DC" w:rsidP="006659DC">
            <w:pPr>
              <w:pStyle w:val="TAL"/>
              <w:rPr>
                <w:b/>
                <w:i/>
                <w:szCs w:val="22"/>
                <w:lang w:eastAsia="sv-SE"/>
              </w:rPr>
            </w:pPr>
            <w:r w:rsidRPr="006D0C02">
              <w:rPr>
                <w:szCs w:val="22"/>
                <w:lang w:eastAsia="sv-SE"/>
              </w:rPr>
              <w:t xml:space="preserve">The additional spectrum emission requirements to be applied by the aerial UE on this uplink (see </w:t>
            </w:r>
            <w:r w:rsidRPr="006D0C02">
              <w:rPr>
                <w:lang w:eastAsia="sv-SE"/>
              </w:rPr>
              <w:t xml:space="preserve">TS 38.101-1 [15], </w:t>
            </w:r>
            <w:r w:rsidR="0068277A" w:rsidRPr="006D0C02">
              <w:rPr>
                <w:szCs w:val="22"/>
                <w:lang w:eastAsia="sv-SE"/>
              </w:rPr>
              <w:t>clause 6.2K</w:t>
            </w:r>
            <w:r w:rsidRPr="006D0C02">
              <w:rPr>
                <w:szCs w:val="22"/>
                <w:lang w:eastAsia="sv-SE"/>
              </w:rPr>
              <w:t xml:space="preserve">). If the field is absent, the aerial UE uses value indicated by the field </w:t>
            </w:r>
            <w:proofErr w:type="spellStart"/>
            <w:r w:rsidRPr="006D0C02">
              <w:rPr>
                <w:i/>
                <w:szCs w:val="22"/>
                <w:lang w:eastAsia="sv-SE"/>
              </w:rPr>
              <w:t>additionalSpectrumEmission</w:t>
            </w:r>
            <w:proofErr w:type="spellEnd"/>
            <w:r w:rsidRPr="006D0C02">
              <w:rPr>
                <w:i/>
                <w:szCs w:val="22"/>
                <w:lang w:eastAsia="sv-SE"/>
              </w:rPr>
              <w:t>/ additionalSpectrumEmission-v1760</w:t>
            </w:r>
            <w:r w:rsidRPr="006D0C02">
              <w:rPr>
                <w:szCs w:val="22"/>
                <w:lang w:eastAsia="sv-SE"/>
              </w:rPr>
              <w:t>.</w:t>
            </w:r>
          </w:p>
        </w:tc>
      </w:tr>
      <w:tr w:rsidR="003167E7" w:rsidRPr="006D0C02" w14:paraId="3262A5C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5B1C91F" w14:textId="77777777" w:rsidR="00394471" w:rsidRPr="006D0C02" w:rsidRDefault="00394471" w:rsidP="00964CC4">
            <w:pPr>
              <w:pStyle w:val="TAL"/>
              <w:rPr>
                <w:szCs w:val="22"/>
                <w:lang w:eastAsia="sv-SE"/>
              </w:rPr>
            </w:pPr>
            <w:proofErr w:type="spellStart"/>
            <w:r w:rsidRPr="006D0C02">
              <w:rPr>
                <w:b/>
                <w:i/>
                <w:szCs w:val="22"/>
                <w:lang w:eastAsia="sv-SE"/>
              </w:rPr>
              <w:t>frequencyBandList</w:t>
            </w:r>
            <w:proofErr w:type="spellEnd"/>
          </w:p>
          <w:p w14:paraId="107D4F94" w14:textId="77777777" w:rsidR="00394471" w:rsidRPr="006D0C02" w:rsidRDefault="00394471" w:rsidP="00964CC4">
            <w:pPr>
              <w:pStyle w:val="TAL"/>
              <w:rPr>
                <w:szCs w:val="22"/>
                <w:lang w:eastAsia="sv-SE"/>
              </w:rPr>
            </w:pPr>
            <w:r w:rsidRPr="006D0C02">
              <w:rPr>
                <w:szCs w:val="22"/>
                <w:lang w:eastAsia="sv-SE"/>
              </w:rPr>
              <w:t>List containing only one frequency band to which this carrier(s) belongs. Multiple values are not supported.</w:t>
            </w:r>
          </w:p>
        </w:tc>
      </w:tr>
      <w:tr w:rsidR="003167E7" w:rsidRPr="006D0C02" w14:paraId="70C5E04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D7E81F0" w14:textId="77777777" w:rsidR="00394471" w:rsidRPr="006D0C02" w:rsidRDefault="00394471" w:rsidP="00964CC4">
            <w:pPr>
              <w:pStyle w:val="TAL"/>
              <w:rPr>
                <w:szCs w:val="22"/>
                <w:lang w:eastAsia="sv-SE"/>
              </w:rPr>
            </w:pPr>
            <w:r w:rsidRPr="006D0C02">
              <w:rPr>
                <w:b/>
                <w:i/>
                <w:szCs w:val="22"/>
                <w:lang w:eastAsia="sv-SE"/>
              </w:rPr>
              <w:t>frequencyShift7p5khz</w:t>
            </w:r>
          </w:p>
          <w:p w14:paraId="494B81F8" w14:textId="77777777" w:rsidR="00394471" w:rsidRPr="006D0C02" w:rsidRDefault="00394471" w:rsidP="00964CC4">
            <w:pPr>
              <w:pStyle w:val="TAL"/>
              <w:rPr>
                <w:szCs w:val="22"/>
                <w:lang w:eastAsia="sv-SE"/>
              </w:rPr>
            </w:pPr>
            <w:r w:rsidRPr="006D0C02">
              <w:rPr>
                <w:szCs w:val="22"/>
                <w:lang w:eastAsia="sv-SE"/>
              </w:rPr>
              <w:t>Enable the NR UL transmission with a 7.5 kHz shift to the LTE raster. If the field is absent, the frequency shift is disabled.</w:t>
            </w:r>
          </w:p>
        </w:tc>
      </w:tr>
      <w:tr w:rsidR="003167E7" w:rsidRPr="006D0C02" w14:paraId="1D166664"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23923A8" w14:textId="77777777" w:rsidR="00394471" w:rsidRPr="006D0C02" w:rsidRDefault="00394471" w:rsidP="00964CC4">
            <w:pPr>
              <w:pStyle w:val="TAL"/>
              <w:rPr>
                <w:szCs w:val="22"/>
                <w:lang w:eastAsia="sv-SE"/>
              </w:rPr>
            </w:pPr>
            <w:r w:rsidRPr="006D0C02">
              <w:rPr>
                <w:b/>
                <w:i/>
                <w:szCs w:val="22"/>
                <w:lang w:eastAsia="sv-SE"/>
              </w:rPr>
              <w:t>p-Max</w:t>
            </w:r>
          </w:p>
          <w:p w14:paraId="1519E297" w14:textId="732E0179" w:rsidR="00394471" w:rsidRPr="006D0C02" w:rsidRDefault="00394471" w:rsidP="00964CC4">
            <w:pPr>
              <w:pStyle w:val="TAL"/>
              <w:rPr>
                <w:szCs w:val="22"/>
                <w:lang w:eastAsia="sv-SE"/>
              </w:rPr>
            </w:pPr>
            <w:r w:rsidRPr="006D0C02">
              <w:rPr>
                <w:szCs w:val="22"/>
                <w:lang w:eastAsia="sv-SE"/>
              </w:rPr>
              <w:t xml:space="preserve">Maximum transmit power allowed in this serving cell. The maximum transmit power that the UE may use on this serving cell may be additionally limited by </w:t>
            </w:r>
            <w:r w:rsidRPr="006D0C02">
              <w:rPr>
                <w:i/>
                <w:szCs w:val="22"/>
                <w:lang w:eastAsia="sv-SE"/>
              </w:rPr>
              <w:t>p-NR-FR1</w:t>
            </w:r>
            <w:r w:rsidRPr="006D0C02">
              <w:rPr>
                <w:szCs w:val="22"/>
                <w:lang w:eastAsia="sv-SE"/>
              </w:rPr>
              <w:t xml:space="preserve"> (configured for the cell group) and by </w:t>
            </w:r>
            <w:r w:rsidRPr="006D0C02">
              <w:rPr>
                <w:i/>
                <w:szCs w:val="22"/>
                <w:lang w:eastAsia="sv-SE"/>
              </w:rPr>
              <w:t>p-UE-FR1</w:t>
            </w:r>
            <w:r w:rsidRPr="006D0C02">
              <w:rPr>
                <w:szCs w:val="22"/>
                <w:lang w:eastAsia="sv-SE"/>
              </w:rPr>
              <w:t xml:space="preserve"> (configured total for all serving cells operating on FR1). If absent, the UE applies the maximum power according to TS 38.101-1 [15]</w:t>
            </w:r>
            <w:r w:rsidR="00D12F48" w:rsidRPr="006D0C02">
              <w:rPr>
                <w:szCs w:val="22"/>
                <w:lang w:eastAsia="sv-SE"/>
              </w:rPr>
              <w:t xml:space="preserve"> </w:t>
            </w:r>
            <w:r w:rsidR="00D12F48" w:rsidRPr="006D0C02">
              <w:rPr>
                <w:lang w:eastAsia="sv-SE"/>
              </w:rPr>
              <w:t>in case of an FR1 cell</w:t>
            </w:r>
            <w:r w:rsidR="00862D3D" w:rsidRPr="006D0C02">
              <w:rPr>
                <w:lang w:eastAsia="sv-SE"/>
              </w:rPr>
              <w:t>,</w:t>
            </w:r>
            <w:r w:rsidR="00D12F48" w:rsidRPr="006D0C02">
              <w:rPr>
                <w:lang w:eastAsia="sv-SE"/>
              </w:rPr>
              <w:t xml:space="preserve"> TS 38.101-2 [39] in case of an FR2 cell</w:t>
            </w:r>
            <w:r w:rsidR="00862D3D" w:rsidRPr="006D0C02">
              <w:rPr>
                <w:lang w:eastAsia="sv-SE"/>
              </w:rPr>
              <w:t xml:space="preserve"> or TS 38.101-5 [75] in case of an NTN cell</w:t>
            </w:r>
            <w:r w:rsidRPr="006D0C02">
              <w:rPr>
                <w:szCs w:val="22"/>
                <w:lang w:eastAsia="sv-SE"/>
              </w:rPr>
              <w:t xml:space="preserve">. </w:t>
            </w:r>
            <w:r w:rsidR="00D12F48" w:rsidRPr="006D0C02">
              <w:rPr>
                <w:szCs w:val="22"/>
                <w:lang w:eastAsia="sv-SE"/>
              </w:rPr>
              <w:t>In this release of the specification, if p-Max is present on a carrier frequency in FR2, the UE shall ignore the field and applies the maximum power according to TS 38.101-2 [39]</w:t>
            </w:r>
            <w:r w:rsidR="00D43886" w:rsidRPr="006D0C02">
              <w:rPr>
                <w:iCs/>
                <w:lang w:eastAsia="en-GB"/>
              </w:rPr>
              <w:t xml:space="preserve"> for FR2-1/2 or according to TS 38.101-5 [75] for FR2-NTN</w:t>
            </w:r>
            <w:r w:rsidR="00D12F48" w:rsidRPr="006D0C02">
              <w:rPr>
                <w:szCs w:val="22"/>
                <w:lang w:eastAsia="sv-SE"/>
              </w:rPr>
              <w:t xml:space="preserve">. </w:t>
            </w:r>
            <w:r w:rsidRPr="006D0C02">
              <w:rPr>
                <w:szCs w:val="22"/>
                <w:lang w:eastAsia="sv-SE"/>
              </w:rPr>
              <w:t>Value in dBm.</w:t>
            </w:r>
            <w:r w:rsidR="00D027C1" w:rsidRPr="006D0C02">
              <w:rPr>
                <w:szCs w:val="22"/>
                <w:lang w:eastAsia="sv-SE"/>
              </w:rPr>
              <w:t xml:space="preserve"> </w:t>
            </w:r>
            <w:r w:rsidR="00D027C1" w:rsidRPr="006D0C02">
              <w:rPr>
                <w:szCs w:val="22"/>
                <w:lang w:eastAsia="en-GB"/>
              </w:rPr>
              <w:t>This field is ignored by IAB-MT</w:t>
            </w:r>
            <w:r w:rsidR="0054134D" w:rsidRPr="006D0C02">
              <w:rPr>
                <w:szCs w:val="22"/>
                <w:lang w:eastAsia="en-GB"/>
              </w:rPr>
              <w:t xml:space="preserve"> and NCR-MT.</w:t>
            </w:r>
            <w:r w:rsidR="00D027C1" w:rsidRPr="006D0C02">
              <w:rPr>
                <w:szCs w:val="22"/>
                <w:lang w:eastAsia="en-GB"/>
              </w:rPr>
              <w:t xml:space="preserve"> </w:t>
            </w:r>
            <w:r w:rsidR="0054134D" w:rsidRPr="006D0C02">
              <w:rPr>
                <w:szCs w:val="22"/>
                <w:lang w:eastAsia="en-GB"/>
              </w:rPr>
              <w:t>T</w:t>
            </w:r>
            <w:r w:rsidR="00D027C1" w:rsidRPr="006D0C02">
              <w:rPr>
                <w:szCs w:val="22"/>
                <w:lang w:eastAsia="en-GB"/>
              </w:rPr>
              <w:t>he IAB-MT applies output power and emissions requirements, as specified in TS 38.174 [63]</w:t>
            </w:r>
            <w:r w:rsidR="00D027C1" w:rsidRPr="006D0C02">
              <w:rPr>
                <w:szCs w:val="22"/>
                <w:lang w:eastAsia="sv-SE"/>
              </w:rPr>
              <w:t>.</w:t>
            </w:r>
            <w:r w:rsidR="0054134D" w:rsidRPr="006D0C02">
              <w:rPr>
                <w:szCs w:val="22"/>
                <w:lang w:eastAsia="sv-SE"/>
              </w:rPr>
              <w:t xml:space="preserve"> The NCR-MT applies output power and emission requirements as specified in TS 38.106 [79].</w:t>
            </w:r>
          </w:p>
        </w:tc>
      </w:tr>
      <w:tr w:rsidR="00394471" w:rsidRPr="006D0C02" w14:paraId="7C4595D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F62D241" w14:textId="77777777" w:rsidR="00394471" w:rsidRPr="006D0C02" w:rsidRDefault="00394471" w:rsidP="00964CC4">
            <w:pPr>
              <w:pStyle w:val="TAL"/>
              <w:rPr>
                <w:szCs w:val="22"/>
                <w:lang w:eastAsia="sv-SE"/>
              </w:rPr>
            </w:pPr>
            <w:proofErr w:type="spellStart"/>
            <w:r w:rsidRPr="006D0C02">
              <w:rPr>
                <w:b/>
                <w:i/>
                <w:szCs w:val="22"/>
                <w:lang w:eastAsia="sv-SE"/>
              </w:rPr>
              <w:t>scs-SpecificCarrierList</w:t>
            </w:r>
            <w:proofErr w:type="spellEnd"/>
          </w:p>
          <w:p w14:paraId="0D291635" w14:textId="77777777" w:rsidR="00394471" w:rsidRPr="006D0C02" w:rsidRDefault="00394471" w:rsidP="00964CC4">
            <w:pPr>
              <w:pStyle w:val="TAL"/>
              <w:rPr>
                <w:szCs w:val="22"/>
                <w:lang w:eastAsia="sv-SE"/>
              </w:rPr>
            </w:pPr>
            <w:r w:rsidRPr="006D0C02">
              <w:rPr>
                <w:szCs w:val="22"/>
                <w:lang w:eastAsia="sv-SE"/>
              </w:rPr>
              <w:t xml:space="preserve">A set of carriers for different subcarrier spacings (numerologies). Defined in relation to Point A. The network configures a </w:t>
            </w:r>
            <w:proofErr w:type="spellStart"/>
            <w:r w:rsidRPr="006D0C02">
              <w:rPr>
                <w:i/>
                <w:lang w:eastAsia="sv-SE"/>
              </w:rPr>
              <w:t>scs-SpecificCarrier</w:t>
            </w:r>
            <w:proofErr w:type="spellEnd"/>
            <w:r w:rsidRPr="006D0C02">
              <w:rPr>
                <w:szCs w:val="22"/>
                <w:lang w:eastAsia="sv-SE"/>
              </w:rPr>
              <w:t xml:space="preserve"> at least for each numerology (SCS) that is used e.g. in a BWP (see TS 38.211 [16], clause 5.3).</w:t>
            </w:r>
          </w:p>
        </w:tc>
      </w:tr>
    </w:tbl>
    <w:p w14:paraId="149247DA"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3F0386A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DB3BA7" w14:textId="77777777" w:rsidR="00394471" w:rsidRPr="006D0C02" w:rsidRDefault="00394471" w:rsidP="00964CC4">
            <w:pPr>
              <w:pStyle w:val="TAH"/>
              <w:rPr>
                <w:lang w:eastAsia="sv-SE"/>
              </w:rPr>
            </w:pPr>
            <w:r w:rsidRPr="006D0C0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78C5E1E" w14:textId="77777777" w:rsidR="00394471" w:rsidRPr="006D0C02" w:rsidRDefault="00394471" w:rsidP="00964CC4">
            <w:pPr>
              <w:pStyle w:val="TAH"/>
              <w:rPr>
                <w:lang w:eastAsia="sv-SE"/>
              </w:rPr>
            </w:pPr>
            <w:r w:rsidRPr="006D0C02">
              <w:rPr>
                <w:lang w:eastAsia="sv-SE"/>
              </w:rPr>
              <w:t>Explanation</w:t>
            </w:r>
          </w:p>
        </w:tc>
      </w:tr>
      <w:tr w:rsidR="003167E7" w:rsidRPr="006D0C02" w14:paraId="7BA292C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5529CA1" w14:textId="33EE6069" w:rsidR="00394471" w:rsidRPr="006D0C02" w:rsidRDefault="00394471" w:rsidP="00964CC4">
            <w:pPr>
              <w:pStyle w:val="TAL"/>
              <w:rPr>
                <w:i/>
                <w:lang w:eastAsia="sv-SE"/>
              </w:rPr>
            </w:pPr>
            <w:r w:rsidRPr="006D0C02">
              <w:rPr>
                <w:i/>
                <w:lang w:eastAsia="sv-SE"/>
              </w:rPr>
              <w:t>FDD-</w:t>
            </w:r>
            <w:proofErr w:type="spellStart"/>
            <w:r w:rsidRPr="006D0C02">
              <w:rPr>
                <w:i/>
                <w:lang w:eastAsia="sv-SE"/>
              </w:rPr>
              <w:t>OrSUL</w:t>
            </w:r>
            <w:proofErr w:type="spellEnd"/>
            <w:ins w:id="115" w:author="Ericsson" w:date="2025-02-24T12:24:00Z">
              <w:r w:rsidR="003721EF">
                <w:rPr>
                  <w:i/>
                  <w:lang w:eastAsia="sv-SE"/>
                </w:rPr>
                <w:t>-</w:t>
              </w:r>
              <w:proofErr w:type="spellStart"/>
              <w:r w:rsidR="003721EF">
                <w:rPr>
                  <w:i/>
                  <w:lang w:eastAsia="sv-SE"/>
                </w:rPr>
                <w:t>OrEarlyUL</w:t>
              </w:r>
              <w:proofErr w:type="spellEnd"/>
              <w:r w:rsidR="003721EF">
                <w:rPr>
                  <w:i/>
                  <w:lang w:eastAsia="sv-SE"/>
                </w:rPr>
                <w:t>-Sync</w:t>
              </w:r>
            </w:ins>
          </w:p>
        </w:tc>
        <w:tc>
          <w:tcPr>
            <w:tcW w:w="10146" w:type="dxa"/>
            <w:tcBorders>
              <w:top w:val="single" w:sz="4" w:space="0" w:color="auto"/>
              <w:left w:val="single" w:sz="4" w:space="0" w:color="auto"/>
              <w:bottom w:val="single" w:sz="4" w:space="0" w:color="auto"/>
              <w:right w:val="single" w:sz="4" w:space="0" w:color="auto"/>
            </w:tcBorders>
            <w:hideMark/>
          </w:tcPr>
          <w:p w14:paraId="4D4F70AE" w14:textId="7F030BED" w:rsidR="00394471" w:rsidRPr="006D0C02" w:rsidRDefault="00394471" w:rsidP="00964CC4">
            <w:pPr>
              <w:pStyle w:val="TAL"/>
              <w:rPr>
                <w:lang w:eastAsia="sv-SE"/>
              </w:rPr>
            </w:pPr>
            <w:r w:rsidRPr="006D0C02">
              <w:rPr>
                <w:lang w:eastAsia="sv-SE"/>
              </w:rPr>
              <w:t xml:space="preserve">The field is mandatory present if this </w:t>
            </w:r>
            <w:proofErr w:type="spellStart"/>
            <w:r w:rsidRPr="006D0C02">
              <w:rPr>
                <w:i/>
                <w:lang w:eastAsia="sv-SE"/>
              </w:rPr>
              <w:t>FrequencyInfoUL</w:t>
            </w:r>
            <w:proofErr w:type="spellEnd"/>
            <w:r w:rsidRPr="006D0C02">
              <w:rPr>
                <w:lang w:eastAsia="sv-SE"/>
              </w:rPr>
              <w:t xml:space="preserve"> is for the paired UL for a DL (defined in a </w:t>
            </w:r>
            <w:proofErr w:type="spellStart"/>
            <w:r w:rsidRPr="006D0C02">
              <w:rPr>
                <w:i/>
                <w:lang w:eastAsia="sv-SE"/>
              </w:rPr>
              <w:t>FrequencyInfoDL</w:t>
            </w:r>
            <w:proofErr w:type="spellEnd"/>
            <w:r w:rsidRPr="006D0C02">
              <w:rPr>
                <w:lang w:eastAsia="sv-SE"/>
              </w:rPr>
              <w:t>)</w:t>
            </w:r>
            <w:ins w:id="116" w:author="Ericsson" w:date="2025-02-24T12:24:00Z">
              <w:r w:rsidR="003721EF">
                <w:rPr>
                  <w:lang w:eastAsia="sv-SE"/>
                </w:rPr>
                <w:t>,</w:t>
              </w:r>
            </w:ins>
            <w:r w:rsidRPr="006D0C02">
              <w:rPr>
                <w:lang w:eastAsia="sv-SE"/>
              </w:rPr>
              <w:t xml:space="preserve"> </w:t>
            </w:r>
            <w:del w:id="117" w:author="Ericsson" w:date="2025-02-24T12:24:00Z">
              <w:r w:rsidRPr="006D0C02" w:rsidDel="003721EF">
                <w:rPr>
                  <w:lang w:eastAsia="sv-SE"/>
                </w:rPr>
                <w:delText xml:space="preserve">or </w:delText>
              </w:r>
            </w:del>
            <w:r w:rsidRPr="006D0C02">
              <w:rPr>
                <w:lang w:eastAsia="sv-SE"/>
              </w:rPr>
              <w:t xml:space="preserve">if this </w:t>
            </w:r>
            <w:proofErr w:type="spellStart"/>
            <w:r w:rsidRPr="006D0C02">
              <w:rPr>
                <w:i/>
                <w:lang w:eastAsia="sv-SE"/>
              </w:rPr>
              <w:t>FrequencyInfoUL</w:t>
            </w:r>
            <w:proofErr w:type="spellEnd"/>
            <w:r w:rsidRPr="006D0C02">
              <w:rPr>
                <w:lang w:eastAsia="sv-SE"/>
              </w:rPr>
              <w:t xml:space="preserve"> is for a supplementary uplink (SUL)</w:t>
            </w:r>
            <w:ins w:id="118" w:author="Ericsson" w:date="2025-02-24T12:27:00Z">
              <w:r w:rsidR="003721EF">
                <w:rPr>
                  <w:lang w:eastAsia="sv-SE"/>
                </w:rPr>
                <w:t xml:space="preserve">, or if this </w:t>
              </w:r>
              <w:proofErr w:type="spellStart"/>
              <w:r w:rsidR="003721EF" w:rsidRPr="007C2280">
                <w:rPr>
                  <w:i/>
                  <w:iCs/>
                  <w:lang w:eastAsia="sv-SE"/>
                </w:rPr>
                <w:t>FrequencyInfoUL</w:t>
              </w:r>
              <w:proofErr w:type="spellEnd"/>
              <w:r w:rsidR="003721EF">
                <w:rPr>
                  <w:lang w:eastAsia="sv-SE"/>
                </w:rPr>
                <w:t xml:space="preserve"> is configured within </w:t>
              </w:r>
              <w:proofErr w:type="spellStart"/>
              <w:r w:rsidR="003721EF" w:rsidRPr="007C2280">
                <w:rPr>
                  <w:i/>
                  <w:iCs/>
                  <w:lang w:eastAsia="sv-SE"/>
                </w:rPr>
                <w:t>EarlyUL-SyncConfig</w:t>
              </w:r>
            </w:ins>
            <w:proofErr w:type="spellEnd"/>
            <w:r w:rsidRPr="006D0C02">
              <w:rPr>
                <w:lang w:eastAsia="sv-SE"/>
              </w:rPr>
              <w:t>. It is absent, Need R, otherwise</w:t>
            </w:r>
            <w:del w:id="119" w:author="Ericsson" w:date="2025-02-24T12:28:00Z">
              <w:r w:rsidRPr="006D0C02" w:rsidDel="003721EF">
                <w:rPr>
                  <w:lang w:eastAsia="sv-SE"/>
                </w:rPr>
                <w:delText xml:space="preserve"> (if this </w:delText>
              </w:r>
              <w:r w:rsidRPr="006D0C02" w:rsidDel="003721EF">
                <w:rPr>
                  <w:i/>
                  <w:lang w:eastAsia="sv-SE"/>
                </w:rPr>
                <w:delText>FrequencyInfoUL</w:delText>
              </w:r>
              <w:r w:rsidRPr="006D0C02" w:rsidDel="003721EF">
                <w:rPr>
                  <w:lang w:eastAsia="sv-SE"/>
                </w:rPr>
                <w:delText xml:space="preserve"> is for an unpaired UL (TDD)</w:delText>
              </w:r>
            </w:del>
            <w:r w:rsidRPr="006D0C02">
              <w:rPr>
                <w:lang w:eastAsia="sv-SE"/>
              </w:rPr>
              <w:t>.</w:t>
            </w:r>
          </w:p>
        </w:tc>
      </w:tr>
      <w:tr w:rsidR="00394471" w:rsidRPr="006D0C02" w14:paraId="14EF68F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E5FF1D" w14:textId="77777777" w:rsidR="00394471" w:rsidRPr="006D0C02" w:rsidRDefault="00394471" w:rsidP="00964CC4">
            <w:pPr>
              <w:pStyle w:val="TAL"/>
              <w:rPr>
                <w:i/>
                <w:lang w:eastAsia="sv-SE"/>
              </w:rPr>
            </w:pPr>
            <w:r w:rsidRPr="006D0C02">
              <w:rPr>
                <w:i/>
                <w:lang w:eastAsia="sv-SE"/>
              </w:rPr>
              <w:t>FDD-TDD-</w:t>
            </w:r>
            <w:proofErr w:type="spellStart"/>
            <w:r w:rsidRPr="006D0C02">
              <w:rPr>
                <w:i/>
                <w:lang w:eastAsia="sv-SE"/>
              </w:rPr>
              <w:t>OrSUL</w:t>
            </w:r>
            <w:proofErr w:type="spellEnd"/>
            <w:r w:rsidRPr="006D0C02">
              <w:rPr>
                <w:i/>
                <w:lang w:eastAsia="sv-SE"/>
              </w:rPr>
              <w:t>-Optional</w:t>
            </w:r>
          </w:p>
        </w:tc>
        <w:tc>
          <w:tcPr>
            <w:tcW w:w="10146" w:type="dxa"/>
            <w:tcBorders>
              <w:top w:val="single" w:sz="4" w:space="0" w:color="auto"/>
              <w:left w:val="single" w:sz="4" w:space="0" w:color="auto"/>
              <w:bottom w:val="single" w:sz="4" w:space="0" w:color="auto"/>
              <w:right w:val="single" w:sz="4" w:space="0" w:color="auto"/>
            </w:tcBorders>
            <w:hideMark/>
          </w:tcPr>
          <w:p w14:paraId="6078CA22" w14:textId="77777777" w:rsidR="00394471" w:rsidRPr="006D0C02" w:rsidRDefault="00394471" w:rsidP="00964CC4">
            <w:pPr>
              <w:pStyle w:val="TAL"/>
              <w:rPr>
                <w:lang w:eastAsia="sv-SE"/>
              </w:rPr>
            </w:pPr>
            <w:r w:rsidRPr="006D0C02">
              <w:rPr>
                <w:lang w:eastAsia="sv-SE"/>
              </w:rPr>
              <w:t xml:space="preserve">The field is optionally present, Need R, if this </w:t>
            </w:r>
            <w:proofErr w:type="spellStart"/>
            <w:r w:rsidRPr="006D0C02">
              <w:rPr>
                <w:i/>
                <w:lang w:eastAsia="sv-SE"/>
              </w:rPr>
              <w:t>FrequencyInfoUL</w:t>
            </w:r>
            <w:proofErr w:type="spellEnd"/>
            <w:r w:rsidRPr="006D0C02">
              <w:rPr>
                <w:lang w:eastAsia="sv-SE"/>
              </w:rPr>
              <w:t xml:space="preserve"> is for the paired UL for a DL (defined in a </w:t>
            </w:r>
            <w:proofErr w:type="spellStart"/>
            <w:r w:rsidRPr="006D0C02">
              <w:rPr>
                <w:i/>
                <w:lang w:eastAsia="sv-SE"/>
              </w:rPr>
              <w:t>FrequencyInfoDL</w:t>
            </w:r>
            <w:proofErr w:type="spellEnd"/>
            <w:r w:rsidRPr="006D0C02">
              <w:rPr>
                <w:lang w:eastAsia="sv-SE"/>
              </w:rPr>
              <w:t xml:space="preserve">), or if this </w:t>
            </w:r>
            <w:proofErr w:type="spellStart"/>
            <w:r w:rsidRPr="006D0C02">
              <w:rPr>
                <w:i/>
                <w:lang w:eastAsia="sv-SE"/>
              </w:rPr>
              <w:t>FrequencyInfoUL</w:t>
            </w:r>
            <w:proofErr w:type="spellEnd"/>
            <w:r w:rsidRPr="006D0C02">
              <w:rPr>
                <w:lang w:eastAsia="sv-SE"/>
              </w:rPr>
              <w:t xml:space="preserve"> is for an unpaired UL (TDD) in certain bands (as defined in clause 5.4.2.1 of TS 38.101-1 and in clause 5.4.2.1 of TS 38.104 [12]), or if this </w:t>
            </w:r>
            <w:proofErr w:type="spellStart"/>
            <w:r w:rsidRPr="006D0C02">
              <w:rPr>
                <w:i/>
                <w:lang w:eastAsia="sv-SE"/>
              </w:rPr>
              <w:t>FrequencyInfoUL</w:t>
            </w:r>
            <w:proofErr w:type="spellEnd"/>
            <w:r w:rsidRPr="006D0C02">
              <w:rPr>
                <w:lang w:eastAsia="sv-SE"/>
              </w:rPr>
              <w:t xml:space="preserve"> is for a supplementary uplink (SUL). It is absent, Need R, otherwise.</w:t>
            </w:r>
          </w:p>
        </w:tc>
      </w:tr>
    </w:tbl>
    <w:p w14:paraId="70C1144A" w14:textId="77777777" w:rsidR="00A343BA" w:rsidRPr="006D0C02" w:rsidRDefault="00A343BA" w:rsidP="00A343BA"/>
    <w:p w14:paraId="3A344D86" w14:textId="77777777" w:rsidR="00A343BA" w:rsidRPr="006D0C02" w:rsidRDefault="00A343BA" w:rsidP="00A343BA">
      <w:pPr>
        <w:pStyle w:val="Heading4"/>
      </w:pPr>
      <w:bookmarkStart w:id="120" w:name="_Toc185577806"/>
      <w:r w:rsidRPr="006D0C02">
        <w:t>–</w:t>
      </w:r>
      <w:r w:rsidRPr="006D0C02">
        <w:tab/>
      </w:r>
      <w:r w:rsidRPr="006D0C02">
        <w:rPr>
          <w:i/>
        </w:rPr>
        <w:t>LTM-Candidate</w:t>
      </w:r>
      <w:bookmarkEnd w:id="120"/>
    </w:p>
    <w:p w14:paraId="038EE43A" w14:textId="77777777" w:rsidR="00A343BA" w:rsidRPr="006D0C02" w:rsidRDefault="00A343BA" w:rsidP="00A343BA">
      <w:r w:rsidRPr="006D0C02">
        <w:t xml:space="preserve">The IE </w:t>
      </w:r>
      <w:r w:rsidRPr="006D0C02">
        <w:rPr>
          <w:i/>
        </w:rPr>
        <w:t>LTM-Candidate</w:t>
      </w:r>
      <w:r w:rsidRPr="006D0C02">
        <w:t xml:space="preserve"> concerns a LTM candidate configuration to add or modify.</w:t>
      </w:r>
    </w:p>
    <w:p w14:paraId="1BD630AE" w14:textId="77777777" w:rsidR="00A343BA" w:rsidRPr="006D0C02" w:rsidRDefault="00A343BA" w:rsidP="00A343BA">
      <w:pPr>
        <w:pStyle w:val="TH"/>
      </w:pPr>
      <w:r w:rsidRPr="006D0C02">
        <w:rPr>
          <w:i/>
        </w:rPr>
        <w:lastRenderedPageBreak/>
        <w:t>LTM-Candidate</w:t>
      </w:r>
      <w:r w:rsidRPr="006D0C02">
        <w:t xml:space="preserve"> information element</w:t>
      </w:r>
    </w:p>
    <w:p w14:paraId="0316521D" w14:textId="77777777" w:rsidR="00A343BA" w:rsidRPr="006D0C02" w:rsidRDefault="00A343BA" w:rsidP="006D0C02">
      <w:pPr>
        <w:pStyle w:val="PL"/>
        <w:rPr>
          <w:color w:val="808080"/>
        </w:rPr>
      </w:pPr>
      <w:r w:rsidRPr="006D0C02">
        <w:rPr>
          <w:color w:val="808080"/>
        </w:rPr>
        <w:t>-- ASN1START</w:t>
      </w:r>
    </w:p>
    <w:p w14:paraId="0A58E048" w14:textId="77777777" w:rsidR="00A343BA" w:rsidRPr="006D0C02" w:rsidRDefault="00A343BA" w:rsidP="006D0C02">
      <w:pPr>
        <w:pStyle w:val="PL"/>
        <w:rPr>
          <w:color w:val="808080"/>
        </w:rPr>
      </w:pPr>
      <w:r w:rsidRPr="006D0C02">
        <w:rPr>
          <w:color w:val="808080"/>
        </w:rPr>
        <w:t>-- TAG-LTM-CANDIDATE-START</w:t>
      </w:r>
    </w:p>
    <w:p w14:paraId="0EA0D10D" w14:textId="77777777" w:rsidR="00A343BA" w:rsidRPr="006D0C02" w:rsidRDefault="00A343BA" w:rsidP="006D0C02">
      <w:pPr>
        <w:pStyle w:val="PL"/>
      </w:pPr>
    </w:p>
    <w:p w14:paraId="4A808E3E" w14:textId="77777777" w:rsidR="00A343BA" w:rsidRPr="006D0C02" w:rsidRDefault="00A343BA" w:rsidP="006D0C02">
      <w:pPr>
        <w:pStyle w:val="PL"/>
      </w:pPr>
      <w:r w:rsidRPr="006D0C02">
        <w:t xml:space="preserve">LTM-Candidate-r18 ::=     </w:t>
      </w:r>
      <w:r w:rsidRPr="006D0C02">
        <w:rPr>
          <w:color w:val="993366"/>
        </w:rPr>
        <w:t>SEQUENCE</w:t>
      </w:r>
      <w:r w:rsidRPr="006D0C02">
        <w:t xml:space="preserve"> {</w:t>
      </w:r>
    </w:p>
    <w:p w14:paraId="40DDC9C3" w14:textId="77777777" w:rsidR="00A343BA" w:rsidRPr="006D0C02" w:rsidRDefault="00A343BA" w:rsidP="006D0C02">
      <w:pPr>
        <w:pStyle w:val="PL"/>
      </w:pPr>
      <w:r w:rsidRPr="006D0C02">
        <w:t xml:space="preserve">    ltm-CandidateId-r18                            LTM-CandidateId-r18,</w:t>
      </w:r>
    </w:p>
    <w:p w14:paraId="179208EC" w14:textId="66CD2D48" w:rsidR="00A343BA" w:rsidRPr="006D0C02" w:rsidRDefault="00A343BA" w:rsidP="006D0C02">
      <w:pPr>
        <w:pStyle w:val="PL"/>
        <w:rPr>
          <w:color w:val="808080"/>
        </w:rPr>
      </w:pPr>
      <w:r w:rsidRPr="006D0C02">
        <w:t xml:space="preserve">    ltm-CandidatePCI-r18                           PhysCellId</w:t>
      </w:r>
      <w:r w:rsidR="006312E0" w:rsidRPr="006D0C02">
        <w:t xml:space="preserve">                                            </w:t>
      </w:r>
      <w:r w:rsidR="006312E0" w:rsidRPr="006D0C02">
        <w:rPr>
          <w:color w:val="993366"/>
        </w:rPr>
        <w:t>OPTIONAL</w:t>
      </w:r>
      <w:r w:rsidRPr="006D0C02">
        <w:t>,</w:t>
      </w:r>
      <w:r w:rsidR="006312E0" w:rsidRPr="006D0C02">
        <w:t xml:space="preserve">    </w:t>
      </w:r>
      <w:r w:rsidR="006312E0" w:rsidRPr="006D0C02">
        <w:rPr>
          <w:color w:val="808080"/>
        </w:rPr>
        <w:t>-- Need M</w:t>
      </w:r>
    </w:p>
    <w:p w14:paraId="586CF95C" w14:textId="77777777" w:rsidR="00A343BA" w:rsidRPr="006D0C02" w:rsidRDefault="00A343BA" w:rsidP="006D0C02">
      <w:pPr>
        <w:pStyle w:val="PL"/>
        <w:rPr>
          <w:color w:val="808080"/>
        </w:rPr>
      </w:pPr>
      <w:r w:rsidRPr="006D0C02">
        <w:t xml:space="preserve">    ltm-SSB-Config-r18                             LTM-SSB-Config-r18                                    </w:t>
      </w:r>
      <w:r w:rsidRPr="006D0C02">
        <w:rPr>
          <w:color w:val="993366"/>
        </w:rPr>
        <w:t>OPTIONAL</w:t>
      </w:r>
      <w:r w:rsidRPr="006D0C02">
        <w:t xml:space="preserve">,    </w:t>
      </w:r>
      <w:r w:rsidRPr="006D0C02">
        <w:rPr>
          <w:color w:val="808080"/>
        </w:rPr>
        <w:t>-- Need M</w:t>
      </w:r>
    </w:p>
    <w:p w14:paraId="67A71E07" w14:textId="77777777" w:rsidR="00A343BA" w:rsidRPr="006D0C02" w:rsidRDefault="00A343BA" w:rsidP="006D0C02">
      <w:pPr>
        <w:pStyle w:val="PL"/>
        <w:rPr>
          <w:color w:val="808080"/>
        </w:rPr>
      </w:pPr>
      <w:r w:rsidRPr="006D0C02">
        <w:t xml:space="preserve">    ltm-CandidateConfig-r18                        </w:t>
      </w:r>
      <w:r w:rsidRPr="006D0C02">
        <w:rPr>
          <w:color w:val="993366"/>
        </w:rPr>
        <w:t>OCTET</w:t>
      </w:r>
      <w:r w:rsidRPr="006D0C02">
        <w:t xml:space="preserve"> </w:t>
      </w:r>
      <w:r w:rsidRPr="006D0C02">
        <w:rPr>
          <w:color w:val="993366"/>
        </w:rPr>
        <w:t>STRING</w:t>
      </w:r>
      <w:r w:rsidRPr="006D0C02">
        <w:t xml:space="preserve"> (CONTAINING RRCReconfiguration)          </w:t>
      </w:r>
      <w:r w:rsidRPr="006D0C02">
        <w:rPr>
          <w:color w:val="993366"/>
        </w:rPr>
        <w:t>OPTIONAL</w:t>
      </w:r>
      <w:r w:rsidRPr="006D0C02">
        <w:t xml:space="preserve">,    </w:t>
      </w:r>
      <w:r w:rsidRPr="006D0C02">
        <w:rPr>
          <w:color w:val="808080"/>
        </w:rPr>
        <w:t>-- Need M</w:t>
      </w:r>
    </w:p>
    <w:p w14:paraId="1137EA0F" w14:textId="77777777" w:rsidR="00A343BA" w:rsidRPr="006D0C02" w:rsidRDefault="00A343BA" w:rsidP="006D0C02">
      <w:pPr>
        <w:pStyle w:val="PL"/>
        <w:rPr>
          <w:color w:val="808080"/>
        </w:rPr>
      </w:pPr>
      <w:r w:rsidRPr="006D0C02">
        <w:t xml:space="preserve">    ltm-ConfigComplete-r18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91AEA10" w14:textId="2E2DA8EF" w:rsidR="00A343BA" w:rsidRPr="006D0C02" w:rsidRDefault="00A343BA" w:rsidP="006D0C02">
      <w:pPr>
        <w:pStyle w:val="PL"/>
        <w:rPr>
          <w:color w:val="808080"/>
        </w:rPr>
      </w:pPr>
      <w:r w:rsidRPr="006D0C02">
        <w:t xml:space="preserve">    ltm-EarlyUL-SyncConfig-r18                     </w:t>
      </w:r>
      <w:r w:rsidR="006312E0" w:rsidRPr="006D0C02">
        <w:rPr>
          <w:color w:val="993366"/>
        </w:rPr>
        <w:t>OCTET</w:t>
      </w:r>
      <w:r w:rsidR="006312E0" w:rsidRPr="006D0C02">
        <w:t xml:space="preserve"> </w:t>
      </w:r>
      <w:r w:rsidR="006312E0" w:rsidRPr="006D0C02">
        <w:rPr>
          <w:color w:val="993366"/>
        </w:rPr>
        <w:t>STRING</w:t>
      </w:r>
      <w:r w:rsidR="006312E0" w:rsidRPr="006D0C02">
        <w:t xml:space="preserve"> (CONTAINING </w:t>
      </w:r>
      <w:r w:rsidRPr="006D0C02">
        <w:t>EarlyUL-SyncConfig-r18</w:t>
      </w:r>
      <w:r w:rsidR="006312E0" w:rsidRPr="006D0C02">
        <w:t>)</w:t>
      </w:r>
      <w:r w:rsidRPr="006D0C02">
        <w:t xml:space="preserve">      </w:t>
      </w:r>
      <w:r w:rsidRPr="006D0C02">
        <w:rPr>
          <w:color w:val="993366"/>
        </w:rPr>
        <w:t>OPTIONAL</w:t>
      </w:r>
      <w:r w:rsidRPr="006D0C02">
        <w:t xml:space="preserve">,    </w:t>
      </w:r>
      <w:r w:rsidRPr="006D0C02">
        <w:rPr>
          <w:color w:val="808080"/>
        </w:rPr>
        <w:t xml:space="preserve">-- Need </w:t>
      </w:r>
      <w:r w:rsidR="006312E0" w:rsidRPr="006D0C02">
        <w:rPr>
          <w:color w:val="808080"/>
        </w:rPr>
        <w:t>R</w:t>
      </w:r>
    </w:p>
    <w:p w14:paraId="08922C87" w14:textId="0BD72942" w:rsidR="00A343BA" w:rsidRPr="006D0C02" w:rsidRDefault="00A343BA" w:rsidP="006D0C02">
      <w:pPr>
        <w:pStyle w:val="PL"/>
        <w:rPr>
          <w:color w:val="808080"/>
        </w:rPr>
      </w:pPr>
      <w:r w:rsidRPr="006D0C02">
        <w:t xml:space="preserve">    ltm-EarlyUL-SyncConfigSUL-r18                  </w:t>
      </w:r>
      <w:r w:rsidR="006312E0" w:rsidRPr="006D0C02">
        <w:rPr>
          <w:color w:val="993366"/>
        </w:rPr>
        <w:t>OCTET</w:t>
      </w:r>
      <w:r w:rsidR="006312E0" w:rsidRPr="006D0C02">
        <w:t xml:space="preserve"> </w:t>
      </w:r>
      <w:r w:rsidR="006312E0" w:rsidRPr="006D0C02">
        <w:rPr>
          <w:color w:val="993366"/>
        </w:rPr>
        <w:t>STRING</w:t>
      </w:r>
      <w:r w:rsidR="006312E0" w:rsidRPr="006D0C02">
        <w:t xml:space="preserve"> (CONTAINING </w:t>
      </w:r>
      <w:r w:rsidRPr="006D0C02">
        <w:t>EarlyUL-SyncConfig-r18</w:t>
      </w:r>
      <w:r w:rsidR="006312E0" w:rsidRPr="006D0C02">
        <w:t>)</w:t>
      </w:r>
      <w:r w:rsidRPr="006D0C02">
        <w:t xml:space="preserve">      </w:t>
      </w:r>
      <w:r w:rsidRPr="006D0C02">
        <w:rPr>
          <w:color w:val="993366"/>
        </w:rPr>
        <w:t>OPTIONAL</w:t>
      </w:r>
      <w:r w:rsidRPr="006D0C02">
        <w:t xml:space="preserve">,    </w:t>
      </w:r>
      <w:r w:rsidRPr="006D0C02">
        <w:rPr>
          <w:color w:val="808080"/>
        </w:rPr>
        <w:t xml:space="preserve">-- Need </w:t>
      </w:r>
      <w:r w:rsidR="006312E0" w:rsidRPr="006D0C02">
        <w:rPr>
          <w:color w:val="808080"/>
        </w:rPr>
        <w:t>R</w:t>
      </w:r>
    </w:p>
    <w:p w14:paraId="263207CB" w14:textId="7BB5D454" w:rsidR="006312E0" w:rsidRPr="006D0C02" w:rsidRDefault="006312E0" w:rsidP="006D0C02">
      <w:pPr>
        <w:pStyle w:val="PL"/>
        <w:rPr>
          <w:color w:val="808080"/>
        </w:rPr>
      </w:pPr>
      <w:r w:rsidRPr="006D0C02">
        <w:t xml:space="preserve">    ltm-TCI-Info-r18                               LTM-TCI-Info-r18                                      </w:t>
      </w:r>
      <w:r w:rsidRPr="006D0C02">
        <w:rPr>
          <w:color w:val="993366"/>
        </w:rPr>
        <w:t>OPTIONAL</w:t>
      </w:r>
      <w:r w:rsidRPr="006D0C02">
        <w:t xml:space="preserve">,    </w:t>
      </w:r>
      <w:r w:rsidRPr="006D0C02">
        <w:rPr>
          <w:color w:val="808080"/>
        </w:rPr>
        <w:t>-- Need M</w:t>
      </w:r>
    </w:p>
    <w:p w14:paraId="6AC2D9CF" w14:textId="15536847" w:rsidR="00A343BA" w:rsidRPr="006D0C02" w:rsidRDefault="00A343BA" w:rsidP="006D0C02">
      <w:pPr>
        <w:pStyle w:val="PL"/>
        <w:rPr>
          <w:color w:val="808080"/>
        </w:rPr>
      </w:pPr>
      <w:r w:rsidRPr="006D0C02">
        <w:t xml:space="preserve">    ltm-NoResetID-r18                              </w:t>
      </w:r>
      <w:r w:rsidRPr="006D0C02">
        <w:rPr>
          <w:color w:val="993366"/>
        </w:rPr>
        <w:t>INTEGER</w:t>
      </w:r>
      <w:r w:rsidRPr="006D0C02">
        <w:t xml:space="preserve"> (1..maxNrofLTM-Configs-plus1</w:t>
      </w:r>
      <w:r w:rsidR="006312E0" w:rsidRPr="006D0C02">
        <w:t>-r18</w:t>
      </w:r>
      <w:r w:rsidRPr="006D0C02">
        <w:t xml:space="preserve">)             </w:t>
      </w:r>
      <w:r w:rsidRPr="006D0C02">
        <w:rPr>
          <w:color w:val="993366"/>
        </w:rPr>
        <w:t>OPTIONAL</w:t>
      </w:r>
      <w:r w:rsidRPr="006D0C02">
        <w:t xml:space="preserve">,    </w:t>
      </w:r>
      <w:r w:rsidRPr="006D0C02">
        <w:rPr>
          <w:color w:val="808080"/>
        </w:rPr>
        <w:t xml:space="preserve">-- Need </w:t>
      </w:r>
      <w:r w:rsidR="00613673" w:rsidRPr="006D0C02">
        <w:rPr>
          <w:color w:val="808080"/>
        </w:rPr>
        <w:t>M</w:t>
      </w:r>
    </w:p>
    <w:p w14:paraId="3686C28A" w14:textId="3BD42E2E" w:rsidR="00A343BA" w:rsidRPr="006D0C02" w:rsidRDefault="00A343BA" w:rsidP="006D0C02">
      <w:pPr>
        <w:pStyle w:val="PL"/>
        <w:rPr>
          <w:color w:val="808080"/>
        </w:rPr>
      </w:pPr>
      <w:r w:rsidRPr="006D0C02">
        <w:t xml:space="preserve">    ltm-UE-MeasuredTA-ID-r18                       </w:t>
      </w:r>
      <w:r w:rsidRPr="006D0C02">
        <w:rPr>
          <w:color w:val="993366"/>
        </w:rPr>
        <w:t>INTEGER</w:t>
      </w:r>
      <w:r w:rsidRPr="006D0C02">
        <w:t xml:space="preserve"> (1..maxNrofLTM-Configs-plus1</w:t>
      </w:r>
      <w:r w:rsidR="006312E0" w:rsidRPr="006D0C02">
        <w:t>-r18</w:t>
      </w:r>
      <w:r w:rsidRPr="006D0C02">
        <w:t xml:space="preserve">)            </w:t>
      </w:r>
      <w:r w:rsidR="006312E0" w:rsidRPr="006D0C02">
        <w:t xml:space="preserve"> </w:t>
      </w:r>
      <w:r w:rsidRPr="006D0C02">
        <w:rPr>
          <w:color w:val="993366"/>
        </w:rPr>
        <w:t>OPTIONAL</w:t>
      </w:r>
      <w:r w:rsidRPr="006D0C02">
        <w:t xml:space="preserve">,    </w:t>
      </w:r>
      <w:r w:rsidRPr="006D0C02">
        <w:rPr>
          <w:color w:val="808080"/>
        </w:rPr>
        <w:t xml:space="preserve">-- Need </w:t>
      </w:r>
      <w:r w:rsidR="00613673" w:rsidRPr="006D0C02">
        <w:rPr>
          <w:color w:val="808080"/>
        </w:rPr>
        <w:t>M</w:t>
      </w:r>
    </w:p>
    <w:p w14:paraId="6AE1F42F" w14:textId="77777777" w:rsidR="00A343BA" w:rsidRPr="006D0C02" w:rsidRDefault="00A343BA" w:rsidP="006D0C02">
      <w:pPr>
        <w:pStyle w:val="PL"/>
      </w:pPr>
      <w:r w:rsidRPr="006D0C02">
        <w:t xml:space="preserve">    ...</w:t>
      </w:r>
    </w:p>
    <w:p w14:paraId="796196EC" w14:textId="77777777" w:rsidR="00A343BA" w:rsidRPr="006D0C02" w:rsidRDefault="00A343BA" w:rsidP="006D0C02">
      <w:pPr>
        <w:pStyle w:val="PL"/>
      </w:pPr>
      <w:r w:rsidRPr="006D0C02">
        <w:t>}</w:t>
      </w:r>
    </w:p>
    <w:p w14:paraId="2FE7D2A6" w14:textId="77777777" w:rsidR="00A343BA" w:rsidRPr="006D0C02" w:rsidRDefault="00A343BA" w:rsidP="006D0C02">
      <w:pPr>
        <w:pStyle w:val="PL"/>
      </w:pPr>
    </w:p>
    <w:p w14:paraId="6B88E7F8" w14:textId="77777777" w:rsidR="00A343BA" w:rsidRPr="006D0C02" w:rsidRDefault="00A343BA" w:rsidP="006D0C02">
      <w:pPr>
        <w:pStyle w:val="PL"/>
      </w:pPr>
      <w:r w:rsidRPr="006D0C02">
        <w:t xml:space="preserve">LTM-SSB-Config-r18 ::= </w:t>
      </w:r>
      <w:r w:rsidRPr="006D0C02">
        <w:rPr>
          <w:color w:val="993366"/>
        </w:rPr>
        <w:t>SEQUENCE</w:t>
      </w:r>
      <w:r w:rsidRPr="006D0C02">
        <w:t xml:space="preserve"> {</w:t>
      </w:r>
    </w:p>
    <w:p w14:paraId="7E3801BC" w14:textId="7A06663E" w:rsidR="00A343BA" w:rsidRPr="006D0C02" w:rsidRDefault="00A343BA" w:rsidP="006D0C02">
      <w:pPr>
        <w:pStyle w:val="PL"/>
      </w:pPr>
      <w:r w:rsidRPr="006D0C02">
        <w:t xml:space="preserve">    ssb</w:t>
      </w:r>
      <w:r w:rsidR="006312E0" w:rsidRPr="006D0C02">
        <w:t>-</w:t>
      </w:r>
      <w:r w:rsidRPr="006D0C02">
        <w:t>Frequency-r18                              ARFCN-ValueNR,</w:t>
      </w:r>
    </w:p>
    <w:p w14:paraId="45A7982F" w14:textId="06FE7690" w:rsidR="00A343BA" w:rsidRPr="006D0C02" w:rsidRDefault="00A343BA" w:rsidP="006D0C02">
      <w:pPr>
        <w:pStyle w:val="PL"/>
      </w:pPr>
      <w:r w:rsidRPr="006D0C02">
        <w:t xml:space="preserve">    sub</w:t>
      </w:r>
      <w:r w:rsidR="006A1035" w:rsidRPr="006D0C02">
        <w:t>c</w:t>
      </w:r>
      <w:r w:rsidRPr="006D0C02">
        <w:t>arrierSpacing-r18                          Sub</w:t>
      </w:r>
      <w:r w:rsidR="006A1035" w:rsidRPr="006D0C02">
        <w:t>c</w:t>
      </w:r>
      <w:r w:rsidRPr="006D0C02">
        <w:t>arrierSpacing,</w:t>
      </w:r>
    </w:p>
    <w:p w14:paraId="49862BE6" w14:textId="066241C7" w:rsidR="00A343BA" w:rsidRPr="006D0C02" w:rsidRDefault="00A343BA" w:rsidP="006D0C02">
      <w:pPr>
        <w:pStyle w:val="PL"/>
        <w:rPr>
          <w:color w:val="808080"/>
        </w:rPr>
      </w:pPr>
      <w:r w:rsidRPr="006D0C02">
        <w:t xml:space="preserve">    ssb-Periodicity-r18                            </w:t>
      </w:r>
      <w:r w:rsidRPr="006D0C02">
        <w:rPr>
          <w:color w:val="993366"/>
        </w:rPr>
        <w:t>ENUMERATED</w:t>
      </w:r>
      <w:r w:rsidRPr="006D0C02">
        <w:t xml:space="preserve"> {ms5, ms10, ms20, ms40, ms80, ms160, spare2, spare1} </w:t>
      </w:r>
      <w:r w:rsidRPr="006D0C02">
        <w:rPr>
          <w:color w:val="993366"/>
        </w:rPr>
        <w:t>OPTIONAL</w:t>
      </w:r>
      <w:r w:rsidRPr="006D0C02">
        <w:t xml:space="preserve">,   </w:t>
      </w:r>
      <w:r w:rsidRPr="006D0C02">
        <w:rPr>
          <w:color w:val="808080"/>
        </w:rPr>
        <w:t xml:space="preserve">-- Need </w:t>
      </w:r>
      <w:ins w:id="121" w:author="Ericsson" w:date="2025-02-24T14:39:00Z">
        <w:r w:rsidR="00BC2447">
          <w:rPr>
            <w:color w:val="808080"/>
          </w:rPr>
          <w:t>S</w:t>
        </w:r>
      </w:ins>
      <w:del w:id="122" w:author="Ericsson" w:date="2025-02-24T14:39:00Z">
        <w:r w:rsidRPr="006D0C02" w:rsidDel="00BC2447">
          <w:rPr>
            <w:color w:val="808080"/>
          </w:rPr>
          <w:delText>R</w:delText>
        </w:r>
      </w:del>
    </w:p>
    <w:p w14:paraId="2378D119" w14:textId="77777777" w:rsidR="00B4120F" w:rsidRPr="006D0C02" w:rsidRDefault="00A343BA" w:rsidP="006D0C02">
      <w:pPr>
        <w:pStyle w:val="PL"/>
      </w:pPr>
      <w:r w:rsidRPr="006D0C02">
        <w:t xml:space="preserve">    ssb-PositionsInBurst-r18                       </w:t>
      </w:r>
      <w:r w:rsidRPr="006D0C02">
        <w:rPr>
          <w:color w:val="993366"/>
        </w:rPr>
        <w:t>CHOICE</w:t>
      </w:r>
      <w:r w:rsidRPr="006D0C02">
        <w:t xml:space="preserve"> {</w:t>
      </w:r>
    </w:p>
    <w:p w14:paraId="5F12BCBB" w14:textId="6CFA7117" w:rsidR="00A343BA" w:rsidRPr="006D0C02" w:rsidRDefault="00A343BA" w:rsidP="006D0C02">
      <w:pPr>
        <w:pStyle w:val="PL"/>
      </w:pPr>
      <w:r w:rsidRPr="006D0C02">
        <w:t xml:space="preserve">        shortBitmap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w:t>
      </w:r>
    </w:p>
    <w:p w14:paraId="6CDF44B9" w14:textId="77777777" w:rsidR="00A343BA" w:rsidRPr="006D0C02" w:rsidRDefault="00A343BA" w:rsidP="006D0C02">
      <w:pPr>
        <w:pStyle w:val="PL"/>
      </w:pPr>
      <w:r w:rsidRPr="006D0C02">
        <w:t xml:space="preserve">        mediumBitmap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(8)),</w:t>
      </w:r>
    </w:p>
    <w:p w14:paraId="4C5C5189" w14:textId="77777777" w:rsidR="00A343BA" w:rsidRPr="006D0C02" w:rsidRDefault="00A343BA" w:rsidP="006D0C02">
      <w:pPr>
        <w:pStyle w:val="PL"/>
      </w:pPr>
      <w:r w:rsidRPr="006D0C02">
        <w:t xml:space="preserve">        longBitmap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(64))</w:t>
      </w:r>
    </w:p>
    <w:p w14:paraId="0CB0D701" w14:textId="5D6FE387" w:rsidR="00A343BA" w:rsidRPr="006D0C02" w:rsidRDefault="00A343BA" w:rsidP="006D0C02">
      <w:pPr>
        <w:pStyle w:val="PL"/>
        <w:rPr>
          <w:color w:val="808080"/>
        </w:rPr>
      </w:pPr>
      <w:r w:rsidRPr="006D0C02">
        <w:t xml:space="preserve">    }  </w:t>
      </w:r>
      <w:r w:rsidR="00884A14" w:rsidRPr="006D0C02">
        <w:t xml:space="preserve">    </w:t>
      </w:r>
      <w:r w:rsidRPr="006D0C02">
        <w:t xml:space="preserve">                                                                                              </w:t>
      </w:r>
      <w:r w:rsidRPr="006D0C02">
        <w:rPr>
          <w:color w:val="993366"/>
        </w:rPr>
        <w:t>OPTIONAL</w:t>
      </w:r>
      <w:r w:rsidRPr="006D0C02">
        <w:t xml:space="preserve">,   </w:t>
      </w:r>
      <w:r w:rsidRPr="006D0C02">
        <w:rPr>
          <w:color w:val="808080"/>
        </w:rPr>
        <w:t>-- Need R</w:t>
      </w:r>
    </w:p>
    <w:p w14:paraId="7734F9DB" w14:textId="1200D263" w:rsidR="00A343BA" w:rsidRPr="006D0C02" w:rsidRDefault="00A343BA" w:rsidP="006D0C02">
      <w:pPr>
        <w:pStyle w:val="PL"/>
        <w:rPr>
          <w:color w:val="808080"/>
        </w:rPr>
      </w:pPr>
      <w:r w:rsidRPr="006D0C02">
        <w:t xml:space="preserve">    ss-PBCH-BlockPower-r18                         </w:t>
      </w:r>
      <w:r w:rsidRPr="006D0C02">
        <w:rPr>
          <w:color w:val="993366"/>
        </w:rPr>
        <w:t>INTEGER</w:t>
      </w:r>
      <w:r w:rsidRPr="006D0C02">
        <w:t xml:space="preserve"> (-60..50)                                     </w:t>
      </w:r>
      <w:r w:rsidRPr="006D0C02">
        <w:rPr>
          <w:color w:val="993366"/>
        </w:rPr>
        <w:t>OPTIONAL</w:t>
      </w:r>
      <w:r w:rsidRPr="006D0C02">
        <w:t xml:space="preserve">,   </w:t>
      </w:r>
      <w:r w:rsidRPr="006D0C02">
        <w:rPr>
          <w:color w:val="808080"/>
        </w:rPr>
        <w:t>-- Need R</w:t>
      </w:r>
    </w:p>
    <w:p w14:paraId="4662451D" w14:textId="77777777" w:rsidR="00A343BA" w:rsidRPr="006D0C02" w:rsidRDefault="00A343BA" w:rsidP="006D0C02">
      <w:pPr>
        <w:pStyle w:val="PL"/>
      </w:pPr>
      <w:r w:rsidRPr="006D0C02">
        <w:t xml:space="preserve">    ...</w:t>
      </w:r>
    </w:p>
    <w:p w14:paraId="43023B6F" w14:textId="77777777" w:rsidR="00A343BA" w:rsidRPr="006D0C02" w:rsidRDefault="00A343BA" w:rsidP="006D0C02">
      <w:pPr>
        <w:pStyle w:val="PL"/>
      </w:pPr>
      <w:r w:rsidRPr="006D0C02">
        <w:t>}</w:t>
      </w:r>
    </w:p>
    <w:p w14:paraId="47AED941" w14:textId="77777777" w:rsidR="00A343BA" w:rsidRPr="006D0C02" w:rsidRDefault="00A343BA" w:rsidP="006D0C02">
      <w:pPr>
        <w:pStyle w:val="PL"/>
      </w:pPr>
    </w:p>
    <w:p w14:paraId="19D17AD7" w14:textId="77777777" w:rsidR="00A343BA" w:rsidRPr="006D0C02" w:rsidRDefault="00A343BA" w:rsidP="006D0C02">
      <w:pPr>
        <w:pStyle w:val="PL"/>
        <w:rPr>
          <w:color w:val="808080"/>
        </w:rPr>
      </w:pPr>
      <w:r w:rsidRPr="006D0C02">
        <w:rPr>
          <w:color w:val="808080"/>
        </w:rPr>
        <w:t>-- TAG-LTM-CANDIDATE-STOP</w:t>
      </w:r>
    </w:p>
    <w:p w14:paraId="146256FC" w14:textId="77777777" w:rsidR="00A343BA" w:rsidRPr="006D0C02" w:rsidRDefault="00A343BA" w:rsidP="006D0C02">
      <w:pPr>
        <w:pStyle w:val="PL"/>
        <w:rPr>
          <w:color w:val="808080"/>
        </w:rPr>
      </w:pPr>
      <w:r w:rsidRPr="006D0C02">
        <w:rPr>
          <w:color w:val="808080"/>
        </w:rPr>
        <w:t>-- ASN1STOP</w:t>
      </w:r>
    </w:p>
    <w:p w14:paraId="1BAFC2F6" w14:textId="77777777" w:rsidR="00A343BA" w:rsidRPr="006D0C02" w:rsidRDefault="00A343BA" w:rsidP="00A343BA"/>
    <w:tbl>
      <w:tblPr>
        <w:tblStyle w:val="TableGrid"/>
        <w:tblW w:w="14173" w:type="dxa"/>
        <w:tblInd w:w="0" w:type="dxa"/>
        <w:tblLook w:val="04A0" w:firstRow="1" w:lastRow="0" w:firstColumn="1" w:lastColumn="0" w:noHBand="0" w:noVBand="1"/>
      </w:tblPr>
      <w:tblGrid>
        <w:gridCol w:w="14173"/>
      </w:tblGrid>
      <w:tr w:rsidR="003167E7" w:rsidRPr="006D0C02" w14:paraId="18120C40" w14:textId="77777777" w:rsidTr="00467478">
        <w:tc>
          <w:tcPr>
            <w:tcW w:w="14173" w:type="dxa"/>
          </w:tcPr>
          <w:p w14:paraId="40D720CC" w14:textId="77777777" w:rsidR="00A343BA" w:rsidRPr="006D0C02" w:rsidRDefault="00A343BA" w:rsidP="00467478">
            <w:pPr>
              <w:pStyle w:val="TAH"/>
            </w:pPr>
            <w:r w:rsidRPr="006D0C02">
              <w:rPr>
                <w:i/>
              </w:rPr>
              <w:lastRenderedPageBreak/>
              <w:t xml:space="preserve">LTM-Candidate </w:t>
            </w:r>
            <w:r w:rsidRPr="006D0C02">
              <w:rPr>
                <w:iCs/>
              </w:rPr>
              <w:t>field descriptions</w:t>
            </w:r>
          </w:p>
        </w:tc>
      </w:tr>
      <w:tr w:rsidR="003167E7" w:rsidRPr="006D0C02" w14:paraId="1609878E" w14:textId="77777777" w:rsidTr="00467478">
        <w:tc>
          <w:tcPr>
            <w:tcW w:w="14173" w:type="dxa"/>
          </w:tcPr>
          <w:p w14:paraId="0ACF7ACC" w14:textId="77777777" w:rsidR="00D53D7F" w:rsidRPr="006D0C02" w:rsidRDefault="00D53D7F" w:rsidP="00467478">
            <w:pPr>
              <w:pStyle w:val="TAL"/>
              <w:rPr>
                <w:b/>
                <w:i/>
              </w:rPr>
            </w:pPr>
            <w:proofErr w:type="spellStart"/>
            <w:r w:rsidRPr="006D0C02">
              <w:rPr>
                <w:b/>
                <w:i/>
              </w:rPr>
              <w:t>ltm-CandidateConfig</w:t>
            </w:r>
            <w:proofErr w:type="spellEnd"/>
          </w:p>
          <w:p w14:paraId="54A6975C" w14:textId="628D5F78" w:rsidR="00D53D7F" w:rsidRPr="006D0C02" w:rsidRDefault="00D53D7F" w:rsidP="00467478">
            <w:pPr>
              <w:pStyle w:val="TAL"/>
              <w:rPr>
                <w:bCs/>
                <w:iCs/>
              </w:rPr>
            </w:pPr>
            <w:r w:rsidRPr="006D0C02">
              <w:rPr>
                <w:bCs/>
                <w:iCs/>
              </w:rPr>
              <w:t xml:space="preserve">This field includes an </w:t>
            </w:r>
            <w:proofErr w:type="spellStart"/>
            <w:r w:rsidRPr="006D0C02">
              <w:rPr>
                <w:bCs/>
                <w:iCs/>
              </w:rPr>
              <w:t>RRCReconfiguration</w:t>
            </w:r>
            <w:proofErr w:type="spellEnd"/>
            <w:r w:rsidRPr="006D0C02">
              <w:rPr>
                <w:bCs/>
                <w:iCs/>
              </w:rPr>
              <w:t xml:space="preserve"> message used to configure an LTM candidate </w:t>
            </w:r>
            <w:r w:rsidR="006312E0" w:rsidRPr="006D0C02">
              <w:rPr>
                <w:bCs/>
                <w:iCs/>
              </w:rPr>
              <w:t>configuration</w:t>
            </w:r>
            <w:r w:rsidRPr="006D0C02">
              <w:rPr>
                <w:bCs/>
                <w:iCs/>
              </w:rPr>
              <w:t>.</w:t>
            </w:r>
          </w:p>
        </w:tc>
      </w:tr>
      <w:tr w:rsidR="003167E7" w:rsidRPr="006D0C02" w14:paraId="4A26A44E" w14:textId="77777777" w:rsidTr="00467478">
        <w:tc>
          <w:tcPr>
            <w:tcW w:w="14173" w:type="dxa"/>
          </w:tcPr>
          <w:p w14:paraId="75D9D907" w14:textId="77777777" w:rsidR="00A343BA" w:rsidRPr="006D0C02" w:rsidRDefault="00A343BA" w:rsidP="00467478">
            <w:pPr>
              <w:pStyle w:val="TAL"/>
              <w:rPr>
                <w:b/>
                <w:i/>
              </w:rPr>
            </w:pPr>
            <w:proofErr w:type="spellStart"/>
            <w:r w:rsidRPr="006D0C02">
              <w:rPr>
                <w:b/>
                <w:i/>
              </w:rPr>
              <w:t>ltm-CandidatePCI</w:t>
            </w:r>
            <w:proofErr w:type="spellEnd"/>
          </w:p>
          <w:p w14:paraId="4167E771" w14:textId="50C6FDED" w:rsidR="00A343BA" w:rsidRPr="006D0C02" w:rsidRDefault="00A343BA" w:rsidP="00467478">
            <w:pPr>
              <w:pStyle w:val="TAL"/>
              <w:rPr>
                <w:bCs/>
                <w:iCs/>
              </w:rPr>
            </w:pPr>
            <w:r w:rsidRPr="006D0C02">
              <w:rPr>
                <w:bCs/>
                <w:iCs/>
              </w:rPr>
              <w:t xml:space="preserve">This field identifies the </w:t>
            </w:r>
            <w:r w:rsidRPr="006D0C02">
              <w:t xml:space="preserve">PCI of the </w:t>
            </w:r>
            <w:proofErr w:type="spellStart"/>
            <w:r w:rsidRPr="006D0C02">
              <w:t>SpCell</w:t>
            </w:r>
            <w:proofErr w:type="spellEnd"/>
            <w:r w:rsidRPr="006D0C02">
              <w:t xml:space="preserve"> of the </w:t>
            </w:r>
            <w:r w:rsidR="00613673" w:rsidRPr="006D0C02">
              <w:t xml:space="preserve">LTM candidate </w:t>
            </w:r>
            <w:r w:rsidRPr="006D0C02">
              <w:t xml:space="preserve">configuration contained in </w:t>
            </w:r>
            <w:proofErr w:type="spellStart"/>
            <w:r w:rsidRPr="006D0C02">
              <w:rPr>
                <w:i/>
              </w:rPr>
              <w:t>ltm-CandidateConfig</w:t>
            </w:r>
            <w:proofErr w:type="spellEnd"/>
            <w:r w:rsidRPr="006D0C02">
              <w:rPr>
                <w:bCs/>
                <w:iCs/>
              </w:rPr>
              <w:t>.</w:t>
            </w:r>
          </w:p>
        </w:tc>
      </w:tr>
      <w:tr w:rsidR="003167E7" w:rsidRPr="006D0C02" w14:paraId="3B9A91BD" w14:textId="77777777" w:rsidTr="00467478">
        <w:tc>
          <w:tcPr>
            <w:tcW w:w="14173" w:type="dxa"/>
          </w:tcPr>
          <w:p w14:paraId="7714153E" w14:textId="77777777" w:rsidR="00A343BA" w:rsidRPr="006D0C02" w:rsidRDefault="00A343BA" w:rsidP="00467478">
            <w:pPr>
              <w:pStyle w:val="TAL"/>
              <w:rPr>
                <w:b/>
                <w:i/>
              </w:rPr>
            </w:pPr>
            <w:proofErr w:type="spellStart"/>
            <w:r w:rsidRPr="006D0C02">
              <w:rPr>
                <w:b/>
                <w:i/>
              </w:rPr>
              <w:t>ltm-EarlyUL-SyncConfig</w:t>
            </w:r>
            <w:proofErr w:type="spellEnd"/>
            <w:r w:rsidRPr="006D0C02">
              <w:rPr>
                <w:b/>
                <w:i/>
              </w:rPr>
              <w:t xml:space="preserve">, </w:t>
            </w:r>
            <w:proofErr w:type="spellStart"/>
            <w:r w:rsidRPr="006D0C02">
              <w:rPr>
                <w:b/>
                <w:i/>
              </w:rPr>
              <w:t>ltm-EarlyUL-SyncConfigSUL</w:t>
            </w:r>
            <w:proofErr w:type="spellEnd"/>
          </w:p>
          <w:p w14:paraId="587FD851" w14:textId="77777777" w:rsidR="00A343BA" w:rsidRPr="006D0C02" w:rsidRDefault="00A343BA" w:rsidP="00467478">
            <w:pPr>
              <w:pStyle w:val="TAL"/>
              <w:rPr>
                <w:bCs/>
                <w:iCs/>
              </w:rPr>
            </w:pPr>
            <w:r w:rsidRPr="006D0C02">
              <w:rPr>
                <w:bCs/>
                <w:iCs/>
              </w:rPr>
              <w:t>A configuration used to perform the early UL synchronization procedure over an UL or SUL carrier.</w:t>
            </w:r>
          </w:p>
        </w:tc>
      </w:tr>
      <w:tr w:rsidR="003167E7" w:rsidRPr="006D0C02" w14:paraId="0BC811B2" w14:textId="77777777" w:rsidTr="00467478">
        <w:tc>
          <w:tcPr>
            <w:tcW w:w="14173" w:type="dxa"/>
          </w:tcPr>
          <w:p w14:paraId="47F2AD5E" w14:textId="77777777" w:rsidR="00613673" w:rsidRPr="006D0C02" w:rsidRDefault="00613673" w:rsidP="00613673">
            <w:pPr>
              <w:pStyle w:val="TAL"/>
              <w:rPr>
                <w:b/>
                <w:i/>
              </w:rPr>
            </w:pPr>
            <w:proofErr w:type="spellStart"/>
            <w:r w:rsidRPr="006D0C02">
              <w:rPr>
                <w:b/>
                <w:i/>
              </w:rPr>
              <w:t>ltm-NoResetID</w:t>
            </w:r>
            <w:proofErr w:type="spellEnd"/>
          </w:p>
          <w:p w14:paraId="0644784F" w14:textId="1D24DEF9" w:rsidR="00613673" w:rsidRPr="006D0C02" w:rsidRDefault="00613673" w:rsidP="00613673">
            <w:pPr>
              <w:pStyle w:val="TAL"/>
              <w:rPr>
                <w:b/>
                <w:i/>
              </w:rPr>
            </w:pPr>
            <w:r w:rsidRPr="006D0C02">
              <w:rPr>
                <w:bCs/>
                <w:iCs/>
              </w:rPr>
              <w:t xml:space="preserve">If the network configures this field for one LTM candidate configuration, the network configures also for all </w:t>
            </w:r>
            <w:r w:rsidRPr="006D0C02">
              <w:rPr>
                <w:iCs/>
              </w:rPr>
              <w:t>LTM candidate configurations within</w:t>
            </w:r>
            <w:r w:rsidRPr="006D0C02">
              <w:t xml:space="preserve"> </w:t>
            </w:r>
            <w:proofErr w:type="spellStart"/>
            <w:r w:rsidRPr="006D0C02">
              <w:rPr>
                <w:i/>
              </w:rPr>
              <w:t>ltm-CandidateToAddModList</w:t>
            </w:r>
            <w:proofErr w:type="spellEnd"/>
            <w:r w:rsidRPr="006D0C02">
              <w:t xml:space="preserve"> in </w:t>
            </w:r>
            <w:r w:rsidRPr="006D0C02">
              <w:rPr>
                <w:i/>
              </w:rPr>
              <w:t>LTM-Config</w:t>
            </w:r>
            <w:r w:rsidR="00E06B9A" w:rsidRPr="006D0C02">
              <w:rPr>
                <w:i/>
              </w:rPr>
              <w:t xml:space="preserve"> </w:t>
            </w:r>
            <w:r w:rsidR="00E06B9A" w:rsidRPr="006D0C02">
              <w:rPr>
                <w:iCs/>
              </w:rPr>
              <w:t xml:space="preserve">and ensures that the UE has stored a value for </w:t>
            </w:r>
            <w:proofErr w:type="spellStart"/>
            <w:r w:rsidR="00E06B9A" w:rsidRPr="006D0C02">
              <w:rPr>
                <w:i/>
                <w:iCs/>
              </w:rPr>
              <w:t>ltm-ServingCellNoResetID</w:t>
            </w:r>
            <w:proofErr w:type="spellEnd"/>
            <w:r w:rsidR="00E06B9A" w:rsidRPr="006D0C02">
              <w:t xml:space="preserve"> within </w:t>
            </w:r>
            <w:proofErr w:type="spellStart"/>
            <w:r w:rsidR="00E06B9A" w:rsidRPr="006D0C02">
              <w:rPr>
                <w:i/>
              </w:rPr>
              <w:t>VarLTM-ServingCellNoResetID</w:t>
            </w:r>
            <w:proofErr w:type="spellEnd"/>
            <w:r w:rsidRPr="006D0C02">
              <w:rPr>
                <w:iCs/>
              </w:rPr>
              <w:t>.</w:t>
            </w:r>
          </w:p>
        </w:tc>
      </w:tr>
      <w:tr w:rsidR="00E05EBB" w:rsidRPr="006D0C02" w14:paraId="0D457CA0" w14:textId="77777777" w:rsidTr="00467478">
        <w:tc>
          <w:tcPr>
            <w:tcW w:w="14173" w:type="dxa"/>
          </w:tcPr>
          <w:p w14:paraId="2E259EAB" w14:textId="77777777" w:rsidR="00613673" w:rsidRPr="006D0C02" w:rsidRDefault="00613673" w:rsidP="00613673">
            <w:pPr>
              <w:pStyle w:val="TAL"/>
              <w:rPr>
                <w:b/>
                <w:i/>
              </w:rPr>
            </w:pPr>
            <w:proofErr w:type="spellStart"/>
            <w:r w:rsidRPr="006D0C02">
              <w:rPr>
                <w:b/>
                <w:i/>
              </w:rPr>
              <w:t>ltm</w:t>
            </w:r>
            <w:proofErr w:type="spellEnd"/>
            <w:r w:rsidRPr="006D0C02">
              <w:rPr>
                <w:b/>
                <w:i/>
              </w:rPr>
              <w:t>-UE-</w:t>
            </w:r>
            <w:proofErr w:type="spellStart"/>
            <w:r w:rsidRPr="006D0C02">
              <w:rPr>
                <w:b/>
                <w:i/>
              </w:rPr>
              <w:t>MeasuredTA</w:t>
            </w:r>
            <w:proofErr w:type="spellEnd"/>
            <w:r w:rsidRPr="006D0C02">
              <w:rPr>
                <w:b/>
                <w:i/>
              </w:rPr>
              <w:t>-ID</w:t>
            </w:r>
          </w:p>
          <w:p w14:paraId="3A9F5325" w14:textId="07D46FAD" w:rsidR="00613673" w:rsidRPr="006D0C02" w:rsidRDefault="00613673" w:rsidP="00613673">
            <w:pPr>
              <w:pStyle w:val="TAL"/>
              <w:rPr>
                <w:b/>
                <w:i/>
              </w:rPr>
            </w:pPr>
            <w:r w:rsidRPr="006D0C02">
              <w:rPr>
                <w:bCs/>
                <w:iCs/>
              </w:rPr>
              <w:t xml:space="preserve">If the network configures this field for one LTM candidate configuration, the network configures also for all </w:t>
            </w:r>
            <w:r w:rsidRPr="006D0C02">
              <w:rPr>
                <w:iCs/>
              </w:rPr>
              <w:t>LTM candidate configurations within</w:t>
            </w:r>
            <w:r w:rsidRPr="006D0C02">
              <w:t xml:space="preserve"> </w:t>
            </w:r>
            <w:proofErr w:type="spellStart"/>
            <w:r w:rsidRPr="006D0C02">
              <w:rPr>
                <w:i/>
              </w:rPr>
              <w:t>ltm-CandidateToAddModList</w:t>
            </w:r>
            <w:proofErr w:type="spellEnd"/>
            <w:r w:rsidRPr="006D0C02">
              <w:t xml:space="preserve"> in </w:t>
            </w:r>
            <w:r w:rsidRPr="006D0C02">
              <w:rPr>
                <w:i/>
              </w:rPr>
              <w:t>LTM-Config</w:t>
            </w:r>
            <w:r w:rsidR="000D24DC" w:rsidRPr="006D0C02">
              <w:rPr>
                <w:iCs/>
              </w:rPr>
              <w:t xml:space="preserve"> and ensures that the UE has stored a value for </w:t>
            </w:r>
            <w:proofErr w:type="spellStart"/>
            <w:r w:rsidR="000D24DC" w:rsidRPr="006D0C02">
              <w:rPr>
                <w:i/>
                <w:iCs/>
              </w:rPr>
              <w:t>ltm</w:t>
            </w:r>
            <w:proofErr w:type="spellEnd"/>
            <w:r w:rsidR="000D24DC" w:rsidRPr="006D0C02">
              <w:rPr>
                <w:i/>
                <w:iCs/>
              </w:rPr>
              <w:t>-</w:t>
            </w:r>
            <w:proofErr w:type="spellStart"/>
            <w:r w:rsidR="000D24DC" w:rsidRPr="006D0C02">
              <w:rPr>
                <w:i/>
                <w:iCs/>
              </w:rPr>
              <w:t>ServingCellUE</w:t>
            </w:r>
            <w:proofErr w:type="spellEnd"/>
            <w:r w:rsidR="000D24DC" w:rsidRPr="006D0C02">
              <w:rPr>
                <w:i/>
                <w:iCs/>
              </w:rPr>
              <w:t>-</w:t>
            </w:r>
            <w:proofErr w:type="spellStart"/>
            <w:r w:rsidR="000D24DC" w:rsidRPr="006D0C02">
              <w:rPr>
                <w:i/>
                <w:iCs/>
              </w:rPr>
              <w:t>MeasuredTA</w:t>
            </w:r>
            <w:proofErr w:type="spellEnd"/>
            <w:r w:rsidR="000D24DC" w:rsidRPr="006D0C02">
              <w:rPr>
                <w:i/>
                <w:iCs/>
              </w:rPr>
              <w:t>-ID</w:t>
            </w:r>
            <w:r w:rsidR="000D24DC" w:rsidRPr="006D0C02">
              <w:t xml:space="preserve"> within </w:t>
            </w:r>
            <w:proofErr w:type="spellStart"/>
            <w:r w:rsidR="000D24DC" w:rsidRPr="006D0C02">
              <w:rPr>
                <w:i/>
                <w:iCs/>
              </w:rPr>
              <w:t>VarLTM</w:t>
            </w:r>
            <w:proofErr w:type="spellEnd"/>
            <w:r w:rsidR="000D24DC" w:rsidRPr="006D0C02">
              <w:rPr>
                <w:i/>
                <w:iCs/>
              </w:rPr>
              <w:t>-</w:t>
            </w:r>
            <w:proofErr w:type="spellStart"/>
            <w:r w:rsidR="000D24DC" w:rsidRPr="006D0C02">
              <w:rPr>
                <w:i/>
                <w:iCs/>
              </w:rPr>
              <w:t>ServingCellUE</w:t>
            </w:r>
            <w:proofErr w:type="spellEnd"/>
            <w:r w:rsidR="000D24DC" w:rsidRPr="006D0C02">
              <w:rPr>
                <w:i/>
                <w:iCs/>
              </w:rPr>
              <w:t>-</w:t>
            </w:r>
            <w:proofErr w:type="spellStart"/>
            <w:r w:rsidR="000D24DC" w:rsidRPr="006D0C02">
              <w:rPr>
                <w:i/>
                <w:iCs/>
              </w:rPr>
              <w:t>MeasuredTA</w:t>
            </w:r>
            <w:proofErr w:type="spellEnd"/>
            <w:r w:rsidR="000D24DC" w:rsidRPr="006D0C02">
              <w:rPr>
                <w:i/>
                <w:iCs/>
              </w:rPr>
              <w:t>-ID</w:t>
            </w:r>
            <w:r w:rsidRPr="006D0C02">
              <w:rPr>
                <w:iCs/>
              </w:rPr>
              <w:t xml:space="preserve">. This field is absent if </w:t>
            </w:r>
            <w:r w:rsidRPr="006D0C02">
              <w:rPr>
                <w:i/>
              </w:rPr>
              <w:t>tag2</w:t>
            </w:r>
            <w:r w:rsidRPr="006D0C02">
              <w:rPr>
                <w:iCs/>
              </w:rPr>
              <w:t xml:space="preserve"> is present for this LTM candidate configuration.</w:t>
            </w:r>
          </w:p>
        </w:tc>
      </w:tr>
    </w:tbl>
    <w:p w14:paraId="4588DB62" w14:textId="77777777" w:rsidR="00BC2447" w:rsidRDefault="00BC2447" w:rsidP="00BC2447">
      <w:pPr>
        <w:rPr>
          <w:ins w:id="123" w:author="Ericsson" w:date="2025-02-24T14:39:00Z"/>
        </w:rPr>
      </w:pPr>
    </w:p>
    <w:tbl>
      <w:tblPr>
        <w:tblStyle w:val="TableGrid"/>
        <w:tblW w:w="14173" w:type="dxa"/>
        <w:tblInd w:w="0" w:type="dxa"/>
        <w:tblLook w:val="04A0" w:firstRow="1" w:lastRow="0" w:firstColumn="1" w:lastColumn="0" w:noHBand="0" w:noVBand="1"/>
      </w:tblPr>
      <w:tblGrid>
        <w:gridCol w:w="14173"/>
      </w:tblGrid>
      <w:tr w:rsidR="00BC2447" w14:paraId="7263172D" w14:textId="77777777" w:rsidTr="00BC2447">
        <w:trPr>
          <w:ins w:id="124" w:author="Ericsson" w:date="2025-02-24T14:39:00Z"/>
        </w:trPr>
        <w:tc>
          <w:tcPr>
            <w:tcW w:w="14173" w:type="dxa"/>
          </w:tcPr>
          <w:p w14:paraId="284ECEDF" w14:textId="7FA34F77" w:rsidR="00BC2447" w:rsidRPr="00BC2447" w:rsidRDefault="00BC2447" w:rsidP="00BC2447">
            <w:pPr>
              <w:pStyle w:val="TAH"/>
              <w:rPr>
                <w:ins w:id="125" w:author="Ericsson" w:date="2025-02-24T14:39:00Z"/>
              </w:rPr>
            </w:pPr>
            <w:ins w:id="126" w:author="Ericsson" w:date="2025-02-24T14:39:00Z">
              <w:r>
                <w:rPr>
                  <w:i/>
                </w:rPr>
                <w:t>LTM-SSB-Config field descriptions</w:t>
              </w:r>
            </w:ins>
          </w:p>
        </w:tc>
      </w:tr>
      <w:tr w:rsidR="00BC2447" w14:paraId="4CB96A9D" w14:textId="77777777" w:rsidTr="00BC2447">
        <w:trPr>
          <w:ins w:id="127" w:author="Ericsson" w:date="2025-02-24T14:39:00Z"/>
        </w:trPr>
        <w:tc>
          <w:tcPr>
            <w:tcW w:w="14173" w:type="dxa"/>
          </w:tcPr>
          <w:p w14:paraId="386ACCB4" w14:textId="77777777" w:rsidR="00BC2447" w:rsidRPr="006D0C02" w:rsidRDefault="00BC2447" w:rsidP="00BC2447">
            <w:pPr>
              <w:pStyle w:val="TAL"/>
              <w:rPr>
                <w:ins w:id="128" w:author="Ericsson" w:date="2025-02-24T14:40:00Z"/>
                <w:szCs w:val="22"/>
                <w:lang w:eastAsia="sv-SE"/>
              </w:rPr>
            </w:pPr>
            <w:proofErr w:type="spellStart"/>
            <w:ins w:id="129" w:author="Ericsson" w:date="2025-02-24T14:40:00Z">
              <w:r w:rsidRPr="006D0C02">
                <w:rPr>
                  <w:b/>
                  <w:i/>
                  <w:szCs w:val="22"/>
                  <w:lang w:eastAsia="sv-SE"/>
                </w:rPr>
                <w:t>ssb</w:t>
              </w:r>
              <w:proofErr w:type="spellEnd"/>
              <w:r w:rsidRPr="006D0C02">
                <w:rPr>
                  <w:b/>
                  <w:i/>
                  <w:szCs w:val="22"/>
                  <w:lang w:eastAsia="sv-SE"/>
                </w:rPr>
                <w:t>-</w:t>
              </w:r>
              <w:r>
                <w:rPr>
                  <w:b/>
                  <w:i/>
                  <w:szCs w:val="22"/>
                  <w:lang w:eastAsia="sv-SE"/>
                </w:rPr>
                <w:t>P</w:t>
              </w:r>
              <w:r w:rsidRPr="006D0C02">
                <w:rPr>
                  <w:b/>
                  <w:i/>
                  <w:szCs w:val="22"/>
                  <w:lang w:eastAsia="sv-SE"/>
                </w:rPr>
                <w:t>eriodicity</w:t>
              </w:r>
            </w:ins>
          </w:p>
          <w:p w14:paraId="44C8217C" w14:textId="3A3DDFA8" w:rsidR="00BC2447" w:rsidRPr="00BC2447" w:rsidRDefault="00BC2447" w:rsidP="00BC2447">
            <w:pPr>
              <w:pStyle w:val="TAL"/>
              <w:rPr>
                <w:ins w:id="130" w:author="Ericsson" w:date="2025-02-24T14:39:00Z"/>
                <w:b/>
                <w:i/>
              </w:rPr>
            </w:pPr>
            <w:ins w:id="131" w:author="Ericsson" w:date="2025-02-24T14:40:00Z">
              <w:r w:rsidRPr="006D0C02">
                <w:rPr>
                  <w:szCs w:val="22"/>
                  <w:lang w:eastAsia="sv-SE"/>
                </w:rPr>
                <w:t xml:space="preserve">The SSB periodicity in </w:t>
              </w:r>
              <w:proofErr w:type="spellStart"/>
              <w:r w:rsidRPr="006D0C02">
                <w:rPr>
                  <w:szCs w:val="22"/>
                  <w:lang w:eastAsia="sv-SE"/>
                </w:rPr>
                <w:t>ms</w:t>
              </w:r>
              <w:proofErr w:type="spellEnd"/>
              <w:r w:rsidRPr="006D0C02">
                <w:rPr>
                  <w:szCs w:val="22"/>
                  <w:lang w:eastAsia="sv-SE"/>
                </w:rPr>
                <w:t>. If the field is absent, the UE applies the value ms5. (see TS 38.213 [13], clause 4.1</w:t>
              </w:r>
            </w:ins>
          </w:p>
        </w:tc>
      </w:tr>
      <w:tr w:rsidR="00BC2447" w14:paraId="46187378" w14:textId="77777777" w:rsidTr="00BC2447">
        <w:trPr>
          <w:ins w:id="132" w:author="Ericsson" w:date="2025-02-24T14:41:00Z"/>
        </w:trPr>
        <w:tc>
          <w:tcPr>
            <w:tcW w:w="14173" w:type="dxa"/>
          </w:tcPr>
          <w:p w14:paraId="32443A45" w14:textId="77777777" w:rsidR="00BC2447" w:rsidRPr="006D0C02" w:rsidRDefault="00BC2447" w:rsidP="00BC2447">
            <w:pPr>
              <w:pStyle w:val="TAL"/>
              <w:rPr>
                <w:ins w:id="133" w:author="Ericsson" w:date="2025-02-24T14:41:00Z"/>
                <w:szCs w:val="22"/>
                <w:lang w:eastAsia="sv-SE"/>
              </w:rPr>
            </w:pPr>
            <w:proofErr w:type="spellStart"/>
            <w:ins w:id="134" w:author="Ericsson" w:date="2025-02-24T14:41:00Z">
              <w:r w:rsidRPr="006D0C02">
                <w:rPr>
                  <w:b/>
                  <w:i/>
                  <w:szCs w:val="22"/>
                  <w:lang w:eastAsia="sv-SE"/>
                </w:rPr>
                <w:t>ssb-PositionsInBurst</w:t>
              </w:r>
              <w:proofErr w:type="spellEnd"/>
            </w:ins>
          </w:p>
          <w:p w14:paraId="531E2258" w14:textId="5B932C06" w:rsidR="00BC2447" w:rsidRPr="00B316A7" w:rsidRDefault="00BC2447" w:rsidP="00BC2447">
            <w:pPr>
              <w:pStyle w:val="TAL"/>
              <w:rPr>
                <w:ins w:id="135" w:author="Ericsson" w:date="2025-02-24T14:41:00Z"/>
                <w:szCs w:val="22"/>
                <w:lang w:eastAsia="sv-SE"/>
              </w:rPr>
            </w:pPr>
            <w:ins w:id="136" w:author="Ericsson" w:date="2025-02-24T14:41:00Z">
              <w:r w:rsidRPr="006D0C02">
                <w:rPr>
                  <w:szCs w:val="22"/>
                </w:rPr>
                <w:t>For operation in licensed spectrum, i</w:t>
              </w:r>
              <w:r w:rsidRPr="006D0C02">
                <w:rPr>
                  <w:szCs w:val="22"/>
                  <w:lang w:eastAsia="sv-SE"/>
                </w:rPr>
                <w:t xml:space="preserve">ndicates the time domain positions of the transmitted SS-blocks in </w:t>
              </w:r>
              <w:r w:rsidRPr="006D0C02">
                <w:rPr>
                  <w:lang w:eastAsia="sv-SE"/>
                </w:rPr>
                <w:t>a half frame with SS/PBCH blocks</w:t>
              </w:r>
              <w:r w:rsidRPr="006D0C02">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w:t>
              </w:r>
            </w:ins>
            <w:ins w:id="137" w:author="Ericsson" w:date="2025-02-26T17:37:00Z">
              <w:r w:rsidR="00B316A7">
                <w:rPr>
                  <w:szCs w:val="22"/>
                  <w:lang w:eastAsia="sv-SE"/>
                </w:rPr>
                <w:t xml:space="preserve">The network always </w:t>
              </w:r>
            </w:ins>
            <w:ins w:id="138" w:author="Ericsson" w:date="2025-02-26T17:38:00Z">
              <w:r w:rsidR="00B316A7">
                <w:rPr>
                  <w:szCs w:val="22"/>
                  <w:lang w:eastAsia="sv-SE"/>
                </w:rPr>
                <w:t>includes</w:t>
              </w:r>
            </w:ins>
            <w:ins w:id="139" w:author="Ericsson" w:date="2025-02-26T17:37:00Z">
              <w:r w:rsidR="00B316A7">
                <w:rPr>
                  <w:szCs w:val="22"/>
                  <w:lang w:eastAsia="sv-SE"/>
                </w:rPr>
                <w:t xml:space="preserve"> this field</w:t>
              </w:r>
            </w:ins>
            <w:ins w:id="140" w:author="Ericsson" w:date="2025-02-26T17:38:00Z">
              <w:r w:rsidR="00B316A7">
                <w:rPr>
                  <w:szCs w:val="22"/>
                  <w:lang w:eastAsia="sv-SE"/>
                </w:rPr>
                <w:t xml:space="preserve"> if </w:t>
              </w:r>
              <w:proofErr w:type="spellStart"/>
              <w:r w:rsidR="00B316A7" w:rsidRPr="00B316A7">
                <w:rPr>
                  <w:i/>
                  <w:iCs/>
                </w:rPr>
                <w:t>ltm</w:t>
              </w:r>
              <w:proofErr w:type="spellEnd"/>
              <w:r w:rsidR="00B316A7" w:rsidRPr="00B316A7">
                <w:rPr>
                  <w:i/>
                  <w:iCs/>
                </w:rPr>
                <w:t>-SSB-Config</w:t>
              </w:r>
              <w:r w:rsidR="00B316A7">
                <w:t xml:space="preserve"> is configured</w:t>
              </w:r>
            </w:ins>
            <w:ins w:id="141" w:author="Ericsson" w:date="2025-02-26T17:37:00Z">
              <w:r w:rsidR="00B316A7">
                <w:rPr>
                  <w:szCs w:val="22"/>
                  <w:lang w:eastAsia="sv-SE"/>
                </w:rPr>
                <w:t>.</w:t>
              </w:r>
            </w:ins>
          </w:p>
        </w:tc>
      </w:tr>
      <w:tr w:rsidR="00BC2447" w14:paraId="275785E9" w14:textId="77777777" w:rsidTr="00BC2447">
        <w:trPr>
          <w:ins w:id="142" w:author="Ericsson" w:date="2025-02-24T14:46:00Z"/>
        </w:trPr>
        <w:tc>
          <w:tcPr>
            <w:tcW w:w="14173" w:type="dxa"/>
          </w:tcPr>
          <w:p w14:paraId="0C856D1F" w14:textId="77777777" w:rsidR="00BC2447" w:rsidRPr="006D0C02" w:rsidRDefault="00BC2447" w:rsidP="00BC2447">
            <w:pPr>
              <w:pStyle w:val="TAL"/>
              <w:rPr>
                <w:ins w:id="143" w:author="Ericsson" w:date="2025-02-24T14:46:00Z"/>
                <w:szCs w:val="22"/>
                <w:lang w:eastAsia="sv-SE"/>
              </w:rPr>
            </w:pPr>
            <w:ins w:id="144" w:author="Ericsson" w:date="2025-02-24T14:46:00Z">
              <w:r w:rsidRPr="006D0C02">
                <w:rPr>
                  <w:b/>
                  <w:i/>
                  <w:szCs w:val="22"/>
                  <w:lang w:eastAsia="sv-SE"/>
                </w:rPr>
                <w:t>ss-PBCH-</w:t>
              </w:r>
              <w:proofErr w:type="spellStart"/>
              <w:r w:rsidRPr="006D0C02">
                <w:rPr>
                  <w:b/>
                  <w:i/>
                  <w:szCs w:val="22"/>
                  <w:lang w:eastAsia="sv-SE"/>
                </w:rPr>
                <w:t>BlockPower</w:t>
              </w:r>
              <w:proofErr w:type="spellEnd"/>
            </w:ins>
          </w:p>
          <w:p w14:paraId="7B8E90D7" w14:textId="3496BFDB" w:rsidR="00BC2447" w:rsidRPr="006D0C02" w:rsidRDefault="00BC2447" w:rsidP="00BC2447">
            <w:pPr>
              <w:pStyle w:val="TAL"/>
              <w:rPr>
                <w:ins w:id="145" w:author="Ericsson" w:date="2025-02-24T14:46:00Z"/>
                <w:b/>
                <w:i/>
                <w:szCs w:val="22"/>
                <w:lang w:eastAsia="sv-SE"/>
              </w:rPr>
            </w:pPr>
            <w:ins w:id="146" w:author="Ericsson" w:date="2025-02-24T14:46:00Z">
              <w:r w:rsidRPr="006D0C02">
                <w:rPr>
                  <w:szCs w:val="22"/>
                  <w:lang w:eastAsia="sv-SE"/>
                </w:rPr>
                <w:t>Average EPRE of the resources elements that carry secondary synchronization signals in dBm that the NW used for SSB transmission, see TS 38.213 [13], clause 7.</w:t>
              </w:r>
            </w:ins>
            <w:ins w:id="147" w:author="Ericsson" w:date="2025-02-26T17:37:00Z">
              <w:r w:rsidR="00B316A7">
                <w:rPr>
                  <w:szCs w:val="22"/>
                  <w:lang w:eastAsia="sv-SE"/>
                </w:rPr>
                <w:t xml:space="preserve"> </w:t>
              </w:r>
            </w:ins>
            <w:ins w:id="148" w:author="Ericsson" w:date="2025-02-26T17:38:00Z">
              <w:r w:rsidR="00B316A7">
                <w:rPr>
                  <w:szCs w:val="22"/>
                  <w:lang w:eastAsia="sv-SE"/>
                </w:rPr>
                <w:t xml:space="preserve">The network always includes this field if </w:t>
              </w:r>
              <w:proofErr w:type="spellStart"/>
              <w:r w:rsidR="00B316A7" w:rsidRPr="00B316A7">
                <w:rPr>
                  <w:i/>
                  <w:iCs/>
                </w:rPr>
                <w:t>ltm</w:t>
              </w:r>
              <w:proofErr w:type="spellEnd"/>
              <w:r w:rsidR="00B316A7" w:rsidRPr="00B316A7">
                <w:rPr>
                  <w:i/>
                  <w:iCs/>
                </w:rPr>
                <w:t>-SSB-Config</w:t>
              </w:r>
              <w:r w:rsidR="00B316A7">
                <w:t xml:space="preserve"> is configured</w:t>
              </w:r>
              <w:r w:rsidR="00B316A7">
                <w:rPr>
                  <w:szCs w:val="22"/>
                  <w:lang w:eastAsia="sv-SE"/>
                </w:rPr>
                <w:t>.</w:t>
              </w:r>
            </w:ins>
          </w:p>
        </w:tc>
      </w:tr>
    </w:tbl>
    <w:p w14:paraId="0F0DD5F4" w14:textId="77777777" w:rsidR="00BC2447" w:rsidRPr="006D0C02" w:rsidRDefault="00BC2447" w:rsidP="00BC2447"/>
    <w:p w14:paraId="2CD96DFB" w14:textId="77777777" w:rsidR="00A343BA" w:rsidRPr="006D0C02" w:rsidRDefault="00A343BA" w:rsidP="00A343BA">
      <w:pPr>
        <w:pStyle w:val="Heading4"/>
      </w:pPr>
      <w:bookmarkStart w:id="149" w:name="_Toc185577808"/>
      <w:r w:rsidRPr="006D0C02">
        <w:t>–</w:t>
      </w:r>
      <w:r w:rsidRPr="006D0C02">
        <w:tab/>
      </w:r>
      <w:r w:rsidRPr="006D0C02">
        <w:rPr>
          <w:i/>
          <w:iCs/>
        </w:rPr>
        <w:t>LTM-</w:t>
      </w:r>
      <w:r w:rsidRPr="006D0C02">
        <w:rPr>
          <w:i/>
        </w:rPr>
        <w:t>CSI-</w:t>
      </w:r>
      <w:proofErr w:type="spellStart"/>
      <w:r w:rsidRPr="006D0C02">
        <w:rPr>
          <w:i/>
        </w:rPr>
        <w:t>ReportConfig</w:t>
      </w:r>
      <w:bookmarkEnd w:id="149"/>
      <w:proofErr w:type="spellEnd"/>
    </w:p>
    <w:p w14:paraId="2C5CFF8A" w14:textId="77777777" w:rsidR="00A343BA" w:rsidRPr="006D0C02" w:rsidRDefault="00A343BA" w:rsidP="00A343BA">
      <w:r w:rsidRPr="006D0C02">
        <w:t xml:space="preserve">The IE </w:t>
      </w:r>
      <w:r w:rsidRPr="006D0C02">
        <w:rPr>
          <w:i/>
          <w:iCs/>
        </w:rPr>
        <w:t>LTM-</w:t>
      </w:r>
      <w:r w:rsidRPr="006D0C02">
        <w:rPr>
          <w:i/>
        </w:rPr>
        <w:t>CSI-</w:t>
      </w:r>
      <w:proofErr w:type="spellStart"/>
      <w:r w:rsidRPr="006D0C02">
        <w:rPr>
          <w:i/>
        </w:rPr>
        <w:t>ReportConfig</w:t>
      </w:r>
      <w:proofErr w:type="spellEnd"/>
      <w:r w:rsidRPr="006D0C02">
        <w:t xml:space="preserve"> is used to configure report on the cell in which the </w:t>
      </w:r>
      <w:r w:rsidRPr="006D0C02">
        <w:rPr>
          <w:i/>
          <w:iCs/>
        </w:rPr>
        <w:t>LTM-CSI-</w:t>
      </w:r>
      <w:proofErr w:type="spellStart"/>
      <w:r w:rsidRPr="006D0C02">
        <w:rPr>
          <w:i/>
          <w:iCs/>
        </w:rPr>
        <w:t>ReportConfig</w:t>
      </w:r>
      <w:proofErr w:type="spellEnd"/>
      <w:r w:rsidRPr="006D0C02">
        <w:t xml:space="preserve"> is included.</w:t>
      </w:r>
    </w:p>
    <w:p w14:paraId="06C4244F" w14:textId="77777777" w:rsidR="00A343BA" w:rsidRPr="006D0C02" w:rsidRDefault="00A343BA" w:rsidP="00A343BA">
      <w:pPr>
        <w:pStyle w:val="TH"/>
      </w:pPr>
      <w:r w:rsidRPr="006D0C02">
        <w:rPr>
          <w:i/>
        </w:rPr>
        <w:t>LTM-CSI-</w:t>
      </w:r>
      <w:proofErr w:type="spellStart"/>
      <w:r w:rsidRPr="006D0C02">
        <w:rPr>
          <w:i/>
        </w:rPr>
        <w:t>ReportConfig</w:t>
      </w:r>
      <w:proofErr w:type="spellEnd"/>
      <w:r w:rsidRPr="006D0C02">
        <w:t xml:space="preserve"> information element</w:t>
      </w:r>
    </w:p>
    <w:p w14:paraId="2DB18FA4" w14:textId="77777777" w:rsidR="00A343BA" w:rsidRPr="006D0C02" w:rsidRDefault="00A343BA" w:rsidP="006D0C02">
      <w:pPr>
        <w:pStyle w:val="PL"/>
        <w:rPr>
          <w:color w:val="808080"/>
        </w:rPr>
      </w:pPr>
      <w:r w:rsidRPr="006D0C02">
        <w:rPr>
          <w:color w:val="808080"/>
        </w:rPr>
        <w:t>-- ASN1START</w:t>
      </w:r>
    </w:p>
    <w:p w14:paraId="0FE04F1D" w14:textId="77777777" w:rsidR="00A343BA" w:rsidRPr="006D0C02" w:rsidRDefault="00A343BA" w:rsidP="006D0C02">
      <w:pPr>
        <w:pStyle w:val="PL"/>
        <w:rPr>
          <w:color w:val="808080"/>
        </w:rPr>
      </w:pPr>
      <w:r w:rsidRPr="006D0C02">
        <w:rPr>
          <w:color w:val="808080"/>
        </w:rPr>
        <w:t>-- TAG-LTM-CSI-REPORTCONFIG-START</w:t>
      </w:r>
    </w:p>
    <w:p w14:paraId="2B47B86B" w14:textId="77777777" w:rsidR="00A343BA" w:rsidRPr="006D0C02" w:rsidRDefault="00A343BA" w:rsidP="006D0C02">
      <w:pPr>
        <w:pStyle w:val="PL"/>
      </w:pPr>
    </w:p>
    <w:p w14:paraId="797AB324" w14:textId="77777777" w:rsidR="00A343BA" w:rsidRPr="006D0C02" w:rsidRDefault="00A343BA" w:rsidP="006D0C02">
      <w:pPr>
        <w:pStyle w:val="PL"/>
      </w:pPr>
      <w:r w:rsidRPr="006D0C02">
        <w:t xml:space="preserve">LTM-CSI-ReportConfig-r18 ::=      </w:t>
      </w:r>
      <w:r w:rsidRPr="006D0C02">
        <w:rPr>
          <w:color w:val="993366"/>
        </w:rPr>
        <w:t>SEQUENCE</w:t>
      </w:r>
      <w:r w:rsidRPr="006D0C02">
        <w:t xml:space="preserve"> {</w:t>
      </w:r>
    </w:p>
    <w:p w14:paraId="733756D9" w14:textId="77777777" w:rsidR="00A343BA" w:rsidRPr="006D0C02" w:rsidRDefault="00A343BA" w:rsidP="006D0C02">
      <w:pPr>
        <w:pStyle w:val="PL"/>
      </w:pPr>
      <w:r w:rsidRPr="006D0C02">
        <w:t xml:space="preserve">    ltm-CSI-ReportConfigId-r18                     LTM-CSI-ReportConfigId-r18,</w:t>
      </w:r>
    </w:p>
    <w:p w14:paraId="2D0BBCE4" w14:textId="77777777" w:rsidR="00A343BA" w:rsidRPr="006D0C02" w:rsidRDefault="00A343BA" w:rsidP="006D0C02">
      <w:pPr>
        <w:pStyle w:val="PL"/>
      </w:pPr>
      <w:r w:rsidRPr="006D0C02">
        <w:t xml:space="preserve">    ltm-ResourcesForChannelMeasurement-r18         LTM-CSI-ResourceConfigId-r18,</w:t>
      </w:r>
    </w:p>
    <w:p w14:paraId="365A4C9F" w14:textId="77777777" w:rsidR="00A343BA" w:rsidRPr="006D0C02" w:rsidRDefault="00A343BA" w:rsidP="006D0C02">
      <w:pPr>
        <w:pStyle w:val="PL"/>
      </w:pPr>
      <w:r w:rsidRPr="006D0C02">
        <w:t xml:space="preserve">    ltm-ReportConfigType-r18                           </w:t>
      </w:r>
      <w:r w:rsidRPr="006D0C02">
        <w:rPr>
          <w:color w:val="993366"/>
        </w:rPr>
        <w:t>CHOICE</w:t>
      </w:r>
      <w:r w:rsidRPr="006D0C02">
        <w:t xml:space="preserve"> {</w:t>
      </w:r>
    </w:p>
    <w:p w14:paraId="413A48C7" w14:textId="78710562" w:rsidR="00A343BA" w:rsidRPr="006D0C02" w:rsidRDefault="00A343BA" w:rsidP="006D0C02">
      <w:pPr>
        <w:pStyle w:val="PL"/>
      </w:pPr>
      <w:r w:rsidRPr="006D0C02">
        <w:t xml:space="preserve">        periodic-r18                                   </w:t>
      </w:r>
      <w:r w:rsidR="00D53D7F" w:rsidRPr="006D0C02">
        <w:t xml:space="preserve">    </w:t>
      </w:r>
      <w:r w:rsidRPr="006D0C02">
        <w:rPr>
          <w:color w:val="993366"/>
        </w:rPr>
        <w:t>SEQUENCE</w:t>
      </w:r>
      <w:r w:rsidRPr="006D0C02">
        <w:t xml:space="preserve"> {</w:t>
      </w:r>
    </w:p>
    <w:p w14:paraId="7406CC09" w14:textId="17C0B505" w:rsidR="00A343BA" w:rsidRPr="006D0C02" w:rsidRDefault="00A343BA" w:rsidP="006D0C02">
      <w:pPr>
        <w:pStyle w:val="PL"/>
      </w:pPr>
      <w:r w:rsidRPr="006D0C02">
        <w:t xml:space="preserve">            reportSlotConfig-r18                   </w:t>
      </w:r>
      <w:r w:rsidR="00D53D7F" w:rsidRPr="006D0C02">
        <w:t xml:space="preserve">    </w:t>
      </w:r>
      <w:r w:rsidRPr="006D0C02">
        <w:t xml:space="preserve">        CSI-ReportPeriodicityAndOffset,</w:t>
      </w:r>
    </w:p>
    <w:p w14:paraId="43CE7BFE" w14:textId="131DCA82" w:rsidR="00A343BA" w:rsidRPr="006D0C02" w:rsidRDefault="00A343BA" w:rsidP="006D0C02">
      <w:pPr>
        <w:pStyle w:val="PL"/>
      </w:pPr>
      <w:r w:rsidRPr="006D0C02">
        <w:t xml:space="preserve">            pucch-CSI-ResourceList-r18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PUCCH-CSI-Resource</w:t>
      </w:r>
    </w:p>
    <w:p w14:paraId="63778987" w14:textId="77777777" w:rsidR="00A343BA" w:rsidRPr="006D0C02" w:rsidRDefault="00A343BA" w:rsidP="006D0C02">
      <w:pPr>
        <w:pStyle w:val="PL"/>
      </w:pPr>
      <w:r w:rsidRPr="006D0C02">
        <w:lastRenderedPageBreak/>
        <w:t xml:space="preserve">        },</w:t>
      </w:r>
    </w:p>
    <w:p w14:paraId="7BE3DA1A" w14:textId="0E4CB406" w:rsidR="00A343BA" w:rsidRPr="006D0C02" w:rsidRDefault="00A343BA" w:rsidP="006D0C02">
      <w:pPr>
        <w:pStyle w:val="PL"/>
      </w:pPr>
      <w:r w:rsidRPr="006D0C02">
        <w:t xml:space="preserve">        semiPersistentOnPUCCH-r18                 </w:t>
      </w:r>
      <w:r w:rsidR="00D53D7F" w:rsidRPr="006D0C02">
        <w:t xml:space="preserve">    </w:t>
      </w:r>
      <w:r w:rsidRPr="006D0C02">
        <w:t xml:space="preserve">     </w:t>
      </w:r>
      <w:r w:rsidRPr="006D0C02">
        <w:rPr>
          <w:color w:val="993366"/>
        </w:rPr>
        <w:t>SEQUENCE</w:t>
      </w:r>
      <w:r w:rsidRPr="006D0C02">
        <w:t xml:space="preserve"> {</w:t>
      </w:r>
    </w:p>
    <w:p w14:paraId="6F332462" w14:textId="4E95EBD8" w:rsidR="00A343BA" w:rsidRPr="006D0C02" w:rsidRDefault="00A343BA" w:rsidP="006D0C02">
      <w:pPr>
        <w:pStyle w:val="PL"/>
      </w:pPr>
      <w:r w:rsidRPr="006D0C02">
        <w:t xml:space="preserve">            reportSlotConfig-r18                 </w:t>
      </w:r>
      <w:r w:rsidR="00D53D7F" w:rsidRPr="006D0C02">
        <w:t xml:space="preserve">    </w:t>
      </w:r>
      <w:r w:rsidRPr="006D0C02">
        <w:t xml:space="preserve">          CSI-ReportPeriodicityAndOffset,</w:t>
      </w:r>
    </w:p>
    <w:p w14:paraId="1807B712" w14:textId="1732AEA7" w:rsidR="00A343BA" w:rsidRPr="006D0C02" w:rsidRDefault="00A343BA" w:rsidP="006D0C02">
      <w:pPr>
        <w:pStyle w:val="PL"/>
      </w:pPr>
      <w:r w:rsidRPr="006D0C02">
        <w:t xml:space="preserve">            pucch-CSI-ResourceList-r18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(1..maxNrofBWPs))</w:t>
      </w:r>
      <w:r w:rsidRPr="006D0C02">
        <w:rPr>
          <w:color w:val="993366"/>
        </w:rPr>
        <w:t xml:space="preserve"> OF</w:t>
      </w:r>
      <w:r w:rsidRPr="006D0C02">
        <w:t xml:space="preserve"> PUCCH-CSI-Resource</w:t>
      </w:r>
    </w:p>
    <w:p w14:paraId="7B06DD91" w14:textId="77777777" w:rsidR="00A343BA" w:rsidRPr="006D0C02" w:rsidRDefault="00A343BA" w:rsidP="006D0C02">
      <w:pPr>
        <w:pStyle w:val="PL"/>
      </w:pPr>
      <w:r w:rsidRPr="006D0C02">
        <w:t xml:space="preserve">        },</w:t>
      </w:r>
    </w:p>
    <w:p w14:paraId="516EEE13" w14:textId="00E2F25B" w:rsidR="00A343BA" w:rsidRPr="006D0C02" w:rsidRDefault="00A343BA" w:rsidP="006D0C02">
      <w:pPr>
        <w:pStyle w:val="PL"/>
      </w:pPr>
      <w:r w:rsidRPr="006D0C02">
        <w:t xml:space="preserve">        semiPersistentOnPUSCH-r18              </w:t>
      </w:r>
      <w:r w:rsidR="00D53D7F" w:rsidRPr="006D0C02">
        <w:t xml:space="preserve">    </w:t>
      </w:r>
      <w:r w:rsidRPr="006D0C02">
        <w:t xml:space="preserve">        </w:t>
      </w:r>
      <w:r w:rsidRPr="006D0C02">
        <w:rPr>
          <w:color w:val="993366"/>
        </w:rPr>
        <w:t>SEQUENCE</w:t>
      </w:r>
      <w:r w:rsidRPr="006D0C02">
        <w:t xml:space="preserve"> {</w:t>
      </w:r>
    </w:p>
    <w:p w14:paraId="27B0260C" w14:textId="2048DD23" w:rsidR="00A343BA" w:rsidRPr="006D0C02" w:rsidRDefault="00A343BA" w:rsidP="006D0C02">
      <w:pPr>
        <w:pStyle w:val="PL"/>
      </w:pPr>
      <w:r w:rsidRPr="006D0C02">
        <w:t xml:space="preserve">            reportSlotConfig-r18                   </w:t>
      </w:r>
      <w:r w:rsidR="00D53D7F" w:rsidRPr="006D0C02">
        <w:t xml:space="preserve">    </w:t>
      </w:r>
      <w:r w:rsidRPr="006D0C02">
        <w:t xml:space="preserve">        CSI-ReportPeriodicityAndOffset,</w:t>
      </w:r>
    </w:p>
    <w:p w14:paraId="2BB0575A" w14:textId="77C118F5" w:rsidR="00A343BA" w:rsidRPr="006D0C02" w:rsidRDefault="00A343BA" w:rsidP="006D0C02">
      <w:pPr>
        <w:pStyle w:val="PL"/>
      </w:pPr>
      <w:r w:rsidRPr="006D0C02">
        <w:t xml:space="preserve">            reportSlotOffsetList-r18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2713EBFE" w14:textId="2ED21947" w:rsidR="00A343BA" w:rsidRPr="006D0C02" w:rsidRDefault="00A343BA" w:rsidP="006D0C02">
      <w:pPr>
        <w:pStyle w:val="PL"/>
      </w:pPr>
      <w:r w:rsidRPr="006D0C02">
        <w:t xml:space="preserve">            reportSlotOffsetListDCI-0-2-r18                </w:t>
      </w:r>
      <w:r w:rsidR="00D53D7F"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42513003" w14:textId="5A7E4396" w:rsidR="00A343BA" w:rsidRPr="006D0C02" w:rsidRDefault="00A343BA" w:rsidP="006D0C02">
      <w:pPr>
        <w:pStyle w:val="PL"/>
      </w:pPr>
      <w:r w:rsidRPr="006D0C02">
        <w:t xml:space="preserve">            reportSlotOffsetListDCI-0-1-r18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3FABBA88" w14:textId="6E033AA7" w:rsidR="00A343BA" w:rsidRPr="006D0C02" w:rsidRDefault="00A343BA" w:rsidP="006D0C02">
      <w:pPr>
        <w:pStyle w:val="PL"/>
      </w:pPr>
      <w:r w:rsidRPr="006D0C02">
        <w:t xml:space="preserve">            p0alpha                                   </w:t>
      </w:r>
      <w:r w:rsidR="00D53D7F" w:rsidRPr="006D0C02">
        <w:t xml:space="preserve">    </w:t>
      </w:r>
      <w:r w:rsidRPr="006D0C02">
        <w:t xml:space="preserve">     P0-PUSCH-AlphaSetId</w:t>
      </w:r>
    </w:p>
    <w:p w14:paraId="3A1FCC46" w14:textId="77777777" w:rsidR="00A343BA" w:rsidRPr="006D0C02" w:rsidRDefault="00A343BA" w:rsidP="006D0C02">
      <w:pPr>
        <w:pStyle w:val="PL"/>
      </w:pPr>
      <w:r w:rsidRPr="006D0C02">
        <w:t xml:space="preserve">        },</w:t>
      </w:r>
    </w:p>
    <w:p w14:paraId="70EC5D3D" w14:textId="365C8121" w:rsidR="00A343BA" w:rsidRPr="006D0C02" w:rsidRDefault="00A343BA" w:rsidP="006D0C02">
      <w:pPr>
        <w:pStyle w:val="PL"/>
      </w:pPr>
      <w:r w:rsidRPr="006D0C02">
        <w:t xml:space="preserve">        aperiodic-r18           </w:t>
      </w:r>
      <w:r w:rsidR="00D53D7F" w:rsidRPr="006D0C02">
        <w:t xml:space="preserve">    </w:t>
      </w:r>
      <w:r w:rsidRPr="006D0C02">
        <w:t xml:space="preserve">                       </w:t>
      </w:r>
      <w:r w:rsidRPr="006D0C02">
        <w:rPr>
          <w:color w:val="993366"/>
        </w:rPr>
        <w:t>SEQUENCE</w:t>
      </w:r>
      <w:r w:rsidRPr="006D0C02">
        <w:t xml:space="preserve"> {</w:t>
      </w:r>
    </w:p>
    <w:p w14:paraId="36C1D5C3" w14:textId="4C6E436A" w:rsidR="00A343BA" w:rsidRPr="006D0C02" w:rsidRDefault="00A343BA" w:rsidP="006D0C02">
      <w:pPr>
        <w:pStyle w:val="PL"/>
      </w:pPr>
      <w:r w:rsidRPr="006D0C02">
        <w:t xml:space="preserve">            reportSlotOffsetList-r18</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45326332" w14:textId="5507A2CA" w:rsidR="00A343BA" w:rsidRPr="006D0C02" w:rsidRDefault="00A343BA" w:rsidP="006D0C02">
      <w:pPr>
        <w:pStyle w:val="PL"/>
      </w:pPr>
      <w:r w:rsidRPr="006D0C02">
        <w:t xml:space="preserve">            reportSlotOffsetListDCI-0-2-r18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39144856" w14:textId="12A74707" w:rsidR="00A343BA" w:rsidRPr="006D0C02" w:rsidRDefault="00A343BA" w:rsidP="006D0C02">
      <w:pPr>
        <w:pStyle w:val="PL"/>
      </w:pPr>
      <w:r w:rsidRPr="006D0C02">
        <w:t xml:space="preserve">            reportSlotOffsetListDCI-0-1-r18     </w:t>
      </w:r>
      <w:r w:rsidR="00D53D7F" w:rsidRPr="006D0C02">
        <w:t xml:space="preserve">    </w:t>
      </w:r>
      <w:r w:rsidRPr="006D0C02">
        <w:t xml:space="preserve">           </w:t>
      </w:r>
      <w:r w:rsidRPr="006D0C02">
        <w:rPr>
          <w:color w:val="993366"/>
        </w:rPr>
        <w:t>SEQUENCE</w:t>
      </w:r>
      <w:r w:rsidRPr="006D0C02">
        <w:t xml:space="preserve"> (</w:t>
      </w:r>
      <w:r w:rsidRPr="006D0C02">
        <w:rPr>
          <w:color w:val="993366"/>
        </w:rPr>
        <w:t>SIZE</w:t>
      </w:r>
      <w:r w:rsidRPr="006D0C02">
        <w:t xml:space="preserve"> (1.. maxNrofUL-Allocations-r16))</w:t>
      </w:r>
      <w:r w:rsidRPr="006D0C02">
        <w:rPr>
          <w:color w:val="993366"/>
        </w:rPr>
        <w:t xml:space="preserve"> OF</w:t>
      </w:r>
      <w:r w:rsidRPr="006D0C02">
        <w:t xml:space="preserve"> </w:t>
      </w:r>
      <w:r w:rsidRPr="006D0C02">
        <w:rPr>
          <w:color w:val="993366"/>
        </w:rPr>
        <w:t>INTEGER</w:t>
      </w:r>
      <w:r w:rsidRPr="006D0C02">
        <w:t xml:space="preserve"> (0..128)</w:t>
      </w:r>
    </w:p>
    <w:p w14:paraId="1E2D3749" w14:textId="77777777" w:rsidR="006312E0" w:rsidRPr="006D0C02" w:rsidRDefault="00A343BA" w:rsidP="006D0C02">
      <w:pPr>
        <w:pStyle w:val="PL"/>
      </w:pPr>
      <w:r w:rsidRPr="006D0C02">
        <w:t xml:space="preserve">        }</w:t>
      </w:r>
      <w:r w:rsidR="006312E0" w:rsidRPr="006D0C02">
        <w:t>,</w:t>
      </w:r>
    </w:p>
    <w:p w14:paraId="5A27D68B" w14:textId="47AE9DA5" w:rsidR="00A343BA" w:rsidRPr="006D0C02" w:rsidRDefault="006312E0" w:rsidP="006D0C02">
      <w:pPr>
        <w:pStyle w:val="PL"/>
      </w:pPr>
      <w:r w:rsidRPr="006D0C02">
        <w:t xml:space="preserve">        ...</w:t>
      </w:r>
    </w:p>
    <w:p w14:paraId="455E8164" w14:textId="77777777" w:rsidR="00A343BA" w:rsidRPr="006D0C02" w:rsidRDefault="00A343BA" w:rsidP="006D0C02">
      <w:pPr>
        <w:pStyle w:val="PL"/>
      </w:pPr>
      <w:r w:rsidRPr="006D0C02">
        <w:t xml:space="preserve">    },</w:t>
      </w:r>
    </w:p>
    <w:p w14:paraId="5596AC93" w14:textId="77777777" w:rsidR="00A343BA" w:rsidRPr="006D0C02" w:rsidRDefault="00A343BA" w:rsidP="006D0C02">
      <w:pPr>
        <w:pStyle w:val="PL"/>
      </w:pPr>
      <w:r w:rsidRPr="006D0C02">
        <w:t xml:space="preserve">    ltm-ReportContent-r18                          LTM-ReportContent-r18,</w:t>
      </w:r>
    </w:p>
    <w:p w14:paraId="106755AD" w14:textId="77777777" w:rsidR="00A343BA" w:rsidRPr="006D0C02" w:rsidRDefault="00A343BA" w:rsidP="006D0C02">
      <w:pPr>
        <w:pStyle w:val="PL"/>
      </w:pPr>
      <w:r w:rsidRPr="006D0C02">
        <w:t xml:space="preserve">    ...</w:t>
      </w:r>
    </w:p>
    <w:p w14:paraId="674E9241" w14:textId="77777777" w:rsidR="00A343BA" w:rsidRPr="006D0C02" w:rsidRDefault="00A343BA" w:rsidP="006D0C02">
      <w:pPr>
        <w:pStyle w:val="PL"/>
      </w:pPr>
      <w:r w:rsidRPr="006D0C02">
        <w:t>}</w:t>
      </w:r>
    </w:p>
    <w:p w14:paraId="4C4DC199" w14:textId="77777777" w:rsidR="00A343BA" w:rsidRPr="006D0C02" w:rsidRDefault="00A343BA" w:rsidP="006D0C02">
      <w:pPr>
        <w:pStyle w:val="PL"/>
      </w:pPr>
    </w:p>
    <w:p w14:paraId="5E08D955" w14:textId="77777777" w:rsidR="00A343BA" w:rsidRPr="006D0C02" w:rsidRDefault="00A343BA" w:rsidP="006D0C02">
      <w:pPr>
        <w:pStyle w:val="PL"/>
      </w:pPr>
      <w:r w:rsidRPr="006D0C02">
        <w:t xml:space="preserve">LTM-ReportContent-r18 ::=     </w:t>
      </w:r>
      <w:r w:rsidRPr="006D0C02">
        <w:rPr>
          <w:color w:val="993366"/>
        </w:rPr>
        <w:t>SEQUENCE</w:t>
      </w:r>
      <w:r w:rsidRPr="006D0C02">
        <w:t xml:space="preserve"> {</w:t>
      </w:r>
    </w:p>
    <w:p w14:paraId="1486680D" w14:textId="6AB69758" w:rsidR="00A343BA" w:rsidRPr="006D0C02" w:rsidRDefault="00A343BA" w:rsidP="006D0C02">
      <w:pPr>
        <w:pStyle w:val="PL"/>
      </w:pPr>
      <w:r w:rsidRPr="006D0C02">
        <w:t xml:space="preserve">    nrOfReportedCells-r18                          </w:t>
      </w:r>
      <w:r w:rsidRPr="006D0C02">
        <w:rPr>
          <w:color w:val="993366"/>
        </w:rPr>
        <w:t>ENUMERATED</w:t>
      </w:r>
      <w:r w:rsidRPr="006D0C02">
        <w:t xml:space="preserve"> {n1,n2,n3,n4},</w:t>
      </w:r>
    </w:p>
    <w:p w14:paraId="035269DB" w14:textId="4DA7F66B" w:rsidR="00A343BA" w:rsidRPr="006D0C02" w:rsidRDefault="00A343BA" w:rsidP="006D0C02">
      <w:pPr>
        <w:pStyle w:val="PL"/>
      </w:pPr>
      <w:r w:rsidRPr="006D0C02">
        <w:t xml:space="preserve">    nrOfReportedRS-PerCell-r18                     </w:t>
      </w:r>
      <w:r w:rsidRPr="006D0C02">
        <w:rPr>
          <w:color w:val="993366"/>
        </w:rPr>
        <w:t>ENUMERATED</w:t>
      </w:r>
      <w:r w:rsidRPr="006D0C02">
        <w:t xml:space="preserve"> {n1,n2,n3,n4},</w:t>
      </w:r>
    </w:p>
    <w:p w14:paraId="0BB3B3B4" w14:textId="6E7F1C65" w:rsidR="00A343BA" w:rsidRPr="006D0C02" w:rsidRDefault="00A343BA" w:rsidP="006D0C02">
      <w:pPr>
        <w:pStyle w:val="PL"/>
        <w:rPr>
          <w:color w:val="808080"/>
        </w:rPr>
      </w:pPr>
      <w:r w:rsidRPr="006D0C02">
        <w:t xml:space="preserve">    spCellInclusion-r18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0801BC44" w14:textId="77777777" w:rsidR="00A343BA" w:rsidRPr="006D0C02" w:rsidRDefault="00A343BA" w:rsidP="006D0C02">
      <w:pPr>
        <w:pStyle w:val="PL"/>
      </w:pPr>
      <w:r w:rsidRPr="006D0C02">
        <w:t>}</w:t>
      </w:r>
    </w:p>
    <w:p w14:paraId="45A025D4" w14:textId="77777777" w:rsidR="00A343BA" w:rsidRPr="006D0C02" w:rsidRDefault="00A343BA" w:rsidP="006D0C02">
      <w:pPr>
        <w:pStyle w:val="PL"/>
      </w:pPr>
    </w:p>
    <w:p w14:paraId="2BD81C3F" w14:textId="77777777" w:rsidR="00A343BA" w:rsidRPr="006D0C02" w:rsidRDefault="00A343BA" w:rsidP="006D0C02">
      <w:pPr>
        <w:pStyle w:val="PL"/>
        <w:rPr>
          <w:color w:val="808080"/>
        </w:rPr>
      </w:pPr>
      <w:r w:rsidRPr="006D0C02">
        <w:rPr>
          <w:color w:val="808080"/>
        </w:rPr>
        <w:t>-- TAG-LTM-CSI-REPORTCONFIG-STOP</w:t>
      </w:r>
    </w:p>
    <w:p w14:paraId="1CC074DB" w14:textId="77777777" w:rsidR="00A343BA" w:rsidRPr="006D0C02" w:rsidRDefault="00A343BA" w:rsidP="006D0C02">
      <w:pPr>
        <w:pStyle w:val="PL"/>
        <w:rPr>
          <w:color w:val="808080"/>
        </w:rPr>
      </w:pPr>
      <w:r w:rsidRPr="006D0C02">
        <w:rPr>
          <w:color w:val="808080"/>
        </w:rPr>
        <w:t>-- ASN1STOP</w:t>
      </w:r>
    </w:p>
    <w:p w14:paraId="1E4FB27A" w14:textId="77777777" w:rsidR="00A343BA" w:rsidRPr="006D0C02" w:rsidRDefault="00A343BA" w:rsidP="00A343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38B082B" w14:textId="77777777" w:rsidTr="00467478">
        <w:tc>
          <w:tcPr>
            <w:tcW w:w="14173" w:type="dxa"/>
            <w:tcBorders>
              <w:top w:val="single" w:sz="4" w:space="0" w:color="auto"/>
              <w:left w:val="single" w:sz="4" w:space="0" w:color="auto"/>
              <w:bottom w:val="single" w:sz="4" w:space="0" w:color="auto"/>
              <w:right w:val="single" w:sz="4" w:space="0" w:color="auto"/>
            </w:tcBorders>
          </w:tcPr>
          <w:p w14:paraId="727EBFA5" w14:textId="77777777" w:rsidR="00A343BA" w:rsidRPr="006D0C02" w:rsidRDefault="00A343BA" w:rsidP="00467478">
            <w:pPr>
              <w:pStyle w:val="TAH"/>
              <w:rPr>
                <w:szCs w:val="22"/>
                <w:lang w:eastAsia="sv-SE"/>
              </w:rPr>
            </w:pPr>
            <w:r w:rsidRPr="006D0C02">
              <w:rPr>
                <w:i/>
                <w:szCs w:val="22"/>
                <w:lang w:eastAsia="sv-SE"/>
              </w:rPr>
              <w:t>LTM-CSI-</w:t>
            </w:r>
            <w:proofErr w:type="spellStart"/>
            <w:r w:rsidRPr="006D0C02">
              <w:rPr>
                <w:i/>
                <w:szCs w:val="22"/>
                <w:lang w:eastAsia="sv-SE"/>
              </w:rPr>
              <w:t>ReportConfig</w:t>
            </w:r>
            <w:proofErr w:type="spellEnd"/>
            <w:r w:rsidRPr="006D0C02">
              <w:rPr>
                <w:i/>
                <w:szCs w:val="22"/>
                <w:lang w:eastAsia="sv-SE"/>
              </w:rPr>
              <w:t xml:space="preserve"> </w:t>
            </w:r>
            <w:r w:rsidRPr="006D0C02">
              <w:rPr>
                <w:szCs w:val="22"/>
                <w:lang w:eastAsia="sv-SE"/>
              </w:rPr>
              <w:t>field descriptions</w:t>
            </w:r>
          </w:p>
        </w:tc>
      </w:tr>
      <w:tr w:rsidR="003167E7" w:rsidRPr="006D0C02" w14:paraId="56040897" w14:textId="77777777" w:rsidTr="00467478">
        <w:tc>
          <w:tcPr>
            <w:tcW w:w="14173" w:type="dxa"/>
            <w:tcBorders>
              <w:top w:val="single" w:sz="4" w:space="0" w:color="auto"/>
              <w:left w:val="single" w:sz="4" w:space="0" w:color="auto"/>
              <w:bottom w:val="single" w:sz="4" w:space="0" w:color="auto"/>
              <w:right w:val="single" w:sz="4" w:space="0" w:color="auto"/>
            </w:tcBorders>
          </w:tcPr>
          <w:p w14:paraId="7021BDC9" w14:textId="77777777" w:rsidR="00A343BA" w:rsidRPr="006D0C02" w:rsidRDefault="00A343BA" w:rsidP="00467478">
            <w:pPr>
              <w:pStyle w:val="TAL"/>
              <w:rPr>
                <w:b/>
                <w:i/>
              </w:rPr>
            </w:pPr>
            <w:proofErr w:type="spellStart"/>
            <w:r w:rsidRPr="006D0C02">
              <w:rPr>
                <w:b/>
                <w:i/>
              </w:rPr>
              <w:t>ltm-ReportContent</w:t>
            </w:r>
            <w:proofErr w:type="spellEnd"/>
          </w:p>
          <w:p w14:paraId="597AC5D3" w14:textId="77777777" w:rsidR="00A343BA" w:rsidRPr="006D0C02" w:rsidRDefault="00A343BA" w:rsidP="00467478">
            <w:pPr>
              <w:pStyle w:val="TAL"/>
              <w:rPr>
                <w:bCs/>
                <w:iCs/>
              </w:rPr>
            </w:pPr>
            <w:r w:rsidRPr="006D0C02">
              <w:rPr>
                <w:bCs/>
                <w:iCs/>
              </w:rPr>
              <w:t>This field defines the content of the LTM L1 measurement report.</w:t>
            </w:r>
          </w:p>
        </w:tc>
      </w:tr>
      <w:tr w:rsidR="003167E7" w:rsidRPr="006D0C02" w14:paraId="331BE068" w14:textId="77777777" w:rsidTr="00467478">
        <w:tc>
          <w:tcPr>
            <w:tcW w:w="14173" w:type="dxa"/>
            <w:tcBorders>
              <w:top w:val="single" w:sz="4" w:space="0" w:color="auto"/>
              <w:left w:val="single" w:sz="4" w:space="0" w:color="auto"/>
              <w:bottom w:val="single" w:sz="4" w:space="0" w:color="auto"/>
              <w:right w:val="single" w:sz="4" w:space="0" w:color="auto"/>
            </w:tcBorders>
          </w:tcPr>
          <w:p w14:paraId="17A454AA" w14:textId="77777777" w:rsidR="00A343BA" w:rsidRPr="006D0C02" w:rsidRDefault="00A343BA" w:rsidP="00467478">
            <w:pPr>
              <w:pStyle w:val="TAL"/>
              <w:rPr>
                <w:szCs w:val="22"/>
                <w:lang w:eastAsia="sv-SE"/>
              </w:rPr>
            </w:pPr>
            <w:proofErr w:type="spellStart"/>
            <w:r w:rsidRPr="006D0C02">
              <w:rPr>
                <w:b/>
                <w:i/>
                <w:szCs w:val="22"/>
                <w:lang w:eastAsia="sv-SE"/>
              </w:rPr>
              <w:t>reportSlotConfig</w:t>
            </w:r>
            <w:proofErr w:type="spellEnd"/>
          </w:p>
          <w:p w14:paraId="1650C17F" w14:textId="23826373" w:rsidR="00A343BA" w:rsidRPr="006D0C02" w:rsidRDefault="00A343BA" w:rsidP="00467478">
            <w:pPr>
              <w:pStyle w:val="TAL"/>
              <w:rPr>
                <w:szCs w:val="22"/>
                <w:lang w:eastAsia="sv-SE"/>
              </w:rPr>
            </w:pPr>
            <w:r w:rsidRPr="006D0C02">
              <w:rPr>
                <w:szCs w:val="22"/>
                <w:lang w:eastAsia="sv-SE"/>
              </w:rPr>
              <w:t>Periodicity and slot offset (see TS 38.214 [19], clause 5.2.1.4).</w:t>
            </w:r>
            <w:ins w:id="150" w:author="Ericsson" w:date="2025-02-24T16:30:00Z">
              <w:r w:rsidR="00854E17">
                <w:rPr>
                  <w:szCs w:val="22"/>
                  <w:lang w:eastAsia="sv-SE"/>
                </w:rPr>
                <w:t xml:space="preserve"> The UE shall ignore the offset provided </w:t>
              </w:r>
            </w:ins>
            <w:ins w:id="151" w:author="Ericsson" w:date="2025-02-26T17:47:00Z">
              <w:r w:rsidR="00B316A7">
                <w:rPr>
                  <w:szCs w:val="22"/>
                  <w:lang w:eastAsia="sv-SE"/>
                </w:rPr>
                <w:t xml:space="preserve">by </w:t>
              </w:r>
            </w:ins>
            <w:ins w:id="152" w:author="Ericsson" w:date="2025-02-24T16:30:00Z">
              <w:r w:rsidR="00854E17">
                <w:rPr>
                  <w:szCs w:val="22"/>
                  <w:lang w:eastAsia="sv-SE"/>
                </w:rPr>
                <w:t>this field in</w:t>
              </w:r>
            </w:ins>
            <w:ins w:id="153" w:author="Ericsson" w:date="2025-02-24T16:31:00Z">
              <w:r w:rsidR="00854E17">
                <w:rPr>
                  <w:szCs w:val="22"/>
                  <w:lang w:eastAsia="sv-SE"/>
                </w:rPr>
                <w:t xml:space="preserve"> case </w:t>
              </w:r>
              <w:proofErr w:type="spellStart"/>
              <w:r w:rsidR="00854E17" w:rsidRPr="00854E17">
                <w:rPr>
                  <w:i/>
                  <w:iCs/>
                  <w:szCs w:val="22"/>
                  <w:lang w:eastAsia="sv-SE"/>
                </w:rPr>
                <w:t>semiPersistentOnPUSCH</w:t>
              </w:r>
              <w:proofErr w:type="spellEnd"/>
              <w:r w:rsidR="00854E17">
                <w:rPr>
                  <w:szCs w:val="22"/>
                  <w:lang w:eastAsia="sv-SE"/>
                </w:rPr>
                <w:t xml:space="preserve"> is configured.</w:t>
              </w:r>
            </w:ins>
          </w:p>
        </w:tc>
      </w:tr>
      <w:tr w:rsidR="00A343BA" w:rsidRPr="006D0C02" w14:paraId="535AB3C1" w14:textId="77777777" w:rsidTr="00467478">
        <w:tc>
          <w:tcPr>
            <w:tcW w:w="14173" w:type="dxa"/>
            <w:tcBorders>
              <w:top w:val="single" w:sz="4" w:space="0" w:color="auto"/>
              <w:left w:val="single" w:sz="4" w:space="0" w:color="auto"/>
              <w:bottom w:val="single" w:sz="4" w:space="0" w:color="auto"/>
              <w:right w:val="single" w:sz="4" w:space="0" w:color="auto"/>
            </w:tcBorders>
          </w:tcPr>
          <w:p w14:paraId="4F7CC342" w14:textId="77777777" w:rsidR="00A343BA" w:rsidRPr="006D0C02" w:rsidRDefault="00A343BA" w:rsidP="00467478">
            <w:pPr>
              <w:pStyle w:val="TAL"/>
              <w:rPr>
                <w:szCs w:val="22"/>
                <w:lang w:eastAsia="sv-SE"/>
              </w:rPr>
            </w:pPr>
            <w:proofErr w:type="spellStart"/>
            <w:r w:rsidRPr="006D0C02">
              <w:rPr>
                <w:b/>
                <w:i/>
                <w:szCs w:val="22"/>
                <w:lang w:eastAsia="sv-SE"/>
              </w:rPr>
              <w:t>reportSlotOffsetList</w:t>
            </w:r>
            <w:proofErr w:type="spellEnd"/>
            <w:r w:rsidRPr="006D0C02">
              <w:rPr>
                <w:b/>
                <w:i/>
                <w:szCs w:val="22"/>
                <w:lang w:eastAsia="sv-SE"/>
              </w:rPr>
              <w:t>, reportSlotOffsetListDCI-0-1</w:t>
            </w:r>
            <w:r w:rsidRPr="006D0C02">
              <w:rPr>
                <w:szCs w:val="22"/>
              </w:rPr>
              <w:t xml:space="preserve">, </w:t>
            </w:r>
            <w:r w:rsidRPr="006D0C02">
              <w:rPr>
                <w:b/>
                <w:i/>
                <w:szCs w:val="22"/>
                <w:lang w:eastAsia="sv-SE"/>
              </w:rPr>
              <w:t>reportSlotOffsetListDCI-0-2</w:t>
            </w:r>
          </w:p>
          <w:p w14:paraId="005B8DC7" w14:textId="77777777" w:rsidR="00A343BA" w:rsidRPr="006D0C02" w:rsidRDefault="00A343BA" w:rsidP="00467478">
            <w:pPr>
              <w:pStyle w:val="TAL"/>
              <w:rPr>
                <w:szCs w:val="22"/>
                <w:lang w:eastAsia="sv-SE"/>
              </w:rPr>
            </w:pPr>
            <w:r w:rsidRPr="006D0C02">
              <w:rPr>
                <w:szCs w:val="22"/>
                <w:lang w:eastAsia="sv-SE"/>
              </w:rPr>
              <w:t>Timing offset Y for semi persistent reporting using PUSCH and aperiodic reporting.</w:t>
            </w:r>
          </w:p>
        </w:tc>
      </w:tr>
    </w:tbl>
    <w:p w14:paraId="59AED040" w14:textId="77777777" w:rsidR="00A343BA" w:rsidRPr="006D0C02" w:rsidRDefault="00A343BA" w:rsidP="00A343BA"/>
    <w:tbl>
      <w:tblPr>
        <w:tblStyle w:val="TableGrid"/>
        <w:tblW w:w="14173" w:type="dxa"/>
        <w:tblInd w:w="0" w:type="dxa"/>
        <w:tblLook w:val="04A0" w:firstRow="1" w:lastRow="0" w:firstColumn="1" w:lastColumn="0" w:noHBand="0" w:noVBand="1"/>
      </w:tblPr>
      <w:tblGrid>
        <w:gridCol w:w="14173"/>
      </w:tblGrid>
      <w:tr w:rsidR="003167E7" w:rsidRPr="006D0C02" w14:paraId="71B1B6CF" w14:textId="77777777" w:rsidTr="00467478">
        <w:tc>
          <w:tcPr>
            <w:tcW w:w="14278" w:type="dxa"/>
          </w:tcPr>
          <w:p w14:paraId="22780703" w14:textId="77777777" w:rsidR="00A343BA" w:rsidRPr="006D0C02" w:rsidRDefault="00A343BA" w:rsidP="00467478">
            <w:pPr>
              <w:pStyle w:val="TAH"/>
            </w:pPr>
            <w:r w:rsidRPr="006D0C02">
              <w:rPr>
                <w:i/>
              </w:rPr>
              <w:lastRenderedPageBreak/>
              <w:t>LTM-</w:t>
            </w:r>
            <w:proofErr w:type="spellStart"/>
            <w:r w:rsidRPr="006D0C02">
              <w:rPr>
                <w:i/>
              </w:rPr>
              <w:t>ReportContent</w:t>
            </w:r>
            <w:proofErr w:type="spellEnd"/>
            <w:r w:rsidRPr="006D0C02">
              <w:rPr>
                <w:i/>
              </w:rPr>
              <w:t xml:space="preserve"> field descriptions</w:t>
            </w:r>
          </w:p>
        </w:tc>
      </w:tr>
      <w:tr w:rsidR="003167E7" w:rsidRPr="006D0C02" w14:paraId="6EBFE9A0" w14:textId="77777777" w:rsidTr="00467478">
        <w:tc>
          <w:tcPr>
            <w:tcW w:w="14278" w:type="dxa"/>
          </w:tcPr>
          <w:p w14:paraId="49BF104B" w14:textId="77777777" w:rsidR="00A343BA" w:rsidRPr="006D0C02" w:rsidRDefault="00A343BA" w:rsidP="00467478">
            <w:pPr>
              <w:pStyle w:val="TAL"/>
              <w:rPr>
                <w:b/>
                <w:i/>
              </w:rPr>
            </w:pPr>
            <w:proofErr w:type="spellStart"/>
            <w:r w:rsidRPr="006D0C02">
              <w:rPr>
                <w:b/>
                <w:i/>
              </w:rPr>
              <w:t>nrOfReportedCells</w:t>
            </w:r>
            <w:proofErr w:type="spellEnd"/>
          </w:p>
          <w:p w14:paraId="41E0F911" w14:textId="77777777" w:rsidR="00A343BA" w:rsidRPr="006D0C02" w:rsidRDefault="00A343BA" w:rsidP="00467478">
            <w:pPr>
              <w:pStyle w:val="TAL"/>
            </w:pPr>
            <w:r w:rsidRPr="006D0C02">
              <w:t>This field defines how many cells are reported within a single L1 measurement report instance.</w:t>
            </w:r>
          </w:p>
        </w:tc>
      </w:tr>
      <w:tr w:rsidR="003167E7" w:rsidRPr="006D0C02" w14:paraId="1A779A17" w14:textId="77777777" w:rsidTr="00467478">
        <w:tc>
          <w:tcPr>
            <w:tcW w:w="14278" w:type="dxa"/>
          </w:tcPr>
          <w:p w14:paraId="537280E8" w14:textId="77777777" w:rsidR="00A343BA" w:rsidRPr="006D0C02" w:rsidRDefault="00A343BA" w:rsidP="00467478">
            <w:pPr>
              <w:pStyle w:val="TAL"/>
              <w:rPr>
                <w:b/>
                <w:i/>
              </w:rPr>
            </w:pPr>
            <w:proofErr w:type="spellStart"/>
            <w:r w:rsidRPr="006D0C02">
              <w:rPr>
                <w:b/>
                <w:i/>
              </w:rPr>
              <w:t>nrOfReportedRS-PerCell</w:t>
            </w:r>
            <w:proofErr w:type="spellEnd"/>
          </w:p>
          <w:p w14:paraId="6AC81FC4" w14:textId="77777777" w:rsidR="00A343BA" w:rsidRPr="006D0C02" w:rsidRDefault="00A343BA" w:rsidP="00467478">
            <w:pPr>
              <w:pStyle w:val="TAL"/>
              <w:rPr>
                <w:bCs/>
                <w:iCs/>
              </w:rPr>
            </w:pPr>
            <w:r w:rsidRPr="006D0C02">
              <w:rPr>
                <w:bCs/>
                <w:iCs/>
              </w:rPr>
              <w:t>This field defines how many RSs per cell are reported within a single L1 measurement report instance.</w:t>
            </w:r>
          </w:p>
        </w:tc>
      </w:tr>
      <w:tr w:rsidR="00A343BA" w:rsidRPr="006D0C02" w14:paraId="1F05E147" w14:textId="77777777" w:rsidTr="00467478">
        <w:tc>
          <w:tcPr>
            <w:tcW w:w="14278" w:type="dxa"/>
          </w:tcPr>
          <w:p w14:paraId="795F2FCE" w14:textId="77777777" w:rsidR="00A343BA" w:rsidRPr="006D0C02" w:rsidRDefault="00A343BA" w:rsidP="00467478">
            <w:pPr>
              <w:pStyle w:val="TAL"/>
              <w:rPr>
                <w:b/>
                <w:i/>
              </w:rPr>
            </w:pPr>
            <w:proofErr w:type="spellStart"/>
            <w:r w:rsidRPr="006D0C02">
              <w:rPr>
                <w:b/>
                <w:i/>
              </w:rPr>
              <w:t>spCellInclusion</w:t>
            </w:r>
            <w:proofErr w:type="spellEnd"/>
          </w:p>
          <w:p w14:paraId="53B9EEAA" w14:textId="7B43D5D9" w:rsidR="00A343BA" w:rsidRPr="006D0C02" w:rsidRDefault="00A343BA" w:rsidP="00467478">
            <w:pPr>
              <w:pStyle w:val="TAL"/>
              <w:rPr>
                <w:bCs/>
                <w:iCs/>
              </w:rPr>
            </w:pPr>
            <w:r w:rsidRPr="006D0C02">
              <w:rPr>
                <w:bCs/>
                <w:iCs/>
              </w:rPr>
              <w:t xml:space="preserve">This field indicates whether the UE shall include a L1 measurement report associated to the current </w:t>
            </w:r>
            <w:proofErr w:type="spellStart"/>
            <w:r w:rsidRPr="006D0C02">
              <w:rPr>
                <w:bCs/>
                <w:iCs/>
              </w:rPr>
              <w:t>SpCell</w:t>
            </w:r>
            <w:proofErr w:type="spellEnd"/>
            <w:r w:rsidRPr="006D0C02">
              <w:rPr>
                <w:bCs/>
                <w:iCs/>
              </w:rPr>
              <w:t xml:space="preserve">. This field can only be configured if the current </w:t>
            </w:r>
            <w:proofErr w:type="spellStart"/>
            <w:r w:rsidRPr="006D0C02">
              <w:rPr>
                <w:bCs/>
                <w:iCs/>
              </w:rPr>
              <w:t>SpCell</w:t>
            </w:r>
            <w:proofErr w:type="spellEnd"/>
            <w:r w:rsidRPr="006D0C02">
              <w:rPr>
                <w:bCs/>
                <w:iCs/>
              </w:rPr>
              <w:t xml:space="preserve"> is configured as an </w:t>
            </w:r>
            <w:proofErr w:type="spellStart"/>
            <w:r w:rsidR="00613673" w:rsidRPr="006D0C02">
              <w:rPr>
                <w:bCs/>
                <w:iCs/>
              </w:rPr>
              <w:t>SpCell</w:t>
            </w:r>
            <w:proofErr w:type="spellEnd"/>
            <w:r w:rsidR="00613673" w:rsidRPr="006D0C02">
              <w:rPr>
                <w:bCs/>
                <w:iCs/>
              </w:rPr>
              <w:t xml:space="preserve"> of an </w:t>
            </w:r>
            <w:r w:rsidRPr="006D0C02">
              <w:rPr>
                <w:bCs/>
                <w:iCs/>
              </w:rPr>
              <w:t xml:space="preserve">LTM candidate </w:t>
            </w:r>
            <w:r w:rsidR="00613673" w:rsidRPr="006D0C02">
              <w:rPr>
                <w:bCs/>
                <w:iCs/>
              </w:rPr>
              <w:t>configuration</w:t>
            </w:r>
            <w:r w:rsidR="000D24DC" w:rsidRPr="006D0C02">
              <w:rPr>
                <w:bCs/>
                <w:iCs/>
              </w:rPr>
              <w:t xml:space="preserve"> and the </w:t>
            </w:r>
            <w:r w:rsidR="000D24DC" w:rsidRPr="006D0C02">
              <w:rPr>
                <w:bCs/>
                <w:i/>
              </w:rPr>
              <w:t>LTM-CSI-</w:t>
            </w:r>
            <w:proofErr w:type="spellStart"/>
            <w:r w:rsidR="000D24DC" w:rsidRPr="006D0C02">
              <w:rPr>
                <w:bCs/>
                <w:i/>
              </w:rPr>
              <w:t>ResourceConfig</w:t>
            </w:r>
            <w:proofErr w:type="spellEnd"/>
            <w:r w:rsidR="000D24DC" w:rsidRPr="006D0C02">
              <w:rPr>
                <w:bCs/>
                <w:iCs/>
              </w:rPr>
              <w:t xml:space="preserve"> IE associated to the </w:t>
            </w:r>
            <w:r w:rsidR="000D24DC" w:rsidRPr="006D0C02">
              <w:rPr>
                <w:bCs/>
                <w:i/>
              </w:rPr>
              <w:t>LTM-CSI-</w:t>
            </w:r>
            <w:proofErr w:type="spellStart"/>
            <w:r w:rsidR="000D24DC" w:rsidRPr="006D0C02">
              <w:rPr>
                <w:bCs/>
                <w:i/>
              </w:rPr>
              <w:t>ReportConfig</w:t>
            </w:r>
            <w:proofErr w:type="spellEnd"/>
            <w:r w:rsidR="000D24DC" w:rsidRPr="006D0C02">
              <w:rPr>
                <w:bCs/>
                <w:iCs/>
              </w:rPr>
              <w:t xml:space="preserve"> IE includes resources for the current </w:t>
            </w:r>
            <w:proofErr w:type="spellStart"/>
            <w:r w:rsidR="000D24DC" w:rsidRPr="006D0C02">
              <w:rPr>
                <w:bCs/>
                <w:iCs/>
              </w:rPr>
              <w:t>SpCell</w:t>
            </w:r>
            <w:proofErr w:type="spellEnd"/>
            <w:r w:rsidRPr="006D0C02">
              <w:rPr>
                <w:bCs/>
                <w:iCs/>
              </w:rPr>
              <w:t>.</w:t>
            </w:r>
          </w:p>
        </w:tc>
      </w:tr>
      <w:bookmarkEnd w:id="4"/>
      <w:bookmarkEnd w:id="5"/>
      <w:bookmarkEnd w:id="6"/>
      <w:bookmarkEnd w:id="7"/>
      <w:bookmarkEnd w:id="8"/>
      <w:bookmarkEnd w:id="9"/>
      <w:bookmarkEnd w:id="10"/>
      <w:bookmarkEnd w:id="11"/>
      <w:bookmarkEnd w:id="12"/>
      <w:bookmarkEnd w:id="13"/>
      <w:bookmarkEnd w:id="14"/>
      <w:bookmarkEnd w:id="15"/>
    </w:tbl>
    <w:p w14:paraId="62174683" w14:textId="566D2E29" w:rsidR="00AE631B" w:rsidRDefault="00AE631B" w:rsidP="00AE631B">
      <w:pPr>
        <w:rPr>
          <w:iCs/>
        </w:rPr>
      </w:pPr>
    </w:p>
    <w:p w14:paraId="54C03204" w14:textId="77777777" w:rsidR="00184785" w:rsidRPr="0096575D" w:rsidRDefault="00184785" w:rsidP="00184785">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96575D">
        <w:rPr>
          <w:i/>
          <w:iCs/>
          <w:noProof/>
        </w:rPr>
        <w:t xml:space="preserve"> OF CHANGES</w:t>
      </w:r>
    </w:p>
    <w:p w14:paraId="7087FCB7" w14:textId="77777777" w:rsidR="00184785" w:rsidRPr="006D0C02" w:rsidRDefault="00184785" w:rsidP="00AE631B">
      <w:pPr>
        <w:rPr>
          <w:iCs/>
        </w:rPr>
      </w:pPr>
    </w:p>
    <w:sectPr w:rsidR="00184785" w:rsidRPr="006D0C02" w:rsidSect="009300A4">
      <w:headerReference w:type="default" r:id="rId17"/>
      <w:footerReference w:type="default" r:id="rId18"/>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9C1C8" w14:textId="77777777" w:rsidR="008D1537" w:rsidRPr="007B4B4C" w:rsidRDefault="008D1537">
      <w:pPr>
        <w:spacing w:after="0"/>
      </w:pPr>
      <w:r w:rsidRPr="007B4B4C">
        <w:separator/>
      </w:r>
    </w:p>
  </w:endnote>
  <w:endnote w:type="continuationSeparator" w:id="0">
    <w:p w14:paraId="6151092F" w14:textId="77777777" w:rsidR="008D1537" w:rsidRPr="007B4B4C" w:rsidRDefault="008D1537">
      <w:pPr>
        <w:spacing w:after="0"/>
      </w:pPr>
      <w:r w:rsidRPr="007B4B4C">
        <w:continuationSeparator/>
      </w:r>
    </w:p>
  </w:endnote>
  <w:endnote w:type="continuationNotice" w:id="1">
    <w:p w14:paraId="5D1B92EA" w14:textId="77777777" w:rsidR="008D1537" w:rsidRPr="007B4B4C" w:rsidRDefault="008D15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default"/>
  </w:font>
  <w:font w:name="Monotype Sorts">
    <w:panose1 w:val="01010601010101010101"/>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843D" w14:textId="77777777" w:rsidR="00B502EE" w:rsidRPr="007B4B4C" w:rsidRDefault="00B502EE">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0D344" w14:textId="77777777" w:rsidR="008D1537" w:rsidRPr="007B4B4C" w:rsidRDefault="008D1537">
      <w:pPr>
        <w:spacing w:after="0"/>
      </w:pPr>
      <w:r w:rsidRPr="007B4B4C">
        <w:separator/>
      </w:r>
    </w:p>
  </w:footnote>
  <w:footnote w:type="continuationSeparator" w:id="0">
    <w:p w14:paraId="093EFF88" w14:textId="77777777" w:rsidR="008D1537" w:rsidRPr="007B4B4C" w:rsidRDefault="008D1537">
      <w:pPr>
        <w:spacing w:after="0"/>
      </w:pPr>
      <w:r w:rsidRPr="007B4B4C">
        <w:continuationSeparator/>
      </w:r>
    </w:p>
  </w:footnote>
  <w:footnote w:type="continuationNotice" w:id="1">
    <w:p w14:paraId="63EFD5C4" w14:textId="77777777" w:rsidR="008D1537" w:rsidRPr="007B4B4C" w:rsidRDefault="008D15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40F53" w14:textId="77777777" w:rsidR="00B502EE" w:rsidRDefault="00B502E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4B18C" w14:textId="77777777" w:rsidR="00B502EE" w:rsidRPr="007B4B4C" w:rsidRDefault="00B502EE"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71B92" w14:textId="05C20995" w:rsidR="00B502EE" w:rsidRDefault="00B502EE" w:rsidP="002E5578">
    <w:pPr>
      <w:pStyle w:val="Header"/>
      <w:framePr w:wrap="auto" w:vAnchor="text" w:hAnchor="margin" w:y="1"/>
      <w:widowControl/>
    </w:pPr>
  </w:p>
  <w:p w14:paraId="69B4EB0F" w14:textId="7FF64BB4" w:rsidR="00B502EE" w:rsidRDefault="00B502EE" w:rsidP="002E5578">
    <w:pPr>
      <w:pStyle w:val="Header"/>
      <w:framePr w:wrap="auto" w:vAnchor="text" w:hAnchor="margin" w:xAlign="right" w:y="1"/>
      <w:widowControl/>
    </w:pPr>
  </w:p>
  <w:p w14:paraId="6D2A5E47" w14:textId="2BCA03D6" w:rsidR="00B502EE" w:rsidRPr="007B4B4C" w:rsidRDefault="00B502EE"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4060C0">
      <w:rPr>
        <w:rFonts w:ascii="Arial" w:hAnsi="Arial" w:cs="Arial"/>
        <w:b/>
        <w:noProof/>
        <w:sz w:val="18"/>
        <w:szCs w:val="18"/>
      </w:rPr>
      <w:t>20</w:t>
    </w:r>
    <w:r w:rsidRPr="007B4B4C">
      <w:rPr>
        <w:rFonts w:ascii="Arial" w:hAnsi="Arial" w:cs="Arial"/>
        <w:b/>
        <w:sz w:val="18"/>
        <w:szCs w:val="18"/>
      </w:rPr>
      <w:fldChar w:fldCharType="end"/>
    </w:r>
    <w:r w:rsidRPr="007B4B4C">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7E2B4" w14:textId="26C32989" w:rsidR="00B502EE" w:rsidRDefault="00B502EE" w:rsidP="00F8285C">
    <w:pPr>
      <w:pStyle w:val="Header"/>
      <w:framePr w:wrap="auto" w:vAnchor="text" w:hAnchor="margin" w:xAlign="right" w:y="1"/>
      <w:widowControl/>
    </w:pPr>
  </w:p>
  <w:p w14:paraId="7E4C60FC" w14:textId="77777777" w:rsidR="00B502EE" w:rsidRPr="007B4B4C" w:rsidRDefault="00B502EE">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4060C0">
      <w:rPr>
        <w:rFonts w:ascii="Arial" w:hAnsi="Arial" w:cs="Arial"/>
        <w:b/>
        <w:noProof/>
        <w:sz w:val="18"/>
        <w:szCs w:val="18"/>
      </w:rPr>
      <w:t>41</w:t>
    </w:r>
    <w:r w:rsidRPr="007B4B4C">
      <w:rPr>
        <w:rFonts w:ascii="Arial" w:hAnsi="Arial" w:cs="Arial"/>
        <w:b/>
        <w:sz w:val="18"/>
        <w:szCs w:val="18"/>
      </w:rPr>
      <w:fldChar w:fldCharType="end"/>
    </w:r>
  </w:p>
  <w:p w14:paraId="05FFF6A0" w14:textId="281D2B09" w:rsidR="00B502EE" w:rsidRDefault="00B502EE" w:rsidP="00F8285C">
    <w:pPr>
      <w:pStyle w:val="Header"/>
      <w:framePr w:wrap="auto" w:vAnchor="text" w:hAnchor="margin" w:y="1"/>
      <w:widowControl/>
    </w:pPr>
  </w:p>
  <w:p w14:paraId="5331B14F" w14:textId="63B4B324" w:rsidR="00B502EE" w:rsidRPr="007B4B4C" w:rsidRDefault="00B502EE">
    <w:pPr>
      <w:framePr w:h="284" w:hRule="exact" w:wrap="around" w:vAnchor="text" w:hAnchor="margin" w:y="7"/>
      <w:rPr>
        <w:rFonts w:ascii="Arial" w:hAnsi="Arial" w:cs="Arial"/>
        <w:b/>
        <w:sz w:val="18"/>
        <w:szCs w:val="18"/>
      </w:rPr>
    </w:pPr>
  </w:p>
  <w:p w14:paraId="346C1704" w14:textId="77777777" w:rsidR="00B502EE" w:rsidRPr="007B4B4C" w:rsidRDefault="00B502EE">
    <w:pPr>
      <w:pStyle w:val="Header"/>
    </w:pPr>
  </w:p>
  <w:p w14:paraId="31BBBCD6" w14:textId="77777777" w:rsidR="00B502EE" w:rsidRPr="007B4B4C" w:rsidRDefault="00B502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37510AD"/>
    <w:multiLevelType w:val="hybridMultilevel"/>
    <w:tmpl w:val="B0AC4A2A"/>
    <w:lvl w:ilvl="0" w:tplc="83860EBC">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D27EED"/>
    <w:multiLevelType w:val="hybridMultilevel"/>
    <w:tmpl w:val="1BA6FA5E"/>
    <w:lvl w:ilvl="0" w:tplc="BF3633C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8"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0"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2"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0"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043095"/>
    <w:multiLevelType w:val="hybridMultilevel"/>
    <w:tmpl w:val="F11C499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7"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2"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681CE5"/>
    <w:multiLevelType w:val="hybridMultilevel"/>
    <w:tmpl w:val="CEE2503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5" w15:restartNumberingAfterBreak="0">
    <w:nsid w:val="7FFA5F5E"/>
    <w:multiLevelType w:val="hybridMultilevel"/>
    <w:tmpl w:val="9052010E"/>
    <w:lvl w:ilvl="0" w:tplc="71A68C66">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1791171273">
    <w:abstractNumId w:val="0"/>
  </w:num>
  <w:num w:numId="2" w16cid:durableId="1126965998">
    <w:abstractNumId w:val="31"/>
  </w:num>
  <w:num w:numId="3" w16cid:durableId="481041325">
    <w:abstractNumId w:val="42"/>
  </w:num>
  <w:num w:numId="4" w16cid:durableId="375203270">
    <w:abstractNumId w:val="38"/>
  </w:num>
  <w:num w:numId="5" w16cid:durableId="2407937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95075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3999456">
    <w:abstractNumId w:val="7"/>
  </w:num>
  <w:num w:numId="8" w16cid:durableId="657879980">
    <w:abstractNumId w:val="6"/>
  </w:num>
  <w:num w:numId="9" w16cid:durableId="1433745114">
    <w:abstractNumId w:val="5"/>
  </w:num>
  <w:num w:numId="10" w16cid:durableId="1340235063">
    <w:abstractNumId w:val="4"/>
  </w:num>
  <w:num w:numId="11" w16cid:durableId="1498112671">
    <w:abstractNumId w:val="3"/>
  </w:num>
  <w:num w:numId="12" w16cid:durableId="515267348">
    <w:abstractNumId w:val="2"/>
  </w:num>
  <w:num w:numId="13" w16cid:durableId="1953437216">
    <w:abstractNumId w:val="1"/>
  </w:num>
  <w:num w:numId="14" w16cid:durableId="1766412689">
    <w:abstractNumId w:val="43"/>
  </w:num>
  <w:num w:numId="15" w16cid:durableId="1952126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60100609">
    <w:abstractNumId w:val="9"/>
  </w:num>
  <w:num w:numId="17" w16cid:durableId="1456947773">
    <w:abstractNumId w:val="44"/>
  </w:num>
  <w:num w:numId="18" w16cid:durableId="1681196419">
    <w:abstractNumId w:val="13"/>
  </w:num>
  <w:num w:numId="19" w16cid:durableId="101151092">
    <w:abstractNumId w:val="51"/>
  </w:num>
  <w:num w:numId="20" w16cid:durableId="477037996">
    <w:abstractNumId w:val="20"/>
  </w:num>
  <w:num w:numId="21" w16cid:durableId="199704599">
    <w:abstractNumId w:val="8"/>
  </w:num>
  <w:num w:numId="22" w16cid:durableId="420420842">
    <w:abstractNumId w:val="46"/>
  </w:num>
  <w:num w:numId="23" w16cid:durableId="1101486246">
    <w:abstractNumId w:val="22"/>
  </w:num>
  <w:num w:numId="24" w16cid:durableId="1524593767">
    <w:abstractNumId w:val="33"/>
  </w:num>
  <w:num w:numId="25" w16cid:durableId="348216055">
    <w:abstractNumId w:val="15"/>
  </w:num>
  <w:num w:numId="26" w16cid:durableId="1064714346">
    <w:abstractNumId w:val="12"/>
  </w:num>
  <w:num w:numId="27" w16cid:durableId="1399984326">
    <w:abstractNumId w:val="34"/>
  </w:num>
  <w:num w:numId="28" w16cid:durableId="629281872">
    <w:abstractNumId w:val="50"/>
  </w:num>
  <w:num w:numId="29" w16cid:durableId="2145999758">
    <w:abstractNumId w:val="24"/>
  </w:num>
  <w:num w:numId="30" w16cid:durableId="276765388">
    <w:abstractNumId w:val="36"/>
  </w:num>
  <w:num w:numId="31" w16cid:durableId="1165626846">
    <w:abstractNumId w:val="17"/>
  </w:num>
  <w:num w:numId="32" w16cid:durableId="1470047376">
    <w:abstractNumId w:val="35"/>
  </w:num>
  <w:num w:numId="33" w16cid:durableId="240799386">
    <w:abstractNumId w:val="16"/>
  </w:num>
  <w:num w:numId="34" w16cid:durableId="513693810">
    <w:abstractNumId w:val="45"/>
  </w:num>
  <w:num w:numId="35" w16cid:durableId="1752460241">
    <w:abstractNumId w:val="52"/>
  </w:num>
  <w:num w:numId="36" w16cid:durableId="435760437">
    <w:abstractNumId w:val="30"/>
  </w:num>
  <w:num w:numId="37" w16cid:durableId="695039004">
    <w:abstractNumId w:val="49"/>
  </w:num>
  <w:num w:numId="38" w16cid:durableId="778984290">
    <w:abstractNumId w:val="53"/>
  </w:num>
  <w:num w:numId="39" w16cid:durableId="1924142169">
    <w:abstractNumId w:val="11"/>
  </w:num>
  <w:num w:numId="40" w16cid:durableId="896547783">
    <w:abstractNumId w:val="40"/>
  </w:num>
  <w:num w:numId="41" w16cid:durableId="1221526346">
    <w:abstractNumId w:val="28"/>
  </w:num>
  <w:num w:numId="42" w16cid:durableId="739793870">
    <w:abstractNumId w:val="29"/>
  </w:num>
  <w:num w:numId="43" w16cid:durableId="1575777397">
    <w:abstractNumId w:val="10"/>
  </w:num>
  <w:num w:numId="44" w16cid:durableId="55010535">
    <w:abstractNumId w:val="32"/>
  </w:num>
  <w:num w:numId="45" w16cid:durableId="1326711501">
    <w:abstractNumId w:val="26"/>
  </w:num>
  <w:num w:numId="46" w16cid:durableId="228154107">
    <w:abstractNumId w:val="18"/>
  </w:num>
  <w:num w:numId="47" w16cid:durableId="1529832323">
    <w:abstractNumId w:val="48"/>
  </w:num>
  <w:num w:numId="48" w16cid:durableId="1859540397">
    <w:abstractNumId w:val="25"/>
  </w:num>
  <w:num w:numId="49" w16cid:durableId="346253331">
    <w:abstractNumId w:val="21"/>
  </w:num>
  <w:num w:numId="50" w16cid:durableId="508645718">
    <w:abstractNumId w:val="19"/>
  </w:num>
  <w:num w:numId="51" w16cid:durableId="1757748225">
    <w:abstractNumId w:val="23"/>
  </w:num>
  <w:num w:numId="52" w16cid:durableId="1878540690">
    <w:abstractNumId w:val="47"/>
  </w:num>
  <w:num w:numId="53" w16cid:durableId="249823630">
    <w:abstractNumId w:val="37"/>
  </w:num>
  <w:num w:numId="54" w16cid:durableId="1515999956">
    <w:abstractNumId w:val="39"/>
  </w:num>
  <w:num w:numId="55" w16cid:durableId="1466506696">
    <w:abstractNumId w:val="41"/>
  </w:num>
  <w:num w:numId="56" w16cid:durableId="790048862">
    <w:abstractNumId w:val="14"/>
  </w:num>
  <w:num w:numId="57" w16cid:durableId="77332997">
    <w:abstractNumId w:val="27"/>
  </w:num>
  <w:num w:numId="58" w16cid:durableId="381369583">
    <w:abstractNumId w:val="54"/>
  </w:num>
  <w:num w:numId="59" w16cid:durableId="99449455">
    <w:abstractNumId w:val="5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1B7"/>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184"/>
    <w:rsid w:val="00097315"/>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0C49"/>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3BD6"/>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0FC"/>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785"/>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659"/>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99B"/>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3A3"/>
    <w:rsid w:val="001E243A"/>
    <w:rsid w:val="001E27CF"/>
    <w:rsid w:val="001E2D9A"/>
    <w:rsid w:val="001E30F8"/>
    <w:rsid w:val="001E312E"/>
    <w:rsid w:val="001E3594"/>
    <w:rsid w:val="001E3AA6"/>
    <w:rsid w:val="001E3BEF"/>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5E9D"/>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34"/>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3CB"/>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659"/>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1EF"/>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3"/>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0C0"/>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19"/>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A77"/>
    <w:rsid w:val="00466B2E"/>
    <w:rsid w:val="00466C4F"/>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2E3A"/>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97"/>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7A"/>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772"/>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E3"/>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23"/>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E6A"/>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2C16"/>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08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105"/>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6A5"/>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E17"/>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537"/>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43F"/>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75D"/>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C73"/>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5AB"/>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000"/>
    <w:rsid w:val="00A67118"/>
    <w:rsid w:val="00A67DE5"/>
    <w:rsid w:val="00A701B8"/>
    <w:rsid w:val="00A7025A"/>
    <w:rsid w:val="00A71191"/>
    <w:rsid w:val="00A711AF"/>
    <w:rsid w:val="00A713AA"/>
    <w:rsid w:val="00A715B2"/>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AB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16A7"/>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6C7"/>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2EE"/>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447"/>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731"/>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7C2"/>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83"/>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BE7"/>
    <w:rsid w:val="00CB021B"/>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2FB6"/>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6F6E"/>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64"/>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77C23"/>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0D2"/>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93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834"/>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06"/>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35"/>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47EC2"/>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157"/>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2E9D"/>
    <w:rsid w:val="00EA300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39A"/>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B96"/>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9A6"/>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86B"/>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C2F"/>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8D2D6981-FA39-BA4E-BA83-DB15A122B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rsid w:val="000363EC"/>
    <w:pPr>
      <w:keepLines/>
      <w:tabs>
        <w:tab w:val="center" w:pos="4536"/>
        <w:tab w:val="right" w:pos="9072"/>
      </w:tabs>
    </w:pPr>
    <w:rPr>
      <w:noProof/>
    </w:r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link w:val="Header"/>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FB1777-3B68-4E95-AD6D-8DA8B6CC1B80}">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C:\Users\d73101\AppData\Roaming\Microsoft\Templates\3gpp_70.dot</Template>
  <TotalTime>10</TotalTime>
  <Pages>41</Pages>
  <Words>17133</Words>
  <Characters>97660</Characters>
  <Application>Microsoft Office Word</Application>
  <DocSecurity>0</DocSecurity>
  <Lines>813</Lines>
  <Paragraphs>229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114564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Ericsson</cp:lastModifiedBy>
  <cp:revision>6</cp:revision>
  <cp:lastPrinted>2017-05-08T10:55:00Z</cp:lastPrinted>
  <dcterms:created xsi:type="dcterms:W3CDTF">2025-02-27T01:51:00Z</dcterms:created>
  <dcterms:modified xsi:type="dcterms:W3CDTF">2025-02-27T14:18:00Z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