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14:paraId="1AEE4BCA" w14:textId="77777777" w:rsidTr="00DE1EB5">
        <w:tc>
          <w:tcPr>
            <w:tcW w:w="2161" w:type="dxa"/>
          </w:tcPr>
          <w:p w14:paraId="5CD39819" w14:textId="77777777" w:rsidR="00093E17" w:rsidRDefault="00093E17" w:rsidP="00DE1EB5">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E1EB5">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E1EB5">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E1EB5">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000000">
            <w:pPr>
              <w:spacing w:after="0"/>
              <w:rPr>
                <w:rFonts w:eastAsia="MS Mincho"/>
                <w:lang w:eastAsia="ja-JP"/>
              </w:rPr>
            </w:pPr>
            <w:hyperlink r:id="rId7" w:history="1">
              <w:r w:rsidR="001B5C6F"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77777777" w:rsidR="00A353FE" w:rsidRDefault="00A353FE">
            <w:pPr>
              <w:spacing w:after="0"/>
              <w:rPr>
                <w:rFonts w:eastAsia="SimSun"/>
                <w:lang w:eastAsia="zh-CN"/>
              </w:rPr>
            </w:pPr>
          </w:p>
        </w:tc>
        <w:tc>
          <w:tcPr>
            <w:tcW w:w="2389" w:type="dxa"/>
          </w:tcPr>
          <w:p w14:paraId="7F0F2BCF" w14:textId="77777777" w:rsidR="00A353FE" w:rsidRDefault="00A353FE">
            <w:pPr>
              <w:spacing w:after="0"/>
              <w:rPr>
                <w:rFonts w:eastAsia="SimSun"/>
                <w:lang w:eastAsia="zh-CN"/>
              </w:rPr>
            </w:pPr>
          </w:p>
        </w:tc>
        <w:tc>
          <w:tcPr>
            <w:tcW w:w="4466" w:type="dxa"/>
          </w:tcPr>
          <w:p w14:paraId="0410AB26" w14:textId="77777777" w:rsidR="00A353FE" w:rsidRDefault="00A353FE">
            <w:pPr>
              <w:spacing w:after="0"/>
              <w:rPr>
                <w:rFonts w:eastAsia="SimSun"/>
                <w:lang w:eastAsia="zh-CN"/>
              </w:rPr>
            </w:pPr>
          </w:p>
        </w:tc>
      </w:tr>
      <w:tr w:rsidR="00A353FE" w14:paraId="3916294F" w14:textId="77777777">
        <w:tc>
          <w:tcPr>
            <w:tcW w:w="2161" w:type="dxa"/>
          </w:tcPr>
          <w:p w14:paraId="40E2C6C7" w14:textId="77777777" w:rsidR="00A353FE" w:rsidRDefault="00A353FE">
            <w:pPr>
              <w:spacing w:after="0"/>
              <w:rPr>
                <w:rFonts w:eastAsia="SimSun"/>
                <w:lang w:eastAsia="zh-CN"/>
              </w:rPr>
            </w:pPr>
          </w:p>
        </w:tc>
        <w:tc>
          <w:tcPr>
            <w:tcW w:w="2389" w:type="dxa"/>
          </w:tcPr>
          <w:p w14:paraId="56F085C0" w14:textId="77777777" w:rsidR="00A353FE" w:rsidRDefault="00A353FE">
            <w:pPr>
              <w:spacing w:after="0"/>
              <w:rPr>
                <w:rFonts w:eastAsia="SimSun"/>
                <w:lang w:eastAsia="zh-CN"/>
              </w:rPr>
            </w:pPr>
          </w:p>
        </w:tc>
        <w:tc>
          <w:tcPr>
            <w:tcW w:w="4466" w:type="dxa"/>
          </w:tcPr>
          <w:p w14:paraId="6447FF33" w14:textId="77777777" w:rsidR="00A353FE" w:rsidRDefault="00A353FE">
            <w:pPr>
              <w:spacing w:after="0"/>
              <w:rPr>
                <w:rFonts w:eastAsia="SimSun"/>
                <w:lang w:eastAsia="zh-CN"/>
              </w:rPr>
            </w:pPr>
          </w:p>
        </w:tc>
      </w:tr>
    </w:tbl>
    <w:p w14:paraId="223B971D" w14:textId="77777777" w:rsidR="00A353FE" w:rsidRDefault="00E431B0">
      <w:pPr>
        <w:pStyle w:val="Heading1"/>
      </w:pPr>
      <w:r>
        <w:lastRenderedPageBreak/>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309pt" o:ole="">
            <v:imagedata r:id="rId8" o:title=""/>
          </v:shape>
          <o:OLEObject Type="Embed" ProgID="Visio.Drawing.15" ShapeID="_x0000_i1025" DrawAspect="Content" ObjectID="_1802841009" r:id="rId9"/>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E1EB5">
        <w:tc>
          <w:tcPr>
            <w:tcW w:w="1105" w:type="dxa"/>
            <w:shd w:val="clear" w:color="auto" w:fill="auto"/>
          </w:tcPr>
          <w:p w14:paraId="3C5D107D"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7B35A7" w:rsidP="007B35A7">
            <w:pPr>
              <w:jc w:val="center"/>
              <w:rPr>
                <w:rFonts w:ascii="Times New Roman" w:hAnsi="Times New Roman"/>
              </w:rPr>
            </w:pPr>
            <w:r>
              <w:rPr>
                <w:rFonts w:ascii="Arial" w:eastAsiaTheme="minorEastAsia" w:hAnsi="Arial"/>
                <w:b/>
                <w:szCs w:val="20"/>
                <w:lang w:eastAsia="x-none"/>
              </w:rPr>
              <w:object w:dxaOrig="5880" w:dyaOrig="4800" w14:anchorId="31A5885C">
                <v:shape id="_x0000_i1026" type="#_x0000_t75" style="width:185.25pt;height:151.5pt" o:ole="">
                  <v:imagedata r:id="rId10" o:title=""/>
                </v:shape>
                <o:OLEObject Type="Embed" ProgID="Visio.Drawing.15" ShapeID="_x0000_i1026" DrawAspect="Content" ObjectID="_1802841010" r:id="rId11"/>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tc>
          <w:tcPr>
            <w:tcW w:w="1105"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99"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tc>
          <w:tcPr>
            <w:tcW w:w="1105"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99"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to low complexity). If we take the assumption that CFRA here means the following </w:t>
            </w:r>
            <w:r>
              <w:rPr>
                <w:rFonts w:ascii="Times New Roman" w:eastAsiaTheme="minorEastAsia" w:hAnsi="Times New Roman" w:hint="eastAsia"/>
                <w:lang w:eastAsia="zh-CN"/>
              </w:rPr>
              <w:lastRenderedPageBreak/>
              <w:t>command(s) is always for the single target device, it seems AS ID is not required.</w:t>
            </w:r>
          </w:p>
        </w:tc>
      </w:tr>
      <w:tr w:rsidR="00106A3D" w14:paraId="6DCCAEEE" w14:textId="77777777">
        <w:tc>
          <w:tcPr>
            <w:tcW w:w="1105"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99"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E1EB5">
        <w:tc>
          <w:tcPr>
            <w:tcW w:w="1105" w:type="dxa"/>
          </w:tcPr>
          <w:p w14:paraId="5172358E"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9"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99"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tc>
          <w:tcPr>
            <w:tcW w:w="1105" w:type="dxa"/>
          </w:tcPr>
          <w:p w14:paraId="75EF9935" w14:textId="1F3B9090"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with </w:t>
            </w:r>
            <w:r>
              <w:rPr>
                <w:rFonts w:ascii="Times New Roman" w:eastAsiaTheme="minorEastAsia" w:hAnsi="Times New Roman"/>
                <w:lang w:eastAsia="zh-CN"/>
              </w:rPr>
              <w:lastRenderedPageBreak/>
              <w:t>comments</w:t>
            </w:r>
          </w:p>
        </w:tc>
        <w:tc>
          <w:tcPr>
            <w:tcW w:w="7399"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lastRenderedPageBreak/>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w:t>
            </w:r>
            <w:r>
              <w:rPr>
                <w:rFonts w:ascii="Times New Roman" w:eastAsiaTheme="minorEastAsia" w:hAnsi="Times New Roman"/>
                <w:lang w:eastAsia="zh-CN"/>
              </w:rPr>
              <w:lastRenderedPageBreak/>
              <w:t xml:space="preserve">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tc>
          <w:tcPr>
            <w:tcW w:w="1105"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lastRenderedPageBreak/>
              <w:t>CATT</w:t>
            </w:r>
          </w:p>
        </w:tc>
        <w:tc>
          <w:tcPr>
            <w:tcW w:w="1089"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99"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tc>
          <w:tcPr>
            <w:tcW w:w="1105"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103"/>
        <w:gridCol w:w="1305"/>
        <w:gridCol w:w="7185"/>
      </w:tblGrid>
      <w:tr w:rsidR="00A353FE" w14:paraId="25C880BB" w14:textId="77777777">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DE1EB5">
        <w:tc>
          <w:tcPr>
            <w:tcW w:w="1105" w:type="dxa"/>
          </w:tcPr>
          <w:p w14:paraId="7FCC7E0E"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630CE86D"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13D9BDB" w14:textId="77777777" w:rsidR="0005143C" w:rsidRDefault="0005143C"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tc>
          <w:tcPr>
            <w:tcW w:w="1105"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399"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tc>
          <w:tcPr>
            <w:tcW w:w="1105"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tc>
          <w:tcPr>
            <w:tcW w:w="1105"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399" w:type="dxa"/>
          </w:tcPr>
          <w:p w14:paraId="0394761C" w14:textId="77777777" w:rsidR="00DC5597" w:rsidRDefault="00DC5597" w:rsidP="00A72481">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tc>
          <w:tcPr>
            <w:tcW w:w="1105"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No for Msg1, other D2R transmissions need </w:t>
            </w:r>
            <w:r>
              <w:rPr>
                <w:rFonts w:ascii="Times New Roman" w:eastAsiaTheme="minorEastAsia" w:hAnsi="Times New Roman"/>
                <w:lang w:eastAsia="zh-CN"/>
              </w:rPr>
              <w:lastRenderedPageBreak/>
              <w:t>discussion</w:t>
            </w:r>
          </w:p>
        </w:tc>
        <w:tc>
          <w:tcPr>
            <w:tcW w:w="7399" w:type="dxa"/>
          </w:tcPr>
          <w:p w14:paraId="5B177494" w14:textId="77777777" w:rsidR="00DC5597" w:rsidRDefault="00EE2256" w:rsidP="00A72481">
            <w:pPr>
              <w:rPr>
                <w:rFonts w:ascii="Times New Roman" w:eastAsiaTheme="minorEastAsia" w:hAnsi="Times New Roman"/>
                <w:lang w:eastAsia="zh-CN"/>
              </w:rPr>
            </w:pPr>
            <w:r>
              <w:rPr>
                <w:rFonts w:ascii="Times New Roman" w:eastAsiaTheme="minorEastAsia" w:hAnsi="Times New Roman"/>
                <w:lang w:eastAsia="zh-CN"/>
              </w:rPr>
              <w:lastRenderedPageBreak/>
              <w:t>We agree with OPPO’s point about Msg1.</w:t>
            </w:r>
          </w:p>
          <w:p w14:paraId="797695AE" w14:textId="5F28372D" w:rsidR="00EE2256" w:rsidRDefault="00EE2256" w:rsidP="00A72481">
            <w:pPr>
              <w:rPr>
                <w:rFonts w:ascii="Times New Roman" w:eastAsiaTheme="minorEastAsia" w:hAnsi="Times New Roman"/>
                <w:lang w:eastAsia="zh-CN"/>
              </w:rPr>
            </w:pPr>
            <w:r>
              <w:rPr>
                <w:rFonts w:ascii="Times New Roman" w:eastAsiaTheme="minorEastAsia" w:hAnsi="Times New Roman"/>
                <w:lang w:eastAsia="zh-CN"/>
              </w:rPr>
              <w:t xml:space="preserve">Later D2R transmissions are also scheduled by the reader as noted in CATT’s comment, so in principle it seems that the reader may know which device it’s hearing </w:t>
            </w:r>
            <w:r>
              <w:rPr>
                <w:rFonts w:ascii="Times New Roman" w:eastAsiaTheme="minorEastAsia" w:hAnsi="Times New Roman"/>
                <w:lang w:eastAsia="zh-CN"/>
              </w:rPr>
              <w:lastRenderedPageBreak/>
              <w:t>without an explicit indication.  However, if we consider that collisions are possible (e.g., between devices scheduled by two different readers in proximity), then the AS ID could be sent as a disambiguation of which device is transmitting.</w:t>
            </w: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the AS ID size is same as RN 16, i.e. 16 bits for both CFRA and CBRA? </w:t>
      </w:r>
    </w:p>
    <w:tbl>
      <w:tblPr>
        <w:tblStyle w:val="TableGrid"/>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E1EB5">
        <w:tc>
          <w:tcPr>
            <w:tcW w:w="1105" w:type="dxa"/>
          </w:tcPr>
          <w:p w14:paraId="77478618"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DF04D25"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E1EB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6E6039" w14:paraId="4811B8F8" w14:textId="77777777">
        <w:tc>
          <w:tcPr>
            <w:tcW w:w="1105"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tc>
          <w:tcPr>
            <w:tcW w:w="1105"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C7F6C3F" w14:textId="77777777" w:rsidR="00DC5597" w:rsidRDefault="00DC5597" w:rsidP="006E6039">
            <w:pPr>
              <w:rPr>
                <w:rFonts w:ascii="Times New Roman" w:hAnsi="Times New Roman"/>
                <w:szCs w:val="20"/>
              </w:rPr>
            </w:pPr>
          </w:p>
        </w:tc>
      </w:tr>
      <w:tr w:rsidR="00DC5597" w14:paraId="7635ADB5" w14:textId="77777777">
        <w:tc>
          <w:tcPr>
            <w:tcW w:w="1105"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lastRenderedPageBreak/>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E1EB5">
        <w:tc>
          <w:tcPr>
            <w:tcW w:w="1105" w:type="dxa"/>
          </w:tcPr>
          <w:p w14:paraId="41D0E204"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089"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6E6039" w14:paraId="525FDBDB" w14:textId="77777777">
        <w:tc>
          <w:tcPr>
            <w:tcW w:w="1105"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99E8BA3" w14:textId="77777777" w:rsidR="006E6039" w:rsidRDefault="006E6039" w:rsidP="006E6039">
            <w:pPr>
              <w:rPr>
                <w:rFonts w:ascii="Times New Roman" w:hAnsi="Times New Roman"/>
              </w:rPr>
            </w:pPr>
          </w:p>
        </w:tc>
      </w:tr>
      <w:tr w:rsidR="00DC5597" w14:paraId="116212EA" w14:textId="77777777">
        <w:tc>
          <w:tcPr>
            <w:tcW w:w="1105"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69D08A9" w14:textId="04ACAA5C" w:rsidR="00DC5597" w:rsidRDefault="00DC5597" w:rsidP="006E6039">
            <w:pPr>
              <w:rPr>
                <w:rFonts w:ascii="Times New Roman" w:hAnsi="Times New Roman"/>
                <w:szCs w:val="20"/>
              </w:rPr>
            </w:pPr>
            <w:bookmarkStart w:id="1" w:name="OLE_LINK1"/>
            <w:bookmarkStart w:id="2"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1"/>
            <w:bookmarkEnd w:id="2"/>
            <w:r>
              <w:rPr>
                <w:rFonts w:ascii="Times New Roman" w:eastAsiaTheme="minorEastAsia" w:hAnsi="Times New Roman" w:hint="eastAsia"/>
                <w:lang w:eastAsia="zh-CN"/>
              </w:rPr>
              <w:t>.</w:t>
            </w:r>
          </w:p>
        </w:tc>
      </w:tr>
      <w:tr w:rsidR="00DC5597" w14:paraId="7F43A584" w14:textId="77777777">
        <w:tc>
          <w:tcPr>
            <w:tcW w:w="1105"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9"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99"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E1EB5">
        <w:tc>
          <w:tcPr>
            <w:tcW w:w="1105" w:type="dxa"/>
          </w:tcPr>
          <w:p w14:paraId="42128EEC"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“no additional delay/overhead/procedure compared to Option 3”</w:t>
            </w:r>
          </w:p>
        </w:tc>
      </w:tr>
      <w:tr w:rsidR="0030242D" w14:paraId="4F41B72C" w14:textId="77777777">
        <w:tc>
          <w:tcPr>
            <w:tcW w:w="1105"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42AF690" w14:textId="77777777" w:rsidR="0030242D" w:rsidRDefault="0030242D" w:rsidP="0030242D">
            <w:pPr>
              <w:rPr>
                <w:rFonts w:ascii="Times New Roman" w:hAnsi="Times New Roman"/>
              </w:rPr>
            </w:pPr>
          </w:p>
        </w:tc>
      </w:tr>
      <w:tr w:rsidR="008B47A0" w14:paraId="38D7A877" w14:textId="77777777">
        <w:tc>
          <w:tcPr>
            <w:tcW w:w="1105"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w:t>
            </w:r>
            <w:r>
              <w:rPr>
                <w:rFonts w:ascii="Times New Roman" w:eastAsiaTheme="minorEastAsia" w:hAnsi="Times New Roman" w:hint="eastAsia"/>
                <w:lang w:eastAsia="zh-CN"/>
              </w:rPr>
              <w:lastRenderedPageBreak/>
              <w:t xml:space="preserve">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tc>
          <w:tcPr>
            <w:tcW w:w="1105" w:type="dxa"/>
          </w:tcPr>
          <w:p w14:paraId="271CEA0E" w14:textId="59DD42A3" w:rsidR="0030242D" w:rsidRDefault="00EE2256" w:rsidP="0030242D">
            <w:pPr>
              <w:spacing w:after="0"/>
              <w:rPr>
                <w:rFonts w:ascii="Times New Roman" w:hAnsi="Times New Roman"/>
              </w:rPr>
            </w:pPr>
            <w:r>
              <w:rPr>
                <w:rFonts w:ascii="Times New Roman" w:hAnsi="Times New Roman"/>
              </w:rPr>
              <w:lastRenderedPageBreak/>
              <w:t>MediaTek</w:t>
            </w:r>
          </w:p>
        </w:tc>
        <w:tc>
          <w:tcPr>
            <w:tcW w:w="1089"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99"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bl>
    <w:p w14:paraId="08DB6B4F" w14:textId="77777777" w:rsidR="00A353FE" w:rsidRDefault="00A353FE">
      <w:pPr>
        <w:rPr>
          <w:rFonts w:eastAsiaTheme="minorEastAsia"/>
          <w:lang w:eastAsia="zh-CN"/>
        </w:rPr>
      </w:pPr>
    </w:p>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7" type="#_x0000_t75" style="width:341.25pt;height:359.25pt" o:ole="">
            <v:imagedata r:id="rId12" o:title=""/>
          </v:shape>
          <o:OLEObject Type="Embed" ProgID="Visio.Drawing.15" ShapeID="_x0000_i1027" DrawAspect="Content" ObjectID="_1802841011" r:id="rId13"/>
        </w:object>
      </w:r>
    </w:p>
    <w:p w14:paraId="799F8CD4" w14:textId="77777777" w:rsidR="00A353FE" w:rsidRDefault="00E431B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E1EB5">
        <w:tc>
          <w:tcPr>
            <w:tcW w:w="1105" w:type="dxa"/>
            <w:shd w:val="clear" w:color="auto" w:fill="auto"/>
          </w:tcPr>
          <w:p w14:paraId="3494C5FA"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30242D" w14:paraId="344C988D" w14:textId="77777777">
        <w:tc>
          <w:tcPr>
            <w:tcW w:w="1105"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47C038B7" w14:textId="77777777" w:rsidR="0030242D" w:rsidRDefault="0030242D" w:rsidP="0030242D">
            <w:pPr>
              <w:rPr>
                <w:rFonts w:ascii="Times New Roman" w:hAnsi="Times New Roman"/>
              </w:rPr>
            </w:pPr>
          </w:p>
        </w:tc>
      </w:tr>
      <w:tr w:rsidR="00BA5240" w14:paraId="4B73C63B" w14:textId="77777777">
        <w:tc>
          <w:tcPr>
            <w:tcW w:w="1105"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EFE4398" w14:textId="77777777" w:rsidR="00BA5240" w:rsidRDefault="00BA5240" w:rsidP="0030242D">
            <w:pPr>
              <w:rPr>
                <w:rFonts w:ascii="Times New Roman" w:hAnsi="Times New Roman"/>
              </w:rPr>
            </w:pPr>
          </w:p>
        </w:tc>
      </w:tr>
      <w:tr w:rsidR="0030242D" w14:paraId="1C606790" w14:textId="77777777">
        <w:tc>
          <w:tcPr>
            <w:tcW w:w="1105"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9"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99" w:type="dxa"/>
          </w:tcPr>
          <w:p w14:paraId="005D750F" w14:textId="77777777" w:rsidR="0030242D" w:rsidRDefault="0030242D" w:rsidP="0030242D">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E1EB5">
        <w:tc>
          <w:tcPr>
            <w:tcW w:w="1105" w:type="dxa"/>
          </w:tcPr>
          <w:p w14:paraId="6543AFAD"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4EAF16B" w14:textId="77777777" w:rsidR="00417E1E" w:rsidRDefault="00417E1E" w:rsidP="00417E1E">
            <w:pPr>
              <w:rPr>
                <w:rFonts w:ascii="Times New Roman" w:hAnsi="Times New Roman"/>
              </w:rPr>
            </w:pPr>
          </w:p>
        </w:tc>
      </w:tr>
      <w:tr w:rsidR="0030242D" w14:paraId="16D8B41F" w14:textId="77777777">
        <w:tc>
          <w:tcPr>
            <w:tcW w:w="1105"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0200124" w14:textId="77777777" w:rsidR="0030242D" w:rsidRDefault="0030242D" w:rsidP="0030242D">
            <w:pPr>
              <w:rPr>
                <w:rFonts w:ascii="Times New Roman" w:hAnsi="Times New Roman"/>
              </w:rPr>
            </w:pPr>
          </w:p>
        </w:tc>
      </w:tr>
      <w:tr w:rsidR="004375A8" w14:paraId="4C4F8325" w14:textId="77777777">
        <w:tc>
          <w:tcPr>
            <w:tcW w:w="1105"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99"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tc>
          <w:tcPr>
            <w:tcW w:w="1105"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9"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99"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E1EB5">
        <w:tc>
          <w:tcPr>
            <w:tcW w:w="1105" w:type="dxa"/>
          </w:tcPr>
          <w:p w14:paraId="5E3F4EA7"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F67A556" w14:textId="77777777" w:rsidR="00417E1E" w:rsidRDefault="00417E1E" w:rsidP="00417E1E">
            <w:pPr>
              <w:rPr>
                <w:rFonts w:ascii="Times New Roman" w:hAnsi="Times New Roman"/>
              </w:rPr>
            </w:pPr>
          </w:p>
        </w:tc>
      </w:tr>
      <w:tr w:rsidR="009976A4" w14:paraId="3130EDB3" w14:textId="77777777">
        <w:tc>
          <w:tcPr>
            <w:tcW w:w="1105"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9C8389F" w14:textId="77777777" w:rsidR="009976A4" w:rsidRDefault="009976A4" w:rsidP="009976A4">
            <w:pPr>
              <w:rPr>
                <w:rFonts w:ascii="Times New Roman" w:hAnsi="Times New Roman"/>
              </w:rPr>
            </w:pPr>
          </w:p>
        </w:tc>
      </w:tr>
      <w:tr w:rsidR="0095528A" w14:paraId="2F9491B1" w14:textId="77777777">
        <w:tc>
          <w:tcPr>
            <w:tcW w:w="1105"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37A427B8" w14:textId="77777777" w:rsidR="0095528A" w:rsidRDefault="0095528A" w:rsidP="009976A4">
            <w:pPr>
              <w:rPr>
                <w:rFonts w:ascii="Times New Roman" w:hAnsi="Times New Roman"/>
              </w:rPr>
            </w:pPr>
          </w:p>
        </w:tc>
      </w:tr>
      <w:tr w:rsidR="009976A4" w14:paraId="306E78CA" w14:textId="77777777">
        <w:tc>
          <w:tcPr>
            <w:tcW w:w="1105"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9"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99"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E1EB5">
        <w:tc>
          <w:tcPr>
            <w:tcW w:w="1105" w:type="dxa"/>
          </w:tcPr>
          <w:p w14:paraId="0D2B76BF"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77730C9"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E1EB5">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85ED2B3" w14:textId="77777777" w:rsidR="00417E1E" w:rsidRDefault="00417E1E" w:rsidP="00417E1E">
            <w:pPr>
              <w:rPr>
                <w:rFonts w:ascii="Times New Roman" w:hAnsi="Times New Roman"/>
              </w:rPr>
            </w:pPr>
          </w:p>
        </w:tc>
      </w:tr>
      <w:tr w:rsidR="00A5221E" w14:paraId="40108D94" w14:textId="77777777">
        <w:tc>
          <w:tcPr>
            <w:tcW w:w="1105"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2F8510" w14:textId="77777777" w:rsidR="00A5221E" w:rsidRDefault="00A5221E" w:rsidP="00A5221E">
            <w:pPr>
              <w:rPr>
                <w:rFonts w:ascii="Times New Roman" w:hAnsi="Times New Roman"/>
              </w:rPr>
            </w:pPr>
          </w:p>
        </w:tc>
      </w:tr>
      <w:tr w:rsidR="00E10696" w14:paraId="18AB19E9" w14:textId="77777777">
        <w:tc>
          <w:tcPr>
            <w:tcW w:w="1105"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lastRenderedPageBreak/>
              <w:t>CATT</w:t>
            </w:r>
          </w:p>
        </w:tc>
        <w:tc>
          <w:tcPr>
            <w:tcW w:w="1089"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DEEAE8D" w14:textId="77777777" w:rsidR="00E10696" w:rsidRDefault="00E10696" w:rsidP="00A5221E">
            <w:pPr>
              <w:rPr>
                <w:rFonts w:ascii="Times New Roman" w:hAnsi="Times New Roman"/>
                <w:szCs w:val="20"/>
              </w:rPr>
            </w:pPr>
          </w:p>
        </w:tc>
      </w:tr>
      <w:tr w:rsidR="00E10696" w14:paraId="02F514AE" w14:textId="77777777">
        <w:tc>
          <w:tcPr>
            <w:tcW w:w="1105"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3" w:name="_Hlk191830194"/>
      <w:r>
        <w:rPr>
          <w:rFonts w:eastAsiaTheme="minorEastAsia"/>
          <w:lang w:eastAsia="zh-CN"/>
        </w:rPr>
        <w:t>The device releases the AS ID upon receiving Paging with new transaction id</w:t>
      </w:r>
      <w:bookmarkEnd w:id="3"/>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lastRenderedPageBreak/>
              <w:t>i.e.</w:t>
            </w:r>
            <w:proofErr w:type="gramEnd"/>
            <w:r>
              <w:rPr>
                <w:rFonts w:ascii="Times New Roman" w:eastAsiaTheme="minorEastAsia" w:hAnsi="Times New Roman"/>
                <w:lang w:eastAsia="zh-CN"/>
              </w:rPr>
              <w:t xml:space="preserv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E1EB5">
        <w:tc>
          <w:tcPr>
            <w:tcW w:w="1105" w:type="dxa"/>
          </w:tcPr>
          <w:p w14:paraId="5AB8006D" w14:textId="77777777" w:rsidR="00F472B5" w:rsidRDefault="00F472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E1EB5">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E1EB5">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tc>
          <w:tcPr>
            <w:tcW w:w="110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tc>
          <w:tcPr>
            <w:tcW w:w="1105"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tc>
          <w:tcPr>
            <w:tcW w:w="1105"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w:t>
            </w:r>
            <w:r>
              <w:lastRenderedPageBreak/>
              <w:t xml:space="preserve">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E1EB5">
        <w:tc>
          <w:tcPr>
            <w:tcW w:w="1105" w:type="dxa"/>
          </w:tcPr>
          <w:p w14:paraId="524FC2AC" w14:textId="77777777" w:rsidR="00C44F8E" w:rsidRDefault="00C44F8E"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E1EB5">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tc>
          <w:tcPr>
            <w:tcW w:w="1105"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w:t>
            </w:r>
            <w:r w:rsidRPr="005D7928">
              <w:rPr>
                <w:rFonts w:ascii="Times New Roman" w:hAnsi="Times New Roman"/>
                <w:sz w:val="21"/>
                <w:szCs w:val="21"/>
              </w:rPr>
              <w:lastRenderedPageBreak/>
              <w:t xml:space="preserve">KPIs for inventory). </w:t>
            </w:r>
          </w:p>
        </w:tc>
      </w:tr>
      <w:tr w:rsidR="00E10696" w14:paraId="189865D4" w14:textId="77777777">
        <w:tc>
          <w:tcPr>
            <w:tcW w:w="1105"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lastRenderedPageBreak/>
              <w:t>CATT</w:t>
            </w:r>
          </w:p>
        </w:tc>
        <w:tc>
          <w:tcPr>
            <w:tcW w:w="7399"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tc>
          <w:tcPr>
            <w:tcW w:w="1105"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6C6DB2B"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tc>
          <w:tcPr>
            <w:tcW w:w="1105"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tc>
          <w:tcPr>
            <w:tcW w:w="1105"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w:t>
            </w:r>
            <w:r>
              <w:rPr>
                <w:rFonts w:eastAsiaTheme="minorEastAsia" w:hint="eastAsia"/>
                <w:lang w:eastAsia="zh-CN"/>
              </w:rPr>
              <w:lastRenderedPageBreak/>
              <w:t xml:space="preserve">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tc>
          <w:tcPr>
            <w:tcW w:w="1105" w:type="dxa"/>
          </w:tcPr>
          <w:p w14:paraId="524E9B1E" w14:textId="5D822294" w:rsidR="00195C60" w:rsidRDefault="00F7098C" w:rsidP="00195C60">
            <w:pPr>
              <w:spacing w:after="0"/>
              <w:rPr>
                <w:rFonts w:ascii="Times New Roman" w:hAnsi="Times New Roman"/>
              </w:rPr>
            </w:pPr>
            <w:r>
              <w:rPr>
                <w:rFonts w:ascii="Times New Roman" w:hAnsi="Times New Roman"/>
              </w:rPr>
              <w:lastRenderedPageBreak/>
              <w:t>MediaTek</w:t>
            </w:r>
          </w:p>
        </w:tc>
        <w:tc>
          <w:tcPr>
            <w:tcW w:w="7399"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E1EB5">
        <w:tc>
          <w:tcPr>
            <w:tcW w:w="1105" w:type="dxa"/>
          </w:tcPr>
          <w:p w14:paraId="595C04CE" w14:textId="77777777" w:rsidR="00B36728" w:rsidRDefault="00B3672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E1EB5">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So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tc>
          <w:tcPr>
            <w:tcW w:w="1105"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tc>
          <w:tcPr>
            <w:tcW w:w="1105"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tc>
          <w:tcPr>
            <w:tcW w:w="1105"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w:t>
            </w:r>
            <w:r>
              <w:rPr>
                <w:rFonts w:eastAsiaTheme="minorEastAsia"/>
                <w:lang w:eastAsia="zh-CN"/>
              </w:rPr>
              <w:lastRenderedPageBreak/>
              <w:t>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lastRenderedPageBreak/>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r>
              <w:rPr>
                <w:rFonts w:ascii="Times New Roman" w:eastAsiaTheme="minorEastAsia" w:hAnsi="Times New Roman"/>
                <w:lang w:eastAsia="zh-CN"/>
              </w:rPr>
              <w:t>well defined</w:t>
            </w:r>
            <w:proofErr w:type="spell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it is unclear whether we can solely rely on a reader based mechanism when the DL message may be missed. </w:t>
            </w:r>
          </w:p>
        </w:tc>
      </w:tr>
      <w:tr w:rsidR="001B4779" w14:paraId="48000963" w14:textId="77777777" w:rsidTr="00DE1EB5">
        <w:tc>
          <w:tcPr>
            <w:tcW w:w="1105" w:type="dxa"/>
          </w:tcPr>
          <w:p w14:paraId="274F920C" w14:textId="77777777" w:rsidR="001B4779" w:rsidRDefault="001B477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2A29A52"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99"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tc>
          <w:tcPr>
            <w:tcW w:w="1105"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tc>
          <w:tcPr>
            <w:tcW w:w="1105"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305A184" w14:textId="77777777" w:rsidR="00A7468F" w:rsidRDefault="00A7468F" w:rsidP="00A72481">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tc>
          <w:tcPr>
            <w:tcW w:w="1105"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99" w:type="dxa"/>
          </w:tcPr>
          <w:p w14:paraId="302ABCE5" w14:textId="77777777" w:rsidR="00A404D2" w:rsidRDefault="00F7098C" w:rsidP="00A404D2">
            <w:pPr>
              <w:rPr>
                <w:rFonts w:ascii="Times New Roman" w:hAnsi="Times New Roman"/>
                <w:szCs w:val="20"/>
              </w:rPr>
            </w:pPr>
            <w:r>
              <w:rPr>
                <w:rFonts w:ascii="Times New Roman" w:hAnsi="Times New Roman"/>
                <w:szCs w:val="20"/>
              </w:rPr>
              <w:t xml:space="preserve">Pros: (1) Unambiguous (as long as the end of the procedure is well-defined). (2) Complies with the “one ID” principle. (3) Does not introduce overhead to signal an ID </w:t>
            </w:r>
            <w:r>
              <w:rPr>
                <w:rFonts w:ascii="Times New Roman" w:hAnsi="Times New Roman"/>
                <w:szCs w:val="20"/>
              </w:rPr>
              <w:lastRenderedPageBreak/>
              <w:t>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E1EB5">
        <w:tc>
          <w:tcPr>
            <w:tcW w:w="1105" w:type="dxa"/>
          </w:tcPr>
          <w:p w14:paraId="2A17DCCB" w14:textId="77777777" w:rsidR="00304339" w:rsidRDefault="0030433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tc>
          <w:tcPr>
            <w:tcW w:w="1105"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tc>
          <w:tcPr>
            <w:tcW w:w="1105"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tc>
          <w:tcPr>
            <w:tcW w:w="1105"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E1EB5">
        <w:tc>
          <w:tcPr>
            <w:tcW w:w="1105" w:type="dxa"/>
          </w:tcPr>
          <w:p w14:paraId="1CCBC152" w14:textId="77777777" w:rsidR="00452964" w:rsidRDefault="00452964"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tc>
          <w:tcPr>
            <w:tcW w:w="1105"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tc>
          <w:tcPr>
            <w:tcW w:w="1105"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54E48EB" w14:textId="77777777" w:rsidR="001767E3" w:rsidRDefault="001767E3" w:rsidP="00A72481">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tc>
          <w:tcPr>
            <w:tcW w:w="1105"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07B842C2" w14:textId="77777777" w:rsidR="001767E3" w:rsidRDefault="00F7098C" w:rsidP="00A72481">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A72481">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lastRenderedPageBreak/>
              <w:t>e.g.</w:t>
            </w:r>
            <w:proofErr w:type="gramEnd"/>
            <w:r>
              <w:rPr>
                <w:rFonts w:ascii="Times New Roman" w:eastAsiaTheme="minorEastAsia" w:hAnsi="Times New Roman"/>
                <w:lang w:eastAsia="zh-CN"/>
              </w:rPr>
              <w:t xml:space="preserve">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77777777" w:rsidR="000630E3" w:rsidRDefault="000630E3" w:rsidP="000630E3">
            <w:pPr>
              <w:spacing w:after="0"/>
              <w:rPr>
                <w:rFonts w:ascii="Times New Roman" w:eastAsiaTheme="minorEastAsia" w:hAnsi="Times New Roman"/>
                <w:lang w:eastAsia="zh-CN"/>
              </w:rPr>
            </w:pPr>
          </w:p>
        </w:tc>
        <w:tc>
          <w:tcPr>
            <w:tcW w:w="7399" w:type="dxa"/>
          </w:tcPr>
          <w:p w14:paraId="6FDD046B" w14:textId="77777777" w:rsidR="000630E3" w:rsidRDefault="000630E3" w:rsidP="000630E3">
            <w:pPr>
              <w:rPr>
                <w:rFonts w:ascii="Times New Roman" w:hAnsi="Times New Roman"/>
              </w:rPr>
            </w:pPr>
          </w:p>
        </w:tc>
      </w:tr>
      <w:tr w:rsidR="000630E3" w14:paraId="1474538E" w14:textId="77777777">
        <w:tc>
          <w:tcPr>
            <w:tcW w:w="1105" w:type="dxa"/>
          </w:tcPr>
          <w:p w14:paraId="4059F47B" w14:textId="77777777" w:rsidR="000630E3" w:rsidRDefault="000630E3" w:rsidP="000630E3">
            <w:pPr>
              <w:spacing w:after="0"/>
              <w:rPr>
                <w:rFonts w:ascii="Times New Roman" w:hAnsi="Times New Roman"/>
              </w:rPr>
            </w:pPr>
          </w:p>
        </w:tc>
        <w:tc>
          <w:tcPr>
            <w:tcW w:w="7399" w:type="dxa"/>
          </w:tcPr>
          <w:p w14:paraId="5604E28E" w14:textId="77777777" w:rsidR="000630E3" w:rsidRDefault="000630E3" w:rsidP="000630E3">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F0167" w14:textId="77777777" w:rsidR="00D761DD" w:rsidRDefault="00D761DD">
      <w:pPr>
        <w:spacing w:before="0" w:after="0"/>
      </w:pPr>
      <w:r>
        <w:separator/>
      </w:r>
    </w:p>
  </w:endnote>
  <w:endnote w:type="continuationSeparator" w:id="0">
    <w:p w14:paraId="252441BA" w14:textId="77777777" w:rsidR="00D761DD" w:rsidRDefault="00D761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A31B6" w14:textId="77777777" w:rsidR="00D761DD" w:rsidRDefault="00D761DD">
      <w:pPr>
        <w:spacing w:before="0" w:after="0"/>
      </w:pPr>
      <w:r>
        <w:separator/>
      </w:r>
    </w:p>
  </w:footnote>
  <w:footnote w:type="continuationSeparator" w:id="0">
    <w:p w14:paraId="0530F0B5" w14:textId="77777777" w:rsidR="00D761DD" w:rsidRDefault="00D761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8427460">
    <w:abstractNumId w:val="9"/>
  </w:num>
  <w:num w:numId="2" w16cid:durableId="1270357447">
    <w:abstractNumId w:val="11"/>
  </w:num>
  <w:num w:numId="3" w16cid:durableId="1233081329">
    <w:abstractNumId w:val="0"/>
  </w:num>
  <w:num w:numId="4" w16cid:durableId="1470781117">
    <w:abstractNumId w:val="5"/>
  </w:num>
  <w:num w:numId="5" w16cid:durableId="310330422">
    <w:abstractNumId w:val="6"/>
  </w:num>
  <w:num w:numId="6" w16cid:durableId="278225383">
    <w:abstractNumId w:val="12"/>
  </w:num>
  <w:num w:numId="7" w16cid:durableId="925261486">
    <w:abstractNumId w:val="3"/>
  </w:num>
  <w:num w:numId="8" w16cid:durableId="1412896091">
    <w:abstractNumId w:val="7"/>
  </w:num>
  <w:num w:numId="9" w16cid:durableId="165026401">
    <w:abstractNumId w:val="4"/>
  </w:num>
  <w:num w:numId="10" w16cid:durableId="228344448">
    <w:abstractNumId w:val="1"/>
  </w:num>
  <w:num w:numId="11" w16cid:durableId="838272475">
    <w:abstractNumId w:val="13"/>
  </w:num>
  <w:num w:numId="12" w16cid:durableId="1040666948">
    <w:abstractNumId w:val="10"/>
  </w:num>
  <w:num w:numId="13" w16cid:durableId="262960267">
    <w:abstractNumId w:val="2"/>
  </w:num>
  <w:num w:numId="14" w16cid:durableId="238562742">
    <w:abstractNumId w:val="8"/>
  </w:num>
  <w:num w:numId="15" w16cid:durableId="236092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17CC"/>
    <w:rsid w:val="000827AD"/>
    <w:rsid w:val="0008789F"/>
    <w:rsid w:val="00090B87"/>
    <w:rsid w:val="00093E17"/>
    <w:rsid w:val="0009702F"/>
    <w:rsid w:val="0009737C"/>
    <w:rsid w:val="000974F3"/>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617E"/>
    <w:rsid w:val="00137B4C"/>
    <w:rsid w:val="00137E2E"/>
    <w:rsid w:val="0014587D"/>
    <w:rsid w:val="001567B3"/>
    <w:rsid w:val="00160FA6"/>
    <w:rsid w:val="001614BA"/>
    <w:rsid w:val="00167A1C"/>
    <w:rsid w:val="001767E3"/>
    <w:rsid w:val="00177590"/>
    <w:rsid w:val="00177E9A"/>
    <w:rsid w:val="0018103B"/>
    <w:rsid w:val="001851B2"/>
    <w:rsid w:val="00187C3D"/>
    <w:rsid w:val="00191183"/>
    <w:rsid w:val="001933C4"/>
    <w:rsid w:val="00195C60"/>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E006E"/>
    <w:rsid w:val="001E0F66"/>
    <w:rsid w:val="001E334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3F3"/>
    <w:rsid w:val="00286C60"/>
    <w:rsid w:val="002943A6"/>
    <w:rsid w:val="00294BF0"/>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12C3"/>
    <w:rsid w:val="002E2CC4"/>
    <w:rsid w:val="002E39F0"/>
    <w:rsid w:val="002E62D6"/>
    <w:rsid w:val="002F04DD"/>
    <w:rsid w:val="002F42A0"/>
    <w:rsid w:val="002F6378"/>
    <w:rsid w:val="002F71C9"/>
    <w:rsid w:val="002F7EA1"/>
    <w:rsid w:val="003008FD"/>
    <w:rsid w:val="00300B3A"/>
    <w:rsid w:val="0030242D"/>
    <w:rsid w:val="00304339"/>
    <w:rsid w:val="0030441E"/>
    <w:rsid w:val="00310301"/>
    <w:rsid w:val="00311D3D"/>
    <w:rsid w:val="003121FE"/>
    <w:rsid w:val="00314D58"/>
    <w:rsid w:val="0031652C"/>
    <w:rsid w:val="003214ED"/>
    <w:rsid w:val="00321DD2"/>
    <w:rsid w:val="00322BA6"/>
    <w:rsid w:val="00326652"/>
    <w:rsid w:val="00326E40"/>
    <w:rsid w:val="00330956"/>
    <w:rsid w:val="003319DA"/>
    <w:rsid w:val="00332B53"/>
    <w:rsid w:val="0033495A"/>
    <w:rsid w:val="00336347"/>
    <w:rsid w:val="0034316B"/>
    <w:rsid w:val="00344B2A"/>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959D2"/>
    <w:rsid w:val="003969D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45A6"/>
    <w:rsid w:val="003F53D6"/>
    <w:rsid w:val="003F6136"/>
    <w:rsid w:val="003F7697"/>
    <w:rsid w:val="00403308"/>
    <w:rsid w:val="0040552E"/>
    <w:rsid w:val="0040575D"/>
    <w:rsid w:val="00406178"/>
    <w:rsid w:val="004062CD"/>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6412F"/>
    <w:rsid w:val="00470DE9"/>
    <w:rsid w:val="00471897"/>
    <w:rsid w:val="0048180D"/>
    <w:rsid w:val="004845A6"/>
    <w:rsid w:val="00490028"/>
    <w:rsid w:val="004913C6"/>
    <w:rsid w:val="00491835"/>
    <w:rsid w:val="0049411B"/>
    <w:rsid w:val="00494A85"/>
    <w:rsid w:val="004A37CC"/>
    <w:rsid w:val="004B2342"/>
    <w:rsid w:val="004B5861"/>
    <w:rsid w:val="004B7679"/>
    <w:rsid w:val="004C023D"/>
    <w:rsid w:val="004C1EC6"/>
    <w:rsid w:val="004C6232"/>
    <w:rsid w:val="004D3512"/>
    <w:rsid w:val="004D44DF"/>
    <w:rsid w:val="004D451D"/>
    <w:rsid w:val="004D5736"/>
    <w:rsid w:val="004E04B3"/>
    <w:rsid w:val="004E1D71"/>
    <w:rsid w:val="004E3042"/>
    <w:rsid w:val="004E3077"/>
    <w:rsid w:val="004F0F04"/>
    <w:rsid w:val="004F152A"/>
    <w:rsid w:val="004F3A9D"/>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58F"/>
    <w:rsid w:val="00647A37"/>
    <w:rsid w:val="00660215"/>
    <w:rsid w:val="00662853"/>
    <w:rsid w:val="0066448D"/>
    <w:rsid w:val="00665A0D"/>
    <w:rsid w:val="0067438D"/>
    <w:rsid w:val="00674C57"/>
    <w:rsid w:val="006750E5"/>
    <w:rsid w:val="00676A38"/>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660E"/>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634F8"/>
    <w:rsid w:val="0076405B"/>
    <w:rsid w:val="00771F6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5A7"/>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26C6"/>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B21"/>
    <w:rsid w:val="00945D4A"/>
    <w:rsid w:val="00946605"/>
    <w:rsid w:val="00947645"/>
    <w:rsid w:val="00954D34"/>
    <w:rsid w:val="0095528A"/>
    <w:rsid w:val="00955357"/>
    <w:rsid w:val="0096098C"/>
    <w:rsid w:val="0096666A"/>
    <w:rsid w:val="00981A54"/>
    <w:rsid w:val="0098466B"/>
    <w:rsid w:val="00985845"/>
    <w:rsid w:val="00986A21"/>
    <w:rsid w:val="0098777D"/>
    <w:rsid w:val="00993654"/>
    <w:rsid w:val="009961E1"/>
    <w:rsid w:val="009976A4"/>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78CB"/>
    <w:rsid w:val="00A70511"/>
    <w:rsid w:val="00A710C7"/>
    <w:rsid w:val="00A731C5"/>
    <w:rsid w:val="00A73BF0"/>
    <w:rsid w:val="00A7468F"/>
    <w:rsid w:val="00A74D33"/>
    <w:rsid w:val="00A75DA1"/>
    <w:rsid w:val="00A76D56"/>
    <w:rsid w:val="00A82B2A"/>
    <w:rsid w:val="00A86DE7"/>
    <w:rsid w:val="00A90C6E"/>
    <w:rsid w:val="00A92B1C"/>
    <w:rsid w:val="00A95715"/>
    <w:rsid w:val="00A95CF7"/>
    <w:rsid w:val="00A96000"/>
    <w:rsid w:val="00AA17AB"/>
    <w:rsid w:val="00AA34C2"/>
    <w:rsid w:val="00AA4B4B"/>
    <w:rsid w:val="00AA53C6"/>
    <w:rsid w:val="00AB002B"/>
    <w:rsid w:val="00AB10AA"/>
    <w:rsid w:val="00AB48BC"/>
    <w:rsid w:val="00AB7C8A"/>
    <w:rsid w:val="00AC3980"/>
    <w:rsid w:val="00AC4CF0"/>
    <w:rsid w:val="00AC54C9"/>
    <w:rsid w:val="00AC63F0"/>
    <w:rsid w:val="00AD03E8"/>
    <w:rsid w:val="00AD0DFB"/>
    <w:rsid w:val="00AD198C"/>
    <w:rsid w:val="00AD28C3"/>
    <w:rsid w:val="00AD547A"/>
    <w:rsid w:val="00AD68FF"/>
    <w:rsid w:val="00AD6AEA"/>
    <w:rsid w:val="00AE5316"/>
    <w:rsid w:val="00AE657C"/>
    <w:rsid w:val="00AF4630"/>
    <w:rsid w:val="00AF637A"/>
    <w:rsid w:val="00B041D6"/>
    <w:rsid w:val="00B056B5"/>
    <w:rsid w:val="00B06F5A"/>
    <w:rsid w:val="00B0797E"/>
    <w:rsid w:val="00B10113"/>
    <w:rsid w:val="00B1453F"/>
    <w:rsid w:val="00B1736B"/>
    <w:rsid w:val="00B17F21"/>
    <w:rsid w:val="00B20108"/>
    <w:rsid w:val="00B20D2A"/>
    <w:rsid w:val="00B20D80"/>
    <w:rsid w:val="00B23B89"/>
    <w:rsid w:val="00B2450B"/>
    <w:rsid w:val="00B24EFD"/>
    <w:rsid w:val="00B261F0"/>
    <w:rsid w:val="00B27016"/>
    <w:rsid w:val="00B27839"/>
    <w:rsid w:val="00B33A4B"/>
    <w:rsid w:val="00B36728"/>
    <w:rsid w:val="00B3710A"/>
    <w:rsid w:val="00B377A7"/>
    <w:rsid w:val="00B408DB"/>
    <w:rsid w:val="00B45072"/>
    <w:rsid w:val="00B47A79"/>
    <w:rsid w:val="00B512CB"/>
    <w:rsid w:val="00B5495B"/>
    <w:rsid w:val="00B551D6"/>
    <w:rsid w:val="00B5690C"/>
    <w:rsid w:val="00B60C6F"/>
    <w:rsid w:val="00B6454E"/>
    <w:rsid w:val="00B649CC"/>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C00730"/>
    <w:rsid w:val="00C05B15"/>
    <w:rsid w:val="00C06B41"/>
    <w:rsid w:val="00C1289A"/>
    <w:rsid w:val="00C15E05"/>
    <w:rsid w:val="00C22C4C"/>
    <w:rsid w:val="00C22F6B"/>
    <w:rsid w:val="00C26AB7"/>
    <w:rsid w:val="00C400AC"/>
    <w:rsid w:val="00C44F8E"/>
    <w:rsid w:val="00C451B9"/>
    <w:rsid w:val="00C458C4"/>
    <w:rsid w:val="00C45D5E"/>
    <w:rsid w:val="00C467AE"/>
    <w:rsid w:val="00C554CB"/>
    <w:rsid w:val="00C55A16"/>
    <w:rsid w:val="00C57770"/>
    <w:rsid w:val="00C60E04"/>
    <w:rsid w:val="00C65633"/>
    <w:rsid w:val="00C7196A"/>
    <w:rsid w:val="00C72AB8"/>
    <w:rsid w:val="00C73C33"/>
    <w:rsid w:val="00C80D38"/>
    <w:rsid w:val="00C81900"/>
    <w:rsid w:val="00C8192D"/>
    <w:rsid w:val="00C839B7"/>
    <w:rsid w:val="00C84735"/>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D87"/>
    <w:rsid w:val="00D313D5"/>
    <w:rsid w:val="00D34CDE"/>
    <w:rsid w:val="00D353E0"/>
    <w:rsid w:val="00D4030E"/>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761DD"/>
    <w:rsid w:val="00D850B6"/>
    <w:rsid w:val="00D87EDA"/>
    <w:rsid w:val="00D87EDD"/>
    <w:rsid w:val="00D91DC4"/>
    <w:rsid w:val="00D9366F"/>
    <w:rsid w:val="00D9558E"/>
    <w:rsid w:val="00D95DEC"/>
    <w:rsid w:val="00D96841"/>
    <w:rsid w:val="00D97A1A"/>
    <w:rsid w:val="00DA1C4D"/>
    <w:rsid w:val="00DA64ED"/>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3269"/>
    <w:rsid w:val="00DE35DF"/>
    <w:rsid w:val="00DE7BB2"/>
    <w:rsid w:val="00DF33EB"/>
    <w:rsid w:val="00DF67FE"/>
    <w:rsid w:val="00E01061"/>
    <w:rsid w:val="00E01C8E"/>
    <w:rsid w:val="00E030F1"/>
    <w:rsid w:val="00E03BEF"/>
    <w:rsid w:val="00E052B3"/>
    <w:rsid w:val="00E0656E"/>
    <w:rsid w:val="00E068BE"/>
    <w:rsid w:val="00E10152"/>
    <w:rsid w:val="00E10696"/>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4724"/>
    <w:rsid w:val="00E911DC"/>
    <w:rsid w:val="00E91AEC"/>
    <w:rsid w:val="00E927D7"/>
    <w:rsid w:val="00E95CC3"/>
    <w:rsid w:val="00E95CF4"/>
    <w:rsid w:val="00E96B9D"/>
    <w:rsid w:val="00EB0A94"/>
    <w:rsid w:val="00EC18CD"/>
    <w:rsid w:val="00EC67DE"/>
    <w:rsid w:val="00EC72B6"/>
    <w:rsid w:val="00ED73F3"/>
    <w:rsid w:val="00ED7DF9"/>
    <w:rsid w:val="00EE05E0"/>
    <w:rsid w:val="00EE1B8A"/>
    <w:rsid w:val="00EE2256"/>
    <w:rsid w:val="00EE4B4B"/>
    <w:rsid w:val="00EE4B64"/>
    <w:rsid w:val="00EE6F65"/>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2B5"/>
    <w:rsid w:val="00F478B8"/>
    <w:rsid w:val="00F53AC4"/>
    <w:rsid w:val="00F54B3E"/>
    <w:rsid w:val="00F55744"/>
    <w:rsid w:val="00F61CF5"/>
    <w:rsid w:val="00F64965"/>
    <w:rsid w:val="00F66504"/>
    <w:rsid w:val="00F7098C"/>
    <w:rsid w:val="00F72011"/>
    <w:rsid w:val="00F750B9"/>
    <w:rsid w:val="00F807C9"/>
    <w:rsid w:val="00F83D12"/>
    <w:rsid w:val="00F85A4D"/>
    <w:rsid w:val="00F85C43"/>
    <w:rsid w:val="00F86562"/>
    <w:rsid w:val="00F87535"/>
    <w:rsid w:val="00F87D57"/>
    <w:rsid w:val="00F87F2E"/>
    <w:rsid w:val="00F92153"/>
    <w:rsid w:val="00F92A44"/>
    <w:rsid w:val="00F93FD2"/>
    <w:rsid w:val="00FA08D3"/>
    <w:rsid w:val="00FA1FB5"/>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24</Pages>
  <Words>7311</Words>
  <Characters>41675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MediaTek (Nathan Tenny)</cp:lastModifiedBy>
  <cp:revision>2</cp:revision>
  <dcterms:created xsi:type="dcterms:W3CDTF">2025-03-07T16:22:00Z</dcterms:created>
  <dcterms:modified xsi:type="dcterms:W3CDTF">2025-03-07T16:22:00Z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