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DC64" w14:textId="4D6EEACC" w:rsidR="00F86A73" w:rsidRPr="001A659D" w:rsidRDefault="004B566C" w:rsidP="00C445AD">
      <w:pPr>
        <w:pStyle w:val="FP"/>
        <w:tabs>
          <w:tab w:val="left" w:pos="567"/>
        </w:tabs>
        <w:rPr>
          <w:rFonts w:ascii="Arial" w:hAnsi="Arial" w:cs="Arial"/>
          <w:b/>
          <w:lang w:eastAsia="ja-JP"/>
        </w:rPr>
      </w:pPr>
      <w:r w:rsidRPr="001A659D">
        <w:rPr>
          <w:rFonts w:ascii="Arial" w:hAnsi="Arial" w:cs="Arial"/>
          <w:b/>
        </w:rPr>
        <w:t xml:space="preserve">3GPP </w:t>
      </w:r>
      <w:r w:rsidR="00F86A73" w:rsidRPr="001A659D">
        <w:rPr>
          <w:rFonts w:ascii="Arial" w:hAnsi="Arial" w:cs="Arial"/>
          <w:b/>
        </w:rPr>
        <w:t>TSG</w:t>
      </w:r>
      <w:r w:rsidR="00D45B2F" w:rsidRPr="001A659D">
        <w:rPr>
          <w:rFonts w:ascii="Arial" w:hAnsi="Arial" w:cs="Arial"/>
          <w:b/>
        </w:rPr>
        <w:t xml:space="preserve"> </w:t>
      </w:r>
      <w:r w:rsidRPr="001A659D">
        <w:rPr>
          <w:rFonts w:ascii="Arial" w:hAnsi="Arial" w:cs="Arial"/>
          <w:b/>
        </w:rPr>
        <w:t>RAN</w:t>
      </w:r>
      <w:r w:rsidR="00F86A73" w:rsidRPr="001A659D">
        <w:rPr>
          <w:rFonts w:ascii="Arial" w:hAnsi="Arial" w:cs="Arial"/>
          <w:b/>
        </w:rPr>
        <w:t xml:space="preserve"> meeting </w:t>
      </w:r>
      <w:r w:rsidR="00155694">
        <w:rPr>
          <w:rFonts w:ascii="Arial" w:hAnsi="Arial" w:cs="Arial"/>
          <w:b/>
        </w:rPr>
        <w:t>10</w:t>
      </w:r>
      <w:r w:rsidR="000E58BD">
        <w:rPr>
          <w:rFonts w:ascii="Arial" w:hAnsi="Arial" w:cs="Arial"/>
          <w:b/>
        </w:rPr>
        <w:t>6</w:t>
      </w:r>
      <w:r w:rsidR="00AF3414">
        <w:rPr>
          <w:rFonts w:ascii="Arial" w:hAnsi="Arial" w:cs="Arial"/>
          <w:b/>
        </w:rPr>
        <w:tab/>
      </w:r>
      <w:r w:rsidR="00D45B2F" w:rsidRPr="001A659D">
        <w:rPr>
          <w:rFonts w:ascii="Arial" w:hAnsi="Arial" w:cs="Arial"/>
          <w:b/>
        </w:rPr>
        <w:tab/>
      </w:r>
      <w:r w:rsidR="00D45B2F" w:rsidRPr="001A659D">
        <w:rPr>
          <w:rFonts w:ascii="Arial" w:hAnsi="Arial" w:cs="Arial"/>
          <w:b/>
        </w:rPr>
        <w:tab/>
      </w:r>
      <w:r w:rsidR="00D45B2F" w:rsidRPr="001A659D">
        <w:rPr>
          <w:rFonts w:ascii="Arial" w:hAnsi="Arial" w:cs="Arial"/>
          <w:b/>
        </w:rPr>
        <w:tab/>
      </w:r>
      <w:r w:rsidR="00D45B2F" w:rsidRPr="001A659D">
        <w:rPr>
          <w:rFonts w:ascii="Arial" w:hAnsi="Arial" w:cs="Arial"/>
          <w:b/>
        </w:rPr>
        <w:tab/>
      </w:r>
      <w:r w:rsidR="00D45B2F" w:rsidRPr="001A659D">
        <w:rPr>
          <w:rFonts w:ascii="Arial" w:hAnsi="Arial" w:cs="Arial"/>
          <w:b/>
        </w:rPr>
        <w:tab/>
      </w:r>
      <w:r w:rsidR="00D45B2F" w:rsidRPr="001A659D">
        <w:rPr>
          <w:rFonts w:ascii="Arial" w:hAnsi="Arial" w:cs="Arial"/>
          <w:b/>
        </w:rPr>
        <w:tab/>
      </w:r>
      <w:r w:rsidR="00D45B2F" w:rsidRPr="001A659D">
        <w:rPr>
          <w:rFonts w:ascii="Arial" w:hAnsi="Arial" w:cs="Arial"/>
          <w:b/>
        </w:rPr>
        <w:tab/>
      </w:r>
      <w:r w:rsidR="00D45B2F" w:rsidRPr="001A659D">
        <w:rPr>
          <w:rFonts w:ascii="Arial" w:hAnsi="Arial" w:cs="Arial"/>
          <w:b/>
        </w:rPr>
        <w:tab/>
      </w:r>
      <w:r w:rsidR="00D45B2F" w:rsidRPr="001A659D">
        <w:rPr>
          <w:rFonts w:ascii="Arial" w:hAnsi="Arial" w:cs="Arial"/>
          <w:b/>
        </w:rPr>
        <w:tab/>
      </w:r>
      <w:r w:rsidR="000E58BD">
        <w:rPr>
          <w:rFonts w:ascii="Arial" w:hAnsi="Arial" w:cs="Arial"/>
          <w:b/>
        </w:rPr>
        <w:t xml:space="preserve">      </w:t>
      </w:r>
      <w:r w:rsidR="00F86A73" w:rsidRPr="001A659D">
        <w:rPr>
          <w:rFonts w:ascii="Arial" w:hAnsi="Arial" w:cs="Arial"/>
          <w:b/>
        </w:rPr>
        <w:t>RP-</w:t>
      </w:r>
      <w:r w:rsidR="00DA004C">
        <w:rPr>
          <w:rFonts w:ascii="Arial" w:hAnsi="Arial" w:cs="Arial"/>
          <w:b/>
        </w:rPr>
        <w:t>2</w:t>
      </w:r>
      <w:r w:rsidR="00136BBE">
        <w:rPr>
          <w:rFonts w:ascii="Arial" w:eastAsiaTheme="minorEastAsia" w:hAnsi="Arial" w:cs="Arial" w:hint="eastAsia"/>
          <w:b/>
          <w:lang w:eastAsia="zh-CN"/>
        </w:rPr>
        <w:t>4</w:t>
      </w:r>
      <w:r w:rsidR="000E58BD">
        <w:rPr>
          <w:rFonts w:ascii="Arial" w:hAnsi="Arial" w:cs="Arial"/>
          <w:b/>
          <w:lang w:eastAsia="ja-JP"/>
        </w:rPr>
        <w:t>xxxx</w:t>
      </w:r>
    </w:p>
    <w:p w14:paraId="74D3B354" w14:textId="4601B5CC" w:rsidR="00F86A73" w:rsidRPr="00136BBE" w:rsidRDefault="000E58BD" w:rsidP="004B566C">
      <w:pPr>
        <w:tabs>
          <w:tab w:val="left" w:pos="567"/>
        </w:tabs>
        <w:rPr>
          <w:rFonts w:ascii="Arial" w:eastAsiaTheme="minorEastAsia" w:hAnsi="Arial" w:cs="Arial"/>
          <w:b/>
          <w:lang w:eastAsia="zh-CN"/>
        </w:rPr>
      </w:pPr>
      <w:r>
        <w:rPr>
          <w:rFonts w:ascii="Arial" w:eastAsiaTheme="minorEastAsia" w:hAnsi="Arial" w:cs="Arial"/>
          <w:b/>
          <w:lang w:eastAsia="zh-CN"/>
        </w:rPr>
        <w:t>Madrid</w:t>
      </w:r>
      <w:r w:rsidR="00155694">
        <w:rPr>
          <w:rFonts w:ascii="Arial" w:eastAsiaTheme="minorEastAsia" w:hAnsi="Arial" w:cs="Arial"/>
          <w:b/>
          <w:lang w:eastAsia="zh-CN"/>
        </w:rPr>
        <w:t xml:space="preserve">, </w:t>
      </w:r>
      <w:r>
        <w:rPr>
          <w:rFonts w:ascii="Arial" w:eastAsiaTheme="minorEastAsia" w:hAnsi="Arial" w:cs="Arial"/>
          <w:b/>
          <w:lang w:eastAsia="zh-CN"/>
        </w:rPr>
        <w:t>Spain</w:t>
      </w:r>
      <w:r w:rsidR="00D17794" w:rsidRPr="001A659D">
        <w:rPr>
          <w:rFonts w:ascii="Arial" w:hAnsi="Arial" w:cs="Arial"/>
          <w:b/>
        </w:rPr>
        <w:t xml:space="preserve">, </w:t>
      </w:r>
      <w:r>
        <w:rPr>
          <w:rFonts w:ascii="Arial" w:hAnsi="Arial" w:cs="Arial"/>
          <w:b/>
        </w:rPr>
        <w:t>Dec</w:t>
      </w:r>
      <w:r w:rsidR="00155694">
        <w:rPr>
          <w:rFonts w:ascii="Arial" w:hAnsi="Arial" w:cs="Arial"/>
          <w:b/>
        </w:rPr>
        <w:t xml:space="preserve"> </w:t>
      </w:r>
      <w:r w:rsidR="005D04C6">
        <w:rPr>
          <w:rFonts w:ascii="Arial" w:hAnsi="Arial" w:cs="Arial"/>
          <w:b/>
        </w:rPr>
        <w:t>9</w:t>
      </w:r>
      <w:r w:rsidR="00155694">
        <w:rPr>
          <w:rFonts w:ascii="Arial" w:hAnsi="Arial" w:cs="Arial"/>
          <w:b/>
        </w:rPr>
        <w:t xml:space="preserve"> – </w:t>
      </w:r>
      <w:r>
        <w:rPr>
          <w:rFonts w:ascii="Arial" w:hAnsi="Arial" w:cs="Arial"/>
          <w:b/>
        </w:rPr>
        <w:t>Dec</w:t>
      </w:r>
      <w:r w:rsidR="00155694">
        <w:rPr>
          <w:rFonts w:ascii="Arial" w:hAnsi="Arial" w:cs="Arial"/>
          <w:b/>
        </w:rPr>
        <w:t xml:space="preserve"> 1</w:t>
      </w:r>
      <w:r w:rsidR="005D04C6">
        <w:rPr>
          <w:rFonts w:ascii="Arial" w:hAnsi="Arial" w:cs="Arial"/>
          <w:b/>
        </w:rPr>
        <w:t>2</w:t>
      </w:r>
      <w:proofErr w:type="gramStart"/>
      <w:r w:rsidR="00155694">
        <w:rPr>
          <w:rFonts w:ascii="Arial" w:hAnsi="Arial" w:cs="Arial"/>
          <w:b/>
        </w:rPr>
        <w:t xml:space="preserve"> </w:t>
      </w:r>
      <w:r w:rsidR="00D17794" w:rsidRPr="001A659D">
        <w:rPr>
          <w:rFonts w:ascii="Arial" w:hAnsi="Arial" w:cs="Arial"/>
          <w:b/>
        </w:rPr>
        <w:t>20</w:t>
      </w:r>
      <w:r w:rsidR="00DA004C">
        <w:rPr>
          <w:rFonts w:ascii="Arial" w:hAnsi="Arial" w:cs="Arial"/>
          <w:b/>
        </w:rPr>
        <w:t>2</w:t>
      </w:r>
      <w:r w:rsidR="00136BBE">
        <w:rPr>
          <w:rFonts w:ascii="Arial" w:eastAsiaTheme="minorEastAsia" w:hAnsi="Arial" w:cs="Arial" w:hint="eastAsia"/>
          <w:b/>
          <w:lang w:eastAsia="zh-CN"/>
        </w:rPr>
        <w:t>4</w:t>
      </w:r>
      <w:proofErr w:type="gramEnd"/>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3607C0F"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D04C6" w:rsidRPr="005D04C6">
        <w:rPr>
          <w:rFonts w:ascii="Arial" w:hAnsi="Arial" w:cs="Arial"/>
          <w:color w:val="000000" w:themeColor="text1"/>
          <w:lang w:eastAsia="ja-JP"/>
        </w:rPr>
        <w:t>9.3.2.1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112663" w:rsidRPr="008836AC" w14:paraId="4C35432B" w14:textId="77777777" w:rsidTr="0090624D">
        <w:tc>
          <w:tcPr>
            <w:tcW w:w="2436" w:type="dxa"/>
            <w:shd w:val="clear" w:color="auto" w:fill="auto"/>
          </w:tcPr>
          <w:p w14:paraId="086E264B" w14:textId="77777777" w:rsidR="00112663" w:rsidRPr="008836AC" w:rsidRDefault="00112663" w:rsidP="0090624D">
            <w:pPr>
              <w:tabs>
                <w:tab w:val="left" w:pos="567"/>
              </w:tabs>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04BFC6AB" w14:textId="77777777" w:rsidR="00112663" w:rsidRPr="008836AC" w:rsidRDefault="00112663" w:rsidP="0090624D">
            <w:pPr>
              <w:tabs>
                <w:tab w:val="left" w:pos="567"/>
              </w:tabs>
              <w:rPr>
                <w:rFonts w:ascii="Arial" w:hAnsi="Arial" w:cs="Arial"/>
              </w:rPr>
            </w:pPr>
            <w:r w:rsidRPr="00254602">
              <w:rPr>
                <w:rFonts w:ascii="Arial" w:hAnsi="Arial" w:cs="Arial"/>
              </w:rPr>
              <w:t>NR mobility enhancements Phase 4</w:t>
            </w:r>
          </w:p>
        </w:tc>
      </w:tr>
      <w:tr w:rsidR="00112663" w:rsidRPr="008836AC" w14:paraId="784E7D85" w14:textId="77777777" w:rsidTr="0090624D">
        <w:tc>
          <w:tcPr>
            <w:tcW w:w="2436" w:type="dxa"/>
            <w:shd w:val="clear" w:color="auto" w:fill="auto"/>
          </w:tcPr>
          <w:p w14:paraId="325EB98A" w14:textId="77777777" w:rsidR="00112663" w:rsidRPr="008836AC" w:rsidRDefault="00112663" w:rsidP="0090624D">
            <w:pPr>
              <w:tabs>
                <w:tab w:val="left" w:pos="567"/>
              </w:tabs>
              <w:rPr>
                <w:rFonts w:ascii="Arial" w:hAnsi="Arial" w:cs="Arial"/>
                <w:bCs/>
              </w:rPr>
            </w:pPr>
            <w:r w:rsidRPr="008836AC">
              <w:rPr>
                <w:rFonts w:ascii="Arial" w:hAnsi="Arial" w:cs="Arial"/>
                <w:bCs/>
              </w:rPr>
              <w:t>included in this status report</w:t>
            </w:r>
          </w:p>
        </w:tc>
        <w:tc>
          <w:tcPr>
            <w:tcW w:w="1846" w:type="dxa"/>
          </w:tcPr>
          <w:p w14:paraId="7700B2B4" w14:textId="77777777" w:rsidR="00112663" w:rsidRDefault="00112663" w:rsidP="0090624D">
            <w:pPr>
              <w:tabs>
                <w:tab w:val="left" w:pos="567"/>
              </w:tabs>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70D49FD8" w14:textId="77777777" w:rsidR="00112663" w:rsidRPr="008836AC" w:rsidRDefault="00112663" w:rsidP="0090624D">
            <w:pPr>
              <w:tabs>
                <w:tab w:val="left" w:pos="567"/>
              </w:tabs>
              <w:rPr>
                <w:rFonts w:ascii="Arial" w:hAnsi="Arial" w:cs="Arial"/>
              </w:rPr>
            </w:pPr>
            <w:r w:rsidRPr="00254602">
              <w:rPr>
                <w:rFonts w:ascii="Arial" w:hAnsi="Arial" w:cs="Arial"/>
                <w:color w:val="000000" w:themeColor="text1"/>
                <w:lang w:eastAsia="ja-JP"/>
              </w:rPr>
              <w:t>No</w:t>
            </w:r>
          </w:p>
        </w:tc>
        <w:tc>
          <w:tcPr>
            <w:tcW w:w="1842" w:type="dxa"/>
          </w:tcPr>
          <w:p w14:paraId="2805166F" w14:textId="77777777" w:rsidR="00112663" w:rsidRDefault="00112663" w:rsidP="0090624D">
            <w:pPr>
              <w:tabs>
                <w:tab w:val="left" w:pos="567"/>
              </w:tabs>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663A68A1" w14:textId="77777777" w:rsidR="00112663" w:rsidRPr="008836AC" w:rsidRDefault="00112663" w:rsidP="0090624D">
            <w:pPr>
              <w:tabs>
                <w:tab w:val="left" w:pos="567"/>
              </w:tabs>
              <w:rPr>
                <w:rFonts w:ascii="Arial" w:hAnsi="Arial" w:cs="Arial"/>
                <w:color w:val="FF0000"/>
                <w:lang w:eastAsia="ja-JP"/>
              </w:rPr>
            </w:pPr>
            <w:r>
              <w:rPr>
                <w:rFonts w:ascii="Arial" w:hAnsi="Arial" w:cs="Arial"/>
                <w:color w:val="000000" w:themeColor="text1"/>
                <w:lang w:eastAsia="ja-JP"/>
              </w:rPr>
              <w:t>Yes</w:t>
            </w:r>
          </w:p>
        </w:tc>
        <w:tc>
          <w:tcPr>
            <w:tcW w:w="2309" w:type="dxa"/>
            <w:gridSpan w:val="2"/>
          </w:tcPr>
          <w:p w14:paraId="69CCCD31" w14:textId="77777777" w:rsidR="00112663" w:rsidRPr="008836AC" w:rsidRDefault="00112663" w:rsidP="0090624D">
            <w:pPr>
              <w:tabs>
                <w:tab w:val="left" w:pos="567"/>
              </w:tabs>
              <w:rPr>
                <w:rFonts w:ascii="Arial" w:hAnsi="Arial" w:cs="Arial"/>
              </w:rPr>
            </w:pPr>
            <w:r>
              <w:rPr>
                <w:rFonts w:ascii="Arial" w:hAnsi="Arial" w:cs="Arial"/>
              </w:rPr>
              <w:t>Performance</w:t>
            </w:r>
            <w:r w:rsidRPr="008836AC">
              <w:rPr>
                <w:rFonts w:ascii="Arial" w:hAnsi="Arial" w:cs="Arial"/>
              </w:rPr>
              <w:t xml:space="preserve"> part:</w:t>
            </w:r>
          </w:p>
          <w:p w14:paraId="70E8AF6F" w14:textId="77777777" w:rsidR="00112663" w:rsidRPr="008836AC" w:rsidRDefault="00112663" w:rsidP="0090624D">
            <w:pPr>
              <w:tabs>
                <w:tab w:val="left" w:pos="567"/>
              </w:tabs>
              <w:rPr>
                <w:rFonts w:ascii="Arial" w:hAnsi="Arial" w:cs="Arial"/>
                <w:color w:val="FF0000"/>
                <w:lang w:eastAsia="ja-JP"/>
              </w:rPr>
            </w:pPr>
            <w:r>
              <w:rPr>
                <w:rFonts w:ascii="Arial" w:hAnsi="Arial" w:cs="Arial"/>
                <w:color w:val="000000" w:themeColor="text1"/>
                <w:lang w:eastAsia="ja-JP"/>
              </w:rPr>
              <w:t>Yes</w:t>
            </w:r>
          </w:p>
        </w:tc>
        <w:tc>
          <w:tcPr>
            <w:tcW w:w="1653" w:type="dxa"/>
          </w:tcPr>
          <w:p w14:paraId="299F1EFA" w14:textId="77777777" w:rsidR="00112663" w:rsidRPr="008836AC" w:rsidRDefault="00112663" w:rsidP="0090624D">
            <w:pPr>
              <w:tabs>
                <w:tab w:val="left" w:pos="567"/>
              </w:tabs>
              <w:rPr>
                <w:rFonts w:ascii="Arial" w:hAnsi="Arial" w:cs="Arial"/>
              </w:rPr>
            </w:pPr>
            <w:r w:rsidRPr="008836AC">
              <w:rPr>
                <w:rFonts w:ascii="Arial" w:hAnsi="Arial" w:cs="Arial"/>
              </w:rPr>
              <w:t>Testing part:</w:t>
            </w:r>
          </w:p>
          <w:p w14:paraId="587414CA" w14:textId="77777777" w:rsidR="00112663" w:rsidRPr="008836AC" w:rsidRDefault="00112663" w:rsidP="0090624D">
            <w:pPr>
              <w:tabs>
                <w:tab w:val="left" w:pos="567"/>
              </w:tabs>
              <w:rPr>
                <w:rFonts w:ascii="Arial" w:hAnsi="Arial" w:cs="Arial"/>
                <w:color w:val="FF0000"/>
                <w:lang w:eastAsia="ja-JP"/>
              </w:rPr>
            </w:pPr>
            <w:r w:rsidRPr="00254602">
              <w:rPr>
                <w:rFonts w:ascii="Arial" w:hAnsi="Arial" w:cs="Arial"/>
                <w:color w:val="000000" w:themeColor="text1"/>
                <w:lang w:eastAsia="ja-JP"/>
              </w:rPr>
              <w:t>No</w:t>
            </w:r>
          </w:p>
        </w:tc>
      </w:tr>
      <w:tr w:rsidR="00112663" w:rsidRPr="008836AC" w14:paraId="66D98AD4" w14:textId="77777777" w:rsidTr="0090624D">
        <w:tc>
          <w:tcPr>
            <w:tcW w:w="2436" w:type="dxa"/>
          </w:tcPr>
          <w:p w14:paraId="763245FC" w14:textId="77777777" w:rsidR="00112663" w:rsidRPr="008836AC" w:rsidRDefault="00112663" w:rsidP="0090624D">
            <w:pPr>
              <w:tabs>
                <w:tab w:val="left" w:pos="567"/>
              </w:tabs>
              <w:rPr>
                <w:rFonts w:ascii="Arial" w:hAnsi="Arial" w:cs="Arial"/>
                <w:b/>
              </w:rPr>
            </w:pPr>
            <w:r w:rsidRPr="008836AC">
              <w:rPr>
                <w:rFonts w:ascii="Arial" w:hAnsi="Arial" w:cs="Arial"/>
                <w:b/>
              </w:rPr>
              <w:t>Acronym</w:t>
            </w:r>
          </w:p>
        </w:tc>
        <w:tc>
          <w:tcPr>
            <w:tcW w:w="7650" w:type="dxa"/>
            <w:gridSpan w:val="5"/>
          </w:tcPr>
          <w:p w14:paraId="01B3B954" w14:textId="77777777" w:rsidR="00112663" w:rsidRPr="008836AC" w:rsidRDefault="00112663" w:rsidP="0090624D">
            <w:pPr>
              <w:tabs>
                <w:tab w:val="left" w:pos="567"/>
              </w:tabs>
              <w:rPr>
                <w:rFonts w:ascii="Arial" w:hAnsi="Arial" w:cs="Arial"/>
              </w:rPr>
            </w:pPr>
            <w:r>
              <w:rPr>
                <w:rFonts w:ascii="Arial" w:hAnsi="Arial" w:cs="Arial"/>
                <w:color w:val="000000"/>
              </w:rPr>
              <w:t>NR_Mob_Ph4</w:t>
            </w:r>
          </w:p>
        </w:tc>
      </w:tr>
      <w:tr w:rsidR="00112663" w:rsidRPr="008836AC" w14:paraId="63891EE5" w14:textId="77777777" w:rsidTr="0090624D">
        <w:tc>
          <w:tcPr>
            <w:tcW w:w="2436" w:type="dxa"/>
          </w:tcPr>
          <w:p w14:paraId="42AFD384" w14:textId="77777777" w:rsidR="00112663" w:rsidRPr="008836AC" w:rsidRDefault="00112663" w:rsidP="0090624D">
            <w:pPr>
              <w:tabs>
                <w:tab w:val="left" w:pos="567"/>
              </w:tabs>
              <w:rPr>
                <w:rFonts w:ascii="Arial" w:hAnsi="Arial" w:cs="Arial"/>
                <w:b/>
              </w:rPr>
            </w:pPr>
            <w:r w:rsidRPr="008836AC">
              <w:rPr>
                <w:rFonts w:ascii="Arial" w:hAnsi="Arial" w:cs="Arial"/>
                <w:b/>
              </w:rPr>
              <w:t>Unique ID</w:t>
            </w:r>
          </w:p>
        </w:tc>
        <w:tc>
          <w:tcPr>
            <w:tcW w:w="7650" w:type="dxa"/>
            <w:gridSpan w:val="5"/>
          </w:tcPr>
          <w:p w14:paraId="6E523A07" w14:textId="77777777" w:rsidR="00112663" w:rsidRPr="00BC4FBD" w:rsidRDefault="00112663" w:rsidP="0090624D">
            <w:pPr>
              <w:tabs>
                <w:tab w:val="left" w:pos="567"/>
              </w:tabs>
              <w:rPr>
                <w:rFonts w:ascii="Arial" w:hAnsi="Arial" w:cs="Arial"/>
                <w:lang w:eastAsia="ja-JP"/>
              </w:rPr>
            </w:pPr>
            <w:r w:rsidRPr="00BC4FBD">
              <w:rPr>
                <w:rFonts w:ascii="Arial" w:hAnsi="Arial" w:cs="Arial"/>
                <w:color w:val="000000" w:themeColor="text1"/>
                <w:lang w:eastAsia="ja-JP"/>
              </w:rPr>
              <w:t>1020091</w:t>
            </w:r>
          </w:p>
        </w:tc>
      </w:tr>
      <w:tr w:rsidR="00112663" w:rsidRPr="008836AC" w14:paraId="282C17A1" w14:textId="77777777" w:rsidTr="0090624D">
        <w:tc>
          <w:tcPr>
            <w:tcW w:w="2436" w:type="dxa"/>
          </w:tcPr>
          <w:p w14:paraId="1E7316E1" w14:textId="77777777" w:rsidR="00112663" w:rsidRPr="008836AC" w:rsidRDefault="00112663" w:rsidP="0090624D">
            <w:pPr>
              <w:tabs>
                <w:tab w:val="left" w:pos="567"/>
              </w:tabs>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4041677E" w14:textId="6900D688" w:rsidR="00112663" w:rsidRPr="008836AC" w:rsidRDefault="00112663" w:rsidP="0090624D">
            <w:pPr>
              <w:tabs>
                <w:tab w:val="left" w:pos="567"/>
              </w:tabs>
              <w:rPr>
                <w:rFonts w:ascii="Arial" w:hAnsi="Arial" w:cs="Arial"/>
                <w:lang w:eastAsia="ja-JP"/>
              </w:rPr>
            </w:pPr>
            <w:r>
              <w:rPr>
                <w:rFonts w:ascii="Arial" w:hAnsi="Arial" w:cs="Arial"/>
                <w:lang w:eastAsia="ja-JP"/>
              </w:rPr>
              <w:t>RP-24</w:t>
            </w:r>
            <w:r w:rsidR="000E58BD">
              <w:rPr>
                <w:rFonts w:ascii="Arial" w:hAnsi="Arial" w:cs="Arial"/>
                <w:lang w:eastAsia="ja-JP"/>
              </w:rPr>
              <w:t>2356</w:t>
            </w:r>
          </w:p>
        </w:tc>
      </w:tr>
      <w:tr w:rsidR="00112663" w:rsidRPr="008836AC" w14:paraId="5964FD98" w14:textId="77777777" w:rsidTr="0090624D">
        <w:tc>
          <w:tcPr>
            <w:tcW w:w="2436" w:type="dxa"/>
          </w:tcPr>
          <w:p w14:paraId="3E934093" w14:textId="77777777" w:rsidR="00112663" w:rsidRDefault="00112663" w:rsidP="0090624D">
            <w:pPr>
              <w:tabs>
                <w:tab w:val="left" w:pos="567"/>
              </w:tabs>
              <w:rPr>
                <w:rFonts w:ascii="Arial" w:hAnsi="Arial" w:cs="Arial"/>
                <w:b/>
              </w:rPr>
            </w:pPr>
            <w:r>
              <w:rPr>
                <w:rFonts w:ascii="Arial" w:hAnsi="Arial" w:cs="Arial"/>
                <w:b/>
              </w:rPr>
              <w:t>Target Completion Date</w:t>
            </w:r>
          </w:p>
          <w:p w14:paraId="32210D03" w14:textId="77777777" w:rsidR="00112663" w:rsidRPr="008836AC" w:rsidRDefault="00112663" w:rsidP="0090624D">
            <w:pPr>
              <w:tabs>
                <w:tab w:val="left" w:pos="567"/>
              </w:tabs>
              <w:rPr>
                <w:rFonts w:ascii="Arial" w:hAnsi="Arial" w:cs="Arial"/>
                <w:b/>
              </w:rPr>
            </w:pPr>
            <w:r>
              <w:rPr>
                <w:rFonts w:ascii="Arial" w:hAnsi="Arial" w:cs="Arial"/>
                <w:b/>
              </w:rPr>
              <w:t>(indicate if changed)</w:t>
            </w:r>
          </w:p>
        </w:tc>
        <w:tc>
          <w:tcPr>
            <w:tcW w:w="1846" w:type="dxa"/>
          </w:tcPr>
          <w:p w14:paraId="38FCFC1D" w14:textId="77777777" w:rsidR="00112663" w:rsidRDefault="00112663" w:rsidP="0090624D">
            <w:pPr>
              <w:tabs>
                <w:tab w:val="left" w:pos="567"/>
              </w:tabs>
              <w:rPr>
                <w:rFonts w:ascii="Arial" w:hAnsi="Arial" w:cs="Arial"/>
                <w:lang w:eastAsia="ja-JP"/>
              </w:rPr>
            </w:pPr>
            <w:r>
              <w:rPr>
                <w:rFonts w:ascii="Arial" w:hAnsi="Arial" w:cs="Arial"/>
                <w:lang w:eastAsia="ja-JP"/>
              </w:rPr>
              <w:t xml:space="preserve">Study Item: </w:t>
            </w:r>
          </w:p>
          <w:p w14:paraId="5C60BE13" w14:textId="77777777" w:rsidR="00112663" w:rsidRPr="008836AC" w:rsidRDefault="00112663" w:rsidP="0090624D">
            <w:pPr>
              <w:tabs>
                <w:tab w:val="left" w:pos="567"/>
              </w:tabs>
              <w:rPr>
                <w:rFonts w:ascii="Arial" w:hAnsi="Arial" w:cs="Arial"/>
                <w:lang w:eastAsia="ja-JP"/>
              </w:rPr>
            </w:pPr>
            <w:r>
              <w:rPr>
                <w:rFonts w:ascii="Arial" w:hAnsi="Arial" w:cs="Arial"/>
                <w:color w:val="BFBFBF" w:themeColor="background1" w:themeShade="BF"/>
                <w:lang w:eastAsia="ja-JP"/>
              </w:rPr>
              <w:t>N/A</w:t>
            </w:r>
          </w:p>
        </w:tc>
        <w:tc>
          <w:tcPr>
            <w:tcW w:w="1842" w:type="dxa"/>
          </w:tcPr>
          <w:p w14:paraId="0668BB11" w14:textId="77777777" w:rsidR="00112663" w:rsidRPr="008836AC" w:rsidRDefault="00112663" w:rsidP="0090624D">
            <w:pPr>
              <w:tabs>
                <w:tab w:val="left" w:pos="567"/>
              </w:tabs>
              <w:rPr>
                <w:rFonts w:ascii="Arial" w:hAnsi="Arial" w:cs="Arial"/>
                <w:lang w:eastAsia="ja-JP"/>
              </w:rPr>
            </w:pPr>
            <w:r>
              <w:rPr>
                <w:rFonts w:ascii="Arial" w:hAnsi="Arial" w:cs="Arial"/>
                <w:lang w:eastAsia="ja-JP"/>
              </w:rPr>
              <w:t xml:space="preserve">Core part: </w:t>
            </w:r>
            <w:r>
              <w:rPr>
                <w:rFonts w:ascii="Arial" w:hAnsi="Arial" w:cs="Arial"/>
                <w:color w:val="000000" w:themeColor="text1"/>
                <w:lang w:eastAsia="ja-JP"/>
              </w:rPr>
              <w:t>09</w:t>
            </w:r>
            <w:r w:rsidRPr="003A080C">
              <w:rPr>
                <w:rFonts w:ascii="Arial" w:hAnsi="Arial" w:cs="Arial"/>
                <w:color w:val="000000" w:themeColor="text1"/>
                <w:lang w:eastAsia="ja-JP"/>
              </w:rPr>
              <w:t>/202</w:t>
            </w:r>
            <w:r>
              <w:rPr>
                <w:rFonts w:ascii="Arial" w:hAnsi="Arial" w:cs="Arial"/>
                <w:color w:val="000000" w:themeColor="text1"/>
                <w:lang w:eastAsia="ja-JP"/>
              </w:rPr>
              <w:t>5</w:t>
            </w:r>
          </w:p>
        </w:tc>
        <w:tc>
          <w:tcPr>
            <w:tcW w:w="2268" w:type="dxa"/>
          </w:tcPr>
          <w:p w14:paraId="7ADD3EAF" w14:textId="77777777" w:rsidR="00112663" w:rsidRPr="008836AC" w:rsidRDefault="00112663" w:rsidP="0090624D">
            <w:pPr>
              <w:tabs>
                <w:tab w:val="left" w:pos="567"/>
              </w:tabs>
              <w:rPr>
                <w:rFonts w:ascii="Arial" w:hAnsi="Arial" w:cs="Arial"/>
                <w:lang w:eastAsia="ja-JP"/>
              </w:rPr>
            </w:pPr>
            <w:r>
              <w:rPr>
                <w:rFonts w:ascii="Arial" w:hAnsi="Arial" w:cs="Arial"/>
                <w:lang w:eastAsia="ja-JP"/>
              </w:rPr>
              <w:t xml:space="preserve">Performance part: </w:t>
            </w:r>
            <w:r>
              <w:rPr>
                <w:rFonts w:ascii="Arial" w:hAnsi="Arial" w:cs="Arial"/>
                <w:color w:val="000000" w:themeColor="text1"/>
                <w:lang w:eastAsia="ja-JP"/>
              </w:rPr>
              <w:t>03</w:t>
            </w:r>
            <w:r w:rsidRPr="003A080C">
              <w:rPr>
                <w:rFonts w:ascii="Arial" w:hAnsi="Arial" w:cs="Arial"/>
                <w:color w:val="000000" w:themeColor="text1"/>
                <w:lang w:eastAsia="ja-JP"/>
              </w:rPr>
              <w:t>/202</w:t>
            </w:r>
            <w:r>
              <w:rPr>
                <w:rFonts w:ascii="Arial" w:hAnsi="Arial" w:cs="Arial"/>
                <w:color w:val="000000" w:themeColor="text1"/>
                <w:lang w:eastAsia="ja-JP"/>
              </w:rPr>
              <w:t>6</w:t>
            </w:r>
          </w:p>
        </w:tc>
        <w:tc>
          <w:tcPr>
            <w:tcW w:w="1694" w:type="dxa"/>
            <w:gridSpan w:val="2"/>
          </w:tcPr>
          <w:p w14:paraId="14BAB2AB" w14:textId="77777777" w:rsidR="00112663" w:rsidRPr="006A7BCB" w:rsidRDefault="00112663" w:rsidP="0090624D">
            <w:pPr>
              <w:tabs>
                <w:tab w:val="left" w:pos="567"/>
              </w:tabs>
              <w:rPr>
                <w:rFonts w:ascii="Arial" w:hAnsi="Arial" w:cs="Arial"/>
                <w:highlight w:val="yellow"/>
                <w:lang w:eastAsia="ja-JP"/>
              </w:rPr>
            </w:pPr>
            <w:r w:rsidRPr="001F486F">
              <w:rPr>
                <w:rFonts w:ascii="Arial" w:hAnsi="Arial" w:cs="Arial"/>
                <w:lang w:eastAsia="ja-JP"/>
              </w:rPr>
              <w:t xml:space="preserve">Testing part: </w:t>
            </w:r>
            <w:r>
              <w:rPr>
                <w:rFonts w:ascii="Arial" w:hAnsi="Arial" w:cs="Arial"/>
                <w:color w:val="BFBFBF" w:themeColor="background1" w:themeShade="BF"/>
                <w:lang w:eastAsia="ja-JP"/>
              </w:rPr>
              <w:t>N/A</w:t>
            </w:r>
          </w:p>
        </w:tc>
      </w:tr>
      <w:tr w:rsidR="00112663" w:rsidRPr="008836AC" w14:paraId="760D3C87" w14:textId="77777777" w:rsidTr="0090624D">
        <w:tc>
          <w:tcPr>
            <w:tcW w:w="2436" w:type="dxa"/>
          </w:tcPr>
          <w:p w14:paraId="1261A842" w14:textId="77777777" w:rsidR="00112663" w:rsidRDefault="00112663" w:rsidP="0090624D">
            <w:pPr>
              <w:tabs>
                <w:tab w:val="left" w:pos="567"/>
              </w:tabs>
              <w:rPr>
                <w:rFonts w:ascii="Arial" w:hAnsi="Arial" w:cs="Arial"/>
                <w:b/>
              </w:rPr>
            </w:pPr>
            <w:r>
              <w:rPr>
                <w:rFonts w:ascii="Arial" w:hAnsi="Arial" w:cs="Arial"/>
                <w:b/>
              </w:rPr>
              <w:t>Overall Completion level</w:t>
            </w:r>
          </w:p>
        </w:tc>
        <w:tc>
          <w:tcPr>
            <w:tcW w:w="1846" w:type="dxa"/>
          </w:tcPr>
          <w:p w14:paraId="47809F01" w14:textId="77777777" w:rsidR="00112663" w:rsidRDefault="00112663" w:rsidP="0090624D">
            <w:pPr>
              <w:tabs>
                <w:tab w:val="left" w:pos="567"/>
              </w:tabs>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C60B797" w14:textId="77777777" w:rsidR="00112663" w:rsidRPr="008836AC" w:rsidRDefault="00112663" w:rsidP="0090624D">
            <w:pPr>
              <w:tabs>
                <w:tab w:val="left" w:pos="567"/>
              </w:tabs>
              <w:rPr>
                <w:rFonts w:ascii="Arial" w:hAnsi="Arial" w:cs="Arial"/>
                <w:lang w:eastAsia="ja-JP"/>
              </w:rPr>
            </w:pPr>
            <w:r>
              <w:rPr>
                <w:rFonts w:ascii="Arial" w:hAnsi="Arial" w:cs="Arial"/>
                <w:color w:val="BFBFBF" w:themeColor="background1" w:themeShade="BF"/>
                <w:lang w:eastAsia="ja-JP"/>
              </w:rPr>
              <w:t>N/A</w:t>
            </w:r>
          </w:p>
        </w:tc>
        <w:tc>
          <w:tcPr>
            <w:tcW w:w="1842" w:type="dxa"/>
          </w:tcPr>
          <w:p w14:paraId="156FE79C" w14:textId="77777777" w:rsidR="00112663" w:rsidRDefault="00112663" w:rsidP="0090624D">
            <w:pPr>
              <w:tabs>
                <w:tab w:val="left" w:pos="567"/>
              </w:tabs>
              <w:rPr>
                <w:rFonts w:ascii="Arial" w:hAnsi="Arial" w:cs="Arial"/>
                <w:lang w:eastAsia="ja-JP"/>
              </w:rPr>
            </w:pPr>
            <w:r>
              <w:rPr>
                <w:rFonts w:ascii="Arial" w:hAnsi="Arial" w:cs="Arial"/>
                <w:lang w:eastAsia="ja-JP"/>
              </w:rPr>
              <w:t xml:space="preserve">Core part: </w:t>
            </w:r>
          </w:p>
          <w:p w14:paraId="011517A7" w14:textId="61AB1C08" w:rsidR="00112663" w:rsidRPr="008836AC" w:rsidRDefault="00E67A82" w:rsidP="0090624D">
            <w:pPr>
              <w:tabs>
                <w:tab w:val="left" w:pos="567"/>
              </w:tabs>
              <w:rPr>
                <w:rFonts w:ascii="Arial" w:hAnsi="Arial" w:cs="Arial"/>
                <w:lang w:eastAsia="ja-JP"/>
              </w:rPr>
            </w:pPr>
            <w:r>
              <w:rPr>
                <w:rFonts w:ascii="Arial" w:hAnsi="Arial" w:cs="Arial"/>
                <w:color w:val="00B050"/>
              </w:rPr>
              <w:t>5</w:t>
            </w:r>
            <w:r w:rsidR="00A6769C">
              <w:rPr>
                <w:rFonts w:ascii="Arial" w:hAnsi="Arial" w:cs="Arial"/>
                <w:color w:val="00B050"/>
              </w:rPr>
              <w:t>0</w:t>
            </w:r>
            <w:r w:rsidRPr="001F486F">
              <w:rPr>
                <w:rFonts w:ascii="Arial" w:hAnsi="Arial" w:cs="Arial"/>
                <w:color w:val="00B050"/>
              </w:rPr>
              <w:t>%</w:t>
            </w:r>
          </w:p>
        </w:tc>
        <w:tc>
          <w:tcPr>
            <w:tcW w:w="2268" w:type="dxa"/>
          </w:tcPr>
          <w:p w14:paraId="21391C30" w14:textId="77777777" w:rsidR="00112663" w:rsidRDefault="00112663" w:rsidP="0090624D">
            <w:pPr>
              <w:tabs>
                <w:tab w:val="left" w:pos="567"/>
              </w:tabs>
              <w:rPr>
                <w:rFonts w:ascii="Arial" w:hAnsi="Arial" w:cs="Arial"/>
                <w:color w:val="00B050"/>
              </w:rPr>
            </w:pPr>
            <w:r>
              <w:rPr>
                <w:rFonts w:ascii="Arial" w:hAnsi="Arial" w:cs="Arial"/>
                <w:lang w:eastAsia="ja-JP"/>
              </w:rPr>
              <w:t xml:space="preserve">Performance Part: </w:t>
            </w:r>
          </w:p>
          <w:p w14:paraId="26FB31F6" w14:textId="77777777" w:rsidR="00112663" w:rsidRPr="008836AC" w:rsidRDefault="00112663" w:rsidP="0090624D">
            <w:pPr>
              <w:tabs>
                <w:tab w:val="left" w:pos="567"/>
              </w:tabs>
              <w:rPr>
                <w:rFonts w:ascii="Arial" w:hAnsi="Arial" w:cs="Arial"/>
                <w:lang w:eastAsia="ja-JP"/>
              </w:rPr>
            </w:pPr>
            <w:r>
              <w:rPr>
                <w:rFonts w:ascii="Arial" w:hAnsi="Arial" w:cs="Arial"/>
                <w:color w:val="00B050"/>
              </w:rPr>
              <w:t>0</w:t>
            </w:r>
            <w:r w:rsidRPr="001F486F">
              <w:rPr>
                <w:rFonts w:ascii="Arial" w:hAnsi="Arial" w:cs="Arial"/>
                <w:color w:val="00B050"/>
              </w:rPr>
              <w:t>%</w:t>
            </w:r>
          </w:p>
        </w:tc>
        <w:tc>
          <w:tcPr>
            <w:tcW w:w="1694" w:type="dxa"/>
            <w:gridSpan w:val="2"/>
          </w:tcPr>
          <w:p w14:paraId="0DB86527" w14:textId="77777777" w:rsidR="00112663" w:rsidRPr="006A7BCB" w:rsidRDefault="00112663" w:rsidP="0090624D">
            <w:pPr>
              <w:tabs>
                <w:tab w:val="left" w:pos="567"/>
              </w:tabs>
              <w:rPr>
                <w:rFonts w:ascii="Arial" w:hAnsi="Arial" w:cs="Arial"/>
                <w:highlight w:val="yellow"/>
                <w:lang w:eastAsia="ja-JP"/>
              </w:rPr>
            </w:pPr>
            <w:r w:rsidRPr="001F486F">
              <w:rPr>
                <w:rFonts w:ascii="Arial" w:hAnsi="Arial" w:cs="Arial"/>
                <w:lang w:eastAsia="ja-JP"/>
              </w:rPr>
              <w:t xml:space="preserve">Testing part: </w:t>
            </w:r>
            <w:r>
              <w:rPr>
                <w:rFonts w:ascii="Arial" w:hAnsi="Arial" w:cs="Arial"/>
                <w:color w:val="BFBFBF" w:themeColor="background1" w:themeShade="BF"/>
                <w:lang w:eastAsia="ja-JP"/>
              </w:rPr>
              <w:t>N/A</w:t>
            </w:r>
          </w:p>
        </w:tc>
      </w:tr>
    </w:tbl>
    <w:p w14:paraId="2F69C9C4" w14:textId="77777777" w:rsidR="00112663" w:rsidRDefault="00112663" w:rsidP="000D17BC">
      <w:pPr>
        <w:tabs>
          <w:tab w:val="left" w:pos="567"/>
        </w:tabs>
        <w:rPr>
          <w:rFonts w:ascii="Arial" w:hAnsi="Arial" w:cs="Arial"/>
        </w:rPr>
      </w:pPr>
    </w:p>
    <w:p w14:paraId="6699D3CC" w14:textId="5C4A74A5" w:rsidR="00D45B2F" w:rsidRDefault="001F486F" w:rsidP="000D17BC">
      <w:pPr>
        <w:tabs>
          <w:tab w:val="left" w:pos="567"/>
        </w:tabs>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338"/>
        <w:gridCol w:w="7238"/>
      </w:tblGrid>
      <w:tr w:rsidR="00112663" w:rsidRPr="008836AC" w14:paraId="4FAA2C12" w14:textId="77777777" w:rsidTr="0090624D">
        <w:tc>
          <w:tcPr>
            <w:tcW w:w="2758" w:type="dxa"/>
            <w:gridSpan w:val="2"/>
          </w:tcPr>
          <w:p w14:paraId="34CD6DF6" w14:textId="77777777" w:rsidR="00112663" w:rsidRPr="008836AC" w:rsidRDefault="00112663" w:rsidP="0090624D">
            <w:pPr>
              <w:tabs>
                <w:tab w:val="left" w:pos="567"/>
              </w:tabs>
              <w:rPr>
                <w:rFonts w:ascii="Arial" w:hAnsi="Arial" w:cs="Arial"/>
                <w:b/>
              </w:rPr>
            </w:pPr>
            <w:r w:rsidRPr="008836AC">
              <w:rPr>
                <w:rFonts w:ascii="Arial" w:hAnsi="Arial" w:cs="Arial"/>
                <w:b/>
              </w:rPr>
              <w:t>Leading WG</w:t>
            </w:r>
          </w:p>
        </w:tc>
        <w:tc>
          <w:tcPr>
            <w:tcW w:w="7489" w:type="dxa"/>
          </w:tcPr>
          <w:p w14:paraId="4800542D" w14:textId="77777777" w:rsidR="00112663" w:rsidRPr="009E1F94" w:rsidRDefault="00112663" w:rsidP="0090624D">
            <w:pPr>
              <w:tabs>
                <w:tab w:val="left" w:pos="567"/>
              </w:tabs>
              <w:rPr>
                <w:rFonts w:ascii="Arial" w:hAnsi="Arial" w:cs="Arial"/>
                <w:color w:val="000000" w:themeColor="text1"/>
              </w:rPr>
            </w:pPr>
            <w:r>
              <w:rPr>
                <w:rFonts w:ascii="Arial" w:hAnsi="Arial" w:cs="Arial"/>
                <w:color w:val="000000" w:themeColor="text1"/>
              </w:rPr>
              <w:t>RAN WG2</w:t>
            </w:r>
          </w:p>
        </w:tc>
      </w:tr>
      <w:tr w:rsidR="00112663" w:rsidRPr="008836AC" w14:paraId="36BEFC1D" w14:textId="77777777" w:rsidTr="0090624D">
        <w:tc>
          <w:tcPr>
            <w:tcW w:w="1418" w:type="dxa"/>
            <w:vMerge w:val="restart"/>
            <w:vAlign w:val="center"/>
          </w:tcPr>
          <w:p w14:paraId="4E6993B1" w14:textId="77777777" w:rsidR="00112663" w:rsidRPr="008836AC" w:rsidRDefault="00112663" w:rsidP="0090624D">
            <w:pPr>
              <w:tabs>
                <w:tab w:val="left" w:pos="567"/>
              </w:tabs>
              <w:rPr>
                <w:rFonts w:ascii="Arial" w:hAnsi="Arial" w:cs="Arial"/>
                <w:b/>
              </w:rPr>
            </w:pPr>
            <w:r w:rsidRPr="008836AC">
              <w:rPr>
                <w:rFonts w:ascii="Arial" w:hAnsi="Arial" w:cs="Arial"/>
                <w:b/>
              </w:rPr>
              <w:t>Rapporteur</w:t>
            </w:r>
          </w:p>
        </w:tc>
        <w:tc>
          <w:tcPr>
            <w:tcW w:w="1340" w:type="dxa"/>
          </w:tcPr>
          <w:p w14:paraId="4353CF62" w14:textId="77777777" w:rsidR="00112663" w:rsidRPr="008836AC" w:rsidRDefault="00112663" w:rsidP="0090624D">
            <w:pPr>
              <w:tabs>
                <w:tab w:val="left" w:pos="567"/>
              </w:tabs>
              <w:rPr>
                <w:rFonts w:ascii="Arial" w:hAnsi="Arial" w:cs="Arial"/>
                <w:b/>
              </w:rPr>
            </w:pPr>
            <w:r w:rsidRPr="008836AC">
              <w:rPr>
                <w:rFonts w:ascii="Arial" w:hAnsi="Arial" w:cs="Arial"/>
                <w:b/>
              </w:rPr>
              <w:t>Name</w:t>
            </w:r>
          </w:p>
        </w:tc>
        <w:tc>
          <w:tcPr>
            <w:tcW w:w="7489" w:type="dxa"/>
          </w:tcPr>
          <w:p w14:paraId="0147B387" w14:textId="77777777" w:rsidR="00112663" w:rsidRPr="008836AC" w:rsidRDefault="00112663" w:rsidP="0090624D">
            <w:pPr>
              <w:tabs>
                <w:tab w:val="left" w:pos="567"/>
              </w:tabs>
              <w:rPr>
                <w:rFonts w:ascii="Arial" w:hAnsi="Arial" w:cs="Arial"/>
                <w:lang w:eastAsia="ja-JP"/>
              </w:rPr>
            </w:pPr>
            <w:r>
              <w:rPr>
                <w:rFonts w:ascii="Arial" w:hAnsi="Arial" w:cs="Arial"/>
                <w:lang w:eastAsia="ja-JP"/>
              </w:rPr>
              <w:t>Naveen Palle</w:t>
            </w:r>
          </w:p>
        </w:tc>
      </w:tr>
      <w:tr w:rsidR="00112663" w:rsidRPr="008836AC" w14:paraId="41829519" w14:textId="77777777" w:rsidTr="0090624D">
        <w:tc>
          <w:tcPr>
            <w:tcW w:w="1418" w:type="dxa"/>
            <w:vMerge/>
          </w:tcPr>
          <w:p w14:paraId="57DAB59C" w14:textId="77777777" w:rsidR="00112663" w:rsidRPr="008836AC" w:rsidRDefault="00112663" w:rsidP="0090624D">
            <w:pPr>
              <w:tabs>
                <w:tab w:val="left" w:pos="567"/>
              </w:tabs>
              <w:rPr>
                <w:rFonts w:ascii="Arial" w:hAnsi="Arial" w:cs="Arial"/>
                <w:b/>
              </w:rPr>
            </w:pPr>
          </w:p>
        </w:tc>
        <w:tc>
          <w:tcPr>
            <w:tcW w:w="1340" w:type="dxa"/>
          </w:tcPr>
          <w:p w14:paraId="7C75F523" w14:textId="77777777" w:rsidR="00112663" w:rsidRPr="008836AC" w:rsidRDefault="00112663" w:rsidP="0090624D">
            <w:pPr>
              <w:tabs>
                <w:tab w:val="left" w:pos="567"/>
              </w:tabs>
              <w:rPr>
                <w:rFonts w:ascii="Arial" w:hAnsi="Arial" w:cs="Arial"/>
                <w:b/>
              </w:rPr>
            </w:pPr>
            <w:r w:rsidRPr="008836AC">
              <w:rPr>
                <w:rFonts w:ascii="Arial" w:hAnsi="Arial" w:cs="Arial"/>
                <w:b/>
              </w:rPr>
              <w:t>Company</w:t>
            </w:r>
          </w:p>
        </w:tc>
        <w:tc>
          <w:tcPr>
            <w:tcW w:w="7489" w:type="dxa"/>
          </w:tcPr>
          <w:p w14:paraId="544A4D41" w14:textId="77777777" w:rsidR="00112663" w:rsidRPr="008836AC" w:rsidRDefault="00112663" w:rsidP="0090624D">
            <w:pPr>
              <w:tabs>
                <w:tab w:val="left" w:pos="567"/>
              </w:tabs>
              <w:rPr>
                <w:rFonts w:ascii="Arial" w:hAnsi="Arial" w:cs="Arial"/>
                <w:lang w:eastAsia="ja-JP"/>
              </w:rPr>
            </w:pPr>
            <w:r>
              <w:rPr>
                <w:rFonts w:ascii="Arial" w:hAnsi="Arial" w:cs="Arial"/>
                <w:lang w:eastAsia="ja-JP"/>
              </w:rPr>
              <w:t>Apple Inc.</w:t>
            </w:r>
          </w:p>
        </w:tc>
      </w:tr>
      <w:tr w:rsidR="00112663" w:rsidRPr="008836AC" w14:paraId="677F1247" w14:textId="77777777" w:rsidTr="0090624D">
        <w:tc>
          <w:tcPr>
            <w:tcW w:w="1418" w:type="dxa"/>
            <w:vMerge/>
          </w:tcPr>
          <w:p w14:paraId="499EBBCB" w14:textId="77777777" w:rsidR="00112663" w:rsidRPr="008836AC" w:rsidRDefault="00112663" w:rsidP="0090624D">
            <w:pPr>
              <w:tabs>
                <w:tab w:val="left" w:pos="567"/>
              </w:tabs>
              <w:rPr>
                <w:rFonts w:ascii="Arial" w:hAnsi="Arial" w:cs="Arial"/>
                <w:b/>
              </w:rPr>
            </w:pPr>
          </w:p>
        </w:tc>
        <w:tc>
          <w:tcPr>
            <w:tcW w:w="1340" w:type="dxa"/>
          </w:tcPr>
          <w:p w14:paraId="6997412C" w14:textId="77777777" w:rsidR="00112663" w:rsidRPr="008836AC" w:rsidRDefault="00112663" w:rsidP="0090624D">
            <w:pPr>
              <w:tabs>
                <w:tab w:val="left" w:pos="567"/>
              </w:tabs>
              <w:rPr>
                <w:rFonts w:ascii="Arial" w:hAnsi="Arial" w:cs="Arial"/>
                <w:b/>
              </w:rPr>
            </w:pPr>
            <w:r w:rsidRPr="008836AC">
              <w:rPr>
                <w:rFonts w:ascii="Arial" w:hAnsi="Arial" w:cs="Arial"/>
                <w:b/>
              </w:rPr>
              <w:t>Email</w:t>
            </w:r>
          </w:p>
        </w:tc>
        <w:tc>
          <w:tcPr>
            <w:tcW w:w="7489" w:type="dxa"/>
          </w:tcPr>
          <w:p w14:paraId="6AAC1A6F" w14:textId="77777777" w:rsidR="00112663" w:rsidRPr="008836AC" w:rsidRDefault="00112663" w:rsidP="0090624D">
            <w:pPr>
              <w:tabs>
                <w:tab w:val="left" w:pos="567"/>
              </w:tabs>
              <w:rPr>
                <w:rFonts w:ascii="Arial" w:hAnsi="Arial" w:cs="Arial"/>
              </w:rPr>
            </w:pPr>
            <w:r>
              <w:rPr>
                <w:rFonts w:ascii="Arial" w:hAnsi="Arial" w:cs="Arial"/>
              </w:rPr>
              <w:t>naveen.palle@apple.com</w:t>
            </w:r>
          </w:p>
        </w:tc>
      </w:tr>
    </w:tbl>
    <w:p w14:paraId="7D12121A" w14:textId="77777777" w:rsidR="006C4E32" w:rsidRDefault="006C4E32" w:rsidP="000D17BC">
      <w:pPr>
        <w:pBdr>
          <w:bottom w:val="single" w:sz="4" w:space="1" w:color="auto"/>
        </w:pBdr>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B60BC01"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rPr>
          <w:rFonts w:ascii="Arial" w:hAnsi="Arial" w:cs="Arial"/>
        </w:rPr>
      </w:pPr>
    </w:p>
    <w:p w14:paraId="32150ECB" w14:textId="77777777" w:rsidR="00011C3B" w:rsidRPr="003B7182" w:rsidRDefault="00011C3B" w:rsidP="00C17C6C">
      <w:pPr>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569AB26B" w14:textId="77777777" w:rsidR="000E58BD" w:rsidRDefault="000E58BD" w:rsidP="000E58BD">
      <w:pPr>
        <w:spacing w:after="240"/>
        <w:rPr>
          <w:b/>
          <w:bCs/>
          <w:lang w:eastAsia="ja-JP"/>
        </w:rPr>
      </w:pPr>
      <w:r w:rsidRPr="00DD0CF1">
        <w:rPr>
          <w:b/>
          <w:bCs/>
          <w:lang w:eastAsia="ja-JP"/>
        </w:rPr>
        <w:t>RAN</w:t>
      </w:r>
      <w:r>
        <w:rPr>
          <w:b/>
          <w:bCs/>
          <w:lang w:eastAsia="ja-JP"/>
        </w:rPr>
        <w:t>1</w:t>
      </w:r>
      <w:r w:rsidRPr="00DD0CF1">
        <w:rPr>
          <w:b/>
          <w:bCs/>
          <w:lang w:eastAsia="ja-JP"/>
        </w:rPr>
        <w:t>#11</w:t>
      </w:r>
      <w:r>
        <w:rPr>
          <w:b/>
          <w:bCs/>
          <w:lang w:eastAsia="ja-JP"/>
        </w:rPr>
        <w:t xml:space="preserve">8bis </w:t>
      </w:r>
    </w:p>
    <w:p w14:paraId="07BB9B2D" w14:textId="77777777" w:rsidR="000E58BD" w:rsidRPr="00047EA3" w:rsidRDefault="000E58BD" w:rsidP="000E58BD">
      <w:pPr>
        <w:rPr>
          <w:b/>
          <w:bCs/>
          <w:lang w:eastAsia="ko-KR"/>
        </w:rPr>
      </w:pPr>
      <w:r w:rsidRPr="00047EA3">
        <w:rPr>
          <w:rFonts w:hint="eastAsia"/>
          <w:b/>
          <w:bCs/>
          <w:highlight w:val="green"/>
          <w:lang w:eastAsia="ko-KR"/>
        </w:rPr>
        <w:t>Agreement</w:t>
      </w:r>
    </w:p>
    <w:p w14:paraId="433CBAD4" w14:textId="77777777" w:rsidR="000E58BD" w:rsidRPr="00047EA3" w:rsidRDefault="000E58BD" w:rsidP="000E58BD">
      <w:pPr>
        <w:snapToGrid w:val="0"/>
        <w:jc w:val="both"/>
        <w:rPr>
          <w:szCs w:val="20"/>
        </w:rPr>
      </w:pPr>
      <w:r w:rsidRPr="00047EA3">
        <w:rPr>
          <w:rFonts w:hint="eastAsia"/>
          <w:szCs w:val="20"/>
        </w:rPr>
        <w:t xml:space="preserve">The agreement </w:t>
      </w:r>
      <w:r w:rsidRPr="00047EA3">
        <w:rPr>
          <w:szCs w:val="20"/>
        </w:rPr>
        <w:t>“Rel-18 LTM CSI reporting framework is the baseline for CSI-RS based L1-measurement report by gNB scheduled measurement reporting”</w:t>
      </w:r>
      <w:r w:rsidRPr="00047EA3">
        <w:rPr>
          <w:rFonts w:hint="eastAsia"/>
          <w:szCs w:val="20"/>
        </w:rPr>
        <w:t xml:space="preserve"> made in RAN#118 is further clarified for L1-RSRP as follows:</w:t>
      </w:r>
    </w:p>
    <w:p w14:paraId="0BD83AAC" w14:textId="77777777" w:rsidR="000E58BD" w:rsidRPr="008B2D2D" w:rsidRDefault="000E58BD" w:rsidP="000E58BD">
      <w:pPr>
        <w:pStyle w:val="ListParagraph"/>
        <w:widowControl/>
        <w:numPr>
          <w:ilvl w:val="0"/>
          <w:numId w:val="28"/>
        </w:numPr>
        <w:snapToGrid w:val="0"/>
        <w:ind w:leftChars="0"/>
        <w:rPr>
          <w:rFonts w:ascii="Times New Roman" w:hAnsi="Times New Roman"/>
          <w:sz w:val="24"/>
          <w:szCs w:val="24"/>
        </w:rPr>
      </w:pPr>
      <w:r w:rsidRPr="008B2D2D">
        <w:rPr>
          <w:rFonts w:ascii="Times New Roman" w:hAnsi="Times New Roman"/>
          <w:sz w:val="24"/>
          <w:szCs w:val="24"/>
        </w:rPr>
        <w:t>UCI format defined in Table 6.3.1.1.2-8C of TS38.212 can be used by replacing SSBRI with CRI.</w:t>
      </w:r>
    </w:p>
    <w:p w14:paraId="014FA24B" w14:textId="77777777" w:rsidR="000E58BD" w:rsidRPr="008B2D2D" w:rsidRDefault="000E58BD" w:rsidP="000E58BD">
      <w:pPr>
        <w:pStyle w:val="ListParagraph"/>
        <w:widowControl/>
        <w:numPr>
          <w:ilvl w:val="0"/>
          <w:numId w:val="28"/>
        </w:numPr>
        <w:snapToGrid w:val="0"/>
        <w:ind w:leftChars="0"/>
        <w:rPr>
          <w:rFonts w:ascii="Times New Roman" w:hAnsi="Times New Roman"/>
          <w:sz w:val="24"/>
          <w:szCs w:val="24"/>
        </w:rPr>
      </w:pPr>
      <w:r w:rsidRPr="008B2D2D">
        <w:rPr>
          <w:rFonts w:ascii="Times New Roman" w:hAnsi="Times New Roman"/>
          <w:sz w:val="24"/>
          <w:szCs w:val="24"/>
        </w:rPr>
        <w:t>Whether the L1-RSRP</w:t>
      </w:r>
      <w:r w:rsidRPr="008B2D2D">
        <w:rPr>
          <w:rFonts w:ascii="Times New Roman" w:hAnsi="Times New Roman"/>
          <w:sz w:val="24"/>
          <w:szCs w:val="24"/>
          <w:lang w:eastAsia="ko-KR"/>
        </w:rPr>
        <w:t>(s) of serving cell is always included is configurable (in line with Rel-18)</w:t>
      </w:r>
    </w:p>
    <w:p w14:paraId="6711C77F" w14:textId="77777777" w:rsidR="000E58BD" w:rsidRPr="008B2D2D" w:rsidRDefault="000E58BD" w:rsidP="000E58BD">
      <w:pPr>
        <w:pStyle w:val="ListParagraph"/>
        <w:widowControl/>
        <w:numPr>
          <w:ilvl w:val="0"/>
          <w:numId w:val="28"/>
        </w:numPr>
        <w:snapToGrid w:val="0"/>
        <w:ind w:leftChars="0"/>
        <w:rPr>
          <w:rFonts w:ascii="Times New Roman" w:hAnsi="Times New Roman"/>
          <w:sz w:val="24"/>
          <w:szCs w:val="24"/>
        </w:rPr>
      </w:pPr>
      <w:r w:rsidRPr="008B2D2D">
        <w:rPr>
          <w:rFonts w:ascii="Times New Roman" w:hAnsi="Times New Roman"/>
          <w:sz w:val="24"/>
          <w:szCs w:val="24"/>
        </w:rPr>
        <w:t>The quantization method defined in clause 5.2.1.4.</w:t>
      </w:r>
      <w:r w:rsidRPr="008B2D2D">
        <w:rPr>
          <w:rFonts w:ascii="Times New Roman" w:hAnsi="Times New Roman"/>
          <w:sz w:val="24"/>
          <w:szCs w:val="24"/>
          <w:lang w:eastAsia="ko-KR"/>
        </w:rPr>
        <w:t>3</w:t>
      </w:r>
      <w:r w:rsidRPr="008B2D2D">
        <w:rPr>
          <w:rFonts w:ascii="Times New Roman" w:hAnsi="Times New Roman"/>
          <w:sz w:val="24"/>
          <w:szCs w:val="24"/>
        </w:rPr>
        <w:t xml:space="preserve"> of TS38.21</w:t>
      </w:r>
      <w:r w:rsidRPr="008B2D2D">
        <w:rPr>
          <w:rFonts w:ascii="Times New Roman" w:hAnsi="Times New Roman"/>
          <w:sz w:val="24"/>
          <w:szCs w:val="24"/>
          <w:lang w:eastAsia="ko-KR"/>
        </w:rPr>
        <w:t>4</w:t>
      </w:r>
      <w:r w:rsidRPr="008B2D2D">
        <w:rPr>
          <w:rFonts w:ascii="Times New Roman" w:hAnsi="Times New Roman"/>
          <w:sz w:val="24"/>
          <w:szCs w:val="24"/>
        </w:rPr>
        <w:t xml:space="preserve"> and bit width defined in Table 6.3.1.1.2-6 of TS38.212 can be used </w:t>
      </w:r>
    </w:p>
    <w:p w14:paraId="301F5271" w14:textId="77777777" w:rsidR="000E58BD" w:rsidRPr="008B2D2D" w:rsidRDefault="000E58BD" w:rsidP="000E58BD">
      <w:pPr>
        <w:pStyle w:val="ListParagraph"/>
        <w:widowControl/>
        <w:numPr>
          <w:ilvl w:val="0"/>
          <w:numId w:val="28"/>
        </w:numPr>
        <w:snapToGrid w:val="0"/>
        <w:ind w:leftChars="0"/>
        <w:rPr>
          <w:rFonts w:ascii="Times New Roman" w:hAnsi="Times New Roman"/>
          <w:sz w:val="24"/>
          <w:szCs w:val="24"/>
        </w:rPr>
      </w:pPr>
      <w:r w:rsidRPr="008B2D2D">
        <w:rPr>
          <w:rFonts w:ascii="Times New Roman" w:hAnsi="Times New Roman"/>
          <w:sz w:val="24"/>
          <w:szCs w:val="24"/>
        </w:rPr>
        <w:t>No L1 specified filtering for time and spatial domain is introduced</w:t>
      </w:r>
    </w:p>
    <w:p w14:paraId="3CAA8F4B" w14:textId="77777777" w:rsidR="000E58BD" w:rsidRPr="008B2D2D" w:rsidRDefault="000E58BD" w:rsidP="000E58BD">
      <w:pPr>
        <w:pStyle w:val="ListParagraph"/>
        <w:widowControl/>
        <w:numPr>
          <w:ilvl w:val="0"/>
          <w:numId w:val="28"/>
        </w:numPr>
        <w:snapToGrid w:val="0"/>
        <w:ind w:leftChars="0"/>
        <w:rPr>
          <w:rFonts w:ascii="Times New Roman" w:hAnsi="Times New Roman"/>
          <w:sz w:val="24"/>
          <w:szCs w:val="24"/>
        </w:rPr>
      </w:pPr>
      <w:r w:rsidRPr="008B2D2D">
        <w:rPr>
          <w:rFonts w:ascii="Times New Roman" w:hAnsi="Times New Roman"/>
          <w:sz w:val="24"/>
          <w:szCs w:val="24"/>
          <w:lang w:eastAsia="ko-KR"/>
        </w:rPr>
        <w:t>No enhancement on how</w:t>
      </w:r>
      <w:r w:rsidRPr="008B2D2D">
        <w:rPr>
          <w:rFonts w:ascii="Times New Roman" w:hAnsi="Times New Roman"/>
          <w:sz w:val="24"/>
          <w:szCs w:val="24"/>
        </w:rPr>
        <w:t xml:space="preserve"> to </w:t>
      </w:r>
      <w:r w:rsidRPr="008B2D2D">
        <w:rPr>
          <w:rFonts w:ascii="Times New Roman" w:hAnsi="Times New Roman"/>
          <w:sz w:val="24"/>
          <w:szCs w:val="24"/>
          <w:lang w:eastAsia="ko-KR"/>
        </w:rPr>
        <w:t>report</w:t>
      </w:r>
      <w:r w:rsidRPr="008B2D2D">
        <w:rPr>
          <w:rFonts w:ascii="Times New Roman" w:hAnsi="Times New Roman"/>
          <w:sz w:val="24"/>
          <w:szCs w:val="24"/>
        </w:rPr>
        <w:t xml:space="preserve"> L cells x M beams </w:t>
      </w:r>
    </w:p>
    <w:p w14:paraId="76480CB4" w14:textId="77777777" w:rsidR="000E58BD" w:rsidRPr="008B2D2D" w:rsidRDefault="000E58BD" w:rsidP="000E58BD">
      <w:pPr>
        <w:pStyle w:val="ListParagraph"/>
        <w:widowControl/>
        <w:numPr>
          <w:ilvl w:val="0"/>
          <w:numId w:val="28"/>
        </w:numPr>
        <w:snapToGrid w:val="0"/>
        <w:ind w:leftChars="0"/>
        <w:rPr>
          <w:rFonts w:ascii="Times New Roman" w:hAnsi="Times New Roman"/>
          <w:sz w:val="24"/>
          <w:szCs w:val="24"/>
        </w:rPr>
      </w:pPr>
      <w:r w:rsidRPr="008B2D2D">
        <w:rPr>
          <w:rFonts w:ascii="Times New Roman" w:hAnsi="Times New Roman"/>
          <w:sz w:val="24"/>
          <w:szCs w:val="24"/>
        </w:rPr>
        <w:t>Periodic reporting on PUCCH</w:t>
      </w:r>
      <w:r w:rsidRPr="008B2D2D">
        <w:rPr>
          <w:rFonts w:ascii="Times New Roman" w:hAnsi="Times New Roman"/>
          <w:sz w:val="24"/>
          <w:szCs w:val="24"/>
          <w:lang w:eastAsia="ko-KR"/>
        </w:rPr>
        <w:t xml:space="preserve"> is supported</w:t>
      </w:r>
    </w:p>
    <w:p w14:paraId="451C5B23" w14:textId="77777777" w:rsidR="000E58BD" w:rsidRPr="008B2D2D" w:rsidRDefault="000E58BD" w:rsidP="000E58BD">
      <w:pPr>
        <w:pStyle w:val="ListParagraph"/>
        <w:widowControl/>
        <w:numPr>
          <w:ilvl w:val="1"/>
          <w:numId w:val="28"/>
        </w:numPr>
        <w:snapToGrid w:val="0"/>
        <w:ind w:leftChars="0"/>
        <w:rPr>
          <w:rFonts w:ascii="Times New Roman" w:hAnsi="Times New Roman"/>
          <w:sz w:val="24"/>
          <w:szCs w:val="24"/>
        </w:rPr>
      </w:pPr>
      <w:r w:rsidRPr="008B2D2D">
        <w:rPr>
          <w:rFonts w:ascii="Times New Roman" w:hAnsi="Times New Roman"/>
          <w:sz w:val="24"/>
          <w:szCs w:val="24"/>
          <w:lang w:eastAsia="ko-KR"/>
        </w:rPr>
        <w:t>FFS:</w:t>
      </w:r>
      <w:r w:rsidRPr="008B2D2D">
        <w:rPr>
          <w:rFonts w:ascii="Times New Roman" w:hAnsi="Times New Roman"/>
          <w:sz w:val="24"/>
          <w:szCs w:val="24"/>
        </w:rPr>
        <w:t xml:space="preserve"> semi-persistent reporting on PUCCH/PUSCH, and aperiodic reporting on PUSCH</w:t>
      </w:r>
    </w:p>
    <w:p w14:paraId="6BE13065" w14:textId="77777777" w:rsidR="000E58BD" w:rsidRDefault="000E58BD" w:rsidP="000E58BD">
      <w:pPr>
        <w:rPr>
          <w:lang w:eastAsia="x-none"/>
        </w:rPr>
      </w:pPr>
    </w:p>
    <w:p w14:paraId="390A7500" w14:textId="77777777" w:rsidR="000E58BD" w:rsidRPr="00047EA3" w:rsidRDefault="000E58BD" w:rsidP="000E58BD">
      <w:pPr>
        <w:rPr>
          <w:b/>
          <w:bCs/>
          <w:lang w:eastAsia="ko-KR"/>
        </w:rPr>
      </w:pPr>
      <w:r w:rsidRPr="00047EA3">
        <w:rPr>
          <w:rFonts w:hint="eastAsia"/>
          <w:b/>
          <w:bCs/>
          <w:highlight w:val="green"/>
          <w:lang w:eastAsia="ko-KR"/>
        </w:rPr>
        <w:t>Agreement</w:t>
      </w:r>
    </w:p>
    <w:p w14:paraId="61374076" w14:textId="77777777" w:rsidR="000E58BD" w:rsidRDefault="000E58BD" w:rsidP="000E58BD">
      <w:pPr>
        <w:rPr>
          <w:lang w:eastAsia="ko-KR"/>
        </w:rPr>
      </w:pPr>
      <w:r>
        <w:rPr>
          <w:rFonts w:hint="eastAsia"/>
          <w:lang w:eastAsia="ko-KR"/>
        </w:rPr>
        <w:t>From RAN1 perspective, there is no restriction with regards to the frequency location of CSI-RS used for L1-measurement</w:t>
      </w:r>
      <w:r>
        <w:rPr>
          <w:lang w:eastAsia="ko-KR"/>
        </w:rPr>
        <w:t xml:space="preserve">. </w:t>
      </w:r>
    </w:p>
    <w:p w14:paraId="1FB0E94D" w14:textId="77777777" w:rsidR="000E58BD" w:rsidRDefault="000E58BD" w:rsidP="000E58BD">
      <w:pPr>
        <w:rPr>
          <w:lang w:eastAsia="ko-KR"/>
        </w:rPr>
      </w:pPr>
    </w:p>
    <w:p w14:paraId="60F3012B" w14:textId="77777777" w:rsidR="000E58BD" w:rsidRPr="008B2D2D" w:rsidRDefault="000E58BD" w:rsidP="000E58BD">
      <w:pPr>
        <w:rPr>
          <w:rFonts w:eastAsia="Batang"/>
          <w:b/>
          <w:bCs/>
          <w:lang w:eastAsia="x-none"/>
        </w:rPr>
      </w:pPr>
      <w:r w:rsidRPr="008B2D2D">
        <w:rPr>
          <w:rFonts w:eastAsia="Batang"/>
          <w:b/>
          <w:bCs/>
          <w:highlight w:val="green"/>
          <w:lang w:eastAsia="x-none"/>
        </w:rPr>
        <w:t>Agreement</w:t>
      </w:r>
    </w:p>
    <w:p w14:paraId="6580B26C" w14:textId="77777777" w:rsidR="000E58BD" w:rsidRPr="008B2D2D" w:rsidRDefault="000E58BD" w:rsidP="000E58BD">
      <w:pPr>
        <w:rPr>
          <w:rFonts w:eastAsia="Batang"/>
          <w:lang w:val="en-GB"/>
        </w:rPr>
      </w:pPr>
      <w:r w:rsidRPr="008B2D2D">
        <w:rPr>
          <w:rFonts w:eastAsia="Batang"/>
          <w:lang w:val="en-GB"/>
        </w:rPr>
        <w:t xml:space="preserve">For CSI-RS based L1-measurement report by gNB scheduled measurement reporting, </w:t>
      </w:r>
      <w:r w:rsidRPr="008B2D2D">
        <w:rPr>
          <w:rFonts w:eastAsia="Batang"/>
        </w:rPr>
        <w:t>semi-persistent reporting on PUCCH/PUSCH and aperiodic reporting on PUSCH are supported</w:t>
      </w:r>
    </w:p>
    <w:p w14:paraId="1549D757" w14:textId="77777777" w:rsidR="000E58BD" w:rsidRPr="008B2D2D" w:rsidRDefault="000E58BD" w:rsidP="000E58BD">
      <w:pPr>
        <w:rPr>
          <w:rFonts w:eastAsia="Batang"/>
          <w:lang w:val="en-GB" w:eastAsia="x-none"/>
        </w:rPr>
      </w:pPr>
    </w:p>
    <w:p w14:paraId="4CD6F2FB" w14:textId="77777777" w:rsidR="000E58BD" w:rsidRPr="008B2D2D" w:rsidRDefault="000E58BD" w:rsidP="000E58BD">
      <w:pPr>
        <w:rPr>
          <w:rFonts w:eastAsia="Batang"/>
          <w:b/>
          <w:bCs/>
          <w:lang w:val="en-GB" w:eastAsia="x-none"/>
        </w:rPr>
      </w:pPr>
      <w:r w:rsidRPr="008B2D2D">
        <w:rPr>
          <w:rFonts w:eastAsia="Batang"/>
          <w:b/>
          <w:bCs/>
          <w:highlight w:val="green"/>
          <w:lang w:val="en-GB" w:eastAsia="x-none"/>
        </w:rPr>
        <w:t>Agreement</w:t>
      </w:r>
    </w:p>
    <w:p w14:paraId="6D3460DF" w14:textId="77777777" w:rsidR="000E58BD" w:rsidRPr="008B2D2D" w:rsidRDefault="000E58BD" w:rsidP="000E58BD">
      <w:pPr>
        <w:rPr>
          <w:rFonts w:eastAsia="Batang"/>
        </w:rPr>
      </w:pPr>
      <w:r w:rsidRPr="008B2D2D">
        <w:rPr>
          <w:rFonts w:eastAsia="Batang"/>
        </w:rPr>
        <w:t xml:space="preserve">The serving cell RS for event evaluation is at least </w:t>
      </w:r>
      <w:r w:rsidRPr="008B2D2D">
        <w:rPr>
          <w:rFonts w:eastAsia="Batang"/>
          <w:lang w:val="en-GB"/>
        </w:rPr>
        <w:t xml:space="preserve">derived from QCL RS or SSB </w:t>
      </w:r>
      <w:proofErr w:type="spellStart"/>
      <w:r w:rsidRPr="008B2D2D">
        <w:rPr>
          <w:rFonts w:eastAsia="Batang"/>
          <w:lang w:val="en-GB"/>
        </w:rPr>
        <w:t>QCLed</w:t>
      </w:r>
      <w:proofErr w:type="spellEnd"/>
      <w:r w:rsidRPr="008B2D2D">
        <w:rPr>
          <w:rFonts w:eastAsia="Batang"/>
          <w:lang w:val="en-GB"/>
        </w:rPr>
        <w:t xml:space="preserve"> with the QCL RS of the indicated joint/DL TCI state for the serving cell</w:t>
      </w:r>
    </w:p>
    <w:p w14:paraId="0D75351D" w14:textId="77777777" w:rsidR="000E58BD" w:rsidRPr="008B2D2D" w:rsidRDefault="000E58BD" w:rsidP="000E58BD">
      <w:pPr>
        <w:numPr>
          <w:ilvl w:val="0"/>
          <w:numId w:val="29"/>
        </w:numPr>
        <w:snapToGrid w:val="0"/>
        <w:jc w:val="both"/>
        <w:rPr>
          <w:rFonts w:eastAsia="Batang"/>
          <w:lang w:eastAsia="zh-CN"/>
        </w:rPr>
      </w:pPr>
      <w:r w:rsidRPr="008B2D2D">
        <w:rPr>
          <w:rFonts w:eastAsia="Batang"/>
          <w:lang w:eastAsia="x-none"/>
        </w:rPr>
        <w:t xml:space="preserve">QCL RS above is the RS </w:t>
      </w:r>
      <w:proofErr w:type="spellStart"/>
      <w:r w:rsidRPr="008B2D2D">
        <w:rPr>
          <w:rFonts w:eastAsia="Batang"/>
          <w:lang w:eastAsia="x-none"/>
        </w:rPr>
        <w:t>w.r.t.</w:t>
      </w:r>
      <w:proofErr w:type="spellEnd"/>
      <w:r w:rsidRPr="008B2D2D">
        <w:rPr>
          <w:rFonts w:eastAsia="Batang"/>
          <w:lang w:eastAsia="x-none"/>
        </w:rPr>
        <w:t xml:space="preserve"> QCL-</w:t>
      </w:r>
      <w:proofErr w:type="spellStart"/>
      <w:r w:rsidRPr="008B2D2D">
        <w:rPr>
          <w:rFonts w:eastAsia="Batang"/>
          <w:lang w:eastAsia="x-none"/>
        </w:rPr>
        <w:t>TypeD</w:t>
      </w:r>
      <w:proofErr w:type="spellEnd"/>
      <w:r w:rsidRPr="008B2D2D">
        <w:rPr>
          <w:rFonts w:eastAsia="Batang"/>
          <w:lang w:eastAsia="x-none"/>
        </w:rPr>
        <w:t xml:space="preserve"> when the</w:t>
      </w:r>
      <w:r w:rsidRPr="008B2D2D">
        <w:rPr>
          <w:rFonts w:eastAsia="Batang"/>
          <w:lang w:val="en-GB" w:eastAsia="x-none"/>
        </w:rPr>
        <w:t xml:space="preserve"> indicated joint/DL</w:t>
      </w:r>
      <w:r w:rsidRPr="008B2D2D">
        <w:rPr>
          <w:rFonts w:eastAsia="Batang"/>
          <w:lang w:eastAsia="x-none"/>
        </w:rPr>
        <w:t xml:space="preserve"> TCI state is configured with two QCL RSs </w:t>
      </w:r>
    </w:p>
    <w:p w14:paraId="648354CD" w14:textId="77777777" w:rsidR="000E58BD" w:rsidRPr="008B2D2D" w:rsidRDefault="000E58BD" w:rsidP="000E58BD">
      <w:pPr>
        <w:numPr>
          <w:ilvl w:val="0"/>
          <w:numId w:val="29"/>
        </w:numPr>
        <w:snapToGrid w:val="0"/>
        <w:jc w:val="both"/>
        <w:rPr>
          <w:rFonts w:eastAsia="Batang"/>
          <w:lang w:eastAsia="zh-CN"/>
        </w:rPr>
      </w:pPr>
      <w:r w:rsidRPr="008B2D2D">
        <w:rPr>
          <w:rFonts w:eastAsia="Batang"/>
          <w:lang w:eastAsia="ko-KR"/>
        </w:rPr>
        <w:t xml:space="preserve">FFS: Details on determination of QCL RS or SSB </w:t>
      </w:r>
      <w:proofErr w:type="spellStart"/>
      <w:r w:rsidRPr="008B2D2D">
        <w:rPr>
          <w:rFonts w:eastAsia="Batang"/>
          <w:lang w:eastAsia="ko-KR"/>
        </w:rPr>
        <w:t>QCLed</w:t>
      </w:r>
      <w:proofErr w:type="spellEnd"/>
      <w:r w:rsidRPr="008B2D2D">
        <w:rPr>
          <w:rFonts w:eastAsia="Batang"/>
          <w:lang w:eastAsia="ko-KR"/>
        </w:rPr>
        <w:t xml:space="preserve"> with QCL RS</w:t>
      </w:r>
    </w:p>
    <w:p w14:paraId="1D593050" w14:textId="77777777" w:rsidR="000E58BD" w:rsidRPr="008B2D2D" w:rsidRDefault="000E58BD" w:rsidP="000E58BD">
      <w:pPr>
        <w:rPr>
          <w:rFonts w:eastAsia="Batang"/>
          <w:lang w:eastAsia="x-none"/>
        </w:rPr>
      </w:pPr>
      <w:r w:rsidRPr="008B2D2D">
        <w:rPr>
          <w:rFonts w:eastAsia="Batang"/>
          <w:lang w:eastAsia="ko-KR"/>
        </w:rPr>
        <w:t xml:space="preserve">Note: This does not imply the support of </w:t>
      </w:r>
      <w:proofErr w:type="spellStart"/>
      <w:r w:rsidRPr="008B2D2D">
        <w:rPr>
          <w:rFonts w:eastAsia="Batang"/>
          <w:lang w:eastAsia="ko-KR"/>
        </w:rPr>
        <w:t>mTRP</w:t>
      </w:r>
      <w:proofErr w:type="spellEnd"/>
      <w:r w:rsidRPr="008B2D2D">
        <w:rPr>
          <w:rFonts w:eastAsia="Batang"/>
          <w:lang w:eastAsia="ko-KR"/>
        </w:rPr>
        <w:t xml:space="preserve"> scenarios</w:t>
      </w:r>
    </w:p>
    <w:p w14:paraId="019F3FDD" w14:textId="77777777" w:rsidR="000E58BD" w:rsidRPr="008B2D2D" w:rsidRDefault="000E58BD" w:rsidP="000E58BD">
      <w:pPr>
        <w:rPr>
          <w:lang w:eastAsia="ko-KR"/>
        </w:rPr>
      </w:pPr>
    </w:p>
    <w:p w14:paraId="5561A9BF" w14:textId="77777777" w:rsidR="000E58BD" w:rsidRPr="008B2D2D" w:rsidRDefault="000E58BD" w:rsidP="000E58BD">
      <w:pPr>
        <w:rPr>
          <w:b/>
          <w:bCs/>
          <w:lang w:eastAsia="x-none"/>
        </w:rPr>
      </w:pPr>
      <w:r w:rsidRPr="008B2D2D">
        <w:rPr>
          <w:b/>
          <w:bCs/>
          <w:lang w:eastAsia="x-none"/>
        </w:rPr>
        <w:t>Conclusion</w:t>
      </w:r>
    </w:p>
    <w:p w14:paraId="1EB9E187" w14:textId="77777777" w:rsidR="000E58BD" w:rsidRPr="008B2D2D" w:rsidRDefault="000E58BD" w:rsidP="000E58BD">
      <w:pPr>
        <w:rPr>
          <w:lang w:eastAsia="x-none"/>
        </w:rPr>
      </w:pPr>
      <w:r w:rsidRPr="008B2D2D">
        <w:rPr>
          <w:lang w:eastAsia="x-none"/>
        </w:rPr>
        <w:t>There is no consensus in RAN1 on the support L1-SINR measurement based on CSI-RS for candidate cells</w:t>
      </w:r>
    </w:p>
    <w:p w14:paraId="5C0DAE84" w14:textId="77777777" w:rsidR="000E58BD" w:rsidRPr="008B2D2D" w:rsidRDefault="000E58BD" w:rsidP="000E58BD">
      <w:pPr>
        <w:rPr>
          <w:lang w:eastAsia="x-none"/>
        </w:rPr>
      </w:pPr>
    </w:p>
    <w:p w14:paraId="13ECD9D1" w14:textId="77777777" w:rsidR="000E58BD" w:rsidRPr="008B2D2D" w:rsidRDefault="000E58BD" w:rsidP="000E58BD">
      <w:pPr>
        <w:rPr>
          <w:b/>
          <w:bCs/>
          <w:lang w:eastAsia="x-none"/>
        </w:rPr>
      </w:pPr>
      <w:r w:rsidRPr="008B2D2D">
        <w:rPr>
          <w:b/>
          <w:bCs/>
          <w:highlight w:val="green"/>
          <w:lang w:eastAsia="x-none"/>
        </w:rPr>
        <w:t>Agreement</w:t>
      </w:r>
    </w:p>
    <w:p w14:paraId="006CF4EE" w14:textId="77777777" w:rsidR="000E58BD" w:rsidRPr="008B2D2D" w:rsidRDefault="000E58BD" w:rsidP="000E58BD">
      <w:r w:rsidRPr="008B2D2D">
        <w:t>The following alternatives are further studied:</w:t>
      </w:r>
    </w:p>
    <w:p w14:paraId="6EFD054E" w14:textId="77777777" w:rsidR="000E58BD" w:rsidRPr="008B2D2D" w:rsidRDefault="000E58BD" w:rsidP="000E58BD">
      <w:pPr>
        <w:pStyle w:val="ListParagraph"/>
        <w:widowControl/>
        <w:numPr>
          <w:ilvl w:val="0"/>
          <w:numId w:val="29"/>
        </w:numPr>
        <w:snapToGrid w:val="0"/>
        <w:ind w:leftChars="0"/>
        <w:rPr>
          <w:rFonts w:ascii="Times New Roman" w:hAnsi="Times New Roman"/>
          <w:sz w:val="24"/>
          <w:szCs w:val="24"/>
        </w:rPr>
      </w:pPr>
      <w:r w:rsidRPr="008B2D2D">
        <w:rPr>
          <w:rFonts w:ascii="Times New Roman" w:hAnsi="Times New Roman"/>
          <w:sz w:val="24"/>
          <w:szCs w:val="24"/>
        </w:rPr>
        <w:t>Alt-1: CSI-RS measurement and CSI reporting operations are performed before reception of LTM Cell Switch Command (CSC) MAC CE.</w:t>
      </w:r>
    </w:p>
    <w:p w14:paraId="7BC1800A" w14:textId="77777777" w:rsidR="000E58BD" w:rsidRPr="008B2D2D" w:rsidRDefault="000E58BD" w:rsidP="000E58BD">
      <w:pPr>
        <w:pStyle w:val="ListParagraph"/>
        <w:widowControl/>
        <w:numPr>
          <w:ilvl w:val="1"/>
          <w:numId w:val="29"/>
        </w:numPr>
        <w:snapToGrid w:val="0"/>
        <w:ind w:leftChars="0"/>
        <w:rPr>
          <w:rFonts w:ascii="Times New Roman" w:hAnsi="Times New Roman"/>
          <w:sz w:val="24"/>
          <w:szCs w:val="24"/>
        </w:rPr>
      </w:pPr>
      <w:r w:rsidRPr="008B2D2D">
        <w:rPr>
          <w:rFonts w:ascii="Times New Roman" w:hAnsi="Times New Roman"/>
          <w:sz w:val="24"/>
          <w:szCs w:val="24"/>
        </w:rPr>
        <w:t>The report is sent to the serving cell and transferred to the candidate/target cell(s)</w:t>
      </w:r>
    </w:p>
    <w:p w14:paraId="4959EADB" w14:textId="77777777" w:rsidR="000E58BD" w:rsidRPr="008B2D2D" w:rsidRDefault="000E58BD" w:rsidP="000E58BD">
      <w:pPr>
        <w:pStyle w:val="ListParagraph"/>
        <w:widowControl/>
        <w:numPr>
          <w:ilvl w:val="0"/>
          <w:numId w:val="29"/>
        </w:numPr>
        <w:snapToGrid w:val="0"/>
        <w:ind w:leftChars="0"/>
        <w:rPr>
          <w:rFonts w:ascii="Times New Roman" w:hAnsi="Times New Roman"/>
          <w:sz w:val="24"/>
          <w:szCs w:val="24"/>
        </w:rPr>
      </w:pPr>
      <w:r w:rsidRPr="008B2D2D">
        <w:rPr>
          <w:rFonts w:ascii="Times New Roman" w:hAnsi="Times New Roman"/>
          <w:sz w:val="24"/>
          <w:szCs w:val="24"/>
        </w:rPr>
        <w:t>Alt-2: CSI-RS measurement can start before reception of LTM CSC MAC CE and CSI reporting operation is performed after reception of LTM CSC MAC CE.</w:t>
      </w:r>
    </w:p>
    <w:p w14:paraId="1993AAB4" w14:textId="77777777" w:rsidR="000E58BD" w:rsidRPr="008B2D2D" w:rsidRDefault="000E58BD" w:rsidP="000E58BD">
      <w:pPr>
        <w:pStyle w:val="ListParagraph"/>
        <w:widowControl/>
        <w:numPr>
          <w:ilvl w:val="1"/>
          <w:numId w:val="29"/>
        </w:numPr>
        <w:snapToGrid w:val="0"/>
        <w:ind w:leftChars="0"/>
        <w:rPr>
          <w:rFonts w:ascii="Times New Roman" w:hAnsi="Times New Roman"/>
          <w:sz w:val="24"/>
          <w:szCs w:val="24"/>
        </w:rPr>
      </w:pPr>
      <w:r w:rsidRPr="008B2D2D">
        <w:rPr>
          <w:rFonts w:ascii="Times New Roman" w:hAnsi="Times New Roman"/>
          <w:sz w:val="24"/>
          <w:szCs w:val="24"/>
        </w:rPr>
        <w:lastRenderedPageBreak/>
        <w:t>The report is sent directly to target cell</w:t>
      </w:r>
    </w:p>
    <w:p w14:paraId="51087862" w14:textId="77777777" w:rsidR="000E58BD" w:rsidRPr="008B2D2D" w:rsidRDefault="000E58BD" w:rsidP="000E58BD">
      <w:pPr>
        <w:pStyle w:val="ListParagraph"/>
        <w:widowControl/>
        <w:numPr>
          <w:ilvl w:val="0"/>
          <w:numId w:val="29"/>
        </w:numPr>
        <w:snapToGrid w:val="0"/>
        <w:ind w:leftChars="0"/>
        <w:rPr>
          <w:rFonts w:ascii="Times New Roman" w:hAnsi="Times New Roman"/>
          <w:sz w:val="24"/>
          <w:szCs w:val="24"/>
        </w:rPr>
      </w:pPr>
      <w:r w:rsidRPr="008B2D2D">
        <w:rPr>
          <w:rFonts w:ascii="Times New Roman" w:hAnsi="Times New Roman"/>
          <w:sz w:val="24"/>
          <w:szCs w:val="24"/>
        </w:rPr>
        <w:t>Alt-3: CSI-RS measurement and CSI reporting operations are performed after reception of LTM CSC MAC CE.</w:t>
      </w:r>
    </w:p>
    <w:p w14:paraId="4CFF1BE5" w14:textId="77777777" w:rsidR="000E58BD" w:rsidRPr="008B2D2D" w:rsidRDefault="000E58BD" w:rsidP="000E58BD">
      <w:pPr>
        <w:pStyle w:val="ListParagraph"/>
        <w:widowControl/>
        <w:numPr>
          <w:ilvl w:val="1"/>
          <w:numId w:val="29"/>
        </w:numPr>
        <w:snapToGrid w:val="0"/>
        <w:ind w:leftChars="0"/>
        <w:rPr>
          <w:rFonts w:ascii="Times New Roman" w:hAnsi="Times New Roman"/>
          <w:sz w:val="24"/>
          <w:szCs w:val="24"/>
        </w:rPr>
      </w:pPr>
      <w:r w:rsidRPr="008B2D2D">
        <w:rPr>
          <w:rFonts w:ascii="Times New Roman" w:hAnsi="Times New Roman"/>
          <w:sz w:val="24"/>
          <w:szCs w:val="24"/>
        </w:rPr>
        <w:t>The report is sent directly to target cell</w:t>
      </w:r>
    </w:p>
    <w:p w14:paraId="71DE074A" w14:textId="77777777" w:rsidR="000E58BD" w:rsidRPr="008B2D2D" w:rsidRDefault="000E58BD" w:rsidP="000E58BD">
      <w:pPr>
        <w:snapToGrid w:val="0"/>
        <w:jc w:val="both"/>
      </w:pPr>
      <w:r w:rsidRPr="008B2D2D">
        <w:t>Companies are requested to provide the details of exact report timing and triggering mechanism in the next meeting</w:t>
      </w:r>
    </w:p>
    <w:p w14:paraId="6DCA9FAF" w14:textId="77777777" w:rsidR="000E58BD" w:rsidRPr="008B2D2D" w:rsidRDefault="000E58BD" w:rsidP="000E58BD"/>
    <w:p w14:paraId="115CFBE1" w14:textId="77777777" w:rsidR="000E58BD" w:rsidRPr="008B2D2D" w:rsidRDefault="000E58BD" w:rsidP="000E58BD">
      <w:pPr>
        <w:snapToGrid w:val="0"/>
        <w:jc w:val="both"/>
      </w:pPr>
      <w:r w:rsidRPr="008B2D2D">
        <w:rPr>
          <w:highlight w:val="darkYellow"/>
        </w:rPr>
        <w:t>Working Assumption</w:t>
      </w:r>
    </w:p>
    <w:p w14:paraId="3737B198" w14:textId="77777777" w:rsidR="000E58BD" w:rsidRPr="008B2D2D" w:rsidRDefault="000E58BD" w:rsidP="000E58BD">
      <w:pPr>
        <w:snapToGrid w:val="0"/>
      </w:pPr>
      <w:r w:rsidRPr="008B2D2D">
        <w:t>In addition to periodic CSI-RS, semi-persistent CSI-RS is supported for candidate cell L1-RSRP measurement for gNB scheduled reporting from RAN1 perspective</w:t>
      </w:r>
    </w:p>
    <w:p w14:paraId="6EA4D94D" w14:textId="77777777" w:rsidR="000E58BD" w:rsidRPr="008B2D2D" w:rsidRDefault="000E58BD" w:rsidP="000E58BD">
      <w:pPr>
        <w:pStyle w:val="ListParagraph"/>
        <w:widowControl/>
        <w:numPr>
          <w:ilvl w:val="0"/>
          <w:numId w:val="29"/>
        </w:numPr>
        <w:snapToGrid w:val="0"/>
        <w:ind w:leftChars="0"/>
        <w:jc w:val="left"/>
        <w:rPr>
          <w:rFonts w:ascii="Times New Roman" w:hAnsi="Times New Roman"/>
          <w:sz w:val="24"/>
          <w:szCs w:val="24"/>
        </w:rPr>
      </w:pPr>
      <w:r w:rsidRPr="008B2D2D">
        <w:rPr>
          <w:rFonts w:ascii="Times New Roman" w:hAnsi="Times New Roman"/>
          <w:sz w:val="24"/>
          <w:szCs w:val="24"/>
        </w:rPr>
        <w:t xml:space="preserve">Send an LS to RAN3 (CC RAN2) to ask for the feasibility of specifying the </w:t>
      </w:r>
      <w:proofErr w:type="spellStart"/>
      <w:r w:rsidRPr="008B2D2D">
        <w:rPr>
          <w:rFonts w:ascii="Times New Roman" w:hAnsi="Times New Roman"/>
          <w:sz w:val="24"/>
          <w:szCs w:val="24"/>
        </w:rPr>
        <w:t>signalling</w:t>
      </w:r>
      <w:proofErr w:type="spellEnd"/>
      <w:r w:rsidRPr="008B2D2D">
        <w:rPr>
          <w:rFonts w:ascii="Times New Roman" w:hAnsi="Times New Roman"/>
          <w:sz w:val="24"/>
          <w:szCs w:val="24"/>
        </w:rPr>
        <w:t xml:space="preserve"> for coordination between serving cell and candidate cell(s) on the transmission of semi-persistent CSI-RS(s) and any other potential issues (e.g. RAN3 workload).</w:t>
      </w:r>
    </w:p>
    <w:p w14:paraId="45314AF2" w14:textId="77777777" w:rsidR="000E58BD" w:rsidRPr="008B2D2D" w:rsidRDefault="000E58BD" w:rsidP="000E58BD">
      <w:r w:rsidRPr="008B2D2D">
        <w:t>Support of semi-persistent CSI-RS is subject to UE capability.</w:t>
      </w:r>
    </w:p>
    <w:p w14:paraId="0F14F604" w14:textId="77777777" w:rsidR="000E58BD" w:rsidRPr="008B2D2D" w:rsidRDefault="000E58BD" w:rsidP="000E58BD">
      <w:r w:rsidRPr="008B2D2D">
        <w:rPr>
          <w:highlight w:val="green"/>
        </w:rPr>
        <w:t>Final LS in R1-2409283.</w:t>
      </w:r>
    </w:p>
    <w:p w14:paraId="322EB199" w14:textId="77777777" w:rsidR="000E58BD" w:rsidRDefault="000E58BD" w:rsidP="000E58BD">
      <w:pPr>
        <w:rPr>
          <w:lang w:eastAsia="ko-KR"/>
        </w:rPr>
      </w:pPr>
    </w:p>
    <w:p w14:paraId="4460129F" w14:textId="77777777" w:rsidR="000E58BD" w:rsidRDefault="000E58BD" w:rsidP="000E58BD">
      <w:pPr>
        <w:rPr>
          <w:b/>
          <w:bCs/>
          <w:lang w:eastAsia="ja-JP"/>
        </w:rPr>
      </w:pPr>
    </w:p>
    <w:p w14:paraId="34B74803" w14:textId="77777777" w:rsidR="000E58BD" w:rsidRDefault="000E58BD" w:rsidP="000E58BD">
      <w:pPr>
        <w:spacing w:after="240"/>
        <w:rPr>
          <w:b/>
          <w:bCs/>
          <w:lang w:eastAsia="ja-JP"/>
        </w:rPr>
      </w:pPr>
      <w:r>
        <w:rPr>
          <w:b/>
          <w:bCs/>
          <w:lang w:eastAsia="ja-JP"/>
        </w:rPr>
        <w:t xml:space="preserve">RAN1#119 </w:t>
      </w:r>
    </w:p>
    <w:p w14:paraId="7652644B" w14:textId="77777777" w:rsidR="000E58BD" w:rsidRPr="00AE7ED0" w:rsidRDefault="000E58BD" w:rsidP="000E58BD">
      <w:pPr>
        <w:rPr>
          <w:rFonts w:eastAsia="Batang"/>
          <w:b/>
          <w:bCs/>
          <w:lang w:val="en-GB" w:eastAsia="x-none"/>
        </w:rPr>
      </w:pPr>
      <w:r w:rsidRPr="00AE7ED0">
        <w:rPr>
          <w:rFonts w:eastAsia="Batang"/>
          <w:b/>
          <w:bCs/>
          <w:highlight w:val="green"/>
          <w:lang w:val="en-GB" w:eastAsia="x-none"/>
        </w:rPr>
        <w:t>Agreement</w:t>
      </w:r>
    </w:p>
    <w:p w14:paraId="51DE7CD8" w14:textId="77777777" w:rsidR="000E58BD" w:rsidRPr="00AE7ED0" w:rsidRDefault="000E58BD" w:rsidP="000E58BD">
      <w:pPr>
        <w:ind w:left="440" w:hanging="446"/>
        <w:rPr>
          <w:rFonts w:eastAsia="Batang"/>
          <w:lang w:val="en-GB" w:eastAsia="zh-CN"/>
        </w:rPr>
      </w:pPr>
      <w:r w:rsidRPr="00AE7ED0">
        <w:rPr>
          <w:rFonts w:eastAsia="Batang"/>
          <w:lang w:val="en-GB"/>
        </w:rPr>
        <w:t xml:space="preserve">For the identification of the serving cell RS for event evaluation, </w:t>
      </w:r>
    </w:p>
    <w:p w14:paraId="5F683E03" w14:textId="77777777" w:rsidR="000E58BD" w:rsidRPr="00AE7ED0" w:rsidRDefault="000E58BD" w:rsidP="000E58BD">
      <w:pPr>
        <w:snapToGrid w:val="0"/>
        <w:ind w:hanging="6"/>
        <w:jc w:val="both"/>
        <w:rPr>
          <w:rFonts w:eastAsia="Batang"/>
          <w:lang w:val="en-GB" w:eastAsia="x-none"/>
        </w:rPr>
      </w:pPr>
      <w:r w:rsidRPr="00AE7ED0">
        <w:rPr>
          <w:rFonts w:eastAsia="Batang"/>
          <w:lang w:val="en-GB" w:eastAsia="x-none"/>
        </w:rPr>
        <w:t xml:space="preserve">If the RS(s) for candidate cell(s) are CSI-RS configured in a CSI-RS resource set configured with repetition, QCL RS of the indicated TCI-state is used for the serving cell; otherwise, SSB </w:t>
      </w:r>
      <w:proofErr w:type="spellStart"/>
      <w:r w:rsidRPr="00AE7ED0">
        <w:rPr>
          <w:rFonts w:eastAsia="Batang"/>
          <w:lang w:val="en-GB" w:eastAsia="x-none"/>
        </w:rPr>
        <w:t>QCLed</w:t>
      </w:r>
      <w:proofErr w:type="spellEnd"/>
      <w:r w:rsidRPr="00AE7ED0">
        <w:rPr>
          <w:rFonts w:eastAsia="Batang"/>
          <w:lang w:val="en-GB" w:eastAsia="x-none"/>
        </w:rPr>
        <w:t xml:space="preserve"> with QCL RS of the indicated TCI-state is used for the serving cell.</w:t>
      </w:r>
    </w:p>
    <w:p w14:paraId="3D1FE73C" w14:textId="77777777" w:rsidR="000E58BD" w:rsidRPr="00AE7ED0" w:rsidRDefault="000E58BD" w:rsidP="000E58BD">
      <w:pPr>
        <w:numPr>
          <w:ilvl w:val="0"/>
          <w:numId w:val="30"/>
        </w:numPr>
        <w:snapToGrid w:val="0"/>
        <w:jc w:val="both"/>
        <w:rPr>
          <w:rFonts w:eastAsia="Batang"/>
          <w:lang w:val="en-GB" w:eastAsia="x-none"/>
        </w:rPr>
      </w:pPr>
      <w:r w:rsidRPr="00AE7ED0">
        <w:rPr>
          <w:rFonts w:eastAsia="Batang"/>
          <w:lang w:val="en-GB" w:eastAsia="x-none"/>
        </w:rPr>
        <w:t>UE does not expect the following configuration:</w:t>
      </w:r>
    </w:p>
    <w:p w14:paraId="0BF6C317" w14:textId="77777777" w:rsidR="000E58BD" w:rsidRPr="00AE7ED0" w:rsidRDefault="000E58BD" w:rsidP="000E58BD">
      <w:pPr>
        <w:numPr>
          <w:ilvl w:val="1"/>
          <w:numId w:val="30"/>
        </w:numPr>
        <w:snapToGrid w:val="0"/>
        <w:jc w:val="both"/>
        <w:rPr>
          <w:rFonts w:eastAsia="Batang"/>
          <w:lang w:val="en-GB" w:eastAsia="x-none"/>
        </w:rPr>
      </w:pPr>
      <w:r w:rsidRPr="00AE7ED0">
        <w:rPr>
          <w:rFonts w:eastAsia="Batang"/>
          <w:lang w:val="en-GB" w:eastAsia="x-none"/>
        </w:rPr>
        <w:t xml:space="preserve">CSI-RS resource in the indicated TCI state of serving cell is NOT configured in a CSI-RS resource set configured with repetition, and </w:t>
      </w:r>
    </w:p>
    <w:p w14:paraId="14A6F81D" w14:textId="77777777" w:rsidR="000E58BD" w:rsidRPr="00AE7ED0" w:rsidRDefault="000E58BD" w:rsidP="000E58BD">
      <w:pPr>
        <w:numPr>
          <w:ilvl w:val="1"/>
          <w:numId w:val="30"/>
        </w:numPr>
        <w:snapToGrid w:val="0"/>
        <w:jc w:val="both"/>
        <w:rPr>
          <w:rFonts w:eastAsia="Batang"/>
          <w:lang w:val="en-GB" w:eastAsia="x-none"/>
        </w:rPr>
      </w:pPr>
      <w:r w:rsidRPr="00AE7ED0">
        <w:rPr>
          <w:rFonts w:eastAsia="Batang"/>
          <w:lang w:val="en-GB" w:eastAsia="x-none"/>
        </w:rPr>
        <w:t xml:space="preserve">CSI-RS is configured as measurement resource for the candidate cell(s). </w:t>
      </w:r>
    </w:p>
    <w:p w14:paraId="64893132" w14:textId="77777777" w:rsidR="000E58BD" w:rsidRPr="00AE7ED0" w:rsidRDefault="000E58BD" w:rsidP="000E58BD">
      <w:pPr>
        <w:rPr>
          <w:rFonts w:eastAsia="Batang"/>
          <w:lang w:val="en-GB" w:eastAsia="x-none"/>
        </w:rPr>
      </w:pPr>
    </w:p>
    <w:p w14:paraId="7E3141FF" w14:textId="77777777" w:rsidR="000E58BD" w:rsidRPr="00AE7ED0" w:rsidRDefault="000E58BD" w:rsidP="000E58BD">
      <w:pPr>
        <w:rPr>
          <w:rFonts w:eastAsia="Batang"/>
          <w:b/>
          <w:bCs/>
          <w:lang w:val="en-GB" w:eastAsia="x-none"/>
        </w:rPr>
      </w:pPr>
      <w:r w:rsidRPr="00AE7ED0">
        <w:rPr>
          <w:rFonts w:eastAsia="Batang"/>
          <w:b/>
          <w:bCs/>
          <w:highlight w:val="green"/>
          <w:lang w:val="en-GB" w:eastAsia="x-none"/>
        </w:rPr>
        <w:t>Agreement</w:t>
      </w:r>
    </w:p>
    <w:p w14:paraId="42BDD6FC" w14:textId="77777777" w:rsidR="000E58BD" w:rsidRPr="00AE7ED0" w:rsidRDefault="000E58BD" w:rsidP="000E58BD">
      <w:pPr>
        <w:snapToGrid w:val="0"/>
        <w:jc w:val="both"/>
        <w:rPr>
          <w:rFonts w:eastAsia="Batang"/>
          <w:lang w:val="en-GB" w:eastAsia="x-none"/>
        </w:rPr>
      </w:pPr>
      <w:r w:rsidRPr="00AE7ED0">
        <w:rPr>
          <w:rFonts w:eastAsia="Batang"/>
          <w:lang w:val="en-GB" w:eastAsia="x-none"/>
        </w:rPr>
        <w:t xml:space="preserve">CSI-RS for BM as the </w:t>
      </w:r>
      <w:proofErr w:type="spellStart"/>
      <w:r w:rsidRPr="00AE7ED0">
        <w:rPr>
          <w:rFonts w:eastAsia="Batang"/>
          <w:i/>
          <w:iCs/>
          <w:lang w:val="en-GB" w:eastAsia="x-none"/>
        </w:rPr>
        <w:t>referenceSignal</w:t>
      </w:r>
      <w:proofErr w:type="spellEnd"/>
      <w:r w:rsidRPr="00AE7ED0">
        <w:rPr>
          <w:rFonts w:eastAsia="Batang"/>
          <w:lang w:val="en-GB" w:eastAsia="x-none"/>
        </w:rPr>
        <w:t xml:space="preserve"> with QCL-</w:t>
      </w:r>
      <w:proofErr w:type="spellStart"/>
      <w:r w:rsidRPr="00AE7ED0">
        <w:rPr>
          <w:rFonts w:eastAsia="Batang"/>
          <w:lang w:val="en-GB" w:eastAsia="x-none"/>
        </w:rPr>
        <w:t>TypeD</w:t>
      </w:r>
      <w:proofErr w:type="spellEnd"/>
      <w:r w:rsidRPr="00AE7ED0">
        <w:rPr>
          <w:rFonts w:eastAsia="Batang"/>
          <w:lang w:val="en-GB" w:eastAsia="x-none"/>
        </w:rPr>
        <w:t xml:space="preserve"> is supported for an LTM TCI state, where TRS is configured as </w:t>
      </w:r>
      <w:proofErr w:type="spellStart"/>
      <w:r w:rsidRPr="00AE7ED0">
        <w:rPr>
          <w:rFonts w:eastAsia="Batang"/>
          <w:i/>
          <w:iCs/>
          <w:lang w:val="en-GB" w:eastAsia="x-none"/>
        </w:rPr>
        <w:t>referenceSignal</w:t>
      </w:r>
      <w:proofErr w:type="spellEnd"/>
      <w:r w:rsidRPr="00AE7ED0">
        <w:rPr>
          <w:rFonts w:eastAsia="Batang"/>
          <w:lang w:val="en-GB" w:eastAsia="x-none"/>
        </w:rPr>
        <w:t xml:space="preserve"> with QCL-</w:t>
      </w:r>
      <w:proofErr w:type="spellStart"/>
      <w:r w:rsidRPr="00AE7ED0">
        <w:rPr>
          <w:rFonts w:eastAsia="Batang"/>
          <w:lang w:val="en-GB" w:eastAsia="x-none"/>
        </w:rPr>
        <w:t>TypeA</w:t>
      </w:r>
      <w:proofErr w:type="spellEnd"/>
    </w:p>
    <w:p w14:paraId="07ED6B6D" w14:textId="77777777" w:rsidR="000E58BD" w:rsidRDefault="000E58BD" w:rsidP="000E58BD">
      <w:pPr>
        <w:rPr>
          <w:b/>
          <w:bCs/>
          <w:lang w:eastAsia="ja-JP"/>
        </w:rPr>
      </w:pPr>
    </w:p>
    <w:p w14:paraId="3A3EDAF6" w14:textId="77777777" w:rsidR="000E58BD" w:rsidRPr="00F204C4" w:rsidRDefault="000E58BD" w:rsidP="000E58BD">
      <w:pPr>
        <w:rPr>
          <w:rFonts w:eastAsia="Batang"/>
          <w:b/>
          <w:bCs/>
          <w:lang w:val="en-GB" w:eastAsia="x-none"/>
        </w:rPr>
      </w:pPr>
      <w:r w:rsidRPr="00F204C4">
        <w:rPr>
          <w:rFonts w:eastAsia="Batang"/>
          <w:b/>
          <w:bCs/>
          <w:highlight w:val="darkYellow"/>
          <w:lang w:val="en-GB" w:eastAsia="x-none"/>
        </w:rPr>
        <w:t>Working Assumption</w:t>
      </w:r>
    </w:p>
    <w:p w14:paraId="1862E935" w14:textId="77777777" w:rsidR="000E58BD" w:rsidRPr="00F204C4" w:rsidRDefault="000E58BD" w:rsidP="000E58BD">
      <w:pPr>
        <w:snapToGrid w:val="0"/>
        <w:jc w:val="both"/>
        <w:rPr>
          <w:rFonts w:eastAsia="Batang"/>
          <w:lang w:val="en-GB"/>
        </w:rPr>
      </w:pPr>
      <w:r w:rsidRPr="00F204C4">
        <w:rPr>
          <w:rFonts w:eastAsia="Batang"/>
          <w:lang w:val="en-GB"/>
        </w:rPr>
        <w:t>As baseline, CSI-RS measurement and CSI reporting operations are performed after reception of LTM CSC MAC CE.</w:t>
      </w:r>
    </w:p>
    <w:p w14:paraId="259967ED" w14:textId="77777777" w:rsidR="000E58BD" w:rsidRPr="00F204C4" w:rsidRDefault="000E58BD" w:rsidP="000E58BD">
      <w:pPr>
        <w:numPr>
          <w:ilvl w:val="0"/>
          <w:numId w:val="29"/>
        </w:numPr>
        <w:snapToGrid w:val="0"/>
        <w:jc w:val="both"/>
        <w:rPr>
          <w:rFonts w:eastAsia="Batang"/>
          <w:lang w:val="en-GB" w:eastAsia="x-none"/>
        </w:rPr>
      </w:pPr>
      <w:r w:rsidRPr="00F204C4">
        <w:rPr>
          <w:rFonts w:eastAsia="Batang"/>
          <w:lang w:val="en-GB" w:eastAsia="x-none"/>
        </w:rPr>
        <w:t>The report is sent directly to target cell</w:t>
      </w:r>
    </w:p>
    <w:p w14:paraId="0934C87E" w14:textId="77777777" w:rsidR="000E58BD" w:rsidRPr="00F204C4" w:rsidRDefault="000E58BD" w:rsidP="000E58BD">
      <w:pPr>
        <w:numPr>
          <w:ilvl w:val="0"/>
          <w:numId w:val="29"/>
        </w:numPr>
        <w:tabs>
          <w:tab w:val="left" w:pos="1080"/>
        </w:tabs>
        <w:snapToGrid w:val="0"/>
        <w:jc w:val="both"/>
        <w:rPr>
          <w:rFonts w:eastAsia="Batang"/>
          <w:lang w:val="en-GB" w:eastAsia="x-none"/>
        </w:rPr>
      </w:pPr>
      <w:r w:rsidRPr="00F204C4">
        <w:rPr>
          <w:rFonts w:eastAsia="Batang"/>
          <w:lang w:val="en-GB" w:eastAsia="x-none"/>
        </w:rPr>
        <w:t>Introduce UE capability for CSI-RS measurement can start before reception of LTM CSC MAC CE</w:t>
      </w:r>
    </w:p>
    <w:p w14:paraId="48FC31A3" w14:textId="77777777" w:rsidR="000E58BD" w:rsidRPr="00F204C4" w:rsidRDefault="000E58BD" w:rsidP="000E58BD">
      <w:pPr>
        <w:numPr>
          <w:ilvl w:val="1"/>
          <w:numId w:val="29"/>
        </w:numPr>
        <w:snapToGrid w:val="0"/>
        <w:jc w:val="both"/>
        <w:rPr>
          <w:rFonts w:eastAsia="Batang"/>
          <w:lang w:val="en-GB" w:eastAsia="x-none"/>
        </w:rPr>
      </w:pPr>
      <w:r w:rsidRPr="00F204C4">
        <w:rPr>
          <w:rFonts w:eastAsia="Batang"/>
          <w:lang w:val="en-GB" w:eastAsia="x-none"/>
        </w:rPr>
        <w:t>Other than UE capability, strive for no additional spec impact compared to the baseline (only one triggering mechanism will be specified)</w:t>
      </w:r>
    </w:p>
    <w:p w14:paraId="0E0905F9" w14:textId="77777777" w:rsidR="000E58BD" w:rsidRPr="00F204C4" w:rsidRDefault="000E58BD" w:rsidP="000E58BD">
      <w:pPr>
        <w:rPr>
          <w:rFonts w:eastAsia="Batang"/>
          <w:b/>
          <w:bCs/>
          <w:lang w:val="en-GB" w:eastAsia="x-none"/>
        </w:rPr>
      </w:pPr>
      <w:r w:rsidRPr="00F204C4">
        <w:rPr>
          <w:rFonts w:eastAsia="Batang"/>
          <w:b/>
          <w:bCs/>
          <w:lang w:val="en-GB" w:eastAsia="x-none"/>
        </w:rPr>
        <w:t>Conclusion</w:t>
      </w:r>
    </w:p>
    <w:p w14:paraId="0B36C713" w14:textId="77777777" w:rsidR="000E58BD" w:rsidRPr="00F204C4" w:rsidRDefault="000E58BD" w:rsidP="000E58BD">
      <w:pPr>
        <w:numPr>
          <w:ilvl w:val="0"/>
          <w:numId w:val="29"/>
        </w:numPr>
        <w:rPr>
          <w:rFonts w:eastAsia="Batang"/>
          <w:lang w:val="en-GB" w:eastAsia="x-none"/>
        </w:rPr>
      </w:pPr>
      <w:r w:rsidRPr="00F204C4">
        <w:rPr>
          <w:rFonts w:eastAsia="Batang"/>
          <w:lang w:val="en-GB" w:eastAsia="x-none"/>
        </w:rPr>
        <w:t>No consensus to support CSI-RS for mobility for L1 measurement in Rel-19 LTM</w:t>
      </w:r>
    </w:p>
    <w:p w14:paraId="4F7FDE6C" w14:textId="77777777" w:rsidR="000E58BD" w:rsidRPr="00F204C4" w:rsidRDefault="000E58BD" w:rsidP="000E58BD">
      <w:pPr>
        <w:numPr>
          <w:ilvl w:val="0"/>
          <w:numId w:val="29"/>
        </w:numPr>
        <w:rPr>
          <w:rFonts w:eastAsia="Batang"/>
          <w:lang w:val="en-GB" w:eastAsia="x-none"/>
        </w:rPr>
      </w:pPr>
      <w:r w:rsidRPr="00F204C4">
        <w:rPr>
          <w:rFonts w:eastAsia="Batang"/>
          <w:lang w:val="en-GB" w:eastAsia="x-none"/>
        </w:rPr>
        <w:t>Note: From the actual gNB transmission viewpoint, CSI-RS for mobility and CSI-RS for BM may be the same</w:t>
      </w:r>
    </w:p>
    <w:p w14:paraId="7784A9C0" w14:textId="77777777" w:rsidR="000E58BD" w:rsidRPr="00DD0CF1" w:rsidRDefault="000E58BD" w:rsidP="000E58BD">
      <w:pPr>
        <w:rPr>
          <w:b/>
          <w:bCs/>
          <w:lang w:eastAsia="ja-JP"/>
        </w:rPr>
      </w:pPr>
    </w:p>
    <w:p w14:paraId="377126C2" w14:textId="77777777" w:rsidR="000E58BD" w:rsidRPr="00112663" w:rsidRDefault="000E58BD" w:rsidP="000E58BD">
      <w:pPr>
        <w:rPr>
          <w:lang w:eastAsia="ja-JP"/>
        </w:rPr>
      </w:pPr>
    </w:p>
    <w:p w14:paraId="0AE8ABA2" w14:textId="77777777" w:rsidR="000E58BD" w:rsidRDefault="000E58BD" w:rsidP="000E58BD">
      <w:pPr>
        <w:pStyle w:val="Heading4"/>
        <w:rPr>
          <w:lang w:eastAsia="ja-JP"/>
        </w:rPr>
      </w:pPr>
      <w:r>
        <w:rPr>
          <w:lang w:eastAsia="ja-JP"/>
        </w:rPr>
        <w:t>2.1.2</w:t>
      </w:r>
      <w:r>
        <w:rPr>
          <w:lang w:eastAsia="ja-JP"/>
        </w:rPr>
        <w:tab/>
        <w:t>Remaining Open issues</w:t>
      </w:r>
    </w:p>
    <w:p w14:paraId="1B0D2073" w14:textId="77777777" w:rsidR="000E58BD" w:rsidRPr="00E60CA6" w:rsidRDefault="000E58BD" w:rsidP="000E58BD">
      <w:pPr>
        <w:numPr>
          <w:ilvl w:val="0"/>
          <w:numId w:val="31"/>
        </w:numPr>
        <w:rPr>
          <w:color w:val="000000"/>
        </w:rPr>
      </w:pPr>
      <w:r w:rsidRPr="00E60CA6">
        <w:rPr>
          <w:color w:val="000000"/>
        </w:rPr>
        <w:t>L1 measurement based on CSI-RS</w:t>
      </w:r>
    </w:p>
    <w:p w14:paraId="61A290E6" w14:textId="77777777" w:rsidR="000E58BD" w:rsidRDefault="000E58BD" w:rsidP="000E58BD">
      <w:pPr>
        <w:numPr>
          <w:ilvl w:val="1"/>
          <w:numId w:val="31"/>
        </w:numPr>
      </w:pPr>
      <w:r w:rsidRPr="00E60CA6">
        <w:t xml:space="preserve">FFS: aperiodic and semi-persistent CSI-RS for measurement </w:t>
      </w:r>
    </w:p>
    <w:p w14:paraId="349DBF71" w14:textId="77777777" w:rsidR="000E58BD" w:rsidRPr="00E60CA6" w:rsidRDefault="000E58BD" w:rsidP="000E58BD">
      <w:pPr>
        <w:numPr>
          <w:ilvl w:val="1"/>
          <w:numId w:val="31"/>
        </w:numPr>
        <w:rPr>
          <w:rFonts w:eastAsiaTheme="minorEastAsia"/>
          <w:kern w:val="2"/>
          <w14:ligatures w14:val="standardContextual"/>
        </w:rPr>
      </w:pPr>
      <w:r>
        <w:t>FFS: d</w:t>
      </w:r>
      <w:r w:rsidRPr="00E60CA6">
        <w:rPr>
          <w:rFonts w:eastAsiaTheme="minorEastAsia"/>
          <w:kern w:val="2"/>
          <w14:ligatures w14:val="standardContextual"/>
        </w:rPr>
        <w:t>etails of CSI-RS resource configuration, including both gNB scheduled measurement reporting and event triggered reporting</w:t>
      </w:r>
    </w:p>
    <w:p w14:paraId="22C61D81" w14:textId="77777777" w:rsidR="000E58BD" w:rsidRPr="00E60CA6" w:rsidRDefault="000E58BD" w:rsidP="000E58BD">
      <w:pPr>
        <w:numPr>
          <w:ilvl w:val="1"/>
          <w:numId w:val="31"/>
        </w:numPr>
        <w:rPr>
          <w:rFonts w:eastAsiaTheme="minorEastAsia"/>
          <w:kern w:val="2"/>
          <w14:ligatures w14:val="standardContextual"/>
        </w:rPr>
      </w:pPr>
      <w:r w:rsidRPr="00E60CA6">
        <w:rPr>
          <w:lang w:eastAsia="zh-CN"/>
        </w:rPr>
        <w:t>FFS: Support of intra- and inter frequency measurement for CSI-RS based L1 measurement. </w:t>
      </w:r>
    </w:p>
    <w:p w14:paraId="2566B455" w14:textId="77777777" w:rsidR="000E58BD" w:rsidRPr="00362BFE" w:rsidRDefault="000E58BD" w:rsidP="000E58BD">
      <w:pPr>
        <w:numPr>
          <w:ilvl w:val="0"/>
          <w:numId w:val="31"/>
        </w:numPr>
        <w:rPr>
          <w:rFonts w:eastAsiaTheme="minorEastAsia"/>
          <w:kern w:val="2"/>
          <w14:ligatures w14:val="standardContextual"/>
        </w:rPr>
      </w:pPr>
      <w:r w:rsidRPr="00362BFE">
        <w:rPr>
          <w:rFonts w:eastAsiaTheme="minorEastAsia"/>
          <w:kern w:val="2"/>
          <w14:ligatures w14:val="standardContextual"/>
        </w:rPr>
        <w:lastRenderedPageBreak/>
        <w:t>L1 aspects of event triggered reporting</w:t>
      </w:r>
    </w:p>
    <w:p w14:paraId="7020EBE1" w14:textId="77777777" w:rsidR="000E58BD" w:rsidRPr="00362BFE" w:rsidRDefault="000E58BD" w:rsidP="000E58BD">
      <w:pPr>
        <w:numPr>
          <w:ilvl w:val="1"/>
          <w:numId w:val="31"/>
        </w:numPr>
      </w:pPr>
      <w:r w:rsidRPr="00362BFE">
        <w:rPr>
          <w:lang w:eastAsia="zh-CN"/>
        </w:rPr>
        <w:t>FFS: specified L1 filtering for event evaluation.</w:t>
      </w:r>
    </w:p>
    <w:p w14:paraId="3A06101F" w14:textId="77777777" w:rsidR="000E58BD" w:rsidRPr="00362BFE" w:rsidRDefault="000E58BD" w:rsidP="000E58BD">
      <w:pPr>
        <w:numPr>
          <w:ilvl w:val="0"/>
          <w:numId w:val="31"/>
        </w:numPr>
      </w:pPr>
      <w:r w:rsidRPr="00362BFE">
        <w:t>CSI acquisition for candidate cell(s)</w:t>
      </w:r>
    </w:p>
    <w:p w14:paraId="15A558FF" w14:textId="77777777" w:rsidR="000E58BD" w:rsidRPr="00362BFE" w:rsidRDefault="000E58BD" w:rsidP="000E58BD">
      <w:pPr>
        <w:numPr>
          <w:ilvl w:val="1"/>
          <w:numId w:val="31"/>
        </w:numPr>
      </w:pPr>
      <w:r w:rsidRPr="00362BFE">
        <w:t>Resolution of working assumption for CSI acquisition framework, i.e. the timing of CSI measurement and reporting</w:t>
      </w:r>
    </w:p>
    <w:p w14:paraId="0353D90D" w14:textId="77777777" w:rsidR="000E58BD" w:rsidRPr="00362BFE" w:rsidRDefault="000E58BD" w:rsidP="000E58BD">
      <w:pPr>
        <w:numPr>
          <w:ilvl w:val="1"/>
          <w:numId w:val="31"/>
        </w:numPr>
      </w:pPr>
      <w:r>
        <w:t xml:space="preserve">FFS: </w:t>
      </w:r>
      <w:r w:rsidRPr="00362BFE">
        <w:t>Time domain property of CSI reporting</w:t>
      </w:r>
    </w:p>
    <w:p w14:paraId="42BA73DB" w14:textId="77777777" w:rsidR="000E58BD" w:rsidRPr="00362BFE" w:rsidRDefault="000E58BD" w:rsidP="000E58BD">
      <w:pPr>
        <w:numPr>
          <w:ilvl w:val="1"/>
          <w:numId w:val="31"/>
        </w:numPr>
      </w:pPr>
      <w:r>
        <w:t xml:space="preserve">FFS: </w:t>
      </w:r>
      <w:r w:rsidRPr="00362BFE">
        <w:t>Time domain property of CSI-RS resource</w:t>
      </w:r>
      <w:r>
        <w:t xml:space="preserve"> for measurement. </w:t>
      </w:r>
    </w:p>
    <w:p w14:paraId="05FB71E1" w14:textId="77777777" w:rsidR="000E58BD" w:rsidRPr="00362BFE" w:rsidRDefault="000E58BD" w:rsidP="000E58BD">
      <w:pPr>
        <w:numPr>
          <w:ilvl w:val="1"/>
          <w:numId w:val="31"/>
        </w:numPr>
      </w:pPr>
      <w:r>
        <w:t xml:space="preserve">FFS: </w:t>
      </w:r>
      <w:r w:rsidRPr="00362BFE">
        <w:t>Configurations of CSI measurement and reporting</w:t>
      </w:r>
    </w:p>
    <w:p w14:paraId="1A4C7CA3" w14:textId="77777777" w:rsidR="000E58BD" w:rsidRPr="00E60CA6" w:rsidRDefault="000E58BD" w:rsidP="000E58BD">
      <w:pPr>
        <w:numPr>
          <w:ilvl w:val="0"/>
          <w:numId w:val="31"/>
        </w:numPr>
        <w:rPr>
          <w:rFonts w:eastAsiaTheme="minorEastAsia"/>
          <w:kern w:val="2"/>
          <w14:ligatures w14:val="standardContextual"/>
        </w:rPr>
      </w:pPr>
      <w:r w:rsidRPr="00E60CA6">
        <w:rPr>
          <w:rFonts w:eastAsiaTheme="minorEastAsia"/>
          <w:kern w:val="2"/>
          <w14:ligatures w14:val="standardContextual"/>
        </w:rPr>
        <w:t>L1 aspects of intra-CU conditional LTM, if needed</w:t>
      </w:r>
    </w:p>
    <w:p w14:paraId="158029BE" w14:textId="77777777" w:rsidR="00FA7964" w:rsidRPr="00FA7964" w:rsidRDefault="00FA7964" w:rsidP="00FA7964">
      <w:pPr>
        <w:rPr>
          <w:lang w:val="en-GB" w:eastAsia="ja-JP"/>
        </w:rPr>
      </w:pP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63659657" w14:textId="77777777" w:rsidR="00FE4BE1" w:rsidRDefault="00FE4BE1" w:rsidP="00FE4BE1">
      <w:pPr>
        <w:rPr>
          <w:lang w:val="en-GB" w:eastAsia="ja-JP"/>
        </w:rPr>
      </w:pPr>
    </w:p>
    <w:p w14:paraId="4061BC75" w14:textId="2C47AF25" w:rsidR="00FE4BE1" w:rsidRPr="00FE4BE1" w:rsidRDefault="00FE4BE1" w:rsidP="00FE4BE1">
      <w:pPr>
        <w:rPr>
          <w:b/>
          <w:bCs/>
          <w:lang w:val="en-GB" w:eastAsia="ja-JP"/>
        </w:rPr>
      </w:pPr>
      <w:r w:rsidRPr="00FE4BE1">
        <w:rPr>
          <w:b/>
          <w:bCs/>
          <w:lang w:val="en-GB" w:eastAsia="ja-JP"/>
        </w:rPr>
        <w:t>RAN2-127bis:</w:t>
      </w:r>
    </w:p>
    <w:p w14:paraId="6C795CC0" w14:textId="77777777" w:rsidR="00FE4BE1" w:rsidRPr="00FE4BE1" w:rsidRDefault="00FE4BE1" w:rsidP="00FE4BE1">
      <w:pPr>
        <w:rPr>
          <w:lang w:val="en-GB" w:eastAsia="ja-JP"/>
        </w:rPr>
      </w:pPr>
    </w:p>
    <w:p w14:paraId="3C90FDEF" w14:textId="77777777" w:rsidR="005D04E9" w:rsidRDefault="005D04E9" w:rsidP="005D04E9">
      <w:pPr>
        <w:pStyle w:val="Doc-text2"/>
        <w:pBdr>
          <w:top w:val="single" w:sz="4" w:space="1" w:color="auto"/>
          <w:left w:val="single" w:sz="4" w:space="4" w:color="auto"/>
          <w:bottom w:val="single" w:sz="4" w:space="1" w:color="auto"/>
          <w:right w:val="single" w:sz="4" w:space="0" w:color="auto"/>
        </w:pBdr>
        <w:rPr>
          <w:b/>
          <w:bCs/>
        </w:rPr>
      </w:pPr>
      <w:r>
        <w:rPr>
          <w:b/>
          <w:bCs/>
        </w:rPr>
        <w:t>Agreements on inter-CU LTM</w:t>
      </w:r>
    </w:p>
    <w:p w14:paraId="216A7FBC" w14:textId="77777777" w:rsidR="005D04E9" w:rsidRPr="00BB1626" w:rsidRDefault="005D04E9" w:rsidP="005D04E9">
      <w:pPr>
        <w:pStyle w:val="Doc-text2"/>
        <w:numPr>
          <w:ilvl w:val="0"/>
          <w:numId w:val="114"/>
        </w:numPr>
        <w:pBdr>
          <w:top w:val="single" w:sz="4" w:space="1" w:color="auto"/>
          <w:left w:val="single" w:sz="4" w:space="4" w:color="auto"/>
          <w:bottom w:val="single" w:sz="4" w:space="1" w:color="auto"/>
          <w:right w:val="single" w:sz="4" w:space="0" w:color="auto"/>
        </w:pBd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0DB314D5" w14:textId="77777777" w:rsidR="005D04E9" w:rsidRPr="004975DA" w:rsidRDefault="005D04E9" w:rsidP="005D04E9">
      <w:pPr>
        <w:pStyle w:val="Doc-text2"/>
        <w:numPr>
          <w:ilvl w:val="0"/>
          <w:numId w:val="114"/>
        </w:numPr>
        <w:pBdr>
          <w:top w:val="single" w:sz="4" w:space="1" w:color="auto"/>
          <w:left w:val="single" w:sz="4" w:space="4" w:color="auto"/>
          <w:bottom w:val="single" w:sz="4" w:space="1" w:color="auto"/>
          <w:right w:val="single" w:sz="4" w:space="0" w:color="auto"/>
        </w:pBdr>
      </w:pPr>
      <w:r>
        <w:t>For non-DC case, i</w:t>
      </w:r>
      <w:r w:rsidRPr="00942735">
        <w:t>f the new Rel-19 IDs</w:t>
      </w:r>
      <w:r>
        <w:t xml:space="preserve"> </w:t>
      </w:r>
      <w:r w:rsidRPr="00942735">
        <w:t xml:space="preserve">of the serving cell and the target cell have same values, the UE compares the </w:t>
      </w:r>
      <w:proofErr w:type="spellStart"/>
      <w:r w:rsidRPr="00942735">
        <w:t>ltm-ServingCellNoResetID</w:t>
      </w:r>
      <w:proofErr w:type="spellEnd"/>
      <w:r w:rsidRPr="00942735">
        <w:t xml:space="preserve"> and </w:t>
      </w:r>
      <w:proofErr w:type="spellStart"/>
      <w:r w:rsidRPr="00942735">
        <w:t>ltm-NoResetID</w:t>
      </w:r>
      <w:proofErr w:type="spellEnd"/>
      <w:r w:rsidRPr="00942735">
        <w:t xml:space="preserve"> and performs the corresponding L2 reset operation as defined in Rel-18.</w:t>
      </w:r>
    </w:p>
    <w:p w14:paraId="2A32F870" w14:textId="77777777" w:rsidR="005D04E9" w:rsidRPr="004975DA" w:rsidRDefault="005D04E9" w:rsidP="005D04E9">
      <w:pPr>
        <w:pStyle w:val="Doc-text2"/>
        <w:numPr>
          <w:ilvl w:val="0"/>
          <w:numId w:val="114"/>
        </w:numPr>
        <w:pBdr>
          <w:top w:val="single" w:sz="4" w:space="1" w:color="auto"/>
          <w:left w:val="single" w:sz="4" w:space="4" w:color="auto"/>
          <w:bottom w:val="single" w:sz="4" w:space="1" w:color="auto"/>
          <w:right w:val="single" w:sz="4" w:space="0" w:color="auto"/>
        </w:pBdr>
      </w:pPr>
      <w:r>
        <w:t xml:space="preserve">The SCPAC-similar security update configuration is introduced for inter-CU SCG LTM, i.e. </w:t>
      </w:r>
      <w:proofErr w:type="gramStart"/>
      <w:r>
        <w:t>similar to</w:t>
      </w:r>
      <w:proofErr w:type="gramEnd"/>
      <w:r>
        <w:t xml:space="preserve"> IEs </w:t>
      </w:r>
      <w:proofErr w:type="spellStart"/>
      <w:r>
        <w:t>sk-CounterConfiguration</w:t>
      </w:r>
      <w:proofErr w:type="spellEnd"/>
      <w:r>
        <w:t xml:space="preserve">, </w:t>
      </w:r>
      <w:proofErr w:type="spellStart"/>
      <w:r>
        <w:t>servingSecurityCellSetId</w:t>
      </w:r>
      <w:proofErr w:type="spellEnd"/>
      <w:r>
        <w:t xml:space="preserve"> and </w:t>
      </w:r>
      <w:proofErr w:type="spellStart"/>
      <w:r>
        <w:t>securityCellSetId</w:t>
      </w:r>
      <w:proofErr w:type="spellEnd"/>
      <w:r>
        <w:t>. The names of the new IEs are to be discussed in stage3.</w:t>
      </w:r>
    </w:p>
    <w:p w14:paraId="007197FD" w14:textId="77777777" w:rsidR="005D04E9" w:rsidRDefault="005D04E9" w:rsidP="005D04E9">
      <w:pPr>
        <w:pStyle w:val="Doc-text2"/>
        <w:numPr>
          <w:ilvl w:val="0"/>
          <w:numId w:val="114"/>
        </w:numPr>
        <w:pBdr>
          <w:top w:val="single" w:sz="4" w:space="1" w:color="auto"/>
          <w:left w:val="single" w:sz="4" w:space="4" w:color="auto"/>
          <w:bottom w:val="single" w:sz="4" w:space="1" w:color="auto"/>
          <w:right w:val="single" w:sz="4" w:space="0" w:color="auto"/>
        </w:pBdr>
      </w:pPr>
      <w:r w:rsidRPr="004975DA">
        <w:t>Regarding the candidate and reference configuration generation and signaling design, the following SCPAC-similar principles can be applied for inter-CU SCG LTM as baseline:</w:t>
      </w:r>
    </w:p>
    <w:p w14:paraId="20E07A56"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ab/>
        <w:t>- The reference configuration for inter-CU SCG LTM at least include SCG part, FFS on MCG part.</w:t>
      </w:r>
    </w:p>
    <w:p w14:paraId="5EC1FC46"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ab/>
        <w:t>- FFS: Network ensures that when UE combines the reference and candidate configuration for inter-CU SCG LTM, the configuration generated by UE must contain both MCG and SCG part configurations.</w:t>
      </w:r>
    </w:p>
    <w:p w14:paraId="52F7F643"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ab/>
        <w:t xml:space="preserve">- The candidate configuration and reference configuration are modeled as an MN </w:t>
      </w:r>
      <w:proofErr w:type="spellStart"/>
      <w:r>
        <w:t>RRCReconfiguration</w:t>
      </w:r>
      <w:proofErr w:type="spellEnd"/>
      <w:r>
        <w:t xml:space="preserve"> message.</w:t>
      </w:r>
    </w:p>
    <w:p w14:paraId="0DAF4EFF"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ab/>
        <w:t>- Upon inter-CU SCG LTM, the UE performs reconfiguration with sync towards SCG, but the reconfiguration with sync in MCG is not allowed.</w:t>
      </w:r>
    </w:p>
    <w:p w14:paraId="19763A45"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ab/>
        <w:t>- The MN generates the MCG part of the reference configuration (if any), while the SN (source or candidate) generates the SCG part of the reference configuration.</w:t>
      </w:r>
    </w:p>
    <w:p w14:paraId="67A6344B"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ab/>
        <w:t>- The MN is responsible for the reference configuration generation for SN initiated inter-CU SCG LTM. It can be up to the NW implementation whether to include the MCG part.</w:t>
      </w:r>
    </w:p>
    <w:p w14:paraId="6E31092B"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ab/>
        <w:t>- The MN can request an SCG reference configuration from any of the involved SNs.</w:t>
      </w:r>
    </w:p>
    <w:p w14:paraId="6A39B459"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5.</w:t>
      </w:r>
      <w:r>
        <w:tab/>
        <w:t xml:space="preserve">For SN initiated inter-CU SCG LTM, the candidate SN provides the SCG part configuration of each candidate </w:t>
      </w:r>
      <w:proofErr w:type="spellStart"/>
      <w:proofErr w:type="gramStart"/>
      <w:r>
        <w:t>PSCell</w:t>
      </w:r>
      <w:proofErr w:type="spellEnd"/>
      <w:r>
        <w:t>, and</w:t>
      </w:r>
      <w:proofErr w:type="gramEnd"/>
      <w:r>
        <w:t xml:space="preserve">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42C8B298"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lastRenderedPageBreak/>
        <w:t>6.</w:t>
      </w:r>
      <w:r>
        <w:tab/>
        <w:t>The source SN is responsible to generate the common CSI resource configuration for L1 measurement on candidate SCG cells.</w:t>
      </w:r>
    </w:p>
    <w:p w14:paraId="28783927"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7.</w:t>
      </w:r>
      <w:r>
        <w:tab/>
        <w:t>The MN sends the received L1 RS configuration, early UL sync configuration, or TCI-state configuration of candidate cells to the source SN. And the source SN responds with the common CSI resource configuration to the MN.</w:t>
      </w:r>
    </w:p>
    <w:p w14:paraId="27354F08"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8.</w:t>
      </w:r>
      <w:r>
        <w:tab/>
        <w:t xml:space="preserve">In order to support subsequent inter-CU SCG LTM, the MN needs to </w:t>
      </w:r>
      <w:proofErr w:type="gramStart"/>
      <w:r>
        <w:t>transfer ,</w:t>
      </w:r>
      <w:r>
        <w:rPr>
          <w:rFonts w:cs="Arial"/>
          <w:color w:val="FF0000"/>
          <w:szCs w:val="20"/>
          <w:u w:val="single"/>
        </w:rPr>
        <w:t>during</w:t>
      </w:r>
      <w:proofErr w:type="gramEnd"/>
      <w:r>
        <w:rPr>
          <w:rFonts w:cs="Arial"/>
          <w:color w:val="FF0000"/>
          <w:szCs w:val="20"/>
          <w:u w:val="single"/>
        </w:rPr>
        <w:t xml:space="preserve"> the LTM preparation phase,</w:t>
      </w:r>
      <w:r>
        <w:t xml:space="preserve"> the common CSI resource configuration and the collected information of candidate cells to the candidate SN(s). Accordingly, the candidate SN(s) responds with the updated candidate SCG configuration to the MN.</w:t>
      </w:r>
    </w:p>
    <w:p w14:paraId="4325B2C8"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9.</w:t>
      </w:r>
      <w:r>
        <w:tab/>
        <w:t xml:space="preserve">Upon execution of inter-SN SCG LTM, the UE sends an MN </w:t>
      </w:r>
      <w:proofErr w:type="spellStart"/>
      <w:r>
        <w:t>RRCReconfigurationComplete</w:t>
      </w:r>
      <w:proofErr w:type="spellEnd"/>
      <w:r>
        <w:t xml:space="preserve"> message to the MN, which includes an SN </w:t>
      </w:r>
      <w:proofErr w:type="spellStart"/>
      <w:r>
        <w:t>RRCReconfigurationComplete</w:t>
      </w:r>
      <w:proofErr w:type="spellEnd"/>
      <w:r>
        <w:t xml:space="preserve"> message.</w:t>
      </w:r>
    </w:p>
    <w:p w14:paraId="18488A6F"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10.</w:t>
      </w:r>
      <w:r>
        <w:tab/>
        <w:t>Re-use legacy LTM Cell Switch Command MAC CE for inter-SN LTM.</w:t>
      </w:r>
    </w:p>
    <w:p w14:paraId="31F38DC1"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11.</w:t>
      </w:r>
      <w:r>
        <w:tab/>
        <w:t>RAN2 confirms to support coexistence of following cases, it is up to network implementation to ensure simultaneous execution for both MCG and SCG will not happen:</w:t>
      </w:r>
    </w:p>
    <w:p w14:paraId="6791FF40"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ab/>
        <w:t>- Inter-MN LTM and intra-SN LTM</w:t>
      </w:r>
    </w:p>
    <w:p w14:paraId="66FA27CB"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r>
        <w:tab/>
        <w:t>- Inter-SN LTM and intra-MN LTM</w:t>
      </w:r>
    </w:p>
    <w:p w14:paraId="30FE3656"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p>
    <w:p w14:paraId="69FC4C04" w14:textId="77777777" w:rsidR="00FE4BE1" w:rsidRDefault="00FE4BE1" w:rsidP="00FE4BE1">
      <w:pPr>
        <w:pStyle w:val="Doc-text2"/>
        <w:pBdr>
          <w:top w:val="single" w:sz="4" w:space="1" w:color="auto"/>
          <w:left w:val="single" w:sz="4" w:space="4" w:color="auto"/>
          <w:bottom w:val="single" w:sz="4" w:space="1" w:color="auto"/>
          <w:right w:val="single" w:sz="4" w:space="4" w:color="auto"/>
        </w:pBdr>
        <w:rPr>
          <w:b/>
          <w:bCs/>
        </w:rPr>
      </w:pPr>
      <w:r>
        <w:rPr>
          <w:b/>
          <w:bCs/>
        </w:rPr>
        <w:t>Agreements on L1 event triggered MR</w:t>
      </w:r>
    </w:p>
    <w:p w14:paraId="0EFD3296" w14:textId="77777777" w:rsidR="00FE4BE1"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r>
        <w:t xml:space="preserve">MR can be sent when the leaving condition is met, based on NW configuration. </w:t>
      </w:r>
    </w:p>
    <w:p w14:paraId="228A6502" w14:textId="77777777" w:rsidR="00FE4BE1"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r>
        <w:t xml:space="preserve">Event triggered periodic MR can be supported, based on NW configuration. </w:t>
      </w:r>
    </w:p>
    <w:p w14:paraId="3251C044" w14:textId="77777777" w:rsidR="00FE4BE1" w:rsidRPr="00213D80"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r>
        <w:t>For measurement resource configuration, R18 LTM CSI resource configuration is reused if possible. If CSI-RS resource only IE needs to be defined, we can revisit it in the stage 3.</w:t>
      </w:r>
    </w:p>
    <w:p w14:paraId="0549AF92" w14:textId="77777777" w:rsidR="00FE4BE1" w:rsidRPr="00213D80"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r>
        <w:t>For measurement reporting configuration, R18 LTM-CSI-</w:t>
      </w:r>
      <w:proofErr w:type="spellStart"/>
      <w:r>
        <w:t>ReportConfig</w:t>
      </w:r>
      <w:proofErr w:type="spellEnd"/>
      <w:r>
        <w:t xml:space="preserve"> is reused if possible. We can revisit it in the stage 3 if needed.</w:t>
      </w:r>
    </w:p>
    <w:p w14:paraId="76E136B9" w14:textId="77777777" w:rsidR="00FE4BE1" w:rsidRPr="00213D80"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bookmarkStart w:id="0" w:name="_Hlk179935756"/>
      <w:r>
        <w:t>For association between measurement resource configuration and measurement reporting configuration, R18 LTM way is reused if possible. We can revisit it in the stage 3 if needed.</w:t>
      </w:r>
      <w:bookmarkEnd w:id="0"/>
    </w:p>
    <w:p w14:paraId="38FD4A5F" w14:textId="77777777" w:rsidR="00FE4BE1" w:rsidRPr="00213D80"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681AFF64" w14:textId="77777777" w:rsidR="00FE4BE1"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r>
        <w:t xml:space="preserve">TTT operates only based on a timer (like TTT used in L3 event triggered MR). </w:t>
      </w:r>
    </w:p>
    <w:p w14:paraId="6EC49A35" w14:textId="77777777" w:rsidR="00FE4BE1" w:rsidRPr="00B8046F"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r>
        <w:t>Confirms WA (</w:t>
      </w:r>
      <w:r w:rsidRPr="00433245">
        <w:t xml:space="preserve">Same RS type should be used for both serving and </w:t>
      </w:r>
      <w:proofErr w:type="spellStart"/>
      <w:r w:rsidRPr="00433245">
        <w:t>neighbouring</w:t>
      </w:r>
      <w:proofErr w:type="spellEnd"/>
      <w:r w:rsidRPr="00433245">
        <w:t xml:space="preserve"> cell for event LTM3 and event LTM5</w:t>
      </w:r>
      <w:r>
        <w:t>).</w:t>
      </w:r>
    </w:p>
    <w:p w14:paraId="075CDF44" w14:textId="77777777" w:rsidR="00FE4BE1"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r>
        <w:t xml:space="preserve">Basic information included in MR MAC CE:  </w:t>
      </w:r>
    </w:p>
    <w:p w14:paraId="10EDD87F" w14:textId="77777777" w:rsidR="00FE4BE1" w:rsidRDefault="00FE4BE1" w:rsidP="00FE4BE1">
      <w:pPr>
        <w:pStyle w:val="Doc-text2"/>
        <w:pBdr>
          <w:top w:val="single" w:sz="4" w:space="1" w:color="auto"/>
          <w:left w:val="single" w:sz="4" w:space="4" w:color="auto"/>
          <w:bottom w:val="single" w:sz="4" w:space="1" w:color="auto"/>
          <w:right w:val="single" w:sz="4" w:space="4" w:color="auto"/>
        </w:pBdr>
        <w:ind w:left="1259" w:firstLine="0"/>
      </w:pPr>
      <w: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F973ABC" w14:textId="77777777" w:rsidR="00FE4BE1" w:rsidRDefault="00FE4BE1" w:rsidP="00FE4BE1">
      <w:pPr>
        <w:pStyle w:val="Doc-text2"/>
        <w:pBdr>
          <w:top w:val="single" w:sz="4" w:space="1" w:color="auto"/>
          <w:left w:val="single" w:sz="4" w:space="4" w:color="auto"/>
          <w:bottom w:val="single" w:sz="4" w:space="1" w:color="auto"/>
          <w:right w:val="single" w:sz="4" w:space="4" w:color="auto"/>
        </w:pBdr>
        <w:ind w:left="1259" w:firstLine="0"/>
      </w:pPr>
      <w: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37B4F36C" w14:textId="77777777" w:rsidR="00FE4BE1" w:rsidRDefault="00FE4BE1" w:rsidP="00FE4BE1">
      <w:pPr>
        <w:pStyle w:val="Doc-text2"/>
        <w:pBdr>
          <w:top w:val="single" w:sz="4" w:space="1" w:color="auto"/>
          <w:left w:val="single" w:sz="4" w:space="4" w:color="auto"/>
          <w:bottom w:val="single" w:sz="4" w:space="1" w:color="auto"/>
          <w:right w:val="single" w:sz="4" w:space="4" w:color="auto"/>
        </w:pBdr>
        <w:ind w:left="1259" w:firstLine="0"/>
      </w:pPr>
      <w:r>
        <w:tab/>
        <w:t xml:space="preserve">- </w:t>
      </w:r>
      <w:r>
        <w:rPr>
          <w:rFonts w:hint="eastAsia"/>
        </w:rPr>
        <w:t xml:space="preserve">Triggered event information (e.g., </w:t>
      </w:r>
      <w:proofErr w:type="spellStart"/>
      <w:r>
        <w:rPr>
          <w:rFonts w:hint="eastAsia"/>
        </w:rPr>
        <w:t>ReportConfigID</w:t>
      </w:r>
      <w:proofErr w:type="spellEnd"/>
      <w:r>
        <w:rPr>
          <w:rFonts w:hint="eastAsia"/>
        </w:rPr>
        <w:t>)</w:t>
      </w:r>
    </w:p>
    <w:p w14:paraId="33EB47C2" w14:textId="77777777" w:rsidR="00FE4BE1" w:rsidRDefault="00FE4BE1" w:rsidP="00FE4BE1">
      <w:pPr>
        <w:pStyle w:val="Doc-text2"/>
        <w:pBdr>
          <w:top w:val="single" w:sz="4" w:space="1" w:color="auto"/>
          <w:left w:val="single" w:sz="4" w:space="4" w:color="auto"/>
          <w:bottom w:val="single" w:sz="4" w:space="1" w:color="auto"/>
          <w:right w:val="single" w:sz="4" w:space="4" w:color="auto"/>
        </w:pBdr>
        <w:ind w:left="1259" w:firstLine="0"/>
      </w:pPr>
      <w:r>
        <w:tab/>
        <w:t>MR MAC CE can include up to N beams (FFS whether the beam should satisfy the event or not).</w:t>
      </w:r>
    </w:p>
    <w:p w14:paraId="642CA8ED" w14:textId="77777777" w:rsidR="00FE4BE1" w:rsidRDefault="00FE4BE1" w:rsidP="00FE4BE1">
      <w:pPr>
        <w:pStyle w:val="Doc-text2"/>
        <w:pBdr>
          <w:top w:val="single" w:sz="4" w:space="1" w:color="auto"/>
          <w:left w:val="single" w:sz="4" w:space="4" w:color="auto"/>
          <w:bottom w:val="single" w:sz="4" w:space="1" w:color="auto"/>
          <w:right w:val="single" w:sz="4" w:space="4" w:color="auto"/>
        </w:pBdr>
        <w:ind w:left="1259" w:firstLine="0"/>
      </w:pPr>
      <w:r>
        <w:tab/>
        <w:t>N is configurable by NW.</w:t>
      </w:r>
    </w:p>
    <w:p w14:paraId="205988EE" w14:textId="77777777" w:rsidR="00FE4BE1" w:rsidRDefault="00FE4BE1" w:rsidP="00FE4BE1">
      <w:pPr>
        <w:pStyle w:val="Doc-text2"/>
        <w:numPr>
          <w:ilvl w:val="0"/>
          <w:numId w:val="114"/>
        </w:numPr>
        <w:pBdr>
          <w:top w:val="single" w:sz="4" w:space="1" w:color="auto"/>
          <w:left w:val="single" w:sz="4" w:space="4" w:color="auto"/>
          <w:bottom w:val="single" w:sz="4" w:space="1" w:color="auto"/>
          <w:right w:val="single" w:sz="4" w:space="4" w:color="auto"/>
        </w:pBdr>
      </w:pPr>
      <w:r>
        <w:t xml:space="preserve">Additional information included in MR MAC CE: </w:t>
      </w:r>
    </w:p>
    <w:p w14:paraId="25E6DD77" w14:textId="77777777" w:rsidR="00FE4BE1" w:rsidRDefault="00FE4BE1" w:rsidP="00FE4BE1">
      <w:pPr>
        <w:pStyle w:val="Doc-text2"/>
        <w:pBdr>
          <w:top w:val="single" w:sz="4" w:space="1" w:color="auto"/>
          <w:left w:val="single" w:sz="4" w:space="4" w:color="auto"/>
          <w:bottom w:val="single" w:sz="4" w:space="1" w:color="auto"/>
          <w:right w:val="single" w:sz="4" w:space="4" w:color="auto"/>
        </w:pBdr>
        <w:ind w:left="1259" w:firstLine="0"/>
      </w:pPr>
      <w:r>
        <w:tab/>
        <w:t>- T</w:t>
      </w:r>
      <w:r w:rsidRPr="00421B95">
        <w:t>he information and quantity of current beam</w:t>
      </w:r>
      <w:r>
        <w:t xml:space="preserve">, based on NW configuration. </w:t>
      </w:r>
    </w:p>
    <w:p w14:paraId="24CAF141" w14:textId="77777777" w:rsidR="00FE4BE1" w:rsidRDefault="00FE4BE1" w:rsidP="00FE4BE1">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189607FB" w14:textId="77777777" w:rsidR="00FE4BE1" w:rsidRPr="00B8046F" w:rsidRDefault="00FE4BE1" w:rsidP="00FE4BE1">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4304ED6" w14:textId="77777777" w:rsidR="005D04E9" w:rsidRDefault="005D04E9" w:rsidP="005D04E9">
      <w:pPr>
        <w:pStyle w:val="Doc-text2"/>
        <w:pBdr>
          <w:top w:val="single" w:sz="4" w:space="1" w:color="auto"/>
          <w:left w:val="single" w:sz="4" w:space="4" w:color="auto"/>
          <w:bottom w:val="single" w:sz="4" w:space="1" w:color="auto"/>
          <w:right w:val="single" w:sz="4" w:space="0" w:color="auto"/>
        </w:pBdr>
      </w:pPr>
    </w:p>
    <w:p w14:paraId="4E030FD0" w14:textId="77777777" w:rsidR="00FE4BE1" w:rsidRDefault="00FE4BE1" w:rsidP="00FE4BE1">
      <w:pPr>
        <w:pStyle w:val="Doc-text2"/>
        <w:pBdr>
          <w:top w:val="single" w:sz="4" w:space="1" w:color="auto"/>
          <w:left w:val="single" w:sz="4" w:space="4" w:color="auto"/>
          <w:bottom w:val="single" w:sz="4" w:space="1" w:color="auto"/>
          <w:right w:val="single" w:sz="4" w:space="0" w:color="auto"/>
        </w:pBdr>
        <w:rPr>
          <w:b/>
          <w:bCs/>
        </w:rPr>
      </w:pPr>
      <w:r>
        <w:rPr>
          <w:b/>
          <w:bCs/>
        </w:rPr>
        <w:t>Agreements on C-LTM</w:t>
      </w:r>
    </w:p>
    <w:p w14:paraId="66827AA6" w14:textId="77777777" w:rsidR="00FE4BE1" w:rsidRPr="0078594D"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lastRenderedPageBreak/>
        <w:t xml:space="preserve">Source cell sends the conditional LTM configuration via </w:t>
      </w:r>
      <w:proofErr w:type="spellStart"/>
      <w:r>
        <w:t>RRCReconfiguration</w:t>
      </w:r>
      <w:proofErr w:type="spellEnd"/>
      <w:r>
        <w:t xml:space="preserve"> to UE, which includes the LTM candidate configurations, and the corresponding execution conditions.</w:t>
      </w:r>
    </w:p>
    <w:p w14:paraId="36A81536" w14:textId="77777777" w:rsidR="00FE4BE1" w:rsidRPr="00F042AF"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t>Event LTM3-like and LTM5-like are used as the conditional LTM execution condition. FFS on reuse of CHO conditions.</w:t>
      </w:r>
    </w:p>
    <w:p w14:paraId="69428976" w14:textId="77777777" w:rsidR="00FE4BE1" w:rsidRPr="00F042AF"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t>Source cell and each candidate cell provides its own execution condition for conditional LTM.</w:t>
      </w:r>
    </w:p>
    <w:p w14:paraId="38A073B2" w14:textId="77777777" w:rsidR="00FE4BE1" w:rsidRPr="00F042AF"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t>It is DU to generate the L1 execution condition. FFS on a case that L3 measurement is used.</w:t>
      </w:r>
    </w:p>
    <w:p w14:paraId="7E8348DB" w14:textId="77777777" w:rsidR="00FE4BE1" w:rsidRPr="00F042AF"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t>RACH-less Conditional intra-CU LTM is supported.</w:t>
      </w:r>
    </w:p>
    <w:p w14:paraId="0D8EE78F" w14:textId="77777777" w:rsidR="00FE4BE1" w:rsidRPr="00F042AF"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t>RACH based conditional intra-CU LTM is supported.</w:t>
      </w:r>
    </w:p>
    <w:p w14:paraId="3E55FEF0" w14:textId="77777777" w:rsidR="00FE4BE1" w:rsidRPr="00F042AF"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t>UE based TA measurement mechanism is supported for conditional intra-CU LTM.</w:t>
      </w:r>
    </w:p>
    <w:p w14:paraId="04221A8D" w14:textId="77777777" w:rsidR="00FE4BE1" w:rsidRPr="00F042AF"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t>PDCCH ordered early TA acquisition is supported for conditional LTM.</w:t>
      </w:r>
    </w:p>
    <w:p w14:paraId="2B615323" w14:textId="77777777" w:rsidR="00FE4BE1" w:rsidRPr="00AB3A04"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t>Rel-18 Early candidate TCI State activation/deactivation is supported for conditional intra-CU LTM.</w:t>
      </w:r>
    </w:p>
    <w:p w14:paraId="4FBF3D3B" w14:textId="77777777" w:rsidR="00FE4BE1" w:rsidRPr="00AB3A04"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t>For RACH-less conditional LTM, CG-based first UL transmission on target cell is supported. FFS on DG-based approach.</w:t>
      </w:r>
    </w:p>
    <w:p w14:paraId="769CE044" w14:textId="77777777" w:rsidR="00FE4BE1" w:rsidRPr="00712935" w:rsidRDefault="00FE4BE1" w:rsidP="00FE4BE1">
      <w:pPr>
        <w:pStyle w:val="Doc-text2"/>
        <w:numPr>
          <w:ilvl w:val="0"/>
          <w:numId w:val="115"/>
        </w:numPr>
        <w:pBdr>
          <w:top w:val="single" w:sz="4" w:space="1" w:color="auto"/>
          <w:left w:val="single" w:sz="4" w:space="4" w:color="auto"/>
          <w:bottom w:val="single" w:sz="4" w:space="1" w:color="auto"/>
          <w:right w:val="single" w:sz="4" w:space="0" w:color="auto"/>
        </w:pBdr>
      </w:pPr>
      <w:r w:rsidRPr="00211E2E">
        <w:t>The LTM completion defined for Rel-18 intra-CU LTM is reused for conditional LTM.</w:t>
      </w:r>
    </w:p>
    <w:p w14:paraId="681A94A9" w14:textId="77777777" w:rsidR="00FE4BE1" w:rsidRPr="004975DA" w:rsidRDefault="00FE4BE1" w:rsidP="005D04E9">
      <w:pPr>
        <w:pStyle w:val="Doc-text2"/>
        <w:pBdr>
          <w:top w:val="single" w:sz="4" w:space="1" w:color="auto"/>
          <w:left w:val="single" w:sz="4" w:space="4" w:color="auto"/>
          <w:bottom w:val="single" w:sz="4" w:space="1" w:color="auto"/>
          <w:right w:val="single" w:sz="4" w:space="0" w:color="auto"/>
        </w:pBdr>
      </w:pPr>
    </w:p>
    <w:p w14:paraId="1BA905D2" w14:textId="77777777" w:rsidR="0003336B" w:rsidRDefault="0003336B" w:rsidP="0003336B">
      <w:pPr>
        <w:rPr>
          <w:lang w:eastAsia="ja-JP"/>
        </w:rPr>
      </w:pPr>
    </w:p>
    <w:p w14:paraId="0754A71F" w14:textId="69455250" w:rsidR="00FE4BE1" w:rsidRPr="00FE4BE1" w:rsidRDefault="00FE4BE1" w:rsidP="00FE4BE1">
      <w:pPr>
        <w:rPr>
          <w:b/>
          <w:bCs/>
          <w:lang w:val="en-GB" w:eastAsia="ja-JP"/>
        </w:rPr>
      </w:pPr>
      <w:r w:rsidRPr="00FE4BE1">
        <w:rPr>
          <w:b/>
          <w:bCs/>
          <w:lang w:val="en-GB" w:eastAsia="ja-JP"/>
        </w:rPr>
        <w:t>RAN2-12</w:t>
      </w:r>
      <w:r>
        <w:rPr>
          <w:b/>
          <w:bCs/>
          <w:lang w:val="en-GB" w:eastAsia="ja-JP"/>
        </w:rPr>
        <w:t>8</w:t>
      </w:r>
      <w:r w:rsidRPr="00FE4BE1">
        <w:rPr>
          <w:b/>
          <w:bCs/>
          <w:lang w:val="en-GB" w:eastAsia="ja-JP"/>
        </w:rPr>
        <w:t>:</w:t>
      </w:r>
    </w:p>
    <w:p w14:paraId="799FED04" w14:textId="77777777" w:rsidR="00FE4BE1" w:rsidRDefault="00FE4BE1" w:rsidP="0003336B">
      <w:pPr>
        <w:rPr>
          <w:lang w:eastAsia="ja-JP"/>
        </w:rPr>
      </w:pPr>
    </w:p>
    <w:p w14:paraId="21134678" w14:textId="77777777" w:rsidR="00030342" w:rsidRDefault="00030342" w:rsidP="00030342">
      <w:pPr>
        <w:pStyle w:val="Doc-text2"/>
        <w:pBdr>
          <w:top w:val="single" w:sz="4" w:space="1" w:color="auto"/>
          <w:left w:val="single" w:sz="4" w:space="4" w:color="auto"/>
          <w:bottom w:val="single" w:sz="4" w:space="1" w:color="auto"/>
          <w:right w:val="single" w:sz="4" w:space="0" w:color="auto"/>
        </w:pBdr>
        <w:rPr>
          <w:b/>
          <w:bCs/>
        </w:rPr>
      </w:pPr>
      <w:r>
        <w:rPr>
          <w:b/>
          <w:bCs/>
        </w:rPr>
        <w:t>Agreements on inter-CU LTM:</w:t>
      </w:r>
    </w:p>
    <w:p w14:paraId="7B833E7C" w14:textId="77777777" w:rsidR="00030342" w:rsidRDefault="00030342" w:rsidP="00030342">
      <w:pPr>
        <w:pStyle w:val="Doc-text2"/>
        <w:numPr>
          <w:ilvl w:val="0"/>
          <w:numId w:val="117"/>
        </w:numPr>
        <w:pBdr>
          <w:top w:val="single" w:sz="4" w:space="1" w:color="auto"/>
          <w:left w:val="single" w:sz="4" w:space="4" w:color="auto"/>
          <w:bottom w:val="single" w:sz="4" w:space="1" w:color="auto"/>
          <w:right w:val="single" w:sz="4" w:space="0" w:color="auto"/>
        </w:pBdr>
      </w:pPr>
      <w:r w:rsidRPr="00E8651C">
        <w:t xml:space="preserve">Rel-19 Set ID is </w:t>
      </w:r>
      <w:r>
        <w:t>configured for a candidate configuration</w:t>
      </w:r>
      <w:r w:rsidRPr="00E8651C">
        <w:t>.</w:t>
      </w:r>
      <w:r>
        <w:t xml:space="preserve"> For DRB:</w:t>
      </w:r>
    </w:p>
    <w:p w14:paraId="75011387"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t xml:space="preserve">- </w:t>
      </w:r>
      <w:r w:rsidRPr="00F354D4">
        <w:t>Inter-CU MCG LTM: When Rel-19 Set ID of candidate cell is different from serving cell,</w:t>
      </w:r>
    </w:p>
    <w:p w14:paraId="4557253E"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r>
      <w:r>
        <w:tab/>
        <w:t xml:space="preserve">&gt; </w:t>
      </w:r>
      <w:r w:rsidRPr="00F354D4">
        <w:t>UE performs PDCP re-establishment to all radio bearers.</w:t>
      </w:r>
    </w:p>
    <w:p w14:paraId="3B3C9776"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t xml:space="preserve">- </w:t>
      </w:r>
      <w:r w:rsidRPr="00F354D4">
        <w:t>Inter-CU SCG LTM: When Rel-19 Set ID of candidate cell is different from serving cell,</w:t>
      </w:r>
    </w:p>
    <w:p w14:paraId="1E8B5ED7"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r>
      <w:r>
        <w:tab/>
        <w:t xml:space="preserve">&gt; </w:t>
      </w:r>
      <w:r w:rsidRPr="00F354D4">
        <w:t>For MN terminated bearer without change of termination point, UE does not perform</w:t>
      </w:r>
      <w:r>
        <w:t xml:space="preserve"> </w:t>
      </w:r>
      <w:r w:rsidRPr="00F354D4">
        <w:t>PDCP re-establishment. PDCP recovery is needed if it is split bearer.</w:t>
      </w:r>
    </w:p>
    <w:p w14:paraId="63C210D4"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r>
      <w:r>
        <w:tab/>
        <w:t xml:space="preserve">&gt; </w:t>
      </w:r>
      <w:r w:rsidRPr="0083015C">
        <w:t>For SN terminated bearer without change of termination point, UE performs PDCP re-establishment.</w:t>
      </w:r>
    </w:p>
    <w:p w14:paraId="270C9419"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r>
      <w:r>
        <w:tab/>
        <w:t xml:space="preserve">&gt; </w:t>
      </w:r>
      <w:r w:rsidRPr="0083015C">
        <w:t xml:space="preserve">If there is change of termination point for a radio bearer (the </w:t>
      </w:r>
      <w:proofErr w:type="spellStart"/>
      <w:r w:rsidRPr="0083015C">
        <w:t>keyToUse</w:t>
      </w:r>
      <w:proofErr w:type="spellEnd"/>
      <w:r w:rsidRPr="0083015C">
        <w:t xml:space="preserve"> in the </w:t>
      </w:r>
      <w:proofErr w:type="spellStart"/>
      <w:r w:rsidRPr="0083015C">
        <w:t>RadioBearerConfig</w:t>
      </w:r>
      <w:proofErr w:type="spellEnd"/>
      <w:r w:rsidRPr="0083015C">
        <w:t xml:space="preserve"> is different from the </w:t>
      </w:r>
      <w:proofErr w:type="spellStart"/>
      <w:r w:rsidRPr="0083015C">
        <w:t>keyToUse</w:t>
      </w:r>
      <w:proofErr w:type="spellEnd"/>
      <w:r w:rsidRPr="0083015C">
        <w:t xml:space="preserve"> in the current UE configuration), UE performs PDCP re-establishment.</w:t>
      </w:r>
    </w:p>
    <w:p w14:paraId="289A38F5"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p>
    <w:p w14:paraId="3F87D97C" w14:textId="77777777" w:rsidR="00030342" w:rsidRPr="0083015C" w:rsidRDefault="00030342" w:rsidP="00030342">
      <w:pPr>
        <w:pStyle w:val="Doc-text2"/>
        <w:numPr>
          <w:ilvl w:val="0"/>
          <w:numId w:val="117"/>
        </w:numPr>
        <w:pBdr>
          <w:top w:val="single" w:sz="4" w:space="1" w:color="auto"/>
          <w:left w:val="single" w:sz="4" w:space="4" w:color="auto"/>
          <w:bottom w:val="single" w:sz="4" w:space="1" w:color="auto"/>
          <w:right w:val="single" w:sz="4" w:space="0" w:color="auto"/>
        </w:pBdr>
      </w:pPr>
      <w:r w:rsidRPr="00BD53E3">
        <w:t>For SRBs</w:t>
      </w:r>
      <w:r>
        <w:t xml:space="preserve"> in inter-CU SCG LTM</w:t>
      </w:r>
      <w:r w:rsidRPr="00BD53E3">
        <w:t>, Rel-19 ID is used to determine whether PDCP re-establishment or PDCP SDU discard is performed for LTM execution for SRB3</w:t>
      </w:r>
      <w:r>
        <w:t>.</w:t>
      </w:r>
    </w:p>
    <w:p w14:paraId="59AF32A7" w14:textId="77777777" w:rsidR="00030342" w:rsidRPr="0083015C" w:rsidRDefault="00030342" w:rsidP="00030342">
      <w:pPr>
        <w:pStyle w:val="Doc-text2"/>
        <w:numPr>
          <w:ilvl w:val="0"/>
          <w:numId w:val="117"/>
        </w:numPr>
        <w:pBdr>
          <w:top w:val="single" w:sz="4" w:space="1" w:color="auto"/>
          <w:left w:val="single" w:sz="4" w:space="4" w:color="auto"/>
          <w:bottom w:val="single" w:sz="4" w:space="1" w:color="auto"/>
          <w:right w:val="single" w:sz="4" w:space="0" w:color="auto"/>
        </w:pBdr>
      </w:pPr>
      <w:r>
        <w:t>For SRB1/2 in inter-CU SCG LTM, PDCP re-established is not performed based on NW configuration (PDCP re-establishment flag and SDU discard).</w:t>
      </w:r>
    </w:p>
    <w:p w14:paraId="31370AE2" w14:textId="77777777" w:rsidR="00030342" w:rsidRDefault="00030342" w:rsidP="00030342">
      <w:pPr>
        <w:pStyle w:val="Doc-text2"/>
        <w:numPr>
          <w:ilvl w:val="0"/>
          <w:numId w:val="117"/>
        </w:numPr>
        <w:pBdr>
          <w:top w:val="single" w:sz="4" w:space="1" w:color="auto"/>
          <w:left w:val="single" w:sz="4" w:space="4" w:color="auto"/>
          <w:bottom w:val="single" w:sz="4" w:space="1" w:color="auto"/>
          <w:right w:val="single" w:sz="4" w:space="0" w:color="auto"/>
        </w:pBdr>
      </w:pPr>
      <w:r w:rsidRPr="00C61A51">
        <w:t>RAN2 confirms that inter-CU MCG LTM with SCG addition is supported</w:t>
      </w:r>
      <w:r>
        <w:t xml:space="preserve"> assuming </w:t>
      </w:r>
      <w:proofErr w:type="gramStart"/>
      <w:r>
        <w:t>no</w:t>
      </w:r>
      <w:proofErr w:type="gramEnd"/>
      <w:r>
        <w:t xml:space="preserve"> much specification effort is required. If there are much specification efforts, we will not have it.</w:t>
      </w:r>
    </w:p>
    <w:p w14:paraId="27A94E41" w14:textId="77777777" w:rsidR="00030342" w:rsidRPr="0083015C" w:rsidRDefault="00030342" w:rsidP="00030342">
      <w:pPr>
        <w:pStyle w:val="Doc-text2"/>
        <w:numPr>
          <w:ilvl w:val="0"/>
          <w:numId w:val="117"/>
        </w:numPr>
        <w:pBdr>
          <w:top w:val="single" w:sz="4" w:space="1" w:color="auto"/>
          <w:left w:val="single" w:sz="4" w:space="4" w:color="auto"/>
          <w:bottom w:val="single" w:sz="4" w:space="1" w:color="auto"/>
          <w:right w:val="single" w:sz="4" w:space="0" w:color="auto"/>
        </w:pBdr>
      </w:pPr>
      <w:r w:rsidRPr="00C61A51">
        <w:t xml:space="preserve">RAN2 confirms that the inter-CU MCG LTM with intra-SN </w:t>
      </w:r>
      <w:proofErr w:type="spellStart"/>
      <w:r w:rsidRPr="00C61A51">
        <w:t>PSCell</w:t>
      </w:r>
      <w:proofErr w:type="spellEnd"/>
      <w:r w:rsidRPr="00C61A51">
        <w:t xml:space="preserve"> change is supported in Rel19.</w:t>
      </w:r>
    </w:p>
    <w:p w14:paraId="252BD866" w14:textId="77777777" w:rsidR="00030342" w:rsidRPr="0083015C" w:rsidRDefault="00030342" w:rsidP="00030342">
      <w:pPr>
        <w:pStyle w:val="Doc-text2"/>
        <w:numPr>
          <w:ilvl w:val="0"/>
          <w:numId w:val="117"/>
        </w:numPr>
        <w:pBdr>
          <w:top w:val="single" w:sz="4" w:space="1" w:color="auto"/>
          <w:left w:val="single" w:sz="4" w:space="4" w:color="auto"/>
          <w:bottom w:val="single" w:sz="4" w:space="1" w:color="auto"/>
          <w:right w:val="single" w:sz="4" w:space="0" w:color="auto"/>
        </w:pBdr>
      </w:pPr>
      <w:r>
        <w:t>From RAN2 perspective, the following coexistence cases in NR-DC can be supported:</w:t>
      </w:r>
    </w:p>
    <w:p w14:paraId="1E199128"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t>- Case 1: Intra-CU MCG LTM + Inter-CU MCG LTM</w:t>
      </w:r>
    </w:p>
    <w:p w14:paraId="55E265AD"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t>- Case 2: Intra-CU SCG LTM + Inter-CU SCG LTM</w:t>
      </w:r>
    </w:p>
    <w:p w14:paraId="696375E3"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lastRenderedPageBreak/>
        <w:t>7.</w:t>
      </w:r>
      <w: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27AE6FB7"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8.</w:t>
      </w:r>
      <w:r>
        <w:tab/>
        <w:t xml:space="preserve">RAN2 to support intra-CU SCG LTM in MN RRC message (i.e. MN </w:t>
      </w:r>
      <w:proofErr w:type="spellStart"/>
      <w:r>
        <w:t>RRCReconfiguration</w:t>
      </w:r>
      <w:proofErr w:type="spellEnd"/>
      <w:r>
        <w:t xml:space="preserve"> message), in addition to SN RRC message.</w:t>
      </w:r>
    </w:p>
    <w:p w14:paraId="6A0088AF"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9.</w:t>
      </w:r>
      <w:r>
        <w:tab/>
        <w:t>RAN2 to support intra-CU MCG LTM with SCG configuration.</w:t>
      </w:r>
    </w:p>
    <w:p w14:paraId="31888D2C"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10.</w:t>
      </w:r>
      <w:r>
        <w:tab/>
        <w:t>It’s up to NW to ensure that the complete configuration includes the MCG part and SCG part configuration when UE combines the reference and candidate configuration for inter-CU SCG LTM.</w:t>
      </w:r>
    </w:p>
    <w:p w14:paraId="5E9CA487"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11.</w:t>
      </w:r>
      <w:r>
        <w:tab/>
        <w:t xml:space="preserve">RAN2 assumes that how to indicate the list of candidate </w:t>
      </w:r>
      <w:proofErr w:type="spellStart"/>
      <w:r>
        <w:t>PSCells</w:t>
      </w:r>
      <w:proofErr w:type="spellEnd"/>
      <w:r>
        <w:t xml:space="preserve"> from source SN to MN is up to RAN3. From RAN2 perspective, in INM, source SN may send measurement results of candidate </w:t>
      </w:r>
      <w:proofErr w:type="spellStart"/>
      <w:r>
        <w:t>PSCells</w:t>
      </w:r>
      <w:proofErr w:type="spellEnd"/>
      <w:r>
        <w:t xml:space="preserve"> to the MN. The MN then forwards the measurement results to the candidate SN(s), and then the candidate SN(s) determines the LTM candidate cells based on the measurement results and the upper limit for the number of </w:t>
      </w:r>
      <w:proofErr w:type="spellStart"/>
      <w:r>
        <w:t>PSCells</w:t>
      </w:r>
      <w:proofErr w:type="spellEnd"/>
      <w:r>
        <w:t xml:space="preserve"> that can be prepared by each candidate SN. The existing IEs defined in INM can be reused as a baseline.</w:t>
      </w:r>
    </w:p>
    <w:p w14:paraId="7B9C2704" w14:textId="77777777" w:rsidR="00030342" w:rsidRPr="002336D1" w:rsidRDefault="00030342" w:rsidP="00030342">
      <w:pPr>
        <w:pStyle w:val="Doc-text2"/>
        <w:pBdr>
          <w:top w:val="single" w:sz="4" w:space="1" w:color="auto"/>
          <w:left w:val="single" w:sz="4" w:space="4" w:color="auto"/>
          <w:bottom w:val="single" w:sz="4" w:space="1" w:color="auto"/>
          <w:right w:val="single" w:sz="4" w:space="0" w:color="auto"/>
        </w:pBdr>
        <w:ind w:left="1259" w:firstLine="0"/>
      </w:pPr>
    </w:p>
    <w:p w14:paraId="616ADF6E" w14:textId="77777777" w:rsidR="00030342" w:rsidRDefault="00030342" w:rsidP="00030342">
      <w:pPr>
        <w:pStyle w:val="Doc-text2"/>
        <w:pBdr>
          <w:top w:val="single" w:sz="4" w:space="1" w:color="auto"/>
          <w:left w:val="single" w:sz="4" w:space="4" w:color="auto"/>
          <w:bottom w:val="single" w:sz="4" w:space="1" w:color="auto"/>
          <w:right w:val="single" w:sz="4" w:space="0" w:color="auto"/>
        </w:pBdr>
        <w:rPr>
          <w:b/>
          <w:bCs/>
        </w:rPr>
      </w:pPr>
      <w:r>
        <w:rPr>
          <w:b/>
          <w:bCs/>
        </w:rPr>
        <w:t>Agreements on L1 event-driven MR:</w:t>
      </w:r>
    </w:p>
    <w:p w14:paraId="5C0A786B" w14:textId="77777777" w:rsidR="00030342"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rsidRPr="00AB3317">
        <w:t>TTT is evaluated per beam, and measurement report is only triggered by beam that has satisfied the condition (entering/leaving) for the whole duration of TTT.</w:t>
      </w:r>
    </w:p>
    <w:p w14:paraId="18BA8B92" w14:textId="77777777" w:rsidR="00030342"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rsidRPr="001E4269">
        <w:t>TTT timer is not restarted if the current beam changes and the entering condition is still met with the new current beam.</w:t>
      </w:r>
    </w:p>
    <w:p w14:paraId="47892CB1" w14:textId="77777777" w:rsidR="00030342"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rsidRPr="00C5363A">
        <w:t>TTT is applied to the leaving condition.</w:t>
      </w:r>
    </w:p>
    <w:p w14:paraId="7484552B" w14:textId="77777777" w:rsidR="00030342"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rsidRPr="006A3063">
        <w:t>Network can configure which RS type (SSB or CSI-RS) is used for LTM event evaluation.</w:t>
      </w:r>
    </w:p>
    <w:p w14:paraId="13C44EC8" w14:textId="77777777" w:rsidR="00030342" w:rsidRPr="00B47F9F"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t>QCLed</w:t>
      </w:r>
      <w:proofErr w:type="spellEnd"/>
      <w:r>
        <w:t xml:space="preserve"> with the QCL RS of the indicated TCI state, according to what is agreed in RAN1.</w:t>
      </w:r>
    </w:p>
    <w:p w14:paraId="6D0F0161" w14:textId="77777777" w:rsidR="00030342"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rsidRPr="00A06DFF">
        <w:t xml:space="preserve">SSBRI and CRI is used to represent the </w:t>
      </w:r>
      <w:r>
        <w:t xml:space="preserve">candidate </w:t>
      </w:r>
      <w:r w:rsidRPr="00A06DFF">
        <w:t>beam ID in LTM MR MAC CE.</w:t>
      </w:r>
    </w:p>
    <w:p w14:paraId="73B4E550" w14:textId="77777777" w:rsidR="00030342" w:rsidRPr="00B47F9F"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t>For event-triggered L1 LTM measurement reporting, max N is total number of all beams included into MR MAC CE.</w:t>
      </w:r>
    </w:p>
    <w:p w14:paraId="7DCE30A9" w14:textId="77777777" w:rsidR="00030342" w:rsidRPr="00B47F9F"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rsidRPr="004B1CE7">
        <w:t xml:space="preserve">For event-triggered L1 LTM measurement reporting, </w:t>
      </w:r>
      <w:r>
        <w:t xml:space="preserve">NW controls if </w:t>
      </w:r>
      <w:r w:rsidRPr="004B1CE7">
        <w:t xml:space="preserve">the beam(s) not satisfying the event </w:t>
      </w:r>
      <w:r>
        <w:t>could</w:t>
      </w:r>
      <w:r w:rsidRPr="004B1CE7">
        <w:t xml:space="preserve"> be reported</w:t>
      </w:r>
      <w:r>
        <w:t xml:space="preserve"> according to N beams</w:t>
      </w:r>
      <w:r w:rsidRPr="004B1CE7">
        <w:t xml:space="preserve"> in MR MAC CE.</w:t>
      </w:r>
    </w:p>
    <w:p w14:paraId="6A2DB44F" w14:textId="77777777" w:rsidR="00030342"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rsidRPr="00547331">
        <w:t>A single MAC CE format for the event-triggered L1 measurement report is used for both the SSB and CSI-RS reference signals.</w:t>
      </w:r>
    </w:p>
    <w:p w14:paraId="766B30B5" w14:textId="77777777" w:rsidR="00030342" w:rsidRPr="002336D1" w:rsidRDefault="00030342" w:rsidP="00030342">
      <w:pPr>
        <w:pStyle w:val="Doc-text2"/>
        <w:numPr>
          <w:ilvl w:val="0"/>
          <w:numId w:val="118"/>
        </w:numPr>
        <w:pBdr>
          <w:top w:val="single" w:sz="4" w:space="1" w:color="auto"/>
          <w:left w:val="single" w:sz="4" w:space="4" w:color="auto"/>
          <w:bottom w:val="single" w:sz="4" w:space="1" w:color="auto"/>
          <w:right w:val="single" w:sz="4" w:space="0" w:color="auto"/>
        </w:pBdr>
      </w:pPr>
      <w:r w:rsidRPr="005820CE">
        <w:t>Support the truncated measurement report MAC CE.</w:t>
      </w:r>
    </w:p>
    <w:p w14:paraId="6B09B687" w14:textId="77777777" w:rsidR="00030342" w:rsidRDefault="00030342" w:rsidP="00030342">
      <w:pPr>
        <w:pStyle w:val="Doc-text2"/>
        <w:pBdr>
          <w:top w:val="single" w:sz="4" w:space="1" w:color="auto"/>
          <w:left w:val="single" w:sz="4" w:space="4" w:color="auto"/>
          <w:bottom w:val="single" w:sz="4" w:space="1" w:color="auto"/>
          <w:right w:val="single" w:sz="4" w:space="0" w:color="auto"/>
        </w:pBdr>
        <w:rPr>
          <w:b/>
          <w:bCs/>
        </w:rPr>
      </w:pPr>
      <w:r>
        <w:rPr>
          <w:b/>
          <w:bCs/>
        </w:rPr>
        <w:t>Agreements on C-LTM:</w:t>
      </w:r>
    </w:p>
    <w:p w14:paraId="6EAC47DC" w14:textId="77777777" w:rsidR="00030342" w:rsidRPr="00B05F45"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rsidRPr="00A032AC">
        <w:t>The triggering condition of conditional LTM can be based on L3 measurement.</w:t>
      </w:r>
    </w:p>
    <w:p w14:paraId="624DB5A3" w14:textId="77777777" w:rsidR="00030342" w:rsidRPr="00B05F45"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rsidRPr="00A032AC">
        <w:t xml:space="preserve">CondEventA3 and CondEventA5 conditions can be </w:t>
      </w:r>
      <w:r>
        <w:t>baseline</w:t>
      </w:r>
      <w:r w:rsidRPr="00A032AC">
        <w:t xml:space="preserve"> for the conditional LTM execution.</w:t>
      </w:r>
    </w:p>
    <w:p w14:paraId="5A3E0BA6" w14:textId="77777777" w:rsidR="00030342" w:rsidRPr="009A28DE"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rsidRPr="00F50841">
        <w:t xml:space="preserve">The </w:t>
      </w:r>
      <w:r>
        <w:t xml:space="preserve">L1 </w:t>
      </w:r>
      <w:r w:rsidRPr="00F50841">
        <w:t>execution condition of a candidate cell is associated to only one triggering event.</w:t>
      </w:r>
    </w:p>
    <w:p w14:paraId="1951CC8E" w14:textId="77777777" w:rsidR="00030342" w:rsidRPr="009A28DE"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t xml:space="preserve">For L3 execution condition, it </w:t>
      </w:r>
      <w:r w:rsidRPr="00F50841">
        <w:t>may consist of one or two triggering condition(s). If there are two triggering conditions associated with the same candidate cell, the UE shall consider the execution condition is fulfilled only when both triggering conditions are met.</w:t>
      </w:r>
      <w:r>
        <w:t xml:space="preserve"> O</w:t>
      </w:r>
      <w:r w:rsidRPr="00F50841">
        <w:t>nly single RS type is supported and at most two different trigger quantities can be configured simultaneously for the evaluation of execution condition of a single candidate cell.</w:t>
      </w:r>
    </w:p>
    <w:p w14:paraId="7221109D" w14:textId="77777777" w:rsidR="00030342" w:rsidRPr="009A28DE"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rsidRPr="000507AC">
        <w:lastRenderedPageBreak/>
        <w:t>To support initial and subsequent conditional LTM, the following items can be considered for the configuration of execution condition:</w:t>
      </w:r>
    </w:p>
    <w:p w14:paraId="79875D9A"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t xml:space="preserve">- </w:t>
      </w:r>
      <w:r w:rsidRPr="000507AC">
        <w:t>The CLTM configuration of each candidate cell shall include the execution condition for initial conditional LTM, which is generated by the initial source cell to trigger the CLTM for the candidate cell.</w:t>
      </w:r>
    </w:p>
    <w:p w14:paraId="591EE5D7"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r>
        <w:tab/>
        <w:t xml:space="preserve">- </w:t>
      </w:r>
      <w:r w:rsidRPr="000507AC">
        <w:t xml:space="preserve">The CLTM configuration of each candidate cell </w:t>
      </w:r>
      <w:r>
        <w:t>may</w:t>
      </w:r>
      <w:r w:rsidRPr="000507AC">
        <w:t xml:space="preserve"> include execution conditions for subsequent conditional LTM, which is generated by the candidate cell to trigger the CLTM for other candidate cells when the candidate cell becomes a serving cell.</w:t>
      </w:r>
    </w:p>
    <w:p w14:paraId="11643D8E" w14:textId="77777777" w:rsidR="00030342" w:rsidRDefault="00030342" w:rsidP="00030342">
      <w:pPr>
        <w:pStyle w:val="Doc-text2"/>
        <w:pBdr>
          <w:top w:val="single" w:sz="4" w:space="1" w:color="auto"/>
          <w:left w:val="single" w:sz="4" w:space="4" w:color="auto"/>
          <w:bottom w:val="single" w:sz="4" w:space="1" w:color="auto"/>
          <w:right w:val="single" w:sz="4" w:space="0" w:color="auto"/>
        </w:pBdr>
        <w:ind w:left="1259" w:firstLine="0"/>
      </w:pPr>
    </w:p>
    <w:p w14:paraId="4D9A18E6" w14:textId="77777777" w:rsidR="00030342" w:rsidRPr="009A28DE"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rsidRPr="000B65A2">
        <w:t>The network can configure measurement reports e.g., L1 periodic, semi-persistent, aperiodic and event triggered report, or L3 measurement reports for conditional LTM, e.g., to trigger PDCCH ordered early RACH.</w:t>
      </w:r>
    </w:p>
    <w:p w14:paraId="2BB9FEC1" w14:textId="77777777" w:rsidR="00030342" w:rsidRPr="009A28DE"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rsidRPr="00B9038F">
        <w:t>For CLTM, the Candidate Cell TCI States Activation/Deactivation MAC CE is re-used for the early activation/deactivation of TCI state(s) of a CLTM candidate configuration.</w:t>
      </w:r>
    </w:p>
    <w:p w14:paraId="196F0BBB" w14:textId="77777777" w:rsidR="00030342" w:rsidRPr="009A28DE"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rsidRPr="00105033">
        <w:t xml:space="preserve">The Early TA is </w:t>
      </w:r>
      <w:proofErr w:type="spellStart"/>
      <w:r w:rsidRPr="00105033">
        <w:t>signalled</w:t>
      </w:r>
      <w:proofErr w:type="spellEnd"/>
      <w:r w:rsidRPr="00105033">
        <w:t xml:space="preserve"> to the UE from the source cell (i.e., not from the candidate cell directly to the UE).</w:t>
      </w:r>
      <w:r>
        <w:t xml:space="preserve"> This agreement will be included in the LS to RAN1/3/4.</w:t>
      </w:r>
    </w:p>
    <w:p w14:paraId="5421C1B3" w14:textId="77777777" w:rsidR="00030342" w:rsidRPr="009A28DE"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tab/>
      </w:r>
      <w:r w:rsidRPr="003C3F35">
        <w:t>The network can inform the candidate cell’s TA information to UE via new MAC CE, which is the TA value when UE switches to that candidate cell during CLTM.</w:t>
      </w:r>
    </w:p>
    <w:p w14:paraId="2E10D5C8" w14:textId="77777777" w:rsidR="00030342" w:rsidRPr="009A28DE"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rsidRPr="009D7882">
        <w:t xml:space="preserve">Candidate cell TA is </w:t>
      </w:r>
      <w:r>
        <w:t>maintained</w:t>
      </w:r>
      <w:r w:rsidRPr="009D7882">
        <w:t xml:space="preserve"> by </w:t>
      </w:r>
      <w:r>
        <w:t xml:space="preserve">a new </w:t>
      </w:r>
      <w:r w:rsidRPr="009D7882">
        <w:t>timer.</w:t>
      </w:r>
    </w:p>
    <w:p w14:paraId="56E626C2" w14:textId="77777777" w:rsidR="00030342" w:rsidRPr="009A28DE" w:rsidRDefault="00030342" w:rsidP="00030342">
      <w:pPr>
        <w:pStyle w:val="Doc-text2"/>
        <w:numPr>
          <w:ilvl w:val="0"/>
          <w:numId w:val="119"/>
        </w:numPr>
        <w:pBdr>
          <w:top w:val="single" w:sz="4" w:space="1" w:color="auto"/>
          <w:left w:val="single" w:sz="4" w:space="4" w:color="auto"/>
          <w:bottom w:val="single" w:sz="4" w:space="1" w:color="auto"/>
          <w:right w:val="single" w:sz="4" w:space="0" w:color="auto"/>
        </w:pBdr>
      </w:pPr>
      <w:r w:rsidRPr="00FF0ACF">
        <w:t>For L1-based conditional LTM the condition evaluation is at MAC level and for L3-based conditional LTM the condition evaluation is at RRC level.</w:t>
      </w:r>
    </w:p>
    <w:p w14:paraId="25E9354B" w14:textId="77777777" w:rsidR="00FE4BE1" w:rsidRDefault="00FE4BE1" w:rsidP="0003336B">
      <w:pPr>
        <w:rPr>
          <w:lang w:eastAsia="ja-JP"/>
        </w:rPr>
      </w:pPr>
    </w:p>
    <w:p w14:paraId="26AB672F" w14:textId="77777777" w:rsidR="00FE4BE1" w:rsidRPr="0003336B" w:rsidRDefault="00FE4BE1" w:rsidP="0003336B">
      <w:pPr>
        <w:rPr>
          <w:lang w:eastAsia="ja-JP"/>
        </w:rPr>
      </w:pPr>
    </w:p>
    <w:p w14:paraId="6918283D" w14:textId="77777777" w:rsidR="00C21339" w:rsidRDefault="00701410" w:rsidP="00A86AB5">
      <w:pPr>
        <w:pStyle w:val="Heading4"/>
        <w:rPr>
          <w:lang w:eastAsia="ja-JP"/>
        </w:rPr>
      </w:pPr>
      <w:r>
        <w:rPr>
          <w:lang w:eastAsia="ja-JP"/>
        </w:rPr>
        <w:t>2.2.2</w:t>
      </w:r>
      <w:r>
        <w:rPr>
          <w:lang w:eastAsia="ja-JP"/>
        </w:rPr>
        <w:tab/>
        <w:t xml:space="preserve">Remaining Open issues </w:t>
      </w:r>
    </w:p>
    <w:p w14:paraId="06AB1904" w14:textId="2E575A17" w:rsidR="00174E40" w:rsidRPr="00FA7964" w:rsidRDefault="00174E40" w:rsidP="00174E40">
      <w:pPr>
        <w:numPr>
          <w:ilvl w:val="0"/>
          <w:numId w:val="26"/>
        </w:numPr>
        <w:rPr>
          <w:lang w:eastAsia="ja-JP"/>
        </w:rPr>
      </w:pPr>
      <w:r>
        <w:rPr>
          <w:lang w:eastAsia="ja-JP"/>
        </w:rPr>
        <w:t>Inter-CU</w:t>
      </w:r>
      <w:r w:rsidRPr="00FA7964">
        <w:rPr>
          <w:lang w:eastAsia="ja-JP"/>
        </w:rPr>
        <w:t xml:space="preserve"> LTM procedure </w:t>
      </w:r>
    </w:p>
    <w:p w14:paraId="6CEB7230" w14:textId="39F5CA52" w:rsidR="00174E40" w:rsidRPr="00FA7964" w:rsidRDefault="00174E40" w:rsidP="00174E40">
      <w:pPr>
        <w:numPr>
          <w:ilvl w:val="1"/>
          <w:numId w:val="26"/>
        </w:numPr>
        <w:rPr>
          <w:lang w:eastAsia="ja-JP"/>
        </w:rPr>
      </w:pPr>
      <w:r>
        <w:rPr>
          <w:lang w:val="en-GB" w:eastAsia="ja-JP"/>
        </w:rPr>
        <w:t>Handling of security for non-DC and DC cases. Progress pending on SA3 work.</w:t>
      </w:r>
    </w:p>
    <w:p w14:paraId="1F887D12" w14:textId="35FB36EC" w:rsidR="00174E40" w:rsidRPr="00174E40" w:rsidRDefault="00D5111E" w:rsidP="00174E40">
      <w:pPr>
        <w:numPr>
          <w:ilvl w:val="1"/>
          <w:numId w:val="26"/>
        </w:numPr>
        <w:rPr>
          <w:lang w:eastAsia="ja-JP"/>
        </w:rPr>
      </w:pPr>
      <w:r>
        <w:rPr>
          <w:lang w:val="en-GB" w:eastAsia="ja-JP"/>
        </w:rPr>
        <w:t>Further s</w:t>
      </w:r>
      <w:r w:rsidR="00174E40">
        <w:rPr>
          <w:lang w:val="en-GB" w:eastAsia="ja-JP"/>
        </w:rPr>
        <w:t>ignalling details of inter-CU LTM</w:t>
      </w:r>
    </w:p>
    <w:p w14:paraId="4C1D0D7D" w14:textId="51575B24" w:rsidR="00174E40" w:rsidRPr="00174E40" w:rsidRDefault="00174E40" w:rsidP="00174E40">
      <w:pPr>
        <w:numPr>
          <w:ilvl w:val="2"/>
          <w:numId w:val="26"/>
        </w:numPr>
        <w:rPr>
          <w:lang w:eastAsia="ja-JP"/>
        </w:rPr>
      </w:pPr>
      <w:r>
        <w:rPr>
          <w:lang w:val="en-GB" w:eastAsia="ja-JP"/>
        </w:rPr>
        <w:t>Without DC and with DC.</w:t>
      </w:r>
    </w:p>
    <w:p w14:paraId="6967C3E8" w14:textId="0BE9A58B" w:rsidR="00174E40" w:rsidRPr="00FA7964" w:rsidRDefault="00D5111E" w:rsidP="00174E40">
      <w:pPr>
        <w:numPr>
          <w:ilvl w:val="1"/>
          <w:numId w:val="26"/>
        </w:numPr>
        <w:rPr>
          <w:lang w:eastAsia="ja-JP"/>
        </w:rPr>
      </w:pPr>
      <w:r>
        <w:rPr>
          <w:lang w:val="en-GB" w:eastAsia="ja-JP"/>
        </w:rPr>
        <w:t>Further details on applicability/configuration</w:t>
      </w:r>
      <w:r w:rsidR="00174E40">
        <w:rPr>
          <w:lang w:val="en-GB" w:eastAsia="ja-JP"/>
        </w:rPr>
        <w:t xml:space="preserve"> of inter-CU in DC</w:t>
      </w:r>
      <w:r>
        <w:rPr>
          <w:lang w:val="en-GB" w:eastAsia="ja-JP"/>
        </w:rPr>
        <w:t>.</w:t>
      </w:r>
    </w:p>
    <w:p w14:paraId="2DF7DF34" w14:textId="77777777" w:rsidR="003D5492" w:rsidRDefault="00174E40" w:rsidP="00174E40">
      <w:pPr>
        <w:numPr>
          <w:ilvl w:val="0"/>
          <w:numId w:val="26"/>
        </w:numPr>
        <w:rPr>
          <w:lang w:eastAsia="ja-JP"/>
        </w:rPr>
      </w:pPr>
      <w:r>
        <w:rPr>
          <w:lang w:eastAsia="ja-JP"/>
        </w:rPr>
        <w:t>Event triggered L1</w:t>
      </w:r>
      <w:r w:rsidRPr="00FA7964">
        <w:rPr>
          <w:lang w:eastAsia="ja-JP"/>
        </w:rPr>
        <w:t>. </w:t>
      </w:r>
    </w:p>
    <w:p w14:paraId="2C10416F" w14:textId="25111AB0" w:rsidR="00D5111E" w:rsidRDefault="003D5492" w:rsidP="00D5111E">
      <w:pPr>
        <w:numPr>
          <w:ilvl w:val="1"/>
          <w:numId w:val="26"/>
        </w:numPr>
        <w:rPr>
          <w:lang w:eastAsia="ja-JP"/>
        </w:rPr>
      </w:pPr>
      <w:r w:rsidRPr="003D5492">
        <w:rPr>
          <w:lang w:eastAsia="ja-JP"/>
        </w:rPr>
        <w:t xml:space="preserve">Further details on event </w:t>
      </w:r>
      <w:r w:rsidR="00D5111E">
        <w:rPr>
          <w:lang w:eastAsia="ja-JP"/>
        </w:rPr>
        <w:t>definition/</w:t>
      </w:r>
      <w:r w:rsidRPr="003D5492">
        <w:rPr>
          <w:lang w:eastAsia="ja-JP"/>
        </w:rPr>
        <w:t>configuration signaling design</w:t>
      </w:r>
      <w:r w:rsidR="00D5111E">
        <w:rPr>
          <w:lang w:eastAsia="ja-JP"/>
        </w:rPr>
        <w:t>/usage</w:t>
      </w:r>
    </w:p>
    <w:p w14:paraId="6058C1AD" w14:textId="0EFED392" w:rsidR="00837D6D" w:rsidRDefault="00837D6D" w:rsidP="003D5492">
      <w:pPr>
        <w:numPr>
          <w:ilvl w:val="1"/>
          <w:numId w:val="26"/>
        </w:numPr>
        <w:rPr>
          <w:lang w:eastAsia="ja-JP"/>
        </w:rPr>
      </w:pPr>
      <w:r>
        <w:rPr>
          <w:lang w:eastAsia="ja-JP"/>
        </w:rPr>
        <w:t>Signaling structure of event reporting using MAC CE.</w:t>
      </w:r>
    </w:p>
    <w:p w14:paraId="7E8534E3" w14:textId="5F949D77" w:rsidR="008E659D" w:rsidRPr="008E659D" w:rsidRDefault="008E659D" w:rsidP="008E659D">
      <w:pPr>
        <w:numPr>
          <w:ilvl w:val="0"/>
          <w:numId w:val="26"/>
        </w:numPr>
        <w:rPr>
          <w:bCs/>
          <w:lang w:val="en-GB" w:eastAsia="ja-JP"/>
        </w:rPr>
      </w:pPr>
      <w:r w:rsidRPr="008E659D">
        <w:rPr>
          <w:bCs/>
          <w:lang w:val="en-GB" w:eastAsia="ja-JP"/>
        </w:rPr>
        <w:t xml:space="preserve">support of </w:t>
      </w:r>
      <w:r w:rsidR="00D5111E">
        <w:rPr>
          <w:bCs/>
          <w:lang w:val="en-GB" w:eastAsia="ja-JP"/>
        </w:rPr>
        <w:t xml:space="preserve">intra-CU </w:t>
      </w:r>
      <w:r w:rsidRPr="008E659D">
        <w:rPr>
          <w:bCs/>
          <w:lang w:val="en-GB" w:eastAsia="ja-JP"/>
        </w:rPr>
        <w:t xml:space="preserve">conditional LTM </w:t>
      </w:r>
    </w:p>
    <w:p w14:paraId="574ADCE7" w14:textId="2560C9C2" w:rsidR="008E659D" w:rsidRDefault="00D5111E" w:rsidP="008E659D">
      <w:pPr>
        <w:numPr>
          <w:ilvl w:val="1"/>
          <w:numId w:val="26"/>
        </w:numPr>
        <w:rPr>
          <w:bCs/>
          <w:lang w:val="en-GB" w:eastAsia="ja-JP"/>
        </w:rPr>
      </w:pPr>
      <w:r>
        <w:rPr>
          <w:bCs/>
          <w:lang w:val="en-GB" w:eastAsia="ja-JP"/>
        </w:rPr>
        <w:t xml:space="preserve">Further details on </w:t>
      </w:r>
      <w:r w:rsidR="008E659D" w:rsidRPr="008E659D">
        <w:rPr>
          <w:bCs/>
          <w:lang w:val="en-GB" w:eastAsia="ja-JP"/>
        </w:rPr>
        <w:t>conditions</w:t>
      </w:r>
      <w:r>
        <w:rPr>
          <w:bCs/>
          <w:lang w:val="en-GB" w:eastAsia="ja-JP"/>
        </w:rPr>
        <w:t>/events</w:t>
      </w:r>
      <w:r w:rsidR="008E659D" w:rsidRPr="008E659D">
        <w:rPr>
          <w:bCs/>
          <w:lang w:val="en-GB" w:eastAsia="ja-JP"/>
        </w:rPr>
        <w:t xml:space="preserve"> for triggering </w:t>
      </w:r>
      <w:r>
        <w:rPr>
          <w:bCs/>
          <w:lang w:val="en-GB" w:eastAsia="ja-JP"/>
        </w:rPr>
        <w:t xml:space="preserve">conditional </w:t>
      </w:r>
      <w:r w:rsidR="008E659D" w:rsidRPr="008E659D">
        <w:rPr>
          <w:bCs/>
          <w:lang w:val="en-GB" w:eastAsia="ja-JP"/>
        </w:rPr>
        <w:t>LTM</w:t>
      </w:r>
    </w:p>
    <w:p w14:paraId="23FEFB5B" w14:textId="2F9EF77F" w:rsidR="00D5111E" w:rsidRPr="008E659D" w:rsidRDefault="00D5111E" w:rsidP="008E659D">
      <w:pPr>
        <w:numPr>
          <w:ilvl w:val="1"/>
          <w:numId w:val="26"/>
        </w:numPr>
        <w:rPr>
          <w:bCs/>
          <w:lang w:val="en-GB" w:eastAsia="ja-JP"/>
        </w:rPr>
      </w:pPr>
      <w:r>
        <w:rPr>
          <w:bCs/>
          <w:lang w:val="en-GB" w:eastAsia="ja-JP"/>
        </w:rPr>
        <w:t>Further details on defining the execution/conclusion of conditional LTM</w:t>
      </w:r>
    </w:p>
    <w:p w14:paraId="6E096E3F" w14:textId="152D16DE" w:rsidR="008E659D" w:rsidRPr="008E659D" w:rsidRDefault="00D5111E" w:rsidP="008E659D">
      <w:pPr>
        <w:numPr>
          <w:ilvl w:val="1"/>
          <w:numId w:val="26"/>
        </w:numPr>
        <w:rPr>
          <w:bCs/>
          <w:lang w:val="en-GB" w:eastAsia="ja-JP"/>
        </w:rPr>
      </w:pPr>
      <w:r>
        <w:rPr>
          <w:bCs/>
          <w:lang w:val="en-GB" w:eastAsia="ja-JP"/>
        </w:rPr>
        <w:t>Details on</w:t>
      </w:r>
      <w:r w:rsidR="008E659D" w:rsidRPr="008E659D">
        <w:rPr>
          <w:bCs/>
          <w:lang w:val="en-GB" w:eastAsia="ja-JP"/>
        </w:rPr>
        <w:t xml:space="preserve"> </w:t>
      </w:r>
      <w:r>
        <w:rPr>
          <w:bCs/>
          <w:lang w:val="en-GB" w:eastAsia="ja-JP"/>
        </w:rPr>
        <w:t xml:space="preserve">the design of </w:t>
      </w:r>
      <w:r w:rsidR="008E659D" w:rsidRPr="008E659D">
        <w:rPr>
          <w:bCs/>
          <w:lang w:val="en-GB" w:eastAsia="ja-JP"/>
        </w:rPr>
        <w:t xml:space="preserve">conditional LTM </w:t>
      </w:r>
      <w:r>
        <w:rPr>
          <w:bCs/>
          <w:lang w:val="en-GB" w:eastAsia="ja-JP"/>
        </w:rPr>
        <w:t>with</w:t>
      </w:r>
      <w:r w:rsidR="008E659D" w:rsidRPr="008E659D">
        <w:rPr>
          <w:bCs/>
          <w:lang w:val="en-GB" w:eastAsia="ja-JP"/>
        </w:rPr>
        <w:t xml:space="preserve"> subsequent LTM</w:t>
      </w:r>
    </w:p>
    <w:p w14:paraId="7AD44A43" w14:textId="77777777" w:rsidR="00CA07F6" w:rsidRPr="003D5492" w:rsidRDefault="00CA07F6" w:rsidP="00D5111E">
      <w:pPr>
        <w:ind w:left="1440"/>
        <w:rPr>
          <w:lang w:eastAsia="ja-JP"/>
        </w:rPr>
      </w:pP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Pr="00524622" w:rsidRDefault="00701410" w:rsidP="00701410">
      <w:pPr>
        <w:pStyle w:val="Heading4"/>
        <w:rPr>
          <w:rFonts w:eastAsiaTheme="minorEastAsia"/>
          <w:lang w:eastAsia="zh-CN"/>
        </w:rPr>
      </w:pPr>
      <w:r w:rsidRPr="0003336B">
        <w:rPr>
          <w:lang w:eastAsia="ja-JP"/>
        </w:rPr>
        <w:t>2.3.1</w:t>
      </w:r>
      <w:r w:rsidRPr="0003336B">
        <w:rPr>
          <w:lang w:eastAsia="ja-JP"/>
        </w:rPr>
        <w:tab/>
        <w:t>Agreements</w:t>
      </w:r>
    </w:p>
    <w:p w14:paraId="47F64E05" w14:textId="024C1784" w:rsidR="00136BBE" w:rsidRDefault="00136BBE" w:rsidP="00136BBE">
      <w:pPr>
        <w:pStyle w:val="NO"/>
        <w:ind w:left="0" w:firstLine="0"/>
        <w:rPr>
          <w:rFonts w:ascii="Arial" w:eastAsiaTheme="minorEastAsia" w:hAnsi="Arial" w:cs="Arial"/>
          <w:iCs/>
          <w:lang w:eastAsia="zh-CN"/>
        </w:rPr>
      </w:pPr>
      <w:r w:rsidRPr="0003336B">
        <w:rPr>
          <w:rFonts w:ascii="Arial" w:eastAsiaTheme="minorEastAsia" w:hAnsi="Arial" w:cs="Arial" w:hint="eastAsia"/>
          <w:iCs/>
          <w:lang w:eastAsia="zh-CN"/>
        </w:rPr>
        <w:t>RAN3#12</w:t>
      </w:r>
      <w:r w:rsidR="00156478" w:rsidRPr="0003336B">
        <w:rPr>
          <w:rFonts w:ascii="Arial" w:eastAsiaTheme="minorEastAsia" w:hAnsi="Arial" w:cs="Arial" w:hint="eastAsia"/>
          <w:iCs/>
          <w:lang w:eastAsia="zh-CN"/>
        </w:rPr>
        <w:t>5</w:t>
      </w:r>
      <w:r w:rsidR="00524622">
        <w:rPr>
          <w:rFonts w:ascii="Arial" w:eastAsiaTheme="minorEastAsia" w:hAnsi="Arial" w:cs="Arial" w:hint="eastAsia"/>
          <w:iCs/>
          <w:lang w:eastAsia="zh-CN"/>
        </w:rPr>
        <w:t>bis</w:t>
      </w:r>
      <w:r w:rsidRPr="0003336B">
        <w:rPr>
          <w:rFonts w:ascii="Arial" w:eastAsiaTheme="minorEastAsia" w:hAnsi="Arial" w:cs="Arial" w:hint="eastAsia"/>
          <w:iCs/>
          <w:lang w:eastAsia="zh-CN"/>
        </w:rPr>
        <w:t>:</w:t>
      </w:r>
    </w:p>
    <w:p w14:paraId="0872C3B6" w14:textId="5D0EF697" w:rsidR="00341860" w:rsidRPr="00341860" w:rsidRDefault="00341860" w:rsidP="00E877B4">
      <w:pPr>
        <w:pStyle w:val="B1"/>
        <w:numPr>
          <w:ilvl w:val="0"/>
          <w:numId w:val="19"/>
        </w:numPr>
        <w:rPr>
          <w:rFonts w:eastAsiaTheme="minorEastAsia"/>
          <w:lang w:eastAsia="zh-CN"/>
        </w:rPr>
      </w:pPr>
      <w:r w:rsidRPr="0088048F">
        <w:rPr>
          <w:rFonts w:eastAsiaTheme="minorEastAsia"/>
          <w:lang w:eastAsia="zh-CN"/>
        </w:rPr>
        <w:t>BL CR</w:t>
      </w:r>
      <w:r w:rsidR="00D86088">
        <w:rPr>
          <w:rFonts w:eastAsiaTheme="minorEastAsia" w:hint="eastAsia"/>
          <w:lang w:eastAsia="zh-CN"/>
        </w:rPr>
        <w:t>s</w:t>
      </w:r>
      <w:r w:rsidRPr="0088048F">
        <w:rPr>
          <w:rFonts w:eastAsiaTheme="minorEastAsia"/>
          <w:lang w:eastAsia="zh-CN"/>
        </w:rPr>
        <w:t xml:space="preserve"> to TS 38.</w:t>
      </w:r>
      <w:r>
        <w:rPr>
          <w:rFonts w:eastAsiaTheme="minorEastAsia"/>
          <w:lang w:eastAsia="zh-CN"/>
        </w:rPr>
        <w:t>300</w:t>
      </w:r>
      <w:r w:rsidR="003201B0">
        <w:rPr>
          <w:rFonts w:eastAsiaTheme="minorEastAsia" w:hint="eastAsia"/>
          <w:lang w:eastAsia="zh-CN"/>
        </w:rPr>
        <w:t xml:space="preserve"> </w:t>
      </w:r>
      <w:r w:rsidR="001E0B95">
        <w:rPr>
          <w:rFonts w:eastAsiaTheme="minorEastAsia" w:hint="eastAsia"/>
          <w:lang w:eastAsia="zh-CN"/>
        </w:rPr>
        <w:t>and TS38.423 are</w:t>
      </w:r>
      <w:r w:rsidRPr="0088048F">
        <w:rPr>
          <w:rFonts w:eastAsiaTheme="minorEastAsia"/>
          <w:lang w:eastAsia="zh-CN"/>
        </w:rPr>
        <w:t xml:space="preserve"> endorsed.</w:t>
      </w:r>
    </w:p>
    <w:p w14:paraId="5E4538AD" w14:textId="1B96EF9B" w:rsidR="00B478ED" w:rsidRPr="00B478ED" w:rsidRDefault="00B478ED" w:rsidP="00B478ED">
      <w:pPr>
        <w:pStyle w:val="B1"/>
        <w:numPr>
          <w:ilvl w:val="0"/>
          <w:numId w:val="19"/>
        </w:numPr>
        <w:rPr>
          <w:rFonts w:eastAsiaTheme="minorEastAsia"/>
          <w:lang w:eastAsia="zh-CN"/>
        </w:rPr>
      </w:pPr>
      <w:r w:rsidRPr="00B478ED">
        <w:rPr>
          <w:rFonts w:eastAsiaTheme="minorEastAsia"/>
          <w:lang w:eastAsia="zh-CN"/>
        </w:rPr>
        <w:t xml:space="preserve">Current SSB information in </w:t>
      </w:r>
      <w:proofErr w:type="spellStart"/>
      <w:r w:rsidRPr="00B478ED">
        <w:rPr>
          <w:rFonts w:eastAsiaTheme="minorEastAsia"/>
          <w:lang w:eastAsia="zh-CN"/>
        </w:rPr>
        <w:t>Xn</w:t>
      </w:r>
      <w:proofErr w:type="spellEnd"/>
      <w:r w:rsidRPr="00B478ED">
        <w:rPr>
          <w:rFonts w:eastAsiaTheme="minorEastAsia"/>
          <w:lang w:eastAsia="zh-CN"/>
        </w:rPr>
        <w:t xml:space="preserve"> Setup and Configuration Update procedures can be reused for LTM preparation phase.</w:t>
      </w:r>
    </w:p>
    <w:p w14:paraId="209C1EC4" w14:textId="77777777" w:rsidR="00B478ED" w:rsidRPr="00B478ED" w:rsidRDefault="00B478ED" w:rsidP="00B478ED">
      <w:pPr>
        <w:pStyle w:val="B1"/>
        <w:numPr>
          <w:ilvl w:val="0"/>
          <w:numId w:val="19"/>
        </w:numPr>
        <w:rPr>
          <w:rFonts w:eastAsiaTheme="minorEastAsia"/>
          <w:lang w:eastAsia="zh-CN"/>
        </w:rPr>
      </w:pPr>
      <w:r w:rsidRPr="00B478ED">
        <w:rPr>
          <w:rFonts w:eastAsiaTheme="minorEastAsia"/>
          <w:lang w:eastAsia="zh-CN"/>
        </w:rPr>
        <w:t xml:space="preserve">WA: For inter-CU LTM mobility, a separate LTM request message (i.e. HANDOVER REQUEST message) is used for each candidate cell. </w:t>
      </w:r>
    </w:p>
    <w:p w14:paraId="2054F77B" w14:textId="77777777" w:rsidR="00B478ED" w:rsidRPr="00B478ED" w:rsidRDefault="00B478ED" w:rsidP="00B478ED">
      <w:pPr>
        <w:pStyle w:val="B1"/>
        <w:numPr>
          <w:ilvl w:val="0"/>
          <w:numId w:val="19"/>
        </w:numPr>
        <w:rPr>
          <w:rFonts w:eastAsiaTheme="minorEastAsia"/>
          <w:lang w:eastAsia="zh-CN"/>
        </w:rPr>
      </w:pPr>
      <w:r w:rsidRPr="00B478ED">
        <w:rPr>
          <w:rFonts w:eastAsiaTheme="minorEastAsia"/>
          <w:lang w:eastAsia="zh-CN"/>
        </w:rPr>
        <w:t>The LTM Configuration IDs are allocated by the source CU.</w:t>
      </w:r>
    </w:p>
    <w:p w14:paraId="76A6FEF3" w14:textId="77777777" w:rsidR="00B478ED" w:rsidRPr="00B478ED" w:rsidRDefault="00B478ED" w:rsidP="00B478ED">
      <w:pPr>
        <w:pStyle w:val="B1"/>
        <w:numPr>
          <w:ilvl w:val="0"/>
          <w:numId w:val="19"/>
        </w:numPr>
        <w:rPr>
          <w:rFonts w:eastAsiaTheme="minorEastAsia"/>
          <w:lang w:eastAsia="zh-CN"/>
        </w:rPr>
      </w:pPr>
      <w:r w:rsidRPr="00B478ED">
        <w:rPr>
          <w:rFonts w:eastAsiaTheme="minorEastAsia"/>
          <w:lang w:eastAsia="zh-CN"/>
        </w:rPr>
        <w:lastRenderedPageBreak/>
        <w:t xml:space="preserve">WA: Reuse the existing </w:t>
      </w:r>
      <w:proofErr w:type="spellStart"/>
      <w:r w:rsidRPr="00B478ED">
        <w:rPr>
          <w:rFonts w:eastAsiaTheme="minorEastAsia"/>
          <w:lang w:eastAsia="zh-CN"/>
        </w:rPr>
        <w:t>XnAP</w:t>
      </w:r>
      <w:proofErr w:type="spellEnd"/>
      <w:r w:rsidRPr="00B478ED">
        <w:rPr>
          <w:rFonts w:eastAsiaTheme="minorEastAsia"/>
          <w:lang w:eastAsia="zh-CN"/>
        </w:rPr>
        <w:t xml:space="preserve"> UE CONTEXT RELEASE message at the source gNB if no LTM candidate cell(s) exist in the source gNB.</w:t>
      </w:r>
    </w:p>
    <w:p w14:paraId="7F8FA53D" w14:textId="77777777" w:rsidR="00B478ED" w:rsidRPr="00B478ED" w:rsidRDefault="00B478ED" w:rsidP="00B478ED">
      <w:pPr>
        <w:pStyle w:val="B1"/>
        <w:numPr>
          <w:ilvl w:val="0"/>
          <w:numId w:val="19"/>
        </w:numPr>
        <w:rPr>
          <w:rFonts w:eastAsiaTheme="minorEastAsia"/>
          <w:lang w:eastAsia="zh-CN"/>
        </w:rPr>
      </w:pPr>
      <w:r w:rsidRPr="00B478ED">
        <w:rPr>
          <w:rFonts w:eastAsiaTheme="minorEastAsia"/>
          <w:lang w:eastAsia="zh-CN"/>
        </w:rPr>
        <w:t>Follow F1AP, the source gNB-CU sends the CSI resource configuration of candidate cells to candidate gNB-CUs via Handover Request message for subsequent LTM, and the candidate gNB-CU sends the CSI report configuration to the source gNB-CU via Handover Request ACK message.</w:t>
      </w:r>
    </w:p>
    <w:p w14:paraId="44C303D4" w14:textId="77777777" w:rsidR="00B478ED" w:rsidRPr="00B478ED" w:rsidRDefault="00B478ED" w:rsidP="00B478ED">
      <w:pPr>
        <w:pStyle w:val="B1"/>
        <w:numPr>
          <w:ilvl w:val="0"/>
          <w:numId w:val="19"/>
        </w:numPr>
        <w:rPr>
          <w:rFonts w:eastAsiaTheme="minorEastAsia"/>
          <w:lang w:eastAsia="zh-CN"/>
        </w:rPr>
      </w:pPr>
      <w:r w:rsidRPr="00B478ED">
        <w:rPr>
          <w:rFonts w:eastAsiaTheme="minorEastAsia"/>
          <w:lang w:eastAsia="zh-CN"/>
        </w:rPr>
        <w:t>Confirm the name of the new procedure as “LTM Configuration Update”.</w:t>
      </w:r>
    </w:p>
    <w:p w14:paraId="0876C0CC" w14:textId="77777777" w:rsidR="00B478ED" w:rsidRPr="00B478ED" w:rsidRDefault="00B478ED" w:rsidP="00B478ED">
      <w:pPr>
        <w:pStyle w:val="B1"/>
        <w:numPr>
          <w:ilvl w:val="0"/>
          <w:numId w:val="19"/>
        </w:numPr>
        <w:rPr>
          <w:rFonts w:eastAsiaTheme="minorEastAsia"/>
          <w:lang w:eastAsia="zh-CN"/>
        </w:rPr>
      </w:pPr>
      <w:r w:rsidRPr="00B478ED">
        <w:rPr>
          <w:rFonts w:eastAsiaTheme="minorEastAsia"/>
          <w:lang w:eastAsia="zh-CN"/>
        </w:rPr>
        <w:t>Introduce a new procedure for candidate gNB-initiated LTM cancellation.</w:t>
      </w:r>
    </w:p>
    <w:p w14:paraId="43962452" w14:textId="4ECF1159" w:rsidR="00524622" w:rsidRDefault="00B478ED" w:rsidP="00B478ED">
      <w:pPr>
        <w:pStyle w:val="B1"/>
        <w:numPr>
          <w:ilvl w:val="0"/>
          <w:numId w:val="19"/>
        </w:numPr>
        <w:rPr>
          <w:rFonts w:eastAsiaTheme="minorEastAsia"/>
          <w:lang w:eastAsia="zh-CN"/>
        </w:rPr>
      </w:pPr>
      <w:r w:rsidRPr="00B478ED">
        <w:rPr>
          <w:rFonts w:eastAsiaTheme="minorEastAsia"/>
          <w:lang w:eastAsia="zh-CN"/>
        </w:rPr>
        <w:t xml:space="preserve">Allow UE association in-between candidate CUs (in case the </w:t>
      </w:r>
      <w:proofErr w:type="spellStart"/>
      <w:r w:rsidRPr="00B478ED">
        <w:rPr>
          <w:rFonts w:eastAsiaTheme="minorEastAsia"/>
          <w:lang w:eastAsia="zh-CN"/>
        </w:rPr>
        <w:t>Xn</w:t>
      </w:r>
      <w:proofErr w:type="spellEnd"/>
      <w:r w:rsidRPr="00B478ED">
        <w:rPr>
          <w:rFonts w:eastAsiaTheme="minorEastAsia"/>
          <w:lang w:eastAsia="zh-CN"/>
        </w:rPr>
        <w:t xml:space="preserve"> connectivity existed) for subsequent LTM.</w:t>
      </w:r>
    </w:p>
    <w:p w14:paraId="50F745ED" w14:textId="5621693A" w:rsidR="00AC007F" w:rsidRPr="00BB60DF" w:rsidRDefault="00AC007F" w:rsidP="00BB60DF">
      <w:pPr>
        <w:pStyle w:val="B1"/>
        <w:numPr>
          <w:ilvl w:val="0"/>
          <w:numId w:val="19"/>
        </w:numPr>
        <w:rPr>
          <w:rFonts w:eastAsiaTheme="minorEastAsia"/>
          <w:lang w:eastAsia="zh-CN"/>
        </w:rPr>
      </w:pPr>
      <w:r w:rsidRPr="00763F1F">
        <w:rPr>
          <w:rFonts w:eastAsiaTheme="minorEastAsia"/>
          <w:lang w:eastAsia="zh-CN"/>
        </w:rPr>
        <w:t xml:space="preserve">TP </w:t>
      </w:r>
      <w:r w:rsidR="003201B0" w:rsidRPr="003201B0">
        <w:rPr>
          <w:rFonts w:eastAsiaTheme="minorEastAsia"/>
          <w:lang w:eastAsia="zh-CN"/>
        </w:rPr>
        <w:t>R3-245841</w:t>
      </w:r>
      <w:r w:rsidRPr="005A1968">
        <w:rPr>
          <w:rFonts w:eastAsiaTheme="minorEastAsia"/>
          <w:lang w:eastAsia="zh-CN"/>
        </w:rPr>
        <w:t xml:space="preserve"> </w:t>
      </w:r>
      <w:r w:rsidRPr="00763F1F">
        <w:rPr>
          <w:rFonts w:eastAsiaTheme="minorEastAsia"/>
          <w:lang w:eastAsia="zh-CN"/>
        </w:rPr>
        <w:t xml:space="preserve">for BLCR </w:t>
      </w:r>
      <w:r>
        <w:rPr>
          <w:rFonts w:eastAsiaTheme="minorEastAsia"/>
          <w:lang w:eastAsia="zh-CN"/>
        </w:rPr>
        <w:t>TS38.</w:t>
      </w:r>
      <w:r>
        <w:rPr>
          <w:rFonts w:eastAsiaTheme="minorEastAsia" w:hint="eastAsia"/>
          <w:lang w:eastAsia="zh-CN"/>
        </w:rPr>
        <w:t>300</w:t>
      </w:r>
      <w:r>
        <w:rPr>
          <w:rFonts w:eastAsiaTheme="minorEastAsia"/>
          <w:lang w:eastAsia="zh-CN"/>
        </w:rPr>
        <w:t xml:space="preserve"> is agreed</w:t>
      </w:r>
      <w:r>
        <w:rPr>
          <w:rFonts w:eastAsiaTheme="minorEastAsia" w:hint="eastAsia"/>
          <w:lang w:eastAsia="zh-CN"/>
        </w:rPr>
        <w:t xml:space="preserve">; </w:t>
      </w:r>
      <w:r w:rsidRPr="00AC007F">
        <w:rPr>
          <w:rFonts w:eastAsiaTheme="minorEastAsia"/>
          <w:lang w:eastAsia="zh-CN"/>
        </w:rPr>
        <w:t xml:space="preserve">TP </w:t>
      </w:r>
      <w:r w:rsidR="003201B0" w:rsidRPr="003201B0">
        <w:rPr>
          <w:rFonts w:eastAsiaTheme="minorEastAsia"/>
          <w:lang w:eastAsia="zh-CN"/>
        </w:rPr>
        <w:t>R3-245842</w:t>
      </w:r>
      <w:r w:rsidRPr="00AC007F">
        <w:rPr>
          <w:rFonts w:eastAsiaTheme="minorEastAsia"/>
          <w:lang w:eastAsia="zh-CN"/>
        </w:rPr>
        <w:t xml:space="preserve"> for BLCR TS38.423 is agreed.</w:t>
      </w:r>
    </w:p>
    <w:p w14:paraId="45573552" w14:textId="77777777" w:rsidR="00B478ED" w:rsidRDefault="00B478ED" w:rsidP="00B478ED">
      <w:pPr>
        <w:pStyle w:val="B1"/>
        <w:rPr>
          <w:rFonts w:eastAsiaTheme="minorEastAsia"/>
          <w:lang w:eastAsia="zh-CN"/>
        </w:rPr>
      </w:pPr>
    </w:p>
    <w:p w14:paraId="258C386C" w14:textId="5CD07CF9" w:rsidR="00524622" w:rsidRPr="0003336B" w:rsidRDefault="00524622" w:rsidP="00136BBE">
      <w:pPr>
        <w:pStyle w:val="NO"/>
        <w:ind w:left="0" w:firstLine="0"/>
        <w:rPr>
          <w:rFonts w:ascii="Arial" w:eastAsiaTheme="minorEastAsia" w:hAnsi="Arial" w:cs="Arial"/>
          <w:iCs/>
          <w:lang w:eastAsia="zh-CN"/>
        </w:rPr>
      </w:pPr>
      <w:r w:rsidRPr="0003336B">
        <w:rPr>
          <w:rFonts w:ascii="Arial" w:eastAsiaTheme="minorEastAsia" w:hAnsi="Arial" w:cs="Arial" w:hint="eastAsia"/>
          <w:iCs/>
          <w:lang w:eastAsia="zh-CN"/>
        </w:rPr>
        <w:t>RAN3#12</w:t>
      </w:r>
      <w:r>
        <w:rPr>
          <w:rFonts w:ascii="Arial" w:eastAsiaTheme="minorEastAsia" w:hAnsi="Arial" w:cs="Arial" w:hint="eastAsia"/>
          <w:iCs/>
          <w:lang w:eastAsia="zh-CN"/>
        </w:rPr>
        <w:t>6</w:t>
      </w:r>
      <w:r w:rsidRPr="0003336B">
        <w:rPr>
          <w:rFonts w:ascii="Arial" w:eastAsiaTheme="minorEastAsia" w:hAnsi="Arial" w:cs="Arial" w:hint="eastAsia"/>
          <w:iCs/>
          <w:lang w:eastAsia="zh-CN"/>
        </w:rPr>
        <w:t>:</w:t>
      </w:r>
    </w:p>
    <w:p w14:paraId="07DFBD7C" w14:textId="72F93A3F" w:rsidR="007B40AB" w:rsidRDefault="007B40AB" w:rsidP="007B40AB">
      <w:pPr>
        <w:pStyle w:val="ListParagraph"/>
        <w:numPr>
          <w:ilvl w:val="0"/>
          <w:numId w:val="19"/>
        </w:numPr>
        <w:ind w:leftChars="0"/>
        <w:rPr>
          <w:rFonts w:ascii="Times New Roman" w:eastAsiaTheme="minorEastAsia" w:hAnsi="Times New Roman"/>
          <w:kern w:val="0"/>
          <w:sz w:val="24"/>
          <w:szCs w:val="24"/>
          <w:lang w:eastAsia="zh-CN"/>
        </w:rPr>
      </w:pPr>
      <w:r w:rsidRPr="007B40AB">
        <w:rPr>
          <w:rFonts w:ascii="Times New Roman" w:eastAsiaTheme="minorEastAsia" w:hAnsi="Times New Roman"/>
          <w:kern w:val="0"/>
          <w:sz w:val="24"/>
          <w:szCs w:val="24"/>
          <w:lang w:eastAsia="zh-CN"/>
        </w:rPr>
        <w:t>BL CRs to TS 38.300, TS38.423, TS38.4</w:t>
      </w:r>
      <w:r w:rsidR="00B04BE4">
        <w:rPr>
          <w:rFonts w:ascii="Times New Roman" w:eastAsiaTheme="minorEastAsia" w:hAnsi="Times New Roman" w:hint="eastAsia"/>
          <w:kern w:val="0"/>
          <w:sz w:val="24"/>
          <w:szCs w:val="24"/>
          <w:lang w:eastAsia="zh-CN"/>
        </w:rPr>
        <w:t>20</w:t>
      </w:r>
      <w:r w:rsidRPr="007B40AB">
        <w:rPr>
          <w:rFonts w:ascii="Times New Roman" w:eastAsiaTheme="minorEastAsia" w:hAnsi="Times New Roman"/>
          <w:kern w:val="0"/>
          <w:sz w:val="24"/>
          <w:szCs w:val="24"/>
          <w:lang w:eastAsia="zh-CN"/>
        </w:rPr>
        <w:t xml:space="preserve"> and TS</w:t>
      </w:r>
      <w:r w:rsidR="00B04BE4">
        <w:rPr>
          <w:rFonts w:ascii="Times New Roman" w:eastAsiaTheme="minorEastAsia" w:hAnsi="Times New Roman" w:hint="eastAsia"/>
          <w:kern w:val="0"/>
          <w:sz w:val="24"/>
          <w:szCs w:val="24"/>
          <w:lang w:eastAsia="zh-CN"/>
        </w:rPr>
        <w:t>37.483</w:t>
      </w:r>
      <w:r w:rsidRPr="007B40AB">
        <w:rPr>
          <w:rFonts w:ascii="Times New Roman" w:eastAsiaTheme="minorEastAsia" w:hAnsi="Times New Roman"/>
          <w:kern w:val="0"/>
          <w:sz w:val="24"/>
          <w:szCs w:val="24"/>
          <w:lang w:eastAsia="zh-CN"/>
        </w:rPr>
        <w:t xml:space="preserve"> are endorsed.</w:t>
      </w:r>
    </w:p>
    <w:p w14:paraId="3D855A46" w14:textId="6A9F7569" w:rsidR="000209A9" w:rsidRPr="007B40AB" w:rsidRDefault="000209A9" w:rsidP="007B40AB">
      <w:pPr>
        <w:pStyle w:val="ListParagraph"/>
        <w:numPr>
          <w:ilvl w:val="0"/>
          <w:numId w:val="19"/>
        </w:numPr>
        <w:ind w:leftChars="0"/>
        <w:rPr>
          <w:rFonts w:ascii="Times New Roman" w:eastAsiaTheme="minorEastAsia" w:hAnsi="Times New Roman"/>
          <w:kern w:val="0"/>
          <w:sz w:val="24"/>
          <w:szCs w:val="24"/>
          <w:lang w:eastAsia="zh-CN"/>
        </w:rPr>
      </w:pPr>
      <w:r w:rsidRPr="000209A9">
        <w:rPr>
          <w:rFonts w:ascii="Times New Roman" w:eastAsiaTheme="minorEastAsia" w:hAnsi="Times New Roman"/>
          <w:kern w:val="0"/>
          <w:sz w:val="24"/>
          <w:szCs w:val="24"/>
          <w:lang w:eastAsia="zh-CN"/>
        </w:rPr>
        <w:t>Reply LS R3-247911</w:t>
      </w:r>
      <w:r>
        <w:rPr>
          <w:rFonts w:ascii="Times New Roman" w:eastAsiaTheme="minorEastAsia" w:hAnsi="Times New Roman" w:hint="eastAsia"/>
          <w:kern w:val="0"/>
          <w:sz w:val="24"/>
          <w:szCs w:val="24"/>
          <w:lang w:eastAsia="zh-CN"/>
        </w:rPr>
        <w:t xml:space="preserve"> </w:t>
      </w:r>
      <w:r w:rsidRPr="000209A9">
        <w:rPr>
          <w:rFonts w:ascii="Times New Roman" w:eastAsiaTheme="minorEastAsia" w:hAnsi="Times New Roman"/>
          <w:kern w:val="0"/>
          <w:sz w:val="24"/>
          <w:szCs w:val="24"/>
          <w:lang w:eastAsia="zh-CN"/>
        </w:rPr>
        <w:t>for LS on the support of semi-persistent CSI-RS resource for LTM candidate cells</w:t>
      </w:r>
      <w:r>
        <w:rPr>
          <w:rFonts w:ascii="Times New Roman" w:eastAsiaTheme="minorEastAsia" w:hAnsi="Times New Roman" w:hint="eastAsia"/>
          <w:kern w:val="0"/>
          <w:sz w:val="24"/>
          <w:szCs w:val="24"/>
          <w:lang w:eastAsia="zh-CN"/>
        </w:rPr>
        <w:t xml:space="preserve"> is agreed.</w:t>
      </w:r>
    </w:p>
    <w:p w14:paraId="4BF6C49A" w14:textId="76BD6BFC" w:rsidR="00EF7A2A" w:rsidRPr="00EF7A2A" w:rsidRDefault="00EF7A2A" w:rsidP="00EF7A2A">
      <w:pPr>
        <w:pStyle w:val="B1"/>
        <w:numPr>
          <w:ilvl w:val="0"/>
          <w:numId w:val="19"/>
        </w:numPr>
        <w:rPr>
          <w:rFonts w:eastAsiaTheme="minorEastAsia"/>
          <w:lang w:eastAsia="zh-CN"/>
        </w:rPr>
      </w:pPr>
      <w:r w:rsidRPr="00300ACB">
        <w:rPr>
          <w:rFonts w:eastAsiaTheme="minorEastAsia"/>
          <w:lang w:eastAsia="zh-CN"/>
        </w:rPr>
        <w:t>RAN3 move forward on Legacy framework with PDCP change/switch for inter-CU LTM in this release, not considering the PDCP anchor based solution.</w:t>
      </w:r>
    </w:p>
    <w:p w14:paraId="27C02E0F" w14:textId="77777777" w:rsidR="00300ACB" w:rsidRPr="00300ACB" w:rsidRDefault="00300ACB" w:rsidP="00300ACB">
      <w:pPr>
        <w:pStyle w:val="B1"/>
        <w:numPr>
          <w:ilvl w:val="0"/>
          <w:numId w:val="19"/>
        </w:numPr>
        <w:rPr>
          <w:rFonts w:eastAsiaTheme="minorEastAsia"/>
          <w:lang w:eastAsia="zh-CN"/>
        </w:rPr>
      </w:pPr>
      <w:r w:rsidRPr="00300ACB">
        <w:rPr>
          <w:rFonts w:eastAsiaTheme="minorEastAsia"/>
          <w:lang w:eastAsia="zh-CN"/>
        </w:rPr>
        <w:t>The source CU can request candidate CU to provide CSI-RS configuration in HANDOVER REQUEST message, and candidate CU signals the CSI-RS configuration in HANDOVER REQUEST ACKNOWLEDGEMENT message.</w:t>
      </w:r>
    </w:p>
    <w:p w14:paraId="12B3C94C" w14:textId="77777777" w:rsidR="00300ACB" w:rsidRPr="00300ACB" w:rsidRDefault="00300ACB" w:rsidP="00300ACB">
      <w:pPr>
        <w:pStyle w:val="B1"/>
        <w:numPr>
          <w:ilvl w:val="0"/>
          <w:numId w:val="19"/>
        </w:numPr>
        <w:rPr>
          <w:rFonts w:eastAsiaTheme="minorEastAsia"/>
          <w:lang w:eastAsia="zh-CN"/>
        </w:rPr>
      </w:pPr>
      <w:r w:rsidRPr="00300ACB">
        <w:rPr>
          <w:rFonts w:eastAsiaTheme="minorEastAsia"/>
          <w:lang w:eastAsia="zh-CN"/>
        </w:rPr>
        <w:t>The source CU generates common CSI-RS Resource Configuration and sends it to candidate CU in LTM CONFIGURATION UPDATE message, the candidate CU signals the CSI-RS Report Configuration in LTM CONFIGURATION UPDATE ACKNOWLEDGEMENT message.</w:t>
      </w:r>
    </w:p>
    <w:p w14:paraId="163E25E7" w14:textId="77777777" w:rsidR="00300ACB" w:rsidRPr="00300ACB" w:rsidRDefault="00300ACB" w:rsidP="00300ACB">
      <w:pPr>
        <w:pStyle w:val="B1"/>
        <w:numPr>
          <w:ilvl w:val="0"/>
          <w:numId w:val="19"/>
        </w:numPr>
        <w:rPr>
          <w:rFonts w:eastAsiaTheme="minorEastAsia"/>
          <w:lang w:eastAsia="zh-CN"/>
        </w:rPr>
      </w:pPr>
      <w:r w:rsidRPr="00300ACB">
        <w:rPr>
          <w:rFonts w:eastAsiaTheme="minorEastAsia"/>
          <w:lang w:eastAsia="zh-CN"/>
        </w:rPr>
        <w:t>Turn the WA into agreement: For inter-CU LTM mobility, a separate LTM request message (i.e. HANDOVER REQUEST message) is used for each candidate cell.</w:t>
      </w:r>
    </w:p>
    <w:p w14:paraId="6940D8B8" w14:textId="77777777" w:rsidR="00300ACB" w:rsidRPr="00300ACB" w:rsidRDefault="00300ACB" w:rsidP="00300ACB">
      <w:pPr>
        <w:pStyle w:val="B1"/>
        <w:numPr>
          <w:ilvl w:val="0"/>
          <w:numId w:val="19"/>
        </w:numPr>
        <w:rPr>
          <w:rFonts w:eastAsiaTheme="minorEastAsia"/>
          <w:lang w:eastAsia="zh-CN"/>
        </w:rPr>
      </w:pPr>
      <w:r w:rsidRPr="00300ACB">
        <w:rPr>
          <w:rFonts w:eastAsiaTheme="minorEastAsia"/>
          <w:lang w:eastAsia="zh-CN"/>
        </w:rPr>
        <w:t>To support subsequent LTM, the LTM Configuration Update procedure is reused to establish UE association between the new source gNB and the other candidate gNB(s) after each inter-CU LTM Cell Switch.</w:t>
      </w:r>
    </w:p>
    <w:p w14:paraId="77C707D2" w14:textId="77777777" w:rsidR="00300ACB" w:rsidRPr="00300ACB" w:rsidRDefault="00300ACB" w:rsidP="00300ACB">
      <w:pPr>
        <w:pStyle w:val="B1"/>
        <w:numPr>
          <w:ilvl w:val="0"/>
          <w:numId w:val="19"/>
        </w:numPr>
        <w:rPr>
          <w:rFonts w:eastAsiaTheme="minorEastAsia"/>
          <w:lang w:eastAsia="zh-CN"/>
        </w:rPr>
      </w:pPr>
      <w:r w:rsidRPr="00300ACB">
        <w:rPr>
          <w:rFonts w:eastAsiaTheme="minorEastAsia"/>
          <w:lang w:eastAsia="zh-CN"/>
        </w:rPr>
        <w:t>Confirm the message name as LTM Cancel for candidate gNB-initiated LTM cancellation.</w:t>
      </w:r>
    </w:p>
    <w:p w14:paraId="1832817A" w14:textId="29840298" w:rsidR="00524622" w:rsidRDefault="00300ACB" w:rsidP="00300ACB">
      <w:pPr>
        <w:pStyle w:val="B1"/>
        <w:numPr>
          <w:ilvl w:val="0"/>
          <w:numId w:val="19"/>
        </w:numPr>
        <w:rPr>
          <w:rFonts w:eastAsiaTheme="minorEastAsia"/>
          <w:lang w:eastAsia="zh-CN"/>
        </w:rPr>
      </w:pPr>
      <w:r w:rsidRPr="00300ACB">
        <w:rPr>
          <w:rFonts w:eastAsiaTheme="minorEastAsia"/>
          <w:lang w:eastAsia="zh-CN"/>
        </w:rPr>
        <w:t xml:space="preserve">Turn the WA into agreement: Reuse the existing </w:t>
      </w:r>
      <w:proofErr w:type="spellStart"/>
      <w:r w:rsidRPr="00300ACB">
        <w:rPr>
          <w:rFonts w:eastAsiaTheme="minorEastAsia"/>
          <w:lang w:eastAsia="zh-CN"/>
        </w:rPr>
        <w:t>XnAP</w:t>
      </w:r>
      <w:proofErr w:type="spellEnd"/>
      <w:r w:rsidRPr="00300ACB">
        <w:rPr>
          <w:rFonts w:eastAsiaTheme="minorEastAsia"/>
          <w:lang w:eastAsia="zh-CN"/>
        </w:rPr>
        <w:t xml:space="preserve"> UE CONTEXT RELEASE message at the source gNB if no LTM candidate cell(s) exists in the source gNB.</w:t>
      </w:r>
    </w:p>
    <w:p w14:paraId="3BD3AEA2" w14:textId="4872171B" w:rsidR="00C951BF" w:rsidRPr="00AC007F" w:rsidRDefault="00C951BF" w:rsidP="00C951BF">
      <w:pPr>
        <w:pStyle w:val="B1"/>
        <w:numPr>
          <w:ilvl w:val="0"/>
          <w:numId w:val="19"/>
        </w:numPr>
        <w:rPr>
          <w:rFonts w:eastAsiaTheme="minorEastAsia"/>
          <w:lang w:eastAsia="zh-CN"/>
        </w:rPr>
      </w:pPr>
      <w:r w:rsidRPr="00763F1F">
        <w:rPr>
          <w:rFonts w:eastAsiaTheme="minorEastAsia"/>
          <w:lang w:eastAsia="zh-CN"/>
        </w:rPr>
        <w:t xml:space="preserve">TP </w:t>
      </w:r>
      <w:r w:rsidR="00163BF0" w:rsidRPr="00163BF0">
        <w:rPr>
          <w:rFonts w:eastAsiaTheme="minorEastAsia"/>
          <w:lang w:eastAsia="zh-CN"/>
        </w:rPr>
        <w:t>R3-247912</w:t>
      </w:r>
      <w:r w:rsidRPr="005A1968">
        <w:rPr>
          <w:rFonts w:eastAsiaTheme="minorEastAsia"/>
          <w:lang w:eastAsia="zh-CN"/>
        </w:rPr>
        <w:t xml:space="preserve"> </w:t>
      </w:r>
      <w:r w:rsidRPr="00763F1F">
        <w:rPr>
          <w:rFonts w:eastAsiaTheme="minorEastAsia"/>
          <w:lang w:eastAsia="zh-CN"/>
        </w:rPr>
        <w:t xml:space="preserve">for BLCR </w:t>
      </w:r>
      <w:r>
        <w:rPr>
          <w:rFonts w:eastAsiaTheme="minorEastAsia"/>
          <w:lang w:eastAsia="zh-CN"/>
        </w:rPr>
        <w:t>TS38.</w:t>
      </w:r>
      <w:r>
        <w:rPr>
          <w:rFonts w:eastAsiaTheme="minorEastAsia" w:hint="eastAsia"/>
          <w:lang w:eastAsia="zh-CN"/>
        </w:rPr>
        <w:t>300</w:t>
      </w:r>
      <w:r>
        <w:rPr>
          <w:rFonts w:eastAsiaTheme="minorEastAsia"/>
          <w:lang w:eastAsia="zh-CN"/>
        </w:rPr>
        <w:t xml:space="preserve"> is agreed</w:t>
      </w:r>
      <w:r>
        <w:rPr>
          <w:rFonts w:eastAsiaTheme="minorEastAsia" w:hint="eastAsia"/>
          <w:lang w:eastAsia="zh-CN"/>
        </w:rPr>
        <w:t xml:space="preserve">; </w:t>
      </w:r>
      <w:r w:rsidRPr="00AC007F">
        <w:rPr>
          <w:rFonts w:eastAsiaTheme="minorEastAsia"/>
          <w:lang w:eastAsia="zh-CN"/>
        </w:rPr>
        <w:t xml:space="preserve">TP </w:t>
      </w:r>
      <w:r w:rsidR="00163BF0" w:rsidRPr="00163BF0">
        <w:rPr>
          <w:rFonts w:eastAsiaTheme="minorEastAsia"/>
          <w:lang w:eastAsia="zh-CN"/>
        </w:rPr>
        <w:t>R3-247913</w:t>
      </w:r>
      <w:r w:rsidRPr="00AC007F">
        <w:rPr>
          <w:rFonts w:eastAsiaTheme="minorEastAsia"/>
          <w:lang w:eastAsia="zh-CN"/>
        </w:rPr>
        <w:t xml:space="preserve"> for BLCR TS38.423 is agreed.</w:t>
      </w:r>
    </w:p>
    <w:p w14:paraId="5392B3B8" w14:textId="42DF6261" w:rsidR="005B0200" w:rsidRPr="00C951BF" w:rsidRDefault="005B0200" w:rsidP="00C951BF">
      <w:pPr>
        <w:pStyle w:val="B1"/>
        <w:ind w:left="440" w:firstLine="0"/>
        <w:rPr>
          <w:rFonts w:eastAsiaTheme="minorEastAsia"/>
          <w:lang w:eastAsia="zh-CN"/>
        </w:rPr>
      </w:pPr>
    </w:p>
    <w:p w14:paraId="05E6C52A" w14:textId="77777777" w:rsidR="00701410" w:rsidRPr="0003336B" w:rsidRDefault="00701410" w:rsidP="00701410">
      <w:pPr>
        <w:pStyle w:val="Heading4"/>
        <w:rPr>
          <w:rFonts w:eastAsiaTheme="minorEastAsia"/>
          <w:lang w:eastAsia="zh-CN"/>
        </w:rPr>
      </w:pPr>
      <w:r w:rsidRPr="0003336B">
        <w:rPr>
          <w:lang w:eastAsia="ja-JP"/>
        </w:rPr>
        <w:t>2.3.2</w:t>
      </w:r>
      <w:r w:rsidRPr="0003336B">
        <w:rPr>
          <w:lang w:eastAsia="ja-JP"/>
        </w:rPr>
        <w:tab/>
        <w:t>Remaining Open issues</w:t>
      </w:r>
    </w:p>
    <w:p w14:paraId="7F5F1CB6" w14:textId="73D0FF73" w:rsidR="007E68DC" w:rsidRDefault="007E68DC" w:rsidP="007E68DC">
      <w:pPr>
        <w:pStyle w:val="B1"/>
        <w:numPr>
          <w:ilvl w:val="0"/>
          <w:numId w:val="19"/>
        </w:numPr>
        <w:rPr>
          <w:rFonts w:eastAsiaTheme="minorEastAsia"/>
          <w:lang w:eastAsia="zh-CN"/>
        </w:rPr>
      </w:pPr>
      <w:r w:rsidRPr="007E68DC">
        <w:rPr>
          <w:rFonts w:eastAsiaTheme="minorEastAsia"/>
          <w:lang w:eastAsia="zh-CN"/>
        </w:rPr>
        <w:t>The error handling of multiple UE associations need</w:t>
      </w:r>
      <w:r w:rsidR="00E5154E">
        <w:rPr>
          <w:rFonts w:eastAsiaTheme="minorEastAsia" w:hint="eastAsia"/>
          <w:lang w:eastAsia="zh-CN"/>
        </w:rPr>
        <w:t>s</w:t>
      </w:r>
      <w:r w:rsidRPr="007E68DC">
        <w:rPr>
          <w:rFonts w:eastAsiaTheme="minorEastAsia"/>
          <w:lang w:eastAsia="zh-CN"/>
        </w:rPr>
        <w:t xml:space="preserve"> to be considered.</w:t>
      </w:r>
    </w:p>
    <w:p w14:paraId="29AF6AAE" w14:textId="067631BF" w:rsidR="007E68DC" w:rsidRPr="007E68DC" w:rsidRDefault="007E68DC" w:rsidP="007E68DC">
      <w:pPr>
        <w:pStyle w:val="B1"/>
        <w:numPr>
          <w:ilvl w:val="0"/>
          <w:numId w:val="19"/>
        </w:numPr>
        <w:rPr>
          <w:rFonts w:eastAsiaTheme="minorEastAsia"/>
          <w:lang w:eastAsia="zh-CN"/>
        </w:rPr>
      </w:pPr>
      <w:r w:rsidRPr="007E68DC">
        <w:rPr>
          <w:rFonts w:eastAsiaTheme="minorEastAsia"/>
          <w:lang w:eastAsia="zh-CN"/>
        </w:rPr>
        <w:t>How the source gNB-CU sends the reference configuration to all candidate gNBs is pending on RAN2 progress.</w:t>
      </w:r>
    </w:p>
    <w:p w14:paraId="4C3C912E" w14:textId="499C513A" w:rsidR="007E68DC" w:rsidRDefault="007E68DC" w:rsidP="007E68DC">
      <w:pPr>
        <w:pStyle w:val="B1"/>
        <w:numPr>
          <w:ilvl w:val="0"/>
          <w:numId w:val="19"/>
        </w:numPr>
        <w:rPr>
          <w:rFonts w:eastAsiaTheme="minorEastAsia"/>
          <w:lang w:eastAsia="zh-CN"/>
        </w:rPr>
      </w:pPr>
      <w:r w:rsidRPr="007E68DC">
        <w:rPr>
          <w:rFonts w:eastAsiaTheme="minorEastAsia"/>
          <w:lang w:eastAsia="zh-CN"/>
        </w:rPr>
        <w:t>When and how to establish the UE association is FFS.</w:t>
      </w:r>
    </w:p>
    <w:p w14:paraId="78231346" w14:textId="3DDA9165" w:rsidR="00300ACB" w:rsidRPr="0003336B" w:rsidRDefault="00300ACB" w:rsidP="007E68DC">
      <w:pPr>
        <w:pStyle w:val="B1"/>
        <w:numPr>
          <w:ilvl w:val="0"/>
          <w:numId w:val="19"/>
        </w:numPr>
        <w:rPr>
          <w:rFonts w:eastAsiaTheme="minorEastAsia"/>
          <w:lang w:eastAsia="zh-CN"/>
        </w:rPr>
      </w:pPr>
      <w:r w:rsidRPr="00300ACB">
        <w:rPr>
          <w:rFonts w:eastAsiaTheme="minorEastAsia"/>
          <w:lang w:eastAsia="zh-CN"/>
        </w:rPr>
        <w:t>Late data forwarding may be initiated after the source gNB decides to trigger the LTM Cell Switch Command to the UE, when exactly it is initiated is left to implementation</w:t>
      </w:r>
      <w:r>
        <w:rPr>
          <w:rFonts w:eastAsiaTheme="minorEastAsia" w:hint="eastAsia"/>
          <w:lang w:eastAsia="zh-CN"/>
        </w:rPr>
        <w:t>.</w:t>
      </w:r>
      <w:r w:rsidR="00482306">
        <w:rPr>
          <w:rFonts w:eastAsiaTheme="minorEastAsia" w:hint="eastAsia"/>
          <w:lang w:eastAsia="zh-CN"/>
        </w:rPr>
        <w:t xml:space="preserve"> FFS on the details. </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41D24F80" w14:textId="77777777" w:rsidR="004E1294" w:rsidRPr="00DD0CF1" w:rsidRDefault="004E1294" w:rsidP="004E1294">
      <w:pPr>
        <w:rPr>
          <w:b/>
          <w:bCs/>
          <w:lang w:eastAsia="ja-JP"/>
        </w:rPr>
      </w:pPr>
      <w:r w:rsidRPr="00DD0CF1">
        <w:rPr>
          <w:b/>
          <w:bCs/>
          <w:lang w:eastAsia="ja-JP"/>
        </w:rPr>
        <w:t xml:space="preserve">RAN4#112bis </w:t>
      </w:r>
    </w:p>
    <w:p w14:paraId="3C40BF29" w14:textId="77777777" w:rsidR="004E1294" w:rsidRPr="00DD0CF1" w:rsidRDefault="004E1294" w:rsidP="004E1294">
      <w:pPr>
        <w:rPr>
          <w:lang w:eastAsia="ja-JP"/>
        </w:rPr>
      </w:pPr>
      <w:r w:rsidRPr="00725C2D">
        <w:rPr>
          <w:b/>
          <w:bCs/>
          <w:lang w:eastAsia="ja-JP"/>
        </w:rPr>
        <w:t xml:space="preserve">Topic #1: </w:t>
      </w:r>
      <w:r w:rsidRPr="00DD0CF1">
        <w:rPr>
          <w:b/>
          <w:bCs/>
          <w:lang w:eastAsia="ja-JP"/>
        </w:rPr>
        <w:t>Event triggered L1 measurement reporting</w:t>
      </w:r>
    </w:p>
    <w:p w14:paraId="1AF263AF" w14:textId="77777777" w:rsidR="004E1294" w:rsidRPr="00DD0CF1" w:rsidRDefault="004E1294" w:rsidP="004E1294">
      <w:pPr>
        <w:rPr>
          <w:lang w:eastAsia="ja-JP"/>
        </w:rPr>
      </w:pPr>
      <w:r w:rsidRPr="00DD0CF1">
        <w:rPr>
          <w:lang w:eastAsia="ja-JP"/>
        </w:rPr>
        <w:t>Issue 1-1: RRM scope of Event triggered L1 measurement reporting</w:t>
      </w:r>
    </w:p>
    <w:p w14:paraId="5FE6F79B" w14:textId="77777777" w:rsidR="004E1294" w:rsidRPr="00EB543F" w:rsidRDefault="004E1294" w:rsidP="004E1294">
      <w:pPr>
        <w:rPr>
          <w:b/>
          <w:bCs/>
          <w:lang w:eastAsia="ja-JP"/>
        </w:rPr>
      </w:pPr>
      <w:r w:rsidRPr="00EB543F">
        <w:rPr>
          <w:b/>
          <w:bCs/>
          <w:lang w:eastAsia="ja-JP"/>
        </w:rPr>
        <w:t xml:space="preserve">&lt;Agreement&gt; </w:t>
      </w:r>
    </w:p>
    <w:p w14:paraId="3AB5D6A4" w14:textId="77777777" w:rsidR="004E1294" w:rsidRPr="00DD0CF1" w:rsidRDefault="004E1294" w:rsidP="004E1294">
      <w:pPr>
        <w:numPr>
          <w:ilvl w:val="1"/>
          <w:numId w:val="32"/>
        </w:numPr>
        <w:rPr>
          <w:lang w:eastAsia="ja-JP"/>
        </w:rPr>
      </w:pPr>
      <w:r w:rsidRPr="00DD0CF1">
        <w:rPr>
          <w:lang w:eastAsia="ja-JP"/>
        </w:rPr>
        <w:t>RAN4 to define event-triggered L1 reporting requirement for SSB based and CSI-RS based measurements.</w:t>
      </w:r>
    </w:p>
    <w:p w14:paraId="6CF8298B" w14:textId="77777777" w:rsidR="004E1294" w:rsidRPr="00DD0CF1" w:rsidRDefault="004E1294" w:rsidP="004E1294">
      <w:pPr>
        <w:numPr>
          <w:ilvl w:val="2"/>
          <w:numId w:val="32"/>
        </w:numPr>
        <w:rPr>
          <w:lang w:eastAsia="ja-JP"/>
        </w:rPr>
      </w:pPr>
      <w:r w:rsidRPr="00DD0CF1">
        <w:rPr>
          <w:lang w:eastAsia="ja-JP"/>
        </w:rPr>
        <w:lastRenderedPageBreak/>
        <w:t xml:space="preserve">To start RAN4 discussion for SSB based L1 measurement </w:t>
      </w:r>
      <w:proofErr w:type="gramStart"/>
      <w:r w:rsidRPr="00DD0CF1">
        <w:rPr>
          <w:lang w:eastAsia="ja-JP"/>
        </w:rPr>
        <w:t>firstly, and</w:t>
      </w:r>
      <w:proofErr w:type="gramEnd"/>
      <w:r w:rsidRPr="00DD0CF1">
        <w:rPr>
          <w:lang w:eastAsia="ja-JP"/>
        </w:rPr>
        <w:t xml:space="preserve"> check how to apply/extend the agreements for SSB based L1 measurement to accommodate CSI-RS based L1 measurement. </w:t>
      </w:r>
    </w:p>
    <w:p w14:paraId="075E9CC8" w14:textId="77777777" w:rsidR="004E1294" w:rsidRPr="00DD0CF1" w:rsidRDefault="004E1294" w:rsidP="004E1294">
      <w:pPr>
        <w:numPr>
          <w:ilvl w:val="1"/>
          <w:numId w:val="32"/>
        </w:numPr>
        <w:rPr>
          <w:lang w:eastAsia="ja-JP"/>
        </w:rPr>
      </w:pPr>
      <w:r w:rsidRPr="00DD0CF1">
        <w:rPr>
          <w:lang w:eastAsia="ja-JP"/>
        </w:rPr>
        <w:t>From RAN4 RRM requirement perspective, for FR2-1, RRM requirements for multi-Rx based LTM L1 measurement is not considered in the WI scope.</w:t>
      </w:r>
    </w:p>
    <w:p w14:paraId="53B14BB1" w14:textId="77777777" w:rsidR="004E1294" w:rsidRPr="00DD0CF1" w:rsidRDefault="004E1294" w:rsidP="004E1294">
      <w:pPr>
        <w:numPr>
          <w:ilvl w:val="1"/>
          <w:numId w:val="32"/>
        </w:numPr>
        <w:rPr>
          <w:lang w:eastAsia="ja-JP"/>
        </w:rPr>
      </w:pPr>
      <w:r w:rsidRPr="00DD0CF1">
        <w:rPr>
          <w:lang w:eastAsia="ja-JP"/>
        </w:rPr>
        <w:t>RRM scope of Event triggered L1 measurement reporting</w:t>
      </w:r>
    </w:p>
    <w:p w14:paraId="53B1B77E" w14:textId="77777777" w:rsidR="004E1294" w:rsidRPr="00DD0CF1" w:rsidRDefault="004E1294" w:rsidP="004E1294">
      <w:pPr>
        <w:numPr>
          <w:ilvl w:val="2"/>
          <w:numId w:val="32"/>
        </w:numPr>
        <w:rPr>
          <w:lang w:eastAsia="ja-JP"/>
        </w:rPr>
      </w:pPr>
      <w:r w:rsidRPr="00DD0CF1">
        <w:rPr>
          <w:lang w:eastAsia="ja-JP"/>
        </w:rPr>
        <w:t>In addition to intra-frequency measurement and inter-frequency measurement without gap, support gap-based inter-frequency measurement for SSB-based L1 measurement. Further discuss for CSI-RS based L1 measurement.</w:t>
      </w:r>
    </w:p>
    <w:p w14:paraId="63D92FB8" w14:textId="77777777" w:rsidR="004E1294" w:rsidRDefault="004E1294" w:rsidP="004E1294">
      <w:pPr>
        <w:rPr>
          <w:b/>
          <w:bCs/>
          <w:u w:val="single"/>
          <w:lang w:eastAsia="ja-JP"/>
        </w:rPr>
      </w:pPr>
    </w:p>
    <w:p w14:paraId="1E08829B" w14:textId="77777777" w:rsidR="004E1294" w:rsidRPr="00DD0CF1" w:rsidRDefault="004E1294" w:rsidP="004E1294">
      <w:pPr>
        <w:rPr>
          <w:lang w:eastAsia="ja-JP"/>
        </w:rPr>
      </w:pPr>
      <w:r w:rsidRPr="00DD0CF1">
        <w:rPr>
          <w:lang w:eastAsia="ja-JP"/>
        </w:rPr>
        <w:t>Issue 1-2: supported frequency range in RRM requirements</w:t>
      </w:r>
    </w:p>
    <w:p w14:paraId="47874934" w14:textId="77777777" w:rsidR="004E1294" w:rsidRPr="00EB543F" w:rsidRDefault="004E1294" w:rsidP="004E1294">
      <w:pPr>
        <w:rPr>
          <w:b/>
          <w:bCs/>
          <w:lang w:eastAsia="ja-JP"/>
        </w:rPr>
      </w:pPr>
      <w:r w:rsidRPr="00EB543F">
        <w:rPr>
          <w:b/>
          <w:bCs/>
          <w:lang w:eastAsia="ja-JP"/>
        </w:rPr>
        <w:t xml:space="preserve">&lt;Agreement&gt; </w:t>
      </w:r>
    </w:p>
    <w:p w14:paraId="2C102203" w14:textId="77777777" w:rsidR="004E1294" w:rsidRPr="00DD0CF1" w:rsidRDefault="004E1294" w:rsidP="004E1294">
      <w:pPr>
        <w:numPr>
          <w:ilvl w:val="1"/>
          <w:numId w:val="33"/>
        </w:numPr>
        <w:rPr>
          <w:lang w:eastAsia="ja-JP"/>
        </w:rPr>
      </w:pPr>
      <w:r w:rsidRPr="00DD0CF1">
        <w:rPr>
          <w:lang w:eastAsia="ja-JP"/>
        </w:rPr>
        <w:t>Both FR1 and FR2-1 are in scope of RRM requirements for Event triggered L1 measurement reporting.</w:t>
      </w:r>
    </w:p>
    <w:p w14:paraId="01F5A9EE" w14:textId="77777777" w:rsidR="004E1294" w:rsidRPr="00DD0CF1" w:rsidRDefault="004E1294" w:rsidP="004E1294">
      <w:pPr>
        <w:rPr>
          <w:lang w:eastAsia="ja-JP"/>
        </w:rPr>
      </w:pPr>
      <w:r w:rsidRPr="00DD0CF1">
        <w:rPr>
          <w:lang w:eastAsia="ja-JP"/>
        </w:rPr>
        <w:t> </w:t>
      </w:r>
    </w:p>
    <w:p w14:paraId="4884C4F6" w14:textId="77777777" w:rsidR="004E1294" w:rsidRPr="00DD0CF1" w:rsidRDefault="004E1294" w:rsidP="004E1294">
      <w:pPr>
        <w:rPr>
          <w:lang w:eastAsia="ja-JP"/>
        </w:rPr>
      </w:pPr>
      <w:r w:rsidRPr="00DD0CF1">
        <w:rPr>
          <w:lang w:eastAsia="ja-JP"/>
        </w:rPr>
        <w:t xml:space="preserve">Issue 1-6: accuracy  </w:t>
      </w:r>
    </w:p>
    <w:p w14:paraId="2884DF5F" w14:textId="77777777" w:rsidR="004E1294" w:rsidRPr="00EB543F" w:rsidRDefault="004E1294" w:rsidP="004E1294">
      <w:pPr>
        <w:rPr>
          <w:b/>
          <w:bCs/>
          <w:lang w:eastAsia="ja-JP"/>
        </w:rPr>
      </w:pPr>
      <w:r w:rsidRPr="00EB543F">
        <w:rPr>
          <w:b/>
          <w:bCs/>
          <w:lang w:eastAsia="ja-JP"/>
        </w:rPr>
        <w:t xml:space="preserve">&lt;Agreement&gt; </w:t>
      </w:r>
    </w:p>
    <w:p w14:paraId="0C7A0D5E" w14:textId="77777777" w:rsidR="004E1294" w:rsidRPr="00DD0CF1" w:rsidRDefault="004E1294" w:rsidP="004E1294">
      <w:pPr>
        <w:numPr>
          <w:ilvl w:val="1"/>
          <w:numId w:val="34"/>
        </w:numPr>
        <w:rPr>
          <w:lang w:eastAsia="ja-JP"/>
        </w:rPr>
      </w:pPr>
      <w:r w:rsidRPr="00DD0CF1">
        <w:rPr>
          <w:lang w:eastAsia="ja-JP"/>
        </w:rPr>
        <w:t>for SSB based L1 RSRP event triggered reporting, the reported L1-RSRP measurement result shall meet R18 LTM L1-RSRP accuracy requirements</w:t>
      </w:r>
    </w:p>
    <w:p w14:paraId="415F780F" w14:textId="77777777" w:rsidR="004E1294" w:rsidRPr="00DD0CF1" w:rsidRDefault="004E1294" w:rsidP="004E1294">
      <w:pPr>
        <w:numPr>
          <w:ilvl w:val="1"/>
          <w:numId w:val="34"/>
        </w:numPr>
        <w:rPr>
          <w:lang w:eastAsia="ja-JP"/>
        </w:rPr>
      </w:pPr>
      <w:r w:rsidRPr="00DD0CF1">
        <w:rPr>
          <w:lang w:eastAsia="ja-JP"/>
        </w:rPr>
        <w:t>for CSI-RS based L1-RSRP event triggered reporting, the reported L1-RSRP measurement result shall meet R19 CSI-RS based L1-RSRP accuracy requirements for LTM, which will be discussed under CSI-RS based L1-RSRP measurement agenda.</w:t>
      </w:r>
    </w:p>
    <w:p w14:paraId="068DB809" w14:textId="77777777" w:rsidR="004E1294" w:rsidRPr="00DD0CF1" w:rsidRDefault="004E1294" w:rsidP="004E1294">
      <w:pPr>
        <w:rPr>
          <w:lang w:eastAsia="ja-JP"/>
        </w:rPr>
      </w:pPr>
      <w:r w:rsidRPr="00DD0CF1">
        <w:rPr>
          <w:lang w:eastAsia="ja-JP"/>
        </w:rPr>
        <w:t>  </w:t>
      </w:r>
    </w:p>
    <w:p w14:paraId="05D9E9EB" w14:textId="77777777" w:rsidR="004E1294" w:rsidRPr="00DD0CF1" w:rsidRDefault="004E1294" w:rsidP="004E1294">
      <w:pPr>
        <w:rPr>
          <w:lang w:eastAsia="ja-JP"/>
        </w:rPr>
      </w:pPr>
      <w:r w:rsidRPr="00DD0CF1">
        <w:rPr>
          <w:lang w:eastAsia="ja-JP"/>
        </w:rPr>
        <w:t>Issue 1-8: starting point in event triggered L1 reporting requirements</w:t>
      </w:r>
    </w:p>
    <w:p w14:paraId="13EF9C23" w14:textId="77777777" w:rsidR="004E1294" w:rsidRPr="00EB543F" w:rsidRDefault="004E1294" w:rsidP="004E1294">
      <w:pPr>
        <w:rPr>
          <w:b/>
          <w:bCs/>
          <w:lang w:eastAsia="ja-JP"/>
        </w:rPr>
      </w:pPr>
      <w:r w:rsidRPr="00EB543F">
        <w:rPr>
          <w:b/>
          <w:bCs/>
          <w:lang w:eastAsia="ja-JP"/>
        </w:rPr>
        <w:t xml:space="preserve">&lt;Agreement&gt; </w:t>
      </w:r>
    </w:p>
    <w:p w14:paraId="6A45B44B" w14:textId="77777777" w:rsidR="004E1294" w:rsidRPr="00DD0CF1" w:rsidRDefault="004E1294" w:rsidP="004E1294">
      <w:pPr>
        <w:numPr>
          <w:ilvl w:val="1"/>
          <w:numId w:val="35"/>
        </w:numPr>
        <w:rPr>
          <w:lang w:eastAsia="ja-JP"/>
        </w:rPr>
      </w:pPr>
      <w:r w:rsidRPr="00DD0CF1">
        <w:rPr>
          <w:lang w:eastAsia="ja-JP"/>
        </w:rPr>
        <w:t>Use the following as starting point. Wording can be discussed in CR.</w:t>
      </w:r>
    </w:p>
    <w:p w14:paraId="0F228953" w14:textId="77777777" w:rsidR="004E1294" w:rsidRPr="00DD0CF1" w:rsidRDefault="004E1294" w:rsidP="004E1294">
      <w:pPr>
        <w:numPr>
          <w:ilvl w:val="2"/>
          <w:numId w:val="35"/>
        </w:numPr>
        <w:rPr>
          <w:lang w:eastAsia="ja-JP"/>
        </w:rPr>
      </w:pPr>
      <w:r w:rsidRPr="00DD0CF1">
        <w:rPr>
          <w:lang w:eastAsia="ja-JP"/>
        </w:rPr>
        <w:t>Starting point in event triggered L1 reporting requirements is the time when a condition exists at the UE which will trigger the reporting.</w:t>
      </w:r>
    </w:p>
    <w:p w14:paraId="3AFAF418" w14:textId="77777777" w:rsidR="004E1294" w:rsidRPr="00DD0CF1" w:rsidRDefault="004E1294" w:rsidP="004E1294">
      <w:pPr>
        <w:rPr>
          <w:lang w:eastAsia="ja-JP"/>
        </w:rPr>
      </w:pPr>
      <w:r w:rsidRPr="00DD0CF1">
        <w:rPr>
          <w:lang w:eastAsia="ja-JP"/>
        </w:rPr>
        <w:t> </w:t>
      </w:r>
    </w:p>
    <w:p w14:paraId="48730660" w14:textId="77777777" w:rsidR="004E1294" w:rsidRPr="00DD0CF1" w:rsidRDefault="004E1294" w:rsidP="004E1294">
      <w:pPr>
        <w:rPr>
          <w:lang w:eastAsia="ja-JP"/>
        </w:rPr>
      </w:pPr>
      <w:r w:rsidRPr="00725C2D">
        <w:rPr>
          <w:b/>
          <w:bCs/>
          <w:lang w:eastAsia="ja-JP"/>
        </w:rPr>
        <w:t>Topic #</w:t>
      </w:r>
      <w:r>
        <w:rPr>
          <w:b/>
          <w:bCs/>
          <w:lang w:eastAsia="ja-JP"/>
        </w:rPr>
        <w:t>2</w:t>
      </w:r>
      <w:r w:rsidRPr="00725C2D">
        <w:rPr>
          <w:b/>
          <w:bCs/>
          <w:lang w:eastAsia="ja-JP"/>
        </w:rPr>
        <w:t xml:space="preserve">: </w:t>
      </w:r>
      <w:r w:rsidRPr="00DD0CF1">
        <w:rPr>
          <w:b/>
          <w:bCs/>
          <w:lang w:eastAsia="ja-JP"/>
        </w:rPr>
        <w:t>CSI-RS based L1 measurement</w:t>
      </w:r>
    </w:p>
    <w:p w14:paraId="7FC8598D" w14:textId="77777777" w:rsidR="004E1294" w:rsidRPr="00DD0CF1" w:rsidRDefault="004E1294" w:rsidP="004E1294">
      <w:pPr>
        <w:rPr>
          <w:lang w:eastAsia="ja-JP"/>
        </w:rPr>
      </w:pPr>
      <w:r w:rsidRPr="00DD0CF1">
        <w:rPr>
          <w:lang w:eastAsia="ja-JP"/>
        </w:rPr>
        <w:t>Issue 2-1: CSI-RS based L1 measurement for known/unknown cell</w:t>
      </w:r>
    </w:p>
    <w:p w14:paraId="44207DC5" w14:textId="77777777" w:rsidR="004E1294" w:rsidRPr="00EB543F" w:rsidRDefault="004E1294" w:rsidP="004E1294">
      <w:pPr>
        <w:rPr>
          <w:b/>
          <w:bCs/>
          <w:lang w:eastAsia="ja-JP"/>
        </w:rPr>
      </w:pPr>
      <w:r w:rsidRPr="00EB543F">
        <w:rPr>
          <w:b/>
          <w:bCs/>
          <w:lang w:eastAsia="ja-JP"/>
        </w:rPr>
        <w:t xml:space="preserve">&lt;Agreement&gt; </w:t>
      </w:r>
    </w:p>
    <w:p w14:paraId="2D85B8AC" w14:textId="77777777" w:rsidR="004E1294" w:rsidRPr="00DD0CF1" w:rsidRDefault="004E1294" w:rsidP="004E1294">
      <w:pPr>
        <w:numPr>
          <w:ilvl w:val="1"/>
          <w:numId w:val="36"/>
        </w:numPr>
        <w:rPr>
          <w:lang w:eastAsia="ja-JP"/>
        </w:rPr>
      </w:pPr>
      <w:r w:rsidRPr="00DD0CF1">
        <w:rPr>
          <w:lang w:eastAsia="ja-JP"/>
        </w:rPr>
        <w:t>RRM requirements for CSI-RS based L1-RSRP measurement only apply for known target cells</w:t>
      </w:r>
    </w:p>
    <w:p w14:paraId="7E0A6A9C" w14:textId="77777777" w:rsidR="004E1294" w:rsidRPr="00DD0CF1" w:rsidRDefault="004E1294" w:rsidP="004E1294">
      <w:pPr>
        <w:rPr>
          <w:lang w:eastAsia="ja-JP"/>
        </w:rPr>
      </w:pPr>
      <w:r w:rsidRPr="00DD0CF1">
        <w:rPr>
          <w:lang w:eastAsia="ja-JP"/>
        </w:rPr>
        <w:t> </w:t>
      </w:r>
    </w:p>
    <w:p w14:paraId="70A8D17D" w14:textId="77777777" w:rsidR="004E1294" w:rsidRPr="00DD0CF1" w:rsidRDefault="004E1294" w:rsidP="004E1294">
      <w:pPr>
        <w:rPr>
          <w:lang w:eastAsia="ja-JP"/>
        </w:rPr>
      </w:pPr>
      <w:r w:rsidRPr="00DD0CF1">
        <w:rPr>
          <w:lang w:eastAsia="ja-JP"/>
        </w:rPr>
        <w:t xml:space="preserve">Issue 2-2: known cell definition in CSI-RS based L1 measurement </w:t>
      </w:r>
    </w:p>
    <w:p w14:paraId="17799B21" w14:textId="77777777" w:rsidR="004E1294" w:rsidRPr="00DD0CF1" w:rsidRDefault="004E1294" w:rsidP="004E1294">
      <w:pPr>
        <w:rPr>
          <w:lang w:eastAsia="ja-JP"/>
        </w:rPr>
      </w:pPr>
      <w:r w:rsidRPr="00DD0CF1">
        <w:rPr>
          <w:lang w:eastAsia="ja-JP"/>
        </w:rPr>
        <w:t>For CSI-RS based L1-RSRP measurement, the cell is considered as known if the following conditions are met:</w:t>
      </w:r>
    </w:p>
    <w:p w14:paraId="2F40F810" w14:textId="77777777" w:rsidR="004E1294" w:rsidRPr="00EB543F" w:rsidRDefault="004E1294" w:rsidP="004E1294">
      <w:pPr>
        <w:rPr>
          <w:b/>
          <w:bCs/>
          <w:lang w:eastAsia="ja-JP"/>
        </w:rPr>
      </w:pPr>
      <w:r w:rsidRPr="00EB543F">
        <w:rPr>
          <w:b/>
          <w:bCs/>
          <w:lang w:eastAsia="ja-JP"/>
        </w:rPr>
        <w:t xml:space="preserve">&lt;Agreement&gt; </w:t>
      </w:r>
    </w:p>
    <w:p w14:paraId="6A7944B1" w14:textId="77777777" w:rsidR="004E1294" w:rsidRPr="00DD0CF1" w:rsidRDefault="004E1294" w:rsidP="004E1294">
      <w:pPr>
        <w:numPr>
          <w:ilvl w:val="1"/>
          <w:numId w:val="37"/>
        </w:numPr>
        <w:rPr>
          <w:lang w:eastAsia="ja-JP"/>
        </w:rPr>
      </w:pPr>
      <w:r w:rsidRPr="00DD0CF1">
        <w:rPr>
          <w:lang w:eastAsia="ja-JP"/>
        </w:rPr>
        <w:t>The UE has performed L3 measurement on the target cell during the last 5 seconds, and</w:t>
      </w:r>
    </w:p>
    <w:p w14:paraId="494D340F" w14:textId="77777777" w:rsidR="004E1294" w:rsidRPr="00DD0CF1" w:rsidRDefault="004E1294" w:rsidP="004E1294">
      <w:pPr>
        <w:numPr>
          <w:ilvl w:val="2"/>
          <w:numId w:val="37"/>
        </w:numPr>
        <w:rPr>
          <w:lang w:eastAsia="ja-JP"/>
        </w:rPr>
      </w:pPr>
      <w:r w:rsidRPr="00DD0CF1">
        <w:rPr>
          <w:lang w:eastAsia="ja-JP"/>
        </w:rPr>
        <w:t>Further check whether to consider SSB-based L3 measurement only</w:t>
      </w:r>
    </w:p>
    <w:p w14:paraId="31D303A9" w14:textId="77777777" w:rsidR="004E1294" w:rsidRPr="00DD0CF1" w:rsidRDefault="004E1294" w:rsidP="004E1294">
      <w:pPr>
        <w:numPr>
          <w:ilvl w:val="1"/>
          <w:numId w:val="37"/>
        </w:numPr>
        <w:rPr>
          <w:lang w:eastAsia="ja-JP"/>
        </w:rPr>
      </w:pPr>
      <w:r w:rsidRPr="00DD0CF1">
        <w:rPr>
          <w:lang w:eastAsia="ja-JP"/>
        </w:rPr>
        <w:t>The SSB from the target cell configured for L3[/L1] measurement remains detectable according to the cell identification requirements in clause 9.2.</w:t>
      </w:r>
    </w:p>
    <w:p w14:paraId="07402691" w14:textId="77777777" w:rsidR="004E1294" w:rsidRPr="00DD0CF1" w:rsidRDefault="004E1294" w:rsidP="004E1294">
      <w:pPr>
        <w:numPr>
          <w:ilvl w:val="2"/>
          <w:numId w:val="37"/>
        </w:numPr>
        <w:rPr>
          <w:lang w:eastAsia="ja-JP"/>
        </w:rPr>
      </w:pPr>
      <w:r w:rsidRPr="00DD0CF1">
        <w:rPr>
          <w:lang w:eastAsia="ja-JP"/>
        </w:rPr>
        <w:t>L1 measurement in the 2</w:t>
      </w:r>
      <w:r w:rsidRPr="00DD0CF1">
        <w:rPr>
          <w:vertAlign w:val="superscript"/>
          <w:lang w:eastAsia="ja-JP"/>
        </w:rPr>
        <w:t>nd</w:t>
      </w:r>
      <w:r w:rsidRPr="00DD0CF1">
        <w:rPr>
          <w:lang w:eastAsia="ja-JP"/>
        </w:rPr>
        <w:t xml:space="preserve"> bullet is not needed for FR1. </w:t>
      </w:r>
    </w:p>
    <w:p w14:paraId="431436AF" w14:textId="77777777" w:rsidR="004E1294" w:rsidRPr="00DD0CF1" w:rsidRDefault="004E1294" w:rsidP="004E1294">
      <w:pPr>
        <w:numPr>
          <w:ilvl w:val="2"/>
          <w:numId w:val="37"/>
        </w:numPr>
        <w:rPr>
          <w:lang w:eastAsia="ja-JP"/>
        </w:rPr>
      </w:pPr>
      <w:r w:rsidRPr="00DD0CF1">
        <w:rPr>
          <w:lang w:eastAsia="ja-JP"/>
        </w:rPr>
        <w:t>Further discuss whether to keep or remove L1 measurement for FR2-1 in the 2</w:t>
      </w:r>
      <w:r w:rsidRPr="00DD0CF1">
        <w:rPr>
          <w:vertAlign w:val="superscript"/>
          <w:lang w:eastAsia="ja-JP"/>
        </w:rPr>
        <w:t>nd</w:t>
      </w:r>
      <w:r w:rsidRPr="00DD0CF1">
        <w:rPr>
          <w:lang w:eastAsia="ja-JP"/>
        </w:rPr>
        <w:t xml:space="preserve"> bullet.</w:t>
      </w:r>
    </w:p>
    <w:p w14:paraId="79829F47" w14:textId="77777777" w:rsidR="004E1294" w:rsidRPr="00DD0CF1" w:rsidRDefault="004E1294" w:rsidP="004E1294">
      <w:pPr>
        <w:numPr>
          <w:ilvl w:val="1"/>
          <w:numId w:val="37"/>
        </w:numPr>
        <w:rPr>
          <w:lang w:eastAsia="ja-JP"/>
        </w:rPr>
      </w:pPr>
      <w:r w:rsidRPr="00DD0CF1">
        <w:rPr>
          <w:lang w:eastAsia="ja-JP"/>
        </w:rPr>
        <w:t>The CSI-RS from the target cell configured for L1 measurement remains [detectable/measurable].</w:t>
      </w:r>
    </w:p>
    <w:p w14:paraId="2325607B" w14:textId="77777777" w:rsidR="004E1294" w:rsidRPr="00DD0CF1" w:rsidRDefault="004E1294" w:rsidP="004E1294">
      <w:pPr>
        <w:numPr>
          <w:ilvl w:val="2"/>
          <w:numId w:val="37"/>
        </w:numPr>
        <w:rPr>
          <w:lang w:eastAsia="ja-JP"/>
        </w:rPr>
      </w:pPr>
      <w:r w:rsidRPr="00DD0CF1">
        <w:rPr>
          <w:lang w:eastAsia="ja-JP"/>
        </w:rPr>
        <w:t>Further discuss whether to use detectable or measurable.</w:t>
      </w:r>
    </w:p>
    <w:p w14:paraId="6BF3018F" w14:textId="77777777" w:rsidR="004E1294" w:rsidRPr="00DD0CF1" w:rsidRDefault="004E1294" w:rsidP="004E1294">
      <w:pPr>
        <w:numPr>
          <w:ilvl w:val="2"/>
          <w:numId w:val="37"/>
        </w:numPr>
        <w:rPr>
          <w:lang w:eastAsia="ja-JP"/>
        </w:rPr>
      </w:pPr>
      <w:r w:rsidRPr="00DD0CF1">
        <w:rPr>
          <w:lang w:eastAsia="ja-JP"/>
        </w:rPr>
        <w:t>Further discuss the side condition</w:t>
      </w:r>
    </w:p>
    <w:p w14:paraId="648FB199" w14:textId="77777777" w:rsidR="004E1294" w:rsidRPr="00DD0CF1" w:rsidRDefault="004E1294" w:rsidP="004E1294">
      <w:pPr>
        <w:rPr>
          <w:lang w:eastAsia="ja-JP"/>
        </w:rPr>
      </w:pPr>
      <w:r w:rsidRPr="00DD0CF1">
        <w:rPr>
          <w:lang w:eastAsia="ja-JP"/>
        </w:rPr>
        <w:t> </w:t>
      </w:r>
    </w:p>
    <w:p w14:paraId="779D34F0" w14:textId="77777777" w:rsidR="004E1294" w:rsidRPr="00DD0CF1" w:rsidRDefault="004E1294" w:rsidP="004E1294">
      <w:pPr>
        <w:rPr>
          <w:lang w:eastAsia="ja-JP"/>
        </w:rPr>
      </w:pPr>
      <w:r w:rsidRPr="00DD0CF1">
        <w:rPr>
          <w:lang w:eastAsia="ja-JP"/>
        </w:rPr>
        <w:t>Issue 2-5: supported frequency range</w:t>
      </w:r>
    </w:p>
    <w:p w14:paraId="6504CCC7" w14:textId="77777777" w:rsidR="004E1294" w:rsidRPr="00EB543F" w:rsidRDefault="004E1294" w:rsidP="004E1294">
      <w:pPr>
        <w:rPr>
          <w:b/>
          <w:bCs/>
          <w:lang w:eastAsia="ja-JP"/>
        </w:rPr>
      </w:pPr>
      <w:r w:rsidRPr="00EB543F">
        <w:rPr>
          <w:b/>
          <w:bCs/>
          <w:lang w:eastAsia="ja-JP"/>
        </w:rPr>
        <w:t xml:space="preserve">&lt;Agreement&gt; </w:t>
      </w:r>
    </w:p>
    <w:p w14:paraId="0430D639" w14:textId="77777777" w:rsidR="004E1294" w:rsidRPr="00DD0CF1" w:rsidRDefault="004E1294" w:rsidP="004E1294">
      <w:pPr>
        <w:numPr>
          <w:ilvl w:val="1"/>
          <w:numId w:val="38"/>
        </w:numPr>
        <w:rPr>
          <w:lang w:eastAsia="ja-JP"/>
        </w:rPr>
      </w:pPr>
      <w:r w:rsidRPr="00DD0CF1">
        <w:rPr>
          <w:lang w:eastAsia="ja-JP"/>
        </w:rPr>
        <w:lastRenderedPageBreak/>
        <w:t>Both FR1 and FR2-1 are in scope of RRM requirements for CSI-RS based L1-RSRP measurement on LTM candidate cell(s).</w:t>
      </w:r>
    </w:p>
    <w:p w14:paraId="6096F9B5" w14:textId="77777777" w:rsidR="004E1294" w:rsidRPr="00DD0CF1" w:rsidRDefault="004E1294" w:rsidP="004E1294">
      <w:pPr>
        <w:rPr>
          <w:lang w:eastAsia="ja-JP"/>
        </w:rPr>
      </w:pPr>
      <w:r w:rsidRPr="00DD0CF1">
        <w:rPr>
          <w:lang w:eastAsia="ja-JP"/>
        </w:rPr>
        <w:t>  </w:t>
      </w:r>
    </w:p>
    <w:p w14:paraId="1AF68D04" w14:textId="77777777" w:rsidR="004E1294" w:rsidRPr="00DD0CF1" w:rsidRDefault="004E1294" w:rsidP="004E1294">
      <w:pPr>
        <w:rPr>
          <w:lang w:eastAsia="ja-JP"/>
        </w:rPr>
      </w:pPr>
      <w:r w:rsidRPr="00DD0CF1">
        <w:rPr>
          <w:lang w:eastAsia="ja-JP"/>
        </w:rPr>
        <w:t xml:space="preserve">Issue 2-11: CSI-RS resource density and BW </w:t>
      </w:r>
    </w:p>
    <w:p w14:paraId="7F8C9A61" w14:textId="77777777" w:rsidR="004E1294" w:rsidRPr="00EB543F" w:rsidRDefault="004E1294" w:rsidP="004E1294">
      <w:pPr>
        <w:rPr>
          <w:b/>
          <w:bCs/>
          <w:lang w:eastAsia="ja-JP"/>
        </w:rPr>
      </w:pPr>
      <w:r w:rsidRPr="00EB543F">
        <w:rPr>
          <w:b/>
          <w:bCs/>
          <w:lang w:eastAsia="ja-JP"/>
        </w:rPr>
        <w:t xml:space="preserve">&lt;Agreement&gt; </w:t>
      </w:r>
    </w:p>
    <w:p w14:paraId="500B89D3" w14:textId="77777777" w:rsidR="004E1294" w:rsidRPr="00DD0CF1" w:rsidRDefault="004E1294" w:rsidP="004E1294">
      <w:pPr>
        <w:numPr>
          <w:ilvl w:val="1"/>
          <w:numId w:val="39"/>
        </w:numPr>
        <w:rPr>
          <w:lang w:eastAsia="ja-JP"/>
        </w:rPr>
      </w:pPr>
      <w:r w:rsidRPr="00DD0CF1">
        <w:rPr>
          <w:lang w:eastAsia="ja-JP"/>
        </w:rPr>
        <w:t xml:space="preserve">For CSI-RS based L1-RSRP measurement on neighbor cell, define the measurement period and accuracy requirements based on Density=3 with (≥) 48 PRBs.  </w:t>
      </w:r>
    </w:p>
    <w:p w14:paraId="65B356F7" w14:textId="77777777" w:rsidR="004E1294" w:rsidRPr="00DD0CF1" w:rsidRDefault="004E1294" w:rsidP="004E1294">
      <w:pPr>
        <w:rPr>
          <w:lang w:eastAsia="ja-JP"/>
        </w:rPr>
      </w:pPr>
      <w:r w:rsidRPr="00DD0CF1">
        <w:rPr>
          <w:lang w:eastAsia="ja-JP"/>
        </w:rPr>
        <w:t> </w:t>
      </w:r>
    </w:p>
    <w:p w14:paraId="2C1C307A" w14:textId="77777777" w:rsidR="004E1294" w:rsidRPr="00DD0CF1" w:rsidRDefault="004E1294" w:rsidP="004E1294">
      <w:pPr>
        <w:rPr>
          <w:lang w:eastAsia="ja-JP"/>
        </w:rPr>
      </w:pPr>
      <w:r w:rsidRPr="00DD0CF1">
        <w:rPr>
          <w:lang w:eastAsia="ja-JP"/>
        </w:rPr>
        <w:t>Issue 3-1: other issues</w:t>
      </w:r>
    </w:p>
    <w:p w14:paraId="507C7DA1" w14:textId="77777777" w:rsidR="004E1294" w:rsidRPr="00EB543F" w:rsidRDefault="004E1294" w:rsidP="004E1294">
      <w:pPr>
        <w:rPr>
          <w:b/>
          <w:bCs/>
          <w:lang w:eastAsia="ja-JP"/>
        </w:rPr>
      </w:pPr>
      <w:r w:rsidRPr="00EB543F">
        <w:rPr>
          <w:b/>
          <w:bCs/>
          <w:lang w:eastAsia="ja-JP"/>
        </w:rPr>
        <w:t xml:space="preserve">&lt;Agreement&gt; </w:t>
      </w:r>
    </w:p>
    <w:p w14:paraId="52EC6400" w14:textId="77777777" w:rsidR="004E1294" w:rsidRPr="00DD0CF1" w:rsidRDefault="004E1294" w:rsidP="004E1294">
      <w:pPr>
        <w:numPr>
          <w:ilvl w:val="1"/>
          <w:numId w:val="40"/>
        </w:numPr>
        <w:rPr>
          <w:lang w:eastAsia="ja-JP"/>
        </w:rPr>
      </w:pPr>
      <w:r w:rsidRPr="00DD0CF1">
        <w:rPr>
          <w:lang w:eastAsia="ja-JP"/>
        </w:rPr>
        <w:t>It is RAN4 common understanding that R18 LTM cell switch requirements also apply for R18 subsequent LTM.</w:t>
      </w:r>
    </w:p>
    <w:p w14:paraId="51C53E06" w14:textId="77777777" w:rsidR="004E1294" w:rsidRPr="00DD0CF1" w:rsidRDefault="004E1294" w:rsidP="004E1294">
      <w:pPr>
        <w:rPr>
          <w:lang w:eastAsia="ja-JP"/>
        </w:rPr>
      </w:pPr>
      <w:r w:rsidRPr="00DD0CF1">
        <w:rPr>
          <w:lang w:eastAsia="ja-JP"/>
        </w:rPr>
        <w:t> </w:t>
      </w:r>
    </w:p>
    <w:p w14:paraId="16E946D9" w14:textId="77777777" w:rsidR="004E1294" w:rsidRDefault="004E1294" w:rsidP="004E1294">
      <w:pPr>
        <w:rPr>
          <w:lang w:val="en-GB" w:eastAsia="ja-JP"/>
        </w:rPr>
      </w:pPr>
    </w:p>
    <w:p w14:paraId="0E4F9E12" w14:textId="77777777" w:rsidR="004E1294" w:rsidRPr="00D0625D" w:rsidRDefault="004E1294" w:rsidP="004E1294">
      <w:pPr>
        <w:rPr>
          <w:b/>
          <w:bCs/>
          <w:lang w:eastAsia="ja-JP"/>
        </w:rPr>
      </w:pPr>
      <w:r w:rsidRPr="00725C2D">
        <w:rPr>
          <w:b/>
          <w:bCs/>
          <w:lang w:eastAsia="ja-JP"/>
        </w:rPr>
        <w:t>Topic #</w:t>
      </w:r>
      <w:r>
        <w:rPr>
          <w:b/>
          <w:bCs/>
          <w:lang w:eastAsia="ja-JP"/>
        </w:rPr>
        <w:t>4</w:t>
      </w:r>
      <w:r w:rsidRPr="00725C2D">
        <w:rPr>
          <w:b/>
          <w:bCs/>
          <w:lang w:eastAsia="ja-JP"/>
        </w:rPr>
        <w:t xml:space="preserve">: </w:t>
      </w:r>
      <w:r w:rsidRPr="00D0625D">
        <w:rPr>
          <w:b/>
          <w:bCs/>
          <w:lang w:eastAsia="ja-JP"/>
        </w:rPr>
        <w:t>Conditional LTM</w:t>
      </w:r>
    </w:p>
    <w:p w14:paraId="1F6FC499" w14:textId="77777777" w:rsidR="004E1294" w:rsidRPr="00D0625D" w:rsidRDefault="004E1294" w:rsidP="004E1294">
      <w:pPr>
        <w:rPr>
          <w:lang w:eastAsia="ja-JP"/>
        </w:rPr>
      </w:pPr>
      <w:r w:rsidRPr="00D0625D">
        <w:rPr>
          <w:u w:val="single"/>
          <w:lang w:eastAsia="ja-JP"/>
        </w:rPr>
        <w:t>Issue 1-1-1: RAN4 scope of Conditional LTM</w:t>
      </w:r>
    </w:p>
    <w:p w14:paraId="1DD5F3EE" w14:textId="77777777" w:rsidR="004E1294" w:rsidRPr="00D0625D" w:rsidRDefault="004E1294" w:rsidP="004E1294">
      <w:pPr>
        <w:rPr>
          <w:b/>
          <w:bCs/>
          <w:lang w:eastAsia="ja-JP"/>
        </w:rPr>
      </w:pPr>
      <w:r w:rsidRPr="00D0625D">
        <w:rPr>
          <w:b/>
          <w:bCs/>
          <w:lang w:eastAsia="ja-JP"/>
        </w:rPr>
        <w:t>&lt; Agreement&gt;</w:t>
      </w:r>
    </w:p>
    <w:p w14:paraId="33FBBCD7" w14:textId="77777777" w:rsidR="004E1294" w:rsidRPr="00D0625D" w:rsidRDefault="004E1294" w:rsidP="004E1294">
      <w:pPr>
        <w:numPr>
          <w:ilvl w:val="0"/>
          <w:numId w:val="104"/>
        </w:numPr>
        <w:rPr>
          <w:lang w:eastAsia="ja-JP"/>
        </w:rPr>
      </w:pPr>
      <w:r w:rsidRPr="00D0625D">
        <w:rPr>
          <w:lang w:eastAsia="ja-JP"/>
        </w:rPr>
        <w:t>RAN4 to define cell switch delay requirements for conditional LTM</w:t>
      </w:r>
    </w:p>
    <w:p w14:paraId="5B88539A" w14:textId="77777777" w:rsidR="004E1294" w:rsidRPr="00D0625D" w:rsidRDefault="004E1294" w:rsidP="004E1294">
      <w:pPr>
        <w:numPr>
          <w:ilvl w:val="0"/>
          <w:numId w:val="104"/>
        </w:numPr>
        <w:rPr>
          <w:lang w:eastAsia="ja-JP"/>
        </w:rPr>
      </w:pPr>
      <w:r w:rsidRPr="00D0625D">
        <w:rPr>
          <w:lang w:eastAsia="ja-JP"/>
        </w:rPr>
        <w:t>RAN4 to define subsequent conditional LTM requirement unless there is any technical issue identified.</w:t>
      </w:r>
    </w:p>
    <w:p w14:paraId="17FC3070" w14:textId="77777777" w:rsidR="004E1294" w:rsidRPr="00D0625D" w:rsidRDefault="004E1294" w:rsidP="004E1294">
      <w:pPr>
        <w:numPr>
          <w:ilvl w:val="0"/>
          <w:numId w:val="104"/>
        </w:numPr>
        <w:rPr>
          <w:lang w:eastAsia="ja-JP"/>
        </w:rPr>
      </w:pPr>
      <w:r w:rsidRPr="00D0625D">
        <w:rPr>
          <w:lang w:eastAsia="ja-JP"/>
        </w:rPr>
        <w:t>Wait for other WGs input to further discuss detailed RRM requirements.</w:t>
      </w:r>
    </w:p>
    <w:p w14:paraId="40DAE4F8" w14:textId="77777777" w:rsidR="004E1294" w:rsidRDefault="004E1294" w:rsidP="004E1294">
      <w:pPr>
        <w:rPr>
          <w:lang w:val="en-GB" w:eastAsia="ja-JP"/>
        </w:rPr>
      </w:pPr>
    </w:p>
    <w:p w14:paraId="288EE559" w14:textId="77777777" w:rsidR="004E1294" w:rsidRPr="00D0625D" w:rsidRDefault="004E1294" w:rsidP="004E1294">
      <w:pPr>
        <w:rPr>
          <w:lang w:eastAsia="ja-JP"/>
        </w:rPr>
      </w:pPr>
      <w:r w:rsidRPr="00D0625D">
        <w:rPr>
          <w:u w:val="single"/>
          <w:lang w:eastAsia="ja-JP"/>
        </w:rPr>
        <w:t>Issue 1-1-2: The applicable scenarios for conditional LTM</w:t>
      </w:r>
    </w:p>
    <w:p w14:paraId="0D01465A" w14:textId="77777777" w:rsidR="004E1294" w:rsidRPr="00D0625D" w:rsidRDefault="004E1294" w:rsidP="004E1294">
      <w:pPr>
        <w:rPr>
          <w:b/>
          <w:bCs/>
          <w:lang w:eastAsia="ja-JP"/>
        </w:rPr>
      </w:pPr>
      <w:r w:rsidRPr="00D0625D">
        <w:rPr>
          <w:b/>
          <w:bCs/>
          <w:lang w:eastAsia="ja-JP"/>
        </w:rPr>
        <w:t xml:space="preserve">&lt; Agreement &gt; </w:t>
      </w:r>
    </w:p>
    <w:p w14:paraId="04F494F5" w14:textId="77777777" w:rsidR="004E1294" w:rsidRPr="00D0625D" w:rsidRDefault="004E1294" w:rsidP="004E1294">
      <w:pPr>
        <w:numPr>
          <w:ilvl w:val="0"/>
          <w:numId w:val="105"/>
        </w:numPr>
        <w:rPr>
          <w:lang w:eastAsia="ja-JP"/>
        </w:rPr>
      </w:pPr>
      <w:r w:rsidRPr="00D0625D">
        <w:rPr>
          <w:lang w:eastAsia="ja-JP"/>
        </w:rPr>
        <w:t>Rel-19 CLTM requirements are applicable for NR SA scenarios defined in Rel-18 LTM</w:t>
      </w:r>
    </w:p>
    <w:p w14:paraId="36033F90" w14:textId="77777777" w:rsidR="004E1294" w:rsidRPr="00D0625D" w:rsidRDefault="004E1294" w:rsidP="004E1294">
      <w:pPr>
        <w:numPr>
          <w:ilvl w:val="0"/>
          <w:numId w:val="106"/>
        </w:numPr>
        <w:rPr>
          <w:lang w:eastAsia="ja-JP"/>
        </w:rPr>
      </w:pPr>
      <w:proofErr w:type="spellStart"/>
      <w:r w:rsidRPr="00D0625D">
        <w:rPr>
          <w:lang w:eastAsia="ja-JP"/>
        </w:rPr>
        <w:t>PCell</w:t>
      </w:r>
      <w:proofErr w:type="spellEnd"/>
      <w:r w:rsidRPr="00D0625D">
        <w:rPr>
          <w:lang w:eastAsia="ja-JP"/>
        </w:rPr>
        <w:t xml:space="preserve"> switch to a neighboring LTM candidate cell</w:t>
      </w:r>
    </w:p>
    <w:p w14:paraId="35AA58DF" w14:textId="77777777" w:rsidR="004E1294" w:rsidRPr="00D0625D" w:rsidRDefault="004E1294" w:rsidP="004E1294">
      <w:pPr>
        <w:numPr>
          <w:ilvl w:val="0"/>
          <w:numId w:val="107"/>
        </w:numPr>
        <w:rPr>
          <w:lang w:eastAsia="ja-JP"/>
        </w:rPr>
      </w:pPr>
      <w:r w:rsidRPr="00D0625D">
        <w:rPr>
          <w:lang w:eastAsia="ja-JP"/>
        </w:rPr>
        <w:t>FR1 cell to FR1 cell</w:t>
      </w:r>
    </w:p>
    <w:p w14:paraId="63202984" w14:textId="77777777" w:rsidR="004E1294" w:rsidRPr="00D0625D" w:rsidRDefault="004E1294" w:rsidP="004E1294">
      <w:pPr>
        <w:numPr>
          <w:ilvl w:val="0"/>
          <w:numId w:val="107"/>
        </w:numPr>
        <w:rPr>
          <w:lang w:eastAsia="ja-JP"/>
        </w:rPr>
      </w:pPr>
      <w:r w:rsidRPr="00D0625D">
        <w:rPr>
          <w:lang w:eastAsia="ja-JP"/>
        </w:rPr>
        <w:t>FR1 cell to FR2 cell</w:t>
      </w:r>
    </w:p>
    <w:p w14:paraId="63E5AA3B" w14:textId="77777777" w:rsidR="004E1294" w:rsidRPr="00D0625D" w:rsidRDefault="004E1294" w:rsidP="004E1294">
      <w:pPr>
        <w:numPr>
          <w:ilvl w:val="0"/>
          <w:numId w:val="107"/>
        </w:numPr>
        <w:rPr>
          <w:lang w:eastAsia="ja-JP"/>
        </w:rPr>
      </w:pPr>
      <w:r w:rsidRPr="00D0625D">
        <w:rPr>
          <w:lang w:eastAsia="ja-JP"/>
        </w:rPr>
        <w:t>FR2 cell to FR2 cell</w:t>
      </w:r>
    </w:p>
    <w:p w14:paraId="7CC08E3E" w14:textId="77777777" w:rsidR="004E1294" w:rsidRPr="00D0625D" w:rsidRDefault="004E1294" w:rsidP="004E1294">
      <w:pPr>
        <w:numPr>
          <w:ilvl w:val="0"/>
          <w:numId w:val="107"/>
        </w:numPr>
        <w:rPr>
          <w:lang w:eastAsia="ja-JP"/>
        </w:rPr>
      </w:pPr>
      <w:r w:rsidRPr="00D0625D">
        <w:rPr>
          <w:lang w:eastAsia="ja-JP"/>
        </w:rPr>
        <w:t>FR2 cell to FR1 cell</w:t>
      </w:r>
    </w:p>
    <w:p w14:paraId="021DE78C" w14:textId="77777777" w:rsidR="004E1294" w:rsidRPr="00D0625D" w:rsidRDefault="004E1294" w:rsidP="004E1294">
      <w:pPr>
        <w:numPr>
          <w:ilvl w:val="0"/>
          <w:numId w:val="108"/>
        </w:numPr>
        <w:rPr>
          <w:lang w:eastAsia="ja-JP"/>
        </w:rPr>
      </w:pPr>
      <w:proofErr w:type="spellStart"/>
      <w:r w:rsidRPr="00D0625D">
        <w:rPr>
          <w:lang w:eastAsia="ja-JP"/>
        </w:rPr>
        <w:t>PCell</w:t>
      </w:r>
      <w:proofErr w:type="spellEnd"/>
      <w:r w:rsidRPr="00D0625D">
        <w:rPr>
          <w:lang w:eastAsia="ja-JP"/>
        </w:rPr>
        <w:t xml:space="preserve"> switch to an LTM candidate cell that is a serving </w:t>
      </w:r>
      <w:proofErr w:type="spellStart"/>
      <w:r w:rsidRPr="00D0625D">
        <w:rPr>
          <w:lang w:eastAsia="ja-JP"/>
        </w:rPr>
        <w:t>SCell</w:t>
      </w:r>
      <w:proofErr w:type="spellEnd"/>
      <w:r w:rsidRPr="00D0625D">
        <w:rPr>
          <w:lang w:eastAsia="ja-JP"/>
        </w:rPr>
        <w:t xml:space="preserve"> in MCG</w:t>
      </w:r>
    </w:p>
    <w:p w14:paraId="5048A579" w14:textId="77777777" w:rsidR="004E1294" w:rsidRPr="00D0625D" w:rsidRDefault="004E1294" w:rsidP="004E1294">
      <w:pPr>
        <w:numPr>
          <w:ilvl w:val="0"/>
          <w:numId w:val="109"/>
        </w:numPr>
        <w:rPr>
          <w:lang w:eastAsia="ja-JP"/>
        </w:rPr>
      </w:pPr>
      <w:r w:rsidRPr="00D0625D">
        <w:rPr>
          <w:lang w:eastAsia="ja-JP"/>
        </w:rPr>
        <w:t>FR1 cell to FR1 cell</w:t>
      </w:r>
    </w:p>
    <w:p w14:paraId="0E00F4F8" w14:textId="77777777" w:rsidR="004E1294" w:rsidRPr="00D0625D" w:rsidRDefault="004E1294" w:rsidP="004E1294">
      <w:pPr>
        <w:numPr>
          <w:ilvl w:val="0"/>
          <w:numId w:val="109"/>
        </w:numPr>
        <w:rPr>
          <w:lang w:eastAsia="ja-JP"/>
        </w:rPr>
      </w:pPr>
      <w:r w:rsidRPr="00D0625D">
        <w:rPr>
          <w:lang w:eastAsia="ja-JP"/>
        </w:rPr>
        <w:t>FR2 cell to FR2 cell</w:t>
      </w:r>
    </w:p>
    <w:p w14:paraId="55C288B0" w14:textId="77777777" w:rsidR="004E1294" w:rsidRPr="00D0625D" w:rsidRDefault="004E1294" w:rsidP="004E1294">
      <w:pPr>
        <w:numPr>
          <w:ilvl w:val="0"/>
          <w:numId w:val="110"/>
        </w:numPr>
        <w:rPr>
          <w:lang w:eastAsia="ja-JP"/>
        </w:rPr>
      </w:pPr>
      <w:r w:rsidRPr="00D0625D">
        <w:rPr>
          <w:lang w:eastAsia="ja-JP"/>
        </w:rPr>
        <w:t>Further discuss the DC case if it will be included in the WID based on further RAN plenary discussion</w:t>
      </w:r>
      <w:r w:rsidRPr="00D0625D">
        <w:rPr>
          <w:lang w:val="en-GB" w:eastAsia="ja-JP"/>
        </w:rPr>
        <w:t>.</w:t>
      </w:r>
    </w:p>
    <w:p w14:paraId="2302A36D" w14:textId="77777777" w:rsidR="004E1294" w:rsidRPr="00D0625D" w:rsidRDefault="004E1294" w:rsidP="004E1294">
      <w:pPr>
        <w:rPr>
          <w:lang w:eastAsia="ja-JP"/>
        </w:rPr>
      </w:pPr>
      <w:r w:rsidRPr="00D0625D">
        <w:rPr>
          <w:lang w:eastAsia="ja-JP"/>
        </w:rPr>
        <w:t> </w:t>
      </w:r>
    </w:p>
    <w:p w14:paraId="37445E1F" w14:textId="77777777" w:rsidR="004E1294" w:rsidRPr="00D0625D" w:rsidRDefault="004E1294" w:rsidP="004E1294">
      <w:pPr>
        <w:rPr>
          <w:lang w:eastAsia="ja-JP"/>
        </w:rPr>
      </w:pPr>
      <w:r w:rsidRPr="00D0625D">
        <w:rPr>
          <w:u w:val="single"/>
          <w:lang w:eastAsia="ja-JP"/>
        </w:rPr>
        <w:t>Issue 1-1-3: Measurement requirements on conditional LTM</w:t>
      </w:r>
    </w:p>
    <w:p w14:paraId="54DB96B7" w14:textId="77777777" w:rsidR="004E1294" w:rsidRPr="00D0625D" w:rsidRDefault="004E1294" w:rsidP="004E1294">
      <w:pPr>
        <w:rPr>
          <w:b/>
          <w:bCs/>
          <w:lang w:eastAsia="ja-JP"/>
        </w:rPr>
      </w:pPr>
      <w:r w:rsidRPr="00D0625D">
        <w:rPr>
          <w:b/>
          <w:bCs/>
          <w:lang w:eastAsia="ja-JP"/>
        </w:rPr>
        <w:t xml:space="preserve">&lt; Agreement &gt; </w:t>
      </w:r>
    </w:p>
    <w:p w14:paraId="0731C0F4" w14:textId="77777777" w:rsidR="004E1294" w:rsidRPr="00D0625D" w:rsidRDefault="004E1294" w:rsidP="004E1294">
      <w:pPr>
        <w:numPr>
          <w:ilvl w:val="0"/>
          <w:numId w:val="111"/>
        </w:numPr>
        <w:rPr>
          <w:lang w:val="en-GB" w:eastAsia="ja-JP"/>
        </w:rPr>
      </w:pPr>
      <w:r w:rsidRPr="00D0625D">
        <w:rPr>
          <w:lang w:val="en-GB" w:eastAsia="ja-JP"/>
        </w:rPr>
        <w:t>On whether L3 measurement based conditional LTM in FR1 can be supported</w:t>
      </w:r>
    </w:p>
    <w:p w14:paraId="1AC3F548" w14:textId="77777777" w:rsidR="004E1294" w:rsidRPr="00D0625D" w:rsidRDefault="004E1294" w:rsidP="004E1294">
      <w:pPr>
        <w:numPr>
          <w:ilvl w:val="0"/>
          <w:numId w:val="112"/>
        </w:numPr>
        <w:rPr>
          <w:lang w:eastAsia="ja-JP"/>
        </w:rPr>
      </w:pPr>
      <w:r w:rsidRPr="00D0625D">
        <w:rPr>
          <w:lang w:eastAsia="ja-JP"/>
        </w:rPr>
        <w:t>RAN4 can further discuss this issue in FR1 and make recommendation to RAN2 if RAN4 consensus can be reached.</w:t>
      </w:r>
    </w:p>
    <w:p w14:paraId="6AA59E2D" w14:textId="77777777" w:rsidR="004E1294" w:rsidRPr="00D0625D" w:rsidRDefault="004E1294" w:rsidP="004E1294">
      <w:pPr>
        <w:numPr>
          <w:ilvl w:val="0"/>
          <w:numId w:val="113"/>
        </w:numPr>
        <w:rPr>
          <w:lang w:eastAsia="ja-JP"/>
        </w:rPr>
      </w:pPr>
      <w:r w:rsidRPr="00D0625D">
        <w:rPr>
          <w:lang w:eastAsia="ja-JP"/>
        </w:rPr>
        <w:t>As generic procedure for the objective led by RAN2,</w:t>
      </w:r>
      <w:r w:rsidRPr="00D0625D">
        <w:rPr>
          <w:lang w:val="en-GB" w:eastAsia="ja-JP"/>
        </w:rPr>
        <w:t xml:space="preserve"> if any conclusion will be made</w:t>
      </w:r>
      <w:r w:rsidRPr="00D0625D">
        <w:rPr>
          <w:lang w:eastAsia="ja-JP"/>
        </w:rPr>
        <w:t xml:space="preserve"> in RAN2</w:t>
      </w:r>
      <w:r w:rsidRPr="00D0625D">
        <w:rPr>
          <w:lang w:val="en-GB" w:eastAsia="ja-JP"/>
        </w:rPr>
        <w:t>, RAN4 will follow the RAN2 conclusion unless any technical issue is identified.</w:t>
      </w:r>
    </w:p>
    <w:p w14:paraId="6EB20813" w14:textId="77777777" w:rsidR="004E1294" w:rsidRDefault="004E1294" w:rsidP="004E1294">
      <w:pPr>
        <w:rPr>
          <w:lang w:val="en-GB" w:eastAsia="ja-JP"/>
        </w:rPr>
      </w:pPr>
    </w:p>
    <w:p w14:paraId="3EECB80A" w14:textId="77777777" w:rsidR="004E1294" w:rsidRDefault="004E1294" w:rsidP="004E1294">
      <w:pPr>
        <w:rPr>
          <w:lang w:val="en-GB" w:eastAsia="ja-JP"/>
        </w:rPr>
      </w:pPr>
    </w:p>
    <w:p w14:paraId="1A5D2A22" w14:textId="77777777" w:rsidR="004E1294" w:rsidRDefault="004E1294" w:rsidP="004E1294">
      <w:pPr>
        <w:rPr>
          <w:b/>
          <w:bCs/>
          <w:lang w:eastAsia="ja-JP"/>
        </w:rPr>
      </w:pPr>
      <w:r w:rsidRPr="00725C2D">
        <w:rPr>
          <w:b/>
          <w:bCs/>
          <w:lang w:eastAsia="ja-JP"/>
        </w:rPr>
        <w:t>RAN4#113</w:t>
      </w:r>
    </w:p>
    <w:p w14:paraId="063F6C2A" w14:textId="77777777" w:rsidR="00C2190B" w:rsidRPr="00725C2D" w:rsidRDefault="00C2190B" w:rsidP="004E1294">
      <w:pPr>
        <w:rPr>
          <w:b/>
          <w:bCs/>
          <w:lang w:eastAsia="ja-JP"/>
        </w:rPr>
      </w:pPr>
    </w:p>
    <w:p w14:paraId="03260D4F" w14:textId="77777777" w:rsidR="004E1294" w:rsidRPr="00725C2D" w:rsidRDefault="004E1294" w:rsidP="004E1294">
      <w:pPr>
        <w:rPr>
          <w:b/>
          <w:bCs/>
          <w:lang w:eastAsia="ja-JP"/>
        </w:rPr>
      </w:pPr>
      <w:r w:rsidRPr="00725C2D">
        <w:rPr>
          <w:b/>
          <w:bCs/>
          <w:lang w:eastAsia="ja-JP"/>
        </w:rPr>
        <w:t>Topic #1: Inter-CU</w:t>
      </w:r>
    </w:p>
    <w:p w14:paraId="65D93097" w14:textId="77777777" w:rsidR="004E1294" w:rsidRPr="00725C2D" w:rsidRDefault="004E1294" w:rsidP="004E1294">
      <w:pPr>
        <w:rPr>
          <w:lang w:eastAsia="ja-JP"/>
        </w:rPr>
      </w:pPr>
      <w:r w:rsidRPr="00725C2D">
        <w:rPr>
          <w:lang w:eastAsia="ja-JP"/>
        </w:rPr>
        <w:t>Issue 1-1: R19 inter-CU subsequent LTM</w:t>
      </w:r>
    </w:p>
    <w:p w14:paraId="582A0718" w14:textId="77777777" w:rsidR="004E1294" w:rsidRPr="00725C2D" w:rsidRDefault="004E1294" w:rsidP="004E1294">
      <w:pPr>
        <w:rPr>
          <w:b/>
          <w:bCs/>
          <w:lang w:eastAsia="ja-JP"/>
        </w:rPr>
      </w:pPr>
      <w:r w:rsidRPr="00725C2D">
        <w:rPr>
          <w:b/>
          <w:bCs/>
          <w:lang w:eastAsia="ja-JP"/>
        </w:rPr>
        <w:t xml:space="preserve">&lt;Agreement&gt; </w:t>
      </w:r>
    </w:p>
    <w:p w14:paraId="5F5F0653" w14:textId="77777777" w:rsidR="004E1294" w:rsidRPr="00725C2D" w:rsidRDefault="004E1294" w:rsidP="004E1294">
      <w:pPr>
        <w:numPr>
          <w:ilvl w:val="0"/>
          <w:numId w:val="41"/>
        </w:numPr>
        <w:rPr>
          <w:lang w:eastAsia="ja-JP"/>
        </w:rPr>
      </w:pPr>
      <w:r w:rsidRPr="00725C2D">
        <w:rPr>
          <w:lang w:eastAsia="ja-JP"/>
        </w:rPr>
        <w:t>The Rel-18 cell switch delay requirements can be reused for Rel-19 inter-CU subsequent LTM.</w:t>
      </w:r>
    </w:p>
    <w:p w14:paraId="5B82797D" w14:textId="77777777" w:rsidR="004E1294" w:rsidRDefault="004E1294" w:rsidP="004E1294">
      <w:pPr>
        <w:numPr>
          <w:ilvl w:val="0"/>
          <w:numId w:val="41"/>
        </w:numPr>
        <w:rPr>
          <w:lang w:eastAsia="ja-JP"/>
        </w:rPr>
      </w:pPr>
      <w:r w:rsidRPr="00725C2D">
        <w:rPr>
          <w:lang w:eastAsia="ja-JP"/>
        </w:rPr>
        <w:t xml:space="preserve">Note: this can be revisited if any critical issue identified. </w:t>
      </w:r>
    </w:p>
    <w:p w14:paraId="377B9A5C" w14:textId="77777777" w:rsidR="004E1294" w:rsidRDefault="004E1294" w:rsidP="004E1294">
      <w:pPr>
        <w:rPr>
          <w:lang w:eastAsia="ja-JP"/>
        </w:rPr>
      </w:pPr>
    </w:p>
    <w:p w14:paraId="1BDD8F1F" w14:textId="77777777" w:rsidR="004E1294" w:rsidRPr="00725C2D" w:rsidRDefault="004E1294" w:rsidP="004E1294">
      <w:pPr>
        <w:rPr>
          <w:lang w:eastAsia="ja-JP"/>
        </w:rPr>
      </w:pPr>
    </w:p>
    <w:p w14:paraId="1DC8479E" w14:textId="77777777" w:rsidR="004E1294" w:rsidRPr="00725C2D" w:rsidRDefault="004E1294" w:rsidP="004E1294">
      <w:pPr>
        <w:rPr>
          <w:b/>
          <w:bCs/>
          <w:lang w:eastAsia="ja-JP"/>
        </w:rPr>
      </w:pPr>
      <w:r w:rsidRPr="00725C2D">
        <w:rPr>
          <w:b/>
          <w:bCs/>
          <w:lang w:eastAsia="ja-JP"/>
        </w:rPr>
        <w:lastRenderedPageBreak/>
        <w:t>Topic #2: Event triggered L1 measurement reporting</w:t>
      </w:r>
    </w:p>
    <w:p w14:paraId="27704A72" w14:textId="77777777" w:rsidR="004E1294" w:rsidRPr="00725C2D" w:rsidRDefault="004E1294" w:rsidP="004E1294">
      <w:pPr>
        <w:rPr>
          <w:lang w:eastAsia="ja-JP"/>
        </w:rPr>
      </w:pPr>
      <w:r w:rsidRPr="00725C2D">
        <w:rPr>
          <w:lang w:eastAsia="ja-JP"/>
        </w:rPr>
        <w:t>Issue 2-1: RRM scope of Event triggered L1 measurement reporting</w:t>
      </w:r>
    </w:p>
    <w:p w14:paraId="19E4CD49" w14:textId="77777777" w:rsidR="004E1294" w:rsidRPr="00725C2D" w:rsidRDefault="004E1294" w:rsidP="004E1294">
      <w:pPr>
        <w:rPr>
          <w:b/>
          <w:bCs/>
          <w:lang w:eastAsia="ja-JP"/>
        </w:rPr>
      </w:pPr>
      <w:r w:rsidRPr="00725C2D">
        <w:rPr>
          <w:b/>
          <w:bCs/>
          <w:lang w:eastAsia="ja-JP"/>
        </w:rPr>
        <w:t xml:space="preserve">&lt;Agreement&gt; </w:t>
      </w:r>
    </w:p>
    <w:p w14:paraId="79A42323" w14:textId="77777777" w:rsidR="004E1294" w:rsidRPr="00725C2D" w:rsidRDefault="004E1294" w:rsidP="004E1294">
      <w:pPr>
        <w:numPr>
          <w:ilvl w:val="0"/>
          <w:numId w:val="42"/>
        </w:numPr>
        <w:rPr>
          <w:lang w:eastAsia="ja-JP"/>
        </w:rPr>
      </w:pPr>
      <w:r w:rsidRPr="00725C2D">
        <w:rPr>
          <w:lang w:eastAsia="ja-JP"/>
        </w:rPr>
        <w:t>Confirm that CSI-RS based event triggered L1 reporting is included in RAN4 scope of this work item.</w:t>
      </w:r>
    </w:p>
    <w:p w14:paraId="28E4E9B5" w14:textId="77777777" w:rsidR="004E1294" w:rsidRPr="00725C2D" w:rsidRDefault="004E1294" w:rsidP="004E1294">
      <w:pPr>
        <w:rPr>
          <w:lang w:eastAsia="ja-JP"/>
        </w:rPr>
      </w:pPr>
      <w:r w:rsidRPr="00725C2D">
        <w:rPr>
          <w:lang w:eastAsia="ja-JP"/>
        </w:rPr>
        <w:t>  </w:t>
      </w:r>
    </w:p>
    <w:p w14:paraId="70E67F1F" w14:textId="77777777" w:rsidR="004E1294" w:rsidRPr="00725C2D" w:rsidRDefault="004E1294" w:rsidP="004E1294">
      <w:pPr>
        <w:rPr>
          <w:lang w:eastAsia="ja-JP"/>
        </w:rPr>
      </w:pPr>
      <w:r w:rsidRPr="00725C2D">
        <w:rPr>
          <w:lang w:eastAsia="ja-JP"/>
        </w:rPr>
        <w:t>Issue 2-3: ending point in event triggered L1 report requirements</w:t>
      </w:r>
    </w:p>
    <w:p w14:paraId="55A7B535" w14:textId="77777777" w:rsidR="004E1294" w:rsidRPr="00725C2D" w:rsidRDefault="004E1294" w:rsidP="004E1294">
      <w:pPr>
        <w:rPr>
          <w:b/>
          <w:bCs/>
          <w:lang w:eastAsia="ja-JP"/>
        </w:rPr>
      </w:pPr>
      <w:r w:rsidRPr="00725C2D">
        <w:rPr>
          <w:b/>
          <w:bCs/>
          <w:lang w:eastAsia="ja-JP"/>
        </w:rPr>
        <w:t xml:space="preserve">&lt;Agreement&gt; </w:t>
      </w:r>
    </w:p>
    <w:p w14:paraId="1DDF9024" w14:textId="77777777" w:rsidR="004E1294" w:rsidRPr="00725C2D" w:rsidRDefault="004E1294" w:rsidP="004E1294">
      <w:pPr>
        <w:numPr>
          <w:ilvl w:val="0"/>
          <w:numId w:val="43"/>
        </w:numPr>
        <w:rPr>
          <w:lang w:eastAsia="ja-JP"/>
        </w:rPr>
      </w:pPr>
      <w:r w:rsidRPr="00725C2D">
        <w:rPr>
          <w:lang w:eastAsia="ja-JP"/>
        </w:rPr>
        <w:t>Ending point in event triggered L1 report requirements is defined as the point when the UE starts to transmit the first UL transmission to report measurement result over the air interface.</w:t>
      </w:r>
    </w:p>
    <w:p w14:paraId="24A97F69" w14:textId="77777777" w:rsidR="004E1294" w:rsidRPr="00725C2D" w:rsidRDefault="004E1294" w:rsidP="004E1294">
      <w:pPr>
        <w:rPr>
          <w:lang w:eastAsia="ja-JP"/>
        </w:rPr>
      </w:pPr>
      <w:r w:rsidRPr="00725C2D">
        <w:rPr>
          <w:lang w:eastAsia="ja-JP"/>
        </w:rPr>
        <w:t> </w:t>
      </w:r>
    </w:p>
    <w:p w14:paraId="158999D1" w14:textId="77777777" w:rsidR="004E1294" w:rsidRPr="00725C2D" w:rsidRDefault="004E1294" w:rsidP="004E1294">
      <w:pPr>
        <w:rPr>
          <w:lang w:eastAsia="ja-JP"/>
        </w:rPr>
      </w:pPr>
      <w:r w:rsidRPr="00725C2D">
        <w:rPr>
          <w:lang w:eastAsia="ja-JP"/>
        </w:rPr>
        <w:t>Issue 2-4: periodic report and single report</w:t>
      </w:r>
    </w:p>
    <w:p w14:paraId="5ADEA304" w14:textId="77777777" w:rsidR="004E1294" w:rsidRPr="00725C2D" w:rsidRDefault="004E1294" w:rsidP="004E1294">
      <w:pPr>
        <w:rPr>
          <w:b/>
          <w:bCs/>
          <w:lang w:eastAsia="ja-JP"/>
        </w:rPr>
      </w:pPr>
      <w:r w:rsidRPr="00725C2D">
        <w:rPr>
          <w:b/>
          <w:bCs/>
          <w:lang w:eastAsia="ja-JP"/>
        </w:rPr>
        <w:t xml:space="preserve">&lt;Agreement&gt; </w:t>
      </w:r>
    </w:p>
    <w:p w14:paraId="2A20C438" w14:textId="77777777" w:rsidR="004E1294" w:rsidRPr="00725C2D" w:rsidRDefault="004E1294" w:rsidP="004E1294">
      <w:pPr>
        <w:numPr>
          <w:ilvl w:val="0"/>
          <w:numId w:val="44"/>
        </w:numPr>
        <w:rPr>
          <w:lang w:eastAsia="ja-JP"/>
        </w:rPr>
      </w:pPr>
      <w:r w:rsidRPr="00725C2D">
        <w:rPr>
          <w:lang w:eastAsia="ja-JP"/>
        </w:rPr>
        <w:t>RAN4 requirements shall cover both Event triggered periodic MR and Event triggered MR.</w:t>
      </w:r>
    </w:p>
    <w:p w14:paraId="4614642C" w14:textId="77777777" w:rsidR="004E1294" w:rsidRPr="00725C2D" w:rsidRDefault="004E1294" w:rsidP="004E1294">
      <w:pPr>
        <w:rPr>
          <w:lang w:eastAsia="ja-JP"/>
        </w:rPr>
      </w:pPr>
      <w:r w:rsidRPr="00725C2D">
        <w:rPr>
          <w:lang w:eastAsia="ja-JP"/>
        </w:rPr>
        <w:t> </w:t>
      </w:r>
    </w:p>
    <w:p w14:paraId="1753BEEF" w14:textId="77777777" w:rsidR="004E1294" w:rsidRPr="00725C2D" w:rsidRDefault="004E1294" w:rsidP="004E1294">
      <w:pPr>
        <w:rPr>
          <w:lang w:eastAsia="ja-JP"/>
        </w:rPr>
      </w:pPr>
      <w:r w:rsidRPr="00725C2D">
        <w:rPr>
          <w:lang w:eastAsia="ja-JP"/>
        </w:rPr>
        <w:t> </w:t>
      </w:r>
    </w:p>
    <w:p w14:paraId="02D08D3A" w14:textId="77777777" w:rsidR="004E1294" w:rsidRPr="00725C2D" w:rsidRDefault="004E1294" w:rsidP="004E1294">
      <w:pPr>
        <w:rPr>
          <w:lang w:eastAsia="ja-JP"/>
        </w:rPr>
      </w:pPr>
      <w:r w:rsidRPr="00725C2D">
        <w:rPr>
          <w:lang w:eastAsia="ja-JP"/>
        </w:rPr>
        <w:t>Issue 2-5: Event triggered reporting delay for L1 reporting</w:t>
      </w:r>
    </w:p>
    <w:p w14:paraId="15C6989B" w14:textId="77777777" w:rsidR="004E1294" w:rsidRPr="00725C2D" w:rsidRDefault="004E1294" w:rsidP="004E1294">
      <w:pPr>
        <w:rPr>
          <w:b/>
          <w:bCs/>
          <w:lang w:eastAsia="ja-JP"/>
        </w:rPr>
      </w:pPr>
      <w:r w:rsidRPr="00725C2D">
        <w:rPr>
          <w:b/>
          <w:bCs/>
          <w:lang w:eastAsia="ja-JP"/>
        </w:rPr>
        <w:t xml:space="preserve">&lt;Agreement&gt; </w:t>
      </w:r>
    </w:p>
    <w:p w14:paraId="7ED91E11" w14:textId="77777777" w:rsidR="004E1294" w:rsidRPr="00725C2D" w:rsidRDefault="004E1294" w:rsidP="004E1294">
      <w:pPr>
        <w:numPr>
          <w:ilvl w:val="0"/>
          <w:numId w:val="45"/>
        </w:numPr>
        <w:rPr>
          <w:lang w:eastAsia="ja-JP"/>
        </w:rPr>
      </w:pPr>
      <w:r w:rsidRPr="00725C2D">
        <w:rPr>
          <w:lang w:eastAsia="ja-JP"/>
        </w:rPr>
        <w:t xml:space="preserve">Agree on the following </w:t>
      </w:r>
      <w:proofErr w:type="gramStart"/>
      <w:r w:rsidRPr="00725C2D">
        <w:rPr>
          <w:lang w:eastAsia="ja-JP"/>
        </w:rPr>
        <w:t>high level</w:t>
      </w:r>
      <w:proofErr w:type="gramEnd"/>
      <w:r w:rsidRPr="00725C2D">
        <w:rPr>
          <w:lang w:eastAsia="ja-JP"/>
        </w:rPr>
        <w:t xml:space="preserve"> proposal:</w:t>
      </w:r>
    </w:p>
    <w:p w14:paraId="6A636603" w14:textId="77777777" w:rsidR="004E1294" w:rsidRPr="00725C2D" w:rsidRDefault="004E1294" w:rsidP="004E1294">
      <w:pPr>
        <w:numPr>
          <w:ilvl w:val="1"/>
          <w:numId w:val="45"/>
        </w:numPr>
        <w:rPr>
          <w:lang w:eastAsia="ja-JP"/>
        </w:rPr>
      </w:pPr>
      <w:r w:rsidRPr="00725C2D">
        <w:rPr>
          <w:lang w:eastAsia="ja-JP"/>
        </w:rPr>
        <w:t xml:space="preserve">The event triggered measurement reporting delay shall be </w:t>
      </w:r>
      <w:r w:rsidRPr="00725C2D">
        <w:rPr>
          <w:u w:val="single"/>
          <w:lang w:eastAsia="ja-JP"/>
        </w:rPr>
        <w:t>no larger than</w:t>
      </w:r>
      <w:r w:rsidRPr="00725C2D">
        <w:rPr>
          <w:lang w:eastAsia="ja-JP"/>
        </w:rPr>
        <w:t xml:space="preserve"> the L1-RSRP measurement period [on the cells corresponding to the event or on the candidate cells].</w:t>
      </w:r>
    </w:p>
    <w:p w14:paraId="024D7A41" w14:textId="77777777" w:rsidR="004E1294" w:rsidRPr="00725C2D" w:rsidRDefault="004E1294" w:rsidP="004E1294">
      <w:pPr>
        <w:numPr>
          <w:ilvl w:val="2"/>
          <w:numId w:val="45"/>
        </w:numPr>
        <w:rPr>
          <w:lang w:eastAsia="ja-JP"/>
        </w:rPr>
      </w:pPr>
      <w:r w:rsidRPr="00725C2D">
        <w:rPr>
          <w:lang w:eastAsia="ja-JP"/>
        </w:rPr>
        <w:t xml:space="preserve">FFS reuse L1-RSRP measurement period from the existing spec with </w:t>
      </w:r>
      <w:proofErr w:type="spellStart"/>
      <w:r w:rsidRPr="00725C2D">
        <w:rPr>
          <w:lang w:eastAsia="ja-JP"/>
        </w:rPr>
        <w:t>T</w:t>
      </w:r>
      <w:r w:rsidRPr="00725C2D">
        <w:rPr>
          <w:vertAlign w:val="subscript"/>
          <w:lang w:eastAsia="ja-JP"/>
        </w:rPr>
        <w:t>report</w:t>
      </w:r>
      <w:proofErr w:type="spellEnd"/>
      <w:r w:rsidRPr="00725C2D">
        <w:rPr>
          <w:vertAlign w:val="subscript"/>
          <w:lang w:eastAsia="ja-JP"/>
        </w:rPr>
        <w:t xml:space="preserve"> </w:t>
      </w:r>
      <w:r w:rsidRPr="00725C2D">
        <w:rPr>
          <w:lang w:eastAsia="ja-JP"/>
        </w:rPr>
        <w:t>= 0.</w:t>
      </w:r>
    </w:p>
    <w:p w14:paraId="7157B812" w14:textId="77777777" w:rsidR="004E1294" w:rsidRPr="00725C2D" w:rsidRDefault="004E1294" w:rsidP="004E1294">
      <w:pPr>
        <w:numPr>
          <w:ilvl w:val="1"/>
          <w:numId w:val="45"/>
        </w:numPr>
        <w:rPr>
          <w:lang w:eastAsia="ja-JP"/>
        </w:rPr>
      </w:pPr>
      <w:r w:rsidRPr="00725C2D">
        <w:rPr>
          <w:lang w:eastAsia="ja-JP"/>
        </w:rPr>
        <w:t xml:space="preserve">Additional time </w:t>
      </w:r>
      <w:proofErr w:type="spellStart"/>
      <w:r w:rsidRPr="00725C2D">
        <w:rPr>
          <w:lang w:eastAsia="ja-JP"/>
        </w:rPr>
        <w:t>T</w:t>
      </w:r>
      <w:r w:rsidRPr="00725C2D">
        <w:rPr>
          <w:vertAlign w:val="subscript"/>
          <w:lang w:eastAsia="ja-JP"/>
        </w:rPr>
        <w:t>SSB_time_index</w:t>
      </w:r>
      <w:proofErr w:type="spellEnd"/>
      <w:r w:rsidRPr="00725C2D">
        <w:rPr>
          <w:lang w:eastAsia="ja-JP"/>
        </w:rPr>
        <w:t xml:space="preserve"> for SSB index acquisition is needed, unless </w:t>
      </w:r>
      <w:proofErr w:type="spellStart"/>
      <w:r w:rsidRPr="00725C2D">
        <w:rPr>
          <w:i/>
          <w:iCs/>
          <w:lang w:eastAsia="ja-JP"/>
        </w:rPr>
        <w:t>deriveSSB-IndexFromCell</w:t>
      </w:r>
      <w:proofErr w:type="spellEnd"/>
      <w:r w:rsidRPr="00725C2D">
        <w:rPr>
          <w:lang w:eastAsia="ja-JP"/>
        </w:rPr>
        <w:t xml:space="preserve"> is </w:t>
      </w:r>
      <w:proofErr w:type="gramStart"/>
      <w:r w:rsidRPr="00725C2D">
        <w:rPr>
          <w:lang w:eastAsia="ja-JP"/>
        </w:rPr>
        <w:t>enabled</w:t>
      </w:r>
      <w:proofErr w:type="gramEnd"/>
      <w:r w:rsidRPr="00725C2D">
        <w:rPr>
          <w:lang w:eastAsia="ja-JP"/>
        </w:rPr>
        <w:t xml:space="preserve"> or UE has reported SSB index in L3 measurement report of the same cell.</w:t>
      </w:r>
    </w:p>
    <w:p w14:paraId="4D3D8E0A" w14:textId="77777777" w:rsidR="004E1294" w:rsidRPr="00725C2D" w:rsidRDefault="004E1294" w:rsidP="004E1294">
      <w:pPr>
        <w:rPr>
          <w:lang w:eastAsia="ja-JP"/>
        </w:rPr>
      </w:pPr>
      <w:r w:rsidRPr="00725C2D">
        <w:rPr>
          <w:lang w:eastAsia="ja-JP"/>
        </w:rPr>
        <w:t> </w:t>
      </w:r>
    </w:p>
    <w:p w14:paraId="4D7EFE02" w14:textId="77777777" w:rsidR="004E1294" w:rsidRPr="00725C2D" w:rsidRDefault="004E1294" w:rsidP="004E1294">
      <w:pPr>
        <w:rPr>
          <w:lang w:eastAsia="ja-JP"/>
        </w:rPr>
      </w:pPr>
      <w:r w:rsidRPr="00725C2D">
        <w:rPr>
          <w:lang w:eastAsia="ja-JP"/>
        </w:rPr>
        <w:t>  </w:t>
      </w:r>
    </w:p>
    <w:p w14:paraId="1BE36D8B" w14:textId="77777777" w:rsidR="004E1294" w:rsidRPr="00725C2D" w:rsidRDefault="004E1294" w:rsidP="004E1294">
      <w:pPr>
        <w:rPr>
          <w:lang w:eastAsia="ja-JP"/>
        </w:rPr>
      </w:pPr>
      <w:r w:rsidRPr="00725C2D">
        <w:rPr>
          <w:lang w:eastAsia="ja-JP"/>
        </w:rPr>
        <w:t>Issue 2-14: where to capture event triggered L1 report requirement</w:t>
      </w:r>
    </w:p>
    <w:p w14:paraId="7EEE26AA" w14:textId="77777777" w:rsidR="004E1294" w:rsidRPr="00725C2D" w:rsidRDefault="004E1294" w:rsidP="004E1294">
      <w:pPr>
        <w:rPr>
          <w:lang w:eastAsia="ja-JP"/>
        </w:rPr>
      </w:pPr>
      <w:r w:rsidRPr="00725C2D">
        <w:rPr>
          <w:b/>
          <w:bCs/>
          <w:lang w:eastAsia="ja-JP"/>
        </w:rPr>
        <w:t xml:space="preserve">&lt;Agreement&gt; </w:t>
      </w:r>
    </w:p>
    <w:p w14:paraId="114E384E" w14:textId="77777777" w:rsidR="004E1294" w:rsidRPr="00725C2D" w:rsidRDefault="004E1294" w:rsidP="004E1294">
      <w:pPr>
        <w:numPr>
          <w:ilvl w:val="0"/>
          <w:numId w:val="53"/>
        </w:numPr>
        <w:rPr>
          <w:lang w:eastAsia="ja-JP"/>
        </w:rPr>
      </w:pPr>
      <w:r w:rsidRPr="00725C2D">
        <w:rPr>
          <w:lang w:eastAsia="ja-JP"/>
        </w:rPr>
        <w:t>The event triggered reporting for SSB based L1 measurement requirements can be defined in clause 9.14.3 and clause 9.15.3, respectively for intra-frequency and inter-frequency.</w:t>
      </w:r>
    </w:p>
    <w:p w14:paraId="00D2B513" w14:textId="77777777" w:rsidR="004E1294" w:rsidRPr="00725C2D" w:rsidRDefault="004E1294" w:rsidP="004E1294">
      <w:pPr>
        <w:numPr>
          <w:ilvl w:val="0"/>
          <w:numId w:val="53"/>
        </w:numPr>
        <w:rPr>
          <w:lang w:eastAsia="ja-JP"/>
        </w:rPr>
      </w:pPr>
      <w:r w:rsidRPr="00725C2D">
        <w:rPr>
          <w:lang w:eastAsia="ja-JP"/>
        </w:rPr>
        <w:t>FFS on event triggered reporting for CSI-RS based L1 measurement.</w:t>
      </w:r>
    </w:p>
    <w:p w14:paraId="2E7937E0" w14:textId="77777777" w:rsidR="004E1294" w:rsidRPr="00725C2D" w:rsidRDefault="004E1294" w:rsidP="004E1294">
      <w:pPr>
        <w:rPr>
          <w:lang w:eastAsia="ja-JP"/>
        </w:rPr>
      </w:pPr>
      <w:r w:rsidRPr="00725C2D">
        <w:rPr>
          <w:lang w:eastAsia="ja-JP"/>
        </w:rPr>
        <w:t>  </w:t>
      </w:r>
    </w:p>
    <w:p w14:paraId="7B615906" w14:textId="77777777" w:rsidR="004E1294" w:rsidRPr="00725C2D" w:rsidRDefault="004E1294" w:rsidP="004E1294">
      <w:pPr>
        <w:rPr>
          <w:lang w:eastAsia="ja-JP"/>
        </w:rPr>
      </w:pPr>
      <w:r w:rsidRPr="00725C2D">
        <w:rPr>
          <w:lang w:eastAsia="ja-JP"/>
        </w:rPr>
        <w:t>Issue 2-16: Impact on other LTM requirements</w:t>
      </w:r>
    </w:p>
    <w:p w14:paraId="60A13FEA" w14:textId="77777777" w:rsidR="004E1294" w:rsidRPr="00725C2D" w:rsidRDefault="004E1294" w:rsidP="004E1294">
      <w:pPr>
        <w:rPr>
          <w:lang w:eastAsia="ja-JP"/>
        </w:rPr>
      </w:pPr>
      <w:r w:rsidRPr="00725C2D">
        <w:rPr>
          <w:b/>
          <w:bCs/>
          <w:lang w:eastAsia="ja-JP"/>
        </w:rPr>
        <w:t xml:space="preserve">&lt;Agreement&gt; </w:t>
      </w:r>
    </w:p>
    <w:p w14:paraId="251DD87D" w14:textId="77777777" w:rsidR="004E1294" w:rsidRPr="00725C2D" w:rsidRDefault="004E1294" w:rsidP="004E1294">
      <w:pPr>
        <w:numPr>
          <w:ilvl w:val="0"/>
          <w:numId w:val="55"/>
        </w:numPr>
        <w:rPr>
          <w:lang w:eastAsia="ja-JP"/>
        </w:rPr>
      </w:pPr>
      <w:r w:rsidRPr="00725C2D">
        <w:rPr>
          <w:lang w:eastAsia="ja-JP"/>
        </w:rPr>
        <w:t>Proponents of option 1 to bring detailed analysis on the potential impact.</w:t>
      </w:r>
    </w:p>
    <w:p w14:paraId="0506FD25" w14:textId="77777777" w:rsidR="004E1294" w:rsidRPr="00725C2D" w:rsidRDefault="004E1294" w:rsidP="004E1294">
      <w:pPr>
        <w:rPr>
          <w:lang w:eastAsia="ja-JP"/>
        </w:rPr>
      </w:pPr>
      <w:r w:rsidRPr="00725C2D">
        <w:rPr>
          <w:lang w:eastAsia="ja-JP"/>
        </w:rPr>
        <w:t> </w:t>
      </w:r>
    </w:p>
    <w:p w14:paraId="782A1DB9" w14:textId="77777777" w:rsidR="004E1294" w:rsidRPr="00725C2D" w:rsidRDefault="004E1294" w:rsidP="004E1294">
      <w:pPr>
        <w:rPr>
          <w:lang w:eastAsia="ja-JP"/>
        </w:rPr>
      </w:pPr>
      <w:r w:rsidRPr="00725C2D">
        <w:rPr>
          <w:lang w:eastAsia="ja-JP"/>
        </w:rPr>
        <w:t> </w:t>
      </w:r>
    </w:p>
    <w:p w14:paraId="02C345A3" w14:textId="77777777" w:rsidR="004E1294" w:rsidRPr="00725C2D" w:rsidRDefault="004E1294" w:rsidP="004E1294">
      <w:pPr>
        <w:rPr>
          <w:b/>
          <w:bCs/>
          <w:lang w:eastAsia="ja-JP"/>
        </w:rPr>
      </w:pPr>
      <w:r w:rsidRPr="00725C2D">
        <w:rPr>
          <w:b/>
          <w:bCs/>
          <w:lang w:eastAsia="ja-JP"/>
        </w:rPr>
        <w:t>Topic #3: CSI-RS based L1 measurement</w:t>
      </w:r>
    </w:p>
    <w:p w14:paraId="18532242" w14:textId="77777777" w:rsidR="004E1294" w:rsidRPr="00725C2D" w:rsidRDefault="004E1294" w:rsidP="004E1294">
      <w:pPr>
        <w:rPr>
          <w:lang w:eastAsia="ja-JP"/>
        </w:rPr>
      </w:pPr>
      <w:r w:rsidRPr="00725C2D">
        <w:rPr>
          <w:b/>
          <w:bCs/>
          <w:lang w:eastAsia="ja-JP"/>
        </w:rPr>
        <w:t>Issue 3-1-1: Whether to consider SSB-based L3 measurement only?</w:t>
      </w:r>
    </w:p>
    <w:p w14:paraId="4855FF9E" w14:textId="77777777" w:rsidR="004E1294" w:rsidRPr="00725C2D" w:rsidRDefault="004E1294" w:rsidP="004E1294">
      <w:pPr>
        <w:rPr>
          <w:lang w:eastAsia="ja-JP"/>
        </w:rPr>
      </w:pPr>
      <w:r w:rsidRPr="00725C2D">
        <w:rPr>
          <w:b/>
          <w:bCs/>
          <w:lang w:eastAsia="ja-JP"/>
        </w:rPr>
        <w:t xml:space="preserve">&lt; Agreement &gt; </w:t>
      </w:r>
    </w:p>
    <w:p w14:paraId="263C1F60" w14:textId="77777777" w:rsidR="004E1294" w:rsidRPr="00725C2D" w:rsidRDefault="004E1294" w:rsidP="004E1294">
      <w:pPr>
        <w:numPr>
          <w:ilvl w:val="0"/>
          <w:numId w:val="60"/>
        </w:numPr>
        <w:rPr>
          <w:lang w:eastAsia="ja-JP"/>
        </w:rPr>
      </w:pPr>
      <w:r w:rsidRPr="00725C2D">
        <w:rPr>
          <w:lang w:eastAsia="ja-JP"/>
        </w:rPr>
        <w:t>Consider SSB based L3 measurement as the pre-requisite condition only. E.g. no need to consider CSI-RS based L3 measurement as condition.</w:t>
      </w:r>
    </w:p>
    <w:p w14:paraId="6B8C6A95" w14:textId="77777777" w:rsidR="004E1294" w:rsidRPr="00725C2D" w:rsidRDefault="004E1294" w:rsidP="004E1294">
      <w:pPr>
        <w:rPr>
          <w:lang w:eastAsia="ja-JP"/>
        </w:rPr>
      </w:pPr>
      <w:r w:rsidRPr="00725C2D">
        <w:rPr>
          <w:lang w:eastAsia="ja-JP"/>
        </w:rPr>
        <w:t>  </w:t>
      </w:r>
    </w:p>
    <w:p w14:paraId="04E1C5A0" w14:textId="77777777" w:rsidR="004E1294" w:rsidRPr="00725C2D" w:rsidRDefault="004E1294" w:rsidP="004E1294">
      <w:pPr>
        <w:rPr>
          <w:lang w:eastAsia="ja-JP"/>
        </w:rPr>
      </w:pPr>
      <w:r w:rsidRPr="00725C2D">
        <w:rPr>
          <w:b/>
          <w:bCs/>
          <w:lang w:eastAsia="ja-JP"/>
        </w:rPr>
        <w:t>Issue 3-2: Measurement procedure</w:t>
      </w:r>
    </w:p>
    <w:p w14:paraId="64674963" w14:textId="77777777" w:rsidR="004E1294" w:rsidRPr="00725C2D" w:rsidRDefault="004E1294" w:rsidP="004E1294">
      <w:pPr>
        <w:rPr>
          <w:lang w:eastAsia="ja-JP"/>
        </w:rPr>
      </w:pPr>
      <w:r w:rsidRPr="00725C2D">
        <w:rPr>
          <w:b/>
          <w:bCs/>
          <w:lang w:eastAsia="ja-JP"/>
        </w:rPr>
        <w:t xml:space="preserve">&lt;Agreement&gt; </w:t>
      </w:r>
    </w:p>
    <w:p w14:paraId="697758FE" w14:textId="77777777" w:rsidR="004E1294" w:rsidRPr="00725C2D" w:rsidRDefault="004E1294" w:rsidP="004E1294">
      <w:pPr>
        <w:numPr>
          <w:ilvl w:val="0"/>
          <w:numId w:val="64"/>
        </w:numPr>
        <w:rPr>
          <w:lang w:eastAsia="ja-JP"/>
        </w:rPr>
      </w:pPr>
      <w:r w:rsidRPr="00725C2D">
        <w:rPr>
          <w:lang w:eastAsia="ja-JP"/>
        </w:rPr>
        <w:t>Agree the following measurement procedure for CSI-RS based LTM candidate cell measurements:</w:t>
      </w:r>
    </w:p>
    <w:p w14:paraId="229DF60C" w14:textId="77777777" w:rsidR="004E1294" w:rsidRPr="00725C2D" w:rsidRDefault="004E1294" w:rsidP="004E1294">
      <w:pPr>
        <w:numPr>
          <w:ilvl w:val="1"/>
          <w:numId w:val="64"/>
        </w:numPr>
        <w:rPr>
          <w:lang w:eastAsia="ja-JP"/>
        </w:rPr>
      </w:pPr>
      <w:r w:rsidRPr="00725C2D">
        <w:rPr>
          <w:lang w:eastAsia="ja-JP"/>
        </w:rPr>
        <w:t xml:space="preserve">Step 1: SSB based L3 measurements and reports </w:t>
      </w:r>
      <w:r w:rsidRPr="00725C2D">
        <w:rPr>
          <w:u w:val="single"/>
          <w:lang w:eastAsia="ja-JP"/>
        </w:rPr>
        <w:t xml:space="preserve">at least before LTM configuration. </w:t>
      </w:r>
    </w:p>
    <w:p w14:paraId="20F4E1CF" w14:textId="77777777" w:rsidR="004E1294" w:rsidRPr="00725C2D" w:rsidRDefault="004E1294" w:rsidP="004E1294">
      <w:pPr>
        <w:numPr>
          <w:ilvl w:val="1"/>
          <w:numId w:val="64"/>
        </w:numPr>
        <w:rPr>
          <w:lang w:eastAsia="ja-JP"/>
        </w:rPr>
      </w:pPr>
      <w:r w:rsidRPr="00725C2D">
        <w:rPr>
          <w:lang w:eastAsia="ja-JP"/>
        </w:rPr>
        <w:t xml:space="preserve">Step 2: </w:t>
      </w:r>
      <w:r w:rsidRPr="00725C2D">
        <w:rPr>
          <w:u w:val="single"/>
          <w:lang w:eastAsia="ja-JP"/>
        </w:rPr>
        <w:t>For FR2-1,</w:t>
      </w:r>
      <w:r w:rsidRPr="00725C2D">
        <w:rPr>
          <w:lang w:eastAsia="ja-JP"/>
        </w:rPr>
        <w:t xml:space="preserve"> SSB-based L1 measurements and reports on the same candidate cell</w:t>
      </w:r>
    </w:p>
    <w:p w14:paraId="6D87858F" w14:textId="77777777" w:rsidR="004E1294" w:rsidRPr="00725C2D" w:rsidRDefault="004E1294" w:rsidP="004E1294">
      <w:pPr>
        <w:numPr>
          <w:ilvl w:val="2"/>
          <w:numId w:val="64"/>
        </w:numPr>
        <w:rPr>
          <w:lang w:eastAsia="ja-JP"/>
        </w:rPr>
      </w:pPr>
      <w:r w:rsidRPr="00725C2D">
        <w:rPr>
          <w:lang w:eastAsia="ja-JP"/>
        </w:rPr>
        <w:t xml:space="preserve">Further discuss whether </w:t>
      </w:r>
      <w:proofErr w:type="spellStart"/>
      <w:r w:rsidRPr="00725C2D">
        <w:rPr>
          <w:lang w:eastAsia="ja-JP"/>
        </w:rPr>
        <w:t>sStep</w:t>
      </w:r>
      <w:proofErr w:type="spellEnd"/>
      <w:r w:rsidRPr="00725C2D">
        <w:rPr>
          <w:lang w:eastAsia="ja-JP"/>
        </w:rPr>
        <w:t xml:space="preserve"> 2 can be skipped under certain </w:t>
      </w:r>
      <w:proofErr w:type="gramStart"/>
      <w:r w:rsidRPr="00725C2D">
        <w:rPr>
          <w:lang w:eastAsia="ja-JP"/>
        </w:rPr>
        <w:t>conditions,</w:t>
      </w:r>
      <w:r w:rsidRPr="00725C2D">
        <w:rPr>
          <w:u w:val="single"/>
          <w:lang w:eastAsia="ja-JP"/>
        </w:rPr>
        <w:t xml:space="preserve"> or</w:t>
      </w:r>
      <w:proofErr w:type="gramEnd"/>
      <w:r w:rsidRPr="00725C2D">
        <w:rPr>
          <w:u w:val="single"/>
          <w:lang w:eastAsia="ja-JP"/>
        </w:rPr>
        <w:t xml:space="preserve"> based on UE capability or based on network RRC configuration</w:t>
      </w:r>
      <w:r w:rsidRPr="00725C2D">
        <w:rPr>
          <w:lang w:eastAsia="ja-JP"/>
        </w:rPr>
        <w:t>. FFS the details.</w:t>
      </w:r>
    </w:p>
    <w:p w14:paraId="031BA41B" w14:textId="77777777" w:rsidR="004E1294" w:rsidRPr="00725C2D" w:rsidRDefault="004E1294" w:rsidP="004E1294">
      <w:pPr>
        <w:numPr>
          <w:ilvl w:val="2"/>
          <w:numId w:val="64"/>
        </w:numPr>
        <w:rPr>
          <w:lang w:eastAsia="ja-JP"/>
        </w:rPr>
      </w:pPr>
      <w:r w:rsidRPr="00725C2D">
        <w:rPr>
          <w:lang w:eastAsia="ja-JP"/>
        </w:rPr>
        <w:t>Note: Step 2 is removed for FR1.</w:t>
      </w:r>
    </w:p>
    <w:p w14:paraId="56735B87" w14:textId="77777777" w:rsidR="004E1294" w:rsidRPr="00725C2D" w:rsidRDefault="004E1294" w:rsidP="004E1294">
      <w:pPr>
        <w:numPr>
          <w:ilvl w:val="1"/>
          <w:numId w:val="64"/>
        </w:numPr>
        <w:rPr>
          <w:lang w:eastAsia="ja-JP"/>
        </w:rPr>
      </w:pPr>
      <w:r w:rsidRPr="00725C2D">
        <w:rPr>
          <w:lang w:eastAsia="ja-JP"/>
        </w:rPr>
        <w:t>Step 3: CSI-RS based L1 measurements on the same candidate cell</w:t>
      </w:r>
    </w:p>
    <w:p w14:paraId="228B1AF8" w14:textId="77777777" w:rsidR="004E1294" w:rsidRPr="00725C2D" w:rsidRDefault="004E1294" w:rsidP="004E1294">
      <w:pPr>
        <w:numPr>
          <w:ilvl w:val="2"/>
          <w:numId w:val="64"/>
        </w:numPr>
        <w:rPr>
          <w:lang w:eastAsia="ja-JP"/>
        </w:rPr>
      </w:pPr>
      <w:r w:rsidRPr="00725C2D">
        <w:rPr>
          <w:lang w:eastAsia="ja-JP"/>
        </w:rPr>
        <w:lastRenderedPageBreak/>
        <w:t>Depending on whether step 2 is skipped, the requirements in step 3 may be different.</w:t>
      </w:r>
    </w:p>
    <w:p w14:paraId="4D966D2A" w14:textId="77777777" w:rsidR="004E1294" w:rsidRPr="00725C2D" w:rsidRDefault="004E1294" w:rsidP="004E1294">
      <w:pPr>
        <w:numPr>
          <w:ilvl w:val="1"/>
          <w:numId w:val="64"/>
        </w:numPr>
        <w:rPr>
          <w:lang w:eastAsia="ja-JP"/>
        </w:rPr>
      </w:pPr>
      <w:r w:rsidRPr="00725C2D">
        <w:rPr>
          <w:lang w:eastAsia="ja-JP"/>
        </w:rPr>
        <w:t xml:space="preserve">Note: The CSI-RS in Step 3 should be </w:t>
      </w:r>
      <w:proofErr w:type="spellStart"/>
      <w:r w:rsidRPr="00725C2D">
        <w:rPr>
          <w:lang w:eastAsia="ja-JP"/>
        </w:rPr>
        <w:t>QCL’ed</w:t>
      </w:r>
      <w:proofErr w:type="spellEnd"/>
      <w:r w:rsidRPr="00725C2D">
        <w:rPr>
          <w:lang w:eastAsia="ja-JP"/>
        </w:rPr>
        <w:t xml:space="preserve"> with the SSB in Step </w:t>
      </w:r>
      <w:r w:rsidRPr="00725C2D">
        <w:rPr>
          <w:u w:val="single"/>
          <w:lang w:eastAsia="ja-JP"/>
        </w:rPr>
        <w:t>1 or</w:t>
      </w:r>
      <w:r w:rsidRPr="00725C2D">
        <w:rPr>
          <w:lang w:eastAsia="ja-JP"/>
        </w:rPr>
        <w:t xml:space="preserve"> 2.</w:t>
      </w:r>
    </w:p>
    <w:p w14:paraId="1EE6D2A1" w14:textId="77777777" w:rsidR="004E1294" w:rsidRPr="00725C2D" w:rsidRDefault="004E1294" w:rsidP="004E1294">
      <w:pPr>
        <w:numPr>
          <w:ilvl w:val="2"/>
          <w:numId w:val="64"/>
        </w:numPr>
        <w:rPr>
          <w:lang w:eastAsia="ja-JP"/>
        </w:rPr>
      </w:pPr>
      <w:r w:rsidRPr="00725C2D">
        <w:rPr>
          <w:lang w:eastAsia="ja-JP"/>
        </w:rPr>
        <w:t xml:space="preserve">[Note: For FR1, the CSI-RS in Step 3 should be </w:t>
      </w:r>
      <w:proofErr w:type="spellStart"/>
      <w:r w:rsidRPr="00725C2D">
        <w:rPr>
          <w:lang w:eastAsia="ja-JP"/>
        </w:rPr>
        <w:t>QCL’ed</w:t>
      </w:r>
      <w:proofErr w:type="spellEnd"/>
      <w:r w:rsidRPr="00725C2D">
        <w:rPr>
          <w:lang w:eastAsia="ja-JP"/>
        </w:rPr>
        <w:t xml:space="preserve"> with the SSB in Step </w:t>
      </w:r>
      <w:r w:rsidRPr="00725C2D">
        <w:rPr>
          <w:u w:val="single"/>
          <w:lang w:eastAsia="ja-JP"/>
        </w:rPr>
        <w:t>1</w:t>
      </w:r>
      <w:r w:rsidRPr="00725C2D">
        <w:rPr>
          <w:lang w:eastAsia="ja-JP"/>
        </w:rPr>
        <w:t>.]</w:t>
      </w:r>
    </w:p>
    <w:p w14:paraId="182B3352" w14:textId="77777777" w:rsidR="004E1294" w:rsidRPr="00725C2D" w:rsidRDefault="004E1294" w:rsidP="004E1294">
      <w:pPr>
        <w:rPr>
          <w:lang w:eastAsia="ja-JP"/>
        </w:rPr>
      </w:pPr>
      <w:r w:rsidRPr="00725C2D">
        <w:rPr>
          <w:lang w:eastAsia="ja-JP"/>
        </w:rPr>
        <w:t> </w:t>
      </w:r>
    </w:p>
    <w:p w14:paraId="4C5C998B" w14:textId="77777777" w:rsidR="004E1294" w:rsidRPr="00725C2D" w:rsidRDefault="004E1294" w:rsidP="004E1294">
      <w:pPr>
        <w:rPr>
          <w:lang w:eastAsia="ja-JP"/>
        </w:rPr>
      </w:pPr>
      <w:r w:rsidRPr="00725C2D">
        <w:rPr>
          <w:b/>
          <w:bCs/>
          <w:lang w:eastAsia="ja-JP"/>
        </w:rPr>
        <w:t>Issue 3-3: Definition of intra-frequency/inter-frequency for CSI-RS based L1 measurement</w:t>
      </w:r>
    </w:p>
    <w:p w14:paraId="177B51A6" w14:textId="77777777" w:rsidR="004E1294" w:rsidRPr="00725C2D" w:rsidRDefault="004E1294" w:rsidP="004E1294">
      <w:pPr>
        <w:rPr>
          <w:lang w:eastAsia="ja-JP"/>
        </w:rPr>
      </w:pPr>
      <w:r w:rsidRPr="00725C2D">
        <w:rPr>
          <w:b/>
          <w:bCs/>
          <w:lang w:eastAsia="ja-JP"/>
        </w:rPr>
        <w:t xml:space="preserve">&lt;Agreement&gt; </w:t>
      </w:r>
    </w:p>
    <w:p w14:paraId="70F81336" w14:textId="77777777" w:rsidR="004E1294" w:rsidRPr="00725C2D" w:rsidRDefault="004E1294" w:rsidP="004E1294">
      <w:pPr>
        <w:numPr>
          <w:ilvl w:val="0"/>
          <w:numId w:val="65"/>
        </w:numPr>
        <w:rPr>
          <w:lang w:eastAsia="ja-JP"/>
        </w:rPr>
      </w:pPr>
      <w:r w:rsidRPr="00725C2D">
        <w:rPr>
          <w:lang w:eastAsia="ja-JP"/>
        </w:rPr>
        <w:t xml:space="preserve">A measurement is defined as a CSI-RS based intra-frequency L1 measurement provided that: </w:t>
      </w:r>
    </w:p>
    <w:p w14:paraId="7805EA83" w14:textId="77777777" w:rsidR="004E1294" w:rsidRPr="00725C2D" w:rsidRDefault="004E1294" w:rsidP="004E1294">
      <w:pPr>
        <w:numPr>
          <w:ilvl w:val="1"/>
          <w:numId w:val="65"/>
        </w:numPr>
        <w:rPr>
          <w:lang w:eastAsia="ja-JP"/>
        </w:rPr>
      </w:pPr>
      <w:r w:rsidRPr="00725C2D">
        <w:rPr>
          <w:lang w:eastAsia="ja-JP"/>
        </w:rPr>
        <w:t xml:space="preserve">the SCS of the CSI-RS resource of the </w:t>
      </w:r>
      <w:proofErr w:type="spellStart"/>
      <w:r w:rsidRPr="00725C2D">
        <w:rPr>
          <w:lang w:eastAsia="ja-JP"/>
        </w:rPr>
        <w:t>neighbour</w:t>
      </w:r>
      <w:proofErr w:type="spellEnd"/>
      <w:r w:rsidRPr="00725C2D">
        <w:rPr>
          <w:lang w:eastAsia="ja-JP"/>
        </w:rPr>
        <w:t xml:space="preserve"> cell configured for L1 measurement is the same as the SCS of [</w:t>
      </w:r>
      <w:r w:rsidRPr="00725C2D">
        <w:rPr>
          <w:u w:val="single"/>
          <w:lang w:eastAsia="ja-JP"/>
        </w:rPr>
        <w:t>active DL BWP]</w:t>
      </w:r>
      <w:r w:rsidRPr="00725C2D">
        <w:rPr>
          <w:lang w:eastAsia="ja-JP"/>
        </w:rPr>
        <w:t>, and</w:t>
      </w:r>
    </w:p>
    <w:p w14:paraId="16029303" w14:textId="77777777" w:rsidR="004E1294" w:rsidRPr="00725C2D" w:rsidRDefault="004E1294" w:rsidP="004E1294">
      <w:pPr>
        <w:numPr>
          <w:ilvl w:val="1"/>
          <w:numId w:val="65"/>
        </w:numPr>
        <w:rPr>
          <w:lang w:eastAsia="ja-JP"/>
        </w:rPr>
      </w:pPr>
      <w:r w:rsidRPr="00725C2D">
        <w:rPr>
          <w:lang w:eastAsia="ja-JP"/>
        </w:rPr>
        <w:t xml:space="preserve">the CP type of the CSI-RS resource of </w:t>
      </w:r>
      <w:proofErr w:type="spellStart"/>
      <w:r w:rsidRPr="00725C2D">
        <w:rPr>
          <w:lang w:eastAsia="ja-JP"/>
        </w:rPr>
        <w:t>neighbour</w:t>
      </w:r>
      <w:proofErr w:type="spellEnd"/>
      <w:r w:rsidRPr="00725C2D">
        <w:rPr>
          <w:lang w:eastAsia="ja-JP"/>
        </w:rPr>
        <w:t xml:space="preserve"> cell configured for L1 measurement is the same as the CP type of [</w:t>
      </w:r>
      <w:r w:rsidRPr="00725C2D">
        <w:rPr>
          <w:u w:val="single"/>
          <w:lang w:eastAsia="ja-JP"/>
        </w:rPr>
        <w:t>active DL BWP]</w:t>
      </w:r>
      <w:r w:rsidRPr="00725C2D">
        <w:rPr>
          <w:lang w:eastAsia="ja-JP"/>
        </w:rPr>
        <w:t>, and</w:t>
      </w:r>
    </w:p>
    <w:p w14:paraId="7BCE9175" w14:textId="77777777" w:rsidR="004E1294" w:rsidRPr="00725C2D" w:rsidRDefault="004E1294" w:rsidP="004E1294">
      <w:pPr>
        <w:numPr>
          <w:ilvl w:val="2"/>
          <w:numId w:val="65"/>
        </w:numPr>
        <w:rPr>
          <w:lang w:eastAsia="ja-JP"/>
        </w:rPr>
      </w:pPr>
      <w:r w:rsidRPr="00725C2D">
        <w:rPr>
          <w:lang w:eastAsia="ja-JP"/>
        </w:rPr>
        <w:t>It is applied for SCS = 60KHz</w:t>
      </w:r>
    </w:p>
    <w:p w14:paraId="3EAF3EA0" w14:textId="77777777" w:rsidR="004E1294" w:rsidRPr="00725C2D" w:rsidRDefault="004E1294" w:rsidP="004E1294">
      <w:pPr>
        <w:numPr>
          <w:ilvl w:val="1"/>
          <w:numId w:val="65"/>
        </w:numPr>
        <w:rPr>
          <w:lang w:eastAsia="ja-JP"/>
        </w:rPr>
      </w:pPr>
      <w:r w:rsidRPr="00725C2D">
        <w:rPr>
          <w:lang w:eastAsia="ja-JP"/>
        </w:rPr>
        <w:t xml:space="preserve">[the </w:t>
      </w:r>
      <w:proofErr w:type="spellStart"/>
      <w:r w:rsidRPr="00725C2D">
        <w:rPr>
          <w:lang w:eastAsia="ja-JP"/>
        </w:rPr>
        <w:t>centre</w:t>
      </w:r>
      <w:proofErr w:type="spellEnd"/>
      <w:r w:rsidRPr="00725C2D">
        <w:rPr>
          <w:lang w:eastAsia="ja-JP"/>
        </w:rPr>
        <w:t xml:space="preserve"> frequency of the CSI-RS resource of the </w:t>
      </w:r>
      <w:proofErr w:type="spellStart"/>
      <w:r w:rsidRPr="00725C2D">
        <w:rPr>
          <w:lang w:eastAsia="ja-JP"/>
        </w:rPr>
        <w:t>neighbour</w:t>
      </w:r>
      <w:proofErr w:type="spellEnd"/>
      <w:r w:rsidRPr="00725C2D">
        <w:rPr>
          <w:lang w:eastAsia="ja-JP"/>
        </w:rPr>
        <w:t xml:space="preserve"> cell configured for L1 measurement is the same as the </w:t>
      </w:r>
      <w:proofErr w:type="spellStart"/>
      <w:r w:rsidRPr="00725C2D">
        <w:rPr>
          <w:lang w:eastAsia="ja-JP"/>
        </w:rPr>
        <w:t>centre</w:t>
      </w:r>
      <w:proofErr w:type="spellEnd"/>
      <w:r w:rsidRPr="00725C2D">
        <w:rPr>
          <w:lang w:eastAsia="ja-JP"/>
        </w:rPr>
        <w:t xml:space="preserve"> frequency of any of the CSI-RS resources of the serving cell indicated for L1 measurement (if configured).]</w:t>
      </w:r>
    </w:p>
    <w:p w14:paraId="64024309" w14:textId="77777777" w:rsidR="004E1294" w:rsidRPr="00725C2D" w:rsidRDefault="004E1294" w:rsidP="004E1294">
      <w:pPr>
        <w:rPr>
          <w:lang w:eastAsia="ja-JP"/>
        </w:rPr>
      </w:pPr>
      <w:r w:rsidRPr="00725C2D">
        <w:rPr>
          <w:lang w:eastAsia="ja-JP"/>
        </w:rPr>
        <w:t>  </w:t>
      </w:r>
    </w:p>
    <w:p w14:paraId="45D291FA" w14:textId="77777777" w:rsidR="004E1294" w:rsidRPr="00725C2D" w:rsidRDefault="004E1294" w:rsidP="004E1294">
      <w:pPr>
        <w:rPr>
          <w:lang w:eastAsia="ja-JP"/>
        </w:rPr>
      </w:pPr>
      <w:r w:rsidRPr="00725C2D">
        <w:rPr>
          <w:b/>
          <w:bCs/>
          <w:lang w:eastAsia="ja-JP"/>
        </w:rPr>
        <w:t>Issue 3-8: supported measurement type</w:t>
      </w:r>
    </w:p>
    <w:p w14:paraId="3A36F844" w14:textId="77777777" w:rsidR="004E1294" w:rsidRPr="00725C2D" w:rsidRDefault="004E1294" w:rsidP="004E1294">
      <w:pPr>
        <w:rPr>
          <w:lang w:eastAsia="ja-JP"/>
        </w:rPr>
      </w:pPr>
      <w:r w:rsidRPr="00725C2D">
        <w:rPr>
          <w:b/>
          <w:bCs/>
          <w:lang w:eastAsia="ja-JP"/>
        </w:rPr>
        <w:t xml:space="preserve">&lt;Agreement&gt; </w:t>
      </w:r>
    </w:p>
    <w:p w14:paraId="69DF1760" w14:textId="77777777" w:rsidR="004E1294" w:rsidRPr="00725C2D" w:rsidRDefault="004E1294" w:rsidP="004E1294">
      <w:pPr>
        <w:numPr>
          <w:ilvl w:val="0"/>
          <w:numId w:val="69"/>
        </w:numPr>
        <w:rPr>
          <w:lang w:eastAsia="ja-JP"/>
        </w:rPr>
      </w:pPr>
      <w:r w:rsidRPr="00725C2D">
        <w:rPr>
          <w:lang w:eastAsia="ja-JP"/>
        </w:rPr>
        <w:t xml:space="preserve">CSI-RS based L1 measurement without gap is supported. </w:t>
      </w:r>
    </w:p>
    <w:p w14:paraId="2E90B370" w14:textId="77777777" w:rsidR="004E1294" w:rsidRPr="00725C2D" w:rsidRDefault="004E1294" w:rsidP="004E1294">
      <w:pPr>
        <w:numPr>
          <w:ilvl w:val="0"/>
          <w:numId w:val="69"/>
        </w:numPr>
        <w:rPr>
          <w:lang w:eastAsia="ja-JP"/>
        </w:rPr>
      </w:pPr>
      <w:r w:rsidRPr="00725C2D">
        <w:rPr>
          <w:lang w:eastAsia="ja-JP"/>
        </w:rPr>
        <w:t>FFS on CSI-RS based L1 measurement with gap</w:t>
      </w:r>
    </w:p>
    <w:p w14:paraId="0040A94E" w14:textId="77777777" w:rsidR="004E1294" w:rsidRPr="00725C2D" w:rsidRDefault="004E1294" w:rsidP="004E1294">
      <w:pPr>
        <w:rPr>
          <w:lang w:eastAsia="ja-JP"/>
        </w:rPr>
      </w:pPr>
      <w:r w:rsidRPr="00725C2D">
        <w:rPr>
          <w:lang w:eastAsia="ja-JP"/>
        </w:rPr>
        <w:t> </w:t>
      </w:r>
    </w:p>
    <w:p w14:paraId="4BABD21A" w14:textId="77777777" w:rsidR="004E1294" w:rsidRPr="00725C2D" w:rsidRDefault="004E1294" w:rsidP="004E1294">
      <w:pPr>
        <w:rPr>
          <w:lang w:eastAsia="ja-JP"/>
        </w:rPr>
      </w:pPr>
      <w:r w:rsidRPr="00725C2D">
        <w:rPr>
          <w:lang w:eastAsia="ja-JP"/>
        </w:rPr>
        <w:t> </w:t>
      </w:r>
    </w:p>
    <w:p w14:paraId="19A81534" w14:textId="77777777" w:rsidR="004E1294" w:rsidRPr="00725C2D" w:rsidRDefault="004E1294" w:rsidP="004E1294">
      <w:pPr>
        <w:tabs>
          <w:tab w:val="num" w:pos="720"/>
        </w:tabs>
        <w:rPr>
          <w:b/>
          <w:bCs/>
          <w:lang w:eastAsia="ja-JP"/>
        </w:rPr>
      </w:pPr>
      <w:r>
        <w:rPr>
          <w:b/>
          <w:bCs/>
          <w:lang w:eastAsia="ja-JP"/>
        </w:rPr>
        <w:t xml:space="preserve">Topic #4: </w:t>
      </w:r>
      <w:r w:rsidRPr="00725C2D">
        <w:rPr>
          <w:b/>
          <w:bCs/>
          <w:lang w:eastAsia="ja-JP"/>
        </w:rPr>
        <w:t>Conditional LTM</w:t>
      </w:r>
    </w:p>
    <w:p w14:paraId="60422103" w14:textId="77777777" w:rsidR="004E1294" w:rsidRPr="00725C2D" w:rsidRDefault="004E1294" w:rsidP="004E1294">
      <w:pPr>
        <w:rPr>
          <w:lang w:eastAsia="ja-JP"/>
        </w:rPr>
      </w:pPr>
      <w:r w:rsidRPr="00725C2D">
        <w:rPr>
          <w:lang w:eastAsia="ja-JP"/>
        </w:rPr>
        <w:t>Conditional LTM</w:t>
      </w:r>
    </w:p>
    <w:p w14:paraId="63F967F9" w14:textId="77777777" w:rsidR="004E1294" w:rsidRPr="00725C2D" w:rsidRDefault="004E1294" w:rsidP="004E1294">
      <w:pPr>
        <w:rPr>
          <w:lang w:eastAsia="ja-JP"/>
        </w:rPr>
      </w:pPr>
      <w:r w:rsidRPr="00725C2D">
        <w:rPr>
          <w:b/>
          <w:bCs/>
          <w:u w:val="single"/>
          <w:lang w:eastAsia="ja-JP"/>
        </w:rPr>
        <w:t>Issue 1-1-3: Whether cover both RACH-based and RACH-less conditional LTM</w:t>
      </w:r>
    </w:p>
    <w:p w14:paraId="7216AD45" w14:textId="77777777" w:rsidR="004E1294" w:rsidRPr="00725C2D" w:rsidRDefault="004E1294" w:rsidP="004E1294">
      <w:pPr>
        <w:rPr>
          <w:lang w:eastAsia="ja-JP"/>
        </w:rPr>
      </w:pPr>
      <w:r w:rsidRPr="00725C2D">
        <w:rPr>
          <w:b/>
          <w:bCs/>
          <w:lang w:eastAsia="ja-JP"/>
        </w:rPr>
        <w:t xml:space="preserve">&lt; Agreement &gt; </w:t>
      </w:r>
    </w:p>
    <w:p w14:paraId="6B022CE5" w14:textId="77777777" w:rsidR="004E1294" w:rsidRPr="00725C2D" w:rsidRDefault="004E1294" w:rsidP="004E1294">
      <w:pPr>
        <w:numPr>
          <w:ilvl w:val="0"/>
          <w:numId w:val="82"/>
        </w:numPr>
        <w:rPr>
          <w:lang w:eastAsia="ja-JP"/>
        </w:rPr>
      </w:pPr>
      <w:r w:rsidRPr="00725C2D">
        <w:rPr>
          <w:lang w:eastAsia="ja-JP"/>
        </w:rPr>
        <w:t>Cover both RACH-based and RACH-less conditional intra-CU LTM.</w:t>
      </w:r>
    </w:p>
    <w:p w14:paraId="4D813E8F" w14:textId="77777777" w:rsidR="004E1294" w:rsidRPr="00725C2D" w:rsidRDefault="004E1294" w:rsidP="004E1294">
      <w:pPr>
        <w:rPr>
          <w:lang w:eastAsia="ja-JP"/>
        </w:rPr>
      </w:pPr>
      <w:r w:rsidRPr="00725C2D">
        <w:rPr>
          <w:lang w:eastAsia="ja-JP"/>
        </w:rPr>
        <w:t> </w:t>
      </w:r>
    </w:p>
    <w:p w14:paraId="7249C70B" w14:textId="77777777" w:rsidR="004E1294" w:rsidRPr="00725C2D" w:rsidRDefault="004E1294" w:rsidP="004E1294">
      <w:pPr>
        <w:rPr>
          <w:lang w:eastAsia="ja-JP"/>
        </w:rPr>
      </w:pPr>
      <w:r w:rsidRPr="00725C2D">
        <w:rPr>
          <w:b/>
          <w:bCs/>
          <w:u w:val="single"/>
          <w:lang w:eastAsia="ja-JP"/>
        </w:rPr>
        <w:t>Issue 1-1-4: The specification structure of the requirements for conditional LTM</w:t>
      </w:r>
    </w:p>
    <w:p w14:paraId="1365DBB2" w14:textId="77777777" w:rsidR="004E1294" w:rsidRPr="00725C2D" w:rsidRDefault="004E1294" w:rsidP="004E1294">
      <w:pPr>
        <w:rPr>
          <w:lang w:eastAsia="ja-JP"/>
        </w:rPr>
      </w:pPr>
      <w:r w:rsidRPr="00725C2D">
        <w:rPr>
          <w:b/>
          <w:bCs/>
          <w:lang w:eastAsia="ja-JP"/>
        </w:rPr>
        <w:t xml:space="preserve">&lt; Agreement &gt; </w:t>
      </w:r>
    </w:p>
    <w:p w14:paraId="45AA0851" w14:textId="77777777" w:rsidR="004E1294" w:rsidRPr="00725C2D" w:rsidRDefault="004E1294" w:rsidP="004E1294">
      <w:pPr>
        <w:numPr>
          <w:ilvl w:val="0"/>
          <w:numId w:val="83"/>
        </w:numPr>
        <w:rPr>
          <w:lang w:eastAsia="ja-JP"/>
        </w:rPr>
      </w:pPr>
      <w:r w:rsidRPr="00725C2D">
        <w:rPr>
          <w:lang w:eastAsia="ja-JP"/>
        </w:rPr>
        <w:t>The requirements for conditional LTM can be defined in the clauses of Rel-18 LTM.</w:t>
      </w:r>
    </w:p>
    <w:p w14:paraId="270DDE4C" w14:textId="77777777" w:rsidR="004E1294" w:rsidRPr="00725C2D" w:rsidRDefault="004E1294" w:rsidP="004E1294">
      <w:pPr>
        <w:rPr>
          <w:lang w:eastAsia="ja-JP"/>
        </w:rPr>
      </w:pPr>
      <w:r w:rsidRPr="00725C2D">
        <w:rPr>
          <w:lang w:eastAsia="ja-JP"/>
        </w:rPr>
        <w:t> </w:t>
      </w:r>
    </w:p>
    <w:p w14:paraId="5A15DF67" w14:textId="77777777" w:rsidR="004E1294" w:rsidRPr="00725C2D" w:rsidRDefault="004E1294" w:rsidP="004E1294">
      <w:pPr>
        <w:rPr>
          <w:lang w:eastAsia="ja-JP"/>
        </w:rPr>
      </w:pPr>
      <w:r w:rsidRPr="00725C2D">
        <w:rPr>
          <w:lang w:eastAsia="ja-JP"/>
        </w:rPr>
        <w:t>Early synchronization and TCI state activation</w:t>
      </w:r>
    </w:p>
    <w:p w14:paraId="14284B70" w14:textId="77777777" w:rsidR="004E1294" w:rsidRPr="00725C2D" w:rsidRDefault="004E1294" w:rsidP="004E1294">
      <w:pPr>
        <w:rPr>
          <w:lang w:eastAsia="ja-JP"/>
        </w:rPr>
      </w:pPr>
      <w:r w:rsidRPr="00725C2D">
        <w:rPr>
          <w:b/>
          <w:bCs/>
          <w:u w:val="single"/>
          <w:lang w:eastAsia="ja-JP"/>
        </w:rPr>
        <w:t>Issue 1-2-1: Early UL Synchronization</w:t>
      </w:r>
    </w:p>
    <w:p w14:paraId="68E2B312" w14:textId="77777777" w:rsidR="004E1294" w:rsidRPr="00725C2D" w:rsidRDefault="004E1294" w:rsidP="004E1294">
      <w:pPr>
        <w:rPr>
          <w:lang w:eastAsia="ja-JP"/>
        </w:rPr>
      </w:pPr>
      <w:r w:rsidRPr="00725C2D">
        <w:rPr>
          <w:b/>
          <w:bCs/>
          <w:lang w:eastAsia="ja-JP"/>
        </w:rPr>
        <w:t xml:space="preserve">&lt; Agreement &gt; </w:t>
      </w:r>
    </w:p>
    <w:p w14:paraId="5BFC99E5" w14:textId="77777777" w:rsidR="004E1294" w:rsidRPr="00725C2D" w:rsidRDefault="004E1294" w:rsidP="004E1294">
      <w:pPr>
        <w:numPr>
          <w:ilvl w:val="0"/>
          <w:numId w:val="85"/>
        </w:numPr>
        <w:rPr>
          <w:lang w:eastAsia="ja-JP"/>
        </w:rPr>
      </w:pPr>
      <w:r w:rsidRPr="00725C2D">
        <w:rPr>
          <w:lang w:eastAsia="ja-JP"/>
        </w:rPr>
        <w:t>PDCCH ordered RACH is supported for conditional intra-CU LTM from RAN4 perspective.</w:t>
      </w:r>
    </w:p>
    <w:p w14:paraId="04A8D6AA" w14:textId="77777777" w:rsidR="004E1294" w:rsidRPr="00725C2D" w:rsidRDefault="004E1294" w:rsidP="004E1294">
      <w:pPr>
        <w:numPr>
          <w:ilvl w:val="1"/>
          <w:numId w:val="85"/>
        </w:numPr>
        <w:rPr>
          <w:lang w:eastAsia="ja-JP"/>
        </w:rPr>
      </w:pPr>
      <w:r w:rsidRPr="00725C2D">
        <w:rPr>
          <w:lang w:eastAsia="ja-JP"/>
        </w:rPr>
        <w:t xml:space="preserve">Note: If no new PDCCH ordered RACH procedure will be introduced in RAN2, the related R18 RAN4 requirements are applicable. </w:t>
      </w:r>
    </w:p>
    <w:p w14:paraId="5C3FDD85" w14:textId="77777777" w:rsidR="004E1294" w:rsidRPr="00725C2D" w:rsidRDefault="004E1294" w:rsidP="004E1294">
      <w:pPr>
        <w:rPr>
          <w:lang w:eastAsia="ja-JP"/>
        </w:rPr>
      </w:pPr>
      <w:r w:rsidRPr="00725C2D">
        <w:rPr>
          <w:lang w:eastAsia="ja-JP"/>
        </w:rPr>
        <w:t> </w:t>
      </w:r>
    </w:p>
    <w:p w14:paraId="19222623" w14:textId="77777777" w:rsidR="004E1294" w:rsidRPr="00725C2D" w:rsidRDefault="004E1294" w:rsidP="004E1294">
      <w:pPr>
        <w:rPr>
          <w:lang w:eastAsia="ja-JP"/>
        </w:rPr>
      </w:pPr>
      <w:r w:rsidRPr="00725C2D">
        <w:rPr>
          <w:b/>
          <w:bCs/>
          <w:u w:val="single"/>
          <w:lang w:eastAsia="ja-JP"/>
        </w:rPr>
        <w:t>Issue 1-2-2: Early TCI state activation</w:t>
      </w:r>
    </w:p>
    <w:p w14:paraId="4E1DD8FE" w14:textId="77777777" w:rsidR="004E1294" w:rsidRPr="00725C2D" w:rsidRDefault="004E1294" w:rsidP="004E1294">
      <w:pPr>
        <w:rPr>
          <w:lang w:eastAsia="ja-JP"/>
        </w:rPr>
      </w:pPr>
      <w:r w:rsidRPr="00725C2D">
        <w:rPr>
          <w:b/>
          <w:bCs/>
          <w:lang w:eastAsia="ja-JP"/>
        </w:rPr>
        <w:t xml:space="preserve">&lt; Agreement &gt; </w:t>
      </w:r>
    </w:p>
    <w:p w14:paraId="6A1A5EAA" w14:textId="77777777" w:rsidR="004E1294" w:rsidRPr="00725C2D" w:rsidRDefault="004E1294" w:rsidP="004E1294">
      <w:pPr>
        <w:numPr>
          <w:ilvl w:val="0"/>
          <w:numId w:val="86"/>
        </w:numPr>
        <w:rPr>
          <w:lang w:eastAsia="ja-JP"/>
        </w:rPr>
      </w:pPr>
      <w:r w:rsidRPr="00725C2D">
        <w:rPr>
          <w:lang w:eastAsia="ja-JP"/>
        </w:rPr>
        <w:t>Early candidate TCI State activation/deactivation is supported for conditional intra-CU LTM from RAN4 perspective.</w:t>
      </w:r>
    </w:p>
    <w:p w14:paraId="10AE8A29" w14:textId="77777777" w:rsidR="004E1294" w:rsidRPr="00725C2D" w:rsidRDefault="004E1294" w:rsidP="004E1294">
      <w:pPr>
        <w:numPr>
          <w:ilvl w:val="1"/>
          <w:numId w:val="86"/>
        </w:numPr>
        <w:rPr>
          <w:lang w:val="en-GB" w:eastAsia="ja-JP"/>
        </w:rPr>
      </w:pPr>
      <w:r w:rsidRPr="00725C2D">
        <w:rPr>
          <w:lang w:val="en-GB" w:eastAsia="ja-JP"/>
        </w:rPr>
        <w:t>Note: If no new procedure will be introduced in RAN2, the related R18 RAN4 requirements are applicable.</w:t>
      </w:r>
    </w:p>
    <w:p w14:paraId="12F6F7AD" w14:textId="77777777" w:rsidR="004E1294" w:rsidRPr="00725C2D" w:rsidRDefault="004E1294" w:rsidP="004E1294">
      <w:pPr>
        <w:rPr>
          <w:lang w:eastAsia="ja-JP"/>
        </w:rPr>
      </w:pPr>
      <w:r w:rsidRPr="00725C2D">
        <w:rPr>
          <w:lang w:eastAsia="ja-JP"/>
        </w:rPr>
        <w:t> </w:t>
      </w:r>
    </w:p>
    <w:p w14:paraId="278864D7" w14:textId="77777777" w:rsidR="004E1294" w:rsidRPr="00725C2D" w:rsidRDefault="004E1294" w:rsidP="004E1294">
      <w:pPr>
        <w:rPr>
          <w:lang w:eastAsia="ja-JP"/>
        </w:rPr>
      </w:pPr>
      <w:r w:rsidRPr="00725C2D">
        <w:rPr>
          <w:b/>
          <w:bCs/>
          <w:u w:val="single"/>
          <w:lang w:eastAsia="ja-JP"/>
        </w:rPr>
        <w:t>Issue 1-3-3: The ending point of conditional LTM delay</w:t>
      </w:r>
    </w:p>
    <w:p w14:paraId="36916067" w14:textId="77777777" w:rsidR="004E1294" w:rsidRPr="00725C2D" w:rsidRDefault="004E1294" w:rsidP="004E1294">
      <w:pPr>
        <w:rPr>
          <w:lang w:eastAsia="ja-JP"/>
        </w:rPr>
      </w:pPr>
      <w:r w:rsidRPr="00725C2D">
        <w:rPr>
          <w:b/>
          <w:bCs/>
          <w:lang w:eastAsia="ja-JP"/>
        </w:rPr>
        <w:t xml:space="preserve">&lt; Agreement &gt; </w:t>
      </w:r>
      <w:r w:rsidRPr="00725C2D">
        <w:rPr>
          <w:i/>
          <w:iCs/>
          <w:lang w:eastAsia="ja-JP"/>
        </w:rPr>
        <w:t>ad hoc</w:t>
      </w:r>
    </w:p>
    <w:p w14:paraId="022C1029" w14:textId="77777777" w:rsidR="004E1294" w:rsidRPr="00725C2D" w:rsidRDefault="004E1294" w:rsidP="004E1294">
      <w:pPr>
        <w:numPr>
          <w:ilvl w:val="0"/>
          <w:numId w:val="89"/>
        </w:numPr>
        <w:rPr>
          <w:lang w:eastAsia="ja-JP"/>
        </w:rPr>
      </w:pPr>
      <w:r w:rsidRPr="00725C2D">
        <w:rPr>
          <w:lang w:eastAsia="ja-JP"/>
        </w:rPr>
        <w:t>The ending point of conditional LTM is the time the UE transmits the first UL transmission on the target cell.</w:t>
      </w:r>
    </w:p>
    <w:p w14:paraId="6F74A5F8" w14:textId="77777777" w:rsidR="004E1294" w:rsidRPr="00725C2D" w:rsidRDefault="004E1294" w:rsidP="004E1294">
      <w:pPr>
        <w:rPr>
          <w:lang w:eastAsia="ja-JP"/>
        </w:rPr>
      </w:pPr>
      <w:r w:rsidRPr="00725C2D">
        <w:rPr>
          <w:lang w:eastAsia="ja-JP"/>
        </w:rPr>
        <w:t xml:space="preserve"> </w:t>
      </w:r>
    </w:p>
    <w:p w14:paraId="69101A52" w14:textId="77777777" w:rsidR="004E1294" w:rsidRPr="00725C2D" w:rsidRDefault="004E1294" w:rsidP="004E1294">
      <w:pPr>
        <w:rPr>
          <w:lang w:eastAsia="ja-JP"/>
        </w:rPr>
      </w:pPr>
      <w:r w:rsidRPr="00725C2D">
        <w:rPr>
          <w:lang w:eastAsia="ja-JP"/>
        </w:rPr>
        <w:t>Subsequent Conditional LTM</w:t>
      </w:r>
    </w:p>
    <w:p w14:paraId="29CEBCE4" w14:textId="77777777" w:rsidR="004E1294" w:rsidRPr="00725C2D" w:rsidRDefault="004E1294" w:rsidP="004E1294">
      <w:pPr>
        <w:rPr>
          <w:lang w:eastAsia="ja-JP"/>
        </w:rPr>
      </w:pPr>
      <w:r w:rsidRPr="00725C2D">
        <w:rPr>
          <w:b/>
          <w:bCs/>
          <w:u w:val="single"/>
          <w:lang w:eastAsia="ja-JP"/>
        </w:rPr>
        <w:t>Issue 1-4-3: The ending point of subsequent conditional LTM delay</w:t>
      </w:r>
    </w:p>
    <w:p w14:paraId="7B314F64" w14:textId="77777777" w:rsidR="004E1294" w:rsidRPr="00725C2D" w:rsidRDefault="004E1294" w:rsidP="004E1294">
      <w:pPr>
        <w:rPr>
          <w:lang w:eastAsia="ja-JP"/>
        </w:rPr>
      </w:pPr>
      <w:r w:rsidRPr="00725C2D">
        <w:rPr>
          <w:b/>
          <w:bCs/>
          <w:lang w:eastAsia="ja-JP"/>
        </w:rPr>
        <w:lastRenderedPageBreak/>
        <w:t xml:space="preserve">&lt; Agreement &gt; </w:t>
      </w:r>
      <w:r w:rsidRPr="00725C2D">
        <w:rPr>
          <w:i/>
          <w:iCs/>
          <w:lang w:eastAsia="ja-JP"/>
        </w:rPr>
        <w:t>ad hoc</w:t>
      </w:r>
    </w:p>
    <w:p w14:paraId="2DBFA3FE" w14:textId="77777777" w:rsidR="004E1294" w:rsidRPr="00725C2D" w:rsidRDefault="004E1294" w:rsidP="004E1294">
      <w:pPr>
        <w:numPr>
          <w:ilvl w:val="0"/>
          <w:numId w:val="101"/>
        </w:numPr>
        <w:rPr>
          <w:lang w:eastAsia="ja-JP"/>
        </w:rPr>
      </w:pPr>
      <w:r w:rsidRPr="00725C2D">
        <w:rPr>
          <w:lang w:eastAsia="ja-JP"/>
        </w:rPr>
        <w:t>The ending point of subsequent conditional LTM delay is the time the UE transmits the first UL transmission on the target cell.</w:t>
      </w:r>
    </w:p>
    <w:p w14:paraId="2C031A12" w14:textId="77777777" w:rsidR="004E1294" w:rsidRPr="006369B7" w:rsidRDefault="004E1294" w:rsidP="004E1294">
      <w:pPr>
        <w:rPr>
          <w:lang w:eastAsia="ja-JP"/>
        </w:rPr>
      </w:pPr>
      <w:r w:rsidRPr="00725C2D">
        <w:rPr>
          <w:lang w:eastAsia="ja-JP"/>
        </w:rPr>
        <w:t> </w:t>
      </w:r>
    </w:p>
    <w:p w14:paraId="0E0BF35E" w14:textId="77777777" w:rsidR="004E1294" w:rsidRDefault="004E1294" w:rsidP="004E1294">
      <w:pPr>
        <w:pStyle w:val="Heading4"/>
        <w:rPr>
          <w:lang w:eastAsia="ja-JP"/>
        </w:rPr>
      </w:pPr>
      <w:r>
        <w:rPr>
          <w:lang w:eastAsia="ja-JP"/>
        </w:rPr>
        <w:t>2.4.2</w:t>
      </w:r>
      <w:r>
        <w:rPr>
          <w:lang w:eastAsia="ja-JP"/>
        </w:rPr>
        <w:tab/>
        <w:t>Remaining Open issues</w:t>
      </w:r>
    </w:p>
    <w:p w14:paraId="7B8413EB" w14:textId="77777777" w:rsidR="004E1294" w:rsidRDefault="004E1294" w:rsidP="004E1294">
      <w:pPr>
        <w:rPr>
          <w:lang w:eastAsia="ja-JP"/>
        </w:rPr>
      </w:pPr>
      <w:r w:rsidRPr="00DD0CF1">
        <w:rPr>
          <w:b/>
          <w:bCs/>
          <w:lang w:eastAsia="ja-JP"/>
        </w:rPr>
        <w:t>Event triggered L1 measurement reporting</w:t>
      </w:r>
    </w:p>
    <w:p w14:paraId="14FD161C" w14:textId="77777777" w:rsidR="004E1294" w:rsidRPr="00725C2D" w:rsidRDefault="004E1294" w:rsidP="004E1294">
      <w:pPr>
        <w:rPr>
          <w:lang w:eastAsia="ja-JP"/>
        </w:rPr>
      </w:pPr>
      <w:r w:rsidRPr="00725C2D">
        <w:rPr>
          <w:lang w:eastAsia="ja-JP"/>
        </w:rPr>
        <w:t>Issue 2-6: impact of time-to-trigger (TTT) on RRM</w:t>
      </w:r>
    </w:p>
    <w:p w14:paraId="4C45EDB0" w14:textId="77777777" w:rsidR="004E1294" w:rsidRPr="00725C2D" w:rsidRDefault="004E1294" w:rsidP="004E1294">
      <w:pPr>
        <w:rPr>
          <w:lang w:eastAsia="ja-JP"/>
        </w:rPr>
      </w:pPr>
      <w:r w:rsidRPr="00725C2D">
        <w:rPr>
          <w:b/>
          <w:bCs/>
          <w:lang w:eastAsia="ja-JP"/>
        </w:rPr>
        <w:t>&lt;Candidate options&gt;</w:t>
      </w:r>
    </w:p>
    <w:p w14:paraId="31BC57A6" w14:textId="77777777" w:rsidR="004E1294" w:rsidRPr="00725C2D" w:rsidRDefault="004E1294" w:rsidP="004E1294">
      <w:pPr>
        <w:numPr>
          <w:ilvl w:val="0"/>
          <w:numId w:val="46"/>
        </w:numPr>
        <w:rPr>
          <w:lang w:eastAsia="ja-JP"/>
        </w:rPr>
      </w:pPr>
      <w:r w:rsidRPr="00725C2D">
        <w:rPr>
          <w:lang w:eastAsia="ja-JP"/>
        </w:rPr>
        <w:t>Option 1: RAN4 to discuss whether to take TTT (time to trigger) into account in the L1 event-triggered reporting delay requirements once more agreements from RAN1/2 are available. (Nokia, Xiaomi)</w:t>
      </w:r>
    </w:p>
    <w:p w14:paraId="217B4590" w14:textId="77777777" w:rsidR="004E1294" w:rsidRPr="00725C2D" w:rsidRDefault="004E1294" w:rsidP="004E1294">
      <w:pPr>
        <w:rPr>
          <w:lang w:eastAsia="ja-JP"/>
        </w:rPr>
      </w:pPr>
      <w:r w:rsidRPr="00725C2D">
        <w:rPr>
          <w:lang w:eastAsia="ja-JP"/>
        </w:rPr>
        <w:t> </w:t>
      </w:r>
    </w:p>
    <w:p w14:paraId="11285904" w14:textId="77777777" w:rsidR="004E1294" w:rsidRPr="00725C2D" w:rsidRDefault="004E1294" w:rsidP="004E1294">
      <w:pPr>
        <w:rPr>
          <w:lang w:eastAsia="ja-JP"/>
        </w:rPr>
      </w:pPr>
      <w:r w:rsidRPr="00725C2D">
        <w:rPr>
          <w:lang w:eastAsia="ja-JP"/>
        </w:rPr>
        <w:t>Issue 2-7: whether to introduce/update requirements for reporting criteria per measurement category</w:t>
      </w:r>
    </w:p>
    <w:p w14:paraId="53EBAEAA" w14:textId="77777777" w:rsidR="004E1294" w:rsidRPr="00725C2D" w:rsidRDefault="004E1294" w:rsidP="004E1294">
      <w:pPr>
        <w:rPr>
          <w:lang w:eastAsia="ja-JP"/>
        </w:rPr>
      </w:pPr>
      <w:r w:rsidRPr="00725C2D">
        <w:rPr>
          <w:b/>
          <w:bCs/>
          <w:lang w:eastAsia="ja-JP"/>
        </w:rPr>
        <w:t>&lt;Candidate options&gt;</w:t>
      </w:r>
    </w:p>
    <w:p w14:paraId="1398A327" w14:textId="77777777" w:rsidR="004E1294" w:rsidRPr="00725C2D" w:rsidRDefault="004E1294" w:rsidP="004E1294">
      <w:pPr>
        <w:numPr>
          <w:ilvl w:val="0"/>
          <w:numId w:val="47"/>
        </w:numPr>
        <w:rPr>
          <w:lang w:eastAsia="ja-JP"/>
        </w:rPr>
      </w:pPr>
      <w:r w:rsidRPr="00725C2D">
        <w:rPr>
          <w:lang w:eastAsia="ja-JP"/>
        </w:rPr>
        <w:t>Option 1: Yes (CATT, MTK, ZTE, Apple, OPPO)</w:t>
      </w:r>
    </w:p>
    <w:p w14:paraId="61B7B827" w14:textId="77777777" w:rsidR="004E1294" w:rsidRPr="00725C2D" w:rsidRDefault="004E1294" w:rsidP="004E1294">
      <w:pPr>
        <w:numPr>
          <w:ilvl w:val="0"/>
          <w:numId w:val="47"/>
        </w:numPr>
        <w:rPr>
          <w:lang w:eastAsia="ja-JP"/>
        </w:rPr>
      </w:pPr>
      <w:r w:rsidRPr="00725C2D">
        <w:rPr>
          <w:lang w:eastAsia="ja-JP"/>
        </w:rPr>
        <w:t>Option 2: RAN4 to postpone the detailed discussion on ‘Requirements for reporting criteria per measurement category’ until the RRM requirements on the remaining issues are sorted out (QC, Ericsson)</w:t>
      </w:r>
    </w:p>
    <w:p w14:paraId="602097B8" w14:textId="77777777" w:rsidR="004E1294" w:rsidRPr="00725C2D" w:rsidRDefault="004E1294" w:rsidP="004E1294">
      <w:pPr>
        <w:numPr>
          <w:ilvl w:val="0"/>
          <w:numId w:val="47"/>
        </w:numPr>
        <w:rPr>
          <w:lang w:eastAsia="ja-JP"/>
        </w:rPr>
      </w:pPr>
      <w:r w:rsidRPr="00725C2D">
        <w:rPr>
          <w:lang w:eastAsia="ja-JP"/>
        </w:rPr>
        <w:t>Option 3: RAN4 to align common understanding that the existing number of reporting criteria per category is defined for L3 measurement and reporting only. For L1 measurements, the number of events to be supported by UE shall be discussed in RAN1 first. (vivo)</w:t>
      </w:r>
    </w:p>
    <w:p w14:paraId="5D6948BB" w14:textId="77777777" w:rsidR="004E1294" w:rsidRPr="00725C2D" w:rsidRDefault="004E1294" w:rsidP="004E1294">
      <w:pPr>
        <w:rPr>
          <w:lang w:eastAsia="ja-JP"/>
        </w:rPr>
      </w:pPr>
      <w:r w:rsidRPr="00725C2D">
        <w:rPr>
          <w:lang w:eastAsia="ja-JP"/>
        </w:rPr>
        <w:t> </w:t>
      </w:r>
    </w:p>
    <w:p w14:paraId="2B181470" w14:textId="77777777" w:rsidR="004E1294" w:rsidRPr="00725C2D" w:rsidRDefault="004E1294" w:rsidP="004E1294">
      <w:pPr>
        <w:rPr>
          <w:lang w:eastAsia="ja-JP"/>
        </w:rPr>
      </w:pPr>
      <w:r w:rsidRPr="00725C2D">
        <w:rPr>
          <w:lang w:eastAsia="ja-JP"/>
        </w:rPr>
        <w:t>Issue 2-8: whether to define a separate capability for supported number of events triggered L1 measurement reporting</w:t>
      </w:r>
    </w:p>
    <w:p w14:paraId="55D4D2BF" w14:textId="77777777" w:rsidR="004E1294" w:rsidRPr="00725C2D" w:rsidRDefault="004E1294" w:rsidP="004E1294">
      <w:pPr>
        <w:rPr>
          <w:lang w:eastAsia="ja-JP"/>
        </w:rPr>
      </w:pPr>
      <w:r w:rsidRPr="00725C2D">
        <w:rPr>
          <w:b/>
          <w:bCs/>
          <w:lang w:eastAsia="ja-JP"/>
        </w:rPr>
        <w:t>&lt;Candidate options&gt;</w:t>
      </w:r>
    </w:p>
    <w:p w14:paraId="60A5BCDB" w14:textId="77777777" w:rsidR="004E1294" w:rsidRPr="00725C2D" w:rsidRDefault="004E1294" w:rsidP="004E1294">
      <w:pPr>
        <w:numPr>
          <w:ilvl w:val="0"/>
          <w:numId w:val="48"/>
        </w:numPr>
        <w:rPr>
          <w:lang w:eastAsia="ja-JP"/>
        </w:rPr>
      </w:pPr>
      <w:r w:rsidRPr="00725C2D">
        <w:rPr>
          <w:lang w:eastAsia="ja-JP"/>
        </w:rPr>
        <w:t>Option 1: Yes (MTK, Samsung, CMCC)</w:t>
      </w:r>
    </w:p>
    <w:p w14:paraId="514B04BC" w14:textId="77777777" w:rsidR="004E1294" w:rsidRPr="00725C2D" w:rsidRDefault="004E1294" w:rsidP="004E1294">
      <w:pPr>
        <w:numPr>
          <w:ilvl w:val="0"/>
          <w:numId w:val="48"/>
        </w:numPr>
        <w:rPr>
          <w:lang w:eastAsia="ja-JP"/>
        </w:rPr>
      </w:pPr>
      <w:r w:rsidRPr="00725C2D">
        <w:rPr>
          <w:lang w:eastAsia="ja-JP"/>
        </w:rPr>
        <w:t>Option 2: RAN4 to postpone the detailed discussion on ‘Requirements for reporting criteria per measurement category’ until the RRM requirements on the remaining issues are sorted out (QC)</w:t>
      </w:r>
    </w:p>
    <w:p w14:paraId="46017EB5" w14:textId="77777777" w:rsidR="004E1294" w:rsidRPr="00725C2D" w:rsidRDefault="004E1294" w:rsidP="004E1294">
      <w:pPr>
        <w:numPr>
          <w:ilvl w:val="1"/>
          <w:numId w:val="48"/>
        </w:numPr>
        <w:rPr>
          <w:lang w:eastAsia="ja-JP"/>
        </w:rPr>
      </w:pPr>
      <w:r w:rsidRPr="00725C2D">
        <w:rPr>
          <w:lang w:eastAsia="ja-JP"/>
        </w:rPr>
        <w:t>Option 2a: RAN4 to wait for RAN2 progress on the TTT handling before discussing the UE capability of number of events to support. (E///)</w:t>
      </w:r>
    </w:p>
    <w:p w14:paraId="4266BA7F" w14:textId="77777777" w:rsidR="004E1294" w:rsidRPr="00725C2D" w:rsidRDefault="004E1294" w:rsidP="004E1294">
      <w:pPr>
        <w:numPr>
          <w:ilvl w:val="0"/>
          <w:numId w:val="48"/>
        </w:numPr>
        <w:rPr>
          <w:lang w:eastAsia="ja-JP"/>
        </w:rPr>
      </w:pPr>
      <w:r w:rsidRPr="00725C2D">
        <w:rPr>
          <w:lang w:eastAsia="ja-JP"/>
        </w:rPr>
        <w:t>Option 3: RAN4 to align common understanding that the existing number of reporting criteria per category is defined for L3 measurement and reporting only. For L1 measurements, the number of events to be supported by UE shall be discussed in RAN1 first. (vivo)</w:t>
      </w:r>
    </w:p>
    <w:p w14:paraId="7A0D84AE" w14:textId="77777777" w:rsidR="004E1294" w:rsidRPr="00725C2D" w:rsidRDefault="004E1294" w:rsidP="004E1294">
      <w:pPr>
        <w:rPr>
          <w:lang w:eastAsia="ja-JP"/>
        </w:rPr>
      </w:pPr>
      <w:r w:rsidRPr="00725C2D">
        <w:rPr>
          <w:lang w:eastAsia="ja-JP"/>
        </w:rPr>
        <w:t> </w:t>
      </w:r>
    </w:p>
    <w:p w14:paraId="73A812A6" w14:textId="77777777" w:rsidR="004E1294" w:rsidRPr="00725C2D" w:rsidRDefault="004E1294" w:rsidP="004E1294">
      <w:pPr>
        <w:rPr>
          <w:lang w:eastAsia="ja-JP"/>
        </w:rPr>
      </w:pPr>
      <w:r w:rsidRPr="00725C2D">
        <w:rPr>
          <w:lang w:eastAsia="ja-JP"/>
        </w:rPr>
        <w:t>Issue 2-9: how to define requirements for reporting criteria per measurement category</w:t>
      </w:r>
    </w:p>
    <w:p w14:paraId="11E06BDC" w14:textId="77777777" w:rsidR="004E1294" w:rsidRPr="00725C2D" w:rsidRDefault="004E1294" w:rsidP="004E1294">
      <w:pPr>
        <w:rPr>
          <w:lang w:eastAsia="ja-JP"/>
        </w:rPr>
      </w:pPr>
      <w:r w:rsidRPr="00725C2D">
        <w:rPr>
          <w:b/>
          <w:bCs/>
          <w:lang w:eastAsia="ja-JP"/>
        </w:rPr>
        <w:t>&lt;Candidate options&gt;</w:t>
      </w:r>
    </w:p>
    <w:p w14:paraId="69968CA5" w14:textId="77777777" w:rsidR="004E1294" w:rsidRPr="00725C2D" w:rsidRDefault="004E1294" w:rsidP="004E1294">
      <w:pPr>
        <w:numPr>
          <w:ilvl w:val="0"/>
          <w:numId w:val="49"/>
        </w:numPr>
        <w:rPr>
          <w:lang w:eastAsia="ja-JP"/>
        </w:rPr>
      </w:pPr>
      <w:r w:rsidRPr="00725C2D">
        <w:rPr>
          <w:lang w:eastAsia="ja-JP"/>
        </w:rPr>
        <w:t>Proposal 1: For the requirements for reporting criteria per measurement category, whether ‘SS-RSRP and CSI-RSRP’ in current description include both L1-RSRP and L3 RSRP should be clarified. (CATT)</w:t>
      </w:r>
    </w:p>
    <w:p w14:paraId="4F9E78D9" w14:textId="77777777" w:rsidR="004E1294" w:rsidRPr="00725C2D" w:rsidRDefault="004E1294" w:rsidP="004E1294">
      <w:pPr>
        <w:numPr>
          <w:ilvl w:val="0"/>
          <w:numId w:val="49"/>
        </w:numPr>
        <w:rPr>
          <w:lang w:eastAsia="ja-JP"/>
        </w:rPr>
      </w:pPr>
      <w:r w:rsidRPr="00725C2D">
        <w:rPr>
          <w:lang w:eastAsia="ja-JP"/>
        </w:rPr>
        <w:t>Proposal 2: RAN4 may not need to additionally emphasize and add L1-RSRP separately for measurement category of intra-frequency and inter-frequency. (CATT)</w:t>
      </w:r>
    </w:p>
    <w:p w14:paraId="0D8EEDAF" w14:textId="77777777" w:rsidR="004E1294" w:rsidRPr="00725C2D" w:rsidRDefault="004E1294" w:rsidP="004E1294">
      <w:pPr>
        <w:numPr>
          <w:ilvl w:val="0"/>
          <w:numId w:val="49"/>
        </w:numPr>
        <w:rPr>
          <w:lang w:eastAsia="ja-JP"/>
        </w:rPr>
      </w:pPr>
      <w:r w:rsidRPr="00725C2D">
        <w:rPr>
          <w:lang w:eastAsia="ja-JP"/>
        </w:rPr>
        <w:t>Proposal 3: (MTK)</w:t>
      </w:r>
    </w:p>
    <w:p w14:paraId="3F4105AD" w14:textId="77777777" w:rsidR="004E1294" w:rsidRPr="00725C2D" w:rsidRDefault="004E1294" w:rsidP="004E1294">
      <w:pPr>
        <w:numPr>
          <w:ilvl w:val="1"/>
          <w:numId w:val="49"/>
        </w:numPr>
        <w:rPr>
          <w:lang w:eastAsia="ja-JP"/>
        </w:rPr>
      </w:pPr>
      <w:r w:rsidRPr="00725C2D">
        <w:rPr>
          <w:lang w:eastAsia="ja-JP"/>
        </w:rPr>
        <w:t>For SSB based event triggered L1-RSRP measurement reporting, regard the events related to different candidate cells on different frequency layers as different events. Discuss how to differentiate intra-frequency and inter-frequency events. Further discuss the following options:</w:t>
      </w:r>
    </w:p>
    <w:p w14:paraId="3C83930B" w14:textId="77777777" w:rsidR="004E1294" w:rsidRPr="00725C2D" w:rsidRDefault="004E1294" w:rsidP="004E1294">
      <w:pPr>
        <w:numPr>
          <w:ilvl w:val="2"/>
          <w:numId w:val="49"/>
        </w:numPr>
        <w:rPr>
          <w:lang w:eastAsia="ja-JP"/>
        </w:rPr>
      </w:pPr>
      <w:r w:rsidRPr="00725C2D">
        <w:rPr>
          <w:lang w:eastAsia="ja-JP"/>
        </w:rPr>
        <w:t>Option 1: if the LTM-CSI-</w:t>
      </w:r>
      <w:proofErr w:type="spellStart"/>
      <w:r w:rsidRPr="00725C2D">
        <w:rPr>
          <w:lang w:eastAsia="ja-JP"/>
        </w:rPr>
        <w:t>ReportConfig</w:t>
      </w:r>
      <w:proofErr w:type="spellEnd"/>
      <w:r w:rsidRPr="00725C2D">
        <w:rPr>
          <w:lang w:eastAsia="ja-JP"/>
        </w:rPr>
        <w:t xml:space="preserve"> is linked to multiple cells on different frequency layer, then the number of events related to this LTM-CSI-</w:t>
      </w:r>
      <w:proofErr w:type="spellStart"/>
      <w:r w:rsidRPr="00725C2D">
        <w:rPr>
          <w:lang w:eastAsia="ja-JP"/>
        </w:rPr>
        <w:t>ReportConfig</w:t>
      </w:r>
      <w:proofErr w:type="spellEnd"/>
      <w:r w:rsidRPr="00725C2D">
        <w:rPr>
          <w:lang w:eastAsia="ja-JP"/>
        </w:rPr>
        <w:t xml:space="preserve"> should be counted no less than the number of frequency layers.</w:t>
      </w:r>
    </w:p>
    <w:p w14:paraId="1EACD4A1" w14:textId="77777777" w:rsidR="004E1294" w:rsidRPr="00725C2D" w:rsidRDefault="004E1294" w:rsidP="004E1294">
      <w:pPr>
        <w:numPr>
          <w:ilvl w:val="2"/>
          <w:numId w:val="49"/>
        </w:numPr>
        <w:rPr>
          <w:lang w:eastAsia="ja-JP"/>
        </w:rPr>
      </w:pPr>
      <w:r w:rsidRPr="00725C2D">
        <w:rPr>
          <w:lang w:eastAsia="ja-JP"/>
        </w:rPr>
        <w:t>Option 2: inform RAN2 that the events related to different candidate cells on different frequency layers are regarded as different events and ask RAN2 to take this into consideration when design the signaling.</w:t>
      </w:r>
    </w:p>
    <w:p w14:paraId="6765F0D7" w14:textId="77777777" w:rsidR="004E1294" w:rsidRPr="00725C2D" w:rsidRDefault="004E1294" w:rsidP="004E1294">
      <w:pPr>
        <w:numPr>
          <w:ilvl w:val="0"/>
          <w:numId w:val="49"/>
        </w:numPr>
        <w:rPr>
          <w:lang w:eastAsia="ja-JP"/>
        </w:rPr>
      </w:pPr>
      <w:r w:rsidRPr="00725C2D">
        <w:rPr>
          <w:lang w:eastAsia="ja-JP"/>
        </w:rPr>
        <w:lastRenderedPageBreak/>
        <w:t>Proposal 4: Regarding whether to count LTM event in a per-layer basis, RAN4 shall wait for further RAN1/2 conclusions regarding the detailed resource configuration for event-triggered L1-RSRP reporting in R19 LTM. (vivo)</w:t>
      </w:r>
    </w:p>
    <w:p w14:paraId="4CD54577" w14:textId="77777777" w:rsidR="004E1294" w:rsidRPr="00725C2D" w:rsidRDefault="004E1294" w:rsidP="004E1294">
      <w:pPr>
        <w:numPr>
          <w:ilvl w:val="0"/>
          <w:numId w:val="49"/>
        </w:numPr>
        <w:rPr>
          <w:lang w:eastAsia="ja-JP"/>
        </w:rPr>
      </w:pPr>
      <w:r w:rsidRPr="00725C2D">
        <w:rPr>
          <w:lang w:eastAsia="ja-JP"/>
        </w:rPr>
        <w:t>Proposal 5: RAN4 to postpone the detailed discussion on ‘Requirements for reporting criteria per measurement category’ until the RRM requirements on the remaining issues are sorted out (QC)</w:t>
      </w:r>
    </w:p>
    <w:p w14:paraId="2CD6CC82" w14:textId="77777777" w:rsidR="004E1294" w:rsidRPr="00725C2D" w:rsidRDefault="004E1294" w:rsidP="004E1294">
      <w:pPr>
        <w:numPr>
          <w:ilvl w:val="0"/>
          <w:numId w:val="49"/>
        </w:numPr>
        <w:rPr>
          <w:lang w:eastAsia="ja-JP"/>
        </w:rPr>
      </w:pPr>
      <w:r w:rsidRPr="00725C2D">
        <w:rPr>
          <w:lang w:eastAsia="ja-JP"/>
        </w:rPr>
        <w:t xml:space="preserve">Proposal 6: RAN4 to agree that </w:t>
      </w:r>
      <w:proofErr w:type="spellStart"/>
      <w:r w:rsidRPr="00725C2D">
        <w:rPr>
          <w:lang w:eastAsia="ja-JP"/>
        </w:rPr>
        <w:t>Ecat</w:t>
      </w:r>
      <w:proofErr w:type="spellEnd"/>
      <w:r w:rsidRPr="00725C2D">
        <w:rPr>
          <w:lang w:eastAsia="ja-JP"/>
        </w:rPr>
        <w:t xml:space="preserve"> capability is not shared </w:t>
      </w:r>
      <w:proofErr w:type="gramStart"/>
      <w:r w:rsidRPr="00725C2D">
        <w:rPr>
          <w:lang w:eastAsia="ja-JP"/>
        </w:rPr>
        <w:t>between  L</w:t>
      </w:r>
      <w:proofErr w:type="gramEnd"/>
      <w:r w:rsidRPr="00725C2D">
        <w:rPr>
          <w:lang w:eastAsia="ja-JP"/>
        </w:rPr>
        <w:t>3 events and LTM L1 events. (E///)</w:t>
      </w:r>
    </w:p>
    <w:p w14:paraId="47706EBE" w14:textId="77777777" w:rsidR="004E1294" w:rsidRPr="00725C2D" w:rsidRDefault="004E1294" w:rsidP="004E1294">
      <w:pPr>
        <w:rPr>
          <w:lang w:eastAsia="ja-JP"/>
        </w:rPr>
      </w:pPr>
      <w:r w:rsidRPr="00725C2D">
        <w:rPr>
          <w:lang w:eastAsia="ja-JP"/>
        </w:rPr>
        <w:t> </w:t>
      </w:r>
    </w:p>
    <w:p w14:paraId="3F554EDB" w14:textId="77777777" w:rsidR="004E1294" w:rsidRPr="00725C2D" w:rsidRDefault="004E1294" w:rsidP="004E1294">
      <w:pPr>
        <w:rPr>
          <w:lang w:eastAsia="ja-JP"/>
        </w:rPr>
      </w:pPr>
      <w:r w:rsidRPr="00725C2D">
        <w:rPr>
          <w:lang w:eastAsia="ja-JP"/>
        </w:rPr>
        <w:t>Issue 2-10: whether and how to coordinate with R19 MIMO</w:t>
      </w:r>
    </w:p>
    <w:p w14:paraId="46BF0D9C" w14:textId="77777777" w:rsidR="004E1294" w:rsidRPr="00725C2D" w:rsidRDefault="004E1294" w:rsidP="004E1294">
      <w:pPr>
        <w:rPr>
          <w:lang w:eastAsia="ja-JP"/>
        </w:rPr>
      </w:pPr>
      <w:r w:rsidRPr="00725C2D">
        <w:rPr>
          <w:b/>
          <w:bCs/>
          <w:lang w:eastAsia="ja-JP"/>
        </w:rPr>
        <w:t>&lt;Candidate options&gt;</w:t>
      </w:r>
    </w:p>
    <w:p w14:paraId="2A7A02A6" w14:textId="77777777" w:rsidR="004E1294" w:rsidRPr="00725C2D" w:rsidRDefault="004E1294" w:rsidP="004E1294">
      <w:pPr>
        <w:numPr>
          <w:ilvl w:val="0"/>
          <w:numId w:val="50"/>
        </w:numPr>
        <w:rPr>
          <w:lang w:eastAsia="ja-JP"/>
        </w:rPr>
      </w:pPr>
      <w:r w:rsidRPr="00725C2D">
        <w:rPr>
          <w:lang w:eastAsia="ja-JP"/>
        </w:rPr>
        <w:t>Option 1: (MTK)</w:t>
      </w:r>
    </w:p>
    <w:p w14:paraId="25C46024" w14:textId="77777777" w:rsidR="004E1294" w:rsidRPr="00725C2D" w:rsidRDefault="004E1294" w:rsidP="004E1294">
      <w:pPr>
        <w:numPr>
          <w:ilvl w:val="1"/>
          <w:numId w:val="50"/>
        </w:numPr>
        <w:rPr>
          <w:lang w:eastAsia="ja-JP"/>
        </w:rPr>
      </w:pPr>
      <w:r w:rsidRPr="00725C2D">
        <w:rPr>
          <w:lang w:eastAsia="ja-JP"/>
        </w:rPr>
        <w:t>Events configured for mobility and MIMO should be considered as different events even when they are configured for the same beams and the same cell with the same threshold.</w:t>
      </w:r>
    </w:p>
    <w:p w14:paraId="79A903A4" w14:textId="77777777" w:rsidR="004E1294" w:rsidRPr="00725C2D" w:rsidRDefault="004E1294" w:rsidP="004E1294">
      <w:pPr>
        <w:numPr>
          <w:ilvl w:val="1"/>
          <w:numId w:val="50"/>
        </w:numPr>
        <w:rPr>
          <w:lang w:eastAsia="ja-JP"/>
        </w:rPr>
      </w:pPr>
      <w:r w:rsidRPr="00725C2D">
        <w:rPr>
          <w:lang w:eastAsia="ja-JP"/>
        </w:rPr>
        <w:t>Define the capability for L1 events shared by mobility L1 events and MIMO L1 events.</w:t>
      </w:r>
    </w:p>
    <w:p w14:paraId="63FD9E1E" w14:textId="77777777" w:rsidR="004E1294" w:rsidRPr="00725C2D" w:rsidRDefault="004E1294" w:rsidP="004E1294">
      <w:pPr>
        <w:numPr>
          <w:ilvl w:val="0"/>
          <w:numId w:val="50"/>
        </w:numPr>
        <w:rPr>
          <w:lang w:eastAsia="ja-JP"/>
        </w:rPr>
      </w:pPr>
      <w:proofErr w:type="spellStart"/>
      <w:r w:rsidRPr="00725C2D">
        <w:rPr>
          <w:lang w:eastAsia="ja-JP"/>
        </w:rPr>
        <w:t>Optoin</w:t>
      </w:r>
      <w:proofErr w:type="spellEnd"/>
      <w:r w:rsidRPr="00725C2D">
        <w:rPr>
          <w:lang w:eastAsia="ja-JP"/>
        </w:rPr>
        <w:t xml:space="preserve"> 2: Define separate capabilities for MIMO and mobility. (Samsung, CMCC, Apple)</w:t>
      </w:r>
    </w:p>
    <w:p w14:paraId="13A7C230" w14:textId="77777777" w:rsidR="004E1294" w:rsidRPr="00725C2D" w:rsidRDefault="004E1294" w:rsidP="004E1294">
      <w:pPr>
        <w:numPr>
          <w:ilvl w:val="0"/>
          <w:numId w:val="50"/>
        </w:numPr>
        <w:rPr>
          <w:lang w:eastAsia="ja-JP"/>
        </w:rPr>
      </w:pPr>
      <w:r w:rsidRPr="00725C2D">
        <w:rPr>
          <w:lang w:eastAsia="ja-JP"/>
        </w:rPr>
        <w:t>Option 3: Discuss the coordination between LTM and MIMO events at the end of the Wis. (Nokia)</w:t>
      </w:r>
    </w:p>
    <w:p w14:paraId="25D16463" w14:textId="77777777" w:rsidR="004E1294" w:rsidRPr="00725C2D" w:rsidRDefault="004E1294" w:rsidP="004E1294">
      <w:pPr>
        <w:rPr>
          <w:lang w:eastAsia="ja-JP"/>
        </w:rPr>
      </w:pPr>
      <w:r w:rsidRPr="00725C2D">
        <w:rPr>
          <w:lang w:eastAsia="ja-JP"/>
        </w:rPr>
        <w:t> </w:t>
      </w:r>
    </w:p>
    <w:p w14:paraId="6D04DF3D" w14:textId="77777777" w:rsidR="004E1294" w:rsidRPr="00725C2D" w:rsidRDefault="004E1294" w:rsidP="004E1294">
      <w:pPr>
        <w:rPr>
          <w:lang w:eastAsia="ja-JP"/>
        </w:rPr>
      </w:pPr>
      <w:r w:rsidRPr="00725C2D">
        <w:rPr>
          <w:lang w:eastAsia="ja-JP"/>
        </w:rPr>
        <w:t>Issue 2-11: L1 filtering assumption in event evaluation</w:t>
      </w:r>
    </w:p>
    <w:p w14:paraId="6EF5069E" w14:textId="77777777" w:rsidR="004E1294" w:rsidRPr="00725C2D" w:rsidRDefault="004E1294" w:rsidP="004E1294">
      <w:pPr>
        <w:rPr>
          <w:lang w:eastAsia="ja-JP"/>
        </w:rPr>
      </w:pPr>
      <w:r w:rsidRPr="00725C2D">
        <w:rPr>
          <w:b/>
          <w:bCs/>
          <w:lang w:eastAsia="ja-JP"/>
        </w:rPr>
        <w:t>&lt;Candidate options&gt;</w:t>
      </w:r>
    </w:p>
    <w:p w14:paraId="490BC4F9" w14:textId="77777777" w:rsidR="004E1294" w:rsidRPr="00725C2D" w:rsidRDefault="004E1294" w:rsidP="004E1294">
      <w:pPr>
        <w:numPr>
          <w:ilvl w:val="0"/>
          <w:numId w:val="51"/>
        </w:numPr>
        <w:rPr>
          <w:lang w:eastAsia="ja-JP"/>
        </w:rPr>
      </w:pPr>
      <w:r w:rsidRPr="00725C2D">
        <w:rPr>
          <w:lang w:eastAsia="ja-JP"/>
        </w:rPr>
        <w:t>Option 1: For whether to consider the RRM impact due to L1 filtering for event triggered L1 report, RAN4 needs to wait for more RAN1 input. (CATT, ZTE, CTC, E///)</w:t>
      </w:r>
    </w:p>
    <w:p w14:paraId="63905BBF" w14:textId="77777777" w:rsidR="004E1294" w:rsidRPr="00725C2D" w:rsidRDefault="004E1294" w:rsidP="004E1294">
      <w:pPr>
        <w:numPr>
          <w:ilvl w:val="1"/>
          <w:numId w:val="51"/>
        </w:numPr>
        <w:rPr>
          <w:lang w:eastAsia="ja-JP"/>
        </w:rPr>
      </w:pPr>
      <w:r w:rsidRPr="00725C2D">
        <w:rPr>
          <w:lang w:eastAsia="ja-JP"/>
        </w:rPr>
        <w:t>If L1 filtering is introduced in RAN1, RAN4 needs to define additional SSB based L1 measurement delay requirements with filtering for event triggered L1 report.</w:t>
      </w:r>
    </w:p>
    <w:p w14:paraId="341C9FAE" w14:textId="77777777" w:rsidR="004E1294" w:rsidRPr="00725C2D" w:rsidRDefault="004E1294" w:rsidP="004E1294">
      <w:pPr>
        <w:numPr>
          <w:ilvl w:val="1"/>
          <w:numId w:val="51"/>
        </w:numPr>
        <w:rPr>
          <w:lang w:eastAsia="ja-JP"/>
        </w:rPr>
      </w:pPr>
      <w:r w:rsidRPr="00725C2D">
        <w:rPr>
          <w:lang w:eastAsia="ja-JP"/>
        </w:rPr>
        <w:t>Otherwise, there is no impact on RAN4.</w:t>
      </w:r>
    </w:p>
    <w:p w14:paraId="4926A243" w14:textId="77777777" w:rsidR="004E1294" w:rsidRPr="00725C2D" w:rsidRDefault="004E1294" w:rsidP="004E1294">
      <w:pPr>
        <w:numPr>
          <w:ilvl w:val="0"/>
          <w:numId w:val="51"/>
        </w:numPr>
        <w:rPr>
          <w:lang w:eastAsia="ja-JP"/>
        </w:rPr>
      </w:pPr>
      <w:r w:rsidRPr="00725C2D">
        <w:rPr>
          <w:lang w:eastAsia="ja-JP"/>
        </w:rPr>
        <w:t>Option 2: In event triggered L1 measurement in mobility, do not consider L1 filter for requirements. (Samsung, Xiaomi, CMCC, Apple, HW)</w:t>
      </w:r>
    </w:p>
    <w:p w14:paraId="6A2BCC30" w14:textId="77777777" w:rsidR="004E1294" w:rsidRPr="00725C2D" w:rsidRDefault="004E1294" w:rsidP="004E1294">
      <w:pPr>
        <w:numPr>
          <w:ilvl w:val="1"/>
          <w:numId w:val="51"/>
        </w:numPr>
        <w:rPr>
          <w:lang w:eastAsia="ja-JP"/>
        </w:rPr>
      </w:pPr>
      <w:r w:rsidRPr="00725C2D">
        <w:rPr>
          <w:lang w:eastAsia="ja-JP"/>
        </w:rPr>
        <w:t>Option 2a: RAN4 to define RRM requirements for the event triggered L1 report with the assumption of no specific L1 filtering. This decision can be revisited if other working groups overturn their decision on L1 filtering. (QC)</w:t>
      </w:r>
    </w:p>
    <w:p w14:paraId="2D454433" w14:textId="77777777" w:rsidR="004E1294" w:rsidRPr="00725C2D" w:rsidRDefault="004E1294" w:rsidP="004E1294">
      <w:pPr>
        <w:rPr>
          <w:lang w:eastAsia="ja-JP"/>
        </w:rPr>
      </w:pPr>
      <w:r w:rsidRPr="00725C2D">
        <w:rPr>
          <w:lang w:eastAsia="ja-JP"/>
        </w:rPr>
        <w:t> </w:t>
      </w:r>
    </w:p>
    <w:p w14:paraId="55562E8B" w14:textId="77777777" w:rsidR="004E1294" w:rsidRPr="00725C2D" w:rsidRDefault="004E1294" w:rsidP="004E1294">
      <w:pPr>
        <w:rPr>
          <w:lang w:eastAsia="ja-JP"/>
        </w:rPr>
      </w:pPr>
      <w:r w:rsidRPr="00725C2D">
        <w:rPr>
          <w:lang w:eastAsia="ja-JP"/>
        </w:rPr>
        <w:t>Issue 2-12: beam level or cell level measurement result for new LTM event evaluation</w:t>
      </w:r>
    </w:p>
    <w:p w14:paraId="6644786A" w14:textId="77777777" w:rsidR="004E1294" w:rsidRPr="00725C2D" w:rsidRDefault="004E1294" w:rsidP="004E1294">
      <w:pPr>
        <w:rPr>
          <w:lang w:eastAsia="ja-JP"/>
        </w:rPr>
      </w:pPr>
      <w:r w:rsidRPr="00725C2D">
        <w:rPr>
          <w:b/>
          <w:bCs/>
          <w:lang w:eastAsia="ja-JP"/>
        </w:rPr>
        <w:t>&lt;Candidate options&gt;</w:t>
      </w:r>
    </w:p>
    <w:p w14:paraId="6BCC6641" w14:textId="77777777" w:rsidR="004E1294" w:rsidRPr="00725C2D" w:rsidRDefault="004E1294" w:rsidP="004E1294">
      <w:pPr>
        <w:numPr>
          <w:ilvl w:val="0"/>
          <w:numId w:val="52"/>
        </w:numPr>
        <w:rPr>
          <w:lang w:eastAsia="ja-JP"/>
        </w:rPr>
      </w:pPr>
      <w:r w:rsidRPr="00725C2D">
        <w:rPr>
          <w:lang w:eastAsia="ja-JP"/>
        </w:rPr>
        <w:t>Option 1: For LTM event triggered L1 reporting, beam level measurement result will be used for LTM event evaluation. (CATT, Xiaomi, Samsung, CMCC, ZTE, Apple, CTC, vivo)</w:t>
      </w:r>
    </w:p>
    <w:p w14:paraId="1B7BAD19" w14:textId="77777777" w:rsidR="004E1294" w:rsidRPr="00725C2D" w:rsidRDefault="004E1294" w:rsidP="004E1294">
      <w:pPr>
        <w:numPr>
          <w:ilvl w:val="0"/>
          <w:numId w:val="52"/>
        </w:numPr>
        <w:rPr>
          <w:lang w:eastAsia="ja-JP"/>
        </w:rPr>
      </w:pPr>
      <w:r w:rsidRPr="00725C2D">
        <w:rPr>
          <w:lang w:eastAsia="ja-JP"/>
        </w:rPr>
        <w:t>Option 2: RAN4 should not discuss whether the event-based L1 measurement report should be evaluated per beam or per cell. The requirement can be defined in a way that the evaluation is agnostic to the granularity. If needed, it can be properly incorporated into the definition of the event condition, which is the starting point of the event-based measurement report requirement. (QC)</w:t>
      </w:r>
    </w:p>
    <w:p w14:paraId="72AC57B2" w14:textId="77777777" w:rsidR="004E1294" w:rsidRDefault="004E1294" w:rsidP="004E1294">
      <w:pPr>
        <w:rPr>
          <w:lang w:eastAsia="ja-JP"/>
        </w:rPr>
      </w:pPr>
    </w:p>
    <w:p w14:paraId="58AD29AB" w14:textId="77777777" w:rsidR="004E1294" w:rsidRPr="00725C2D" w:rsidRDefault="004E1294" w:rsidP="004E1294">
      <w:pPr>
        <w:rPr>
          <w:lang w:eastAsia="ja-JP"/>
        </w:rPr>
      </w:pPr>
      <w:r w:rsidRPr="00725C2D">
        <w:rPr>
          <w:lang w:eastAsia="ja-JP"/>
        </w:rPr>
        <w:t>Issue 2-15: Impact of UL resource waiting time.</w:t>
      </w:r>
    </w:p>
    <w:p w14:paraId="06247571" w14:textId="77777777" w:rsidR="004E1294" w:rsidRPr="00725C2D" w:rsidRDefault="004E1294" w:rsidP="004E1294">
      <w:pPr>
        <w:rPr>
          <w:lang w:eastAsia="ja-JP"/>
        </w:rPr>
      </w:pPr>
      <w:r w:rsidRPr="00725C2D">
        <w:rPr>
          <w:b/>
          <w:bCs/>
          <w:lang w:eastAsia="ja-JP"/>
        </w:rPr>
        <w:t>&lt;Candidate options&gt;</w:t>
      </w:r>
    </w:p>
    <w:p w14:paraId="3FBA2E3E" w14:textId="77777777" w:rsidR="004E1294" w:rsidRPr="00725C2D" w:rsidRDefault="004E1294" w:rsidP="004E1294">
      <w:pPr>
        <w:numPr>
          <w:ilvl w:val="0"/>
          <w:numId w:val="54"/>
        </w:numPr>
        <w:rPr>
          <w:lang w:eastAsia="ja-JP"/>
        </w:rPr>
      </w:pPr>
      <w:r w:rsidRPr="00725C2D">
        <w:rPr>
          <w:lang w:eastAsia="ja-JP"/>
        </w:rPr>
        <w:t>Option 1: For L1 event triggered reporting, it needs to specify that L1 result which triggers L1 reporting will be included in L1 reporting. (Xiaomi)</w:t>
      </w:r>
    </w:p>
    <w:p w14:paraId="648CD138" w14:textId="77777777" w:rsidR="004E1294" w:rsidRPr="00725C2D" w:rsidRDefault="004E1294" w:rsidP="004E1294">
      <w:pPr>
        <w:numPr>
          <w:ilvl w:val="1"/>
          <w:numId w:val="54"/>
        </w:numPr>
        <w:rPr>
          <w:lang w:eastAsia="ja-JP"/>
        </w:rPr>
      </w:pPr>
      <w:r w:rsidRPr="00725C2D">
        <w:rPr>
          <w:lang w:eastAsia="ja-JP"/>
        </w:rPr>
        <w:t>It means that if L1 reporting procedure starts, UE can continue to measure for L1, however, the following L1 result will not be evaluated for event anymore.</w:t>
      </w:r>
    </w:p>
    <w:p w14:paraId="0943433D" w14:textId="77777777" w:rsidR="004E1294" w:rsidRPr="00725C2D" w:rsidRDefault="004E1294" w:rsidP="004E1294">
      <w:pPr>
        <w:numPr>
          <w:ilvl w:val="0"/>
          <w:numId w:val="54"/>
        </w:numPr>
        <w:rPr>
          <w:lang w:eastAsia="ja-JP"/>
        </w:rPr>
      </w:pPr>
      <w:r w:rsidRPr="00725C2D">
        <w:rPr>
          <w:lang w:eastAsia="ja-JP"/>
        </w:rPr>
        <w:t>Option 2: for event triggered L1 measurement reporting, it is proposed that measurement reporting delay excludes a delay which caused by no UL resources being available for UE to send the measurement report on, which is to follow the approach for event triggered L3 measurement reporting. (CMCC, Apple, vivo)</w:t>
      </w:r>
    </w:p>
    <w:p w14:paraId="7477323B" w14:textId="77777777" w:rsidR="004E1294" w:rsidRPr="00725C2D" w:rsidRDefault="004E1294" w:rsidP="004E1294">
      <w:pPr>
        <w:numPr>
          <w:ilvl w:val="0"/>
          <w:numId w:val="54"/>
        </w:numPr>
        <w:rPr>
          <w:lang w:eastAsia="ja-JP"/>
        </w:rPr>
      </w:pPr>
      <w:r w:rsidRPr="00725C2D">
        <w:rPr>
          <w:lang w:eastAsia="ja-JP"/>
        </w:rPr>
        <w:t xml:space="preserve">Option 3: RAN4 to discuss components and criteria for defining </w:t>
      </w:r>
      <w:proofErr w:type="spellStart"/>
      <w:r w:rsidRPr="00725C2D">
        <w:rPr>
          <w:lang w:eastAsia="ja-JP"/>
        </w:rPr>
        <w:t>T</w:t>
      </w:r>
      <w:r w:rsidRPr="00725C2D">
        <w:rPr>
          <w:vertAlign w:val="subscript"/>
          <w:lang w:eastAsia="ja-JP"/>
        </w:rPr>
        <w:t>Time</w:t>
      </w:r>
      <w:proofErr w:type="spellEnd"/>
      <w:r w:rsidRPr="00725C2D">
        <w:rPr>
          <w:vertAlign w:val="subscript"/>
          <w:lang w:eastAsia="ja-JP"/>
        </w:rPr>
        <w:t xml:space="preserve"> to first UL channel</w:t>
      </w:r>
      <w:r w:rsidRPr="00725C2D">
        <w:rPr>
          <w:lang w:eastAsia="ja-JP"/>
        </w:rPr>
        <w:t xml:space="preserve"> (E///)</w:t>
      </w:r>
    </w:p>
    <w:p w14:paraId="1BCEEEAE" w14:textId="77777777" w:rsidR="004E1294" w:rsidRPr="00725C2D" w:rsidRDefault="004E1294" w:rsidP="004E1294">
      <w:pPr>
        <w:numPr>
          <w:ilvl w:val="1"/>
          <w:numId w:val="54"/>
        </w:numPr>
        <w:rPr>
          <w:lang w:eastAsia="ja-JP"/>
        </w:rPr>
      </w:pPr>
      <w:r w:rsidRPr="00725C2D">
        <w:rPr>
          <w:lang w:eastAsia="ja-JP"/>
        </w:rPr>
        <w:t xml:space="preserve">Once the event is met, UE needs to send the indication on the SR or special SR to the NW to indicate to the NW that event is met. It can be denoted as </w:t>
      </w:r>
      <w:proofErr w:type="spellStart"/>
      <w:r w:rsidRPr="00725C2D">
        <w:rPr>
          <w:lang w:eastAsia="ja-JP"/>
        </w:rPr>
        <w:t>T</w:t>
      </w:r>
      <w:r w:rsidRPr="00725C2D">
        <w:rPr>
          <w:vertAlign w:val="subscript"/>
          <w:lang w:eastAsia="ja-JP"/>
        </w:rPr>
        <w:t>Time</w:t>
      </w:r>
      <w:proofErr w:type="spellEnd"/>
      <w:r w:rsidRPr="00725C2D">
        <w:rPr>
          <w:vertAlign w:val="subscript"/>
          <w:lang w:eastAsia="ja-JP"/>
        </w:rPr>
        <w:t xml:space="preserve"> to first UL channel.</w:t>
      </w:r>
    </w:p>
    <w:p w14:paraId="6CA75C9B" w14:textId="77777777" w:rsidR="004E1294" w:rsidRDefault="004E1294" w:rsidP="004E1294">
      <w:pPr>
        <w:rPr>
          <w:lang w:eastAsia="ja-JP"/>
        </w:rPr>
      </w:pPr>
    </w:p>
    <w:p w14:paraId="6B988684" w14:textId="77777777" w:rsidR="004E1294" w:rsidRPr="00725C2D" w:rsidRDefault="004E1294" w:rsidP="004E1294">
      <w:pPr>
        <w:rPr>
          <w:lang w:eastAsia="ja-JP"/>
        </w:rPr>
      </w:pPr>
      <w:r w:rsidRPr="00725C2D">
        <w:rPr>
          <w:lang w:eastAsia="ja-JP"/>
        </w:rPr>
        <w:t>Issue 2-17: Impact on fast ASN.1 decoding</w:t>
      </w:r>
    </w:p>
    <w:p w14:paraId="556D587C" w14:textId="77777777" w:rsidR="004E1294" w:rsidRPr="00725C2D" w:rsidRDefault="004E1294" w:rsidP="004E1294">
      <w:pPr>
        <w:rPr>
          <w:lang w:eastAsia="ja-JP"/>
        </w:rPr>
      </w:pPr>
      <w:r w:rsidRPr="00725C2D">
        <w:rPr>
          <w:b/>
          <w:bCs/>
          <w:lang w:eastAsia="ja-JP"/>
        </w:rPr>
        <w:t>&lt;Candidate solutions&gt;</w:t>
      </w:r>
    </w:p>
    <w:p w14:paraId="5EE8617D" w14:textId="77777777" w:rsidR="004E1294" w:rsidRPr="00725C2D" w:rsidRDefault="004E1294" w:rsidP="004E1294">
      <w:pPr>
        <w:numPr>
          <w:ilvl w:val="0"/>
          <w:numId w:val="56"/>
        </w:numPr>
        <w:rPr>
          <w:lang w:eastAsia="ja-JP"/>
        </w:rPr>
      </w:pPr>
      <w:r w:rsidRPr="00725C2D">
        <w:rPr>
          <w:lang w:eastAsia="ja-JP"/>
        </w:rPr>
        <w:t>Option 1: Event-triggered L1 report or reporting condition becoming fulfilled triggers fast ASN.1 decoding. (Nokia)</w:t>
      </w:r>
    </w:p>
    <w:p w14:paraId="13F0ED73" w14:textId="77777777" w:rsidR="004E1294" w:rsidRPr="00725C2D" w:rsidRDefault="004E1294" w:rsidP="004E1294">
      <w:pPr>
        <w:numPr>
          <w:ilvl w:val="0"/>
          <w:numId w:val="56"/>
        </w:numPr>
        <w:rPr>
          <w:lang w:eastAsia="ja-JP"/>
        </w:rPr>
      </w:pPr>
      <w:r w:rsidRPr="00725C2D">
        <w:rPr>
          <w:lang w:eastAsia="ja-JP"/>
        </w:rPr>
        <w:t>Option 2: postpone. (QC)</w:t>
      </w:r>
    </w:p>
    <w:p w14:paraId="1CD223FB" w14:textId="77777777" w:rsidR="004E1294" w:rsidRPr="00725C2D" w:rsidRDefault="004E1294" w:rsidP="004E1294">
      <w:pPr>
        <w:rPr>
          <w:lang w:eastAsia="ja-JP"/>
        </w:rPr>
      </w:pPr>
      <w:r w:rsidRPr="00725C2D">
        <w:rPr>
          <w:lang w:eastAsia="ja-JP"/>
        </w:rPr>
        <w:t> </w:t>
      </w:r>
    </w:p>
    <w:p w14:paraId="44BB076F" w14:textId="77777777" w:rsidR="004E1294" w:rsidRPr="00725C2D" w:rsidRDefault="004E1294" w:rsidP="004E1294">
      <w:pPr>
        <w:rPr>
          <w:lang w:eastAsia="ja-JP"/>
        </w:rPr>
      </w:pPr>
      <w:r w:rsidRPr="00725C2D">
        <w:rPr>
          <w:lang w:eastAsia="ja-JP"/>
        </w:rPr>
        <w:t>Issue 2-18: Impact on early TCI state activation</w:t>
      </w:r>
    </w:p>
    <w:p w14:paraId="56191074" w14:textId="77777777" w:rsidR="004E1294" w:rsidRPr="00725C2D" w:rsidRDefault="004E1294" w:rsidP="004E1294">
      <w:pPr>
        <w:rPr>
          <w:lang w:eastAsia="ja-JP"/>
        </w:rPr>
      </w:pPr>
      <w:r w:rsidRPr="00725C2D">
        <w:rPr>
          <w:b/>
          <w:bCs/>
          <w:lang w:eastAsia="ja-JP"/>
        </w:rPr>
        <w:t>&lt;Candidate solutions&gt;</w:t>
      </w:r>
    </w:p>
    <w:p w14:paraId="1A9917E5" w14:textId="77777777" w:rsidR="004E1294" w:rsidRPr="00725C2D" w:rsidRDefault="004E1294" w:rsidP="004E1294">
      <w:pPr>
        <w:numPr>
          <w:ilvl w:val="0"/>
          <w:numId w:val="57"/>
        </w:numPr>
        <w:rPr>
          <w:lang w:eastAsia="ja-JP"/>
        </w:rPr>
      </w:pPr>
      <w:r w:rsidRPr="00725C2D">
        <w:rPr>
          <w:lang w:eastAsia="ja-JP"/>
        </w:rPr>
        <w:t>Option 1: Event-triggered L1 report or reporting condition becoming fulfilled triggers DL synchronization for the candidate cell’s active TCI states, if not valid at the time of report triggering. (Nokia)</w:t>
      </w:r>
    </w:p>
    <w:p w14:paraId="7E36794A" w14:textId="77777777" w:rsidR="004E1294" w:rsidRPr="00725C2D" w:rsidRDefault="004E1294" w:rsidP="004E1294">
      <w:pPr>
        <w:numPr>
          <w:ilvl w:val="0"/>
          <w:numId w:val="57"/>
        </w:numPr>
        <w:rPr>
          <w:lang w:eastAsia="ja-JP"/>
        </w:rPr>
      </w:pPr>
      <w:r w:rsidRPr="00725C2D">
        <w:rPr>
          <w:lang w:eastAsia="ja-JP"/>
        </w:rPr>
        <w:t>Option 2: postpone. (QC)</w:t>
      </w:r>
    </w:p>
    <w:p w14:paraId="0AD80891" w14:textId="77777777" w:rsidR="004E1294" w:rsidRPr="00725C2D" w:rsidRDefault="004E1294" w:rsidP="004E1294">
      <w:pPr>
        <w:rPr>
          <w:lang w:eastAsia="ja-JP"/>
        </w:rPr>
      </w:pPr>
      <w:r w:rsidRPr="00725C2D">
        <w:rPr>
          <w:lang w:eastAsia="ja-JP"/>
        </w:rPr>
        <w:t> </w:t>
      </w:r>
    </w:p>
    <w:p w14:paraId="1CCD5FBF" w14:textId="77777777" w:rsidR="004E1294" w:rsidRPr="00725C2D" w:rsidRDefault="004E1294" w:rsidP="004E1294">
      <w:pPr>
        <w:rPr>
          <w:lang w:eastAsia="ja-JP"/>
        </w:rPr>
      </w:pPr>
      <w:r w:rsidRPr="00725C2D">
        <w:rPr>
          <w:lang w:eastAsia="ja-JP"/>
        </w:rPr>
        <w:t>Issue 2-19: Impact on L1 measurement</w:t>
      </w:r>
    </w:p>
    <w:p w14:paraId="0DDED74A" w14:textId="77777777" w:rsidR="004E1294" w:rsidRPr="00725C2D" w:rsidRDefault="004E1294" w:rsidP="004E1294">
      <w:pPr>
        <w:rPr>
          <w:lang w:eastAsia="ja-JP"/>
        </w:rPr>
      </w:pPr>
      <w:r w:rsidRPr="00725C2D">
        <w:rPr>
          <w:b/>
          <w:bCs/>
          <w:lang w:eastAsia="ja-JP"/>
        </w:rPr>
        <w:t>&lt;Candidate solutions&gt;</w:t>
      </w:r>
    </w:p>
    <w:p w14:paraId="38F5EE80" w14:textId="77777777" w:rsidR="004E1294" w:rsidRPr="00725C2D" w:rsidRDefault="004E1294" w:rsidP="004E1294">
      <w:pPr>
        <w:numPr>
          <w:ilvl w:val="0"/>
          <w:numId w:val="58"/>
        </w:numPr>
        <w:rPr>
          <w:lang w:eastAsia="ja-JP"/>
        </w:rPr>
      </w:pPr>
      <w:r w:rsidRPr="00725C2D">
        <w:rPr>
          <w:lang w:eastAsia="ja-JP"/>
        </w:rPr>
        <w:t>Option 1: RAN4 to consider that after event-triggered L1 reporting condition is fulfilled, the UE is allowed to prioritize L1 measurements on the candidate cells fulfilling the reporting condition. (Nokia)</w:t>
      </w:r>
    </w:p>
    <w:p w14:paraId="4DCB7C51" w14:textId="77777777" w:rsidR="004E1294" w:rsidRPr="00725C2D" w:rsidRDefault="004E1294" w:rsidP="004E1294">
      <w:pPr>
        <w:numPr>
          <w:ilvl w:val="0"/>
          <w:numId w:val="58"/>
        </w:numPr>
        <w:rPr>
          <w:lang w:eastAsia="ja-JP"/>
        </w:rPr>
      </w:pPr>
      <w:r w:rsidRPr="00725C2D">
        <w:rPr>
          <w:lang w:eastAsia="ja-JP"/>
        </w:rPr>
        <w:t>Option 2: postpone. (QC)</w:t>
      </w:r>
    </w:p>
    <w:p w14:paraId="126D04C6" w14:textId="77777777" w:rsidR="004E1294" w:rsidRPr="00725C2D" w:rsidRDefault="004E1294" w:rsidP="004E1294">
      <w:pPr>
        <w:rPr>
          <w:lang w:eastAsia="ja-JP"/>
        </w:rPr>
      </w:pPr>
      <w:r w:rsidRPr="00725C2D">
        <w:rPr>
          <w:lang w:eastAsia="ja-JP"/>
        </w:rPr>
        <w:t> </w:t>
      </w:r>
    </w:p>
    <w:p w14:paraId="7B5CCF22" w14:textId="77777777" w:rsidR="004E1294" w:rsidRPr="00725C2D" w:rsidRDefault="004E1294" w:rsidP="004E1294">
      <w:pPr>
        <w:rPr>
          <w:lang w:eastAsia="ja-JP"/>
        </w:rPr>
      </w:pPr>
      <w:r w:rsidRPr="00725C2D">
        <w:rPr>
          <w:lang w:eastAsia="ja-JP"/>
        </w:rPr>
        <w:t> </w:t>
      </w:r>
    </w:p>
    <w:p w14:paraId="328335D3" w14:textId="77777777" w:rsidR="004E1294" w:rsidRPr="00725C2D" w:rsidRDefault="004E1294" w:rsidP="004E1294">
      <w:pPr>
        <w:rPr>
          <w:lang w:eastAsia="ja-JP"/>
        </w:rPr>
      </w:pPr>
      <w:r w:rsidRPr="00725C2D">
        <w:rPr>
          <w:lang w:eastAsia="ja-JP"/>
        </w:rPr>
        <w:t>Issue 2-20: others</w:t>
      </w:r>
    </w:p>
    <w:p w14:paraId="6EB4BDD6" w14:textId="77777777" w:rsidR="004E1294" w:rsidRPr="00725C2D" w:rsidRDefault="004E1294" w:rsidP="004E1294">
      <w:pPr>
        <w:rPr>
          <w:lang w:eastAsia="ja-JP"/>
        </w:rPr>
      </w:pPr>
      <w:r w:rsidRPr="00725C2D">
        <w:rPr>
          <w:b/>
          <w:bCs/>
          <w:lang w:eastAsia="ja-JP"/>
        </w:rPr>
        <w:t>&lt;Candidate solutions&gt;</w:t>
      </w:r>
    </w:p>
    <w:p w14:paraId="26E3A0F2" w14:textId="77777777" w:rsidR="004E1294" w:rsidRPr="00725C2D" w:rsidRDefault="004E1294" w:rsidP="004E1294">
      <w:pPr>
        <w:numPr>
          <w:ilvl w:val="0"/>
          <w:numId w:val="59"/>
        </w:numPr>
        <w:rPr>
          <w:lang w:eastAsia="ja-JP"/>
        </w:rPr>
      </w:pPr>
      <w:r w:rsidRPr="00725C2D">
        <w:rPr>
          <w:lang w:eastAsia="ja-JP"/>
        </w:rPr>
        <w:t>Proposal 1: Discuss the number of supported events at the end of the WI. (Nokia)</w:t>
      </w:r>
    </w:p>
    <w:p w14:paraId="05A23477" w14:textId="77777777" w:rsidR="004E1294" w:rsidRPr="00725C2D" w:rsidRDefault="004E1294" w:rsidP="004E1294">
      <w:pPr>
        <w:numPr>
          <w:ilvl w:val="0"/>
          <w:numId w:val="59"/>
        </w:numPr>
        <w:rPr>
          <w:lang w:eastAsia="ja-JP"/>
        </w:rPr>
      </w:pPr>
      <w:r w:rsidRPr="00725C2D">
        <w:rPr>
          <w:lang w:eastAsia="ja-JP"/>
        </w:rPr>
        <w:t>Proposal 2: RAN4 to define the event triggered measurement report for known cell scenario. (E///)</w:t>
      </w:r>
    </w:p>
    <w:p w14:paraId="3AC376D2" w14:textId="77777777" w:rsidR="004E1294" w:rsidRDefault="004E1294" w:rsidP="004E1294">
      <w:pPr>
        <w:rPr>
          <w:lang w:eastAsia="ja-JP"/>
        </w:rPr>
      </w:pPr>
    </w:p>
    <w:p w14:paraId="77B23BF7" w14:textId="77777777" w:rsidR="004E1294" w:rsidRPr="00F67270" w:rsidRDefault="004E1294" w:rsidP="004E1294">
      <w:pPr>
        <w:rPr>
          <w:lang w:eastAsia="ja-JP"/>
        </w:rPr>
      </w:pPr>
      <w:r>
        <w:rPr>
          <w:b/>
          <w:bCs/>
          <w:lang w:eastAsia="ja-JP"/>
        </w:rPr>
        <w:t>CSI-RS based L1 measurement</w:t>
      </w:r>
    </w:p>
    <w:p w14:paraId="0BB35F3B" w14:textId="77777777" w:rsidR="004E1294" w:rsidRPr="00725C2D" w:rsidRDefault="004E1294" w:rsidP="004E1294">
      <w:pPr>
        <w:rPr>
          <w:lang w:eastAsia="ja-JP"/>
        </w:rPr>
      </w:pPr>
      <w:r w:rsidRPr="00725C2D">
        <w:rPr>
          <w:b/>
          <w:bCs/>
          <w:lang w:eastAsia="ja-JP"/>
        </w:rPr>
        <w:t>Issue 3-1-2: Whether to keep or remove L1 measurement for FR2-1 in the 2</w:t>
      </w:r>
      <w:r w:rsidRPr="00725C2D">
        <w:rPr>
          <w:b/>
          <w:bCs/>
          <w:vertAlign w:val="superscript"/>
          <w:lang w:eastAsia="ja-JP"/>
        </w:rPr>
        <w:t>nd</w:t>
      </w:r>
      <w:r w:rsidRPr="00725C2D">
        <w:rPr>
          <w:b/>
          <w:bCs/>
          <w:lang w:eastAsia="ja-JP"/>
        </w:rPr>
        <w:t xml:space="preserve"> bullet</w:t>
      </w:r>
    </w:p>
    <w:p w14:paraId="7B590E81" w14:textId="77777777" w:rsidR="004E1294" w:rsidRPr="00725C2D" w:rsidRDefault="004E1294" w:rsidP="004E1294">
      <w:pPr>
        <w:rPr>
          <w:lang w:eastAsia="ja-JP"/>
        </w:rPr>
      </w:pPr>
      <w:r w:rsidRPr="00725C2D">
        <w:rPr>
          <w:b/>
          <w:bCs/>
          <w:lang w:eastAsia="ja-JP"/>
        </w:rPr>
        <w:t>&lt;Candidate solutions&gt;</w:t>
      </w:r>
    </w:p>
    <w:p w14:paraId="228E7449" w14:textId="77777777" w:rsidR="004E1294" w:rsidRPr="00725C2D" w:rsidRDefault="004E1294" w:rsidP="004E1294">
      <w:pPr>
        <w:numPr>
          <w:ilvl w:val="0"/>
          <w:numId w:val="61"/>
        </w:numPr>
        <w:rPr>
          <w:lang w:eastAsia="ja-JP"/>
        </w:rPr>
      </w:pPr>
      <w:r w:rsidRPr="00725C2D">
        <w:rPr>
          <w:lang w:eastAsia="ja-JP"/>
        </w:rPr>
        <w:t>Option 1: Keep SSB based L1 measurement as one of the pre-requisite conditions for CSI-RS based L1 measurement in FR2. (Apple, Huawei, vivo)</w:t>
      </w:r>
    </w:p>
    <w:p w14:paraId="4E0FCCF1" w14:textId="77777777" w:rsidR="004E1294" w:rsidRPr="00725C2D" w:rsidRDefault="004E1294" w:rsidP="004E1294">
      <w:pPr>
        <w:numPr>
          <w:ilvl w:val="0"/>
          <w:numId w:val="61"/>
        </w:numPr>
        <w:rPr>
          <w:lang w:eastAsia="ja-JP"/>
        </w:rPr>
      </w:pPr>
      <w:r w:rsidRPr="00725C2D">
        <w:rPr>
          <w:lang w:eastAsia="ja-JP"/>
        </w:rPr>
        <w:t>Option 2: Remove Rel-18 LTM SSB-based L1-RSRP measurements. (CMCC, Nokia, Samsung, MTK, Ericsson)</w:t>
      </w:r>
    </w:p>
    <w:p w14:paraId="4F360AC6" w14:textId="77777777" w:rsidR="004E1294" w:rsidRPr="00725C2D" w:rsidRDefault="004E1294" w:rsidP="004E1294">
      <w:pPr>
        <w:numPr>
          <w:ilvl w:val="1"/>
          <w:numId w:val="61"/>
        </w:numPr>
        <w:rPr>
          <w:lang w:eastAsia="ja-JP"/>
        </w:rPr>
      </w:pPr>
      <w:r w:rsidRPr="00725C2D">
        <w:rPr>
          <w:lang w:eastAsia="ja-JP"/>
        </w:rPr>
        <w:t>Option 2a: Remove L1 measurement for FR2-1 as side condition and consider “The CSI-RS from the target cell configured for L1 measurement remains measurable” as requirement applicability. (Xiaomi)</w:t>
      </w:r>
    </w:p>
    <w:p w14:paraId="674823DF" w14:textId="77777777" w:rsidR="004E1294" w:rsidRPr="00725C2D" w:rsidRDefault="004E1294" w:rsidP="004E1294">
      <w:pPr>
        <w:numPr>
          <w:ilvl w:val="0"/>
          <w:numId w:val="61"/>
        </w:numPr>
        <w:rPr>
          <w:lang w:eastAsia="ja-JP"/>
        </w:rPr>
      </w:pPr>
      <w:r w:rsidRPr="00725C2D">
        <w:rPr>
          <w:lang w:eastAsia="ja-JP"/>
        </w:rPr>
        <w:t>Option 3: Keep L1 measurement for FR2-1 with bracket in the 2</w:t>
      </w:r>
      <w:r w:rsidRPr="00725C2D">
        <w:rPr>
          <w:vertAlign w:val="superscript"/>
          <w:lang w:eastAsia="ja-JP"/>
        </w:rPr>
        <w:t>nd</w:t>
      </w:r>
      <w:r w:rsidRPr="00725C2D">
        <w:rPr>
          <w:lang w:eastAsia="ja-JP"/>
        </w:rPr>
        <w:t xml:space="preserve"> bullet and wait for RAN1/RAN2’s progress. (ZTE)</w:t>
      </w:r>
    </w:p>
    <w:p w14:paraId="559508F6" w14:textId="77777777" w:rsidR="004E1294" w:rsidRPr="00725C2D" w:rsidRDefault="004E1294" w:rsidP="004E1294">
      <w:pPr>
        <w:rPr>
          <w:lang w:eastAsia="ja-JP"/>
        </w:rPr>
      </w:pPr>
      <w:r w:rsidRPr="00725C2D">
        <w:rPr>
          <w:lang w:eastAsia="ja-JP"/>
        </w:rPr>
        <w:t> </w:t>
      </w:r>
    </w:p>
    <w:p w14:paraId="5185B53C" w14:textId="77777777" w:rsidR="004E1294" w:rsidRPr="00725C2D" w:rsidRDefault="004E1294" w:rsidP="004E1294">
      <w:pPr>
        <w:rPr>
          <w:lang w:eastAsia="ja-JP"/>
        </w:rPr>
      </w:pPr>
      <w:r w:rsidRPr="00725C2D">
        <w:rPr>
          <w:b/>
          <w:bCs/>
          <w:lang w:eastAsia="ja-JP"/>
        </w:rPr>
        <w:t>Issue 3-1-3: Whether to use detectable or measurable?</w:t>
      </w:r>
    </w:p>
    <w:p w14:paraId="11869FE8" w14:textId="77777777" w:rsidR="004E1294" w:rsidRPr="00725C2D" w:rsidRDefault="004E1294" w:rsidP="004E1294">
      <w:pPr>
        <w:rPr>
          <w:lang w:eastAsia="ja-JP"/>
        </w:rPr>
      </w:pPr>
      <w:r w:rsidRPr="00725C2D">
        <w:rPr>
          <w:b/>
          <w:bCs/>
          <w:lang w:eastAsia="ja-JP"/>
        </w:rPr>
        <w:t>&lt;Candidate solutions&gt;</w:t>
      </w:r>
    </w:p>
    <w:p w14:paraId="74B14A57" w14:textId="77777777" w:rsidR="004E1294" w:rsidRPr="00725C2D" w:rsidRDefault="004E1294" w:rsidP="004E1294">
      <w:pPr>
        <w:numPr>
          <w:ilvl w:val="0"/>
          <w:numId w:val="62"/>
        </w:numPr>
        <w:rPr>
          <w:lang w:eastAsia="ja-JP"/>
        </w:rPr>
      </w:pPr>
      <w:r w:rsidRPr="00725C2D">
        <w:rPr>
          <w:lang w:eastAsia="ja-JP"/>
        </w:rPr>
        <w:t>Option 1: The difference of the definition between detectable and measurable need to be further clarified. (CATT)</w:t>
      </w:r>
    </w:p>
    <w:p w14:paraId="507DDB3F" w14:textId="77777777" w:rsidR="004E1294" w:rsidRPr="00725C2D" w:rsidRDefault="004E1294" w:rsidP="004E1294">
      <w:pPr>
        <w:numPr>
          <w:ilvl w:val="0"/>
          <w:numId w:val="62"/>
        </w:numPr>
        <w:rPr>
          <w:lang w:eastAsia="ja-JP"/>
        </w:rPr>
      </w:pPr>
      <w:r w:rsidRPr="00725C2D">
        <w:rPr>
          <w:lang w:eastAsia="ja-JP"/>
        </w:rPr>
        <w:t>Option 2: Use detectable. (Apple, ZTE)</w:t>
      </w:r>
    </w:p>
    <w:p w14:paraId="0750F275" w14:textId="77777777" w:rsidR="004E1294" w:rsidRPr="00725C2D" w:rsidRDefault="004E1294" w:rsidP="004E1294">
      <w:pPr>
        <w:numPr>
          <w:ilvl w:val="0"/>
          <w:numId w:val="62"/>
        </w:numPr>
        <w:rPr>
          <w:lang w:eastAsia="ja-JP"/>
        </w:rPr>
      </w:pPr>
      <w:r w:rsidRPr="00725C2D">
        <w:rPr>
          <w:lang w:eastAsia="ja-JP"/>
        </w:rPr>
        <w:t>Option 3: Use measurable. (Xiaomi, OPPO, Ericsson, Nokia)</w:t>
      </w:r>
    </w:p>
    <w:p w14:paraId="47721B91" w14:textId="77777777" w:rsidR="004E1294" w:rsidRPr="00725C2D" w:rsidRDefault="004E1294" w:rsidP="004E1294">
      <w:pPr>
        <w:rPr>
          <w:lang w:eastAsia="ja-JP"/>
        </w:rPr>
      </w:pPr>
      <w:r w:rsidRPr="00725C2D">
        <w:rPr>
          <w:lang w:eastAsia="ja-JP"/>
        </w:rPr>
        <w:t> </w:t>
      </w:r>
    </w:p>
    <w:p w14:paraId="7F9851D4" w14:textId="77777777" w:rsidR="004E1294" w:rsidRPr="00725C2D" w:rsidRDefault="004E1294" w:rsidP="004E1294">
      <w:pPr>
        <w:rPr>
          <w:lang w:eastAsia="ja-JP"/>
        </w:rPr>
      </w:pPr>
      <w:r w:rsidRPr="00725C2D">
        <w:rPr>
          <w:b/>
          <w:bCs/>
          <w:lang w:eastAsia="ja-JP"/>
        </w:rPr>
        <w:t>Issue 3-1-4: Side condition for CSI-RS based L1 measurement for neighbor cell</w:t>
      </w:r>
    </w:p>
    <w:p w14:paraId="11882F26" w14:textId="77777777" w:rsidR="004E1294" w:rsidRPr="00725C2D" w:rsidRDefault="004E1294" w:rsidP="004E1294">
      <w:pPr>
        <w:rPr>
          <w:lang w:eastAsia="ja-JP"/>
        </w:rPr>
      </w:pPr>
      <w:r w:rsidRPr="00725C2D">
        <w:rPr>
          <w:b/>
          <w:bCs/>
          <w:lang w:eastAsia="ja-JP"/>
        </w:rPr>
        <w:t>&lt;Candidate solutions&gt;</w:t>
      </w:r>
    </w:p>
    <w:p w14:paraId="30858552" w14:textId="77777777" w:rsidR="004E1294" w:rsidRPr="00725C2D" w:rsidRDefault="004E1294" w:rsidP="004E1294">
      <w:pPr>
        <w:numPr>
          <w:ilvl w:val="0"/>
          <w:numId w:val="63"/>
        </w:numPr>
        <w:rPr>
          <w:lang w:eastAsia="ja-JP"/>
        </w:rPr>
      </w:pPr>
      <w:r w:rsidRPr="00725C2D">
        <w:rPr>
          <w:lang w:eastAsia="ja-JP"/>
        </w:rPr>
        <w:t>Option 1: SNR of the CSI-RS from the target cell configured for L1 measurement is above -6dB (MTK)</w:t>
      </w:r>
    </w:p>
    <w:p w14:paraId="0D585D54" w14:textId="77777777" w:rsidR="004E1294" w:rsidRPr="00725C2D" w:rsidRDefault="004E1294" w:rsidP="004E1294">
      <w:pPr>
        <w:numPr>
          <w:ilvl w:val="0"/>
          <w:numId w:val="63"/>
        </w:numPr>
        <w:rPr>
          <w:lang w:eastAsia="ja-JP"/>
        </w:rPr>
      </w:pPr>
      <w:r w:rsidRPr="00725C2D">
        <w:rPr>
          <w:lang w:eastAsia="ja-JP"/>
        </w:rPr>
        <w:t xml:space="preserve">Option 2: It is proposed to use legacy side condition of SINR=-3dB. (Apple, Ericsson, Nokia, </w:t>
      </w:r>
      <w:proofErr w:type="spellStart"/>
      <w:r w:rsidRPr="00725C2D">
        <w:rPr>
          <w:lang w:eastAsia="ja-JP"/>
        </w:rPr>
        <w:t>Saumsung</w:t>
      </w:r>
      <w:proofErr w:type="spellEnd"/>
      <w:r w:rsidRPr="00725C2D">
        <w:rPr>
          <w:lang w:eastAsia="ja-JP"/>
        </w:rPr>
        <w:t>)</w:t>
      </w:r>
    </w:p>
    <w:p w14:paraId="12011E62" w14:textId="77777777" w:rsidR="004E1294" w:rsidRPr="00725C2D" w:rsidRDefault="004E1294" w:rsidP="004E1294">
      <w:pPr>
        <w:rPr>
          <w:lang w:eastAsia="ja-JP"/>
        </w:rPr>
      </w:pPr>
      <w:r w:rsidRPr="00725C2D">
        <w:rPr>
          <w:b/>
          <w:bCs/>
          <w:lang w:eastAsia="ja-JP"/>
        </w:rPr>
        <w:t> </w:t>
      </w:r>
    </w:p>
    <w:p w14:paraId="4FF75849" w14:textId="77777777" w:rsidR="004E1294" w:rsidRPr="00725C2D" w:rsidRDefault="004E1294" w:rsidP="004E1294">
      <w:pPr>
        <w:rPr>
          <w:lang w:eastAsia="ja-JP"/>
        </w:rPr>
      </w:pPr>
      <w:r w:rsidRPr="00725C2D">
        <w:rPr>
          <w:b/>
          <w:bCs/>
          <w:lang w:eastAsia="ja-JP"/>
        </w:rPr>
        <w:lastRenderedPageBreak/>
        <w:t>Issue 3-5: Measurement on CSI-RS with repetition ON</w:t>
      </w:r>
    </w:p>
    <w:p w14:paraId="5F02DBAF" w14:textId="77777777" w:rsidR="004E1294" w:rsidRPr="00725C2D" w:rsidRDefault="004E1294" w:rsidP="004E1294">
      <w:pPr>
        <w:rPr>
          <w:lang w:eastAsia="ja-JP"/>
        </w:rPr>
      </w:pPr>
      <w:r w:rsidRPr="00725C2D">
        <w:rPr>
          <w:b/>
          <w:bCs/>
          <w:lang w:eastAsia="ja-JP"/>
        </w:rPr>
        <w:t>&lt;Candidate solutions&gt;</w:t>
      </w:r>
    </w:p>
    <w:p w14:paraId="0BB2A963" w14:textId="77777777" w:rsidR="004E1294" w:rsidRPr="00725C2D" w:rsidRDefault="004E1294" w:rsidP="004E1294">
      <w:pPr>
        <w:numPr>
          <w:ilvl w:val="0"/>
          <w:numId w:val="66"/>
        </w:numPr>
        <w:rPr>
          <w:lang w:eastAsia="ja-JP"/>
        </w:rPr>
      </w:pPr>
      <w:r w:rsidRPr="00725C2D">
        <w:rPr>
          <w:lang w:eastAsia="ja-JP"/>
        </w:rPr>
        <w:t>Option 1: Considering the potential large overhead, not support skipping SSB based L1 measurement before performing L1 measurement on CSI-RS resources with repetition ON in FR2-1. (MTK)</w:t>
      </w:r>
    </w:p>
    <w:p w14:paraId="6018E227" w14:textId="77777777" w:rsidR="004E1294" w:rsidRPr="00725C2D" w:rsidRDefault="004E1294" w:rsidP="004E1294">
      <w:pPr>
        <w:numPr>
          <w:ilvl w:val="0"/>
          <w:numId w:val="66"/>
        </w:numPr>
        <w:rPr>
          <w:lang w:eastAsia="ja-JP"/>
        </w:rPr>
      </w:pPr>
      <w:r w:rsidRPr="00725C2D">
        <w:rPr>
          <w:lang w:eastAsia="ja-JP"/>
        </w:rPr>
        <w:t>Option 2: Not to support CSI-RS resources with repetition ON in FR2 for CSI-RS based L1 RSRP measurement on candidate cell. (Huawei, CATT)</w:t>
      </w:r>
    </w:p>
    <w:p w14:paraId="35A8CBEF" w14:textId="77777777" w:rsidR="004E1294" w:rsidRPr="00725C2D" w:rsidRDefault="004E1294" w:rsidP="004E1294">
      <w:pPr>
        <w:numPr>
          <w:ilvl w:val="1"/>
          <w:numId w:val="66"/>
        </w:numPr>
        <w:rPr>
          <w:lang w:eastAsia="ja-JP"/>
        </w:rPr>
      </w:pPr>
      <w:r w:rsidRPr="00725C2D">
        <w:rPr>
          <w:lang w:eastAsia="ja-JP"/>
        </w:rPr>
        <w:t>Option 2a: Not to support CSI-RS resources with repetition ON for L1 measurement on an LTM candidate cell. The decision shall be made in RAN1. (vivo)</w:t>
      </w:r>
    </w:p>
    <w:p w14:paraId="27A45A88" w14:textId="77777777" w:rsidR="004E1294" w:rsidRPr="00725C2D" w:rsidRDefault="004E1294" w:rsidP="004E1294">
      <w:pPr>
        <w:rPr>
          <w:lang w:eastAsia="ja-JP"/>
        </w:rPr>
      </w:pPr>
      <w:r w:rsidRPr="00725C2D">
        <w:rPr>
          <w:b/>
          <w:bCs/>
          <w:lang w:eastAsia="ja-JP"/>
        </w:rPr>
        <w:t> </w:t>
      </w:r>
    </w:p>
    <w:p w14:paraId="6731CA8D" w14:textId="77777777" w:rsidR="004E1294" w:rsidRPr="00725C2D" w:rsidRDefault="004E1294" w:rsidP="004E1294">
      <w:pPr>
        <w:rPr>
          <w:lang w:eastAsia="ja-JP"/>
        </w:rPr>
      </w:pPr>
      <w:r w:rsidRPr="00725C2D">
        <w:rPr>
          <w:b/>
          <w:bCs/>
          <w:lang w:eastAsia="ja-JP"/>
        </w:rPr>
        <w:t>Issue 3-6: Measurement on CSI-RS with repetition OFF</w:t>
      </w:r>
    </w:p>
    <w:p w14:paraId="7C34776F" w14:textId="77777777" w:rsidR="004E1294" w:rsidRPr="00725C2D" w:rsidRDefault="004E1294" w:rsidP="004E1294">
      <w:pPr>
        <w:rPr>
          <w:lang w:eastAsia="ja-JP"/>
        </w:rPr>
      </w:pPr>
      <w:r w:rsidRPr="00725C2D">
        <w:rPr>
          <w:b/>
          <w:bCs/>
          <w:lang w:eastAsia="ja-JP"/>
        </w:rPr>
        <w:t>&lt;Candidate solutions&gt;</w:t>
      </w:r>
    </w:p>
    <w:p w14:paraId="03D6D2F7" w14:textId="77777777" w:rsidR="004E1294" w:rsidRPr="00725C2D" w:rsidRDefault="004E1294" w:rsidP="004E1294">
      <w:pPr>
        <w:numPr>
          <w:ilvl w:val="0"/>
          <w:numId w:val="67"/>
        </w:numPr>
        <w:rPr>
          <w:lang w:eastAsia="ja-JP"/>
        </w:rPr>
      </w:pPr>
      <w:r w:rsidRPr="00725C2D">
        <w:rPr>
          <w:lang w:eastAsia="ja-JP"/>
        </w:rPr>
        <w:t>Option 1: From RRM requirements perspective, for CSI-RS resources with repetition OFF, L1-RSRP measurement is performed only after UE has performed L1-RSRP measurement on the SSB in FR2-1. (vivo)</w:t>
      </w:r>
    </w:p>
    <w:p w14:paraId="636807F3" w14:textId="77777777" w:rsidR="004E1294" w:rsidRPr="00725C2D" w:rsidRDefault="004E1294" w:rsidP="004E1294">
      <w:pPr>
        <w:numPr>
          <w:ilvl w:val="1"/>
          <w:numId w:val="67"/>
        </w:numPr>
        <w:rPr>
          <w:lang w:eastAsia="ja-JP"/>
        </w:rPr>
      </w:pPr>
      <w:r w:rsidRPr="00725C2D">
        <w:rPr>
          <w:lang w:eastAsia="ja-JP"/>
        </w:rPr>
        <w:t>Option 1a: For CSI-RS resources with repetition OFF in FR2, L1-RSRP measurement is performed only after UE has performed L1-RSRP measurement on the associated SSB. Considering that there is no gain compared to SSB based L1 measurement, not support skipping SSB based L1 measurement before performing L1 measurement on CSI-RS resources with repetition OFF in FR2-1. (MTK)</w:t>
      </w:r>
    </w:p>
    <w:p w14:paraId="2905D44A" w14:textId="77777777" w:rsidR="004E1294" w:rsidRPr="00725C2D" w:rsidRDefault="004E1294" w:rsidP="004E1294">
      <w:pPr>
        <w:numPr>
          <w:ilvl w:val="1"/>
          <w:numId w:val="67"/>
        </w:numPr>
        <w:rPr>
          <w:lang w:eastAsia="ja-JP"/>
        </w:rPr>
      </w:pPr>
      <w:r w:rsidRPr="00725C2D">
        <w:rPr>
          <w:lang w:eastAsia="ja-JP"/>
        </w:rPr>
        <w:t>Option 1b: In FR2, RAN4 will define the requirements for the following case, (CATT)</w:t>
      </w:r>
    </w:p>
    <w:p w14:paraId="5FADDAA5" w14:textId="77777777" w:rsidR="004E1294" w:rsidRPr="00725C2D" w:rsidRDefault="004E1294" w:rsidP="004E1294">
      <w:pPr>
        <w:numPr>
          <w:ilvl w:val="2"/>
          <w:numId w:val="67"/>
        </w:numPr>
        <w:rPr>
          <w:lang w:eastAsia="ja-JP"/>
        </w:rPr>
      </w:pPr>
      <w:r w:rsidRPr="00725C2D">
        <w:rPr>
          <w:lang w:eastAsia="ja-JP"/>
        </w:rPr>
        <w:t>CSI-RS resources is configured with repetition OFF, UE perform CSI-RS based L1-RSRP measurement without RX beam sweeping after UE has performed L1-RSRP measurement on the associated SSB.</w:t>
      </w:r>
    </w:p>
    <w:p w14:paraId="2BA9DBE3" w14:textId="77777777" w:rsidR="004E1294" w:rsidRPr="00725C2D" w:rsidRDefault="004E1294" w:rsidP="004E1294">
      <w:pPr>
        <w:numPr>
          <w:ilvl w:val="0"/>
          <w:numId w:val="67"/>
        </w:numPr>
        <w:rPr>
          <w:lang w:eastAsia="ja-JP"/>
        </w:rPr>
      </w:pPr>
      <w:r w:rsidRPr="00725C2D">
        <w:rPr>
          <w:lang w:eastAsia="ja-JP"/>
        </w:rPr>
        <w:t>Option 2: Define first requirements for the case where the repetition is ‘OFF’ (Nokia)</w:t>
      </w:r>
    </w:p>
    <w:p w14:paraId="2E65552E" w14:textId="77777777" w:rsidR="004E1294" w:rsidRPr="00725C2D" w:rsidRDefault="004E1294" w:rsidP="004E1294">
      <w:pPr>
        <w:rPr>
          <w:lang w:eastAsia="ja-JP"/>
        </w:rPr>
      </w:pPr>
      <w:r w:rsidRPr="00725C2D">
        <w:rPr>
          <w:b/>
          <w:bCs/>
          <w:lang w:eastAsia="ja-JP"/>
        </w:rPr>
        <w:t> </w:t>
      </w:r>
    </w:p>
    <w:p w14:paraId="008184A8" w14:textId="77777777" w:rsidR="004E1294" w:rsidRPr="00725C2D" w:rsidRDefault="004E1294" w:rsidP="004E1294">
      <w:pPr>
        <w:rPr>
          <w:lang w:eastAsia="ja-JP"/>
        </w:rPr>
      </w:pPr>
      <w:r w:rsidRPr="00725C2D">
        <w:rPr>
          <w:b/>
          <w:bCs/>
          <w:lang w:eastAsia="ja-JP"/>
        </w:rPr>
        <w:t>Issue 3-7: CSI-RS resource type</w:t>
      </w:r>
    </w:p>
    <w:p w14:paraId="03CAC454" w14:textId="77777777" w:rsidR="004E1294" w:rsidRPr="00725C2D" w:rsidRDefault="004E1294" w:rsidP="004E1294">
      <w:pPr>
        <w:rPr>
          <w:lang w:eastAsia="ja-JP"/>
        </w:rPr>
      </w:pPr>
      <w:r w:rsidRPr="00725C2D">
        <w:rPr>
          <w:b/>
          <w:bCs/>
          <w:lang w:eastAsia="ja-JP"/>
        </w:rPr>
        <w:t>&lt;Candidate solutions&gt;</w:t>
      </w:r>
    </w:p>
    <w:p w14:paraId="14DA6CD6" w14:textId="77777777" w:rsidR="004E1294" w:rsidRPr="00725C2D" w:rsidRDefault="004E1294" w:rsidP="004E1294">
      <w:pPr>
        <w:numPr>
          <w:ilvl w:val="0"/>
          <w:numId w:val="68"/>
        </w:numPr>
        <w:rPr>
          <w:lang w:eastAsia="ja-JP"/>
        </w:rPr>
      </w:pPr>
      <w:r w:rsidRPr="00725C2D">
        <w:rPr>
          <w:lang w:eastAsia="ja-JP"/>
        </w:rPr>
        <w:t>Option 1: In addition to periodic CSI-RS, RAN4 also needs to consider semi-persistent CSI-RS transmission and measurements when defining RRM requirements for CSI-RS based L1 measurements for candidate cells. (CATT)</w:t>
      </w:r>
    </w:p>
    <w:p w14:paraId="1A8E1411" w14:textId="77777777" w:rsidR="004E1294" w:rsidRPr="00725C2D" w:rsidRDefault="004E1294" w:rsidP="004E1294">
      <w:pPr>
        <w:numPr>
          <w:ilvl w:val="0"/>
          <w:numId w:val="68"/>
        </w:numPr>
        <w:rPr>
          <w:lang w:eastAsia="ja-JP"/>
        </w:rPr>
      </w:pPr>
      <w:r w:rsidRPr="00725C2D">
        <w:rPr>
          <w:lang w:eastAsia="ja-JP"/>
        </w:rPr>
        <w:t>Option 2: RAN4 prioritize CSI-RS based L1 measurement requirement for periodic CSI-RS. (Apple, vivo)</w:t>
      </w:r>
    </w:p>
    <w:p w14:paraId="57A4827D" w14:textId="77777777" w:rsidR="004E1294" w:rsidRPr="00725C2D" w:rsidRDefault="004E1294" w:rsidP="004E1294">
      <w:pPr>
        <w:numPr>
          <w:ilvl w:val="0"/>
          <w:numId w:val="68"/>
        </w:numPr>
        <w:rPr>
          <w:lang w:eastAsia="ja-JP"/>
        </w:rPr>
      </w:pPr>
      <w:r w:rsidRPr="00725C2D">
        <w:rPr>
          <w:lang w:eastAsia="ja-JP"/>
        </w:rPr>
        <w:t xml:space="preserve">Option 3: Start from periodic CSI RS </w:t>
      </w:r>
      <w:proofErr w:type="gramStart"/>
      <w:r w:rsidRPr="00725C2D">
        <w:rPr>
          <w:lang w:eastAsia="ja-JP"/>
        </w:rPr>
        <w:t>measurements, and</w:t>
      </w:r>
      <w:proofErr w:type="gramEnd"/>
      <w:r w:rsidRPr="00725C2D">
        <w:rPr>
          <w:lang w:eastAsia="ja-JP"/>
        </w:rPr>
        <w:t xml:space="preserve"> wait for wait until RAN1 agrees on aperiodic and semi-persistent CSI-RS support. (Nokia)</w:t>
      </w:r>
    </w:p>
    <w:p w14:paraId="5D2EE158" w14:textId="77777777" w:rsidR="004E1294" w:rsidRPr="00725C2D" w:rsidRDefault="004E1294" w:rsidP="004E1294">
      <w:pPr>
        <w:numPr>
          <w:ilvl w:val="0"/>
          <w:numId w:val="68"/>
        </w:numPr>
        <w:rPr>
          <w:lang w:eastAsia="ja-JP"/>
        </w:rPr>
      </w:pPr>
      <w:r w:rsidRPr="00725C2D">
        <w:rPr>
          <w:lang w:eastAsia="ja-JP"/>
        </w:rPr>
        <w:t>Option 4: RAN4 define CSI-RS based L1 measurement for periodic and semi-persistent. (Samsung)</w:t>
      </w:r>
    </w:p>
    <w:p w14:paraId="6A87CCBA" w14:textId="77777777" w:rsidR="004E1294" w:rsidRPr="00725C2D" w:rsidRDefault="004E1294" w:rsidP="004E1294">
      <w:pPr>
        <w:numPr>
          <w:ilvl w:val="0"/>
          <w:numId w:val="68"/>
        </w:numPr>
        <w:rPr>
          <w:lang w:eastAsia="ja-JP"/>
        </w:rPr>
      </w:pPr>
      <w:r w:rsidRPr="00725C2D">
        <w:rPr>
          <w:lang w:eastAsia="ja-JP"/>
        </w:rPr>
        <w:t>Option 5: RAN4 should define CSI-RS based L1 measurement requirements for periodic, aperiodic and semi-persistent CSI-RS (ZTE)</w:t>
      </w:r>
    </w:p>
    <w:p w14:paraId="76C5DAA7" w14:textId="77777777" w:rsidR="004E1294" w:rsidRDefault="004E1294" w:rsidP="004E1294">
      <w:pPr>
        <w:rPr>
          <w:lang w:val="en-GB" w:eastAsia="ja-JP"/>
        </w:rPr>
      </w:pPr>
    </w:p>
    <w:p w14:paraId="1F6225C4" w14:textId="77777777" w:rsidR="004E1294" w:rsidRDefault="004E1294" w:rsidP="004E1294">
      <w:pPr>
        <w:rPr>
          <w:lang w:val="en-GB" w:eastAsia="ja-JP"/>
        </w:rPr>
      </w:pPr>
    </w:p>
    <w:p w14:paraId="134F95AA" w14:textId="77777777" w:rsidR="004E1294" w:rsidRPr="00725C2D" w:rsidRDefault="004E1294" w:rsidP="004E1294">
      <w:pPr>
        <w:rPr>
          <w:lang w:eastAsia="ja-JP"/>
        </w:rPr>
      </w:pPr>
      <w:r w:rsidRPr="00725C2D">
        <w:rPr>
          <w:b/>
          <w:bCs/>
          <w:lang w:eastAsia="ja-JP"/>
        </w:rPr>
        <w:t>Issue 3-9: Measurement gap related</w:t>
      </w:r>
    </w:p>
    <w:p w14:paraId="6F2D5CD8" w14:textId="77777777" w:rsidR="004E1294" w:rsidRPr="00725C2D" w:rsidRDefault="004E1294" w:rsidP="004E1294">
      <w:pPr>
        <w:rPr>
          <w:lang w:eastAsia="ja-JP"/>
        </w:rPr>
      </w:pPr>
      <w:r w:rsidRPr="00725C2D">
        <w:rPr>
          <w:b/>
          <w:bCs/>
          <w:lang w:eastAsia="ja-JP"/>
        </w:rPr>
        <w:t>&lt;Candidate solutions&gt;</w:t>
      </w:r>
    </w:p>
    <w:p w14:paraId="3A4FAC40" w14:textId="77777777" w:rsidR="004E1294" w:rsidRPr="00725C2D" w:rsidRDefault="004E1294" w:rsidP="004E1294">
      <w:pPr>
        <w:numPr>
          <w:ilvl w:val="0"/>
          <w:numId w:val="70"/>
        </w:numPr>
        <w:rPr>
          <w:lang w:eastAsia="ja-JP"/>
        </w:rPr>
      </w:pPr>
      <w:r w:rsidRPr="00725C2D">
        <w:rPr>
          <w:lang w:eastAsia="ja-JP"/>
        </w:rPr>
        <w:t>Option 1: In Rel-19 LTM, at least the type 1 MG should be supported for CSI-RS based L1 measurement. (CATT)</w:t>
      </w:r>
    </w:p>
    <w:p w14:paraId="1D8FEEBD" w14:textId="77777777" w:rsidR="004E1294" w:rsidRPr="00725C2D" w:rsidRDefault="004E1294" w:rsidP="004E1294">
      <w:pPr>
        <w:numPr>
          <w:ilvl w:val="0"/>
          <w:numId w:val="70"/>
        </w:numPr>
        <w:rPr>
          <w:lang w:eastAsia="ja-JP"/>
        </w:rPr>
      </w:pPr>
      <w:r w:rsidRPr="00725C2D">
        <w:rPr>
          <w:lang w:eastAsia="ja-JP"/>
        </w:rPr>
        <w:t>Option 2: RAN4 at least can follow the same approach as CSI-RS based L3 measurement for gap-based measurement, i.e., requirements applicability for CSI-RS based L1 measurement will be defined to ensure existing gap can cover the CSI-RS configuration in the same frequency layer. (CATT)</w:t>
      </w:r>
    </w:p>
    <w:p w14:paraId="35C69A2F" w14:textId="77777777" w:rsidR="004E1294" w:rsidRPr="00725C2D" w:rsidRDefault="004E1294" w:rsidP="004E1294">
      <w:pPr>
        <w:numPr>
          <w:ilvl w:val="0"/>
          <w:numId w:val="70"/>
        </w:numPr>
        <w:rPr>
          <w:lang w:eastAsia="ja-JP"/>
        </w:rPr>
      </w:pPr>
      <w:r w:rsidRPr="00725C2D">
        <w:rPr>
          <w:lang w:eastAsia="ja-JP"/>
        </w:rPr>
        <w:t>Option 3: For CSI-RS based L1 with gap measurement, if RAN4 also agree to consider semi-persistent CSI-RS transmission and measurements, may be pre-MG can be introduced for semi-persistent CSI-RS measurements. (CATT)</w:t>
      </w:r>
    </w:p>
    <w:p w14:paraId="1F15C888" w14:textId="77777777" w:rsidR="004E1294" w:rsidRPr="00725C2D" w:rsidRDefault="004E1294" w:rsidP="004E1294">
      <w:pPr>
        <w:numPr>
          <w:ilvl w:val="0"/>
          <w:numId w:val="70"/>
        </w:numPr>
        <w:rPr>
          <w:lang w:eastAsia="ja-JP"/>
        </w:rPr>
      </w:pPr>
      <w:r w:rsidRPr="00725C2D">
        <w:rPr>
          <w:lang w:eastAsia="ja-JP"/>
        </w:rPr>
        <w:t>Option 4: RAN4 to further discuss type of MG for the CSI-RS based L1-RSRP measurements. (Ericsson)</w:t>
      </w:r>
    </w:p>
    <w:p w14:paraId="21BAB983" w14:textId="77777777" w:rsidR="004E1294" w:rsidRPr="00725C2D" w:rsidRDefault="004E1294" w:rsidP="004E1294">
      <w:pPr>
        <w:rPr>
          <w:lang w:eastAsia="ja-JP"/>
        </w:rPr>
      </w:pPr>
      <w:r w:rsidRPr="00725C2D">
        <w:rPr>
          <w:lang w:eastAsia="ja-JP"/>
        </w:rPr>
        <w:lastRenderedPageBreak/>
        <w:t> </w:t>
      </w:r>
    </w:p>
    <w:p w14:paraId="136BA199" w14:textId="77777777" w:rsidR="004E1294" w:rsidRPr="00725C2D" w:rsidRDefault="004E1294" w:rsidP="004E1294">
      <w:pPr>
        <w:rPr>
          <w:lang w:eastAsia="ja-JP"/>
        </w:rPr>
      </w:pPr>
      <w:r w:rsidRPr="00725C2D">
        <w:rPr>
          <w:b/>
          <w:bCs/>
          <w:lang w:eastAsia="ja-JP"/>
        </w:rPr>
        <w:t xml:space="preserve">Issue 3-10: CSI-RS based L1 measurement w.r.t active BWP </w:t>
      </w:r>
    </w:p>
    <w:p w14:paraId="2323173E" w14:textId="77777777" w:rsidR="004E1294" w:rsidRPr="00725C2D" w:rsidRDefault="004E1294" w:rsidP="004E1294">
      <w:pPr>
        <w:rPr>
          <w:lang w:eastAsia="ja-JP"/>
        </w:rPr>
      </w:pPr>
      <w:r w:rsidRPr="00725C2D">
        <w:rPr>
          <w:b/>
          <w:bCs/>
          <w:lang w:eastAsia="ja-JP"/>
        </w:rPr>
        <w:t>&lt;Candidate solutions&gt;</w:t>
      </w:r>
    </w:p>
    <w:p w14:paraId="143F62E5" w14:textId="77777777" w:rsidR="004E1294" w:rsidRPr="00725C2D" w:rsidRDefault="004E1294" w:rsidP="004E1294">
      <w:pPr>
        <w:numPr>
          <w:ilvl w:val="0"/>
          <w:numId w:val="71"/>
        </w:numPr>
        <w:rPr>
          <w:lang w:eastAsia="ja-JP"/>
        </w:rPr>
      </w:pPr>
      <w:r w:rsidRPr="00725C2D">
        <w:rPr>
          <w:lang w:eastAsia="ja-JP"/>
        </w:rPr>
        <w:t>Option 1: CSI-RS based L1-RSRP measurement outside active BWP is a typical scenario and should be considered in R19 LTM. (CATT)</w:t>
      </w:r>
    </w:p>
    <w:p w14:paraId="5EC19599" w14:textId="77777777" w:rsidR="004E1294" w:rsidRPr="00725C2D" w:rsidRDefault="004E1294" w:rsidP="004E1294">
      <w:pPr>
        <w:numPr>
          <w:ilvl w:val="0"/>
          <w:numId w:val="71"/>
        </w:numPr>
        <w:rPr>
          <w:lang w:eastAsia="ja-JP"/>
        </w:rPr>
      </w:pPr>
      <w:r w:rsidRPr="00725C2D">
        <w:rPr>
          <w:lang w:eastAsia="ja-JP"/>
        </w:rPr>
        <w:t>Option 2: Deprioritize CSI-RS based L1-RSRP measurement outside active BWP in R19. (MTK, Xiaomi, OPPO)</w:t>
      </w:r>
    </w:p>
    <w:p w14:paraId="43950771" w14:textId="77777777" w:rsidR="004E1294" w:rsidRPr="00725C2D" w:rsidRDefault="004E1294" w:rsidP="004E1294">
      <w:pPr>
        <w:numPr>
          <w:ilvl w:val="0"/>
          <w:numId w:val="71"/>
        </w:numPr>
        <w:rPr>
          <w:lang w:eastAsia="ja-JP"/>
        </w:rPr>
      </w:pPr>
      <w:r w:rsidRPr="00725C2D">
        <w:rPr>
          <w:lang w:eastAsia="ja-JP"/>
        </w:rPr>
        <w:t>Option 3: Support CSI-RS based L1-RSRP measurement within active BWP and outside active BWP, and same principle can be used as start point, e.g., defined a window to restrict the CSI-RS within gap which is used for CSI-RS based L3 measurement. (ZTE)</w:t>
      </w:r>
    </w:p>
    <w:p w14:paraId="474B535D" w14:textId="77777777" w:rsidR="004E1294" w:rsidRPr="00725C2D" w:rsidRDefault="004E1294" w:rsidP="004E1294">
      <w:pPr>
        <w:numPr>
          <w:ilvl w:val="0"/>
          <w:numId w:val="71"/>
        </w:numPr>
        <w:rPr>
          <w:lang w:eastAsia="ja-JP"/>
        </w:rPr>
      </w:pPr>
      <w:r w:rsidRPr="00725C2D">
        <w:rPr>
          <w:lang w:eastAsia="ja-JP"/>
        </w:rPr>
        <w:t xml:space="preserve">Option 4: If RAN4 agree to define requirements for both within active BWP and outside active BWP, an optional UE capability for CSI-RSs </w:t>
      </w:r>
      <w:proofErr w:type="gramStart"/>
      <w:r w:rsidRPr="00725C2D">
        <w:rPr>
          <w:lang w:eastAsia="ja-JP"/>
        </w:rPr>
        <w:t>are</w:t>
      </w:r>
      <w:proofErr w:type="gramEnd"/>
      <w:r w:rsidRPr="00725C2D">
        <w:rPr>
          <w:lang w:eastAsia="ja-JP"/>
        </w:rPr>
        <w:t xml:space="preserve"> outside active BWP shall be introduced. Prefer to deprioritize the case where CSI-RS for LTM L1 measurements are outside active BWP(s). (vivo)</w:t>
      </w:r>
    </w:p>
    <w:p w14:paraId="2FCA0468" w14:textId="77777777" w:rsidR="004E1294" w:rsidRPr="00725C2D" w:rsidRDefault="004E1294" w:rsidP="004E1294">
      <w:pPr>
        <w:numPr>
          <w:ilvl w:val="0"/>
          <w:numId w:val="71"/>
        </w:numPr>
        <w:rPr>
          <w:lang w:eastAsia="ja-JP"/>
        </w:rPr>
      </w:pPr>
      <w:r w:rsidRPr="00725C2D">
        <w:rPr>
          <w:lang w:eastAsia="ja-JP"/>
        </w:rPr>
        <w:t>Option 5: From RRM requirement perspective, RAN4 further discuss which option is taken as the clarification for ‘the CSI-RS of candidate cell outside active BWP’ in R19 LTM:</w:t>
      </w:r>
    </w:p>
    <w:p w14:paraId="7417D9A7" w14:textId="77777777" w:rsidR="004E1294" w:rsidRPr="00725C2D" w:rsidRDefault="004E1294" w:rsidP="004E1294">
      <w:pPr>
        <w:numPr>
          <w:ilvl w:val="1"/>
          <w:numId w:val="71"/>
        </w:numPr>
        <w:rPr>
          <w:lang w:eastAsia="ja-JP"/>
        </w:rPr>
      </w:pPr>
      <w:r w:rsidRPr="00725C2D">
        <w:rPr>
          <w:lang w:eastAsia="ja-JP"/>
        </w:rPr>
        <w:t>Option 5a: a CSI-RS resource is regarded as outside active BWP if the frequency domain occupied RBs of the CSI-RS include at least one RB that is outside any active BWP.</w:t>
      </w:r>
    </w:p>
    <w:p w14:paraId="5205CDA2" w14:textId="77777777" w:rsidR="004E1294" w:rsidRPr="00725C2D" w:rsidRDefault="004E1294" w:rsidP="004E1294">
      <w:pPr>
        <w:numPr>
          <w:ilvl w:val="1"/>
          <w:numId w:val="71"/>
        </w:numPr>
        <w:rPr>
          <w:lang w:eastAsia="ja-JP"/>
        </w:rPr>
      </w:pPr>
      <w:r w:rsidRPr="00725C2D">
        <w:rPr>
          <w:lang w:eastAsia="ja-JP"/>
        </w:rPr>
        <w:t>Option 5b: a CSI-RS resource is regarded as outside active BWP if the frequency domain occupied RBs of the CSI-RS are all outside active BWP(s) of the UE.</w:t>
      </w:r>
    </w:p>
    <w:p w14:paraId="43AEA455" w14:textId="77777777" w:rsidR="004E1294" w:rsidRPr="00725C2D" w:rsidRDefault="004E1294" w:rsidP="004E1294">
      <w:pPr>
        <w:numPr>
          <w:ilvl w:val="1"/>
          <w:numId w:val="71"/>
        </w:numPr>
        <w:rPr>
          <w:lang w:eastAsia="ja-JP"/>
        </w:rPr>
      </w:pPr>
      <w:r w:rsidRPr="00725C2D">
        <w:rPr>
          <w:lang w:eastAsia="ja-JP"/>
        </w:rPr>
        <w:t>Option 5c: a CSI-RS resource is regarded as outside active BWP if the frequency domain occupied RBs of the CSI-RS include no more than 48 RBs within any active BWP.</w:t>
      </w:r>
    </w:p>
    <w:p w14:paraId="1DE31A9C" w14:textId="77777777" w:rsidR="004E1294" w:rsidRPr="00725C2D" w:rsidRDefault="004E1294" w:rsidP="004E1294">
      <w:pPr>
        <w:rPr>
          <w:lang w:eastAsia="ja-JP"/>
        </w:rPr>
      </w:pPr>
      <w:r w:rsidRPr="00725C2D">
        <w:rPr>
          <w:lang w:eastAsia="ja-JP"/>
        </w:rPr>
        <w:t> </w:t>
      </w:r>
    </w:p>
    <w:p w14:paraId="2C80A252" w14:textId="77777777" w:rsidR="004E1294" w:rsidRPr="00725C2D" w:rsidRDefault="004E1294" w:rsidP="004E1294">
      <w:pPr>
        <w:rPr>
          <w:lang w:eastAsia="ja-JP"/>
        </w:rPr>
      </w:pPr>
      <w:r w:rsidRPr="00725C2D">
        <w:rPr>
          <w:b/>
          <w:bCs/>
          <w:lang w:eastAsia="ja-JP"/>
        </w:rPr>
        <w:t>Issue 3-11: Restriction on CSI-RS resource configuration</w:t>
      </w:r>
    </w:p>
    <w:p w14:paraId="5DE000D9" w14:textId="77777777" w:rsidR="004E1294" w:rsidRPr="00725C2D" w:rsidRDefault="004E1294" w:rsidP="004E1294">
      <w:pPr>
        <w:rPr>
          <w:lang w:eastAsia="ja-JP"/>
        </w:rPr>
      </w:pPr>
      <w:r w:rsidRPr="00725C2D">
        <w:rPr>
          <w:b/>
          <w:bCs/>
          <w:lang w:eastAsia="ja-JP"/>
        </w:rPr>
        <w:t>&lt;Candidate solutions&gt;</w:t>
      </w:r>
    </w:p>
    <w:p w14:paraId="758D7599" w14:textId="77777777" w:rsidR="004E1294" w:rsidRPr="00725C2D" w:rsidRDefault="004E1294" w:rsidP="004E1294">
      <w:pPr>
        <w:numPr>
          <w:ilvl w:val="0"/>
          <w:numId w:val="72"/>
        </w:numPr>
        <w:rPr>
          <w:lang w:eastAsia="ja-JP"/>
        </w:rPr>
      </w:pPr>
      <w:r w:rsidRPr="00725C2D">
        <w:rPr>
          <w:lang w:eastAsia="ja-JP"/>
        </w:rPr>
        <w:t>Option 1: It is proposed to introduce a CSI-RS based L1 measurement timing configuration. (Apple)</w:t>
      </w:r>
    </w:p>
    <w:p w14:paraId="4EE55695" w14:textId="77777777" w:rsidR="004E1294" w:rsidRPr="00725C2D" w:rsidRDefault="004E1294" w:rsidP="004E1294">
      <w:pPr>
        <w:numPr>
          <w:ilvl w:val="0"/>
          <w:numId w:val="72"/>
        </w:numPr>
        <w:rPr>
          <w:lang w:eastAsia="ja-JP"/>
        </w:rPr>
      </w:pPr>
      <w:r w:rsidRPr="00725C2D">
        <w:rPr>
          <w:lang w:eastAsia="ja-JP"/>
        </w:rPr>
        <w:t>Option 2: RAN4 requirements apply only when all CSI-RS resources on candidate cells on the same layer are configured with the SCS and CP type. (Huawei, Qualcomm)</w:t>
      </w:r>
    </w:p>
    <w:p w14:paraId="4F377077" w14:textId="77777777" w:rsidR="004E1294" w:rsidRPr="00725C2D" w:rsidRDefault="004E1294" w:rsidP="004E1294">
      <w:pPr>
        <w:numPr>
          <w:ilvl w:val="0"/>
          <w:numId w:val="72"/>
        </w:numPr>
        <w:rPr>
          <w:lang w:eastAsia="ja-JP"/>
        </w:rPr>
      </w:pPr>
      <w:r w:rsidRPr="00725C2D">
        <w:rPr>
          <w:lang w:eastAsia="ja-JP"/>
        </w:rPr>
        <w:t>Option 3: Only the CSI-RS resources with the same center frequency, SCS and CP type can be measured within one measurement gap occasion. (Huawei)</w:t>
      </w:r>
    </w:p>
    <w:p w14:paraId="1CE25302" w14:textId="77777777" w:rsidR="004E1294" w:rsidRPr="00725C2D" w:rsidRDefault="004E1294" w:rsidP="004E1294">
      <w:pPr>
        <w:numPr>
          <w:ilvl w:val="0"/>
          <w:numId w:val="72"/>
        </w:numPr>
        <w:rPr>
          <w:lang w:eastAsia="ja-JP"/>
        </w:rPr>
      </w:pPr>
      <w:r w:rsidRPr="00725C2D">
        <w:rPr>
          <w:lang w:eastAsia="ja-JP"/>
        </w:rPr>
        <w:t>Option 4: The CSI-RSs of the target cells are considered as the same frequency layer if the SSBs of these target cells are of the same SSB frequency, SCS and CP type. (vivo)</w:t>
      </w:r>
    </w:p>
    <w:p w14:paraId="31973C09" w14:textId="77777777" w:rsidR="004E1294" w:rsidRPr="00725C2D" w:rsidRDefault="004E1294" w:rsidP="004E1294">
      <w:pPr>
        <w:rPr>
          <w:lang w:eastAsia="ja-JP"/>
        </w:rPr>
      </w:pPr>
      <w:r w:rsidRPr="00725C2D">
        <w:rPr>
          <w:lang w:eastAsia="ja-JP"/>
        </w:rPr>
        <w:t> </w:t>
      </w:r>
    </w:p>
    <w:p w14:paraId="11E6E39D" w14:textId="77777777" w:rsidR="004E1294" w:rsidRPr="00725C2D" w:rsidRDefault="004E1294" w:rsidP="004E1294">
      <w:pPr>
        <w:rPr>
          <w:lang w:eastAsia="ja-JP"/>
        </w:rPr>
      </w:pPr>
      <w:r w:rsidRPr="00725C2D">
        <w:rPr>
          <w:b/>
          <w:bCs/>
          <w:lang w:eastAsia="ja-JP"/>
        </w:rPr>
        <w:t xml:space="preserve">Issue 3-12: Scenarios to be considered </w:t>
      </w:r>
      <w:proofErr w:type="spellStart"/>
      <w:r w:rsidRPr="00725C2D">
        <w:rPr>
          <w:b/>
          <w:bCs/>
          <w:lang w:eastAsia="ja-JP"/>
        </w:rPr>
        <w:t>w.r.t.</w:t>
      </w:r>
      <w:proofErr w:type="spellEnd"/>
      <w:r w:rsidRPr="00725C2D">
        <w:rPr>
          <w:b/>
          <w:bCs/>
          <w:lang w:eastAsia="ja-JP"/>
        </w:rPr>
        <w:t xml:space="preserve"> RTD</w:t>
      </w:r>
    </w:p>
    <w:p w14:paraId="61B6B64E" w14:textId="77777777" w:rsidR="004E1294" w:rsidRPr="00725C2D" w:rsidRDefault="004E1294" w:rsidP="004E1294">
      <w:pPr>
        <w:rPr>
          <w:lang w:eastAsia="ja-JP"/>
        </w:rPr>
      </w:pPr>
      <w:r w:rsidRPr="00725C2D">
        <w:rPr>
          <w:b/>
          <w:bCs/>
          <w:lang w:eastAsia="ja-JP"/>
        </w:rPr>
        <w:t>&lt;Candidate solutions&gt;</w:t>
      </w:r>
    </w:p>
    <w:p w14:paraId="397CB7FC" w14:textId="77777777" w:rsidR="004E1294" w:rsidRPr="00725C2D" w:rsidRDefault="004E1294" w:rsidP="004E1294">
      <w:pPr>
        <w:numPr>
          <w:ilvl w:val="0"/>
          <w:numId w:val="73"/>
        </w:numPr>
        <w:rPr>
          <w:lang w:eastAsia="ja-JP"/>
        </w:rPr>
      </w:pPr>
      <w:r w:rsidRPr="00725C2D">
        <w:rPr>
          <w:lang w:eastAsia="ja-JP"/>
        </w:rPr>
        <w:t>Option 1: Not to define CSI-RS based L1-RSRP measurement requirements on neighbor cell for RTD&gt;CP case. (MTK)</w:t>
      </w:r>
    </w:p>
    <w:p w14:paraId="00AB1CBC" w14:textId="77777777" w:rsidR="004E1294" w:rsidRPr="00725C2D" w:rsidRDefault="004E1294" w:rsidP="004E1294">
      <w:pPr>
        <w:numPr>
          <w:ilvl w:val="0"/>
          <w:numId w:val="73"/>
        </w:numPr>
        <w:rPr>
          <w:lang w:eastAsia="ja-JP"/>
        </w:rPr>
      </w:pPr>
      <w:r w:rsidRPr="00725C2D">
        <w:rPr>
          <w:lang w:eastAsia="ja-JP"/>
        </w:rPr>
        <w:t>Option 2: Either Alt 1 or Alt 2 is ok. RTD reporting might be needed if option 2 is adopted. (Apple)</w:t>
      </w:r>
    </w:p>
    <w:p w14:paraId="3F7A1823" w14:textId="77777777" w:rsidR="004E1294" w:rsidRPr="00725C2D" w:rsidRDefault="004E1294" w:rsidP="004E1294">
      <w:pPr>
        <w:numPr>
          <w:ilvl w:val="0"/>
          <w:numId w:val="73"/>
        </w:numPr>
        <w:rPr>
          <w:lang w:eastAsia="ja-JP"/>
        </w:rPr>
      </w:pPr>
      <w:r w:rsidRPr="00725C2D">
        <w:rPr>
          <w:lang w:eastAsia="ja-JP"/>
        </w:rPr>
        <w:t>Option 3: Support RTD&gt;CP case for CSI-RS based L1-RSRP measurement. (CT)</w:t>
      </w:r>
    </w:p>
    <w:p w14:paraId="49FCC743" w14:textId="77777777" w:rsidR="004E1294" w:rsidRPr="00725C2D" w:rsidRDefault="004E1294" w:rsidP="004E1294">
      <w:pPr>
        <w:numPr>
          <w:ilvl w:val="1"/>
          <w:numId w:val="73"/>
        </w:numPr>
        <w:rPr>
          <w:lang w:eastAsia="ja-JP"/>
        </w:rPr>
      </w:pPr>
      <w:r w:rsidRPr="00725C2D">
        <w:rPr>
          <w:lang w:eastAsia="ja-JP"/>
        </w:rPr>
        <w:t>Option 3a: define the requirements for RTD&gt;CP. Need further clear definition of RTD.</w:t>
      </w:r>
    </w:p>
    <w:p w14:paraId="017544C3" w14:textId="77777777" w:rsidR="004E1294" w:rsidRPr="00725C2D" w:rsidRDefault="004E1294" w:rsidP="004E1294">
      <w:pPr>
        <w:numPr>
          <w:ilvl w:val="0"/>
          <w:numId w:val="73"/>
        </w:numPr>
        <w:rPr>
          <w:lang w:eastAsia="ja-JP"/>
        </w:rPr>
      </w:pPr>
      <w:r w:rsidRPr="00725C2D">
        <w:rPr>
          <w:lang w:eastAsia="ja-JP"/>
        </w:rPr>
        <w:t>Option 4: Define requirements for both RTD&lt;CP and RTD&gt;CP. Introduce an optional UE capability for RTD&gt;CP. (vivo)</w:t>
      </w:r>
    </w:p>
    <w:p w14:paraId="0ADBA424" w14:textId="77777777" w:rsidR="004E1294" w:rsidRPr="00725C2D" w:rsidRDefault="004E1294" w:rsidP="004E1294">
      <w:pPr>
        <w:numPr>
          <w:ilvl w:val="0"/>
          <w:numId w:val="73"/>
        </w:numPr>
        <w:rPr>
          <w:lang w:eastAsia="ja-JP"/>
        </w:rPr>
      </w:pPr>
      <w:r w:rsidRPr="00725C2D">
        <w:rPr>
          <w:lang w:eastAsia="ja-JP"/>
        </w:rPr>
        <w:t>Option 5: RTD &lt; CP, and RTD &gt; CP (Ericsson, ZTE)</w:t>
      </w:r>
    </w:p>
    <w:p w14:paraId="2734AE81" w14:textId="77777777" w:rsidR="004E1294" w:rsidRPr="00725C2D" w:rsidRDefault="004E1294" w:rsidP="004E1294">
      <w:pPr>
        <w:numPr>
          <w:ilvl w:val="1"/>
          <w:numId w:val="73"/>
        </w:numPr>
        <w:rPr>
          <w:lang w:eastAsia="ja-JP"/>
        </w:rPr>
      </w:pPr>
      <w:r w:rsidRPr="00725C2D">
        <w:rPr>
          <w:lang w:eastAsia="ja-JP"/>
        </w:rPr>
        <w:t>Option 5a: RTD &lt; CP, and RTD &gt; CP UE capability for supporting RTD&gt;CP can be introduced. (CMCC, vivo)</w:t>
      </w:r>
    </w:p>
    <w:p w14:paraId="2B175D66" w14:textId="77777777" w:rsidR="004E1294" w:rsidRPr="00725C2D" w:rsidRDefault="004E1294" w:rsidP="004E1294">
      <w:pPr>
        <w:numPr>
          <w:ilvl w:val="0"/>
          <w:numId w:val="73"/>
        </w:numPr>
        <w:rPr>
          <w:lang w:eastAsia="ja-JP"/>
        </w:rPr>
      </w:pPr>
      <w:r w:rsidRPr="00725C2D">
        <w:rPr>
          <w:lang w:eastAsia="ja-JP"/>
        </w:rPr>
        <w:t>Option 6: As the network does not know UE RTD conditions, requirements for RTD &gt; CP shall be defined for rel-19 LTM. Whether the support of these requirements is up to UE capability or not can be FFS. (Nokia)</w:t>
      </w:r>
    </w:p>
    <w:p w14:paraId="3A66DBAC" w14:textId="77777777" w:rsidR="004E1294" w:rsidRPr="00725C2D" w:rsidRDefault="004E1294" w:rsidP="004E1294">
      <w:pPr>
        <w:numPr>
          <w:ilvl w:val="0"/>
          <w:numId w:val="73"/>
        </w:numPr>
        <w:rPr>
          <w:lang w:eastAsia="ja-JP"/>
        </w:rPr>
      </w:pPr>
      <w:r w:rsidRPr="00725C2D">
        <w:rPr>
          <w:lang w:eastAsia="ja-JP"/>
        </w:rPr>
        <w:t>Option 7: RAN4 to limit the applicable condition for CSI-RS-based L1-RSRP measurement to scenarios where RTD is not larger than a certain value, e.g., CP length. The detailed side condition can be discussed together with the solution for direct/indirect RTD value reporting to NW in RAN4#114. (Qualcomm)</w:t>
      </w:r>
    </w:p>
    <w:p w14:paraId="17062DDD" w14:textId="77777777" w:rsidR="004E1294" w:rsidRPr="00725C2D" w:rsidRDefault="004E1294" w:rsidP="004E1294">
      <w:pPr>
        <w:numPr>
          <w:ilvl w:val="0"/>
          <w:numId w:val="73"/>
        </w:numPr>
        <w:rPr>
          <w:lang w:eastAsia="ja-JP"/>
        </w:rPr>
      </w:pPr>
      <w:r w:rsidRPr="00725C2D">
        <w:rPr>
          <w:lang w:eastAsia="ja-JP"/>
        </w:rPr>
        <w:lastRenderedPageBreak/>
        <w:t>Option 8: RAN4 to consider introducing a solution to address the ambiguity issue regarding RRM requirement applicability due to RTD being larger than CP. The detailed solution can be discussed in RAN4#114. (Qualcomm)</w:t>
      </w:r>
    </w:p>
    <w:p w14:paraId="631A4762" w14:textId="77777777" w:rsidR="004E1294" w:rsidRPr="00725C2D" w:rsidRDefault="004E1294" w:rsidP="004E1294">
      <w:pPr>
        <w:rPr>
          <w:lang w:eastAsia="ja-JP"/>
        </w:rPr>
      </w:pPr>
      <w:r w:rsidRPr="00725C2D">
        <w:rPr>
          <w:lang w:eastAsia="ja-JP"/>
        </w:rPr>
        <w:t> </w:t>
      </w:r>
    </w:p>
    <w:p w14:paraId="02315B1D" w14:textId="77777777" w:rsidR="004E1294" w:rsidRPr="00725C2D" w:rsidRDefault="004E1294" w:rsidP="004E1294">
      <w:pPr>
        <w:rPr>
          <w:lang w:eastAsia="ja-JP"/>
        </w:rPr>
      </w:pPr>
      <w:r w:rsidRPr="00725C2D">
        <w:rPr>
          <w:b/>
          <w:bCs/>
          <w:lang w:eastAsia="ja-JP"/>
        </w:rPr>
        <w:t>Issue 3-13: Definition of frequency layer</w:t>
      </w:r>
    </w:p>
    <w:p w14:paraId="3A811937" w14:textId="77777777" w:rsidR="004E1294" w:rsidRPr="00725C2D" w:rsidRDefault="004E1294" w:rsidP="004E1294">
      <w:pPr>
        <w:rPr>
          <w:lang w:eastAsia="ja-JP"/>
        </w:rPr>
      </w:pPr>
      <w:r w:rsidRPr="00725C2D">
        <w:rPr>
          <w:b/>
          <w:bCs/>
          <w:lang w:eastAsia="ja-JP"/>
        </w:rPr>
        <w:t>&lt;Candidate solutions&gt;</w:t>
      </w:r>
    </w:p>
    <w:p w14:paraId="05B116DF" w14:textId="77777777" w:rsidR="004E1294" w:rsidRPr="00725C2D" w:rsidRDefault="004E1294" w:rsidP="004E1294">
      <w:pPr>
        <w:numPr>
          <w:ilvl w:val="0"/>
          <w:numId w:val="74"/>
        </w:numPr>
        <w:rPr>
          <w:lang w:eastAsia="ja-JP"/>
        </w:rPr>
      </w:pPr>
      <w:r w:rsidRPr="00725C2D">
        <w:rPr>
          <w:lang w:eastAsia="ja-JP"/>
        </w:rPr>
        <w:t>Option 1: Two CSI Resource are of same frequency layer if they have same SCS, CP type, BW, center frequency, and the CSI-RS occasions are fully/partially overlapping in time domain. (Ericsson)</w:t>
      </w:r>
    </w:p>
    <w:p w14:paraId="75C722DA" w14:textId="77777777" w:rsidR="004E1294" w:rsidRPr="00725C2D" w:rsidRDefault="004E1294" w:rsidP="004E1294">
      <w:pPr>
        <w:numPr>
          <w:ilvl w:val="0"/>
          <w:numId w:val="74"/>
        </w:numPr>
        <w:rPr>
          <w:lang w:eastAsia="ja-JP"/>
        </w:rPr>
      </w:pPr>
      <w:r w:rsidRPr="00725C2D">
        <w:rPr>
          <w:lang w:eastAsia="ja-JP"/>
        </w:rPr>
        <w:t>Option 2: Not to define new terminology of “frequency layer” for CSI-RS based L1-RSRP measurement. Discuss directly the inter-frequency CSI-RS scenarios where CSI-RS resources have similar properties (SCS, CP type, periodicity) (Nokia)</w:t>
      </w:r>
    </w:p>
    <w:p w14:paraId="73910E16" w14:textId="77777777" w:rsidR="004E1294" w:rsidRPr="00725C2D" w:rsidRDefault="004E1294" w:rsidP="004E1294">
      <w:pPr>
        <w:numPr>
          <w:ilvl w:val="0"/>
          <w:numId w:val="74"/>
        </w:numPr>
        <w:rPr>
          <w:lang w:eastAsia="ja-JP"/>
        </w:rPr>
      </w:pPr>
      <w:r w:rsidRPr="00725C2D">
        <w:rPr>
          <w:lang w:eastAsia="ja-JP"/>
        </w:rPr>
        <w:t xml:space="preserve">Option 3: If RAN4 concludes not to define CSI-RS based L1 measurement requirements for both RTD&gt;CP case and CSI-RS outside active BWP, it is not necessary to define “frequency </w:t>
      </w:r>
      <w:proofErr w:type="gramStart"/>
      <w:r w:rsidRPr="00725C2D">
        <w:rPr>
          <w:lang w:eastAsia="ja-JP"/>
        </w:rPr>
        <w:t>layer”(</w:t>
      </w:r>
      <w:proofErr w:type="gramEnd"/>
      <w:r w:rsidRPr="00725C2D">
        <w:rPr>
          <w:lang w:eastAsia="ja-JP"/>
        </w:rPr>
        <w:t>MTK)</w:t>
      </w:r>
    </w:p>
    <w:p w14:paraId="1ED65CCD" w14:textId="77777777" w:rsidR="004E1294" w:rsidRPr="00725C2D" w:rsidRDefault="004E1294" w:rsidP="004E1294">
      <w:pPr>
        <w:numPr>
          <w:ilvl w:val="0"/>
          <w:numId w:val="74"/>
        </w:numPr>
        <w:rPr>
          <w:lang w:eastAsia="ja-JP"/>
        </w:rPr>
      </w:pPr>
      <w:r w:rsidRPr="00725C2D">
        <w:rPr>
          <w:lang w:eastAsia="ja-JP"/>
        </w:rPr>
        <w:t>Option 4: From RRM requirement perspective, at least if RRM requirements for CSI-RSs outside active BWP are to be considered, RAN4 needs to clarify the frequency layer of the CSI-RS based L1 measurement. (vivo)</w:t>
      </w:r>
    </w:p>
    <w:p w14:paraId="20B2F339" w14:textId="77777777" w:rsidR="004E1294" w:rsidRPr="00725C2D" w:rsidRDefault="004E1294" w:rsidP="004E1294">
      <w:pPr>
        <w:numPr>
          <w:ilvl w:val="1"/>
          <w:numId w:val="74"/>
        </w:numPr>
        <w:rPr>
          <w:lang w:eastAsia="ja-JP"/>
        </w:rPr>
      </w:pPr>
      <w:r w:rsidRPr="00725C2D">
        <w:rPr>
          <w:lang w:eastAsia="ja-JP"/>
        </w:rPr>
        <w:t>The CSI-RSs of the target cells are considered as the same frequency layer if the SSBs of these target cells are of the same SSB frequency, SCS and CP type.</w:t>
      </w:r>
    </w:p>
    <w:p w14:paraId="0C29A7E1" w14:textId="77777777" w:rsidR="004E1294" w:rsidRPr="00725C2D" w:rsidRDefault="004E1294" w:rsidP="004E1294">
      <w:pPr>
        <w:numPr>
          <w:ilvl w:val="1"/>
          <w:numId w:val="74"/>
        </w:numPr>
        <w:rPr>
          <w:lang w:eastAsia="ja-JP"/>
        </w:rPr>
      </w:pPr>
      <w:r w:rsidRPr="00725C2D">
        <w:rPr>
          <w:lang w:eastAsia="ja-JP"/>
        </w:rPr>
        <w:t>No RRM requirements are defined, if CSI-RSs on the same frequency layer are configured with the different SCS or CP type.</w:t>
      </w:r>
    </w:p>
    <w:p w14:paraId="351A11DF" w14:textId="77777777" w:rsidR="004E1294" w:rsidRPr="00725C2D" w:rsidRDefault="004E1294" w:rsidP="004E1294">
      <w:pPr>
        <w:numPr>
          <w:ilvl w:val="1"/>
          <w:numId w:val="74"/>
        </w:numPr>
        <w:rPr>
          <w:lang w:eastAsia="ja-JP"/>
        </w:rPr>
      </w:pPr>
      <w:r w:rsidRPr="00725C2D">
        <w:rPr>
          <w:lang w:eastAsia="ja-JP"/>
        </w:rPr>
        <w:t>Note: No restriction on the center frequency and/or BW of the CSI-RS.</w:t>
      </w:r>
    </w:p>
    <w:p w14:paraId="442C5527" w14:textId="77777777" w:rsidR="004E1294" w:rsidRPr="00725C2D" w:rsidRDefault="004E1294" w:rsidP="004E1294">
      <w:pPr>
        <w:rPr>
          <w:lang w:eastAsia="ja-JP"/>
        </w:rPr>
      </w:pPr>
      <w:r w:rsidRPr="00725C2D">
        <w:rPr>
          <w:lang w:eastAsia="ja-JP"/>
        </w:rPr>
        <w:t> </w:t>
      </w:r>
    </w:p>
    <w:p w14:paraId="73CB9B65" w14:textId="77777777" w:rsidR="004E1294" w:rsidRPr="00725C2D" w:rsidRDefault="004E1294" w:rsidP="004E1294">
      <w:pPr>
        <w:rPr>
          <w:lang w:eastAsia="ja-JP"/>
        </w:rPr>
      </w:pPr>
      <w:r w:rsidRPr="00725C2D">
        <w:rPr>
          <w:b/>
          <w:bCs/>
          <w:lang w:eastAsia="ja-JP"/>
        </w:rPr>
        <w:t xml:space="preserve">Issue 3-14: Requirement applicability </w:t>
      </w:r>
    </w:p>
    <w:p w14:paraId="651576E9" w14:textId="77777777" w:rsidR="004E1294" w:rsidRPr="00725C2D" w:rsidRDefault="004E1294" w:rsidP="004E1294">
      <w:pPr>
        <w:rPr>
          <w:lang w:eastAsia="ja-JP"/>
        </w:rPr>
      </w:pPr>
      <w:r w:rsidRPr="00725C2D">
        <w:rPr>
          <w:b/>
          <w:bCs/>
          <w:lang w:eastAsia="ja-JP"/>
        </w:rPr>
        <w:t>&lt;Candidate solutions&gt;</w:t>
      </w:r>
    </w:p>
    <w:p w14:paraId="037FC734" w14:textId="77777777" w:rsidR="004E1294" w:rsidRPr="00725C2D" w:rsidRDefault="004E1294" w:rsidP="004E1294">
      <w:pPr>
        <w:numPr>
          <w:ilvl w:val="0"/>
          <w:numId w:val="75"/>
        </w:numPr>
        <w:rPr>
          <w:lang w:eastAsia="ja-JP"/>
        </w:rPr>
      </w:pPr>
      <w:r w:rsidRPr="00725C2D">
        <w:rPr>
          <w:lang w:eastAsia="ja-JP"/>
        </w:rPr>
        <w:t>Option 1: CSI-RS based measurement requirements are applicable if the UE measured SSB based L3 measurements less than X seconds before the CSI-RS measurement. (Ericsson)</w:t>
      </w:r>
    </w:p>
    <w:p w14:paraId="5809C159" w14:textId="77777777" w:rsidR="004E1294" w:rsidRPr="00725C2D" w:rsidRDefault="004E1294" w:rsidP="004E1294">
      <w:pPr>
        <w:numPr>
          <w:ilvl w:val="0"/>
          <w:numId w:val="75"/>
        </w:numPr>
        <w:rPr>
          <w:lang w:eastAsia="ja-JP"/>
        </w:rPr>
      </w:pPr>
      <w:r w:rsidRPr="00725C2D">
        <w:rPr>
          <w:lang w:eastAsia="ja-JP"/>
        </w:rPr>
        <w:t>Option 2: Only the CSI-RS resources with the same center frequency, SCS and CP type can be measured within one measurement gap occasion. (Huawei)</w:t>
      </w:r>
    </w:p>
    <w:p w14:paraId="094B5AA9" w14:textId="77777777" w:rsidR="004E1294" w:rsidRPr="00725C2D" w:rsidRDefault="004E1294" w:rsidP="004E1294">
      <w:pPr>
        <w:numPr>
          <w:ilvl w:val="0"/>
          <w:numId w:val="75"/>
        </w:numPr>
        <w:rPr>
          <w:lang w:eastAsia="ja-JP"/>
        </w:rPr>
      </w:pPr>
      <w:r w:rsidRPr="00725C2D">
        <w:rPr>
          <w:lang w:eastAsia="ja-JP"/>
        </w:rPr>
        <w:t>Option 3:  The requirements apply all CSI-RS resources on candidate cells on the same layer are configured with the SCS and CP type. (Huawei)</w:t>
      </w:r>
    </w:p>
    <w:p w14:paraId="2AE1CB61" w14:textId="77777777" w:rsidR="004E1294" w:rsidRPr="00725C2D" w:rsidRDefault="004E1294" w:rsidP="004E1294">
      <w:pPr>
        <w:numPr>
          <w:ilvl w:val="0"/>
          <w:numId w:val="75"/>
        </w:numPr>
        <w:rPr>
          <w:lang w:eastAsia="ja-JP"/>
        </w:rPr>
      </w:pPr>
      <w:r w:rsidRPr="00725C2D">
        <w:rPr>
          <w:lang w:eastAsia="ja-JP"/>
        </w:rPr>
        <w:t>Option 4:  There are some implicit restrictions on CSI-RS resources configuration, e.g., the CSI-RS resources on time domain are supposed to be aligned with measurement gap. However this is network configuration, and there is no specification impact. (Huawei)</w:t>
      </w:r>
    </w:p>
    <w:p w14:paraId="334414BE" w14:textId="77777777" w:rsidR="004E1294" w:rsidRPr="00725C2D" w:rsidRDefault="004E1294" w:rsidP="004E1294">
      <w:pPr>
        <w:rPr>
          <w:lang w:eastAsia="ja-JP"/>
        </w:rPr>
      </w:pPr>
      <w:r w:rsidRPr="00725C2D">
        <w:rPr>
          <w:lang w:eastAsia="ja-JP"/>
        </w:rPr>
        <w:t> </w:t>
      </w:r>
    </w:p>
    <w:p w14:paraId="55DC81F5" w14:textId="77777777" w:rsidR="004E1294" w:rsidRPr="00725C2D" w:rsidRDefault="004E1294" w:rsidP="004E1294">
      <w:pPr>
        <w:rPr>
          <w:lang w:eastAsia="ja-JP"/>
        </w:rPr>
      </w:pPr>
      <w:r w:rsidRPr="00725C2D">
        <w:rPr>
          <w:b/>
          <w:bCs/>
          <w:lang w:eastAsia="ja-JP"/>
        </w:rPr>
        <w:t>Issue 3-15: Whether to consider CSI-RS based L1-SINR measurement</w:t>
      </w:r>
    </w:p>
    <w:p w14:paraId="0772720B" w14:textId="77777777" w:rsidR="004E1294" w:rsidRPr="00725C2D" w:rsidRDefault="004E1294" w:rsidP="004E1294">
      <w:pPr>
        <w:rPr>
          <w:lang w:eastAsia="ja-JP"/>
        </w:rPr>
      </w:pPr>
      <w:r w:rsidRPr="00725C2D">
        <w:rPr>
          <w:b/>
          <w:bCs/>
          <w:lang w:eastAsia="ja-JP"/>
        </w:rPr>
        <w:t>&lt;Candidate solutions&gt;</w:t>
      </w:r>
    </w:p>
    <w:p w14:paraId="4C8DC1E6" w14:textId="77777777" w:rsidR="004E1294" w:rsidRPr="00725C2D" w:rsidRDefault="004E1294" w:rsidP="004E1294">
      <w:pPr>
        <w:numPr>
          <w:ilvl w:val="0"/>
          <w:numId w:val="76"/>
        </w:numPr>
        <w:rPr>
          <w:lang w:eastAsia="ja-JP"/>
        </w:rPr>
      </w:pPr>
      <w:r w:rsidRPr="00725C2D">
        <w:rPr>
          <w:lang w:eastAsia="ja-JP"/>
        </w:rPr>
        <w:t>Option 1: RAN4 doesn’t need to define the RRM requirements for CSI-RS based L1-SINR measurement. (CATT)</w:t>
      </w:r>
    </w:p>
    <w:p w14:paraId="75546D57" w14:textId="77777777" w:rsidR="004E1294" w:rsidRPr="00725C2D" w:rsidRDefault="004E1294" w:rsidP="004E1294">
      <w:pPr>
        <w:numPr>
          <w:ilvl w:val="0"/>
          <w:numId w:val="76"/>
        </w:numPr>
        <w:rPr>
          <w:lang w:eastAsia="ja-JP"/>
        </w:rPr>
      </w:pPr>
      <w:r w:rsidRPr="00725C2D">
        <w:rPr>
          <w:lang w:eastAsia="ja-JP"/>
        </w:rPr>
        <w:t>Option 2: RAN4 focus on CSI-RS based L1-RSRP measurement and FFS on L1-SINR measurement until it is officially confirmed by RAN1. (Apple, Qualcomm, ZTE)</w:t>
      </w:r>
    </w:p>
    <w:p w14:paraId="42F3AC2D" w14:textId="77777777" w:rsidR="004E1294" w:rsidRPr="00725C2D" w:rsidRDefault="004E1294" w:rsidP="004E1294">
      <w:pPr>
        <w:numPr>
          <w:ilvl w:val="0"/>
          <w:numId w:val="76"/>
        </w:numPr>
        <w:rPr>
          <w:lang w:eastAsia="ja-JP"/>
        </w:rPr>
      </w:pPr>
      <w:r w:rsidRPr="00725C2D">
        <w:rPr>
          <w:lang w:eastAsia="ja-JP"/>
        </w:rPr>
        <w:t>Option 3: RAN4 focus on CSI-RS based L1-RSRP measurement. (Samsung)</w:t>
      </w:r>
    </w:p>
    <w:p w14:paraId="192100B5" w14:textId="77777777" w:rsidR="004E1294" w:rsidRPr="00725C2D" w:rsidRDefault="004E1294" w:rsidP="004E1294">
      <w:pPr>
        <w:rPr>
          <w:lang w:eastAsia="ja-JP"/>
        </w:rPr>
      </w:pPr>
      <w:r w:rsidRPr="00725C2D">
        <w:rPr>
          <w:lang w:eastAsia="ja-JP"/>
        </w:rPr>
        <w:t> </w:t>
      </w:r>
    </w:p>
    <w:p w14:paraId="2224E8BC" w14:textId="77777777" w:rsidR="004E1294" w:rsidRPr="00725C2D" w:rsidRDefault="004E1294" w:rsidP="004E1294">
      <w:pPr>
        <w:rPr>
          <w:lang w:eastAsia="ja-JP"/>
        </w:rPr>
      </w:pPr>
      <w:r w:rsidRPr="00725C2D">
        <w:rPr>
          <w:b/>
          <w:bCs/>
          <w:lang w:eastAsia="ja-JP"/>
        </w:rPr>
        <w:t>Issue 3-16: CSI acquisition on candidate cell(s) before or during LTM cell switch</w:t>
      </w:r>
    </w:p>
    <w:p w14:paraId="7D014AFC" w14:textId="77777777" w:rsidR="004E1294" w:rsidRPr="00725C2D" w:rsidRDefault="004E1294" w:rsidP="004E1294">
      <w:pPr>
        <w:rPr>
          <w:lang w:eastAsia="ja-JP"/>
        </w:rPr>
      </w:pPr>
      <w:r w:rsidRPr="00725C2D">
        <w:rPr>
          <w:b/>
          <w:bCs/>
          <w:lang w:eastAsia="ja-JP"/>
        </w:rPr>
        <w:t>&lt;Candidate solutions&gt;</w:t>
      </w:r>
    </w:p>
    <w:p w14:paraId="35A6ABD2" w14:textId="77777777" w:rsidR="004E1294" w:rsidRPr="00725C2D" w:rsidRDefault="004E1294" w:rsidP="004E1294">
      <w:pPr>
        <w:numPr>
          <w:ilvl w:val="0"/>
          <w:numId w:val="77"/>
        </w:numPr>
        <w:rPr>
          <w:lang w:eastAsia="ja-JP"/>
        </w:rPr>
      </w:pPr>
      <w:r w:rsidRPr="00725C2D">
        <w:rPr>
          <w:lang w:eastAsia="ja-JP"/>
        </w:rPr>
        <w:t>Option 1: RAN4 to wait for further progress on the details of early CSI acquisition from other working groups. (Qualcomm, ZTE)</w:t>
      </w:r>
    </w:p>
    <w:p w14:paraId="561A5DF2" w14:textId="77777777" w:rsidR="004E1294" w:rsidRPr="00725C2D" w:rsidRDefault="004E1294" w:rsidP="004E1294">
      <w:pPr>
        <w:rPr>
          <w:lang w:eastAsia="ja-JP"/>
        </w:rPr>
      </w:pPr>
      <w:r w:rsidRPr="00725C2D">
        <w:rPr>
          <w:lang w:eastAsia="ja-JP"/>
        </w:rPr>
        <w:t> </w:t>
      </w:r>
    </w:p>
    <w:p w14:paraId="4C92F1C4" w14:textId="77777777" w:rsidR="004E1294" w:rsidRPr="00725C2D" w:rsidRDefault="004E1294" w:rsidP="004E1294">
      <w:pPr>
        <w:rPr>
          <w:lang w:eastAsia="ja-JP"/>
        </w:rPr>
      </w:pPr>
      <w:r w:rsidRPr="00725C2D">
        <w:rPr>
          <w:b/>
          <w:bCs/>
          <w:lang w:eastAsia="ja-JP"/>
        </w:rPr>
        <w:t>Issue 3-17: CSI-RS accuracy requirements</w:t>
      </w:r>
    </w:p>
    <w:p w14:paraId="3C51D8C6" w14:textId="77777777" w:rsidR="004E1294" w:rsidRPr="00725C2D" w:rsidRDefault="004E1294" w:rsidP="004E1294">
      <w:pPr>
        <w:rPr>
          <w:lang w:eastAsia="ja-JP"/>
        </w:rPr>
      </w:pPr>
      <w:r w:rsidRPr="00725C2D">
        <w:rPr>
          <w:b/>
          <w:bCs/>
          <w:lang w:eastAsia="ja-JP"/>
        </w:rPr>
        <w:t>&lt;Candidate solutions&gt;</w:t>
      </w:r>
    </w:p>
    <w:p w14:paraId="2AF60557" w14:textId="77777777" w:rsidR="004E1294" w:rsidRPr="00725C2D" w:rsidRDefault="004E1294" w:rsidP="004E1294">
      <w:pPr>
        <w:numPr>
          <w:ilvl w:val="0"/>
          <w:numId w:val="78"/>
        </w:numPr>
        <w:rPr>
          <w:lang w:eastAsia="ja-JP"/>
        </w:rPr>
      </w:pPr>
      <w:r w:rsidRPr="00725C2D">
        <w:rPr>
          <w:lang w:eastAsia="ja-JP"/>
        </w:rPr>
        <w:t>Option 1: RAN4 to discuss the CSI-RS accuracy requirements during performance part and CSI-RS based L1-RSRP accuracy of the serving cell can be used as baseline. (ZTE, Apple)</w:t>
      </w:r>
    </w:p>
    <w:p w14:paraId="3B37932D" w14:textId="77777777" w:rsidR="004E1294" w:rsidRPr="00725C2D" w:rsidRDefault="004E1294" w:rsidP="004E1294">
      <w:pPr>
        <w:rPr>
          <w:lang w:eastAsia="ja-JP"/>
        </w:rPr>
      </w:pPr>
      <w:r w:rsidRPr="00725C2D">
        <w:rPr>
          <w:lang w:eastAsia="ja-JP"/>
        </w:rPr>
        <w:t> </w:t>
      </w:r>
    </w:p>
    <w:p w14:paraId="5E160481" w14:textId="77777777" w:rsidR="004E1294" w:rsidRPr="00725C2D" w:rsidRDefault="004E1294" w:rsidP="004E1294">
      <w:pPr>
        <w:rPr>
          <w:lang w:eastAsia="ja-JP"/>
        </w:rPr>
      </w:pPr>
      <w:r w:rsidRPr="00725C2D">
        <w:rPr>
          <w:b/>
          <w:bCs/>
          <w:lang w:eastAsia="ja-JP"/>
        </w:rPr>
        <w:lastRenderedPageBreak/>
        <w:t>Issue 3-17: other</w:t>
      </w:r>
    </w:p>
    <w:p w14:paraId="0DB7BCEE" w14:textId="77777777" w:rsidR="004E1294" w:rsidRPr="00725C2D" w:rsidRDefault="004E1294" w:rsidP="004E1294">
      <w:pPr>
        <w:rPr>
          <w:lang w:eastAsia="ja-JP"/>
        </w:rPr>
      </w:pPr>
      <w:r w:rsidRPr="00725C2D">
        <w:rPr>
          <w:b/>
          <w:bCs/>
          <w:lang w:eastAsia="ja-JP"/>
        </w:rPr>
        <w:t>&lt;Candidate solutions&gt;</w:t>
      </w:r>
    </w:p>
    <w:p w14:paraId="5CD7B7CC" w14:textId="77777777" w:rsidR="004E1294" w:rsidRPr="00725C2D" w:rsidRDefault="004E1294" w:rsidP="004E1294">
      <w:pPr>
        <w:numPr>
          <w:ilvl w:val="0"/>
          <w:numId w:val="79"/>
        </w:numPr>
        <w:rPr>
          <w:lang w:eastAsia="ja-JP"/>
        </w:rPr>
      </w:pPr>
      <w:r w:rsidRPr="00725C2D">
        <w:rPr>
          <w:lang w:eastAsia="ja-JP"/>
        </w:rPr>
        <w:t xml:space="preserve">Option 1: Although point A of the CSI-RS is per-resource configured, RAN4 not to consider CSI-RS based L1 measurement on any </w:t>
      </w:r>
      <w:proofErr w:type="spellStart"/>
      <w:r w:rsidRPr="00725C2D">
        <w:rPr>
          <w:lang w:eastAsia="ja-JP"/>
        </w:rPr>
        <w:t>SCell</w:t>
      </w:r>
      <w:proofErr w:type="spellEnd"/>
      <w:r w:rsidRPr="00725C2D">
        <w:rPr>
          <w:lang w:eastAsia="ja-JP"/>
        </w:rPr>
        <w:t xml:space="preserve"> (s) in any candidate CG in Rel-19.</w:t>
      </w:r>
    </w:p>
    <w:p w14:paraId="5AB2F5EF" w14:textId="77777777" w:rsidR="004E1294" w:rsidRDefault="004E1294" w:rsidP="004E1294">
      <w:pPr>
        <w:rPr>
          <w:lang w:val="en-GB" w:eastAsia="ja-JP"/>
        </w:rPr>
      </w:pPr>
    </w:p>
    <w:p w14:paraId="1E91B016" w14:textId="77777777" w:rsidR="004E1294" w:rsidRPr="006369B7" w:rsidRDefault="004E1294" w:rsidP="004E1294">
      <w:pPr>
        <w:rPr>
          <w:b/>
          <w:bCs/>
          <w:lang w:val="en-GB" w:eastAsia="ja-JP"/>
        </w:rPr>
      </w:pPr>
      <w:r w:rsidRPr="006369B7">
        <w:rPr>
          <w:b/>
          <w:bCs/>
          <w:lang w:val="en-GB" w:eastAsia="ja-JP"/>
        </w:rPr>
        <w:t>Conditional LTM</w:t>
      </w:r>
    </w:p>
    <w:p w14:paraId="561D02CC" w14:textId="77777777" w:rsidR="004E1294" w:rsidRPr="00725C2D" w:rsidRDefault="004E1294" w:rsidP="004E1294">
      <w:pPr>
        <w:rPr>
          <w:lang w:eastAsia="ja-JP"/>
        </w:rPr>
      </w:pPr>
      <w:r w:rsidRPr="00725C2D">
        <w:rPr>
          <w:b/>
          <w:bCs/>
          <w:u w:val="single"/>
          <w:lang w:eastAsia="ja-JP"/>
        </w:rPr>
        <w:t>Issue 1-1-1: The applicable scenarios for conditional LTM</w:t>
      </w:r>
    </w:p>
    <w:p w14:paraId="32013EE7" w14:textId="77777777" w:rsidR="004E1294" w:rsidRPr="00725C2D" w:rsidRDefault="004E1294" w:rsidP="004E1294">
      <w:pPr>
        <w:numPr>
          <w:ilvl w:val="0"/>
          <w:numId w:val="80"/>
        </w:numPr>
        <w:rPr>
          <w:lang w:eastAsia="ja-JP"/>
        </w:rPr>
      </w:pPr>
      <w:r w:rsidRPr="00725C2D">
        <w:rPr>
          <w:lang w:eastAsia="ja-JP"/>
        </w:rPr>
        <w:t>FFS: RAN4 requirements of CLTM which is triggered by L1 measurement (e.g. event LTM3 and LTM5) does not apply to candidate cells on deactivated SCC, including both serving cell and neighbor cells.</w:t>
      </w:r>
    </w:p>
    <w:p w14:paraId="74D6E1E1" w14:textId="77777777" w:rsidR="004E1294" w:rsidRPr="00725C2D" w:rsidRDefault="004E1294" w:rsidP="004E1294">
      <w:pPr>
        <w:numPr>
          <w:ilvl w:val="0"/>
          <w:numId w:val="80"/>
        </w:numPr>
        <w:rPr>
          <w:lang w:eastAsia="ja-JP"/>
        </w:rPr>
      </w:pPr>
      <w:r w:rsidRPr="00725C2D">
        <w:rPr>
          <w:lang w:eastAsia="ja-JP"/>
        </w:rPr>
        <w:t>Note: This can be revisited if RAN4 agreed to introduce measurement requirements for L1 measurement on deactivated SCC.</w:t>
      </w:r>
    </w:p>
    <w:p w14:paraId="72A47D41" w14:textId="77777777" w:rsidR="004E1294" w:rsidRDefault="004E1294" w:rsidP="004E1294">
      <w:pPr>
        <w:rPr>
          <w:lang w:eastAsia="ja-JP"/>
        </w:rPr>
      </w:pPr>
    </w:p>
    <w:p w14:paraId="2B6624DE" w14:textId="77777777" w:rsidR="004E1294" w:rsidRPr="00725C2D" w:rsidRDefault="004E1294" w:rsidP="004E1294">
      <w:pPr>
        <w:rPr>
          <w:lang w:eastAsia="ja-JP"/>
        </w:rPr>
      </w:pPr>
      <w:r w:rsidRPr="00725C2D">
        <w:rPr>
          <w:b/>
          <w:bCs/>
          <w:u w:val="single"/>
          <w:lang w:eastAsia="ja-JP"/>
        </w:rPr>
        <w:t>Issue 1-1-2: Measurement requirements on conditional LTM</w:t>
      </w:r>
    </w:p>
    <w:p w14:paraId="08A1350A"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w:t>
      </w:r>
    </w:p>
    <w:p w14:paraId="2B7C72B0" w14:textId="77777777" w:rsidR="004E1294" w:rsidRPr="00725C2D" w:rsidRDefault="004E1294" w:rsidP="004E1294">
      <w:pPr>
        <w:numPr>
          <w:ilvl w:val="0"/>
          <w:numId w:val="81"/>
        </w:numPr>
        <w:rPr>
          <w:lang w:eastAsia="ja-JP"/>
        </w:rPr>
      </w:pPr>
      <w:r w:rsidRPr="00725C2D">
        <w:rPr>
          <w:lang w:eastAsia="ja-JP"/>
        </w:rPr>
        <w:t>Support L3 measurement based conditional LTM for FR1 from RAN4 perspective.</w:t>
      </w:r>
    </w:p>
    <w:p w14:paraId="60488A4D" w14:textId="77777777" w:rsidR="004E1294" w:rsidRPr="00725C2D" w:rsidRDefault="004E1294" w:rsidP="004E1294">
      <w:pPr>
        <w:numPr>
          <w:ilvl w:val="0"/>
          <w:numId w:val="81"/>
        </w:numPr>
        <w:rPr>
          <w:lang w:eastAsia="ja-JP"/>
        </w:rPr>
      </w:pPr>
      <w:r w:rsidRPr="00725C2D">
        <w:rPr>
          <w:lang w:eastAsia="ja-JP"/>
        </w:rPr>
        <w:t>Note: QC need further check. Continue to discuss in the next meeting.</w:t>
      </w:r>
    </w:p>
    <w:p w14:paraId="59EE86EF" w14:textId="77777777" w:rsidR="004E1294" w:rsidRDefault="004E1294" w:rsidP="004E1294">
      <w:pPr>
        <w:rPr>
          <w:lang w:eastAsia="ja-JP"/>
        </w:rPr>
      </w:pPr>
    </w:p>
    <w:p w14:paraId="2EBB6C4C" w14:textId="77777777" w:rsidR="004E1294" w:rsidRDefault="004E1294" w:rsidP="004E1294">
      <w:pPr>
        <w:rPr>
          <w:lang w:eastAsia="ja-JP"/>
        </w:rPr>
      </w:pPr>
      <w:r w:rsidRPr="00725C2D">
        <w:rPr>
          <w:lang w:eastAsia="ja-JP"/>
        </w:rPr>
        <w:t>Early synchronization and TCI state activation</w:t>
      </w:r>
    </w:p>
    <w:p w14:paraId="6736618B" w14:textId="77777777" w:rsidR="004E1294" w:rsidRPr="00725C2D" w:rsidRDefault="004E1294" w:rsidP="004E1294">
      <w:pPr>
        <w:rPr>
          <w:lang w:eastAsia="ja-JP"/>
        </w:rPr>
      </w:pPr>
      <w:r w:rsidRPr="00725C2D">
        <w:rPr>
          <w:b/>
          <w:bCs/>
          <w:u w:val="single"/>
          <w:lang w:eastAsia="ja-JP"/>
        </w:rPr>
        <w:t>Issue 1-2-1: Early UL Synchronization</w:t>
      </w:r>
    </w:p>
    <w:p w14:paraId="2C490BB5" w14:textId="77777777" w:rsidR="004E1294" w:rsidRPr="00725C2D" w:rsidRDefault="004E1294" w:rsidP="004E1294">
      <w:pPr>
        <w:rPr>
          <w:lang w:eastAsia="ja-JP"/>
        </w:rPr>
      </w:pPr>
      <w:r w:rsidRPr="00725C2D">
        <w:rPr>
          <w:u w:val="single"/>
          <w:lang w:eastAsia="ja-JP"/>
        </w:rPr>
        <w:t>For UE based TA measurement</w:t>
      </w:r>
      <w:r w:rsidRPr="00725C2D">
        <w:rPr>
          <w:lang w:eastAsia="ja-JP"/>
        </w:rPr>
        <w:t>:</w:t>
      </w:r>
    </w:p>
    <w:p w14:paraId="0952DC0D"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proposals:</w:t>
      </w:r>
    </w:p>
    <w:p w14:paraId="4AD0822A" w14:textId="77777777" w:rsidR="004E1294" w:rsidRPr="00725C2D" w:rsidRDefault="004E1294" w:rsidP="004E1294">
      <w:pPr>
        <w:numPr>
          <w:ilvl w:val="0"/>
          <w:numId w:val="84"/>
        </w:numPr>
        <w:rPr>
          <w:lang w:eastAsia="ja-JP"/>
        </w:rPr>
      </w:pPr>
      <w:r w:rsidRPr="00725C2D">
        <w:rPr>
          <w:lang w:eastAsia="ja-JP"/>
        </w:rPr>
        <w:t>Define RRM requirements for UE based TA measurement. (CTC, CMCC, vivo, QC, CATT)</w:t>
      </w:r>
    </w:p>
    <w:p w14:paraId="3C1E5BE0" w14:textId="77777777" w:rsidR="004E1294" w:rsidRPr="00725C2D" w:rsidRDefault="004E1294" w:rsidP="004E1294">
      <w:pPr>
        <w:numPr>
          <w:ilvl w:val="0"/>
          <w:numId w:val="84"/>
        </w:numPr>
        <w:rPr>
          <w:lang w:eastAsia="ja-JP"/>
        </w:rPr>
      </w:pPr>
      <w:r w:rsidRPr="00725C2D">
        <w:rPr>
          <w:lang w:eastAsia="ja-JP"/>
        </w:rPr>
        <w:t>Do not define RRM requirements for UE based TA measurement. (Apple, MTK)</w:t>
      </w:r>
    </w:p>
    <w:p w14:paraId="73B77950" w14:textId="77777777" w:rsidR="004E1294" w:rsidRDefault="004E1294" w:rsidP="004E1294">
      <w:pPr>
        <w:rPr>
          <w:lang w:eastAsia="ja-JP"/>
        </w:rPr>
      </w:pPr>
    </w:p>
    <w:p w14:paraId="60B5E334" w14:textId="77777777" w:rsidR="004E1294" w:rsidRPr="00725C2D" w:rsidRDefault="004E1294" w:rsidP="004E1294">
      <w:pPr>
        <w:rPr>
          <w:lang w:eastAsia="ja-JP"/>
        </w:rPr>
      </w:pPr>
      <w:r w:rsidRPr="00725C2D">
        <w:rPr>
          <w:lang w:eastAsia="ja-JP"/>
        </w:rPr>
        <w:t>Conditional LTM delay</w:t>
      </w:r>
    </w:p>
    <w:p w14:paraId="3CDA265F" w14:textId="77777777" w:rsidR="004E1294" w:rsidRPr="00725C2D" w:rsidRDefault="004E1294" w:rsidP="004E1294">
      <w:pPr>
        <w:rPr>
          <w:lang w:eastAsia="ja-JP"/>
        </w:rPr>
      </w:pPr>
      <w:r w:rsidRPr="00725C2D">
        <w:rPr>
          <w:b/>
          <w:bCs/>
          <w:u w:val="single"/>
          <w:lang w:eastAsia="ja-JP"/>
        </w:rPr>
        <w:t>Issue 1-3-1: General aspects on Conditional LTM delay</w:t>
      </w:r>
    </w:p>
    <w:p w14:paraId="17FED43E"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proposals:</w:t>
      </w:r>
    </w:p>
    <w:p w14:paraId="26211E2D" w14:textId="77777777" w:rsidR="004E1294" w:rsidRPr="00725C2D" w:rsidRDefault="004E1294" w:rsidP="004E1294">
      <w:pPr>
        <w:numPr>
          <w:ilvl w:val="0"/>
          <w:numId w:val="87"/>
        </w:numPr>
        <w:rPr>
          <w:lang w:eastAsia="ja-JP"/>
        </w:rPr>
      </w:pPr>
      <w:r w:rsidRPr="00725C2D">
        <w:rPr>
          <w:lang w:eastAsia="ja-JP"/>
        </w:rPr>
        <w:t>Proposal 1: CHO requirements framework can be used as baseline for Conditional LTM.</w:t>
      </w:r>
    </w:p>
    <w:p w14:paraId="5F8F5B0B" w14:textId="77777777" w:rsidR="004E1294" w:rsidRPr="00725C2D" w:rsidRDefault="004E1294" w:rsidP="004E1294">
      <w:pPr>
        <w:numPr>
          <w:ilvl w:val="0"/>
          <w:numId w:val="87"/>
        </w:numPr>
        <w:rPr>
          <w:lang w:eastAsia="ja-JP"/>
        </w:rPr>
      </w:pPr>
      <w:r w:rsidRPr="00725C2D">
        <w:rPr>
          <w:lang w:eastAsia="ja-JP"/>
        </w:rPr>
        <w:t>Proposal 2: Wait for further progress in other working groups and postpone detailed discussions on whether and how to define RRM requirements for each component of C-LTM delay.</w:t>
      </w:r>
    </w:p>
    <w:p w14:paraId="19A4A5C4" w14:textId="77777777" w:rsidR="004E1294" w:rsidRPr="00725C2D" w:rsidRDefault="004E1294" w:rsidP="004E1294">
      <w:pPr>
        <w:numPr>
          <w:ilvl w:val="0"/>
          <w:numId w:val="87"/>
        </w:numPr>
        <w:rPr>
          <w:lang w:eastAsia="ja-JP"/>
        </w:rPr>
      </w:pPr>
      <w:r w:rsidRPr="00725C2D">
        <w:rPr>
          <w:lang w:eastAsia="ja-JP"/>
        </w:rPr>
        <w:t>Proposal 3: Support performing T/F fine tracking (T</w:t>
      </w:r>
      <w:r w:rsidRPr="00725C2D">
        <w:rPr>
          <w:vertAlign w:val="subscript"/>
          <w:lang w:val="sv-SE" w:eastAsia="ja-JP"/>
        </w:rPr>
        <w:t>Δ</w:t>
      </w:r>
      <w:r w:rsidRPr="00725C2D">
        <w:rPr>
          <w:lang w:eastAsia="ja-JP"/>
        </w:rPr>
        <w:t xml:space="preserve">) if needed at first and then </w:t>
      </w:r>
      <w:proofErr w:type="spellStart"/>
      <w:r w:rsidRPr="00725C2D">
        <w:rPr>
          <w:lang w:eastAsia="ja-JP"/>
        </w:rPr>
        <w:t>T</w:t>
      </w:r>
      <w:r w:rsidRPr="00725C2D">
        <w:rPr>
          <w:vertAlign w:val="subscript"/>
          <w:lang w:eastAsia="ja-JP"/>
        </w:rPr>
        <w:t>processing</w:t>
      </w:r>
      <w:proofErr w:type="spellEnd"/>
      <w:r w:rsidRPr="00725C2D">
        <w:rPr>
          <w:vertAlign w:val="subscript"/>
          <w:lang w:eastAsia="ja-JP"/>
        </w:rPr>
        <w:t>,</w:t>
      </w:r>
      <w:r w:rsidRPr="00725C2D">
        <w:rPr>
          <w:lang w:eastAsia="ja-JP"/>
        </w:rPr>
        <w:t xml:space="preserve"> to reduce the interruption time during conditional LTM. </w:t>
      </w:r>
    </w:p>
    <w:p w14:paraId="5C7811D7" w14:textId="77777777" w:rsidR="004E1294" w:rsidRPr="00725C2D" w:rsidRDefault="004E1294" w:rsidP="004E1294">
      <w:pPr>
        <w:numPr>
          <w:ilvl w:val="0"/>
          <w:numId w:val="87"/>
        </w:numPr>
        <w:rPr>
          <w:lang w:eastAsia="ja-JP"/>
        </w:rPr>
      </w:pPr>
      <w:r w:rsidRPr="00725C2D">
        <w:rPr>
          <w:lang w:eastAsia="ja-JP"/>
        </w:rPr>
        <w:t>Proposal 4: Rel-18 UE capability for early ASN.1 decoding or fast RRC processing shall be supported for Rel-19 Conditional LTM.</w:t>
      </w:r>
    </w:p>
    <w:p w14:paraId="05514372" w14:textId="77777777" w:rsidR="004E1294" w:rsidRPr="00725C2D" w:rsidRDefault="004E1294" w:rsidP="004E1294">
      <w:pPr>
        <w:rPr>
          <w:lang w:eastAsia="ja-JP"/>
        </w:rPr>
      </w:pPr>
      <w:r w:rsidRPr="00725C2D">
        <w:rPr>
          <w:lang w:eastAsia="ja-JP"/>
        </w:rPr>
        <w:t> </w:t>
      </w:r>
    </w:p>
    <w:p w14:paraId="199513D4" w14:textId="77777777" w:rsidR="004E1294" w:rsidRPr="00725C2D" w:rsidRDefault="004E1294" w:rsidP="004E1294">
      <w:pPr>
        <w:rPr>
          <w:lang w:eastAsia="ja-JP"/>
        </w:rPr>
      </w:pPr>
      <w:r w:rsidRPr="00725C2D">
        <w:rPr>
          <w:b/>
          <w:bCs/>
          <w:u w:val="single"/>
          <w:lang w:eastAsia="ja-JP"/>
        </w:rPr>
        <w:t>Issue 1-3-2: The starting point of conditional LTM delay</w:t>
      </w:r>
    </w:p>
    <w:p w14:paraId="07267453"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proposals:</w:t>
      </w:r>
    </w:p>
    <w:p w14:paraId="6949527E" w14:textId="77777777" w:rsidR="004E1294" w:rsidRPr="00725C2D" w:rsidRDefault="004E1294" w:rsidP="004E1294">
      <w:pPr>
        <w:numPr>
          <w:ilvl w:val="0"/>
          <w:numId w:val="88"/>
        </w:numPr>
        <w:rPr>
          <w:lang w:eastAsia="ja-JP"/>
        </w:rPr>
      </w:pPr>
      <w:r w:rsidRPr="00725C2D">
        <w:rPr>
          <w:lang w:eastAsia="ja-JP"/>
        </w:rPr>
        <w:t xml:space="preserve">Proposal 1: The starting point of conditional LTM is the end of the last TTI containing the RRC command for conditional LTM. </w:t>
      </w:r>
    </w:p>
    <w:p w14:paraId="3CEE8A69" w14:textId="77777777" w:rsidR="004E1294" w:rsidRPr="00725C2D" w:rsidRDefault="004E1294" w:rsidP="004E1294">
      <w:pPr>
        <w:numPr>
          <w:ilvl w:val="0"/>
          <w:numId w:val="88"/>
        </w:numPr>
        <w:rPr>
          <w:lang w:eastAsia="ja-JP"/>
        </w:rPr>
      </w:pPr>
      <w:r w:rsidRPr="00725C2D">
        <w:rPr>
          <w:lang w:eastAsia="ja-JP"/>
        </w:rPr>
        <w:t xml:space="preserve">Proposal 2: The starting point is the time when UE transmits an </w:t>
      </w:r>
      <w:proofErr w:type="spellStart"/>
      <w:r w:rsidRPr="00725C2D">
        <w:rPr>
          <w:lang w:eastAsia="ja-JP"/>
        </w:rPr>
        <w:t>RRCReconfigurationComplete</w:t>
      </w:r>
      <w:proofErr w:type="spellEnd"/>
      <w:r w:rsidRPr="00725C2D">
        <w:rPr>
          <w:lang w:eastAsia="ja-JP"/>
        </w:rPr>
        <w:t xml:space="preserve"> message that is for confirmation of the LTM configuration. </w:t>
      </w:r>
    </w:p>
    <w:p w14:paraId="2640A16F" w14:textId="77777777" w:rsidR="004E1294" w:rsidRPr="00725C2D" w:rsidRDefault="004E1294" w:rsidP="004E1294">
      <w:pPr>
        <w:numPr>
          <w:ilvl w:val="0"/>
          <w:numId w:val="88"/>
        </w:numPr>
        <w:rPr>
          <w:lang w:eastAsia="ja-JP"/>
        </w:rPr>
      </w:pPr>
      <w:r w:rsidRPr="00725C2D">
        <w:rPr>
          <w:lang w:eastAsia="ja-JP"/>
        </w:rPr>
        <w:t xml:space="preserve">Proposal 3: Similar as event-triggered L1 reporting. The </w:t>
      </w:r>
      <w:proofErr w:type="spellStart"/>
      <w:r w:rsidRPr="00725C2D">
        <w:rPr>
          <w:lang w:eastAsia="ja-JP"/>
        </w:rPr>
        <w:t>CondEvent</w:t>
      </w:r>
      <w:proofErr w:type="spellEnd"/>
      <w:r w:rsidRPr="00725C2D">
        <w:rPr>
          <w:lang w:eastAsia="ja-JP"/>
        </w:rPr>
        <w:t xml:space="preserve"> is met over the air.</w:t>
      </w:r>
    </w:p>
    <w:p w14:paraId="187DD726" w14:textId="77777777" w:rsidR="004E1294" w:rsidRPr="00725C2D" w:rsidRDefault="004E1294" w:rsidP="004E1294">
      <w:pPr>
        <w:numPr>
          <w:ilvl w:val="0"/>
          <w:numId w:val="88"/>
        </w:numPr>
        <w:rPr>
          <w:lang w:eastAsia="ja-JP"/>
        </w:rPr>
      </w:pPr>
      <w:r w:rsidRPr="00725C2D">
        <w:rPr>
          <w:lang w:eastAsia="ja-JP"/>
        </w:rPr>
        <w:t>Proposal 4: Wait for more RAN2 agreements.</w:t>
      </w:r>
    </w:p>
    <w:p w14:paraId="2EB38CA5" w14:textId="77777777" w:rsidR="004E1294" w:rsidRDefault="004E1294" w:rsidP="004E1294">
      <w:pPr>
        <w:rPr>
          <w:lang w:eastAsia="ja-JP"/>
        </w:rPr>
      </w:pPr>
    </w:p>
    <w:p w14:paraId="3927667D" w14:textId="77777777" w:rsidR="004E1294" w:rsidRPr="00725C2D" w:rsidRDefault="004E1294" w:rsidP="004E1294">
      <w:pPr>
        <w:rPr>
          <w:lang w:eastAsia="ja-JP"/>
        </w:rPr>
      </w:pPr>
      <w:r w:rsidRPr="00725C2D">
        <w:rPr>
          <w:b/>
          <w:bCs/>
          <w:u w:val="single"/>
          <w:lang w:eastAsia="ja-JP"/>
        </w:rPr>
        <w:t>Issue 1-3-4: The components of conditional LTM delay</w:t>
      </w:r>
    </w:p>
    <w:p w14:paraId="3793AD5E"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proposals:</w:t>
      </w:r>
    </w:p>
    <w:p w14:paraId="376EAE77" w14:textId="77777777" w:rsidR="004E1294" w:rsidRPr="00725C2D" w:rsidRDefault="004E1294" w:rsidP="004E1294">
      <w:pPr>
        <w:numPr>
          <w:ilvl w:val="0"/>
          <w:numId w:val="90"/>
        </w:numPr>
        <w:rPr>
          <w:lang w:eastAsia="ja-JP"/>
        </w:rPr>
      </w:pPr>
      <w:r w:rsidRPr="00725C2D">
        <w:rPr>
          <w:lang w:eastAsia="ja-JP"/>
        </w:rPr>
        <w:t>Proposal 1: D</w:t>
      </w:r>
      <w:r w:rsidRPr="00725C2D">
        <w:rPr>
          <w:vertAlign w:val="subscript"/>
          <w:lang w:eastAsia="ja-JP"/>
        </w:rPr>
        <w:t xml:space="preserve">CLTM </w:t>
      </w:r>
      <w:r w:rsidRPr="00725C2D">
        <w:rPr>
          <w:lang w:eastAsia="ja-JP"/>
        </w:rPr>
        <w:t>= T</w:t>
      </w:r>
      <w:r w:rsidRPr="00725C2D">
        <w:rPr>
          <w:vertAlign w:val="subscript"/>
          <w:lang w:eastAsia="ja-JP"/>
        </w:rPr>
        <w:t xml:space="preserve">RRC </w:t>
      </w:r>
      <w:r w:rsidRPr="00725C2D">
        <w:rPr>
          <w:lang w:eastAsia="ja-JP"/>
        </w:rPr>
        <w:t xml:space="preserve">+ </w:t>
      </w:r>
      <w:proofErr w:type="spellStart"/>
      <w:r w:rsidRPr="00725C2D">
        <w:rPr>
          <w:lang w:eastAsia="ja-JP"/>
        </w:rPr>
        <w:t>T</w:t>
      </w:r>
      <w:r w:rsidRPr="00725C2D">
        <w:rPr>
          <w:vertAlign w:val="subscript"/>
          <w:lang w:eastAsia="ja-JP"/>
        </w:rPr>
        <w:t>Event_DU</w:t>
      </w:r>
      <w:proofErr w:type="spellEnd"/>
      <w:r w:rsidRPr="00725C2D">
        <w:rPr>
          <w:lang w:eastAsia="ja-JP"/>
        </w:rPr>
        <w:t xml:space="preserve"> + </w:t>
      </w:r>
      <w:proofErr w:type="spellStart"/>
      <w:r w:rsidRPr="00725C2D">
        <w:rPr>
          <w:lang w:eastAsia="ja-JP"/>
        </w:rPr>
        <w:t>T</w:t>
      </w:r>
      <w:r w:rsidRPr="00725C2D">
        <w:rPr>
          <w:vertAlign w:val="subscript"/>
          <w:lang w:eastAsia="ja-JP"/>
        </w:rPr>
        <w:t>measure</w:t>
      </w:r>
      <w:proofErr w:type="spellEnd"/>
      <w:r w:rsidRPr="00725C2D">
        <w:rPr>
          <w:vertAlign w:val="subscript"/>
          <w:lang w:eastAsia="ja-JP"/>
        </w:rPr>
        <w:t xml:space="preserve"> </w:t>
      </w:r>
      <w:r w:rsidRPr="00725C2D">
        <w:rPr>
          <w:lang w:eastAsia="ja-JP"/>
        </w:rPr>
        <w:t xml:space="preserve">+ </w:t>
      </w:r>
      <w:proofErr w:type="spellStart"/>
      <w:r w:rsidRPr="00725C2D">
        <w:rPr>
          <w:lang w:eastAsia="ja-JP"/>
        </w:rPr>
        <w:t>T</w:t>
      </w:r>
      <w:r w:rsidRPr="00725C2D">
        <w:rPr>
          <w:vertAlign w:val="subscript"/>
          <w:lang w:eastAsia="ja-JP"/>
        </w:rPr>
        <w:t>CLTM_execution</w:t>
      </w:r>
      <w:proofErr w:type="spellEnd"/>
      <w:r w:rsidRPr="00725C2D">
        <w:rPr>
          <w:vertAlign w:val="subscript"/>
          <w:lang w:eastAsia="ja-JP"/>
        </w:rPr>
        <w:t xml:space="preserve"> </w:t>
      </w:r>
      <w:r w:rsidRPr="00725C2D">
        <w:rPr>
          <w:lang w:eastAsia="ja-JP"/>
        </w:rPr>
        <w:t xml:space="preserve">+ </w:t>
      </w:r>
      <w:proofErr w:type="spellStart"/>
      <w:r w:rsidRPr="00725C2D">
        <w:rPr>
          <w:lang w:eastAsia="ja-JP"/>
        </w:rPr>
        <w:t>T</w:t>
      </w:r>
      <w:r w:rsidRPr="00725C2D">
        <w:rPr>
          <w:vertAlign w:val="subscript"/>
          <w:lang w:eastAsia="ja-JP"/>
        </w:rPr>
        <w:t>interrupt</w:t>
      </w:r>
      <w:proofErr w:type="spellEnd"/>
      <w:r w:rsidRPr="00725C2D">
        <w:rPr>
          <w:vertAlign w:val="subscript"/>
          <w:lang w:eastAsia="ja-JP"/>
        </w:rPr>
        <w:t xml:space="preserve"> </w:t>
      </w:r>
      <w:r w:rsidRPr="00725C2D">
        <w:rPr>
          <w:lang w:eastAsia="ja-JP"/>
        </w:rPr>
        <w:t>+</w:t>
      </w:r>
      <w:proofErr w:type="spellStart"/>
      <w:r w:rsidRPr="00725C2D">
        <w:rPr>
          <w:lang w:eastAsia="ja-JP"/>
        </w:rPr>
        <w:t>T</w:t>
      </w:r>
      <w:r w:rsidRPr="00725C2D">
        <w:rPr>
          <w:vertAlign w:val="subscript"/>
          <w:lang w:eastAsia="ja-JP"/>
        </w:rPr>
        <w:t>Early_process</w:t>
      </w:r>
      <w:proofErr w:type="spellEnd"/>
      <w:r w:rsidRPr="00725C2D">
        <w:rPr>
          <w:lang w:eastAsia="ja-JP"/>
        </w:rPr>
        <w:t>.</w:t>
      </w:r>
    </w:p>
    <w:p w14:paraId="2C27D15D" w14:textId="77777777" w:rsidR="004E1294" w:rsidRPr="00725C2D" w:rsidRDefault="004E1294" w:rsidP="004E1294">
      <w:pPr>
        <w:numPr>
          <w:ilvl w:val="1"/>
          <w:numId w:val="90"/>
        </w:numPr>
        <w:rPr>
          <w:lang w:eastAsia="ja-JP"/>
        </w:rPr>
      </w:pPr>
      <w:r w:rsidRPr="00725C2D">
        <w:rPr>
          <w:lang w:eastAsia="ja-JP"/>
        </w:rPr>
        <w:t xml:space="preserve">Proposal 1a: </w:t>
      </w:r>
      <w:proofErr w:type="spellStart"/>
      <w:r w:rsidRPr="00725C2D">
        <w:rPr>
          <w:lang w:eastAsia="ja-JP"/>
        </w:rPr>
        <w:t>T</w:t>
      </w:r>
      <w:r w:rsidRPr="00725C2D">
        <w:rPr>
          <w:vertAlign w:val="subscript"/>
          <w:lang w:eastAsia="ja-JP"/>
        </w:rPr>
        <w:t>Early_process</w:t>
      </w:r>
      <w:proofErr w:type="spellEnd"/>
      <w:r w:rsidRPr="00725C2D">
        <w:rPr>
          <w:vertAlign w:val="subscript"/>
          <w:lang w:eastAsia="ja-JP"/>
        </w:rPr>
        <w:t xml:space="preserve"> </w:t>
      </w:r>
      <w:r w:rsidRPr="00725C2D">
        <w:rPr>
          <w:lang w:eastAsia="ja-JP"/>
        </w:rPr>
        <w:t>is the time for early candidate TCI State activation/deactivation and early TA acquisition. The time for early TA acquisition could be as the time for UE based TA measurement or PDCCH ordered early TA acquisition further.</w:t>
      </w:r>
    </w:p>
    <w:p w14:paraId="0E97B73A" w14:textId="77777777" w:rsidR="004E1294" w:rsidRPr="00725C2D" w:rsidRDefault="004E1294" w:rsidP="004E1294">
      <w:pPr>
        <w:numPr>
          <w:ilvl w:val="0"/>
          <w:numId w:val="90"/>
        </w:numPr>
        <w:rPr>
          <w:lang w:eastAsia="ja-JP"/>
        </w:rPr>
      </w:pPr>
      <w:r w:rsidRPr="00725C2D">
        <w:rPr>
          <w:lang w:eastAsia="ja-JP"/>
        </w:rPr>
        <w:t>Proposal 2: D</w:t>
      </w:r>
      <w:r w:rsidRPr="00725C2D">
        <w:rPr>
          <w:vertAlign w:val="subscript"/>
          <w:lang w:eastAsia="ja-JP"/>
        </w:rPr>
        <w:t>CLTM</w:t>
      </w:r>
      <w:r w:rsidRPr="00725C2D">
        <w:rPr>
          <w:lang w:eastAsia="ja-JP"/>
        </w:rPr>
        <w:t xml:space="preserve"> = T</w:t>
      </w:r>
      <w:r w:rsidRPr="00725C2D">
        <w:rPr>
          <w:vertAlign w:val="subscript"/>
          <w:lang w:eastAsia="ja-JP"/>
        </w:rPr>
        <w:t>RRC</w:t>
      </w:r>
      <w:r w:rsidRPr="00725C2D">
        <w:rPr>
          <w:lang w:eastAsia="ja-JP"/>
        </w:rPr>
        <w:t xml:space="preserve"> + </w:t>
      </w:r>
      <w:proofErr w:type="spellStart"/>
      <w:r w:rsidRPr="00725C2D">
        <w:rPr>
          <w:lang w:eastAsia="ja-JP"/>
        </w:rPr>
        <w:t>T</w:t>
      </w:r>
      <w:r w:rsidRPr="00725C2D">
        <w:rPr>
          <w:vertAlign w:val="subscript"/>
          <w:lang w:eastAsia="ja-JP"/>
        </w:rPr>
        <w:t>Event_DU</w:t>
      </w:r>
      <w:proofErr w:type="spellEnd"/>
      <w:r w:rsidRPr="00725C2D">
        <w:rPr>
          <w:lang w:eastAsia="ja-JP"/>
        </w:rPr>
        <w:t xml:space="preserve"> + </w:t>
      </w:r>
      <w:proofErr w:type="spellStart"/>
      <w:r w:rsidRPr="00725C2D">
        <w:rPr>
          <w:lang w:eastAsia="ja-JP"/>
        </w:rPr>
        <w:t>T</w:t>
      </w:r>
      <w:r w:rsidRPr="00725C2D">
        <w:rPr>
          <w:vertAlign w:val="subscript"/>
          <w:lang w:eastAsia="ja-JP"/>
        </w:rPr>
        <w:t>measure</w:t>
      </w:r>
      <w:proofErr w:type="spellEnd"/>
      <w:r w:rsidRPr="00725C2D">
        <w:rPr>
          <w:lang w:eastAsia="ja-JP"/>
        </w:rPr>
        <w:t xml:space="preserve"> + </w:t>
      </w:r>
      <w:proofErr w:type="spellStart"/>
      <w:r w:rsidRPr="00725C2D">
        <w:rPr>
          <w:lang w:eastAsia="ja-JP"/>
        </w:rPr>
        <w:t>T</w:t>
      </w:r>
      <w:r w:rsidRPr="00725C2D">
        <w:rPr>
          <w:vertAlign w:val="subscript"/>
          <w:lang w:eastAsia="ja-JP"/>
        </w:rPr>
        <w:t>interrupt</w:t>
      </w:r>
      <w:proofErr w:type="spellEnd"/>
      <w:r w:rsidRPr="00725C2D">
        <w:rPr>
          <w:lang w:eastAsia="ja-JP"/>
        </w:rPr>
        <w:t xml:space="preserve"> + </w:t>
      </w:r>
      <w:proofErr w:type="spellStart"/>
      <w:r w:rsidRPr="00725C2D">
        <w:rPr>
          <w:lang w:eastAsia="ja-JP"/>
        </w:rPr>
        <w:t>T</w:t>
      </w:r>
      <w:r w:rsidRPr="00725C2D">
        <w:rPr>
          <w:vertAlign w:val="subscript"/>
          <w:lang w:eastAsia="ja-JP"/>
        </w:rPr>
        <w:t>CHO_execution</w:t>
      </w:r>
      <w:proofErr w:type="spellEnd"/>
      <w:r w:rsidRPr="00725C2D">
        <w:rPr>
          <w:lang w:eastAsia="ja-JP"/>
        </w:rPr>
        <w:t>.</w:t>
      </w:r>
    </w:p>
    <w:p w14:paraId="6D5CE8C3" w14:textId="77777777" w:rsidR="004E1294" w:rsidRPr="00725C2D" w:rsidRDefault="004E1294" w:rsidP="004E1294">
      <w:pPr>
        <w:numPr>
          <w:ilvl w:val="0"/>
          <w:numId w:val="90"/>
        </w:numPr>
        <w:rPr>
          <w:lang w:eastAsia="ja-JP"/>
        </w:rPr>
      </w:pPr>
      <w:r w:rsidRPr="00725C2D">
        <w:rPr>
          <w:lang w:eastAsia="ja-JP"/>
        </w:rPr>
        <w:t>Proposal 3: D</w:t>
      </w:r>
      <w:r w:rsidRPr="00725C2D">
        <w:rPr>
          <w:vertAlign w:val="subscript"/>
          <w:lang w:eastAsia="ja-JP"/>
        </w:rPr>
        <w:t>CLTM</w:t>
      </w:r>
      <w:r w:rsidRPr="00725C2D">
        <w:rPr>
          <w:lang w:eastAsia="ja-JP"/>
        </w:rPr>
        <w:t xml:space="preserve"> = </w:t>
      </w:r>
      <w:proofErr w:type="spellStart"/>
      <w:r w:rsidRPr="00725C2D">
        <w:rPr>
          <w:lang w:eastAsia="ja-JP"/>
        </w:rPr>
        <w:t>T</w:t>
      </w:r>
      <w:r w:rsidRPr="00725C2D">
        <w:rPr>
          <w:vertAlign w:val="subscript"/>
          <w:lang w:eastAsia="ja-JP"/>
        </w:rPr>
        <w:t>Event_DU</w:t>
      </w:r>
      <w:proofErr w:type="spellEnd"/>
      <w:r w:rsidRPr="00725C2D">
        <w:rPr>
          <w:lang w:eastAsia="ja-JP"/>
        </w:rPr>
        <w:t xml:space="preserve"> + </w:t>
      </w:r>
      <w:proofErr w:type="spellStart"/>
      <w:r w:rsidRPr="00725C2D">
        <w:rPr>
          <w:lang w:eastAsia="ja-JP"/>
        </w:rPr>
        <w:t>T</w:t>
      </w:r>
      <w:r w:rsidRPr="00725C2D">
        <w:rPr>
          <w:vertAlign w:val="subscript"/>
          <w:lang w:eastAsia="ja-JP"/>
        </w:rPr>
        <w:t>measure</w:t>
      </w:r>
      <w:proofErr w:type="spellEnd"/>
      <w:r w:rsidRPr="00725C2D">
        <w:rPr>
          <w:lang w:eastAsia="ja-JP"/>
        </w:rPr>
        <w:t xml:space="preserve"> + </w:t>
      </w:r>
      <w:proofErr w:type="spellStart"/>
      <w:r w:rsidRPr="00725C2D">
        <w:rPr>
          <w:lang w:eastAsia="ja-JP"/>
        </w:rPr>
        <w:t>T</w:t>
      </w:r>
      <w:r w:rsidRPr="00725C2D">
        <w:rPr>
          <w:vertAlign w:val="subscript"/>
          <w:lang w:eastAsia="ja-JP"/>
        </w:rPr>
        <w:t>interrupt</w:t>
      </w:r>
      <w:proofErr w:type="spellEnd"/>
      <w:r w:rsidRPr="00725C2D">
        <w:rPr>
          <w:lang w:eastAsia="ja-JP"/>
        </w:rPr>
        <w:t xml:space="preserve"> + </w:t>
      </w:r>
      <w:proofErr w:type="spellStart"/>
      <w:r w:rsidRPr="00725C2D">
        <w:rPr>
          <w:lang w:eastAsia="ja-JP"/>
        </w:rPr>
        <w:t>T</w:t>
      </w:r>
      <w:r w:rsidRPr="00725C2D">
        <w:rPr>
          <w:vertAlign w:val="subscript"/>
          <w:lang w:eastAsia="ja-JP"/>
        </w:rPr>
        <w:t>CHO_execution</w:t>
      </w:r>
      <w:proofErr w:type="spellEnd"/>
      <w:r w:rsidRPr="00725C2D">
        <w:rPr>
          <w:lang w:eastAsia="ja-JP"/>
        </w:rPr>
        <w:t>.</w:t>
      </w:r>
    </w:p>
    <w:p w14:paraId="205A5FA0" w14:textId="77777777" w:rsidR="004E1294" w:rsidRPr="00725C2D" w:rsidRDefault="004E1294" w:rsidP="004E1294">
      <w:pPr>
        <w:numPr>
          <w:ilvl w:val="0"/>
          <w:numId w:val="90"/>
        </w:numPr>
        <w:rPr>
          <w:lang w:eastAsia="ja-JP"/>
        </w:rPr>
      </w:pPr>
      <w:r w:rsidRPr="00725C2D">
        <w:rPr>
          <w:lang w:eastAsia="ja-JP"/>
        </w:rPr>
        <w:lastRenderedPageBreak/>
        <w:t>Proposal 4: D</w:t>
      </w:r>
      <w:r w:rsidRPr="00725C2D">
        <w:rPr>
          <w:vertAlign w:val="subscript"/>
          <w:lang w:eastAsia="ja-JP"/>
        </w:rPr>
        <w:t>C-LTM</w:t>
      </w:r>
      <w:r w:rsidRPr="00725C2D">
        <w:rPr>
          <w:lang w:eastAsia="ja-JP"/>
        </w:rPr>
        <w:t xml:space="preserve"> = T</w:t>
      </w:r>
      <w:r w:rsidRPr="00725C2D">
        <w:rPr>
          <w:vertAlign w:val="subscript"/>
          <w:lang w:eastAsia="ja-JP"/>
        </w:rPr>
        <w:t>RRC</w:t>
      </w:r>
      <w:r w:rsidRPr="00725C2D">
        <w:rPr>
          <w:lang w:eastAsia="ja-JP"/>
        </w:rPr>
        <w:t xml:space="preserve"> + </w:t>
      </w:r>
      <w:proofErr w:type="spellStart"/>
      <w:r w:rsidRPr="00725C2D">
        <w:rPr>
          <w:lang w:val="en-GB" w:eastAsia="ja-JP"/>
        </w:rPr>
        <w:t>T</w:t>
      </w:r>
      <w:r w:rsidRPr="00725C2D">
        <w:rPr>
          <w:vertAlign w:val="subscript"/>
          <w:lang w:val="en-GB" w:eastAsia="ja-JP"/>
        </w:rPr>
        <w:t>Event_DU</w:t>
      </w:r>
      <w:proofErr w:type="spellEnd"/>
      <w:r w:rsidRPr="00725C2D">
        <w:rPr>
          <w:lang w:val="en-GB" w:eastAsia="ja-JP"/>
        </w:rPr>
        <w:t xml:space="preserve"> + </w:t>
      </w:r>
      <w:proofErr w:type="spellStart"/>
      <w:r w:rsidRPr="00725C2D">
        <w:rPr>
          <w:lang w:eastAsia="ja-JP"/>
        </w:rPr>
        <w:t>T</w:t>
      </w:r>
      <w:r w:rsidRPr="00725C2D">
        <w:rPr>
          <w:vertAlign w:val="subscript"/>
          <w:lang w:eastAsia="ja-JP"/>
        </w:rPr>
        <w:t>measure</w:t>
      </w:r>
      <w:proofErr w:type="spellEnd"/>
      <w:r w:rsidRPr="00725C2D">
        <w:rPr>
          <w:lang w:eastAsia="ja-JP"/>
        </w:rPr>
        <w:t xml:space="preserve"> + </w:t>
      </w:r>
      <w:proofErr w:type="spellStart"/>
      <w:r w:rsidRPr="00725C2D">
        <w:rPr>
          <w:lang w:val="en-GB" w:eastAsia="ja-JP"/>
        </w:rPr>
        <w:t>T</w:t>
      </w:r>
      <w:r w:rsidRPr="00725C2D">
        <w:rPr>
          <w:vertAlign w:val="subscript"/>
          <w:lang w:val="en-GB" w:eastAsia="ja-JP"/>
        </w:rPr>
        <w:t>CHO_execution</w:t>
      </w:r>
      <w:proofErr w:type="spellEnd"/>
      <w:r w:rsidRPr="00725C2D">
        <w:rPr>
          <w:lang w:val="en-GB" w:eastAsia="ja-JP"/>
        </w:rPr>
        <w:t xml:space="preserve"> + T</w:t>
      </w:r>
      <w:r w:rsidRPr="00725C2D">
        <w:rPr>
          <w:vertAlign w:val="subscript"/>
          <w:lang w:val="en-GB" w:eastAsia="ja-JP"/>
        </w:rPr>
        <w:t>LTM-processing</w:t>
      </w:r>
      <w:r w:rsidRPr="00725C2D">
        <w:rPr>
          <w:lang w:val="en-GB" w:eastAsia="ja-JP"/>
        </w:rPr>
        <w:t xml:space="preserve"> + </w:t>
      </w:r>
      <w:proofErr w:type="spellStart"/>
      <w:r w:rsidRPr="00725C2D">
        <w:rPr>
          <w:lang w:val="en-GB" w:eastAsia="ja-JP"/>
        </w:rPr>
        <w:t>T</w:t>
      </w:r>
      <w:r w:rsidRPr="00725C2D">
        <w:rPr>
          <w:vertAlign w:val="subscript"/>
          <w:lang w:val="en-GB" w:eastAsia="ja-JP"/>
        </w:rPr>
        <w:t>first</w:t>
      </w:r>
      <w:proofErr w:type="spellEnd"/>
      <w:r w:rsidRPr="00725C2D">
        <w:rPr>
          <w:vertAlign w:val="subscript"/>
          <w:lang w:val="en-GB" w:eastAsia="ja-JP"/>
        </w:rPr>
        <w:t>-RS</w:t>
      </w:r>
      <w:r w:rsidRPr="00725C2D">
        <w:rPr>
          <w:lang w:val="en-GB" w:eastAsia="ja-JP"/>
        </w:rPr>
        <w:t xml:space="preserve"> + T</w:t>
      </w:r>
      <w:r w:rsidRPr="00725C2D">
        <w:rPr>
          <w:vertAlign w:val="subscript"/>
          <w:lang w:val="en-GB" w:eastAsia="ja-JP"/>
        </w:rPr>
        <w:t xml:space="preserve">RS-proc </w:t>
      </w:r>
      <w:r w:rsidRPr="00725C2D">
        <w:rPr>
          <w:lang w:val="en-GB" w:eastAsia="ja-JP"/>
        </w:rPr>
        <w:t>+ T</w:t>
      </w:r>
      <w:r w:rsidRPr="00725C2D">
        <w:rPr>
          <w:vertAlign w:val="subscript"/>
          <w:lang w:val="en-GB" w:eastAsia="ja-JP"/>
        </w:rPr>
        <w:t xml:space="preserve">LTM-IU. </w:t>
      </w:r>
    </w:p>
    <w:p w14:paraId="46134E6C" w14:textId="77777777" w:rsidR="004E1294" w:rsidRPr="00725C2D" w:rsidRDefault="004E1294" w:rsidP="004E1294">
      <w:pPr>
        <w:numPr>
          <w:ilvl w:val="1"/>
          <w:numId w:val="90"/>
        </w:numPr>
        <w:rPr>
          <w:lang w:eastAsia="ja-JP"/>
        </w:rPr>
      </w:pPr>
      <w:r w:rsidRPr="00725C2D">
        <w:rPr>
          <w:lang w:eastAsia="ja-JP"/>
        </w:rPr>
        <w:t xml:space="preserve">Proposal 4a: </w:t>
      </w:r>
      <w:r w:rsidRPr="00725C2D">
        <w:rPr>
          <w:lang w:val="en-GB" w:eastAsia="ja-JP"/>
        </w:rPr>
        <w:t>T</w:t>
      </w:r>
      <w:r w:rsidRPr="00725C2D">
        <w:rPr>
          <w:vertAlign w:val="subscript"/>
          <w:lang w:val="en-GB" w:eastAsia="ja-JP"/>
        </w:rPr>
        <w:t>LTM-processing</w:t>
      </w:r>
      <w:r w:rsidRPr="00725C2D">
        <w:rPr>
          <w:lang w:val="en-GB" w:eastAsia="ja-JP"/>
        </w:rPr>
        <w:t xml:space="preserve">, </w:t>
      </w:r>
      <w:proofErr w:type="spellStart"/>
      <w:r w:rsidRPr="00725C2D">
        <w:rPr>
          <w:lang w:val="en-GB" w:eastAsia="ja-JP"/>
        </w:rPr>
        <w:t>T</w:t>
      </w:r>
      <w:r w:rsidRPr="00725C2D">
        <w:rPr>
          <w:vertAlign w:val="subscript"/>
          <w:lang w:val="en-GB" w:eastAsia="ja-JP"/>
        </w:rPr>
        <w:t>first</w:t>
      </w:r>
      <w:proofErr w:type="spellEnd"/>
      <w:r w:rsidRPr="00725C2D">
        <w:rPr>
          <w:vertAlign w:val="subscript"/>
          <w:lang w:val="en-GB" w:eastAsia="ja-JP"/>
        </w:rPr>
        <w:t>-RS</w:t>
      </w:r>
      <w:r w:rsidRPr="00725C2D">
        <w:rPr>
          <w:lang w:val="en-GB" w:eastAsia="ja-JP"/>
        </w:rPr>
        <w:t>, T</w:t>
      </w:r>
      <w:r w:rsidRPr="00725C2D">
        <w:rPr>
          <w:vertAlign w:val="subscript"/>
          <w:lang w:val="en-GB" w:eastAsia="ja-JP"/>
        </w:rPr>
        <w:t>RS-proc</w:t>
      </w:r>
      <w:r w:rsidRPr="00725C2D">
        <w:rPr>
          <w:lang w:val="en-GB" w:eastAsia="ja-JP"/>
        </w:rPr>
        <w:t>, T</w:t>
      </w:r>
      <w:r w:rsidRPr="00725C2D">
        <w:rPr>
          <w:vertAlign w:val="subscript"/>
          <w:lang w:val="en-GB" w:eastAsia="ja-JP"/>
        </w:rPr>
        <w:t>LTM-IU</w:t>
      </w:r>
      <w:r w:rsidRPr="00725C2D">
        <w:rPr>
          <w:lang w:val="en-GB" w:eastAsia="ja-JP"/>
        </w:rPr>
        <w:t xml:space="preserve"> which are defined in R18 LTM cell switch delay can be reused</w:t>
      </w:r>
      <w:r w:rsidRPr="00725C2D">
        <w:rPr>
          <w:lang w:eastAsia="ja-JP"/>
        </w:rPr>
        <w:t>.</w:t>
      </w:r>
    </w:p>
    <w:p w14:paraId="6DB46225" w14:textId="77777777" w:rsidR="004E1294" w:rsidRPr="00725C2D" w:rsidRDefault="004E1294" w:rsidP="004E1294">
      <w:pPr>
        <w:numPr>
          <w:ilvl w:val="0"/>
          <w:numId w:val="90"/>
        </w:numPr>
        <w:rPr>
          <w:lang w:eastAsia="ja-JP"/>
        </w:rPr>
      </w:pPr>
      <w:r w:rsidRPr="00725C2D">
        <w:rPr>
          <w:lang w:eastAsia="ja-JP"/>
        </w:rPr>
        <w:t>Proposal 5: The delay shall include the measurements time (</w:t>
      </w:r>
      <w:proofErr w:type="spellStart"/>
      <w:r w:rsidRPr="00725C2D">
        <w:rPr>
          <w:lang w:eastAsia="ja-JP"/>
        </w:rPr>
        <w:t>T</w:t>
      </w:r>
      <w:r w:rsidRPr="00725C2D">
        <w:rPr>
          <w:vertAlign w:val="subscript"/>
          <w:lang w:eastAsia="ja-JP"/>
        </w:rPr>
        <w:t>measure</w:t>
      </w:r>
      <w:proofErr w:type="spellEnd"/>
      <w:r w:rsidRPr="00725C2D">
        <w:rPr>
          <w:lang w:eastAsia="ja-JP"/>
        </w:rPr>
        <w:t>) and the conditional execution preparation time (</w:t>
      </w:r>
      <w:proofErr w:type="spellStart"/>
      <w:r w:rsidRPr="00725C2D">
        <w:rPr>
          <w:lang w:eastAsia="ja-JP"/>
        </w:rPr>
        <w:t>T</w:t>
      </w:r>
      <w:r w:rsidRPr="00725C2D">
        <w:rPr>
          <w:vertAlign w:val="subscript"/>
          <w:lang w:eastAsia="ja-JP"/>
        </w:rPr>
        <w:t>CLTM_execution</w:t>
      </w:r>
      <w:proofErr w:type="spellEnd"/>
      <w:r w:rsidRPr="00725C2D">
        <w:rPr>
          <w:lang w:eastAsia="ja-JP"/>
        </w:rPr>
        <w:t>) and interruption time (</w:t>
      </w:r>
      <w:proofErr w:type="spellStart"/>
      <w:r w:rsidRPr="00725C2D">
        <w:rPr>
          <w:lang w:eastAsia="ja-JP"/>
        </w:rPr>
        <w:t>T</w:t>
      </w:r>
      <w:r w:rsidRPr="00725C2D">
        <w:rPr>
          <w:vertAlign w:val="subscript"/>
          <w:lang w:eastAsia="ja-JP"/>
        </w:rPr>
        <w:t>interrupt</w:t>
      </w:r>
      <w:proofErr w:type="spellEnd"/>
      <w:r w:rsidRPr="00725C2D">
        <w:rPr>
          <w:lang w:eastAsia="ja-JP"/>
        </w:rPr>
        <w:t>) at least. Others are waiting for further progress in other groups.</w:t>
      </w:r>
    </w:p>
    <w:p w14:paraId="3C260846" w14:textId="77777777" w:rsidR="004E1294" w:rsidRPr="00725C2D" w:rsidRDefault="004E1294" w:rsidP="004E1294">
      <w:pPr>
        <w:numPr>
          <w:ilvl w:val="0"/>
          <w:numId w:val="90"/>
        </w:numPr>
        <w:rPr>
          <w:lang w:eastAsia="ja-JP"/>
        </w:rPr>
      </w:pPr>
      <w:r w:rsidRPr="00725C2D">
        <w:rPr>
          <w:lang w:eastAsia="ja-JP"/>
        </w:rPr>
        <w:t xml:space="preserve">Proposal 6: </w:t>
      </w:r>
      <w:proofErr w:type="spellStart"/>
      <w:r w:rsidRPr="00725C2D">
        <w:rPr>
          <w:lang w:val="en-GB" w:eastAsia="ja-JP"/>
        </w:rPr>
        <w:t>T</w:t>
      </w:r>
      <w:r w:rsidRPr="00725C2D">
        <w:rPr>
          <w:vertAlign w:val="subscript"/>
          <w:lang w:val="en-GB" w:eastAsia="ja-JP"/>
        </w:rPr>
        <w:t>Event_DU</w:t>
      </w:r>
      <w:proofErr w:type="spellEnd"/>
      <w:r w:rsidRPr="00725C2D">
        <w:rPr>
          <w:lang w:eastAsia="ja-JP"/>
        </w:rPr>
        <w:t xml:space="preserve"> and </w:t>
      </w:r>
      <w:proofErr w:type="spellStart"/>
      <w:r w:rsidRPr="00725C2D">
        <w:rPr>
          <w:lang w:eastAsia="ja-JP"/>
        </w:rPr>
        <w:t>T</w:t>
      </w:r>
      <w:r w:rsidRPr="00725C2D">
        <w:rPr>
          <w:vertAlign w:val="subscript"/>
          <w:lang w:eastAsia="ja-JP"/>
        </w:rPr>
        <w:t>measure</w:t>
      </w:r>
      <w:proofErr w:type="spellEnd"/>
      <w:r w:rsidRPr="00725C2D">
        <w:rPr>
          <w:lang w:eastAsia="ja-JP"/>
        </w:rPr>
        <w:t xml:space="preserve"> like components are likely needed, exact components are needed to wait for more RAN2 agreements.</w:t>
      </w:r>
    </w:p>
    <w:p w14:paraId="1A182F63" w14:textId="77777777" w:rsidR="004E1294" w:rsidRPr="00725C2D" w:rsidRDefault="004E1294" w:rsidP="004E1294">
      <w:pPr>
        <w:numPr>
          <w:ilvl w:val="0"/>
          <w:numId w:val="90"/>
        </w:numPr>
        <w:rPr>
          <w:lang w:eastAsia="ja-JP"/>
        </w:rPr>
      </w:pPr>
      <w:r w:rsidRPr="00725C2D">
        <w:rPr>
          <w:lang w:eastAsia="ja-JP"/>
        </w:rPr>
        <w:t>Proposal 7: Wait for RAN2 progress.</w:t>
      </w:r>
    </w:p>
    <w:p w14:paraId="2CDEA728" w14:textId="77777777" w:rsidR="004E1294" w:rsidRPr="00725C2D" w:rsidRDefault="004E1294" w:rsidP="004E1294">
      <w:pPr>
        <w:rPr>
          <w:lang w:eastAsia="ja-JP"/>
        </w:rPr>
      </w:pPr>
      <w:r w:rsidRPr="00725C2D">
        <w:rPr>
          <w:lang w:eastAsia="ja-JP"/>
        </w:rPr>
        <w:t> </w:t>
      </w:r>
    </w:p>
    <w:p w14:paraId="74BF7A3A" w14:textId="77777777" w:rsidR="004E1294" w:rsidRPr="00725C2D" w:rsidRDefault="004E1294" w:rsidP="004E1294">
      <w:pPr>
        <w:rPr>
          <w:lang w:eastAsia="ja-JP"/>
        </w:rPr>
      </w:pPr>
      <w:r w:rsidRPr="00725C2D">
        <w:rPr>
          <w:b/>
          <w:bCs/>
          <w:u w:val="single"/>
          <w:lang w:eastAsia="ja-JP"/>
        </w:rPr>
        <w:t>Issue 1-3-5: T</w:t>
      </w:r>
      <w:r w:rsidRPr="00725C2D">
        <w:rPr>
          <w:b/>
          <w:bCs/>
          <w:u w:val="single"/>
          <w:vertAlign w:val="subscript"/>
          <w:lang w:eastAsia="ja-JP"/>
        </w:rPr>
        <w:t>RRC</w:t>
      </w:r>
    </w:p>
    <w:p w14:paraId="70C0F4F5"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w:t>
      </w:r>
    </w:p>
    <w:p w14:paraId="35825ECE" w14:textId="77777777" w:rsidR="004E1294" w:rsidRDefault="004E1294" w:rsidP="004E1294">
      <w:pPr>
        <w:numPr>
          <w:ilvl w:val="0"/>
          <w:numId w:val="91"/>
        </w:numPr>
        <w:rPr>
          <w:lang w:eastAsia="ja-JP"/>
        </w:rPr>
      </w:pPr>
      <w:r w:rsidRPr="00725C2D">
        <w:rPr>
          <w:lang w:eastAsia="ja-JP"/>
        </w:rPr>
        <w:t>Proposal 1: T</w:t>
      </w:r>
      <w:r w:rsidRPr="00725C2D">
        <w:rPr>
          <w:vertAlign w:val="subscript"/>
          <w:lang w:eastAsia="ja-JP"/>
        </w:rPr>
        <w:t>RRC</w:t>
      </w:r>
      <w:r w:rsidRPr="00725C2D">
        <w:rPr>
          <w:lang w:eastAsia="ja-JP"/>
        </w:rPr>
        <w:t xml:space="preserve"> is the RRC procedure delay.</w:t>
      </w:r>
    </w:p>
    <w:p w14:paraId="657BCBCB" w14:textId="77777777" w:rsidR="004E1294" w:rsidRPr="00725C2D" w:rsidRDefault="004E1294" w:rsidP="004E1294">
      <w:pPr>
        <w:rPr>
          <w:lang w:eastAsia="ja-JP"/>
        </w:rPr>
      </w:pPr>
    </w:p>
    <w:p w14:paraId="5946051C" w14:textId="77777777" w:rsidR="004E1294" w:rsidRPr="00725C2D" w:rsidRDefault="004E1294" w:rsidP="004E1294">
      <w:pPr>
        <w:rPr>
          <w:lang w:eastAsia="ja-JP"/>
        </w:rPr>
      </w:pPr>
      <w:r w:rsidRPr="00725C2D">
        <w:rPr>
          <w:b/>
          <w:bCs/>
          <w:u w:val="single"/>
          <w:lang w:eastAsia="ja-JP"/>
        </w:rPr>
        <w:t xml:space="preserve">Issue 1-3-6: </w:t>
      </w:r>
      <w:proofErr w:type="spellStart"/>
      <w:r w:rsidRPr="00725C2D">
        <w:rPr>
          <w:b/>
          <w:bCs/>
          <w:u w:val="single"/>
          <w:lang w:eastAsia="ja-JP"/>
        </w:rPr>
        <w:t>T</w:t>
      </w:r>
      <w:r w:rsidRPr="00725C2D">
        <w:rPr>
          <w:b/>
          <w:bCs/>
          <w:u w:val="single"/>
          <w:vertAlign w:val="subscript"/>
          <w:lang w:eastAsia="ja-JP"/>
        </w:rPr>
        <w:t>Event_DU</w:t>
      </w:r>
      <w:proofErr w:type="spellEnd"/>
    </w:p>
    <w:p w14:paraId="6E3EDF42"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proposals:</w:t>
      </w:r>
    </w:p>
    <w:p w14:paraId="7D07C9E1" w14:textId="77777777" w:rsidR="004E1294" w:rsidRPr="00725C2D" w:rsidRDefault="004E1294" w:rsidP="004E1294">
      <w:pPr>
        <w:numPr>
          <w:ilvl w:val="0"/>
          <w:numId w:val="92"/>
        </w:numPr>
        <w:rPr>
          <w:lang w:eastAsia="ja-JP"/>
        </w:rPr>
      </w:pPr>
      <w:r w:rsidRPr="00725C2D">
        <w:rPr>
          <w:lang w:eastAsia="ja-JP"/>
        </w:rPr>
        <w:t xml:space="preserve">Proposal 1: </w:t>
      </w:r>
      <w:proofErr w:type="spellStart"/>
      <w:r w:rsidRPr="00725C2D">
        <w:rPr>
          <w:lang w:eastAsia="ja-JP"/>
        </w:rPr>
        <w:t>T</w:t>
      </w:r>
      <w:r w:rsidRPr="00725C2D">
        <w:rPr>
          <w:vertAlign w:val="subscript"/>
          <w:lang w:eastAsia="ja-JP"/>
        </w:rPr>
        <w:t>Event_DU</w:t>
      </w:r>
      <w:proofErr w:type="spellEnd"/>
      <w:r w:rsidRPr="00725C2D">
        <w:rPr>
          <w:lang w:eastAsia="ja-JP"/>
        </w:rPr>
        <w:t xml:space="preserve"> is the delay uncertainty which is the time from when the UE successfully decodes a conditional LTM command until a condition exists at the measurement reference point which will trigger the conditional intra-CU LTM.</w:t>
      </w:r>
    </w:p>
    <w:p w14:paraId="2ED8B3F3" w14:textId="77777777" w:rsidR="004E1294" w:rsidRPr="00725C2D" w:rsidRDefault="004E1294" w:rsidP="004E1294">
      <w:pPr>
        <w:numPr>
          <w:ilvl w:val="0"/>
          <w:numId w:val="92"/>
        </w:numPr>
        <w:rPr>
          <w:lang w:eastAsia="ja-JP"/>
        </w:rPr>
      </w:pPr>
      <w:r w:rsidRPr="00725C2D">
        <w:rPr>
          <w:lang w:eastAsia="ja-JP"/>
        </w:rPr>
        <w:t>Proposal 2: Wait for more RAN2 progress.</w:t>
      </w:r>
    </w:p>
    <w:p w14:paraId="4A7C4AD1" w14:textId="77777777" w:rsidR="004E1294" w:rsidRPr="00725C2D" w:rsidRDefault="004E1294" w:rsidP="004E1294">
      <w:pPr>
        <w:numPr>
          <w:ilvl w:val="1"/>
          <w:numId w:val="92"/>
        </w:numPr>
        <w:rPr>
          <w:lang w:eastAsia="ja-JP"/>
        </w:rPr>
      </w:pPr>
      <w:r w:rsidRPr="00725C2D">
        <w:rPr>
          <w:lang w:eastAsia="ja-JP"/>
        </w:rPr>
        <w:t xml:space="preserve">Proposal 2a: </w:t>
      </w:r>
      <w:r w:rsidRPr="00725C2D">
        <w:rPr>
          <w:lang w:val="en-GB" w:eastAsia="ja-JP"/>
        </w:rPr>
        <w:t xml:space="preserve">If certain process can guarantee that UE first completes DL sync and UL sync and then performs execution condition evaluation, the delay for DL sync and UL sync can be contained in </w:t>
      </w:r>
      <w:proofErr w:type="spellStart"/>
      <w:r w:rsidRPr="00725C2D">
        <w:rPr>
          <w:lang w:val="en-GB" w:eastAsia="ja-JP"/>
        </w:rPr>
        <w:t>T</w:t>
      </w:r>
      <w:r w:rsidRPr="00725C2D">
        <w:rPr>
          <w:vertAlign w:val="subscript"/>
          <w:lang w:val="en-GB" w:eastAsia="ja-JP"/>
        </w:rPr>
        <w:t>Event_DU</w:t>
      </w:r>
      <w:proofErr w:type="spellEnd"/>
      <w:r w:rsidRPr="00725C2D">
        <w:rPr>
          <w:vertAlign w:val="subscript"/>
          <w:lang w:val="en-GB" w:eastAsia="ja-JP"/>
        </w:rPr>
        <w:t>.</w:t>
      </w:r>
    </w:p>
    <w:p w14:paraId="1D4F1017" w14:textId="77777777" w:rsidR="004E1294" w:rsidRDefault="004E1294" w:rsidP="004E1294">
      <w:pPr>
        <w:numPr>
          <w:ilvl w:val="0"/>
          <w:numId w:val="92"/>
        </w:numPr>
        <w:rPr>
          <w:lang w:eastAsia="ja-JP"/>
        </w:rPr>
      </w:pPr>
      <w:r w:rsidRPr="00725C2D">
        <w:rPr>
          <w:lang w:eastAsia="ja-JP"/>
        </w:rPr>
        <w:t>Proposal 3: Wait for more RAN2 agreements.</w:t>
      </w:r>
    </w:p>
    <w:p w14:paraId="7D2905DD" w14:textId="77777777" w:rsidR="004E1294" w:rsidRPr="00725C2D" w:rsidRDefault="004E1294" w:rsidP="004E1294">
      <w:pPr>
        <w:rPr>
          <w:lang w:eastAsia="ja-JP"/>
        </w:rPr>
      </w:pPr>
    </w:p>
    <w:p w14:paraId="29D2E260" w14:textId="77777777" w:rsidR="004E1294" w:rsidRPr="00725C2D" w:rsidRDefault="004E1294" w:rsidP="004E1294">
      <w:pPr>
        <w:rPr>
          <w:lang w:eastAsia="ja-JP"/>
        </w:rPr>
      </w:pPr>
      <w:r w:rsidRPr="00725C2D">
        <w:rPr>
          <w:b/>
          <w:bCs/>
          <w:u w:val="single"/>
          <w:lang w:eastAsia="ja-JP"/>
        </w:rPr>
        <w:t xml:space="preserve">Issue 1-3-7: </w:t>
      </w:r>
      <w:proofErr w:type="spellStart"/>
      <w:r w:rsidRPr="00725C2D">
        <w:rPr>
          <w:b/>
          <w:bCs/>
          <w:u w:val="single"/>
          <w:lang w:eastAsia="ja-JP"/>
        </w:rPr>
        <w:t>T</w:t>
      </w:r>
      <w:r w:rsidRPr="00725C2D">
        <w:rPr>
          <w:b/>
          <w:bCs/>
          <w:u w:val="single"/>
          <w:vertAlign w:val="subscript"/>
          <w:lang w:eastAsia="ja-JP"/>
        </w:rPr>
        <w:t>measure</w:t>
      </w:r>
      <w:proofErr w:type="spellEnd"/>
    </w:p>
    <w:p w14:paraId="1A4356B7"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proposals:</w:t>
      </w:r>
    </w:p>
    <w:p w14:paraId="24627C28" w14:textId="77777777" w:rsidR="004E1294" w:rsidRPr="00725C2D" w:rsidRDefault="004E1294" w:rsidP="004E1294">
      <w:pPr>
        <w:numPr>
          <w:ilvl w:val="0"/>
          <w:numId w:val="93"/>
        </w:numPr>
        <w:rPr>
          <w:lang w:eastAsia="ja-JP"/>
        </w:rPr>
      </w:pPr>
      <w:r w:rsidRPr="00725C2D">
        <w:rPr>
          <w:lang w:eastAsia="ja-JP"/>
        </w:rPr>
        <w:t xml:space="preserve">Proposal 1: </w:t>
      </w:r>
      <w:proofErr w:type="spellStart"/>
      <w:r w:rsidRPr="00725C2D">
        <w:rPr>
          <w:lang w:eastAsia="ja-JP"/>
        </w:rPr>
        <w:t>T</w:t>
      </w:r>
      <w:r w:rsidRPr="00725C2D">
        <w:rPr>
          <w:vertAlign w:val="subscript"/>
          <w:lang w:eastAsia="ja-JP"/>
        </w:rPr>
        <w:t>measure</w:t>
      </w:r>
      <w:proofErr w:type="spellEnd"/>
      <w:r w:rsidRPr="00725C2D">
        <w:rPr>
          <w:lang w:eastAsia="ja-JP"/>
        </w:rPr>
        <w:t xml:space="preserve"> is measurements time. It is defined from the end of </w:t>
      </w:r>
      <w:proofErr w:type="spellStart"/>
      <w:r w:rsidRPr="00725C2D">
        <w:rPr>
          <w:lang w:eastAsia="ja-JP"/>
        </w:rPr>
        <w:t>T</w:t>
      </w:r>
      <w:r w:rsidRPr="00725C2D">
        <w:rPr>
          <w:vertAlign w:val="subscript"/>
          <w:lang w:eastAsia="ja-JP"/>
        </w:rPr>
        <w:t>Event_DU</w:t>
      </w:r>
      <w:proofErr w:type="spellEnd"/>
      <w:r w:rsidRPr="00725C2D">
        <w:rPr>
          <w:lang w:eastAsia="ja-JP"/>
        </w:rPr>
        <w:t xml:space="preserve"> until UE executes LTM to a target cell and interruption time starts.</w:t>
      </w:r>
    </w:p>
    <w:p w14:paraId="7141BD8E" w14:textId="77777777" w:rsidR="004E1294" w:rsidRPr="00725C2D" w:rsidRDefault="004E1294" w:rsidP="004E1294">
      <w:pPr>
        <w:numPr>
          <w:ilvl w:val="1"/>
          <w:numId w:val="93"/>
        </w:numPr>
        <w:rPr>
          <w:lang w:eastAsia="ja-JP"/>
        </w:rPr>
      </w:pPr>
      <w:r w:rsidRPr="00725C2D">
        <w:rPr>
          <w:lang w:eastAsia="ja-JP"/>
        </w:rPr>
        <w:t>Proposal 1a:</w:t>
      </w:r>
    </w:p>
    <w:p w14:paraId="0211E52E" w14:textId="77777777" w:rsidR="004E1294" w:rsidRPr="00725C2D" w:rsidRDefault="004E1294" w:rsidP="004E1294">
      <w:pPr>
        <w:numPr>
          <w:ilvl w:val="1"/>
          <w:numId w:val="93"/>
        </w:numPr>
        <w:rPr>
          <w:lang w:eastAsia="ja-JP"/>
        </w:rPr>
      </w:pPr>
      <w:r w:rsidRPr="00725C2D">
        <w:rPr>
          <w:lang w:eastAsia="ja-JP"/>
        </w:rPr>
        <w:t xml:space="preserve">If SSB based L1-RSRP measurement is used in the event, </w:t>
      </w:r>
      <w:proofErr w:type="spellStart"/>
      <w:r w:rsidRPr="00725C2D">
        <w:rPr>
          <w:lang w:eastAsia="ja-JP"/>
        </w:rPr>
        <w:t>T</w:t>
      </w:r>
      <w:r w:rsidRPr="00725C2D">
        <w:rPr>
          <w:vertAlign w:val="subscript"/>
          <w:lang w:eastAsia="ja-JP"/>
        </w:rPr>
        <w:t>measure</w:t>
      </w:r>
      <w:proofErr w:type="spellEnd"/>
      <w:r w:rsidRPr="00725C2D">
        <w:rPr>
          <w:lang w:eastAsia="ja-JP"/>
        </w:rPr>
        <w:t xml:space="preserve"> is same as one measurement period of SSB based L1-RSRP measurement as introduced in R18.</w:t>
      </w:r>
    </w:p>
    <w:p w14:paraId="0391BB1B" w14:textId="77777777" w:rsidR="004E1294" w:rsidRPr="00725C2D" w:rsidRDefault="004E1294" w:rsidP="004E1294">
      <w:pPr>
        <w:numPr>
          <w:ilvl w:val="1"/>
          <w:numId w:val="93"/>
        </w:numPr>
        <w:rPr>
          <w:lang w:eastAsia="ja-JP"/>
        </w:rPr>
      </w:pPr>
      <w:r w:rsidRPr="00725C2D">
        <w:rPr>
          <w:lang w:eastAsia="ja-JP"/>
        </w:rPr>
        <w:t xml:space="preserve">If CSI-RS based L1-RSRP measurement is used in the event, </w:t>
      </w:r>
      <w:proofErr w:type="spellStart"/>
      <w:r w:rsidRPr="00725C2D">
        <w:rPr>
          <w:lang w:eastAsia="ja-JP"/>
        </w:rPr>
        <w:t>T</w:t>
      </w:r>
      <w:r w:rsidRPr="00725C2D">
        <w:rPr>
          <w:vertAlign w:val="subscript"/>
          <w:lang w:eastAsia="ja-JP"/>
        </w:rPr>
        <w:t>measure</w:t>
      </w:r>
      <w:proofErr w:type="spellEnd"/>
      <w:r w:rsidRPr="00725C2D">
        <w:rPr>
          <w:lang w:eastAsia="ja-JP"/>
        </w:rPr>
        <w:t xml:space="preserve"> is same as one measurement period of CSI-RS based L1-RSRP measurement which will be introduced in R19.</w:t>
      </w:r>
    </w:p>
    <w:p w14:paraId="08C3A06E" w14:textId="77777777" w:rsidR="004E1294" w:rsidRPr="00725C2D" w:rsidRDefault="004E1294" w:rsidP="004E1294">
      <w:pPr>
        <w:numPr>
          <w:ilvl w:val="2"/>
          <w:numId w:val="93"/>
        </w:numPr>
        <w:rPr>
          <w:lang w:eastAsia="ja-JP"/>
        </w:rPr>
      </w:pPr>
      <w:r w:rsidRPr="00725C2D">
        <w:rPr>
          <w:lang w:eastAsia="ja-JP"/>
        </w:rPr>
        <w:t xml:space="preserve">Proposal 1b: If L3 measurement is used in the event, </w:t>
      </w:r>
      <w:proofErr w:type="spellStart"/>
      <w:r w:rsidRPr="00725C2D">
        <w:rPr>
          <w:lang w:eastAsia="ja-JP"/>
        </w:rPr>
        <w:t>T</w:t>
      </w:r>
      <w:r w:rsidRPr="00725C2D">
        <w:rPr>
          <w:vertAlign w:val="subscript"/>
          <w:lang w:eastAsia="ja-JP"/>
        </w:rPr>
        <w:t>measure</w:t>
      </w:r>
      <w:proofErr w:type="spellEnd"/>
      <w:r w:rsidRPr="00725C2D">
        <w:rPr>
          <w:lang w:eastAsia="ja-JP"/>
        </w:rPr>
        <w:t xml:space="preserve"> is same as one measurement period of legacy L3 measurement.</w:t>
      </w:r>
    </w:p>
    <w:p w14:paraId="53EE471D" w14:textId="77777777" w:rsidR="004E1294" w:rsidRPr="00725C2D" w:rsidRDefault="004E1294" w:rsidP="004E1294">
      <w:pPr>
        <w:numPr>
          <w:ilvl w:val="2"/>
          <w:numId w:val="93"/>
        </w:numPr>
        <w:rPr>
          <w:lang w:eastAsia="ja-JP"/>
        </w:rPr>
      </w:pPr>
      <w:r w:rsidRPr="00725C2D">
        <w:rPr>
          <w:lang w:eastAsia="ja-JP"/>
        </w:rPr>
        <w:t>Proposal 1c: FFS on L3 measurement period depending on the conclusion of whether L3 based measurement is considered in R19 C-LTM.</w:t>
      </w:r>
    </w:p>
    <w:p w14:paraId="772B0DB9" w14:textId="77777777" w:rsidR="004E1294" w:rsidRDefault="004E1294" w:rsidP="004E1294">
      <w:pPr>
        <w:numPr>
          <w:ilvl w:val="0"/>
          <w:numId w:val="93"/>
        </w:numPr>
        <w:rPr>
          <w:lang w:eastAsia="ja-JP"/>
        </w:rPr>
      </w:pPr>
      <w:r w:rsidRPr="00725C2D">
        <w:rPr>
          <w:lang w:eastAsia="ja-JP"/>
        </w:rPr>
        <w:t>Proposal 2: Wait for more RAN2 progress.</w:t>
      </w:r>
    </w:p>
    <w:p w14:paraId="49BA794D" w14:textId="77777777" w:rsidR="004E1294" w:rsidRPr="00725C2D" w:rsidRDefault="004E1294" w:rsidP="004E1294">
      <w:pPr>
        <w:rPr>
          <w:lang w:eastAsia="ja-JP"/>
        </w:rPr>
      </w:pPr>
    </w:p>
    <w:p w14:paraId="11CC6BFF" w14:textId="77777777" w:rsidR="004E1294" w:rsidRPr="00725C2D" w:rsidRDefault="004E1294" w:rsidP="004E1294">
      <w:pPr>
        <w:rPr>
          <w:lang w:eastAsia="ja-JP"/>
        </w:rPr>
      </w:pPr>
      <w:r w:rsidRPr="00725C2D">
        <w:rPr>
          <w:b/>
          <w:bCs/>
          <w:u w:val="single"/>
          <w:lang w:eastAsia="ja-JP"/>
        </w:rPr>
        <w:t xml:space="preserve">Issue 1-3-8: </w:t>
      </w:r>
      <w:proofErr w:type="spellStart"/>
      <w:r w:rsidRPr="00725C2D">
        <w:rPr>
          <w:b/>
          <w:bCs/>
          <w:u w:val="single"/>
          <w:lang w:eastAsia="ja-JP"/>
        </w:rPr>
        <w:t>T</w:t>
      </w:r>
      <w:r w:rsidRPr="00725C2D">
        <w:rPr>
          <w:b/>
          <w:bCs/>
          <w:u w:val="single"/>
          <w:vertAlign w:val="subscript"/>
          <w:lang w:eastAsia="ja-JP"/>
        </w:rPr>
        <w:t>CLTM_execution</w:t>
      </w:r>
      <w:proofErr w:type="spellEnd"/>
      <w:r w:rsidRPr="00725C2D">
        <w:rPr>
          <w:b/>
          <w:bCs/>
          <w:u w:val="single"/>
          <w:vertAlign w:val="subscript"/>
          <w:lang w:eastAsia="ja-JP"/>
        </w:rPr>
        <w:t xml:space="preserve"> </w:t>
      </w:r>
      <w:r w:rsidRPr="00725C2D">
        <w:rPr>
          <w:b/>
          <w:bCs/>
          <w:u w:val="single"/>
          <w:lang w:eastAsia="ja-JP"/>
        </w:rPr>
        <w:t xml:space="preserve">/ </w:t>
      </w:r>
      <w:proofErr w:type="spellStart"/>
      <w:r w:rsidRPr="00725C2D">
        <w:rPr>
          <w:b/>
          <w:bCs/>
          <w:u w:val="single"/>
          <w:lang w:eastAsia="ja-JP"/>
        </w:rPr>
        <w:t>T</w:t>
      </w:r>
      <w:r w:rsidRPr="00725C2D">
        <w:rPr>
          <w:b/>
          <w:bCs/>
          <w:u w:val="single"/>
          <w:vertAlign w:val="subscript"/>
          <w:lang w:eastAsia="ja-JP"/>
        </w:rPr>
        <w:t>LTM_execution</w:t>
      </w:r>
      <w:proofErr w:type="spellEnd"/>
    </w:p>
    <w:p w14:paraId="6A57D420"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w:t>
      </w:r>
    </w:p>
    <w:p w14:paraId="4671BC32" w14:textId="77777777" w:rsidR="004E1294" w:rsidRPr="00725C2D" w:rsidRDefault="004E1294" w:rsidP="004E1294">
      <w:pPr>
        <w:numPr>
          <w:ilvl w:val="0"/>
          <w:numId w:val="94"/>
        </w:numPr>
        <w:rPr>
          <w:lang w:eastAsia="ja-JP"/>
        </w:rPr>
      </w:pPr>
      <w:r w:rsidRPr="00725C2D">
        <w:rPr>
          <w:lang w:eastAsia="ja-JP"/>
        </w:rPr>
        <w:t xml:space="preserve">Proposal 1: </w:t>
      </w:r>
      <w:proofErr w:type="spellStart"/>
      <w:r w:rsidRPr="00725C2D">
        <w:rPr>
          <w:lang w:eastAsia="ja-JP"/>
        </w:rPr>
        <w:t>T</w:t>
      </w:r>
      <w:r w:rsidRPr="00725C2D">
        <w:rPr>
          <w:vertAlign w:val="subscript"/>
          <w:lang w:eastAsia="ja-JP"/>
        </w:rPr>
        <w:t>CLTM_execution</w:t>
      </w:r>
      <w:proofErr w:type="spellEnd"/>
      <w:r w:rsidRPr="00725C2D">
        <w:rPr>
          <w:lang w:eastAsia="ja-JP"/>
        </w:rPr>
        <w:t xml:space="preserve"> is the UE execution preparation time for conditional intra-CU LTM and starts after UE realizes the condition of LTM is met and identity of the target cell is determined.</w:t>
      </w:r>
    </w:p>
    <w:p w14:paraId="144DAB93" w14:textId="77777777" w:rsidR="004E1294" w:rsidRPr="00725C2D" w:rsidRDefault="004E1294" w:rsidP="004E1294">
      <w:pPr>
        <w:rPr>
          <w:lang w:eastAsia="ja-JP"/>
        </w:rPr>
      </w:pPr>
      <w:r w:rsidRPr="00725C2D">
        <w:rPr>
          <w:lang w:eastAsia="ja-JP"/>
        </w:rPr>
        <w:t xml:space="preserve"> </w:t>
      </w:r>
    </w:p>
    <w:p w14:paraId="02BBDEFA" w14:textId="77777777" w:rsidR="004E1294" w:rsidRPr="00725C2D" w:rsidRDefault="004E1294" w:rsidP="004E1294">
      <w:pPr>
        <w:rPr>
          <w:lang w:eastAsia="ja-JP"/>
        </w:rPr>
      </w:pPr>
      <w:r w:rsidRPr="00725C2D">
        <w:rPr>
          <w:b/>
          <w:bCs/>
          <w:u w:val="single"/>
          <w:lang w:eastAsia="ja-JP"/>
        </w:rPr>
        <w:t xml:space="preserve">Issue 1-3-9: </w:t>
      </w:r>
      <w:proofErr w:type="spellStart"/>
      <w:r w:rsidRPr="00725C2D">
        <w:rPr>
          <w:b/>
          <w:bCs/>
          <w:u w:val="single"/>
          <w:lang w:eastAsia="ja-JP"/>
        </w:rPr>
        <w:t>T</w:t>
      </w:r>
      <w:r w:rsidRPr="00725C2D">
        <w:rPr>
          <w:b/>
          <w:bCs/>
          <w:u w:val="single"/>
          <w:vertAlign w:val="subscript"/>
          <w:lang w:eastAsia="ja-JP"/>
        </w:rPr>
        <w:t>interrupt</w:t>
      </w:r>
      <w:proofErr w:type="spellEnd"/>
    </w:p>
    <w:p w14:paraId="7C65D59D"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proposals:</w:t>
      </w:r>
    </w:p>
    <w:p w14:paraId="69C0DC19" w14:textId="77777777" w:rsidR="004E1294" w:rsidRPr="00725C2D" w:rsidRDefault="004E1294" w:rsidP="004E1294">
      <w:pPr>
        <w:numPr>
          <w:ilvl w:val="0"/>
          <w:numId w:val="95"/>
        </w:numPr>
        <w:rPr>
          <w:lang w:eastAsia="ja-JP"/>
        </w:rPr>
      </w:pPr>
      <w:r w:rsidRPr="00725C2D">
        <w:rPr>
          <w:lang w:eastAsia="ja-JP"/>
        </w:rPr>
        <w:t xml:space="preserve">Proposal 1: </w:t>
      </w:r>
      <w:proofErr w:type="spellStart"/>
      <w:r w:rsidRPr="00725C2D">
        <w:rPr>
          <w:lang w:eastAsia="ja-JP"/>
        </w:rPr>
        <w:t>T</w:t>
      </w:r>
      <w:r w:rsidRPr="00725C2D">
        <w:rPr>
          <w:vertAlign w:val="subscript"/>
          <w:lang w:eastAsia="ja-JP"/>
        </w:rPr>
        <w:t>interrupt</w:t>
      </w:r>
      <w:proofErr w:type="spellEnd"/>
      <w:r w:rsidRPr="00725C2D">
        <w:rPr>
          <w:vertAlign w:val="subscript"/>
          <w:lang w:eastAsia="ja-JP"/>
        </w:rPr>
        <w:t xml:space="preserve"> </w:t>
      </w:r>
      <w:r w:rsidRPr="00725C2D">
        <w:rPr>
          <w:lang w:eastAsia="ja-JP"/>
        </w:rPr>
        <w:t>is the time between when the UE starts to execute the conditional intra-CU LTM to the target cell and the time the UE starts to transmit the first UL message on the target cell.</w:t>
      </w:r>
    </w:p>
    <w:p w14:paraId="26C8A9CA" w14:textId="77777777" w:rsidR="004E1294" w:rsidRPr="00725C2D" w:rsidRDefault="004E1294" w:rsidP="004E1294">
      <w:pPr>
        <w:numPr>
          <w:ilvl w:val="0"/>
          <w:numId w:val="95"/>
        </w:numPr>
        <w:rPr>
          <w:lang w:eastAsia="ja-JP"/>
        </w:rPr>
      </w:pPr>
      <w:r w:rsidRPr="00725C2D">
        <w:rPr>
          <w:lang w:eastAsia="ja-JP"/>
        </w:rPr>
        <w:t>Proposal 2: It highly depends on further discussion on procedure design in RAN2 group.</w:t>
      </w:r>
    </w:p>
    <w:p w14:paraId="7B2663C6" w14:textId="77777777" w:rsidR="004E1294" w:rsidRPr="00725C2D" w:rsidRDefault="004E1294" w:rsidP="004E1294">
      <w:pPr>
        <w:numPr>
          <w:ilvl w:val="0"/>
          <w:numId w:val="95"/>
        </w:numPr>
        <w:rPr>
          <w:lang w:eastAsia="ja-JP"/>
        </w:rPr>
      </w:pPr>
      <w:r w:rsidRPr="00725C2D">
        <w:rPr>
          <w:lang w:eastAsia="ja-JP"/>
        </w:rPr>
        <w:lastRenderedPageBreak/>
        <w:t xml:space="preserve">Proposal 3: </w:t>
      </w:r>
      <w:r w:rsidRPr="00725C2D">
        <w:rPr>
          <w:lang w:val="en-GB" w:eastAsia="ja-JP"/>
        </w:rPr>
        <w:t xml:space="preserve">The term </w:t>
      </w:r>
      <w:proofErr w:type="spellStart"/>
      <w:proofErr w:type="gramStart"/>
      <w:r w:rsidRPr="00725C2D">
        <w:rPr>
          <w:lang w:val="en-GB" w:eastAsia="ja-JP"/>
        </w:rPr>
        <w:t>T</w:t>
      </w:r>
      <w:r w:rsidRPr="00725C2D">
        <w:rPr>
          <w:vertAlign w:val="subscript"/>
          <w:lang w:val="en-GB" w:eastAsia="ja-JP"/>
        </w:rPr>
        <w:t>interrupt</w:t>
      </w:r>
      <w:proofErr w:type="spellEnd"/>
      <w:r w:rsidRPr="00725C2D">
        <w:rPr>
          <w:vertAlign w:val="subscript"/>
          <w:lang w:val="en-GB" w:eastAsia="ja-JP"/>
        </w:rPr>
        <w:t xml:space="preserve">  </w:t>
      </w:r>
      <w:r w:rsidRPr="00725C2D">
        <w:rPr>
          <w:lang w:val="en-GB" w:eastAsia="ja-JP"/>
        </w:rPr>
        <w:t>may</w:t>
      </w:r>
      <w:proofErr w:type="gramEnd"/>
      <w:r w:rsidRPr="00725C2D">
        <w:rPr>
          <w:lang w:val="en-GB" w:eastAsia="ja-JP"/>
        </w:rPr>
        <w:t xml:space="preserve"> induce ambiguity when define conditional LTM delay, as interruptions may also happen in early PDCCH RACH procedure.</w:t>
      </w:r>
    </w:p>
    <w:p w14:paraId="0ACEA861" w14:textId="77777777" w:rsidR="004E1294" w:rsidRPr="00725C2D" w:rsidRDefault="004E1294" w:rsidP="004E1294">
      <w:pPr>
        <w:numPr>
          <w:ilvl w:val="0"/>
          <w:numId w:val="95"/>
        </w:numPr>
        <w:rPr>
          <w:lang w:eastAsia="ja-JP"/>
        </w:rPr>
      </w:pPr>
      <w:r w:rsidRPr="00725C2D">
        <w:rPr>
          <w:lang w:val="en-GB" w:eastAsia="ja-JP"/>
        </w:rPr>
        <w:t xml:space="preserve">Proposal 4: ASN.1 decoding and validity check and fine DL synchronization (first SSB) is not part of </w:t>
      </w:r>
      <w:proofErr w:type="spellStart"/>
      <w:r w:rsidRPr="00725C2D">
        <w:rPr>
          <w:lang w:eastAsia="ja-JP"/>
        </w:rPr>
        <w:t>T</w:t>
      </w:r>
      <w:r w:rsidRPr="00725C2D">
        <w:rPr>
          <w:vertAlign w:val="subscript"/>
          <w:lang w:eastAsia="ja-JP"/>
        </w:rPr>
        <w:t>interrupt</w:t>
      </w:r>
      <w:proofErr w:type="spellEnd"/>
      <w:r w:rsidRPr="00725C2D">
        <w:rPr>
          <w:lang w:val="en-GB" w:eastAsia="ja-JP"/>
        </w:rPr>
        <w:t xml:space="preserve"> but may be part of D</w:t>
      </w:r>
      <w:r w:rsidRPr="00725C2D">
        <w:rPr>
          <w:vertAlign w:val="subscript"/>
          <w:lang w:val="en-GB" w:eastAsia="ja-JP"/>
        </w:rPr>
        <w:t>CLTM</w:t>
      </w:r>
      <w:r w:rsidRPr="00725C2D">
        <w:rPr>
          <w:lang w:val="en-GB" w:eastAsia="ja-JP"/>
        </w:rPr>
        <w:t xml:space="preserve"> if not done before the starting point of the cell switch delay.</w:t>
      </w:r>
    </w:p>
    <w:p w14:paraId="351E580C" w14:textId="77777777" w:rsidR="004E1294" w:rsidRPr="00725C2D" w:rsidRDefault="004E1294" w:rsidP="004E1294">
      <w:pPr>
        <w:rPr>
          <w:lang w:eastAsia="ja-JP"/>
        </w:rPr>
      </w:pPr>
      <w:r w:rsidRPr="00725C2D">
        <w:rPr>
          <w:lang w:eastAsia="ja-JP"/>
        </w:rPr>
        <w:t> </w:t>
      </w:r>
    </w:p>
    <w:p w14:paraId="682490C9" w14:textId="77777777" w:rsidR="004E1294" w:rsidRPr="00725C2D" w:rsidRDefault="004E1294" w:rsidP="004E1294">
      <w:pPr>
        <w:rPr>
          <w:lang w:eastAsia="ja-JP"/>
        </w:rPr>
      </w:pPr>
      <w:r w:rsidRPr="00725C2D">
        <w:rPr>
          <w:b/>
          <w:bCs/>
          <w:u w:val="single"/>
          <w:lang w:eastAsia="ja-JP"/>
        </w:rPr>
        <w:t xml:space="preserve">Issue 1-3-10: The components of </w:t>
      </w:r>
      <w:proofErr w:type="spellStart"/>
      <w:r w:rsidRPr="00725C2D">
        <w:rPr>
          <w:b/>
          <w:bCs/>
          <w:u w:val="single"/>
          <w:lang w:eastAsia="ja-JP"/>
        </w:rPr>
        <w:t>T</w:t>
      </w:r>
      <w:r w:rsidRPr="00725C2D">
        <w:rPr>
          <w:b/>
          <w:bCs/>
          <w:u w:val="single"/>
          <w:vertAlign w:val="subscript"/>
          <w:lang w:eastAsia="ja-JP"/>
        </w:rPr>
        <w:t>interrupt</w:t>
      </w:r>
      <w:proofErr w:type="spellEnd"/>
    </w:p>
    <w:p w14:paraId="5DD35359"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w:t>
      </w:r>
    </w:p>
    <w:p w14:paraId="0F315F7E" w14:textId="77777777" w:rsidR="004E1294" w:rsidRPr="00725C2D" w:rsidRDefault="004E1294" w:rsidP="004E1294">
      <w:pPr>
        <w:numPr>
          <w:ilvl w:val="0"/>
          <w:numId w:val="96"/>
        </w:numPr>
        <w:rPr>
          <w:lang w:eastAsia="ja-JP"/>
        </w:rPr>
      </w:pPr>
      <w:r w:rsidRPr="00725C2D">
        <w:rPr>
          <w:lang w:eastAsia="ja-JP"/>
        </w:rPr>
        <w:t xml:space="preserve">Proposal 1: </w:t>
      </w:r>
      <w:proofErr w:type="spellStart"/>
      <w:r w:rsidRPr="00725C2D">
        <w:rPr>
          <w:lang w:eastAsia="ja-JP"/>
        </w:rPr>
        <w:t>T</w:t>
      </w:r>
      <w:r w:rsidRPr="00725C2D">
        <w:rPr>
          <w:vertAlign w:val="subscript"/>
          <w:lang w:eastAsia="ja-JP"/>
        </w:rPr>
        <w:t>interrupt</w:t>
      </w:r>
      <w:proofErr w:type="spellEnd"/>
      <w:r w:rsidRPr="00725C2D">
        <w:rPr>
          <w:lang w:eastAsia="ja-JP"/>
        </w:rPr>
        <w:t xml:space="preserve"> = T</w:t>
      </w:r>
      <w:r w:rsidRPr="00725C2D">
        <w:rPr>
          <w:vertAlign w:val="subscript"/>
          <w:lang w:eastAsia="ja-JP"/>
        </w:rPr>
        <w:t>LTM-processing</w:t>
      </w:r>
      <w:r w:rsidRPr="00725C2D">
        <w:rPr>
          <w:lang w:eastAsia="ja-JP"/>
        </w:rPr>
        <w:t xml:space="preserve"> + </w:t>
      </w:r>
      <w:proofErr w:type="spellStart"/>
      <w:r w:rsidRPr="00725C2D">
        <w:rPr>
          <w:lang w:eastAsia="ja-JP"/>
        </w:rPr>
        <w:t>T</w:t>
      </w:r>
      <w:r w:rsidRPr="00725C2D">
        <w:rPr>
          <w:vertAlign w:val="subscript"/>
          <w:lang w:eastAsia="ja-JP"/>
        </w:rPr>
        <w:t>first</w:t>
      </w:r>
      <w:proofErr w:type="spellEnd"/>
      <w:r w:rsidRPr="00725C2D">
        <w:rPr>
          <w:vertAlign w:val="subscript"/>
          <w:lang w:eastAsia="ja-JP"/>
        </w:rPr>
        <w:t>-RS</w:t>
      </w:r>
      <w:r w:rsidRPr="00725C2D">
        <w:rPr>
          <w:lang w:eastAsia="ja-JP"/>
        </w:rPr>
        <w:t xml:space="preserve"> + T</w:t>
      </w:r>
      <w:r w:rsidRPr="00725C2D">
        <w:rPr>
          <w:vertAlign w:val="subscript"/>
          <w:lang w:eastAsia="ja-JP"/>
        </w:rPr>
        <w:t xml:space="preserve">RS-proc </w:t>
      </w:r>
      <w:r w:rsidRPr="00725C2D">
        <w:rPr>
          <w:lang w:eastAsia="ja-JP"/>
        </w:rPr>
        <w:t>+ T</w:t>
      </w:r>
      <w:r w:rsidRPr="00725C2D">
        <w:rPr>
          <w:vertAlign w:val="subscript"/>
          <w:lang w:eastAsia="ja-JP"/>
        </w:rPr>
        <w:t>LTM-IU.</w:t>
      </w:r>
    </w:p>
    <w:p w14:paraId="7429164C" w14:textId="77777777" w:rsidR="004E1294" w:rsidRPr="00725C2D" w:rsidRDefault="004E1294" w:rsidP="004E1294">
      <w:pPr>
        <w:numPr>
          <w:ilvl w:val="0"/>
          <w:numId w:val="97"/>
        </w:numPr>
        <w:rPr>
          <w:lang w:eastAsia="ja-JP"/>
        </w:rPr>
      </w:pPr>
      <w:r w:rsidRPr="00725C2D">
        <w:rPr>
          <w:lang w:eastAsia="ja-JP"/>
        </w:rPr>
        <w:t>T</w:t>
      </w:r>
      <w:r w:rsidRPr="00725C2D">
        <w:rPr>
          <w:vertAlign w:val="subscript"/>
          <w:lang w:eastAsia="ja-JP"/>
        </w:rPr>
        <w:t>LTM-processing</w:t>
      </w:r>
      <w:r w:rsidRPr="00725C2D">
        <w:rPr>
          <w:lang w:eastAsia="ja-JP"/>
        </w:rPr>
        <w:t xml:space="preserve"> is the time for UE processing, consisting of applying the target cell parameters and L1/L2 change.</w:t>
      </w:r>
    </w:p>
    <w:p w14:paraId="67496448" w14:textId="77777777" w:rsidR="004E1294" w:rsidRPr="00725C2D" w:rsidRDefault="004E1294" w:rsidP="004E1294">
      <w:pPr>
        <w:numPr>
          <w:ilvl w:val="0"/>
          <w:numId w:val="97"/>
        </w:numPr>
        <w:rPr>
          <w:lang w:eastAsia="ja-JP"/>
        </w:rPr>
      </w:pPr>
      <w:proofErr w:type="spellStart"/>
      <w:r w:rsidRPr="00725C2D">
        <w:rPr>
          <w:lang w:eastAsia="ja-JP"/>
        </w:rPr>
        <w:t>T</w:t>
      </w:r>
      <w:r w:rsidRPr="00725C2D">
        <w:rPr>
          <w:vertAlign w:val="subscript"/>
          <w:lang w:eastAsia="ja-JP"/>
        </w:rPr>
        <w:t>first</w:t>
      </w:r>
      <w:proofErr w:type="spellEnd"/>
      <w:r w:rsidRPr="00725C2D">
        <w:rPr>
          <w:vertAlign w:val="subscript"/>
          <w:lang w:eastAsia="ja-JP"/>
        </w:rPr>
        <w:t>-RS</w:t>
      </w:r>
      <w:r w:rsidRPr="00725C2D">
        <w:rPr>
          <w:lang w:eastAsia="ja-JP"/>
        </w:rPr>
        <w:t xml:space="preserve"> is the time for fine time tracking and acquiring full timing information of the target cell.</w:t>
      </w:r>
    </w:p>
    <w:p w14:paraId="059915F8" w14:textId="77777777" w:rsidR="004E1294" w:rsidRPr="00725C2D" w:rsidRDefault="004E1294" w:rsidP="004E1294">
      <w:pPr>
        <w:numPr>
          <w:ilvl w:val="0"/>
          <w:numId w:val="97"/>
        </w:numPr>
        <w:rPr>
          <w:lang w:eastAsia="ja-JP"/>
        </w:rPr>
      </w:pPr>
      <w:r w:rsidRPr="00725C2D">
        <w:rPr>
          <w:lang w:eastAsia="ja-JP"/>
        </w:rPr>
        <w:t>T</w:t>
      </w:r>
      <w:r w:rsidRPr="00725C2D">
        <w:rPr>
          <w:vertAlign w:val="subscript"/>
          <w:lang w:eastAsia="ja-JP"/>
        </w:rPr>
        <w:t>RS-proc</w:t>
      </w:r>
      <w:r w:rsidRPr="00725C2D">
        <w:rPr>
          <w:lang w:eastAsia="ja-JP"/>
        </w:rPr>
        <w:t xml:space="preserve"> is the time for SSB processing.</w:t>
      </w:r>
    </w:p>
    <w:p w14:paraId="5CEC8F94" w14:textId="77777777" w:rsidR="004E1294" w:rsidRPr="00725C2D" w:rsidRDefault="004E1294" w:rsidP="004E1294">
      <w:pPr>
        <w:numPr>
          <w:ilvl w:val="0"/>
          <w:numId w:val="97"/>
        </w:numPr>
        <w:rPr>
          <w:lang w:eastAsia="ja-JP"/>
        </w:rPr>
      </w:pPr>
      <w:r w:rsidRPr="00725C2D">
        <w:rPr>
          <w:lang w:eastAsia="ja-JP"/>
        </w:rPr>
        <w:t>T</w:t>
      </w:r>
      <w:r w:rsidRPr="00725C2D">
        <w:rPr>
          <w:vertAlign w:val="subscript"/>
          <w:lang w:eastAsia="ja-JP"/>
        </w:rPr>
        <w:t xml:space="preserve">LTM-IU </w:t>
      </w:r>
      <w:r w:rsidRPr="00725C2D">
        <w:rPr>
          <w:lang w:eastAsia="ja-JP"/>
        </w:rPr>
        <w:t>is the interruption uncertainty during LTM cell switch.</w:t>
      </w:r>
    </w:p>
    <w:p w14:paraId="7A4CFB5A" w14:textId="77777777" w:rsidR="004E1294" w:rsidRDefault="004E1294" w:rsidP="004E1294">
      <w:pPr>
        <w:rPr>
          <w:lang w:eastAsia="ja-JP"/>
        </w:rPr>
      </w:pPr>
    </w:p>
    <w:p w14:paraId="76539CAF" w14:textId="77777777" w:rsidR="004E1294" w:rsidRPr="00725C2D" w:rsidRDefault="004E1294" w:rsidP="004E1294">
      <w:pPr>
        <w:rPr>
          <w:lang w:eastAsia="ja-JP"/>
        </w:rPr>
      </w:pPr>
      <w:r w:rsidRPr="00725C2D">
        <w:rPr>
          <w:lang w:eastAsia="ja-JP"/>
        </w:rPr>
        <w:t>Subsequent Conditional LTM</w:t>
      </w:r>
    </w:p>
    <w:p w14:paraId="00AEE27C" w14:textId="77777777" w:rsidR="004E1294" w:rsidRPr="00725C2D" w:rsidRDefault="004E1294" w:rsidP="004E1294">
      <w:pPr>
        <w:rPr>
          <w:lang w:eastAsia="ja-JP"/>
        </w:rPr>
      </w:pPr>
      <w:r w:rsidRPr="00725C2D">
        <w:rPr>
          <w:b/>
          <w:bCs/>
          <w:u w:val="single"/>
          <w:lang w:eastAsia="ja-JP"/>
        </w:rPr>
        <w:t>Issue 1-4-1: General aspects on Subsequent Conditional LTM delay</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153"/>
      </w:tblGrid>
      <w:tr w:rsidR="004E1294" w:rsidRPr="00725C2D" w14:paraId="656D53D0" w14:textId="77777777" w:rsidTr="003B2A6C">
        <w:tc>
          <w:tcPr>
            <w:tcW w:w="9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335ABB" w14:textId="77777777" w:rsidR="004E1294" w:rsidRPr="00725C2D" w:rsidRDefault="004E1294" w:rsidP="003B2A6C">
            <w:pPr>
              <w:rPr>
                <w:lang w:val="sv-SE" w:eastAsia="ja-JP"/>
              </w:rPr>
            </w:pPr>
            <w:r w:rsidRPr="00725C2D">
              <w:rPr>
                <w:i/>
                <w:iCs/>
                <w:u w:val="single"/>
                <w:lang w:val="sv-SE" w:eastAsia="ja-JP"/>
              </w:rPr>
              <w:t>RAN4#112bis</w:t>
            </w:r>
          </w:p>
          <w:p w14:paraId="5D2C8DCD" w14:textId="77777777" w:rsidR="004E1294" w:rsidRPr="00725C2D" w:rsidRDefault="004E1294" w:rsidP="003B2A6C">
            <w:pPr>
              <w:rPr>
                <w:lang w:val="sv-SE" w:eastAsia="ja-JP"/>
              </w:rPr>
            </w:pPr>
            <w:proofErr w:type="gramStart"/>
            <w:r w:rsidRPr="00725C2D">
              <w:rPr>
                <w:b/>
                <w:bCs/>
                <w:lang w:val="sv-SE" w:eastAsia="ja-JP"/>
              </w:rPr>
              <w:t xml:space="preserve">&lt; </w:t>
            </w:r>
            <w:proofErr w:type="spellStart"/>
            <w:r w:rsidRPr="00725C2D">
              <w:rPr>
                <w:b/>
                <w:bCs/>
                <w:lang w:val="sv-SE" w:eastAsia="ja-JP"/>
              </w:rPr>
              <w:t>Agreement</w:t>
            </w:r>
            <w:proofErr w:type="spellEnd"/>
            <w:proofErr w:type="gramEnd"/>
            <w:r w:rsidRPr="00725C2D">
              <w:rPr>
                <w:b/>
                <w:bCs/>
                <w:lang w:val="sv-SE" w:eastAsia="ja-JP"/>
              </w:rPr>
              <w:t>&gt;</w:t>
            </w:r>
          </w:p>
          <w:p w14:paraId="1148DCEC" w14:textId="77777777" w:rsidR="004E1294" w:rsidRPr="00725C2D" w:rsidRDefault="004E1294" w:rsidP="004E1294">
            <w:pPr>
              <w:numPr>
                <w:ilvl w:val="0"/>
                <w:numId w:val="98"/>
              </w:numPr>
              <w:rPr>
                <w:lang w:eastAsia="ja-JP"/>
              </w:rPr>
            </w:pPr>
            <w:r w:rsidRPr="00725C2D">
              <w:rPr>
                <w:lang w:eastAsia="ja-JP"/>
              </w:rPr>
              <w:t>RAN4 to define cell switch delay requirements for conditional LTM</w:t>
            </w:r>
          </w:p>
          <w:p w14:paraId="33500F58" w14:textId="77777777" w:rsidR="004E1294" w:rsidRPr="00725C2D" w:rsidRDefault="004E1294" w:rsidP="004E1294">
            <w:pPr>
              <w:numPr>
                <w:ilvl w:val="0"/>
                <w:numId w:val="98"/>
              </w:numPr>
              <w:rPr>
                <w:lang w:eastAsia="ja-JP"/>
              </w:rPr>
            </w:pPr>
            <w:r w:rsidRPr="00725C2D">
              <w:rPr>
                <w:lang w:eastAsia="ja-JP"/>
              </w:rPr>
              <w:t>RAN4 to define subsequent conditional LTM requirement unless there is any technical issue identified.</w:t>
            </w:r>
          </w:p>
          <w:p w14:paraId="216972FF" w14:textId="77777777" w:rsidR="004E1294" w:rsidRPr="00725C2D" w:rsidRDefault="004E1294" w:rsidP="004E1294">
            <w:pPr>
              <w:numPr>
                <w:ilvl w:val="0"/>
                <w:numId w:val="98"/>
              </w:numPr>
              <w:rPr>
                <w:lang w:eastAsia="ja-JP"/>
              </w:rPr>
            </w:pPr>
            <w:r w:rsidRPr="00725C2D">
              <w:rPr>
                <w:lang w:eastAsia="ja-JP"/>
              </w:rPr>
              <w:t>Wait for other WGs input to further discuss detailed RRM requirements.</w:t>
            </w:r>
          </w:p>
        </w:tc>
      </w:tr>
    </w:tbl>
    <w:p w14:paraId="2E352EBA"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proposals:</w:t>
      </w:r>
    </w:p>
    <w:p w14:paraId="494E5915" w14:textId="77777777" w:rsidR="004E1294" w:rsidRPr="00725C2D" w:rsidRDefault="004E1294" w:rsidP="004E1294">
      <w:pPr>
        <w:numPr>
          <w:ilvl w:val="0"/>
          <w:numId w:val="99"/>
        </w:numPr>
        <w:rPr>
          <w:lang w:eastAsia="ja-JP"/>
        </w:rPr>
      </w:pPr>
      <w:r w:rsidRPr="00725C2D">
        <w:rPr>
          <w:lang w:eastAsia="ja-JP"/>
        </w:rPr>
        <w:t>Proposal 1: Subsequent conditional LTM cell switch delay can be discussed based on the conclusion of conditional LTM delay.</w:t>
      </w:r>
    </w:p>
    <w:p w14:paraId="5DBC475B" w14:textId="77777777" w:rsidR="004E1294" w:rsidRPr="00725C2D" w:rsidRDefault="004E1294" w:rsidP="004E1294">
      <w:pPr>
        <w:numPr>
          <w:ilvl w:val="1"/>
          <w:numId w:val="99"/>
        </w:numPr>
        <w:rPr>
          <w:lang w:eastAsia="ja-JP"/>
        </w:rPr>
      </w:pPr>
      <w:r w:rsidRPr="00725C2D">
        <w:rPr>
          <w:lang w:eastAsia="ja-JP"/>
        </w:rPr>
        <w:t>Proposal 1a: T</w:t>
      </w:r>
      <w:r w:rsidRPr="00725C2D">
        <w:rPr>
          <w:vertAlign w:val="subscript"/>
          <w:lang w:eastAsia="ja-JP"/>
        </w:rPr>
        <w:t>RRC</w:t>
      </w:r>
      <w:r w:rsidRPr="00725C2D">
        <w:rPr>
          <w:lang w:eastAsia="ja-JP"/>
        </w:rPr>
        <w:t xml:space="preserve"> will not be considered in subsequent conditional LTM delay.</w:t>
      </w:r>
    </w:p>
    <w:p w14:paraId="1B0A47E6" w14:textId="77777777" w:rsidR="004E1294" w:rsidRPr="00725C2D" w:rsidRDefault="004E1294" w:rsidP="004E1294">
      <w:pPr>
        <w:numPr>
          <w:ilvl w:val="1"/>
          <w:numId w:val="99"/>
        </w:numPr>
        <w:rPr>
          <w:lang w:eastAsia="ja-JP"/>
        </w:rPr>
      </w:pPr>
      <w:r w:rsidRPr="00725C2D">
        <w:rPr>
          <w:lang w:eastAsia="ja-JP"/>
        </w:rPr>
        <w:t xml:space="preserve">Proposal 1b: </w:t>
      </w:r>
      <w:proofErr w:type="spellStart"/>
      <w:r w:rsidRPr="00725C2D">
        <w:rPr>
          <w:lang w:eastAsia="ja-JP"/>
        </w:rPr>
        <w:t>T</w:t>
      </w:r>
      <w:r w:rsidRPr="00725C2D">
        <w:rPr>
          <w:vertAlign w:val="subscript"/>
          <w:lang w:eastAsia="ja-JP"/>
        </w:rPr>
        <w:t>Event_DU</w:t>
      </w:r>
      <w:proofErr w:type="spellEnd"/>
      <w:r w:rsidRPr="00725C2D">
        <w:rPr>
          <w:lang w:eastAsia="ja-JP"/>
        </w:rPr>
        <w:t xml:space="preserve"> is the delay uncertainty which is the time from when UE transmits </w:t>
      </w:r>
      <w:proofErr w:type="spellStart"/>
      <w:r w:rsidRPr="00725C2D">
        <w:rPr>
          <w:lang w:eastAsia="ja-JP"/>
        </w:rPr>
        <w:t>RRCReconfigurationcomplete</w:t>
      </w:r>
      <w:proofErr w:type="spellEnd"/>
      <w:r w:rsidRPr="00725C2D">
        <w:rPr>
          <w:lang w:eastAsia="ja-JP"/>
        </w:rPr>
        <w:t xml:space="preserve"> message for the previous CLTM until a condition exists at the measurement reference point which will trigger the subsequent CLTM.</w:t>
      </w:r>
    </w:p>
    <w:p w14:paraId="74751439" w14:textId="77777777" w:rsidR="004E1294" w:rsidRDefault="004E1294" w:rsidP="004E1294">
      <w:pPr>
        <w:numPr>
          <w:ilvl w:val="0"/>
          <w:numId w:val="99"/>
        </w:numPr>
        <w:rPr>
          <w:lang w:eastAsia="ja-JP"/>
        </w:rPr>
      </w:pPr>
      <w:r w:rsidRPr="00725C2D">
        <w:rPr>
          <w:lang w:eastAsia="ja-JP"/>
        </w:rPr>
        <w:t>Proposal 2: Wait for further progress in other working groups and postpone detailed discussions on whether and how to define RRM requirements for subsequent conditional LTM.</w:t>
      </w:r>
    </w:p>
    <w:p w14:paraId="4A95CE76" w14:textId="77777777" w:rsidR="004E1294" w:rsidRPr="00725C2D" w:rsidRDefault="004E1294" w:rsidP="004E1294">
      <w:pPr>
        <w:rPr>
          <w:lang w:eastAsia="ja-JP"/>
        </w:rPr>
      </w:pPr>
    </w:p>
    <w:p w14:paraId="701E532A" w14:textId="77777777" w:rsidR="004E1294" w:rsidRPr="00725C2D" w:rsidRDefault="004E1294" w:rsidP="004E1294">
      <w:pPr>
        <w:rPr>
          <w:lang w:eastAsia="ja-JP"/>
        </w:rPr>
      </w:pPr>
      <w:r w:rsidRPr="00725C2D">
        <w:rPr>
          <w:b/>
          <w:bCs/>
          <w:u w:val="single"/>
          <w:lang w:eastAsia="ja-JP"/>
        </w:rPr>
        <w:t>Issue 1-4-2: The starting point of Subsequent conditional LTM delay</w:t>
      </w:r>
    </w:p>
    <w:p w14:paraId="56696B57"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proposals:</w:t>
      </w:r>
    </w:p>
    <w:p w14:paraId="2547D6D4" w14:textId="77777777" w:rsidR="004E1294" w:rsidRPr="00725C2D" w:rsidRDefault="004E1294" w:rsidP="004E1294">
      <w:pPr>
        <w:numPr>
          <w:ilvl w:val="0"/>
          <w:numId w:val="100"/>
        </w:numPr>
        <w:rPr>
          <w:lang w:eastAsia="ja-JP"/>
        </w:rPr>
      </w:pPr>
      <w:r w:rsidRPr="00725C2D">
        <w:rPr>
          <w:lang w:eastAsia="ja-JP"/>
        </w:rPr>
        <w:t xml:space="preserve">Proposal 1: The starting point of the subsequent conditional LTM delay is when UE transmits </w:t>
      </w:r>
      <w:proofErr w:type="spellStart"/>
      <w:r w:rsidRPr="00725C2D">
        <w:rPr>
          <w:lang w:eastAsia="ja-JP"/>
        </w:rPr>
        <w:t>RRCReconfigurationcomplete</w:t>
      </w:r>
      <w:proofErr w:type="spellEnd"/>
      <w:r w:rsidRPr="00725C2D">
        <w:rPr>
          <w:lang w:eastAsia="ja-JP"/>
        </w:rPr>
        <w:t xml:space="preserve"> message for the previous conditional LTM.</w:t>
      </w:r>
    </w:p>
    <w:p w14:paraId="50093DE9" w14:textId="77777777" w:rsidR="004E1294" w:rsidRPr="00725C2D" w:rsidRDefault="004E1294" w:rsidP="004E1294">
      <w:pPr>
        <w:numPr>
          <w:ilvl w:val="0"/>
          <w:numId w:val="100"/>
        </w:numPr>
        <w:rPr>
          <w:lang w:eastAsia="ja-JP"/>
        </w:rPr>
      </w:pPr>
      <w:r w:rsidRPr="00725C2D">
        <w:rPr>
          <w:lang w:eastAsia="ja-JP"/>
        </w:rPr>
        <w:t>Proposal 2: Wait for RAN2 further progress.</w:t>
      </w:r>
    </w:p>
    <w:p w14:paraId="0D98E4A5" w14:textId="77777777" w:rsidR="004E1294" w:rsidRDefault="004E1294" w:rsidP="004E1294">
      <w:pPr>
        <w:rPr>
          <w:lang w:eastAsia="ja-JP"/>
        </w:rPr>
      </w:pPr>
    </w:p>
    <w:p w14:paraId="3D884EFB" w14:textId="77777777" w:rsidR="004E1294" w:rsidRPr="00725C2D" w:rsidRDefault="004E1294" w:rsidP="004E1294">
      <w:pPr>
        <w:rPr>
          <w:lang w:eastAsia="ja-JP"/>
        </w:rPr>
      </w:pPr>
      <w:r w:rsidRPr="00725C2D">
        <w:rPr>
          <w:b/>
          <w:bCs/>
          <w:u w:val="single"/>
          <w:lang w:eastAsia="ja-JP"/>
        </w:rPr>
        <w:t>Issue 1-4-4: The components of subsequent conditional LTM delay</w:t>
      </w:r>
    </w:p>
    <w:p w14:paraId="314AC023" w14:textId="77777777" w:rsidR="004E1294" w:rsidRPr="00725C2D" w:rsidRDefault="004E1294" w:rsidP="004E1294">
      <w:pPr>
        <w:rPr>
          <w:lang w:eastAsia="ja-JP"/>
        </w:rPr>
      </w:pPr>
      <w:r w:rsidRPr="00725C2D">
        <w:rPr>
          <w:lang w:eastAsia="ja-JP"/>
        </w:rPr>
        <w:t xml:space="preserve">&lt; </w:t>
      </w:r>
      <w:r w:rsidRPr="00725C2D">
        <w:rPr>
          <w:b/>
          <w:bCs/>
          <w:lang w:eastAsia="ja-JP"/>
        </w:rPr>
        <w:t>Way forward</w:t>
      </w:r>
      <w:r w:rsidRPr="00725C2D">
        <w:rPr>
          <w:lang w:eastAsia="ja-JP"/>
        </w:rPr>
        <w:t xml:space="preserve"> &gt; FFS the following proposal:</w:t>
      </w:r>
    </w:p>
    <w:p w14:paraId="1BB9C719" w14:textId="77777777" w:rsidR="004E1294" w:rsidRPr="00725C2D" w:rsidRDefault="004E1294" w:rsidP="004E1294">
      <w:pPr>
        <w:numPr>
          <w:ilvl w:val="0"/>
          <w:numId w:val="102"/>
        </w:numPr>
        <w:rPr>
          <w:lang w:eastAsia="ja-JP"/>
        </w:rPr>
      </w:pPr>
      <w:r w:rsidRPr="00725C2D">
        <w:rPr>
          <w:lang w:eastAsia="ja-JP"/>
        </w:rPr>
        <w:t xml:space="preserve">Proposal 1: </w:t>
      </w:r>
      <w:proofErr w:type="spellStart"/>
      <w:r w:rsidRPr="00725C2D">
        <w:rPr>
          <w:lang w:eastAsia="ja-JP"/>
        </w:rPr>
        <w:t>D</w:t>
      </w:r>
      <w:r w:rsidRPr="00725C2D">
        <w:rPr>
          <w:vertAlign w:val="subscript"/>
          <w:lang w:eastAsia="ja-JP"/>
        </w:rPr>
        <w:t>LTM_Conditional_subsequent</w:t>
      </w:r>
      <w:proofErr w:type="spellEnd"/>
      <w:r w:rsidRPr="00725C2D">
        <w:rPr>
          <w:lang w:eastAsia="ja-JP"/>
        </w:rPr>
        <w:t xml:space="preserve"> = </w:t>
      </w:r>
      <w:proofErr w:type="spellStart"/>
      <w:r w:rsidRPr="00725C2D">
        <w:rPr>
          <w:lang w:eastAsia="ja-JP"/>
        </w:rPr>
        <w:t>T</w:t>
      </w:r>
      <w:r w:rsidRPr="00725C2D">
        <w:rPr>
          <w:vertAlign w:val="subscript"/>
          <w:lang w:eastAsia="ja-JP"/>
        </w:rPr>
        <w:t>Event_DU</w:t>
      </w:r>
      <w:proofErr w:type="spellEnd"/>
      <w:r w:rsidRPr="00725C2D">
        <w:rPr>
          <w:lang w:eastAsia="ja-JP"/>
        </w:rPr>
        <w:t xml:space="preserve"> + </w:t>
      </w:r>
      <w:proofErr w:type="spellStart"/>
      <w:r w:rsidRPr="00725C2D">
        <w:rPr>
          <w:lang w:eastAsia="ja-JP"/>
        </w:rPr>
        <w:t>T</w:t>
      </w:r>
      <w:r w:rsidRPr="00725C2D">
        <w:rPr>
          <w:vertAlign w:val="subscript"/>
          <w:lang w:eastAsia="ja-JP"/>
        </w:rPr>
        <w:t>measure</w:t>
      </w:r>
      <w:proofErr w:type="spellEnd"/>
      <w:r w:rsidRPr="00725C2D">
        <w:rPr>
          <w:lang w:eastAsia="ja-JP"/>
        </w:rPr>
        <w:t xml:space="preserve"> + </w:t>
      </w:r>
      <w:proofErr w:type="spellStart"/>
      <w:r w:rsidRPr="00725C2D">
        <w:rPr>
          <w:lang w:eastAsia="ja-JP"/>
        </w:rPr>
        <w:t>T</w:t>
      </w:r>
      <w:r w:rsidRPr="00725C2D">
        <w:rPr>
          <w:vertAlign w:val="subscript"/>
          <w:lang w:eastAsia="ja-JP"/>
        </w:rPr>
        <w:t>LTM_execution</w:t>
      </w:r>
      <w:proofErr w:type="spellEnd"/>
      <w:r w:rsidRPr="00725C2D">
        <w:rPr>
          <w:lang w:eastAsia="ja-JP"/>
        </w:rPr>
        <w:t xml:space="preserve"> + T</w:t>
      </w:r>
      <w:r w:rsidRPr="00725C2D">
        <w:rPr>
          <w:vertAlign w:val="subscript"/>
          <w:lang w:eastAsia="ja-JP"/>
        </w:rPr>
        <w:t>LTM-interrupt.</w:t>
      </w:r>
    </w:p>
    <w:p w14:paraId="4117CF64" w14:textId="77777777" w:rsidR="004E1294" w:rsidRPr="00725C2D" w:rsidRDefault="004E1294" w:rsidP="004E1294">
      <w:pPr>
        <w:numPr>
          <w:ilvl w:val="0"/>
          <w:numId w:val="103"/>
        </w:numPr>
        <w:rPr>
          <w:lang w:eastAsia="ja-JP"/>
        </w:rPr>
      </w:pPr>
      <w:proofErr w:type="spellStart"/>
      <w:r w:rsidRPr="00725C2D">
        <w:rPr>
          <w:lang w:eastAsia="ja-JP"/>
        </w:rPr>
        <w:t>T</w:t>
      </w:r>
      <w:r w:rsidRPr="00725C2D">
        <w:rPr>
          <w:vertAlign w:val="subscript"/>
          <w:lang w:eastAsia="ja-JP"/>
        </w:rPr>
        <w:t>Event_DU</w:t>
      </w:r>
      <w:proofErr w:type="spellEnd"/>
      <w:r w:rsidRPr="00725C2D">
        <w:rPr>
          <w:vertAlign w:val="subscript"/>
          <w:lang w:eastAsia="ja-JP"/>
        </w:rPr>
        <w:t xml:space="preserve"> </w:t>
      </w:r>
      <w:r w:rsidRPr="00725C2D">
        <w:rPr>
          <w:lang w:eastAsia="ja-JP"/>
        </w:rPr>
        <w:t xml:space="preserve">is the delay uncertainty which is the time from when the UE successfully transmits an </w:t>
      </w:r>
      <w:proofErr w:type="spellStart"/>
      <w:r w:rsidRPr="00725C2D">
        <w:rPr>
          <w:lang w:eastAsia="ja-JP"/>
        </w:rPr>
        <w:t>RRCReconfigurationcomplete</w:t>
      </w:r>
      <w:proofErr w:type="spellEnd"/>
      <w:r w:rsidRPr="00725C2D">
        <w:rPr>
          <w:lang w:eastAsia="ja-JP"/>
        </w:rPr>
        <w:t xml:space="preserve"> message for the previous cell switch until a condition exists at the measurement reference point which will trigger the conditional LTM. </w:t>
      </w:r>
    </w:p>
    <w:p w14:paraId="497C09D7" w14:textId="77777777" w:rsidR="004E1294" w:rsidRPr="00725C2D" w:rsidRDefault="004E1294" w:rsidP="004E1294">
      <w:pPr>
        <w:numPr>
          <w:ilvl w:val="0"/>
          <w:numId w:val="103"/>
        </w:numPr>
        <w:rPr>
          <w:lang w:eastAsia="ja-JP"/>
        </w:rPr>
      </w:pPr>
      <w:proofErr w:type="spellStart"/>
      <w:r w:rsidRPr="00725C2D">
        <w:rPr>
          <w:lang w:eastAsia="ja-JP"/>
        </w:rPr>
        <w:t>T</w:t>
      </w:r>
      <w:r w:rsidRPr="00725C2D">
        <w:rPr>
          <w:vertAlign w:val="subscript"/>
          <w:lang w:eastAsia="ja-JP"/>
        </w:rPr>
        <w:t>measure</w:t>
      </w:r>
      <w:proofErr w:type="spellEnd"/>
      <w:r w:rsidRPr="00725C2D">
        <w:rPr>
          <w:lang w:eastAsia="ja-JP"/>
        </w:rPr>
        <w:t xml:space="preserve"> is measurements time. </w:t>
      </w:r>
    </w:p>
    <w:p w14:paraId="36926721" w14:textId="77777777" w:rsidR="004E1294" w:rsidRDefault="004E1294" w:rsidP="004E1294">
      <w:pPr>
        <w:numPr>
          <w:ilvl w:val="0"/>
          <w:numId w:val="103"/>
        </w:numPr>
        <w:rPr>
          <w:lang w:eastAsia="ja-JP"/>
        </w:rPr>
      </w:pPr>
      <w:proofErr w:type="spellStart"/>
      <w:r w:rsidRPr="00725C2D">
        <w:rPr>
          <w:lang w:eastAsia="ja-JP"/>
        </w:rPr>
        <w:t>T</w:t>
      </w:r>
      <w:r w:rsidRPr="00725C2D">
        <w:rPr>
          <w:vertAlign w:val="subscript"/>
          <w:lang w:eastAsia="ja-JP"/>
        </w:rPr>
        <w:t>LTM_execution</w:t>
      </w:r>
      <w:proofErr w:type="spellEnd"/>
      <w:r w:rsidRPr="00725C2D">
        <w:rPr>
          <w:vertAlign w:val="subscript"/>
          <w:lang w:eastAsia="ja-JP"/>
        </w:rPr>
        <w:t xml:space="preserve"> </w:t>
      </w:r>
      <w:r w:rsidRPr="00725C2D">
        <w:rPr>
          <w:lang w:eastAsia="ja-JP"/>
        </w:rPr>
        <w:t xml:space="preserve">is the UE execution preparation time for conditional </w:t>
      </w:r>
      <w:proofErr w:type="gramStart"/>
      <w:r w:rsidRPr="00725C2D">
        <w:rPr>
          <w:lang w:eastAsia="ja-JP"/>
        </w:rPr>
        <w:t>LTM, and</w:t>
      </w:r>
      <w:proofErr w:type="gramEnd"/>
      <w:r w:rsidRPr="00725C2D">
        <w:rPr>
          <w:lang w:eastAsia="ja-JP"/>
        </w:rPr>
        <w:t xml:space="preserve"> starts after UE realizes the condition of conditional LTM is met and identity of the target cell is determined. </w:t>
      </w:r>
      <w:r w:rsidRPr="00725C2D">
        <w:rPr>
          <w:lang w:val="sv-SE" w:eastAsia="ja-JP"/>
        </w:rPr>
        <w:t>T</w:t>
      </w:r>
      <w:r w:rsidRPr="00725C2D">
        <w:rPr>
          <w:vertAlign w:val="subscript"/>
          <w:lang w:eastAsia="ja-JP"/>
        </w:rPr>
        <w:t>LTM</w:t>
      </w:r>
      <w:r w:rsidRPr="00725C2D">
        <w:rPr>
          <w:vertAlign w:val="subscript"/>
          <w:lang w:val="sv-SE" w:eastAsia="ja-JP"/>
        </w:rPr>
        <w:t>_</w:t>
      </w:r>
      <w:proofErr w:type="spellStart"/>
      <w:r w:rsidRPr="00725C2D">
        <w:rPr>
          <w:vertAlign w:val="subscript"/>
          <w:lang w:val="sv-SE" w:eastAsia="ja-JP"/>
        </w:rPr>
        <w:t>execution</w:t>
      </w:r>
      <w:proofErr w:type="spellEnd"/>
      <w:r w:rsidRPr="00725C2D">
        <w:rPr>
          <w:lang w:val="sv-SE" w:eastAsia="ja-JP"/>
        </w:rPr>
        <w:t xml:space="preserve"> </w:t>
      </w:r>
      <w:proofErr w:type="spellStart"/>
      <w:r w:rsidRPr="00725C2D">
        <w:rPr>
          <w:lang w:val="sv-SE" w:eastAsia="ja-JP"/>
        </w:rPr>
        <w:t>can</w:t>
      </w:r>
      <w:proofErr w:type="spellEnd"/>
      <w:r w:rsidRPr="00725C2D">
        <w:rPr>
          <w:lang w:val="sv-SE" w:eastAsia="ja-JP"/>
        </w:rPr>
        <w:t xml:space="preserve"> be </w:t>
      </w:r>
      <w:proofErr w:type="spellStart"/>
      <w:r w:rsidRPr="00725C2D">
        <w:rPr>
          <w:lang w:val="sv-SE" w:eastAsia="ja-JP"/>
        </w:rPr>
        <w:t>up</w:t>
      </w:r>
      <w:proofErr w:type="spellEnd"/>
      <w:r w:rsidRPr="00725C2D">
        <w:rPr>
          <w:lang w:val="sv-SE" w:eastAsia="ja-JP"/>
        </w:rPr>
        <w:t xml:space="preserve"> to 10ms.</w:t>
      </w:r>
    </w:p>
    <w:p w14:paraId="298B37A7" w14:textId="77777777" w:rsidR="004E1294" w:rsidRPr="00725C2D" w:rsidRDefault="004E1294" w:rsidP="004E1294">
      <w:pPr>
        <w:numPr>
          <w:ilvl w:val="0"/>
          <w:numId w:val="103"/>
        </w:numPr>
        <w:rPr>
          <w:lang w:eastAsia="ja-JP"/>
        </w:rPr>
      </w:pPr>
      <w:r w:rsidRPr="00725C2D">
        <w:rPr>
          <w:lang w:eastAsia="ja-JP"/>
        </w:rPr>
        <w:t>T</w:t>
      </w:r>
      <w:r w:rsidRPr="00725C2D">
        <w:rPr>
          <w:vertAlign w:val="subscript"/>
          <w:lang w:eastAsia="ja-JP"/>
        </w:rPr>
        <w:t>LTM-interrupt</w:t>
      </w:r>
      <w:r w:rsidRPr="00725C2D">
        <w:rPr>
          <w:lang w:eastAsia="ja-JP"/>
        </w:rPr>
        <w:t xml:space="preserve"> is the interruption time as specified in Rel-18.</w:t>
      </w:r>
    </w:p>
    <w:p w14:paraId="25F1B19C" w14:textId="77777777" w:rsidR="00451E2F" w:rsidRPr="00451E2F" w:rsidRDefault="00451E2F" w:rsidP="00451E2F">
      <w:pPr>
        <w:rPr>
          <w:lang w:val="en-GB" w:eastAsia="ja-JP"/>
        </w:rPr>
      </w:pPr>
    </w:p>
    <w:p w14:paraId="1BCDC2BC" w14:textId="77777777" w:rsidR="00815869" w:rsidRDefault="00815869" w:rsidP="00815869">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315DDA28" w14:textId="77777777" w:rsidR="00692FEA" w:rsidRDefault="00692FEA" w:rsidP="00076CA6">
      <w:pPr>
        <w:pStyle w:val="NO"/>
        <w:ind w:left="0" w:firstLine="0"/>
        <w:rPr>
          <w:rFonts w:ascii="Arial" w:eastAsiaTheme="minorEastAsia" w:hAnsi="Arial" w:cs="Arial"/>
          <w:b/>
          <w:bCs/>
          <w:iCs/>
          <w:lang w:eastAsia="zh-CN"/>
        </w:rPr>
      </w:pPr>
    </w:p>
    <w:p w14:paraId="7933066F" w14:textId="1179619E" w:rsidR="00692FEA" w:rsidRDefault="00692FEA" w:rsidP="00076CA6">
      <w:pPr>
        <w:pStyle w:val="NO"/>
        <w:ind w:left="0" w:firstLine="0"/>
        <w:rPr>
          <w:rFonts w:ascii="Arial" w:eastAsiaTheme="minorEastAsia" w:hAnsi="Arial" w:cs="Arial"/>
          <w:iCs/>
          <w:lang w:eastAsia="zh-CN"/>
        </w:rPr>
      </w:pPr>
      <w:r>
        <w:rPr>
          <w:rFonts w:ascii="Arial" w:eastAsiaTheme="minorEastAsia" w:hAnsi="Arial" w:cs="Arial"/>
          <w:iCs/>
          <w:lang w:eastAsia="zh-CN"/>
        </w:rPr>
        <w:t>RP-241</w:t>
      </w:r>
      <w:r w:rsidR="00CB0CF1">
        <w:rPr>
          <w:rFonts w:ascii="Arial" w:eastAsiaTheme="minorEastAsia" w:hAnsi="Arial" w:cs="Arial"/>
          <w:iCs/>
          <w:lang w:eastAsia="zh-CN"/>
        </w:rPr>
        <w:t>9</w:t>
      </w:r>
      <w:r>
        <w:rPr>
          <w:rFonts w:ascii="Arial" w:eastAsiaTheme="minorEastAsia" w:hAnsi="Arial" w:cs="Arial"/>
          <w:iCs/>
          <w:lang w:eastAsia="zh-CN"/>
        </w:rPr>
        <w:t>14</w:t>
      </w:r>
      <w:r>
        <w:rPr>
          <w:rFonts w:ascii="Arial" w:eastAsiaTheme="minorEastAsia" w:hAnsi="Arial" w:cs="Arial"/>
          <w:iCs/>
          <w:lang w:eastAsia="zh-CN"/>
        </w:rPr>
        <w:tab/>
      </w:r>
      <w:r w:rsidRPr="00692FEA">
        <w:rPr>
          <w:rFonts w:ascii="Arial" w:eastAsiaTheme="minorEastAsia" w:hAnsi="Arial" w:cs="Arial"/>
          <w:iCs/>
          <w:lang w:eastAsia="zh-CN"/>
        </w:rPr>
        <w:t>Status Report for Work Item: NR mobility enhancements Phase 4 (rapporteur: Apple)</w:t>
      </w:r>
    </w:p>
    <w:p w14:paraId="4DA0A20B" w14:textId="54EC2ACF" w:rsidR="00675EEA" w:rsidRDefault="00675EEA" w:rsidP="00675EEA">
      <w:pPr>
        <w:pStyle w:val="NO"/>
        <w:ind w:left="0" w:firstLine="0"/>
        <w:rPr>
          <w:rFonts w:ascii="Arial" w:eastAsiaTheme="minorEastAsia" w:hAnsi="Arial" w:cs="Arial"/>
          <w:iCs/>
          <w:lang w:eastAsia="zh-CN"/>
        </w:rPr>
      </w:pPr>
      <w:r>
        <w:rPr>
          <w:rFonts w:ascii="Arial" w:eastAsiaTheme="minorEastAsia" w:hAnsi="Arial" w:cs="Arial"/>
          <w:iCs/>
          <w:lang w:eastAsia="zh-CN"/>
        </w:rPr>
        <w:t>RP-24</w:t>
      </w:r>
      <w:r>
        <w:rPr>
          <w:rFonts w:ascii="Arial" w:eastAsiaTheme="minorEastAsia" w:hAnsi="Arial" w:cs="Arial"/>
          <w:iCs/>
          <w:lang w:eastAsia="zh-CN"/>
        </w:rPr>
        <w:t>2356</w:t>
      </w:r>
      <w:r>
        <w:rPr>
          <w:rFonts w:ascii="Arial" w:eastAsiaTheme="minorEastAsia" w:hAnsi="Arial" w:cs="Arial"/>
          <w:iCs/>
          <w:lang w:eastAsia="zh-CN"/>
        </w:rPr>
        <w:tab/>
      </w:r>
      <w:r w:rsidR="004215E3" w:rsidRPr="004215E3">
        <w:rPr>
          <w:rFonts w:ascii="Arial" w:eastAsiaTheme="minorEastAsia" w:hAnsi="Arial" w:cs="Arial"/>
          <w:iCs/>
          <w:lang w:eastAsia="zh-CN"/>
        </w:rPr>
        <w:t>Revised Work Item: NR mobility enhancements Phase 4</w:t>
      </w:r>
    </w:p>
    <w:p w14:paraId="74326D86" w14:textId="77777777" w:rsidR="00675EEA" w:rsidRDefault="00675EEA" w:rsidP="00076CA6">
      <w:pPr>
        <w:pStyle w:val="NO"/>
        <w:ind w:left="0" w:firstLine="0"/>
        <w:rPr>
          <w:rFonts w:ascii="Arial" w:eastAsiaTheme="minorEastAsia" w:hAnsi="Arial" w:cs="Arial"/>
          <w:iCs/>
          <w:lang w:eastAsia="zh-CN"/>
        </w:rPr>
      </w:pPr>
    </w:p>
    <w:p w14:paraId="70B10427" w14:textId="641E29B2" w:rsidR="00692FEA" w:rsidRPr="00692FEA" w:rsidRDefault="00692FEA" w:rsidP="00076CA6">
      <w:pPr>
        <w:pStyle w:val="NO"/>
        <w:ind w:left="0" w:firstLine="0"/>
        <w:rPr>
          <w:rFonts w:ascii="Arial" w:eastAsiaTheme="minorEastAsia" w:hAnsi="Arial" w:cs="Arial"/>
          <w:iCs/>
          <w:lang w:eastAsia="zh-CN"/>
        </w:rPr>
      </w:pPr>
      <w:r>
        <w:rPr>
          <w:rFonts w:ascii="Arial" w:eastAsiaTheme="minorEastAsia" w:hAnsi="Arial" w:cs="Arial"/>
          <w:iCs/>
          <w:lang w:eastAsia="zh-CN"/>
        </w:rPr>
        <w:tab/>
      </w:r>
    </w:p>
    <w:p w14:paraId="031FADD1" w14:textId="147A732B" w:rsidR="00076CA6" w:rsidRDefault="00076CA6" w:rsidP="00076CA6">
      <w:pPr>
        <w:pStyle w:val="NO"/>
        <w:ind w:left="0" w:firstLine="0"/>
        <w:rPr>
          <w:rFonts w:ascii="Arial" w:eastAsiaTheme="minorEastAsia" w:hAnsi="Arial" w:cs="Arial"/>
          <w:b/>
          <w:bCs/>
          <w:iCs/>
          <w:lang w:eastAsia="zh-CN"/>
        </w:rPr>
      </w:pPr>
      <w:r>
        <w:rPr>
          <w:rFonts w:ascii="Arial" w:eastAsiaTheme="minorEastAsia" w:hAnsi="Arial" w:cs="Arial"/>
          <w:b/>
          <w:bCs/>
          <w:iCs/>
          <w:lang w:eastAsia="zh-CN"/>
        </w:rPr>
        <w:t>RAN1#118</w:t>
      </w:r>
      <w:r w:rsidR="00C06EE0">
        <w:rPr>
          <w:rFonts w:ascii="Arial" w:eastAsiaTheme="minorEastAsia" w:hAnsi="Arial" w:cs="Arial"/>
          <w:b/>
          <w:bCs/>
          <w:iCs/>
          <w:lang w:eastAsia="zh-CN"/>
        </w:rPr>
        <w:t>bis</w:t>
      </w:r>
      <w:r>
        <w:rPr>
          <w:rFonts w:ascii="Arial" w:eastAsiaTheme="minorEastAsia" w:hAnsi="Arial" w:cs="Arial"/>
          <w:b/>
          <w:bCs/>
          <w:iCs/>
          <w:lang w:eastAsia="zh-CN"/>
        </w:rPr>
        <w:t>:</w:t>
      </w:r>
    </w:p>
    <w:p w14:paraId="1D991878" w14:textId="6FBC3BD0" w:rsidR="00F313D0" w:rsidRPr="00C06EE0" w:rsidRDefault="00C06EE0" w:rsidP="00076CA6">
      <w:pPr>
        <w:pStyle w:val="NO"/>
        <w:ind w:left="0" w:firstLine="0"/>
        <w:rPr>
          <w:rFonts w:ascii="Arial" w:eastAsiaTheme="minorEastAsia" w:hAnsi="Arial" w:cs="Arial"/>
          <w:i/>
          <w:lang w:eastAsia="zh-CN"/>
        </w:rPr>
      </w:pPr>
      <w:r w:rsidRPr="00C06EE0">
        <w:rPr>
          <w:rFonts w:ascii="Arial" w:eastAsiaTheme="minorEastAsia" w:hAnsi="Arial" w:cs="Arial"/>
          <w:i/>
          <w:lang w:eastAsia="zh-CN"/>
        </w:rPr>
        <w:t>Will be added</w:t>
      </w:r>
    </w:p>
    <w:p w14:paraId="312A5883" w14:textId="77777777" w:rsidR="00C06EE0" w:rsidRDefault="00C06EE0" w:rsidP="00F313D0">
      <w:pPr>
        <w:pStyle w:val="NO"/>
        <w:ind w:left="0" w:firstLine="0"/>
        <w:rPr>
          <w:rFonts w:ascii="Arial" w:eastAsiaTheme="minorEastAsia" w:hAnsi="Arial" w:cs="Arial"/>
          <w:b/>
          <w:bCs/>
          <w:iCs/>
          <w:lang w:eastAsia="zh-CN"/>
        </w:rPr>
      </w:pPr>
    </w:p>
    <w:p w14:paraId="227994AB" w14:textId="1EE7796F" w:rsidR="00F313D0" w:rsidRDefault="00F313D0" w:rsidP="00F313D0">
      <w:pPr>
        <w:pStyle w:val="NO"/>
        <w:ind w:left="0" w:firstLine="0"/>
        <w:rPr>
          <w:rFonts w:ascii="Arial" w:eastAsiaTheme="minorEastAsia" w:hAnsi="Arial" w:cs="Arial"/>
          <w:b/>
          <w:bCs/>
          <w:iCs/>
          <w:lang w:eastAsia="zh-CN"/>
        </w:rPr>
      </w:pPr>
      <w:r>
        <w:rPr>
          <w:rFonts w:ascii="Arial" w:eastAsiaTheme="minorEastAsia" w:hAnsi="Arial" w:cs="Arial"/>
          <w:b/>
          <w:bCs/>
          <w:iCs/>
          <w:lang w:eastAsia="zh-CN"/>
        </w:rPr>
        <w:t>RAN1#11</w:t>
      </w:r>
      <w:r w:rsidR="00C06EE0">
        <w:rPr>
          <w:rFonts w:ascii="Arial" w:eastAsiaTheme="minorEastAsia" w:hAnsi="Arial" w:cs="Arial"/>
          <w:b/>
          <w:bCs/>
          <w:iCs/>
          <w:lang w:eastAsia="zh-CN"/>
        </w:rPr>
        <w:t>9</w:t>
      </w:r>
      <w:r>
        <w:rPr>
          <w:rFonts w:ascii="Arial" w:eastAsiaTheme="minorEastAsia" w:hAnsi="Arial" w:cs="Arial"/>
          <w:b/>
          <w:bCs/>
          <w:iCs/>
          <w:lang w:eastAsia="zh-CN"/>
        </w:rPr>
        <w:t>:</w:t>
      </w:r>
    </w:p>
    <w:p w14:paraId="408DE719" w14:textId="77777777" w:rsidR="00C06EE0" w:rsidRPr="00C06EE0" w:rsidRDefault="00C06EE0" w:rsidP="00C06EE0">
      <w:pPr>
        <w:pStyle w:val="NO"/>
        <w:ind w:left="0" w:firstLine="0"/>
        <w:rPr>
          <w:rFonts w:ascii="Arial" w:eastAsiaTheme="minorEastAsia" w:hAnsi="Arial" w:cs="Arial"/>
          <w:i/>
          <w:lang w:eastAsia="zh-CN"/>
        </w:rPr>
      </w:pPr>
      <w:r w:rsidRPr="00C06EE0">
        <w:rPr>
          <w:rFonts w:ascii="Arial" w:eastAsiaTheme="minorEastAsia" w:hAnsi="Arial" w:cs="Arial"/>
          <w:i/>
          <w:lang w:eastAsia="zh-CN"/>
        </w:rPr>
        <w:t>Will be added</w:t>
      </w:r>
    </w:p>
    <w:p w14:paraId="31319728" w14:textId="77777777" w:rsidR="00F313D0" w:rsidRDefault="00F313D0" w:rsidP="00076CA6">
      <w:pPr>
        <w:pStyle w:val="NO"/>
        <w:ind w:left="0" w:firstLine="0"/>
        <w:rPr>
          <w:rFonts w:ascii="Arial" w:eastAsiaTheme="minorEastAsia" w:hAnsi="Arial" w:cs="Arial"/>
          <w:b/>
          <w:bCs/>
          <w:iCs/>
          <w:lang w:eastAsia="zh-CN"/>
        </w:rPr>
      </w:pPr>
    </w:p>
    <w:p w14:paraId="7D13FEB7" w14:textId="77777777" w:rsidR="00076CA6" w:rsidRDefault="00076CA6" w:rsidP="00136BBE">
      <w:pPr>
        <w:pStyle w:val="NO"/>
        <w:ind w:left="0" w:firstLine="0"/>
        <w:rPr>
          <w:rFonts w:ascii="Arial" w:eastAsiaTheme="minorEastAsia" w:hAnsi="Arial" w:cs="Arial"/>
          <w:b/>
          <w:bCs/>
          <w:iCs/>
          <w:lang w:eastAsia="zh-CN"/>
        </w:rPr>
      </w:pPr>
    </w:p>
    <w:p w14:paraId="173DCA56" w14:textId="6C9EF762" w:rsidR="006452C7" w:rsidRDefault="006452C7" w:rsidP="00136BBE">
      <w:pPr>
        <w:pStyle w:val="NO"/>
        <w:ind w:left="0" w:firstLine="0"/>
        <w:rPr>
          <w:rFonts w:ascii="Arial" w:eastAsiaTheme="minorEastAsia" w:hAnsi="Arial" w:cs="Arial"/>
          <w:b/>
          <w:bCs/>
          <w:iCs/>
          <w:lang w:eastAsia="zh-CN"/>
        </w:rPr>
      </w:pPr>
      <w:r>
        <w:rPr>
          <w:rFonts w:ascii="Arial" w:eastAsiaTheme="minorEastAsia" w:hAnsi="Arial" w:cs="Arial"/>
          <w:b/>
          <w:bCs/>
          <w:iCs/>
          <w:lang w:eastAsia="zh-CN"/>
        </w:rPr>
        <w:t>RAN2#127</w:t>
      </w:r>
      <w:r w:rsidR="00945BF9">
        <w:rPr>
          <w:rFonts w:ascii="Arial" w:eastAsiaTheme="minorEastAsia" w:hAnsi="Arial" w:cs="Arial"/>
          <w:b/>
          <w:bCs/>
          <w:iCs/>
          <w:lang w:eastAsia="zh-CN"/>
        </w:rPr>
        <w:t>bis</w:t>
      </w:r>
      <w:r>
        <w:rPr>
          <w:rFonts w:ascii="Arial" w:eastAsiaTheme="minorEastAsia" w:hAnsi="Arial" w:cs="Arial"/>
          <w:b/>
          <w:bCs/>
          <w:iCs/>
          <w:lang w:eastAsia="zh-CN"/>
        </w:rPr>
        <w:t>:</w:t>
      </w:r>
    </w:p>
    <w:p w14:paraId="68F4FDB5" w14:textId="77777777" w:rsidR="006452C7" w:rsidRDefault="006452C7" w:rsidP="006452C7">
      <w:pPr>
        <w:pStyle w:val="Doc-text2"/>
        <w:ind w:left="0" w:firstLine="0"/>
      </w:pPr>
    </w:p>
    <w:p w14:paraId="7584AF84" w14:textId="3886D889" w:rsidR="00CF2ADF" w:rsidRPr="00737AED" w:rsidRDefault="00CF2ADF" w:rsidP="00CF2ADF">
      <w:pPr>
        <w:pStyle w:val="Doc-title"/>
      </w:pPr>
      <w:r>
        <w:t>R2-2408595</w:t>
      </w:r>
      <w:r>
        <w:tab/>
        <w:t>Important aspects of Rel-19 mobility enhancements WI</w:t>
      </w:r>
      <w:r>
        <w:tab/>
        <w:t>Rapporteurs (Apple, China Telecom)</w:t>
      </w:r>
      <w:r>
        <w:tab/>
        <w:t>discussion</w:t>
      </w:r>
      <w:r>
        <w:tab/>
        <w:t>NR_Mob_Ph4-Core</w:t>
      </w:r>
    </w:p>
    <w:p w14:paraId="7E4E5C0D" w14:textId="77777777" w:rsidR="00CF2ADF" w:rsidRDefault="00CF2ADF" w:rsidP="00CF2ADF">
      <w:pPr>
        <w:pStyle w:val="Doc-title"/>
      </w:pPr>
      <w:r>
        <w:lastRenderedPageBreak/>
        <w:t>R2-2408052</w:t>
      </w:r>
      <w:r>
        <w:tab/>
        <w:t>Introduction of NR mobility enhancements Phase 4 in TS 37.340</w:t>
      </w:r>
      <w:r>
        <w:tab/>
        <w:t>China Telecom</w:t>
      </w:r>
      <w:r>
        <w:tab/>
      </w:r>
      <w:proofErr w:type="spellStart"/>
      <w:r>
        <w:t>draftCR</w:t>
      </w:r>
      <w:proofErr w:type="spellEnd"/>
      <w:r>
        <w:tab/>
        <w:t>Rel-19</w:t>
      </w:r>
      <w:r>
        <w:tab/>
        <w:t>37.340</w:t>
      </w:r>
      <w:r>
        <w:tab/>
        <w:t>18.3.0</w:t>
      </w:r>
      <w:r>
        <w:tab/>
        <w:t>B</w:t>
      </w:r>
      <w:r>
        <w:tab/>
        <w:t>NR_Mob_Ph4-Core</w:t>
      </w:r>
    </w:p>
    <w:p w14:paraId="50CE7DEA" w14:textId="77777777" w:rsidR="00CF2ADF" w:rsidRPr="00737AED" w:rsidRDefault="00CF2ADF" w:rsidP="00CF2ADF">
      <w:pPr>
        <w:pStyle w:val="Doc-text2"/>
      </w:pPr>
    </w:p>
    <w:p w14:paraId="1CC14F94" w14:textId="77777777" w:rsidR="00CF2ADF" w:rsidRDefault="00CF2ADF" w:rsidP="00CF2ADF">
      <w:pPr>
        <w:pStyle w:val="Doc-title"/>
      </w:pPr>
      <w:r>
        <w:t>R2-2408598</w:t>
      </w:r>
      <w:r>
        <w:tab/>
        <w:t>Introduction of NR mobility enhancements Phase 4 in TS 38.300</w:t>
      </w:r>
      <w:r>
        <w:tab/>
        <w:t>Apple</w:t>
      </w:r>
      <w:r>
        <w:tab/>
      </w:r>
      <w:proofErr w:type="spellStart"/>
      <w:r>
        <w:t>draftCR</w:t>
      </w:r>
      <w:proofErr w:type="spellEnd"/>
      <w:r>
        <w:tab/>
        <w:t>Rel-19</w:t>
      </w:r>
      <w:r>
        <w:tab/>
        <w:t>38.300</w:t>
      </w:r>
      <w:r>
        <w:tab/>
        <w:t>18.3.0</w:t>
      </w:r>
      <w:r>
        <w:tab/>
        <w:t>B</w:t>
      </w:r>
      <w:r>
        <w:tab/>
        <w:t>NR_Mob_Ph4-Core</w:t>
      </w:r>
    </w:p>
    <w:p w14:paraId="665070DD" w14:textId="77777777" w:rsidR="00CF2ADF" w:rsidRDefault="00CF2ADF" w:rsidP="00CF2ADF">
      <w:pPr>
        <w:pStyle w:val="Doc-title"/>
      </w:pPr>
    </w:p>
    <w:p w14:paraId="752EC026" w14:textId="77777777" w:rsidR="00BF220C" w:rsidRDefault="00BF220C" w:rsidP="00BF220C">
      <w:pPr>
        <w:pStyle w:val="Doc-title"/>
      </w:pPr>
      <w:r w:rsidRPr="005D7F45">
        <w:t>R2-2409031</w:t>
      </w:r>
      <w:r>
        <w:tab/>
        <w:t>Multiple reference configuration for inter-CU LTM</w:t>
      </w:r>
      <w:r>
        <w:tab/>
        <w:t>KDDI Corporation, LG Electronics, Nokia, ZTE, Rakuten, KT, CMCC, ETRI, ITL, ITRI, Fujitsu, SK telecom, Uplus</w:t>
      </w:r>
      <w:r>
        <w:tab/>
        <w:t>discussion</w:t>
      </w:r>
    </w:p>
    <w:p w14:paraId="52F0A675" w14:textId="77777777" w:rsidR="00BF220C" w:rsidRPr="00BF220C" w:rsidRDefault="00BF220C" w:rsidP="00BF220C">
      <w:pPr>
        <w:pStyle w:val="Doc-text2"/>
      </w:pPr>
    </w:p>
    <w:p w14:paraId="0E5EE015" w14:textId="1FDFC334" w:rsidR="00CF2ADF" w:rsidRDefault="00CF2ADF" w:rsidP="00CF2ADF">
      <w:pPr>
        <w:pStyle w:val="Doc-title"/>
      </w:pPr>
      <w:r>
        <w:t>R2-2407987</w:t>
      </w:r>
      <w:r>
        <w:tab/>
        <w:t>Discussion on Inter-CU LTM</w:t>
      </w:r>
      <w:r>
        <w:tab/>
        <w:t>CATT</w:t>
      </w:r>
      <w:r>
        <w:tab/>
        <w:t>discussion</w:t>
      </w:r>
      <w:r>
        <w:tab/>
        <w:t>Rel-19</w:t>
      </w:r>
      <w:r>
        <w:tab/>
        <w:t>NR_Mob_Ph4-Core</w:t>
      </w:r>
    </w:p>
    <w:p w14:paraId="68C74012" w14:textId="77777777" w:rsidR="00CF2ADF" w:rsidRDefault="00CF2ADF" w:rsidP="00CF2ADF">
      <w:pPr>
        <w:pStyle w:val="Doc-title"/>
      </w:pPr>
      <w:r>
        <w:t>R2-2408053</w:t>
      </w:r>
      <w:r>
        <w:tab/>
        <w:t>Discussion on inter-CU LTM in DC</w:t>
      </w:r>
      <w:r>
        <w:tab/>
        <w:t>China Telecom</w:t>
      </w:r>
      <w:r>
        <w:tab/>
        <w:t>discussion</w:t>
      </w:r>
      <w:r>
        <w:tab/>
        <w:t>Rel-19</w:t>
      </w:r>
      <w:r>
        <w:tab/>
        <w:t>NR_Mob_Ph4-Core</w:t>
      </w:r>
    </w:p>
    <w:p w14:paraId="3EF1E674" w14:textId="77777777" w:rsidR="00CF2ADF" w:rsidRDefault="00CF2ADF" w:rsidP="00CF2ADF">
      <w:pPr>
        <w:pStyle w:val="Doc-title"/>
      </w:pPr>
      <w:r>
        <w:t>R2-2408061</w:t>
      </w:r>
      <w:r>
        <w:tab/>
        <w:t>Discussion on remaining issues of inter-CU LTM cell switch</w:t>
      </w:r>
      <w:r>
        <w:tab/>
      </w:r>
      <w:proofErr w:type="spellStart"/>
      <w:r>
        <w:t>Transsion</w:t>
      </w:r>
      <w:proofErr w:type="spellEnd"/>
      <w:r>
        <w:t xml:space="preserve"> Holdings</w:t>
      </w:r>
      <w:r>
        <w:tab/>
        <w:t>discussion</w:t>
      </w:r>
      <w:r>
        <w:tab/>
        <w:t>Rel-19</w:t>
      </w:r>
    </w:p>
    <w:p w14:paraId="6122C9E7" w14:textId="77777777" w:rsidR="00CF2ADF" w:rsidRDefault="00CF2ADF" w:rsidP="00CF2ADF">
      <w:pPr>
        <w:pStyle w:val="Doc-title"/>
      </w:pPr>
      <w:r>
        <w:t>R2-2408087</w:t>
      </w:r>
      <w:r>
        <w:tab/>
        <w:t>Discussion on Inter-CU LTM</w:t>
      </w:r>
      <w:r>
        <w:tab/>
        <w:t>CMCC</w:t>
      </w:r>
      <w:r>
        <w:tab/>
        <w:t>discussion</w:t>
      </w:r>
      <w:r>
        <w:tab/>
        <w:t>Rel-19</w:t>
      </w:r>
      <w:r>
        <w:tab/>
        <w:t>NR_Mob_Ph4-Core</w:t>
      </w:r>
    </w:p>
    <w:p w14:paraId="0EA893FD" w14:textId="77777777" w:rsidR="00CF2ADF" w:rsidRDefault="00CF2ADF" w:rsidP="00CF2ADF">
      <w:pPr>
        <w:pStyle w:val="Doc-title"/>
      </w:pPr>
      <w:r>
        <w:t>R2-2408117</w:t>
      </w:r>
      <w:r>
        <w:tab/>
        <w:t>Discussion on inter-CU LTM</w:t>
      </w:r>
      <w:r>
        <w:tab/>
        <w:t>vivo</w:t>
      </w:r>
      <w:r>
        <w:tab/>
        <w:t>discussion</w:t>
      </w:r>
      <w:r>
        <w:tab/>
        <w:t>Rel-19</w:t>
      </w:r>
      <w:r>
        <w:tab/>
        <w:t>NR_Mob_Ph4-Core</w:t>
      </w:r>
    </w:p>
    <w:p w14:paraId="7442080E" w14:textId="77777777" w:rsidR="00CF2ADF" w:rsidRDefault="00CF2ADF" w:rsidP="00CF2ADF">
      <w:pPr>
        <w:pStyle w:val="Doc-title"/>
      </w:pPr>
      <w:r>
        <w:t>R2-2408193</w:t>
      </w:r>
      <w:r>
        <w:tab/>
        <w:t>Discussion on inter-CU LTM</w:t>
      </w:r>
      <w:r>
        <w:tab/>
        <w:t>Xiaomi</w:t>
      </w:r>
      <w:r>
        <w:tab/>
        <w:t>discussion</w:t>
      </w:r>
      <w:r>
        <w:tab/>
        <w:t>Rel-19</w:t>
      </w:r>
      <w:r>
        <w:tab/>
        <w:t>NR_Mob_Ph4-Core</w:t>
      </w:r>
    </w:p>
    <w:p w14:paraId="243BF54D" w14:textId="77777777" w:rsidR="00CF2ADF" w:rsidRDefault="00CF2ADF" w:rsidP="00CF2ADF">
      <w:pPr>
        <w:pStyle w:val="Doc-title"/>
      </w:pPr>
      <w:r>
        <w:t>R2-2408259</w:t>
      </w:r>
      <w:r>
        <w:tab/>
        <w:t>Discussion on Inter-CU LTM standalone and DC</w:t>
      </w:r>
      <w:r>
        <w:tab/>
        <w:t>MediaTek Inc.</w:t>
      </w:r>
      <w:r>
        <w:tab/>
        <w:t>discussion</w:t>
      </w:r>
      <w:r>
        <w:tab/>
        <w:t>Rel-19</w:t>
      </w:r>
      <w:r>
        <w:tab/>
        <w:t>NR_Mob_Ph4-Core</w:t>
      </w:r>
    </w:p>
    <w:p w14:paraId="2B3E5A53" w14:textId="77777777" w:rsidR="00CF2ADF" w:rsidRDefault="00CF2ADF" w:rsidP="00CF2ADF">
      <w:pPr>
        <w:pStyle w:val="Doc-title"/>
      </w:pPr>
      <w:r>
        <w:t>R2-2408279</w:t>
      </w:r>
      <w:r>
        <w:tab/>
        <w:t>Further discussion on inter-CU LTM</w:t>
      </w:r>
      <w:r>
        <w:tab/>
        <w:t>HONOR</w:t>
      </w:r>
      <w:r>
        <w:tab/>
        <w:t>discussion</w:t>
      </w:r>
      <w:r>
        <w:tab/>
        <w:t>Rel-19</w:t>
      </w:r>
      <w:r>
        <w:tab/>
        <w:t>NR_Mob_Ph4-Core</w:t>
      </w:r>
    </w:p>
    <w:p w14:paraId="121BE358" w14:textId="77777777" w:rsidR="00CF2ADF" w:rsidRDefault="00CF2ADF" w:rsidP="00CF2ADF">
      <w:pPr>
        <w:pStyle w:val="Doc-title"/>
      </w:pPr>
      <w:r>
        <w:t>R2-2408292</w:t>
      </w:r>
      <w:r>
        <w:tab/>
        <w:t xml:space="preserve">Discussion on Inter CU LTM </w:t>
      </w:r>
      <w:r>
        <w:tab/>
        <w:t>Lekha Wireless Solutions</w:t>
      </w:r>
      <w:r>
        <w:tab/>
        <w:t>discussion</w:t>
      </w:r>
      <w:r>
        <w:tab/>
        <w:t>Rel-19</w:t>
      </w:r>
    </w:p>
    <w:p w14:paraId="52ED5B7E" w14:textId="77777777" w:rsidR="00CF2ADF" w:rsidRDefault="00CF2ADF" w:rsidP="00CF2ADF">
      <w:pPr>
        <w:pStyle w:val="Doc-title"/>
      </w:pPr>
      <w:r>
        <w:t>R2-2408319</w:t>
      </w:r>
      <w:r>
        <w:tab/>
        <w:t>Discussion on Inter-CU LTM</w:t>
      </w:r>
      <w:r>
        <w:tab/>
        <w:t>Lenovo</w:t>
      </w:r>
      <w:r>
        <w:tab/>
        <w:t>discussion</w:t>
      </w:r>
      <w:r>
        <w:tab/>
        <w:t>Rel-19</w:t>
      </w:r>
    </w:p>
    <w:p w14:paraId="76DBD746" w14:textId="77777777" w:rsidR="00CF2ADF" w:rsidRDefault="00CF2ADF" w:rsidP="00CF2ADF">
      <w:pPr>
        <w:pStyle w:val="Doc-title"/>
      </w:pPr>
      <w:r>
        <w:t>R2-2408328</w:t>
      </w:r>
      <w:r>
        <w:tab/>
        <w:t>Discussion on issues for supporting inter-CU LTM</w:t>
      </w:r>
      <w:r>
        <w:tab/>
        <w:t>Sharp</w:t>
      </w:r>
      <w:r>
        <w:tab/>
        <w:t>discussion</w:t>
      </w:r>
      <w:r>
        <w:tab/>
        <w:t>Rel-19</w:t>
      </w:r>
      <w:r>
        <w:tab/>
        <w:t>NR_Mob_Ph4-Core</w:t>
      </w:r>
    </w:p>
    <w:p w14:paraId="6ADE84D9" w14:textId="77777777" w:rsidR="00CF2ADF" w:rsidRDefault="00CF2ADF" w:rsidP="00CF2ADF">
      <w:pPr>
        <w:pStyle w:val="Doc-title"/>
      </w:pPr>
      <w:r>
        <w:t>R2-2408498</w:t>
      </w:r>
      <w:r>
        <w:tab/>
        <w:t>Discussion on open issues for inter-CU LTM</w:t>
      </w:r>
      <w:r>
        <w:tab/>
        <w:t>OPPO</w:t>
      </w:r>
      <w:r>
        <w:tab/>
        <w:t>discussion</w:t>
      </w:r>
      <w:r>
        <w:tab/>
        <w:t>Rel-19</w:t>
      </w:r>
      <w:r>
        <w:tab/>
        <w:t>NR_Mob_Ph4-Core</w:t>
      </w:r>
    </w:p>
    <w:p w14:paraId="759B72BD" w14:textId="77777777" w:rsidR="00CF2ADF" w:rsidRDefault="00CF2ADF" w:rsidP="00CF2ADF">
      <w:pPr>
        <w:pStyle w:val="Doc-title"/>
      </w:pPr>
      <w:r>
        <w:t>R2-2408524</w:t>
      </w:r>
      <w:r>
        <w:tab/>
        <w:t>Discussion on inter-CU LTM</w:t>
      </w:r>
      <w:r>
        <w:tab/>
        <w:t>ZTE Corporation</w:t>
      </w:r>
      <w:r>
        <w:tab/>
        <w:t>discussion</w:t>
      </w:r>
      <w:r>
        <w:tab/>
        <w:t>Rel-19</w:t>
      </w:r>
      <w:r>
        <w:tab/>
        <w:t>NR_Mob_Ph4-Core</w:t>
      </w:r>
    </w:p>
    <w:p w14:paraId="678DAAE1" w14:textId="77777777" w:rsidR="00CF2ADF" w:rsidRDefault="00CF2ADF" w:rsidP="00CF2ADF">
      <w:pPr>
        <w:pStyle w:val="Doc-title"/>
      </w:pPr>
      <w:r>
        <w:t>R2-2408596</w:t>
      </w:r>
      <w:r>
        <w:tab/>
        <w:t>Open items for inter-CU LTM in SA and DC cases</w:t>
      </w:r>
      <w:r>
        <w:tab/>
        <w:t>Apple</w:t>
      </w:r>
      <w:r>
        <w:tab/>
        <w:t>discussion</w:t>
      </w:r>
      <w:r>
        <w:tab/>
        <w:t>NR_Mob_Ph4-Core</w:t>
      </w:r>
    </w:p>
    <w:p w14:paraId="40E15B12" w14:textId="77777777" w:rsidR="00CF2ADF" w:rsidRDefault="00CF2ADF" w:rsidP="00CF2ADF">
      <w:pPr>
        <w:pStyle w:val="Doc-title"/>
      </w:pPr>
      <w:r>
        <w:t>R2-2408607</w:t>
      </w:r>
      <w:r>
        <w:tab/>
        <w:t>Discussion on inter-CU LTM with DC</w:t>
      </w:r>
      <w:r>
        <w:tab/>
        <w:t>LG Electronics Inc.</w:t>
      </w:r>
      <w:r>
        <w:tab/>
        <w:t>discussion</w:t>
      </w:r>
      <w:r>
        <w:tab/>
        <w:t>Rel-19</w:t>
      </w:r>
      <w:r>
        <w:tab/>
        <w:t>NR_Mob_Ph4-Core</w:t>
      </w:r>
    </w:p>
    <w:p w14:paraId="206F9982" w14:textId="77777777" w:rsidR="00CF2ADF" w:rsidRDefault="00CF2ADF" w:rsidP="00CF2ADF">
      <w:pPr>
        <w:pStyle w:val="Doc-title"/>
      </w:pPr>
      <w:r>
        <w:t>R2-2408659</w:t>
      </w:r>
      <w:r>
        <w:tab/>
        <w:t>Discussion on inter-CU LTM</w:t>
      </w:r>
      <w:r>
        <w:tab/>
        <w:t>NEC</w:t>
      </w:r>
      <w:r>
        <w:tab/>
        <w:t>discussion</w:t>
      </w:r>
      <w:r>
        <w:tab/>
        <w:t>Rel-19</w:t>
      </w:r>
      <w:r>
        <w:tab/>
        <w:t>NR_Mob_Ph4-Core</w:t>
      </w:r>
    </w:p>
    <w:p w14:paraId="7460CD24" w14:textId="77777777" w:rsidR="00CF2ADF" w:rsidRDefault="00CF2ADF" w:rsidP="00CF2ADF">
      <w:pPr>
        <w:pStyle w:val="Doc-title"/>
      </w:pPr>
      <w:r>
        <w:t>R2-2408682</w:t>
      </w:r>
      <w:r>
        <w:tab/>
        <w:t>The Rel-19 ID for subsequent inter-CU LTM</w:t>
      </w:r>
      <w:r>
        <w:tab/>
        <w:t>ITRI</w:t>
      </w:r>
      <w:r>
        <w:tab/>
        <w:t>discussion</w:t>
      </w:r>
      <w:r>
        <w:tab/>
        <w:t>NR_Mob_Ph4-Core</w:t>
      </w:r>
    </w:p>
    <w:p w14:paraId="40AAD1C5" w14:textId="77777777" w:rsidR="00CF2ADF" w:rsidRDefault="00CF2ADF" w:rsidP="00CF2ADF">
      <w:pPr>
        <w:pStyle w:val="Doc-title"/>
      </w:pPr>
      <w:r>
        <w:t>R2-2408714</w:t>
      </w:r>
      <w:r>
        <w:tab/>
        <w:t>LTM for Inter-CU</w:t>
      </w:r>
      <w:r>
        <w:tab/>
        <w:t>Sony</w:t>
      </w:r>
      <w:r>
        <w:tab/>
        <w:t>discussion</w:t>
      </w:r>
      <w:r>
        <w:tab/>
        <w:t>Rel-19</w:t>
      </w:r>
      <w:r>
        <w:tab/>
        <w:t>NR_Mob_Ph4</w:t>
      </w:r>
    </w:p>
    <w:p w14:paraId="743E376C" w14:textId="77777777" w:rsidR="00CF2ADF" w:rsidRDefault="00CF2ADF" w:rsidP="00CF2ADF">
      <w:pPr>
        <w:pStyle w:val="Doc-title"/>
      </w:pPr>
      <w:r>
        <w:t>R2-2408752</w:t>
      </w:r>
      <w:r>
        <w:tab/>
        <w:t>On Inter-CU LTM Open Issues</w:t>
      </w:r>
      <w:r>
        <w:tab/>
        <w:t>Nokia</w:t>
      </w:r>
      <w:r>
        <w:tab/>
        <w:t>discussion</w:t>
      </w:r>
    </w:p>
    <w:p w14:paraId="11E127AB" w14:textId="77777777" w:rsidR="00CF2ADF" w:rsidRDefault="00CF2ADF" w:rsidP="00CF2ADF">
      <w:pPr>
        <w:pStyle w:val="Doc-title"/>
      </w:pPr>
      <w:r>
        <w:t>R2-2408758</w:t>
      </w:r>
      <w:r>
        <w:tab/>
        <w:t>DC aspects for inter-CU LTM</w:t>
      </w:r>
      <w:r>
        <w:tab/>
        <w:t>Ericsson</w:t>
      </w:r>
      <w:r>
        <w:tab/>
        <w:t>discussion</w:t>
      </w:r>
      <w:r>
        <w:tab/>
        <w:t>Rel-19</w:t>
      </w:r>
      <w:r>
        <w:tab/>
        <w:t>NR_Mob_Ph4-Core</w:t>
      </w:r>
    </w:p>
    <w:p w14:paraId="05BB8126" w14:textId="77777777" w:rsidR="00CF2ADF" w:rsidRDefault="00CF2ADF" w:rsidP="00CF2ADF">
      <w:pPr>
        <w:pStyle w:val="Doc-title"/>
      </w:pPr>
      <w:r>
        <w:t>R2-2408860</w:t>
      </w:r>
      <w:r>
        <w:tab/>
        <w:t>Further Considerations to Support Inter-CU LTM</w:t>
      </w:r>
      <w:r>
        <w:tab/>
        <w:t>Samsung</w:t>
      </w:r>
      <w:r>
        <w:tab/>
        <w:t>discussion</w:t>
      </w:r>
      <w:r>
        <w:tab/>
        <w:t>Rel-19</w:t>
      </w:r>
      <w:r>
        <w:tab/>
        <w:t>NR_Mob_Ph4-Core</w:t>
      </w:r>
    </w:p>
    <w:p w14:paraId="055640DC" w14:textId="77777777" w:rsidR="00CF2ADF" w:rsidRDefault="00CF2ADF" w:rsidP="00CF2ADF">
      <w:pPr>
        <w:pStyle w:val="Doc-title"/>
      </w:pPr>
      <w:r>
        <w:t>R2-2408867</w:t>
      </w:r>
      <w:r>
        <w:tab/>
        <w:t>Initial considerations for inter-CU LTM</w:t>
      </w:r>
      <w:r>
        <w:tab/>
        <w:t>Rakuten Mobile, Inc</w:t>
      </w:r>
      <w:r>
        <w:tab/>
        <w:t>discussion</w:t>
      </w:r>
      <w:r>
        <w:tab/>
        <w:t>Rel-19</w:t>
      </w:r>
    </w:p>
    <w:p w14:paraId="5902F849" w14:textId="77777777" w:rsidR="00CF2ADF" w:rsidRDefault="00CF2ADF" w:rsidP="00CF2ADF">
      <w:pPr>
        <w:pStyle w:val="Doc-title"/>
      </w:pPr>
      <w:r>
        <w:t>R2-2408870</w:t>
      </w:r>
      <w:r>
        <w:tab/>
        <w:t>LTM in DC scenarios</w:t>
      </w:r>
      <w:r>
        <w:tab/>
        <w:t>Rakuten Mobile, Inc</w:t>
      </w:r>
      <w:r>
        <w:tab/>
        <w:t>discussion</w:t>
      </w:r>
      <w:r>
        <w:tab/>
        <w:t>Rel-19</w:t>
      </w:r>
    </w:p>
    <w:p w14:paraId="61FBE37B" w14:textId="77777777" w:rsidR="00CF2ADF" w:rsidRPr="008B4404" w:rsidRDefault="00CF2ADF" w:rsidP="00CF2ADF">
      <w:pPr>
        <w:pStyle w:val="Doc-text2"/>
      </w:pPr>
      <w:r>
        <w:t>=&gt; Withdrawn</w:t>
      </w:r>
    </w:p>
    <w:p w14:paraId="1752D328" w14:textId="77777777" w:rsidR="00CF2ADF" w:rsidRDefault="00CF2ADF" w:rsidP="00CF2ADF">
      <w:pPr>
        <w:pStyle w:val="Doc-title"/>
      </w:pPr>
      <w:r>
        <w:t>R2-2408876</w:t>
      </w:r>
      <w:r>
        <w:tab/>
        <w:t>LTM in DC scenarios</w:t>
      </w:r>
      <w:r>
        <w:tab/>
        <w:t>Rakuten Mobile, Inc</w:t>
      </w:r>
      <w:r>
        <w:tab/>
        <w:t>discussion</w:t>
      </w:r>
      <w:r>
        <w:tab/>
        <w:t>Rel-19</w:t>
      </w:r>
    </w:p>
    <w:p w14:paraId="5F7B6777" w14:textId="77777777" w:rsidR="00CF2ADF" w:rsidRDefault="00CF2ADF" w:rsidP="00CF2ADF">
      <w:pPr>
        <w:pStyle w:val="Doc-title"/>
      </w:pPr>
      <w:r>
        <w:t>R2-2408957</w:t>
      </w:r>
      <w:r>
        <w:tab/>
        <w:t>Discussion on Inter-CU LTM</w:t>
      </w:r>
      <w:r>
        <w:tab/>
      </w:r>
      <w:proofErr w:type="spellStart"/>
      <w:r>
        <w:t>InterDigital</w:t>
      </w:r>
      <w:proofErr w:type="spellEnd"/>
      <w:r>
        <w:t>, Europe, Ltd.</w:t>
      </w:r>
      <w:r>
        <w:tab/>
        <w:t>discussion</w:t>
      </w:r>
      <w:r>
        <w:tab/>
        <w:t>Rel-19</w:t>
      </w:r>
    </w:p>
    <w:p w14:paraId="1C3D3A71" w14:textId="77777777" w:rsidR="00CF2ADF" w:rsidRDefault="00CF2ADF" w:rsidP="00CF2ADF">
      <w:pPr>
        <w:pStyle w:val="Doc-title"/>
      </w:pPr>
      <w:r>
        <w:t>R2-2408959</w:t>
      </w:r>
      <w:r>
        <w:tab/>
        <w:t>Further Discussion to Support the inter -CU LTM</w:t>
      </w:r>
      <w:r>
        <w:tab/>
        <w:t>ETRI</w:t>
      </w:r>
      <w:r>
        <w:tab/>
        <w:t>discussion</w:t>
      </w:r>
      <w:r>
        <w:tab/>
        <w:t>Rel-19</w:t>
      </w:r>
    </w:p>
    <w:p w14:paraId="73F7BE57" w14:textId="77777777" w:rsidR="00CF2ADF" w:rsidRDefault="00CF2ADF" w:rsidP="00CF2ADF">
      <w:pPr>
        <w:pStyle w:val="Doc-title"/>
      </w:pPr>
      <w:r>
        <w:t>R2-2408966</w:t>
      </w:r>
      <w:r>
        <w:tab/>
        <w:t>Inter-gNB LTM</w:t>
      </w:r>
      <w:r>
        <w:tab/>
        <w:t>Qualcomm Innovation Center Inc</w:t>
      </w:r>
      <w:r>
        <w:tab/>
        <w:t>discussion</w:t>
      </w:r>
    </w:p>
    <w:p w14:paraId="024DFFC7" w14:textId="77777777" w:rsidR="00CF2ADF" w:rsidRDefault="00CF2ADF" w:rsidP="00CF2ADF">
      <w:pPr>
        <w:pStyle w:val="Doc-title"/>
      </w:pPr>
      <w:r>
        <w:lastRenderedPageBreak/>
        <w:t>R2-2409000</w:t>
      </w:r>
      <w:r>
        <w:tab/>
        <w:t xml:space="preserve">Discussion on Inter-CU LTM </w:t>
      </w:r>
      <w:r>
        <w:tab/>
        <w:t xml:space="preserve">Kyocera </w:t>
      </w:r>
      <w:r>
        <w:tab/>
        <w:t>discussion</w:t>
      </w:r>
      <w:r>
        <w:tab/>
        <w:t>Rel-19</w:t>
      </w:r>
    </w:p>
    <w:p w14:paraId="055A25A0" w14:textId="77777777" w:rsidR="00CF2ADF" w:rsidRDefault="00CF2ADF" w:rsidP="00CF2ADF">
      <w:pPr>
        <w:pStyle w:val="Doc-title"/>
      </w:pPr>
      <w:r>
        <w:t>R2-2409009</w:t>
      </w:r>
      <w:r>
        <w:tab/>
        <w:t>Discussion on fast LTM recovery support for Rel-19 LTM</w:t>
      </w:r>
      <w:r>
        <w:tab/>
        <w:t>Fujitsu</w:t>
      </w:r>
      <w:r>
        <w:tab/>
        <w:t>discussion</w:t>
      </w:r>
      <w:r>
        <w:tab/>
        <w:t>Rel-19</w:t>
      </w:r>
      <w:r>
        <w:tab/>
        <w:t>NR_Mob_Ph4-Core</w:t>
      </w:r>
    </w:p>
    <w:p w14:paraId="6E6224AB" w14:textId="77777777" w:rsidR="00CF2ADF" w:rsidRDefault="00CF2ADF" w:rsidP="00CF2ADF">
      <w:pPr>
        <w:pStyle w:val="Doc-title"/>
      </w:pPr>
      <w:r>
        <w:t>R2-2409142</w:t>
      </w:r>
      <w:r>
        <w:tab/>
        <w:t>Inter-CU LTM</w:t>
      </w:r>
      <w:r>
        <w:tab/>
        <w:t xml:space="preserve">Huawei, </w:t>
      </w:r>
      <w:proofErr w:type="spellStart"/>
      <w:r>
        <w:t>HiSilicon</w:t>
      </w:r>
      <w:proofErr w:type="spellEnd"/>
      <w:r>
        <w:tab/>
        <w:t>discussion</w:t>
      </w:r>
      <w:r>
        <w:tab/>
        <w:t>Rel-19</w:t>
      </w:r>
      <w:r>
        <w:tab/>
        <w:t>NR_Mob_Ph4-Core</w:t>
      </w:r>
    </w:p>
    <w:p w14:paraId="2E97BDF3" w14:textId="77777777" w:rsidR="00CF2ADF" w:rsidRDefault="00CF2ADF" w:rsidP="006452C7">
      <w:pPr>
        <w:pStyle w:val="Doc-text2"/>
        <w:ind w:left="0" w:firstLine="0"/>
      </w:pPr>
    </w:p>
    <w:p w14:paraId="1A42B3BF" w14:textId="77777777" w:rsidR="003C2087" w:rsidRDefault="003C2087" w:rsidP="003C2087">
      <w:pPr>
        <w:pStyle w:val="Doc-title"/>
      </w:pPr>
      <w:r>
        <w:t>R2-2407988</w:t>
      </w:r>
      <w:r>
        <w:tab/>
        <w:t>L1 event triggered measurement reporting</w:t>
      </w:r>
      <w:r>
        <w:tab/>
        <w:t>CATT</w:t>
      </w:r>
      <w:r>
        <w:tab/>
        <w:t>discussion</w:t>
      </w:r>
      <w:r>
        <w:tab/>
        <w:t>Rel-19</w:t>
      </w:r>
      <w:r>
        <w:tab/>
        <w:t>NR_Mob_Ph4-Core</w:t>
      </w:r>
    </w:p>
    <w:p w14:paraId="0BF67417" w14:textId="77777777" w:rsidR="003C2087" w:rsidRDefault="003C2087" w:rsidP="003C2087">
      <w:pPr>
        <w:pStyle w:val="Doc-title"/>
      </w:pPr>
      <w:r>
        <w:t>R2-2408021</w:t>
      </w:r>
      <w:r>
        <w:tab/>
        <w:t>Remaining issues of L1 event triggered measurement reporting</w:t>
      </w:r>
      <w:r>
        <w:tab/>
        <w:t>Xiaomi</w:t>
      </w:r>
      <w:r>
        <w:tab/>
        <w:t>discussion</w:t>
      </w:r>
      <w:r>
        <w:tab/>
        <w:t>Rel-19</w:t>
      </w:r>
      <w:r>
        <w:tab/>
        <w:t>NR_Mob_Ph4-Core</w:t>
      </w:r>
    </w:p>
    <w:p w14:paraId="08D057B2" w14:textId="77777777" w:rsidR="003C2087" w:rsidRDefault="003C2087" w:rsidP="003C2087">
      <w:pPr>
        <w:pStyle w:val="Doc-title"/>
      </w:pPr>
      <w:r>
        <w:t>R2-2408054</w:t>
      </w:r>
      <w:r>
        <w:tab/>
        <w:t>Discussion on L1 event triggered measurement reporting</w:t>
      </w:r>
      <w:r>
        <w:tab/>
        <w:t>China Telecom</w:t>
      </w:r>
      <w:r>
        <w:tab/>
        <w:t>discussion</w:t>
      </w:r>
      <w:r>
        <w:tab/>
        <w:t>Rel-19</w:t>
      </w:r>
      <w:r>
        <w:tab/>
        <w:t>NR_Mob_Ph4-Core</w:t>
      </w:r>
    </w:p>
    <w:p w14:paraId="3BC10A20" w14:textId="77777777" w:rsidR="003C2087" w:rsidRDefault="003C2087" w:rsidP="003C2087">
      <w:pPr>
        <w:pStyle w:val="Doc-title"/>
      </w:pPr>
      <w:r>
        <w:t>R2-2408062</w:t>
      </w:r>
      <w:r>
        <w:tab/>
        <w:t>Discussion on L1 event triggered measurement reporting</w:t>
      </w:r>
      <w:r>
        <w:tab/>
      </w:r>
      <w:proofErr w:type="spellStart"/>
      <w:r>
        <w:t>Transsion</w:t>
      </w:r>
      <w:proofErr w:type="spellEnd"/>
      <w:r>
        <w:t xml:space="preserve"> Holdings</w:t>
      </w:r>
      <w:r>
        <w:tab/>
        <w:t>discussion</w:t>
      </w:r>
      <w:r>
        <w:tab/>
        <w:t>Rel-19</w:t>
      </w:r>
    </w:p>
    <w:p w14:paraId="77AE4BE2" w14:textId="77777777" w:rsidR="003C2087" w:rsidRDefault="003C2087" w:rsidP="003C2087">
      <w:pPr>
        <w:pStyle w:val="Doc-title"/>
      </w:pPr>
      <w:r>
        <w:t>R2-2408070</w:t>
      </w:r>
      <w:r>
        <w:tab/>
        <w:t>Discussion on L1 event triggered measurement reporting</w:t>
      </w:r>
      <w:r>
        <w:tab/>
        <w:t>CMCC</w:t>
      </w:r>
      <w:r>
        <w:tab/>
        <w:t>discussion</w:t>
      </w:r>
      <w:r>
        <w:tab/>
        <w:t>Rel-19</w:t>
      </w:r>
      <w:r>
        <w:tab/>
        <w:t>NR_Mob_Ph4-Core</w:t>
      </w:r>
    </w:p>
    <w:p w14:paraId="74A20A45" w14:textId="77777777" w:rsidR="003C2087" w:rsidRDefault="003C2087" w:rsidP="003C2087">
      <w:pPr>
        <w:pStyle w:val="Doc-title"/>
      </w:pPr>
      <w:r>
        <w:t>R2-2408118</w:t>
      </w:r>
      <w:r>
        <w:tab/>
        <w:t>Discussion on LTM measurement event evaluation and reporting</w:t>
      </w:r>
      <w:r>
        <w:tab/>
        <w:t>vivo</w:t>
      </w:r>
      <w:r>
        <w:tab/>
        <w:t>discussion</w:t>
      </w:r>
      <w:r>
        <w:tab/>
        <w:t>Rel-19</w:t>
      </w:r>
      <w:r>
        <w:tab/>
        <w:t>NR_Mob_Ph4-Core</w:t>
      </w:r>
    </w:p>
    <w:p w14:paraId="0770EBEF" w14:textId="77777777" w:rsidR="003C2087" w:rsidRDefault="003C2087" w:rsidP="003C2087">
      <w:pPr>
        <w:pStyle w:val="Doc-title"/>
      </w:pPr>
      <w:r>
        <w:t>R2-2408150</w:t>
      </w:r>
      <w:r>
        <w:tab/>
        <w:t>Discussions on event triggered L1 measurement reporting</w:t>
      </w:r>
      <w:r>
        <w:tab/>
        <w:t>Fujitsu</w:t>
      </w:r>
      <w:r>
        <w:tab/>
        <w:t>discussion</w:t>
      </w:r>
      <w:r>
        <w:tab/>
        <w:t>Rel-19</w:t>
      </w:r>
      <w:r>
        <w:tab/>
        <w:t>NR_Mob_Ph4-Core</w:t>
      </w:r>
    </w:p>
    <w:p w14:paraId="1217F4D6" w14:textId="77777777" w:rsidR="003C2087" w:rsidRDefault="003C2087" w:rsidP="003C2087">
      <w:pPr>
        <w:pStyle w:val="Doc-title"/>
      </w:pPr>
      <w:r>
        <w:t>R2-2408164</w:t>
      </w:r>
      <w:r>
        <w:tab/>
        <w:t>Discussion on L1 event triggered measurement reporting</w:t>
      </w:r>
      <w:r>
        <w:tab/>
      </w:r>
      <w:proofErr w:type="spellStart"/>
      <w:r>
        <w:t>Spreadtrum</w:t>
      </w:r>
      <w:proofErr w:type="spellEnd"/>
      <w:r>
        <w:t xml:space="preserve"> Communications</w:t>
      </w:r>
      <w:r>
        <w:tab/>
        <w:t>discussion</w:t>
      </w:r>
      <w:r>
        <w:tab/>
        <w:t>Rel-19</w:t>
      </w:r>
    </w:p>
    <w:p w14:paraId="3C187462" w14:textId="77777777" w:rsidR="003C2087" w:rsidRDefault="003C2087" w:rsidP="003C2087">
      <w:pPr>
        <w:pStyle w:val="Doc-title"/>
      </w:pPr>
      <w:r>
        <w:t>R2-2408260</w:t>
      </w:r>
      <w:r>
        <w:tab/>
        <w:t>Measurement reporting discussion</w:t>
      </w:r>
      <w:r>
        <w:tab/>
        <w:t>MediaTek Inc.</w:t>
      </w:r>
      <w:r>
        <w:tab/>
        <w:t>discussion</w:t>
      </w:r>
      <w:r>
        <w:tab/>
        <w:t>Rel-19</w:t>
      </w:r>
      <w:r>
        <w:tab/>
        <w:t>NR_Mob_Ph4-Core</w:t>
      </w:r>
    </w:p>
    <w:p w14:paraId="1135A7C0" w14:textId="77777777" w:rsidR="003C2087" w:rsidRDefault="003C2087" w:rsidP="003C2087">
      <w:pPr>
        <w:pStyle w:val="Doc-title"/>
      </w:pPr>
      <w:r>
        <w:t>R2-2408280</w:t>
      </w:r>
      <w:r>
        <w:tab/>
        <w:t>Discussion on measurement event evaluation and report</w:t>
      </w:r>
      <w:r>
        <w:tab/>
        <w:t>HONOR</w:t>
      </w:r>
      <w:r>
        <w:tab/>
        <w:t>discussion</w:t>
      </w:r>
      <w:r>
        <w:tab/>
        <w:t>Rel-19</w:t>
      </w:r>
      <w:r>
        <w:tab/>
        <w:t>NR_Mob_Ph4-Core</w:t>
      </w:r>
    </w:p>
    <w:p w14:paraId="5271238D" w14:textId="77777777" w:rsidR="003C2087" w:rsidRDefault="003C2087" w:rsidP="003C2087">
      <w:pPr>
        <w:pStyle w:val="Doc-title"/>
      </w:pPr>
      <w:r>
        <w:t>R2-2408320</w:t>
      </w:r>
      <w:r>
        <w:tab/>
        <w:t>L1 Measurement enhancements</w:t>
      </w:r>
      <w:r>
        <w:tab/>
        <w:t>Lenovo</w:t>
      </w:r>
      <w:r>
        <w:tab/>
        <w:t>discussion</w:t>
      </w:r>
      <w:r>
        <w:tab/>
        <w:t>Rel-19</w:t>
      </w:r>
    </w:p>
    <w:p w14:paraId="596DB7E8" w14:textId="77777777" w:rsidR="003C2087" w:rsidRDefault="003C2087" w:rsidP="003C2087">
      <w:pPr>
        <w:pStyle w:val="Doc-title"/>
      </w:pPr>
      <w:r>
        <w:t>R2-2408329</w:t>
      </w:r>
      <w:r>
        <w:tab/>
        <w:t>Discussion on issues for L1 event triggered measurement reporting</w:t>
      </w:r>
      <w:r>
        <w:tab/>
        <w:t>Sharp</w:t>
      </w:r>
      <w:r>
        <w:tab/>
        <w:t>discussion</w:t>
      </w:r>
      <w:r>
        <w:tab/>
        <w:t>Rel-19</w:t>
      </w:r>
      <w:r>
        <w:tab/>
        <w:t>NR_Mob_Ph4-Core</w:t>
      </w:r>
    </w:p>
    <w:p w14:paraId="61351765" w14:textId="77777777" w:rsidR="003C2087" w:rsidRDefault="003C2087" w:rsidP="003C2087">
      <w:pPr>
        <w:pStyle w:val="Doc-title"/>
      </w:pPr>
      <w:r>
        <w:t>R2-2408384</w:t>
      </w:r>
      <w:r>
        <w:tab/>
        <w:t>Discussion on LTM measurement reporting configuration</w:t>
      </w:r>
      <w:r>
        <w:tab/>
      </w:r>
      <w:proofErr w:type="spellStart"/>
      <w:r>
        <w:t>Baicells</w:t>
      </w:r>
      <w:proofErr w:type="spellEnd"/>
      <w:r>
        <w:tab/>
        <w:t>discussion</w:t>
      </w:r>
    </w:p>
    <w:p w14:paraId="4CCF6EE8" w14:textId="77777777" w:rsidR="003C2087" w:rsidRDefault="003C2087" w:rsidP="003C2087">
      <w:pPr>
        <w:pStyle w:val="Doc-title"/>
      </w:pPr>
      <w:r>
        <w:t>R2-2408455</w:t>
      </w:r>
      <w:r>
        <w:tab/>
        <w:t>L1 measurement event configuration and reporting</w:t>
      </w:r>
      <w:r>
        <w:tab/>
        <w:t>Panasonic</w:t>
      </w:r>
      <w:r>
        <w:tab/>
        <w:t>discussion</w:t>
      </w:r>
      <w:r>
        <w:tab/>
        <w:t>Rel-19</w:t>
      </w:r>
    </w:p>
    <w:p w14:paraId="4CDEA5BA" w14:textId="77777777" w:rsidR="003C2087" w:rsidRDefault="003C2087" w:rsidP="003C2087">
      <w:pPr>
        <w:pStyle w:val="Doc-title"/>
      </w:pPr>
      <w:r>
        <w:t>R2-2408492</w:t>
      </w:r>
      <w:r>
        <w:tab/>
        <w:t>Discussion on L1 event triggered measurement</w:t>
      </w:r>
      <w:r>
        <w:tab/>
        <w:t>Jio</w:t>
      </w:r>
      <w:r>
        <w:tab/>
        <w:t>discussion</w:t>
      </w:r>
    </w:p>
    <w:p w14:paraId="1488BC8C" w14:textId="77777777" w:rsidR="003C2087" w:rsidRDefault="003C2087" w:rsidP="003C2087">
      <w:pPr>
        <w:pStyle w:val="Doc-title"/>
      </w:pPr>
      <w:r>
        <w:t>R2-2408499</w:t>
      </w:r>
      <w:r>
        <w:tab/>
        <w:t xml:space="preserve">Open issues for event </w:t>
      </w:r>
      <w:proofErr w:type="gramStart"/>
      <w:r>
        <w:t>triggered  L</w:t>
      </w:r>
      <w:proofErr w:type="gramEnd"/>
      <w:r>
        <w:t>1 measurement reporting</w:t>
      </w:r>
      <w:r>
        <w:tab/>
        <w:t>OPPO</w:t>
      </w:r>
      <w:r>
        <w:tab/>
        <w:t>discussion</w:t>
      </w:r>
      <w:r>
        <w:tab/>
        <w:t>Rel-19</w:t>
      </w:r>
      <w:r>
        <w:tab/>
        <w:t>NR_Mob_Ph4-Core</w:t>
      </w:r>
    </w:p>
    <w:p w14:paraId="5CB5F085" w14:textId="77777777" w:rsidR="003C2087" w:rsidRDefault="003C2087" w:rsidP="003C2087">
      <w:pPr>
        <w:pStyle w:val="Doc-title"/>
      </w:pPr>
      <w:r>
        <w:t>R2-2408525</w:t>
      </w:r>
      <w:r>
        <w:tab/>
        <w:t>Discussion on L1 event triggered measurement reporting</w:t>
      </w:r>
      <w:r>
        <w:tab/>
        <w:t>ZTE Corporation</w:t>
      </w:r>
      <w:r>
        <w:tab/>
        <w:t>discussion</w:t>
      </w:r>
      <w:r>
        <w:tab/>
        <w:t>Rel-19</w:t>
      </w:r>
      <w:r>
        <w:tab/>
        <w:t>NR_Mob_Ph4-Core</w:t>
      </w:r>
    </w:p>
    <w:p w14:paraId="4AD8F7DB" w14:textId="77777777" w:rsidR="003C2087" w:rsidRDefault="003C2087" w:rsidP="003C2087">
      <w:pPr>
        <w:pStyle w:val="Doc-title"/>
      </w:pPr>
      <w:r>
        <w:t>R2-2408597</w:t>
      </w:r>
      <w:r>
        <w:tab/>
        <w:t>LTM event triggered measurement reporting</w:t>
      </w:r>
      <w:r>
        <w:tab/>
        <w:t>Apple</w:t>
      </w:r>
      <w:r>
        <w:tab/>
        <w:t>discussion</w:t>
      </w:r>
      <w:r>
        <w:tab/>
        <w:t>NR_Mob_Ph4-Core</w:t>
      </w:r>
    </w:p>
    <w:p w14:paraId="00A968B9" w14:textId="77777777" w:rsidR="003C2087" w:rsidRDefault="003C2087" w:rsidP="003C2087">
      <w:pPr>
        <w:pStyle w:val="Doc-title"/>
      </w:pPr>
      <w:r>
        <w:t>R2-2408613</w:t>
      </w:r>
      <w:r>
        <w:tab/>
        <w:t>Details of L1 event triggered measurement reporting</w:t>
      </w:r>
      <w:r>
        <w:tab/>
        <w:t>NEC</w:t>
      </w:r>
      <w:r>
        <w:tab/>
        <w:t>discussion</w:t>
      </w:r>
      <w:r>
        <w:tab/>
        <w:t>Rel-19</w:t>
      </w:r>
      <w:r>
        <w:tab/>
        <w:t>NR_Mob_Ph4-Core</w:t>
      </w:r>
    </w:p>
    <w:p w14:paraId="7E2344B7" w14:textId="77777777" w:rsidR="003C2087" w:rsidRDefault="003C2087" w:rsidP="003C2087">
      <w:pPr>
        <w:pStyle w:val="Doc-title"/>
      </w:pPr>
      <w:r>
        <w:t>R2-2408759</w:t>
      </w:r>
      <w:r>
        <w:tab/>
        <w:t>Event definition and MAC CE content for L1 event-triggered measurements</w:t>
      </w:r>
      <w:r>
        <w:tab/>
        <w:t>Ericsson</w:t>
      </w:r>
      <w:r>
        <w:tab/>
        <w:t>discussion</w:t>
      </w:r>
      <w:r>
        <w:tab/>
        <w:t>Rel-19</w:t>
      </w:r>
      <w:r>
        <w:tab/>
        <w:t>NR_Mob_Ph4-Core</w:t>
      </w:r>
    </w:p>
    <w:p w14:paraId="2A101393" w14:textId="77777777" w:rsidR="003C2087" w:rsidRDefault="003C2087" w:rsidP="003C2087">
      <w:pPr>
        <w:pStyle w:val="Doc-title"/>
      </w:pPr>
      <w:r>
        <w:t>R2-2408783</w:t>
      </w:r>
      <w:r>
        <w:tab/>
        <w:t>Discussion on event-triggered measurement report</w:t>
      </w:r>
      <w:r>
        <w:tab/>
        <w:t xml:space="preserve">Huawei, </w:t>
      </w:r>
      <w:proofErr w:type="spellStart"/>
      <w:r>
        <w:t>HiSilicon</w:t>
      </w:r>
      <w:proofErr w:type="spellEnd"/>
      <w:r>
        <w:tab/>
        <w:t>discussion</w:t>
      </w:r>
      <w:r>
        <w:tab/>
        <w:t>Rel-19</w:t>
      </w:r>
      <w:r>
        <w:tab/>
        <w:t>NR_Mob_Ph4-Core</w:t>
      </w:r>
    </w:p>
    <w:p w14:paraId="45CBAD6B" w14:textId="77777777" w:rsidR="003C2087" w:rsidRDefault="003C2087" w:rsidP="003C2087">
      <w:pPr>
        <w:pStyle w:val="Doc-title"/>
      </w:pPr>
      <w:r>
        <w:t>R2-2408871</w:t>
      </w:r>
      <w:r>
        <w:tab/>
        <w:t>Event based L1 measurements triggered LTM candidate cell addition/release</w:t>
      </w:r>
      <w:r>
        <w:tab/>
        <w:t>Rakuten Mobile, Inc</w:t>
      </w:r>
      <w:r>
        <w:tab/>
        <w:t>discussion</w:t>
      </w:r>
      <w:r>
        <w:tab/>
        <w:t>Rel-19</w:t>
      </w:r>
    </w:p>
    <w:p w14:paraId="31C8B27F" w14:textId="77777777" w:rsidR="003C2087" w:rsidRDefault="003C2087" w:rsidP="003C2087">
      <w:pPr>
        <w:pStyle w:val="Doc-title"/>
      </w:pPr>
      <w:r>
        <w:t>R2-2408948</w:t>
      </w:r>
      <w:r>
        <w:tab/>
        <w:t>On L1 Measurement Reporting Enhancements for Rel-19 LTM</w:t>
      </w:r>
      <w:r>
        <w:tab/>
        <w:t>Nokia</w:t>
      </w:r>
      <w:r>
        <w:tab/>
        <w:t>discussion</w:t>
      </w:r>
      <w:r>
        <w:tab/>
        <w:t>Rel-19</w:t>
      </w:r>
      <w:r>
        <w:tab/>
        <w:t>NR_Mob_Ph4</w:t>
      </w:r>
    </w:p>
    <w:p w14:paraId="7B7476B1" w14:textId="77777777" w:rsidR="003C2087" w:rsidRDefault="003C2087" w:rsidP="003C2087">
      <w:pPr>
        <w:pStyle w:val="Doc-title"/>
      </w:pPr>
      <w:r>
        <w:t>R2-2408965</w:t>
      </w:r>
      <w:r>
        <w:tab/>
        <w:t>Measurement enhancements for LTM</w:t>
      </w:r>
      <w:r>
        <w:tab/>
        <w:t>Qualcomm Incorporated</w:t>
      </w:r>
      <w:r>
        <w:tab/>
        <w:t>discussion</w:t>
      </w:r>
    </w:p>
    <w:p w14:paraId="3DFA6C39" w14:textId="77777777" w:rsidR="003C2087" w:rsidRDefault="003C2087" w:rsidP="003C2087">
      <w:pPr>
        <w:pStyle w:val="Doc-title"/>
      </w:pPr>
      <w:r>
        <w:t>R2-2408996</w:t>
      </w:r>
      <w:r>
        <w:tab/>
        <w:t xml:space="preserve">L1 measurement reporting procedures for LTM enhancements </w:t>
      </w:r>
      <w:r>
        <w:tab/>
        <w:t xml:space="preserve">Kyocera </w:t>
      </w:r>
      <w:r>
        <w:tab/>
        <w:t>discussion</w:t>
      </w:r>
      <w:r>
        <w:tab/>
        <w:t>Rel-19</w:t>
      </w:r>
    </w:p>
    <w:p w14:paraId="4B168D37" w14:textId="77777777" w:rsidR="003C2087" w:rsidRDefault="003C2087" w:rsidP="003C2087">
      <w:pPr>
        <w:pStyle w:val="Doc-title"/>
      </w:pPr>
      <w:r>
        <w:t>R2-2409033</w:t>
      </w:r>
      <w:r>
        <w:tab/>
        <w:t>Discussion on Event-triggered L1 measurement reporting</w:t>
      </w:r>
      <w:r>
        <w:tab/>
        <w:t>NTT DOCOMO, INC.</w:t>
      </w:r>
      <w:r>
        <w:tab/>
        <w:t>discussion</w:t>
      </w:r>
      <w:r>
        <w:tab/>
        <w:t>Rel-19</w:t>
      </w:r>
    </w:p>
    <w:p w14:paraId="3B344DE6" w14:textId="77777777" w:rsidR="003C2087" w:rsidRDefault="003C2087" w:rsidP="003C2087">
      <w:pPr>
        <w:pStyle w:val="Doc-title"/>
      </w:pPr>
      <w:r>
        <w:t>R2-2409065</w:t>
      </w:r>
      <w:r>
        <w:tab/>
        <w:t xml:space="preserve">Event LTM report </w:t>
      </w:r>
      <w:r>
        <w:tab/>
        <w:t>LG Electronics Inc.</w:t>
      </w:r>
      <w:r>
        <w:tab/>
        <w:t>discussion</w:t>
      </w:r>
      <w:r>
        <w:tab/>
        <w:t>NR_Mob_Ph4-Core</w:t>
      </w:r>
    </w:p>
    <w:p w14:paraId="609D3F01" w14:textId="77777777" w:rsidR="003C2087" w:rsidRDefault="003C2087" w:rsidP="003C2087">
      <w:pPr>
        <w:pStyle w:val="Doc-title"/>
      </w:pPr>
      <w:r>
        <w:lastRenderedPageBreak/>
        <w:t>R2-2409096</w:t>
      </w:r>
      <w:r>
        <w:tab/>
        <w:t>Support of Event Triggered L1 Measurement Reporting</w:t>
      </w:r>
      <w:r>
        <w:tab/>
        <w:t>Samsung</w:t>
      </w:r>
      <w:r>
        <w:tab/>
        <w:t>discussion</w:t>
      </w:r>
      <w:r>
        <w:tab/>
        <w:t>Rel-19</w:t>
      </w:r>
      <w:r>
        <w:tab/>
        <w:t>NR_Mob_Ph4-Core</w:t>
      </w:r>
    </w:p>
    <w:p w14:paraId="0B86EA06" w14:textId="77777777" w:rsidR="003C2087" w:rsidRDefault="003C2087" w:rsidP="003C2087">
      <w:pPr>
        <w:pStyle w:val="Doc-title"/>
      </w:pPr>
      <w:r>
        <w:t>R2-2409105</w:t>
      </w:r>
      <w:r>
        <w:tab/>
        <w:t>Discussion on event triggered L1 measurement reporting</w:t>
      </w:r>
      <w:r>
        <w:tab/>
        <w:t>ITL</w:t>
      </w:r>
      <w:r>
        <w:tab/>
        <w:t>discussion</w:t>
      </w:r>
      <w:r>
        <w:tab/>
        <w:t>Rel-19</w:t>
      </w:r>
      <w:r>
        <w:tab/>
        <w:t>NR_Mob_Ph4-Core</w:t>
      </w:r>
    </w:p>
    <w:p w14:paraId="51CCA7CB" w14:textId="77777777" w:rsidR="003C2087" w:rsidRDefault="003C2087" w:rsidP="003C2087">
      <w:pPr>
        <w:pStyle w:val="Doc-title"/>
      </w:pPr>
      <w:r>
        <w:t>R2-2409127</w:t>
      </w:r>
      <w:r>
        <w:tab/>
        <w:t>Discussion on L1 event triggered measurement reporting</w:t>
      </w:r>
      <w:r>
        <w:tab/>
        <w:t>KDDI Corporation</w:t>
      </w:r>
      <w:r>
        <w:tab/>
        <w:t>discussion</w:t>
      </w:r>
    </w:p>
    <w:p w14:paraId="334DF8C1" w14:textId="77777777" w:rsidR="003C2087" w:rsidRDefault="003C2087" w:rsidP="003C2087">
      <w:pPr>
        <w:pStyle w:val="Doc-title"/>
      </w:pPr>
      <w:r>
        <w:t>R2-2409192</w:t>
      </w:r>
      <w:r>
        <w:tab/>
        <w:t>Event triggered L1 measurement reporting for LTM</w:t>
      </w:r>
      <w:r>
        <w:tab/>
        <w:t>Interdigital, Inc.</w:t>
      </w:r>
      <w:r>
        <w:tab/>
        <w:t>discussion</w:t>
      </w:r>
      <w:r>
        <w:tab/>
        <w:t>Rel-19</w:t>
      </w:r>
      <w:r>
        <w:tab/>
        <w:t>NR_Mob_Ph4-Core</w:t>
      </w:r>
    </w:p>
    <w:p w14:paraId="253A3B4B" w14:textId="77777777" w:rsidR="003C2087" w:rsidRDefault="003C2087" w:rsidP="003C2087">
      <w:pPr>
        <w:pStyle w:val="Doc-title"/>
      </w:pPr>
      <w:r>
        <w:t>R2-2408055</w:t>
      </w:r>
      <w:r>
        <w:tab/>
        <w:t>Discussion on conditional intra-CU LTM</w:t>
      </w:r>
      <w:r>
        <w:tab/>
        <w:t>China Telecom</w:t>
      </w:r>
      <w:r>
        <w:tab/>
        <w:t>discussion</w:t>
      </w:r>
      <w:r>
        <w:tab/>
        <w:t>Rel-19</w:t>
      </w:r>
      <w:r>
        <w:tab/>
        <w:t>NR_Mob_Ph4-Core</w:t>
      </w:r>
    </w:p>
    <w:p w14:paraId="46016CE9" w14:textId="77777777" w:rsidR="003C2087" w:rsidRDefault="003C2087" w:rsidP="003C2087">
      <w:pPr>
        <w:pStyle w:val="Doc-title"/>
      </w:pPr>
      <w:r>
        <w:t>R2-2408063</w:t>
      </w:r>
      <w:r>
        <w:tab/>
        <w:t>Discussion on supporting conditional intra-CU LTM</w:t>
      </w:r>
      <w:r>
        <w:tab/>
      </w:r>
      <w:proofErr w:type="spellStart"/>
      <w:r>
        <w:t>Transsion</w:t>
      </w:r>
      <w:proofErr w:type="spellEnd"/>
      <w:r>
        <w:t xml:space="preserve"> Holdings</w:t>
      </w:r>
      <w:r>
        <w:tab/>
        <w:t>discussion</w:t>
      </w:r>
      <w:r>
        <w:tab/>
        <w:t>Rel-19</w:t>
      </w:r>
    </w:p>
    <w:p w14:paraId="3FBBF71E" w14:textId="77777777" w:rsidR="003C2087" w:rsidRDefault="003C2087" w:rsidP="003C2087">
      <w:pPr>
        <w:pStyle w:val="Doc-title"/>
      </w:pPr>
      <w:r>
        <w:t>R2-2408088</w:t>
      </w:r>
      <w:r>
        <w:tab/>
      </w:r>
      <w:proofErr w:type="spellStart"/>
      <w:r>
        <w:t>Disucssion</w:t>
      </w:r>
      <w:proofErr w:type="spellEnd"/>
      <w:r>
        <w:t xml:space="preserve"> on conditional LTM</w:t>
      </w:r>
      <w:r>
        <w:tab/>
        <w:t>CMCC</w:t>
      </w:r>
      <w:r>
        <w:tab/>
        <w:t>discussion</w:t>
      </w:r>
      <w:r>
        <w:tab/>
        <w:t>Rel-19</w:t>
      </w:r>
      <w:r>
        <w:tab/>
        <w:t>NR_Mob_Ph4-Core</w:t>
      </w:r>
    </w:p>
    <w:p w14:paraId="290416E3" w14:textId="77777777" w:rsidR="003C2087" w:rsidRDefault="003C2087" w:rsidP="003C2087">
      <w:pPr>
        <w:pStyle w:val="Doc-title"/>
      </w:pPr>
      <w:r>
        <w:t>R2-2408119</w:t>
      </w:r>
      <w:r>
        <w:tab/>
        <w:t>Discussion on conditional LTM</w:t>
      </w:r>
      <w:r>
        <w:tab/>
        <w:t>vivo</w:t>
      </w:r>
      <w:r>
        <w:tab/>
        <w:t>discussion</w:t>
      </w:r>
      <w:r>
        <w:tab/>
        <w:t>Rel-19</w:t>
      </w:r>
      <w:r>
        <w:tab/>
        <w:t>NR_Mob_Ph4-Core</w:t>
      </w:r>
    </w:p>
    <w:p w14:paraId="1CEEC5E7" w14:textId="77777777" w:rsidR="003C2087" w:rsidRDefault="003C2087" w:rsidP="003C2087">
      <w:pPr>
        <w:pStyle w:val="Doc-title"/>
      </w:pPr>
      <w:r>
        <w:t>R2-2408151</w:t>
      </w:r>
      <w:r>
        <w:tab/>
        <w:t>Discussion on conditional LTM</w:t>
      </w:r>
      <w:r>
        <w:tab/>
        <w:t>Fujitsu</w:t>
      </w:r>
      <w:r>
        <w:tab/>
        <w:t>discussion</w:t>
      </w:r>
      <w:r>
        <w:tab/>
        <w:t>Rel-19</w:t>
      </w:r>
      <w:r>
        <w:tab/>
        <w:t>NR_Mob_Ph4-Core</w:t>
      </w:r>
    </w:p>
    <w:p w14:paraId="0F2AF4AE" w14:textId="77777777" w:rsidR="003C2087" w:rsidRDefault="003C2087" w:rsidP="003C2087">
      <w:pPr>
        <w:pStyle w:val="Doc-title"/>
      </w:pPr>
      <w:r>
        <w:t>R2-2408165</w:t>
      </w:r>
      <w:r>
        <w:tab/>
        <w:t>Discussion on conditional intra-CU LTM</w:t>
      </w:r>
      <w:r>
        <w:tab/>
      </w:r>
      <w:proofErr w:type="spellStart"/>
      <w:r>
        <w:t>Spreadtrum</w:t>
      </w:r>
      <w:proofErr w:type="spellEnd"/>
      <w:r>
        <w:t xml:space="preserve"> Communications</w:t>
      </w:r>
      <w:r>
        <w:tab/>
        <w:t>discussion</w:t>
      </w:r>
      <w:r>
        <w:tab/>
        <w:t>Rel-19</w:t>
      </w:r>
    </w:p>
    <w:p w14:paraId="7DF96ECE" w14:textId="77777777" w:rsidR="003C2087" w:rsidRDefault="003C2087" w:rsidP="003C2087">
      <w:pPr>
        <w:pStyle w:val="Doc-title"/>
      </w:pPr>
      <w:r>
        <w:t>R2-2408194</w:t>
      </w:r>
      <w:r>
        <w:tab/>
        <w:t>Discussion on conditional LTM</w:t>
      </w:r>
      <w:r>
        <w:tab/>
        <w:t>Xiaomi</w:t>
      </w:r>
      <w:r>
        <w:tab/>
        <w:t>discussion</w:t>
      </w:r>
      <w:r>
        <w:tab/>
        <w:t>Rel-19</w:t>
      </w:r>
      <w:r>
        <w:tab/>
        <w:t>NR_Mob_Ph4-Core</w:t>
      </w:r>
    </w:p>
    <w:p w14:paraId="651CCC7F" w14:textId="77777777" w:rsidR="003C2087" w:rsidRDefault="003C2087" w:rsidP="003C2087">
      <w:pPr>
        <w:pStyle w:val="Doc-title"/>
      </w:pPr>
      <w:r>
        <w:t>R2-2408261</w:t>
      </w:r>
      <w:r>
        <w:tab/>
        <w:t>Initial thinking on conditional LTM</w:t>
      </w:r>
      <w:r>
        <w:tab/>
        <w:t>MediaTek Inc.</w:t>
      </w:r>
      <w:r>
        <w:tab/>
        <w:t>discussion</w:t>
      </w:r>
      <w:r>
        <w:tab/>
        <w:t>Rel-19</w:t>
      </w:r>
      <w:r>
        <w:tab/>
        <w:t>NR_Mob_Ph4-Core</w:t>
      </w:r>
    </w:p>
    <w:p w14:paraId="1CDE0120" w14:textId="77777777" w:rsidR="003C2087" w:rsidRDefault="003C2087" w:rsidP="003C2087">
      <w:pPr>
        <w:pStyle w:val="Doc-title"/>
      </w:pPr>
      <w:r>
        <w:t>R2-2408281</w:t>
      </w:r>
      <w:r>
        <w:tab/>
        <w:t>Discussion on conditional LTM</w:t>
      </w:r>
      <w:r>
        <w:tab/>
        <w:t>HONOR</w:t>
      </w:r>
      <w:r>
        <w:tab/>
        <w:t>discussion</w:t>
      </w:r>
      <w:r>
        <w:tab/>
        <w:t>Rel-19</w:t>
      </w:r>
      <w:r>
        <w:tab/>
        <w:t>NR_Mob_Ph4-Core</w:t>
      </w:r>
    </w:p>
    <w:p w14:paraId="0BDDEC10" w14:textId="77777777" w:rsidR="003C2087" w:rsidRDefault="003C2087" w:rsidP="003C2087">
      <w:pPr>
        <w:pStyle w:val="Doc-title"/>
      </w:pPr>
      <w:r>
        <w:t>R2-2408330</w:t>
      </w:r>
      <w:r>
        <w:tab/>
        <w:t>Discussion on conditional LTM</w:t>
      </w:r>
      <w:r>
        <w:tab/>
        <w:t>Sharp</w:t>
      </w:r>
      <w:r>
        <w:tab/>
        <w:t>discussion</w:t>
      </w:r>
      <w:r>
        <w:tab/>
        <w:t>Rel-19</w:t>
      </w:r>
      <w:r>
        <w:tab/>
        <w:t>NR_Mob_Ph4-Core</w:t>
      </w:r>
    </w:p>
    <w:p w14:paraId="5BB5E792" w14:textId="77777777" w:rsidR="003C2087" w:rsidRDefault="003C2087" w:rsidP="003C2087">
      <w:pPr>
        <w:pStyle w:val="Doc-title"/>
      </w:pPr>
      <w:r>
        <w:t>R2-2408500</w:t>
      </w:r>
      <w:r>
        <w:tab/>
        <w:t>Discussion on conditional LTM</w:t>
      </w:r>
      <w:r>
        <w:tab/>
        <w:t>OPPO</w:t>
      </w:r>
      <w:r>
        <w:tab/>
        <w:t>discussion</w:t>
      </w:r>
      <w:r>
        <w:tab/>
        <w:t>Rel-19</w:t>
      </w:r>
      <w:r>
        <w:tab/>
        <w:t>NR_Mob_Ph4-Core</w:t>
      </w:r>
    </w:p>
    <w:p w14:paraId="6C81A9FF" w14:textId="77777777" w:rsidR="003C2087" w:rsidRDefault="003C2087" w:rsidP="003C2087">
      <w:pPr>
        <w:pStyle w:val="Doc-title"/>
      </w:pPr>
      <w:r>
        <w:t>R2-2408507</w:t>
      </w:r>
      <w:r>
        <w:tab/>
        <w:t>Considerations for conditional LTM</w:t>
      </w:r>
      <w:r>
        <w:tab/>
        <w:t>Panasonic</w:t>
      </w:r>
      <w:r>
        <w:tab/>
        <w:t>discussion</w:t>
      </w:r>
      <w:r>
        <w:tab/>
        <w:t>Rel-19</w:t>
      </w:r>
    </w:p>
    <w:p w14:paraId="4563934C" w14:textId="77777777" w:rsidR="003C2087" w:rsidRDefault="003C2087" w:rsidP="003C2087">
      <w:pPr>
        <w:pStyle w:val="Doc-title"/>
      </w:pPr>
      <w:r>
        <w:t>R2-2408526</w:t>
      </w:r>
      <w:r>
        <w:tab/>
        <w:t>Discussion on conditional intra-CU LTM</w:t>
      </w:r>
      <w:r>
        <w:tab/>
        <w:t>ZTE Corporation</w:t>
      </w:r>
      <w:r>
        <w:tab/>
        <w:t>discussion</w:t>
      </w:r>
      <w:r>
        <w:tab/>
        <w:t>Rel-19</w:t>
      </w:r>
      <w:r>
        <w:tab/>
        <w:t>NR_Mob_Ph4-Core</w:t>
      </w:r>
    </w:p>
    <w:p w14:paraId="1816A799" w14:textId="77777777" w:rsidR="003C2087" w:rsidRDefault="003C2087" w:rsidP="003C2087">
      <w:pPr>
        <w:pStyle w:val="Doc-title"/>
      </w:pPr>
      <w:r>
        <w:t>R2-2408599</w:t>
      </w:r>
      <w:r>
        <w:tab/>
        <w:t>Scoping conditional LTM for Rel-19</w:t>
      </w:r>
      <w:r>
        <w:tab/>
        <w:t>Apple</w:t>
      </w:r>
      <w:r>
        <w:tab/>
        <w:t>discussion</w:t>
      </w:r>
      <w:r>
        <w:tab/>
        <w:t>NR_Mob_Ph4-Core</w:t>
      </w:r>
    </w:p>
    <w:p w14:paraId="38285C05" w14:textId="77777777" w:rsidR="003C2087" w:rsidRDefault="003C2087" w:rsidP="003C2087">
      <w:pPr>
        <w:pStyle w:val="Doc-title"/>
      </w:pPr>
      <w:r>
        <w:t>R2-2408608</w:t>
      </w:r>
      <w:r>
        <w:tab/>
        <w:t>Discussion on conditional LTM</w:t>
      </w:r>
      <w:r>
        <w:tab/>
        <w:t>LG Electronics Inc.</w:t>
      </w:r>
      <w:r>
        <w:tab/>
        <w:t>discussion</w:t>
      </w:r>
      <w:r>
        <w:tab/>
        <w:t>Rel-19</w:t>
      </w:r>
      <w:r>
        <w:tab/>
        <w:t>NR_Mob_Ph4-Core</w:t>
      </w:r>
    </w:p>
    <w:p w14:paraId="7F5EF192" w14:textId="77777777" w:rsidR="003C2087" w:rsidRDefault="003C2087" w:rsidP="003C2087">
      <w:pPr>
        <w:pStyle w:val="Doc-title"/>
      </w:pPr>
      <w:r>
        <w:t>R2-2408614</w:t>
      </w:r>
      <w:r>
        <w:tab/>
        <w:t>Discussion on conditional intra-CU LTM</w:t>
      </w:r>
      <w:r>
        <w:tab/>
        <w:t>NEC</w:t>
      </w:r>
      <w:r>
        <w:tab/>
        <w:t>discussion</w:t>
      </w:r>
      <w:r>
        <w:tab/>
        <w:t>Rel-19</w:t>
      </w:r>
      <w:r>
        <w:tab/>
        <w:t>NR_Mob_Ph4-Core</w:t>
      </w:r>
    </w:p>
    <w:p w14:paraId="7866725C" w14:textId="77777777" w:rsidR="003C2087" w:rsidRDefault="003C2087" w:rsidP="003C2087">
      <w:pPr>
        <w:pStyle w:val="Doc-title"/>
      </w:pPr>
      <w:r>
        <w:t>R2-2408640</w:t>
      </w:r>
      <w:r>
        <w:tab/>
        <w:t>Conditional LTM basics</w:t>
      </w:r>
      <w:r>
        <w:tab/>
        <w:t>Lenovo</w:t>
      </w:r>
      <w:r>
        <w:tab/>
        <w:t>discussion</w:t>
      </w:r>
      <w:r>
        <w:tab/>
        <w:t>Rel-19</w:t>
      </w:r>
      <w:r>
        <w:tab/>
        <w:t>NR_Mob_Ph4-Core</w:t>
      </w:r>
    </w:p>
    <w:p w14:paraId="0D3E2B16" w14:textId="77777777" w:rsidR="003C2087" w:rsidRDefault="003C2087" w:rsidP="003C2087">
      <w:pPr>
        <w:pStyle w:val="Doc-title"/>
      </w:pPr>
      <w:r>
        <w:t>R2-2408724</w:t>
      </w:r>
      <w:r>
        <w:tab/>
        <w:t>Conditional Intra-CU LTM</w:t>
      </w:r>
      <w:r>
        <w:tab/>
        <w:t>Sony</w:t>
      </w:r>
      <w:r>
        <w:tab/>
        <w:t>discussion</w:t>
      </w:r>
      <w:r>
        <w:tab/>
        <w:t>Rel-19</w:t>
      </w:r>
      <w:r>
        <w:tab/>
        <w:t>NR_Mob_Ph4</w:t>
      </w:r>
    </w:p>
    <w:p w14:paraId="2507A19E" w14:textId="77777777" w:rsidR="003C2087" w:rsidRDefault="003C2087" w:rsidP="003C2087">
      <w:pPr>
        <w:pStyle w:val="Doc-title"/>
      </w:pPr>
      <w:r>
        <w:t>R2-2408760</w:t>
      </w:r>
      <w:r>
        <w:tab/>
        <w:t>Baseline assumptions for conditional LTM</w:t>
      </w:r>
      <w:r>
        <w:tab/>
        <w:t>Ericsson</w:t>
      </w:r>
      <w:r>
        <w:tab/>
        <w:t>discussion</w:t>
      </w:r>
      <w:r>
        <w:tab/>
        <w:t>Rel-19</w:t>
      </w:r>
      <w:r>
        <w:tab/>
        <w:t>NR_Mob_Ph4-Core</w:t>
      </w:r>
    </w:p>
    <w:p w14:paraId="30CFEDD6" w14:textId="77777777" w:rsidR="003C2087" w:rsidRDefault="003C2087" w:rsidP="003C2087">
      <w:pPr>
        <w:pStyle w:val="Doc-title"/>
      </w:pPr>
      <w:r>
        <w:t>R2-2408928</w:t>
      </w:r>
      <w:r>
        <w:tab/>
        <w:t>On conditional LTM</w:t>
      </w:r>
      <w:r>
        <w:tab/>
        <w:t>Nokia</w:t>
      </w:r>
      <w:r>
        <w:tab/>
        <w:t>discussion</w:t>
      </w:r>
      <w:r>
        <w:tab/>
        <w:t>Rel-19</w:t>
      </w:r>
      <w:r>
        <w:tab/>
        <w:t>NR_Mob_Ph4</w:t>
      </w:r>
    </w:p>
    <w:p w14:paraId="33E3F080" w14:textId="77777777" w:rsidR="003C2087" w:rsidRDefault="003C2087" w:rsidP="003C2087">
      <w:pPr>
        <w:pStyle w:val="Doc-title"/>
      </w:pPr>
      <w:r>
        <w:t>R2-2408960</w:t>
      </w:r>
      <w:r>
        <w:tab/>
        <w:t>Discussion on conditional intra-CU LTM</w:t>
      </w:r>
      <w:r>
        <w:tab/>
        <w:t>ETRI</w:t>
      </w:r>
      <w:r>
        <w:tab/>
        <w:t>discussion</w:t>
      </w:r>
      <w:r>
        <w:tab/>
        <w:t>Rel-19</w:t>
      </w:r>
    </w:p>
    <w:p w14:paraId="4A8E3C76" w14:textId="77777777" w:rsidR="003C2087" w:rsidRDefault="003C2087" w:rsidP="003C2087">
      <w:pPr>
        <w:pStyle w:val="Doc-title"/>
      </w:pPr>
      <w:r>
        <w:t>R2-2408964</w:t>
      </w:r>
      <w:r>
        <w:tab/>
        <w:t>Conditional intra-gNB LTM</w:t>
      </w:r>
      <w:r>
        <w:tab/>
        <w:t>Qualcomm Incorporated</w:t>
      </w:r>
      <w:r>
        <w:tab/>
        <w:t>discussion</w:t>
      </w:r>
    </w:p>
    <w:p w14:paraId="4DB24C2A" w14:textId="77777777" w:rsidR="003C2087" w:rsidRDefault="003C2087" w:rsidP="003C2087">
      <w:pPr>
        <w:pStyle w:val="Doc-title"/>
      </w:pPr>
      <w:r>
        <w:t>R2-2408997</w:t>
      </w:r>
      <w:r>
        <w:tab/>
        <w:t>Discussion on Conditional LTM</w:t>
      </w:r>
      <w:r>
        <w:tab/>
        <w:t>KT Corp.</w:t>
      </w:r>
      <w:r>
        <w:tab/>
        <w:t>discussion</w:t>
      </w:r>
    </w:p>
    <w:p w14:paraId="4C20C42B" w14:textId="77777777" w:rsidR="003C2087" w:rsidRDefault="003C2087" w:rsidP="003C2087">
      <w:pPr>
        <w:pStyle w:val="Doc-title"/>
      </w:pPr>
      <w:r>
        <w:t>R2-2409001</w:t>
      </w:r>
      <w:r>
        <w:tab/>
        <w:t xml:space="preserve">Discussion on Conditional Intra-CU LTM </w:t>
      </w:r>
      <w:r>
        <w:tab/>
        <w:t xml:space="preserve">Kyocera </w:t>
      </w:r>
      <w:r>
        <w:tab/>
        <w:t>discussion</w:t>
      </w:r>
      <w:r>
        <w:tab/>
        <w:t>Rel-19</w:t>
      </w:r>
    </w:p>
    <w:p w14:paraId="20128874" w14:textId="77777777" w:rsidR="003C2087" w:rsidRDefault="003C2087" w:rsidP="003C2087">
      <w:pPr>
        <w:pStyle w:val="Doc-title"/>
      </w:pPr>
      <w:r>
        <w:t>R2-2409035</w:t>
      </w:r>
      <w:r>
        <w:tab/>
        <w:t>Discussion on Conditional intra-CU LTM</w:t>
      </w:r>
      <w:r>
        <w:tab/>
        <w:t>NTT DOCOMO, INC.</w:t>
      </w:r>
      <w:r>
        <w:tab/>
        <w:t>discussion</w:t>
      </w:r>
      <w:r>
        <w:tab/>
        <w:t>Rel-19</w:t>
      </w:r>
    </w:p>
    <w:p w14:paraId="02099406" w14:textId="77777777" w:rsidR="003C2087" w:rsidRDefault="003C2087" w:rsidP="003C2087">
      <w:pPr>
        <w:pStyle w:val="Doc-title"/>
      </w:pPr>
      <w:r>
        <w:t>R2-2409097</w:t>
      </w:r>
      <w:r>
        <w:tab/>
        <w:t>Support of Conditional Intra-CU LTM</w:t>
      </w:r>
      <w:r>
        <w:tab/>
        <w:t>Samsung</w:t>
      </w:r>
      <w:r>
        <w:tab/>
        <w:t>discussion</w:t>
      </w:r>
      <w:r>
        <w:tab/>
        <w:t>Rel-19</w:t>
      </w:r>
      <w:r>
        <w:tab/>
        <w:t>NR_Mob_Ph4-Core</w:t>
      </w:r>
    </w:p>
    <w:p w14:paraId="44806167" w14:textId="77777777" w:rsidR="003C2087" w:rsidRDefault="003C2087" w:rsidP="003C2087">
      <w:pPr>
        <w:pStyle w:val="Doc-title"/>
      </w:pPr>
      <w:r>
        <w:t>R2-2409106</w:t>
      </w:r>
      <w:r>
        <w:tab/>
        <w:t>Discussion on Conditional LTM</w:t>
      </w:r>
      <w:r>
        <w:tab/>
        <w:t>ITL</w:t>
      </w:r>
      <w:r>
        <w:tab/>
        <w:t>discussion</w:t>
      </w:r>
      <w:r>
        <w:tab/>
        <w:t>Rel-19</w:t>
      </w:r>
      <w:r>
        <w:tab/>
        <w:t>NR_Mob_Ph4-Core</w:t>
      </w:r>
    </w:p>
    <w:p w14:paraId="0C25813E" w14:textId="77777777" w:rsidR="003C2087" w:rsidRDefault="003C2087" w:rsidP="003C2087">
      <w:pPr>
        <w:pStyle w:val="Doc-title"/>
      </w:pPr>
      <w:r>
        <w:t>R2-2409111</w:t>
      </w:r>
      <w:r>
        <w:tab/>
        <w:t>Discussion on Conditional mobility</w:t>
      </w:r>
      <w:r>
        <w:tab/>
      </w:r>
      <w:proofErr w:type="spellStart"/>
      <w:r>
        <w:t>CEWiT</w:t>
      </w:r>
      <w:proofErr w:type="spellEnd"/>
      <w:r>
        <w:tab/>
        <w:t>discussion</w:t>
      </w:r>
      <w:r>
        <w:tab/>
        <w:t>Rel-19</w:t>
      </w:r>
      <w:r>
        <w:tab/>
        <w:t>NR_Mob_Ph4-Core</w:t>
      </w:r>
    </w:p>
    <w:p w14:paraId="15DBE352" w14:textId="77777777" w:rsidR="003C2087" w:rsidRDefault="003C2087" w:rsidP="003C2087">
      <w:pPr>
        <w:pStyle w:val="Doc-title"/>
      </w:pPr>
      <w:r>
        <w:lastRenderedPageBreak/>
        <w:t>R2-2409143</w:t>
      </w:r>
      <w:r>
        <w:tab/>
        <w:t>Intra-CU conditional LTM</w:t>
      </w:r>
      <w:r>
        <w:tab/>
        <w:t xml:space="preserve">Huawei, </w:t>
      </w:r>
      <w:proofErr w:type="spellStart"/>
      <w:r>
        <w:t>HiSilicon</w:t>
      </w:r>
      <w:proofErr w:type="spellEnd"/>
      <w:r>
        <w:tab/>
        <w:t>discussion</w:t>
      </w:r>
      <w:r>
        <w:tab/>
        <w:t>Rel-19</w:t>
      </w:r>
      <w:r>
        <w:tab/>
        <w:t>NR_Mob_Ph4-Core</w:t>
      </w:r>
    </w:p>
    <w:p w14:paraId="2FAC7251" w14:textId="77777777" w:rsidR="003C2087" w:rsidRDefault="003C2087" w:rsidP="003C2087">
      <w:pPr>
        <w:pStyle w:val="Doc-title"/>
      </w:pPr>
      <w:r>
        <w:t>R2-2409193</w:t>
      </w:r>
      <w:r>
        <w:tab/>
        <w:t>Conditional LTM</w:t>
      </w:r>
      <w:r>
        <w:tab/>
        <w:t>Interdigital, Inc.</w:t>
      </w:r>
      <w:r>
        <w:tab/>
        <w:t>discussion</w:t>
      </w:r>
      <w:r>
        <w:tab/>
        <w:t>Rel-19</w:t>
      </w:r>
      <w:r>
        <w:tab/>
        <w:t>NR_Mob_Ph4-Core</w:t>
      </w:r>
    </w:p>
    <w:p w14:paraId="1A5B41A4" w14:textId="77777777" w:rsidR="007D4254" w:rsidRDefault="007D4254" w:rsidP="006452C7">
      <w:pPr>
        <w:pStyle w:val="Doc-text2"/>
        <w:ind w:left="0" w:firstLine="0"/>
      </w:pPr>
    </w:p>
    <w:p w14:paraId="7F13EF5F" w14:textId="77777777" w:rsidR="003C2087" w:rsidRDefault="003C2087" w:rsidP="006452C7">
      <w:pPr>
        <w:pStyle w:val="Doc-text2"/>
        <w:ind w:left="0" w:firstLine="0"/>
      </w:pPr>
    </w:p>
    <w:p w14:paraId="416B283C" w14:textId="6C9A3C14" w:rsidR="00945BF9" w:rsidRDefault="00945BF9" w:rsidP="00945BF9">
      <w:pPr>
        <w:pStyle w:val="NO"/>
        <w:ind w:left="0" w:firstLine="0"/>
        <w:rPr>
          <w:rFonts w:ascii="Arial" w:eastAsiaTheme="minorEastAsia" w:hAnsi="Arial" w:cs="Arial"/>
          <w:b/>
          <w:bCs/>
          <w:iCs/>
          <w:lang w:eastAsia="zh-CN"/>
        </w:rPr>
      </w:pPr>
      <w:r>
        <w:rPr>
          <w:rFonts w:ascii="Arial" w:eastAsiaTheme="minorEastAsia" w:hAnsi="Arial" w:cs="Arial"/>
          <w:b/>
          <w:bCs/>
          <w:iCs/>
          <w:lang w:eastAsia="zh-CN"/>
        </w:rPr>
        <w:t>RAN2#128:</w:t>
      </w:r>
    </w:p>
    <w:p w14:paraId="2C213849" w14:textId="77777777" w:rsidR="00F313D0" w:rsidRDefault="00F313D0" w:rsidP="00F313D0">
      <w:pPr>
        <w:pStyle w:val="Doc-title"/>
      </w:pPr>
      <w:r>
        <w:t>R2-2409514</w:t>
      </w:r>
      <w:r>
        <w:tab/>
        <w:t>LS on the support of semi-persistent CSI-RS resource for LTM candidate cells (R1-2409283; contact: Fujitsu)</w:t>
      </w:r>
      <w:r>
        <w:tab/>
        <w:t>RAN1</w:t>
      </w:r>
      <w:r>
        <w:tab/>
        <w:t>LS in</w:t>
      </w:r>
      <w:r>
        <w:tab/>
        <w:t>Rel-19</w:t>
      </w:r>
      <w:r>
        <w:tab/>
        <w:t>NR_Mob_Ph4-Core</w:t>
      </w:r>
      <w:r>
        <w:tab/>
      </w:r>
      <w:proofErr w:type="gramStart"/>
      <w:r>
        <w:t>To:RAN</w:t>
      </w:r>
      <w:proofErr w:type="gramEnd"/>
      <w:r>
        <w:t>3</w:t>
      </w:r>
      <w:r>
        <w:tab/>
        <w:t>Cc:RAN2</w:t>
      </w:r>
    </w:p>
    <w:p w14:paraId="11790EF5" w14:textId="77777777" w:rsidR="00F313D0" w:rsidRPr="000A63DB" w:rsidRDefault="00F313D0" w:rsidP="00F313D0">
      <w:pPr>
        <w:pStyle w:val="Doc-text2"/>
      </w:pPr>
    </w:p>
    <w:p w14:paraId="6C3F7696" w14:textId="77777777" w:rsidR="00F313D0" w:rsidRDefault="00F313D0" w:rsidP="00F313D0">
      <w:pPr>
        <w:pStyle w:val="Doc-title"/>
      </w:pPr>
      <w:r>
        <w:t>R2-2409534</w:t>
      </w:r>
      <w:r>
        <w:tab/>
        <w:t>Reply LS on security handling for inter-CU LTM in non-DC cases (S3-244316; contact: Samsung)</w:t>
      </w:r>
      <w:r>
        <w:tab/>
        <w:t>SA3</w:t>
      </w:r>
      <w:r>
        <w:tab/>
        <w:t>LS in</w:t>
      </w:r>
      <w:r>
        <w:tab/>
        <w:t>Rel-19</w:t>
      </w:r>
      <w:r>
        <w:tab/>
        <w:t>NR_Mob_Ph4-Core</w:t>
      </w:r>
      <w:r>
        <w:tab/>
      </w:r>
      <w:proofErr w:type="gramStart"/>
      <w:r>
        <w:t>To:RAN</w:t>
      </w:r>
      <w:proofErr w:type="gramEnd"/>
      <w:r>
        <w:t>2</w:t>
      </w:r>
      <w:r>
        <w:tab/>
        <w:t>Cc:RAN3</w:t>
      </w:r>
    </w:p>
    <w:p w14:paraId="59B5516D" w14:textId="77777777" w:rsidR="00F313D0" w:rsidRDefault="00F313D0" w:rsidP="00F313D0">
      <w:pPr>
        <w:pStyle w:val="Doc-text2"/>
      </w:pPr>
    </w:p>
    <w:p w14:paraId="1C01A2E2" w14:textId="77777777" w:rsidR="00F313D0" w:rsidRDefault="00F313D0" w:rsidP="00F313D0">
      <w:pPr>
        <w:pStyle w:val="Doc-title"/>
      </w:pPr>
      <w:r>
        <w:t>R2-2409535</w:t>
      </w:r>
      <w:r>
        <w:tab/>
        <w:t>Reply LS on security key update of inter-CU SCG LTM (S3-244317; contact: Xiaomi)</w:t>
      </w:r>
      <w:r>
        <w:tab/>
        <w:t>SA3</w:t>
      </w:r>
      <w:r>
        <w:tab/>
        <w:t>LS in</w:t>
      </w:r>
      <w:r>
        <w:tab/>
        <w:t>Rel-19</w:t>
      </w:r>
      <w:r>
        <w:tab/>
        <w:t>NR_Mob_Ph4-Core</w:t>
      </w:r>
      <w:r>
        <w:tab/>
      </w:r>
      <w:proofErr w:type="gramStart"/>
      <w:r>
        <w:t>To:RAN</w:t>
      </w:r>
      <w:proofErr w:type="gramEnd"/>
      <w:r>
        <w:t>2</w:t>
      </w:r>
      <w:r>
        <w:tab/>
        <w:t>Cc:RAN3</w:t>
      </w:r>
    </w:p>
    <w:p w14:paraId="05D27B3E" w14:textId="77777777" w:rsidR="00F313D0" w:rsidRDefault="00F313D0" w:rsidP="00F313D0">
      <w:pPr>
        <w:pStyle w:val="Doc-title"/>
      </w:pPr>
    </w:p>
    <w:p w14:paraId="76CEA368" w14:textId="77777777" w:rsidR="00F313D0" w:rsidRDefault="00F313D0" w:rsidP="00F313D0">
      <w:pPr>
        <w:pStyle w:val="Doc-title"/>
      </w:pPr>
      <w:r>
        <w:t>R2-2409979</w:t>
      </w:r>
      <w:r>
        <w:tab/>
        <w:t>Introduction of NR mobility enhancements Phase 4 in TS 38.300</w:t>
      </w:r>
      <w:r>
        <w:tab/>
        <w:t>Apple</w:t>
      </w:r>
      <w:r>
        <w:tab/>
      </w:r>
      <w:proofErr w:type="spellStart"/>
      <w:r>
        <w:t>draftCR</w:t>
      </w:r>
      <w:proofErr w:type="spellEnd"/>
      <w:r>
        <w:tab/>
        <w:t>Rel-19</w:t>
      </w:r>
      <w:r>
        <w:tab/>
        <w:t>38.300</w:t>
      </w:r>
      <w:r>
        <w:tab/>
        <w:t>18.3.0</w:t>
      </w:r>
      <w:r>
        <w:tab/>
        <w:t>B</w:t>
      </w:r>
      <w:r>
        <w:tab/>
        <w:t>NR_Mob_Ph4-Core</w:t>
      </w:r>
    </w:p>
    <w:p w14:paraId="705FBB39" w14:textId="77777777" w:rsidR="00F313D0" w:rsidRDefault="00F313D0" w:rsidP="00F313D0">
      <w:pPr>
        <w:pStyle w:val="Doc-title"/>
      </w:pPr>
    </w:p>
    <w:p w14:paraId="239E6FDF" w14:textId="77777777" w:rsidR="00F313D0" w:rsidRDefault="00F313D0" w:rsidP="00F313D0">
      <w:pPr>
        <w:pStyle w:val="Doc-title"/>
      </w:pPr>
      <w:r>
        <w:t>R2-2410112</w:t>
      </w:r>
      <w:r>
        <w:tab/>
        <w:t>Introduction of NR mobility enhancements Phase 4 in TS 37.340</w:t>
      </w:r>
      <w:r>
        <w:tab/>
        <w:t>China Telecom</w:t>
      </w:r>
      <w:r>
        <w:tab/>
      </w:r>
      <w:proofErr w:type="spellStart"/>
      <w:r>
        <w:t>draftCR</w:t>
      </w:r>
      <w:proofErr w:type="spellEnd"/>
      <w:r>
        <w:tab/>
        <w:t>Rel-19</w:t>
      </w:r>
      <w:r>
        <w:tab/>
        <w:t>37.340</w:t>
      </w:r>
      <w:r>
        <w:tab/>
        <w:t>18.3.0</w:t>
      </w:r>
      <w:r>
        <w:tab/>
        <w:t>B</w:t>
      </w:r>
      <w:r>
        <w:tab/>
        <w:t>NR_Mob_Ph4-Core</w:t>
      </w:r>
    </w:p>
    <w:p w14:paraId="103682B9" w14:textId="77777777" w:rsidR="00F313D0" w:rsidRDefault="00F313D0" w:rsidP="00F313D0">
      <w:pPr>
        <w:pStyle w:val="NO"/>
        <w:ind w:left="0" w:firstLine="0"/>
        <w:rPr>
          <w:rFonts w:ascii="Arial" w:eastAsiaTheme="minorEastAsia" w:hAnsi="Arial" w:cs="Arial"/>
          <w:b/>
          <w:bCs/>
          <w:iCs/>
          <w:lang w:eastAsia="zh-CN"/>
        </w:rPr>
      </w:pPr>
    </w:p>
    <w:p w14:paraId="1641BC57" w14:textId="77777777" w:rsidR="00F313D0" w:rsidRDefault="00F313D0" w:rsidP="00F313D0">
      <w:pPr>
        <w:pStyle w:val="Doc-title"/>
      </w:pPr>
      <w:r>
        <w:t>R2-2409593</w:t>
      </w:r>
      <w:r>
        <w:tab/>
        <w:t>Discussion on Inter-CU LTM</w:t>
      </w:r>
      <w:r>
        <w:tab/>
        <w:t>CATT</w:t>
      </w:r>
      <w:r>
        <w:tab/>
        <w:t>discussion</w:t>
      </w:r>
      <w:r>
        <w:tab/>
        <w:t>Rel-19</w:t>
      </w:r>
      <w:r>
        <w:tab/>
        <w:t>NR_Mob_Ph4-Core</w:t>
      </w:r>
    </w:p>
    <w:p w14:paraId="72E313DE" w14:textId="77777777" w:rsidR="00F313D0" w:rsidRDefault="00F313D0" w:rsidP="00F313D0">
      <w:pPr>
        <w:pStyle w:val="Doc-title"/>
      </w:pPr>
      <w:r>
        <w:t>R2-2409616</w:t>
      </w:r>
      <w:r>
        <w:tab/>
        <w:t>Discussion on remaining issues of inter-CU LTM</w:t>
      </w:r>
      <w:r>
        <w:tab/>
        <w:t>LG Electronics Inc.</w:t>
      </w:r>
      <w:r>
        <w:tab/>
        <w:t>discussion</w:t>
      </w:r>
      <w:r>
        <w:tab/>
        <w:t>Rel-19</w:t>
      </w:r>
      <w:r>
        <w:tab/>
        <w:t>NR_Mob_Ph4-Core</w:t>
      </w:r>
    </w:p>
    <w:p w14:paraId="0C7E29AE" w14:textId="77777777" w:rsidR="00F313D0" w:rsidRDefault="00F313D0" w:rsidP="00F313D0">
      <w:pPr>
        <w:pStyle w:val="Doc-title"/>
      </w:pPr>
      <w:r>
        <w:t>R2-2409764</w:t>
      </w:r>
      <w:r>
        <w:tab/>
        <w:t>Discussion on inter-CU LTM</w:t>
      </w:r>
      <w:r>
        <w:tab/>
        <w:t>vivo</w:t>
      </w:r>
      <w:r>
        <w:tab/>
        <w:t>discussion</w:t>
      </w:r>
      <w:r>
        <w:tab/>
        <w:t>Rel-19</w:t>
      </w:r>
      <w:r>
        <w:tab/>
        <w:t>NR_Mob_Ph4-Core</w:t>
      </w:r>
    </w:p>
    <w:p w14:paraId="5F11BF9E" w14:textId="77777777" w:rsidR="00F313D0" w:rsidRDefault="00F313D0" w:rsidP="00F313D0">
      <w:pPr>
        <w:pStyle w:val="Doc-title"/>
      </w:pPr>
      <w:r>
        <w:t>R2-2409863</w:t>
      </w:r>
      <w:r>
        <w:tab/>
        <w:t xml:space="preserve">Discussion on Inter CU LTM </w:t>
      </w:r>
      <w:r>
        <w:tab/>
        <w:t>Lekha Wireless Solutions</w:t>
      </w:r>
      <w:r>
        <w:tab/>
        <w:t>discussion</w:t>
      </w:r>
      <w:r>
        <w:tab/>
        <w:t>Rel-19</w:t>
      </w:r>
    </w:p>
    <w:p w14:paraId="46F0EE35" w14:textId="77777777" w:rsidR="00F313D0" w:rsidRDefault="00F313D0" w:rsidP="00F313D0">
      <w:pPr>
        <w:pStyle w:val="Doc-title"/>
      </w:pPr>
      <w:r>
        <w:t>R2-2409873</w:t>
      </w:r>
      <w:r>
        <w:tab/>
        <w:t>Discussion on open issues for inter-CU LTM</w:t>
      </w:r>
      <w:r>
        <w:tab/>
        <w:t>OPPO</w:t>
      </w:r>
      <w:r>
        <w:tab/>
        <w:t>discussion</w:t>
      </w:r>
      <w:r>
        <w:tab/>
        <w:t>Rel-19</w:t>
      </w:r>
      <w:r>
        <w:tab/>
        <w:t>NR_Mob_Ph4-Core</w:t>
      </w:r>
    </w:p>
    <w:p w14:paraId="23EF50FB" w14:textId="77777777" w:rsidR="00F313D0" w:rsidRDefault="00F313D0" w:rsidP="00F313D0">
      <w:pPr>
        <w:pStyle w:val="Doc-title"/>
      </w:pPr>
      <w:r>
        <w:t>R2-2409886</w:t>
      </w:r>
      <w:r>
        <w:tab/>
        <w:t>Further discussion on remaining issues of inter-CU LTM cell switch</w:t>
      </w:r>
      <w:r>
        <w:tab/>
      </w:r>
      <w:proofErr w:type="spellStart"/>
      <w:r>
        <w:t>Transsion</w:t>
      </w:r>
      <w:proofErr w:type="spellEnd"/>
      <w:r>
        <w:t xml:space="preserve"> Holdings</w:t>
      </w:r>
      <w:r>
        <w:tab/>
        <w:t>discussion</w:t>
      </w:r>
      <w:r>
        <w:tab/>
        <w:t>Rel-19</w:t>
      </w:r>
    </w:p>
    <w:p w14:paraId="2F026BFA" w14:textId="77777777" w:rsidR="00F313D0" w:rsidRDefault="00F313D0" w:rsidP="00F313D0">
      <w:pPr>
        <w:pStyle w:val="Doc-title"/>
      </w:pPr>
      <w:r>
        <w:t>R2-2409973</w:t>
      </w:r>
      <w:r>
        <w:tab/>
        <w:t>Important issues in Inter-CU LTM</w:t>
      </w:r>
      <w:r>
        <w:tab/>
        <w:t>Apple</w:t>
      </w:r>
      <w:r>
        <w:tab/>
        <w:t>discussion</w:t>
      </w:r>
      <w:r>
        <w:tab/>
        <w:t>Rel-19</w:t>
      </w:r>
      <w:r>
        <w:tab/>
        <w:t>NR_Mob_Ph4-Core</w:t>
      </w:r>
    </w:p>
    <w:p w14:paraId="0AF5118B" w14:textId="77777777" w:rsidR="00F313D0" w:rsidRDefault="00F313D0" w:rsidP="00F313D0">
      <w:pPr>
        <w:pStyle w:val="Doc-title"/>
      </w:pPr>
      <w:r>
        <w:t>R2-2409980</w:t>
      </w:r>
      <w:r>
        <w:tab/>
        <w:t>Important issues in Inter-CU LTM</w:t>
      </w:r>
      <w:r>
        <w:tab/>
        <w:t>Apple</w:t>
      </w:r>
      <w:r>
        <w:tab/>
        <w:t>discussion</w:t>
      </w:r>
      <w:r>
        <w:tab/>
        <w:t>Rel-19</w:t>
      </w:r>
      <w:r>
        <w:tab/>
        <w:t>NR_Mob_Ph4-Core</w:t>
      </w:r>
      <w:r>
        <w:tab/>
        <w:t>Withdrawn</w:t>
      </w:r>
    </w:p>
    <w:p w14:paraId="76AEAC0D" w14:textId="77777777" w:rsidR="00F313D0" w:rsidRDefault="00F313D0" w:rsidP="00F313D0">
      <w:pPr>
        <w:pStyle w:val="Doc-title"/>
      </w:pPr>
      <w:r>
        <w:t>R2-2410012</w:t>
      </w:r>
      <w:r>
        <w:tab/>
        <w:t>Further Discussion on inter -CU LTM</w:t>
      </w:r>
      <w:r>
        <w:tab/>
        <w:t>ETRI</w:t>
      </w:r>
      <w:r>
        <w:tab/>
        <w:t>discussion</w:t>
      </w:r>
      <w:r>
        <w:tab/>
        <w:t>Rel-19</w:t>
      </w:r>
    </w:p>
    <w:p w14:paraId="260B7585" w14:textId="77777777" w:rsidR="00F313D0" w:rsidRDefault="00F313D0" w:rsidP="00F313D0">
      <w:pPr>
        <w:pStyle w:val="Doc-title"/>
      </w:pPr>
      <w:r>
        <w:t>R2-2410021</w:t>
      </w:r>
      <w:r>
        <w:tab/>
        <w:t>Discussion on inter-CU LTM</w:t>
      </w:r>
      <w:r>
        <w:tab/>
        <w:t>Xiaomi</w:t>
      </w:r>
      <w:r>
        <w:tab/>
        <w:t>discussion</w:t>
      </w:r>
      <w:r>
        <w:tab/>
        <w:t>Rel-19</w:t>
      </w:r>
      <w:r>
        <w:tab/>
        <w:t>NR_Mob_Ph4-Core</w:t>
      </w:r>
    </w:p>
    <w:p w14:paraId="20A84077" w14:textId="77777777" w:rsidR="00F313D0" w:rsidRDefault="00F313D0" w:rsidP="00F313D0">
      <w:pPr>
        <w:pStyle w:val="Doc-title"/>
      </w:pPr>
      <w:r>
        <w:t>R2-2410035</w:t>
      </w:r>
      <w:r>
        <w:tab/>
        <w:t>Discussion on inter-CU LTM in non-DC and DC cases</w:t>
      </w:r>
      <w:r>
        <w:tab/>
        <w:t>Fujitsu</w:t>
      </w:r>
      <w:r>
        <w:tab/>
        <w:t>discussion</w:t>
      </w:r>
      <w:r>
        <w:tab/>
        <w:t>Rel-19</w:t>
      </w:r>
      <w:r>
        <w:tab/>
        <w:t>NR_Mob_Ph4-Core</w:t>
      </w:r>
    </w:p>
    <w:p w14:paraId="71BDE434" w14:textId="77777777" w:rsidR="00F313D0" w:rsidRDefault="00F313D0" w:rsidP="00F313D0">
      <w:pPr>
        <w:pStyle w:val="Doc-title"/>
      </w:pPr>
      <w:r>
        <w:t>R2-2410113</w:t>
      </w:r>
      <w:r>
        <w:tab/>
        <w:t>Discussion on inter-CU LTM</w:t>
      </w:r>
      <w:r>
        <w:tab/>
        <w:t>China Telecom</w:t>
      </w:r>
      <w:r>
        <w:tab/>
        <w:t>discussion</w:t>
      </w:r>
      <w:r>
        <w:tab/>
        <w:t>Rel-19</w:t>
      </w:r>
      <w:r>
        <w:tab/>
        <w:t>NR_Mob_Ph4-Core</w:t>
      </w:r>
    </w:p>
    <w:p w14:paraId="1CE889F7" w14:textId="77777777" w:rsidR="00F313D0" w:rsidRDefault="00F313D0" w:rsidP="00F313D0">
      <w:pPr>
        <w:pStyle w:val="Doc-title"/>
      </w:pPr>
      <w:r>
        <w:t>R2-2410118</w:t>
      </w:r>
      <w:r>
        <w:tab/>
        <w:t>Leftover issues on Inter-CU LTM</w:t>
      </w:r>
      <w:r>
        <w:tab/>
        <w:t>MediaTek Inc.</w:t>
      </w:r>
      <w:r>
        <w:tab/>
        <w:t>discussion</w:t>
      </w:r>
      <w:r>
        <w:tab/>
        <w:t>Rel-19</w:t>
      </w:r>
      <w:r>
        <w:tab/>
        <w:t>NR_Mob_Ph4-Core</w:t>
      </w:r>
    </w:p>
    <w:p w14:paraId="200191F0" w14:textId="77777777" w:rsidR="00F313D0" w:rsidRDefault="00F313D0" w:rsidP="00F313D0">
      <w:pPr>
        <w:pStyle w:val="Doc-title"/>
      </w:pPr>
      <w:r>
        <w:t>R2-2410228</w:t>
      </w:r>
      <w:r>
        <w:tab/>
        <w:t>Discussion on reference configuration for inter-CU LTM</w:t>
      </w:r>
      <w:r>
        <w:tab/>
        <w:t>ITRI</w:t>
      </w:r>
      <w:r>
        <w:tab/>
        <w:t>discussion</w:t>
      </w:r>
      <w:r>
        <w:tab/>
        <w:t>NR_Mob_Ph4-Core</w:t>
      </w:r>
    </w:p>
    <w:p w14:paraId="7748696B" w14:textId="77777777" w:rsidR="00F313D0" w:rsidRDefault="00F313D0" w:rsidP="00F313D0">
      <w:pPr>
        <w:pStyle w:val="Doc-title"/>
      </w:pPr>
      <w:r>
        <w:t>R2-2410242</w:t>
      </w:r>
      <w:r>
        <w:tab/>
        <w:t>Discussion on inter-CU LTM</w:t>
      </w:r>
      <w:r>
        <w:tab/>
        <w:t>NEC</w:t>
      </w:r>
      <w:r>
        <w:tab/>
        <w:t>discussion</w:t>
      </w:r>
      <w:r>
        <w:tab/>
        <w:t>Rel-19</w:t>
      </w:r>
      <w:r>
        <w:tab/>
        <w:t>NR_Mob_Ph4-Core</w:t>
      </w:r>
    </w:p>
    <w:p w14:paraId="300127C8" w14:textId="77777777" w:rsidR="00F313D0" w:rsidRDefault="00F313D0" w:rsidP="00F313D0">
      <w:pPr>
        <w:pStyle w:val="Doc-title"/>
      </w:pPr>
      <w:r>
        <w:t>R2-2410279</w:t>
      </w:r>
      <w:r>
        <w:tab/>
        <w:t>Remaining issues for Inter-CU LTM</w:t>
      </w:r>
      <w:r>
        <w:tab/>
        <w:t>Lenovo</w:t>
      </w:r>
      <w:r>
        <w:tab/>
        <w:t>discussion</w:t>
      </w:r>
      <w:r>
        <w:tab/>
        <w:t>Rel-19</w:t>
      </w:r>
    </w:p>
    <w:p w14:paraId="375FEB83" w14:textId="77777777" w:rsidR="00F313D0" w:rsidRDefault="00F313D0" w:rsidP="00F313D0">
      <w:pPr>
        <w:pStyle w:val="Doc-title"/>
      </w:pPr>
      <w:r>
        <w:t>R2-2410323</w:t>
      </w:r>
      <w:r>
        <w:tab/>
        <w:t>Discussion on Inter-CU LTM</w:t>
      </w:r>
      <w:r>
        <w:tab/>
        <w:t>CMCC</w:t>
      </w:r>
      <w:r>
        <w:tab/>
        <w:t>discussion</w:t>
      </w:r>
      <w:r>
        <w:tab/>
        <w:t>Rel-19</w:t>
      </w:r>
      <w:r>
        <w:tab/>
        <w:t>NR_Mob_Ph4-Core</w:t>
      </w:r>
    </w:p>
    <w:p w14:paraId="75DAE1D8" w14:textId="77777777" w:rsidR="00F313D0" w:rsidRDefault="00F313D0" w:rsidP="00F313D0">
      <w:pPr>
        <w:pStyle w:val="Doc-title"/>
      </w:pPr>
      <w:r>
        <w:t>R2-2410382</w:t>
      </w:r>
      <w:r>
        <w:tab/>
        <w:t>LTM for Inter-CU</w:t>
      </w:r>
      <w:r>
        <w:tab/>
        <w:t>Sony</w:t>
      </w:r>
      <w:r>
        <w:tab/>
        <w:t>discussion</w:t>
      </w:r>
      <w:r>
        <w:tab/>
        <w:t>Rel-19</w:t>
      </w:r>
      <w:r>
        <w:tab/>
        <w:t>NR_Mob_Ph4</w:t>
      </w:r>
    </w:p>
    <w:p w14:paraId="691712D4" w14:textId="77777777" w:rsidR="00F313D0" w:rsidRDefault="00F313D0" w:rsidP="00F313D0">
      <w:pPr>
        <w:pStyle w:val="Doc-title"/>
      </w:pPr>
      <w:r>
        <w:t>R2-2410443</w:t>
      </w:r>
      <w:r>
        <w:tab/>
      </w:r>
      <w:proofErr w:type="spellStart"/>
      <w:r>
        <w:t>Dsicussion</w:t>
      </w:r>
      <w:proofErr w:type="spellEnd"/>
      <w:r>
        <w:t xml:space="preserve"> on Inter-CU LTM</w:t>
      </w:r>
      <w:r>
        <w:tab/>
        <w:t>ZTE Corporation</w:t>
      </w:r>
      <w:r>
        <w:tab/>
        <w:t>discussion</w:t>
      </w:r>
      <w:r>
        <w:tab/>
        <w:t>Rel-19</w:t>
      </w:r>
      <w:r>
        <w:tab/>
        <w:t>NR_Mob_Ph4-Core</w:t>
      </w:r>
    </w:p>
    <w:p w14:paraId="353A367E" w14:textId="77777777" w:rsidR="00F313D0" w:rsidRDefault="00F313D0" w:rsidP="00F313D0">
      <w:pPr>
        <w:pStyle w:val="Doc-title"/>
      </w:pPr>
      <w:r>
        <w:lastRenderedPageBreak/>
        <w:t>R2-2410466</w:t>
      </w:r>
      <w:r>
        <w:tab/>
        <w:t>On remaining issues for Inter-CU LTM</w:t>
      </w:r>
      <w:r>
        <w:tab/>
        <w:t>Nokia</w:t>
      </w:r>
      <w:r>
        <w:tab/>
        <w:t>discussion</w:t>
      </w:r>
    </w:p>
    <w:p w14:paraId="154953B2" w14:textId="77777777" w:rsidR="00F313D0" w:rsidRDefault="00F313D0" w:rsidP="00F313D0">
      <w:pPr>
        <w:pStyle w:val="Doc-title"/>
      </w:pPr>
      <w:r>
        <w:t>R2-2410518</w:t>
      </w:r>
      <w:r>
        <w:tab/>
        <w:t>Inter-CU LTM</w:t>
      </w:r>
      <w:r>
        <w:tab/>
        <w:t xml:space="preserve">Huawei, </w:t>
      </w:r>
      <w:proofErr w:type="spellStart"/>
      <w:r>
        <w:t>HiSilicon</w:t>
      </w:r>
      <w:proofErr w:type="spellEnd"/>
      <w:r>
        <w:tab/>
        <w:t>discussion</w:t>
      </w:r>
      <w:r>
        <w:tab/>
        <w:t>Rel-19</w:t>
      </w:r>
      <w:r>
        <w:tab/>
        <w:t>NR_Mob_Ph4-Core</w:t>
      </w:r>
    </w:p>
    <w:p w14:paraId="391C97ED" w14:textId="77777777" w:rsidR="00F313D0" w:rsidRDefault="00F313D0" w:rsidP="00F313D0">
      <w:pPr>
        <w:pStyle w:val="Doc-title"/>
      </w:pPr>
      <w:r>
        <w:t>R2-2410530</w:t>
      </w:r>
      <w:r>
        <w:tab/>
        <w:t>Security handling for Inter-CU LTM</w:t>
      </w:r>
      <w:r>
        <w:tab/>
        <w:t>Qualcomm Incorporated</w:t>
      </w:r>
      <w:r>
        <w:tab/>
        <w:t>discussion</w:t>
      </w:r>
    </w:p>
    <w:p w14:paraId="18FD24C9" w14:textId="77777777" w:rsidR="00F313D0" w:rsidRDefault="00F313D0" w:rsidP="00F313D0">
      <w:pPr>
        <w:pStyle w:val="Doc-title"/>
      </w:pPr>
      <w:r>
        <w:t>R2-2410544</w:t>
      </w:r>
      <w:r>
        <w:tab/>
        <w:t>Security handling and DC aspects for inter-CU LTM</w:t>
      </w:r>
      <w:r>
        <w:tab/>
        <w:t>Ericsson</w:t>
      </w:r>
      <w:r>
        <w:tab/>
        <w:t>discussion</w:t>
      </w:r>
      <w:r>
        <w:tab/>
        <w:t>Rel-19</w:t>
      </w:r>
      <w:r>
        <w:tab/>
        <w:t>NR_Mob_Ph4-Core</w:t>
      </w:r>
    </w:p>
    <w:p w14:paraId="4278E3A6" w14:textId="77777777" w:rsidR="00F313D0" w:rsidRDefault="00F313D0" w:rsidP="00F313D0">
      <w:pPr>
        <w:pStyle w:val="Doc-title"/>
      </w:pPr>
      <w:r>
        <w:t>R2-2410598</w:t>
      </w:r>
      <w:r>
        <w:tab/>
        <w:t>Discussion on Inter-CU LTM</w:t>
      </w:r>
      <w:r>
        <w:tab/>
      </w:r>
      <w:proofErr w:type="spellStart"/>
      <w:r>
        <w:t>InterDigital</w:t>
      </w:r>
      <w:proofErr w:type="spellEnd"/>
      <w:r>
        <w:t>, Inc.</w:t>
      </w:r>
      <w:r>
        <w:tab/>
        <w:t>discussion</w:t>
      </w:r>
      <w:r>
        <w:tab/>
        <w:t>Rel-19</w:t>
      </w:r>
    </w:p>
    <w:p w14:paraId="32C22CB9" w14:textId="77777777" w:rsidR="00F313D0" w:rsidRDefault="00F313D0" w:rsidP="00F313D0">
      <w:pPr>
        <w:pStyle w:val="Doc-title"/>
      </w:pPr>
      <w:r>
        <w:t>R2-2410660</w:t>
      </w:r>
      <w:r>
        <w:tab/>
        <w:t xml:space="preserve">Potential issue on coexistence of inter-MN LTM and intra-SN LTM </w:t>
      </w:r>
      <w:r>
        <w:tab/>
        <w:t xml:space="preserve">Kyocera </w:t>
      </w:r>
      <w:r>
        <w:tab/>
        <w:t>discussion</w:t>
      </w:r>
      <w:r>
        <w:tab/>
        <w:t>Rel-19</w:t>
      </w:r>
    </w:p>
    <w:p w14:paraId="5E3A91BE" w14:textId="77777777" w:rsidR="00F313D0" w:rsidRDefault="00F313D0" w:rsidP="00F313D0">
      <w:pPr>
        <w:pStyle w:val="Doc-title"/>
      </w:pPr>
      <w:r>
        <w:t>R2-2410690</w:t>
      </w:r>
      <w:r>
        <w:tab/>
        <w:t>Further discussion on inter-CU LTM</w:t>
      </w:r>
      <w:r>
        <w:tab/>
        <w:t>HONOR</w:t>
      </w:r>
      <w:r>
        <w:tab/>
        <w:t>discussion</w:t>
      </w:r>
      <w:r>
        <w:tab/>
        <w:t>Rel-19</w:t>
      </w:r>
      <w:r>
        <w:tab/>
        <w:t>NR_Mob_Ph4-Core</w:t>
      </w:r>
    </w:p>
    <w:p w14:paraId="07F60C61" w14:textId="77777777" w:rsidR="00F313D0" w:rsidRDefault="00F313D0" w:rsidP="00F313D0">
      <w:pPr>
        <w:pStyle w:val="Doc-title"/>
      </w:pPr>
      <w:r>
        <w:t>R2-2410703</w:t>
      </w:r>
      <w:r>
        <w:tab/>
        <w:t>Discussion on issues for supporting inter-CU LTM</w:t>
      </w:r>
      <w:r>
        <w:tab/>
        <w:t>Sharp</w:t>
      </w:r>
      <w:r>
        <w:tab/>
        <w:t>discussion</w:t>
      </w:r>
      <w:r>
        <w:tab/>
        <w:t>Rel-19</w:t>
      </w:r>
      <w:r>
        <w:tab/>
        <w:t>NR_Mob_Ph4-Core</w:t>
      </w:r>
    </w:p>
    <w:p w14:paraId="05459D5D" w14:textId="77777777" w:rsidR="00F313D0" w:rsidRDefault="00F313D0" w:rsidP="00F313D0">
      <w:pPr>
        <w:pStyle w:val="Doc-title"/>
      </w:pPr>
      <w:r>
        <w:t>R2-2410742</w:t>
      </w:r>
      <w:r>
        <w:tab/>
        <w:t>Discussion on Inter-CU LTM</w:t>
      </w:r>
      <w:r>
        <w:tab/>
        <w:t>Rakuten Mobile, Inc</w:t>
      </w:r>
      <w:r>
        <w:tab/>
        <w:t>discussion</w:t>
      </w:r>
      <w:r>
        <w:tab/>
        <w:t>Rel-19</w:t>
      </w:r>
    </w:p>
    <w:p w14:paraId="5AB2AE22" w14:textId="77777777" w:rsidR="00F313D0" w:rsidRDefault="00F313D0" w:rsidP="00F313D0">
      <w:pPr>
        <w:pStyle w:val="Doc-title"/>
      </w:pPr>
      <w:r>
        <w:t>R2-2410752</w:t>
      </w:r>
      <w:r>
        <w:tab/>
        <w:t>Further Considerations to Support Inter-CU LTM</w:t>
      </w:r>
      <w:r>
        <w:tab/>
        <w:t>Samsung</w:t>
      </w:r>
      <w:r>
        <w:tab/>
        <w:t>discussion</w:t>
      </w:r>
      <w:r>
        <w:tab/>
        <w:t>Rel-19</w:t>
      </w:r>
      <w:r>
        <w:tab/>
        <w:t>NR_Mob_Ph4-Core</w:t>
      </w:r>
    </w:p>
    <w:p w14:paraId="13CF34C8" w14:textId="77777777" w:rsidR="00F313D0" w:rsidRDefault="00F313D0" w:rsidP="00F313D0">
      <w:pPr>
        <w:pStyle w:val="Doc-title"/>
      </w:pPr>
      <w:r>
        <w:t>R2-2410763</w:t>
      </w:r>
      <w:r>
        <w:tab/>
        <w:t>LTM in DC scenarios</w:t>
      </w:r>
      <w:r>
        <w:tab/>
        <w:t>Rakuten Mobile, Inc</w:t>
      </w:r>
      <w:r>
        <w:tab/>
        <w:t>discussion</w:t>
      </w:r>
    </w:p>
    <w:p w14:paraId="0F289BC0" w14:textId="77777777" w:rsidR="00F313D0" w:rsidRDefault="00F313D0" w:rsidP="00F313D0">
      <w:pPr>
        <w:pStyle w:val="Doc-title"/>
      </w:pPr>
      <w:r>
        <w:t>R2-2410856</w:t>
      </w:r>
      <w:r>
        <w:tab/>
        <w:t>Discussion on inter-CU LTM</w:t>
      </w:r>
      <w:r>
        <w:tab/>
        <w:t>DENSO CORPORATION</w:t>
      </w:r>
      <w:r>
        <w:tab/>
        <w:t>discussion</w:t>
      </w:r>
      <w:r>
        <w:tab/>
        <w:t>Rel-19</w:t>
      </w:r>
      <w:r>
        <w:tab/>
        <w:t>NR_Mob_Ph4-Core</w:t>
      </w:r>
    </w:p>
    <w:p w14:paraId="23EBC5FB" w14:textId="77777777" w:rsidR="00F313D0" w:rsidRDefault="00F313D0" w:rsidP="00F313D0">
      <w:pPr>
        <w:pStyle w:val="Doc-title"/>
      </w:pPr>
      <w:r>
        <w:t>R2-2409594</w:t>
      </w:r>
      <w:r>
        <w:tab/>
        <w:t>L1 event triggered measurement reporting</w:t>
      </w:r>
      <w:r>
        <w:tab/>
        <w:t>CATT</w:t>
      </w:r>
      <w:r>
        <w:tab/>
        <w:t>discussion</w:t>
      </w:r>
      <w:r>
        <w:tab/>
        <w:t>Rel-19</w:t>
      </w:r>
      <w:r>
        <w:tab/>
        <w:t>NR_Mob_Ph4-Core</w:t>
      </w:r>
    </w:p>
    <w:p w14:paraId="2716EEA0" w14:textId="77777777" w:rsidR="00F313D0" w:rsidRDefault="00F313D0" w:rsidP="00F313D0">
      <w:pPr>
        <w:pStyle w:val="Doc-title"/>
      </w:pPr>
      <w:r>
        <w:t>R2-2409630</w:t>
      </w:r>
      <w:r>
        <w:tab/>
        <w:t>Event LTM triggered measurement report</w:t>
      </w:r>
      <w:r>
        <w:tab/>
        <w:t>LG Electronics Inc.</w:t>
      </w:r>
      <w:r>
        <w:tab/>
        <w:t>discussion</w:t>
      </w:r>
      <w:r>
        <w:tab/>
        <w:t>NR_Mob_Ph4-Core</w:t>
      </w:r>
    </w:p>
    <w:p w14:paraId="35CD2BB2" w14:textId="77777777" w:rsidR="00F313D0" w:rsidRDefault="00F313D0" w:rsidP="00F313D0">
      <w:pPr>
        <w:pStyle w:val="Doc-title"/>
      </w:pPr>
      <w:r>
        <w:t>R2-2409657</w:t>
      </w:r>
      <w:r>
        <w:tab/>
        <w:t>Discussion on event triggered L1 MR</w:t>
      </w:r>
      <w:r>
        <w:tab/>
        <w:t>MediaTek Inc.</w:t>
      </w:r>
      <w:r>
        <w:tab/>
        <w:t>discussion</w:t>
      </w:r>
      <w:r>
        <w:tab/>
        <w:t>Rel-19</w:t>
      </w:r>
      <w:r>
        <w:tab/>
        <w:t>NR_Mob_Ph4-Core</w:t>
      </w:r>
    </w:p>
    <w:p w14:paraId="1B120EA7" w14:textId="77777777" w:rsidR="00F313D0" w:rsidRDefault="00F313D0" w:rsidP="00F313D0">
      <w:pPr>
        <w:pStyle w:val="Doc-title"/>
      </w:pPr>
      <w:r>
        <w:t>R2-2409659</w:t>
      </w:r>
      <w:r>
        <w:tab/>
        <w:t>Remaining issues of L1 event triggered measurement reporting</w:t>
      </w:r>
      <w:r>
        <w:tab/>
        <w:t>Xiaomi</w:t>
      </w:r>
      <w:r>
        <w:tab/>
        <w:t>discussion</w:t>
      </w:r>
      <w:r>
        <w:tab/>
        <w:t>Rel-19</w:t>
      </w:r>
      <w:r>
        <w:tab/>
        <w:t>NR_Mob_Ph4-Core</w:t>
      </w:r>
    </w:p>
    <w:p w14:paraId="1EC8DEFB" w14:textId="77777777" w:rsidR="00F313D0" w:rsidRDefault="00F313D0" w:rsidP="00F313D0">
      <w:pPr>
        <w:pStyle w:val="Doc-title"/>
      </w:pPr>
      <w:r>
        <w:t>R2-2409765</w:t>
      </w:r>
      <w:r>
        <w:tab/>
        <w:t>Discussion on LTM measurement event evaluation and reporting</w:t>
      </w:r>
      <w:r>
        <w:tab/>
        <w:t>vivo</w:t>
      </w:r>
      <w:r>
        <w:tab/>
        <w:t>discussion</w:t>
      </w:r>
      <w:r>
        <w:tab/>
        <w:t>Rel-19</w:t>
      </w:r>
      <w:r>
        <w:tab/>
        <w:t>NR_Mob_Ph4-Core</w:t>
      </w:r>
    </w:p>
    <w:p w14:paraId="1B1F1382" w14:textId="77777777" w:rsidR="00F313D0" w:rsidRDefault="00F313D0" w:rsidP="00F313D0">
      <w:pPr>
        <w:pStyle w:val="Doc-title"/>
      </w:pPr>
      <w:r>
        <w:t>R2-2409802</w:t>
      </w:r>
      <w:r>
        <w:tab/>
        <w:t>Event triggered L1 measurement reporting for LTM.</w:t>
      </w:r>
      <w:r>
        <w:tab/>
        <w:t>Interdigital, Inc.</w:t>
      </w:r>
      <w:r>
        <w:tab/>
        <w:t>discussion</w:t>
      </w:r>
      <w:r>
        <w:tab/>
        <w:t>Rel-19</w:t>
      </w:r>
      <w:r>
        <w:tab/>
        <w:t>NR_Mob_Ph4-Core</w:t>
      </w:r>
    </w:p>
    <w:p w14:paraId="123C3147" w14:textId="77777777" w:rsidR="00F313D0" w:rsidRDefault="00F313D0" w:rsidP="00F313D0">
      <w:pPr>
        <w:pStyle w:val="Doc-title"/>
      </w:pPr>
      <w:r>
        <w:t>R2-2409842</w:t>
      </w:r>
      <w:r>
        <w:tab/>
        <w:t>Discussions on event triggered L1 measurement reporting</w:t>
      </w:r>
      <w:r>
        <w:tab/>
        <w:t>Fujitsu</w:t>
      </w:r>
      <w:r>
        <w:tab/>
        <w:t>discussion</w:t>
      </w:r>
      <w:r>
        <w:tab/>
        <w:t>Rel-19</w:t>
      </w:r>
      <w:r>
        <w:tab/>
        <w:t>NR_Mob_Ph4-Core</w:t>
      </w:r>
    </w:p>
    <w:p w14:paraId="2A3B3C79" w14:textId="77777777" w:rsidR="00F313D0" w:rsidRDefault="00F313D0" w:rsidP="00F313D0">
      <w:pPr>
        <w:pStyle w:val="Doc-title"/>
      </w:pPr>
      <w:r>
        <w:t>R2-2409874</w:t>
      </w:r>
      <w:r>
        <w:tab/>
        <w:t xml:space="preserve">Open issues for event </w:t>
      </w:r>
      <w:proofErr w:type="gramStart"/>
      <w:r>
        <w:t>triggered  L</w:t>
      </w:r>
      <w:proofErr w:type="gramEnd"/>
      <w:r>
        <w:t>1 measurement reporting</w:t>
      </w:r>
      <w:r>
        <w:tab/>
        <w:t>OPPO</w:t>
      </w:r>
      <w:r>
        <w:tab/>
        <w:t>discussion</w:t>
      </w:r>
      <w:r>
        <w:tab/>
        <w:t>Rel-19</w:t>
      </w:r>
      <w:r>
        <w:tab/>
        <w:t>NR_Mob_Ph4-Core</w:t>
      </w:r>
    </w:p>
    <w:p w14:paraId="3D8BB2F7" w14:textId="77777777" w:rsidR="00F313D0" w:rsidRDefault="00F313D0" w:rsidP="00F313D0">
      <w:pPr>
        <w:pStyle w:val="Doc-title"/>
      </w:pPr>
      <w:r>
        <w:t>R2-2409887</w:t>
      </w:r>
      <w:r>
        <w:tab/>
        <w:t>Discussion on L1 event triggered measurement reporting</w:t>
      </w:r>
      <w:r>
        <w:tab/>
      </w:r>
      <w:proofErr w:type="spellStart"/>
      <w:r>
        <w:t>Transsion</w:t>
      </w:r>
      <w:proofErr w:type="spellEnd"/>
      <w:r>
        <w:t xml:space="preserve"> Holdings</w:t>
      </w:r>
      <w:r>
        <w:tab/>
        <w:t>discussion</w:t>
      </w:r>
      <w:r>
        <w:tab/>
        <w:t>Rel-19</w:t>
      </w:r>
    </w:p>
    <w:p w14:paraId="335D92BC" w14:textId="77777777" w:rsidR="00F313D0" w:rsidRDefault="00F313D0" w:rsidP="00F313D0">
      <w:pPr>
        <w:pStyle w:val="Doc-title"/>
      </w:pPr>
      <w:r>
        <w:t>R2-2409952</w:t>
      </w:r>
      <w:r>
        <w:tab/>
        <w:t>LTM event triggered measurement reporting</w:t>
      </w:r>
      <w:r>
        <w:tab/>
        <w:t>Apple</w:t>
      </w:r>
      <w:r>
        <w:tab/>
        <w:t>discussion</w:t>
      </w:r>
      <w:r>
        <w:tab/>
        <w:t>Rel-19</w:t>
      </w:r>
      <w:r>
        <w:tab/>
        <w:t>NR_Mob_Ph4-Core</w:t>
      </w:r>
    </w:p>
    <w:p w14:paraId="27D30A71" w14:textId="77777777" w:rsidR="00F313D0" w:rsidRDefault="00F313D0" w:rsidP="00F313D0">
      <w:pPr>
        <w:pStyle w:val="Doc-title"/>
      </w:pPr>
      <w:r>
        <w:t>R2-2409987</w:t>
      </w:r>
      <w:r>
        <w:tab/>
        <w:t>L1 event-triggered measurement reporting for LTM</w:t>
      </w:r>
      <w:r>
        <w:tab/>
        <w:t>Qualcomm Incorporated</w:t>
      </w:r>
      <w:r>
        <w:tab/>
        <w:t>discussion</w:t>
      </w:r>
    </w:p>
    <w:p w14:paraId="66446A37" w14:textId="77777777" w:rsidR="00F313D0" w:rsidRDefault="00F313D0" w:rsidP="00F313D0">
      <w:pPr>
        <w:pStyle w:val="Doc-title"/>
      </w:pPr>
      <w:r>
        <w:t>R2-2410062</w:t>
      </w:r>
      <w:r>
        <w:tab/>
        <w:t>Further details of L1 event triggered measurement reporting</w:t>
      </w:r>
      <w:r>
        <w:tab/>
        <w:t>NEC</w:t>
      </w:r>
      <w:r>
        <w:tab/>
        <w:t>discussion</w:t>
      </w:r>
      <w:r>
        <w:tab/>
        <w:t>Rel-19</w:t>
      </w:r>
      <w:r>
        <w:tab/>
        <w:t>NR_Mob_Ph4-Core</w:t>
      </w:r>
    </w:p>
    <w:p w14:paraId="69AB9FA9" w14:textId="77777777" w:rsidR="00F313D0" w:rsidRDefault="00F313D0" w:rsidP="00F313D0">
      <w:pPr>
        <w:pStyle w:val="Doc-title"/>
      </w:pPr>
      <w:r>
        <w:t>R2-2410114</w:t>
      </w:r>
      <w:r>
        <w:tab/>
        <w:t>Discussion on L1 event triggered measurement reporting</w:t>
      </w:r>
      <w:r>
        <w:tab/>
        <w:t>China Telecom</w:t>
      </w:r>
      <w:r>
        <w:tab/>
        <w:t>discussion</w:t>
      </w:r>
      <w:r>
        <w:tab/>
        <w:t>Rel-19</w:t>
      </w:r>
      <w:r>
        <w:tab/>
        <w:t>NR_Mob_Ph4-Core</w:t>
      </w:r>
    </w:p>
    <w:p w14:paraId="781914DF" w14:textId="77777777" w:rsidR="00F313D0" w:rsidRDefault="00F313D0" w:rsidP="00F313D0">
      <w:pPr>
        <w:pStyle w:val="Doc-title"/>
      </w:pPr>
      <w:r>
        <w:t>R2-2410153</w:t>
      </w:r>
      <w:r>
        <w:tab/>
        <w:t>Discussion on L1 event-triggered measurement reporting</w:t>
      </w:r>
      <w:r>
        <w:tab/>
        <w:t xml:space="preserve">Huawei, </w:t>
      </w:r>
      <w:proofErr w:type="spellStart"/>
      <w:r>
        <w:t>HiSilicon</w:t>
      </w:r>
      <w:proofErr w:type="spellEnd"/>
      <w:r>
        <w:tab/>
        <w:t>discussion</w:t>
      </w:r>
      <w:r>
        <w:tab/>
        <w:t>Rel-19</w:t>
      </w:r>
      <w:r>
        <w:tab/>
        <w:t>NR_Mob_Ph4-Core</w:t>
      </w:r>
    </w:p>
    <w:p w14:paraId="7542A03A" w14:textId="77777777" w:rsidR="00F313D0" w:rsidRDefault="00F313D0" w:rsidP="00F313D0">
      <w:pPr>
        <w:pStyle w:val="Doc-title"/>
      </w:pPr>
      <w:r>
        <w:t>R2-2410180</w:t>
      </w:r>
      <w:r>
        <w:tab/>
        <w:t>Discussion on L1 measurement reporting for LTM</w:t>
      </w:r>
      <w:r>
        <w:tab/>
      </w:r>
      <w:proofErr w:type="spellStart"/>
      <w:r>
        <w:t>ASUSTeK</w:t>
      </w:r>
      <w:proofErr w:type="spellEnd"/>
      <w:r>
        <w:tab/>
        <w:t>discussion</w:t>
      </w:r>
      <w:r>
        <w:tab/>
        <w:t>Rel-19</w:t>
      </w:r>
      <w:r>
        <w:tab/>
        <w:t>NR_Mob_Ph4-Core</w:t>
      </w:r>
    </w:p>
    <w:p w14:paraId="1809BC98" w14:textId="77777777" w:rsidR="00F313D0" w:rsidRDefault="00F313D0" w:rsidP="00F313D0">
      <w:pPr>
        <w:pStyle w:val="Doc-title"/>
      </w:pPr>
      <w:r>
        <w:t>R2-2410244</w:t>
      </w:r>
      <w:r>
        <w:tab/>
        <w:t>Discussion on event triggered L1 report</w:t>
      </w:r>
      <w:r>
        <w:tab/>
        <w:t xml:space="preserve">Huawei, </w:t>
      </w:r>
      <w:proofErr w:type="spellStart"/>
      <w:r>
        <w:t>HiSilicon</w:t>
      </w:r>
      <w:proofErr w:type="spellEnd"/>
      <w:r>
        <w:tab/>
        <w:t>discussion</w:t>
      </w:r>
      <w:r>
        <w:tab/>
        <w:t>Rel-19</w:t>
      </w:r>
      <w:r>
        <w:tab/>
        <w:t>NR_Mob_Ph4-Core</w:t>
      </w:r>
      <w:r>
        <w:tab/>
        <w:t>Withdrawn</w:t>
      </w:r>
    </w:p>
    <w:p w14:paraId="4894DFDF" w14:textId="77777777" w:rsidR="00F313D0" w:rsidRDefault="00F313D0" w:rsidP="00F313D0">
      <w:pPr>
        <w:pStyle w:val="Doc-title"/>
      </w:pPr>
      <w:r>
        <w:t>R2-2410280</w:t>
      </w:r>
      <w:r>
        <w:tab/>
        <w:t>Event based L1 measurement report</w:t>
      </w:r>
      <w:r>
        <w:tab/>
        <w:t>Lenovo</w:t>
      </w:r>
      <w:r>
        <w:tab/>
        <w:t>discussion</w:t>
      </w:r>
      <w:r>
        <w:tab/>
        <w:t>Rel-19</w:t>
      </w:r>
    </w:p>
    <w:p w14:paraId="125D40E3" w14:textId="77777777" w:rsidR="00F313D0" w:rsidRDefault="00F313D0" w:rsidP="00F313D0">
      <w:pPr>
        <w:pStyle w:val="Doc-title"/>
      </w:pPr>
      <w:r>
        <w:t>R2-2410306</w:t>
      </w:r>
      <w:r>
        <w:tab/>
        <w:t>L1 measurement event configuration and reporting</w:t>
      </w:r>
      <w:r>
        <w:tab/>
        <w:t>Panasonic</w:t>
      </w:r>
      <w:r>
        <w:tab/>
        <w:t>discussion</w:t>
      </w:r>
      <w:r>
        <w:tab/>
        <w:t>Rel-19</w:t>
      </w:r>
    </w:p>
    <w:p w14:paraId="1E8EF3E6" w14:textId="77777777" w:rsidR="00F313D0" w:rsidRDefault="00F313D0" w:rsidP="00F313D0">
      <w:pPr>
        <w:pStyle w:val="Doc-title"/>
      </w:pPr>
      <w:r>
        <w:lastRenderedPageBreak/>
        <w:t>R2-2410340</w:t>
      </w:r>
      <w:r>
        <w:tab/>
        <w:t>Discussion on L1 event triggered measurement reporting</w:t>
      </w:r>
      <w:r>
        <w:tab/>
        <w:t>CMCC</w:t>
      </w:r>
      <w:r>
        <w:tab/>
        <w:t>discussion</w:t>
      </w:r>
      <w:r>
        <w:tab/>
        <w:t>Rel-19</w:t>
      </w:r>
      <w:r>
        <w:tab/>
        <w:t>NR_Mob_Ph4-Core</w:t>
      </w:r>
    </w:p>
    <w:p w14:paraId="6D2F7134" w14:textId="77777777" w:rsidR="00F313D0" w:rsidRDefault="00F313D0" w:rsidP="00F313D0">
      <w:pPr>
        <w:pStyle w:val="Doc-title"/>
      </w:pPr>
      <w:r>
        <w:t>R2-2410399</w:t>
      </w:r>
      <w:r>
        <w:tab/>
        <w:t xml:space="preserve">Discussion on L1 event triggered measurement reporting </w:t>
      </w:r>
      <w:r>
        <w:tab/>
        <w:t>Rakuten Mobile, Inc</w:t>
      </w:r>
      <w:r>
        <w:tab/>
        <w:t>discussion</w:t>
      </w:r>
      <w:r>
        <w:tab/>
        <w:t>Rel-19</w:t>
      </w:r>
    </w:p>
    <w:p w14:paraId="5016D000" w14:textId="77777777" w:rsidR="00F313D0" w:rsidRDefault="00F313D0" w:rsidP="00F313D0">
      <w:pPr>
        <w:pStyle w:val="Doc-title"/>
      </w:pPr>
      <w:r>
        <w:t>R2-2410441</w:t>
      </w:r>
      <w:r>
        <w:tab/>
        <w:t>On L1 Measurement Reporting Enhancements for Rel-19 LTM</w:t>
      </w:r>
      <w:r>
        <w:tab/>
        <w:t>Nokia</w:t>
      </w:r>
      <w:r>
        <w:tab/>
        <w:t>discussion</w:t>
      </w:r>
      <w:r>
        <w:tab/>
        <w:t>Rel-19</w:t>
      </w:r>
      <w:r>
        <w:tab/>
        <w:t>NR_Mob_Ph4-Core</w:t>
      </w:r>
    </w:p>
    <w:p w14:paraId="16367070" w14:textId="77777777" w:rsidR="00F313D0" w:rsidRDefault="00F313D0" w:rsidP="00F313D0">
      <w:pPr>
        <w:pStyle w:val="Doc-title"/>
      </w:pPr>
      <w:r>
        <w:t>R2-2410444</w:t>
      </w:r>
      <w:r>
        <w:tab/>
        <w:t>Discussion on L1 event triggered measurement reporting</w:t>
      </w:r>
      <w:r>
        <w:tab/>
        <w:t>ZTE Corporation</w:t>
      </w:r>
      <w:r>
        <w:tab/>
        <w:t>discussion</w:t>
      </w:r>
      <w:r>
        <w:tab/>
        <w:t>Rel-19</w:t>
      </w:r>
      <w:r>
        <w:tab/>
        <w:t>NR_Mob_Ph4-Core</w:t>
      </w:r>
    </w:p>
    <w:p w14:paraId="41842366" w14:textId="77777777" w:rsidR="00F313D0" w:rsidRDefault="00F313D0" w:rsidP="00F313D0">
      <w:pPr>
        <w:pStyle w:val="Doc-title"/>
      </w:pPr>
      <w:r>
        <w:t>R2-2410545</w:t>
      </w:r>
      <w:r>
        <w:tab/>
        <w:t>Event definition and MAC CE content for L1 event-triggered measurements</w:t>
      </w:r>
      <w:r>
        <w:tab/>
        <w:t>Ericsson</w:t>
      </w:r>
      <w:r>
        <w:tab/>
        <w:t>discussion</w:t>
      </w:r>
      <w:r>
        <w:tab/>
        <w:t>Rel-19</w:t>
      </w:r>
      <w:r>
        <w:tab/>
        <w:t>NR_Mob_Ph4-Core</w:t>
      </w:r>
    </w:p>
    <w:p w14:paraId="054EC811" w14:textId="77777777" w:rsidR="00F313D0" w:rsidRDefault="00F313D0" w:rsidP="00F313D0">
      <w:pPr>
        <w:pStyle w:val="Doc-title"/>
      </w:pPr>
      <w:r>
        <w:t>R2-2410567</w:t>
      </w:r>
      <w:r>
        <w:tab/>
        <w:t>Discussion on L1 event triggered measurement</w:t>
      </w:r>
      <w:r>
        <w:tab/>
        <w:t>Jio</w:t>
      </w:r>
      <w:r>
        <w:tab/>
        <w:t>discussion</w:t>
      </w:r>
    </w:p>
    <w:p w14:paraId="3A5DD6A5" w14:textId="77777777" w:rsidR="00F313D0" w:rsidRDefault="00F313D0" w:rsidP="00F313D0">
      <w:pPr>
        <w:pStyle w:val="Doc-title"/>
      </w:pPr>
      <w:r>
        <w:t>R2-2410571</w:t>
      </w:r>
      <w:r>
        <w:tab/>
        <w:t>Open issues for L1 event triggered measurement reporting</w:t>
      </w:r>
      <w:r>
        <w:tab/>
        <w:t>Fraunhofer HHI, Fraunhofer IIS</w:t>
      </w:r>
      <w:r>
        <w:tab/>
        <w:t>discussion</w:t>
      </w:r>
    </w:p>
    <w:p w14:paraId="3D0040B3" w14:textId="77777777" w:rsidR="00F313D0" w:rsidRDefault="00F313D0" w:rsidP="00F313D0">
      <w:pPr>
        <w:pStyle w:val="Doc-title"/>
      </w:pPr>
      <w:r>
        <w:t>R2-2410621</w:t>
      </w:r>
      <w:r>
        <w:tab/>
        <w:t>Support of Event Triggered L1 Measurement Report</w:t>
      </w:r>
      <w:r>
        <w:tab/>
        <w:t>Samsung</w:t>
      </w:r>
      <w:r>
        <w:tab/>
        <w:t>discussion</w:t>
      </w:r>
      <w:r>
        <w:tab/>
        <w:t>Rel-19</w:t>
      </w:r>
      <w:r>
        <w:tab/>
        <w:t>NR_Mob_Ph4-Core</w:t>
      </w:r>
    </w:p>
    <w:p w14:paraId="4DBED4D0" w14:textId="77777777" w:rsidR="00F313D0" w:rsidRPr="007A189F" w:rsidRDefault="00F313D0" w:rsidP="00F313D0">
      <w:pPr>
        <w:pStyle w:val="Doc-text2"/>
        <w:rPr>
          <w:lang w:eastAsia="ja-JP"/>
        </w:rPr>
      </w:pPr>
      <w:r>
        <w:t>=&gt; Revised in R2</w:t>
      </w:r>
      <w:r>
        <w:rPr>
          <w:lang w:eastAsia="ja-JP"/>
        </w:rPr>
        <w:t>-2410888</w:t>
      </w:r>
    </w:p>
    <w:p w14:paraId="2CF71BD6" w14:textId="77777777" w:rsidR="00F313D0" w:rsidRPr="00F96E65" w:rsidRDefault="00F313D0" w:rsidP="00F313D0">
      <w:pPr>
        <w:pStyle w:val="Doc-title"/>
      </w:pPr>
      <w:r>
        <w:t>R2-2410888</w:t>
      </w:r>
      <w:r>
        <w:tab/>
        <w:t>Support of Event Triggered L1 Measurement Report</w:t>
      </w:r>
      <w:r>
        <w:tab/>
        <w:t>Samsung</w:t>
      </w:r>
      <w:r>
        <w:tab/>
        <w:t>discussion</w:t>
      </w:r>
      <w:r>
        <w:tab/>
        <w:t>Rel-19</w:t>
      </w:r>
      <w:r>
        <w:tab/>
        <w:t>NR_Mob_Ph4-Core</w:t>
      </w:r>
    </w:p>
    <w:p w14:paraId="1EF3A647" w14:textId="77777777" w:rsidR="00F313D0" w:rsidRDefault="00F313D0" w:rsidP="00F313D0">
      <w:pPr>
        <w:pStyle w:val="Doc-title"/>
      </w:pPr>
      <w:r>
        <w:t>R2-2410648</w:t>
      </w:r>
      <w:r>
        <w:tab/>
        <w:t xml:space="preserve">Details of event-triggered L1 measurement reporting for LTM </w:t>
      </w:r>
      <w:r>
        <w:tab/>
        <w:t xml:space="preserve">Kyocera </w:t>
      </w:r>
      <w:r>
        <w:tab/>
        <w:t>discussion</w:t>
      </w:r>
      <w:r>
        <w:tab/>
        <w:t>Rel-19</w:t>
      </w:r>
    </w:p>
    <w:p w14:paraId="043EBADA" w14:textId="77777777" w:rsidR="00F313D0" w:rsidRDefault="00F313D0" w:rsidP="00F313D0">
      <w:pPr>
        <w:pStyle w:val="Doc-title"/>
      </w:pPr>
      <w:r>
        <w:t>R2-2410663</w:t>
      </w:r>
      <w:r>
        <w:tab/>
        <w:t>Discussion on LTM measurement reporting configuration</w:t>
      </w:r>
      <w:r>
        <w:tab/>
      </w:r>
      <w:proofErr w:type="spellStart"/>
      <w:r>
        <w:t>Baicells</w:t>
      </w:r>
      <w:proofErr w:type="spellEnd"/>
      <w:r>
        <w:tab/>
        <w:t>discussion</w:t>
      </w:r>
    </w:p>
    <w:p w14:paraId="7592F47D" w14:textId="77777777" w:rsidR="00F313D0" w:rsidRDefault="00F313D0" w:rsidP="00F313D0">
      <w:pPr>
        <w:pStyle w:val="Doc-title"/>
      </w:pPr>
      <w:r>
        <w:t>R2-2410688</w:t>
      </w:r>
      <w:r>
        <w:tab/>
        <w:t>Discussion on measurement event evaluation and report</w:t>
      </w:r>
      <w:r>
        <w:tab/>
        <w:t>HONOR</w:t>
      </w:r>
      <w:r>
        <w:tab/>
        <w:t>discussion</w:t>
      </w:r>
      <w:r>
        <w:tab/>
        <w:t>Rel-19</w:t>
      </w:r>
      <w:r>
        <w:tab/>
        <w:t>NR_Mob_Ph4-Core</w:t>
      </w:r>
    </w:p>
    <w:p w14:paraId="21BA6190" w14:textId="77777777" w:rsidR="00F313D0" w:rsidRDefault="00F313D0" w:rsidP="00F313D0">
      <w:pPr>
        <w:pStyle w:val="Doc-title"/>
      </w:pPr>
      <w:r>
        <w:t>R2-2410702</w:t>
      </w:r>
      <w:r>
        <w:tab/>
        <w:t>L1 event triggered measurement reporting</w:t>
      </w:r>
      <w:r>
        <w:tab/>
        <w:t>Sharp</w:t>
      </w:r>
      <w:r>
        <w:tab/>
        <w:t>discussion</w:t>
      </w:r>
      <w:r>
        <w:tab/>
        <w:t>Rel-19</w:t>
      </w:r>
      <w:r>
        <w:tab/>
        <w:t>NR_Mob_Ph4-Core</w:t>
      </w:r>
    </w:p>
    <w:p w14:paraId="063D986C" w14:textId="77777777" w:rsidR="00F313D0" w:rsidRDefault="00F313D0" w:rsidP="00F313D0">
      <w:pPr>
        <w:pStyle w:val="Doc-title"/>
      </w:pPr>
      <w:r>
        <w:t>R2-2410708</w:t>
      </w:r>
      <w:r>
        <w:tab/>
        <w:t>Discussion on L1 event triggered measurement reporting</w:t>
      </w:r>
      <w:r>
        <w:tab/>
        <w:t>KDDI Corporation</w:t>
      </w:r>
      <w:r>
        <w:tab/>
        <w:t>discussion</w:t>
      </w:r>
      <w:r>
        <w:tab/>
        <w:t>Rel-19</w:t>
      </w:r>
    </w:p>
    <w:p w14:paraId="040D292D" w14:textId="77777777" w:rsidR="00F313D0" w:rsidRDefault="00F313D0" w:rsidP="00F313D0">
      <w:pPr>
        <w:pStyle w:val="Doc-title"/>
      </w:pPr>
      <w:r>
        <w:t>R2-2410710</w:t>
      </w:r>
      <w:r>
        <w:tab/>
        <w:t>Discussion on event triggered L1 measurement reporting</w:t>
      </w:r>
      <w:r>
        <w:tab/>
        <w:t>ITL</w:t>
      </w:r>
      <w:r>
        <w:tab/>
        <w:t>discussion</w:t>
      </w:r>
      <w:r>
        <w:tab/>
        <w:t>Rel-19</w:t>
      </w:r>
      <w:r>
        <w:tab/>
        <w:t>NR_Mob_Ph4</w:t>
      </w:r>
    </w:p>
    <w:p w14:paraId="07F150D5" w14:textId="77777777" w:rsidR="00F313D0" w:rsidRDefault="00F313D0" w:rsidP="00F313D0">
      <w:pPr>
        <w:pStyle w:val="Doc-title"/>
      </w:pPr>
      <w:r>
        <w:t>R2-2409595</w:t>
      </w:r>
      <w:r>
        <w:tab/>
        <w:t>Discussion on Conditional Intra-CU LTM</w:t>
      </w:r>
      <w:r>
        <w:tab/>
        <w:t>CATT</w:t>
      </w:r>
      <w:r>
        <w:tab/>
        <w:t>discussion</w:t>
      </w:r>
      <w:r>
        <w:tab/>
        <w:t>Rel-19</w:t>
      </w:r>
      <w:r>
        <w:tab/>
        <w:t>NR_Mob_Ph4-Core</w:t>
      </w:r>
    </w:p>
    <w:p w14:paraId="4FB6B8AB" w14:textId="77777777" w:rsidR="00F313D0" w:rsidRDefault="00F313D0" w:rsidP="00F313D0">
      <w:pPr>
        <w:pStyle w:val="Doc-title"/>
      </w:pPr>
      <w:r>
        <w:t>R2-2409617</w:t>
      </w:r>
      <w:r>
        <w:tab/>
        <w:t>Discussion on conditional LTM</w:t>
      </w:r>
      <w:r>
        <w:tab/>
        <w:t>LG Electronics Inc.</w:t>
      </w:r>
      <w:r>
        <w:tab/>
        <w:t>discussion</w:t>
      </w:r>
      <w:r>
        <w:tab/>
        <w:t>Rel-19</w:t>
      </w:r>
      <w:r>
        <w:tab/>
        <w:t>NR_Mob_Ph4-Core</w:t>
      </w:r>
    </w:p>
    <w:p w14:paraId="2FD7684A" w14:textId="77777777" w:rsidR="00F313D0" w:rsidRDefault="00F313D0" w:rsidP="00F313D0">
      <w:pPr>
        <w:pStyle w:val="Doc-title"/>
      </w:pPr>
      <w:r>
        <w:t>R2-2409658</w:t>
      </w:r>
      <w:r>
        <w:tab/>
        <w:t>Further discussion on Conditional LTM</w:t>
      </w:r>
      <w:r>
        <w:tab/>
        <w:t>MediaTek Inc.</w:t>
      </w:r>
      <w:r>
        <w:tab/>
        <w:t>discussion</w:t>
      </w:r>
      <w:r>
        <w:tab/>
        <w:t>Rel-19</w:t>
      </w:r>
      <w:r>
        <w:tab/>
        <w:t>NR_Mob_Ph4-Core</w:t>
      </w:r>
    </w:p>
    <w:p w14:paraId="75C8B57F" w14:textId="77777777" w:rsidR="00F313D0" w:rsidRDefault="00F313D0" w:rsidP="00F313D0">
      <w:pPr>
        <w:pStyle w:val="Doc-title"/>
      </w:pPr>
      <w:r>
        <w:t>R2-2409766</w:t>
      </w:r>
      <w:r>
        <w:tab/>
        <w:t>Discussion on conditional LTM</w:t>
      </w:r>
      <w:r>
        <w:tab/>
        <w:t>vivo</w:t>
      </w:r>
      <w:r>
        <w:tab/>
        <w:t>discussion</w:t>
      </w:r>
      <w:r>
        <w:tab/>
        <w:t>Rel-19</w:t>
      </w:r>
      <w:r>
        <w:tab/>
        <w:t>NR_Mob_Ph4-Core</w:t>
      </w:r>
    </w:p>
    <w:p w14:paraId="2FE7C871" w14:textId="77777777" w:rsidR="00F313D0" w:rsidRDefault="00F313D0" w:rsidP="00F313D0">
      <w:pPr>
        <w:pStyle w:val="Doc-title"/>
      </w:pPr>
      <w:r>
        <w:t>R2-2409803</w:t>
      </w:r>
      <w:r>
        <w:tab/>
        <w:t>Conditional LTM.</w:t>
      </w:r>
      <w:r>
        <w:tab/>
        <w:t>Interdigital, Inc.</w:t>
      </w:r>
      <w:r>
        <w:tab/>
        <w:t>discussion</w:t>
      </w:r>
      <w:r>
        <w:tab/>
        <w:t>Rel-19</w:t>
      </w:r>
      <w:r>
        <w:tab/>
        <w:t>NR_Mob_Ph4-Core</w:t>
      </w:r>
    </w:p>
    <w:p w14:paraId="6A0161E7" w14:textId="77777777" w:rsidR="00F313D0" w:rsidRDefault="00F313D0" w:rsidP="00F313D0">
      <w:pPr>
        <w:pStyle w:val="Doc-title"/>
      </w:pPr>
      <w:r>
        <w:t>R2-2409843</w:t>
      </w:r>
      <w:r>
        <w:tab/>
        <w:t>Discussion on conditional Intra-CU LTM</w:t>
      </w:r>
      <w:r>
        <w:tab/>
        <w:t>Fujitsu</w:t>
      </w:r>
      <w:r>
        <w:tab/>
        <w:t>discussion</w:t>
      </w:r>
      <w:r>
        <w:tab/>
        <w:t>Rel-19</w:t>
      </w:r>
      <w:r>
        <w:tab/>
        <w:t>NR_Mob_Ph4-Core</w:t>
      </w:r>
    </w:p>
    <w:p w14:paraId="5215C65D" w14:textId="77777777" w:rsidR="00F313D0" w:rsidRDefault="00F313D0" w:rsidP="00F313D0">
      <w:pPr>
        <w:pStyle w:val="Doc-title"/>
      </w:pPr>
      <w:r>
        <w:t>R2-2409875</w:t>
      </w:r>
      <w:r>
        <w:tab/>
        <w:t>Discussion on conditional LTM</w:t>
      </w:r>
      <w:r>
        <w:tab/>
        <w:t>OPPO</w:t>
      </w:r>
      <w:r>
        <w:tab/>
        <w:t>discussion</w:t>
      </w:r>
      <w:r>
        <w:tab/>
        <w:t>Rel-19</w:t>
      </w:r>
      <w:r>
        <w:tab/>
        <w:t>NR_Mob_Ph4-Core</w:t>
      </w:r>
    </w:p>
    <w:p w14:paraId="2867C9C2" w14:textId="77777777" w:rsidR="00F313D0" w:rsidRDefault="00F313D0" w:rsidP="00F313D0">
      <w:pPr>
        <w:pStyle w:val="Doc-title"/>
      </w:pPr>
      <w:r>
        <w:t>R2-2409888</w:t>
      </w:r>
      <w:r>
        <w:tab/>
        <w:t>Further discussion on supporting intra-CU conditional LTM</w:t>
      </w:r>
      <w:r>
        <w:tab/>
      </w:r>
      <w:proofErr w:type="spellStart"/>
      <w:r>
        <w:t>Transsion</w:t>
      </w:r>
      <w:proofErr w:type="spellEnd"/>
      <w:r>
        <w:t xml:space="preserve"> Holdings</w:t>
      </w:r>
      <w:r>
        <w:tab/>
        <w:t>discussion</w:t>
      </w:r>
      <w:r>
        <w:tab/>
        <w:t>Rel-19</w:t>
      </w:r>
    </w:p>
    <w:p w14:paraId="30B3E780" w14:textId="77777777" w:rsidR="00F313D0" w:rsidRDefault="00F313D0" w:rsidP="00F313D0">
      <w:pPr>
        <w:pStyle w:val="Doc-title"/>
      </w:pPr>
      <w:r>
        <w:t>R2-2409953</w:t>
      </w:r>
      <w:r>
        <w:tab/>
        <w:t>Conditional Intra-CU LTM Topics</w:t>
      </w:r>
      <w:r>
        <w:tab/>
        <w:t>Apple</w:t>
      </w:r>
      <w:r>
        <w:tab/>
        <w:t>discussion</w:t>
      </w:r>
      <w:r>
        <w:tab/>
        <w:t>Rel-19</w:t>
      </w:r>
      <w:r>
        <w:tab/>
        <w:t>NR_Mob_Ph4-Core</w:t>
      </w:r>
    </w:p>
    <w:p w14:paraId="00C4F30B" w14:textId="77777777" w:rsidR="00F313D0" w:rsidRDefault="00F313D0" w:rsidP="00F313D0">
      <w:pPr>
        <w:pStyle w:val="Doc-title"/>
      </w:pPr>
      <w:r>
        <w:t>R2-2409988</w:t>
      </w:r>
      <w:r>
        <w:tab/>
        <w:t>Conditional intra-CU LTM</w:t>
      </w:r>
      <w:r>
        <w:tab/>
        <w:t>Qualcomm Incorporated</w:t>
      </w:r>
      <w:r>
        <w:tab/>
        <w:t>discussion</w:t>
      </w:r>
    </w:p>
    <w:p w14:paraId="1EACA2CC" w14:textId="77777777" w:rsidR="00F313D0" w:rsidRDefault="00F313D0" w:rsidP="00F313D0">
      <w:pPr>
        <w:pStyle w:val="Doc-title"/>
      </w:pPr>
      <w:r>
        <w:t>R2-2410013</w:t>
      </w:r>
      <w:r>
        <w:tab/>
        <w:t>Discussion on conditional intra-CU LTM</w:t>
      </w:r>
      <w:r>
        <w:tab/>
        <w:t>ETRI</w:t>
      </w:r>
      <w:r>
        <w:tab/>
        <w:t>discussion</w:t>
      </w:r>
      <w:r>
        <w:tab/>
        <w:t>Rel-19</w:t>
      </w:r>
    </w:p>
    <w:p w14:paraId="5FEE2F9F" w14:textId="77777777" w:rsidR="00F313D0" w:rsidRDefault="00F313D0" w:rsidP="00F313D0">
      <w:pPr>
        <w:pStyle w:val="Doc-title"/>
      </w:pPr>
      <w:r>
        <w:t>R2-2410022</w:t>
      </w:r>
      <w:r>
        <w:tab/>
        <w:t>Discussion on conditional LTM</w:t>
      </w:r>
      <w:r>
        <w:tab/>
        <w:t>Xiaomi</w:t>
      </w:r>
      <w:r>
        <w:tab/>
        <w:t>discussion</w:t>
      </w:r>
      <w:r>
        <w:tab/>
        <w:t>Rel-19</w:t>
      </w:r>
      <w:r>
        <w:tab/>
        <w:t>NR_Mob_Ph4-Core</w:t>
      </w:r>
    </w:p>
    <w:p w14:paraId="4FA5BEFD" w14:textId="77777777" w:rsidR="00F313D0" w:rsidRDefault="00F313D0" w:rsidP="00F313D0">
      <w:pPr>
        <w:pStyle w:val="Doc-title"/>
      </w:pPr>
      <w:r>
        <w:t>R2-2410044</w:t>
      </w:r>
      <w:r>
        <w:tab/>
        <w:t>Discussion on Conditional Intra CU LTM</w:t>
      </w:r>
      <w:r>
        <w:tab/>
        <w:t>Lekha Wireless Solutions</w:t>
      </w:r>
      <w:r>
        <w:tab/>
        <w:t>discussion</w:t>
      </w:r>
      <w:r>
        <w:tab/>
        <w:t>Rel-19</w:t>
      </w:r>
    </w:p>
    <w:p w14:paraId="249CD870" w14:textId="77777777" w:rsidR="00F313D0" w:rsidRDefault="00F313D0" w:rsidP="00F313D0">
      <w:pPr>
        <w:pStyle w:val="Doc-title"/>
      </w:pPr>
      <w:r>
        <w:t>R2-2410064</w:t>
      </w:r>
      <w:r>
        <w:tab/>
        <w:t>Discussion on conditional intra-CU LTM</w:t>
      </w:r>
      <w:r>
        <w:tab/>
        <w:t>NEC</w:t>
      </w:r>
      <w:r>
        <w:tab/>
        <w:t>discussion</w:t>
      </w:r>
      <w:r>
        <w:tab/>
        <w:t>Rel-19</w:t>
      </w:r>
      <w:r>
        <w:tab/>
        <w:t>NR_Mob_Ph4-Core</w:t>
      </w:r>
    </w:p>
    <w:p w14:paraId="30280313" w14:textId="77777777" w:rsidR="00F313D0" w:rsidRDefault="00F313D0" w:rsidP="00F313D0">
      <w:pPr>
        <w:pStyle w:val="Doc-title"/>
      </w:pPr>
      <w:r>
        <w:lastRenderedPageBreak/>
        <w:t>R2-2410115</w:t>
      </w:r>
      <w:r>
        <w:tab/>
        <w:t>Discussion on conditional intra-CU LTM</w:t>
      </w:r>
      <w:r>
        <w:tab/>
        <w:t>China Telecom</w:t>
      </w:r>
      <w:r>
        <w:tab/>
        <w:t>discussion</w:t>
      </w:r>
      <w:r>
        <w:tab/>
        <w:t>Rel-19</w:t>
      </w:r>
      <w:r>
        <w:tab/>
        <w:t>NR_Mob_Ph4-Core</w:t>
      </w:r>
    </w:p>
    <w:p w14:paraId="0A0AC733" w14:textId="77777777" w:rsidR="00F313D0" w:rsidRDefault="00F313D0" w:rsidP="00F313D0">
      <w:pPr>
        <w:pStyle w:val="Doc-title"/>
      </w:pPr>
      <w:r>
        <w:t>R2-2410136</w:t>
      </w:r>
      <w:r>
        <w:tab/>
        <w:t>Discussion on conditional intra-CU LTM</w:t>
      </w:r>
      <w:r>
        <w:tab/>
      </w:r>
      <w:proofErr w:type="spellStart"/>
      <w:r>
        <w:t>Spreadtrum</w:t>
      </w:r>
      <w:proofErr w:type="spellEnd"/>
      <w:r>
        <w:t>, UNISOC</w:t>
      </w:r>
      <w:r>
        <w:tab/>
        <w:t>discussion</w:t>
      </w:r>
      <w:r>
        <w:tab/>
        <w:t>Rel-19</w:t>
      </w:r>
    </w:p>
    <w:p w14:paraId="5A889417" w14:textId="77777777" w:rsidR="00F313D0" w:rsidRDefault="00F313D0" w:rsidP="00F313D0">
      <w:pPr>
        <w:pStyle w:val="Doc-title"/>
      </w:pPr>
      <w:r>
        <w:t>R2-2410230</w:t>
      </w:r>
      <w:r>
        <w:tab/>
        <w:t>Discussion on early TA acquisition for conditional intra-CU LTM</w:t>
      </w:r>
      <w:r>
        <w:tab/>
        <w:t>ITRI</w:t>
      </w:r>
      <w:r>
        <w:tab/>
        <w:t>discussion</w:t>
      </w:r>
      <w:r>
        <w:tab/>
        <w:t>NR_Mob_Ph4-Core</w:t>
      </w:r>
    </w:p>
    <w:p w14:paraId="44A628C5" w14:textId="77777777" w:rsidR="00F313D0" w:rsidRDefault="00F313D0" w:rsidP="00F313D0">
      <w:pPr>
        <w:pStyle w:val="Doc-title"/>
      </w:pPr>
      <w:r>
        <w:t>R2-2410252</w:t>
      </w:r>
      <w:r>
        <w:tab/>
        <w:t>Discussion on Conditional LTM</w:t>
      </w:r>
      <w:r>
        <w:tab/>
        <w:t>KT Corp.</w:t>
      </w:r>
      <w:r>
        <w:tab/>
        <w:t>discussion</w:t>
      </w:r>
    </w:p>
    <w:p w14:paraId="3576F56B" w14:textId="77777777" w:rsidR="00F313D0" w:rsidRDefault="00F313D0" w:rsidP="00F313D0">
      <w:pPr>
        <w:pStyle w:val="Doc-title"/>
      </w:pPr>
      <w:r>
        <w:t>R2-2410324</w:t>
      </w:r>
      <w:r>
        <w:tab/>
        <w:t>Discussion on Conditional LTM</w:t>
      </w:r>
      <w:r>
        <w:tab/>
        <w:t>CMCC</w:t>
      </w:r>
      <w:r>
        <w:tab/>
        <w:t>discussion</w:t>
      </w:r>
      <w:r>
        <w:tab/>
        <w:t>Rel-19</w:t>
      </w:r>
      <w:r>
        <w:tab/>
        <w:t>NR_Mob_Ph4-Core</w:t>
      </w:r>
    </w:p>
    <w:p w14:paraId="2FB1DA45" w14:textId="77777777" w:rsidR="00F313D0" w:rsidRDefault="00F313D0" w:rsidP="00F313D0">
      <w:pPr>
        <w:pStyle w:val="Doc-title"/>
      </w:pPr>
      <w:r>
        <w:t>R2-2410389</w:t>
      </w:r>
      <w:r>
        <w:tab/>
        <w:t>Conditional Intra-CU LTM</w:t>
      </w:r>
      <w:r>
        <w:tab/>
        <w:t>Sony</w:t>
      </w:r>
      <w:r>
        <w:tab/>
        <w:t>discussion</w:t>
      </w:r>
      <w:r>
        <w:tab/>
        <w:t>Rel-19</w:t>
      </w:r>
      <w:r>
        <w:tab/>
        <w:t>NR_Mob_Ph4</w:t>
      </w:r>
    </w:p>
    <w:p w14:paraId="550F5F15" w14:textId="77777777" w:rsidR="00F313D0" w:rsidRDefault="00F313D0" w:rsidP="00F313D0">
      <w:pPr>
        <w:pStyle w:val="Doc-title"/>
      </w:pPr>
      <w:r>
        <w:t>R2-2410445</w:t>
      </w:r>
      <w:r>
        <w:tab/>
        <w:t>Discussion on conditional intra-CU LTM</w:t>
      </w:r>
      <w:r>
        <w:tab/>
        <w:t>ZTE Corporation</w:t>
      </w:r>
      <w:r>
        <w:tab/>
        <w:t>discussion</w:t>
      </w:r>
      <w:r>
        <w:tab/>
        <w:t>Rel-19</w:t>
      </w:r>
      <w:r>
        <w:tab/>
        <w:t>NR_Mob_Ph4-Core</w:t>
      </w:r>
    </w:p>
    <w:p w14:paraId="49BF968C" w14:textId="77777777" w:rsidR="00F313D0" w:rsidRDefault="00F313D0" w:rsidP="00F313D0">
      <w:pPr>
        <w:pStyle w:val="Doc-title"/>
      </w:pPr>
      <w:r>
        <w:t>R2-2410448</w:t>
      </w:r>
      <w:r>
        <w:tab/>
        <w:t>Conditional LTM Scenarios and remaining points</w:t>
      </w:r>
      <w:r>
        <w:tab/>
        <w:t>Lenovo</w:t>
      </w:r>
      <w:r>
        <w:tab/>
        <w:t>discussion</w:t>
      </w:r>
      <w:r>
        <w:tab/>
        <w:t>Rel-19</w:t>
      </w:r>
      <w:r>
        <w:tab/>
        <w:t>NR_Mob_Ph4-Core</w:t>
      </w:r>
    </w:p>
    <w:p w14:paraId="55FF649B" w14:textId="77777777" w:rsidR="00F313D0" w:rsidRDefault="00F313D0" w:rsidP="00F313D0">
      <w:pPr>
        <w:pStyle w:val="Doc-title"/>
      </w:pPr>
      <w:r>
        <w:t>R2-2410465</w:t>
      </w:r>
      <w:r>
        <w:tab/>
        <w:t>Discussion on conditional intra-CU LTM</w:t>
      </w:r>
      <w:r>
        <w:tab/>
        <w:t>Panasonic</w:t>
      </w:r>
      <w:r>
        <w:tab/>
        <w:t>discussion</w:t>
      </w:r>
      <w:r>
        <w:tab/>
        <w:t>Rel-19</w:t>
      </w:r>
    </w:p>
    <w:p w14:paraId="41C36FCA" w14:textId="77777777" w:rsidR="00F313D0" w:rsidRDefault="00F313D0" w:rsidP="00F313D0">
      <w:pPr>
        <w:pStyle w:val="Doc-title"/>
      </w:pPr>
      <w:r>
        <w:t>R2-2410519</w:t>
      </w:r>
      <w:r>
        <w:tab/>
        <w:t>Intra-CU conditional LTM</w:t>
      </w:r>
      <w:r>
        <w:tab/>
        <w:t xml:space="preserve">Huawei, </w:t>
      </w:r>
      <w:proofErr w:type="spellStart"/>
      <w:r>
        <w:t>HiSilicon</w:t>
      </w:r>
      <w:proofErr w:type="spellEnd"/>
      <w:r>
        <w:tab/>
        <w:t>discussion</w:t>
      </w:r>
      <w:r>
        <w:tab/>
        <w:t>Rel-19</w:t>
      </w:r>
      <w:r>
        <w:tab/>
        <w:t>NR_Mob_Ph4-Core</w:t>
      </w:r>
    </w:p>
    <w:p w14:paraId="01A47E4A" w14:textId="77777777" w:rsidR="00F313D0" w:rsidRDefault="00F313D0" w:rsidP="00F313D0">
      <w:pPr>
        <w:pStyle w:val="Doc-title"/>
      </w:pPr>
      <w:r>
        <w:t>R2-2410546</w:t>
      </w:r>
      <w:r>
        <w:tab/>
        <w:t>Further considerations for conditional LTM</w:t>
      </w:r>
      <w:r>
        <w:tab/>
        <w:t>Ericsson</w:t>
      </w:r>
      <w:r>
        <w:tab/>
        <w:t>discussion</w:t>
      </w:r>
      <w:r>
        <w:tab/>
        <w:t>Rel-19</w:t>
      </w:r>
      <w:r>
        <w:tab/>
        <w:t>NR_Mob_Ph4-Core</w:t>
      </w:r>
    </w:p>
    <w:p w14:paraId="1E8D918F" w14:textId="77777777" w:rsidR="00F313D0" w:rsidRDefault="00F313D0" w:rsidP="00F313D0">
      <w:pPr>
        <w:pStyle w:val="Doc-title"/>
      </w:pPr>
      <w:r>
        <w:t>R2-2410622</w:t>
      </w:r>
      <w:r>
        <w:tab/>
        <w:t>Support of Conditional Intra-CU LTM</w:t>
      </w:r>
      <w:r>
        <w:tab/>
        <w:t>Samsung</w:t>
      </w:r>
      <w:r>
        <w:tab/>
        <w:t>discussion</w:t>
      </w:r>
      <w:r>
        <w:tab/>
        <w:t>Rel-19</w:t>
      </w:r>
      <w:r>
        <w:tab/>
        <w:t>NR_Mob_Ph4-Core</w:t>
      </w:r>
    </w:p>
    <w:p w14:paraId="3815E907" w14:textId="77777777" w:rsidR="00F313D0" w:rsidRPr="00F96E65" w:rsidRDefault="00F313D0" w:rsidP="00F313D0">
      <w:pPr>
        <w:pStyle w:val="Doc-text2"/>
      </w:pPr>
      <w:r>
        <w:t>=&gt; Revised in R2-2410889</w:t>
      </w:r>
    </w:p>
    <w:p w14:paraId="3B997ADC" w14:textId="77777777" w:rsidR="00F313D0" w:rsidRDefault="00F313D0" w:rsidP="00F313D0">
      <w:pPr>
        <w:pStyle w:val="Doc-title"/>
      </w:pPr>
      <w:r>
        <w:t>R2-2410889</w:t>
      </w:r>
      <w:r>
        <w:tab/>
        <w:t>Support of Conditional Intra-CU LTM</w:t>
      </w:r>
      <w:r>
        <w:tab/>
        <w:t>Samsung</w:t>
      </w:r>
      <w:r>
        <w:tab/>
        <w:t>discussion</w:t>
      </w:r>
      <w:r>
        <w:tab/>
        <w:t>Rel-19</w:t>
      </w:r>
      <w:r>
        <w:tab/>
        <w:t>NR_Mob_Ph4-Core</w:t>
      </w:r>
    </w:p>
    <w:p w14:paraId="0A0B2CD5" w14:textId="77777777" w:rsidR="00F313D0" w:rsidRDefault="00F313D0" w:rsidP="00F313D0">
      <w:pPr>
        <w:pStyle w:val="Doc-title"/>
      </w:pPr>
      <w:r>
        <w:t>R2-2410661</w:t>
      </w:r>
      <w:r>
        <w:tab/>
        <w:t xml:space="preserve">Discussion on Conditional Intra-CU LTM </w:t>
      </w:r>
      <w:r>
        <w:tab/>
        <w:t xml:space="preserve">Kyocera </w:t>
      </w:r>
      <w:r>
        <w:tab/>
        <w:t>discussion</w:t>
      </w:r>
      <w:r>
        <w:tab/>
        <w:t>Rel-19</w:t>
      </w:r>
    </w:p>
    <w:p w14:paraId="69C391DC" w14:textId="77777777" w:rsidR="00F313D0" w:rsidRDefault="00F313D0" w:rsidP="00F313D0">
      <w:pPr>
        <w:pStyle w:val="Doc-title"/>
      </w:pPr>
      <w:r>
        <w:t>R2-2410689</w:t>
      </w:r>
      <w:r>
        <w:tab/>
        <w:t>Discussion on conditional LTM</w:t>
      </w:r>
      <w:r>
        <w:tab/>
        <w:t>HONOR</w:t>
      </w:r>
      <w:r>
        <w:tab/>
        <w:t>discussion</w:t>
      </w:r>
      <w:r>
        <w:tab/>
        <w:t>Rel-19</w:t>
      </w:r>
      <w:r>
        <w:tab/>
        <w:t>NR_Mob_Ph4-Core</w:t>
      </w:r>
    </w:p>
    <w:p w14:paraId="0EBFA4C1" w14:textId="77777777" w:rsidR="00F313D0" w:rsidRDefault="00F313D0" w:rsidP="00F313D0">
      <w:pPr>
        <w:pStyle w:val="Doc-title"/>
      </w:pPr>
      <w:r>
        <w:t>R2-2410695</w:t>
      </w:r>
      <w:r>
        <w:tab/>
        <w:t>Discussion on Conditional intra-CU LTM</w:t>
      </w:r>
      <w:r>
        <w:tab/>
        <w:t>NTT DOCOMO, INC.</w:t>
      </w:r>
      <w:r>
        <w:tab/>
        <w:t>discussion</w:t>
      </w:r>
      <w:r>
        <w:tab/>
        <w:t>Rel-19</w:t>
      </w:r>
    </w:p>
    <w:p w14:paraId="69202EF1" w14:textId="77777777" w:rsidR="00F313D0" w:rsidRDefault="00F313D0" w:rsidP="00F313D0">
      <w:pPr>
        <w:pStyle w:val="Doc-title"/>
      </w:pPr>
      <w:r>
        <w:t>R2-2410701</w:t>
      </w:r>
      <w:r>
        <w:tab/>
        <w:t>Discussion on conditional LTM</w:t>
      </w:r>
      <w:r>
        <w:tab/>
        <w:t>Sharp</w:t>
      </w:r>
      <w:r>
        <w:tab/>
        <w:t>discussion</w:t>
      </w:r>
      <w:r>
        <w:tab/>
        <w:t>Rel-19</w:t>
      </w:r>
      <w:r>
        <w:tab/>
        <w:t>NR_Mob_Ph4-Core</w:t>
      </w:r>
    </w:p>
    <w:p w14:paraId="12B5C18C" w14:textId="77777777" w:rsidR="00F313D0" w:rsidRDefault="00F313D0" w:rsidP="00F313D0">
      <w:pPr>
        <w:pStyle w:val="Doc-title"/>
      </w:pPr>
      <w:r>
        <w:t>R2-2410709</w:t>
      </w:r>
      <w:r>
        <w:tab/>
        <w:t>Discussion on Conditional LTM</w:t>
      </w:r>
      <w:r>
        <w:tab/>
        <w:t>ITL</w:t>
      </w:r>
      <w:r>
        <w:tab/>
        <w:t>discussion</w:t>
      </w:r>
      <w:r>
        <w:tab/>
        <w:t>Rel-19</w:t>
      </w:r>
      <w:r>
        <w:tab/>
        <w:t>NR_Mob_Ph4-Core</w:t>
      </w:r>
    </w:p>
    <w:p w14:paraId="61CEE436" w14:textId="77777777" w:rsidR="00F313D0" w:rsidRDefault="00F313D0" w:rsidP="00F313D0">
      <w:pPr>
        <w:pStyle w:val="Doc-title"/>
      </w:pPr>
      <w:r>
        <w:t>R2-2410782</w:t>
      </w:r>
      <w:r>
        <w:tab/>
        <w:t>Discussion on Conditional LTM</w:t>
      </w:r>
      <w:r>
        <w:tab/>
      </w:r>
      <w:proofErr w:type="spellStart"/>
      <w:r>
        <w:t>CEWiT</w:t>
      </w:r>
      <w:proofErr w:type="spellEnd"/>
      <w:r>
        <w:tab/>
        <w:t>discussion</w:t>
      </w:r>
      <w:r>
        <w:tab/>
        <w:t>Rel-19</w:t>
      </w:r>
      <w:r>
        <w:tab/>
        <w:t>NR_Mob_Ph4-Core</w:t>
      </w:r>
    </w:p>
    <w:p w14:paraId="5915C8FA" w14:textId="77777777" w:rsidR="00F313D0" w:rsidRDefault="00F313D0" w:rsidP="00F313D0">
      <w:pPr>
        <w:pStyle w:val="Doc-title"/>
      </w:pPr>
      <w:r>
        <w:t>R2-2410795</w:t>
      </w:r>
      <w:r>
        <w:tab/>
        <w:t>On conditional LTM</w:t>
      </w:r>
      <w:r>
        <w:tab/>
        <w:t>Nokia</w:t>
      </w:r>
      <w:r>
        <w:tab/>
        <w:t>discussion</w:t>
      </w:r>
      <w:r>
        <w:tab/>
        <w:t>Rel-19</w:t>
      </w:r>
      <w:r>
        <w:tab/>
        <w:t>NR_Mob_Ph4</w:t>
      </w:r>
    </w:p>
    <w:p w14:paraId="31486583" w14:textId="77777777" w:rsidR="00945BF9" w:rsidRPr="002746D9" w:rsidRDefault="00945BF9" w:rsidP="006452C7">
      <w:pPr>
        <w:pStyle w:val="Doc-text2"/>
        <w:ind w:left="0" w:firstLine="0"/>
      </w:pPr>
    </w:p>
    <w:p w14:paraId="2293B324" w14:textId="77777777" w:rsidR="006452C7" w:rsidRDefault="006452C7" w:rsidP="007D4254">
      <w:pPr>
        <w:pStyle w:val="B1"/>
        <w:ind w:left="0" w:firstLine="0"/>
        <w:rPr>
          <w:rFonts w:eastAsiaTheme="minorEastAsia"/>
          <w:lang w:eastAsia="zh-CN"/>
        </w:rPr>
      </w:pPr>
    </w:p>
    <w:p w14:paraId="54C536AB" w14:textId="22DAC737" w:rsidR="00136BBE" w:rsidRDefault="00136BBE" w:rsidP="00136BBE">
      <w:pPr>
        <w:pStyle w:val="NO"/>
        <w:ind w:left="0" w:firstLine="0"/>
        <w:rPr>
          <w:rFonts w:ascii="Arial" w:eastAsiaTheme="minorEastAsia" w:hAnsi="Arial" w:cs="Arial"/>
          <w:b/>
          <w:bCs/>
          <w:iCs/>
          <w:lang w:eastAsia="zh-CN"/>
        </w:rPr>
      </w:pPr>
      <w:r w:rsidRPr="006452C7">
        <w:rPr>
          <w:rFonts w:ascii="Arial" w:eastAsiaTheme="minorEastAsia" w:hAnsi="Arial" w:cs="Arial" w:hint="eastAsia"/>
          <w:b/>
          <w:bCs/>
          <w:iCs/>
          <w:lang w:eastAsia="zh-CN"/>
        </w:rPr>
        <w:t>RAN3 #</w:t>
      </w:r>
      <w:r w:rsidRPr="006452C7">
        <w:rPr>
          <w:rFonts w:ascii="Arial" w:eastAsiaTheme="minorEastAsia" w:hAnsi="Arial" w:cs="Arial"/>
          <w:b/>
          <w:bCs/>
          <w:iCs/>
          <w:lang w:eastAsia="zh-CN"/>
        </w:rPr>
        <w:t>12</w:t>
      </w:r>
      <w:r w:rsidR="0088453D" w:rsidRPr="006452C7">
        <w:rPr>
          <w:rFonts w:ascii="Arial" w:eastAsiaTheme="minorEastAsia" w:hAnsi="Arial" w:cs="Arial" w:hint="eastAsia"/>
          <w:b/>
          <w:bCs/>
          <w:iCs/>
          <w:lang w:eastAsia="zh-CN"/>
        </w:rPr>
        <w:t>5</w:t>
      </w:r>
      <w:r w:rsidR="00B96003">
        <w:rPr>
          <w:rFonts w:ascii="Arial" w:eastAsiaTheme="minorEastAsia" w:hAnsi="Arial" w:cs="Arial" w:hint="eastAsia"/>
          <w:b/>
          <w:bCs/>
          <w:iCs/>
          <w:lang w:eastAsia="zh-CN"/>
        </w:rPr>
        <w:t>bis</w:t>
      </w:r>
      <w:r w:rsidRPr="006452C7">
        <w:rPr>
          <w:rFonts w:ascii="Arial" w:eastAsiaTheme="minorEastAsia" w:hAnsi="Arial" w:cs="Arial"/>
          <w:b/>
          <w:bCs/>
          <w:iCs/>
          <w:lang w:eastAsia="zh-CN"/>
        </w:rPr>
        <w:t>:</w:t>
      </w:r>
    </w:p>
    <w:p w14:paraId="045C6FB8"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R3-245841</w:t>
      </w:r>
      <w:r w:rsidRPr="00B96003">
        <w:rPr>
          <w:rFonts w:eastAsiaTheme="minorEastAsia"/>
          <w:lang w:eastAsia="zh-CN"/>
        </w:rPr>
        <w:tab/>
        <w:t>(TP for LTM BLCR for TS38.300): Update on inter-CU LTM basic procedure</w:t>
      </w:r>
      <w:r w:rsidRPr="00B96003">
        <w:rPr>
          <w:rFonts w:eastAsiaTheme="minorEastAsia"/>
          <w:lang w:eastAsia="zh-CN"/>
        </w:rPr>
        <w:tab/>
        <w:t xml:space="preserve">Huawei, Nokia, China Telecom, Samsung, NTT Docomo, </w:t>
      </w:r>
      <w:proofErr w:type="spellStart"/>
      <w:proofErr w:type="gramStart"/>
      <w:r w:rsidRPr="00B96003">
        <w:rPr>
          <w:rFonts w:eastAsiaTheme="minorEastAsia"/>
          <w:lang w:eastAsia="zh-CN"/>
        </w:rPr>
        <w:t>Ericsson,CATT</w:t>
      </w:r>
      <w:proofErr w:type="spellEnd"/>
      <w:proofErr w:type="gramEnd"/>
      <w:r w:rsidRPr="00B96003">
        <w:rPr>
          <w:rFonts w:eastAsiaTheme="minorEastAsia"/>
          <w:lang w:eastAsia="zh-CN"/>
        </w:rPr>
        <w:t>, Lenovo, NEC, ZTE, Google, LG Electronics</w:t>
      </w:r>
    </w:p>
    <w:p w14:paraId="69368D2E"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R3-245842</w:t>
      </w:r>
      <w:r w:rsidRPr="00B96003">
        <w:rPr>
          <w:rFonts w:eastAsiaTheme="minorEastAsia"/>
          <w:lang w:eastAsia="zh-CN"/>
        </w:rPr>
        <w:tab/>
        <w:t xml:space="preserve">(TP for TS 38.423) </w:t>
      </w:r>
      <w:proofErr w:type="spellStart"/>
      <w:r w:rsidRPr="00B96003">
        <w:rPr>
          <w:rFonts w:eastAsiaTheme="minorEastAsia"/>
          <w:lang w:eastAsia="zh-CN"/>
        </w:rPr>
        <w:t>Xn</w:t>
      </w:r>
      <w:proofErr w:type="spellEnd"/>
      <w:r w:rsidRPr="00B96003">
        <w:rPr>
          <w:rFonts w:eastAsiaTheme="minorEastAsia"/>
          <w:lang w:eastAsia="zh-CN"/>
        </w:rPr>
        <w:t xml:space="preserve"> support for inter-CU LTM</w:t>
      </w:r>
      <w:r w:rsidRPr="00B96003">
        <w:rPr>
          <w:rFonts w:eastAsiaTheme="minorEastAsia"/>
          <w:lang w:eastAsia="zh-CN"/>
        </w:rPr>
        <w:tab/>
        <w:t>Ericsson, Samsung, Nokia, China Telecom, CATT, Huawei, Google, Lenovo, NEC, ZTE, LG Electronics</w:t>
      </w:r>
    </w:p>
    <w:p w14:paraId="6CD30569"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R3-245032</w:t>
      </w:r>
      <w:r w:rsidRPr="00B96003">
        <w:rPr>
          <w:rFonts w:eastAsiaTheme="minorEastAsia"/>
          <w:lang w:eastAsia="zh-CN"/>
        </w:rPr>
        <w:tab/>
        <w:t>(BL CR to 38.300) Support for Inter-CU LTM</w:t>
      </w:r>
      <w:r w:rsidRPr="00B96003">
        <w:rPr>
          <w:rFonts w:eastAsiaTheme="minorEastAsia"/>
          <w:lang w:eastAsia="zh-CN"/>
        </w:rPr>
        <w:tab/>
        <w:t>Nokia, Huawei, Google, China Telecom, NEC, Ericsson, LGE, ZTE, CATT, Samsung</w:t>
      </w:r>
    </w:p>
    <w:p w14:paraId="768375F7"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R3-245007</w:t>
      </w:r>
      <w:r w:rsidRPr="00B96003">
        <w:rPr>
          <w:rFonts w:eastAsiaTheme="minorEastAsia"/>
          <w:lang w:eastAsia="zh-CN"/>
        </w:rPr>
        <w:tab/>
        <w:t>LS on security key update of inter-CU SCG LTM</w:t>
      </w:r>
      <w:r w:rsidRPr="00B96003">
        <w:rPr>
          <w:rFonts w:eastAsiaTheme="minorEastAsia"/>
          <w:lang w:eastAsia="zh-CN"/>
        </w:rPr>
        <w:tab/>
        <w:t>RAN2(CATT)</w:t>
      </w:r>
    </w:p>
    <w:p w14:paraId="2C51896E"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R3-245040</w:t>
      </w:r>
      <w:r w:rsidRPr="00B96003">
        <w:rPr>
          <w:rFonts w:eastAsiaTheme="minorEastAsia"/>
          <w:lang w:eastAsia="zh-CN"/>
        </w:rPr>
        <w:tab/>
        <w:t>Discussion on Rel-19 Inter-CU LTM</w:t>
      </w:r>
      <w:r w:rsidRPr="00B96003">
        <w:rPr>
          <w:rFonts w:eastAsiaTheme="minorEastAsia"/>
          <w:lang w:eastAsia="zh-CN"/>
        </w:rPr>
        <w:tab/>
        <w:t>Nokia</w:t>
      </w:r>
    </w:p>
    <w:p w14:paraId="4F120ED0"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R3-245041</w:t>
      </w:r>
      <w:r w:rsidRPr="00B96003">
        <w:rPr>
          <w:rFonts w:eastAsiaTheme="minorEastAsia"/>
          <w:lang w:eastAsia="zh-CN"/>
        </w:rPr>
        <w:tab/>
        <w:t>Discussion on Inter-CU LTM Dual Connectivity</w:t>
      </w:r>
      <w:r w:rsidRPr="00B96003">
        <w:rPr>
          <w:rFonts w:eastAsiaTheme="minorEastAsia"/>
          <w:lang w:eastAsia="zh-CN"/>
        </w:rPr>
        <w:tab/>
        <w:t>Nokia</w:t>
      </w:r>
    </w:p>
    <w:p w14:paraId="02CF10D7"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R3-245045</w:t>
      </w:r>
      <w:r w:rsidRPr="00B96003">
        <w:rPr>
          <w:rFonts w:eastAsiaTheme="minorEastAsia"/>
          <w:lang w:eastAsia="zh-CN"/>
        </w:rPr>
        <w:tab/>
        <w:t>TP (BL CR TS 38.401) L1/2 Triggered Mobility (LTM) Procedures</w:t>
      </w:r>
      <w:r w:rsidRPr="00B96003">
        <w:rPr>
          <w:rFonts w:eastAsiaTheme="minorEastAsia"/>
          <w:lang w:eastAsia="zh-CN"/>
        </w:rPr>
        <w:tab/>
        <w:t>Nokia</w:t>
      </w:r>
    </w:p>
    <w:p w14:paraId="5CC5C253"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R3-245050</w:t>
      </w:r>
      <w:r w:rsidRPr="00B96003">
        <w:rPr>
          <w:rFonts w:eastAsiaTheme="minorEastAsia"/>
          <w:lang w:eastAsia="zh-CN"/>
        </w:rPr>
        <w:tab/>
        <w:t>Discussion on inter-CU LTM</w:t>
      </w:r>
      <w:r w:rsidRPr="00B96003">
        <w:rPr>
          <w:rFonts w:eastAsiaTheme="minorEastAsia"/>
          <w:lang w:eastAsia="zh-CN"/>
        </w:rPr>
        <w:tab/>
        <w:t>ZTE Corporation</w:t>
      </w:r>
    </w:p>
    <w:p w14:paraId="29BCC92A"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R3-245142</w:t>
      </w:r>
      <w:r w:rsidRPr="00B96003">
        <w:rPr>
          <w:rFonts w:eastAsiaTheme="minorEastAsia"/>
          <w:lang w:eastAsia="zh-CN"/>
        </w:rPr>
        <w:tab/>
        <w:t>Discussion on signaling enhancement for inter-CU LTM</w:t>
      </w:r>
      <w:r w:rsidRPr="00B96003">
        <w:rPr>
          <w:rFonts w:eastAsiaTheme="minorEastAsia"/>
          <w:lang w:eastAsia="zh-CN"/>
        </w:rPr>
        <w:tab/>
        <w:t>China Telecom</w:t>
      </w:r>
    </w:p>
    <w:p w14:paraId="4A7E2706"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R3-245143</w:t>
      </w:r>
      <w:r w:rsidRPr="00B96003">
        <w:rPr>
          <w:rFonts w:eastAsiaTheme="minorEastAsia"/>
          <w:lang w:eastAsia="zh-CN"/>
        </w:rPr>
        <w:tab/>
        <w:t>Discussion on support of inter-CU LTM in NR-DC scenario</w:t>
      </w:r>
      <w:r w:rsidRPr="00B96003">
        <w:rPr>
          <w:rFonts w:eastAsiaTheme="minorEastAsia"/>
          <w:lang w:eastAsia="zh-CN"/>
        </w:rPr>
        <w:tab/>
        <w:t>China Telecom</w:t>
      </w:r>
    </w:p>
    <w:p w14:paraId="64ABF80E"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R3-245144</w:t>
      </w:r>
      <w:r w:rsidRPr="00B96003">
        <w:rPr>
          <w:rFonts w:eastAsiaTheme="minorEastAsia"/>
          <w:lang w:eastAsia="zh-CN"/>
        </w:rPr>
        <w:tab/>
        <w:t>(TP for TS38.300) On support of inter-CU LTM</w:t>
      </w:r>
      <w:r w:rsidRPr="00B96003">
        <w:rPr>
          <w:rFonts w:eastAsiaTheme="minorEastAsia"/>
          <w:lang w:eastAsia="zh-CN"/>
        </w:rPr>
        <w:tab/>
        <w:t>China Telecom</w:t>
      </w:r>
    </w:p>
    <w:p w14:paraId="345819FD"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R3-245162</w:t>
      </w:r>
      <w:r w:rsidRPr="00B96003">
        <w:rPr>
          <w:rFonts w:eastAsiaTheme="minorEastAsia"/>
          <w:lang w:eastAsia="zh-CN"/>
        </w:rPr>
        <w:tab/>
        <w:t>Discussion on inter-gNB-CU LTM</w:t>
      </w:r>
      <w:r w:rsidRPr="00B96003">
        <w:rPr>
          <w:rFonts w:eastAsiaTheme="minorEastAsia"/>
          <w:lang w:eastAsia="zh-CN"/>
        </w:rPr>
        <w:tab/>
        <w:t>Samsung</w:t>
      </w:r>
    </w:p>
    <w:p w14:paraId="32E9BDC7"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lastRenderedPageBreak/>
        <w:t>R3-245163</w:t>
      </w:r>
      <w:r w:rsidRPr="00B96003">
        <w:rPr>
          <w:rFonts w:eastAsiaTheme="minorEastAsia"/>
          <w:lang w:eastAsia="zh-CN"/>
        </w:rPr>
        <w:tab/>
        <w:t>Additional discussion on Inter-gNB-CU LTM</w:t>
      </w:r>
      <w:r w:rsidRPr="00B96003">
        <w:rPr>
          <w:rFonts w:eastAsiaTheme="minorEastAsia"/>
          <w:lang w:eastAsia="zh-CN"/>
        </w:rPr>
        <w:tab/>
        <w:t>Samsung</w:t>
      </w:r>
    </w:p>
    <w:p w14:paraId="4C223DFB"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R3-245164</w:t>
      </w:r>
      <w:r w:rsidRPr="00B96003">
        <w:rPr>
          <w:rFonts w:eastAsiaTheme="minorEastAsia"/>
          <w:lang w:eastAsia="zh-CN"/>
        </w:rPr>
        <w:tab/>
        <w:t>(TP to BLCR for TS 38.401) Procedure on Inter-gNB-CU LTM</w:t>
      </w:r>
      <w:r w:rsidRPr="00B96003">
        <w:rPr>
          <w:rFonts w:eastAsiaTheme="minorEastAsia"/>
          <w:lang w:eastAsia="zh-CN"/>
        </w:rPr>
        <w:tab/>
        <w:t>Samsung</w:t>
      </w:r>
    </w:p>
    <w:p w14:paraId="58B092FC"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R3-245201</w:t>
      </w:r>
      <w:r w:rsidRPr="00B96003">
        <w:rPr>
          <w:rFonts w:eastAsiaTheme="minorEastAsia"/>
          <w:lang w:eastAsia="zh-CN"/>
        </w:rPr>
        <w:tab/>
        <w:t>Discussion on the PDCP anchor based solution</w:t>
      </w:r>
      <w:r w:rsidRPr="00B96003">
        <w:rPr>
          <w:rFonts w:eastAsiaTheme="minorEastAsia"/>
          <w:lang w:eastAsia="zh-CN"/>
        </w:rPr>
        <w:tab/>
        <w:t xml:space="preserve">Huawei, Ericsson, CATT, China Telecom, </w:t>
      </w:r>
      <w:proofErr w:type="spellStart"/>
      <w:proofErr w:type="gramStart"/>
      <w:r w:rsidRPr="00B96003">
        <w:rPr>
          <w:rFonts w:eastAsiaTheme="minorEastAsia"/>
          <w:lang w:eastAsia="zh-CN"/>
        </w:rPr>
        <w:t>CMCC,Samsung</w:t>
      </w:r>
      <w:proofErr w:type="spellEnd"/>
      <w:proofErr w:type="gramEnd"/>
    </w:p>
    <w:p w14:paraId="0903AE5C"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R3-245202</w:t>
      </w:r>
      <w:r w:rsidRPr="00B96003">
        <w:rPr>
          <w:rFonts w:eastAsiaTheme="minorEastAsia"/>
          <w:lang w:eastAsia="zh-CN"/>
        </w:rPr>
        <w:tab/>
        <w:t>Discussion on Inter-CU LTM procedure</w:t>
      </w:r>
      <w:r w:rsidRPr="00B96003">
        <w:rPr>
          <w:rFonts w:eastAsiaTheme="minorEastAsia"/>
          <w:lang w:eastAsia="zh-CN"/>
        </w:rPr>
        <w:tab/>
        <w:t>Huawei</w:t>
      </w:r>
    </w:p>
    <w:p w14:paraId="6D44A69B"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R3-245204</w:t>
      </w:r>
      <w:r w:rsidRPr="00B96003">
        <w:rPr>
          <w:rFonts w:eastAsiaTheme="minorEastAsia"/>
          <w:lang w:eastAsia="zh-CN"/>
        </w:rPr>
        <w:tab/>
        <w:t>(TP for LTM BLCR for TS 38.473): F1 impact for Inter-CU LTM</w:t>
      </w:r>
      <w:r w:rsidRPr="00B96003">
        <w:rPr>
          <w:rFonts w:eastAsiaTheme="minorEastAsia"/>
          <w:lang w:eastAsia="zh-CN"/>
        </w:rPr>
        <w:tab/>
        <w:t>Huawei</w:t>
      </w:r>
    </w:p>
    <w:p w14:paraId="7DB8886F"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R3-245244</w:t>
      </w:r>
      <w:r w:rsidRPr="00B96003">
        <w:rPr>
          <w:rFonts w:eastAsiaTheme="minorEastAsia"/>
          <w:lang w:eastAsia="zh-CN"/>
        </w:rPr>
        <w:tab/>
        <w:t>Discussion for Inter-CU LTM</w:t>
      </w:r>
      <w:r w:rsidRPr="00B96003">
        <w:rPr>
          <w:rFonts w:eastAsiaTheme="minorEastAsia"/>
          <w:lang w:eastAsia="zh-CN"/>
        </w:rPr>
        <w:tab/>
        <w:t>CATT</w:t>
      </w:r>
    </w:p>
    <w:p w14:paraId="2B56FB8B"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R3-245245</w:t>
      </w:r>
      <w:r w:rsidRPr="00B96003">
        <w:rPr>
          <w:rFonts w:eastAsiaTheme="minorEastAsia"/>
          <w:lang w:eastAsia="zh-CN"/>
        </w:rPr>
        <w:tab/>
        <w:t>Discussion for Inter-CU LTM in DC</w:t>
      </w:r>
      <w:r w:rsidRPr="00B96003">
        <w:rPr>
          <w:rFonts w:eastAsiaTheme="minorEastAsia"/>
          <w:lang w:eastAsia="zh-CN"/>
        </w:rPr>
        <w:tab/>
        <w:t>CATT</w:t>
      </w:r>
    </w:p>
    <w:p w14:paraId="42FCC8A8"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R3-245246</w:t>
      </w:r>
      <w:r w:rsidRPr="00B96003">
        <w:rPr>
          <w:rFonts w:eastAsiaTheme="minorEastAsia"/>
          <w:lang w:eastAsia="zh-CN"/>
        </w:rPr>
        <w:tab/>
        <w:t>TP for LTM BLCR for TS38.300</w:t>
      </w:r>
      <w:r w:rsidRPr="00B96003">
        <w:rPr>
          <w:rFonts w:eastAsiaTheme="minorEastAsia"/>
          <w:lang w:eastAsia="zh-CN"/>
        </w:rPr>
        <w:tab/>
        <w:t>CATT</w:t>
      </w:r>
    </w:p>
    <w:p w14:paraId="76AAA19B"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R3-245264</w:t>
      </w:r>
      <w:r w:rsidRPr="00B96003">
        <w:rPr>
          <w:rFonts w:eastAsiaTheme="minorEastAsia"/>
          <w:lang w:eastAsia="zh-CN"/>
        </w:rPr>
        <w:tab/>
        <w:t>Discussion on Early Sync and CFRA resource configurations in inter-CU LTM</w:t>
      </w:r>
      <w:r w:rsidRPr="00B96003">
        <w:rPr>
          <w:rFonts w:eastAsiaTheme="minorEastAsia"/>
          <w:lang w:eastAsia="zh-CN"/>
        </w:rPr>
        <w:tab/>
        <w:t>Google</w:t>
      </w:r>
    </w:p>
    <w:p w14:paraId="0B06A994"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R3-245280</w:t>
      </w:r>
      <w:r w:rsidRPr="00B96003">
        <w:rPr>
          <w:rFonts w:eastAsiaTheme="minorEastAsia"/>
          <w:lang w:eastAsia="zh-CN"/>
        </w:rPr>
        <w:tab/>
        <w:t>inter-CU LTM issues</w:t>
      </w:r>
      <w:r w:rsidRPr="00B96003">
        <w:rPr>
          <w:rFonts w:eastAsiaTheme="minorEastAsia"/>
          <w:lang w:eastAsia="zh-CN"/>
        </w:rPr>
        <w:tab/>
        <w:t>NEC</w:t>
      </w:r>
    </w:p>
    <w:p w14:paraId="19A44665"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R3-245281</w:t>
      </w:r>
      <w:r w:rsidRPr="00B96003">
        <w:rPr>
          <w:rFonts w:eastAsiaTheme="minorEastAsia"/>
          <w:lang w:eastAsia="zh-CN"/>
        </w:rPr>
        <w:tab/>
        <w:t>(TP to 38.423 on inter-CU LTM) inter-CU LTM related information</w:t>
      </w:r>
      <w:r w:rsidRPr="00B96003">
        <w:rPr>
          <w:rFonts w:eastAsiaTheme="minorEastAsia"/>
          <w:lang w:eastAsia="zh-CN"/>
        </w:rPr>
        <w:tab/>
        <w:t>NEC</w:t>
      </w:r>
    </w:p>
    <w:p w14:paraId="4E2D49F0"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R3-245316</w:t>
      </w:r>
      <w:r w:rsidRPr="00B96003">
        <w:rPr>
          <w:rFonts w:eastAsiaTheme="minorEastAsia"/>
          <w:lang w:eastAsia="zh-CN"/>
        </w:rPr>
        <w:tab/>
        <w:t xml:space="preserve">Further discussion on </w:t>
      </w:r>
      <w:proofErr w:type="spellStart"/>
      <w:r w:rsidRPr="00B96003">
        <w:rPr>
          <w:rFonts w:eastAsiaTheme="minorEastAsia"/>
          <w:lang w:eastAsia="zh-CN"/>
        </w:rPr>
        <w:t>XnAP</w:t>
      </w:r>
      <w:proofErr w:type="spellEnd"/>
      <w:r w:rsidRPr="00B96003">
        <w:rPr>
          <w:rFonts w:eastAsiaTheme="minorEastAsia"/>
          <w:lang w:eastAsia="zh-CN"/>
        </w:rPr>
        <w:t xml:space="preserve"> signaling for inter-CU LTM</w:t>
      </w:r>
      <w:r w:rsidRPr="00B96003">
        <w:rPr>
          <w:rFonts w:eastAsiaTheme="minorEastAsia"/>
          <w:lang w:eastAsia="zh-CN"/>
        </w:rPr>
        <w:tab/>
        <w:t>Ericsson</w:t>
      </w:r>
    </w:p>
    <w:p w14:paraId="3A7A4D56"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R3-245318</w:t>
      </w:r>
      <w:r w:rsidRPr="00B96003">
        <w:rPr>
          <w:rFonts w:eastAsiaTheme="minorEastAsia"/>
          <w:lang w:eastAsia="zh-CN"/>
        </w:rPr>
        <w:tab/>
        <w:t xml:space="preserve">(TP for TS 38.300) Stage-2 </w:t>
      </w:r>
      <w:proofErr w:type="spellStart"/>
      <w:r w:rsidRPr="00B96003">
        <w:rPr>
          <w:rFonts w:eastAsiaTheme="minorEastAsia"/>
          <w:lang w:eastAsia="zh-CN"/>
        </w:rPr>
        <w:t>signalings</w:t>
      </w:r>
      <w:proofErr w:type="spellEnd"/>
      <w:r w:rsidRPr="00B96003">
        <w:rPr>
          <w:rFonts w:eastAsiaTheme="minorEastAsia"/>
          <w:lang w:eastAsia="zh-CN"/>
        </w:rPr>
        <w:t xml:space="preserve"> for inter-CU LTM</w:t>
      </w:r>
      <w:r w:rsidRPr="00B96003">
        <w:rPr>
          <w:rFonts w:eastAsiaTheme="minorEastAsia"/>
          <w:lang w:eastAsia="zh-CN"/>
        </w:rPr>
        <w:tab/>
        <w:t>Ericsson</w:t>
      </w:r>
    </w:p>
    <w:p w14:paraId="00F5AB39"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R3-245458</w:t>
      </w:r>
      <w:r w:rsidRPr="00B96003">
        <w:rPr>
          <w:rFonts w:eastAsiaTheme="minorEastAsia"/>
          <w:lang w:eastAsia="zh-CN"/>
        </w:rPr>
        <w:tab/>
        <w:t>[TP to BLCR for TS 38.300] Inter-CU LTM</w:t>
      </w:r>
      <w:r w:rsidRPr="00B96003">
        <w:rPr>
          <w:rFonts w:eastAsiaTheme="minorEastAsia"/>
          <w:lang w:eastAsia="zh-CN"/>
        </w:rPr>
        <w:tab/>
        <w:t>Lenovo</w:t>
      </w:r>
    </w:p>
    <w:p w14:paraId="6BB6480D"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R3-245459</w:t>
      </w:r>
      <w:r w:rsidRPr="00B96003">
        <w:rPr>
          <w:rFonts w:eastAsiaTheme="minorEastAsia"/>
          <w:lang w:eastAsia="zh-CN"/>
        </w:rPr>
        <w:tab/>
        <w:t>[TP for TS 38.423] Inter-CU LTM</w:t>
      </w:r>
      <w:r w:rsidRPr="00B96003">
        <w:rPr>
          <w:rFonts w:eastAsiaTheme="minorEastAsia"/>
          <w:lang w:eastAsia="zh-CN"/>
        </w:rPr>
        <w:tab/>
        <w:t>Lenovo</w:t>
      </w:r>
    </w:p>
    <w:p w14:paraId="4AF70A37"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R3-245460</w:t>
      </w:r>
      <w:r w:rsidRPr="00B96003">
        <w:rPr>
          <w:rFonts w:eastAsiaTheme="minorEastAsia"/>
          <w:lang w:eastAsia="zh-CN"/>
        </w:rPr>
        <w:tab/>
        <w:t>General aspects of inter-CU SCG LTM</w:t>
      </w:r>
      <w:r w:rsidRPr="00B96003">
        <w:rPr>
          <w:rFonts w:eastAsiaTheme="minorEastAsia"/>
          <w:lang w:eastAsia="zh-CN"/>
        </w:rPr>
        <w:tab/>
        <w:t>Lenovo</w:t>
      </w:r>
    </w:p>
    <w:p w14:paraId="024FD027"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R3-245521</w:t>
      </w:r>
      <w:r w:rsidRPr="00B96003">
        <w:rPr>
          <w:rFonts w:eastAsiaTheme="minorEastAsia"/>
          <w:lang w:eastAsia="zh-CN"/>
        </w:rPr>
        <w:tab/>
        <w:t>Discussion on inter-CU LTM</w:t>
      </w:r>
      <w:r w:rsidRPr="00B96003">
        <w:rPr>
          <w:rFonts w:eastAsiaTheme="minorEastAsia"/>
          <w:lang w:eastAsia="zh-CN"/>
        </w:rPr>
        <w:tab/>
        <w:t>CMCC</w:t>
      </w:r>
    </w:p>
    <w:p w14:paraId="4AF1186C"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R3-245522</w:t>
      </w:r>
      <w:r w:rsidRPr="00B96003">
        <w:rPr>
          <w:rFonts w:eastAsiaTheme="minorEastAsia"/>
          <w:lang w:eastAsia="zh-CN"/>
        </w:rPr>
        <w:tab/>
        <w:t>(TP to BL CR for TS 38.300) Inter-CU LTM procedure</w:t>
      </w:r>
      <w:r w:rsidRPr="00B96003">
        <w:rPr>
          <w:rFonts w:eastAsiaTheme="minorEastAsia"/>
          <w:lang w:eastAsia="zh-CN"/>
        </w:rPr>
        <w:tab/>
        <w:t>CMCC</w:t>
      </w:r>
    </w:p>
    <w:p w14:paraId="1E42C02E"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R3-245568</w:t>
      </w:r>
      <w:r w:rsidRPr="00B96003">
        <w:rPr>
          <w:rFonts w:eastAsiaTheme="minorEastAsia"/>
          <w:lang w:eastAsia="zh-CN"/>
        </w:rPr>
        <w:tab/>
        <w:t>Continuing discussions on Inter-CU LTM signaling design</w:t>
      </w:r>
      <w:r w:rsidRPr="00B96003">
        <w:rPr>
          <w:rFonts w:eastAsiaTheme="minorEastAsia"/>
          <w:lang w:eastAsia="zh-CN"/>
        </w:rPr>
        <w:tab/>
        <w:t>LG Electronics Inc.</w:t>
      </w:r>
    </w:p>
    <w:p w14:paraId="01D36022"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R3-245569</w:t>
      </w:r>
      <w:r w:rsidRPr="00B96003">
        <w:rPr>
          <w:rFonts w:eastAsiaTheme="minorEastAsia"/>
          <w:lang w:eastAsia="zh-CN"/>
        </w:rPr>
        <w:tab/>
        <w:t>Baseline CR for introducing Rel-19 Mobility enhancement in E1AP</w:t>
      </w:r>
      <w:r w:rsidRPr="00B96003">
        <w:rPr>
          <w:rFonts w:eastAsiaTheme="minorEastAsia"/>
          <w:lang w:eastAsia="zh-CN"/>
        </w:rPr>
        <w:tab/>
        <w:t>LG Electronics Inc., Nokia, China Telecom, Google, Ericsson, CATT, Qualcomm, Samsung, CMCC, ZTE, Huawei, NTT Docomo, Lenovo</w:t>
      </w:r>
    </w:p>
    <w:p w14:paraId="251BAD67"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R3-245570</w:t>
      </w:r>
      <w:r w:rsidRPr="00B96003">
        <w:rPr>
          <w:rFonts w:eastAsiaTheme="minorEastAsia"/>
          <w:lang w:eastAsia="zh-CN"/>
        </w:rPr>
        <w:tab/>
        <w:t>(TP for NR_Mob_Ph4 TS 38.423)</w:t>
      </w:r>
      <w:r w:rsidRPr="00B96003">
        <w:rPr>
          <w:rFonts w:eastAsiaTheme="minorEastAsia"/>
          <w:lang w:eastAsia="zh-CN"/>
        </w:rPr>
        <w:tab/>
        <w:t>LG Electronics Inc.</w:t>
      </w:r>
    </w:p>
    <w:p w14:paraId="31D812FA"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R3-245585</w:t>
      </w:r>
      <w:r w:rsidRPr="00B96003">
        <w:rPr>
          <w:rFonts w:eastAsiaTheme="minorEastAsia"/>
          <w:lang w:eastAsia="zh-CN"/>
        </w:rPr>
        <w:tab/>
        <w:t>Discussion on inter-CU LTM non-DC case</w:t>
      </w:r>
      <w:r w:rsidRPr="00B96003">
        <w:rPr>
          <w:rFonts w:eastAsiaTheme="minorEastAsia"/>
          <w:lang w:eastAsia="zh-CN"/>
        </w:rPr>
        <w:tab/>
        <w:t xml:space="preserve">NTT DOCOMO </w:t>
      </w:r>
      <w:proofErr w:type="gramStart"/>
      <w:r w:rsidRPr="00B96003">
        <w:rPr>
          <w:rFonts w:eastAsiaTheme="minorEastAsia"/>
          <w:lang w:eastAsia="zh-CN"/>
        </w:rPr>
        <w:t>INC..</w:t>
      </w:r>
      <w:proofErr w:type="gramEnd"/>
    </w:p>
    <w:p w14:paraId="495CC109"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R3-245643</w:t>
      </w:r>
      <w:r w:rsidRPr="00B96003">
        <w:rPr>
          <w:rFonts w:eastAsiaTheme="minorEastAsia"/>
          <w:lang w:eastAsia="zh-CN"/>
        </w:rPr>
        <w:tab/>
        <w:t>Data forwarding and transmission in Inter-CU LTM</w:t>
      </w:r>
      <w:r w:rsidRPr="00B96003">
        <w:rPr>
          <w:rFonts w:eastAsiaTheme="minorEastAsia"/>
          <w:lang w:eastAsia="zh-CN"/>
        </w:rPr>
        <w:tab/>
        <w:t>Rakuten Mobile, Inc</w:t>
      </w:r>
    </w:p>
    <w:p w14:paraId="0666434D"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R3-245645</w:t>
      </w:r>
      <w:r w:rsidRPr="00B96003">
        <w:rPr>
          <w:rFonts w:eastAsiaTheme="minorEastAsia"/>
          <w:lang w:eastAsia="zh-CN"/>
        </w:rPr>
        <w:tab/>
        <w:t>Initial considerations on Inter-CU LTM</w:t>
      </w:r>
      <w:r w:rsidRPr="00B96003">
        <w:rPr>
          <w:rFonts w:eastAsiaTheme="minorEastAsia"/>
          <w:lang w:eastAsia="zh-CN"/>
        </w:rPr>
        <w:tab/>
        <w:t>Rakuten Mobile, Inc</w:t>
      </w:r>
    </w:p>
    <w:p w14:paraId="1C3089F6"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R3-245652</w:t>
      </w:r>
      <w:r w:rsidRPr="00B96003">
        <w:rPr>
          <w:rFonts w:eastAsiaTheme="minorEastAsia"/>
          <w:lang w:eastAsia="zh-CN"/>
        </w:rPr>
        <w:tab/>
        <w:t>TP to 38.423 for inter-CU LTM</w:t>
      </w:r>
      <w:r w:rsidRPr="00B96003">
        <w:rPr>
          <w:rFonts w:eastAsiaTheme="minorEastAsia"/>
          <w:lang w:eastAsia="zh-CN"/>
        </w:rPr>
        <w:tab/>
        <w:t>ZTE Corporation</w:t>
      </w:r>
    </w:p>
    <w:p w14:paraId="0D29638F"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R3-245653</w:t>
      </w:r>
      <w:r w:rsidRPr="00B96003">
        <w:rPr>
          <w:rFonts w:eastAsiaTheme="minorEastAsia"/>
          <w:lang w:eastAsia="zh-CN"/>
        </w:rPr>
        <w:tab/>
        <w:t>TP to 38.300 for inter-CU LTM</w:t>
      </w:r>
      <w:r w:rsidRPr="00B96003">
        <w:rPr>
          <w:rFonts w:eastAsiaTheme="minorEastAsia"/>
          <w:lang w:eastAsia="zh-CN"/>
        </w:rPr>
        <w:tab/>
        <w:t>ZTE Corporation</w:t>
      </w:r>
    </w:p>
    <w:p w14:paraId="07DD197A"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R3-245676</w:t>
      </w:r>
      <w:r w:rsidRPr="00B96003">
        <w:rPr>
          <w:rFonts w:eastAsiaTheme="minorEastAsia"/>
          <w:lang w:eastAsia="zh-CN"/>
        </w:rPr>
        <w:tab/>
        <w:t>Response to R3-245201</w:t>
      </w:r>
      <w:r w:rsidRPr="00B96003">
        <w:rPr>
          <w:rFonts w:eastAsiaTheme="minorEastAsia"/>
          <w:lang w:eastAsia="zh-CN"/>
        </w:rPr>
        <w:tab/>
        <w:t>Qualcomm Incorporated</w:t>
      </w:r>
    </w:p>
    <w:p w14:paraId="48271D75"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R3-245744</w:t>
      </w:r>
      <w:r w:rsidRPr="00B96003">
        <w:rPr>
          <w:rFonts w:eastAsiaTheme="minorEastAsia"/>
          <w:lang w:eastAsia="zh-CN"/>
        </w:rPr>
        <w:tab/>
      </w:r>
      <w:proofErr w:type="spellStart"/>
      <w:r w:rsidRPr="00B96003">
        <w:rPr>
          <w:rFonts w:eastAsiaTheme="minorEastAsia"/>
          <w:lang w:eastAsia="zh-CN"/>
        </w:rPr>
        <w:t>Signalling</w:t>
      </w:r>
      <w:proofErr w:type="spellEnd"/>
      <w:r w:rsidRPr="00B96003">
        <w:rPr>
          <w:rFonts w:eastAsiaTheme="minorEastAsia"/>
          <w:lang w:eastAsia="zh-CN"/>
        </w:rPr>
        <w:t xml:space="preserve"> enhancements for inter-CU LTM HO</w:t>
      </w:r>
      <w:r w:rsidRPr="00B96003">
        <w:rPr>
          <w:rFonts w:eastAsiaTheme="minorEastAsia"/>
          <w:lang w:eastAsia="zh-CN"/>
        </w:rPr>
        <w:tab/>
        <w:t>Qualcomm Incorporated, Vodafone, Bharti Airtel (India), Jio</w:t>
      </w:r>
    </w:p>
    <w:p w14:paraId="1FA1FDED"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R3-245745</w:t>
      </w:r>
      <w:r w:rsidRPr="00B96003">
        <w:rPr>
          <w:rFonts w:eastAsiaTheme="minorEastAsia"/>
          <w:lang w:eastAsia="zh-CN"/>
        </w:rPr>
        <w:tab/>
        <w:t>Enabling subsequent inter-gNB LTM by decoupling of cell and anchor changes</w:t>
      </w:r>
      <w:r w:rsidRPr="00B96003">
        <w:rPr>
          <w:rFonts w:eastAsiaTheme="minorEastAsia"/>
          <w:lang w:eastAsia="zh-CN"/>
        </w:rPr>
        <w:tab/>
        <w:t>Qualcomm Incorporated, Vodafone, NTT DOCOMO, Sony, Bharti Airtel (India), Jio</w:t>
      </w:r>
    </w:p>
    <w:p w14:paraId="24974092"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R3-245746</w:t>
      </w:r>
      <w:r w:rsidRPr="00B96003">
        <w:rPr>
          <w:rFonts w:eastAsiaTheme="minorEastAsia"/>
          <w:lang w:eastAsia="zh-CN"/>
        </w:rPr>
        <w:tab/>
        <w:t>Impact analysis of coupling LTM cell switch and CU anchor changes on subsequent inter-gNB LTM</w:t>
      </w:r>
      <w:r w:rsidRPr="00B96003">
        <w:rPr>
          <w:rFonts w:eastAsiaTheme="minorEastAsia"/>
          <w:lang w:eastAsia="zh-CN"/>
        </w:rPr>
        <w:tab/>
        <w:t>Qualcomm Incorporated, Vodafone, NTT DOCOMO, Sony, Bharti Airtel (India), Jio</w:t>
      </w:r>
    </w:p>
    <w:p w14:paraId="5994E1DA"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R3-245747</w:t>
      </w:r>
      <w:r w:rsidRPr="00B96003">
        <w:rPr>
          <w:rFonts w:eastAsiaTheme="minorEastAsia"/>
          <w:lang w:eastAsia="zh-CN"/>
        </w:rPr>
        <w:tab/>
      </w:r>
      <w:proofErr w:type="gramStart"/>
      <w:r w:rsidRPr="00B96003">
        <w:rPr>
          <w:rFonts w:eastAsiaTheme="minorEastAsia"/>
          <w:lang w:eastAsia="zh-CN"/>
        </w:rPr>
        <w:t>CB:#</w:t>
      </w:r>
      <w:proofErr w:type="spellStart"/>
      <w:proofErr w:type="gramEnd"/>
      <w:r w:rsidRPr="00B96003">
        <w:rPr>
          <w:rFonts w:eastAsiaTheme="minorEastAsia"/>
          <w:lang w:eastAsia="zh-CN"/>
        </w:rPr>
        <w:t>MobilityEnh_LTM</w:t>
      </w:r>
      <w:proofErr w:type="spellEnd"/>
      <w:r w:rsidRPr="00B96003">
        <w:rPr>
          <w:rFonts w:eastAsiaTheme="minorEastAsia"/>
          <w:lang w:eastAsia="zh-CN"/>
        </w:rPr>
        <w:tab/>
        <w:t>China Telecom, Lenovo</w:t>
      </w:r>
    </w:p>
    <w:p w14:paraId="3FA9469B"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R3-245748</w:t>
      </w:r>
      <w:r w:rsidRPr="00B96003">
        <w:rPr>
          <w:rFonts w:eastAsiaTheme="minorEastAsia"/>
          <w:lang w:eastAsia="zh-CN"/>
        </w:rPr>
        <w:tab/>
        <w:t>Summary of offline for two solutions for Inter-CU LTM</w:t>
      </w:r>
      <w:r w:rsidRPr="00B96003">
        <w:rPr>
          <w:rFonts w:eastAsiaTheme="minorEastAsia"/>
          <w:lang w:eastAsia="zh-CN"/>
        </w:rPr>
        <w:tab/>
        <w:t>Lenovo</w:t>
      </w:r>
    </w:p>
    <w:p w14:paraId="5C067D0D"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R3-245203</w:t>
      </w:r>
      <w:r w:rsidRPr="00B96003">
        <w:rPr>
          <w:rFonts w:eastAsiaTheme="minorEastAsia"/>
          <w:lang w:eastAsia="zh-CN"/>
        </w:rPr>
        <w:tab/>
        <w:t>(TP for LTM BLCR for TS38.300): Update on inter-CU LTM basic procedure</w:t>
      </w:r>
      <w:r w:rsidRPr="00B96003">
        <w:rPr>
          <w:rFonts w:eastAsiaTheme="minorEastAsia"/>
          <w:lang w:eastAsia="zh-CN"/>
        </w:rPr>
        <w:tab/>
        <w:t>Huawei</w:t>
      </w:r>
    </w:p>
    <w:p w14:paraId="7FF84644"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R3-245313</w:t>
      </w:r>
      <w:r w:rsidRPr="00B96003">
        <w:rPr>
          <w:rFonts w:eastAsiaTheme="minorEastAsia"/>
          <w:lang w:eastAsia="zh-CN"/>
        </w:rPr>
        <w:tab/>
      </w:r>
      <w:proofErr w:type="spellStart"/>
      <w:r w:rsidRPr="00B96003">
        <w:rPr>
          <w:rFonts w:eastAsiaTheme="minorEastAsia"/>
          <w:lang w:eastAsia="zh-CN"/>
        </w:rPr>
        <w:t>Signalling</w:t>
      </w:r>
      <w:proofErr w:type="spellEnd"/>
      <w:r w:rsidRPr="00B96003">
        <w:rPr>
          <w:rFonts w:eastAsiaTheme="minorEastAsia"/>
          <w:lang w:eastAsia="zh-CN"/>
        </w:rPr>
        <w:t xml:space="preserve"> enhancements for inter-CU LTM HO</w:t>
      </w:r>
      <w:r w:rsidRPr="00B96003">
        <w:rPr>
          <w:rFonts w:eastAsiaTheme="minorEastAsia"/>
          <w:lang w:eastAsia="zh-CN"/>
        </w:rPr>
        <w:tab/>
        <w:t xml:space="preserve">Qualcomm </w:t>
      </w:r>
      <w:proofErr w:type="gramStart"/>
      <w:r w:rsidRPr="00B96003">
        <w:rPr>
          <w:rFonts w:eastAsiaTheme="minorEastAsia"/>
          <w:lang w:eastAsia="zh-CN"/>
        </w:rPr>
        <w:t>Incorporated,  Vodafone</w:t>
      </w:r>
      <w:proofErr w:type="gramEnd"/>
      <w:r w:rsidRPr="00B96003">
        <w:rPr>
          <w:rFonts w:eastAsiaTheme="minorEastAsia"/>
          <w:lang w:eastAsia="zh-CN"/>
        </w:rPr>
        <w:t>, Bharti Airtel (India)</w:t>
      </w:r>
    </w:p>
    <w:p w14:paraId="72ACAA24"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R3-245314</w:t>
      </w:r>
      <w:r w:rsidRPr="00B96003">
        <w:rPr>
          <w:rFonts w:eastAsiaTheme="minorEastAsia"/>
          <w:lang w:eastAsia="zh-CN"/>
        </w:rPr>
        <w:tab/>
        <w:t>Enabling subsequent inter-gNB LTM by decoupling of cell and anchor changes</w:t>
      </w:r>
      <w:r w:rsidRPr="00B96003">
        <w:rPr>
          <w:rFonts w:eastAsiaTheme="minorEastAsia"/>
          <w:lang w:eastAsia="zh-CN"/>
        </w:rPr>
        <w:tab/>
        <w:t>Qualcomm Incorporated, Vodafone, NTT DOCOMO, Sony, Bharti Airtel (India)</w:t>
      </w:r>
    </w:p>
    <w:p w14:paraId="650828A1"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R3-245315</w:t>
      </w:r>
      <w:r w:rsidRPr="00B96003">
        <w:rPr>
          <w:rFonts w:eastAsiaTheme="minorEastAsia"/>
          <w:lang w:eastAsia="zh-CN"/>
        </w:rPr>
        <w:tab/>
        <w:t>Impact analysis of coupling LTM cell switch and CU anchor changes on subsequent inter-gNB LTM</w:t>
      </w:r>
      <w:r w:rsidRPr="00B96003">
        <w:rPr>
          <w:rFonts w:eastAsiaTheme="minorEastAsia"/>
          <w:lang w:eastAsia="zh-CN"/>
        </w:rPr>
        <w:tab/>
        <w:t xml:space="preserve">Qualcomm </w:t>
      </w:r>
      <w:proofErr w:type="gramStart"/>
      <w:r w:rsidRPr="00B96003">
        <w:rPr>
          <w:rFonts w:eastAsiaTheme="minorEastAsia"/>
          <w:lang w:eastAsia="zh-CN"/>
        </w:rPr>
        <w:t>Incorporated,  Vodafone</w:t>
      </w:r>
      <w:proofErr w:type="gramEnd"/>
      <w:r w:rsidRPr="00B96003">
        <w:rPr>
          <w:rFonts w:eastAsiaTheme="minorEastAsia"/>
          <w:lang w:eastAsia="zh-CN"/>
        </w:rPr>
        <w:t>, NTT DOCOMO, Sony, Bharti Airtel (India)</w:t>
      </w:r>
    </w:p>
    <w:p w14:paraId="050B8494"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R3-245317</w:t>
      </w:r>
      <w:r w:rsidRPr="00B96003">
        <w:rPr>
          <w:rFonts w:eastAsiaTheme="minorEastAsia"/>
          <w:lang w:eastAsia="zh-CN"/>
        </w:rPr>
        <w:tab/>
        <w:t xml:space="preserve">(TP for TS 38.423) </w:t>
      </w:r>
      <w:proofErr w:type="spellStart"/>
      <w:r w:rsidRPr="00B96003">
        <w:rPr>
          <w:rFonts w:eastAsiaTheme="minorEastAsia"/>
          <w:lang w:eastAsia="zh-CN"/>
        </w:rPr>
        <w:t>Xn</w:t>
      </w:r>
      <w:proofErr w:type="spellEnd"/>
      <w:r w:rsidRPr="00B96003">
        <w:rPr>
          <w:rFonts w:eastAsiaTheme="minorEastAsia"/>
          <w:lang w:eastAsia="zh-CN"/>
        </w:rPr>
        <w:t xml:space="preserve"> support for inter-CU LTM</w:t>
      </w:r>
      <w:r w:rsidRPr="00B96003">
        <w:rPr>
          <w:rFonts w:eastAsiaTheme="minorEastAsia"/>
          <w:lang w:eastAsia="zh-CN"/>
        </w:rPr>
        <w:tab/>
        <w:t>Ericsson</w:t>
      </w:r>
    </w:p>
    <w:p w14:paraId="25E9DE4F"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R3-245798</w:t>
      </w:r>
      <w:r w:rsidRPr="00B96003">
        <w:rPr>
          <w:rFonts w:eastAsiaTheme="minorEastAsia"/>
          <w:lang w:eastAsia="zh-CN"/>
        </w:rPr>
        <w:tab/>
        <w:t>(TP for LTM BLCR for TS38.300): Update on inter-CU LTM basic procedure</w:t>
      </w:r>
      <w:r w:rsidRPr="00B96003">
        <w:rPr>
          <w:rFonts w:eastAsiaTheme="minorEastAsia"/>
          <w:lang w:eastAsia="zh-CN"/>
        </w:rPr>
        <w:tab/>
        <w:t>Huawei</w:t>
      </w:r>
    </w:p>
    <w:p w14:paraId="18024D8D"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t>R3-245833</w:t>
      </w:r>
      <w:r w:rsidRPr="00B96003">
        <w:rPr>
          <w:rFonts w:eastAsiaTheme="minorEastAsia"/>
          <w:lang w:eastAsia="zh-CN"/>
        </w:rPr>
        <w:tab/>
        <w:t xml:space="preserve">(TP for TS 38.423) </w:t>
      </w:r>
      <w:proofErr w:type="spellStart"/>
      <w:r w:rsidRPr="00B96003">
        <w:rPr>
          <w:rFonts w:eastAsiaTheme="minorEastAsia"/>
          <w:lang w:eastAsia="zh-CN"/>
        </w:rPr>
        <w:t>Xn</w:t>
      </w:r>
      <w:proofErr w:type="spellEnd"/>
      <w:r w:rsidRPr="00B96003">
        <w:rPr>
          <w:rFonts w:eastAsiaTheme="minorEastAsia"/>
          <w:lang w:eastAsia="zh-CN"/>
        </w:rPr>
        <w:t xml:space="preserve"> support for inter-CU LTM</w:t>
      </w:r>
      <w:r w:rsidRPr="00B96003">
        <w:rPr>
          <w:rFonts w:eastAsiaTheme="minorEastAsia"/>
          <w:lang w:eastAsia="zh-CN"/>
        </w:rPr>
        <w:tab/>
        <w:t>Ericsson, Samsung, Nokia, China Telecom, CATT, Huawei, Google, Lenovo, NEC</w:t>
      </w:r>
    </w:p>
    <w:p w14:paraId="2B65CD53" w14:textId="77777777" w:rsidR="00B96003" w:rsidRPr="00B96003" w:rsidRDefault="00B96003" w:rsidP="00B96003">
      <w:pPr>
        <w:pStyle w:val="B1"/>
        <w:numPr>
          <w:ilvl w:val="0"/>
          <w:numId w:val="20"/>
        </w:numPr>
        <w:rPr>
          <w:rFonts w:eastAsiaTheme="minorEastAsia"/>
          <w:lang w:eastAsia="zh-CN"/>
        </w:rPr>
      </w:pPr>
      <w:r w:rsidRPr="00B96003">
        <w:rPr>
          <w:rFonts w:eastAsiaTheme="minorEastAsia"/>
          <w:lang w:eastAsia="zh-CN"/>
        </w:rPr>
        <w:lastRenderedPageBreak/>
        <w:t>R3-245859</w:t>
      </w:r>
      <w:r w:rsidRPr="00B96003">
        <w:rPr>
          <w:rFonts w:eastAsiaTheme="minorEastAsia"/>
          <w:lang w:eastAsia="zh-CN"/>
        </w:rPr>
        <w:tab/>
        <w:t>(BL CR to 38.300) Support for Inter-CU LTM</w:t>
      </w:r>
      <w:r w:rsidRPr="00B96003">
        <w:rPr>
          <w:rFonts w:eastAsiaTheme="minorEastAsia"/>
          <w:lang w:eastAsia="zh-CN"/>
        </w:rPr>
        <w:tab/>
        <w:t>Nokia, Huawei, Google, China Telecom, NEC, Ericsson, LGE, ZTE, CATT, Samsung</w:t>
      </w:r>
    </w:p>
    <w:p w14:paraId="017A9253" w14:textId="3F457248" w:rsidR="00B96003" w:rsidRPr="005E29E0" w:rsidRDefault="00B96003" w:rsidP="005E29E0">
      <w:pPr>
        <w:pStyle w:val="B1"/>
        <w:numPr>
          <w:ilvl w:val="0"/>
          <w:numId w:val="20"/>
        </w:numPr>
        <w:rPr>
          <w:rFonts w:eastAsiaTheme="minorEastAsia"/>
          <w:lang w:eastAsia="zh-CN"/>
        </w:rPr>
      </w:pPr>
      <w:r w:rsidRPr="00B96003">
        <w:rPr>
          <w:rFonts w:eastAsiaTheme="minorEastAsia"/>
          <w:lang w:eastAsia="zh-CN"/>
        </w:rPr>
        <w:t>R3-245860</w:t>
      </w:r>
      <w:r w:rsidRPr="00B96003">
        <w:rPr>
          <w:rFonts w:eastAsiaTheme="minorEastAsia"/>
          <w:lang w:eastAsia="zh-CN"/>
        </w:rPr>
        <w:tab/>
        <w:t xml:space="preserve">(BL CR to 38.423) </w:t>
      </w:r>
      <w:proofErr w:type="spellStart"/>
      <w:r w:rsidRPr="00B96003">
        <w:rPr>
          <w:rFonts w:eastAsiaTheme="minorEastAsia"/>
          <w:lang w:eastAsia="zh-CN"/>
        </w:rPr>
        <w:t>Xn</w:t>
      </w:r>
      <w:proofErr w:type="spellEnd"/>
      <w:r w:rsidRPr="00B96003">
        <w:rPr>
          <w:rFonts w:eastAsiaTheme="minorEastAsia"/>
          <w:lang w:eastAsia="zh-CN"/>
        </w:rPr>
        <w:t xml:space="preserve"> support for inter-CU LTM</w:t>
      </w:r>
      <w:r w:rsidRPr="00B96003">
        <w:rPr>
          <w:rFonts w:eastAsiaTheme="minorEastAsia"/>
          <w:lang w:eastAsia="zh-CN"/>
        </w:rPr>
        <w:tab/>
        <w:t>Ericsson, Samsung, Nokia, China Telecom, CATT, Huawei, Google, Lenovo, NEC, ZTE, LG Electronics</w:t>
      </w:r>
    </w:p>
    <w:p w14:paraId="398F9903" w14:textId="77777777" w:rsidR="00B96003" w:rsidRDefault="00B96003" w:rsidP="00B96003">
      <w:pPr>
        <w:pStyle w:val="B1"/>
        <w:ind w:left="440" w:firstLine="0"/>
        <w:rPr>
          <w:rFonts w:eastAsiaTheme="minorEastAsia"/>
          <w:lang w:eastAsia="zh-CN"/>
        </w:rPr>
      </w:pPr>
    </w:p>
    <w:p w14:paraId="442AFD52" w14:textId="2311D15F" w:rsidR="00D856F9" w:rsidRDefault="00B96003" w:rsidP="00D856F9">
      <w:pPr>
        <w:pStyle w:val="NO"/>
        <w:ind w:left="0" w:firstLine="0"/>
        <w:rPr>
          <w:rFonts w:eastAsiaTheme="minorEastAsia"/>
          <w:lang w:eastAsia="zh-CN"/>
        </w:rPr>
      </w:pPr>
      <w:r w:rsidRPr="006452C7">
        <w:rPr>
          <w:rFonts w:ascii="Arial" w:eastAsiaTheme="minorEastAsia" w:hAnsi="Arial" w:cs="Arial" w:hint="eastAsia"/>
          <w:b/>
          <w:bCs/>
          <w:iCs/>
          <w:lang w:eastAsia="zh-CN"/>
        </w:rPr>
        <w:t>RAN3 #</w:t>
      </w:r>
      <w:r w:rsidRPr="006452C7">
        <w:rPr>
          <w:rFonts w:ascii="Arial" w:eastAsiaTheme="minorEastAsia" w:hAnsi="Arial" w:cs="Arial"/>
          <w:b/>
          <w:bCs/>
          <w:iCs/>
          <w:lang w:eastAsia="zh-CN"/>
        </w:rPr>
        <w:t>12</w:t>
      </w:r>
      <w:r>
        <w:rPr>
          <w:rFonts w:ascii="Arial" w:eastAsiaTheme="minorEastAsia" w:hAnsi="Arial" w:cs="Arial" w:hint="eastAsia"/>
          <w:b/>
          <w:bCs/>
          <w:iCs/>
          <w:lang w:eastAsia="zh-CN"/>
        </w:rPr>
        <w:t>6</w:t>
      </w:r>
      <w:r w:rsidRPr="006452C7">
        <w:rPr>
          <w:rFonts w:ascii="Arial" w:eastAsiaTheme="minorEastAsia" w:hAnsi="Arial" w:cs="Arial"/>
          <w:b/>
          <w:bCs/>
          <w:iCs/>
          <w:lang w:eastAsia="zh-CN"/>
        </w:rPr>
        <w:t>:</w:t>
      </w:r>
    </w:p>
    <w:p w14:paraId="34FD3F20"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R3-247006</w:t>
      </w:r>
      <w:r w:rsidRPr="00D856F9">
        <w:rPr>
          <w:rFonts w:eastAsiaTheme="minorEastAsia"/>
          <w:lang w:eastAsia="zh-CN"/>
        </w:rPr>
        <w:tab/>
        <w:t>LS on the support of semi-persistent CSI-RS resource for LTM candidate cells</w:t>
      </w:r>
      <w:r w:rsidRPr="00D856F9">
        <w:rPr>
          <w:rFonts w:eastAsiaTheme="minorEastAsia"/>
          <w:lang w:eastAsia="zh-CN"/>
        </w:rPr>
        <w:tab/>
        <w:t>RAN1(Fujitsu)</w:t>
      </w:r>
    </w:p>
    <w:p w14:paraId="726B7EF2"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R3-247031</w:t>
      </w:r>
      <w:r w:rsidRPr="00D856F9">
        <w:rPr>
          <w:rFonts w:eastAsiaTheme="minorEastAsia"/>
          <w:lang w:eastAsia="zh-CN"/>
        </w:rPr>
        <w:tab/>
        <w:t>(BL CR to 38.300) Support for Inter-CU LTM</w:t>
      </w:r>
      <w:r w:rsidRPr="00D856F9">
        <w:rPr>
          <w:rFonts w:eastAsiaTheme="minorEastAsia"/>
          <w:lang w:eastAsia="zh-CN"/>
        </w:rPr>
        <w:tab/>
        <w:t>Nokia, Huawei, Google, China Telecom, NEC, Ericsson, LGE, ZTE, CATT, Samsung</w:t>
      </w:r>
    </w:p>
    <w:p w14:paraId="20F1FF54"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R3-247032</w:t>
      </w:r>
      <w:r w:rsidRPr="00D856F9">
        <w:rPr>
          <w:rFonts w:eastAsiaTheme="minorEastAsia"/>
          <w:lang w:eastAsia="zh-CN"/>
        </w:rPr>
        <w:tab/>
        <w:t xml:space="preserve">(BL CR to 38.423) </w:t>
      </w:r>
      <w:proofErr w:type="spellStart"/>
      <w:r w:rsidRPr="00D856F9">
        <w:rPr>
          <w:rFonts w:eastAsiaTheme="minorEastAsia"/>
          <w:lang w:eastAsia="zh-CN"/>
        </w:rPr>
        <w:t>Xn</w:t>
      </w:r>
      <w:proofErr w:type="spellEnd"/>
      <w:r w:rsidRPr="00D856F9">
        <w:rPr>
          <w:rFonts w:eastAsiaTheme="minorEastAsia"/>
          <w:lang w:eastAsia="zh-CN"/>
        </w:rPr>
        <w:t xml:space="preserve"> support for inter-CU LTM</w:t>
      </w:r>
      <w:r w:rsidRPr="00D856F9">
        <w:rPr>
          <w:rFonts w:eastAsiaTheme="minorEastAsia"/>
          <w:lang w:eastAsia="zh-CN"/>
        </w:rPr>
        <w:tab/>
        <w:t>Ericsson, Samsung, Nokia, China Telecom, CATT, Huawei, Google, Lenovo, NEC, ZTE, LG Electronics</w:t>
      </w:r>
    </w:p>
    <w:p w14:paraId="7EDD0544"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R3-247102</w:t>
      </w:r>
      <w:r w:rsidRPr="00D856F9">
        <w:rPr>
          <w:rFonts w:eastAsiaTheme="minorEastAsia"/>
          <w:lang w:eastAsia="zh-CN"/>
        </w:rPr>
        <w:tab/>
        <w:t>Discussion on Inter-gNB-CU LTM Procedure</w:t>
      </w:r>
      <w:r w:rsidRPr="00D856F9">
        <w:rPr>
          <w:rFonts w:eastAsiaTheme="minorEastAsia"/>
          <w:lang w:eastAsia="zh-CN"/>
        </w:rPr>
        <w:tab/>
        <w:t>Nokia</w:t>
      </w:r>
    </w:p>
    <w:p w14:paraId="001FF40C"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R3-247103</w:t>
      </w:r>
      <w:r w:rsidRPr="00D856F9">
        <w:rPr>
          <w:rFonts w:eastAsiaTheme="minorEastAsia"/>
          <w:lang w:eastAsia="zh-CN"/>
        </w:rPr>
        <w:tab/>
        <w:t>Discussion on Inter-CU LTM Dual Connectivity</w:t>
      </w:r>
      <w:r w:rsidRPr="00D856F9">
        <w:rPr>
          <w:rFonts w:eastAsiaTheme="minorEastAsia"/>
          <w:lang w:eastAsia="zh-CN"/>
        </w:rPr>
        <w:tab/>
        <w:t>Nokia</w:t>
      </w:r>
    </w:p>
    <w:p w14:paraId="64E22B07"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R3-247104</w:t>
      </w:r>
      <w:r w:rsidRPr="00D856F9">
        <w:rPr>
          <w:rFonts w:eastAsiaTheme="minorEastAsia"/>
          <w:lang w:eastAsia="zh-CN"/>
        </w:rPr>
        <w:tab/>
        <w:t>TP (BL CR TS 38.401) L1/2 Triggered Mobility (LTM) Procedures</w:t>
      </w:r>
      <w:r w:rsidRPr="00D856F9">
        <w:rPr>
          <w:rFonts w:eastAsiaTheme="minorEastAsia"/>
          <w:lang w:eastAsia="zh-CN"/>
        </w:rPr>
        <w:tab/>
        <w:t>Nokia</w:t>
      </w:r>
    </w:p>
    <w:p w14:paraId="53998E00"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R3-247108</w:t>
      </w:r>
      <w:r w:rsidRPr="00D856F9">
        <w:rPr>
          <w:rFonts w:eastAsiaTheme="minorEastAsia"/>
          <w:lang w:eastAsia="zh-CN"/>
        </w:rPr>
        <w:tab/>
        <w:t>Discussion on semi-persistent CSI-RS resource for LTM</w:t>
      </w:r>
      <w:r w:rsidRPr="00D856F9">
        <w:rPr>
          <w:rFonts w:eastAsiaTheme="minorEastAsia"/>
          <w:lang w:eastAsia="zh-CN"/>
        </w:rPr>
        <w:tab/>
        <w:t>Nokia</w:t>
      </w:r>
    </w:p>
    <w:p w14:paraId="44E971CA"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R3-247111</w:t>
      </w:r>
      <w:r w:rsidRPr="00D856F9">
        <w:rPr>
          <w:rFonts w:eastAsiaTheme="minorEastAsia"/>
          <w:lang w:eastAsia="zh-CN"/>
        </w:rPr>
        <w:tab/>
        <w:t>LS on RAN2 agreements for inter-CU LTM</w:t>
      </w:r>
      <w:r w:rsidRPr="00D856F9">
        <w:rPr>
          <w:rFonts w:eastAsiaTheme="minorEastAsia"/>
          <w:lang w:eastAsia="zh-CN"/>
        </w:rPr>
        <w:tab/>
        <w:t>RAN2(ZTE)</w:t>
      </w:r>
    </w:p>
    <w:p w14:paraId="4ABF196A"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R3-247112</w:t>
      </w:r>
      <w:r w:rsidRPr="00D856F9">
        <w:rPr>
          <w:rFonts w:eastAsiaTheme="minorEastAsia"/>
          <w:lang w:eastAsia="zh-CN"/>
        </w:rPr>
        <w:tab/>
        <w:t>Support of Multiple Reference Configurations</w:t>
      </w:r>
      <w:r w:rsidRPr="00D856F9">
        <w:rPr>
          <w:rFonts w:eastAsiaTheme="minorEastAsia"/>
          <w:lang w:eastAsia="zh-CN"/>
        </w:rPr>
        <w:tab/>
        <w:t>Nokia. KDDI, LG Electronics, ZTE, Rakuten, Fujitsu</w:t>
      </w:r>
    </w:p>
    <w:p w14:paraId="203ED8D8"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R3-247126</w:t>
      </w:r>
      <w:r w:rsidRPr="00D856F9">
        <w:rPr>
          <w:rFonts w:eastAsiaTheme="minorEastAsia"/>
          <w:lang w:eastAsia="zh-CN"/>
        </w:rPr>
        <w:tab/>
        <w:t>(TP to BL CR to 38.300 and 38.423) Support for reference configurations in the inter-CU MCG LTM</w:t>
      </w:r>
      <w:r w:rsidRPr="00D856F9">
        <w:rPr>
          <w:rFonts w:eastAsiaTheme="minorEastAsia"/>
          <w:lang w:eastAsia="zh-CN"/>
        </w:rPr>
        <w:tab/>
        <w:t>Google</w:t>
      </w:r>
    </w:p>
    <w:p w14:paraId="26118813"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R3-247181</w:t>
      </w:r>
      <w:r w:rsidRPr="00D856F9">
        <w:rPr>
          <w:rFonts w:eastAsiaTheme="minorEastAsia"/>
          <w:lang w:eastAsia="zh-CN"/>
        </w:rPr>
        <w:tab/>
        <w:t>(BL CR to 38.420) Support for Inter-CU LTM</w:t>
      </w:r>
      <w:r w:rsidRPr="00D856F9">
        <w:rPr>
          <w:rFonts w:eastAsiaTheme="minorEastAsia"/>
          <w:lang w:eastAsia="zh-CN"/>
        </w:rPr>
        <w:tab/>
        <w:t>ZTE Corporation</w:t>
      </w:r>
    </w:p>
    <w:p w14:paraId="099DFDD3"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R3-247182</w:t>
      </w:r>
      <w:r w:rsidRPr="00D856F9">
        <w:rPr>
          <w:rFonts w:eastAsiaTheme="minorEastAsia"/>
          <w:lang w:eastAsia="zh-CN"/>
        </w:rPr>
        <w:tab/>
        <w:t>TP for SN initiated inter-SN LTM</w:t>
      </w:r>
      <w:r w:rsidRPr="00D856F9">
        <w:rPr>
          <w:rFonts w:eastAsiaTheme="minorEastAsia"/>
          <w:lang w:eastAsia="zh-CN"/>
        </w:rPr>
        <w:tab/>
        <w:t>ZTE Corporation</w:t>
      </w:r>
    </w:p>
    <w:p w14:paraId="0D1F2E9E"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R3-247183</w:t>
      </w:r>
      <w:r w:rsidRPr="00D856F9">
        <w:rPr>
          <w:rFonts w:eastAsiaTheme="minorEastAsia"/>
          <w:lang w:eastAsia="zh-CN"/>
        </w:rPr>
        <w:tab/>
        <w:t>Discussion on inter-CU LTM</w:t>
      </w:r>
      <w:r w:rsidRPr="00D856F9">
        <w:rPr>
          <w:rFonts w:eastAsiaTheme="minorEastAsia"/>
          <w:lang w:eastAsia="zh-CN"/>
        </w:rPr>
        <w:tab/>
        <w:t>ZTE Corporation</w:t>
      </w:r>
    </w:p>
    <w:p w14:paraId="004C2843"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R3-247211</w:t>
      </w:r>
      <w:r w:rsidRPr="00D856F9">
        <w:rPr>
          <w:rFonts w:eastAsiaTheme="minorEastAsia"/>
          <w:lang w:eastAsia="zh-CN"/>
        </w:rPr>
        <w:tab/>
        <w:t>discussion of Rel-19 inter-CU LTM issues</w:t>
      </w:r>
      <w:r w:rsidRPr="00D856F9">
        <w:rPr>
          <w:rFonts w:eastAsiaTheme="minorEastAsia"/>
          <w:lang w:eastAsia="zh-CN"/>
        </w:rPr>
        <w:tab/>
        <w:t>NEC</w:t>
      </w:r>
    </w:p>
    <w:p w14:paraId="04B1430C"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R3-247212</w:t>
      </w:r>
      <w:r w:rsidRPr="00D856F9">
        <w:rPr>
          <w:rFonts w:eastAsiaTheme="minorEastAsia"/>
          <w:lang w:eastAsia="zh-CN"/>
        </w:rPr>
        <w:tab/>
        <w:t>Rel-19 inter-CU LTM in DC scenario</w:t>
      </w:r>
      <w:r w:rsidRPr="00D856F9">
        <w:rPr>
          <w:rFonts w:eastAsiaTheme="minorEastAsia"/>
          <w:lang w:eastAsia="zh-CN"/>
        </w:rPr>
        <w:tab/>
        <w:t>NEC</w:t>
      </w:r>
    </w:p>
    <w:p w14:paraId="1F65D963"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R3-247213</w:t>
      </w:r>
      <w:r w:rsidRPr="00D856F9">
        <w:rPr>
          <w:rFonts w:eastAsiaTheme="minorEastAsia"/>
          <w:lang w:eastAsia="zh-CN"/>
        </w:rPr>
        <w:tab/>
        <w:t>(TP to 38.423 on inter-CU LTM) inter-CU LTM related information</w:t>
      </w:r>
      <w:r w:rsidRPr="00D856F9">
        <w:rPr>
          <w:rFonts w:eastAsiaTheme="minorEastAsia"/>
          <w:lang w:eastAsia="zh-CN"/>
        </w:rPr>
        <w:tab/>
        <w:t>NEC</w:t>
      </w:r>
    </w:p>
    <w:p w14:paraId="21516B64"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R3-247232</w:t>
      </w:r>
      <w:r w:rsidRPr="00D856F9">
        <w:rPr>
          <w:rFonts w:eastAsiaTheme="minorEastAsia"/>
          <w:lang w:eastAsia="zh-CN"/>
        </w:rPr>
        <w:tab/>
        <w:t>Comparison of RRC/PDCP anchor and anchor switch-based solutions for inter-gNB LTM</w:t>
      </w:r>
      <w:r w:rsidRPr="00D856F9">
        <w:rPr>
          <w:rFonts w:eastAsiaTheme="minorEastAsia"/>
          <w:lang w:eastAsia="zh-CN"/>
        </w:rPr>
        <w:tab/>
        <w:t>Qualcomm Incorporated, Reliance JIO, Vodafone, NTT DoCoMo, Sony</w:t>
      </w:r>
    </w:p>
    <w:p w14:paraId="4B91A65E"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R3-247234</w:t>
      </w:r>
      <w:r w:rsidRPr="00D856F9">
        <w:rPr>
          <w:rFonts w:eastAsiaTheme="minorEastAsia"/>
          <w:lang w:eastAsia="zh-CN"/>
        </w:rPr>
        <w:tab/>
        <w:t>Impact analysis of coupling LTM cell switch and CU anchor changes on subsequent inter-gNB LTM</w:t>
      </w:r>
      <w:r w:rsidRPr="00D856F9">
        <w:rPr>
          <w:rFonts w:eastAsiaTheme="minorEastAsia"/>
          <w:lang w:eastAsia="zh-CN"/>
        </w:rPr>
        <w:tab/>
        <w:t>Qualcomm Incorporated, Reliance JIO, Vodafone, NTT DoCoMo, Sony, Bharti Airtel</w:t>
      </w:r>
    </w:p>
    <w:p w14:paraId="2DA84DD6"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R3-247235</w:t>
      </w:r>
      <w:r w:rsidRPr="00D856F9">
        <w:rPr>
          <w:rFonts w:eastAsiaTheme="minorEastAsia"/>
          <w:lang w:eastAsia="zh-CN"/>
        </w:rPr>
        <w:tab/>
      </w:r>
      <w:proofErr w:type="spellStart"/>
      <w:r w:rsidRPr="00D856F9">
        <w:rPr>
          <w:rFonts w:eastAsiaTheme="minorEastAsia"/>
          <w:lang w:eastAsia="zh-CN"/>
        </w:rPr>
        <w:t>Signalling</w:t>
      </w:r>
      <w:proofErr w:type="spellEnd"/>
      <w:r w:rsidRPr="00D856F9">
        <w:rPr>
          <w:rFonts w:eastAsiaTheme="minorEastAsia"/>
          <w:lang w:eastAsia="zh-CN"/>
        </w:rPr>
        <w:t xml:space="preserve"> enhancements for inter-CU LTM HO</w:t>
      </w:r>
      <w:r w:rsidRPr="00D856F9">
        <w:rPr>
          <w:rFonts w:eastAsiaTheme="minorEastAsia"/>
          <w:lang w:eastAsia="zh-CN"/>
        </w:rPr>
        <w:tab/>
        <w:t>Qualcomm Incorporated, Reliance JIO, Vodafone, NTT DoCoMo, Sony, Bharti Airtel</w:t>
      </w:r>
    </w:p>
    <w:p w14:paraId="2CBED945"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R3-247239</w:t>
      </w:r>
      <w:r w:rsidRPr="00D856F9">
        <w:rPr>
          <w:rFonts w:eastAsiaTheme="minorEastAsia"/>
          <w:lang w:eastAsia="zh-CN"/>
        </w:rPr>
        <w:tab/>
        <w:t>Inter-gNB/CU LTM typical deployment scenarios and operational requirements</w:t>
      </w:r>
      <w:r w:rsidRPr="00D856F9">
        <w:rPr>
          <w:rFonts w:eastAsiaTheme="minorEastAsia"/>
          <w:lang w:eastAsia="zh-CN"/>
        </w:rPr>
        <w:tab/>
        <w:t>Jio, Qualcomm, Sony, Bharti Airtel, NTT Docomo, Telstra</w:t>
      </w:r>
    </w:p>
    <w:p w14:paraId="30A1ED55"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R3-247260</w:t>
      </w:r>
      <w:r w:rsidRPr="00D856F9">
        <w:rPr>
          <w:rFonts w:eastAsiaTheme="minorEastAsia"/>
          <w:lang w:eastAsia="zh-CN"/>
        </w:rPr>
        <w:tab/>
        <w:t>Further analysis on the PDCP anchor based solution</w:t>
      </w:r>
      <w:r w:rsidRPr="00D856F9">
        <w:rPr>
          <w:rFonts w:eastAsiaTheme="minorEastAsia"/>
          <w:lang w:eastAsia="zh-CN"/>
        </w:rPr>
        <w:tab/>
        <w:t xml:space="preserve">Huawei, Ericsson, CATT, China Telecom, </w:t>
      </w:r>
      <w:proofErr w:type="spellStart"/>
      <w:proofErr w:type="gramStart"/>
      <w:r w:rsidRPr="00D856F9">
        <w:rPr>
          <w:rFonts w:eastAsiaTheme="minorEastAsia"/>
          <w:lang w:eastAsia="zh-CN"/>
        </w:rPr>
        <w:t>CMCC,Samsung</w:t>
      </w:r>
      <w:proofErr w:type="spellEnd"/>
      <w:proofErr w:type="gramEnd"/>
    </w:p>
    <w:p w14:paraId="4F1A915F"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R3-247261</w:t>
      </w:r>
      <w:r w:rsidRPr="00D856F9">
        <w:rPr>
          <w:rFonts w:eastAsiaTheme="minorEastAsia"/>
          <w:lang w:eastAsia="zh-CN"/>
        </w:rPr>
        <w:tab/>
        <w:t>(TP for LTM BLCR for TS38.473): Further discussion on inter-CU LTM procedure</w:t>
      </w:r>
      <w:r w:rsidRPr="00D856F9">
        <w:rPr>
          <w:rFonts w:eastAsiaTheme="minorEastAsia"/>
          <w:lang w:eastAsia="zh-CN"/>
        </w:rPr>
        <w:tab/>
        <w:t>Huawei</w:t>
      </w:r>
    </w:p>
    <w:p w14:paraId="4947CBE4"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R3-247262</w:t>
      </w:r>
      <w:r w:rsidRPr="00D856F9">
        <w:rPr>
          <w:rFonts w:eastAsiaTheme="minorEastAsia"/>
          <w:lang w:eastAsia="zh-CN"/>
        </w:rPr>
        <w:tab/>
        <w:t>(TP for LTM BLCR for TS38.300): Update on inter-CU LTM basic procedure</w:t>
      </w:r>
      <w:r w:rsidRPr="00D856F9">
        <w:rPr>
          <w:rFonts w:eastAsiaTheme="minorEastAsia"/>
          <w:lang w:eastAsia="zh-CN"/>
        </w:rPr>
        <w:tab/>
        <w:t>Huawei</w:t>
      </w:r>
    </w:p>
    <w:p w14:paraId="6265D69F"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R3-247263</w:t>
      </w:r>
      <w:r w:rsidRPr="00D856F9">
        <w:rPr>
          <w:rFonts w:eastAsiaTheme="minorEastAsia"/>
          <w:lang w:eastAsia="zh-CN"/>
        </w:rPr>
        <w:tab/>
        <w:t>[DRAFT] Reply LS on the support of semi-persistent CSI-RS resource for LTM candidate cells</w:t>
      </w:r>
      <w:r w:rsidRPr="00D856F9">
        <w:rPr>
          <w:rFonts w:eastAsiaTheme="minorEastAsia"/>
          <w:lang w:eastAsia="zh-CN"/>
        </w:rPr>
        <w:tab/>
        <w:t>Huawei</w:t>
      </w:r>
    </w:p>
    <w:p w14:paraId="77E78812"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R3-247350</w:t>
      </w:r>
      <w:r w:rsidRPr="00D856F9">
        <w:rPr>
          <w:rFonts w:eastAsiaTheme="minorEastAsia"/>
          <w:lang w:eastAsia="zh-CN"/>
        </w:rPr>
        <w:tab/>
        <w:t>Discussion on inter-gNB-CU LTM</w:t>
      </w:r>
      <w:r w:rsidRPr="00D856F9">
        <w:rPr>
          <w:rFonts w:eastAsiaTheme="minorEastAsia"/>
          <w:lang w:eastAsia="zh-CN"/>
        </w:rPr>
        <w:tab/>
        <w:t>Samsung</w:t>
      </w:r>
    </w:p>
    <w:p w14:paraId="085C137A"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R3-247351</w:t>
      </w:r>
      <w:r w:rsidRPr="00D856F9">
        <w:rPr>
          <w:rFonts w:eastAsiaTheme="minorEastAsia"/>
          <w:lang w:eastAsia="zh-CN"/>
        </w:rPr>
        <w:tab/>
        <w:t>Additional discussion on Inter-gNB-CU LTM</w:t>
      </w:r>
      <w:r w:rsidRPr="00D856F9">
        <w:rPr>
          <w:rFonts w:eastAsiaTheme="minorEastAsia"/>
          <w:lang w:eastAsia="zh-CN"/>
        </w:rPr>
        <w:tab/>
        <w:t>Samsung</w:t>
      </w:r>
    </w:p>
    <w:p w14:paraId="4F63E964"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R3-247352</w:t>
      </w:r>
      <w:r w:rsidRPr="00D856F9">
        <w:rPr>
          <w:rFonts w:eastAsiaTheme="minorEastAsia"/>
          <w:lang w:eastAsia="zh-CN"/>
        </w:rPr>
        <w:tab/>
        <w:t>(TP to BLCR for TS 38.401) Procedure on Inter-gNB-CU LTM</w:t>
      </w:r>
      <w:r w:rsidRPr="00D856F9">
        <w:rPr>
          <w:rFonts w:eastAsiaTheme="minorEastAsia"/>
          <w:lang w:eastAsia="zh-CN"/>
        </w:rPr>
        <w:tab/>
        <w:t>Samsung</w:t>
      </w:r>
    </w:p>
    <w:p w14:paraId="46FD7267"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R3-247367</w:t>
      </w:r>
      <w:r w:rsidRPr="00D856F9">
        <w:rPr>
          <w:rFonts w:eastAsiaTheme="minorEastAsia"/>
          <w:lang w:eastAsia="zh-CN"/>
        </w:rPr>
        <w:tab/>
        <w:t>Discussion on signaling enhancement for inter-CU LTM</w:t>
      </w:r>
      <w:r w:rsidRPr="00D856F9">
        <w:rPr>
          <w:rFonts w:eastAsiaTheme="minorEastAsia"/>
          <w:lang w:eastAsia="zh-CN"/>
        </w:rPr>
        <w:tab/>
        <w:t>China Telecom</w:t>
      </w:r>
    </w:p>
    <w:p w14:paraId="041AA16E"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R3-247368</w:t>
      </w:r>
      <w:r w:rsidRPr="00D856F9">
        <w:rPr>
          <w:rFonts w:eastAsiaTheme="minorEastAsia"/>
          <w:lang w:eastAsia="zh-CN"/>
        </w:rPr>
        <w:tab/>
        <w:t>Discussion on support of inter-CU LTM in NR-DC scenario</w:t>
      </w:r>
      <w:r w:rsidRPr="00D856F9">
        <w:rPr>
          <w:rFonts w:eastAsiaTheme="minorEastAsia"/>
          <w:lang w:eastAsia="zh-CN"/>
        </w:rPr>
        <w:tab/>
        <w:t>China Telecom</w:t>
      </w:r>
    </w:p>
    <w:p w14:paraId="0CAF9B6E"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R3-247369</w:t>
      </w:r>
      <w:r w:rsidRPr="00D856F9">
        <w:rPr>
          <w:rFonts w:eastAsiaTheme="minorEastAsia"/>
          <w:lang w:eastAsia="zh-CN"/>
        </w:rPr>
        <w:tab/>
        <w:t>(TP for TS38.300) On support of inter-CU LTM</w:t>
      </w:r>
      <w:r w:rsidRPr="00D856F9">
        <w:rPr>
          <w:rFonts w:eastAsiaTheme="minorEastAsia"/>
          <w:lang w:eastAsia="zh-CN"/>
        </w:rPr>
        <w:tab/>
        <w:t>China Telecom</w:t>
      </w:r>
    </w:p>
    <w:p w14:paraId="47EA93B7"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R3-247389</w:t>
      </w:r>
      <w:r w:rsidRPr="00D856F9">
        <w:rPr>
          <w:rFonts w:eastAsiaTheme="minorEastAsia"/>
          <w:lang w:eastAsia="zh-CN"/>
        </w:rPr>
        <w:tab/>
        <w:t xml:space="preserve">(draft </w:t>
      </w:r>
      <w:proofErr w:type="gramStart"/>
      <w:r w:rsidRPr="00D856F9">
        <w:rPr>
          <w:rFonts w:eastAsiaTheme="minorEastAsia"/>
          <w:lang w:eastAsia="zh-CN"/>
        </w:rPr>
        <w:t>reply</w:t>
      </w:r>
      <w:proofErr w:type="gramEnd"/>
      <w:r w:rsidRPr="00D856F9">
        <w:rPr>
          <w:rFonts w:eastAsiaTheme="minorEastAsia"/>
          <w:lang w:eastAsia="zh-CN"/>
        </w:rPr>
        <w:t xml:space="preserve"> LS) Discussion on support of semi-persistent CSI-RS resource</w:t>
      </w:r>
      <w:r w:rsidRPr="00D856F9">
        <w:rPr>
          <w:rFonts w:eastAsiaTheme="minorEastAsia"/>
          <w:lang w:eastAsia="zh-CN"/>
        </w:rPr>
        <w:tab/>
        <w:t>CATT</w:t>
      </w:r>
    </w:p>
    <w:p w14:paraId="0D31BBA2"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R3-247390</w:t>
      </w:r>
      <w:r w:rsidRPr="00D856F9">
        <w:rPr>
          <w:rFonts w:eastAsiaTheme="minorEastAsia"/>
          <w:lang w:eastAsia="zh-CN"/>
        </w:rPr>
        <w:tab/>
        <w:t>Discussion for Inter-CU LTM</w:t>
      </w:r>
      <w:r w:rsidRPr="00D856F9">
        <w:rPr>
          <w:rFonts w:eastAsiaTheme="minorEastAsia"/>
          <w:lang w:eastAsia="zh-CN"/>
        </w:rPr>
        <w:tab/>
        <w:t>CATT</w:t>
      </w:r>
    </w:p>
    <w:p w14:paraId="47F7FBC2"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R3-247391</w:t>
      </w:r>
      <w:r w:rsidRPr="00D856F9">
        <w:rPr>
          <w:rFonts w:eastAsiaTheme="minorEastAsia"/>
          <w:lang w:eastAsia="zh-CN"/>
        </w:rPr>
        <w:tab/>
        <w:t>Discussion for Inter-CU LTM in DC</w:t>
      </w:r>
      <w:r w:rsidRPr="00D856F9">
        <w:rPr>
          <w:rFonts w:eastAsiaTheme="minorEastAsia"/>
          <w:lang w:eastAsia="zh-CN"/>
        </w:rPr>
        <w:tab/>
        <w:t>CATT</w:t>
      </w:r>
    </w:p>
    <w:p w14:paraId="0F822D60"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R3-247432</w:t>
      </w:r>
      <w:r w:rsidRPr="00D856F9">
        <w:rPr>
          <w:rFonts w:eastAsiaTheme="minorEastAsia"/>
          <w:lang w:eastAsia="zh-CN"/>
        </w:rPr>
        <w:tab/>
        <w:t>[TP to BLCR for TS 38.300] Inter-CU LTM</w:t>
      </w:r>
      <w:r w:rsidRPr="00D856F9">
        <w:rPr>
          <w:rFonts w:eastAsiaTheme="minorEastAsia"/>
          <w:lang w:eastAsia="zh-CN"/>
        </w:rPr>
        <w:tab/>
        <w:t>Lenovo</w:t>
      </w:r>
    </w:p>
    <w:p w14:paraId="101384EF"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lastRenderedPageBreak/>
        <w:t>R3-247433</w:t>
      </w:r>
      <w:r w:rsidRPr="00D856F9">
        <w:rPr>
          <w:rFonts w:eastAsiaTheme="minorEastAsia"/>
          <w:lang w:eastAsia="zh-CN"/>
        </w:rPr>
        <w:tab/>
        <w:t>[TP to BLCR for TS 38.423] Inter-CU LTM</w:t>
      </w:r>
      <w:r w:rsidRPr="00D856F9">
        <w:rPr>
          <w:rFonts w:eastAsiaTheme="minorEastAsia"/>
          <w:lang w:eastAsia="zh-CN"/>
        </w:rPr>
        <w:tab/>
        <w:t>Lenovo</w:t>
      </w:r>
    </w:p>
    <w:p w14:paraId="57DF7C1F"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R3-247434</w:t>
      </w:r>
      <w:r w:rsidRPr="00D856F9">
        <w:rPr>
          <w:rFonts w:eastAsiaTheme="minorEastAsia"/>
          <w:lang w:eastAsia="zh-CN"/>
        </w:rPr>
        <w:tab/>
        <w:t>General aspects of inter-CU SCG LTM</w:t>
      </w:r>
      <w:r w:rsidRPr="00D856F9">
        <w:rPr>
          <w:rFonts w:eastAsiaTheme="minorEastAsia"/>
          <w:lang w:eastAsia="zh-CN"/>
        </w:rPr>
        <w:tab/>
        <w:t>Lenovo</w:t>
      </w:r>
    </w:p>
    <w:p w14:paraId="33A98D0D"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R3-247483</w:t>
      </w:r>
      <w:r w:rsidRPr="00D856F9">
        <w:rPr>
          <w:rFonts w:eastAsiaTheme="minorEastAsia"/>
          <w:lang w:eastAsia="zh-CN"/>
        </w:rPr>
        <w:tab/>
        <w:t>Comprehensive analysis of inter-CU LTM</w:t>
      </w:r>
      <w:r w:rsidRPr="00D856F9">
        <w:rPr>
          <w:rFonts w:eastAsiaTheme="minorEastAsia"/>
          <w:lang w:eastAsia="zh-CN"/>
        </w:rPr>
        <w:tab/>
        <w:t>Ericsson</w:t>
      </w:r>
    </w:p>
    <w:p w14:paraId="0A94F2C2"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R3-247484</w:t>
      </w:r>
      <w:r w:rsidRPr="00D856F9">
        <w:rPr>
          <w:rFonts w:eastAsiaTheme="minorEastAsia"/>
          <w:lang w:eastAsia="zh-CN"/>
        </w:rPr>
        <w:tab/>
        <w:t>(TPs to BL CRs for TS 38.300 and 38.423) – Support for inter-CU LTM</w:t>
      </w:r>
      <w:r w:rsidRPr="00D856F9">
        <w:rPr>
          <w:rFonts w:eastAsiaTheme="minorEastAsia"/>
          <w:lang w:eastAsia="zh-CN"/>
        </w:rPr>
        <w:tab/>
        <w:t>Ericsson</w:t>
      </w:r>
    </w:p>
    <w:p w14:paraId="0F31B773"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R3-247485</w:t>
      </w:r>
      <w:r w:rsidRPr="00D856F9">
        <w:rPr>
          <w:rFonts w:eastAsiaTheme="minorEastAsia"/>
          <w:lang w:eastAsia="zh-CN"/>
        </w:rPr>
        <w:tab/>
        <w:t>Network coordination for transmission of semi-persistent CSI-RS</w:t>
      </w:r>
      <w:r w:rsidRPr="00D856F9">
        <w:rPr>
          <w:rFonts w:eastAsiaTheme="minorEastAsia"/>
          <w:lang w:eastAsia="zh-CN"/>
        </w:rPr>
        <w:tab/>
        <w:t>Ericsson</w:t>
      </w:r>
    </w:p>
    <w:p w14:paraId="01576862"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R3-247590</w:t>
      </w:r>
      <w:r w:rsidRPr="00D856F9">
        <w:rPr>
          <w:rFonts w:eastAsiaTheme="minorEastAsia"/>
          <w:lang w:eastAsia="zh-CN"/>
        </w:rPr>
        <w:tab/>
        <w:t>Baseline CR for introducing Rel-19 Mobility enhancement in E1AP</w:t>
      </w:r>
      <w:r w:rsidRPr="00D856F9">
        <w:rPr>
          <w:rFonts w:eastAsiaTheme="minorEastAsia"/>
          <w:lang w:eastAsia="zh-CN"/>
        </w:rPr>
        <w:tab/>
        <w:t>LG Electronics Inc., Nokia, China Telecom, Google, Ericsson, CATT, Qualcomm, Samsung, CMCC, ZTE, Huawei, NTT Docomo, Lenovo, NEC</w:t>
      </w:r>
    </w:p>
    <w:p w14:paraId="114C3485"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R3-247591</w:t>
      </w:r>
      <w:r w:rsidRPr="00D856F9">
        <w:rPr>
          <w:rFonts w:eastAsiaTheme="minorEastAsia"/>
          <w:lang w:eastAsia="zh-CN"/>
        </w:rPr>
        <w:tab/>
        <w:t>Keep continuing discussions on Inter-CU LTM signaling design</w:t>
      </w:r>
      <w:r w:rsidRPr="00D856F9">
        <w:rPr>
          <w:rFonts w:eastAsiaTheme="minorEastAsia"/>
          <w:lang w:eastAsia="zh-CN"/>
        </w:rPr>
        <w:tab/>
        <w:t>LG Electronics Inc.</w:t>
      </w:r>
    </w:p>
    <w:p w14:paraId="33879FA5"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R3-247592</w:t>
      </w:r>
      <w:r w:rsidRPr="00D856F9">
        <w:rPr>
          <w:rFonts w:eastAsiaTheme="minorEastAsia"/>
          <w:lang w:eastAsia="zh-CN"/>
        </w:rPr>
        <w:tab/>
        <w:t>(TP for NR_Mob_Ph4 TS 38.423 BL CR)</w:t>
      </w:r>
      <w:r w:rsidRPr="00D856F9">
        <w:rPr>
          <w:rFonts w:eastAsiaTheme="minorEastAsia"/>
          <w:lang w:eastAsia="zh-CN"/>
        </w:rPr>
        <w:tab/>
        <w:t>LG Electronics Inc.</w:t>
      </w:r>
    </w:p>
    <w:p w14:paraId="75044D4D"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R3-247629</w:t>
      </w:r>
      <w:r w:rsidRPr="00D856F9">
        <w:rPr>
          <w:rFonts w:eastAsiaTheme="minorEastAsia"/>
          <w:lang w:eastAsia="zh-CN"/>
        </w:rPr>
        <w:tab/>
        <w:t>Discussion on inter-CU LTM non-DC case</w:t>
      </w:r>
      <w:r w:rsidRPr="00D856F9">
        <w:rPr>
          <w:rFonts w:eastAsiaTheme="minorEastAsia"/>
          <w:lang w:eastAsia="zh-CN"/>
        </w:rPr>
        <w:tab/>
        <w:t xml:space="preserve">NTT DOCOMO </w:t>
      </w:r>
      <w:proofErr w:type="gramStart"/>
      <w:r w:rsidRPr="00D856F9">
        <w:rPr>
          <w:rFonts w:eastAsiaTheme="minorEastAsia"/>
          <w:lang w:eastAsia="zh-CN"/>
        </w:rPr>
        <w:t>INC..</w:t>
      </w:r>
      <w:proofErr w:type="gramEnd"/>
    </w:p>
    <w:p w14:paraId="411668B0"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R3-247630</w:t>
      </w:r>
      <w:r w:rsidRPr="00D856F9">
        <w:rPr>
          <w:rFonts w:eastAsiaTheme="minorEastAsia"/>
          <w:lang w:eastAsia="zh-CN"/>
        </w:rPr>
        <w:tab/>
        <w:t>[Draft] Reply LS on the support of semi-persistent CSI-RS resource for LTM candidate cells</w:t>
      </w:r>
      <w:r w:rsidRPr="00D856F9">
        <w:rPr>
          <w:rFonts w:eastAsiaTheme="minorEastAsia"/>
          <w:lang w:eastAsia="zh-CN"/>
        </w:rPr>
        <w:tab/>
        <w:t xml:space="preserve">NTT DOCOMO </w:t>
      </w:r>
      <w:proofErr w:type="gramStart"/>
      <w:r w:rsidRPr="00D856F9">
        <w:rPr>
          <w:rFonts w:eastAsiaTheme="minorEastAsia"/>
          <w:lang w:eastAsia="zh-CN"/>
        </w:rPr>
        <w:t>INC..</w:t>
      </w:r>
      <w:proofErr w:type="gramEnd"/>
    </w:p>
    <w:p w14:paraId="13BB04C7"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R3-247661</w:t>
      </w:r>
      <w:r w:rsidRPr="00D856F9">
        <w:rPr>
          <w:rFonts w:eastAsiaTheme="minorEastAsia"/>
          <w:lang w:eastAsia="zh-CN"/>
        </w:rPr>
        <w:tab/>
        <w:t>Comparison of RRC/PDCP anchor and anchor switch-based solutions for inter-gNB LTM</w:t>
      </w:r>
      <w:r w:rsidRPr="00D856F9">
        <w:rPr>
          <w:rFonts w:eastAsiaTheme="minorEastAsia"/>
          <w:lang w:eastAsia="zh-CN"/>
        </w:rPr>
        <w:tab/>
        <w:t>Qualcomm Incorporated, Reliance JIO, Vodafone, NTT DOCOMO, Sony, Bharti Airtel</w:t>
      </w:r>
    </w:p>
    <w:p w14:paraId="08B2FBCC"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R3-247680</w:t>
      </w:r>
      <w:r w:rsidRPr="00D856F9">
        <w:rPr>
          <w:rFonts w:eastAsiaTheme="minorEastAsia"/>
          <w:lang w:eastAsia="zh-CN"/>
        </w:rPr>
        <w:tab/>
        <w:t>Discussion on inter-CU LTM</w:t>
      </w:r>
      <w:r w:rsidRPr="00D856F9">
        <w:rPr>
          <w:rFonts w:eastAsiaTheme="minorEastAsia"/>
          <w:lang w:eastAsia="zh-CN"/>
        </w:rPr>
        <w:tab/>
        <w:t>CMCC</w:t>
      </w:r>
    </w:p>
    <w:p w14:paraId="557268BF"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R3-247709</w:t>
      </w:r>
      <w:r w:rsidRPr="00D856F9">
        <w:rPr>
          <w:rFonts w:eastAsiaTheme="minorEastAsia"/>
          <w:lang w:eastAsia="zh-CN"/>
        </w:rPr>
        <w:tab/>
        <w:t>Initial considerations on Inter-CU LTM</w:t>
      </w:r>
      <w:r w:rsidRPr="00D856F9">
        <w:rPr>
          <w:rFonts w:eastAsiaTheme="minorEastAsia"/>
          <w:lang w:eastAsia="zh-CN"/>
        </w:rPr>
        <w:tab/>
        <w:t>Rakuten Mobile, Inc</w:t>
      </w:r>
    </w:p>
    <w:p w14:paraId="2129449A"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R3-247710</w:t>
      </w:r>
      <w:r w:rsidRPr="00D856F9">
        <w:rPr>
          <w:rFonts w:eastAsiaTheme="minorEastAsia"/>
          <w:lang w:eastAsia="zh-CN"/>
        </w:rPr>
        <w:tab/>
        <w:t>Data forwarding and transmission in Inter-CU LTM</w:t>
      </w:r>
      <w:r w:rsidRPr="00D856F9">
        <w:rPr>
          <w:rFonts w:eastAsiaTheme="minorEastAsia"/>
          <w:lang w:eastAsia="zh-CN"/>
        </w:rPr>
        <w:tab/>
        <w:t>Rakuten Mobile, Inc</w:t>
      </w:r>
    </w:p>
    <w:p w14:paraId="473979EC"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R3-247747</w:t>
      </w:r>
      <w:r w:rsidRPr="00D856F9">
        <w:rPr>
          <w:rFonts w:eastAsiaTheme="minorEastAsia"/>
          <w:lang w:eastAsia="zh-CN"/>
        </w:rPr>
        <w:tab/>
        <w:t>Inter-gNB/CU LTM typical deployment scenarios and operational requirements</w:t>
      </w:r>
      <w:r w:rsidRPr="00D856F9">
        <w:rPr>
          <w:rFonts w:eastAsiaTheme="minorEastAsia"/>
          <w:lang w:eastAsia="zh-CN"/>
        </w:rPr>
        <w:tab/>
        <w:t>Jio, NTT DOCOMO, Qualcomm Incorporated, Vodafone, Sony, Bharti Airtel, Telstra</w:t>
      </w:r>
    </w:p>
    <w:p w14:paraId="0307327F"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R3-247751</w:t>
      </w:r>
      <w:r w:rsidRPr="00D856F9">
        <w:rPr>
          <w:rFonts w:eastAsiaTheme="minorEastAsia"/>
          <w:lang w:eastAsia="zh-CN"/>
        </w:rPr>
        <w:tab/>
        <w:t>Discussion on inter-CU LTM DC case</w:t>
      </w:r>
      <w:r w:rsidRPr="00D856F9">
        <w:rPr>
          <w:rFonts w:eastAsiaTheme="minorEastAsia"/>
          <w:lang w:eastAsia="zh-CN"/>
        </w:rPr>
        <w:tab/>
        <w:t xml:space="preserve">NTT DOCOMO </w:t>
      </w:r>
      <w:proofErr w:type="gramStart"/>
      <w:r w:rsidRPr="00D856F9">
        <w:rPr>
          <w:rFonts w:eastAsiaTheme="minorEastAsia"/>
          <w:lang w:eastAsia="zh-CN"/>
        </w:rPr>
        <w:t>INC..</w:t>
      </w:r>
      <w:proofErr w:type="gramEnd"/>
    </w:p>
    <w:p w14:paraId="4628EADB"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R3-247755</w:t>
      </w:r>
      <w:r w:rsidRPr="00D856F9">
        <w:rPr>
          <w:rFonts w:eastAsiaTheme="minorEastAsia"/>
          <w:lang w:eastAsia="zh-CN"/>
        </w:rPr>
        <w:tab/>
        <w:t>Response to R3-247260</w:t>
      </w:r>
      <w:r w:rsidRPr="00D856F9">
        <w:rPr>
          <w:rFonts w:eastAsiaTheme="minorEastAsia"/>
          <w:lang w:eastAsia="zh-CN"/>
        </w:rPr>
        <w:tab/>
        <w:t>Qualcomm Incorporated</w:t>
      </w:r>
    </w:p>
    <w:p w14:paraId="2AC6C0A8"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R3-247757</w:t>
      </w:r>
      <w:r w:rsidRPr="00D856F9">
        <w:rPr>
          <w:rFonts w:eastAsiaTheme="minorEastAsia"/>
          <w:lang w:eastAsia="zh-CN"/>
        </w:rPr>
        <w:tab/>
        <w:t>Reply LS on security handling for inter-CU LTM in non-DC cases</w:t>
      </w:r>
      <w:r w:rsidRPr="00D856F9">
        <w:rPr>
          <w:rFonts w:eastAsiaTheme="minorEastAsia"/>
          <w:lang w:eastAsia="zh-CN"/>
        </w:rPr>
        <w:tab/>
        <w:t>SA3(Samsung)</w:t>
      </w:r>
    </w:p>
    <w:p w14:paraId="25D9C97F"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R3-247758</w:t>
      </w:r>
      <w:r w:rsidRPr="00D856F9">
        <w:rPr>
          <w:rFonts w:eastAsiaTheme="minorEastAsia"/>
          <w:lang w:eastAsia="zh-CN"/>
        </w:rPr>
        <w:tab/>
        <w:t>Reply LS on security key update of inter-CU SCG LTM</w:t>
      </w:r>
      <w:r w:rsidRPr="00D856F9">
        <w:rPr>
          <w:rFonts w:eastAsiaTheme="minorEastAsia"/>
          <w:lang w:eastAsia="zh-CN"/>
        </w:rPr>
        <w:tab/>
        <w:t>SA3(Xiaomi)</w:t>
      </w:r>
    </w:p>
    <w:p w14:paraId="2F13C629"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R3-247762</w:t>
      </w:r>
      <w:r w:rsidRPr="00D856F9">
        <w:rPr>
          <w:rFonts w:eastAsiaTheme="minorEastAsia"/>
          <w:lang w:eastAsia="zh-CN"/>
        </w:rPr>
        <w:tab/>
        <w:t>Response to R3-247111 and R3-247112</w:t>
      </w:r>
      <w:r w:rsidRPr="00D856F9">
        <w:rPr>
          <w:rFonts w:eastAsiaTheme="minorEastAsia"/>
          <w:lang w:eastAsia="zh-CN"/>
        </w:rPr>
        <w:tab/>
        <w:t>LG Electronics Inc, ZTE, Fujitsu, KDDI, KT Corp., ITRI, Rakuten, ETRI, SK Telecom, LG Uplus</w:t>
      </w:r>
    </w:p>
    <w:p w14:paraId="24A5CF24"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R3-247820</w:t>
      </w:r>
      <w:r w:rsidRPr="00D856F9">
        <w:rPr>
          <w:rFonts w:eastAsiaTheme="minorEastAsia"/>
          <w:lang w:eastAsia="zh-CN"/>
        </w:rPr>
        <w:tab/>
        <w:t xml:space="preserve">(BL CR to 38.423) </w:t>
      </w:r>
      <w:proofErr w:type="spellStart"/>
      <w:r w:rsidRPr="00D856F9">
        <w:rPr>
          <w:rFonts w:eastAsiaTheme="minorEastAsia"/>
          <w:lang w:eastAsia="zh-CN"/>
        </w:rPr>
        <w:t>Xn</w:t>
      </w:r>
      <w:proofErr w:type="spellEnd"/>
      <w:r w:rsidRPr="00D856F9">
        <w:rPr>
          <w:rFonts w:eastAsiaTheme="minorEastAsia"/>
          <w:lang w:eastAsia="zh-CN"/>
        </w:rPr>
        <w:t xml:space="preserve"> support for inter-CU LTM</w:t>
      </w:r>
      <w:r w:rsidRPr="00D856F9">
        <w:rPr>
          <w:rFonts w:eastAsiaTheme="minorEastAsia"/>
          <w:lang w:eastAsia="zh-CN"/>
        </w:rPr>
        <w:tab/>
        <w:t>Ericsson, Samsung, Nokia, China Telecom, CATT, Huawei, Google, Lenovo, NEC, ZTE, LG Electronics</w:t>
      </w:r>
    </w:p>
    <w:p w14:paraId="08084D0E"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R3-247822</w:t>
      </w:r>
      <w:r w:rsidRPr="00D856F9">
        <w:rPr>
          <w:rFonts w:eastAsiaTheme="minorEastAsia"/>
          <w:lang w:eastAsia="zh-CN"/>
        </w:rPr>
        <w:tab/>
        <w:t>Reply LS for LS on the support of semi-persistent CSI-RS resource for LTM candidate cells</w:t>
      </w:r>
      <w:r w:rsidRPr="00D856F9">
        <w:rPr>
          <w:rFonts w:eastAsiaTheme="minorEastAsia"/>
          <w:lang w:eastAsia="zh-CN"/>
        </w:rPr>
        <w:tab/>
        <w:t>RAN3(CATT)</w:t>
      </w:r>
    </w:p>
    <w:p w14:paraId="4180D5AC"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R3-247824</w:t>
      </w:r>
      <w:r w:rsidRPr="00D856F9">
        <w:rPr>
          <w:rFonts w:eastAsiaTheme="minorEastAsia"/>
          <w:lang w:eastAsia="zh-CN"/>
        </w:rPr>
        <w:tab/>
      </w:r>
      <w:proofErr w:type="gramStart"/>
      <w:r w:rsidRPr="00D856F9">
        <w:rPr>
          <w:rFonts w:eastAsiaTheme="minorEastAsia"/>
          <w:lang w:eastAsia="zh-CN"/>
        </w:rPr>
        <w:t>CB:#</w:t>
      </w:r>
      <w:proofErr w:type="gramEnd"/>
      <w:r w:rsidRPr="00D856F9">
        <w:rPr>
          <w:rFonts w:eastAsiaTheme="minorEastAsia"/>
          <w:lang w:eastAsia="zh-CN"/>
        </w:rPr>
        <w:t>25_MobilityEnh</w:t>
      </w:r>
      <w:r w:rsidRPr="00D856F9">
        <w:rPr>
          <w:rFonts w:eastAsiaTheme="minorEastAsia"/>
          <w:lang w:eastAsia="zh-CN"/>
        </w:rPr>
        <w:tab/>
        <w:t>China Telecom</w:t>
      </w:r>
    </w:p>
    <w:p w14:paraId="0691FB2F"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R3-247887</w:t>
      </w:r>
      <w:r w:rsidRPr="00D856F9">
        <w:rPr>
          <w:rFonts w:eastAsiaTheme="minorEastAsia"/>
          <w:lang w:eastAsia="zh-CN"/>
        </w:rPr>
        <w:tab/>
        <w:t>(BL CR to 38.420) Support for Inter-CU LTM</w:t>
      </w:r>
      <w:r w:rsidRPr="00D856F9">
        <w:rPr>
          <w:rFonts w:eastAsiaTheme="minorEastAsia"/>
          <w:lang w:eastAsia="zh-CN"/>
        </w:rPr>
        <w:tab/>
        <w:t>ZTE Corporation, China Telecom, Samsung, Nokia, CATT, NEC, LG Electronics, Ericsson, Huawei</w:t>
      </w:r>
    </w:p>
    <w:p w14:paraId="295DE96E"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R3-247889</w:t>
      </w:r>
      <w:r w:rsidRPr="00D856F9">
        <w:rPr>
          <w:rFonts w:eastAsiaTheme="minorEastAsia"/>
          <w:lang w:eastAsia="zh-CN"/>
        </w:rPr>
        <w:tab/>
        <w:t>(TP for LTM BLCR for TS38.300): Update on inter-CU LTM basic procedure</w:t>
      </w:r>
      <w:r w:rsidRPr="00D856F9">
        <w:rPr>
          <w:rFonts w:eastAsiaTheme="minorEastAsia"/>
          <w:lang w:eastAsia="zh-CN"/>
        </w:rPr>
        <w:tab/>
        <w:t>Huawei</w:t>
      </w:r>
    </w:p>
    <w:p w14:paraId="12D0F303"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R3-247890</w:t>
      </w:r>
      <w:r w:rsidRPr="00D856F9">
        <w:rPr>
          <w:rFonts w:eastAsiaTheme="minorEastAsia"/>
          <w:lang w:eastAsia="zh-CN"/>
        </w:rPr>
        <w:tab/>
        <w:t>(TP to BL CR for TS 38.423) – Further updates for inter-CU LTM</w:t>
      </w:r>
      <w:r w:rsidRPr="00D856F9">
        <w:rPr>
          <w:rFonts w:eastAsiaTheme="minorEastAsia"/>
          <w:lang w:eastAsia="zh-CN"/>
        </w:rPr>
        <w:tab/>
        <w:t>Ericsson, LG Electronics, CATT, Huawei, Nokia, Google, China Telecom</w:t>
      </w:r>
    </w:p>
    <w:p w14:paraId="75076997"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R3-247911</w:t>
      </w:r>
      <w:r w:rsidRPr="00D856F9">
        <w:rPr>
          <w:rFonts w:eastAsiaTheme="minorEastAsia"/>
          <w:lang w:eastAsia="zh-CN"/>
        </w:rPr>
        <w:tab/>
        <w:t>Reply LS for LS on the support of semi-persistent CSI-RS resource for LTM candidate cells</w:t>
      </w:r>
      <w:r w:rsidRPr="00D856F9">
        <w:rPr>
          <w:rFonts w:eastAsiaTheme="minorEastAsia"/>
          <w:lang w:eastAsia="zh-CN"/>
        </w:rPr>
        <w:tab/>
        <w:t>RAN3(CATT)</w:t>
      </w:r>
    </w:p>
    <w:p w14:paraId="386ACC34"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R3-247912</w:t>
      </w:r>
      <w:r w:rsidRPr="00D856F9">
        <w:rPr>
          <w:rFonts w:eastAsiaTheme="minorEastAsia"/>
          <w:lang w:eastAsia="zh-CN"/>
        </w:rPr>
        <w:tab/>
        <w:t>(TP for LTM BLCR for TS38.300): Update on inter-CU LTM basic procedure</w:t>
      </w:r>
      <w:r w:rsidRPr="00D856F9">
        <w:rPr>
          <w:rFonts w:eastAsiaTheme="minorEastAsia"/>
          <w:lang w:eastAsia="zh-CN"/>
        </w:rPr>
        <w:tab/>
        <w:t>Huawei, LG Electronics, Nokia, ZTE, Ericsson, Samsung, CATT, NEC, China Telecom, Google, Lenovo</w:t>
      </w:r>
    </w:p>
    <w:p w14:paraId="7428B497"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R3-247913</w:t>
      </w:r>
      <w:r w:rsidRPr="00D856F9">
        <w:rPr>
          <w:rFonts w:eastAsiaTheme="minorEastAsia"/>
          <w:lang w:eastAsia="zh-CN"/>
        </w:rPr>
        <w:tab/>
        <w:t>(TP to BL CR for TS 38.423) – Further updates for inter-CU LTM</w:t>
      </w:r>
      <w:r w:rsidRPr="00D856F9">
        <w:rPr>
          <w:rFonts w:eastAsiaTheme="minorEastAsia"/>
          <w:lang w:eastAsia="zh-CN"/>
        </w:rPr>
        <w:tab/>
        <w:t>Ericsson, LG Electronics, CATT, Huawei, Nokia, Google, China Telecom, NEC</w:t>
      </w:r>
    </w:p>
    <w:p w14:paraId="58A4EC8E"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R3-247914</w:t>
      </w:r>
      <w:r w:rsidRPr="00D856F9">
        <w:rPr>
          <w:rFonts w:eastAsiaTheme="minorEastAsia"/>
          <w:lang w:eastAsia="zh-CN"/>
        </w:rPr>
        <w:tab/>
        <w:t>(BL CR to 38.420) Support for Inter-CU LTM</w:t>
      </w:r>
      <w:r w:rsidRPr="00D856F9">
        <w:rPr>
          <w:rFonts w:eastAsiaTheme="minorEastAsia"/>
          <w:lang w:eastAsia="zh-CN"/>
        </w:rPr>
        <w:tab/>
        <w:t>ZTE Corporation, China Telecom, Samsung, Nokia, CATT, NEC, LG Electronics, Ericsson, Huawei, Lenovo</w:t>
      </w:r>
    </w:p>
    <w:p w14:paraId="4A13EC69" w14:textId="77777777" w:rsidR="00D856F9" w:rsidRPr="00D856F9" w:rsidRDefault="00D856F9" w:rsidP="00D856F9">
      <w:pPr>
        <w:pStyle w:val="B1"/>
        <w:numPr>
          <w:ilvl w:val="0"/>
          <w:numId w:val="20"/>
        </w:numPr>
        <w:rPr>
          <w:rFonts w:eastAsiaTheme="minorEastAsia"/>
          <w:lang w:eastAsia="zh-CN"/>
        </w:rPr>
      </w:pPr>
      <w:r w:rsidRPr="00D856F9">
        <w:rPr>
          <w:rFonts w:eastAsiaTheme="minorEastAsia"/>
          <w:lang w:eastAsia="zh-CN"/>
        </w:rPr>
        <w:t>R3-247932</w:t>
      </w:r>
      <w:r w:rsidRPr="00D856F9">
        <w:rPr>
          <w:rFonts w:eastAsiaTheme="minorEastAsia"/>
          <w:lang w:eastAsia="zh-CN"/>
        </w:rPr>
        <w:tab/>
        <w:t>(BL CR to 38.300) Support for Inter-CU LTM</w:t>
      </w:r>
      <w:r w:rsidRPr="00D856F9">
        <w:rPr>
          <w:rFonts w:eastAsiaTheme="minorEastAsia"/>
          <w:lang w:eastAsia="zh-CN"/>
        </w:rPr>
        <w:tab/>
        <w:t>Nokia, Huawei, Google, China Telecom, NEC, Ericsson, LGE, ZTE, CATT, Samsung</w:t>
      </w:r>
    </w:p>
    <w:p w14:paraId="20132A31" w14:textId="79615667" w:rsidR="00D856F9" w:rsidRPr="006452C7" w:rsidRDefault="00D856F9" w:rsidP="00D856F9">
      <w:pPr>
        <w:pStyle w:val="B1"/>
        <w:numPr>
          <w:ilvl w:val="0"/>
          <w:numId w:val="20"/>
        </w:numPr>
        <w:rPr>
          <w:rFonts w:eastAsiaTheme="minorEastAsia"/>
          <w:lang w:eastAsia="zh-CN"/>
        </w:rPr>
      </w:pPr>
      <w:r w:rsidRPr="00D856F9">
        <w:rPr>
          <w:rFonts w:eastAsiaTheme="minorEastAsia"/>
          <w:lang w:eastAsia="zh-CN"/>
        </w:rPr>
        <w:t>R3-247933</w:t>
      </w:r>
      <w:r w:rsidRPr="00D856F9">
        <w:rPr>
          <w:rFonts w:eastAsiaTheme="minorEastAsia"/>
          <w:lang w:eastAsia="zh-CN"/>
        </w:rPr>
        <w:tab/>
        <w:t xml:space="preserve">(BL CR to 38.423) </w:t>
      </w:r>
      <w:proofErr w:type="spellStart"/>
      <w:r w:rsidRPr="00D856F9">
        <w:rPr>
          <w:rFonts w:eastAsiaTheme="minorEastAsia"/>
          <w:lang w:eastAsia="zh-CN"/>
        </w:rPr>
        <w:t>Xn</w:t>
      </w:r>
      <w:proofErr w:type="spellEnd"/>
      <w:r w:rsidRPr="00D856F9">
        <w:rPr>
          <w:rFonts w:eastAsiaTheme="minorEastAsia"/>
          <w:lang w:eastAsia="zh-CN"/>
        </w:rPr>
        <w:t xml:space="preserve"> support for inter-CU LTM</w:t>
      </w:r>
      <w:r w:rsidRPr="00D856F9">
        <w:rPr>
          <w:rFonts w:eastAsiaTheme="minorEastAsia"/>
          <w:lang w:eastAsia="zh-CN"/>
        </w:rPr>
        <w:tab/>
        <w:t>Ericsson, Samsung, Nokia, China Telecom, CATT, Huawei, Google, Lenovo, NEC, ZTE, LG Electronics</w:t>
      </w:r>
    </w:p>
    <w:p w14:paraId="6DAAAC89" w14:textId="77777777" w:rsidR="00613E0E" w:rsidRPr="006452C7" w:rsidRDefault="00613E0E" w:rsidP="00B96003">
      <w:pPr>
        <w:rPr>
          <w:rFonts w:eastAsiaTheme="minorEastAsia"/>
          <w:lang w:eastAsia="zh-CN"/>
        </w:rPr>
      </w:pPr>
    </w:p>
    <w:p w14:paraId="7911D375" w14:textId="77777777" w:rsidR="00AA4D11" w:rsidRDefault="00AA4D11" w:rsidP="00AA4D11">
      <w:pPr>
        <w:pStyle w:val="NO"/>
        <w:ind w:left="0" w:firstLine="0"/>
        <w:rPr>
          <w:rFonts w:ascii="Arial" w:eastAsiaTheme="minorEastAsia" w:hAnsi="Arial" w:cs="Arial"/>
          <w:b/>
          <w:bCs/>
          <w:iCs/>
          <w:lang w:eastAsia="zh-CN"/>
        </w:rPr>
      </w:pPr>
      <w:r w:rsidRPr="006452C7">
        <w:rPr>
          <w:rFonts w:ascii="Arial" w:eastAsiaTheme="minorEastAsia" w:hAnsi="Arial" w:cs="Arial" w:hint="eastAsia"/>
          <w:b/>
          <w:bCs/>
          <w:iCs/>
          <w:lang w:eastAsia="zh-CN"/>
        </w:rPr>
        <w:t>RAN</w:t>
      </w:r>
      <w:r>
        <w:rPr>
          <w:rFonts w:ascii="Arial" w:eastAsiaTheme="minorEastAsia" w:hAnsi="Arial" w:cs="Arial"/>
          <w:b/>
          <w:bCs/>
          <w:iCs/>
          <w:lang w:eastAsia="zh-CN"/>
        </w:rPr>
        <w:t>4</w:t>
      </w:r>
      <w:r w:rsidRPr="006452C7">
        <w:rPr>
          <w:rFonts w:ascii="Arial" w:eastAsiaTheme="minorEastAsia" w:hAnsi="Arial" w:cs="Arial" w:hint="eastAsia"/>
          <w:b/>
          <w:bCs/>
          <w:iCs/>
          <w:lang w:eastAsia="zh-CN"/>
        </w:rPr>
        <w:t xml:space="preserve"> #</w:t>
      </w:r>
      <w:r w:rsidRPr="006452C7">
        <w:rPr>
          <w:rFonts w:ascii="Arial" w:eastAsiaTheme="minorEastAsia" w:hAnsi="Arial" w:cs="Arial"/>
          <w:b/>
          <w:bCs/>
          <w:iCs/>
          <w:lang w:eastAsia="zh-CN"/>
        </w:rPr>
        <w:t>1</w:t>
      </w:r>
      <w:r>
        <w:rPr>
          <w:rFonts w:ascii="Arial" w:eastAsiaTheme="minorEastAsia" w:hAnsi="Arial" w:cs="Arial"/>
          <w:b/>
          <w:bCs/>
          <w:iCs/>
          <w:lang w:eastAsia="zh-CN"/>
        </w:rPr>
        <w:t>12bis</w:t>
      </w:r>
      <w:r w:rsidRPr="006452C7">
        <w:rPr>
          <w:rFonts w:ascii="Arial" w:eastAsiaTheme="minorEastAsia" w:hAnsi="Arial" w:cs="Arial"/>
          <w:b/>
          <w:bCs/>
          <w:iCs/>
          <w:lang w:eastAsia="zh-CN"/>
        </w:rPr>
        <w:t>:</w:t>
      </w:r>
    </w:p>
    <w:p w14:paraId="3BEA29CA" w14:textId="77777777" w:rsidR="00AA4D11" w:rsidRDefault="00AA4D11" w:rsidP="00AA4D11">
      <w:pPr>
        <w:pStyle w:val="NO"/>
        <w:ind w:left="0" w:firstLine="0"/>
        <w:rPr>
          <w:rFonts w:ascii="Arial" w:eastAsiaTheme="minorEastAsia" w:hAnsi="Arial" w:cs="Arial"/>
          <w:b/>
          <w:bCs/>
          <w:iCs/>
          <w:lang w:eastAsia="zh-CN"/>
        </w:rPr>
      </w:pPr>
    </w:p>
    <w:p w14:paraId="2151EEA5" w14:textId="77777777" w:rsidR="00AA4D11" w:rsidRPr="00F524B0" w:rsidRDefault="00AA4D11" w:rsidP="00AA4D11">
      <w:pPr>
        <w:rPr>
          <w:rFonts w:ascii="Arial" w:hAnsi="Arial" w:cs="Arial"/>
        </w:rPr>
      </w:pPr>
      <w:r w:rsidRPr="00F524B0">
        <w:rPr>
          <w:rFonts w:ascii="Arial" w:hAnsi="Arial" w:cs="Arial"/>
        </w:rPr>
        <w:t>R4-2414928</w:t>
      </w:r>
      <w:r w:rsidRPr="00F524B0">
        <w:rPr>
          <w:rFonts w:ascii="Arial" w:hAnsi="Arial" w:cs="Arial"/>
        </w:rPr>
        <w:tab/>
        <w:t>Discussion on measurement enhancements for LTM</w:t>
      </w:r>
      <w:r w:rsidRPr="00F524B0">
        <w:rPr>
          <w:rFonts w:ascii="Arial" w:hAnsi="Arial" w:cs="Arial"/>
        </w:rPr>
        <w:tab/>
        <w:t>MediaTek Inc.</w:t>
      </w:r>
    </w:p>
    <w:p w14:paraId="5F3CF5A0" w14:textId="77777777" w:rsidR="00AA4D11" w:rsidRPr="00F524B0" w:rsidRDefault="00AA4D11" w:rsidP="00AA4D11">
      <w:pPr>
        <w:rPr>
          <w:rFonts w:ascii="Arial" w:hAnsi="Arial" w:cs="Arial"/>
        </w:rPr>
      </w:pPr>
      <w:r w:rsidRPr="00F524B0">
        <w:rPr>
          <w:rFonts w:ascii="Arial" w:hAnsi="Arial" w:cs="Arial"/>
        </w:rPr>
        <w:lastRenderedPageBreak/>
        <w:t>R4-2414944</w:t>
      </w:r>
      <w:r w:rsidRPr="00F524B0">
        <w:rPr>
          <w:rFonts w:ascii="Arial" w:hAnsi="Arial" w:cs="Arial"/>
        </w:rPr>
        <w:tab/>
        <w:t>RRM Core requirements on measurements related enhancements for LTM</w:t>
      </w:r>
      <w:r w:rsidRPr="00F524B0">
        <w:rPr>
          <w:rFonts w:ascii="Arial" w:hAnsi="Arial" w:cs="Arial"/>
        </w:rPr>
        <w:tab/>
        <w:t>China Telecom</w:t>
      </w:r>
    </w:p>
    <w:p w14:paraId="40A7D21E" w14:textId="77777777" w:rsidR="00AA4D11" w:rsidRPr="00F524B0" w:rsidRDefault="00AA4D11" w:rsidP="00AA4D11">
      <w:pPr>
        <w:rPr>
          <w:rFonts w:ascii="Arial" w:hAnsi="Arial" w:cs="Arial"/>
        </w:rPr>
      </w:pPr>
      <w:r w:rsidRPr="00F524B0">
        <w:rPr>
          <w:rFonts w:ascii="Arial" w:hAnsi="Arial" w:cs="Arial"/>
        </w:rPr>
        <w:t>R4-2414945</w:t>
      </w:r>
      <w:r w:rsidRPr="00F524B0">
        <w:rPr>
          <w:rFonts w:ascii="Arial" w:hAnsi="Arial" w:cs="Arial"/>
        </w:rPr>
        <w:tab/>
        <w:t>RRM Core requirements on Conditional Intra-CU LTM</w:t>
      </w:r>
      <w:r w:rsidRPr="00F524B0">
        <w:rPr>
          <w:rFonts w:ascii="Arial" w:hAnsi="Arial" w:cs="Arial"/>
        </w:rPr>
        <w:tab/>
        <w:t>China Telecom</w:t>
      </w:r>
    </w:p>
    <w:p w14:paraId="01349E52" w14:textId="77777777" w:rsidR="00AA4D11" w:rsidRPr="00F524B0" w:rsidRDefault="00AA4D11" w:rsidP="00AA4D11">
      <w:pPr>
        <w:rPr>
          <w:rFonts w:ascii="Arial" w:hAnsi="Arial" w:cs="Arial"/>
        </w:rPr>
      </w:pPr>
      <w:r w:rsidRPr="00F524B0">
        <w:rPr>
          <w:rFonts w:ascii="Arial" w:hAnsi="Arial" w:cs="Arial"/>
        </w:rPr>
        <w:t>R4-2415067</w:t>
      </w:r>
      <w:r w:rsidRPr="00F524B0">
        <w:rPr>
          <w:rFonts w:ascii="Arial" w:hAnsi="Arial" w:cs="Arial"/>
        </w:rPr>
        <w:tab/>
        <w:t>Initial discussion on Conditional Intra-CU LTM for NR mobility enhancements Phase 4</w:t>
      </w:r>
      <w:r w:rsidRPr="00F524B0">
        <w:rPr>
          <w:rFonts w:ascii="Arial" w:hAnsi="Arial" w:cs="Arial"/>
        </w:rPr>
        <w:tab/>
        <w:t>Xiaomi</w:t>
      </w:r>
    </w:p>
    <w:p w14:paraId="5AAA65F6" w14:textId="77777777" w:rsidR="00AA4D11" w:rsidRPr="00F524B0" w:rsidRDefault="00AA4D11" w:rsidP="00AA4D11">
      <w:pPr>
        <w:rPr>
          <w:rFonts w:ascii="Arial" w:hAnsi="Arial" w:cs="Arial"/>
        </w:rPr>
      </w:pPr>
      <w:r w:rsidRPr="00F524B0">
        <w:rPr>
          <w:rFonts w:ascii="Arial" w:hAnsi="Arial" w:cs="Arial"/>
        </w:rPr>
        <w:t>R4-2415074</w:t>
      </w:r>
      <w:r w:rsidRPr="00F524B0">
        <w:rPr>
          <w:rFonts w:ascii="Arial" w:hAnsi="Arial" w:cs="Arial"/>
        </w:rPr>
        <w:tab/>
        <w:t>Discussion on RRM impact on measurements related enhancements for LTM</w:t>
      </w:r>
      <w:r w:rsidRPr="00F524B0">
        <w:rPr>
          <w:rFonts w:ascii="Arial" w:hAnsi="Arial" w:cs="Arial"/>
        </w:rPr>
        <w:tab/>
        <w:t>Xiaomi</w:t>
      </w:r>
    </w:p>
    <w:p w14:paraId="561674B8" w14:textId="77777777" w:rsidR="00AA4D11" w:rsidRPr="00F524B0" w:rsidRDefault="00AA4D11" w:rsidP="00AA4D11">
      <w:pPr>
        <w:rPr>
          <w:rFonts w:ascii="Arial" w:hAnsi="Arial" w:cs="Arial"/>
        </w:rPr>
      </w:pPr>
      <w:r w:rsidRPr="00F524B0">
        <w:rPr>
          <w:rFonts w:ascii="Arial" w:hAnsi="Arial" w:cs="Arial"/>
        </w:rPr>
        <w:t>R4-2415147</w:t>
      </w:r>
      <w:r w:rsidRPr="00F524B0">
        <w:rPr>
          <w:rFonts w:ascii="Arial" w:hAnsi="Arial" w:cs="Arial"/>
        </w:rPr>
        <w:tab/>
        <w:t>Initial discussion on Conditional Intra-CU LTM</w:t>
      </w:r>
      <w:r w:rsidRPr="00F524B0">
        <w:rPr>
          <w:rFonts w:ascii="Arial" w:hAnsi="Arial" w:cs="Arial"/>
        </w:rPr>
        <w:tab/>
        <w:t>vivo</w:t>
      </w:r>
    </w:p>
    <w:p w14:paraId="3688A0CB" w14:textId="77777777" w:rsidR="00AA4D11" w:rsidRPr="00F524B0" w:rsidRDefault="00AA4D11" w:rsidP="00AA4D11">
      <w:pPr>
        <w:rPr>
          <w:rFonts w:ascii="Arial" w:hAnsi="Arial" w:cs="Arial"/>
        </w:rPr>
      </w:pPr>
      <w:r w:rsidRPr="00F524B0">
        <w:rPr>
          <w:rFonts w:ascii="Arial" w:hAnsi="Arial" w:cs="Arial"/>
        </w:rPr>
        <w:t>R4-2415155</w:t>
      </w:r>
      <w:r w:rsidRPr="00F524B0">
        <w:rPr>
          <w:rFonts w:ascii="Arial" w:hAnsi="Arial" w:cs="Arial"/>
        </w:rPr>
        <w:tab/>
        <w:t>Discussion on measurements related enhancements for Rel-19 LTM</w:t>
      </w:r>
      <w:r w:rsidRPr="00F524B0">
        <w:rPr>
          <w:rFonts w:ascii="Arial" w:hAnsi="Arial" w:cs="Arial"/>
        </w:rPr>
        <w:tab/>
        <w:t>CATT</w:t>
      </w:r>
    </w:p>
    <w:p w14:paraId="328D5F71" w14:textId="77777777" w:rsidR="00AA4D11" w:rsidRPr="00F524B0" w:rsidRDefault="00AA4D11" w:rsidP="00AA4D11">
      <w:pPr>
        <w:rPr>
          <w:rFonts w:ascii="Arial" w:hAnsi="Arial" w:cs="Arial"/>
        </w:rPr>
      </w:pPr>
      <w:r w:rsidRPr="00F524B0">
        <w:rPr>
          <w:rFonts w:ascii="Arial" w:hAnsi="Arial" w:cs="Arial"/>
        </w:rPr>
        <w:t>R4-2415156</w:t>
      </w:r>
      <w:r w:rsidRPr="00F524B0">
        <w:rPr>
          <w:rFonts w:ascii="Arial" w:hAnsi="Arial" w:cs="Arial"/>
        </w:rPr>
        <w:tab/>
        <w:t>Discussion on conditional Intra-CU LTM for Rel-19 mobility enhancements</w:t>
      </w:r>
      <w:r w:rsidRPr="00F524B0">
        <w:rPr>
          <w:rFonts w:ascii="Arial" w:hAnsi="Arial" w:cs="Arial"/>
        </w:rPr>
        <w:tab/>
        <w:t>CATT</w:t>
      </w:r>
    </w:p>
    <w:p w14:paraId="749347C4" w14:textId="77777777" w:rsidR="00AA4D11" w:rsidRPr="00F524B0" w:rsidRDefault="00AA4D11" w:rsidP="00AA4D11">
      <w:pPr>
        <w:rPr>
          <w:rFonts w:ascii="Arial" w:hAnsi="Arial" w:cs="Arial"/>
        </w:rPr>
      </w:pPr>
      <w:r w:rsidRPr="00F524B0">
        <w:rPr>
          <w:rFonts w:ascii="Arial" w:hAnsi="Arial" w:cs="Arial"/>
        </w:rPr>
        <w:t>R4-2415240</w:t>
      </w:r>
      <w:r w:rsidRPr="00F524B0">
        <w:rPr>
          <w:rFonts w:ascii="Arial" w:hAnsi="Arial" w:cs="Arial"/>
        </w:rPr>
        <w:tab/>
        <w:t>Discussion on measurements related enhancements for LTM</w:t>
      </w:r>
      <w:r w:rsidRPr="00F524B0">
        <w:rPr>
          <w:rFonts w:ascii="Arial" w:hAnsi="Arial" w:cs="Arial"/>
        </w:rPr>
        <w:tab/>
        <w:t>CMCC</w:t>
      </w:r>
    </w:p>
    <w:p w14:paraId="5135229D" w14:textId="77777777" w:rsidR="00AA4D11" w:rsidRPr="00F524B0" w:rsidRDefault="00AA4D11" w:rsidP="00AA4D11">
      <w:pPr>
        <w:rPr>
          <w:rFonts w:ascii="Arial" w:hAnsi="Arial" w:cs="Arial"/>
        </w:rPr>
      </w:pPr>
      <w:r w:rsidRPr="00F524B0">
        <w:rPr>
          <w:rFonts w:ascii="Arial" w:hAnsi="Arial" w:cs="Arial"/>
        </w:rPr>
        <w:t>R4-2415241</w:t>
      </w:r>
      <w:r w:rsidRPr="00F524B0">
        <w:rPr>
          <w:rFonts w:ascii="Arial" w:hAnsi="Arial" w:cs="Arial"/>
        </w:rPr>
        <w:tab/>
        <w:t>Discussion on conditional LTM</w:t>
      </w:r>
      <w:r w:rsidRPr="00F524B0">
        <w:rPr>
          <w:rFonts w:ascii="Arial" w:hAnsi="Arial" w:cs="Arial"/>
        </w:rPr>
        <w:tab/>
        <w:t>CMCC</w:t>
      </w:r>
    </w:p>
    <w:p w14:paraId="7E7DB6F9" w14:textId="77777777" w:rsidR="00AA4D11" w:rsidRPr="00F524B0" w:rsidRDefault="00AA4D11" w:rsidP="00AA4D11">
      <w:pPr>
        <w:rPr>
          <w:rFonts w:ascii="Arial" w:hAnsi="Arial" w:cs="Arial"/>
        </w:rPr>
      </w:pPr>
      <w:r w:rsidRPr="00F524B0">
        <w:rPr>
          <w:rFonts w:ascii="Arial" w:hAnsi="Arial" w:cs="Arial"/>
        </w:rPr>
        <w:t>R4-2415349</w:t>
      </w:r>
      <w:r w:rsidRPr="00F524B0">
        <w:rPr>
          <w:rFonts w:ascii="Arial" w:hAnsi="Arial" w:cs="Arial"/>
        </w:rPr>
        <w:tab/>
        <w:t>Measurement enhancement for LTM</w:t>
      </w:r>
      <w:r w:rsidRPr="00F524B0">
        <w:rPr>
          <w:rFonts w:ascii="Arial" w:hAnsi="Arial" w:cs="Arial"/>
        </w:rPr>
        <w:tab/>
        <w:t>Qualcomm Incorporated</w:t>
      </w:r>
    </w:p>
    <w:p w14:paraId="37E17BC6" w14:textId="77777777" w:rsidR="00AA4D11" w:rsidRPr="00F524B0" w:rsidRDefault="00AA4D11" w:rsidP="00AA4D11">
      <w:pPr>
        <w:rPr>
          <w:rFonts w:ascii="Arial" w:hAnsi="Arial" w:cs="Arial"/>
        </w:rPr>
      </w:pPr>
      <w:r w:rsidRPr="00F524B0">
        <w:rPr>
          <w:rFonts w:ascii="Arial" w:hAnsi="Arial" w:cs="Arial"/>
        </w:rPr>
        <w:t>R4-2415350</w:t>
      </w:r>
      <w:r w:rsidRPr="00F524B0">
        <w:rPr>
          <w:rFonts w:ascii="Arial" w:hAnsi="Arial" w:cs="Arial"/>
        </w:rPr>
        <w:tab/>
        <w:t>Conditional LTM</w:t>
      </w:r>
      <w:r w:rsidRPr="00F524B0">
        <w:rPr>
          <w:rFonts w:ascii="Arial" w:hAnsi="Arial" w:cs="Arial"/>
        </w:rPr>
        <w:tab/>
        <w:t>Qualcomm Incorporated</w:t>
      </w:r>
    </w:p>
    <w:p w14:paraId="6056246F" w14:textId="77777777" w:rsidR="00AA4D11" w:rsidRPr="00F524B0" w:rsidRDefault="00AA4D11" w:rsidP="00AA4D11">
      <w:pPr>
        <w:rPr>
          <w:rFonts w:ascii="Arial" w:hAnsi="Arial" w:cs="Arial"/>
        </w:rPr>
      </w:pPr>
      <w:r w:rsidRPr="00F524B0">
        <w:rPr>
          <w:rFonts w:ascii="Arial" w:hAnsi="Arial" w:cs="Arial"/>
        </w:rPr>
        <w:t>R4-2415491</w:t>
      </w:r>
      <w:r w:rsidRPr="00F524B0">
        <w:rPr>
          <w:rFonts w:ascii="Arial" w:hAnsi="Arial" w:cs="Arial"/>
        </w:rPr>
        <w:tab/>
        <w:t>Discussion on measurements related enhancements for LTM</w:t>
      </w:r>
      <w:r w:rsidRPr="00F524B0">
        <w:rPr>
          <w:rFonts w:ascii="Arial" w:hAnsi="Arial" w:cs="Arial"/>
        </w:rPr>
        <w:tab/>
        <w:t>Apple</w:t>
      </w:r>
    </w:p>
    <w:p w14:paraId="63C0976E" w14:textId="77777777" w:rsidR="00AA4D11" w:rsidRPr="00F524B0" w:rsidRDefault="00AA4D11" w:rsidP="00AA4D11">
      <w:pPr>
        <w:rPr>
          <w:rFonts w:ascii="Arial" w:hAnsi="Arial" w:cs="Arial"/>
        </w:rPr>
      </w:pPr>
      <w:r w:rsidRPr="00F524B0">
        <w:rPr>
          <w:rFonts w:ascii="Arial" w:hAnsi="Arial" w:cs="Arial"/>
        </w:rPr>
        <w:t>R4-2415492</w:t>
      </w:r>
      <w:r w:rsidRPr="00F524B0">
        <w:rPr>
          <w:rFonts w:ascii="Arial" w:hAnsi="Arial" w:cs="Arial"/>
        </w:rPr>
        <w:tab/>
        <w:t>Discussion on conditional Intra-CU LTM</w:t>
      </w:r>
      <w:r w:rsidRPr="00F524B0">
        <w:rPr>
          <w:rFonts w:ascii="Arial" w:hAnsi="Arial" w:cs="Arial"/>
        </w:rPr>
        <w:tab/>
        <w:t>Apple</w:t>
      </w:r>
    </w:p>
    <w:p w14:paraId="6E7E4062" w14:textId="77777777" w:rsidR="00AA4D11" w:rsidRPr="00F524B0" w:rsidRDefault="00AA4D11" w:rsidP="00AA4D11">
      <w:pPr>
        <w:rPr>
          <w:rFonts w:ascii="Arial" w:hAnsi="Arial" w:cs="Arial"/>
        </w:rPr>
      </w:pPr>
      <w:r w:rsidRPr="00F524B0">
        <w:rPr>
          <w:rFonts w:ascii="Arial" w:hAnsi="Arial" w:cs="Arial"/>
        </w:rPr>
        <w:t>R4-2415521</w:t>
      </w:r>
      <w:r w:rsidRPr="00F524B0">
        <w:rPr>
          <w:rFonts w:ascii="Arial" w:hAnsi="Arial" w:cs="Arial"/>
        </w:rPr>
        <w:tab/>
        <w:t>draft LS on intra-frequency/inter-frequency definition for CSI-RS based L1 measurement</w:t>
      </w:r>
      <w:r w:rsidRPr="00F524B0">
        <w:rPr>
          <w:rFonts w:ascii="Arial" w:hAnsi="Arial" w:cs="Arial"/>
        </w:rPr>
        <w:tab/>
        <w:t>Apple</w:t>
      </w:r>
    </w:p>
    <w:p w14:paraId="7C78DF3E" w14:textId="77777777" w:rsidR="00AA4D11" w:rsidRPr="00F524B0" w:rsidRDefault="00AA4D11" w:rsidP="00AA4D11">
      <w:pPr>
        <w:rPr>
          <w:rFonts w:ascii="Arial" w:hAnsi="Arial" w:cs="Arial"/>
        </w:rPr>
      </w:pPr>
      <w:r w:rsidRPr="00F524B0">
        <w:rPr>
          <w:rFonts w:ascii="Arial" w:hAnsi="Arial" w:cs="Arial"/>
        </w:rPr>
        <w:t>R4-2415539</w:t>
      </w:r>
      <w:r w:rsidRPr="00F524B0">
        <w:rPr>
          <w:rFonts w:ascii="Arial" w:hAnsi="Arial" w:cs="Arial"/>
        </w:rPr>
        <w:tab/>
        <w:t>Discussion on RRM requirements for R19 LTM</w:t>
      </w:r>
      <w:r w:rsidRPr="00F524B0">
        <w:rPr>
          <w:rFonts w:ascii="Arial" w:hAnsi="Arial" w:cs="Arial"/>
        </w:rPr>
        <w:tab/>
        <w:t>vivo</w:t>
      </w:r>
    </w:p>
    <w:p w14:paraId="44194017" w14:textId="77777777" w:rsidR="00AA4D11" w:rsidRPr="00F524B0" w:rsidRDefault="00AA4D11" w:rsidP="00AA4D11">
      <w:pPr>
        <w:rPr>
          <w:rFonts w:ascii="Arial" w:hAnsi="Arial" w:cs="Arial"/>
        </w:rPr>
      </w:pPr>
      <w:r w:rsidRPr="00F524B0">
        <w:rPr>
          <w:rFonts w:ascii="Arial" w:hAnsi="Arial" w:cs="Arial"/>
        </w:rPr>
        <w:t>R4-2415553</w:t>
      </w:r>
      <w:r w:rsidRPr="00F524B0">
        <w:rPr>
          <w:rFonts w:ascii="Arial" w:hAnsi="Arial" w:cs="Arial"/>
        </w:rPr>
        <w:tab/>
        <w:t>Discussion on RRM requirements of enhanced LTM</w:t>
      </w:r>
      <w:r w:rsidRPr="00F524B0">
        <w:rPr>
          <w:rFonts w:ascii="Arial" w:hAnsi="Arial" w:cs="Arial"/>
        </w:rPr>
        <w:tab/>
        <w:t>Samsung</w:t>
      </w:r>
    </w:p>
    <w:p w14:paraId="17BC81DB" w14:textId="77777777" w:rsidR="00AA4D11" w:rsidRPr="00F524B0" w:rsidRDefault="00AA4D11" w:rsidP="00AA4D11">
      <w:pPr>
        <w:rPr>
          <w:rFonts w:ascii="Arial" w:hAnsi="Arial" w:cs="Arial"/>
        </w:rPr>
      </w:pPr>
      <w:r w:rsidRPr="00F524B0">
        <w:rPr>
          <w:rFonts w:ascii="Arial" w:hAnsi="Arial" w:cs="Arial"/>
        </w:rPr>
        <w:t>R4-2415554</w:t>
      </w:r>
      <w:r w:rsidRPr="00F524B0">
        <w:rPr>
          <w:rFonts w:ascii="Arial" w:hAnsi="Arial" w:cs="Arial"/>
        </w:rPr>
        <w:tab/>
        <w:t>Discussion on RRM requirements of conditional Intra-CU LTM</w:t>
      </w:r>
      <w:r w:rsidRPr="00F524B0">
        <w:rPr>
          <w:rFonts w:ascii="Arial" w:hAnsi="Arial" w:cs="Arial"/>
        </w:rPr>
        <w:tab/>
        <w:t>Samsung</w:t>
      </w:r>
    </w:p>
    <w:p w14:paraId="35CE7DAF" w14:textId="77777777" w:rsidR="00AA4D11" w:rsidRPr="00F524B0" w:rsidRDefault="00AA4D11" w:rsidP="00AA4D11">
      <w:pPr>
        <w:rPr>
          <w:rFonts w:ascii="Arial" w:hAnsi="Arial" w:cs="Arial"/>
        </w:rPr>
      </w:pPr>
      <w:r w:rsidRPr="00F524B0">
        <w:rPr>
          <w:rFonts w:ascii="Arial" w:hAnsi="Arial" w:cs="Arial"/>
        </w:rPr>
        <w:t>R4-2415604</w:t>
      </w:r>
      <w:r w:rsidRPr="00F524B0">
        <w:rPr>
          <w:rFonts w:ascii="Arial" w:hAnsi="Arial" w:cs="Arial"/>
        </w:rPr>
        <w:tab/>
        <w:t>LS to RAN2 on conditional LTM cell switch</w:t>
      </w:r>
      <w:r w:rsidRPr="00F524B0">
        <w:rPr>
          <w:rFonts w:ascii="Arial" w:hAnsi="Arial" w:cs="Arial"/>
        </w:rPr>
        <w:tab/>
        <w:t>Apple</w:t>
      </w:r>
    </w:p>
    <w:p w14:paraId="4DB87538" w14:textId="77777777" w:rsidR="00AA4D11" w:rsidRPr="00F524B0" w:rsidRDefault="00AA4D11" w:rsidP="00AA4D11">
      <w:pPr>
        <w:rPr>
          <w:rFonts w:ascii="Arial" w:hAnsi="Arial" w:cs="Arial"/>
        </w:rPr>
      </w:pPr>
      <w:r w:rsidRPr="00F524B0">
        <w:rPr>
          <w:rFonts w:ascii="Arial" w:hAnsi="Arial" w:cs="Arial"/>
        </w:rPr>
        <w:t>R4-2415665</w:t>
      </w:r>
      <w:r w:rsidRPr="00F524B0">
        <w:rPr>
          <w:rFonts w:ascii="Arial" w:hAnsi="Arial" w:cs="Arial"/>
        </w:rPr>
        <w:tab/>
        <w:t>Topic summary for [112bis][218] NR_Mob_Ph4_Part1</w:t>
      </w:r>
      <w:r w:rsidRPr="00F524B0">
        <w:rPr>
          <w:rFonts w:ascii="Arial" w:hAnsi="Arial" w:cs="Arial"/>
        </w:rPr>
        <w:tab/>
        <w:t>Moderator (Apple)</w:t>
      </w:r>
    </w:p>
    <w:p w14:paraId="3875CC99" w14:textId="77777777" w:rsidR="00AA4D11" w:rsidRPr="00F524B0" w:rsidRDefault="00AA4D11" w:rsidP="00AA4D11">
      <w:pPr>
        <w:rPr>
          <w:rFonts w:ascii="Arial" w:hAnsi="Arial" w:cs="Arial"/>
        </w:rPr>
      </w:pPr>
      <w:r w:rsidRPr="00F524B0">
        <w:rPr>
          <w:rFonts w:ascii="Arial" w:hAnsi="Arial" w:cs="Arial"/>
        </w:rPr>
        <w:t>R4-2415666</w:t>
      </w:r>
      <w:r w:rsidRPr="00F524B0">
        <w:rPr>
          <w:rFonts w:ascii="Arial" w:hAnsi="Arial" w:cs="Arial"/>
        </w:rPr>
        <w:tab/>
        <w:t>Topic summary for [112bis][219] NR_Mob_Ph4_Part2</w:t>
      </w:r>
      <w:r w:rsidRPr="00F524B0">
        <w:rPr>
          <w:rFonts w:ascii="Arial" w:hAnsi="Arial" w:cs="Arial"/>
        </w:rPr>
        <w:tab/>
        <w:t>Moderator (China Telecom)</w:t>
      </w:r>
    </w:p>
    <w:p w14:paraId="1A36C899" w14:textId="77777777" w:rsidR="00AA4D11" w:rsidRPr="00F524B0" w:rsidRDefault="00AA4D11" w:rsidP="00AA4D11">
      <w:pPr>
        <w:rPr>
          <w:rFonts w:ascii="Arial" w:hAnsi="Arial" w:cs="Arial"/>
        </w:rPr>
      </w:pPr>
      <w:r w:rsidRPr="00F524B0">
        <w:rPr>
          <w:rFonts w:ascii="Arial" w:hAnsi="Arial" w:cs="Arial"/>
        </w:rPr>
        <w:t>R4-2415841</w:t>
      </w:r>
      <w:r w:rsidRPr="00F524B0">
        <w:rPr>
          <w:rFonts w:ascii="Arial" w:hAnsi="Arial" w:cs="Arial"/>
        </w:rPr>
        <w:tab/>
        <w:t>Discussion on Measurements related enhancements for LTM</w:t>
      </w:r>
      <w:r w:rsidRPr="00F524B0">
        <w:rPr>
          <w:rFonts w:ascii="Arial" w:hAnsi="Arial" w:cs="Arial"/>
        </w:rPr>
        <w:tab/>
        <w:t xml:space="preserve">Huawei, </w:t>
      </w:r>
      <w:proofErr w:type="spellStart"/>
      <w:r w:rsidRPr="00F524B0">
        <w:rPr>
          <w:rFonts w:ascii="Arial" w:hAnsi="Arial" w:cs="Arial"/>
        </w:rPr>
        <w:t>HiSilicon</w:t>
      </w:r>
      <w:proofErr w:type="spellEnd"/>
    </w:p>
    <w:p w14:paraId="42BA6634" w14:textId="77777777" w:rsidR="00AA4D11" w:rsidRPr="00F524B0" w:rsidRDefault="00AA4D11" w:rsidP="00AA4D11">
      <w:pPr>
        <w:rPr>
          <w:rFonts w:ascii="Arial" w:hAnsi="Arial" w:cs="Arial"/>
        </w:rPr>
      </w:pPr>
      <w:r w:rsidRPr="00F524B0">
        <w:rPr>
          <w:rFonts w:ascii="Arial" w:hAnsi="Arial" w:cs="Arial"/>
        </w:rPr>
        <w:t>R4-2415842</w:t>
      </w:r>
      <w:r w:rsidRPr="00F524B0">
        <w:rPr>
          <w:rFonts w:ascii="Arial" w:hAnsi="Arial" w:cs="Arial"/>
        </w:rPr>
        <w:tab/>
        <w:t>Discussion on conditional Intra-CU LTM</w:t>
      </w:r>
      <w:r w:rsidRPr="00F524B0">
        <w:rPr>
          <w:rFonts w:ascii="Arial" w:hAnsi="Arial" w:cs="Arial"/>
        </w:rPr>
        <w:tab/>
        <w:t xml:space="preserve">Huawei, </w:t>
      </w:r>
      <w:proofErr w:type="spellStart"/>
      <w:r w:rsidRPr="00F524B0">
        <w:rPr>
          <w:rFonts w:ascii="Arial" w:hAnsi="Arial" w:cs="Arial"/>
        </w:rPr>
        <w:t>HiSilicon</w:t>
      </w:r>
      <w:proofErr w:type="spellEnd"/>
    </w:p>
    <w:p w14:paraId="03EFC3D1" w14:textId="77777777" w:rsidR="00AA4D11" w:rsidRPr="00F524B0" w:rsidRDefault="00AA4D11" w:rsidP="00AA4D11">
      <w:pPr>
        <w:rPr>
          <w:rFonts w:ascii="Arial" w:hAnsi="Arial" w:cs="Arial"/>
        </w:rPr>
      </w:pPr>
      <w:r w:rsidRPr="00F524B0">
        <w:rPr>
          <w:rFonts w:ascii="Arial" w:hAnsi="Arial" w:cs="Arial"/>
        </w:rPr>
        <w:t>R4-2416015</w:t>
      </w:r>
      <w:r w:rsidRPr="00F524B0">
        <w:rPr>
          <w:rFonts w:ascii="Arial" w:hAnsi="Arial" w:cs="Arial"/>
        </w:rPr>
        <w:tab/>
        <w:t>Discussion on Conditional LTM RRM requirements</w:t>
      </w:r>
      <w:r w:rsidRPr="00F524B0">
        <w:rPr>
          <w:rFonts w:ascii="Arial" w:hAnsi="Arial" w:cs="Arial"/>
        </w:rPr>
        <w:tab/>
        <w:t>Nokia</w:t>
      </w:r>
    </w:p>
    <w:p w14:paraId="2037E41F" w14:textId="77777777" w:rsidR="00AA4D11" w:rsidRPr="00F524B0" w:rsidRDefault="00AA4D11" w:rsidP="00AA4D11">
      <w:pPr>
        <w:rPr>
          <w:rFonts w:ascii="Arial" w:hAnsi="Arial" w:cs="Arial"/>
        </w:rPr>
      </w:pPr>
      <w:r w:rsidRPr="00F524B0">
        <w:rPr>
          <w:rFonts w:ascii="Arial" w:hAnsi="Arial" w:cs="Arial"/>
        </w:rPr>
        <w:t>R4-2416124</w:t>
      </w:r>
      <w:r w:rsidRPr="00F524B0">
        <w:rPr>
          <w:rFonts w:ascii="Arial" w:hAnsi="Arial" w:cs="Arial"/>
        </w:rPr>
        <w:tab/>
        <w:t>Discussion on measurements related enhancements for LTM</w:t>
      </w:r>
      <w:r w:rsidRPr="00F524B0">
        <w:rPr>
          <w:rFonts w:ascii="Arial" w:hAnsi="Arial" w:cs="Arial"/>
        </w:rPr>
        <w:tab/>
        <w:t>OPPO</w:t>
      </w:r>
    </w:p>
    <w:p w14:paraId="1B373FC6" w14:textId="77777777" w:rsidR="00AA4D11" w:rsidRPr="00F524B0" w:rsidRDefault="00AA4D11" w:rsidP="00AA4D11">
      <w:pPr>
        <w:rPr>
          <w:rFonts w:ascii="Arial" w:hAnsi="Arial" w:cs="Arial"/>
        </w:rPr>
      </w:pPr>
      <w:r w:rsidRPr="00F524B0">
        <w:rPr>
          <w:rFonts w:ascii="Arial" w:hAnsi="Arial" w:cs="Arial"/>
        </w:rPr>
        <w:t>R4-2416166</w:t>
      </w:r>
      <w:r w:rsidRPr="00F524B0">
        <w:rPr>
          <w:rFonts w:ascii="Arial" w:hAnsi="Arial" w:cs="Arial"/>
        </w:rPr>
        <w:tab/>
        <w:t>Initial discussion on RRM core requirements for conditional LTM</w:t>
      </w:r>
      <w:r w:rsidRPr="00F524B0">
        <w:rPr>
          <w:rFonts w:ascii="Arial" w:hAnsi="Arial" w:cs="Arial"/>
        </w:rPr>
        <w:tab/>
        <w:t>Ericsson</w:t>
      </w:r>
    </w:p>
    <w:p w14:paraId="31963F7C" w14:textId="77777777" w:rsidR="00AA4D11" w:rsidRPr="00F524B0" w:rsidRDefault="00AA4D11" w:rsidP="00AA4D11">
      <w:pPr>
        <w:rPr>
          <w:rFonts w:ascii="Arial" w:hAnsi="Arial" w:cs="Arial"/>
        </w:rPr>
      </w:pPr>
      <w:r w:rsidRPr="00F524B0">
        <w:rPr>
          <w:rFonts w:ascii="Arial" w:hAnsi="Arial" w:cs="Arial"/>
        </w:rPr>
        <w:t>R4-2416292</w:t>
      </w:r>
      <w:r w:rsidRPr="00F524B0">
        <w:rPr>
          <w:rFonts w:ascii="Arial" w:hAnsi="Arial" w:cs="Arial"/>
        </w:rPr>
        <w:tab/>
        <w:t>Discussion on Measurements related enhancements for LTM</w:t>
      </w:r>
      <w:r w:rsidRPr="00F524B0">
        <w:rPr>
          <w:rFonts w:ascii="Arial" w:hAnsi="Arial" w:cs="Arial"/>
        </w:rPr>
        <w:tab/>
        <w:t>Nokia</w:t>
      </w:r>
    </w:p>
    <w:p w14:paraId="6C0E467F" w14:textId="77777777" w:rsidR="00AA4D11" w:rsidRPr="00F524B0" w:rsidRDefault="00AA4D11" w:rsidP="00AA4D11">
      <w:pPr>
        <w:rPr>
          <w:rFonts w:ascii="Arial" w:hAnsi="Arial" w:cs="Arial"/>
        </w:rPr>
      </w:pPr>
      <w:r w:rsidRPr="00F524B0">
        <w:rPr>
          <w:rFonts w:ascii="Arial" w:hAnsi="Arial" w:cs="Arial"/>
        </w:rPr>
        <w:t>R4-2416336</w:t>
      </w:r>
      <w:r w:rsidRPr="00F524B0">
        <w:rPr>
          <w:rFonts w:ascii="Arial" w:hAnsi="Arial" w:cs="Arial"/>
        </w:rPr>
        <w:tab/>
        <w:t>Discussion on measurements enhancements for purpose of supporting LTM</w:t>
      </w:r>
      <w:r w:rsidRPr="00F524B0">
        <w:rPr>
          <w:rFonts w:ascii="Arial" w:hAnsi="Arial" w:cs="Arial"/>
        </w:rPr>
        <w:tab/>
        <w:t>Ericsson</w:t>
      </w:r>
    </w:p>
    <w:p w14:paraId="7AB356CA" w14:textId="77777777" w:rsidR="00AA4D11" w:rsidRPr="00F524B0" w:rsidRDefault="00AA4D11" w:rsidP="00AA4D11">
      <w:pPr>
        <w:rPr>
          <w:rFonts w:ascii="Arial" w:hAnsi="Arial" w:cs="Arial"/>
        </w:rPr>
      </w:pPr>
      <w:r w:rsidRPr="00F524B0">
        <w:rPr>
          <w:rFonts w:ascii="Arial" w:hAnsi="Arial" w:cs="Arial"/>
        </w:rPr>
        <w:t>R4-2416384</w:t>
      </w:r>
      <w:r w:rsidRPr="00F524B0">
        <w:rPr>
          <w:rFonts w:ascii="Arial" w:hAnsi="Arial" w:cs="Arial"/>
        </w:rPr>
        <w:tab/>
        <w:t>Discussion on NR mobility enhancements</w:t>
      </w:r>
      <w:r w:rsidRPr="00F524B0">
        <w:rPr>
          <w:rFonts w:ascii="Arial" w:hAnsi="Arial" w:cs="Arial"/>
        </w:rPr>
        <w:tab/>
        <w:t xml:space="preserve">ZTE Corporation, </w:t>
      </w:r>
      <w:proofErr w:type="spellStart"/>
      <w:r w:rsidRPr="00F524B0">
        <w:rPr>
          <w:rFonts w:ascii="Arial" w:hAnsi="Arial" w:cs="Arial"/>
        </w:rPr>
        <w:t>Sanechips</w:t>
      </w:r>
      <w:proofErr w:type="spellEnd"/>
    </w:p>
    <w:p w14:paraId="4D158FB9" w14:textId="77777777" w:rsidR="00AA4D11" w:rsidRPr="00F524B0" w:rsidRDefault="00AA4D11" w:rsidP="00AA4D11">
      <w:pPr>
        <w:rPr>
          <w:rFonts w:ascii="Arial" w:hAnsi="Arial" w:cs="Arial"/>
        </w:rPr>
      </w:pPr>
      <w:r w:rsidRPr="00F524B0">
        <w:rPr>
          <w:rFonts w:ascii="Arial" w:hAnsi="Arial" w:cs="Arial"/>
        </w:rPr>
        <w:t>R4-2416385</w:t>
      </w:r>
      <w:r w:rsidRPr="00F524B0">
        <w:rPr>
          <w:rFonts w:ascii="Arial" w:hAnsi="Arial" w:cs="Arial"/>
        </w:rPr>
        <w:tab/>
        <w:t>Discussion on Conditional Intra-CU LTM</w:t>
      </w:r>
      <w:r w:rsidRPr="00F524B0">
        <w:rPr>
          <w:rFonts w:ascii="Arial" w:hAnsi="Arial" w:cs="Arial"/>
        </w:rPr>
        <w:tab/>
        <w:t xml:space="preserve">ZTE Corporation, </w:t>
      </w:r>
      <w:proofErr w:type="spellStart"/>
      <w:r w:rsidRPr="00F524B0">
        <w:rPr>
          <w:rFonts w:ascii="Arial" w:hAnsi="Arial" w:cs="Arial"/>
        </w:rPr>
        <w:t>Sanechips</w:t>
      </w:r>
      <w:proofErr w:type="spellEnd"/>
    </w:p>
    <w:p w14:paraId="4F378E4A" w14:textId="77777777" w:rsidR="00AA4D11" w:rsidRPr="00F524B0" w:rsidRDefault="00AA4D11" w:rsidP="00AA4D11">
      <w:pPr>
        <w:rPr>
          <w:rFonts w:ascii="Arial" w:hAnsi="Arial" w:cs="Arial"/>
        </w:rPr>
      </w:pPr>
      <w:r w:rsidRPr="00F524B0">
        <w:rPr>
          <w:rFonts w:ascii="Arial" w:hAnsi="Arial" w:cs="Arial"/>
        </w:rPr>
        <w:t>R4-2416847</w:t>
      </w:r>
      <w:r w:rsidRPr="00F524B0">
        <w:rPr>
          <w:rFonts w:ascii="Arial" w:hAnsi="Arial" w:cs="Arial"/>
        </w:rPr>
        <w:tab/>
        <w:t>Discussion on measurements related enhancements for LTM</w:t>
      </w:r>
      <w:r w:rsidRPr="00F524B0">
        <w:rPr>
          <w:rFonts w:ascii="Arial" w:hAnsi="Arial" w:cs="Arial"/>
        </w:rPr>
        <w:tab/>
        <w:t>Apple</w:t>
      </w:r>
    </w:p>
    <w:p w14:paraId="215A7DCF" w14:textId="77777777" w:rsidR="00AA4D11" w:rsidRPr="00F524B0" w:rsidRDefault="00AA4D11" w:rsidP="00AA4D11">
      <w:pPr>
        <w:rPr>
          <w:rFonts w:ascii="Arial" w:hAnsi="Arial" w:cs="Arial"/>
        </w:rPr>
      </w:pPr>
      <w:r w:rsidRPr="00F524B0">
        <w:rPr>
          <w:rFonts w:ascii="Arial" w:hAnsi="Arial" w:cs="Arial"/>
        </w:rPr>
        <w:t>R4-2416862</w:t>
      </w:r>
      <w:r w:rsidRPr="00F524B0">
        <w:rPr>
          <w:rFonts w:ascii="Arial" w:hAnsi="Arial" w:cs="Arial"/>
        </w:rPr>
        <w:tab/>
        <w:t>WF on RRM requirements for NR_Mob_Ph4_Part1</w:t>
      </w:r>
      <w:r w:rsidRPr="00F524B0">
        <w:rPr>
          <w:rFonts w:ascii="Arial" w:hAnsi="Arial" w:cs="Arial"/>
        </w:rPr>
        <w:tab/>
        <w:t>Apple</w:t>
      </w:r>
    </w:p>
    <w:p w14:paraId="27992845" w14:textId="77777777" w:rsidR="00AA4D11" w:rsidRPr="00F524B0" w:rsidRDefault="00AA4D11" w:rsidP="00AA4D11">
      <w:pPr>
        <w:rPr>
          <w:rFonts w:ascii="Arial" w:hAnsi="Arial" w:cs="Arial"/>
        </w:rPr>
      </w:pPr>
      <w:r w:rsidRPr="00F524B0">
        <w:rPr>
          <w:rFonts w:ascii="Arial" w:hAnsi="Arial" w:cs="Arial"/>
        </w:rPr>
        <w:t>R4-2416863</w:t>
      </w:r>
      <w:r w:rsidRPr="00F524B0">
        <w:rPr>
          <w:rFonts w:ascii="Arial" w:hAnsi="Arial" w:cs="Arial"/>
        </w:rPr>
        <w:tab/>
        <w:t>WF on RRM requirements for NR_Mob_Ph4_Part2</w:t>
      </w:r>
      <w:r w:rsidRPr="00F524B0">
        <w:rPr>
          <w:rFonts w:ascii="Arial" w:hAnsi="Arial" w:cs="Arial"/>
        </w:rPr>
        <w:tab/>
        <w:t>China Telecom</w:t>
      </w:r>
    </w:p>
    <w:p w14:paraId="39AAB024" w14:textId="77777777" w:rsidR="00AA4D11" w:rsidRPr="00F524B0" w:rsidRDefault="00AA4D11" w:rsidP="00AA4D11">
      <w:pPr>
        <w:rPr>
          <w:rFonts w:ascii="Arial" w:hAnsi="Arial" w:cs="Arial"/>
        </w:rPr>
      </w:pPr>
      <w:r w:rsidRPr="00F524B0">
        <w:rPr>
          <w:rFonts w:ascii="Arial" w:hAnsi="Arial" w:cs="Arial"/>
        </w:rPr>
        <w:t>R4-2416875</w:t>
      </w:r>
      <w:r w:rsidRPr="00F524B0">
        <w:rPr>
          <w:rFonts w:ascii="Arial" w:hAnsi="Arial" w:cs="Arial"/>
        </w:rPr>
        <w:tab/>
        <w:t>Ad-hoc minutes for NR_Mob_Ph4</w:t>
      </w:r>
      <w:r w:rsidRPr="00F524B0">
        <w:rPr>
          <w:rFonts w:ascii="Arial" w:hAnsi="Arial" w:cs="Arial"/>
        </w:rPr>
        <w:tab/>
        <w:t>Apple</w:t>
      </w:r>
    </w:p>
    <w:p w14:paraId="64341D15" w14:textId="77777777" w:rsidR="00AA4D11" w:rsidRPr="00F524B0" w:rsidRDefault="00AA4D11" w:rsidP="00AA4D11">
      <w:pPr>
        <w:pStyle w:val="NO"/>
        <w:ind w:left="0" w:firstLine="0"/>
        <w:rPr>
          <w:rFonts w:ascii="Arial" w:eastAsiaTheme="minorEastAsia" w:hAnsi="Arial" w:cs="Arial"/>
          <w:b/>
          <w:bCs/>
          <w:iCs/>
          <w:lang w:eastAsia="zh-CN"/>
        </w:rPr>
      </w:pPr>
    </w:p>
    <w:p w14:paraId="3E4C9DD3" w14:textId="77777777" w:rsidR="00AA4D11" w:rsidRPr="006452C7" w:rsidRDefault="00AA4D11" w:rsidP="00AA4D11">
      <w:pPr>
        <w:pStyle w:val="B1"/>
        <w:ind w:left="440" w:firstLine="0"/>
        <w:rPr>
          <w:rFonts w:eastAsiaTheme="minorEastAsia"/>
          <w:lang w:eastAsia="zh-CN"/>
        </w:rPr>
      </w:pPr>
    </w:p>
    <w:p w14:paraId="1C4F7069" w14:textId="77777777" w:rsidR="00AA4D11" w:rsidRDefault="00AA4D11" w:rsidP="00AA4D11">
      <w:pPr>
        <w:pStyle w:val="NO"/>
        <w:ind w:left="0" w:firstLine="0"/>
        <w:rPr>
          <w:rFonts w:ascii="Arial" w:eastAsiaTheme="minorEastAsia" w:hAnsi="Arial" w:cs="Arial"/>
          <w:b/>
          <w:bCs/>
          <w:iCs/>
          <w:lang w:eastAsia="zh-CN"/>
        </w:rPr>
      </w:pPr>
      <w:r w:rsidRPr="006452C7">
        <w:rPr>
          <w:rFonts w:ascii="Arial" w:eastAsiaTheme="minorEastAsia" w:hAnsi="Arial" w:cs="Arial" w:hint="eastAsia"/>
          <w:b/>
          <w:bCs/>
          <w:iCs/>
          <w:lang w:eastAsia="zh-CN"/>
        </w:rPr>
        <w:t>RAN</w:t>
      </w:r>
      <w:r>
        <w:rPr>
          <w:rFonts w:ascii="Arial" w:eastAsiaTheme="minorEastAsia" w:hAnsi="Arial" w:cs="Arial"/>
          <w:b/>
          <w:bCs/>
          <w:iCs/>
          <w:lang w:eastAsia="zh-CN"/>
        </w:rPr>
        <w:t>4</w:t>
      </w:r>
      <w:r w:rsidRPr="006452C7">
        <w:rPr>
          <w:rFonts w:ascii="Arial" w:eastAsiaTheme="minorEastAsia" w:hAnsi="Arial" w:cs="Arial" w:hint="eastAsia"/>
          <w:b/>
          <w:bCs/>
          <w:iCs/>
          <w:lang w:eastAsia="zh-CN"/>
        </w:rPr>
        <w:t xml:space="preserve"> #</w:t>
      </w:r>
      <w:r w:rsidRPr="006452C7">
        <w:rPr>
          <w:rFonts w:ascii="Arial" w:eastAsiaTheme="minorEastAsia" w:hAnsi="Arial" w:cs="Arial"/>
          <w:b/>
          <w:bCs/>
          <w:iCs/>
          <w:lang w:eastAsia="zh-CN"/>
        </w:rPr>
        <w:t>1</w:t>
      </w:r>
      <w:r>
        <w:rPr>
          <w:rFonts w:ascii="Arial" w:eastAsiaTheme="minorEastAsia" w:hAnsi="Arial" w:cs="Arial"/>
          <w:b/>
          <w:bCs/>
          <w:iCs/>
          <w:lang w:eastAsia="zh-CN"/>
        </w:rPr>
        <w:t>13</w:t>
      </w:r>
      <w:r w:rsidRPr="006452C7">
        <w:rPr>
          <w:rFonts w:ascii="Arial" w:eastAsiaTheme="minorEastAsia" w:hAnsi="Arial" w:cs="Arial"/>
          <w:b/>
          <w:bCs/>
          <w:iCs/>
          <w:lang w:eastAsia="zh-CN"/>
        </w:rPr>
        <w:t>:</w:t>
      </w:r>
    </w:p>
    <w:p w14:paraId="2E982DEF" w14:textId="77777777" w:rsidR="00AA4D11" w:rsidRPr="006452C7" w:rsidRDefault="00AA4D11" w:rsidP="00AA4D11">
      <w:pPr>
        <w:pStyle w:val="NO"/>
        <w:ind w:left="0" w:firstLine="0"/>
        <w:rPr>
          <w:rFonts w:ascii="Arial" w:eastAsiaTheme="minorEastAsia" w:hAnsi="Arial" w:cs="Arial"/>
          <w:b/>
          <w:bCs/>
          <w:iCs/>
          <w:lang w:eastAsia="zh-CN"/>
        </w:rPr>
      </w:pPr>
    </w:p>
    <w:p w14:paraId="1F26EFBC"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R4-2417687</w:t>
      </w:r>
      <w:r w:rsidRPr="00F216CB">
        <w:rPr>
          <w:rFonts w:ascii="Arial" w:hAnsi="Arial" w:cs="Arial"/>
          <w:lang w:eastAsia="ja-JP"/>
        </w:rPr>
        <w:tab/>
        <w:t>On Rel-19 event-triggered L1 reporting requirements</w:t>
      </w:r>
      <w:r w:rsidRPr="00F216CB">
        <w:rPr>
          <w:rFonts w:ascii="Arial" w:hAnsi="Arial" w:cs="Arial"/>
          <w:lang w:eastAsia="ja-JP"/>
        </w:rPr>
        <w:tab/>
        <w:t>Nokia</w:t>
      </w:r>
    </w:p>
    <w:p w14:paraId="33C7C4D5"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R4-2417688</w:t>
      </w:r>
      <w:r w:rsidRPr="00F216CB">
        <w:rPr>
          <w:rFonts w:ascii="Arial" w:hAnsi="Arial" w:cs="Arial"/>
          <w:lang w:eastAsia="ja-JP"/>
        </w:rPr>
        <w:tab/>
        <w:t>On Rel-19 CLTM requirements</w:t>
      </w:r>
      <w:r w:rsidRPr="00F216CB">
        <w:rPr>
          <w:rFonts w:ascii="Arial" w:hAnsi="Arial" w:cs="Arial"/>
          <w:lang w:eastAsia="ja-JP"/>
        </w:rPr>
        <w:tab/>
        <w:t>Nokia</w:t>
      </w:r>
    </w:p>
    <w:p w14:paraId="11D6E870"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R4-2417717</w:t>
      </w:r>
      <w:r w:rsidRPr="00F216CB">
        <w:rPr>
          <w:rFonts w:ascii="Arial" w:hAnsi="Arial" w:cs="Arial"/>
          <w:lang w:eastAsia="ja-JP"/>
        </w:rPr>
        <w:tab/>
        <w:t>Discussion on Event triggered L1 measurement reporting for Rel-19 LTM enhancements</w:t>
      </w:r>
      <w:r w:rsidRPr="00F216CB">
        <w:rPr>
          <w:rFonts w:ascii="Arial" w:hAnsi="Arial" w:cs="Arial"/>
          <w:lang w:eastAsia="ja-JP"/>
        </w:rPr>
        <w:tab/>
        <w:t>CATT</w:t>
      </w:r>
    </w:p>
    <w:p w14:paraId="7C9FC7FB"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R4-2417718</w:t>
      </w:r>
      <w:r w:rsidRPr="00F216CB">
        <w:rPr>
          <w:rFonts w:ascii="Arial" w:hAnsi="Arial" w:cs="Arial"/>
          <w:lang w:eastAsia="ja-JP"/>
        </w:rPr>
        <w:tab/>
        <w:t xml:space="preserve">Discussion on CSI-RS based L1 </w:t>
      </w:r>
      <w:proofErr w:type="gramStart"/>
      <w:r w:rsidRPr="00F216CB">
        <w:rPr>
          <w:rFonts w:ascii="Arial" w:hAnsi="Arial" w:cs="Arial"/>
          <w:lang w:eastAsia="ja-JP"/>
        </w:rPr>
        <w:t>measurement  for</w:t>
      </w:r>
      <w:proofErr w:type="gramEnd"/>
      <w:r w:rsidRPr="00F216CB">
        <w:rPr>
          <w:rFonts w:ascii="Arial" w:hAnsi="Arial" w:cs="Arial"/>
          <w:lang w:eastAsia="ja-JP"/>
        </w:rPr>
        <w:t xml:space="preserve"> Rel-19 LTM enhancements</w:t>
      </w:r>
      <w:r w:rsidRPr="00F216CB">
        <w:rPr>
          <w:rFonts w:ascii="Arial" w:hAnsi="Arial" w:cs="Arial"/>
          <w:lang w:eastAsia="ja-JP"/>
        </w:rPr>
        <w:tab/>
        <w:t>CATT</w:t>
      </w:r>
    </w:p>
    <w:p w14:paraId="18C7EA56"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R4-2417719</w:t>
      </w:r>
      <w:r w:rsidRPr="00F216CB">
        <w:rPr>
          <w:rFonts w:ascii="Arial" w:hAnsi="Arial" w:cs="Arial"/>
          <w:lang w:eastAsia="ja-JP"/>
        </w:rPr>
        <w:tab/>
        <w:t>Discussion on conditional Intra-CU LTM for Rel-19 mobility enhancements</w:t>
      </w:r>
      <w:r w:rsidRPr="00F216CB">
        <w:rPr>
          <w:rFonts w:ascii="Arial" w:hAnsi="Arial" w:cs="Arial"/>
          <w:lang w:eastAsia="ja-JP"/>
        </w:rPr>
        <w:tab/>
        <w:t>CATT</w:t>
      </w:r>
    </w:p>
    <w:p w14:paraId="4875AC59"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R4-2417890</w:t>
      </w:r>
      <w:r w:rsidRPr="00F216CB">
        <w:rPr>
          <w:rFonts w:ascii="Arial" w:hAnsi="Arial" w:cs="Arial"/>
          <w:lang w:eastAsia="ja-JP"/>
        </w:rPr>
        <w:tab/>
        <w:t>Discussion on event triggered L1 report for LTM</w:t>
      </w:r>
      <w:r w:rsidRPr="00F216CB">
        <w:rPr>
          <w:rFonts w:ascii="Arial" w:hAnsi="Arial" w:cs="Arial"/>
          <w:lang w:eastAsia="ja-JP"/>
        </w:rPr>
        <w:tab/>
        <w:t>MediaTek Inc.</w:t>
      </w:r>
    </w:p>
    <w:p w14:paraId="6561BAA1" w14:textId="77777777" w:rsidR="00AA4D11" w:rsidRPr="00F216CB" w:rsidRDefault="00AA4D11" w:rsidP="00AA4D11">
      <w:pPr>
        <w:snapToGrid w:val="0"/>
        <w:rPr>
          <w:rFonts w:ascii="Arial" w:hAnsi="Arial" w:cs="Arial"/>
          <w:lang w:eastAsia="ja-JP"/>
        </w:rPr>
      </w:pPr>
      <w:r w:rsidRPr="00F216CB">
        <w:rPr>
          <w:rFonts w:ascii="Arial" w:hAnsi="Arial" w:cs="Arial"/>
          <w:lang w:eastAsia="ja-JP"/>
        </w:rPr>
        <w:lastRenderedPageBreak/>
        <w:t>R4-2417891</w:t>
      </w:r>
      <w:r w:rsidRPr="00F216CB">
        <w:rPr>
          <w:rFonts w:ascii="Arial" w:hAnsi="Arial" w:cs="Arial"/>
          <w:lang w:eastAsia="ja-JP"/>
        </w:rPr>
        <w:tab/>
        <w:t>Discussion on CSI-RS L1 measurement for LTM</w:t>
      </w:r>
      <w:r w:rsidRPr="00F216CB">
        <w:rPr>
          <w:rFonts w:ascii="Arial" w:hAnsi="Arial" w:cs="Arial"/>
          <w:lang w:eastAsia="ja-JP"/>
        </w:rPr>
        <w:tab/>
        <w:t>MediaTek Inc.</w:t>
      </w:r>
    </w:p>
    <w:p w14:paraId="7141ACB2"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R4-2417892</w:t>
      </w:r>
      <w:r w:rsidRPr="00F216CB">
        <w:rPr>
          <w:rFonts w:ascii="Arial" w:hAnsi="Arial" w:cs="Arial"/>
          <w:lang w:eastAsia="ja-JP"/>
        </w:rPr>
        <w:tab/>
        <w:t>Discussion on Conditional LTM</w:t>
      </w:r>
      <w:r w:rsidRPr="00F216CB">
        <w:rPr>
          <w:rFonts w:ascii="Arial" w:hAnsi="Arial" w:cs="Arial"/>
          <w:lang w:eastAsia="ja-JP"/>
        </w:rPr>
        <w:tab/>
        <w:t>MediaTek Inc.</w:t>
      </w:r>
    </w:p>
    <w:p w14:paraId="7F8B0C51"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R4-2417944</w:t>
      </w:r>
      <w:r w:rsidRPr="00F216CB">
        <w:rPr>
          <w:rFonts w:ascii="Arial" w:hAnsi="Arial" w:cs="Arial"/>
          <w:lang w:eastAsia="ja-JP"/>
        </w:rPr>
        <w:tab/>
        <w:t>Discussion on Conditional Intra-CU LTM for NR mobility enhancements Phase 4</w:t>
      </w:r>
      <w:r w:rsidRPr="00F216CB">
        <w:rPr>
          <w:rFonts w:ascii="Arial" w:hAnsi="Arial" w:cs="Arial"/>
          <w:lang w:eastAsia="ja-JP"/>
        </w:rPr>
        <w:tab/>
        <w:t>Xiaomi</w:t>
      </w:r>
    </w:p>
    <w:p w14:paraId="14646F99"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R4-2417952</w:t>
      </w:r>
      <w:r w:rsidRPr="00F216CB">
        <w:rPr>
          <w:rFonts w:ascii="Arial" w:hAnsi="Arial" w:cs="Arial"/>
          <w:lang w:eastAsia="ja-JP"/>
        </w:rPr>
        <w:tab/>
        <w:t>Discussion on event triggered L1 measurement reporting for mobility</w:t>
      </w:r>
      <w:r w:rsidRPr="00F216CB">
        <w:rPr>
          <w:rFonts w:ascii="Arial" w:hAnsi="Arial" w:cs="Arial"/>
          <w:lang w:eastAsia="ja-JP"/>
        </w:rPr>
        <w:tab/>
        <w:t>Xiaomi</w:t>
      </w:r>
    </w:p>
    <w:p w14:paraId="6C19F0E9"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R4-2417953</w:t>
      </w:r>
      <w:r w:rsidRPr="00F216CB">
        <w:rPr>
          <w:rFonts w:ascii="Arial" w:hAnsi="Arial" w:cs="Arial"/>
          <w:lang w:eastAsia="ja-JP"/>
        </w:rPr>
        <w:tab/>
        <w:t>Discussion on CSI-RS based L1 for mobility</w:t>
      </w:r>
      <w:r w:rsidRPr="00F216CB">
        <w:rPr>
          <w:rFonts w:ascii="Arial" w:hAnsi="Arial" w:cs="Arial"/>
          <w:lang w:eastAsia="ja-JP"/>
        </w:rPr>
        <w:tab/>
        <w:t>Xiaomi</w:t>
      </w:r>
    </w:p>
    <w:p w14:paraId="3A3BFA8E"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R4-2418111</w:t>
      </w:r>
      <w:r w:rsidRPr="00F216CB">
        <w:rPr>
          <w:rFonts w:ascii="Arial" w:hAnsi="Arial" w:cs="Arial"/>
          <w:lang w:eastAsia="ja-JP"/>
        </w:rPr>
        <w:tab/>
        <w:t>Discussion on RRM requirements of event triggered L1 measurement reporting for LTM</w:t>
      </w:r>
      <w:r w:rsidRPr="00F216CB">
        <w:rPr>
          <w:rFonts w:ascii="Arial" w:hAnsi="Arial" w:cs="Arial"/>
          <w:lang w:eastAsia="ja-JP"/>
        </w:rPr>
        <w:tab/>
        <w:t>Samsung</w:t>
      </w:r>
    </w:p>
    <w:p w14:paraId="2A07E03F"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R4-2418112</w:t>
      </w:r>
      <w:r w:rsidRPr="00F216CB">
        <w:rPr>
          <w:rFonts w:ascii="Arial" w:hAnsi="Arial" w:cs="Arial"/>
          <w:lang w:eastAsia="ja-JP"/>
        </w:rPr>
        <w:tab/>
        <w:t>Discussion on RRM requirements of CSI-RS based L1 measurement for LTM</w:t>
      </w:r>
      <w:r w:rsidRPr="00F216CB">
        <w:rPr>
          <w:rFonts w:ascii="Arial" w:hAnsi="Arial" w:cs="Arial"/>
          <w:lang w:eastAsia="ja-JP"/>
        </w:rPr>
        <w:tab/>
        <w:t>Samsung</w:t>
      </w:r>
    </w:p>
    <w:p w14:paraId="0B328F61"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R4-2418113</w:t>
      </w:r>
      <w:r w:rsidRPr="00F216CB">
        <w:rPr>
          <w:rFonts w:ascii="Arial" w:hAnsi="Arial" w:cs="Arial"/>
          <w:lang w:eastAsia="ja-JP"/>
        </w:rPr>
        <w:tab/>
        <w:t>Discussion on RRM requirements of conditional Intra-CU LTM</w:t>
      </w:r>
      <w:r w:rsidRPr="00F216CB">
        <w:rPr>
          <w:rFonts w:ascii="Arial" w:hAnsi="Arial" w:cs="Arial"/>
          <w:lang w:eastAsia="ja-JP"/>
        </w:rPr>
        <w:tab/>
        <w:t>Samsung</w:t>
      </w:r>
    </w:p>
    <w:p w14:paraId="2DB34273"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R4-2418244</w:t>
      </w:r>
      <w:r w:rsidRPr="00F216CB">
        <w:rPr>
          <w:rFonts w:ascii="Arial" w:hAnsi="Arial" w:cs="Arial"/>
          <w:lang w:eastAsia="ja-JP"/>
        </w:rPr>
        <w:tab/>
        <w:t>Event triggered L1 measurement reporting for LTM</w:t>
      </w:r>
      <w:r w:rsidRPr="00F216CB">
        <w:rPr>
          <w:rFonts w:ascii="Arial" w:hAnsi="Arial" w:cs="Arial"/>
          <w:lang w:eastAsia="ja-JP"/>
        </w:rPr>
        <w:tab/>
        <w:t>Qualcomm Incorporated</w:t>
      </w:r>
    </w:p>
    <w:p w14:paraId="5108F0D2"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R4-2418245</w:t>
      </w:r>
      <w:r w:rsidRPr="00F216CB">
        <w:rPr>
          <w:rFonts w:ascii="Arial" w:hAnsi="Arial" w:cs="Arial"/>
          <w:lang w:eastAsia="ja-JP"/>
        </w:rPr>
        <w:tab/>
        <w:t>CSI-RS based L1 measurement for LTM</w:t>
      </w:r>
      <w:r w:rsidRPr="00F216CB">
        <w:rPr>
          <w:rFonts w:ascii="Arial" w:hAnsi="Arial" w:cs="Arial"/>
          <w:lang w:eastAsia="ja-JP"/>
        </w:rPr>
        <w:tab/>
        <w:t>Qualcomm Incorporated</w:t>
      </w:r>
    </w:p>
    <w:p w14:paraId="5F0B8739"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R4-2418246</w:t>
      </w:r>
      <w:r w:rsidRPr="00F216CB">
        <w:rPr>
          <w:rFonts w:ascii="Arial" w:hAnsi="Arial" w:cs="Arial"/>
          <w:lang w:eastAsia="ja-JP"/>
        </w:rPr>
        <w:tab/>
        <w:t>Conditional LTM</w:t>
      </w:r>
      <w:r w:rsidRPr="00F216CB">
        <w:rPr>
          <w:rFonts w:ascii="Arial" w:hAnsi="Arial" w:cs="Arial"/>
          <w:lang w:eastAsia="ja-JP"/>
        </w:rPr>
        <w:tab/>
        <w:t>Qualcomm Incorporated</w:t>
      </w:r>
    </w:p>
    <w:p w14:paraId="584F74DD"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R4-2418285</w:t>
      </w:r>
      <w:r w:rsidRPr="00F216CB">
        <w:rPr>
          <w:rFonts w:ascii="Arial" w:hAnsi="Arial" w:cs="Arial"/>
          <w:lang w:eastAsia="ja-JP"/>
        </w:rPr>
        <w:tab/>
        <w:t>Topic summary for [113][227] NR_Mob_Ph4_Part1</w:t>
      </w:r>
      <w:r w:rsidRPr="00F216CB">
        <w:rPr>
          <w:rFonts w:ascii="Arial" w:hAnsi="Arial" w:cs="Arial"/>
          <w:lang w:eastAsia="ja-JP"/>
        </w:rPr>
        <w:tab/>
        <w:t>Moderator (Apple)</w:t>
      </w:r>
    </w:p>
    <w:p w14:paraId="7B433659"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R4-2418286</w:t>
      </w:r>
      <w:r w:rsidRPr="00F216CB">
        <w:rPr>
          <w:rFonts w:ascii="Arial" w:hAnsi="Arial" w:cs="Arial"/>
          <w:lang w:eastAsia="ja-JP"/>
        </w:rPr>
        <w:tab/>
        <w:t>Topic summary for [113][228] NR_Mob_Ph4_Part2</w:t>
      </w:r>
      <w:r w:rsidRPr="00F216CB">
        <w:rPr>
          <w:rFonts w:ascii="Arial" w:hAnsi="Arial" w:cs="Arial"/>
          <w:lang w:eastAsia="ja-JP"/>
        </w:rPr>
        <w:tab/>
        <w:t>Moderator (China Telecom)</w:t>
      </w:r>
    </w:p>
    <w:p w14:paraId="5C88DC08"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R4-2418442</w:t>
      </w:r>
      <w:r w:rsidRPr="00F216CB">
        <w:rPr>
          <w:rFonts w:ascii="Arial" w:hAnsi="Arial" w:cs="Arial"/>
          <w:lang w:eastAsia="ja-JP"/>
        </w:rPr>
        <w:tab/>
        <w:t>Discussion on inter-CU subsequent LTM</w:t>
      </w:r>
      <w:r w:rsidRPr="00F216CB">
        <w:rPr>
          <w:rFonts w:ascii="Arial" w:hAnsi="Arial" w:cs="Arial"/>
          <w:lang w:eastAsia="ja-JP"/>
        </w:rPr>
        <w:tab/>
        <w:t>CMCC</w:t>
      </w:r>
    </w:p>
    <w:p w14:paraId="096E07BC"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R4-2418443</w:t>
      </w:r>
      <w:r w:rsidRPr="00F216CB">
        <w:rPr>
          <w:rFonts w:ascii="Arial" w:hAnsi="Arial" w:cs="Arial"/>
          <w:lang w:eastAsia="ja-JP"/>
        </w:rPr>
        <w:tab/>
        <w:t>Discussion on event triggered L1 measurement reporting</w:t>
      </w:r>
      <w:r w:rsidRPr="00F216CB">
        <w:rPr>
          <w:rFonts w:ascii="Arial" w:hAnsi="Arial" w:cs="Arial"/>
          <w:lang w:eastAsia="ja-JP"/>
        </w:rPr>
        <w:tab/>
        <w:t>CMCC</w:t>
      </w:r>
    </w:p>
    <w:p w14:paraId="5D2B6F31"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R4-2418444</w:t>
      </w:r>
      <w:r w:rsidRPr="00F216CB">
        <w:rPr>
          <w:rFonts w:ascii="Arial" w:hAnsi="Arial" w:cs="Arial"/>
          <w:lang w:eastAsia="ja-JP"/>
        </w:rPr>
        <w:tab/>
        <w:t>Discussion on CSI-RS based L1 measurement</w:t>
      </w:r>
      <w:r w:rsidRPr="00F216CB">
        <w:rPr>
          <w:rFonts w:ascii="Arial" w:hAnsi="Arial" w:cs="Arial"/>
          <w:lang w:eastAsia="ja-JP"/>
        </w:rPr>
        <w:tab/>
        <w:t>CMCC</w:t>
      </w:r>
    </w:p>
    <w:p w14:paraId="665597F8"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R4-2418445</w:t>
      </w:r>
      <w:r w:rsidRPr="00F216CB">
        <w:rPr>
          <w:rFonts w:ascii="Arial" w:hAnsi="Arial" w:cs="Arial"/>
          <w:lang w:eastAsia="ja-JP"/>
        </w:rPr>
        <w:tab/>
        <w:t>Discussion on conditional intra-CU LTM</w:t>
      </w:r>
      <w:r w:rsidRPr="00F216CB">
        <w:rPr>
          <w:rFonts w:ascii="Arial" w:hAnsi="Arial" w:cs="Arial"/>
          <w:lang w:eastAsia="ja-JP"/>
        </w:rPr>
        <w:tab/>
        <w:t>CMCC</w:t>
      </w:r>
    </w:p>
    <w:p w14:paraId="7CB3F7E1"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R4-2418504</w:t>
      </w:r>
      <w:r w:rsidRPr="00F216CB">
        <w:rPr>
          <w:rFonts w:ascii="Arial" w:hAnsi="Arial" w:cs="Arial"/>
          <w:lang w:eastAsia="ja-JP"/>
        </w:rPr>
        <w:tab/>
        <w:t>Discussion on Event triggered L1 measurement reporting</w:t>
      </w:r>
      <w:r w:rsidRPr="00F216CB">
        <w:rPr>
          <w:rFonts w:ascii="Arial" w:hAnsi="Arial" w:cs="Arial"/>
          <w:lang w:eastAsia="ja-JP"/>
        </w:rPr>
        <w:tab/>
        <w:t xml:space="preserve">ZTE Corporation, </w:t>
      </w:r>
      <w:proofErr w:type="spellStart"/>
      <w:r w:rsidRPr="00F216CB">
        <w:rPr>
          <w:rFonts w:ascii="Arial" w:hAnsi="Arial" w:cs="Arial"/>
          <w:lang w:eastAsia="ja-JP"/>
        </w:rPr>
        <w:t>Sanechips</w:t>
      </w:r>
      <w:proofErr w:type="spellEnd"/>
    </w:p>
    <w:p w14:paraId="1F397D6F"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R4-2418505</w:t>
      </w:r>
      <w:r w:rsidRPr="00F216CB">
        <w:rPr>
          <w:rFonts w:ascii="Arial" w:hAnsi="Arial" w:cs="Arial"/>
          <w:lang w:eastAsia="ja-JP"/>
        </w:rPr>
        <w:tab/>
        <w:t>Discussion on CSI-RS based L1-RSRP measurement</w:t>
      </w:r>
      <w:r w:rsidRPr="00F216CB">
        <w:rPr>
          <w:rFonts w:ascii="Arial" w:hAnsi="Arial" w:cs="Arial"/>
          <w:lang w:eastAsia="ja-JP"/>
        </w:rPr>
        <w:tab/>
        <w:t xml:space="preserve">ZTE Corporation, </w:t>
      </w:r>
      <w:proofErr w:type="spellStart"/>
      <w:r w:rsidRPr="00F216CB">
        <w:rPr>
          <w:rFonts w:ascii="Arial" w:hAnsi="Arial" w:cs="Arial"/>
          <w:lang w:eastAsia="ja-JP"/>
        </w:rPr>
        <w:t>Sanechips</w:t>
      </w:r>
      <w:proofErr w:type="spellEnd"/>
    </w:p>
    <w:p w14:paraId="7B8DC730"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R4-2418506</w:t>
      </w:r>
      <w:r w:rsidRPr="00F216CB">
        <w:rPr>
          <w:rFonts w:ascii="Arial" w:hAnsi="Arial" w:cs="Arial"/>
          <w:lang w:eastAsia="ja-JP"/>
        </w:rPr>
        <w:tab/>
        <w:t>Discussion on Conditional Intra-CU LTM</w:t>
      </w:r>
      <w:r w:rsidRPr="00F216CB">
        <w:rPr>
          <w:rFonts w:ascii="Arial" w:hAnsi="Arial" w:cs="Arial"/>
          <w:lang w:eastAsia="ja-JP"/>
        </w:rPr>
        <w:tab/>
        <w:t xml:space="preserve">ZTE Corporation, </w:t>
      </w:r>
      <w:proofErr w:type="spellStart"/>
      <w:r w:rsidRPr="00F216CB">
        <w:rPr>
          <w:rFonts w:ascii="Arial" w:hAnsi="Arial" w:cs="Arial"/>
          <w:lang w:eastAsia="ja-JP"/>
        </w:rPr>
        <w:t>Sanechips</w:t>
      </w:r>
      <w:proofErr w:type="spellEnd"/>
    </w:p>
    <w:p w14:paraId="091F81AA"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R4-2418582</w:t>
      </w:r>
      <w:r w:rsidRPr="00F216CB">
        <w:rPr>
          <w:rFonts w:ascii="Arial" w:hAnsi="Arial" w:cs="Arial"/>
          <w:lang w:eastAsia="ja-JP"/>
        </w:rPr>
        <w:tab/>
        <w:t>on CSI-RS based L1 measurement</w:t>
      </w:r>
      <w:r w:rsidRPr="00F216CB">
        <w:rPr>
          <w:rFonts w:ascii="Arial" w:hAnsi="Arial" w:cs="Arial"/>
          <w:lang w:eastAsia="ja-JP"/>
        </w:rPr>
        <w:tab/>
        <w:t>Apple</w:t>
      </w:r>
    </w:p>
    <w:p w14:paraId="18BE0896"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R4-2418587</w:t>
      </w:r>
      <w:r w:rsidRPr="00F216CB">
        <w:rPr>
          <w:rFonts w:ascii="Arial" w:hAnsi="Arial" w:cs="Arial"/>
          <w:lang w:eastAsia="ja-JP"/>
        </w:rPr>
        <w:tab/>
        <w:t>Discussion on event triggered L1 measurement reporting</w:t>
      </w:r>
      <w:r w:rsidRPr="00F216CB">
        <w:rPr>
          <w:rFonts w:ascii="Arial" w:hAnsi="Arial" w:cs="Arial"/>
          <w:lang w:eastAsia="ja-JP"/>
        </w:rPr>
        <w:tab/>
        <w:t>Apple</w:t>
      </w:r>
    </w:p>
    <w:p w14:paraId="4D5C3450"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R4-2418588</w:t>
      </w:r>
      <w:r w:rsidRPr="00F216CB">
        <w:rPr>
          <w:rFonts w:ascii="Arial" w:hAnsi="Arial" w:cs="Arial"/>
          <w:lang w:eastAsia="ja-JP"/>
        </w:rPr>
        <w:tab/>
        <w:t>Discussion on conditional Intra-CU LTM</w:t>
      </w:r>
      <w:r w:rsidRPr="00F216CB">
        <w:rPr>
          <w:rFonts w:ascii="Arial" w:hAnsi="Arial" w:cs="Arial"/>
          <w:lang w:eastAsia="ja-JP"/>
        </w:rPr>
        <w:tab/>
        <w:t>Apple</w:t>
      </w:r>
    </w:p>
    <w:p w14:paraId="654FC863"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R4-2418670</w:t>
      </w:r>
      <w:r w:rsidRPr="00F216CB">
        <w:rPr>
          <w:rFonts w:ascii="Arial" w:hAnsi="Arial" w:cs="Arial"/>
          <w:lang w:eastAsia="ja-JP"/>
        </w:rPr>
        <w:tab/>
        <w:t>Discussion on Event triggered L1 measurement reporting</w:t>
      </w:r>
      <w:r w:rsidRPr="00F216CB">
        <w:rPr>
          <w:rFonts w:ascii="Arial" w:hAnsi="Arial" w:cs="Arial"/>
          <w:lang w:eastAsia="ja-JP"/>
        </w:rPr>
        <w:tab/>
        <w:t xml:space="preserve">Huawei, </w:t>
      </w:r>
      <w:proofErr w:type="spellStart"/>
      <w:r w:rsidRPr="00F216CB">
        <w:rPr>
          <w:rFonts w:ascii="Arial" w:hAnsi="Arial" w:cs="Arial"/>
          <w:lang w:eastAsia="ja-JP"/>
        </w:rPr>
        <w:t>HiSilicon</w:t>
      </w:r>
      <w:proofErr w:type="spellEnd"/>
    </w:p>
    <w:p w14:paraId="40C76A50"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R4-2418671</w:t>
      </w:r>
      <w:r w:rsidRPr="00F216CB">
        <w:rPr>
          <w:rFonts w:ascii="Arial" w:hAnsi="Arial" w:cs="Arial"/>
          <w:lang w:eastAsia="ja-JP"/>
        </w:rPr>
        <w:tab/>
        <w:t>Discussion on CSI-RS based L1 measurement</w:t>
      </w:r>
      <w:r w:rsidRPr="00F216CB">
        <w:rPr>
          <w:rFonts w:ascii="Arial" w:hAnsi="Arial" w:cs="Arial"/>
          <w:lang w:eastAsia="ja-JP"/>
        </w:rPr>
        <w:tab/>
        <w:t xml:space="preserve">Huawei, </w:t>
      </w:r>
      <w:proofErr w:type="spellStart"/>
      <w:r w:rsidRPr="00F216CB">
        <w:rPr>
          <w:rFonts w:ascii="Arial" w:hAnsi="Arial" w:cs="Arial"/>
          <w:lang w:eastAsia="ja-JP"/>
        </w:rPr>
        <w:t>HiSilicon</w:t>
      </w:r>
      <w:proofErr w:type="spellEnd"/>
    </w:p>
    <w:p w14:paraId="3D464B91"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R4-2418672</w:t>
      </w:r>
      <w:r w:rsidRPr="00F216CB">
        <w:rPr>
          <w:rFonts w:ascii="Arial" w:hAnsi="Arial" w:cs="Arial"/>
          <w:lang w:eastAsia="ja-JP"/>
        </w:rPr>
        <w:tab/>
        <w:t>Discussion on conditional Intra-CU LTM</w:t>
      </w:r>
      <w:r w:rsidRPr="00F216CB">
        <w:rPr>
          <w:rFonts w:ascii="Arial" w:hAnsi="Arial" w:cs="Arial"/>
          <w:lang w:eastAsia="ja-JP"/>
        </w:rPr>
        <w:tab/>
        <w:t xml:space="preserve">Huawei, </w:t>
      </w:r>
      <w:proofErr w:type="spellStart"/>
      <w:r w:rsidRPr="00F216CB">
        <w:rPr>
          <w:rFonts w:ascii="Arial" w:hAnsi="Arial" w:cs="Arial"/>
          <w:lang w:eastAsia="ja-JP"/>
        </w:rPr>
        <w:t>HiSilicon</w:t>
      </w:r>
      <w:proofErr w:type="spellEnd"/>
    </w:p>
    <w:p w14:paraId="4CCDBE9C"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R4-2418775</w:t>
      </w:r>
      <w:r w:rsidRPr="00F216CB">
        <w:rPr>
          <w:rFonts w:ascii="Arial" w:hAnsi="Arial" w:cs="Arial"/>
          <w:lang w:eastAsia="ja-JP"/>
        </w:rPr>
        <w:tab/>
        <w:t>On event triggered L1 measurement reporting</w:t>
      </w:r>
      <w:r w:rsidRPr="00F216CB">
        <w:rPr>
          <w:rFonts w:ascii="Arial" w:hAnsi="Arial" w:cs="Arial"/>
          <w:lang w:eastAsia="ja-JP"/>
        </w:rPr>
        <w:tab/>
        <w:t>OPPO</w:t>
      </w:r>
    </w:p>
    <w:p w14:paraId="0C1644B6"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R4-2418776</w:t>
      </w:r>
      <w:r w:rsidRPr="00F216CB">
        <w:rPr>
          <w:rFonts w:ascii="Arial" w:hAnsi="Arial" w:cs="Arial"/>
          <w:lang w:eastAsia="ja-JP"/>
        </w:rPr>
        <w:tab/>
        <w:t>On CSI-RS based L1 measurement</w:t>
      </w:r>
      <w:r w:rsidRPr="00F216CB">
        <w:rPr>
          <w:rFonts w:ascii="Arial" w:hAnsi="Arial" w:cs="Arial"/>
          <w:lang w:eastAsia="ja-JP"/>
        </w:rPr>
        <w:tab/>
        <w:t>OPPO</w:t>
      </w:r>
    </w:p>
    <w:p w14:paraId="4D56AC05"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R4-2418859</w:t>
      </w:r>
      <w:r w:rsidRPr="00F216CB">
        <w:rPr>
          <w:rFonts w:ascii="Arial" w:hAnsi="Arial" w:cs="Arial"/>
          <w:lang w:eastAsia="ja-JP"/>
        </w:rPr>
        <w:tab/>
        <w:t>RRM Core requirements on event triggered L1 measurement reporting for LTM</w:t>
      </w:r>
      <w:r w:rsidRPr="00F216CB">
        <w:rPr>
          <w:rFonts w:ascii="Arial" w:hAnsi="Arial" w:cs="Arial"/>
          <w:lang w:eastAsia="ja-JP"/>
        </w:rPr>
        <w:tab/>
        <w:t>China Telecom</w:t>
      </w:r>
    </w:p>
    <w:p w14:paraId="1112149C"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R4-2418860</w:t>
      </w:r>
      <w:r w:rsidRPr="00F216CB">
        <w:rPr>
          <w:rFonts w:ascii="Arial" w:hAnsi="Arial" w:cs="Arial"/>
          <w:lang w:eastAsia="ja-JP"/>
        </w:rPr>
        <w:tab/>
        <w:t>RRM Core requirements on CSI-RS based L1 measurement for LTM</w:t>
      </w:r>
      <w:r w:rsidRPr="00F216CB">
        <w:rPr>
          <w:rFonts w:ascii="Arial" w:hAnsi="Arial" w:cs="Arial"/>
          <w:lang w:eastAsia="ja-JP"/>
        </w:rPr>
        <w:tab/>
        <w:t>China Telecom</w:t>
      </w:r>
    </w:p>
    <w:p w14:paraId="7DAD6183"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R4-2418861</w:t>
      </w:r>
      <w:r w:rsidRPr="00F216CB">
        <w:rPr>
          <w:rFonts w:ascii="Arial" w:hAnsi="Arial" w:cs="Arial"/>
          <w:lang w:eastAsia="ja-JP"/>
        </w:rPr>
        <w:tab/>
        <w:t>RRM Core requirements on conditional Intra-CU LTM</w:t>
      </w:r>
      <w:r w:rsidRPr="00F216CB">
        <w:rPr>
          <w:rFonts w:ascii="Arial" w:hAnsi="Arial" w:cs="Arial"/>
          <w:lang w:eastAsia="ja-JP"/>
        </w:rPr>
        <w:tab/>
        <w:t>China Telecom</w:t>
      </w:r>
    </w:p>
    <w:p w14:paraId="7F82CB4F"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R4-2419088</w:t>
      </w:r>
      <w:r w:rsidRPr="00F216CB">
        <w:rPr>
          <w:rFonts w:ascii="Arial" w:hAnsi="Arial" w:cs="Arial"/>
          <w:lang w:eastAsia="ja-JP"/>
        </w:rPr>
        <w:tab/>
        <w:t>Further discussion on Conditional Intra-CU LTM</w:t>
      </w:r>
      <w:r w:rsidRPr="00F216CB">
        <w:rPr>
          <w:rFonts w:ascii="Arial" w:hAnsi="Arial" w:cs="Arial"/>
          <w:lang w:eastAsia="ja-JP"/>
        </w:rPr>
        <w:tab/>
        <w:t>vivo</w:t>
      </w:r>
    </w:p>
    <w:p w14:paraId="57BE851E"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R4-2419106</w:t>
      </w:r>
      <w:r w:rsidRPr="00F216CB">
        <w:rPr>
          <w:rFonts w:ascii="Arial" w:hAnsi="Arial" w:cs="Arial"/>
          <w:lang w:eastAsia="ja-JP"/>
        </w:rPr>
        <w:tab/>
        <w:t>Discussion on RRM requirements for event-triggered L1-RSRP reporting in R19 LTM</w:t>
      </w:r>
      <w:r w:rsidRPr="00F216CB">
        <w:rPr>
          <w:rFonts w:ascii="Arial" w:hAnsi="Arial" w:cs="Arial"/>
          <w:lang w:eastAsia="ja-JP"/>
        </w:rPr>
        <w:tab/>
        <w:t>vivo</w:t>
      </w:r>
    </w:p>
    <w:p w14:paraId="4305ADA2"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R4-2419107</w:t>
      </w:r>
      <w:r w:rsidRPr="00F216CB">
        <w:rPr>
          <w:rFonts w:ascii="Arial" w:hAnsi="Arial" w:cs="Arial"/>
          <w:lang w:eastAsia="ja-JP"/>
        </w:rPr>
        <w:tab/>
        <w:t>Discussion on RRM requirements for CSI-RS based L1 measurement in R19 LTM</w:t>
      </w:r>
      <w:r w:rsidRPr="00F216CB">
        <w:rPr>
          <w:rFonts w:ascii="Arial" w:hAnsi="Arial" w:cs="Arial"/>
          <w:lang w:eastAsia="ja-JP"/>
        </w:rPr>
        <w:tab/>
        <w:t>vivo</w:t>
      </w:r>
    </w:p>
    <w:p w14:paraId="4BE3029B"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R4-2419298</w:t>
      </w:r>
      <w:r w:rsidRPr="00F216CB">
        <w:rPr>
          <w:rFonts w:ascii="Arial" w:hAnsi="Arial" w:cs="Arial"/>
          <w:lang w:eastAsia="ja-JP"/>
        </w:rPr>
        <w:tab/>
        <w:t>Discussion on event triggered L1 measurement reporting</w:t>
      </w:r>
      <w:r w:rsidRPr="00F216CB">
        <w:rPr>
          <w:rFonts w:ascii="Arial" w:hAnsi="Arial" w:cs="Arial"/>
          <w:lang w:eastAsia="ja-JP"/>
        </w:rPr>
        <w:tab/>
        <w:t>Ericsson</w:t>
      </w:r>
    </w:p>
    <w:p w14:paraId="5EE7DD95"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R4-2419299</w:t>
      </w:r>
      <w:r w:rsidRPr="00F216CB">
        <w:rPr>
          <w:rFonts w:ascii="Arial" w:hAnsi="Arial" w:cs="Arial"/>
          <w:lang w:eastAsia="ja-JP"/>
        </w:rPr>
        <w:tab/>
        <w:t>Discussion on CSI-RS based L1 measurement</w:t>
      </w:r>
      <w:r w:rsidRPr="00F216CB">
        <w:rPr>
          <w:rFonts w:ascii="Arial" w:hAnsi="Arial" w:cs="Arial"/>
          <w:lang w:eastAsia="ja-JP"/>
        </w:rPr>
        <w:tab/>
        <w:t>Ericsson</w:t>
      </w:r>
    </w:p>
    <w:p w14:paraId="002C7ED7"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R4-2419447</w:t>
      </w:r>
      <w:r w:rsidRPr="00F216CB">
        <w:rPr>
          <w:rFonts w:ascii="Arial" w:hAnsi="Arial" w:cs="Arial"/>
          <w:lang w:eastAsia="ja-JP"/>
        </w:rPr>
        <w:tab/>
        <w:t>Discussion for RRM requirement for conditional intra-CU LTM</w:t>
      </w:r>
      <w:r w:rsidRPr="00F216CB">
        <w:rPr>
          <w:rFonts w:ascii="Arial" w:hAnsi="Arial" w:cs="Arial"/>
          <w:lang w:eastAsia="ja-JP"/>
        </w:rPr>
        <w:tab/>
        <w:t>Ericsson</w:t>
      </w:r>
    </w:p>
    <w:p w14:paraId="460AAC30"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R4-2419729</w:t>
      </w:r>
      <w:r w:rsidRPr="00F216CB">
        <w:rPr>
          <w:rFonts w:ascii="Arial" w:hAnsi="Arial" w:cs="Arial"/>
          <w:lang w:eastAsia="ja-JP"/>
        </w:rPr>
        <w:tab/>
        <w:t>Discussion on CSI-RS based L1 measurement</w:t>
      </w:r>
      <w:r w:rsidRPr="00F216CB">
        <w:rPr>
          <w:rFonts w:ascii="Arial" w:hAnsi="Arial" w:cs="Arial"/>
          <w:lang w:eastAsia="ja-JP"/>
        </w:rPr>
        <w:tab/>
        <w:t>Nokia</w:t>
      </w:r>
    </w:p>
    <w:p w14:paraId="227C7C1E"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R4-2420083</w:t>
      </w:r>
      <w:r w:rsidRPr="00F216CB">
        <w:rPr>
          <w:rFonts w:ascii="Arial" w:hAnsi="Arial" w:cs="Arial"/>
          <w:lang w:eastAsia="ja-JP"/>
        </w:rPr>
        <w:tab/>
        <w:t>"Ad-hoc minutes for NR mobility enhancements</w:t>
      </w:r>
      <w:r w:rsidRPr="00F216CB">
        <w:rPr>
          <w:rFonts w:ascii="Arial" w:hAnsi="Arial" w:cs="Arial"/>
          <w:lang w:eastAsia="ja-JP"/>
        </w:rPr>
        <w:tab/>
        <w:t>"</w:t>
      </w:r>
      <w:r w:rsidRPr="00F216CB">
        <w:rPr>
          <w:rFonts w:ascii="Arial" w:hAnsi="Arial" w:cs="Arial"/>
          <w:lang w:eastAsia="ja-JP"/>
        </w:rPr>
        <w:tab/>
        <w:t>Apple</w:t>
      </w:r>
    </w:p>
    <w:p w14:paraId="1CB24220"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R4-2420101</w:t>
      </w:r>
      <w:r w:rsidRPr="00F216CB">
        <w:rPr>
          <w:rFonts w:ascii="Arial" w:hAnsi="Arial" w:cs="Arial"/>
          <w:lang w:eastAsia="ja-JP"/>
        </w:rPr>
        <w:tab/>
        <w:t>WF on RRM requirements for NR_Mob_Ph4_Part1</w:t>
      </w:r>
      <w:r w:rsidRPr="00F216CB">
        <w:rPr>
          <w:rFonts w:ascii="Arial" w:hAnsi="Arial" w:cs="Arial"/>
          <w:lang w:eastAsia="ja-JP"/>
        </w:rPr>
        <w:tab/>
        <w:t>Apple</w:t>
      </w:r>
    </w:p>
    <w:p w14:paraId="7D9F7414" w14:textId="77777777" w:rsidR="00AA4D11" w:rsidRPr="00F216CB" w:rsidRDefault="00AA4D11" w:rsidP="00AA4D11">
      <w:pPr>
        <w:snapToGrid w:val="0"/>
        <w:rPr>
          <w:rFonts w:ascii="Arial" w:hAnsi="Arial" w:cs="Arial"/>
          <w:lang w:eastAsia="ja-JP"/>
        </w:rPr>
      </w:pPr>
      <w:r w:rsidRPr="00F216CB">
        <w:rPr>
          <w:rFonts w:ascii="Arial" w:hAnsi="Arial" w:cs="Arial"/>
          <w:lang w:eastAsia="ja-JP"/>
        </w:rPr>
        <w:t>R4-2420102</w:t>
      </w:r>
      <w:r w:rsidRPr="00F216CB">
        <w:rPr>
          <w:rFonts w:ascii="Arial" w:hAnsi="Arial" w:cs="Arial"/>
          <w:lang w:eastAsia="ja-JP"/>
        </w:rPr>
        <w:tab/>
        <w:t>WF on RRM requirements for NR_Mob_Ph4_Part2</w:t>
      </w:r>
      <w:r w:rsidRPr="00F216CB">
        <w:rPr>
          <w:rFonts w:ascii="Arial" w:hAnsi="Arial" w:cs="Arial"/>
          <w:lang w:eastAsia="ja-JP"/>
        </w:rPr>
        <w:tab/>
        <w:t>China Telecom</w:t>
      </w:r>
    </w:p>
    <w:p w14:paraId="542CDA9F" w14:textId="77777777" w:rsidR="00613E0E" w:rsidRPr="003E3A1A" w:rsidRDefault="00613E0E" w:rsidP="003E3A1A">
      <w:pPr>
        <w:snapToGrid w:val="0"/>
        <w:rPr>
          <w:rFonts w:ascii="Arial" w:hAnsi="Arial" w:cs="Arial"/>
          <w:lang w:eastAsia="ja-JP"/>
        </w:rPr>
      </w:pPr>
    </w:p>
    <w:p w14:paraId="043355DA" w14:textId="77777777" w:rsidR="004F218A" w:rsidRDefault="004F218A" w:rsidP="004F218A">
      <w:pPr>
        <w:tabs>
          <w:tab w:val="left" w:pos="567"/>
        </w:tabs>
        <w:snapToGrid w:val="0"/>
        <w:rPr>
          <w:rFonts w:ascii="Arial" w:hAnsi="Arial" w:cs="Arial"/>
          <w:bCs/>
        </w:rPr>
      </w:pPr>
    </w:p>
    <w:p w14:paraId="4CE78C88" w14:textId="4F7B4D5A"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lastRenderedPageBreak/>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EB2A7A">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F9712" w14:textId="77777777" w:rsidR="002071CC" w:rsidRDefault="002071CC">
      <w:r>
        <w:separator/>
      </w:r>
    </w:p>
  </w:endnote>
  <w:endnote w:type="continuationSeparator" w:id="0">
    <w:p w14:paraId="7B9A33DC" w14:textId="77777777" w:rsidR="002071CC" w:rsidRDefault="0020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altName w:val="Ÿà–¾’©"/>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F7D01" w14:textId="77777777" w:rsidR="002071CC" w:rsidRDefault="002071CC">
      <w:r>
        <w:separator/>
      </w:r>
    </w:p>
  </w:footnote>
  <w:footnote w:type="continuationSeparator" w:id="0">
    <w:p w14:paraId="7AFD7906" w14:textId="77777777" w:rsidR="002071CC" w:rsidRDefault="00207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8B6"/>
    <w:multiLevelType w:val="multilevel"/>
    <w:tmpl w:val="29EE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14D77"/>
    <w:multiLevelType w:val="multilevel"/>
    <w:tmpl w:val="1E727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00ECA"/>
    <w:multiLevelType w:val="multilevel"/>
    <w:tmpl w:val="2C507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97841"/>
    <w:multiLevelType w:val="multilevel"/>
    <w:tmpl w:val="6A581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2B1055"/>
    <w:multiLevelType w:val="multilevel"/>
    <w:tmpl w:val="8A1A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8F0074"/>
    <w:multiLevelType w:val="multilevel"/>
    <w:tmpl w:val="36DAA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F52526"/>
    <w:multiLevelType w:val="multilevel"/>
    <w:tmpl w:val="AC62B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E36AB8"/>
    <w:multiLevelType w:val="multilevel"/>
    <w:tmpl w:val="BD5E3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010B84"/>
    <w:multiLevelType w:val="multilevel"/>
    <w:tmpl w:val="E2A4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7B44E1"/>
    <w:multiLevelType w:val="multilevel"/>
    <w:tmpl w:val="6D3E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871360"/>
    <w:multiLevelType w:val="multilevel"/>
    <w:tmpl w:val="FA6A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FC1C93"/>
    <w:multiLevelType w:val="multilevel"/>
    <w:tmpl w:val="D28C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0C095E35"/>
    <w:multiLevelType w:val="multilevel"/>
    <w:tmpl w:val="E6248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F932B25"/>
    <w:multiLevelType w:val="multilevel"/>
    <w:tmpl w:val="C7964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2B70B6"/>
    <w:multiLevelType w:val="multilevel"/>
    <w:tmpl w:val="ABA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E31643"/>
    <w:multiLevelType w:val="multilevel"/>
    <w:tmpl w:val="70A6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4C3338"/>
    <w:multiLevelType w:val="multilevel"/>
    <w:tmpl w:val="573AC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A16B40"/>
    <w:multiLevelType w:val="multilevel"/>
    <w:tmpl w:val="76D8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BA3376"/>
    <w:multiLevelType w:val="multilevel"/>
    <w:tmpl w:val="C166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174A29C0"/>
    <w:multiLevelType w:val="multilevel"/>
    <w:tmpl w:val="A668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82D1C10"/>
    <w:multiLevelType w:val="multilevel"/>
    <w:tmpl w:val="8C0AD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82688D"/>
    <w:multiLevelType w:val="multilevel"/>
    <w:tmpl w:val="6E4A6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A8A5EED"/>
    <w:multiLevelType w:val="multilevel"/>
    <w:tmpl w:val="E7BEF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DC1038"/>
    <w:multiLevelType w:val="multilevel"/>
    <w:tmpl w:val="DCF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6F2590"/>
    <w:multiLevelType w:val="multilevel"/>
    <w:tmpl w:val="904C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EC3446"/>
    <w:multiLevelType w:val="multilevel"/>
    <w:tmpl w:val="4DB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D3365EA"/>
    <w:multiLevelType w:val="multilevel"/>
    <w:tmpl w:val="32C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F74563E"/>
    <w:multiLevelType w:val="multilevel"/>
    <w:tmpl w:val="929C0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3D022DC"/>
    <w:multiLevelType w:val="multilevel"/>
    <w:tmpl w:val="16DA0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60A74F0"/>
    <w:multiLevelType w:val="multilevel"/>
    <w:tmpl w:val="CF660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66655DE"/>
    <w:multiLevelType w:val="multilevel"/>
    <w:tmpl w:val="CA68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0" w15:restartNumberingAfterBreak="0">
    <w:nsid w:val="2764725D"/>
    <w:multiLevelType w:val="multilevel"/>
    <w:tmpl w:val="6E9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9B76E1"/>
    <w:multiLevelType w:val="multilevel"/>
    <w:tmpl w:val="E0C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CCC4931"/>
    <w:multiLevelType w:val="multilevel"/>
    <w:tmpl w:val="279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7B40D6"/>
    <w:multiLevelType w:val="multilevel"/>
    <w:tmpl w:val="1FDED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F8543F0"/>
    <w:multiLevelType w:val="multilevel"/>
    <w:tmpl w:val="44CEE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FEB04E7"/>
    <w:multiLevelType w:val="multilevel"/>
    <w:tmpl w:val="6634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11540D4"/>
    <w:multiLevelType w:val="multilevel"/>
    <w:tmpl w:val="7C8C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2FF1E44"/>
    <w:multiLevelType w:val="multilevel"/>
    <w:tmpl w:val="ABC6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442071E"/>
    <w:multiLevelType w:val="multilevel"/>
    <w:tmpl w:val="5212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2"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5B10055"/>
    <w:multiLevelType w:val="multilevel"/>
    <w:tmpl w:val="D9A4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B0C085C"/>
    <w:multiLevelType w:val="multilevel"/>
    <w:tmpl w:val="A05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B4632AB"/>
    <w:multiLevelType w:val="hybridMultilevel"/>
    <w:tmpl w:val="CD7EF49C"/>
    <w:lvl w:ilvl="0" w:tplc="CBBC5F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15:restartNumberingAfterBreak="0">
    <w:nsid w:val="3B501AE5"/>
    <w:multiLevelType w:val="multilevel"/>
    <w:tmpl w:val="FE70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3C94418B"/>
    <w:multiLevelType w:val="multilevel"/>
    <w:tmpl w:val="7CE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684E84"/>
    <w:multiLevelType w:val="hybridMultilevel"/>
    <w:tmpl w:val="C04CD7AC"/>
    <w:lvl w:ilvl="0" w:tplc="A704DE8E">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3E9231E4"/>
    <w:multiLevelType w:val="multilevel"/>
    <w:tmpl w:val="4412F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5A34292"/>
    <w:multiLevelType w:val="multilevel"/>
    <w:tmpl w:val="50740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2F564B"/>
    <w:multiLevelType w:val="multilevel"/>
    <w:tmpl w:val="ACA4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9481CA6"/>
    <w:multiLevelType w:val="multilevel"/>
    <w:tmpl w:val="8A3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AFD0876"/>
    <w:multiLevelType w:val="multilevel"/>
    <w:tmpl w:val="B1660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B14738C"/>
    <w:multiLevelType w:val="hybridMultilevel"/>
    <w:tmpl w:val="BBAC2F6E"/>
    <w:lvl w:ilvl="0" w:tplc="FFFFFFFF">
      <w:start w:val="1"/>
      <w:numFmt w:val="bullet"/>
      <w:lvlText w:val=""/>
      <w:lvlJc w:val="left"/>
      <w:pPr>
        <w:ind w:left="440" w:hanging="440"/>
      </w:pPr>
      <w:rPr>
        <w:rFonts w:ascii="Wingdings" w:hAnsi="Wingdings" w:hint="default"/>
      </w:rPr>
    </w:lvl>
    <w:lvl w:ilvl="1" w:tplc="0409000F">
      <w:start w:val="1"/>
      <w:numFmt w:val="decimal"/>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3F010F"/>
    <w:multiLevelType w:val="multilevel"/>
    <w:tmpl w:val="88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C1756DD"/>
    <w:multiLevelType w:val="multilevel"/>
    <w:tmpl w:val="30C44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FCE5B39"/>
    <w:multiLevelType w:val="multilevel"/>
    <w:tmpl w:val="EA64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FDE4F99"/>
    <w:multiLevelType w:val="multilevel"/>
    <w:tmpl w:val="EADEF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04D7222"/>
    <w:multiLevelType w:val="multilevel"/>
    <w:tmpl w:val="7FC2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30C4522"/>
    <w:multiLevelType w:val="multilevel"/>
    <w:tmpl w:val="C8A04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558F0D18"/>
    <w:multiLevelType w:val="multilevel"/>
    <w:tmpl w:val="E64A3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95E4353"/>
    <w:multiLevelType w:val="multilevel"/>
    <w:tmpl w:val="2EAE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1"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2"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BCF6631"/>
    <w:multiLevelType w:val="multilevel"/>
    <w:tmpl w:val="79588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CF202EB"/>
    <w:multiLevelType w:val="multilevel"/>
    <w:tmpl w:val="4100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AA6437"/>
    <w:multiLevelType w:val="multilevel"/>
    <w:tmpl w:val="B3BE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F57510A"/>
    <w:multiLevelType w:val="multilevel"/>
    <w:tmpl w:val="5C2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252297B"/>
    <w:multiLevelType w:val="multilevel"/>
    <w:tmpl w:val="3D2E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9" w15:restartNumberingAfterBreak="0">
    <w:nsid w:val="660763A8"/>
    <w:multiLevelType w:val="multilevel"/>
    <w:tmpl w:val="CC5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37725E"/>
    <w:multiLevelType w:val="multilevel"/>
    <w:tmpl w:val="99F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7E46241"/>
    <w:multiLevelType w:val="multilevel"/>
    <w:tmpl w:val="30A6C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82F2C43"/>
    <w:multiLevelType w:val="multilevel"/>
    <w:tmpl w:val="920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9BF04F8"/>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4" w15:restartNumberingAfterBreak="0">
    <w:nsid w:val="6BA03444"/>
    <w:multiLevelType w:val="multilevel"/>
    <w:tmpl w:val="A802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CA825ED"/>
    <w:multiLevelType w:val="multilevel"/>
    <w:tmpl w:val="8166A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CE5501B"/>
    <w:multiLevelType w:val="multilevel"/>
    <w:tmpl w:val="C1D0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D4B26ED"/>
    <w:multiLevelType w:val="multilevel"/>
    <w:tmpl w:val="25A0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D5D5310"/>
    <w:multiLevelType w:val="multilevel"/>
    <w:tmpl w:val="96EA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E591750"/>
    <w:multiLevelType w:val="hybridMultilevel"/>
    <w:tmpl w:val="4AA0395E"/>
    <w:lvl w:ilvl="0" w:tplc="7384113C">
      <w:start w:val="1"/>
      <w:numFmt w:val="decimal"/>
      <w:lvlText w:val="[%1]"/>
      <w:lvlJc w:val="left"/>
      <w:pPr>
        <w:ind w:left="440" w:hanging="440"/>
      </w:pPr>
      <w:rPr>
        <w:rFonts w:ascii="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0" w15:restartNumberingAfterBreak="0">
    <w:nsid w:val="6E9B04A3"/>
    <w:multiLevelType w:val="multilevel"/>
    <w:tmpl w:val="001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0DB5DB8"/>
    <w:multiLevelType w:val="multilevel"/>
    <w:tmpl w:val="2AA4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1232818"/>
    <w:multiLevelType w:val="multilevel"/>
    <w:tmpl w:val="B48E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1422E65"/>
    <w:multiLevelType w:val="multilevel"/>
    <w:tmpl w:val="0EE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2C71FF5"/>
    <w:multiLevelType w:val="multilevel"/>
    <w:tmpl w:val="78745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35B2C79"/>
    <w:multiLevelType w:val="multilevel"/>
    <w:tmpl w:val="911C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3A37CA4"/>
    <w:multiLevelType w:val="multilevel"/>
    <w:tmpl w:val="E1F0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0C0128"/>
    <w:multiLevelType w:val="multilevel"/>
    <w:tmpl w:val="F054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61A2439"/>
    <w:multiLevelType w:val="multilevel"/>
    <w:tmpl w:val="C8226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71E1CD2"/>
    <w:multiLevelType w:val="multilevel"/>
    <w:tmpl w:val="C670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73F0A54"/>
    <w:multiLevelType w:val="multilevel"/>
    <w:tmpl w:val="EBC2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8C564C4"/>
    <w:multiLevelType w:val="hybridMultilevel"/>
    <w:tmpl w:val="64988460"/>
    <w:lvl w:ilvl="0" w:tplc="FFFFFFFF">
      <w:start w:val="1"/>
      <w:numFmt w:val="bullet"/>
      <w:lvlText w:val=""/>
      <w:lvlJc w:val="left"/>
      <w:pPr>
        <w:ind w:left="440" w:hanging="440"/>
      </w:pPr>
      <w:rPr>
        <w:rFonts w:ascii="Wingdings" w:hAnsi="Wingdings"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5" w15:restartNumberingAfterBreak="0">
    <w:nsid w:val="78D12C1F"/>
    <w:multiLevelType w:val="multilevel"/>
    <w:tmpl w:val="BD0E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9A173FB"/>
    <w:multiLevelType w:val="multilevel"/>
    <w:tmpl w:val="4A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37781077">
    <w:abstractNumId w:val="52"/>
  </w:num>
  <w:num w:numId="2" w16cid:durableId="856042082">
    <w:abstractNumId w:val="15"/>
  </w:num>
  <w:num w:numId="3" w16cid:durableId="384375741">
    <w:abstractNumId w:val="113"/>
  </w:num>
  <w:num w:numId="4" w16cid:durableId="1418945037">
    <w:abstractNumId w:val="88"/>
  </w:num>
  <w:num w:numId="5" w16cid:durableId="441464764">
    <w:abstractNumId w:val="51"/>
  </w:num>
  <w:num w:numId="6" w16cid:durableId="1707562826">
    <w:abstractNumId w:val="117"/>
  </w:num>
  <w:num w:numId="7" w16cid:durableId="352070540">
    <w:abstractNumId w:val="27"/>
  </w:num>
  <w:num w:numId="8" w16cid:durableId="128017323">
    <w:abstractNumId w:val="47"/>
  </w:num>
  <w:num w:numId="9" w16cid:durableId="1184369253">
    <w:abstractNumId w:val="81"/>
  </w:num>
  <w:num w:numId="10" w16cid:durableId="2097238589">
    <w:abstractNumId w:val="118"/>
  </w:num>
  <w:num w:numId="11" w16cid:durableId="1099914779">
    <w:abstractNumId w:val="82"/>
  </w:num>
  <w:num w:numId="12" w16cid:durableId="2023123451">
    <w:abstractNumId w:val="72"/>
  </w:num>
  <w:num w:numId="13" w16cid:durableId="672223042">
    <w:abstractNumId w:val="112"/>
  </w:num>
  <w:num w:numId="14" w16cid:durableId="163281240">
    <w:abstractNumId w:val="36"/>
  </w:num>
  <w:num w:numId="15" w16cid:durableId="464544331">
    <w:abstractNumId w:val="64"/>
  </w:num>
  <w:num w:numId="16" w16cid:durableId="279848822">
    <w:abstractNumId w:val="34"/>
  </w:num>
  <w:num w:numId="17" w16cid:durableId="1793212726">
    <w:abstractNumId w:val="61"/>
  </w:num>
  <w:num w:numId="18" w16cid:durableId="1628504465">
    <w:abstractNumId w:val="39"/>
  </w:num>
  <w:num w:numId="19" w16cid:durableId="994184242">
    <w:abstractNumId w:val="62"/>
  </w:num>
  <w:num w:numId="20" w16cid:durableId="513151325">
    <w:abstractNumId w:val="99"/>
  </w:num>
  <w:num w:numId="21" w16cid:durableId="120804656">
    <w:abstractNumId w:val="69"/>
  </w:num>
  <w:num w:numId="22" w16cid:durableId="1966230423">
    <w:abstractNumId w:val="114"/>
  </w:num>
  <w:num w:numId="23" w16cid:durableId="1804809007">
    <w:abstractNumId w:val="80"/>
  </w:num>
  <w:num w:numId="24" w16cid:durableId="509881499">
    <w:abstractNumId w:val="77"/>
  </w:num>
  <w:num w:numId="25" w16cid:durableId="243105115">
    <w:abstractNumId w:val="13"/>
  </w:num>
  <w:num w:numId="26" w16cid:durableId="294066299">
    <w:abstractNumId w:val="65"/>
  </w:num>
  <w:num w:numId="27" w16cid:durableId="1567648578">
    <w:abstractNumId w:val="7"/>
  </w:num>
  <w:num w:numId="28" w16cid:durableId="160053062">
    <w:abstractNumId w:val="54"/>
  </w:num>
  <w:num w:numId="29" w16cid:durableId="408305354">
    <w:abstractNumId w:val="55"/>
  </w:num>
  <w:num w:numId="30" w16cid:durableId="1745689353">
    <w:abstractNumId w:val="43"/>
  </w:num>
  <w:num w:numId="31" w16cid:durableId="1827168808">
    <w:abstractNumId w:val="105"/>
  </w:num>
  <w:num w:numId="32" w16cid:durableId="523399021">
    <w:abstractNumId w:val="12"/>
  </w:num>
  <w:num w:numId="33" w16cid:durableId="1949317225">
    <w:abstractNumId w:val="91"/>
  </w:num>
  <w:num w:numId="34" w16cid:durableId="340275198">
    <w:abstractNumId w:val="35"/>
  </w:num>
  <w:num w:numId="35" w16cid:durableId="606818152">
    <w:abstractNumId w:val="95"/>
  </w:num>
  <w:num w:numId="36" w16cid:durableId="639115172">
    <w:abstractNumId w:val="5"/>
  </w:num>
  <w:num w:numId="37" w16cid:durableId="1027606930">
    <w:abstractNumId w:val="6"/>
  </w:num>
  <w:num w:numId="38" w16cid:durableId="292177398">
    <w:abstractNumId w:val="45"/>
  </w:num>
  <w:num w:numId="39" w16cid:durableId="1806774348">
    <w:abstractNumId w:val="83"/>
  </w:num>
  <w:num w:numId="40" w16cid:durableId="1573615205">
    <w:abstractNumId w:val="14"/>
  </w:num>
  <w:num w:numId="41" w16cid:durableId="2035575211">
    <w:abstractNumId w:val="48"/>
  </w:num>
  <w:num w:numId="42" w16cid:durableId="1677029487">
    <w:abstractNumId w:val="107"/>
  </w:num>
  <w:num w:numId="43" w16cid:durableId="1255896658">
    <w:abstractNumId w:val="79"/>
  </w:num>
  <w:num w:numId="44" w16cid:durableId="1979871627">
    <w:abstractNumId w:val="98"/>
  </w:num>
  <w:num w:numId="45" w16cid:durableId="1892186324">
    <w:abstractNumId w:val="37"/>
  </w:num>
  <w:num w:numId="46" w16cid:durableId="2023587464">
    <w:abstractNumId w:val="49"/>
  </w:num>
  <w:num w:numId="47" w16cid:durableId="1086877811">
    <w:abstractNumId w:val="24"/>
  </w:num>
  <w:num w:numId="48" w16cid:durableId="730424912">
    <w:abstractNumId w:val="68"/>
  </w:num>
  <w:num w:numId="49" w16cid:durableId="1022047784">
    <w:abstractNumId w:val="33"/>
  </w:num>
  <w:num w:numId="50" w16cid:durableId="1150246648">
    <w:abstractNumId w:val="8"/>
  </w:num>
  <w:num w:numId="51" w16cid:durableId="1517890167">
    <w:abstractNumId w:val="76"/>
  </w:num>
  <w:num w:numId="52" w16cid:durableId="1046566076">
    <w:abstractNumId w:val="30"/>
  </w:num>
  <w:num w:numId="53" w16cid:durableId="703408030">
    <w:abstractNumId w:val="50"/>
  </w:num>
  <w:num w:numId="54" w16cid:durableId="140079871">
    <w:abstractNumId w:val="3"/>
  </w:num>
  <w:num w:numId="55" w16cid:durableId="1678774072">
    <w:abstractNumId w:val="40"/>
  </w:num>
  <w:num w:numId="56" w16cid:durableId="1743793743">
    <w:abstractNumId w:val="20"/>
  </w:num>
  <w:num w:numId="57" w16cid:durableId="898397624">
    <w:abstractNumId w:val="66"/>
  </w:num>
  <w:num w:numId="58" w16cid:durableId="413165920">
    <w:abstractNumId w:val="9"/>
  </w:num>
  <w:num w:numId="59" w16cid:durableId="676229052">
    <w:abstractNumId w:val="108"/>
  </w:num>
  <w:num w:numId="60" w16cid:durableId="715155336">
    <w:abstractNumId w:val="84"/>
  </w:num>
  <w:num w:numId="61" w16cid:durableId="778185112">
    <w:abstractNumId w:val="16"/>
  </w:num>
  <w:num w:numId="62" w16cid:durableId="55397540">
    <w:abstractNumId w:val="103"/>
  </w:num>
  <w:num w:numId="63" w16cid:durableId="421075661">
    <w:abstractNumId w:val="53"/>
  </w:num>
  <w:num w:numId="64" w16cid:durableId="1815488281">
    <w:abstractNumId w:val="74"/>
  </w:num>
  <w:num w:numId="65" w16cid:durableId="15162816">
    <w:abstractNumId w:val="25"/>
  </w:num>
  <w:num w:numId="66" w16cid:durableId="583103350">
    <w:abstractNumId w:val="19"/>
  </w:num>
  <w:num w:numId="67" w16cid:durableId="1590918954">
    <w:abstractNumId w:val="26"/>
  </w:num>
  <w:num w:numId="68" w16cid:durableId="384721497">
    <w:abstractNumId w:val="42"/>
  </w:num>
  <w:num w:numId="69" w16cid:durableId="1898739942">
    <w:abstractNumId w:val="21"/>
  </w:num>
  <w:num w:numId="70" w16cid:durableId="1491750878">
    <w:abstractNumId w:val="106"/>
  </w:num>
  <w:num w:numId="71" w16cid:durableId="1141272069">
    <w:abstractNumId w:val="109"/>
  </w:num>
  <w:num w:numId="72" w16cid:durableId="542981226">
    <w:abstractNumId w:val="38"/>
  </w:num>
  <w:num w:numId="73" w16cid:durableId="295334523">
    <w:abstractNumId w:val="28"/>
  </w:num>
  <w:num w:numId="74" w16cid:durableId="698042196">
    <w:abstractNumId w:val="63"/>
  </w:num>
  <w:num w:numId="75" w16cid:durableId="2142459378">
    <w:abstractNumId w:val="100"/>
  </w:num>
  <w:num w:numId="76" w16cid:durableId="1199008881">
    <w:abstractNumId w:val="10"/>
  </w:num>
  <w:num w:numId="77" w16cid:durableId="1815945311">
    <w:abstractNumId w:val="56"/>
  </w:num>
  <w:num w:numId="78" w16cid:durableId="1681662739">
    <w:abstractNumId w:val="32"/>
  </w:num>
  <w:num w:numId="79" w16cid:durableId="2030180351">
    <w:abstractNumId w:val="111"/>
  </w:num>
  <w:num w:numId="80" w16cid:durableId="374044357">
    <w:abstractNumId w:val="110"/>
  </w:num>
  <w:num w:numId="81" w16cid:durableId="916397577">
    <w:abstractNumId w:val="46"/>
  </w:num>
  <w:num w:numId="82" w16cid:durableId="75128764">
    <w:abstractNumId w:val="94"/>
  </w:num>
  <w:num w:numId="83" w16cid:durableId="750272771">
    <w:abstractNumId w:val="90"/>
  </w:num>
  <w:num w:numId="84" w16cid:durableId="1208486830">
    <w:abstractNumId w:val="11"/>
  </w:num>
  <w:num w:numId="85" w16cid:durableId="823661143">
    <w:abstractNumId w:val="78"/>
  </w:num>
  <w:num w:numId="86" w16cid:durableId="551505147">
    <w:abstractNumId w:val="44"/>
  </w:num>
  <w:num w:numId="87" w16cid:durableId="1395201314">
    <w:abstractNumId w:val="4"/>
  </w:num>
  <w:num w:numId="88" w16cid:durableId="1958482688">
    <w:abstractNumId w:val="104"/>
  </w:num>
  <w:num w:numId="89" w16cid:durableId="1753504179">
    <w:abstractNumId w:val="29"/>
  </w:num>
  <w:num w:numId="90" w16cid:durableId="1764765708">
    <w:abstractNumId w:val="1"/>
  </w:num>
  <w:num w:numId="91" w16cid:durableId="1949117220">
    <w:abstractNumId w:val="116"/>
  </w:num>
  <w:num w:numId="92" w16cid:durableId="829566104">
    <w:abstractNumId w:val="71"/>
  </w:num>
  <w:num w:numId="93" w16cid:durableId="1172835404">
    <w:abstractNumId w:val="2"/>
  </w:num>
  <w:num w:numId="94" w16cid:durableId="1960144702">
    <w:abstractNumId w:val="89"/>
  </w:num>
  <w:num w:numId="95" w16cid:durableId="913776864">
    <w:abstractNumId w:val="102"/>
  </w:num>
  <w:num w:numId="96" w16cid:durableId="920674144">
    <w:abstractNumId w:val="96"/>
  </w:num>
  <w:num w:numId="97" w16cid:durableId="141435588">
    <w:abstractNumId w:val="60"/>
  </w:num>
  <w:num w:numId="98" w16cid:durableId="1487356318">
    <w:abstractNumId w:val="86"/>
  </w:num>
  <w:num w:numId="99" w16cid:durableId="2058235957">
    <w:abstractNumId w:val="70"/>
  </w:num>
  <w:num w:numId="100" w16cid:durableId="731316618">
    <w:abstractNumId w:val="31"/>
  </w:num>
  <w:num w:numId="101" w16cid:durableId="403380317">
    <w:abstractNumId w:val="67"/>
  </w:num>
  <w:num w:numId="102" w16cid:durableId="2016491255">
    <w:abstractNumId w:val="97"/>
  </w:num>
  <w:num w:numId="103" w16cid:durableId="1384062593">
    <w:abstractNumId w:val="92"/>
  </w:num>
  <w:num w:numId="104" w16cid:durableId="1210874796">
    <w:abstractNumId w:val="18"/>
  </w:num>
  <w:num w:numId="105" w16cid:durableId="530387069">
    <w:abstractNumId w:val="41"/>
  </w:num>
  <w:num w:numId="106" w16cid:durableId="1374115467">
    <w:abstractNumId w:val="58"/>
  </w:num>
  <w:num w:numId="107" w16cid:durableId="7950593">
    <w:abstractNumId w:val="87"/>
  </w:num>
  <w:num w:numId="108" w16cid:durableId="330839862">
    <w:abstractNumId w:val="75"/>
  </w:num>
  <w:num w:numId="109" w16cid:durableId="609241435">
    <w:abstractNumId w:val="73"/>
  </w:num>
  <w:num w:numId="110" w16cid:durableId="1433940900">
    <w:abstractNumId w:val="115"/>
  </w:num>
  <w:num w:numId="111" w16cid:durableId="759182165">
    <w:abstractNumId w:val="85"/>
  </w:num>
  <w:num w:numId="112" w16cid:durableId="1126657100">
    <w:abstractNumId w:val="17"/>
  </w:num>
  <w:num w:numId="113" w16cid:durableId="1929535185">
    <w:abstractNumId w:val="0"/>
  </w:num>
  <w:num w:numId="114" w16cid:durableId="264928682">
    <w:abstractNumId w:val="22"/>
  </w:num>
  <w:num w:numId="115" w16cid:durableId="218445279">
    <w:abstractNumId w:val="93"/>
  </w:num>
  <w:num w:numId="116" w16cid:durableId="2094692492">
    <w:abstractNumId w:val="101"/>
  </w:num>
  <w:num w:numId="117" w16cid:durableId="1732390051">
    <w:abstractNumId w:val="23"/>
  </w:num>
  <w:num w:numId="118" w16cid:durableId="747925163">
    <w:abstractNumId w:val="57"/>
  </w:num>
  <w:num w:numId="119" w16cid:durableId="1815639765">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09A9"/>
    <w:rsid w:val="000276C5"/>
    <w:rsid w:val="00030342"/>
    <w:rsid w:val="0003336B"/>
    <w:rsid w:val="0004456C"/>
    <w:rsid w:val="0005259B"/>
    <w:rsid w:val="00053FEE"/>
    <w:rsid w:val="00060AE4"/>
    <w:rsid w:val="000746A7"/>
    <w:rsid w:val="00076CA6"/>
    <w:rsid w:val="000910BB"/>
    <w:rsid w:val="000926AF"/>
    <w:rsid w:val="000A3ED2"/>
    <w:rsid w:val="000C00FA"/>
    <w:rsid w:val="000C51AA"/>
    <w:rsid w:val="000D17BC"/>
    <w:rsid w:val="000D2186"/>
    <w:rsid w:val="000E4F35"/>
    <w:rsid w:val="000E58BD"/>
    <w:rsid w:val="000F6C1C"/>
    <w:rsid w:val="00112663"/>
    <w:rsid w:val="00116F4B"/>
    <w:rsid w:val="001229F4"/>
    <w:rsid w:val="00136BBE"/>
    <w:rsid w:val="00137471"/>
    <w:rsid w:val="00150FD3"/>
    <w:rsid w:val="001535D6"/>
    <w:rsid w:val="00155694"/>
    <w:rsid w:val="00156478"/>
    <w:rsid w:val="00163BF0"/>
    <w:rsid w:val="00174E40"/>
    <w:rsid w:val="00184428"/>
    <w:rsid w:val="00185AB9"/>
    <w:rsid w:val="001A248F"/>
    <w:rsid w:val="001A3B5F"/>
    <w:rsid w:val="001A659D"/>
    <w:rsid w:val="001A6BF4"/>
    <w:rsid w:val="001A7A2F"/>
    <w:rsid w:val="001B08AB"/>
    <w:rsid w:val="001B51AB"/>
    <w:rsid w:val="001B5CA8"/>
    <w:rsid w:val="001B74EE"/>
    <w:rsid w:val="001C4490"/>
    <w:rsid w:val="001D2C1A"/>
    <w:rsid w:val="001D3BA2"/>
    <w:rsid w:val="001D44B7"/>
    <w:rsid w:val="001E0075"/>
    <w:rsid w:val="001E0B95"/>
    <w:rsid w:val="001E4E22"/>
    <w:rsid w:val="001F1B1F"/>
    <w:rsid w:val="001F2A20"/>
    <w:rsid w:val="001F486F"/>
    <w:rsid w:val="002071CC"/>
    <w:rsid w:val="00207DC4"/>
    <w:rsid w:val="0022485E"/>
    <w:rsid w:val="0022650D"/>
    <w:rsid w:val="00243A99"/>
    <w:rsid w:val="00291DC1"/>
    <w:rsid w:val="0029567C"/>
    <w:rsid w:val="002C0B82"/>
    <w:rsid w:val="002E40A6"/>
    <w:rsid w:val="002F3BD2"/>
    <w:rsid w:val="00300ACB"/>
    <w:rsid w:val="00301B7A"/>
    <w:rsid w:val="00306D59"/>
    <w:rsid w:val="003201B0"/>
    <w:rsid w:val="0032503A"/>
    <w:rsid w:val="00325EE1"/>
    <w:rsid w:val="003357C0"/>
    <w:rsid w:val="00341495"/>
    <w:rsid w:val="00341860"/>
    <w:rsid w:val="00344D60"/>
    <w:rsid w:val="00346477"/>
    <w:rsid w:val="00347CB0"/>
    <w:rsid w:val="0036248C"/>
    <w:rsid w:val="003666A8"/>
    <w:rsid w:val="00367401"/>
    <w:rsid w:val="00375678"/>
    <w:rsid w:val="0039390A"/>
    <w:rsid w:val="00394AB0"/>
    <w:rsid w:val="00396252"/>
    <w:rsid w:val="003A4B47"/>
    <w:rsid w:val="003A6664"/>
    <w:rsid w:val="003B0BF5"/>
    <w:rsid w:val="003B24AF"/>
    <w:rsid w:val="003B7182"/>
    <w:rsid w:val="003C2087"/>
    <w:rsid w:val="003C70E1"/>
    <w:rsid w:val="003D5036"/>
    <w:rsid w:val="003D5492"/>
    <w:rsid w:val="003D764D"/>
    <w:rsid w:val="003E3A1A"/>
    <w:rsid w:val="003F1B9F"/>
    <w:rsid w:val="0040091C"/>
    <w:rsid w:val="00406D7A"/>
    <w:rsid w:val="004121B8"/>
    <w:rsid w:val="004215E3"/>
    <w:rsid w:val="004258BA"/>
    <w:rsid w:val="0043594A"/>
    <w:rsid w:val="00451E2F"/>
    <w:rsid w:val="004531C9"/>
    <w:rsid w:val="00456693"/>
    <w:rsid w:val="00457D91"/>
    <w:rsid w:val="00460C31"/>
    <w:rsid w:val="00464E5B"/>
    <w:rsid w:val="00466087"/>
    <w:rsid w:val="0047055A"/>
    <w:rsid w:val="00474450"/>
    <w:rsid w:val="00482306"/>
    <w:rsid w:val="004826CE"/>
    <w:rsid w:val="004873E6"/>
    <w:rsid w:val="004B15B8"/>
    <w:rsid w:val="004B1D00"/>
    <w:rsid w:val="004B566C"/>
    <w:rsid w:val="004B78CC"/>
    <w:rsid w:val="004B7B48"/>
    <w:rsid w:val="004D4AB1"/>
    <w:rsid w:val="004E1294"/>
    <w:rsid w:val="004F218A"/>
    <w:rsid w:val="0050334E"/>
    <w:rsid w:val="00505387"/>
    <w:rsid w:val="00512DF7"/>
    <w:rsid w:val="005141E7"/>
    <w:rsid w:val="00517E63"/>
    <w:rsid w:val="00524622"/>
    <w:rsid w:val="00526B0D"/>
    <w:rsid w:val="0055346F"/>
    <w:rsid w:val="005579FF"/>
    <w:rsid w:val="0057300B"/>
    <w:rsid w:val="005776DD"/>
    <w:rsid w:val="00582117"/>
    <w:rsid w:val="0058478F"/>
    <w:rsid w:val="00593315"/>
    <w:rsid w:val="005A170D"/>
    <w:rsid w:val="005A6C96"/>
    <w:rsid w:val="005B0200"/>
    <w:rsid w:val="005B16B6"/>
    <w:rsid w:val="005D0418"/>
    <w:rsid w:val="005D04C6"/>
    <w:rsid w:val="005D04E9"/>
    <w:rsid w:val="005E1D58"/>
    <w:rsid w:val="005E29E0"/>
    <w:rsid w:val="00610E37"/>
    <w:rsid w:val="00613E0E"/>
    <w:rsid w:val="006207ED"/>
    <w:rsid w:val="00626BC9"/>
    <w:rsid w:val="006452C7"/>
    <w:rsid w:val="006458DF"/>
    <w:rsid w:val="006500E7"/>
    <w:rsid w:val="00650D52"/>
    <w:rsid w:val="006615B2"/>
    <w:rsid w:val="00662313"/>
    <w:rsid w:val="00673911"/>
    <w:rsid w:val="00675EEA"/>
    <w:rsid w:val="006870C9"/>
    <w:rsid w:val="00692FEA"/>
    <w:rsid w:val="006A3ADF"/>
    <w:rsid w:val="006A7BCB"/>
    <w:rsid w:val="006B4C1E"/>
    <w:rsid w:val="006C090F"/>
    <w:rsid w:val="006C4E32"/>
    <w:rsid w:val="006C56D8"/>
    <w:rsid w:val="006D07AE"/>
    <w:rsid w:val="006D1C93"/>
    <w:rsid w:val="006E3F11"/>
    <w:rsid w:val="006E526C"/>
    <w:rsid w:val="006E5DC9"/>
    <w:rsid w:val="00701410"/>
    <w:rsid w:val="007113A1"/>
    <w:rsid w:val="00721CF6"/>
    <w:rsid w:val="00723E46"/>
    <w:rsid w:val="00724AE7"/>
    <w:rsid w:val="00733826"/>
    <w:rsid w:val="007400B0"/>
    <w:rsid w:val="0074626E"/>
    <w:rsid w:val="00766CFB"/>
    <w:rsid w:val="007816FF"/>
    <w:rsid w:val="00783B44"/>
    <w:rsid w:val="00785028"/>
    <w:rsid w:val="007A3A5A"/>
    <w:rsid w:val="007A4370"/>
    <w:rsid w:val="007B40AB"/>
    <w:rsid w:val="007D4254"/>
    <w:rsid w:val="007E1005"/>
    <w:rsid w:val="007E1C2E"/>
    <w:rsid w:val="007E1D15"/>
    <w:rsid w:val="007E1DEA"/>
    <w:rsid w:val="007E2202"/>
    <w:rsid w:val="007E68DC"/>
    <w:rsid w:val="008145EA"/>
    <w:rsid w:val="00815869"/>
    <w:rsid w:val="00816B81"/>
    <w:rsid w:val="00817AA0"/>
    <w:rsid w:val="00823B90"/>
    <w:rsid w:val="0083266E"/>
    <w:rsid w:val="00835556"/>
    <w:rsid w:val="00837D6D"/>
    <w:rsid w:val="008546E5"/>
    <w:rsid w:val="00865EA8"/>
    <w:rsid w:val="0087050C"/>
    <w:rsid w:val="00871653"/>
    <w:rsid w:val="00880684"/>
    <w:rsid w:val="00881D74"/>
    <w:rsid w:val="00881E7B"/>
    <w:rsid w:val="008836AC"/>
    <w:rsid w:val="0088453D"/>
    <w:rsid w:val="00886C09"/>
    <w:rsid w:val="00887422"/>
    <w:rsid w:val="0089166C"/>
    <w:rsid w:val="00893204"/>
    <w:rsid w:val="008960DE"/>
    <w:rsid w:val="008A36DF"/>
    <w:rsid w:val="008C1698"/>
    <w:rsid w:val="008C1A3D"/>
    <w:rsid w:val="008D01C3"/>
    <w:rsid w:val="008D1E13"/>
    <w:rsid w:val="008D6549"/>
    <w:rsid w:val="008D70D2"/>
    <w:rsid w:val="008E659D"/>
    <w:rsid w:val="00900AE8"/>
    <w:rsid w:val="00900DAD"/>
    <w:rsid w:val="0091408E"/>
    <w:rsid w:val="009378CA"/>
    <w:rsid w:val="00945BF9"/>
    <w:rsid w:val="0095025E"/>
    <w:rsid w:val="00955C4C"/>
    <w:rsid w:val="00995338"/>
    <w:rsid w:val="00996777"/>
    <w:rsid w:val="009C0BC7"/>
    <w:rsid w:val="009C6592"/>
    <w:rsid w:val="009E209B"/>
    <w:rsid w:val="009F0747"/>
    <w:rsid w:val="00A03514"/>
    <w:rsid w:val="00A07284"/>
    <w:rsid w:val="00A17079"/>
    <w:rsid w:val="00A448C3"/>
    <w:rsid w:val="00A458D4"/>
    <w:rsid w:val="00A46FB7"/>
    <w:rsid w:val="00A53118"/>
    <w:rsid w:val="00A6769C"/>
    <w:rsid w:val="00A86AB5"/>
    <w:rsid w:val="00A97226"/>
    <w:rsid w:val="00AA0E64"/>
    <w:rsid w:val="00AA142F"/>
    <w:rsid w:val="00AA4D11"/>
    <w:rsid w:val="00AA53DB"/>
    <w:rsid w:val="00AB239A"/>
    <w:rsid w:val="00AB6A7D"/>
    <w:rsid w:val="00AC007F"/>
    <w:rsid w:val="00AC39FB"/>
    <w:rsid w:val="00AD51D1"/>
    <w:rsid w:val="00AD53C7"/>
    <w:rsid w:val="00AD7ADC"/>
    <w:rsid w:val="00AE08EB"/>
    <w:rsid w:val="00AF3414"/>
    <w:rsid w:val="00B00BBE"/>
    <w:rsid w:val="00B04BE4"/>
    <w:rsid w:val="00B10710"/>
    <w:rsid w:val="00B208FA"/>
    <w:rsid w:val="00B25C12"/>
    <w:rsid w:val="00B2766F"/>
    <w:rsid w:val="00B31ABC"/>
    <w:rsid w:val="00B3797C"/>
    <w:rsid w:val="00B445ED"/>
    <w:rsid w:val="00B478ED"/>
    <w:rsid w:val="00B6300F"/>
    <w:rsid w:val="00B70389"/>
    <w:rsid w:val="00B84623"/>
    <w:rsid w:val="00B91095"/>
    <w:rsid w:val="00B96003"/>
    <w:rsid w:val="00BA377D"/>
    <w:rsid w:val="00BA51EF"/>
    <w:rsid w:val="00BB5FE5"/>
    <w:rsid w:val="00BB60DF"/>
    <w:rsid w:val="00BB66D5"/>
    <w:rsid w:val="00BC7E6E"/>
    <w:rsid w:val="00BE1D1F"/>
    <w:rsid w:val="00BE256D"/>
    <w:rsid w:val="00BE3060"/>
    <w:rsid w:val="00BE5E66"/>
    <w:rsid w:val="00BE6BBA"/>
    <w:rsid w:val="00BF152D"/>
    <w:rsid w:val="00BF220C"/>
    <w:rsid w:val="00BF7DDB"/>
    <w:rsid w:val="00C00281"/>
    <w:rsid w:val="00C05625"/>
    <w:rsid w:val="00C06EE0"/>
    <w:rsid w:val="00C1751E"/>
    <w:rsid w:val="00C17C6C"/>
    <w:rsid w:val="00C21339"/>
    <w:rsid w:val="00C2190B"/>
    <w:rsid w:val="00C22989"/>
    <w:rsid w:val="00C266F9"/>
    <w:rsid w:val="00C371EA"/>
    <w:rsid w:val="00C445AD"/>
    <w:rsid w:val="00C44CBA"/>
    <w:rsid w:val="00C458F0"/>
    <w:rsid w:val="00C4666A"/>
    <w:rsid w:val="00C479A3"/>
    <w:rsid w:val="00C50477"/>
    <w:rsid w:val="00C74DAF"/>
    <w:rsid w:val="00C80116"/>
    <w:rsid w:val="00C83C29"/>
    <w:rsid w:val="00C87BFC"/>
    <w:rsid w:val="00C951BF"/>
    <w:rsid w:val="00CA07F6"/>
    <w:rsid w:val="00CB0CF1"/>
    <w:rsid w:val="00CD7EAD"/>
    <w:rsid w:val="00CE019A"/>
    <w:rsid w:val="00CF2ADF"/>
    <w:rsid w:val="00CF5E71"/>
    <w:rsid w:val="00CF7FAC"/>
    <w:rsid w:val="00D160C1"/>
    <w:rsid w:val="00D17794"/>
    <w:rsid w:val="00D22398"/>
    <w:rsid w:val="00D35E6C"/>
    <w:rsid w:val="00D436CF"/>
    <w:rsid w:val="00D45B2F"/>
    <w:rsid w:val="00D46E88"/>
    <w:rsid w:val="00D5111E"/>
    <w:rsid w:val="00D537CE"/>
    <w:rsid w:val="00D60BD6"/>
    <w:rsid w:val="00D613A9"/>
    <w:rsid w:val="00D70D86"/>
    <w:rsid w:val="00D76BA4"/>
    <w:rsid w:val="00D8021D"/>
    <w:rsid w:val="00D82D10"/>
    <w:rsid w:val="00D856F9"/>
    <w:rsid w:val="00D86088"/>
    <w:rsid w:val="00D86784"/>
    <w:rsid w:val="00D920E6"/>
    <w:rsid w:val="00DA004C"/>
    <w:rsid w:val="00DE2A08"/>
    <w:rsid w:val="00DE2B4D"/>
    <w:rsid w:val="00E00E44"/>
    <w:rsid w:val="00E049A8"/>
    <w:rsid w:val="00E12ECB"/>
    <w:rsid w:val="00E1451F"/>
    <w:rsid w:val="00E15A72"/>
    <w:rsid w:val="00E15E28"/>
    <w:rsid w:val="00E16577"/>
    <w:rsid w:val="00E36051"/>
    <w:rsid w:val="00E5154E"/>
    <w:rsid w:val="00E544FA"/>
    <w:rsid w:val="00E55E83"/>
    <w:rsid w:val="00E5792E"/>
    <w:rsid w:val="00E6077C"/>
    <w:rsid w:val="00E6618E"/>
    <w:rsid w:val="00E678E0"/>
    <w:rsid w:val="00E67A82"/>
    <w:rsid w:val="00E754C6"/>
    <w:rsid w:val="00E77436"/>
    <w:rsid w:val="00E82C8E"/>
    <w:rsid w:val="00E877B4"/>
    <w:rsid w:val="00E87CFA"/>
    <w:rsid w:val="00E93D77"/>
    <w:rsid w:val="00E95264"/>
    <w:rsid w:val="00EA2172"/>
    <w:rsid w:val="00EA2DC1"/>
    <w:rsid w:val="00EB2A7A"/>
    <w:rsid w:val="00EC5571"/>
    <w:rsid w:val="00ED0E8F"/>
    <w:rsid w:val="00EE1504"/>
    <w:rsid w:val="00EE349F"/>
    <w:rsid w:val="00EE3B5B"/>
    <w:rsid w:val="00EE4CC9"/>
    <w:rsid w:val="00EF4800"/>
    <w:rsid w:val="00EF674A"/>
    <w:rsid w:val="00EF7A2A"/>
    <w:rsid w:val="00F00A3D"/>
    <w:rsid w:val="00F17CA4"/>
    <w:rsid w:val="00F24DDD"/>
    <w:rsid w:val="00F2770B"/>
    <w:rsid w:val="00F313D0"/>
    <w:rsid w:val="00F549A3"/>
    <w:rsid w:val="00F55CBF"/>
    <w:rsid w:val="00F67270"/>
    <w:rsid w:val="00F72B10"/>
    <w:rsid w:val="00F77359"/>
    <w:rsid w:val="00F86A73"/>
    <w:rsid w:val="00FA58DA"/>
    <w:rsid w:val="00FA7964"/>
    <w:rsid w:val="00FC345B"/>
    <w:rsid w:val="00FD4E37"/>
    <w:rsid w:val="00FE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E0E"/>
    <w:rPr>
      <w:rFonts w:eastAsia="Times New Roman"/>
      <w:sz w:val="24"/>
      <w:szCs w:val="24"/>
      <w:lang w:eastAsia="en-US"/>
    </w:rPr>
  </w:style>
  <w:style w:type="paragraph" w:styleId="Heading1">
    <w:name w:val="heading 1"/>
    <w:aliases w:val="H1,h1,app heading 1,l1,Memo Heading 1,h11,h12,h13,h14,h15,h16"/>
    <w:next w:val="Normal"/>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CD7EAD"/>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CD7EA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CD7EAD"/>
    <w:pPr>
      <w:ind w:left="1418" w:hanging="1418"/>
      <w:outlineLvl w:val="3"/>
    </w:pPr>
    <w:rPr>
      <w:sz w:val="24"/>
    </w:rPr>
  </w:style>
  <w:style w:type="paragraph" w:styleId="Heading5">
    <w:name w:val="heading 5"/>
    <w:aliases w:val="H5"/>
    <w:basedOn w:val="Heading4"/>
    <w:next w:val="Normal"/>
    <w:qFormat/>
    <w:rsid w:val="00CD7EAD"/>
    <w:pPr>
      <w:ind w:left="1701" w:hanging="1701"/>
      <w:outlineLvl w:val="4"/>
    </w:pPr>
    <w:rPr>
      <w:sz w:val="22"/>
    </w:rPr>
  </w:style>
  <w:style w:type="paragraph" w:styleId="Heading6">
    <w:name w:val="heading 6"/>
    <w:basedOn w:val="H6"/>
    <w:next w:val="Normal"/>
    <w:link w:val="Heading6Char"/>
    <w:qFormat/>
    <w:rsid w:val="00CD7EAD"/>
    <w:pPr>
      <w:outlineLvl w:val="5"/>
    </w:pPr>
  </w:style>
  <w:style w:type="paragraph" w:styleId="Heading7">
    <w:name w:val="heading 7"/>
    <w:basedOn w:val="H6"/>
    <w:next w:val="Normal"/>
    <w:link w:val="Heading7Char"/>
    <w:qFormat/>
    <w:rsid w:val="00CD7EAD"/>
    <w:pPr>
      <w:outlineLvl w:val="6"/>
    </w:pPr>
  </w:style>
  <w:style w:type="paragraph" w:styleId="Heading8">
    <w:name w:val="heading 8"/>
    <w:aliases w:val="Table Heading"/>
    <w:basedOn w:val="Heading1"/>
    <w:next w:val="Normal"/>
    <w:qFormat/>
    <w:rsid w:val="00CD7EAD"/>
    <w:pPr>
      <w:ind w:left="0" w:firstLine="0"/>
      <w:outlineLvl w:val="7"/>
    </w:pPr>
  </w:style>
  <w:style w:type="paragraph" w:styleId="Heading9">
    <w:name w:val="heading 9"/>
    <w:aliases w:val="Figure Heading,FH"/>
    <w:basedOn w:val="Heading8"/>
    <w:next w:val="Normal"/>
    <w:qFormat/>
    <w:rsid w:val="00CD7EA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CD7EAD"/>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CD7EAD"/>
    <w:pPr>
      <w:spacing w:before="180"/>
      <w:ind w:left="2693" w:hanging="2693"/>
    </w:pPr>
    <w:rPr>
      <w:b/>
    </w:rPr>
  </w:style>
  <w:style w:type="paragraph" w:styleId="TOC1">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CD7EAD"/>
    <w:pPr>
      <w:ind w:left="1701" w:hanging="1701"/>
    </w:pPr>
  </w:style>
  <w:style w:type="paragraph" w:styleId="TOC4">
    <w:name w:val="toc 4"/>
    <w:basedOn w:val="TOC3"/>
    <w:rsid w:val="00CD7EAD"/>
    <w:pPr>
      <w:ind w:left="1418" w:hanging="1418"/>
    </w:pPr>
  </w:style>
  <w:style w:type="paragraph" w:styleId="TOC3">
    <w:name w:val="toc 3"/>
    <w:basedOn w:val="TOC2"/>
    <w:rsid w:val="00CD7EAD"/>
    <w:pPr>
      <w:ind w:left="1134" w:hanging="1134"/>
    </w:pPr>
  </w:style>
  <w:style w:type="paragraph" w:styleId="TOC2">
    <w:name w:val="toc 2"/>
    <w:basedOn w:val="TOC1"/>
    <w:rsid w:val="00CD7EAD"/>
    <w:pPr>
      <w:keepNext w:val="0"/>
      <w:spacing w:before="0"/>
      <w:ind w:left="851" w:hanging="851"/>
    </w:pPr>
    <w:rPr>
      <w:sz w:val="20"/>
    </w:rPr>
  </w:style>
  <w:style w:type="paragraph" w:styleId="Index2">
    <w:name w:val="index 2"/>
    <w:basedOn w:val="Index1"/>
    <w:rsid w:val="00CD7EAD"/>
    <w:pPr>
      <w:ind w:left="284"/>
    </w:pPr>
  </w:style>
  <w:style w:type="paragraph" w:styleId="Index1">
    <w:name w:val="index 1"/>
    <w:basedOn w:val="Normal"/>
    <w:rsid w:val="00CD7EAD"/>
    <w:pPr>
      <w:keepLines/>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CD7EAD"/>
    <w:pPr>
      <w:outlineLvl w:val="9"/>
    </w:pPr>
  </w:style>
  <w:style w:type="paragraph" w:styleId="ListNumber2">
    <w:name w:val="List Number 2"/>
    <w:basedOn w:val="ListNumber"/>
    <w:rsid w:val="00CD7EA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CD7EA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CD7EAD"/>
    <w:pPr>
      <w:keepLines/>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Normal"/>
    <w:link w:val="NOChar"/>
    <w:uiPriority w:val="99"/>
    <w:qFormat/>
    <w:rsid w:val="00CD7EAD"/>
    <w:pPr>
      <w:keepLines/>
      <w:ind w:left="1135" w:hanging="851"/>
    </w:pPr>
  </w:style>
  <w:style w:type="paragraph" w:styleId="TOC9">
    <w:name w:val="toc 9"/>
    <w:basedOn w:val="TOC8"/>
    <w:rsid w:val="00CD7EAD"/>
    <w:pPr>
      <w:ind w:left="1418" w:hanging="1418"/>
    </w:pPr>
  </w:style>
  <w:style w:type="paragraph" w:customStyle="1" w:styleId="EX">
    <w:name w:val="EX"/>
    <w:basedOn w:val="Normal"/>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style>
  <w:style w:type="paragraph" w:customStyle="1" w:styleId="EW">
    <w:name w:val="EW"/>
    <w:basedOn w:val="EX"/>
    <w:rsid w:val="00CD7EAD"/>
  </w:style>
  <w:style w:type="paragraph" w:styleId="TOC6">
    <w:name w:val="toc 6"/>
    <w:basedOn w:val="TOC5"/>
    <w:next w:val="Normal"/>
    <w:rsid w:val="00CD7EAD"/>
    <w:pPr>
      <w:ind w:left="1985" w:hanging="1985"/>
    </w:pPr>
  </w:style>
  <w:style w:type="paragraph" w:styleId="TOC7">
    <w:name w:val="toc 7"/>
    <w:basedOn w:val="TOC6"/>
    <w:next w:val="Normal"/>
    <w:rsid w:val="00CD7EAD"/>
    <w:pPr>
      <w:ind w:left="2268" w:hanging="2268"/>
    </w:pPr>
  </w:style>
  <w:style w:type="paragraph" w:styleId="ListBullet2">
    <w:name w:val="List Bullet 2"/>
    <w:aliases w:val="lb2"/>
    <w:basedOn w:val="ListBullet"/>
    <w:rsid w:val="00CD7EAD"/>
    <w:pPr>
      <w:ind w:left="851"/>
    </w:pPr>
  </w:style>
  <w:style w:type="paragraph" w:styleId="ListBullet3">
    <w:name w:val="List Bullet 3"/>
    <w:basedOn w:val="ListBullet2"/>
    <w:rsid w:val="00CD7EAD"/>
    <w:pPr>
      <w:ind w:left="1135"/>
    </w:pPr>
  </w:style>
  <w:style w:type="paragraph" w:styleId="ListNumber">
    <w:name w:val="List Number"/>
    <w:basedOn w:val="List"/>
    <w:rsid w:val="00CD7EAD"/>
  </w:style>
  <w:style w:type="paragraph" w:customStyle="1" w:styleId="EQ">
    <w:name w:val="EQ"/>
    <w:basedOn w:val="Normal"/>
    <w:next w:val="Normal"/>
    <w:rsid w:val="00CD7EAD"/>
    <w:pPr>
      <w:keepLines/>
      <w:tabs>
        <w:tab w:val="center" w:pos="4536"/>
        <w:tab w:val="right" w:pos="9072"/>
      </w:tabs>
    </w:pPr>
    <w:rPr>
      <w:noProof/>
    </w:rPr>
  </w:style>
  <w:style w:type="paragraph" w:customStyle="1" w:styleId="TH">
    <w:name w:val="TH"/>
    <w:basedOn w:val="Normal"/>
    <w:link w:val="THChar"/>
    <w:rsid w:val="00CD7EAD"/>
    <w:pPr>
      <w:keepNext/>
      <w:keepLines/>
      <w:spacing w:before="60"/>
      <w:jc w:val="center"/>
    </w:pPr>
    <w:rPr>
      <w:rFonts w:ascii="Arial" w:hAnsi="Arial"/>
      <w:b/>
    </w:rPr>
  </w:style>
  <w:style w:type="paragraph" w:customStyle="1" w:styleId="NF">
    <w:name w:val="NF"/>
    <w:basedOn w:val="NO"/>
    <w:rsid w:val="00CD7EAD"/>
    <w:pPr>
      <w:keepNext/>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Heading5"/>
    <w:next w:val="Normal"/>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Normal"/>
    <w:link w:val="TALCar"/>
    <w:rsid w:val="00CD7EAD"/>
    <w:pPr>
      <w:keepNext/>
      <w:keepLines/>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List2">
    <w:name w:val="List 2"/>
    <w:basedOn w:val="List"/>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CD7EAD"/>
    <w:pPr>
      <w:ind w:left="1135"/>
    </w:pPr>
  </w:style>
  <w:style w:type="paragraph" w:styleId="List4">
    <w:name w:val="List 4"/>
    <w:basedOn w:val="List3"/>
    <w:rsid w:val="00CD7EAD"/>
    <w:pPr>
      <w:ind w:left="1418"/>
    </w:pPr>
  </w:style>
  <w:style w:type="paragraph" w:styleId="List5">
    <w:name w:val="List 5"/>
    <w:basedOn w:val="List4"/>
    <w:rsid w:val="00CD7EAD"/>
    <w:pPr>
      <w:ind w:left="1702"/>
    </w:pPr>
  </w:style>
  <w:style w:type="paragraph" w:customStyle="1" w:styleId="EditorsNote">
    <w:name w:val="Editor's Note"/>
    <w:basedOn w:val="NO"/>
    <w:rsid w:val="00CD7EAD"/>
    <w:rPr>
      <w:color w:val="FF0000"/>
    </w:rPr>
  </w:style>
  <w:style w:type="paragraph" w:styleId="List">
    <w:name w:val="List"/>
    <w:basedOn w:val="Normal"/>
    <w:rsid w:val="00CD7EAD"/>
    <w:pPr>
      <w:ind w:left="568" w:hanging="284"/>
    </w:pPr>
  </w:style>
  <w:style w:type="paragraph" w:styleId="ListBullet">
    <w:name w:val="List Bullet"/>
    <w:basedOn w:val="List"/>
    <w:rsid w:val="00CD7EAD"/>
  </w:style>
  <w:style w:type="paragraph" w:styleId="ListBullet4">
    <w:name w:val="List Bullet 4"/>
    <w:basedOn w:val="ListBullet3"/>
    <w:rsid w:val="00CD7EAD"/>
    <w:pPr>
      <w:ind w:left="1418"/>
    </w:pPr>
  </w:style>
  <w:style w:type="paragraph" w:styleId="ListBullet5">
    <w:name w:val="List Bullet 5"/>
    <w:basedOn w:val="ListBullet4"/>
    <w:rsid w:val="00CD7EAD"/>
    <w:pPr>
      <w:ind w:left="1702"/>
    </w:pPr>
  </w:style>
  <w:style w:type="paragraph" w:customStyle="1" w:styleId="B1">
    <w:name w:val="B1"/>
    <w:basedOn w:val="List"/>
    <w:link w:val="B1Char1"/>
    <w:qFormat/>
    <w:rsid w:val="00CD7EAD"/>
  </w:style>
  <w:style w:type="paragraph" w:customStyle="1" w:styleId="B2">
    <w:name w:val="B2"/>
    <w:basedOn w:val="List2"/>
    <w:rsid w:val="00CD7EAD"/>
  </w:style>
  <w:style w:type="paragraph" w:customStyle="1" w:styleId="B3">
    <w:name w:val="B3"/>
    <w:basedOn w:val="List3"/>
    <w:rsid w:val="00CD7EAD"/>
  </w:style>
  <w:style w:type="paragraph" w:customStyle="1" w:styleId="B4">
    <w:name w:val="B4"/>
    <w:basedOn w:val="List4"/>
    <w:rsid w:val="00CD7EAD"/>
  </w:style>
  <w:style w:type="paragraph" w:customStyle="1" w:styleId="B5">
    <w:name w:val="B5"/>
    <w:basedOn w:val="List5"/>
    <w:rsid w:val="00CD7EAD"/>
  </w:style>
  <w:style w:type="paragraph" w:styleId="Footer">
    <w:name w:val="footer"/>
    <w:basedOn w:val="Header"/>
    <w:link w:val="FooterChar"/>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spacing w:after="120"/>
    </w:pPr>
    <w:rPr>
      <w:rFonts w:eastAsia="MS Gothic"/>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ind w:left="360"/>
    </w:pPr>
    <w:rPr>
      <w:rFonts w:eastAsia="MS Gothic"/>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pPr>
    <w:rPr>
      <w:rFonts w:ascii="Tahoma" w:eastAsia="MS Gothic" w:hAnsi="Tahoma"/>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rPr>
      <w:rFonts w:ascii="Courier New" w:eastAsia="MS Gothic" w:hAnsi="Courier New"/>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spacing w:before="100" w:after="100"/>
      <w:ind w:left="860"/>
    </w:pPr>
    <w:rPr>
      <w:rFonts w:ascii="Times" w:eastAsia="MS Gothic" w:hAnsi="Times"/>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spacing w:before="120" w:after="120"/>
    </w:pPr>
    <w:rPr>
      <w:rFonts w:eastAsia="MS Gothic"/>
      <w:b/>
      <w:lang w:eastAsia="ja-JP"/>
    </w:rPr>
  </w:style>
  <w:style w:type="paragraph" w:customStyle="1" w:styleId="a">
    <w:name w:val="佐藤２"/>
    <w:basedOn w:val="Normal"/>
    <w:rsid w:val="001D2C1A"/>
    <w:pPr>
      <w:numPr>
        <w:numId w:val="5"/>
      </w:numPr>
    </w:pPr>
    <w:rPr>
      <w:rFonts w:eastAsia="MS Gothic"/>
      <w:lang w:eastAsia="ja-JP"/>
    </w:rPr>
  </w:style>
  <w:style w:type="paragraph" w:styleId="BodyTextIndent2">
    <w:name w:val="Body Text Indent 2"/>
    <w:basedOn w:val="Normal"/>
    <w:link w:val="BodyTextIndent2Char"/>
    <w:rsid w:val="001D2C1A"/>
    <w:pPr>
      <w:widowControl w:val="0"/>
      <w:ind w:left="1656"/>
      <w:jc w:val="both"/>
    </w:pPr>
    <w:rPr>
      <w:rFonts w:eastAsia="MS Gothic"/>
      <w:kern w:val="2"/>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spacing w:after="240"/>
      <w:ind w:left="714" w:hanging="357"/>
    </w:pPr>
    <w:rPr>
      <w:rFonts w:ascii="Arial" w:eastAsia="MS Gothic" w:hAnsi="Arial"/>
      <w:lang w:eastAsia="ja-JP"/>
    </w:rPr>
  </w:style>
  <w:style w:type="paragraph" w:customStyle="1" w:styleId="TitleText">
    <w:name w:val="Title Text"/>
    <w:basedOn w:val="Normal"/>
    <w:next w:val="Normal"/>
    <w:rsid w:val="001D2C1A"/>
    <w:pPr>
      <w:spacing w:after="220"/>
    </w:pPr>
    <w:rPr>
      <w:rFonts w:ascii="Arial" w:eastAsia="MS Gothic" w:hAnsi="Arial"/>
      <w:b/>
      <w:sz w:val="22"/>
      <w:lang w:eastAsia="ja-JP"/>
    </w:rPr>
  </w:style>
  <w:style w:type="paragraph" w:styleId="Title">
    <w:name w:val="Title"/>
    <w:basedOn w:val="Normal"/>
    <w:link w:val="TitleChar"/>
    <w:qFormat/>
    <w:rsid w:val="001D2C1A"/>
    <w:pPr>
      <w:jc w:val="center"/>
    </w:pPr>
    <w:rPr>
      <w:rFonts w:ascii="Arial" w:eastAsia="MS Gothic" w:hAnsi="Arial"/>
      <w:b/>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jc w:val="both"/>
    </w:pPr>
    <w:rPr>
      <w:rFonts w:eastAsia="MS Gothic"/>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Normal"/>
    <w:rsid w:val="001D2C1A"/>
    <w:pPr>
      <w:spacing w:after="240"/>
      <w:jc w:val="both"/>
    </w:pPr>
    <w:rPr>
      <w:rFonts w:eastAsia="MS Gothic"/>
      <w:lang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pPr>
    <w:rPr>
      <w:rFonts w:eastAsia="MS Gothic"/>
      <w:b/>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ind w:left="283" w:hanging="283"/>
      <w:jc w:val="both"/>
    </w:pPr>
    <w:rPr>
      <w:rFonts w:ascii="Arial" w:hAnsi="Arial"/>
      <w:kern w:val="2"/>
      <w:sz w:val="21"/>
      <w:lang w:val="de-DE" w:eastAsia="ja-JP"/>
    </w:rPr>
  </w:style>
  <w:style w:type="paragraph" w:styleId="CommentText">
    <w:name w:val="annotation text"/>
    <w:basedOn w:val="Normal"/>
    <w:link w:val="CommentTextChar"/>
    <w:rsid w:val="001D2C1A"/>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spacing w:before="100" w:beforeAutospacing="1" w:after="100" w:afterAutospacing="1"/>
    </w:pPr>
    <w:rPr>
      <w:rFonts w:ascii="MS PGothic" w:eastAsia="MS PGothic" w:hAnsi="MS PGothic" w:cs="MS PGothic"/>
      <w:lang w:eastAsia="ja-JP"/>
    </w:rPr>
  </w:style>
  <w:style w:type="paragraph" w:customStyle="1" w:styleId="81">
    <w:name w:val="表 (赤)  81"/>
    <w:basedOn w:val="Normal"/>
    <w:uiPriority w:val="34"/>
    <w:qFormat/>
    <w:rsid w:val="001D2C1A"/>
    <w:pPr>
      <w:ind w:leftChars="400" w:left="840"/>
    </w:pPr>
    <w:rPr>
      <w:rFonts w:ascii="MS PGothic" w:eastAsia="MS PGothic" w:hAnsi="MS PGothic" w:cs="MS PGothic"/>
      <w:lang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ind w:left="1260" w:hanging="1260"/>
    </w:pPr>
    <w:rPr>
      <w:rFonts w:ascii="Arial" w:hAnsi="Arial"/>
    </w:rPr>
  </w:style>
  <w:style w:type="paragraph" w:customStyle="1" w:styleId="Doc-text2">
    <w:name w:val="Doc-text2"/>
    <w:basedOn w:val="Normal"/>
    <w:link w:val="Doc-text2Char"/>
    <w:qFormat/>
    <w:rsid w:val="001D2C1A"/>
    <w:pPr>
      <w:tabs>
        <w:tab w:val="left" w:pos="1622"/>
      </w:tabs>
      <w:ind w:left="1622" w:hanging="363"/>
    </w:pPr>
    <w:rPr>
      <w:rFonts w:ascii="Arial" w:hAnsi="Arial"/>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ind w:leftChars="400" w:left="840"/>
      <w:jc w:val="both"/>
    </w:pPr>
    <w:rPr>
      <w:rFonts w:ascii="Century" w:hAnsi="Century"/>
      <w:kern w:val="2"/>
      <w:sz w:val="21"/>
      <w:szCs w:val="22"/>
      <w:lang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NOChar">
    <w:name w:val="NO Char"/>
    <w:link w:val="NO"/>
    <w:uiPriority w:val="99"/>
    <w:qFormat/>
    <w:locked/>
    <w:rsid w:val="00136BBE"/>
    <w:rPr>
      <w:rFonts w:eastAsia="Times New Roman"/>
      <w:lang w:val="en-GB" w:eastAsia="en-GB"/>
    </w:rPr>
  </w:style>
  <w:style w:type="character" w:styleId="UnresolvedMention">
    <w:name w:val="Unresolved Mention"/>
    <w:basedOn w:val="DefaultParagraphFont"/>
    <w:uiPriority w:val="99"/>
    <w:semiHidden/>
    <w:unhideWhenUsed/>
    <w:rsid w:val="00136BBE"/>
    <w:rPr>
      <w:color w:val="605E5C"/>
      <w:shd w:val="clear" w:color="auto" w:fill="E1DFDD"/>
    </w:rPr>
  </w:style>
  <w:style w:type="paragraph" w:customStyle="1" w:styleId="Agreement">
    <w:name w:val="Agreement"/>
    <w:basedOn w:val="Normal"/>
    <w:next w:val="Doc-text2"/>
    <w:rsid w:val="00CF2ADF"/>
    <w:pPr>
      <w:numPr>
        <w:numId w:val="1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0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77705587">
      <w:bodyDiv w:val="1"/>
      <w:marLeft w:val="0"/>
      <w:marRight w:val="0"/>
      <w:marTop w:val="0"/>
      <w:marBottom w:val="0"/>
      <w:divBdr>
        <w:top w:val="none" w:sz="0" w:space="0" w:color="auto"/>
        <w:left w:val="none" w:sz="0" w:space="0" w:color="auto"/>
        <w:bottom w:val="none" w:sz="0" w:space="0" w:color="auto"/>
        <w:right w:val="none" w:sz="0" w:space="0" w:color="auto"/>
      </w:divBdr>
    </w:div>
    <w:div w:id="47290963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856722">
      <w:bodyDiv w:val="1"/>
      <w:marLeft w:val="0"/>
      <w:marRight w:val="0"/>
      <w:marTop w:val="0"/>
      <w:marBottom w:val="0"/>
      <w:divBdr>
        <w:top w:val="none" w:sz="0" w:space="0" w:color="auto"/>
        <w:left w:val="none" w:sz="0" w:space="0" w:color="auto"/>
        <w:bottom w:val="none" w:sz="0" w:space="0" w:color="auto"/>
        <w:right w:val="none" w:sz="0" w:space="0" w:color="auto"/>
      </w:divBdr>
    </w:div>
    <w:div w:id="1095129737">
      <w:bodyDiv w:val="1"/>
      <w:marLeft w:val="0"/>
      <w:marRight w:val="0"/>
      <w:marTop w:val="0"/>
      <w:marBottom w:val="0"/>
      <w:divBdr>
        <w:top w:val="none" w:sz="0" w:space="0" w:color="auto"/>
        <w:left w:val="none" w:sz="0" w:space="0" w:color="auto"/>
        <w:bottom w:val="none" w:sz="0" w:space="0" w:color="auto"/>
        <w:right w:val="none" w:sz="0" w:space="0" w:color="auto"/>
      </w:divBdr>
      <w:divsChild>
        <w:div w:id="1456096261">
          <w:marLeft w:val="0"/>
          <w:marRight w:val="0"/>
          <w:marTop w:val="0"/>
          <w:marBottom w:val="0"/>
          <w:divBdr>
            <w:top w:val="none" w:sz="0" w:space="0" w:color="auto"/>
            <w:left w:val="none" w:sz="0" w:space="0" w:color="auto"/>
            <w:bottom w:val="none" w:sz="0" w:space="0" w:color="auto"/>
            <w:right w:val="none" w:sz="0" w:space="0" w:color="auto"/>
          </w:divBdr>
        </w:div>
        <w:div w:id="153183240">
          <w:marLeft w:val="0"/>
          <w:marRight w:val="0"/>
          <w:marTop w:val="0"/>
          <w:marBottom w:val="0"/>
          <w:divBdr>
            <w:top w:val="none" w:sz="0" w:space="0" w:color="auto"/>
            <w:left w:val="none" w:sz="0" w:space="0" w:color="auto"/>
            <w:bottom w:val="none" w:sz="0" w:space="0" w:color="auto"/>
            <w:right w:val="none" w:sz="0" w:space="0" w:color="auto"/>
          </w:divBdr>
        </w:div>
        <w:div w:id="917516493">
          <w:marLeft w:val="0"/>
          <w:marRight w:val="0"/>
          <w:marTop w:val="0"/>
          <w:marBottom w:val="0"/>
          <w:divBdr>
            <w:top w:val="none" w:sz="0" w:space="0" w:color="auto"/>
            <w:left w:val="none" w:sz="0" w:space="0" w:color="auto"/>
            <w:bottom w:val="none" w:sz="0" w:space="0" w:color="auto"/>
            <w:right w:val="none" w:sz="0" w:space="0" w:color="auto"/>
          </w:divBdr>
        </w:div>
        <w:div w:id="929702742">
          <w:marLeft w:val="0"/>
          <w:marRight w:val="0"/>
          <w:marTop w:val="0"/>
          <w:marBottom w:val="0"/>
          <w:divBdr>
            <w:top w:val="none" w:sz="0" w:space="0" w:color="auto"/>
            <w:left w:val="none" w:sz="0" w:space="0" w:color="auto"/>
            <w:bottom w:val="none" w:sz="0" w:space="0" w:color="auto"/>
            <w:right w:val="none" w:sz="0" w:space="0" w:color="auto"/>
          </w:divBdr>
        </w:div>
        <w:div w:id="909384164">
          <w:marLeft w:val="0"/>
          <w:marRight w:val="0"/>
          <w:marTop w:val="0"/>
          <w:marBottom w:val="0"/>
          <w:divBdr>
            <w:top w:val="none" w:sz="0" w:space="0" w:color="auto"/>
            <w:left w:val="none" w:sz="0" w:space="0" w:color="auto"/>
            <w:bottom w:val="none" w:sz="0" w:space="0" w:color="auto"/>
            <w:right w:val="none" w:sz="0" w:space="0" w:color="auto"/>
          </w:divBdr>
        </w:div>
        <w:div w:id="1504321654">
          <w:marLeft w:val="0"/>
          <w:marRight w:val="0"/>
          <w:marTop w:val="0"/>
          <w:marBottom w:val="0"/>
          <w:divBdr>
            <w:top w:val="none" w:sz="0" w:space="0" w:color="auto"/>
            <w:left w:val="none" w:sz="0" w:space="0" w:color="auto"/>
            <w:bottom w:val="none" w:sz="0" w:space="0" w:color="auto"/>
            <w:right w:val="none" w:sz="0" w:space="0" w:color="auto"/>
          </w:divBdr>
        </w:div>
        <w:div w:id="1898280726">
          <w:marLeft w:val="0"/>
          <w:marRight w:val="0"/>
          <w:marTop w:val="0"/>
          <w:marBottom w:val="0"/>
          <w:divBdr>
            <w:top w:val="none" w:sz="0" w:space="0" w:color="auto"/>
            <w:left w:val="none" w:sz="0" w:space="0" w:color="auto"/>
            <w:bottom w:val="none" w:sz="0" w:space="0" w:color="auto"/>
            <w:right w:val="none" w:sz="0" w:space="0" w:color="auto"/>
          </w:divBdr>
        </w:div>
        <w:div w:id="880285905">
          <w:marLeft w:val="0"/>
          <w:marRight w:val="0"/>
          <w:marTop w:val="0"/>
          <w:marBottom w:val="0"/>
          <w:divBdr>
            <w:top w:val="none" w:sz="0" w:space="0" w:color="auto"/>
            <w:left w:val="none" w:sz="0" w:space="0" w:color="auto"/>
            <w:bottom w:val="none" w:sz="0" w:space="0" w:color="auto"/>
            <w:right w:val="none" w:sz="0" w:space="0" w:color="auto"/>
          </w:divBdr>
        </w:div>
        <w:div w:id="128593152">
          <w:marLeft w:val="0"/>
          <w:marRight w:val="0"/>
          <w:marTop w:val="0"/>
          <w:marBottom w:val="0"/>
          <w:divBdr>
            <w:top w:val="none" w:sz="0" w:space="0" w:color="auto"/>
            <w:left w:val="none" w:sz="0" w:space="0" w:color="auto"/>
            <w:bottom w:val="none" w:sz="0" w:space="0" w:color="auto"/>
            <w:right w:val="none" w:sz="0" w:space="0" w:color="auto"/>
          </w:divBdr>
        </w:div>
        <w:div w:id="1633711388">
          <w:marLeft w:val="0"/>
          <w:marRight w:val="0"/>
          <w:marTop w:val="0"/>
          <w:marBottom w:val="0"/>
          <w:divBdr>
            <w:top w:val="none" w:sz="0" w:space="0" w:color="auto"/>
            <w:left w:val="none" w:sz="0" w:space="0" w:color="auto"/>
            <w:bottom w:val="none" w:sz="0" w:space="0" w:color="auto"/>
            <w:right w:val="none" w:sz="0" w:space="0" w:color="auto"/>
          </w:divBdr>
        </w:div>
        <w:div w:id="1539968565">
          <w:marLeft w:val="0"/>
          <w:marRight w:val="0"/>
          <w:marTop w:val="0"/>
          <w:marBottom w:val="0"/>
          <w:divBdr>
            <w:top w:val="none" w:sz="0" w:space="0" w:color="auto"/>
            <w:left w:val="none" w:sz="0" w:space="0" w:color="auto"/>
            <w:bottom w:val="none" w:sz="0" w:space="0" w:color="auto"/>
            <w:right w:val="none" w:sz="0" w:space="0" w:color="auto"/>
          </w:divBdr>
        </w:div>
        <w:div w:id="557663887">
          <w:marLeft w:val="0"/>
          <w:marRight w:val="0"/>
          <w:marTop w:val="0"/>
          <w:marBottom w:val="0"/>
          <w:divBdr>
            <w:top w:val="none" w:sz="0" w:space="0" w:color="auto"/>
            <w:left w:val="none" w:sz="0" w:space="0" w:color="auto"/>
            <w:bottom w:val="none" w:sz="0" w:space="0" w:color="auto"/>
            <w:right w:val="none" w:sz="0" w:space="0" w:color="auto"/>
          </w:divBdr>
        </w:div>
        <w:div w:id="1976521058">
          <w:marLeft w:val="0"/>
          <w:marRight w:val="0"/>
          <w:marTop w:val="0"/>
          <w:marBottom w:val="0"/>
          <w:divBdr>
            <w:top w:val="none" w:sz="0" w:space="0" w:color="auto"/>
            <w:left w:val="none" w:sz="0" w:space="0" w:color="auto"/>
            <w:bottom w:val="none" w:sz="0" w:space="0" w:color="auto"/>
            <w:right w:val="none" w:sz="0" w:space="0" w:color="auto"/>
          </w:divBdr>
        </w:div>
      </w:divsChild>
    </w:div>
    <w:div w:id="1122573755">
      <w:bodyDiv w:val="1"/>
      <w:marLeft w:val="0"/>
      <w:marRight w:val="0"/>
      <w:marTop w:val="0"/>
      <w:marBottom w:val="0"/>
      <w:divBdr>
        <w:top w:val="none" w:sz="0" w:space="0" w:color="auto"/>
        <w:left w:val="none" w:sz="0" w:space="0" w:color="auto"/>
        <w:bottom w:val="none" w:sz="0" w:space="0" w:color="auto"/>
        <w:right w:val="none" w:sz="0" w:space="0" w:color="auto"/>
      </w:divBdr>
      <w:divsChild>
        <w:div w:id="2043281816">
          <w:marLeft w:val="0"/>
          <w:marRight w:val="0"/>
          <w:marTop w:val="0"/>
          <w:marBottom w:val="0"/>
          <w:divBdr>
            <w:top w:val="none" w:sz="0" w:space="0" w:color="auto"/>
            <w:left w:val="none" w:sz="0" w:space="0" w:color="auto"/>
            <w:bottom w:val="none" w:sz="0" w:space="0" w:color="auto"/>
            <w:right w:val="none" w:sz="0" w:space="0" w:color="auto"/>
          </w:divBdr>
        </w:div>
        <w:div w:id="783697508">
          <w:marLeft w:val="0"/>
          <w:marRight w:val="0"/>
          <w:marTop w:val="0"/>
          <w:marBottom w:val="0"/>
          <w:divBdr>
            <w:top w:val="none" w:sz="0" w:space="0" w:color="auto"/>
            <w:left w:val="none" w:sz="0" w:space="0" w:color="auto"/>
            <w:bottom w:val="none" w:sz="0" w:space="0" w:color="auto"/>
            <w:right w:val="none" w:sz="0" w:space="0" w:color="auto"/>
          </w:divBdr>
        </w:div>
        <w:div w:id="2065450634">
          <w:marLeft w:val="0"/>
          <w:marRight w:val="0"/>
          <w:marTop w:val="0"/>
          <w:marBottom w:val="0"/>
          <w:divBdr>
            <w:top w:val="none" w:sz="0" w:space="0" w:color="auto"/>
            <w:left w:val="none" w:sz="0" w:space="0" w:color="auto"/>
            <w:bottom w:val="none" w:sz="0" w:space="0" w:color="auto"/>
            <w:right w:val="none" w:sz="0" w:space="0" w:color="auto"/>
          </w:divBdr>
        </w:div>
        <w:div w:id="747963466">
          <w:marLeft w:val="0"/>
          <w:marRight w:val="0"/>
          <w:marTop w:val="0"/>
          <w:marBottom w:val="0"/>
          <w:divBdr>
            <w:top w:val="none" w:sz="0" w:space="0" w:color="auto"/>
            <w:left w:val="none" w:sz="0" w:space="0" w:color="auto"/>
            <w:bottom w:val="none" w:sz="0" w:space="0" w:color="auto"/>
            <w:right w:val="none" w:sz="0" w:space="0" w:color="auto"/>
          </w:divBdr>
        </w:div>
        <w:div w:id="208147472">
          <w:marLeft w:val="0"/>
          <w:marRight w:val="0"/>
          <w:marTop w:val="0"/>
          <w:marBottom w:val="0"/>
          <w:divBdr>
            <w:top w:val="none" w:sz="0" w:space="0" w:color="auto"/>
            <w:left w:val="none" w:sz="0" w:space="0" w:color="auto"/>
            <w:bottom w:val="none" w:sz="0" w:space="0" w:color="auto"/>
            <w:right w:val="none" w:sz="0" w:space="0" w:color="auto"/>
          </w:divBdr>
        </w:div>
        <w:div w:id="1101874207">
          <w:marLeft w:val="0"/>
          <w:marRight w:val="0"/>
          <w:marTop w:val="0"/>
          <w:marBottom w:val="0"/>
          <w:divBdr>
            <w:top w:val="none" w:sz="0" w:space="0" w:color="auto"/>
            <w:left w:val="none" w:sz="0" w:space="0" w:color="auto"/>
            <w:bottom w:val="none" w:sz="0" w:space="0" w:color="auto"/>
            <w:right w:val="none" w:sz="0" w:space="0" w:color="auto"/>
          </w:divBdr>
        </w:div>
        <w:div w:id="1707020872">
          <w:marLeft w:val="0"/>
          <w:marRight w:val="0"/>
          <w:marTop w:val="0"/>
          <w:marBottom w:val="0"/>
          <w:divBdr>
            <w:top w:val="none" w:sz="0" w:space="0" w:color="auto"/>
            <w:left w:val="none" w:sz="0" w:space="0" w:color="auto"/>
            <w:bottom w:val="none" w:sz="0" w:space="0" w:color="auto"/>
            <w:right w:val="none" w:sz="0" w:space="0" w:color="auto"/>
          </w:divBdr>
        </w:div>
        <w:div w:id="1770345130">
          <w:marLeft w:val="0"/>
          <w:marRight w:val="0"/>
          <w:marTop w:val="0"/>
          <w:marBottom w:val="0"/>
          <w:divBdr>
            <w:top w:val="none" w:sz="0" w:space="0" w:color="auto"/>
            <w:left w:val="none" w:sz="0" w:space="0" w:color="auto"/>
            <w:bottom w:val="none" w:sz="0" w:space="0" w:color="auto"/>
            <w:right w:val="none" w:sz="0" w:space="0" w:color="auto"/>
          </w:divBdr>
        </w:div>
        <w:div w:id="1930969794">
          <w:marLeft w:val="0"/>
          <w:marRight w:val="0"/>
          <w:marTop w:val="0"/>
          <w:marBottom w:val="0"/>
          <w:divBdr>
            <w:top w:val="none" w:sz="0" w:space="0" w:color="auto"/>
            <w:left w:val="none" w:sz="0" w:space="0" w:color="auto"/>
            <w:bottom w:val="none" w:sz="0" w:space="0" w:color="auto"/>
            <w:right w:val="none" w:sz="0" w:space="0" w:color="auto"/>
          </w:divBdr>
        </w:div>
        <w:div w:id="360907096">
          <w:marLeft w:val="0"/>
          <w:marRight w:val="0"/>
          <w:marTop w:val="0"/>
          <w:marBottom w:val="0"/>
          <w:divBdr>
            <w:top w:val="none" w:sz="0" w:space="0" w:color="auto"/>
            <w:left w:val="none" w:sz="0" w:space="0" w:color="auto"/>
            <w:bottom w:val="none" w:sz="0" w:space="0" w:color="auto"/>
            <w:right w:val="none" w:sz="0" w:space="0" w:color="auto"/>
          </w:divBdr>
        </w:div>
        <w:div w:id="218982280">
          <w:marLeft w:val="0"/>
          <w:marRight w:val="0"/>
          <w:marTop w:val="0"/>
          <w:marBottom w:val="0"/>
          <w:divBdr>
            <w:top w:val="none" w:sz="0" w:space="0" w:color="auto"/>
            <w:left w:val="none" w:sz="0" w:space="0" w:color="auto"/>
            <w:bottom w:val="none" w:sz="0" w:space="0" w:color="auto"/>
            <w:right w:val="none" w:sz="0" w:space="0" w:color="auto"/>
          </w:divBdr>
        </w:div>
        <w:div w:id="1839078719">
          <w:marLeft w:val="0"/>
          <w:marRight w:val="0"/>
          <w:marTop w:val="0"/>
          <w:marBottom w:val="0"/>
          <w:divBdr>
            <w:top w:val="none" w:sz="0" w:space="0" w:color="auto"/>
            <w:left w:val="none" w:sz="0" w:space="0" w:color="auto"/>
            <w:bottom w:val="none" w:sz="0" w:space="0" w:color="auto"/>
            <w:right w:val="none" w:sz="0" w:space="0" w:color="auto"/>
          </w:divBdr>
        </w:div>
        <w:div w:id="248663764">
          <w:marLeft w:val="0"/>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7164160">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142609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7072538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0207371">
      <w:bodyDiv w:val="1"/>
      <w:marLeft w:val="0"/>
      <w:marRight w:val="0"/>
      <w:marTop w:val="0"/>
      <w:marBottom w:val="0"/>
      <w:divBdr>
        <w:top w:val="none" w:sz="0" w:space="0" w:color="auto"/>
        <w:left w:val="none" w:sz="0" w:space="0" w:color="auto"/>
        <w:bottom w:val="none" w:sz="0" w:space="0" w:color="auto"/>
        <w:right w:val="none" w:sz="0" w:space="0" w:color="auto"/>
      </w:divBdr>
      <w:divsChild>
        <w:div w:id="39789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4142">
              <w:marLeft w:val="0"/>
              <w:marRight w:val="0"/>
              <w:marTop w:val="0"/>
              <w:marBottom w:val="0"/>
              <w:divBdr>
                <w:top w:val="none" w:sz="0" w:space="0" w:color="auto"/>
                <w:left w:val="none" w:sz="0" w:space="0" w:color="auto"/>
                <w:bottom w:val="none" w:sz="0" w:space="0" w:color="auto"/>
                <w:right w:val="none" w:sz="0" w:space="0" w:color="auto"/>
              </w:divBdr>
              <w:divsChild>
                <w:div w:id="856189196">
                  <w:marLeft w:val="0"/>
                  <w:marRight w:val="0"/>
                  <w:marTop w:val="0"/>
                  <w:marBottom w:val="0"/>
                  <w:divBdr>
                    <w:top w:val="none" w:sz="0" w:space="0" w:color="auto"/>
                    <w:left w:val="none" w:sz="0" w:space="0" w:color="auto"/>
                    <w:bottom w:val="none" w:sz="0" w:space="0" w:color="auto"/>
                    <w:right w:val="none" w:sz="0" w:space="0" w:color="auto"/>
                  </w:divBdr>
                  <w:divsChild>
                    <w:div w:id="862978396">
                      <w:marLeft w:val="0"/>
                      <w:marRight w:val="0"/>
                      <w:marTop w:val="0"/>
                      <w:marBottom w:val="0"/>
                      <w:divBdr>
                        <w:top w:val="none" w:sz="0" w:space="0" w:color="auto"/>
                        <w:left w:val="none" w:sz="0" w:space="0" w:color="auto"/>
                        <w:bottom w:val="none" w:sz="0" w:space="0" w:color="auto"/>
                        <w:right w:val="none" w:sz="0" w:space="0" w:color="auto"/>
                      </w:divBdr>
                      <w:divsChild>
                        <w:div w:id="1415316688">
                          <w:marLeft w:val="0"/>
                          <w:marRight w:val="0"/>
                          <w:marTop w:val="0"/>
                          <w:marBottom w:val="0"/>
                          <w:divBdr>
                            <w:top w:val="none" w:sz="0" w:space="0" w:color="auto"/>
                            <w:left w:val="none" w:sz="0" w:space="0" w:color="auto"/>
                            <w:bottom w:val="none" w:sz="0" w:space="0" w:color="auto"/>
                            <w:right w:val="none" w:sz="0" w:space="0" w:color="auto"/>
                          </w:divBdr>
                          <w:divsChild>
                            <w:div w:id="637149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4415">
                                  <w:marLeft w:val="0"/>
                                  <w:marRight w:val="0"/>
                                  <w:marTop w:val="0"/>
                                  <w:marBottom w:val="0"/>
                                  <w:divBdr>
                                    <w:top w:val="none" w:sz="0" w:space="0" w:color="auto"/>
                                    <w:left w:val="none" w:sz="0" w:space="0" w:color="auto"/>
                                    <w:bottom w:val="none" w:sz="0" w:space="0" w:color="auto"/>
                                    <w:right w:val="none" w:sz="0" w:space="0" w:color="auto"/>
                                  </w:divBdr>
                                  <w:divsChild>
                                    <w:div w:id="1287008591">
                                      <w:marLeft w:val="0"/>
                                      <w:marRight w:val="0"/>
                                      <w:marTop w:val="0"/>
                                      <w:marBottom w:val="0"/>
                                      <w:divBdr>
                                        <w:top w:val="none" w:sz="0" w:space="0" w:color="auto"/>
                                        <w:left w:val="none" w:sz="0" w:space="0" w:color="auto"/>
                                        <w:bottom w:val="none" w:sz="0" w:space="0" w:color="auto"/>
                                        <w:right w:val="none" w:sz="0" w:space="0" w:color="auto"/>
                                      </w:divBdr>
                                      <w:divsChild>
                                        <w:div w:id="303002157">
                                          <w:marLeft w:val="0"/>
                                          <w:marRight w:val="0"/>
                                          <w:marTop w:val="0"/>
                                          <w:marBottom w:val="0"/>
                                          <w:divBdr>
                                            <w:top w:val="none" w:sz="0" w:space="0" w:color="auto"/>
                                            <w:left w:val="none" w:sz="0" w:space="0" w:color="auto"/>
                                            <w:bottom w:val="none" w:sz="0" w:space="0" w:color="auto"/>
                                            <w:right w:val="none" w:sz="0" w:space="0" w:color="auto"/>
                                          </w:divBdr>
                                          <w:divsChild>
                                            <w:div w:id="984042215">
                                              <w:marLeft w:val="0"/>
                                              <w:marRight w:val="0"/>
                                              <w:marTop w:val="0"/>
                                              <w:marBottom w:val="0"/>
                                              <w:divBdr>
                                                <w:top w:val="none" w:sz="0" w:space="0" w:color="auto"/>
                                                <w:left w:val="none" w:sz="0" w:space="0" w:color="auto"/>
                                                <w:bottom w:val="none" w:sz="0" w:space="0" w:color="auto"/>
                                                <w:right w:val="none" w:sz="0" w:space="0" w:color="auto"/>
                                              </w:divBdr>
                                              <w:divsChild>
                                                <w:div w:id="1422802232">
                                                  <w:marLeft w:val="0"/>
                                                  <w:marRight w:val="0"/>
                                                  <w:marTop w:val="0"/>
                                                  <w:marBottom w:val="0"/>
                                                  <w:divBdr>
                                                    <w:top w:val="none" w:sz="0" w:space="0" w:color="auto"/>
                                                    <w:left w:val="none" w:sz="0" w:space="0" w:color="auto"/>
                                                    <w:bottom w:val="none" w:sz="0" w:space="0" w:color="auto"/>
                                                    <w:right w:val="none" w:sz="0" w:space="0" w:color="auto"/>
                                                  </w:divBdr>
                                                  <w:divsChild>
                                                    <w:div w:id="1650012649">
                                                      <w:marLeft w:val="0"/>
                                                      <w:marRight w:val="0"/>
                                                      <w:marTop w:val="0"/>
                                                      <w:marBottom w:val="0"/>
                                                      <w:divBdr>
                                                        <w:top w:val="none" w:sz="0" w:space="0" w:color="auto"/>
                                                        <w:left w:val="none" w:sz="0" w:space="0" w:color="auto"/>
                                                        <w:bottom w:val="none" w:sz="0" w:space="0" w:color="auto"/>
                                                        <w:right w:val="none" w:sz="0" w:space="0" w:color="auto"/>
                                                      </w:divBdr>
                                                      <w:divsChild>
                                                        <w:div w:id="1053693503">
                                                          <w:marLeft w:val="0"/>
                                                          <w:marRight w:val="0"/>
                                                          <w:marTop w:val="0"/>
                                                          <w:marBottom w:val="0"/>
                                                          <w:divBdr>
                                                            <w:top w:val="none" w:sz="0" w:space="0" w:color="auto"/>
                                                            <w:left w:val="none" w:sz="0" w:space="0" w:color="auto"/>
                                                            <w:bottom w:val="none" w:sz="0" w:space="0" w:color="auto"/>
                                                            <w:right w:val="none" w:sz="0" w:space="0" w:color="auto"/>
                                                          </w:divBdr>
                                                        </w:div>
                                                        <w:div w:id="19750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3</TotalTime>
  <Pages>36</Pages>
  <Words>14627</Words>
  <Characters>83376</Characters>
  <Application>Microsoft Office Word</Application>
  <DocSecurity>0</DocSecurity>
  <Lines>694</Lines>
  <Paragraphs>195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97808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Apple - Naveen Palle</cp:lastModifiedBy>
  <cp:revision>6</cp:revision>
  <dcterms:created xsi:type="dcterms:W3CDTF">2024-11-28T15:02:00Z</dcterms:created>
  <dcterms:modified xsi:type="dcterms:W3CDTF">2024-11-28T15:08:00Z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