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Heading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ListParagraph"/>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tcW w:w="1696" w:type="dxa"/>
          </w:tcPr>
          <w:p w14:paraId="4A4971EC" w14:textId="421E3022" w:rsidR="008F1AB6" w:rsidRDefault="008F1AB6" w:rsidP="008F1AB6">
            <w:pPr>
              <w:cnfStyle w:val="001000000000" w:firstRow="0" w:lastRow="0" w:firstColumn="1" w:lastColumn="0" w:oddVBand="0" w:evenVBand="0" w:oddHBand="0" w:evenHBand="0" w:firstRowFirstColumn="0" w:firstRowLastColumn="0" w:lastRowFirstColumn="0" w:lastRowLastColumn="0"/>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006818AB" w:rsidRPr="006818AB">
                    <w:rPr>
                      <w:rFonts w:eastAsiaTheme="minorEastAsia"/>
                      <w:noProof/>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55pt;height:18.55pt;mso-width-percent:0;mso-height-percent:0;mso-width-percent:0;mso-height-percent:0" o:ole="">
                        <v:imagedata r:id="rId11" o:title=""/>
                      </v:shape>
                      <o:OLEObject Type="Embed" ProgID="Equation.3" ShapeID="_x0000_i1026" DrawAspect="Content" ObjectID="_1796119936"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6818AB" w:rsidRPr="006818AB">
                    <w:rPr>
                      <w:rFonts w:eastAsiaTheme="minorEastAsia"/>
                      <w:noProof/>
                      <w:position w:val="-12"/>
                    </w:rPr>
                    <w:object w:dxaOrig="384" w:dyaOrig="372" w14:anchorId="5A16FDE9">
                      <v:shape id="_x0000_i1025" type="#_x0000_t75" alt="" style="width:19.95pt;height:18.55pt;mso-width-percent:0;mso-height-percent:0;mso-width-percent:0;mso-height-percent:0" o:ole="">
                        <v:imagedata r:id="rId13" o:title=""/>
                      </v:shape>
                      <o:OLEObject Type="Embed" ProgID="Equation.3" ShapeID="_x0000_i1025" DrawAspect="Content" ObjectID="_1796119937"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rPr>
                <w:lang w:val="en-US" w:bidi="he-IL"/>
              </w:rPr>
            </w:pPr>
            <w:r>
              <w:rPr>
                <w:lang w:val="en-US" w:bidi="he-IL"/>
              </w:rPr>
              <w:t>Parameter values set 1</w:t>
            </w:r>
          </w:p>
          <w:p w14:paraId="3779C99E"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ListParagraph"/>
              <w:numPr>
                <w:ilvl w:val="1"/>
                <w:numId w:val="20"/>
              </w:numPr>
              <w:rPr>
                <w:lang w:val="en-US" w:bidi="he-IL"/>
              </w:rPr>
            </w:pPr>
            <w:r>
              <w:rPr>
                <w:lang w:val="en-US" w:bidi="he-IL"/>
              </w:rPr>
              <w:t>b) ISD = 200m</w:t>
            </w:r>
          </w:p>
          <w:p w14:paraId="53B922B3"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rPr>
                <w:lang w:val="en-US" w:bidi="he-IL"/>
              </w:rPr>
            </w:pPr>
            <w:r>
              <w:rPr>
                <w:lang w:val="en-US" w:bidi="he-IL"/>
              </w:rPr>
              <w:t>Parameter values set 2</w:t>
            </w:r>
          </w:p>
          <w:p w14:paraId="2A8DC5AD" w14:textId="77777777" w:rsidR="008F1AB6" w:rsidRDefault="008F1AB6" w:rsidP="008F1AB6">
            <w:pPr>
              <w:pStyle w:val="ListParagraph"/>
              <w:numPr>
                <w:ilvl w:val="1"/>
                <w:numId w:val="20"/>
              </w:numPr>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ListParagraph"/>
              <w:numPr>
                <w:ilvl w:val="1"/>
                <w:numId w:val="20"/>
              </w:numPr>
              <w:rPr>
                <w:lang w:val="en-US" w:bidi="he-IL"/>
              </w:rPr>
            </w:pPr>
            <w:r>
              <w:rPr>
                <w:lang w:val="en-US" w:bidi="he-IL"/>
              </w:rPr>
              <w:t>b) ISD = 500m</w:t>
            </w:r>
          </w:p>
          <w:p w14:paraId="4330586C" w14:textId="77777777" w:rsidR="008F1AB6" w:rsidRDefault="008F1AB6" w:rsidP="008F1AB6">
            <w:pPr>
              <w:pStyle w:val="ListParagraph"/>
              <w:numPr>
                <w:ilvl w:val="1"/>
                <w:numId w:val="20"/>
              </w:numPr>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C77685">
            <w:pPr>
              <w:rPr>
                <w:lang w:bidi="he-IL"/>
              </w:rPr>
            </w:pPr>
            <w:r>
              <w:rPr>
                <w:lang w:bidi="he-IL"/>
              </w:rPr>
              <w:t>CATT</w:t>
            </w:r>
          </w:p>
        </w:tc>
        <w:tc>
          <w:tcPr>
            <w:tcW w:w="1701" w:type="dxa"/>
          </w:tcPr>
          <w:p w14:paraId="1F9F1596" w14:textId="77777777" w:rsidR="00F447C8" w:rsidRDefault="00F447C8"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C77685">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C77685">
            <w:pPr>
              <w:rPr>
                <w:rFonts w:hint="eastAsia"/>
                <w:lang w:eastAsia="zh-CN" w:bidi="he-IL"/>
              </w:rPr>
            </w:pPr>
            <w:r>
              <w:rPr>
                <w:lang w:eastAsia="zh-CN" w:bidi="he-IL"/>
              </w:rPr>
              <w:t>Apple</w:t>
            </w:r>
          </w:p>
        </w:tc>
        <w:tc>
          <w:tcPr>
            <w:tcW w:w="1701" w:type="dxa"/>
          </w:tcPr>
          <w:p w14:paraId="2D25EE99" w14:textId="77777777" w:rsidR="006E45CB" w:rsidRDefault="006E45CB" w:rsidP="00C77685">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w:t>
            </w:r>
            <w:proofErr w:type="spellStart"/>
            <w:r>
              <w:rPr>
                <w:lang w:val="en-US" w:eastAsia="zh-CN" w:bidi="he-IL"/>
              </w:rPr>
              <w:t>generalizatikon</w:t>
            </w:r>
            <w:proofErr w:type="spellEnd"/>
            <w:r>
              <w:rPr>
                <w:lang w:val="en-US" w:eastAsia="zh-CN" w:bidi="he-IL"/>
              </w:rPr>
              <w:t xml:space="preserve">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w:t>
            </w:r>
            <w:proofErr w:type="spellStart"/>
            <w:proofErr w:type="gramStart"/>
            <w:r w:rsidRPr="00750EE3">
              <w:rPr>
                <w:lang w:val="en-US" w:eastAsia="zh-CN" w:bidi="he-IL"/>
              </w:rPr>
              <w:t>dH,dV</w:t>
            </w:r>
            <w:proofErr w:type="spellEnd"/>
            <w:proofErr w:type="gramEnd"/>
            <w:r w:rsidRPr="00750EE3">
              <w:rPr>
                <w:lang w:val="en-US" w:eastAsia="zh-CN" w:bidi="he-IL"/>
              </w:rPr>
              <w:t>)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w:t>
            </w:r>
            <w:proofErr w:type="spellStart"/>
            <w:proofErr w:type="gramStart"/>
            <w:r w:rsidRPr="00750EE3">
              <w:rPr>
                <w:lang w:val="en-US" w:eastAsia="zh-CN" w:bidi="he-IL"/>
              </w:rPr>
              <w:t>dH,dV</w:t>
            </w:r>
            <w:proofErr w:type="spellEnd"/>
            <w:proofErr w:type="gramEnd"/>
            <w:r w:rsidRPr="00750EE3">
              <w:rPr>
                <w:lang w:val="en-US" w:eastAsia="zh-CN" w:bidi="he-IL"/>
              </w:rPr>
              <w:t>)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lang w:val="en-US" w:eastAsia="zh-CN" w:bidi="he-IL"/>
              </w:rPr>
              <w:t xml:space="preserve">Finally, we agree with </w:t>
            </w:r>
            <w:proofErr w:type="spellStart"/>
            <w:r>
              <w:rPr>
                <w:lang w:val="en-US" w:eastAsia="zh-CN" w:bidi="he-IL"/>
              </w:rPr>
              <w:t>Mediatek</w:t>
            </w:r>
            <w:proofErr w:type="spellEnd"/>
            <w:r>
              <w:rPr>
                <w:lang w:val="en-US" w:eastAsia="zh-CN" w:bidi="he-IL"/>
              </w:rPr>
              <w:t xml:space="preserve"> </w:t>
            </w:r>
            <w:proofErr w:type="spellStart"/>
            <w:r>
              <w:rPr>
                <w:lang w:val="en-US" w:eastAsia="zh-CN" w:bidi="he-IL"/>
              </w:rPr>
              <w:t>ans</w:t>
            </w:r>
            <w:proofErr w:type="spellEnd"/>
            <w:r>
              <w:rPr>
                <w:lang w:val="en-US" w:eastAsia="zh-CN" w:bidi="he-IL"/>
              </w:rPr>
              <w:t xml:space="preserve">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lastRenderedPageBreak/>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p w14:paraId="57CFC7C7" w14:textId="3ABA14CB"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C838" w14:textId="77777777" w:rsidR="006818AB" w:rsidRDefault="006818AB">
      <w:r>
        <w:separator/>
      </w:r>
    </w:p>
  </w:endnote>
  <w:endnote w:type="continuationSeparator" w:id="0">
    <w:p w14:paraId="29EE8AC4" w14:textId="77777777" w:rsidR="006818AB" w:rsidRDefault="006818AB">
      <w:r>
        <w:continuationSeparator/>
      </w:r>
    </w:p>
  </w:endnote>
  <w:endnote w:type="continuationNotice" w:id="1">
    <w:p w14:paraId="37393E05" w14:textId="77777777" w:rsidR="006818AB" w:rsidRDefault="006818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altName w:val="MS Gothic"/>
    <w:panose1 w:val="020B0604030504040204"/>
    <w:charset w:val="80"/>
    <w:family w:val="swiss"/>
    <w:pitch w:val="variable"/>
    <w:sig w:usb0="E00002FF" w:usb1="6AC7FFFF"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0205" w14:textId="77777777" w:rsidR="006818AB" w:rsidRDefault="006818AB">
      <w:r>
        <w:separator/>
      </w:r>
    </w:p>
  </w:footnote>
  <w:footnote w:type="continuationSeparator" w:id="0">
    <w:p w14:paraId="7F89554B" w14:textId="77777777" w:rsidR="006818AB" w:rsidRDefault="006818AB">
      <w:r>
        <w:continuationSeparator/>
      </w:r>
    </w:p>
  </w:footnote>
  <w:footnote w:type="continuationNotice" w:id="1">
    <w:p w14:paraId="7E3E4B8F" w14:textId="77777777" w:rsidR="006818AB" w:rsidRDefault="006818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336538883">
    <w:abstractNumId w:val="1"/>
  </w:num>
  <w:num w:numId="2" w16cid:durableId="1182234775">
    <w:abstractNumId w:val="17"/>
  </w:num>
  <w:num w:numId="3" w16cid:durableId="78215560">
    <w:abstractNumId w:val="12"/>
  </w:num>
  <w:num w:numId="4" w16cid:durableId="905526836">
    <w:abstractNumId w:val="18"/>
  </w:num>
  <w:num w:numId="5" w16cid:durableId="384451246">
    <w:abstractNumId w:val="0"/>
  </w:num>
  <w:num w:numId="6" w16cid:durableId="166097558">
    <w:abstractNumId w:val="6"/>
  </w:num>
  <w:num w:numId="7" w16cid:durableId="587541153">
    <w:abstractNumId w:val="5"/>
  </w:num>
  <w:num w:numId="8" w16cid:durableId="421072250">
    <w:abstractNumId w:val="19"/>
  </w:num>
  <w:num w:numId="9" w16cid:durableId="407962038">
    <w:abstractNumId w:val="8"/>
  </w:num>
  <w:num w:numId="10" w16cid:durableId="1935551558">
    <w:abstractNumId w:val="11"/>
  </w:num>
  <w:num w:numId="11" w16cid:durableId="94373355">
    <w:abstractNumId w:val="4"/>
  </w:num>
  <w:num w:numId="12" w16cid:durableId="497501274">
    <w:abstractNumId w:val="9"/>
  </w:num>
  <w:num w:numId="13" w16cid:durableId="381103423">
    <w:abstractNumId w:val="2"/>
  </w:num>
  <w:num w:numId="14" w16cid:durableId="767041847">
    <w:abstractNumId w:val="7"/>
  </w:num>
  <w:num w:numId="15" w16cid:durableId="357707608">
    <w:abstractNumId w:val="13"/>
  </w:num>
  <w:num w:numId="16" w16cid:durableId="121269281">
    <w:abstractNumId w:val="16"/>
  </w:num>
  <w:num w:numId="17" w16cid:durableId="339896863">
    <w:abstractNumId w:val="15"/>
  </w:num>
  <w:num w:numId="18" w16cid:durableId="622923355">
    <w:abstractNumId w:val="14"/>
  </w:num>
  <w:num w:numId="19" w16cid:durableId="707997406">
    <w:abstractNumId w:val="3"/>
  </w:num>
  <w:num w:numId="20" w16cid:durableId="1506744365">
    <w:abstractNumId w:val="10"/>
  </w:num>
  <w:num w:numId="21" w16cid:durableId="168443630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818AB"/>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0EE3"/>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4FF1"/>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99"/>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2.xml><?xml version="1.0" encoding="utf-8"?>
<ds:datastoreItem xmlns:ds="http://schemas.openxmlformats.org/officeDocument/2006/customXml" ds:itemID="{242C8AA1-E3D4-4828-824E-953DBFB5D18E}">
  <ds:schemaRefs>
    <ds:schemaRef ds:uri="http://schemas.openxmlformats.org/officeDocument/2006/bibliography"/>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14</TotalTime>
  <Pages>8</Pages>
  <Words>3274</Words>
  <Characters>18664</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21895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Sasha (Apple)</cp:lastModifiedBy>
  <cp:revision>4</cp:revision>
  <cp:lastPrinted>2019-02-25T23:05:00Z</cp:lastPrinted>
  <dcterms:created xsi:type="dcterms:W3CDTF">2024-12-19T11:11:00Z</dcterms:created>
  <dcterms:modified xsi:type="dcterms:W3CDTF">2024-12-19T11:26:00Z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