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53B7" w14:textId="2FD5F229" w:rsidR="00F10A9E" w:rsidRPr="00C96FDB" w:rsidRDefault="00F10A9E" w:rsidP="00007CD3">
      <w:pPr>
        <w:pStyle w:val="3GPPHeader"/>
        <w:spacing w:after="60"/>
        <w:rPr>
          <w:sz w:val="32"/>
          <w:szCs w:val="32"/>
        </w:rPr>
      </w:pPr>
      <w:bookmarkStart w:id="0" w:name="_Toc37296154"/>
      <w:bookmarkStart w:id="1" w:name="_Toc60791716"/>
      <w:bookmarkStart w:id="2" w:name="_Toc46490280"/>
      <w:bookmarkStart w:id="3" w:name="_Toc29239800"/>
      <w:bookmarkStart w:id="4" w:name="_Toc52796437"/>
      <w:bookmarkStart w:id="5" w:name="_Toc52751975"/>
      <w:r w:rsidRPr="00C96FDB">
        <w:t>3GPP RAN WG2 Meeting #12</w:t>
      </w:r>
      <w:r>
        <w:t>6</w:t>
      </w:r>
      <w:r w:rsidRPr="00C96FDB">
        <w:tab/>
      </w:r>
      <w:r w:rsidRPr="00C96FDB">
        <w:rPr>
          <w:rFonts w:cs="Arial"/>
          <w:sz w:val="26"/>
          <w:szCs w:val="26"/>
        </w:rPr>
        <w:t>R2-2</w:t>
      </w:r>
      <w:r>
        <w:rPr>
          <w:rFonts w:cs="Arial"/>
          <w:sz w:val="26"/>
          <w:szCs w:val="26"/>
        </w:rPr>
        <w:t>40</w:t>
      </w:r>
      <w:commentRangeStart w:id="6"/>
      <w:r w:rsidR="002845C9" w:rsidRPr="002845C9">
        <w:rPr>
          <w:rFonts w:cs="Arial"/>
          <w:sz w:val="26"/>
          <w:szCs w:val="26"/>
          <w:highlight w:val="yellow"/>
        </w:rPr>
        <w:t>xxxx</w:t>
      </w:r>
      <w:commentRangeEnd w:id="6"/>
      <w:r w:rsidR="009E78BD">
        <w:rPr>
          <w:rStyle w:val="CommentReference"/>
          <w:rFonts w:ascii="Times New Roman" w:hAnsi="Times New Roman"/>
          <w:b w:val="0"/>
          <w:lang w:eastAsia="ja-JP"/>
        </w:rPr>
        <w:commentReference w:id="6"/>
      </w:r>
    </w:p>
    <w:p w14:paraId="09397C9C" w14:textId="77777777" w:rsidR="00F10A9E" w:rsidRPr="00702A88" w:rsidRDefault="00F10A9E" w:rsidP="00F10A9E">
      <w:pPr>
        <w:pStyle w:val="3GPPHeader"/>
      </w:pPr>
      <w:r>
        <w:t>Fukuoka, Japan</w:t>
      </w:r>
      <w:r w:rsidRPr="00C96FDB">
        <w:t xml:space="preserve">, </w:t>
      </w:r>
      <w:r>
        <w:t>May 20</w:t>
      </w:r>
      <w:r w:rsidRPr="00A56D8A">
        <w:rPr>
          <w:vertAlign w:val="superscript"/>
        </w:rPr>
        <w:t>th</w:t>
      </w:r>
      <w:r>
        <w:t xml:space="preserve"> – May 25</w:t>
      </w:r>
      <w:r w:rsidRPr="00A56D8A">
        <w:rPr>
          <w:vertAlign w:val="superscript"/>
        </w:rPr>
        <w:t>th</w:t>
      </w:r>
      <w:proofErr w:type="gramStart"/>
      <w:r>
        <w:t xml:space="preserve"> </w:t>
      </w:r>
      <w:r w:rsidRPr="00C96FDB">
        <w:t>202</w:t>
      </w:r>
      <w:r>
        <w:t>4</w:t>
      </w:r>
      <w:proofErr w:type="gramEnd"/>
      <w: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34DC5" w:rsidRPr="00FF4565" w14:paraId="683A5A76" w14:textId="77777777" w:rsidTr="00007CD3">
        <w:tc>
          <w:tcPr>
            <w:tcW w:w="9641" w:type="dxa"/>
            <w:gridSpan w:val="9"/>
            <w:tcBorders>
              <w:top w:val="single" w:sz="4" w:space="0" w:color="auto"/>
              <w:left w:val="single" w:sz="4" w:space="0" w:color="auto"/>
              <w:right w:val="single" w:sz="4" w:space="0" w:color="auto"/>
            </w:tcBorders>
          </w:tcPr>
          <w:p w14:paraId="47FDA1F0" w14:textId="77777777" w:rsidR="00E34DC5" w:rsidRPr="00FF4565" w:rsidRDefault="00E34DC5" w:rsidP="00007CD3">
            <w:pPr>
              <w:pStyle w:val="CRCoverPage"/>
              <w:spacing w:after="0"/>
              <w:jc w:val="right"/>
              <w:rPr>
                <w:i/>
                <w:noProof/>
              </w:rPr>
            </w:pPr>
            <w:r w:rsidRPr="00FF4565">
              <w:rPr>
                <w:i/>
                <w:noProof/>
                <w:sz w:val="14"/>
              </w:rPr>
              <w:t>CR-Form-v1</w:t>
            </w:r>
            <w:r>
              <w:rPr>
                <w:i/>
                <w:noProof/>
                <w:sz w:val="14"/>
              </w:rPr>
              <w:t>2</w:t>
            </w:r>
            <w:r w:rsidRPr="00FF4565">
              <w:rPr>
                <w:i/>
                <w:noProof/>
                <w:sz w:val="14"/>
              </w:rPr>
              <w:t>.</w:t>
            </w:r>
            <w:r>
              <w:rPr>
                <w:i/>
                <w:noProof/>
                <w:sz w:val="14"/>
              </w:rPr>
              <w:t>3</w:t>
            </w:r>
          </w:p>
        </w:tc>
      </w:tr>
      <w:tr w:rsidR="00E34DC5" w:rsidRPr="00FF4565" w14:paraId="1318A539" w14:textId="77777777" w:rsidTr="00007CD3">
        <w:tc>
          <w:tcPr>
            <w:tcW w:w="9641" w:type="dxa"/>
            <w:gridSpan w:val="9"/>
            <w:tcBorders>
              <w:left w:val="single" w:sz="4" w:space="0" w:color="auto"/>
              <w:right w:val="single" w:sz="4" w:space="0" w:color="auto"/>
            </w:tcBorders>
          </w:tcPr>
          <w:p w14:paraId="21AD5EC0" w14:textId="77777777" w:rsidR="00E34DC5" w:rsidRPr="00FF4565" w:rsidRDefault="00E34DC5" w:rsidP="00007CD3">
            <w:pPr>
              <w:pStyle w:val="CRCoverPage"/>
              <w:spacing w:after="0"/>
              <w:jc w:val="center"/>
              <w:rPr>
                <w:noProof/>
              </w:rPr>
            </w:pPr>
            <w:r w:rsidRPr="00FF4565">
              <w:rPr>
                <w:b/>
                <w:noProof/>
                <w:sz w:val="32"/>
              </w:rPr>
              <w:t>CHANGE REQUEST</w:t>
            </w:r>
          </w:p>
        </w:tc>
      </w:tr>
      <w:tr w:rsidR="00E34DC5" w:rsidRPr="00FF4565" w14:paraId="65FE7AAA" w14:textId="77777777" w:rsidTr="00007CD3">
        <w:tc>
          <w:tcPr>
            <w:tcW w:w="9641" w:type="dxa"/>
            <w:gridSpan w:val="9"/>
            <w:tcBorders>
              <w:left w:val="single" w:sz="4" w:space="0" w:color="auto"/>
              <w:right w:val="single" w:sz="4" w:space="0" w:color="auto"/>
            </w:tcBorders>
          </w:tcPr>
          <w:p w14:paraId="33873B66" w14:textId="77777777" w:rsidR="00E34DC5" w:rsidRPr="00FF4565" w:rsidRDefault="00E34DC5" w:rsidP="00007CD3">
            <w:pPr>
              <w:pStyle w:val="CRCoverPage"/>
              <w:spacing w:after="0"/>
              <w:rPr>
                <w:noProof/>
                <w:sz w:val="8"/>
                <w:szCs w:val="8"/>
              </w:rPr>
            </w:pPr>
          </w:p>
        </w:tc>
      </w:tr>
      <w:tr w:rsidR="00E34DC5" w:rsidRPr="00FF4565" w14:paraId="03043D28" w14:textId="77777777" w:rsidTr="00007CD3">
        <w:tc>
          <w:tcPr>
            <w:tcW w:w="142" w:type="dxa"/>
            <w:tcBorders>
              <w:left w:val="single" w:sz="4" w:space="0" w:color="auto"/>
            </w:tcBorders>
          </w:tcPr>
          <w:p w14:paraId="6EB4B7F4" w14:textId="77777777" w:rsidR="00E34DC5" w:rsidRPr="00FF4565" w:rsidRDefault="00E34DC5" w:rsidP="00007CD3">
            <w:pPr>
              <w:pStyle w:val="CRCoverPage"/>
              <w:spacing w:after="0"/>
              <w:jc w:val="right"/>
              <w:rPr>
                <w:noProof/>
              </w:rPr>
            </w:pPr>
          </w:p>
        </w:tc>
        <w:tc>
          <w:tcPr>
            <w:tcW w:w="2126" w:type="dxa"/>
            <w:shd w:val="pct30" w:color="FFFF00" w:fill="auto"/>
          </w:tcPr>
          <w:p w14:paraId="2601F092" w14:textId="77777777" w:rsidR="00E34DC5" w:rsidRPr="00FF4565" w:rsidRDefault="00E34DC5" w:rsidP="006E3E4E">
            <w:pPr>
              <w:pStyle w:val="CRCoverPage"/>
              <w:spacing w:after="0"/>
              <w:jc w:val="center"/>
              <w:rPr>
                <w:b/>
                <w:noProof/>
                <w:sz w:val="28"/>
                <w:lang w:eastAsia="zh-CN"/>
              </w:rPr>
            </w:pPr>
            <w:r>
              <w:rPr>
                <w:rFonts w:hint="eastAsia"/>
                <w:b/>
                <w:noProof/>
                <w:sz w:val="28"/>
                <w:lang w:eastAsia="zh-CN"/>
              </w:rPr>
              <w:t>38</w:t>
            </w:r>
            <w:r w:rsidRPr="00FF4565">
              <w:rPr>
                <w:rFonts w:hint="eastAsia"/>
                <w:b/>
                <w:noProof/>
                <w:sz w:val="28"/>
                <w:lang w:eastAsia="zh-CN"/>
              </w:rPr>
              <w:t>.</w:t>
            </w:r>
            <w:r>
              <w:rPr>
                <w:b/>
                <w:noProof/>
                <w:sz w:val="28"/>
                <w:lang w:eastAsia="zh-CN"/>
              </w:rPr>
              <w:t>321</w:t>
            </w:r>
          </w:p>
        </w:tc>
        <w:tc>
          <w:tcPr>
            <w:tcW w:w="709" w:type="dxa"/>
          </w:tcPr>
          <w:p w14:paraId="3376DE4B" w14:textId="77777777" w:rsidR="00E34DC5" w:rsidRPr="00FF4565" w:rsidRDefault="00E34DC5" w:rsidP="00007CD3">
            <w:pPr>
              <w:pStyle w:val="CRCoverPage"/>
              <w:spacing w:after="0"/>
              <w:jc w:val="center"/>
              <w:rPr>
                <w:noProof/>
              </w:rPr>
            </w:pPr>
            <w:r w:rsidRPr="00FF4565">
              <w:rPr>
                <w:b/>
                <w:noProof/>
                <w:sz w:val="28"/>
              </w:rPr>
              <w:t>CR</w:t>
            </w:r>
          </w:p>
        </w:tc>
        <w:tc>
          <w:tcPr>
            <w:tcW w:w="1276" w:type="dxa"/>
            <w:shd w:val="pct30" w:color="FFFF00" w:fill="auto"/>
          </w:tcPr>
          <w:p w14:paraId="723AA122" w14:textId="19542811" w:rsidR="00E34DC5" w:rsidRPr="00FF4565" w:rsidRDefault="00F478EA" w:rsidP="00007CD3">
            <w:pPr>
              <w:pStyle w:val="CRCoverPage"/>
              <w:spacing w:after="0"/>
              <w:jc w:val="center"/>
              <w:rPr>
                <w:noProof/>
                <w:lang w:eastAsia="zh-CN"/>
              </w:rPr>
            </w:pPr>
            <w:r>
              <w:rPr>
                <w:b/>
                <w:noProof/>
                <w:sz w:val="28"/>
                <w:szCs w:val="18"/>
                <w:lang w:eastAsia="zh-CN"/>
              </w:rPr>
              <w:t>1858</w:t>
            </w:r>
          </w:p>
        </w:tc>
        <w:tc>
          <w:tcPr>
            <w:tcW w:w="709" w:type="dxa"/>
          </w:tcPr>
          <w:p w14:paraId="4E4496E7" w14:textId="77777777" w:rsidR="00E34DC5" w:rsidRPr="00FF4565" w:rsidRDefault="00E34DC5" w:rsidP="00007CD3">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385DF801" w14:textId="3B8E3293" w:rsidR="00E34DC5" w:rsidRPr="00FF4565" w:rsidRDefault="002845C9" w:rsidP="00007CD3">
            <w:pPr>
              <w:pStyle w:val="CRCoverPage"/>
              <w:spacing w:after="0"/>
              <w:jc w:val="center"/>
              <w:rPr>
                <w:b/>
                <w:noProof/>
              </w:rPr>
            </w:pPr>
            <w:r>
              <w:rPr>
                <w:b/>
                <w:noProof/>
                <w:sz w:val="32"/>
              </w:rPr>
              <w:t>2</w:t>
            </w:r>
          </w:p>
        </w:tc>
        <w:tc>
          <w:tcPr>
            <w:tcW w:w="2693" w:type="dxa"/>
          </w:tcPr>
          <w:p w14:paraId="08002146" w14:textId="77777777" w:rsidR="00E34DC5" w:rsidRPr="00FF4565" w:rsidRDefault="00E34DC5" w:rsidP="00007CD3">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080924EB" w14:textId="77777777" w:rsidR="00E34DC5" w:rsidRPr="00FF4565" w:rsidRDefault="00E34DC5" w:rsidP="00007CD3">
            <w:pPr>
              <w:pStyle w:val="CRCoverPage"/>
              <w:spacing w:after="0"/>
              <w:jc w:val="center"/>
              <w:rPr>
                <w:noProof/>
                <w:lang w:eastAsia="zh-CN"/>
              </w:rPr>
            </w:pPr>
            <w:r>
              <w:rPr>
                <w:b/>
                <w:noProof/>
                <w:sz w:val="32"/>
                <w:lang w:eastAsia="zh-CN"/>
              </w:rPr>
              <w:t>18</w:t>
            </w:r>
            <w:r w:rsidRPr="00FF4565">
              <w:rPr>
                <w:rFonts w:hint="eastAsia"/>
                <w:b/>
                <w:noProof/>
                <w:sz w:val="32"/>
                <w:lang w:eastAsia="zh-CN"/>
              </w:rPr>
              <w:t>.</w:t>
            </w:r>
            <w:r>
              <w:rPr>
                <w:b/>
                <w:noProof/>
                <w:sz w:val="32"/>
                <w:lang w:eastAsia="zh-CN"/>
              </w:rPr>
              <w:t>1</w:t>
            </w:r>
            <w:r w:rsidRPr="00FF4565">
              <w:rPr>
                <w:rFonts w:hint="eastAsia"/>
                <w:b/>
                <w:noProof/>
                <w:sz w:val="32"/>
                <w:lang w:eastAsia="zh-CN"/>
              </w:rPr>
              <w:t>.0</w:t>
            </w:r>
          </w:p>
        </w:tc>
        <w:tc>
          <w:tcPr>
            <w:tcW w:w="143" w:type="dxa"/>
            <w:tcBorders>
              <w:right w:val="single" w:sz="4" w:space="0" w:color="auto"/>
            </w:tcBorders>
          </w:tcPr>
          <w:p w14:paraId="61D9FE78" w14:textId="77777777" w:rsidR="00E34DC5" w:rsidRPr="00FF4565" w:rsidRDefault="00E34DC5" w:rsidP="00007CD3">
            <w:pPr>
              <w:pStyle w:val="CRCoverPage"/>
              <w:spacing w:after="0"/>
              <w:rPr>
                <w:noProof/>
              </w:rPr>
            </w:pPr>
          </w:p>
        </w:tc>
      </w:tr>
      <w:tr w:rsidR="00E34DC5" w:rsidRPr="00FF4565" w14:paraId="36E62CD4" w14:textId="77777777" w:rsidTr="00007CD3">
        <w:tc>
          <w:tcPr>
            <w:tcW w:w="9641" w:type="dxa"/>
            <w:gridSpan w:val="9"/>
            <w:tcBorders>
              <w:left w:val="single" w:sz="4" w:space="0" w:color="auto"/>
              <w:right w:val="single" w:sz="4" w:space="0" w:color="auto"/>
            </w:tcBorders>
          </w:tcPr>
          <w:p w14:paraId="54AAC8CC" w14:textId="77777777" w:rsidR="00E34DC5" w:rsidRPr="00FF4565" w:rsidRDefault="00E34DC5" w:rsidP="00007CD3">
            <w:pPr>
              <w:pStyle w:val="CRCoverPage"/>
              <w:spacing w:after="0"/>
              <w:rPr>
                <w:noProof/>
              </w:rPr>
            </w:pPr>
          </w:p>
        </w:tc>
      </w:tr>
      <w:tr w:rsidR="00E34DC5" w:rsidRPr="00FF4565" w14:paraId="754569A9" w14:textId="77777777" w:rsidTr="00007CD3">
        <w:tc>
          <w:tcPr>
            <w:tcW w:w="9641" w:type="dxa"/>
            <w:gridSpan w:val="9"/>
            <w:tcBorders>
              <w:top w:val="single" w:sz="4" w:space="0" w:color="auto"/>
            </w:tcBorders>
          </w:tcPr>
          <w:p w14:paraId="37528F04" w14:textId="77777777" w:rsidR="00E34DC5" w:rsidRPr="00FF4565" w:rsidRDefault="00E34DC5" w:rsidP="00007CD3">
            <w:pPr>
              <w:pStyle w:val="CRCoverPage"/>
              <w:spacing w:after="0"/>
              <w:jc w:val="center"/>
              <w:rPr>
                <w:rFonts w:cs="Arial"/>
                <w:i/>
                <w:noProof/>
              </w:rPr>
            </w:pPr>
            <w:r w:rsidRPr="00FF4565">
              <w:rPr>
                <w:rFonts w:cs="Arial"/>
                <w:i/>
                <w:noProof/>
              </w:rPr>
              <w:t xml:space="preserve">For </w:t>
            </w:r>
            <w:hyperlink r:id="rId16" w:anchor="_blank" w:history="1">
              <w:r w:rsidRPr="00FF4565">
                <w:rPr>
                  <w:rStyle w:val="Hyperlink"/>
                  <w:rFonts w:cs="Arial"/>
                  <w:b/>
                  <w:i/>
                  <w:noProof/>
                  <w:color w:val="FF0000"/>
                </w:rPr>
                <w:t>HE</w:t>
              </w:r>
              <w:bookmarkStart w:id="7" w:name="_Hlt497126619"/>
              <w:r w:rsidRPr="00FF4565">
                <w:rPr>
                  <w:rStyle w:val="Hyperlink"/>
                  <w:rFonts w:cs="Arial"/>
                  <w:b/>
                  <w:i/>
                  <w:noProof/>
                  <w:color w:val="FF0000"/>
                </w:rPr>
                <w:t>L</w:t>
              </w:r>
              <w:bookmarkEnd w:id="7"/>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 xml:space="preserve">on using this form: comprehensive instructions can be found at </w:t>
            </w:r>
            <w:r w:rsidRPr="00FF4565">
              <w:rPr>
                <w:rFonts w:cs="Arial"/>
                <w:i/>
                <w:noProof/>
              </w:rPr>
              <w:br/>
            </w:r>
            <w:hyperlink r:id="rId17" w:history="1">
              <w:r w:rsidRPr="00FF4565">
                <w:rPr>
                  <w:rStyle w:val="Hyperlink"/>
                  <w:rFonts w:cs="Arial"/>
                  <w:i/>
                  <w:noProof/>
                </w:rPr>
                <w:t>http://www.3gpp.org/Change-Requests</w:t>
              </w:r>
            </w:hyperlink>
            <w:r w:rsidRPr="00FF4565">
              <w:rPr>
                <w:rFonts w:cs="Arial"/>
                <w:i/>
                <w:noProof/>
              </w:rPr>
              <w:t>.</w:t>
            </w:r>
          </w:p>
        </w:tc>
      </w:tr>
      <w:tr w:rsidR="00E34DC5" w:rsidRPr="00FF4565" w14:paraId="512CD9EA" w14:textId="77777777" w:rsidTr="00007CD3">
        <w:tc>
          <w:tcPr>
            <w:tcW w:w="9641" w:type="dxa"/>
            <w:gridSpan w:val="9"/>
          </w:tcPr>
          <w:p w14:paraId="02F3771A" w14:textId="77777777" w:rsidR="00E34DC5" w:rsidRPr="00FF4565" w:rsidRDefault="00E34DC5" w:rsidP="00007CD3">
            <w:pPr>
              <w:pStyle w:val="CRCoverPage"/>
              <w:spacing w:after="0"/>
              <w:rPr>
                <w:noProof/>
                <w:sz w:val="8"/>
                <w:szCs w:val="8"/>
              </w:rPr>
            </w:pPr>
          </w:p>
        </w:tc>
      </w:tr>
    </w:tbl>
    <w:p w14:paraId="40B0CC10" w14:textId="77777777" w:rsidR="00E34DC5" w:rsidRDefault="00E34DC5" w:rsidP="00E34D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4DC5" w:rsidRPr="00FF4565" w14:paraId="295CD7CB" w14:textId="77777777" w:rsidTr="00007CD3">
        <w:tc>
          <w:tcPr>
            <w:tcW w:w="2835" w:type="dxa"/>
          </w:tcPr>
          <w:p w14:paraId="59915B6D" w14:textId="77777777" w:rsidR="00E34DC5" w:rsidRPr="00FF4565" w:rsidRDefault="00E34DC5" w:rsidP="00007CD3">
            <w:pPr>
              <w:pStyle w:val="CRCoverPage"/>
              <w:tabs>
                <w:tab w:val="right" w:pos="2751"/>
              </w:tabs>
              <w:spacing w:after="0"/>
              <w:rPr>
                <w:b/>
                <w:i/>
                <w:noProof/>
              </w:rPr>
            </w:pPr>
            <w:r w:rsidRPr="00FF4565">
              <w:rPr>
                <w:b/>
                <w:i/>
                <w:noProof/>
              </w:rPr>
              <w:t>Proposed change affects:</w:t>
            </w:r>
          </w:p>
        </w:tc>
        <w:tc>
          <w:tcPr>
            <w:tcW w:w="1418" w:type="dxa"/>
          </w:tcPr>
          <w:p w14:paraId="386D47BB" w14:textId="77777777" w:rsidR="00E34DC5" w:rsidRPr="00FF4565" w:rsidRDefault="00E34DC5" w:rsidP="00007CD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659052" w14:textId="77777777" w:rsidR="00E34DC5" w:rsidRPr="00FF4565" w:rsidRDefault="00E34DC5" w:rsidP="00007CD3">
            <w:pPr>
              <w:pStyle w:val="CRCoverPage"/>
              <w:spacing w:after="0"/>
              <w:jc w:val="center"/>
              <w:rPr>
                <w:b/>
                <w:caps/>
                <w:noProof/>
              </w:rPr>
            </w:pPr>
          </w:p>
        </w:tc>
        <w:tc>
          <w:tcPr>
            <w:tcW w:w="709" w:type="dxa"/>
            <w:tcBorders>
              <w:left w:val="single" w:sz="4" w:space="0" w:color="auto"/>
            </w:tcBorders>
          </w:tcPr>
          <w:p w14:paraId="7A5E8D40" w14:textId="77777777" w:rsidR="00E34DC5" w:rsidRPr="00FF4565" w:rsidRDefault="00E34DC5" w:rsidP="00007CD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5DCCEF" w14:textId="77777777" w:rsidR="00E34DC5" w:rsidRPr="00FF4565" w:rsidRDefault="00E34DC5" w:rsidP="00007CD3">
            <w:pPr>
              <w:pStyle w:val="CRCoverPage"/>
              <w:spacing w:after="0"/>
              <w:jc w:val="center"/>
              <w:rPr>
                <w:b/>
                <w:caps/>
                <w:noProof/>
                <w:lang w:eastAsia="zh-CN"/>
              </w:rPr>
            </w:pPr>
            <w:r w:rsidRPr="00FF4565">
              <w:rPr>
                <w:rFonts w:hint="eastAsia"/>
                <w:b/>
                <w:caps/>
                <w:noProof/>
                <w:lang w:eastAsia="zh-CN"/>
              </w:rPr>
              <w:t>X</w:t>
            </w:r>
          </w:p>
        </w:tc>
        <w:tc>
          <w:tcPr>
            <w:tcW w:w="2126" w:type="dxa"/>
          </w:tcPr>
          <w:p w14:paraId="618BA9E4" w14:textId="77777777" w:rsidR="00E34DC5" w:rsidRPr="00FF4565" w:rsidRDefault="00E34DC5" w:rsidP="00007CD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016B17" w14:textId="77777777" w:rsidR="00E34DC5" w:rsidRPr="00FF4565" w:rsidRDefault="00E34DC5" w:rsidP="00007CD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F763456" w14:textId="77777777" w:rsidR="00E34DC5" w:rsidRPr="00FF4565" w:rsidRDefault="00E34DC5" w:rsidP="00007CD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C29F0F" w14:textId="77777777" w:rsidR="00E34DC5" w:rsidRPr="00FF4565" w:rsidRDefault="00E34DC5" w:rsidP="00007CD3">
            <w:pPr>
              <w:pStyle w:val="CRCoverPage"/>
              <w:spacing w:after="0"/>
              <w:jc w:val="center"/>
              <w:rPr>
                <w:b/>
                <w:bCs/>
                <w:caps/>
                <w:noProof/>
              </w:rPr>
            </w:pPr>
          </w:p>
        </w:tc>
      </w:tr>
    </w:tbl>
    <w:p w14:paraId="69CF5C50" w14:textId="77777777" w:rsidR="00E34DC5" w:rsidRDefault="00E34DC5" w:rsidP="00E34DC5">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34DC5" w:rsidRPr="00FF4565" w14:paraId="74328CE0" w14:textId="77777777" w:rsidTr="00007CD3">
        <w:tc>
          <w:tcPr>
            <w:tcW w:w="9641" w:type="dxa"/>
            <w:gridSpan w:val="11"/>
          </w:tcPr>
          <w:p w14:paraId="53155389" w14:textId="77777777" w:rsidR="00E34DC5" w:rsidRPr="00FF4565" w:rsidRDefault="00E34DC5" w:rsidP="00007CD3">
            <w:pPr>
              <w:pStyle w:val="CRCoverPage"/>
              <w:spacing w:after="0"/>
              <w:rPr>
                <w:noProof/>
                <w:sz w:val="8"/>
                <w:szCs w:val="8"/>
              </w:rPr>
            </w:pPr>
          </w:p>
        </w:tc>
      </w:tr>
      <w:tr w:rsidR="00E34DC5" w:rsidRPr="00FF4565" w14:paraId="3A788213" w14:textId="77777777" w:rsidTr="00007CD3">
        <w:tc>
          <w:tcPr>
            <w:tcW w:w="1843" w:type="dxa"/>
            <w:tcBorders>
              <w:top w:val="single" w:sz="4" w:space="0" w:color="auto"/>
              <w:left w:val="single" w:sz="4" w:space="0" w:color="auto"/>
            </w:tcBorders>
          </w:tcPr>
          <w:p w14:paraId="525372F9" w14:textId="77777777" w:rsidR="00E34DC5" w:rsidRPr="00FF4565" w:rsidRDefault="00E34DC5" w:rsidP="00007CD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666E8F33" w14:textId="71821BC3" w:rsidR="00E34DC5" w:rsidRPr="00FF4565" w:rsidRDefault="00E34DC5" w:rsidP="00007CD3">
            <w:pPr>
              <w:pStyle w:val="CRCoverPage"/>
              <w:spacing w:after="0"/>
              <w:ind w:left="100"/>
              <w:rPr>
                <w:noProof/>
                <w:lang w:eastAsia="zh-CN"/>
              </w:rPr>
            </w:pPr>
            <w:r>
              <w:rPr>
                <w:noProof/>
                <w:lang w:eastAsia="zh-CN"/>
              </w:rPr>
              <w:t>Corrections for Non-terrestrial Networks</w:t>
            </w:r>
          </w:p>
        </w:tc>
      </w:tr>
      <w:tr w:rsidR="00E34DC5" w:rsidRPr="00FF4565" w14:paraId="4B0CBFA7" w14:textId="77777777" w:rsidTr="00007CD3">
        <w:tc>
          <w:tcPr>
            <w:tcW w:w="1843" w:type="dxa"/>
            <w:tcBorders>
              <w:left w:val="single" w:sz="4" w:space="0" w:color="auto"/>
            </w:tcBorders>
          </w:tcPr>
          <w:p w14:paraId="3C22F7FB" w14:textId="77777777" w:rsidR="00E34DC5" w:rsidRPr="00FF4565" w:rsidRDefault="00E34DC5" w:rsidP="00007CD3">
            <w:pPr>
              <w:pStyle w:val="CRCoverPage"/>
              <w:spacing w:after="0"/>
              <w:rPr>
                <w:b/>
                <w:i/>
                <w:noProof/>
                <w:sz w:val="8"/>
                <w:szCs w:val="8"/>
              </w:rPr>
            </w:pPr>
          </w:p>
        </w:tc>
        <w:tc>
          <w:tcPr>
            <w:tcW w:w="7798" w:type="dxa"/>
            <w:gridSpan w:val="10"/>
            <w:tcBorders>
              <w:right w:val="single" w:sz="4" w:space="0" w:color="auto"/>
            </w:tcBorders>
          </w:tcPr>
          <w:p w14:paraId="2490334C" w14:textId="77777777" w:rsidR="00E34DC5" w:rsidRPr="00707A12" w:rsidRDefault="00E34DC5" w:rsidP="00007CD3">
            <w:pPr>
              <w:pStyle w:val="CRCoverPage"/>
              <w:spacing w:after="0"/>
              <w:rPr>
                <w:noProof/>
                <w:sz w:val="8"/>
                <w:szCs w:val="8"/>
              </w:rPr>
            </w:pPr>
          </w:p>
        </w:tc>
      </w:tr>
      <w:tr w:rsidR="00E34DC5" w:rsidRPr="00FF4565" w14:paraId="429BDCDF" w14:textId="77777777" w:rsidTr="00007CD3">
        <w:tc>
          <w:tcPr>
            <w:tcW w:w="1843" w:type="dxa"/>
            <w:tcBorders>
              <w:left w:val="single" w:sz="4" w:space="0" w:color="auto"/>
            </w:tcBorders>
          </w:tcPr>
          <w:p w14:paraId="432149BA" w14:textId="77777777" w:rsidR="00E34DC5" w:rsidRPr="00FF4565" w:rsidRDefault="00E34DC5" w:rsidP="00007CD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6F163929" w14:textId="6185115A" w:rsidR="00E34DC5" w:rsidRPr="00FF4565" w:rsidRDefault="00E34DC5" w:rsidP="00007CD3">
            <w:pPr>
              <w:pStyle w:val="CRCoverPage"/>
              <w:spacing w:after="0"/>
              <w:ind w:left="100"/>
              <w:rPr>
                <w:noProof/>
              </w:rPr>
            </w:pPr>
            <w:r>
              <w:rPr>
                <w:noProof/>
                <w:lang w:eastAsia="zh-CN"/>
              </w:rPr>
              <w:t>InterDigital</w:t>
            </w:r>
          </w:p>
        </w:tc>
      </w:tr>
      <w:tr w:rsidR="00E34DC5" w:rsidRPr="00FF4565" w14:paraId="4E3E9DBD" w14:textId="77777777" w:rsidTr="00007CD3">
        <w:tc>
          <w:tcPr>
            <w:tcW w:w="1843" w:type="dxa"/>
            <w:tcBorders>
              <w:left w:val="single" w:sz="4" w:space="0" w:color="auto"/>
            </w:tcBorders>
          </w:tcPr>
          <w:p w14:paraId="70751DF7" w14:textId="77777777" w:rsidR="00E34DC5" w:rsidRPr="00FF4565" w:rsidRDefault="00E34DC5" w:rsidP="00007CD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580B8D75" w14:textId="77777777" w:rsidR="00E34DC5" w:rsidRPr="00FF4565" w:rsidRDefault="00E34DC5" w:rsidP="00007CD3">
            <w:pPr>
              <w:pStyle w:val="CRCoverPage"/>
              <w:spacing w:after="0"/>
              <w:ind w:left="100"/>
              <w:rPr>
                <w:noProof/>
                <w:lang w:eastAsia="zh-CN"/>
              </w:rPr>
            </w:pPr>
            <w:r>
              <w:rPr>
                <w:noProof/>
                <w:lang w:eastAsia="zh-CN"/>
              </w:rPr>
              <w:t>R2</w:t>
            </w:r>
          </w:p>
        </w:tc>
      </w:tr>
      <w:tr w:rsidR="00E34DC5" w:rsidRPr="00FF4565" w14:paraId="59D50ACE" w14:textId="77777777" w:rsidTr="00007CD3">
        <w:tc>
          <w:tcPr>
            <w:tcW w:w="1843" w:type="dxa"/>
            <w:tcBorders>
              <w:left w:val="single" w:sz="4" w:space="0" w:color="auto"/>
            </w:tcBorders>
          </w:tcPr>
          <w:p w14:paraId="53364C80" w14:textId="77777777" w:rsidR="00E34DC5" w:rsidRPr="00FF4565" w:rsidRDefault="00E34DC5" w:rsidP="00007CD3">
            <w:pPr>
              <w:pStyle w:val="CRCoverPage"/>
              <w:spacing w:after="0"/>
              <w:rPr>
                <w:b/>
                <w:i/>
                <w:noProof/>
                <w:sz w:val="8"/>
                <w:szCs w:val="8"/>
              </w:rPr>
            </w:pPr>
          </w:p>
        </w:tc>
        <w:tc>
          <w:tcPr>
            <w:tcW w:w="7798" w:type="dxa"/>
            <w:gridSpan w:val="10"/>
            <w:tcBorders>
              <w:right w:val="single" w:sz="4" w:space="0" w:color="auto"/>
            </w:tcBorders>
          </w:tcPr>
          <w:p w14:paraId="6521B978" w14:textId="77777777" w:rsidR="00E34DC5" w:rsidRPr="00FF4565" w:rsidRDefault="00E34DC5" w:rsidP="00007CD3">
            <w:pPr>
              <w:pStyle w:val="CRCoverPage"/>
              <w:spacing w:after="0"/>
              <w:rPr>
                <w:noProof/>
                <w:sz w:val="8"/>
                <w:szCs w:val="8"/>
              </w:rPr>
            </w:pPr>
          </w:p>
        </w:tc>
      </w:tr>
      <w:tr w:rsidR="00E34DC5" w:rsidRPr="00FF4565" w14:paraId="512DFDDB" w14:textId="77777777" w:rsidTr="00007CD3">
        <w:tc>
          <w:tcPr>
            <w:tcW w:w="1843" w:type="dxa"/>
            <w:tcBorders>
              <w:left w:val="single" w:sz="4" w:space="0" w:color="auto"/>
            </w:tcBorders>
          </w:tcPr>
          <w:p w14:paraId="5D0C7559" w14:textId="77777777" w:rsidR="00E34DC5" w:rsidRPr="00FF4565" w:rsidRDefault="00E34DC5" w:rsidP="00007CD3">
            <w:pPr>
              <w:pStyle w:val="CRCoverPage"/>
              <w:tabs>
                <w:tab w:val="right" w:pos="1759"/>
              </w:tabs>
              <w:spacing w:after="0"/>
              <w:rPr>
                <w:b/>
                <w:i/>
                <w:noProof/>
              </w:rPr>
            </w:pPr>
            <w:r w:rsidRPr="00FF4565">
              <w:rPr>
                <w:b/>
                <w:i/>
                <w:noProof/>
              </w:rPr>
              <w:t>Work item code:</w:t>
            </w:r>
          </w:p>
        </w:tc>
        <w:tc>
          <w:tcPr>
            <w:tcW w:w="3260" w:type="dxa"/>
            <w:gridSpan w:val="5"/>
            <w:shd w:val="pct30" w:color="FFFF00" w:fill="auto"/>
          </w:tcPr>
          <w:p w14:paraId="41FEC27B" w14:textId="3E8502E2" w:rsidR="00E34DC5" w:rsidRPr="00FF4565" w:rsidRDefault="00E34DC5" w:rsidP="00007CD3">
            <w:pPr>
              <w:pStyle w:val="CRCoverPage"/>
              <w:spacing w:after="0"/>
              <w:ind w:left="100"/>
              <w:rPr>
                <w:noProof/>
              </w:rPr>
            </w:pPr>
            <w:proofErr w:type="spellStart"/>
            <w:r w:rsidRPr="00FF4565">
              <w:t>NR_</w:t>
            </w:r>
            <w:r>
              <w:t>NTN_enh</w:t>
            </w:r>
            <w:proofErr w:type="spellEnd"/>
            <w:r w:rsidRPr="00FF4565">
              <w:t>-Core</w:t>
            </w:r>
          </w:p>
        </w:tc>
        <w:tc>
          <w:tcPr>
            <w:tcW w:w="994" w:type="dxa"/>
            <w:gridSpan w:val="2"/>
            <w:tcBorders>
              <w:left w:val="nil"/>
            </w:tcBorders>
          </w:tcPr>
          <w:p w14:paraId="6577B8C8" w14:textId="77777777" w:rsidR="00E34DC5" w:rsidRPr="00FF4565" w:rsidRDefault="00E34DC5" w:rsidP="00007CD3">
            <w:pPr>
              <w:pStyle w:val="CRCoverPage"/>
              <w:spacing w:after="0"/>
              <w:ind w:right="100"/>
              <w:rPr>
                <w:noProof/>
              </w:rPr>
            </w:pPr>
          </w:p>
        </w:tc>
        <w:tc>
          <w:tcPr>
            <w:tcW w:w="1417" w:type="dxa"/>
            <w:gridSpan w:val="2"/>
            <w:tcBorders>
              <w:left w:val="nil"/>
            </w:tcBorders>
          </w:tcPr>
          <w:p w14:paraId="3CF8B12A" w14:textId="77777777" w:rsidR="00E34DC5" w:rsidRPr="00FF4565" w:rsidRDefault="00E34DC5" w:rsidP="00007CD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2BB1704D" w14:textId="1F8B11C0" w:rsidR="00E34DC5" w:rsidRPr="00FF4565" w:rsidRDefault="00E34DC5" w:rsidP="00007CD3">
            <w:pPr>
              <w:pStyle w:val="CRCoverPage"/>
              <w:spacing w:after="0"/>
              <w:ind w:left="100"/>
              <w:rPr>
                <w:noProof/>
                <w:lang w:eastAsia="zh-CN"/>
              </w:rPr>
            </w:pPr>
            <w:r w:rsidRPr="00FF4565">
              <w:rPr>
                <w:rFonts w:hint="eastAsia"/>
                <w:noProof/>
                <w:lang w:eastAsia="zh-CN"/>
              </w:rPr>
              <w:t>20</w:t>
            </w:r>
            <w:r>
              <w:rPr>
                <w:noProof/>
                <w:lang w:eastAsia="zh-CN"/>
              </w:rPr>
              <w:t>24-0</w:t>
            </w:r>
            <w:r w:rsidR="002845C9">
              <w:rPr>
                <w:noProof/>
                <w:lang w:eastAsia="zh-CN"/>
              </w:rPr>
              <w:t>6-</w:t>
            </w:r>
            <w:r w:rsidR="00770DF4">
              <w:rPr>
                <w:noProof/>
                <w:lang w:eastAsia="zh-CN"/>
              </w:rPr>
              <w:t>06</w:t>
            </w:r>
          </w:p>
        </w:tc>
      </w:tr>
      <w:tr w:rsidR="00E34DC5" w:rsidRPr="00FF4565" w14:paraId="35BC0A4E" w14:textId="77777777" w:rsidTr="00007CD3">
        <w:tc>
          <w:tcPr>
            <w:tcW w:w="1843" w:type="dxa"/>
            <w:tcBorders>
              <w:left w:val="single" w:sz="4" w:space="0" w:color="auto"/>
            </w:tcBorders>
          </w:tcPr>
          <w:p w14:paraId="6C70AA20" w14:textId="77777777" w:rsidR="00E34DC5" w:rsidRPr="00FF4565" w:rsidRDefault="00E34DC5" w:rsidP="00007CD3">
            <w:pPr>
              <w:pStyle w:val="CRCoverPage"/>
              <w:spacing w:after="0"/>
              <w:rPr>
                <w:b/>
                <w:i/>
                <w:noProof/>
                <w:sz w:val="8"/>
                <w:szCs w:val="8"/>
              </w:rPr>
            </w:pPr>
          </w:p>
        </w:tc>
        <w:tc>
          <w:tcPr>
            <w:tcW w:w="1560" w:type="dxa"/>
            <w:gridSpan w:val="4"/>
          </w:tcPr>
          <w:p w14:paraId="393B7939" w14:textId="77777777" w:rsidR="00E34DC5" w:rsidRPr="00FF4565" w:rsidRDefault="00E34DC5" w:rsidP="00007CD3">
            <w:pPr>
              <w:pStyle w:val="CRCoverPage"/>
              <w:spacing w:after="0"/>
              <w:rPr>
                <w:noProof/>
                <w:sz w:val="8"/>
                <w:szCs w:val="8"/>
              </w:rPr>
            </w:pPr>
          </w:p>
        </w:tc>
        <w:tc>
          <w:tcPr>
            <w:tcW w:w="2694" w:type="dxa"/>
            <w:gridSpan w:val="3"/>
          </w:tcPr>
          <w:p w14:paraId="39A65341" w14:textId="77777777" w:rsidR="00E34DC5" w:rsidRPr="00FF4565" w:rsidRDefault="00E34DC5" w:rsidP="00007CD3">
            <w:pPr>
              <w:pStyle w:val="CRCoverPage"/>
              <w:spacing w:after="0"/>
              <w:rPr>
                <w:noProof/>
                <w:sz w:val="8"/>
                <w:szCs w:val="8"/>
              </w:rPr>
            </w:pPr>
          </w:p>
        </w:tc>
        <w:tc>
          <w:tcPr>
            <w:tcW w:w="1417" w:type="dxa"/>
            <w:gridSpan w:val="2"/>
          </w:tcPr>
          <w:p w14:paraId="3CD4AC65" w14:textId="77777777" w:rsidR="00E34DC5" w:rsidRPr="00FF4565" w:rsidRDefault="00E34DC5" w:rsidP="00007CD3">
            <w:pPr>
              <w:pStyle w:val="CRCoverPage"/>
              <w:spacing w:after="0"/>
              <w:rPr>
                <w:noProof/>
                <w:sz w:val="8"/>
                <w:szCs w:val="8"/>
              </w:rPr>
            </w:pPr>
          </w:p>
        </w:tc>
        <w:tc>
          <w:tcPr>
            <w:tcW w:w="2127" w:type="dxa"/>
            <w:tcBorders>
              <w:right w:val="single" w:sz="4" w:space="0" w:color="auto"/>
            </w:tcBorders>
          </w:tcPr>
          <w:p w14:paraId="45E678FB" w14:textId="77777777" w:rsidR="00E34DC5" w:rsidRPr="00FF4565" w:rsidRDefault="00E34DC5" w:rsidP="00007CD3">
            <w:pPr>
              <w:pStyle w:val="CRCoverPage"/>
              <w:spacing w:after="0"/>
              <w:rPr>
                <w:noProof/>
                <w:sz w:val="8"/>
                <w:szCs w:val="8"/>
              </w:rPr>
            </w:pPr>
          </w:p>
        </w:tc>
      </w:tr>
      <w:tr w:rsidR="00E34DC5" w:rsidRPr="00FF4565" w14:paraId="0368162E" w14:textId="77777777" w:rsidTr="00007CD3">
        <w:trPr>
          <w:cantSplit/>
        </w:trPr>
        <w:tc>
          <w:tcPr>
            <w:tcW w:w="1843" w:type="dxa"/>
            <w:tcBorders>
              <w:left w:val="single" w:sz="4" w:space="0" w:color="auto"/>
            </w:tcBorders>
          </w:tcPr>
          <w:p w14:paraId="09E41301" w14:textId="77777777" w:rsidR="00E34DC5" w:rsidRPr="00FF4565" w:rsidRDefault="00E34DC5" w:rsidP="00007CD3">
            <w:pPr>
              <w:pStyle w:val="CRCoverPage"/>
              <w:tabs>
                <w:tab w:val="right" w:pos="1759"/>
              </w:tabs>
              <w:spacing w:after="0"/>
              <w:rPr>
                <w:b/>
                <w:i/>
                <w:noProof/>
              </w:rPr>
            </w:pPr>
            <w:r w:rsidRPr="00FF4565">
              <w:rPr>
                <w:b/>
                <w:i/>
                <w:noProof/>
              </w:rPr>
              <w:t>Category:</w:t>
            </w:r>
          </w:p>
        </w:tc>
        <w:tc>
          <w:tcPr>
            <w:tcW w:w="425" w:type="dxa"/>
            <w:shd w:val="pct30" w:color="FFFF00" w:fill="auto"/>
          </w:tcPr>
          <w:p w14:paraId="0DB9B77A" w14:textId="77777777" w:rsidR="00E34DC5" w:rsidRPr="00FF4565" w:rsidRDefault="00E34DC5" w:rsidP="00007CD3">
            <w:pPr>
              <w:pStyle w:val="CRCoverPage"/>
              <w:spacing w:after="0"/>
              <w:ind w:left="100"/>
              <w:rPr>
                <w:b/>
                <w:noProof/>
                <w:lang w:eastAsia="zh-CN"/>
              </w:rPr>
            </w:pPr>
            <w:r>
              <w:rPr>
                <w:b/>
                <w:noProof/>
                <w:lang w:eastAsia="zh-CN"/>
              </w:rPr>
              <w:t>F</w:t>
            </w:r>
          </w:p>
        </w:tc>
        <w:tc>
          <w:tcPr>
            <w:tcW w:w="3829" w:type="dxa"/>
            <w:gridSpan w:val="6"/>
            <w:tcBorders>
              <w:left w:val="nil"/>
            </w:tcBorders>
          </w:tcPr>
          <w:p w14:paraId="28C079F2" w14:textId="77777777" w:rsidR="00E34DC5" w:rsidRPr="00FF4565" w:rsidRDefault="00E34DC5" w:rsidP="00007CD3">
            <w:pPr>
              <w:pStyle w:val="CRCoverPage"/>
              <w:spacing w:after="0"/>
              <w:rPr>
                <w:noProof/>
              </w:rPr>
            </w:pPr>
          </w:p>
        </w:tc>
        <w:tc>
          <w:tcPr>
            <w:tcW w:w="1417" w:type="dxa"/>
            <w:gridSpan w:val="2"/>
            <w:tcBorders>
              <w:left w:val="nil"/>
            </w:tcBorders>
          </w:tcPr>
          <w:p w14:paraId="7B12FC59" w14:textId="77777777" w:rsidR="00E34DC5" w:rsidRPr="00FF4565" w:rsidRDefault="00E34DC5" w:rsidP="00007CD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2267CE75" w14:textId="77777777" w:rsidR="00E34DC5" w:rsidRPr="00FF4565" w:rsidRDefault="00E34DC5" w:rsidP="00007CD3">
            <w:pPr>
              <w:pStyle w:val="CRCoverPage"/>
              <w:spacing w:after="0"/>
              <w:ind w:left="100"/>
              <w:rPr>
                <w:noProof/>
                <w:lang w:eastAsia="zh-CN"/>
              </w:rPr>
            </w:pPr>
            <w:r w:rsidRPr="00FF4565">
              <w:rPr>
                <w:noProof/>
              </w:rPr>
              <w:t>Rel-</w:t>
            </w:r>
            <w:r w:rsidRPr="00FF4565">
              <w:rPr>
                <w:rFonts w:hint="eastAsia"/>
                <w:noProof/>
                <w:lang w:eastAsia="zh-CN"/>
              </w:rPr>
              <w:t>1</w:t>
            </w:r>
            <w:r>
              <w:rPr>
                <w:noProof/>
                <w:lang w:eastAsia="zh-CN"/>
              </w:rPr>
              <w:t>8</w:t>
            </w:r>
          </w:p>
        </w:tc>
      </w:tr>
      <w:tr w:rsidR="00E34DC5" w:rsidRPr="00FF4565" w14:paraId="3BE19123" w14:textId="77777777" w:rsidTr="00007CD3">
        <w:tc>
          <w:tcPr>
            <w:tcW w:w="1843" w:type="dxa"/>
            <w:tcBorders>
              <w:left w:val="single" w:sz="4" w:space="0" w:color="auto"/>
              <w:bottom w:val="single" w:sz="4" w:space="0" w:color="auto"/>
            </w:tcBorders>
          </w:tcPr>
          <w:p w14:paraId="4B27949D" w14:textId="77777777" w:rsidR="00E34DC5" w:rsidRPr="00FF4565" w:rsidRDefault="00E34DC5" w:rsidP="00007CD3">
            <w:pPr>
              <w:pStyle w:val="CRCoverPage"/>
              <w:spacing w:after="0"/>
              <w:rPr>
                <w:b/>
                <w:i/>
                <w:noProof/>
              </w:rPr>
            </w:pPr>
          </w:p>
        </w:tc>
        <w:tc>
          <w:tcPr>
            <w:tcW w:w="4678" w:type="dxa"/>
            <w:gridSpan w:val="8"/>
            <w:tcBorders>
              <w:bottom w:val="single" w:sz="4" w:space="0" w:color="auto"/>
            </w:tcBorders>
          </w:tcPr>
          <w:p w14:paraId="487D23D3" w14:textId="77777777" w:rsidR="00E34DC5" w:rsidRPr="00FF4565" w:rsidRDefault="00E34DC5" w:rsidP="00007CD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(mirror corresponding to a change 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03D438DD" w14:textId="77777777" w:rsidR="00E34DC5" w:rsidRPr="00FF4565" w:rsidRDefault="00E34DC5" w:rsidP="00007CD3">
            <w:pPr>
              <w:pStyle w:val="CRCoverPage"/>
              <w:rPr>
                <w:noProof/>
              </w:rPr>
            </w:pPr>
            <w:r w:rsidRPr="00FF4565">
              <w:rPr>
                <w:noProof/>
                <w:sz w:val="18"/>
              </w:rPr>
              <w:t>Detailed explanations of the above categories can</w:t>
            </w:r>
            <w:r w:rsidRPr="00FF4565">
              <w:rPr>
                <w:noProof/>
                <w:sz w:val="18"/>
              </w:rPr>
              <w:br/>
              <w:t xml:space="preserve">be found in 3GPP </w:t>
            </w:r>
            <w:hyperlink r:id="rId18"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7F961647" w14:textId="77777777" w:rsidR="00E34DC5" w:rsidRPr="00FF4565" w:rsidRDefault="00E34DC5" w:rsidP="00007CD3">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Pr="00FF4565">
              <w:rPr>
                <w:i/>
                <w:noProof/>
                <w:sz w:val="18"/>
              </w:rPr>
              <w:br/>
              <w:t>Rel-9</w:t>
            </w:r>
            <w:r w:rsidRPr="00FF4565">
              <w:rPr>
                <w:i/>
                <w:noProof/>
                <w:sz w:val="18"/>
              </w:rPr>
              <w:tab/>
              <w:t>(Release 9)</w:t>
            </w:r>
            <w:r w:rsidRPr="00FF4565">
              <w:rPr>
                <w:i/>
                <w:noProof/>
                <w:sz w:val="18"/>
              </w:rPr>
              <w:br/>
              <w:t>Rel-10</w:t>
            </w:r>
            <w:r w:rsidRPr="00FF4565">
              <w:rPr>
                <w:i/>
                <w:noProof/>
                <w:sz w:val="18"/>
              </w:rPr>
              <w:tab/>
              <w:t>(Release 10)</w:t>
            </w:r>
            <w:r w:rsidRPr="00FF4565">
              <w:rPr>
                <w:i/>
                <w:noProof/>
                <w:sz w:val="18"/>
              </w:rPr>
              <w:br/>
              <w:t>Rel-11</w:t>
            </w:r>
            <w:r w:rsidRPr="00FF4565">
              <w:rPr>
                <w:i/>
                <w:noProof/>
                <w:sz w:val="18"/>
              </w:rPr>
              <w:tab/>
              <w:t>(Release 11)</w:t>
            </w:r>
            <w:r w:rsidRPr="00FF4565">
              <w:rPr>
                <w:i/>
                <w:noProof/>
                <w:sz w:val="18"/>
              </w:rPr>
              <w:br/>
            </w:r>
            <w:r>
              <w:rPr>
                <w:i/>
                <w:noProof/>
                <w:sz w:val="18"/>
              </w:rPr>
              <w:t>…</w:t>
            </w:r>
            <w:r w:rsidRPr="00FF4565">
              <w:rPr>
                <w:i/>
                <w:noProof/>
                <w:sz w:val="18"/>
              </w:rPr>
              <w:br/>
            </w:r>
            <w:bookmarkStart w:id="8" w:name="OLE_LINK1"/>
            <w:r w:rsidRPr="00FF4565">
              <w:rPr>
                <w:i/>
                <w:noProof/>
                <w:sz w:val="18"/>
              </w:rPr>
              <w:t>Rel-1</w:t>
            </w:r>
            <w:r>
              <w:rPr>
                <w:i/>
                <w:noProof/>
                <w:sz w:val="18"/>
              </w:rPr>
              <w:t>7</w:t>
            </w:r>
            <w:r w:rsidRPr="00FF4565">
              <w:rPr>
                <w:i/>
                <w:noProof/>
                <w:sz w:val="18"/>
              </w:rPr>
              <w:tab/>
              <w:t>(Release 1</w:t>
            </w:r>
            <w:r>
              <w:rPr>
                <w:i/>
                <w:noProof/>
                <w:sz w:val="18"/>
              </w:rPr>
              <w:t>7</w:t>
            </w:r>
            <w:r w:rsidRPr="00FF4565">
              <w:rPr>
                <w:i/>
                <w:noProof/>
                <w:sz w:val="18"/>
              </w:rPr>
              <w:t>)</w:t>
            </w:r>
            <w:bookmarkEnd w:id="8"/>
            <w:r w:rsidRPr="00FF4565">
              <w:rPr>
                <w:i/>
                <w:noProof/>
                <w:sz w:val="18"/>
              </w:rPr>
              <w:br/>
              <w:t>Rel-1</w:t>
            </w:r>
            <w:r>
              <w:rPr>
                <w:i/>
                <w:noProof/>
                <w:sz w:val="18"/>
              </w:rPr>
              <w:t>8</w:t>
            </w:r>
            <w:r w:rsidRPr="00FF4565">
              <w:rPr>
                <w:i/>
                <w:noProof/>
                <w:sz w:val="18"/>
              </w:rPr>
              <w:tab/>
              <w:t>(Release 1</w:t>
            </w:r>
            <w:r>
              <w:rPr>
                <w:i/>
                <w:noProof/>
                <w:sz w:val="18"/>
              </w:rPr>
              <w:t>8</w:t>
            </w:r>
            <w:r w:rsidRPr="00FF4565">
              <w:rPr>
                <w:i/>
                <w:noProof/>
                <w:sz w:val="18"/>
              </w:rPr>
              <w:t>)</w:t>
            </w:r>
            <w:r w:rsidRPr="00FF4565">
              <w:rPr>
                <w:i/>
                <w:noProof/>
                <w:sz w:val="18"/>
              </w:rPr>
              <w:br/>
              <w:t>Rel-1</w:t>
            </w:r>
            <w:r>
              <w:rPr>
                <w:i/>
                <w:noProof/>
                <w:sz w:val="18"/>
              </w:rPr>
              <w:t>9</w:t>
            </w:r>
            <w:r w:rsidRPr="00FF4565">
              <w:rPr>
                <w:i/>
                <w:noProof/>
                <w:sz w:val="18"/>
              </w:rPr>
              <w:tab/>
              <w:t>(Release 1</w:t>
            </w:r>
            <w:r>
              <w:rPr>
                <w:i/>
                <w:noProof/>
                <w:sz w:val="18"/>
              </w:rPr>
              <w:t>9</w:t>
            </w:r>
            <w:r w:rsidRPr="00FF4565">
              <w:rPr>
                <w:i/>
                <w:noProof/>
                <w:sz w:val="18"/>
              </w:rPr>
              <w:t>)</w:t>
            </w:r>
            <w:r w:rsidRPr="00FF4565">
              <w:rPr>
                <w:i/>
                <w:noProof/>
                <w:sz w:val="18"/>
              </w:rPr>
              <w:br/>
              <w:t>Rel-</w:t>
            </w:r>
            <w:r>
              <w:rPr>
                <w:i/>
                <w:noProof/>
                <w:sz w:val="18"/>
              </w:rPr>
              <w:t>20</w:t>
            </w:r>
            <w:r w:rsidRPr="00FF4565">
              <w:rPr>
                <w:i/>
                <w:noProof/>
                <w:sz w:val="18"/>
              </w:rPr>
              <w:tab/>
              <w:t xml:space="preserve">(Release </w:t>
            </w:r>
            <w:r>
              <w:rPr>
                <w:i/>
                <w:noProof/>
                <w:sz w:val="18"/>
              </w:rPr>
              <w:t>20</w:t>
            </w:r>
            <w:r w:rsidRPr="00FF4565">
              <w:rPr>
                <w:i/>
                <w:noProof/>
                <w:sz w:val="18"/>
              </w:rPr>
              <w:t>)</w:t>
            </w:r>
          </w:p>
        </w:tc>
      </w:tr>
      <w:tr w:rsidR="00E34DC5" w:rsidRPr="00FF4565" w14:paraId="37CBF3BE" w14:textId="77777777" w:rsidTr="00007CD3">
        <w:tc>
          <w:tcPr>
            <w:tcW w:w="1843" w:type="dxa"/>
          </w:tcPr>
          <w:p w14:paraId="5789C28E" w14:textId="77777777" w:rsidR="00E34DC5" w:rsidRPr="00FF4565" w:rsidRDefault="00E34DC5" w:rsidP="00007CD3">
            <w:pPr>
              <w:pStyle w:val="CRCoverPage"/>
              <w:spacing w:after="0"/>
              <w:rPr>
                <w:b/>
                <w:i/>
                <w:noProof/>
                <w:sz w:val="8"/>
                <w:szCs w:val="8"/>
              </w:rPr>
            </w:pPr>
          </w:p>
        </w:tc>
        <w:tc>
          <w:tcPr>
            <w:tcW w:w="7798" w:type="dxa"/>
            <w:gridSpan w:val="10"/>
          </w:tcPr>
          <w:p w14:paraId="5AF9AF6E" w14:textId="77777777" w:rsidR="00E34DC5" w:rsidRPr="00FF4565" w:rsidRDefault="00E34DC5" w:rsidP="00007CD3">
            <w:pPr>
              <w:pStyle w:val="CRCoverPage"/>
              <w:spacing w:after="0"/>
              <w:rPr>
                <w:noProof/>
                <w:sz w:val="8"/>
                <w:szCs w:val="8"/>
              </w:rPr>
            </w:pPr>
          </w:p>
        </w:tc>
      </w:tr>
      <w:tr w:rsidR="00E34DC5" w:rsidRPr="008422EF" w14:paraId="0708D88F" w14:textId="77777777" w:rsidTr="00007CD3">
        <w:tc>
          <w:tcPr>
            <w:tcW w:w="2268" w:type="dxa"/>
            <w:gridSpan w:val="2"/>
            <w:tcBorders>
              <w:top w:val="single" w:sz="4" w:space="0" w:color="auto"/>
              <w:left w:val="single" w:sz="4" w:space="0" w:color="auto"/>
            </w:tcBorders>
          </w:tcPr>
          <w:p w14:paraId="26527F44" w14:textId="77777777" w:rsidR="00E34DC5" w:rsidRPr="00FF4565" w:rsidRDefault="00E34DC5" w:rsidP="00007CD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3A661DEC" w14:textId="2C047A27" w:rsidR="002D7431" w:rsidRDefault="00DB55C8" w:rsidP="00B61123">
            <w:pPr>
              <w:overflowPunct/>
              <w:autoSpaceDE/>
              <w:autoSpaceDN/>
              <w:adjustRightInd/>
              <w:spacing w:after="120" w:line="240" w:lineRule="auto"/>
              <w:textAlignment w:val="auto"/>
              <w:rPr>
                <w:rFonts w:ascii="Arial" w:hAnsi="Arial"/>
                <w:lang w:eastAsia="ko-KR"/>
              </w:rPr>
            </w:pPr>
            <w:r>
              <w:rPr>
                <w:rFonts w:ascii="Arial" w:hAnsi="Arial"/>
                <w:lang w:eastAsia="ko-KR"/>
              </w:rPr>
              <w:t xml:space="preserve">In current specification, upon indication of uplink synchronization loss from upper layers </w:t>
            </w:r>
            <w:r w:rsidRPr="00B61123">
              <w:rPr>
                <w:rFonts w:ascii="Arial" w:hAnsi="Arial"/>
                <w:lang w:eastAsia="ko-KR"/>
              </w:rPr>
              <w:t>UE will flush all HARQ buffers</w:t>
            </w:r>
            <w:r>
              <w:rPr>
                <w:rFonts w:ascii="Arial" w:hAnsi="Arial"/>
                <w:lang w:eastAsia="ko-KR"/>
              </w:rPr>
              <w:t xml:space="preserve"> regardless of the cause</w:t>
            </w:r>
            <w:r w:rsidR="00086923">
              <w:rPr>
                <w:rFonts w:ascii="Arial" w:hAnsi="Arial"/>
                <w:lang w:eastAsia="ko-KR"/>
              </w:rPr>
              <w:t xml:space="preserve"> of synchronization loss</w:t>
            </w:r>
            <w:r>
              <w:rPr>
                <w:rFonts w:ascii="Arial" w:hAnsi="Arial"/>
                <w:lang w:eastAsia="ko-KR"/>
              </w:rPr>
              <w:t>.</w:t>
            </w:r>
          </w:p>
          <w:p w14:paraId="3F954CD6" w14:textId="43F21D98" w:rsidR="00DB55C8" w:rsidRDefault="00DB55C8" w:rsidP="00B61123">
            <w:pPr>
              <w:overflowPunct/>
              <w:autoSpaceDE/>
              <w:autoSpaceDN/>
              <w:adjustRightInd/>
              <w:spacing w:after="120" w:line="240" w:lineRule="auto"/>
              <w:textAlignment w:val="auto"/>
              <w:rPr>
                <w:rFonts w:ascii="Arial" w:hAnsi="Arial"/>
                <w:lang w:eastAsia="ko-KR"/>
              </w:rPr>
            </w:pPr>
            <w:r>
              <w:rPr>
                <w:rFonts w:ascii="Arial" w:hAnsi="Arial"/>
                <w:lang w:eastAsia="ko-KR"/>
              </w:rPr>
              <w:t>The following was agreed in RAN2#125bis:</w:t>
            </w:r>
          </w:p>
          <w:p w14:paraId="118E9653" w14:textId="738BF2D0" w:rsidR="00DB55C8" w:rsidRPr="002D7431" w:rsidRDefault="00DB55C8" w:rsidP="00DB55C8">
            <w:pPr>
              <w:pStyle w:val="ListParagraph"/>
              <w:numPr>
                <w:ilvl w:val="0"/>
                <w:numId w:val="8"/>
              </w:numPr>
              <w:overflowPunct/>
              <w:autoSpaceDE/>
              <w:autoSpaceDN/>
              <w:adjustRightInd/>
              <w:spacing w:after="120" w:line="240" w:lineRule="auto"/>
              <w:textAlignment w:val="auto"/>
              <w:rPr>
                <w:rFonts w:ascii="Arial" w:hAnsi="Arial"/>
                <w:i/>
                <w:iCs/>
                <w:lang w:eastAsia="ko-KR"/>
              </w:rPr>
            </w:pPr>
            <w:r w:rsidRPr="002D7431">
              <w:rPr>
                <w:rFonts w:ascii="Arial" w:hAnsi="Arial"/>
                <w:i/>
                <w:iCs/>
                <w:lang w:eastAsia="ko-KR"/>
              </w:rPr>
              <w:t>During satellite switch with re-synchronization, UE doesn’t flush the HARQ buffers.</w:t>
            </w:r>
          </w:p>
          <w:p w14:paraId="279B18D4" w14:textId="1FEF3FB7" w:rsidR="00DB55C8" w:rsidRPr="002D7431" w:rsidRDefault="00DB55C8" w:rsidP="00DB55C8">
            <w:pPr>
              <w:pStyle w:val="ListParagraph"/>
              <w:numPr>
                <w:ilvl w:val="0"/>
                <w:numId w:val="8"/>
              </w:numPr>
              <w:overflowPunct/>
              <w:autoSpaceDE/>
              <w:autoSpaceDN/>
              <w:adjustRightInd/>
              <w:spacing w:after="120" w:line="240" w:lineRule="auto"/>
              <w:textAlignment w:val="auto"/>
              <w:rPr>
                <w:rFonts w:ascii="Arial" w:hAnsi="Arial"/>
                <w:i/>
                <w:iCs/>
                <w:lang w:eastAsia="ko-KR"/>
              </w:rPr>
            </w:pPr>
            <w:r w:rsidRPr="002D7431">
              <w:rPr>
                <w:rFonts w:ascii="Arial" w:hAnsi="Arial"/>
                <w:i/>
                <w:iCs/>
                <w:lang w:eastAsia="ko-KR"/>
              </w:rPr>
              <w:t>Use the TP in R2-2402774 as a baseline for updating MAC CR</w:t>
            </w:r>
          </w:p>
          <w:p w14:paraId="63DBDDA9" w14:textId="77777777" w:rsidR="00E34DC5" w:rsidRDefault="00DB55C8" w:rsidP="00B61123">
            <w:pPr>
              <w:overflowPunct/>
              <w:autoSpaceDE/>
              <w:autoSpaceDN/>
              <w:adjustRightInd/>
              <w:spacing w:after="120" w:line="240" w:lineRule="auto"/>
              <w:textAlignment w:val="auto"/>
              <w:rPr>
                <w:rFonts w:ascii="Arial" w:hAnsi="Arial"/>
                <w:lang w:eastAsia="ko-KR"/>
              </w:rPr>
            </w:pPr>
            <w:r>
              <w:rPr>
                <w:rFonts w:ascii="Arial" w:hAnsi="Arial"/>
                <w:lang w:eastAsia="ko-KR"/>
              </w:rPr>
              <w:t xml:space="preserve">Modifications </w:t>
            </w:r>
            <w:r w:rsidR="0019003A">
              <w:rPr>
                <w:rFonts w:ascii="Arial" w:hAnsi="Arial"/>
                <w:lang w:eastAsia="ko-KR"/>
              </w:rPr>
              <w:t xml:space="preserve">are needed to reflect the </w:t>
            </w:r>
            <w:r w:rsidR="001F2FCB">
              <w:rPr>
                <w:rFonts w:ascii="Arial" w:hAnsi="Arial"/>
                <w:lang w:eastAsia="ko-KR"/>
              </w:rPr>
              <w:t>new</w:t>
            </w:r>
            <w:r w:rsidR="002D7431">
              <w:rPr>
                <w:rFonts w:ascii="Arial" w:hAnsi="Arial"/>
                <w:lang w:eastAsia="ko-KR"/>
              </w:rPr>
              <w:t>ly</w:t>
            </w:r>
            <w:r w:rsidR="001F2FCB">
              <w:rPr>
                <w:rFonts w:ascii="Arial" w:hAnsi="Arial"/>
                <w:lang w:eastAsia="ko-KR"/>
              </w:rPr>
              <w:t xml:space="preserve"> </w:t>
            </w:r>
            <w:r w:rsidR="0019003A">
              <w:rPr>
                <w:rFonts w:ascii="Arial" w:hAnsi="Arial"/>
                <w:lang w:eastAsia="ko-KR"/>
              </w:rPr>
              <w:t xml:space="preserve">differentiated HARQ </w:t>
            </w:r>
            <w:r w:rsidR="005A58FC">
              <w:rPr>
                <w:rFonts w:ascii="Arial" w:hAnsi="Arial"/>
                <w:lang w:eastAsia="ko-KR"/>
              </w:rPr>
              <w:t xml:space="preserve">buffer </w:t>
            </w:r>
            <w:r w:rsidR="0019003A">
              <w:rPr>
                <w:rFonts w:ascii="Arial" w:hAnsi="Arial"/>
                <w:lang w:eastAsia="ko-KR"/>
              </w:rPr>
              <w:t>handling</w:t>
            </w:r>
            <w:r w:rsidR="00ED17D3">
              <w:rPr>
                <w:rFonts w:ascii="Arial" w:hAnsi="Arial"/>
                <w:lang w:eastAsia="ko-KR"/>
              </w:rPr>
              <w:t xml:space="preserve"> </w:t>
            </w:r>
            <w:r w:rsidR="002D7431">
              <w:rPr>
                <w:rFonts w:ascii="Arial" w:hAnsi="Arial"/>
                <w:lang w:eastAsia="ko-KR"/>
              </w:rPr>
              <w:t>during</w:t>
            </w:r>
            <w:r w:rsidR="00ED17D3">
              <w:rPr>
                <w:rFonts w:ascii="Arial" w:hAnsi="Arial"/>
                <w:lang w:eastAsia="ko-KR"/>
              </w:rPr>
              <w:t xml:space="preserve"> uplink synchronization loss </w:t>
            </w:r>
            <w:r w:rsidR="007F47DC">
              <w:rPr>
                <w:rFonts w:ascii="Arial" w:hAnsi="Arial"/>
                <w:lang w:eastAsia="ko-KR"/>
              </w:rPr>
              <w:t>vs.</w:t>
            </w:r>
            <w:r w:rsidR="00ED17D3">
              <w:rPr>
                <w:rFonts w:ascii="Arial" w:hAnsi="Arial"/>
                <w:lang w:eastAsia="ko-KR"/>
              </w:rPr>
              <w:t xml:space="preserve"> uplink synchronization loss due to satellite switch with re-synchronization</w:t>
            </w:r>
            <w:r w:rsidR="0019003A">
              <w:rPr>
                <w:rFonts w:ascii="Arial" w:hAnsi="Arial"/>
                <w:lang w:eastAsia="ko-KR"/>
              </w:rPr>
              <w:t>.</w:t>
            </w:r>
          </w:p>
          <w:p w14:paraId="6CC61B0E" w14:textId="0CDE022C" w:rsidR="009C0AD2" w:rsidRPr="00B61123" w:rsidRDefault="009C0AD2" w:rsidP="00B61123">
            <w:pPr>
              <w:overflowPunct/>
              <w:autoSpaceDE/>
              <w:autoSpaceDN/>
              <w:adjustRightInd/>
              <w:spacing w:after="120" w:line="240" w:lineRule="auto"/>
              <w:textAlignment w:val="auto"/>
              <w:rPr>
                <w:rFonts w:ascii="Arial" w:hAnsi="Arial"/>
                <w:lang w:eastAsia="ko-KR"/>
              </w:rPr>
            </w:pPr>
            <w:r>
              <w:rPr>
                <w:rFonts w:ascii="Arial" w:hAnsi="Arial"/>
                <w:lang w:eastAsia="ko-KR"/>
              </w:rPr>
              <w:t>Furthermore, parameter names are updated based on latest version of the TS 38.331 specification</w:t>
            </w:r>
            <w:r w:rsidR="00964782">
              <w:rPr>
                <w:rFonts w:ascii="Arial" w:hAnsi="Arial"/>
                <w:lang w:eastAsia="ko-KR"/>
              </w:rPr>
              <w:t>, and PDCCH monitoring is corrected for the NTN scenario to account for DRX</w:t>
            </w:r>
            <w:r w:rsidR="004F2695">
              <w:rPr>
                <w:rFonts w:ascii="Arial" w:hAnsi="Arial"/>
                <w:lang w:eastAsia="ko-KR"/>
              </w:rPr>
              <w:t xml:space="preserve"> after initial UL transmission in CG-based RACH-less HO</w:t>
            </w:r>
            <w:r w:rsidR="00574E3D">
              <w:rPr>
                <w:rFonts w:ascii="Arial" w:hAnsi="Arial"/>
                <w:lang w:eastAsia="ko-KR"/>
              </w:rPr>
              <w:t>.</w:t>
            </w:r>
          </w:p>
        </w:tc>
      </w:tr>
      <w:tr w:rsidR="00E34DC5" w:rsidRPr="00FF4565" w14:paraId="157E345C" w14:textId="77777777" w:rsidTr="00007CD3">
        <w:tc>
          <w:tcPr>
            <w:tcW w:w="2268" w:type="dxa"/>
            <w:gridSpan w:val="2"/>
            <w:tcBorders>
              <w:left w:val="single" w:sz="4" w:space="0" w:color="auto"/>
            </w:tcBorders>
          </w:tcPr>
          <w:p w14:paraId="79688BC9" w14:textId="77777777" w:rsidR="00E34DC5" w:rsidRPr="00FF4565" w:rsidRDefault="00E34DC5" w:rsidP="00007CD3">
            <w:pPr>
              <w:pStyle w:val="CRCoverPage"/>
              <w:spacing w:after="0"/>
              <w:rPr>
                <w:b/>
                <w:i/>
                <w:noProof/>
                <w:sz w:val="8"/>
                <w:szCs w:val="8"/>
              </w:rPr>
            </w:pPr>
          </w:p>
        </w:tc>
        <w:tc>
          <w:tcPr>
            <w:tcW w:w="7373" w:type="dxa"/>
            <w:gridSpan w:val="9"/>
            <w:tcBorders>
              <w:right w:val="single" w:sz="4" w:space="0" w:color="auto"/>
            </w:tcBorders>
          </w:tcPr>
          <w:p w14:paraId="3AC793CF" w14:textId="77777777" w:rsidR="00E34DC5" w:rsidRPr="00FF4565" w:rsidRDefault="00E34DC5" w:rsidP="00007CD3">
            <w:pPr>
              <w:pStyle w:val="CRCoverPage"/>
              <w:spacing w:after="0"/>
              <w:ind w:left="100"/>
              <w:rPr>
                <w:noProof/>
                <w:sz w:val="8"/>
                <w:szCs w:val="8"/>
              </w:rPr>
            </w:pPr>
          </w:p>
        </w:tc>
      </w:tr>
      <w:tr w:rsidR="00E34DC5" w:rsidRPr="00FF4565" w14:paraId="1C3D5008" w14:textId="77777777" w:rsidTr="00007CD3">
        <w:tc>
          <w:tcPr>
            <w:tcW w:w="2268" w:type="dxa"/>
            <w:gridSpan w:val="2"/>
            <w:tcBorders>
              <w:left w:val="single" w:sz="4" w:space="0" w:color="auto"/>
            </w:tcBorders>
          </w:tcPr>
          <w:p w14:paraId="25AB5DD4" w14:textId="77777777" w:rsidR="00E34DC5" w:rsidRPr="00FF4565" w:rsidRDefault="00E34DC5" w:rsidP="00007CD3">
            <w:pPr>
              <w:pStyle w:val="CRCoverPage"/>
              <w:tabs>
                <w:tab w:val="right" w:pos="2184"/>
              </w:tabs>
              <w:spacing w:after="0"/>
              <w:rPr>
                <w:b/>
                <w:i/>
                <w:noProof/>
              </w:rPr>
            </w:pPr>
            <w:r w:rsidRPr="00FF4565">
              <w:rPr>
                <w:b/>
                <w:i/>
                <w:noProof/>
              </w:rPr>
              <w:t>Summary of change:</w:t>
            </w:r>
          </w:p>
        </w:tc>
        <w:tc>
          <w:tcPr>
            <w:tcW w:w="7373" w:type="dxa"/>
            <w:gridSpan w:val="9"/>
            <w:tcBorders>
              <w:right w:val="single" w:sz="4" w:space="0" w:color="auto"/>
            </w:tcBorders>
            <w:shd w:val="pct30" w:color="FFFF00" w:fill="auto"/>
          </w:tcPr>
          <w:p w14:paraId="6969D5D6" w14:textId="041B2025" w:rsidR="00E34DC5" w:rsidRPr="00145462" w:rsidRDefault="009C0AD2" w:rsidP="00AB621B">
            <w:pPr>
              <w:pStyle w:val="CRCoverPage"/>
              <w:spacing w:line="240" w:lineRule="auto"/>
              <w:rPr>
                <w:noProof/>
                <w:lang w:eastAsia="zh-CN"/>
              </w:rPr>
            </w:pPr>
            <w:r>
              <w:rPr>
                <w:noProof/>
                <w:lang w:eastAsia="zh-CN"/>
              </w:rPr>
              <w:t>Modifications are</w:t>
            </w:r>
            <w:r w:rsidR="00AB621B">
              <w:rPr>
                <w:noProof/>
                <w:lang w:eastAsia="zh-CN"/>
              </w:rPr>
              <w:t xml:space="preserve"> introduced to </w:t>
            </w:r>
            <w:r w:rsidR="00B61123">
              <w:rPr>
                <w:noProof/>
                <w:lang w:eastAsia="zh-CN"/>
              </w:rPr>
              <w:t>prevent</w:t>
            </w:r>
            <w:r w:rsidR="00AB621B">
              <w:rPr>
                <w:noProof/>
                <w:lang w:eastAsia="zh-CN"/>
              </w:rPr>
              <w:t xml:space="preserve"> </w:t>
            </w:r>
            <w:r w:rsidR="00B61123">
              <w:rPr>
                <w:noProof/>
                <w:lang w:eastAsia="zh-CN"/>
              </w:rPr>
              <w:t xml:space="preserve">flushing all </w:t>
            </w:r>
            <w:r w:rsidR="00AB621B">
              <w:rPr>
                <w:noProof/>
                <w:lang w:eastAsia="zh-CN"/>
              </w:rPr>
              <w:t>HARQ buffer</w:t>
            </w:r>
            <w:r w:rsidR="00B61123">
              <w:rPr>
                <w:noProof/>
                <w:lang w:eastAsia="zh-CN"/>
              </w:rPr>
              <w:t>s</w:t>
            </w:r>
            <w:r w:rsidR="00AB621B">
              <w:rPr>
                <w:noProof/>
                <w:lang w:eastAsia="zh-CN"/>
              </w:rPr>
              <w:t xml:space="preserve"> </w:t>
            </w:r>
            <w:r w:rsidR="00B0165D">
              <w:rPr>
                <w:noProof/>
                <w:lang w:eastAsia="zh-CN"/>
              </w:rPr>
              <w:t>during</w:t>
            </w:r>
            <w:r w:rsidR="00AB621B">
              <w:rPr>
                <w:noProof/>
                <w:lang w:eastAsia="zh-CN"/>
              </w:rPr>
              <w:t xml:space="preserve"> uplink synchronization loss due to satelli</w:t>
            </w:r>
            <w:r w:rsidR="00B61123">
              <w:rPr>
                <w:noProof/>
                <w:lang w:eastAsia="zh-CN"/>
              </w:rPr>
              <w:t>t</w:t>
            </w:r>
            <w:r w:rsidR="00AB621B">
              <w:rPr>
                <w:noProof/>
                <w:lang w:eastAsia="zh-CN"/>
              </w:rPr>
              <w:t>e switch with re-synchronization</w:t>
            </w:r>
            <w:r w:rsidR="00770DF4">
              <w:rPr>
                <w:noProof/>
                <w:lang w:eastAsia="zh-CN"/>
              </w:rPr>
              <w:t>,</w:t>
            </w:r>
            <w:r>
              <w:rPr>
                <w:noProof/>
                <w:lang w:eastAsia="zh-CN"/>
              </w:rPr>
              <w:t xml:space="preserve"> parameter names are updated</w:t>
            </w:r>
            <w:r w:rsidR="00770DF4">
              <w:rPr>
                <w:noProof/>
                <w:lang w:eastAsia="zh-CN"/>
              </w:rPr>
              <w:t xml:space="preserve">, and </w:t>
            </w:r>
            <w:r w:rsidR="0066314A">
              <w:rPr>
                <w:noProof/>
                <w:lang w:eastAsia="zh-CN"/>
              </w:rPr>
              <w:t xml:space="preserve">PDCCH monitoring behaviour </w:t>
            </w:r>
            <w:r w:rsidR="000B617E">
              <w:rPr>
                <w:noProof/>
                <w:lang w:eastAsia="zh-CN"/>
              </w:rPr>
              <w:t>after</w:t>
            </w:r>
            <w:r w:rsidR="0066314A">
              <w:rPr>
                <w:noProof/>
                <w:lang w:eastAsia="zh-CN"/>
              </w:rPr>
              <w:t xml:space="preserve"> initial UL transmission </w:t>
            </w:r>
            <w:r w:rsidR="000B617E">
              <w:rPr>
                <w:noProof/>
                <w:lang w:eastAsia="zh-CN"/>
              </w:rPr>
              <w:t xml:space="preserve">in CG-based RACH-less HO </w:t>
            </w:r>
            <w:r w:rsidR="0066314A">
              <w:rPr>
                <w:noProof/>
                <w:lang w:eastAsia="zh-CN"/>
              </w:rPr>
              <w:t>is corrected to follow DRX for the NTN scenario</w:t>
            </w:r>
          </w:p>
        </w:tc>
      </w:tr>
      <w:tr w:rsidR="00E34DC5" w:rsidRPr="00FF4565" w14:paraId="79B98BE9" w14:textId="77777777" w:rsidTr="00007CD3">
        <w:tc>
          <w:tcPr>
            <w:tcW w:w="2268" w:type="dxa"/>
            <w:gridSpan w:val="2"/>
            <w:tcBorders>
              <w:left w:val="single" w:sz="4" w:space="0" w:color="auto"/>
            </w:tcBorders>
          </w:tcPr>
          <w:p w14:paraId="7733FBD9" w14:textId="77777777" w:rsidR="00E34DC5" w:rsidRPr="00FF4565" w:rsidRDefault="00E34DC5" w:rsidP="00007CD3">
            <w:pPr>
              <w:pStyle w:val="CRCoverPage"/>
              <w:spacing w:after="0"/>
              <w:rPr>
                <w:b/>
                <w:i/>
                <w:noProof/>
                <w:sz w:val="8"/>
                <w:szCs w:val="8"/>
              </w:rPr>
            </w:pPr>
          </w:p>
        </w:tc>
        <w:tc>
          <w:tcPr>
            <w:tcW w:w="7373" w:type="dxa"/>
            <w:gridSpan w:val="9"/>
            <w:tcBorders>
              <w:right w:val="single" w:sz="4" w:space="0" w:color="auto"/>
            </w:tcBorders>
          </w:tcPr>
          <w:p w14:paraId="2051B5D6" w14:textId="77777777" w:rsidR="00E34DC5" w:rsidRPr="00FF4565" w:rsidRDefault="00E34DC5" w:rsidP="00007CD3">
            <w:pPr>
              <w:pStyle w:val="CRCoverPage"/>
              <w:spacing w:after="0"/>
              <w:rPr>
                <w:noProof/>
                <w:sz w:val="8"/>
                <w:szCs w:val="8"/>
              </w:rPr>
            </w:pPr>
          </w:p>
        </w:tc>
      </w:tr>
      <w:tr w:rsidR="00E34DC5" w:rsidRPr="00FF4565" w14:paraId="627E29D8" w14:textId="77777777" w:rsidTr="00007CD3">
        <w:tc>
          <w:tcPr>
            <w:tcW w:w="2268" w:type="dxa"/>
            <w:gridSpan w:val="2"/>
            <w:tcBorders>
              <w:left w:val="single" w:sz="4" w:space="0" w:color="auto"/>
              <w:bottom w:val="single" w:sz="4" w:space="0" w:color="auto"/>
            </w:tcBorders>
          </w:tcPr>
          <w:p w14:paraId="5E395A2F" w14:textId="77777777" w:rsidR="00E34DC5" w:rsidRPr="00FF4565" w:rsidRDefault="00E34DC5" w:rsidP="00007CD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945B6AE" w14:textId="2033FD72" w:rsidR="00E34DC5" w:rsidRPr="003032B7" w:rsidRDefault="00E34DC5" w:rsidP="00007CD3">
            <w:pPr>
              <w:pStyle w:val="CRCoverPage"/>
              <w:spacing w:after="0"/>
              <w:rPr>
                <w:noProof/>
                <w:lang w:val="en-US" w:eastAsia="zh-CN"/>
              </w:rPr>
            </w:pPr>
            <w:r>
              <w:rPr>
                <w:noProof/>
                <w:lang w:val="en-US" w:eastAsia="zh-CN"/>
              </w:rPr>
              <w:t xml:space="preserve">The </w:t>
            </w:r>
            <w:r w:rsidR="009A0D82">
              <w:rPr>
                <w:noProof/>
                <w:lang w:val="en-US" w:eastAsia="zh-CN"/>
              </w:rPr>
              <w:t>UE will unnecessarily flush the HARQ buffers during a satellite switch with re-synchronization</w:t>
            </w:r>
            <w:r w:rsidR="00086923">
              <w:rPr>
                <w:noProof/>
                <w:lang w:val="en-US" w:eastAsia="zh-CN"/>
              </w:rPr>
              <w:t>, which is contrary to agreed behaviour</w:t>
            </w:r>
            <w:r w:rsidR="009C0AD2">
              <w:rPr>
                <w:noProof/>
                <w:lang w:val="en-US" w:eastAsia="zh-CN"/>
              </w:rPr>
              <w:t>,</w:t>
            </w:r>
            <w:r w:rsidR="00964782">
              <w:rPr>
                <w:noProof/>
                <w:lang w:val="en-US" w:eastAsia="zh-CN"/>
              </w:rPr>
              <w:t xml:space="preserve"> </w:t>
            </w:r>
            <w:r w:rsidR="009C0AD2">
              <w:rPr>
                <w:noProof/>
                <w:lang w:val="en-US" w:eastAsia="zh-CN"/>
              </w:rPr>
              <w:t>there will be a mismatch of parameter names between TS 38.321 and TS 38.331</w:t>
            </w:r>
            <w:r w:rsidR="00964782">
              <w:rPr>
                <w:noProof/>
                <w:lang w:val="en-US" w:eastAsia="zh-CN"/>
              </w:rPr>
              <w:t>, and UE may incorrectly monitor PDCCH during</w:t>
            </w:r>
            <w:r w:rsidR="006C28EE">
              <w:rPr>
                <w:noProof/>
                <w:lang w:val="en-US" w:eastAsia="zh-CN"/>
              </w:rPr>
              <w:t xml:space="preserve"> CG-based</w:t>
            </w:r>
            <w:r w:rsidR="00964782">
              <w:rPr>
                <w:noProof/>
                <w:lang w:val="en-US" w:eastAsia="zh-CN"/>
              </w:rPr>
              <w:t xml:space="preserve"> RACH-less HO in the NTN scenario</w:t>
            </w:r>
          </w:p>
        </w:tc>
      </w:tr>
      <w:tr w:rsidR="00E34DC5" w:rsidRPr="00FF4565" w14:paraId="3E815E31" w14:textId="77777777" w:rsidTr="00007CD3">
        <w:tc>
          <w:tcPr>
            <w:tcW w:w="2268" w:type="dxa"/>
            <w:gridSpan w:val="2"/>
          </w:tcPr>
          <w:p w14:paraId="1D182E3E" w14:textId="77777777" w:rsidR="00E34DC5" w:rsidRPr="00FF4565" w:rsidRDefault="00E34DC5" w:rsidP="00007CD3">
            <w:pPr>
              <w:pStyle w:val="CRCoverPage"/>
              <w:spacing w:after="0"/>
              <w:rPr>
                <w:b/>
                <w:i/>
                <w:noProof/>
                <w:sz w:val="8"/>
                <w:szCs w:val="8"/>
              </w:rPr>
            </w:pPr>
          </w:p>
        </w:tc>
        <w:tc>
          <w:tcPr>
            <w:tcW w:w="7373" w:type="dxa"/>
            <w:gridSpan w:val="9"/>
          </w:tcPr>
          <w:p w14:paraId="43B2D425" w14:textId="77777777" w:rsidR="00E34DC5" w:rsidRPr="00FF4565" w:rsidRDefault="00E34DC5" w:rsidP="00007CD3">
            <w:pPr>
              <w:pStyle w:val="CRCoverPage"/>
              <w:spacing w:after="0"/>
              <w:rPr>
                <w:noProof/>
                <w:sz w:val="8"/>
                <w:szCs w:val="8"/>
              </w:rPr>
            </w:pPr>
          </w:p>
        </w:tc>
      </w:tr>
      <w:tr w:rsidR="00E34DC5" w:rsidRPr="00FF4565" w14:paraId="672E2BFF" w14:textId="77777777" w:rsidTr="00007CD3">
        <w:tc>
          <w:tcPr>
            <w:tcW w:w="2268" w:type="dxa"/>
            <w:gridSpan w:val="2"/>
            <w:tcBorders>
              <w:top w:val="single" w:sz="4" w:space="0" w:color="auto"/>
              <w:left w:val="single" w:sz="4" w:space="0" w:color="auto"/>
            </w:tcBorders>
          </w:tcPr>
          <w:p w14:paraId="040753F9" w14:textId="77777777" w:rsidR="00E34DC5" w:rsidRPr="00FF4565" w:rsidRDefault="00E34DC5" w:rsidP="00007CD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282D2697" w14:textId="58761A29" w:rsidR="00E34DC5" w:rsidRPr="00FF4565" w:rsidRDefault="009A0D82" w:rsidP="00007CD3">
            <w:pPr>
              <w:pStyle w:val="CRCoverPage"/>
              <w:spacing w:after="0"/>
              <w:rPr>
                <w:noProof/>
                <w:lang w:eastAsia="zh-CN"/>
              </w:rPr>
            </w:pPr>
            <w:r>
              <w:rPr>
                <w:noProof/>
                <w:lang w:val="en-US" w:eastAsia="zh-CN"/>
              </w:rPr>
              <w:t>5.2a</w:t>
            </w:r>
            <w:r w:rsidR="00000266">
              <w:rPr>
                <w:noProof/>
                <w:lang w:val="en-US" w:eastAsia="zh-CN"/>
              </w:rPr>
              <w:t xml:space="preserve">, </w:t>
            </w:r>
            <w:r w:rsidR="006C28EE">
              <w:rPr>
                <w:noProof/>
                <w:lang w:val="en-US" w:eastAsia="zh-CN"/>
              </w:rPr>
              <w:t xml:space="preserve">5.33, </w:t>
            </w:r>
            <w:r w:rsidR="00000266">
              <w:rPr>
                <w:noProof/>
                <w:lang w:val="en-US" w:eastAsia="zh-CN"/>
              </w:rPr>
              <w:t>6.1.2</w:t>
            </w:r>
          </w:p>
        </w:tc>
      </w:tr>
      <w:tr w:rsidR="00E34DC5" w:rsidRPr="00FF4565" w14:paraId="5669B991" w14:textId="77777777" w:rsidTr="00007CD3">
        <w:tc>
          <w:tcPr>
            <w:tcW w:w="2268" w:type="dxa"/>
            <w:gridSpan w:val="2"/>
            <w:tcBorders>
              <w:left w:val="single" w:sz="4" w:space="0" w:color="auto"/>
            </w:tcBorders>
          </w:tcPr>
          <w:p w14:paraId="715AB7DD" w14:textId="77777777" w:rsidR="00E34DC5" w:rsidRPr="00FF4565" w:rsidRDefault="00E34DC5" w:rsidP="00007CD3">
            <w:pPr>
              <w:pStyle w:val="CRCoverPage"/>
              <w:spacing w:after="0"/>
              <w:rPr>
                <w:b/>
                <w:i/>
                <w:noProof/>
                <w:sz w:val="8"/>
                <w:szCs w:val="8"/>
              </w:rPr>
            </w:pPr>
          </w:p>
        </w:tc>
        <w:tc>
          <w:tcPr>
            <w:tcW w:w="7373" w:type="dxa"/>
            <w:gridSpan w:val="9"/>
            <w:tcBorders>
              <w:right w:val="single" w:sz="4" w:space="0" w:color="auto"/>
            </w:tcBorders>
          </w:tcPr>
          <w:p w14:paraId="404C9E82" w14:textId="77777777" w:rsidR="00E34DC5" w:rsidRPr="00FF4565" w:rsidRDefault="00E34DC5" w:rsidP="00007CD3">
            <w:pPr>
              <w:pStyle w:val="CRCoverPage"/>
              <w:spacing w:after="0"/>
              <w:rPr>
                <w:noProof/>
                <w:sz w:val="8"/>
                <w:szCs w:val="8"/>
              </w:rPr>
            </w:pPr>
          </w:p>
        </w:tc>
      </w:tr>
      <w:tr w:rsidR="00E34DC5" w:rsidRPr="00FF4565" w14:paraId="225A19D2" w14:textId="77777777" w:rsidTr="00007CD3">
        <w:tc>
          <w:tcPr>
            <w:tcW w:w="2268" w:type="dxa"/>
            <w:gridSpan w:val="2"/>
            <w:tcBorders>
              <w:left w:val="single" w:sz="4" w:space="0" w:color="auto"/>
            </w:tcBorders>
          </w:tcPr>
          <w:p w14:paraId="3100CF6F" w14:textId="77777777" w:rsidR="00E34DC5" w:rsidRPr="00FF4565" w:rsidRDefault="00E34DC5" w:rsidP="00007C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22B469" w14:textId="77777777" w:rsidR="00E34DC5" w:rsidRPr="00FF4565" w:rsidRDefault="00E34DC5" w:rsidP="00007CD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6FE6E0" w14:textId="77777777" w:rsidR="00E34DC5" w:rsidRPr="00FF4565" w:rsidRDefault="00E34DC5" w:rsidP="00007CD3">
            <w:pPr>
              <w:pStyle w:val="CRCoverPage"/>
              <w:spacing w:after="0"/>
              <w:jc w:val="center"/>
              <w:rPr>
                <w:b/>
                <w:caps/>
                <w:noProof/>
              </w:rPr>
            </w:pPr>
            <w:r w:rsidRPr="00FF4565">
              <w:rPr>
                <w:b/>
                <w:caps/>
                <w:noProof/>
              </w:rPr>
              <w:t>N</w:t>
            </w:r>
          </w:p>
        </w:tc>
        <w:tc>
          <w:tcPr>
            <w:tcW w:w="2977" w:type="dxa"/>
            <w:gridSpan w:val="3"/>
          </w:tcPr>
          <w:p w14:paraId="34F90B33" w14:textId="77777777" w:rsidR="00E34DC5" w:rsidRPr="00FF4565" w:rsidRDefault="00E34DC5" w:rsidP="00007CD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12F659D" w14:textId="77777777" w:rsidR="00E34DC5" w:rsidRPr="00FF4565" w:rsidRDefault="00E34DC5" w:rsidP="00007CD3">
            <w:pPr>
              <w:pStyle w:val="CRCoverPage"/>
              <w:spacing w:after="0"/>
              <w:ind w:left="99"/>
              <w:rPr>
                <w:noProof/>
              </w:rPr>
            </w:pPr>
          </w:p>
        </w:tc>
      </w:tr>
      <w:tr w:rsidR="00E34DC5" w:rsidRPr="00FF4565" w14:paraId="786E676F" w14:textId="77777777" w:rsidTr="00007CD3">
        <w:tc>
          <w:tcPr>
            <w:tcW w:w="2268" w:type="dxa"/>
            <w:gridSpan w:val="2"/>
            <w:tcBorders>
              <w:left w:val="single" w:sz="4" w:space="0" w:color="auto"/>
            </w:tcBorders>
          </w:tcPr>
          <w:p w14:paraId="759D4256" w14:textId="77777777" w:rsidR="00E34DC5" w:rsidRPr="00FF4565" w:rsidRDefault="00E34DC5" w:rsidP="00007CD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06CE29" w14:textId="77777777" w:rsidR="00E34DC5" w:rsidRPr="00FF4565" w:rsidRDefault="00E34DC5" w:rsidP="00007C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FCA8A" w14:textId="77777777" w:rsidR="00E34DC5" w:rsidRPr="00FF4565" w:rsidRDefault="00E34DC5" w:rsidP="00007CD3">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53AA138E" w14:textId="77777777" w:rsidR="00E34DC5" w:rsidRPr="00FF4565" w:rsidRDefault="00E34DC5" w:rsidP="00007CD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EBD1F81" w14:textId="77777777" w:rsidR="00E34DC5" w:rsidRPr="00FF4565" w:rsidRDefault="00E34DC5" w:rsidP="00007CD3">
            <w:pPr>
              <w:pStyle w:val="CRCoverPage"/>
              <w:spacing w:after="0"/>
              <w:ind w:left="99"/>
              <w:rPr>
                <w:noProof/>
              </w:rPr>
            </w:pPr>
          </w:p>
        </w:tc>
      </w:tr>
      <w:tr w:rsidR="00E34DC5" w:rsidRPr="00FF4565" w14:paraId="56086508" w14:textId="77777777" w:rsidTr="00007CD3">
        <w:tc>
          <w:tcPr>
            <w:tcW w:w="2268" w:type="dxa"/>
            <w:gridSpan w:val="2"/>
            <w:tcBorders>
              <w:left w:val="single" w:sz="4" w:space="0" w:color="auto"/>
            </w:tcBorders>
          </w:tcPr>
          <w:p w14:paraId="3E8309C8" w14:textId="77777777" w:rsidR="00E34DC5" w:rsidRPr="00FF4565" w:rsidRDefault="00E34DC5" w:rsidP="00007CD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1B0C42" w14:textId="77777777" w:rsidR="00E34DC5" w:rsidRPr="00FF4565" w:rsidRDefault="00E34DC5" w:rsidP="00007C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20835" w14:textId="77777777" w:rsidR="00E34DC5" w:rsidRPr="00FF4565" w:rsidRDefault="00E34DC5" w:rsidP="00007CD3">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34F1B6FD" w14:textId="77777777" w:rsidR="00E34DC5" w:rsidRPr="00FF4565" w:rsidRDefault="00E34DC5" w:rsidP="00007CD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3805EAAB" w14:textId="77777777" w:rsidR="00E34DC5" w:rsidRPr="00FF4565" w:rsidRDefault="00E34DC5" w:rsidP="00007CD3">
            <w:pPr>
              <w:pStyle w:val="CRCoverPage"/>
              <w:spacing w:after="0"/>
              <w:ind w:left="99"/>
              <w:rPr>
                <w:noProof/>
              </w:rPr>
            </w:pPr>
          </w:p>
        </w:tc>
      </w:tr>
      <w:tr w:rsidR="00E34DC5" w:rsidRPr="00FF4565" w14:paraId="475F5401" w14:textId="77777777" w:rsidTr="00007CD3">
        <w:tc>
          <w:tcPr>
            <w:tcW w:w="2268" w:type="dxa"/>
            <w:gridSpan w:val="2"/>
            <w:tcBorders>
              <w:left w:val="single" w:sz="4" w:space="0" w:color="auto"/>
            </w:tcBorders>
          </w:tcPr>
          <w:p w14:paraId="1B18C59E" w14:textId="77777777" w:rsidR="00E34DC5" w:rsidRPr="00FF4565" w:rsidRDefault="00E34DC5" w:rsidP="00007CD3">
            <w:pPr>
              <w:pStyle w:val="CRCoverPage"/>
              <w:spacing w:after="0"/>
              <w:rPr>
                <w:b/>
                <w:i/>
                <w:noProof/>
              </w:rPr>
            </w:pPr>
            <w:r w:rsidRPr="00FF456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61EC7B" w14:textId="77777777" w:rsidR="00E34DC5" w:rsidRPr="00FF4565" w:rsidRDefault="00E34DC5" w:rsidP="00007C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9F95B" w14:textId="77777777" w:rsidR="00E34DC5" w:rsidRPr="00FF4565" w:rsidRDefault="00E34DC5" w:rsidP="00007CD3">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64A00D9F" w14:textId="77777777" w:rsidR="00E34DC5" w:rsidRPr="00FF4565" w:rsidRDefault="00E34DC5" w:rsidP="00007CD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6B376660" w14:textId="77777777" w:rsidR="00E34DC5" w:rsidRPr="00FF4565" w:rsidRDefault="00E34DC5" w:rsidP="00007CD3">
            <w:pPr>
              <w:pStyle w:val="CRCoverPage"/>
              <w:spacing w:after="0"/>
              <w:ind w:left="99"/>
              <w:rPr>
                <w:noProof/>
              </w:rPr>
            </w:pPr>
          </w:p>
        </w:tc>
      </w:tr>
      <w:tr w:rsidR="00E34DC5" w:rsidRPr="00FF4565" w14:paraId="5D7AEC35" w14:textId="77777777" w:rsidTr="00007CD3">
        <w:tc>
          <w:tcPr>
            <w:tcW w:w="2268" w:type="dxa"/>
            <w:gridSpan w:val="2"/>
            <w:tcBorders>
              <w:left w:val="single" w:sz="4" w:space="0" w:color="auto"/>
            </w:tcBorders>
          </w:tcPr>
          <w:p w14:paraId="2F269031" w14:textId="77777777" w:rsidR="00E34DC5" w:rsidRPr="00FF4565" w:rsidRDefault="00E34DC5" w:rsidP="00007CD3">
            <w:pPr>
              <w:pStyle w:val="CRCoverPage"/>
              <w:spacing w:after="0"/>
              <w:rPr>
                <w:b/>
                <w:i/>
                <w:noProof/>
              </w:rPr>
            </w:pPr>
          </w:p>
        </w:tc>
        <w:tc>
          <w:tcPr>
            <w:tcW w:w="7373" w:type="dxa"/>
            <w:gridSpan w:val="9"/>
            <w:tcBorders>
              <w:right w:val="single" w:sz="4" w:space="0" w:color="auto"/>
            </w:tcBorders>
          </w:tcPr>
          <w:p w14:paraId="75767BDE" w14:textId="77777777" w:rsidR="00E34DC5" w:rsidRPr="00FF4565" w:rsidRDefault="00E34DC5" w:rsidP="00007CD3">
            <w:pPr>
              <w:pStyle w:val="CRCoverPage"/>
              <w:spacing w:after="0"/>
              <w:rPr>
                <w:noProof/>
              </w:rPr>
            </w:pPr>
          </w:p>
        </w:tc>
      </w:tr>
      <w:tr w:rsidR="00E34DC5" w:rsidRPr="00FF4565" w14:paraId="0AA2C412" w14:textId="77777777" w:rsidTr="00007CD3">
        <w:tc>
          <w:tcPr>
            <w:tcW w:w="2268" w:type="dxa"/>
            <w:gridSpan w:val="2"/>
            <w:tcBorders>
              <w:left w:val="single" w:sz="4" w:space="0" w:color="auto"/>
              <w:bottom w:val="single" w:sz="4" w:space="0" w:color="auto"/>
            </w:tcBorders>
          </w:tcPr>
          <w:p w14:paraId="4FC49122" w14:textId="77777777" w:rsidR="00E34DC5" w:rsidRPr="00FF4565" w:rsidRDefault="00E34DC5" w:rsidP="00007CD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4300A410" w14:textId="77777777" w:rsidR="00E34DC5" w:rsidRPr="00FF4565" w:rsidRDefault="00E34DC5" w:rsidP="00007CD3">
            <w:pPr>
              <w:pStyle w:val="CRCoverPage"/>
              <w:spacing w:after="0"/>
              <w:ind w:left="100"/>
              <w:rPr>
                <w:noProof/>
              </w:rPr>
            </w:pPr>
          </w:p>
        </w:tc>
      </w:tr>
    </w:tbl>
    <w:p w14:paraId="21489A3E" w14:textId="77777777" w:rsidR="00E34DC5" w:rsidRDefault="00E34DC5" w:rsidP="00E34DC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34DC5" w14:paraId="601C4E49" w14:textId="77777777" w:rsidTr="00007CD3">
        <w:tc>
          <w:tcPr>
            <w:tcW w:w="2694" w:type="dxa"/>
            <w:tcBorders>
              <w:top w:val="single" w:sz="4" w:space="0" w:color="auto"/>
              <w:left w:val="single" w:sz="4" w:space="0" w:color="auto"/>
              <w:bottom w:val="single" w:sz="4" w:space="0" w:color="auto"/>
            </w:tcBorders>
          </w:tcPr>
          <w:p w14:paraId="7951FCBC" w14:textId="77777777" w:rsidR="00E34DC5" w:rsidRDefault="00E34DC5" w:rsidP="00007CD3">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0E22DEE" w14:textId="77777777" w:rsidR="00E34DC5" w:rsidRDefault="009C0AD2" w:rsidP="00007CD3">
            <w:pPr>
              <w:pStyle w:val="CRCoverPage"/>
              <w:spacing w:after="0"/>
              <w:ind w:left="100"/>
              <w:rPr>
                <w:noProof/>
              </w:rPr>
            </w:pPr>
            <w:r>
              <w:rPr>
                <w:noProof/>
              </w:rPr>
              <w:t>R2-2405374 – initial version of CR including changes to clause 5.2a</w:t>
            </w:r>
          </w:p>
          <w:p w14:paraId="5959ABAF" w14:textId="6CEF33EA" w:rsidR="00F80924" w:rsidRDefault="00F80924" w:rsidP="00007CD3">
            <w:pPr>
              <w:pStyle w:val="CRCoverPage"/>
              <w:spacing w:after="0"/>
              <w:ind w:left="100"/>
              <w:rPr>
                <w:noProof/>
              </w:rPr>
            </w:pPr>
            <w:r>
              <w:rPr>
                <w:noProof/>
              </w:rPr>
              <w:t xml:space="preserve">R2-2405754 </w:t>
            </w:r>
            <w:r w:rsidR="002845C9">
              <w:rPr>
                <w:noProof/>
              </w:rPr>
              <w:t>–</w:t>
            </w:r>
            <w:r>
              <w:rPr>
                <w:noProof/>
              </w:rPr>
              <w:t xml:space="preserve"> </w:t>
            </w:r>
            <w:r w:rsidR="002845C9">
              <w:rPr>
                <w:noProof/>
              </w:rPr>
              <w:t xml:space="preserve">Updated </w:t>
            </w:r>
            <w:r w:rsidR="001421B0">
              <w:rPr>
                <w:noProof/>
              </w:rPr>
              <w:t>CR version including changes to 5.2a and 6.1.2</w:t>
            </w:r>
          </w:p>
        </w:tc>
      </w:tr>
    </w:tbl>
    <w:p w14:paraId="12A4908E" w14:textId="1B142228" w:rsidR="00BC5E9D" w:rsidRDefault="00E34DC5" w:rsidP="00E34DC5">
      <w:pPr>
        <w:pStyle w:val="FirstChange"/>
      </w:pPr>
      <w:r>
        <w:rPr>
          <w:sz w:val="21"/>
          <w:highlight w:val="yellow"/>
          <w:lang w:eastAsia="zh-CN"/>
        </w:rPr>
        <w:br w:type="page"/>
      </w:r>
      <w:r w:rsidR="0095375E">
        <w:rPr>
          <w:highlight w:val="yellow"/>
        </w:rPr>
        <w:lastRenderedPageBreak/>
        <w:t xml:space="preserve">&lt;&lt;&lt;&lt;&lt;&lt;&lt;&lt;&lt;&lt;&lt;&lt;&lt;&lt;&lt;&lt;&lt;&lt;&lt;&lt; </w:t>
      </w:r>
      <w:r>
        <w:rPr>
          <w:highlight w:val="yellow"/>
        </w:rPr>
        <w:t>Change</w:t>
      </w:r>
      <w:r w:rsidR="0095375E">
        <w:rPr>
          <w:rFonts w:hint="eastAsia"/>
          <w:highlight w:val="yellow"/>
          <w:lang w:eastAsia="zh-CN"/>
        </w:rPr>
        <w:t xml:space="preserve"> </w:t>
      </w:r>
      <w:r w:rsidR="0095375E">
        <w:rPr>
          <w:highlight w:val="yellow"/>
          <w:lang w:eastAsia="zh-CN"/>
        </w:rPr>
        <w:t>begins</w:t>
      </w:r>
      <w:r w:rsidR="0095375E">
        <w:rPr>
          <w:highlight w:val="yellow"/>
        </w:rPr>
        <w:t xml:space="preserve"> &gt;&gt;&gt;&gt;&gt;&gt;&gt;&gt;&gt;&gt;&gt;&gt;&gt;&gt;&gt;&gt;&gt;&gt;&gt;&gt;</w:t>
      </w:r>
    </w:p>
    <w:p w14:paraId="688915DD" w14:textId="77777777" w:rsidR="009A0D82" w:rsidRPr="0044258C" w:rsidRDefault="009A0D82" w:rsidP="009A0D82">
      <w:pPr>
        <w:pStyle w:val="Heading2"/>
      </w:pPr>
      <w:bookmarkStart w:id="9" w:name="_Toc163044295"/>
      <w:bookmarkStart w:id="10" w:name="_Toc29239827"/>
      <w:bookmarkStart w:id="11" w:name="_Toc37296186"/>
      <w:bookmarkStart w:id="12" w:name="_Toc52796469"/>
      <w:bookmarkStart w:id="13" w:name="_Toc131023392"/>
      <w:bookmarkStart w:id="14" w:name="_Toc46490312"/>
      <w:bookmarkStart w:id="15" w:name="_Toc52752007"/>
      <w:r w:rsidRPr="0044258C">
        <w:t>5.2a</w:t>
      </w:r>
      <w:r w:rsidRPr="0044258C">
        <w:tab/>
        <w:t>Maintenance of UL Synchronization</w:t>
      </w:r>
      <w:bookmarkEnd w:id="9"/>
    </w:p>
    <w:p w14:paraId="6E18A124" w14:textId="77777777" w:rsidR="009A0D82" w:rsidRPr="0044258C" w:rsidRDefault="009A0D82" w:rsidP="009A0D82">
      <w:r w:rsidRPr="0044258C">
        <w:t>The MAC entity shall for each Serving Cell:</w:t>
      </w:r>
    </w:p>
    <w:p w14:paraId="41EAC476" w14:textId="77777777" w:rsidR="009A0D82" w:rsidRPr="0044258C" w:rsidRDefault="009A0D82" w:rsidP="009A0D82">
      <w:pPr>
        <w:pStyle w:val="B1"/>
      </w:pPr>
      <w:r w:rsidRPr="0044258C">
        <w:rPr>
          <w:lang w:eastAsia="ko-KR"/>
        </w:rPr>
        <w:t>1&gt;</w:t>
      </w:r>
      <w:r w:rsidRPr="0044258C">
        <w:rPr>
          <w:lang w:eastAsia="ko-KR"/>
        </w:rPr>
        <w:tab/>
        <w:t>if an indication of uplink synchronization has been received from upper layers (see clauses 5.2.2.6 and 5.7.19 of TS 38.331 [5]):</w:t>
      </w:r>
    </w:p>
    <w:p w14:paraId="667FA95F" w14:textId="77777777" w:rsidR="009A0D82" w:rsidRPr="0044258C" w:rsidRDefault="009A0D82" w:rsidP="009A0D82">
      <w:pPr>
        <w:pStyle w:val="B2"/>
        <w:rPr>
          <w:lang w:eastAsia="ko-KR"/>
        </w:rPr>
      </w:pPr>
      <w:r w:rsidRPr="0044258C">
        <w:rPr>
          <w:lang w:eastAsia="ko-KR"/>
        </w:rPr>
        <w:t>2&gt;</w:t>
      </w:r>
      <w:r w:rsidRPr="0044258C">
        <w:rPr>
          <w:lang w:eastAsia="ko-KR"/>
        </w:rPr>
        <w:tab/>
        <w:t>if indication of uplink synchronization is received after indication of uplink synchronization loss due to satellite switch with re-synchronization (see clause 5.7.19 of TS 38.331 [5]):</w:t>
      </w:r>
    </w:p>
    <w:p w14:paraId="4A919ECB" w14:textId="77777777" w:rsidR="009A0D82" w:rsidRPr="0044258C" w:rsidRDefault="009A0D82" w:rsidP="009A0D82">
      <w:pPr>
        <w:pStyle w:val="B3"/>
        <w:rPr>
          <w:lang w:eastAsia="ko-KR"/>
        </w:rPr>
      </w:pPr>
      <w:r w:rsidRPr="0044258C">
        <w:rPr>
          <w:lang w:eastAsia="ko-KR"/>
        </w:rPr>
        <w:t>3&gt;</w:t>
      </w:r>
      <w:r w:rsidRPr="0044258C">
        <w:rPr>
          <w:lang w:eastAsia="ko-KR"/>
        </w:rPr>
        <w:tab/>
        <w:t>set N</w:t>
      </w:r>
      <w:r w:rsidRPr="0044258C">
        <w:rPr>
          <w:vertAlign w:val="subscript"/>
          <w:lang w:eastAsia="ko-KR"/>
        </w:rPr>
        <w:t>TA</w:t>
      </w:r>
      <w:r w:rsidRPr="0044258C">
        <w:rPr>
          <w:lang w:eastAsia="ko-KR"/>
        </w:rPr>
        <w:t xml:space="preserve"> value (as defined in TS 38.211 [8]) to zero for </w:t>
      </w:r>
      <w:proofErr w:type="gramStart"/>
      <w:r w:rsidRPr="0044258C">
        <w:rPr>
          <w:lang w:eastAsia="ko-KR"/>
        </w:rPr>
        <w:t>PTAG;</w:t>
      </w:r>
      <w:proofErr w:type="gramEnd"/>
    </w:p>
    <w:p w14:paraId="4F85A032" w14:textId="77777777" w:rsidR="009A0D82" w:rsidRPr="0044258C" w:rsidRDefault="009A0D82" w:rsidP="009A0D82">
      <w:pPr>
        <w:pStyle w:val="B3"/>
        <w:rPr>
          <w:lang w:eastAsia="ko-KR"/>
        </w:rPr>
      </w:pPr>
      <w:r w:rsidRPr="0044258C">
        <w:rPr>
          <w:lang w:eastAsia="ko-KR"/>
        </w:rPr>
        <w:t>3&gt;</w:t>
      </w:r>
      <w:r w:rsidRPr="0044258C">
        <w:rPr>
          <w:lang w:eastAsia="ko-KR"/>
        </w:rPr>
        <w:tab/>
      </w:r>
      <w:r w:rsidRPr="0044258C">
        <w:rPr>
          <w:rFonts w:eastAsia="Malgun Gothic"/>
        </w:rPr>
        <w:t xml:space="preserve">indicate to lower layers a Differential </w:t>
      </w:r>
      <w:proofErr w:type="spellStart"/>
      <w:r w:rsidRPr="0044258C">
        <w:rPr>
          <w:rFonts w:eastAsia="Malgun Gothic"/>
          <w:lang w:eastAsia="ko-KR"/>
        </w:rPr>
        <w:t>Koffset</w:t>
      </w:r>
      <w:proofErr w:type="spellEnd"/>
      <w:r w:rsidRPr="0044258C">
        <w:rPr>
          <w:rFonts w:eastAsia="Malgun Gothic"/>
          <w:lang w:eastAsia="ko-KR"/>
        </w:rPr>
        <w:t xml:space="preserve"> with value zero.</w:t>
      </w:r>
    </w:p>
    <w:p w14:paraId="545F7ED2" w14:textId="77777777" w:rsidR="009A0D82" w:rsidRPr="0044258C" w:rsidRDefault="009A0D82" w:rsidP="009A0D82">
      <w:pPr>
        <w:pStyle w:val="B2"/>
        <w:rPr>
          <w:lang w:eastAsia="ko-KR"/>
        </w:rPr>
      </w:pPr>
      <w:r w:rsidRPr="0044258C">
        <w:rPr>
          <w:lang w:eastAsia="ko-KR"/>
        </w:rPr>
        <w:t>2&gt;</w:t>
      </w:r>
      <w:r w:rsidRPr="0044258C">
        <w:rPr>
          <w:lang w:eastAsia="ko-KR"/>
        </w:rPr>
        <w:tab/>
        <w:t xml:space="preserve">allow </w:t>
      </w:r>
      <w:r w:rsidRPr="0044258C">
        <w:t>uplink transmission on the Serving Cell.</w:t>
      </w:r>
    </w:p>
    <w:p w14:paraId="6E912444" w14:textId="09587407" w:rsidR="009A0D82" w:rsidRDefault="009A0D82" w:rsidP="009A0D82">
      <w:pPr>
        <w:pStyle w:val="B1"/>
        <w:rPr>
          <w:ins w:id="16" w:author="RAN2#125bis" w:date="2024-05-23T20:17:00Z"/>
          <w:lang w:eastAsia="ko-KR"/>
        </w:rPr>
      </w:pPr>
      <w:r w:rsidRPr="0044258C">
        <w:rPr>
          <w:lang w:eastAsia="ko-KR"/>
        </w:rPr>
        <w:t>1&gt;</w:t>
      </w:r>
      <w:r w:rsidRPr="0044258C">
        <w:rPr>
          <w:lang w:eastAsia="ko-KR"/>
        </w:rPr>
        <w:tab/>
        <w:t xml:space="preserve">if an indication of uplink synchronization loss </w:t>
      </w:r>
      <w:del w:id="17" w:author="RAN2#125bis" w:date="2024-05-08T16:14:00Z">
        <w:r w:rsidRPr="0044258C" w:rsidDel="00F10A9E">
          <w:rPr>
            <w:lang w:eastAsia="ko-KR"/>
          </w:rPr>
          <w:delText xml:space="preserve">or uplink synchronization loss due to satellite switch with re-synchronization </w:delText>
        </w:r>
      </w:del>
      <w:r w:rsidRPr="0044258C">
        <w:rPr>
          <w:lang w:eastAsia="ko-KR"/>
        </w:rPr>
        <w:t xml:space="preserve">is received from upper layers (see clause 5.2.2.6 and 5.7.19 of </w:t>
      </w:r>
      <w:r w:rsidRPr="00000266">
        <w:rPr>
          <w:lang w:eastAsia="ko-KR"/>
        </w:rPr>
        <w:t>TS</w:t>
      </w:r>
      <w:del w:id="18" w:author="RAN2#125bis" w:date="2024-05-23T20:25:00Z">
        <w:r w:rsidRPr="00000266" w:rsidDel="00000266">
          <w:rPr>
            <w:lang w:eastAsia="ko-KR"/>
          </w:rPr>
          <w:delText xml:space="preserve"> </w:delText>
        </w:r>
      </w:del>
      <w:ins w:id="19" w:author="RAN2#125bis" w:date="2024-05-23T20:26:00Z">
        <w:r w:rsidR="00000266">
          <w:t> </w:t>
        </w:r>
      </w:ins>
      <w:r w:rsidRPr="00000266">
        <w:rPr>
          <w:lang w:eastAsia="ko-KR"/>
        </w:rPr>
        <w:t>38</w:t>
      </w:r>
      <w:r w:rsidRPr="0044258C">
        <w:rPr>
          <w:lang w:eastAsia="ko-KR"/>
        </w:rPr>
        <w:t>.331 [5]):</w:t>
      </w:r>
    </w:p>
    <w:p w14:paraId="5F917B77" w14:textId="5BEA0AAF" w:rsidR="009C0AD2" w:rsidRDefault="009C0AD2" w:rsidP="009C0AD2">
      <w:pPr>
        <w:pStyle w:val="B2"/>
        <w:rPr>
          <w:ins w:id="20" w:author="RAN2#125bis" w:date="2024-05-23T20:17:00Z"/>
        </w:rPr>
      </w:pPr>
      <w:ins w:id="21" w:author="RAN2#125bis" w:date="2024-05-23T20:17:00Z">
        <w:r>
          <w:t>2</w:t>
        </w:r>
        <w:r w:rsidRPr="0044258C">
          <w:t>&gt;</w:t>
        </w:r>
        <w:r w:rsidRPr="0044258C">
          <w:tab/>
          <w:t xml:space="preserve">if uplink synchronization loss </w:t>
        </w:r>
        <w:r>
          <w:t xml:space="preserve">is </w:t>
        </w:r>
        <w:r w:rsidRPr="0044258C">
          <w:t>due to satellite switch with re-synchronization (see clause 5.</w:t>
        </w:r>
        <w:r>
          <w:t>7.19</w:t>
        </w:r>
        <w:r w:rsidRPr="0044258C">
          <w:t xml:space="preserve"> of </w:t>
        </w:r>
        <w:r w:rsidRPr="009C0AD2">
          <w:t>TS</w:t>
        </w:r>
      </w:ins>
      <w:ins w:id="22" w:author="RAN2#125bis" w:date="2024-05-23T20:26:00Z">
        <w:r w:rsidR="00000266">
          <w:t> </w:t>
        </w:r>
      </w:ins>
      <w:ins w:id="23" w:author="RAN2#125bis" w:date="2024-05-23T20:17:00Z">
        <w:r w:rsidRPr="009C0AD2">
          <w:t>38</w:t>
        </w:r>
        <w:r w:rsidRPr="0044258C">
          <w:t>.331 [5]):</w:t>
        </w:r>
      </w:ins>
    </w:p>
    <w:p w14:paraId="6B3A737F" w14:textId="77777777" w:rsidR="009C0AD2" w:rsidRDefault="009C0AD2" w:rsidP="009C0AD2">
      <w:pPr>
        <w:pStyle w:val="B3"/>
        <w:rPr>
          <w:ins w:id="24" w:author="RAN2#125bis" w:date="2024-05-23T20:17:00Z"/>
        </w:rPr>
      </w:pPr>
      <w:ins w:id="25" w:author="RAN2#125bis" w:date="2024-05-23T20:17:00Z">
        <w:r>
          <w:t>3</w:t>
        </w:r>
        <w:r w:rsidRPr="0044258C">
          <w:t>&gt;</w:t>
        </w:r>
        <w:r w:rsidRPr="0044258C">
          <w:tab/>
          <w:t>not perform any uplink transmission on the Serving Cell.</w:t>
        </w:r>
      </w:ins>
    </w:p>
    <w:p w14:paraId="09CD11A8" w14:textId="651DF67E" w:rsidR="009C0AD2" w:rsidRPr="0044258C" w:rsidRDefault="009C0AD2" w:rsidP="009C0AD2">
      <w:pPr>
        <w:pStyle w:val="B2"/>
        <w:rPr>
          <w:lang w:eastAsia="ko-KR"/>
        </w:rPr>
      </w:pPr>
      <w:ins w:id="26" w:author="RAN2#125bis" w:date="2024-05-23T20:18:00Z">
        <w:r w:rsidRPr="0044258C">
          <w:rPr>
            <w:lang w:eastAsia="ko-KR"/>
          </w:rPr>
          <w:t>2&gt;</w:t>
        </w:r>
        <w:r w:rsidRPr="0044258C">
          <w:rPr>
            <w:lang w:eastAsia="ko-KR"/>
          </w:rPr>
          <w:tab/>
        </w:r>
        <w:r>
          <w:rPr>
            <w:lang w:eastAsia="ko-KR"/>
          </w:rPr>
          <w:t>else:</w:t>
        </w:r>
      </w:ins>
    </w:p>
    <w:p w14:paraId="512926B5" w14:textId="50B11A35" w:rsidR="009A0D82" w:rsidRPr="0044258C" w:rsidRDefault="009C0AD2" w:rsidP="009C0AD2">
      <w:pPr>
        <w:pStyle w:val="B3"/>
        <w:rPr>
          <w:lang w:eastAsia="ko-KR"/>
        </w:rPr>
      </w:pPr>
      <w:ins w:id="27" w:author="RAN2#125bis" w:date="2024-05-23T20:18:00Z">
        <w:r>
          <w:rPr>
            <w:lang w:eastAsia="ko-KR"/>
          </w:rPr>
          <w:t>3</w:t>
        </w:r>
      </w:ins>
      <w:del w:id="28" w:author="RAN2#125bis" w:date="2024-05-23T20:18:00Z">
        <w:r w:rsidR="009A0D82" w:rsidRPr="0044258C" w:rsidDel="009C0AD2">
          <w:rPr>
            <w:lang w:eastAsia="ko-KR"/>
          </w:rPr>
          <w:delText>2</w:delText>
        </w:r>
      </w:del>
      <w:r w:rsidR="009A0D82" w:rsidRPr="0044258C">
        <w:rPr>
          <w:lang w:eastAsia="ko-KR"/>
        </w:rPr>
        <w:t>&gt;</w:t>
      </w:r>
      <w:r w:rsidR="009A0D82" w:rsidRPr="0044258C">
        <w:rPr>
          <w:lang w:eastAsia="ko-KR"/>
        </w:rPr>
        <w:tab/>
        <w:t xml:space="preserve">flush all HARQ </w:t>
      </w:r>
      <w:proofErr w:type="gramStart"/>
      <w:r w:rsidR="009A0D82" w:rsidRPr="0044258C">
        <w:rPr>
          <w:lang w:eastAsia="ko-KR"/>
        </w:rPr>
        <w:t>buffers;</w:t>
      </w:r>
      <w:proofErr w:type="gramEnd"/>
    </w:p>
    <w:p w14:paraId="32BEDE13" w14:textId="650B5E36" w:rsidR="009A0D82" w:rsidRDefault="009C0AD2" w:rsidP="009C0AD2">
      <w:pPr>
        <w:pStyle w:val="B3"/>
        <w:rPr>
          <w:ins w:id="29" w:author="RAN2#125bis" w:date="2024-05-08T16:13:00Z"/>
          <w:lang w:eastAsia="ko-KR"/>
        </w:rPr>
      </w:pPr>
      <w:ins w:id="30" w:author="RAN2#125bis" w:date="2024-05-23T20:18:00Z">
        <w:r>
          <w:rPr>
            <w:lang w:eastAsia="ko-KR"/>
          </w:rPr>
          <w:t>3</w:t>
        </w:r>
      </w:ins>
      <w:del w:id="31" w:author="RAN2#125bis" w:date="2024-05-23T20:18:00Z">
        <w:r w:rsidR="009A0D82" w:rsidRPr="0044258C" w:rsidDel="009C0AD2">
          <w:rPr>
            <w:lang w:eastAsia="ko-KR"/>
          </w:rPr>
          <w:delText>2</w:delText>
        </w:r>
      </w:del>
      <w:r w:rsidR="009A0D82" w:rsidRPr="0044258C">
        <w:rPr>
          <w:lang w:eastAsia="ko-KR"/>
        </w:rPr>
        <w:t>&gt;</w:t>
      </w:r>
      <w:r w:rsidR="009A0D82" w:rsidRPr="0044258C">
        <w:rPr>
          <w:lang w:eastAsia="ko-KR"/>
        </w:rPr>
        <w:tab/>
        <w:t>not perform any uplink transmission on the Serving Cell.</w:t>
      </w:r>
    </w:p>
    <w:p w14:paraId="5F5A3D17" w14:textId="77777777" w:rsidR="009A0D82" w:rsidRPr="0044258C" w:rsidRDefault="009A0D82" w:rsidP="009A0D82">
      <w:pPr>
        <w:pStyle w:val="NO"/>
        <w:rPr>
          <w:rFonts w:eastAsia="Malgun Gothic"/>
          <w:noProof/>
        </w:rPr>
      </w:pPr>
      <w:r w:rsidRPr="0044258C">
        <w:rPr>
          <w:rFonts w:eastAsia="Malgun Gothic"/>
          <w:noProof/>
        </w:rPr>
        <w:t>NOTE:</w:t>
      </w:r>
      <w:r w:rsidRPr="0044258C">
        <w:rPr>
          <w:rFonts w:eastAsia="Malgun Gothic"/>
          <w:noProof/>
        </w:rPr>
        <w:tab/>
      </w:r>
      <w:r w:rsidRPr="0044258C">
        <w:rPr>
          <w:lang w:eastAsia="ko-KR"/>
        </w:rPr>
        <w:t>The MAC entity suspends all UL operations (e.g. stop RACH, SR, and UL HARQ operation) after receiving the indication of an uplink synchronization loss and resumes the operation when receiving an indication of uplink synchronization.</w:t>
      </w:r>
    </w:p>
    <w:p w14:paraId="38A587F3" w14:textId="42CEF2EC" w:rsidR="00BC5E9D" w:rsidRDefault="0095375E">
      <w:pPr>
        <w:pStyle w:val="FirstChange"/>
      </w:pPr>
      <w:r>
        <w:rPr>
          <w:highlight w:val="yellow"/>
        </w:rPr>
        <w:t xml:space="preserve">&lt;&lt;&lt;&lt;&lt;&lt;&lt;&lt;&lt;&lt;&lt;&lt;&lt;&lt;&lt;&lt;&lt;&lt;&lt;&lt; </w:t>
      </w:r>
      <w:r w:rsidR="00E34DC5">
        <w:rPr>
          <w:highlight w:val="yellow"/>
        </w:rPr>
        <w:t>E</w:t>
      </w:r>
      <w:r>
        <w:rPr>
          <w:highlight w:val="yellow"/>
          <w:lang w:eastAsia="zh-CN"/>
        </w:rPr>
        <w:t>nd</w:t>
      </w:r>
      <w:r w:rsidR="00E34DC5">
        <w:rPr>
          <w:highlight w:val="yellow"/>
          <w:lang w:eastAsia="zh-CN"/>
        </w:rPr>
        <w:t xml:space="preserve"> of change</w:t>
      </w:r>
      <w:r>
        <w:rPr>
          <w:highlight w:val="yellow"/>
        </w:rPr>
        <w:t xml:space="preserve"> &gt;&gt;&gt;&gt;&gt;&gt;&gt;&gt;&gt;&gt;&gt;&gt;&gt;&gt;&gt;&gt;&gt;&gt;&gt;&gt;</w:t>
      </w:r>
      <w:bookmarkEnd w:id="0"/>
      <w:bookmarkEnd w:id="1"/>
      <w:bookmarkEnd w:id="2"/>
      <w:bookmarkEnd w:id="3"/>
      <w:bookmarkEnd w:id="4"/>
      <w:bookmarkEnd w:id="5"/>
      <w:bookmarkEnd w:id="10"/>
      <w:bookmarkEnd w:id="11"/>
      <w:bookmarkEnd w:id="12"/>
      <w:bookmarkEnd w:id="13"/>
      <w:bookmarkEnd w:id="14"/>
      <w:bookmarkEnd w:id="15"/>
    </w:p>
    <w:p w14:paraId="4536657D" w14:textId="77777777" w:rsidR="009C0AD2" w:rsidRDefault="009C0AD2">
      <w:pPr>
        <w:pStyle w:val="FirstChange"/>
      </w:pPr>
    </w:p>
    <w:p w14:paraId="5433A4D3" w14:textId="69AD4EF4" w:rsidR="009C0AD2" w:rsidRDefault="009C0AD2">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5FA775B" w14:textId="77777777" w:rsidR="00CF252A" w:rsidRPr="0044258C" w:rsidRDefault="00CF252A" w:rsidP="00CF252A">
      <w:pPr>
        <w:pStyle w:val="Heading2"/>
        <w:rPr>
          <w:lang w:eastAsia="zh-CN"/>
        </w:rPr>
      </w:pPr>
      <w:bookmarkStart w:id="32" w:name="_Toc163044440"/>
      <w:r w:rsidRPr="0044258C">
        <w:rPr>
          <w:lang w:eastAsia="ko-KR"/>
        </w:rPr>
        <w:t>5.33</w:t>
      </w:r>
      <w:r w:rsidRPr="0044258C">
        <w:rPr>
          <w:lang w:eastAsia="ko-KR"/>
        </w:rPr>
        <w:tab/>
        <w:t>RACH-less initial UL transmission</w:t>
      </w:r>
      <w:bookmarkEnd w:id="32"/>
    </w:p>
    <w:p w14:paraId="14C1AD09" w14:textId="77777777" w:rsidR="00CF252A" w:rsidRPr="0044258C" w:rsidRDefault="00CF252A" w:rsidP="00CF252A">
      <w:pPr>
        <w:rPr>
          <w:szCs w:val="21"/>
          <w:lang w:eastAsia="zh-CN"/>
        </w:rPr>
      </w:pPr>
      <w:r w:rsidRPr="0044258C">
        <w:rPr>
          <w:szCs w:val="21"/>
          <w:lang w:eastAsia="zh-CN"/>
        </w:rPr>
        <w:t>The initial uplink transmission of a RACH-less handover procedure can be performed either using a dynamic uplink grant or a configured uplink grant Type 1 preallocated by RRC, if configured.</w:t>
      </w:r>
    </w:p>
    <w:p w14:paraId="6517F6FA" w14:textId="77777777" w:rsidR="00CF252A" w:rsidRPr="0044258C" w:rsidRDefault="00CF252A" w:rsidP="00CF252A">
      <w:pPr>
        <w:rPr>
          <w:rFonts w:eastAsia="DengXian"/>
          <w:lang w:eastAsia="zh-CN"/>
        </w:rPr>
      </w:pPr>
      <w:r w:rsidRPr="0044258C">
        <w:rPr>
          <w:rFonts w:eastAsia="DengXian"/>
          <w:lang w:eastAsia="zh-CN"/>
        </w:rPr>
        <w:t xml:space="preserve">When </w:t>
      </w:r>
      <w:proofErr w:type="spellStart"/>
      <w:r w:rsidRPr="0044258C">
        <w:rPr>
          <w:rFonts w:eastAsia="DengXian"/>
          <w:i/>
          <w:iCs/>
          <w:lang w:eastAsia="zh-CN"/>
        </w:rPr>
        <w:t>rach-LessHO</w:t>
      </w:r>
      <w:proofErr w:type="spellEnd"/>
      <w:r w:rsidRPr="0044258C">
        <w:rPr>
          <w:rFonts w:eastAsia="DengXian"/>
          <w:lang w:eastAsia="zh-CN"/>
        </w:rPr>
        <w:t xml:space="preserve"> is configured, the MAC entity shall:</w:t>
      </w:r>
    </w:p>
    <w:p w14:paraId="636AC450" w14:textId="77777777" w:rsidR="00CF252A" w:rsidRPr="0044258C" w:rsidRDefault="00CF252A" w:rsidP="00CF252A">
      <w:pPr>
        <w:pStyle w:val="B1"/>
        <w:rPr>
          <w:lang w:eastAsia="ko-KR"/>
        </w:rPr>
      </w:pPr>
      <w:r w:rsidRPr="0044258C">
        <w:rPr>
          <w:lang w:eastAsia="ko-KR"/>
        </w:rPr>
        <w:t>1&gt;</w:t>
      </w:r>
      <w:r w:rsidRPr="0044258C">
        <w:rPr>
          <w:lang w:eastAsia="ko-KR"/>
        </w:rPr>
        <w:tab/>
        <w:t xml:space="preserve">if </w:t>
      </w:r>
      <w:r w:rsidRPr="0044258C">
        <w:rPr>
          <w:i/>
          <w:lang w:eastAsia="ko-KR"/>
        </w:rPr>
        <w:t>cg-RACH-less-Configuration</w:t>
      </w:r>
      <w:r w:rsidRPr="0044258C">
        <w:rPr>
          <w:lang w:eastAsia="ko-KR"/>
        </w:rPr>
        <w:t xml:space="preserve"> is configured:</w:t>
      </w:r>
    </w:p>
    <w:p w14:paraId="11FA15B2" w14:textId="77777777" w:rsidR="00CF252A" w:rsidRPr="0044258C" w:rsidRDefault="00CF252A" w:rsidP="00CF252A">
      <w:pPr>
        <w:pStyle w:val="B2"/>
        <w:rPr>
          <w:lang w:eastAsia="ko-KR"/>
        </w:rPr>
      </w:pPr>
      <w:r w:rsidRPr="0044258C">
        <w:rPr>
          <w:lang w:eastAsia="ko-KR"/>
        </w:rPr>
        <w:t>2&gt;</w:t>
      </w:r>
      <w:r w:rsidRPr="0044258C">
        <w:rPr>
          <w:lang w:eastAsia="ko-KR"/>
        </w:rPr>
        <w:tab/>
        <w:t xml:space="preserve">select a configured uplink grant for initial uplink transmission according to clause </w:t>
      </w:r>
      <w:proofErr w:type="gramStart"/>
      <w:r w:rsidRPr="0044258C">
        <w:rPr>
          <w:lang w:eastAsia="ko-KR"/>
        </w:rPr>
        <w:t>5.8.2;</w:t>
      </w:r>
      <w:proofErr w:type="gramEnd"/>
    </w:p>
    <w:p w14:paraId="421EFEF8" w14:textId="77777777" w:rsidR="00CF252A" w:rsidRDefault="00CF252A" w:rsidP="00CF252A">
      <w:pPr>
        <w:pStyle w:val="B2"/>
        <w:rPr>
          <w:ins w:id="33" w:author="RAN2#126" w:date="2024-06-03T09:11:00Z"/>
          <w:lang w:eastAsia="ko-KR"/>
        </w:rPr>
      </w:pPr>
      <w:r w:rsidRPr="0044258C">
        <w:rPr>
          <w:lang w:eastAsia="ko-KR"/>
        </w:rPr>
        <w:t>2&gt;</w:t>
      </w:r>
      <w:r w:rsidRPr="0044258C">
        <w:rPr>
          <w:lang w:eastAsia="ko-KR"/>
        </w:rPr>
        <w:tab/>
        <w:t>perform initial uplink transmission in the first available CG occasion for RACH-less handover according to clause 5.8.2.</w:t>
      </w:r>
    </w:p>
    <w:p w14:paraId="5D05A40D" w14:textId="77777777" w:rsidR="009E78BD" w:rsidRPr="0044258C" w:rsidRDefault="009E78BD" w:rsidP="009E78BD">
      <w:pPr>
        <w:pStyle w:val="B2"/>
        <w:rPr>
          <w:ins w:id="34" w:author="RAN2#126" w:date="2024-06-03T09:11:00Z"/>
          <w:lang w:eastAsia="ko-KR"/>
        </w:rPr>
      </w:pPr>
      <w:ins w:id="35" w:author="RAN2#126" w:date="2024-06-03T09:11:00Z">
        <w:r>
          <w:rPr>
            <w:lang w:eastAsia="ko-KR"/>
          </w:rPr>
          <w:t>2</w:t>
        </w:r>
        <w:r w:rsidRPr="0044258C">
          <w:rPr>
            <w:lang w:eastAsia="ko-KR"/>
          </w:rPr>
          <w:t>&gt;</w:t>
        </w:r>
        <w:r w:rsidRPr="0044258C">
          <w:rPr>
            <w:lang w:eastAsia="ko-KR"/>
          </w:rPr>
          <w:tab/>
          <w:t xml:space="preserve">monitor the PDCCH as specified </w:t>
        </w:r>
        <w:commentRangeStart w:id="36"/>
        <w:r w:rsidRPr="0044258C">
          <w:rPr>
            <w:lang w:eastAsia="ko-KR"/>
          </w:rPr>
          <w:t xml:space="preserve">in </w:t>
        </w:r>
        <w:r>
          <w:rPr>
            <w:lang w:eastAsia="ko-KR"/>
          </w:rPr>
          <w:t xml:space="preserve">clause 5.7 </w:t>
        </w:r>
        <w:commentRangeEnd w:id="36"/>
        <w:r>
          <w:rPr>
            <w:rStyle w:val="CommentReference"/>
          </w:rPr>
          <w:commentReference w:id="36"/>
        </w:r>
        <w:r>
          <w:rPr>
            <w:lang w:eastAsia="ko-KR"/>
          </w:rPr>
          <w:t xml:space="preserve">and </w:t>
        </w:r>
        <w:r w:rsidRPr="0044258C">
          <w:rPr>
            <w:lang w:eastAsia="ko-KR"/>
          </w:rPr>
          <w:t>TS 38.213 [6].</w:t>
        </w:r>
      </w:ins>
    </w:p>
    <w:p w14:paraId="3A283780" w14:textId="77777777" w:rsidR="00CF252A" w:rsidRPr="0044258C" w:rsidRDefault="00CF252A" w:rsidP="00CF252A">
      <w:pPr>
        <w:pStyle w:val="B1"/>
        <w:rPr>
          <w:lang w:eastAsia="ko-KR"/>
        </w:rPr>
      </w:pPr>
      <w:r w:rsidRPr="0044258C">
        <w:rPr>
          <w:lang w:eastAsia="ko-KR"/>
        </w:rPr>
        <w:t>1&gt;</w:t>
      </w:r>
      <w:r w:rsidRPr="0044258C">
        <w:rPr>
          <w:lang w:eastAsia="ko-KR"/>
        </w:rPr>
        <w:tab/>
        <w:t>else:</w:t>
      </w:r>
    </w:p>
    <w:p w14:paraId="33E60750" w14:textId="77777777" w:rsidR="00CF252A" w:rsidRPr="0044258C" w:rsidRDefault="00CF252A" w:rsidP="00CF252A">
      <w:pPr>
        <w:pStyle w:val="B2"/>
        <w:rPr>
          <w:lang w:eastAsia="ko-KR"/>
        </w:rPr>
      </w:pPr>
      <w:r w:rsidRPr="0044258C">
        <w:rPr>
          <w:lang w:eastAsia="ko-KR"/>
        </w:rPr>
        <w:t>2&gt;</w:t>
      </w:r>
      <w:r w:rsidRPr="0044258C">
        <w:rPr>
          <w:lang w:eastAsia="ko-KR"/>
        </w:rPr>
        <w:tab/>
        <w:t xml:space="preserve">if </w:t>
      </w:r>
      <w:proofErr w:type="spellStart"/>
      <w:r w:rsidRPr="0044258C">
        <w:rPr>
          <w:i/>
          <w:iCs/>
          <w:lang w:eastAsia="ko-KR"/>
        </w:rPr>
        <w:t>tci-StateID</w:t>
      </w:r>
      <w:proofErr w:type="spellEnd"/>
      <w:r w:rsidRPr="0044258C">
        <w:rPr>
          <w:lang w:eastAsia="ko-KR"/>
        </w:rPr>
        <w:t xml:space="preserve"> is configured in </w:t>
      </w:r>
      <w:proofErr w:type="spellStart"/>
      <w:r w:rsidRPr="0044258C">
        <w:rPr>
          <w:i/>
          <w:iCs/>
          <w:lang w:eastAsia="ko-KR"/>
        </w:rPr>
        <w:t>rach-lessHO</w:t>
      </w:r>
      <w:proofErr w:type="spellEnd"/>
      <w:r w:rsidRPr="0044258C">
        <w:rPr>
          <w:lang w:eastAsia="ko-KR"/>
        </w:rPr>
        <w:t>:</w:t>
      </w:r>
    </w:p>
    <w:p w14:paraId="1AB34B6D" w14:textId="77777777" w:rsidR="00CF252A" w:rsidRPr="0044258C" w:rsidRDefault="00CF252A" w:rsidP="00CF252A">
      <w:pPr>
        <w:pStyle w:val="B3"/>
        <w:rPr>
          <w:noProof/>
          <w:lang w:eastAsia="ko-KR"/>
        </w:rPr>
      </w:pPr>
      <w:r w:rsidRPr="0044258C">
        <w:rPr>
          <w:noProof/>
          <w:lang w:eastAsia="ko-KR"/>
        </w:rPr>
        <w:t>3&gt;</w:t>
      </w:r>
      <w:r w:rsidRPr="0044258C">
        <w:rPr>
          <w:noProof/>
          <w:lang w:eastAsia="ko-KR"/>
        </w:rPr>
        <w:tab/>
      </w:r>
      <w:r w:rsidRPr="0044258C">
        <w:rPr>
          <w:rFonts w:eastAsia="SimSun"/>
        </w:rPr>
        <w:t xml:space="preserve">indicate to lower layers the TCI state information included in </w:t>
      </w:r>
      <w:proofErr w:type="spellStart"/>
      <w:r w:rsidRPr="0044258C">
        <w:rPr>
          <w:rFonts w:eastAsia="SimSun"/>
          <w:i/>
          <w:iCs/>
        </w:rPr>
        <w:t>tci-StateID</w:t>
      </w:r>
      <w:proofErr w:type="spellEnd"/>
      <w:r w:rsidRPr="0044258C">
        <w:rPr>
          <w:rFonts w:eastAsia="SimSun"/>
        </w:rPr>
        <w:t>.</w:t>
      </w:r>
    </w:p>
    <w:p w14:paraId="6B615363" w14:textId="77777777" w:rsidR="00CF252A" w:rsidRPr="0044258C" w:rsidRDefault="00CF252A" w:rsidP="00CF252A">
      <w:pPr>
        <w:pStyle w:val="B2"/>
        <w:rPr>
          <w:lang w:eastAsia="ko-KR"/>
        </w:rPr>
      </w:pPr>
      <w:r w:rsidRPr="0044258C">
        <w:rPr>
          <w:lang w:eastAsia="ko-KR"/>
        </w:rPr>
        <w:lastRenderedPageBreak/>
        <w:t>2&gt;</w:t>
      </w:r>
      <w:r w:rsidRPr="0044258C">
        <w:rPr>
          <w:lang w:eastAsia="ko-KR"/>
        </w:rPr>
        <w:tab/>
        <w:t xml:space="preserve">else if </w:t>
      </w:r>
      <w:r w:rsidRPr="0044258C">
        <w:rPr>
          <w:i/>
          <w:iCs/>
          <w:lang w:eastAsia="ko-KR"/>
        </w:rPr>
        <w:t>dg-beam</w:t>
      </w:r>
      <w:r w:rsidRPr="0044258C">
        <w:rPr>
          <w:lang w:eastAsia="ko-KR"/>
        </w:rPr>
        <w:t xml:space="preserve"> is configured in </w:t>
      </w:r>
      <w:proofErr w:type="spellStart"/>
      <w:r w:rsidRPr="0044258C">
        <w:rPr>
          <w:i/>
          <w:iCs/>
          <w:lang w:eastAsia="ko-KR"/>
        </w:rPr>
        <w:t>rach-lessHO</w:t>
      </w:r>
      <w:proofErr w:type="spellEnd"/>
      <w:r w:rsidRPr="0044258C">
        <w:rPr>
          <w:lang w:eastAsia="ko-KR"/>
        </w:rPr>
        <w:t>:</w:t>
      </w:r>
    </w:p>
    <w:p w14:paraId="0FC8DF0D" w14:textId="77777777" w:rsidR="00CF252A" w:rsidRPr="0044258C" w:rsidRDefault="00CF252A" w:rsidP="00CF252A">
      <w:pPr>
        <w:pStyle w:val="B3"/>
        <w:rPr>
          <w:noProof/>
          <w:lang w:eastAsia="ko-KR"/>
        </w:rPr>
      </w:pPr>
      <w:r w:rsidRPr="0044258C">
        <w:rPr>
          <w:noProof/>
          <w:lang w:eastAsia="ko-KR"/>
        </w:rPr>
        <w:t>3&gt;</w:t>
      </w:r>
      <w:r w:rsidRPr="0044258C">
        <w:rPr>
          <w:noProof/>
          <w:lang w:eastAsia="ko-KR"/>
        </w:rPr>
        <w:tab/>
      </w:r>
      <w:r w:rsidRPr="0044258C">
        <w:rPr>
          <w:rFonts w:eastAsia="SimSun"/>
        </w:rPr>
        <w:t xml:space="preserve">indicate to lower layers the SSB index included in </w:t>
      </w:r>
      <w:r w:rsidRPr="0044258C">
        <w:rPr>
          <w:i/>
          <w:iCs/>
          <w:lang w:eastAsia="ko-KR"/>
        </w:rPr>
        <w:t>dg-beam</w:t>
      </w:r>
      <w:r w:rsidRPr="0044258C">
        <w:rPr>
          <w:rFonts w:eastAsia="SimSun"/>
        </w:rPr>
        <w:t>.</w:t>
      </w:r>
    </w:p>
    <w:p w14:paraId="2821A05C" w14:textId="0DBEDDC0" w:rsidR="00CF252A" w:rsidRPr="0044258C" w:rsidRDefault="00CF252A" w:rsidP="001E79BA">
      <w:pPr>
        <w:pStyle w:val="B2"/>
        <w:rPr>
          <w:lang w:eastAsia="ko-KR"/>
        </w:rPr>
      </w:pPr>
      <w:del w:id="37" w:author="RAN2#126" w:date="2024-06-03T09:12:00Z">
        <w:r w:rsidRPr="0044258C" w:rsidDel="00585594">
          <w:rPr>
            <w:lang w:eastAsia="ko-KR"/>
          </w:rPr>
          <w:delText>1</w:delText>
        </w:r>
      </w:del>
      <w:ins w:id="38" w:author="RAN2#126" w:date="2024-06-03T09:12:00Z">
        <w:r w:rsidR="00585594">
          <w:rPr>
            <w:lang w:eastAsia="ko-KR"/>
          </w:rPr>
          <w:t>2</w:t>
        </w:r>
      </w:ins>
      <w:r w:rsidRPr="0044258C">
        <w:rPr>
          <w:lang w:eastAsia="ko-KR"/>
        </w:rPr>
        <w:t>&gt;</w:t>
      </w:r>
      <w:r w:rsidRPr="0044258C">
        <w:rPr>
          <w:lang w:eastAsia="ko-KR"/>
        </w:rPr>
        <w:tab/>
        <w:t>monitor the PDCCH as specified in TS 38.213 [6].</w:t>
      </w:r>
    </w:p>
    <w:p w14:paraId="5C420ECD" w14:textId="77777777" w:rsidR="00935448" w:rsidRDefault="00935448" w:rsidP="00935448">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6D3EB08D" w14:textId="77777777" w:rsidR="00935448" w:rsidRDefault="00935448" w:rsidP="00935448">
      <w:pPr>
        <w:pStyle w:val="FirstChange"/>
      </w:pPr>
    </w:p>
    <w:p w14:paraId="19080883" w14:textId="77777777" w:rsidR="00935448" w:rsidRDefault="00935448" w:rsidP="00935448">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9416C09" w14:textId="77777777" w:rsidR="009C0AD2" w:rsidRPr="0044258C" w:rsidRDefault="009C0AD2" w:rsidP="009C0AD2">
      <w:pPr>
        <w:pStyle w:val="TH"/>
        <w:rPr>
          <w:noProof/>
          <w:lang w:eastAsia="ko-KR"/>
        </w:rPr>
      </w:pPr>
      <w:r w:rsidRPr="0044258C">
        <w:rPr>
          <w:noProof/>
          <w:lang w:eastAsia="ko-KR"/>
        </w:rPr>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9C0AD2" w:rsidRPr="0044258C" w14:paraId="49F608AD"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2DDA521D" w14:textId="77777777" w:rsidR="009C0AD2" w:rsidRPr="0044258C" w:rsidRDefault="009C0AD2" w:rsidP="00144CD0">
            <w:pPr>
              <w:pStyle w:val="TAH"/>
              <w:rPr>
                <w:noProof/>
                <w:lang w:eastAsia="ko-KR"/>
              </w:rPr>
            </w:pPr>
            <w:r w:rsidRPr="0044258C">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2B8CE8E5" w14:textId="77777777" w:rsidR="009C0AD2" w:rsidRPr="0044258C" w:rsidRDefault="009C0AD2" w:rsidP="00144CD0">
            <w:pPr>
              <w:pStyle w:val="TAH"/>
              <w:rPr>
                <w:noProof/>
                <w:lang w:eastAsia="ko-KR"/>
              </w:rPr>
            </w:pPr>
            <w:r w:rsidRPr="0044258C">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57CF622C" w14:textId="77777777" w:rsidR="009C0AD2" w:rsidRPr="0044258C" w:rsidRDefault="009C0AD2" w:rsidP="00144CD0">
            <w:pPr>
              <w:pStyle w:val="TAH"/>
              <w:rPr>
                <w:noProof/>
                <w:lang w:eastAsia="ko-KR"/>
              </w:rPr>
            </w:pPr>
            <w:r w:rsidRPr="0044258C">
              <w:rPr>
                <w:noProof/>
                <w:lang w:eastAsia="ko-KR"/>
              </w:rPr>
              <w:t>LCID values</w:t>
            </w:r>
          </w:p>
        </w:tc>
      </w:tr>
      <w:tr w:rsidR="009C0AD2" w:rsidRPr="0044258C" w14:paraId="16756556"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7EB7B4C1" w14:textId="77777777" w:rsidR="009C0AD2" w:rsidRPr="0044258C" w:rsidRDefault="009C0AD2" w:rsidP="00144CD0">
            <w:pPr>
              <w:pStyle w:val="TAC"/>
              <w:rPr>
                <w:noProof/>
                <w:lang w:eastAsia="ko-KR"/>
              </w:rPr>
            </w:pPr>
            <w:r w:rsidRPr="0044258C">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689E3D22"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99C2648" w14:textId="77777777" w:rsidR="009C0AD2" w:rsidRPr="0044258C" w:rsidRDefault="009C0AD2" w:rsidP="00144CD0">
            <w:pPr>
              <w:pStyle w:val="TAL"/>
              <w:rPr>
                <w:noProof/>
                <w:lang w:eastAsia="ko-KR"/>
              </w:rPr>
            </w:pPr>
            <w:r w:rsidRPr="0044258C">
              <w:rPr>
                <w:noProof/>
                <w:lang w:eastAsia="zh-CN"/>
              </w:rPr>
              <w:t xml:space="preserve">CCCH of size 48 bits for an eRedCap UE </w:t>
            </w:r>
          </w:p>
        </w:tc>
      </w:tr>
      <w:tr w:rsidR="009C0AD2" w:rsidRPr="0044258C" w14:paraId="7E45CB85"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30BD4B2A" w14:textId="77777777" w:rsidR="009C0AD2" w:rsidRPr="0044258C" w:rsidRDefault="009C0AD2" w:rsidP="00144CD0">
            <w:pPr>
              <w:pStyle w:val="TAC"/>
              <w:rPr>
                <w:noProof/>
                <w:lang w:eastAsia="ko-KR"/>
              </w:rPr>
            </w:pPr>
            <w:r w:rsidRPr="0044258C">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68F96990"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4353BB50" w14:textId="77777777" w:rsidR="009C0AD2" w:rsidRPr="0044258C" w:rsidRDefault="009C0AD2" w:rsidP="00144CD0">
            <w:pPr>
              <w:pStyle w:val="TAL"/>
              <w:rPr>
                <w:noProof/>
                <w:lang w:eastAsia="ko-KR"/>
              </w:rPr>
            </w:pPr>
            <w:r w:rsidRPr="0044258C">
              <w:rPr>
                <w:noProof/>
                <w:lang w:eastAsia="zh-CN"/>
              </w:rPr>
              <w:t>CCCH of size 64 bits for an eRedCap UE</w:t>
            </w:r>
          </w:p>
        </w:tc>
      </w:tr>
      <w:tr w:rsidR="009C0AD2" w:rsidRPr="0044258C" w14:paraId="01B053DB"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569D96E4" w14:textId="77777777" w:rsidR="009C0AD2" w:rsidRPr="0044258C" w:rsidRDefault="009C0AD2" w:rsidP="00144CD0">
            <w:pPr>
              <w:pStyle w:val="TAC"/>
              <w:rPr>
                <w:noProof/>
                <w:lang w:eastAsia="ko-KR"/>
              </w:rPr>
            </w:pPr>
            <w:r w:rsidRPr="0044258C">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6B2801E"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38E9F031" w14:textId="77777777" w:rsidR="009C0AD2" w:rsidRPr="0044258C" w:rsidRDefault="009C0AD2" w:rsidP="00144CD0">
            <w:pPr>
              <w:pStyle w:val="TAL"/>
              <w:rPr>
                <w:noProof/>
                <w:lang w:eastAsia="ko-KR"/>
              </w:rPr>
            </w:pPr>
            <w:r w:rsidRPr="0044258C">
              <w:rPr>
                <w:noProof/>
                <w:lang w:eastAsia="zh-CN"/>
              </w:rPr>
              <w:t>CCCH of size 48 bits for PUCCH repetition of Msg4 HARQ-ACK, except for an (e)RedCap UE</w:t>
            </w:r>
          </w:p>
        </w:tc>
      </w:tr>
      <w:tr w:rsidR="009C0AD2" w:rsidRPr="0044258C" w14:paraId="1EF4ADFE"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648DBA0B" w14:textId="77777777" w:rsidR="009C0AD2" w:rsidRPr="0044258C" w:rsidRDefault="009C0AD2" w:rsidP="00144CD0">
            <w:pPr>
              <w:pStyle w:val="TAC"/>
              <w:rPr>
                <w:noProof/>
                <w:lang w:eastAsia="ko-KR"/>
              </w:rPr>
            </w:pPr>
            <w:r w:rsidRPr="0044258C">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2C272EC3"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7639B57F" w14:textId="77777777" w:rsidR="009C0AD2" w:rsidRPr="0044258C" w:rsidRDefault="009C0AD2" w:rsidP="00144CD0">
            <w:pPr>
              <w:pStyle w:val="TAL"/>
              <w:rPr>
                <w:noProof/>
                <w:lang w:eastAsia="ko-KR"/>
              </w:rPr>
            </w:pPr>
            <w:r w:rsidRPr="0044258C">
              <w:rPr>
                <w:noProof/>
                <w:lang w:eastAsia="zh-CN"/>
              </w:rPr>
              <w:t>CCCH of size 64 bits for PUCCH repetition of Msg4 HARQ-ACK, except for an (e)RedCap UE</w:t>
            </w:r>
          </w:p>
        </w:tc>
      </w:tr>
      <w:tr w:rsidR="009C0AD2" w:rsidRPr="0044258C" w14:paraId="74D43E72"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2BC3AFA2" w14:textId="77777777" w:rsidR="009C0AD2" w:rsidRPr="0044258C" w:rsidRDefault="009C0AD2" w:rsidP="00144CD0">
            <w:pPr>
              <w:pStyle w:val="TAC"/>
              <w:rPr>
                <w:noProof/>
                <w:lang w:eastAsia="ko-KR"/>
              </w:rPr>
            </w:pPr>
            <w:r w:rsidRPr="0044258C">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0D35A2D6"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5DB49C12" w14:textId="77777777" w:rsidR="009C0AD2" w:rsidRPr="0044258C" w:rsidRDefault="009C0AD2" w:rsidP="00144CD0">
            <w:pPr>
              <w:pStyle w:val="TAL"/>
              <w:rPr>
                <w:noProof/>
                <w:lang w:eastAsia="zh-CN"/>
              </w:rPr>
            </w:pPr>
            <w:r w:rsidRPr="0044258C">
              <w:rPr>
                <w:noProof/>
                <w:lang w:eastAsia="zh-CN"/>
              </w:rPr>
              <w:t>CCCH of size 48 bits for PUCCH repetition of Msg4 HARQ-ACK of a RedCap UE</w:t>
            </w:r>
          </w:p>
        </w:tc>
      </w:tr>
      <w:tr w:rsidR="009C0AD2" w:rsidRPr="0044258C" w14:paraId="400FEBAB"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0D6C8870" w14:textId="77777777" w:rsidR="009C0AD2" w:rsidRPr="0044258C" w:rsidRDefault="009C0AD2" w:rsidP="00144CD0">
            <w:pPr>
              <w:pStyle w:val="TAC"/>
              <w:rPr>
                <w:noProof/>
                <w:lang w:eastAsia="ko-KR"/>
              </w:rPr>
            </w:pPr>
            <w:r w:rsidRPr="0044258C">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17BAEF41"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79795DC9" w14:textId="77777777" w:rsidR="009C0AD2" w:rsidRPr="0044258C" w:rsidRDefault="009C0AD2" w:rsidP="00144CD0">
            <w:pPr>
              <w:pStyle w:val="TAL"/>
              <w:rPr>
                <w:noProof/>
                <w:lang w:eastAsia="zh-CN"/>
              </w:rPr>
            </w:pPr>
            <w:r w:rsidRPr="0044258C">
              <w:rPr>
                <w:noProof/>
                <w:lang w:eastAsia="zh-CN"/>
              </w:rPr>
              <w:t>CCCH of size 64 bits for PUCCH repetition of Msg4 HARQ-ACK of a RedCap UE</w:t>
            </w:r>
          </w:p>
        </w:tc>
      </w:tr>
      <w:tr w:rsidR="009C0AD2" w:rsidRPr="0044258C" w14:paraId="0392D76A"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3DD0DE81" w14:textId="77777777" w:rsidR="009C0AD2" w:rsidRPr="0044258C" w:rsidRDefault="009C0AD2" w:rsidP="00144CD0">
            <w:pPr>
              <w:pStyle w:val="TAC"/>
              <w:rPr>
                <w:noProof/>
                <w:lang w:eastAsia="ko-KR"/>
              </w:rPr>
            </w:pPr>
            <w:r w:rsidRPr="0044258C">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10F4DD79"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1CE11FEF" w14:textId="77777777" w:rsidR="009C0AD2" w:rsidRPr="0044258C" w:rsidRDefault="009C0AD2" w:rsidP="00144CD0">
            <w:pPr>
              <w:pStyle w:val="TAL"/>
              <w:rPr>
                <w:noProof/>
                <w:lang w:eastAsia="zh-CN"/>
              </w:rPr>
            </w:pPr>
            <w:r w:rsidRPr="0044258C">
              <w:rPr>
                <w:noProof/>
                <w:lang w:eastAsia="zh-CN"/>
              </w:rPr>
              <w:t>CCCH of size 48 bits for PUCCH repetition of Msg4 HARQ-ACK of an eRedCap UE</w:t>
            </w:r>
          </w:p>
        </w:tc>
      </w:tr>
      <w:tr w:rsidR="009C0AD2" w:rsidRPr="0044258C" w14:paraId="728DDFE4"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335EAAD7" w14:textId="77777777" w:rsidR="009C0AD2" w:rsidRPr="0044258C" w:rsidRDefault="009C0AD2" w:rsidP="00144CD0">
            <w:pPr>
              <w:pStyle w:val="TAC"/>
              <w:rPr>
                <w:noProof/>
                <w:lang w:eastAsia="ko-KR"/>
              </w:rPr>
            </w:pPr>
            <w:r w:rsidRPr="0044258C">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1CCCFD3"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94DA3B3" w14:textId="77777777" w:rsidR="009C0AD2" w:rsidRPr="0044258C" w:rsidRDefault="009C0AD2" w:rsidP="00144CD0">
            <w:pPr>
              <w:pStyle w:val="TAL"/>
              <w:rPr>
                <w:noProof/>
                <w:lang w:eastAsia="zh-CN"/>
              </w:rPr>
            </w:pPr>
            <w:r w:rsidRPr="0044258C">
              <w:rPr>
                <w:noProof/>
                <w:lang w:eastAsia="zh-CN"/>
              </w:rPr>
              <w:t>CCCH of size 64 bits for PUCCH repetition of Msg4 HARQ-ACK of an eRedCap UE</w:t>
            </w:r>
          </w:p>
        </w:tc>
      </w:tr>
      <w:tr w:rsidR="009C0AD2" w:rsidRPr="0044258C" w14:paraId="06937C47" w14:textId="77777777" w:rsidTr="00144CD0">
        <w:trPr>
          <w:jc w:val="center"/>
        </w:trPr>
        <w:tc>
          <w:tcPr>
            <w:tcW w:w="0" w:type="auto"/>
            <w:tcBorders>
              <w:top w:val="single" w:sz="4" w:space="0" w:color="auto"/>
              <w:left w:val="single" w:sz="4" w:space="0" w:color="auto"/>
              <w:bottom w:val="single" w:sz="4" w:space="0" w:color="auto"/>
              <w:right w:val="single" w:sz="4" w:space="0" w:color="auto"/>
            </w:tcBorders>
          </w:tcPr>
          <w:p w14:paraId="47D3342D" w14:textId="77777777" w:rsidR="009C0AD2" w:rsidRPr="0044258C" w:rsidRDefault="009C0AD2" w:rsidP="00144CD0">
            <w:pPr>
              <w:pStyle w:val="TAC"/>
              <w:rPr>
                <w:noProof/>
                <w:lang w:eastAsia="ko-KR"/>
              </w:rPr>
            </w:pPr>
            <w:r w:rsidRPr="0044258C">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0C85700D" w14:textId="77777777" w:rsidR="009C0AD2" w:rsidRPr="0044258C" w:rsidRDefault="009C0AD2" w:rsidP="00144CD0">
            <w:pPr>
              <w:pStyle w:val="TAC"/>
              <w:rPr>
                <w:noProof/>
                <w:lang w:eastAsia="ko-KR"/>
              </w:rPr>
            </w:pPr>
            <w:r w:rsidRPr="0044258C">
              <w:rPr>
                <w:noProof/>
                <w:lang w:eastAsia="ko-KR"/>
              </w:rPr>
              <w:t>(2</w:t>
            </w:r>
            <w:r w:rsidRPr="0044258C">
              <w:rPr>
                <w:noProof/>
                <w:vertAlign w:val="superscript"/>
                <w:lang w:eastAsia="ko-KR"/>
              </w:rPr>
              <w:t>16</w:t>
            </w:r>
            <w:r w:rsidRPr="0044258C">
              <w:rPr>
                <w:noProof/>
                <w:lang w:eastAsia="ko-KR"/>
              </w:rPr>
              <w:t xml:space="preserve"> + 328) to (2</w:t>
            </w:r>
            <w:r w:rsidRPr="0044258C">
              <w:rPr>
                <w:noProof/>
                <w:vertAlign w:val="superscript"/>
                <w:lang w:eastAsia="ko-KR"/>
              </w:rPr>
              <w:t>16</w:t>
            </w:r>
            <w:r w:rsidRPr="0044258C">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7628640F" w14:textId="77777777" w:rsidR="009C0AD2" w:rsidRPr="0044258C" w:rsidRDefault="009C0AD2" w:rsidP="00144CD0">
            <w:pPr>
              <w:pStyle w:val="TAL"/>
              <w:rPr>
                <w:noProof/>
                <w:lang w:eastAsia="ko-KR"/>
              </w:rPr>
            </w:pPr>
            <w:r w:rsidRPr="0044258C">
              <w:rPr>
                <w:noProof/>
                <w:lang w:eastAsia="ko-KR"/>
              </w:rPr>
              <w:t>Reserved</w:t>
            </w:r>
          </w:p>
        </w:tc>
      </w:tr>
      <w:tr w:rsidR="009C0AD2" w:rsidRPr="0044258C" w14:paraId="3EDDE030" w14:textId="77777777" w:rsidTr="00144CD0">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631367C3" w14:textId="77777777" w:rsidR="009C0AD2" w:rsidRPr="0044258C" w:rsidRDefault="009C0AD2" w:rsidP="00144CD0">
            <w:pPr>
              <w:pStyle w:val="TAN"/>
              <w:rPr>
                <w:noProof/>
                <w:lang w:eastAsia="ko-KR"/>
              </w:rPr>
            </w:pPr>
            <w:r w:rsidRPr="0044258C">
              <w:rPr>
                <w:noProof/>
                <w:lang w:eastAsia="ko-KR"/>
              </w:rPr>
              <w:t>NOTE 1:</w:t>
            </w:r>
            <w:r w:rsidRPr="0044258C">
              <w:rPr>
                <w:noProof/>
                <w:lang w:eastAsia="ko-KR"/>
              </w:rPr>
              <w:tab/>
              <w:t>The MAC entity may use the code point corresponding to a given feature or feature combination in Table 6.2.1-2c only if network indicates support for the corresponding feature or feature combination.</w:t>
            </w:r>
          </w:p>
          <w:p w14:paraId="7A8097FA" w14:textId="77777777" w:rsidR="009C0AD2" w:rsidRPr="0044258C" w:rsidRDefault="009C0AD2" w:rsidP="00144CD0">
            <w:pPr>
              <w:pStyle w:val="TAN"/>
              <w:rPr>
                <w:lang w:eastAsia="ko-KR"/>
              </w:rPr>
            </w:pPr>
            <w:r w:rsidRPr="0044258C">
              <w:rPr>
                <w:noProof/>
                <w:lang w:eastAsia="ko-KR"/>
              </w:rPr>
              <w:t>NOTE 2:</w:t>
            </w:r>
            <w:r w:rsidRPr="0044258C">
              <w:rPr>
                <w:noProof/>
                <w:lang w:eastAsia="ko-KR"/>
              </w:rPr>
              <w:tab/>
              <w:t>CCCH of size 48 bits and CCCH of size 64 bits are referred to as CCCH and CCCH1, respectively, in TS 38.331 [5].</w:t>
            </w:r>
          </w:p>
          <w:p w14:paraId="3253407E" w14:textId="31E1668B" w:rsidR="009C0AD2" w:rsidRPr="0044258C" w:rsidRDefault="009C0AD2" w:rsidP="00144CD0">
            <w:pPr>
              <w:pStyle w:val="TAN"/>
              <w:rPr>
                <w:noProof/>
                <w:lang w:eastAsia="ko-KR"/>
              </w:rPr>
            </w:pPr>
            <w:r w:rsidRPr="0044258C">
              <w:rPr>
                <w:lang w:eastAsia="ko-KR"/>
              </w:rPr>
              <w:t>NOTE 3:</w:t>
            </w:r>
            <w:r w:rsidRPr="0044258C">
              <w:rPr>
                <w:lang w:eastAsia="ko-KR"/>
              </w:rPr>
              <w:tab/>
            </w:r>
            <w:r w:rsidRPr="0044258C">
              <w:rPr>
                <w:rFonts w:eastAsia="SimSun"/>
              </w:rPr>
              <w:t xml:space="preserve">For UE capable of </w:t>
            </w:r>
            <w:r w:rsidRPr="0044258C">
              <w:t>PUCCH repetition of Msg4 HARQ-ACK, t</w:t>
            </w:r>
            <w:r w:rsidRPr="0044258C">
              <w:rPr>
                <w:lang w:eastAsia="ko-KR"/>
              </w:rPr>
              <w:t>he MAC entity use</w:t>
            </w:r>
            <w:r w:rsidRPr="0044258C">
              <w:rPr>
                <w:rFonts w:eastAsia="SimSun"/>
              </w:rPr>
              <w:t>s</w:t>
            </w:r>
            <w:r w:rsidRPr="0044258C">
              <w:rPr>
                <w:lang w:eastAsia="ko-KR"/>
              </w:rPr>
              <w:t xml:space="preserve"> the code point</w:t>
            </w:r>
            <w:r w:rsidRPr="0044258C">
              <w:rPr>
                <w:rFonts w:eastAsia="SimSun"/>
              </w:rPr>
              <w:t>s</w:t>
            </w:r>
            <w:r w:rsidRPr="0044258C">
              <w:rPr>
                <w:lang w:eastAsia="ko-KR"/>
              </w:rPr>
              <w:t xml:space="preserve"> corresponding to </w:t>
            </w:r>
            <w:r w:rsidRPr="0044258C">
              <w:t xml:space="preserve">PUCCH repetition of Msg4 HARQ-ACK </w:t>
            </w:r>
            <w:r w:rsidRPr="0044258C">
              <w:rPr>
                <w:lang w:eastAsia="ko-KR"/>
              </w:rPr>
              <w:t xml:space="preserve">if </w:t>
            </w:r>
            <w:r w:rsidRPr="0044258C">
              <w:rPr>
                <w:i/>
                <w:iCs/>
                <w:lang w:eastAsia="ko-KR"/>
              </w:rPr>
              <w:t>numberOfMsg4</w:t>
            </w:r>
            <w:ins w:id="39" w:author="RAN2#125bis" w:date="2024-05-23T20:22:00Z">
              <w:r>
                <w:rPr>
                  <w:i/>
                  <w:iCs/>
                  <w:lang w:eastAsia="ko-KR"/>
                </w:rPr>
                <w:t>HARQ-ACK</w:t>
              </w:r>
            </w:ins>
            <w:r w:rsidRPr="0044258C">
              <w:rPr>
                <w:i/>
                <w:iCs/>
                <w:lang w:eastAsia="ko-KR"/>
              </w:rPr>
              <w:t>-Repetitions</w:t>
            </w:r>
            <w:del w:id="40" w:author="RAN2#125bis" w:date="2024-05-23T20:22:00Z">
              <w:r w:rsidRPr="0044258C" w:rsidDel="009C0AD2">
                <w:rPr>
                  <w:i/>
                  <w:iCs/>
                  <w:lang w:eastAsia="ko-KR"/>
                </w:rPr>
                <w:delText>List</w:delText>
              </w:r>
            </w:del>
            <w:r w:rsidRPr="0044258C">
              <w:rPr>
                <w:lang w:eastAsia="ko-KR"/>
              </w:rPr>
              <w:t xml:space="preserve"> is configured, and if </w:t>
            </w:r>
            <w:r w:rsidRPr="0044258C">
              <w:rPr>
                <w:i/>
                <w:iCs/>
                <w:lang w:eastAsia="ko-KR"/>
              </w:rPr>
              <w:t>rsrp-ThresholdMsg4</w:t>
            </w:r>
            <w:ins w:id="41" w:author="RAN2#125bis" w:date="2024-05-23T20:23:00Z">
              <w:r w:rsidR="00000266">
                <w:rPr>
                  <w:i/>
                  <w:iCs/>
                  <w:lang w:eastAsia="ko-KR"/>
                </w:rPr>
                <w:t>HARQ-ACK</w:t>
              </w:r>
            </w:ins>
            <w:r w:rsidRPr="0044258C">
              <w:rPr>
                <w:lang w:eastAsia="ko-KR"/>
              </w:rPr>
              <w:t xml:space="preserve"> is configured, the RSRP of the downlink pathloss reference is less than </w:t>
            </w:r>
            <w:r w:rsidRPr="0044258C">
              <w:rPr>
                <w:i/>
                <w:iCs/>
                <w:lang w:eastAsia="ko-KR"/>
              </w:rPr>
              <w:t>rsrp-ThresholdMsg4</w:t>
            </w:r>
            <w:ins w:id="42" w:author="RAN2#125bis" w:date="2024-05-23T20:23:00Z">
              <w:r w:rsidR="00000266">
                <w:rPr>
                  <w:i/>
                  <w:iCs/>
                  <w:lang w:eastAsia="ko-KR"/>
                </w:rPr>
                <w:t>HARQ-ACK</w:t>
              </w:r>
            </w:ins>
            <w:r w:rsidRPr="0044258C">
              <w:rPr>
                <w:i/>
                <w:iCs/>
                <w:lang w:eastAsia="ko-KR"/>
              </w:rPr>
              <w:t>.</w:t>
            </w:r>
          </w:p>
        </w:tc>
      </w:tr>
    </w:tbl>
    <w:p w14:paraId="5EEB7056" w14:textId="77777777" w:rsidR="009C0AD2" w:rsidRDefault="009C0AD2">
      <w:pPr>
        <w:pStyle w:val="FirstChange"/>
      </w:pPr>
    </w:p>
    <w:p w14:paraId="13DDC94F" w14:textId="77777777" w:rsidR="009C0AD2" w:rsidRDefault="009C0AD2" w:rsidP="009C0AD2">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74E4A90B" w14:textId="77777777" w:rsidR="009C0AD2" w:rsidRDefault="009C0AD2">
      <w:pPr>
        <w:pStyle w:val="FirstChange"/>
      </w:pPr>
    </w:p>
    <w:sectPr w:rsidR="009C0AD2">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N2#126" w:date="2024-06-03T09:11:00Z" w:initials="125b">
    <w:p w14:paraId="671682AF" w14:textId="77777777" w:rsidR="009E78BD" w:rsidRDefault="009E78BD" w:rsidP="009E78BD">
      <w:pPr>
        <w:pStyle w:val="CommentText"/>
      </w:pPr>
      <w:r>
        <w:rPr>
          <w:rStyle w:val="CommentReference"/>
        </w:rPr>
        <w:annotationRef/>
      </w:r>
      <w:r>
        <w:t>To be updated prior to submission</w:t>
      </w:r>
    </w:p>
  </w:comment>
  <w:comment w:id="36" w:author="RAN2#126" w:date="2024-06-03T09:11:00Z" w:initials="125b">
    <w:p w14:paraId="090500FC" w14:textId="77777777" w:rsidR="009E78BD" w:rsidRDefault="009E78BD" w:rsidP="009E78BD">
      <w:pPr>
        <w:pStyle w:val="CommentText"/>
      </w:pPr>
      <w:r>
        <w:rPr>
          <w:rStyle w:val="CommentReference"/>
        </w:rPr>
        <w:annotationRef/>
      </w:r>
      <w:r>
        <w:t>Based on the following agreement from RAN2#124:</w:t>
      </w:r>
    </w:p>
    <w:p w14:paraId="653F26A7" w14:textId="77777777" w:rsidR="009E78BD" w:rsidRDefault="009E78BD" w:rsidP="009E78BD">
      <w:pPr>
        <w:pStyle w:val="CommentText"/>
      </w:pPr>
      <w:r>
        <w:t>“If CG for initial UL transmission is configured, UE starts to monitor PDCCH according to existing DRX behaviour on the selected SSB from RACH-less HO configuration after initial UL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682AF" w15:done="0"/>
  <w15:commentEx w15:paraId="653F26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F4A5D7" w16cex:dateUtc="2024-06-03T13:11:00Z"/>
  <w16cex:commentExtensible w16cex:durableId="21DB8029" w16cex:dateUtc="2024-06-0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682AF" w16cid:durableId="3FF4A5D7"/>
  <w16cid:commentId w16cid:paraId="653F26A7" w16cid:durableId="21DB8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942D" w14:textId="77777777" w:rsidR="00010901" w:rsidRDefault="00010901">
      <w:pPr>
        <w:spacing w:line="240" w:lineRule="auto"/>
      </w:pPr>
      <w:r>
        <w:separator/>
      </w:r>
    </w:p>
  </w:endnote>
  <w:endnote w:type="continuationSeparator" w:id="0">
    <w:p w14:paraId="08633E7D" w14:textId="77777777" w:rsidR="00010901" w:rsidRDefault="00010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08D1" w14:textId="77777777" w:rsidR="00010901" w:rsidRDefault="00010901">
      <w:pPr>
        <w:spacing w:after="0"/>
      </w:pPr>
      <w:r>
        <w:separator/>
      </w:r>
    </w:p>
  </w:footnote>
  <w:footnote w:type="continuationSeparator" w:id="0">
    <w:p w14:paraId="568ADBA4" w14:textId="77777777" w:rsidR="00010901" w:rsidRDefault="000109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01F74"/>
    <w:multiLevelType w:val="hybridMultilevel"/>
    <w:tmpl w:val="B3D22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464009723">
    <w:abstractNumId w:val="6"/>
  </w:num>
  <w:num w:numId="2" w16cid:durableId="704446999">
    <w:abstractNumId w:val="2"/>
  </w:num>
  <w:num w:numId="3" w16cid:durableId="1850020103">
    <w:abstractNumId w:val="0"/>
  </w:num>
  <w:num w:numId="4" w16cid:durableId="1138690017">
    <w:abstractNumId w:val="1"/>
  </w:num>
  <w:num w:numId="5" w16cid:durableId="477307464">
    <w:abstractNumId w:val="3"/>
  </w:num>
  <w:num w:numId="6" w16cid:durableId="681736233">
    <w:abstractNumId w:val="4"/>
  </w:num>
  <w:num w:numId="7" w16cid:durableId="1504126813">
    <w:abstractNumId w:val="7"/>
  </w:num>
  <w:num w:numId="8" w16cid:durableId="13326396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6">
    <w15:presenceInfo w15:providerId="None" w15:userId="RAN2#126"/>
  </w15:person>
  <w15:person w15:author="RAN2#125bis">
    <w15:presenceInfo w15:providerId="None" w15:userId="RAN2#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266"/>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0901"/>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224"/>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6923"/>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17E"/>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1A6A"/>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1B0"/>
    <w:rsid w:val="001425CD"/>
    <w:rsid w:val="00142B94"/>
    <w:rsid w:val="00143E2F"/>
    <w:rsid w:val="0014562A"/>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03A"/>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E79BA"/>
    <w:rsid w:val="001F0441"/>
    <w:rsid w:val="001F1042"/>
    <w:rsid w:val="001F168B"/>
    <w:rsid w:val="001F25B2"/>
    <w:rsid w:val="001F2FCB"/>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120"/>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47AF1"/>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1C8"/>
    <w:rsid w:val="0028320F"/>
    <w:rsid w:val="00283707"/>
    <w:rsid w:val="002845C9"/>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431"/>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9D6"/>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0FC7"/>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FED"/>
    <w:rsid w:val="00456453"/>
    <w:rsid w:val="00456B2C"/>
    <w:rsid w:val="00460049"/>
    <w:rsid w:val="00461426"/>
    <w:rsid w:val="00462123"/>
    <w:rsid w:val="00462AA9"/>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2695"/>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E3D"/>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59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A3C"/>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8FC"/>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14A"/>
    <w:rsid w:val="00663598"/>
    <w:rsid w:val="00663749"/>
    <w:rsid w:val="00665665"/>
    <w:rsid w:val="00667E1E"/>
    <w:rsid w:val="0067039A"/>
    <w:rsid w:val="00670AFA"/>
    <w:rsid w:val="00670B9A"/>
    <w:rsid w:val="006712C3"/>
    <w:rsid w:val="00671CAB"/>
    <w:rsid w:val="00672350"/>
    <w:rsid w:val="00673EF5"/>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526"/>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28EE"/>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3E4E"/>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0DF4"/>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C6B93"/>
    <w:rsid w:val="007C74B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7DC"/>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C58"/>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0FC"/>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2FC7"/>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448"/>
    <w:rsid w:val="009357D1"/>
    <w:rsid w:val="00936071"/>
    <w:rsid w:val="00937083"/>
    <w:rsid w:val="00937DB1"/>
    <w:rsid w:val="00940992"/>
    <w:rsid w:val="00941296"/>
    <w:rsid w:val="00942D5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782"/>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0D8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AD2"/>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B38"/>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E78BD"/>
    <w:rsid w:val="009F1D6A"/>
    <w:rsid w:val="009F207D"/>
    <w:rsid w:val="009F23AD"/>
    <w:rsid w:val="009F2FB3"/>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1B"/>
    <w:rsid w:val="00AB6258"/>
    <w:rsid w:val="00AB6F09"/>
    <w:rsid w:val="00AB6F98"/>
    <w:rsid w:val="00AB78A1"/>
    <w:rsid w:val="00AB7F8B"/>
    <w:rsid w:val="00AC0282"/>
    <w:rsid w:val="00AC0A9B"/>
    <w:rsid w:val="00AC0CF5"/>
    <w:rsid w:val="00AC0D15"/>
    <w:rsid w:val="00AC17B7"/>
    <w:rsid w:val="00AC2A25"/>
    <w:rsid w:val="00AC2C91"/>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AF7AC7"/>
    <w:rsid w:val="00B00010"/>
    <w:rsid w:val="00B0165D"/>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37C"/>
    <w:rsid w:val="00B54533"/>
    <w:rsid w:val="00B5481B"/>
    <w:rsid w:val="00B54958"/>
    <w:rsid w:val="00B55A33"/>
    <w:rsid w:val="00B60346"/>
    <w:rsid w:val="00B60BEF"/>
    <w:rsid w:val="00B60D93"/>
    <w:rsid w:val="00B6112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9EE"/>
    <w:rsid w:val="00BA1D50"/>
    <w:rsid w:val="00BA286E"/>
    <w:rsid w:val="00BA486E"/>
    <w:rsid w:val="00BA5911"/>
    <w:rsid w:val="00BA60A5"/>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047"/>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08B7"/>
    <w:rsid w:val="00CF195F"/>
    <w:rsid w:val="00CF2408"/>
    <w:rsid w:val="00CF252A"/>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2F1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5C8"/>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2D57"/>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5C44"/>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4DC5"/>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66BE9"/>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17D3"/>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0A9E"/>
    <w:rsid w:val="00F11B4A"/>
    <w:rsid w:val="00F122D6"/>
    <w:rsid w:val="00F126EA"/>
    <w:rsid w:val="00F1345D"/>
    <w:rsid w:val="00F13B65"/>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8EA"/>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0924"/>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0F8"/>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rsid w:val="00E34DC5"/>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3AAA9F3D-5D7A-438E-8152-18E90FBA6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4.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610</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RAN2#126</cp:lastModifiedBy>
  <cp:revision>102</cp:revision>
  <dcterms:created xsi:type="dcterms:W3CDTF">2023-10-26T15:42:00Z</dcterms:created>
  <dcterms:modified xsi:type="dcterms:W3CDTF">2024-06-03T13:17:00Z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