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afa"/>
        </w:rPr>
        <w:commentReference w:id="8"/>
      </w:r>
      <w:commentRangeEnd w:id="9"/>
      <w:r w:rsidR="00C70609">
        <w:rPr>
          <w:rStyle w:val="afa"/>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afa"/>
        </w:rPr>
        <w:commentReference w:id="10"/>
      </w:r>
      <w:r w:rsidRPr="002637FF">
        <w:rPr>
          <w:rFonts w:ascii="Arial" w:hAnsi="Arial" w:cs="Arial"/>
          <w:b/>
          <w:lang w:eastAsia="en-US"/>
        </w:rPr>
        <w:t>:</w:t>
      </w:r>
      <w:r w:rsidRPr="002637FF">
        <w:rPr>
          <w:rFonts w:ascii="Arial" w:hAnsi="Arial" w:cs="Arial"/>
          <w:b/>
          <w:lang w:eastAsia="en-US"/>
        </w:rPr>
        <w:tab/>
        <w:t xml:space="preserve">Naveen </w:t>
      </w:r>
      <w:proofErr w:type="spellStart"/>
      <w:r w:rsidRPr="002637FF">
        <w:rPr>
          <w:rFonts w:ascii="Arial" w:hAnsi="Arial" w:cs="Arial"/>
          <w:b/>
          <w:lang w:eastAsia="en-US"/>
        </w:rPr>
        <w:t>Palle</w:t>
      </w:r>
      <w:proofErr w:type="spellEnd"/>
    </w:p>
    <w:p w14:paraId="361AD14B" w14:textId="0FAFA16D" w:rsidR="00F82D10" w:rsidRDefault="00F82D10" w:rsidP="00F82D10">
      <w:pPr>
        <w:spacing w:after="60"/>
        <w:ind w:left="1985" w:hanging="1985"/>
        <w:rPr>
          <w:ins w:id="11" w:author="China Telecom" w:date="2024-04-24T11:45:00Z"/>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ins w:id="12" w:author="China Telecom" w:date="2024-04-24T11:46:00Z"/>
          <w:rFonts w:ascii="Arial" w:hAnsi="Arial" w:cs="Arial"/>
          <w:b/>
          <w:lang w:eastAsia="en-US"/>
        </w:rPr>
      </w:pPr>
      <w:ins w:id="13"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4" w:author="China Telecom" w:date="2024-04-24T11:46:00Z"/>
          <w:rFonts w:ascii="Arial" w:hAnsi="Arial" w:cs="Arial"/>
          <w:b/>
          <w:lang w:eastAsia="en-US"/>
        </w:rPr>
      </w:pPr>
      <w:ins w:id="15" w:author="China Telecom" w:date="2024-04-24T11:46:00Z">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ins>
    </w:p>
    <w:p w14:paraId="5FD0889F" w14:textId="022D7765" w:rsidR="00C70609" w:rsidRPr="002637FF" w:rsidDel="00C70609" w:rsidRDefault="00C70609" w:rsidP="00F82D10">
      <w:pPr>
        <w:spacing w:after="60"/>
        <w:ind w:left="1985" w:hanging="1985"/>
        <w:rPr>
          <w:del w:id="16"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4B719D13"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7"/>
      <w:r w:rsidR="00246F2C">
        <w:rPr>
          <w:rFonts w:cs="Arial"/>
        </w:rPr>
        <w:t>following options</w:t>
      </w:r>
      <w:commentRangeEnd w:id="17"/>
      <w:r w:rsidR="00DE322A">
        <w:rPr>
          <w:rStyle w:val="afa"/>
          <w:rFonts w:ascii="Times New Roman" w:hAnsi="Times New Roman"/>
          <w:szCs w:val="20"/>
          <w:lang w:val="en-US" w:eastAsia="zh-TW"/>
        </w:rPr>
        <w:commentReference w:id="17"/>
      </w:r>
      <w:r w:rsidR="00246F2C">
        <w:rPr>
          <w:rFonts w:cs="Arial"/>
        </w:rPr>
        <w:t xml:space="preserve"> as directions</w:t>
      </w:r>
      <w:ins w:id="18" w:author="Apple - Naveen Palle" w:date="2024-04-24T05:01:00Z">
        <w:r w:rsidR="009512A1">
          <w:rPr>
            <w:rFonts w:cs="Arial"/>
          </w:rPr>
          <w:t xml:space="preserve"> (not mutually exclusive)</w:t>
        </w:r>
      </w:ins>
      <w:r w:rsidR="00246F2C">
        <w:rPr>
          <w:rFonts w:cs="Arial"/>
        </w:rPr>
        <w:t xml:space="preserve"> for handling the key change as part of inter-CU LTM cell switch</w:t>
      </w:r>
      <w:ins w:id="19" w:author="Apple - Naveen Palle" w:date="2024-04-24T05:02:00Z">
        <w:r w:rsidR="007325D3">
          <w:rPr>
            <w:rFonts w:cs="Arial"/>
          </w:rPr>
          <w:t xml:space="preserve">. For reference Rel-18 intra-CU LTM cell switch </w:t>
        </w:r>
      </w:ins>
      <w:ins w:id="20" w:author="Apple - Naveen Palle" w:date="2024-04-24T05:03:00Z">
        <w:r w:rsidR="007325D3">
          <w:rPr>
            <w:rFonts w:cs="Arial"/>
          </w:rPr>
          <w:t xml:space="preserve">procedure </w:t>
        </w:r>
      </w:ins>
      <w:ins w:id="21" w:author="Apple - Naveen Palle" w:date="2024-04-24T05:02:00Z">
        <w:r w:rsidR="007325D3">
          <w:rPr>
            <w:rFonts w:cs="Arial"/>
          </w:rPr>
          <w:t>is</w:t>
        </w:r>
      </w:ins>
      <w:ins w:id="22" w:author="Apple - Naveen Palle" w:date="2024-04-24T05:03:00Z">
        <w:r w:rsidR="007325D3">
          <w:rPr>
            <w:rFonts w:cs="Arial"/>
          </w:rPr>
          <w:t xml:space="preserve"> </w:t>
        </w:r>
      </w:ins>
      <w:ins w:id="23" w:author="Apple - Naveen Palle" w:date="2024-04-24T05:11:00Z">
        <w:r w:rsidR="007325D3">
          <w:rPr>
            <w:rFonts w:cs="Arial"/>
          </w:rPr>
          <w:t>specified</w:t>
        </w:r>
      </w:ins>
      <w:ins w:id="24" w:author="Apple - Naveen Palle" w:date="2024-04-24T05:03:00Z">
        <w:r w:rsidR="007325D3">
          <w:rPr>
            <w:rFonts w:cs="Arial"/>
          </w:rPr>
          <w:t xml:space="preserve"> in TS 38.300 </w:t>
        </w:r>
      </w:ins>
      <w:ins w:id="25" w:author="Apple - Naveen Palle" w:date="2024-04-24T05:11:00Z">
        <w:r w:rsidR="007325D3">
          <w:rPr>
            <w:rFonts w:cs="Arial"/>
          </w:rPr>
          <w:t>clause 9.2.3.5.1</w:t>
        </w:r>
      </w:ins>
      <w:ins w:id="26" w:author="Apple - Naveen Palle" w:date="2024-04-24T05:12:00Z">
        <w:r w:rsidR="007325D3">
          <w:rPr>
            <w:rFonts w:cs="Arial"/>
          </w:rPr>
          <w:t>.</w:t>
        </w:r>
      </w:ins>
      <w:del w:id="27" w:author="Apple - Naveen Palle" w:date="2024-04-24T05:02:00Z">
        <w:r w:rsidR="00246F2C" w:rsidDel="007325D3">
          <w:rPr>
            <w:rFonts w:cs="Arial"/>
          </w:rPr>
          <w:delText>:</w:delText>
        </w:r>
      </w:del>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28"/>
      <w:commentRangeStart w:id="29"/>
      <w:commentRangeStart w:id="30"/>
      <w:commentRangeStart w:id="31"/>
      <w:r w:rsidRPr="00911F7D">
        <w:rPr>
          <w:rFonts w:hint="eastAsia"/>
          <w:b/>
          <w:bCs/>
        </w:rPr>
        <w:t xml:space="preserve">Option </w:t>
      </w:r>
      <w:r w:rsidRPr="00911F7D">
        <w:rPr>
          <w:b/>
          <w:bCs/>
        </w:rPr>
        <w:t>1:</w:t>
      </w:r>
      <w:commentRangeEnd w:id="28"/>
      <w:r w:rsidR="00644A4E">
        <w:rPr>
          <w:rStyle w:val="afa"/>
          <w:rFonts w:ascii="Times New Roman" w:hAnsi="Times New Roman"/>
          <w:szCs w:val="20"/>
          <w:lang w:val="en-US" w:eastAsia="zh-TW"/>
        </w:rPr>
        <w:commentReference w:id="28"/>
      </w:r>
      <w:commentRangeEnd w:id="29"/>
      <w:r w:rsidR="00115548">
        <w:rPr>
          <w:rStyle w:val="afa"/>
          <w:rFonts w:ascii="Times New Roman" w:hAnsi="Times New Roman"/>
          <w:szCs w:val="20"/>
          <w:lang w:val="en-US" w:eastAsia="zh-TW"/>
        </w:rPr>
        <w:commentReference w:id="29"/>
      </w:r>
      <w:commentRangeEnd w:id="30"/>
      <w:r w:rsidR="004C14EE">
        <w:rPr>
          <w:rStyle w:val="afa"/>
          <w:rFonts w:ascii="Times New Roman" w:hAnsi="Times New Roman"/>
          <w:szCs w:val="20"/>
          <w:lang w:val="en-US" w:eastAsia="zh-TW"/>
        </w:rPr>
        <w:commentReference w:id="30"/>
      </w:r>
      <w:commentRangeEnd w:id="31"/>
      <w:r w:rsidR="00E50368">
        <w:rPr>
          <w:rStyle w:val="afa"/>
          <w:rFonts w:ascii="Times New Roman" w:hAnsi="Times New Roman"/>
          <w:szCs w:val="20"/>
          <w:lang w:val="en-US" w:eastAsia="zh-TW"/>
        </w:rPr>
        <w:commentReference w:id="31"/>
      </w:r>
      <w:r>
        <w:t xml:space="preserve"> Use new information in MAC CE </w:t>
      </w:r>
      <w:ins w:id="32" w:author="Intel (Sudeep)" w:date="2024-04-22T18:30:00Z">
        <w:del w:id="33" w:author="Apple - Naveen Palle" w:date="2024-04-22T23:12:00Z">
          <w:r w:rsidR="00141481" w:rsidDel="00F52EF2">
            <w:delText xml:space="preserve">that triggers </w:delText>
          </w:r>
          <w:commentRangeStart w:id="34"/>
          <w:commentRangeStart w:id="35"/>
          <w:commentRangeStart w:id="36"/>
          <w:r w:rsidR="00141481" w:rsidDel="00F52EF2">
            <w:delText>the</w:delText>
          </w:r>
        </w:del>
      </w:ins>
      <w:commentRangeEnd w:id="34"/>
      <w:r w:rsidR="00F52EF2">
        <w:rPr>
          <w:rStyle w:val="afa"/>
          <w:rFonts w:ascii="Times New Roman" w:hAnsi="Times New Roman"/>
          <w:szCs w:val="20"/>
          <w:lang w:val="en-US" w:eastAsia="zh-TW"/>
        </w:rPr>
        <w:commentReference w:id="34"/>
      </w:r>
      <w:commentRangeEnd w:id="35"/>
      <w:r w:rsidR="00115548">
        <w:rPr>
          <w:rStyle w:val="afa"/>
          <w:rFonts w:ascii="Times New Roman" w:hAnsi="Times New Roman"/>
          <w:szCs w:val="20"/>
          <w:lang w:val="en-US" w:eastAsia="zh-TW"/>
        </w:rPr>
        <w:commentReference w:id="35"/>
      </w:r>
      <w:commentRangeEnd w:id="36"/>
      <w:r w:rsidR="00E50368">
        <w:rPr>
          <w:rStyle w:val="afa"/>
          <w:rFonts w:ascii="Times New Roman" w:hAnsi="Times New Roman"/>
          <w:szCs w:val="20"/>
          <w:lang w:val="en-US" w:eastAsia="zh-TW"/>
        </w:rPr>
        <w:commentReference w:id="36"/>
      </w:r>
      <w:ins w:id="37" w:author="Intel (Sudeep)" w:date="2024-04-22T18:30:00Z">
        <w:del w:id="38"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39"/>
      <w:commentRangeStart w:id="40"/>
      <w:r>
        <w:t xml:space="preserve"> (</w:t>
      </w:r>
      <w:r w:rsidR="00246F2C" w:rsidRPr="00246F2C">
        <w:rPr>
          <w:lang w:val="en-US"/>
        </w:rPr>
        <w:t>neither integrity protected nor ciphered</w:t>
      </w:r>
      <w:r>
        <w:t>).</w:t>
      </w:r>
      <w:commentRangeEnd w:id="39"/>
      <w:r w:rsidR="001077EE">
        <w:rPr>
          <w:rStyle w:val="afa"/>
          <w:rFonts w:ascii="Times New Roman" w:hAnsi="Times New Roman"/>
          <w:szCs w:val="20"/>
          <w:lang w:val="en-US" w:eastAsia="zh-TW"/>
        </w:rPr>
        <w:commentReference w:id="39"/>
      </w:r>
      <w:commentRangeEnd w:id="40"/>
      <w:r w:rsidR="00DE6854">
        <w:rPr>
          <w:rStyle w:val="afa"/>
          <w:rFonts w:ascii="Times New Roman" w:hAnsi="Times New Roman"/>
          <w:szCs w:val="20"/>
          <w:lang w:val="en-US" w:eastAsia="zh-TW"/>
        </w:rPr>
        <w:commentReference w:id="40"/>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41" w:author="Nokia" w:date="2024-04-21T13:12:00Z"/>
          <w:del w:id="42"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43" w:author="Nokia" w:date="2024-04-21T13:11:00Z"/>
          <w:del w:id="44" w:author="Apple - Naveen Palle" w:date="2024-04-22T23:16:00Z"/>
        </w:rPr>
      </w:pPr>
    </w:p>
    <w:p w14:paraId="37CBBAAF" w14:textId="7A7BE6AD" w:rsidR="001077EE" w:rsidRDefault="001077EE" w:rsidP="008B35A3">
      <w:pPr>
        <w:pStyle w:val="Doc-text2"/>
        <w:ind w:left="540"/>
      </w:pPr>
      <w:ins w:id="45" w:author="Nokia" w:date="2024-04-21T13:11:00Z">
        <w:del w:id="46"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47"/>
      <w:r w:rsidRPr="00911F7D">
        <w:rPr>
          <w:rFonts w:hint="eastAsia"/>
          <w:b/>
          <w:bCs/>
        </w:rPr>
        <w:t>Option 2</w:t>
      </w:r>
      <w:commentRangeEnd w:id="47"/>
      <w:r w:rsidR="008E10E4">
        <w:rPr>
          <w:rStyle w:val="afa"/>
          <w:rFonts w:ascii="Times New Roman" w:hAnsi="Times New Roman"/>
          <w:szCs w:val="20"/>
          <w:lang w:val="en-US" w:eastAsia="zh-TW"/>
        </w:rPr>
        <w:commentReference w:id="47"/>
      </w:r>
      <w:r w:rsidRPr="00911F7D">
        <w:rPr>
          <w:rFonts w:hint="eastAsia"/>
          <w:b/>
          <w:bCs/>
        </w:rPr>
        <w:t>:</w:t>
      </w:r>
      <w:r>
        <w:rPr>
          <w:rFonts w:hint="eastAsia"/>
        </w:rPr>
        <w:t xml:space="preserve"> </w:t>
      </w:r>
      <w:commentRangeStart w:id="48"/>
      <w:commentRangeStart w:id="49"/>
      <w:commentRangeStart w:id="50"/>
      <w:commentRangeStart w:id="51"/>
      <w:r>
        <w:t>Similar to</w:t>
      </w:r>
      <w:commentRangeEnd w:id="48"/>
      <w:r w:rsidR="00D700D5">
        <w:rPr>
          <w:rStyle w:val="afa"/>
          <w:rFonts w:ascii="Times New Roman" w:hAnsi="Times New Roman"/>
          <w:szCs w:val="20"/>
          <w:lang w:val="en-US" w:eastAsia="zh-TW"/>
        </w:rPr>
        <w:commentReference w:id="48"/>
      </w:r>
      <w:commentRangeEnd w:id="49"/>
      <w:r w:rsidR="00D5757D">
        <w:rPr>
          <w:rStyle w:val="afa"/>
          <w:rFonts w:ascii="Times New Roman" w:hAnsi="Times New Roman"/>
          <w:szCs w:val="20"/>
          <w:lang w:val="en-US" w:eastAsia="zh-TW"/>
        </w:rPr>
        <w:commentReference w:id="49"/>
      </w:r>
      <w:commentRangeEnd w:id="50"/>
      <w:r w:rsidR="00C77B8F">
        <w:rPr>
          <w:rStyle w:val="afa"/>
          <w:rFonts w:ascii="Times New Roman" w:hAnsi="Times New Roman"/>
          <w:szCs w:val="20"/>
          <w:lang w:val="en-US" w:eastAsia="zh-TW"/>
        </w:rPr>
        <w:commentReference w:id="50"/>
      </w:r>
      <w:commentRangeEnd w:id="51"/>
      <w:r w:rsidR="00FA745C">
        <w:rPr>
          <w:rStyle w:val="afa"/>
          <w:rFonts w:ascii="Times New Roman" w:hAnsi="Times New Roman"/>
          <w:szCs w:val="20"/>
          <w:lang w:val="en-US" w:eastAsia="zh-TW"/>
        </w:rPr>
        <w:commentReference w:id="51"/>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52"/>
      <w:commentRangeStart w:id="53"/>
      <w:commentRangeStart w:id="54"/>
      <w:r>
        <w:rPr>
          <w:rFonts w:hint="eastAsia"/>
        </w:rPr>
        <w:t xml:space="preserve"> </w:t>
      </w:r>
      <w:r>
        <w:t xml:space="preserve">from the source </w:t>
      </w:r>
      <w:proofErr w:type="spellStart"/>
      <w:r>
        <w:t>gNB</w:t>
      </w:r>
      <w:proofErr w:type="spellEnd"/>
      <w:r>
        <w:t xml:space="preserve"> </w:t>
      </w:r>
      <w:commentRangeEnd w:id="52"/>
      <w:r w:rsidR="00413977">
        <w:rPr>
          <w:rStyle w:val="afa"/>
          <w:rFonts w:ascii="Times New Roman" w:hAnsi="Times New Roman"/>
          <w:szCs w:val="20"/>
          <w:lang w:val="en-US" w:eastAsia="zh-TW"/>
        </w:rPr>
        <w:commentReference w:id="52"/>
      </w:r>
      <w:commentRangeEnd w:id="53"/>
      <w:r w:rsidR="00C77B8F">
        <w:rPr>
          <w:rStyle w:val="afa"/>
          <w:rFonts w:ascii="Times New Roman" w:hAnsi="Times New Roman"/>
          <w:szCs w:val="20"/>
          <w:lang w:val="en-US" w:eastAsia="zh-TW"/>
        </w:rPr>
        <w:commentReference w:id="53"/>
      </w:r>
      <w:commentRangeEnd w:id="54"/>
      <w:r w:rsidR="00FC40E6">
        <w:rPr>
          <w:rStyle w:val="afa"/>
          <w:rFonts w:ascii="Times New Roman" w:hAnsi="Times New Roman"/>
          <w:szCs w:val="20"/>
          <w:lang w:val="en-US" w:eastAsia="zh-TW"/>
        </w:rPr>
        <w:commentReference w:id="54"/>
      </w:r>
      <w:r>
        <w:rPr>
          <w:rFonts w:hint="eastAsia"/>
        </w:rPr>
        <w:t xml:space="preserve">with a NCC list </w:t>
      </w:r>
      <w:commentRangeStart w:id="55"/>
      <w:commentRangeStart w:id="56"/>
      <w:r w:rsidRPr="009A6F94">
        <w:rPr>
          <w:rFonts w:hint="eastAsia"/>
          <w:b/>
          <w:bCs/>
        </w:rPr>
        <w:t>per CU</w:t>
      </w:r>
      <w:r w:rsidR="00141481">
        <w:rPr>
          <w:b/>
          <w:bCs/>
        </w:rPr>
        <w:t xml:space="preserve"> </w:t>
      </w:r>
      <w:commentRangeEnd w:id="55"/>
      <w:r w:rsidR="006351B4">
        <w:rPr>
          <w:rStyle w:val="afa"/>
          <w:rFonts w:ascii="Times New Roman" w:hAnsi="Times New Roman"/>
          <w:szCs w:val="20"/>
          <w:lang w:val="en-US" w:eastAsia="zh-TW"/>
        </w:rPr>
        <w:commentReference w:id="55"/>
      </w:r>
      <w:commentRangeEnd w:id="56"/>
      <w:r w:rsidR="007325D3">
        <w:rPr>
          <w:rStyle w:val="afa"/>
          <w:rFonts w:ascii="Times New Roman" w:hAnsi="Times New Roman"/>
          <w:szCs w:val="20"/>
          <w:lang w:val="en-US" w:eastAsia="zh-TW"/>
        </w:rPr>
        <w:commentReference w:id="56"/>
      </w:r>
      <w:r w:rsidR="00141481">
        <w:t xml:space="preserve">using RRC signalling that is both </w:t>
      </w:r>
      <w:proofErr w:type="gramStart"/>
      <w:r w:rsidR="00141481">
        <w:t>integrity</w:t>
      </w:r>
      <w:proofErr w:type="gramEnd"/>
      <w:r w:rsidR="00141481">
        <w:t xml:space="preserve"> protected and ciphered</w:t>
      </w:r>
      <w:del w:id="57"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w:t>
      </w:r>
      <w:proofErr w:type="spellStart"/>
      <w:r>
        <w:t>gNBs</w:t>
      </w:r>
      <w:proofErr w:type="spellEnd"/>
      <w:r>
        <w:t xml:space="preserve"> (CUs) would need to be aware of the list and how the UE applies the list. </w:t>
      </w:r>
    </w:p>
    <w:p w14:paraId="6596AF28" w14:textId="12CDC2D3" w:rsidR="00034A8D" w:rsidRDefault="00034A8D">
      <w:pPr>
        <w:pStyle w:val="Doc-text2"/>
        <w:ind w:left="540" w:firstLine="0"/>
        <w:rPr>
          <w:ins w:id="58" w:author="Apple - Naveen Palle" w:date="2024-04-23T19:53:00Z"/>
        </w:rPr>
        <w:pPrChange w:id="59" w:author="Apple - Naveen Palle" w:date="2024-04-23T19:54:00Z">
          <w:pPr>
            <w:pStyle w:val="Doc-text2"/>
            <w:ind w:left="540"/>
          </w:pPr>
        </w:pPrChange>
      </w:pPr>
      <w:ins w:id="60" w:author="Apple - Naveen Palle" w:date="2024-04-23T19:53:00Z">
        <w:r w:rsidRPr="00911F7D">
          <w:rPr>
            <w:b/>
            <w:bCs/>
          </w:rPr>
          <w:t xml:space="preserve">Option </w:t>
        </w:r>
      </w:ins>
      <w:ins w:id="61" w:author="Apple - Naveen Palle" w:date="2024-04-23T19:54:00Z">
        <w:r>
          <w:rPr>
            <w:b/>
            <w:bCs/>
          </w:rPr>
          <w:t>2</w:t>
        </w:r>
      </w:ins>
      <w:ins w:id="62" w:author="Apple - Naveen Palle" w:date="2024-04-23T19:53:00Z">
        <w:r w:rsidRPr="00911F7D">
          <w:rPr>
            <w:b/>
            <w:bCs/>
          </w:rPr>
          <w:t>A:</w:t>
        </w:r>
        <w:r>
          <w:t xml:space="preserve"> </w:t>
        </w:r>
        <w:r>
          <w:rPr>
            <w:rFonts w:hint="eastAsia"/>
          </w:rPr>
          <w:t xml:space="preserve"> </w:t>
        </w:r>
      </w:ins>
      <w:ins w:id="63"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64" w:author="Apple - Naveen Palle" w:date="2024-04-23T19:53:00Z">
        <w:r>
          <w:t>.</w:t>
        </w:r>
      </w:ins>
    </w:p>
    <w:p w14:paraId="60CA6B85" w14:textId="63CCE042" w:rsidR="00034A8D" w:rsidRDefault="00034A8D" w:rsidP="00034A8D">
      <w:pPr>
        <w:pStyle w:val="Doc-text2"/>
        <w:ind w:left="540"/>
        <w:rPr>
          <w:ins w:id="65" w:author="Apple - Naveen Palle" w:date="2024-04-23T19:53:00Z"/>
        </w:rPr>
      </w:pPr>
      <w:ins w:id="66" w:author="Apple - Naveen Palle" w:date="2024-04-23T19:53:00Z">
        <w:r>
          <w:tab/>
        </w:r>
        <w:r w:rsidRPr="00911F7D">
          <w:rPr>
            <w:b/>
            <w:bCs/>
          </w:rPr>
          <w:t xml:space="preserve">Option </w:t>
        </w:r>
      </w:ins>
      <w:ins w:id="67" w:author="Apple - Naveen Palle" w:date="2024-04-23T19:54:00Z">
        <w:r>
          <w:rPr>
            <w:b/>
            <w:bCs/>
          </w:rPr>
          <w:t>2</w:t>
        </w:r>
      </w:ins>
      <w:ins w:id="68" w:author="Apple - Naveen Palle" w:date="2024-04-23T19:53:00Z">
        <w:r w:rsidRPr="00911F7D">
          <w:rPr>
            <w:b/>
            <w:bCs/>
          </w:rPr>
          <w:t>B:</w:t>
        </w:r>
        <w:r>
          <w:t xml:space="preserve"> </w:t>
        </w:r>
        <w:r>
          <w:rPr>
            <w:rFonts w:hint="eastAsia"/>
          </w:rPr>
          <w:t xml:space="preserve"> </w:t>
        </w:r>
      </w:ins>
      <w:ins w:id="69" w:author="Apple - Naveen Palle" w:date="2024-04-23T19:57:00Z">
        <w:r>
          <w:t>As an alternative</w:t>
        </w:r>
      </w:ins>
      <w:ins w:id="70" w:author="Apple - Naveen Palle" w:date="2024-04-23T19:56:00Z">
        <w:r>
          <w:t xml:space="preserve"> to choosing </w:t>
        </w:r>
        <w:del w:id="71" w:author="Intel (Sudeep)" w:date="2024-04-24T15:00:00Z">
          <w:r w:rsidDel="0056110E">
            <w:delText>first</w:delText>
          </w:r>
        </w:del>
      </w:ins>
      <w:ins w:id="72" w:author="Intel (Sudeep)" w:date="2024-04-24T15:00:00Z">
        <w:r w:rsidR="0056110E">
          <w:t>next</w:t>
        </w:r>
      </w:ins>
      <w:ins w:id="73" w:author="Apple - Naveen Palle" w:date="2024-04-23T19:56:00Z">
        <w:r>
          <w:t xml:space="preserve"> unused NCC (as in option 2A), </w:t>
        </w:r>
      </w:ins>
      <w:ins w:id="74" w:author="Apple - Naveen Palle" w:date="2024-04-23T19:57:00Z">
        <w:r>
          <w:t xml:space="preserve">horizontal derivation is used in this option if the LTM cell switch is between </w:t>
        </w:r>
      </w:ins>
      <w:ins w:id="75" w:author="Apple - Naveen Palle" w:date="2024-04-23T19:58:00Z">
        <w:r>
          <w:t xml:space="preserve">the </w:t>
        </w:r>
        <w:commentRangeStart w:id="76"/>
        <w:commentRangeStart w:id="77"/>
        <w:r>
          <w:t xml:space="preserve">same </w:t>
        </w:r>
      </w:ins>
      <w:ins w:id="78" w:author="Apple - Naveen Palle" w:date="2024-04-23T20:00:00Z">
        <w:r>
          <w:t>two CUs.</w:t>
        </w:r>
      </w:ins>
      <w:ins w:id="79" w:author="Apple - Naveen Palle" w:date="2024-04-23T20:01:00Z">
        <w:r>
          <w:t xml:space="preserve"> </w:t>
        </w:r>
      </w:ins>
      <w:commentRangeEnd w:id="76"/>
      <w:r w:rsidR="00044579">
        <w:rPr>
          <w:rStyle w:val="afa"/>
          <w:rFonts w:ascii="Times New Roman" w:hAnsi="Times New Roman"/>
          <w:szCs w:val="20"/>
          <w:lang w:val="en-US" w:eastAsia="zh-TW"/>
        </w:rPr>
        <w:commentReference w:id="76"/>
      </w:r>
      <w:commentRangeEnd w:id="77"/>
      <w:r w:rsidR="00EA2C43">
        <w:rPr>
          <w:rStyle w:val="afa"/>
          <w:rFonts w:ascii="Times New Roman" w:hAnsi="Times New Roman"/>
          <w:szCs w:val="20"/>
          <w:lang w:val="en-US" w:eastAsia="zh-TW"/>
        </w:rPr>
        <w:commentReference w:id="77"/>
      </w:r>
    </w:p>
    <w:p w14:paraId="7D832A92" w14:textId="77777777" w:rsidR="00827B51" w:rsidRDefault="00827B51" w:rsidP="00827B51">
      <w:pPr>
        <w:pStyle w:val="Doc-text2"/>
        <w:ind w:left="270" w:firstLine="0"/>
        <w:rPr>
          <w:ins w:id="80"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81"/>
      <w:commentRangeStart w:id="82"/>
      <w:commentRangeStart w:id="83"/>
      <w:commentRangeStart w:id="84"/>
      <w:r w:rsidRPr="00911F7D">
        <w:rPr>
          <w:rFonts w:hint="eastAsia"/>
          <w:b/>
          <w:bCs/>
        </w:rPr>
        <w:t>Option 3</w:t>
      </w:r>
      <w:commentRangeEnd w:id="81"/>
      <w:r w:rsidR="008E10E4">
        <w:rPr>
          <w:rStyle w:val="afa"/>
          <w:rFonts w:ascii="Times New Roman" w:hAnsi="Times New Roman"/>
          <w:szCs w:val="20"/>
          <w:lang w:val="en-US" w:eastAsia="zh-TW"/>
        </w:rPr>
        <w:commentReference w:id="81"/>
      </w:r>
      <w:commentRangeEnd w:id="82"/>
      <w:r w:rsidR="0026566B">
        <w:rPr>
          <w:rStyle w:val="afa"/>
          <w:rFonts w:ascii="Times New Roman" w:hAnsi="Times New Roman"/>
          <w:szCs w:val="20"/>
          <w:lang w:val="en-US" w:eastAsia="zh-TW"/>
        </w:rPr>
        <w:commentReference w:id="82"/>
      </w:r>
      <w:commentRangeEnd w:id="83"/>
      <w:r w:rsidR="006351B4">
        <w:rPr>
          <w:rStyle w:val="afa"/>
          <w:rFonts w:ascii="Times New Roman" w:hAnsi="Times New Roman"/>
          <w:szCs w:val="20"/>
          <w:lang w:val="en-US" w:eastAsia="zh-TW"/>
        </w:rPr>
        <w:commentReference w:id="83"/>
      </w:r>
      <w:r w:rsidRPr="00911F7D">
        <w:rPr>
          <w:rFonts w:hint="eastAsia"/>
          <w:b/>
          <w:bCs/>
        </w:rPr>
        <w:t>:</w:t>
      </w:r>
      <w:r>
        <w:rPr>
          <w:rFonts w:hint="eastAsia"/>
        </w:rPr>
        <w:t xml:space="preserve"> </w:t>
      </w:r>
      <w:ins w:id="85" w:author="Apple - Naveen Palle" w:date="2024-04-23T19:48:00Z">
        <w:r w:rsidR="00787FE4">
          <w:t>After the execution of inter-CU LTM cell switch, the</w:t>
        </w:r>
      </w:ins>
      <w:del w:id="86" w:author="Apple - Naveen Palle" w:date="2024-04-23T19:48:00Z">
        <w:r w:rsidR="00117006" w:rsidDel="00787FE4">
          <w:delText>T</w:delText>
        </w:r>
        <w:r w:rsidDel="00787FE4">
          <w:delText>he</w:delText>
        </w:r>
      </w:del>
      <w:r>
        <w:t xml:space="preserve"> participating </w:t>
      </w:r>
      <w:proofErr w:type="spellStart"/>
      <w:r>
        <w:t>gNBs</w:t>
      </w:r>
      <w:proofErr w:type="spellEnd"/>
      <w:r>
        <w:t xml:space="preserve"> are expected to be updated </w:t>
      </w:r>
      <w:r w:rsidR="00117006">
        <w:t>with new K-</w:t>
      </w:r>
      <w:proofErr w:type="spellStart"/>
      <w:r w:rsidR="00117006">
        <w:t>gNB</w:t>
      </w:r>
      <w:proofErr w:type="spellEnd"/>
      <w:r w:rsidR="00117006">
        <w:t xml:space="preserve">* </w:t>
      </w:r>
      <w:del w:id="87"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88" w:author="Apple - Naveen Palle" w:date="2024-04-23T19:49:00Z">
        <w:r w:rsidDel="00787FE4">
          <w:delText>NCC</w:delText>
        </w:r>
      </w:del>
      <w:ins w:id="89" w:author="Apple - Naveen Palle" w:date="2024-04-23T19:49:00Z">
        <w:r w:rsidR="00787FE4">
          <w:t>for the next inter-CU LTM cell switch</w:t>
        </w:r>
      </w:ins>
      <w:del w:id="90"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84"/>
      <w:r w:rsidR="00117006">
        <w:rPr>
          <w:rStyle w:val="afa"/>
          <w:rFonts w:ascii="Times New Roman" w:hAnsi="Times New Roman"/>
          <w:szCs w:val="20"/>
          <w:lang w:val="en-US" w:eastAsia="zh-TW"/>
        </w:rPr>
        <w:commentReference w:id="84"/>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91"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w:t>
      </w:r>
      <w:commentRangeStart w:id="92"/>
      <w:commentRangeStart w:id="93"/>
      <w:r w:rsidR="00A30A36">
        <w:t xml:space="preserve">vertical derivation </w:t>
      </w:r>
      <w:commentRangeEnd w:id="92"/>
      <w:r w:rsidR="0024426B">
        <w:rPr>
          <w:rStyle w:val="afa"/>
          <w:rFonts w:ascii="Times New Roman" w:hAnsi="Times New Roman"/>
          <w:szCs w:val="20"/>
          <w:lang w:val="en-US" w:eastAsia="zh-TW"/>
        </w:rPr>
        <w:commentReference w:id="92"/>
      </w:r>
      <w:commentRangeEnd w:id="93"/>
      <w:r w:rsidR="009512A1">
        <w:rPr>
          <w:rStyle w:val="afa"/>
          <w:rFonts w:ascii="Times New Roman" w:hAnsi="Times New Roman"/>
          <w:szCs w:val="20"/>
          <w:lang w:val="en-US" w:eastAsia="zh-TW"/>
        </w:rPr>
        <w:commentReference w:id="93"/>
      </w:r>
      <w:r w:rsidR="00A30A36">
        <w:t xml:space="preserve">based security change, </w:t>
      </w:r>
      <w:commentRangeStart w:id="94"/>
      <w:commentRangeStart w:id="95"/>
      <w:r w:rsidR="00A30A36">
        <w:t xml:space="preserve">using </w:t>
      </w:r>
      <w:r>
        <w:t>RRC,</w:t>
      </w:r>
      <w:r w:rsidR="00A30A36">
        <w:t xml:space="preserve"> the UE is provided</w:t>
      </w:r>
      <w:r>
        <w:t xml:space="preserve"> with the NCC to be used for the next inter-</w:t>
      </w:r>
      <w:proofErr w:type="spellStart"/>
      <w:r>
        <w:t>gNB</w:t>
      </w:r>
      <w:proofErr w:type="spellEnd"/>
      <w:r>
        <w:t xml:space="preserve"> CU LTM switc</w:t>
      </w:r>
      <w:commentRangeEnd w:id="94"/>
      <w:r w:rsidR="00D50069">
        <w:rPr>
          <w:rStyle w:val="afa"/>
          <w:rFonts w:ascii="Times New Roman" w:hAnsi="Times New Roman"/>
          <w:szCs w:val="20"/>
          <w:lang w:val="en-US" w:eastAsia="zh-TW"/>
        </w:rPr>
        <w:commentReference w:id="94"/>
      </w:r>
      <w:commentRangeEnd w:id="95"/>
      <w:r w:rsidR="00AF5478">
        <w:rPr>
          <w:rStyle w:val="afa"/>
          <w:rFonts w:ascii="Times New Roman" w:hAnsi="Times New Roman"/>
          <w:szCs w:val="20"/>
          <w:lang w:val="en-US" w:eastAsia="zh-TW"/>
        </w:rPr>
        <w:commentReference w:id="95"/>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96" w:author="Nokia" w:date="2024-04-21T13:26:00Z"/>
        </w:rPr>
      </w:pPr>
    </w:p>
    <w:p w14:paraId="45E3C28C" w14:textId="5C9D19CD" w:rsidR="00180799" w:rsidRPr="007F01C2" w:rsidDel="00034A8D" w:rsidRDefault="00180799" w:rsidP="00180799">
      <w:pPr>
        <w:pStyle w:val="Doc-text2"/>
        <w:ind w:left="270" w:firstLine="0"/>
        <w:rPr>
          <w:ins w:id="97" w:author="Intel (Sudeep)" w:date="2024-04-23T08:45:00Z"/>
          <w:del w:id="98" w:author="Apple - Naveen Palle" w:date="2024-04-23T20:03:00Z"/>
          <w:lang w:val="en-US"/>
          <w:rPrChange w:id="99" w:author="MediaTek-Xiaonan" w:date="2024-04-23T18:34:00Z">
            <w:rPr>
              <w:ins w:id="100" w:author="Intel (Sudeep)" w:date="2024-04-23T08:45:00Z"/>
              <w:del w:id="101" w:author="Apple - Naveen Palle" w:date="2024-04-23T20:03:00Z"/>
            </w:rPr>
          </w:rPrChange>
        </w:rPr>
      </w:pPr>
      <w:commentRangeStart w:id="102"/>
      <w:ins w:id="103" w:author="Intel (Sudeep)" w:date="2024-04-23T08:45:00Z">
        <w:del w:id="104"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105"/>
          <w:commentRangeStart w:id="106"/>
          <w:r w:rsidDel="00034A8D">
            <w:rPr>
              <w:rFonts w:hint="eastAsia"/>
            </w:rPr>
            <w:delText xml:space="preserve"> </w:delText>
          </w:r>
          <w:r w:rsidDel="00034A8D">
            <w:delText xml:space="preserve">from the source gNB </w:delText>
          </w:r>
          <w:commentRangeEnd w:id="105"/>
          <w:r w:rsidDel="00034A8D">
            <w:rPr>
              <w:rStyle w:val="afa"/>
              <w:rFonts w:ascii="Times New Roman" w:hAnsi="Times New Roman"/>
              <w:szCs w:val="20"/>
              <w:lang w:val="en-US" w:eastAsia="zh-TW"/>
            </w:rPr>
            <w:commentReference w:id="105"/>
          </w:r>
          <w:commentRangeEnd w:id="106"/>
          <w:r w:rsidDel="00034A8D">
            <w:rPr>
              <w:rStyle w:val="afa"/>
              <w:rFonts w:ascii="Times New Roman" w:hAnsi="Times New Roman"/>
              <w:szCs w:val="20"/>
              <w:lang w:val="en-US" w:eastAsia="zh-TW"/>
            </w:rPr>
            <w:commentReference w:id="106"/>
          </w:r>
          <w:r w:rsidDel="00034A8D">
            <w:rPr>
              <w:rFonts w:hint="eastAsia"/>
            </w:rPr>
            <w:delText>with a</w:delText>
          </w:r>
        </w:del>
      </w:ins>
      <w:ins w:id="107" w:author="Intel (Sudeep)" w:date="2024-04-23T08:46:00Z">
        <w:del w:id="108" w:author="Apple - Naveen Palle" w:date="2024-04-23T20:03:00Z">
          <w:r w:rsidDel="00034A8D">
            <w:delText>n</w:delText>
          </w:r>
        </w:del>
      </w:ins>
      <w:ins w:id="109" w:author="Intel (Sudeep)" w:date="2024-04-23T08:45:00Z">
        <w:del w:id="110" w:author="Apple - Naveen Palle" w:date="2024-04-23T20:03:00Z">
          <w:r w:rsidDel="00034A8D">
            <w:rPr>
              <w:rFonts w:hint="eastAsia"/>
            </w:rPr>
            <w:delText xml:space="preserve"> NCC </w:delText>
          </w:r>
        </w:del>
      </w:ins>
      <w:ins w:id="111" w:author="Intel (Sudeep)" w:date="2024-04-23T08:46:00Z">
        <w:del w:id="112" w:author="Apple - Naveen Palle" w:date="2024-04-23T20:03:00Z">
          <w:r w:rsidDel="00034A8D">
            <w:delText xml:space="preserve">or NCC </w:delText>
          </w:r>
        </w:del>
      </w:ins>
      <w:ins w:id="113" w:author="Intel (Sudeep)" w:date="2024-04-23T08:45:00Z">
        <w:del w:id="114"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115" w:author="Intel (Sudeep)" w:date="2024-04-23T08:46:00Z">
        <w:del w:id="116" w:author="Apple - Naveen Palle" w:date="2024-04-23T20:03:00Z">
          <w:r w:rsidDel="00034A8D">
            <w:delText xml:space="preserve"> for vertical key derivation </w:delText>
          </w:r>
        </w:del>
      </w:ins>
      <w:ins w:id="117" w:author="Intel (Sudeep)" w:date="2024-04-23T08:49:00Z">
        <w:del w:id="118" w:author="Apple - Naveen Palle" w:date="2024-04-23T20:03:00Z">
          <w:r w:rsidR="000955F6" w:rsidDel="00034A8D">
            <w:delText xml:space="preserve">for cell switch </w:delText>
          </w:r>
        </w:del>
      </w:ins>
      <w:ins w:id="119" w:author="Intel (Sudeep)" w:date="2024-04-23T08:46:00Z">
        <w:del w:id="120" w:author="Apple - Naveen Palle" w:date="2024-04-23T20:03:00Z">
          <w:r w:rsidDel="00034A8D">
            <w:delText>towards a new CU o</w:delText>
          </w:r>
          <w:commentRangeStart w:id="121"/>
          <w:r w:rsidDel="00034A8D">
            <w:delText>r does horizontal key derivation</w:delText>
          </w:r>
        </w:del>
      </w:ins>
      <w:ins w:id="122" w:author="Intel (Sudeep)" w:date="2024-04-23T08:47:00Z">
        <w:del w:id="123" w:author="Apple - Naveen Palle" w:date="2024-04-23T20:03:00Z">
          <w:r w:rsidDel="00034A8D">
            <w:delText xml:space="preserve"> for cell switch</w:delText>
          </w:r>
        </w:del>
      </w:ins>
      <w:ins w:id="124" w:author="Intel (Sudeep)" w:date="2024-04-23T08:49:00Z">
        <w:del w:id="125" w:author="Apple - Naveen Palle" w:date="2024-04-23T20:03:00Z">
          <w:r w:rsidR="000955F6" w:rsidDel="00034A8D">
            <w:delText>es</w:delText>
          </w:r>
        </w:del>
      </w:ins>
      <w:ins w:id="126" w:author="Intel (Sudeep)" w:date="2024-04-23T08:47:00Z">
        <w:del w:id="127" w:author="Apple - Naveen Palle" w:date="2024-04-23T20:03:00Z">
          <w:r w:rsidDel="00034A8D">
            <w:delText xml:space="preserve"> between the same two CUs</w:delText>
          </w:r>
        </w:del>
      </w:ins>
      <w:commentRangeEnd w:id="121"/>
      <w:del w:id="128" w:author="Apple - Naveen Palle" w:date="2024-04-23T20:03:00Z">
        <w:r w:rsidR="007F01C2" w:rsidDel="00034A8D">
          <w:rPr>
            <w:rStyle w:val="afa"/>
            <w:rFonts w:ascii="Times New Roman" w:hAnsi="Times New Roman"/>
            <w:szCs w:val="20"/>
            <w:lang w:val="en-US" w:eastAsia="zh-TW"/>
          </w:rPr>
          <w:commentReference w:id="121"/>
        </w:r>
      </w:del>
      <w:ins w:id="129" w:author="Intel (Sudeep)" w:date="2024-04-23T08:50:00Z">
        <w:del w:id="130" w:author="Apple - Naveen Palle" w:date="2024-04-23T20:03:00Z">
          <w:r w:rsidR="000955F6" w:rsidDel="00034A8D">
            <w:delText xml:space="preserve">.  </w:delText>
          </w:r>
        </w:del>
      </w:ins>
      <w:ins w:id="131" w:author="Intel (Sudeep)" w:date="2024-04-23T08:45:00Z">
        <w:del w:id="132" w:author="Apple - Naveen Palle" w:date="2024-04-23T20:03:00Z">
          <w:r w:rsidDel="00034A8D">
            <w:delText xml:space="preserve">It is expected that the participating gNBs (CUs) would need to be aware of the </w:delText>
          </w:r>
        </w:del>
      </w:ins>
      <w:ins w:id="133" w:author="Intel (Sudeep)" w:date="2024-04-23T08:51:00Z">
        <w:del w:id="134" w:author="Apple - Naveen Palle" w:date="2024-04-23T20:03:00Z">
          <w:r w:rsidR="000955F6" w:rsidDel="00034A8D">
            <w:delText xml:space="preserve">keys </w:delText>
          </w:r>
        </w:del>
      </w:ins>
      <w:ins w:id="135" w:author="Intel (Sudeep)" w:date="2024-04-23T08:45:00Z">
        <w:del w:id="136" w:author="Apple - Naveen Palle" w:date="2024-04-23T20:03:00Z">
          <w:r w:rsidDel="00034A8D">
            <w:delText xml:space="preserve">and how the UE </w:delText>
          </w:r>
        </w:del>
      </w:ins>
      <w:ins w:id="137" w:author="Intel (Sudeep)" w:date="2024-04-23T08:47:00Z">
        <w:del w:id="138" w:author="Apple - Naveen Palle" w:date="2024-04-23T20:03:00Z">
          <w:r w:rsidDel="00034A8D">
            <w:delText>derives</w:delText>
          </w:r>
          <w:commentRangeStart w:id="139"/>
          <w:r w:rsidDel="00034A8D">
            <w:delText xml:space="preserve"> the key.</w:delText>
          </w:r>
        </w:del>
      </w:ins>
      <w:commentRangeEnd w:id="139"/>
      <w:del w:id="140" w:author="Apple - Naveen Palle" w:date="2024-04-23T20:03:00Z">
        <w:r w:rsidR="00F24D32" w:rsidDel="00034A8D">
          <w:rPr>
            <w:rStyle w:val="afa"/>
            <w:rFonts w:ascii="Times New Roman" w:hAnsi="Times New Roman"/>
            <w:szCs w:val="20"/>
            <w:lang w:val="en-US" w:eastAsia="zh-TW"/>
          </w:rPr>
          <w:commentReference w:id="139"/>
        </w:r>
      </w:del>
    </w:p>
    <w:p w14:paraId="78FEADD0" w14:textId="41F1AC6A" w:rsidR="00616531" w:rsidDel="00034A8D" w:rsidRDefault="00F002F9" w:rsidP="00117006">
      <w:pPr>
        <w:pStyle w:val="Doc-text2"/>
        <w:ind w:left="270" w:firstLine="0"/>
        <w:rPr>
          <w:del w:id="141" w:author="Apple - Naveen Palle" w:date="2024-04-23T20:03:00Z"/>
        </w:rPr>
      </w:pPr>
      <w:commentRangeStart w:id="142"/>
      <w:commentRangeEnd w:id="102"/>
      <w:del w:id="143" w:author="Apple - Naveen Palle" w:date="2024-04-23T20:03:00Z">
        <w:r w:rsidDel="00034A8D">
          <w:rPr>
            <w:rStyle w:val="afa"/>
            <w:rFonts w:ascii="Times New Roman" w:hAnsi="Times New Roman"/>
            <w:szCs w:val="20"/>
            <w:lang w:val="en-US" w:eastAsia="zh-TW"/>
          </w:rPr>
          <w:commentReference w:id="102"/>
        </w:r>
        <w:commentRangeEnd w:id="142"/>
        <w:r w:rsidR="009B1531" w:rsidDel="00034A8D">
          <w:rPr>
            <w:rStyle w:val="afa"/>
            <w:rFonts w:ascii="Times New Roman" w:hAnsi="Times New Roman"/>
            <w:szCs w:val="20"/>
            <w:lang w:val="en-US" w:eastAsia="zh-TW"/>
          </w:rPr>
          <w:commentReference w:id="142"/>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commentRangeStart w:id="144"/>
      <w:commentRangeStart w:id="145"/>
      <w:commentRangeStart w:id="146"/>
      <w:r>
        <w:t>RAN2 assumes that both horizontal and</w:t>
      </w:r>
      <w:bookmarkStart w:id="147" w:name="OLE_LINK1"/>
      <w:r>
        <w:t xml:space="preserve"> vertical derivation</w:t>
      </w:r>
      <w:bookmarkEnd w:id="147"/>
      <w:r>
        <w:t xml:space="preserve"> used in L3 handover </w:t>
      </w:r>
      <w:r w:rsidR="00C73DE3">
        <w:t>c</w:t>
      </w:r>
      <w:r>
        <w:t>ould be supported for inter-CU LTM.</w:t>
      </w:r>
      <w:commentRangeEnd w:id="144"/>
      <w:r w:rsidR="00616531">
        <w:rPr>
          <w:rStyle w:val="afa"/>
          <w:rFonts w:ascii="Times New Roman" w:hAnsi="Times New Roman"/>
          <w:szCs w:val="20"/>
          <w:lang w:val="en-US" w:eastAsia="zh-TW"/>
        </w:rPr>
        <w:commentReference w:id="144"/>
      </w:r>
      <w:commentRangeEnd w:id="145"/>
      <w:r w:rsidR="00DC410A">
        <w:rPr>
          <w:rStyle w:val="afa"/>
          <w:rFonts w:ascii="Times New Roman" w:hAnsi="Times New Roman"/>
          <w:szCs w:val="20"/>
          <w:lang w:val="en-US" w:eastAsia="zh-TW"/>
        </w:rPr>
        <w:commentReference w:id="145"/>
      </w:r>
      <w:commentRangeEnd w:id="146"/>
      <w:r w:rsidR="00C73DE3">
        <w:rPr>
          <w:rStyle w:val="afa"/>
          <w:rFonts w:ascii="Times New Roman" w:hAnsi="Times New Roman"/>
          <w:szCs w:val="20"/>
          <w:lang w:val="en-US" w:eastAsia="zh-TW"/>
        </w:rPr>
        <w:commentReference w:id="146"/>
      </w:r>
    </w:p>
    <w:p w14:paraId="547884AC" w14:textId="77777777" w:rsidR="00BF1AAC" w:rsidRPr="000F71E2" w:rsidRDefault="00A30A36" w:rsidP="00827B51">
      <w:pPr>
        <w:pStyle w:val="Doc-text2"/>
        <w:ind w:left="0" w:firstLine="0"/>
        <w:rPr>
          <w:rFonts w:eastAsia="宋体"/>
          <w:lang w:eastAsia="zh-CN"/>
        </w:rPr>
      </w:pPr>
      <w:commentRangeStart w:id="148"/>
      <w:commentRangeStart w:id="149"/>
      <w:commentRangeEnd w:id="148"/>
      <w:r>
        <w:rPr>
          <w:rStyle w:val="afa"/>
          <w:rFonts w:ascii="Times New Roman" w:hAnsi="Times New Roman"/>
          <w:szCs w:val="20"/>
          <w:lang w:val="en-US" w:eastAsia="zh-TW"/>
        </w:rPr>
        <w:commentReference w:id="148"/>
      </w:r>
      <w:commentRangeEnd w:id="149"/>
      <w:r w:rsidR="00A27959">
        <w:rPr>
          <w:rStyle w:val="afa"/>
          <w:rFonts w:ascii="Times New Roman" w:hAnsi="Times New Roman"/>
          <w:szCs w:val="20"/>
          <w:lang w:val="en-US" w:eastAsia="zh-TW"/>
        </w:rPr>
        <w:commentReference w:id="149"/>
      </w:r>
    </w:p>
    <w:p w14:paraId="43F78461" w14:textId="52059E0D" w:rsidR="00F002F9" w:rsidRDefault="00F002F9" w:rsidP="00F002F9">
      <w:pPr>
        <w:pStyle w:val="Doc-text2"/>
        <w:ind w:left="0" w:firstLine="0"/>
        <w:rPr>
          <w:ins w:id="150" w:author="Alexey Kulakov, Vodafone" w:date="2024-04-23T09:13:00Z"/>
        </w:rPr>
      </w:pPr>
      <w:commentRangeStart w:id="151"/>
      <w:ins w:id="152"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53" w:author="Intel (Sudeep)" w:date="2024-04-23T08:51:00Z">
        <w:r w:rsidR="00FA745C">
          <w:t>ur</w:t>
        </w:r>
      </w:ins>
      <w:ins w:id="154" w:author="Alexey Kulakov, Vodafone" w:date="2024-04-23T09:13:00Z">
        <w:del w:id="155" w:author="Intel (Sudeep)" w:date="2024-04-23T08:51:00Z">
          <w:r w:rsidDel="00FA745C">
            <w:delText>ea</w:delText>
          </w:r>
        </w:del>
        <w:r>
          <w:t>ther discussions in RAN WG2).</w:t>
        </w:r>
      </w:ins>
      <w:commentRangeEnd w:id="151"/>
      <w:ins w:id="156" w:author="Alexey Kulakov, Vodafone" w:date="2024-04-23T09:19:00Z">
        <w:r>
          <w:rPr>
            <w:rStyle w:val="afa"/>
            <w:rFonts w:ascii="Times New Roman" w:hAnsi="Times New Roman"/>
            <w:szCs w:val="20"/>
            <w:lang w:val="en-US" w:eastAsia="zh-TW"/>
          </w:rPr>
          <w:commentReference w:id="151"/>
        </w:r>
      </w:ins>
    </w:p>
    <w:p w14:paraId="099E6192" w14:textId="77777777" w:rsidR="00F002F9" w:rsidRDefault="00F002F9" w:rsidP="00F002F9">
      <w:pPr>
        <w:pStyle w:val="Doc-text2"/>
        <w:ind w:left="0" w:firstLine="0"/>
        <w:rPr>
          <w:ins w:id="157" w:author="Alexey Kulakov, Vodafone" w:date="2024-04-23T09:13:00Z"/>
        </w:rPr>
      </w:pPr>
    </w:p>
    <w:p w14:paraId="1C11D9D6" w14:textId="074B3944" w:rsidR="00F002F9" w:rsidRDefault="00F002F9" w:rsidP="00F002F9">
      <w:pPr>
        <w:pStyle w:val="Doc-text2"/>
        <w:ind w:left="0" w:firstLine="0"/>
        <w:rPr>
          <w:ins w:id="158" w:author="Alexey Kulakov, Vodafone" w:date="2024-04-23T09:13:00Z"/>
        </w:rPr>
      </w:pPr>
      <w:ins w:id="159" w:author="Alexey Kulakov, Vodafone" w:date="2024-04-23T09:13:00Z">
        <w:r>
          <w:t xml:space="preserve">RAN WG 2 will consider Inter-CU with DC configured at a later stage. </w:t>
        </w:r>
      </w:ins>
      <w:ins w:id="160" w:author="Alexey Kulakov, Vodafone" w:date="2024-04-23T09:14:00Z">
        <w:del w:id="161" w:author="Apple - Naveen Palle" w:date="2024-04-23T19:50:00Z">
          <w:r w:rsidDel="00167617">
            <w:delText xml:space="preserve">Also </w:delText>
          </w:r>
        </w:del>
      </w:ins>
      <w:ins w:id="162" w:author="Alexey Kulakov, Vodafone" w:date="2024-04-23T09:13:00Z">
        <w:del w:id="163" w:author="Apple - Naveen Palle" w:date="2024-04-23T19:51:00Z">
          <w:r w:rsidDel="00167617">
            <w:delText xml:space="preserve">the </w:delText>
          </w:r>
        </w:del>
      </w:ins>
      <w:ins w:id="164" w:author="Apple - Naveen Palle" w:date="2024-04-23T19:51:00Z">
        <w:r w:rsidR="00167617">
          <w:t xml:space="preserve">The </w:t>
        </w:r>
      </w:ins>
      <w:ins w:id="165" w:author="Alexey Kulakov, Vodafone" w:date="2024-04-23T09:13:00Z">
        <w:r>
          <w:t>above</w:t>
        </w:r>
      </w:ins>
      <w:ins w:id="166" w:author="Alexey Kulakov, Vodafone" w:date="2024-04-23T09:14:00Z">
        <w:r>
          <w:t xml:space="preserve"> </w:t>
        </w:r>
        <w:del w:id="167" w:author="Apple - Naveen Palle" w:date="2024-04-23T19:51:00Z">
          <w:r w:rsidDel="00167617">
            <w:delText>alternatives</w:delText>
          </w:r>
        </w:del>
      </w:ins>
      <w:ins w:id="168" w:author="Apple - Naveen Palle" w:date="2024-04-23T19:51:00Z">
        <w:r w:rsidR="00167617">
          <w:t>directions</w:t>
        </w:r>
      </w:ins>
      <w:ins w:id="169" w:author="Alexey Kulakov, Vodafone" w:date="2024-04-23T09:13:00Z">
        <w:r>
          <w:t xml:space="preserve"> are</w:t>
        </w:r>
      </w:ins>
      <w:ins w:id="170" w:author="Alexey Kulakov, Vodafone" w:date="2024-04-23T09:14:00Z">
        <w:r>
          <w:t xml:space="preserve"> </w:t>
        </w:r>
      </w:ins>
      <w:ins w:id="171" w:author="Alexey Kulakov, Vodafone" w:date="2024-04-23T09:13:00Z">
        <w:r>
          <w:t>intended for inter-CU LTM without DC case.</w:t>
        </w:r>
      </w:ins>
    </w:p>
    <w:p w14:paraId="73DE9844" w14:textId="77777777" w:rsidR="00F002F9" w:rsidRDefault="00F002F9" w:rsidP="00F002F9">
      <w:pPr>
        <w:pStyle w:val="Doc-text2"/>
        <w:ind w:left="0" w:firstLine="0"/>
        <w:rPr>
          <w:ins w:id="172" w:author="Alexey Kulakov, Vodafone" w:date="2024-04-23T09:13:00Z"/>
        </w:rPr>
      </w:pPr>
    </w:p>
    <w:p w14:paraId="3D846B61" w14:textId="77777777" w:rsidR="00F002F9" w:rsidRDefault="00F002F9" w:rsidP="00F002F9">
      <w:pPr>
        <w:rPr>
          <w:ins w:id="173" w:author="Alexey Kulakov, Vodafone" w:date="2024-04-23T09:13:00Z"/>
        </w:rPr>
      </w:pPr>
    </w:p>
    <w:p w14:paraId="1C1839B0" w14:textId="3615CF4B" w:rsidR="00F002F9" w:rsidRPr="00724F9F" w:rsidRDefault="00F002F9" w:rsidP="00F002F9">
      <w:pPr>
        <w:rPr>
          <w:ins w:id="174" w:author="Alexey Kulakov, Vodafone" w:date="2024-04-23T09:13:00Z"/>
          <w:rFonts w:ascii="Arial" w:hAnsi="Arial"/>
          <w:szCs w:val="24"/>
          <w:lang w:val="en-GB" w:eastAsia="en-GB"/>
        </w:rPr>
      </w:pPr>
      <w:commentRangeStart w:id="175"/>
      <w:ins w:id="176"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77" w:author="Alexey Kulakov, Vodafone" w:date="2024-04-23T09:15:00Z">
        <w:r w:rsidRPr="00724F9F">
          <w:rPr>
            <w:rFonts w:ascii="Arial" w:hAnsi="Arial"/>
            <w:szCs w:val="24"/>
            <w:lang w:val="en-GB" w:eastAsia="en-GB"/>
          </w:rPr>
          <w:t>signalling</w:t>
        </w:r>
      </w:ins>
      <w:ins w:id="178" w:author="Alexey Kulakov, Vodafone" w:date="2024-04-23T09:13:00Z">
        <w:r w:rsidRPr="00724F9F">
          <w:rPr>
            <w:rFonts w:ascii="Arial" w:hAnsi="Arial"/>
            <w:szCs w:val="24"/>
            <w:lang w:val="en-GB" w:eastAsia="en-GB"/>
          </w:rPr>
          <w:t xml:space="preserve"> overhead and therefore it would be of benefit if SA3 could take this aspect</w:t>
        </w:r>
        <w:del w:id="179"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75"/>
      <w:ins w:id="180" w:author="Alexey Kulakov, Vodafone" w:date="2024-04-23T09:21:00Z">
        <w:r>
          <w:rPr>
            <w:rStyle w:val="afa"/>
          </w:rPr>
          <w:commentReference w:id="175"/>
        </w:r>
      </w:ins>
    </w:p>
    <w:p w14:paraId="5E52497C" w14:textId="6FB9BF94" w:rsidR="00827B51" w:rsidDel="00F002F9" w:rsidRDefault="00827B51" w:rsidP="00827B51">
      <w:pPr>
        <w:pStyle w:val="Doc-text2"/>
        <w:ind w:left="0" w:firstLine="0"/>
        <w:rPr>
          <w:del w:id="181" w:author="Alexey Kulakov, Vodafone" w:date="2024-04-23T09:13:00Z"/>
        </w:rPr>
      </w:pPr>
      <w:del w:id="182"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E50368" w:rsidP="00F82D10">
      <w:commentRangeStart w:id="183"/>
      <w:commentRangeEnd w:id="183"/>
      <w:r>
        <w:rPr>
          <w:rStyle w:val="afa"/>
        </w:rPr>
        <w:commentReference w:id="183"/>
      </w:r>
    </w:p>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84"/>
      <w:commentRangeStart w:id="185"/>
      <w:r w:rsidRPr="00827B51">
        <w:rPr>
          <w:rFonts w:ascii="Arial" w:hAnsi="Arial" w:cs="Arial"/>
          <w:iCs/>
          <w:lang w:val="en-GB" w:eastAsia="zh-CN"/>
        </w:rPr>
        <w:t xml:space="preserve"> </w:t>
      </w:r>
      <w:del w:id="186" w:author="Apple - Naveen Palle" w:date="2024-04-23T19:52:00Z">
        <w:r w:rsidRPr="00827B51" w:rsidDel="00167617">
          <w:rPr>
            <w:rFonts w:ascii="Arial" w:hAnsi="Arial" w:cs="Arial"/>
            <w:iCs/>
            <w:lang w:val="en-GB" w:eastAsia="zh-CN"/>
          </w:rPr>
          <w:delText xml:space="preserve">requests </w:delText>
        </w:r>
      </w:del>
      <w:commentRangeEnd w:id="184"/>
      <w:ins w:id="187"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afa"/>
        </w:rPr>
        <w:commentReference w:id="184"/>
      </w:r>
      <w:commentRangeEnd w:id="185"/>
      <w:r w:rsidR="00FC40E6">
        <w:rPr>
          <w:rStyle w:val="afa"/>
        </w:rPr>
        <w:commentReference w:id="185"/>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88"/>
      <w:del w:id="189"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88"/>
      <w:r w:rsidR="005F1A14">
        <w:rPr>
          <w:rStyle w:val="afa"/>
        </w:rPr>
        <w:commentReference w:id="188"/>
      </w:r>
      <w:r w:rsidRPr="00827B51">
        <w:rPr>
          <w:rFonts w:ascii="Arial" w:hAnsi="Arial" w:cs="Arial"/>
          <w:iCs/>
          <w:lang w:val="en-GB" w:eastAsia="zh-CN"/>
        </w:rPr>
        <w:t xml:space="preserve">RAN2 requests SA3 whether, </w:t>
      </w:r>
      <w:del w:id="190" w:author="David L (Huawei)" w:date="2024-04-23T11:21:00Z">
        <w:r w:rsidRPr="00827B51" w:rsidDel="005F1A14">
          <w:rPr>
            <w:rFonts w:ascii="Arial" w:hAnsi="Arial" w:cs="Arial"/>
            <w:iCs/>
            <w:lang w:val="en-GB" w:eastAsia="zh-CN"/>
          </w:rPr>
          <w:delText>via MAC CE</w:delText>
        </w:r>
      </w:del>
      <w:ins w:id="191"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afa"/>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a9"/>
      </w:pPr>
      <w:r>
        <w:rPr>
          <w:rStyle w:val="afa"/>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a9"/>
      </w:pPr>
      <w:r>
        <w:rPr>
          <w:rStyle w:val="afa"/>
        </w:rPr>
        <w:annotationRef/>
      </w:r>
      <w:r>
        <w:t>Would you please add China Telecom as a secondary contact company? Just intent to handle this LS in RAN3.</w:t>
      </w:r>
    </w:p>
  </w:comment>
  <w:comment w:id="17" w:author="vivo-Chenli" w:date="2024-04-23T16:22:00Z" w:initials="v">
    <w:p w14:paraId="4465C184" w14:textId="32BFFC9B" w:rsidR="00DE322A" w:rsidRPr="00DE322A" w:rsidRDefault="00DE322A">
      <w:pPr>
        <w:pStyle w:val="a9"/>
        <w:rPr>
          <w:rFonts w:eastAsia="宋体"/>
          <w:lang w:eastAsia="zh-CN"/>
        </w:rPr>
      </w:pPr>
      <w:r>
        <w:rPr>
          <w:rStyle w:val="afa"/>
        </w:rPr>
        <w:annotationRef/>
      </w:r>
      <w:r>
        <w:rPr>
          <w:rFonts w:eastAsia="宋体" w:hint="eastAsia"/>
          <w:lang w:eastAsia="zh-CN"/>
        </w:rPr>
        <w:t>I</w:t>
      </w:r>
      <w:r>
        <w:rPr>
          <w:rFonts w:eastAsia="宋体"/>
          <w:lang w:eastAsia="zh-CN"/>
        </w:rPr>
        <w:t xml:space="preserve"> assume the below options are not m</w:t>
      </w:r>
      <w:r w:rsidRPr="00DE322A">
        <w:rPr>
          <w:rFonts w:eastAsia="宋体"/>
          <w:lang w:eastAsia="zh-CN"/>
        </w:rPr>
        <w:t>utual exclusion</w:t>
      </w:r>
      <w:r>
        <w:rPr>
          <w:rFonts w:eastAsia="宋体"/>
          <w:lang w:eastAsia="zh-CN"/>
        </w:rPr>
        <w:t xml:space="preserve">, </w:t>
      </w:r>
      <w:proofErr w:type="gramStart"/>
      <w:r>
        <w:rPr>
          <w:rFonts w:eastAsia="宋体"/>
          <w:lang w:eastAsia="zh-CN"/>
        </w:rPr>
        <w:t>e.g.</w:t>
      </w:r>
      <w:proofErr w:type="gramEnd"/>
      <w:r>
        <w:rPr>
          <w:rFonts w:eastAsia="宋体"/>
          <w:lang w:eastAsia="zh-CN"/>
        </w:rPr>
        <w:t xml:space="preserve"> option 5 is the optimization of option 2, option 2 and option 3 have some overlap. Do we need to notice SA3 that RAN2 will make the final decision considering SA3 inputs on the feasibility and security issue, if any?</w:t>
      </w:r>
    </w:p>
  </w:comment>
  <w:comment w:id="28" w:author="Intel (Sudeep)" w:date="2024-04-22T18:38:00Z" w:initials="SKP">
    <w:p w14:paraId="4A122B72" w14:textId="77777777" w:rsidR="004C14EE" w:rsidRDefault="00644A4E" w:rsidP="004C14EE">
      <w:pPr>
        <w:pStyle w:val="a9"/>
      </w:pPr>
      <w:r>
        <w:rPr>
          <w:rStyle w:val="afa"/>
        </w:rPr>
        <w:annotationRef/>
      </w:r>
      <w:r w:rsidR="004C14EE">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29" w:author="HONOR-Xiaoxuan" w:date="2024-04-24T14:14:00Z" w:initials="t0">
    <w:p w14:paraId="6FC924F6" w14:textId="1AAD3DCB" w:rsidR="00115548" w:rsidRPr="00115548" w:rsidRDefault="00115548">
      <w:pPr>
        <w:pStyle w:val="a9"/>
      </w:pPr>
      <w:r>
        <w:rPr>
          <w:rStyle w:val="afa"/>
        </w:rPr>
        <w:annotationRef/>
      </w:r>
      <w:r>
        <w:t>Share similar view with Intel. Or we could give a high</w:t>
      </w:r>
      <w:r w:rsidR="000B2E97">
        <w:t>-</w:t>
      </w:r>
      <w:r>
        <w:t>level description in front of the details and the question is</w:t>
      </w:r>
      <w:r w:rsidR="000B2E97">
        <w:t xml:space="preserve"> mainly</w:t>
      </w:r>
      <w:r>
        <w:t xml:space="preserve"> about the high</w:t>
      </w:r>
      <w:r w:rsidR="000B2E97">
        <w:t>-</w:t>
      </w:r>
      <w:r>
        <w:t>level question like general directions mentioned in the email.</w:t>
      </w:r>
    </w:p>
  </w:comment>
  <w:comment w:id="30" w:author="Brian Martin" w:date="2024-04-24T11:29:00Z" w:initials="BM">
    <w:p w14:paraId="539AA75D" w14:textId="77777777" w:rsidR="004C14EE" w:rsidRDefault="004C14EE" w:rsidP="004C14EE">
      <w:pPr>
        <w:pStyle w:val="a9"/>
      </w:pPr>
      <w:r>
        <w:rPr>
          <w:rStyle w:val="afa"/>
        </w:rPr>
        <w:annotationRef/>
      </w:r>
      <w:r>
        <w:rPr>
          <w:lang w:val="en-GB"/>
        </w:rPr>
        <w:t xml:space="preserve">We also think there are 2 high level solutions. </w:t>
      </w:r>
    </w:p>
    <w:p w14:paraId="6F138482" w14:textId="77777777" w:rsidR="004C14EE" w:rsidRDefault="004C14EE" w:rsidP="004C14EE">
      <w:pPr>
        <w:pStyle w:val="a9"/>
      </w:pPr>
    </w:p>
    <w:p w14:paraId="5ACF5461" w14:textId="77777777" w:rsidR="004C14EE" w:rsidRDefault="004C14EE" w:rsidP="004C14EE">
      <w:pPr>
        <w:pStyle w:val="a9"/>
      </w:pPr>
      <w:r>
        <w:rPr>
          <w:lang w:val="en-GB"/>
        </w:rPr>
        <w:t>Solution 1) MAC based. We have sub-options A and B)</w:t>
      </w:r>
    </w:p>
    <w:p w14:paraId="5EE4EF78" w14:textId="77777777" w:rsidR="004C14EE" w:rsidRDefault="004C14EE" w:rsidP="004C14EE">
      <w:pPr>
        <w:pStyle w:val="a9"/>
      </w:pPr>
      <w:r>
        <w:rPr>
          <w:lang w:val="en-GB"/>
        </w:rPr>
        <w:t xml:space="preserve">Solution 2) RRC pre-configuration based. We have sub-options 2a, 2b, 3a, 3b. </w:t>
      </w:r>
    </w:p>
    <w:p w14:paraId="0FC3AD75" w14:textId="77777777" w:rsidR="004C14EE" w:rsidRDefault="004C14EE" w:rsidP="004C14EE">
      <w:pPr>
        <w:pStyle w:val="a9"/>
      </w:pPr>
    </w:p>
    <w:p w14:paraId="60E21354" w14:textId="77777777" w:rsidR="004C14EE" w:rsidRDefault="004C14EE" w:rsidP="004C14EE">
      <w:pPr>
        <w:pStyle w:val="a9"/>
      </w:pPr>
      <w:r>
        <w:rPr>
          <w:lang w:val="en-GB"/>
        </w:rPr>
        <w:t>To make the LS clearer we could indicate the 2 high level solutions, with sub-options.</w:t>
      </w:r>
    </w:p>
    <w:p w14:paraId="5C0C75B3" w14:textId="77777777" w:rsidR="004C14EE" w:rsidRDefault="004C14EE" w:rsidP="004C14EE">
      <w:pPr>
        <w:pStyle w:val="a9"/>
      </w:pPr>
    </w:p>
    <w:p w14:paraId="650C3B5A" w14:textId="77777777" w:rsidR="004C14EE" w:rsidRDefault="004C14EE" w:rsidP="004C14EE">
      <w:pPr>
        <w:pStyle w:val="a9"/>
      </w:pPr>
      <w:r>
        <w:rPr>
          <w:lang w:val="en-GB"/>
        </w:rPr>
        <w:t>The only outlier is the current solution 4. This is also RRC based, however this solution does not allow subsequent LTM without RRC reconfiguration. However, if none of the other solutions are OK then this could be considered. Note the WID objective:</w:t>
      </w:r>
    </w:p>
    <w:p w14:paraId="214DD80B" w14:textId="77777777" w:rsidR="004C14EE" w:rsidRDefault="004C14EE" w:rsidP="004C14EE">
      <w:pPr>
        <w:pStyle w:val="a9"/>
        <w:numPr>
          <w:ilvl w:val="1"/>
          <w:numId w:val="29"/>
        </w:numPr>
      </w:pPr>
      <w:r>
        <w:rPr>
          <w:lang w:val="en-GB"/>
        </w:rPr>
        <w:t>Specify support for subsequent LTM mobility procedures aiming to avoid RRC configuration between cell switches as per Rel-18 LTM</w:t>
      </w:r>
    </w:p>
    <w:p w14:paraId="47BA0B0C" w14:textId="77777777" w:rsidR="004C14EE" w:rsidRDefault="004C14EE" w:rsidP="004C14EE">
      <w:pPr>
        <w:pStyle w:val="a9"/>
        <w:numPr>
          <w:ilvl w:val="2"/>
          <w:numId w:val="29"/>
        </w:numPr>
      </w:pPr>
      <w:r>
        <w:rPr>
          <w:lang w:val="en-GB"/>
        </w:rPr>
        <w:t xml:space="preserve">Coordination with SA3 needed with respect to security key handling </w:t>
      </w:r>
    </w:p>
  </w:comment>
  <w:comment w:id="31" w:author="Xiaomi" w:date="2024-04-25T10:34:00Z" w:initials="X">
    <w:p w14:paraId="6BA773BE" w14:textId="0C8AFC49" w:rsidR="00E50368" w:rsidRDefault="00E50368">
      <w:pPr>
        <w:pStyle w:val="a9"/>
      </w:pPr>
      <w:r>
        <w:rPr>
          <w:rStyle w:val="afa"/>
        </w:rPr>
        <w:annotationRef/>
      </w:r>
      <w:r w:rsidRPr="00E50368">
        <w:t>Share the same view with above. We also prefer to use the high-level description.</w:t>
      </w:r>
    </w:p>
  </w:comment>
  <w:comment w:id="34" w:author="Apple - Naveen Palle" w:date="2024-04-22T23:14:00Z" w:initials="NP">
    <w:p w14:paraId="33E66C79" w14:textId="5AE1F56F" w:rsidR="00F52EF2" w:rsidRDefault="00F52EF2" w:rsidP="00F52EF2">
      <w:r>
        <w:rPr>
          <w:rStyle w:val="afa"/>
        </w:rPr>
        <w:annotationRef/>
      </w:r>
      <w:r>
        <w:rPr>
          <w:color w:val="000000"/>
        </w:rPr>
        <w:t>Some companies feel that RAN2 can decide which MAC CE has the info, and that the key information is whether SA3 is ok with MAC CE based delivery.</w:t>
      </w:r>
    </w:p>
  </w:comment>
  <w:comment w:id="35" w:author="HONOR-Xiaoxuan" w:date="2024-04-24T14:16:00Z" w:initials="t0">
    <w:p w14:paraId="429316E5" w14:textId="4BBA618A" w:rsidR="00115548" w:rsidRPr="00115548" w:rsidRDefault="00115548">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are generally ok not to limit it to the MAC CE carrying LTM command. But we are not sure </w:t>
      </w:r>
      <w:proofErr w:type="gramStart"/>
      <w:r>
        <w:rPr>
          <w:rFonts w:eastAsia="宋体"/>
          <w:lang w:eastAsia="zh-CN"/>
        </w:rPr>
        <w:t>what</w:t>
      </w:r>
      <w:proofErr w:type="gramEnd"/>
      <w:r>
        <w:rPr>
          <w:rFonts w:eastAsia="宋体"/>
          <w:lang w:eastAsia="zh-CN"/>
        </w:rPr>
        <w:t xml:space="preserve"> we have on the table, like a new </w:t>
      </w:r>
      <w:r w:rsidR="006351B4">
        <w:rPr>
          <w:rFonts w:eastAsia="宋体"/>
          <w:lang w:eastAsia="zh-CN"/>
        </w:rPr>
        <w:t xml:space="preserve">dedicated </w:t>
      </w:r>
      <w:r>
        <w:rPr>
          <w:rFonts w:eastAsia="宋体"/>
          <w:lang w:eastAsia="zh-CN"/>
        </w:rPr>
        <w:t>MAC CE?</w:t>
      </w:r>
      <w:r w:rsidR="006351B4">
        <w:rPr>
          <w:rFonts w:eastAsia="宋体"/>
          <w:lang w:eastAsia="zh-CN"/>
        </w:rPr>
        <w:t xml:space="preserve"> If so, we could list the two options</w:t>
      </w:r>
      <w:r w:rsidR="00153552">
        <w:rPr>
          <w:rFonts w:eastAsia="宋体"/>
          <w:lang w:eastAsia="zh-CN"/>
        </w:rPr>
        <w:t xml:space="preserve"> here </w:t>
      </w:r>
      <w:r w:rsidR="00153552">
        <w:rPr>
          <w:rFonts w:eastAsia="宋体" w:hint="eastAsia"/>
          <w:lang w:eastAsia="zh-CN"/>
        </w:rPr>
        <w:t>for</w:t>
      </w:r>
      <w:r w:rsidR="00153552">
        <w:rPr>
          <w:rFonts w:eastAsia="宋体"/>
          <w:lang w:eastAsia="zh-CN"/>
        </w:rPr>
        <w:t xml:space="preserve"> </w:t>
      </w:r>
      <w:r w:rsidR="00153552">
        <w:rPr>
          <w:rFonts w:eastAsia="宋体" w:hint="eastAsia"/>
          <w:lang w:eastAsia="zh-CN"/>
        </w:rPr>
        <w:t>clarification</w:t>
      </w:r>
      <w:r w:rsidR="006351B4">
        <w:rPr>
          <w:rFonts w:eastAsia="宋体"/>
          <w:lang w:eastAsia="zh-CN"/>
        </w:rPr>
        <w:t>.</w:t>
      </w:r>
      <w:r>
        <w:rPr>
          <w:rFonts w:eastAsia="宋体"/>
          <w:lang w:eastAsia="zh-CN"/>
        </w:rPr>
        <w:t xml:space="preserve"> </w:t>
      </w:r>
    </w:p>
  </w:comment>
  <w:comment w:id="36" w:author="Xiaomi" w:date="2024-04-25T10:34:00Z" w:initials="X">
    <w:p w14:paraId="44ADDB7F" w14:textId="77777777" w:rsidR="00E50368" w:rsidRDefault="00E50368" w:rsidP="00E50368">
      <w:pPr>
        <w:pStyle w:val="a9"/>
      </w:pPr>
      <w:r>
        <w:rPr>
          <w:rStyle w:val="afa"/>
        </w:rPr>
        <w:annotationRef/>
      </w:r>
      <w:r>
        <w:t>Ok not to limit it now. But suggest to add the text to explain the MAC CE can be LTM Cell Switch Command MAC CE, as an example.</w:t>
      </w:r>
    </w:p>
    <w:p w14:paraId="5CCA7372" w14:textId="77777777" w:rsidR="00E50368" w:rsidRDefault="00E50368" w:rsidP="00E50368">
      <w:pPr>
        <w:pStyle w:val="a9"/>
      </w:pPr>
    </w:p>
    <w:p w14:paraId="05D3F1FF" w14:textId="5DBBD439" w:rsidR="00E50368" w:rsidRDefault="00E50368" w:rsidP="00E50368">
      <w:pPr>
        <w:pStyle w:val="a9"/>
      </w:pPr>
      <w:r>
        <w:rPr>
          <w:rFonts w:hint="eastAsia"/>
        </w:rPr>
        <w:t>“</w:t>
      </w:r>
      <w:r>
        <w:t>Use new information in MAC CE</w:t>
      </w:r>
      <w:r w:rsidRPr="00E50368">
        <w:rPr>
          <w:color w:val="FF0000"/>
        </w:rPr>
        <w:t xml:space="preserve"> (e.g., LTM Cell Switch Command MAC CE)</w:t>
      </w:r>
      <w:r>
        <w:t xml:space="preserve"> to deliver the security info.”</w:t>
      </w:r>
    </w:p>
  </w:comment>
  <w:comment w:id="39" w:author="Nokia" w:date="2024-04-21T13:10:00Z" w:initials="Nokia-SS">
    <w:p w14:paraId="4EE4F705" w14:textId="20B3EF56" w:rsidR="00A27959" w:rsidRDefault="00A27959" w:rsidP="001077EE">
      <w:pPr>
        <w:pStyle w:val="a9"/>
      </w:pPr>
      <w:r>
        <w:rPr>
          <w:rStyle w:val="afa"/>
        </w:rPr>
        <w:annotationRef/>
      </w:r>
      <w:r>
        <w:t xml:space="preserve"> (</w:t>
      </w:r>
      <w:proofErr w:type="gramStart"/>
      <w:r>
        <w:t>not</w:t>
      </w:r>
      <w:proofErr w:type="gramEnd"/>
      <w:r>
        <w:t xml:space="preserve"> integrity protected or ciphered). Or can say sent in clear text.</w:t>
      </w:r>
    </w:p>
  </w:comment>
  <w:comment w:id="40" w:author="Lenovo (Prateek)" w:date="2024-04-21T19:14:00Z" w:initials="Len_PB">
    <w:p w14:paraId="04F0F40B" w14:textId="77777777" w:rsidR="00A27959" w:rsidRDefault="00A27959" w:rsidP="00A27959">
      <w:pPr>
        <w:pStyle w:val="a9"/>
      </w:pPr>
      <w:r>
        <w:rPr>
          <w:rStyle w:val="afa"/>
        </w:rPr>
        <w:annotationRef/>
      </w:r>
      <w:r>
        <w:t>We can say in the bracket (neither integrity protected nor ciphered).</w:t>
      </w:r>
    </w:p>
  </w:comment>
  <w:comment w:id="47" w:author="Lenovo (Prateek)" w:date="2024-04-21T19:38:00Z" w:initials="Len_PB">
    <w:p w14:paraId="6A4773F0" w14:textId="059B95E0" w:rsidR="00A27959" w:rsidRDefault="00A27959">
      <w:pPr>
        <w:pStyle w:val="a9"/>
      </w:pPr>
      <w:r>
        <w:rPr>
          <w:rStyle w:val="afa"/>
        </w:rPr>
        <w:annotationRef/>
      </w:r>
      <w:r>
        <w:t>This option has perhaps the following problems:</w:t>
      </w:r>
    </w:p>
    <w:p w14:paraId="5237BF4A" w14:textId="77777777" w:rsidR="00A27959" w:rsidRDefault="00A27959">
      <w:pPr>
        <w:pStyle w:val="a9"/>
      </w:pPr>
      <w:r>
        <w:t>A) Will it still be possible to perform HKD (</w:t>
      </w:r>
      <w:proofErr w:type="spellStart"/>
      <w:r>
        <w:t>Horiz</w:t>
      </w:r>
      <w:proofErr w:type="spellEnd"/>
      <w:r>
        <w:t>.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a9"/>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48" w:author="Intel (Sudeep)" w:date="2024-04-22T18:35:00Z" w:initials="SKP">
    <w:p w14:paraId="001B66E5" w14:textId="77777777" w:rsidR="00D700D5" w:rsidRDefault="00D700D5" w:rsidP="00D700D5">
      <w:pPr>
        <w:pStyle w:val="a9"/>
      </w:pPr>
      <w:r>
        <w:rPr>
          <w:rStyle w:val="afa"/>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proofErr w:type="spellStart"/>
      <w:r>
        <w:rPr>
          <w:lang w:val="en-GB"/>
        </w:rPr>
        <w:t>suboption</w:t>
      </w:r>
      <w:proofErr w:type="spellEnd"/>
      <w:r>
        <w:rPr>
          <w:lang w:val="en-GB"/>
        </w:rPr>
        <w:t xml:space="preserve"> here.</w:t>
      </w:r>
    </w:p>
  </w:comment>
  <w:comment w:id="49" w:author="OPPO (Xue)" w:date="2024-04-23T11:18:00Z" w:initials="O">
    <w:p w14:paraId="758E8154" w14:textId="55120923" w:rsidR="00D5757D" w:rsidRPr="00D5757D" w:rsidRDefault="00D5757D">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宋体"/>
          <w:lang w:eastAsia="zh-CN"/>
        </w:rPr>
        <w:t>would</w:t>
      </w:r>
      <w:r>
        <w:rPr>
          <w:rFonts w:eastAsia="宋体"/>
          <w:lang w:eastAsia="zh-CN"/>
        </w:rPr>
        <w:t xml:space="preserve"> be better to add more </w:t>
      </w:r>
      <w:r w:rsidR="001F6A94">
        <w:rPr>
          <w:rFonts w:eastAsia="宋体"/>
          <w:lang w:eastAsia="zh-CN"/>
        </w:rPr>
        <w:t>description</w:t>
      </w:r>
      <w:r>
        <w:rPr>
          <w:rFonts w:eastAsia="宋体"/>
          <w:lang w:eastAsia="zh-CN"/>
        </w:rPr>
        <w:t xml:space="preserve"> for this.</w:t>
      </w:r>
    </w:p>
  </w:comment>
  <w:comment w:id="50" w:author="Apple - Naveen Palle" w:date="2024-04-22T23:33:00Z" w:initials="NP">
    <w:p w14:paraId="72A589C5" w14:textId="77777777" w:rsidR="00C77B8F" w:rsidRDefault="00C77B8F" w:rsidP="00C77B8F">
      <w:r>
        <w:rPr>
          <w:rStyle w:val="afa"/>
        </w:rPr>
        <w:annotationRef/>
      </w:r>
      <w:r>
        <w:rPr>
          <w:color w:val="000000"/>
        </w:rPr>
        <w:t xml:space="preserve">Made it </w:t>
      </w:r>
      <w:proofErr w:type="spellStart"/>
      <w:r>
        <w:rPr>
          <w:color w:val="000000"/>
        </w:rPr>
        <w:t>seperate</w:t>
      </w:r>
      <w:proofErr w:type="spellEnd"/>
    </w:p>
  </w:comment>
  <w:comment w:id="51" w:author="Intel (Sudeep)" w:date="2024-04-23T08:53:00Z" w:initials="SKP">
    <w:p w14:paraId="19ED0A70" w14:textId="77777777" w:rsidR="00FA745C" w:rsidRDefault="00FA745C" w:rsidP="00FA745C">
      <w:pPr>
        <w:pStyle w:val="a9"/>
      </w:pPr>
      <w:r>
        <w:rPr>
          <w:rStyle w:val="afa"/>
        </w:rPr>
        <w:annotationRef/>
      </w:r>
      <w:r>
        <w:rPr>
          <w:lang w:val="en-GB"/>
        </w:rPr>
        <w:t>The new option 5 is not complete on its own without some parts of option 2.  I updated it to make it complete.</w:t>
      </w:r>
    </w:p>
    <w:p w14:paraId="557BF4A9" w14:textId="77777777" w:rsidR="00FA745C" w:rsidRDefault="00FA745C" w:rsidP="00FA745C">
      <w:pPr>
        <w:pStyle w:val="a9"/>
      </w:pPr>
      <w:r>
        <w:rPr>
          <w:lang w:val="en-GB"/>
        </w:rPr>
        <w:t xml:space="preserve">Since this is very similar to option 2, it would be better if this can be re-ordered to make this option 3 </w:t>
      </w:r>
    </w:p>
  </w:comment>
  <w:comment w:id="52" w:author="OPPO (Xue)" w:date="2024-04-23T09:42:00Z" w:initials="O">
    <w:p w14:paraId="29E1888E" w14:textId="28596FCB" w:rsidR="00413977" w:rsidRDefault="00413977">
      <w:pPr>
        <w:pStyle w:val="a9"/>
        <w:rPr>
          <w:rFonts w:eastAsia="宋体"/>
          <w:lang w:eastAsia="zh-CN"/>
        </w:rPr>
      </w:pPr>
      <w:r>
        <w:rPr>
          <w:rStyle w:val="afa"/>
        </w:rPr>
        <w:annotationRef/>
      </w:r>
      <w:r w:rsidR="000E3A73">
        <w:rPr>
          <w:rFonts w:eastAsia="宋体"/>
          <w:lang w:eastAsia="zh-CN"/>
        </w:rPr>
        <w:t xml:space="preserve">With current wording, </w:t>
      </w:r>
      <w:r w:rsidR="002A7F9C">
        <w:rPr>
          <w:rFonts w:eastAsia="宋体"/>
          <w:lang w:eastAsia="zh-CN"/>
        </w:rPr>
        <w:t>i</w:t>
      </w:r>
      <w:r w:rsidR="000E3A73">
        <w:rPr>
          <w:rFonts w:eastAsia="宋体"/>
          <w:lang w:eastAsia="zh-CN"/>
        </w:rPr>
        <w:t xml:space="preserve">t is unclear whether the source </w:t>
      </w:r>
      <w:proofErr w:type="spellStart"/>
      <w:r w:rsidR="000E3A73">
        <w:rPr>
          <w:rFonts w:eastAsia="宋体"/>
          <w:lang w:eastAsia="zh-CN"/>
        </w:rPr>
        <w:t>gNB</w:t>
      </w:r>
      <w:proofErr w:type="spellEnd"/>
      <w:r w:rsidR="000E3A73">
        <w:rPr>
          <w:rFonts w:eastAsia="宋体"/>
          <w:lang w:eastAsia="zh-CN"/>
        </w:rPr>
        <w:t xml:space="preserve"> is expected to </w:t>
      </w:r>
      <w:r w:rsidR="002A7F9C">
        <w:rPr>
          <w:rFonts w:eastAsia="宋体"/>
          <w:lang w:eastAsia="zh-CN"/>
        </w:rPr>
        <w:t>generate</w:t>
      </w:r>
      <w:r w:rsidR="000E3A73">
        <w:rPr>
          <w:rFonts w:eastAsia="宋体"/>
          <w:lang w:eastAsia="zh-CN"/>
        </w:rPr>
        <w:t xml:space="preserve"> the NCC/NCC list for each CU or the source </w:t>
      </w:r>
      <w:proofErr w:type="spellStart"/>
      <w:r w:rsidR="000E3A73">
        <w:rPr>
          <w:rFonts w:eastAsia="宋体"/>
          <w:lang w:eastAsia="zh-CN"/>
        </w:rPr>
        <w:t>gNB</w:t>
      </w:r>
      <w:proofErr w:type="spellEnd"/>
      <w:r w:rsidR="000E3A73">
        <w:rPr>
          <w:rFonts w:eastAsia="宋体"/>
          <w:lang w:eastAsia="zh-CN"/>
        </w:rPr>
        <w:t xml:space="preserve"> is only responsibility to deliver the NCC/NCC list generated by CN. </w:t>
      </w:r>
      <w:r w:rsidR="002A7F9C">
        <w:rPr>
          <w:rFonts w:eastAsia="宋体"/>
          <w:lang w:eastAsia="zh-CN"/>
        </w:rPr>
        <w:t xml:space="preserve">In our understanding, the </w:t>
      </w:r>
      <w:proofErr w:type="spellStart"/>
      <w:r w:rsidR="002A7F9C">
        <w:rPr>
          <w:rFonts w:eastAsia="宋体"/>
          <w:lang w:eastAsia="zh-CN"/>
        </w:rPr>
        <w:t>gNB</w:t>
      </w:r>
      <w:proofErr w:type="spellEnd"/>
      <w:r w:rsidR="002A7F9C">
        <w:rPr>
          <w:rFonts w:eastAsia="宋体"/>
          <w:lang w:eastAsia="zh-CN"/>
        </w:rPr>
        <w:t xml:space="preserve"> is not capable to generate the security info for vertical key derivation since it is not aware of the KAMF. Therefore, </w:t>
      </w:r>
      <w:r w:rsidR="002A7F9C">
        <w:rPr>
          <w:rFonts w:eastAsia="宋体" w:hint="eastAsia"/>
          <w:lang w:eastAsia="zh-CN"/>
        </w:rPr>
        <w:t>t</w:t>
      </w:r>
      <w:r w:rsidR="002A7F9C">
        <w:rPr>
          <w:rFonts w:eastAsia="宋体"/>
          <w:lang w:eastAsia="zh-CN"/>
        </w:rPr>
        <w:t xml:space="preserve">he NCC/NCC list per CU may be also preconfigured by CN as in Option3B. </w:t>
      </w:r>
    </w:p>
    <w:p w14:paraId="206B6B4F" w14:textId="3C1730F9" w:rsidR="002A7F9C" w:rsidRDefault="00926DA7">
      <w:pPr>
        <w:pStyle w:val="a9"/>
        <w:rPr>
          <w:rFonts w:eastAsia="宋体"/>
          <w:lang w:eastAsia="zh-CN"/>
        </w:rPr>
      </w:pPr>
      <w:r>
        <w:rPr>
          <w:rFonts w:eastAsia="宋体"/>
          <w:lang w:eastAsia="zh-CN"/>
        </w:rPr>
        <w:t xml:space="preserve">Option2 can be considered as the subset of Option3 and </w:t>
      </w:r>
      <w:r w:rsidR="00B9753B">
        <w:rPr>
          <w:rFonts w:eastAsia="宋体"/>
          <w:lang w:eastAsia="zh-CN"/>
        </w:rPr>
        <w:t>it</w:t>
      </w:r>
      <w:r w:rsidR="002A7F9C">
        <w:rPr>
          <w:rFonts w:eastAsia="宋体"/>
          <w:lang w:eastAsia="zh-CN"/>
        </w:rPr>
        <w:t xml:space="preserve"> is suggested to combine Option2 and Option3 as follows:</w:t>
      </w:r>
    </w:p>
    <w:p w14:paraId="60BE98B9" w14:textId="77777777" w:rsidR="00B9753B" w:rsidRDefault="00B9753B">
      <w:pPr>
        <w:pStyle w:val="a9"/>
        <w:rPr>
          <w:rFonts w:eastAsia="宋体"/>
          <w:lang w:eastAsia="zh-CN"/>
        </w:rPr>
      </w:pPr>
    </w:p>
    <w:p w14:paraId="7AC1B014" w14:textId="65DB5F73" w:rsidR="002A7F9C" w:rsidRPr="002A7F9C" w:rsidRDefault="002A7F9C" w:rsidP="002A7F9C">
      <w:pPr>
        <w:pStyle w:val="a9"/>
        <w:rPr>
          <w:rFonts w:eastAsia="宋体"/>
          <w:lang w:eastAsia="zh-CN"/>
        </w:rPr>
      </w:pPr>
      <w:proofErr w:type="spellStart"/>
      <w:r>
        <w:rPr>
          <w:rFonts w:eastAsia="宋体"/>
          <w:lang w:eastAsia="zh-CN"/>
        </w:rPr>
        <w:t>OptionX</w:t>
      </w:r>
      <w:proofErr w:type="spellEnd"/>
      <w:r>
        <w:rPr>
          <w:rFonts w:eastAsia="宋体"/>
          <w:lang w:eastAsia="zh-CN"/>
        </w:rPr>
        <w:t xml:space="preserve">: </w:t>
      </w:r>
      <w:r w:rsidRPr="002A7F9C">
        <w:rPr>
          <w:rFonts w:eastAsia="宋体"/>
          <w:lang w:eastAsia="zh-CN"/>
        </w:rPr>
        <w:t xml:space="preserve">The participating </w:t>
      </w:r>
      <w:proofErr w:type="spellStart"/>
      <w:r w:rsidRPr="002A7F9C">
        <w:rPr>
          <w:rFonts w:eastAsia="宋体"/>
          <w:lang w:eastAsia="zh-CN"/>
        </w:rPr>
        <w:t>gNBs</w:t>
      </w:r>
      <w:proofErr w:type="spellEnd"/>
      <w:r w:rsidRPr="002A7F9C">
        <w:rPr>
          <w:rFonts w:eastAsia="宋体"/>
          <w:lang w:eastAsia="zh-CN"/>
        </w:rPr>
        <w:t xml:space="preserve"> are expected to be updated with new K-</w:t>
      </w:r>
      <w:proofErr w:type="spellStart"/>
      <w:r w:rsidRPr="002A7F9C">
        <w:rPr>
          <w:rFonts w:eastAsia="宋体"/>
          <w:lang w:eastAsia="zh-CN"/>
        </w:rPr>
        <w:t>gNB</w:t>
      </w:r>
      <w:proofErr w:type="spellEnd"/>
      <w:r w:rsidRPr="002A7F9C">
        <w:rPr>
          <w:rFonts w:eastAsia="宋体"/>
          <w:lang w:eastAsia="zh-CN"/>
        </w:rPr>
        <w:t xml:space="preserve">*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sidR="00D5757D">
        <w:rPr>
          <w:rFonts w:eastAsia="宋体"/>
          <w:lang w:eastAsia="zh-CN"/>
        </w:rPr>
        <w:t>.</w:t>
      </w:r>
      <w:r w:rsidRPr="002A7F9C">
        <w:rPr>
          <w:rFonts w:eastAsia="宋体"/>
          <w:lang w:eastAsia="zh-CN"/>
        </w:rPr>
        <w:t>g., increase by 1) after subsequent inter-CU LTM execution.</w:t>
      </w:r>
    </w:p>
    <w:p w14:paraId="558BDF3F" w14:textId="65ED22F6" w:rsid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 xml:space="preserve">B:  UE is preconfigured with a NCC value </w:t>
      </w:r>
      <w:proofErr w:type="gramStart"/>
      <w:r w:rsidRPr="002A7F9C">
        <w:rPr>
          <w:rFonts w:eastAsia="宋体"/>
          <w:lang w:eastAsia="zh-CN"/>
        </w:rPr>
        <w:t>list</w:t>
      </w:r>
      <w:r w:rsidR="00926DA7">
        <w:rPr>
          <w:rFonts w:eastAsia="宋体"/>
          <w:lang w:eastAsia="zh-CN"/>
        </w:rPr>
        <w:t xml:space="preserve"> </w:t>
      </w:r>
      <w:r w:rsidRPr="002A7F9C">
        <w:rPr>
          <w:rFonts w:eastAsia="宋体"/>
          <w:lang w:eastAsia="zh-CN"/>
        </w:rPr>
        <w:t xml:space="preserve"> and</w:t>
      </w:r>
      <w:proofErr w:type="gramEnd"/>
      <w:r w:rsidRPr="002A7F9C">
        <w:rPr>
          <w:rFonts w:eastAsia="宋体"/>
          <w:lang w:eastAsia="zh-CN"/>
        </w:rPr>
        <w:t xml:space="preserve"> UE chooses the first unused NCC as the next NCC value</w:t>
      </w:r>
      <w:r>
        <w:rPr>
          <w:rFonts w:eastAsia="宋体"/>
          <w:lang w:eastAsia="zh-CN"/>
        </w:rPr>
        <w:t>.</w:t>
      </w:r>
    </w:p>
    <w:p w14:paraId="20F3D0F3" w14:textId="06E6C0FB" w:rsidR="00926DA7" w:rsidRPr="00413977" w:rsidRDefault="00926DA7" w:rsidP="002A7F9C">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sidR="00D5757D">
        <w:rPr>
          <w:rFonts w:eastAsia="宋体"/>
          <w:lang w:eastAsia="zh-CN"/>
        </w:rPr>
        <w:t xml:space="preserve">with </w:t>
      </w:r>
      <w:proofErr w:type="gramStart"/>
      <w:r w:rsidR="00D5757D">
        <w:rPr>
          <w:rFonts w:eastAsia="宋体"/>
          <w:lang w:eastAsia="zh-CN"/>
        </w:rPr>
        <w:t xml:space="preserve">a </w:t>
      </w:r>
      <w:r>
        <w:rPr>
          <w:rFonts w:eastAsia="宋体"/>
          <w:lang w:eastAsia="zh-CN"/>
        </w:rPr>
        <w:t xml:space="preserve"> NCC</w:t>
      </w:r>
      <w:proofErr w:type="gramEnd"/>
      <w:r>
        <w:rPr>
          <w:rFonts w:eastAsia="宋体"/>
          <w:lang w:eastAsia="zh-CN"/>
        </w:rPr>
        <w:t xml:space="preserve"> list per CU</w:t>
      </w:r>
      <w:r w:rsidRPr="002A7F9C">
        <w:rPr>
          <w:rFonts w:eastAsia="宋体"/>
          <w:lang w:eastAsia="zh-CN"/>
        </w:rPr>
        <w:t xml:space="preserve"> and UE chooses the first unused NCC as the next NCC value</w:t>
      </w:r>
      <w:r>
        <w:rPr>
          <w:rFonts w:eastAsia="宋体"/>
          <w:lang w:eastAsia="zh-CN"/>
        </w:rPr>
        <w:t>.</w:t>
      </w:r>
    </w:p>
  </w:comment>
  <w:comment w:id="53" w:author="Apple - Naveen Palle" w:date="2024-04-22T23:36:00Z" w:initials="NP">
    <w:p w14:paraId="7B589E9C" w14:textId="77777777" w:rsidR="00C77B8F" w:rsidRDefault="00C77B8F" w:rsidP="00C77B8F">
      <w:r>
        <w:rPr>
          <w:rStyle w:val="afa"/>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driver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54" w:author="vivo-Chenli" w:date="2024-04-23T16:10:00Z" w:initials="v">
    <w:p w14:paraId="5BD7FC09" w14:textId="444F7293" w:rsidR="00FC40E6" w:rsidRDefault="00FC40E6">
      <w:pPr>
        <w:pStyle w:val="a9"/>
      </w:pPr>
      <w:r>
        <w:rPr>
          <w:rStyle w:val="afa"/>
        </w:rPr>
        <w:annotationRef/>
      </w:r>
      <w:r>
        <w:rPr>
          <w:rStyle w:val="afa"/>
          <w:rFonts w:eastAsia="宋体"/>
          <w:lang w:eastAsia="zh-CN"/>
        </w:rPr>
        <w:t>I</w:t>
      </w:r>
      <w:r>
        <w:rPr>
          <w:rStyle w:val="afa"/>
          <w:rFonts w:eastAsia="宋体" w:hint="eastAsia"/>
          <w:lang w:eastAsia="zh-CN"/>
        </w:rPr>
        <w:t>f the intention of option 2</w:t>
      </w:r>
      <w:r>
        <w:rPr>
          <w:rFonts w:eastAsia="宋体" w:hint="eastAsia"/>
          <w:lang w:eastAsia="zh-CN"/>
        </w:rPr>
        <w:t xml:space="preserve"> is the </w:t>
      </w:r>
      <w:proofErr w:type="spellStart"/>
      <w:r>
        <w:rPr>
          <w:rFonts w:eastAsia="宋体" w:hint="eastAsia"/>
          <w:lang w:eastAsia="zh-CN"/>
        </w:rPr>
        <w:t>gNB</w:t>
      </w:r>
      <w:proofErr w:type="spellEnd"/>
      <w:r>
        <w:rPr>
          <w:rFonts w:eastAsia="宋体" w:hint="eastAsia"/>
          <w:lang w:eastAsia="zh-CN"/>
        </w:rPr>
        <w:t xml:space="preserve"> will </w:t>
      </w:r>
      <w:r>
        <w:rPr>
          <w:rFonts w:eastAsia="宋体"/>
          <w:lang w:eastAsia="zh-CN"/>
        </w:rPr>
        <w:t>provide</w:t>
      </w:r>
      <w:r>
        <w:rPr>
          <w:rFonts w:eastAsia="宋体" w:hint="eastAsia"/>
          <w:lang w:eastAsia="zh-CN"/>
        </w:rPr>
        <w:t xml:space="preserve"> or generate the list, we think there should be another subset of option 3 similar as the </w:t>
      </w:r>
      <w:r>
        <w:rPr>
          <w:rFonts w:eastAsia="宋体"/>
          <w:lang w:eastAsia="zh-CN"/>
        </w:rPr>
        <w:t>Option</w:t>
      </w:r>
      <w:r>
        <w:rPr>
          <w:rFonts w:eastAsia="宋体" w:hint="eastAsia"/>
          <w:lang w:eastAsia="zh-CN"/>
        </w:rPr>
        <w:t xml:space="preserve"> XC provided by OPPO, </w:t>
      </w:r>
      <w:proofErr w:type="gramStart"/>
      <w:r>
        <w:rPr>
          <w:rFonts w:eastAsia="宋体" w:hint="eastAsia"/>
          <w:lang w:eastAsia="zh-CN"/>
        </w:rPr>
        <w:t>i.e.</w:t>
      </w:r>
      <w:proofErr w:type="gramEnd"/>
      <w:r>
        <w:rPr>
          <w:rFonts w:eastAsia="宋体" w:hint="eastAsia"/>
          <w:lang w:eastAsia="zh-CN"/>
        </w:rPr>
        <w:t xml:space="preserve"> CN preconfigured a list of NCC per CU for UE.</w:t>
      </w:r>
    </w:p>
  </w:comment>
  <w:comment w:id="55" w:author="HONOR-Xiaoxuan" w:date="2024-04-24T15:02:00Z" w:initials="t0">
    <w:p w14:paraId="269882BD" w14:textId="7F4D6F2D" w:rsidR="006351B4" w:rsidRDefault="006351B4">
      <w:pPr>
        <w:pStyle w:val="a9"/>
      </w:pPr>
      <w:r>
        <w:rPr>
          <w:rStyle w:val="afa"/>
        </w:rPr>
        <w:annotationRef/>
      </w:r>
      <w:r>
        <w:rPr>
          <w:rFonts w:ascii="宋体" w:eastAsia="宋体" w:hAnsi="宋体" w:hint="eastAsia"/>
          <w:lang w:eastAsia="zh-CN"/>
        </w:rPr>
        <w:t>To</w:t>
      </w:r>
      <w:r>
        <w:t xml:space="preserve"> align with the </w:t>
      </w:r>
      <w:r w:rsidRPr="006351B4">
        <w:t>granulari</w:t>
      </w:r>
      <w:r>
        <w:t>ties with other options, we prefer not to limit it to “per CU”</w:t>
      </w:r>
      <w:r w:rsidR="00153552">
        <w:t xml:space="preserve"> here</w:t>
      </w:r>
      <w:r>
        <w:t>.</w:t>
      </w:r>
    </w:p>
  </w:comment>
  <w:comment w:id="56" w:author="Apple - Naveen Palle" w:date="2024-04-24T05:09:00Z" w:initials="NP">
    <w:p w14:paraId="32C512A4" w14:textId="77777777" w:rsidR="007325D3" w:rsidRDefault="007325D3" w:rsidP="007325D3">
      <w:r>
        <w:rPr>
          <w:rStyle w:val="afa"/>
        </w:rPr>
        <w:annotationRef/>
      </w:r>
      <w:r>
        <w:rPr>
          <w:color w:val="000000"/>
        </w:rPr>
        <w:t xml:space="preserve">Sorry, could you pls suggest alternative re-wording? The key diff between Op2 and Op3 is that in Op2, you get a list (or </w:t>
      </w:r>
      <w:proofErr w:type="spellStart"/>
      <w:r>
        <w:rPr>
          <w:color w:val="000000"/>
        </w:rPr>
        <w:t>alteast</w:t>
      </w:r>
      <w:proofErr w:type="spellEnd"/>
      <w:r>
        <w:rPr>
          <w:color w:val="000000"/>
        </w:rPr>
        <w:t xml:space="preserve"> 1 NCC) per CU. In Op3, it can be a list per CU or just a list that UE goes 1 after the other.</w:t>
      </w:r>
    </w:p>
  </w:comment>
  <w:comment w:id="76" w:author="Dhivagar B" w:date="2024-04-24T16:33:00Z" w:initials="DB">
    <w:p w14:paraId="025FBD18" w14:textId="12FDFCAA" w:rsidR="00E17978" w:rsidRDefault="00044579" w:rsidP="00E17978">
      <w:pPr>
        <w:pStyle w:val="a9"/>
      </w:pPr>
      <w:r>
        <w:rPr>
          <w:rStyle w:val="afa"/>
        </w:rPr>
        <w:annotationRef/>
      </w:r>
      <w:proofErr w:type="spellStart"/>
      <w:r w:rsidR="00E17978">
        <w:rPr>
          <w:lang w:val="en-IN"/>
        </w:rPr>
        <w:t>CEWiT</w:t>
      </w:r>
      <w:proofErr w:type="spellEnd"/>
      <w:r w:rsidR="00E17978">
        <w:rPr>
          <w:lang w:val="en-IN"/>
        </w:rPr>
        <w:t xml:space="preserve"> thinks it is good to mention that this would mean UE must know about CU identity and cannot remain oblivious to this during an LTM handover</w:t>
      </w:r>
    </w:p>
  </w:comment>
  <w:comment w:id="77" w:author="Apple - Naveen Palle" w:date="2024-04-24T05:13:00Z" w:initials="NP">
    <w:p w14:paraId="72602FCB" w14:textId="77777777" w:rsidR="00EA2C43" w:rsidRDefault="00EA2C43" w:rsidP="00EA2C43">
      <w:r>
        <w:rPr>
          <w:rStyle w:val="afa"/>
        </w:rPr>
        <w:annotationRef/>
      </w:r>
      <w:r>
        <w:rPr>
          <w:color w:val="000000"/>
        </w:rPr>
        <w:t xml:space="preserve">I intentionally left this a big vague, as how this works would go into solution space (which we are trying to avoid in this LS). If we can confirm that SA3 is ok with this approach, then RAN2 (and RAN3) and discuss how UE and </w:t>
      </w:r>
      <w:proofErr w:type="spellStart"/>
      <w:r>
        <w:rPr>
          <w:color w:val="000000"/>
        </w:rPr>
        <w:t>gNBs</w:t>
      </w:r>
      <w:proofErr w:type="spellEnd"/>
      <w:r>
        <w:rPr>
          <w:color w:val="000000"/>
        </w:rPr>
        <w:t xml:space="preserve"> would </w:t>
      </w:r>
      <w:proofErr w:type="gramStart"/>
      <w:r>
        <w:rPr>
          <w:color w:val="000000"/>
        </w:rPr>
        <w:t>know..</w:t>
      </w:r>
      <w:proofErr w:type="gramEnd"/>
      <w:r>
        <w:rPr>
          <w:color w:val="000000"/>
        </w:rPr>
        <w:t xml:space="preserve"> Hope this </w:t>
      </w:r>
      <w:proofErr w:type="gramStart"/>
      <w:r>
        <w:rPr>
          <w:color w:val="000000"/>
        </w:rPr>
        <w:t>is</w:t>
      </w:r>
      <w:proofErr w:type="gramEnd"/>
      <w:r>
        <w:rPr>
          <w:color w:val="000000"/>
        </w:rPr>
        <w:t xml:space="preserve"> ok?</w:t>
      </w:r>
    </w:p>
  </w:comment>
  <w:comment w:id="81" w:author="Lenovo (Prateek)" w:date="2024-04-21T19:43:00Z" w:initials="Len_PB">
    <w:p w14:paraId="2301B8AE" w14:textId="360560CB" w:rsidR="00A27959" w:rsidRDefault="00A27959">
      <w:pPr>
        <w:pStyle w:val="a9"/>
      </w:pPr>
      <w:r>
        <w:rPr>
          <w:rStyle w:val="afa"/>
        </w:rPr>
        <w:annotationRef/>
      </w:r>
      <w:r>
        <w:t>The same two question from us apply here as well.</w:t>
      </w:r>
    </w:p>
    <w:p w14:paraId="0190F414" w14:textId="77777777" w:rsidR="00A27959" w:rsidRDefault="00A27959" w:rsidP="00A27959">
      <w:pPr>
        <w:pStyle w:val="a9"/>
      </w:pPr>
      <w:r>
        <w:t>In addition, this may have specific work for RAN3/ SA2/ CT1 regarding propagation of new K* to all candidate UEs?</w:t>
      </w:r>
    </w:p>
  </w:comment>
  <w:comment w:id="82" w:author="Apple - Naveen Palle" w:date="2024-04-21T19:24:00Z" w:initials="NP">
    <w:p w14:paraId="545CA4B7" w14:textId="77777777" w:rsidR="0026566B" w:rsidRDefault="0026566B" w:rsidP="0026566B">
      <w:r>
        <w:rPr>
          <w:rStyle w:val="afa"/>
        </w:rPr>
        <w:annotationRef/>
      </w:r>
      <w:r>
        <w:rPr>
          <w:color w:val="000000"/>
        </w:rPr>
        <w:t xml:space="preserve">RAN3 is </w:t>
      </w:r>
      <w:proofErr w:type="spellStart"/>
      <w:r>
        <w:rPr>
          <w:color w:val="000000"/>
        </w:rPr>
        <w:t>CCed</w:t>
      </w:r>
      <w:proofErr w:type="spellEnd"/>
      <w:r>
        <w:rPr>
          <w:color w:val="000000"/>
        </w:rPr>
        <w:t xml:space="preserve"> as well… our aim is to see if any of the options have security issues, so that we eliminate this option in RAN2/3 discussions.</w:t>
      </w:r>
    </w:p>
  </w:comment>
  <w:comment w:id="83" w:author="HONOR-Xiaoxuan" w:date="2024-04-24T15:11:00Z" w:initials="t0">
    <w:p w14:paraId="6ABCA931" w14:textId="5F9B9E64" w:rsidR="006351B4" w:rsidRPr="006351B4" w:rsidRDefault="006351B4">
      <w:pPr>
        <w:pStyle w:val="a9"/>
        <w:rPr>
          <w:rFonts w:eastAsia="宋体"/>
          <w:lang w:eastAsia="zh-CN"/>
        </w:rPr>
      </w:pPr>
      <w:r>
        <w:rPr>
          <w:rStyle w:val="afa"/>
        </w:rPr>
        <w:annotationRef/>
      </w:r>
      <w:r>
        <w:rPr>
          <w:rFonts w:eastAsia="宋体"/>
          <w:lang w:eastAsia="zh-CN"/>
        </w:rPr>
        <w:t>Agree to add RAN3 in CC. S</w:t>
      </w:r>
      <w:r>
        <w:rPr>
          <w:rFonts w:eastAsia="宋体" w:hint="eastAsia"/>
          <w:lang w:eastAsia="zh-CN"/>
        </w:rPr>
        <w:t>ince</w:t>
      </w:r>
      <w:r>
        <w:rPr>
          <w:rFonts w:eastAsia="宋体"/>
          <w:lang w:eastAsia="zh-CN"/>
        </w:rPr>
        <w:t xml:space="preserve"> this requires the update after every execution, RAN3 needs to have this signaling in the procedure.</w:t>
      </w:r>
      <w:r w:rsidR="00147598">
        <w:rPr>
          <w:rFonts w:eastAsia="宋体"/>
          <w:lang w:eastAsia="zh-CN"/>
        </w:rPr>
        <w:t xml:space="preserve"> Prefer to </w:t>
      </w:r>
      <w:r w:rsidR="00153552">
        <w:rPr>
          <w:rFonts w:eastAsia="宋体"/>
          <w:lang w:eastAsia="zh-CN"/>
        </w:rPr>
        <w:t>add</w:t>
      </w:r>
      <w:r w:rsidR="00147598">
        <w:rPr>
          <w:rFonts w:eastAsia="宋体"/>
          <w:lang w:eastAsia="zh-CN"/>
        </w:rPr>
        <w:t xml:space="preserve"> “every” before the </w:t>
      </w:r>
      <w:r w:rsidR="00153552">
        <w:rPr>
          <w:rFonts w:eastAsia="宋体"/>
          <w:lang w:eastAsia="zh-CN"/>
        </w:rPr>
        <w:t>“</w:t>
      </w:r>
      <w:r w:rsidR="00147598">
        <w:rPr>
          <w:rFonts w:eastAsia="宋体"/>
          <w:lang w:eastAsia="zh-CN"/>
        </w:rPr>
        <w:t>execution</w:t>
      </w:r>
      <w:r w:rsidR="00153552">
        <w:rPr>
          <w:rFonts w:eastAsia="宋体"/>
          <w:lang w:eastAsia="zh-CN"/>
        </w:rPr>
        <w:t>”</w:t>
      </w:r>
      <w:r w:rsidR="00147598">
        <w:rPr>
          <w:rFonts w:eastAsia="宋体"/>
          <w:lang w:eastAsia="zh-CN"/>
        </w:rPr>
        <w:t>.</w:t>
      </w:r>
    </w:p>
  </w:comment>
  <w:comment w:id="84" w:author="Nokia" w:date="2024-04-21T13:20:00Z" w:initials="Nokia-SS">
    <w:p w14:paraId="30DE905A" w14:textId="73F162C7" w:rsidR="00A27959" w:rsidRDefault="00A27959" w:rsidP="00117006">
      <w:pPr>
        <w:pStyle w:val="a9"/>
      </w:pPr>
      <w:r>
        <w:rPr>
          <w:rStyle w:val="afa"/>
        </w:rPr>
        <w:annotationRef/>
      </w:r>
      <w:r>
        <w:t xml:space="preserve">In this option NCC value is known only to the cell to switch switching has happened. Other target nodes only need to know K-GNB*. Clarified this part. </w:t>
      </w:r>
    </w:p>
  </w:comment>
  <w:comment w:id="92" w:author="Dhivagar B" w:date="2024-04-24T16:31:00Z" w:initials="DB">
    <w:p w14:paraId="4A61A42E" w14:textId="77777777" w:rsidR="003346BB" w:rsidRDefault="0024426B" w:rsidP="003346BB">
      <w:pPr>
        <w:pStyle w:val="a9"/>
      </w:pPr>
      <w:r>
        <w:rPr>
          <w:rStyle w:val="afa"/>
        </w:rPr>
        <w:annotationRef/>
      </w:r>
      <w:r w:rsidR="003346BB">
        <w:rPr>
          <w:lang w:val="en-IN"/>
        </w:rPr>
        <w:t xml:space="preserve">Subsequent LTM will not be possible with vertical derivation in this case and is limited to Horizontal Derivation. </w:t>
      </w:r>
      <w:proofErr w:type="spellStart"/>
      <w:r w:rsidR="003346BB">
        <w:rPr>
          <w:lang w:val="en-IN"/>
        </w:rPr>
        <w:t>CEWiT</w:t>
      </w:r>
      <w:proofErr w:type="spellEnd"/>
      <w:r w:rsidR="003346BB">
        <w:rPr>
          <w:lang w:val="en-IN"/>
        </w:rPr>
        <w:t xml:space="preserve"> feels it is good to mention the impact so that SA3 takes an informed decision</w:t>
      </w:r>
    </w:p>
  </w:comment>
  <w:comment w:id="93" w:author="Apple - Naveen Palle" w:date="2024-04-24T05:00:00Z" w:initials="NP">
    <w:p w14:paraId="5450794F" w14:textId="77777777" w:rsidR="009512A1" w:rsidRDefault="009512A1" w:rsidP="009512A1">
      <w:r>
        <w:rPr>
          <w:rStyle w:val="afa"/>
        </w:rPr>
        <w:annotationRef/>
      </w:r>
      <w:r>
        <w:rPr>
          <w:color w:val="000000"/>
        </w:rPr>
        <w:t xml:space="preserve">Subsequent LTM with vertical derivation should be possible with opt </w:t>
      </w:r>
      <w:proofErr w:type="gramStart"/>
      <w:r>
        <w:rPr>
          <w:color w:val="000000"/>
        </w:rPr>
        <w:t>4</w:t>
      </w:r>
      <w:proofErr w:type="gramEnd"/>
      <w:r>
        <w:rPr>
          <w:color w:val="000000"/>
        </w:rPr>
        <w:t xml:space="preserve"> right?  RRC would provide the next NCC to be used, unless the LTM </w:t>
      </w:r>
      <w:proofErr w:type="spellStart"/>
      <w:r>
        <w:rPr>
          <w:color w:val="000000"/>
        </w:rPr>
        <w:t>swtich</w:t>
      </w:r>
      <w:proofErr w:type="spellEnd"/>
      <w:r>
        <w:rPr>
          <w:color w:val="000000"/>
        </w:rPr>
        <w:t xml:space="preserve"> is “before” such RRC msg…  but if NW intends to use vert derv, CU-DU exchange could let DU wait for the RRC msg before DU triggers LTM…. a lot of options in inter-node </w:t>
      </w:r>
      <w:proofErr w:type="spellStart"/>
      <w:r>
        <w:rPr>
          <w:color w:val="000000"/>
        </w:rPr>
        <w:t>signalling</w:t>
      </w:r>
      <w:proofErr w:type="spellEnd"/>
      <w:r>
        <w:rPr>
          <w:color w:val="000000"/>
        </w:rPr>
        <w:t xml:space="preserve">, but in this LS we want to confirm that sending RRC msg with NCC before (and not during) LTM switch is </w:t>
      </w:r>
      <w:proofErr w:type="gramStart"/>
      <w:r>
        <w:rPr>
          <w:color w:val="000000"/>
        </w:rPr>
        <w:t>ok..</w:t>
      </w:r>
      <w:proofErr w:type="gramEnd"/>
    </w:p>
  </w:comment>
  <w:comment w:id="94" w:author="MediaTek-Xiaonan" w:date="2024-04-19T11:25:00Z" w:initials="MTK-XN">
    <w:p w14:paraId="656DB1D5" w14:textId="6FA3146A" w:rsidR="00A27959" w:rsidRDefault="00A2795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w:t>
      </w:r>
      <w:proofErr w:type="spellStart"/>
      <w:r>
        <w:rPr>
          <w:rFonts w:eastAsia="宋体"/>
          <w:lang w:eastAsia="zh-CN"/>
        </w:rPr>
        <w:t>vkd</w:t>
      </w:r>
      <w:proofErr w:type="spellEnd"/>
      <w:r>
        <w:rPr>
          <w:rFonts w:eastAsia="宋体"/>
          <w:lang w:eastAsia="zh-CN"/>
        </w:rPr>
        <w:t xml:space="preserve"> need to be performed. </w:t>
      </w:r>
    </w:p>
    <w:p w14:paraId="68D9259A" w14:textId="1B033750" w:rsidR="00A27959" w:rsidRPr="00D50069" w:rsidRDefault="00A27959">
      <w:pPr>
        <w:pStyle w:val="a9"/>
        <w:rPr>
          <w:rFonts w:eastAsia="宋体"/>
          <w:lang w:eastAsia="zh-CN"/>
        </w:rPr>
      </w:pPr>
      <w:r>
        <w:rPr>
          <w:rFonts w:eastAsia="宋体"/>
          <w:lang w:eastAsia="zh-CN"/>
        </w:rPr>
        <w:t>For horizontal, it could be naturally supported by current design.</w:t>
      </w:r>
    </w:p>
  </w:comment>
  <w:comment w:id="95" w:author="Oskar (ericsson)" w:date="2024-04-19T16:19:00Z" w:initials="O">
    <w:p w14:paraId="5698AF8A" w14:textId="77777777" w:rsidR="00A27959" w:rsidRDefault="00A27959" w:rsidP="00AF5478">
      <w:r>
        <w:rPr>
          <w:rStyle w:val="afa"/>
        </w:rPr>
        <w:annotationRef/>
      </w:r>
      <w:r>
        <w:rPr>
          <w:color w:val="000000"/>
        </w:rPr>
        <w:t xml:space="preserve">Agree with this observation, RRC messaging is only needed if vertical key derivation is needed. For horizontal key </w:t>
      </w:r>
      <w:proofErr w:type="gramStart"/>
      <w:r>
        <w:rPr>
          <w:color w:val="000000"/>
        </w:rPr>
        <w:t>derivation  only</w:t>
      </w:r>
      <w:proofErr w:type="gramEnd"/>
      <w:r>
        <w:rPr>
          <w:color w:val="000000"/>
        </w:rPr>
        <w:t xml:space="preserve"> PCI and frequency is necessary.</w:t>
      </w:r>
    </w:p>
  </w:comment>
  <w:comment w:id="105" w:author="OPPO (Xue)" w:date="2024-04-23T09:42:00Z" w:initials="O">
    <w:p w14:paraId="65EA4F47" w14:textId="77777777" w:rsidR="00180799" w:rsidRDefault="00180799" w:rsidP="00180799">
      <w:pPr>
        <w:pStyle w:val="a9"/>
        <w:rPr>
          <w:rFonts w:eastAsia="宋体"/>
          <w:lang w:eastAsia="zh-CN"/>
        </w:rPr>
      </w:pPr>
      <w:r>
        <w:rPr>
          <w:rStyle w:val="afa"/>
        </w:rPr>
        <w:annotationRef/>
      </w:r>
      <w:r>
        <w:rPr>
          <w:rFonts w:eastAsia="宋体"/>
          <w:lang w:eastAsia="zh-CN"/>
        </w:rPr>
        <w:t xml:space="preserve">With current wording, it is unclear whether the source </w:t>
      </w:r>
      <w:proofErr w:type="spellStart"/>
      <w:r>
        <w:rPr>
          <w:rFonts w:eastAsia="宋体"/>
          <w:lang w:eastAsia="zh-CN"/>
        </w:rPr>
        <w:t>gNB</w:t>
      </w:r>
      <w:proofErr w:type="spellEnd"/>
      <w:r>
        <w:rPr>
          <w:rFonts w:eastAsia="宋体"/>
          <w:lang w:eastAsia="zh-CN"/>
        </w:rPr>
        <w:t xml:space="preserve"> is expected to generate the NCC/NCC list for each CU or the source </w:t>
      </w:r>
      <w:proofErr w:type="spellStart"/>
      <w:r>
        <w:rPr>
          <w:rFonts w:eastAsia="宋体"/>
          <w:lang w:eastAsia="zh-CN"/>
        </w:rPr>
        <w:t>gNB</w:t>
      </w:r>
      <w:proofErr w:type="spellEnd"/>
      <w:r>
        <w:rPr>
          <w:rFonts w:eastAsia="宋体"/>
          <w:lang w:eastAsia="zh-CN"/>
        </w:rPr>
        <w:t xml:space="preserve"> is only responsibility to deliver the NCC/NCC list generated by CN. In our understanding, the </w:t>
      </w:r>
      <w:proofErr w:type="spellStart"/>
      <w:r>
        <w:rPr>
          <w:rFonts w:eastAsia="宋体"/>
          <w:lang w:eastAsia="zh-CN"/>
        </w:rPr>
        <w:t>gNB</w:t>
      </w:r>
      <w:proofErr w:type="spellEnd"/>
      <w:r>
        <w:rPr>
          <w:rFonts w:eastAsia="宋体"/>
          <w:lang w:eastAsia="zh-CN"/>
        </w:rPr>
        <w:t xml:space="preserve"> is not capable to generate the security info for vertical key derivation since it is not aware of the KAMF. Therefore, </w:t>
      </w:r>
      <w:r>
        <w:rPr>
          <w:rFonts w:eastAsia="宋体" w:hint="eastAsia"/>
          <w:lang w:eastAsia="zh-CN"/>
        </w:rPr>
        <w:t>t</w:t>
      </w:r>
      <w:r>
        <w:rPr>
          <w:rFonts w:eastAsia="宋体"/>
          <w:lang w:eastAsia="zh-CN"/>
        </w:rPr>
        <w:t xml:space="preserve">he NCC/NCC list per CU may be also preconfigured by CN as in Option3B. </w:t>
      </w:r>
    </w:p>
    <w:p w14:paraId="68F04A2E" w14:textId="77777777" w:rsidR="00180799" w:rsidRDefault="00180799" w:rsidP="00180799">
      <w:pPr>
        <w:pStyle w:val="a9"/>
        <w:rPr>
          <w:rFonts w:eastAsia="宋体"/>
          <w:lang w:eastAsia="zh-CN"/>
        </w:rPr>
      </w:pPr>
      <w:r>
        <w:rPr>
          <w:rFonts w:eastAsia="宋体"/>
          <w:lang w:eastAsia="zh-CN"/>
        </w:rPr>
        <w:t>Option2 can be considered as the subset of Option3 and it is suggested to combine Option2 and Option3 as follows:</w:t>
      </w:r>
    </w:p>
    <w:p w14:paraId="655ABC6C" w14:textId="77777777" w:rsidR="00180799" w:rsidRDefault="00180799" w:rsidP="00180799">
      <w:pPr>
        <w:pStyle w:val="a9"/>
        <w:rPr>
          <w:rFonts w:eastAsia="宋体"/>
          <w:lang w:eastAsia="zh-CN"/>
        </w:rPr>
      </w:pPr>
    </w:p>
    <w:p w14:paraId="64FB62C9" w14:textId="77777777" w:rsidR="00180799" w:rsidRPr="002A7F9C" w:rsidRDefault="00180799" w:rsidP="00180799">
      <w:pPr>
        <w:pStyle w:val="a9"/>
        <w:rPr>
          <w:rFonts w:eastAsia="宋体"/>
          <w:lang w:eastAsia="zh-CN"/>
        </w:rPr>
      </w:pPr>
      <w:proofErr w:type="spellStart"/>
      <w:r>
        <w:rPr>
          <w:rFonts w:eastAsia="宋体"/>
          <w:lang w:eastAsia="zh-CN"/>
        </w:rPr>
        <w:t>OptionX</w:t>
      </w:r>
      <w:proofErr w:type="spellEnd"/>
      <w:r>
        <w:rPr>
          <w:rFonts w:eastAsia="宋体"/>
          <w:lang w:eastAsia="zh-CN"/>
        </w:rPr>
        <w:t xml:space="preserve">: </w:t>
      </w:r>
      <w:r w:rsidRPr="002A7F9C">
        <w:rPr>
          <w:rFonts w:eastAsia="宋体"/>
          <w:lang w:eastAsia="zh-CN"/>
        </w:rPr>
        <w:t xml:space="preserve">The participating </w:t>
      </w:r>
      <w:proofErr w:type="spellStart"/>
      <w:r w:rsidRPr="002A7F9C">
        <w:rPr>
          <w:rFonts w:eastAsia="宋体"/>
          <w:lang w:eastAsia="zh-CN"/>
        </w:rPr>
        <w:t>gNBs</w:t>
      </w:r>
      <w:proofErr w:type="spellEnd"/>
      <w:r w:rsidRPr="002A7F9C">
        <w:rPr>
          <w:rFonts w:eastAsia="宋体"/>
          <w:lang w:eastAsia="zh-CN"/>
        </w:rPr>
        <w:t xml:space="preserve"> are expected to be updated with new K-</w:t>
      </w:r>
      <w:proofErr w:type="spellStart"/>
      <w:r w:rsidRPr="002A7F9C">
        <w:rPr>
          <w:rFonts w:eastAsia="宋体"/>
          <w:lang w:eastAsia="zh-CN"/>
        </w:rPr>
        <w:t>gNB</w:t>
      </w:r>
      <w:proofErr w:type="spellEnd"/>
      <w:r w:rsidRPr="002A7F9C">
        <w:rPr>
          <w:rFonts w:eastAsia="宋体"/>
          <w:lang w:eastAsia="zh-CN"/>
        </w:rPr>
        <w:t xml:space="preserve">*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Pr>
          <w:rFonts w:eastAsia="宋体"/>
          <w:lang w:eastAsia="zh-CN"/>
        </w:rPr>
        <w:t>.</w:t>
      </w:r>
      <w:r w:rsidRPr="002A7F9C">
        <w:rPr>
          <w:rFonts w:eastAsia="宋体"/>
          <w:lang w:eastAsia="zh-CN"/>
        </w:rPr>
        <w:t>g., increase by 1) after subsequent inter-CU LTM execution.</w:t>
      </w:r>
    </w:p>
    <w:p w14:paraId="597C11C8" w14:textId="77777777" w:rsidR="00180799"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 xml:space="preserve">B:  UE is preconfigured with a NCC value </w:t>
      </w:r>
      <w:proofErr w:type="gramStart"/>
      <w:r w:rsidRPr="002A7F9C">
        <w:rPr>
          <w:rFonts w:eastAsia="宋体"/>
          <w:lang w:eastAsia="zh-CN"/>
        </w:rPr>
        <w:t>list</w:t>
      </w:r>
      <w:r>
        <w:rPr>
          <w:rFonts w:eastAsia="宋体"/>
          <w:lang w:eastAsia="zh-CN"/>
        </w:rPr>
        <w:t xml:space="preserve"> </w:t>
      </w:r>
      <w:r w:rsidRPr="002A7F9C">
        <w:rPr>
          <w:rFonts w:eastAsia="宋体"/>
          <w:lang w:eastAsia="zh-CN"/>
        </w:rPr>
        <w:t xml:space="preserve"> and</w:t>
      </w:r>
      <w:proofErr w:type="gramEnd"/>
      <w:r w:rsidRPr="002A7F9C">
        <w:rPr>
          <w:rFonts w:eastAsia="宋体"/>
          <w:lang w:eastAsia="zh-CN"/>
        </w:rPr>
        <w:t xml:space="preserve"> UE chooses the first unused NCC as the next NCC value</w:t>
      </w:r>
      <w:r>
        <w:rPr>
          <w:rFonts w:eastAsia="宋体"/>
          <w:lang w:eastAsia="zh-CN"/>
        </w:rPr>
        <w:t>.</w:t>
      </w:r>
    </w:p>
    <w:p w14:paraId="07C31215" w14:textId="77777777" w:rsidR="00180799" w:rsidRPr="00413977"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Pr>
          <w:rFonts w:eastAsia="宋体"/>
          <w:lang w:eastAsia="zh-CN"/>
        </w:rPr>
        <w:t xml:space="preserve">with </w:t>
      </w:r>
      <w:proofErr w:type="gramStart"/>
      <w:r>
        <w:rPr>
          <w:rFonts w:eastAsia="宋体"/>
          <w:lang w:eastAsia="zh-CN"/>
        </w:rPr>
        <w:t>a  NCC</w:t>
      </w:r>
      <w:proofErr w:type="gramEnd"/>
      <w:r>
        <w:rPr>
          <w:rFonts w:eastAsia="宋体"/>
          <w:lang w:eastAsia="zh-CN"/>
        </w:rPr>
        <w:t xml:space="preserve"> list per CU</w:t>
      </w:r>
      <w:r w:rsidRPr="002A7F9C">
        <w:rPr>
          <w:rFonts w:eastAsia="宋体"/>
          <w:lang w:eastAsia="zh-CN"/>
        </w:rPr>
        <w:t xml:space="preserve"> and UE chooses the first unused NCC as the next NCC value</w:t>
      </w:r>
      <w:r>
        <w:rPr>
          <w:rFonts w:eastAsia="宋体"/>
          <w:lang w:eastAsia="zh-CN"/>
        </w:rPr>
        <w:t>.</w:t>
      </w:r>
    </w:p>
  </w:comment>
  <w:comment w:id="106" w:author="Apple - Naveen Palle" w:date="2024-04-22T23:36:00Z" w:initials="NP">
    <w:p w14:paraId="61995CBC" w14:textId="77777777" w:rsidR="00180799" w:rsidRDefault="00180799" w:rsidP="00180799">
      <w:r>
        <w:rPr>
          <w:rStyle w:val="afa"/>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driver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121" w:author="MediaTek-Xiaonan" w:date="2024-04-23T18:34:00Z" w:initials="XZ">
    <w:p w14:paraId="0FA7A0AF" w14:textId="67CEFDFF" w:rsidR="007F01C2" w:rsidRPr="007F01C2" w:rsidRDefault="007F01C2">
      <w:pPr>
        <w:pStyle w:val="a9"/>
        <w:rPr>
          <w:rFonts w:eastAsia="宋体"/>
          <w:lang w:eastAsia="zh-CN"/>
        </w:rPr>
      </w:pPr>
      <w:r>
        <w:rPr>
          <w:rStyle w:val="afa"/>
        </w:rPr>
        <w:annotationRef/>
      </w:r>
      <w:r>
        <w:rPr>
          <w:rFonts w:eastAsia="宋体"/>
          <w:lang w:eastAsia="zh-CN"/>
        </w:rPr>
        <w:t xml:space="preserve">It seems the only difference between option5 and option2 is that Op5 mentioned detailed </w:t>
      </w:r>
      <w:proofErr w:type="spellStart"/>
      <w:r>
        <w:rPr>
          <w:rFonts w:eastAsia="宋体"/>
          <w:lang w:eastAsia="zh-CN"/>
        </w:rPr>
        <w:t>vkd</w:t>
      </w:r>
      <w:proofErr w:type="spellEnd"/>
      <w:r>
        <w:rPr>
          <w:rFonts w:eastAsia="宋体"/>
          <w:lang w:eastAsia="zh-CN"/>
        </w:rPr>
        <w:t xml:space="preserve"> and </w:t>
      </w:r>
      <w:proofErr w:type="spellStart"/>
      <w:r>
        <w:rPr>
          <w:rFonts w:eastAsia="宋体"/>
          <w:lang w:eastAsia="zh-CN"/>
        </w:rPr>
        <w:t>hkd</w:t>
      </w:r>
      <w:proofErr w:type="spellEnd"/>
      <w:r w:rsidR="00E75F11">
        <w:rPr>
          <w:rFonts w:eastAsia="宋体"/>
          <w:lang w:eastAsia="zh-CN"/>
        </w:rPr>
        <w:t xml:space="preserve"> behavior</w:t>
      </w:r>
      <w:r>
        <w:rPr>
          <w:rFonts w:eastAsia="宋体"/>
          <w:lang w:eastAsia="zh-CN"/>
        </w:rPr>
        <w:t xml:space="preserve"> while Op2 doesn’t. </w:t>
      </w:r>
      <w:r w:rsidR="00E75F11">
        <w:rPr>
          <w:rFonts w:eastAsia="宋体"/>
          <w:lang w:eastAsia="zh-CN"/>
        </w:rPr>
        <w:br/>
        <w:t>W</w:t>
      </w:r>
      <w:r>
        <w:rPr>
          <w:rFonts w:eastAsia="宋体"/>
          <w:lang w:eastAsia="zh-CN"/>
        </w:rPr>
        <w:t xml:space="preserve">e don’t need </w:t>
      </w:r>
      <w:r w:rsidR="00E75F11">
        <w:rPr>
          <w:rFonts w:eastAsia="宋体"/>
          <w:lang w:eastAsia="zh-CN"/>
        </w:rPr>
        <w:t xml:space="preserve">two options for that </w:t>
      </w:r>
      <w:r>
        <w:rPr>
          <w:rFonts w:eastAsia="宋体"/>
          <w:lang w:eastAsia="zh-CN"/>
        </w:rPr>
        <w:t xml:space="preserve">as the NCC is not used for </w:t>
      </w:r>
      <w:proofErr w:type="spellStart"/>
      <w:r>
        <w:rPr>
          <w:rFonts w:eastAsia="宋体"/>
          <w:lang w:eastAsia="zh-CN"/>
        </w:rPr>
        <w:t>hkd</w:t>
      </w:r>
      <w:proofErr w:type="spellEnd"/>
      <w:r>
        <w:rPr>
          <w:rFonts w:eastAsia="宋体"/>
          <w:lang w:eastAsia="zh-CN"/>
        </w:rPr>
        <w:t xml:space="preserve"> at all, only for </w:t>
      </w:r>
      <w:proofErr w:type="spellStart"/>
      <w:r>
        <w:rPr>
          <w:rFonts w:eastAsia="宋体"/>
          <w:lang w:eastAsia="zh-CN"/>
        </w:rPr>
        <w:t>vkd</w:t>
      </w:r>
      <w:proofErr w:type="spellEnd"/>
      <w:r>
        <w:rPr>
          <w:rFonts w:eastAsia="宋体"/>
          <w:lang w:eastAsia="zh-CN"/>
        </w:rPr>
        <w:t xml:space="preserve">. </w:t>
      </w:r>
      <w:r w:rsidR="00E75F11">
        <w:rPr>
          <w:rFonts w:eastAsia="宋体"/>
          <w:lang w:eastAsia="zh-CN"/>
        </w:rPr>
        <w:t xml:space="preserve">The UE will not </w:t>
      </w:r>
      <w:r w:rsidR="00E75F11">
        <w:t xml:space="preserve">choose the first unused NCC for </w:t>
      </w:r>
      <w:proofErr w:type="spellStart"/>
      <w:r w:rsidR="00E75F11">
        <w:t>hkd</w:t>
      </w:r>
      <w:proofErr w:type="spellEnd"/>
      <w:r w:rsidR="00E75F11">
        <w:t>.</w:t>
      </w:r>
      <w:r w:rsidR="00E75F11">
        <w:rPr>
          <w:rFonts w:eastAsia="宋体"/>
          <w:lang w:eastAsia="zh-CN"/>
        </w:rPr>
        <w:br/>
        <w:t xml:space="preserve">Our suggestion is </w:t>
      </w:r>
      <w:proofErr w:type="gramStart"/>
      <w:r w:rsidR="00E75F11">
        <w:rPr>
          <w:rFonts w:eastAsia="宋体"/>
          <w:lang w:eastAsia="zh-CN"/>
        </w:rPr>
        <w:t>delete</w:t>
      </w:r>
      <w:proofErr w:type="gramEnd"/>
      <w:r w:rsidR="00E75F11">
        <w:rPr>
          <w:rFonts w:eastAsia="宋体"/>
          <w:lang w:eastAsia="zh-CN"/>
        </w:rPr>
        <w:t xml:space="preserve"> the </w:t>
      </w:r>
      <w:proofErr w:type="spellStart"/>
      <w:r w:rsidR="00E75F11">
        <w:rPr>
          <w:rFonts w:eastAsia="宋体"/>
          <w:lang w:eastAsia="zh-CN"/>
        </w:rPr>
        <w:t>hkd</w:t>
      </w:r>
      <w:proofErr w:type="spellEnd"/>
      <w:r w:rsidR="00E75F11">
        <w:rPr>
          <w:rFonts w:eastAsia="宋体"/>
          <w:lang w:eastAsia="zh-CN"/>
        </w:rPr>
        <w:t xml:space="preserve"> description in option5 and then use it to replace option 2.</w:t>
      </w:r>
    </w:p>
  </w:comment>
  <w:comment w:id="139" w:author="vivo-Chenli" w:date="2024-04-23T16:12:00Z" w:initials="v">
    <w:p w14:paraId="414C2B70" w14:textId="7F3924AD" w:rsidR="00F24D32" w:rsidRPr="00517154" w:rsidRDefault="00F24D32">
      <w:pPr>
        <w:pStyle w:val="a9"/>
        <w:rPr>
          <w:rFonts w:eastAsia="宋体"/>
          <w:lang w:eastAsia="zh-CN"/>
        </w:rPr>
      </w:pPr>
      <w:r>
        <w:rPr>
          <w:rStyle w:val="afa"/>
        </w:rPr>
        <w:annotationRef/>
      </w:r>
      <w:r>
        <w:rPr>
          <w:rStyle w:val="afa"/>
        </w:rPr>
        <w:annotationRef/>
      </w:r>
      <w:r w:rsidR="009B1531">
        <w:rPr>
          <w:rFonts w:eastAsia="宋体"/>
          <w:lang w:eastAsia="zh-CN"/>
        </w:rPr>
        <w:t>We agree with the new wording</w:t>
      </w:r>
      <w:r w:rsidR="004F37BF">
        <w:rPr>
          <w:rFonts w:eastAsia="宋体"/>
          <w:lang w:eastAsia="zh-CN"/>
        </w:rPr>
        <w:t xml:space="preserve"> for option 5</w:t>
      </w:r>
      <w:r w:rsidR="009B1531">
        <w:rPr>
          <w:rFonts w:eastAsia="宋体"/>
          <w:lang w:eastAsia="zh-CN"/>
        </w:rPr>
        <w:t>, which is the original option 5+option 2 above</w:t>
      </w:r>
      <w:r w:rsidR="00517154">
        <w:rPr>
          <w:rFonts w:eastAsia="宋体"/>
          <w:lang w:eastAsia="zh-CN"/>
        </w:rPr>
        <w:t>. It optimizes the case for cell switch from CU1-&gt;CU2-&gt;CU1 on top of option 2.</w:t>
      </w:r>
    </w:p>
  </w:comment>
  <w:comment w:id="102" w:author="Alexey Kulakov, Vodafone" w:date="2024-04-23T09:16:00Z" w:initials="AKV">
    <w:p w14:paraId="2739EB43" w14:textId="77777777" w:rsidR="00F002F9" w:rsidRDefault="00F002F9" w:rsidP="003434B0">
      <w:pPr>
        <w:pStyle w:val="a9"/>
      </w:pPr>
      <w:r>
        <w:rPr>
          <w:rStyle w:val="afa"/>
        </w:rPr>
        <w:annotationRef/>
      </w:r>
      <w:r>
        <w:t>This is not an option as such right? It makes sense to formulate it as a question.</w:t>
      </w:r>
    </w:p>
  </w:comment>
  <w:comment w:id="142" w:author="vivo-Chenli" w:date="2024-04-23T16:16:00Z" w:initials="v">
    <w:p w14:paraId="7ABEC53B" w14:textId="3D6A9309" w:rsidR="009B1531" w:rsidRPr="009B1531" w:rsidRDefault="009B1531" w:rsidP="009B1531">
      <w:pPr>
        <w:pStyle w:val="a9"/>
        <w:rPr>
          <w:rFonts w:eastAsia="宋体"/>
          <w:lang w:eastAsia="zh-CN"/>
        </w:rPr>
      </w:pPr>
      <w:r>
        <w:rPr>
          <w:rStyle w:val="afa"/>
        </w:rPr>
        <w:annotationRef/>
      </w:r>
      <w:r>
        <w:rPr>
          <w:rFonts w:eastAsia="宋体"/>
          <w:lang w:eastAsia="zh-CN"/>
        </w:rPr>
        <w:t>The original option 5 is not enough:</w:t>
      </w:r>
    </w:p>
    <w:p w14:paraId="03A15A2E" w14:textId="77777777" w:rsidR="009B1531" w:rsidRDefault="009B1531" w:rsidP="009B1531">
      <w:pPr>
        <w:pStyle w:val="a9"/>
        <w:rPr>
          <w:rFonts w:eastAsia="宋体"/>
          <w:lang w:eastAsia="zh-CN"/>
        </w:rPr>
      </w:pPr>
      <w:r>
        <w:rPr>
          <w:rFonts w:eastAsia="宋体" w:hint="eastAsia"/>
          <w:lang w:eastAsia="zh-CN"/>
        </w:rPr>
        <w:t>W</w:t>
      </w:r>
      <w:r>
        <w:rPr>
          <w:rFonts w:eastAsia="宋体"/>
          <w:lang w:eastAsia="zh-CN"/>
        </w:rPr>
        <w:t xml:space="preserve">hat we discussed here is the subsequent inter-CU LTM with multiple CU involved. </w:t>
      </w:r>
    </w:p>
    <w:p w14:paraId="600D3FFF" w14:textId="77777777" w:rsidR="009B1531" w:rsidRDefault="009B1531" w:rsidP="009B1531">
      <w:pPr>
        <w:pStyle w:val="a9"/>
        <w:rPr>
          <w:rFonts w:eastAsia="宋体"/>
          <w:lang w:eastAsia="zh-CN"/>
        </w:rPr>
      </w:pPr>
      <w:r>
        <w:rPr>
          <w:rFonts w:eastAsia="宋体"/>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a9"/>
        <w:rPr>
          <w:rFonts w:eastAsia="宋体"/>
          <w:lang w:eastAsia="zh-CN"/>
        </w:rPr>
      </w:pPr>
      <w:r>
        <w:rPr>
          <w:rFonts w:eastAsia="宋体" w:hint="eastAsia"/>
          <w:lang w:eastAsia="zh-CN"/>
        </w:rPr>
        <w:t>C</w:t>
      </w:r>
      <w:r>
        <w:rPr>
          <w:rFonts w:eastAsia="宋体"/>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a9"/>
        <w:rPr>
          <w:rFonts w:eastAsia="宋体"/>
          <w:lang w:eastAsia="zh-CN"/>
        </w:rPr>
      </w:pPr>
      <w:r>
        <w:rPr>
          <w:rFonts w:eastAsia="宋体"/>
          <w:lang w:eastAsia="zh-CN"/>
        </w:rPr>
        <w:t xml:space="preserve">Considering we already updated as above, we are fine with the wording for option 5. </w:t>
      </w:r>
    </w:p>
  </w:comment>
  <w:comment w:id="144" w:author="Nokia" w:date="2024-04-21T13:31:00Z" w:initials="Nokia-SS">
    <w:p w14:paraId="663190CF" w14:textId="21339D90" w:rsidR="00A27959" w:rsidRDefault="00A27959" w:rsidP="00616531">
      <w:pPr>
        <w:pStyle w:val="a9"/>
      </w:pPr>
      <w:r>
        <w:rPr>
          <w:rStyle w:val="afa"/>
        </w:rPr>
        <w:annotationRef/>
      </w:r>
      <w:r>
        <w:t xml:space="preserve">More details needed on this assumption. IN current </w:t>
      </w:r>
      <w:proofErr w:type="spellStart"/>
      <w:r>
        <w:t>Integ</w:t>
      </w:r>
      <w:proofErr w:type="spellEnd"/>
      <w:r>
        <w:t xml:space="preserve">-GNB handover, AMF always provides new NCC value and it will lead to VK derivation in next handover. Only if there as Intra-GNB handover where path-switch is not involved and if GNB wants to change key HK derivation would be used.  We don’t see </w:t>
      </w:r>
      <w:proofErr w:type="spellStart"/>
      <w:r>
        <w:t>applcability</w:t>
      </w:r>
      <w:proofErr w:type="spellEnd"/>
      <w:r>
        <w:t xml:space="preserve"> of HK derivation for the Inter-CU switching.  You can clarify that VK and HK needed for combination of Intra and Inter-CU LTM.   In Rel-18 even they HK </w:t>
      </w:r>
      <w:proofErr w:type="spellStart"/>
      <w:r>
        <w:t>derviation</w:t>
      </w:r>
      <w:proofErr w:type="spellEnd"/>
      <w:r>
        <w:t xml:space="preserve"> for Intra-GNB anchor point change was not possible. But RAN2 have to agree on supporting this scenario in Rel-19 LTM</w:t>
      </w:r>
    </w:p>
  </w:comment>
  <w:comment w:id="145" w:author="Lenovo (Prateek)" w:date="2024-04-21T19:57:00Z" w:initials="Len_PB">
    <w:p w14:paraId="02149186" w14:textId="77777777" w:rsidR="00A27959" w:rsidRDefault="00A27959" w:rsidP="00A27959">
      <w:pPr>
        <w:pStyle w:val="a9"/>
      </w:pPr>
      <w:r>
        <w:rPr>
          <w:rStyle w:val="afa"/>
        </w:rPr>
        <w:annotationRef/>
      </w:r>
      <w:r>
        <w:t>I think the original sentence is fine and can/ should be kept. There will be SA3 delegates talking to their RAN2 counterpart to explain some more background, if needed.</w:t>
      </w:r>
    </w:p>
  </w:comment>
  <w:comment w:id="146" w:author="Intel (Sudeep)" w:date="2024-04-22T18:43:00Z" w:initials="SKP">
    <w:p w14:paraId="48231468" w14:textId="77777777" w:rsidR="00C73DE3" w:rsidRDefault="00C73DE3" w:rsidP="00C73DE3">
      <w:pPr>
        <w:pStyle w:val="a9"/>
      </w:pPr>
      <w:r>
        <w:rPr>
          <w:rStyle w:val="afa"/>
        </w:rPr>
        <w:annotationRef/>
      </w:r>
      <w:r>
        <w:rPr>
          <w:lang w:val="en-GB"/>
        </w:rPr>
        <w:t>I have deleted the phrase about “RAN2 wonders …”.  We haven't’ discussed any solution in detail and I don’t fully understand some options - we can say “RAN2 wonders</w:t>
      </w:r>
      <w:proofErr w:type="gramStart"/>
      <w:r>
        <w:rPr>
          <w:lang w:val="en-GB"/>
        </w:rPr>
        <w:t xml:space="preserve"> ..</w:t>
      </w:r>
      <w:proofErr w:type="gramEnd"/>
      <w:r>
        <w:rPr>
          <w:lang w:val="en-GB"/>
        </w:rPr>
        <w:t xml:space="preserve">” for all solutions.  </w:t>
      </w:r>
      <w:proofErr w:type="gramStart"/>
      <w:r>
        <w:rPr>
          <w:lang w:val="en-GB"/>
        </w:rPr>
        <w:t>So</w:t>
      </w:r>
      <w:proofErr w:type="gramEnd"/>
      <w:r>
        <w:rPr>
          <w:lang w:val="en-GB"/>
        </w:rPr>
        <w:t xml:space="preserve"> suggest to delete this part.</w:t>
      </w:r>
    </w:p>
    <w:p w14:paraId="409E8ED2" w14:textId="77777777" w:rsidR="00C73DE3" w:rsidRDefault="00C73DE3" w:rsidP="00C73DE3">
      <w:pPr>
        <w:pStyle w:val="a9"/>
      </w:pPr>
      <w:r>
        <w:rPr>
          <w:lang w:val="en-GB"/>
        </w:rPr>
        <w:t>But I think we should keep the main sentence.  I have toned it down a bit to hopefully make it more acceptable.</w:t>
      </w:r>
    </w:p>
  </w:comment>
  <w:comment w:id="148" w:author="Apple - Naveen Palle" w:date="2024-04-20T03:51:00Z" w:initials="NP">
    <w:p w14:paraId="397841A7" w14:textId="242496B5" w:rsidR="00A27959" w:rsidRDefault="00A27959" w:rsidP="00A30A36">
      <w:r>
        <w:rPr>
          <w:rStyle w:val="afa"/>
        </w:rPr>
        <w:annotationRef/>
      </w:r>
      <w:r>
        <w:rPr>
          <w:color w:val="000000"/>
        </w:rPr>
        <w:t xml:space="preserve">My intention is to remove this, as this just states the WID obj… and as commented by some companies earlier, if we think vertical </w:t>
      </w:r>
      <w:proofErr w:type="spellStart"/>
      <w:r>
        <w:rPr>
          <w:color w:val="000000"/>
        </w:rPr>
        <w:t>deriv</w:t>
      </w:r>
      <w:proofErr w:type="spellEnd"/>
      <w:r>
        <w:rPr>
          <w:color w:val="000000"/>
        </w:rPr>
        <w:t xml:space="preserve"> is not often, </w:t>
      </w:r>
      <w:proofErr w:type="gramStart"/>
      <w:r>
        <w:rPr>
          <w:color w:val="000000"/>
        </w:rPr>
        <w:t>than</w:t>
      </w:r>
      <w:proofErr w:type="gramEnd"/>
      <w:r>
        <w:rPr>
          <w:color w:val="000000"/>
        </w:rPr>
        <w:t xml:space="preserve"> “if SA3 is ok with op4” RAN2 can discuss if this a viable option when viewing the WID obj…    CATT - </w:t>
      </w:r>
      <w:proofErr w:type="gramStart"/>
      <w:r>
        <w:rPr>
          <w:color w:val="000000"/>
        </w:rPr>
        <w:t>not</w:t>
      </w:r>
      <w:proofErr w:type="gramEnd"/>
      <w:r>
        <w:rPr>
          <w:color w:val="000000"/>
        </w:rPr>
        <w:t xml:space="preserve"> ok?</w:t>
      </w:r>
    </w:p>
  </w:comment>
  <w:comment w:id="149" w:author="CATT" w:date="2024-04-22T09:41:00Z" w:initials="CATT">
    <w:p w14:paraId="45CAA7F9" w14:textId="6CCF8FA2" w:rsidR="00A27959" w:rsidRPr="00A27959" w:rsidRDefault="00A27959">
      <w:pPr>
        <w:pStyle w:val="a9"/>
        <w:rPr>
          <w:rFonts w:eastAsia="宋体"/>
          <w:lang w:eastAsia="zh-CN"/>
        </w:rPr>
      </w:pPr>
      <w:r>
        <w:rPr>
          <w:rStyle w:val="afa"/>
        </w:rPr>
        <w:annotationRef/>
      </w:r>
      <w:r>
        <w:rPr>
          <w:rFonts w:eastAsia="宋体" w:hint="eastAsia"/>
          <w:lang w:eastAsia="zh-CN"/>
        </w:rPr>
        <w:t>OK to remove</w:t>
      </w:r>
    </w:p>
  </w:comment>
  <w:comment w:id="151" w:author="Alexey Kulakov, Vodafone" w:date="2024-04-23T09:19:00Z" w:initials="AKV">
    <w:p w14:paraId="5B4859FA" w14:textId="77777777" w:rsidR="00F002F9" w:rsidRDefault="00F002F9" w:rsidP="00857919">
      <w:pPr>
        <w:pStyle w:val="a9"/>
      </w:pPr>
      <w:r>
        <w:rPr>
          <w:rStyle w:val="afa"/>
        </w:rPr>
        <w:annotationRef/>
      </w:r>
      <w:r>
        <w:t xml:space="preserve">The LS is not speaking about subsequent LTM…, but it should in my view. </w:t>
      </w:r>
      <w:proofErr w:type="gramStart"/>
      <w:r>
        <w:t>Also</w:t>
      </w:r>
      <w:proofErr w:type="gramEnd"/>
      <w:r>
        <w:t xml:space="preserve"> the amount of candidates might play a role, so it would be good to highlight what we have now as consideration</w:t>
      </w:r>
    </w:p>
  </w:comment>
  <w:comment w:id="175" w:author="Alexey Kulakov, Vodafone" w:date="2024-04-23T09:21:00Z" w:initials="AKV">
    <w:p w14:paraId="49386EB4" w14:textId="77777777" w:rsidR="00F002F9" w:rsidRDefault="00F002F9" w:rsidP="006A1B2F">
      <w:pPr>
        <w:pStyle w:val="a9"/>
      </w:pPr>
      <w:r>
        <w:rPr>
          <w:rStyle w:val="afa"/>
        </w:rPr>
        <w:annotationRef/>
      </w:r>
      <w:r>
        <w:t>Signaling overhead is important and SA3 should consider it. The same is valid for operational management...</w:t>
      </w:r>
    </w:p>
  </w:comment>
  <w:comment w:id="183" w:author="Xiaomi" w:date="2024-04-25T10:35:00Z" w:initials="X">
    <w:p w14:paraId="4BF6631C" w14:textId="7C479402" w:rsidR="00E50368" w:rsidRDefault="00E50368" w:rsidP="00E50368">
      <w:pPr>
        <w:pStyle w:val="a9"/>
      </w:pPr>
      <w:r>
        <w:rPr>
          <w:rStyle w:val="afa"/>
        </w:rPr>
        <w:annotationRef/>
      </w:r>
      <w:r>
        <w:t>In the WID, conditional LTM will be considered after RAN#105. Although intra-CU Conditional LTM is prioritized in the WID, it makes sense to support inter-CU conditional LTM. Maybe we can add a sentence to inform SA3 to considered the feasibility of the above options for</w:t>
      </w:r>
      <w:r>
        <w:t xml:space="preserve"> </w:t>
      </w:r>
      <w:r>
        <w:t>conditional LTM security key handling.</w:t>
      </w:r>
    </w:p>
    <w:p w14:paraId="4644F54D" w14:textId="77777777" w:rsidR="00E50368" w:rsidRDefault="00E50368" w:rsidP="00E50368">
      <w:pPr>
        <w:pStyle w:val="a9"/>
      </w:pPr>
    </w:p>
    <w:p w14:paraId="5E83536D" w14:textId="77777777" w:rsidR="00E50368" w:rsidRDefault="00E50368" w:rsidP="00E50368">
      <w:pPr>
        <w:pStyle w:val="a9"/>
      </w:pPr>
      <w:r>
        <w:t>Suggest to add the following description:</w:t>
      </w:r>
    </w:p>
    <w:p w14:paraId="1DF18150" w14:textId="6F246F3C" w:rsidR="00E50368" w:rsidRDefault="00E50368" w:rsidP="00E50368">
      <w:pPr>
        <w:pStyle w:val="a9"/>
      </w:pPr>
      <w:r w:rsidRPr="00E50368">
        <w:rPr>
          <w:rFonts w:hint="eastAsia"/>
          <w:color w:val="FF0000"/>
        </w:rPr>
        <w:t>“</w:t>
      </w:r>
      <w:r w:rsidRPr="00E50368">
        <w:rPr>
          <w:color w:val="FF0000"/>
        </w:rPr>
        <w:t>RAN WG 2 may consider intra-CU and inter-CU conditional LTM at a later stage. The above directions may be intended for conditional LTM.”</w:t>
      </w:r>
    </w:p>
  </w:comment>
  <w:comment w:id="184" w:author="Alexey Kulakov, Vodafone" w:date="2024-04-23T09:17:00Z" w:initials="AKV">
    <w:p w14:paraId="61A54221" w14:textId="5B06E192" w:rsidR="00F002F9" w:rsidRDefault="00F002F9" w:rsidP="00801485">
      <w:pPr>
        <w:pStyle w:val="a9"/>
      </w:pPr>
      <w:r>
        <w:rPr>
          <w:rStyle w:val="afa"/>
        </w:rPr>
        <w:annotationRef/>
      </w:r>
      <w:r>
        <w:t>Please use other wording as "request". We can ask, but not request. Please replace it in all the questions</w:t>
      </w:r>
    </w:p>
  </w:comment>
  <w:comment w:id="185" w:author="vivo-Chenli" w:date="2024-04-23T16:11:00Z" w:initials="v">
    <w:p w14:paraId="16502D62" w14:textId="7A51F3D2" w:rsidR="00FC40E6" w:rsidRDefault="00FC40E6">
      <w:pPr>
        <w:pStyle w:val="a9"/>
      </w:pPr>
      <w:r>
        <w:rPr>
          <w:rStyle w:val="afa"/>
        </w:rPr>
        <w:annotationRef/>
      </w:r>
      <w:r>
        <w:rPr>
          <w:rFonts w:eastAsia="宋体" w:hint="eastAsia"/>
          <w:lang w:eastAsia="zh-CN"/>
        </w:rPr>
        <w:t>I</w:t>
      </w:r>
      <w:r>
        <w:rPr>
          <w:rFonts w:eastAsia="宋体"/>
          <w:lang w:eastAsia="zh-CN"/>
        </w:rPr>
        <w:t xml:space="preserve"> assume this is what we request SA3 to confirm. But I am open for any other soft wording…</w:t>
      </w:r>
    </w:p>
  </w:comment>
  <w:comment w:id="188" w:author="David L (Huawei)" w:date="2024-04-23T11:23:00Z" w:initials="HW">
    <w:p w14:paraId="1453FA01" w14:textId="27E6E1B3" w:rsidR="005F1A14" w:rsidRDefault="005F1A14">
      <w:pPr>
        <w:pStyle w:val="a9"/>
      </w:pPr>
      <w:r>
        <w:rPr>
          <w:rStyle w:val="afa"/>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247BED41" w15:paraIdParent="275F00D7" w15:done="0"/>
  <w15:commentEx w15:paraId="213B93C8" w15:done="0"/>
  <w15:commentEx w15:paraId="4465C184" w15:done="0"/>
  <w15:commentEx w15:paraId="4A122B72" w15:done="0"/>
  <w15:commentEx w15:paraId="6FC924F6" w15:paraIdParent="4A122B72" w15:done="0"/>
  <w15:commentEx w15:paraId="47BA0B0C" w15:paraIdParent="4A122B72" w15:done="0"/>
  <w15:commentEx w15:paraId="6BA773BE" w15:paraIdParent="4A122B72" w15:done="0"/>
  <w15:commentEx w15:paraId="33E66C79" w15:done="0"/>
  <w15:commentEx w15:paraId="429316E5" w15:paraIdParent="33E66C79" w15:done="0"/>
  <w15:commentEx w15:paraId="05D3F1FF" w15:paraIdParent="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269882BD" w15:done="0"/>
  <w15:commentEx w15:paraId="32C512A4" w15:paraIdParent="269882BD" w15:done="0"/>
  <w15:commentEx w15:paraId="025FBD18" w15:done="0"/>
  <w15:commentEx w15:paraId="72602FCB" w15:paraIdParent="025FBD18" w15:done="0"/>
  <w15:commentEx w15:paraId="0190F414" w15:done="0"/>
  <w15:commentEx w15:paraId="545CA4B7" w15:paraIdParent="0190F414" w15:done="0"/>
  <w15:commentEx w15:paraId="6ABCA931" w15:paraIdParent="0190F414" w15:done="0"/>
  <w15:commentEx w15:paraId="30DE905A" w15:done="0"/>
  <w15:commentEx w15:paraId="4A61A42E" w15:done="0"/>
  <w15:commentEx w15:paraId="5450794F" w15:paraIdParent="4A61A42E"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1DF18150"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29D25EAA" w16cex:dateUtc="2024-04-23T08:22:00Z"/>
  <w16cex:commentExtensible w16cex:durableId="568395DC" w16cex:dateUtc="2024-04-22T17:38:00Z"/>
  <w16cex:commentExtensible w16cex:durableId="59D87FD2" w16cex:dateUtc="2024-04-24T10:29:00Z"/>
  <w16cex:commentExtensible w16cex:durableId="29D4B04C" w16cex:dateUtc="2024-04-25T02:34:00Z"/>
  <w16cex:commentExtensible w16cex:durableId="083324D3" w16cex:dateUtc="2024-04-23T06:14:00Z"/>
  <w16cex:commentExtensible w16cex:durableId="29D4B04D" w16cex:dateUtc="2024-04-25T02:34:00Z"/>
  <w16cex:commentExtensible w16cex:durableId="57F2F2B9" w16cex:dateUtc="2024-04-21T07:40:00Z"/>
  <w16cex:commentExtensible w16cex:durableId="29CFE413" w16cex:dateUtc="2024-04-21T17:14:00Z">
    <w16cex:extLst>
      <w16:ext xmlns:oel="http://schemas.microsoft.com/office/2019/extlst" xmlns:cr="http://schemas.microsoft.com/office/comments/2020/reactions" xmlns=""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3D478ACD" w16cex:dateUtc="2024-04-24T12:09:00Z"/>
  <w16cex:commentExtensible w16cex:durableId="62C85C05" w16cex:dateUtc="2024-04-24T11:03:00Z"/>
  <w16cex:commentExtensible w16cex:durableId="003D04A1" w16cex:dateUtc="2024-04-24T12:13:00Z"/>
  <w16cex:commentExtensible w16cex:durableId="29CFEAF4" w16cex:dateUtc="2024-04-21T17:43:00Z"/>
  <w16cex:commentExtensible w16cex:durableId="015A54F9" w16cex:dateUtc="2024-04-22T02:24:00Z"/>
  <w16cex:commentExtensible w16cex:durableId="27A45FE6" w16cex:dateUtc="2024-04-21T07:50:00Z"/>
  <w16cex:commentExtensible w16cex:durableId="6040C6DB" w16cex:dateUtc="2024-04-24T11:01:00Z"/>
  <w16cex:commentExtensible w16cex:durableId="5E1AEB13" w16cex:dateUtc="2024-04-24T12:0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4B089" w16cex:dateUtc="2024-04-25T02:35: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247BED41" w16cid:durableId="29D39228"/>
  <w16cid:commentId w16cid:paraId="213B93C8" w16cid:durableId="29D39229"/>
  <w16cid:commentId w16cid:paraId="4465C184" w16cid:durableId="29D25EAA"/>
  <w16cid:commentId w16cid:paraId="4A122B72" w16cid:durableId="568395DC"/>
  <w16cid:commentId w16cid:paraId="6FC924F6" w16cid:durableId="29D3924C"/>
  <w16cid:commentId w16cid:paraId="47BA0B0C" w16cid:durableId="59D87FD2"/>
  <w16cid:commentId w16cid:paraId="6BA773BE" w16cid:durableId="29D4B04C"/>
  <w16cid:commentId w16cid:paraId="33E66C79" w16cid:durableId="083324D3"/>
  <w16cid:commentId w16cid:paraId="429316E5" w16cid:durableId="29D392B3"/>
  <w16cid:commentId w16cid:paraId="05D3F1FF" w16cid:durableId="29D4B04D"/>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269882BD" w16cid:durableId="29D39D8E"/>
  <w16cid:commentId w16cid:paraId="32C512A4" w16cid:durableId="3D478ACD"/>
  <w16cid:commentId w16cid:paraId="025FBD18" w16cid:durableId="62C85C05"/>
  <w16cid:commentId w16cid:paraId="72602FCB" w16cid:durableId="003D04A1"/>
  <w16cid:commentId w16cid:paraId="0190F414" w16cid:durableId="29CFEAF4"/>
  <w16cid:commentId w16cid:paraId="545CA4B7" w16cid:durableId="015A54F9"/>
  <w16cid:commentId w16cid:paraId="6ABCA931" w16cid:durableId="29D39FAE"/>
  <w16cid:commentId w16cid:paraId="30DE905A" w16cid:durableId="27A45FE6"/>
  <w16cid:commentId w16cid:paraId="4A61A42E" w16cid:durableId="6040C6DB"/>
  <w16cid:commentId w16cid:paraId="5450794F" w16cid:durableId="5E1AEB13"/>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1DF18150" w16cid:durableId="29D4B089"/>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9EF1" w14:textId="77777777" w:rsidR="001D7429" w:rsidRDefault="001D7429">
      <w:r>
        <w:separator/>
      </w:r>
    </w:p>
  </w:endnote>
  <w:endnote w:type="continuationSeparator" w:id="0">
    <w:p w14:paraId="1355C37E" w14:textId="77777777" w:rsidR="001D7429" w:rsidRDefault="001D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af"/>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7228" w14:textId="77777777" w:rsidR="001D7429" w:rsidRDefault="001D7429">
      <w:r>
        <w:separator/>
      </w:r>
    </w:p>
  </w:footnote>
  <w:footnote w:type="continuationSeparator" w:id="0">
    <w:p w14:paraId="5367C5BE" w14:textId="77777777" w:rsidR="001D7429" w:rsidRDefault="001D7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7"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8"/>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7"/>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HONOR-Xiaoxuan">
    <w15:presenceInfo w15:providerId="None" w15:userId="HONOR-Xiaoxuan"/>
  </w15:person>
  <w15:person w15:author="Brian Martin">
    <w15:presenceInfo w15:providerId="AD" w15:userId="S::brian.martin@interdigital.com::48549582-6134-41da-b86c-77767de9b371"/>
  </w15:person>
  <w15:person w15:author="Xiaomi">
    <w15:presenceInfo w15:providerId="None" w15:userId="Xiaomi"/>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Dhivagar B">
    <w15:presenceInfo w15:providerId="AD" w15:userId="S::dhivagar.b@cewit.org.in::68754e0c-ae74-47b4-b84e-015bb3657110"/>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C3488229-3C1B-41CD-B840-7C14D025DBA1}">
  <ds:schemaRefs>
    <ds:schemaRef ds:uri="http://schemas.openxmlformats.org/officeDocument/2006/bibliography"/>
  </ds:schemaRefs>
</ds:datastoreItem>
</file>

<file path=customXml/itemProps4.xml><?xml version="1.0" encoding="utf-8"?>
<ds:datastoreItem xmlns:ds="http://schemas.openxmlformats.org/officeDocument/2006/customXml" ds:itemID="{C128251E-D55B-4AAE-9CE5-22DFD821506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Xiaomi</cp:lastModifiedBy>
  <cp:revision>3</cp:revision>
  <cp:lastPrinted>2007-12-21T12:58:00Z</cp:lastPrinted>
  <dcterms:created xsi:type="dcterms:W3CDTF">2024-04-25T02:34:00Z</dcterms:created>
  <dcterms:modified xsi:type="dcterms:W3CDTF">2024-04-25T02:37:00Z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