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agreable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lang w:val="en-US" w:eastAsia="ko-KR"/>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fldSimple w:instr=" SEQ Figure \* ARABIC ">
        <w:r>
          <w:rPr>
            <w:noProof/>
          </w:rPr>
          <w:t>1</w:t>
        </w:r>
      </w:fldSimple>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22"/>
        <w:gridCol w:w="1185"/>
        <w:gridCol w:w="10941"/>
      </w:tblGrid>
      <w:tr w:rsidR="00E324D5" w14:paraId="13F5854F" w14:textId="77777777" w:rsidTr="00FA10E2">
        <w:tc>
          <w:tcPr>
            <w:tcW w:w="13948" w:type="dxa"/>
            <w:gridSpan w:val="3"/>
            <w:shd w:val="clear" w:color="auto" w:fill="00B0F0"/>
          </w:tcPr>
          <w:p w14:paraId="1A60F075" w14:textId="0B3243C2" w:rsidR="00E324D5" w:rsidRPr="005D3D72" w:rsidRDefault="00E324D5" w:rsidP="00FA10E2">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FA10E2">
        <w:tc>
          <w:tcPr>
            <w:tcW w:w="1838" w:type="dxa"/>
          </w:tcPr>
          <w:p w14:paraId="4D07E225" w14:textId="77777777" w:rsidR="00E324D5" w:rsidRDefault="00E324D5" w:rsidP="00FA10E2">
            <w:pPr>
              <w:rPr>
                <w:rFonts w:cs="Arial"/>
                <w:color w:val="000000"/>
              </w:rPr>
            </w:pPr>
            <w:r>
              <w:rPr>
                <w:rFonts w:cs="Arial"/>
                <w:color w:val="000000"/>
              </w:rPr>
              <w:t>Company</w:t>
            </w:r>
          </w:p>
        </w:tc>
        <w:tc>
          <w:tcPr>
            <w:tcW w:w="992" w:type="dxa"/>
          </w:tcPr>
          <w:p w14:paraId="427B72FE" w14:textId="77777777" w:rsidR="00E324D5" w:rsidRDefault="00E324D5" w:rsidP="00FA10E2">
            <w:pPr>
              <w:rPr>
                <w:rFonts w:cs="Arial"/>
                <w:color w:val="000000"/>
              </w:rPr>
            </w:pPr>
            <w:r>
              <w:rPr>
                <w:rFonts w:cs="Arial"/>
                <w:color w:val="000000"/>
              </w:rPr>
              <w:t>Yes/No</w:t>
            </w:r>
          </w:p>
        </w:tc>
        <w:tc>
          <w:tcPr>
            <w:tcW w:w="11118" w:type="dxa"/>
          </w:tcPr>
          <w:p w14:paraId="14F7540A" w14:textId="77777777" w:rsidR="00E324D5" w:rsidRDefault="00E324D5" w:rsidP="00FA10E2">
            <w:pPr>
              <w:rPr>
                <w:rFonts w:cs="Arial"/>
                <w:color w:val="000000"/>
              </w:rPr>
            </w:pPr>
            <w:r>
              <w:rPr>
                <w:rFonts w:cs="Arial"/>
                <w:color w:val="000000"/>
              </w:rPr>
              <w:t>Comment</w:t>
            </w:r>
          </w:p>
        </w:tc>
      </w:tr>
      <w:tr w:rsidR="00E324D5" w14:paraId="2869DCF3" w14:textId="77777777" w:rsidTr="00FA10E2">
        <w:tc>
          <w:tcPr>
            <w:tcW w:w="1838" w:type="dxa"/>
          </w:tcPr>
          <w:p w14:paraId="497B96C1" w14:textId="10D10163" w:rsidR="00E324D5" w:rsidRDefault="00454747" w:rsidP="00FA10E2">
            <w:pPr>
              <w:rPr>
                <w:rFonts w:cs="Arial"/>
                <w:color w:val="000000"/>
              </w:rPr>
            </w:pPr>
            <w:r>
              <w:rPr>
                <w:rFonts w:cs="Arial"/>
                <w:color w:val="000000"/>
              </w:rPr>
              <w:t>Ericsson</w:t>
            </w:r>
          </w:p>
        </w:tc>
        <w:tc>
          <w:tcPr>
            <w:tcW w:w="992" w:type="dxa"/>
          </w:tcPr>
          <w:p w14:paraId="255337F7" w14:textId="138370C5" w:rsidR="00E324D5" w:rsidRDefault="00454747" w:rsidP="00FA10E2">
            <w:pPr>
              <w:rPr>
                <w:rFonts w:cs="Arial"/>
                <w:color w:val="000000"/>
              </w:rPr>
            </w:pPr>
            <w:r>
              <w:rPr>
                <w:rFonts w:cs="Arial"/>
                <w:color w:val="000000"/>
              </w:rPr>
              <w:t>Yes</w:t>
            </w:r>
          </w:p>
        </w:tc>
        <w:tc>
          <w:tcPr>
            <w:tcW w:w="11118" w:type="dxa"/>
          </w:tcPr>
          <w:p w14:paraId="0496CE02" w14:textId="72D86875" w:rsidR="00E324D5" w:rsidRDefault="00454747" w:rsidP="00FA10E2">
            <w:pPr>
              <w:rPr>
                <w:rFonts w:cs="Arial"/>
                <w:color w:val="000000"/>
              </w:rPr>
            </w:pPr>
            <w:r>
              <w:rPr>
                <w:rFonts w:cs="Arial"/>
                <w:color w:val="000000"/>
              </w:rPr>
              <w:t xml:space="preserve"> </w:t>
            </w:r>
          </w:p>
        </w:tc>
      </w:tr>
      <w:tr w:rsidR="00E324D5" w14:paraId="48F6E0BF" w14:textId="77777777" w:rsidTr="00FA10E2">
        <w:tc>
          <w:tcPr>
            <w:tcW w:w="1838" w:type="dxa"/>
          </w:tcPr>
          <w:p w14:paraId="004E0EED" w14:textId="33C83B67" w:rsidR="00E324D5" w:rsidRPr="008B550A" w:rsidRDefault="008B550A" w:rsidP="00FA10E2">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992" w:type="dxa"/>
          </w:tcPr>
          <w:p w14:paraId="4D9F59DC" w14:textId="05DB6720" w:rsidR="00E324D5"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75473CDD" w14:textId="77777777" w:rsidR="00E324D5" w:rsidRDefault="00E324D5" w:rsidP="00FA10E2">
            <w:pPr>
              <w:rPr>
                <w:rFonts w:cs="Arial"/>
                <w:color w:val="000000"/>
              </w:rPr>
            </w:pPr>
          </w:p>
        </w:tc>
      </w:tr>
      <w:tr w:rsidR="00D9559D" w14:paraId="7600FBFB" w14:textId="77777777" w:rsidTr="00FA10E2">
        <w:tc>
          <w:tcPr>
            <w:tcW w:w="1838" w:type="dxa"/>
          </w:tcPr>
          <w:p w14:paraId="4218DFF8" w14:textId="78913565" w:rsidR="00D9559D" w:rsidRDefault="00D9559D" w:rsidP="00D9559D">
            <w:pPr>
              <w:rPr>
                <w:rFonts w:cs="Arial"/>
                <w:color w:val="000000"/>
              </w:rPr>
            </w:pPr>
            <w:r>
              <w:rPr>
                <w:rFonts w:cs="Arial"/>
                <w:color w:val="000000"/>
              </w:rPr>
              <w:t>Huawei, HiSilicon</w:t>
            </w:r>
          </w:p>
        </w:tc>
        <w:tc>
          <w:tcPr>
            <w:tcW w:w="992" w:type="dxa"/>
          </w:tcPr>
          <w:p w14:paraId="4F550C1A" w14:textId="75BA60F8" w:rsidR="00D9559D" w:rsidRDefault="00D9559D" w:rsidP="00D9559D">
            <w:pPr>
              <w:rPr>
                <w:rFonts w:cs="Arial"/>
                <w:color w:val="000000"/>
              </w:rPr>
            </w:pPr>
            <w:r>
              <w:rPr>
                <w:rFonts w:cs="Arial"/>
                <w:color w:val="000000"/>
              </w:rPr>
              <w:t>Yes</w:t>
            </w:r>
          </w:p>
        </w:tc>
        <w:tc>
          <w:tcPr>
            <w:tcW w:w="11118"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FA10E2">
        <w:tc>
          <w:tcPr>
            <w:tcW w:w="1838" w:type="dxa"/>
          </w:tcPr>
          <w:p w14:paraId="1ECFB443" w14:textId="2339392D" w:rsidR="00D9559D" w:rsidRDefault="005912D9" w:rsidP="00D9559D">
            <w:pPr>
              <w:rPr>
                <w:rFonts w:cs="Arial"/>
                <w:color w:val="000000"/>
              </w:rPr>
            </w:pPr>
            <w:r>
              <w:rPr>
                <w:rFonts w:cs="Arial"/>
                <w:color w:val="000000"/>
              </w:rPr>
              <w:lastRenderedPageBreak/>
              <w:t>ZTE</w:t>
            </w:r>
          </w:p>
        </w:tc>
        <w:tc>
          <w:tcPr>
            <w:tcW w:w="992" w:type="dxa"/>
          </w:tcPr>
          <w:p w14:paraId="21432D5B" w14:textId="1C86AEDF" w:rsidR="00D9559D" w:rsidRDefault="005912D9" w:rsidP="00D9559D">
            <w:pPr>
              <w:rPr>
                <w:rFonts w:cs="Arial"/>
                <w:color w:val="000000"/>
              </w:rPr>
            </w:pPr>
            <w:r>
              <w:rPr>
                <w:rFonts w:cs="Arial"/>
                <w:color w:val="000000"/>
              </w:rPr>
              <w:t>Yes</w:t>
            </w:r>
          </w:p>
        </w:tc>
        <w:tc>
          <w:tcPr>
            <w:tcW w:w="11118" w:type="dxa"/>
          </w:tcPr>
          <w:p w14:paraId="292FCCAF" w14:textId="77777777" w:rsidR="00D9559D" w:rsidRDefault="00D9559D" w:rsidP="00D9559D">
            <w:pPr>
              <w:rPr>
                <w:rFonts w:cs="Arial"/>
                <w:color w:val="000000"/>
              </w:rPr>
            </w:pPr>
          </w:p>
        </w:tc>
      </w:tr>
      <w:tr w:rsidR="00A613E4" w14:paraId="1EEBBD72" w14:textId="77777777" w:rsidTr="00FA10E2">
        <w:tc>
          <w:tcPr>
            <w:tcW w:w="1838" w:type="dxa"/>
          </w:tcPr>
          <w:p w14:paraId="16136BE9" w14:textId="1E2CE8EC" w:rsidR="00A613E4" w:rsidRDefault="00A613E4" w:rsidP="00A613E4">
            <w:pPr>
              <w:rPr>
                <w:rFonts w:cs="Arial"/>
                <w:color w:val="000000"/>
              </w:rPr>
            </w:pPr>
            <w:r>
              <w:rPr>
                <w:rFonts w:cs="Arial"/>
                <w:color w:val="000000"/>
              </w:rPr>
              <w:t>Intel</w:t>
            </w:r>
          </w:p>
        </w:tc>
        <w:tc>
          <w:tcPr>
            <w:tcW w:w="992" w:type="dxa"/>
          </w:tcPr>
          <w:p w14:paraId="021F9028" w14:textId="7887CC42" w:rsidR="00A613E4" w:rsidRDefault="008E0053" w:rsidP="008E0053">
            <w:pPr>
              <w:jc w:val="left"/>
              <w:rPr>
                <w:rFonts w:cs="Arial"/>
                <w:color w:val="000000"/>
              </w:rPr>
            </w:pPr>
            <w:r>
              <w:rPr>
                <w:rFonts w:cs="Arial"/>
                <w:color w:val="000000"/>
              </w:rPr>
              <w:t>Yes,</w:t>
            </w:r>
            <w:r w:rsidR="00A613E4">
              <w:rPr>
                <w:rFonts w:cs="Arial"/>
                <w:color w:val="000000"/>
              </w:rPr>
              <w:t xml:space="preserve"> </w:t>
            </w:r>
            <w:r>
              <w:rPr>
                <w:rFonts w:cs="Arial"/>
                <w:color w:val="000000"/>
              </w:rPr>
              <w:t>with comments</w:t>
            </w:r>
          </w:p>
        </w:tc>
        <w:tc>
          <w:tcPr>
            <w:tcW w:w="11118" w:type="dxa"/>
          </w:tcPr>
          <w:p w14:paraId="0FE9FF17" w14:textId="364CE54B" w:rsidR="00A613E4" w:rsidRDefault="00A613E4" w:rsidP="00A613E4">
            <w:pPr>
              <w:rPr>
                <w:rFonts w:cs="Arial"/>
                <w:color w:val="000000"/>
              </w:rPr>
            </w:pPr>
            <w:r>
              <w:rPr>
                <w:rFonts w:cs="Arial"/>
                <w:color w:val="000000"/>
              </w:rPr>
              <w:t xml:space="preserve">When RAN2 </w:t>
            </w:r>
            <w:r w:rsidR="000C4821">
              <w:rPr>
                <w:rFonts w:cs="Arial"/>
                <w:color w:val="000000"/>
              </w:rPr>
              <w:t xml:space="preserve">agreed to </w:t>
            </w:r>
            <w:r>
              <w:rPr>
                <w:rFonts w:cs="Arial"/>
                <w:color w:val="000000"/>
              </w:rPr>
              <w:t>change the start instance of T319a</w:t>
            </w:r>
            <w:r w:rsidR="000C4821">
              <w:rPr>
                <w:rFonts w:cs="Arial"/>
                <w:color w:val="000000"/>
              </w:rPr>
              <w:t xml:space="preserve"> to be at the time that the 1</w:t>
            </w:r>
            <w:r w:rsidR="000C4821" w:rsidRPr="008E0053">
              <w:rPr>
                <w:rFonts w:cs="Arial"/>
                <w:color w:val="000000"/>
                <w:vertAlign w:val="superscript"/>
              </w:rPr>
              <w:t>st</w:t>
            </w:r>
            <w:r w:rsidR="000C4821">
              <w:rPr>
                <w:rFonts w:cs="Arial"/>
                <w:color w:val="000000"/>
              </w:rPr>
              <w:t xml:space="preserve"> CCCH msg is transmitted (instead than when</w:t>
            </w:r>
            <w:r w:rsidR="00700842">
              <w:rPr>
                <w:rFonts w:cs="Arial"/>
                <w:color w:val="000000"/>
              </w:rPr>
              <w:t xml:space="preserve"> </w:t>
            </w:r>
            <w:r w:rsidR="00700842" w:rsidRPr="008E0053">
              <w:rPr>
                <w:rFonts w:cs="Arial"/>
                <w:i/>
                <w:iCs/>
                <w:color w:val="000000"/>
              </w:rPr>
              <w:t>RRCResumeRequest</w:t>
            </w:r>
            <w:r w:rsidR="00700842">
              <w:rPr>
                <w:rFonts w:cs="Arial"/>
                <w:color w:val="000000"/>
              </w:rPr>
              <w:t xml:space="preserve"> for SDT was sent to the lower layers</w:t>
            </w:r>
            <w:r w:rsidR="000C4821">
              <w:rPr>
                <w:rFonts w:cs="Arial"/>
                <w:color w:val="000000"/>
              </w:rPr>
              <w:t>)</w:t>
            </w:r>
            <w:r>
              <w:rPr>
                <w:rFonts w:cs="Arial"/>
                <w:color w:val="000000"/>
              </w:rPr>
              <w:t>, this created an additional new/intermediate UE states/behaviours (which is shown in yellow in above diagram). As we commented at the time during the RAN2#123bis meeting discussion, we did not support this approach that seems to add unnecessary complexity to UE.</w:t>
            </w:r>
          </w:p>
        </w:tc>
      </w:tr>
      <w:tr w:rsidR="00D9559D" w14:paraId="3EC545C1" w14:textId="77777777" w:rsidTr="00FA10E2">
        <w:tc>
          <w:tcPr>
            <w:tcW w:w="1838" w:type="dxa"/>
          </w:tcPr>
          <w:p w14:paraId="54CF8FB6" w14:textId="77777777" w:rsidR="00D9559D" w:rsidRDefault="00D9559D" w:rsidP="00D9559D">
            <w:pPr>
              <w:rPr>
                <w:rFonts w:cs="Arial"/>
                <w:color w:val="000000"/>
              </w:rPr>
            </w:pPr>
          </w:p>
        </w:tc>
        <w:tc>
          <w:tcPr>
            <w:tcW w:w="992" w:type="dxa"/>
          </w:tcPr>
          <w:p w14:paraId="39C91607" w14:textId="77777777" w:rsidR="00D9559D" w:rsidRDefault="00D9559D" w:rsidP="00D9559D">
            <w:pPr>
              <w:rPr>
                <w:rFonts w:cs="Arial"/>
                <w:color w:val="000000"/>
              </w:rPr>
            </w:pPr>
          </w:p>
        </w:tc>
        <w:tc>
          <w:tcPr>
            <w:tcW w:w="11118" w:type="dxa"/>
          </w:tcPr>
          <w:p w14:paraId="725EED5F" w14:textId="77777777" w:rsidR="00D9559D" w:rsidRDefault="00D9559D" w:rsidP="00D9559D">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t>Huawei, HiSilicon</w:t>
            </w:r>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66DD139D" w:rsidR="00D9559D" w:rsidRDefault="005912D9" w:rsidP="00D9559D">
            <w:pPr>
              <w:rPr>
                <w:rFonts w:cs="Arial"/>
                <w:color w:val="000000"/>
              </w:rPr>
            </w:pPr>
            <w:r>
              <w:rPr>
                <w:rFonts w:cs="Arial"/>
                <w:color w:val="000000"/>
              </w:rPr>
              <w:t>ZTE</w:t>
            </w:r>
          </w:p>
        </w:tc>
        <w:tc>
          <w:tcPr>
            <w:tcW w:w="992" w:type="dxa"/>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B. </w:t>
            </w:r>
          </w:p>
        </w:tc>
      </w:tr>
      <w:tr w:rsidR="0034073B" w14:paraId="2EBE8BD0" w14:textId="77777777" w:rsidTr="00D22C7F">
        <w:tc>
          <w:tcPr>
            <w:tcW w:w="1838" w:type="dxa"/>
          </w:tcPr>
          <w:p w14:paraId="205DAD73" w14:textId="51C2E78C" w:rsidR="0034073B" w:rsidRDefault="0034073B" w:rsidP="0034073B">
            <w:pPr>
              <w:rPr>
                <w:rFonts w:cs="Arial"/>
                <w:color w:val="000000"/>
              </w:rPr>
            </w:pPr>
            <w:r>
              <w:rPr>
                <w:rFonts w:cs="Arial"/>
                <w:color w:val="000000"/>
              </w:rPr>
              <w:lastRenderedPageBreak/>
              <w:t>Intel</w:t>
            </w:r>
          </w:p>
        </w:tc>
        <w:tc>
          <w:tcPr>
            <w:tcW w:w="992" w:type="dxa"/>
          </w:tcPr>
          <w:p w14:paraId="44D3E04E" w14:textId="3D39BA74" w:rsidR="0034073B" w:rsidRDefault="0034073B" w:rsidP="0034073B">
            <w:pPr>
              <w:rPr>
                <w:rFonts w:cs="Arial"/>
                <w:color w:val="000000"/>
              </w:rPr>
            </w:pPr>
            <w:r>
              <w:rPr>
                <w:rFonts w:cs="Arial"/>
                <w:color w:val="000000"/>
              </w:rPr>
              <w:t>Yes</w:t>
            </w:r>
          </w:p>
        </w:tc>
        <w:tc>
          <w:tcPr>
            <w:tcW w:w="11118" w:type="dxa"/>
          </w:tcPr>
          <w:p w14:paraId="6AB2D0C0" w14:textId="4A1B351C" w:rsidR="0034073B" w:rsidRDefault="0034073B" w:rsidP="00AA5074">
            <w:pPr>
              <w:ind w:left="209"/>
              <w:rPr>
                <w:rFonts w:cs="Arial"/>
                <w:color w:val="000000"/>
              </w:rPr>
            </w:pPr>
            <w:r>
              <w:rPr>
                <w:rFonts w:cs="Arial"/>
                <w:color w:val="000000"/>
              </w:rPr>
              <w:t xml:space="preserve">The intention not to start T319a before actual sending CCCH msg was because the timeout of T319a triggers an abrupt termination (failure) of the SDT procedure </w:t>
            </w:r>
            <w:r w:rsidR="00C3398B">
              <w:rPr>
                <w:rFonts w:cs="Arial"/>
                <w:color w:val="000000"/>
              </w:rPr>
              <w:t xml:space="preserve">and this should not happen </w:t>
            </w:r>
            <w:r>
              <w:rPr>
                <w:rFonts w:cs="Arial"/>
                <w:color w:val="000000"/>
              </w:rPr>
              <w:t>if UE has to wait for long time before having UL resources available to send the 1</w:t>
            </w:r>
            <w:r w:rsidRPr="008E0053">
              <w:rPr>
                <w:rFonts w:cs="Arial"/>
                <w:color w:val="000000"/>
                <w:vertAlign w:val="superscript"/>
              </w:rPr>
              <w:t>st</w:t>
            </w:r>
            <w:r>
              <w:rPr>
                <w:rFonts w:cs="Arial"/>
                <w:color w:val="000000"/>
              </w:rPr>
              <w:t xml:space="preserve"> CCCH msg (e.g., when using a long value for the CG-SDT periodicity).</w:t>
            </w:r>
          </w:p>
          <w:p w14:paraId="68FF4311" w14:textId="77777777" w:rsidR="0034073B" w:rsidRDefault="0034073B" w:rsidP="00AA5074">
            <w:pPr>
              <w:ind w:left="209"/>
              <w:rPr>
                <w:rFonts w:cs="Arial"/>
                <w:color w:val="000000"/>
              </w:rPr>
            </w:pPr>
            <w:r>
              <w:rPr>
                <w:rFonts w:cs="Arial"/>
                <w:color w:val="000000"/>
              </w:rPr>
              <w:t>This option A) could easily be enabled as follows:</w:t>
            </w:r>
          </w:p>
          <w:p w14:paraId="23BCE3E8"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if conditions for initiating SDT in accordance with 5.3.13.1b are fulfilled:</w:t>
            </w:r>
          </w:p>
          <w:p w14:paraId="207FF102" w14:textId="77777777" w:rsidR="0034073B" w:rsidRPr="008E0053" w:rsidRDefault="0034073B" w:rsidP="008E0053">
            <w:pPr>
              <w:pStyle w:val="B2"/>
              <w:spacing w:after="60"/>
              <w:ind w:left="704"/>
              <w:contextualSpacing w:val="0"/>
              <w:rPr>
                <w:rFonts w:ascii="Times New Roman" w:hAnsi="Times New Roman"/>
              </w:rPr>
            </w:pPr>
            <w:r w:rsidRPr="008E0053">
              <w:rPr>
                <w:rFonts w:ascii="Times New Roman" w:hAnsi="Times New Roman"/>
              </w:rPr>
              <w:t>2&gt; consider the resume procedure is initiated for SDT;</w:t>
            </w:r>
          </w:p>
          <w:p w14:paraId="674D9644"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T319a when the lower layers first transmit the CCCH message;</w:t>
            </w:r>
          </w:p>
          <w:p w14:paraId="268AA5EA"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consider SDT procedure is ongoing </w:t>
            </w:r>
            <w:r w:rsidRPr="008E0053">
              <w:rPr>
                <w:rFonts w:ascii="Times New Roman" w:hAnsi="Times New Roman"/>
                <w:color w:val="FF0000"/>
                <w:highlight w:val="yellow"/>
                <w:u w:val="single"/>
              </w:rPr>
              <w:t>when the lower layers first transmit the CCCH message</w:t>
            </w:r>
            <w:r w:rsidRPr="008E0053">
              <w:rPr>
                <w:rFonts w:ascii="Times New Roman" w:hAnsi="Times New Roman"/>
              </w:rPr>
              <w:t>;</w:t>
            </w:r>
          </w:p>
          <w:p w14:paraId="300BDB79"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else:</w:t>
            </w:r>
          </w:p>
          <w:p w14:paraId="51EF8626"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w:t>
            </w:r>
          </w:p>
          <w:p w14:paraId="6CFA4DCC" w14:textId="77777777" w:rsidR="0034073B"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instruct the MAC entity to stop the </w:t>
            </w:r>
            <w:r w:rsidRPr="008E0053">
              <w:rPr>
                <w:rFonts w:ascii="Times New Roman" w:hAnsi="Times New Roman"/>
                <w:i/>
                <w:iCs/>
              </w:rPr>
              <w:t>cg</w:t>
            </w:r>
            <w:r w:rsidRPr="008E0053">
              <w:rPr>
                <w:rFonts w:ascii="Times New Roman" w:hAnsi="Times New Roman"/>
              </w:rPr>
              <w:t>-</w:t>
            </w:r>
            <w:r w:rsidRPr="008E0053">
              <w:rPr>
                <w:rFonts w:ascii="Times New Roman" w:hAnsi="Times New Roman"/>
                <w:i/>
                <w:iCs/>
              </w:rPr>
              <w:t>SDT</w:t>
            </w:r>
            <w:r w:rsidRPr="008E0053">
              <w:rPr>
                <w:rFonts w:ascii="Times New Roman" w:hAnsi="Times New Roman"/>
              </w:rPr>
              <w:t>-</w:t>
            </w:r>
            <w:r w:rsidRPr="008E0053">
              <w:rPr>
                <w:rFonts w:ascii="Times New Roman" w:hAnsi="Times New Roman"/>
                <w:i/>
                <w:iCs/>
              </w:rPr>
              <w:t>TimeAlignmentTimer</w:t>
            </w:r>
            <w:r w:rsidRPr="008E0053">
              <w:rPr>
                <w:rFonts w:ascii="Times New Roman" w:hAnsi="Times New Roman"/>
              </w:rPr>
              <w:t>, if it is running;</w:t>
            </w:r>
          </w:p>
          <w:p w14:paraId="0F50EDC6" w14:textId="77777777" w:rsidR="0034073B" w:rsidRDefault="0034073B" w:rsidP="0034073B">
            <w:pPr>
              <w:rPr>
                <w:rFonts w:cs="Arial"/>
                <w:color w:val="000000"/>
              </w:rPr>
            </w:pPr>
          </w:p>
        </w:tc>
      </w:tr>
      <w:tr w:rsidR="00D9559D" w14:paraId="47069152" w14:textId="77777777" w:rsidTr="00D22C7F">
        <w:tc>
          <w:tcPr>
            <w:tcW w:w="1838" w:type="dxa"/>
          </w:tcPr>
          <w:p w14:paraId="2200582D" w14:textId="77777777" w:rsidR="00D9559D" w:rsidRDefault="00D9559D" w:rsidP="00D9559D">
            <w:pPr>
              <w:rPr>
                <w:rFonts w:cs="Arial"/>
                <w:color w:val="000000"/>
              </w:rPr>
            </w:pPr>
          </w:p>
        </w:tc>
        <w:tc>
          <w:tcPr>
            <w:tcW w:w="992" w:type="dxa"/>
          </w:tcPr>
          <w:p w14:paraId="02437E0F" w14:textId="77777777" w:rsidR="00D9559D" w:rsidRDefault="00D9559D" w:rsidP="00D9559D">
            <w:pPr>
              <w:rPr>
                <w:rFonts w:cs="Arial"/>
                <w:color w:val="000000"/>
              </w:rPr>
            </w:pPr>
          </w:p>
        </w:tc>
        <w:tc>
          <w:tcPr>
            <w:tcW w:w="11118" w:type="dxa"/>
          </w:tcPr>
          <w:p w14:paraId="7247C968" w14:textId="77777777" w:rsidR="00D9559D" w:rsidRDefault="00D9559D" w:rsidP="00D9559D">
            <w:pPr>
              <w:rPr>
                <w:rFonts w:cs="Arial"/>
                <w:color w:val="000000"/>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lastRenderedPageBreak/>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B8589B" w14:paraId="643E77E3" w14:textId="77777777" w:rsidTr="00FA10E2">
        <w:tc>
          <w:tcPr>
            <w:tcW w:w="13948" w:type="dxa"/>
            <w:gridSpan w:val="3"/>
            <w:shd w:val="clear" w:color="auto" w:fill="00B0F0"/>
          </w:tcPr>
          <w:p w14:paraId="45F85E17" w14:textId="09AB270A" w:rsidR="00B8589B" w:rsidRPr="005D3D72" w:rsidRDefault="00B8589B" w:rsidP="00FA10E2">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FA10E2">
        <w:tc>
          <w:tcPr>
            <w:tcW w:w="1838" w:type="dxa"/>
          </w:tcPr>
          <w:p w14:paraId="4B8A3002" w14:textId="77777777" w:rsidR="00B8589B" w:rsidRDefault="00B8589B" w:rsidP="00FA10E2">
            <w:pPr>
              <w:rPr>
                <w:rFonts w:cs="Arial"/>
                <w:color w:val="000000"/>
              </w:rPr>
            </w:pPr>
            <w:r>
              <w:rPr>
                <w:rFonts w:cs="Arial"/>
                <w:color w:val="000000"/>
              </w:rPr>
              <w:t>Company</w:t>
            </w:r>
          </w:p>
        </w:tc>
        <w:tc>
          <w:tcPr>
            <w:tcW w:w="992" w:type="dxa"/>
          </w:tcPr>
          <w:p w14:paraId="0F608FD3" w14:textId="77777777" w:rsidR="00B8589B" w:rsidRDefault="00B8589B" w:rsidP="00FA10E2">
            <w:pPr>
              <w:rPr>
                <w:rFonts w:cs="Arial"/>
                <w:color w:val="000000"/>
              </w:rPr>
            </w:pPr>
            <w:r>
              <w:rPr>
                <w:rFonts w:cs="Arial"/>
                <w:color w:val="000000"/>
              </w:rPr>
              <w:t>Yes/No</w:t>
            </w:r>
          </w:p>
        </w:tc>
        <w:tc>
          <w:tcPr>
            <w:tcW w:w="11118" w:type="dxa"/>
          </w:tcPr>
          <w:p w14:paraId="067A55FE" w14:textId="789CDA89" w:rsidR="00B8589B" w:rsidRDefault="00B8589B" w:rsidP="00FA10E2">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FA10E2">
        <w:tc>
          <w:tcPr>
            <w:tcW w:w="1838" w:type="dxa"/>
          </w:tcPr>
          <w:p w14:paraId="5560422F" w14:textId="5DE34238" w:rsidR="00B8589B" w:rsidRDefault="00047154" w:rsidP="00FA10E2">
            <w:pPr>
              <w:rPr>
                <w:rFonts w:cs="Arial"/>
                <w:color w:val="000000"/>
              </w:rPr>
            </w:pPr>
            <w:r>
              <w:rPr>
                <w:rFonts w:cs="Arial"/>
                <w:color w:val="000000"/>
              </w:rPr>
              <w:t>Ericsson</w:t>
            </w:r>
          </w:p>
        </w:tc>
        <w:tc>
          <w:tcPr>
            <w:tcW w:w="992" w:type="dxa"/>
          </w:tcPr>
          <w:p w14:paraId="68D7DADD" w14:textId="2028F818" w:rsidR="00B8589B" w:rsidRDefault="00047154" w:rsidP="00FA10E2">
            <w:pPr>
              <w:rPr>
                <w:rFonts w:cs="Arial"/>
                <w:color w:val="000000"/>
              </w:rPr>
            </w:pPr>
            <w:r>
              <w:rPr>
                <w:rFonts w:cs="Arial"/>
                <w:color w:val="000000"/>
              </w:rPr>
              <w:t>No</w:t>
            </w:r>
          </w:p>
        </w:tc>
        <w:tc>
          <w:tcPr>
            <w:tcW w:w="11118" w:type="dxa"/>
          </w:tcPr>
          <w:p w14:paraId="3BF44FAA" w14:textId="7D52B28A" w:rsidR="00B8589B" w:rsidRPr="00047154" w:rsidRDefault="00047154" w:rsidP="00FA10E2">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FA10E2">
        <w:tc>
          <w:tcPr>
            <w:tcW w:w="1838" w:type="dxa"/>
          </w:tcPr>
          <w:p w14:paraId="09507B3A" w14:textId="2866CAB2" w:rsidR="00B8589B" w:rsidRPr="008B550A" w:rsidRDefault="008B550A" w:rsidP="00FA10E2">
            <w:pPr>
              <w:rPr>
                <w:rFonts w:eastAsia="Malgun Gothic" w:cs="Arial"/>
                <w:color w:val="000000"/>
                <w:lang w:eastAsia="ko-KR"/>
              </w:rPr>
            </w:pPr>
            <w:r>
              <w:rPr>
                <w:rFonts w:eastAsia="Malgun Gothic" w:cs="Arial" w:hint="eastAsia"/>
                <w:color w:val="000000"/>
                <w:lang w:eastAsia="ko-KR"/>
              </w:rPr>
              <w:lastRenderedPageBreak/>
              <w:t>LGE</w:t>
            </w:r>
          </w:p>
        </w:tc>
        <w:tc>
          <w:tcPr>
            <w:tcW w:w="992" w:type="dxa"/>
          </w:tcPr>
          <w:p w14:paraId="6F9403CF" w14:textId="2545506C" w:rsidR="00B8589B"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FA10E2">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FA10E2">
        <w:tc>
          <w:tcPr>
            <w:tcW w:w="1838" w:type="dxa"/>
          </w:tcPr>
          <w:p w14:paraId="2B2132C1" w14:textId="62F44793" w:rsidR="00D9559D" w:rsidRDefault="00D9559D" w:rsidP="00D9559D">
            <w:pPr>
              <w:rPr>
                <w:rFonts w:cs="Arial"/>
                <w:color w:val="000000"/>
              </w:rPr>
            </w:pPr>
            <w:r>
              <w:rPr>
                <w:rFonts w:cs="Arial"/>
                <w:color w:val="000000"/>
              </w:rPr>
              <w:t>Huawei, HiSilicon</w:t>
            </w:r>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FA10E2">
        <w:tc>
          <w:tcPr>
            <w:tcW w:w="1838" w:type="dxa"/>
          </w:tcPr>
          <w:p w14:paraId="5242220A" w14:textId="1E8EF080" w:rsidR="00D9559D" w:rsidRDefault="005912D9" w:rsidP="00D9559D">
            <w:pPr>
              <w:rPr>
                <w:rFonts w:cs="Arial"/>
                <w:color w:val="000000"/>
              </w:rPr>
            </w:pPr>
            <w:r>
              <w:rPr>
                <w:rFonts w:cs="Arial"/>
                <w:color w:val="000000"/>
              </w:rPr>
              <w:t>ZTE</w:t>
            </w:r>
          </w:p>
        </w:tc>
        <w:tc>
          <w:tcPr>
            <w:tcW w:w="992" w:type="dxa"/>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we should make the UE behaviour to be same in T1 as it is in T0. Otherwise, there will still be some need for different specification and checks. </w:t>
            </w:r>
          </w:p>
        </w:tc>
      </w:tr>
      <w:tr w:rsidR="00CB0021" w14:paraId="74B453A1" w14:textId="77777777" w:rsidTr="00FA10E2">
        <w:tc>
          <w:tcPr>
            <w:tcW w:w="1838" w:type="dxa"/>
          </w:tcPr>
          <w:p w14:paraId="0DB315F6" w14:textId="15E30F03" w:rsidR="00CB0021" w:rsidRDefault="00CB0021" w:rsidP="00CB0021">
            <w:pPr>
              <w:rPr>
                <w:rFonts w:cs="Arial"/>
                <w:color w:val="000000"/>
              </w:rPr>
            </w:pPr>
            <w:r>
              <w:rPr>
                <w:rFonts w:cs="Arial"/>
                <w:color w:val="000000"/>
              </w:rPr>
              <w:t>Intel</w:t>
            </w:r>
          </w:p>
        </w:tc>
        <w:tc>
          <w:tcPr>
            <w:tcW w:w="992" w:type="dxa"/>
          </w:tcPr>
          <w:p w14:paraId="2A5E422E" w14:textId="10D15628" w:rsidR="00CB0021" w:rsidRDefault="004C3030" w:rsidP="00CB0021">
            <w:pPr>
              <w:rPr>
                <w:rFonts w:cs="Arial"/>
                <w:color w:val="000000"/>
              </w:rPr>
            </w:pPr>
            <w:r>
              <w:rPr>
                <w:rFonts w:cs="Arial"/>
                <w:color w:val="000000"/>
              </w:rPr>
              <w:t>No</w:t>
            </w:r>
          </w:p>
        </w:tc>
        <w:tc>
          <w:tcPr>
            <w:tcW w:w="11118" w:type="dxa"/>
          </w:tcPr>
          <w:p w14:paraId="7D1DA0F2" w14:textId="55B8FFD8" w:rsidR="00CB0021" w:rsidRDefault="004C3030" w:rsidP="008E0157">
            <w:pPr>
              <w:rPr>
                <w:rFonts w:cs="Arial"/>
                <w:color w:val="000000"/>
              </w:rPr>
            </w:pPr>
            <w:r>
              <w:rPr>
                <w:rFonts w:cs="Arial"/>
                <w:color w:val="000000"/>
              </w:rPr>
              <w:t>Agree w</w:t>
            </w:r>
            <w:r w:rsidR="00157333">
              <w:rPr>
                <w:rFonts w:cs="Arial"/>
                <w:color w:val="000000"/>
              </w:rPr>
              <w:t>ith Ericsson</w:t>
            </w:r>
            <w:r w:rsidR="00B524D0" w:rsidRPr="00E42FA7">
              <w:rPr>
                <w:rFonts w:cs="Arial"/>
                <w:color w:val="000000"/>
              </w:rPr>
              <w:t xml:space="preserve">. </w:t>
            </w:r>
          </w:p>
        </w:tc>
      </w:tr>
      <w:tr w:rsidR="00D9559D" w14:paraId="1DFBC21B" w14:textId="77777777" w:rsidTr="00FA10E2">
        <w:tc>
          <w:tcPr>
            <w:tcW w:w="1838" w:type="dxa"/>
          </w:tcPr>
          <w:p w14:paraId="44F94119" w14:textId="77777777" w:rsidR="00D9559D" w:rsidRDefault="00D9559D" w:rsidP="00D9559D">
            <w:pPr>
              <w:rPr>
                <w:rFonts w:cs="Arial"/>
                <w:color w:val="000000"/>
              </w:rPr>
            </w:pPr>
          </w:p>
        </w:tc>
        <w:tc>
          <w:tcPr>
            <w:tcW w:w="992" w:type="dxa"/>
          </w:tcPr>
          <w:p w14:paraId="29432E6E" w14:textId="77777777" w:rsidR="00D9559D" w:rsidRDefault="00D9559D" w:rsidP="00D9559D">
            <w:pPr>
              <w:rPr>
                <w:rFonts w:cs="Arial"/>
                <w:color w:val="000000"/>
              </w:rPr>
            </w:pPr>
          </w:p>
        </w:tc>
        <w:tc>
          <w:tcPr>
            <w:tcW w:w="11118" w:type="dxa"/>
          </w:tcPr>
          <w:p w14:paraId="1158FD58" w14:textId="77777777" w:rsidR="00D9559D" w:rsidRDefault="00D9559D" w:rsidP="00D9559D">
            <w:pPr>
              <w:rPr>
                <w:rFonts w:cs="Arial"/>
                <w:color w:val="000000"/>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FA10E2">
        <w:tc>
          <w:tcPr>
            <w:tcW w:w="13948" w:type="dxa"/>
            <w:gridSpan w:val="3"/>
            <w:shd w:val="clear" w:color="auto" w:fill="00B0F0"/>
          </w:tcPr>
          <w:p w14:paraId="0495D964" w14:textId="6AF0659E" w:rsidR="00892553" w:rsidRPr="005D3D72" w:rsidRDefault="00892553" w:rsidP="00FA10E2">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FA10E2">
        <w:tc>
          <w:tcPr>
            <w:tcW w:w="1838" w:type="dxa"/>
          </w:tcPr>
          <w:p w14:paraId="2F4AA474" w14:textId="77777777" w:rsidR="00892553" w:rsidRDefault="00892553" w:rsidP="00FA10E2">
            <w:pPr>
              <w:rPr>
                <w:rFonts w:cs="Arial"/>
                <w:color w:val="000000"/>
              </w:rPr>
            </w:pPr>
            <w:r>
              <w:rPr>
                <w:rFonts w:cs="Arial"/>
                <w:color w:val="000000"/>
              </w:rPr>
              <w:t>Company</w:t>
            </w:r>
          </w:p>
        </w:tc>
        <w:tc>
          <w:tcPr>
            <w:tcW w:w="992" w:type="dxa"/>
          </w:tcPr>
          <w:p w14:paraId="5D93BD9F" w14:textId="77777777" w:rsidR="00892553" w:rsidRDefault="00892553" w:rsidP="00FA10E2">
            <w:pPr>
              <w:rPr>
                <w:rFonts w:cs="Arial"/>
                <w:color w:val="000000"/>
              </w:rPr>
            </w:pPr>
            <w:r>
              <w:rPr>
                <w:rFonts w:cs="Arial"/>
                <w:color w:val="000000"/>
              </w:rPr>
              <w:t>Yes/No</w:t>
            </w:r>
          </w:p>
        </w:tc>
        <w:tc>
          <w:tcPr>
            <w:tcW w:w="11118" w:type="dxa"/>
          </w:tcPr>
          <w:p w14:paraId="07DE618B" w14:textId="41D91499" w:rsidR="00892553" w:rsidRDefault="00892553" w:rsidP="00FA10E2">
            <w:pPr>
              <w:rPr>
                <w:rFonts w:cs="Arial"/>
                <w:color w:val="000000"/>
              </w:rPr>
            </w:pPr>
            <w:r>
              <w:rPr>
                <w:rFonts w:cs="Arial"/>
                <w:color w:val="000000"/>
              </w:rPr>
              <w:t>Comment</w:t>
            </w:r>
          </w:p>
        </w:tc>
      </w:tr>
      <w:tr w:rsidR="00892553" w14:paraId="1D0FCBCF" w14:textId="77777777" w:rsidTr="00FA10E2">
        <w:tc>
          <w:tcPr>
            <w:tcW w:w="1838" w:type="dxa"/>
          </w:tcPr>
          <w:p w14:paraId="2C64A1D4" w14:textId="29CEEF6F" w:rsidR="00892553" w:rsidRDefault="00047154" w:rsidP="00FA10E2">
            <w:pPr>
              <w:rPr>
                <w:rFonts w:cs="Arial"/>
                <w:color w:val="000000"/>
              </w:rPr>
            </w:pPr>
            <w:r>
              <w:rPr>
                <w:rFonts w:cs="Arial"/>
                <w:color w:val="000000"/>
              </w:rPr>
              <w:lastRenderedPageBreak/>
              <w:t>Ericsson</w:t>
            </w:r>
          </w:p>
        </w:tc>
        <w:tc>
          <w:tcPr>
            <w:tcW w:w="992" w:type="dxa"/>
          </w:tcPr>
          <w:p w14:paraId="2BA0FA4A" w14:textId="3FB9CE37" w:rsidR="00892553" w:rsidRDefault="00047154" w:rsidP="00FA10E2">
            <w:pPr>
              <w:rPr>
                <w:rFonts w:cs="Arial"/>
                <w:color w:val="000000"/>
              </w:rPr>
            </w:pPr>
            <w:r>
              <w:rPr>
                <w:rFonts w:cs="Arial"/>
                <w:color w:val="000000"/>
              </w:rPr>
              <w:t>Yes</w:t>
            </w:r>
          </w:p>
        </w:tc>
        <w:tc>
          <w:tcPr>
            <w:tcW w:w="11118" w:type="dxa"/>
          </w:tcPr>
          <w:p w14:paraId="59AEAC2B" w14:textId="77777777" w:rsidR="00892553" w:rsidRDefault="00892553" w:rsidP="00FA10E2">
            <w:pPr>
              <w:rPr>
                <w:rFonts w:cs="Arial"/>
                <w:color w:val="000000"/>
              </w:rPr>
            </w:pPr>
          </w:p>
        </w:tc>
      </w:tr>
      <w:tr w:rsidR="00892553" w14:paraId="6DA78270" w14:textId="77777777" w:rsidTr="00FA10E2">
        <w:tc>
          <w:tcPr>
            <w:tcW w:w="1838" w:type="dxa"/>
          </w:tcPr>
          <w:p w14:paraId="020A840B" w14:textId="072B16B2" w:rsidR="00892553"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FA10E2">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FA10E2">
        <w:tc>
          <w:tcPr>
            <w:tcW w:w="1838" w:type="dxa"/>
          </w:tcPr>
          <w:p w14:paraId="4E43E61E" w14:textId="2FB8B818" w:rsidR="00D9559D" w:rsidRDefault="00D9559D" w:rsidP="00D9559D">
            <w:pPr>
              <w:rPr>
                <w:rFonts w:cs="Arial"/>
                <w:color w:val="000000"/>
              </w:rPr>
            </w:pPr>
            <w:r>
              <w:rPr>
                <w:rFonts w:cs="Arial"/>
                <w:color w:val="000000"/>
              </w:rPr>
              <w:t>Huawei, HiSilicon</w:t>
            </w:r>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when ”SDT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FA10E2">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We think ideally, we should make the UE behar</w:t>
            </w:r>
            <w:r w:rsidR="009B0F10">
              <w:rPr>
                <w:rFonts w:cs="Arial"/>
                <w:color w:val="000000"/>
              </w:rPr>
              <w:t>vi</w:t>
            </w:r>
            <w:r>
              <w:rPr>
                <w:rFonts w:cs="Arial"/>
                <w:color w:val="000000"/>
              </w:rPr>
              <w:t xml:space="preserve">our in T1 same as T0 so that we can then make the SDT ongoing at the same point as T319a start. Without this, we </w:t>
            </w:r>
            <w:r w:rsidR="009B0F10">
              <w:rPr>
                <w:rFonts w:cs="Arial"/>
                <w:color w:val="000000"/>
              </w:rPr>
              <w:t xml:space="preserve">are not exactly sure about the benefits of this. </w:t>
            </w:r>
          </w:p>
        </w:tc>
      </w:tr>
      <w:tr w:rsidR="00B345D9" w14:paraId="540599AE" w14:textId="77777777" w:rsidTr="00FA10E2">
        <w:tc>
          <w:tcPr>
            <w:tcW w:w="1838" w:type="dxa"/>
          </w:tcPr>
          <w:p w14:paraId="663BF072" w14:textId="1FD3757C" w:rsidR="00B345D9" w:rsidRDefault="00B345D9" w:rsidP="00B345D9">
            <w:pPr>
              <w:rPr>
                <w:rFonts w:cs="Arial"/>
                <w:color w:val="000000"/>
              </w:rPr>
            </w:pPr>
            <w:r>
              <w:rPr>
                <w:rFonts w:cs="Arial"/>
                <w:color w:val="000000"/>
              </w:rPr>
              <w:t>Intel</w:t>
            </w:r>
          </w:p>
        </w:tc>
        <w:tc>
          <w:tcPr>
            <w:tcW w:w="992" w:type="dxa"/>
          </w:tcPr>
          <w:p w14:paraId="24842D1E" w14:textId="353BDD55" w:rsidR="00B345D9" w:rsidRDefault="005E52A9" w:rsidP="00B345D9">
            <w:pPr>
              <w:rPr>
                <w:rFonts w:cs="Arial"/>
                <w:color w:val="000000"/>
              </w:rPr>
            </w:pPr>
            <w:r>
              <w:rPr>
                <w:rFonts w:cs="Arial"/>
                <w:color w:val="000000"/>
              </w:rPr>
              <w:t>Yes</w:t>
            </w:r>
          </w:p>
        </w:tc>
        <w:tc>
          <w:tcPr>
            <w:tcW w:w="11118" w:type="dxa"/>
          </w:tcPr>
          <w:p w14:paraId="7DC39A5B" w14:textId="0FA70699" w:rsidR="00B345D9" w:rsidRPr="00B345D9" w:rsidRDefault="00673C8D" w:rsidP="008E0053">
            <w:pPr>
              <w:spacing w:after="120"/>
            </w:pPr>
            <w:r>
              <w:rPr>
                <w:rFonts w:cs="Arial"/>
                <w:color w:val="000000"/>
              </w:rPr>
              <w:t xml:space="preserve">As explained in Q3, the </w:t>
            </w:r>
            <w:r w:rsidR="001D764B">
              <w:rPr>
                <w:rFonts w:cs="Arial"/>
                <w:color w:val="000000"/>
              </w:rPr>
              <w:t>UE behaviour in T0 and T1 should be the same</w:t>
            </w:r>
            <w:r w:rsidR="00B345D9">
              <w:rPr>
                <w:rFonts w:cs="Arial"/>
                <w:color w:val="000000"/>
              </w:rPr>
              <w:t xml:space="preserve">. </w:t>
            </w:r>
          </w:p>
        </w:tc>
      </w:tr>
      <w:tr w:rsidR="00D9559D" w14:paraId="17812251" w14:textId="77777777" w:rsidTr="00FA10E2">
        <w:tc>
          <w:tcPr>
            <w:tcW w:w="1838" w:type="dxa"/>
          </w:tcPr>
          <w:p w14:paraId="75E59587" w14:textId="77777777" w:rsidR="00D9559D" w:rsidRDefault="00D9559D" w:rsidP="00D9559D">
            <w:pPr>
              <w:rPr>
                <w:rFonts w:cs="Arial"/>
                <w:color w:val="000000"/>
              </w:rPr>
            </w:pPr>
          </w:p>
        </w:tc>
        <w:tc>
          <w:tcPr>
            <w:tcW w:w="992" w:type="dxa"/>
          </w:tcPr>
          <w:p w14:paraId="03A65CC6" w14:textId="77777777" w:rsidR="00D9559D" w:rsidRDefault="00D9559D" w:rsidP="00D9559D">
            <w:pPr>
              <w:rPr>
                <w:rFonts w:cs="Arial"/>
                <w:color w:val="000000"/>
              </w:rPr>
            </w:pPr>
          </w:p>
        </w:tc>
        <w:tc>
          <w:tcPr>
            <w:tcW w:w="11118" w:type="dxa"/>
          </w:tcPr>
          <w:p w14:paraId="2041CDCE" w14:textId="77777777" w:rsidR="00D9559D" w:rsidRDefault="00D9559D" w:rsidP="00D9559D">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992"/>
        <w:gridCol w:w="11118"/>
      </w:tblGrid>
      <w:tr w:rsidR="00AD48EE" w14:paraId="05AE7B18" w14:textId="77777777" w:rsidTr="00FA10E2">
        <w:tc>
          <w:tcPr>
            <w:tcW w:w="13948" w:type="dxa"/>
            <w:gridSpan w:val="3"/>
            <w:shd w:val="clear" w:color="auto" w:fill="00B0F0"/>
          </w:tcPr>
          <w:p w14:paraId="76005449" w14:textId="3A353AB2" w:rsidR="00AD48EE" w:rsidRPr="005D3D72" w:rsidRDefault="00AD48EE" w:rsidP="00FA10E2">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FA10E2">
        <w:tc>
          <w:tcPr>
            <w:tcW w:w="1838" w:type="dxa"/>
          </w:tcPr>
          <w:p w14:paraId="11B503E4" w14:textId="77777777" w:rsidR="00AD48EE" w:rsidRDefault="00AD48EE" w:rsidP="00FA10E2">
            <w:pPr>
              <w:rPr>
                <w:rFonts w:cs="Arial"/>
                <w:color w:val="000000"/>
              </w:rPr>
            </w:pPr>
            <w:r>
              <w:rPr>
                <w:rFonts w:cs="Arial"/>
                <w:color w:val="000000"/>
              </w:rPr>
              <w:t>Company</w:t>
            </w:r>
          </w:p>
        </w:tc>
        <w:tc>
          <w:tcPr>
            <w:tcW w:w="992" w:type="dxa"/>
          </w:tcPr>
          <w:p w14:paraId="6862EFD5" w14:textId="77777777" w:rsidR="00AD48EE" w:rsidRDefault="00AD48EE" w:rsidP="00FA10E2">
            <w:pPr>
              <w:rPr>
                <w:rFonts w:cs="Arial"/>
                <w:color w:val="000000"/>
              </w:rPr>
            </w:pPr>
            <w:r>
              <w:rPr>
                <w:rFonts w:cs="Arial"/>
                <w:color w:val="000000"/>
              </w:rPr>
              <w:t>Yes/No</w:t>
            </w:r>
          </w:p>
        </w:tc>
        <w:tc>
          <w:tcPr>
            <w:tcW w:w="11118" w:type="dxa"/>
          </w:tcPr>
          <w:p w14:paraId="3697AC73" w14:textId="77777777" w:rsidR="00AD48EE" w:rsidRDefault="00AD48EE" w:rsidP="00FA10E2">
            <w:pPr>
              <w:rPr>
                <w:rFonts w:cs="Arial"/>
                <w:color w:val="000000"/>
              </w:rPr>
            </w:pPr>
            <w:r>
              <w:rPr>
                <w:rFonts w:cs="Arial"/>
                <w:color w:val="000000"/>
              </w:rPr>
              <w:t xml:space="preserve">Comment </w:t>
            </w:r>
          </w:p>
        </w:tc>
      </w:tr>
      <w:tr w:rsidR="00AD48EE" w14:paraId="33ADFB7B" w14:textId="77777777" w:rsidTr="00FA10E2">
        <w:tc>
          <w:tcPr>
            <w:tcW w:w="1838" w:type="dxa"/>
          </w:tcPr>
          <w:p w14:paraId="16481753" w14:textId="472E615D" w:rsidR="00AD48EE" w:rsidRDefault="00047154" w:rsidP="00FA10E2">
            <w:pPr>
              <w:rPr>
                <w:rFonts w:cs="Arial"/>
                <w:color w:val="000000"/>
              </w:rPr>
            </w:pPr>
            <w:r>
              <w:rPr>
                <w:rFonts w:cs="Arial"/>
                <w:color w:val="000000"/>
              </w:rPr>
              <w:t>Ericsson</w:t>
            </w:r>
          </w:p>
        </w:tc>
        <w:tc>
          <w:tcPr>
            <w:tcW w:w="992" w:type="dxa"/>
          </w:tcPr>
          <w:p w14:paraId="66B38B84" w14:textId="2715EE71" w:rsidR="00AD48EE" w:rsidRDefault="00047154" w:rsidP="00FA10E2">
            <w:pPr>
              <w:rPr>
                <w:rFonts w:cs="Arial"/>
                <w:color w:val="000000"/>
              </w:rPr>
            </w:pPr>
            <w:r>
              <w:rPr>
                <w:rFonts w:cs="Arial"/>
                <w:color w:val="000000"/>
              </w:rPr>
              <w:t>Yes</w:t>
            </w:r>
          </w:p>
        </w:tc>
        <w:tc>
          <w:tcPr>
            <w:tcW w:w="11118" w:type="dxa"/>
          </w:tcPr>
          <w:p w14:paraId="10FC21EB" w14:textId="7C3552A9" w:rsidR="00AD48EE" w:rsidRDefault="00047154" w:rsidP="00FA10E2">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FA10E2">
        <w:tc>
          <w:tcPr>
            <w:tcW w:w="1838" w:type="dxa"/>
          </w:tcPr>
          <w:p w14:paraId="34955F9F" w14:textId="21479809" w:rsidR="00AD48EE"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1822A9B" w14:textId="6D5138D4" w:rsidR="00AD48EE"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FA10E2">
        <w:tc>
          <w:tcPr>
            <w:tcW w:w="1838" w:type="dxa"/>
          </w:tcPr>
          <w:p w14:paraId="32C56E63" w14:textId="721F9A2B" w:rsidR="00D9559D" w:rsidRDefault="00D9559D" w:rsidP="00D9559D">
            <w:pPr>
              <w:rPr>
                <w:rFonts w:cs="Arial"/>
                <w:color w:val="000000"/>
              </w:rPr>
            </w:pPr>
            <w:r>
              <w:rPr>
                <w:rFonts w:cs="Arial"/>
                <w:color w:val="000000"/>
              </w:rPr>
              <w:t>Huawei, HiSilicon</w:t>
            </w:r>
          </w:p>
        </w:tc>
        <w:tc>
          <w:tcPr>
            <w:tcW w:w="992"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FA10E2">
        <w:tc>
          <w:tcPr>
            <w:tcW w:w="1838" w:type="dxa"/>
          </w:tcPr>
          <w:p w14:paraId="08B7A632" w14:textId="3F7A1892" w:rsidR="00D9559D" w:rsidRDefault="009B0F10" w:rsidP="00D9559D">
            <w:pPr>
              <w:rPr>
                <w:rFonts w:cs="Arial"/>
                <w:color w:val="000000"/>
              </w:rPr>
            </w:pPr>
            <w:r>
              <w:rPr>
                <w:rFonts w:cs="Arial"/>
                <w:color w:val="000000"/>
              </w:rPr>
              <w:lastRenderedPageBreak/>
              <w:t>ZTE</w:t>
            </w:r>
          </w:p>
        </w:tc>
        <w:tc>
          <w:tcPr>
            <w:tcW w:w="992" w:type="dxa"/>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happens at the same point, it would be better to refer to the same label in RRC. So, we support this simplification. </w:t>
            </w:r>
          </w:p>
        </w:tc>
      </w:tr>
      <w:tr w:rsidR="001D7523" w14:paraId="3399AA42" w14:textId="77777777" w:rsidTr="00FA10E2">
        <w:tc>
          <w:tcPr>
            <w:tcW w:w="1838" w:type="dxa"/>
          </w:tcPr>
          <w:p w14:paraId="3FB43E3A" w14:textId="1BEE19E1" w:rsidR="001D7523" w:rsidRDefault="001D7523" w:rsidP="001D7523">
            <w:pPr>
              <w:rPr>
                <w:rFonts w:cs="Arial"/>
                <w:color w:val="000000"/>
              </w:rPr>
            </w:pPr>
            <w:r>
              <w:rPr>
                <w:rFonts w:cs="Arial"/>
                <w:color w:val="000000"/>
              </w:rPr>
              <w:t>Intel</w:t>
            </w:r>
          </w:p>
        </w:tc>
        <w:tc>
          <w:tcPr>
            <w:tcW w:w="992" w:type="dxa"/>
          </w:tcPr>
          <w:p w14:paraId="00C41569" w14:textId="1863872F" w:rsidR="001D7523" w:rsidRDefault="001D7523" w:rsidP="001D7523">
            <w:pPr>
              <w:rPr>
                <w:rFonts w:cs="Arial"/>
                <w:color w:val="000000"/>
              </w:rPr>
            </w:pPr>
            <w:r>
              <w:rPr>
                <w:rFonts w:cs="Arial"/>
                <w:color w:val="000000"/>
              </w:rPr>
              <w:t>Neutral</w:t>
            </w:r>
          </w:p>
        </w:tc>
        <w:tc>
          <w:tcPr>
            <w:tcW w:w="11118" w:type="dxa"/>
          </w:tcPr>
          <w:p w14:paraId="7D76048E" w14:textId="3D45E3A0" w:rsidR="001D7523" w:rsidRDefault="001D7523" w:rsidP="001D7523">
            <w:pPr>
              <w:rPr>
                <w:rFonts w:cs="Arial"/>
                <w:color w:val="000000"/>
              </w:rPr>
            </w:pPr>
            <w:r>
              <w:rPr>
                <w:rFonts w:cs="Arial"/>
                <w:color w:val="000000"/>
              </w:rPr>
              <w:t>We are ok to keep T319a running only as well as both as soon as it is clear that there is no intermediate UE behaviour and it is the same when saying “T319a is running” and “SDT is ongoing”.</w:t>
            </w:r>
          </w:p>
        </w:tc>
      </w:tr>
      <w:tr w:rsidR="00D9559D" w14:paraId="59D497B2" w14:textId="77777777" w:rsidTr="00FA10E2">
        <w:tc>
          <w:tcPr>
            <w:tcW w:w="1838" w:type="dxa"/>
          </w:tcPr>
          <w:p w14:paraId="29256FEF" w14:textId="77777777" w:rsidR="00D9559D" w:rsidRDefault="00D9559D" w:rsidP="00D9559D">
            <w:pPr>
              <w:rPr>
                <w:rFonts w:cs="Arial"/>
                <w:color w:val="000000"/>
              </w:rPr>
            </w:pPr>
          </w:p>
        </w:tc>
        <w:tc>
          <w:tcPr>
            <w:tcW w:w="992" w:type="dxa"/>
          </w:tcPr>
          <w:p w14:paraId="1C43E204" w14:textId="77777777" w:rsidR="00D9559D" w:rsidRDefault="00D9559D" w:rsidP="00D9559D">
            <w:pPr>
              <w:rPr>
                <w:rFonts w:cs="Arial"/>
                <w:color w:val="000000"/>
              </w:rPr>
            </w:pPr>
          </w:p>
        </w:tc>
        <w:tc>
          <w:tcPr>
            <w:tcW w:w="11118" w:type="dxa"/>
          </w:tcPr>
          <w:p w14:paraId="73428426" w14:textId="77777777" w:rsidR="00D9559D" w:rsidRDefault="00D9559D" w:rsidP="00D9559D">
            <w:pPr>
              <w:rPr>
                <w:rFonts w:cs="Arial"/>
                <w:color w:val="000000"/>
              </w:rPr>
            </w:pP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8"/>
        <w:gridCol w:w="992"/>
        <w:gridCol w:w="11118"/>
      </w:tblGrid>
      <w:tr w:rsidR="005434D7" w14:paraId="32F295E3" w14:textId="77777777" w:rsidTr="00FA10E2">
        <w:tc>
          <w:tcPr>
            <w:tcW w:w="13948" w:type="dxa"/>
            <w:gridSpan w:val="3"/>
            <w:shd w:val="clear" w:color="auto" w:fill="00B0F0"/>
          </w:tcPr>
          <w:p w14:paraId="504645DA" w14:textId="028E38B3" w:rsidR="005434D7" w:rsidRPr="005D3D72" w:rsidRDefault="005434D7" w:rsidP="00FA10E2">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FA10E2">
        <w:tc>
          <w:tcPr>
            <w:tcW w:w="1838" w:type="dxa"/>
          </w:tcPr>
          <w:p w14:paraId="1F6CE934" w14:textId="77777777" w:rsidR="005434D7" w:rsidRDefault="005434D7" w:rsidP="00FA10E2">
            <w:pPr>
              <w:rPr>
                <w:rFonts w:cs="Arial"/>
                <w:color w:val="000000"/>
              </w:rPr>
            </w:pPr>
            <w:r>
              <w:rPr>
                <w:rFonts w:cs="Arial"/>
                <w:color w:val="000000"/>
              </w:rPr>
              <w:t>Company</w:t>
            </w:r>
          </w:p>
        </w:tc>
        <w:tc>
          <w:tcPr>
            <w:tcW w:w="992" w:type="dxa"/>
          </w:tcPr>
          <w:p w14:paraId="303B2B29" w14:textId="77777777" w:rsidR="005434D7" w:rsidRDefault="005434D7" w:rsidP="00FA10E2">
            <w:pPr>
              <w:rPr>
                <w:rFonts w:cs="Arial"/>
                <w:color w:val="000000"/>
              </w:rPr>
            </w:pPr>
            <w:r>
              <w:rPr>
                <w:rFonts w:cs="Arial"/>
                <w:color w:val="000000"/>
              </w:rPr>
              <w:t>Yes/No</w:t>
            </w:r>
          </w:p>
        </w:tc>
        <w:tc>
          <w:tcPr>
            <w:tcW w:w="11118" w:type="dxa"/>
          </w:tcPr>
          <w:p w14:paraId="68F3915E" w14:textId="77777777" w:rsidR="005434D7" w:rsidRDefault="005434D7" w:rsidP="00FA10E2">
            <w:pPr>
              <w:rPr>
                <w:rFonts w:cs="Arial"/>
                <w:color w:val="000000"/>
              </w:rPr>
            </w:pPr>
            <w:r>
              <w:rPr>
                <w:rFonts w:cs="Arial"/>
                <w:color w:val="000000"/>
              </w:rPr>
              <w:t xml:space="preserve">Comment </w:t>
            </w:r>
          </w:p>
        </w:tc>
      </w:tr>
      <w:tr w:rsidR="005434D7" w14:paraId="3699EC7D" w14:textId="77777777" w:rsidTr="00FA10E2">
        <w:tc>
          <w:tcPr>
            <w:tcW w:w="1838" w:type="dxa"/>
          </w:tcPr>
          <w:p w14:paraId="6070F186" w14:textId="6A665231" w:rsidR="005434D7" w:rsidRDefault="00047154" w:rsidP="00FA10E2">
            <w:pPr>
              <w:rPr>
                <w:rFonts w:cs="Arial"/>
                <w:color w:val="000000"/>
              </w:rPr>
            </w:pPr>
            <w:r>
              <w:rPr>
                <w:rFonts w:cs="Arial"/>
                <w:color w:val="000000"/>
              </w:rPr>
              <w:t>Ericsson</w:t>
            </w:r>
          </w:p>
        </w:tc>
        <w:tc>
          <w:tcPr>
            <w:tcW w:w="992" w:type="dxa"/>
          </w:tcPr>
          <w:p w14:paraId="67EE7ED0" w14:textId="0BC8D8C5" w:rsidR="005434D7" w:rsidRDefault="00047154" w:rsidP="00FA10E2">
            <w:pPr>
              <w:rPr>
                <w:rFonts w:cs="Arial"/>
                <w:color w:val="000000"/>
              </w:rPr>
            </w:pPr>
            <w:r>
              <w:rPr>
                <w:rFonts w:cs="Arial"/>
                <w:color w:val="000000"/>
              </w:rPr>
              <w:t>Yes</w:t>
            </w:r>
          </w:p>
        </w:tc>
        <w:tc>
          <w:tcPr>
            <w:tcW w:w="11118" w:type="dxa"/>
          </w:tcPr>
          <w:p w14:paraId="4383E94C" w14:textId="5308A585" w:rsidR="005434D7" w:rsidRDefault="00047154" w:rsidP="00FA10E2">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FA10E2">
        <w:tc>
          <w:tcPr>
            <w:tcW w:w="1838" w:type="dxa"/>
          </w:tcPr>
          <w:p w14:paraId="4A12561F" w14:textId="39606825" w:rsidR="005434D7"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3C7EAD84" w14:textId="1E36F988" w:rsidR="005434D7"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FA10E2">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FA10E2">
        <w:tc>
          <w:tcPr>
            <w:tcW w:w="1838" w:type="dxa"/>
          </w:tcPr>
          <w:p w14:paraId="6ED012EE" w14:textId="460F89CB" w:rsidR="00D9559D" w:rsidRDefault="00D9559D" w:rsidP="00D9559D">
            <w:pPr>
              <w:rPr>
                <w:rFonts w:cs="Arial"/>
                <w:color w:val="000000"/>
              </w:rPr>
            </w:pPr>
            <w:r>
              <w:rPr>
                <w:rFonts w:cs="Arial"/>
                <w:color w:val="000000"/>
              </w:rPr>
              <w:t>Huawei, HiSilicon</w:t>
            </w:r>
          </w:p>
        </w:tc>
        <w:tc>
          <w:tcPr>
            <w:tcW w:w="992"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FA10E2">
        <w:tc>
          <w:tcPr>
            <w:tcW w:w="1838" w:type="dxa"/>
          </w:tcPr>
          <w:p w14:paraId="153AA06D" w14:textId="50EA0292" w:rsidR="00D9559D" w:rsidRDefault="009B0F10" w:rsidP="00D9559D">
            <w:pPr>
              <w:rPr>
                <w:rFonts w:cs="Arial"/>
                <w:color w:val="000000"/>
              </w:rPr>
            </w:pPr>
            <w:r>
              <w:rPr>
                <w:rFonts w:cs="Arial"/>
                <w:color w:val="000000"/>
              </w:rPr>
              <w:t>ZTE</w:t>
            </w:r>
          </w:p>
        </w:tc>
        <w:tc>
          <w:tcPr>
            <w:tcW w:w="992"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B75447" w14:paraId="3C98622E" w14:textId="77777777" w:rsidTr="00FA10E2">
        <w:tc>
          <w:tcPr>
            <w:tcW w:w="1838" w:type="dxa"/>
          </w:tcPr>
          <w:p w14:paraId="19262446" w14:textId="2852B410" w:rsidR="00B75447" w:rsidRDefault="00B75447" w:rsidP="00B75447">
            <w:pPr>
              <w:rPr>
                <w:rFonts w:cs="Arial"/>
                <w:color w:val="000000"/>
              </w:rPr>
            </w:pPr>
            <w:r>
              <w:rPr>
                <w:rFonts w:cs="Arial"/>
                <w:color w:val="000000"/>
              </w:rPr>
              <w:t>Intel</w:t>
            </w:r>
          </w:p>
        </w:tc>
        <w:tc>
          <w:tcPr>
            <w:tcW w:w="992" w:type="dxa"/>
          </w:tcPr>
          <w:p w14:paraId="674A5490" w14:textId="15B4D1E8" w:rsidR="00B75447" w:rsidRDefault="00B75447" w:rsidP="00B75447">
            <w:pPr>
              <w:rPr>
                <w:rFonts w:cs="Arial"/>
                <w:color w:val="000000"/>
              </w:rPr>
            </w:pPr>
            <w:r>
              <w:rPr>
                <w:rFonts w:cs="Arial"/>
                <w:color w:val="000000"/>
              </w:rPr>
              <w:t>Maybe</w:t>
            </w:r>
          </w:p>
        </w:tc>
        <w:tc>
          <w:tcPr>
            <w:tcW w:w="11118" w:type="dxa"/>
          </w:tcPr>
          <w:p w14:paraId="299B0EED" w14:textId="31D54947" w:rsidR="00B75447" w:rsidRDefault="00B75447" w:rsidP="00B75447">
            <w:pPr>
              <w:rPr>
                <w:rFonts w:cs="Arial"/>
                <w:color w:val="000000"/>
              </w:rPr>
            </w:pPr>
            <w:r>
              <w:rPr>
                <w:rFonts w:cs="Arial"/>
                <w:color w:val="000000"/>
              </w:rPr>
              <w:t>This could be revisit after/when the CR is drafted.</w:t>
            </w:r>
          </w:p>
        </w:tc>
      </w:tr>
      <w:tr w:rsidR="00D9559D" w14:paraId="4289232F" w14:textId="77777777" w:rsidTr="00FA10E2">
        <w:tc>
          <w:tcPr>
            <w:tcW w:w="1838" w:type="dxa"/>
          </w:tcPr>
          <w:p w14:paraId="3CFB4E83" w14:textId="77777777" w:rsidR="00D9559D" w:rsidRDefault="00D9559D" w:rsidP="00D9559D">
            <w:pPr>
              <w:rPr>
                <w:rFonts w:cs="Arial"/>
                <w:color w:val="000000"/>
              </w:rPr>
            </w:pPr>
          </w:p>
        </w:tc>
        <w:tc>
          <w:tcPr>
            <w:tcW w:w="992" w:type="dxa"/>
          </w:tcPr>
          <w:p w14:paraId="0FFFBC3A" w14:textId="77777777" w:rsidR="00D9559D" w:rsidRDefault="00D9559D" w:rsidP="00D9559D">
            <w:pPr>
              <w:rPr>
                <w:rFonts w:cs="Arial"/>
                <w:color w:val="000000"/>
              </w:rPr>
            </w:pPr>
          </w:p>
        </w:tc>
        <w:tc>
          <w:tcPr>
            <w:tcW w:w="11118" w:type="dxa"/>
          </w:tcPr>
          <w:p w14:paraId="60E4BF3B" w14:textId="77777777" w:rsidR="00D9559D" w:rsidRDefault="00D9559D" w:rsidP="00D9559D">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2"/>
        <w:gridCol w:w="1080"/>
        <w:gridCol w:w="11036"/>
      </w:tblGrid>
      <w:tr w:rsidR="00C14D64" w14:paraId="300892ED" w14:textId="77777777" w:rsidTr="00FA10E2">
        <w:tc>
          <w:tcPr>
            <w:tcW w:w="13948" w:type="dxa"/>
            <w:gridSpan w:val="3"/>
            <w:shd w:val="clear" w:color="auto" w:fill="00B0F0"/>
          </w:tcPr>
          <w:p w14:paraId="719303E0" w14:textId="1FE60697"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FA10E2">
        <w:tc>
          <w:tcPr>
            <w:tcW w:w="1838" w:type="dxa"/>
          </w:tcPr>
          <w:p w14:paraId="53F94CF6" w14:textId="77777777" w:rsidR="00C14D64" w:rsidRDefault="00C14D64" w:rsidP="00FA10E2">
            <w:pPr>
              <w:rPr>
                <w:rFonts w:cs="Arial"/>
                <w:color w:val="000000"/>
              </w:rPr>
            </w:pPr>
            <w:r>
              <w:rPr>
                <w:rFonts w:cs="Arial"/>
                <w:color w:val="000000"/>
              </w:rPr>
              <w:t>Company</w:t>
            </w:r>
          </w:p>
        </w:tc>
        <w:tc>
          <w:tcPr>
            <w:tcW w:w="992" w:type="dxa"/>
          </w:tcPr>
          <w:p w14:paraId="1E0A626B" w14:textId="77777777" w:rsidR="00C14D64" w:rsidRDefault="00C14D64" w:rsidP="00FA10E2">
            <w:pPr>
              <w:rPr>
                <w:rFonts w:cs="Arial"/>
                <w:color w:val="000000"/>
              </w:rPr>
            </w:pPr>
            <w:r>
              <w:rPr>
                <w:rFonts w:cs="Arial"/>
                <w:color w:val="000000"/>
              </w:rPr>
              <w:t>Yes/No</w:t>
            </w:r>
          </w:p>
        </w:tc>
        <w:tc>
          <w:tcPr>
            <w:tcW w:w="11118" w:type="dxa"/>
          </w:tcPr>
          <w:p w14:paraId="0F6E6FAD" w14:textId="77777777" w:rsidR="00C14D64" w:rsidRDefault="00C14D64" w:rsidP="00FA10E2">
            <w:pPr>
              <w:rPr>
                <w:rFonts w:cs="Arial"/>
                <w:color w:val="000000"/>
              </w:rPr>
            </w:pPr>
            <w:r>
              <w:rPr>
                <w:rFonts w:cs="Arial"/>
                <w:color w:val="000000"/>
              </w:rPr>
              <w:t xml:space="preserve">Comment </w:t>
            </w:r>
          </w:p>
        </w:tc>
      </w:tr>
      <w:tr w:rsidR="00C14D64" w14:paraId="0E6D97C8" w14:textId="77777777" w:rsidTr="00FA10E2">
        <w:tc>
          <w:tcPr>
            <w:tcW w:w="1838" w:type="dxa"/>
          </w:tcPr>
          <w:p w14:paraId="2B94DCCC" w14:textId="7712329C" w:rsidR="00C14D64" w:rsidRDefault="00047154" w:rsidP="00FA10E2">
            <w:pPr>
              <w:rPr>
                <w:rFonts w:cs="Arial"/>
                <w:color w:val="000000"/>
              </w:rPr>
            </w:pPr>
            <w:r>
              <w:rPr>
                <w:rFonts w:cs="Arial"/>
                <w:color w:val="000000"/>
              </w:rPr>
              <w:t>Ericsson</w:t>
            </w:r>
          </w:p>
        </w:tc>
        <w:tc>
          <w:tcPr>
            <w:tcW w:w="992" w:type="dxa"/>
          </w:tcPr>
          <w:p w14:paraId="08E757E1" w14:textId="6E48C00B" w:rsidR="00C14D64" w:rsidRDefault="00047154" w:rsidP="00FA10E2">
            <w:pPr>
              <w:rPr>
                <w:rFonts w:cs="Arial"/>
                <w:color w:val="000000"/>
              </w:rPr>
            </w:pPr>
            <w:r>
              <w:rPr>
                <w:rFonts w:cs="Arial"/>
                <w:color w:val="000000"/>
              </w:rPr>
              <w:t>Yes</w:t>
            </w:r>
          </w:p>
        </w:tc>
        <w:tc>
          <w:tcPr>
            <w:tcW w:w="11118" w:type="dxa"/>
          </w:tcPr>
          <w:p w14:paraId="2E22F714" w14:textId="77777777" w:rsidR="00C14D64" w:rsidRDefault="00C14D64" w:rsidP="00FA10E2">
            <w:pPr>
              <w:rPr>
                <w:rFonts w:cs="Arial"/>
                <w:color w:val="000000"/>
              </w:rPr>
            </w:pPr>
          </w:p>
        </w:tc>
      </w:tr>
      <w:tr w:rsidR="00C14D64" w14:paraId="5C0A4ED2" w14:textId="77777777" w:rsidTr="00FA10E2">
        <w:tc>
          <w:tcPr>
            <w:tcW w:w="1838" w:type="dxa"/>
          </w:tcPr>
          <w:p w14:paraId="1D647B25" w14:textId="2F037BD8"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32D509B7" w14:textId="6ECE50FC" w:rsidR="00C14D64"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44DA916" w14:textId="583AD17C" w:rsidR="0096014D" w:rsidRDefault="0096014D" w:rsidP="00FA10E2">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FA10E2">
        <w:tc>
          <w:tcPr>
            <w:tcW w:w="1838" w:type="dxa"/>
          </w:tcPr>
          <w:p w14:paraId="127EB46B" w14:textId="61F21397" w:rsidR="00BE4039" w:rsidRDefault="00BE4039" w:rsidP="00BE4039">
            <w:pPr>
              <w:rPr>
                <w:rFonts w:cs="Arial"/>
                <w:color w:val="000000"/>
              </w:rPr>
            </w:pPr>
            <w:r>
              <w:rPr>
                <w:rFonts w:cs="Arial"/>
                <w:color w:val="000000"/>
              </w:rPr>
              <w:lastRenderedPageBreak/>
              <w:t>Huawei, HiSilicon</w:t>
            </w:r>
          </w:p>
        </w:tc>
        <w:tc>
          <w:tcPr>
            <w:tcW w:w="992" w:type="dxa"/>
          </w:tcPr>
          <w:p w14:paraId="21DC3674" w14:textId="1EE670AF" w:rsidR="00BE4039" w:rsidRDefault="00BE4039" w:rsidP="00BE4039">
            <w:pPr>
              <w:rPr>
                <w:rFonts w:cs="Arial"/>
                <w:color w:val="000000"/>
              </w:rPr>
            </w:pPr>
            <w:r>
              <w:rPr>
                <w:rFonts w:cs="Arial"/>
                <w:color w:val="000000"/>
              </w:rPr>
              <w:t>Yes</w:t>
            </w:r>
          </w:p>
        </w:tc>
        <w:tc>
          <w:tcPr>
            <w:tcW w:w="11118" w:type="dxa"/>
          </w:tcPr>
          <w:p w14:paraId="1821C1DB" w14:textId="3C0B39B4" w:rsidR="00BE4039" w:rsidRDefault="00BE4039" w:rsidP="00BE4039">
            <w:pPr>
              <w:rPr>
                <w:rFonts w:cs="Arial"/>
                <w:color w:val="000000"/>
              </w:rPr>
            </w:pPr>
            <w:r>
              <w:rPr>
                <w:rFonts w:cs="Arial"/>
                <w:color w:val="000000"/>
              </w:rPr>
              <w:t>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to avoid unnecessary changes.</w:t>
            </w:r>
          </w:p>
        </w:tc>
      </w:tr>
      <w:tr w:rsidR="00BE4039" w14:paraId="63C0EE80" w14:textId="77777777" w:rsidTr="00FA10E2">
        <w:tc>
          <w:tcPr>
            <w:tcW w:w="1838" w:type="dxa"/>
          </w:tcPr>
          <w:p w14:paraId="1B0AD128" w14:textId="17CF7182" w:rsidR="00BE4039" w:rsidRDefault="009B0F10" w:rsidP="00BE4039">
            <w:pPr>
              <w:rPr>
                <w:rFonts w:cs="Arial"/>
                <w:color w:val="000000"/>
              </w:rPr>
            </w:pPr>
            <w:r>
              <w:rPr>
                <w:rFonts w:cs="Arial"/>
                <w:color w:val="000000"/>
              </w:rPr>
              <w:t>ZTE</w:t>
            </w:r>
          </w:p>
        </w:tc>
        <w:tc>
          <w:tcPr>
            <w:tcW w:w="992" w:type="dxa"/>
          </w:tcPr>
          <w:p w14:paraId="0906B437" w14:textId="3BA5ADBE" w:rsidR="00BE4039" w:rsidRDefault="009B0F10" w:rsidP="00BE4039">
            <w:pPr>
              <w:rPr>
                <w:rFonts w:cs="Arial"/>
                <w:color w:val="000000"/>
              </w:rPr>
            </w:pPr>
            <w:r>
              <w:rPr>
                <w:rFonts w:cs="Arial"/>
                <w:color w:val="000000"/>
              </w:rPr>
              <w:t>Yes</w:t>
            </w:r>
          </w:p>
        </w:tc>
        <w:tc>
          <w:tcPr>
            <w:tcW w:w="11118"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FA10E2">
        <w:tc>
          <w:tcPr>
            <w:tcW w:w="1838" w:type="dxa"/>
          </w:tcPr>
          <w:p w14:paraId="7B8A9005" w14:textId="27FEC803" w:rsidR="00BE4039" w:rsidRDefault="00867340" w:rsidP="00BE4039">
            <w:pPr>
              <w:rPr>
                <w:rFonts w:cs="Arial"/>
                <w:color w:val="000000"/>
              </w:rPr>
            </w:pPr>
            <w:r>
              <w:rPr>
                <w:rFonts w:cs="Arial"/>
                <w:color w:val="000000"/>
              </w:rPr>
              <w:t>Intel</w:t>
            </w:r>
          </w:p>
        </w:tc>
        <w:tc>
          <w:tcPr>
            <w:tcW w:w="992" w:type="dxa"/>
          </w:tcPr>
          <w:p w14:paraId="0DC402C3" w14:textId="54E57F35" w:rsidR="00BE4039" w:rsidRDefault="004B0D66" w:rsidP="00BE4039">
            <w:pPr>
              <w:rPr>
                <w:rFonts w:cs="Arial"/>
                <w:color w:val="000000"/>
              </w:rPr>
            </w:pPr>
            <w:r>
              <w:rPr>
                <w:rFonts w:cs="Arial"/>
                <w:color w:val="000000"/>
              </w:rPr>
              <w:t>Maybe n</w:t>
            </w:r>
            <w:r w:rsidR="001037CF">
              <w:rPr>
                <w:rFonts w:cs="Arial"/>
                <w:color w:val="000000"/>
              </w:rPr>
              <w:t>o but, see comment</w:t>
            </w:r>
          </w:p>
        </w:tc>
        <w:tc>
          <w:tcPr>
            <w:tcW w:w="11118" w:type="dxa"/>
          </w:tcPr>
          <w:p w14:paraId="1D514A8E" w14:textId="24BA9A9B" w:rsidR="00867340" w:rsidRDefault="00867340" w:rsidP="002C1B25">
            <w:pPr>
              <w:rPr>
                <w:rFonts w:cs="Arial"/>
                <w:color w:val="000000"/>
              </w:rPr>
            </w:pPr>
            <w:r>
              <w:rPr>
                <w:rFonts w:cs="Arial"/>
                <w:color w:val="000000"/>
              </w:rPr>
              <w:t xml:space="preserve">SDT General section §5.27.1 uses the reference </w:t>
            </w:r>
            <w:r w:rsidRPr="008E0053">
              <w:rPr>
                <w:rFonts w:ascii="Times New Roman" w:hAnsi="Times New Roman"/>
                <w:b/>
                <w:bCs/>
                <w:color w:val="000000"/>
              </w:rPr>
              <w:t>“SDT procedure is initiated for MO-SDT” (or MT-SDT)</w:t>
            </w:r>
            <w:r>
              <w:rPr>
                <w:rFonts w:cs="Arial"/>
                <w:color w:val="000000"/>
              </w:rPr>
              <w:t xml:space="preserve"> and there is currently no reference in MAC to ongoing RA-SDT procedure</w:t>
            </w:r>
            <w:r w:rsidR="004B0D66">
              <w:rPr>
                <w:rFonts w:cs="Arial"/>
                <w:color w:val="000000"/>
              </w:rPr>
              <w:t xml:space="preserve"> (apart than a reference in §</w:t>
            </w:r>
            <w:r w:rsidR="004B0D66" w:rsidRPr="0093120D">
              <w:rPr>
                <w:rFonts w:cs="Arial"/>
                <w:color w:val="000000"/>
              </w:rPr>
              <w:t xml:space="preserve">5.4.6 </w:t>
            </w:r>
            <w:r w:rsidR="004B0D66">
              <w:rPr>
                <w:rFonts w:cs="Arial"/>
                <w:color w:val="000000"/>
              </w:rPr>
              <w:t>(</w:t>
            </w:r>
            <w:r w:rsidR="004B0D66" w:rsidRPr="0093120D">
              <w:rPr>
                <w:rFonts w:cs="Arial"/>
                <w:color w:val="000000"/>
              </w:rPr>
              <w:t>“All triggered PHRs shall be cancelled when there is an ongoing SDT procedure”</w:t>
            </w:r>
            <w:r w:rsidR="004B0D66">
              <w:rPr>
                <w:rFonts w:cs="Arial"/>
                <w:color w:val="000000"/>
              </w:rPr>
              <w:t>))</w:t>
            </w:r>
            <w:r>
              <w:rPr>
                <w:rFonts w:cs="Arial"/>
                <w:color w:val="000000"/>
              </w:rPr>
              <w:t>. Therefore, it is unclear if any clarification or change is needed in MAC for RA-SDT. Moreover, MAC already captures when MAC entity is configured with SDT and when SDT proc is initiated:</w:t>
            </w:r>
          </w:p>
          <w:p w14:paraId="33AA9888" w14:textId="52A5E5C1" w:rsidR="00BE4039" w:rsidRDefault="00867340" w:rsidP="008E0053">
            <w:pPr>
              <w:ind w:left="420"/>
              <w:rPr>
                <w:rFonts w:cs="Arial"/>
                <w:color w:val="000000"/>
              </w:rPr>
            </w:pPr>
            <w:r w:rsidRPr="008E0053">
              <w:rPr>
                <w:rFonts w:ascii="Times New Roman" w:hAnsi="Times New Roman"/>
                <w:color w:val="000000"/>
              </w:rPr>
              <w:t>“</w:t>
            </w:r>
            <w:r w:rsidRPr="008E0053">
              <w:rPr>
                <w:rFonts w:ascii="Times New Roman" w:eastAsia="DengXian" w:hAnsi="Times New Roman"/>
                <w:b/>
                <w:bCs/>
                <w:lang w:eastAsia="zh-CN"/>
              </w:rPr>
              <w:t>The MAC entity may be configured by RRC with SDT and the SDT procedure may be initiated by RRC layer for MO-SDT or MT-SDT</w:t>
            </w:r>
            <w:r w:rsidRPr="008E0053">
              <w:rPr>
                <w:rFonts w:ascii="Times New Roman" w:eastAsia="DengXian" w:hAnsi="Times New Roman"/>
                <w:lang w:eastAsia="zh-CN"/>
              </w:rPr>
              <w:t>. The SDT procedure initiated for MO-SDT can be performed either by Random Access procedure with 2-step RA type or 4-step RA type (i.e., RA-SDT) or by configured grant Type 1 (i.e., CG-SDT). The SDT procedure initiated for MT-SDT can be performed either by Random Access procedure with 2-step RA type or 4-step RA type (i.e., RA-SDT is not applicable as specified in clause 5.1.1b) or by configured grant Type 1 (i.e., CG-SDT).</w:t>
            </w:r>
            <w:r>
              <w:rPr>
                <w:rFonts w:cs="Arial"/>
                <w:color w:val="000000"/>
              </w:rPr>
              <w:t>”</w:t>
            </w:r>
          </w:p>
        </w:tc>
      </w:tr>
      <w:tr w:rsidR="00BE4039" w14:paraId="17095336" w14:textId="77777777" w:rsidTr="00FA10E2">
        <w:tc>
          <w:tcPr>
            <w:tcW w:w="1838" w:type="dxa"/>
          </w:tcPr>
          <w:p w14:paraId="4C6DD397" w14:textId="77777777" w:rsidR="00BE4039" w:rsidRDefault="00BE4039" w:rsidP="00BE4039">
            <w:pPr>
              <w:rPr>
                <w:rFonts w:cs="Arial"/>
                <w:color w:val="000000"/>
              </w:rPr>
            </w:pPr>
          </w:p>
        </w:tc>
        <w:tc>
          <w:tcPr>
            <w:tcW w:w="992" w:type="dxa"/>
          </w:tcPr>
          <w:p w14:paraId="2C5B1DE0" w14:textId="77777777" w:rsidR="00BE4039" w:rsidRDefault="00BE4039" w:rsidP="00BE4039">
            <w:pPr>
              <w:rPr>
                <w:rFonts w:cs="Arial"/>
                <w:color w:val="000000"/>
              </w:rPr>
            </w:pPr>
          </w:p>
        </w:tc>
        <w:tc>
          <w:tcPr>
            <w:tcW w:w="11118" w:type="dxa"/>
          </w:tcPr>
          <w:p w14:paraId="3E95E1EF" w14:textId="77777777" w:rsidR="00BE4039" w:rsidRDefault="00BE4039" w:rsidP="00BE4039">
            <w:pPr>
              <w:rPr>
                <w:rFonts w:cs="Arial"/>
                <w:color w:val="000000"/>
              </w:rPr>
            </w:pP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29"/>
        <w:gridCol w:w="1080"/>
        <w:gridCol w:w="11039"/>
      </w:tblGrid>
      <w:tr w:rsidR="00C14D64" w14:paraId="3C97C5EE" w14:textId="77777777" w:rsidTr="00FA10E2">
        <w:tc>
          <w:tcPr>
            <w:tcW w:w="13948" w:type="dxa"/>
            <w:gridSpan w:val="3"/>
            <w:shd w:val="clear" w:color="auto" w:fill="00B0F0"/>
          </w:tcPr>
          <w:p w14:paraId="4D407365" w14:textId="73945BE5"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FA10E2">
        <w:tc>
          <w:tcPr>
            <w:tcW w:w="1838" w:type="dxa"/>
          </w:tcPr>
          <w:p w14:paraId="259105F1" w14:textId="77777777" w:rsidR="00C14D64" w:rsidRDefault="00C14D64" w:rsidP="00FA10E2">
            <w:pPr>
              <w:rPr>
                <w:rFonts w:cs="Arial"/>
                <w:color w:val="000000"/>
              </w:rPr>
            </w:pPr>
            <w:r>
              <w:rPr>
                <w:rFonts w:cs="Arial"/>
                <w:color w:val="000000"/>
              </w:rPr>
              <w:t>Company</w:t>
            </w:r>
          </w:p>
        </w:tc>
        <w:tc>
          <w:tcPr>
            <w:tcW w:w="992" w:type="dxa"/>
          </w:tcPr>
          <w:p w14:paraId="479DB728" w14:textId="77777777" w:rsidR="00C14D64" w:rsidRDefault="00C14D64" w:rsidP="00FA10E2">
            <w:pPr>
              <w:rPr>
                <w:rFonts w:cs="Arial"/>
                <w:color w:val="000000"/>
              </w:rPr>
            </w:pPr>
            <w:r>
              <w:rPr>
                <w:rFonts w:cs="Arial"/>
                <w:color w:val="000000"/>
              </w:rPr>
              <w:t>Yes/No</w:t>
            </w:r>
          </w:p>
        </w:tc>
        <w:tc>
          <w:tcPr>
            <w:tcW w:w="11118" w:type="dxa"/>
          </w:tcPr>
          <w:p w14:paraId="088853C0" w14:textId="77777777" w:rsidR="00C14D64" w:rsidRDefault="00C14D64" w:rsidP="00FA10E2">
            <w:pPr>
              <w:rPr>
                <w:rFonts w:cs="Arial"/>
                <w:color w:val="000000"/>
              </w:rPr>
            </w:pPr>
            <w:r>
              <w:rPr>
                <w:rFonts w:cs="Arial"/>
                <w:color w:val="000000"/>
              </w:rPr>
              <w:t xml:space="preserve">Comment </w:t>
            </w:r>
          </w:p>
        </w:tc>
      </w:tr>
      <w:tr w:rsidR="00C14D64" w14:paraId="70E90A44" w14:textId="77777777" w:rsidTr="00FA10E2">
        <w:tc>
          <w:tcPr>
            <w:tcW w:w="1838" w:type="dxa"/>
          </w:tcPr>
          <w:p w14:paraId="64AC36EA" w14:textId="34D5D70A" w:rsidR="00C14D64" w:rsidRDefault="00047154" w:rsidP="00FA10E2">
            <w:pPr>
              <w:rPr>
                <w:rFonts w:cs="Arial"/>
                <w:color w:val="000000"/>
              </w:rPr>
            </w:pPr>
            <w:r>
              <w:rPr>
                <w:rFonts w:cs="Arial"/>
                <w:color w:val="000000"/>
              </w:rPr>
              <w:t>Ericsson</w:t>
            </w:r>
          </w:p>
        </w:tc>
        <w:tc>
          <w:tcPr>
            <w:tcW w:w="992" w:type="dxa"/>
          </w:tcPr>
          <w:p w14:paraId="3DC3A59F" w14:textId="37B52D66" w:rsidR="00C14D64" w:rsidRDefault="00047154" w:rsidP="00FA10E2">
            <w:pPr>
              <w:rPr>
                <w:rFonts w:cs="Arial"/>
                <w:color w:val="000000"/>
              </w:rPr>
            </w:pPr>
            <w:r>
              <w:rPr>
                <w:rFonts w:cs="Arial"/>
                <w:color w:val="000000"/>
              </w:rPr>
              <w:t>Yes</w:t>
            </w:r>
          </w:p>
        </w:tc>
        <w:tc>
          <w:tcPr>
            <w:tcW w:w="11118" w:type="dxa"/>
          </w:tcPr>
          <w:p w14:paraId="15B58CD8" w14:textId="77777777" w:rsidR="00C14D64" w:rsidRDefault="00C14D64" w:rsidP="00FA10E2">
            <w:pPr>
              <w:rPr>
                <w:rFonts w:cs="Arial"/>
                <w:color w:val="000000"/>
              </w:rPr>
            </w:pPr>
          </w:p>
        </w:tc>
      </w:tr>
      <w:tr w:rsidR="00C14D64" w14:paraId="36F8F0C0" w14:textId="77777777" w:rsidTr="00FA10E2">
        <w:tc>
          <w:tcPr>
            <w:tcW w:w="1838" w:type="dxa"/>
          </w:tcPr>
          <w:p w14:paraId="373BBDB4" w14:textId="3D7E287C"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09E9648E" w14:textId="15DBB19C" w:rsidR="00C14D64"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59C35DF9" w14:textId="77777777" w:rsidR="00C14D64" w:rsidRDefault="00C14D64" w:rsidP="00FA10E2">
            <w:pPr>
              <w:rPr>
                <w:rFonts w:cs="Arial"/>
                <w:color w:val="000000"/>
              </w:rPr>
            </w:pPr>
          </w:p>
        </w:tc>
      </w:tr>
      <w:tr w:rsidR="00BE4039" w14:paraId="7999E932" w14:textId="77777777" w:rsidTr="00FA10E2">
        <w:tc>
          <w:tcPr>
            <w:tcW w:w="1838" w:type="dxa"/>
          </w:tcPr>
          <w:p w14:paraId="0738C0AF" w14:textId="4854D049" w:rsidR="00BE4039" w:rsidRDefault="00BE4039" w:rsidP="00BE4039">
            <w:pPr>
              <w:rPr>
                <w:rFonts w:cs="Arial"/>
                <w:color w:val="000000"/>
              </w:rPr>
            </w:pPr>
            <w:r>
              <w:rPr>
                <w:rFonts w:cs="Arial"/>
                <w:color w:val="000000"/>
              </w:rPr>
              <w:t>Huawei, HiSilicon</w:t>
            </w:r>
          </w:p>
        </w:tc>
        <w:tc>
          <w:tcPr>
            <w:tcW w:w="992" w:type="dxa"/>
          </w:tcPr>
          <w:p w14:paraId="27449F44" w14:textId="78C7588F" w:rsidR="00BE4039" w:rsidRDefault="00BE4039" w:rsidP="00BE4039">
            <w:pPr>
              <w:rPr>
                <w:rFonts w:cs="Arial"/>
                <w:color w:val="000000"/>
              </w:rPr>
            </w:pPr>
            <w:r>
              <w:rPr>
                <w:rFonts w:cs="Arial"/>
                <w:color w:val="000000"/>
              </w:rPr>
              <w:t>Yes</w:t>
            </w:r>
          </w:p>
        </w:tc>
        <w:tc>
          <w:tcPr>
            <w:tcW w:w="11118"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FA10E2">
        <w:tc>
          <w:tcPr>
            <w:tcW w:w="1838" w:type="dxa"/>
          </w:tcPr>
          <w:p w14:paraId="20941F8C" w14:textId="406C6360" w:rsidR="00BE4039" w:rsidRDefault="009B0F10" w:rsidP="00BE4039">
            <w:pPr>
              <w:rPr>
                <w:rFonts w:cs="Arial"/>
                <w:color w:val="000000"/>
              </w:rPr>
            </w:pPr>
            <w:r>
              <w:rPr>
                <w:rFonts w:cs="Arial"/>
                <w:color w:val="000000"/>
              </w:rPr>
              <w:t>ZTE</w:t>
            </w:r>
          </w:p>
        </w:tc>
        <w:tc>
          <w:tcPr>
            <w:tcW w:w="992" w:type="dxa"/>
          </w:tcPr>
          <w:p w14:paraId="6D8B056A" w14:textId="41603D6B" w:rsidR="00BE4039" w:rsidRDefault="009B0F10" w:rsidP="00BE4039">
            <w:pPr>
              <w:rPr>
                <w:rFonts w:cs="Arial"/>
                <w:color w:val="000000"/>
              </w:rPr>
            </w:pPr>
            <w:r>
              <w:rPr>
                <w:rFonts w:cs="Arial"/>
                <w:color w:val="000000"/>
              </w:rPr>
              <w:t xml:space="preserve"> Yes</w:t>
            </w:r>
          </w:p>
        </w:tc>
        <w:tc>
          <w:tcPr>
            <w:tcW w:w="11118" w:type="dxa"/>
          </w:tcPr>
          <w:p w14:paraId="095B9F42" w14:textId="77777777" w:rsidR="00BE4039" w:rsidRDefault="00BE4039" w:rsidP="00BE4039">
            <w:pPr>
              <w:rPr>
                <w:rFonts w:cs="Arial"/>
                <w:color w:val="000000"/>
              </w:rPr>
            </w:pPr>
          </w:p>
        </w:tc>
      </w:tr>
      <w:tr w:rsidR="00BE4039" w14:paraId="132631A6" w14:textId="77777777" w:rsidTr="00FA10E2">
        <w:tc>
          <w:tcPr>
            <w:tcW w:w="1838" w:type="dxa"/>
          </w:tcPr>
          <w:p w14:paraId="6C3AD85C" w14:textId="45CB3A25" w:rsidR="00BE4039" w:rsidRDefault="00606BEB" w:rsidP="00BE4039">
            <w:pPr>
              <w:rPr>
                <w:rFonts w:cs="Arial"/>
                <w:color w:val="000000"/>
              </w:rPr>
            </w:pPr>
            <w:r>
              <w:rPr>
                <w:rFonts w:cs="Arial"/>
                <w:color w:val="000000"/>
              </w:rPr>
              <w:lastRenderedPageBreak/>
              <w:t>Intel</w:t>
            </w:r>
          </w:p>
        </w:tc>
        <w:tc>
          <w:tcPr>
            <w:tcW w:w="992" w:type="dxa"/>
          </w:tcPr>
          <w:p w14:paraId="288B3A95" w14:textId="034DEA80" w:rsidR="00BE4039" w:rsidRDefault="001037CF" w:rsidP="00BE4039">
            <w:pPr>
              <w:rPr>
                <w:rFonts w:cs="Arial"/>
                <w:color w:val="000000"/>
              </w:rPr>
            </w:pPr>
            <w:r>
              <w:rPr>
                <w:rFonts w:cs="Arial"/>
                <w:color w:val="000000"/>
              </w:rPr>
              <w:t xml:space="preserve">Yes but, </w:t>
            </w:r>
            <w:r w:rsidR="002C1B25">
              <w:rPr>
                <w:rFonts w:cs="Arial"/>
                <w:color w:val="000000"/>
              </w:rPr>
              <w:t>see comment</w:t>
            </w:r>
          </w:p>
        </w:tc>
        <w:tc>
          <w:tcPr>
            <w:tcW w:w="11118" w:type="dxa"/>
          </w:tcPr>
          <w:p w14:paraId="0B2C90C5" w14:textId="3608C3AA" w:rsidR="00606BEB" w:rsidRDefault="00606BEB" w:rsidP="00AA5074">
            <w:pPr>
              <w:ind w:left="39"/>
              <w:rPr>
                <w:rFonts w:cs="Arial"/>
                <w:color w:val="000000"/>
              </w:rPr>
            </w:pPr>
            <w:r>
              <w:rPr>
                <w:rFonts w:cs="Arial"/>
                <w:color w:val="000000"/>
              </w:rPr>
              <w:t>As explained in Q7, SDT General section §5.27.1 uses the reference “SDT procedure is initiated for MO-SDT” (or MT-SDT) and in general no changes seem needed</w:t>
            </w:r>
            <w:r w:rsidR="004B0D66">
              <w:rPr>
                <w:rFonts w:cs="Arial"/>
                <w:color w:val="000000"/>
              </w:rPr>
              <w:t xml:space="preserve"> due to the change currently discussed to RRC</w:t>
            </w:r>
            <w:r>
              <w:rPr>
                <w:rFonts w:cs="Arial"/>
                <w:color w:val="000000"/>
              </w:rPr>
              <w:t xml:space="preserve">. </w:t>
            </w:r>
          </w:p>
          <w:p w14:paraId="00533508" w14:textId="01BF54B1" w:rsidR="00BE4039" w:rsidRDefault="00606BEB" w:rsidP="00BE4039">
            <w:pPr>
              <w:rPr>
                <w:rFonts w:cs="Arial"/>
                <w:color w:val="000000"/>
              </w:rPr>
            </w:pPr>
            <w:r>
              <w:rPr>
                <w:rFonts w:cs="Arial"/>
                <w:color w:val="000000"/>
              </w:rPr>
              <w:t>On other hand, MAC also captures the terminology “</w:t>
            </w:r>
            <w:r w:rsidRPr="008E0053">
              <w:rPr>
                <w:rFonts w:ascii="Times New Roman" w:hAnsi="Times New Roman"/>
                <w:color w:val="000000"/>
              </w:rPr>
              <w:t>CG-SDT procedure is ongoing</w:t>
            </w:r>
            <w:r>
              <w:rPr>
                <w:rFonts w:cs="Arial"/>
                <w:color w:val="000000"/>
              </w:rPr>
              <w:t>” in sections §5.1.4a (</w:t>
            </w:r>
            <w:r w:rsidRPr="008877E0">
              <w:rPr>
                <w:rFonts w:cs="Arial"/>
                <w:color w:val="000000"/>
              </w:rPr>
              <w:t>MSGB reception and contention resolution for 2-step RA type</w:t>
            </w:r>
            <w:r>
              <w:rPr>
                <w:rFonts w:cs="Arial"/>
                <w:color w:val="000000"/>
              </w:rPr>
              <w:t>)</w:t>
            </w:r>
            <w:r w:rsidR="0093120D">
              <w:rPr>
                <w:rFonts w:cs="Arial"/>
                <w:color w:val="000000"/>
              </w:rPr>
              <w:t>,</w:t>
            </w:r>
            <w:r>
              <w:rPr>
                <w:rFonts w:cs="Arial"/>
                <w:color w:val="000000"/>
              </w:rPr>
              <w:t xml:space="preserve">  §5.2 (</w:t>
            </w:r>
            <w:r w:rsidRPr="0058126C">
              <w:rPr>
                <w:rFonts w:cs="Arial"/>
                <w:color w:val="000000"/>
              </w:rPr>
              <w:t>Maintenance of Uplink Time Alignment</w:t>
            </w:r>
            <w:r>
              <w:rPr>
                <w:rFonts w:cs="Arial"/>
                <w:color w:val="000000"/>
              </w:rPr>
              <w:t>)</w:t>
            </w:r>
            <w:r w:rsidR="0093120D">
              <w:rPr>
                <w:rFonts w:cs="Arial"/>
                <w:color w:val="000000"/>
              </w:rPr>
              <w:t xml:space="preserve"> and §</w:t>
            </w:r>
            <w:r w:rsidR="0093120D" w:rsidRPr="0093120D">
              <w:rPr>
                <w:rFonts w:cs="Arial"/>
                <w:color w:val="000000"/>
              </w:rPr>
              <w:t xml:space="preserve">5.4.6 </w:t>
            </w:r>
            <w:r w:rsidR="0093120D">
              <w:rPr>
                <w:rFonts w:cs="Arial"/>
                <w:color w:val="000000"/>
              </w:rPr>
              <w:t>(</w:t>
            </w:r>
            <w:r w:rsidR="0093120D" w:rsidRPr="0093120D">
              <w:rPr>
                <w:rFonts w:cs="Arial"/>
                <w:color w:val="000000"/>
              </w:rPr>
              <w:t>All triggered PHRs shall be cancelled when there is an ongoing SDT procedure</w:t>
            </w:r>
            <w:r w:rsidR="002C1B25">
              <w:rPr>
                <w:rFonts w:cs="Arial"/>
                <w:color w:val="000000"/>
              </w:rPr>
              <w:t>)</w:t>
            </w:r>
            <w:r>
              <w:rPr>
                <w:rFonts w:cs="Arial"/>
                <w:color w:val="000000"/>
              </w:rPr>
              <w:t xml:space="preserve">. In some of those related reference, it also refers to the CG-SDT triggered MAC §5.27.1. </w:t>
            </w:r>
            <w:r w:rsidR="001037CF">
              <w:rPr>
                <w:rFonts w:cs="Arial"/>
                <w:color w:val="000000"/>
              </w:rPr>
              <w:t>May</w:t>
            </w:r>
            <w:r w:rsidR="00772355">
              <w:rPr>
                <w:rFonts w:cs="Arial"/>
                <w:color w:val="000000"/>
              </w:rPr>
              <w:t>be some</w:t>
            </w:r>
            <w:r>
              <w:rPr>
                <w:rFonts w:cs="Arial"/>
                <w:color w:val="000000"/>
              </w:rPr>
              <w:t xml:space="preserve"> clarification is needed in MAC</w:t>
            </w:r>
            <w:r w:rsidR="004B0D66">
              <w:rPr>
                <w:rFonts w:cs="Arial"/>
                <w:color w:val="000000"/>
              </w:rPr>
              <w:t xml:space="preserve"> on this</w:t>
            </w:r>
            <w:r>
              <w:rPr>
                <w:rFonts w:cs="Arial"/>
                <w:color w:val="000000"/>
              </w:rPr>
              <w:t>,</w:t>
            </w:r>
            <w:r w:rsidR="00772355">
              <w:rPr>
                <w:rFonts w:cs="Arial"/>
                <w:color w:val="000000"/>
              </w:rPr>
              <w:t xml:space="preserve"> but</w:t>
            </w:r>
            <w:r>
              <w:rPr>
                <w:rFonts w:cs="Arial"/>
                <w:color w:val="000000"/>
              </w:rPr>
              <w:t xml:space="preserve"> we understand that this is independent </w:t>
            </w:r>
            <w:r w:rsidR="00772355">
              <w:rPr>
                <w:rFonts w:cs="Arial"/>
                <w:color w:val="000000"/>
              </w:rPr>
              <w:t xml:space="preserve">to the change </w:t>
            </w:r>
            <w:r w:rsidR="004B0D66">
              <w:rPr>
                <w:rFonts w:cs="Arial"/>
                <w:color w:val="000000"/>
              </w:rPr>
              <w:t>of the</w:t>
            </w:r>
            <w:r w:rsidR="00772355">
              <w:rPr>
                <w:rFonts w:cs="Arial"/>
                <w:color w:val="000000"/>
              </w:rPr>
              <w:t xml:space="preserve"> </w:t>
            </w:r>
            <w:r>
              <w:rPr>
                <w:rFonts w:cs="Arial"/>
                <w:color w:val="000000"/>
              </w:rPr>
              <w:t>ongoing discussion for RRC.</w:t>
            </w:r>
          </w:p>
        </w:tc>
      </w:tr>
      <w:tr w:rsidR="00BE4039" w14:paraId="0EE4ADC4" w14:textId="77777777" w:rsidTr="00FA10E2">
        <w:tc>
          <w:tcPr>
            <w:tcW w:w="1838" w:type="dxa"/>
          </w:tcPr>
          <w:p w14:paraId="3B4B7A8F" w14:textId="77777777" w:rsidR="00BE4039" w:rsidRDefault="00BE4039" w:rsidP="00BE4039">
            <w:pPr>
              <w:rPr>
                <w:rFonts w:cs="Arial"/>
                <w:color w:val="000000"/>
              </w:rPr>
            </w:pPr>
          </w:p>
        </w:tc>
        <w:tc>
          <w:tcPr>
            <w:tcW w:w="992" w:type="dxa"/>
          </w:tcPr>
          <w:p w14:paraId="59A98C35" w14:textId="77777777" w:rsidR="00BE4039" w:rsidRDefault="00BE4039" w:rsidP="00BE4039">
            <w:pPr>
              <w:rPr>
                <w:rFonts w:cs="Arial"/>
                <w:color w:val="000000"/>
              </w:rPr>
            </w:pPr>
          </w:p>
        </w:tc>
        <w:tc>
          <w:tcPr>
            <w:tcW w:w="11118" w:type="dxa"/>
          </w:tcPr>
          <w:p w14:paraId="5874AB83" w14:textId="59BEF68E" w:rsidR="00BE4039" w:rsidRDefault="00FA10E2" w:rsidP="008E0053">
            <w:pPr>
              <w:tabs>
                <w:tab w:val="left" w:pos="4196"/>
              </w:tabs>
              <w:rPr>
                <w:rFonts w:cs="Arial"/>
                <w:color w:val="000000"/>
              </w:rPr>
            </w:pPr>
            <w:r>
              <w:rPr>
                <w:rFonts w:cs="Arial"/>
                <w:color w:val="000000"/>
              </w:rPr>
              <w:tab/>
            </w: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35F35FCD"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r w:rsidR="00C14D64">
              <w:rPr>
                <w:rFonts w:eastAsia="SimSun"/>
              </w:rPr>
              <w:t>, the MAC entity considers that SDT procedure is ongoing</w:t>
            </w:r>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after the initial transmission for CG-SDT is performed, </w:t>
            </w:r>
            <w:r w:rsidR="00C14D64">
              <w:rPr>
                <w:rFonts w:eastAsia="SimSun"/>
              </w:rPr>
              <w:t xml:space="preserve">the MAC entity considers that CG-SDT procedure is ongoing and </w:t>
            </w:r>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FA10E2">
        <w:tc>
          <w:tcPr>
            <w:tcW w:w="13948" w:type="dxa"/>
            <w:gridSpan w:val="3"/>
            <w:shd w:val="clear" w:color="auto" w:fill="00B0F0"/>
          </w:tcPr>
          <w:p w14:paraId="3C7E9CBB" w14:textId="10AFE261" w:rsidR="00F530BD" w:rsidRPr="005D3D72" w:rsidRDefault="00F530BD" w:rsidP="00FA10E2">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FA10E2">
        <w:tc>
          <w:tcPr>
            <w:tcW w:w="1838" w:type="dxa"/>
          </w:tcPr>
          <w:p w14:paraId="64DA91CF" w14:textId="77777777" w:rsidR="00F530BD" w:rsidRDefault="00F530BD" w:rsidP="00FA10E2">
            <w:pPr>
              <w:rPr>
                <w:rFonts w:cs="Arial"/>
                <w:color w:val="000000"/>
              </w:rPr>
            </w:pPr>
            <w:r>
              <w:rPr>
                <w:rFonts w:cs="Arial"/>
                <w:color w:val="000000"/>
              </w:rPr>
              <w:t>Company</w:t>
            </w:r>
          </w:p>
        </w:tc>
        <w:tc>
          <w:tcPr>
            <w:tcW w:w="992" w:type="dxa"/>
          </w:tcPr>
          <w:p w14:paraId="3018A344" w14:textId="77777777" w:rsidR="00F530BD" w:rsidRDefault="00F530BD" w:rsidP="00FA10E2">
            <w:pPr>
              <w:rPr>
                <w:rFonts w:cs="Arial"/>
                <w:color w:val="000000"/>
              </w:rPr>
            </w:pPr>
            <w:r>
              <w:rPr>
                <w:rFonts w:cs="Arial"/>
                <w:color w:val="000000"/>
              </w:rPr>
              <w:t>Yes/No</w:t>
            </w:r>
          </w:p>
        </w:tc>
        <w:tc>
          <w:tcPr>
            <w:tcW w:w="11118" w:type="dxa"/>
          </w:tcPr>
          <w:p w14:paraId="3C3C4537" w14:textId="5AF0144F" w:rsidR="00F530BD" w:rsidRDefault="00F530BD" w:rsidP="00FA10E2">
            <w:pPr>
              <w:rPr>
                <w:rFonts w:cs="Arial"/>
                <w:color w:val="000000"/>
              </w:rPr>
            </w:pPr>
            <w:r>
              <w:rPr>
                <w:rFonts w:cs="Arial"/>
                <w:color w:val="000000"/>
              </w:rPr>
              <w:t>Comment (please provide any alternative ways of clarifying this in MAC)</w:t>
            </w:r>
          </w:p>
        </w:tc>
      </w:tr>
      <w:tr w:rsidR="00F530BD" w14:paraId="70E058E2" w14:textId="77777777" w:rsidTr="00FA10E2">
        <w:tc>
          <w:tcPr>
            <w:tcW w:w="1838" w:type="dxa"/>
          </w:tcPr>
          <w:p w14:paraId="56B6E6A7" w14:textId="401A7D2B" w:rsidR="00F530BD" w:rsidRDefault="00047154" w:rsidP="00FA10E2">
            <w:pPr>
              <w:rPr>
                <w:rFonts w:cs="Arial"/>
                <w:color w:val="000000"/>
              </w:rPr>
            </w:pPr>
            <w:r>
              <w:rPr>
                <w:rFonts w:cs="Arial"/>
                <w:color w:val="000000"/>
              </w:rPr>
              <w:t>Ericsson</w:t>
            </w:r>
          </w:p>
        </w:tc>
        <w:tc>
          <w:tcPr>
            <w:tcW w:w="992" w:type="dxa"/>
          </w:tcPr>
          <w:p w14:paraId="41BB7567" w14:textId="181B3647" w:rsidR="00F530BD" w:rsidRDefault="00047154" w:rsidP="00FA10E2">
            <w:pPr>
              <w:rPr>
                <w:rFonts w:cs="Arial"/>
                <w:color w:val="000000"/>
              </w:rPr>
            </w:pPr>
            <w:r>
              <w:rPr>
                <w:rFonts w:cs="Arial"/>
                <w:color w:val="000000"/>
              </w:rPr>
              <w:t>Yes</w:t>
            </w:r>
          </w:p>
        </w:tc>
        <w:tc>
          <w:tcPr>
            <w:tcW w:w="11118" w:type="dxa"/>
          </w:tcPr>
          <w:p w14:paraId="4F93B700" w14:textId="5B9DB08B" w:rsidR="00F530BD" w:rsidRDefault="00047154" w:rsidP="00FA10E2">
            <w:pPr>
              <w:rPr>
                <w:rFonts w:cs="Arial"/>
                <w:color w:val="000000"/>
              </w:rPr>
            </w:pPr>
            <w:r>
              <w:rPr>
                <w:rFonts w:cs="Arial"/>
                <w:color w:val="000000"/>
              </w:rPr>
              <w:t xml:space="preserve">It will also be easier to read MAC/RRC spec if the label “SDT procedure is ongoing” is not used in both specifications </w:t>
            </w:r>
            <w:r>
              <w:rPr>
                <w:rFonts w:cs="Arial"/>
                <w:color w:val="000000"/>
              </w:rPr>
              <w:lastRenderedPageBreak/>
              <w:t>with slightly different meaning. Thus this further strengthens the argument to use “while T319a is running” in RRC spec.</w:t>
            </w:r>
          </w:p>
        </w:tc>
      </w:tr>
      <w:tr w:rsidR="00F530BD" w14:paraId="1DE98127" w14:textId="77777777" w:rsidTr="00FA10E2">
        <w:tc>
          <w:tcPr>
            <w:tcW w:w="1838" w:type="dxa"/>
          </w:tcPr>
          <w:p w14:paraId="69BEC6CB" w14:textId="0059502E" w:rsidR="00F530BD" w:rsidRPr="0096014D" w:rsidRDefault="0096014D" w:rsidP="00FA10E2">
            <w:pPr>
              <w:rPr>
                <w:rFonts w:eastAsia="Malgun Gothic" w:cs="Arial"/>
                <w:color w:val="000000"/>
                <w:lang w:eastAsia="ko-KR"/>
              </w:rPr>
            </w:pPr>
            <w:r>
              <w:rPr>
                <w:rFonts w:eastAsia="Malgun Gothic" w:cs="Arial" w:hint="eastAsia"/>
                <w:color w:val="000000"/>
                <w:lang w:eastAsia="ko-KR"/>
              </w:rPr>
              <w:lastRenderedPageBreak/>
              <w:t>LGE</w:t>
            </w:r>
          </w:p>
        </w:tc>
        <w:tc>
          <w:tcPr>
            <w:tcW w:w="992" w:type="dxa"/>
          </w:tcPr>
          <w:p w14:paraId="56DD3AC7" w14:textId="3F3453A6" w:rsidR="00F530BD"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FA10E2">
        <w:tc>
          <w:tcPr>
            <w:tcW w:w="1838" w:type="dxa"/>
          </w:tcPr>
          <w:p w14:paraId="220C8100" w14:textId="47D9D42E" w:rsidR="002B3A7F" w:rsidRDefault="002B3A7F" w:rsidP="002B3A7F">
            <w:pPr>
              <w:rPr>
                <w:rFonts w:cs="Arial"/>
                <w:color w:val="000000"/>
              </w:rPr>
            </w:pPr>
            <w:r>
              <w:rPr>
                <w:rFonts w:cs="Arial"/>
                <w:color w:val="000000"/>
              </w:rPr>
              <w:t>Huawei, HiSilicon</w:t>
            </w:r>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FA10E2">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FA10E2">
        <w:tc>
          <w:tcPr>
            <w:tcW w:w="1838" w:type="dxa"/>
          </w:tcPr>
          <w:p w14:paraId="663239CC" w14:textId="2C3ED04B" w:rsidR="002B3A7F" w:rsidRDefault="00F82588" w:rsidP="002B3A7F">
            <w:pPr>
              <w:rPr>
                <w:rFonts w:cs="Arial"/>
                <w:color w:val="000000"/>
              </w:rPr>
            </w:pPr>
            <w:r>
              <w:rPr>
                <w:rFonts w:cs="Arial"/>
                <w:color w:val="000000"/>
              </w:rPr>
              <w:t>Intel</w:t>
            </w:r>
          </w:p>
        </w:tc>
        <w:tc>
          <w:tcPr>
            <w:tcW w:w="992" w:type="dxa"/>
          </w:tcPr>
          <w:p w14:paraId="2FE034CE" w14:textId="00C9A7D7" w:rsidR="002B3A7F" w:rsidRDefault="00F82588" w:rsidP="002B3A7F">
            <w:pPr>
              <w:rPr>
                <w:rFonts w:cs="Arial"/>
                <w:color w:val="000000"/>
              </w:rPr>
            </w:pPr>
            <w:r>
              <w:rPr>
                <w:rFonts w:cs="Arial"/>
                <w:color w:val="000000"/>
              </w:rPr>
              <w:t>No</w:t>
            </w:r>
          </w:p>
        </w:tc>
        <w:tc>
          <w:tcPr>
            <w:tcW w:w="11118" w:type="dxa"/>
          </w:tcPr>
          <w:p w14:paraId="475699AD" w14:textId="5338875F" w:rsidR="002B3A7F" w:rsidRDefault="00F82588" w:rsidP="002B3A7F">
            <w:pPr>
              <w:rPr>
                <w:rFonts w:cs="Arial"/>
                <w:color w:val="000000"/>
              </w:rPr>
            </w:pPr>
            <w:r>
              <w:rPr>
                <w:rFonts w:cs="Arial"/>
                <w:color w:val="000000"/>
              </w:rPr>
              <w:t>These changes are not needed for current discussion as explained in the responses to Q7/Q8. On other hand, some change may be helpful for the CG-SDT part this or a different one.</w:t>
            </w:r>
          </w:p>
        </w:tc>
      </w:tr>
      <w:tr w:rsidR="002B3A7F" w14:paraId="1E3598E9" w14:textId="77777777" w:rsidTr="00FA10E2">
        <w:tc>
          <w:tcPr>
            <w:tcW w:w="1838" w:type="dxa"/>
          </w:tcPr>
          <w:p w14:paraId="5593BE14" w14:textId="77777777" w:rsidR="002B3A7F" w:rsidRDefault="002B3A7F" w:rsidP="002B3A7F">
            <w:pPr>
              <w:rPr>
                <w:rFonts w:cs="Arial"/>
                <w:color w:val="000000"/>
              </w:rPr>
            </w:pPr>
          </w:p>
        </w:tc>
        <w:tc>
          <w:tcPr>
            <w:tcW w:w="992" w:type="dxa"/>
          </w:tcPr>
          <w:p w14:paraId="1FEFEADF" w14:textId="77777777" w:rsidR="002B3A7F" w:rsidRDefault="002B3A7F" w:rsidP="002B3A7F">
            <w:pPr>
              <w:rPr>
                <w:rFonts w:cs="Arial"/>
                <w:color w:val="000000"/>
              </w:rPr>
            </w:pPr>
          </w:p>
        </w:tc>
        <w:tc>
          <w:tcPr>
            <w:tcW w:w="11118" w:type="dxa"/>
          </w:tcPr>
          <w:p w14:paraId="52122C2D" w14:textId="77777777" w:rsidR="002B3A7F" w:rsidRDefault="002B3A7F" w:rsidP="002B3A7F">
            <w:pPr>
              <w:rPr>
                <w:rFonts w:cs="Arial"/>
                <w:color w:val="000000"/>
              </w:rPr>
            </w:pP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992"/>
        <w:gridCol w:w="11118"/>
      </w:tblGrid>
      <w:tr w:rsidR="0074245C" w14:paraId="1D31BD30" w14:textId="77777777" w:rsidTr="00FA10E2">
        <w:tc>
          <w:tcPr>
            <w:tcW w:w="13948" w:type="dxa"/>
            <w:gridSpan w:val="3"/>
            <w:shd w:val="clear" w:color="auto" w:fill="00B0F0"/>
          </w:tcPr>
          <w:p w14:paraId="587BB73E" w14:textId="13ABE1BC" w:rsidR="0074245C" w:rsidRPr="005D3D72" w:rsidRDefault="0074245C" w:rsidP="00FA10E2">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FA10E2">
        <w:tc>
          <w:tcPr>
            <w:tcW w:w="1838" w:type="dxa"/>
          </w:tcPr>
          <w:p w14:paraId="183390FD" w14:textId="77777777" w:rsidR="0074245C" w:rsidRDefault="0074245C" w:rsidP="00FA10E2">
            <w:pPr>
              <w:rPr>
                <w:rFonts w:cs="Arial"/>
                <w:color w:val="000000"/>
              </w:rPr>
            </w:pPr>
            <w:r>
              <w:rPr>
                <w:rFonts w:cs="Arial"/>
                <w:color w:val="000000"/>
              </w:rPr>
              <w:t>Company</w:t>
            </w:r>
          </w:p>
        </w:tc>
        <w:tc>
          <w:tcPr>
            <w:tcW w:w="992" w:type="dxa"/>
          </w:tcPr>
          <w:p w14:paraId="0D4DF661" w14:textId="77777777" w:rsidR="0074245C" w:rsidRDefault="0074245C" w:rsidP="00FA10E2">
            <w:pPr>
              <w:rPr>
                <w:rFonts w:cs="Arial"/>
                <w:color w:val="000000"/>
              </w:rPr>
            </w:pPr>
            <w:r>
              <w:rPr>
                <w:rFonts w:cs="Arial"/>
                <w:color w:val="000000"/>
              </w:rPr>
              <w:t>Yes/No</w:t>
            </w:r>
          </w:p>
        </w:tc>
        <w:tc>
          <w:tcPr>
            <w:tcW w:w="11118" w:type="dxa"/>
          </w:tcPr>
          <w:p w14:paraId="02F1B11F" w14:textId="43FF9D4C" w:rsidR="0074245C" w:rsidRDefault="0074245C" w:rsidP="00FA10E2">
            <w:pPr>
              <w:rPr>
                <w:rFonts w:cs="Arial"/>
                <w:color w:val="000000"/>
              </w:rPr>
            </w:pPr>
            <w:r>
              <w:rPr>
                <w:rFonts w:cs="Arial"/>
                <w:color w:val="000000"/>
              </w:rPr>
              <w:t xml:space="preserve">Comment </w:t>
            </w:r>
          </w:p>
        </w:tc>
      </w:tr>
      <w:tr w:rsidR="0074245C" w14:paraId="641FD4B1" w14:textId="77777777" w:rsidTr="00FA10E2">
        <w:tc>
          <w:tcPr>
            <w:tcW w:w="1838" w:type="dxa"/>
          </w:tcPr>
          <w:p w14:paraId="5286CEDE" w14:textId="682820AB" w:rsidR="0074245C" w:rsidRDefault="007A18DC" w:rsidP="00FA10E2">
            <w:pPr>
              <w:rPr>
                <w:rFonts w:cs="Arial"/>
                <w:color w:val="000000"/>
              </w:rPr>
            </w:pPr>
            <w:r>
              <w:rPr>
                <w:rFonts w:cs="Arial"/>
                <w:color w:val="000000"/>
              </w:rPr>
              <w:t>Ericsson</w:t>
            </w:r>
          </w:p>
        </w:tc>
        <w:tc>
          <w:tcPr>
            <w:tcW w:w="992" w:type="dxa"/>
          </w:tcPr>
          <w:p w14:paraId="18BAFCCC" w14:textId="16107C15" w:rsidR="0074245C" w:rsidRDefault="007A18DC" w:rsidP="00FA10E2">
            <w:pPr>
              <w:rPr>
                <w:rFonts w:cs="Arial"/>
                <w:color w:val="000000"/>
              </w:rPr>
            </w:pPr>
            <w:r>
              <w:rPr>
                <w:rFonts w:cs="Arial"/>
                <w:color w:val="000000"/>
              </w:rPr>
              <w:t>No</w:t>
            </w:r>
          </w:p>
        </w:tc>
        <w:tc>
          <w:tcPr>
            <w:tcW w:w="11118" w:type="dxa"/>
          </w:tcPr>
          <w:p w14:paraId="5880E6B7" w14:textId="1E976D3D" w:rsidR="0074245C" w:rsidRDefault="007A18DC" w:rsidP="00FA10E2">
            <w:pPr>
              <w:rPr>
                <w:rFonts w:cs="Arial"/>
                <w:color w:val="000000"/>
              </w:rPr>
            </w:pPr>
            <w:r>
              <w:rPr>
                <w:rFonts w:cs="Arial"/>
                <w:color w:val="000000"/>
              </w:rPr>
              <w:t>Not if RRC mentions T319a only.</w:t>
            </w:r>
          </w:p>
        </w:tc>
      </w:tr>
      <w:tr w:rsidR="0074245C" w14:paraId="3121D87D" w14:textId="77777777" w:rsidTr="00FA10E2">
        <w:tc>
          <w:tcPr>
            <w:tcW w:w="1838" w:type="dxa"/>
          </w:tcPr>
          <w:p w14:paraId="342F7ED1" w14:textId="7900C8FF" w:rsidR="0074245C"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1D20DCB6" w14:textId="04F9D723" w:rsidR="0074245C"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FA10E2">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FA10E2">
        <w:tc>
          <w:tcPr>
            <w:tcW w:w="1838" w:type="dxa"/>
          </w:tcPr>
          <w:p w14:paraId="7A7B0B73" w14:textId="48AEE62B" w:rsidR="002B3A7F" w:rsidRDefault="002B3A7F" w:rsidP="002B3A7F">
            <w:pPr>
              <w:rPr>
                <w:rFonts w:cs="Arial"/>
                <w:color w:val="000000"/>
              </w:rPr>
            </w:pPr>
            <w:r>
              <w:rPr>
                <w:rFonts w:cs="Arial"/>
                <w:color w:val="000000"/>
              </w:rPr>
              <w:t>Huawei, HiSilicon</w:t>
            </w:r>
          </w:p>
        </w:tc>
        <w:tc>
          <w:tcPr>
            <w:tcW w:w="992"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FA10E2">
        <w:tc>
          <w:tcPr>
            <w:tcW w:w="1838" w:type="dxa"/>
          </w:tcPr>
          <w:p w14:paraId="269782E0" w14:textId="10074A49" w:rsidR="002B3A7F" w:rsidRDefault="009B0F10" w:rsidP="002B3A7F">
            <w:pPr>
              <w:rPr>
                <w:rFonts w:cs="Arial"/>
                <w:color w:val="000000"/>
              </w:rPr>
            </w:pPr>
            <w:r>
              <w:rPr>
                <w:rFonts w:cs="Arial"/>
                <w:color w:val="000000"/>
              </w:rPr>
              <w:t>ZTE</w:t>
            </w:r>
          </w:p>
        </w:tc>
        <w:tc>
          <w:tcPr>
            <w:tcW w:w="992" w:type="dxa"/>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FA10E2">
        <w:tc>
          <w:tcPr>
            <w:tcW w:w="1838" w:type="dxa"/>
          </w:tcPr>
          <w:p w14:paraId="549C5F0A" w14:textId="3212DB67" w:rsidR="002B3A7F" w:rsidRDefault="00022E17" w:rsidP="002B3A7F">
            <w:pPr>
              <w:rPr>
                <w:rFonts w:cs="Arial"/>
                <w:color w:val="000000"/>
              </w:rPr>
            </w:pPr>
            <w:r>
              <w:rPr>
                <w:rFonts w:cs="Arial"/>
                <w:color w:val="000000"/>
              </w:rPr>
              <w:t>Intel</w:t>
            </w:r>
          </w:p>
        </w:tc>
        <w:tc>
          <w:tcPr>
            <w:tcW w:w="992" w:type="dxa"/>
          </w:tcPr>
          <w:p w14:paraId="0DF6E9BD" w14:textId="1877DFAD" w:rsidR="002B3A7F" w:rsidRDefault="00022E17" w:rsidP="002B3A7F">
            <w:pPr>
              <w:rPr>
                <w:rFonts w:cs="Arial"/>
                <w:color w:val="000000"/>
              </w:rPr>
            </w:pPr>
            <w:r>
              <w:rPr>
                <w:rFonts w:cs="Arial"/>
                <w:color w:val="000000"/>
              </w:rPr>
              <w:t>Maybe</w:t>
            </w:r>
          </w:p>
        </w:tc>
        <w:tc>
          <w:tcPr>
            <w:tcW w:w="11118" w:type="dxa"/>
          </w:tcPr>
          <w:p w14:paraId="5471A8BD" w14:textId="3F10E6FD" w:rsidR="002B3A7F" w:rsidRDefault="00022E17" w:rsidP="002B3A7F">
            <w:pPr>
              <w:rPr>
                <w:rFonts w:cs="Arial"/>
                <w:color w:val="000000"/>
              </w:rPr>
            </w:pPr>
            <w:r>
              <w:rPr>
                <w:rFonts w:cs="Arial"/>
                <w:color w:val="000000"/>
              </w:rPr>
              <w:t xml:space="preserve">As explained in above comment, if any updated is needed for CG-SDT, this seems independent to current </w:t>
            </w:r>
            <w:r w:rsidR="00AA5074">
              <w:rPr>
                <w:rFonts w:cs="Arial"/>
                <w:color w:val="000000"/>
              </w:rPr>
              <w:t>discussion</w:t>
            </w:r>
            <w:r w:rsidR="001E6523">
              <w:rPr>
                <w:rFonts w:cs="Arial"/>
                <w:color w:val="000000"/>
              </w:rPr>
              <w:t>;</w:t>
            </w:r>
            <w:r>
              <w:rPr>
                <w:rFonts w:cs="Arial"/>
                <w:color w:val="000000"/>
              </w:rPr>
              <w:t xml:space="preserve"> </w:t>
            </w:r>
            <w:r w:rsidR="001E6523">
              <w:rPr>
                <w:rFonts w:cs="Arial"/>
                <w:color w:val="000000"/>
              </w:rPr>
              <w:t xml:space="preserve">Rapp’s </w:t>
            </w:r>
            <w:r>
              <w:rPr>
                <w:rFonts w:cs="Arial"/>
                <w:color w:val="000000"/>
              </w:rPr>
              <w:t>suggestion might be sufficient.</w:t>
            </w:r>
          </w:p>
        </w:tc>
      </w:tr>
      <w:tr w:rsidR="002B3A7F" w14:paraId="2C46BB67" w14:textId="77777777" w:rsidTr="00FA10E2">
        <w:tc>
          <w:tcPr>
            <w:tcW w:w="1838" w:type="dxa"/>
          </w:tcPr>
          <w:p w14:paraId="23BC85DB" w14:textId="77777777" w:rsidR="002B3A7F" w:rsidRDefault="002B3A7F" w:rsidP="002B3A7F">
            <w:pPr>
              <w:rPr>
                <w:rFonts w:cs="Arial"/>
                <w:color w:val="000000"/>
              </w:rPr>
            </w:pPr>
          </w:p>
        </w:tc>
        <w:tc>
          <w:tcPr>
            <w:tcW w:w="992" w:type="dxa"/>
          </w:tcPr>
          <w:p w14:paraId="1267E4CC" w14:textId="77777777" w:rsidR="002B3A7F" w:rsidRDefault="002B3A7F" w:rsidP="002B3A7F">
            <w:pPr>
              <w:rPr>
                <w:rFonts w:cs="Arial"/>
                <w:color w:val="000000"/>
              </w:rPr>
            </w:pPr>
          </w:p>
        </w:tc>
        <w:tc>
          <w:tcPr>
            <w:tcW w:w="11118" w:type="dxa"/>
          </w:tcPr>
          <w:p w14:paraId="36C12F77" w14:textId="77777777" w:rsidR="002B3A7F" w:rsidRDefault="002B3A7F" w:rsidP="002B3A7F">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04543"/>
      <w:bookmarkStart w:id="11" w:name="_Toc18403976"/>
      <w:bookmarkStart w:id="12" w:name="_Toc18413612"/>
      <w:r>
        <w:rPr>
          <w:rFonts w:cs="Arial"/>
          <w:b w:val="0"/>
          <w:bCs w:val="0"/>
          <w:kern w:val="0"/>
          <w:sz w:val="32"/>
          <w:szCs w:val="36"/>
        </w:rPr>
        <w:t>References</w:t>
      </w:r>
      <w:bookmarkEnd w:id="10"/>
      <w:bookmarkEnd w:id="11"/>
      <w:bookmarkEnd w:id="12"/>
    </w:p>
    <w:p w14:paraId="0D9DCB91" w14:textId="60959FA3" w:rsidR="00363119" w:rsidRDefault="001E6523">
      <w:pPr>
        <w:pStyle w:val="NormalWeb"/>
        <w:numPr>
          <w:ilvl w:val="0"/>
          <w:numId w:val="10"/>
        </w:numPr>
        <w:spacing w:before="75" w:beforeAutospacing="0" w:after="75" w:afterAutospacing="0" w:line="315" w:lineRule="atLeast"/>
        <w:rPr>
          <w:rFonts w:cs="Arial"/>
          <w:color w:val="000000"/>
          <w:sz w:val="21"/>
        </w:rPr>
      </w:pPr>
      <w:hyperlink r:id="rId12"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F36912">
      <w:headerReference w:type="default" r:id="rId13"/>
      <w:footerReference w:type="even" r:id="rId14"/>
      <w:footerReference w:type="defaul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D190" w14:textId="77777777" w:rsidR="00F36912" w:rsidRDefault="00F36912">
      <w:pPr>
        <w:spacing w:line="240" w:lineRule="auto"/>
      </w:pPr>
      <w:r>
        <w:separator/>
      </w:r>
    </w:p>
  </w:endnote>
  <w:endnote w:type="continuationSeparator" w:id="0">
    <w:p w14:paraId="2BA0D8EA" w14:textId="77777777" w:rsidR="00F36912" w:rsidRDefault="00F36912">
      <w:pPr>
        <w:spacing w:line="240" w:lineRule="auto"/>
      </w:pPr>
      <w:r>
        <w:continuationSeparator/>
      </w:r>
    </w:p>
  </w:endnote>
  <w:endnote w:type="continuationNotice" w:id="1">
    <w:p w14:paraId="3EF0C914" w14:textId="77777777" w:rsidR="00F36912" w:rsidRDefault="00F36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39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4785" w14:textId="77777777" w:rsidR="00F36912" w:rsidRDefault="00F36912">
      <w:pPr>
        <w:spacing w:after="0"/>
      </w:pPr>
      <w:r>
        <w:separator/>
      </w:r>
    </w:p>
  </w:footnote>
  <w:footnote w:type="continuationSeparator" w:id="0">
    <w:p w14:paraId="277410D0" w14:textId="77777777" w:rsidR="00F36912" w:rsidRDefault="00F36912">
      <w:pPr>
        <w:spacing w:after="0"/>
      </w:pPr>
      <w:r>
        <w:continuationSeparator/>
      </w:r>
    </w:p>
  </w:footnote>
  <w:footnote w:type="continuationNotice" w:id="1">
    <w:p w14:paraId="1884533D" w14:textId="77777777" w:rsidR="00F36912" w:rsidRDefault="00F36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5ED0DF1"/>
    <w:multiLevelType w:val="hybridMultilevel"/>
    <w:tmpl w:val="3AEAAD2C"/>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8415978"/>
    <w:multiLevelType w:val="hybridMultilevel"/>
    <w:tmpl w:val="ACCE04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404AF"/>
    <w:multiLevelType w:val="hybridMultilevel"/>
    <w:tmpl w:val="332684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9482ABD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D251E"/>
    <w:multiLevelType w:val="hybridMultilevel"/>
    <w:tmpl w:val="468AB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3892578"/>
    <w:multiLevelType w:val="hybridMultilevel"/>
    <w:tmpl w:val="1CA8BC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1154364">
    <w:abstractNumId w:val="0"/>
  </w:num>
  <w:num w:numId="2" w16cid:durableId="1295406566">
    <w:abstractNumId w:val="16"/>
  </w:num>
  <w:num w:numId="3" w16cid:durableId="1985815314">
    <w:abstractNumId w:val="12"/>
  </w:num>
  <w:num w:numId="4" w16cid:durableId="619532446">
    <w:abstractNumId w:val="13"/>
  </w:num>
  <w:num w:numId="5" w16cid:durableId="31808442">
    <w:abstractNumId w:val="2"/>
  </w:num>
  <w:num w:numId="6" w16cid:durableId="137694115">
    <w:abstractNumId w:val="6"/>
  </w:num>
  <w:num w:numId="7" w16cid:durableId="51124924">
    <w:abstractNumId w:val="17"/>
  </w:num>
  <w:num w:numId="8" w16cid:durableId="1793670012">
    <w:abstractNumId w:val="5"/>
  </w:num>
  <w:num w:numId="9" w16cid:durableId="1559510149">
    <w:abstractNumId w:val="7"/>
  </w:num>
  <w:num w:numId="10" w16cid:durableId="1425608449">
    <w:abstractNumId w:val="18"/>
  </w:num>
  <w:num w:numId="11" w16cid:durableId="1546260261">
    <w:abstractNumId w:val="20"/>
  </w:num>
  <w:num w:numId="12" w16cid:durableId="395904342">
    <w:abstractNumId w:val="10"/>
  </w:num>
  <w:num w:numId="13" w16cid:durableId="189416447">
    <w:abstractNumId w:val="15"/>
  </w:num>
  <w:num w:numId="14" w16cid:durableId="1599943929">
    <w:abstractNumId w:val="14"/>
  </w:num>
  <w:num w:numId="15" w16cid:durableId="274169758">
    <w:abstractNumId w:val="9"/>
  </w:num>
  <w:num w:numId="16" w16cid:durableId="435951895">
    <w:abstractNumId w:val="8"/>
  </w:num>
  <w:num w:numId="17" w16cid:durableId="1889413044">
    <w:abstractNumId w:val="1"/>
  </w:num>
  <w:num w:numId="18" w16cid:durableId="471364285">
    <w:abstractNumId w:val="19"/>
  </w:num>
  <w:num w:numId="19" w16cid:durableId="573128436">
    <w:abstractNumId w:val="3"/>
  </w:num>
  <w:num w:numId="20" w16cid:durableId="1646004694">
    <w:abstractNumId w:val="4"/>
  </w:num>
  <w:num w:numId="21" w16cid:durableId="2100985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2E1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5648"/>
    <w:rsid w:val="000B612E"/>
    <w:rsid w:val="000B6418"/>
    <w:rsid w:val="000B65CB"/>
    <w:rsid w:val="000B663E"/>
    <w:rsid w:val="000B7001"/>
    <w:rsid w:val="000B780E"/>
    <w:rsid w:val="000B7BA4"/>
    <w:rsid w:val="000C236D"/>
    <w:rsid w:val="000C2690"/>
    <w:rsid w:val="000C364E"/>
    <w:rsid w:val="000C4821"/>
    <w:rsid w:val="000C4F79"/>
    <w:rsid w:val="000C5D4C"/>
    <w:rsid w:val="000C6FF6"/>
    <w:rsid w:val="000C7FC7"/>
    <w:rsid w:val="000D18C5"/>
    <w:rsid w:val="000D2BF9"/>
    <w:rsid w:val="000D37FC"/>
    <w:rsid w:val="000D3DB6"/>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37CF"/>
    <w:rsid w:val="001045BD"/>
    <w:rsid w:val="00107390"/>
    <w:rsid w:val="00111739"/>
    <w:rsid w:val="00111C96"/>
    <w:rsid w:val="00111CE0"/>
    <w:rsid w:val="00111DF0"/>
    <w:rsid w:val="00112FA5"/>
    <w:rsid w:val="001135C5"/>
    <w:rsid w:val="00114117"/>
    <w:rsid w:val="001147C0"/>
    <w:rsid w:val="001152C8"/>
    <w:rsid w:val="001156DF"/>
    <w:rsid w:val="00117D0F"/>
    <w:rsid w:val="00124582"/>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57333"/>
    <w:rsid w:val="00160A40"/>
    <w:rsid w:val="00161F80"/>
    <w:rsid w:val="00162611"/>
    <w:rsid w:val="001627D9"/>
    <w:rsid w:val="00165DCE"/>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D5C04"/>
    <w:rsid w:val="001D7523"/>
    <w:rsid w:val="001D764B"/>
    <w:rsid w:val="001E01CC"/>
    <w:rsid w:val="001E0341"/>
    <w:rsid w:val="001E1C36"/>
    <w:rsid w:val="001E3509"/>
    <w:rsid w:val="001E3D8C"/>
    <w:rsid w:val="001E43EF"/>
    <w:rsid w:val="001E44CD"/>
    <w:rsid w:val="001E6523"/>
    <w:rsid w:val="001E6DE6"/>
    <w:rsid w:val="001E6F40"/>
    <w:rsid w:val="001F0A3C"/>
    <w:rsid w:val="001F1606"/>
    <w:rsid w:val="001F268F"/>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77E99"/>
    <w:rsid w:val="00281718"/>
    <w:rsid w:val="00282024"/>
    <w:rsid w:val="00282840"/>
    <w:rsid w:val="00282A2B"/>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1B25"/>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19C"/>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73B"/>
    <w:rsid w:val="003409C2"/>
    <w:rsid w:val="00340AAF"/>
    <w:rsid w:val="003436BE"/>
    <w:rsid w:val="00344D81"/>
    <w:rsid w:val="00345FC0"/>
    <w:rsid w:val="003469FC"/>
    <w:rsid w:val="0034748A"/>
    <w:rsid w:val="00347681"/>
    <w:rsid w:val="00347800"/>
    <w:rsid w:val="003504B5"/>
    <w:rsid w:val="00351234"/>
    <w:rsid w:val="00351331"/>
    <w:rsid w:val="003546A6"/>
    <w:rsid w:val="00354915"/>
    <w:rsid w:val="00354E6F"/>
    <w:rsid w:val="0035522D"/>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67536"/>
    <w:rsid w:val="003709F6"/>
    <w:rsid w:val="00370E0A"/>
    <w:rsid w:val="0037118C"/>
    <w:rsid w:val="00371876"/>
    <w:rsid w:val="00372C00"/>
    <w:rsid w:val="0037325E"/>
    <w:rsid w:val="003737D0"/>
    <w:rsid w:val="00373D4E"/>
    <w:rsid w:val="003754F5"/>
    <w:rsid w:val="0037687F"/>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1E2E"/>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3406"/>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6B9A"/>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8C"/>
    <w:rsid w:val="004214B5"/>
    <w:rsid w:val="0042153E"/>
    <w:rsid w:val="00421DC2"/>
    <w:rsid w:val="004228A3"/>
    <w:rsid w:val="004229AC"/>
    <w:rsid w:val="00423D3B"/>
    <w:rsid w:val="004245A3"/>
    <w:rsid w:val="00424A48"/>
    <w:rsid w:val="00426917"/>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1D8F"/>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D66"/>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3030"/>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4549"/>
    <w:rsid w:val="00525585"/>
    <w:rsid w:val="00525811"/>
    <w:rsid w:val="00525BAC"/>
    <w:rsid w:val="0052657B"/>
    <w:rsid w:val="00530E1D"/>
    <w:rsid w:val="00532B61"/>
    <w:rsid w:val="00534869"/>
    <w:rsid w:val="00534EE5"/>
    <w:rsid w:val="0053653D"/>
    <w:rsid w:val="00536E00"/>
    <w:rsid w:val="005371D2"/>
    <w:rsid w:val="00537528"/>
    <w:rsid w:val="00542ED7"/>
    <w:rsid w:val="0054322D"/>
    <w:rsid w:val="005434D7"/>
    <w:rsid w:val="00545A76"/>
    <w:rsid w:val="0055002F"/>
    <w:rsid w:val="005506C7"/>
    <w:rsid w:val="005514AA"/>
    <w:rsid w:val="00552A8F"/>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227"/>
    <w:rsid w:val="005A53DF"/>
    <w:rsid w:val="005A6185"/>
    <w:rsid w:val="005A64AC"/>
    <w:rsid w:val="005B052E"/>
    <w:rsid w:val="005B220B"/>
    <w:rsid w:val="005B2E19"/>
    <w:rsid w:val="005B2EE3"/>
    <w:rsid w:val="005B36D0"/>
    <w:rsid w:val="005B4FD1"/>
    <w:rsid w:val="005B66D2"/>
    <w:rsid w:val="005B69F7"/>
    <w:rsid w:val="005B754B"/>
    <w:rsid w:val="005B7842"/>
    <w:rsid w:val="005C03F4"/>
    <w:rsid w:val="005C1A52"/>
    <w:rsid w:val="005C1AC7"/>
    <w:rsid w:val="005C20A4"/>
    <w:rsid w:val="005C2356"/>
    <w:rsid w:val="005C5AC9"/>
    <w:rsid w:val="005D3051"/>
    <w:rsid w:val="005D3143"/>
    <w:rsid w:val="005D3D72"/>
    <w:rsid w:val="005D3EBC"/>
    <w:rsid w:val="005D5465"/>
    <w:rsid w:val="005D57F1"/>
    <w:rsid w:val="005D59D3"/>
    <w:rsid w:val="005D680C"/>
    <w:rsid w:val="005D6E3A"/>
    <w:rsid w:val="005D7B3F"/>
    <w:rsid w:val="005E06D3"/>
    <w:rsid w:val="005E27C0"/>
    <w:rsid w:val="005E4F1C"/>
    <w:rsid w:val="005E50AF"/>
    <w:rsid w:val="005E52A9"/>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6BEB"/>
    <w:rsid w:val="00607058"/>
    <w:rsid w:val="0060767B"/>
    <w:rsid w:val="00607A61"/>
    <w:rsid w:val="006127D4"/>
    <w:rsid w:val="00614547"/>
    <w:rsid w:val="00614D4B"/>
    <w:rsid w:val="00615910"/>
    <w:rsid w:val="00616DFB"/>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4A31"/>
    <w:rsid w:val="0064545A"/>
    <w:rsid w:val="00645C93"/>
    <w:rsid w:val="00645E9B"/>
    <w:rsid w:val="00650236"/>
    <w:rsid w:val="006503F8"/>
    <w:rsid w:val="00650D0F"/>
    <w:rsid w:val="00651856"/>
    <w:rsid w:val="006521E7"/>
    <w:rsid w:val="0065579F"/>
    <w:rsid w:val="0065726E"/>
    <w:rsid w:val="0065784F"/>
    <w:rsid w:val="006608AE"/>
    <w:rsid w:val="006674E5"/>
    <w:rsid w:val="00667906"/>
    <w:rsid w:val="00667C32"/>
    <w:rsid w:val="00670351"/>
    <w:rsid w:val="006704F9"/>
    <w:rsid w:val="006706AA"/>
    <w:rsid w:val="006718B7"/>
    <w:rsid w:val="006721BE"/>
    <w:rsid w:val="00673154"/>
    <w:rsid w:val="00673C8D"/>
    <w:rsid w:val="006746B2"/>
    <w:rsid w:val="0067540D"/>
    <w:rsid w:val="006770B6"/>
    <w:rsid w:val="00677B81"/>
    <w:rsid w:val="00677F98"/>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38B5"/>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0842"/>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0CC3"/>
    <w:rsid w:val="007517C3"/>
    <w:rsid w:val="00751B08"/>
    <w:rsid w:val="00751F23"/>
    <w:rsid w:val="00751FCC"/>
    <w:rsid w:val="0075278C"/>
    <w:rsid w:val="00754FC3"/>
    <w:rsid w:val="00755A49"/>
    <w:rsid w:val="00756779"/>
    <w:rsid w:val="007573D2"/>
    <w:rsid w:val="0075750B"/>
    <w:rsid w:val="007577AC"/>
    <w:rsid w:val="00760C49"/>
    <w:rsid w:val="00761578"/>
    <w:rsid w:val="00761BE2"/>
    <w:rsid w:val="007626A2"/>
    <w:rsid w:val="007651F0"/>
    <w:rsid w:val="00765D32"/>
    <w:rsid w:val="007705A1"/>
    <w:rsid w:val="00770F43"/>
    <w:rsid w:val="00771468"/>
    <w:rsid w:val="007719AC"/>
    <w:rsid w:val="00772355"/>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149E"/>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920"/>
    <w:rsid w:val="00861B48"/>
    <w:rsid w:val="00863940"/>
    <w:rsid w:val="00864140"/>
    <w:rsid w:val="008645A3"/>
    <w:rsid w:val="00864D17"/>
    <w:rsid w:val="008672AE"/>
    <w:rsid w:val="00867340"/>
    <w:rsid w:val="008702BF"/>
    <w:rsid w:val="008719DB"/>
    <w:rsid w:val="00871FA9"/>
    <w:rsid w:val="00872250"/>
    <w:rsid w:val="00872761"/>
    <w:rsid w:val="008731B8"/>
    <w:rsid w:val="00873D16"/>
    <w:rsid w:val="008742EC"/>
    <w:rsid w:val="00875117"/>
    <w:rsid w:val="008757FA"/>
    <w:rsid w:val="00875CD2"/>
    <w:rsid w:val="008768D2"/>
    <w:rsid w:val="0087798E"/>
    <w:rsid w:val="00880F6C"/>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49D0"/>
    <w:rsid w:val="008C55ED"/>
    <w:rsid w:val="008C594A"/>
    <w:rsid w:val="008C6419"/>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053"/>
    <w:rsid w:val="008E0157"/>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20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FA9"/>
    <w:rsid w:val="0094691D"/>
    <w:rsid w:val="009477D7"/>
    <w:rsid w:val="00951051"/>
    <w:rsid w:val="009528E2"/>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297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3EEC"/>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160EE"/>
    <w:rsid w:val="00A20607"/>
    <w:rsid w:val="00A20D0F"/>
    <w:rsid w:val="00A221B3"/>
    <w:rsid w:val="00A22250"/>
    <w:rsid w:val="00A22313"/>
    <w:rsid w:val="00A2351E"/>
    <w:rsid w:val="00A2437A"/>
    <w:rsid w:val="00A2486B"/>
    <w:rsid w:val="00A25160"/>
    <w:rsid w:val="00A259B5"/>
    <w:rsid w:val="00A2617F"/>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13E4"/>
    <w:rsid w:val="00A6271F"/>
    <w:rsid w:val="00A648A1"/>
    <w:rsid w:val="00A662E7"/>
    <w:rsid w:val="00A6680E"/>
    <w:rsid w:val="00A66B14"/>
    <w:rsid w:val="00A66CF8"/>
    <w:rsid w:val="00A727DA"/>
    <w:rsid w:val="00A72A62"/>
    <w:rsid w:val="00A72BC4"/>
    <w:rsid w:val="00A7440B"/>
    <w:rsid w:val="00A74F48"/>
    <w:rsid w:val="00A756EC"/>
    <w:rsid w:val="00A76F91"/>
    <w:rsid w:val="00A815A9"/>
    <w:rsid w:val="00A81A3A"/>
    <w:rsid w:val="00A822F6"/>
    <w:rsid w:val="00A82537"/>
    <w:rsid w:val="00A83CAE"/>
    <w:rsid w:val="00A83E6C"/>
    <w:rsid w:val="00A84AFB"/>
    <w:rsid w:val="00A84B87"/>
    <w:rsid w:val="00A84CC4"/>
    <w:rsid w:val="00A84D2E"/>
    <w:rsid w:val="00A84D8D"/>
    <w:rsid w:val="00A854F8"/>
    <w:rsid w:val="00A867C2"/>
    <w:rsid w:val="00A900AE"/>
    <w:rsid w:val="00A92A07"/>
    <w:rsid w:val="00A9330E"/>
    <w:rsid w:val="00A93FD6"/>
    <w:rsid w:val="00A9447A"/>
    <w:rsid w:val="00A95040"/>
    <w:rsid w:val="00A95088"/>
    <w:rsid w:val="00A957EB"/>
    <w:rsid w:val="00A960AC"/>
    <w:rsid w:val="00AA3298"/>
    <w:rsid w:val="00AA41AA"/>
    <w:rsid w:val="00AA435D"/>
    <w:rsid w:val="00AA5074"/>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EBA"/>
    <w:rsid w:val="00B135DB"/>
    <w:rsid w:val="00B14F14"/>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5D9"/>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4D0"/>
    <w:rsid w:val="00B52A05"/>
    <w:rsid w:val="00B52B1E"/>
    <w:rsid w:val="00B53EAE"/>
    <w:rsid w:val="00B54621"/>
    <w:rsid w:val="00B55CF3"/>
    <w:rsid w:val="00B57187"/>
    <w:rsid w:val="00B57304"/>
    <w:rsid w:val="00B57665"/>
    <w:rsid w:val="00B609A8"/>
    <w:rsid w:val="00B650C0"/>
    <w:rsid w:val="00B65BF6"/>
    <w:rsid w:val="00B670CE"/>
    <w:rsid w:val="00B67B79"/>
    <w:rsid w:val="00B67E74"/>
    <w:rsid w:val="00B70722"/>
    <w:rsid w:val="00B714B6"/>
    <w:rsid w:val="00B716F8"/>
    <w:rsid w:val="00B71E49"/>
    <w:rsid w:val="00B74FDC"/>
    <w:rsid w:val="00B75447"/>
    <w:rsid w:val="00B7693C"/>
    <w:rsid w:val="00B76AB2"/>
    <w:rsid w:val="00B77B0E"/>
    <w:rsid w:val="00B82234"/>
    <w:rsid w:val="00B8283E"/>
    <w:rsid w:val="00B8314D"/>
    <w:rsid w:val="00B832A6"/>
    <w:rsid w:val="00B837AA"/>
    <w:rsid w:val="00B8589B"/>
    <w:rsid w:val="00B873CB"/>
    <w:rsid w:val="00B87D03"/>
    <w:rsid w:val="00B904D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98B"/>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2343"/>
    <w:rsid w:val="00CA23A8"/>
    <w:rsid w:val="00CA3A50"/>
    <w:rsid w:val="00CA4CF6"/>
    <w:rsid w:val="00CA501F"/>
    <w:rsid w:val="00CA59FA"/>
    <w:rsid w:val="00CA612B"/>
    <w:rsid w:val="00CA61CF"/>
    <w:rsid w:val="00CA749E"/>
    <w:rsid w:val="00CA759F"/>
    <w:rsid w:val="00CB0021"/>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1E2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0AA2"/>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2FA7"/>
    <w:rsid w:val="00E43798"/>
    <w:rsid w:val="00E43842"/>
    <w:rsid w:val="00E44765"/>
    <w:rsid w:val="00E45230"/>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1A58"/>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912"/>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2588"/>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0E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6069"/>
  <w15:docId w15:val="{126C67F0-CBE1-4288-A3A5-E2CC03C6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evutukuri/work/5G/RAN2/docs/R2-240058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888B-B27E-4416-9D89-8D41BEBC634D}">
  <ds:schemaRefs>
    <ds:schemaRef ds:uri="http://schemas.microsoft.com/sharepoint/v3/contenttype/forms"/>
  </ds:schemaRefs>
</ds:datastoreItem>
</file>

<file path=customXml/itemProps2.xml><?xml version="1.0" encoding="utf-8"?>
<ds:datastoreItem xmlns:ds="http://schemas.openxmlformats.org/officeDocument/2006/customXml" ds:itemID="{EF915785-60D8-4660-9DF2-5643473BDED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A829B34-CF09-4333-8EA2-BC54E8B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E47FC-2A13-4B78-B49C-AE33DACE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3447</Words>
  <Characters>19648</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23049</CharactersWithSpaces>
  <SharedDoc>false</SharedDoc>
  <HLinks>
    <vt:vector size="6" baseType="variant">
      <vt:variant>
        <vt:i4>327767</vt:i4>
      </vt:variant>
      <vt:variant>
        <vt:i4>9</vt:i4>
      </vt:variant>
      <vt:variant>
        <vt:i4>0</vt:i4>
      </vt:variant>
      <vt:variant>
        <vt:i4>5</vt:i4>
      </vt:variant>
      <vt:variant>
        <vt:lpwstr>C:\evutukuri\work\5G\RAN2\docs\R2-2400585.zip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Intel - Marta</cp:lastModifiedBy>
  <cp:revision>49</cp:revision>
  <cp:lastPrinted>2113-01-01T00:00:00Z</cp:lastPrinted>
  <dcterms:created xsi:type="dcterms:W3CDTF">2024-03-18T13:30:00Z</dcterms:created>
  <dcterms:modified xsi:type="dcterms:W3CDTF">2024-03-19T18:44:00Z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y fmtid="{D5CDD505-2E9C-101B-9397-08002B2CF9AE}" pid="10" name="ContentTypeId">
    <vt:lpwstr>0x010100C3355BB4B7850E44A83DAD8AF6CF14B0</vt:lpwstr>
  </property>
  <property fmtid="{D5CDD505-2E9C-101B-9397-08002B2CF9AE}" pid="11" name="MediaServiceImageTags">
    <vt:lpwstr/>
  </property>
</Properties>
</file>