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10BA4C2"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8412C5">
        <w:rPr>
          <w:rFonts w:ascii="Arial" w:eastAsia="Times New Roman" w:hAnsi="Arial"/>
          <w:b/>
          <w:bCs/>
          <w:sz w:val="24"/>
          <w:szCs w:val="24"/>
        </w:rPr>
        <w:t>3694</w:t>
      </w:r>
      <w:r w:rsidR="008412C5" w:rsidRPr="008412C5">
        <w:rPr>
          <w:rFonts w:ascii="Calibri" w:hAnsi="Calibri" w:cs="Calibri"/>
          <w:color w:val="000000"/>
          <w:sz w:val="22"/>
          <w:szCs w:val="22"/>
          <w:shd w:val="clear" w:color="auto" w:fill="FFFFFF"/>
        </w:rPr>
        <w:t xml:space="preserve"> </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7"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 xml:space="preserve">Introduction of </w:t>
            </w:r>
            <w:proofErr w:type="spellStart"/>
            <w:r>
              <w:t>eMBS</w:t>
            </w:r>
            <w:proofErr w:type="spellEnd"/>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873BA6">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873BA6">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9"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2008737D" w:rsidR="0026297F" w:rsidRDefault="0026297F">
            <w:pPr>
              <w:pStyle w:val="CRCoverPage"/>
              <w:spacing w:after="0"/>
              <w:jc w:val="center"/>
              <w:rPr>
                <w:b/>
                <w:caps/>
              </w:rPr>
            </w:pP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323799" w14:textId="46AF8674" w:rsidR="00191FEB" w:rsidRDefault="00191FEB">
            <w:pPr>
              <w:pStyle w:val="CRCoverPage"/>
              <w:spacing w:after="0"/>
              <w:ind w:left="99"/>
            </w:pPr>
            <w:r>
              <w:rPr>
                <w:rFonts w:hint="eastAsia"/>
                <w:lang w:eastAsia="zh-CN"/>
              </w:rPr>
              <w:t>TS</w:t>
            </w:r>
            <w:r>
              <w:t xml:space="preserve"> </w:t>
            </w:r>
            <w:r w:rsidR="008928B7">
              <w:t>38.331</w:t>
            </w:r>
            <w:r w:rsidR="00AA35B7">
              <w:t xml:space="preserve"> CR </w:t>
            </w:r>
            <w:r w:rsidR="004A14CB">
              <w:t>4490</w:t>
            </w:r>
          </w:p>
          <w:p w14:paraId="37D9C47A" w14:textId="78B2135A" w:rsidR="00191FEB" w:rsidRDefault="00191FEB">
            <w:pPr>
              <w:pStyle w:val="CRCoverPage"/>
              <w:spacing w:after="0"/>
              <w:ind w:left="99"/>
            </w:pPr>
            <w:r>
              <w:rPr>
                <w:rFonts w:hint="eastAsia"/>
                <w:lang w:eastAsia="zh-CN"/>
              </w:rPr>
              <w:t>TS</w:t>
            </w:r>
            <w:r>
              <w:t xml:space="preserve"> </w:t>
            </w:r>
            <w:r w:rsidR="008928B7">
              <w:t>38.321</w:t>
            </w:r>
            <w:r w:rsidR="00AA35B7">
              <w:t xml:space="preserve"> </w:t>
            </w:r>
            <w:r w:rsidR="00AA35B7">
              <w:rPr>
                <w:lang w:eastAsia="zh-CN"/>
              </w:rPr>
              <w:t xml:space="preserve">CR </w:t>
            </w:r>
            <w:r w:rsidR="004A14CB">
              <w:rPr>
                <w:lang w:eastAsia="zh-CN"/>
              </w:rPr>
              <w:t>1701</w:t>
            </w:r>
          </w:p>
          <w:p w14:paraId="3C3B503F" w14:textId="6E11FCB4" w:rsidR="00191FEB" w:rsidRDefault="00191FEB">
            <w:pPr>
              <w:pStyle w:val="CRCoverPage"/>
              <w:spacing w:after="0"/>
              <w:ind w:left="99"/>
            </w:pPr>
            <w:r>
              <w:rPr>
                <w:rFonts w:hint="eastAsia"/>
                <w:lang w:eastAsia="zh-CN"/>
              </w:rPr>
              <w:t>TS</w:t>
            </w:r>
            <w:r>
              <w:t xml:space="preserve"> </w:t>
            </w:r>
            <w:r w:rsidR="008928B7">
              <w:t>38.323</w:t>
            </w:r>
            <w:r w:rsidR="00AA35B7">
              <w:t xml:space="preserve"> </w:t>
            </w:r>
            <w:r w:rsidR="00AA35B7">
              <w:rPr>
                <w:lang w:eastAsia="zh-CN"/>
              </w:rPr>
              <w:t xml:space="preserve">CR </w:t>
            </w:r>
            <w:r w:rsidR="004A14CB">
              <w:t>0130</w:t>
            </w:r>
          </w:p>
          <w:p w14:paraId="0B2B573D" w14:textId="476F5F4F" w:rsidR="00191FEB" w:rsidRDefault="00191FEB">
            <w:pPr>
              <w:pStyle w:val="CRCoverPage"/>
              <w:spacing w:after="0"/>
              <w:ind w:left="99"/>
            </w:pPr>
            <w:r>
              <w:rPr>
                <w:rFonts w:hint="eastAsia"/>
                <w:lang w:eastAsia="zh-CN"/>
              </w:rPr>
              <w:t>TS</w:t>
            </w:r>
            <w:r>
              <w:t xml:space="preserve"> </w:t>
            </w:r>
            <w:r w:rsidR="00576A67">
              <w:t>38.304</w:t>
            </w:r>
            <w:r w:rsidR="00AA35B7">
              <w:t xml:space="preserve"> </w:t>
            </w:r>
            <w:r w:rsidR="00AA35B7">
              <w:rPr>
                <w:lang w:eastAsia="zh-CN"/>
              </w:rPr>
              <w:t xml:space="preserve">CR </w:t>
            </w:r>
            <w:r w:rsidR="004A14CB">
              <w:t>0355</w:t>
            </w:r>
          </w:p>
          <w:p w14:paraId="39F8BD54" w14:textId="4224F500" w:rsidR="0026297F" w:rsidRDefault="00191FEB">
            <w:pPr>
              <w:pStyle w:val="CRCoverPage"/>
              <w:spacing w:after="0"/>
              <w:ind w:left="99"/>
            </w:pPr>
            <w:r>
              <w:t xml:space="preserve">TS </w:t>
            </w:r>
            <w:r w:rsidR="00576A67">
              <w:t>38.306</w:t>
            </w:r>
            <w:r w:rsidR="002E24D4">
              <w:t xml:space="preserve"> </w:t>
            </w:r>
            <w:r w:rsidR="00AA35B7">
              <w:t xml:space="preserve">CR </w:t>
            </w:r>
            <w:r w:rsidR="004A14CB">
              <w:t>1015</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CMCC">
        <w:r>
          <w:rPr>
            <w:lang w:eastAsia="zh-CN"/>
          </w:rPr>
          <w:t xml:space="preserve">or MBS multicast </w:t>
        </w:r>
      </w:ins>
      <w:r>
        <w:rPr>
          <w:lang w:eastAsia="zh-CN"/>
        </w:rPr>
        <w:t>control information associated to one or several MTCH(s) from the network to the UE.</w:t>
      </w:r>
      <w:ins w:id="10" w:author="CMCC">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12" w:name="_Toc139018263"/>
      <w:bookmarkEnd w:id="1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As specified in TS 23.247 [45], if the </w:t>
      </w:r>
      <w:proofErr w:type="spellStart"/>
      <w:r w:rsidRPr="00511ABA">
        <w:rPr>
          <w:rFonts w:eastAsia="Times New Roman"/>
          <w:lang w:eastAsia="zh-CN"/>
        </w:rPr>
        <w:t>gNB</w:t>
      </w:r>
      <w:proofErr w:type="spellEnd"/>
      <w:r w:rsidRPr="00511ABA">
        <w:rPr>
          <w:rFonts w:eastAsia="Times New Roman"/>
          <w:lang w:eastAsia="zh-CN"/>
        </w:rPr>
        <w:t xml:space="preserve"> supports MBS, the network shall use the 5GC Shared MBS traffic delivery in which case an MBS Session Resource context for a multicast session is setup in the </w:t>
      </w:r>
      <w:proofErr w:type="spellStart"/>
      <w:r w:rsidRPr="00511ABA">
        <w:rPr>
          <w:rFonts w:eastAsia="Times New Roman"/>
          <w:lang w:eastAsia="zh-CN"/>
        </w:rPr>
        <w:t>gNB</w:t>
      </w:r>
      <w:proofErr w:type="spellEnd"/>
      <w:r w:rsidRPr="00511ABA">
        <w:rPr>
          <w:rFonts w:eastAsia="Times New Roman"/>
          <w:lang w:eastAsia="zh-CN"/>
        </w:rPr>
        <w:t xml:space="preserve">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5GC Shared MBS traffic delivery mode, shared NG-U resources are used to provide MBS user data to the </w:t>
      </w:r>
      <w:proofErr w:type="spellStart"/>
      <w:r w:rsidRPr="00511ABA">
        <w:rPr>
          <w:rFonts w:eastAsia="Times New Roman"/>
          <w:lang w:eastAsia="zh-CN"/>
        </w:rPr>
        <w:t>gNB</w:t>
      </w:r>
      <w:proofErr w:type="spellEnd"/>
      <w:r w:rsidRPr="00511ABA">
        <w:rPr>
          <w:rFonts w:eastAsia="Times New Roman"/>
          <w:lang w:eastAsia="zh-CN"/>
        </w:rPr>
        <w:t xml:space="preserve">. The </w:t>
      </w:r>
      <w:proofErr w:type="spellStart"/>
      <w:r w:rsidRPr="00511ABA">
        <w:rPr>
          <w:rFonts w:eastAsia="Times New Roman"/>
          <w:lang w:eastAsia="zh-CN"/>
        </w:rPr>
        <w:t>gNB</w:t>
      </w:r>
      <w:proofErr w:type="spellEnd"/>
      <w:r w:rsidRPr="00511ABA">
        <w:rPr>
          <w:rFonts w:eastAsia="Times New Roman"/>
          <w:lang w:eastAsia="zh-CN"/>
        </w:rPr>
        <w:t xml:space="preserve">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w:t>
      </w:r>
      <w:proofErr w:type="spellStart"/>
      <w:r w:rsidRPr="00511ABA">
        <w:rPr>
          <w:rFonts w:eastAsia="Times New Roman"/>
          <w:lang w:eastAsia="zh-CN"/>
        </w:rPr>
        <w:t>gNB</w:t>
      </w:r>
      <w:proofErr w:type="spellEnd"/>
      <w:r w:rsidRPr="00511ABA">
        <w:rPr>
          <w:rFonts w:eastAsia="Times New Roman"/>
          <w:lang w:eastAsia="zh-CN"/>
        </w:rPr>
        <w:t>.</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w:t>
      </w:r>
      <w:proofErr w:type="spellStart"/>
      <w:r w:rsidRPr="00511ABA">
        <w:rPr>
          <w:rFonts w:eastAsia="Times New Roman"/>
          <w:lang w:eastAsia="ja-JP"/>
        </w:rPr>
        <w:t>gNB</w:t>
      </w:r>
      <w:proofErr w:type="spellEnd"/>
      <w:r w:rsidRPr="00511ABA">
        <w:rPr>
          <w:rFonts w:eastAsia="Times New Roman"/>
          <w:lang w:eastAsia="ja-JP"/>
        </w:rPr>
        <w:t xml:space="preserve">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 xml:space="preserve">multiple QoS Flows are mapped to an MRB, the </w:t>
      </w:r>
      <w:proofErr w:type="spellStart"/>
      <w:r w:rsidRPr="00511ABA">
        <w:rPr>
          <w:rFonts w:eastAsia="Times New Roman"/>
          <w:lang w:eastAsia="ja-JP"/>
        </w:rPr>
        <w:t>gNB</w:t>
      </w:r>
      <w:proofErr w:type="spellEnd"/>
      <w:r w:rsidRPr="00511ABA">
        <w:rPr>
          <w:rFonts w:eastAsia="Times New Roman"/>
          <w:lang w:eastAsia="ja-JP"/>
        </w:rPr>
        <w:t xml:space="preserve">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12"/>
    <w:p w14:paraId="16EE77E9" w14:textId="7A445BEF" w:rsidR="008E3142" w:rsidRPr="008E3142" w:rsidRDefault="008E3142" w:rsidP="008E3142">
      <w:pPr>
        <w:overflowPunct w:val="0"/>
        <w:autoSpaceDE w:val="0"/>
        <w:autoSpaceDN w:val="0"/>
        <w:adjustRightInd w:val="0"/>
        <w:textAlignment w:val="baseline"/>
        <w:rPr>
          <w:lang w:eastAsia="zh-CN"/>
        </w:rPr>
      </w:pPr>
      <w:ins w:id="13" w:author="CMCC">
        <w:r w:rsidRPr="00F611F0">
          <w:rPr>
            <w:lang w:eastAsia="zh-CN"/>
          </w:rPr>
          <w:t xml:space="preserve">As specified in TS 23.247 [45], the </w:t>
        </w:r>
        <w:proofErr w:type="spellStart"/>
        <w:r w:rsidRPr="00F611F0">
          <w:rPr>
            <w:lang w:eastAsia="zh-CN"/>
          </w:rPr>
          <w:t>gNB</w:t>
        </w:r>
        <w:proofErr w:type="spellEnd"/>
        <w:r w:rsidRPr="00F611F0">
          <w:rPr>
            <w:lang w:eastAsia="zh-CN"/>
          </w:rPr>
          <w:t xml:space="preserve"> may receive from the 5GC MBS Assistance Information associated with a multicast MBS session</w:t>
        </w:r>
        <w:r w:rsidR="00CB6696" w:rsidRPr="00CB6696">
          <w:rPr>
            <w:lang w:eastAsia="zh-CN"/>
          </w:rPr>
          <w:t xml:space="preserve"> </w:t>
        </w:r>
        <w:r w:rsidR="00CB6696" w:rsidRPr="00F611F0">
          <w:rPr>
            <w:lang w:eastAsia="zh-CN"/>
          </w:rPr>
          <w:t>for a UE</w:t>
        </w:r>
        <w:r w:rsidRPr="00F611F0">
          <w:rPr>
            <w:lang w:eastAsia="zh-CN"/>
          </w:rPr>
          <w:t xml:space="preserve">, which assists the </w:t>
        </w:r>
        <w:proofErr w:type="spellStart"/>
        <w:r w:rsidRPr="00F611F0">
          <w:rPr>
            <w:lang w:eastAsia="zh-CN"/>
          </w:rPr>
          <w:t>gNB</w:t>
        </w:r>
        <w:proofErr w:type="spellEnd"/>
        <w:r w:rsidRPr="00F611F0">
          <w:rPr>
            <w:lang w:eastAsia="zh-CN"/>
          </w:rPr>
          <w:t xml:space="preserve">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proofErr w:type="spellStart"/>
        <w:r>
          <w:rPr>
            <w:rFonts w:hint="eastAsia"/>
          </w:rPr>
          <w:t>gNB</w:t>
        </w:r>
        <w:proofErr w:type="spellEnd"/>
        <w:r>
          <w:rPr>
            <w:rFonts w:hint="eastAsia"/>
          </w:rPr>
          <w:t xml:space="preserve"> may decide </w:t>
        </w:r>
        <w:r>
          <w:t xml:space="preserve">the </w:t>
        </w:r>
        <w:r>
          <w:rPr>
            <w:rFonts w:hint="eastAsia"/>
          </w:rPr>
          <w:t>RRC state of the UE.</w:t>
        </w:r>
        <w:r>
          <w:rPr>
            <w:lang w:eastAsia="zh-CN"/>
          </w:rPr>
          <w:t xml:space="preserve"> </w:t>
        </w:r>
        <w:r w:rsidR="00CB6696">
          <w:rPr>
            <w:lang w:eastAsia="zh-CN"/>
          </w:rPr>
          <w:t>The QoS requirements of the multicast session apply regardless of the RRC state within which the UE receives multicast session data.</w:t>
        </w:r>
      </w:ins>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8"/>
    </w:p>
    <w:p w14:paraId="49AEA856" w14:textId="717E788B" w:rsidR="0026297F" w:rsidRDefault="00B32FAC">
      <w:pPr>
        <w:rPr>
          <w:ins w:id="14" w:author="CMCC"/>
          <w:rFonts w:eastAsia="宋体"/>
        </w:rPr>
      </w:pPr>
      <w:r>
        <w:rPr>
          <w:rFonts w:eastAsia="宋体"/>
        </w:rPr>
        <w:t xml:space="preserve">A UE can </w:t>
      </w:r>
      <w:ins w:id="15" w:author="CMCC">
        <w:r w:rsidR="00576A67">
          <w:rPr>
            <w:rFonts w:eastAsia="宋体"/>
          </w:rPr>
          <w:t xml:space="preserve">be configured to </w:t>
        </w:r>
      </w:ins>
      <w:r>
        <w:rPr>
          <w:rFonts w:eastAsia="宋体"/>
        </w:rPr>
        <w:t>receive data of MBS multicast session in RRC_CONNECTED state</w:t>
      </w:r>
      <w:ins w:id="16" w:author="CMCC">
        <w:r>
          <w:t xml:space="preserve"> </w:t>
        </w:r>
        <w:r>
          <w:rPr>
            <w:rFonts w:eastAsia="宋体"/>
          </w:rPr>
          <w:t>or RRC_INACTIVE state</w:t>
        </w:r>
      </w:ins>
      <w:r>
        <w:rPr>
          <w:rFonts w:eastAsia="宋体"/>
        </w:rPr>
        <w:t>.</w:t>
      </w:r>
      <w:ins w:id="17" w:author="CMCC">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xml:space="preserve">. It is up to </w:t>
        </w:r>
        <w:proofErr w:type="spellStart"/>
        <w:r>
          <w:rPr>
            <w:rFonts w:eastAsia="宋体"/>
          </w:rPr>
          <w:t>gNB</w:t>
        </w:r>
        <w:proofErr w:type="spellEnd"/>
        <w:r>
          <w:rPr>
            <w:rFonts w:eastAsia="宋体"/>
          </w:rPr>
          <w:t xml:space="preserve">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w:t>
        </w:r>
        <w:proofErr w:type="spellStart"/>
        <w:r>
          <w:rPr>
            <w:rFonts w:eastAsia="宋体"/>
          </w:rPr>
          <w:t>gNB</w:t>
        </w:r>
        <w:proofErr w:type="spellEnd"/>
        <w:r>
          <w:rPr>
            <w:rFonts w:eastAsia="宋体"/>
          </w:rPr>
          <w:t xml:space="preserve"> moves the UE from RRC_CONNECTED state to RRC_INACTIVE state via </w:t>
        </w:r>
        <w:bookmarkStart w:id="18" w:name="_Hlk138768449"/>
        <w:proofErr w:type="spellStart"/>
        <w:r>
          <w:rPr>
            <w:i/>
            <w:iCs/>
            <w:lang w:eastAsia="zh-CN"/>
          </w:rPr>
          <w:t>RRCRelease</w:t>
        </w:r>
        <w:proofErr w:type="spellEnd"/>
        <w:r>
          <w:rPr>
            <w:lang w:eastAsia="zh-CN"/>
          </w:rPr>
          <w:t xml:space="preserve"> message</w:t>
        </w:r>
        <w:bookmarkEnd w:id="18"/>
        <w:r>
          <w:rPr>
            <w:rFonts w:eastAsia="宋体"/>
          </w:rPr>
          <w:t>, and moves the UE from RRC_INACTIVE state to RRC_CONNECTED state via group notification or UE-specific paging.</w:t>
        </w:r>
      </w:ins>
    </w:p>
    <w:p w14:paraId="27635ED1" w14:textId="77777777" w:rsidR="0026297F" w:rsidRDefault="00B32FAC">
      <w:pPr>
        <w:rPr>
          <w:ins w:id="19" w:author="CMCC"/>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20" w:name="_Hlk120906713"/>
    </w:p>
    <w:p w14:paraId="01879DEC" w14:textId="459D260C" w:rsidR="004451F9" w:rsidRPr="008675A3" w:rsidRDefault="00B32FAC" w:rsidP="004451F9">
      <w:pPr>
        <w:rPr>
          <w:lang w:eastAsia="zh-CN"/>
        </w:rPr>
      </w:pPr>
      <w:ins w:id="21" w:author="CMCC">
        <w:r>
          <w:rPr>
            <w:lang w:eastAsia="zh-CN"/>
          </w:rPr>
          <w:t xml:space="preserve">If the </w:t>
        </w:r>
        <w:proofErr w:type="spellStart"/>
        <w:r>
          <w:rPr>
            <w:lang w:eastAsia="zh-CN"/>
          </w:rPr>
          <w:t>gNB</w:t>
        </w:r>
        <w:proofErr w:type="spellEnd"/>
        <w:r>
          <w:rPr>
            <w:lang w:eastAsia="zh-CN"/>
          </w:rPr>
          <w:t xml:space="preserve"> configures the UE to receive the MBS multicast session in RRC_INACTIVE state, the </w:t>
        </w:r>
        <w:proofErr w:type="spellStart"/>
        <w:r>
          <w:rPr>
            <w:lang w:eastAsia="zh-CN"/>
          </w:rPr>
          <w:t>gNB</w:t>
        </w:r>
        <w:proofErr w:type="spellEnd"/>
        <w:r>
          <w:rPr>
            <w:lang w:eastAsia="zh-CN"/>
          </w:rPr>
          <w:t xml:space="preserve"> </w:t>
        </w:r>
        <w:r w:rsidR="008B38A3">
          <w:rPr>
            <w:lang w:eastAsia="zh-CN"/>
          </w:rPr>
          <w:t xml:space="preserve">may </w:t>
        </w:r>
        <w:r>
          <w:rPr>
            <w:lang w:eastAsia="zh-CN"/>
          </w:rPr>
          <w:t xml:space="preserve">provide the PTM configuration via </w:t>
        </w:r>
        <w:proofErr w:type="spellStart"/>
        <w:r>
          <w:rPr>
            <w:i/>
            <w:iCs/>
            <w:lang w:eastAsia="zh-CN"/>
          </w:rPr>
          <w:t>RRCRelease</w:t>
        </w:r>
        <w:proofErr w:type="spellEnd"/>
        <w:r>
          <w:rPr>
            <w:lang w:eastAsia="zh-CN"/>
          </w:rPr>
          <w:t xml:space="preserve"> message for the MBS multicast session</w:t>
        </w:r>
        <w:r w:rsidR="00F32427">
          <w:rPr>
            <w:lang w:eastAsia="zh-CN"/>
          </w:rPr>
          <w:t xml:space="preserve"> </w:t>
        </w:r>
        <w:r w:rsidR="00F32427" w:rsidRPr="00F32427">
          <w:rPr>
            <w:lang w:eastAsia="zh-CN"/>
          </w:rPr>
          <w:t>as well as information which multicast service(s) can be continued to be received in RRC_INACTIVE state</w:t>
        </w:r>
        <w:r>
          <w:rPr>
            <w:lang w:eastAsia="zh-CN"/>
          </w:rPr>
          <w:t xml:space="preserv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ins>
      <w:ins w:id="22" w:author="CMCC" w:date="2023-12-01T15:27:00Z">
        <w:r w:rsidR="00FF3ADC">
          <w:rPr>
            <w:lang w:eastAsia="zh-CN"/>
          </w:rPr>
          <w:t>m</w:t>
        </w:r>
      </w:ins>
      <w:ins w:id="23" w:author="CMCC">
        <w:r w:rsidR="002376A9">
          <w:rPr>
            <w:lang w:eastAsia="zh-CN"/>
          </w:rPr>
          <w:t>ulticast MCCH</w:t>
        </w:r>
        <w:r w:rsidR="002376A9" w:rsidRPr="00150F69">
          <w:rPr>
            <w:lang w:eastAsia="zh-CN"/>
          </w:rPr>
          <w:t xml:space="preserve"> </w:t>
        </w:r>
        <w:r w:rsidR="00150F69" w:rsidRPr="00150F69">
          <w:rPr>
            <w:lang w:eastAsia="zh-CN"/>
          </w:rPr>
          <w:t>can be optionally present.</w:t>
        </w:r>
        <w:r w:rsidR="001E57E0" w:rsidDel="001E57E0">
          <w:rPr>
            <w:rStyle w:val="a6"/>
          </w:rPr>
          <w:t xml:space="preserve"> </w:t>
        </w:r>
      </w:ins>
    </w:p>
    <w:bookmarkEnd w:id="20"/>
    <w:p w14:paraId="2FD1AB67" w14:textId="0F623737" w:rsidR="0026297F" w:rsidRDefault="00B32FAC">
      <w:pPr>
        <w:rPr>
          <w:ins w:id="24" w:author="CMCC"/>
          <w:lang w:eastAsia="zh-CN"/>
        </w:rPr>
      </w:pPr>
      <w:ins w:id="25" w:author="CMCC">
        <w:r>
          <w:rPr>
            <w:lang w:eastAsia="zh-CN"/>
          </w:rPr>
          <w:t>A notification mechanism is used to announce the change of the multicast MCCH contents due to multicast session modification or session deactivation</w:t>
        </w:r>
        <w:r w:rsidR="00B97431">
          <w:rPr>
            <w:lang w:eastAsia="zh-CN"/>
          </w:rPr>
          <w:t xml:space="preserve"> </w:t>
        </w:r>
        <w:r w:rsidR="00F32427">
          <w:rPr>
            <w:lang w:eastAsia="zh-CN"/>
          </w:rPr>
          <w:t>or</w:t>
        </w:r>
        <w:r w:rsidR="00B97431">
          <w:rPr>
            <w:lang w:eastAsia="zh-CN"/>
          </w:rPr>
          <w:t xml:space="preserve"> due to </w:t>
        </w:r>
        <w:r w:rsidR="00B97431" w:rsidRPr="00CF58E9">
          <w:rPr>
            <w:lang w:eastAsia="zh-CN"/>
          </w:rPr>
          <w:t>neighbouring cell information modification</w:t>
        </w:r>
        <w:r>
          <w:rPr>
            <w:rFonts w:hint="eastAsia"/>
            <w:lang w:eastAsia="zh-CN"/>
          </w:rPr>
          <w:t>.</w:t>
        </w:r>
        <w:r>
          <w:rPr>
            <w:lang w:eastAsia="zh-CN"/>
          </w:rPr>
          <w:t xml:space="preserve"> </w:t>
        </w:r>
        <w:commentRangeStart w:id="26"/>
        <w:commentRangeStart w:id="27"/>
        <w:r>
          <w:rPr>
            <w:lang w:eastAsia="zh-CN"/>
          </w:rPr>
          <w:t>The</w:t>
        </w:r>
      </w:ins>
      <w:commentRangeEnd w:id="26"/>
      <w:r w:rsidR="0055747C">
        <w:rPr>
          <w:rStyle w:val="a6"/>
        </w:rPr>
        <w:commentReference w:id="26"/>
      </w:r>
      <w:commentRangeEnd w:id="27"/>
      <w:r w:rsidR="000004F7">
        <w:rPr>
          <w:rStyle w:val="a6"/>
        </w:rPr>
        <w:commentReference w:id="27"/>
      </w:r>
      <w:ins w:id="28" w:author="CMCC">
        <w:r>
          <w:rPr>
            <w:lang w:eastAsia="zh-CN"/>
          </w:rPr>
          <w:t xml:space="preserve"> scheduling information for multicast MCCH reception is provided via </w:t>
        </w:r>
        <w:proofErr w:type="spellStart"/>
        <w:r w:rsidRPr="00B97431">
          <w:rPr>
            <w:i/>
            <w:iCs/>
            <w:lang w:eastAsia="zh-CN"/>
          </w:rPr>
          <w:t>SIBx</w:t>
        </w:r>
        <w:proofErr w:type="spellEnd"/>
        <w:r>
          <w:rPr>
            <w:lang w:eastAsia="zh-CN"/>
          </w:rPr>
          <w:t xml:space="preserve"> and optionally via </w:t>
        </w:r>
        <w:proofErr w:type="spellStart"/>
        <w:r w:rsidR="00453957" w:rsidRPr="00453957">
          <w:rPr>
            <w:i/>
            <w:iCs/>
            <w:lang w:eastAsia="zh-CN"/>
          </w:rPr>
          <w:t>RRCRelease</w:t>
        </w:r>
        <w:proofErr w:type="spellEnd"/>
        <w:r w:rsidR="00453957">
          <w:rPr>
            <w:lang w:eastAsia="zh-CN"/>
          </w:rPr>
          <w:t xml:space="preserve"> </w:t>
        </w:r>
        <w:r w:rsidR="000D7DE5">
          <w:rPr>
            <w:lang w:eastAsia="zh-CN"/>
          </w:rPr>
          <w:t>message</w:t>
        </w:r>
        <w:r>
          <w:rPr>
            <w:lang w:eastAsia="zh-CN"/>
          </w:rPr>
          <w:t>.</w:t>
        </w:r>
        <w:r>
          <w:t xml:space="preserve"> </w:t>
        </w:r>
      </w:ins>
    </w:p>
    <w:p w14:paraId="7CF27EA0" w14:textId="77777777" w:rsidR="008412C5" w:rsidRDefault="00B32FAC">
      <w:pPr>
        <w:rPr>
          <w:ins w:id="29" w:author="CMCC"/>
          <w:rFonts w:eastAsia="宋体"/>
        </w:rPr>
      </w:pPr>
      <w:r w:rsidRPr="006163BB">
        <w:rPr>
          <w:lang w:eastAsia="zh-CN"/>
        </w:rPr>
        <w:t>When</w:t>
      </w:r>
      <w:r>
        <w:rPr>
          <w:rFonts w:eastAsia="宋体"/>
        </w:rPr>
        <w:t xml:space="preserve"> there is temporarily no data to be sent to the UEs for a multicast session </w:t>
      </w:r>
      <w:bookmarkStart w:id="30" w:name="_Hlk112859072"/>
      <w:r>
        <w:rPr>
          <w:rFonts w:eastAsia="宋体"/>
        </w:rPr>
        <w:t>that is active</w:t>
      </w:r>
      <w:bookmarkEnd w:id="30"/>
      <w:r>
        <w:rPr>
          <w:rFonts w:eastAsia="宋体"/>
        </w:rPr>
        <w:t xml:space="preserve">, the </w:t>
      </w:r>
      <w:proofErr w:type="spellStart"/>
      <w:r>
        <w:rPr>
          <w:rFonts w:eastAsia="宋体"/>
        </w:rPr>
        <w:t>gNB</w:t>
      </w:r>
      <w:proofErr w:type="spellEnd"/>
      <w:r>
        <w:rPr>
          <w:rFonts w:eastAsia="宋体"/>
        </w:rPr>
        <w:t xml:space="preserve"> may move the UE to RRC_INACTIVE state.</w:t>
      </w:r>
      <w:r>
        <w:rPr>
          <w:lang w:eastAsia="zh-CN"/>
        </w:rPr>
        <w:t xml:space="preserve"> </w:t>
      </w:r>
      <w:r>
        <w:rPr>
          <w:rFonts w:eastAsia="宋体"/>
        </w:rPr>
        <w:t xml:space="preserve">When an MBS multicast session is deactivated, the </w:t>
      </w:r>
      <w:proofErr w:type="spellStart"/>
      <w:r>
        <w:rPr>
          <w:rFonts w:eastAsia="宋体"/>
        </w:rPr>
        <w:t>gNB</w:t>
      </w:r>
      <w:proofErr w:type="spellEnd"/>
      <w:r>
        <w:rPr>
          <w:rFonts w:eastAsia="宋体"/>
        </w:rPr>
        <w:t xml:space="preserve"> may move the UE </w:t>
      </w:r>
      <w:ins w:id="31" w:author="CMCC">
        <w:r>
          <w:rPr>
            <w:rFonts w:eastAsia="宋体"/>
          </w:rPr>
          <w:t xml:space="preserve">in RRC_CONNECTED state </w:t>
        </w:r>
      </w:ins>
      <w:r>
        <w:rPr>
          <w:rFonts w:eastAsia="宋体"/>
        </w:rPr>
        <w:t xml:space="preserve">to RRC_IDLE or RRC_INACTIVE state. </w:t>
      </w:r>
      <w:ins w:id="32" w:author="CMCC">
        <w:r>
          <w:rPr>
            <w:rFonts w:eastAsia="宋体"/>
          </w:rPr>
          <w:t xml:space="preserve">For UEs receiving data of MBS multicast session in RRC_INACTIVE state, the </w:t>
        </w:r>
        <w:proofErr w:type="spellStart"/>
        <w:r>
          <w:rPr>
            <w:rFonts w:eastAsia="宋体"/>
          </w:rPr>
          <w:t>gNB</w:t>
        </w:r>
        <w:proofErr w:type="spellEnd"/>
        <w:r>
          <w:rPr>
            <w:rFonts w:eastAsia="宋体"/>
          </w:rPr>
          <w:t xml:space="preserve">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 xml:space="preserve">the </w:t>
      </w:r>
      <w:proofErr w:type="spellStart"/>
      <w:r>
        <w:rPr>
          <w:rFonts w:eastAsia="宋体"/>
        </w:rPr>
        <w:t>gNB</w:t>
      </w:r>
      <w:proofErr w:type="spellEnd"/>
      <w:r>
        <w:rPr>
          <w:rFonts w:eastAsia="宋体"/>
        </w:rPr>
        <w:t xml:space="preserve"> has multicast session data</w:t>
      </w:r>
      <w:r>
        <w:rPr>
          <w:lang w:eastAsia="zh-CN"/>
        </w:rPr>
        <w:t xml:space="preserve"> to deliver</w:t>
      </w:r>
      <w:r>
        <w:rPr>
          <w:rFonts w:eastAsia="宋体"/>
        </w:rPr>
        <w:t xml:space="preserve">. </w:t>
      </w:r>
      <w:ins w:id="33" w:author="CMCC">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until the group notification is received.</w:t>
        </w:r>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34" w:author="CMCC">
        <w:r>
          <w:rPr>
            <w:rFonts w:eastAsia="宋体"/>
          </w:rPr>
          <w:t xml:space="preserve"> from either RRC_IDLE state or RRC_INACTIVE state. Upon reception of the group notification </w:t>
        </w:r>
        <w:r w:rsidR="0067712C" w:rsidRPr="0067712C">
          <w:rPr>
            <w:rFonts w:eastAsia="宋体"/>
          </w:rPr>
          <w:t xml:space="preserve">that indicates to allow </w:t>
        </w:r>
        <w:r w:rsidR="0067712C">
          <w:rPr>
            <w:rFonts w:eastAsia="宋体"/>
          </w:rPr>
          <w:t>the</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r>
          <w:rPr>
            <w:rFonts w:eastAsia="宋体"/>
          </w:rPr>
          <w:t xml:space="preserve">, the UE stays in RRC_INACTIVE state and </w:t>
        </w:r>
        <w:r w:rsidR="006163BB">
          <w:rPr>
            <w:rFonts w:eastAsia="宋体"/>
          </w:rPr>
          <w:t>behaves as specified in TS 38.331</w:t>
        </w:r>
        <w:r w:rsidR="008412C5">
          <w:rPr>
            <w:rFonts w:eastAsia="宋体"/>
          </w:rPr>
          <w:t xml:space="preserve"> </w:t>
        </w:r>
        <w:r w:rsidR="006163BB">
          <w:rPr>
            <w:rFonts w:eastAsia="宋体"/>
          </w:rPr>
          <w:t>[12]</w:t>
        </w:r>
        <w:r>
          <w:rPr>
            <w:rFonts w:eastAsia="宋体"/>
          </w:rPr>
          <w:t>.</w:t>
        </w:r>
        <w:r w:rsidR="008412C5">
          <w:rPr>
            <w:rFonts w:eastAsia="宋体"/>
          </w:rPr>
          <w:t xml:space="preserve"> </w:t>
        </w:r>
        <w:r w:rsidR="008412C5">
          <w:rPr>
            <w:lang w:eastAsia="zh-CN"/>
          </w:rPr>
          <w:t>If the UE is notified by both group notification and the UE-specific paging, the UE follows the UE-specific paging and goes to RRC_CONNECTED state.</w:t>
        </w:r>
        <w:r w:rsidR="008412C5">
          <w:rPr>
            <w:rFonts w:eastAsia="宋体"/>
          </w:rPr>
          <w:t xml:space="preserve"> </w:t>
        </w:r>
      </w:ins>
    </w:p>
    <w:p w14:paraId="3970A42B" w14:textId="31509F0D" w:rsidR="0026297F" w:rsidRDefault="00B32FAC">
      <w:pPr>
        <w:rPr>
          <w:lang w:eastAsia="zh-CN"/>
        </w:rPr>
      </w:pPr>
      <w:r>
        <w:rPr>
          <w:lang w:eastAsia="zh-CN"/>
        </w:rPr>
        <w:lastRenderedPageBreak/>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14:paraId="7053FCC9" w14:textId="77777777" w:rsidR="0026297F" w:rsidRDefault="00B32FAC">
      <w:pPr>
        <w:rPr>
          <w:lang w:eastAsia="zh-CN"/>
        </w:rPr>
      </w:pPr>
      <w:r>
        <w:rPr>
          <w:rFonts w:eastAsia="宋体"/>
        </w:rPr>
        <w:t xml:space="preserve">If the UE in RRC_IDLE state that joined an MBS multicast session is camping on the </w:t>
      </w:r>
      <w:proofErr w:type="spellStart"/>
      <w:r>
        <w:rPr>
          <w:rFonts w:eastAsia="宋体"/>
        </w:rPr>
        <w:t>gNB</w:t>
      </w:r>
      <w:proofErr w:type="spellEnd"/>
      <w:r>
        <w:rPr>
          <w:rFonts w:eastAsia="宋体"/>
        </w:rPr>
        <w:t xml:space="preserve">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35" w:author="CMCC"/>
          <w:lang w:eastAsia="zh-CN"/>
        </w:rPr>
      </w:pPr>
      <w:bookmarkStart w:id="36" w:name="_Toc115390173"/>
      <w:bookmarkStart w:id="37" w:name="_Hlk118131754"/>
      <w:ins w:id="38" w:author="CMCC">
        <w:r>
          <w:rPr>
            <w:lang w:eastAsia="zh-CN"/>
          </w:rPr>
          <w:t>16.10.5.3.X</w:t>
        </w:r>
        <w:r>
          <w:rPr>
            <w:lang w:eastAsia="zh-CN"/>
          </w:rPr>
          <w:tab/>
        </w:r>
        <w:bookmarkStart w:id="39" w:name="_Hlk138799121"/>
        <w:r>
          <w:rPr>
            <w:lang w:eastAsia="zh-CN"/>
          </w:rPr>
          <w:t>Service Continuity in RRC_INACTIVE</w:t>
        </w:r>
        <w:bookmarkEnd w:id="39"/>
      </w:ins>
    </w:p>
    <w:p w14:paraId="0412FF8D" w14:textId="43FB4699" w:rsidR="0026297F" w:rsidRDefault="00B32FAC">
      <w:pPr>
        <w:rPr>
          <w:ins w:id="40" w:author="CMCC"/>
        </w:rPr>
      </w:pPr>
      <w:ins w:id="41" w:author="CMCC">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42" w:author="CMCC"/>
          <w:rFonts w:eastAsia="Times New Roman"/>
          <w:lang w:eastAsia="ja-JP"/>
        </w:rPr>
      </w:pPr>
      <w:ins w:id="43" w:author="CMCC">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proofErr w:type="spellStart"/>
        <w:r w:rsidR="00F33DCE" w:rsidRPr="00F33DCE">
          <w:rPr>
            <w:rFonts w:eastAsia="Times New Roman"/>
            <w:i/>
            <w:iCs/>
            <w:lang w:eastAsia="ja-JP"/>
          </w:rPr>
          <w:t>SIBx</w:t>
        </w:r>
        <w:proofErr w:type="spellEnd"/>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632C7C4" w:rsidR="0026297F" w:rsidRDefault="00150F69">
      <w:pPr>
        <w:overflowPunct w:val="0"/>
        <w:autoSpaceDE w:val="0"/>
        <w:autoSpaceDN w:val="0"/>
        <w:adjustRightInd w:val="0"/>
        <w:textAlignment w:val="baseline"/>
        <w:rPr>
          <w:ins w:id="44" w:author="CMCC"/>
          <w:lang w:eastAsia="zh-CN"/>
        </w:rPr>
      </w:pPr>
      <w:ins w:id="45" w:author="CMCC">
        <w:r>
          <w:rPr>
            <w:lang w:eastAsia="zh-CN"/>
          </w:rPr>
          <w:t xml:space="preserve">The </w:t>
        </w:r>
        <w:proofErr w:type="spellStart"/>
        <w:r>
          <w:rPr>
            <w:lang w:eastAsia="zh-CN"/>
          </w:rPr>
          <w:t>gNB</w:t>
        </w:r>
        <w:proofErr w:type="spellEnd"/>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w:t>
        </w:r>
        <w:r w:rsidR="0067712C">
          <w:rPr>
            <w:lang w:eastAsia="zh-CN"/>
          </w:rPr>
          <w:t>.</w:t>
        </w:r>
        <w:r>
          <w:rPr>
            <w:lang w:eastAsia="zh-CN"/>
          </w:rPr>
          <w:t xml:space="preserve"> </w:t>
        </w:r>
        <w:r w:rsidR="0067712C">
          <w:rPr>
            <w:lang w:eastAsia="zh-CN"/>
          </w:rPr>
          <w:t>If</w:t>
        </w:r>
        <w:r>
          <w:rPr>
            <w:lang w:eastAsia="zh-CN"/>
          </w:rPr>
          <w:t xml:space="preserve"> indicated by the </w:t>
        </w:r>
        <w:proofErr w:type="spellStart"/>
        <w:r>
          <w:rPr>
            <w:lang w:eastAsia="zh-CN"/>
          </w:rPr>
          <w:t>gNB</w:t>
        </w:r>
        <w:proofErr w:type="spellEnd"/>
        <w:r>
          <w:rPr>
            <w:lang w:eastAsia="zh-CN"/>
          </w:rPr>
          <w:t xml:space="preserve">,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r w:rsidR="0067712C">
          <w:rPr>
            <w:lang w:eastAsia="zh-CN"/>
          </w:rPr>
          <w:t>in terms of</w:t>
        </w:r>
        <w:r w:rsidRPr="00150F69">
          <w:rPr>
            <w:lang w:eastAsia="zh-CN"/>
          </w:rPr>
          <w:t xml:space="preserve"> PDCP COUNT</w:t>
        </w:r>
        <w:r w:rsidR="0032051D" w:rsidRPr="0032051D">
          <w:rPr>
            <w:rFonts w:cs="Arial"/>
          </w:rPr>
          <w:t xml:space="preserve"> </w:t>
        </w:r>
        <w:r w:rsidR="0067712C">
          <w:rPr>
            <w:rFonts w:cs="Arial"/>
          </w:rPr>
          <w:t xml:space="preserve">value to the </w:t>
        </w:r>
        <w:r w:rsidR="0032051D" w:rsidRPr="0032051D">
          <w:rPr>
            <w:lang w:eastAsia="zh-CN"/>
          </w:rPr>
          <w:t>MRB</w:t>
        </w:r>
        <w:r w:rsidR="0032051D">
          <w:rPr>
            <w:lang w:eastAsia="zh-CN"/>
          </w:rPr>
          <w:t>s of the corresponding MBS service</w:t>
        </w:r>
        <w:r w:rsidR="00BE64B6">
          <w:rPr>
            <w:lang w:eastAsia="zh-CN"/>
          </w:rPr>
          <w:t>,</w:t>
        </w:r>
        <w:r w:rsidR="00BE64B6" w:rsidRPr="00296138">
          <w:rPr>
            <w:lang w:eastAsia="zh-CN"/>
          </w:rPr>
          <w:t xml:space="preserve"> </w:t>
        </w:r>
        <w:r w:rsidR="0067712C">
          <w:rPr>
            <w:lang w:eastAsia="zh-CN"/>
          </w:rPr>
          <w:t xml:space="preserve">and </w:t>
        </w:r>
        <w:r w:rsidR="00BE64B6" w:rsidRPr="00296138">
          <w:rPr>
            <w:lang w:eastAsia="zh-CN"/>
          </w:rPr>
          <w:t>the order of MRBs</w:t>
        </w:r>
        <w:r w:rsidR="0067712C" w:rsidRPr="0067712C">
          <w:t xml:space="preserve"> </w:t>
        </w:r>
        <w:r w:rsidR="0067712C" w:rsidRPr="0067712C">
          <w:rPr>
            <w:lang w:eastAsia="zh-CN"/>
          </w:rPr>
          <w:t>within the list of multicast MRB configuration</w:t>
        </w:r>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r w:rsidR="0067712C">
          <w:rPr>
            <w:lang w:eastAsia="zh-CN"/>
          </w:rPr>
          <w:t xml:space="preserve"> multicast</w:t>
        </w:r>
        <w:r w:rsidR="00BE64B6" w:rsidRPr="00296138">
          <w:rPr>
            <w:lang w:eastAsia="zh-CN"/>
          </w:rPr>
          <w:t xml:space="preserve"> </w:t>
        </w:r>
        <w:r w:rsidR="00BE64B6">
          <w:rPr>
            <w:lang w:eastAsia="zh-CN"/>
          </w:rPr>
          <w:t xml:space="preserve">MCCH </w:t>
        </w:r>
        <w:r w:rsidR="0067712C">
          <w:rPr>
            <w:lang w:eastAsia="zh-CN"/>
          </w:rPr>
          <w:t xml:space="preserve">message </w:t>
        </w:r>
        <w:r w:rsidR="00BE64B6">
          <w:rPr>
            <w:lang w:eastAsia="zh-CN"/>
          </w:rPr>
          <w:t xml:space="preserve">of </w:t>
        </w:r>
        <w:r w:rsidR="0067712C">
          <w:rPr>
            <w:lang w:eastAsia="zh-CN"/>
          </w:rPr>
          <w:t>the last serving</w:t>
        </w:r>
        <w:r w:rsidR="00BE64B6" w:rsidRPr="00296138">
          <w:rPr>
            <w:lang w:eastAsia="zh-CN"/>
          </w:rPr>
          <w:t xml:space="preserve"> </w:t>
        </w:r>
        <w:r w:rsidR="00BE64B6">
          <w:rPr>
            <w:lang w:eastAsia="zh-CN"/>
          </w:rPr>
          <w:t xml:space="preserve">cell </w:t>
        </w:r>
        <w:r w:rsidR="00BE64B6" w:rsidRPr="00296138">
          <w:rPr>
            <w:lang w:eastAsia="zh-CN"/>
          </w:rPr>
          <w:t xml:space="preserve">and </w:t>
        </w:r>
        <w:r w:rsidR="0067712C">
          <w:rPr>
            <w:lang w:eastAsia="zh-CN"/>
          </w:rPr>
          <w:t>(</w:t>
        </w:r>
        <w:r w:rsidR="00BE64B6">
          <w:rPr>
            <w:lang w:eastAsia="zh-CN"/>
          </w:rPr>
          <w:t>re</w:t>
        </w:r>
        <w:r w:rsidR="0067712C">
          <w:rPr>
            <w:rFonts w:eastAsia="Yu Mincho"/>
            <w:lang w:eastAsia="zh-CN"/>
          </w:rPr>
          <w:t>)</w:t>
        </w:r>
        <w:r w:rsidR="00BE64B6">
          <w:rPr>
            <w:lang w:eastAsia="zh-CN"/>
          </w:rPr>
          <w:t>selected</w:t>
        </w:r>
        <w:r w:rsidR="00BE64B6" w:rsidRPr="00296138">
          <w:rPr>
            <w:lang w:eastAsia="zh-CN"/>
          </w:rPr>
          <w:t xml:space="preserve"> cell</w:t>
        </w:r>
        <w:r w:rsidR="00BE64B6">
          <w:t xml:space="preserve"> within the RNA </w:t>
        </w:r>
        <w:r w:rsidR="00BE64B6" w:rsidRPr="00296138">
          <w:rPr>
            <w:lang w:eastAsia="zh-CN"/>
          </w:rPr>
          <w:t>should be consistent</w:t>
        </w:r>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535D1B80" w14:textId="360833CD" w:rsidR="0026297F" w:rsidRDefault="00B32FAC">
      <w:pPr>
        <w:overflowPunct w:val="0"/>
        <w:autoSpaceDE w:val="0"/>
        <w:autoSpaceDN w:val="0"/>
        <w:adjustRightInd w:val="0"/>
        <w:textAlignment w:val="baseline"/>
        <w:rPr>
          <w:ins w:id="46" w:author="CMCC"/>
          <w:rFonts w:eastAsia="Times New Roman"/>
          <w:lang w:eastAsia="ja-JP"/>
        </w:rPr>
      </w:pPr>
      <w:bookmarkStart w:id="47" w:name="_Hlk148544801"/>
      <w:ins w:id="48" w:author="CMCC">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proofErr w:type="spellStart"/>
        <w:r w:rsidR="00175A22" w:rsidRPr="00175A22">
          <w:rPr>
            <w:rFonts w:eastAsia="Times New Roman"/>
            <w:i/>
            <w:iCs/>
            <w:lang w:eastAsia="ja-JP"/>
          </w:rPr>
          <w:t>RRCRelease</w:t>
        </w:r>
        <w:proofErr w:type="spellEnd"/>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bookmarkEnd w:id="47"/>
    <w:p w14:paraId="0AD66346" w14:textId="437C043A" w:rsidR="00BE64B6" w:rsidDel="004A14CB" w:rsidRDefault="00B32FAC">
      <w:pPr>
        <w:overflowPunct w:val="0"/>
        <w:autoSpaceDE w:val="0"/>
        <w:autoSpaceDN w:val="0"/>
        <w:adjustRightInd w:val="0"/>
        <w:textAlignment w:val="baseline"/>
        <w:rPr>
          <w:del w:id="49" w:author="CMCC"/>
          <w:rFonts w:eastAsia="Times New Roman"/>
          <w:lang w:eastAsia="zh-CN"/>
        </w:rPr>
      </w:pPr>
      <w:ins w:id="50" w:author="CMCC">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r w:rsidR="00BE64B6">
          <w:rPr>
            <w:rFonts w:eastAsia="Times New Roman"/>
            <w:lang w:eastAsia="zh-CN"/>
          </w:rPr>
          <w:t xml:space="preserve">latest </w:t>
        </w:r>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11B08E39" w14:textId="77777777" w:rsidR="004A14CB" w:rsidRPr="004A14CB" w:rsidRDefault="004A14CB">
      <w:pPr>
        <w:overflowPunct w:val="0"/>
        <w:autoSpaceDE w:val="0"/>
        <w:autoSpaceDN w:val="0"/>
        <w:adjustRightInd w:val="0"/>
        <w:textAlignment w:val="baseline"/>
        <w:rPr>
          <w:ins w:id="51" w:author="CMCC"/>
          <w:rFonts w:eastAsia="Times New Roman"/>
          <w:lang w:eastAsia="zh-CN"/>
        </w:rPr>
      </w:pP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2" w:name="_Hlk137460285"/>
      <w:bookmarkEnd w:id="36"/>
      <w:bookmarkEnd w:id="37"/>
      <w:r>
        <w:rPr>
          <w:rFonts w:eastAsia="Malgun Gothic"/>
          <w:i/>
        </w:rPr>
        <w:t>Next Modified Subclause</w:t>
      </w:r>
    </w:p>
    <w:p w14:paraId="01D48ED1" w14:textId="77777777" w:rsidR="0026297F" w:rsidRDefault="00B32FAC">
      <w:pPr>
        <w:pStyle w:val="4"/>
        <w:rPr>
          <w:lang w:eastAsia="zh-CN"/>
        </w:rPr>
      </w:pPr>
      <w:bookmarkStart w:id="53" w:name="_Toc115390174"/>
      <w:bookmarkEnd w:id="52"/>
      <w:r>
        <w:rPr>
          <w:lang w:eastAsia="ja-JP"/>
        </w:rPr>
        <w:t>16.10.5.</w:t>
      </w:r>
      <w:r>
        <w:rPr>
          <w:lang w:eastAsia="zh-CN"/>
        </w:rPr>
        <w:t>4</w:t>
      </w:r>
      <w:r>
        <w:rPr>
          <w:lang w:eastAsia="ja-JP"/>
        </w:rPr>
        <w:tab/>
      </w:r>
      <w:r>
        <w:rPr>
          <w:lang w:eastAsia="zh-CN"/>
        </w:rPr>
        <w:t>Reception of MBS Multicast data</w:t>
      </w:r>
      <w:bookmarkEnd w:id="53"/>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 xml:space="preserve">For multicast service, </w:t>
      </w:r>
      <w:proofErr w:type="spellStart"/>
      <w:r>
        <w:rPr>
          <w:rFonts w:eastAsia="宋体"/>
          <w:lang w:eastAsia="ja-JP"/>
        </w:rPr>
        <w:t>gNB</w:t>
      </w:r>
      <w:proofErr w:type="spellEnd"/>
      <w:r>
        <w:rPr>
          <w:rFonts w:eastAsia="宋体"/>
          <w:lang w:eastAsia="ja-JP"/>
        </w:rPr>
        <w:t xml:space="preserve">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 xml:space="preserve">PTP Transmission: </w:t>
      </w:r>
      <w:proofErr w:type="spellStart"/>
      <w:r>
        <w:rPr>
          <w:lang w:eastAsia="ja-JP"/>
        </w:rPr>
        <w:t>gNB</w:t>
      </w:r>
      <w:proofErr w:type="spellEnd"/>
      <w:r>
        <w:rPr>
          <w:lang w:eastAsia="ja-JP"/>
        </w:rPr>
        <w:t xml:space="preserve"> individually delivers separate copies of MBS data packets to each UEs independently, i.e., </w:t>
      </w:r>
      <w:proofErr w:type="spellStart"/>
      <w:r>
        <w:rPr>
          <w:lang w:eastAsia="ja-JP"/>
        </w:rPr>
        <w:t>gNB</w:t>
      </w:r>
      <w:proofErr w:type="spellEnd"/>
      <w:r>
        <w:rPr>
          <w:lang w:eastAsia="ja-JP"/>
        </w:rPr>
        <w:t xml:space="preserve">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54" w:author="CMCC"/>
          <w:lang w:eastAsia="ja-JP"/>
        </w:rPr>
      </w:pPr>
      <w:r>
        <w:rPr>
          <w:lang w:eastAsia="ja-JP"/>
        </w:rPr>
        <w:t>-</w:t>
      </w:r>
      <w:r>
        <w:rPr>
          <w:lang w:eastAsia="ja-JP"/>
        </w:rPr>
        <w:tab/>
        <w:t xml:space="preserve">PTM Transmission: </w:t>
      </w:r>
      <w:proofErr w:type="spellStart"/>
      <w:r>
        <w:rPr>
          <w:lang w:eastAsia="ja-JP"/>
        </w:rPr>
        <w:t>gNB</w:t>
      </w:r>
      <w:proofErr w:type="spellEnd"/>
      <w:r>
        <w:rPr>
          <w:lang w:eastAsia="ja-JP"/>
        </w:rPr>
        <w:t xml:space="preserve"> delivers a single copy of MBS data packets to a set of UEs, e.g., </w:t>
      </w:r>
      <w:proofErr w:type="spellStart"/>
      <w:r>
        <w:rPr>
          <w:lang w:eastAsia="ja-JP"/>
        </w:rPr>
        <w:t>gNB</w:t>
      </w:r>
      <w:proofErr w:type="spellEnd"/>
      <w:r>
        <w:rPr>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lastRenderedPageBreak/>
        <w:t xml:space="preserve">If a UE is configured with both PTM and PTP transmissions, a </w:t>
      </w:r>
      <w:proofErr w:type="spellStart"/>
      <w:r>
        <w:rPr>
          <w:rFonts w:eastAsia="宋体"/>
          <w:lang w:eastAsia="ja-JP"/>
        </w:rPr>
        <w:t>gNB</w:t>
      </w:r>
      <w:proofErr w:type="spellEnd"/>
      <w:r>
        <w:rPr>
          <w:rFonts w:eastAsia="宋体"/>
          <w:lang w:eastAsia="ja-JP"/>
        </w:rPr>
        <w:t xml:space="preserve">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55" w:author="CMCC"/>
          <w:lang w:eastAsia="zh-CN"/>
        </w:rPr>
      </w:pPr>
      <w:ins w:id="56" w:author="CMCC">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57" w:author="CMCC"/>
          <w:lang w:eastAsia="zh-CN"/>
        </w:rPr>
      </w:pPr>
      <w:ins w:id="58" w:author="CMCC">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9" w:name="_Hlk118128815"/>
      <w:r>
        <w:rPr>
          <w:rFonts w:eastAsia="Malgun Gothic"/>
          <w:i/>
        </w:rPr>
        <w:t>Next Modified Subclause</w:t>
      </w:r>
      <w:bookmarkStart w:id="60" w:name="_Toc115390177"/>
      <w:bookmarkEnd w:id="59"/>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1"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61"/>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62" w:author="CMCC">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63" w:author="CMCC"/>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64" w:author="CMCC"/>
        </w:rPr>
      </w:pPr>
      <w:ins w:id="65" w:author="CMCC">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66" w:author="CMCC">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60"/>
    </w:p>
    <w:p w14:paraId="017BDB50" w14:textId="62E4BE1C" w:rsidR="0026297F" w:rsidRDefault="00B32FAC">
      <w:pPr>
        <w:overflowPunct w:val="0"/>
        <w:autoSpaceDE w:val="0"/>
        <w:autoSpaceDN w:val="0"/>
        <w:adjustRightInd w:val="0"/>
        <w:textAlignment w:val="baseline"/>
        <w:rPr>
          <w:ins w:id="67" w:author="CMCC"/>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68" w:author="CMCC">
        <w:r>
          <w:t xml:space="preserve"> </w:t>
        </w:r>
        <w:r>
          <w:rPr>
            <w:rFonts w:eastAsia="MS Mincho"/>
            <w:lang w:eastAsia="zh-CN"/>
          </w:rPr>
          <w:t>The CFR for the multicast reception in RRC_INACTIVE state and the CFR for broadcast can be configured differently</w:t>
        </w:r>
        <w:r w:rsidR="00E424E7">
          <w:rPr>
            <w:rFonts w:eastAsia="MS Mincho"/>
            <w:lang w:eastAsia="zh-CN"/>
          </w:rPr>
          <w:t>.</w:t>
        </w:r>
        <w:r w:rsidR="00BE64B6" w:rsidRPr="00A117E4">
          <w:t xml:space="preserve"> </w:t>
        </w:r>
        <w:r w:rsidR="00E424E7">
          <w:t>I</w:t>
        </w:r>
        <w:r w:rsidR="00BE64B6">
          <w:t>f one CFR is not completely contained within the other CFR, the UE in RRC_INACTIVE state is not required to receive both broadcast and multicast simultaneously</w:t>
        </w:r>
        <w:r>
          <w:rPr>
            <w:rFonts w:eastAsia="MS Mincho"/>
            <w:lang w:eastAsia="zh-CN"/>
          </w:rPr>
          <w:t xml:space="preserve">. </w:t>
        </w:r>
      </w:ins>
    </w:p>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69" w:author="CMCC"/>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70" w:author="CMCC">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71" w:name="_Hlk152175424"/>
      <w:r>
        <w:rPr>
          <w:rFonts w:eastAsia="Malgun Gothic"/>
          <w:i/>
        </w:rPr>
        <w:t>Next Modified Subclause (new)</w:t>
      </w:r>
    </w:p>
    <w:p w14:paraId="381DD4B1" w14:textId="03CF50E2" w:rsidR="0026297F" w:rsidRDefault="00B32FAC">
      <w:pPr>
        <w:pStyle w:val="4"/>
        <w:rPr>
          <w:ins w:id="72" w:author="CMCC"/>
          <w:lang w:eastAsia="zh-CN"/>
        </w:rPr>
      </w:pPr>
      <w:bookmarkStart w:id="73" w:name="_Toc115390186"/>
      <w:bookmarkEnd w:id="71"/>
      <w:ins w:id="74" w:author="CMCC">
        <w:r>
          <w:rPr>
            <w:lang w:eastAsia="zh-CN"/>
          </w:rPr>
          <w:t>16.10.6.X</w:t>
        </w:r>
        <w:bookmarkEnd w:id="73"/>
        <w:r w:rsidR="004A14CB" w:rsidRPr="008E3142">
          <w:rPr>
            <w:rFonts w:eastAsia="宋体"/>
          </w:rPr>
          <w:tab/>
        </w:r>
        <w:r>
          <w:rPr>
            <w:lang w:eastAsia="zh-CN"/>
          </w:rPr>
          <w:t>Shared processing for MBS broadcast and unicast reception</w:t>
        </w:r>
      </w:ins>
    </w:p>
    <w:p w14:paraId="6B755BAC" w14:textId="0B90604B" w:rsidR="0026297F" w:rsidRDefault="00B32FAC">
      <w:pPr>
        <w:rPr>
          <w:ins w:id="75" w:author="CMCC"/>
          <w:lang w:eastAsia="zh-CN"/>
        </w:rPr>
      </w:pPr>
      <w:ins w:id="76" w:author="CMCC">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sidR="007B243A">
          <w:rPr>
            <w:lang w:eastAsia="zh-CN"/>
          </w:rPr>
          <w:t xml:space="preserve"> </w:t>
        </w:r>
        <w:r w:rsidR="007B243A" w:rsidRPr="007B243A">
          <w:rPr>
            <w:lang w:eastAsia="zh-CN"/>
          </w:rPr>
          <w:t>as described in TS 38.306 [</w:t>
        </w:r>
        <w:r w:rsidR="00BA500C">
          <w:rPr>
            <w:lang w:eastAsia="zh-CN"/>
          </w:rPr>
          <w:t>11</w:t>
        </w:r>
        <w:r w:rsidR="007B243A" w:rsidRPr="007B243A">
          <w:rPr>
            <w:lang w:eastAsia="zh-CN"/>
          </w:rPr>
          <w:t>]</w:t>
        </w:r>
        <w:r w:rsidR="007B243A">
          <w:rPr>
            <w:lang w:eastAsia="zh-CN"/>
          </w:rPr>
          <w:t xml:space="preserve"> </w:t>
        </w:r>
        <w:r>
          <w:rPr>
            <w:lang w:eastAsia="zh-CN"/>
          </w:rPr>
          <w:t xml:space="preserve">, the UE may use MBS Interest Indication message to inform the serving </w:t>
        </w:r>
        <w:proofErr w:type="spellStart"/>
        <w:r>
          <w:rPr>
            <w:lang w:eastAsia="zh-CN"/>
          </w:rPr>
          <w:t>gNB</w:t>
        </w:r>
        <w:proofErr w:type="spellEnd"/>
        <w:r>
          <w:rPr>
            <w:lang w:eastAsia="zh-CN"/>
          </w:rPr>
          <w:t xml:space="preserve"> about the parameters used for the non-serving cell broadcast reception as described in TS 38.331 [12].</w:t>
        </w:r>
        <w:r>
          <w:rPr>
            <w:rFonts w:hint="eastAsia"/>
            <w:lang w:eastAsia="zh-CN"/>
          </w:rPr>
          <w:t xml:space="preserve"> </w:t>
        </w:r>
        <w:r>
          <w:rPr>
            <w:lang w:eastAsia="zh-CN"/>
          </w:rPr>
          <w:t xml:space="preserve">The </w:t>
        </w:r>
        <w:proofErr w:type="spellStart"/>
        <w:r>
          <w:rPr>
            <w:lang w:eastAsia="zh-CN"/>
          </w:rPr>
          <w:t>gNB</w:t>
        </w:r>
        <w:proofErr w:type="spellEnd"/>
        <w:r>
          <w:rPr>
            <w:lang w:eastAsia="zh-CN"/>
          </w:rPr>
          <w:t xml:space="preserve">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w:t>
        </w:r>
        <w:proofErr w:type="spellStart"/>
        <w:r>
          <w:rPr>
            <w:lang w:eastAsia="zh-CN"/>
          </w:rPr>
          <w:t>gNB</w:t>
        </w:r>
        <w:proofErr w:type="spellEnd"/>
        <w:r>
          <w:rPr>
            <w:lang w:eastAsia="zh-CN"/>
          </w:rPr>
          <w:t xml:space="preserve">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07A1B8E9" w:rsidR="003463F7" w:rsidRDefault="003463F7">
      <w:pPr>
        <w:rPr>
          <w:lang w:eastAsia="zh-CN"/>
        </w:rPr>
      </w:pPr>
      <w:ins w:id="77" w:author="CMCC">
        <w:r w:rsidRPr="003463F7">
          <w:rPr>
            <w:lang w:eastAsia="zh-CN"/>
          </w:rPr>
          <w:lastRenderedPageBreak/>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w:t>
        </w:r>
        <w:r w:rsidR="00BA500C">
          <w:rPr>
            <w:lang w:eastAsia="zh-CN"/>
          </w:rPr>
          <w:t xml:space="preserve">being </w:t>
        </w:r>
        <w:r w:rsidRPr="003463F7">
          <w:rPr>
            <w:lang w:eastAsia="zh-CN"/>
          </w:rPr>
          <w:t xml:space="preserve">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78" w:author="CMCC"/>
          <w:rFonts w:ascii="Arial" w:eastAsia="宋体" w:hAnsi="Arial"/>
          <w:sz w:val="24"/>
        </w:rPr>
      </w:pPr>
      <w:ins w:id="79" w:author="CMCC">
        <w:r w:rsidRPr="008E3142">
          <w:rPr>
            <w:rFonts w:ascii="Arial" w:eastAsia="宋体" w:hAnsi="Arial"/>
            <w:sz w:val="24"/>
          </w:rPr>
          <w:t>16.10.6.</w:t>
        </w:r>
        <w:r>
          <w:rPr>
            <w:rFonts w:ascii="Arial" w:eastAsia="宋体" w:hAnsi="Arial"/>
            <w:sz w:val="24"/>
          </w:rPr>
          <w:t>Y</w:t>
        </w:r>
        <w:r w:rsidRPr="008E3142">
          <w:rPr>
            <w:rFonts w:ascii="Arial" w:eastAsia="宋体"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80" w:author="CMCC"/>
          <w:lang w:eastAsia="zh-CN"/>
        </w:rPr>
      </w:pPr>
      <w:ins w:id="81" w:author="CMCC">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w:t>
        </w:r>
        <w:proofErr w:type="spellStart"/>
        <w:r w:rsidRPr="008E3142">
          <w:rPr>
            <w:lang w:eastAsia="zh-CN"/>
          </w:rPr>
          <w:t>gNB</w:t>
        </w:r>
        <w:proofErr w:type="spellEnd"/>
        <w:r w:rsidRPr="008E3142">
          <w:rPr>
            <w:lang w:eastAsia="zh-CN"/>
          </w:rPr>
          <w:t xml:space="preserve"> to identify broadcast MBS sessions from different PLMNs providing identical content. The identification is based on information provided by the involved 5GCs in the Associated Session ID as specified in TS 23.247 [x]</w:t>
        </w:r>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82" w:author="CMCC"/>
          <w:lang w:eastAsia="zh-CN"/>
        </w:rPr>
      </w:pPr>
      <w:ins w:id="83" w:author="CMCC">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84" w:author="CMCC"/>
          <w:rFonts w:eastAsia="宋体"/>
          <w:lang w:eastAsia="zh-CN"/>
        </w:rPr>
      </w:pPr>
      <w:ins w:id="85" w:author="CMCC">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13C4ED7B" w:rsidR="008E3142" w:rsidRPr="008E3142" w:rsidRDefault="008E3142" w:rsidP="008E3142">
      <w:pPr>
        <w:rPr>
          <w:ins w:id="86" w:author="CMCC"/>
          <w:rFonts w:eastAsia="MS Mincho"/>
          <w:lang w:val="en-US" w:eastAsia="zh-CN"/>
        </w:rPr>
      </w:pPr>
      <w:ins w:id="87" w:author="CMCC">
        <w:r w:rsidRPr="008E3142">
          <w:rPr>
            <w:rFonts w:eastAsia="MS Mincho"/>
            <w:lang w:eastAsia="zh-CN"/>
          </w:rPr>
          <w:t xml:space="preserve">The </w:t>
        </w:r>
        <w:proofErr w:type="spellStart"/>
        <w:r w:rsidRPr="008E3142">
          <w:rPr>
            <w:rFonts w:eastAsia="MS Mincho"/>
            <w:lang w:eastAsia="zh-CN"/>
          </w:rPr>
          <w:t>gNB</w:t>
        </w:r>
        <w:proofErr w:type="spellEnd"/>
        <w:r w:rsidRPr="008E3142">
          <w:rPr>
            <w:rFonts w:eastAsia="MS Mincho"/>
            <w:lang w:eastAsia="zh-CN"/>
          </w:rPr>
          <w:t xml:space="preserve"> applying this resource efficiency scheme</w:t>
        </w:r>
        <w:r w:rsidR="00E424E7">
          <w:rPr>
            <w:rFonts w:eastAsia="MS Mincho"/>
            <w:lang w:val="en-US" w:eastAsia="zh-CN"/>
          </w:rPr>
          <w:t>:</w:t>
        </w:r>
      </w:ins>
    </w:p>
    <w:p w14:paraId="5B824443" w14:textId="77777777" w:rsidR="008E3142" w:rsidRPr="008E3142" w:rsidRDefault="008E3142" w:rsidP="008E3142">
      <w:pPr>
        <w:pStyle w:val="B1"/>
        <w:rPr>
          <w:ins w:id="88" w:author="CMCC"/>
        </w:rPr>
      </w:pPr>
      <w:ins w:id="89" w:author="CMCC">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90" w:author="CMCC"/>
        </w:rPr>
      </w:pPr>
      <w:ins w:id="91" w:author="CMCC">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92" w:author="CMCC"/>
          <w:lang w:eastAsia="zh-CN"/>
        </w:rPr>
      </w:pPr>
      <w:ins w:id="93" w:author="CMCC">
        <w:r w:rsidRPr="008E3142">
          <w:rPr>
            <w:rFonts w:eastAsia="Times New Roman"/>
            <w:lang w:eastAsia="zh-CN"/>
          </w:rPr>
          <w:t xml:space="preserve">The </w:t>
        </w:r>
        <w:proofErr w:type="spellStart"/>
        <w:r w:rsidRPr="008E3142">
          <w:rPr>
            <w:rFonts w:eastAsia="Times New Roman"/>
            <w:lang w:eastAsia="zh-CN"/>
          </w:rPr>
          <w:t>gNB</w:t>
        </w:r>
        <w:proofErr w:type="spellEnd"/>
        <w:r w:rsidRPr="008E3142">
          <w:rPr>
            <w:rFonts w:eastAsia="Times New Roman"/>
            <w:lang w:eastAsia="zh-CN"/>
          </w:rPr>
          <w:t xml:space="preserve">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sectPr w:rsidR="0026297F">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TD Tech - Weilimei" w:date="2023-12-01T16:29:00Z" w:initials="TD Tech">
    <w:p w14:paraId="59A677DE" w14:textId="75207383" w:rsidR="0055747C" w:rsidRDefault="0055747C">
      <w:pPr>
        <w:pStyle w:val="a7"/>
        <w:rPr>
          <w:lang w:eastAsia="zh-CN"/>
        </w:rPr>
      </w:pPr>
      <w:r>
        <w:rPr>
          <w:rStyle w:val="a6"/>
        </w:rPr>
        <w:annotationRef/>
      </w:r>
      <w:r>
        <w:rPr>
          <w:lang w:eastAsia="zh-CN"/>
        </w:rPr>
        <w:t xml:space="preserve">When the PTM configuration of a multicast session in RRC_INACTIVE state is firstly presented on multicast MCCH, the MCCH change notification is also needed to be sent. For example, some UEs are sent to RRC_INACTIVE state with the PTM configuration when a multicast session has no data to send. Then the multicast session is activated and can be received in </w:t>
      </w:r>
      <w:r w:rsidR="00C0431D">
        <w:rPr>
          <w:lang w:eastAsia="zh-CN"/>
        </w:rPr>
        <w:t>RRC_INACTIVE state. The latest PTM configuration is sent on multicast MCCH and the initial PTM configuration is not applicable.</w:t>
      </w:r>
      <w:r>
        <w:rPr>
          <w:lang w:eastAsia="zh-CN"/>
        </w:rPr>
        <w:t xml:space="preserve"> </w:t>
      </w:r>
    </w:p>
  </w:comment>
  <w:comment w:id="27" w:author="CMCC" w:date="2023-12-01T17:20:00Z" w:initials="CMCC">
    <w:p w14:paraId="3EBC7399" w14:textId="77777777" w:rsidR="000004F7" w:rsidRDefault="000004F7" w:rsidP="00BD0B3F">
      <w:pPr>
        <w:pStyle w:val="a7"/>
      </w:pPr>
      <w:r>
        <w:rPr>
          <w:rStyle w:val="a6"/>
        </w:rPr>
        <w:annotationRef/>
      </w:r>
      <w:r>
        <w:rPr>
          <w:lang w:val="en-US"/>
        </w:rPr>
        <w:t xml:space="preserve">The first sentence of the paragraph is to describe the  usage of MCCH  change notification,  "session modification" includes the case you mentioned.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A677DE" w15:done="0"/>
  <w15:commentEx w15:paraId="3EBC7399" w15:paraIdParent="59A677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E6E4D6" w16cex:dateUtc="2023-12-01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A677DE" w16cid:durableId="2C0CA281"/>
  <w16cid:commentId w16cid:paraId="3EBC7399" w16cid:durableId="2EE6E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6F15" w14:textId="77777777" w:rsidR="00B54DE4" w:rsidRDefault="00B54DE4">
      <w:pPr>
        <w:spacing w:after="0"/>
      </w:pPr>
      <w:r>
        <w:separator/>
      </w:r>
    </w:p>
  </w:endnote>
  <w:endnote w:type="continuationSeparator" w:id="0">
    <w:p w14:paraId="582FE4EB" w14:textId="77777777" w:rsidR="00B54DE4" w:rsidRDefault="00B54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2D2E" w14:textId="77777777" w:rsidR="00B54DE4" w:rsidRDefault="00B54DE4">
      <w:pPr>
        <w:spacing w:after="0"/>
      </w:pPr>
      <w:r>
        <w:separator/>
      </w:r>
    </w:p>
  </w:footnote>
  <w:footnote w:type="continuationSeparator" w:id="0">
    <w:p w14:paraId="237D5D9B" w14:textId="77777777" w:rsidR="00B54DE4" w:rsidRDefault="00B54D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83643332">
    <w:abstractNumId w:val="3"/>
  </w:num>
  <w:num w:numId="2" w16cid:durableId="2051227658">
    <w:abstractNumId w:val="2"/>
  </w:num>
  <w:num w:numId="3" w16cid:durableId="670762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736439">
    <w:abstractNumId w:val="3"/>
  </w:num>
  <w:num w:numId="5" w16cid:durableId="16669316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04F7"/>
    <w:rsid w:val="00001D56"/>
    <w:rsid w:val="00002EA8"/>
    <w:rsid w:val="00002F84"/>
    <w:rsid w:val="0000511D"/>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299"/>
    <w:rsid w:val="002055E4"/>
    <w:rsid w:val="00206920"/>
    <w:rsid w:val="00206F4D"/>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14CB"/>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47C"/>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522"/>
    <w:rsid w:val="00756A79"/>
    <w:rsid w:val="00757125"/>
    <w:rsid w:val="00757313"/>
    <w:rsid w:val="007623EE"/>
    <w:rsid w:val="00762973"/>
    <w:rsid w:val="00764A15"/>
    <w:rsid w:val="007674C3"/>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243A"/>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12C5"/>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3BA6"/>
    <w:rsid w:val="008777F3"/>
    <w:rsid w:val="008813CB"/>
    <w:rsid w:val="008863B9"/>
    <w:rsid w:val="00890306"/>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297"/>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117"/>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5862"/>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54DE4"/>
    <w:rsid w:val="00B6236A"/>
    <w:rsid w:val="00B62FD1"/>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00C"/>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431D"/>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1545"/>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4B3B"/>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05910"/>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4710"/>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3ADC"/>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E712725-4952-4CA3-AD65-CB1A9B5F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2942</Words>
  <Characters>16770</Characters>
  <Application>Microsoft Office Word</Application>
  <DocSecurity>0</DocSecurity>
  <Lines>139</Lines>
  <Paragraphs>39</Paragraphs>
  <ScaleCrop>false</ScaleCrop>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cp:lastModifiedBy>
  <cp:revision>2</cp:revision>
  <dcterms:created xsi:type="dcterms:W3CDTF">2023-12-01T09:22:00Z</dcterms:created>
  <dcterms:modified xsi:type="dcterms:W3CDTF">2023-12-01T09:22:00Z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(3)3lZzY7c0mI5v2TrB4pxXtTf/eQvhq0YbL20b1sbPMMHj9HO/cKaL59H5rHpYQxeaeVXOf5e3
d21I8DJAT5YCw2aJKVEPiH7LO62PyBasjEtykDNHtVdMkbyClGpQaKnoDIUnSzg1tpC+zi2I
u3rNwdHQgpHlJr+EMSiSascxRB7ISPTJm2JEAaGtndi8hhEDW0w2nnj+74omu0ceArA+3QGf
uZrd5Ef/UMZcSxH9+R</vt:lpwstr>
  </property>
  <property fmtid="{D5CDD505-2E9C-101B-9397-08002B2CF9AE}" pid="3" name="_2015_ms_pID_7253431">
    <vt:lpwstr>rfEeDiYVnrBvvXD4BRtu8tJJTjfzDOme8dSVhcr30zKs8PawIE1UHd
L5f+1kXhLUvMK7baYwde+q5eQ81eZ8s1+fdhXIxUybL/KxR3Q3PpUQ5sYy0nArgNaByG9bOw
VUnX0t2KRxfyHwKr/AdzgqggeLQogp1JnIZlUcS+Ph41fkBhn+sVBZ/cJEnflN2T96OhOxo4
UU1o2N+jdaRpIVDaaJIZ2rVdVlHAETzfcmRT</vt:lpwstr>
  </property>
  <property fmtid="{D5CDD505-2E9C-101B-9397-08002B2CF9AE}" pid="4" name="_2015_ms_pID_7253432">
    <vt:lpwstr>SQ==</vt:lpwstr>
  </property>
</Properties>
</file>