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338C" w14:textId="59AF532F" w:rsidR="003267A6" w:rsidRPr="00C147C3" w:rsidRDefault="003267A6" w:rsidP="003267A6">
      <w:pPr>
        <w:pStyle w:val="3GPPHeader"/>
        <w:spacing w:after="60"/>
        <w:rPr>
          <w:szCs w:val="24"/>
          <w:highlight w:val="yellow"/>
        </w:rPr>
      </w:pPr>
      <w:r w:rsidRPr="00C147C3">
        <w:rPr>
          <w:szCs w:val="24"/>
        </w:rPr>
        <w:t>3GPP TSG-RAN WG2#</w:t>
      </w:r>
      <w:r w:rsidR="00825F01" w:rsidRPr="00825F01">
        <w:rPr>
          <w:szCs w:val="24"/>
        </w:rPr>
        <w:t>12</w:t>
      </w:r>
      <w:r w:rsidR="00A076A4">
        <w:rPr>
          <w:szCs w:val="24"/>
        </w:rPr>
        <w:t>4</w:t>
      </w:r>
      <w:r w:rsidRPr="00C147C3">
        <w:rPr>
          <w:szCs w:val="24"/>
        </w:rPr>
        <w:tab/>
      </w:r>
      <w:r w:rsidRPr="00C147C3">
        <w:rPr>
          <w:szCs w:val="24"/>
          <w:highlight w:val="yellow"/>
        </w:rPr>
        <w:t>R2-2</w:t>
      </w:r>
      <w:r w:rsidR="00F91EDF" w:rsidRPr="00C147C3">
        <w:rPr>
          <w:szCs w:val="24"/>
          <w:highlight w:val="yellow"/>
        </w:rPr>
        <w:t>3</w:t>
      </w:r>
      <w:r w:rsidRPr="00C147C3">
        <w:rPr>
          <w:szCs w:val="24"/>
          <w:highlight w:val="yellow"/>
        </w:rPr>
        <w:t>XXXXX</w:t>
      </w:r>
    </w:p>
    <w:p w14:paraId="50AE6417" w14:textId="0B7A9C56" w:rsidR="003267A6" w:rsidRPr="00C147C3" w:rsidRDefault="00A076A4" w:rsidP="003267A6">
      <w:pPr>
        <w:pStyle w:val="3GPPHeader"/>
      </w:pPr>
      <w:r w:rsidRPr="00A076A4">
        <w:t>Chicago, US</w:t>
      </w:r>
      <w:r w:rsidR="0058796E">
        <w:t>A</w:t>
      </w:r>
      <w:bookmarkStart w:id="0" w:name="_GoBack"/>
      <w:bookmarkEnd w:id="0"/>
      <w:r w:rsidRPr="00A076A4">
        <w:t>, 13 – 17 November</w:t>
      </w:r>
      <w:r w:rsidR="002C4124" w:rsidRPr="002C4124">
        <w:t>, 2023</w:t>
      </w:r>
    </w:p>
    <w:p w14:paraId="4D42A537" w14:textId="77777777" w:rsidR="003267A6" w:rsidRPr="00C147C3" w:rsidRDefault="003267A6" w:rsidP="003267A6">
      <w:pPr>
        <w:pStyle w:val="3GPPHeader"/>
      </w:pPr>
    </w:p>
    <w:p w14:paraId="10C9072D" w14:textId="157B1756" w:rsidR="003267A6" w:rsidRPr="00C147C3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Agenda Item:</w:t>
      </w:r>
      <w:r w:rsidRPr="0047642A">
        <w:rPr>
          <w:sz w:val="22"/>
          <w:szCs w:val="22"/>
        </w:rPr>
        <w:tab/>
      </w:r>
      <w:r w:rsidR="008B544B" w:rsidRPr="008B544B">
        <w:rPr>
          <w:sz w:val="22"/>
          <w:szCs w:val="22"/>
        </w:rPr>
        <w:t>7.</w:t>
      </w:r>
      <w:r w:rsidR="00153C0B">
        <w:rPr>
          <w:sz w:val="22"/>
          <w:szCs w:val="22"/>
        </w:rPr>
        <w:t>9</w:t>
      </w:r>
      <w:r w:rsidR="008B544B" w:rsidRPr="008B544B">
        <w:rPr>
          <w:sz w:val="22"/>
          <w:szCs w:val="22"/>
        </w:rPr>
        <w:t>.1</w:t>
      </w:r>
    </w:p>
    <w:p w14:paraId="0B24F4CF" w14:textId="470A9BBB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Source:</w:t>
      </w:r>
      <w:r w:rsidRPr="0047642A">
        <w:tab/>
      </w:r>
      <w:r w:rsidR="00474804" w:rsidRPr="0047642A">
        <w:rPr>
          <w:sz w:val="22"/>
          <w:szCs w:val="22"/>
        </w:rPr>
        <w:t>Huawei, HiSilicon</w:t>
      </w:r>
    </w:p>
    <w:p w14:paraId="23D06A2A" w14:textId="259E9ABB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Title:</w:t>
      </w:r>
      <w:r w:rsidRPr="0047642A">
        <w:rPr>
          <w:sz w:val="22"/>
          <w:szCs w:val="22"/>
        </w:rPr>
        <w:tab/>
      </w:r>
      <w:r w:rsidR="00153C0B" w:rsidRPr="00153C0B">
        <w:rPr>
          <w:sz w:val="22"/>
          <w:szCs w:val="22"/>
        </w:rPr>
        <w:t>[Post124</w:t>
      </w:r>
      <w:proofErr w:type="gramStart"/>
      <w:r w:rsidR="00153C0B" w:rsidRPr="00153C0B">
        <w:rPr>
          <w:sz w:val="22"/>
          <w:szCs w:val="22"/>
        </w:rPr>
        <w:t>][</w:t>
      </w:r>
      <w:proofErr w:type="gramEnd"/>
      <w:r w:rsidR="00153C0B" w:rsidRPr="00153C0B">
        <w:rPr>
          <w:sz w:val="22"/>
          <w:szCs w:val="22"/>
        </w:rPr>
        <w:t>403][Relay] Rel-18 relay RRC CR (Huawei)</w:t>
      </w:r>
    </w:p>
    <w:p w14:paraId="0D85933F" w14:textId="4333CC90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Document for:</w:t>
      </w:r>
      <w:r w:rsidRPr="0047642A">
        <w:rPr>
          <w:sz w:val="22"/>
          <w:szCs w:val="22"/>
        </w:rPr>
        <w:tab/>
        <w:t>Discussion</w:t>
      </w:r>
      <w:r w:rsidR="00C84A4B" w:rsidRPr="00C84A4B">
        <w:t xml:space="preserve"> </w:t>
      </w:r>
      <w:r w:rsidR="00C84A4B" w:rsidRPr="00C84A4B">
        <w:rPr>
          <w:sz w:val="22"/>
          <w:szCs w:val="22"/>
        </w:rPr>
        <w:t>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7FEF4C62" w:rsidR="001C0D2E" w:rsidRPr="0047642A" w:rsidRDefault="00E21756" w:rsidP="001C0D2E">
      <w:pPr>
        <w:pStyle w:val="a0"/>
      </w:pPr>
      <w:bookmarkStart w:id="1" w:name="_Ref178064866"/>
      <w:r w:rsidRPr="0047642A">
        <w:t>This document is the report of the following discussion</w:t>
      </w:r>
      <w:r w:rsidR="001C0D2E" w:rsidRPr="0047642A">
        <w:t>:</w:t>
      </w:r>
    </w:p>
    <w:p w14:paraId="44B215EE" w14:textId="77777777" w:rsidR="00153C0B" w:rsidRDefault="00153C0B" w:rsidP="00153C0B">
      <w:pPr>
        <w:pStyle w:val="EmailDiscussion"/>
        <w:numPr>
          <w:ilvl w:val="0"/>
          <w:numId w:val="21"/>
        </w:numPr>
      </w:pPr>
      <w:r>
        <w:t>[Post124][403][Relay] Rel-18 relay RRC CR (Huawei)</w:t>
      </w:r>
    </w:p>
    <w:p w14:paraId="7F0025BF" w14:textId="77777777" w:rsidR="00153C0B" w:rsidRDefault="00153C0B" w:rsidP="00153C0B">
      <w:pPr>
        <w:pStyle w:val="EmailDiscussion2"/>
      </w:pPr>
      <w:r>
        <w:tab/>
        <w:t>Scope: Review and finalise the Rel-18 relay RRC CR.</w:t>
      </w:r>
    </w:p>
    <w:p w14:paraId="43B50BDE" w14:textId="77777777" w:rsidR="00153C0B" w:rsidRDefault="00153C0B" w:rsidP="00153C0B">
      <w:pPr>
        <w:pStyle w:val="EmailDiscussion2"/>
      </w:pPr>
      <w:r>
        <w:tab/>
        <w:t>Intended outcome: Agreed CR</w:t>
      </w:r>
    </w:p>
    <w:p w14:paraId="13952AAE" w14:textId="77777777" w:rsidR="00153C0B" w:rsidRDefault="00153C0B" w:rsidP="00153C0B">
      <w:pPr>
        <w:pStyle w:val="EmailDiscussion2"/>
      </w:pPr>
      <w:r>
        <w:tab/>
        <w:t>Deadline:  Short (for RP)</w:t>
      </w:r>
    </w:p>
    <w:p w14:paraId="2564C460" w14:textId="43795467" w:rsidR="00333309" w:rsidRDefault="00333309" w:rsidP="00313DF4">
      <w:pPr>
        <w:pStyle w:val="a0"/>
        <w:rPr>
          <w:b/>
          <w:bCs/>
          <w:color w:val="FF0000"/>
          <w:highlight w:val="yellow"/>
        </w:rPr>
      </w:pPr>
    </w:p>
    <w:p w14:paraId="12B2B227" w14:textId="77777777" w:rsidR="009A7D65" w:rsidRPr="009A7D65" w:rsidRDefault="009A7D65" w:rsidP="009A7D65">
      <w:pPr>
        <w:overflowPunct/>
        <w:autoSpaceDE/>
        <w:autoSpaceDN/>
        <w:adjustRightInd/>
        <w:spacing w:after="0"/>
        <w:textAlignment w:val="auto"/>
        <w:rPr>
          <w:rFonts w:ascii="Calibri" w:eastAsia="宋体" w:hAnsi="Calibri" w:cs="Arial"/>
          <w:sz w:val="22"/>
          <w:szCs w:val="22"/>
          <w:lang w:eastAsia="zh-CN"/>
        </w:rPr>
      </w:pPr>
      <w:r w:rsidRPr="009A7D65">
        <w:rPr>
          <w:rFonts w:ascii="Calibri" w:eastAsia="宋体" w:hAnsi="Calibri" w:cs="Arial"/>
          <w:sz w:val="22"/>
          <w:szCs w:val="22"/>
          <w:lang w:eastAsia="zh-CN"/>
        </w:rPr>
        <w:t xml:space="preserve">Please provide your comments by </w:t>
      </w:r>
      <w:r w:rsidRPr="009A7D65">
        <w:rPr>
          <w:rFonts w:ascii="Calibri" w:eastAsia="宋体" w:hAnsi="Calibri" w:cs="Arial"/>
          <w:sz w:val="22"/>
          <w:szCs w:val="22"/>
          <w:highlight w:val="yellow"/>
          <w:lang w:eastAsia="zh-CN"/>
        </w:rPr>
        <w:t>Thursday November 30</w:t>
      </w:r>
      <w:r w:rsidRPr="009A7D65">
        <w:rPr>
          <w:rFonts w:ascii="Calibri" w:eastAsia="宋体" w:hAnsi="Calibri" w:cs="Arial"/>
          <w:sz w:val="22"/>
          <w:szCs w:val="22"/>
          <w:highlight w:val="yellow"/>
          <w:vertAlign w:val="superscript"/>
          <w:lang w:eastAsia="zh-CN"/>
        </w:rPr>
        <w:t>th</w:t>
      </w:r>
      <w:r w:rsidRPr="009A7D65">
        <w:rPr>
          <w:rFonts w:ascii="Calibri" w:eastAsia="宋体" w:hAnsi="Calibri" w:cs="Arial"/>
          <w:sz w:val="22"/>
          <w:szCs w:val="22"/>
          <w:highlight w:val="yellow"/>
          <w:lang w:eastAsia="zh-CN"/>
        </w:rPr>
        <w:t xml:space="preserve"> 10:00 UTC</w:t>
      </w:r>
      <w:r w:rsidRPr="009A7D65">
        <w:rPr>
          <w:rFonts w:ascii="Calibri" w:eastAsia="宋体" w:hAnsi="Calibri" w:cs="Arial"/>
          <w:sz w:val="22"/>
          <w:szCs w:val="22"/>
          <w:lang w:eastAsia="zh-CN"/>
        </w:rPr>
        <w:t xml:space="preserve"> to allow 24h for the rapporteur to update the CR before the deadline.</w:t>
      </w:r>
    </w:p>
    <w:p w14:paraId="54E6CF1A" w14:textId="77777777" w:rsidR="00E21756" w:rsidRPr="0047642A" w:rsidRDefault="00E21756" w:rsidP="003267A6">
      <w:pPr>
        <w:pStyle w:val="a0"/>
      </w:pPr>
    </w:p>
    <w:p w14:paraId="65F521B6" w14:textId="34C31E46" w:rsidR="00145B2A" w:rsidRPr="0047642A" w:rsidRDefault="00140104" w:rsidP="003267A6">
      <w:pPr>
        <w:pStyle w:val="a0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a0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a0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a0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a0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a0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a0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a0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a0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a0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a0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a0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a0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a0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a0"/>
            </w:pPr>
          </w:p>
        </w:tc>
      </w:tr>
    </w:tbl>
    <w:p w14:paraId="236ECD83" w14:textId="463D2355" w:rsidR="007F09DA" w:rsidRPr="0047642A" w:rsidRDefault="007F09DA" w:rsidP="003267A6">
      <w:pPr>
        <w:pStyle w:val="a0"/>
      </w:pPr>
    </w:p>
    <w:bookmarkEnd w:id="1"/>
    <w:p w14:paraId="78511029" w14:textId="6CCB6DBF" w:rsidR="00073E3F" w:rsidRDefault="00073E3F" w:rsidP="00073E3F">
      <w:pPr>
        <w:pStyle w:val="a0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0A89E13" w:rsidR="00BB4C68" w:rsidRPr="00C147C3" w:rsidRDefault="00E411EB" w:rsidP="00BB4C68">
      <w:pPr>
        <w:pStyle w:val="1"/>
        <w:jc w:val="both"/>
      </w:pPr>
      <w:r>
        <w:lastRenderedPageBreak/>
        <w:t>2</w:t>
      </w:r>
      <w:r w:rsidR="00BB4C68" w:rsidRPr="00C147C3">
        <w:tab/>
      </w:r>
      <w:r w:rsidR="00153C0B">
        <w:t>Comments collection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61"/>
        <w:gridCol w:w="3869"/>
        <w:gridCol w:w="4110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2F456378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030BB1F9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68CC5581" w14:textId="2855EA56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4053EBA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DA8B27F" w14:textId="77777777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4BDEF26C" w14:textId="72B750EE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1F7913BF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11511AA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76EE083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E7F735D" w14:textId="4BD4A29B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0538745" w14:textId="4306FF5D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53C0B" w:rsidRPr="00D45311" w14:paraId="1E75235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3E93705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80A4E9C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B3430A9" w14:textId="33A7D104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4F0A1A0" w14:textId="7A79BC2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53C0B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27E9265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51CE891" w14:textId="77777777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639EF467" w14:textId="4E768D70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0CC2FCF1" w14:textId="0C3B8D0D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F06824E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8248DD9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3112C53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7C1AC80" w14:textId="6412F499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53C0B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91D3868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6E93B1D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C8421C2" w14:textId="6D628084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109B9D6" w14:textId="670D18FA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53C0B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C85B465" w14:textId="77777777" w:rsidR="00153C0B" w:rsidRPr="00D45311" w:rsidRDefault="00153C0B" w:rsidP="00D45311">
            <w:pPr>
              <w:pStyle w:val="a0"/>
              <w:keepNext/>
              <w:rPr>
                <w:lang w:val="en-US"/>
              </w:rPr>
            </w:pPr>
          </w:p>
        </w:tc>
        <w:tc>
          <w:tcPr>
            <w:tcW w:w="3869" w:type="dxa"/>
          </w:tcPr>
          <w:p w14:paraId="1742A341" w14:textId="77777777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6C8DCEC7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6066749C" w14:textId="741001BD" w:rsidR="00153C0B" w:rsidRPr="00D45311" w:rsidRDefault="00153C0B" w:rsidP="00D45311">
            <w:pPr>
              <w:pStyle w:val="a0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D9BE7E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5A13871D" w14:textId="77777777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3FE7E0C" w14:textId="727DAAEF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6D9CD3" w14:textId="4BB042C6" w:rsidR="00153C0B" w:rsidRPr="00D45311" w:rsidRDefault="00153C0B" w:rsidP="00D45311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a0"/>
        <w:keepNext/>
      </w:pPr>
    </w:p>
    <w:p w14:paraId="0FD4F46E" w14:textId="77777777" w:rsidR="009F23D8" w:rsidRDefault="009F23D8" w:rsidP="00BB4C68">
      <w:pPr>
        <w:pStyle w:val="a0"/>
        <w:keepNext/>
      </w:pPr>
    </w:p>
    <w:p w14:paraId="7C16F1F1" w14:textId="5E44CED2" w:rsidR="00A070D0" w:rsidRPr="00C147C3" w:rsidRDefault="00A070D0" w:rsidP="003A4684">
      <w:pPr>
        <w:pStyle w:val="Reference"/>
        <w:numPr>
          <w:ilvl w:val="0"/>
          <w:numId w:val="0"/>
        </w:numPr>
        <w:ind w:left="567"/>
      </w:pPr>
    </w:p>
    <w:sectPr w:rsidR="00A070D0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F492" w14:textId="77777777" w:rsidR="003650AA" w:rsidRDefault="003650AA">
      <w:pPr>
        <w:spacing w:after="0"/>
      </w:pPr>
      <w:r>
        <w:separator/>
      </w:r>
    </w:p>
  </w:endnote>
  <w:endnote w:type="continuationSeparator" w:id="0">
    <w:p w14:paraId="45160997" w14:textId="77777777" w:rsidR="003650AA" w:rsidRDefault="003650AA">
      <w:pPr>
        <w:spacing w:after="0"/>
      </w:pPr>
      <w:r>
        <w:continuationSeparator/>
      </w:r>
    </w:p>
  </w:endnote>
  <w:endnote w:type="continuationNotice" w:id="1">
    <w:p w14:paraId="75FBF71E" w14:textId="77777777" w:rsidR="003650AA" w:rsidRDefault="003650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8796E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58796E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A050C" w14:textId="77777777" w:rsidR="003650AA" w:rsidRDefault="003650AA">
      <w:pPr>
        <w:spacing w:after="0"/>
      </w:pPr>
      <w:r>
        <w:separator/>
      </w:r>
    </w:p>
  </w:footnote>
  <w:footnote w:type="continuationSeparator" w:id="0">
    <w:p w14:paraId="6149CC27" w14:textId="77777777" w:rsidR="003650AA" w:rsidRDefault="003650AA">
      <w:pPr>
        <w:spacing w:after="0"/>
      </w:pPr>
      <w:r>
        <w:continuationSeparator/>
      </w:r>
    </w:p>
  </w:footnote>
  <w:footnote w:type="continuationNotice" w:id="1">
    <w:p w14:paraId="4E689F81" w14:textId="77777777" w:rsidR="003650AA" w:rsidRDefault="003650A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uiPriority w:val="99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971B0F"/>
  </w:style>
  <w:style w:type="character" w:customStyle="1" w:styleId="Char3">
    <w:name w:val="批注文字 Char"/>
    <w:basedOn w:val="a1"/>
    <w:link w:val="ad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Huawei, HiSilicon_Post R2#124</cp:lastModifiedBy>
  <cp:revision>3</cp:revision>
  <dcterms:created xsi:type="dcterms:W3CDTF">2023-11-23T06:32:00Z</dcterms:created>
  <dcterms:modified xsi:type="dcterms:W3CDTF">2023-11-23T06:41:00Z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