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CC8B1EC" w:rsidR="00A44A4E" w:rsidRDefault="00FA5013" w:rsidP="720058F6">
            <w:pPr>
              <w:pStyle w:val="CRCoverPage"/>
              <w:spacing w:after="0"/>
              <w:rPr>
                <w:b/>
                <w:bCs/>
                <w:noProof/>
                <w:sz w:val="28"/>
                <w:szCs w:val="28"/>
              </w:rPr>
            </w:pPr>
            <w:r w:rsidRPr="006D3257">
              <w:rPr>
                <w:b/>
                <w:bCs/>
                <w:noProof/>
                <w:sz w:val="28"/>
                <w:szCs w:val="28"/>
                <w:highlight w:val="yellow"/>
              </w:rPr>
              <w:t>xxxx</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1562A13A" w:rsidR="00CB6E61" w:rsidRDefault="008E3352" w:rsidP="000E7B8C">
            <w:pPr>
              <w:pStyle w:val="CRCoverPage"/>
              <w:spacing w:after="0"/>
              <w:ind w:left="100"/>
            </w:pPr>
            <w:proofErr w:type="spellStart"/>
            <w:r w:rsidRPr="008E3352">
              <w:t>NR_NTN_enh</w:t>
            </w:r>
            <w:proofErr w:type="spellEnd"/>
            <w:r w:rsidRPr="008E3352">
              <w:t xml:space="preserve"> -Core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ins w:id="13" w:author="RAN2#124" w:date="2023-11-21T17:10:00Z"/>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ins w:id="14" w:author="RAN2#124" w:date="2023-11-21T17:10:00Z">
              <w:r>
                <w:rPr>
                  <w:lang w:eastAsia="zh-CN"/>
                </w:rPr>
                <w:t xml:space="preserve">Clarification added that in NTN, measurements can be from a single </w:t>
              </w:r>
            </w:ins>
            <w:ins w:id="15" w:author="RAN2#124" w:date="2023-11-21T17:11:00Z">
              <w:r>
                <w:rPr>
                  <w:lang w:eastAsia="zh-CN"/>
                </w:rPr>
                <w:t>TRP (i.e., satellite) at different time instances.</w:t>
              </w:r>
            </w:ins>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3C9CF38" w:rsidR="00580FBF" w:rsidRDefault="001B0D5D" w:rsidP="00580FBF">
            <w:pPr>
              <w:pStyle w:val="CRCoverPage"/>
              <w:spacing w:after="0"/>
              <w:rPr>
                <w:rFonts w:eastAsia="SimSun"/>
                <w:lang w:val="en-US" w:eastAsia="zh-CN"/>
              </w:rPr>
            </w:pPr>
            <w:r>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3C611B">
              <w:rPr>
                <w:rFonts w:eastAsia="SimSun"/>
                <w:lang w:val="en-US" w:eastAsia="zh-CN"/>
              </w:rPr>
              <w:t xml:space="preserve"> 8.10</w:t>
            </w:r>
            <w:r w:rsidR="00600665">
              <w:rPr>
                <w:rFonts w:eastAsia="SimSun"/>
                <w:lang w:val="en-US" w:eastAsia="zh-CN"/>
              </w:rPr>
              <w:t>.1, 8.10.2.2,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6" w:name="_Toc37338087"/>
      <w:bookmarkStart w:id="17" w:name="_Toc46488928"/>
      <w:bookmarkStart w:id="18" w:name="_Toc52567281"/>
      <w:bookmarkStart w:id="19" w:name="_Toc146666319"/>
      <w:bookmarkStart w:id="20" w:name="_Toc60776830"/>
      <w:bookmarkStart w:id="21" w:name="_Toc115428553"/>
      <w:bookmarkStart w:id="22" w:name="_Toc60777460"/>
      <w:bookmarkStart w:id="23" w:name="_Toc100930388"/>
      <w:bookmarkStart w:id="24" w:name="_Toc60777491"/>
      <w:bookmarkStart w:id="25" w:name="_Toc100930423"/>
      <w:bookmarkStart w:id="26" w:name="_Hlk54199415"/>
      <w:bookmarkStart w:id="27" w:name="_Toc60777267"/>
      <w:bookmarkStart w:id="28" w:name="_Toc100844303"/>
      <w:bookmarkStart w:id="29" w:name="_Toc20487230"/>
      <w:bookmarkStart w:id="30" w:name="_Toc29342525"/>
      <w:bookmarkStart w:id="31" w:name="_Toc29343664"/>
      <w:bookmarkStart w:id="32" w:name="_Toc36566925"/>
      <w:bookmarkStart w:id="33" w:name="_Toc36810362"/>
      <w:bookmarkStart w:id="34" w:name="_Toc36846726"/>
      <w:bookmarkStart w:id="35" w:name="_Toc36939379"/>
      <w:bookmarkStart w:id="36" w:name="_Toc37082359"/>
      <w:bookmarkStart w:id="37" w:name="_Toc46480989"/>
      <w:bookmarkStart w:id="38" w:name="_Toc46482223"/>
      <w:bookmarkStart w:id="39" w:name="_Toc46483457"/>
      <w:bookmarkStart w:id="40" w:name="_Toc100791532"/>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16"/>
      <w:bookmarkEnd w:id="17"/>
      <w:bookmarkEnd w:id="18"/>
      <w:bookmarkEnd w:id="19"/>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w:t>
      </w:r>
      <w:proofErr w:type="spellStart"/>
      <w:r w:rsidRPr="004E4B29">
        <w:rPr>
          <w:rFonts w:eastAsia="Times New Roman"/>
          <w:lang w:eastAsia="zh-CN"/>
        </w:rPr>
        <w:t>AoA</w:t>
      </w:r>
      <w:proofErr w:type="spellEnd"/>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AoA</w:t>
      </w:r>
      <w:proofErr w:type="spellEnd"/>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r>
      <w:proofErr w:type="spellStart"/>
      <w:r w:rsidRPr="004E4B29">
        <w:rPr>
          <w:rFonts w:eastAsia="Times New Roman"/>
          <w:lang w:eastAsia="zh-CN"/>
        </w:rPr>
        <w:t>BeiDou</w:t>
      </w:r>
      <w:proofErr w:type="spellEnd"/>
      <w:r w:rsidRPr="004E4B29">
        <w:rPr>
          <w:rFonts w:eastAsia="Times New Roman"/>
          <w:lang w:eastAsia="zh-CN"/>
        </w:rPr>
        <w:t xml:space="preserve">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w:t>
      </w:r>
      <w:proofErr w:type="spellStart"/>
      <w:r w:rsidRPr="004E4B29">
        <w:rPr>
          <w:rFonts w:eastAsia="Times New Roman"/>
          <w:lang w:eastAsia="ja-JP"/>
        </w:rPr>
        <w:t>AoD</w:t>
      </w:r>
      <w:proofErr w:type="spellEnd"/>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 xml:space="preserve">Downlink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r>
      <w:proofErr w:type="spellStart"/>
      <w:r w:rsidRPr="004E4B29">
        <w:rPr>
          <w:rFonts w:eastAsia="Times New Roman"/>
          <w:lang w:eastAsia="ja-JP"/>
        </w:rPr>
        <w:t>Flächenkorrekturparameter</w:t>
      </w:r>
      <w:proofErr w:type="spellEnd"/>
      <w:r w:rsidRPr="004E4B29">
        <w:rPr>
          <w:rFonts w:eastAsia="Times New Roman"/>
          <w:lang w:eastAsia="ja-JP"/>
        </w:rPr>
        <w:t xml:space="preserve">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r>
      <w:proofErr w:type="spellStart"/>
      <w:r w:rsidRPr="004E4B29">
        <w:rPr>
          <w:rFonts w:eastAsia="Times New Roman"/>
          <w:lang w:eastAsia="ja-JP"/>
        </w:rPr>
        <w:t>GLObal'naya</w:t>
      </w:r>
      <w:proofErr w:type="spellEnd"/>
      <w:r w:rsidRPr="004E4B29">
        <w:rPr>
          <w:rFonts w:eastAsia="Times New Roman"/>
          <w:lang w:eastAsia="ja-JP"/>
        </w:rPr>
        <w:t xml:space="preserve"> </w:t>
      </w:r>
      <w:proofErr w:type="spellStart"/>
      <w:r w:rsidRPr="004E4B29">
        <w:rPr>
          <w:rFonts w:eastAsia="Times New Roman"/>
          <w:lang w:eastAsia="ja-JP"/>
        </w:rPr>
        <w:t>NAvigatsionnaya</w:t>
      </w:r>
      <w:proofErr w:type="spellEnd"/>
      <w:r w:rsidRPr="004E4B29">
        <w:rPr>
          <w:rFonts w:eastAsia="Times New Roman"/>
          <w:lang w:eastAsia="ja-JP"/>
        </w:rPr>
        <w:t xml:space="preserve"> </w:t>
      </w:r>
      <w:proofErr w:type="spellStart"/>
      <w:r w:rsidRPr="004E4B29">
        <w:rPr>
          <w:rFonts w:eastAsia="Times New Roman"/>
          <w:lang w:eastAsia="ja-JP"/>
        </w:rPr>
        <w:t>Sputnikovaya</w:t>
      </w:r>
      <w:proofErr w:type="spellEnd"/>
      <w:r w:rsidRPr="004E4B29">
        <w:rPr>
          <w:rFonts w:eastAsia="Times New Roman"/>
          <w:lang w:eastAsia="ja-JP"/>
        </w:rPr>
        <w:t xml:space="preserve">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r>
      <w:proofErr w:type="spellStart"/>
      <w:r w:rsidRPr="004E4B29">
        <w:rPr>
          <w:rFonts w:eastAsia="Times New Roman"/>
          <w:lang w:eastAsia="ja-JP"/>
        </w:rPr>
        <w:t>LoCation</w:t>
      </w:r>
      <w:proofErr w:type="spellEnd"/>
      <w:r w:rsidRPr="004E4B29">
        <w:rPr>
          <w:rFonts w:eastAsia="Times New Roman"/>
          <w:lang w:eastAsia="ja-JP"/>
        </w:rPr>
        <w:t xml:space="preserve">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NavIC</w:t>
      </w:r>
      <w:proofErr w:type="spellEnd"/>
      <w:r w:rsidRPr="004E4B29">
        <w:rPr>
          <w:rFonts w:eastAsia="Times New Roman"/>
          <w:lang w:eastAsia="ja-JP"/>
        </w:rPr>
        <w:tab/>
      </w:r>
      <w:proofErr w:type="spellStart"/>
      <w:r w:rsidRPr="004E4B29">
        <w:rPr>
          <w:rFonts w:eastAsia="Times New Roman"/>
          <w:lang w:eastAsia="ja-JP"/>
        </w:rPr>
        <w:t>NAVigation</w:t>
      </w:r>
      <w:proofErr w:type="spellEnd"/>
      <w:r w:rsidRPr="004E4B29">
        <w:rPr>
          <w:rFonts w:eastAsia="Times New Roman"/>
          <w:lang w:eastAsia="ja-JP"/>
        </w:rPr>
        <w:t xml:space="preserve">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41" w:author="Bharat-QC" w:date="2023-10-30T10:10:00Z"/>
          <w:rFonts w:eastAsia="Times New Roman"/>
          <w:lang w:eastAsia="ja-JP"/>
        </w:rPr>
      </w:pPr>
      <w:proofErr w:type="spellStart"/>
      <w:r w:rsidRPr="004E4B29">
        <w:rPr>
          <w:rFonts w:eastAsia="Times New Roman"/>
          <w:lang w:eastAsia="ja-JP"/>
        </w:rPr>
        <w:t>NRPPa</w:t>
      </w:r>
      <w:proofErr w:type="spellEnd"/>
      <w:r w:rsidRPr="004E4B29">
        <w:rPr>
          <w:rFonts w:eastAsia="Times New Roman"/>
          <w:lang w:eastAsia="ja-JP"/>
        </w:rPr>
        <w:tab/>
        <w:t>NR Positioning Protocol A</w:t>
      </w:r>
    </w:p>
    <w:p w14:paraId="239923AA" w14:textId="6AB8B656"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ins w:id="42" w:author="Bharat-QC" w:date="2023-10-30T10:10:00Z">
        <w:r>
          <w:rPr>
            <w:rFonts w:eastAsia="Times New Roman"/>
            <w:lang w:eastAsia="ja-JP"/>
          </w:rPr>
          <w:t>NTN</w:t>
        </w:r>
      </w:ins>
      <w:ins w:id="43"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del w:id="44" w:author="Ghimire, Birendra" w:date="2023-11-23T10:21:00Z">
          <w:r w:rsidDel="006F5568">
            <w:rPr>
              <w:rFonts w:eastAsia="Times New Roman"/>
              <w:lang w:eastAsia="ja-JP"/>
            </w:rPr>
            <w:delText>Terrestril</w:delText>
          </w:r>
        </w:del>
      </w:ins>
      <w:ins w:id="45" w:author="Ghimire, Birendra" w:date="2023-11-23T10:21:00Z">
        <w:r w:rsidR="006F5568">
          <w:rPr>
            <w:rFonts w:eastAsia="Times New Roman"/>
            <w:lang w:eastAsia="ja-JP"/>
          </w:rPr>
          <w:t>Terrestrial</w:t>
        </w:r>
      </w:ins>
      <w:ins w:id="46" w:author="Bharat-QC" w:date="2023-10-30T10:11:00Z">
        <w:r>
          <w:rPr>
            <w:rFonts w:eastAsia="Times New Roman"/>
            <w:lang w:eastAsia="ja-JP"/>
          </w:rPr>
          <w:t xml:space="preserve"> Network</w:t>
        </w:r>
      </w:ins>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 xml:space="preserve">Observed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posSI</w:t>
      </w:r>
      <w:proofErr w:type="spellEnd"/>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posSIB</w:t>
      </w:r>
      <w:proofErr w:type="spellEnd"/>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TxTEG</w:t>
      </w:r>
      <w:proofErr w:type="spellEnd"/>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w:t>
      </w:r>
      <w:proofErr w:type="spellStart"/>
      <w:r w:rsidRPr="004E4B29">
        <w:rPr>
          <w:rFonts w:eastAsia="Times New Roman"/>
          <w:lang w:eastAsia="ja-JP"/>
        </w:rPr>
        <w:t>AoA</w:t>
      </w:r>
      <w:proofErr w:type="spellEnd"/>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w:t>
      </w:r>
      <w:proofErr w:type="spellStart"/>
      <w:r w:rsidRPr="004E4B29">
        <w:rPr>
          <w:rFonts w:eastAsia="Times New Roman"/>
          <w:lang w:eastAsia="zh-CN"/>
        </w:rPr>
        <w:t>AoA</w:t>
      </w:r>
      <w:proofErr w:type="spellEnd"/>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7" w:name="_Toc37338102"/>
      <w:bookmarkStart w:id="48" w:name="_Toc46488943"/>
      <w:bookmarkStart w:id="49" w:name="_Toc52567296"/>
      <w:bookmarkStart w:id="50" w:name="_Toc146666334"/>
      <w:r w:rsidRPr="00BD5FFF">
        <w:rPr>
          <w:rFonts w:ascii="Arial" w:eastAsia="Times New Roman" w:hAnsi="Arial"/>
          <w:sz w:val="28"/>
          <w:lang w:eastAsia="ja-JP"/>
        </w:rPr>
        <w:t>4.3.11</w:t>
      </w:r>
      <w:r w:rsidRPr="00BD5FFF">
        <w:rPr>
          <w:rFonts w:ascii="Arial" w:eastAsia="Times New Roman" w:hAnsi="Arial"/>
          <w:sz w:val="28"/>
          <w:lang w:eastAsia="ja-JP"/>
        </w:rPr>
        <w:tab/>
      </w:r>
      <w:proofErr w:type="gramStart"/>
      <w:r w:rsidRPr="00BD5FFF">
        <w:rPr>
          <w:rFonts w:ascii="Arial" w:eastAsia="Times New Roman" w:hAnsi="Arial"/>
          <w:sz w:val="28"/>
          <w:lang w:eastAsia="ja-JP"/>
        </w:rPr>
        <w:t>Multi-RTT</w:t>
      </w:r>
      <w:proofErr w:type="gramEnd"/>
      <w:r w:rsidRPr="00BD5FFF">
        <w:rPr>
          <w:rFonts w:ascii="Arial" w:eastAsia="Times New Roman" w:hAnsi="Arial"/>
          <w:sz w:val="28"/>
          <w:lang w:eastAsia="ja-JP"/>
        </w:rPr>
        <w:t xml:space="preserve"> positioning</w:t>
      </w:r>
      <w:bookmarkEnd w:id="47"/>
      <w:bookmarkEnd w:id="48"/>
      <w:bookmarkEnd w:id="49"/>
      <w:bookmarkEnd w:id="50"/>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proofErr w:type="spellStart"/>
      <w:r w:rsidRPr="00BD5FFF">
        <w:rPr>
          <w:rFonts w:eastAsia="Times New Roman"/>
          <w:lang w:eastAsia="ja-JP"/>
        </w:rPr>
        <w:t>gNB</w:t>
      </w:r>
      <w:proofErr w:type="spellEnd"/>
      <w:r w:rsidRPr="00BD5FFF">
        <w:rPr>
          <w:rFonts w:eastAsia="Times New Roman"/>
          <w:lang w:eastAsia="ja-JP"/>
        </w:rPr>
        <w:t xml:space="preserve">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51"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proofErr w:type="spellStart"/>
      <w:r w:rsidRPr="00BD5FFF">
        <w:rPr>
          <w:rFonts w:eastAsia="Times New Roman"/>
          <w:lang w:eastAsia="ja-JP"/>
        </w:rPr>
        <w:t>gNB</w:t>
      </w:r>
      <w:proofErr w:type="spellEnd"/>
      <w:r w:rsidRPr="00BD5FFF">
        <w:rPr>
          <w:rFonts w:eastAsia="Times New Roman"/>
          <w:lang w:eastAsia="ja-JP"/>
        </w:rPr>
        <w:t xml:space="preserve">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0A630FEA" w:rsidR="00A474A9" w:rsidRPr="00BD5FFF" w:rsidRDefault="0008293F" w:rsidP="00A474A9">
      <w:pPr>
        <w:overflowPunct w:val="0"/>
        <w:autoSpaceDE w:val="0"/>
        <w:autoSpaceDN w:val="0"/>
        <w:adjustRightInd w:val="0"/>
        <w:spacing w:line="240" w:lineRule="auto"/>
        <w:textAlignment w:val="baseline"/>
        <w:rPr>
          <w:ins w:id="52" w:author="Ghimire, Birendra" w:date="2023-11-23T10:51:00Z"/>
          <w:rFonts w:eastAsia="MS Mincho"/>
          <w:lang w:eastAsia="ja-JP"/>
        </w:rPr>
      </w:pPr>
      <w:ins w:id="53" w:author="RAN2#124" w:date="2023-11-21T17:42:00Z">
        <w:r>
          <w:rPr>
            <w:rFonts w:eastAsia="MS Mincho"/>
            <w:lang w:eastAsia="ja-JP"/>
          </w:rPr>
          <w:lastRenderedPageBreak/>
          <w:t>For network verification of UE location in</w:t>
        </w:r>
      </w:ins>
      <w:ins w:id="54" w:author="RAN2#124" w:date="2023-11-21T15:11:00Z">
        <w:r w:rsidR="001846DA">
          <w:rPr>
            <w:rFonts w:eastAsia="MS Mincho"/>
            <w:lang w:eastAsia="ja-JP"/>
          </w:rPr>
          <w:t xml:space="preserve"> NTN, </w:t>
        </w:r>
      </w:ins>
      <w:ins w:id="55"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56" w:author="RAN2#124" w:date="2023-11-21T16:50:00Z">
        <w:r w:rsidR="00875FCD">
          <w:rPr>
            <w:rFonts w:eastAsia="Times New Roman"/>
            <w:lang w:eastAsia="ja-JP"/>
          </w:rPr>
          <w:t>s</w:t>
        </w:r>
      </w:ins>
      <w:ins w:id="57"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58" w:author="RAN2#124" w:date="2023-11-21T18:13:00Z">
        <w:r w:rsidR="00B772A2">
          <w:rPr>
            <w:rFonts w:eastAsia="Times New Roman"/>
            <w:lang w:eastAsia="ja-JP"/>
          </w:rPr>
          <w:t xml:space="preserve">a </w:t>
        </w:r>
      </w:ins>
      <w:ins w:id="59" w:author="RAN2#124" w:date="2023-11-21T16:50:00Z">
        <w:r w:rsidR="00875FCD">
          <w:rPr>
            <w:rFonts w:eastAsia="Times New Roman"/>
            <w:lang w:eastAsia="ja-JP"/>
          </w:rPr>
          <w:t>single</w:t>
        </w:r>
      </w:ins>
      <w:ins w:id="60" w:author="RAN2#124" w:date="2023-11-21T16:49:00Z">
        <w:r w:rsidR="00875FCD" w:rsidRPr="00BD5FFF">
          <w:rPr>
            <w:rFonts w:eastAsia="Times New Roman"/>
            <w:lang w:eastAsia="ja-JP"/>
          </w:rPr>
          <w:t xml:space="preserve"> TRP</w:t>
        </w:r>
      </w:ins>
      <w:ins w:id="61" w:author="RAN2#124" w:date="2023-11-21T16:51:00Z">
        <w:r w:rsidR="00875FCD">
          <w:rPr>
            <w:rFonts w:eastAsia="Times New Roman"/>
            <w:lang w:eastAsia="ja-JP"/>
          </w:rPr>
          <w:t xml:space="preserve"> (i.e., satellite)</w:t>
        </w:r>
      </w:ins>
      <w:ins w:id="62" w:author="RAN2#124" w:date="2023-11-21T16:50:00Z">
        <w:r w:rsidR="00875FCD">
          <w:rPr>
            <w:rFonts w:eastAsia="Times New Roman"/>
            <w:lang w:eastAsia="ja-JP"/>
          </w:rPr>
          <w:t xml:space="preserve"> at different time instances</w:t>
        </w:r>
      </w:ins>
      <w:ins w:id="63"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proofErr w:type="spellStart"/>
        <w:r w:rsidR="00875FCD" w:rsidRPr="00BD5FFF">
          <w:rPr>
            <w:rFonts w:eastAsia="Times New Roman"/>
            <w:lang w:eastAsia="ja-JP"/>
          </w:rPr>
          <w:t>gNB</w:t>
        </w:r>
        <w:proofErr w:type="spellEnd"/>
        <w:r w:rsidR="00875FCD" w:rsidRPr="00BD5FFF">
          <w:rPr>
            <w:rFonts w:eastAsia="Times New Roman"/>
            <w:lang w:eastAsia="ja-JP"/>
          </w:rPr>
          <w:t xml:space="preserve"> Rx-Tx time difference measurements (and optionally UL-SRS-RSRP and/or UL-SRS-RSRPP)</w:t>
        </w:r>
        <w:r w:rsidR="00875FCD" w:rsidRPr="00BD5FFF">
          <w:rPr>
            <w:rFonts w:eastAsia="MS Mincho"/>
            <w:lang w:eastAsia="ja-JP"/>
          </w:rPr>
          <w:t xml:space="preserve"> at </w:t>
        </w:r>
      </w:ins>
      <w:ins w:id="64" w:author="RAN2#124" w:date="2023-11-21T18:13:00Z">
        <w:r w:rsidR="00B772A2">
          <w:rPr>
            <w:rFonts w:eastAsia="MS Mincho"/>
            <w:lang w:eastAsia="ja-JP"/>
          </w:rPr>
          <w:t xml:space="preserve">a </w:t>
        </w:r>
      </w:ins>
      <w:ins w:id="65"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66"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67"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68" w:author="RAN2#124" w:date="2023-11-21T15:11:00Z">
        <w:r w:rsidR="001846DA">
          <w:rPr>
            <w:rFonts w:eastAsia="MS Mincho"/>
            <w:lang w:eastAsia="ja-JP"/>
          </w:rPr>
          <w:t>he UE also measures</w:t>
        </w:r>
      </w:ins>
      <w:ins w:id="69" w:author="RAN2#124" w:date="2023-11-21T17:43:00Z">
        <w:r w:rsidR="00DF450E">
          <w:rPr>
            <w:rFonts w:eastAsia="MS Mincho"/>
            <w:lang w:eastAsia="ja-JP"/>
          </w:rPr>
          <w:t xml:space="preserve"> the</w:t>
        </w:r>
      </w:ins>
      <w:ins w:id="70"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71" w:author="RAN2#124" w:date="2023-11-21T17:44:00Z">
        <w:r w:rsidR="000E3A95" w:rsidRPr="000E3A95">
          <w:rPr>
            <w:rFonts w:eastAsia="MS Mincho"/>
            <w:lang w:eastAsia="ja-JP"/>
          </w:rPr>
          <w:t>due to</w:t>
        </w:r>
      </w:ins>
      <w:ins w:id="72" w:author="RAN2#124" w:date="2023-11-21T17:45:00Z">
        <w:r w:rsidR="000E3A95" w:rsidRPr="000E3A95">
          <w:rPr>
            <w:rFonts w:eastAsia="MS Mincho"/>
            <w:lang w:eastAsia="ja-JP"/>
          </w:rPr>
          <w:t xml:space="preserve"> </w:t>
        </w:r>
      </w:ins>
      <w:ins w:id="73" w:author="RAN2#124" w:date="2023-11-21T17:46:00Z">
        <w:r w:rsidR="00AC732E" w:rsidRPr="000E3A95">
          <w:rPr>
            <w:rFonts w:eastAsia="MS Mincho"/>
            <w:lang w:eastAsia="ja-JP"/>
          </w:rPr>
          <w:t>Doppler</w:t>
        </w:r>
        <w:r w:rsidR="00AC732E">
          <w:rPr>
            <w:rFonts w:eastAsia="MS Mincho"/>
            <w:lang w:eastAsia="ja-JP"/>
          </w:rPr>
          <w:t xml:space="preserve"> </w:t>
        </w:r>
      </w:ins>
      <w:ins w:id="74" w:author="RAN2#124" w:date="2023-11-21T17:53:00Z">
        <w:r w:rsidR="00F124D3">
          <w:rPr>
            <w:rFonts w:eastAsia="MS Mincho"/>
            <w:lang w:eastAsia="ja-JP"/>
          </w:rPr>
          <w:t xml:space="preserve">in service link </w:t>
        </w:r>
      </w:ins>
      <w:ins w:id="75" w:author="RAN2#124" w:date="2023-11-21T17:44:00Z">
        <w:r w:rsidR="000E3A95">
          <w:rPr>
            <w:rFonts w:eastAsia="MS Mincho"/>
            <w:lang w:eastAsia="ja-JP"/>
          </w:rPr>
          <w:t>between TRP (i.e., satellite) position and UE’s position</w:t>
        </w:r>
      </w:ins>
      <w:ins w:id="76" w:author="Ghimire, Birendra" w:date="2023-11-23T10:51:00Z">
        <w:r w:rsidR="00A474A9">
          <w:rPr>
            <w:rFonts w:eastAsia="MS Mincho"/>
            <w:lang w:eastAsia="ja-JP"/>
          </w:rPr>
          <w:t>,</w:t>
        </w:r>
        <w:r w:rsidR="00A474A9" w:rsidRPr="00A474A9">
          <w:rPr>
            <w:rFonts w:eastAsia="MS Mincho"/>
            <w:lang w:eastAsia="ja-JP"/>
          </w:rPr>
          <w:t xml:space="preserve"> </w:t>
        </w:r>
        <w:r w:rsidR="00A474A9">
          <w:rPr>
            <w:rFonts w:eastAsia="MS Mincho"/>
            <w:lang w:eastAsia="ja-JP"/>
          </w:rPr>
          <w:t xml:space="preserve">for the purpose of compensating the delay due to feeder link on RTT </w:t>
        </w:r>
        <w:proofErr w:type="gramStart"/>
        <w:r w:rsidR="00A474A9">
          <w:rPr>
            <w:rFonts w:eastAsia="MS Mincho"/>
            <w:lang w:eastAsia="ja-JP"/>
          </w:rPr>
          <w:t>computation</w:t>
        </w:r>
        <w:proofErr w:type="gramEnd"/>
      </w:ins>
    </w:p>
    <w:p w14:paraId="579E3E27" w14:textId="0A735046" w:rsidR="00385473" w:rsidRPr="00BD5FFF" w:rsidRDefault="001846DA" w:rsidP="001846DA">
      <w:pPr>
        <w:overflowPunct w:val="0"/>
        <w:autoSpaceDE w:val="0"/>
        <w:autoSpaceDN w:val="0"/>
        <w:adjustRightInd w:val="0"/>
        <w:spacing w:line="240" w:lineRule="auto"/>
        <w:textAlignment w:val="baseline"/>
        <w:rPr>
          <w:rFonts w:eastAsia="MS Mincho"/>
          <w:lang w:eastAsia="ja-JP"/>
        </w:rPr>
      </w:pPr>
      <w:ins w:id="77" w:author="RAN2#124" w:date="2023-11-21T15:11:00Z">
        <w:r>
          <w:rPr>
            <w:rFonts w:eastAsia="MS Mincho"/>
            <w:lang w:eastAsia="ja-JP"/>
          </w:rPr>
          <w:t>.</w:t>
        </w:r>
      </w:ins>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operation of the </w:t>
      </w:r>
      <w:proofErr w:type="gramStart"/>
      <w:r w:rsidRPr="00BD5FFF">
        <w:rPr>
          <w:rFonts w:eastAsia="Times New Roman"/>
          <w:lang w:eastAsia="ja-JP"/>
        </w:rPr>
        <w:t>Multi-RTT</w:t>
      </w:r>
      <w:proofErr w:type="gramEnd"/>
      <w:r w:rsidRPr="00BD5FFF">
        <w:rPr>
          <w:rFonts w:eastAsia="Times New Roman"/>
          <w:lang w:eastAsia="ja-JP"/>
        </w:rPr>
        <w:t xml:space="preserve"> positioning method is described in clause 8.10.</w:t>
      </w:r>
    </w:p>
    <w:p w14:paraId="7AD46921" w14:textId="77777777" w:rsidR="00BD5FFF" w:rsidRPr="00AE4B45" w:rsidRDefault="00BD5FFF" w:rsidP="00BD5FFF">
      <w:pPr>
        <w:rPr>
          <w:lang w:eastAsia="ko-KR"/>
        </w:rPr>
      </w:pPr>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78" w:name="_Toc52567544"/>
      <w:bookmarkStart w:id="79" w:name="_Toc146666600"/>
      <w:r w:rsidRPr="000E7E99">
        <w:rPr>
          <w:rFonts w:ascii="Arial" w:eastAsia="Times New Roman" w:hAnsi="Arial"/>
          <w:sz w:val="32"/>
          <w:lang w:eastAsia="ja-JP"/>
        </w:rPr>
        <w:t>8.10</w:t>
      </w:r>
      <w:r w:rsidRPr="000E7E99">
        <w:rPr>
          <w:rFonts w:ascii="Arial" w:eastAsia="Times New Roman" w:hAnsi="Arial"/>
          <w:sz w:val="32"/>
          <w:lang w:eastAsia="ja-JP"/>
        </w:rPr>
        <w:tab/>
      </w:r>
      <w:proofErr w:type="gramStart"/>
      <w:r w:rsidRPr="000E7E99">
        <w:rPr>
          <w:rFonts w:ascii="Arial" w:eastAsia="Times New Roman" w:hAnsi="Arial"/>
          <w:sz w:val="32"/>
          <w:lang w:eastAsia="ja-JP"/>
        </w:rPr>
        <w:t>Multi-RTT</w:t>
      </w:r>
      <w:proofErr w:type="gramEnd"/>
      <w:r w:rsidRPr="000E7E99">
        <w:rPr>
          <w:rFonts w:ascii="Arial" w:eastAsia="Times New Roman" w:hAnsi="Arial"/>
          <w:sz w:val="32"/>
          <w:lang w:eastAsia="ja-JP"/>
        </w:rPr>
        <w:t xml:space="preserve"> positioning</w:t>
      </w:r>
      <w:bookmarkEnd w:id="78"/>
      <w:bookmarkEnd w:id="79"/>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80" w:name="_Toc37338344"/>
      <w:bookmarkStart w:id="81" w:name="_Toc46489187"/>
      <w:bookmarkStart w:id="82" w:name="_Toc52567545"/>
      <w:bookmarkStart w:id="83"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80"/>
      <w:bookmarkEnd w:id="81"/>
      <w:bookmarkEnd w:id="82"/>
      <w:bookmarkEnd w:id="83"/>
    </w:p>
    <w:p w14:paraId="7181EC35" w14:textId="77777777" w:rsidR="006B0B16" w:rsidRDefault="000E7E99" w:rsidP="000E7E99">
      <w:pPr>
        <w:overflowPunct w:val="0"/>
        <w:autoSpaceDE w:val="0"/>
        <w:autoSpaceDN w:val="0"/>
        <w:adjustRightInd w:val="0"/>
        <w:spacing w:line="240" w:lineRule="auto"/>
        <w:textAlignment w:val="baseline"/>
        <w:rPr>
          <w:ins w:id="84"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w:t>
      </w:r>
      <w:proofErr w:type="spellStart"/>
      <w:r w:rsidRPr="000E7E99">
        <w:rPr>
          <w:rFonts w:eastAsia="Times New Roman"/>
          <w:lang w:eastAsia="ja-JP"/>
        </w:rPr>
        <w:t>gNB</w:t>
      </w:r>
      <w:proofErr w:type="spellEnd"/>
      <w:r w:rsidRPr="000E7E99">
        <w:rPr>
          <w:rFonts w:eastAsia="Times New Roman"/>
          <w:lang w:eastAsia="ja-JP"/>
        </w:rPr>
        <w:t xml:space="preserve"> Rx-Tx time difference measurements (and optionally DL-PRS-RSRP, DL-PRS-RSRPP, UL-SRS-RSRP, and/or UL-SRS-RSRPP) of DL-PRS and UL-SRS, which are used by an LMF to determine the RTTs.</w:t>
      </w:r>
      <w:ins w:id="85"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86" w:author="RAN2#124" w:date="2023-11-21T17:54:00Z">
        <w:r>
          <w:rPr>
            <w:rFonts w:eastAsia="MS Mincho"/>
            <w:lang w:eastAsia="ja-JP"/>
          </w:rPr>
          <w:t>For network verification of UE location in NTN</w:t>
        </w:r>
      </w:ins>
      <w:ins w:id="87" w:author="RAN2#124" w:date="2023-11-21T15:11:00Z">
        <w:r w:rsidR="001846DA" w:rsidRPr="0014039A">
          <w:rPr>
            <w:rFonts w:eastAsia="Times New Roman"/>
            <w:lang w:eastAsia="ja-JP"/>
          </w:rPr>
          <w:t xml:space="preserve">, </w:t>
        </w:r>
      </w:ins>
      <w:ins w:id="88" w:author="RAN2#124" w:date="2023-11-21T16:56:00Z">
        <w:r w:rsidR="006B0B16">
          <w:rPr>
            <w:rFonts w:eastAsia="Times New Roman"/>
            <w:lang w:eastAsia="ja-JP"/>
          </w:rPr>
          <w:t>the measurements can be performed at</w:t>
        </w:r>
      </w:ins>
      <w:ins w:id="89" w:author="RAN2#124" w:date="2023-11-21T18:13:00Z">
        <w:r w:rsidR="00B772A2">
          <w:rPr>
            <w:rFonts w:eastAsia="Times New Roman"/>
            <w:lang w:eastAsia="ja-JP"/>
          </w:rPr>
          <w:t xml:space="preserve"> a</w:t>
        </w:r>
      </w:ins>
      <w:ins w:id="90" w:author="RAN2#124" w:date="2023-11-21T16:56:00Z">
        <w:r w:rsidR="006B0B16">
          <w:rPr>
            <w:rFonts w:eastAsia="Times New Roman"/>
            <w:lang w:eastAsia="ja-JP"/>
          </w:rPr>
          <w:t xml:space="preserve"> single TRP (i.e., satellite) at different time instances. T</w:t>
        </w:r>
      </w:ins>
      <w:ins w:id="91"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92" w:author="RAN2#124" w:date="2023-11-21T17:56:00Z">
        <w:r w:rsidR="003C6DAC">
          <w:rPr>
            <w:rFonts w:eastAsia="Times New Roman"/>
            <w:lang w:eastAsia="ja-JP"/>
          </w:rPr>
          <w:t xml:space="preserve">the </w:t>
        </w:r>
      </w:ins>
      <w:ins w:id="93" w:author="RAN2#124" w:date="2023-11-21T15:11:00Z">
        <w:r w:rsidR="001846DA" w:rsidRPr="0014039A">
          <w:rPr>
            <w:rFonts w:eastAsia="Times New Roman"/>
            <w:lang w:eastAsia="ja-JP"/>
          </w:rPr>
          <w:t xml:space="preserve">UE Rx – Tx time difference subframe offset in unit of subframe and the DL timing drift </w:t>
        </w:r>
      </w:ins>
      <w:ins w:id="94"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95" w:author="RAN2#124" w:date="2023-11-21T15:11:00Z">
        <w:r w:rsidR="001846DA" w:rsidRPr="0014039A">
          <w:rPr>
            <w:rFonts w:eastAsia="Times New Roman"/>
            <w:lang w:eastAsia="ja-JP"/>
          </w:rPr>
          <w:t xml:space="preserve"> </w:t>
        </w:r>
      </w:ins>
      <w:ins w:id="96" w:author="RAN2#124" w:date="2023-11-21T17:01:00Z">
        <w:r w:rsidR="00A124AE">
          <w:rPr>
            <w:rFonts w:eastAsia="Times New Roman"/>
            <w:lang w:eastAsia="ja-JP"/>
          </w:rPr>
          <w:t>TRP (</w:t>
        </w:r>
      </w:ins>
      <w:ins w:id="97" w:author="RAN2#124" w:date="2023-11-21T17:02:00Z">
        <w:r w:rsidR="00A124AE">
          <w:rPr>
            <w:rFonts w:eastAsia="Times New Roman"/>
            <w:lang w:eastAsia="ja-JP"/>
          </w:rPr>
          <w:t xml:space="preserve">i.e., </w:t>
        </w:r>
      </w:ins>
      <w:ins w:id="98" w:author="RAN2#124" w:date="2023-11-21T15:11:00Z">
        <w:r w:rsidR="001846DA" w:rsidRPr="0014039A">
          <w:rPr>
            <w:rFonts w:eastAsia="Times New Roman"/>
            <w:lang w:eastAsia="ja-JP"/>
          </w:rPr>
          <w:t>satellite</w:t>
        </w:r>
      </w:ins>
      <w:ins w:id="99" w:author="RAN2#124" w:date="2023-11-21T17:02:00Z">
        <w:r w:rsidR="00A124AE">
          <w:rPr>
            <w:rFonts w:eastAsia="Times New Roman"/>
            <w:lang w:eastAsia="ja-JP"/>
          </w:rPr>
          <w:t>)</w:t>
        </w:r>
      </w:ins>
      <w:ins w:id="100"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UE may require measurement gaps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from NR TRPs. The UE may request measurement gaps from a </w:t>
      </w:r>
      <w:proofErr w:type="spellStart"/>
      <w:r w:rsidRPr="000E7E99">
        <w:rPr>
          <w:rFonts w:eastAsia="Times New Roman"/>
          <w:lang w:eastAsia="ja-JP"/>
        </w:rPr>
        <w:t>gNB</w:t>
      </w:r>
      <w:proofErr w:type="spellEnd"/>
      <w:r w:rsidRPr="000E7E99">
        <w:rPr>
          <w:rFonts w:eastAsia="Times New Roman"/>
          <w:lang w:eastAsia="ja-JP"/>
        </w:rPr>
        <w:t xml:space="preserve">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01" w:name="_Toc37338345"/>
      <w:bookmarkStart w:id="102" w:name="_Toc46489188"/>
      <w:bookmarkStart w:id="103" w:name="_Toc52567546"/>
      <w:bookmarkStart w:id="104" w:name="_Toc146666602"/>
      <w:r w:rsidRPr="000E7E99">
        <w:rPr>
          <w:rFonts w:ascii="Arial" w:eastAsia="Times New Roman" w:hAnsi="Arial"/>
          <w:sz w:val="28"/>
          <w:lang w:eastAsia="ja-JP"/>
        </w:rPr>
        <w:t>8.10.2</w:t>
      </w:r>
      <w:r w:rsidRPr="000E7E99">
        <w:rPr>
          <w:rFonts w:ascii="Arial" w:eastAsia="Times New Roman" w:hAnsi="Arial"/>
          <w:sz w:val="28"/>
          <w:lang w:eastAsia="ja-JP"/>
        </w:rPr>
        <w:tab/>
        <w:t xml:space="preserve">Information to be transferred between NG-RAN/5GC </w:t>
      </w:r>
      <w:proofErr w:type="gramStart"/>
      <w:r w:rsidRPr="000E7E99">
        <w:rPr>
          <w:rFonts w:ascii="Arial" w:eastAsia="Times New Roman" w:hAnsi="Arial"/>
          <w:sz w:val="28"/>
          <w:lang w:eastAsia="ja-JP"/>
        </w:rPr>
        <w:t>Elements</w:t>
      </w:r>
      <w:bookmarkEnd w:id="101"/>
      <w:bookmarkEnd w:id="102"/>
      <w:bookmarkEnd w:id="103"/>
      <w:bookmarkEnd w:id="104"/>
      <w:proofErr w:type="gramEnd"/>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w:t>
      </w:r>
      <w:proofErr w:type="spellStart"/>
      <w:r w:rsidRPr="000E7E99">
        <w:rPr>
          <w:rFonts w:eastAsia="Times New Roman"/>
          <w:lang w:eastAsia="ja-JP"/>
        </w:rPr>
        <w:t>gNB</w:t>
      </w:r>
      <w:proofErr w:type="spellEnd"/>
      <w:r w:rsidRPr="000E7E99">
        <w:rPr>
          <w:rFonts w:eastAsia="Times New Roman"/>
          <w:lang w:eastAsia="ja-JP"/>
        </w:rPr>
        <w:t>.</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37338346"/>
      <w:bookmarkStart w:id="106" w:name="_Toc46489189"/>
      <w:bookmarkStart w:id="107" w:name="_Toc52567547"/>
      <w:bookmarkStart w:id="108"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05"/>
      <w:bookmarkEnd w:id="106"/>
      <w:bookmarkEnd w:id="107"/>
      <w:bookmarkEnd w:id="108"/>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37338347"/>
      <w:bookmarkStart w:id="110" w:name="_Toc46489190"/>
      <w:bookmarkStart w:id="111" w:name="_Toc52567548"/>
      <w:bookmarkStart w:id="112"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09"/>
      <w:bookmarkEnd w:id="110"/>
      <w:bookmarkEnd w:id="111"/>
      <w:bookmarkEnd w:id="112"/>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13"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14" w:author="RAN2#124" w:date="2023-11-21T15:11:00Z"/>
                <w:rFonts w:ascii="Arial" w:eastAsia="Times New Roman" w:hAnsi="Arial"/>
                <w:sz w:val="18"/>
                <w:lang w:eastAsia="ja-JP"/>
              </w:rPr>
            </w:pPr>
            <w:ins w:id="115"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16"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17" w:author="RAN2#124" w:date="2023-11-21T15:11:00Z"/>
                <w:rFonts w:ascii="Arial" w:eastAsia="Times New Roman" w:hAnsi="Arial"/>
                <w:sz w:val="18"/>
                <w:lang w:eastAsia="ja-JP"/>
              </w:rPr>
            </w:pPr>
            <w:ins w:id="118"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37338348"/>
      <w:bookmarkStart w:id="120" w:name="_Toc46489191"/>
      <w:bookmarkStart w:id="121" w:name="_Toc52567549"/>
      <w:bookmarkStart w:id="122" w:name="_Toc146666605"/>
      <w:r w:rsidRPr="000E7E99">
        <w:rPr>
          <w:rFonts w:ascii="Arial" w:eastAsia="Times New Roman" w:hAnsi="Arial"/>
          <w:sz w:val="24"/>
          <w:lang w:eastAsia="ja-JP"/>
        </w:rPr>
        <w:t>8.10.2.3</w:t>
      </w:r>
      <w:r w:rsidRPr="000E7E99">
        <w:rPr>
          <w:rFonts w:ascii="Arial" w:eastAsia="Times New Roman" w:hAnsi="Arial"/>
          <w:sz w:val="24"/>
          <w:lang w:eastAsia="ja-JP"/>
        </w:rPr>
        <w:tab/>
        <w:t xml:space="preserve">Information that may be transferred from the </w:t>
      </w:r>
      <w:proofErr w:type="spellStart"/>
      <w:r w:rsidRPr="000E7E99">
        <w:rPr>
          <w:rFonts w:ascii="Arial" w:eastAsia="Times New Roman" w:hAnsi="Arial"/>
          <w:sz w:val="24"/>
          <w:lang w:eastAsia="ja-JP"/>
        </w:rPr>
        <w:t>gNB</w:t>
      </w:r>
      <w:proofErr w:type="spellEnd"/>
      <w:r w:rsidRPr="000E7E99">
        <w:rPr>
          <w:rFonts w:ascii="Arial" w:eastAsia="Times New Roman" w:hAnsi="Arial"/>
          <w:sz w:val="24"/>
          <w:lang w:eastAsia="ja-JP"/>
        </w:rPr>
        <w:t xml:space="preserve"> to </w:t>
      </w:r>
      <w:proofErr w:type="gramStart"/>
      <w:r w:rsidRPr="000E7E99">
        <w:rPr>
          <w:rFonts w:ascii="Arial" w:eastAsia="Times New Roman" w:hAnsi="Arial"/>
          <w:sz w:val="24"/>
          <w:lang w:eastAsia="ja-JP"/>
        </w:rPr>
        <w:t>LMF</w:t>
      </w:r>
      <w:bookmarkEnd w:id="119"/>
      <w:bookmarkEnd w:id="120"/>
      <w:bookmarkEnd w:id="121"/>
      <w:bookmarkEnd w:id="122"/>
      <w:proofErr w:type="gramEnd"/>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assistance data that may be transferred from </w:t>
      </w:r>
      <w:proofErr w:type="spellStart"/>
      <w:r w:rsidRPr="000E7E99">
        <w:rPr>
          <w:rFonts w:eastAsia="Times New Roman"/>
          <w:lang w:eastAsia="ja-JP"/>
        </w:rPr>
        <w:t>gNB</w:t>
      </w:r>
      <w:proofErr w:type="spellEnd"/>
      <w:r w:rsidRPr="000E7E99">
        <w:rPr>
          <w:rFonts w:eastAsia="Times New Roman"/>
          <w:lang w:eastAsia="ja-JP"/>
        </w:rPr>
        <w:t xml:space="preserve">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23" w:name="_Hlk23431780"/>
      <w:r w:rsidRPr="000E7E99">
        <w:rPr>
          <w:rFonts w:ascii="Arial" w:eastAsia="Times New Roman" w:hAnsi="Arial"/>
          <w:b/>
          <w:lang w:eastAsia="ja-JP"/>
        </w:rPr>
        <w:t>Table 8.10.2.3-1</w:t>
      </w:r>
      <w:bookmarkEnd w:id="123"/>
      <w:r w:rsidRPr="000E7E99">
        <w:rPr>
          <w:rFonts w:ascii="Arial" w:eastAsia="Times New Roman" w:hAnsi="Arial"/>
          <w:b/>
          <w:lang w:eastAsia="ja-JP"/>
        </w:rPr>
        <w:t xml:space="preserve">: Assistance data that may be transferred from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 xml:space="preserve">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 xml:space="preserve">and TRP IDs of the TRPs served by the </w:t>
            </w:r>
            <w:proofErr w:type="spellStart"/>
            <w:r w:rsidRPr="000E7E99">
              <w:rPr>
                <w:rFonts w:ascii="Arial" w:eastAsia="Times New Roman" w:hAnsi="Arial"/>
                <w:sz w:val="18"/>
                <w:lang w:eastAsia="ja-JP"/>
              </w:rPr>
              <w:t>gNB</w:t>
            </w:r>
            <w:proofErr w:type="spellEnd"/>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Timing information of TRPs served by the </w:t>
            </w:r>
            <w:proofErr w:type="spellStart"/>
            <w:r w:rsidRPr="000E7E99">
              <w:rPr>
                <w:rFonts w:ascii="Arial" w:eastAsia="Times New Roman" w:hAnsi="Arial"/>
                <w:sz w:val="18"/>
                <w:lang w:eastAsia="ja-JP"/>
              </w:rPr>
              <w:t>gNB</w:t>
            </w:r>
            <w:proofErr w:type="spellEnd"/>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DL-PRS configuration of the TRPs served by the </w:t>
            </w:r>
            <w:proofErr w:type="spellStart"/>
            <w:r w:rsidRPr="000E7E99">
              <w:rPr>
                <w:rFonts w:ascii="Arial" w:eastAsia="Times New Roman" w:hAnsi="Arial"/>
                <w:sz w:val="18"/>
                <w:lang w:eastAsia="ja-JP"/>
              </w:rPr>
              <w:t>gNB</w:t>
            </w:r>
            <w:proofErr w:type="spellEnd"/>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Spatial direction information of the DL-PRS Resources of the TRPs served by the </w:t>
            </w:r>
            <w:proofErr w:type="spellStart"/>
            <w:r w:rsidRPr="000E7E99">
              <w:rPr>
                <w:rFonts w:ascii="Arial" w:eastAsia="Times New Roman" w:hAnsi="Arial"/>
                <w:sz w:val="18"/>
                <w:lang w:eastAsia="ja-JP"/>
              </w:rPr>
              <w:t>gNB</w:t>
            </w:r>
            <w:proofErr w:type="spellEnd"/>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Geographical coordinates information of the DL-PRS Resources of the TRPs served by the </w:t>
            </w:r>
            <w:proofErr w:type="spellStart"/>
            <w:r w:rsidRPr="000E7E99">
              <w:rPr>
                <w:rFonts w:ascii="Arial" w:eastAsia="Times New Roman" w:hAnsi="Arial"/>
                <w:sz w:val="18"/>
                <w:lang w:eastAsia="ja-JP"/>
              </w:rPr>
              <w:t>gNB</w:t>
            </w:r>
            <w:proofErr w:type="spellEnd"/>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24" w:author="RAN2#124" w:date="2023-11-21T15:12:00Z"/>
          <w:rFonts w:eastAsia="Times New Roman"/>
          <w:lang w:eastAsia="ja-JP"/>
        </w:rPr>
      </w:pPr>
    </w:p>
    <w:p w14:paraId="68072CC0" w14:textId="15798206" w:rsidR="00B40BF3" w:rsidRPr="000E7E99" w:rsidDel="007D207A" w:rsidRDefault="00B40BF3" w:rsidP="00B40BF3">
      <w:pPr>
        <w:pStyle w:val="EditorsNote"/>
        <w:rPr>
          <w:ins w:id="125" w:author="Bharat-QC" w:date="2023-11-02T18:45:00Z"/>
          <w:del w:id="126" w:author="RAN2#124" w:date="2023-11-21T15:12:00Z"/>
          <w:lang w:eastAsia="ja-JP"/>
        </w:rPr>
      </w:pPr>
      <w:ins w:id="127" w:author="Bharat-QC" w:date="2023-11-02T18:45:00Z">
        <w:del w:id="128" w:author="RAN2#124" w:date="2023-11-21T15:12:00Z">
          <w:r w:rsidDel="007D207A">
            <w:rPr>
              <w:lang w:eastAsia="ja-JP"/>
            </w:rPr>
            <w:delText>Editor’note: FFS on any change on NRPPa signaling pending RAN3 progress.</w:delText>
          </w:r>
        </w:del>
      </w:ins>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configuration data for a target UE that may be transferred from the serving </w:t>
      </w:r>
      <w:proofErr w:type="spellStart"/>
      <w:r w:rsidRPr="000E7E99">
        <w:rPr>
          <w:rFonts w:eastAsia="Times New Roman"/>
          <w:lang w:eastAsia="ja-JP"/>
        </w:rPr>
        <w:t>gNB</w:t>
      </w:r>
      <w:proofErr w:type="spellEnd"/>
      <w:r w:rsidRPr="000E7E99">
        <w:rPr>
          <w:rFonts w:eastAsia="Times New Roman"/>
          <w:lang w:eastAsia="ja-JP"/>
        </w:rPr>
        <w:t xml:space="preserve">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8.10.2.3-2: UL information/UE configuration data that may be transferred from serving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 xml:space="preserve">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measurement results that may be signalled from </w:t>
      </w:r>
      <w:proofErr w:type="spellStart"/>
      <w:r w:rsidRPr="000E7E99">
        <w:rPr>
          <w:rFonts w:eastAsia="Times New Roman"/>
          <w:lang w:eastAsia="ja-JP"/>
        </w:rPr>
        <w:t>gNBs</w:t>
      </w:r>
      <w:proofErr w:type="spellEnd"/>
      <w:r w:rsidRPr="000E7E99">
        <w:rPr>
          <w:rFonts w:eastAsia="Times New Roman"/>
          <w:lang w:eastAsia="ja-JP"/>
        </w:rPr>
        <w:t xml:space="preserve">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8.10.2.3-3: Measurement results that may be transferred from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 xml:space="preserve">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gNB</w:t>
            </w:r>
            <w:proofErr w:type="spellEnd"/>
            <w:r w:rsidRPr="000E7E99">
              <w:rPr>
                <w:rFonts w:ascii="Arial" w:eastAsia="Times New Roman" w:hAnsi="Arial"/>
                <w:sz w:val="18"/>
                <w:lang w:eastAsia="ja-JP"/>
              </w:rPr>
              <w:t xml:space="preserve">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29"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LoS</w:t>
            </w:r>
            <w:proofErr w:type="spellEnd"/>
            <w:r w:rsidRPr="000E7E99">
              <w:rPr>
                <w:rFonts w:ascii="Arial" w:eastAsia="Times New Roman" w:hAnsi="Arial"/>
                <w:sz w:val="18"/>
                <w:lang w:eastAsia="ja-JP"/>
              </w:rPr>
              <w:t>/</w:t>
            </w:r>
            <w:proofErr w:type="spellStart"/>
            <w:r w:rsidRPr="000E7E99">
              <w:rPr>
                <w:rFonts w:ascii="Arial" w:eastAsia="Times New Roman" w:hAnsi="Arial"/>
                <w:sz w:val="18"/>
                <w:lang w:eastAsia="ja-JP"/>
              </w:rPr>
              <w:t>NLoS</w:t>
            </w:r>
            <w:proofErr w:type="spellEnd"/>
            <w:r w:rsidRPr="000E7E99">
              <w:rPr>
                <w:rFonts w:ascii="Arial" w:eastAsia="Times New Roman" w:hAnsi="Arial"/>
                <w:sz w:val="18"/>
                <w:lang w:eastAsia="ja-JP"/>
              </w:rPr>
              <w:t xml:space="preserve">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w:t>
            </w:r>
            <w:proofErr w:type="spellStart"/>
            <w:r w:rsidRPr="000E7E99">
              <w:rPr>
                <w:rFonts w:ascii="Arial" w:eastAsia="Times New Roman" w:hAnsi="Arial"/>
                <w:sz w:val="18"/>
                <w:lang w:eastAsia="ja-JP"/>
              </w:rPr>
              <w:t>AoA</w:t>
            </w:r>
            <w:proofErr w:type="spellEnd"/>
            <w:r w:rsidRPr="000E7E99">
              <w:rPr>
                <w:rFonts w:ascii="Arial" w:eastAsia="Times New Roman" w:hAnsi="Arial"/>
                <w:sz w:val="18"/>
                <w:lang w:eastAsia="ja-JP"/>
              </w:rPr>
              <w:t xml:space="preserve">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 w:name="_Toc37338349"/>
      <w:bookmarkStart w:id="131" w:name="_Toc46489192"/>
      <w:bookmarkStart w:id="132" w:name="_Toc52567550"/>
      <w:bookmarkStart w:id="133" w:name="_Toc146666606"/>
      <w:r w:rsidRPr="000E7E99">
        <w:rPr>
          <w:rFonts w:ascii="Arial" w:eastAsia="Times New Roman" w:hAnsi="Arial"/>
          <w:sz w:val="24"/>
          <w:lang w:eastAsia="ja-JP"/>
        </w:rPr>
        <w:t>8.10.2.4</w:t>
      </w:r>
      <w:r w:rsidRPr="000E7E99">
        <w:rPr>
          <w:rFonts w:ascii="Arial" w:eastAsia="Times New Roman" w:hAnsi="Arial"/>
          <w:sz w:val="24"/>
          <w:lang w:eastAsia="ja-JP"/>
        </w:rPr>
        <w:tab/>
        <w:t xml:space="preserve">Information that may be transferred from the LMF to </w:t>
      </w:r>
      <w:proofErr w:type="spellStart"/>
      <w:proofErr w:type="gramStart"/>
      <w:r w:rsidRPr="000E7E99">
        <w:rPr>
          <w:rFonts w:ascii="Arial" w:eastAsia="Times New Roman" w:hAnsi="Arial"/>
          <w:sz w:val="24"/>
          <w:lang w:eastAsia="ja-JP"/>
        </w:rPr>
        <w:t>gNBs</w:t>
      </w:r>
      <w:bookmarkEnd w:id="130"/>
      <w:bookmarkEnd w:id="131"/>
      <w:bookmarkEnd w:id="132"/>
      <w:bookmarkEnd w:id="133"/>
      <w:proofErr w:type="spellEnd"/>
      <w:proofErr w:type="gramEnd"/>
    </w:p>
    <w:bookmarkEnd w:id="129"/>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requested UL-SRS transmission characteristics information that may be signalled from the LMF to the </w:t>
      </w:r>
      <w:proofErr w:type="spellStart"/>
      <w:r w:rsidRPr="000E7E99">
        <w:rPr>
          <w:rFonts w:eastAsia="Times New Roman"/>
          <w:lang w:eastAsia="ja-JP"/>
        </w:rPr>
        <w:t>gNB</w:t>
      </w:r>
      <w:proofErr w:type="spellEnd"/>
      <w:r w:rsidRPr="000E7E99">
        <w:rPr>
          <w:rFonts w:eastAsia="Times New Roman"/>
          <w:lang w:eastAsia="ja-JP"/>
        </w:rPr>
        <w:t xml:space="preserve">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8.10.2.4-1: Requested UL-SRS transmission characteristics information that may be transferred from LMF to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Number Of </w:t>
            </w:r>
            <w:proofErr w:type="gramStart"/>
            <w:r w:rsidRPr="000E7E99">
              <w:rPr>
                <w:rFonts w:ascii="Arial" w:eastAsia="Times New Roman" w:hAnsi="Arial"/>
                <w:sz w:val="18"/>
                <w:lang w:eastAsia="ja-JP"/>
              </w:rPr>
              <w:t>Transmissions/duration</w:t>
            </w:r>
            <w:proofErr w:type="gramEnd"/>
            <w:r w:rsidRPr="000E7E99">
              <w:rPr>
                <w:rFonts w:ascii="Arial" w:eastAsia="Times New Roman" w:hAnsi="Arial"/>
                <w:sz w:val="18"/>
                <w:lang w:eastAsia="ja-JP"/>
              </w:rPr>
              <w:t xml:space="preserve">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TRP measurement request information that may be signalled from the LMF to the </w:t>
      </w:r>
      <w:proofErr w:type="spellStart"/>
      <w:r w:rsidRPr="000E7E99">
        <w:rPr>
          <w:rFonts w:eastAsia="Times New Roman"/>
          <w:lang w:eastAsia="ja-JP"/>
        </w:rPr>
        <w:t>gNBs</w:t>
      </w:r>
      <w:proofErr w:type="spellEnd"/>
      <w:r w:rsidRPr="000E7E99">
        <w:rPr>
          <w:rFonts w:eastAsia="Times New Roman"/>
          <w:lang w:eastAsia="ja-JP"/>
        </w:rPr>
        <w:t xml:space="preserve">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8.10.2.4-2: TRP Measurement request information that may be transferred from LMF to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 xml:space="preserve">Expected UL </w:t>
            </w:r>
            <w:proofErr w:type="spellStart"/>
            <w:r w:rsidRPr="000E7E99">
              <w:rPr>
                <w:rFonts w:ascii="Arial" w:eastAsia="Times New Roman" w:hAnsi="Arial"/>
                <w:sz w:val="18"/>
                <w:lang w:eastAsia="zh-CN"/>
              </w:rPr>
              <w:t>AoA</w:t>
            </w:r>
            <w:proofErr w:type="spellEnd"/>
            <w:r w:rsidRPr="000E7E99">
              <w:rPr>
                <w:rFonts w:ascii="Arial" w:eastAsia="Times New Roman" w:hAnsi="Arial"/>
                <w:sz w:val="18"/>
                <w:lang w:eastAsia="zh-CN"/>
              </w:rPr>
              <w:t>/</w:t>
            </w:r>
            <w:proofErr w:type="spellStart"/>
            <w:r w:rsidRPr="000E7E99">
              <w:rPr>
                <w:rFonts w:ascii="Arial" w:eastAsia="Times New Roman" w:hAnsi="Arial"/>
                <w:sz w:val="18"/>
                <w:lang w:eastAsia="zh-CN"/>
              </w:rPr>
              <w:t>ZoA</w:t>
            </w:r>
            <w:proofErr w:type="spellEnd"/>
            <w:r w:rsidRPr="000E7E99">
              <w:rPr>
                <w:rFonts w:ascii="Arial" w:eastAsia="Times New Roman" w:hAnsi="Arial"/>
                <w:sz w:val="18"/>
                <w:lang w:eastAsia="zh-CN"/>
              </w:rPr>
              <w:t xml:space="preserve">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34" w:name="_Toc37338350"/>
      <w:r w:rsidRPr="000E7E99">
        <w:rPr>
          <w:rFonts w:eastAsia="Times New Roman"/>
          <w:lang w:eastAsia="ja-JP"/>
        </w:rPr>
        <w:t xml:space="preserve">The Positioning Activation/Deactivation request information that may be signalled from the LMF to the </w:t>
      </w:r>
      <w:proofErr w:type="spellStart"/>
      <w:r w:rsidRPr="000E7E99">
        <w:rPr>
          <w:rFonts w:eastAsia="Times New Roman"/>
          <w:lang w:eastAsia="ja-JP"/>
        </w:rPr>
        <w:t>gNB</w:t>
      </w:r>
      <w:proofErr w:type="spellEnd"/>
      <w:r w:rsidRPr="000E7E99">
        <w:rPr>
          <w:rFonts w:eastAsia="Times New Roman"/>
          <w:lang w:eastAsia="ja-JP"/>
        </w:rPr>
        <w:t xml:space="preserve">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8.10.2.4-3: Requested positioning activation/deactivation information that may be transferred from LMF to </w:t>
      </w:r>
      <w:proofErr w:type="spellStart"/>
      <w:r w:rsidRPr="000E7E99">
        <w:rPr>
          <w:rFonts w:ascii="Arial" w:eastAsia="Times New Roman" w:hAnsi="Arial"/>
          <w:b/>
          <w:lang w:eastAsia="ja-JP"/>
        </w:rPr>
        <w:t>gNB</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xml:space="preserve">- Spatial relation for Resource </w:t>
            </w:r>
            <w:proofErr w:type="spellStart"/>
            <w:r w:rsidRPr="000E7E99">
              <w:rPr>
                <w:rFonts w:ascii="Arial" w:eastAsia="Times New Roman" w:hAnsi="Arial"/>
                <w:sz w:val="18"/>
                <w:lang w:eastAsia="ja-JP"/>
              </w:rPr>
              <w:t>ID</w:t>
            </w:r>
            <w:r w:rsidRPr="000E7E99">
              <w:rPr>
                <w:rFonts w:ascii="Arial" w:eastAsia="Times New Roman" w:hAnsi="Arial"/>
                <w:sz w:val="18"/>
                <w:vertAlign w:val="subscript"/>
                <w:lang w:eastAsia="ja-JP"/>
              </w:rPr>
              <w:t>i</w:t>
            </w:r>
            <w:proofErr w:type="spellEnd"/>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5" w:name="_Toc46489193"/>
      <w:bookmarkStart w:id="136" w:name="_Toc52567551"/>
      <w:bookmarkStart w:id="137"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34"/>
      <w:bookmarkEnd w:id="135"/>
      <w:bookmarkEnd w:id="136"/>
      <w:bookmarkEnd w:id="137"/>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procedures described in this clause support </w:t>
      </w:r>
      <w:proofErr w:type="gramStart"/>
      <w:r w:rsidRPr="000E7E99">
        <w:rPr>
          <w:rFonts w:eastAsia="Times New Roman"/>
          <w:lang w:eastAsia="ja-JP"/>
        </w:rPr>
        <w:t>Multi-RTT</w:t>
      </w:r>
      <w:proofErr w:type="gramEnd"/>
      <w:r w:rsidRPr="000E7E99">
        <w:rPr>
          <w:rFonts w:eastAsia="Times New Roman"/>
          <w:lang w:eastAsia="ja-JP"/>
        </w:rPr>
        <w:t xml:space="preserve"> positioning measurements obtained by the UE and TRPs/</w:t>
      </w:r>
      <w:proofErr w:type="spellStart"/>
      <w:r w:rsidRPr="000E7E99">
        <w:rPr>
          <w:rFonts w:eastAsia="Times New Roman"/>
          <w:lang w:eastAsia="ja-JP"/>
        </w:rPr>
        <w:t>gNB</w:t>
      </w:r>
      <w:proofErr w:type="spellEnd"/>
      <w:r w:rsidRPr="000E7E99">
        <w:rPr>
          <w:rFonts w:eastAsia="Times New Roman"/>
          <w:lang w:eastAsia="ja-JP"/>
        </w:rPr>
        <w:t>.</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8" w:name="_Toc37338351"/>
      <w:bookmarkStart w:id="139" w:name="_Toc46489194"/>
      <w:bookmarkStart w:id="140" w:name="_Toc52567552"/>
      <w:bookmarkStart w:id="141"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38"/>
      <w:bookmarkEnd w:id="139"/>
      <w:bookmarkEnd w:id="140"/>
      <w:bookmarkEnd w:id="141"/>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42" w:name="_Hlk29908660"/>
      <w:bookmarkStart w:id="143" w:name="_Toc37338352"/>
      <w:bookmarkStart w:id="144" w:name="_Toc46489195"/>
      <w:bookmarkStart w:id="145" w:name="_Toc52567553"/>
      <w:bookmarkStart w:id="146" w:name="_Toc146666609"/>
      <w:r w:rsidRPr="000E7E99">
        <w:rPr>
          <w:rFonts w:ascii="Arial" w:eastAsia="Times New Roman" w:hAnsi="Arial"/>
          <w:sz w:val="22"/>
          <w:lang w:eastAsia="ja-JP"/>
        </w:rPr>
        <w:t>8.10.3.1</w:t>
      </w:r>
      <w:bookmarkEnd w:id="142"/>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43"/>
      <w:bookmarkEnd w:id="144"/>
      <w:bookmarkEnd w:id="145"/>
      <w:bookmarkEnd w:id="146"/>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Capability Transfer procedure for </w:t>
      </w:r>
      <w:proofErr w:type="gramStart"/>
      <w:r w:rsidRPr="000E7E99">
        <w:rPr>
          <w:rFonts w:eastAsia="Times New Roman"/>
          <w:lang w:eastAsia="ja-JP"/>
        </w:rPr>
        <w:t>Multi-RTT</w:t>
      </w:r>
      <w:proofErr w:type="gramEnd"/>
      <w:r w:rsidRPr="000E7E99">
        <w:rPr>
          <w:rFonts w:eastAsia="Times New Roman"/>
          <w:lang w:eastAsia="ja-JP"/>
        </w:rPr>
        <w:t xml:space="preserve">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47" w:name="_Toc37338353"/>
      <w:bookmarkStart w:id="148" w:name="_Toc46489196"/>
      <w:bookmarkStart w:id="149" w:name="_Toc52567554"/>
      <w:bookmarkStart w:id="150"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47"/>
      <w:bookmarkEnd w:id="148"/>
      <w:bookmarkEnd w:id="149"/>
      <w:bookmarkEnd w:id="150"/>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51" w:name="_Toc37338354"/>
      <w:bookmarkStart w:id="152" w:name="_Toc46489197"/>
      <w:bookmarkStart w:id="153" w:name="_Toc52567555"/>
      <w:bookmarkStart w:id="154"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51"/>
      <w:bookmarkEnd w:id="152"/>
      <w:bookmarkEnd w:id="153"/>
      <w:bookmarkEnd w:id="154"/>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w:t>
      </w:r>
      <w:proofErr w:type="gramStart"/>
      <w:r w:rsidRPr="000E7E99">
        <w:rPr>
          <w:rFonts w:eastAsia="Times New Roman"/>
          <w:lang w:eastAsia="ja-JP"/>
        </w:rPr>
        <w:t>provide assistance</w:t>
      </w:r>
      <w:proofErr w:type="gramEnd"/>
      <w:r w:rsidRPr="000E7E99">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55" w:name="_Toc37338355"/>
      <w:bookmarkStart w:id="156" w:name="_Toc46489198"/>
      <w:bookmarkStart w:id="157" w:name="_Toc52567556"/>
      <w:bookmarkStart w:id="158"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55"/>
      <w:bookmarkEnd w:id="156"/>
      <w:bookmarkEnd w:id="157"/>
      <w:bookmarkEnd w:id="158"/>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8.10.3.1.2.1.1-1 shows the Assistance Data Delivery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0.5pt" o:ole="">
            <v:imagedata r:id="rId15" o:title=""/>
          </v:shape>
          <o:OLEObject Type="Embed" ProgID="Visio.Drawing.15" ShapeID="_x0000_i1025" DrawAspect="Content" ObjectID="_1762242047" r:id="rId16"/>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assistance data needs to be provided to the UE (e.g., as part of a positioning procedure) and sends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to the UE. This message may include any of the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59" w:name="_Toc37338356"/>
      <w:bookmarkStart w:id="160" w:name="_Toc46489199"/>
      <w:bookmarkStart w:id="161" w:name="_Toc52567557"/>
      <w:bookmarkStart w:id="162"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159"/>
      <w:bookmarkEnd w:id="160"/>
      <w:bookmarkEnd w:id="161"/>
      <w:bookmarkEnd w:id="162"/>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8.10.3.1.2.1.2-1 shows the Assistance Data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1pt;height:132.75pt" o:ole="">
            <v:imagedata r:id="rId17" o:title=""/>
          </v:shape>
          <o:OLEObject Type="Embed" ProgID="Visio.Drawing.15" ShapeID="_x0000_i1026" DrawAspect="Content" ObjectID="_1762242048" r:id="rId18"/>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UE determines that certain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sidRPr="000E7E99">
        <w:rPr>
          <w:rFonts w:eastAsia="Times New Roman"/>
          <w:lang w:eastAsia="ja-JP"/>
        </w:rPr>
        <w:t>Multi-RTT</w:t>
      </w:r>
      <w:proofErr w:type="gramEnd"/>
      <w:r w:rsidRPr="000E7E99">
        <w:rPr>
          <w:rFonts w:eastAsia="Times New Roman"/>
          <w:lang w:eastAsia="ja-JP"/>
        </w:rPr>
        <w:t xml:space="preserve"> assistance data are requested. Additional information concerning the UE's approximate location and </w:t>
      </w:r>
      <w:proofErr w:type="gramStart"/>
      <w:r w:rsidRPr="000E7E99">
        <w:rPr>
          <w:rFonts w:eastAsia="Times New Roman"/>
          <w:lang w:eastAsia="ja-JP"/>
        </w:rPr>
        <w:t>serving</w:t>
      </w:r>
      <w:proofErr w:type="gramEnd"/>
      <w:r w:rsidRPr="000E7E99">
        <w:rPr>
          <w:rFonts w:eastAsia="Times New Roman"/>
          <w:lang w:eastAsia="ja-JP"/>
        </w:rPr>
        <w:t xml:space="preserve">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proofErr w:type="gramStart"/>
      <w:r w:rsidRPr="000E7E99">
        <w:rPr>
          <w:rFonts w:eastAsia="Times New Roman"/>
          <w:lang w:eastAsia="ja-JP"/>
        </w:rPr>
        <w:t>Provide Assistance</w:t>
      </w:r>
      <w:proofErr w:type="gramEnd"/>
      <w:r w:rsidRPr="000E7E99">
        <w:rPr>
          <w:rFonts w:eastAsia="Times New Roman"/>
          <w:lang w:eastAsia="ja-JP"/>
        </w:rPr>
        <w:t xml:space="preserv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3" w:name="_Toc37338357"/>
      <w:bookmarkStart w:id="164" w:name="_Toc46489200"/>
      <w:bookmarkStart w:id="165" w:name="_Toc52567558"/>
      <w:bookmarkStart w:id="166"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163"/>
      <w:bookmarkEnd w:id="164"/>
      <w:bookmarkEnd w:id="165"/>
      <w:bookmarkEnd w:id="166"/>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7" w:name="_Toc37338358"/>
      <w:bookmarkStart w:id="168" w:name="_Toc46489201"/>
      <w:bookmarkStart w:id="169" w:name="_Toc52567559"/>
      <w:bookmarkStart w:id="170"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167"/>
      <w:bookmarkEnd w:id="168"/>
      <w:bookmarkEnd w:id="169"/>
      <w:bookmarkEnd w:id="170"/>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8.10.3.1.3.1-1 shows the Location Information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25pt;height:132.75pt" o:ole="">
            <v:imagedata r:id="rId19" o:title=""/>
          </v:shape>
          <o:OLEObject Type="Embed" ProgID="Visio.Drawing.15" ShapeID="_x0000_i1027" DrawAspect="Content" ObjectID="_1762242049" r:id="rId20"/>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an LPP Request Location Information message to the UE. This request includes indication of </w:t>
      </w:r>
      <w:proofErr w:type="gramStart"/>
      <w:r w:rsidRPr="000E7E99">
        <w:rPr>
          <w:rFonts w:eastAsia="Times New Roman"/>
          <w:lang w:eastAsia="ja-JP"/>
        </w:rPr>
        <w:t>Multi-RTT</w:t>
      </w:r>
      <w:proofErr w:type="gramEnd"/>
      <w:r w:rsidRPr="000E7E99">
        <w:rPr>
          <w:rFonts w:eastAsia="Times New Roman"/>
          <w:lang w:eastAsia="ja-JP"/>
        </w:rPr>
        <w:t xml:space="preserve">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UE obtains </w:t>
      </w:r>
      <w:proofErr w:type="gramStart"/>
      <w:r w:rsidRPr="000E7E99">
        <w:rPr>
          <w:rFonts w:eastAsia="Times New Roman"/>
          <w:lang w:eastAsia="ja-JP"/>
        </w:rPr>
        <w:t>Multi-RTT</w:t>
      </w:r>
      <w:proofErr w:type="gramEnd"/>
      <w:r w:rsidRPr="000E7E99">
        <w:rPr>
          <w:rFonts w:eastAsia="Times New Roman"/>
          <w:lang w:eastAsia="ja-JP"/>
        </w:rPr>
        <w:t xml:space="preserve"> measurements as requested in step 1. The UE then sends an LPP Provide Location Information message to the LMF, before the Response Time provided in step (1) </w:t>
      </w:r>
      <w:proofErr w:type="gramStart"/>
      <w:r w:rsidRPr="000E7E99">
        <w:rPr>
          <w:rFonts w:eastAsia="Times New Roman"/>
          <w:lang w:eastAsia="ja-JP"/>
        </w:rPr>
        <w:t>elapsed, and</w:t>
      </w:r>
      <w:proofErr w:type="gramEnd"/>
      <w:r w:rsidRPr="000E7E99">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71" w:name="_Toc37338359"/>
      <w:bookmarkStart w:id="172" w:name="_Toc46489202"/>
      <w:bookmarkStart w:id="173" w:name="_Toc52567560"/>
      <w:bookmarkStart w:id="174"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171"/>
      <w:bookmarkEnd w:id="172"/>
      <w:bookmarkEnd w:id="173"/>
      <w:bookmarkEnd w:id="174"/>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8.10.3.1.3.2-1 shows the Location Information Delivery procedure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5pt;height:126pt" o:ole="">
            <v:imagedata r:id="rId21" o:title=""/>
          </v:shape>
          <o:OLEObject Type="Embed" ProgID="Visio.Drawing.15" ShapeID="_x0000_i1028" DrawAspect="Content" ObjectID="_1762242050" r:id="rId22"/>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37338360"/>
      <w:bookmarkStart w:id="176" w:name="_Toc46489203"/>
      <w:bookmarkStart w:id="177" w:name="_Toc52567561"/>
      <w:bookmarkStart w:id="178"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 xml:space="preserve">Procedures between LMF and </w:t>
      </w:r>
      <w:proofErr w:type="spellStart"/>
      <w:r w:rsidRPr="000E7E99">
        <w:rPr>
          <w:rFonts w:ascii="Arial" w:eastAsia="Times New Roman" w:hAnsi="Arial"/>
          <w:sz w:val="24"/>
          <w:lang w:eastAsia="ja-JP"/>
        </w:rPr>
        <w:t>gNB</w:t>
      </w:r>
      <w:bookmarkEnd w:id="175"/>
      <w:bookmarkEnd w:id="176"/>
      <w:bookmarkEnd w:id="177"/>
      <w:bookmarkEnd w:id="178"/>
      <w:proofErr w:type="spellEnd"/>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9" w:name="_Hlk32311233"/>
      <w:bookmarkStart w:id="180" w:name="_Toc37338361"/>
      <w:bookmarkStart w:id="181" w:name="_Toc46489204"/>
      <w:bookmarkStart w:id="182" w:name="_Toc52567562"/>
      <w:bookmarkStart w:id="183" w:name="_Toc146666618"/>
      <w:r w:rsidRPr="000E7E99">
        <w:rPr>
          <w:rFonts w:ascii="Arial" w:eastAsia="Times New Roman" w:hAnsi="Arial"/>
          <w:sz w:val="22"/>
          <w:lang w:eastAsia="ja-JP"/>
        </w:rPr>
        <w:t>8.10.3.2.1</w:t>
      </w:r>
      <w:bookmarkEnd w:id="179"/>
      <w:r w:rsidRPr="000E7E99">
        <w:rPr>
          <w:rFonts w:ascii="Arial" w:eastAsia="Times New Roman" w:hAnsi="Arial"/>
          <w:sz w:val="22"/>
          <w:lang w:eastAsia="ja-JP"/>
        </w:rPr>
        <w:tab/>
        <w:t xml:space="preserve">Assistance Data Delivery between LMF and </w:t>
      </w:r>
      <w:proofErr w:type="spellStart"/>
      <w:r w:rsidRPr="000E7E99">
        <w:rPr>
          <w:rFonts w:ascii="Arial" w:eastAsia="Times New Roman" w:hAnsi="Arial"/>
          <w:sz w:val="22"/>
          <w:lang w:eastAsia="ja-JP"/>
        </w:rPr>
        <w:t>gNB</w:t>
      </w:r>
      <w:bookmarkEnd w:id="180"/>
      <w:bookmarkEnd w:id="181"/>
      <w:bookmarkEnd w:id="182"/>
      <w:bookmarkEnd w:id="183"/>
      <w:proofErr w:type="spellEnd"/>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these procedures is to enable the </w:t>
      </w:r>
      <w:proofErr w:type="spellStart"/>
      <w:r w:rsidRPr="000E7E99">
        <w:rPr>
          <w:rFonts w:eastAsia="Times New Roman"/>
          <w:lang w:eastAsia="ja-JP"/>
        </w:rPr>
        <w:t>gNB</w:t>
      </w:r>
      <w:proofErr w:type="spellEnd"/>
      <w:r w:rsidRPr="000E7E99">
        <w:rPr>
          <w:rFonts w:eastAsia="Times New Roman"/>
          <w:lang w:eastAsia="ja-JP"/>
        </w:rPr>
        <w:t xml:space="preserve"> to </w:t>
      </w:r>
      <w:proofErr w:type="gramStart"/>
      <w:r w:rsidRPr="000E7E99">
        <w:rPr>
          <w:rFonts w:eastAsia="Times New Roman"/>
          <w:lang w:eastAsia="ja-JP"/>
        </w:rPr>
        <w:t>provide assistance</w:t>
      </w:r>
      <w:proofErr w:type="gramEnd"/>
      <w:r w:rsidRPr="000E7E99">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w:t>
      </w:r>
      <w:proofErr w:type="spellStart"/>
      <w:r w:rsidRPr="000E7E99">
        <w:rPr>
          <w:rFonts w:eastAsia="Times New Roman"/>
          <w:lang w:eastAsia="ja-JP"/>
        </w:rPr>
        <w:t>gNB</w:t>
      </w:r>
      <w:proofErr w:type="spellEnd"/>
      <w:r w:rsidRPr="000E7E99">
        <w:rPr>
          <w:rFonts w:eastAsia="Times New Roman"/>
          <w:lang w:eastAsia="ja-JP"/>
        </w:rPr>
        <w:t xml:space="preserve">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8.10.3.2.1-1 shows the TRP Information Exchange operation from the </w:t>
      </w:r>
      <w:proofErr w:type="spellStart"/>
      <w:r w:rsidRPr="000E7E99">
        <w:rPr>
          <w:rFonts w:eastAsia="Times New Roman"/>
          <w:lang w:eastAsia="ja-JP"/>
        </w:rPr>
        <w:t>gNB</w:t>
      </w:r>
      <w:proofErr w:type="spellEnd"/>
      <w:r w:rsidRPr="000E7E99">
        <w:rPr>
          <w:rFonts w:eastAsia="Times New Roman"/>
          <w:lang w:eastAsia="ja-JP"/>
        </w:rPr>
        <w:t xml:space="preserve">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75pt;height:158.25pt" o:ole="">
            <v:imagedata r:id="rId23" o:title=""/>
          </v:shape>
          <o:OLEObject Type="Embed" ProgID="Visio.Drawing.11" ShapeID="_x0000_i1029" DrawAspect="Content" ObjectID="_1762242051" r:id="rId24"/>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certain TRP configuration information is desired (e.g., as part of a periodic update or as triggered by OAM) and sends an </w:t>
      </w:r>
      <w:proofErr w:type="spellStart"/>
      <w:r w:rsidRPr="000E7E99">
        <w:rPr>
          <w:rFonts w:eastAsia="Times New Roman"/>
          <w:lang w:eastAsia="ja-JP"/>
        </w:rPr>
        <w:t>NRPPa</w:t>
      </w:r>
      <w:proofErr w:type="spellEnd"/>
      <w:r w:rsidRPr="000E7E99">
        <w:rPr>
          <w:rFonts w:eastAsia="Times New Roman"/>
          <w:lang w:eastAsia="ja-JP"/>
        </w:rPr>
        <w:t xml:space="preserve"> TRP INFORMATION REQUEST message to the </w:t>
      </w:r>
      <w:proofErr w:type="spellStart"/>
      <w:r w:rsidRPr="000E7E99">
        <w:rPr>
          <w:rFonts w:eastAsia="Times New Roman"/>
          <w:lang w:eastAsia="ja-JP"/>
        </w:rPr>
        <w:t>gNB</w:t>
      </w:r>
      <w:proofErr w:type="spellEnd"/>
      <w:r w:rsidRPr="000E7E99">
        <w:rPr>
          <w:rFonts w:eastAsia="Times New Roman"/>
          <w:lang w:eastAsia="ja-JP"/>
        </w:rPr>
        <w:t>.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w:t>
      </w:r>
      <w:proofErr w:type="spellStart"/>
      <w:r w:rsidRPr="000E7E99">
        <w:rPr>
          <w:rFonts w:eastAsia="Times New Roman"/>
          <w:lang w:eastAsia="ja-JP"/>
        </w:rPr>
        <w:t>gNB</w:t>
      </w:r>
      <w:proofErr w:type="spellEnd"/>
      <w:r w:rsidRPr="000E7E99">
        <w:rPr>
          <w:rFonts w:eastAsia="Times New Roman"/>
          <w:lang w:eastAsia="ja-JP"/>
        </w:rPr>
        <w:t xml:space="preserve"> provides the requested TRP information in an </w:t>
      </w:r>
      <w:proofErr w:type="spellStart"/>
      <w:r w:rsidRPr="000E7E99">
        <w:rPr>
          <w:rFonts w:eastAsia="Times New Roman"/>
          <w:lang w:eastAsia="ja-JP"/>
        </w:rPr>
        <w:t>NRPPa</w:t>
      </w:r>
      <w:proofErr w:type="spellEnd"/>
      <w:r w:rsidRPr="000E7E99">
        <w:rPr>
          <w:rFonts w:eastAsia="Times New Roman"/>
          <w:lang w:eastAsia="ja-JP"/>
        </w:rPr>
        <w:t xml:space="preserve"> TRP INFORMATION RESPONSE message, if available at the </w:t>
      </w:r>
      <w:proofErr w:type="spellStart"/>
      <w:r w:rsidRPr="000E7E99">
        <w:rPr>
          <w:rFonts w:eastAsia="Times New Roman"/>
          <w:lang w:eastAsia="ja-JP"/>
        </w:rPr>
        <w:t>gNB</w:t>
      </w:r>
      <w:proofErr w:type="spellEnd"/>
      <w:r w:rsidRPr="000E7E99">
        <w:rPr>
          <w:rFonts w:eastAsia="Times New Roman"/>
          <w:lang w:eastAsia="ja-JP"/>
        </w:rPr>
        <w:t xml:space="preserve">. If the </w:t>
      </w:r>
      <w:proofErr w:type="spellStart"/>
      <w:r w:rsidRPr="000E7E99">
        <w:rPr>
          <w:rFonts w:eastAsia="Times New Roman"/>
          <w:lang w:eastAsia="ja-JP"/>
        </w:rPr>
        <w:t>gNB</w:t>
      </w:r>
      <w:proofErr w:type="spellEnd"/>
      <w:r w:rsidRPr="000E7E99">
        <w:rPr>
          <w:rFonts w:eastAsia="Times New Roman"/>
          <w:lang w:eastAsia="ja-JP"/>
        </w:rPr>
        <w:t xml:space="preserve">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8.10.3.2.1-2 shows the UL information Delivery operation from the serving </w:t>
      </w:r>
      <w:proofErr w:type="spellStart"/>
      <w:r w:rsidRPr="000E7E99">
        <w:rPr>
          <w:rFonts w:eastAsia="Times New Roman"/>
          <w:lang w:eastAsia="ja-JP"/>
        </w:rPr>
        <w:t>gNB</w:t>
      </w:r>
      <w:proofErr w:type="spellEnd"/>
      <w:r w:rsidRPr="000E7E99">
        <w:rPr>
          <w:rFonts w:eastAsia="Times New Roman"/>
          <w:lang w:eastAsia="ja-JP"/>
        </w:rPr>
        <w:t xml:space="preserve">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5pt;height:180pt" o:ole="">
            <v:imagedata r:id="rId25" o:title=""/>
          </v:shape>
          <o:OLEObject Type="Embed" ProgID="Visio.Drawing.11" ShapeID="_x0000_i1030" DrawAspect="Content" ObjectID="_1762242052" r:id="rId26"/>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REQUEST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UE to request UE SRS configuration information. If the message includes the Requested UL-SRS Transmission Characteristics as listed in Table 8.10.2.4-1, the </w:t>
      </w:r>
      <w:proofErr w:type="spellStart"/>
      <w:r w:rsidRPr="000E7E99">
        <w:rPr>
          <w:rFonts w:eastAsia="Times New Roman"/>
          <w:lang w:eastAsia="ja-JP"/>
        </w:rPr>
        <w:t>gNB</w:t>
      </w:r>
      <w:proofErr w:type="spellEnd"/>
      <w:r w:rsidRPr="000E7E99">
        <w:rPr>
          <w:rFonts w:eastAsia="Times New Roman"/>
          <w:lang w:eastAsia="ja-JP"/>
        </w:rPr>
        <w:t xml:space="preserve">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determines the UE SRS configuration to be allocated for the UE and sends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RESPONSE to the LMF that includes the UE SRS configuration defined in Table 8.10.2.3-2. If the serving </w:t>
      </w:r>
      <w:proofErr w:type="spellStart"/>
      <w:r w:rsidRPr="000E7E99">
        <w:rPr>
          <w:rFonts w:eastAsia="Times New Roman"/>
          <w:lang w:eastAsia="ja-JP"/>
        </w:rPr>
        <w:t>gNB</w:t>
      </w:r>
      <w:proofErr w:type="spellEnd"/>
      <w:r w:rsidRPr="000E7E99">
        <w:rPr>
          <w:rFonts w:eastAsia="Times New Roman"/>
          <w:lang w:eastAsia="ja-JP"/>
        </w:rPr>
        <w:t xml:space="preserve">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change has occurred in the UE SRS configuration during the UE SRS time duration requested at step 1, the </w:t>
      </w:r>
      <w:proofErr w:type="spellStart"/>
      <w:r w:rsidRPr="000E7E99">
        <w:rPr>
          <w:rFonts w:eastAsia="Times New Roman"/>
          <w:lang w:eastAsia="ja-JP"/>
        </w:rPr>
        <w:t>gNB</w:t>
      </w:r>
      <w:proofErr w:type="spellEnd"/>
      <w:r w:rsidRPr="000E7E99">
        <w:rPr>
          <w:rFonts w:eastAsia="Times New Roman"/>
          <w:lang w:eastAsia="ja-JP"/>
        </w:rPr>
        <w:t xml:space="preserve">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4" w:name="_Toc37338362"/>
      <w:bookmarkStart w:id="185" w:name="_Toc46489205"/>
      <w:bookmarkStart w:id="186" w:name="_Toc52567563"/>
      <w:bookmarkStart w:id="187"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184"/>
      <w:bookmarkEnd w:id="185"/>
      <w:bookmarkEnd w:id="186"/>
      <w:bookmarkEnd w:id="187"/>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request position measurements from a </w:t>
      </w:r>
      <w:proofErr w:type="spellStart"/>
      <w:r w:rsidRPr="000E7E99">
        <w:rPr>
          <w:rFonts w:eastAsia="Times New Roman"/>
          <w:lang w:eastAsia="ja-JP"/>
        </w:rPr>
        <w:t>gNB</w:t>
      </w:r>
      <w:proofErr w:type="spellEnd"/>
      <w:r w:rsidRPr="000E7E99">
        <w:rPr>
          <w:rFonts w:eastAsia="Times New Roman"/>
          <w:lang w:eastAsia="ja-JP"/>
        </w:rPr>
        <w:t xml:space="preserve"> for position calculation of the UE </w:t>
      </w:r>
      <w:proofErr w:type="gramStart"/>
      <w:r w:rsidRPr="000E7E99">
        <w:rPr>
          <w:rFonts w:eastAsia="Times New Roman"/>
          <w:lang w:eastAsia="ja-JP"/>
        </w:rPr>
        <w:t>and also</w:t>
      </w:r>
      <w:proofErr w:type="gramEnd"/>
      <w:r w:rsidRPr="000E7E99">
        <w:rPr>
          <w:rFonts w:eastAsia="Times New Roman"/>
          <w:lang w:eastAsia="ja-JP"/>
        </w:rPr>
        <w:t xml:space="preserve"> provide necessary assistance data to the </w:t>
      </w:r>
      <w:proofErr w:type="spellStart"/>
      <w:r w:rsidRPr="000E7E99">
        <w:rPr>
          <w:rFonts w:eastAsia="Times New Roman"/>
          <w:lang w:eastAsia="ja-JP"/>
        </w:rPr>
        <w:t>gNB</w:t>
      </w:r>
      <w:proofErr w:type="spellEnd"/>
      <w:r w:rsidRPr="000E7E99">
        <w:rPr>
          <w:rFonts w:eastAsia="Times New Roman"/>
          <w:lang w:eastAsia="ja-JP"/>
        </w:rPr>
        <w:t>.</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8.10.3.2.2-1 shows the messaging between the LMF and the </w:t>
      </w:r>
      <w:proofErr w:type="spellStart"/>
      <w:r w:rsidRPr="000E7E99">
        <w:rPr>
          <w:rFonts w:eastAsia="Times New Roman"/>
          <w:lang w:eastAsia="ja-JP"/>
        </w:rPr>
        <w:t>gNB</w:t>
      </w:r>
      <w:proofErr w:type="spellEnd"/>
      <w:r w:rsidRPr="000E7E99">
        <w:rPr>
          <w:rFonts w:eastAsia="Times New Roman"/>
          <w:lang w:eastAsia="ja-JP"/>
        </w:rPr>
        <w:t xml:space="preserve">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5pt;height:293.25pt" o:ole="">
            <v:imagedata r:id="rId27" o:title=""/>
          </v:shape>
          <o:OLEObject Type="Embed" ProgID="Visio.Drawing.11" ShapeID="_x0000_i1031" DrawAspect="Content" ObjectID="_1762242053" r:id="rId28"/>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to the selected </w:t>
      </w:r>
      <w:proofErr w:type="spellStart"/>
      <w:r w:rsidRPr="000E7E99">
        <w:rPr>
          <w:rFonts w:eastAsia="Times New Roman"/>
          <w:lang w:eastAsia="ja-JP"/>
        </w:rPr>
        <w:t>gNB</w:t>
      </w:r>
      <w:proofErr w:type="spellEnd"/>
      <w:r w:rsidRPr="000E7E99">
        <w:rPr>
          <w:rFonts w:eastAsia="Times New Roman"/>
          <w:lang w:eastAsia="ja-JP"/>
        </w:rPr>
        <w:t xml:space="preserve"> to request </w:t>
      </w:r>
      <w:proofErr w:type="gramStart"/>
      <w:r w:rsidRPr="000E7E99">
        <w:rPr>
          <w:rFonts w:eastAsia="Times New Roman"/>
          <w:lang w:eastAsia="ja-JP"/>
        </w:rPr>
        <w:t>Multi-RTT</w:t>
      </w:r>
      <w:proofErr w:type="gramEnd"/>
      <w:r w:rsidRPr="000E7E99">
        <w:rPr>
          <w:rFonts w:eastAsia="Times New Roman"/>
          <w:lang w:eastAsia="ja-JP"/>
        </w:rPr>
        <w:t xml:space="preserve"> measurement information. The message includes any information required for the </w:t>
      </w:r>
      <w:proofErr w:type="spellStart"/>
      <w:r w:rsidRPr="000E7E99">
        <w:rPr>
          <w:rFonts w:eastAsia="Times New Roman"/>
          <w:lang w:eastAsia="ja-JP"/>
        </w:rPr>
        <w:t>gNB</w:t>
      </w:r>
      <w:proofErr w:type="spellEnd"/>
      <w:r w:rsidRPr="000E7E99">
        <w:rPr>
          <w:rFonts w:eastAsia="Times New Roman"/>
          <w:lang w:eastAsia="ja-JP"/>
        </w:rPr>
        <w:t xml:space="preserve">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If the report characteristics in step 1 is set to "on demand", the </w:t>
      </w:r>
      <w:proofErr w:type="spellStart"/>
      <w:r w:rsidRPr="000E7E99">
        <w:rPr>
          <w:rFonts w:eastAsia="Times New Roman"/>
          <w:lang w:eastAsia="ja-JP"/>
        </w:rPr>
        <w:t>gNB</w:t>
      </w:r>
      <w:proofErr w:type="spellEnd"/>
      <w:r w:rsidRPr="000E7E99">
        <w:rPr>
          <w:rFonts w:eastAsia="Times New Roman"/>
          <w:lang w:eastAsia="ja-JP"/>
        </w:rPr>
        <w:t xml:space="preserve"> obtains the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and returns them in a Measurement Response message to the LMF. The Measurement Response message includes the obtained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 xml:space="preserve">If the report characteristics in step 1 is set to "periodic", the </w:t>
      </w:r>
      <w:proofErr w:type="spellStart"/>
      <w:r w:rsidRPr="000E7E99">
        <w:rPr>
          <w:rFonts w:eastAsia="Times New Roman"/>
          <w:lang w:eastAsia="ja-JP"/>
        </w:rPr>
        <w:t>gNB</w:t>
      </w:r>
      <w:proofErr w:type="spellEnd"/>
      <w:r w:rsidRPr="000E7E99">
        <w:rPr>
          <w:rFonts w:eastAsia="Times New Roman"/>
          <w:lang w:eastAsia="ja-JP"/>
        </w:rPr>
        <w:t xml:space="preserve"> replies with a Measurement Response message without including any measurements in the message. The </w:t>
      </w:r>
      <w:proofErr w:type="spellStart"/>
      <w:r w:rsidRPr="000E7E99">
        <w:rPr>
          <w:rFonts w:eastAsia="Times New Roman"/>
          <w:lang w:eastAsia="ja-JP"/>
        </w:rPr>
        <w:t>gNB</w:t>
      </w:r>
      <w:proofErr w:type="spellEnd"/>
      <w:r w:rsidRPr="000E7E99">
        <w:rPr>
          <w:rFonts w:eastAsia="Times New Roman"/>
          <w:lang w:eastAsia="ja-JP"/>
        </w:rPr>
        <w:t xml:space="preserve"> then periodically initiates the Measurement Report procedure in step 3 for the </w:t>
      </w:r>
      <w:proofErr w:type="gramStart"/>
      <w:r w:rsidRPr="000E7E99">
        <w:rPr>
          <w:rFonts w:eastAsia="Times New Roman"/>
          <w:lang w:eastAsia="ja-JP"/>
        </w:rPr>
        <w:t>Multi-RTT</w:t>
      </w:r>
      <w:proofErr w:type="gramEnd"/>
      <w:r w:rsidRPr="000E7E99">
        <w:rPr>
          <w:rFonts w:eastAsia="Times New Roman"/>
          <w:lang w:eastAsia="ja-JP"/>
        </w:rPr>
        <w:t xml:space="preserve"> measurements, with the requested reporting periodicity.</w:t>
      </w:r>
      <w:r w:rsidRPr="000E7E99">
        <w:rPr>
          <w:rFonts w:eastAsia="Times New Roman"/>
          <w:lang w:eastAsia="ja-JP"/>
        </w:rPr>
        <w:br/>
      </w:r>
      <w:r w:rsidRPr="000E7E99">
        <w:rPr>
          <w:rFonts w:eastAsia="Times New Roman"/>
          <w:lang w:eastAsia="ja-JP"/>
        </w:rPr>
        <w:br/>
        <w:t xml:space="preserve">If the </w:t>
      </w:r>
      <w:proofErr w:type="spellStart"/>
      <w:r w:rsidRPr="000E7E99">
        <w:rPr>
          <w:rFonts w:eastAsia="Times New Roman"/>
          <w:lang w:eastAsia="ja-JP"/>
        </w:rPr>
        <w:t>gNB</w:t>
      </w:r>
      <w:proofErr w:type="spellEnd"/>
      <w:r w:rsidRPr="000E7E99">
        <w:rPr>
          <w:rFonts w:eastAsia="Times New Roman"/>
          <w:lang w:eastAsia="ja-JP"/>
        </w:rPr>
        <w:t xml:space="preserve"> is not able to accept the Measurement Request message in step 1, the </w:t>
      </w:r>
      <w:proofErr w:type="spellStart"/>
      <w:r w:rsidRPr="000E7E99">
        <w:rPr>
          <w:rFonts w:eastAsia="Times New Roman"/>
          <w:lang w:eastAsia="ja-JP"/>
        </w:rPr>
        <w:t>gNB</w:t>
      </w:r>
      <w:proofErr w:type="spellEnd"/>
      <w:r w:rsidRPr="000E7E99">
        <w:rPr>
          <w:rFonts w:eastAsia="Times New Roman"/>
          <w:lang w:eastAsia="ja-JP"/>
        </w:rPr>
        <w:t xml:space="preserve">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w:t>
      </w:r>
      <w:proofErr w:type="spellStart"/>
      <w:r w:rsidRPr="000E7E99">
        <w:rPr>
          <w:rFonts w:eastAsia="Times New Roman"/>
          <w:lang w:eastAsia="ja-JP"/>
        </w:rPr>
        <w:t>gNB</w:t>
      </w:r>
      <w:proofErr w:type="spellEnd"/>
      <w:r w:rsidRPr="000E7E99">
        <w:rPr>
          <w:rFonts w:eastAsia="Times New Roman"/>
          <w:lang w:eastAsia="ja-JP"/>
        </w:rPr>
        <w:t xml:space="preserve"> periodically provides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 xml:space="preserve">At any time after step 2, the LMF may send a Measurement Update message to the </w:t>
      </w:r>
      <w:proofErr w:type="spellStart"/>
      <w:r w:rsidRPr="000E7E99">
        <w:rPr>
          <w:rFonts w:eastAsia="Times New Roman"/>
          <w:lang w:eastAsia="ja-JP"/>
        </w:rPr>
        <w:t>gNB</w:t>
      </w:r>
      <w:proofErr w:type="spellEnd"/>
      <w:r w:rsidRPr="000E7E99">
        <w:rPr>
          <w:rFonts w:eastAsia="Times New Roman"/>
          <w:lang w:eastAsia="ja-JP"/>
        </w:rPr>
        <w:t xml:space="preserve"> providing updated information required for the </w:t>
      </w:r>
      <w:proofErr w:type="spellStart"/>
      <w:r w:rsidRPr="000E7E99">
        <w:rPr>
          <w:rFonts w:eastAsia="Times New Roman"/>
          <w:lang w:eastAsia="ja-JP"/>
        </w:rPr>
        <w:t>gNB</w:t>
      </w:r>
      <w:proofErr w:type="spellEnd"/>
      <w:r w:rsidRPr="000E7E99">
        <w:rPr>
          <w:rFonts w:eastAsia="Times New Roman"/>
          <w:lang w:eastAsia="ja-JP"/>
        </w:rPr>
        <w:t xml:space="preserve">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8.10.2.4-2. Upon receiving the message, the </w:t>
      </w:r>
      <w:proofErr w:type="spellStart"/>
      <w:r w:rsidRPr="000E7E99">
        <w:rPr>
          <w:rFonts w:eastAsia="Times New Roman"/>
          <w:lang w:eastAsia="ja-JP"/>
        </w:rPr>
        <w:t>gNB</w:t>
      </w:r>
      <w:proofErr w:type="spellEnd"/>
      <w:r w:rsidRPr="000E7E99">
        <w:rPr>
          <w:rFonts w:eastAsia="Times New Roman"/>
          <w:lang w:eastAsia="ja-JP"/>
        </w:rPr>
        <w:t xml:space="preserve">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If the previously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can no longer be reported, the </w:t>
      </w:r>
      <w:proofErr w:type="spellStart"/>
      <w:r w:rsidRPr="000E7E99">
        <w:rPr>
          <w:rFonts w:eastAsia="Times New Roman"/>
          <w:lang w:eastAsia="ja-JP"/>
        </w:rPr>
        <w:t>gNB</w:t>
      </w:r>
      <w:proofErr w:type="spellEnd"/>
      <w:r w:rsidRPr="000E7E99">
        <w:rPr>
          <w:rFonts w:eastAsia="Times New Roman"/>
          <w:lang w:eastAsia="ja-JP"/>
        </w:rPr>
        <w:t xml:space="preserve">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 xml:space="preserve">When the LMF wants to abort an ongoing </w:t>
      </w:r>
      <w:proofErr w:type="gramStart"/>
      <w:r w:rsidRPr="000E7E99">
        <w:rPr>
          <w:rFonts w:eastAsia="Times New Roman"/>
          <w:lang w:eastAsia="ja-JP"/>
        </w:rPr>
        <w:t>Multi-RTT</w:t>
      </w:r>
      <w:proofErr w:type="gramEnd"/>
      <w:r w:rsidRPr="000E7E99">
        <w:rPr>
          <w:rFonts w:eastAsia="Times New Roman"/>
          <w:lang w:eastAsia="ja-JP"/>
        </w:rPr>
        <w:t xml:space="preserve"> measurement it sends a Measurement Abort message to the </w:t>
      </w:r>
      <w:proofErr w:type="spellStart"/>
      <w:r w:rsidRPr="000E7E99">
        <w:rPr>
          <w:rFonts w:eastAsia="Times New Roman"/>
          <w:lang w:eastAsia="ja-JP"/>
        </w:rPr>
        <w:t>gNB</w:t>
      </w:r>
      <w:proofErr w:type="spellEnd"/>
      <w:r w:rsidRPr="000E7E99">
        <w:rPr>
          <w:rFonts w:eastAsia="Times New Roman"/>
          <w:lang w:eastAsia="ja-JP"/>
        </w:rPr>
        <w:t>.</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8" w:name="_Toc46489206"/>
      <w:bookmarkStart w:id="189" w:name="_Toc52567564"/>
      <w:bookmarkStart w:id="190" w:name="_Toc146666620"/>
      <w:bookmarkStart w:id="191" w:name="_Toc37338363"/>
      <w:bookmarkStart w:id="192"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188"/>
      <w:bookmarkEnd w:id="189"/>
      <w:bookmarkEnd w:id="190"/>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8.10.3.2.3-1 shows the messaging between the LMF and the </w:t>
      </w:r>
      <w:proofErr w:type="spellStart"/>
      <w:r w:rsidRPr="000E7E99">
        <w:rPr>
          <w:rFonts w:eastAsia="Times New Roman"/>
          <w:lang w:eastAsia="ja-JP"/>
        </w:rPr>
        <w:t>gNB</w:t>
      </w:r>
      <w:proofErr w:type="spellEnd"/>
      <w:r w:rsidRPr="000E7E99">
        <w:rPr>
          <w:rFonts w:eastAsia="Times New Roman"/>
          <w:lang w:eastAsia="ja-JP"/>
        </w:rPr>
        <w:t xml:space="preserve">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75pt;height:195pt" o:ole="">
            <v:imagedata r:id="rId29" o:title=""/>
          </v:shape>
          <o:OLEObject Type="Embed" ProgID="Visio.Drawing.11" ShapeID="_x0000_i1032" DrawAspect="Content" ObjectID="_1762242054" r:id="rId30"/>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w:t>
      </w:r>
      <w:proofErr w:type="spellStart"/>
      <w:r w:rsidRPr="000E7E99">
        <w:rPr>
          <w:rFonts w:eastAsia="Times New Roman"/>
          <w:lang w:eastAsia="ja-JP"/>
        </w:rPr>
        <w:t>gNB</w:t>
      </w:r>
      <w:proofErr w:type="spellEnd"/>
      <w:r w:rsidRPr="000E7E99">
        <w:rPr>
          <w:rFonts w:eastAsia="Times New Roman"/>
          <w:lang w:eastAsia="ja-JP"/>
        </w:rPr>
        <w:t xml:space="preserve">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w:t>
      </w:r>
      <w:proofErr w:type="spellStart"/>
      <w:r w:rsidRPr="000E7E99">
        <w:rPr>
          <w:rFonts w:eastAsia="Times New Roman"/>
          <w:lang w:eastAsia="ja-JP"/>
        </w:rPr>
        <w:t>gNB</w:t>
      </w:r>
      <w:proofErr w:type="spellEnd"/>
      <w:r w:rsidRPr="000E7E99">
        <w:rPr>
          <w:rFonts w:eastAsia="Times New Roman"/>
          <w:lang w:eastAsia="ja-JP"/>
        </w:rPr>
        <w:t xml:space="preserve"> may then activate the configured aperiodic UL-SRS resource sets by sending the DCI as specified in TS 38.212 [40].</w:t>
      </w:r>
      <w:r w:rsidRPr="000E7E99">
        <w:rPr>
          <w:rFonts w:eastAsia="Times New Roman"/>
          <w:lang w:eastAsia="ja-JP"/>
        </w:rPr>
        <w:br/>
        <w:t xml:space="preserve">If the UL-SRS has been successfully activated as requested in step 1, the </w:t>
      </w:r>
      <w:proofErr w:type="spellStart"/>
      <w:r w:rsidRPr="000E7E99">
        <w:rPr>
          <w:rFonts w:eastAsia="Times New Roman"/>
          <w:lang w:eastAsia="ja-JP"/>
        </w:rPr>
        <w:t>gNB</w:t>
      </w:r>
      <w:proofErr w:type="spellEnd"/>
      <w:r w:rsidRPr="000E7E99">
        <w:rPr>
          <w:rFonts w:eastAsia="Times New Roman"/>
          <w:lang w:eastAsia="ja-JP"/>
        </w:rPr>
        <w:t xml:space="preserve">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The serving </w:t>
      </w:r>
      <w:proofErr w:type="spellStart"/>
      <w:r w:rsidRPr="000E7E99">
        <w:rPr>
          <w:rFonts w:eastAsia="Times New Roman"/>
          <w:lang w:eastAsia="ja-JP"/>
        </w:rPr>
        <w:t>gNB</w:t>
      </w:r>
      <w:proofErr w:type="spellEnd"/>
      <w:r w:rsidRPr="000E7E99">
        <w:rPr>
          <w:rFonts w:eastAsia="Times New Roman"/>
          <w:lang w:eastAsia="ja-JP"/>
        </w:rPr>
        <w:t xml:space="preserve"> may include a system frame number and a slot number in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If the serving </w:t>
      </w:r>
      <w:proofErr w:type="spellStart"/>
      <w:r w:rsidRPr="000E7E99">
        <w:rPr>
          <w:rFonts w:eastAsia="Times New Roman"/>
          <w:lang w:eastAsia="ja-JP"/>
        </w:rPr>
        <w:t>gNB</w:t>
      </w:r>
      <w:proofErr w:type="spellEnd"/>
      <w:r w:rsidRPr="000E7E99">
        <w:rPr>
          <w:rFonts w:eastAsia="Times New Roman"/>
          <w:lang w:eastAsia="ja-JP"/>
        </w:rPr>
        <w:t xml:space="preserve">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previously activated UL-SRS should be deactivated, or the UL-SRS transmission should be released, 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Deactivation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device to request deactivation of UL-SRS resource </w:t>
      </w:r>
      <w:proofErr w:type="gramStart"/>
      <w:r w:rsidRPr="000E7E99">
        <w:rPr>
          <w:rFonts w:eastAsia="Times New Roman"/>
          <w:lang w:eastAsia="ja-JP"/>
        </w:rPr>
        <w:t>sets, or</w:t>
      </w:r>
      <w:proofErr w:type="gramEnd"/>
      <w:r w:rsidRPr="000E7E99">
        <w:rPr>
          <w:rFonts w:eastAsia="Times New Roman"/>
          <w:lang w:eastAsia="ja-JP"/>
        </w:rPr>
        <w:t xml:space="preserve">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3" w:name="_Toc46489207"/>
      <w:bookmarkStart w:id="194" w:name="_Toc52567565"/>
      <w:bookmarkStart w:id="195"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191"/>
      <w:bookmarkEnd w:id="193"/>
      <w:bookmarkEnd w:id="194"/>
      <w:bookmarkEnd w:id="195"/>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96" w:name="_Hlk29907095"/>
      <w:bookmarkEnd w:id="192"/>
      <w:r w:rsidRPr="000E7E99">
        <w:rPr>
          <w:rFonts w:eastAsia="Times New Roman"/>
          <w:lang w:eastAsia="ja-JP"/>
        </w:rPr>
        <w:t xml:space="preserve">Figure 8.10.4-1 shows the messaging between the LMF, the </w:t>
      </w:r>
      <w:proofErr w:type="spellStart"/>
      <w:r w:rsidRPr="000E7E99">
        <w:rPr>
          <w:rFonts w:eastAsia="Times New Roman"/>
          <w:lang w:eastAsia="ja-JP"/>
        </w:rPr>
        <w:t>gNBs</w:t>
      </w:r>
      <w:proofErr w:type="spellEnd"/>
      <w:r w:rsidRPr="000E7E99">
        <w:rPr>
          <w:rFonts w:eastAsia="Times New Roman"/>
          <w:lang w:eastAsia="ja-JP"/>
        </w:rPr>
        <w:t xml:space="preserve">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75pt;height:453pt" o:ole="">
            <v:imagedata r:id="rId31" o:title=""/>
          </v:shape>
          <o:OLEObject Type="Embed" ProgID="Visio.Drawing.11" ShapeID="_x0000_i1033" DrawAspect="Content" ObjectID="_1762242055" r:id="rId32"/>
        </w:object>
      </w:r>
    </w:p>
    <w:bookmarkEnd w:id="196"/>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Figure 8.10.4-1: Multi-RTT positioning </w:t>
      </w:r>
      <w:proofErr w:type="gramStart"/>
      <w:r w:rsidRPr="000E7E99">
        <w:rPr>
          <w:rFonts w:ascii="Arial" w:eastAsia="Times New Roman" w:hAnsi="Arial"/>
          <w:b/>
          <w:lang w:eastAsia="ja-JP"/>
        </w:rPr>
        <w:t>procedure</w:t>
      </w:r>
      <w:proofErr w:type="gramEnd"/>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 xml:space="preserve">The serving </w:t>
      </w:r>
      <w:proofErr w:type="spellStart"/>
      <w:r w:rsidRPr="000E7E99">
        <w:rPr>
          <w:rFonts w:eastAsia="Times New Roman"/>
          <w:lang w:eastAsia="ja-JP"/>
        </w:rPr>
        <w:t>gNB</w:t>
      </w:r>
      <w:proofErr w:type="spellEnd"/>
      <w:r w:rsidRPr="000E7E99">
        <w:rPr>
          <w:rFonts w:eastAsia="Times New Roman"/>
          <w:lang w:eastAsia="ja-JP"/>
        </w:rPr>
        <w:t xml:space="preserve"> provides the UL-SRS configuration information to the LMF in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197"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197"/>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w:t>
      </w:r>
      <w:proofErr w:type="spellStart"/>
      <w:r w:rsidRPr="000E7E99">
        <w:rPr>
          <w:rFonts w:eastAsia="Times New Roman"/>
          <w:lang w:eastAsia="ja-JP"/>
        </w:rPr>
        <w:t>gNB</w:t>
      </w:r>
      <w:proofErr w:type="spellEnd"/>
      <w:r w:rsidRPr="000E7E99">
        <w:rPr>
          <w:rFonts w:eastAsia="Times New Roman"/>
          <w:lang w:eastAsia="ja-JP"/>
        </w:rPr>
        <w:t xml:space="preserve"> of the target device as described in clause 8.10.3.2.3. The </w:t>
      </w:r>
      <w:proofErr w:type="spellStart"/>
      <w:r w:rsidRPr="000E7E99">
        <w:rPr>
          <w:rFonts w:eastAsia="Times New Roman"/>
          <w:lang w:eastAsia="ja-JP"/>
        </w:rPr>
        <w:t>gNB</w:t>
      </w:r>
      <w:proofErr w:type="spellEnd"/>
      <w:r w:rsidRPr="000E7E99">
        <w:rPr>
          <w:rFonts w:eastAsia="Times New Roman"/>
          <w:lang w:eastAsia="ja-JP"/>
        </w:rPr>
        <w:t xml:space="preserve"> then activates the UE SRS transmission and sends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w:t>
      </w:r>
      <w:proofErr w:type="spellStart"/>
      <w:r w:rsidRPr="000E7E99">
        <w:rPr>
          <w:rFonts w:eastAsia="Times New Roman"/>
          <w:lang w:eastAsia="ja-JP"/>
        </w:rPr>
        <w:t>gNBs</w:t>
      </w:r>
      <w:proofErr w:type="spellEnd"/>
      <w:r w:rsidRPr="000E7E99">
        <w:rPr>
          <w:rFonts w:eastAsia="Times New Roman"/>
          <w:lang w:eastAsia="ja-JP"/>
        </w:rPr>
        <w:t xml:space="preserve"> in a </w:t>
      </w:r>
      <w:proofErr w:type="spellStart"/>
      <w:r w:rsidRPr="000E7E99">
        <w:rPr>
          <w:rFonts w:eastAsia="Times New Roman"/>
          <w:lang w:eastAsia="ja-JP"/>
        </w:rPr>
        <w:t>NRPPa</w:t>
      </w:r>
      <w:proofErr w:type="spellEnd"/>
      <w:r w:rsidRPr="000E7E99">
        <w:rPr>
          <w:rFonts w:eastAsia="Times New Roman"/>
          <w:lang w:eastAsia="ja-JP"/>
        </w:rPr>
        <w:t xml:space="preserve">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16F31A4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198" w:author="RAN2#124" w:date="2023-11-21T17:07:00Z">
        <w:r w:rsidR="006A7F0A">
          <w:rPr>
            <w:rFonts w:eastAsia="Times New Roman"/>
            <w:noProof/>
            <w:lang w:eastAsia="ko-KR"/>
          </w:rPr>
          <w:t xml:space="preserve"> In NTN, </w:t>
        </w:r>
      </w:ins>
      <w:ins w:id="199" w:author="RAN2#124" w:date="2023-11-21T18:12:00Z">
        <w:r w:rsidR="00171072">
          <w:rPr>
            <w:rFonts w:eastAsia="Times New Roman"/>
            <w:noProof/>
            <w:lang w:eastAsia="ko-KR"/>
          </w:rPr>
          <w:t>t</w:t>
        </w:r>
      </w:ins>
      <w:ins w:id="200" w:author="RAN2#124" w:date="2023-11-21T18:11:00Z">
        <w:r w:rsidR="00171072" w:rsidRPr="000E7E99">
          <w:rPr>
            <w:rFonts w:eastAsia="Times New Roman"/>
            <w:noProof/>
            <w:lang w:eastAsia="ko-KR"/>
          </w:rPr>
          <w:t xml:space="preserve">he target device performs </w:t>
        </w:r>
      </w:ins>
      <w:ins w:id="201" w:author="RAN2#124" w:date="2023-11-21T17:07:00Z">
        <w:r w:rsidR="006A7F0A">
          <w:rPr>
            <w:rFonts w:eastAsia="Times New Roman"/>
            <w:noProof/>
            <w:lang w:eastAsia="ko-KR"/>
          </w:rPr>
          <w:t xml:space="preserve">the </w:t>
        </w:r>
      </w:ins>
      <w:ins w:id="202"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03" w:author="RAN2#124" w:date="2023-11-21T17:09:00Z">
        <w:r w:rsidR="008176D0">
          <w:rPr>
            <w:rFonts w:eastAsia="Times New Roman"/>
            <w:noProof/>
            <w:lang w:eastAsia="ko-KR"/>
          </w:rPr>
          <w:t>telite)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BD91" w14:textId="77777777" w:rsidR="006428F7" w:rsidRDefault="006428F7" w:rsidP="00F579C2">
      <w:pPr>
        <w:spacing w:after="0" w:line="240" w:lineRule="auto"/>
      </w:pPr>
      <w:r>
        <w:separator/>
      </w:r>
    </w:p>
  </w:endnote>
  <w:endnote w:type="continuationSeparator" w:id="0">
    <w:p w14:paraId="4B7302C5" w14:textId="77777777" w:rsidR="006428F7" w:rsidRDefault="006428F7" w:rsidP="00F579C2">
      <w:pPr>
        <w:spacing w:after="0" w:line="240" w:lineRule="auto"/>
      </w:pPr>
      <w:r>
        <w:continuationSeparator/>
      </w:r>
    </w:p>
  </w:endnote>
  <w:endnote w:type="continuationNotice" w:id="1">
    <w:p w14:paraId="68EE2A9B" w14:textId="77777777" w:rsidR="006428F7" w:rsidRDefault="00642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EBCA" w14:textId="77777777" w:rsidR="006428F7" w:rsidRDefault="006428F7" w:rsidP="00F579C2">
      <w:pPr>
        <w:spacing w:after="0" w:line="240" w:lineRule="auto"/>
      </w:pPr>
      <w:r>
        <w:separator/>
      </w:r>
    </w:p>
  </w:footnote>
  <w:footnote w:type="continuationSeparator" w:id="0">
    <w:p w14:paraId="48A8F2AC" w14:textId="77777777" w:rsidR="006428F7" w:rsidRDefault="006428F7" w:rsidP="00F579C2">
      <w:pPr>
        <w:spacing w:after="0" w:line="240" w:lineRule="auto"/>
      </w:pPr>
      <w:r>
        <w:continuationSeparator/>
      </w:r>
    </w:p>
  </w:footnote>
  <w:footnote w:type="continuationNotice" w:id="1">
    <w:p w14:paraId="0C33C12B" w14:textId="77777777" w:rsidR="006428F7" w:rsidRDefault="006428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2"/>
  </w:num>
  <w:num w:numId="2" w16cid:durableId="1552838548">
    <w:abstractNumId w:val="1"/>
  </w:num>
  <w:num w:numId="3" w16cid:durableId="11623521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14</Pages>
  <Words>4096</Words>
  <Characters>25806</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Ghimire, Birendra</cp:lastModifiedBy>
  <cp:revision>4</cp:revision>
  <dcterms:created xsi:type="dcterms:W3CDTF">2023-11-23T09:20:00Z</dcterms:created>
  <dcterms:modified xsi:type="dcterms:W3CDTF">2023-11-23T09:54:00Z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