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61AE3CF4"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32"/>
      <w:bookmarkStart w:id="2" w:name="OLE_LINK33"/>
      <w:r w:rsidR="003001A2" w:rsidRPr="003001A2">
        <w:rPr>
          <w:b/>
          <w:noProof/>
          <w:sz w:val="24"/>
        </w:rPr>
        <w:t>R2-2313768</w:t>
      </w:r>
      <w:r>
        <w:rPr>
          <w:b/>
          <w:noProof/>
          <w:sz w:val="24"/>
        </w:rPr>
        <w:br/>
        <w:t>Chicago</w:t>
      </w:r>
      <w:r w:rsidRPr="009952D9">
        <w:rPr>
          <w:b/>
          <w:noProof/>
          <w:sz w:val="24"/>
        </w:rPr>
        <w:t xml:space="preserve">, </w:t>
      </w:r>
      <w:r>
        <w:rPr>
          <w:b/>
          <w:noProof/>
          <w:sz w:val="24"/>
        </w:rPr>
        <w:t>U.S.A</w:t>
      </w:r>
      <w:r w:rsidR="007C21D1">
        <w:rPr>
          <w:b/>
          <w:noProof/>
          <w:sz w:val="24"/>
        </w:rPr>
        <w:t>.</w:t>
      </w:r>
      <w:r>
        <w:rPr>
          <w:b/>
          <w:noProof/>
          <w:sz w:val="24"/>
        </w:rPr>
        <w:t>,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22D6F9B8" w:rsidR="00682204" w:rsidRPr="00410371" w:rsidRDefault="00E604D1" w:rsidP="007822D4">
            <w:pPr>
              <w:pStyle w:val="CRCoverPage"/>
              <w:spacing w:after="0"/>
              <w:jc w:val="center"/>
              <w:rPr>
                <w:noProof/>
                <w:lang w:eastAsia="zh-CN"/>
              </w:rPr>
            </w:pPr>
            <w:r w:rsidRPr="00E604D1">
              <w:rPr>
                <w:rFonts w:eastAsia="SimSun"/>
                <w:b/>
                <w:sz w:val="28"/>
                <w:szCs w:val="28"/>
              </w:rPr>
              <w:t>1717</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8B75959" w:rsidR="00682204" w:rsidRPr="00410371" w:rsidRDefault="007822D4" w:rsidP="00577323">
            <w:pPr>
              <w:pStyle w:val="CRCoverPage"/>
              <w:spacing w:after="0"/>
              <w:jc w:val="center"/>
              <w:rPr>
                <w:b/>
                <w:noProof/>
              </w:rPr>
            </w:pPr>
            <w:r>
              <w:rPr>
                <w:b/>
                <w:noProof/>
                <w:sz w:val="28"/>
              </w:rPr>
              <w:t>1</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54BD209C" w:rsidR="00682204" w:rsidRPr="00B5032B" w:rsidRDefault="00213242" w:rsidP="00577323">
            <w:pPr>
              <w:pStyle w:val="CRCoverPage"/>
              <w:spacing w:after="0"/>
              <w:ind w:left="100"/>
              <w:rPr>
                <w:rFonts w:eastAsia="DengXian"/>
                <w:noProof/>
                <w:lang w:eastAsia="zh-CN"/>
              </w:rPr>
            </w:pPr>
            <w:r>
              <w:rPr>
                <w:rFonts w:eastAsia="DengXian"/>
                <w:noProof/>
                <w:lang w:eastAsia="zh-CN"/>
              </w:rPr>
              <w:t>In</w:t>
            </w:r>
            <w:r w:rsidR="00E17D28">
              <w:rPr>
                <w:rFonts w:eastAsia="DengXian"/>
                <w:noProof/>
                <w:lang w:eastAsia="zh-CN"/>
              </w:rPr>
              <w:t>t</w:t>
            </w:r>
            <w:r>
              <w:rPr>
                <w:rFonts w:eastAsia="DengXian"/>
                <w:noProof/>
                <w:lang w:eastAsia="zh-CN"/>
              </w:rPr>
              <w:t>roduction of</w:t>
            </w:r>
            <w:r w:rsidR="00211900" w:rsidRPr="00211900">
              <w:rPr>
                <w:rFonts w:eastAsia="DengXian"/>
                <w:noProof/>
                <w:lang w:eastAsia="zh-CN"/>
              </w:rPr>
              <w:t xml:space="preserve"> Network energy savings</w:t>
            </w:r>
            <w:r>
              <w:rPr>
                <w:rFonts w:eastAsia="DengXian"/>
                <w:noProof/>
                <w:lang w:eastAsia="zh-CN"/>
              </w:rPr>
              <w:t xml:space="preserve"> </w:t>
            </w:r>
            <w:r w:rsidRPr="00211900">
              <w:rPr>
                <w:rFonts w:eastAsia="DengXian"/>
                <w:noProof/>
                <w:lang w:eastAsia="zh-CN"/>
              </w:rPr>
              <w:t xml:space="preserve">to </w:t>
            </w:r>
            <w:r w:rsidR="00571A72">
              <w:rPr>
                <w:rFonts w:eastAsia="DengXian"/>
                <w:noProof/>
                <w:lang w:eastAsia="zh-CN"/>
              </w:rPr>
              <w:t xml:space="preserve">TS </w:t>
            </w:r>
            <w:r w:rsidRPr="00211900">
              <w:rPr>
                <w:rFonts w:eastAsia="DengXian"/>
                <w:noProof/>
                <w:lang w:eastAsia="zh-CN"/>
              </w:rPr>
              <w:t>38</w:t>
            </w:r>
            <w:r>
              <w:rPr>
                <w:rFonts w:eastAsia="DengXian"/>
                <w:noProof/>
                <w:lang w:eastAsia="zh-CN"/>
              </w:rPr>
              <w:t>.</w:t>
            </w:r>
            <w:r w:rsidRPr="00211900">
              <w:rPr>
                <w:rFonts w:eastAsia="DengXian"/>
                <w:noProof/>
                <w:lang w:eastAsia="zh-CN"/>
              </w:rPr>
              <w:t>3</w:t>
            </w:r>
            <w:r>
              <w:rPr>
                <w:rFonts w:eastAsia="DengXian"/>
                <w:noProof/>
                <w:lang w:eastAsia="zh-CN"/>
              </w:rPr>
              <w:t>21</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6F23BC7" w:rsidR="00682204" w:rsidRDefault="001209A2" w:rsidP="00577323">
            <w:pPr>
              <w:pStyle w:val="CRCoverPage"/>
              <w:spacing w:after="0"/>
              <w:ind w:left="100"/>
              <w:rPr>
                <w:noProof/>
              </w:rPr>
            </w:pPr>
            <w:r w:rsidRPr="001209A2">
              <w:rPr>
                <w:noProof/>
              </w:rPr>
              <w:t>2023-11-03</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0A81FA6B"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DD33E7">
              <w:t>bis</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4976750E" w14:textId="00D174AA" w:rsidR="00895DA9" w:rsidRDefault="00895DA9" w:rsidP="009E6DC8">
            <w:pPr>
              <w:pStyle w:val="CRCoverPage"/>
              <w:numPr>
                <w:ilvl w:val="0"/>
                <w:numId w:val="21"/>
              </w:numPr>
              <w:spacing w:after="0"/>
              <w:rPr>
                <w:rFonts w:eastAsia="DengXian"/>
                <w:noProof/>
                <w:lang w:val="en-US" w:eastAsia="zh-CN"/>
              </w:rPr>
            </w:pPr>
            <w:r w:rsidRPr="00895DA9">
              <w:rPr>
                <w:rFonts w:eastAsia="DengXian"/>
                <w:noProof/>
                <w:lang w:val="en-US" w:eastAsia="zh-CN"/>
              </w:rPr>
              <w:t>UE triggers RACH upon determining that an emergency call is initiated during the cell DTX/DRX non active period</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A874AAE" w:rsidR="00610F02" w:rsidRPr="00610F02" w:rsidRDefault="004C7F74" w:rsidP="003A46C2">
            <w:pPr>
              <w:pStyle w:val="CRCoverPage"/>
              <w:spacing w:after="0"/>
              <w:rPr>
                <w:rFonts w:eastAsia="DengXian"/>
                <w:noProof/>
                <w:lang w:val="en-US" w:eastAsia="zh-CN"/>
              </w:rPr>
            </w:pPr>
            <w:r>
              <w:rPr>
                <w:noProof/>
                <w:lang w:val="en-US" w:eastAsia="zh-CN"/>
              </w:rPr>
              <w:t xml:space="preserve">NR </w:t>
            </w:r>
            <w:r w:rsidR="005C6E1A">
              <w:rPr>
                <w:noProof/>
                <w:lang w:val="en-US" w:eastAsia="zh-CN"/>
              </w:rPr>
              <w:t>Network Energy Saving</w:t>
            </w:r>
            <w:r w:rsidR="006B763E">
              <w:rPr>
                <w:noProof/>
                <w:lang w:val="en-US" w:eastAsia="zh-CN"/>
              </w:rPr>
              <w:t xml:space="preserve"> </w:t>
            </w:r>
            <w:r>
              <w:rPr>
                <w:noProof/>
                <w:lang w:val="en-US" w:eastAsia="zh-CN"/>
              </w:rPr>
              <w:t xml:space="preserve">feature is not </w:t>
            </w:r>
            <w:r w:rsidR="006B763E">
              <w:rPr>
                <w:noProof/>
                <w:lang w:val="en-US" w:eastAsia="zh-CN"/>
              </w:rPr>
              <w:t xml:space="preserve">supported </w:t>
            </w:r>
            <w:r>
              <w:rPr>
                <w:noProof/>
                <w:lang w:val="en-US" w:eastAsia="zh-CN"/>
              </w:rPr>
              <w:t>in</w:t>
            </w:r>
            <w:r w:rsidR="006B763E">
              <w:rPr>
                <w:noProof/>
                <w:lang w:val="en-US" w:eastAsia="zh-CN"/>
              </w:rPr>
              <w:t xml:space="preserve">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51D6301" w:rsidR="00E11D15" w:rsidRDefault="00E11D15" w:rsidP="00E11D15">
            <w:pPr>
              <w:pStyle w:val="CRCoverPage"/>
              <w:spacing w:after="0"/>
              <w:ind w:left="100"/>
              <w:rPr>
                <w:noProof/>
                <w:lang w:eastAsia="zh-CN"/>
              </w:rPr>
            </w:pPr>
            <w:r>
              <w:rPr>
                <w:noProof/>
                <w:lang w:eastAsia="zh-CN"/>
              </w:rPr>
              <w:t>3.2</w:t>
            </w:r>
            <w:r>
              <w:rPr>
                <w:noProof/>
                <w:lang w:eastAsia="zh-CN"/>
              </w:rPr>
              <w:tab/>
              <w:t>Abbreviations,</w:t>
            </w:r>
          </w:p>
          <w:p w14:paraId="6F839177" w14:textId="0B92C9A8"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3951C4B7" w:rsidR="00E41815" w:rsidRDefault="00E41815" w:rsidP="00E41815">
            <w:pPr>
              <w:pStyle w:val="CRCoverPage"/>
              <w:spacing w:after="0"/>
              <w:ind w:left="100"/>
              <w:rPr>
                <w:noProof/>
                <w:lang w:eastAsia="zh-CN"/>
              </w:rPr>
            </w:pPr>
            <w:r>
              <w:rPr>
                <w:noProof/>
                <w:lang w:eastAsia="zh-CN"/>
              </w:rPr>
              <w:t>5.x.1 General</w:t>
            </w:r>
          </w:p>
          <w:p w14:paraId="7E140693" w14:textId="6170A409"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029D23BC"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6C1759C9" w14:textId="463AA6D9" w:rsidR="009E175A" w:rsidRDefault="009E175A" w:rsidP="009E175A">
            <w:pPr>
              <w:pStyle w:val="CRCoverPage"/>
              <w:spacing w:after="0"/>
              <w:ind w:left="100"/>
              <w:rPr>
                <w:noProof/>
                <w:lang w:eastAsia="zh-CN"/>
              </w:rPr>
            </w:pPr>
            <w:r>
              <w:rPr>
                <w:noProof/>
                <w:lang w:eastAsia="zh-CN"/>
              </w:rPr>
              <w:t>5.18.1</w:t>
            </w:r>
            <w:r w:rsidR="00EE4066">
              <w:rPr>
                <w:noProof/>
                <w:lang w:eastAsia="zh-CN"/>
              </w:rPr>
              <w:t xml:space="preserve"> </w:t>
            </w:r>
            <w:r>
              <w:rPr>
                <w:noProof/>
                <w:lang w:eastAsia="zh-CN"/>
              </w:rPr>
              <w:t>General</w:t>
            </w:r>
          </w:p>
          <w:p w14:paraId="56DC73EC" w14:textId="531FB630" w:rsidR="009E175A" w:rsidRDefault="009E175A" w:rsidP="009E175A">
            <w:pPr>
              <w:pStyle w:val="CRCoverPage"/>
              <w:spacing w:after="0"/>
              <w:ind w:left="100"/>
              <w:rPr>
                <w:noProof/>
                <w:lang w:eastAsia="zh-CN"/>
              </w:rPr>
            </w:pPr>
            <w:r>
              <w:rPr>
                <w:noProof/>
                <w:lang w:eastAsia="zh-CN"/>
              </w:rPr>
              <w:t>5.18.6</w:t>
            </w:r>
            <w:r w:rsidR="002560B2">
              <w:rPr>
                <w:noProof/>
                <w:lang w:eastAsia="zh-CN"/>
              </w:rPr>
              <w:t xml:space="preserve"> </w:t>
            </w:r>
            <w:r>
              <w:rPr>
                <w:noProof/>
                <w:lang w:eastAsia="zh-CN"/>
              </w:rPr>
              <w:t>Activation/Deactivation of Semi-persistent CSI reporting on PUCCH</w:t>
            </w:r>
          </w:p>
          <w:p w14:paraId="02FD5A0C" w14:textId="74B70233" w:rsidR="009E175A" w:rsidRDefault="009E175A" w:rsidP="009E175A">
            <w:pPr>
              <w:pStyle w:val="CRCoverPage"/>
              <w:spacing w:after="0"/>
              <w:ind w:left="100"/>
              <w:rPr>
                <w:noProof/>
                <w:lang w:eastAsia="zh-CN"/>
              </w:rPr>
            </w:pPr>
            <w:r>
              <w:rPr>
                <w:noProof/>
                <w:lang w:eastAsia="zh-CN"/>
              </w:rPr>
              <w:t>6.1.3.16</w:t>
            </w:r>
            <w:r w:rsidR="002560B2">
              <w:rPr>
                <w:noProof/>
                <w:lang w:eastAsia="zh-CN"/>
              </w:rPr>
              <w:t xml:space="preserve"> </w:t>
            </w:r>
            <w:r>
              <w:rPr>
                <w:noProof/>
                <w:lang w:eastAsia="zh-CN"/>
              </w:rPr>
              <w:t>SP CSI reporting on PUCCH Activation/Deactivation MAC CE</w:t>
            </w:r>
          </w:p>
          <w:p w14:paraId="7A150B5E" w14:textId="1C3C093A" w:rsidR="007966C9" w:rsidRDefault="007966C9" w:rsidP="008F59A8">
            <w:pPr>
              <w:pStyle w:val="CRCoverPage"/>
              <w:spacing w:after="0"/>
              <w:ind w:left="100"/>
              <w:rPr>
                <w:noProof/>
                <w:lang w:eastAsia="zh-CN"/>
              </w:rPr>
            </w:pPr>
            <w:r w:rsidRPr="007966C9">
              <w:rPr>
                <w:noProof/>
                <w:lang w:eastAsia="zh-CN"/>
              </w:rPr>
              <w:t>6.1.3.y</w:t>
            </w:r>
            <w:r w:rsidR="002560B2">
              <w:rPr>
                <w:noProof/>
                <w:lang w:eastAsia="zh-CN"/>
              </w:rPr>
              <w:t xml:space="preserve"> </w:t>
            </w:r>
            <w:r w:rsidRPr="007966C9">
              <w:rPr>
                <w:noProof/>
                <w:lang w:eastAsia="zh-CN"/>
              </w:rPr>
              <w:t>Enhanced SP CSI reporting on PUCCH Activation/Deactivation MAC CE</w:t>
            </w:r>
          </w:p>
          <w:p w14:paraId="6837DA4C" w14:textId="5027A6EF" w:rsidR="00231250" w:rsidRDefault="00231250" w:rsidP="008F59A8">
            <w:pPr>
              <w:pStyle w:val="CRCoverPage"/>
              <w:spacing w:after="0"/>
              <w:ind w:left="100"/>
              <w:rPr>
                <w:noProof/>
                <w:lang w:eastAsia="zh-CN"/>
              </w:rPr>
            </w:pPr>
            <w:r>
              <w:rPr>
                <w:noProof/>
                <w:lang w:eastAsia="zh-CN"/>
              </w:rPr>
              <w:t>6.2</w:t>
            </w:r>
            <w:r w:rsidR="00CE4A7C">
              <w:rPr>
                <w:noProof/>
                <w:lang w:eastAsia="zh-CN"/>
              </w:rPr>
              <w:t>.1</w:t>
            </w:r>
            <w:r w:rsidR="00D866C9">
              <w:rPr>
                <w:noProof/>
                <w:lang w:eastAsia="zh-CN"/>
              </w:rPr>
              <w:t xml:space="preserve"> </w:t>
            </w:r>
            <w:r w:rsidR="00D866C9" w:rsidRPr="00D866C9">
              <w:rPr>
                <w:noProof/>
                <w:lang w:eastAsia="zh-CN"/>
              </w:rPr>
              <w:t>MAC subheader for DL-SCH and UL-SCH</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963068" w14:paraId="64ED102F" w14:textId="77777777" w:rsidTr="00577323">
        <w:tc>
          <w:tcPr>
            <w:tcW w:w="2694" w:type="dxa"/>
            <w:gridSpan w:val="2"/>
            <w:tcBorders>
              <w:left w:val="single" w:sz="4" w:space="0" w:color="auto"/>
            </w:tcBorders>
          </w:tcPr>
          <w:p w14:paraId="1DFE0FED" w14:textId="77777777" w:rsidR="00963068" w:rsidRDefault="00963068" w:rsidP="009630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519A1129" w:rsidR="00963068" w:rsidRDefault="00963068" w:rsidP="00963068">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02855EFF" w:rsidR="00963068" w:rsidRDefault="00963068" w:rsidP="00963068">
            <w:pPr>
              <w:pStyle w:val="CRCoverPage"/>
              <w:spacing w:after="0"/>
              <w:jc w:val="center"/>
              <w:rPr>
                <w:b/>
                <w:caps/>
                <w:noProof/>
                <w:lang w:eastAsia="zh-CN"/>
              </w:rPr>
            </w:pPr>
          </w:p>
        </w:tc>
        <w:tc>
          <w:tcPr>
            <w:tcW w:w="2977" w:type="dxa"/>
            <w:gridSpan w:val="4"/>
          </w:tcPr>
          <w:p w14:paraId="01B6C13A" w14:textId="77777777" w:rsidR="00963068" w:rsidRDefault="00963068" w:rsidP="009630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5F4C41" w14:textId="77777777" w:rsidR="00963068" w:rsidRDefault="00963068" w:rsidP="00963068">
            <w:pPr>
              <w:pStyle w:val="CRCoverPage"/>
              <w:spacing w:after="0"/>
              <w:ind w:left="99"/>
              <w:rPr>
                <w:noProof/>
              </w:rPr>
            </w:pPr>
            <w:r w:rsidRPr="00A84FA5">
              <w:rPr>
                <w:noProof/>
              </w:rPr>
              <w:t>TS 38.300  CR 0689</w:t>
            </w:r>
            <w:r>
              <w:rPr>
                <w:noProof/>
              </w:rPr>
              <w:t xml:space="preserve"> rev 6</w:t>
            </w:r>
          </w:p>
          <w:p w14:paraId="2E84FA58" w14:textId="77777777" w:rsidR="004B5381" w:rsidRDefault="004B5381" w:rsidP="00963068">
            <w:pPr>
              <w:pStyle w:val="CRCoverPage"/>
              <w:spacing w:after="0"/>
              <w:ind w:left="99"/>
              <w:rPr>
                <w:noProof/>
              </w:rPr>
            </w:pPr>
            <w:r w:rsidRPr="00A84FA5">
              <w:rPr>
                <w:noProof/>
              </w:rPr>
              <w:t>TS 38.30</w:t>
            </w:r>
            <w:r>
              <w:rPr>
                <w:noProof/>
              </w:rPr>
              <w:t>4</w:t>
            </w:r>
            <w:r w:rsidRPr="00A84FA5">
              <w:rPr>
                <w:noProof/>
              </w:rPr>
              <w:t xml:space="preserve">  CR </w:t>
            </w:r>
            <w:r w:rsidRPr="009941FD">
              <w:rPr>
                <w:noProof/>
              </w:rPr>
              <w:t>0</w:t>
            </w:r>
            <w:r>
              <w:rPr>
                <w:noProof/>
              </w:rPr>
              <w:t>369 rev 1</w:t>
            </w:r>
          </w:p>
          <w:p w14:paraId="3E84DAC2" w14:textId="77777777" w:rsidR="004B5381" w:rsidRDefault="004B5381" w:rsidP="004B5381">
            <w:pPr>
              <w:pStyle w:val="CRCoverPage"/>
              <w:spacing w:after="0"/>
              <w:ind w:left="99"/>
              <w:rPr>
                <w:noProof/>
              </w:rPr>
            </w:pPr>
            <w:r w:rsidRPr="00A84FA5">
              <w:rPr>
                <w:noProof/>
              </w:rPr>
              <w:t xml:space="preserve">TS 38.306  CR </w:t>
            </w:r>
            <w:r w:rsidRPr="00D159C1">
              <w:rPr>
                <w:noProof/>
              </w:rPr>
              <w:t>1015</w:t>
            </w:r>
          </w:p>
          <w:p w14:paraId="5B1F903B" w14:textId="09C927AF" w:rsidR="004B5381" w:rsidRPr="00A84FA5" w:rsidRDefault="004B5381" w:rsidP="004B5381">
            <w:pPr>
              <w:pStyle w:val="CRCoverPage"/>
              <w:spacing w:after="0"/>
              <w:ind w:left="99"/>
              <w:rPr>
                <w:noProof/>
              </w:rPr>
            </w:pPr>
            <w:r w:rsidRPr="00A84FA5">
              <w:rPr>
                <w:noProof/>
              </w:rPr>
              <w:t xml:space="preserve">TS 38.331  CR </w:t>
            </w:r>
            <w:r w:rsidRPr="00A36F95">
              <w:rPr>
                <w:noProof/>
              </w:rPr>
              <w:t>4453</w:t>
            </w:r>
            <w:r>
              <w:rPr>
                <w:noProof/>
              </w:rPr>
              <w:t xml:space="preserve"> rev 1</w:t>
            </w:r>
            <w:r>
              <w:rPr>
                <w:noProof/>
              </w:rPr>
              <w:br/>
            </w:r>
            <w:r w:rsidRPr="00A84FA5">
              <w:rPr>
                <w:noProof/>
              </w:rPr>
              <w:t>TS 38.331  CR</w:t>
            </w:r>
            <w:r>
              <w:rPr>
                <w:noProof/>
              </w:rPr>
              <w:t xml:space="preserve"> </w:t>
            </w:r>
            <w:r w:rsidRPr="00B02855">
              <w:rPr>
                <w:noProof/>
              </w:rPr>
              <w:t>4510</w:t>
            </w:r>
          </w:p>
        </w:tc>
      </w:tr>
      <w:tr w:rsidR="00963068" w14:paraId="0C6EF34D" w14:textId="77777777" w:rsidTr="00577323">
        <w:tc>
          <w:tcPr>
            <w:tcW w:w="2694" w:type="dxa"/>
            <w:gridSpan w:val="2"/>
            <w:tcBorders>
              <w:left w:val="single" w:sz="4" w:space="0" w:color="auto"/>
            </w:tcBorders>
          </w:tcPr>
          <w:p w14:paraId="7592C95E" w14:textId="77777777" w:rsidR="00963068" w:rsidRDefault="00963068" w:rsidP="009630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963068" w:rsidRDefault="00963068" w:rsidP="009630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963068" w:rsidRDefault="00963068" w:rsidP="00963068">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963068" w:rsidRDefault="00963068" w:rsidP="009630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0A5F23CB" w:rsidR="00963068" w:rsidRPr="00A84FA5" w:rsidRDefault="00963068" w:rsidP="00963068">
            <w:pPr>
              <w:pStyle w:val="CRCoverPage"/>
              <w:spacing w:after="0"/>
              <w:ind w:left="99"/>
              <w:rPr>
                <w:noProof/>
              </w:rPr>
            </w:pPr>
          </w:p>
        </w:tc>
      </w:tr>
      <w:tr w:rsidR="00963068" w14:paraId="68A57B42" w14:textId="77777777" w:rsidTr="00577323">
        <w:tc>
          <w:tcPr>
            <w:tcW w:w="2694" w:type="dxa"/>
            <w:gridSpan w:val="2"/>
            <w:tcBorders>
              <w:left w:val="single" w:sz="4" w:space="0" w:color="auto"/>
            </w:tcBorders>
          </w:tcPr>
          <w:p w14:paraId="177894A3" w14:textId="77777777" w:rsidR="00963068" w:rsidRDefault="00963068" w:rsidP="009630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963068" w:rsidRDefault="00963068" w:rsidP="009630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963068" w:rsidRDefault="00963068" w:rsidP="00963068">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963068" w:rsidRDefault="00963068" w:rsidP="009630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538C17E6" w:rsidR="00963068" w:rsidRPr="00A84FA5" w:rsidRDefault="00963068" w:rsidP="00963068">
            <w:pPr>
              <w:pStyle w:val="CRCoverPage"/>
              <w:spacing w:after="0"/>
              <w:ind w:left="99"/>
              <w:rPr>
                <w:noProof/>
              </w:rPr>
            </w:pP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3ECE6B" w14:textId="77777777" w:rsidR="009952D9" w:rsidRDefault="00F01683" w:rsidP="00511AB5">
            <w:pPr>
              <w:pStyle w:val="CRCoverPage"/>
              <w:spacing w:after="0"/>
              <w:ind w:left="100"/>
            </w:pPr>
            <w:r>
              <w:t xml:space="preserve">Ver0 in </w:t>
            </w:r>
            <w:r w:rsidRPr="00F01683">
              <w:t>R2-2310233</w:t>
            </w:r>
            <w:r>
              <w:t xml:space="preserve"> </w:t>
            </w:r>
            <w:r w:rsidR="00985386">
              <w:t xml:space="preserve">was endorsed in </w:t>
            </w:r>
            <w:r w:rsidR="003B69A9">
              <w:t>RAN2#</w:t>
            </w:r>
            <w:proofErr w:type="gramStart"/>
            <w:r w:rsidR="003B69A9">
              <w:t>123bis</w:t>
            </w:r>
            <w:proofErr w:type="gramEnd"/>
          </w:p>
          <w:p w14:paraId="2BFB55A6" w14:textId="3D62A92F" w:rsidR="009555FA" w:rsidRPr="00511AB5" w:rsidRDefault="009555FA" w:rsidP="009555FA">
            <w:pPr>
              <w:pStyle w:val="CRCoverPage"/>
              <w:spacing w:after="0"/>
              <w:ind w:left="100"/>
            </w:pPr>
            <w:r>
              <w:t>Ver</w:t>
            </w:r>
            <w:r w:rsidR="00D466B5">
              <w:t>1</w:t>
            </w:r>
            <w:r>
              <w:t xml:space="preserve"> in </w:t>
            </w:r>
            <w:r w:rsidR="00D466B5" w:rsidRPr="00D466B5">
              <w:t>R2-2313019</w:t>
            </w:r>
            <w:r w:rsidR="00D466B5">
              <w:t xml:space="preserve"> </w:t>
            </w:r>
            <w:r>
              <w:t>was endorsed in RAN2#124</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3" w:name="_Toc29239800"/>
      <w:bookmarkStart w:id="4" w:name="_Toc37296154"/>
      <w:bookmarkStart w:id="5" w:name="_Toc46490280"/>
      <w:bookmarkStart w:id="6" w:name="_Toc52751975"/>
      <w:bookmarkStart w:id="7" w:name="_Toc52796437"/>
      <w:bookmarkStart w:id="8" w:name="_Toc139032214"/>
      <w:r w:rsidRPr="00E87D15">
        <w:t>3.</w:t>
      </w:r>
      <w:r w:rsidRPr="00E87D15">
        <w:rPr>
          <w:lang w:eastAsia="ko-KR"/>
        </w:rPr>
        <w:t>2</w:t>
      </w:r>
      <w:r w:rsidRPr="00E87D15">
        <w:tab/>
        <w:t>Abbreviations</w:t>
      </w:r>
      <w:bookmarkEnd w:id="3"/>
      <w:bookmarkEnd w:id="4"/>
      <w:bookmarkEnd w:id="5"/>
      <w:bookmarkEnd w:id="6"/>
      <w:bookmarkEnd w:id="7"/>
      <w:bookmarkEnd w:id="8"/>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551CD7" w:rsidRDefault="00DF3452" w:rsidP="00DF3452">
      <w:pPr>
        <w:pStyle w:val="EW"/>
        <w:ind w:left="2268" w:hanging="1984"/>
        <w:rPr>
          <w:rFonts w:eastAsia="Malgun Gothic"/>
          <w:lang w:val="fr-FR" w:eastAsia="ko-KR"/>
        </w:rPr>
      </w:pPr>
      <w:r w:rsidRPr="00551CD7">
        <w:rPr>
          <w:lang w:val="fr-FR" w:eastAsia="ko-KR"/>
        </w:rPr>
        <w:t>CI-RNTI</w:t>
      </w:r>
      <w:r w:rsidRPr="00551CD7">
        <w:rPr>
          <w:lang w:val="fr-FR" w:eastAsia="ko-KR"/>
        </w:rPr>
        <w:tab/>
      </w:r>
      <w:proofErr w:type="spellStart"/>
      <w:r w:rsidRPr="00551CD7">
        <w:rPr>
          <w:lang w:val="fr-FR" w:eastAsia="ko-KR"/>
        </w:rPr>
        <w:t>Cancellation</w:t>
      </w:r>
      <w:proofErr w:type="spellEnd"/>
      <w:r w:rsidRPr="00551CD7">
        <w:rPr>
          <w:lang w:val="fr-FR" w:eastAsia="ko-KR"/>
        </w:rPr>
        <w:t xml:space="preserve"> Indication RNTI</w:t>
      </w:r>
    </w:p>
    <w:p w14:paraId="1187ADB2" w14:textId="77777777" w:rsidR="00DF3452" w:rsidRPr="00551CD7" w:rsidRDefault="00DF3452" w:rsidP="00DF3452">
      <w:pPr>
        <w:pStyle w:val="EW"/>
        <w:ind w:left="2268" w:hanging="1984"/>
        <w:rPr>
          <w:lang w:val="fr-FR" w:eastAsia="ko-KR"/>
        </w:rPr>
      </w:pPr>
      <w:r w:rsidRPr="00551CD7">
        <w:rPr>
          <w:lang w:val="fr-FR" w:eastAsia="ko-KR"/>
        </w:rPr>
        <w:t>CSI</w:t>
      </w:r>
      <w:r w:rsidRPr="00551CD7">
        <w:rPr>
          <w:lang w:val="fr-FR"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65BE36B9" w14:textId="77777777" w:rsidR="003C2501" w:rsidRPr="00E87D15" w:rsidRDefault="003C2501" w:rsidP="003C2501">
      <w:pPr>
        <w:pStyle w:val="EW"/>
        <w:ind w:left="2268" w:hanging="1984"/>
        <w:rPr>
          <w:ins w:id="9" w:author="RAN2#124" w:date="2023-12-01T11:58:00Z"/>
          <w:lang w:eastAsia="ko-KR"/>
        </w:rPr>
      </w:pPr>
      <w:ins w:id="10" w:author="RAN2#124" w:date="2023-12-01T11:58:00Z">
        <w:r>
          <w:rPr>
            <w:lang w:eastAsia="ko-KR"/>
          </w:rPr>
          <w:t>DTX</w:t>
        </w:r>
        <w:r>
          <w:rPr>
            <w:lang w:eastAsia="ko-KR"/>
          </w:rPr>
          <w:tab/>
          <w:t>Discontinuous Transmission</w:t>
        </w:r>
      </w:ins>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lastRenderedPageBreak/>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1" w:name="copyrightaddon"/>
      <w:bookmarkStart w:id="12" w:name="_Toc29239821"/>
      <w:bookmarkStart w:id="13" w:name="_Toc37296177"/>
      <w:bookmarkStart w:id="14" w:name="_Toc46490303"/>
      <w:bookmarkStart w:id="15" w:name="_Toc52751998"/>
      <w:bookmarkStart w:id="16" w:name="_Toc52796460"/>
      <w:bookmarkEnd w:id="0"/>
      <w:bookmarkEnd w:id="11"/>
      <w:r w:rsidRPr="00CA50F2">
        <w:rPr>
          <w:rFonts w:eastAsia="DengXian" w:hint="eastAsia"/>
          <w:highlight w:val="yellow"/>
          <w:lang w:eastAsia="zh-CN"/>
        </w:rPr>
        <w:t>=</w:t>
      </w:r>
      <w:r w:rsidRPr="00CA50F2">
        <w:rPr>
          <w:rFonts w:eastAsia="DengXian"/>
          <w:highlight w:val="yellow"/>
          <w:lang w:eastAsia="zh-CN"/>
        </w:rPr>
        <w:t>====================================NEXT CHANGE===================================</w:t>
      </w:r>
    </w:p>
    <w:p w14:paraId="083C9B8A" w14:textId="77777777" w:rsidR="003C2501" w:rsidRDefault="003C2501" w:rsidP="003C2501">
      <w:pPr>
        <w:pStyle w:val="Heading2"/>
        <w:rPr>
          <w:ins w:id="17" w:author="RAN2#124" w:date="2023-12-01T11:55:00Z"/>
          <w:lang w:eastAsia="ko-KR"/>
        </w:rPr>
      </w:pPr>
      <w:bookmarkStart w:id="18" w:name="_Hlk146553171"/>
      <w:bookmarkEnd w:id="12"/>
      <w:bookmarkEnd w:id="13"/>
      <w:bookmarkEnd w:id="14"/>
      <w:bookmarkEnd w:id="15"/>
      <w:bookmarkEnd w:id="16"/>
      <w:ins w:id="19" w:author="RAN2#124" w:date="2023-12-01T11:55:00Z">
        <w:r>
          <w:rPr>
            <w:lang w:eastAsia="ko-KR"/>
          </w:rPr>
          <w:t>5.x</w:t>
        </w:r>
        <w:r>
          <w:rPr>
            <w:lang w:eastAsia="ko-KR"/>
          </w:rPr>
          <w:tab/>
        </w:r>
        <w:r w:rsidRPr="00E34442">
          <w:rPr>
            <w:lang w:eastAsia="ko-KR"/>
          </w:rPr>
          <w:t xml:space="preserve">Cell-Level Energy Saving </w:t>
        </w:r>
      </w:ins>
    </w:p>
    <w:p w14:paraId="1827A00D" w14:textId="77777777" w:rsidR="003C2501" w:rsidRDefault="003C2501" w:rsidP="003C2501">
      <w:pPr>
        <w:pStyle w:val="Heading3"/>
        <w:rPr>
          <w:ins w:id="20" w:author="RAN2#124" w:date="2023-12-01T11:55:00Z"/>
        </w:rPr>
      </w:pPr>
      <w:ins w:id="21" w:author="RAN2#124" w:date="2023-12-01T11:55:00Z">
        <w:r>
          <w:t>5.x.1 General</w:t>
        </w:r>
      </w:ins>
    </w:p>
    <w:p w14:paraId="4333DEED" w14:textId="77777777" w:rsidR="003C2501" w:rsidRDefault="003C2501" w:rsidP="003C2501">
      <w:pPr>
        <w:rPr>
          <w:ins w:id="22" w:author="RAN2#124" w:date="2023-12-01T11:55:00Z"/>
          <w:lang w:eastAsia="ko-KR"/>
        </w:rPr>
      </w:pPr>
      <w:ins w:id="23" w:author="RAN2#124" w:date="2023-12-01T11:55: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clause 5.x.2.</w:t>
        </w:r>
      </w:ins>
    </w:p>
    <w:p w14:paraId="37FBF986" w14:textId="77777777" w:rsidR="003C2501" w:rsidRDefault="003C2501" w:rsidP="003C2501">
      <w:pPr>
        <w:rPr>
          <w:ins w:id="24" w:author="RAN2#124" w:date="2023-12-01T11:55:00Z"/>
        </w:rPr>
      </w:pPr>
      <w:ins w:id="25" w:author="RAN2#124" w:date="2023-12-01T11:55: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configured and activated, the MAC entity may transmit configured uplink grant transmissions and Scheduling Request using the cell DRX operation specified in clause 5.x.3.</w:t>
        </w:r>
      </w:ins>
    </w:p>
    <w:p w14:paraId="58A051D6" w14:textId="77777777" w:rsidR="003C2501" w:rsidRPr="005550CC" w:rsidRDefault="003C2501" w:rsidP="003C2501">
      <w:pPr>
        <w:rPr>
          <w:ins w:id="26" w:author="RAN2#124" w:date="2023-12-01T11:55:00Z"/>
          <w:iCs/>
          <w:lang w:eastAsia="ko-KR"/>
        </w:rPr>
      </w:pPr>
      <w:ins w:id="27" w:author="RAN2#124" w:date="2023-12-01T11:55:00Z">
        <w:r>
          <w:rPr>
            <w:lang w:eastAsia="ko-KR"/>
          </w:rPr>
          <w:t xml:space="preserve">RRC controls cell DTX and cell DRX operation by configuring the following parameters in </w:t>
        </w:r>
        <w:proofErr w:type="spellStart"/>
        <w:r>
          <w:rPr>
            <w:i/>
          </w:rPr>
          <w:t>CellDTXDRX</w:t>
        </w:r>
        <w:proofErr w:type="spellEnd"/>
        <w:r>
          <w:rPr>
            <w:i/>
          </w:rPr>
          <w:t xml:space="preserve">-Config </w:t>
        </w:r>
        <w:r w:rsidRPr="005550CC">
          <w:rPr>
            <w:iCs/>
          </w:rPr>
          <w:t>per Serving Cell</w:t>
        </w:r>
        <w:r w:rsidRPr="005550CC">
          <w:rPr>
            <w:iCs/>
            <w:lang w:eastAsia="ko-KR"/>
          </w:rPr>
          <w:t>:</w:t>
        </w:r>
      </w:ins>
    </w:p>
    <w:p w14:paraId="19705583" w14:textId="77777777" w:rsidR="003C2501" w:rsidRDefault="003C2501" w:rsidP="003C2501">
      <w:pPr>
        <w:ind w:left="568" w:hanging="284"/>
        <w:rPr>
          <w:ins w:id="28" w:author="RAN2#124" w:date="2023-12-01T11:55:00Z"/>
          <w:lang w:eastAsia="ko-KR"/>
        </w:rPr>
      </w:pPr>
      <w:ins w:id="29" w:author="RAN2#124" w:date="2023-12-01T11:55:00Z">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only cell DTX is configured, only cell DRX is configured, or both are </w:t>
        </w:r>
        <w:proofErr w:type="gramStart"/>
        <w:r>
          <w:rPr>
            <w:lang w:eastAsia="ko-KR"/>
          </w:rPr>
          <w:t>configured;</w:t>
        </w:r>
        <w:proofErr w:type="gramEnd"/>
      </w:ins>
    </w:p>
    <w:p w14:paraId="058D431B" w14:textId="77777777" w:rsidR="003C2501" w:rsidRDefault="003C2501" w:rsidP="003C2501">
      <w:pPr>
        <w:ind w:left="568" w:hanging="284"/>
        <w:rPr>
          <w:ins w:id="30" w:author="RAN2#124" w:date="2023-12-01T11:55:00Z"/>
          <w:lang w:eastAsia="ko-KR"/>
        </w:rPr>
      </w:pPr>
      <w:ins w:id="31" w:author="RAN2#124" w:date="2023-12-01T11:55:00Z">
        <w:r>
          <w:rPr>
            <w:lang w:eastAsia="ko-KR"/>
          </w:rPr>
          <w:t>-</w:t>
        </w:r>
        <w:r>
          <w:rPr>
            <w:lang w:eastAsia="ko-KR"/>
          </w:rPr>
          <w:tab/>
        </w:r>
        <w:proofErr w:type="spellStart"/>
        <w:r>
          <w:rPr>
            <w:i/>
            <w:lang w:eastAsia="ko-KR"/>
          </w:rPr>
          <w:t>celldtxdrx-onDurationTimer</w:t>
        </w:r>
        <w:proofErr w:type="spellEnd"/>
        <w:r>
          <w:rPr>
            <w:lang w:eastAsia="ko-KR"/>
          </w:rPr>
          <w:t xml:space="preserve">: the active duration at the beginning of a cell DTX/DRX </w:t>
        </w:r>
        <w:proofErr w:type="gramStart"/>
        <w:r>
          <w:rPr>
            <w:lang w:eastAsia="ko-KR"/>
          </w:rPr>
          <w:t>cycle;</w:t>
        </w:r>
        <w:proofErr w:type="gramEnd"/>
      </w:ins>
    </w:p>
    <w:p w14:paraId="17542559" w14:textId="77777777" w:rsidR="003C2501" w:rsidRDefault="003C2501" w:rsidP="003C2501">
      <w:pPr>
        <w:ind w:left="568" w:hanging="284"/>
        <w:rPr>
          <w:ins w:id="32" w:author="RAN2#124" w:date="2023-12-01T11:55:00Z"/>
          <w:lang w:eastAsia="ko-KR"/>
        </w:rPr>
      </w:pPr>
      <w:ins w:id="33" w:author="RAN2#124" w:date="2023-12-01T11:55:00Z">
        <w:r>
          <w:rPr>
            <w:lang w:eastAsia="ko-KR"/>
          </w:rPr>
          <w:t>-</w:t>
        </w:r>
        <w:r>
          <w:rPr>
            <w:lang w:eastAsia="ko-KR"/>
          </w:rPr>
          <w:tab/>
        </w:r>
        <w:proofErr w:type="spellStart"/>
        <w:r>
          <w:rPr>
            <w:i/>
            <w:lang w:eastAsia="ko-KR"/>
          </w:rPr>
          <w:t>celldtxdrx-StartOffset</w:t>
        </w:r>
        <w:proofErr w:type="spellEnd"/>
        <w:r>
          <w:rPr>
            <w:lang w:eastAsia="ko-KR"/>
          </w:rPr>
          <w:t xml:space="preserve">: defines the subframe where the cell DTX/DRX cycle </w:t>
        </w:r>
        <w:proofErr w:type="gramStart"/>
        <w:r>
          <w:rPr>
            <w:lang w:eastAsia="ko-KR"/>
          </w:rPr>
          <w:t>starts;</w:t>
        </w:r>
        <w:proofErr w:type="gramEnd"/>
      </w:ins>
    </w:p>
    <w:p w14:paraId="12298633" w14:textId="77777777" w:rsidR="003C2501" w:rsidRDefault="003C2501" w:rsidP="003C2501">
      <w:pPr>
        <w:ind w:left="568" w:hanging="284"/>
        <w:rPr>
          <w:ins w:id="34" w:author="RAN2#124" w:date="2023-12-01T11:55:00Z"/>
          <w:lang w:eastAsia="ko-KR"/>
        </w:rPr>
      </w:pPr>
      <w:ins w:id="35" w:author="RAN2#124" w:date="2023-12-01T11:55:00Z">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celldtxdrx-</w:t>
        </w:r>
        <w:proofErr w:type="gramStart"/>
        <w:r>
          <w:rPr>
            <w:i/>
            <w:lang w:eastAsia="ko-KR"/>
          </w:rPr>
          <w:t>onDurationTimer</w:t>
        </w:r>
        <w:proofErr w:type="spellEnd"/>
        <w:r>
          <w:rPr>
            <w:lang w:eastAsia="ko-KR"/>
          </w:rPr>
          <w:t>;</w:t>
        </w:r>
        <w:proofErr w:type="gramEnd"/>
        <w:r>
          <w:rPr>
            <w:lang w:eastAsia="ko-KR"/>
          </w:rPr>
          <w:t xml:space="preserve"> </w:t>
        </w:r>
      </w:ins>
    </w:p>
    <w:p w14:paraId="5E0E1536" w14:textId="77777777" w:rsidR="003C2501" w:rsidRDefault="003C2501" w:rsidP="003C2501">
      <w:pPr>
        <w:ind w:left="568" w:hanging="284"/>
        <w:rPr>
          <w:ins w:id="36" w:author="RAN2#124" w:date="2023-12-01T11:55:00Z"/>
          <w:lang w:eastAsia="ko-KR"/>
        </w:rPr>
      </w:pPr>
      <w:ins w:id="37" w:author="RAN2#124" w:date="2023-12-01T11:55:00Z">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DTX/DRX cycle period.</w:t>
        </w:r>
      </w:ins>
    </w:p>
    <w:p w14:paraId="5D50ABC8" w14:textId="77777777" w:rsidR="003C2501" w:rsidRDefault="003C2501" w:rsidP="003C2501">
      <w:pPr>
        <w:ind w:left="568" w:hanging="284"/>
        <w:rPr>
          <w:ins w:id="38" w:author="RAN2#124" w:date="2023-12-01T11:55:00Z"/>
          <w:lang w:eastAsia="ko-KR"/>
        </w:rPr>
      </w:pPr>
      <w:ins w:id="39" w:author="RAN2#124" w:date="2023-12-01T11:55:00Z">
        <w:r>
          <w:rPr>
            <w:lang w:eastAsia="ko-KR"/>
          </w:rPr>
          <w:t>-</w:t>
        </w:r>
        <w:r>
          <w:rPr>
            <w:lang w:eastAsia="ko-KR"/>
          </w:rPr>
          <w:tab/>
        </w:r>
        <w:proofErr w:type="spellStart"/>
        <w:r w:rsidRPr="00630807">
          <w:rPr>
            <w:i/>
            <w:iCs/>
            <w:lang w:eastAsia="ko-KR"/>
          </w:rPr>
          <w:t>cellDTXDRXactivationStatu</w:t>
        </w:r>
        <w:r>
          <w:rPr>
            <w:i/>
            <w:iCs/>
            <w:lang w:eastAsia="ko-KR"/>
          </w:rPr>
          <w:t>s</w:t>
        </w:r>
        <w:proofErr w:type="spellEnd"/>
        <w:r>
          <w:rPr>
            <w:lang w:eastAsia="ko-KR"/>
          </w:rPr>
          <w:t>: the initial activation status of cell DTX and cell DRX operation.</w:t>
        </w:r>
      </w:ins>
    </w:p>
    <w:p w14:paraId="7ADAF876" w14:textId="77777777" w:rsidR="003C2501" w:rsidRDefault="003C2501" w:rsidP="003C2501">
      <w:pPr>
        <w:pStyle w:val="Heading3"/>
        <w:rPr>
          <w:ins w:id="40" w:author="RAN2#124" w:date="2023-12-01T11:55:00Z"/>
        </w:rPr>
      </w:pPr>
      <w:ins w:id="41" w:author="RAN2#124" w:date="2023-12-01T11:55:00Z">
        <w:r>
          <w:t>5.x.2 Cell Discontinuous Transmission</w:t>
        </w:r>
      </w:ins>
    </w:p>
    <w:p w14:paraId="3D7ABAC8" w14:textId="77777777" w:rsidR="003C2501" w:rsidRPr="0031442D" w:rsidRDefault="003C2501" w:rsidP="003C2501">
      <w:pPr>
        <w:rPr>
          <w:ins w:id="42" w:author="RAN2#124" w:date="2023-12-01T11:55:00Z"/>
          <w:lang w:eastAsia="ko-KR"/>
        </w:rPr>
      </w:pPr>
      <w:ins w:id="43" w:author="RAN2#124" w:date="2023-12-01T11:55:00Z">
        <w:r>
          <w:rPr>
            <w:lang w:eastAsia="ko-KR"/>
          </w:rPr>
          <w:t>C</w:t>
        </w:r>
        <w:r w:rsidRPr="0031442D">
          <w:rPr>
            <w:lang w:eastAsia="ko-KR"/>
          </w:rPr>
          <w:t xml:space="preserve">ell </w:t>
        </w:r>
        <w:r>
          <w:rPr>
            <w:lang w:eastAsia="ko-KR"/>
          </w:rPr>
          <w:t>DTX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proofErr w:type="spellStart"/>
        <w:r w:rsidRPr="00F17A5D">
          <w:rPr>
            <w:i/>
          </w:rPr>
          <w:t>dtx</w:t>
        </w:r>
        <w:proofErr w:type="spellEnd"/>
        <w:r w:rsidRPr="00873294">
          <w:rPr>
            <w:iCs/>
          </w:rPr>
          <w:t xml:space="preserve"> or </w:t>
        </w:r>
        <w:proofErr w:type="spellStart"/>
        <w:r w:rsidRPr="00F17A5D">
          <w:rPr>
            <w:i/>
          </w:rPr>
          <w:t>dtxdrx</w:t>
        </w:r>
        <w:proofErr w:type="spellEnd"/>
        <w:r>
          <w:rPr>
            <w:lang w:eastAsia="ko-KR"/>
          </w:rPr>
          <w:t>. C</w:t>
        </w:r>
        <w:r w:rsidRPr="0031442D">
          <w:rPr>
            <w:lang w:eastAsia="ko-KR"/>
          </w:rPr>
          <w:t xml:space="preserve">ell DTX </w:t>
        </w:r>
        <w:r>
          <w:rPr>
            <w:lang w:eastAsia="ko-KR"/>
          </w:rPr>
          <w:t>operation is activated and deactivated for each Serving Cell by:</w:t>
        </w:r>
      </w:ins>
    </w:p>
    <w:p w14:paraId="285C647F" w14:textId="77777777" w:rsidR="003C2501" w:rsidRPr="0031442D" w:rsidRDefault="003C2501" w:rsidP="003C2501">
      <w:pPr>
        <w:pStyle w:val="B1"/>
        <w:rPr>
          <w:ins w:id="44" w:author="RAN2#124" w:date="2023-12-01T11:55:00Z"/>
          <w:iCs/>
          <w:lang w:eastAsia="ko-KR"/>
        </w:rPr>
      </w:pPr>
      <w:ins w:id="45" w:author="RAN2#124" w:date="2023-12-01T11:55: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w:t>
        </w:r>
        <w:del w:id="46" w:author="RAN2#124" w:date="2023-11-29T15:10:00Z">
          <w:r w:rsidRPr="004107F8" w:rsidDel="00B91419">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7B882DCE" w14:textId="77777777" w:rsidR="003C2501" w:rsidRPr="0031442D" w:rsidRDefault="003C2501" w:rsidP="003C2501">
      <w:pPr>
        <w:pStyle w:val="B1"/>
        <w:rPr>
          <w:ins w:id="47" w:author="RAN2#124" w:date="2023-12-01T11:55:00Z"/>
          <w:lang w:eastAsia="ko-KR"/>
        </w:rPr>
      </w:pPr>
      <w:ins w:id="48" w:author="RAN2#124" w:date="2023-12-01T11:55:00Z">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Pr>
            <w:i/>
            <w:iCs/>
            <w:lang w:eastAsia="ko-KR"/>
          </w:rPr>
          <w:t>dea</w:t>
        </w:r>
        <w:r w:rsidRPr="00742961">
          <w:rPr>
            <w:i/>
            <w:iCs/>
            <w:lang w:eastAsia="ko-KR"/>
          </w:rPr>
          <w:t>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w:t>
        </w:r>
        <w:r>
          <w:rPr>
            <w:lang w:eastAsia="ko-KR"/>
          </w:rPr>
          <w:lastRenderedPageBreak/>
          <w:t xml:space="preserve">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32523797" w14:textId="77777777" w:rsidR="003C2501" w:rsidRDefault="003C2501" w:rsidP="003C2501">
      <w:pPr>
        <w:rPr>
          <w:ins w:id="49" w:author="RAN2#124" w:date="2023-12-01T11:55:00Z"/>
        </w:rPr>
      </w:pPr>
      <w:ins w:id="50" w:author="RAN2#124" w:date="2023-12-01T11:55:00Z">
        <w:r>
          <w:t>When cell DTX is configured and activated for a Serving Cell, the cell DTX Active Period includes the time while:</w:t>
        </w:r>
      </w:ins>
    </w:p>
    <w:p w14:paraId="172B6A29" w14:textId="77777777" w:rsidR="003C2501" w:rsidRDefault="003C2501" w:rsidP="003C2501">
      <w:pPr>
        <w:pStyle w:val="B1"/>
        <w:rPr>
          <w:ins w:id="51" w:author="RAN2#124" w:date="2023-12-01T11:55:00Z"/>
          <w:lang w:eastAsia="ko-KR"/>
        </w:rPr>
      </w:pPr>
      <w:ins w:id="52" w:author="RAN2#124" w:date="2023-12-01T11:55:00Z">
        <w:r>
          <w:rPr>
            <w:lang w:eastAsia="ko-KR"/>
          </w:rPr>
          <w:t>-</w:t>
        </w:r>
        <w:r>
          <w:rPr>
            <w:lang w:eastAsia="ko-KR"/>
          </w:rPr>
          <w:tab/>
        </w:r>
        <w:proofErr w:type="spellStart"/>
        <w:r>
          <w:rPr>
            <w:i/>
            <w:lang w:eastAsia="ko-KR"/>
          </w:rPr>
          <w:t>celldtxdrx-onDurationTimer</w:t>
        </w:r>
        <w:proofErr w:type="spellEnd"/>
        <w:r>
          <w:rPr>
            <w:lang w:eastAsia="ko-KR"/>
          </w:rPr>
          <w:t xml:space="preserve"> is running for the associated Serving Cell.</w:t>
        </w:r>
      </w:ins>
    </w:p>
    <w:p w14:paraId="77945340" w14:textId="77777777" w:rsidR="003C2501" w:rsidRDefault="003C2501" w:rsidP="003C2501">
      <w:pPr>
        <w:rPr>
          <w:ins w:id="53" w:author="RAN2#124" w:date="2023-12-01T11:55:00Z"/>
          <w:lang w:eastAsia="ko-KR"/>
        </w:rPr>
      </w:pPr>
      <w:ins w:id="54" w:author="RAN2#124" w:date="2023-12-01T11:55:00Z">
        <w:r>
          <w:rPr>
            <w:lang w:eastAsia="ko-KR"/>
          </w:rPr>
          <w:t>For each Serving Cell configured with</w:t>
        </w:r>
        <w:r w:rsidRPr="00EB793A">
          <w:t xml:space="preserve"> </w:t>
        </w:r>
        <w:r>
          <w:t xml:space="preserve">cell DTX, the </w:t>
        </w:r>
        <w:r>
          <w:rPr>
            <w:lang w:eastAsia="zh-CN"/>
          </w:rPr>
          <w:t>MAC entity</w:t>
        </w:r>
        <w:r>
          <w:t xml:space="preserve"> shall:</w:t>
        </w:r>
      </w:ins>
    </w:p>
    <w:p w14:paraId="104AAC79" w14:textId="77777777" w:rsidR="003C2501" w:rsidRDefault="003C2501" w:rsidP="003C2501">
      <w:pPr>
        <w:pStyle w:val="B1"/>
        <w:rPr>
          <w:ins w:id="55" w:author="RAN2#124" w:date="2023-12-01T11:55:00Z"/>
        </w:rPr>
      </w:pPr>
      <w:ins w:id="56" w:author="RAN2#124" w:date="2023-12-01T11:55:00Z">
        <w:r>
          <w:t>1&gt;</w:t>
        </w:r>
        <w:r w:rsidRPr="00982682">
          <w:tab/>
        </w:r>
        <w:r w:rsidRPr="00633828">
          <w:t>if cell DTX is activated for this Serving Cell</w:t>
        </w:r>
        <w:r>
          <w:t>:</w:t>
        </w:r>
      </w:ins>
    </w:p>
    <w:p w14:paraId="1BC758EE" w14:textId="77777777" w:rsidR="003C2501" w:rsidRDefault="003C2501" w:rsidP="003C2501">
      <w:pPr>
        <w:pStyle w:val="B2"/>
        <w:rPr>
          <w:ins w:id="57" w:author="RAN2#124" w:date="2023-12-01T11:55:00Z"/>
        </w:rPr>
      </w:pPr>
      <w:ins w:id="58" w:author="RAN2#124" w:date="2023-12-01T11:55:00Z">
        <w:r>
          <w:t>2&gt;</w:t>
        </w:r>
        <w:r>
          <w:tab/>
          <w:t>if [(SFN × 10) + subframe number] modulo (</w:t>
        </w:r>
        <w:proofErr w:type="spellStart"/>
        <w:r>
          <w:rPr>
            <w:bCs/>
            <w:i/>
            <w:iCs/>
          </w:rPr>
          <w:t>celldtx</w:t>
        </w:r>
        <w:r>
          <w:rPr>
            <w:i/>
            <w:lang w:eastAsia="ko-KR"/>
          </w:rPr>
          <w:t>drx</w:t>
        </w:r>
        <w:proofErr w:type="spellEnd"/>
        <w:r>
          <w:rPr>
            <w:bCs/>
            <w:i/>
            <w:iCs/>
          </w:rPr>
          <w:t>-Cycle</w:t>
        </w:r>
        <w:r>
          <w:t>) = (</w:t>
        </w:r>
        <w:proofErr w:type="spellStart"/>
        <w:r>
          <w:rPr>
            <w:i/>
            <w:lang w:eastAsia="ko-KR"/>
          </w:rPr>
          <w:t>celldtxdrx</w:t>
        </w:r>
        <w:r>
          <w:rPr>
            <w:i/>
          </w:rPr>
          <w:t>-StartOffset</w:t>
        </w:r>
        <w:proofErr w:type="spellEnd"/>
        <w:r>
          <w:t>):</w:t>
        </w:r>
      </w:ins>
    </w:p>
    <w:p w14:paraId="49AB5410" w14:textId="77777777" w:rsidR="003C2501" w:rsidRDefault="003C2501" w:rsidP="003C2501">
      <w:pPr>
        <w:pStyle w:val="B3"/>
        <w:rPr>
          <w:ins w:id="59" w:author="RAN2#124" w:date="2023-12-01T11:55:00Z"/>
          <w:lang w:eastAsia="ko-KR"/>
        </w:rPr>
      </w:pPr>
      <w:ins w:id="60" w:author="RAN2#124" w:date="2023-12-01T11:55: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celldtxdrx-SlotOffset</w:t>
        </w:r>
        <w:proofErr w:type="spellEnd"/>
        <w:r>
          <w:rPr>
            <w:lang w:eastAsia="ko-KR"/>
          </w:rPr>
          <w:t xml:space="preserve"> from the beginning of the subframe.</w:t>
        </w:r>
      </w:ins>
    </w:p>
    <w:p w14:paraId="4CC4CD18" w14:textId="77777777" w:rsidR="003C2501" w:rsidRDefault="003C2501" w:rsidP="003C2501">
      <w:pPr>
        <w:pStyle w:val="B1"/>
        <w:rPr>
          <w:ins w:id="61" w:author="RAN2#124" w:date="2023-12-01T11:55:00Z"/>
        </w:rPr>
      </w:pPr>
      <w:ins w:id="62" w:author="RAN2#124" w:date="2023-12-01T11:55:00Z">
        <w:r>
          <w:t>1&gt;</w:t>
        </w:r>
        <w:r w:rsidRPr="00982682">
          <w:tab/>
        </w:r>
        <w:r>
          <w:t xml:space="preserve">if cell DTX operation </w:t>
        </w:r>
        <w:r w:rsidRPr="00633828">
          <w:t xml:space="preserve">is </w:t>
        </w:r>
        <w:r>
          <w:t>de</w:t>
        </w:r>
        <w:r w:rsidRPr="00633828">
          <w:t>activated for this Serving Cell</w:t>
        </w:r>
        <w:r>
          <w:t xml:space="preserve">; or </w:t>
        </w:r>
      </w:ins>
    </w:p>
    <w:p w14:paraId="34FCDF0C" w14:textId="77777777" w:rsidR="003C2501" w:rsidRDefault="003C2501" w:rsidP="003C2501">
      <w:pPr>
        <w:pStyle w:val="B1"/>
        <w:rPr>
          <w:ins w:id="63" w:author="RAN2#124" w:date="2023-12-01T11:55:00Z"/>
        </w:rPr>
      </w:pPr>
      <w:ins w:id="64" w:author="RAN2#124" w:date="2023-12-01T11:55:00Z">
        <w:r>
          <w:t>1&gt;</w:t>
        </w:r>
        <w:r w:rsidRPr="00982682">
          <w:tab/>
        </w:r>
        <w:r>
          <w:t xml:space="preserve">if the Serving Cell is in the cell DTX Active Period: </w:t>
        </w:r>
      </w:ins>
    </w:p>
    <w:p w14:paraId="64059437" w14:textId="77777777" w:rsidR="003C2501" w:rsidRDefault="003C2501" w:rsidP="003C2501">
      <w:pPr>
        <w:pStyle w:val="B2"/>
        <w:rPr>
          <w:ins w:id="65" w:author="RAN2#124" w:date="2023-12-01T11:55:00Z"/>
          <w:lang w:eastAsia="zh-CN"/>
        </w:rPr>
      </w:pPr>
      <w:ins w:id="66" w:author="RAN2#124" w:date="2023-12-01T11:55:00Z">
        <w:r>
          <w:rPr>
            <w:lang w:eastAsia="zh-CN"/>
          </w:rPr>
          <w:t>2&gt;</w:t>
        </w:r>
        <w:r w:rsidRPr="00982682">
          <w:tab/>
        </w:r>
        <w:r>
          <w:rPr>
            <w:lang w:eastAsia="zh-CN"/>
          </w:rPr>
          <w:t xml:space="preserve">monitor PDCCH </w:t>
        </w:r>
        <w:r>
          <w:t>on this Serving Cell, as specified in TS 38.213 [6] and other clauses of this specification.</w:t>
        </w:r>
      </w:ins>
    </w:p>
    <w:p w14:paraId="4513FF69" w14:textId="77777777" w:rsidR="003C2501" w:rsidRDefault="003C2501" w:rsidP="003C2501">
      <w:pPr>
        <w:pStyle w:val="B1"/>
        <w:rPr>
          <w:ins w:id="67" w:author="RAN2#124" w:date="2023-12-01T11:55:00Z"/>
        </w:rPr>
      </w:pPr>
      <w:ins w:id="68" w:author="RAN2#124" w:date="2023-12-01T11:55:00Z">
        <w:r>
          <w:t>1&gt;</w:t>
        </w:r>
        <w:r w:rsidRPr="00982682">
          <w:tab/>
        </w:r>
        <w:r>
          <w:t xml:space="preserve">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of this Serving Cell; or</w:t>
        </w:r>
      </w:ins>
    </w:p>
    <w:p w14:paraId="2B3A3B88" w14:textId="77777777" w:rsidR="003C2501" w:rsidRDefault="003C2501" w:rsidP="003C2501">
      <w:pPr>
        <w:pStyle w:val="B1"/>
        <w:rPr>
          <w:ins w:id="69" w:author="RAN2#124" w:date="2023-12-01T11:55:00Z"/>
        </w:rPr>
      </w:pPr>
      <w:ins w:id="70" w:author="RAN2#124" w:date="2023-12-01T11:55:00Z">
        <w:r>
          <w:t>1&gt;</w:t>
        </w:r>
        <w:r w:rsidRPr="00982682">
          <w:tab/>
        </w:r>
        <w:r>
          <w:t xml:space="preserve">if </w:t>
        </w:r>
        <w:del w:id="71" w:author="RAN2#124" w:date="2023-11-29T15:29:00Z">
          <w:r w:rsidRPr="00E87D15" w:rsidDel="00E0399B">
            <w:rPr>
              <w:i/>
              <w:iCs/>
              <w:lang w:eastAsia="ko-KR"/>
            </w:rPr>
            <w:delText>ra-ResponseWindow</w:delText>
          </w:r>
          <w:r w:rsidDel="00E0399B">
            <w:delText xml:space="preserve"> (as described in clause 5.1.4), </w:delText>
          </w:r>
        </w:del>
        <w:r w:rsidRPr="00382F8F">
          <w:rPr>
            <w:i/>
            <w:iCs/>
          </w:rPr>
          <w:t>ra-ContentionResolutionTimer</w:t>
        </w:r>
        <w:r>
          <w:t xml:space="preserve"> (as described in clause 5.1.5)</w:t>
        </w:r>
        <w:del w:id="72" w:author="RAN2#124" w:date="2023-11-29T15:29:00Z">
          <w:r w:rsidDel="004B5C40">
            <w:delText>,</w:delText>
          </w:r>
        </w:del>
        <w:r>
          <w:t xml:space="preserve"> or </w:t>
        </w:r>
        <w:r w:rsidRPr="00382F8F">
          <w:rPr>
            <w:i/>
            <w:iCs/>
          </w:rPr>
          <w:t>msgB-</w:t>
        </w:r>
        <w:proofErr w:type="spellStart"/>
        <w:r w:rsidRPr="00382F8F">
          <w:rPr>
            <w:i/>
            <w:iCs/>
          </w:rPr>
          <w:t>ResponseWindow</w:t>
        </w:r>
        <w:proofErr w:type="spellEnd"/>
        <w:r>
          <w:t xml:space="preserve"> (as described in clause 5.1.4a) is running; or</w:t>
        </w:r>
      </w:ins>
    </w:p>
    <w:p w14:paraId="740AA8D2" w14:textId="77777777" w:rsidR="003C2501" w:rsidRDefault="003C2501" w:rsidP="003C2501">
      <w:pPr>
        <w:pStyle w:val="B1"/>
        <w:rPr>
          <w:ins w:id="73" w:author="RAN2#124" w:date="2023-12-01T11:55:00Z"/>
        </w:rPr>
      </w:pPr>
      <w:ins w:id="74" w:author="RAN2#124" w:date="2023-12-01T11:55:00Z">
        <w:r>
          <w:t>1&gt;</w:t>
        </w:r>
        <w:r w:rsidRPr="00982682">
          <w:tab/>
        </w:r>
        <w:r>
          <w:t>if a Scheduling Request is sent on PUCCH and is pending (as described in clause 5.4.4 or 5.22.1.5); or</w:t>
        </w:r>
      </w:ins>
    </w:p>
    <w:p w14:paraId="57FB6704" w14:textId="77777777" w:rsidR="003C2501" w:rsidRDefault="003C2501" w:rsidP="003C2501">
      <w:pPr>
        <w:pStyle w:val="B1"/>
        <w:rPr>
          <w:ins w:id="75" w:author="RAN2#124" w:date="2023-12-01T11:55:00Z"/>
        </w:rPr>
      </w:pPr>
      <w:ins w:id="76" w:author="RAN2#124" w:date="2023-12-01T11:55:00Z">
        <w:r>
          <w:t>1&gt;</w:t>
        </w:r>
        <w:r w:rsidRPr="00982682">
          <w:tab/>
        </w:r>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62ABDF7D" w14:textId="77777777" w:rsidR="003C2501" w:rsidRDefault="003C2501" w:rsidP="003C2501">
      <w:pPr>
        <w:pStyle w:val="B2"/>
        <w:rPr>
          <w:ins w:id="77" w:author="RAN2#124" w:date="2023-12-01T11:55:00Z"/>
        </w:rPr>
      </w:pPr>
      <w:ins w:id="78" w:author="RAN2#124" w:date="2023-12-01T11:55:00Z">
        <w:r>
          <w:rPr>
            <w:lang w:eastAsia="zh-CN"/>
          </w:rPr>
          <w:t>2&gt;</w:t>
        </w:r>
        <w:r w:rsidRPr="00982682">
          <w:tab/>
        </w:r>
        <w:r>
          <w:rPr>
            <w:lang w:eastAsia="zh-CN"/>
          </w:rPr>
          <w:t xml:space="preserve">monitor PDCCH </w:t>
        </w:r>
        <w:r>
          <w:t>on the Serving Cells in the DRX group of this Serving Cell, as specified in TS 38.213 [6] and other clauses of this specification.</w:t>
        </w:r>
      </w:ins>
    </w:p>
    <w:p w14:paraId="76A9B2D9" w14:textId="77777777" w:rsidR="003C2501" w:rsidRDefault="003C2501" w:rsidP="003C2501">
      <w:pPr>
        <w:pStyle w:val="B1"/>
        <w:rPr>
          <w:ins w:id="79" w:author="RAN2#124" w:date="2023-12-01T11:55:00Z"/>
        </w:rPr>
      </w:pPr>
      <w:ins w:id="80" w:author="RAN2#124" w:date="2023-12-01T11:55:00Z">
        <w:r>
          <w:t>1&gt;</w:t>
        </w:r>
        <w:r w:rsidRPr="00982682">
          <w:tab/>
        </w:r>
        <w:r w:rsidRPr="004B5E59">
          <w:t xml:space="preserve">if </w:t>
        </w:r>
        <w:r w:rsidRPr="0025392C">
          <w:rPr>
            <w:i/>
            <w:iCs/>
          </w:rPr>
          <w:t>ra-ResponseWindow</w:t>
        </w:r>
        <w:r w:rsidRPr="004B5E59">
          <w:t xml:space="preserve"> (as described in clause 5.1.4) is running and this Serving Cell is</w:t>
        </w:r>
        <w:r>
          <w:t xml:space="preserve"> the</w:t>
        </w:r>
        <w:r w:rsidRPr="004B5E59">
          <w:t xml:space="preserve"> SpCell:</w:t>
        </w:r>
      </w:ins>
    </w:p>
    <w:p w14:paraId="673F1302" w14:textId="77777777" w:rsidR="003C2501" w:rsidRDefault="003C2501" w:rsidP="003C2501">
      <w:pPr>
        <w:pStyle w:val="B2"/>
        <w:rPr>
          <w:ins w:id="81" w:author="RAN2#124" w:date="2023-12-01T11:55:00Z"/>
        </w:rPr>
      </w:pPr>
      <w:ins w:id="82" w:author="RAN2#124" w:date="2023-12-01T11:55:00Z">
        <w:r>
          <w:rPr>
            <w:lang w:eastAsia="zh-CN"/>
          </w:rPr>
          <w:t>2&gt;</w:t>
        </w:r>
        <w:r w:rsidRPr="00982682">
          <w:tab/>
        </w:r>
        <w:r w:rsidRPr="004E4CBB">
          <w:rPr>
            <w:lang w:eastAsia="zh-CN"/>
          </w:rPr>
          <w:t>monitor PDCCH on this Serving Cell (as described in clause 5.1.4).</w:t>
        </w:r>
      </w:ins>
    </w:p>
    <w:p w14:paraId="36054CB4" w14:textId="77777777" w:rsidR="003C2501" w:rsidRDefault="003C2501" w:rsidP="003C2501">
      <w:pPr>
        <w:rPr>
          <w:ins w:id="83" w:author="RAN2#124" w:date="2023-12-01T11:55:00Z"/>
          <w:lang w:eastAsia="ko-KR"/>
        </w:rPr>
      </w:pPr>
      <w:ins w:id="84" w:author="RAN2#124" w:date="2023-12-01T11:55:00Z">
        <w:r>
          <w:rPr>
            <w:lang w:eastAsia="ko-KR"/>
          </w:rPr>
          <w:t>For each Serving Cell configured with</w:t>
        </w:r>
        <w:r w:rsidRPr="00EB793A">
          <w:t xml:space="preserve"> </w:t>
        </w:r>
        <w:r>
          <w:t>cell DTX</w:t>
        </w:r>
        <w:del w:id="85" w:author="RAN2#124" w:date="2023-11-16T10:51:00Z">
          <w:r w:rsidDel="00E51161">
            <w:delText xml:space="preserve"> and each configured downlink assignment</w:delText>
          </w:r>
        </w:del>
        <w:r>
          <w:t xml:space="preserve">, the </w:t>
        </w:r>
        <w:r>
          <w:rPr>
            <w:lang w:eastAsia="zh-CN"/>
          </w:rPr>
          <w:t>MAC entity</w:t>
        </w:r>
        <w:r>
          <w:t xml:space="preserve"> may:</w:t>
        </w:r>
      </w:ins>
    </w:p>
    <w:p w14:paraId="045C6CD6" w14:textId="77777777" w:rsidR="003C2501" w:rsidRDefault="003C2501" w:rsidP="003C2501">
      <w:pPr>
        <w:pStyle w:val="B1"/>
        <w:rPr>
          <w:ins w:id="86" w:author="RAN2#124" w:date="2023-12-01T11:55:00Z"/>
        </w:rPr>
      </w:pPr>
      <w:ins w:id="87" w:author="RAN2#124" w:date="2023-12-01T11:55:00Z">
        <w:r>
          <w:t>1&gt;</w:t>
        </w:r>
        <w:r w:rsidRPr="00982682">
          <w:tab/>
        </w:r>
        <w:r>
          <w:t>if cell DTX operation is activated and the Serving Cell is not in the cell DTX Active Period:</w:t>
        </w:r>
      </w:ins>
    </w:p>
    <w:p w14:paraId="68C8003E" w14:textId="77777777" w:rsidR="003C2501" w:rsidRPr="00DA2F88" w:rsidRDefault="003C2501" w:rsidP="003C2501">
      <w:pPr>
        <w:pStyle w:val="B2"/>
        <w:rPr>
          <w:ins w:id="88" w:author="RAN2#124" w:date="2023-12-01T11:55:00Z"/>
        </w:rPr>
      </w:pPr>
      <w:ins w:id="89" w:author="RAN2#124" w:date="2023-12-01T11:55:00Z">
        <w:r w:rsidRPr="00DA2F88">
          <w:t>2&gt;</w:t>
        </w:r>
        <w:r w:rsidRPr="00DA2F88">
          <w:tab/>
          <w:t>not monitor PDCCH irrespective of the requirements of clause</w:t>
        </w:r>
        <w:r>
          <w:t>s</w:t>
        </w:r>
        <w:r w:rsidRPr="00DA2F88">
          <w:t xml:space="preserve"> 5.7</w:t>
        </w:r>
        <w:r>
          <w:t xml:space="preserve"> and 5.7b</w:t>
        </w:r>
        <w:r w:rsidRPr="00DA2F88">
          <w:t xml:space="preserve">, unless stated otherwise in this </w:t>
        </w:r>
        <w:proofErr w:type="gramStart"/>
        <w:r w:rsidRPr="00DA2F88">
          <w:t>clause;</w:t>
        </w:r>
        <w:proofErr w:type="gramEnd"/>
      </w:ins>
    </w:p>
    <w:p w14:paraId="5BBE34B2" w14:textId="77777777" w:rsidR="003C2501" w:rsidRDefault="003C2501" w:rsidP="003C2501">
      <w:pPr>
        <w:pStyle w:val="B2"/>
        <w:rPr>
          <w:ins w:id="90" w:author="RAN2#124" w:date="2023-12-01T11:55:00Z"/>
        </w:rPr>
      </w:pPr>
      <w:ins w:id="91" w:author="RAN2#124" w:date="2023-12-01T11:55:00Z">
        <w:r>
          <w:t>2&gt;</w:t>
        </w:r>
        <w:r w:rsidRPr="00982682">
          <w:tab/>
        </w:r>
        <w:r>
          <w:t xml:space="preserve">not instruct the physical layer to receive transport block on the DL-SCH of this Serving Cell according to </w:t>
        </w:r>
        <w:del w:id="92" w:author="RAN2#124" w:date="2023-11-16T10:52:00Z">
          <w:r w:rsidDel="00C90D63">
            <w:delText>the</w:delText>
          </w:r>
        </w:del>
        <w:r>
          <w:t xml:space="preserve">a configured downlink assignment for </w:t>
        </w:r>
        <w:proofErr w:type="gramStart"/>
        <w:r>
          <w:t>SPS;</w:t>
        </w:r>
        <w:proofErr w:type="gramEnd"/>
      </w:ins>
    </w:p>
    <w:p w14:paraId="2AF87944" w14:textId="77777777" w:rsidR="003C2501" w:rsidRDefault="003C2501" w:rsidP="003C2501">
      <w:pPr>
        <w:pStyle w:val="B2"/>
        <w:rPr>
          <w:ins w:id="93" w:author="RAN2#124" w:date="2023-12-01T11:55:00Z"/>
        </w:rPr>
      </w:pPr>
      <w:ins w:id="94" w:author="RAN2#124" w:date="2023-12-01T11:55:00Z">
        <w:r>
          <w:t>2&gt;</w:t>
        </w:r>
        <w:r w:rsidRPr="00982682">
          <w:tab/>
        </w:r>
        <w:r>
          <w:t xml:space="preserve">not indicate the presence of a configured downlink assignment and deliver the stored HARQ information to the HARQ </w:t>
        </w:r>
        <w:proofErr w:type="gramStart"/>
        <w:r>
          <w:t>entity;</w:t>
        </w:r>
        <w:proofErr w:type="gramEnd"/>
      </w:ins>
    </w:p>
    <w:p w14:paraId="1950EF10" w14:textId="77777777" w:rsidR="003C2501" w:rsidRDefault="003C2501" w:rsidP="003C2501">
      <w:pPr>
        <w:pStyle w:val="B2"/>
        <w:rPr>
          <w:ins w:id="95" w:author="RAN2#124" w:date="2023-12-01T11:55:00Z"/>
        </w:rPr>
      </w:pPr>
      <w:ins w:id="96" w:author="RAN2#124" w:date="2023-12-01T11:55:00Z">
        <w:r>
          <w:t>2&gt;</w:t>
        </w:r>
        <w:r w:rsidRPr="00982682">
          <w:tab/>
        </w:r>
        <w:r>
          <w:t xml:space="preserve">not set the HARQ Process ID to the HARQ Process ID associated with the PDSCH duration </w:t>
        </w:r>
        <w:r w:rsidRPr="00E87D15">
          <w:rPr>
            <w:noProof/>
            <w:lang w:eastAsia="ko-KR"/>
          </w:rPr>
          <w:t xml:space="preserve">of </w:t>
        </w:r>
        <w:del w:id="97" w:author="RAN2#124" w:date="2023-11-16T10:52:00Z">
          <w:r w:rsidRPr="00E87D15" w:rsidDel="00B032A3">
            <w:rPr>
              <w:noProof/>
              <w:lang w:eastAsia="ko-KR"/>
            </w:rPr>
            <w:delText>the</w:delText>
          </w:r>
        </w:del>
        <w:r>
          <w:rPr>
            <w:noProof/>
            <w:lang w:eastAsia="ko-KR"/>
          </w:rPr>
          <w:t>a</w:t>
        </w:r>
        <w:r w:rsidRPr="00E87D15">
          <w:rPr>
            <w:noProof/>
            <w:lang w:eastAsia="ko-KR"/>
          </w:rPr>
          <w:t xml:space="preserve"> configured downlink </w:t>
        </w:r>
        <w:proofErr w:type="gramStart"/>
        <w:r w:rsidRPr="00E87D15">
          <w:rPr>
            <w:noProof/>
            <w:lang w:eastAsia="ko-KR"/>
          </w:rPr>
          <w:t>assignment</w:t>
        </w:r>
        <w:r>
          <w:t>;</w:t>
        </w:r>
        <w:proofErr w:type="gramEnd"/>
      </w:ins>
    </w:p>
    <w:p w14:paraId="50EFE59E" w14:textId="77777777" w:rsidR="003C2501" w:rsidRDefault="003C2501" w:rsidP="003C2501">
      <w:pPr>
        <w:pStyle w:val="B2"/>
        <w:rPr>
          <w:ins w:id="98" w:author="RAN2#124" w:date="2023-12-01T11:55:00Z"/>
        </w:rPr>
      </w:pPr>
      <w:ins w:id="99" w:author="RAN2#124" w:date="2023-12-01T11:55:00Z">
        <w:r>
          <w:t>2&gt;</w:t>
        </w:r>
        <w:r w:rsidRPr="00982682">
          <w:tab/>
        </w:r>
        <w:r>
          <w:t xml:space="preserve">not consider the NDI bit for the </w:t>
        </w:r>
        <w:del w:id="100" w:author="RAN2#124" w:date="2023-11-16T10:59:00Z">
          <w:r w:rsidDel="001732D7">
            <w:delText xml:space="preserve">corresponding </w:delText>
          </w:r>
        </w:del>
        <w:r>
          <w:t xml:space="preserve">HARQ process corresponding to the PDSCH duration of a configured downlink assignment to have been toggled </w:t>
        </w:r>
        <w:r w:rsidRPr="00915F1E">
          <w:t>for the configured downlink assignment</w:t>
        </w:r>
        <w:r>
          <w:t>.</w:t>
        </w:r>
      </w:ins>
    </w:p>
    <w:p w14:paraId="1E48D011" w14:textId="77777777" w:rsidR="003C2501" w:rsidRDefault="003C2501" w:rsidP="003C2501">
      <w:pPr>
        <w:pStyle w:val="Heading3"/>
        <w:rPr>
          <w:ins w:id="101" w:author="RAN2#124" w:date="2023-12-01T11:55:00Z"/>
        </w:rPr>
      </w:pPr>
      <w:ins w:id="102" w:author="RAN2#124" w:date="2023-12-01T11:55:00Z">
        <w:r>
          <w:t>5.x.3 Cell Discontinuous Reception</w:t>
        </w:r>
      </w:ins>
    </w:p>
    <w:p w14:paraId="6A62E4B4" w14:textId="77777777" w:rsidR="003C2501" w:rsidRPr="0031442D" w:rsidRDefault="003C2501" w:rsidP="003C2501">
      <w:pPr>
        <w:rPr>
          <w:ins w:id="103" w:author="RAN2#124" w:date="2023-12-01T11:55:00Z"/>
          <w:lang w:eastAsia="ko-KR"/>
        </w:rPr>
      </w:pPr>
      <w:ins w:id="104" w:author="RAN2#124" w:date="2023-12-01T11:55:00Z">
        <w:r>
          <w:rPr>
            <w:lang w:eastAsia="ko-KR"/>
          </w:rPr>
          <w:t>C</w:t>
        </w:r>
        <w:r w:rsidRPr="0031442D">
          <w:rPr>
            <w:lang w:eastAsia="ko-KR"/>
          </w:rPr>
          <w:t xml:space="preserve">ell </w:t>
        </w:r>
        <w:r>
          <w:rPr>
            <w:lang w:eastAsia="ko-KR"/>
          </w:rPr>
          <w:t>DRX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r w:rsidRPr="007A3C95">
          <w:rPr>
            <w:i/>
          </w:rPr>
          <w:t>d</w:t>
        </w:r>
        <w:r>
          <w:rPr>
            <w:i/>
          </w:rPr>
          <w:t>r</w:t>
        </w:r>
        <w:r w:rsidRPr="007A3C95">
          <w:rPr>
            <w:i/>
          </w:rPr>
          <w:t>x</w:t>
        </w:r>
        <w:r w:rsidRPr="00873294">
          <w:rPr>
            <w:iCs/>
          </w:rPr>
          <w:t xml:space="preserve"> or </w:t>
        </w:r>
        <w:proofErr w:type="spellStart"/>
        <w:r w:rsidRPr="007A3C95">
          <w:rPr>
            <w:i/>
          </w:rPr>
          <w:t>dtxdrx</w:t>
        </w:r>
        <w:proofErr w:type="spellEnd"/>
        <w:r>
          <w:rPr>
            <w:lang w:eastAsia="ko-KR"/>
          </w:rPr>
          <w:t>. 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6EECC6FF" w14:textId="77777777" w:rsidR="003C2501" w:rsidRPr="0031442D" w:rsidRDefault="003C2501" w:rsidP="003C2501">
      <w:pPr>
        <w:pStyle w:val="B1"/>
        <w:rPr>
          <w:ins w:id="105" w:author="RAN2#124" w:date="2023-12-01T11:55:00Z"/>
          <w:iCs/>
          <w:lang w:eastAsia="ko-KR"/>
        </w:rPr>
      </w:pPr>
      <w:ins w:id="106" w:author="RAN2#124" w:date="2023-12-01T11:55: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w:t>
        </w:r>
        <w:del w:id="107" w:author="RAN2#124" w:date="2023-11-29T15:10:00Z">
          <w:r w:rsidRPr="004107F8" w:rsidDel="00E80CE7">
            <w:rPr>
              <w:lang w:eastAsia="ko-KR"/>
            </w:rPr>
            <w:delText xml:space="preserve">activation </w:delText>
          </w:r>
        </w:del>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0C9B1D46" w14:textId="77777777" w:rsidR="003C2501" w:rsidRPr="0031442D" w:rsidRDefault="003C2501" w:rsidP="003C2501">
      <w:pPr>
        <w:pStyle w:val="B1"/>
        <w:rPr>
          <w:ins w:id="108" w:author="RAN2#124" w:date="2023-12-01T11:55:00Z"/>
          <w:lang w:eastAsia="ko-KR"/>
        </w:rPr>
      </w:pPr>
      <w:ins w:id="109" w:author="RAN2#124" w:date="2023-12-01T11:55:00Z">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sidRPr="009D5D1B">
          <w:rPr>
            <w:lang w:eastAsia="ko-KR"/>
          </w:rPr>
          <w:t xml:space="preserve"> </w:t>
        </w:r>
        <w:r>
          <w:rPr>
            <w:lang w:eastAsia="ko-KR"/>
          </w:rPr>
          <w:t>upon cell DRX configuration;</w:t>
        </w:r>
        <w:r w:rsidRPr="0031442D">
          <w:rPr>
            <w:lang w:eastAsia="ko-KR"/>
          </w:rPr>
          <w:t xml:space="preserve"> </w:t>
        </w:r>
        <w:r>
          <w:rPr>
            <w:iCs/>
          </w:rPr>
          <w:t>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Pr>
            <w:i/>
            <w:iCs/>
            <w:lang w:eastAsia="ko-KR"/>
          </w:rPr>
          <w:t>dea</w:t>
        </w:r>
        <w:r w:rsidRPr="00742961">
          <w:rPr>
            <w:i/>
            <w:iCs/>
            <w:lang w:eastAsia="ko-KR"/>
          </w:rPr>
          <w:t>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 xml:space="preserve">is </w:t>
        </w:r>
        <w:r>
          <w:rPr>
            <w:lang w:eastAsia="ko-KR"/>
          </w:rPr>
          <w:t>de</w:t>
        </w:r>
        <w:r w:rsidRPr="0031442D">
          <w:rPr>
            <w:lang w:eastAsia="ko-KR"/>
          </w:rPr>
          <w:t>activated</w:t>
        </w:r>
        <w:r w:rsidRPr="009D5D1B">
          <w:rPr>
            <w:lang w:eastAsia="ko-KR"/>
          </w:rPr>
          <w:t xml:space="preserve"> </w:t>
        </w:r>
        <w:r>
          <w:rPr>
            <w:lang w:eastAsia="ko-KR"/>
          </w:rPr>
          <w:t xml:space="preserve">upon cell DRX configuration;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35BECAFD" w14:textId="77777777" w:rsidR="003C2501" w:rsidRPr="0077535A" w:rsidRDefault="003C2501" w:rsidP="003C2501">
      <w:pPr>
        <w:overflowPunct/>
        <w:autoSpaceDE/>
        <w:autoSpaceDN/>
        <w:adjustRightInd/>
        <w:textAlignment w:val="auto"/>
        <w:rPr>
          <w:ins w:id="110" w:author="RAN2#124" w:date="2023-12-01T11:55:00Z"/>
          <w:rFonts w:eastAsia="SimSun"/>
          <w:lang w:eastAsia="en-US"/>
        </w:rPr>
      </w:pPr>
      <w:ins w:id="111" w:author="RAN2#124" w:date="2023-12-01T11:55:00Z">
        <w:r>
          <w:t xml:space="preserve">When </w:t>
        </w:r>
        <w:r w:rsidRPr="0006593F">
          <w:rPr>
            <w:iCs/>
          </w:rPr>
          <w:t>cell DRX</w:t>
        </w:r>
        <w:r>
          <w:rPr>
            <w:i/>
          </w:rPr>
          <w:t xml:space="preserve"> </w:t>
        </w:r>
        <w:r>
          <w:t>is configured and activated for a Serving Cell, the cell DRX Active Period includes the time while:</w:t>
        </w:r>
      </w:ins>
    </w:p>
    <w:p w14:paraId="737E2D77" w14:textId="77777777" w:rsidR="003C2501" w:rsidRDefault="003C2501" w:rsidP="003C2501">
      <w:pPr>
        <w:pStyle w:val="B1"/>
        <w:rPr>
          <w:ins w:id="112" w:author="RAN2#124" w:date="2023-12-01T11:55:00Z"/>
          <w:lang w:eastAsia="ko-KR"/>
        </w:rPr>
      </w:pPr>
      <w:ins w:id="113" w:author="RAN2#124" w:date="2023-12-01T11:55:00Z">
        <w:r>
          <w:rPr>
            <w:lang w:eastAsia="ko-KR"/>
          </w:rPr>
          <w:t>-</w:t>
        </w:r>
        <w:r>
          <w:rPr>
            <w:lang w:eastAsia="ko-KR"/>
          </w:rPr>
          <w:tab/>
        </w:r>
        <w:proofErr w:type="spellStart"/>
        <w:r>
          <w:rPr>
            <w:i/>
            <w:lang w:eastAsia="ko-KR"/>
          </w:rPr>
          <w:t>celldtxdrx-onDurationTimer</w:t>
        </w:r>
        <w:proofErr w:type="spellEnd"/>
        <w:r>
          <w:rPr>
            <w:lang w:eastAsia="ko-KR"/>
          </w:rPr>
          <w:t xml:space="preserve"> is running for the associated Serving Cell.</w:t>
        </w:r>
      </w:ins>
    </w:p>
    <w:p w14:paraId="4AA31B1A" w14:textId="77777777" w:rsidR="003C2501" w:rsidRDefault="003C2501" w:rsidP="003C2501">
      <w:pPr>
        <w:rPr>
          <w:ins w:id="114" w:author="RAN2#124" w:date="2023-12-01T11:55:00Z"/>
          <w:lang w:eastAsia="ko-KR"/>
        </w:rPr>
      </w:pPr>
      <w:ins w:id="115" w:author="RAN2#124" w:date="2023-12-01T11:55:00Z">
        <w:r>
          <w:rPr>
            <w:lang w:eastAsia="ko-KR"/>
          </w:rPr>
          <w:t>For each Serving Cell configured with</w:t>
        </w:r>
        <w:r w:rsidRPr="0006593F">
          <w:rPr>
            <w:iCs/>
          </w:rPr>
          <w:t xml:space="preserve"> cell DRX</w:t>
        </w:r>
        <w:r>
          <w:t xml:space="preserve">, the </w:t>
        </w:r>
        <w:r>
          <w:rPr>
            <w:lang w:eastAsia="zh-CN"/>
          </w:rPr>
          <w:t>MAC entity</w:t>
        </w:r>
        <w:r>
          <w:t xml:space="preserve"> shall:</w:t>
        </w:r>
      </w:ins>
    </w:p>
    <w:p w14:paraId="6E538B6F" w14:textId="77777777" w:rsidR="003C2501" w:rsidRDefault="003C2501" w:rsidP="003C2501">
      <w:pPr>
        <w:pStyle w:val="B1"/>
        <w:rPr>
          <w:ins w:id="116" w:author="RAN2#124" w:date="2023-12-01T11:55:00Z"/>
        </w:rPr>
      </w:pPr>
      <w:ins w:id="117" w:author="RAN2#124" w:date="2023-12-01T11:55:00Z">
        <w:r>
          <w:t>1&gt;</w:t>
        </w:r>
        <w:r w:rsidRPr="00982682">
          <w:tab/>
        </w:r>
        <w:r w:rsidRPr="00633828">
          <w:t>if cell D</w:t>
        </w:r>
        <w:r>
          <w:t>R</w:t>
        </w:r>
        <w:r w:rsidRPr="00633828">
          <w:t>X is activated for this Serving Cell</w:t>
        </w:r>
        <w:r>
          <w:t>:</w:t>
        </w:r>
      </w:ins>
    </w:p>
    <w:p w14:paraId="16191D1C" w14:textId="77777777" w:rsidR="003C2501" w:rsidRDefault="003C2501" w:rsidP="003C2501">
      <w:pPr>
        <w:pStyle w:val="B2"/>
        <w:rPr>
          <w:ins w:id="118" w:author="RAN2#124" w:date="2023-12-01T11:55:00Z"/>
        </w:rPr>
      </w:pPr>
      <w:ins w:id="119" w:author="RAN2#124" w:date="2023-12-01T11:55:00Z">
        <w:r>
          <w:t>2&gt;</w:t>
        </w:r>
        <w:r>
          <w:tab/>
          <w:t>if [(SFN × 10) + subframe number] modulo (</w:t>
        </w:r>
        <w:proofErr w:type="spellStart"/>
        <w:r>
          <w:rPr>
            <w:bCs/>
            <w:i/>
            <w:iCs/>
          </w:rPr>
          <w:t>celldtxdrx</w:t>
        </w:r>
        <w:proofErr w:type="spellEnd"/>
        <w:r>
          <w:rPr>
            <w:bCs/>
            <w:i/>
            <w:iCs/>
          </w:rPr>
          <w:t>-Cycle</w:t>
        </w:r>
        <w:r>
          <w:t>) = (</w:t>
        </w:r>
        <w:proofErr w:type="spellStart"/>
        <w:r>
          <w:rPr>
            <w:i/>
            <w:lang w:eastAsia="ko-KR"/>
          </w:rPr>
          <w:t>cell</w:t>
        </w:r>
        <w:r>
          <w:rPr>
            <w:bCs/>
            <w:i/>
            <w:iCs/>
          </w:rPr>
          <w:t>dtx</w:t>
        </w:r>
        <w:r>
          <w:rPr>
            <w:i/>
            <w:lang w:eastAsia="ko-KR"/>
          </w:rPr>
          <w:t>drx</w:t>
        </w:r>
        <w:r>
          <w:rPr>
            <w:i/>
          </w:rPr>
          <w:t>-StartOffset</w:t>
        </w:r>
        <w:proofErr w:type="spellEnd"/>
        <w:r>
          <w:t>):</w:t>
        </w:r>
      </w:ins>
    </w:p>
    <w:p w14:paraId="5C7E7158" w14:textId="77777777" w:rsidR="003C2501" w:rsidRDefault="003C2501" w:rsidP="003C2501">
      <w:pPr>
        <w:pStyle w:val="B3"/>
        <w:rPr>
          <w:ins w:id="120" w:author="RAN2#124" w:date="2023-12-01T11:55:00Z"/>
          <w:lang w:eastAsia="ko-KR"/>
        </w:rPr>
      </w:pPr>
      <w:ins w:id="121" w:author="RAN2#124" w:date="2023-12-01T11:55:00Z">
        <w:r>
          <w:rPr>
            <w:lang w:eastAsia="ko-KR"/>
          </w:rPr>
          <w:t>3&gt;</w:t>
        </w:r>
        <w:r>
          <w:tab/>
        </w:r>
        <w:r>
          <w:rPr>
            <w:lang w:eastAsia="zh-CN"/>
          </w:rPr>
          <w:t>start</w:t>
        </w:r>
        <w:r>
          <w:t xml:space="preserve"> </w:t>
        </w:r>
        <w:proofErr w:type="spellStart"/>
        <w:r>
          <w:rPr>
            <w:i/>
            <w:lang w:eastAsia="ko-KR"/>
          </w:rPr>
          <w:t>celldtxdrx-onDurationTimer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r>
          <w:rPr>
            <w:bCs/>
            <w:i/>
            <w:iCs/>
          </w:rPr>
          <w:t>dtx</w:t>
        </w:r>
        <w:r>
          <w:rPr>
            <w:i/>
            <w:lang w:eastAsia="ko-KR"/>
          </w:rPr>
          <w:t>drx-SlotOffset</w:t>
        </w:r>
        <w:proofErr w:type="spellEnd"/>
        <w:r>
          <w:rPr>
            <w:lang w:eastAsia="ko-KR"/>
          </w:rPr>
          <w:t xml:space="preserve"> from the beginning of the subframe.</w:t>
        </w:r>
      </w:ins>
    </w:p>
    <w:p w14:paraId="79CF2351" w14:textId="77777777" w:rsidR="003C2501" w:rsidRDefault="003C2501" w:rsidP="003C2501">
      <w:pPr>
        <w:pStyle w:val="B1"/>
        <w:rPr>
          <w:ins w:id="122" w:author="RAN2#124" w:date="2023-12-01T11:55:00Z"/>
        </w:rPr>
      </w:pPr>
      <w:ins w:id="123" w:author="RAN2#124" w:date="2023-12-01T11:55:00Z">
        <w:r>
          <w:t>1&gt;</w:t>
        </w:r>
        <w:r w:rsidRPr="00982682">
          <w:tab/>
        </w:r>
        <w:r>
          <w:t>if cell DRX is activated and the Serving Cell is not in the cell DRX Active Period:</w:t>
        </w:r>
      </w:ins>
    </w:p>
    <w:p w14:paraId="1A8ADF47" w14:textId="77777777" w:rsidR="003C2501" w:rsidRDefault="003C2501" w:rsidP="003C2501">
      <w:pPr>
        <w:pStyle w:val="B2"/>
        <w:rPr>
          <w:ins w:id="124" w:author="RAN2#124" w:date="2023-12-01T11:55:00Z"/>
        </w:rPr>
      </w:pPr>
      <w:ins w:id="125" w:author="RAN2#124" w:date="2023-12-01T11:55:00Z">
        <w:r>
          <w:t>2&gt;</w:t>
        </w:r>
        <w:r w:rsidRPr="00982682">
          <w:tab/>
        </w:r>
        <w:r>
          <w:t xml:space="preserve">not instruct the physical layer to signal a SR on a PUCCH resource for </w:t>
        </w:r>
        <w:proofErr w:type="gramStart"/>
        <w:r>
          <w:t>SR;</w:t>
        </w:r>
        <w:proofErr w:type="gramEnd"/>
      </w:ins>
    </w:p>
    <w:p w14:paraId="5CA45C37" w14:textId="77777777" w:rsidR="003C2501" w:rsidRDefault="003C2501" w:rsidP="003C2501">
      <w:pPr>
        <w:pStyle w:val="B2"/>
        <w:rPr>
          <w:ins w:id="126" w:author="RAN2#124" w:date="2023-12-01T11:55:00Z"/>
        </w:rPr>
      </w:pPr>
      <w:ins w:id="127" w:author="RAN2#124" w:date="2023-12-01T11:55:00Z">
        <w:r>
          <w:t>2&gt;</w:t>
        </w:r>
        <w:r w:rsidRPr="00982682">
          <w:tab/>
        </w:r>
        <w:r>
          <w:t xml:space="preserve">not increment the </w:t>
        </w:r>
        <w:r w:rsidRPr="00982682">
          <w:rPr>
            <w:i/>
            <w:lang w:eastAsia="ko-KR"/>
          </w:rPr>
          <w:t>SR_COUNTER</w:t>
        </w:r>
        <w:r w:rsidRPr="00982682">
          <w:rPr>
            <w:lang w:eastAsia="ko-KR"/>
          </w:rPr>
          <w:t xml:space="preserve"> </w:t>
        </w:r>
        <w:r>
          <w:t xml:space="preserve">for a </w:t>
        </w:r>
        <w:proofErr w:type="gramStart"/>
        <w:r>
          <w:t>SR;</w:t>
        </w:r>
        <w:proofErr w:type="gramEnd"/>
      </w:ins>
    </w:p>
    <w:p w14:paraId="28729761" w14:textId="77777777" w:rsidR="003C2501" w:rsidRDefault="003C2501" w:rsidP="003C2501">
      <w:pPr>
        <w:pStyle w:val="B2"/>
        <w:rPr>
          <w:ins w:id="128" w:author="RAN2#124" w:date="2023-12-01T11:55:00Z"/>
        </w:rPr>
      </w:pPr>
      <w:ins w:id="129" w:author="RAN2#124" w:date="2023-12-01T11:55:00Z">
        <w:r>
          <w:t>2&gt;</w:t>
        </w:r>
        <w:r w:rsidRPr="00982682">
          <w:tab/>
        </w:r>
        <w:r>
          <w:t xml:space="preserve">not start the </w:t>
        </w:r>
        <w:proofErr w:type="spellStart"/>
        <w:r>
          <w:rPr>
            <w:i/>
          </w:rPr>
          <w:t>sr-ProhibitTimer</w:t>
        </w:r>
        <w:proofErr w:type="spellEnd"/>
        <w:r>
          <w:t xml:space="preserve"> for a </w:t>
        </w:r>
        <w:proofErr w:type="gramStart"/>
        <w:r>
          <w:t>SR;</w:t>
        </w:r>
        <w:proofErr w:type="gramEnd"/>
      </w:ins>
    </w:p>
    <w:p w14:paraId="4F261F35" w14:textId="77777777" w:rsidR="003C2501" w:rsidRDefault="003C2501" w:rsidP="003C2501">
      <w:pPr>
        <w:pStyle w:val="B2"/>
        <w:rPr>
          <w:ins w:id="130" w:author="RAN2#124" w:date="2023-12-01T11:55:00Z"/>
        </w:rPr>
      </w:pPr>
      <w:ins w:id="131" w:author="RAN2#124" w:date="2023-12-01T11:55:00Z">
        <w:r>
          <w:t>2&gt;</w:t>
        </w:r>
        <w:r w:rsidRPr="00982682">
          <w:tab/>
        </w:r>
        <w:r>
          <w:t xml:space="preserve">not deliver any configured uplink grant and the associated HARQ information to the HARQ </w:t>
        </w:r>
        <w:proofErr w:type="gramStart"/>
        <w:r>
          <w:t>entity;</w:t>
        </w:r>
        <w:proofErr w:type="gramEnd"/>
      </w:ins>
    </w:p>
    <w:p w14:paraId="04880C39" w14:textId="77777777" w:rsidR="003C2501" w:rsidRDefault="003C2501" w:rsidP="003C2501">
      <w:pPr>
        <w:pStyle w:val="B2"/>
        <w:rPr>
          <w:ins w:id="132" w:author="RAN2#124" w:date="2023-12-01T11:55:00Z"/>
        </w:rPr>
      </w:pPr>
      <w:ins w:id="133" w:author="RAN2#124" w:date="2023-12-01T11:55:00Z">
        <w:r>
          <w:t>2&gt;</w:t>
        </w:r>
        <w:r w:rsidRPr="00982682">
          <w:tab/>
        </w:r>
        <w:r>
          <w:t xml:space="preserve">not instruct a HARQ process associated with a configured uplink grant to trigger a new transmission or a </w:t>
        </w:r>
        <w:proofErr w:type="gramStart"/>
        <w:r>
          <w:t>retransmission;</w:t>
        </w:r>
        <w:proofErr w:type="gramEnd"/>
      </w:ins>
    </w:p>
    <w:p w14:paraId="7249A39F" w14:textId="77777777" w:rsidR="003C2501" w:rsidRDefault="003C2501" w:rsidP="003C2501">
      <w:pPr>
        <w:pStyle w:val="B2"/>
        <w:rPr>
          <w:ins w:id="134" w:author="RAN2#124" w:date="2023-12-01T11:55:00Z"/>
        </w:rPr>
      </w:pPr>
      <w:ins w:id="135" w:author="RAN2#124" w:date="2023-12-01T11:55:00Z">
        <w:r>
          <w:t>2&gt;</w:t>
        </w:r>
        <w:r w:rsidRPr="00982682">
          <w:tab/>
        </w:r>
        <w:r>
          <w:t xml:space="preserve">not </w:t>
        </w:r>
        <w:r w:rsidRPr="00FD3330">
          <w:t xml:space="preserve">report </w:t>
        </w:r>
        <w:r>
          <w:t xml:space="preserve">periodic </w:t>
        </w:r>
        <w:r w:rsidRPr="00FD3330">
          <w:t>CSI on PUCCH and semi-persistent CSI configured on PUSCH</w:t>
        </w:r>
        <w:r>
          <w:t>.</w:t>
        </w:r>
      </w:ins>
    </w:p>
    <w:p w14:paraId="0E16FE74" w14:textId="77777777" w:rsidR="003C2501" w:rsidRPr="006478BA" w:rsidRDefault="003C2501" w:rsidP="003C2501">
      <w:pPr>
        <w:pStyle w:val="B2"/>
        <w:rPr>
          <w:ins w:id="136" w:author="RAN2#124" w:date="2023-12-01T11:55:00Z"/>
        </w:rPr>
      </w:pPr>
      <w:ins w:id="137" w:author="RAN2#124" w:date="2023-12-01T11:55:00Z">
        <w:r w:rsidRPr="006478BA">
          <w:t>2&gt;</w:t>
        </w:r>
        <w:r w:rsidRPr="006478BA">
          <w:tab/>
          <w:t xml:space="preserve">if an emergency service is </w:t>
        </w:r>
        <w:r>
          <w:t>initiated by upper layers</w:t>
        </w:r>
        <w:r w:rsidRPr="0043191E">
          <w:t xml:space="preserve"> and this Serving Cell is the SpCell</w:t>
        </w:r>
        <w:r w:rsidRPr="006478BA">
          <w:t>:</w:t>
        </w:r>
      </w:ins>
    </w:p>
    <w:p w14:paraId="232C6D00" w14:textId="77777777" w:rsidR="003C2501" w:rsidRPr="006478BA" w:rsidRDefault="003C2501" w:rsidP="003C2501">
      <w:pPr>
        <w:pStyle w:val="B3"/>
        <w:rPr>
          <w:ins w:id="138" w:author="RAN2#124" w:date="2023-12-01T11:55:00Z"/>
        </w:rPr>
      </w:pPr>
      <w:ins w:id="139" w:author="RAN2#124" w:date="2023-12-01T11:55:00Z">
        <w:r w:rsidRPr="006478BA">
          <w:t>3&gt;</w:t>
        </w:r>
        <w:r w:rsidRPr="006478BA">
          <w:tab/>
          <w:t xml:space="preserve">initiate a </w:t>
        </w:r>
        <w:proofErr w:type="gramStart"/>
        <w:r w:rsidRPr="006478BA">
          <w:t>Random Access</w:t>
        </w:r>
        <w:proofErr w:type="gramEnd"/>
        <w:r w:rsidRPr="006478BA">
          <w:t xml:space="preserve"> procedure (as specified in clause 5.1.1).</w:t>
        </w:r>
      </w:ins>
    </w:p>
    <w:p w14:paraId="7A5E7010" w14:textId="77777777" w:rsidR="003C2501" w:rsidRDefault="003C2501" w:rsidP="003C2501">
      <w:pPr>
        <w:pStyle w:val="NO"/>
        <w:rPr>
          <w:ins w:id="140" w:author="RAN2#124" w:date="2023-12-01T11:55:00Z"/>
        </w:rPr>
      </w:pPr>
      <w:ins w:id="141" w:author="RAN2#124" w:date="2023-12-01T11:55:00Z">
        <w:r w:rsidRPr="00B0310D">
          <w:t>NOTE:</w:t>
        </w:r>
        <w:r>
          <w:tab/>
        </w:r>
        <w:r w:rsidRPr="00B0310D">
          <w:t>How the MAC layer in the UE is aware of an ongoing emergency service is up to UE implementation</w:t>
        </w:r>
        <w:r>
          <w:t>.</w:t>
        </w:r>
      </w:ins>
    </w:p>
    <w:bookmarkEnd w:id="18"/>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6436554" w14:textId="77777777" w:rsidR="00881EE0" w:rsidRPr="00982682" w:rsidRDefault="00881EE0" w:rsidP="00881EE0">
      <w:pPr>
        <w:pStyle w:val="Heading2"/>
        <w:rPr>
          <w:lang w:eastAsia="ko-KR"/>
        </w:rPr>
      </w:pPr>
      <w:bookmarkStart w:id="142" w:name="_Toc46490351"/>
      <w:bookmarkStart w:id="143" w:name="_Toc52752046"/>
      <w:bookmarkStart w:id="144" w:name="_Toc52796508"/>
      <w:bookmarkStart w:id="145" w:name="_Toc146701171"/>
      <w:r w:rsidRPr="00982682">
        <w:rPr>
          <w:lang w:eastAsia="ko-KR"/>
        </w:rPr>
        <w:t>5.18</w:t>
      </w:r>
      <w:r w:rsidRPr="00982682">
        <w:rPr>
          <w:lang w:eastAsia="ko-KR"/>
        </w:rPr>
        <w:tab/>
      </w:r>
      <w:r w:rsidRPr="00982682">
        <w:t>Handling</w:t>
      </w:r>
      <w:r w:rsidRPr="00982682">
        <w:rPr>
          <w:lang w:eastAsia="ko-KR"/>
        </w:rPr>
        <w:t xml:space="preserve"> of MAC CEs</w:t>
      </w:r>
      <w:bookmarkEnd w:id="142"/>
      <w:bookmarkEnd w:id="143"/>
      <w:bookmarkEnd w:id="144"/>
      <w:bookmarkEnd w:id="145"/>
    </w:p>
    <w:p w14:paraId="6292FC30" w14:textId="77777777" w:rsidR="00881EE0" w:rsidRPr="00982682" w:rsidRDefault="00881EE0" w:rsidP="00881EE0">
      <w:pPr>
        <w:pStyle w:val="Heading3"/>
        <w:rPr>
          <w:lang w:eastAsia="ko-KR"/>
        </w:rPr>
      </w:pPr>
      <w:bookmarkStart w:id="146" w:name="_Toc29239863"/>
      <w:bookmarkStart w:id="147" w:name="_Toc37296225"/>
      <w:bookmarkStart w:id="148" w:name="_Toc46490352"/>
      <w:bookmarkStart w:id="149" w:name="_Toc52752047"/>
      <w:bookmarkStart w:id="150" w:name="_Toc52796509"/>
      <w:bookmarkStart w:id="151" w:name="_Toc146701172"/>
      <w:r w:rsidRPr="00982682">
        <w:rPr>
          <w:lang w:eastAsia="ko-KR"/>
        </w:rPr>
        <w:t>5.18.1</w:t>
      </w:r>
      <w:r w:rsidRPr="00982682">
        <w:rPr>
          <w:lang w:eastAsia="ko-KR"/>
        </w:rPr>
        <w:tab/>
      </w:r>
      <w:r w:rsidRPr="00982682">
        <w:t>General</w:t>
      </w:r>
      <w:bookmarkEnd w:id="146"/>
      <w:bookmarkEnd w:id="147"/>
      <w:bookmarkEnd w:id="148"/>
      <w:bookmarkEnd w:id="149"/>
      <w:bookmarkEnd w:id="150"/>
      <w:bookmarkEnd w:id="151"/>
    </w:p>
    <w:p w14:paraId="3BE1B1E0" w14:textId="77777777" w:rsidR="00881EE0" w:rsidRPr="00982682" w:rsidRDefault="00881EE0" w:rsidP="00881EE0">
      <w:pPr>
        <w:rPr>
          <w:lang w:eastAsia="ko-KR"/>
        </w:rPr>
      </w:pPr>
      <w:r w:rsidRPr="00982682">
        <w:rPr>
          <w:lang w:eastAsia="ko-KR"/>
        </w:rPr>
        <w:t>This clause specifies the requirements upon reception of the following MAC CEs:</w:t>
      </w:r>
    </w:p>
    <w:p w14:paraId="5C71C28D" w14:textId="77777777" w:rsidR="00881EE0" w:rsidRPr="00982682" w:rsidRDefault="00881EE0" w:rsidP="00881EE0">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134195CF" w14:textId="77777777" w:rsidR="00881EE0" w:rsidRPr="00982682" w:rsidRDefault="00881EE0" w:rsidP="00881EE0">
      <w:pPr>
        <w:pStyle w:val="B1"/>
        <w:rPr>
          <w:lang w:eastAsia="ko-KR"/>
        </w:rPr>
      </w:pPr>
      <w:r w:rsidRPr="00982682">
        <w:rPr>
          <w:lang w:eastAsia="ko-KR"/>
        </w:rPr>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w:t>
      </w:r>
      <w:proofErr w:type="gramStart"/>
      <w:r w:rsidRPr="00982682">
        <w:rPr>
          <w:lang w:eastAsia="ko-KR"/>
        </w:rPr>
        <w:t>CE;</w:t>
      </w:r>
      <w:proofErr w:type="gramEnd"/>
    </w:p>
    <w:p w14:paraId="561CDFF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2CC908A8" w14:textId="77777777" w:rsidR="00881EE0" w:rsidRPr="00982682" w:rsidRDefault="00881EE0" w:rsidP="00881EE0">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375DED86" w14:textId="77777777" w:rsidR="00881EE0" w:rsidRDefault="00881EE0" w:rsidP="00881EE0">
      <w:pPr>
        <w:pStyle w:val="B1"/>
        <w:rPr>
          <w:ins w:id="152" w:author="RAN2#124" w:date="2023-11-14T19:02:00Z"/>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7DDE0673" w14:textId="353BDED0" w:rsidR="00881EE0" w:rsidRPr="00982682" w:rsidRDefault="00881EE0" w:rsidP="00881EE0">
      <w:pPr>
        <w:pStyle w:val="B1"/>
        <w:rPr>
          <w:lang w:eastAsia="ko-KR"/>
        </w:rPr>
      </w:pPr>
      <w:ins w:id="153" w:author="RAN2#124" w:date="2023-11-14T19:02:00Z">
        <w:r w:rsidRPr="00982682">
          <w:rPr>
            <w:lang w:eastAsia="ko-KR"/>
          </w:rPr>
          <w:t>-</w:t>
        </w:r>
        <w:r w:rsidRPr="00982682">
          <w:rPr>
            <w:lang w:eastAsia="ko-KR"/>
          </w:rPr>
          <w:tab/>
        </w:r>
        <w:r w:rsidRPr="00881EE0">
          <w:rPr>
            <w:lang w:eastAsia="ko-KR"/>
          </w:rPr>
          <w:t xml:space="preserve">Enhanced SP CSI reporting on PUCCH Activation/Deactivation MAC </w:t>
        </w:r>
        <w:proofErr w:type="gramStart"/>
        <w:r w:rsidRPr="00881EE0">
          <w:rPr>
            <w:lang w:eastAsia="ko-KR"/>
          </w:rPr>
          <w:t>CE</w:t>
        </w:r>
        <w:r>
          <w:rPr>
            <w:lang w:eastAsia="ko-KR"/>
          </w:rPr>
          <w:t>;</w:t>
        </w:r>
      </w:ins>
      <w:proofErr w:type="gramEnd"/>
    </w:p>
    <w:p w14:paraId="296DF503" w14:textId="77777777" w:rsidR="00881EE0" w:rsidRPr="00982682" w:rsidRDefault="00881EE0" w:rsidP="00881EE0">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7A5D4AEE"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68107A4E" w14:textId="77777777" w:rsidR="00881EE0" w:rsidRPr="00982682" w:rsidRDefault="00881EE0" w:rsidP="00881EE0">
      <w:pPr>
        <w:pStyle w:val="B1"/>
        <w:rPr>
          <w:lang w:eastAsia="ko-KR"/>
        </w:rPr>
      </w:pPr>
      <w:r w:rsidRPr="00982682">
        <w:rPr>
          <w:lang w:eastAsia="ko-KR"/>
        </w:rPr>
        <w:t>-</w:t>
      </w:r>
      <w:r w:rsidRPr="00982682">
        <w:rPr>
          <w:lang w:eastAsia="ko-KR"/>
        </w:rPr>
        <w:tab/>
        <w:t xml:space="preserve">Enhanced PUCCH spatial relation Activation/Deactivation MAC </w:t>
      </w:r>
      <w:proofErr w:type="gramStart"/>
      <w:r w:rsidRPr="00982682">
        <w:rPr>
          <w:lang w:eastAsia="ko-KR"/>
        </w:rPr>
        <w:t>CE;</w:t>
      </w:r>
      <w:proofErr w:type="gramEnd"/>
    </w:p>
    <w:p w14:paraId="5B30E743" w14:textId="77777777" w:rsidR="00881EE0" w:rsidRPr="00982682" w:rsidRDefault="00881EE0" w:rsidP="00881EE0">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7E24E8E0" w14:textId="77777777" w:rsidR="00881EE0" w:rsidRPr="00982682" w:rsidRDefault="00881EE0" w:rsidP="00881EE0">
      <w:pPr>
        <w:pStyle w:val="B1"/>
        <w:rPr>
          <w:lang w:eastAsia="ko-KR"/>
        </w:rPr>
      </w:pPr>
      <w:r w:rsidRPr="00982682">
        <w:rPr>
          <w:lang w:eastAsia="ko-KR"/>
        </w:rPr>
        <w:lastRenderedPageBreak/>
        <w:t>-</w:t>
      </w:r>
      <w:r w:rsidRPr="00982682">
        <w:rPr>
          <w:lang w:eastAsia="ko-KR"/>
        </w:rPr>
        <w:tab/>
        <w:t xml:space="preserve">Recommended Bit Rate MAC </w:t>
      </w:r>
      <w:proofErr w:type="gramStart"/>
      <w:r w:rsidRPr="00982682">
        <w:rPr>
          <w:lang w:eastAsia="ko-KR"/>
        </w:rPr>
        <w:t>CE;</w:t>
      </w:r>
      <w:proofErr w:type="gramEnd"/>
    </w:p>
    <w:p w14:paraId="6906DD06" w14:textId="77777777" w:rsidR="00881EE0" w:rsidRPr="00982682" w:rsidRDefault="00881EE0" w:rsidP="00881EE0">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475A0E90" w14:textId="77777777" w:rsidR="00881EE0" w:rsidRPr="00982682" w:rsidRDefault="00881EE0" w:rsidP="00881EE0">
      <w:pPr>
        <w:pStyle w:val="B1"/>
        <w:rPr>
          <w:lang w:eastAsia="ko-KR"/>
        </w:rPr>
      </w:pPr>
      <w:r w:rsidRPr="00982682">
        <w:rPr>
          <w:lang w:eastAsia="ko-KR"/>
        </w:rPr>
        <w:t>-</w:t>
      </w:r>
      <w:r w:rsidRPr="00982682">
        <w:rPr>
          <w:lang w:eastAsia="ko-KR"/>
        </w:rPr>
        <w:tab/>
        <w:t xml:space="preserve">SRS Pathloss Reference RS Update MAC </w:t>
      </w:r>
      <w:proofErr w:type="gramStart"/>
      <w:r w:rsidRPr="00982682">
        <w:rPr>
          <w:lang w:eastAsia="ko-KR"/>
        </w:rPr>
        <w:t>CE;</w:t>
      </w:r>
      <w:proofErr w:type="gramEnd"/>
    </w:p>
    <w:p w14:paraId="64ED8CEB" w14:textId="77777777" w:rsidR="00881EE0" w:rsidRPr="00982682" w:rsidRDefault="00881EE0" w:rsidP="00881EE0">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0843EEB6" w14:textId="77777777" w:rsidR="00881EE0" w:rsidRPr="00982682" w:rsidRDefault="00881EE0" w:rsidP="00881EE0">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31297FB4" w14:textId="77777777" w:rsidR="00881EE0" w:rsidRPr="00982682" w:rsidRDefault="00881EE0" w:rsidP="00881EE0">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2014F016" w14:textId="77777777" w:rsidR="00881EE0" w:rsidRPr="00982682" w:rsidRDefault="00881EE0" w:rsidP="00881EE0">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5E4B51B5" w14:textId="77777777" w:rsidR="00881EE0" w:rsidRPr="00982682" w:rsidRDefault="00881EE0" w:rsidP="00881EE0">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0A8A852B" w14:textId="77777777" w:rsidR="00881EE0" w:rsidRPr="00982682" w:rsidRDefault="00881EE0" w:rsidP="00881EE0">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7F23721F" w14:textId="77777777" w:rsidR="00881EE0" w:rsidRPr="00982682" w:rsidRDefault="00881EE0" w:rsidP="00881EE0">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DDE159D"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1BEFCF60" w14:textId="77777777" w:rsidR="00881EE0" w:rsidRPr="00982682" w:rsidRDefault="00881EE0" w:rsidP="00881EE0">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59F35736" w14:textId="77777777" w:rsidR="00881EE0" w:rsidRPr="00982682" w:rsidRDefault="00881EE0" w:rsidP="00881EE0">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67659B71" w14:textId="77777777" w:rsidR="00881EE0" w:rsidRPr="00982682" w:rsidRDefault="00881EE0" w:rsidP="00881EE0">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w:t>
      </w:r>
      <w:proofErr w:type="gramStart"/>
      <w:r w:rsidRPr="00982682">
        <w:rPr>
          <w:lang w:eastAsia="ko-KR"/>
        </w:rPr>
        <w:t>CE;</w:t>
      </w:r>
      <w:proofErr w:type="gramEnd"/>
    </w:p>
    <w:p w14:paraId="40091C50" w14:textId="77777777" w:rsidR="00881EE0" w:rsidRPr="00982682" w:rsidRDefault="00881EE0" w:rsidP="00881EE0">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388FEFDF" w14:textId="77777777" w:rsidR="00881EE0" w:rsidRPr="00982682" w:rsidRDefault="00881EE0" w:rsidP="00881EE0">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04F20A71" w14:textId="77777777" w:rsidR="00881EE0" w:rsidRPr="00982682" w:rsidRDefault="00881EE0" w:rsidP="00881EE0">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54874F04" w14:textId="77777777" w:rsidR="00881EE0" w:rsidRPr="00982682" w:rsidRDefault="00881EE0" w:rsidP="00881EE0">
      <w:pPr>
        <w:pStyle w:val="B1"/>
        <w:rPr>
          <w:lang w:eastAsia="ko-KR"/>
        </w:rPr>
      </w:pPr>
      <w:r w:rsidRPr="00982682">
        <w:rPr>
          <w:lang w:eastAsia="ko-KR"/>
        </w:rPr>
        <w:t>-</w:t>
      </w:r>
      <w:r w:rsidRPr="00982682">
        <w:rPr>
          <w:lang w:eastAsia="ko-KR"/>
        </w:rPr>
        <w:tab/>
        <w:t>Timing Case Indication MAC CE.</w:t>
      </w:r>
    </w:p>
    <w:p w14:paraId="3DC57811" w14:textId="0B268265" w:rsidR="00881EE0" w:rsidRDefault="00881EE0"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DA6D82E" w14:textId="77777777" w:rsidR="00540AF6" w:rsidRPr="00982682" w:rsidRDefault="00540AF6" w:rsidP="00540AF6">
      <w:pPr>
        <w:pStyle w:val="Heading3"/>
        <w:rPr>
          <w:lang w:eastAsia="ko-KR"/>
        </w:rPr>
      </w:pPr>
      <w:bookmarkStart w:id="154" w:name="_Toc146701177"/>
      <w:r w:rsidRPr="00982682">
        <w:rPr>
          <w:lang w:eastAsia="ko-KR"/>
        </w:rPr>
        <w:t>5.18.6</w:t>
      </w:r>
      <w:r w:rsidRPr="00982682">
        <w:rPr>
          <w:lang w:eastAsia="ko-KR"/>
        </w:rPr>
        <w:tab/>
        <w:t>Activation/Deactivation of Semi-persistent CSI reporting on PUCCH</w:t>
      </w:r>
      <w:bookmarkEnd w:id="154"/>
    </w:p>
    <w:p w14:paraId="4679DCC4" w14:textId="5C9C4784" w:rsidR="008D7A34" w:rsidRPr="00982682" w:rsidRDefault="008D7A34" w:rsidP="008D7A34">
      <w:pPr>
        <w:rPr>
          <w:lang w:eastAsia="ko-KR"/>
        </w:rPr>
      </w:pPr>
      <w:r w:rsidRPr="00982682">
        <w:rPr>
          <w:lang w:eastAsia="ko-KR"/>
        </w:rPr>
        <w:t>The network may activate and deactivate the configured Semi-persistent CSI reporting on PUCCH of a Serving Cell by sending the SP CSI reporting on PUCCH Activation/Deactivation MAC CE described in clause 6.1.3.16</w:t>
      </w:r>
      <w:ins w:id="155" w:author="RAN2#124" w:date="2023-11-14T19:06:00Z">
        <w:r>
          <w:rPr>
            <w:lang w:eastAsia="ko-KR"/>
          </w:rPr>
          <w:t xml:space="preserve"> or the Enhanced </w:t>
        </w:r>
        <w:r w:rsidRPr="00982682">
          <w:rPr>
            <w:lang w:eastAsia="ko-KR"/>
          </w:rPr>
          <w:t>SP CSI reporting on PUCCH Activation/Deactivation MAC CE described in clause 6.1.3.</w:t>
        </w:r>
        <w:r>
          <w:rPr>
            <w:lang w:eastAsia="ko-KR"/>
          </w:rPr>
          <w:t>x</w:t>
        </w:r>
      </w:ins>
      <w:r w:rsidRPr="00982682">
        <w:rPr>
          <w:lang w:eastAsia="ko-KR"/>
        </w:rPr>
        <w:t xml:space="preserve">. </w:t>
      </w:r>
      <w:ins w:id="156" w:author="RAN2#124" w:date="2023-11-14T19:09:00Z">
        <w:r w:rsidRPr="00982682">
          <w:rPr>
            <w:lang w:eastAsia="ko-KR"/>
          </w:rPr>
          <w:t xml:space="preserve">The network may activate and deactivate </w:t>
        </w:r>
      </w:ins>
      <w:ins w:id="157" w:author="RAN2#124" w:date="2023-11-29T15:04:00Z">
        <w:r w:rsidR="00E70909">
          <w:rPr>
            <w:lang w:eastAsia="ko-KR"/>
          </w:rPr>
          <w:t xml:space="preserve">at least one of </w:t>
        </w:r>
      </w:ins>
      <w:ins w:id="158" w:author="RAN2#124" w:date="2023-11-14T19:09:00Z">
        <w:r w:rsidRPr="00982682">
          <w:rPr>
            <w:lang w:eastAsia="ko-KR"/>
          </w:rPr>
          <w:t xml:space="preserve">the configured </w:t>
        </w:r>
      </w:ins>
      <w:ins w:id="159" w:author="RAN2#124" w:date="2023-11-14T19:12:00Z">
        <w:r>
          <w:rPr>
            <w:lang w:eastAsia="ko-KR"/>
          </w:rPr>
          <w:t xml:space="preserve">sub </w:t>
        </w:r>
        <w:proofErr w:type="gramStart"/>
        <w:r>
          <w:rPr>
            <w:lang w:eastAsia="ko-KR"/>
          </w:rPr>
          <w:t>configuration</w:t>
        </w:r>
        <w:proofErr w:type="gramEnd"/>
        <w:r>
          <w:rPr>
            <w:lang w:eastAsia="ko-KR"/>
          </w:rPr>
          <w:t xml:space="preserve"> of a </w:t>
        </w:r>
      </w:ins>
      <w:ins w:id="160" w:author="RAN2#124" w:date="2023-11-14T19:18:00Z">
        <w:r w:rsidRPr="00982682">
          <w:rPr>
            <w:lang w:eastAsia="ko-KR"/>
          </w:rPr>
          <w:t xml:space="preserve">configured </w:t>
        </w:r>
      </w:ins>
      <w:ins w:id="161" w:author="RAN2#124" w:date="2023-11-14T19:10:00Z">
        <w:r w:rsidRPr="003742A1">
          <w:rPr>
            <w:lang w:eastAsia="en-US"/>
          </w:rPr>
          <w:t>Semi-Persistent CSI report</w:t>
        </w:r>
      </w:ins>
      <w:ins w:id="162" w:author="RAN2#124" w:date="2023-11-27T15:49:00Z">
        <w:r w:rsidR="00332F14">
          <w:rPr>
            <w:lang w:eastAsia="en-US"/>
          </w:rPr>
          <w:t>ing</w:t>
        </w:r>
      </w:ins>
      <w:ins w:id="163" w:author="RAN2#124" w:date="2023-11-14T19:10:00Z">
        <w:r w:rsidRPr="003742A1">
          <w:rPr>
            <w:lang w:eastAsia="en-US"/>
          </w:rPr>
          <w:t xml:space="preserve"> </w:t>
        </w:r>
      </w:ins>
      <w:ins w:id="164" w:author="RAN2#124" w:date="2023-11-14T19:09:00Z">
        <w:r w:rsidRPr="00982682">
          <w:rPr>
            <w:lang w:eastAsia="ko-KR"/>
          </w:rPr>
          <w:t xml:space="preserve">on PUCCH of a Serving Cell by sending </w:t>
        </w:r>
      </w:ins>
      <w:ins w:id="165" w:author="RAN2#124" w:date="2023-11-14T19:31:00Z">
        <w:r>
          <w:rPr>
            <w:lang w:eastAsia="ko-KR"/>
          </w:rPr>
          <w:t xml:space="preserve">the </w:t>
        </w:r>
      </w:ins>
      <w:ins w:id="166" w:author="RAN2#124" w:date="2023-11-14T19:09:00Z">
        <w:r>
          <w:rPr>
            <w:lang w:eastAsia="ko-KR"/>
          </w:rPr>
          <w:t xml:space="preserve">Enhanced </w:t>
        </w:r>
        <w:r w:rsidRPr="00982682">
          <w:rPr>
            <w:lang w:eastAsia="ko-KR"/>
          </w:rPr>
          <w:t>SP CSI reporting on PUCCH Activation/Deactivation MAC CE described in clause 6.1.3.</w:t>
        </w:r>
        <w:r>
          <w:rPr>
            <w:lang w:eastAsia="ko-KR"/>
          </w:rPr>
          <w:t xml:space="preserve">x. </w:t>
        </w:r>
      </w:ins>
      <w:ins w:id="167" w:author="RAN2#124" w:date="2023-11-27T15:46:00Z">
        <w:r w:rsidR="00192877">
          <w:rPr>
            <w:lang w:eastAsia="ko-KR"/>
          </w:rPr>
          <w:t xml:space="preserve">For </w:t>
        </w:r>
      </w:ins>
      <w:ins w:id="168" w:author="RAN2#124" w:date="2023-11-29T15:53:00Z">
        <w:r w:rsidR="000F307F">
          <w:rPr>
            <w:lang w:eastAsia="ko-KR"/>
          </w:rPr>
          <w:t>each</w:t>
        </w:r>
      </w:ins>
      <w:ins w:id="169" w:author="RAN2#124" w:date="2023-11-27T15:46:00Z">
        <w:r w:rsidR="00192877">
          <w:rPr>
            <w:lang w:eastAsia="ko-KR"/>
          </w:rPr>
          <w:t xml:space="preserve"> </w:t>
        </w:r>
        <w:r w:rsidR="00192877" w:rsidRPr="00982682">
          <w:rPr>
            <w:lang w:eastAsia="ko-KR"/>
          </w:rPr>
          <w:t xml:space="preserve">Semi-persistent CSI reporting on PUCCH </w:t>
        </w:r>
      </w:ins>
      <w:ins w:id="170" w:author="RAN2#124" w:date="2023-11-27T15:47:00Z">
        <w:r w:rsidR="006B5563">
          <w:rPr>
            <w:lang w:eastAsia="ko-KR"/>
          </w:rPr>
          <w:t xml:space="preserve">configuration configured with </w:t>
        </w:r>
        <w:proofErr w:type="spellStart"/>
        <w:r w:rsidR="00427EA4" w:rsidRPr="003742A1">
          <w:rPr>
            <w:i/>
            <w:lang w:eastAsia="en-US"/>
          </w:rPr>
          <w:t>csi-ReportSubConfigList</w:t>
        </w:r>
        <w:proofErr w:type="spellEnd"/>
        <w:r w:rsidR="00427EA4">
          <w:rPr>
            <w:lang w:eastAsia="ko-KR"/>
          </w:rPr>
          <w:t xml:space="preserve">, </w:t>
        </w:r>
      </w:ins>
      <w:ins w:id="171" w:author="RAN2#124" w:date="2023-11-27T15:48:00Z">
        <w:r w:rsidR="00540D3C">
          <w:rPr>
            <w:lang w:eastAsia="ko-KR"/>
          </w:rPr>
          <w:t>the network may deactivate all configured sub</w:t>
        </w:r>
      </w:ins>
      <w:ins w:id="172" w:author="RAN2#124" w:date="2023-11-27T15:51:00Z">
        <w:r w:rsidR="00CC2267">
          <w:rPr>
            <w:lang w:eastAsia="ko-KR"/>
          </w:rPr>
          <w:t xml:space="preserve"> </w:t>
        </w:r>
      </w:ins>
      <w:ins w:id="173" w:author="RAN2#124" w:date="2023-11-27T15:52:00Z">
        <w:r w:rsidR="005770A4">
          <w:rPr>
            <w:lang w:eastAsia="ko-KR"/>
          </w:rPr>
          <w:t>configurations</w:t>
        </w:r>
      </w:ins>
      <w:ins w:id="174" w:author="RAN2#124" w:date="2023-11-27T15:48:00Z">
        <w:r w:rsidR="00332F14">
          <w:rPr>
            <w:lang w:eastAsia="ko-KR"/>
          </w:rPr>
          <w:t xml:space="preserve"> </w:t>
        </w:r>
      </w:ins>
      <w:ins w:id="175" w:author="RAN2#124" w:date="2023-11-27T15:50:00Z">
        <w:r w:rsidR="004B3A7C">
          <w:rPr>
            <w:lang w:eastAsia="ko-KR"/>
          </w:rPr>
          <w:t>by sending th</w:t>
        </w:r>
      </w:ins>
      <w:ins w:id="176" w:author="RAN2#124" w:date="2023-11-27T15:51:00Z">
        <w:r w:rsidR="00CC2267">
          <w:rPr>
            <w:lang w:eastAsia="ko-KR"/>
          </w:rPr>
          <w:t xml:space="preserve">e </w:t>
        </w:r>
        <w:r w:rsidR="00CC2267" w:rsidRPr="00982682">
          <w:rPr>
            <w:lang w:eastAsia="ko-KR"/>
          </w:rPr>
          <w:t xml:space="preserve">SP CSI reporting on PUCCH </w:t>
        </w:r>
      </w:ins>
      <w:ins w:id="177" w:author="RAN2#124" w:date="2023-11-27T15:52:00Z">
        <w:r w:rsidR="00E4420A" w:rsidRPr="00982682">
          <w:rPr>
            <w:lang w:eastAsia="ko-KR"/>
          </w:rPr>
          <w:t xml:space="preserve">Activation/Deactivation </w:t>
        </w:r>
      </w:ins>
      <w:ins w:id="178" w:author="RAN2#124" w:date="2023-11-27T15:51:00Z">
        <w:r w:rsidR="00CC2267" w:rsidRPr="00982682">
          <w:rPr>
            <w:lang w:eastAsia="ko-KR"/>
          </w:rPr>
          <w:t>MAC CE</w:t>
        </w:r>
      </w:ins>
      <w:ins w:id="179" w:author="RAN2#124" w:date="2023-11-27T15:57:00Z">
        <w:r w:rsidR="004E536B">
          <w:rPr>
            <w:lang w:eastAsia="ko-KR"/>
          </w:rPr>
          <w:t>.</w:t>
        </w:r>
      </w:ins>
      <w:ins w:id="180" w:author="RAN2#124" w:date="2023-11-27T15:59:00Z">
        <w:r w:rsidR="00223187">
          <w:rPr>
            <w:lang w:eastAsia="ko-KR"/>
          </w:rPr>
          <w:t xml:space="preserve"> </w:t>
        </w:r>
      </w:ins>
      <w:r w:rsidRPr="00982682">
        <w:rPr>
          <w:lang w:eastAsia="ko-KR"/>
        </w:rPr>
        <w:t>The configured Semi-persistent CSI reporting on PUCCH is initially deactivated upon (re-)configuration by upper layers and after reconfiguration with sync.</w:t>
      </w:r>
    </w:p>
    <w:p w14:paraId="4EC15D24" w14:textId="77777777" w:rsidR="00C55BEF" w:rsidRPr="00982682" w:rsidRDefault="00C55BEF" w:rsidP="00C55BEF">
      <w:pPr>
        <w:rPr>
          <w:lang w:eastAsia="ko-KR"/>
        </w:rPr>
      </w:pPr>
      <w:r w:rsidRPr="00982682">
        <w:rPr>
          <w:lang w:eastAsia="ko-KR"/>
        </w:rPr>
        <w:t>The MAC entity shall:</w:t>
      </w:r>
    </w:p>
    <w:p w14:paraId="6B1EFD5A" w14:textId="77777777" w:rsidR="00C55BEF" w:rsidRPr="00982682" w:rsidRDefault="00C55BEF" w:rsidP="00C55BEF">
      <w:pPr>
        <w:pStyle w:val="B1"/>
      </w:pPr>
      <w:r w:rsidRPr="00982682">
        <w:t>1&gt;</w:t>
      </w:r>
      <w:r w:rsidRPr="00982682">
        <w:tab/>
        <w:t xml:space="preserve">if the </w:t>
      </w:r>
      <w:r w:rsidRPr="00982682">
        <w:rPr>
          <w:noProof/>
          <w:lang w:eastAsia="zh-CN"/>
        </w:rPr>
        <w:t>MAC entity</w:t>
      </w:r>
      <w:r w:rsidRPr="00982682">
        <w:t xml:space="preserve"> receives an </w:t>
      </w:r>
      <w:r w:rsidRPr="00982682">
        <w:rPr>
          <w:lang w:eastAsia="ko-KR"/>
        </w:rPr>
        <w:t xml:space="preserve">SP CSI reporting on PUCCH Activation/Deactivation </w:t>
      </w:r>
      <w:r w:rsidRPr="00982682">
        <w:t xml:space="preserve">MAC CE </w:t>
      </w:r>
      <w:ins w:id="181" w:author="RAN2#124" w:date="2023-11-14T19:32:00Z">
        <w:r>
          <w:t xml:space="preserve">or an Enhanced </w:t>
        </w:r>
        <w:r w:rsidRPr="00982682">
          <w:rPr>
            <w:lang w:eastAsia="ko-KR"/>
          </w:rPr>
          <w:t xml:space="preserve">SP CSI reporting on PUCCH Activation/Deactivation </w:t>
        </w:r>
        <w:r w:rsidRPr="00982682">
          <w:t xml:space="preserve">MAC CE </w:t>
        </w:r>
      </w:ins>
      <w:r w:rsidRPr="00982682">
        <w:rPr>
          <w:lang w:eastAsia="ko-KR"/>
        </w:rPr>
        <w:t>on a Serving Cell</w:t>
      </w:r>
      <w:r w:rsidRPr="00982682">
        <w:t>:</w:t>
      </w:r>
    </w:p>
    <w:p w14:paraId="1EEA4648" w14:textId="77777777" w:rsidR="00C55BEF" w:rsidRPr="00540AF6" w:rsidRDefault="00C55BEF" w:rsidP="00C55BEF">
      <w:pPr>
        <w:pStyle w:val="B2"/>
      </w:pPr>
      <w:r w:rsidRPr="00982682">
        <w:t>2&gt;</w:t>
      </w:r>
      <w:r w:rsidRPr="00982682">
        <w:tab/>
        <w:t>indicate to lower layers the information regarding the SP CSI reporting on PUCCH Activation/Deactivation MAC CE</w:t>
      </w:r>
      <w:ins w:id="182" w:author="RAN2#124" w:date="2023-11-16T10:54:00Z">
        <w:r>
          <w:t xml:space="preserve"> or the Enhanced </w:t>
        </w:r>
        <w:r w:rsidRPr="00982682">
          <w:rPr>
            <w:lang w:eastAsia="ko-KR"/>
          </w:rPr>
          <w:t xml:space="preserve">SP CSI reporting on PUCCH Activation/Deactivation </w:t>
        </w:r>
        <w:r w:rsidRPr="00982682">
          <w:t>MAC CE</w:t>
        </w:r>
      </w:ins>
      <w:r w:rsidRPr="00982682">
        <w:t>.</w:t>
      </w:r>
    </w:p>
    <w:p w14:paraId="1A8B4998" w14:textId="2E8EF14F" w:rsidR="00FF09B4" w:rsidRDefault="00FF09B4"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3A5089" w14:textId="77777777" w:rsidR="006A51F1" w:rsidRPr="00982682" w:rsidRDefault="006A51F1" w:rsidP="006A51F1">
      <w:pPr>
        <w:pStyle w:val="Heading4"/>
        <w:rPr>
          <w:lang w:eastAsia="ko-KR"/>
        </w:rPr>
      </w:pPr>
      <w:bookmarkStart w:id="183" w:name="_Toc29239894"/>
      <w:bookmarkStart w:id="184" w:name="_Toc37296293"/>
      <w:bookmarkStart w:id="185" w:name="_Toc46490424"/>
      <w:bookmarkStart w:id="186" w:name="_Toc52752119"/>
      <w:bookmarkStart w:id="187" w:name="_Toc52796581"/>
      <w:bookmarkStart w:id="188" w:name="_Toc146701277"/>
      <w:r w:rsidRPr="00982682">
        <w:rPr>
          <w:lang w:eastAsia="ko-KR"/>
        </w:rPr>
        <w:t>6.1.3.16</w:t>
      </w:r>
      <w:r w:rsidRPr="00982682">
        <w:rPr>
          <w:lang w:eastAsia="ko-KR"/>
        </w:rPr>
        <w:tab/>
        <w:t>SP CSI reporting on PUCCH Activation/Deactivation MAC CE</w:t>
      </w:r>
      <w:bookmarkEnd w:id="183"/>
      <w:bookmarkEnd w:id="184"/>
      <w:bookmarkEnd w:id="185"/>
      <w:bookmarkEnd w:id="186"/>
      <w:bookmarkEnd w:id="187"/>
      <w:bookmarkEnd w:id="188"/>
    </w:p>
    <w:p w14:paraId="1B306972" w14:textId="77777777" w:rsidR="006A51F1" w:rsidRPr="00982682" w:rsidRDefault="006A51F1" w:rsidP="006A51F1">
      <w:pPr>
        <w:rPr>
          <w:lang w:eastAsia="ko-KR"/>
        </w:rPr>
      </w:pPr>
      <w:r w:rsidRPr="00982682">
        <w:rPr>
          <w:lang w:eastAsia="ko-KR"/>
        </w:rPr>
        <w:t>The SP CSI reporting on PUCCH Activation/Deactivation MAC CE is identified by a MAC subheader with LCID as specified in Table 6.2.1-1. It has a fixed size of 16 bits with following fields:</w:t>
      </w:r>
    </w:p>
    <w:p w14:paraId="2B49ED71" w14:textId="77777777" w:rsidR="006A51F1" w:rsidRPr="00982682" w:rsidRDefault="006A51F1" w:rsidP="006A51F1">
      <w:pPr>
        <w:pStyle w:val="B1"/>
        <w:rPr>
          <w:noProof/>
        </w:rPr>
      </w:pPr>
      <w:r w:rsidRPr="00982682">
        <w:rPr>
          <w:noProof/>
        </w:rPr>
        <w:t>-</w:t>
      </w:r>
      <w:r w:rsidRPr="00982682">
        <w:rPr>
          <w:noProof/>
        </w:rPr>
        <w:tab/>
        <w:t xml:space="preserve">Serving Cell ID: </w:t>
      </w:r>
      <w:r w:rsidRPr="00982682">
        <w:rPr>
          <w:rFonts w:eastAsia="SimSun"/>
          <w:noProof/>
          <w:lang w:eastAsia="zh-CN"/>
        </w:rPr>
        <w:t>This field indicates the identity of the Serving Cell for which the MAC CE applies. The length of the field is 5 bits;</w:t>
      </w:r>
    </w:p>
    <w:p w14:paraId="4E26D646" w14:textId="77777777" w:rsidR="006A51F1" w:rsidRPr="00982682" w:rsidRDefault="006A51F1" w:rsidP="006A51F1">
      <w:pPr>
        <w:pStyle w:val="B1"/>
        <w:rPr>
          <w:noProof/>
        </w:rPr>
      </w:pPr>
      <w:r w:rsidRPr="00982682">
        <w:rPr>
          <w:noProof/>
        </w:rPr>
        <w:lastRenderedPageBreak/>
        <w:t>-</w:t>
      </w:r>
      <w:r w:rsidRPr="00982682">
        <w:rPr>
          <w:noProof/>
        </w:rPr>
        <w:tab/>
        <w:t xml:space="preserve">BWP ID: This field indicates a UL BWP </w:t>
      </w:r>
      <w:r w:rsidRPr="00982682">
        <w:rPr>
          <w:rFonts w:eastAsia="SimSun"/>
          <w:noProof/>
          <w:lang w:eastAsia="zh-CN"/>
        </w:rPr>
        <w:t xml:space="preserve">for which the MAC CE applies as the codepoint of the DCI </w:t>
      </w:r>
      <w:r w:rsidRPr="00982682">
        <w:rPr>
          <w:rFonts w:eastAsia="SimSun"/>
          <w:i/>
          <w:noProof/>
          <w:lang w:eastAsia="zh-CN"/>
        </w:rPr>
        <w:t>bandwidth part indicator</w:t>
      </w:r>
      <w:r w:rsidRPr="00982682">
        <w:rPr>
          <w:rFonts w:eastAsia="SimSun"/>
          <w:noProof/>
          <w:lang w:eastAsia="zh-CN"/>
        </w:rPr>
        <w:t xml:space="preserve"> field as specified in TS 38.212 [9]</w:t>
      </w:r>
      <w:r w:rsidRPr="00982682">
        <w:rPr>
          <w:noProof/>
        </w:rPr>
        <w:t>. The length of the BWP ID field is 2 bits;</w:t>
      </w:r>
    </w:p>
    <w:p w14:paraId="42F72D8C" w14:textId="27EFE4FA" w:rsidR="006A51F1" w:rsidRPr="00982682" w:rsidRDefault="006A51F1" w:rsidP="006A51F1">
      <w:pPr>
        <w:pStyle w:val="B1"/>
        <w:rPr>
          <w:lang w:eastAsia="ko-KR"/>
        </w:rPr>
      </w:pPr>
      <w:r w:rsidRPr="00982682">
        <w:rPr>
          <w:noProof/>
          <w:lang w:eastAsia="ko-KR"/>
        </w:rPr>
        <w:t>-</w:t>
      </w:r>
      <w:r w:rsidRPr="00982682">
        <w:rPr>
          <w:noProof/>
          <w:lang w:eastAsia="ko-KR"/>
        </w:rPr>
        <w:tab/>
        <w:t>S</w:t>
      </w:r>
      <w:r w:rsidRPr="00982682">
        <w:rPr>
          <w:noProof/>
          <w:vertAlign w:val="subscript"/>
        </w:rPr>
        <w:t>i</w:t>
      </w:r>
      <w:r w:rsidRPr="00982682">
        <w:rPr>
          <w:noProof/>
        </w:rPr>
        <w:t>: This field indicates the activation/deactivation status of the Semi-Persistent CSI report configuration</w:t>
      </w:r>
      <w:r w:rsidRPr="00982682">
        <w:rPr>
          <w:noProof/>
          <w:lang w:eastAsia="ko-KR"/>
        </w:rPr>
        <w:t xml:space="preserve"> within </w:t>
      </w:r>
      <w:proofErr w:type="spellStart"/>
      <w:r w:rsidRPr="00982682">
        <w:rPr>
          <w:i/>
        </w:rPr>
        <w:t>csi-ReportConfigToAddModList</w:t>
      </w:r>
      <w:proofErr w:type="spellEnd"/>
      <w:r w:rsidRPr="00982682">
        <w:rPr>
          <w:noProof/>
        </w:rPr>
        <w:t>, as specified in TS 38.331 [5]. S</w:t>
      </w:r>
      <w:r w:rsidRPr="00982682">
        <w:rPr>
          <w:noProof/>
          <w:vertAlign w:val="subscript"/>
        </w:rPr>
        <w:t>0</w:t>
      </w:r>
      <w:r w:rsidRPr="00982682">
        <w:t xml:space="preserve"> refers to the </w:t>
      </w:r>
      <w:r w:rsidRPr="00982682">
        <w:rPr>
          <w:noProof/>
        </w:rPr>
        <w:t xml:space="preserve">report configuration which includes PUCCH resources for SP CSI reporting in the indicated BWP and has the lowest </w:t>
      </w:r>
      <w:r w:rsidRPr="00982682">
        <w:rPr>
          <w:i/>
          <w:noProof/>
        </w:rPr>
        <w:t>CSI-ReportConfigId</w:t>
      </w:r>
      <w:r w:rsidRPr="00982682">
        <w:rPr>
          <w:noProof/>
        </w:rPr>
        <w:t xml:space="preserve"> </w:t>
      </w:r>
      <w:r w:rsidRPr="00982682">
        <w:t xml:space="preserve">within the list with type set to </w:t>
      </w:r>
      <w:proofErr w:type="spellStart"/>
      <w:r w:rsidRPr="00982682">
        <w:rPr>
          <w:i/>
        </w:rPr>
        <w:t>semiPersistentOnPUCCH</w:t>
      </w:r>
      <w:proofErr w:type="spellEnd"/>
      <w:r w:rsidRPr="00982682">
        <w:t xml:space="preserve">, </w:t>
      </w:r>
      <w:r w:rsidRPr="00982682">
        <w:rPr>
          <w:noProof/>
        </w:rPr>
        <w:t>S</w:t>
      </w:r>
      <w:r w:rsidRPr="00982682">
        <w:rPr>
          <w:noProof/>
          <w:vertAlign w:val="subscript"/>
        </w:rPr>
        <w:t>1</w:t>
      </w:r>
      <w:r w:rsidRPr="00982682">
        <w:t xml:space="preserve"> to the </w:t>
      </w:r>
      <w:r w:rsidRPr="00982682">
        <w:rPr>
          <w:noProof/>
        </w:rPr>
        <w:t>report configuration</w:t>
      </w:r>
      <w:r w:rsidRPr="00982682">
        <w:t xml:space="preserve"> </w:t>
      </w:r>
      <w:r w:rsidRPr="00982682">
        <w:rPr>
          <w:noProof/>
        </w:rPr>
        <w:t>which includes PUCCH resources for SP CSI reporting in the indicated BWP</w:t>
      </w:r>
      <w:r w:rsidRPr="00982682">
        <w:rPr>
          <w:noProof/>
          <w:lang w:eastAsia="zh-CN"/>
        </w:rPr>
        <w:t xml:space="preserve"> and has the second lowest </w:t>
      </w:r>
      <w:r w:rsidRPr="00982682">
        <w:rPr>
          <w:i/>
        </w:rPr>
        <w:t>CSI-</w:t>
      </w:r>
      <w:proofErr w:type="spellStart"/>
      <w:r w:rsidRPr="00982682">
        <w:rPr>
          <w:i/>
        </w:rPr>
        <w:t>ReportConfigId</w:t>
      </w:r>
      <w:proofErr w:type="spellEnd"/>
      <w:r w:rsidRPr="00982682">
        <w:t xml:space="preserve"> and so on. </w:t>
      </w:r>
      <w:r w:rsidRPr="00982682">
        <w:rPr>
          <w:lang w:eastAsia="zh-CN"/>
        </w:rPr>
        <w:t xml:space="preserve">If the number of report configurations within the list with type set to </w:t>
      </w:r>
      <w:proofErr w:type="spellStart"/>
      <w:r w:rsidRPr="00982682">
        <w:rPr>
          <w:i/>
        </w:rPr>
        <w:t>semiPersistentOnPUCCH</w:t>
      </w:r>
      <w:proofErr w:type="spellEnd"/>
      <w:r w:rsidRPr="00982682">
        <w:rPr>
          <w:lang w:eastAsia="zh-CN"/>
        </w:rPr>
        <w:t xml:space="preserve"> in the indicated BWP is less than </w:t>
      </w:r>
      <w:proofErr w:type="spellStart"/>
      <w:r w:rsidRPr="00982682">
        <w:rPr>
          <w:lang w:eastAsia="zh-CN"/>
        </w:rPr>
        <w:t>i</w:t>
      </w:r>
      <w:proofErr w:type="spellEnd"/>
      <w:r w:rsidRPr="00982682">
        <w:rPr>
          <w:lang w:eastAsia="zh-CN"/>
        </w:rPr>
        <w:t xml:space="preserve"> + 1, MAC entity shall ignore the S</w:t>
      </w:r>
      <w:r w:rsidRPr="00982682">
        <w:rPr>
          <w:vertAlign w:val="subscript"/>
          <w:lang w:eastAsia="zh-CN"/>
        </w:rPr>
        <w:t>i</w:t>
      </w:r>
      <w:r w:rsidRPr="00982682">
        <w:rPr>
          <w:lang w:eastAsia="zh-CN"/>
        </w:rPr>
        <w:t xml:space="preserve"> field. </w:t>
      </w:r>
      <w:r w:rsidRPr="00982682">
        <w:rPr>
          <w:lang w:eastAsia="ko-KR"/>
        </w:rPr>
        <w:t>The S</w:t>
      </w:r>
      <w:r w:rsidRPr="00982682">
        <w:rPr>
          <w:vertAlign w:val="subscript"/>
          <w:lang w:eastAsia="ko-KR"/>
        </w:rPr>
        <w:t>i</w:t>
      </w:r>
      <w:r w:rsidRPr="00982682">
        <w:rPr>
          <w:lang w:eastAsia="ko-KR"/>
        </w:rPr>
        <w:t xml:space="preserve"> field is set to </w:t>
      </w:r>
      <w:r w:rsidRPr="00982682">
        <w:rPr>
          <w:noProof/>
        </w:rPr>
        <w:t>1</w:t>
      </w:r>
      <w:r w:rsidRPr="00982682">
        <w:rPr>
          <w:lang w:eastAsia="ko-KR"/>
        </w:rPr>
        <w:t xml:space="preserve"> to indicate that the corresponding </w:t>
      </w:r>
      <w:r w:rsidRPr="00982682">
        <w:rPr>
          <w:noProof/>
        </w:rPr>
        <w:t xml:space="preserve">Semi-Persistent CSI report configuration </w:t>
      </w:r>
      <w:r w:rsidRPr="00982682">
        <w:rPr>
          <w:lang w:eastAsia="ko-KR"/>
        </w:rPr>
        <w:t>shall be activated. The S</w:t>
      </w:r>
      <w:r w:rsidRPr="00982682">
        <w:rPr>
          <w:vertAlign w:val="subscript"/>
          <w:lang w:eastAsia="ko-KR"/>
        </w:rPr>
        <w:t>i</w:t>
      </w:r>
      <w:r w:rsidRPr="00982682">
        <w:rPr>
          <w:lang w:eastAsia="ko-KR"/>
        </w:rPr>
        <w:t xml:space="preserve"> field is set to 0 to indicate that the corresponding </w:t>
      </w:r>
      <w:r w:rsidRPr="00982682">
        <w:rPr>
          <w:noProof/>
        </w:rPr>
        <w:t xml:space="preserve">Semi-Persistent CSI report configuration </w:t>
      </w:r>
      <w:proofErr w:type="spellStart"/>
      <w:r w:rsidRPr="00982682">
        <w:t>i</w:t>
      </w:r>
      <w:proofErr w:type="spellEnd"/>
      <w:r w:rsidRPr="00982682">
        <w:rPr>
          <w:lang w:eastAsia="ko-KR"/>
        </w:rPr>
        <w:t xml:space="preserve"> shall be deactivated</w:t>
      </w:r>
      <w:del w:id="189" w:author="RAN2#124" w:date="2023-11-21T12:25:00Z">
        <w:r w:rsidRPr="00982682" w:rsidDel="009F32F0">
          <w:rPr>
            <w:noProof/>
          </w:rPr>
          <w:delText>;</w:delText>
        </w:r>
      </w:del>
      <w:ins w:id="190" w:author="RAN2#124" w:date="2023-11-21T12:25:00Z">
        <w:r w:rsidR="009F32F0">
          <w:rPr>
            <w:noProof/>
          </w:rPr>
          <w:t xml:space="preserve">. </w:t>
        </w:r>
        <w:r w:rsidR="00FE67CB">
          <w:rPr>
            <w:noProof/>
          </w:rPr>
          <w:t>I</w:t>
        </w:r>
      </w:ins>
      <w:ins w:id="191" w:author="RAN2#124" w:date="2023-11-21T10:47:00Z">
        <w:r w:rsidR="001D2455">
          <w:rPr>
            <w:noProof/>
          </w:rPr>
          <w:t xml:space="preserve">f the </w:t>
        </w:r>
        <w:r w:rsidR="001D2455" w:rsidRPr="00982682">
          <w:rPr>
            <w:noProof/>
          </w:rPr>
          <w:t>Semi-Persistent CSI report configuration</w:t>
        </w:r>
      </w:ins>
      <w:ins w:id="192" w:author="RAN2#124" w:date="2023-11-21T10:48:00Z">
        <w:r w:rsidR="001D2455">
          <w:rPr>
            <w:noProof/>
          </w:rPr>
          <w:t xml:space="preserve"> i is configured with </w:t>
        </w:r>
        <w:proofErr w:type="spellStart"/>
        <w:r w:rsidR="001D2455" w:rsidRPr="003742A1">
          <w:rPr>
            <w:i/>
            <w:lang w:eastAsia="en-US"/>
          </w:rPr>
          <w:t>csi-ReportSubConfigList</w:t>
        </w:r>
        <w:proofErr w:type="spellEnd"/>
        <w:r w:rsidR="001D2455">
          <w:rPr>
            <w:noProof/>
          </w:rPr>
          <w:t xml:space="preserve">, </w:t>
        </w:r>
        <w:r w:rsidR="001D2455">
          <w:rPr>
            <w:lang w:eastAsia="ko-KR"/>
          </w:rPr>
          <w:t>t</w:t>
        </w:r>
        <w:r w:rsidR="001D2455" w:rsidRPr="00982682">
          <w:rPr>
            <w:lang w:eastAsia="ko-KR"/>
          </w:rPr>
          <w:t>he S</w:t>
        </w:r>
        <w:r w:rsidR="001D2455" w:rsidRPr="00982682">
          <w:rPr>
            <w:vertAlign w:val="subscript"/>
            <w:lang w:eastAsia="ko-KR"/>
          </w:rPr>
          <w:t>i</w:t>
        </w:r>
        <w:r w:rsidR="001D2455" w:rsidRPr="00982682">
          <w:rPr>
            <w:lang w:eastAsia="ko-KR"/>
          </w:rPr>
          <w:t xml:space="preserve"> field is set to 0 </w:t>
        </w:r>
      </w:ins>
      <w:ins w:id="193" w:author="RAN2#124" w:date="2023-11-21T13:10:00Z">
        <w:r w:rsidR="006671FC">
          <w:rPr>
            <w:lang w:eastAsia="ko-KR"/>
          </w:rPr>
          <w:t xml:space="preserve">to </w:t>
        </w:r>
      </w:ins>
      <w:ins w:id="194" w:author="RAN2#124" w:date="2023-11-21T10:48:00Z">
        <w:r w:rsidR="00347DD0">
          <w:rPr>
            <w:lang w:eastAsia="ko-KR"/>
          </w:rPr>
          <w:t>additi</w:t>
        </w:r>
      </w:ins>
      <w:ins w:id="195" w:author="RAN2#124" w:date="2023-11-21T10:49:00Z">
        <w:r w:rsidR="00347DD0">
          <w:rPr>
            <w:lang w:eastAsia="ko-KR"/>
          </w:rPr>
          <w:t xml:space="preserve">onally </w:t>
        </w:r>
      </w:ins>
      <w:ins w:id="196" w:author="RAN2#124" w:date="2023-11-21T10:48:00Z">
        <w:r w:rsidR="001D2455" w:rsidRPr="00982682">
          <w:rPr>
            <w:lang w:eastAsia="ko-KR"/>
          </w:rPr>
          <w:t>indicate</w:t>
        </w:r>
      </w:ins>
      <w:ins w:id="197" w:author="RAN2#124" w:date="2023-11-21T10:49:00Z">
        <w:r w:rsidR="00347DD0">
          <w:rPr>
            <w:lang w:eastAsia="ko-KR"/>
          </w:rPr>
          <w:t xml:space="preserve"> that </w:t>
        </w:r>
        <w:r w:rsidR="0069181E">
          <w:rPr>
            <w:lang w:eastAsia="ko-KR"/>
          </w:rPr>
          <w:t xml:space="preserve">all </w:t>
        </w:r>
        <w:proofErr w:type="spellStart"/>
        <w:r w:rsidR="0069181E" w:rsidRPr="003742A1">
          <w:rPr>
            <w:lang w:eastAsia="en-US"/>
          </w:rPr>
          <w:t>SubConfiguration</w:t>
        </w:r>
        <w:r w:rsidR="0069181E">
          <w:rPr>
            <w:lang w:eastAsia="ko-KR"/>
          </w:rPr>
          <w:t>s</w:t>
        </w:r>
        <w:proofErr w:type="spellEnd"/>
        <w:r w:rsidR="0069181E" w:rsidRPr="003742A1">
          <w:rPr>
            <w:lang w:eastAsia="ko-KR"/>
          </w:rPr>
          <w:t xml:space="preserve"> within </w:t>
        </w:r>
        <w:proofErr w:type="spellStart"/>
        <w:r w:rsidR="0069181E" w:rsidRPr="003742A1">
          <w:rPr>
            <w:i/>
            <w:lang w:eastAsia="en-US"/>
          </w:rPr>
          <w:t>csi-ReportSubConfigList</w:t>
        </w:r>
      </w:ins>
      <w:proofErr w:type="spellEnd"/>
      <w:ins w:id="198" w:author="RAN2#124" w:date="2023-11-21T10:50:00Z">
        <w:r w:rsidR="00281A51">
          <w:rPr>
            <w:i/>
            <w:lang w:eastAsia="en-US"/>
          </w:rPr>
          <w:t xml:space="preserve"> </w:t>
        </w:r>
        <w:r w:rsidR="00EA24AA" w:rsidRPr="00EA24AA">
          <w:rPr>
            <w:iCs/>
            <w:lang w:eastAsia="en-US"/>
          </w:rPr>
          <w:t xml:space="preserve">shall be </w:t>
        </w:r>
        <w:proofErr w:type="gramStart"/>
        <w:r w:rsidR="00EA24AA" w:rsidRPr="00EA24AA">
          <w:rPr>
            <w:iCs/>
            <w:lang w:eastAsia="en-US"/>
          </w:rPr>
          <w:t>deactivated</w:t>
        </w:r>
      </w:ins>
      <w:ins w:id="199" w:author="RAN2#124" w:date="2023-11-29T15:17:00Z">
        <w:r w:rsidR="00A02ABE">
          <w:rPr>
            <w:iCs/>
            <w:lang w:eastAsia="en-US"/>
          </w:rPr>
          <w:t>;</w:t>
        </w:r>
      </w:ins>
      <w:proofErr w:type="gramEnd"/>
    </w:p>
    <w:p w14:paraId="1F9B1FD7" w14:textId="77777777" w:rsidR="006A51F1" w:rsidRDefault="006A51F1" w:rsidP="006A51F1">
      <w:pPr>
        <w:pStyle w:val="B1"/>
        <w:rPr>
          <w:ins w:id="200" w:author="RAN2#124" w:date="2023-11-27T16:10:00Z"/>
          <w:lang w:eastAsia="ko-KR"/>
        </w:rPr>
      </w:pPr>
      <w:r w:rsidRPr="00982682">
        <w:rPr>
          <w:lang w:eastAsia="ko-KR"/>
        </w:rPr>
        <w:t>-</w:t>
      </w:r>
      <w:r w:rsidRPr="00982682">
        <w:rPr>
          <w:lang w:eastAsia="ko-KR"/>
        </w:rPr>
        <w:tab/>
        <w:t>R: Reserved bit, set to 0.</w:t>
      </w:r>
    </w:p>
    <w:p w14:paraId="3B66B8CA" w14:textId="7A7C5091" w:rsidR="007D4DCF" w:rsidRPr="00982682" w:rsidRDefault="007D4DCF" w:rsidP="007D4DCF">
      <w:pPr>
        <w:pStyle w:val="NO"/>
        <w:rPr>
          <w:ins w:id="201" w:author="RAN2#124" w:date="2023-11-27T16:10:00Z"/>
          <w:rFonts w:eastAsia="Malgun Gothic"/>
          <w:lang w:eastAsia="ko-KR"/>
        </w:rPr>
      </w:pPr>
      <w:ins w:id="202" w:author="RAN2#124" w:date="2023-11-27T16:10:00Z">
        <w:r w:rsidRPr="00982682">
          <w:rPr>
            <w:rFonts w:eastAsia="Malgun Gothic"/>
            <w:lang w:eastAsia="ko-KR"/>
          </w:rPr>
          <w:t>NOTE:</w:t>
        </w:r>
        <w:r w:rsidRPr="00982682">
          <w:rPr>
            <w:rFonts w:eastAsia="Malgun Gothic"/>
            <w:lang w:eastAsia="ko-KR"/>
          </w:rPr>
          <w:tab/>
        </w:r>
      </w:ins>
      <w:ins w:id="203" w:author="RAN2#124" w:date="2023-11-27T16:11:00Z">
        <w:r>
          <w:rPr>
            <w:noProof/>
          </w:rPr>
          <w:t xml:space="preserve">If a </w:t>
        </w:r>
        <w:r w:rsidRPr="00982682">
          <w:rPr>
            <w:noProof/>
          </w:rPr>
          <w:t>Semi-Persistent CSI report configuration</w:t>
        </w:r>
        <w:r>
          <w:rPr>
            <w:noProof/>
          </w:rPr>
          <w:t xml:space="preserve"> i is configured with </w:t>
        </w:r>
        <w:proofErr w:type="spellStart"/>
        <w:r w:rsidRPr="003742A1">
          <w:rPr>
            <w:i/>
            <w:lang w:eastAsia="en-US"/>
          </w:rPr>
          <w:t>csi-ReportSubConfigList</w:t>
        </w:r>
        <w:proofErr w:type="spellEnd"/>
        <w:r>
          <w:rPr>
            <w:noProof/>
          </w:rPr>
          <w:t>, the corr</w:t>
        </w:r>
      </w:ins>
      <w:ins w:id="204" w:author="RAN2#124" w:date="2023-11-29T15:16:00Z">
        <w:r w:rsidR="00273FE2">
          <w:rPr>
            <w:noProof/>
          </w:rPr>
          <w:t>e</w:t>
        </w:r>
      </w:ins>
      <w:ins w:id="205" w:author="RAN2#124" w:date="2023-11-27T16:11:00Z">
        <w:r>
          <w:rPr>
            <w:noProof/>
          </w:rPr>
          <w:t xml:space="preserve">sponding </w:t>
        </w:r>
        <w:r w:rsidRPr="00982682">
          <w:rPr>
            <w:lang w:eastAsia="ko-KR"/>
          </w:rPr>
          <w:t>S</w:t>
        </w:r>
        <w:r w:rsidRPr="00982682">
          <w:rPr>
            <w:vertAlign w:val="subscript"/>
            <w:lang w:eastAsia="ko-KR"/>
          </w:rPr>
          <w:t>i</w:t>
        </w:r>
        <w:r w:rsidRPr="00982682">
          <w:rPr>
            <w:lang w:eastAsia="ko-KR"/>
          </w:rPr>
          <w:t xml:space="preserve"> field </w:t>
        </w:r>
      </w:ins>
      <w:ins w:id="206" w:author="RAN2#124" w:date="2023-11-29T15:08:00Z">
        <w:r w:rsidR="003F14FF">
          <w:rPr>
            <w:lang w:eastAsia="ko-KR"/>
          </w:rPr>
          <w:t xml:space="preserve">is not </w:t>
        </w:r>
      </w:ins>
      <w:ins w:id="207" w:author="RAN2#124" w:date="2023-11-27T16:11:00Z">
        <w:r w:rsidRPr="00982682">
          <w:rPr>
            <w:lang w:eastAsia="ko-KR"/>
          </w:rPr>
          <w:t xml:space="preserve">set to </w:t>
        </w:r>
        <w:r>
          <w:rPr>
            <w:lang w:eastAsia="ko-KR"/>
          </w:rPr>
          <w:t>1</w:t>
        </w:r>
      </w:ins>
      <w:ins w:id="208" w:author="RAN2#124" w:date="2023-11-27T16:10:00Z">
        <w:r w:rsidRPr="00982682">
          <w:rPr>
            <w:rFonts w:eastAsia="Malgun Gothic"/>
            <w:lang w:eastAsia="ko-KR"/>
          </w:rPr>
          <w:t>.</w:t>
        </w:r>
      </w:ins>
    </w:p>
    <w:p w14:paraId="084D3AE1" w14:textId="77777777" w:rsidR="007D4DCF" w:rsidRPr="00982682" w:rsidRDefault="007D4DCF" w:rsidP="006A51F1">
      <w:pPr>
        <w:pStyle w:val="B1"/>
        <w:rPr>
          <w:lang w:eastAsia="ko-KR"/>
        </w:rPr>
      </w:pPr>
    </w:p>
    <w:p w14:paraId="1D2135A0" w14:textId="77777777" w:rsidR="006A51F1" w:rsidRPr="00982682" w:rsidRDefault="006A51F1" w:rsidP="006A51F1">
      <w:pPr>
        <w:pStyle w:val="TH"/>
      </w:pPr>
      <w:r w:rsidRPr="00982682">
        <w:object w:dxaOrig="5700" w:dyaOrig="1590" w14:anchorId="476C4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79.5pt" o:ole="">
            <v:imagedata r:id="rId15" o:title=""/>
          </v:shape>
          <o:OLEObject Type="Embed" ProgID="Visio.Drawing.15" ShapeID="_x0000_i1025" DrawAspect="Content" ObjectID="_1762945010" r:id="rId16"/>
        </w:object>
      </w:r>
    </w:p>
    <w:p w14:paraId="4F78DD7C" w14:textId="6C5878D6" w:rsidR="006A51F1" w:rsidRPr="006A51F1" w:rsidRDefault="006A51F1" w:rsidP="006A51F1">
      <w:pPr>
        <w:pStyle w:val="TF"/>
        <w:rPr>
          <w:noProof/>
          <w:lang w:eastAsia="ko-KR"/>
        </w:rPr>
      </w:pPr>
      <w:r w:rsidRPr="00982682">
        <w:rPr>
          <w:noProof/>
          <w:lang w:eastAsia="ko-KR"/>
        </w:rPr>
        <w:t xml:space="preserve">Figure 6.1.3.16-1: </w:t>
      </w:r>
      <w:r w:rsidRPr="00982682">
        <w:rPr>
          <w:lang w:eastAsia="ko-KR"/>
        </w:rPr>
        <w:t>SP CSI reporting on PUCCH Activation/Deactivation MAC CE</w:t>
      </w:r>
    </w:p>
    <w:p w14:paraId="24556D21" w14:textId="6BDCF645" w:rsidR="006A51F1" w:rsidRDefault="006A51F1"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09" w:name="_Toc29239878"/>
      <w:bookmarkStart w:id="210" w:name="_Toc37296276"/>
      <w:bookmarkStart w:id="211" w:name="_Toc46490407"/>
      <w:bookmarkStart w:id="212" w:name="_Toc52752102"/>
      <w:bookmarkStart w:id="213" w:name="_Toc52796564"/>
      <w:bookmarkStart w:id="214" w:name="_Toc76574248"/>
      <w:r w:rsidRPr="00447D7D">
        <w:rPr>
          <w:lang w:eastAsia="ko-KR"/>
        </w:rPr>
        <w:t>6.1.3</w:t>
      </w:r>
      <w:r w:rsidRPr="00447D7D">
        <w:rPr>
          <w:lang w:eastAsia="ko-KR"/>
        </w:rPr>
        <w:tab/>
        <w:t>MAC Control Elements (CEs)</w:t>
      </w:r>
      <w:bookmarkEnd w:id="209"/>
      <w:bookmarkEnd w:id="210"/>
      <w:bookmarkEnd w:id="211"/>
      <w:bookmarkEnd w:id="212"/>
      <w:bookmarkEnd w:id="213"/>
      <w:bookmarkEnd w:id="214"/>
    </w:p>
    <w:p w14:paraId="6908FF65" w14:textId="77777777" w:rsidR="003C2501" w:rsidRPr="00E87D15" w:rsidRDefault="003C2501" w:rsidP="003C2501">
      <w:pPr>
        <w:pStyle w:val="Heading4"/>
        <w:rPr>
          <w:ins w:id="215" w:author="RAN2#124" w:date="2023-12-01T11:57:00Z"/>
          <w:lang w:eastAsia="ko-KR"/>
        </w:rPr>
      </w:pPr>
      <w:ins w:id="216" w:author="RAN2#124" w:date="2023-12-01T11:57:00Z">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ins>
    </w:p>
    <w:p w14:paraId="11C87B57" w14:textId="607D76CC" w:rsidR="00392B0A" w:rsidRPr="003742A1" w:rsidRDefault="00392B0A" w:rsidP="00392B0A">
      <w:pPr>
        <w:rPr>
          <w:ins w:id="217" w:author="RAN2#124" w:date="2023-11-14T18:44:00Z"/>
          <w:lang w:eastAsia="ko-KR"/>
        </w:rPr>
      </w:pPr>
      <w:ins w:id="218" w:author="RAN2#124" w:date="2023-11-14T18:44:00Z">
        <w:r w:rsidRPr="003742A1">
          <w:rPr>
            <w:lang w:eastAsia="ko-KR"/>
          </w:rPr>
          <w:t xml:space="preserve">The enhanced SP CSI reporting on PUCCH Activation/Deactivation MAC CE is identified by a MAC subheader with </w:t>
        </w:r>
        <w:proofErr w:type="spellStart"/>
        <w:r w:rsidRPr="003742A1">
          <w:rPr>
            <w:lang w:eastAsia="ko-KR"/>
          </w:rPr>
          <w:t>eLCID</w:t>
        </w:r>
        <w:proofErr w:type="spellEnd"/>
        <w:r w:rsidRPr="003742A1">
          <w:rPr>
            <w:lang w:eastAsia="ko-KR"/>
          </w:rPr>
          <w:t xml:space="preserve"> as specified in Table 6.2.1-1</w:t>
        </w:r>
      </w:ins>
      <w:ins w:id="219" w:author="RAN2#124" w:date="2023-11-27T16:08:00Z">
        <w:r w:rsidR="00F51100">
          <w:rPr>
            <w:lang w:eastAsia="ko-KR"/>
          </w:rPr>
          <w:t>b</w:t>
        </w:r>
      </w:ins>
      <w:ins w:id="220" w:author="RAN2#124" w:date="2023-11-14T18:44:00Z">
        <w:r w:rsidRPr="003742A1">
          <w:rPr>
            <w:lang w:eastAsia="ko-KR"/>
          </w:rPr>
          <w:t>. It has a variable size and consists of the following fields:</w:t>
        </w:r>
      </w:ins>
    </w:p>
    <w:p w14:paraId="533069AF" w14:textId="77777777" w:rsidR="00392B0A" w:rsidRPr="003742A1" w:rsidRDefault="00392B0A" w:rsidP="00392B0A">
      <w:pPr>
        <w:ind w:left="568" w:hanging="284"/>
        <w:rPr>
          <w:ins w:id="221" w:author="RAN2#124" w:date="2023-11-14T18:44:00Z"/>
          <w:lang w:eastAsia="en-US"/>
        </w:rPr>
      </w:pPr>
      <w:ins w:id="222" w:author="RAN2#124" w:date="2023-11-14T18:44:00Z">
        <w:r w:rsidRPr="003742A1">
          <w:rPr>
            <w:lang w:eastAsia="en-US"/>
          </w:rPr>
          <w:t>-</w:t>
        </w:r>
        <w:r w:rsidRPr="003742A1">
          <w:rPr>
            <w:lang w:eastAsia="en-US"/>
          </w:rPr>
          <w:tab/>
          <w:t xml:space="preserve">Serving Cell ID: </w:t>
        </w:r>
        <w:r w:rsidRPr="003742A1">
          <w:rPr>
            <w:rFonts w:eastAsia="SimSun"/>
          </w:rPr>
          <w:t xml:space="preserve">This field indicates the identity of the Serving Cell for which the MAC CE applies. The length of the field is 5 </w:t>
        </w:r>
        <w:proofErr w:type="gramStart"/>
        <w:r w:rsidRPr="003742A1">
          <w:rPr>
            <w:rFonts w:eastAsia="SimSun"/>
          </w:rPr>
          <w:t>bits;</w:t>
        </w:r>
        <w:proofErr w:type="gramEnd"/>
      </w:ins>
    </w:p>
    <w:p w14:paraId="03533771" w14:textId="77777777" w:rsidR="00392B0A" w:rsidRPr="003742A1" w:rsidRDefault="00392B0A" w:rsidP="00392B0A">
      <w:pPr>
        <w:ind w:left="568" w:hanging="284"/>
        <w:rPr>
          <w:ins w:id="223" w:author="RAN2#124" w:date="2023-11-14T18:44:00Z"/>
          <w:lang w:eastAsia="en-US"/>
        </w:rPr>
      </w:pPr>
      <w:ins w:id="224" w:author="RAN2#124" w:date="2023-11-14T18:44:00Z">
        <w:r w:rsidRPr="003742A1">
          <w:rPr>
            <w:lang w:eastAsia="en-US"/>
          </w:rPr>
          <w:t>-</w:t>
        </w:r>
        <w:r w:rsidRPr="003742A1">
          <w:rPr>
            <w:lang w:eastAsia="en-US"/>
          </w:rPr>
          <w:tab/>
          <w:t xml:space="preserve">BWP ID: This field indicates a UL BWP </w:t>
        </w:r>
        <w:r w:rsidRPr="003742A1">
          <w:rPr>
            <w:rFonts w:eastAsia="SimSun"/>
          </w:rPr>
          <w:t xml:space="preserve">for which the MAC CE applies as the codepoint of the DCI </w:t>
        </w:r>
        <w:r w:rsidRPr="003742A1">
          <w:rPr>
            <w:rFonts w:eastAsia="SimSun"/>
            <w:i/>
          </w:rPr>
          <w:t>bandwidth part indicator</w:t>
        </w:r>
        <w:r w:rsidRPr="003742A1">
          <w:rPr>
            <w:rFonts w:eastAsia="SimSun"/>
          </w:rPr>
          <w:t xml:space="preserve"> field as specified in TS 38.212 [9]</w:t>
        </w:r>
        <w:r w:rsidRPr="003742A1">
          <w:rPr>
            <w:lang w:eastAsia="en-US"/>
          </w:rPr>
          <w:t xml:space="preserve">. The length of the BWP ID field is 2 </w:t>
        </w:r>
        <w:proofErr w:type="gramStart"/>
        <w:r w:rsidRPr="003742A1">
          <w:rPr>
            <w:lang w:eastAsia="en-US"/>
          </w:rPr>
          <w:t>bits;</w:t>
        </w:r>
        <w:proofErr w:type="gramEnd"/>
      </w:ins>
    </w:p>
    <w:p w14:paraId="2A82ADDD" w14:textId="77777777" w:rsidR="00392B0A" w:rsidRPr="003742A1" w:rsidRDefault="00392B0A" w:rsidP="00392B0A">
      <w:pPr>
        <w:ind w:left="568" w:hanging="284"/>
        <w:rPr>
          <w:ins w:id="225" w:author="RAN2#124" w:date="2023-11-14T18:44:00Z"/>
          <w:lang w:eastAsia="en-US"/>
        </w:rPr>
      </w:pPr>
      <w:ins w:id="226" w:author="RAN2#124" w:date="2023-11-14T18:44:00Z">
        <w:r w:rsidRPr="003742A1">
          <w:rPr>
            <w:lang w:eastAsia="ko-KR"/>
          </w:rPr>
          <w:t>-</w:t>
        </w:r>
        <w:r w:rsidRPr="003742A1">
          <w:rPr>
            <w:lang w:eastAsia="ko-KR"/>
          </w:rPr>
          <w:tab/>
          <w:t>S</w:t>
        </w:r>
        <w:r w:rsidRPr="003742A1">
          <w:rPr>
            <w:vertAlign w:val="subscript"/>
            <w:lang w:eastAsia="en-US"/>
          </w:rPr>
          <w:t>i</w:t>
        </w:r>
        <w:r w:rsidRPr="003742A1">
          <w:rPr>
            <w:lang w:eastAsia="en-US"/>
          </w:rPr>
          <w:t>: This field indicates the activation/deactivation status of the Semi-Persistent CSI report configuration</w:t>
        </w:r>
        <w:r w:rsidRPr="003742A1">
          <w:rPr>
            <w:lang w:eastAsia="ko-KR"/>
          </w:rPr>
          <w:t xml:space="preserve"> within </w:t>
        </w:r>
        <w:proofErr w:type="spellStart"/>
        <w:r w:rsidRPr="003742A1">
          <w:rPr>
            <w:i/>
            <w:lang w:eastAsia="en-US"/>
          </w:rPr>
          <w:t>csi-ReportConfigToAddModList</w:t>
        </w:r>
        <w:proofErr w:type="spellEnd"/>
        <w:r w:rsidRPr="003742A1">
          <w:rPr>
            <w:lang w:eastAsia="en-US"/>
          </w:rPr>
          <w:t>, as specified in TS 38.331 [5]. S</w:t>
        </w:r>
        <w:r w:rsidRPr="003742A1">
          <w:rPr>
            <w:vertAlign w:val="subscript"/>
            <w:lang w:eastAsia="en-US"/>
          </w:rPr>
          <w:t>0</w:t>
        </w:r>
        <w:r w:rsidRPr="003742A1">
          <w:rPr>
            <w:lang w:eastAsia="en-US"/>
          </w:rPr>
          <w:t xml:space="preserve"> refers to the report configuration which includes PUCCH resources for SP CSI reporting in the indicated BWP and has the lowest </w:t>
        </w:r>
        <w:r w:rsidRPr="003742A1">
          <w:rPr>
            <w:i/>
            <w:lang w:eastAsia="en-US"/>
          </w:rPr>
          <w:t>CSI-</w:t>
        </w:r>
        <w:proofErr w:type="spellStart"/>
        <w:r w:rsidRPr="003742A1">
          <w:rPr>
            <w:i/>
            <w:lang w:eastAsia="en-US"/>
          </w:rPr>
          <w:t>ReportConfigId</w:t>
        </w:r>
        <w:proofErr w:type="spellEnd"/>
        <w:r w:rsidRPr="003742A1">
          <w:rPr>
            <w:lang w:eastAsia="en-US"/>
          </w:rPr>
          <w:t xml:space="preserve"> within the list with type set to </w:t>
        </w:r>
        <w:proofErr w:type="spellStart"/>
        <w:r w:rsidRPr="003742A1">
          <w:rPr>
            <w:i/>
            <w:lang w:eastAsia="en-US"/>
          </w:rPr>
          <w:t>semiPersistentOnPUCCH</w:t>
        </w:r>
        <w:proofErr w:type="spellEnd"/>
        <w:r w:rsidRPr="003742A1">
          <w:rPr>
            <w:lang w:eastAsia="en-US"/>
          </w:rPr>
          <w:t>, S</w:t>
        </w:r>
        <w:r w:rsidRPr="003742A1">
          <w:rPr>
            <w:vertAlign w:val="subscript"/>
            <w:lang w:eastAsia="en-US"/>
          </w:rPr>
          <w:t>1</w:t>
        </w:r>
        <w:r w:rsidRPr="003742A1">
          <w:rPr>
            <w:lang w:eastAsia="en-US"/>
          </w:rPr>
          <w:t xml:space="preserve"> to the report configuration which includes PUCCH resources for SP CSI reporting in the indicated BWP</w:t>
        </w:r>
        <w:r w:rsidRPr="003742A1">
          <w:t xml:space="preserve"> and has the second lowest </w:t>
        </w:r>
        <w:r w:rsidRPr="003742A1">
          <w:rPr>
            <w:i/>
            <w:lang w:eastAsia="en-US"/>
          </w:rPr>
          <w:t>CSI-</w:t>
        </w:r>
        <w:proofErr w:type="spellStart"/>
        <w:r w:rsidRPr="003742A1">
          <w:rPr>
            <w:i/>
            <w:lang w:eastAsia="en-US"/>
          </w:rPr>
          <w:t>ReportConfigId</w:t>
        </w:r>
        <w:proofErr w:type="spellEnd"/>
        <w:r w:rsidRPr="003742A1">
          <w:rPr>
            <w:lang w:eastAsia="en-US"/>
          </w:rPr>
          <w:t xml:space="preserve"> and so on. </w:t>
        </w:r>
        <w:r w:rsidRPr="003742A1">
          <w:t xml:space="preserve">If the number of report configurations within the list with type set to </w:t>
        </w:r>
        <w:proofErr w:type="spellStart"/>
        <w:r w:rsidRPr="003742A1">
          <w:rPr>
            <w:i/>
            <w:lang w:eastAsia="en-US"/>
          </w:rPr>
          <w:t>semiPersistentOnPUCCH</w:t>
        </w:r>
        <w:proofErr w:type="spellEnd"/>
        <w:r w:rsidRPr="003742A1">
          <w:t xml:space="preserve"> in the indicated BWP is less than </w:t>
        </w:r>
        <w:proofErr w:type="spellStart"/>
        <w:r w:rsidRPr="003742A1">
          <w:t>i</w:t>
        </w:r>
        <w:proofErr w:type="spellEnd"/>
        <w:r w:rsidRPr="003742A1">
          <w:t xml:space="preserve"> + 1, MAC entity shall ignore the S</w:t>
        </w:r>
        <w:r w:rsidRPr="003742A1">
          <w:rPr>
            <w:vertAlign w:val="subscript"/>
          </w:rPr>
          <w:t>i</w:t>
        </w:r>
        <w:r w:rsidRPr="003742A1">
          <w:t xml:space="preserve"> field. </w:t>
        </w:r>
        <w:r w:rsidRPr="003742A1">
          <w:rPr>
            <w:lang w:eastAsia="ko-KR"/>
          </w:rPr>
          <w:t>The S</w:t>
        </w:r>
        <w:r w:rsidRPr="003742A1">
          <w:rPr>
            <w:vertAlign w:val="subscript"/>
            <w:lang w:eastAsia="ko-KR"/>
          </w:rPr>
          <w:t>i</w:t>
        </w:r>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 xml:space="preserve">Semi-Persistent CSI report configuration </w:t>
        </w:r>
        <w:r w:rsidRPr="003742A1">
          <w:rPr>
            <w:lang w:eastAsia="ko-KR"/>
          </w:rPr>
          <w:t>shall be activated. The S</w:t>
        </w:r>
        <w:r w:rsidRPr="003742A1">
          <w:rPr>
            <w:vertAlign w:val="subscript"/>
            <w:lang w:eastAsia="ko-KR"/>
          </w:rPr>
          <w:t>i</w:t>
        </w:r>
        <w:r w:rsidRPr="003742A1">
          <w:rPr>
            <w:lang w:eastAsia="ko-KR"/>
          </w:rPr>
          <w:t xml:space="preserve"> field is set to 0 to indicate that the corresponding </w:t>
        </w:r>
        <w:r w:rsidRPr="003742A1">
          <w:rPr>
            <w:lang w:eastAsia="en-US"/>
          </w:rPr>
          <w:t xml:space="preserve">Semi-Persistent CSI report configuration </w:t>
        </w:r>
        <w:proofErr w:type="spellStart"/>
        <w:r w:rsidRPr="003742A1">
          <w:rPr>
            <w:lang w:eastAsia="en-US"/>
          </w:rPr>
          <w:t>i</w:t>
        </w:r>
        <w:proofErr w:type="spellEnd"/>
        <w:r w:rsidRPr="003742A1">
          <w:rPr>
            <w:lang w:eastAsia="ko-KR"/>
          </w:rPr>
          <w:t xml:space="preserve"> shall be </w:t>
        </w:r>
        <w:proofErr w:type="gramStart"/>
        <w:r w:rsidRPr="003742A1">
          <w:rPr>
            <w:lang w:eastAsia="ko-KR"/>
          </w:rPr>
          <w:t>deactivated</w:t>
        </w:r>
        <w:r w:rsidRPr="003742A1">
          <w:rPr>
            <w:lang w:eastAsia="en-US"/>
          </w:rPr>
          <w:t>;</w:t>
        </w:r>
        <w:proofErr w:type="gramEnd"/>
      </w:ins>
    </w:p>
    <w:p w14:paraId="7254B985" w14:textId="08878085" w:rsidR="00392B0A" w:rsidRPr="003742A1" w:rsidRDefault="00392B0A" w:rsidP="00392B0A">
      <w:pPr>
        <w:ind w:left="568" w:hanging="284"/>
        <w:rPr>
          <w:ins w:id="227" w:author="RAN2#124" w:date="2023-11-14T18:44:00Z"/>
          <w:lang w:eastAsia="ko-KR"/>
        </w:rPr>
      </w:pPr>
      <w:ins w:id="228" w:author="RAN2#124" w:date="2023-11-14T18:44:00Z">
        <w:r w:rsidRPr="003742A1">
          <w:rPr>
            <w:lang w:eastAsia="ko-KR"/>
          </w:rPr>
          <w:t>-</w:t>
        </w:r>
        <w:r w:rsidRPr="003742A1">
          <w:rPr>
            <w:lang w:eastAsia="ko-KR"/>
          </w:rPr>
          <w:tab/>
        </w:r>
        <w:proofErr w:type="spellStart"/>
        <w:proofErr w:type="gramStart"/>
        <w:r w:rsidRPr="003742A1">
          <w:rPr>
            <w:lang w:eastAsia="ko-KR"/>
          </w:rPr>
          <w:t>N</w:t>
        </w:r>
        <w:r w:rsidRPr="003742A1">
          <w:rPr>
            <w:vertAlign w:val="subscript"/>
            <w:lang w:eastAsia="en-US"/>
          </w:rPr>
          <w:t>i,x</w:t>
        </w:r>
        <w:proofErr w:type="spellEnd"/>
        <w:proofErr w:type="gramEnd"/>
        <w:r w:rsidRPr="003742A1">
          <w:rPr>
            <w:lang w:eastAsia="en-US"/>
          </w:rPr>
          <w:t xml:space="preserve">: this field indicates the activation/deactivation status of the Semi-Persistent CSI report </w:t>
        </w:r>
        <w:proofErr w:type="spellStart"/>
        <w:r w:rsidRPr="003742A1">
          <w:rPr>
            <w:lang w:eastAsia="en-US"/>
          </w:rPr>
          <w:t>SubConfiguration</w:t>
        </w:r>
        <w:proofErr w:type="spellEnd"/>
        <w:r w:rsidRPr="003742A1">
          <w:rPr>
            <w:lang w:eastAsia="ko-KR"/>
          </w:rPr>
          <w:t xml:space="preserve"> x within </w:t>
        </w:r>
        <w:proofErr w:type="spellStart"/>
        <w:r w:rsidRPr="003742A1">
          <w:rPr>
            <w:i/>
            <w:lang w:eastAsia="en-US"/>
          </w:rPr>
          <w:t>csi-ReportSubConfigList</w:t>
        </w:r>
        <w:proofErr w:type="spellEnd"/>
        <w:r w:rsidRPr="003742A1">
          <w:rPr>
            <w:lang w:val="en-US" w:eastAsia="en-US"/>
          </w:rPr>
          <w:t xml:space="preserve"> of</w:t>
        </w:r>
        <w:r w:rsidRPr="003742A1">
          <w:rPr>
            <w:i/>
            <w:iCs/>
            <w:lang w:val="en-US" w:eastAsia="en-US"/>
          </w:rPr>
          <w:t xml:space="preserve"> </w:t>
        </w:r>
        <w:r w:rsidRPr="003742A1">
          <w:rPr>
            <w:i/>
            <w:lang w:eastAsia="en-US"/>
          </w:rPr>
          <w:t>CSI-</w:t>
        </w:r>
        <w:proofErr w:type="spellStart"/>
        <w:r w:rsidRPr="003742A1">
          <w:rPr>
            <w:i/>
            <w:lang w:eastAsia="en-US"/>
          </w:rPr>
          <w:t>ReportConfigId</w:t>
        </w:r>
        <w:proofErr w:type="spellEnd"/>
        <w:r w:rsidRPr="003742A1">
          <w:rPr>
            <w:i/>
            <w:lang w:eastAsia="en-US"/>
          </w:rPr>
          <w:t xml:space="preserve"> </w:t>
        </w:r>
        <w:proofErr w:type="spellStart"/>
        <w:r w:rsidRPr="003742A1">
          <w:rPr>
            <w:iCs/>
            <w:lang w:eastAsia="en-US"/>
          </w:rPr>
          <w:t>i</w:t>
        </w:r>
        <w:proofErr w:type="spellEnd"/>
        <w:r w:rsidRPr="003742A1">
          <w:rPr>
            <w:lang w:eastAsia="en-US"/>
          </w:rPr>
          <w:t xml:space="preserve">, as specified in TS 38.331 [5]. </w:t>
        </w:r>
        <w:r w:rsidRPr="003742A1">
          <w:rPr>
            <w:lang w:eastAsia="ko-KR"/>
          </w:rPr>
          <w:t>If S</w:t>
        </w:r>
        <w:r w:rsidRPr="003742A1">
          <w:rPr>
            <w:vertAlign w:val="subscript"/>
            <w:lang w:eastAsia="en-US"/>
          </w:rPr>
          <w:t>i</w:t>
        </w:r>
        <w:r w:rsidRPr="003742A1">
          <w:rPr>
            <w:lang w:eastAsia="ko-KR"/>
          </w:rPr>
          <w:t xml:space="preserve"> set to 1,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present. </w:t>
        </w:r>
        <w:r w:rsidRPr="003742A1">
          <w:rPr>
            <w:lang w:eastAsia="ko-KR"/>
          </w:rPr>
          <w:t>If S</w:t>
        </w:r>
        <w:r w:rsidRPr="003742A1">
          <w:rPr>
            <w:vertAlign w:val="subscript"/>
            <w:lang w:eastAsia="en-US"/>
          </w:rPr>
          <w:t>i</w:t>
        </w:r>
        <w:r w:rsidRPr="003742A1">
          <w:rPr>
            <w:lang w:eastAsia="ko-KR"/>
          </w:rPr>
          <w:t xml:space="preserve"> set to 0, the octet corresponding to N</w:t>
        </w:r>
        <w:r w:rsidRPr="003742A1">
          <w:rPr>
            <w:vertAlign w:val="subscript"/>
            <w:lang w:eastAsia="en-US"/>
          </w:rPr>
          <w:t>i,0</w:t>
        </w:r>
        <w:r w:rsidRPr="003742A1">
          <w:rPr>
            <w:lang w:eastAsia="en-US"/>
          </w:rPr>
          <w:t xml:space="preserve"> to </w:t>
        </w:r>
        <w:r w:rsidRPr="003742A1">
          <w:rPr>
            <w:lang w:eastAsia="ko-KR"/>
          </w:rPr>
          <w:t>N</w:t>
        </w:r>
        <w:r w:rsidRPr="003742A1">
          <w:rPr>
            <w:vertAlign w:val="subscript"/>
            <w:lang w:eastAsia="en-US"/>
          </w:rPr>
          <w:t>i,7</w:t>
        </w:r>
        <w:r w:rsidRPr="003742A1">
          <w:rPr>
            <w:lang w:eastAsia="en-US"/>
          </w:rPr>
          <w:t xml:space="preserve"> is not present. N</w:t>
        </w:r>
        <w:r w:rsidRPr="003742A1">
          <w:rPr>
            <w:vertAlign w:val="subscript"/>
            <w:lang w:eastAsia="en-US"/>
          </w:rPr>
          <w:t>0,0</w:t>
        </w:r>
        <w:r w:rsidRPr="003742A1">
          <w:rPr>
            <w:lang w:eastAsia="en-US"/>
          </w:rPr>
          <w:t xml:space="preserve"> refers to the report </w:t>
        </w:r>
        <w:proofErr w:type="spellStart"/>
        <w:r w:rsidRPr="003742A1">
          <w:rPr>
            <w:lang w:eastAsia="en-US"/>
          </w:rPr>
          <w:t>SubConfiguration</w:t>
        </w:r>
        <w:proofErr w:type="spellEnd"/>
        <w:r w:rsidRPr="003742A1">
          <w:rPr>
            <w:lang w:eastAsia="en-US"/>
          </w:rPr>
          <w:t xml:space="preserve"> which has the lowest </w:t>
        </w:r>
        <w:proofErr w:type="spellStart"/>
        <w:r w:rsidRPr="003742A1">
          <w:rPr>
            <w:i/>
            <w:lang w:eastAsia="en-US"/>
          </w:rPr>
          <w:t>csi-ReportSubConfigID</w:t>
        </w:r>
        <w:proofErr w:type="spellEnd"/>
        <w:r w:rsidRPr="003742A1">
          <w:rPr>
            <w:i/>
            <w:lang w:eastAsia="en-US"/>
          </w:rPr>
          <w:t xml:space="preserve"> </w:t>
        </w:r>
        <w:r w:rsidRPr="003742A1">
          <w:rPr>
            <w:lang w:eastAsia="en-US"/>
          </w:rPr>
          <w:t>within the list, N</w:t>
        </w:r>
        <w:r w:rsidRPr="003742A1">
          <w:rPr>
            <w:vertAlign w:val="subscript"/>
            <w:lang w:eastAsia="en-US"/>
          </w:rPr>
          <w:t>0,1</w:t>
        </w:r>
        <w:r w:rsidRPr="003742A1">
          <w:rPr>
            <w:lang w:eastAsia="en-US"/>
          </w:rPr>
          <w:t xml:space="preserve"> to the report </w:t>
        </w:r>
        <w:proofErr w:type="spellStart"/>
        <w:r w:rsidRPr="003742A1">
          <w:rPr>
            <w:lang w:eastAsia="en-US"/>
          </w:rPr>
          <w:t>SubConfiguration</w:t>
        </w:r>
        <w:proofErr w:type="spellEnd"/>
        <w:r w:rsidRPr="003742A1">
          <w:rPr>
            <w:lang w:eastAsia="en-US"/>
          </w:rPr>
          <w:t xml:space="preserve"> which </w:t>
        </w:r>
        <w:r w:rsidRPr="003742A1">
          <w:t xml:space="preserve">has the second lowest </w:t>
        </w:r>
        <w:proofErr w:type="spellStart"/>
        <w:r w:rsidRPr="003742A1">
          <w:rPr>
            <w:i/>
            <w:lang w:eastAsia="en-US"/>
          </w:rPr>
          <w:t>csi-ReportSubConfigID</w:t>
        </w:r>
        <w:proofErr w:type="spellEnd"/>
        <w:r w:rsidRPr="003742A1">
          <w:rPr>
            <w:i/>
            <w:lang w:eastAsia="en-US"/>
          </w:rPr>
          <w:t xml:space="preserve"> </w:t>
        </w:r>
        <w:r w:rsidRPr="003742A1">
          <w:rPr>
            <w:lang w:eastAsia="en-US"/>
          </w:rPr>
          <w:t xml:space="preserve">and so on. </w:t>
        </w:r>
        <w:r w:rsidRPr="003742A1">
          <w:t xml:space="preserve">If the number of report </w:t>
        </w:r>
        <w:proofErr w:type="spellStart"/>
        <w:r w:rsidRPr="003742A1">
          <w:t>SubConfigurations</w:t>
        </w:r>
        <w:proofErr w:type="spellEnd"/>
        <w:r w:rsidRPr="003742A1">
          <w:t xml:space="preserve"> within the list with type set to </w:t>
        </w:r>
        <w:proofErr w:type="spellStart"/>
        <w:r w:rsidRPr="003742A1">
          <w:rPr>
            <w:i/>
            <w:lang w:eastAsia="en-US"/>
          </w:rPr>
          <w:t>csi-ReportSubConfigList</w:t>
        </w:r>
        <w:proofErr w:type="spellEnd"/>
        <w:r w:rsidRPr="003742A1">
          <w:rPr>
            <w:i/>
            <w:lang w:eastAsia="en-US"/>
          </w:rPr>
          <w:t xml:space="preserve"> </w:t>
        </w:r>
        <w:r w:rsidRPr="003742A1">
          <w:t xml:space="preserve">in the indicated BWP is less than x + 1, </w:t>
        </w:r>
      </w:ins>
      <w:ins w:id="229" w:author="RAN2#124" w:date="2023-11-29T15:50:00Z">
        <w:r w:rsidR="00582E5A">
          <w:t xml:space="preserve">the </w:t>
        </w:r>
      </w:ins>
      <w:ins w:id="230" w:author="RAN2#124" w:date="2023-11-14T18:44:00Z">
        <w:r w:rsidRPr="003742A1">
          <w:t xml:space="preserve">MAC entity shall ignore the </w:t>
        </w:r>
        <w:proofErr w:type="spellStart"/>
        <w:proofErr w:type="gramStart"/>
        <w:r w:rsidRPr="003742A1">
          <w:rPr>
            <w:lang w:eastAsia="ko-KR"/>
          </w:rPr>
          <w:t>N</w:t>
        </w:r>
        <w:r w:rsidRPr="003742A1">
          <w:rPr>
            <w:vertAlign w:val="subscript"/>
            <w:lang w:eastAsia="en-US"/>
          </w:rPr>
          <w:t>i,x</w:t>
        </w:r>
        <w:proofErr w:type="spellEnd"/>
        <w:proofErr w:type="gramEnd"/>
        <w:r w:rsidRPr="003742A1">
          <w:t xml:space="preserve"> field. </w:t>
        </w:r>
        <w:r w:rsidRPr="003742A1">
          <w:rPr>
            <w:lang w:eastAsia="ko-KR"/>
          </w:rPr>
          <w:t xml:space="preserve">The </w:t>
        </w:r>
        <w:proofErr w:type="spellStart"/>
        <w:proofErr w:type="gramStart"/>
        <w:r w:rsidRPr="003742A1">
          <w:rPr>
            <w:lang w:eastAsia="ko-KR"/>
          </w:rPr>
          <w:t>N</w:t>
        </w:r>
        <w:r w:rsidRPr="003742A1">
          <w:rPr>
            <w:vertAlign w:val="subscript"/>
            <w:lang w:eastAsia="en-US"/>
          </w:rPr>
          <w:t>i,x</w:t>
        </w:r>
        <w:proofErr w:type="spellEnd"/>
        <w:proofErr w:type="gramEnd"/>
        <w:r w:rsidRPr="003742A1">
          <w:rPr>
            <w:lang w:eastAsia="ko-KR"/>
          </w:rPr>
          <w:t xml:space="preserve"> field is set to </w:t>
        </w:r>
        <w:r w:rsidRPr="003742A1">
          <w:rPr>
            <w:lang w:eastAsia="en-US"/>
          </w:rPr>
          <w:t>1</w:t>
        </w:r>
        <w:r w:rsidRPr="003742A1">
          <w:rPr>
            <w:lang w:eastAsia="ko-KR"/>
          </w:rPr>
          <w:t xml:space="preserve"> to indicate that the corresponding </w:t>
        </w:r>
        <w:r w:rsidRPr="003742A1">
          <w:rPr>
            <w:lang w:eastAsia="en-US"/>
          </w:rPr>
          <w:t>Semi-</w:t>
        </w:r>
        <w:r w:rsidRPr="003742A1">
          <w:rPr>
            <w:lang w:eastAsia="en-US"/>
          </w:rPr>
          <w:lastRenderedPageBreak/>
          <w:t xml:space="preserve">Persistent CSI report </w:t>
        </w:r>
        <w:proofErr w:type="spellStart"/>
        <w:r w:rsidRPr="003742A1">
          <w:rPr>
            <w:lang w:eastAsia="en-US"/>
          </w:rPr>
          <w:t>SubConfiguration</w:t>
        </w:r>
        <w:proofErr w:type="spellEnd"/>
        <w:r w:rsidRPr="003742A1">
          <w:rPr>
            <w:lang w:eastAsia="en-US"/>
          </w:rPr>
          <w:t xml:space="preserve"> x </w:t>
        </w:r>
        <w:r w:rsidRPr="003742A1">
          <w:rPr>
            <w:lang w:eastAsia="ko-KR"/>
          </w:rPr>
          <w:t xml:space="preserve">shall be activated. The </w:t>
        </w:r>
        <w:proofErr w:type="spellStart"/>
        <w:proofErr w:type="gramStart"/>
        <w:r w:rsidRPr="003742A1">
          <w:rPr>
            <w:lang w:eastAsia="ko-KR"/>
          </w:rPr>
          <w:t>N</w:t>
        </w:r>
        <w:r w:rsidRPr="003742A1">
          <w:rPr>
            <w:vertAlign w:val="subscript"/>
            <w:lang w:eastAsia="en-US"/>
          </w:rPr>
          <w:t>i,x</w:t>
        </w:r>
        <w:proofErr w:type="spellEnd"/>
        <w:proofErr w:type="gramEnd"/>
        <w:r w:rsidRPr="003742A1">
          <w:rPr>
            <w:lang w:eastAsia="ko-KR"/>
          </w:rPr>
          <w:t xml:space="preserve"> field is set to 0 to indicate that the corresponding </w:t>
        </w:r>
        <w:r w:rsidRPr="003742A1">
          <w:rPr>
            <w:lang w:eastAsia="en-US"/>
          </w:rPr>
          <w:t xml:space="preserve">Semi-Persistent CSI report </w:t>
        </w:r>
        <w:proofErr w:type="spellStart"/>
        <w:r w:rsidRPr="003742A1">
          <w:rPr>
            <w:lang w:eastAsia="en-US"/>
          </w:rPr>
          <w:t>SubConfiguration</w:t>
        </w:r>
        <w:proofErr w:type="spellEnd"/>
        <w:r w:rsidRPr="003742A1">
          <w:rPr>
            <w:lang w:eastAsia="en-US"/>
          </w:rPr>
          <w:t xml:space="preserve"> x</w:t>
        </w:r>
        <w:r w:rsidRPr="003742A1">
          <w:rPr>
            <w:lang w:eastAsia="ko-KR"/>
          </w:rPr>
          <w:t xml:space="preserve"> shall be deactivated</w:t>
        </w:r>
        <w:r w:rsidRPr="003742A1">
          <w:rPr>
            <w:lang w:eastAsia="en-US"/>
          </w:rPr>
          <w:t>;</w:t>
        </w:r>
      </w:ins>
    </w:p>
    <w:p w14:paraId="375E2A0A" w14:textId="77777777" w:rsidR="00392B0A" w:rsidRPr="003742A1" w:rsidRDefault="00392B0A" w:rsidP="00392B0A">
      <w:pPr>
        <w:ind w:left="568" w:hanging="284"/>
        <w:rPr>
          <w:ins w:id="231" w:author="RAN2#124" w:date="2023-11-14T18:44:00Z"/>
          <w:lang w:eastAsia="ko-KR"/>
        </w:rPr>
      </w:pPr>
      <w:ins w:id="232" w:author="RAN2#124" w:date="2023-11-14T18:44:00Z">
        <w:r w:rsidRPr="003742A1">
          <w:rPr>
            <w:lang w:eastAsia="ko-KR"/>
          </w:rPr>
          <w:t>-</w:t>
        </w:r>
        <w:r w:rsidRPr="003742A1">
          <w:rPr>
            <w:lang w:eastAsia="ko-KR"/>
          </w:rPr>
          <w:tab/>
          <w:t>R: Reserved bit, set to 0.</w:t>
        </w:r>
      </w:ins>
    </w:p>
    <w:p w14:paraId="327F8BE3" w14:textId="77777777" w:rsidR="00392B0A" w:rsidRPr="003742A1" w:rsidRDefault="00392B0A" w:rsidP="00392B0A">
      <w:pPr>
        <w:keepNext/>
        <w:keepLines/>
        <w:spacing w:before="60"/>
        <w:jc w:val="center"/>
        <w:rPr>
          <w:ins w:id="233" w:author="RAN2#124" w:date="2023-11-14T18:44:00Z"/>
          <w:b/>
          <w:lang w:eastAsia="en-US"/>
        </w:rPr>
      </w:pPr>
      <w:ins w:id="234" w:author="RAN2#124" w:date="2023-11-14T18:44:00Z">
        <w:r w:rsidRPr="003742A1">
          <w:rPr>
            <w:b/>
            <w:lang w:eastAsia="en-US"/>
          </w:rPr>
          <w:object w:dxaOrig="7620" w:dyaOrig="4455" w14:anchorId="4D38A96C">
            <v:shape id="_x0000_i1026" type="#_x0000_t75" style="width:382.5pt;height:223pt" o:ole="">
              <v:imagedata r:id="rId17" o:title=""/>
            </v:shape>
            <o:OLEObject Type="Embed" ProgID="Visio.Drawing.15" ShapeID="_x0000_i1026" DrawAspect="Content" ObjectID="_1762945011" r:id="rId18"/>
          </w:object>
        </w:r>
      </w:ins>
    </w:p>
    <w:p w14:paraId="62265D87" w14:textId="16B0E2B2" w:rsidR="00392B0A" w:rsidRDefault="00392B0A" w:rsidP="00392B0A">
      <w:pPr>
        <w:jc w:val="center"/>
        <w:rPr>
          <w:ins w:id="235" w:author="RAN2#124" w:date="2023-11-14T18:44:00Z"/>
          <w:lang w:val="en-US"/>
        </w:rPr>
      </w:pPr>
      <w:ins w:id="236" w:author="RAN2#124" w:date="2023-11-14T18:44:00Z">
        <w:r w:rsidRPr="003742A1">
          <w:rPr>
            <w:b/>
            <w:lang w:eastAsia="ko-KR"/>
          </w:rPr>
          <w:t xml:space="preserve">Figure </w:t>
        </w:r>
      </w:ins>
      <w:ins w:id="237" w:author="RAN2#124" w:date="2023-11-21T12:31:00Z">
        <w:r w:rsidR="00DF5307" w:rsidRPr="00DF5307">
          <w:rPr>
            <w:b/>
            <w:lang w:eastAsia="ko-KR"/>
          </w:rPr>
          <w:t>6.1.3.</w:t>
        </w:r>
        <w:r w:rsidR="00DF5307">
          <w:rPr>
            <w:b/>
            <w:lang w:eastAsia="ko-KR"/>
          </w:rPr>
          <w:t>x</w:t>
        </w:r>
        <w:r w:rsidR="00DF5307" w:rsidRPr="00DF5307">
          <w:rPr>
            <w:b/>
            <w:lang w:eastAsia="ko-KR"/>
          </w:rPr>
          <w:t>-1</w:t>
        </w:r>
      </w:ins>
      <w:ins w:id="238" w:author="RAN2#124" w:date="2023-11-14T18:44:00Z">
        <w:r w:rsidRPr="003742A1">
          <w:rPr>
            <w:b/>
            <w:lang w:eastAsia="ko-KR"/>
          </w:rPr>
          <w:t>: Enhanced SP CSI reporting on PUCCH Activation/Deactivation MAC CE</w:t>
        </w:r>
      </w:ins>
    </w:p>
    <w:p w14:paraId="14D4AD06" w14:textId="63317ACE" w:rsidR="00DA2989" w:rsidRDefault="00DA2989" w:rsidP="00BF040A">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7AB46013" w14:textId="77777777" w:rsidR="008C6C9C" w:rsidRPr="008C6C9C" w:rsidRDefault="008C6C9C" w:rsidP="008C6C9C">
      <w:pPr>
        <w:keepNext/>
        <w:keepLines/>
        <w:spacing w:before="180"/>
        <w:ind w:left="1134" w:hanging="1134"/>
        <w:outlineLvl w:val="1"/>
        <w:rPr>
          <w:rFonts w:ascii="Arial" w:hAnsi="Arial"/>
          <w:sz w:val="32"/>
          <w:lang w:eastAsia="ko-KR"/>
        </w:rPr>
      </w:pPr>
      <w:bookmarkStart w:id="239" w:name="_Toc37296318"/>
      <w:bookmarkStart w:id="240" w:name="_Toc46490449"/>
      <w:bookmarkStart w:id="241" w:name="_Toc52752144"/>
      <w:bookmarkStart w:id="242" w:name="_Toc52796606"/>
      <w:bookmarkStart w:id="243" w:name="_Toc146701331"/>
      <w:r w:rsidRPr="008C6C9C">
        <w:rPr>
          <w:rFonts w:ascii="Arial" w:hAnsi="Arial"/>
          <w:sz w:val="32"/>
          <w:lang w:eastAsia="ko-KR"/>
        </w:rPr>
        <w:t>6.2</w:t>
      </w:r>
      <w:r w:rsidRPr="008C6C9C">
        <w:rPr>
          <w:rFonts w:ascii="Arial" w:hAnsi="Arial"/>
          <w:sz w:val="32"/>
          <w:lang w:eastAsia="ko-KR"/>
        </w:rPr>
        <w:tab/>
        <w:t>Formats and parameters</w:t>
      </w:r>
      <w:bookmarkEnd w:id="239"/>
      <w:bookmarkEnd w:id="240"/>
      <w:bookmarkEnd w:id="241"/>
      <w:bookmarkEnd w:id="242"/>
      <w:bookmarkEnd w:id="243"/>
    </w:p>
    <w:p w14:paraId="74D6A58C" w14:textId="77777777" w:rsidR="008C6C9C" w:rsidRPr="008C6C9C" w:rsidRDefault="008C6C9C" w:rsidP="008C6C9C">
      <w:pPr>
        <w:keepNext/>
        <w:keepLines/>
        <w:spacing w:before="120"/>
        <w:ind w:left="1134" w:hanging="1134"/>
        <w:outlineLvl w:val="2"/>
        <w:rPr>
          <w:rFonts w:ascii="Arial" w:hAnsi="Arial"/>
          <w:sz w:val="28"/>
          <w:lang w:eastAsia="ko-KR"/>
        </w:rPr>
      </w:pPr>
      <w:bookmarkStart w:id="244" w:name="_Toc29239902"/>
      <w:bookmarkStart w:id="245" w:name="_Toc37296319"/>
      <w:bookmarkStart w:id="246" w:name="_Toc46490450"/>
      <w:bookmarkStart w:id="247" w:name="_Toc52752145"/>
      <w:bookmarkStart w:id="248" w:name="_Toc52796607"/>
      <w:bookmarkStart w:id="249" w:name="_Toc146701332"/>
      <w:r w:rsidRPr="008C6C9C">
        <w:rPr>
          <w:rFonts w:ascii="Arial" w:hAnsi="Arial"/>
          <w:sz w:val="28"/>
          <w:lang w:eastAsia="ko-KR"/>
        </w:rPr>
        <w:t>6.2.1</w:t>
      </w:r>
      <w:r w:rsidRPr="008C6C9C">
        <w:rPr>
          <w:rFonts w:ascii="Arial" w:hAnsi="Arial"/>
          <w:sz w:val="28"/>
          <w:lang w:eastAsia="ko-KR"/>
        </w:rPr>
        <w:tab/>
        <w:t>MAC subheader for DL-SCH and UL-SCH</w:t>
      </w:r>
      <w:bookmarkEnd w:id="244"/>
      <w:bookmarkEnd w:id="245"/>
      <w:bookmarkEnd w:id="246"/>
      <w:bookmarkEnd w:id="247"/>
      <w:bookmarkEnd w:id="248"/>
      <w:bookmarkEnd w:id="249"/>
    </w:p>
    <w:p w14:paraId="6999D462" w14:textId="77777777" w:rsidR="008C6C9C" w:rsidRPr="008C6C9C" w:rsidRDefault="008C6C9C" w:rsidP="008C6C9C">
      <w:pPr>
        <w:rPr>
          <w:lang w:eastAsia="ko-KR"/>
        </w:rPr>
      </w:pPr>
      <w:r w:rsidRPr="008C6C9C">
        <w:rPr>
          <w:lang w:eastAsia="ko-KR"/>
        </w:rPr>
        <w:t>The MAC subheader consists of the following fields:</w:t>
      </w:r>
    </w:p>
    <w:p w14:paraId="4D759C6D" w14:textId="77777777" w:rsidR="008C6C9C" w:rsidRPr="008C6C9C" w:rsidRDefault="008C6C9C" w:rsidP="008C6C9C">
      <w:pPr>
        <w:ind w:left="568" w:hanging="284"/>
        <w:rPr>
          <w:noProof/>
        </w:rPr>
      </w:pPr>
      <w:r w:rsidRPr="008C6C9C">
        <w:rPr>
          <w:noProof/>
        </w:rPr>
        <w:t>-</w:t>
      </w:r>
      <w:r w:rsidRPr="008C6C9C">
        <w:rPr>
          <w:noProof/>
        </w:rPr>
        <w:tab/>
        <w:t xml:space="preserve">LCID: The Logical Channel ID field identifies the logical channel instance of the corresponding MAC SDU or the type of the corresponding MAC </w:t>
      </w:r>
      <w:r w:rsidRPr="008C6C9C">
        <w:rPr>
          <w:noProof/>
          <w:lang w:eastAsia="ko-KR"/>
        </w:rPr>
        <w:t>CE</w:t>
      </w:r>
      <w:r w:rsidRPr="008C6C9C">
        <w:rPr>
          <w:noProof/>
        </w:rPr>
        <w:t xml:space="preserve"> or padding as described in </w:t>
      </w:r>
      <w:r w:rsidRPr="008C6C9C">
        <w:rPr>
          <w:noProof/>
          <w:lang w:eastAsia="ko-KR"/>
        </w:rPr>
        <w:t>T</w:t>
      </w:r>
      <w:r w:rsidRPr="008C6C9C">
        <w:rPr>
          <w:noProof/>
        </w:rPr>
        <w:t>ables 6.2.1-1</w:t>
      </w:r>
      <w:bookmarkStart w:id="250" w:name="_Hlk97830562"/>
      <w:r w:rsidRPr="008C6C9C">
        <w:rPr>
          <w:noProof/>
        </w:rPr>
        <w:t>, 6.2.1-1c</w:t>
      </w:r>
      <w:bookmarkEnd w:id="250"/>
      <w:r w:rsidRPr="008C6C9C">
        <w:rPr>
          <w:noProof/>
          <w:lang w:eastAsia="ko-KR"/>
        </w:rPr>
        <w:t xml:space="preserve"> and </w:t>
      </w:r>
      <w:r w:rsidRPr="008C6C9C">
        <w:rPr>
          <w:noProof/>
        </w:rPr>
        <w:t>6.2.1-2 for the DL</w:t>
      </w:r>
      <w:r w:rsidRPr="008C6C9C">
        <w:rPr>
          <w:noProof/>
          <w:lang w:eastAsia="zh-CN"/>
        </w:rPr>
        <w:t>-SCH</w:t>
      </w:r>
      <w:r w:rsidRPr="008C6C9C">
        <w:rPr>
          <w:noProof/>
          <w:lang w:eastAsia="ko-KR"/>
        </w:rPr>
        <w:t xml:space="preserve"> and</w:t>
      </w:r>
      <w:r w:rsidRPr="008C6C9C">
        <w:rPr>
          <w:noProof/>
        </w:rPr>
        <w:t xml:space="preserve"> UL-SCH</w:t>
      </w:r>
      <w:r w:rsidRPr="008C6C9C">
        <w:rPr>
          <w:noProof/>
          <w:lang w:eastAsia="zh-CN"/>
        </w:rPr>
        <w:t xml:space="preserve"> </w:t>
      </w:r>
      <w:r w:rsidRPr="008C6C9C">
        <w:rPr>
          <w:noProof/>
        </w:rPr>
        <w:t xml:space="preserve">respectively. There is one LCID field </w:t>
      </w:r>
      <w:r w:rsidRPr="008C6C9C">
        <w:rPr>
          <w:noProof/>
          <w:lang w:eastAsia="ko-KR"/>
        </w:rPr>
        <w:t>per MAC subheader</w:t>
      </w:r>
      <w:r w:rsidRPr="008C6C9C">
        <w:rPr>
          <w:noProof/>
        </w:rPr>
        <w:t xml:space="preserve">. The size of the LCID field is </w:t>
      </w:r>
      <w:r w:rsidRPr="008C6C9C">
        <w:rPr>
          <w:noProof/>
          <w:lang w:eastAsia="ko-KR"/>
        </w:rPr>
        <w:t>6</w:t>
      </w:r>
      <w:r w:rsidRPr="008C6C9C">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FEDFDC" w14:textId="77777777" w:rsidR="008C6C9C" w:rsidRPr="008C6C9C" w:rsidRDefault="008C6C9C" w:rsidP="008C6C9C">
      <w:pPr>
        <w:ind w:left="568" w:hanging="284"/>
        <w:rPr>
          <w:noProof/>
        </w:rPr>
      </w:pPr>
      <w:r w:rsidRPr="008C6C9C">
        <w:rPr>
          <w:noProof/>
        </w:rPr>
        <w:t>NOTE 1:</w:t>
      </w:r>
      <w:r w:rsidRPr="008C6C9C">
        <w:rPr>
          <w:noProof/>
        </w:rPr>
        <w:tab/>
        <w:t>For MBS broadcast, a logical channel is identified based on G-RNTI and LCID if the same LCID is allocated for logical channels corresponding to different G-RNTIs.</w:t>
      </w:r>
    </w:p>
    <w:p w14:paraId="53DEC1BA" w14:textId="77777777" w:rsidR="008C6C9C" w:rsidRPr="008C6C9C" w:rsidRDefault="008C6C9C" w:rsidP="008C6C9C">
      <w:pPr>
        <w:ind w:left="568" w:hanging="284"/>
        <w:rPr>
          <w:noProof/>
        </w:rPr>
      </w:pPr>
      <w:r w:rsidRPr="008C6C9C">
        <w:rPr>
          <w:noProof/>
        </w:rPr>
        <w:t>-</w:t>
      </w:r>
      <w:r w:rsidRPr="008C6C9C">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3BAEF5D" w14:textId="77777777" w:rsidR="008C6C9C" w:rsidRPr="008C6C9C" w:rsidRDefault="008C6C9C" w:rsidP="008C6C9C">
      <w:pPr>
        <w:keepLines/>
        <w:ind w:left="1135" w:hanging="851"/>
        <w:rPr>
          <w:noProof/>
        </w:rPr>
      </w:pPr>
      <w:r w:rsidRPr="008C6C9C">
        <w:rPr>
          <w:noProof/>
        </w:rPr>
        <w:t>NOTE 2:</w:t>
      </w:r>
      <w:r w:rsidRPr="008C6C9C">
        <w:rPr>
          <w:noProof/>
        </w:rPr>
        <w:tab/>
        <w:t>The extended Logical Channel ID space using two-octet eLCID and the relevant MAC subheader format is used, only when configured, on the NR backhaul links between IAB nodes or between IAB node and IAB Donor, or for multicast MTCHs.</w:t>
      </w:r>
    </w:p>
    <w:p w14:paraId="557D80C0" w14:textId="77777777" w:rsidR="008C6C9C" w:rsidRPr="008C6C9C" w:rsidRDefault="008C6C9C" w:rsidP="008C6C9C">
      <w:pPr>
        <w:ind w:left="568" w:hanging="284"/>
        <w:rPr>
          <w:noProof/>
        </w:rPr>
      </w:pPr>
      <w:r w:rsidRPr="008C6C9C">
        <w:rPr>
          <w:noProof/>
        </w:rPr>
        <w:t>-</w:t>
      </w:r>
      <w:r w:rsidRPr="008C6C9C">
        <w:rPr>
          <w:noProof/>
        </w:rPr>
        <w:tab/>
        <w:t xml:space="preserve">L: The Length field indicates the length of the corresponding MAC SDU </w:t>
      </w:r>
      <w:r w:rsidRPr="008C6C9C">
        <w:rPr>
          <w:noProof/>
          <w:lang w:eastAsia="zh-CN"/>
        </w:rPr>
        <w:t xml:space="preserve">or variable-sized MAC </w:t>
      </w:r>
      <w:r w:rsidRPr="008C6C9C">
        <w:rPr>
          <w:noProof/>
          <w:lang w:eastAsia="ko-KR"/>
        </w:rPr>
        <w:t>CE</w:t>
      </w:r>
      <w:r w:rsidRPr="008C6C9C">
        <w:rPr>
          <w:noProof/>
          <w:lang w:eastAsia="zh-CN"/>
        </w:rPr>
        <w:t xml:space="preserve"> </w:t>
      </w:r>
      <w:r w:rsidRPr="008C6C9C">
        <w:rPr>
          <w:noProof/>
        </w:rPr>
        <w:t xml:space="preserve">in bytes. There is one L field per MAC subheader except </w:t>
      </w:r>
      <w:r w:rsidRPr="008C6C9C">
        <w:rPr>
          <w:noProof/>
          <w:lang w:eastAsia="ko-KR"/>
        </w:rPr>
        <w:t xml:space="preserve">for </w:t>
      </w:r>
      <w:r w:rsidRPr="008C6C9C">
        <w:rPr>
          <w:noProof/>
        </w:rPr>
        <w:t xml:space="preserve">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The size of the L field is indicated by the F field;</w:t>
      </w:r>
    </w:p>
    <w:p w14:paraId="4AC127E8" w14:textId="77777777" w:rsidR="008C6C9C" w:rsidRPr="008C6C9C" w:rsidRDefault="008C6C9C" w:rsidP="008C6C9C">
      <w:pPr>
        <w:ind w:left="568" w:hanging="284"/>
        <w:rPr>
          <w:noProof/>
          <w:lang w:eastAsia="ko-KR"/>
        </w:rPr>
      </w:pPr>
      <w:r w:rsidRPr="008C6C9C">
        <w:rPr>
          <w:noProof/>
        </w:rPr>
        <w:t>-</w:t>
      </w:r>
      <w:r w:rsidRPr="008C6C9C">
        <w:rPr>
          <w:noProof/>
        </w:rPr>
        <w:tab/>
        <w:t xml:space="preserve">F: The Format field indicates the size of the Length field. There is one F field per MAC subheader except for subheaders corresponding to fixed-sized MAC </w:t>
      </w:r>
      <w:r w:rsidRPr="008C6C9C">
        <w:rPr>
          <w:noProof/>
          <w:lang w:eastAsia="ko-KR"/>
        </w:rPr>
        <w:t>CE</w:t>
      </w:r>
      <w:r w:rsidRPr="008C6C9C">
        <w:rPr>
          <w:noProof/>
        </w:rPr>
        <w:t>s,</w:t>
      </w:r>
      <w:r w:rsidRPr="008C6C9C">
        <w:rPr>
          <w:noProof/>
          <w:lang w:eastAsia="ko-KR"/>
        </w:rPr>
        <w:t xml:space="preserve"> padding, and MAC SDUs containing UL CCCH</w:t>
      </w:r>
      <w:r w:rsidRPr="008C6C9C">
        <w:rPr>
          <w:noProof/>
        </w:rPr>
        <w:t xml:space="preserve">. The size of the F field is 1 bit. </w:t>
      </w:r>
      <w:r w:rsidRPr="008C6C9C">
        <w:rPr>
          <w:noProof/>
          <w:lang w:eastAsia="ko-KR"/>
        </w:rPr>
        <w:t>The value 0 indicates 8 bits of the Length field. The value 1 indicates 16 bits of the Length field</w:t>
      </w:r>
      <w:r w:rsidRPr="008C6C9C">
        <w:rPr>
          <w:noProof/>
        </w:rPr>
        <w:t>;</w:t>
      </w:r>
    </w:p>
    <w:p w14:paraId="6F24C72B" w14:textId="77777777" w:rsidR="008C6C9C" w:rsidRPr="008C6C9C" w:rsidRDefault="008C6C9C" w:rsidP="008C6C9C">
      <w:pPr>
        <w:ind w:left="568" w:hanging="284"/>
        <w:rPr>
          <w:noProof/>
        </w:rPr>
      </w:pPr>
      <w:r w:rsidRPr="008C6C9C">
        <w:rPr>
          <w:noProof/>
        </w:rPr>
        <w:lastRenderedPageBreak/>
        <w:t>-</w:t>
      </w:r>
      <w:r w:rsidRPr="008C6C9C">
        <w:rPr>
          <w:noProof/>
        </w:rPr>
        <w:tab/>
        <w:t xml:space="preserve">R: Reserved bit, set to </w:t>
      </w:r>
      <w:r w:rsidRPr="008C6C9C">
        <w:rPr>
          <w:noProof/>
          <w:lang w:eastAsia="ko-KR"/>
        </w:rPr>
        <w:t>0</w:t>
      </w:r>
      <w:r w:rsidRPr="008C6C9C">
        <w:rPr>
          <w:noProof/>
        </w:rPr>
        <w:t>.</w:t>
      </w:r>
    </w:p>
    <w:p w14:paraId="70F9BF4B" w14:textId="77777777" w:rsidR="008C6C9C" w:rsidRPr="008C6C9C" w:rsidRDefault="008C6C9C" w:rsidP="008C6C9C">
      <w:pPr>
        <w:rPr>
          <w:noProof/>
          <w:lang w:eastAsia="ko-KR"/>
        </w:rPr>
      </w:pPr>
      <w:r w:rsidRPr="008C6C9C">
        <w:rPr>
          <w:noProof/>
        </w:rPr>
        <w:t xml:space="preserve">The MAC subheader </w:t>
      </w:r>
      <w:r w:rsidRPr="008C6C9C">
        <w:rPr>
          <w:noProof/>
          <w:lang w:eastAsia="ko-KR"/>
        </w:rPr>
        <w:t>is</w:t>
      </w:r>
      <w:r w:rsidRPr="008C6C9C">
        <w:rPr>
          <w:noProof/>
        </w:rPr>
        <w:t xml:space="preserve"> octet aligned.</w:t>
      </w:r>
    </w:p>
    <w:p w14:paraId="382C980F"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C6C9C" w:rsidRPr="008C6C9C" w14:paraId="6C128906" w14:textId="77777777" w:rsidTr="00747F62">
        <w:trPr>
          <w:jc w:val="center"/>
        </w:trPr>
        <w:tc>
          <w:tcPr>
            <w:tcW w:w="1701" w:type="dxa"/>
          </w:tcPr>
          <w:p w14:paraId="21D23C0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5670" w:type="dxa"/>
          </w:tcPr>
          <w:p w14:paraId="1954FA4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99D5515" w14:textId="77777777" w:rsidTr="00747F62">
        <w:trPr>
          <w:jc w:val="center"/>
        </w:trPr>
        <w:tc>
          <w:tcPr>
            <w:tcW w:w="1701" w:type="dxa"/>
          </w:tcPr>
          <w:p w14:paraId="1E1FA87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5670" w:type="dxa"/>
          </w:tcPr>
          <w:p w14:paraId="3F8E85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w:t>
            </w:r>
          </w:p>
        </w:tc>
      </w:tr>
      <w:tr w:rsidR="008C6C9C" w:rsidRPr="008C6C9C" w14:paraId="59916561" w14:textId="77777777" w:rsidTr="00747F62">
        <w:trPr>
          <w:jc w:val="center"/>
        </w:trPr>
        <w:tc>
          <w:tcPr>
            <w:tcW w:w="1701" w:type="dxa"/>
          </w:tcPr>
          <w:p w14:paraId="03D5EC9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5670" w:type="dxa"/>
          </w:tcPr>
          <w:p w14:paraId="40E2D85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DTCH and multicast MTCH</w:t>
            </w:r>
          </w:p>
        </w:tc>
      </w:tr>
      <w:tr w:rsidR="008C6C9C" w:rsidRPr="008C6C9C" w14:paraId="557B3AF1" w14:textId="77777777" w:rsidTr="00747F62">
        <w:trPr>
          <w:jc w:val="center"/>
        </w:trPr>
        <w:tc>
          <w:tcPr>
            <w:tcW w:w="1701" w:type="dxa"/>
          </w:tcPr>
          <w:p w14:paraId="39EB1EC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5670" w:type="dxa"/>
          </w:tcPr>
          <w:p w14:paraId="0C09227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9739B4A" w14:textId="77777777" w:rsidTr="00747F62">
        <w:trPr>
          <w:jc w:val="center"/>
        </w:trPr>
        <w:tc>
          <w:tcPr>
            <w:tcW w:w="1701" w:type="dxa"/>
          </w:tcPr>
          <w:p w14:paraId="73910CF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5670" w:type="dxa"/>
          </w:tcPr>
          <w:p w14:paraId="1EAC0CC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3D444293" w14:textId="77777777" w:rsidTr="00747F62">
        <w:trPr>
          <w:jc w:val="center"/>
        </w:trPr>
        <w:tc>
          <w:tcPr>
            <w:tcW w:w="1701" w:type="dxa"/>
          </w:tcPr>
          <w:p w14:paraId="7319540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35–46</w:t>
            </w:r>
          </w:p>
        </w:tc>
        <w:tc>
          <w:tcPr>
            <w:tcW w:w="5670" w:type="dxa"/>
          </w:tcPr>
          <w:p w14:paraId="2DB96AD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66D2F332" w14:textId="77777777" w:rsidTr="00747F62">
        <w:trPr>
          <w:jc w:val="center"/>
        </w:trPr>
        <w:tc>
          <w:tcPr>
            <w:tcW w:w="1701" w:type="dxa"/>
          </w:tcPr>
          <w:p w14:paraId="7EBAC90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5670" w:type="dxa"/>
          </w:tcPr>
          <w:p w14:paraId="5EBF2A9F" w14:textId="77777777" w:rsidR="008C6C9C" w:rsidRPr="008C6C9C" w:rsidRDefault="008C6C9C" w:rsidP="008C6C9C">
            <w:pPr>
              <w:keepNext/>
              <w:keepLines/>
              <w:spacing w:after="0"/>
              <w:rPr>
                <w:rFonts w:ascii="Arial" w:hAnsi="Arial"/>
                <w:sz w:val="18"/>
              </w:rPr>
            </w:pPr>
            <w:r w:rsidRPr="008C6C9C">
              <w:rPr>
                <w:rFonts w:ascii="Arial" w:hAnsi="Arial"/>
                <w:noProof/>
                <w:sz w:val="18"/>
                <w:lang w:eastAsia="ko-KR"/>
              </w:rPr>
              <w:t>Recommended bit rate</w:t>
            </w:r>
          </w:p>
        </w:tc>
      </w:tr>
      <w:tr w:rsidR="008C6C9C" w:rsidRPr="008C6C9C" w14:paraId="75B94356" w14:textId="77777777" w:rsidTr="00747F62">
        <w:trPr>
          <w:jc w:val="center"/>
        </w:trPr>
        <w:tc>
          <w:tcPr>
            <w:tcW w:w="1701" w:type="dxa"/>
          </w:tcPr>
          <w:p w14:paraId="45C8B26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5670" w:type="dxa"/>
          </w:tcPr>
          <w:p w14:paraId="3F71398A"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rPr>
              <w:t xml:space="preserve">SP ZP CSI-RS Resource Set </w:t>
            </w:r>
            <w:r w:rsidRPr="008C6C9C">
              <w:rPr>
                <w:rFonts w:ascii="Arial" w:hAnsi="Arial"/>
                <w:noProof/>
                <w:sz w:val="18"/>
                <w:lang w:eastAsia="ko-KR"/>
              </w:rPr>
              <w:t>Activation/Deactivation</w:t>
            </w:r>
          </w:p>
        </w:tc>
      </w:tr>
      <w:tr w:rsidR="008C6C9C" w:rsidRPr="008C6C9C" w14:paraId="60027591" w14:textId="77777777" w:rsidTr="00747F62">
        <w:trPr>
          <w:jc w:val="center"/>
        </w:trPr>
        <w:tc>
          <w:tcPr>
            <w:tcW w:w="1701" w:type="dxa"/>
          </w:tcPr>
          <w:p w14:paraId="5F59432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5670" w:type="dxa"/>
          </w:tcPr>
          <w:p w14:paraId="7E716A28"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PUCCH spatial relation Activation/Deactivation</w:t>
            </w:r>
          </w:p>
        </w:tc>
      </w:tr>
      <w:tr w:rsidR="008C6C9C" w:rsidRPr="008C6C9C" w14:paraId="06E2C4D8" w14:textId="77777777" w:rsidTr="00747F62">
        <w:trPr>
          <w:jc w:val="center"/>
        </w:trPr>
        <w:tc>
          <w:tcPr>
            <w:tcW w:w="1701" w:type="dxa"/>
          </w:tcPr>
          <w:p w14:paraId="5965316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5670" w:type="dxa"/>
          </w:tcPr>
          <w:p w14:paraId="1A248A85"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SP SRS Activation/Deactivation </w:t>
            </w:r>
          </w:p>
        </w:tc>
      </w:tr>
      <w:tr w:rsidR="008C6C9C" w:rsidRPr="008C6C9C" w14:paraId="340F0968" w14:textId="77777777" w:rsidTr="00747F62">
        <w:trPr>
          <w:jc w:val="center"/>
        </w:trPr>
        <w:tc>
          <w:tcPr>
            <w:tcW w:w="1701" w:type="dxa"/>
          </w:tcPr>
          <w:p w14:paraId="44A652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5670" w:type="dxa"/>
          </w:tcPr>
          <w:p w14:paraId="3BBBF0BB"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 reporting on PUCCH Activation/Deactivation</w:t>
            </w:r>
          </w:p>
        </w:tc>
      </w:tr>
      <w:tr w:rsidR="008C6C9C" w:rsidRPr="008C6C9C" w14:paraId="4EA6993B" w14:textId="77777777" w:rsidTr="00747F62">
        <w:trPr>
          <w:jc w:val="center"/>
        </w:trPr>
        <w:tc>
          <w:tcPr>
            <w:tcW w:w="1701" w:type="dxa"/>
          </w:tcPr>
          <w:p w14:paraId="3FE89B98"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5670" w:type="dxa"/>
          </w:tcPr>
          <w:p w14:paraId="59A5F4A1"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 Indication for UE-specific PDCCH</w:t>
            </w:r>
          </w:p>
        </w:tc>
      </w:tr>
      <w:tr w:rsidR="008C6C9C" w:rsidRPr="008C6C9C" w14:paraId="1A16A575" w14:textId="77777777" w:rsidTr="00747F62">
        <w:trPr>
          <w:jc w:val="center"/>
        </w:trPr>
        <w:tc>
          <w:tcPr>
            <w:tcW w:w="1701" w:type="dxa"/>
          </w:tcPr>
          <w:p w14:paraId="685156F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5670" w:type="dxa"/>
          </w:tcPr>
          <w:p w14:paraId="1382C044"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TCI States Activation/Deactivation for UE-specific PDSCH</w:t>
            </w:r>
          </w:p>
        </w:tc>
      </w:tr>
      <w:tr w:rsidR="008C6C9C" w:rsidRPr="008C6C9C" w14:paraId="3ADDB419" w14:textId="77777777" w:rsidTr="00747F62">
        <w:trPr>
          <w:jc w:val="center"/>
        </w:trPr>
        <w:tc>
          <w:tcPr>
            <w:tcW w:w="1701" w:type="dxa"/>
          </w:tcPr>
          <w:p w14:paraId="71D6282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5670" w:type="dxa"/>
          </w:tcPr>
          <w:p w14:paraId="3FD07322"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Aperiodic CSI Trigger State </w:t>
            </w:r>
            <w:proofErr w:type="spellStart"/>
            <w:r w:rsidRPr="008C6C9C">
              <w:rPr>
                <w:rFonts w:ascii="Arial" w:hAnsi="Arial"/>
                <w:sz w:val="18"/>
                <w:lang w:eastAsia="ko-KR"/>
              </w:rPr>
              <w:t>Subselection</w:t>
            </w:r>
            <w:proofErr w:type="spellEnd"/>
          </w:p>
        </w:tc>
      </w:tr>
      <w:tr w:rsidR="008C6C9C" w:rsidRPr="008C6C9C" w14:paraId="444DD3C5" w14:textId="77777777" w:rsidTr="00747F62">
        <w:trPr>
          <w:jc w:val="center"/>
        </w:trPr>
        <w:tc>
          <w:tcPr>
            <w:tcW w:w="1701" w:type="dxa"/>
          </w:tcPr>
          <w:p w14:paraId="6652E74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5670" w:type="dxa"/>
          </w:tcPr>
          <w:p w14:paraId="157F00C9"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SP CSI-RS/CSI-IM Resource Set Activation/Deactivation</w:t>
            </w:r>
          </w:p>
        </w:tc>
      </w:tr>
      <w:tr w:rsidR="008C6C9C" w:rsidRPr="008C6C9C" w14:paraId="22E3E3AE" w14:textId="77777777" w:rsidTr="00747F62">
        <w:trPr>
          <w:jc w:val="center"/>
        </w:trPr>
        <w:tc>
          <w:tcPr>
            <w:tcW w:w="1701" w:type="dxa"/>
          </w:tcPr>
          <w:p w14:paraId="78C2019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5670" w:type="dxa"/>
          </w:tcPr>
          <w:p w14:paraId="45C49DB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Duplication Activation/Deactivation</w:t>
            </w:r>
          </w:p>
        </w:tc>
      </w:tr>
      <w:tr w:rsidR="008C6C9C" w:rsidRPr="008C6C9C" w14:paraId="556829AE" w14:textId="77777777" w:rsidTr="00747F62">
        <w:trPr>
          <w:jc w:val="center"/>
        </w:trPr>
        <w:tc>
          <w:tcPr>
            <w:tcW w:w="1701" w:type="dxa"/>
          </w:tcPr>
          <w:p w14:paraId="1BA24E6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5670" w:type="dxa"/>
          </w:tcPr>
          <w:p w14:paraId="3CA65DC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(four octets)</w:t>
            </w:r>
          </w:p>
        </w:tc>
      </w:tr>
      <w:tr w:rsidR="008C6C9C" w:rsidRPr="008C6C9C" w14:paraId="46909914" w14:textId="77777777" w:rsidTr="00747F62">
        <w:trPr>
          <w:jc w:val="center"/>
        </w:trPr>
        <w:tc>
          <w:tcPr>
            <w:tcW w:w="1701" w:type="dxa"/>
          </w:tcPr>
          <w:p w14:paraId="1813CD4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5670" w:type="dxa"/>
          </w:tcPr>
          <w:p w14:paraId="4AB616A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SCell Activation/Deactivation (one octet)</w:t>
            </w:r>
          </w:p>
        </w:tc>
      </w:tr>
      <w:tr w:rsidR="008C6C9C" w:rsidRPr="008C6C9C" w14:paraId="2E3C3D07" w14:textId="77777777" w:rsidTr="00747F62">
        <w:trPr>
          <w:jc w:val="center"/>
        </w:trPr>
        <w:tc>
          <w:tcPr>
            <w:tcW w:w="1701" w:type="dxa"/>
          </w:tcPr>
          <w:p w14:paraId="344D70E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5670" w:type="dxa"/>
          </w:tcPr>
          <w:p w14:paraId="19F02EB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DRX Command</w:t>
            </w:r>
          </w:p>
        </w:tc>
      </w:tr>
      <w:tr w:rsidR="008C6C9C" w:rsidRPr="008C6C9C" w14:paraId="4E08638A" w14:textId="77777777" w:rsidTr="00747F62">
        <w:trPr>
          <w:jc w:val="center"/>
        </w:trPr>
        <w:tc>
          <w:tcPr>
            <w:tcW w:w="1701" w:type="dxa"/>
          </w:tcPr>
          <w:p w14:paraId="57FE11A1"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5670" w:type="dxa"/>
          </w:tcPr>
          <w:p w14:paraId="48F730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DRX Command</w:t>
            </w:r>
          </w:p>
        </w:tc>
      </w:tr>
      <w:tr w:rsidR="008C6C9C" w:rsidRPr="008C6C9C" w14:paraId="397401ED" w14:textId="77777777" w:rsidTr="00747F62">
        <w:trPr>
          <w:jc w:val="center"/>
        </w:trPr>
        <w:tc>
          <w:tcPr>
            <w:tcW w:w="1701" w:type="dxa"/>
          </w:tcPr>
          <w:p w14:paraId="32DF7E9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5670" w:type="dxa"/>
          </w:tcPr>
          <w:p w14:paraId="430888C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Command</w:t>
            </w:r>
          </w:p>
        </w:tc>
      </w:tr>
      <w:tr w:rsidR="008C6C9C" w:rsidRPr="008C6C9C" w14:paraId="33C20EFE" w14:textId="77777777" w:rsidTr="00747F62">
        <w:trPr>
          <w:jc w:val="center"/>
        </w:trPr>
        <w:tc>
          <w:tcPr>
            <w:tcW w:w="1701" w:type="dxa"/>
          </w:tcPr>
          <w:p w14:paraId="327AAD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5670" w:type="dxa"/>
          </w:tcPr>
          <w:p w14:paraId="275CF22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UE Contention Resolution Identity</w:t>
            </w:r>
          </w:p>
        </w:tc>
      </w:tr>
      <w:tr w:rsidR="008C6C9C" w:rsidRPr="008C6C9C" w14:paraId="517C3A08" w14:textId="77777777" w:rsidTr="00747F62">
        <w:trPr>
          <w:jc w:val="center"/>
        </w:trPr>
        <w:tc>
          <w:tcPr>
            <w:tcW w:w="1701" w:type="dxa"/>
          </w:tcPr>
          <w:p w14:paraId="36C5FD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5670" w:type="dxa"/>
          </w:tcPr>
          <w:p w14:paraId="64A60E3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25CB2DE2" w14:textId="77777777" w:rsidR="008C6C9C" w:rsidRPr="008C6C9C" w:rsidRDefault="008C6C9C" w:rsidP="008C6C9C">
      <w:pPr>
        <w:rPr>
          <w:noProof/>
          <w:lang w:eastAsia="ko-KR"/>
        </w:rPr>
      </w:pPr>
    </w:p>
    <w:p w14:paraId="7EABFCEE" w14:textId="77777777" w:rsidR="008C6C9C" w:rsidRPr="008C6C9C" w:rsidRDefault="008C6C9C" w:rsidP="008C6C9C">
      <w:pPr>
        <w:keepNext/>
        <w:keepLines/>
        <w:spacing w:before="60"/>
        <w:jc w:val="center"/>
        <w:rPr>
          <w:rFonts w:ascii="Arial" w:hAnsi="Arial"/>
          <w:b/>
          <w:noProof/>
        </w:rPr>
      </w:pPr>
      <w:r w:rsidRPr="008C6C9C">
        <w:rPr>
          <w:rFonts w:ascii="Arial" w:hAnsi="Arial"/>
          <w:b/>
          <w:noProof/>
        </w:rPr>
        <w:t>Table 6.2.1-1</w:t>
      </w:r>
      <w:r w:rsidRPr="008C6C9C">
        <w:rPr>
          <w:rFonts w:ascii="Arial" w:hAnsi="Arial"/>
          <w:b/>
          <w:noProof/>
          <w:lang w:eastAsia="ko-KR"/>
        </w:rPr>
        <w:t>a</w:t>
      </w:r>
      <w:r w:rsidRPr="008C6C9C">
        <w:rPr>
          <w:rFonts w:ascii="Arial" w:hAnsi="Arial"/>
          <w:b/>
          <w:noProof/>
        </w:rPr>
        <w:t xml:space="preserve"> Values of two-octet </w:t>
      </w:r>
      <w:r w:rsidRPr="008C6C9C">
        <w:rPr>
          <w:rFonts w:ascii="Arial" w:hAnsi="Arial"/>
          <w:b/>
          <w:noProof/>
          <w:lang w:eastAsia="ko-KR"/>
        </w:rPr>
        <w:t xml:space="preserve">eLCID </w:t>
      </w:r>
      <w:r w:rsidRPr="008C6C9C">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78C4E4D1"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71341C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CE565E"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ED4120B"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6B86D81F"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348B284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995EDE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4D89C"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tbl>
    <w:p w14:paraId="2F1E1C57" w14:textId="77777777" w:rsidR="008C6C9C" w:rsidRPr="008C6C9C" w:rsidRDefault="008C6C9C" w:rsidP="008C6C9C">
      <w:pPr>
        <w:rPr>
          <w:noProof/>
          <w:lang w:eastAsia="ko-KR"/>
        </w:rPr>
      </w:pPr>
    </w:p>
    <w:p w14:paraId="313211D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9C4B494" w14:textId="77777777" w:rsidTr="00747F62">
        <w:trPr>
          <w:jc w:val="center"/>
        </w:trPr>
        <w:tc>
          <w:tcPr>
            <w:tcW w:w="1701" w:type="dxa"/>
          </w:tcPr>
          <w:p w14:paraId="68E355F2"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746513E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64B89F50"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53CD64A6" w14:textId="77777777" w:rsidTr="00747F62">
        <w:tblPrEx>
          <w:tblLook w:val="04A0" w:firstRow="1" w:lastRow="0" w:firstColumn="1" w:lastColumn="0" w:noHBand="0" w:noVBand="1"/>
        </w:tblPrEx>
        <w:trPr>
          <w:jc w:val="center"/>
        </w:trPr>
        <w:tc>
          <w:tcPr>
            <w:tcW w:w="1701" w:type="dxa"/>
          </w:tcPr>
          <w:p w14:paraId="2A50568D" w14:textId="3A937CE0"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0 to </w:t>
            </w:r>
            <w:del w:id="251" w:author="RAN2#124" w:date="2023-11-27T14:04:00Z">
              <w:r w:rsidRPr="008C6C9C" w:rsidDel="002337CC">
                <w:rPr>
                  <w:rFonts w:ascii="Arial" w:eastAsia="Malgun Gothic" w:hAnsi="Arial"/>
                  <w:sz w:val="18"/>
                  <w:lang w:eastAsia="ko-KR"/>
                </w:rPr>
                <w:delText>226</w:delText>
              </w:r>
            </w:del>
            <w:ins w:id="252" w:author="RAN2#124" w:date="2023-11-27T14:04:00Z">
              <w:r w:rsidR="002337CC">
                <w:rPr>
                  <w:rFonts w:ascii="Arial" w:eastAsia="Malgun Gothic" w:hAnsi="Arial"/>
                  <w:sz w:val="18"/>
                  <w:lang w:eastAsia="ko-KR"/>
                </w:rPr>
                <w:t>225</w:t>
              </w:r>
            </w:ins>
          </w:p>
        </w:tc>
        <w:tc>
          <w:tcPr>
            <w:tcW w:w="1701" w:type="dxa"/>
          </w:tcPr>
          <w:p w14:paraId="67152F52" w14:textId="41B9EA02"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 xml:space="preserve">64 to </w:t>
            </w:r>
            <w:del w:id="253" w:author="RAN2#124" w:date="2023-11-27T14:04:00Z">
              <w:r w:rsidRPr="008C6C9C" w:rsidDel="002337CC">
                <w:rPr>
                  <w:rFonts w:ascii="Arial" w:eastAsia="Malgun Gothic" w:hAnsi="Arial"/>
                  <w:sz w:val="18"/>
                  <w:lang w:eastAsia="ko-KR"/>
                </w:rPr>
                <w:delText>290</w:delText>
              </w:r>
            </w:del>
            <w:ins w:id="254" w:author="RAN2#124" w:date="2023-11-27T14:04:00Z">
              <w:r w:rsidR="002337CC">
                <w:rPr>
                  <w:rFonts w:ascii="Arial" w:eastAsia="Malgun Gothic" w:hAnsi="Arial"/>
                  <w:sz w:val="18"/>
                  <w:lang w:eastAsia="ko-KR"/>
                </w:rPr>
                <w:t>289</w:t>
              </w:r>
            </w:ins>
          </w:p>
        </w:tc>
        <w:tc>
          <w:tcPr>
            <w:tcW w:w="3969" w:type="dxa"/>
          </w:tcPr>
          <w:p w14:paraId="32C53D4C" w14:textId="77777777" w:rsidR="008C6C9C" w:rsidRPr="008C6C9C" w:rsidRDefault="008C6C9C" w:rsidP="008C6C9C">
            <w:pPr>
              <w:keepNext/>
              <w:keepLines/>
              <w:spacing w:after="0"/>
              <w:rPr>
                <w:rFonts w:ascii="Arial" w:hAnsi="Arial"/>
                <w:sz w:val="18"/>
              </w:rPr>
            </w:pPr>
            <w:r w:rsidRPr="008C6C9C">
              <w:rPr>
                <w:rFonts w:ascii="Arial" w:hAnsi="Arial"/>
                <w:sz w:val="18"/>
              </w:rPr>
              <w:t>Reserved</w:t>
            </w:r>
          </w:p>
        </w:tc>
      </w:tr>
      <w:tr w:rsidR="003D492F" w:rsidRPr="008C6C9C" w14:paraId="08D757B3" w14:textId="77777777" w:rsidTr="00747F62">
        <w:tblPrEx>
          <w:tblLook w:val="04A0" w:firstRow="1" w:lastRow="0" w:firstColumn="1" w:lastColumn="0" w:noHBand="0" w:noVBand="1"/>
        </w:tblPrEx>
        <w:trPr>
          <w:jc w:val="center"/>
          <w:ins w:id="255" w:author="RAN2#124" w:date="2023-11-27T14:04:00Z"/>
        </w:trPr>
        <w:tc>
          <w:tcPr>
            <w:tcW w:w="1701" w:type="dxa"/>
          </w:tcPr>
          <w:p w14:paraId="345A9DD9" w14:textId="64D6C28D" w:rsidR="003D492F" w:rsidRPr="008C6C9C" w:rsidRDefault="003D492F" w:rsidP="008C6C9C">
            <w:pPr>
              <w:keepNext/>
              <w:keepLines/>
              <w:spacing w:after="0"/>
              <w:jc w:val="center"/>
              <w:rPr>
                <w:ins w:id="256" w:author="RAN2#124" w:date="2023-11-27T14:04:00Z"/>
                <w:rFonts w:ascii="Arial" w:eastAsia="Malgun Gothic" w:hAnsi="Arial"/>
                <w:sz w:val="18"/>
                <w:lang w:eastAsia="ko-KR"/>
              </w:rPr>
            </w:pPr>
            <w:ins w:id="257" w:author="RAN2#124" w:date="2023-11-27T14:05:00Z">
              <w:r>
                <w:rPr>
                  <w:rFonts w:ascii="Arial" w:eastAsia="Malgun Gothic" w:hAnsi="Arial"/>
                  <w:sz w:val="18"/>
                  <w:lang w:eastAsia="ko-KR"/>
                </w:rPr>
                <w:t>226</w:t>
              </w:r>
            </w:ins>
          </w:p>
        </w:tc>
        <w:tc>
          <w:tcPr>
            <w:tcW w:w="1701" w:type="dxa"/>
          </w:tcPr>
          <w:p w14:paraId="13665970" w14:textId="5DD96D0C" w:rsidR="003D492F" w:rsidRPr="008C6C9C" w:rsidRDefault="003D492F" w:rsidP="008C6C9C">
            <w:pPr>
              <w:keepNext/>
              <w:keepLines/>
              <w:spacing w:after="0"/>
              <w:jc w:val="center"/>
              <w:rPr>
                <w:ins w:id="258" w:author="RAN2#124" w:date="2023-11-27T14:04:00Z"/>
                <w:rFonts w:ascii="Arial" w:eastAsia="Malgun Gothic" w:hAnsi="Arial"/>
                <w:sz w:val="18"/>
                <w:lang w:eastAsia="ko-KR"/>
              </w:rPr>
            </w:pPr>
            <w:ins w:id="259" w:author="RAN2#124" w:date="2023-11-27T14:05:00Z">
              <w:r>
                <w:rPr>
                  <w:rFonts w:ascii="Arial" w:eastAsia="Malgun Gothic" w:hAnsi="Arial"/>
                  <w:sz w:val="18"/>
                  <w:lang w:eastAsia="ko-KR"/>
                </w:rPr>
                <w:t>290</w:t>
              </w:r>
            </w:ins>
          </w:p>
        </w:tc>
        <w:tc>
          <w:tcPr>
            <w:tcW w:w="3969" w:type="dxa"/>
          </w:tcPr>
          <w:p w14:paraId="5881DBBA" w14:textId="50F95157" w:rsidR="003D492F" w:rsidRPr="008C6C9C" w:rsidRDefault="003D492F" w:rsidP="008C6C9C">
            <w:pPr>
              <w:keepNext/>
              <w:keepLines/>
              <w:spacing w:after="0"/>
              <w:rPr>
                <w:ins w:id="260" w:author="RAN2#124" w:date="2023-11-27T14:04:00Z"/>
                <w:rFonts w:ascii="Arial" w:hAnsi="Arial"/>
                <w:sz w:val="18"/>
              </w:rPr>
            </w:pPr>
            <w:ins w:id="261" w:author="RAN2#124" w:date="2023-11-27T14:05:00Z">
              <w:r w:rsidRPr="003D492F">
                <w:rPr>
                  <w:rFonts w:ascii="Arial" w:hAnsi="Arial"/>
                  <w:sz w:val="18"/>
                </w:rPr>
                <w:t>Enhanced SP CSI reporting on PUCCH Activation/Deactivation MAC CE</w:t>
              </w:r>
            </w:ins>
          </w:p>
        </w:tc>
      </w:tr>
      <w:tr w:rsidR="008C6C9C" w:rsidRPr="008C6C9C" w14:paraId="600906BA" w14:textId="77777777" w:rsidTr="00747F62">
        <w:tblPrEx>
          <w:tblLook w:val="04A0" w:firstRow="1" w:lastRow="0" w:firstColumn="1" w:lastColumn="0" w:noHBand="0" w:noVBand="1"/>
        </w:tblPrEx>
        <w:trPr>
          <w:jc w:val="center"/>
        </w:trPr>
        <w:tc>
          <w:tcPr>
            <w:tcW w:w="1701" w:type="dxa"/>
          </w:tcPr>
          <w:p w14:paraId="099B1E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227</w:t>
            </w:r>
          </w:p>
        </w:tc>
        <w:tc>
          <w:tcPr>
            <w:tcW w:w="1701" w:type="dxa"/>
          </w:tcPr>
          <w:p w14:paraId="1EEFF6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291</w:t>
            </w:r>
          </w:p>
        </w:tc>
        <w:tc>
          <w:tcPr>
            <w:tcW w:w="3969" w:type="dxa"/>
          </w:tcPr>
          <w:p w14:paraId="76DB8EFA"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Serving Cell Set based SRS TCI State Indication MAC CE</w:t>
            </w:r>
          </w:p>
        </w:tc>
      </w:tr>
      <w:tr w:rsidR="008C6C9C" w:rsidRPr="008C6C9C" w14:paraId="363AFFCE" w14:textId="77777777" w:rsidTr="00747F62">
        <w:tblPrEx>
          <w:tblLook w:val="04A0" w:firstRow="1" w:lastRow="0" w:firstColumn="1" w:lastColumn="0" w:noHBand="0" w:noVBand="1"/>
        </w:tblPrEx>
        <w:trPr>
          <w:jc w:val="center"/>
        </w:trPr>
        <w:tc>
          <w:tcPr>
            <w:tcW w:w="1701" w:type="dxa"/>
          </w:tcPr>
          <w:p w14:paraId="5553FB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228</w:t>
            </w:r>
          </w:p>
        </w:tc>
        <w:tc>
          <w:tcPr>
            <w:tcW w:w="1701" w:type="dxa"/>
          </w:tcPr>
          <w:p w14:paraId="11EF55A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292</w:t>
            </w:r>
          </w:p>
        </w:tc>
        <w:tc>
          <w:tcPr>
            <w:tcW w:w="3969" w:type="dxa"/>
          </w:tcPr>
          <w:p w14:paraId="25B54594"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SP/AP SRS TCI State Indication MAC CE</w:t>
            </w:r>
          </w:p>
        </w:tc>
      </w:tr>
      <w:tr w:rsidR="008C6C9C" w:rsidRPr="008C6C9C" w14:paraId="04634B1B" w14:textId="77777777" w:rsidTr="00747F62">
        <w:tblPrEx>
          <w:tblLook w:val="04A0" w:firstRow="1" w:lastRow="0" w:firstColumn="1" w:lastColumn="0" w:noHBand="0" w:noVBand="1"/>
        </w:tblPrEx>
        <w:trPr>
          <w:jc w:val="center"/>
        </w:trPr>
        <w:tc>
          <w:tcPr>
            <w:tcW w:w="1701" w:type="dxa"/>
          </w:tcPr>
          <w:p w14:paraId="10744EC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58FF63C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58A31B83"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BFD-RS Indication MAC CE</w:t>
            </w:r>
          </w:p>
        </w:tc>
      </w:tr>
      <w:tr w:rsidR="008C6C9C" w:rsidRPr="008C6C9C" w14:paraId="38C3A691" w14:textId="77777777" w:rsidTr="00747F62">
        <w:tblPrEx>
          <w:tblLook w:val="04A0" w:firstRow="1" w:lastRow="0" w:firstColumn="1" w:lastColumn="0" w:noHBand="0" w:noVBand="1"/>
        </w:tblPrEx>
        <w:trPr>
          <w:jc w:val="center"/>
        </w:trPr>
        <w:tc>
          <w:tcPr>
            <w:tcW w:w="1701" w:type="dxa"/>
          </w:tcPr>
          <w:p w14:paraId="70450E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448EC4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1C9C71BA"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Differential </w:t>
            </w:r>
            <w:proofErr w:type="spellStart"/>
            <w:r w:rsidRPr="008C6C9C">
              <w:rPr>
                <w:rFonts w:ascii="Arial" w:hAnsi="Arial"/>
                <w:sz w:val="18"/>
                <w:lang w:eastAsia="ko-KR"/>
              </w:rPr>
              <w:t>Koffset</w:t>
            </w:r>
            <w:proofErr w:type="spellEnd"/>
          </w:p>
        </w:tc>
      </w:tr>
      <w:tr w:rsidR="008C6C9C" w:rsidRPr="008C6C9C" w14:paraId="1597FDAD" w14:textId="77777777" w:rsidTr="00747F62">
        <w:tblPrEx>
          <w:tblLook w:val="04A0" w:firstRow="1" w:lastRow="0" w:firstColumn="1" w:lastColumn="0" w:noHBand="0" w:noVBand="1"/>
        </w:tblPrEx>
        <w:trPr>
          <w:jc w:val="center"/>
        </w:trPr>
        <w:tc>
          <w:tcPr>
            <w:tcW w:w="1701" w:type="dxa"/>
          </w:tcPr>
          <w:p w14:paraId="44D9D2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231</w:t>
            </w:r>
          </w:p>
        </w:tc>
        <w:tc>
          <w:tcPr>
            <w:tcW w:w="1701" w:type="dxa"/>
          </w:tcPr>
          <w:p w14:paraId="73780EC8"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295</w:t>
            </w:r>
          </w:p>
        </w:tc>
        <w:tc>
          <w:tcPr>
            <w:tcW w:w="3969" w:type="dxa"/>
          </w:tcPr>
          <w:p w14:paraId="5FDBFD79"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one octet C</w:t>
            </w:r>
            <w:r w:rsidRPr="008C6C9C">
              <w:rPr>
                <w:rFonts w:ascii="Arial" w:hAnsi="Arial"/>
                <w:sz w:val="18"/>
                <w:vertAlign w:val="subscript"/>
                <w:lang w:eastAsia="ko-KR"/>
              </w:rPr>
              <w:t>i</w:t>
            </w:r>
            <w:r w:rsidRPr="008C6C9C">
              <w:rPr>
                <w:rFonts w:ascii="Arial" w:hAnsi="Arial"/>
                <w:sz w:val="18"/>
                <w:lang w:eastAsia="ko-KR"/>
              </w:rPr>
              <w:t xml:space="preserve"> field</w:t>
            </w:r>
          </w:p>
        </w:tc>
      </w:tr>
      <w:tr w:rsidR="008C6C9C" w:rsidRPr="008C6C9C" w14:paraId="167B92C2" w14:textId="77777777" w:rsidTr="00747F62">
        <w:tblPrEx>
          <w:tblLook w:val="04A0" w:firstRow="1" w:lastRow="0" w:firstColumn="1" w:lastColumn="0" w:noHBand="0" w:noVBand="1"/>
        </w:tblPrEx>
        <w:trPr>
          <w:jc w:val="center"/>
        </w:trPr>
        <w:tc>
          <w:tcPr>
            <w:tcW w:w="1701" w:type="dxa"/>
          </w:tcPr>
          <w:p w14:paraId="02EB8CD9"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232</w:t>
            </w:r>
          </w:p>
        </w:tc>
        <w:tc>
          <w:tcPr>
            <w:tcW w:w="1701" w:type="dxa"/>
          </w:tcPr>
          <w:p w14:paraId="218720C0" w14:textId="77777777" w:rsidR="008C6C9C" w:rsidRPr="008C6C9C" w:rsidRDefault="008C6C9C" w:rsidP="008C6C9C">
            <w:pPr>
              <w:keepNext/>
              <w:keepLines/>
              <w:spacing w:after="0"/>
              <w:jc w:val="center"/>
              <w:rPr>
                <w:rFonts w:ascii="Arial" w:hAnsi="Arial"/>
                <w:sz w:val="18"/>
                <w:lang w:eastAsia="zh-CN"/>
              </w:rPr>
            </w:pPr>
            <w:r w:rsidRPr="008C6C9C">
              <w:rPr>
                <w:rFonts w:ascii="Arial" w:hAnsi="Arial"/>
                <w:sz w:val="18"/>
                <w:lang w:eastAsia="zh-CN"/>
              </w:rPr>
              <w:t>296</w:t>
            </w:r>
          </w:p>
        </w:tc>
        <w:tc>
          <w:tcPr>
            <w:tcW w:w="3969" w:type="dxa"/>
          </w:tcPr>
          <w:p w14:paraId="580016E7" w14:textId="77777777" w:rsidR="008C6C9C" w:rsidRPr="008C6C9C" w:rsidRDefault="008C6C9C" w:rsidP="008C6C9C">
            <w:pPr>
              <w:keepNext/>
              <w:keepLines/>
              <w:spacing w:after="0"/>
              <w:rPr>
                <w:rFonts w:ascii="Arial" w:hAnsi="Arial"/>
                <w:sz w:val="18"/>
              </w:rPr>
            </w:pPr>
            <w:r w:rsidRPr="008C6C9C">
              <w:rPr>
                <w:rFonts w:ascii="Arial" w:hAnsi="Arial"/>
                <w:sz w:val="18"/>
              </w:rPr>
              <w:t>Enhanced</w:t>
            </w:r>
            <w:r w:rsidRPr="008C6C9C">
              <w:rPr>
                <w:rFonts w:ascii="Arial" w:hAnsi="Arial"/>
                <w:noProof/>
                <w:sz w:val="18"/>
                <w:lang w:eastAsia="ko-KR"/>
              </w:rPr>
              <w:t xml:space="preserve"> SCell Activation/Deactivation MAC CE </w:t>
            </w:r>
            <w:r w:rsidRPr="008C6C9C">
              <w:rPr>
                <w:rFonts w:ascii="Arial" w:hAnsi="Arial"/>
                <w:sz w:val="18"/>
                <w:lang w:eastAsia="ko-KR"/>
              </w:rPr>
              <w:t>with four octet C</w:t>
            </w:r>
            <w:r w:rsidRPr="008C6C9C">
              <w:rPr>
                <w:rFonts w:ascii="Arial" w:hAnsi="Arial"/>
                <w:sz w:val="18"/>
                <w:vertAlign w:val="subscript"/>
                <w:lang w:eastAsia="ko-KR"/>
              </w:rPr>
              <w:t>i</w:t>
            </w:r>
            <w:r w:rsidRPr="008C6C9C">
              <w:rPr>
                <w:rFonts w:ascii="Arial" w:hAnsi="Arial"/>
                <w:sz w:val="18"/>
                <w:lang w:eastAsia="ko-KR"/>
              </w:rPr>
              <w:t xml:space="preserve"> field</w:t>
            </w:r>
            <w:r w:rsidRPr="008C6C9C">
              <w:rPr>
                <w:rFonts w:ascii="Arial" w:hAnsi="Arial"/>
                <w:sz w:val="18"/>
              </w:rPr>
              <w:t xml:space="preserve"> </w:t>
            </w:r>
          </w:p>
        </w:tc>
      </w:tr>
      <w:tr w:rsidR="008C6C9C" w:rsidRPr="008C6C9C" w14:paraId="75E613F4" w14:textId="77777777" w:rsidTr="00747F62">
        <w:tblPrEx>
          <w:tblLook w:val="04A0" w:firstRow="1" w:lastRow="0" w:firstColumn="1" w:lastColumn="0" w:noHBand="0" w:noVBand="1"/>
        </w:tblPrEx>
        <w:trPr>
          <w:jc w:val="center"/>
        </w:trPr>
        <w:tc>
          <w:tcPr>
            <w:tcW w:w="1701" w:type="dxa"/>
          </w:tcPr>
          <w:p w14:paraId="1DB9D31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7CE44FE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5DD956DC"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Unified TCI States Activation/Deactivation MAC CE</w:t>
            </w:r>
          </w:p>
        </w:tc>
      </w:tr>
      <w:tr w:rsidR="008C6C9C" w:rsidRPr="008C6C9C" w14:paraId="631A927D" w14:textId="77777777" w:rsidTr="00747F62">
        <w:tblPrEx>
          <w:tblLook w:val="04A0" w:firstRow="1" w:lastRow="0" w:firstColumn="1" w:lastColumn="0" w:noHBand="0" w:noVBand="1"/>
        </w:tblPrEx>
        <w:trPr>
          <w:jc w:val="center"/>
        </w:trPr>
        <w:tc>
          <w:tcPr>
            <w:tcW w:w="1701" w:type="dxa"/>
          </w:tcPr>
          <w:p w14:paraId="169876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71FE0E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3A6C2D81" w14:textId="77777777" w:rsidR="008C6C9C" w:rsidRPr="008C6C9C" w:rsidRDefault="008C6C9C" w:rsidP="008C6C9C">
            <w:pPr>
              <w:keepNext/>
              <w:keepLines/>
              <w:spacing w:after="0"/>
              <w:rPr>
                <w:rFonts w:ascii="Arial" w:hAnsi="Arial"/>
                <w:sz w:val="18"/>
              </w:rPr>
            </w:pPr>
            <w:r w:rsidRPr="008C6C9C">
              <w:rPr>
                <w:rFonts w:ascii="Arial" w:eastAsia="Malgun Gothic" w:hAnsi="Arial"/>
                <w:sz w:val="18"/>
                <w:lang w:eastAsia="ko-KR"/>
              </w:rPr>
              <w:t xml:space="preserve">PUCCH Power Control Set Update for </w:t>
            </w:r>
            <w:r w:rsidRPr="008C6C9C">
              <w:rPr>
                <w:rFonts w:ascii="Arial" w:hAnsi="Arial"/>
                <w:sz w:val="18"/>
              </w:rPr>
              <w:t>multiple TRP PUCCH repetition</w:t>
            </w:r>
            <w:r w:rsidRPr="008C6C9C">
              <w:rPr>
                <w:rFonts w:ascii="Arial" w:eastAsia="Malgun Gothic" w:hAnsi="Arial"/>
                <w:sz w:val="18"/>
                <w:lang w:eastAsia="ko-KR"/>
              </w:rPr>
              <w:t xml:space="preserve"> MAC CE</w:t>
            </w:r>
          </w:p>
        </w:tc>
      </w:tr>
      <w:tr w:rsidR="008C6C9C" w:rsidRPr="008C6C9C" w14:paraId="208FA9CA" w14:textId="77777777" w:rsidTr="00747F62">
        <w:tblPrEx>
          <w:tblLook w:val="04A0" w:firstRow="1" w:lastRow="0" w:firstColumn="1" w:lastColumn="0" w:noHBand="0" w:noVBand="1"/>
        </w:tblPrEx>
        <w:trPr>
          <w:jc w:val="center"/>
        </w:trPr>
        <w:tc>
          <w:tcPr>
            <w:tcW w:w="1701" w:type="dxa"/>
          </w:tcPr>
          <w:p w14:paraId="0D72C3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06C08D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23FF9F51"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 xml:space="preserve">PUCCH spatial relation Activation/Deactivation </w:t>
            </w:r>
            <w:r w:rsidRPr="008C6C9C">
              <w:rPr>
                <w:rFonts w:ascii="Arial" w:hAnsi="Arial"/>
                <w:sz w:val="18"/>
              </w:rPr>
              <w:t xml:space="preserve">for multiple TRP PUCCH repetition </w:t>
            </w:r>
            <w:r w:rsidRPr="008C6C9C">
              <w:rPr>
                <w:rFonts w:ascii="Arial" w:hAnsi="Arial"/>
                <w:sz w:val="18"/>
                <w:lang w:eastAsia="ko-KR"/>
              </w:rPr>
              <w:t>MAC CE</w:t>
            </w:r>
          </w:p>
        </w:tc>
      </w:tr>
      <w:tr w:rsidR="008C6C9C" w:rsidRPr="008C6C9C" w14:paraId="520F3F84" w14:textId="77777777" w:rsidTr="00747F62">
        <w:tblPrEx>
          <w:tblLook w:val="04A0" w:firstRow="1" w:lastRow="0" w:firstColumn="1" w:lastColumn="0" w:noHBand="0" w:noVBand="1"/>
        </w:tblPrEx>
        <w:trPr>
          <w:jc w:val="center"/>
        </w:trPr>
        <w:tc>
          <w:tcPr>
            <w:tcW w:w="1701" w:type="dxa"/>
          </w:tcPr>
          <w:p w14:paraId="427169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13DC9F1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11CF201A" w14:textId="77777777" w:rsidR="008C6C9C" w:rsidRPr="008C6C9C" w:rsidRDefault="008C6C9C" w:rsidP="008C6C9C">
            <w:pPr>
              <w:keepNext/>
              <w:keepLines/>
              <w:spacing w:after="0"/>
              <w:rPr>
                <w:rFonts w:ascii="Arial" w:hAnsi="Arial"/>
                <w:sz w:val="18"/>
              </w:rPr>
            </w:pPr>
            <w:r w:rsidRPr="008C6C9C">
              <w:rPr>
                <w:rFonts w:ascii="Arial" w:hAnsi="Arial"/>
                <w:sz w:val="18"/>
              </w:rPr>
              <w:t>Enhanced TCI States Indication for UE-specific PDCCH</w:t>
            </w:r>
          </w:p>
        </w:tc>
      </w:tr>
      <w:tr w:rsidR="008C6C9C" w:rsidRPr="008C6C9C" w14:paraId="3972C3D8" w14:textId="77777777" w:rsidTr="00747F62">
        <w:tblPrEx>
          <w:tblLook w:val="04A0" w:firstRow="1" w:lastRow="0" w:firstColumn="1" w:lastColumn="0" w:noHBand="0" w:noVBand="1"/>
        </w:tblPrEx>
        <w:trPr>
          <w:jc w:val="center"/>
        </w:trPr>
        <w:tc>
          <w:tcPr>
            <w:tcW w:w="1701" w:type="dxa"/>
          </w:tcPr>
          <w:p w14:paraId="2E047C0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237</w:t>
            </w:r>
          </w:p>
        </w:tc>
        <w:tc>
          <w:tcPr>
            <w:tcW w:w="1701" w:type="dxa"/>
          </w:tcPr>
          <w:p w14:paraId="7D16E0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301</w:t>
            </w:r>
          </w:p>
        </w:tc>
        <w:tc>
          <w:tcPr>
            <w:tcW w:w="3969" w:type="dxa"/>
          </w:tcPr>
          <w:p w14:paraId="71B14A0D"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Positioning Measurement Gap Activation/Deactivation Command</w:t>
            </w:r>
          </w:p>
        </w:tc>
      </w:tr>
      <w:tr w:rsidR="008C6C9C" w:rsidRPr="008C6C9C" w14:paraId="22EC1643" w14:textId="77777777" w:rsidTr="00747F62">
        <w:tblPrEx>
          <w:tblLook w:val="04A0" w:firstRow="1" w:lastRow="0" w:firstColumn="1" w:lastColumn="0" w:noHBand="0" w:noVBand="1"/>
        </w:tblPrEx>
        <w:trPr>
          <w:jc w:val="center"/>
        </w:trPr>
        <w:tc>
          <w:tcPr>
            <w:tcW w:w="1701" w:type="dxa"/>
          </w:tcPr>
          <w:p w14:paraId="02CFF75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7F5044C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456A87E4" w14:textId="77777777" w:rsidR="008C6C9C" w:rsidRPr="008C6C9C" w:rsidRDefault="008C6C9C" w:rsidP="008C6C9C">
            <w:pPr>
              <w:keepNext/>
              <w:keepLines/>
              <w:spacing w:after="0"/>
              <w:rPr>
                <w:rFonts w:ascii="Arial" w:hAnsi="Arial"/>
                <w:sz w:val="18"/>
              </w:rPr>
            </w:pPr>
            <w:r w:rsidRPr="008C6C9C">
              <w:rPr>
                <w:rFonts w:ascii="Arial" w:hAnsi="Arial"/>
                <w:sz w:val="18"/>
                <w:lang w:eastAsia="zh-CN"/>
              </w:rPr>
              <w:t>PPW Activation/Deactivation Command</w:t>
            </w:r>
          </w:p>
        </w:tc>
      </w:tr>
      <w:tr w:rsidR="008C6C9C" w:rsidRPr="008C6C9C" w14:paraId="3784EEC7" w14:textId="77777777" w:rsidTr="00747F62">
        <w:tblPrEx>
          <w:tblLook w:val="04A0" w:firstRow="1" w:lastRow="0" w:firstColumn="1" w:lastColumn="0" w:noHBand="0" w:noVBand="1"/>
        </w:tblPrEx>
        <w:trPr>
          <w:jc w:val="center"/>
        </w:trPr>
        <w:tc>
          <w:tcPr>
            <w:tcW w:w="1701" w:type="dxa"/>
          </w:tcPr>
          <w:p w14:paraId="561ED96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78877F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0133B3CA" w14:textId="77777777" w:rsidR="008C6C9C" w:rsidRPr="008C6C9C" w:rsidRDefault="008C6C9C" w:rsidP="008C6C9C">
            <w:pPr>
              <w:keepNext/>
              <w:keepLines/>
              <w:spacing w:after="0"/>
              <w:rPr>
                <w:rFonts w:ascii="Arial" w:hAnsi="Arial"/>
                <w:sz w:val="18"/>
              </w:rPr>
            </w:pPr>
            <w:r w:rsidRPr="008C6C9C">
              <w:rPr>
                <w:rFonts w:ascii="Arial" w:hAnsi="Arial"/>
                <w:sz w:val="18"/>
              </w:rPr>
              <w:t>DL Tx Power Adjustment</w:t>
            </w:r>
          </w:p>
        </w:tc>
      </w:tr>
      <w:tr w:rsidR="008C6C9C" w:rsidRPr="008C6C9C" w14:paraId="01304574" w14:textId="77777777" w:rsidTr="00747F62">
        <w:tblPrEx>
          <w:tblLook w:val="04A0" w:firstRow="1" w:lastRow="0" w:firstColumn="1" w:lastColumn="0" w:noHBand="0" w:noVBand="1"/>
        </w:tblPrEx>
        <w:trPr>
          <w:jc w:val="center"/>
        </w:trPr>
        <w:tc>
          <w:tcPr>
            <w:tcW w:w="1701" w:type="dxa"/>
          </w:tcPr>
          <w:p w14:paraId="01C90A1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189499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7BE78E2" w14:textId="77777777" w:rsidR="008C6C9C" w:rsidRPr="008C6C9C" w:rsidRDefault="008C6C9C" w:rsidP="008C6C9C">
            <w:pPr>
              <w:keepNext/>
              <w:keepLines/>
              <w:spacing w:after="0"/>
              <w:rPr>
                <w:rFonts w:ascii="Arial" w:hAnsi="Arial"/>
                <w:sz w:val="18"/>
              </w:rPr>
            </w:pPr>
            <w:r w:rsidRPr="008C6C9C">
              <w:rPr>
                <w:rFonts w:ascii="Arial" w:hAnsi="Arial"/>
                <w:sz w:val="18"/>
              </w:rPr>
              <w:t>Timing Case Indication</w:t>
            </w:r>
          </w:p>
        </w:tc>
      </w:tr>
      <w:tr w:rsidR="008C6C9C" w:rsidRPr="008C6C9C" w14:paraId="7952FDFA" w14:textId="77777777" w:rsidTr="00747F62">
        <w:tblPrEx>
          <w:tblLook w:val="04A0" w:firstRow="1" w:lastRow="0" w:firstColumn="1" w:lastColumn="0" w:noHBand="0" w:noVBand="1"/>
        </w:tblPrEx>
        <w:trPr>
          <w:jc w:val="center"/>
        </w:trPr>
        <w:tc>
          <w:tcPr>
            <w:tcW w:w="1701" w:type="dxa"/>
          </w:tcPr>
          <w:p w14:paraId="33E534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7B1555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7C7A426B" w14:textId="77777777" w:rsidR="008C6C9C" w:rsidRPr="008C6C9C" w:rsidRDefault="008C6C9C" w:rsidP="008C6C9C">
            <w:pPr>
              <w:keepNext/>
              <w:keepLines/>
              <w:spacing w:after="0"/>
              <w:rPr>
                <w:rFonts w:ascii="Arial" w:hAnsi="Arial"/>
                <w:sz w:val="18"/>
              </w:rPr>
            </w:pPr>
            <w:r w:rsidRPr="008C6C9C">
              <w:rPr>
                <w:rFonts w:ascii="Arial" w:hAnsi="Arial"/>
                <w:sz w:val="18"/>
              </w:rPr>
              <w:t>Child IAB-DU Restricted Beam Indication</w:t>
            </w:r>
          </w:p>
        </w:tc>
      </w:tr>
      <w:tr w:rsidR="008C6C9C" w:rsidRPr="008C6C9C" w14:paraId="7612DB14" w14:textId="77777777" w:rsidTr="00747F62">
        <w:tblPrEx>
          <w:tblLook w:val="04A0" w:firstRow="1" w:lastRow="0" w:firstColumn="1" w:lastColumn="0" w:noHBand="0" w:noVBand="1"/>
        </w:tblPrEx>
        <w:trPr>
          <w:jc w:val="center"/>
        </w:trPr>
        <w:tc>
          <w:tcPr>
            <w:tcW w:w="1701" w:type="dxa"/>
          </w:tcPr>
          <w:p w14:paraId="7FE64A7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40C2BD2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9E01F0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Case-7 Timing advance offset</w:t>
            </w:r>
          </w:p>
        </w:tc>
      </w:tr>
      <w:tr w:rsidR="008C6C9C" w:rsidRPr="008C6C9C" w14:paraId="2896CAFF" w14:textId="77777777" w:rsidTr="00747F62">
        <w:tblPrEx>
          <w:tblLook w:val="04A0" w:firstRow="1" w:lastRow="0" w:firstColumn="1" w:lastColumn="0" w:noHBand="0" w:noVBand="1"/>
        </w:tblPrEx>
        <w:trPr>
          <w:jc w:val="center"/>
        </w:trPr>
        <w:tc>
          <w:tcPr>
            <w:tcW w:w="1701" w:type="dxa"/>
          </w:tcPr>
          <w:p w14:paraId="4C6B8D6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1D25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5A27167E"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Case-6 timing</w:t>
            </w:r>
          </w:p>
        </w:tc>
      </w:tr>
      <w:tr w:rsidR="008C6C9C" w:rsidRPr="008C6C9C" w14:paraId="23F3307C" w14:textId="77777777" w:rsidTr="00747F62">
        <w:tblPrEx>
          <w:tblLook w:val="04A0" w:firstRow="1" w:lastRow="0" w:firstColumn="1" w:lastColumn="0" w:noHBand="0" w:noVBand="1"/>
        </w:tblPrEx>
        <w:trPr>
          <w:jc w:val="center"/>
        </w:trPr>
        <w:tc>
          <w:tcPr>
            <w:tcW w:w="1701" w:type="dxa"/>
          </w:tcPr>
          <w:p w14:paraId="3BF66FB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782828C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37B132B6" w14:textId="77777777" w:rsidR="008C6C9C" w:rsidRPr="008C6C9C" w:rsidRDefault="008C6C9C" w:rsidP="008C6C9C">
            <w:pPr>
              <w:keepNext/>
              <w:keepLines/>
              <w:spacing w:after="0"/>
              <w:rPr>
                <w:rFonts w:ascii="Arial" w:hAnsi="Arial"/>
                <w:sz w:val="18"/>
              </w:rPr>
            </w:pPr>
            <w:r w:rsidRPr="008C6C9C">
              <w:rPr>
                <w:rFonts w:ascii="Arial" w:hAnsi="Arial"/>
                <w:sz w:val="18"/>
                <w:lang w:eastAsia="ko-KR"/>
              </w:rPr>
              <w:t>Provided Guard Symbols for Case-7 timing</w:t>
            </w:r>
          </w:p>
        </w:tc>
      </w:tr>
      <w:tr w:rsidR="008C6C9C" w:rsidRPr="008C6C9C" w14:paraId="40373942" w14:textId="77777777" w:rsidTr="00747F62">
        <w:tblPrEx>
          <w:tblLook w:val="04A0" w:firstRow="1" w:lastRow="0" w:firstColumn="1" w:lastColumn="0" w:noHBand="0" w:noVBand="1"/>
        </w:tblPrEx>
        <w:trPr>
          <w:jc w:val="center"/>
        </w:trPr>
        <w:tc>
          <w:tcPr>
            <w:tcW w:w="1701" w:type="dxa"/>
          </w:tcPr>
          <w:p w14:paraId="4397B9A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2EB9DC6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2B499072"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Serving Cell Set based SRS Spatial Relation Indication</w:t>
            </w:r>
          </w:p>
        </w:tc>
      </w:tr>
      <w:tr w:rsidR="008C6C9C" w:rsidRPr="008C6C9C" w14:paraId="563ECC3E" w14:textId="77777777" w:rsidTr="00747F62">
        <w:tblPrEx>
          <w:tblLook w:val="04A0" w:firstRow="1" w:lastRow="0" w:firstColumn="1" w:lastColumn="0" w:noHBand="0" w:noVBand="1"/>
        </w:tblPrEx>
        <w:trPr>
          <w:jc w:val="center"/>
        </w:trPr>
        <w:tc>
          <w:tcPr>
            <w:tcW w:w="1701" w:type="dxa"/>
          </w:tcPr>
          <w:p w14:paraId="219C7CA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B661CA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67662FA5"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PUSCH Pathloss Reference RS Update</w:t>
            </w:r>
          </w:p>
        </w:tc>
      </w:tr>
      <w:tr w:rsidR="008C6C9C" w:rsidRPr="008C6C9C" w14:paraId="2DB9947A" w14:textId="77777777" w:rsidTr="00747F62">
        <w:tblPrEx>
          <w:tblLook w:val="04A0" w:firstRow="1" w:lastRow="0" w:firstColumn="1" w:lastColumn="0" w:noHBand="0" w:noVBand="1"/>
        </w:tblPrEx>
        <w:trPr>
          <w:jc w:val="center"/>
        </w:trPr>
        <w:tc>
          <w:tcPr>
            <w:tcW w:w="1701" w:type="dxa"/>
          </w:tcPr>
          <w:p w14:paraId="422E57A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06E5F93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F9762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SRS Pathloss Reference RS Update</w:t>
            </w:r>
          </w:p>
        </w:tc>
      </w:tr>
      <w:tr w:rsidR="008C6C9C" w:rsidRPr="008C6C9C" w14:paraId="51233B1F" w14:textId="77777777" w:rsidTr="00747F62">
        <w:tblPrEx>
          <w:tblLook w:val="04A0" w:firstRow="1" w:lastRow="0" w:firstColumn="1" w:lastColumn="0" w:noHBand="0" w:noVBand="1"/>
        </w:tblPrEx>
        <w:trPr>
          <w:jc w:val="center"/>
        </w:trPr>
        <w:tc>
          <w:tcPr>
            <w:tcW w:w="1701" w:type="dxa"/>
          </w:tcPr>
          <w:p w14:paraId="4381E9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69E31F0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4929515D"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SP/AP SRS Spatial Relation Indication</w:t>
            </w:r>
          </w:p>
        </w:tc>
      </w:tr>
      <w:tr w:rsidR="008C6C9C" w:rsidRPr="008C6C9C" w14:paraId="3AC0C177" w14:textId="77777777" w:rsidTr="00747F62">
        <w:tblPrEx>
          <w:tblLook w:val="04A0" w:firstRow="1" w:lastRow="0" w:firstColumn="1" w:lastColumn="0" w:noHBand="0" w:noVBand="1"/>
        </w:tblPrEx>
        <w:trPr>
          <w:jc w:val="center"/>
        </w:trPr>
        <w:tc>
          <w:tcPr>
            <w:tcW w:w="1701" w:type="dxa"/>
          </w:tcPr>
          <w:p w14:paraId="4F9FE20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AF61F0"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3A4D18E4"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PUCCH Spatial Relation Activation/Deactivation</w:t>
            </w:r>
          </w:p>
        </w:tc>
      </w:tr>
      <w:tr w:rsidR="008C6C9C" w:rsidRPr="008C6C9C" w14:paraId="3EACFAEB" w14:textId="77777777" w:rsidTr="00747F62">
        <w:tblPrEx>
          <w:tblLook w:val="04A0" w:firstRow="1" w:lastRow="0" w:firstColumn="1" w:lastColumn="0" w:noHBand="0" w:noVBand="1"/>
        </w:tblPrEx>
        <w:trPr>
          <w:jc w:val="center"/>
        </w:trPr>
        <w:tc>
          <w:tcPr>
            <w:tcW w:w="1701" w:type="dxa"/>
          </w:tcPr>
          <w:p w14:paraId="0FCAB58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6EA2672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75B8FEA" w14:textId="77777777" w:rsidR="008C6C9C" w:rsidRPr="008C6C9C" w:rsidRDefault="008C6C9C" w:rsidP="008C6C9C">
            <w:pPr>
              <w:keepNext/>
              <w:keepLines/>
              <w:spacing w:after="0"/>
              <w:rPr>
                <w:rFonts w:ascii="Arial" w:hAnsi="Arial"/>
                <w:sz w:val="18"/>
                <w:lang w:eastAsia="ko-KR"/>
              </w:rPr>
            </w:pPr>
            <w:r w:rsidRPr="008C6C9C">
              <w:rPr>
                <w:rFonts w:ascii="Arial" w:hAnsi="Arial"/>
                <w:sz w:val="18"/>
              </w:rPr>
              <w:t>Enhanced TCI States Activation/Deactivation for UE-specific PDSCH</w:t>
            </w:r>
          </w:p>
        </w:tc>
      </w:tr>
      <w:tr w:rsidR="008C6C9C" w:rsidRPr="008C6C9C" w14:paraId="641E2707" w14:textId="77777777" w:rsidTr="00747F62">
        <w:tblPrEx>
          <w:tblLook w:val="04A0" w:firstRow="1" w:lastRow="0" w:firstColumn="1" w:lastColumn="0" w:noHBand="0" w:noVBand="1"/>
        </w:tblPrEx>
        <w:trPr>
          <w:jc w:val="center"/>
        </w:trPr>
        <w:tc>
          <w:tcPr>
            <w:tcW w:w="1701" w:type="dxa"/>
          </w:tcPr>
          <w:p w14:paraId="0D22ED54"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0FF76ED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2263A784" w14:textId="77777777" w:rsidR="008C6C9C" w:rsidRPr="008C6C9C" w:rsidRDefault="008C6C9C" w:rsidP="008C6C9C">
            <w:pPr>
              <w:keepNext/>
              <w:keepLines/>
              <w:spacing w:after="0"/>
              <w:rPr>
                <w:rFonts w:ascii="Arial" w:hAnsi="Arial"/>
                <w:sz w:val="18"/>
              </w:rPr>
            </w:pPr>
            <w:r w:rsidRPr="008C6C9C">
              <w:rPr>
                <w:rFonts w:ascii="Arial" w:eastAsia="Malgun Gothic" w:hAnsi="Arial"/>
                <w:noProof/>
                <w:sz w:val="18"/>
                <w:lang w:eastAsia="ko-KR"/>
              </w:rPr>
              <w:t>Duplication RLC Activation/Deactivation</w:t>
            </w:r>
          </w:p>
        </w:tc>
      </w:tr>
      <w:tr w:rsidR="008C6C9C" w:rsidRPr="008C6C9C" w14:paraId="08318B67" w14:textId="77777777" w:rsidTr="00747F62">
        <w:tblPrEx>
          <w:tblLook w:val="04A0" w:firstRow="1" w:lastRow="0" w:firstColumn="1" w:lastColumn="0" w:noHBand="0" w:noVBand="1"/>
        </w:tblPrEx>
        <w:trPr>
          <w:jc w:val="center"/>
        </w:trPr>
        <w:tc>
          <w:tcPr>
            <w:tcW w:w="1701" w:type="dxa"/>
          </w:tcPr>
          <w:p w14:paraId="73CC1A9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78253E5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47D66D72"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hAnsi="Arial"/>
                <w:noProof/>
                <w:sz w:val="18"/>
                <w:lang w:eastAsia="ko-KR"/>
              </w:rPr>
              <w:t>Absolute Timing Advance Command</w:t>
            </w:r>
          </w:p>
        </w:tc>
      </w:tr>
      <w:tr w:rsidR="008C6C9C" w:rsidRPr="008C6C9C" w14:paraId="159CE823" w14:textId="77777777" w:rsidTr="00747F62">
        <w:tblPrEx>
          <w:tblLook w:val="04A0" w:firstRow="1" w:lastRow="0" w:firstColumn="1" w:lastColumn="0" w:noHBand="0" w:noVBand="1"/>
        </w:tblPrEx>
        <w:trPr>
          <w:jc w:val="center"/>
        </w:trPr>
        <w:tc>
          <w:tcPr>
            <w:tcW w:w="1701" w:type="dxa"/>
          </w:tcPr>
          <w:p w14:paraId="6FBDB1D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5B5CE45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15AFD57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SP Positioning SRS Activation/Deactivation</w:t>
            </w:r>
          </w:p>
        </w:tc>
      </w:tr>
      <w:tr w:rsidR="008C6C9C" w:rsidRPr="008C6C9C" w14:paraId="656543B8" w14:textId="77777777" w:rsidTr="00747F62">
        <w:trPr>
          <w:jc w:val="center"/>
        </w:trPr>
        <w:tc>
          <w:tcPr>
            <w:tcW w:w="1701" w:type="dxa"/>
          </w:tcPr>
          <w:p w14:paraId="3F823924"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01D6FD4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FBF9FE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Provided Guard Symbols</w:t>
            </w:r>
          </w:p>
        </w:tc>
      </w:tr>
      <w:tr w:rsidR="008C6C9C" w:rsidRPr="008C6C9C" w14:paraId="0ABFABA0" w14:textId="77777777" w:rsidTr="00747F62">
        <w:trPr>
          <w:jc w:val="center"/>
        </w:trPr>
        <w:tc>
          <w:tcPr>
            <w:tcW w:w="1701" w:type="dxa"/>
          </w:tcPr>
          <w:p w14:paraId="78E3D78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7D09FF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7996016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Delta</w:t>
            </w:r>
          </w:p>
        </w:tc>
      </w:tr>
    </w:tbl>
    <w:p w14:paraId="7627D464" w14:textId="77777777" w:rsidR="008C6C9C" w:rsidRPr="008C6C9C" w:rsidRDefault="008C6C9C" w:rsidP="008C6C9C">
      <w:pPr>
        <w:jc w:val="center"/>
        <w:rPr>
          <w:rFonts w:eastAsia="Malgun Gothic"/>
          <w:noProof/>
          <w:lang w:eastAsia="ko-KR"/>
        </w:rPr>
      </w:pPr>
    </w:p>
    <w:p w14:paraId="710BF42A" w14:textId="77777777" w:rsidR="008C6C9C" w:rsidRPr="008C6C9C" w:rsidRDefault="008C6C9C" w:rsidP="008C6C9C">
      <w:pPr>
        <w:keepNext/>
        <w:keepLines/>
        <w:spacing w:before="60"/>
        <w:jc w:val="center"/>
        <w:rPr>
          <w:rFonts w:ascii="Arial" w:hAnsi="Arial"/>
          <w:b/>
          <w:lang w:eastAsia="ko-KR"/>
        </w:rPr>
      </w:pPr>
      <w:r w:rsidRPr="008C6C9C">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C6C9C" w:rsidRPr="008C6C9C" w14:paraId="784B8086" w14:textId="77777777" w:rsidTr="00747F62">
        <w:trPr>
          <w:jc w:val="center"/>
        </w:trPr>
        <w:tc>
          <w:tcPr>
            <w:tcW w:w="1701" w:type="dxa"/>
          </w:tcPr>
          <w:p w14:paraId="72A2E890"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Codepoint/Index</w:t>
            </w:r>
          </w:p>
        </w:tc>
        <w:tc>
          <w:tcPr>
            <w:tcW w:w="5670" w:type="dxa"/>
          </w:tcPr>
          <w:p w14:paraId="6EC0DF82" w14:textId="77777777" w:rsidR="008C6C9C" w:rsidRPr="008C6C9C" w:rsidRDefault="008C6C9C" w:rsidP="008C6C9C">
            <w:pPr>
              <w:keepNext/>
              <w:keepLines/>
              <w:spacing w:after="0"/>
              <w:jc w:val="center"/>
              <w:rPr>
                <w:rFonts w:ascii="Arial" w:hAnsi="Arial"/>
                <w:b/>
                <w:sz w:val="18"/>
                <w:lang w:eastAsia="ko-KR"/>
              </w:rPr>
            </w:pPr>
            <w:r w:rsidRPr="008C6C9C">
              <w:rPr>
                <w:rFonts w:ascii="Arial" w:hAnsi="Arial"/>
                <w:b/>
                <w:sz w:val="18"/>
                <w:lang w:eastAsia="ko-KR"/>
              </w:rPr>
              <w:t>LCID values</w:t>
            </w:r>
          </w:p>
        </w:tc>
      </w:tr>
      <w:tr w:rsidR="008C6C9C" w:rsidRPr="008C6C9C" w14:paraId="51B8B330" w14:textId="77777777" w:rsidTr="00747F62">
        <w:trPr>
          <w:jc w:val="center"/>
        </w:trPr>
        <w:tc>
          <w:tcPr>
            <w:tcW w:w="1701" w:type="dxa"/>
          </w:tcPr>
          <w:p w14:paraId="038E9017"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0</w:t>
            </w:r>
          </w:p>
        </w:tc>
        <w:tc>
          <w:tcPr>
            <w:tcW w:w="5670" w:type="dxa"/>
          </w:tcPr>
          <w:p w14:paraId="0F3A7C21"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MCCH</w:t>
            </w:r>
          </w:p>
        </w:tc>
      </w:tr>
      <w:tr w:rsidR="008C6C9C" w:rsidRPr="008C6C9C" w14:paraId="5E5DDF96" w14:textId="77777777" w:rsidTr="00747F62">
        <w:trPr>
          <w:jc w:val="center"/>
        </w:trPr>
        <w:tc>
          <w:tcPr>
            <w:tcW w:w="1701" w:type="dxa"/>
          </w:tcPr>
          <w:p w14:paraId="35BF10EE"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1–32</w:t>
            </w:r>
          </w:p>
        </w:tc>
        <w:tc>
          <w:tcPr>
            <w:tcW w:w="5670" w:type="dxa"/>
          </w:tcPr>
          <w:p w14:paraId="7DF941CA"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Identity of the logical channel of broadcast MTCH</w:t>
            </w:r>
          </w:p>
        </w:tc>
      </w:tr>
      <w:tr w:rsidR="008C6C9C" w:rsidRPr="008C6C9C" w14:paraId="3B03BA4F" w14:textId="77777777" w:rsidTr="00747F62">
        <w:trPr>
          <w:jc w:val="center"/>
        </w:trPr>
        <w:tc>
          <w:tcPr>
            <w:tcW w:w="1701" w:type="dxa"/>
          </w:tcPr>
          <w:p w14:paraId="52576B69" w14:textId="77777777" w:rsidR="008C6C9C" w:rsidRPr="008C6C9C" w:rsidRDefault="008C6C9C" w:rsidP="008C6C9C">
            <w:pPr>
              <w:keepNext/>
              <w:keepLines/>
              <w:spacing w:after="0"/>
              <w:jc w:val="center"/>
              <w:rPr>
                <w:rFonts w:ascii="Arial" w:hAnsi="Arial"/>
                <w:sz w:val="18"/>
                <w:lang w:eastAsia="ko-KR"/>
              </w:rPr>
            </w:pPr>
            <w:r w:rsidRPr="008C6C9C">
              <w:rPr>
                <w:rFonts w:ascii="Arial" w:hAnsi="Arial"/>
                <w:sz w:val="18"/>
                <w:lang w:eastAsia="ko-KR"/>
              </w:rPr>
              <w:t>33–63</w:t>
            </w:r>
          </w:p>
        </w:tc>
        <w:tc>
          <w:tcPr>
            <w:tcW w:w="5670" w:type="dxa"/>
          </w:tcPr>
          <w:p w14:paraId="7EC086E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bl>
    <w:p w14:paraId="190F4EAE" w14:textId="77777777" w:rsidR="008C6C9C" w:rsidRPr="008C6C9C" w:rsidRDefault="008C6C9C" w:rsidP="008C6C9C">
      <w:pPr>
        <w:jc w:val="center"/>
        <w:rPr>
          <w:noProof/>
          <w:lang w:eastAsia="ko-KR"/>
        </w:rPr>
      </w:pPr>
    </w:p>
    <w:p w14:paraId="7B4A24DA"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8C6C9C" w:rsidRPr="008C6C9C" w14:paraId="719A5102" w14:textId="77777777" w:rsidTr="00747F62">
        <w:trPr>
          <w:jc w:val="center"/>
        </w:trPr>
        <w:tc>
          <w:tcPr>
            <w:tcW w:w="1624" w:type="dxa"/>
          </w:tcPr>
          <w:p w14:paraId="6674AF83"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Codepoint/Index</w:t>
            </w:r>
          </w:p>
        </w:tc>
        <w:tc>
          <w:tcPr>
            <w:tcW w:w="7578" w:type="dxa"/>
          </w:tcPr>
          <w:p w14:paraId="257E1938"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03485D83" w14:textId="77777777" w:rsidTr="00747F62">
        <w:trPr>
          <w:jc w:val="center"/>
        </w:trPr>
        <w:tc>
          <w:tcPr>
            <w:tcW w:w="1624" w:type="dxa"/>
          </w:tcPr>
          <w:p w14:paraId="4822A77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w:t>
            </w:r>
          </w:p>
        </w:tc>
        <w:tc>
          <w:tcPr>
            <w:tcW w:w="7578" w:type="dxa"/>
          </w:tcPr>
          <w:p w14:paraId="7480910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64 bits (referred to as "CCCH1" in TS 38.331 [5]), except for a RedCap UE</w:t>
            </w:r>
          </w:p>
        </w:tc>
      </w:tr>
      <w:tr w:rsidR="008C6C9C" w:rsidRPr="008C6C9C" w14:paraId="682D81B7" w14:textId="77777777" w:rsidTr="00747F62">
        <w:trPr>
          <w:jc w:val="center"/>
        </w:trPr>
        <w:tc>
          <w:tcPr>
            <w:tcW w:w="1624" w:type="dxa"/>
          </w:tcPr>
          <w:p w14:paraId="0A38254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1–32</w:t>
            </w:r>
          </w:p>
        </w:tc>
        <w:tc>
          <w:tcPr>
            <w:tcW w:w="7578" w:type="dxa"/>
          </w:tcPr>
          <w:p w14:paraId="26FA377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 of DCCH and DTCH</w:t>
            </w:r>
          </w:p>
        </w:tc>
      </w:tr>
      <w:tr w:rsidR="008C6C9C" w:rsidRPr="008C6C9C" w14:paraId="222D5F4A" w14:textId="77777777" w:rsidTr="00747F62">
        <w:trPr>
          <w:jc w:val="center"/>
        </w:trPr>
        <w:tc>
          <w:tcPr>
            <w:tcW w:w="1624" w:type="dxa"/>
          </w:tcPr>
          <w:p w14:paraId="34D649B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33</w:t>
            </w:r>
          </w:p>
        </w:tc>
        <w:tc>
          <w:tcPr>
            <w:tcW w:w="7578" w:type="dxa"/>
          </w:tcPr>
          <w:p w14:paraId="1BD7002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(two-octet eLCID field)</w:t>
            </w:r>
          </w:p>
        </w:tc>
      </w:tr>
      <w:tr w:rsidR="008C6C9C" w:rsidRPr="008C6C9C" w14:paraId="4AAF65C9" w14:textId="77777777" w:rsidTr="00747F62">
        <w:trPr>
          <w:jc w:val="center"/>
        </w:trPr>
        <w:tc>
          <w:tcPr>
            <w:tcW w:w="1624" w:type="dxa"/>
          </w:tcPr>
          <w:p w14:paraId="41AD57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34</w:t>
            </w:r>
          </w:p>
        </w:tc>
        <w:tc>
          <w:tcPr>
            <w:tcW w:w="7578" w:type="dxa"/>
          </w:tcPr>
          <w:p w14:paraId="31F623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Extended logical channel ID field (one-octet eLCID field)</w:t>
            </w:r>
          </w:p>
        </w:tc>
      </w:tr>
      <w:tr w:rsidR="008C6C9C" w:rsidRPr="008C6C9C" w14:paraId="6C785FEB" w14:textId="77777777" w:rsidTr="00747F62">
        <w:trPr>
          <w:jc w:val="center"/>
        </w:trPr>
        <w:tc>
          <w:tcPr>
            <w:tcW w:w="1624" w:type="dxa"/>
          </w:tcPr>
          <w:p w14:paraId="45E0A8F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35</w:t>
            </w:r>
          </w:p>
        </w:tc>
        <w:tc>
          <w:tcPr>
            <w:tcW w:w="7578" w:type="dxa"/>
          </w:tcPr>
          <w:p w14:paraId="56BEB025"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48 bits</w:t>
            </w:r>
            <w:r w:rsidRPr="008C6C9C">
              <w:rPr>
                <w:rFonts w:ascii="Arial" w:hAnsi="Arial"/>
                <w:sz w:val="18"/>
              </w:rPr>
              <w:t xml:space="preserve"> </w:t>
            </w:r>
            <w:r w:rsidRPr="008C6C9C">
              <w:rPr>
                <w:rFonts w:ascii="Arial" w:hAnsi="Arial"/>
                <w:noProof/>
                <w:sz w:val="18"/>
                <w:lang w:eastAsia="zh-CN"/>
              </w:rPr>
              <w:t xml:space="preserve">(referred to as "CCCH" in TS 38.331 [5]) for a RedCap UE </w:t>
            </w:r>
          </w:p>
        </w:tc>
      </w:tr>
      <w:tr w:rsidR="008C6C9C" w:rsidRPr="008C6C9C" w14:paraId="75D3A2CC" w14:textId="77777777" w:rsidTr="00747F62">
        <w:trPr>
          <w:jc w:val="center"/>
        </w:trPr>
        <w:tc>
          <w:tcPr>
            <w:tcW w:w="1624" w:type="dxa"/>
          </w:tcPr>
          <w:p w14:paraId="6104AA76" w14:textId="77777777" w:rsidR="008C6C9C" w:rsidRPr="008C6C9C" w:rsidRDefault="008C6C9C" w:rsidP="008C6C9C">
            <w:pPr>
              <w:keepNext/>
              <w:keepLines/>
              <w:spacing w:after="0"/>
              <w:jc w:val="center"/>
              <w:rPr>
                <w:rFonts w:ascii="Arial" w:hAnsi="Arial"/>
                <w:noProof/>
                <w:sz w:val="18"/>
                <w:lang w:eastAsia="zh-CN"/>
              </w:rPr>
            </w:pPr>
            <w:r w:rsidRPr="008C6C9C">
              <w:rPr>
                <w:rFonts w:ascii="Arial" w:hAnsi="Arial"/>
                <w:noProof/>
                <w:sz w:val="18"/>
                <w:lang w:eastAsia="zh-CN"/>
              </w:rPr>
              <w:t>36</w:t>
            </w:r>
          </w:p>
        </w:tc>
        <w:tc>
          <w:tcPr>
            <w:tcW w:w="7578" w:type="dxa"/>
          </w:tcPr>
          <w:p w14:paraId="0B0C66E2" w14:textId="77777777" w:rsidR="008C6C9C" w:rsidRPr="008C6C9C" w:rsidRDefault="008C6C9C" w:rsidP="008C6C9C">
            <w:pPr>
              <w:keepNext/>
              <w:keepLines/>
              <w:spacing w:after="0"/>
              <w:rPr>
                <w:rFonts w:ascii="Arial" w:hAnsi="Arial"/>
                <w:noProof/>
                <w:sz w:val="18"/>
                <w:lang w:eastAsia="zh-CN"/>
              </w:rPr>
            </w:pPr>
            <w:r w:rsidRPr="008C6C9C">
              <w:rPr>
                <w:rFonts w:ascii="Arial" w:hAnsi="Arial"/>
                <w:noProof/>
                <w:sz w:val="18"/>
                <w:lang w:eastAsia="zh-CN"/>
              </w:rPr>
              <w:t>CCCH of size 64 bits (referred to as "CCCH1" in TS 38.331 [5]) for a RedCap UE</w:t>
            </w:r>
          </w:p>
        </w:tc>
      </w:tr>
      <w:tr w:rsidR="008C6C9C" w:rsidRPr="008C6C9C" w14:paraId="7CCB5214" w14:textId="77777777" w:rsidTr="00747F62">
        <w:trPr>
          <w:jc w:val="center"/>
        </w:trPr>
        <w:tc>
          <w:tcPr>
            <w:tcW w:w="1624" w:type="dxa"/>
          </w:tcPr>
          <w:p w14:paraId="53195CE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37–42</w:t>
            </w:r>
          </w:p>
        </w:tc>
        <w:tc>
          <w:tcPr>
            <w:tcW w:w="7578" w:type="dxa"/>
          </w:tcPr>
          <w:p w14:paraId="0F0CE57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Reserved</w:t>
            </w:r>
          </w:p>
        </w:tc>
      </w:tr>
      <w:tr w:rsidR="008C6C9C" w:rsidRPr="008C6C9C" w14:paraId="2A29DB95" w14:textId="77777777" w:rsidTr="00747F62">
        <w:trPr>
          <w:jc w:val="center"/>
        </w:trPr>
        <w:tc>
          <w:tcPr>
            <w:tcW w:w="1624" w:type="dxa"/>
          </w:tcPr>
          <w:p w14:paraId="1F18B94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sz w:val="18"/>
                <w:lang w:eastAsia="ko-KR"/>
              </w:rPr>
              <w:t>43</w:t>
            </w:r>
          </w:p>
        </w:tc>
        <w:tc>
          <w:tcPr>
            <w:tcW w:w="7578" w:type="dxa"/>
          </w:tcPr>
          <w:p w14:paraId="1288EE47" w14:textId="77777777" w:rsidR="008C6C9C" w:rsidRPr="008C6C9C" w:rsidRDefault="008C6C9C" w:rsidP="008C6C9C">
            <w:pPr>
              <w:keepNext/>
              <w:keepLines/>
              <w:spacing w:after="0"/>
              <w:rPr>
                <w:rFonts w:ascii="Arial" w:hAnsi="Arial"/>
                <w:noProof/>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32AFCAD" w14:textId="77777777" w:rsidTr="00747F62">
        <w:trPr>
          <w:jc w:val="center"/>
        </w:trPr>
        <w:tc>
          <w:tcPr>
            <w:tcW w:w="1624" w:type="dxa"/>
          </w:tcPr>
          <w:p w14:paraId="22D9A90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44</w:t>
            </w:r>
          </w:p>
        </w:tc>
        <w:tc>
          <w:tcPr>
            <w:tcW w:w="7578" w:type="dxa"/>
          </w:tcPr>
          <w:p w14:paraId="1336AA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Timing Advance Report</w:t>
            </w:r>
          </w:p>
        </w:tc>
      </w:tr>
      <w:tr w:rsidR="008C6C9C" w:rsidRPr="008C6C9C" w14:paraId="3604817C" w14:textId="77777777" w:rsidTr="00747F62">
        <w:trPr>
          <w:jc w:val="center"/>
        </w:trPr>
        <w:tc>
          <w:tcPr>
            <w:tcW w:w="1624" w:type="dxa"/>
          </w:tcPr>
          <w:p w14:paraId="132C568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45</w:t>
            </w:r>
          </w:p>
        </w:tc>
        <w:tc>
          <w:tcPr>
            <w:tcW w:w="7578" w:type="dxa"/>
          </w:tcPr>
          <w:p w14:paraId="26FF9504"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rPr>
              <w:t xml:space="preserve">Truncated </w:t>
            </w:r>
            <w:r w:rsidRPr="008C6C9C">
              <w:rPr>
                <w:rFonts w:ascii="Arial" w:hAnsi="Arial"/>
                <w:noProof/>
                <w:sz w:val="18"/>
                <w:lang w:eastAsia="ko-KR"/>
              </w:rPr>
              <w:t>Sidelink BSR</w:t>
            </w:r>
          </w:p>
        </w:tc>
      </w:tr>
      <w:tr w:rsidR="008C6C9C" w:rsidRPr="008C6C9C" w14:paraId="7A1D162B" w14:textId="77777777" w:rsidTr="00747F62">
        <w:trPr>
          <w:jc w:val="center"/>
        </w:trPr>
        <w:tc>
          <w:tcPr>
            <w:tcW w:w="1624" w:type="dxa"/>
          </w:tcPr>
          <w:p w14:paraId="65E8536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46</w:t>
            </w:r>
          </w:p>
        </w:tc>
        <w:tc>
          <w:tcPr>
            <w:tcW w:w="7578" w:type="dxa"/>
          </w:tcPr>
          <w:p w14:paraId="1CD3883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Sidelink BSR</w:t>
            </w:r>
          </w:p>
        </w:tc>
      </w:tr>
      <w:tr w:rsidR="008C6C9C" w:rsidRPr="008C6C9C" w14:paraId="4C610CCD" w14:textId="77777777" w:rsidTr="00747F62">
        <w:trPr>
          <w:jc w:val="center"/>
        </w:trPr>
        <w:tc>
          <w:tcPr>
            <w:tcW w:w="1624" w:type="dxa"/>
          </w:tcPr>
          <w:p w14:paraId="48E8634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47</w:t>
            </w:r>
          </w:p>
        </w:tc>
        <w:tc>
          <w:tcPr>
            <w:tcW w:w="7578" w:type="dxa"/>
          </w:tcPr>
          <w:p w14:paraId="1636B8ED" w14:textId="77777777" w:rsidR="008C6C9C" w:rsidRPr="008C6C9C" w:rsidRDefault="008C6C9C" w:rsidP="008C6C9C">
            <w:pPr>
              <w:keepNext/>
              <w:keepLines/>
              <w:spacing w:after="0"/>
              <w:rPr>
                <w:rFonts w:ascii="Arial" w:hAnsi="Arial"/>
                <w:noProof/>
                <w:sz w:val="18"/>
                <w:lang w:eastAsia="ko-KR"/>
              </w:rPr>
            </w:pPr>
            <w:r w:rsidRPr="008C6C9C">
              <w:rPr>
                <w:rFonts w:ascii="Arial" w:eastAsia="Malgun Gothic" w:hAnsi="Arial"/>
                <w:noProof/>
                <w:sz w:val="18"/>
                <w:lang w:eastAsia="ko-KR"/>
              </w:rPr>
              <w:t>Reserved</w:t>
            </w:r>
          </w:p>
        </w:tc>
      </w:tr>
      <w:tr w:rsidR="008C6C9C" w:rsidRPr="008C6C9C" w14:paraId="685EC9F7" w14:textId="77777777" w:rsidTr="00747F62">
        <w:trPr>
          <w:jc w:val="center"/>
        </w:trPr>
        <w:tc>
          <w:tcPr>
            <w:tcW w:w="1624" w:type="dxa"/>
          </w:tcPr>
          <w:p w14:paraId="4234F0DC"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48</w:t>
            </w:r>
          </w:p>
        </w:tc>
        <w:tc>
          <w:tcPr>
            <w:tcW w:w="7578" w:type="dxa"/>
          </w:tcPr>
          <w:p w14:paraId="0409005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(four octets)</w:t>
            </w:r>
          </w:p>
        </w:tc>
      </w:tr>
      <w:tr w:rsidR="008C6C9C" w:rsidRPr="008C6C9C" w14:paraId="6F5437E2" w14:textId="77777777" w:rsidTr="00747F62">
        <w:trPr>
          <w:jc w:val="center"/>
        </w:trPr>
        <w:tc>
          <w:tcPr>
            <w:tcW w:w="1624" w:type="dxa"/>
          </w:tcPr>
          <w:p w14:paraId="17770A0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49</w:t>
            </w:r>
          </w:p>
        </w:tc>
        <w:tc>
          <w:tcPr>
            <w:tcW w:w="7578" w:type="dxa"/>
          </w:tcPr>
          <w:p w14:paraId="4CC9A8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LBT failure (one octet)</w:t>
            </w:r>
          </w:p>
        </w:tc>
      </w:tr>
      <w:tr w:rsidR="008C6C9C" w:rsidRPr="008C6C9C" w14:paraId="009189BD" w14:textId="77777777" w:rsidTr="00747F62">
        <w:trPr>
          <w:jc w:val="center"/>
        </w:trPr>
        <w:tc>
          <w:tcPr>
            <w:tcW w:w="1624" w:type="dxa"/>
          </w:tcPr>
          <w:p w14:paraId="0CF0D350"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50</w:t>
            </w:r>
          </w:p>
        </w:tc>
        <w:tc>
          <w:tcPr>
            <w:tcW w:w="7578" w:type="dxa"/>
          </w:tcPr>
          <w:p w14:paraId="0DE7616F"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1F9A6489" w14:textId="77777777" w:rsidTr="00747F62">
        <w:trPr>
          <w:jc w:val="center"/>
        </w:trPr>
        <w:tc>
          <w:tcPr>
            <w:tcW w:w="1624" w:type="dxa"/>
          </w:tcPr>
          <w:p w14:paraId="6A5DC3C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51</w:t>
            </w:r>
          </w:p>
        </w:tc>
        <w:tc>
          <w:tcPr>
            <w:tcW w:w="7578" w:type="dxa"/>
          </w:tcPr>
          <w:p w14:paraId="2A2D1C1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 xml:space="preserve">Truncated BFR </w:t>
            </w:r>
            <w:r w:rsidRPr="008C6C9C">
              <w:rPr>
                <w:rFonts w:ascii="Arial" w:eastAsia="Malgun Gothic" w:hAnsi="Arial"/>
                <w:noProof/>
                <w:sz w:val="18"/>
                <w:lang w:eastAsia="ko-KR"/>
              </w:rPr>
              <w:t>(one octet C</w:t>
            </w:r>
            <w:r w:rsidRPr="008C6C9C">
              <w:rPr>
                <w:rFonts w:ascii="Arial" w:eastAsia="Malgun Gothic" w:hAnsi="Arial"/>
                <w:noProof/>
                <w:sz w:val="18"/>
                <w:vertAlign w:val="subscript"/>
                <w:lang w:eastAsia="ko-KR"/>
              </w:rPr>
              <w:t>i</w:t>
            </w:r>
            <w:r w:rsidRPr="008C6C9C">
              <w:rPr>
                <w:rFonts w:ascii="Arial" w:eastAsia="Malgun Gothic" w:hAnsi="Arial"/>
                <w:noProof/>
                <w:sz w:val="18"/>
                <w:lang w:eastAsia="ko-KR"/>
              </w:rPr>
              <w:t>)</w:t>
            </w:r>
          </w:p>
        </w:tc>
      </w:tr>
      <w:tr w:rsidR="008C6C9C" w:rsidRPr="008C6C9C" w14:paraId="6D9F0A99" w14:textId="77777777" w:rsidTr="00747F62">
        <w:trPr>
          <w:jc w:val="center"/>
        </w:trPr>
        <w:tc>
          <w:tcPr>
            <w:tcW w:w="1624" w:type="dxa"/>
          </w:tcPr>
          <w:p w14:paraId="010FA3A1" w14:textId="77777777" w:rsidR="008C6C9C" w:rsidRPr="008C6C9C" w:rsidDel="00C77ADE"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52</w:t>
            </w:r>
          </w:p>
        </w:tc>
        <w:tc>
          <w:tcPr>
            <w:tcW w:w="7578" w:type="dxa"/>
          </w:tcPr>
          <w:p w14:paraId="50051262"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CCCH of size 48 bits (referred to as "CCCH" in TS 38.331 [5]), except for a RedCap UE</w:t>
            </w:r>
          </w:p>
        </w:tc>
      </w:tr>
      <w:tr w:rsidR="008C6C9C" w:rsidRPr="008C6C9C" w14:paraId="76871605" w14:textId="77777777" w:rsidTr="00747F62">
        <w:trPr>
          <w:jc w:val="center"/>
        </w:trPr>
        <w:tc>
          <w:tcPr>
            <w:tcW w:w="1624" w:type="dxa"/>
          </w:tcPr>
          <w:p w14:paraId="0966827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53</w:t>
            </w:r>
          </w:p>
        </w:tc>
        <w:tc>
          <w:tcPr>
            <w:tcW w:w="7578" w:type="dxa"/>
          </w:tcPr>
          <w:p w14:paraId="3CA73AC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Recommended bit rate query</w:t>
            </w:r>
          </w:p>
        </w:tc>
      </w:tr>
      <w:tr w:rsidR="008C6C9C" w:rsidRPr="008C6C9C" w14:paraId="560DDFFB" w14:textId="77777777" w:rsidTr="00747F62">
        <w:trPr>
          <w:jc w:val="center"/>
        </w:trPr>
        <w:tc>
          <w:tcPr>
            <w:tcW w:w="1624" w:type="dxa"/>
          </w:tcPr>
          <w:p w14:paraId="3764B853" w14:textId="77777777" w:rsidR="008C6C9C" w:rsidRPr="008C6C9C" w:rsidDel="00EC5CCA"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54</w:t>
            </w:r>
          </w:p>
        </w:tc>
        <w:tc>
          <w:tcPr>
            <w:tcW w:w="7578" w:type="dxa"/>
          </w:tcPr>
          <w:p w14:paraId="2E002165"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(four octets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15D6861E" w14:textId="77777777" w:rsidTr="00747F62">
        <w:trPr>
          <w:jc w:val="center"/>
        </w:trPr>
        <w:tc>
          <w:tcPr>
            <w:tcW w:w="1624" w:type="dxa"/>
          </w:tcPr>
          <w:p w14:paraId="6D56742D"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55</w:t>
            </w:r>
          </w:p>
        </w:tc>
        <w:tc>
          <w:tcPr>
            <w:tcW w:w="7578" w:type="dxa"/>
          </w:tcPr>
          <w:p w14:paraId="28B3D3F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Configured Grant Confirmation</w:t>
            </w:r>
          </w:p>
        </w:tc>
      </w:tr>
      <w:tr w:rsidR="008C6C9C" w:rsidRPr="008C6C9C" w14:paraId="7EF2F1DA" w14:textId="77777777" w:rsidTr="00747F62">
        <w:trPr>
          <w:jc w:val="center"/>
        </w:trPr>
        <w:tc>
          <w:tcPr>
            <w:tcW w:w="1624" w:type="dxa"/>
          </w:tcPr>
          <w:p w14:paraId="61E3DDE6"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56</w:t>
            </w:r>
          </w:p>
        </w:tc>
        <w:tc>
          <w:tcPr>
            <w:tcW w:w="7578" w:type="dxa"/>
          </w:tcPr>
          <w:p w14:paraId="7DC4B8D0"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Multiple Entry PHR (one octet C</w:t>
            </w:r>
            <w:r w:rsidRPr="008C6C9C">
              <w:rPr>
                <w:rFonts w:ascii="Arial" w:hAnsi="Arial"/>
                <w:noProof/>
                <w:sz w:val="18"/>
                <w:vertAlign w:val="subscript"/>
                <w:lang w:eastAsia="ko-KR"/>
              </w:rPr>
              <w:t>i</w:t>
            </w:r>
            <w:r w:rsidRPr="008C6C9C">
              <w:rPr>
                <w:rFonts w:ascii="Arial" w:hAnsi="Arial"/>
                <w:noProof/>
                <w:sz w:val="18"/>
                <w:lang w:eastAsia="ko-KR"/>
              </w:rPr>
              <w:t>)</w:t>
            </w:r>
          </w:p>
        </w:tc>
      </w:tr>
      <w:tr w:rsidR="008C6C9C" w:rsidRPr="008C6C9C" w14:paraId="622D6DD6" w14:textId="77777777" w:rsidTr="00747F62">
        <w:trPr>
          <w:jc w:val="center"/>
        </w:trPr>
        <w:tc>
          <w:tcPr>
            <w:tcW w:w="1624" w:type="dxa"/>
          </w:tcPr>
          <w:p w14:paraId="493546C9"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57</w:t>
            </w:r>
          </w:p>
        </w:tc>
        <w:tc>
          <w:tcPr>
            <w:tcW w:w="7578" w:type="dxa"/>
          </w:tcPr>
          <w:p w14:paraId="1BE959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Single Entry PHR</w:t>
            </w:r>
          </w:p>
        </w:tc>
      </w:tr>
      <w:tr w:rsidR="008C6C9C" w:rsidRPr="008C6C9C" w14:paraId="47B318D7" w14:textId="77777777" w:rsidTr="00747F62">
        <w:trPr>
          <w:jc w:val="center"/>
        </w:trPr>
        <w:tc>
          <w:tcPr>
            <w:tcW w:w="1624" w:type="dxa"/>
          </w:tcPr>
          <w:p w14:paraId="03DB966B"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58</w:t>
            </w:r>
          </w:p>
        </w:tc>
        <w:tc>
          <w:tcPr>
            <w:tcW w:w="7578" w:type="dxa"/>
          </w:tcPr>
          <w:p w14:paraId="1A263B06"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C-RNTI</w:t>
            </w:r>
          </w:p>
        </w:tc>
      </w:tr>
      <w:tr w:rsidR="008C6C9C" w:rsidRPr="008C6C9C" w14:paraId="664B52AD" w14:textId="77777777" w:rsidTr="00747F62">
        <w:trPr>
          <w:jc w:val="center"/>
        </w:trPr>
        <w:tc>
          <w:tcPr>
            <w:tcW w:w="1624" w:type="dxa"/>
          </w:tcPr>
          <w:p w14:paraId="3CCCCAC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59</w:t>
            </w:r>
          </w:p>
        </w:tc>
        <w:tc>
          <w:tcPr>
            <w:tcW w:w="7578" w:type="dxa"/>
          </w:tcPr>
          <w:p w14:paraId="178BB92B"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Truncated BSR</w:t>
            </w:r>
          </w:p>
        </w:tc>
      </w:tr>
      <w:tr w:rsidR="008C6C9C" w:rsidRPr="008C6C9C" w14:paraId="5C21822A" w14:textId="77777777" w:rsidTr="00747F62">
        <w:trPr>
          <w:jc w:val="center"/>
        </w:trPr>
        <w:tc>
          <w:tcPr>
            <w:tcW w:w="1624" w:type="dxa"/>
          </w:tcPr>
          <w:p w14:paraId="72AFAF8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60</w:t>
            </w:r>
          </w:p>
        </w:tc>
        <w:tc>
          <w:tcPr>
            <w:tcW w:w="7578" w:type="dxa"/>
          </w:tcPr>
          <w:p w14:paraId="58EECC53"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Truncated BSR</w:t>
            </w:r>
          </w:p>
        </w:tc>
      </w:tr>
      <w:tr w:rsidR="008C6C9C" w:rsidRPr="008C6C9C" w14:paraId="0AF275CE" w14:textId="77777777" w:rsidTr="00747F62">
        <w:trPr>
          <w:jc w:val="center"/>
        </w:trPr>
        <w:tc>
          <w:tcPr>
            <w:tcW w:w="1624" w:type="dxa"/>
          </w:tcPr>
          <w:p w14:paraId="0C8B6252"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61</w:t>
            </w:r>
          </w:p>
        </w:tc>
        <w:tc>
          <w:tcPr>
            <w:tcW w:w="7578" w:type="dxa"/>
          </w:tcPr>
          <w:p w14:paraId="5A47AE31"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Short BSR</w:t>
            </w:r>
          </w:p>
        </w:tc>
      </w:tr>
      <w:tr w:rsidR="008C6C9C" w:rsidRPr="008C6C9C" w14:paraId="7964981F" w14:textId="77777777" w:rsidTr="00747F62">
        <w:trPr>
          <w:jc w:val="center"/>
        </w:trPr>
        <w:tc>
          <w:tcPr>
            <w:tcW w:w="1624" w:type="dxa"/>
          </w:tcPr>
          <w:p w14:paraId="129E17C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62</w:t>
            </w:r>
          </w:p>
        </w:tc>
        <w:tc>
          <w:tcPr>
            <w:tcW w:w="7578" w:type="dxa"/>
          </w:tcPr>
          <w:p w14:paraId="56042DF9"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Long BSR</w:t>
            </w:r>
          </w:p>
        </w:tc>
      </w:tr>
      <w:tr w:rsidR="008C6C9C" w:rsidRPr="008C6C9C" w14:paraId="183A4475" w14:textId="77777777" w:rsidTr="00747F62">
        <w:trPr>
          <w:jc w:val="center"/>
        </w:trPr>
        <w:tc>
          <w:tcPr>
            <w:tcW w:w="1624" w:type="dxa"/>
          </w:tcPr>
          <w:p w14:paraId="232CE85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63</w:t>
            </w:r>
          </w:p>
        </w:tc>
        <w:tc>
          <w:tcPr>
            <w:tcW w:w="7578" w:type="dxa"/>
          </w:tcPr>
          <w:p w14:paraId="0CD9BD27"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Padding</w:t>
            </w:r>
          </w:p>
        </w:tc>
      </w:tr>
    </w:tbl>
    <w:p w14:paraId="0E60F454" w14:textId="77777777" w:rsidR="008C6C9C" w:rsidRPr="008C6C9C" w:rsidRDefault="008C6C9C" w:rsidP="008C6C9C">
      <w:pPr>
        <w:rPr>
          <w:noProof/>
          <w:lang w:eastAsia="ko-KR"/>
        </w:rPr>
      </w:pPr>
    </w:p>
    <w:p w14:paraId="3889FA5B" w14:textId="77777777" w:rsidR="008C6C9C" w:rsidRPr="008C6C9C" w:rsidRDefault="008C6C9C" w:rsidP="008C6C9C">
      <w:pPr>
        <w:keepNext/>
        <w:keepLines/>
        <w:spacing w:before="60"/>
        <w:jc w:val="center"/>
        <w:rPr>
          <w:rFonts w:ascii="Arial" w:hAnsi="Arial"/>
          <w:b/>
          <w:noProof/>
          <w:lang w:eastAsia="ko-KR"/>
        </w:rPr>
      </w:pPr>
      <w:bookmarkStart w:id="262" w:name="_Toc12718157"/>
      <w:r w:rsidRPr="008C6C9C">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1C1B9CF4"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2056459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8B92F4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570304"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10C5DDD0" w14:textId="77777777" w:rsidTr="00747F62">
        <w:trPr>
          <w:jc w:val="center"/>
        </w:trPr>
        <w:tc>
          <w:tcPr>
            <w:tcW w:w="1701" w:type="dxa"/>
            <w:tcBorders>
              <w:top w:val="single" w:sz="4" w:space="0" w:color="auto"/>
              <w:left w:val="single" w:sz="4" w:space="0" w:color="auto"/>
              <w:bottom w:val="single" w:sz="4" w:space="0" w:color="auto"/>
              <w:right w:val="single" w:sz="4" w:space="0" w:color="auto"/>
            </w:tcBorders>
          </w:tcPr>
          <w:p w14:paraId="6A60F0B7"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0 to (2</w:t>
            </w:r>
            <w:r w:rsidRPr="008C6C9C">
              <w:rPr>
                <w:rFonts w:ascii="Arial" w:hAnsi="Arial"/>
                <w:noProof/>
                <w:sz w:val="18"/>
                <w:vertAlign w:val="superscript"/>
                <w:lang w:eastAsia="ko-KR"/>
              </w:rPr>
              <w:t>16</w:t>
            </w:r>
            <w:r w:rsidRPr="008C6C9C">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3FF7F8A"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320 to (2</w:t>
            </w:r>
            <w:r w:rsidRPr="008C6C9C">
              <w:rPr>
                <w:rFonts w:ascii="Arial" w:hAnsi="Arial"/>
                <w:noProof/>
                <w:sz w:val="18"/>
                <w:vertAlign w:val="superscript"/>
                <w:lang w:eastAsia="ko-KR"/>
              </w:rPr>
              <w:t>16</w:t>
            </w:r>
            <w:r w:rsidRPr="008C6C9C">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BCC898E"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Identity of the logical channel</w:t>
            </w:r>
          </w:p>
        </w:tc>
      </w:tr>
      <w:bookmarkEnd w:id="262"/>
    </w:tbl>
    <w:p w14:paraId="11DB2425" w14:textId="77777777" w:rsidR="008C6C9C" w:rsidRPr="008C6C9C" w:rsidRDefault="008C6C9C" w:rsidP="008C6C9C">
      <w:pPr>
        <w:rPr>
          <w:lang w:eastAsia="ko-KR"/>
        </w:rPr>
      </w:pPr>
    </w:p>
    <w:p w14:paraId="1F066008" w14:textId="77777777" w:rsidR="008C6C9C" w:rsidRPr="008C6C9C" w:rsidRDefault="008C6C9C" w:rsidP="008C6C9C">
      <w:pPr>
        <w:keepNext/>
        <w:keepLines/>
        <w:spacing w:before="60"/>
        <w:jc w:val="center"/>
        <w:rPr>
          <w:rFonts w:ascii="Arial" w:hAnsi="Arial"/>
          <w:b/>
          <w:noProof/>
          <w:lang w:eastAsia="ko-KR"/>
        </w:rPr>
      </w:pPr>
      <w:r w:rsidRPr="008C6C9C">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C6C9C" w:rsidRPr="008C6C9C" w14:paraId="62ADC720" w14:textId="77777777" w:rsidTr="00747F62">
        <w:trPr>
          <w:jc w:val="center"/>
        </w:trPr>
        <w:tc>
          <w:tcPr>
            <w:tcW w:w="1701" w:type="dxa"/>
          </w:tcPr>
          <w:p w14:paraId="529EDC69"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Codepoint</w:t>
            </w:r>
          </w:p>
        </w:tc>
        <w:tc>
          <w:tcPr>
            <w:tcW w:w="1701" w:type="dxa"/>
          </w:tcPr>
          <w:p w14:paraId="337A8941"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Index</w:t>
            </w:r>
          </w:p>
        </w:tc>
        <w:tc>
          <w:tcPr>
            <w:tcW w:w="3969" w:type="dxa"/>
          </w:tcPr>
          <w:p w14:paraId="7EF045AC" w14:textId="77777777" w:rsidR="008C6C9C" w:rsidRPr="008C6C9C" w:rsidRDefault="008C6C9C" w:rsidP="008C6C9C">
            <w:pPr>
              <w:keepNext/>
              <w:keepLines/>
              <w:spacing w:after="0"/>
              <w:jc w:val="center"/>
              <w:rPr>
                <w:rFonts w:ascii="Arial" w:hAnsi="Arial"/>
                <w:b/>
                <w:noProof/>
                <w:sz w:val="18"/>
                <w:lang w:eastAsia="ko-KR"/>
              </w:rPr>
            </w:pPr>
            <w:r w:rsidRPr="008C6C9C">
              <w:rPr>
                <w:rFonts w:ascii="Arial" w:hAnsi="Arial"/>
                <w:b/>
                <w:noProof/>
                <w:sz w:val="18"/>
                <w:lang w:eastAsia="ko-KR"/>
              </w:rPr>
              <w:t>LCID values</w:t>
            </w:r>
          </w:p>
        </w:tc>
      </w:tr>
      <w:tr w:rsidR="008C6C9C" w:rsidRPr="008C6C9C" w14:paraId="3DC7E93E" w14:textId="77777777" w:rsidTr="00747F62">
        <w:tblPrEx>
          <w:tblLook w:val="04A0" w:firstRow="1" w:lastRow="0" w:firstColumn="1" w:lastColumn="0" w:noHBand="0" w:noVBand="1"/>
        </w:tblPrEx>
        <w:trPr>
          <w:jc w:val="center"/>
        </w:trPr>
        <w:tc>
          <w:tcPr>
            <w:tcW w:w="1701" w:type="dxa"/>
          </w:tcPr>
          <w:p w14:paraId="3FBD095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0 to 228</w:t>
            </w:r>
          </w:p>
        </w:tc>
        <w:tc>
          <w:tcPr>
            <w:tcW w:w="1701" w:type="dxa"/>
          </w:tcPr>
          <w:p w14:paraId="521C2BF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64 to 292</w:t>
            </w:r>
          </w:p>
        </w:tc>
        <w:tc>
          <w:tcPr>
            <w:tcW w:w="3969" w:type="dxa"/>
          </w:tcPr>
          <w:p w14:paraId="1DCF8903"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Reserved</w:t>
            </w:r>
          </w:p>
        </w:tc>
      </w:tr>
      <w:tr w:rsidR="008C6C9C" w:rsidRPr="008C6C9C" w14:paraId="0578E2A4" w14:textId="77777777" w:rsidTr="00747F62">
        <w:tblPrEx>
          <w:tblLook w:val="04A0" w:firstRow="1" w:lastRow="0" w:firstColumn="1" w:lastColumn="0" w:noHBand="0" w:noVBand="1"/>
        </w:tblPrEx>
        <w:trPr>
          <w:jc w:val="center"/>
        </w:trPr>
        <w:tc>
          <w:tcPr>
            <w:tcW w:w="1701" w:type="dxa"/>
          </w:tcPr>
          <w:p w14:paraId="394BCF5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229</w:t>
            </w:r>
          </w:p>
        </w:tc>
        <w:tc>
          <w:tcPr>
            <w:tcW w:w="1701" w:type="dxa"/>
          </w:tcPr>
          <w:p w14:paraId="2C5EBC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293</w:t>
            </w:r>
          </w:p>
        </w:tc>
        <w:tc>
          <w:tcPr>
            <w:tcW w:w="3969" w:type="dxa"/>
          </w:tcPr>
          <w:p w14:paraId="4963672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78B16EE1" w14:textId="77777777" w:rsidTr="00747F62">
        <w:tblPrEx>
          <w:tblLook w:val="04A0" w:firstRow="1" w:lastRow="0" w:firstColumn="1" w:lastColumn="0" w:noHBand="0" w:noVBand="1"/>
        </w:tblPrEx>
        <w:trPr>
          <w:jc w:val="center"/>
        </w:trPr>
        <w:tc>
          <w:tcPr>
            <w:tcW w:w="1701" w:type="dxa"/>
          </w:tcPr>
          <w:p w14:paraId="099B6C2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230</w:t>
            </w:r>
          </w:p>
        </w:tc>
        <w:tc>
          <w:tcPr>
            <w:tcW w:w="1701" w:type="dxa"/>
          </w:tcPr>
          <w:p w14:paraId="2A90949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294</w:t>
            </w:r>
          </w:p>
        </w:tc>
        <w:tc>
          <w:tcPr>
            <w:tcW w:w="3969" w:type="dxa"/>
          </w:tcPr>
          <w:p w14:paraId="07A24EB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for multiple TRP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2EF8D811" w14:textId="77777777" w:rsidTr="00747F62">
        <w:tblPrEx>
          <w:tblLook w:val="04A0" w:firstRow="1" w:lastRow="0" w:firstColumn="1" w:lastColumn="0" w:noHBand="0" w:noVBand="1"/>
        </w:tblPrEx>
        <w:trPr>
          <w:jc w:val="center"/>
        </w:trPr>
        <w:tc>
          <w:tcPr>
            <w:tcW w:w="1701" w:type="dxa"/>
          </w:tcPr>
          <w:p w14:paraId="49F7AFB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231</w:t>
            </w:r>
          </w:p>
        </w:tc>
        <w:tc>
          <w:tcPr>
            <w:tcW w:w="1701" w:type="dxa"/>
          </w:tcPr>
          <w:p w14:paraId="3E1DC53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295</w:t>
            </w:r>
          </w:p>
        </w:tc>
        <w:tc>
          <w:tcPr>
            <w:tcW w:w="3969" w:type="dxa"/>
          </w:tcPr>
          <w:p w14:paraId="1722D9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 for multiple TRP</w:t>
            </w:r>
          </w:p>
        </w:tc>
      </w:tr>
      <w:tr w:rsidR="008C6C9C" w:rsidRPr="008C6C9C" w14:paraId="6FFBC7A2" w14:textId="77777777" w:rsidTr="00747F62">
        <w:tblPrEx>
          <w:tblLook w:val="04A0" w:firstRow="1" w:lastRow="0" w:firstColumn="1" w:lastColumn="0" w:noHBand="0" w:noVBand="1"/>
        </w:tblPrEx>
        <w:trPr>
          <w:jc w:val="center"/>
        </w:trPr>
        <w:tc>
          <w:tcPr>
            <w:tcW w:w="1701" w:type="dxa"/>
          </w:tcPr>
          <w:p w14:paraId="1B85C88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232</w:t>
            </w:r>
          </w:p>
        </w:tc>
        <w:tc>
          <w:tcPr>
            <w:tcW w:w="1701" w:type="dxa"/>
          </w:tcPr>
          <w:p w14:paraId="766A163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296</w:t>
            </w:r>
          </w:p>
        </w:tc>
        <w:tc>
          <w:tcPr>
            <w:tcW w:w="3969" w:type="dxa"/>
          </w:tcPr>
          <w:p w14:paraId="5EE41B6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(four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54AA4552" w14:textId="77777777" w:rsidTr="00747F62">
        <w:tblPrEx>
          <w:tblLook w:val="04A0" w:firstRow="1" w:lastRow="0" w:firstColumn="1" w:lastColumn="0" w:noHBand="0" w:noVBand="1"/>
        </w:tblPrEx>
        <w:trPr>
          <w:jc w:val="center"/>
        </w:trPr>
        <w:tc>
          <w:tcPr>
            <w:tcW w:w="1701" w:type="dxa"/>
          </w:tcPr>
          <w:p w14:paraId="292678C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233</w:t>
            </w:r>
          </w:p>
        </w:tc>
        <w:tc>
          <w:tcPr>
            <w:tcW w:w="1701" w:type="dxa"/>
          </w:tcPr>
          <w:p w14:paraId="43F5407E"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297</w:t>
            </w:r>
          </w:p>
        </w:tc>
        <w:tc>
          <w:tcPr>
            <w:tcW w:w="3969" w:type="dxa"/>
          </w:tcPr>
          <w:p w14:paraId="32B7EA7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Multiple Entry PHR (one octets C</w:t>
            </w:r>
            <w:r w:rsidRPr="008C6C9C">
              <w:rPr>
                <w:rFonts w:ascii="Arial" w:hAnsi="Arial"/>
                <w:sz w:val="18"/>
                <w:vertAlign w:val="subscript"/>
                <w:lang w:eastAsia="ko-KR"/>
              </w:rPr>
              <w:t>i</w:t>
            </w:r>
            <w:r w:rsidRPr="008C6C9C">
              <w:rPr>
                <w:rFonts w:ascii="Arial" w:hAnsi="Arial"/>
                <w:sz w:val="18"/>
                <w:lang w:eastAsia="ko-KR"/>
              </w:rPr>
              <w:t>)</w:t>
            </w:r>
          </w:p>
        </w:tc>
      </w:tr>
      <w:tr w:rsidR="008C6C9C" w:rsidRPr="008C6C9C" w14:paraId="0CB357C8" w14:textId="77777777" w:rsidTr="00747F62">
        <w:tblPrEx>
          <w:tblLook w:val="04A0" w:firstRow="1" w:lastRow="0" w:firstColumn="1" w:lastColumn="0" w:noHBand="0" w:noVBand="1"/>
        </w:tblPrEx>
        <w:trPr>
          <w:jc w:val="center"/>
        </w:trPr>
        <w:tc>
          <w:tcPr>
            <w:tcW w:w="1701" w:type="dxa"/>
          </w:tcPr>
          <w:p w14:paraId="23324B2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234</w:t>
            </w:r>
          </w:p>
        </w:tc>
        <w:tc>
          <w:tcPr>
            <w:tcW w:w="1701" w:type="dxa"/>
          </w:tcPr>
          <w:p w14:paraId="5B7B0F3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298</w:t>
            </w:r>
          </w:p>
        </w:tc>
        <w:tc>
          <w:tcPr>
            <w:tcW w:w="3969" w:type="dxa"/>
          </w:tcPr>
          <w:p w14:paraId="1B043D60"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Enhanced Single Entry PHR</w:t>
            </w:r>
          </w:p>
        </w:tc>
      </w:tr>
      <w:tr w:rsidR="008C6C9C" w:rsidRPr="008C6C9C" w14:paraId="163A7F78" w14:textId="77777777" w:rsidTr="00747F62">
        <w:tblPrEx>
          <w:tblLook w:val="04A0" w:firstRow="1" w:lastRow="0" w:firstColumn="1" w:lastColumn="0" w:noHBand="0" w:noVBand="1"/>
        </w:tblPrEx>
        <w:trPr>
          <w:jc w:val="center"/>
        </w:trPr>
        <w:tc>
          <w:tcPr>
            <w:tcW w:w="1701" w:type="dxa"/>
          </w:tcPr>
          <w:p w14:paraId="573B473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235</w:t>
            </w:r>
          </w:p>
        </w:tc>
        <w:tc>
          <w:tcPr>
            <w:tcW w:w="1701" w:type="dxa"/>
          </w:tcPr>
          <w:p w14:paraId="182794E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299</w:t>
            </w:r>
          </w:p>
        </w:tc>
        <w:tc>
          <w:tcPr>
            <w:tcW w:w="3969" w:type="dxa"/>
          </w:tcPr>
          <w:p w14:paraId="4187EA7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(one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1AD02E45" w14:textId="77777777" w:rsidTr="00747F62">
        <w:tblPrEx>
          <w:tblLook w:val="04A0" w:firstRow="1" w:lastRow="0" w:firstColumn="1" w:lastColumn="0" w:noHBand="0" w:noVBand="1"/>
        </w:tblPrEx>
        <w:trPr>
          <w:jc w:val="center"/>
        </w:trPr>
        <w:tc>
          <w:tcPr>
            <w:tcW w:w="1701" w:type="dxa"/>
          </w:tcPr>
          <w:p w14:paraId="5D38E6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236</w:t>
            </w:r>
          </w:p>
        </w:tc>
        <w:tc>
          <w:tcPr>
            <w:tcW w:w="1701" w:type="dxa"/>
          </w:tcPr>
          <w:p w14:paraId="6AFC0A6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300</w:t>
            </w:r>
          </w:p>
        </w:tc>
        <w:tc>
          <w:tcPr>
            <w:tcW w:w="3969" w:type="dxa"/>
          </w:tcPr>
          <w:p w14:paraId="62275AB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38A4C152" w14:textId="77777777" w:rsidTr="00747F62">
        <w:tblPrEx>
          <w:tblLook w:val="04A0" w:firstRow="1" w:lastRow="0" w:firstColumn="1" w:lastColumn="0" w:noHBand="0" w:noVBand="1"/>
        </w:tblPrEx>
        <w:trPr>
          <w:jc w:val="center"/>
        </w:trPr>
        <w:tc>
          <w:tcPr>
            <w:tcW w:w="1701" w:type="dxa"/>
          </w:tcPr>
          <w:p w14:paraId="3F8BD65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237</w:t>
            </w:r>
          </w:p>
        </w:tc>
        <w:tc>
          <w:tcPr>
            <w:tcW w:w="1701" w:type="dxa"/>
          </w:tcPr>
          <w:p w14:paraId="72AAE08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301</w:t>
            </w:r>
          </w:p>
        </w:tc>
        <w:tc>
          <w:tcPr>
            <w:tcW w:w="3969" w:type="dxa"/>
          </w:tcPr>
          <w:p w14:paraId="2074B73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Enhanced BFR </w:t>
            </w:r>
            <w:r w:rsidRPr="008C6C9C">
              <w:rPr>
                <w:rFonts w:ascii="Arial" w:eastAsia="Malgun Gothic" w:hAnsi="Arial"/>
                <w:sz w:val="18"/>
                <w:lang w:eastAsia="ko-KR"/>
              </w:rPr>
              <w:t>(four octet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0C236E6F" w14:textId="77777777" w:rsidTr="00747F62">
        <w:tblPrEx>
          <w:tblLook w:val="04A0" w:firstRow="1" w:lastRow="0" w:firstColumn="1" w:lastColumn="0" w:noHBand="0" w:noVBand="1"/>
        </w:tblPrEx>
        <w:trPr>
          <w:jc w:val="center"/>
        </w:trPr>
        <w:tc>
          <w:tcPr>
            <w:tcW w:w="1701" w:type="dxa"/>
          </w:tcPr>
          <w:p w14:paraId="23993D8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238</w:t>
            </w:r>
          </w:p>
        </w:tc>
        <w:tc>
          <w:tcPr>
            <w:tcW w:w="1701" w:type="dxa"/>
          </w:tcPr>
          <w:p w14:paraId="48DB577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hAnsi="Arial"/>
                <w:sz w:val="18"/>
                <w:lang w:eastAsia="ko-KR"/>
              </w:rPr>
              <w:t>302</w:t>
            </w:r>
          </w:p>
        </w:tc>
        <w:tc>
          <w:tcPr>
            <w:tcW w:w="3969" w:type="dxa"/>
          </w:tcPr>
          <w:p w14:paraId="21B732C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zh-CN"/>
              </w:rPr>
              <w:t>Positioning Measurement Gap Activation/Deactivation Request</w:t>
            </w:r>
          </w:p>
        </w:tc>
      </w:tr>
      <w:tr w:rsidR="008C6C9C" w:rsidRPr="008C6C9C" w14:paraId="247177C5" w14:textId="77777777" w:rsidTr="00747F62">
        <w:tblPrEx>
          <w:tblLook w:val="04A0" w:firstRow="1" w:lastRow="0" w:firstColumn="1" w:lastColumn="0" w:noHBand="0" w:noVBand="1"/>
        </w:tblPrEx>
        <w:trPr>
          <w:jc w:val="center"/>
        </w:trPr>
        <w:tc>
          <w:tcPr>
            <w:tcW w:w="1701" w:type="dxa"/>
          </w:tcPr>
          <w:p w14:paraId="46505B0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239</w:t>
            </w:r>
          </w:p>
        </w:tc>
        <w:tc>
          <w:tcPr>
            <w:tcW w:w="1701" w:type="dxa"/>
          </w:tcPr>
          <w:p w14:paraId="13C04EE5"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303</w:t>
            </w:r>
          </w:p>
        </w:tc>
        <w:tc>
          <w:tcPr>
            <w:tcW w:w="3969" w:type="dxa"/>
          </w:tcPr>
          <w:p w14:paraId="539F61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IAB-MT Recommended Beam Indication</w:t>
            </w:r>
          </w:p>
        </w:tc>
      </w:tr>
      <w:tr w:rsidR="008C6C9C" w:rsidRPr="008C6C9C" w14:paraId="26D8C79D" w14:textId="77777777" w:rsidTr="00747F62">
        <w:tblPrEx>
          <w:tblLook w:val="04A0" w:firstRow="1" w:lastRow="0" w:firstColumn="1" w:lastColumn="0" w:noHBand="0" w:noVBand="1"/>
        </w:tblPrEx>
        <w:trPr>
          <w:jc w:val="center"/>
        </w:trPr>
        <w:tc>
          <w:tcPr>
            <w:tcW w:w="1701" w:type="dxa"/>
          </w:tcPr>
          <w:p w14:paraId="300C73F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240</w:t>
            </w:r>
          </w:p>
        </w:tc>
        <w:tc>
          <w:tcPr>
            <w:tcW w:w="1701" w:type="dxa"/>
          </w:tcPr>
          <w:p w14:paraId="68C9BBC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304</w:t>
            </w:r>
          </w:p>
        </w:tc>
        <w:tc>
          <w:tcPr>
            <w:tcW w:w="3969" w:type="dxa"/>
          </w:tcPr>
          <w:p w14:paraId="1E365E9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IAB-MT PSD range</w:t>
            </w:r>
          </w:p>
        </w:tc>
      </w:tr>
      <w:tr w:rsidR="008C6C9C" w:rsidRPr="008C6C9C" w14:paraId="20356A63" w14:textId="77777777" w:rsidTr="00747F62">
        <w:tblPrEx>
          <w:tblLook w:val="04A0" w:firstRow="1" w:lastRow="0" w:firstColumn="1" w:lastColumn="0" w:noHBand="0" w:noVBand="1"/>
        </w:tblPrEx>
        <w:trPr>
          <w:jc w:val="center"/>
        </w:trPr>
        <w:tc>
          <w:tcPr>
            <w:tcW w:w="1701" w:type="dxa"/>
          </w:tcPr>
          <w:p w14:paraId="656EA1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241</w:t>
            </w:r>
          </w:p>
        </w:tc>
        <w:tc>
          <w:tcPr>
            <w:tcW w:w="1701" w:type="dxa"/>
          </w:tcPr>
          <w:p w14:paraId="602F344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305</w:t>
            </w:r>
          </w:p>
        </w:tc>
        <w:tc>
          <w:tcPr>
            <w:tcW w:w="3969" w:type="dxa"/>
          </w:tcPr>
          <w:p w14:paraId="0DF58D2B"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DL Tx Power Adjustment</w:t>
            </w:r>
          </w:p>
        </w:tc>
      </w:tr>
      <w:tr w:rsidR="008C6C9C" w:rsidRPr="008C6C9C" w14:paraId="4B6C289F" w14:textId="77777777" w:rsidTr="00747F62">
        <w:tblPrEx>
          <w:tblLook w:val="04A0" w:firstRow="1" w:lastRow="0" w:firstColumn="1" w:lastColumn="0" w:noHBand="0" w:noVBand="1"/>
        </w:tblPrEx>
        <w:trPr>
          <w:jc w:val="center"/>
        </w:trPr>
        <w:tc>
          <w:tcPr>
            <w:tcW w:w="1701" w:type="dxa"/>
          </w:tcPr>
          <w:p w14:paraId="3C3F218C"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242</w:t>
            </w:r>
          </w:p>
        </w:tc>
        <w:tc>
          <w:tcPr>
            <w:tcW w:w="1701" w:type="dxa"/>
          </w:tcPr>
          <w:p w14:paraId="5CF6B99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306</w:t>
            </w:r>
          </w:p>
        </w:tc>
        <w:tc>
          <w:tcPr>
            <w:tcW w:w="3969" w:type="dxa"/>
          </w:tcPr>
          <w:p w14:paraId="0039FB59"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Case-6 Timing Request</w:t>
            </w:r>
          </w:p>
        </w:tc>
      </w:tr>
      <w:tr w:rsidR="008C6C9C" w:rsidRPr="008C6C9C" w14:paraId="4503AC00" w14:textId="77777777" w:rsidTr="00747F62">
        <w:tblPrEx>
          <w:tblLook w:val="04A0" w:firstRow="1" w:lastRow="0" w:firstColumn="1" w:lastColumn="0" w:noHBand="0" w:noVBand="1"/>
        </w:tblPrEx>
        <w:trPr>
          <w:jc w:val="center"/>
        </w:trPr>
        <w:tc>
          <w:tcPr>
            <w:tcW w:w="1701" w:type="dxa"/>
          </w:tcPr>
          <w:p w14:paraId="0F5F4AC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243</w:t>
            </w:r>
          </w:p>
        </w:tc>
        <w:tc>
          <w:tcPr>
            <w:tcW w:w="1701" w:type="dxa"/>
          </w:tcPr>
          <w:p w14:paraId="55C5B06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307</w:t>
            </w:r>
          </w:p>
        </w:tc>
        <w:tc>
          <w:tcPr>
            <w:tcW w:w="3969" w:type="dxa"/>
          </w:tcPr>
          <w:p w14:paraId="1C0D4B0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6 timing</w:t>
            </w:r>
          </w:p>
        </w:tc>
      </w:tr>
      <w:tr w:rsidR="008C6C9C" w:rsidRPr="008C6C9C" w14:paraId="3F2E5FEF" w14:textId="77777777" w:rsidTr="00747F62">
        <w:tblPrEx>
          <w:tblLook w:val="04A0" w:firstRow="1" w:lastRow="0" w:firstColumn="1" w:lastColumn="0" w:noHBand="0" w:noVBand="1"/>
        </w:tblPrEx>
        <w:trPr>
          <w:jc w:val="center"/>
        </w:trPr>
        <w:tc>
          <w:tcPr>
            <w:tcW w:w="1701" w:type="dxa"/>
          </w:tcPr>
          <w:p w14:paraId="38EA43C8"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244</w:t>
            </w:r>
          </w:p>
        </w:tc>
        <w:tc>
          <w:tcPr>
            <w:tcW w:w="1701" w:type="dxa"/>
          </w:tcPr>
          <w:p w14:paraId="0E3729F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308</w:t>
            </w:r>
          </w:p>
        </w:tc>
        <w:tc>
          <w:tcPr>
            <w:tcW w:w="3969" w:type="dxa"/>
          </w:tcPr>
          <w:p w14:paraId="7550FE08"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Desired Guard Symbols for Case 7 timing</w:t>
            </w:r>
          </w:p>
        </w:tc>
      </w:tr>
      <w:tr w:rsidR="008C6C9C" w:rsidRPr="008C6C9C" w14:paraId="09B6D699" w14:textId="77777777" w:rsidTr="00747F62">
        <w:tblPrEx>
          <w:tblLook w:val="04A0" w:firstRow="1" w:lastRow="0" w:firstColumn="1" w:lastColumn="0" w:noHBand="0" w:noVBand="1"/>
        </w:tblPrEx>
        <w:trPr>
          <w:jc w:val="center"/>
        </w:trPr>
        <w:tc>
          <w:tcPr>
            <w:tcW w:w="1701" w:type="dxa"/>
          </w:tcPr>
          <w:p w14:paraId="7123245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245</w:t>
            </w:r>
          </w:p>
        </w:tc>
        <w:tc>
          <w:tcPr>
            <w:tcW w:w="1701" w:type="dxa"/>
          </w:tcPr>
          <w:p w14:paraId="6C373477"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309</w:t>
            </w:r>
          </w:p>
        </w:tc>
        <w:tc>
          <w:tcPr>
            <w:tcW w:w="3969" w:type="dxa"/>
          </w:tcPr>
          <w:p w14:paraId="1CE49F0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Truncated BSR</w:t>
            </w:r>
          </w:p>
        </w:tc>
      </w:tr>
      <w:tr w:rsidR="008C6C9C" w:rsidRPr="008C6C9C" w14:paraId="47BFFD11" w14:textId="77777777" w:rsidTr="00747F62">
        <w:tblPrEx>
          <w:tblLook w:val="04A0" w:firstRow="1" w:lastRow="0" w:firstColumn="1" w:lastColumn="0" w:noHBand="0" w:noVBand="1"/>
        </w:tblPrEx>
        <w:trPr>
          <w:jc w:val="center"/>
        </w:trPr>
        <w:tc>
          <w:tcPr>
            <w:tcW w:w="1701" w:type="dxa"/>
          </w:tcPr>
          <w:p w14:paraId="46535E6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246</w:t>
            </w:r>
          </w:p>
        </w:tc>
        <w:tc>
          <w:tcPr>
            <w:tcW w:w="1701" w:type="dxa"/>
          </w:tcPr>
          <w:p w14:paraId="0758B54A"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310</w:t>
            </w:r>
          </w:p>
        </w:tc>
        <w:tc>
          <w:tcPr>
            <w:tcW w:w="3969" w:type="dxa"/>
          </w:tcPr>
          <w:p w14:paraId="712F89A2"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Truncated BSR</w:t>
            </w:r>
          </w:p>
        </w:tc>
      </w:tr>
      <w:tr w:rsidR="008C6C9C" w:rsidRPr="008C6C9C" w14:paraId="275BD688" w14:textId="77777777" w:rsidTr="00747F62">
        <w:tblPrEx>
          <w:tblLook w:val="04A0" w:firstRow="1" w:lastRow="0" w:firstColumn="1" w:lastColumn="0" w:noHBand="0" w:noVBand="1"/>
        </w:tblPrEx>
        <w:trPr>
          <w:jc w:val="center"/>
        </w:trPr>
        <w:tc>
          <w:tcPr>
            <w:tcW w:w="1701" w:type="dxa"/>
          </w:tcPr>
          <w:p w14:paraId="2B5C60B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247</w:t>
            </w:r>
          </w:p>
        </w:tc>
        <w:tc>
          <w:tcPr>
            <w:tcW w:w="1701" w:type="dxa"/>
          </w:tcPr>
          <w:p w14:paraId="11F67F9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311</w:t>
            </w:r>
          </w:p>
        </w:tc>
        <w:tc>
          <w:tcPr>
            <w:tcW w:w="3969" w:type="dxa"/>
          </w:tcPr>
          <w:p w14:paraId="388A2936"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Short BSR</w:t>
            </w:r>
          </w:p>
        </w:tc>
      </w:tr>
      <w:tr w:rsidR="008C6C9C" w:rsidRPr="008C6C9C" w14:paraId="3D584E96" w14:textId="77777777" w:rsidTr="00747F62">
        <w:tblPrEx>
          <w:tblLook w:val="04A0" w:firstRow="1" w:lastRow="0" w:firstColumn="1" w:lastColumn="0" w:noHBand="0" w:noVBand="1"/>
        </w:tblPrEx>
        <w:trPr>
          <w:jc w:val="center"/>
        </w:trPr>
        <w:tc>
          <w:tcPr>
            <w:tcW w:w="1701" w:type="dxa"/>
          </w:tcPr>
          <w:p w14:paraId="0941F80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248</w:t>
            </w:r>
          </w:p>
        </w:tc>
        <w:tc>
          <w:tcPr>
            <w:tcW w:w="1701" w:type="dxa"/>
          </w:tcPr>
          <w:p w14:paraId="42D5B9A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312</w:t>
            </w:r>
          </w:p>
        </w:tc>
        <w:tc>
          <w:tcPr>
            <w:tcW w:w="3969" w:type="dxa"/>
          </w:tcPr>
          <w:p w14:paraId="1C3F2417"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Long BSR</w:t>
            </w:r>
          </w:p>
        </w:tc>
      </w:tr>
      <w:tr w:rsidR="008C6C9C" w:rsidRPr="008C6C9C" w14:paraId="7DCF018B" w14:textId="77777777" w:rsidTr="00747F62">
        <w:tblPrEx>
          <w:tblLook w:val="04A0" w:firstRow="1" w:lastRow="0" w:firstColumn="1" w:lastColumn="0" w:noHBand="0" w:noVBand="1"/>
        </w:tblPrEx>
        <w:trPr>
          <w:jc w:val="center"/>
        </w:trPr>
        <w:tc>
          <w:tcPr>
            <w:tcW w:w="1701" w:type="dxa"/>
          </w:tcPr>
          <w:p w14:paraId="7FCBAE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249</w:t>
            </w:r>
          </w:p>
        </w:tc>
        <w:tc>
          <w:tcPr>
            <w:tcW w:w="1701" w:type="dxa"/>
          </w:tcPr>
          <w:p w14:paraId="43E7C9D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313</w:t>
            </w:r>
          </w:p>
        </w:tc>
        <w:tc>
          <w:tcPr>
            <w:tcW w:w="3969" w:type="dxa"/>
          </w:tcPr>
          <w:p w14:paraId="2E368D14"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Extended Pre-emptive BSR</w:t>
            </w:r>
          </w:p>
        </w:tc>
      </w:tr>
      <w:tr w:rsidR="008C6C9C" w:rsidRPr="008C6C9C" w14:paraId="34F77116" w14:textId="77777777" w:rsidTr="00747F62">
        <w:tblPrEx>
          <w:tblLook w:val="04A0" w:firstRow="1" w:lastRow="0" w:firstColumn="1" w:lastColumn="0" w:noHBand="0" w:noVBand="1"/>
        </w:tblPrEx>
        <w:trPr>
          <w:jc w:val="center"/>
        </w:trPr>
        <w:tc>
          <w:tcPr>
            <w:tcW w:w="1701" w:type="dxa"/>
          </w:tcPr>
          <w:p w14:paraId="097B2411"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250</w:t>
            </w:r>
          </w:p>
        </w:tc>
        <w:tc>
          <w:tcPr>
            <w:tcW w:w="1701" w:type="dxa"/>
          </w:tcPr>
          <w:p w14:paraId="5423494F"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314</w:t>
            </w:r>
          </w:p>
        </w:tc>
        <w:tc>
          <w:tcPr>
            <w:tcW w:w="3969" w:type="dxa"/>
          </w:tcPr>
          <w:p w14:paraId="68C0512F"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47D14E3D" w14:textId="77777777" w:rsidTr="00747F62">
        <w:tblPrEx>
          <w:tblLook w:val="04A0" w:firstRow="1" w:lastRow="0" w:firstColumn="1" w:lastColumn="0" w:noHBand="0" w:noVBand="1"/>
        </w:tblPrEx>
        <w:trPr>
          <w:jc w:val="center"/>
        </w:trPr>
        <w:tc>
          <w:tcPr>
            <w:tcW w:w="1701" w:type="dxa"/>
          </w:tcPr>
          <w:p w14:paraId="13BA19E2"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251</w:t>
            </w:r>
          </w:p>
        </w:tc>
        <w:tc>
          <w:tcPr>
            <w:tcW w:w="1701" w:type="dxa"/>
          </w:tcPr>
          <w:p w14:paraId="657FB21D"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315</w:t>
            </w:r>
          </w:p>
        </w:tc>
        <w:tc>
          <w:tcPr>
            <w:tcW w:w="3969" w:type="dxa"/>
          </w:tcPr>
          <w:p w14:paraId="6EE0F985" w14:textId="77777777" w:rsidR="008C6C9C" w:rsidRPr="008C6C9C" w:rsidRDefault="008C6C9C" w:rsidP="008C6C9C">
            <w:pPr>
              <w:keepNext/>
              <w:keepLines/>
              <w:spacing w:after="0"/>
              <w:rPr>
                <w:rFonts w:ascii="Arial" w:hAnsi="Arial"/>
                <w:sz w:val="18"/>
                <w:lang w:eastAsia="ko-KR"/>
              </w:rPr>
            </w:pPr>
            <w:r w:rsidRPr="008C6C9C">
              <w:rPr>
                <w:rFonts w:ascii="Arial" w:hAnsi="Arial"/>
                <w:sz w:val="18"/>
                <w:lang w:eastAsia="ko-KR"/>
              </w:rPr>
              <w:t xml:space="preserve">Truncated BFR </w:t>
            </w:r>
            <w:r w:rsidRPr="008C6C9C">
              <w:rPr>
                <w:rFonts w:ascii="Arial" w:eastAsia="Malgun Gothic" w:hAnsi="Arial"/>
                <w:sz w:val="18"/>
                <w:lang w:eastAsia="ko-KR"/>
              </w:rPr>
              <w:t>(four octets C</w:t>
            </w:r>
            <w:r w:rsidRPr="008C6C9C">
              <w:rPr>
                <w:rFonts w:ascii="Arial" w:eastAsia="Malgun Gothic" w:hAnsi="Arial"/>
                <w:sz w:val="18"/>
                <w:vertAlign w:val="subscript"/>
                <w:lang w:eastAsia="ko-KR"/>
              </w:rPr>
              <w:t>i</w:t>
            </w:r>
            <w:r w:rsidRPr="008C6C9C">
              <w:rPr>
                <w:rFonts w:ascii="Arial" w:eastAsia="Malgun Gothic" w:hAnsi="Arial"/>
                <w:sz w:val="18"/>
                <w:lang w:eastAsia="ko-KR"/>
              </w:rPr>
              <w:t>)</w:t>
            </w:r>
          </w:p>
        </w:tc>
      </w:tr>
      <w:tr w:rsidR="008C6C9C" w:rsidRPr="008C6C9C" w14:paraId="554E74B0" w14:textId="77777777" w:rsidTr="00747F62">
        <w:tblPrEx>
          <w:tblLook w:val="04A0" w:firstRow="1" w:lastRow="0" w:firstColumn="1" w:lastColumn="0" w:noHBand="0" w:noVBand="1"/>
        </w:tblPrEx>
        <w:trPr>
          <w:jc w:val="center"/>
        </w:trPr>
        <w:tc>
          <w:tcPr>
            <w:tcW w:w="1701" w:type="dxa"/>
          </w:tcPr>
          <w:p w14:paraId="43B35BCB"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252</w:t>
            </w:r>
          </w:p>
        </w:tc>
        <w:tc>
          <w:tcPr>
            <w:tcW w:w="1701" w:type="dxa"/>
          </w:tcPr>
          <w:p w14:paraId="52D54839"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316</w:t>
            </w:r>
          </w:p>
        </w:tc>
        <w:tc>
          <w:tcPr>
            <w:tcW w:w="3969" w:type="dxa"/>
          </w:tcPr>
          <w:p w14:paraId="5B408580" w14:textId="77777777" w:rsidR="008C6C9C" w:rsidRPr="008C6C9C" w:rsidRDefault="008C6C9C" w:rsidP="008C6C9C">
            <w:pPr>
              <w:keepNext/>
              <w:keepLines/>
              <w:spacing w:after="0"/>
              <w:rPr>
                <w:rFonts w:ascii="Arial" w:hAnsi="Arial"/>
                <w:sz w:val="18"/>
                <w:lang w:eastAsia="ko-KR"/>
              </w:rPr>
            </w:pPr>
            <w:r w:rsidRPr="008C6C9C">
              <w:rPr>
                <w:rFonts w:ascii="Arial" w:eastAsia="Malgun Gothic" w:hAnsi="Arial"/>
                <w:noProof/>
                <w:sz w:val="18"/>
                <w:lang w:eastAsia="ko-KR"/>
              </w:rPr>
              <w:t>Multiple Entry Configured Grant Confirmation</w:t>
            </w:r>
          </w:p>
        </w:tc>
      </w:tr>
      <w:tr w:rsidR="008C6C9C" w:rsidRPr="008C6C9C" w14:paraId="3CF05169" w14:textId="77777777" w:rsidTr="00747F62">
        <w:tblPrEx>
          <w:tblLook w:val="04A0" w:firstRow="1" w:lastRow="0" w:firstColumn="1" w:lastColumn="0" w:noHBand="0" w:noVBand="1"/>
        </w:tblPrEx>
        <w:trPr>
          <w:jc w:val="center"/>
        </w:trPr>
        <w:tc>
          <w:tcPr>
            <w:tcW w:w="1701" w:type="dxa"/>
          </w:tcPr>
          <w:p w14:paraId="3DDF6113"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253</w:t>
            </w:r>
          </w:p>
        </w:tc>
        <w:tc>
          <w:tcPr>
            <w:tcW w:w="1701" w:type="dxa"/>
          </w:tcPr>
          <w:p w14:paraId="3D9BE746" w14:textId="77777777" w:rsidR="008C6C9C" w:rsidRPr="008C6C9C" w:rsidRDefault="008C6C9C" w:rsidP="008C6C9C">
            <w:pPr>
              <w:keepNext/>
              <w:keepLines/>
              <w:spacing w:after="0"/>
              <w:jc w:val="center"/>
              <w:rPr>
                <w:rFonts w:ascii="Arial" w:eastAsia="Malgun Gothic" w:hAnsi="Arial"/>
                <w:sz w:val="18"/>
                <w:lang w:eastAsia="ko-KR"/>
              </w:rPr>
            </w:pPr>
            <w:r w:rsidRPr="008C6C9C">
              <w:rPr>
                <w:rFonts w:ascii="Arial" w:eastAsia="Malgun Gothic" w:hAnsi="Arial"/>
                <w:sz w:val="18"/>
                <w:lang w:eastAsia="ko-KR"/>
              </w:rPr>
              <w:t>317</w:t>
            </w:r>
          </w:p>
        </w:tc>
        <w:tc>
          <w:tcPr>
            <w:tcW w:w="3969" w:type="dxa"/>
          </w:tcPr>
          <w:p w14:paraId="21044C50" w14:textId="77777777" w:rsidR="008C6C9C" w:rsidRPr="008C6C9C" w:rsidRDefault="008C6C9C" w:rsidP="008C6C9C">
            <w:pPr>
              <w:keepNext/>
              <w:keepLines/>
              <w:spacing w:after="0"/>
              <w:rPr>
                <w:rFonts w:ascii="Arial" w:eastAsia="Malgun Gothic" w:hAnsi="Arial"/>
                <w:noProof/>
                <w:sz w:val="18"/>
                <w:lang w:eastAsia="ko-KR"/>
              </w:rPr>
            </w:pPr>
            <w:r w:rsidRPr="008C6C9C">
              <w:rPr>
                <w:rFonts w:ascii="Arial" w:eastAsia="Malgun Gothic" w:hAnsi="Arial"/>
                <w:noProof/>
                <w:sz w:val="18"/>
                <w:lang w:eastAsia="ko-KR"/>
              </w:rPr>
              <w:t>Sidelink Configured Grant Confirmation</w:t>
            </w:r>
          </w:p>
        </w:tc>
      </w:tr>
      <w:tr w:rsidR="008C6C9C" w:rsidRPr="008C6C9C" w14:paraId="0465005A" w14:textId="77777777" w:rsidTr="00747F62">
        <w:trPr>
          <w:jc w:val="center"/>
        </w:trPr>
        <w:tc>
          <w:tcPr>
            <w:tcW w:w="1701" w:type="dxa"/>
          </w:tcPr>
          <w:p w14:paraId="6A6FF365"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254</w:t>
            </w:r>
          </w:p>
        </w:tc>
        <w:tc>
          <w:tcPr>
            <w:tcW w:w="1701" w:type="dxa"/>
          </w:tcPr>
          <w:p w14:paraId="63D96A1E"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318</w:t>
            </w:r>
          </w:p>
        </w:tc>
        <w:tc>
          <w:tcPr>
            <w:tcW w:w="3969" w:type="dxa"/>
          </w:tcPr>
          <w:p w14:paraId="26C8E77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Desired Guard Symbols</w:t>
            </w:r>
          </w:p>
        </w:tc>
      </w:tr>
      <w:tr w:rsidR="008C6C9C" w:rsidRPr="008C6C9C" w14:paraId="034FB014" w14:textId="77777777" w:rsidTr="00747F62">
        <w:trPr>
          <w:jc w:val="center"/>
        </w:trPr>
        <w:tc>
          <w:tcPr>
            <w:tcW w:w="1701" w:type="dxa"/>
          </w:tcPr>
          <w:p w14:paraId="31CB25AF"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255</w:t>
            </w:r>
          </w:p>
        </w:tc>
        <w:tc>
          <w:tcPr>
            <w:tcW w:w="1701" w:type="dxa"/>
          </w:tcPr>
          <w:p w14:paraId="59716BC3" w14:textId="77777777" w:rsidR="008C6C9C" w:rsidRPr="008C6C9C" w:rsidRDefault="008C6C9C" w:rsidP="008C6C9C">
            <w:pPr>
              <w:keepNext/>
              <w:keepLines/>
              <w:spacing w:after="0"/>
              <w:jc w:val="center"/>
              <w:rPr>
                <w:rFonts w:ascii="Arial" w:hAnsi="Arial"/>
                <w:noProof/>
                <w:sz w:val="18"/>
                <w:lang w:eastAsia="ko-KR"/>
              </w:rPr>
            </w:pPr>
            <w:r w:rsidRPr="008C6C9C">
              <w:rPr>
                <w:rFonts w:ascii="Arial" w:hAnsi="Arial"/>
                <w:noProof/>
                <w:sz w:val="18"/>
                <w:lang w:eastAsia="ko-KR"/>
              </w:rPr>
              <w:t>319</w:t>
            </w:r>
          </w:p>
        </w:tc>
        <w:tc>
          <w:tcPr>
            <w:tcW w:w="3969" w:type="dxa"/>
          </w:tcPr>
          <w:p w14:paraId="6F3FF2BA" w14:textId="77777777" w:rsidR="008C6C9C" w:rsidRPr="008C6C9C" w:rsidRDefault="008C6C9C" w:rsidP="008C6C9C">
            <w:pPr>
              <w:keepNext/>
              <w:keepLines/>
              <w:spacing w:after="0"/>
              <w:rPr>
                <w:rFonts w:ascii="Arial" w:hAnsi="Arial"/>
                <w:noProof/>
                <w:sz w:val="18"/>
                <w:lang w:eastAsia="ko-KR"/>
              </w:rPr>
            </w:pPr>
            <w:r w:rsidRPr="008C6C9C">
              <w:rPr>
                <w:rFonts w:ascii="Arial" w:hAnsi="Arial"/>
                <w:noProof/>
                <w:sz w:val="18"/>
                <w:lang w:eastAsia="ko-KR"/>
              </w:rPr>
              <w:t>Pre-emptive BSR</w:t>
            </w:r>
          </w:p>
        </w:tc>
      </w:tr>
    </w:tbl>
    <w:p w14:paraId="369A766B" w14:textId="77777777" w:rsidR="00DA2989" w:rsidRDefault="00DA2989" w:rsidP="00BF040A">
      <w:pPr>
        <w:rPr>
          <w:rFonts w:eastAsia="DengXian"/>
          <w:highlight w:val="yellow"/>
          <w:lang w:eastAsia="zh-CN"/>
        </w:rPr>
      </w:pPr>
    </w:p>
    <w:p w14:paraId="3CA46762" w14:textId="2EFF57B6"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BF040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5976" w14:textId="77777777" w:rsidR="005C5356" w:rsidRDefault="005C5356">
      <w:r>
        <w:separator/>
      </w:r>
    </w:p>
  </w:endnote>
  <w:endnote w:type="continuationSeparator" w:id="0">
    <w:p w14:paraId="59A58A25" w14:textId="77777777" w:rsidR="005C5356" w:rsidRDefault="005C5356">
      <w:r>
        <w:continuationSeparator/>
      </w:r>
    </w:p>
  </w:endnote>
  <w:endnote w:type="continuationNotice" w:id="1">
    <w:p w14:paraId="3F3A5D51" w14:textId="77777777" w:rsidR="005C5356" w:rsidRDefault="005C53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D476" w14:textId="77777777" w:rsidR="005C5356" w:rsidRDefault="005C5356">
      <w:r>
        <w:separator/>
      </w:r>
    </w:p>
  </w:footnote>
  <w:footnote w:type="continuationSeparator" w:id="0">
    <w:p w14:paraId="4573A811" w14:textId="77777777" w:rsidR="005C5356" w:rsidRDefault="005C5356">
      <w:r>
        <w:continuationSeparator/>
      </w:r>
    </w:p>
  </w:footnote>
  <w:footnote w:type="continuationNotice" w:id="1">
    <w:p w14:paraId="7C4CD95D" w14:textId="77777777" w:rsidR="005C5356" w:rsidRDefault="005C53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74B"/>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9F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4F1E"/>
    <w:rsid w:val="000A56E2"/>
    <w:rsid w:val="000A630E"/>
    <w:rsid w:val="000A6937"/>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7E1"/>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7F1"/>
    <w:rsid w:val="000E2858"/>
    <w:rsid w:val="000E4210"/>
    <w:rsid w:val="000E4494"/>
    <w:rsid w:val="000E4866"/>
    <w:rsid w:val="000E54AF"/>
    <w:rsid w:val="000E5A20"/>
    <w:rsid w:val="000F0768"/>
    <w:rsid w:val="000F0A64"/>
    <w:rsid w:val="000F1699"/>
    <w:rsid w:val="000F1FD3"/>
    <w:rsid w:val="000F276E"/>
    <w:rsid w:val="000F27FC"/>
    <w:rsid w:val="000F2DB2"/>
    <w:rsid w:val="000F307F"/>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5359"/>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A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2D7"/>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2877"/>
    <w:rsid w:val="00193A53"/>
    <w:rsid w:val="00193A82"/>
    <w:rsid w:val="001943E4"/>
    <w:rsid w:val="00194D6A"/>
    <w:rsid w:val="00194DFB"/>
    <w:rsid w:val="00194E3D"/>
    <w:rsid w:val="001964F9"/>
    <w:rsid w:val="001971A7"/>
    <w:rsid w:val="00197903"/>
    <w:rsid w:val="00197BAA"/>
    <w:rsid w:val="00197F46"/>
    <w:rsid w:val="001A168E"/>
    <w:rsid w:val="001A2161"/>
    <w:rsid w:val="001A2363"/>
    <w:rsid w:val="001A279D"/>
    <w:rsid w:val="001A3FFE"/>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322"/>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2455"/>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CF7"/>
    <w:rsid w:val="001F6EBF"/>
    <w:rsid w:val="002007FC"/>
    <w:rsid w:val="00200876"/>
    <w:rsid w:val="00201868"/>
    <w:rsid w:val="002021E0"/>
    <w:rsid w:val="00202C73"/>
    <w:rsid w:val="00203142"/>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242"/>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87"/>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1250"/>
    <w:rsid w:val="00232A84"/>
    <w:rsid w:val="00232D4A"/>
    <w:rsid w:val="0023371C"/>
    <w:rsid w:val="002337C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22C"/>
    <w:rsid w:val="00253367"/>
    <w:rsid w:val="0025392C"/>
    <w:rsid w:val="00254BBC"/>
    <w:rsid w:val="00255010"/>
    <w:rsid w:val="00255A52"/>
    <w:rsid w:val="00255ADD"/>
    <w:rsid w:val="00255EF3"/>
    <w:rsid w:val="002560B2"/>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ADB"/>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3FE2"/>
    <w:rsid w:val="0027679F"/>
    <w:rsid w:val="00276B1D"/>
    <w:rsid w:val="00276C5B"/>
    <w:rsid w:val="00276CA6"/>
    <w:rsid w:val="00277548"/>
    <w:rsid w:val="00277C0D"/>
    <w:rsid w:val="002810B3"/>
    <w:rsid w:val="00281A51"/>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DDA"/>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6399"/>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450"/>
    <w:rsid w:val="002D19F3"/>
    <w:rsid w:val="002D1FAD"/>
    <w:rsid w:val="002D2210"/>
    <w:rsid w:val="002D250C"/>
    <w:rsid w:val="002D34D9"/>
    <w:rsid w:val="002D35A7"/>
    <w:rsid w:val="002D3D08"/>
    <w:rsid w:val="002D44A8"/>
    <w:rsid w:val="002D45E2"/>
    <w:rsid w:val="002D4939"/>
    <w:rsid w:val="002D4D9C"/>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A2"/>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2F14"/>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47DD0"/>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4EEE"/>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687"/>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2B0A"/>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3598"/>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69A9"/>
    <w:rsid w:val="003B755C"/>
    <w:rsid w:val="003B7EA0"/>
    <w:rsid w:val="003B7EF7"/>
    <w:rsid w:val="003C0103"/>
    <w:rsid w:val="003C0148"/>
    <w:rsid w:val="003C0705"/>
    <w:rsid w:val="003C0811"/>
    <w:rsid w:val="003C12F2"/>
    <w:rsid w:val="003C1679"/>
    <w:rsid w:val="003C1791"/>
    <w:rsid w:val="003C250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92F"/>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4F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5E9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27EA4"/>
    <w:rsid w:val="00430815"/>
    <w:rsid w:val="00430991"/>
    <w:rsid w:val="00431527"/>
    <w:rsid w:val="0043191E"/>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0E1D"/>
    <w:rsid w:val="00451251"/>
    <w:rsid w:val="0045146B"/>
    <w:rsid w:val="0045213F"/>
    <w:rsid w:val="004523BE"/>
    <w:rsid w:val="00454751"/>
    <w:rsid w:val="004555F4"/>
    <w:rsid w:val="00455FED"/>
    <w:rsid w:val="00456453"/>
    <w:rsid w:val="0045721A"/>
    <w:rsid w:val="00461426"/>
    <w:rsid w:val="00462123"/>
    <w:rsid w:val="00463868"/>
    <w:rsid w:val="00463E45"/>
    <w:rsid w:val="00463FBD"/>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3B2"/>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A7C"/>
    <w:rsid w:val="004B3D68"/>
    <w:rsid w:val="004B3EE3"/>
    <w:rsid w:val="004B4070"/>
    <w:rsid w:val="004B48BA"/>
    <w:rsid w:val="004B4A94"/>
    <w:rsid w:val="004B4ACE"/>
    <w:rsid w:val="004B5381"/>
    <w:rsid w:val="004B5556"/>
    <w:rsid w:val="004B5C40"/>
    <w:rsid w:val="004B5E59"/>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C7F74"/>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4CBB"/>
    <w:rsid w:val="004E5118"/>
    <w:rsid w:val="004E536B"/>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0BDE"/>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3FA"/>
    <w:rsid w:val="00516726"/>
    <w:rsid w:val="005174E9"/>
    <w:rsid w:val="005177E3"/>
    <w:rsid w:val="00517FEB"/>
    <w:rsid w:val="005202A9"/>
    <w:rsid w:val="00520528"/>
    <w:rsid w:val="0052198E"/>
    <w:rsid w:val="00521B2C"/>
    <w:rsid w:val="00522080"/>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AF6"/>
    <w:rsid w:val="00540D3C"/>
    <w:rsid w:val="00540D58"/>
    <w:rsid w:val="005424D2"/>
    <w:rsid w:val="00542CF1"/>
    <w:rsid w:val="00543E6C"/>
    <w:rsid w:val="005441BA"/>
    <w:rsid w:val="0054565D"/>
    <w:rsid w:val="005458DB"/>
    <w:rsid w:val="00545B39"/>
    <w:rsid w:val="005467DF"/>
    <w:rsid w:val="005468DA"/>
    <w:rsid w:val="0055066B"/>
    <w:rsid w:val="0055097A"/>
    <w:rsid w:val="00551CD7"/>
    <w:rsid w:val="00552143"/>
    <w:rsid w:val="0055244F"/>
    <w:rsid w:val="005527D2"/>
    <w:rsid w:val="00553806"/>
    <w:rsid w:val="00553FC5"/>
    <w:rsid w:val="00554335"/>
    <w:rsid w:val="005543ED"/>
    <w:rsid w:val="005549B9"/>
    <w:rsid w:val="005550CC"/>
    <w:rsid w:val="00555796"/>
    <w:rsid w:val="005559F1"/>
    <w:rsid w:val="00555EC3"/>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245"/>
    <w:rsid w:val="005665EA"/>
    <w:rsid w:val="00567D46"/>
    <w:rsid w:val="0057124C"/>
    <w:rsid w:val="005718BC"/>
    <w:rsid w:val="005718C4"/>
    <w:rsid w:val="00571A72"/>
    <w:rsid w:val="005721B6"/>
    <w:rsid w:val="005737EA"/>
    <w:rsid w:val="00573D27"/>
    <w:rsid w:val="00573DFE"/>
    <w:rsid w:val="00573F3E"/>
    <w:rsid w:val="0057421E"/>
    <w:rsid w:val="00574F22"/>
    <w:rsid w:val="0057516E"/>
    <w:rsid w:val="00576F4C"/>
    <w:rsid w:val="005770A4"/>
    <w:rsid w:val="00577323"/>
    <w:rsid w:val="005810CD"/>
    <w:rsid w:val="005811EA"/>
    <w:rsid w:val="00581A3C"/>
    <w:rsid w:val="00581FDD"/>
    <w:rsid w:val="00582521"/>
    <w:rsid w:val="0058258F"/>
    <w:rsid w:val="00582E5A"/>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4631"/>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764"/>
    <w:rsid w:val="005C2C66"/>
    <w:rsid w:val="005C2E80"/>
    <w:rsid w:val="005C360B"/>
    <w:rsid w:val="005C5356"/>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3809"/>
    <w:rsid w:val="005F4D43"/>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02D"/>
    <w:rsid w:val="00621F50"/>
    <w:rsid w:val="006220FF"/>
    <w:rsid w:val="00622F11"/>
    <w:rsid w:val="00624822"/>
    <w:rsid w:val="00626D9F"/>
    <w:rsid w:val="00627194"/>
    <w:rsid w:val="00630807"/>
    <w:rsid w:val="00632183"/>
    <w:rsid w:val="0063248E"/>
    <w:rsid w:val="00632A1C"/>
    <w:rsid w:val="00633814"/>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478BA"/>
    <w:rsid w:val="006510C2"/>
    <w:rsid w:val="00651478"/>
    <w:rsid w:val="00651943"/>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1FC"/>
    <w:rsid w:val="00667AF6"/>
    <w:rsid w:val="00667E1E"/>
    <w:rsid w:val="0067030F"/>
    <w:rsid w:val="00670B9A"/>
    <w:rsid w:val="006712C3"/>
    <w:rsid w:val="006718C6"/>
    <w:rsid w:val="00672350"/>
    <w:rsid w:val="0067273D"/>
    <w:rsid w:val="00672ADB"/>
    <w:rsid w:val="00674521"/>
    <w:rsid w:val="006762AF"/>
    <w:rsid w:val="006765A8"/>
    <w:rsid w:val="00677A74"/>
    <w:rsid w:val="00677AA2"/>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53FD"/>
    <w:rsid w:val="0068795E"/>
    <w:rsid w:val="00687E61"/>
    <w:rsid w:val="0069097A"/>
    <w:rsid w:val="00691352"/>
    <w:rsid w:val="0069181E"/>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1F1"/>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5563"/>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4F8C"/>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114"/>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62E5"/>
    <w:rsid w:val="00727B44"/>
    <w:rsid w:val="007303F9"/>
    <w:rsid w:val="007311BC"/>
    <w:rsid w:val="007313B8"/>
    <w:rsid w:val="00731D07"/>
    <w:rsid w:val="00732114"/>
    <w:rsid w:val="00733475"/>
    <w:rsid w:val="00733497"/>
    <w:rsid w:val="007334C1"/>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154"/>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25"/>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2D4"/>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8A3"/>
    <w:rsid w:val="00795D2A"/>
    <w:rsid w:val="00795F34"/>
    <w:rsid w:val="007966C9"/>
    <w:rsid w:val="00796EA1"/>
    <w:rsid w:val="007A02BB"/>
    <w:rsid w:val="007A0850"/>
    <w:rsid w:val="007A1075"/>
    <w:rsid w:val="007A139E"/>
    <w:rsid w:val="007A13E6"/>
    <w:rsid w:val="007A1B2C"/>
    <w:rsid w:val="007A219F"/>
    <w:rsid w:val="007A2B29"/>
    <w:rsid w:val="007A2F81"/>
    <w:rsid w:val="007A33D6"/>
    <w:rsid w:val="007A3EFD"/>
    <w:rsid w:val="007A459B"/>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2A1"/>
    <w:rsid w:val="007C099F"/>
    <w:rsid w:val="007C0D09"/>
    <w:rsid w:val="007C19C5"/>
    <w:rsid w:val="007C21D1"/>
    <w:rsid w:val="007C224A"/>
    <w:rsid w:val="007C2885"/>
    <w:rsid w:val="007C2E91"/>
    <w:rsid w:val="007C2E98"/>
    <w:rsid w:val="007C306F"/>
    <w:rsid w:val="007C3446"/>
    <w:rsid w:val="007C417D"/>
    <w:rsid w:val="007C4960"/>
    <w:rsid w:val="007C4D80"/>
    <w:rsid w:val="007C4FE9"/>
    <w:rsid w:val="007C53C5"/>
    <w:rsid w:val="007C56A6"/>
    <w:rsid w:val="007C5B61"/>
    <w:rsid w:val="007C61EE"/>
    <w:rsid w:val="007C6ACF"/>
    <w:rsid w:val="007D042C"/>
    <w:rsid w:val="007D0597"/>
    <w:rsid w:val="007D097F"/>
    <w:rsid w:val="007D0BE4"/>
    <w:rsid w:val="007D0D05"/>
    <w:rsid w:val="007D0DD8"/>
    <w:rsid w:val="007D1911"/>
    <w:rsid w:val="007D21F4"/>
    <w:rsid w:val="007D3073"/>
    <w:rsid w:val="007D3321"/>
    <w:rsid w:val="007D4BBD"/>
    <w:rsid w:val="007D4DCF"/>
    <w:rsid w:val="007D4F54"/>
    <w:rsid w:val="007D6806"/>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0A9"/>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707"/>
    <w:rsid w:val="00831895"/>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659"/>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DF6"/>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EE0"/>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5DA9"/>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6C9C"/>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D7A34"/>
    <w:rsid w:val="008E106B"/>
    <w:rsid w:val="008E1D13"/>
    <w:rsid w:val="008E1EE8"/>
    <w:rsid w:val="008E2401"/>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5F1E"/>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55FA"/>
    <w:rsid w:val="00956088"/>
    <w:rsid w:val="00956C78"/>
    <w:rsid w:val="009572D3"/>
    <w:rsid w:val="009579BC"/>
    <w:rsid w:val="00957D0C"/>
    <w:rsid w:val="0096064D"/>
    <w:rsid w:val="00961363"/>
    <w:rsid w:val="009613E7"/>
    <w:rsid w:val="009616B5"/>
    <w:rsid w:val="00962530"/>
    <w:rsid w:val="00962841"/>
    <w:rsid w:val="00962A86"/>
    <w:rsid w:val="00963068"/>
    <w:rsid w:val="0096321C"/>
    <w:rsid w:val="0096324D"/>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86"/>
    <w:rsid w:val="0098539A"/>
    <w:rsid w:val="00985905"/>
    <w:rsid w:val="00986062"/>
    <w:rsid w:val="00987069"/>
    <w:rsid w:val="00987159"/>
    <w:rsid w:val="0098739F"/>
    <w:rsid w:val="00987E05"/>
    <w:rsid w:val="00990BA8"/>
    <w:rsid w:val="00992ACF"/>
    <w:rsid w:val="00993052"/>
    <w:rsid w:val="0099308C"/>
    <w:rsid w:val="00993221"/>
    <w:rsid w:val="009941FD"/>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6897"/>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556C"/>
    <w:rsid w:val="009C6396"/>
    <w:rsid w:val="009C675D"/>
    <w:rsid w:val="009C68A0"/>
    <w:rsid w:val="009C79E0"/>
    <w:rsid w:val="009C7CCE"/>
    <w:rsid w:val="009D17AE"/>
    <w:rsid w:val="009D2AF8"/>
    <w:rsid w:val="009D2D25"/>
    <w:rsid w:val="009D3051"/>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75A"/>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2F0"/>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2E6"/>
    <w:rsid w:val="009F648B"/>
    <w:rsid w:val="009F6C27"/>
    <w:rsid w:val="009F771A"/>
    <w:rsid w:val="00A0018A"/>
    <w:rsid w:val="00A01223"/>
    <w:rsid w:val="00A0179F"/>
    <w:rsid w:val="00A01DA0"/>
    <w:rsid w:val="00A022C1"/>
    <w:rsid w:val="00A02A9F"/>
    <w:rsid w:val="00A02ABE"/>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174D3"/>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6F95"/>
    <w:rsid w:val="00A40264"/>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4FA5"/>
    <w:rsid w:val="00A85421"/>
    <w:rsid w:val="00A86FC4"/>
    <w:rsid w:val="00A9077A"/>
    <w:rsid w:val="00A90B8C"/>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0434"/>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3FE1"/>
    <w:rsid w:val="00AF40BD"/>
    <w:rsid w:val="00AF491C"/>
    <w:rsid w:val="00AF49B4"/>
    <w:rsid w:val="00AF572D"/>
    <w:rsid w:val="00AF578C"/>
    <w:rsid w:val="00AF59F5"/>
    <w:rsid w:val="00AF63CA"/>
    <w:rsid w:val="00AF6CEC"/>
    <w:rsid w:val="00AF6F0B"/>
    <w:rsid w:val="00AF72F6"/>
    <w:rsid w:val="00AF7851"/>
    <w:rsid w:val="00AF79B1"/>
    <w:rsid w:val="00B00010"/>
    <w:rsid w:val="00B0066A"/>
    <w:rsid w:val="00B01585"/>
    <w:rsid w:val="00B01E1C"/>
    <w:rsid w:val="00B026A1"/>
    <w:rsid w:val="00B026AE"/>
    <w:rsid w:val="00B02855"/>
    <w:rsid w:val="00B02DE8"/>
    <w:rsid w:val="00B0310D"/>
    <w:rsid w:val="00B032A3"/>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433"/>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5DC1"/>
    <w:rsid w:val="00B366A3"/>
    <w:rsid w:val="00B36C60"/>
    <w:rsid w:val="00B36E95"/>
    <w:rsid w:val="00B37B06"/>
    <w:rsid w:val="00B40066"/>
    <w:rsid w:val="00B40884"/>
    <w:rsid w:val="00B40FE9"/>
    <w:rsid w:val="00B41BB7"/>
    <w:rsid w:val="00B41C44"/>
    <w:rsid w:val="00B42E96"/>
    <w:rsid w:val="00B43DD4"/>
    <w:rsid w:val="00B444AD"/>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4E7E"/>
    <w:rsid w:val="00B65F18"/>
    <w:rsid w:val="00B66665"/>
    <w:rsid w:val="00B67D71"/>
    <w:rsid w:val="00B7055B"/>
    <w:rsid w:val="00B706AC"/>
    <w:rsid w:val="00B70934"/>
    <w:rsid w:val="00B709E6"/>
    <w:rsid w:val="00B71987"/>
    <w:rsid w:val="00B720D8"/>
    <w:rsid w:val="00B72209"/>
    <w:rsid w:val="00B72FFC"/>
    <w:rsid w:val="00B73C03"/>
    <w:rsid w:val="00B74932"/>
    <w:rsid w:val="00B74BBD"/>
    <w:rsid w:val="00B74FAF"/>
    <w:rsid w:val="00B75647"/>
    <w:rsid w:val="00B75700"/>
    <w:rsid w:val="00B757D7"/>
    <w:rsid w:val="00B75957"/>
    <w:rsid w:val="00B77029"/>
    <w:rsid w:val="00B7766C"/>
    <w:rsid w:val="00B776E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4B0"/>
    <w:rsid w:val="00B90906"/>
    <w:rsid w:val="00B90C39"/>
    <w:rsid w:val="00B9141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9758A"/>
    <w:rsid w:val="00BA01B4"/>
    <w:rsid w:val="00BA0956"/>
    <w:rsid w:val="00BA486E"/>
    <w:rsid w:val="00BA50A1"/>
    <w:rsid w:val="00BA52DA"/>
    <w:rsid w:val="00BA58A9"/>
    <w:rsid w:val="00BA5911"/>
    <w:rsid w:val="00BA6473"/>
    <w:rsid w:val="00BA693A"/>
    <w:rsid w:val="00BA699F"/>
    <w:rsid w:val="00BA6E87"/>
    <w:rsid w:val="00BB023A"/>
    <w:rsid w:val="00BB09DB"/>
    <w:rsid w:val="00BB0D4D"/>
    <w:rsid w:val="00BB1080"/>
    <w:rsid w:val="00BB1163"/>
    <w:rsid w:val="00BB18BA"/>
    <w:rsid w:val="00BB34DB"/>
    <w:rsid w:val="00BB42CD"/>
    <w:rsid w:val="00BB488E"/>
    <w:rsid w:val="00BB4ED1"/>
    <w:rsid w:val="00BB7332"/>
    <w:rsid w:val="00BB76D4"/>
    <w:rsid w:val="00BC00C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53A"/>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52F"/>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5BEF"/>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0FD3"/>
    <w:rsid w:val="00C813E0"/>
    <w:rsid w:val="00C8220F"/>
    <w:rsid w:val="00C82F06"/>
    <w:rsid w:val="00C83065"/>
    <w:rsid w:val="00C83310"/>
    <w:rsid w:val="00C84518"/>
    <w:rsid w:val="00C84836"/>
    <w:rsid w:val="00C84CCC"/>
    <w:rsid w:val="00C8570D"/>
    <w:rsid w:val="00C85B7D"/>
    <w:rsid w:val="00C86255"/>
    <w:rsid w:val="00C862D5"/>
    <w:rsid w:val="00C8751B"/>
    <w:rsid w:val="00C87875"/>
    <w:rsid w:val="00C90764"/>
    <w:rsid w:val="00C90B79"/>
    <w:rsid w:val="00C90BDB"/>
    <w:rsid w:val="00C90D63"/>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264"/>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849"/>
    <w:rsid w:val="00CB7A42"/>
    <w:rsid w:val="00CB7B37"/>
    <w:rsid w:val="00CB7BFF"/>
    <w:rsid w:val="00CC019B"/>
    <w:rsid w:val="00CC01DC"/>
    <w:rsid w:val="00CC0716"/>
    <w:rsid w:val="00CC1AB8"/>
    <w:rsid w:val="00CC2267"/>
    <w:rsid w:val="00CC2FFB"/>
    <w:rsid w:val="00CC3C6C"/>
    <w:rsid w:val="00CC3D29"/>
    <w:rsid w:val="00CC57FE"/>
    <w:rsid w:val="00CC593E"/>
    <w:rsid w:val="00CC5A6A"/>
    <w:rsid w:val="00CC6640"/>
    <w:rsid w:val="00CC70CA"/>
    <w:rsid w:val="00CC7931"/>
    <w:rsid w:val="00CC7C4D"/>
    <w:rsid w:val="00CD0A3A"/>
    <w:rsid w:val="00CD0A54"/>
    <w:rsid w:val="00CD0BC0"/>
    <w:rsid w:val="00CD1D2A"/>
    <w:rsid w:val="00CD2C4E"/>
    <w:rsid w:val="00CD382D"/>
    <w:rsid w:val="00CD4349"/>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4A7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87"/>
    <w:rsid w:val="00D12DC2"/>
    <w:rsid w:val="00D13946"/>
    <w:rsid w:val="00D13A65"/>
    <w:rsid w:val="00D157C9"/>
    <w:rsid w:val="00D159C1"/>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6B5"/>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96B"/>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84E"/>
    <w:rsid w:val="00D74DDB"/>
    <w:rsid w:val="00D74FBA"/>
    <w:rsid w:val="00D755EB"/>
    <w:rsid w:val="00D7580B"/>
    <w:rsid w:val="00D75D73"/>
    <w:rsid w:val="00D75E92"/>
    <w:rsid w:val="00D76426"/>
    <w:rsid w:val="00D76A89"/>
    <w:rsid w:val="00D802BA"/>
    <w:rsid w:val="00D80615"/>
    <w:rsid w:val="00D809BA"/>
    <w:rsid w:val="00D80A64"/>
    <w:rsid w:val="00D80D20"/>
    <w:rsid w:val="00D81174"/>
    <w:rsid w:val="00D81DCB"/>
    <w:rsid w:val="00D82117"/>
    <w:rsid w:val="00D82521"/>
    <w:rsid w:val="00D829CD"/>
    <w:rsid w:val="00D82C8B"/>
    <w:rsid w:val="00D831B5"/>
    <w:rsid w:val="00D836D4"/>
    <w:rsid w:val="00D8439F"/>
    <w:rsid w:val="00D857E8"/>
    <w:rsid w:val="00D85A1D"/>
    <w:rsid w:val="00D86434"/>
    <w:rsid w:val="00D866C9"/>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B54"/>
    <w:rsid w:val="00DA0EF2"/>
    <w:rsid w:val="00DA0FEF"/>
    <w:rsid w:val="00DA2989"/>
    <w:rsid w:val="00DA2F88"/>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7"/>
    <w:rsid w:val="00DC6BAC"/>
    <w:rsid w:val="00DC7018"/>
    <w:rsid w:val="00DC7231"/>
    <w:rsid w:val="00DD0513"/>
    <w:rsid w:val="00DD11F0"/>
    <w:rsid w:val="00DD12DA"/>
    <w:rsid w:val="00DD170F"/>
    <w:rsid w:val="00DD33E7"/>
    <w:rsid w:val="00DD3A73"/>
    <w:rsid w:val="00DD58D7"/>
    <w:rsid w:val="00DD5945"/>
    <w:rsid w:val="00DD60B2"/>
    <w:rsid w:val="00DD6534"/>
    <w:rsid w:val="00DD699C"/>
    <w:rsid w:val="00DD720F"/>
    <w:rsid w:val="00DD7298"/>
    <w:rsid w:val="00DD788D"/>
    <w:rsid w:val="00DD7895"/>
    <w:rsid w:val="00DE273E"/>
    <w:rsid w:val="00DE308A"/>
    <w:rsid w:val="00DE39D0"/>
    <w:rsid w:val="00DE3EE3"/>
    <w:rsid w:val="00DE4C74"/>
    <w:rsid w:val="00DE521E"/>
    <w:rsid w:val="00DE58AE"/>
    <w:rsid w:val="00DE60D0"/>
    <w:rsid w:val="00DE628D"/>
    <w:rsid w:val="00DE65CF"/>
    <w:rsid w:val="00DE7274"/>
    <w:rsid w:val="00DE7A38"/>
    <w:rsid w:val="00DE7ACD"/>
    <w:rsid w:val="00DF008D"/>
    <w:rsid w:val="00DF14CD"/>
    <w:rsid w:val="00DF165A"/>
    <w:rsid w:val="00DF1CDD"/>
    <w:rsid w:val="00DF1FE2"/>
    <w:rsid w:val="00DF226C"/>
    <w:rsid w:val="00DF2B1F"/>
    <w:rsid w:val="00DF2D63"/>
    <w:rsid w:val="00DF3452"/>
    <w:rsid w:val="00DF44B7"/>
    <w:rsid w:val="00DF4BAC"/>
    <w:rsid w:val="00DF5307"/>
    <w:rsid w:val="00DF627F"/>
    <w:rsid w:val="00DF62CD"/>
    <w:rsid w:val="00DF6444"/>
    <w:rsid w:val="00DF6509"/>
    <w:rsid w:val="00DF68BE"/>
    <w:rsid w:val="00DF7F9F"/>
    <w:rsid w:val="00E0001E"/>
    <w:rsid w:val="00E0059A"/>
    <w:rsid w:val="00E01158"/>
    <w:rsid w:val="00E021FD"/>
    <w:rsid w:val="00E02491"/>
    <w:rsid w:val="00E02BFE"/>
    <w:rsid w:val="00E0399B"/>
    <w:rsid w:val="00E03F1B"/>
    <w:rsid w:val="00E04692"/>
    <w:rsid w:val="00E04CC9"/>
    <w:rsid w:val="00E0606A"/>
    <w:rsid w:val="00E06393"/>
    <w:rsid w:val="00E065CC"/>
    <w:rsid w:val="00E07AE1"/>
    <w:rsid w:val="00E10223"/>
    <w:rsid w:val="00E11B9A"/>
    <w:rsid w:val="00E11D15"/>
    <w:rsid w:val="00E12540"/>
    <w:rsid w:val="00E125C3"/>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D28"/>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20A"/>
    <w:rsid w:val="00E445C2"/>
    <w:rsid w:val="00E44DB6"/>
    <w:rsid w:val="00E4567C"/>
    <w:rsid w:val="00E45778"/>
    <w:rsid w:val="00E4579C"/>
    <w:rsid w:val="00E46370"/>
    <w:rsid w:val="00E464AA"/>
    <w:rsid w:val="00E46A1C"/>
    <w:rsid w:val="00E47F1E"/>
    <w:rsid w:val="00E500A6"/>
    <w:rsid w:val="00E5035B"/>
    <w:rsid w:val="00E51161"/>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1"/>
    <w:rsid w:val="00E604D7"/>
    <w:rsid w:val="00E611FE"/>
    <w:rsid w:val="00E614F3"/>
    <w:rsid w:val="00E61843"/>
    <w:rsid w:val="00E61908"/>
    <w:rsid w:val="00E61AEB"/>
    <w:rsid w:val="00E61B3A"/>
    <w:rsid w:val="00E65304"/>
    <w:rsid w:val="00E657FE"/>
    <w:rsid w:val="00E66191"/>
    <w:rsid w:val="00E664EC"/>
    <w:rsid w:val="00E66A0D"/>
    <w:rsid w:val="00E66BCC"/>
    <w:rsid w:val="00E674C2"/>
    <w:rsid w:val="00E675BA"/>
    <w:rsid w:val="00E6760D"/>
    <w:rsid w:val="00E678BE"/>
    <w:rsid w:val="00E70909"/>
    <w:rsid w:val="00E713B6"/>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CE7"/>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1B16"/>
    <w:rsid w:val="00E92268"/>
    <w:rsid w:val="00E923C1"/>
    <w:rsid w:val="00E93CDC"/>
    <w:rsid w:val="00E9415C"/>
    <w:rsid w:val="00E942E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4AA"/>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4FB"/>
    <w:rsid w:val="00EB4F07"/>
    <w:rsid w:val="00EB5026"/>
    <w:rsid w:val="00EB5286"/>
    <w:rsid w:val="00EB61D8"/>
    <w:rsid w:val="00EB6FC7"/>
    <w:rsid w:val="00EB720A"/>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47E"/>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066"/>
    <w:rsid w:val="00EE4E4D"/>
    <w:rsid w:val="00EE512B"/>
    <w:rsid w:val="00EE5BEE"/>
    <w:rsid w:val="00EE62D0"/>
    <w:rsid w:val="00EF07B4"/>
    <w:rsid w:val="00EF15D4"/>
    <w:rsid w:val="00EF168D"/>
    <w:rsid w:val="00EF28EA"/>
    <w:rsid w:val="00EF2C23"/>
    <w:rsid w:val="00EF3152"/>
    <w:rsid w:val="00EF3CC5"/>
    <w:rsid w:val="00EF4022"/>
    <w:rsid w:val="00EF52C9"/>
    <w:rsid w:val="00EF56EC"/>
    <w:rsid w:val="00EF6CA7"/>
    <w:rsid w:val="00EF7252"/>
    <w:rsid w:val="00F008EA"/>
    <w:rsid w:val="00F00DEF"/>
    <w:rsid w:val="00F00E2A"/>
    <w:rsid w:val="00F01683"/>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1D1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79A"/>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00"/>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62D"/>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54E"/>
    <w:rsid w:val="00F948E6"/>
    <w:rsid w:val="00F94CBB"/>
    <w:rsid w:val="00F94FE7"/>
    <w:rsid w:val="00F9571B"/>
    <w:rsid w:val="00F958D8"/>
    <w:rsid w:val="00F962B9"/>
    <w:rsid w:val="00F96A9C"/>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5C64"/>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7CB"/>
    <w:rsid w:val="00FE6D87"/>
    <w:rsid w:val="00FE7172"/>
    <w:rsid w:val="00FE7AB2"/>
    <w:rsid w:val="00FF0737"/>
    <w:rsid w:val="00FF09B4"/>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1398</TotalTime>
  <Pages>13</Pages>
  <Words>4678</Words>
  <Characters>26670</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31286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RAN2#124</cp:lastModifiedBy>
  <cp:revision>175</cp:revision>
  <dcterms:created xsi:type="dcterms:W3CDTF">2023-11-02T21:17:00Z</dcterms:created>
  <dcterms:modified xsi:type="dcterms:W3CDTF">2023-12-01T19:02:00Z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y fmtid="{D5CDD505-2E9C-101B-9397-08002B2CF9AE}" pid="7" name="MediaServiceImageTags">
    <vt:lpwstr/>
  </property>
</Properties>
</file>