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 xml:space="preserve">5.2, 5.8.2, 5.3.1, 5.4.1, </w:t>
            </w:r>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6023CFC4"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0697948C"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04</w:t>
            </w:r>
            <w:r>
              <w:rPr>
                <w:rFonts w:ascii="Arial" w:eastAsia="SimSun" w:hAnsi="Arial"/>
              </w:rPr>
              <w:t xml:space="preserve"> CR ...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37CC9127" w14:textId="44484121" w:rsidR="001F0441" w:rsidRDefault="001F0441" w:rsidP="001F0441">
            <w:pPr>
              <w:spacing w:after="0"/>
              <w:ind w:left="99"/>
              <w:rPr>
                <w:rFonts w:ascii="Arial" w:eastAsia="SimSun" w:hAnsi="Arial"/>
              </w:rPr>
            </w:pPr>
            <w:r>
              <w:rPr>
                <w:rFonts w:ascii="Arial" w:eastAsia="SimSun" w:hAnsi="Arial"/>
              </w:rPr>
              <w:t xml:space="preserve">TS 38.306 CR ... </w:t>
            </w:r>
          </w:p>
          <w:p w14:paraId="6CC27729" w14:textId="5F046241" w:rsidR="001F0441" w:rsidRDefault="001F0441" w:rsidP="001F0441">
            <w:pPr>
              <w:spacing w:after="0"/>
              <w:ind w:left="99"/>
              <w:rPr>
                <w:rFonts w:ascii="Arial" w:eastAsia="SimSun" w:hAnsi="Arial"/>
              </w:rPr>
            </w:pPr>
            <w:r>
              <w:rPr>
                <w:rFonts w:ascii="Arial" w:eastAsia="SimSun" w:hAnsi="Arial"/>
              </w:rPr>
              <w:t>TS 38.331 CR ...</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SimSun"/>
        </w:rPr>
      </w:pPr>
      <w:ins w:id="14" w:author="RAN2#121bis-e" w:date="2023-05-16T12:01:00Z">
        <w:r>
          <w:rPr>
            <w:rFonts w:eastAsia="SimSun"/>
          </w:rPr>
          <w:t xml:space="preserve">Editor’s note: </w:t>
        </w:r>
      </w:ins>
      <w:ins w:id="15" w:author="RAN2#123" w:date="2023-09-05T14:18:00Z">
        <w:r>
          <w:rPr>
            <w:rFonts w:eastAsia="SimSun"/>
            <w:i/>
            <w:iCs/>
          </w:rPr>
          <w:t>timeAlignmentTimer</w:t>
        </w:r>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proofErr w:type="spellStart"/>
      <w:ins w:id="21" w:author="RAN2#123" w:date="2023-09-05T16:09:00Z">
        <w:r>
          <w:rPr>
            <w:i/>
            <w:iCs/>
          </w:rPr>
          <w:t>rach</w:t>
        </w:r>
      </w:ins>
      <w:ins w:id="22" w:author="RAN2#123" w:date="2023-09-05T15:00:00Z">
        <w:r>
          <w:rPr>
            <w:i/>
            <w:iCs/>
          </w:rPr>
          <w:t>-LessHO</w:t>
        </w:r>
      </w:ins>
      <w:proofErr w:type="spellEnd"/>
      <w:ins w:id="23" w:author="RAN2#123" w:date="2023-09-05T14:56:00Z">
        <w:r>
          <w:t>:</w:t>
        </w:r>
      </w:ins>
    </w:p>
    <w:p w14:paraId="377A439F" w14:textId="4FBFC8AD" w:rsidR="00BC5E9D" w:rsidRDefault="0095375E">
      <w:pPr>
        <w:pStyle w:val="B2"/>
        <w:rPr>
          <w:ins w:id="24" w:author="RAN2#123bis" w:date="2023-10-17T14:13:00Z"/>
        </w:rPr>
      </w:pPr>
      <w:ins w:id="25" w:author="RAN2#123" w:date="2023-09-05T14:56:00Z">
        <w:r>
          <w:rPr>
            <w:lang w:eastAsia="ko-KR"/>
          </w:rPr>
          <w:t>2&gt;</w:t>
        </w:r>
        <w:r>
          <w:rPr>
            <w:lang w:eastAsia="ko-KR"/>
          </w:rPr>
          <w:tab/>
        </w:r>
      </w:ins>
      <w:ins w:id="26" w:author="RAN2#123" w:date="2023-09-05T15:01:00Z">
        <w:r>
          <w:t>set</w:t>
        </w:r>
      </w:ins>
      <w:ins w:id="27" w:author="RAN2#123" w:date="2023-09-05T14:56:00Z">
        <w:r>
          <w:t xml:space="preserve"> the </w:t>
        </w:r>
      </w:ins>
      <w:ins w:id="28" w:author="RAN2#123" w:date="2023-09-05T15:00:00Z">
        <w:r>
          <w:rPr>
            <w:lang w:eastAsia="zh-CN"/>
          </w:rPr>
          <w:t>N</w:t>
        </w:r>
        <w:r>
          <w:rPr>
            <w:vertAlign w:val="subscript"/>
            <w:lang w:eastAsia="zh-CN"/>
          </w:rPr>
          <w:t>TA</w:t>
        </w:r>
      </w:ins>
      <w:ins w:id="29" w:author="RAN2#123" w:date="2023-09-05T14:57:00Z">
        <w:r>
          <w:t xml:space="preserve"> va</w:t>
        </w:r>
      </w:ins>
      <w:ins w:id="30" w:author="RAN2#123" w:date="2023-09-05T14:58:00Z">
        <w:r>
          <w:t>lue</w:t>
        </w:r>
      </w:ins>
      <w:ins w:id="31" w:author="RAN2#123" w:date="2023-09-08T16:16:00Z">
        <w:r w:rsidR="00011F2B">
          <w:t xml:space="preserve"> </w:t>
        </w:r>
        <w:r w:rsidR="00011F2B">
          <w:rPr>
            <w:lang w:eastAsia="ko-KR"/>
          </w:rPr>
          <w:t>(as defined in TS 38.211 [8])</w:t>
        </w:r>
        <w:r w:rsidR="00011F2B">
          <w:t xml:space="preserve"> </w:t>
        </w:r>
      </w:ins>
      <w:ins w:id="32" w:author="RAN2#123" w:date="2023-09-05T15:01:00Z">
        <w:r>
          <w:t>to the value</w:t>
        </w:r>
      </w:ins>
      <w:ins w:id="33"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4" w:author="RAN2#123" w:date="2023-09-08T16:16:00Z">
        <w:r w:rsidR="00011F2B">
          <w:rPr>
            <w:i/>
            <w:iCs/>
          </w:rPr>
          <w:t>rach</w:t>
        </w:r>
      </w:ins>
      <w:ins w:id="35" w:author="RAN2#123" w:date="2023-09-05T15:01:00Z">
        <w:r>
          <w:rPr>
            <w:i/>
            <w:iCs/>
          </w:rPr>
          <w:t>-LessHO</w:t>
        </w:r>
        <w:proofErr w:type="spellEnd"/>
        <w:r>
          <w:t xml:space="preserve"> </w:t>
        </w:r>
      </w:ins>
      <w:ins w:id="36" w:author="RAN2#123" w:date="2023-09-05T14:56:00Z">
        <w:r>
          <w:t>for PTAG;</w:t>
        </w:r>
      </w:ins>
    </w:p>
    <w:p w14:paraId="7F1841DE" w14:textId="7CFC0686" w:rsidR="00C44EAA" w:rsidRPr="00517332" w:rsidRDefault="00517332">
      <w:pPr>
        <w:pStyle w:val="B2"/>
      </w:pPr>
      <w:ins w:id="37" w:author="RAN2#123bis" w:date="2023-10-17T14:15:00Z">
        <w:r>
          <w:t xml:space="preserve">2&gt; 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38" w:name="_Toc29239827"/>
      <w:bookmarkStart w:id="39" w:name="_Toc37296186"/>
      <w:bookmarkStart w:id="40" w:name="_Toc52796469"/>
      <w:bookmarkStart w:id="41" w:name="_Toc131023392"/>
      <w:bookmarkStart w:id="42" w:name="_Toc46490312"/>
      <w:bookmarkStart w:id="43" w:name="_Toc52752007"/>
      <w:bookmarkEnd w:id="16"/>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38"/>
      <w:bookmarkEnd w:id="39"/>
      <w:bookmarkEnd w:id="40"/>
      <w:bookmarkEnd w:id="41"/>
      <w:bookmarkEnd w:id="42"/>
      <w:bookmarkEnd w:id="43"/>
    </w:p>
    <w:p w14:paraId="2515094E" w14:textId="77777777" w:rsidR="00BC5E9D" w:rsidRDefault="0095375E">
      <w:pPr>
        <w:pStyle w:val="Heading3"/>
        <w:rPr>
          <w:lang w:eastAsia="ko-KR"/>
        </w:rPr>
      </w:pPr>
      <w:bookmarkStart w:id="44" w:name="_Toc29239828"/>
      <w:bookmarkStart w:id="45" w:name="_Toc46490313"/>
      <w:bookmarkStart w:id="46" w:name="_Toc37296187"/>
      <w:bookmarkStart w:id="47" w:name="_Toc52796470"/>
      <w:bookmarkStart w:id="48" w:name="_Toc52752008"/>
      <w:bookmarkStart w:id="49" w:name="_Toc139032251"/>
      <w:r>
        <w:rPr>
          <w:lang w:eastAsia="ko-KR"/>
        </w:rPr>
        <w:t>5.3.1</w:t>
      </w:r>
      <w:r>
        <w:rPr>
          <w:lang w:eastAsia="ko-KR"/>
        </w:rPr>
        <w:tab/>
        <w:t>DL Assignment reception</w:t>
      </w:r>
      <w:bookmarkEnd w:id="44"/>
      <w:bookmarkEnd w:id="45"/>
      <w:bookmarkEnd w:id="46"/>
      <w:bookmarkEnd w:id="47"/>
      <w:bookmarkEnd w:id="48"/>
      <w:bookmarkEnd w:id="49"/>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Default="00687205" w:rsidP="00687205">
      <w:pPr>
        <w:pStyle w:val="B2"/>
        <w:rPr>
          <w:ins w:id="50" w:author="RAN2#123bis" w:date="2023-10-27T10:07:00Z"/>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xml:space="preserve">, if it is running, for the corresponding HARQ process for initial transmission with CCCH </w:t>
      </w:r>
      <w:proofErr w:type="gramStart"/>
      <w:r w:rsidRPr="00982682">
        <w:rPr>
          <w:lang w:eastAsia="zh-CN"/>
        </w:rPr>
        <w:t>message;</w:t>
      </w:r>
      <w:proofErr w:type="gramEnd"/>
    </w:p>
    <w:p w14:paraId="18972901" w14:textId="77777777" w:rsidR="00E66BE9" w:rsidRDefault="00E66BE9" w:rsidP="00E66BE9">
      <w:pPr>
        <w:pStyle w:val="B2"/>
        <w:rPr>
          <w:ins w:id="51" w:author="RAN2#123bis" w:date="2023-10-27T10:07:00Z"/>
        </w:rPr>
      </w:pPr>
      <w:ins w:id="52" w:author="RAN2#123bis" w:date="2023-10-27T10:07: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7A0CBB04" w14:textId="77777777" w:rsidR="00E66BE9" w:rsidRDefault="00E66BE9" w:rsidP="00E66BE9">
      <w:pPr>
        <w:pStyle w:val="B3"/>
        <w:rPr>
          <w:ins w:id="53" w:author="RAN2#123bis" w:date="2023-10-27T10:07:00Z"/>
          <w:noProof/>
          <w:lang w:eastAsia="ko-KR"/>
        </w:rPr>
      </w:pPr>
      <w:ins w:id="54" w:author="RAN2#123bis" w:date="2023-10-27T10:07:00Z">
        <w:r>
          <w:rPr>
            <w:noProof/>
            <w:lang w:eastAsia="ko-KR"/>
          </w:rPr>
          <w:t xml:space="preserve">3&gt; </w:t>
        </w:r>
        <w:r>
          <w:rPr>
            <w:noProof/>
          </w:rPr>
          <w:t xml:space="preserve">if </w:t>
        </w:r>
        <w:r>
          <w:rPr>
            <w:noProof/>
            <w:lang w:eastAsia="ko-KR"/>
          </w:rPr>
          <w:t xml:space="preserve">the </w:t>
        </w:r>
        <w:r>
          <w:rPr>
            <w:noProof/>
          </w:rPr>
          <w:t>downlink assignment</w:t>
        </w:r>
        <w:r>
          <w:rPr>
            <w:noProof/>
            <w:lang w:eastAsia="ko-KR"/>
          </w:rPr>
          <w:t xml:space="preserve"> </w:t>
        </w:r>
        <w:r>
          <w:rPr>
            <w:noProof/>
          </w:rPr>
          <w:t>has been received on the PDCCH for the MAC entity's C-RNTI</w:t>
        </w:r>
        <w:r w:rsidRPr="00F03F26">
          <w:rPr>
            <w:noProof/>
          </w:rPr>
          <w:t xml:space="preserve"> </w:t>
        </w:r>
        <w:r>
          <w:rPr>
            <w:noProof/>
          </w:rPr>
          <w:t xml:space="preserve">after </w:t>
        </w:r>
        <w:r>
          <w:rPr>
            <w:noProof/>
            <w:lang w:eastAsia="ko-KR"/>
          </w:rPr>
          <w:t xml:space="preserve">the first </w:t>
        </w:r>
        <w:r>
          <w:rPr>
            <w:lang w:eastAsia="ko-KR"/>
          </w:rPr>
          <w:t xml:space="preserve">PUSCH </w:t>
        </w:r>
        <w:r>
          <w:rPr>
            <w:noProof/>
            <w:lang w:eastAsia="ko-KR"/>
          </w:rPr>
          <w:t>transmission to the Serving Cell</w:t>
        </w:r>
        <w:r>
          <w:rPr>
            <w:noProof/>
          </w:rPr>
          <w:t>; and</w:t>
        </w:r>
      </w:ins>
    </w:p>
    <w:p w14:paraId="556F765F" w14:textId="77777777" w:rsidR="00E66BE9" w:rsidRDefault="00E66BE9" w:rsidP="00E66BE9">
      <w:pPr>
        <w:pStyle w:val="B3"/>
        <w:rPr>
          <w:ins w:id="55" w:author="RAN2#123bis" w:date="2023-10-27T10:07:00Z"/>
          <w:noProof/>
          <w:lang w:eastAsia="ko-KR"/>
        </w:rPr>
      </w:pPr>
      <w:ins w:id="56" w:author="RAN2#123bis" w:date="2023-10-27T10:07:00Z">
        <w:r>
          <w:rPr>
            <w:noProof/>
            <w:lang w:eastAsia="ko-KR"/>
          </w:rPr>
          <w:t>3&gt; if the downlink assignment is for a new transmission:</w:t>
        </w:r>
      </w:ins>
    </w:p>
    <w:p w14:paraId="137392A8" w14:textId="02CC2822" w:rsidR="00E66BE9" w:rsidRPr="00982682" w:rsidRDefault="00E66BE9" w:rsidP="00E66BE9">
      <w:pPr>
        <w:pStyle w:val="B4"/>
        <w:rPr>
          <w:noProof/>
          <w:lang w:eastAsia="ko-KR"/>
        </w:rPr>
      </w:pPr>
      <w:ins w:id="57" w:author="RAN2#123bis" w:date="2023-10-27T10:07:00Z">
        <w:r>
          <w:rPr>
            <w:noProof/>
            <w:lang w:eastAsia="ko-KR"/>
          </w:rPr>
          <w:t>4&gt;</w:t>
        </w:r>
        <w:r>
          <w:rPr>
            <w:noProof/>
            <w:lang w:eastAsia="ko-KR"/>
          </w:rPr>
          <w:tab/>
          <w:t>indicate to upper layer</w:t>
        </w:r>
      </w:ins>
      <w:ins w:id="58" w:author="RAN2#123bis" w:date="2023-10-27T10:20:00Z">
        <w:r w:rsidR="00DD2D57">
          <w:rPr>
            <w:noProof/>
            <w:lang w:eastAsia="ko-KR"/>
          </w:rPr>
          <w:t>s</w:t>
        </w:r>
      </w:ins>
      <w:ins w:id="59" w:author="RAN2#123bis" w:date="2023-10-27T10:07:00Z">
        <w:r>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0" w:name="_Toc29239833"/>
      <w:bookmarkStart w:id="61" w:name="_Toc37296192"/>
      <w:bookmarkStart w:id="62" w:name="_Toc46490318"/>
      <w:bookmarkStart w:id="63" w:name="_Toc52752013"/>
      <w:bookmarkStart w:id="64" w:name="_Toc52796475"/>
      <w:bookmarkStart w:id="65"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66" w:name="_Toc146701133"/>
      <w:r w:rsidRPr="00982682">
        <w:rPr>
          <w:lang w:eastAsia="ko-KR"/>
        </w:rPr>
        <w:t>5.4</w:t>
      </w:r>
      <w:r w:rsidRPr="00982682">
        <w:rPr>
          <w:lang w:eastAsia="ko-KR"/>
        </w:rPr>
        <w:tab/>
        <w:t>UL-SCH data transfer</w:t>
      </w:r>
      <w:bookmarkEnd w:id="66"/>
    </w:p>
    <w:p w14:paraId="2617ABB6" w14:textId="77777777" w:rsidR="00E55410" w:rsidRPr="00982682" w:rsidRDefault="00E55410" w:rsidP="00E55410">
      <w:pPr>
        <w:pStyle w:val="Heading3"/>
        <w:rPr>
          <w:lang w:eastAsia="ko-KR"/>
        </w:rPr>
      </w:pPr>
      <w:bookmarkStart w:id="67" w:name="_Toc146701134"/>
      <w:r w:rsidRPr="00982682">
        <w:rPr>
          <w:lang w:eastAsia="ko-KR"/>
        </w:rPr>
        <w:t>5.4.1</w:t>
      </w:r>
      <w:r w:rsidRPr="00982682">
        <w:rPr>
          <w:lang w:eastAsia="ko-KR"/>
        </w:rPr>
        <w:tab/>
        <w:t>UL Grant reception</w:t>
      </w:r>
      <w:bookmarkEnd w:id="67"/>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68" w:author="RAN2#123bis" w:date="2023-10-27T10:0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6C712E70" w14:textId="77777777" w:rsidR="00E66BE9" w:rsidRDefault="00E66BE9" w:rsidP="00E66BE9">
      <w:pPr>
        <w:pStyle w:val="B2"/>
        <w:rPr>
          <w:ins w:id="69" w:author="RAN2#123bis" w:date="2023-10-27T10:08:00Z"/>
        </w:rPr>
      </w:pPr>
      <w:ins w:id="70" w:author="RAN2#123bis" w:date="2023-10-27T10:0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4D0F6018" w14:textId="77777777" w:rsidR="00E66BE9" w:rsidRDefault="00E66BE9" w:rsidP="00E66BE9">
      <w:pPr>
        <w:pStyle w:val="B3"/>
        <w:rPr>
          <w:ins w:id="71" w:author="RAN2#123bis" w:date="2023-10-27T10:08:00Z"/>
          <w:noProof/>
          <w:lang w:eastAsia="ko-KR"/>
        </w:rPr>
      </w:pPr>
      <w:ins w:id="72" w:author="RAN2#123bis" w:date="2023-10-27T10:08:00Z">
        <w:r>
          <w:rPr>
            <w:noProof/>
            <w:lang w:eastAsia="ko-KR"/>
          </w:rPr>
          <w:t xml:space="preserve">3&gt; </w:t>
        </w:r>
        <w:r>
          <w:rPr>
            <w:noProof/>
          </w:rPr>
          <w:t xml:space="preserve">if </w:t>
        </w:r>
        <w:r w:rsidRPr="00E87D15">
          <w:rPr>
            <w:noProof/>
            <w:lang w:eastAsia="ko-KR"/>
          </w:rPr>
          <w:t xml:space="preserve">the uplink grant </w:t>
        </w:r>
        <w:r w:rsidRPr="00E87D15">
          <w:rPr>
            <w:noProof/>
          </w:rPr>
          <w:t>has been received on the PDCCH for the MAC entity's C-RNTI</w:t>
        </w:r>
        <w:r w:rsidRPr="00147AC6">
          <w:rPr>
            <w:noProof/>
          </w:rPr>
          <w:t xml:space="preserve"> </w:t>
        </w:r>
        <w:r>
          <w:rPr>
            <w:noProof/>
          </w:rPr>
          <w:t xml:space="preserve">after </w:t>
        </w:r>
        <w:r w:rsidRPr="00E87D15">
          <w:rPr>
            <w:noProof/>
            <w:lang w:eastAsia="ko-KR"/>
          </w:rPr>
          <w:t>the first</w:t>
        </w:r>
        <w:r>
          <w:rPr>
            <w:noProof/>
            <w:lang w:eastAsia="ko-KR"/>
          </w:rPr>
          <w:t xml:space="preserve"> </w:t>
        </w:r>
        <w:r w:rsidRPr="00E87D15">
          <w:rPr>
            <w:lang w:eastAsia="ko-KR"/>
          </w:rPr>
          <w:t xml:space="preserve">PUSCH </w:t>
        </w:r>
        <w:r w:rsidRPr="00E87D15">
          <w:rPr>
            <w:noProof/>
            <w:lang w:eastAsia="ko-KR"/>
          </w:rPr>
          <w:t>transmission</w:t>
        </w:r>
        <w:r>
          <w:rPr>
            <w:noProof/>
            <w:lang w:eastAsia="ko-KR"/>
          </w:rPr>
          <w:t xml:space="preserve"> to the Serving Cell</w:t>
        </w:r>
        <w:r>
          <w:rPr>
            <w:noProof/>
          </w:rPr>
          <w:t xml:space="preserve">; and </w:t>
        </w:r>
      </w:ins>
    </w:p>
    <w:p w14:paraId="61E657A7" w14:textId="77777777" w:rsidR="00E66BE9" w:rsidRDefault="00E66BE9" w:rsidP="00E66BE9">
      <w:pPr>
        <w:pStyle w:val="B3"/>
        <w:rPr>
          <w:ins w:id="73" w:author="RAN2#123bis" w:date="2023-10-27T10:08:00Z"/>
          <w:noProof/>
          <w:lang w:eastAsia="ko-KR"/>
        </w:rPr>
      </w:pPr>
      <w:ins w:id="74" w:author="RAN2#123bis" w:date="2023-10-27T10:08:00Z">
        <w:r>
          <w:rPr>
            <w:noProof/>
            <w:lang w:eastAsia="ko-KR"/>
          </w:rPr>
          <w:t xml:space="preserve">3&gt; </w:t>
        </w:r>
        <w:r>
          <w:rPr>
            <w:noProof/>
          </w:rPr>
          <w:t xml:space="preserve">if </w:t>
        </w:r>
        <w:r w:rsidRPr="00E87D15">
          <w:rPr>
            <w:noProof/>
            <w:lang w:eastAsia="ko-KR"/>
          </w:rPr>
          <w:t xml:space="preserve">the uplink grant </w:t>
        </w:r>
        <w:r>
          <w:rPr>
            <w:noProof/>
          </w:rPr>
          <w:t xml:space="preserve">is for a new transmission on the same HARQ process used for </w:t>
        </w:r>
        <w:r w:rsidRPr="00E87D15">
          <w:rPr>
            <w:noProof/>
            <w:lang w:eastAsia="ko-KR"/>
          </w:rPr>
          <w:t>the first</w:t>
        </w:r>
        <w:r>
          <w:rPr>
            <w:noProof/>
            <w:lang w:eastAsia="ko-KR"/>
          </w:rPr>
          <w:t xml:space="preserve"> </w:t>
        </w:r>
        <w:r w:rsidRPr="00E87D15">
          <w:rPr>
            <w:lang w:eastAsia="ko-KR"/>
          </w:rPr>
          <w:t xml:space="preserve">PUSCH </w:t>
        </w:r>
        <w:r w:rsidRPr="00E87D15">
          <w:rPr>
            <w:noProof/>
            <w:lang w:eastAsia="ko-KR"/>
          </w:rPr>
          <w:t>transmission</w:t>
        </w:r>
        <w:r>
          <w:rPr>
            <w:noProof/>
            <w:lang w:eastAsia="ko-KR"/>
          </w:rPr>
          <w:t xml:space="preserve"> to the Serving Cell:</w:t>
        </w:r>
      </w:ins>
    </w:p>
    <w:p w14:paraId="5D91B8E9" w14:textId="4A6DCAB4" w:rsidR="00E66BE9" w:rsidRDefault="00E66BE9" w:rsidP="00E66BE9">
      <w:pPr>
        <w:pStyle w:val="B4"/>
        <w:rPr>
          <w:ins w:id="75" w:author="RAN2#123bis" w:date="2023-10-17T14:48:00Z"/>
          <w:noProof/>
          <w:lang w:eastAsia="ko-KR"/>
        </w:rPr>
      </w:pPr>
      <w:ins w:id="76" w:author="RAN2#123bis" w:date="2023-10-27T10:08:00Z">
        <w:r>
          <w:rPr>
            <w:noProof/>
            <w:lang w:eastAsia="ko-KR"/>
          </w:rPr>
          <w:t>4&gt;</w:t>
        </w:r>
        <w:r>
          <w:rPr>
            <w:noProof/>
            <w:lang w:eastAsia="ko-KR"/>
          </w:rPr>
          <w:tab/>
          <w:t>indicate to upper layer</w:t>
        </w:r>
      </w:ins>
      <w:ins w:id="77" w:author="RAN2#123bis" w:date="2023-10-27T10:20:00Z">
        <w:r w:rsidR="00DD2D57">
          <w:rPr>
            <w:noProof/>
            <w:lang w:eastAsia="ko-KR"/>
          </w:rPr>
          <w:t>s</w:t>
        </w:r>
      </w:ins>
      <w:ins w:id="78" w:author="RAN2#123bis" w:date="2023-10-27T10:08:00Z">
        <w:r>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0"/>
    <w:bookmarkEnd w:id="61"/>
    <w:bookmarkEnd w:id="62"/>
    <w:bookmarkEnd w:id="63"/>
    <w:bookmarkEnd w:id="64"/>
    <w:bookmarkEnd w:id="65"/>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79" w:name="_Toc139032280"/>
      <w:r>
        <w:rPr>
          <w:lang w:eastAsia="ko-KR"/>
        </w:rPr>
        <w:t>5.8.2</w:t>
      </w:r>
      <w:r>
        <w:rPr>
          <w:lang w:eastAsia="ko-KR"/>
        </w:rPr>
        <w:tab/>
        <w:t>Uplink</w:t>
      </w:r>
      <w:bookmarkEnd w:id="7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7063586F" w:rsidR="00BC5E9D" w:rsidRDefault="0095375E">
      <w:pPr>
        <w:pStyle w:val="B1"/>
        <w:rPr>
          <w:ins w:id="80" w:author="RAN2#123" w:date="2023-09-05T13:51:00Z"/>
          <w:lang w:eastAsia="ko-KR"/>
        </w:rPr>
      </w:pPr>
      <w:ins w:id="81" w:author="RAN2#123" w:date="2023-09-05T13:51:00Z">
        <w:r>
          <w:rPr>
            <w:lang w:eastAsia="ko-KR"/>
          </w:rPr>
          <w:t>-</w:t>
        </w:r>
        <w:r>
          <w:rPr>
            <w:lang w:eastAsia="ko-KR"/>
          </w:rPr>
          <w:tab/>
        </w:r>
      </w:ins>
      <w:proofErr w:type="spellStart"/>
      <w:ins w:id="82" w:author="RAN2#123" w:date="2023-09-05T13:52:00Z">
        <w:r>
          <w:rPr>
            <w:i/>
            <w:lang w:eastAsia="ko-KR"/>
          </w:rPr>
          <w:t>ntn</w:t>
        </w:r>
      </w:ins>
      <w:proofErr w:type="spellEnd"/>
      <w:ins w:id="83" w:author="RAN2#123" w:date="2023-09-05T13:51:00Z">
        <w:r>
          <w:rPr>
            <w:i/>
            <w:lang w:eastAsia="ko-KR"/>
          </w:rPr>
          <w:t>-RSRP-</w:t>
        </w:r>
        <w:proofErr w:type="spellStart"/>
        <w:r>
          <w:rPr>
            <w:i/>
            <w:lang w:eastAsia="ko-KR"/>
          </w:rPr>
          <w:t>ThresholdSSB</w:t>
        </w:r>
        <w:proofErr w:type="spellEnd"/>
        <w:r>
          <w:rPr>
            <w:lang w:eastAsia="ko-KR"/>
          </w:rPr>
          <w:t>: an RSRP threshold configured for SSB selection for</w:t>
        </w:r>
      </w:ins>
      <w:ins w:id="84" w:author="RAN2#123bis" w:date="2023-10-27T10:09:00Z">
        <w:r w:rsidR="009F4DA6" w:rsidRPr="009F4DA6">
          <w:rPr>
            <w:lang w:eastAsia="ko-KR"/>
          </w:rPr>
          <w:t xml:space="preserve"> </w:t>
        </w:r>
        <w:r w:rsidR="009F4DA6">
          <w:rPr>
            <w:lang w:eastAsia="ko-KR"/>
          </w:rPr>
          <w:t xml:space="preserve">RACH-less </w:t>
        </w:r>
        <w:proofErr w:type="gramStart"/>
        <w:r w:rsidR="009F4DA6">
          <w:rPr>
            <w:lang w:eastAsia="ko-KR"/>
          </w:rPr>
          <w:t>handover</w:t>
        </w:r>
      </w:ins>
      <w:ins w:id="85" w:author="RAN2#123" w:date="2023-09-05T13:51:00Z">
        <w:r>
          <w:rPr>
            <w:lang w:eastAsia="ko-KR"/>
          </w:rPr>
          <w:t>;</w:t>
        </w:r>
        <w:proofErr w:type="gramEnd"/>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64C9B15" w:rsidR="00BC5E9D" w:rsidRDefault="0095375E">
      <w:pPr>
        <w:rPr>
          <w:ins w:id="86" w:author="RAN2#123" w:date="2023-09-05T13:54:00Z"/>
          <w:lang w:eastAsia="zh-CN"/>
        </w:rPr>
      </w:pPr>
      <w:ins w:id="87" w:author="RAN2#123" w:date="2023-09-05T13:54:00Z">
        <w:r>
          <w:rPr>
            <w:lang w:eastAsia="zh-CN"/>
          </w:rPr>
          <w:t>For a</w:t>
        </w:r>
      </w:ins>
      <w:ins w:id="88" w:author="RAN2#123bis" w:date="2023-10-27T10:11:00Z">
        <w:r w:rsidR="00462AA9">
          <w:rPr>
            <w:lang w:eastAsia="zh-CN"/>
          </w:rPr>
          <w:t>n</w:t>
        </w:r>
      </w:ins>
      <w:ins w:id="89" w:author="RAN2#123" w:date="2023-09-05T13:54:00Z">
        <w:r>
          <w:rPr>
            <w:lang w:eastAsia="zh-CN"/>
          </w:rPr>
          <w:t xml:space="preserve"> uplink grant configured for configured grant Type 1</w:t>
        </w:r>
      </w:ins>
      <w:ins w:id="90" w:author="RAN2#123bis" w:date="2023-10-27T10:10:00Z">
        <w:r w:rsidR="00756E84" w:rsidRPr="00756E84">
          <w:rPr>
            <w:lang w:eastAsia="zh-CN"/>
          </w:rPr>
          <w:t xml:space="preserve"> </w:t>
        </w:r>
        <w:r w:rsidR="00756E84">
          <w:rPr>
            <w:lang w:eastAsia="zh-CN"/>
          </w:rPr>
          <w:t xml:space="preserve">for RACH-less handover, when </w:t>
        </w:r>
        <w:proofErr w:type="spellStart"/>
        <w:r w:rsidR="00756E84">
          <w:rPr>
            <w:i/>
            <w:iCs/>
            <w:lang w:eastAsia="zh-CN"/>
          </w:rPr>
          <w:t>rach-lessHO</w:t>
        </w:r>
        <w:proofErr w:type="spellEnd"/>
        <w:r w:rsidR="00756E84">
          <w:rPr>
            <w:lang w:eastAsia="zh-CN"/>
          </w:rPr>
          <w:t xml:space="preserve"> is configured and the first PUSCH transmission to the Serving Cell has not been performed,</w:t>
        </w:r>
      </w:ins>
      <w:ins w:id="91"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21E6F26F" w:rsidR="00BC5E9D" w:rsidRDefault="00011F2B" w:rsidP="00226D31">
      <w:pPr>
        <w:pStyle w:val="B1"/>
        <w:rPr>
          <w:ins w:id="92" w:author="RAN2#123" w:date="2023-09-08T16:21:00Z"/>
          <w:lang w:eastAsia="zh-CN"/>
        </w:rPr>
      </w:pPr>
      <w:ins w:id="93" w:author="RAN2#123" w:date="2023-09-08T16:20:00Z">
        <w:r>
          <w:rPr>
            <w:lang w:eastAsia="zh-CN"/>
          </w:rPr>
          <w:t>1</w:t>
        </w:r>
      </w:ins>
      <w:ins w:id="94" w:author="RAN2#123" w:date="2023-09-05T15:33:00Z">
        <w:r w:rsidR="0095375E">
          <w:rPr>
            <w:lang w:eastAsia="zh-CN"/>
          </w:rPr>
          <w:t xml:space="preserve">&gt; </w:t>
        </w:r>
      </w:ins>
      <w:ins w:id="95" w:author="RAN2#123" w:date="2023-09-05T15:34:00Z">
        <w:r w:rsidR="0095375E">
          <w:rPr>
            <w:lang w:eastAsia="zh-CN"/>
          </w:rPr>
          <w:t xml:space="preserve">if </w:t>
        </w:r>
      </w:ins>
      <w:ins w:id="96" w:author="RAN2#123" w:date="2023-09-05T13:55:00Z">
        <w:r w:rsidR="0095375E">
          <w:rPr>
            <w:lang w:eastAsia="zh-CN"/>
          </w:rPr>
          <w:t xml:space="preserve">at least one SSB </w:t>
        </w:r>
      </w:ins>
      <w:ins w:id="97" w:author="RAN2#123bis" w:date="2023-10-27T10:10:00Z">
        <w:r w:rsidR="00756E84">
          <w:rPr>
            <w:lang w:eastAsia="zh-CN"/>
          </w:rPr>
          <w:t xml:space="preserve">corresponding to the configured </w:t>
        </w:r>
      </w:ins>
      <w:ins w:id="98" w:author="RAN2#123" w:date="2023-09-05T13:56:00Z">
        <w:r w:rsidR="0095375E">
          <w:rPr>
            <w:lang w:eastAsia="zh-CN"/>
          </w:rPr>
          <w:t>uplink grant</w:t>
        </w:r>
      </w:ins>
      <w:ins w:id="99" w:author="RAN2#123" w:date="2023-09-05T13:55:00Z">
        <w:r w:rsidR="0095375E">
          <w:rPr>
            <w:lang w:eastAsia="zh-CN"/>
          </w:rPr>
          <w:t xml:space="preserve"> with SS-RSRP above </w:t>
        </w:r>
      </w:ins>
      <w:proofErr w:type="spellStart"/>
      <w:ins w:id="100" w:author="RAN2#123" w:date="2023-09-05T13:56:00Z">
        <w:r w:rsidR="0095375E" w:rsidRPr="005D6733">
          <w:rPr>
            <w:i/>
            <w:iCs/>
            <w:lang w:eastAsia="zh-CN"/>
          </w:rPr>
          <w:t>ntn</w:t>
        </w:r>
      </w:ins>
      <w:proofErr w:type="spellEnd"/>
      <w:ins w:id="101"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02" w:author="RAN2#123" w:date="2023-09-05T15:40:00Z">
        <w:r w:rsidR="0095375E">
          <w:rPr>
            <w:lang w:eastAsia="zh-CN"/>
          </w:rPr>
          <w:t>:</w:t>
        </w:r>
      </w:ins>
    </w:p>
    <w:p w14:paraId="3D2BE95D" w14:textId="2393007F" w:rsidR="00011F2B" w:rsidRDefault="00011F2B" w:rsidP="00011F2B">
      <w:pPr>
        <w:pStyle w:val="B2"/>
        <w:rPr>
          <w:ins w:id="103" w:author="RAN2#123" w:date="2023-09-08T16:21:00Z"/>
          <w:lang w:eastAsia="zh-CN"/>
        </w:rPr>
      </w:pPr>
      <w:ins w:id="104"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105" w:author="RAN2#123bis" w:date="2023-10-27T10:10:00Z">
        <w:r w:rsidR="00756E84">
          <w:rPr>
            <w:rFonts w:eastAsia="SimSun"/>
            <w:lang w:eastAsia="zh-CN"/>
          </w:rPr>
          <w:t xml:space="preserve">configured </w:t>
        </w:r>
      </w:ins>
      <w:ins w:id="106" w:author="RAN2#123" w:date="2023-09-08T16:21:00Z">
        <w:r>
          <w:rPr>
            <w:rFonts w:eastAsia="SimSun"/>
            <w:lang w:eastAsia="zh-CN"/>
          </w:rPr>
          <w:t xml:space="preserve">uplink </w:t>
        </w:r>
        <w:proofErr w:type="gramStart"/>
        <w:r>
          <w:rPr>
            <w:rFonts w:eastAsia="SimSun"/>
            <w:lang w:eastAsia="zh-CN"/>
          </w:rPr>
          <w:t>grant;</w:t>
        </w:r>
        <w:proofErr w:type="gramEnd"/>
      </w:ins>
    </w:p>
    <w:p w14:paraId="67E18641" w14:textId="578D39EC" w:rsidR="00BC5E9D" w:rsidRPr="00011F2B" w:rsidRDefault="00011F2B" w:rsidP="00226D31">
      <w:pPr>
        <w:pStyle w:val="B2"/>
        <w:rPr>
          <w:ins w:id="107" w:author="RAN2#123" w:date="2023-09-05T13:55:00Z"/>
          <w:rFonts w:eastAsia="SimSun"/>
        </w:rPr>
      </w:pPr>
      <w:ins w:id="108" w:author="RAN2#123" w:date="2023-09-08T16:21:00Z">
        <w:r>
          <w:rPr>
            <w:rFonts w:eastAsia="SimSun"/>
          </w:rPr>
          <w:t>2</w:t>
        </w:r>
      </w:ins>
      <w:ins w:id="109" w:author="RAN2#123" w:date="2023-09-05T13:55:00Z">
        <w:r w:rsidR="0095375E" w:rsidRPr="00011F2B">
          <w:rPr>
            <w:rFonts w:eastAsia="SimSun"/>
          </w:rPr>
          <w:t>&gt;</w:t>
        </w:r>
        <w:r w:rsidR="0095375E" w:rsidRPr="00011F2B">
          <w:rPr>
            <w:rFonts w:eastAsia="SimSun"/>
          </w:rPr>
          <w:tab/>
          <w:t xml:space="preserve">indicate the </w:t>
        </w:r>
      </w:ins>
      <w:ins w:id="110" w:author="RAN2#123" w:date="2023-09-05T16:48:00Z">
        <w:r w:rsidR="0095375E" w:rsidRPr="00011F2B">
          <w:rPr>
            <w:rFonts w:eastAsia="SimSun"/>
          </w:rPr>
          <w:t xml:space="preserve">selected </w:t>
        </w:r>
      </w:ins>
      <w:ins w:id="111" w:author="RAN2#123" w:date="2023-09-05T13:55:00Z">
        <w:r w:rsidR="0095375E" w:rsidRPr="00011F2B">
          <w:rPr>
            <w:rFonts w:eastAsia="SimSun"/>
          </w:rPr>
          <w:t>SSB index to the lower layer;</w:t>
        </w:r>
      </w:ins>
    </w:p>
    <w:p w14:paraId="51E8612D" w14:textId="514619D1" w:rsidR="00BC5E9D" w:rsidRPr="00226D31" w:rsidRDefault="00011F2B" w:rsidP="00226D31">
      <w:pPr>
        <w:pStyle w:val="B2"/>
        <w:rPr>
          <w:rFonts w:eastAsia="SimSun"/>
        </w:rPr>
      </w:pPr>
      <w:ins w:id="112" w:author="RAN2#123" w:date="2023-09-08T16:22:00Z">
        <w:r>
          <w:rPr>
            <w:rFonts w:eastAsia="SimSun"/>
          </w:rPr>
          <w:t>2</w:t>
        </w:r>
      </w:ins>
      <w:ins w:id="113" w:author="RAN2#123" w:date="2023-09-05T13:55:00Z">
        <w:r w:rsidR="0095375E" w:rsidRPr="00011F2B">
          <w:rPr>
            <w:rFonts w:eastAsia="SimSun"/>
          </w:rPr>
          <w:t>&gt;</w:t>
        </w:r>
        <w:r w:rsidR="0095375E" w:rsidRPr="00011F2B">
          <w:rPr>
            <w:rFonts w:eastAsia="SimSun"/>
          </w:rPr>
          <w:tab/>
          <w:t xml:space="preserve">consider this </w:t>
        </w:r>
      </w:ins>
      <w:ins w:id="114" w:author="RAN2#123bis" w:date="2023-10-27T10:10:00Z">
        <w:r w:rsidR="00756E84">
          <w:rPr>
            <w:rFonts w:eastAsia="SimSun"/>
          </w:rPr>
          <w:t>configured</w:t>
        </w:r>
        <w:r w:rsidR="00756E84" w:rsidRPr="00226D31">
          <w:rPr>
            <w:rFonts w:eastAsia="SimSun"/>
          </w:rPr>
          <w:t xml:space="preserve"> </w:t>
        </w:r>
      </w:ins>
      <w:ins w:id="115" w:author="RAN2#123" w:date="2023-09-05T13:55:00Z">
        <w:r w:rsidR="0095375E" w:rsidRPr="00226D31">
          <w:rPr>
            <w:rFonts w:eastAsia="SimSun"/>
          </w:rPr>
          <w:t>uplink grant as valid</w:t>
        </w:r>
      </w:ins>
      <w:ins w:id="116" w:author="RAN2#123" w:date="2023-09-08T16:21:00Z">
        <w:r>
          <w:rPr>
            <w:rFonts w:eastAsia="SimSun"/>
          </w:rPr>
          <w:t>.</w:t>
        </w:r>
      </w:ins>
    </w:p>
    <w:p w14:paraId="4FDDF4EE" w14:textId="330BA49B" w:rsidR="00BC5E9D" w:rsidRDefault="00011F2B" w:rsidP="00226D31">
      <w:pPr>
        <w:pStyle w:val="B1"/>
        <w:rPr>
          <w:ins w:id="117" w:author="RAN2#123" w:date="2023-09-05T15:35:00Z"/>
          <w:lang w:eastAsia="zh-CN"/>
        </w:rPr>
      </w:pPr>
      <w:ins w:id="118" w:author="RAN2#123" w:date="2023-09-08T16:22:00Z">
        <w:r>
          <w:rPr>
            <w:lang w:eastAsia="zh-CN"/>
          </w:rPr>
          <w:t>1</w:t>
        </w:r>
      </w:ins>
      <w:ins w:id="119"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120" w:author="RAN2#123" w:date="2023-09-05T15:35:00Z"/>
          <w:rFonts w:eastAsia="SimSun"/>
        </w:rPr>
      </w:pPr>
      <w:ins w:id="121" w:author="RAN2#123" w:date="2023-09-08T16:22:00Z">
        <w:r>
          <w:rPr>
            <w:rFonts w:eastAsia="SimSun"/>
          </w:rPr>
          <w:t>2</w:t>
        </w:r>
      </w:ins>
      <w:ins w:id="122" w:author="RAN2#123" w:date="2023-09-05T15:35:00Z">
        <w:r w:rsidR="0095375E" w:rsidRPr="00011F2B">
          <w:rPr>
            <w:rFonts w:eastAsia="SimSun"/>
          </w:rPr>
          <w:t>&gt;</w:t>
        </w:r>
        <w:r w:rsidR="0095375E" w:rsidRPr="00011F2B">
          <w:rPr>
            <w:rFonts w:eastAsia="SimSun"/>
          </w:rPr>
          <w:tab/>
          <w:t xml:space="preserve">consider this </w:t>
        </w:r>
      </w:ins>
      <w:ins w:id="123" w:author="RAN2#123bis" w:date="2023-10-27T10:10:00Z">
        <w:r w:rsidR="00756E84">
          <w:rPr>
            <w:rFonts w:eastAsia="SimSun"/>
          </w:rPr>
          <w:t>configured</w:t>
        </w:r>
        <w:r w:rsidR="00756E84" w:rsidRPr="00226D31">
          <w:rPr>
            <w:rFonts w:eastAsia="SimSun"/>
          </w:rPr>
          <w:t xml:space="preserve"> </w:t>
        </w:r>
      </w:ins>
      <w:ins w:id="124" w:author="RAN2#123" w:date="2023-09-05T15:35:00Z">
        <w:r w:rsidR="0095375E" w:rsidRPr="00226D31">
          <w:rPr>
            <w:rFonts w:eastAsia="SimSun"/>
          </w:rPr>
          <w:t xml:space="preserve">uplink grant as not </w:t>
        </w:r>
        <w:proofErr w:type="gramStart"/>
        <w:r w:rsidR="0095375E" w:rsidRPr="00226D31">
          <w:rPr>
            <w:rFonts w:eastAsia="SimSun"/>
          </w:rPr>
          <w:t>valid</w:t>
        </w:r>
      </w:ins>
      <w:ins w:id="125" w:author="RAN2#123" w:date="2023-09-08T16:22:00Z">
        <w:r>
          <w:rPr>
            <w:rFonts w:eastAsia="SimSun"/>
          </w:rPr>
          <w:t>;</w:t>
        </w:r>
      </w:ins>
      <w:proofErr w:type="gramEnd"/>
    </w:p>
    <w:p w14:paraId="3FEB87B0" w14:textId="2D41F4A1" w:rsidR="00BC5E9D" w:rsidRPr="00226D31" w:rsidRDefault="00011F2B" w:rsidP="00226D31">
      <w:pPr>
        <w:pStyle w:val="B2"/>
        <w:rPr>
          <w:ins w:id="126" w:author="RAN2#123" w:date="2023-09-05T15:35:00Z"/>
          <w:rFonts w:eastAsia="SimSun"/>
        </w:rPr>
      </w:pPr>
      <w:ins w:id="127" w:author="RAN2#123" w:date="2023-09-08T16:22:00Z">
        <w:r>
          <w:rPr>
            <w:rFonts w:eastAsia="SimSun"/>
          </w:rPr>
          <w:t>2</w:t>
        </w:r>
      </w:ins>
      <w:ins w:id="128"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29" w:author="RAN2#123bis" w:date="2023-10-17T15:05:00Z"/>
          <w:rFonts w:eastAsia="DengXian"/>
          <w:lang w:eastAsia="zh-CN"/>
        </w:rPr>
      </w:pPr>
      <w:ins w:id="130" w:author="RAN2#123bis" w:date="2023-10-17T15:05:00Z">
        <w:r w:rsidRPr="00982682">
          <w:rPr>
            <w:lang w:eastAsia="ko-KR"/>
          </w:rPr>
          <w:t xml:space="preserve">NOTE </w:t>
        </w:r>
      </w:ins>
      <w:ins w:id="131" w:author="RAN2#123bis" w:date="2023-10-17T15:06:00Z">
        <w:r>
          <w:rPr>
            <w:lang w:eastAsia="ko-KR"/>
          </w:rPr>
          <w:t>X</w:t>
        </w:r>
      </w:ins>
      <w:ins w:id="132" w:author="RAN2#123bis" w:date="2023-10-17T15:05:00Z">
        <w:r w:rsidRPr="00982682">
          <w:rPr>
            <w:lang w:eastAsia="ko-KR"/>
          </w:rPr>
          <w:t>:</w:t>
        </w:r>
        <w:r w:rsidRPr="00982682">
          <w:rPr>
            <w:lang w:eastAsia="ko-KR"/>
          </w:rPr>
          <w:tab/>
          <w:t xml:space="preserve">When the UE determines if there is an SSB with SS-RSRP above </w:t>
        </w:r>
      </w:ins>
      <w:proofErr w:type="spellStart"/>
      <w:ins w:id="133" w:author="RAN2#123bis" w:date="2023-10-17T15:06:00Z">
        <w:r>
          <w:rPr>
            <w:i/>
            <w:lang w:eastAsia="zh-CN"/>
          </w:rPr>
          <w:t>ntn</w:t>
        </w:r>
      </w:ins>
      <w:proofErr w:type="spellEnd"/>
      <w:ins w:id="134"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Heading2"/>
        <w:rPr>
          <w:ins w:id="135" w:author="RAN2#122" w:date="2023-06-20T11:45:00Z"/>
          <w:lang w:val="en-US" w:eastAsia="zh-CN"/>
        </w:rPr>
      </w:pPr>
      <w:ins w:id="136" w:author="RAN2#121bis-e" w:date="2023-05-16T11:49:00Z">
        <w:r>
          <w:rPr>
            <w:lang w:eastAsia="ko-KR"/>
          </w:rPr>
          <w:t>5.XX</w:t>
        </w:r>
        <w:r>
          <w:rPr>
            <w:lang w:eastAsia="ko-KR"/>
          </w:rPr>
          <w:tab/>
        </w:r>
      </w:ins>
      <w:ins w:id="137" w:author="RAN2#123bis" w:date="2023-10-27T10:11:00Z">
        <w:r w:rsidR="00462AA9">
          <w:rPr>
            <w:lang w:eastAsia="ko-KR"/>
          </w:rPr>
          <w:t>RACH-less initial UL transmission</w:t>
        </w:r>
      </w:ins>
    </w:p>
    <w:p w14:paraId="09B7FF59" w14:textId="47F5D300" w:rsidR="00BC5E9D" w:rsidRPr="00226D31" w:rsidRDefault="00462AA9">
      <w:pPr>
        <w:rPr>
          <w:szCs w:val="21"/>
          <w:lang w:val="en-US" w:eastAsia="zh-CN"/>
        </w:rPr>
      </w:pPr>
      <w:ins w:id="138" w:author="RAN2#123bis" w:date="2023-10-27T10:11:00Z">
        <w:r>
          <w:rPr>
            <w:szCs w:val="21"/>
            <w:lang w:eastAsia="zh-CN"/>
          </w:rPr>
          <w:t xml:space="preserve">The initial uplink transmission in a RACH-less handover procedure can be performed either using a dynamic uplink grant or a configured </w:t>
        </w:r>
      </w:ins>
      <w:ins w:id="139" w:author="RAN2#123" w:date="2023-09-05T16:00:00Z">
        <w:r w:rsidR="0095375E">
          <w:rPr>
            <w:szCs w:val="21"/>
            <w:lang w:eastAsia="zh-CN"/>
          </w:rPr>
          <w:t>uplink grant</w:t>
        </w:r>
      </w:ins>
      <w:ins w:id="140" w:author="RAN2#123" w:date="2023-09-05T16:06:00Z">
        <w:r w:rsidR="0095375E">
          <w:rPr>
            <w:szCs w:val="21"/>
            <w:lang w:eastAsia="zh-CN"/>
          </w:rPr>
          <w:t xml:space="preserve"> </w:t>
        </w:r>
      </w:ins>
      <w:ins w:id="141" w:author="RAN2#123bis" w:date="2023-10-27T10:11:00Z">
        <w:r>
          <w:rPr>
            <w:szCs w:val="21"/>
            <w:lang w:eastAsia="zh-CN"/>
          </w:rPr>
          <w:t>Type 1 preallocated by RRC, if configured.</w:t>
        </w:r>
      </w:ins>
    </w:p>
    <w:p w14:paraId="3CA8321D" w14:textId="23E45D83" w:rsidR="00BC5E9D" w:rsidRDefault="00934C81">
      <w:pPr>
        <w:rPr>
          <w:ins w:id="142" w:author="RAN2#123" w:date="2023-09-05T15:23:00Z"/>
          <w:rFonts w:eastAsia="DengXian"/>
          <w:lang w:eastAsia="zh-CN"/>
        </w:rPr>
      </w:pPr>
      <w:ins w:id="143"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144" w:author="RAN2#123" w:date="2023-09-08T16:23:00Z">
        <w:r>
          <w:rPr>
            <w:rFonts w:eastAsia="DengXian"/>
            <w:lang w:eastAsia="zh-CN"/>
          </w:rPr>
          <w:t>t</w:t>
        </w:r>
      </w:ins>
      <w:ins w:id="145"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7CD49698" w:rsidR="00BC5E9D" w:rsidRDefault="0095375E">
      <w:pPr>
        <w:pStyle w:val="B1"/>
        <w:rPr>
          <w:ins w:id="146" w:author="RAN2#123" w:date="2023-09-05T15:25:00Z"/>
          <w:lang w:eastAsia="ko-KR"/>
        </w:rPr>
      </w:pPr>
      <w:ins w:id="147" w:author="RAN2#123" w:date="2023-09-05T15:23:00Z">
        <w:r>
          <w:rPr>
            <w:lang w:eastAsia="ko-KR"/>
          </w:rPr>
          <w:t>1&gt;</w:t>
        </w:r>
        <w:r>
          <w:rPr>
            <w:lang w:eastAsia="ko-KR"/>
          </w:rPr>
          <w:tab/>
        </w:r>
      </w:ins>
      <w:ins w:id="148" w:author="RAN2#123" w:date="2023-09-05T15:24:00Z">
        <w:r>
          <w:rPr>
            <w:lang w:eastAsia="ko-KR"/>
          </w:rPr>
          <w:t xml:space="preserve">if </w:t>
        </w:r>
      </w:ins>
      <w:ins w:id="149" w:author="RAN2#123bis" w:date="2023-10-27T10:12:00Z">
        <w:r w:rsidR="00462AA9">
          <w:rPr>
            <w:i/>
            <w:lang w:eastAsia="ko-KR"/>
          </w:rPr>
          <w:t>cg-NTN-RACH-less-Configuration</w:t>
        </w:r>
        <w:r w:rsidR="00462AA9">
          <w:rPr>
            <w:lang w:eastAsia="ko-KR"/>
          </w:rPr>
          <w:t xml:space="preserve"> </w:t>
        </w:r>
      </w:ins>
      <w:ins w:id="150" w:author="RAN2#123" w:date="2023-09-05T15:23:00Z">
        <w:r>
          <w:rPr>
            <w:lang w:eastAsia="ko-KR"/>
          </w:rPr>
          <w:t>is configured</w:t>
        </w:r>
      </w:ins>
      <w:ins w:id="151" w:author="RAN2#123" w:date="2023-09-05T15:24:00Z">
        <w:r>
          <w:rPr>
            <w:lang w:eastAsia="ko-KR"/>
          </w:rPr>
          <w:t>:</w:t>
        </w:r>
      </w:ins>
    </w:p>
    <w:p w14:paraId="4BB0A07F" w14:textId="229AAEEF" w:rsidR="00BC5E9D" w:rsidRDefault="0095375E">
      <w:pPr>
        <w:pStyle w:val="B2"/>
        <w:rPr>
          <w:ins w:id="152" w:author="RAN2#123" w:date="2023-09-05T15:25:00Z"/>
          <w:lang w:eastAsia="ko-KR"/>
        </w:rPr>
      </w:pPr>
      <w:ins w:id="153" w:author="RAN2#123" w:date="2023-09-05T15:25:00Z">
        <w:r>
          <w:rPr>
            <w:lang w:eastAsia="ko-KR"/>
          </w:rPr>
          <w:t xml:space="preserve">2&gt; </w:t>
        </w:r>
      </w:ins>
      <w:ins w:id="154" w:author="RAN2#123" w:date="2023-09-05T16:03:00Z">
        <w:r>
          <w:rPr>
            <w:lang w:eastAsia="ko-KR"/>
          </w:rPr>
          <w:t>select a</w:t>
        </w:r>
      </w:ins>
      <w:ins w:id="155" w:author="RAN2#123" w:date="2023-09-05T16:04:00Z">
        <w:r>
          <w:rPr>
            <w:lang w:eastAsia="ko-KR"/>
          </w:rPr>
          <w:t xml:space="preserve"> </w:t>
        </w:r>
      </w:ins>
      <w:ins w:id="156" w:author="RAN2#123bis" w:date="2023-10-27T10:12:00Z">
        <w:r w:rsidR="00462AA9">
          <w:rPr>
            <w:lang w:eastAsia="ko-KR"/>
          </w:rPr>
          <w:t xml:space="preserve">configured </w:t>
        </w:r>
      </w:ins>
      <w:ins w:id="157" w:author="RAN2#123" w:date="2023-09-05T16:03:00Z">
        <w:r>
          <w:rPr>
            <w:lang w:eastAsia="ko-KR"/>
          </w:rPr>
          <w:t xml:space="preserve">uplink grant for initial </w:t>
        </w:r>
      </w:ins>
      <w:ins w:id="158" w:author="RAN2#123" w:date="2023-09-05T16:04:00Z">
        <w:r>
          <w:rPr>
            <w:lang w:eastAsia="ko-KR"/>
          </w:rPr>
          <w:t xml:space="preserve">uplink </w:t>
        </w:r>
      </w:ins>
      <w:ins w:id="159" w:author="RAN2#123" w:date="2023-09-05T16:03:00Z">
        <w:r>
          <w:rPr>
            <w:lang w:eastAsia="ko-KR"/>
          </w:rPr>
          <w:t>transmission according to clause 5.</w:t>
        </w:r>
      </w:ins>
      <w:ins w:id="160" w:author="RAN2#123" w:date="2023-09-05T16:08:00Z">
        <w:r>
          <w:rPr>
            <w:lang w:eastAsia="ko-KR"/>
          </w:rPr>
          <w:t>8.2</w:t>
        </w:r>
      </w:ins>
      <w:ins w:id="161" w:author="RAN2#123" w:date="2023-09-05T16:03:00Z">
        <w:r>
          <w:rPr>
            <w:lang w:eastAsia="ko-KR"/>
          </w:rPr>
          <w:t>.</w:t>
        </w:r>
      </w:ins>
    </w:p>
    <w:p w14:paraId="3D9D3E05" w14:textId="77777777" w:rsidR="00BC5E9D" w:rsidRDefault="0095375E">
      <w:pPr>
        <w:pStyle w:val="B1"/>
        <w:rPr>
          <w:ins w:id="162" w:author="RAN2#123" w:date="2023-09-05T15:24:00Z"/>
          <w:lang w:eastAsia="ko-KR"/>
        </w:rPr>
      </w:pPr>
      <w:ins w:id="163" w:author="RAN2#123" w:date="2023-09-05T15:24:00Z">
        <w:r>
          <w:rPr>
            <w:lang w:eastAsia="ko-KR"/>
          </w:rPr>
          <w:lastRenderedPageBreak/>
          <w:t>1&gt; else:</w:t>
        </w:r>
      </w:ins>
    </w:p>
    <w:p w14:paraId="3EDE1D64" w14:textId="715C99DC" w:rsidR="00FA7DB2" w:rsidRDefault="00FA7DB2">
      <w:pPr>
        <w:pStyle w:val="B2"/>
        <w:rPr>
          <w:ins w:id="164" w:author="RAN2#123bis" w:date="2023-10-17T15:07:00Z"/>
          <w:lang w:eastAsia="ko-KR"/>
        </w:rPr>
      </w:pPr>
      <w:ins w:id="165" w:author="RAN2#123bis" w:date="2023-10-17T15:06:00Z">
        <w:r>
          <w:rPr>
            <w:lang w:eastAsia="ko-KR"/>
          </w:rPr>
          <w:t xml:space="preserve">2&gt; </w:t>
        </w:r>
        <w:r w:rsidR="003D441D">
          <w:rPr>
            <w:lang w:eastAsia="ko-KR"/>
          </w:rPr>
          <w:t>if</w:t>
        </w:r>
      </w:ins>
      <w:ins w:id="166" w:author="RAN2#123bis" w:date="2023-10-17T15:07:00Z">
        <w:r w:rsidR="003D441D">
          <w:rPr>
            <w:lang w:eastAsia="ko-KR"/>
          </w:rPr>
          <w:t xml:space="preserve"> </w:t>
        </w:r>
      </w:ins>
      <w:proofErr w:type="spellStart"/>
      <w:ins w:id="167" w:author="RAN2#123bis" w:date="2023-10-27T10:12:00Z">
        <w:r w:rsidR="00462AA9">
          <w:rPr>
            <w:i/>
            <w:iCs/>
            <w:lang w:eastAsia="ko-KR"/>
          </w:rPr>
          <w:t>tci-StateID</w:t>
        </w:r>
        <w:proofErr w:type="spellEnd"/>
        <w:r w:rsidR="00462AA9">
          <w:rPr>
            <w:lang w:eastAsia="ko-KR"/>
          </w:rPr>
          <w:t xml:space="preserve"> </w:t>
        </w:r>
      </w:ins>
      <w:ins w:id="168"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FE33AF7" w:rsidR="003D441D" w:rsidRPr="003D441D" w:rsidRDefault="00C20B83" w:rsidP="00462AA9">
      <w:pPr>
        <w:pStyle w:val="B3"/>
        <w:rPr>
          <w:ins w:id="169" w:author="RAN2#123bis" w:date="2023-10-17T15:06:00Z"/>
          <w:noProof/>
          <w:lang w:eastAsia="ko-KR"/>
        </w:rPr>
      </w:pPr>
      <w:ins w:id="170" w:author="RAN2#123bis" w:date="2023-10-17T15:08:00Z">
        <w:r>
          <w:rPr>
            <w:noProof/>
            <w:lang w:eastAsia="ko-KR"/>
          </w:rPr>
          <w:t xml:space="preserve">3&gt; </w:t>
        </w:r>
      </w:ins>
      <w:ins w:id="171" w:author="RAN2#123bis" w:date="2023-10-17T15:09:00Z">
        <w:r w:rsidR="00260233" w:rsidRPr="00011F2B">
          <w:rPr>
            <w:rFonts w:eastAsia="SimSun"/>
          </w:rPr>
          <w:t xml:space="preserve">indicate </w:t>
        </w:r>
      </w:ins>
      <w:ins w:id="172" w:author="RAN2#123bis" w:date="2023-10-27T10:12:00Z">
        <w:r w:rsidR="00462AA9">
          <w:rPr>
            <w:rFonts w:eastAsia="SimSun"/>
          </w:rPr>
          <w:t xml:space="preserve">to lower layers the TCI state information included in </w:t>
        </w:r>
        <w:proofErr w:type="spellStart"/>
        <w:r w:rsidR="00462AA9">
          <w:rPr>
            <w:rFonts w:eastAsia="SimSun"/>
            <w:i/>
            <w:iCs/>
          </w:rPr>
          <w:t>tci-StateID</w:t>
        </w:r>
        <w:proofErr w:type="spellEnd"/>
        <w:r w:rsidR="00462AA9">
          <w:rPr>
            <w:rFonts w:eastAsia="SimSun"/>
          </w:rPr>
          <w:t>.</w:t>
        </w:r>
      </w:ins>
    </w:p>
    <w:p w14:paraId="54611F5B" w14:textId="31B66F71" w:rsidR="00BC5E9D" w:rsidRDefault="0095375E">
      <w:pPr>
        <w:pStyle w:val="B2"/>
        <w:rPr>
          <w:ins w:id="173" w:author="RAN2#123" w:date="2023-09-05T15:12:00Z"/>
          <w:lang w:eastAsia="ko-KR"/>
        </w:rPr>
      </w:pPr>
      <w:ins w:id="174" w:author="RAN2#123" w:date="2023-09-05T15:24:00Z">
        <w:r>
          <w:rPr>
            <w:lang w:eastAsia="ko-KR"/>
          </w:rPr>
          <w:t xml:space="preserve">2&gt; </w:t>
        </w:r>
      </w:ins>
      <w:ins w:id="175" w:author="RAN2#123" w:date="2023-09-05T15:12:00Z">
        <w:r>
          <w:rPr>
            <w:lang w:eastAsia="ko-KR"/>
          </w:rPr>
          <w:t>monitor</w:t>
        </w:r>
      </w:ins>
      <w:ins w:id="176" w:author="RAN2#123" w:date="2023-09-08T16:24:00Z">
        <w:r w:rsidR="00934C81">
          <w:rPr>
            <w:lang w:eastAsia="ko-KR"/>
          </w:rPr>
          <w:t xml:space="preserve"> the</w:t>
        </w:r>
      </w:ins>
      <w:ins w:id="177" w:author="RAN2#123" w:date="2023-09-05T15:12:00Z">
        <w:r>
          <w:rPr>
            <w:lang w:eastAsia="ko-KR"/>
          </w:rPr>
          <w:t xml:space="preserve"> PDCCH</w:t>
        </w:r>
      </w:ins>
      <w:ins w:id="178" w:author="RAN2#123" w:date="2023-09-08T16:24:00Z">
        <w:r w:rsidR="006E0C1B">
          <w:rPr>
            <w:lang w:eastAsia="ko-KR"/>
          </w:rPr>
          <w:t xml:space="preserve"> </w:t>
        </w:r>
        <w:r w:rsidR="00934C81">
          <w:rPr>
            <w:lang w:eastAsia="ko-KR"/>
          </w:rPr>
          <w:t>as specified in TS 38.213 [6]</w:t>
        </w:r>
      </w:ins>
      <w:ins w:id="179" w:author="RAN2#123" w:date="2023-09-05T16:01:00Z">
        <w:r>
          <w:rPr>
            <w:lang w:eastAsia="ko-KR"/>
          </w:rPr>
          <w:t>.</w:t>
        </w:r>
      </w:ins>
    </w:p>
    <w:p w14:paraId="05C60B96" w14:textId="77777777" w:rsidR="00462AA9" w:rsidRPr="005407E7" w:rsidRDefault="00462AA9" w:rsidP="00462AA9">
      <w:pPr>
        <w:pStyle w:val="EditorsNote"/>
        <w:rPr>
          <w:ins w:id="180" w:author="RAN2#123bis" w:date="2023-10-27T10:13:00Z"/>
          <w:rFonts w:eastAsia="SimSun"/>
        </w:rPr>
      </w:pPr>
      <w:ins w:id="181" w:author="RAN2#123bis" w:date="2023-10-27T10:13:00Z">
        <w:r>
          <w:rPr>
            <w:rFonts w:eastAsia="SimSun"/>
          </w:rPr>
          <w:t xml:space="preserve">Editor’s note: </w:t>
        </w:r>
        <w:r w:rsidRPr="002831C8">
          <w:rPr>
            <w:rFonts w:eastAsia="SimSun"/>
            <w:i/>
            <w:iCs/>
          </w:rPr>
          <w:t>Editor</w:t>
        </w:r>
        <w:r>
          <w:rPr>
            <w:rFonts w:eastAsia="SimSun"/>
          </w:rPr>
          <w:t xml:space="preserve">: Details related to beam information in </w:t>
        </w:r>
        <w:proofErr w:type="spellStart"/>
        <w:r w:rsidRPr="002831C8">
          <w:rPr>
            <w:rFonts w:eastAsia="SimSun"/>
            <w:i/>
            <w:iCs/>
          </w:rPr>
          <w:t>rach-lessHO</w:t>
        </w:r>
        <w:proofErr w:type="spellEnd"/>
        <w:r>
          <w:rPr>
            <w:rFonts w:eastAsia="SimSun"/>
          </w:rPr>
          <w:t xml:space="preserve"> (i.e., whether it is mandatorily provided in dynamic grant case, whether it is an SSB index) to be confirmed in RAN2#124 and coordinated with RRC CR.</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2E190B3D" w:rsidR="00BC5E9D" w:rsidRDefault="00BC5E9D" w:rsidP="005C5B01">
      <w:pPr>
        <w:overflowPunct/>
        <w:autoSpaceDE/>
        <w:autoSpaceDN/>
        <w:adjustRightInd/>
        <w:spacing w:after="0" w:line="240" w:lineRule="auto"/>
        <w:textAlignment w:val="auto"/>
      </w:pPr>
    </w:p>
    <w:sectPr w:rsidR="00BC5E9D">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E810" w14:textId="77777777" w:rsidR="00525269" w:rsidRDefault="00525269">
      <w:pPr>
        <w:spacing w:line="240" w:lineRule="auto"/>
      </w:pPr>
      <w:r>
        <w:separator/>
      </w:r>
    </w:p>
  </w:endnote>
  <w:endnote w:type="continuationSeparator" w:id="0">
    <w:p w14:paraId="5F19C642" w14:textId="77777777" w:rsidR="00525269" w:rsidRDefault="00525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9FE6" w14:textId="77777777" w:rsidR="00525269" w:rsidRDefault="00525269">
      <w:pPr>
        <w:spacing w:after="0"/>
      </w:pPr>
      <w:r>
        <w:separator/>
      </w:r>
    </w:p>
  </w:footnote>
  <w:footnote w:type="continuationSeparator" w:id="0">
    <w:p w14:paraId="2B28CD93" w14:textId="77777777" w:rsidR="00525269" w:rsidRDefault="00525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3"/>
  </w:num>
  <w:num w:numId="2" w16cid:durableId="704446999">
    <w:abstractNumId w:val="2"/>
  </w:num>
  <w:num w:numId="3" w16cid:durableId="1850020103">
    <w:abstractNumId w:val="0"/>
  </w:num>
  <w:num w:numId="4" w16cid:durableId="1138690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6AAF"/>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1C8"/>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2AA9"/>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269"/>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0FC"/>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D5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2C32"/>
    <w:rsid w:val="009E2D1E"/>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5D8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047"/>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7C6"/>
    <w:rsid w:val="00D70C1A"/>
    <w:rsid w:val="00D70E08"/>
    <w:rsid w:val="00D71FCA"/>
    <w:rsid w:val="00D72F1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2D57"/>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66BE9"/>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3.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4.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459</TotalTime>
  <Pages>16</Pages>
  <Words>6706</Words>
  <Characters>38227</Characters>
  <Application>Microsoft Office Word</Application>
  <DocSecurity>0</DocSecurity>
  <Lines>318</Lines>
  <Paragraphs>89</Paragraphs>
  <ScaleCrop>false</ScaleCrop>
  <Company>Huawei Technologies Co.,Ltd.</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RAN2#123bis</cp:lastModifiedBy>
  <cp:revision>33</cp:revision>
  <dcterms:created xsi:type="dcterms:W3CDTF">2023-10-26T15:42:00Z</dcterms:created>
  <dcterms:modified xsi:type="dcterms:W3CDTF">2023-10-27T14:20:00Z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