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8A9C" w14:textId="77777777" w:rsidR="00F839C2" w:rsidRDefault="00000000">
      <w:pPr>
        <w:pStyle w:val="af6"/>
        <w:widowControl w:val="0"/>
        <w:tabs>
          <w:tab w:val="left" w:pos="1701"/>
          <w:tab w:val="right" w:pos="9923"/>
        </w:tabs>
        <w:spacing w:before="120"/>
        <w:rPr>
          <w:rFonts w:eastAsia="ＭＳ 明朝"/>
          <w:b/>
          <w:sz w:val="24"/>
          <w:szCs w:val="24"/>
          <w:lang w:eastAsia="zh-CN"/>
        </w:rPr>
      </w:pPr>
      <w:r>
        <w:rPr>
          <w:rFonts w:eastAsia="ＭＳ 明朝"/>
          <w:b/>
          <w:sz w:val="24"/>
          <w:szCs w:val="24"/>
          <w:lang w:eastAsia="zh-CN"/>
        </w:rPr>
        <w:t>3GPP TSG-</w:t>
      </w:r>
      <w:r>
        <w:rPr>
          <w:rFonts w:eastAsia="ＭＳ 明朝" w:hint="eastAsia"/>
          <w:b/>
          <w:sz w:val="24"/>
          <w:szCs w:val="24"/>
          <w:lang w:eastAsia="zh-CN"/>
        </w:rPr>
        <w:t>RAN WG2</w:t>
      </w:r>
      <w:r>
        <w:rPr>
          <w:rFonts w:eastAsia="ＭＳ 明朝"/>
          <w:b/>
          <w:sz w:val="24"/>
          <w:szCs w:val="24"/>
          <w:lang w:eastAsia="zh-CN"/>
        </w:rPr>
        <w:t xml:space="preserve"> Meeting #</w:t>
      </w:r>
      <w:proofErr w:type="spellStart"/>
      <w:r>
        <w:rPr>
          <w:rFonts w:eastAsia="ＭＳ 明朝"/>
          <w:b/>
          <w:sz w:val="24"/>
          <w:szCs w:val="24"/>
          <w:lang w:eastAsia="zh-CN"/>
        </w:rPr>
        <w:t>123bis</w:t>
      </w:r>
      <w:proofErr w:type="spellEnd"/>
      <w:r>
        <w:rPr>
          <w:rFonts w:eastAsia="ＭＳ 明朝"/>
          <w:b/>
          <w:sz w:val="24"/>
          <w:szCs w:val="24"/>
          <w:lang w:eastAsia="zh-CN"/>
        </w:rPr>
        <w:t xml:space="preserve">                            </w:t>
      </w:r>
      <w:r>
        <w:rPr>
          <w:rFonts w:eastAsia="ＭＳ 明朝"/>
          <w:b/>
          <w:sz w:val="24"/>
          <w:szCs w:val="24"/>
          <w:lang w:eastAsia="zh-CN"/>
        </w:rPr>
        <w:tab/>
      </w:r>
      <w:bookmarkStart w:id="0" w:name="OLE_LINK417"/>
      <w:bookmarkStart w:id="1" w:name="OLE_LINK418"/>
      <w:r>
        <w:rPr>
          <w:rFonts w:eastAsia="ＭＳ 明朝"/>
          <w:b/>
          <w:sz w:val="24"/>
          <w:szCs w:val="24"/>
          <w:lang w:eastAsia="zh-CN"/>
        </w:rPr>
        <w:t>R2-</w:t>
      </w:r>
      <w:proofErr w:type="spellStart"/>
      <w:r>
        <w:rPr>
          <w:rFonts w:eastAsia="ＭＳ 明朝"/>
          <w:b/>
          <w:sz w:val="24"/>
          <w:szCs w:val="24"/>
          <w:lang w:eastAsia="zh-CN"/>
        </w:rPr>
        <w:t>230xxxx</w:t>
      </w:r>
      <w:proofErr w:type="spellEnd"/>
    </w:p>
    <w:bookmarkEnd w:id="0"/>
    <w:bookmarkEnd w:id="1"/>
    <w:p w14:paraId="14044091" w14:textId="77777777" w:rsidR="00F839C2" w:rsidRDefault="00000000">
      <w:pPr>
        <w:pStyle w:val="af6"/>
        <w:tabs>
          <w:tab w:val="left" w:pos="1701"/>
          <w:tab w:val="right" w:pos="9923"/>
        </w:tabs>
        <w:spacing w:before="120"/>
        <w:rPr>
          <w:rFonts w:eastAsia="ＭＳ 明朝"/>
          <w:b/>
          <w:sz w:val="24"/>
          <w:szCs w:val="24"/>
          <w:lang w:val="en-US" w:eastAsia="zh-CN"/>
        </w:rPr>
      </w:pPr>
      <w:r>
        <w:rPr>
          <w:rFonts w:eastAsia="ＭＳ 明朝"/>
          <w:b/>
          <w:sz w:val="24"/>
          <w:szCs w:val="24"/>
          <w:lang w:val="en-US" w:eastAsia="zh-CN"/>
        </w:rPr>
        <w:t>Xiamen, China, 9 – 13 October 2023</w:t>
      </w:r>
    </w:p>
    <w:p w14:paraId="022DAF81" w14:textId="77777777" w:rsidR="00F839C2" w:rsidRDefault="00000000">
      <w:pPr>
        <w:pStyle w:val="af6"/>
        <w:tabs>
          <w:tab w:val="left" w:pos="1701"/>
          <w:tab w:val="right" w:pos="9923"/>
        </w:tabs>
        <w:spacing w:before="120"/>
        <w:jc w:val="left"/>
        <w:rPr>
          <w:rFonts w:cs="Arial"/>
          <w:b/>
          <w:bCs/>
          <w:sz w:val="24"/>
          <w:szCs w:val="24"/>
        </w:rPr>
      </w:pPr>
      <w:r>
        <w:rPr>
          <w:rFonts w:eastAsia="ＭＳ 明朝"/>
          <w:b/>
          <w:noProof/>
          <w:sz w:val="24"/>
          <w:szCs w:val="24"/>
          <w:lang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Freeform: Shape 8"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AlrI8P0AAAAP8AAAAPAAAAAAAAAAEAIAAAACIA&#10;AABkcnMvZG93bnJldi54bWxQSwECFAAUAAAACACHTuJA3NQPtKEFAACnFgAADgAAAAAAAAABACAA&#10;AAAf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r>
        <w:rPr>
          <w:rFonts w:cs="Arial" w:hint="eastAsia"/>
          <w:b/>
          <w:bCs/>
          <w:sz w:val="24"/>
          <w:szCs w:val="24"/>
        </w:rPr>
        <w:tab/>
      </w:r>
    </w:p>
    <w:p w14:paraId="2DB29D83" w14:textId="77777777" w:rsidR="00F839C2" w:rsidRDefault="00000000">
      <w:pPr>
        <w:pStyle w:val="af6"/>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000000">
      <w:pPr>
        <w:pStyle w:val="af6"/>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000000">
      <w:pPr>
        <w:pStyle w:val="af6"/>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203][</w:t>
      </w:r>
      <w:proofErr w:type="gramEnd"/>
      <w:r>
        <w:rPr>
          <w:rFonts w:cs="Arial"/>
          <w:b/>
          <w:bCs/>
          <w:sz w:val="22"/>
          <w:szCs w:val="24"/>
        </w:rPr>
        <w:t>MIMOevo] Remaining issues on MAC CR</w:t>
      </w:r>
    </w:p>
    <w:p w14:paraId="43D2CA7A" w14:textId="77777777" w:rsidR="00F839C2" w:rsidRDefault="00000000">
      <w:pPr>
        <w:pStyle w:val="af6"/>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000000">
      <w:pPr>
        <w:pStyle w:val="1"/>
      </w:pPr>
      <w:r>
        <w:t>Introduction</w:t>
      </w:r>
    </w:p>
    <w:p w14:paraId="2A056B16" w14:textId="77777777" w:rsidR="00F839C2" w:rsidRDefault="00000000">
      <w:pPr>
        <w:jc w:val="left"/>
      </w:pPr>
      <w:r>
        <w:t>This document records inputs and outcome for the following post-meeting discussion.</w:t>
      </w:r>
    </w:p>
    <w:p w14:paraId="2CE9EE81" w14:textId="77777777" w:rsidR="00F839C2" w:rsidRDefault="00000000">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000000">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000000">
      <w:pPr>
        <w:pStyle w:val="Doc-text2"/>
        <w:ind w:leftChars="600" w:left="1200" w:firstLine="0"/>
        <w:jc w:val="both"/>
      </w:pPr>
      <w:r>
        <w:rPr>
          <w:b/>
          <w:bCs/>
        </w:rPr>
        <w:t>Intended outcome</w:t>
      </w:r>
      <w:r>
        <w:t xml:space="preserve">: MAC running CR for endorsement, and discussion report with </w:t>
      </w:r>
      <w:proofErr w:type="gramStart"/>
      <w:r>
        <w:t>proposals</w:t>
      </w:r>
      <w:proofErr w:type="gramEnd"/>
    </w:p>
    <w:p w14:paraId="2B3F5F56" w14:textId="77777777" w:rsidR="00F839C2" w:rsidRDefault="00000000">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000000">
      <w:pPr>
        <w:jc w:val="left"/>
        <w:textAlignment w:val="baseline"/>
        <w:rPr>
          <w:rFonts w:cs="Arial"/>
        </w:rPr>
      </w:pPr>
      <w:r>
        <w:rPr>
          <w:rFonts w:cs="Arial"/>
        </w:rPr>
        <w:t xml:space="preserve">This discussion aims to collect views and comments for the remaining open issues on </w:t>
      </w:r>
      <w:proofErr w:type="gramStart"/>
      <w:r>
        <w:rPr>
          <w:rFonts w:cs="Arial"/>
        </w:rPr>
        <w:t>MAC CR, and</w:t>
      </w:r>
      <w:proofErr w:type="gramEnd"/>
      <w:r>
        <w:rPr>
          <w:rFonts w:cs="Arial"/>
        </w:rPr>
        <w:t xml:space="preserve"> prepare agreeable proposals for RAN2#124 meeting.</w:t>
      </w:r>
    </w:p>
    <w:p w14:paraId="2B1BE305" w14:textId="77777777" w:rsidR="00F839C2" w:rsidRDefault="00000000">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000000">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000000">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000000">
            <w:pPr>
              <w:pStyle w:val="TAC"/>
              <w:spacing w:before="20" w:after="20"/>
              <w:ind w:left="57" w:right="57"/>
              <w:jc w:val="left"/>
              <w:rPr>
                <w:rFonts w:eastAsia="游明朝"/>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000000">
            <w:pPr>
              <w:pStyle w:val="TAC"/>
              <w:spacing w:before="20" w:after="20"/>
              <w:ind w:left="57" w:right="57"/>
              <w:jc w:val="left"/>
              <w:rPr>
                <w:rFonts w:eastAsia="游明朝"/>
                <w:sz w:val="20"/>
                <w:lang w:val="en-US"/>
              </w:rPr>
            </w:pPr>
            <w:r>
              <w:rPr>
                <w:rFonts w:eastAsia="SimSun"/>
                <w:sz w:val="20"/>
                <w:lang w:val="en-US"/>
              </w:rPr>
              <w:t>Shiyang Leng (</w:t>
            </w:r>
            <w:proofErr w:type="spellStart"/>
            <w:r>
              <w:rPr>
                <w:rFonts w:eastAsia="SimSun"/>
                <w:sz w:val="20"/>
                <w:lang w:val="en-US"/>
              </w:rPr>
              <w:t>shiyang.leng@samsung.com</w:t>
            </w:r>
            <w:proofErr w:type="spellEnd"/>
            <w:r>
              <w:rPr>
                <w:rFonts w:eastAsia="SimSun"/>
                <w:sz w:val="20"/>
                <w:lang w:val="en-US"/>
              </w:rPr>
              <w:t>)</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000000">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dong.fei@zte.com.cn</w:t>
            </w:r>
            <w:proofErr w:type="spellEnd"/>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游明朝" w:hint="eastAsia"/>
                <w:sz w:val="20"/>
                <w:lang w:val="en-US"/>
              </w:rPr>
            </w:pPr>
            <w:r>
              <w:rPr>
                <w:rFonts w:eastAsia="游明朝" w:hint="eastAsia"/>
                <w:sz w:val="20"/>
                <w:lang w:val="en-US"/>
              </w:rPr>
              <w:t>N</w:t>
            </w:r>
            <w:r>
              <w:rPr>
                <w:rFonts w:eastAsia="游明朝"/>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游明朝" w:hint="eastAsia"/>
                <w:sz w:val="20"/>
                <w:lang w:val="en-US"/>
              </w:rPr>
            </w:pPr>
            <w:r>
              <w:rPr>
                <w:rFonts w:eastAsia="游明朝" w:hint="eastAsia"/>
                <w:sz w:val="20"/>
                <w:lang w:val="en-US"/>
              </w:rPr>
              <w:t>r</w:t>
            </w:r>
            <w:r>
              <w:rPr>
                <w:rFonts w:eastAsia="游明朝"/>
                <w:sz w:val="20"/>
                <w:lang w:val="en-US"/>
              </w:rPr>
              <w:t>iki.ookawa.rp@nttdocomo.com</w:t>
            </w:r>
          </w:p>
        </w:tc>
      </w:tr>
      <w:tr w:rsidR="00F839C2"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77777777" w:rsidR="00F839C2" w:rsidRDefault="00F839C2">
            <w:pPr>
              <w:pStyle w:val="TAC"/>
              <w:spacing w:before="20" w:after="20"/>
              <w:ind w:left="57" w:right="57"/>
              <w:jc w:val="left"/>
              <w:rPr>
                <w:rFonts w:eastAsia="SimSu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15CDA1DF" w14:textId="77777777" w:rsidR="00F839C2" w:rsidRDefault="00F839C2">
            <w:pPr>
              <w:pStyle w:val="TAC"/>
              <w:spacing w:before="20" w:after="20"/>
              <w:ind w:left="57" w:right="57"/>
              <w:jc w:val="left"/>
              <w:rPr>
                <w:rFonts w:eastAsia="SimSun"/>
                <w:sz w:val="20"/>
                <w:lang w:val="en-US"/>
              </w:rPr>
            </w:pPr>
          </w:p>
        </w:tc>
      </w:tr>
      <w:tr w:rsidR="00F839C2"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77777777" w:rsidR="00F839C2" w:rsidRDefault="00F839C2">
            <w:pPr>
              <w:pStyle w:val="TAC"/>
              <w:spacing w:before="20" w:after="20"/>
              <w:ind w:left="57" w:right="57"/>
              <w:jc w:val="left"/>
              <w:rPr>
                <w:rFonts w:eastAsia="SimSu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4C809F4C" w14:textId="77777777" w:rsidR="00F839C2" w:rsidRDefault="00F839C2">
            <w:pPr>
              <w:pStyle w:val="TAC"/>
              <w:spacing w:before="20" w:after="20"/>
              <w:ind w:left="57" w:right="57"/>
              <w:jc w:val="left"/>
              <w:rPr>
                <w:rFonts w:eastAsia="SimSun"/>
                <w:sz w:val="20"/>
                <w:lang w:val="en-US"/>
              </w:rPr>
            </w:pPr>
          </w:p>
        </w:tc>
      </w:tr>
      <w:tr w:rsidR="00F839C2"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77777777" w:rsidR="00F839C2" w:rsidRDefault="00F839C2">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61CDE73" w14:textId="77777777" w:rsidR="00F839C2" w:rsidRDefault="00F839C2">
            <w:pPr>
              <w:pStyle w:val="TAC"/>
              <w:spacing w:before="20" w:after="20"/>
              <w:ind w:left="57" w:right="57"/>
              <w:jc w:val="left"/>
              <w:rPr>
                <w:sz w:val="20"/>
                <w:lang w:val="en-US"/>
              </w:rPr>
            </w:pPr>
          </w:p>
        </w:tc>
      </w:tr>
      <w:tr w:rsidR="00F839C2"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77777777" w:rsidR="00F839C2" w:rsidRDefault="00F839C2">
            <w:pPr>
              <w:pStyle w:val="TAC"/>
              <w:spacing w:before="20" w:after="20"/>
              <w:ind w:left="57" w:right="57"/>
              <w:jc w:val="left"/>
              <w:rPr>
                <w:rFonts w:eastAsia="游明朝"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96BB649" w14:textId="77777777" w:rsidR="00F839C2" w:rsidRDefault="00F839C2">
            <w:pPr>
              <w:pStyle w:val="TAC"/>
              <w:spacing w:before="20" w:after="20"/>
              <w:ind w:left="57" w:right="57"/>
              <w:jc w:val="left"/>
              <w:rPr>
                <w:rFonts w:eastAsia="游明朝" w:cs="Arial"/>
                <w:sz w:val="20"/>
                <w:lang w:val="en-US"/>
              </w:rPr>
            </w:pPr>
          </w:p>
        </w:tc>
      </w:tr>
      <w:tr w:rsidR="00F839C2"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F839C2" w:rsidRDefault="00F839C2">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F839C2" w:rsidRDefault="00F839C2">
            <w:pPr>
              <w:pStyle w:val="TAC"/>
              <w:spacing w:before="20" w:after="20"/>
              <w:ind w:left="57" w:right="57"/>
              <w:jc w:val="left"/>
              <w:rPr>
                <w:rFonts w:eastAsiaTheme="minorEastAsia"/>
                <w:sz w:val="20"/>
                <w:lang w:val="en-US" w:eastAsia="zh-CN"/>
              </w:rPr>
            </w:pPr>
          </w:p>
        </w:tc>
      </w:tr>
      <w:tr w:rsidR="00F839C2"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F839C2" w:rsidRDefault="00F839C2">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F839C2" w:rsidRDefault="00F839C2">
            <w:pPr>
              <w:pStyle w:val="TAC"/>
              <w:spacing w:before="20" w:after="20"/>
              <w:ind w:left="57" w:right="57"/>
              <w:jc w:val="left"/>
              <w:rPr>
                <w:rFonts w:eastAsia="DengXian"/>
                <w:sz w:val="20"/>
                <w:lang w:val="en-US" w:eastAsia="zh-CN"/>
              </w:rPr>
            </w:pPr>
          </w:p>
        </w:tc>
      </w:tr>
      <w:tr w:rsidR="00F839C2"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F839C2" w:rsidRDefault="00F839C2">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F839C2" w:rsidRDefault="00F839C2">
            <w:pPr>
              <w:pStyle w:val="TAC"/>
              <w:spacing w:before="20" w:after="20"/>
              <w:ind w:right="57"/>
              <w:jc w:val="left"/>
              <w:rPr>
                <w:rFonts w:eastAsia="DengXian"/>
                <w:sz w:val="20"/>
                <w:lang w:val="en-US" w:eastAsia="zh-CN"/>
              </w:rPr>
            </w:pPr>
          </w:p>
        </w:tc>
      </w:tr>
      <w:tr w:rsidR="00F839C2"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F839C2" w:rsidRDefault="00F839C2">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F839C2" w:rsidRDefault="00F839C2">
            <w:pPr>
              <w:pStyle w:val="TAC"/>
              <w:spacing w:before="20" w:after="20"/>
              <w:ind w:left="57" w:right="57"/>
              <w:jc w:val="left"/>
              <w:rPr>
                <w:rFonts w:eastAsia="DengXian"/>
                <w:sz w:val="20"/>
                <w:lang w:val="en-US" w:eastAsia="zh-CN"/>
              </w:rPr>
            </w:pPr>
          </w:p>
        </w:tc>
      </w:tr>
      <w:tr w:rsidR="00F839C2"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F839C2" w:rsidRDefault="00F839C2">
            <w:pPr>
              <w:pStyle w:val="TAC"/>
              <w:spacing w:before="20" w:after="20"/>
              <w:ind w:left="57" w:right="57"/>
              <w:jc w:val="left"/>
              <w:rPr>
                <w:rFonts w:eastAsia="DengXia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F839C2" w:rsidRDefault="00F839C2">
            <w:pPr>
              <w:pStyle w:val="TAC"/>
              <w:spacing w:before="20" w:after="20"/>
              <w:ind w:left="57" w:right="57"/>
              <w:jc w:val="left"/>
              <w:rPr>
                <w:rFonts w:eastAsia="DengXian"/>
                <w:sz w:val="20"/>
                <w:lang w:val="en-US" w:eastAsia="zh-CN"/>
              </w:rPr>
            </w:pPr>
          </w:p>
        </w:tc>
      </w:tr>
      <w:tr w:rsidR="00F839C2"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F839C2" w:rsidRDefault="00F839C2">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F839C2" w:rsidRDefault="00F839C2">
            <w:pPr>
              <w:pStyle w:val="TAC"/>
              <w:spacing w:before="20" w:after="20"/>
              <w:ind w:left="57" w:right="57"/>
              <w:jc w:val="left"/>
              <w:rPr>
                <w:rFonts w:eastAsia="DengXian"/>
                <w:sz w:val="20"/>
                <w:lang w:val="en-US" w:eastAsia="zh-CN"/>
              </w:rPr>
            </w:pPr>
          </w:p>
        </w:tc>
      </w:tr>
      <w:tr w:rsidR="00F839C2"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F839C2" w:rsidRDefault="00F839C2">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F839C2" w:rsidRDefault="00F839C2">
            <w:pPr>
              <w:pStyle w:val="TAC"/>
              <w:spacing w:before="20" w:after="20"/>
              <w:ind w:left="57" w:right="57"/>
              <w:jc w:val="left"/>
              <w:rPr>
                <w:rFonts w:eastAsia="DengXian"/>
                <w:sz w:val="20"/>
                <w:lang w:val="en-US" w:eastAsia="zh-CN"/>
              </w:rPr>
            </w:pPr>
          </w:p>
        </w:tc>
      </w:tr>
    </w:tbl>
    <w:p w14:paraId="0D87DA6E" w14:textId="77777777" w:rsidR="00F839C2" w:rsidRDefault="00000000">
      <w:pPr>
        <w:pStyle w:val="1"/>
      </w:pPr>
      <w:r>
        <w:t>Discussion</w:t>
      </w:r>
    </w:p>
    <w:p w14:paraId="2FD3796A" w14:textId="77777777" w:rsidR="00F839C2" w:rsidRDefault="00000000">
      <w:pPr>
        <w:pStyle w:val="2"/>
      </w:pPr>
      <w:r>
        <w:t>TAG indication for inter-cell PDCCH order CFRA</w:t>
      </w:r>
    </w:p>
    <w:p w14:paraId="5EE5ADF9" w14:textId="77777777" w:rsidR="00F839C2" w:rsidRDefault="00000000">
      <w:pPr>
        <w:spacing w:after="160"/>
        <w:rPr>
          <w:rFonts w:eastAsia="ＭＳ 明朝"/>
          <w:szCs w:val="24"/>
          <w:lang w:eastAsia="zh-CN"/>
        </w:rPr>
      </w:pPr>
      <w:r>
        <w:rPr>
          <w:rFonts w:eastAsia="ＭＳ 明朝"/>
          <w:szCs w:val="24"/>
          <w:lang w:eastAsia="zh-CN"/>
        </w:rPr>
        <w:t xml:space="preserve">For inter-cell PDCCH order CFRA, based on RAN1 agreements, </w:t>
      </w:r>
    </w:p>
    <w:p w14:paraId="2C501AD3" w14:textId="77777777" w:rsidR="00F839C2" w:rsidRDefault="00000000">
      <w:pPr>
        <w:pStyle w:val="aff9"/>
        <w:numPr>
          <w:ilvl w:val="0"/>
          <w:numId w:val="12"/>
        </w:numPr>
        <w:rPr>
          <w:rFonts w:ascii="Arial" w:eastAsia="ＭＳ 明朝" w:hAnsi="Arial" w:cs="Times New Roman"/>
          <w:sz w:val="20"/>
          <w:szCs w:val="24"/>
          <w:lang w:val="en-GB" w:eastAsia="zh-CN"/>
        </w:rPr>
      </w:pPr>
      <w:r>
        <w:rPr>
          <w:rFonts w:ascii="Arial" w:eastAsia="ＭＳ 明朝" w:hAnsi="Arial" w:cs="Times New Roman"/>
          <w:sz w:val="20"/>
          <w:szCs w:val="24"/>
          <w:lang w:val="en-GB" w:eastAsia="zh-CN"/>
        </w:rPr>
        <w:t xml:space="preserve">one additional PRACH configuration for each additional PCI is supported for RACH triggered by PDCCH </w:t>
      </w:r>
      <w:proofErr w:type="gramStart"/>
      <w:r>
        <w:rPr>
          <w:rFonts w:ascii="Arial" w:eastAsia="ＭＳ 明朝" w:hAnsi="Arial" w:cs="Times New Roman"/>
          <w:sz w:val="20"/>
          <w:szCs w:val="24"/>
          <w:lang w:val="en-GB" w:eastAsia="zh-CN"/>
        </w:rPr>
        <w:t>order;</w:t>
      </w:r>
      <w:proofErr w:type="gramEnd"/>
    </w:p>
    <w:p w14:paraId="1821E3AD" w14:textId="77777777" w:rsidR="00F839C2" w:rsidRDefault="00000000">
      <w:pPr>
        <w:pStyle w:val="aff9"/>
        <w:numPr>
          <w:ilvl w:val="0"/>
          <w:numId w:val="12"/>
        </w:numPr>
        <w:rPr>
          <w:rFonts w:ascii="Arial" w:eastAsia="ＭＳ 明朝" w:hAnsi="Arial" w:cs="Times New Roman"/>
          <w:sz w:val="20"/>
          <w:szCs w:val="24"/>
          <w:lang w:val="en-GB" w:eastAsia="zh-CN"/>
        </w:rPr>
      </w:pPr>
      <w:r>
        <w:rPr>
          <w:rFonts w:ascii="Arial" w:eastAsia="ＭＳ 明朝" w:hAnsi="Arial" w:cs="Times New Roman"/>
          <w:sz w:val="20"/>
          <w:szCs w:val="24"/>
          <w:lang w:val="en-GB" w:eastAsia="zh-CN"/>
        </w:rPr>
        <w:lastRenderedPageBreak/>
        <w:t xml:space="preserve">support indication of which PRACH configuration to be used in the RACH procedure in the PDCCH </w:t>
      </w:r>
      <w:proofErr w:type="gramStart"/>
      <w:r>
        <w:rPr>
          <w:rFonts w:ascii="Arial" w:eastAsia="ＭＳ 明朝" w:hAnsi="Arial" w:cs="Times New Roman"/>
          <w:sz w:val="20"/>
          <w:szCs w:val="24"/>
          <w:lang w:val="en-GB" w:eastAsia="zh-CN"/>
        </w:rPr>
        <w:t>order;</w:t>
      </w:r>
      <w:proofErr w:type="gramEnd"/>
    </w:p>
    <w:p w14:paraId="67282136" w14:textId="77777777" w:rsidR="00F839C2" w:rsidRDefault="00000000">
      <w:pPr>
        <w:pStyle w:val="aff9"/>
        <w:numPr>
          <w:ilvl w:val="0"/>
          <w:numId w:val="12"/>
        </w:numPr>
        <w:rPr>
          <w:rFonts w:ascii="Arial" w:eastAsia="ＭＳ 明朝" w:hAnsi="Arial" w:cs="Times New Roman"/>
          <w:sz w:val="20"/>
          <w:szCs w:val="24"/>
          <w:lang w:val="en-GB" w:eastAsia="zh-CN"/>
        </w:rPr>
      </w:pPr>
      <w:r>
        <w:rPr>
          <w:rFonts w:ascii="Arial" w:eastAsia="ＭＳ 明朝" w:hAnsi="Arial" w:cs="Times New Roman"/>
          <w:sz w:val="20"/>
          <w:szCs w:val="24"/>
          <w:lang w:val="en-GB" w:eastAsia="zh-CN"/>
        </w:rPr>
        <w:t xml:space="preserve">PDCCH order can be received from one TRP triggering CFRA PRACH towards another </w:t>
      </w:r>
      <w:proofErr w:type="gramStart"/>
      <w:r>
        <w:rPr>
          <w:rFonts w:ascii="Arial" w:eastAsia="ＭＳ 明朝" w:hAnsi="Arial" w:cs="Times New Roman"/>
          <w:sz w:val="20"/>
          <w:szCs w:val="24"/>
          <w:lang w:val="en-GB" w:eastAsia="zh-CN"/>
        </w:rPr>
        <w:t>TRP;</w:t>
      </w:r>
      <w:proofErr w:type="gramEnd"/>
    </w:p>
    <w:p w14:paraId="098F0BC2" w14:textId="77777777" w:rsidR="00F839C2" w:rsidRDefault="00000000">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000000">
      <w:pPr>
        <w:pStyle w:val="Agreement"/>
        <w:rPr>
          <w:lang w:eastAsia="zh-CN"/>
        </w:rPr>
      </w:pPr>
      <w:r>
        <w:rPr>
          <w:lang w:eastAsia="zh-CN"/>
        </w:rPr>
        <w:t xml:space="preserve">For inter-cell PDCCH order CFRA to the additionalPCI, </w:t>
      </w:r>
    </w:p>
    <w:p w14:paraId="7CF0E2FC" w14:textId="77777777" w:rsidR="00F839C2" w:rsidRDefault="00000000">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000000">
      <w:pPr>
        <w:rPr>
          <w:lang w:eastAsia="zh-CN"/>
        </w:rPr>
      </w:pPr>
      <w:r>
        <w:rPr>
          <w:lang w:eastAsia="zh-CN"/>
        </w:rPr>
        <w:t xml:space="preserve">In </w:t>
      </w:r>
      <w:proofErr w:type="spellStart"/>
      <w:r>
        <w:rPr>
          <w:lang w:eastAsia="zh-CN"/>
        </w:rPr>
        <w:t>RAN1#114bis</w:t>
      </w:r>
      <w:proofErr w:type="spellEnd"/>
      <w:r>
        <w:rPr>
          <w:lang w:eastAsia="zh-CN"/>
        </w:rPr>
        <w:t xml:space="preserve"> meeting, the following agreement has been made. </w:t>
      </w:r>
    </w:p>
    <w:p w14:paraId="10BF0093" w14:textId="77777777" w:rsidR="00F839C2" w:rsidRDefault="00000000">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000000">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w:t>
      </w:r>
      <w:proofErr w:type="gramStart"/>
      <w:r>
        <w:rPr>
          <w:rFonts w:ascii="Times" w:eastAsia="PMingLiU" w:hAnsi="Times"/>
          <w:szCs w:val="24"/>
          <w:lang w:eastAsia="zh-TW"/>
        </w:rPr>
        <w:t>Multi-TRP</w:t>
      </w:r>
      <w:proofErr w:type="gramEnd"/>
      <w:r>
        <w:rPr>
          <w:rFonts w:ascii="Times" w:eastAsia="PMingLiU" w:hAnsi="Times"/>
          <w:szCs w:val="24"/>
          <w:lang w:eastAsia="zh-TW"/>
        </w:rPr>
        <w:t xml:space="preserve">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000000">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000000">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000000">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000000">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000000">
      <w:pPr>
        <w:spacing w:before="240"/>
        <w:rPr>
          <w:lang w:eastAsia="zh-CN"/>
        </w:rPr>
      </w:pPr>
      <w:r>
        <w:rPr>
          <w:lang w:eastAsia="zh-CN"/>
        </w:rPr>
        <w:t xml:space="preserve">Option 2: Use the R bit in RAR to indicate TAG, same as intra-cell PDCCH order CFRA. </w:t>
      </w:r>
    </w:p>
    <w:p w14:paraId="1AC1493D" w14:textId="77777777" w:rsidR="00F839C2" w:rsidRDefault="00000000">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000000">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000000">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000000">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000000">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000000">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000000">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6BA0930E" w14:textId="1AA9D3A4" w:rsidR="00F839C2" w:rsidRPr="00E658A7" w:rsidRDefault="00E658A7">
            <w:pPr>
              <w:jc w:val="left"/>
              <w:rPr>
                <w:rFonts w:eastAsia="游明朝" w:hint="eastAsia"/>
                <w:lang w:val="en-US"/>
              </w:rPr>
            </w:pPr>
            <w:r>
              <w:rPr>
                <w:rFonts w:eastAsia="游明朝" w:hint="eastAsia"/>
                <w:lang w:val="en-US"/>
              </w:rPr>
              <w:t>O</w:t>
            </w:r>
            <w:r>
              <w:rPr>
                <w:rFonts w:eastAsia="游明朝"/>
                <w:lang w:val="en-US"/>
              </w:rPr>
              <w:t>ption 2</w:t>
            </w:r>
          </w:p>
        </w:tc>
        <w:tc>
          <w:tcPr>
            <w:tcW w:w="7080" w:type="dxa"/>
          </w:tcPr>
          <w:p w14:paraId="0A367162" w14:textId="1210AAF4" w:rsidR="00F839C2" w:rsidRPr="00E658A7" w:rsidRDefault="00E658A7">
            <w:pPr>
              <w:rPr>
                <w:rFonts w:eastAsia="游明朝" w:hint="eastAsia"/>
              </w:rPr>
            </w:pPr>
            <w:r>
              <w:rPr>
                <w:rFonts w:eastAsia="游明朝"/>
              </w:rPr>
              <w:t>We agree that both will work. We are not motivated to have separate indications considering their MAC spec impact and complexity.</w:t>
            </w:r>
          </w:p>
        </w:tc>
      </w:tr>
      <w:tr w:rsidR="00F839C2" w14:paraId="0CD50F22" w14:textId="77777777">
        <w:tc>
          <w:tcPr>
            <w:tcW w:w="1317" w:type="dxa"/>
          </w:tcPr>
          <w:p w14:paraId="07CF98BD" w14:textId="77777777" w:rsidR="00F839C2" w:rsidRDefault="00F839C2">
            <w:pPr>
              <w:jc w:val="left"/>
              <w:rPr>
                <w:rFonts w:eastAsiaTheme="minorEastAsia"/>
              </w:rPr>
            </w:pPr>
          </w:p>
        </w:tc>
        <w:tc>
          <w:tcPr>
            <w:tcW w:w="1316" w:type="dxa"/>
          </w:tcPr>
          <w:p w14:paraId="422334B2" w14:textId="77777777" w:rsidR="00F839C2" w:rsidRDefault="00F839C2">
            <w:pPr>
              <w:jc w:val="left"/>
              <w:rPr>
                <w:rFonts w:eastAsiaTheme="minorEastAsia"/>
                <w:lang w:eastAsia="zh-CN"/>
              </w:rPr>
            </w:pPr>
          </w:p>
        </w:tc>
        <w:tc>
          <w:tcPr>
            <w:tcW w:w="7080" w:type="dxa"/>
          </w:tcPr>
          <w:p w14:paraId="5BA966AE" w14:textId="77777777" w:rsidR="00F839C2" w:rsidRPr="00E658A7" w:rsidRDefault="00F839C2">
            <w:pPr>
              <w:jc w:val="left"/>
              <w:rPr>
                <w:rFonts w:eastAsia="Malgun Gothic"/>
                <w:iCs/>
                <w:color w:val="0070C0"/>
                <w:lang w:eastAsia="ko-KR"/>
              </w:rPr>
            </w:pPr>
          </w:p>
        </w:tc>
      </w:tr>
      <w:tr w:rsidR="00F839C2" w14:paraId="5BB8F633" w14:textId="77777777">
        <w:tc>
          <w:tcPr>
            <w:tcW w:w="1317" w:type="dxa"/>
          </w:tcPr>
          <w:p w14:paraId="64B250BC" w14:textId="77777777" w:rsidR="00F839C2" w:rsidRDefault="00F839C2">
            <w:pPr>
              <w:jc w:val="left"/>
              <w:rPr>
                <w:rFonts w:eastAsiaTheme="minorEastAsia"/>
                <w:lang w:eastAsia="zh-CN"/>
              </w:rPr>
            </w:pPr>
          </w:p>
        </w:tc>
        <w:tc>
          <w:tcPr>
            <w:tcW w:w="1316" w:type="dxa"/>
          </w:tcPr>
          <w:p w14:paraId="27D01DC8" w14:textId="77777777" w:rsidR="00F839C2" w:rsidRDefault="00F839C2">
            <w:pPr>
              <w:jc w:val="left"/>
              <w:rPr>
                <w:rFonts w:eastAsiaTheme="minorEastAsia"/>
                <w:lang w:eastAsia="zh-CN"/>
              </w:rPr>
            </w:pPr>
          </w:p>
        </w:tc>
        <w:tc>
          <w:tcPr>
            <w:tcW w:w="7080" w:type="dxa"/>
          </w:tcPr>
          <w:p w14:paraId="76134131" w14:textId="77777777" w:rsidR="00F839C2" w:rsidRDefault="00F839C2">
            <w:pPr>
              <w:jc w:val="left"/>
              <w:rPr>
                <w:rFonts w:eastAsiaTheme="minorEastAsia"/>
                <w:lang w:eastAsia="zh-CN"/>
              </w:rPr>
            </w:pPr>
          </w:p>
        </w:tc>
      </w:tr>
      <w:tr w:rsidR="00F839C2" w14:paraId="12E181A0" w14:textId="77777777">
        <w:tc>
          <w:tcPr>
            <w:tcW w:w="1317" w:type="dxa"/>
          </w:tcPr>
          <w:p w14:paraId="61C9F70A" w14:textId="77777777" w:rsidR="00F839C2" w:rsidRDefault="00F839C2">
            <w:pPr>
              <w:jc w:val="left"/>
              <w:rPr>
                <w:rFonts w:eastAsiaTheme="minorEastAsia"/>
              </w:rPr>
            </w:pPr>
          </w:p>
        </w:tc>
        <w:tc>
          <w:tcPr>
            <w:tcW w:w="1316" w:type="dxa"/>
          </w:tcPr>
          <w:p w14:paraId="1C1725C8" w14:textId="77777777" w:rsidR="00F839C2" w:rsidRDefault="00F839C2">
            <w:pPr>
              <w:jc w:val="left"/>
              <w:rPr>
                <w:rFonts w:eastAsiaTheme="minorEastAsia"/>
                <w:lang w:eastAsia="zh-CN"/>
              </w:rPr>
            </w:pPr>
          </w:p>
        </w:tc>
        <w:tc>
          <w:tcPr>
            <w:tcW w:w="7080" w:type="dxa"/>
          </w:tcPr>
          <w:p w14:paraId="3F1139C1" w14:textId="77777777" w:rsidR="00F839C2" w:rsidRDefault="00F839C2">
            <w:pPr>
              <w:jc w:val="left"/>
              <w:rPr>
                <w:rFonts w:eastAsia="游明朝"/>
              </w:rPr>
            </w:pPr>
          </w:p>
        </w:tc>
      </w:tr>
      <w:tr w:rsidR="00F839C2" w14:paraId="49527B8F" w14:textId="77777777">
        <w:tc>
          <w:tcPr>
            <w:tcW w:w="1317" w:type="dxa"/>
          </w:tcPr>
          <w:p w14:paraId="703688CD" w14:textId="77777777" w:rsidR="00F839C2" w:rsidRDefault="00F839C2">
            <w:pPr>
              <w:jc w:val="left"/>
              <w:rPr>
                <w:rFonts w:eastAsiaTheme="minorEastAsia"/>
              </w:rPr>
            </w:pPr>
          </w:p>
        </w:tc>
        <w:tc>
          <w:tcPr>
            <w:tcW w:w="1316" w:type="dxa"/>
          </w:tcPr>
          <w:p w14:paraId="772B0AB8" w14:textId="77777777" w:rsidR="00F839C2" w:rsidRDefault="00F839C2">
            <w:pPr>
              <w:jc w:val="left"/>
              <w:rPr>
                <w:rFonts w:eastAsiaTheme="minorEastAsia"/>
              </w:rPr>
            </w:pPr>
          </w:p>
        </w:tc>
        <w:tc>
          <w:tcPr>
            <w:tcW w:w="7080" w:type="dxa"/>
          </w:tcPr>
          <w:p w14:paraId="49472490" w14:textId="77777777" w:rsidR="00F839C2" w:rsidRDefault="00F839C2">
            <w:pPr>
              <w:jc w:val="left"/>
              <w:rPr>
                <w:rFonts w:eastAsiaTheme="minorEastAsia"/>
              </w:rPr>
            </w:pPr>
          </w:p>
        </w:tc>
      </w:tr>
      <w:tr w:rsidR="00F839C2" w14:paraId="682718EF" w14:textId="77777777">
        <w:tc>
          <w:tcPr>
            <w:tcW w:w="1317" w:type="dxa"/>
          </w:tcPr>
          <w:p w14:paraId="7C5AEF38" w14:textId="77777777" w:rsidR="00F839C2" w:rsidRDefault="00F839C2">
            <w:pPr>
              <w:jc w:val="left"/>
              <w:rPr>
                <w:rFonts w:eastAsia="Malgun Gothic"/>
                <w:iCs/>
                <w:color w:val="0070C0"/>
                <w:lang w:eastAsia="ko-KR"/>
              </w:rPr>
            </w:pPr>
          </w:p>
        </w:tc>
        <w:tc>
          <w:tcPr>
            <w:tcW w:w="1316" w:type="dxa"/>
          </w:tcPr>
          <w:p w14:paraId="4798221E" w14:textId="77777777" w:rsidR="00F839C2" w:rsidRDefault="00F839C2">
            <w:pPr>
              <w:jc w:val="left"/>
              <w:rPr>
                <w:rFonts w:eastAsia="Malgun Gothic"/>
                <w:iCs/>
                <w:color w:val="0070C0"/>
                <w:lang w:eastAsia="ko-KR"/>
              </w:rPr>
            </w:pPr>
          </w:p>
        </w:tc>
        <w:tc>
          <w:tcPr>
            <w:tcW w:w="7080" w:type="dxa"/>
          </w:tcPr>
          <w:p w14:paraId="3261AC98" w14:textId="77777777" w:rsidR="00F839C2" w:rsidRDefault="00F839C2">
            <w:pPr>
              <w:jc w:val="left"/>
              <w:rPr>
                <w:rFonts w:eastAsia="Malgun Gothic"/>
                <w:iCs/>
                <w:color w:val="0070C0"/>
                <w:lang w:eastAsia="ko-KR"/>
              </w:rPr>
            </w:pPr>
          </w:p>
        </w:tc>
      </w:tr>
      <w:tr w:rsidR="00F839C2" w14:paraId="09C5CBA7" w14:textId="77777777">
        <w:tc>
          <w:tcPr>
            <w:tcW w:w="1317" w:type="dxa"/>
          </w:tcPr>
          <w:p w14:paraId="3EF4813C" w14:textId="77777777" w:rsidR="00F839C2" w:rsidRDefault="00F839C2">
            <w:pPr>
              <w:jc w:val="left"/>
              <w:rPr>
                <w:rFonts w:eastAsia="游明朝"/>
                <w:lang w:val="en-US"/>
              </w:rPr>
            </w:pPr>
          </w:p>
        </w:tc>
        <w:tc>
          <w:tcPr>
            <w:tcW w:w="1316" w:type="dxa"/>
          </w:tcPr>
          <w:p w14:paraId="450EB0AA" w14:textId="77777777" w:rsidR="00F839C2" w:rsidRDefault="00F839C2">
            <w:pPr>
              <w:jc w:val="left"/>
              <w:rPr>
                <w:rFonts w:eastAsia="游明朝"/>
                <w:lang w:val="en-US"/>
              </w:rPr>
            </w:pPr>
          </w:p>
        </w:tc>
        <w:tc>
          <w:tcPr>
            <w:tcW w:w="7080" w:type="dxa"/>
          </w:tcPr>
          <w:p w14:paraId="5F9C49BD" w14:textId="77777777" w:rsidR="00F839C2" w:rsidRDefault="00F839C2">
            <w:pPr>
              <w:jc w:val="left"/>
              <w:rPr>
                <w:rFonts w:eastAsiaTheme="minorEastAsia"/>
                <w:lang w:val="en-US"/>
              </w:rPr>
            </w:pPr>
          </w:p>
        </w:tc>
      </w:tr>
      <w:tr w:rsidR="00F839C2" w14:paraId="1E6A53FB" w14:textId="77777777">
        <w:tc>
          <w:tcPr>
            <w:tcW w:w="1317" w:type="dxa"/>
          </w:tcPr>
          <w:p w14:paraId="0422800B" w14:textId="77777777" w:rsidR="00F839C2" w:rsidRDefault="00F839C2">
            <w:pPr>
              <w:jc w:val="left"/>
              <w:rPr>
                <w:rFonts w:eastAsiaTheme="minorEastAsia"/>
              </w:rPr>
            </w:pPr>
          </w:p>
        </w:tc>
        <w:tc>
          <w:tcPr>
            <w:tcW w:w="1316" w:type="dxa"/>
          </w:tcPr>
          <w:p w14:paraId="3A96C637" w14:textId="77777777" w:rsidR="00F839C2" w:rsidRDefault="00F839C2">
            <w:pPr>
              <w:jc w:val="left"/>
              <w:rPr>
                <w:rFonts w:eastAsiaTheme="minorEastAsia"/>
              </w:rPr>
            </w:pPr>
          </w:p>
        </w:tc>
        <w:tc>
          <w:tcPr>
            <w:tcW w:w="7080" w:type="dxa"/>
          </w:tcPr>
          <w:p w14:paraId="453F09DE" w14:textId="77777777" w:rsidR="00F839C2" w:rsidRDefault="00F839C2">
            <w:pPr>
              <w:jc w:val="left"/>
              <w:rPr>
                <w:lang w:eastAsia="sv-SE"/>
              </w:rPr>
            </w:pPr>
          </w:p>
        </w:tc>
      </w:tr>
      <w:tr w:rsidR="00F839C2" w14:paraId="4D4E6D1B" w14:textId="77777777">
        <w:tc>
          <w:tcPr>
            <w:tcW w:w="1317" w:type="dxa"/>
          </w:tcPr>
          <w:p w14:paraId="70247EDA" w14:textId="77777777" w:rsidR="00F839C2" w:rsidRDefault="00F839C2">
            <w:pPr>
              <w:jc w:val="left"/>
              <w:rPr>
                <w:rFonts w:eastAsia="DengXian"/>
              </w:rPr>
            </w:pPr>
          </w:p>
        </w:tc>
        <w:tc>
          <w:tcPr>
            <w:tcW w:w="1316" w:type="dxa"/>
          </w:tcPr>
          <w:p w14:paraId="432353A7" w14:textId="77777777" w:rsidR="00F839C2" w:rsidRDefault="00F839C2">
            <w:pPr>
              <w:jc w:val="left"/>
              <w:rPr>
                <w:rFonts w:eastAsia="DengXian"/>
              </w:rPr>
            </w:pPr>
          </w:p>
        </w:tc>
        <w:tc>
          <w:tcPr>
            <w:tcW w:w="7080" w:type="dxa"/>
          </w:tcPr>
          <w:p w14:paraId="3D4CFB38" w14:textId="77777777" w:rsidR="00F839C2" w:rsidRDefault="00F839C2">
            <w:pPr>
              <w:jc w:val="left"/>
              <w:rPr>
                <w:rFonts w:eastAsia="DengXian"/>
              </w:rPr>
            </w:pPr>
          </w:p>
        </w:tc>
      </w:tr>
      <w:tr w:rsidR="00F839C2" w14:paraId="6A0883B3" w14:textId="77777777">
        <w:tc>
          <w:tcPr>
            <w:tcW w:w="1317" w:type="dxa"/>
          </w:tcPr>
          <w:p w14:paraId="54BC95E0" w14:textId="77777777" w:rsidR="00F839C2" w:rsidRDefault="00F839C2">
            <w:pPr>
              <w:jc w:val="left"/>
              <w:rPr>
                <w:rFonts w:eastAsiaTheme="minorEastAsia"/>
                <w:lang w:eastAsia="zh-CN"/>
              </w:rPr>
            </w:pPr>
          </w:p>
        </w:tc>
        <w:tc>
          <w:tcPr>
            <w:tcW w:w="1316" w:type="dxa"/>
          </w:tcPr>
          <w:p w14:paraId="61CE8FE2" w14:textId="77777777" w:rsidR="00F839C2" w:rsidRDefault="00F839C2">
            <w:pPr>
              <w:jc w:val="left"/>
              <w:rPr>
                <w:rFonts w:eastAsiaTheme="minorEastAsia"/>
                <w:lang w:eastAsia="zh-CN"/>
              </w:rPr>
            </w:pPr>
          </w:p>
        </w:tc>
        <w:tc>
          <w:tcPr>
            <w:tcW w:w="7080" w:type="dxa"/>
          </w:tcPr>
          <w:p w14:paraId="4C72C551" w14:textId="77777777" w:rsidR="00F839C2" w:rsidRDefault="00F839C2">
            <w:pPr>
              <w:jc w:val="left"/>
              <w:rPr>
                <w:rFonts w:eastAsiaTheme="minorEastAsia"/>
                <w:lang w:eastAsia="zh-CN"/>
              </w:rPr>
            </w:pPr>
          </w:p>
        </w:tc>
      </w:tr>
      <w:tr w:rsidR="00F839C2" w14:paraId="4677312F" w14:textId="77777777">
        <w:tc>
          <w:tcPr>
            <w:tcW w:w="1317" w:type="dxa"/>
          </w:tcPr>
          <w:p w14:paraId="63B14A9C" w14:textId="77777777" w:rsidR="00F839C2" w:rsidRDefault="00F839C2">
            <w:pPr>
              <w:jc w:val="left"/>
              <w:rPr>
                <w:rFonts w:eastAsiaTheme="minorEastAsia"/>
                <w:lang w:eastAsia="zh-CN"/>
              </w:rPr>
            </w:pPr>
          </w:p>
        </w:tc>
        <w:tc>
          <w:tcPr>
            <w:tcW w:w="1316" w:type="dxa"/>
          </w:tcPr>
          <w:p w14:paraId="238821AF" w14:textId="77777777" w:rsidR="00F839C2" w:rsidRDefault="00F839C2">
            <w:pPr>
              <w:jc w:val="left"/>
              <w:rPr>
                <w:rFonts w:eastAsiaTheme="minorEastAsia"/>
                <w:lang w:eastAsia="zh-CN"/>
              </w:rPr>
            </w:pPr>
          </w:p>
        </w:tc>
        <w:tc>
          <w:tcPr>
            <w:tcW w:w="7080" w:type="dxa"/>
          </w:tcPr>
          <w:p w14:paraId="3880F657" w14:textId="77777777" w:rsidR="00F839C2" w:rsidRDefault="00F839C2">
            <w:pPr>
              <w:jc w:val="left"/>
              <w:rPr>
                <w:rFonts w:eastAsiaTheme="minorEastAsia"/>
                <w:lang w:eastAsia="zh-CN"/>
              </w:rPr>
            </w:pPr>
          </w:p>
        </w:tc>
      </w:tr>
      <w:tr w:rsidR="00F839C2" w14:paraId="1BEF0BB3" w14:textId="77777777">
        <w:tc>
          <w:tcPr>
            <w:tcW w:w="1317" w:type="dxa"/>
          </w:tcPr>
          <w:p w14:paraId="65A6C026" w14:textId="77777777" w:rsidR="00F839C2" w:rsidRDefault="00F839C2">
            <w:pPr>
              <w:jc w:val="left"/>
              <w:rPr>
                <w:rFonts w:eastAsiaTheme="minorEastAsia"/>
                <w:lang w:eastAsia="zh-CN"/>
              </w:rPr>
            </w:pPr>
          </w:p>
        </w:tc>
        <w:tc>
          <w:tcPr>
            <w:tcW w:w="1316" w:type="dxa"/>
          </w:tcPr>
          <w:p w14:paraId="4926571C" w14:textId="77777777" w:rsidR="00F839C2" w:rsidRDefault="00F839C2">
            <w:pPr>
              <w:jc w:val="left"/>
              <w:rPr>
                <w:rFonts w:eastAsiaTheme="minorEastAsia"/>
                <w:lang w:eastAsia="zh-CN"/>
              </w:rPr>
            </w:pPr>
          </w:p>
        </w:tc>
        <w:tc>
          <w:tcPr>
            <w:tcW w:w="7080" w:type="dxa"/>
          </w:tcPr>
          <w:p w14:paraId="5EE896D3" w14:textId="77777777" w:rsidR="00F839C2" w:rsidRDefault="00F839C2">
            <w:pPr>
              <w:jc w:val="left"/>
              <w:rPr>
                <w:rFonts w:eastAsiaTheme="minorEastAsia"/>
                <w:lang w:eastAsia="zh-CN"/>
              </w:rPr>
            </w:pPr>
          </w:p>
        </w:tc>
      </w:tr>
      <w:tr w:rsidR="00F839C2" w14:paraId="46265311" w14:textId="77777777">
        <w:tc>
          <w:tcPr>
            <w:tcW w:w="1317" w:type="dxa"/>
          </w:tcPr>
          <w:p w14:paraId="3CA08CD9" w14:textId="77777777" w:rsidR="00F839C2" w:rsidRDefault="00F839C2">
            <w:pPr>
              <w:jc w:val="left"/>
              <w:rPr>
                <w:rFonts w:eastAsiaTheme="minorEastAsia"/>
                <w:lang w:eastAsia="zh-CN"/>
              </w:rPr>
            </w:pPr>
          </w:p>
        </w:tc>
        <w:tc>
          <w:tcPr>
            <w:tcW w:w="1316" w:type="dxa"/>
          </w:tcPr>
          <w:p w14:paraId="76482ADC" w14:textId="77777777" w:rsidR="00F839C2" w:rsidRDefault="00F839C2">
            <w:pPr>
              <w:jc w:val="left"/>
              <w:rPr>
                <w:rFonts w:eastAsiaTheme="minorEastAsia"/>
                <w:lang w:eastAsia="zh-CN"/>
              </w:rPr>
            </w:pPr>
          </w:p>
        </w:tc>
        <w:tc>
          <w:tcPr>
            <w:tcW w:w="7080" w:type="dxa"/>
          </w:tcPr>
          <w:p w14:paraId="49A12572" w14:textId="77777777" w:rsidR="00F839C2" w:rsidRDefault="00F839C2">
            <w:pPr>
              <w:jc w:val="left"/>
              <w:rPr>
                <w:rFonts w:eastAsiaTheme="minorEastAsia"/>
                <w:lang w:val="en-US" w:eastAsia="zh-CN"/>
              </w:rPr>
            </w:pPr>
          </w:p>
        </w:tc>
      </w:tr>
      <w:tr w:rsidR="00F839C2" w14:paraId="086EF9D3" w14:textId="77777777">
        <w:tc>
          <w:tcPr>
            <w:tcW w:w="1317" w:type="dxa"/>
          </w:tcPr>
          <w:p w14:paraId="474D860C" w14:textId="77777777" w:rsidR="00F839C2" w:rsidRDefault="00F839C2">
            <w:pPr>
              <w:jc w:val="left"/>
              <w:rPr>
                <w:rFonts w:eastAsiaTheme="minorEastAsia"/>
                <w:lang w:eastAsia="zh-CN"/>
              </w:rPr>
            </w:pPr>
          </w:p>
        </w:tc>
        <w:tc>
          <w:tcPr>
            <w:tcW w:w="1316" w:type="dxa"/>
          </w:tcPr>
          <w:p w14:paraId="041C5028" w14:textId="77777777" w:rsidR="00F839C2" w:rsidRDefault="00F839C2">
            <w:pPr>
              <w:jc w:val="left"/>
              <w:rPr>
                <w:rFonts w:eastAsiaTheme="minorEastAsia"/>
                <w:lang w:eastAsia="zh-CN"/>
              </w:rPr>
            </w:pPr>
          </w:p>
        </w:tc>
        <w:tc>
          <w:tcPr>
            <w:tcW w:w="7080" w:type="dxa"/>
          </w:tcPr>
          <w:p w14:paraId="4D3BC12F" w14:textId="77777777" w:rsidR="00F839C2" w:rsidRDefault="00F839C2">
            <w:pPr>
              <w:jc w:val="left"/>
              <w:rPr>
                <w:rFonts w:eastAsiaTheme="minorEastAsia"/>
                <w:lang w:eastAsia="zh-CN"/>
              </w:rPr>
            </w:pPr>
          </w:p>
        </w:tc>
      </w:tr>
    </w:tbl>
    <w:p w14:paraId="2472CDA6" w14:textId="77777777" w:rsidR="00F839C2" w:rsidRDefault="00F839C2">
      <w:pPr>
        <w:jc w:val="left"/>
      </w:pPr>
    </w:p>
    <w:p w14:paraId="63482368" w14:textId="77777777" w:rsidR="00F839C2" w:rsidRDefault="00000000">
      <w:pPr>
        <w:pStyle w:val="2"/>
      </w:pPr>
      <w:r>
        <w:t xml:space="preserve">Issues on UE initiated </w:t>
      </w:r>
      <w:proofErr w:type="gramStart"/>
      <w:r>
        <w:t>CBRA</w:t>
      </w:r>
      <w:proofErr w:type="gramEnd"/>
    </w:p>
    <w:p w14:paraId="61833F45" w14:textId="77777777" w:rsidR="00F839C2" w:rsidRDefault="00000000">
      <w:pPr>
        <w:rPr>
          <w:lang w:eastAsia="zh-CN"/>
        </w:rPr>
      </w:pPr>
      <w:r>
        <w:rPr>
          <w:lang w:eastAsia="zh-CN"/>
        </w:rPr>
        <w:t xml:space="preserve">In RAN2#123bis, we have made the following agreement for CBRA. </w:t>
      </w:r>
    </w:p>
    <w:p w14:paraId="031F28E4" w14:textId="77777777" w:rsidR="00F839C2" w:rsidRDefault="00000000">
      <w:pPr>
        <w:pStyle w:val="Agreement"/>
        <w:rPr>
          <w:lang w:eastAsia="zh-CN"/>
        </w:rPr>
      </w:pPr>
      <w:r>
        <w:rPr>
          <w:lang w:eastAsia="zh-CN"/>
        </w:rPr>
        <w:t xml:space="preserve">The baseline is confirmed as agreement: One R bit in RAR is used to indicate TAG ID, </w:t>
      </w:r>
      <w:proofErr w:type="gramStart"/>
      <w:r>
        <w:rPr>
          <w:lang w:eastAsia="zh-CN"/>
        </w:rPr>
        <w:t>i.e.</w:t>
      </w:r>
      <w:proofErr w:type="gramEnd"/>
      <w:r>
        <w:rPr>
          <w:lang w:eastAsia="zh-CN"/>
        </w:rPr>
        <w:t xml:space="preserve"> which </w:t>
      </w:r>
      <w:proofErr w:type="spellStart"/>
      <w:r>
        <w:rPr>
          <w:lang w:eastAsia="zh-CN"/>
        </w:rPr>
        <w:t>TAG’s</w:t>
      </w:r>
      <w:proofErr w:type="spellEnd"/>
      <w:r>
        <w:rPr>
          <w:lang w:eastAsia="zh-CN"/>
        </w:rPr>
        <w:t xml:space="preserve">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000000">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000000">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w:t>
      </w:r>
      <w:proofErr w:type="spellStart"/>
      <w:r>
        <w:rPr>
          <w:lang w:eastAsia="zh-CN"/>
        </w:rPr>
        <w:t>TRP1</w:t>
      </w:r>
      <w:proofErr w:type="spellEnd"/>
      <w:r>
        <w:rPr>
          <w:lang w:eastAsia="zh-CN"/>
        </w:rPr>
        <w:t xml:space="preserve"> and 2</w:t>
      </w:r>
      <w:r>
        <w:rPr>
          <w:vertAlign w:val="superscript"/>
          <w:lang w:eastAsia="zh-CN"/>
        </w:rPr>
        <w:t>nd</w:t>
      </w:r>
      <w:r>
        <w:rPr>
          <w:lang w:eastAsia="zh-CN"/>
        </w:rPr>
        <w:t xml:space="preserve"> TAG mapped to </w:t>
      </w:r>
      <w:proofErr w:type="spellStart"/>
      <w:r>
        <w:rPr>
          <w:lang w:eastAsia="zh-CN"/>
        </w:rPr>
        <w:t>TRP2</w:t>
      </w:r>
      <w:proofErr w:type="spellEnd"/>
      <w:r>
        <w:rPr>
          <w:lang w:eastAsia="zh-CN"/>
        </w:rPr>
        <w:t>.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w:t>
      </w:r>
      <w:proofErr w:type="spellStart"/>
      <w:r>
        <w:rPr>
          <w:lang w:eastAsia="zh-CN"/>
        </w:rPr>
        <w:t>TRP2</w:t>
      </w:r>
      <w:proofErr w:type="spellEnd"/>
      <w:r>
        <w:rPr>
          <w:lang w:eastAsia="zh-CN"/>
        </w:rPr>
        <w:t>,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w:t>
      </w:r>
      <w:proofErr w:type="gramStart"/>
      <w:r>
        <w:rPr>
          <w:lang w:eastAsia="zh-CN"/>
        </w:rPr>
        <w:t>i.e.</w:t>
      </w:r>
      <w:proofErr w:type="gramEnd"/>
      <w:r>
        <w:rPr>
          <w:lang w:eastAsia="zh-CN"/>
        </w:rPr>
        <w:t xml:space="preserve"> tag-Id2) and indicate the second TA is applied to 1</w:t>
      </w:r>
      <w:r>
        <w:rPr>
          <w:vertAlign w:val="superscript"/>
          <w:lang w:eastAsia="zh-CN"/>
        </w:rPr>
        <w:t>st</w:t>
      </w:r>
      <w:r>
        <w:rPr>
          <w:lang w:eastAsia="zh-CN"/>
        </w:rPr>
        <w:t xml:space="preserve"> TAG in RAR. </w:t>
      </w:r>
    </w:p>
    <w:p w14:paraId="2213EEB9" w14:textId="77777777" w:rsidR="00F839C2" w:rsidRDefault="00000000">
      <w:pPr>
        <w:rPr>
          <w:lang w:eastAsia="zh-CN"/>
        </w:rPr>
      </w:pPr>
      <w:r>
        <w:rPr>
          <w:lang w:eastAsia="zh-CN"/>
        </w:rPr>
        <w:t xml:space="preserve">For a UE in connected mode with 2 TAGs configured, when it performs 4-step CBRA, it reads the TAG indication in RAR. And the NW can indicate the TAG in RAR without identifying the UE, but based on the SSB selected by UE for PRACH transmission, i.e., if PRACH is received with SSB from </w:t>
      </w:r>
      <w:proofErr w:type="spellStart"/>
      <w:r>
        <w:rPr>
          <w:lang w:eastAsia="zh-CN"/>
        </w:rPr>
        <w:t>TRP1</w:t>
      </w:r>
      <w:proofErr w:type="spellEnd"/>
      <w:r>
        <w:rPr>
          <w:lang w:eastAsia="zh-CN"/>
        </w:rPr>
        <w:t>, NW indicates the 1</w:t>
      </w:r>
      <w:r>
        <w:rPr>
          <w:vertAlign w:val="superscript"/>
          <w:lang w:eastAsia="zh-CN"/>
        </w:rPr>
        <w:t>st</w:t>
      </w:r>
      <w:r>
        <w:rPr>
          <w:lang w:eastAsia="zh-CN"/>
        </w:rPr>
        <w:t xml:space="preserve"> TAG in RAR; </w:t>
      </w:r>
      <w:proofErr w:type="gramStart"/>
      <w:r>
        <w:rPr>
          <w:lang w:eastAsia="zh-CN"/>
        </w:rPr>
        <w:t>otherwise</w:t>
      </w:r>
      <w:proofErr w:type="gramEnd"/>
      <w:r>
        <w:rPr>
          <w:lang w:eastAsia="zh-CN"/>
        </w:rPr>
        <w:t xml:space="preserve"> NW indicates 2</w:t>
      </w:r>
      <w:r>
        <w:rPr>
          <w:vertAlign w:val="superscript"/>
          <w:lang w:eastAsia="zh-CN"/>
        </w:rPr>
        <w:t>nd</w:t>
      </w:r>
      <w:r>
        <w:rPr>
          <w:lang w:eastAsia="zh-CN"/>
        </w:rPr>
        <w:t xml:space="preserve"> TAG in RAR.</w:t>
      </w:r>
    </w:p>
    <w:p w14:paraId="71B9ED05" w14:textId="77777777" w:rsidR="00F839C2" w:rsidRDefault="00000000">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w:t>
      </w:r>
      <w:proofErr w:type="gramStart"/>
      <w:r>
        <w:rPr>
          <w:lang w:eastAsia="zh-CN"/>
        </w:rPr>
        <w:t>RAR, and</w:t>
      </w:r>
      <w:proofErr w:type="gramEnd"/>
      <w:r>
        <w:rPr>
          <w:lang w:eastAsia="zh-CN"/>
        </w:rPr>
        <w:t xml:space="preserve"> indicate TAG in RAR for 4-step CBRA.</w:t>
      </w:r>
    </w:p>
    <w:p w14:paraId="04C6D367" w14:textId="77777777" w:rsidR="00F839C2" w:rsidRDefault="00000000">
      <w:pPr>
        <w:rPr>
          <w:b/>
          <w:lang w:eastAsia="zh-CN"/>
        </w:rPr>
      </w:pPr>
      <w:r>
        <w:rPr>
          <w:b/>
          <w:lang w:eastAsia="zh-CN"/>
        </w:rPr>
        <w:t>Q2: Do you agree that the association between the TAGs and value of the R bit (0 or 1) need to be configured by RRC?</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000000">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000000">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000000">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000000">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000000">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3353AD48" w14:textId="3BBD9DA2" w:rsidR="00F839C2" w:rsidRPr="00FC3FF5" w:rsidRDefault="00FC3FF5">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2C2B5F1A" w14:textId="6D4E643D" w:rsidR="00F839C2" w:rsidRPr="00FC3FF5" w:rsidRDefault="00B2781D">
            <w:pPr>
              <w:rPr>
                <w:rFonts w:eastAsia="游明朝" w:hint="eastAsia"/>
              </w:rPr>
            </w:pPr>
            <w:r>
              <w:rPr>
                <w:rFonts w:eastAsia="游明朝" w:hint="eastAsia"/>
              </w:rPr>
              <w:t>L</w:t>
            </w:r>
            <w:r>
              <w:rPr>
                <w:rFonts w:eastAsia="游明朝"/>
              </w:rPr>
              <w:t xml:space="preserve">ooks a good solution for consistent </w:t>
            </w:r>
            <w:proofErr w:type="spellStart"/>
            <w:r>
              <w:rPr>
                <w:rFonts w:eastAsia="游明朝"/>
              </w:rPr>
              <w:t>consiguration</w:t>
            </w:r>
            <w:proofErr w:type="spellEnd"/>
            <w:r>
              <w:rPr>
                <w:rFonts w:eastAsia="游明朝"/>
              </w:rPr>
              <w:t xml:space="preserve"> of association between TRP# and TAG# among UEs in the same cell.</w:t>
            </w:r>
          </w:p>
        </w:tc>
      </w:tr>
      <w:tr w:rsidR="00F839C2" w14:paraId="0E5C8949" w14:textId="77777777">
        <w:tc>
          <w:tcPr>
            <w:tcW w:w="1317" w:type="dxa"/>
          </w:tcPr>
          <w:p w14:paraId="7CC3E9B6" w14:textId="77777777" w:rsidR="00F839C2" w:rsidRDefault="00F839C2">
            <w:pPr>
              <w:jc w:val="left"/>
              <w:rPr>
                <w:rFonts w:eastAsiaTheme="minorEastAsia"/>
              </w:rPr>
            </w:pPr>
          </w:p>
        </w:tc>
        <w:tc>
          <w:tcPr>
            <w:tcW w:w="1316" w:type="dxa"/>
          </w:tcPr>
          <w:p w14:paraId="02E9E3AE" w14:textId="77777777" w:rsidR="00F839C2" w:rsidRDefault="00F839C2">
            <w:pPr>
              <w:jc w:val="left"/>
              <w:rPr>
                <w:rFonts w:eastAsiaTheme="minorEastAsia"/>
                <w:lang w:eastAsia="zh-CN"/>
              </w:rPr>
            </w:pPr>
          </w:p>
        </w:tc>
        <w:tc>
          <w:tcPr>
            <w:tcW w:w="7080" w:type="dxa"/>
          </w:tcPr>
          <w:p w14:paraId="61D047BA" w14:textId="77777777" w:rsidR="00F839C2" w:rsidRDefault="00F839C2">
            <w:pPr>
              <w:jc w:val="left"/>
              <w:rPr>
                <w:rFonts w:eastAsia="Malgun Gothic"/>
                <w:iCs/>
                <w:color w:val="0070C0"/>
                <w:lang w:eastAsia="ko-KR"/>
              </w:rPr>
            </w:pPr>
          </w:p>
        </w:tc>
      </w:tr>
      <w:tr w:rsidR="00F839C2" w14:paraId="501D84A7" w14:textId="77777777">
        <w:tc>
          <w:tcPr>
            <w:tcW w:w="1317" w:type="dxa"/>
          </w:tcPr>
          <w:p w14:paraId="0F0B706B" w14:textId="77777777" w:rsidR="00F839C2" w:rsidRDefault="00F839C2">
            <w:pPr>
              <w:jc w:val="left"/>
              <w:rPr>
                <w:rFonts w:eastAsiaTheme="minorEastAsia"/>
                <w:lang w:eastAsia="zh-CN"/>
              </w:rPr>
            </w:pPr>
          </w:p>
        </w:tc>
        <w:tc>
          <w:tcPr>
            <w:tcW w:w="1316" w:type="dxa"/>
          </w:tcPr>
          <w:p w14:paraId="44E46381" w14:textId="77777777" w:rsidR="00F839C2" w:rsidRDefault="00F839C2">
            <w:pPr>
              <w:jc w:val="left"/>
              <w:rPr>
                <w:rFonts w:eastAsiaTheme="minorEastAsia"/>
                <w:lang w:eastAsia="zh-CN"/>
              </w:rPr>
            </w:pPr>
          </w:p>
        </w:tc>
        <w:tc>
          <w:tcPr>
            <w:tcW w:w="7080" w:type="dxa"/>
          </w:tcPr>
          <w:p w14:paraId="08CA3345" w14:textId="77777777" w:rsidR="00F839C2" w:rsidRDefault="00F839C2">
            <w:pPr>
              <w:jc w:val="left"/>
              <w:rPr>
                <w:rFonts w:eastAsiaTheme="minorEastAsia"/>
                <w:lang w:eastAsia="zh-CN"/>
              </w:rPr>
            </w:pPr>
          </w:p>
        </w:tc>
      </w:tr>
      <w:tr w:rsidR="00F839C2" w14:paraId="78D65AB5" w14:textId="77777777">
        <w:tc>
          <w:tcPr>
            <w:tcW w:w="1317" w:type="dxa"/>
          </w:tcPr>
          <w:p w14:paraId="1776E96A" w14:textId="77777777" w:rsidR="00F839C2" w:rsidRDefault="00F839C2">
            <w:pPr>
              <w:jc w:val="left"/>
              <w:rPr>
                <w:rFonts w:eastAsiaTheme="minorEastAsia"/>
              </w:rPr>
            </w:pPr>
          </w:p>
        </w:tc>
        <w:tc>
          <w:tcPr>
            <w:tcW w:w="1316" w:type="dxa"/>
          </w:tcPr>
          <w:p w14:paraId="47E54CD1" w14:textId="77777777" w:rsidR="00F839C2" w:rsidRDefault="00F839C2">
            <w:pPr>
              <w:jc w:val="left"/>
              <w:rPr>
                <w:rFonts w:eastAsiaTheme="minorEastAsia"/>
                <w:lang w:eastAsia="zh-CN"/>
              </w:rPr>
            </w:pPr>
          </w:p>
        </w:tc>
        <w:tc>
          <w:tcPr>
            <w:tcW w:w="7080" w:type="dxa"/>
          </w:tcPr>
          <w:p w14:paraId="42C0C870" w14:textId="77777777" w:rsidR="00F839C2" w:rsidRDefault="00F839C2">
            <w:pPr>
              <w:jc w:val="left"/>
              <w:rPr>
                <w:rFonts w:eastAsia="游明朝"/>
              </w:rPr>
            </w:pPr>
          </w:p>
        </w:tc>
      </w:tr>
      <w:tr w:rsidR="00F839C2" w14:paraId="2FE60366" w14:textId="77777777">
        <w:tc>
          <w:tcPr>
            <w:tcW w:w="1317" w:type="dxa"/>
          </w:tcPr>
          <w:p w14:paraId="5262D2C8" w14:textId="77777777" w:rsidR="00F839C2" w:rsidRDefault="00F839C2">
            <w:pPr>
              <w:jc w:val="left"/>
              <w:rPr>
                <w:rFonts w:eastAsiaTheme="minorEastAsia"/>
              </w:rPr>
            </w:pPr>
          </w:p>
        </w:tc>
        <w:tc>
          <w:tcPr>
            <w:tcW w:w="1316" w:type="dxa"/>
          </w:tcPr>
          <w:p w14:paraId="343D1467" w14:textId="77777777" w:rsidR="00F839C2" w:rsidRDefault="00F839C2">
            <w:pPr>
              <w:jc w:val="left"/>
              <w:rPr>
                <w:rFonts w:eastAsiaTheme="minorEastAsia"/>
              </w:rPr>
            </w:pPr>
          </w:p>
        </w:tc>
        <w:tc>
          <w:tcPr>
            <w:tcW w:w="7080" w:type="dxa"/>
          </w:tcPr>
          <w:p w14:paraId="264493C7" w14:textId="77777777" w:rsidR="00F839C2" w:rsidRDefault="00F839C2">
            <w:pPr>
              <w:jc w:val="left"/>
              <w:rPr>
                <w:rFonts w:eastAsiaTheme="minorEastAsia"/>
              </w:rPr>
            </w:pPr>
          </w:p>
        </w:tc>
      </w:tr>
      <w:tr w:rsidR="00F839C2" w14:paraId="022BEFF8" w14:textId="77777777">
        <w:tc>
          <w:tcPr>
            <w:tcW w:w="1317" w:type="dxa"/>
          </w:tcPr>
          <w:p w14:paraId="261D2C2F" w14:textId="77777777" w:rsidR="00F839C2" w:rsidRDefault="00F839C2">
            <w:pPr>
              <w:jc w:val="left"/>
              <w:rPr>
                <w:rFonts w:eastAsia="Malgun Gothic"/>
                <w:iCs/>
                <w:color w:val="0070C0"/>
                <w:lang w:eastAsia="ko-KR"/>
              </w:rPr>
            </w:pPr>
          </w:p>
        </w:tc>
        <w:tc>
          <w:tcPr>
            <w:tcW w:w="1316" w:type="dxa"/>
          </w:tcPr>
          <w:p w14:paraId="4834CF88" w14:textId="77777777" w:rsidR="00F839C2" w:rsidRDefault="00F839C2">
            <w:pPr>
              <w:jc w:val="left"/>
              <w:rPr>
                <w:rFonts w:eastAsia="Malgun Gothic"/>
                <w:iCs/>
                <w:color w:val="0070C0"/>
                <w:lang w:eastAsia="ko-KR"/>
              </w:rPr>
            </w:pPr>
          </w:p>
        </w:tc>
        <w:tc>
          <w:tcPr>
            <w:tcW w:w="7080" w:type="dxa"/>
          </w:tcPr>
          <w:p w14:paraId="2D0A60AF" w14:textId="77777777" w:rsidR="00F839C2" w:rsidRDefault="00F839C2">
            <w:pPr>
              <w:jc w:val="left"/>
              <w:rPr>
                <w:rFonts w:eastAsia="Malgun Gothic"/>
                <w:iCs/>
                <w:color w:val="0070C0"/>
                <w:lang w:eastAsia="ko-KR"/>
              </w:rPr>
            </w:pPr>
          </w:p>
        </w:tc>
      </w:tr>
      <w:tr w:rsidR="00F839C2" w14:paraId="79F1738F" w14:textId="77777777">
        <w:tc>
          <w:tcPr>
            <w:tcW w:w="1317" w:type="dxa"/>
          </w:tcPr>
          <w:p w14:paraId="6AA1C120" w14:textId="77777777" w:rsidR="00F839C2" w:rsidRDefault="00F839C2">
            <w:pPr>
              <w:jc w:val="left"/>
              <w:rPr>
                <w:rFonts w:eastAsia="游明朝"/>
                <w:lang w:val="en-US"/>
              </w:rPr>
            </w:pPr>
          </w:p>
        </w:tc>
        <w:tc>
          <w:tcPr>
            <w:tcW w:w="1316" w:type="dxa"/>
          </w:tcPr>
          <w:p w14:paraId="5A7AE622" w14:textId="77777777" w:rsidR="00F839C2" w:rsidRDefault="00F839C2">
            <w:pPr>
              <w:jc w:val="left"/>
              <w:rPr>
                <w:rFonts w:eastAsia="游明朝"/>
                <w:lang w:val="en-US"/>
              </w:rPr>
            </w:pPr>
          </w:p>
        </w:tc>
        <w:tc>
          <w:tcPr>
            <w:tcW w:w="7080" w:type="dxa"/>
          </w:tcPr>
          <w:p w14:paraId="37DB7A59" w14:textId="77777777" w:rsidR="00F839C2" w:rsidRDefault="00F839C2">
            <w:pPr>
              <w:jc w:val="left"/>
              <w:rPr>
                <w:rFonts w:eastAsiaTheme="minorEastAsia"/>
                <w:lang w:val="en-US"/>
              </w:rPr>
            </w:pPr>
          </w:p>
        </w:tc>
      </w:tr>
      <w:tr w:rsidR="00F839C2" w14:paraId="3721A58F" w14:textId="77777777">
        <w:tc>
          <w:tcPr>
            <w:tcW w:w="1317" w:type="dxa"/>
          </w:tcPr>
          <w:p w14:paraId="3EEB1CE0" w14:textId="77777777" w:rsidR="00F839C2" w:rsidRDefault="00F839C2">
            <w:pPr>
              <w:jc w:val="left"/>
              <w:rPr>
                <w:rFonts w:eastAsiaTheme="minorEastAsia"/>
              </w:rPr>
            </w:pPr>
          </w:p>
        </w:tc>
        <w:tc>
          <w:tcPr>
            <w:tcW w:w="1316" w:type="dxa"/>
          </w:tcPr>
          <w:p w14:paraId="5CBF94D1" w14:textId="77777777" w:rsidR="00F839C2" w:rsidRDefault="00F839C2">
            <w:pPr>
              <w:jc w:val="left"/>
              <w:rPr>
                <w:rFonts w:eastAsiaTheme="minorEastAsia"/>
              </w:rPr>
            </w:pPr>
          </w:p>
        </w:tc>
        <w:tc>
          <w:tcPr>
            <w:tcW w:w="7080" w:type="dxa"/>
          </w:tcPr>
          <w:p w14:paraId="3CBCEECB" w14:textId="77777777" w:rsidR="00F839C2" w:rsidRDefault="00F839C2">
            <w:pPr>
              <w:jc w:val="left"/>
              <w:rPr>
                <w:lang w:eastAsia="sv-SE"/>
              </w:rPr>
            </w:pPr>
          </w:p>
        </w:tc>
      </w:tr>
      <w:tr w:rsidR="00F839C2" w14:paraId="666077AC" w14:textId="77777777">
        <w:tc>
          <w:tcPr>
            <w:tcW w:w="1317" w:type="dxa"/>
          </w:tcPr>
          <w:p w14:paraId="20D92130" w14:textId="77777777" w:rsidR="00F839C2" w:rsidRDefault="00F839C2">
            <w:pPr>
              <w:jc w:val="left"/>
              <w:rPr>
                <w:rFonts w:eastAsia="DengXian"/>
              </w:rPr>
            </w:pPr>
          </w:p>
        </w:tc>
        <w:tc>
          <w:tcPr>
            <w:tcW w:w="1316" w:type="dxa"/>
          </w:tcPr>
          <w:p w14:paraId="44DAF7CB" w14:textId="77777777" w:rsidR="00F839C2" w:rsidRDefault="00F839C2">
            <w:pPr>
              <w:jc w:val="left"/>
              <w:rPr>
                <w:rFonts w:eastAsia="DengXian"/>
              </w:rPr>
            </w:pPr>
          </w:p>
        </w:tc>
        <w:tc>
          <w:tcPr>
            <w:tcW w:w="7080" w:type="dxa"/>
          </w:tcPr>
          <w:p w14:paraId="1F60F9EB" w14:textId="77777777" w:rsidR="00F839C2" w:rsidRDefault="00F839C2">
            <w:pPr>
              <w:jc w:val="left"/>
              <w:rPr>
                <w:rFonts w:eastAsia="DengXian"/>
              </w:rPr>
            </w:pPr>
          </w:p>
        </w:tc>
      </w:tr>
      <w:tr w:rsidR="00F839C2" w14:paraId="76FE6532" w14:textId="77777777">
        <w:tc>
          <w:tcPr>
            <w:tcW w:w="1317" w:type="dxa"/>
          </w:tcPr>
          <w:p w14:paraId="1DDBF061" w14:textId="77777777" w:rsidR="00F839C2" w:rsidRDefault="00F839C2">
            <w:pPr>
              <w:jc w:val="left"/>
              <w:rPr>
                <w:rFonts w:eastAsiaTheme="minorEastAsia"/>
                <w:lang w:eastAsia="zh-CN"/>
              </w:rPr>
            </w:pPr>
          </w:p>
        </w:tc>
        <w:tc>
          <w:tcPr>
            <w:tcW w:w="1316" w:type="dxa"/>
          </w:tcPr>
          <w:p w14:paraId="19A18C7C" w14:textId="77777777" w:rsidR="00F839C2" w:rsidRDefault="00F839C2">
            <w:pPr>
              <w:jc w:val="left"/>
              <w:rPr>
                <w:rFonts w:eastAsiaTheme="minorEastAsia"/>
                <w:lang w:eastAsia="zh-CN"/>
              </w:rPr>
            </w:pPr>
          </w:p>
        </w:tc>
        <w:tc>
          <w:tcPr>
            <w:tcW w:w="7080" w:type="dxa"/>
          </w:tcPr>
          <w:p w14:paraId="65974351" w14:textId="77777777" w:rsidR="00F839C2" w:rsidRDefault="00F839C2">
            <w:pPr>
              <w:jc w:val="left"/>
              <w:rPr>
                <w:rFonts w:eastAsiaTheme="minorEastAsia"/>
                <w:lang w:eastAsia="zh-CN"/>
              </w:rPr>
            </w:pPr>
          </w:p>
        </w:tc>
      </w:tr>
      <w:tr w:rsidR="00F839C2" w14:paraId="7E5C979A" w14:textId="77777777">
        <w:tc>
          <w:tcPr>
            <w:tcW w:w="1317" w:type="dxa"/>
          </w:tcPr>
          <w:p w14:paraId="187D2926" w14:textId="77777777" w:rsidR="00F839C2" w:rsidRDefault="00F839C2">
            <w:pPr>
              <w:jc w:val="left"/>
              <w:rPr>
                <w:rFonts w:eastAsiaTheme="minorEastAsia"/>
                <w:lang w:eastAsia="zh-CN"/>
              </w:rPr>
            </w:pPr>
          </w:p>
        </w:tc>
        <w:tc>
          <w:tcPr>
            <w:tcW w:w="1316" w:type="dxa"/>
          </w:tcPr>
          <w:p w14:paraId="14A0658F" w14:textId="77777777" w:rsidR="00F839C2" w:rsidRDefault="00F839C2">
            <w:pPr>
              <w:jc w:val="left"/>
              <w:rPr>
                <w:rFonts w:eastAsiaTheme="minorEastAsia"/>
                <w:lang w:eastAsia="zh-CN"/>
              </w:rPr>
            </w:pPr>
          </w:p>
        </w:tc>
        <w:tc>
          <w:tcPr>
            <w:tcW w:w="7080" w:type="dxa"/>
          </w:tcPr>
          <w:p w14:paraId="6864CEC0" w14:textId="77777777" w:rsidR="00F839C2" w:rsidRDefault="00F839C2">
            <w:pPr>
              <w:jc w:val="left"/>
              <w:rPr>
                <w:rFonts w:eastAsiaTheme="minorEastAsia"/>
                <w:lang w:eastAsia="zh-CN"/>
              </w:rPr>
            </w:pPr>
          </w:p>
        </w:tc>
      </w:tr>
      <w:tr w:rsidR="00F839C2" w14:paraId="64BE017F" w14:textId="77777777">
        <w:tc>
          <w:tcPr>
            <w:tcW w:w="1317" w:type="dxa"/>
          </w:tcPr>
          <w:p w14:paraId="4130F8D0" w14:textId="77777777" w:rsidR="00F839C2" w:rsidRDefault="00F839C2">
            <w:pPr>
              <w:jc w:val="left"/>
              <w:rPr>
                <w:rFonts w:eastAsiaTheme="minorEastAsia"/>
                <w:lang w:eastAsia="zh-CN"/>
              </w:rPr>
            </w:pPr>
          </w:p>
        </w:tc>
        <w:tc>
          <w:tcPr>
            <w:tcW w:w="1316" w:type="dxa"/>
          </w:tcPr>
          <w:p w14:paraId="0EC625CC" w14:textId="77777777" w:rsidR="00F839C2" w:rsidRDefault="00F839C2">
            <w:pPr>
              <w:jc w:val="left"/>
              <w:rPr>
                <w:rFonts w:eastAsiaTheme="minorEastAsia"/>
                <w:lang w:eastAsia="zh-CN"/>
              </w:rPr>
            </w:pPr>
          </w:p>
        </w:tc>
        <w:tc>
          <w:tcPr>
            <w:tcW w:w="7080" w:type="dxa"/>
          </w:tcPr>
          <w:p w14:paraId="62A4BB9B" w14:textId="77777777" w:rsidR="00F839C2" w:rsidRDefault="00F839C2">
            <w:pPr>
              <w:jc w:val="left"/>
              <w:rPr>
                <w:rFonts w:eastAsiaTheme="minorEastAsia"/>
                <w:lang w:eastAsia="zh-CN"/>
              </w:rPr>
            </w:pPr>
          </w:p>
        </w:tc>
      </w:tr>
      <w:tr w:rsidR="00F839C2" w14:paraId="48A6A89A" w14:textId="77777777">
        <w:tc>
          <w:tcPr>
            <w:tcW w:w="1317" w:type="dxa"/>
          </w:tcPr>
          <w:p w14:paraId="684C5D52" w14:textId="77777777" w:rsidR="00F839C2" w:rsidRDefault="00F839C2">
            <w:pPr>
              <w:jc w:val="left"/>
              <w:rPr>
                <w:rFonts w:eastAsiaTheme="minorEastAsia"/>
                <w:lang w:eastAsia="zh-CN"/>
              </w:rPr>
            </w:pPr>
          </w:p>
        </w:tc>
        <w:tc>
          <w:tcPr>
            <w:tcW w:w="1316" w:type="dxa"/>
          </w:tcPr>
          <w:p w14:paraId="54A4FA1D" w14:textId="77777777" w:rsidR="00F839C2" w:rsidRDefault="00F839C2">
            <w:pPr>
              <w:jc w:val="left"/>
              <w:rPr>
                <w:rFonts w:eastAsiaTheme="minorEastAsia"/>
                <w:lang w:eastAsia="zh-CN"/>
              </w:rPr>
            </w:pPr>
          </w:p>
        </w:tc>
        <w:tc>
          <w:tcPr>
            <w:tcW w:w="7080" w:type="dxa"/>
          </w:tcPr>
          <w:p w14:paraId="581C16E1" w14:textId="77777777" w:rsidR="00F839C2" w:rsidRDefault="00F839C2">
            <w:pPr>
              <w:jc w:val="left"/>
              <w:rPr>
                <w:rFonts w:eastAsiaTheme="minorEastAsia"/>
                <w:lang w:val="en-US" w:eastAsia="zh-CN"/>
              </w:rPr>
            </w:pPr>
          </w:p>
        </w:tc>
      </w:tr>
      <w:tr w:rsidR="00F839C2" w14:paraId="366D0FC5" w14:textId="77777777">
        <w:tc>
          <w:tcPr>
            <w:tcW w:w="1317" w:type="dxa"/>
          </w:tcPr>
          <w:p w14:paraId="3C9F073E" w14:textId="77777777" w:rsidR="00F839C2" w:rsidRDefault="00F839C2">
            <w:pPr>
              <w:jc w:val="left"/>
              <w:rPr>
                <w:rFonts w:eastAsiaTheme="minorEastAsia"/>
                <w:lang w:eastAsia="zh-CN"/>
              </w:rPr>
            </w:pPr>
          </w:p>
        </w:tc>
        <w:tc>
          <w:tcPr>
            <w:tcW w:w="1316" w:type="dxa"/>
          </w:tcPr>
          <w:p w14:paraId="3BE5B38F" w14:textId="77777777" w:rsidR="00F839C2" w:rsidRDefault="00F839C2">
            <w:pPr>
              <w:jc w:val="left"/>
              <w:rPr>
                <w:rFonts w:eastAsiaTheme="minorEastAsia"/>
                <w:lang w:eastAsia="zh-CN"/>
              </w:rPr>
            </w:pPr>
          </w:p>
        </w:tc>
        <w:tc>
          <w:tcPr>
            <w:tcW w:w="7080" w:type="dxa"/>
          </w:tcPr>
          <w:p w14:paraId="76264D36" w14:textId="77777777" w:rsidR="00F839C2" w:rsidRDefault="00F839C2">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000000">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w:t>
      </w:r>
      <w:proofErr w:type="spellStart"/>
      <w:r>
        <w:rPr>
          <w:lang w:eastAsia="zh-CN"/>
        </w:rPr>
        <w:t>Msg2</w:t>
      </w:r>
      <w:proofErr w:type="spellEnd"/>
      <w:r>
        <w:rPr>
          <w:lang w:eastAsia="zh-CN"/>
        </w:rPr>
        <w:t xml:space="preserve"> if 2 TAGs are configured.</w:t>
      </w:r>
    </w:p>
    <w:p w14:paraId="10A2A6C2" w14:textId="77777777" w:rsidR="00F839C2" w:rsidRDefault="00000000">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000000">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000000">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000000">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000000">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000000">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w:t>
            </w:r>
            <w:proofErr w:type="gramStart"/>
            <w:r>
              <w:rPr>
                <w:rFonts w:eastAsia="SimSun" w:hint="eastAsia"/>
                <w:lang w:val="en-US" w:eastAsia="zh-CN"/>
              </w:rPr>
              <w:t>TAG</w:t>
            </w:r>
            <w:proofErr w:type="gramEnd"/>
            <w:r>
              <w:rPr>
                <w:rFonts w:eastAsia="SimSun" w:hint="eastAsia"/>
                <w:lang w:val="en-US" w:eastAsia="zh-CN"/>
              </w:rPr>
              <w:t xml:space="preserve">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3435100F" w14:textId="25A72793" w:rsidR="00F839C2" w:rsidRPr="00DD070A" w:rsidRDefault="00DD070A">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43A13A63" w14:textId="7487ADEE" w:rsidR="00F839C2" w:rsidRDefault="00DD070A">
            <w:pPr>
              <w:rPr>
                <w:rFonts w:eastAsia="游明朝"/>
              </w:rPr>
            </w:pPr>
            <w:r>
              <w:rPr>
                <w:rFonts w:eastAsia="游明朝"/>
              </w:rPr>
              <w:t>Agree that the scenario which ZTE mentions is a valid case,</w:t>
            </w:r>
            <w:r w:rsidR="00B35214">
              <w:rPr>
                <w:rFonts w:eastAsia="游明朝"/>
              </w:rPr>
              <w:t xml:space="preserve"> but</w:t>
            </w:r>
            <w:r>
              <w:rPr>
                <w:rFonts w:eastAsia="游明朝"/>
              </w:rPr>
              <w:t xml:space="preserve"> </w:t>
            </w:r>
            <w:r w:rsidR="00B35214">
              <w:rPr>
                <w:rFonts w:eastAsia="游明朝"/>
              </w:rPr>
              <w:t>I guess</w:t>
            </w:r>
            <w:r>
              <w:rPr>
                <w:rFonts w:eastAsia="游明朝"/>
              </w:rPr>
              <w:t xml:space="preserve"> TAG#</w:t>
            </w:r>
            <w:r w:rsidR="00092550">
              <w:rPr>
                <w:rFonts w:eastAsia="游明朝"/>
              </w:rPr>
              <w:t xml:space="preserve"> (</w:t>
            </w:r>
            <w:proofErr w:type="gramStart"/>
            <w:r w:rsidR="00092550">
              <w:rPr>
                <w:rFonts w:eastAsia="游明朝"/>
              </w:rPr>
              <w:t>i.e.</w:t>
            </w:r>
            <w:proofErr w:type="gramEnd"/>
            <w:r w:rsidR="00092550">
              <w:rPr>
                <w:rFonts w:eastAsia="游明朝"/>
              </w:rPr>
              <w:t xml:space="preserve"> first TAG or second TAG)</w:t>
            </w:r>
            <w:r>
              <w:rPr>
                <w:rFonts w:eastAsia="游明朝"/>
              </w:rPr>
              <w:t xml:space="preserve"> </w:t>
            </w:r>
            <w:r w:rsidR="00B35214">
              <w:rPr>
                <w:rFonts w:eastAsia="游明朝"/>
              </w:rPr>
              <w:t>can be</w:t>
            </w:r>
            <w:r>
              <w:rPr>
                <w:rFonts w:eastAsia="游明朝"/>
              </w:rPr>
              <w:t xml:space="preserve"> indicated </w:t>
            </w:r>
            <w:r w:rsidR="00B35214">
              <w:rPr>
                <w:rFonts w:eastAsia="游明朝"/>
              </w:rPr>
              <w:t xml:space="preserve">then </w:t>
            </w:r>
            <w:r>
              <w:rPr>
                <w:rFonts w:eastAsia="游明朝"/>
              </w:rPr>
              <w:t>via absolute TAC MAC CE</w:t>
            </w:r>
            <w:r w:rsidR="00B35214">
              <w:rPr>
                <w:rFonts w:eastAsia="游明朝"/>
              </w:rPr>
              <w:t xml:space="preserve"> in </w:t>
            </w:r>
            <w:proofErr w:type="spellStart"/>
            <w:r w:rsidR="00B35214">
              <w:rPr>
                <w:rFonts w:eastAsia="游明朝"/>
              </w:rPr>
              <w:t>MsgB</w:t>
            </w:r>
            <w:proofErr w:type="spellEnd"/>
            <w:r>
              <w:rPr>
                <w:rFonts w:eastAsia="游明朝"/>
              </w:rPr>
              <w:t>, based on following agreement.</w:t>
            </w:r>
          </w:p>
          <w:tbl>
            <w:tblPr>
              <w:tblStyle w:val="aff"/>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游明朝"/>
                      <w:u w:val="single"/>
                    </w:rPr>
                  </w:pPr>
                  <w:r w:rsidRPr="00B35214">
                    <w:rPr>
                      <w:rFonts w:eastAsia="游明朝" w:hint="eastAsia"/>
                      <w:u w:val="single"/>
                    </w:rPr>
                    <w:t>R</w:t>
                  </w:r>
                  <w:r w:rsidRPr="00B35214">
                    <w:rPr>
                      <w:rFonts w:eastAsia="游明朝"/>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游ゴシック" w:eastAsia="游ゴシック" w:hAnsi="游ゴシック" w:cs="ＭＳ Ｐゴシック" w:hint="eastAsia"/>
                      <w:sz w:val="22"/>
                      <w:szCs w:val="22"/>
                    </w:rPr>
                  </w:pPr>
                  <w:r w:rsidRPr="00B35214">
                    <w:rPr>
                      <w:rFonts w:eastAsia="游ゴシック" w:cs="Arial"/>
                      <w:b/>
                      <w:bCs/>
                    </w:rPr>
                    <w:t xml:space="preserve">One R bit in Absolute TAC MAC CE is used to indicate TAG ID, </w:t>
                  </w:r>
                  <w:proofErr w:type="gramStart"/>
                  <w:r w:rsidRPr="00B35214">
                    <w:rPr>
                      <w:rFonts w:eastAsia="游ゴシック" w:cs="Arial"/>
                      <w:b/>
                      <w:bCs/>
                    </w:rPr>
                    <w:t>i.e.</w:t>
                  </w:r>
                  <w:proofErr w:type="gramEnd"/>
                  <w:r w:rsidRPr="00B35214">
                    <w:rPr>
                      <w:rFonts w:eastAsia="游ゴシック" w:cs="Arial"/>
                      <w:b/>
                      <w:bCs/>
                    </w:rPr>
                    <w:t xml:space="preserve"> which </w:t>
                  </w:r>
                  <w:proofErr w:type="spellStart"/>
                  <w:r w:rsidRPr="00B35214">
                    <w:rPr>
                      <w:rFonts w:eastAsia="游ゴシック" w:cs="Arial"/>
                      <w:b/>
                      <w:bCs/>
                    </w:rPr>
                    <w:t>TAG’s</w:t>
                  </w:r>
                  <w:proofErr w:type="spellEnd"/>
                  <w:r w:rsidRPr="00B35214">
                    <w:rPr>
                      <w:rFonts w:eastAsia="游ゴシック" w:cs="Arial"/>
                      <w:b/>
                      <w:bCs/>
                    </w:rPr>
                    <w:t xml:space="preserve"> TA is updated.</w:t>
                  </w:r>
                </w:p>
              </w:tc>
            </w:tr>
          </w:tbl>
          <w:p w14:paraId="72B5D3C8" w14:textId="1B49C434" w:rsidR="00DD070A" w:rsidRPr="00DD070A" w:rsidRDefault="00DD070A">
            <w:pPr>
              <w:rPr>
                <w:rFonts w:eastAsia="游明朝" w:hint="eastAsia"/>
              </w:rPr>
            </w:pPr>
          </w:p>
        </w:tc>
      </w:tr>
      <w:tr w:rsidR="00F839C2" w14:paraId="5A0A9491" w14:textId="77777777">
        <w:tc>
          <w:tcPr>
            <w:tcW w:w="1317" w:type="dxa"/>
          </w:tcPr>
          <w:p w14:paraId="1329A36F" w14:textId="77777777" w:rsidR="00F839C2" w:rsidRDefault="00F839C2">
            <w:pPr>
              <w:jc w:val="left"/>
              <w:rPr>
                <w:rFonts w:eastAsiaTheme="minorEastAsia"/>
              </w:rPr>
            </w:pPr>
          </w:p>
        </w:tc>
        <w:tc>
          <w:tcPr>
            <w:tcW w:w="1316" w:type="dxa"/>
          </w:tcPr>
          <w:p w14:paraId="3F6F8FB9" w14:textId="77777777" w:rsidR="00F839C2" w:rsidRDefault="00F839C2">
            <w:pPr>
              <w:jc w:val="left"/>
              <w:rPr>
                <w:rFonts w:eastAsiaTheme="minorEastAsia"/>
                <w:lang w:eastAsia="zh-CN"/>
              </w:rPr>
            </w:pPr>
          </w:p>
        </w:tc>
        <w:tc>
          <w:tcPr>
            <w:tcW w:w="7080" w:type="dxa"/>
          </w:tcPr>
          <w:p w14:paraId="35E9811A" w14:textId="77777777" w:rsidR="00F839C2" w:rsidRDefault="00F839C2">
            <w:pPr>
              <w:jc w:val="left"/>
              <w:rPr>
                <w:rFonts w:eastAsia="Malgun Gothic"/>
                <w:iCs/>
                <w:color w:val="0070C0"/>
                <w:lang w:eastAsia="ko-KR"/>
              </w:rPr>
            </w:pPr>
          </w:p>
        </w:tc>
      </w:tr>
      <w:tr w:rsidR="00F839C2" w14:paraId="42C89E4A" w14:textId="77777777">
        <w:tc>
          <w:tcPr>
            <w:tcW w:w="1317" w:type="dxa"/>
          </w:tcPr>
          <w:p w14:paraId="62F25B83" w14:textId="77777777" w:rsidR="00F839C2" w:rsidRDefault="00F839C2">
            <w:pPr>
              <w:jc w:val="left"/>
              <w:rPr>
                <w:rFonts w:eastAsiaTheme="minorEastAsia"/>
                <w:lang w:eastAsia="zh-CN"/>
              </w:rPr>
            </w:pPr>
          </w:p>
        </w:tc>
        <w:tc>
          <w:tcPr>
            <w:tcW w:w="1316" w:type="dxa"/>
          </w:tcPr>
          <w:p w14:paraId="06AD8C75" w14:textId="77777777" w:rsidR="00F839C2" w:rsidRDefault="00F839C2">
            <w:pPr>
              <w:jc w:val="left"/>
              <w:rPr>
                <w:rFonts w:eastAsiaTheme="minorEastAsia"/>
                <w:lang w:eastAsia="zh-CN"/>
              </w:rPr>
            </w:pPr>
          </w:p>
        </w:tc>
        <w:tc>
          <w:tcPr>
            <w:tcW w:w="7080" w:type="dxa"/>
          </w:tcPr>
          <w:p w14:paraId="4AF20C24" w14:textId="77777777" w:rsidR="00F839C2" w:rsidRDefault="00F839C2">
            <w:pPr>
              <w:jc w:val="left"/>
              <w:rPr>
                <w:rFonts w:eastAsiaTheme="minorEastAsia"/>
                <w:lang w:eastAsia="zh-CN"/>
              </w:rPr>
            </w:pPr>
          </w:p>
        </w:tc>
      </w:tr>
      <w:tr w:rsidR="00F839C2" w14:paraId="6195313B" w14:textId="77777777">
        <w:tc>
          <w:tcPr>
            <w:tcW w:w="1317" w:type="dxa"/>
          </w:tcPr>
          <w:p w14:paraId="256D553A" w14:textId="77777777" w:rsidR="00F839C2" w:rsidRDefault="00F839C2">
            <w:pPr>
              <w:jc w:val="left"/>
              <w:rPr>
                <w:rFonts w:eastAsiaTheme="minorEastAsia"/>
              </w:rPr>
            </w:pPr>
          </w:p>
        </w:tc>
        <w:tc>
          <w:tcPr>
            <w:tcW w:w="1316" w:type="dxa"/>
          </w:tcPr>
          <w:p w14:paraId="6E6B4B76" w14:textId="77777777" w:rsidR="00F839C2" w:rsidRDefault="00F839C2">
            <w:pPr>
              <w:jc w:val="left"/>
              <w:rPr>
                <w:rFonts w:eastAsiaTheme="minorEastAsia"/>
                <w:lang w:eastAsia="zh-CN"/>
              </w:rPr>
            </w:pPr>
          </w:p>
        </w:tc>
        <w:tc>
          <w:tcPr>
            <w:tcW w:w="7080" w:type="dxa"/>
          </w:tcPr>
          <w:p w14:paraId="253AF351" w14:textId="77777777" w:rsidR="00F839C2" w:rsidRDefault="00F839C2">
            <w:pPr>
              <w:jc w:val="left"/>
              <w:rPr>
                <w:rFonts w:eastAsia="游明朝"/>
              </w:rPr>
            </w:pPr>
          </w:p>
        </w:tc>
      </w:tr>
      <w:tr w:rsidR="00F839C2" w14:paraId="5092B67D" w14:textId="77777777">
        <w:tc>
          <w:tcPr>
            <w:tcW w:w="1317" w:type="dxa"/>
          </w:tcPr>
          <w:p w14:paraId="338E973A" w14:textId="77777777" w:rsidR="00F839C2" w:rsidRDefault="00F839C2">
            <w:pPr>
              <w:jc w:val="left"/>
              <w:rPr>
                <w:rFonts w:eastAsiaTheme="minorEastAsia"/>
              </w:rPr>
            </w:pPr>
          </w:p>
        </w:tc>
        <w:tc>
          <w:tcPr>
            <w:tcW w:w="1316" w:type="dxa"/>
          </w:tcPr>
          <w:p w14:paraId="004C4A0A" w14:textId="77777777" w:rsidR="00F839C2" w:rsidRDefault="00F839C2">
            <w:pPr>
              <w:jc w:val="left"/>
              <w:rPr>
                <w:rFonts w:eastAsiaTheme="minorEastAsia"/>
              </w:rPr>
            </w:pPr>
          </w:p>
        </w:tc>
        <w:tc>
          <w:tcPr>
            <w:tcW w:w="7080" w:type="dxa"/>
          </w:tcPr>
          <w:p w14:paraId="09C11D6E" w14:textId="77777777" w:rsidR="00F839C2" w:rsidRDefault="00F839C2">
            <w:pPr>
              <w:jc w:val="left"/>
              <w:rPr>
                <w:rFonts w:eastAsiaTheme="minorEastAsia"/>
              </w:rPr>
            </w:pPr>
          </w:p>
        </w:tc>
      </w:tr>
      <w:tr w:rsidR="00F839C2" w14:paraId="097447BE" w14:textId="77777777">
        <w:tc>
          <w:tcPr>
            <w:tcW w:w="1317" w:type="dxa"/>
          </w:tcPr>
          <w:p w14:paraId="276FC41A" w14:textId="77777777" w:rsidR="00F839C2" w:rsidRDefault="00F839C2">
            <w:pPr>
              <w:jc w:val="left"/>
              <w:rPr>
                <w:rFonts w:eastAsia="Malgun Gothic"/>
                <w:iCs/>
                <w:color w:val="0070C0"/>
                <w:lang w:eastAsia="ko-KR"/>
              </w:rPr>
            </w:pPr>
          </w:p>
        </w:tc>
        <w:tc>
          <w:tcPr>
            <w:tcW w:w="1316" w:type="dxa"/>
          </w:tcPr>
          <w:p w14:paraId="05C2D6D1" w14:textId="77777777" w:rsidR="00F839C2" w:rsidRDefault="00F839C2">
            <w:pPr>
              <w:jc w:val="left"/>
              <w:rPr>
                <w:rFonts w:eastAsia="Malgun Gothic"/>
                <w:iCs/>
                <w:color w:val="0070C0"/>
                <w:lang w:eastAsia="ko-KR"/>
              </w:rPr>
            </w:pPr>
          </w:p>
        </w:tc>
        <w:tc>
          <w:tcPr>
            <w:tcW w:w="7080" w:type="dxa"/>
          </w:tcPr>
          <w:p w14:paraId="1EB7BA56" w14:textId="77777777" w:rsidR="00F839C2" w:rsidRDefault="00F839C2">
            <w:pPr>
              <w:jc w:val="left"/>
              <w:rPr>
                <w:rFonts w:eastAsia="Malgun Gothic"/>
                <w:iCs/>
                <w:color w:val="0070C0"/>
                <w:lang w:eastAsia="ko-KR"/>
              </w:rPr>
            </w:pPr>
          </w:p>
        </w:tc>
      </w:tr>
      <w:tr w:rsidR="00F839C2" w14:paraId="7FA7DFAD" w14:textId="77777777">
        <w:tc>
          <w:tcPr>
            <w:tcW w:w="1317" w:type="dxa"/>
          </w:tcPr>
          <w:p w14:paraId="4CF0F6F9" w14:textId="77777777" w:rsidR="00F839C2" w:rsidRDefault="00F839C2">
            <w:pPr>
              <w:jc w:val="left"/>
              <w:rPr>
                <w:rFonts w:eastAsia="游明朝"/>
                <w:lang w:val="en-US"/>
              </w:rPr>
            </w:pPr>
          </w:p>
        </w:tc>
        <w:tc>
          <w:tcPr>
            <w:tcW w:w="1316" w:type="dxa"/>
          </w:tcPr>
          <w:p w14:paraId="533F9C14" w14:textId="77777777" w:rsidR="00F839C2" w:rsidRDefault="00F839C2">
            <w:pPr>
              <w:jc w:val="left"/>
              <w:rPr>
                <w:rFonts w:eastAsia="游明朝"/>
                <w:lang w:val="en-US"/>
              </w:rPr>
            </w:pPr>
          </w:p>
        </w:tc>
        <w:tc>
          <w:tcPr>
            <w:tcW w:w="7080" w:type="dxa"/>
          </w:tcPr>
          <w:p w14:paraId="4A537B24" w14:textId="77777777" w:rsidR="00F839C2" w:rsidRDefault="00F839C2">
            <w:pPr>
              <w:jc w:val="left"/>
              <w:rPr>
                <w:rFonts w:eastAsiaTheme="minorEastAsia"/>
                <w:lang w:val="en-US"/>
              </w:rPr>
            </w:pPr>
          </w:p>
        </w:tc>
      </w:tr>
      <w:tr w:rsidR="00F839C2" w14:paraId="38A74072" w14:textId="77777777">
        <w:tc>
          <w:tcPr>
            <w:tcW w:w="1317" w:type="dxa"/>
          </w:tcPr>
          <w:p w14:paraId="663CFA9D" w14:textId="77777777" w:rsidR="00F839C2" w:rsidRDefault="00F839C2">
            <w:pPr>
              <w:jc w:val="left"/>
              <w:rPr>
                <w:rFonts w:eastAsiaTheme="minorEastAsia"/>
              </w:rPr>
            </w:pPr>
          </w:p>
        </w:tc>
        <w:tc>
          <w:tcPr>
            <w:tcW w:w="1316" w:type="dxa"/>
          </w:tcPr>
          <w:p w14:paraId="4C674229" w14:textId="77777777" w:rsidR="00F839C2" w:rsidRDefault="00F839C2">
            <w:pPr>
              <w:jc w:val="left"/>
              <w:rPr>
                <w:rFonts w:eastAsiaTheme="minorEastAsia"/>
              </w:rPr>
            </w:pPr>
          </w:p>
        </w:tc>
        <w:tc>
          <w:tcPr>
            <w:tcW w:w="7080" w:type="dxa"/>
          </w:tcPr>
          <w:p w14:paraId="3061F2AA" w14:textId="77777777" w:rsidR="00F839C2" w:rsidRDefault="00F839C2">
            <w:pPr>
              <w:jc w:val="left"/>
              <w:rPr>
                <w:lang w:eastAsia="sv-SE"/>
              </w:rPr>
            </w:pPr>
          </w:p>
        </w:tc>
      </w:tr>
      <w:tr w:rsidR="00F839C2" w14:paraId="7E261FA0" w14:textId="77777777">
        <w:tc>
          <w:tcPr>
            <w:tcW w:w="1317" w:type="dxa"/>
          </w:tcPr>
          <w:p w14:paraId="03602358" w14:textId="77777777" w:rsidR="00F839C2" w:rsidRDefault="00F839C2">
            <w:pPr>
              <w:jc w:val="left"/>
              <w:rPr>
                <w:rFonts w:eastAsia="DengXian"/>
              </w:rPr>
            </w:pPr>
          </w:p>
        </w:tc>
        <w:tc>
          <w:tcPr>
            <w:tcW w:w="1316" w:type="dxa"/>
          </w:tcPr>
          <w:p w14:paraId="1A3896DA" w14:textId="77777777" w:rsidR="00F839C2" w:rsidRDefault="00F839C2">
            <w:pPr>
              <w:jc w:val="left"/>
              <w:rPr>
                <w:rFonts w:eastAsia="DengXian"/>
              </w:rPr>
            </w:pPr>
          </w:p>
        </w:tc>
        <w:tc>
          <w:tcPr>
            <w:tcW w:w="7080" w:type="dxa"/>
          </w:tcPr>
          <w:p w14:paraId="07FFDF4C" w14:textId="77777777" w:rsidR="00F839C2" w:rsidRDefault="00F839C2">
            <w:pPr>
              <w:jc w:val="left"/>
              <w:rPr>
                <w:rFonts w:eastAsia="DengXian"/>
              </w:rPr>
            </w:pPr>
          </w:p>
        </w:tc>
      </w:tr>
      <w:tr w:rsidR="00F839C2" w14:paraId="3A2CB5F7" w14:textId="77777777">
        <w:tc>
          <w:tcPr>
            <w:tcW w:w="1317" w:type="dxa"/>
          </w:tcPr>
          <w:p w14:paraId="17984619" w14:textId="77777777" w:rsidR="00F839C2" w:rsidRDefault="00F839C2">
            <w:pPr>
              <w:jc w:val="left"/>
              <w:rPr>
                <w:rFonts w:eastAsiaTheme="minorEastAsia"/>
                <w:lang w:eastAsia="zh-CN"/>
              </w:rPr>
            </w:pPr>
          </w:p>
        </w:tc>
        <w:tc>
          <w:tcPr>
            <w:tcW w:w="1316" w:type="dxa"/>
          </w:tcPr>
          <w:p w14:paraId="47C5E20E" w14:textId="77777777" w:rsidR="00F839C2" w:rsidRDefault="00F839C2">
            <w:pPr>
              <w:jc w:val="left"/>
              <w:rPr>
                <w:rFonts w:eastAsiaTheme="minorEastAsia"/>
                <w:lang w:eastAsia="zh-CN"/>
              </w:rPr>
            </w:pPr>
          </w:p>
        </w:tc>
        <w:tc>
          <w:tcPr>
            <w:tcW w:w="7080" w:type="dxa"/>
          </w:tcPr>
          <w:p w14:paraId="0D7E1D0A" w14:textId="77777777" w:rsidR="00F839C2" w:rsidRDefault="00F839C2">
            <w:pPr>
              <w:jc w:val="left"/>
              <w:rPr>
                <w:rFonts w:eastAsiaTheme="minorEastAsia"/>
                <w:lang w:eastAsia="zh-CN"/>
              </w:rPr>
            </w:pPr>
          </w:p>
        </w:tc>
      </w:tr>
      <w:tr w:rsidR="00F839C2" w14:paraId="3084294D" w14:textId="77777777">
        <w:tc>
          <w:tcPr>
            <w:tcW w:w="1317" w:type="dxa"/>
          </w:tcPr>
          <w:p w14:paraId="604D9A72" w14:textId="77777777" w:rsidR="00F839C2" w:rsidRDefault="00F839C2">
            <w:pPr>
              <w:jc w:val="left"/>
              <w:rPr>
                <w:rFonts w:eastAsiaTheme="minorEastAsia"/>
                <w:lang w:eastAsia="zh-CN"/>
              </w:rPr>
            </w:pPr>
          </w:p>
        </w:tc>
        <w:tc>
          <w:tcPr>
            <w:tcW w:w="1316" w:type="dxa"/>
          </w:tcPr>
          <w:p w14:paraId="1C2AFFD4" w14:textId="77777777" w:rsidR="00F839C2" w:rsidRDefault="00F839C2">
            <w:pPr>
              <w:jc w:val="left"/>
              <w:rPr>
                <w:rFonts w:eastAsiaTheme="minorEastAsia"/>
                <w:lang w:eastAsia="zh-CN"/>
              </w:rPr>
            </w:pPr>
          </w:p>
        </w:tc>
        <w:tc>
          <w:tcPr>
            <w:tcW w:w="7080" w:type="dxa"/>
          </w:tcPr>
          <w:p w14:paraId="38A51785" w14:textId="77777777" w:rsidR="00F839C2" w:rsidRDefault="00F839C2">
            <w:pPr>
              <w:jc w:val="left"/>
              <w:rPr>
                <w:rFonts w:eastAsiaTheme="minorEastAsia"/>
                <w:lang w:eastAsia="zh-CN"/>
              </w:rPr>
            </w:pPr>
          </w:p>
        </w:tc>
      </w:tr>
      <w:tr w:rsidR="00F839C2" w14:paraId="3EDF169D" w14:textId="77777777">
        <w:tc>
          <w:tcPr>
            <w:tcW w:w="1317" w:type="dxa"/>
          </w:tcPr>
          <w:p w14:paraId="59313C99" w14:textId="77777777" w:rsidR="00F839C2" w:rsidRDefault="00F839C2">
            <w:pPr>
              <w:jc w:val="left"/>
              <w:rPr>
                <w:rFonts w:eastAsiaTheme="minorEastAsia"/>
                <w:lang w:eastAsia="zh-CN"/>
              </w:rPr>
            </w:pPr>
          </w:p>
        </w:tc>
        <w:tc>
          <w:tcPr>
            <w:tcW w:w="1316" w:type="dxa"/>
          </w:tcPr>
          <w:p w14:paraId="50EE9A50" w14:textId="77777777" w:rsidR="00F839C2" w:rsidRDefault="00F839C2">
            <w:pPr>
              <w:jc w:val="left"/>
              <w:rPr>
                <w:rFonts w:eastAsiaTheme="minorEastAsia"/>
                <w:lang w:eastAsia="zh-CN"/>
              </w:rPr>
            </w:pPr>
          </w:p>
        </w:tc>
        <w:tc>
          <w:tcPr>
            <w:tcW w:w="7080" w:type="dxa"/>
          </w:tcPr>
          <w:p w14:paraId="6CA2DC01" w14:textId="77777777" w:rsidR="00F839C2" w:rsidRDefault="00F839C2">
            <w:pPr>
              <w:jc w:val="left"/>
              <w:rPr>
                <w:rFonts w:eastAsiaTheme="minorEastAsia"/>
                <w:lang w:eastAsia="zh-CN"/>
              </w:rPr>
            </w:pPr>
          </w:p>
        </w:tc>
      </w:tr>
      <w:tr w:rsidR="00F839C2" w14:paraId="50C48C34" w14:textId="77777777">
        <w:tc>
          <w:tcPr>
            <w:tcW w:w="1317" w:type="dxa"/>
          </w:tcPr>
          <w:p w14:paraId="0F734F71" w14:textId="77777777" w:rsidR="00F839C2" w:rsidRDefault="00F839C2">
            <w:pPr>
              <w:jc w:val="left"/>
              <w:rPr>
                <w:rFonts w:eastAsiaTheme="minorEastAsia"/>
                <w:lang w:eastAsia="zh-CN"/>
              </w:rPr>
            </w:pPr>
          </w:p>
        </w:tc>
        <w:tc>
          <w:tcPr>
            <w:tcW w:w="1316" w:type="dxa"/>
          </w:tcPr>
          <w:p w14:paraId="55BB63B0" w14:textId="77777777" w:rsidR="00F839C2" w:rsidRDefault="00F839C2">
            <w:pPr>
              <w:jc w:val="left"/>
              <w:rPr>
                <w:rFonts w:eastAsiaTheme="minorEastAsia"/>
                <w:lang w:eastAsia="zh-CN"/>
              </w:rPr>
            </w:pPr>
          </w:p>
        </w:tc>
        <w:tc>
          <w:tcPr>
            <w:tcW w:w="7080" w:type="dxa"/>
          </w:tcPr>
          <w:p w14:paraId="10EC3547" w14:textId="77777777" w:rsidR="00F839C2" w:rsidRDefault="00F839C2">
            <w:pPr>
              <w:jc w:val="left"/>
              <w:rPr>
                <w:rFonts w:eastAsiaTheme="minorEastAsia"/>
                <w:lang w:val="en-US" w:eastAsia="zh-CN"/>
              </w:rPr>
            </w:pPr>
          </w:p>
        </w:tc>
      </w:tr>
      <w:tr w:rsidR="00F839C2" w14:paraId="2210EFB3" w14:textId="77777777">
        <w:tc>
          <w:tcPr>
            <w:tcW w:w="1317" w:type="dxa"/>
          </w:tcPr>
          <w:p w14:paraId="1F439590" w14:textId="77777777" w:rsidR="00F839C2" w:rsidRDefault="00F839C2">
            <w:pPr>
              <w:jc w:val="left"/>
              <w:rPr>
                <w:rFonts w:eastAsiaTheme="minorEastAsia"/>
                <w:lang w:eastAsia="zh-CN"/>
              </w:rPr>
            </w:pPr>
          </w:p>
        </w:tc>
        <w:tc>
          <w:tcPr>
            <w:tcW w:w="1316" w:type="dxa"/>
          </w:tcPr>
          <w:p w14:paraId="7ECD73A6" w14:textId="77777777" w:rsidR="00F839C2" w:rsidRDefault="00F839C2">
            <w:pPr>
              <w:jc w:val="left"/>
              <w:rPr>
                <w:rFonts w:eastAsiaTheme="minorEastAsia"/>
                <w:lang w:eastAsia="zh-CN"/>
              </w:rPr>
            </w:pPr>
          </w:p>
        </w:tc>
        <w:tc>
          <w:tcPr>
            <w:tcW w:w="7080" w:type="dxa"/>
          </w:tcPr>
          <w:p w14:paraId="2ADAAC4E" w14:textId="77777777" w:rsidR="00F839C2" w:rsidRDefault="00F839C2">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000000">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000000">
      <w:pPr>
        <w:rPr>
          <w:b/>
          <w:lang w:eastAsia="zh-CN"/>
        </w:rPr>
      </w:pPr>
      <w:proofErr w:type="spellStart"/>
      <w:r>
        <w:rPr>
          <w:b/>
          <w:lang w:eastAsia="zh-CN"/>
        </w:rPr>
        <w:t>Q4</w:t>
      </w:r>
      <w:proofErr w:type="spellEnd"/>
      <w:r>
        <w:rPr>
          <w:b/>
          <w:lang w:eastAsia="zh-CN"/>
        </w:rPr>
        <w:t>: Do you agree that the RACH configuration for the additionalPCI shall only be used for inter-cell PDCCH ordered CFRA, i.e., not used for UE initiated RACH?</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000000">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000000">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000000">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000000">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13CC6096" w14:textId="68D2A2AC" w:rsidR="00F839C2" w:rsidRPr="00C67C4A" w:rsidRDefault="00C67C4A">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22A225DF" w14:textId="77777777" w:rsidR="00F839C2" w:rsidRDefault="00F839C2">
            <w:pPr>
              <w:rPr>
                <w:rFonts w:eastAsiaTheme="minorEastAsia"/>
                <w:lang w:eastAsia="zh-CN"/>
              </w:rPr>
            </w:pPr>
          </w:p>
        </w:tc>
      </w:tr>
      <w:tr w:rsidR="00F839C2" w14:paraId="1DA262C1" w14:textId="77777777">
        <w:tc>
          <w:tcPr>
            <w:tcW w:w="1317" w:type="dxa"/>
          </w:tcPr>
          <w:p w14:paraId="59278FB7" w14:textId="77777777" w:rsidR="00F839C2" w:rsidRDefault="00F839C2">
            <w:pPr>
              <w:jc w:val="left"/>
              <w:rPr>
                <w:rFonts w:eastAsiaTheme="minorEastAsia"/>
              </w:rPr>
            </w:pPr>
          </w:p>
        </w:tc>
        <w:tc>
          <w:tcPr>
            <w:tcW w:w="1316" w:type="dxa"/>
          </w:tcPr>
          <w:p w14:paraId="5DC13220" w14:textId="77777777" w:rsidR="00F839C2" w:rsidRDefault="00F839C2">
            <w:pPr>
              <w:jc w:val="left"/>
              <w:rPr>
                <w:rFonts w:eastAsiaTheme="minorEastAsia"/>
                <w:lang w:eastAsia="zh-CN"/>
              </w:rPr>
            </w:pPr>
          </w:p>
        </w:tc>
        <w:tc>
          <w:tcPr>
            <w:tcW w:w="7080" w:type="dxa"/>
          </w:tcPr>
          <w:p w14:paraId="57ACDCE0" w14:textId="77777777" w:rsidR="00F839C2" w:rsidRDefault="00F839C2">
            <w:pPr>
              <w:jc w:val="left"/>
              <w:rPr>
                <w:rFonts w:eastAsia="Malgun Gothic"/>
                <w:iCs/>
                <w:color w:val="0070C0"/>
                <w:lang w:eastAsia="ko-KR"/>
              </w:rPr>
            </w:pPr>
          </w:p>
        </w:tc>
      </w:tr>
      <w:tr w:rsidR="00F839C2" w14:paraId="4A19125F" w14:textId="77777777">
        <w:tc>
          <w:tcPr>
            <w:tcW w:w="1317" w:type="dxa"/>
          </w:tcPr>
          <w:p w14:paraId="79B356BC" w14:textId="77777777" w:rsidR="00F839C2" w:rsidRDefault="00F839C2">
            <w:pPr>
              <w:jc w:val="left"/>
              <w:rPr>
                <w:rFonts w:eastAsiaTheme="minorEastAsia"/>
                <w:lang w:eastAsia="zh-CN"/>
              </w:rPr>
            </w:pPr>
          </w:p>
        </w:tc>
        <w:tc>
          <w:tcPr>
            <w:tcW w:w="1316" w:type="dxa"/>
          </w:tcPr>
          <w:p w14:paraId="70135538" w14:textId="77777777" w:rsidR="00F839C2" w:rsidRDefault="00F839C2">
            <w:pPr>
              <w:jc w:val="left"/>
              <w:rPr>
                <w:rFonts w:eastAsiaTheme="minorEastAsia"/>
                <w:lang w:eastAsia="zh-CN"/>
              </w:rPr>
            </w:pPr>
          </w:p>
        </w:tc>
        <w:tc>
          <w:tcPr>
            <w:tcW w:w="7080" w:type="dxa"/>
          </w:tcPr>
          <w:p w14:paraId="30B926FA" w14:textId="77777777" w:rsidR="00F839C2" w:rsidRDefault="00F839C2">
            <w:pPr>
              <w:jc w:val="left"/>
              <w:rPr>
                <w:rFonts w:eastAsiaTheme="minorEastAsia"/>
                <w:lang w:eastAsia="zh-CN"/>
              </w:rPr>
            </w:pPr>
          </w:p>
        </w:tc>
      </w:tr>
      <w:tr w:rsidR="00F839C2" w14:paraId="7CC25D27" w14:textId="77777777">
        <w:tc>
          <w:tcPr>
            <w:tcW w:w="1317" w:type="dxa"/>
          </w:tcPr>
          <w:p w14:paraId="3EE2A047" w14:textId="77777777" w:rsidR="00F839C2" w:rsidRDefault="00F839C2">
            <w:pPr>
              <w:jc w:val="left"/>
              <w:rPr>
                <w:rFonts w:eastAsiaTheme="minorEastAsia"/>
              </w:rPr>
            </w:pPr>
          </w:p>
        </w:tc>
        <w:tc>
          <w:tcPr>
            <w:tcW w:w="1316" w:type="dxa"/>
          </w:tcPr>
          <w:p w14:paraId="172B8E80" w14:textId="77777777" w:rsidR="00F839C2" w:rsidRDefault="00F839C2">
            <w:pPr>
              <w:jc w:val="left"/>
              <w:rPr>
                <w:rFonts w:eastAsiaTheme="minorEastAsia"/>
                <w:lang w:eastAsia="zh-CN"/>
              </w:rPr>
            </w:pPr>
          </w:p>
        </w:tc>
        <w:tc>
          <w:tcPr>
            <w:tcW w:w="7080" w:type="dxa"/>
          </w:tcPr>
          <w:p w14:paraId="7D067BA5" w14:textId="77777777" w:rsidR="00F839C2" w:rsidRDefault="00F839C2">
            <w:pPr>
              <w:jc w:val="left"/>
              <w:rPr>
                <w:rFonts w:eastAsia="游明朝"/>
              </w:rPr>
            </w:pPr>
          </w:p>
        </w:tc>
      </w:tr>
      <w:tr w:rsidR="00F839C2" w14:paraId="2F8627F6" w14:textId="77777777">
        <w:tc>
          <w:tcPr>
            <w:tcW w:w="1317" w:type="dxa"/>
          </w:tcPr>
          <w:p w14:paraId="477C96E1" w14:textId="77777777" w:rsidR="00F839C2" w:rsidRDefault="00F839C2">
            <w:pPr>
              <w:jc w:val="left"/>
              <w:rPr>
                <w:rFonts w:eastAsiaTheme="minorEastAsia"/>
              </w:rPr>
            </w:pPr>
          </w:p>
        </w:tc>
        <w:tc>
          <w:tcPr>
            <w:tcW w:w="1316" w:type="dxa"/>
          </w:tcPr>
          <w:p w14:paraId="11B51D5E" w14:textId="77777777" w:rsidR="00F839C2" w:rsidRDefault="00F839C2">
            <w:pPr>
              <w:jc w:val="left"/>
              <w:rPr>
                <w:rFonts w:eastAsiaTheme="minorEastAsia"/>
              </w:rPr>
            </w:pPr>
          </w:p>
        </w:tc>
        <w:tc>
          <w:tcPr>
            <w:tcW w:w="7080" w:type="dxa"/>
          </w:tcPr>
          <w:p w14:paraId="6C345AA4" w14:textId="77777777" w:rsidR="00F839C2" w:rsidRDefault="00F839C2">
            <w:pPr>
              <w:jc w:val="left"/>
              <w:rPr>
                <w:rFonts w:eastAsiaTheme="minorEastAsia"/>
              </w:rPr>
            </w:pPr>
          </w:p>
        </w:tc>
      </w:tr>
      <w:tr w:rsidR="00F839C2" w14:paraId="05443A53" w14:textId="77777777">
        <w:tc>
          <w:tcPr>
            <w:tcW w:w="1317" w:type="dxa"/>
          </w:tcPr>
          <w:p w14:paraId="48B7CEE0" w14:textId="77777777" w:rsidR="00F839C2" w:rsidRDefault="00F839C2">
            <w:pPr>
              <w:jc w:val="left"/>
              <w:rPr>
                <w:rFonts w:eastAsia="Malgun Gothic"/>
                <w:iCs/>
                <w:color w:val="0070C0"/>
                <w:lang w:eastAsia="ko-KR"/>
              </w:rPr>
            </w:pPr>
          </w:p>
        </w:tc>
        <w:tc>
          <w:tcPr>
            <w:tcW w:w="1316" w:type="dxa"/>
          </w:tcPr>
          <w:p w14:paraId="4E883E4B" w14:textId="77777777" w:rsidR="00F839C2" w:rsidRDefault="00F839C2">
            <w:pPr>
              <w:jc w:val="left"/>
              <w:rPr>
                <w:rFonts w:eastAsia="Malgun Gothic"/>
                <w:iCs/>
                <w:color w:val="0070C0"/>
                <w:lang w:eastAsia="ko-KR"/>
              </w:rPr>
            </w:pPr>
          </w:p>
        </w:tc>
        <w:tc>
          <w:tcPr>
            <w:tcW w:w="7080" w:type="dxa"/>
          </w:tcPr>
          <w:p w14:paraId="5BCA91B2" w14:textId="77777777" w:rsidR="00F839C2" w:rsidRDefault="00F839C2">
            <w:pPr>
              <w:jc w:val="left"/>
              <w:rPr>
                <w:rFonts w:eastAsia="Malgun Gothic"/>
                <w:iCs/>
                <w:color w:val="0070C0"/>
                <w:lang w:eastAsia="ko-KR"/>
              </w:rPr>
            </w:pPr>
          </w:p>
        </w:tc>
      </w:tr>
      <w:tr w:rsidR="00F839C2" w14:paraId="0187D0AC" w14:textId="77777777">
        <w:tc>
          <w:tcPr>
            <w:tcW w:w="1317" w:type="dxa"/>
          </w:tcPr>
          <w:p w14:paraId="257E41C5" w14:textId="77777777" w:rsidR="00F839C2" w:rsidRDefault="00F839C2">
            <w:pPr>
              <w:jc w:val="left"/>
              <w:rPr>
                <w:rFonts w:eastAsia="游明朝"/>
                <w:lang w:val="en-US"/>
              </w:rPr>
            </w:pPr>
          </w:p>
        </w:tc>
        <w:tc>
          <w:tcPr>
            <w:tcW w:w="1316" w:type="dxa"/>
          </w:tcPr>
          <w:p w14:paraId="77ADDE35" w14:textId="77777777" w:rsidR="00F839C2" w:rsidRDefault="00F839C2">
            <w:pPr>
              <w:jc w:val="left"/>
              <w:rPr>
                <w:rFonts w:eastAsia="游明朝"/>
                <w:lang w:val="en-US"/>
              </w:rPr>
            </w:pPr>
          </w:p>
        </w:tc>
        <w:tc>
          <w:tcPr>
            <w:tcW w:w="7080" w:type="dxa"/>
          </w:tcPr>
          <w:p w14:paraId="64328792" w14:textId="77777777" w:rsidR="00F839C2" w:rsidRDefault="00F839C2">
            <w:pPr>
              <w:jc w:val="left"/>
              <w:rPr>
                <w:rFonts w:eastAsiaTheme="minorEastAsia"/>
                <w:lang w:val="en-US"/>
              </w:rPr>
            </w:pPr>
          </w:p>
        </w:tc>
      </w:tr>
      <w:tr w:rsidR="00F839C2" w14:paraId="019B53BE" w14:textId="77777777">
        <w:tc>
          <w:tcPr>
            <w:tcW w:w="1317" w:type="dxa"/>
          </w:tcPr>
          <w:p w14:paraId="525D07C9" w14:textId="77777777" w:rsidR="00F839C2" w:rsidRDefault="00F839C2">
            <w:pPr>
              <w:jc w:val="left"/>
              <w:rPr>
                <w:rFonts w:eastAsiaTheme="minorEastAsia"/>
              </w:rPr>
            </w:pPr>
          </w:p>
        </w:tc>
        <w:tc>
          <w:tcPr>
            <w:tcW w:w="1316" w:type="dxa"/>
          </w:tcPr>
          <w:p w14:paraId="560097CA" w14:textId="77777777" w:rsidR="00F839C2" w:rsidRDefault="00F839C2">
            <w:pPr>
              <w:jc w:val="left"/>
              <w:rPr>
                <w:rFonts w:eastAsiaTheme="minorEastAsia"/>
              </w:rPr>
            </w:pPr>
          </w:p>
        </w:tc>
        <w:tc>
          <w:tcPr>
            <w:tcW w:w="7080" w:type="dxa"/>
          </w:tcPr>
          <w:p w14:paraId="6FCC09A8" w14:textId="77777777" w:rsidR="00F839C2" w:rsidRDefault="00F839C2">
            <w:pPr>
              <w:jc w:val="left"/>
              <w:rPr>
                <w:lang w:eastAsia="sv-SE"/>
              </w:rPr>
            </w:pPr>
          </w:p>
        </w:tc>
      </w:tr>
      <w:tr w:rsidR="00F839C2" w14:paraId="78B41ADC" w14:textId="77777777">
        <w:tc>
          <w:tcPr>
            <w:tcW w:w="1317" w:type="dxa"/>
          </w:tcPr>
          <w:p w14:paraId="3EE84E1B" w14:textId="77777777" w:rsidR="00F839C2" w:rsidRDefault="00F839C2">
            <w:pPr>
              <w:jc w:val="left"/>
              <w:rPr>
                <w:rFonts w:eastAsia="DengXian"/>
              </w:rPr>
            </w:pPr>
          </w:p>
        </w:tc>
        <w:tc>
          <w:tcPr>
            <w:tcW w:w="1316" w:type="dxa"/>
          </w:tcPr>
          <w:p w14:paraId="7109307B" w14:textId="77777777" w:rsidR="00F839C2" w:rsidRDefault="00F839C2">
            <w:pPr>
              <w:jc w:val="left"/>
              <w:rPr>
                <w:rFonts w:eastAsia="DengXian"/>
              </w:rPr>
            </w:pPr>
          </w:p>
        </w:tc>
        <w:tc>
          <w:tcPr>
            <w:tcW w:w="7080" w:type="dxa"/>
          </w:tcPr>
          <w:p w14:paraId="0895DFB7" w14:textId="77777777" w:rsidR="00F839C2" w:rsidRDefault="00F839C2">
            <w:pPr>
              <w:jc w:val="left"/>
              <w:rPr>
                <w:rFonts w:eastAsia="DengXian"/>
              </w:rPr>
            </w:pPr>
          </w:p>
        </w:tc>
      </w:tr>
      <w:tr w:rsidR="00F839C2" w14:paraId="074763CD" w14:textId="77777777">
        <w:tc>
          <w:tcPr>
            <w:tcW w:w="1317" w:type="dxa"/>
          </w:tcPr>
          <w:p w14:paraId="307770A5" w14:textId="77777777" w:rsidR="00F839C2" w:rsidRDefault="00F839C2">
            <w:pPr>
              <w:jc w:val="left"/>
              <w:rPr>
                <w:rFonts w:eastAsiaTheme="minorEastAsia"/>
                <w:lang w:eastAsia="zh-CN"/>
              </w:rPr>
            </w:pPr>
          </w:p>
        </w:tc>
        <w:tc>
          <w:tcPr>
            <w:tcW w:w="1316" w:type="dxa"/>
          </w:tcPr>
          <w:p w14:paraId="71293431" w14:textId="77777777" w:rsidR="00F839C2" w:rsidRDefault="00F839C2">
            <w:pPr>
              <w:jc w:val="left"/>
              <w:rPr>
                <w:rFonts w:eastAsiaTheme="minorEastAsia"/>
                <w:lang w:eastAsia="zh-CN"/>
              </w:rPr>
            </w:pPr>
          </w:p>
        </w:tc>
        <w:tc>
          <w:tcPr>
            <w:tcW w:w="7080" w:type="dxa"/>
          </w:tcPr>
          <w:p w14:paraId="54C43C3A" w14:textId="77777777" w:rsidR="00F839C2" w:rsidRDefault="00F839C2">
            <w:pPr>
              <w:jc w:val="left"/>
              <w:rPr>
                <w:rFonts w:eastAsiaTheme="minorEastAsia"/>
                <w:lang w:eastAsia="zh-CN"/>
              </w:rPr>
            </w:pPr>
          </w:p>
        </w:tc>
      </w:tr>
      <w:tr w:rsidR="00F839C2" w14:paraId="633AB563" w14:textId="77777777">
        <w:tc>
          <w:tcPr>
            <w:tcW w:w="1317" w:type="dxa"/>
          </w:tcPr>
          <w:p w14:paraId="58CC6412" w14:textId="77777777" w:rsidR="00F839C2" w:rsidRDefault="00F839C2">
            <w:pPr>
              <w:jc w:val="left"/>
              <w:rPr>
                <w:rFonts w:eastAsiaTheme="minorEastAsia"/>
                <w:lang w:eastAsia="zh-CN"/>
              </w:rPr>
            </w:pPr>
          </w:p>
        </w:tc>
        <w:tc>
          <w:tcPr>
            <w:tcW w:w="1316" w:type="dxa"/>
          </w:tcPr>
          <w:p w14:paraId="3427F403" w14:textId="77777777" w:rsidR="00F839C2" w:rsidRDefault="00F839C2">
            <w:pPr>
              <w:jc w:val="left"/>
              <w:rPr>
                <w:rFonts w:eastAsiaTheme="minorEastAsia"/>
                <w:lang w:eastAsia="zh-CN"/>
              </w:rPr>
            </w:pPr>
          </w:p>
        </w:tc>
        <w:tc>
          <w:tcPr>
            <w:tcW w:w="7080" w:type="dxa"/>
          </w:tcPr>
          <w:p w14:paraId="7BC8D906" w14:textId="77777777" w:rsidR="00F839C2" w:rsidRDefault="00F839C2">
            <w:pPr>
              <w:jc w:val="left"/>
              <w:rPr>
                <w:rFonts w:eastAsiaTheme="minorEastAsia"/>
                <w:lang w:eastAsia="zh-CN"/>
              </w:rPr>
            </w:pPr>
          </w:p>
        </w:tc>
      </w:tr>
      <w:tr w:rsidR="00F839C2" w14:paraId="02F4BA65" w14:textId="77777777">
        <w:tc>
          <w:tcPr>
            <w:tcW w:w="1317" w:type="dxa"/>
          </w:tcPr>
          <w:p w14:paraId="5E4D7AB1" w14:textId="77777777" w:rsidR="00F839C2" w:rsidRDefault="00F839C2">
            <w:pPr>
              <w:jc w:val="left"/>
              <w:rPr>
                <w:rFonts w:eastAsiaTheme="minorEastAsia"/>
                <w:lang w:eastAsia="zh-CN"/>
              </w:rPr>
            </w:pPr>
          </w:p>
        </w:tc>
        <w:tc>
          <w:tcPr>
            <w:tcW w:w="1316" w:type="dxa"/>
          </w:tcPr>
          <w:p w14:paraId="5D68CF6F" w14:textId="77777777" w:rsidR="00F839C2" w:rsidRDefault="00F839C2">
            <w:pPr>
              <w:jc w:val="left"/>
              <w:rPr>
                <w:rFonts w:eastAsiaTheme="minorEastAsia"/>
                <w:lang w:eastAsia="zh-CN"/>
              </w:rPr>
            </w:pPr>
          </w:p>
        </w:tc>
        <w:tc>
          <w:tcPr>
            <w:tcW w:w="7080" w:type="dxa"/>
          </w:tcPr>
          <w:p w14:paraId="18EACE30" w14:textId="77777777" w:rsidR="00F839C2" w:rsidRDefault="00F839C2">
            <w:pPr>
              <w:jc w:val="left"/>
              <w:rPr>
                <w:rFonts w:eastAsiaTheme="minorEastAsia"/>
                <w:lang w:eastAsia="zh-CN"/>
              </w:rPr>
            </w:pPr>
          </w:p>
        </w:tc>
      </w:tr>
      <w:tr w:rsidR="00F839C2" w14:paraId="18A168FC" w14:textId="77777777">
        <w:tc>
          <w:tcPr>
            <w:tcW w:w="1317" w:type="dxa"/>
          </w:tcPr>
          <w:p w14:paraId="019F5597" w14:textId="77777777" w:rsidR="00F839C2" w:rsidRDefault="00F839C2">
            <w:pPr>
              <w:jc w:val="left"/>
              <w:rPr>
                <w:rFonts w:eastAsiaTheme="minorEastAsia"/>
                <w:lang w:eastAsia="zh-CN"/>
              </w:rPr>
            </w:pPr>
          </w:p>
        </w:tc>
        <w:tc>
          <w:tcPr>
            <w:tcW w:w="1316" w:type="dxa"/>
          </w:tcPr>
          <w:p w14:paraId="58A32B5E" w14:textId="77777777" w:rsidR="00F839C2" w:rsidRDefault="00F839C2">
            <w:pPr>
              <w:jc w:val="left"/>
              <w:rPr>
                <w:rFonts w:eastAsiaTheme="minorEastAsia"/>
                <w:lang w:eastAsia="zh-CN"/>
              </w:rPr>
            </w:pPr>
          </w:p>
        </w:tc>
        <w:tc>
          <w:tcPr>
            <w:tcW w:w="7080" w:type="dxa"/>
          </w:tcPr>
          <w:p w14:paraId="06C397C1" w14:textId="77777777" w:rsidR="00F839C2" w:rsidRDefault="00F839C2">
            <w:pPr>
              <w:jc w:val="left"/>
              <w:rPr>
                <w:rFonts w:eastAsiaTheme="minorEastAsia"/>
                <w:lang w:val="en-US" w:eastAsia="zh-CN"/>
              </w:rPr>
            </w:pPr>
          </w:p>
        </w:tc>
      </w:tr>
      <w:tr w:rsidR="00F839C2" w14:paraId="65368843" w14:textId="77777777">
        <w:tc>
          <w:tcPr>
            <w:tcW w:w="1317" w:type="dxa"/>
          </w:tcPr>
          <w:p w14:paraId="034542EC" w14:textId="77777777" w:rsidR="00F839C2" w:rsidRDefault="00F839C2">
            <w:pPr>
              <w:jc w:val="left"/>
              <w:rPr>
                <w:rFonts w:eastAsiaTheme="minorEastAsia"/>
                <w:lang w:eastAsia="zh-CN"/>
              </w:rPr>
            </w:pPr>
          </w:p>
        </w:tc>
        <w:tc>
          <w:tcPr>
            <w:tcW w:w="1316" w:type="dxa"/>
          </w:tcPr>
          <w:p w14:paraId="13251421" w14:textId="77777777" w:rsidR="00F839C2" w:rsidRDefault="00F839C2">
            <w:pPr>
              <w:jc w:val="left"/>
              <w:rPr>
                <w:rFonts w:eastAsiaTheme="minorEastAsia"/>
                <w:lang w:eastAsia="zh-CN"/>
              </w:rPr>
            </w:pPr>
          </w:p>
        </w:tc>
        <w:tc>
          <w:tcPr>
            <w:tcW w:w="7080" w:type="dxa"/>
          </w:tcPr>
          <w:p w14:paraId="1081F8E8" w14:textId="77777777" w:rsidR="00F839C2" w:rsidRDefault="00F839C2">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000000">
      <w:pPr>
        <w:pStyle w:val="2"/>
      </w:pPr>
      <w:r>
        <w:t xml:space="preserve">TAT expiry when exceeding </w:t>
      </w:r>
      <w:proofErr w:type="spellStart"/>
      <w:proofErr w:type="gramStart"/>
      <w:r>
        <w:t>MTTD</w:t>
      </w:r>
      <w:proofErr w:type="spellEnd"/>
      <w:proofErr w:type="gramEnd"/>
      <w:r>
        <w:t xml:space="preserve"> </w:t>
      </w:r>
    </w:p>
    <w:p w14:paraId="3BA44630" w14:textId="77777777" w:rsidR="00F839C2" w:rsidRDefault="00000000">
      <w:pPr>
        <w:rPr>
          <w:lang w:eastAsia="zh-CN"/>
        </w:rPr>
      </w:pPr>
      <w:r>
        <w:rPr>
          <w:lang w:eastAsia="zh-CN"/>
        </w:rPr>
        <w:t>Maximum transmission timing difference (</w:t>
      </w:r>
      <w:proofErr w:type="spellStart"/>
      <w:r>
        <w:rPr>
          <w:lang w:eastAsia="zh-CN"/>
        </w:rPr>
        <w:t>MTTD</w:t>
      </w:r>
      <w:proofErr w:type="spellEnd"/>
      <w:r>
        <w:rPr>
          <w:lang w:eastAsia="zh-CN"/>
        </w:rPr>
        <w:t xml:space="preserve">) is defined for DC between PCell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aff"/>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000000">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000000">
      <w:pPr>
        <w:spacing w:before="240"/>
        <w:rPr>
          <w:lang w:eastAsia="zh-CN"/>
        </w:rPr>
      </w:pPr>
      <w:r>
        <w:rPr>
          <w:lang w:eastAsia="zh-CN"/>
        </w:rPr>
        <w:lastRenderedPageBreak/>
        <w:t xml:space="preserve">This means if the </w:t>
      </w:r>
      <w:proofErr w:type="spellStart"/>
      <w:r>
        <w:rPr>
          <w:lang w:eastAsia="zh-CN"/>
        </w:rPr>
        <w:t>MTTD</w:t>
      </w:r>
      <w:proofErr w:type="spellEnd"/>
      <w:r>
        <w:rPr>
          <w:lang w:eastAsia="zh-CN"/>
        </w:rPr>
        <w:t xml:space="preserve"> between TAGs is exceeded, the TAT of the corresponding SCell is considered expired, the TAT of PTAG is not considered as expired.</w:t>
      </w:r>
    </w:p>
    <w:p w14:paraId="25482161" w14:textId="77777777" w:rsidR="00F839C2" w:rsidRDefault="00000000">
      <w:pPr>
        <w:rPr>
          <w:lang w:eastAsia="zh-CN"/>
        </w:rPr>
      </w:pPr>
      <w:r>
        <w:rPr>
          <w:lang w:eastAsia="zh-CN"/>
        </w:rPr>
        <w:t xml:space="preserve">For multi-DCI multi-TRP operation, RAN4 has defined new </w:t>
      </w:r>
      <w:proofErr w:type="spellStart"/>
      <w:r>
        <w:rPr>
          <w:lang w:eastAsia="zh-CN"/>
        </w:rPr>
        <w:t>MTTD</w:t>
      </w:r>
      <w:proofErr w:type="spellEnd"/>
      <w:r>
        <w:rPr>
          <w:lang w:eastAsia="zh-CN"/>
        </w:rPr>
        <w:t xml:space="preserve"> values between multiple TRPs that are applicable to both intra-cell and inter-cell cases (R4-2217278). Correspondingly, we need to discuss when/which TAG(s) is considered as expired if </w:t>
      </w:r>
      <w:bookmarkStart w:id="2" w:name="OLE_LINK1"/>
      <w:proofErr w:type="spellStart"/>
      <w:r>
        <w:rPr>
          <w:lang w:eastAsia="zh-CN"/>
        </w:rPr>
        <w:t>MTTD</w:t>
      </w:r>
      <w:bookmarkEnd w:id="2"/>
      <w:proofErr w:type="spellEnd"/>
      <w:r>
        <w:rPr>
          <w:lang w:eastAsia="zh-CN"/>
        </w:rPr>
        <w:t xml:space="preserve"> between TRPs is exceeded. The </w:t>
      </w:r>
      <w:proofErr w:type="spellStart"/>
      <w:r>
        <w:rPr>
          <w:lang w:eastAsia="zh-CN"/>
        </w:rPr>
        <w:t>MTTD</w:t>
      </w:r>
      <w:proofErr w:type="spellEnd"/>
      <w:r>
        <w:rPr>
          <w:lang w:eastAsia="zh-CN"/>
        </w:rPr>
        <w:t xml:space="preserve"> could be exceeded between TRPs from the same cell or between TRPs from different cells/MAC entities. The following cases are possible. </w:t>
      </w:r>
    </w:p>
    <w:p w14:paraId="5B355C8E" w14:textId="77777777" w:rsidR="00F839C2" w:rsidRDefault="00000000">
      <w:pPr>
        <w:rPr>
          <w:lang w:eastAsia="zh-CN"/>
        </w:rPr>
      </w:pPr>
      <w:r>
        <w:rPr>
          <w:lang w:eastAsia="zh-CN"/>
        </w:rPr>
        <w:t xml:space="preserve">Case 1: the </w:t>
      </w:r>
      <w:proofErr w:type="spellStart"/>
      <w:r>
        <w:rPr>
          <w:lang w:eastAsia="zh-CN"/>
        </w:rPr>
        <w:t>MTTD</w:t>
      </w:r>
      <w:proofErr w:type="spellEnd"/>
      <w:r>
        <w:rPr>
          <w:lang w:eastAsia="zh-CN"/>
        </w:rPr>
        <w:t xml:space="preserve"> between two </w:t>
      </w:r>
      <w:proofErr w:type="spellStart"/>
      <w:r>
        <w:rPr>
          <w:lang w:eastAsia="zh-CN"/>
        </w:rPr>
        <w:t>STAGs</w:t>
      </w:r>
      <w:proofErr w:type="spellEnd"/>
      <w:r>
        <w:rPr>
          <w:lang w:eastAsia="zh-CN"/>
        </w:rPr>
        <w:t xml:space="preserve"> is </w:t>
      </w:r>
      <w:proofErr w:type="gramStart"/>
      <w:r>
        <w:rPr>
          <w:lang w:eastAsia="zh-CN"/>
        </w:rPr>
        <w:t>exceeded</w:t>
      </w:r>
      <w:proofErr w:type="gramEnd"/>
    </w:p>
    <w:p w14:paraId="292C9704" w14:textId="77777777" w:rsidR="00F839C2" w:rsidRDefault="00000000">
      <w:pPr>
        <w:rPr>
          <w:lang w:eastAsia="zh-CN"/>
        </w:rPr>
      </w:pPr>
      <w:r>
        <w:rPr>
          <w:lang w:eastAsia="zh-CN"/>
        </w:rPr>
        <w:t xml:space="preserve">Case 2: the </w:t>
      </w:r>
      <w:proofErr w:type="spellStart"/>
      <w:r>
        <w:rPr>
          <w:lang w:eastAsia="zh-CN"/>
        </w:rPr>
        <w:t>MTTD</w:t>
      </w:r>
      <w:proofErr w:type="spellEnd"/>
      <w:r>
        <w:rPr>
          <w:lang w:eastAsia="zh-CN"/>
        </w:rPr>
        <w:t xml:space="preserve"> between a PTAG and a STAG is </w:t>
      </w:r>
      <w:proofErr w:type="gramStart"/>
      <w:r>
        <w:rPr>
          <w:lang w:eastAsia="zh-CN"/>
        </w:rPr>
        <w:t>exceeded</w:t>
      </w:r>
      <w:proofErr w:type="gramEnd"/>
      <w:r>
        <w:rPr>
          <w:lang w:eastAsia="zh-CN"/>
        </w:rPr>
        <w:t xml:space="preserve"> </w:t>
      </w:r>
    </w:p>
    <w:p w14:paraId="2EAA4FB8" w14:textId="77777777" w:rsidR="00F839C2" w:rsidRDefault="00000000">
      <w:pPr>
        <w:rPr>
          <w:lang w:eastAsia="zh-CN"/>
        </w:rPr>
      </w:pPr>
      <w:r>
        <w:rPr>
          <w:lang w:eastAsia="zh-CN"/>
        </w:rPr>
        <w:t xml:space="preserve">Case 3: the </w:t>
      </w:r>
      <w:proofErr w:type="spellStart"/>
      <w:r>
        <w:rPr>
          <w:lang w:eastAsia="zh-CN"/>
        </w:rPr>
        <w:t>MTTD</w:t>
      </w:r>
      <w:proofErr w:type="spellEnd"/>
      <w:r>
        <w:rPr>
          <w:lang w:eastAsia="zh-CN"/>
        </w:rPr>
        <w:t xml:space="preserve"> between two PTAGs is </w:t>
      </w:r>
      <w:proofErr w:type="gramStart"/>
      <w:r>
        <w:rPr>
          <w:lang w:eastAsia="zh-CN"/>
        </w:rPr>
        <w:t>exceeded</w:t>
      </w:r>
      <w:proofErr w:type="gramEnd"/>
    </w:p>
    <w:p w14:paraId="56C10276" w14:textId="77777777" w:rsidR="00F839C2" w:rsidRDefault="00000000">
      <w:pPr>
        <w:rPr>
          <w:lang w:eastAsia="zh-CN"/>
        </w:rPr>
      </w:pPr>
      <w:r>
        <w:rPr>
          <w:lang w:eastAsia="zh-CN"/>
        </w:rPr>
        <w:t xml:space="preserve">For case 1, we can apply the principle in legacy operation that TAT of SCell is considered to be expired, so the TATs of both </w:t>
      </w:r>
      <w:proofErr w:type="spellStart"/>
      <w:r>
        <w:rPr>
          <w:lang w:eastAsia="zh-CN"/>
        </w:rPr>
        <w:t>STAGs</w:t>
      </w:r>
      <w:proofErr w:type="spellEnd"/>
      <w:r>
        <w:rPr>
          <w:lang w:eastAsia="zh-CN"/>
        </w:rPr>
        <w:t xml:space="preserve"> are considered as expired. </w:t>
      </w:r>
    </w:p>
    <w:p w14:paraId="458840AF" w14:textId="77777777" w:rsidR="00F839C2" w:rsidRDefault="00000000">
      <w:pPr>
        <w:rPr>
          <w:lang w:eastAsia="zh-CN"/>
        </w:rPr>
      </w:pPr>
      <w:r>
        <w:rPr>
          <w:lang w:eastAsia="zh-CN"/>
        </w:rPr>
        <w:t>For case 2, similarly, the TAT of the STAG is considered as expired.</w:t>
      </w:r>
    </w:p>
    <w:p w14:paraId="17264EEC" w14:textId="77777777" w:rsidR="00F839C2" w:rsidRDefault="00000000">
      <w:pPr>
        <w:rPr>
          <w:lang w:eastAsia="zh-CN"/>
        </w:rPr>
      </w:pPr>
      <w:r>
        <w:rPr>
          <w:lang w:eastAsia="zh-CN"/>
        </w:rPr>
        <w:t>For case 3, we can follow the legacy principle that the TAT of PTAG is not considered as expired.</w:t>
      </w:r>
    </w:p>
    <w:p w14:paraId="33AE62F1" w14:textId="77777777" w:rsidR="00F839C2" w:rsidRDefault="00000000">
      <w:pPr>
        <w:rPr>
          <w:b/>
          <w:lang w:eastAsia="zh-CN"/>
        </w:rPr>
      </w:pPr>
      <w:proofErr w:type="spellStart"/>
      <w:r>
        <w:rPr>
          <w:b/>
          <w:lang w:eastAsia="zh-CN"/>
        </w:rPr>
        <w:t>Q5</w:t>
      </w:r>
      <w:proofErr w:type="spellEnd"/>
      <w:r>
        <w:rPr>
          <w:b/>
          <w:lang w:eastAsia="zh-CN"/>
        </w:rPr>
        <w:t xml:space="preserve">: Do you agree that if the </w:t>
      </w:r>
      <w:proofErr w:type="spellStart"/>
      <w:r>
        <w:rPr>
          <w:b/>
          <w:lang w:eastAsia="zh-CN"/>
        </w:rPr>
        <w:t>MTTD</w:t>
      </w:r>
      <w:proofErr w:type="spellEnd"/>
      <w:r>
        <w:rPr>
          <w:b/>
          <w:lang w:eastAsia="zh-CN"/>
        </w:rPr>
        <w:t xml:space="preserve"> between two </w:t>
      </w:r>
      <w:proofErr w:type="spellStart"/>
      <w:r>
        <w:rPr>
          <w:b/>
          <w:lang w:eastAsia="zh-CN"/>
        </w:rPr>
        <w:t>STAGs</w:t>
      </w:r>
      <w:proofErr w:type="spellEnd"/>
      <w:r>
        <w:rPr>
          <w:b/>
          <w:lang w:eastAsia="zh-CN"/>
        </w:rPr>
        <w:t xml:space="preserve"> or between a STAG and a PTAG is exceeded, the TAT of each concerned STAG is considered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000000">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000000">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000000">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000000">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53919672" w14:textId="6EAE6BF6" w:rsidR="00F839C2" w:rsidRPr="00925AB5" w:rsidRDefault="00925AB5">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13458562" w14:textId="307B8C1D" w:rsidR="00F839C2" w:rsidRPr="00925AB5" w:rsidRDefault="00F839C2">
            <w:pPr>
              <w:rPr>
                <w:rFonts w:eastAsia="游明朝" w:hint="eastAsia"/>
              </w:rPr>
            </w:pPr>
          </w:p>
        </w:tc>
      </w:tr>
      <w:tr w:rsidR="00F839C2" w14:paraId="72F267F1" w14:textId="77777777">
        <w:tc>
          <w:tcPr>
            <w:tcW w:w="1317" w:type="dxa"/>
          </w:tcPr>
          <w:p w14:paraId="361082B4" w14:textId="77777777" w:rsidR="00F839C2" w:rsidRDefault="00F839C2">
            <w:pPr>
              <w:jc w:val="left"/>
              <w:rPr>
                <w:rFonts w:eastAsiaTheme="minorEastAsia"/>
              </w:rPr>
            </w:pPr>
          </w:p>
        </w:tc>
        <w:tc>
          <w:tcPr>
            <w:tcW w:w="1316" w:type="dxa"/>
          </w:tcPr>
          <w:p w14:paraId="3273073D" w14:textId="77777777" w:rsidR="00F839C2" w:rsidRDefault="00F839C2">
            <w:pPr>
              <w:jc w:val="left"/>
              <w:rPr>
                <w:rFonts w:eastAsiaTheme="minorEastAsia"/>
                <w:lang w:eastAsia="zh-CN"/>
              </w:rPr>
            </w:pPr>
          </w:p>
        </w:tc>
        <w:tc>
          <w:tcPr>
            <w:tcW w:w="7080" w:type="dxa"/>
          </w:tcPr>
          <w:p w14:paraId="01E96C75" w14:textId="77777777" w:rsidR="00F839C2" w:rsidRDefault="00F839C2">
            <w:pPr>
              <w:jc w:val="left"/>
              <w:rPr>
                <w:rFonts w:eastAsia="Malgun Gothic"/>
                <w:iCs/>
                <w:color w:val="0070C0"/>
                <w:lang w:eastAsia="ko-KR"/>
              </w:rPr>
            </w:pPr>
          </w:p>
        </w:tc>
      </w:tr>
      <w:tr w:rsidR="00F839C2" w14:paraId="2DB19CFA" w14:textId="77777777">
        <w:tc>
          <w:tcPr>
            <w:tcW w:w="1317" w:type="dxa"/>
          </w:tcPr>
          <w:p w14:paraId="588A8588" w14:textId="77777777" w:rsidR="00F839C2" w:rsidRDefault="00F839C2">
            <w:pPr>
              <w:jc w:val="left"/>
              <w:rPr>
                <w:rFonts w:eastAsiaTheme="minorEastAsia"/>
                <w:lang w:eastAsia="zh-CN"/>
              </w:rPr>
            </w:pPr>
          </w:p>
        </w:tc>
        <w:tc>
          <w:tcPr>
            <w:tcW w:w="1316" w:type="dxa"/>
          </w:tcPr>
          <w:p w14:paraId="5531A26C" w14:textId="77777777" w:rsidR="00F839C2" w:rsidRDefault="00F839C2">
            <w:pPr>
              <w:jc w:val="left"/>
              <w:rPr>
                <w:rFonts w:eastAsiaTheme="minorEastAsia"/>
                <w:lang w:eastAsia="zh-CN"/>
              </w:rPr>
            </w:pPr>
          </w:p>
        </w:tc>
        <w:tc>
          <w:tcPr>
            <w:tcW w:w="7080" w:type="dxa"/>
          </w:tcPr>
          <w:p w14:paraId="6C30F847" w14:textId="77777777" w:rsidR="00F839C2" w:rsidRDefault="00F839C2">
            <w:pPr>
              <w:jc w:val="left"/>
              <w:rPr>
                <w:rFonts w:eastAsiaTheme="minorEastAsia"/>
                <w:lang w:eastAsia="zh-CN"/>
              </w:rPr>
            </w:pPr>
          </w:p>
        </w:tc>
      </w:tr>
      <w:tr w:rsidR="00F839C2" w14:paraId="23A26852" w14:textId="77777777">
        <w:tc>
          <w:tcPr>
            <w:tcW w:w="1317" w:type="dxa"/>
          </w:tcPr>
          <w:p w14:paraId="11DFECED" w14:textId="77777777" w:rsidR="00F839C2" w:rsidRDefault="00F839C2">
            <w:pPr>
              <w:jc w:val="left"/>
              <w:rPr>
                <w:rFonts w:eastAsiaTheme="minorEastAsia"/>
              </w:rPr>
            </w:pPr>
          </w:p>
        </w:tc>
        <w:tc>
          <w:tcPr>
            <w:tcW w:w="1316" w:type="dxa"/>
          </w:tcPr>
          <w:p w14:paraId="56910C39" w14:textId="77777777" w:rsidR="00F839C2" w:rsidRDefault="00F839C2">
            <w:pPr>
              <w:jc w:val="left"/>
              <w:rPr>
                <w:rFonts w:eastAsiaTheme="minorEastAsia"/>
                <w:lang w:eastAsia="zh-CN"/>
              </w:rPr>
            </w:pPr>
          </w:p>
        </w:tc>
        <w:tc>
          <w:tcPr>
            <w:tcW w:w="7080" w:type="dxa"/>
          </w:tcPr>
          <w:p w14:paraId="158ED587" w14:textId="77777777" w:rsidR="00F839C2" w:rsidRDefault="00F839C2">
            <w:pPr>
              <w:jc w:val="left"/>
              <w:rPr>
                <w:rFonts w:eastAsia="游明朝"/>
              </w:rPr>
            </w:pPr>
          </w:p>
        </w:tc>
      </w:tr>
      <w:tr w:rsidR="00F839C2" w14:paraId="42EC346B" w14:textId="77777777">
        <w:tc>
          <w:tcPr>
            <w:tcW w:w="1317" w:type="dxa"/>
          </w:tcPr>
          <w:p w14:paraId="2888E82F" w14:textId="77777777" w:rsidR="00F839C2" w:rsidRDefault="00F839C2">
            <w:pPr>
              <w:jc w:val="left"/>
              <w:rPr>
                <w:rFonts w:eastAsiaTheme="minorEastAsia"/>
              </w:rPr>
            </w:pPr>
          </w:p>
        </w:tc>
        <w:tc>
          <w:tcPr>
            <w:tcW w:w="1316" w:type="dxa"/>
          </w:tcPr>
          <w:p w14:paraId="2740171C" w14:textId="77777777" w:rsidR="00F839C2" w:rsidRDefault="00F839C2">
            <w:pPr>
              <w:jc w:val="left"/>
              <w:rPr>
                <w:rFonts w:eastAsiaTheme="minorEastAsia"/>
              </w:rPr>
            </w:pPr>
          </w:p>
        </w:tc>
        <w:tc>
          <w:tcPr>
            <w:tcW w:w="7080" w:type="dxa"/>
          </w:tcPr>
          <w:p w14:paraId="60C36450" w14:textId="77777777" w:rsidR="00F839C2" w:rsidRDefault="00F839C2">
            <w:pPr>
              <w:jc w:val="left"/>
              <w:rPr>
                <w:rFonts w:eastAsiaTheme="minorEastAsia"/>
              </w:rPr>
            </w:pPr>
          </w:p>
        </w:tc>
      </w:tr>
      <w:tr w:rsidR="00F839C2" w14:paraId="0A911E3B" w14:textId="77777777">
        <w:tc>
          <w:tcPr>
            <w:tcW w:w="1317" w:type="dxa"/>
          </w:tcPr>
          <w:p w14:paraId="7AA3C12A" w14:textId="77777777" w:rsidR="00F839C2" w:rsidRDefault="00F839C2">
            <w:pPr>
              <w:jc w:val="left"/>
              <w:rPr>
                <w:rFonts w:eastAsia="Malgun Gothic"/>
                <w:iCs/>
                <w:color w:val="0070C0"/>
                <w:lang w:eastAsia="ko-KR"/>
              </w:rPr>
            </w:pPr>
          </w:p>
        </w:tc>
        <w:tc>
          <w:tcPr>
            <w:tcW w:w="1316" w:type="dxa"/>
          </w:tcPr>
          <w:p w14:paraId="77364F5B" w14:textId="77777777" w:rsidR="00F839C2" w:rsidRDefault="00F839C2">
            <w:pPr>
              <w:jc w:val="left"/>
              <w:rPr>
                <w:rFonts w:eastAsia="Malgun Gothic"/>
                <w:iCs/>
                <w:color w:val="0070C0"/>
                <w:lang w:eastAsia="ko-KR"/>
              </w:rPr>
            </w:pPr>
          </w:p>
        </w:tc>
        <w:tc>
          <w:tcPr>
            <w:tcW w:w="7080" w:type="dxa"/>
          </w:tcPr>
          <w:p w14:paraId="798F53DC" w14:textId="77777777" w:rsidR="00F839C2" w:rsidRDefault="00F839C2">
            <w:pPr>
              <w:jc w:val="left"/>
              <w:rPr>
                <w:rFonts w:eastAsia="Malgun Gothic"/>
                <w:iCs/>
                <w:color w:val="0070C0"/>
                <w:lang w:eastAsia="ko-KR"/>
              </w:rPr>
            </w:pPr>
          </w:p>
        </w:tc>
      </w:tr>
      <w:tr w:rsidR="00F839C2" w14:paraId="4C1C8F6A" w14:textId="77777777">
        <w:tc>
          <w:tcPr>
            <w:tcW w:w="1317" w:type="dxa"/>
          </w:tcPr>
          <w:p w14:paraId="7C4161EC" w14:textId="77777777" w:rsidR="00F839C2" w:rsidRDefault="00F839C2">
            <w:pPr>
              <w:jc w:val="left"/>
              <w:rPr>
                <w:rFonts w:eastAsia="游明朝"/>
                <w:lang w:val="en-US"/>
              </w:rPr>
            </w:pPr>
          </w:p>
        </w:tc>
        <w:tc>
          <w:tcPr>
            <w:tcW w:w="1316" w:type="dxa"/>
          </w:tcPr>
          <w:p w14:paraId="7356862E" w14:textId="77777777" w:rsidR="00F839C2" w:rsidRDefault="00F839C2">
            <w:pPr>
              <w:jc w:val="left"/>
              <w:rPr>
                <w:rFonts w:eastAsia="游明朝"/>
                <w:lang w:val="en-US"/>
              </w:rPr>
            </w:pPr>
          </w:p>
        </w:tc>
        <w:tc>
          <w:tcPr>
            <w:tcW w:w="7080" w:type="dxa"/>
          </w:tcPr>
          <w:p w14:paraId="59667ED5" w14:textId="77777777" w:rsidR="00F839C2" w:rsidRDefault="00F839C2">
            <w:pPr>
              <w:jc w:val="left"/>
              <w:rPr>
                <w:rFonts w:eastAsiaTheme="minorEastAsia"/>
                <w:lang w:val="en-US"/>
              </w:rPr>
            </w:pPr>
          </w:p>
        </w:tc>
      </w:tr>
      <w:tr w:rsidR="00F839C2" w14:paraId="75D77BF3" w14:textId="77777777">
        <w:tc>
          <w:tcPr>
            <w:tcW w:w="1317" w:type="dxa"/>
          </w:tcPr>
          <w:p w14:paraId="7EB6ADC5" w14:textId="77777777" w:rsidR="00F839C2" w:rsidRDefault="00F839C2">
            <w:pPr>
              <w:jc w:val="left"/>
              <w:rPr>
                <w:rFonts w:eastAsiaTheme="minorEastAsia"/>
              </w:rPr>
            </w:pPr>
          </w:p>
        </w:tc>
        <w:tc>
          <w:tcPr>
            <w:tcW w:w="1316" w:type="dxa"/>
          </w:tcPr>
          <w:p w14:paraId="41355DB8" w14:textId="77777777" w:rsidR="00F839C2" w:rsidRDefault="00F839C2">
            <w:pPr>
              <w:jc w:val="left"/>
              <w:rPr>
                <w:rFonts w:eastAsiaTheme="minorEastAsia"/>
              </w:rPr>
            </w:pPr>
          </w:p>
        </w:tc>
        <w:tc>
          <w:tcPr>
            <w:tcW w:w="7080" w:type="dxa"/>
          </w:tcPr>
          <w:p w14:paraId="37593F20" w14:textId="77777777" w:rsidR="00F839C2" w:rsidRDefault="00F839C2">
            <w:pPr>
              <w:jc w:val="left"/>
              <w:rPr>
                <w:lang w:eastAsia="sv-SE"/>
              </w:rPr>
            </w:pPr>
          </w:p>
        </w:tc>
      </w:tr>
      <w:tr w:rsidR="00F839C2" w14:paraId="1AEC841F" w14:textId="77777777">
        <w:tc>
          <w:tcPr>
            <w:tcW w:w="1317" w:type="dxa"/>
          </w:tcPr>
          <w:p w14:paraId="66BB047F" w14:textId="77777777" w:rsidR="00F839C2" w:rsidRDefault="00F839C2">
            <w:pPr>
              <w:jc w:val="left"/>
              <w:rPr>
                <w:rFonts w:eastAsia="DengXian"/>
              </w:rPr>
            </w:pPr>
          </w:p>
        </w:tc>
        <w:tc>
          <w:tcPr>
            <w:tcW w:w="1316" w:type="dxa"/>
          </w:tcPr>
          <w:p w14:paraId="2FA879A5" w14:textId="77777777" w:rsidR="00F839C2" w:rsidRDefault="00F839C2">
            <w:pPr>
              <w:jc w:val="left"/>
              <w:rPr>
                <w:rFonts w:eastAsia="DengXian"/>
              </w:rPr>
            </w:pPr>
          </w:p>
        </w:tc>
        <w:tc>
          <w:tcPr>
            <w:tcW w:w="7080" w:type="dxa"/>
          </w:tcPr>
          <w:p w14:paraId="6D4F6BEE" w14:textId="77777777" w:rsidR="00F839C2" w:rsidRDefault="00F839C2">
            <w:pPr>
              <w:jc w:val="left"/>
              <w:rPr>
                <w:rFonts w:eastAsia="DengXian"/>
              </w:rPr>
            </w:pPr>
          </w:p>
        </w:tc>
      </w:tr>
      <w:tr w:rsidR="00F839C2" w14:paraId="59E22762" w14:textId="77777777">
        <w:tc>
          <w:tcPr>
            <w:tcW w:w="1317" w:type="dxa"/>
          </w:tcPr>
          <w:p w14:paraId="7E955A12" w14:textId="77777777" w:rsidR="00F839C2" w:rsidRDefault="00F839C2">
            <w:pPr>
              <w:jc w:val="left"/>
              <w:rPr>
                <w:rFonts w:eastAsiaTheme="minorEastAsia"/>
                <w:lang w:eastAsia="zh-CN"/>
              </w:rPr>
            </w:pPr>
          </w:p>
        </w:tc>
        <w:tc>
          <w:tcPr>
            <w:tcW w:w="1316" w:type="dxa"/>
          </w:tcPr>
          <w:p w14:paraId="42AD6950" w14:textId="77777777" w:rsidR="00F839C2" w:rsidRDefault="00F839C2">
            <w:pPr>
              <w:jc w:val="left"/>
              <w:rPr>
                <w:rFonts w:eastAsiaTheme="minorEastAsia"/>
                <w:lang w:eastAsia="zh-CN"/>
              </w:rPr>
            </w:pPr>
          </w:p>
        </w:tc>
        <w:tc>
          <w:tcPr>
            <w:tcW w:w="7080" w:type="dxa"/>
          </w:tcPr>
          <w:p w14:paraId="11ADF6CF" w14:textId="77777777" w:rsidR="00F839C2" w:rsidRDefault="00F839C2">
            <w:pPr>
              <w:jc w:val="left"/>
              <w:rPr>
                <w:rFonts w:eastAsiaTheme="minorEastAsia"/>
                <w:lang w:eastAsia="zh-CN"/>
              </w:rPr>
            </w:pPr>
          </w:p>
        </w:tc>
      </w:tr>
      <w:tr w:rsidR="00F839C2" w14:paraId="23440839" w14:textId="77777777">
        <w:tc>
          <w:tcPr>
            <w:tcW w:w="1317" w:type="dxa"/>
          </w:tcPr>
          <w:p w14:paraId="540DBFAE" w14:textId="77777777" w:rsidR="00F839C2" w:rsidRDefault="00F839C2">
            <w:pPr>
              <w:jc w:val="left"/>
              <w:rPr>
                <w:rFonts w:eastAsiaTheme="minorEastAsia"/>
                <w:lang w:eastAsia="zh-CN"/>
              </w:rPr>
            </w:pPr>
          </w:p>
        </w:tc>
        <w:tc>
          <w:tcPr>
            <w:tcW w:w="1316" w:type="dxa"/>
          </w:tcPr>
          <w:p w14:paraId="2E7F5153" w14:textId="77777777" w:rsidR="00F839C2" w:rsidRDefault="00F839C2">
            <w:pPr>
              <w:jc w:val="left"/>
              <w:rPr>
                <w:rFonts w:eastAsiaTheme="minorEastAsia"/>
                <w:lang w:eastAsia="zh-CN"/>
              </w:rPr>
            </w:pPr>
          </w:p>
        </w:tc>
        <w:tc>
          <w:tcPr>
            <w:tcW w:w="7080" w:type="dxa"/>
          </w:tcPr>
          <w:p w14:paraId="655FB232" w14:textId="77777777" w:rsidR="00F839C2" w:rsidRDefault="00F839C2">
            <w:pPr>
              <w:jc w:val="left"/>
              <w:rPr>
                <w:rFonts w:eastAsiaTheme="minorEastAsia"/>
                <w:lang w:eastAsia="zh-CN"/>
              </w:rPr>
            </w:pPr>
          </w:p>
        </w:tc>
      </w:tr>
      <w:tr w:rsidR="00F839C2" w14:paraId="466E2C24" w14:textId="77777777">
        <w:tc>
          <w:tcPr>
            <w:tcW w:w="1317" w:type="dxa"/>
          </w:tcPr>
          <w:p w14:paraId="03FC474E" w14:textId="77777777" w:rsidR="00F839C2" w:rsidRDefault="00F839C2">
            <w:pPr>
              <w:jc w:val="left"/>
              <w:rPr>
                <w:rFonts w:eastAsiaTheme="minorEastAsia"/>
                <w:lang w:eastAsia="zh-CN"/>
              </w:rPr>
            </w:pPr>
          </w:p>
        </w:tc>
        <w:tc>
          <w:tcPr>
            <w:tcW w:w="1316" w:type="dxa"/>
          </w:tcPr>
          <w:p w14:paraId="00483197" w14:textId="77777777" w:rsidR="00F839C2" w:rsidRDefault="00F839C2">
            <w:pPr>
              <w:jc w:val="left"/>
              <w:rPr>
                <w:rFonts w:eastAsiaTheme="minorEastAsia"/>
                <w:lang w:eastAsia="zh-CN"/>
              </w:rPr>
            </w:pPr>
          </w:p>
        </w:tc>
        <w:tc>
          <w:tcPr>
            <w:tcW w:w="7080" w:type="dxa"/>
          </w:tcPr>
          <w:p w14:paraId="6CA30E72" w14:textId="77777777" w:rsidR="00F839C2" w:rsidRDefault="00F839C2">
            <w:pPr>
              <w:jc w:val="left"/>
              <w:rPr>
                <w:rFonts w:eastAsiaTheme="minorEastAsia"/>
                <w:lang w:eastAsia="zh-CN"/>
              </w:rPr>
            </w:pPr>
          </w:p>
        </w:tc>
      </w:tr>
      <w:tr w:rsidR="00F839C2" w14:paraId="2E348735" w14:textId="77777777">
        <w:tc>
          <w:tcPr>
            <w:tcW w:w="1317" w:type="dxa"/>
          </w:tcPr>
          <w:p w14:paraId="0BA04B8E" w14:textId="77777777" w:rsidR="00F839C2" w:rsidRDefault="00F839C2">
            <w:pPr>
              <w:jc w:val="left"/>
              <w:rPr>
                <w:rFonts w:eastAsiaTheme="minorEastAsia"/>
                <w:lang w:eastAsia="zh-CN"/>
              </w:rPr>
            </w:pPr>
          </w:p>
        </w:tc>
        <w:tc>
          <w:tcPr>
            <w:tcW w:w="1316" w:type="dxa"/>
          </w:tcPr>
          <w:p w14:paraId="1F7F3E56" w14:textId="77777777" w:rsidR="00F839C2" w:rsidRDefault="00F839C2">
            <w:pPr>
              <w:jc w:val="left"/>
              <w:rPr>
                <w:rFonts w:eastAsiaTheme="minorEastAsia"/>
                <w:lang w:eastAsia="zh-CN"/>
              </w:rPr>
            </w:pPr>
          </w:p>
        </w:tc>
        <w:tc>
          <w:tcPr>
            <w:tcW w:w="7080" w:type="dxa"/>
          </w:tcPr>
          <w:p w14:paraId="6F87221C" w14:textId="77777777" w:rsidR="00F839C2" w:rsidRDefault="00F839C2">
            <w:pPr>
              <w:jc w:val="left"/>
              <w:rPr>
                <w:rFonts w:eastAsiaTheme="minorEastAsia"/>
                <w:lang w:val="en-US" w:eastAsia="zh-CN"/>
              </w:rPr>
            </w:pPr>
          </w:p>
        </w:tc>
      </w:tr>
      <w:tr w:rsidR="00F839C2" w14:paraId="76F41D04" w14:textId="77777777">
        <w:tc>
          <w:tcPr>
            <w:tcW w:w="1317" w:type="dxa"/>
          </w:tcPr>
          <w:p w14:paraId="3033B99F" w14:textId="77777777" w:rsidR="00F839C2" w:rsidRDefault="00F839C2">
            <w:pPr>
              <w:jc w:val="left"/>
              <w:rPr>
                <w:rFonts w:eastAsiaTheme="minorEastAsia"/>
                <w:lang w:eastAsia="zh-CN"/>
              </w:rPr>
            </w:pPr>
          </w:p>
        </w:tc>
        <w:tc>
          <w:tcPr>
            <w:tcW w:w="1316" w:type="dxa"/>
          </w:tcPr>
          <w:p w14:paraId="4B64D989" w14:textId="77777777" w:rsidR="00F839C2" w:rsidRDefault="00F839C2">
            <w:pPr>
              <w:jc w:val="left"/>
              <w:rPr>
                <w:rFonts w:eastAsiaTheme="minorEastAsia"/>
                <w:lang w:eastAsia="zh-CN"/>
              </w:rPr>
            </w:pPr>
          </w:p>
        </w:tc>
        <w:tc>
          <w:tcPr>
            <w:tcW w:w="7080" w:type="dxa"/>
          </w:tcPr>
          <w:p w14:paraId="76FA2F43" w14:textId="77777777" w:rsidR="00F839C2" w:rsidRDefault="00F839C2">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000000">
      <w:pPr>
        <w:rPr>
          <w:b/>
          <w:lang w:eastAsia="zh-CN"/>
        </w:rPr>
      </w:pPr>
      <w:proofErr w:type="spellStart"/>
      <w:r>
        <w:rPr>
          <w:b/>
          <w:lang w:eastAsia="zh-CN"/>
        </w:rPr>
        <w:t>Q6</w:t>
      </w:r>
      <w:proofErr w:type="spellEnd"/>
      <w:r>
        <w:rPr>
          <w:b/>
          <w:lang w:eastAsia="zh-CN"/>
        </w:rPr>
        <w:t xml:space="preserve">: Do you agree that if the </w:t>
      </w:r>
      <w:proofErr w:type="spellStart"/>
      <w:r>
        <w:rPr>
          <w:b/>
          <w:lang w:eastAsia="zh-CN"/>
        </w:rPr>
        <w:t>MTTD</w:t>
      </w:r>
      <w:proofErr w:type="spellEnd"/>
      <w:r>
        <w:rPr>
          <w:b/>
          <w:lang w:eastAsia="zh-CN"/>
        </w:rPr>
        <w:t xml:space="preserve"> between PTAGs is exceeded, do not consider TAT of any PTAG as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000000">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000000">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000000">
            <w:pPr>
              <w:jc w:val="left"/>
              <w:rPr>
                <w:rFonts w:eastAsiaTheme="minorEastAsia"/>
                <w:lang w:val="en-US" w:eastAsia="zh-CN"/>
              </w:rPr>
            </w:pPr>
            <w:r>
              <w:rPr>
                <w:rFonts w:eastAsiaTheme="minorEastAsia" w:hint="eastAsia"/>
                <w:lang w:val="en-US" w:eastAsia="zh-CN"/>
              </w:rPr>
              <w:lastRenderedPageBreak/>
              <w:t>ZTE</w:t>
            </w:r>
          </w:p>
        </w:tc>
        <w:tc>
          <w:tcPr>
            <w:tcW w:w="1316" w:type="dxa"/>
          </w:tcPr>
          <w:p w14:paraId="215C186A" w14:textId="77777777" w:rsidR="00F839C2" w:rsidRDefault="00000000">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000000">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000000">
            <w:pPr>
              <w:jc w:val="left"/>
              <w:rPr>
                <w:rFonts w:eastAsia="SimSun"/>
                <w:lang w:val="en-US" w:eastAsia="zh-CN"/>
              </w:rPr>
            </w:pPr>
            <w:r>
              <w:rPr>
                <w:rFonts w:eastAsia="SimSun" w:hint="eastAsia"/>
                <w:lang w:val="en-US" w:eastAsia="zh-CN"/>
              </w:rPr>
              <w:t xml:space="preserve">Subcase 1: </w:t>
            </w:r>
            <w:proofErr w:type="spellStart"/>
            <w:r>
              <w:rPr>
                <w:rFonts w:eastAsia="SimSun" w:hint="eastAsia"/>
                <w:lang w:val="en-US" w:eastAsia="zh-CN"/>
              </w:rPr>
              <w:t>MDDT</w:t>
            </w:r>
            <w:proofErr w:type="spellEnd"/>
            <w:r>
              <w:rPr>
                <w:rFonts w:eastAsia="SimSun" w:hint="eastAsia"/>
                <w:lang w:val="en-US" w:eastAsia="zh-CN"/>
              </w:rPr>
              <w:t xml:space="preserve"> between PTAGs in one MAC entity</w:t>
            </w:r>
          </w:p>
          <w:p w14:paraId="138E8CB3" w14:textId="77777777" w:rsidR="00F839C2" w:rsidRDefault="00000000">
            <w:pPr>
              <w:jc w:val="left"/>
              <w:rPr>
                <w:rFonts w:eastAsia="SimSun"/>
                <w:lang w:val="en-US" w:eastAsia="zh-CN"/>
              </w:rPr>
            </w:pPr>
            <w:r>
              <w:rPr>
                <w:rFonts w:eastAsia="SimSun" w:hint="eastAsia"/>
                <w:lang w:val="en-US" w:eastAsia="zh-CN"/>
              </w:rPr>
              <w:t xml:space="preserve">Subcase </w:t>
            </w:r>
            <w:proofErr w:type="spellStart"/>
            <w:r>
              <w:rPr>
                <w:rFonts w:eastAsia="SimSun" w:hint="eastAsia"/>
                <w:lang w:val="en-US" w:eastAsia="zh-CN"/>
              </w:rPr>
              <w:t>2:MDDT</w:t>
            </w:r>
            <w:proofErr w:type="spellEnd"/>
            <w:r>
              <w:rPr>
                <w:rFonts w:eastAsia="SimSun" w:hint="eastAsia"/>
                <w:lang w:val="en-US" w:eastAsia="zh-CN"/>
              </w:rPr>
              <w:t xml:space="preserve"> between PTAGs across different MAC entities</w:t>
            </w:r>
          </w:p>
          <w:p w14:paraId="5EB85FF4" w14:textId="77777777" w:rsidR="00F839C2" w:rsidRDefault="00000000">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000000">
            <w:pPr>
              <w:jc w:val="left"/>
              <w:rPr>
                <w:rFonts w:eastAsia="SimSun"/>
                <w:lang w:val="en-US" w:eastAsia="zh-CN"/>
              </w:rPr>
            </w:pPr>
            <w:r>
              <w:rPr>
                <w:rFonts w:eastAsia="SimSun" w:hint="eastAsia"/>
                <w:lang w:val="en-US" w:eastAsia="zh-CN"/>
              </w:rPr>
              <w:t xml:space="preserve">For subcase 1, it is a brand new scenario, there is no legacy behavior can be referred to. We suggest </w:t>
            </w:r>
            <w:proofErr w:type="gramStart"/>
            <w:r>
              <w:rPr>
                <w:rFonts w:eastAsia="SimSun" w:hint="eastAsia"/>
                <w:lang w:val="en-US" w:eastAsia="zh-CN"/>
              </w:rPr>
              <w:t>to send</w:t>
            </w:r>
            <w:proofErr w:type="gramEnd"/>
            <w:r>
              <w:rPr>
                <w:rFonts w:eastAsia="SimSun" w:hint="eastAsia"/>
                <w:lang w:val="en-US" w:eastAsia="zh-CN"/>
              </w:rPr>
              <w:t xml:space="preserve"> an LS to RAN4 to ask what is the expected UE behavior if </w:t>
            </w:r>
            <w:proofErr w:type="spellStart"/>
            <w:r>
              <w:rPr>
                <w:rFonts w:eastAsia="SimSun" w:hint="eastAsia"/>
                <w:lang w:val="en-US" w:eastAsia="zh-CN"/>
              </w:rPr>
              <w:t>MDDT</w:t>
            </w:r>
            <w:proofErr w:type="spellEnd"/>
            <w:r>
              <w:rPr>
                <w:rFonts w:eastAsia="SimSun" w:hint="eastAsia"/>
                <w:lang w:val="en-US" w:eastAsia="zh-CN"/>
              </w:rPr>
              <w:t xml:space="preserve">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6BC20677" w14:textId="554748DC" w:rsidR="00F839C2" w:rsidRPr="00925AB5" w:rsidRDefault="00925AB5">
            <w:pPr>
              <w:jc w:val="left"/>
              <w:rPr>
                <w:rFonts w:eastAsia="游明朝" w:hint="eastAsia"/>
                <w:lang w:val="en-US"/>
              </w:rPr>
            </w:pPr>
            <w:r>
              <w:rPr>
                <w:rFonts w:eastAsia="游明朝" w:hint="eastAsia"/>
                <w:lang w:val="en-US"/>
              </w:rPr>
              <w:t>N</w:t>
            </w:r>
            <w:r>
              <w:rPr>
                <w:rFonts w:eastAsia="游明朝"/>
                <w:lang w:val="en-US"/>
              </w:rPr>
              <w:t>o</w:t>
            </w:r>
          </w:p>
        </w:tc>
        <w:tc>
          <w:tcPr>
            <w:tcW w:w="7080" w:type="dxa"/>
          </w:tcPr>
          <w:p w14:paraId="0D7EFF9D" w14:textId="76FD7095" w:rsidR="00F839C2" w:rsidRPr="00925AB5" w:rsidRDefault="00925AB5">
            <w:pPr>
              <w:rPr>
                <w:rFonts w:eastAsia="游明朝" w:hint="eastAsia"/>
              </w:rPr>
            </w:pPr>
            <w:r>
              <w:rPr>
                <w:rFonts w:eastAsia="游明朝" w:hint="eastAsia"/>
              </w:rPr>
              <w:t>W</w:t>
            </w:r>
            <w:r>
              <w:rPr>
                <w:rFonts w:eastAsia="游明朝"/>
              </w:rPr>
              <w:t xml:space="preserve">e support observation about subcases by ZTE. For subcase 2, we tend to think that </w:t>
            </w:r>
            <w:r w:rsidR="004F2D36">
              <w:rPr>
                <w:rFonts w:eastAsia="游明朝"/>
              </w:rPr>
              <w:t xml:space="preserve">two PTAGs with exceeded </w:t>
            </w:r>
            <w:proofErr w:type="spellStart"/>
            <w:r w:rsidR="004F2D36">
              <w:rPr>
                <w:rFonts w:eastAsia="游明朝"/>
              </w:rPr>
              <w:t>MTTD</w:t>
            </w:r>
            <w:proofErr w:type="spellEnd"/>
            <w:r w:rsidR="004F2D36">
              <w:rPr>
                <w:rFonts w:eastAsia="游明朝"/>
              </w:rPr>
              <w:t xml:space="preserve"> in between should not co-exist in one MAC entity, i.e., one of PTAG</w:t>
            </w:r>
            <w:r w:rsidR="00BB2577">
              <w:rPr>
                <w:rFonts w:eastAsia="游明朝"/>
              </w:rPr>
              <w:t>s</w:t>
            </w:r>
            <w:r w:rsidR="004F2D36">
              <w:rPr>
                <w:rFonts w:eastAsia="游明朝"/>
              </w:rPr>
              <w:t xml:space="preserve"> should be regarded as expired, but it is fine to confirm with RAN4.</w:t>
            </w:r>
          </w:p>
        </w:tc>
      </w:tr>
      <w:tr w:rsidR="00F839C2" w14:paraId="3A8D3269" w14:textId="77777777">
        <w:tc>
          <w:tcPr>
            <w:tcW w:w="1317" w:type="dxa"/>
          </w:tcPr>
          <w:p w14:paraId="76E11999" w14:textId="77777777" w:rsidR="00F839C2" w:rsidRDefault="00F839C2">
            <w:pPr>
              <w:jc w:val="left"/>
              <w:rPr>
                <w:rFonts w:eastAsiaTheme="minorEastAsia"/>
              </w:rPr>
            </w:pPr>
          </w:p>
        </w:tc>
        <w:tc>
          <w:tcPr>
            <w:tcW w:w="1316" w:type="dxa"/>
          </w:tcPr>
          <w:p w14:paraId="34A00A6E" w14:textId="77777777" w:rsidR="00F839C2" w:rsidRDefault="00F839C2">
            <w:pPr>
              <w:jc w:val="left"/>
              <w:rPr>
                <w:rFonts w:eastAsiaTheme="minorEastAsia"/>
                <w:lang w:eastAsia="zh-CN"/>
              </w:rPr>
            </w:pPr>
          </w:p>
        </w:tc>
        <w:tc>
          <w:tcPr>
            <w:tcW w:w="7080" w:type="dxa"/>
          </w:tcPr>
          <w:p w14:paraId="7ABCDD92" w14:textId="77777777" w:rsidR="00F839C2" w:rsidRDefault="00F839C2">
            <w:pPr>
              <w:jc w:val="left"/>
              <w:rPr>
                <w:rFonts w:eastAsia="Malgun Gothic"/>
                <w:iCs/>
                <w:color w:val="0070C0"/>
                <w:lang w:eastAsia="ko-KR"/>
              </w:rPr>
            </w:pPr>
          </w:p>
        </w:tc>
      </w:tr>
      <w:tr w:rsidR="00F839C2" w14:paraId="42CE7089" w14:textId="77777777">
        <w:tc>
          <w:tcPr>
            <w:tcW w:w="1317" w:type="dxa"/>
          </w:tcPr>
          <w:p w14:paraId="55D3B019" w14:textId="77777777" w:rsidR="00F839C2" w:rsidRDefault="00F839C2">
            <w:pPr>
              <w:jc w:val="left"/>
              <w:rPr>
                <w:rFonts w:eastAsiaTheme="minorEastAsia"/>
                <w:lang w:eastAsia="zh-CN"/>
              </w:rPr>
            </w:pPr>
          </w:p>
        </w:tc>
        <w:tc>
          <w:tcPr>
            <w:tcW w:w="1316" w:type="dxa"/>
          </w:tcPr>
          <w:p w14:paraId="351793A3" w14:textId="77777777" w:rsidR="00F839C2" w:rsidRDefault="00F839C2">
            <w:pPr>
              <w:jc w:val="left"/>
              <w:rPr>
                <w:rFonts w:eastAsiaTheme="minorEastAsia"/>
                <w:lang w:eastAsia="zh-CN"/>
              </w:rPr>
            </w:pPr>
          </w:p>
        </w:tc>
        <w:tc>
          <w:tcPr>
            <w:tcW w:w="7080" w:type="dxa"/>
          </w:tcPr>
          <w:p w14:paraId="6487A4E9" w14:textId="77777777" w:rsidR="00F839C2" w:rsidRDefault="00F839C2">
            <w:pPr>
              <w:jc w:val="left"/>
              <w:rPr>
                <w:rFonts w:eastAsiaTheme="minorEastAsia"/>
                <w:lang w:eastAsia="zh-CN"/>
              </w:rPr>
            </w:pPr>
          </w:p>
        </w:tc>
      </w:tr>
      <w:tr w:rsidR="00F839C2" w14:paraId="6D927D61" w14:textId="77777777">
        <w:tc>
          <w:tcPr>
            <w:tcW w:w="1317" w:type="dxa"/>
          </w:tcPr>
          <w:p w14:paraId="04C01536" w14:textId="77777777" w:rsidR="00F839C2" w:rsidRDefault="00F839C2">
            <w:pPr>
              <w:jc w:val="left"/>
              <w:rPr>
                <w:rFonts w:eastAsiaTheme="minorEastAsia"/>
              </w:rPr>
            </w:pPr>
          </w:p>
        </w:tc>
        <w:tc>
          <w:tcPr>
            <w:tcW w:w="1316" w:type="dxa"/>
          </w:tcPr>
          <w:p w14:paraId="57FA5923" w14:textId="77777777" w:rsidR="00F839C2" w:rsidRDefault="00F839C2">
            <w:pPr>
              <w:jc w:val="left"/>
              <w:rPr>
                <w:rFonts w:eastAsiaTheme="minorEastAsia"/>
                <w:lang w:eastAsia="zh-CN"/>
              </w:rPr>
            </w:pPr>
          </w:p>
        </w:tc>
        <w:tc>
          <w:tcPr>
            <w:tcW w:w="7080" w:type="dxa"/>
          </w:tcPr>
          <w:p w14:paraId="3A3A671C" w14:textId="77777777" w:rsidR="00F839C2" w:rsidRDefault="00F839C2">
            <w:pPr>
              <w:jc w:val="left"/>
              <w:rPr>
                <w:rFonts w:eastAsia="游明朝"/>
              </w:rPr>
            </w:pPr>
          </w:p>
        </w:tc>
      </w:tr>
      <w:tr w:rsidR="00F839C2" w14:paraId="4E57998D" w14:textId="77777777">
        <w:tc>
          <w:tcPr>
            <w:tcW w:w="1317" w:type="dxa"/>
          </w:tcPr>
          <w:p w14:paraId="27E0D4C5" w14:textId="77777777" w:rsidR="00F839C2" w:rsidRDefault="00F839C2">
            <w:pPr>
              <w:jc w:val="left"/>
              <w:rPr>
                <w:rFonts w:eastAsiaTheme="minorEastAsia"/>
              </w:rPr>
            </w:pPr>
          </w:p>
        </w:tc>
        <w:tc>
          <w:tcPr>
            <w:tcW w:w="1316" w:type="dxa"/>
          </w:tcPr>
          <w:p w14:paraId="774F5E02" w14:textId="77777777" w:rsidR="00F839C2" w:rsidRDefault="00F839C2">
            <w:pPr>
              <w:jc w:val="left"/>
              <w:rPr>
                <w:rFonts w:eastAsiaTheme="minorEastAsia"/>
              </w:rPr>
            </w:pPr>
          </w:p>
        </w:tc>
        <w:tc>
          <w:tcPr>
            <w:tcW w:w="7080" w:type="dxa"/>
          </w:tcPr>
          <w:p w14:paraId="3AD667C4" w14:textId="77777777" w:rsidR="00F839C2" w:rsidRDefault="00F839C2">
            <w:pPr>
              <w:jc w:val="left"/>
              <w:rPr>
                <w:rFonts w:eastAsiaTheme="minorEastAsia"/>
              </w:rPr>
            </w:pPr>
          </w:p>
        </w:tc>
      </w:tr>
      <w:tr w:rsidR="00F839C2" w14:paraId="47CBE105" w14:textId="77777777">
        <w:tc>
          <w:tcPr>
            <w:tcW w:w="1317" w:type="dxa"/>
          </w:tcPr>
          <w:p w14:paraId="11AA9DC7" w14:textId="77777777" w:rsidR="00F839C2" w:rsidRDefault="00F839C2">
            <w:pPr>
              <w:jc w:val="left"/>
              <w:rPr>
                <w:rFonts w:eastAsia="Malgun Gothic"/>
                <w:iCs/>
                <w:color w:val="0070C0"/>
                <w:lang w:eastAsia="ko-KR"/>
              </w:rPr>
            </w:pPr>
          </w:p>
        </w:tc>
        <w:tc>
          <w:tcPr>
            <w:tcW w:w="1316" w:type="dxa"/>
          </w:tcPr>
          <w:p w14:paraId="59738FD1" w14:textId="77777777" w:rsidR="00F839C2" w:rsidRDefault="00F839C2">
            <w:pPr>
              <w:jc w:val="left"/>
              <w:rPr>
                <w:rFonts w:eastAsia="Malgun Gothic"/>
                <w:iCs/>
                <w:color w:val="0070C0"/>
                <w:lang w:eastAsia="ko-KR"/>
              </w:rPr>
            </w:pPr>
          </w:p>
        </w:tc>
        <w:tc>
          <w:tcPr>
            <w:tcW w:w="7080" w:type="dxa"/>
          </w:tcPr>
          <w:p w14:paraId="41612B6E" w14:textId="77777777" w:rsidR="00F839C2" w:rsidRDefault="00F839C2">
            <w:pPr>
              <w:jc w:val="left"/>
              <w:rPr>
                <w:rFonts w:eastAsia="Malgun Gothic"/>
                <w:iCs/>
                <w:color w:val="0070C0"/>
                <w:lang w:eastAsia="ko-KR"/>
              </w:rPr>
            </w:pPr>
          </w:p>
        </w:tc>
      </w:tr>
      <w:tr w:rsidR="00F839C2" w14:paraId="2F9A6B85" w14:textId="77777777">
        <w:tc>
          <w:tcPr>
            <w:tcW w:w="1317" w:type="dxa"/>
          </w:tcPr>
          <w:p w14:paraId="73845049" w14:textId="77777777" w:rsidR="00F839C2" w:rsidRDefault="00F839C2">
            <w:pPr>
              <w:jc w:val="left"/>
              <w:rPr>
                <w:rFonts w:eastAsia="游明朝"/>
                <w:lang w:val="en-US"/>
              </w:rPr>
            </w:pPr>
          </w:p>
        </w:tc>
        <w:tc>
          <w:tcPr>
            <w:tcW w:w="1316" w:type="dxa"/>
          </w:tcPr>
          <w:p w14:paraId="3608E7B2" w14:textId="77777777" w:rsidR="00F839C2" w:rsidRDefault="00F839C2">
            <w:pPr>
              <w:jc w:val="left"/>
              <w:rPr>
                <w:rFonts w:eastAsia="游明朝"/>
                <w:lang w:val="en-US"/>
              </w:rPr>
            </w:pPr>
          </w:p>
        </w:tc>
        <w:tc>
          <w:tcPr>
            <w:tcW w:w="7080" w:type="dxa"/>
          </w:tcPr>
          <w:p w14:paraId="0EAD7627" w14:textId="77777777" w:rsidR="00F839C2" w:rsidRDefault="00F839C2">
            <w:pPr>
              <w:jc w:val="left"/>
              <w:rPr>
                <w:rFonts w:eastAsiaTheme="minorEastAsia"/>
                <w:lang w:val="en-US"/>
              </w:rPr>
            </w:pPr>
          </w:p>
        </w:tc>
      </w:tr>
      <w:tr w:rsidR="00F839C2" w14:paraId="42BAF9A1" w14:textId="77777777">
        <w:tc>
          <w:tcPr>
            <w:tcW w:w="1317" w:type="dxa"/>
          </w:tcPr>
          <w:p w14:paraId="521B8D61" w14:textId="77777777" w:rsidR="00F839C2" w:rsidRDefault="00F839C2">
            <w:pPr>
              <w:jc w:val="left"/>
              <w:rPr>
                <w:rFonts w:eastAsiaTheme="minorEastAsia"/>
              </w:rPr>
            </w:pPr>
          </w:p>
        </w:tc>
        <w:tc>
          <w:tcPr>
            <w:tcW w:w="1316" w:type="dxa"/>
          </w:tcPr>
          <w:p w14:paraId="060BA7B2" w14:textId="77777777" w:rsidR="00F839C2" w:rsidRDefault="00F839C2">
            <w:pPr>
              <w:jc w:val="left"/>
              <w:rPr>
                <w:rFonts w:eastAsiaTheme="minorEastAsia"/>
              </w:rPr>
            </w:pPr>
          </w:p>
        </w:tc>
        <w:tc>
          <w:tcPr>
            <w:tcW w:w="7080" w:type="dxa"/>
          </w:tcPr>
          <w:p w14:paraId="082D08E5" w14:textId="77777777" w:rsidR="00F839C2" w:rsidRDefault="00F839C2">
            <w:pPr>
              <w:jc w:val="left"/>
              <w:rPr>
                <w:lang w:eastAsia="sv-SE"/>
              </w:rPr>
            </w:pPr>
          </w:p>
        </w:tc>
      </w:tr>
      <w:tr w:rsidR="00F839C2" w14:paraId="3DB9DE24" w14:textId="77777777">
        <w:tc>
          <w:tcPr>
            <w:tcW w:w="1317" w:type="dxa"/>
          </w:tcPr>
          <w:p w14:paraId="1A07776C" w14:textId="77777777" w:rsidR="00F839C2" w:rsidRDefault="00F839C2">
            <w:pPr>
              <w:jc w:val="left"/>
              <w:rPr>
                <w:rFonts w:eastAsia="DengXian"/>
              </w:rPr>
            </w:pPr>
          </w:p>
        </w:tc>
        <w:tc>
          <w:tcPr>
            <w:tcW w:w="1316" w:type="dxa"/>
          </w:tcPr>
          <w:p w14:paraId="2B7D2D39" w14:textId="77777777" w:rsidR="00F839C2" w:rsidRDefault="00F839C2">
            <w:pPr>
              <w:jc w:val="left"/>
              <w:rPr>
                <w:rFonts w:eastAsia="DengXian"/>
              </w:rPr>
            </w:pPr>
          </w:p>
        </w:tc>
        <w:tc>
          <w:tcPr>
            <w:tcW w:w="7080" w:type="dxa"/>
          </w:tcPr>
          <w:p w14:paraId="7C3CA604" w14:textId="77777777" w:rsidR="00F839C2" w:rsidRDefault="00F839C2">
            <w:pPr>
              <w:jc w:val="left"/>
              <w:rPr>
                <w:rFonts w:eastAsia="DengXian"/>
              </w:rPr>
            </w:pPr>
          </w:p>
        </w:tc>
      </w:tr>
      <w:tr w:rsidR="00F839C2" w14:paraId="10842F12" w14:textId="77777777">
        <w:tc>
          <w:tcPr>
            <w:tcW w:w="1317" w:type="dxa"/>
          </w:tcPr>
          <w:p w14:paraId="1E8BDA21" w14:textId="77777777" w:rsidR="00F839C2" w:rsidRDefault="00F839C2">
            <w:pPr>
              <w:jc w:val="left"/>
              <w:rPr>
                <w:rFonts w:eastAsiaTheme="minorEastAsia"/>
                <w:lang w:eastAsia="zh-CN"/>
              </w:rPr>
            </w:pPr>
          </w:p>
        </w:tc>
        <w:tc>
          <w:tcPr>
            <w:tcW w:w="1316" w:type="dxa"/>
          </w:tcPr>
          <w:p w14:paraId="763BEFAA" w14:textId="77777777" w:rsidR="00F839C2" w:rsidRDefault="00F839C2">
            <w:pPr>
              <w:jc w:val="left"/>
              <w:rPr>
                <w:rFonts w:eastAsiaTheme="minorEastAsia"/>
                <w:lang w:eastAsia="zh-CN"/>
              </w:rPr>
            </w:pPr>
          </w:p>
        </w:tc>
        <w:tc>
          <w:tcPr>
            <w:tcW w:w="7080" w:type="dxa"/>
          </w:tcPr>
          <w:p w14:paraId="74663821" w14:textId="77777777" w:rsidR="00F839C2" w:rsidRDefault="00F839C2">
            <w:pPr>
              <w:jc w:val="left"/>
              <w:rPr>
                <w:rFonts w:eastAsiaTheme="minorEastAsia"/>
                <w:lang w:eastAsia="zh-CN"/>
              </w:rPr>
            </w:pPr>
          </w:p>
        </w:tc>
      </w:tr>
      <w:tr w:rsidR="00F839C2" w14:paraId="70AA5C53" w14:textId="77777777">
        <w:tc>
          <w:tcPr>
            <w:tcW w:w="1317" w:type="dxa"/>
          </w:tcPr>
          <w:p w14:paraId="3A0E7A5D" w14:textId="77777777" w:rsidR="00F839C2" w:rsidRDefault="00F839C2">
            <w:pPr>
              <w:jc w:val="left"/>
              <w:rPr>
                <w:rFonts w:eastAsiaTheme="minorEastAsia"/>
                <w:lang w:eastAsia="zh-CN"/>
              </w:rPr>
            </w:pPr>
          </w:p>
        </w:tc>
        <w:tc>
          <w:tcPr>
            <w:tcW w:w="1316" w:type="dxa"/>
          </w:tcPr>
          <w:p w14:paraId="58791DCC" w14:textId="77777777" w:rsidR="00F839C2" w:rsidRDefault="00F839C2">
            <w:pPr>
              <w:jc w:val="left"/>
              <w:rPr>
                <w:rFonts w:eastAsiaTheme="minorEastAsia"/>
                <w:lang w:eastAsia="zh-CN"/>
              </w:rPr>
            </w:pPr>
          </w:p>
        </w:tc>
        <w:tc>
          <w:tcPr>
            <w:tcW w:w="7080" w:type="dxa"/>
          </w:tcPr>
          <w:p w14:paraId="3978F70C" w14:textId="77777777" w:rsidR="00F839C2" w:rsidRDefault="00F839C2">
            <w:pPr>
              <w:jc w:val="left"/>
              <w:rPr>
                <w:rFonts w:eastAsiaTheme="minorEastAsia"/>
                <w:lang w:eastAsia="zh-CN"/>
              </w:rPr>
            </w:pPr>
          </w:p>
        </w:tc>
      </w:tr>
      <w:tr w:rsidR="00F839C2" w14:paraId="6FD8E93D" w14:textId="77777777">
        <w:tc>
          <w:tcPr>
            <w:tcW w:w="1317" w:type="dxa"/>
          </w:tcPr>
          <w:p w14:paraId="52A4DB9B" w14:textId="77777777" w:rsidR="00F839C2" w:rsidRDefault="00F839C2">
            <w:pPr>
              <w:jc w:val="left"/>
              <w:rPr>
                <w:rFonts w:eastAsiaTheme="minorEastAsia"/>
                <w:lang w:eastAsia="zh-CN"/>
              </w:rPr>
            </w:pPr>
          </w:p>
        </w:tc>
        <w:tc>
          <w:tcPr>
            <w:tcW w:w="1316" w:type="dxa"/>
          </w:tcPr>
          <w:p w14:paraId="1989A21A" w14:textId="77777777" w:rsidR="00F839C2" w:rsidRDefault="00F839C2">
            <w:pPr>
              <w:jc w:val="left"/>
              <w:rPr>
                <w:rFonts w:eastAsiaTheme="minorEastAsia"/>
                <w:lang w:eastAsia="zh-CN"/>
              </w:rPr>
            </w:pPr>
          </w:p>
        </w:tc>
        <w:tc>
          <w:tcPr>
            <w:tcW w:w="7080" w:type="dxa"/>
          </w:tcPr>
          <w:p w14:paraId="501C7C49" w14:textId="77777777" w:rsidR="00F839C2" w:rsidRDefault="00F839C2">
            <w:pPr>
              <w:jc w:val="left"/>
              <w:rPr>
                <w:rFonts w:eastAsiaTheme="minorEastAsia"/>
                <w:lang w:eastAsia="zh-CN"/>
              </w:rPr>
            </w:pPr>
          </w:p>
        </w:tc>
      </w:tr>
      <w:tr w:rsidR="00F839C2" w14:paraId="2AFE0873" w14:textId="77777777">
        <w:tc>
          <w:tcPr>
            <w:tcW w:w="1317" w:type="dxa"/>
          </w:tcPr>
          <w:p w14:paraId="6F78B880" w14:textId="77777777" w:rsidR="00F839C2" w:rsidRDefault="00F839C2">
            <w:pPr>
              <w:jc w:val="left"/>
              <w:rPr>
                <w:rFonts w:eastAsiaTheme="minorEastAsia"/>
                <w:lang w:eastAsia="zh-CN"/>
              </w:rPr>
            </w:pPr>
          </w:p>
        </w:tc>
        <w:tc>
          <w:tcPr>
            <w:tcW w:w="1316" w:type="dxa"/>
          </w:tcPr>
          <w:p w14:paraId="054B03B6" w14:textId="77777777" w:rsidR="00F839C2" w:rsidRDefault="00F839C2">
            <w:pPr>
              <w:jc w:val="left"/>
              <w:rPr>
                <w:rFonts w:eastAsiaTheme="minorEastAsia"/>
                <w:lang w:eastAsia="zh-CN"/>
              </w:rPr>
            </w:pPr>
          </w:p>
        </w:tc>
        <w:tc>
          <w:tcPr>
            <w:tcW w:w="7080" w:type="dxa"/>
          </w:tcPr>
          <w:p w14:paraId="29D9FE50" w14:textId="77777777" w:rsidR="00F839C2" w:rsidRDefault="00F839C2">
            <w:pPr>
              <w:jc w:val="left"/>
              <w:rPr>
                <w:rFonts w:eastAsiaTheme="minorEastAsia"/>
                <w:lang w:val="en-US" w:eastAsia="zh-CN"/>
              </w:rPr>
            </w:pPr>
          </w:p>
        </w:tc>
      </w:tr>
      <w:tr w:rsidR="00F839C2" w14:paraId="1E452C8E" w14:textId="77777777">
        <w:tc>
          <w:tcPr>
            <w:tcW w:w="1317" w:type="dxa"/>
          </w:tcPr>
          <w:p w14:paraId="6E96DEE5" w14:textId="77777777" w:rsidR="00F839C2" w:rsidRDefault="00F839C2">
            <w:pPr>
              <w:jc w:val="left"/>
              <w:rPr>
                <w:rFonts w:eastAsiaTheme="minorEastAsia"/>
                <w:lang w:eastAsia="zh-CN"/>
              </w:rPr>
            </w:pPr>
          </w:p>
        </w:tc>
        <w:tc>
          <w:tcPr>
            <w:tcW w:w="1316" w:type="dxa"/>
          </w:tcPr>
          <w:p w14:paraId="2CF1DD18" w14:textId="77777777" w:rsidR="00F839C2" w:rsidRDefault="00F839C2">
            <w:pPr>
              <w:jc w:val="left"/>
              <w:rPr>
                <w:rFonts w:eastAsiaTheme="minorEastAsia"/>
                <w:lang w:eastAsia="zh-CN"/>
              </w:rPr>
            </w:pPr>
          </w:p>
        </w:tc>
        <w:tc>
          <w:tcPr>
            <w:tcW w:w="7080" w:type="dxa"/>
          </w:tcPr>
          <w:p w14:paraId="55BBBCC1" w14:textId="77777777" w:rsidR="00F839C2" w:rsidRDefault="00F839C2">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000000">
      <w:pPr>
        <w:pStyle w:val="2"/>
      </w:pPr>
      <w:r>
        <w:t>RA upon SCG activation</w:t>
      </w:r>
    </w:p>
    <w:p w14:paraId="327C6D59" w14:textId="77777777" w:rsidR="00F839C2" w:rsidRDefault="00000000">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f"/>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000000">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000000">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000000">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000000">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proofErr w:type="spellStart"/>
            <w:r>
              <w:rPr>
                <w:rFonts w:ascii="Times New Roman" w:hAnsi="Times New Roman"/>
                <w:i/>
                <w:lang w:eastAsia="ko-KR"/>
              </w:rPr>
              <w:t>BFI_COUNTER</w:t>
            </w:r>
            <w:proofErr w:type="spellEnd"/>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000000">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000000">
      <w:pPr>
        <w:rPr>
          <w:lang w:eastAsia="zh-CN"/>
        </w:rPr>
      </w:pPr>
      <w:r>
        <w:rPr>
          <w:lang w:eastAsia="zh-CN"/>
        </w:rPr>
        <w:lastRenderedPageBreak/>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000000">
      <w:pPr>
        <w:rPr>
          <w:b/>
          <w:lang w:eastAsia="zh-CN"/>
        </w:rPr>
      </w:pPr>
      <w:proofErr w:type="spellStart"/>
      <w:r>
        <w:rPr>
          <w:b/>
          <w:lang w:eastAsia="zh-CN"/>
        </w:rPr>
        <w:t>Q7</w:t>
      </w:r>
      <w:proofErr w:type="spellEnd"/>
      <w:r>
        <w:rPr>
          <w:b/>
          <w:lang w:eastAsia="zh-CN"/>
        </w:rPr>
        <w:t xml:space="preserve">: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000000">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000000">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000000">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000000">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7DC07DD0" w14:textId="7FB8CDFB" w:rsidR="00F839C2" w:rsidRPr="003F368A" w:rsidRDefault="003F368A">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5CA798E2" w14:textId="37F33B26" w:rsidR="00F839C2" w:rsidRPr="003F368A" w:rsidRDefault="00F839C2">
            <w:pPr>
              <w:rPr>
                <w:rFonts w:eastAsia="游明朝" w:hint="eastAsia"/>
              </w:rPr>
            </w:pPr>
          </w:p>
        </w:tc>
      </w:tr>
      <w:tr w:rsidR="00F839C2" w14:paraId="3232AD0D" w14:textId="77777777">
        <w:tc>
          <w:tcPr>
            <w:tcW w:w="1317" w:type="dxa"/>
          </w:tcPr>
          <w:p w14:paraId="519F8E7E" w14:textId="77777777" w:rsidR="00F839C2" w:rsidRDefault="00F839C2">
            <w:pPr>
              <w:jc w:val="left"/>
              <w:rPr>
                <w:rFonts w:eastAsiaTheme="minorEastAsia"/>
              </w:rPr>
            </w:pPr>
          </w:p>
        </w:tc>
        <w:tc>
          <w:tcPr>
            <w:tcW w:w="1316" w:type="dxa"/>
          </w:tcPr>
          <w:p w14:paraId="712A525C" w14:textId="77777777" w:rsidR="00F839C2" w:rsidRDefault="00F839C2">
            <w:pPr>
              <w:jc w:val="left"/>
              <w:rPr>
                <w:rFonts w:eastAsiaTheme="minorEastAsia"/>
                <w:lang w:eastAsia="zh-CN"/>
              </w:rPr>
            </w:pPr>
          </w:p>
        </w:tc>
        <w:tc>
          <w:tcPr>
            <w:tcW w:w="7080" w:type="dxa"/>
          </w:tcPr>
          <w:p w14:paraId="7FA68469" w14:textId="77777777" w:rsidR="00F839C2" w:rsidRDefault="00F839C2">
            <w:pPr>
              <w:jc w:val="left"/>
              <w:rPr>
                <w:rFonts w:eastAsia="Malgun Gothic"/>
                <w:iCs/>
                <w:color w:val="0070C0"/>
                <w:lang w:eastAsia="ko-KR"/>
              </w:rPr>
            </w:pPr>
          </w:p>
        </w:tc>
      </w:tr>
      <w:tr w:rsidR="00F839C2" w14:paraId="6FF16253" w14:textId="77777777">
        <w:tc>
          <w:tcPr>
            <w:tcW w:w="1317" w:type="dxa"/>
          </w:tcPr>
          <w:p w14:paraId="5D259DC5" w14:textId="77777777" w:rsidR="00F839C2" w:rsidRDefault="00F839C2">
            <w:pPr>
              <w:jc w:val="left"/>
              <w:rPr>
                <w:rFonts w:eastAsiaTheme="minorEastAsia"/>
                <w:lang w:eastAsia="zh-CN"/>
              </w:rPr>
            </w:pPr>
          </w:p>
        </w:tc>
        <w:tc>
          <w:tcPr>
            <w:tcW w:w="1316" w:type="dxa"/>
          </w:tcPr>
          <w:p w14:paraId="07226470" w14:textId="77777777" w:rsidR="00F839C2" w:rsidRDefault="00F839C2">
            <w:pPr>
              <w:jc w:val="left"/>
              <w:rPr>
                <w:rFonts w:eastAsiaTheme="minorEastAsia"/>
                <w:lang w:eastAsia="zh-CN"/>
              </w:rPr>
            </w:pPr>
          </w:p>
        </w:tc>
        <w:tc>
          <w:tcPr>
            <w:tcW w:w="7080" w:type="dxa"/>
          </w:tcPr>
          <w:p w14:paraId="4D73D64F" w14:textId="77777777" w:rsidR="00F839C2" w:rsidRDefault="00F839C2">
            <w:pPr>
              <w:jc w:val="left"/>
              <w:rPr>
                <w:rFonts w:eastAsiaTheme="minorEastAsia"/>
                <w:lang w:eastAsia="zh-CN"/>
              </w:rPr>
            </w:pPr>
          </w:p>
        </w:tc>
      </w:tr>
      <w:tr w:rsidR="00F839C2" w14:paraId="64065C41" w14:textId="77777777">
        <w:tc>
          <w:tcPr>
            <w:tcW w:w="1317" w:type="dxa"/>
          </w:tcPr>
          <w:p w14:paraId="1A55EAE3" w14:textId="77777777" w:rsidR="00F839C2" w:rsidRDefault="00F839C2">
            <w:pPr>
              <w:jc w:val="left"/>
              <w:rPr>
                <w:rFonts w:eastAsiaTheme="minorEastAsia"/>
              </w:rPr>
            </w:pPr>
          </w:p>
        </w:tc>
        <w:tc>
          <w:tcPr>
            <w:tcW w:w="1316" w:type="dxa"/>
          </w:tcPr>
          <w:p w14:paraId="6D20CD1F" w14:textId="77777777" w:rsidR="00F839C2" w:rsidRDefault="00F839C2">
            <w:pPr>
              <w:jc w:val="left"/>
              <w:rPr>
                <w:rFonts w:eastAsiaTheme="minorEastAsia"/>
                <w:lang w:eastAsia="zh-CN"/>
              </w:rPr>
            </w:pPr>
          </w:p>
        </w:tc>
        <w:tc>
          <w:tcPr>
            <w:tcW w:w="7080" w:type="dxa"/>
          </w:tcPr>
          <w:p w14:paraId="1E6A031E" w14:textId="77777777" w:rsidR="00F839C2" w:rsidRDefault="00F839C2">
            <w:pPr>
              <w:jc w:val="left"/>
              <w:rPr>
                <w:rFonts w:eastAsia="游明朝"/>
              </w:rPr>
            </w:pPr>
          </w:p>
        </w:tc>
      </w:tr>
      <w:tr w:rsidR="00F839C2" w14:paraId="334FD710" w14:textId="77777777">
        <w:tc>
          <w:tcPr>
            <w:tcW w:w="1317" w:type="dxa"/>
          </w:tcPr>
          <w:p w14:paraId="630E18F4" w14:textId="77777777" w:rsidR="00F839C2" w:rsidRDefault="00F839C2">
            <w:pPr>
              <w:jc w:val="left"/>
              <w:rPr>
                <w:rFonts w:eastAsiaTheme="minorEastAsia"/>
              </w:rPr>
            </w:pPr>
          </w:p>
        </w:tc>
        <w:tc>
          <w:tcPr>
            <w:tcW w:w="1316" w:type="dxa"/>
          </w:tcPr>
          <w:p w14:paraId="2EE045B3" w14:textId="77777777" w:rsidR="00F839C2" w:rsidRDefault="00F839C2">
            <w:pPr>
              <w:jc w:val="left"/>
              <w:rPr>
                <w:rFonts w:eastAsiaTheme="minorEastAsia"/>
              </w:rPr>
            </w:pPr>
          </w:p>
        </w:tc>
        <w:tc>
          <w:tcPr>
            <w:tcW w:w="7080" w:type="dxa"/>
          </w:tcPr>
          <w:p w14:paraId="6CDE9D92" w14:textId="77777777" w:rsidR="00F839C2" w:rsidRDefault="00F839C2">
            <w:pPr>
              <w:jc w:val="left"/>
              <w:rPr>
                <w:rFonts w:eastAsiaTheme="minorEastAsia"/>
              </w:rPr>
            </w:pPr>
          </w:p>
        </w:tc>
      </w:tr>
      <w:tr w:rsidR="00F839C2" w14:paraId="45066F0E" w14:textId="77777777">
        <w:tc>
          <w:tcPr>
            <w:tcW w:w="1317" w:type="dxa"/>
          </w:tcPr>
          <w:p w14:paraId="18FA3F61" w14:textId="77777777" w:rsidR="00F839C2" w:rsidRDefault="00F839C2">
            <w:pPr>
              <w:jc w:val="left"/>
              <w:rPr>
                <w:rFonts w:eastAsia="Malgun Gothic"/>
                <w:iCs/>
                <w:color w:val="0070C0"/>
                <w:lang w:eastAsia="ko-KR"/>
              </w:rPr>
            </w:pPr>
          </w:p>
        </w:tc>
        <w:tc>
          <w:tcPr>
            <w:tcW w:w="1316" w:type="dxa"/>
          </w:tcPr>
          <w:p w14:paraId="535E396A" w14:textId="77777777" w:rsidR="00F839C2" w:rsidRDefault="00F839C2">
            <w:pPr>
              <w:jc w:val="left"/>
              <w:rPr>
                <w:rFonts w:eastAsia="Malgun Gothic"/>
                <w:iCs/>
                <w:color w:val="0070C0"/>
                <w:lang w:eastAsia="ko-KR"/>
              </w:rPr>
            </w:pPr>
          </w:p>
        </w:tc>
        <w:tc>
          <w:tcPr>
            <w:tcW w:w="7080" w:type="dxa"/>
          </w:tcPr>
          <w:p w14:paraId="60CD74CB" w14:textId="77777777" w:rsidR="00F839C2" w:rsidRDefault="00F839C2">
            <w:pPr>
              <w:jc w:val="left"/>
              <w:rPr>
                <w:rFonts w:eastAsia="Malgun Gothic"/>
                <w:iCs/>
                <w:color w:val="0070C0"/>
                <w:lang w:eastAsia="ko-KR"/>
              </w:rPr>
            </w:pPr>
          </w:p>
        </w:tc>
      </w:tr>
      <w:tr w:rsidR="00F839C2" w14:paraId="00A9462D" w14:textId="77777777">
        <w:tc>
          <w:tcPr>
            <w:tcW w:w="1317" w:type="dxa"/>
          </w:tcPr>
          <w:p w14:paraId="22DF47BA" w14:textId="77777777" w:rsidR="00F839C2" w:rsidRDefault="00F839C2">
            <w:pPr>
              <w:jc w:val="left"/>
              <w:rPr>
                <w:rFonts w:eastAsia="游明朝"/>
                <w:lang w:val="en-US"/>
              </w:rPr>
            </w:pPr>
          </w:p>
        </w:tc>
        <w:tc>
          <w:tcPr>
            <w:tcW w:w="1316" w:type="dxa"/>
          </w:tcPr>
          <w:p w14:paraId="6ACF63AA" w14:textId="77777777" w:rsidR="00F839C2" w:rsidRDefault="00F839C2">
            <w:pPr>
              <w:jc w:val="left"/>
              <w:rPr>
                <w:rFonts w:eastAsia="游明朝"/>
                <w:lang w:val="en-US"/>
              </w:rPr>
            </w:pPr>
          </w:p>
        </w:tc>
        <w:tc>
          <w:tcPr>
            <w:tcW w:w="7080" w:type="dxa"/>
          </w:tcPr>
          <w:p w14:paraId="312F5A55" w14:textId="77777777" w:rsidR="00F839C2" w:rsidRDefault="00F839C2">
            <w:pPr>
              <w:jc w:val="left"/>
              <w:rPr>
                <w:rFonts w:eastAsiaTheme="minorEastAsia"/>
                <w:lang w:val="en-US"/>
              </w:rPr>
            </w:pPr>
          </w:p>
        </w:tc>
      </w:tr>
      <w:tr w:rsidR="00F839C2" w14:paraId="1A2BA654" w14:textId="77777777">
        <w:tc>
          <w:tcPr>
            <w:tcW w:w="1317" w:type="dxa"/>
          </w:tcPr>
          <w:p w14:paraId="78F5D0E9" w14:textId="77777777" w:rsidR="00F839C2" w:rsidRDefault="00F839C2">
            <w:pPr>
              <w:jc w:val="left"/>
              <w:rPr>
                <w:rFonts w:eastAsiaTheme="minorEastAsia"/>
              </w:rPr>
            </w:pPr>
          </w:p>
        </w:tc>
        <w:tc>
          <w:tcPr>
            <w:tcW w:w="1316" w:type="dxa"/>
          </w:tcPr>
          <w:p w14:paraId="095C6D11" w14:textId="77777777" w:rsidR="00F839C2" w:rsidRDefault="00F839C2">
            <w:pPr>
              <w:jc w:val="left"/>
              <w:rPr>
                <w:rFonts w:eastAsiaTheme="minorEastAsia"/>
              </w:rPr>
            </w:pPr>
          </w:p>
        </w:tc>
        <w:tc>
          <w:tcPr>
            <w:tcW w:w="7080" w:type="dxa"/>
          </w:tcPr>
          <w:p w14:paraId="39D0CBEA" w14:textId="77777777" w:rsidR="00F839C2" w:rsidRDefault="00F839C2">
            <w:pPr>
              <w:jc w:val="left"/>
              <w:rPr>
                <w:lang w:eastAsia="sv-SE"/>
              </w:rPr>
            </w:pPr>
          </w:p>
        </w:tc>
      </w:tr>
      <w:tr w:rsidR="00F839C2" w14:paraId="5768BD84" w14:textId="77777777">
        <w:tc>
          <w:tcPr>
            <w:tcW w:w="1317" w:type="dxa"/>
          </w:tcPr>
          <w:p w14:paraId="1798A196" w14:textId="77777777" w:rsidR="00F839C2" w:rsidRDefault="00F839C2">
            <w:pPr>
              <w:jc w:val="left"/>
              <w:rPr>
                <w:rFonts w:eastAsia="DengXian"/>
              </w:rPr>
            </w:pPr>
          </w:p>
        </w:tc>
        <w:tc>
          <w:tcPr>
            <w:tcW w:w="1316" w:type="dxa"/>
          </w:tcPr>
          <w:p w14:paraId="557BAC64" w14:textId="77777777" w:rsidR="00F839C2" w:rsidRDefault="00F839C2">
            <w:pPr>
              <w:jc w:val="left"/>
              <w:rPr>
                <w:rFonts w:eastAsia="DengXian"/>
              </w:rPr>
            </w:pPr>
          </w:p>
        </w:tc>
        <w:tc>
          <w:tcPr>
            <w:tcW w:w="7080" w:type="dxa"/>
          </w:tcPr>
          <w:p w14:paraId="04915B50" w14:textId="77777777" w:rsidR="00F839C2" w:rsidRDefault="00F839C2">
            <w:pPr>
              <w:jc w:val="left"/>
              <w:rPr>
                <w:rFonts w:eastAsia="DengXian"/>
              </w:rPr>
            </w:pPr>
          </w:p>
        </w:tc>
      </w:tr>
      <w:tr w:rsidR="00F839C2" w14:paraId="15327D67" w14:textId="77777777">
        <w:tc>
          <w:tcPr>
            <w:tcW w:w="1317" w:type="dxa"/>
          </w:tcPr>
          <w:p w14:paraId="683B464B" w14:textId="77777777" w:rsidR="00F839C2" w:rsidRDefault="00F839C2">
            <w:pPr>
              <w:jc w:val="left"/>
              <w:rPr>
                <w:rFonts w:eastAsiaTheme="minorEastAsia"/>
                <w:lang w:eastAsia="zh-CN"/>
              </w:rPr>
            </w:pPr>
          </w:p>
        </w:tc>
        <w:tc>
          <w:tcPr>
            <w:tcW w:w="1316" w:type="dxa"/>
          </w:tcPr>
          <w:p w14:paraId="4504A72D" w14:textId="77777777" w:rsidR="00F839C2" w:rsidRDefault="00F839C2">
            <w:pPr>
              <w:jc w:val="left"/>
              <w:rPr>
                <w:rFonts w:eastAsiaTheme="minorEastAsia"/>
                <w:lang w:eastAsia="zh-CN"/>
              </w:rPr>
            </w:pPr>
          </w:p>
        </w:tc>
        <w:tc>
          <w:tcPr>
            <w:tcW w:w="7080" w:type="dxa"/>
          </w:tcPr>
          <w:p w14:paraId="5E8E53D2" w14:textId="77777777" w:rsidR="00F839C2" w:rsidRDefault="00F839C2">
            <w:pPr>
              <w:jc w:val="left"/>
              <w:rPr>
                <w:rFonts w:eastAsiaTheme="minorEastAsia"/>
                <w:lang w:eastAsia="zh-CN"/>
              </w:rPr>
            </w:pPr>
          </w:p>
        </w:tc>
      </w:tr>
      <w:tr w:rsidR="00F839C2" w14:paraId="03B56DAD" w14:textId="77777777">
        <w:tc>
          <w:tcPr>
            <w:tcW w:w="1317" w:type="dxa"/>
          </w:tcPr>
          <w:p w14:paraId="4D01914A" w14:textId="77777777" w:rsidR="00F839C2" w:rsidRDefault="00F839C2">
            <w:pPr>
              <w:jc w:val="left"/>
              <w:rPr>
                <w:rFonts w:eastAsiaTheme="minorEastAsia"/>
                <w:lang w:eastAsia="zh-CN"/>
              </w:rPr>
            </w:pPr>
          </w:p>
        </w:tc>
        <w:tc>
          <w:tcPr>
            <w:tcW w:w="1316" w:type="dxa"/>
          </w:tcPr>
          <w:p w14:paraId="502F988D" w14:textId="77777777" w:rsidR="00F839C2" w:rsidRDefault="00F839C2">
            <w:pPr>
              <w:jc w:val="left"/>
              <w:rPr>
                <w:rFonts w:eastAsiaTheme="minorEastAsia"/>
                <w:lang w:eastAsia="zh-CN"/>
              </w:rPr>
            </w:pPr>
          </w:p>
        </w:tc>
        <w:tc>
          <w:tcPr>
            <w:tcW w:w="7080" w:type="dxa"/>
          </w:tcPr>
          <w:p w14:paraId="4CFC3CCD" w14:textId="77777777" w:rsidR="00F839C2" w:rsidRDefault="00F839C2">
            <w:pPr>
              <w:jc w:val="left"/>
              <w:rPr>
                <w:rFonts w:eastAsiaTheme="minorEastAsia"/>
                <w:lang w:eastAsia="zh-CN"/>
              </w:rPr>
            </w:pPr>
          </w:p>
        </w:tc>
      </w:tr>
      <w:tr w:rsidR="00F839C2" w14:paraId="6124F4A7" w14:textId="77777777">
        <w:tc>
          <w:tcPr>
            <w:tcW w:w="1317" w:type="dxa"/>
          </w:tcPr>
          <w:p w14:paraId="623D3A39" w14:textId="77777777" w:rsidR="00F839C2" w:rsidRDefault="00F839C2">
            <w:pPr>
              <w:jc w:val="left"/>
              <w:rPr>
                <w:rFonts w:eastAsiaTheme="minorEastAsia"/>
                <w:lang w:eastAsia="zh-CN"/>
              </w:rPr>
            </w:pPr>
          </w:p>
        </w:tc>
        <w:tc>
          <w:tcPr>
            <w:tcW w:w="1316" w:type="dxa"/>
          </w:tcPr>
          <w:p w14:paraId="61EF7545" w14:textId="77777777" w:rsidR="00F839C2" w:rsidRDefault="00F839C2">
            <w:pPr>
              <w:jc w:val="left"/>
              <w:rPr>
                <w:rFonts w:eastAsiaTheme="minorEastAsia"/>
                <w:lang w:eastAsia="zh-CN"/>
              </w:rPr>
            </w:pPr>
          </w:p>
        </w:tc>
        <w:tc>
          <w:tcPr>
            <w:tcW w:w="7080" w:type="dxa"/>
          </w:tcPr>
          <w:p w14:paraId="3A72CCBB" w14:textId="77777777" w:rsidR="00F839C2" w:rsidRDefault="00F839C2">
            <w:pPr>
              <w:jc w:val="left"/>
              <w:rPr>
                <w:rFonts w:eastAsiaTheme="minorEastAsia"/>
                <w:lang w:eastAsia="zh-CN"/>
              </w:rPr>
            </w:pPr>
          </w:p>
        </w:tc>
      </w:tr>
      <w:tr w:rsidR="00F839C2" w14:paraId="46E2994B" w14:textId="77777777">
        <w:tc>
          <w:tcPr>
            <w:tcW w:w="1317" w:type="dxa"/>
          </w:tcPr>
          <w:p w14:paraId="61CA98E3" w14:textId="77777777" w:rsidR="00F839C2" w:rsidRDefault="00F839C2">
            <w:pPr>
              <w:jc w:val="left"/>
              <w:rPr>
                <w:rFonts w:eastAsiaTheme="minorEastAsia"/>
                <w:lang w:eastAsia="zh-CN"/>
              </w:rPr>
            </w:pPr>
          </w:p>
        </w:tc>
        <w:tc>
          <w:tcPr>
            <w:tcW w:w="1316" w:type="dxa"/>
          </w:tcPr>
          <w:p w14:paraId="34581DB9" w14:textId="77777777" w:rsidR="00F839C2" w:rsidRDefault="00F839C2">
            <w:pPr>
              <w:jc w:val="left"/>
              <w:rPr>
                <w:rFonts w:eastAsiaTheme="minorEastAsia"/>
                <w:lang w:eastAsia="zh-CN"/>
              </w:rPr>
            </w:pPr>
          </w:p>
        </w:tc>
        <w:tc>
          <w:tcPr>
            <w:tcW w:w="7080" w:type="dxa"/>
          </w:tcPr>
          <w:p w14:paraId="33791335" w14:textId="77777777" w:rsidR="00F839C2" w:rsidRDefault="00F839C2">
            <w:pPr>
              <w:jc w:val="left"/>
              <w:rPr>
                <w:rFonts w:eastAsiaTheme="minorEastAsia"/>
                <w:lang w:val="en-US" w:eastAsia="zh-CN"/>
              </w:rPr>
            </w:pPr>
          </w:p>
        </w:tc>
      </w:tr>
      <w:tr w:rsidR="00F839C2" w14:paraId="321EA4E6" w14:textId="77777777">
        <w:tc>
          <w:tcPr>
            <w:tcW w:w="1317" w:type="dxa"/>
          </w:tcPr>
          <w:p w14:paraId="7E1F9F32" w14:textId="77777777" w:rsidR="00F839C2" w:rsidRDefault="00F839C2">
            <w:pPr>
              <w:jc w:val="left"/>
              <w:rPr>
                <w:rFonts w:eastAsiaTheme="minorEastAsia"/>
                <w:lang w:eastAsia="zh-CN"/>
              </w:rPr>
            </w:pPr>
          </w:p>
        </w:tc>
        <w:tc>
          <w:tcPr>
            <w:tcW w:w="1316" w:type="dxa"/>
          </w:tcPr>
          <w:p w14:paraId="1E2B2FE9" w14:textId="77777777" w:rsidR="00F839C2" w:rsidRDefault="00F839C2">
            <w:pPr>
              <w:jc w:val="left"/>
              <w:rPr>
                <w:rFonts w:eastAsiaTheme="minorEastAsia"/>
                <w:lang w:eastAsia="zh-CN"/>
              </w:rPr>
            </w:pPr>
          </w:p>
        </w:tc>
        <w:tc>
          <w:tcPr>
            <w:tcW w:w="7080" w:type="dxa"/>
          </w:tcPr>
          <w:p w14:paraId="79D9C31A" w14:textId="77777777" w:rsidR="00F839C2" w:rsidRDefault="00F839C2">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000000">
      <w:pPr>
        <w:pStyle w:val="2"/>
      </w:pPr>
      <w:r>
        <w:t xml:space="preserve">HARQ feedback handling when TAT(s) </w:t>
      </w:r>
      <w:proofErr w:type="gramStart"/>
      <w:r>
        <w:t>expires</w:t>
      </w:r>
      <w:proofErr w:type="gramEnd"/>
    </w:p>
    <w:p w14:paraId="60081E58" w14:textId="77777777" w:rsidR="00F839C2" w:rsidRDefault="00000000">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000000">
      <w:pPr>
        <w:rPr>
          <w:b/>
          <w:lang w:eastAsia="zh-CN"/>
        </w:rPr>
      </w:pPr>
      <w:proofErr w:type="spellStart"/>
      <w:r>
        <w:rPr>
          <w:b/>
          <w:lang w:eastAsia="zh-CN"/>
        </w:rPr>
        <w:t>Q8</w:t>
      </w:r>
      <w:proofErr w:type="spellEnd"/>
      <w:r>
        <w:rPr>
          <w:b/>
          <w:lang w:eastAsia="zh-CN"/>
        </w:rPr>
        <w:t>: Do you agree that HARQ ACK is not generated if the TCI state to be used for HARQ feedback transmission is associated to a TAG with TAT expired?</w:t>
      </w:r>
    </w:p>
    <w:tbl>
      <w:tblPr>
        <w:tblStyle w:val="aff"/>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000000">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000000">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000000">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000000">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000000">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游明朝" w:hint="eastAsia"/>
                <w:lang w:val="en-US"/>
              </w:rPr>
            </w:pPr>
            <w:r>
              <w:rPr>
                <w:rFonts w:eastAsia="游明朝" w:hint="eastAsia"/>
                <w:lang w:val="en-US"/>
              </w:rPr>
              <w:t>D</w:t>
            </w:r>
            <w:r>
              <w:rPr>
                <w:rFonts w:eastAsia="游明朝"/>
                <w:lang w:val="en-US"/>
              </w:rPr>
              <w:t>ocomo</w:t>
            </w:r>
          </w:p>
        </w:tc>
        <w:tc>
          <w:tcPr>
            <w:tcW w:w="1316" w:type="dxa"/>
          </w:tcPr>
          <w:p w14:paraId="1EE9930B" w14:textId="1B06E3E8" w:rsidR="00F839C2" w:rsidRPr="00B56549" w:rsidRDefault="00B56549">
            <w:pPr>
              <w:jc w:val="left"/>
              <w:rPr>
                <w:rFonts w:eastAsia="游明朝" w:hint="eastAsia"/>
                <w:lang w:val="en-US"/>
              </w:rPr>
            </w:pPr>
            <w:r>
              <w:rPr>
                <w:rFonts w:eastAsia="游明朝" w:hint="eastAsia"/>
                <w:lang w:val="en-US"/>
              </w:rPr>
              <w:t>Y</w:t>
            </w:r>
            <w:r>
              <w:rPr>
                <w:rFonts w:eastAsia="游明朝"/>
                <w:lang w:val="en-US"/>
              </w:rPr>
              <w:t>es</w:t>
            </w:r>
          </w:p>
        </w:tc>
        <w:tc>
          <w:tcPr>
            <w:tcW w:w="7080" w:type="dxa"/>
          </w:tcPr>
          <w:p w14:paraId="01BAC1C0" w14:textId="77777777" w:rsidR="00F839C2" w:rsidRDefault="00F839C2">
            <w:pPr>
              <w:rPr>
                <w:rFonts w:eastAsiaTheme="minorEastAsia"/>
                <w:lang w:eastAsia="zh-CN"/>
              </w:rPr>
            </w:pPr>
          </w:p>
        </w:tc>
      </w:tr>
      <w:tr w:rsidR="00F839C2" w14:paraId="2358D8C3" w14:textId="77777777">
        <w:tc>
          <w:tcPr>
            <w:tcW w:w="1317" w:type="dxa"/>
          </w:tcPr>
          <w:p w14:paraId="5B830905" w14:textId="77777777" w:rsidR="00F839C2" w:rsidRDefault="00F839C2">
            <w:pPr>
              <w:jc w:val="left"/>
              <w:rPr>
                <w:rFonts w:eastAsiaTheme="minorEastAsia"/>
              </w:rPr>
            </w:pPr>
          </w:p>
        </w:tc>
        <w:tc>
          <w:tcPr>
            <w:tcW w:w="1316" w:type="dxa"/>
          </w:tcPr>
          <w:p w14:paraId="4CFDF07D" w14:textId="77777777" w:rsidR="00F839C2" w:rsidRDefault="00F839C2">
            <w:pPr>
              <w:jc w:val="left"/>
              <w:rPr>
                <w:rFonts w:eastAsiaTheme="minorEastAsia"/>
                <w:lang w:eastAsia="zh-CN"/>
              </w:rPr>
            </w:pPr>
          </w:p>
        </w:tc>
        <w:tc>
          <w:tcPr>
            <w:tcW w:w="7080" w:type="dxa"/>
          </w:tcPr>
          <w:p w14:paraId="44FFC5EC" w14:textId="77777777" w:rsidR="00F839C2" w:rsidRDefault="00F839C2">
            <w:pPr>
              <w:jc w:val="left"/>
              <w:rPr>
                <w:rFonts w:eastAsia="Malgun Gothic"/>
                <w:iCs/>
                <w:color w:val="0070C0"/>
                <w:lang w:eastAsia="ko-KR"/>
              </w:rPr>
            </w:pPr>
          </w:p>
        </w:tc>
      </w:tr>
      <w:tr w:rsidR="00F839C2" w14:paraId="7018EB69" w14:textId="77777777">
        <w:tc>
          <w:tcPr>
            <w:tcW w:w="1317" w:type="dxa"/>
          </w:tcPr>
          <w:p w14:paraId="22806524" w14:textId="77777777" w:rsidR="00F839C2" w:rsidRDefault="00F839C2">
            <w:pPr>
              <w:jc w:val="left"/>
              <w:rPr>
                <w:rFonts w:eastAsiaTheme="minorEastAsia"/>
                <w:lang w:eastAsia="zh-CN"/>
              </w:rPr>
            </w:pPr>
          </w:p>
        </w:tc>
        <w:tc>
          <w:tcPr>
            <w:tcW w:w="1316" w:type="dxa"/>
          </w:tcPr>
          <w:p w14:paraId="32B4E7AD" w14:textId="77777777" w:rsidR="00F839C2" w:rsidRDefault="00F839C2">
            <w:pPr>
              <w:jc w:val="left"/>
              <w:rPr>
                <w:rFonts w:eastAsiaTheme="minorEastAsia"/>
                <w:lang w:eastAsia="zh-CN"/>
              </w:rPr>
            </w:pPr>
          </w:p>
        </w:tc>
        <w:tc>
          <w:tcPr>
            <w:tcW w:w="7080" w:type="dxa"/>
          </w:tcPr>
          <w:p w14:paraId="6128AA44" w14:textId="77777777" w:rsidR="00F839C2" w:rsidRDefault="00F839C2">
            <w:pPr>
              <w:jc w:val="left"/>
              <w:rPr>
                <w:rFonts w:eastAsiaTheme="minorEastAsia"/>
                <w:lang w:eastAsia="zh-CN"/>
              </w:rPr>
            </w:pPr>
          </w:p>
        </w:tc>
      </w:tr>
      <w:tr w:rsidR="00F839C2" w14:paraId="0526A924" w14:textId="77777777">
        <w:tc>
          <w:tcPr>
            <w:tcW w:w="1317" w:type="dxa"/>
          </w:tcPr>
          <w:p w14:paraId="070C0CE4" w14:textId="77777777" w:rsidR="00F839C2" w:rsidRDefault="00F839C2">
            <w:pPr>
              <w:jc w:val="left"/>
              <w:rPr>
                <w:rFonts w:eastAsiaTheme="minorEastAsia"/>
              </w:rPr>
            </w:pPr>
          </w:p>
        </w:tc>
        <w:tc>
          <w:tcPr>
            <w:tcW w:w="1316" w:type="dxa"/>
          </w:tcPr>
          <w:p w14:paraId="7457301C" w14:textId="77777777" w:rsidR="00F839C2" w:rsidRDefault="00F839C2">
            <w:pPr>
              <w:jc w:val="left"/>
              <w:rPr>
                <w:rFonts w:eastAsiaTheme="minorEastAsia"/>
                <w:lang w:eastAsia="zh-CN"/>
              </w:rPr>
            </w:pPr>
          </w:p>
        </w:tc>
        <w:tc>
          <w:tcPr>
            <w:tcW w:w="7080" w:type="dxa"/>
          </w:tcPr>
          <w:p w14:paraId="4FDDA598" w14:textId="77777777" w:rsidR="00F839C2" w:rsidRDefault="00F839C2">
            <w:pPr>
              <w:jc w:val="left"/>
              <w:rPr>
                <w:rFonts w:eastAsia="游明朝"/>
              </w:rPr>
            </w:pPr>
          </w:p>
        </w:tc>
      </w:tr>
      <w:tr w:rsidR="00F839C2" w14:paraId="0478B399" w14:textId="77777777">
        <w:tc>
          <w:tcPr>
            <w:tcW w:w="1317" w:type="dxa"/>
          </w:tcPr>
          <w:p w14:paraId="3733734A" w14:textId="77777777" w:rsidR="00F839C2" w:rsidRDefault="00F839C2">
            <w:pPr>
              <w:jc w:val="left"/>
              <w:rPr>
                <w:rFonts w:eastAsiaTheme="minorEastAsia"/>
              </w:rPr>
            </w:pPr>
          </w:p>
        </w:tc>
        <w:tc>
          <w:tcPr>
            <w:tcW w:w="1316" w:type="dxa"/>
          </w:tcPr>
          <w:p w14:paraId="4BDAB3FA" w14:textId="77777777" w:rsidR="00F839C2" w:rsidRDefault="00F839C2">
            <w:pPr>
              <w:jc w:val="left"/>
              <w:rPr>
                <w:rFonts w:eastAsiaTheme="minorEastAsia"/>
              </w:rPr>
            </w:pPr>
          </w:p>
        </w:tc>
        <w:tc>
          <w:tcPr>
            <w:tcW w:w="7080" w:type="dxa"/>
          </w:tcPr>
          <w:p w14:paraId="20374C59" w14:textId="77777777" w:rsidR="00F839C2" w:rsidRDefault="00F839C2">
            <w:pPr>
              <w:jc w:val="left"/>
              <w:rPr>
                <w:rFonts w:eastAsiaTheme="minorEastAsia"/>
              </w:rPr>
            </w:pPr>
          </w:p>
        </w:tc>
      </w:tr>
      <w:tr w:rsidR="00F839C2" w14:paraId="1E84C197" w14:textId="77777777">
        <w:tc>
          <w:tcPr>
            <w:tcW w:w="1317" w:type="dxa"/>
          </w:tcPr>
          <w:p w14:paraId="258EB014" w14:textId="77777777" w:rsidR="00F839C2" w:rsidRDefault="00F839C2">
            <w:pPr>
              <w:jc w:val="left"/>
              <w:rPr>
                <w:rFonts w:eastAsia="Malgun Gothic"/>
                <w:iCs/>
                <w:color w:val="0070C0"/>
                <w:lang w:eastAsia="ko-KR"/>
              </w:rPr>
            </w:pPr>
          </w:p>
        </w:tc>
        <w:tc>
          <w:tcPr>
            <w:tcW w:w="1316" w:type="dxa"/>
          </w:tcPr>
          <w:p w14:paraId="6E05AB48" w14:textId="77777777" w:rsidR="00F839C2" w:rsidRDefault="00F839C2">
            <w:pPr>
              <w:jc w:val="left"/>
              <w:rPr>
                <w:rFonts w:eastAsia="Malgun Gothic"/>
                <w:iCs/>
                <w:color w:val="0070C0"/>
                <w:lang w:eastAsia="ko-KR"/>
              </w:rPr>
            </w:pPr>
          </w:p>
        </w:tc>
        <w:tc>
          <w:tcPr>
            <w:tcW w:w="7080" w:type="dxa"/>
          </w:tcPr>
          <w:p w14:paraId="6A88D5F3" w14:textId="77777777" w:rsidR="00F839C2" w:rsidRDefault="00F839C2">
            <w:pPr>
              <w:jc w:val="left"/>
              <w:rPr>
                <w:rFonts w:eastAsia="Malgun Gothic"/>
                <w:iCs/>
                <w:color w:val="0070C0"/>
                <w:lang w:eastAsia="ko-KR"/>
              </w:rPr>
            </w:pPr>
          </w:p>
        </w:tc>
      </w:tr>
      <w:tr w:rsidR="00F839C2" w14:paraId="428DDE69" w14:textId="77777777">
        <w:tc>
          <w:tcPr>
            <w:tcW w:w="1317" w:type="dxa"/>
          </w:tcPr>
          <w:p w14:paraId="6603906D" w14:textId="77777777" w:rsidR="00F839C2" w:rsidRDefault="00F839C2">
            <w:pPr>
              <w:jc w:val="left"/>
              <w:rPr>
                <w:rFonts w:eastAsia="游明朝"/>
                <w:lang w:val="en-US"/>
              </w:rPr>
            </w:pPr>
          </w:p>
        </w:tc>
        <w:tc>
          <w:tcPr>
            <w:tcW w:w="1316" w:type="dxa"/>
          </w:tcPr>
          <w:p w14:paraId="31C885E2" w14:textId="77777777" w:rsidR="00F839C2" w:rsidRDefault="00F839C2">
            <w:pPr>
              <w:jc w:val="left"/>
              <w:rPr>
                <w:rFonts w:eastAsia="游明朝"/>
                <w:lang w:val="en-US"/>
              </w:rPr>
            </w:pPr>
          </w:p>
        </w:tc>
        <w:tc>
          <w:tcPr>
            <w:tcW w:w="7080" w:type="dxa"/>
          </w:tcPr>
          <w:p w14:paraId="74C4F23C" w14:textId="77777777" w:rsidR="00F839C2" w:rsidRDefault="00F839C2">
            <w:pPr>
              <w:jc w:val="left"/>
              <w:rPr>
                <w:rFonts w:eastAsiaTheme="minorEastAsia"/>
                <w:lang w:val="en-US"/>
              </w:rPr>
            </w:pPr>
          </w:p>
        </w:tc>
      </w:tr>
      <w:tr w:rsidR="00F839C2" w14:paraId="416757AB" w14:textId="77777777">
        <w:tc>
          <w:tcPr>
            <w:tcW w:w="1317" w:type="dxa"/>
          </w:tcPr>
          <w:p w14:paraId="579A2A4D" w14:textId="77777777" w:rsidR="00F839C2" w:rsidRDefault="00F839C2">
            <w:pPr>
              <w:jc w:val="left"/>
              <w:rPr>
                <w:rFonts w:eastAsiaTheme="minorEastAsia"/>
              </w:rPr>
            </w:pPr>
          </w:p>
        </w:tc>
        <w:tc>
          <w:tcPr>
            <w:tcW w:w="1316" w:type="dxa"/>
          </w:tcPr>
          <w:p w14:paraId="5055A2BD" w14:textId="77777777" w:rsidR="00F839C2" w:rsidRDefault="00F839C2">
            <w:pPr>
              <w:jc w:val="left"/>
              <w:rPr>
                <w:rFonts w:eastAsiaTheme="minorEastAsia"/>
              </w:rPr>
            </w:pPr>
          </w:p>
        </w:tc>
        <w:tc>
          <w:tcPr>
            <w:tcW w:w="7080" w:type="dxa"/>
          </w:tcPr>
          <w:p w14:paraId="0051138A" w14:textId="77777777" w:rsidR="00F839C2" w:rsidRDefault="00F839C2">
            <w:pPr>
              <w:jc w:val="left"/>
              <w:rPr>
                <w:lang w:eastAsia="sv-SE"/>
              </w:rPr>
            </w:pPr>
          </w:p>
        </w:tc>
      </w:tr>
      <w:tr w:rsidR="00F839C2" w14:paraId="7E75DE3B" w14:textId="77777777">
        <w:tc>
          <w:tcPr>
            <w:tcW w:w="1317" w:type="dxa"/>
          </w:tcPr>
          <w:p w14:paraId="349B205A" w14:textId="77777777" w:rsidR="00F839C2" w:rsidRDefault="00F839C2">
            <w:pPr>
              <w:jc w:val="left"/>
              <w:rPr>
                <w:rFonts w:eastAsia="DengXian"/>
              </w:rPr>
            </w:pPr>
          </w:p>
        </w:tc>
        <w:tc>
          <w:tcPr>
            <w:tcW w:w="1316" w:type="dxa"/>
          </w:tcPr>
          <w:p w14:paraId="3E34EDC5" w14:textId="77777777" w:rsidR="00F839C2" w:rsidRDefault="00F839C2">
            <w:pPr>
              <w:jc w:val="left"/>
              <w:rPr>
                <w:rFonts w:eastAsia="DengXian"/>
              </w:rPr>
            </w:pPr>
          </w:p>
        </w:tc>
        <w:tc>
          <w:tcPr>
            <w:tcW w:w="7080" w:type="dxa"/>
          </w:tcPr>
          <w:p w14:paraId="0F926693" w14:textId="77777777" w:rsidR="00F839C2" w:rsidRDefault="00F839C2">
            <w:pPr>
              <w:jc w:val="left"/>
              <w:rPr>
                <w:rFonts w:eastAsia="DengXian"/>
              </w:rPr>
            </w:pPr>
          </w:p>
        </w:tc>
      </w:tr>
      <w:tr w:rsidR="00F839C2" w14:paraId="36460372" w14:textId="77777777">
        <w:tc>
          <w:tcPr>
            <w:tcW w:w="1317" w:type="dxa"/>
          </w:tcPr>
          <w:p w14:paraId="0ADB6C8E" w14:textId="77777777" w:rsidR="00F839C2" w:rsidRDefault="00F839C2">
            <w:pPr>
              <w:jc w:val="left"/>
              <w:rPr>
                <w:rFonts w:eastAsiaTheme="minorEastAsia"/>
                <w:lang w:eastAsia="zh-CN"/>
              </w:rPr>
            </w:pPr>
          </w:p>
        </w:tc>
        <w:tc>
          <w:tcPr>
            <w:tcW w:w="1316" w:type="dxa"/>
          </w:tcPr>
          <w:p w14:paraId="1EE04573" w14:textId="77777777" w:rsidR="00F839C2" w:rsidRDefault="00F839C2">
            <w:pPr>
              <w:jc w:val="left"/>
              <w:rPr>
                <w:rFonts w:eastAsiaTheme="minorEastAsia"/>
                <w:lang w:eastAsia="zh-CN"/>
              </w:rPr>
            </w:pPr>
          </w:p>
        </w:tc>
        <w:tc>
          <w:tcPr>
            <w:tcW w:w="7080" w:type="dxa"/>
          </w:tcPr>
          <w:p w14:paraId="1CD519A8" w14:textId="77777777" w:rsidR="00F839C2" w:rsidRDefault="00F839C2">
            <w:pPr>
              <w:jc w:val="left"/>
              <w:rPr>
                <w:rFonts w:eastAsiaTheme="minorEastAsia"/>
                <w:lang w:eastAsia="zh-CN"/>
              </w:rPr>
            </w:pPr>
          </w:p>
        </w:tc>
      </w:tr>
      <w:tr w:rsidR="00F839C2" w14:paraId="0755869E" w14:textId="77777777">
        <w:tc>
          <w:tcPr>
            <w:tcW w:w="1317" w:type="dxa"/>
          </w:tcPr>
          <w:p w14:paraId="36FEF5D8" w14:textId="77777777" w:rsidR="00F839C2" w:rsidRDefault="00F839C2">
            <w:pPr>
              <w:jc w:val="left"/>
              <w:rPr>
                <w:rFonts w:eastAsiaTheme="minorEastAsia"/>
                <w:lang w:eastAsia="zh-CN"/>
              </w:rPr>
            </w:pPr>
          </w:p>
        </w:tc>
        <w:tc>
          <w:tcPr>
            <w:tcW w:w="1316" w:type="dxa"/>
          </w:tcPr>
          <w:p w14:paraId="6E2A399B" w14:textId="77777777" w:rsidR="00F839C2" w:rsidRDefault="00F839C2">
            <w:pPr>
              <w:jc w:val="left"/>
              <w:rPr>
                <w:rFonts w:eastAsiaTheme="minorEastAsia"/>
                <w:lang w:eastAsia="zh-CN"/>
              </w:rPr>
            </w:pPr>
          </w:p>
        </w:tc>
        <w:tc>
          <w:tcPr>
            <w:tcW w:w="7080" w:type="dxa"/>
          </w:tcPr>
          <w:p w14:paraId="64F0DCDA" w14:textId="77777777" w:rsidR="00F839C2" w:rsidRDefault="00F839C2">
            <w:pPr>
              <w:jc w:val="left"/>
              <w:rPr>
                <w:rFonts w:eastAsiaTheme="minorEastAsia"/>
                <w:lang w:eastAsia="zh-CN"/>
              </w:rPr>
            </w:pPr>
          </w:p>
        </w:tc>
      </w:tr>
      <w:tr w:rsidR="00F839C2" w14:paraId="7025602F" w14:textId="77777777">
        <w:tc>
          <w:tcPr>
            <w:tcW w:w="1317" w:type="dxa"/>
          </w:tcPr>
          <w:p w14:paraId="771A12B1" w14:textId="77777777" w:rsidR="00F839C2" w:rsidRDefault="00F839C2">
            <w:pPr>
              <w:jc w:val="left"/>
              <w:rPr>
                <w:rFonts w:eastAsiaTheme="minorEastAsia"/>
                <w:lang w:eastAsia="zh-CN"/>
              </w:rPr>
            </w:pPr>
          </w:p>
        </w:tc>
        <w:tc>
          <w:tcPr>
            <w:tcW w:w="1316" w:type="dxa"/>
          </w:tcPr>
          <w:p w14:paraId="3E4C1274" w14:textId="77777777" w:rsidR="00F839C2" w:rsidRDefault="00F839C2">
            <w:pPr>
              <w:jc w:val="left"/>
              <w:rPr>
                <w:rFonts w:eastAsiaTheme="minorEastAsia"/>
                <w:lang w:eastAsia="zh-CN"/>
              </w:rPr>
            </w:pPr>
          </w:p>
        </w:tc>
        <w:tc>
          <w:tcPr>
            <w:tcW w:w="7080" w:type="dxa"/>
          </w:tcPr>
          <w:p w14:paraId="076CB340" w14:textId="77777777" w:rsidR="00F839C2" w:rsidRDefault="00F839C2">
            <w:pPr>
              <w:jc w:val="left"/>
              <w:rPr>
                <w:rFonts w:eastAsiaTheme="minorEastAsia"/>
                <w:lang w:eastAsia="zh-CN"/>
              </w:rPr>
            </w:pPr>
          </w:p>
        </w:tc>
      </w:tr>
      <w:tr w:rsidR="00F839C2" w14:paraId="2476A5A9" w14:textId="77777777">
        <w:tc>
          <w:tcPr>
            <w:tcW w:w="1317" w:type="dxa"/>
          </w:tcPr>
          <w:p w14:paraId="64E7E548" w14:textId="77777777" w:rsidR="00F839C2" w:rsidRDefault="00F839C2">
            <w:pPr>
              <w:jc w:val="left"/>
              <w:rPr>
                <w:rFonts w:eastAsiaTheme="minorEastAsia"/>
                <w:lang w:eastAsia="zh-CN"/>
              </w:rPr>
            </w:pPr>
          </w:p>
        </w:tc>
        <w:tc>
          <w:tcPr>
            <w:tcW w:w="1316" w:type="dxa"/>
          </w:tcPr>
          <w:p w14:paraId="2F53DEE3" w14:textId="77777777" w:rsidR="00F839C2" w:rsidRDefault="00F839C2">
            <w:pPr>
              <w:jc w:val="left"/>
              <w:rPr>
                <w:rFonts w:eastAsiaTheme="minorEastAsia"/>
                <w:lang w:eastAsia="zh-CN"/>
              </w:rPr>
            </w:pPr>
          </w:p>
        </w:tc>
        <w:tc>
          <w:tcPr>
            <w:tcW w:w="7080" w:type="dxa"/>
          </w:tcPr>
          <w:p w14:paraId="3F9A7B3D" w14:textId="77777777" w:rsidR="00F839C2" w:rsidRDefault="00F839C2">
            <w:pPr>
              <w:jc w:val="left"/>
              <w:rPr>
                <w:rFonts w:eastAsiaTheme="minorEastAsia"/>
                <w:lang w:val="en-US" w:eastAsia="zh-CN"/>
              </w:rPr>
            </w:pPr>
          </w:p>
        </w:tc>
      </w:tr>
      <w:tr w:rsidR="00F839C2" w14:paraId="3B42F97C" w14:textId="77777777">
        <w:tc>
          <w:tcPr>
            <w:tcW w:w="1317" w:type="dxa"/>
          </w:tcPr>
          <w:p w14:paraId="76BDF758" w14:textId="77777777" w:rsidR="00F839C2" w:rsidRDefault="00F839C2">
            <w:pPr>
              <w:jc w:val="left"/>
              <w:rPr>
                <w:rFonts w:eastAsiaTheme="minorEastAsia"/>
                <w:lang w:eastAsia="zh-CN"/>
              </w:rPr>
            </w:pPr>
          </w:p>
        </w:tc>
        <w:tc>
          <w:tcPr>
            <w:tcW w:w="1316" w:type="dxa"/>
          </w:tcPr>
          <w:p w14:paraId="70C6D896" w14:textId="77777777" w:rsidR="00F839C2" w:rsidRDefault="00F839C2">
            <w:pPr>
              <w:jc w:val="left"/>
              <w:rPr>
                <w:rFonts w:eastAsiaTheme="minorEastAsia"/>
                <w:lang w:eastAsia="zh-CN"/>
              </w:rPr>
            </w:pPr>
          </w:p>
        </w:tc>
        <w:tc>
          <w:tcPr>
            <w:tcW w:w="7080" w:type="dxa"/>
          </w:tcPr>
          <w:p w14:paraId="176FE8CF" w14:textId="77777777" w:rsidR="00F839C2" w:rsidRDefault="00F839C2">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000000">
      <w:pPr>
        <w:pStyle w:val="2"/>
      </w:pPr>
      <w:r>
        <w:t>Other issues</w:t>
      </w:r>
    </w:p>
    <w:p w14:paraId="44FC5383" w14:textId="77777777" w:rsidR="00F839C2" w:rsidRDefault="00000000">
      <w:pPr>
        <w:overflowPunct/>
        <w:autoSpaceDE/>
        <w:autoSpaceDN/>
        <w:adjustRightInd/>
        <w:spacing w:after="0" w:line="240" w:lineRule="auto"/>
        <w:jc w:val="left"/>
        <w:rPr>
          <w:rFonts w:cs="Arial"/>
          <w:b/>
          <w:bCs/>
        </w:rPr>
      </w:pPr>
      <w:proofErr w:type="spellStart"/>
      <w:r>
        <w:rPr>
          <w:rFonts w:cs="Arial"/>
          <w:b/>
          <w:bCs/>
        </w:rPr>
        <w:t>Q</w:t>
      </w:r>
      <w:r>
        <w:rPr>
          <w:rFonts w:eastAsia="SimSun" w:cs="Arial"/>
          <w:b/>
          <w:bCs/>
        </w:rPr>
        <w:t>9</w:t>
      </w:r>
      <w:proofErr w:type="spellEnd"/>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f"/>
        <w:tblW w:w="5000" w:type="pct"/>
        <w:tblLook w:val="04A0" w:firstRow="1" w:lastRow="0" w:firstColumn="1" w:lastColumn="0" w:noHBand="0" w:noVBand="1"/>
      </w:tblPr>
      <w:tblGrid>
        <w:gridCol w:w="2624"/>
        <w:gridCol w:w="6720"/>
      </w:tblGrid>
      <w:tr w:rsidR="00F839C2" w14:paraId="4943C5FB" w14:textId="77777777">
        <w:tc>
          <w:tcPr>
            <w:tcW w:w="1404" w:type="pct"/>
            <w:shd w:val="clear" w:color="auto" w:fill="E7E6E6" w:themeFill="background2"/>
          </w:tcPr>
          <w:p w14:paraId="2B1F8A26" w14:textId="77777777" w:rsidR="00F839C2" w:rsidRDefault="00000000">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000000">
            <w:pPr>
              <w:jc w:val="left"/>
              <w:rPr>
                <w:b/>
                <w:lang w:eastAsia="sv-SE"/>
              </w:rPr>
            </w:pPr>
            <w:r>
              <w:rPr>
                <w:b/>
                <w:lang w:eastAsia="sv-SE"/>
              </w:rPr>
              <w:t>Comment</w:t>
            </w:r>
          </w:p>
        </w:tc>
      </w:tr>
      <w:tr w:rsidR="00F839C2" w14:paraId="23396835" w14:textId="77777777">
        <w:tc>
          <w:tcPr>
            <w:tcW w:w="1404" w:type="pct"/>
          </w:tcPr>
          <w:p w14:paraId="480EFCA2" w14:textId="77777777" w:rsidR="00F839C2" w:rsidRDefault="00F839C2">
            <w:pPr>
              <w:jc w:val="left"/>
              <w:rPr>
                <w:rFonts w:eastAsia="游明朝"/>
              </w:rPr>
            </w:pPr>
          </w:p>
        </w:tc>
        <w:tc>
          <w:tcPr>
            <w:tcW w:w="3596" w:type="pct"/>
          </w:tcPr>
          <w:p w14:paraId="01FEB383" w14:textId="77777777" w:rsidR="00F839C2" w:rsidRDefault="00F839C2">
            <w:pPr>
              <w:jc w:val="left"/>
              <w:rPr>
                <w:rFonts w:eastAsia="游明朝"/>
              </w:rPr>
            </w:pPr>
          </w:p>
        </w:tc>
      </w:tr>
      <w:tr w:rsidR="00F839C2" w14:paraId="1DF9893B" w14:textId="77777777">
        <w:tc>
          <w:tcPr>
            <w:tcW w:w="1404" w:type="pct"/>
          </w:tcPr>
          <w:p w14:paraId="6C5F74E6" w14:textId="77777777" w:rsidR="00F839C2" w:rsidRDefault="00F839C2">
            <w:pPr>
              <w:jc w:val="left"/>
              <w:rPr>
                <w:rFonts w:eastAsiaTheme="minorEastAsia"/>
                <w:lang w:val="en-US"/>
              </w:rPr>
            </w:pPr>
          </w:p>
        </w:tc>
        <w:tc>
          <w:tcPr>
            <w:tcW w:w="3596" w:type="pct"/>
          </w:tcPr>
          <w:p w14:paraId="25147C84" w14:textId="77777777" w:rsidR="00F839C2" w:rsidRDefault="00F839C2">
            <w:pPr>
              <w:jc w:val="left"/>
              <w:rPr>
                <w:rFonts w:eastAsiaTheme="minorEastAsia"/>
              </w:rPr>
            </w:pPr>
          </w:p>
        </w:tc>
      </w:tr>
      <w:tr w:rsidR="00F839C2" w14:paraId="74AC559D" w14:textId="77777777">
        <w:tc>
          <w:tcPr>
            <w:tcW w:w="1404" w:type="pct"/>
          </w:tcPr>
          <w:p w14:paraId="09125588" w14:textId="77777777" w:rsidR="00F839C2" w:rsidRDefault="00F839C2">
            <w:pPr>
              <w:jc w:val="left"/>
              <w:rPr>
                <w:rFonts w:eastAsiaTheme="minorEastAsia"/>
              </w:rPr>
            </w:pPr>
          </w:p>
        </w:tc>
        <w:tc>
          <w:tcPr>
            <w:tcW w:w="3596" w:type="pct"/>
          </w:tcPr>
          <w:p w14:paraId="1F68059F" w14:textId="77777777" w:rsidR="00F839C2" w:rsidRDefault="00F839C2">
            <w:pPr>
              <w:jc w:val="left"/>
              <w:rPr>
                <w:rFonts w:eastAsiaTheme="minorEastAsia"/>
                <w:lang w:eastAsia="zh-CN"/>
              </w:rPr>
            </w:pPr>
          </w:p>
        </w:tc>
      </w:tr>
      <w:tr w:rsidR="00F839C2" w14:paraId="65558590" w14:textId="77777777">
        <w:tc>
          <w:tcPr>
            <w:tcW w:w="1404" w:type="pct"/>
          </w:tcPr>
          <w:p w14:paraId="125D525D" w14:textId="77777777" w:rsidR="00F839C2" w:rsidRDefault="00F839C2">
            <w:pPr>
              <w:jc w:val="left"/>
              <w:rPr>
                <w:rFonts w:eastAsiaTheme="minorEastAsia"/>
                <w:lang w:eastAsia="zh-CN"/>
              </w:rPr>
            </w:pPr>
          </w:p>
        </w:tc>
        <w:tc>
          <w:tcPr>
            <w:tcW w:w="3596" w:type="pct"/>
          </w:tcPr>
          <w:p w14:paraId="212D63AC" w14:textId="77777777" w:rsidR="00F839C2" w:rsidRDefault="00F839C2">
            <w:pPr>
              <w:jc w:val="left"/>
              <w:rPr>
                <w:rFonts w:eastAsiaTheme="minorEastAsia"/>
                <w:lang w:eastAsia="zh-CN"/>
              </w:rPr>
            </w:pPr>
          </w:p>
        </w:tc>
      </w:tr>
      <w:tr w:rsidR="00F839C2" w14:paraId="3ED4C82A" w14:textId="77777777">
        <w:tc>
          <w:tcPr>
            <w:tcW w:w="1404" w:type="pct"/>
          </w:tcPr>
          <w:p w14:paraId="1CF1DB7A" w14:textId="77777777" w:rsidR="00F839C2" w:rsidRDefault="00F839C2">
            <w:pPr>
              <w:jc w:val="left"/>
              <w:rPr>
                <w:rFonts w:eastAsiaTheme="minorEastAsia"/>
              </w:rPr>
            </w:pPr>
          </w:p>
        </w:tc>
        <w:tc>
          <w:tcPr>
            <w:tcW w:w="3596" w:type="pct"/>
          </w:tcPr>
          <w:p w14:paraId="057D9BF5" w14:textId="77777777" w:rsidR="00F839C2" w:rsidRDefault="00F839C2">
            <w:pPr>
              <w:jc w:val="left"/>
              <w:rPr>
                <w:rFonts w:eastAsiaTheme="minorEastAsia"/>
              </w:rPr>
            </w:pPr>
          </w:p>
        </w:tc>
      </w:tr>
      <w:tr w:rsidR="00F839C2" w14:paraId="6C0B5ABE" w14:textId="77777777">
        <w:tc>
          <w:tcPr>
            <w:tcW w:w="1404" w:type="pct"/>
          </w:tcPr>
          <w:p w14:paraId="040FDC03" w14:textId="77777777" w:rsidR="00F839C2" w:rsidRDefault="00F839C2">
            <w:pPr>
              <w:jc w:val="left"/>
              <w:rPr>
                <w:rFonts w:eastAsiaTheme="minorEastAsia"/>
              </w:rPr>
            </w:pPr>
          </w:p>
        </w:tc>
        <w:tc>
          <w:tcPr>
            <w:tcW w:w="3596" w:type="pct"/>
          </w:tcPr>
          <w:p w14:paraId="6F781004" w14:textId="77777777" w:rsidR="00F839C2" w:rsidRDefault="00F839C2">
            <w:pPr>
              <w:jc w:val="left"/>
              <w:rPr>
                <w:rFonts w:eastAsiaTheme="minorEastAsia"/>
              </w:rPr>
            </w:pPr>
          </w:p>
        </w:tc>
      </w:tr>
      <w:tr w:rsidR="00F839C2" w14:paraId="421A1367" w14:textId="77777777">
        <w:tc>
          <w:tcPr>
            <w:tcW w:w="1404" w:type="pct"/>
          </w:tcPr>
          <w:p w14:paraId="0AA51D71" w14:textId="77777777" w:rsidR="00F839C2" w:rsidRDefault="00F839C2">
            <w:pPr>
              <w:jc w:val="left"/>
              <w:rPr>
                <w:rFonts w:eastAsiaTheme="minorEastAsia"/>
                <w:lang w:eastAsia="zh-CN"/>
              </w:rPr>
            </w:pPr>
          </w:p>
        </w:tc>
        <w:tc>
          <w:tcPr>
            <w:tcW w:w="3596" w:type="pct"/>
          </w:tcPr>
          <w:p w14:paraId="7B67399C" w14:textId="77777777" w:rsidR="00F839C2" w:rsidRDefault="00F839C2">
            <w:pPr>
              <w:jc w:val="left"/>
              <w:rPr>
                <w:rFonts w:eastAsiaTheme="minorEastAsia"/>
              </w:rPr>
            </w:pPr>
          </w:p>
        </w:tc>
      </w:tr>
      <w:tr w:rsidR="00F839C2" w14:paraId="791D2636" w14:textId="77777777">
        <w:tc>
          <w:tcPr>
            <w:tcW w:w="1404" w:type="pct"/>
          </w:tcPr>
          <w:p w14:paraId="7D672876" w14:textId="77777777" w:rsidR="00F839C2" w:rsidRDefault="00F839C2">
            <w:pPr>
              <w:jc w:val="left"/>
              <w:rPr>
                <w:rFonts w:eastAsia="游明朝"/>
                <w:lang w:val="en-US"/>
              </w:rPr>
            </w:pPr>
          </w:p>
        </w:tc>
        <w:tc>
          <w:tcPr>
            <w:tcW w:w="3596" w:type="pct"/>
          </w:tcPr>
          <w:p w14:paraId="79883318" w14:textId="77777777" w:rsidR="00F839C2" w:rsidRDefault="00F839C2">
            <w:pPr>
              <w:jc w:val="left"/>
              <w:rPr>
                <w:rFonts w:eastAsiaTheme="minorEastAsia"/>
                <w:lang w:val="en-US"/>
              </w:rPr>
            </w:pPr>
          </w:p>
        </w:tc>
      </w:tr>
      <w:tr w:rsidR="00F839C2" w14:paraId="5786D614" w14:textId="77777777">
        <w:tc>
          <w:tcPr>
            <w:tcW w:w="1404" w:type="pct"/>
          </w:tcPr>
          <w:p w14:paraId="6E4FE79E" w14:textId="77777777" w:rsidR="00F839C2" w:rsidRDefault="00F839C2">
            <w:pPr>
              <w:jc w:val="left"/>
              <w:rPr>
                <w:rFonts w:eastAsiaTheme="minorEastAsia"/>
              </w:rPr>
            </w:pPr>
          </w:p>
        </w:tc>
        <w:tc>
          <w:tcPr>
            <w:tcW w:w="3596" w:type="pct"/>
          </w:tcPr>
          <w:p w14:paraId="0A7577F0" w14:textId="77777777" w:rsidR="00F839C2" w:rsidRDefault="00F839C2">
            <w:pPr>
              <w:jc w:val="left"/>
              <w:rPr>
                <w:lang w:eastAsia="sv-SE"/>
              </w:rPr>
            </w:pPr>
          </w:p>
        </w:tc>
      </w:tr>
      <w:tr w:rsidR="00F839C2" w14:paraId="04595DD3" w14:textId="77777777">
        <w:tc>
          <w:tcPr>
            <w:tcW w:w="1404" w:type="pct"/>
          </w:tcPr>
          <w:p w14:paraId="6ACF9754" w14:textId="77777777" w:rsidR="00F839C2" w:rsidRDefault="00F839C2">
            <w:pPr>
              <w:jc w:val="left"/>
              <w:rPr>
                <w:rFonts w:eastAsia="DengXian"/>
              </w:rPr>
            </w:pPr>
          </w:p>
        </w:tc>
        <w:tc>
          <w:tcPr>
            <w:tcW w:w="3596" w:type="pct"/>
          </w:tcPr>
          <w:p w14:paraId="38ED5818" w14:textId="77777777" w:rsidR="00F839C2" w:rsidRDefault="00F839C2">
            <w:pPr>
              <w:jc w:val="left"/>
              <w:rPr>
                <w:rFonts w:eastAsia="DengXian"/>
              </w:rPr>
            </w:pPr>
          </w:p>
        </w:tc>
      </w:tr>
    </w:tbl>
    <w:p w14:paraId="7371179B" w14:textId="77777777" w:rsidR="00F839C2" w:rsidRDefault="00F839C2">
      <w:pPr>
        <w:jc w:val="left"/>
      </w:pPr>
    </w:p>
    <w:p w14:paraId="54A378BD" w14:textId="77777777" w:rsidR="00F839C2" w:rsidRDefault="00000000">
      <w:pPr>
        <w:pStyle w:val="1"/>
      </w:pPr>
      <w:r>
        <w:t>Conclusions and Proposals</w:t>
      </w:r>
    </w:p>
    <w:p w14:paraId="1E5BC600" w14:textId="77777777" w:rsidR="00F839C2" w:rsidRDefault="00000000">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2"/>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489A" w14:textId="77777777" w:rsidR="00401F1C" w:rsidRDefault="00401F1C">
      <w:pPr>
        <w:spacing w:line="240" w:lineRule="auto"/>
      </w:pPr>
      <w:r>
        <w:separator/>
      </w:r>
    </w:p>
  </w:endnote>
  <w:endnote w:type="continuationSeparator" w:id="0">
    <w:p w14:paraId="3FF5017D" w14:textId="77777777" w:rsidR="00401F1C" w:rsidRDefault="0040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ＭＳ ゴシック"/>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ＭＳ 明朝">
    <w:panose1 w:val="02020609040205080304"/>
    <w:charset w:val="80"/>
    <w:family w:val="roma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5A22" w14:textId="77777777" w:rsidR="00F839C2" w:rsidRDefault="00000000">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rPr>
      <w:t>15</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rPr>
      <w:t>22</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1511" w14:textId="77777777" w:rsidR="00401F1C" w:rsidRDefault="00401F1C">
      <w:pPr>
        <w:spacing w:after="0"/>
      </w:pPr>
      <w:r>
        <w:separator/>
      </w:r>
    </w:p>
  </w:footnote>
  <w:footnote w:type="continuationSeparator" w:id="0">
    <w:p w14:paraId="01EF42BF" w14:textId="77777777" w:rsidR="00401F1C" w:rsidRDefault="00401F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ＭＳ 明朝" w:hAnsi="ＭＳ 明朝"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ＭＳ 明朝" w:hAnsi="ＭＳ 明朝"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ＭＳ 明朝" w:hAnsi="ＭＳ 明朝" w:hint="default"/>
      </w:rPr>
    </w:lvl>
  </w:abstractNum>
  <w:num w:numId="1" w16cid:durableId="120270835">
    <w:abstractNumId w:val="0"/>
  </w:num>
  <w:num w:numId="2" w16cid:durableId="1061561441">
    <w:abstractNumId w:val="7"/>
  </w:num>
  <w:num w:numId="3" w16cid:durableId="933705014">
    <w:abstractNumId w:val="9"/>
  </w:num>
  <w:num w:numId="4" w16cid:durableId="21639819">
    <w:abstractNumId w:val="8"/>
  </w:num>
  <w:num w:numId="5" w16cid:durableId="804274440">
    <w:abstractNumId w:val="4"/>
  </w:num>
  <w:num w:numId="6" w16cid:durableId="2095738983">
    <w:abstractNumId w:val="6"/>
  </w:num>
  <w:num w:numId="7" w16cid:durableId="1690645085">
    <w:abstractNumId w:val="14"/>
  </w:num>
  <w:num w:numId="8" w16cid:durableId="369958179">
    <w:abstractNumId w:val="1"/>
  </w:num>
  <w:num w:numId="9" w16cid:durableId="1479494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330313">
    <w:abstractNumId w:val="10"/>
  </w:num>
  <w:num w:numId="11" w16cid:durableId="986741651">
    <w:abstractNumId w:val="12"/>
  </w:num>
  <w:num w:numId="12" w16cid:durableId="1265110302">
    <w:abstractNumId w:val="2"/>
  </w:num>
  <w:num w:numId="13" w16cid:durableId="470024502">
    <w:abstractNumId w:val="13"/>
  </w:num>
  <w:num w:numId="14" w16cid:durableId="2079009566">
    <w:abstractNumId w:val="11"/>
  </w:num>
  <w:num w:numId="15" w16cid:durableId="1633944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51C3"/>
    <w:rsid w:val="00985278"/>
    <w:rsid w:val="00985833"/>
    <w:rsid w:val="009860A0"/>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A9EEA36"/>
  <w15:docId w15:val="{8F3113D6-DD6F-48D5-B8AE-C4CEDE1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SimSun" w:eastAsia="@Osaka" w:hAnsi="SimSun"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af8"/>
    <w:uiPriority w:val="99"/>
    <w:unhideWhenUsed/>
    <w:qFormat/>
    <w:pPr>
      <w:tabs>
        <w:tab w:val="center" w:pos="4680"/>
        <w:tab w:val="right" w:pos="9360"/>
      </w:tabs>
      <w:spacing w:after="0"/>
    </w:pPr>
  </w:style>
  <w:style w:type="paragraph" w:styleId="af9">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a">
    <w:name w:val="footnote text"/>
    <w:basedOn w:val="a1"/>
    <w:link w:val="afb"/>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c">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Web">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7">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Emphasis"/>
    <w:basedOn w:val="a2"/>
    <w:qFormat/>
    <w:rPr>
      <w:i/>
      <w:iCs/>
    </w:rPr>
  </w:style>
  <w:style w:type="character" w:styleId="aff4">
    <w:name w:val="Hyperlink"/>
    <w:basedOn w:val="a2"/>
    <w:unhideWhenUsed/>
    <w:qFormat/>
    <w:rPr>
      <w:color w:val="0563C1" w:themeColor="hyperlink"/>
      <w:u w:val="single"/>
    </w:rPr>
  </w:style>
  <w:style w:type="character" w:styleId="aff5">
    <w:name w:val="annotation reference"/>
    <w:basedOn w:val="a2"/>
    <w:uiPriority w:val="99"/>
    <w:unhideWhenUsed/>
    <w:qFormat/>
    <w:rPr>
      <w:sz w:val="16"/>
      <w:szCs w:val="16"/>
    </w:rPr>
  </w:style>
  <w:style w:type="character" w:styleId="aff6">
    <w:name w:val="footnote reference"/>
    <w:semiHidden/>
    <w:qFormat/>
    <w:rPr>
      <w:b/>
      <w:position w:val="6"/>
      <w:sz w:val="16"/>
    </w:rPr>
  </w:style>
  <w:style w:type="character" w:customStyle="1" w:styleId="af4">
    <w:name w:val="吹き出し (文字)"/>
    <w:basedOn w:val="a2"/>
    <w:link w:val="af3"/>
    <w:uiPriority w:val="99"/>
    <w:semiHidden/>
    <w:qFormat/>
    <w:rPr>
      <w:rFonts w:ascii="Segoe UI" w:eastAsia="Times New Roman" w:hAnsi="Segoe UI" w:cs="Segoe UI"/>
      <w:sz w:val="18"/>
      <w:szCs w:val="18"/>
      <w:lang w:val="en-GB" w:eastAsia="zh-CN"/>
    </w:rPr>
  </w:style>
  <w:style w:type="character" w:customStyle="1" w:styleId="10">
    <w:name w:val="見出し 1 (文字)"/>
    <w:basedOn w:val="a2"/>
    <w:link w:val="1"/>
    <w:qFormat/>
    <w:rPr>
      <w:rFonts w:ascii="Arial" w:eastAsia="Times New Roman" w:hAnsi="Arial" w:cs="Arial"/>
      <w:sz w:val="36"/>
      <w:szCs w:val="36"/>
      <w:lang w:val="en-GB" w:eastAsia="zh-CN"/>
    </w:rPr>
  </w:style>
  <w:style w:type="character" w:customStyle="1" w:styleId="20">
    <w:name w:val="見出し 2 (文字)"/>
    <w:basedOn w:val="a2"/>
    <w:link w:val="2"/>
    <w:qFormat/>
    <w:rPr>
      <w:rFonts w:ascii="Arial" w:eastAsia="Times New Roman" w:hAnsi="Arial" w:cs="Arial"/>
      <w:sz w:val="32"/>
      <w:szCs w:val="32"/>
      <w:lang w:val="en-GB" w:eastAsia="zh-CN"/>
    </w:rPr>
  </w:style>
  <w:style w:type="character" w:customStyle="1" w:styleId="30">
    <w:name w:val="見出し 3 (文字)"/>
    <w:basedOn w:val="a2"/>
    <w:link w:val="3"/>
    <w:qFormat/>
    <w:rPr>
      <w:rFonts w:ascii="Arial" w:eastAsia="Times New Roman" w:hAnsi="Arial" w:cs="Arial"/>
      <w:sz w:val="28"/>
      <w:szCs w:val="28"/>
      <w:lang w:val="en-GB" w:eastAsia="zh-CN"/>
    </w:rPr>
  </w:style>
  <w:style w:type="character" w:customStyle="1" w:styleId="41">
    <w:name w:val="見出し 4 (文字)"/>
    <w:basedOn w:val="a2"/>
    <w:link w:val="4"/>
    <w:qFormat/>
    <w:rPr>
      <w:rFonts w:ascii="Arial" w:eastAsia="Times New Roman" w:hAnsi="Arial" w:cs="Arial"/>
      <w:sz w:val="24"/>
      <w:szCs w:val="24"/>
      <w:lang w:val="en-GB" w:eastAsia="zh-CN"/>
    </w:rPr>
  </w:style>
  <w:style w:type="character" w:customStyle="1" w:styleId="50">
    <w:name w:val="見出し 5 (文字)"/>
    <w:basedOn w:val="a2"/>
    <w:link w:val="5"/>
    <w:qFormat/>
    <w:rPr>
      <w:rFonts w:ascii="Arial" w:eastAsia="Times New Roman" w:hAnsi="Arial" w:cs="Arial"/>
      <w:sz w:val="22"/>
      <w:szCs w:val="22"/>
      <w:lang w:val="en-GB" w:eastAsia="zh-CN"/>
    </w:rPr>
  </w:style>
  <w:style w:type="character" w:customStyle="1" w:styleId="60">
    <w:name w:val="見出し 6 (文字)"/>
    <w:basedOn w:val="a2"/>
    <w:link w:val="6"/>
    <w:qFormat/>
    <w:rPr>
      <w:rFonts w:ascii="Arial" w:eastAsia="Times New Roman" w:hAnsi="Arial" w:cs="Arial"/>
      <w:lang w:val="en-GB" w:eastAsia="ja-JP"/>
    </w:rPr>
  </w:style>
  <w:style w:type="character" w:customStyle="1" w:styleId="70">
    <w:name w:val="見出し 7 (文字)"/>
    <w:basedOn w:val="a2"/>
    <w:link w:val="7"/>
    <w:qFormat/>
    <w:rPr>
      <w:rFonts w:ascii="Arial" w:eastAsia="Times New Roman" w:hAnsi="Arial" w:cs="Arial"/>
      <w:lang w:val="en-GB" w:eastAsia="ja-JP"/>
    </w:rPr>
  </w:style>
  <w:style w:type="character" w:customStyle="1" w:styleId="80">
    <w:name w:val="見出し 8 (文字)"/>
    <w:basedOn w:val="a2"/>
    <w:link w:val="8"/>
    <w:qFormat/>
    <w:rPr>
      <w:rFonts w:ascii="Arial" w:eastAsia="Times New Roman" w:hAnsi="Arial" w:cs="Arial"/>
      <w:lang w:val="en-GB" w:eastAsia="ja-JP"/>
    </w:rPr>
  </w:style>
  <w:style w:type="character" w:customStyle="1" w:styleId="90">
    <w:name w:val="見出し 9 (文字)"/>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フッター (文字)"/>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ＭＳ 明朝"/>
      <w:szCs w:val="24"/>
      <w:lang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styleId="aff7">
    <w:name w:val="No Spacing"/>
    <w:link w:val="aff8"/>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af8">
    <w:name w:val="ヘッダー (文字)"/>
    <w:basedOn w:val="a2"/>
    <w:link w:val="af6"/>
    <w:uiPriority w:val="99"/>
    <w:qFormat/>
    <w:rPr>
      <w:rFonts w:ascii="Arial" w:eastAsia="Times New Roman" w:hAnsi="Arial" w:cs="Times New Roman"/>
      <w:sz w:val="20"/>
      <w:szCs w:val="20"/>
      <w:lang w:val="en-GB" w:eastAsia="zh-CN"/>
    </w:rPr>
  </w:style>
  <w:style w:type="paragraph" w:styleId="aff9">
    <w:name w:val="List Paragraph"/>
    <w:basedOn w:val="a1"/>
    <w:link w:val="aff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affa">
    <w:name w:val="リスト段落 (文字)"/>
    <w:link w:val="aff9"/>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ＭＳ 明朝"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ＭＳ 明朝" w:cs="Arial"/>
      <w:b/>
      <w:sz w:val="22"/>
      <w:szCs w:val="24"/>
      <w:lang w:val="en-US" w:eastAsia="en-US"/>
    </w:rPr>
  </w:style>
  <w:style w:type="paragraph" w:customStyle="1" w:styleId="EmailDiscussion2">
    <w:name w:val="EmailDiscussion2"/>
    <w:basedOn w:val="Doc-text2"/>
    <w:uiPriority w:val="99"/>
    <w:qFormat/>
  </w:style>
  <w:style w:type="character" w:customStyle="1" w:styleId="ac">
    <w:name w:val="コメント文字列 (文字)"/>
    <w:basedOn w:val="a2"/>
    <w:link w:val="ab"/>
    <w:uiPriority w:val="99"/>
    <w:qFormat/>
    <w:rPr>
      <w:rFonts w:ascii="Arial" w:eastAsia="Times New Roman" w:hAnsi="Arial" w:cs="Times New Roman"/>
      <w:sz w:val="20"/>
      <w:szCs w:val="20"/>
      <w:lang w:val="en-GB" w:eastAsia="zh-CN"/>
    </w:rPr>
  </w:style>
  <w:style w:type="character" w:customStyle="1" w:styleId="afe">
    <w:name w:val="コメント内容 (文字)"/>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ae">
    <w:name w:val="本文 (文字)"/>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8">
    <w:name w:val="行間詰め (文字)"/>
    <w:basedOn w:val="a2"/>
    <w:link w:val="aff7"/>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ＭＳ 明朝"/>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ＭＳ 明朝"/>
      <w:szCs w:val="24"/>
      <w:lang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b">
    <w:name w:val="脚注文字列 (文字)"/>
    <w:basedOn w:val="a2"/>
    <w:link w:val="afa"/>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見出しマップ (文字)"/>
    <w:basedOn w:val="a2"/>
    <w:link w:val="a9"/>
    <w:semiHidden/>
    <w:qFormat/>
    <w:rPr>
      <w:rFonts w:ascii="Malgun Gothic" w:eastAsia="@Osaka" w:hAnsi="Malgun Gothic" w:cs="@Osaka"/>
      <w:shd w:val="clear" w:color="auto" w:fill="000080"/>
      <w:lang w:val="en-GB" w:eastAsia="en-US"/>
    </w:rPr>
  </w:style>
  <w:style w:type="character" w:customStyle="1" w:styleId="af2">
    <w:name w:val="書式なし (文字)"/>
    <w:basedOn w:val="a2"/>
    <w:link w:val="af1"/>
    <w:semiHidden/>
    <w:qFormat/>
    <w:rPr>
      <w:rFonts w:ascii="SimSun" w:eastAsia="@Osaka" w:hAnsi="SimSun" w:cs="@Osaka"/>
      <w:lang w:val="nb-NO" w:eastAsia="en-US"/>
    </w:rPr>
  </w:style>
  <w:style w:type="character" w:customStyle="1" w:styleId="af0">
    <w:name w:val="本文インデント (文字)"/>
    <w:basedOn w:val="a2"/>
    <w:link w:val="af"/>
    <w:semiHidden/>
    <w:qFormat/>
    <w:rPr>
      <w:rFonts w:ascii="@Osaka" w:eastAsia="@Osaka" w:hAnsi="@Osaka" w:cs="@Osaka"/>
      <w:snapToGrid w:val="0"/>
      <w:kern w:val="2"/>
      <w:sz w:val="21"/>
      <w:lang w:val="en-GB" w:eastAsia="en-US"/>
    </w:rPr>
  </w:style>
  <w:style w:type="character" w:customStyle="1" w:styleId="26">
    <w:name w:val="本文 2 (文字)"/>
    <w:basedOn w:val="a2"/>
    <w:link w:val="25"/>
    <w:semiHidden/>
    <w:qFormat/>
    <w:rPr>
      <w:rFonts w:ascii="@Osaka" w:eastAsia="@Osaka" w:hAnsi="@Osaka" w:cs="@Osaka"/>
      <w:i/>
      <w:lang w:val="en-GB" w:eastAsia="en-US"/>
    </w:rPr>
  </w:style>
  <w:style w:type="character" w:customStyle="1" w:styleId="37">
    <w:name w:val="本文インデント 3 (文字)"/>
    <w:basedOn w:val="a2"/>
    <w:link w:val="36"/>
    <w:semiHidden/>
    <w:qFormat/>
    <w:rPr>
      <w:rFonts w:ascii="@Osaka" w:eastAsia="@Osaka" w:hAnsi="@Osaka" w:cs="@Osaka"/>
      <w:lang w:val="en-GB" w:eastAsia="en-US"/>
    </w:rPr>
  </w:style>
  <w:style w:type="character" w:customStyle="1" w:styleId="35">
    <w:name w:val="本文 3 (文字)"/>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ＭＳ 明朝" w:hAnsi="@Osaka" w:cs="@Osaka"/>
      <w:sz w:val="24"/>
      <w:lang w:val="fr-FR" w:eastAsia="en-US"/>
    </w:rPr>
  </w:style>
  <w:style w:type="character" w:customStyle="1" w:styleId="enumlev1Char">
    <w:name w:val="enumlev1 Char"/>
    <w:link w:val="enumlev1"/>
    <w:semiHidden/>
    <w:qFormat/>
    <w:rPr>
      <w:rFonts w:ascii="@Osaka" w:eastAsia="@ＭＳ 明朝"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ＭＳ 明朝"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ＭＳ 明朝"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ＭＳ 明朝"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b">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b"/>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c">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ＭＳ 明朝"/>
      <w:b/>
      <w:szCs w:val="24"/>
      <w:lang w:eastAsia="en-GB"/>
    </w:rPr>
  </w:style>
  <w:style w:type="character" w:customStyle="1" w:styleId="B10">
    <w:name w:val="B1 (文字)"/>
    <w:basedOn w:val="a2"/>
    <w:qFormat/>
    <w:locked/>
  </w:style>
  <w:style w:type="paragraph" w:customStyle="1" w:styleId="14">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607BD-6F16-4663-B579-77A68C09542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1908</Words>
  <Characters>10882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InterDigital</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Riki Okawa (大川 立樹)</cp:lastModifiedBy>
  <cp:revision>10</cp:revision>
  <dcterms:created xsi:type="dcterms:W3CDTF">2023-10-21T01:37:00Z</dcterms:created>
  <dcterms:modified xsi:type="dcterms:W3CDTF">2023-10-24T11:51:00Z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