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6ECB2" w14:textId="31251EC9" w:rsidR="00682204" w:rsidRPr="00822947"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sidR="00E47CA2">
        <w:rPr>
          <w:b/>
          <w:noProof/>
          <w:sz w:val="24"/>
        </w:rPr>
        <w:t>bis</w:t>
      </w:r>
      <w:r>
        <w:rPr>
          <w:b/>
          <w:noProof/>
          <w:sz w:val="24"/>
        </w:rPr>
        <w:tab/>
        <w:t>R2-23</w:t>
      </w:r>
      <w:r w:rsidR="006F2F72">
        <w:rPr>
          <w:b/>
          <w:noProof/>
          <w:sz w:val="24"/>
        </w:rPr>
        <w:t>xxxxx</w:t>
      </w:r>
    </w:p>
    <w:p w14:paraId="3BD34786" w14:textId="5726168D" w:rsidR="00682204" w:rsidRDefault="00E47CA2" w:rsidP="00682204">
      <w:pPr>
        <w:pStyle w:val="CRCoverPage"/>
        <w:outlineLvl w:val="0"/>
        <w:rPr>
          <w:b/>
          <w:noProof/>
          <w:sz w:val="24"/>
        </w:rPr>
      </w:pPr>
      <w:bookmarkStart w:id="1" w:name="OLE_LINK32"/>
      <w:bookmarkStart w:id="2" w:name="OLE_LINK33"/>
      <w:r>
        <w:rPr>
          <w:b/>
          <w:noProof/>
          <w:sz w:val="24"/>
        </w:rPr>
        <w:t>Xiamen, China</w:t>
      </w:r>
      <w:r w:rsidR="009952D9" w:rsidRPr="009952D9">
        <w:rPr>
          <w:b/>
          <w:noProof/>
          <w:sz w:val="24"/>
        </w:rPr>
        <w:t xml:space="preserve"> </w:t>
      </w:r>
      <w:r w:rsidR="00682204">
        <w:rPr>
          <w:b/>
          <w:noProof/>
          <w:sz w:val="24"/>
        </w:rPr>
        <w:t xml:space="preserve">, </w:t>
      </w:r>
      <w:r>
        <w:rPr>
          <w:b/>
          <w:noProof/>
          <w:sz w:val="24"/>
        </w:rPr>
        <w:t>9-13 October</w:t>
      </w:r>
      <w:r w:rsidR="00682204">
        <w:rPr>
          <w:b/>
          <w:noProof/>
          <w:sz w:val="24"/>
        </w:rPr>
        <w:t>, 2023</w:t>
      </w:r>
      <w:bookmarkEnd w:id="1"/>
      <w:bookmarkEnd w:id="2"/>
    </w:p>
    <w:p w14:paraId="302D23D2" w14:textId="50F76561" w:rsidR="00822947" w:rsidRDefault="00822947" w:rsidP="00682204">
      <w:pPr>
        <w:pStyle w:val="CRCoverPage"/>
        <w:outlineLvl w:val="0"/>
        <w:rPr>
          <w:b/>
          <w:noProof/>
          <w:sz w:val="24"/>
        </w:rPr>
      </w:pPr>
      <w:r>
        <w:rPr>
          <w:b/>
          <w:noProof/>
          <w:sz w:val="24"/>
        </w:rPr>
        <w:t>Agenda item: 7.5.1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18DA258D" w:rsidR="00682204" w:rsidRPr="00410371" w:rsidRDefault="00682204" w:rsidP="00822947">
            <w:pPr>
              <w:pStyle w:val="CRCoverPage"/>
              <w:spacing w:after="0"/>
              <w:jc w:val="right"/>
              <w:rPr>
                <w:b/>
                <w:noProof/>
                <w:sz w:val="28"/>
              </w:rPr>
            </w:pPr>
            <w:r>
              <w:rPr>
                <w:b/>
                <w:noProof/>
                <w:sz w:val="28"/>
              </w:rPr>
              <w:t>38.32</w:t>
            </w:r>
            <w:r w:rsidR="00822947">
              <w:rPr>
                <w:b/>
                <w:noProof/>
                <w:sz w:val="28"/>
              </w:rPr>
              <w:t>3</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05198078" w:rsidR="00682204" w:rsidRPr="00410371" w:rsidRDefault="00822947" w:rsidP="00822947">
            <w:pPr>
              <w:pStyle w:val="CRCoverPage"/>
              <w:spacing w:after="0"/>
              <w:rPr>
                <w:noProof/>
                <w:lang w:eastAsia="zh-CN"/>
              </w:rPr>
            </w:pPr>
            <w:r>
              <w:rPr>
                <w:b/>
                <w:noProof/>
                <w:sz w:val="28"/>
              </w:rPr>
              <w:t>NUM</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41C74F94" w:rsidR="00682204" w:rsidRPr="00410371" w:rsidRDefault="00682204" w:rsidP="00822947">
            <w:pPr>
              <w:pStyle w:val="CRCoverPage"/>
              <w:spacing w:after="0"/>
              <w:jc w:val="center"/>
              <w:rPr>
                <w:noProof/>
                <w:sz w:val="28"/>
                <w:lang w:eastAsia="zh-CN"/>
              </w:rPr>
            </w:pPr>
            <w:r w:rsidRPr="00822947">
              <w:rPr>
                <w:rFonts w:hint="eastAsia"/>
                <w:b/>
                <w:noProof/>
                <w:sz w:val="28"/>
              </w:rPr>
              <w:t>1</w:t>
            </w:r>
            <w:r w:rsidRPr="00822947">
              <w:rPr>
                <w:b/>
                <w:noProof/>
                <w:sz w:val="28"/>
              </w:rPr>
              <w:t>7.</w:t>
            </w:r>
            <w:r w:rsidR="00822947" w:rsidRPr="00822947">
              <w:rPr>
                <w:b/>
                <w:noProof/>
                <w:sz w:val="28"/>
              </w:rPr>
              <w:t>5</w:t>
            </w:r>
            <w:r w:rsidRPr="00822947">
              <w:rPr>
                <w:b/>
                <w:noProof/>
                <w:sz w:val="28"/>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062F7197" w:rsidR="00682204" w:rsidRPr="00B5032B" w:rsidRDefault="00B5032B" w:rsidP="00822947">
            <w:pPr>
              <w:pStyle w:val="CRCoverPage"/>
              <w:spacing w:after="0"/>
              <w:ind w:left="100"/>
              <w:rPr>
                <w:rFonts w:eastAsia="DengXian"/>
                <w:noProof/>
                <w:lang w:eastAsia="zh-CN"/>
              </w:rPr>
            </w:pPr>
            <w:r>
              <w:rPr>
                <w:rFonts w:eastAsia="DengXian" w:hint="eastAsia"/>
                <w:noProof/>
                <w:lang w:eastAsia="zh-CN"/>
              </w:rPr>
              <w:t>I</w:t>
            </w:r>
            <w:r>
              <w:rPr>
                <w:rFonts w:eastAsia="DengXian"/>
                <w:noProof/>
                <w:lang w:eastAsia="zh-CN"/>
              </w:rPr>
              <w:t xml:space="preserve">ntroduction of </w:t>
            </w:r>
            <w:r w:rsidR="00822947">
              <w:rPr>
                <w:rFonts w:eastAsia="DengXian"/>
                <w:noProof/>
                <w:lang w:eastAsia="zh-CN"/>
              </w:rPr>
              <w:t>XR</w:t>
            </w:r>
            <w:r>
              <w:rPr>
                <w:rFonts w:eastAsia="DengXian"/>
                <w:noProof/>
                <w:lang w:eastAsia="zh-CN"/>
              </w:rPr>
              <w:t xml:space="preserve"> to </w:t>
            </w:r>
            <w:r w:rsidR="00822947">
              <w:rPr>
                <w:rFonts w:eastAsia="DengXian"/>
                <w:noProof/>
                <w:lang w:eastAsia="zh-CN"/>
              </w:rPr>
              <w:t>PDCP</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2FD233E" w:rsidR="00682204" w:rsidRDefault="00822947" w:rsidP="00577323">
            <w:pPr>
              <w:pStyle w:val="CRCoverPage"/>
              <w:spacing w:after="0"/>
              <w:ind w:left="100"/>
              <w:rPr>
                <w:noProof/>
              </w:rPr>
            </w:pPr>
            <w:r>
              <w:t>LG Electronics Inc.</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41481D1F" w:rsidR="00682204" w:rsidRDefault="00822947" w:rsidP="00577323">
            <w:pPr>
              <w:pStyle w:val="CRCoverPage"/>
              <w:spacing w:after="0"/>
              <w:ind w:left="100"/>
              <w:rPr>
                <w:noProof/>
              </w:rPr>
            </w:pPr>
            <w:r w:rsidRPr="00822947">
              <w:t>NR_XR_enh-Core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2BCA8AC0" w:rsidR="00682204" w:rsidRDefault="00682204" w:rsidP="00E47CA2">
            <w:pPr>
              <w:pStyle w:val="CRCoverPage"/>
              <w:spacing w:after="0"/>
              <w:ind w:left="100"/>
              <w:rPr>
                <w:noProof/>
              </w:rPr>
            </w:pPr>
            <w:r>
              <w:rPr>
                <w:noProof/>
              </w:rPr>
              <w:t>2023-</w:t>
            </w:r>
            <w:r w:rsidR="00E47CA2">
              <w:rPr>
                <w:noProof/>
              </w:rPr>
              <w:t>10-09</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6AC11D" w14:textId="4BC76B0C" w:rsidR="00822947" w:rsidRPr="002B5346" w:rsidRDefault="00822947" w:rsidP="00822947">
            <w:pPr>
              <w:pStyle w:val="CRCoverPage"/>
              <w:spacing w:after="0"/>
              <w:rPr>
                <w:rFonts w:eastAsia="DengXian"/>
                <w:noProof/>
                <w:lang w:val="en-US" w:eastAsia="zh-CN"/>
              </w:rPr>
            </w:pPr>
            <w:r>
              <w:rPr>
                <w:rFonts w:eastAsia="DengXian"/>
                <w:noProof/>
                <w:lang w:val="en-US" w:eastAsia="zh-CN"/>
              </w:rPr>
              <w:t>Following agreements need to be introduced.</w:t>
            </w:r>
          </w:p>
          <w:p w14:paraId="35B94A68" w14:textId="791422C9" w:rsidR="00AA7DF5" w:rsidRPr="00B77C02" w:rsidRDefault="00AA7DF5" w:rsidP="00822947">
            <w:pPr>
              <w:pStyle w:val="CRCoverPage"/>
              <w:spacing w:after="0"/>
              <w:rPr>
                <w:rFonts w:eastAsia="DengXian"/>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2CC1D60A" w:rsidR="002B5346" w:rsidRPr="002B5346" w:rsidRDefault="00822947" w:rsidP="00577323">
            <w:pPr>
              <w:pStyle w:val="CRCoverPage"/>
              <w:spacing w:after="0"/>
              <w:rPr>
                <w:rFonts w:eastAsia="DengXian"/>
                <w:noProof/>
                <w:lang w:val="en-US" w:eastAsia="zh-CN"/>
              </w:rPr>
            </w:pPr>
            <w:r>
              <w:rPr>
                <w:rFonts w:eastAsia="DengXian"/>
                <w:noProof/>
                <w:lang w:val="en-US" w:eastAsia="zh-CN"/>
              </w:rPr>
              <w:t>Following changes are implemented.</w:t>
            </w:r>
          </w:p>
          <w:p w14:paraId="50CBB2D3" w14:textId="697D2F78" w:rsidR="008E42C2" w:rsidRPr="00843930" w:rsidRDefault="008E42C2" w:rsidP="00822947">
            <w:pPr>
              <w:pStyle w:val="CRCoverPage"/>
              <w:spacing w:after="0"/>
              <w:rPr>
                <w:rFonts w:eastAsia="DengXian"/>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2CE39AF0" w:rsidR="00610F02" w:rsidRPr="00610F02" w:rsidRDefault="00822947" w:rsidP="00822947">
            <w:pPr>
              <w:pStyle w:val="CRCoverPage"/>
              <w:spacing w:after="0"/>
              <w:rPr>
                <w:rFonts w:eastAsia="DengXian"/>
                <w:noProof/>
                <w:lang w:val="en-US" w:eastAsia="zh-CN"/>
              </w:rPr>
            </w:pPr>
            <w:r>
              <w:rPr>
                <w:noProof/>
                <w:lang w:val="en-US" w:eastAsia="zh-CN"/>
              </w:rPr>
              <w:t>PDCP spec cannot support XR feature.</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258CC042" w:rsidR="00682204" w:rsidRPr="00D43DEA" w:rsidRDefault="00D43DEA" w:rsidP="00577323">
            <w:pPr>
              <w:pStyle w:val="CRCoverPage"/>
              <w:spacing w:after="0"/>
              <w:ind w:left="100"/>
              <w:rPr>
                <w:rFonts w:eastAsia="맑은 고딕"/>
                <w:noProof/>
                <w:lang w:eastAsia="ko-KR"/>
              </w:rPr>
            </w:pPr>
            <w:r>
              <w:rPr>
                <w:rFonts w:eastAsia="맑은 고딕" w:hint="eastAsia"/>
                <w:noProof/>
                <w:lang w:eastAsia="ko-KR"/>
              </w:rPr>
              <w:t>To be filled later</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517A19B6" w:rsidR="009952D9" w:rsidRPr="0051611E" w:rsidRDefault="009952D9" w:rsidP="0051611E">
            <w:pPr>
              <w:pStyle w:val="CRCoverPage"/>
              <w:spacing w:after="0"/>
              <w:ind w:left="100"/>
              <w:rPr>
                <w:rFonts w:eastAsia="DengXian"/>
                <w:noProof/>
                <w:lang w:eastAsia="zh-CN"/>
              </w:rPr>
            </w:pPr>
          </w:p>
        </w:tc>
      </w:tr>
    </w:tbl>
    <w:p w14:paraId="76DF3F4C" w14:textId="3125F032" w:rsidR="00682204" w:rsidRDefault="00682204">
      <w:pPr>
        <w:rPr>
          <w:rFonts w:eastAsiaTheme="minorEastAsia"/>
        </w:rPr>
      </w:pPr>
    </w:p>
    <w:p w14:paraId="4D6C0411" w14:textId="3E9B460D" w:rsidR="00403E65" w:rsidRDefault="00403E65">
      <w:pPr>
        <w:rPr>
          <w:rFonts w:eastAsia="DengXian"/>
          <w:lang w:eastAsia="zh-CN"/>
        </w:rPr>
      </w:pPr>
    </w:p>
    <w:p w14:paraId="65DB443A" w14:textId="27D5474E" w:rsidR="00A5492B" w:rsidRDefault="00A5492B">
      <w:pPr>
        <w:rPr>
          <w:rFonts w:eastAsia="DengXian"/>
          <w:lang w:eastAsia="zh-CN"/>
        </w:rPr>
      </w:pPr>
    </w:p>
    <w:p w14:paraId="3C1D33D5" w14:textId="3C6295FC" w:rsidR="00822947" w:rsidRDefault="00822947">
      <w:pPr>
        <w:overflowPunct/>
        <w:autoSpaceDE/>
        <w:autoSpaceDN/>
        <w:adjustRightInd/>
        <w:spacing w:after="0"/>
        <w:textAlignment w:val="auto"/>
        <w:rPr>
          <w:rFonts w:eastAsia="DengXian"/>
          <w:lang w:eastAsia="zh-CN"/>
        </w:rPr>
      </w:pPr>
      <w:r>
        <w:rPr>
          <w:rFonts w:eastAsia="DengXian"/>
          <w:lang w:eastAsia="zh-CN"/>
        </w:rPr>
        <w:br w:type="page"/>
      </w:r>
    </w:p>
    <w:p w14:paraId="177C8C94" w14:textId="4A08C4A0" w:rsidR="00682204" w:rsidRPr="00682204" w:rsidRDefault="00682204">
      <w:pPr>
        <w:rPr>
          <w:rFonts w:eastAsia="DengXian"/>
          <w:lang w:eastAsia="zh-CN"/>
        </w:rPr>
      </w:pPr>
      <w:r>
        <w:rPr>
          <w:rFonts w:eastAsia="DengXian" w:hint="eastAsia"/>
          <w:lang w:eastAsia="zh-CN"/>
        </w:rPr>
        <w:lastRenderedPageBreak/>
        <w:t>=</w:t>
      </w:r>
      <w:r>
        <w:rPr>
          <w:rFonts w:eastAsia="DengXian"/>
          <w:lang w:eastAsia="zh-CN"/>
        </w:rPr>
        <w:t>===================================CHAGNE BEGIN====================================</w:t>
      </w:r>
    </w:p>
    <w:p w14:paraId="0BF8DB05" w14:textId="2C74E425" w:rsidR="00822947" w:rsidRDefault="00822947" w:rsidP="00BF2018">
      <w:pPr>
        <w:rPr>
          <w:rFonts w:eastAsia="DengXian"/>
          <w:lang w:val="en-US" w:eastAsia="zh-CN"/>
        </w:rPr>
      </w:pPr>
      <w:bookmarkStart w:id="3" w:name="copyrightaddon"/>
      <w:bookmarkStart w:id="4" w:name="_Toc29239800"/>
      <w:bookmarkStart w:id="5" w:name="_Toc37296154"/>
      <w:bookmarkStart w:id="6" w:name="_Toc46490280"/>
      <w:bookmarkStart w:id="7" w:name="_Toc52751975"/>
      <w:bookmarkStart w:id="8" w:name="_Toc52796437"/>
      <w:bookmarkStart w:id="9" w:name="_Toc131023356"/>
      <w:bookmarkEnd w:id="0"/>
      <w:bookmarkEnd w:id="3"/>
    </w:p>
    <w:p w14:paraId="7AF0BB8F" w14:textId="77777777" w:rsidR="006E3AE7" w:rsidRPr="00D22E31" w:rsidRDefault="006E3AE7" w:rsidP="006E3AE7">
      <w:pPr>
        <w:pStyle w:val="1"/>
      </w:pPr>
      <w:bookmarkStart w:id="10" w:name="_Toc12616315"/>
      <w:bookmarkStart w:id="11" w:name="_Toc37126926"/>
      <w:bookmarkStart w:id="12" w:name="_Toc46492039"/>
      <w:bookmarkStart w:id="13" w:name="_Toc46492147"/>
      <w:bookmarkStart w:id="14" w:name="_Toc139052296"/>
      <w:r w:rsidRPr="00D22E31">
        <w:t>2</w:t>
      </w:r>
      <w:r w:rsidRPr="00D22E31">
        <w:tab/>
        <w:t>References</w:t>
      </w:r>
      <w:bookmarkEnd w:id="10"/>
      <w:bookmarkEnd w:id="11"/>
      <w:bookmarkEnd w:id="12"/>
      <w:bookmarkEnd w:id="13"/>
      <w:bookmarkEnd w:id="14"/>
    </w:p>
    <w:p w14:paraId="0058597C" w14:textId="77777777" w:rsidR="006E3AE7" w:rsidRPr="00D22E31" w:rsidRDefault="006E3AE7" w:rsidP="006E3AE7">
      <w:r w:rsidRPr="00D22E31">
        <w:t>The following documents contain provisions which, through reference in this text, constitute provisions of the present document.</w:t>
      </w:r>
    </w:p>
    <w:p w14:paraId="586D9953" w14:textId="77777777" w:rsidR="006E3AE7" w:rsidRPr="00D22E31" w:rsidRDefault="006E3AE7" w:rsidP="006E3AE7">
      <w:pPr>
        <w:pStyle w:val="B1"/>
      </w:pPr>
      <w:bookmarkStart w:id="15" w:name="OLE_LINK1"/>
      <w:bookmarkStart w:id="16" w:name="OLE_LINK2"/>
      <w:bookmarkStart w:id="17" w:name="OLE_LINK3"/>
      <w:bookmarkStart w:id="18" w:name="OLE_LINK4"/>
      <w:r w:rsidRPr="00D22E31">
        <w:t>-</w:t>
      </w:r>
      <w:r w:rsidRPr="00D22E31">
        <w:tab/>
        <w:t>References are either specific (identified by date of publication, edition number, version number, etc.) or non</w:t>
      </w:r>
      <w:r w:rsidRPr="00D22E31">
        <w:noBreakHyphen/>
        <w:t>specific.</w:t>
      </w:r>
    </w:p>
    <w:p w14:paraId="7F9FF697" w14:textId="77777777" w:rsidR="006E3AE7" w:rsidRPr="00D22E31" w:rsidRDefault="006E3AE7" w:rsidP="006E3AE7">
      <w:pPr>
        <w:pStyle w:val="B1"/>
      </w:pPr>
      <w:r w:rsidRPr="00D22E31">
        <w:t>-</w:t>
      </w:r>
      <w:r w:rsidRPr="00D22E31">
        <w:tab/>
        <w:t>For a specific reference, subsequent revisions do not apply.</w:t>
      </w:r>
    </w:p>
    <w:p w14:paraId="36C40D98" w14:textId="77777777" w:rsidR="006E3AE7" w:rsidRPr="00D22E31" w:rsidRDefault="006E3AE7" w:rsidP="006E3AE7">
      <w:pPr>
        <w:pStyle w:val="B1"/>
      </w:pPr>
      <w:r w:rsidRPr="00D22E31">
        <w:t>-</w:t>
      </w:r>
      <w:r w:rsidRPr="00D22E31">
        <w:tab/>
        <w:t>For a non-specific reference, the latest version applies. In the case of a reference to a 3GPP document (including a GSM document), a non-specific reference implicitly refers to the latest version of that document</w:t>
      </w:r>
      <w:r w:rsidRPr="00D22E31">
        <w:rPr>
          <w:i/>
        </w:rPr>
        <w:t xml:space="preserve"> in the same Release as the present document</w:t>
      </w:r>
      <w:r w:rsidRPr="00D22E31">
        <w:t>.</w:t>
      </w:r>
    </w:p>
    <w:bookmarkEnd w:id="15"/>
    <w:bookmarkEnd w:id="16"/>
    <w:bookmarkEnd w:id="17"/>
    <w:bookmarkEnd w:id="18"/>
    <w:p w14:paraId="1A4A5B1C" w14:textId="77777777" w:rsidR="006E3AE7" w:rsidRPr="00D22E31" w:rsidRDefault="006E3AE7" w:rsidP="006E3AE7">
      <w:pPr>
        <w:pStyle w:val="EX"/>
      </w:pPr>
      <w:r w:rsidRPr="00D22E31">
        <w:t>[1]</w:t>
      </w:r>
      <w:r w:rsidRPr="00D22E31">
        <w:tab/>
        <w:t>3GPP TR 21.905: "Vocabulary for 3GPP Specifications".</w:t>
      </w:r>
    </w:p>
    <w:p w14:paraId="31960150" w14:textId="77777777" w:rsidR="006E3AE7" w:rsidRPr="00D22E31" w:rsidRDefault="006E3AE7" w:rsidP="006E3AE7">
      <w:pPr>
        <w:pStyle w:val="EX"/>
      </w:pPr>
      <w:r w:rsidRPr="00D22E31">
        <w:t>[2]</w:t>
      </w:r>
      <w:r w:rsidRPr="00D22E31">
        <w:tab/>
        <w:t>3GPP TS 38.300: "NG Radio Access Network; Overall description".</w:t>
      </w:r>
    </w:p>
    <w:p w14:paraId="62BD201E" w14:textId="77777777" w:rsidR="006E3AE7" w:rsidRPr="00D22E31" w:rsidRDefault="006E3AE7" w:rsidP="006E3AE7">
      <w:pPr>
        <w:pStyle w:val="EX"/>
      </w:pPr>
      <w:r w:rsidRPr="00D22E31">
        <w:t>[3]</w:t>
      </w:r>
      <w:r w:rsidRPr="00D22E31">
        <w:tab/>
        <w:t>3GPP TS 38.331: "NR Radio Resource Control (RRC); Protocol Specification".</w:t>
      </w:r>
    </w:p>
    <w:p w14:paraId="0C8618BC" w14:textId="77777777" w:rsidR="006E3AE7" w:rsidRPr="00D22E31" w:rsidRDefault="006E3AE7" w:rsidP="006E3AE7">
      <w:pPr>
        <w:pStyle w:val="EX"/>
      </w:pPr>
      <w:r w:rsidRPr="00D22E31">
        <w:t>[4]</w:t>
      </w:r>
      <w:r w:rsidRPr="00D22E31">
        <w:tab/>
        <w:t>3GPP TS 38.321: "NR Medium Access Control (MAC) protocol specification".</w:t>
      </w:r>
    </w:p>
    <w:p w14:paraId="0F6FA51D" w14:textId="77777777" w:rsidR="006E3AE7" w:rsidRPr="00D22E31" w:rsidRDefault="006E3AE7" w:rsidP="006E3AE7">
      <w:pPr>
        <w:pStyle w:val="EX"/>
      </w:pPr>
      <w:r w:rsidRPr="00D22E31">
        <w:t>[5]</w:t>
      </w:r>
      <w:r w:rsidRPr="00D22E31">
        <w:tab/>
        <w:t>3GPP TS 38.322: "NR Radio Link Control (RLC) protocol specification".</w:t>
      </w:r>
    </w:p>
    <w:p w14:paraId="491E0195" w14:textId="77777777" w:rsidR="006E3AE7" w:rsidRPr="00D22E31" w:rsidRDefault="006E3AE7" w:rsidP="006E3AE7">
      <w:pPr>
        <w:pStyle w:val="EX"/>
        <w:rPr>
          <w:snapToGrid w:val="0"/>
        </w:rPr>
      </w:pPr>
      <w:r w:rsidRPr="00D22E31">
        <w:t>[6]</w:t>
      </w:r>
      <w:r w:rsidRPr="00D22E31">
        <w:tab/>
        <w:t>3GPP TS 33.501: "</w:t>
      </w:r>
      <w:r w:rsidRPr="00D22E31">
        <w:rPr>
          <w:lang w:eastAsia="ko-KR"/>
        </w:rPr>
        <w:t>Security Architecture and Procedures for 5G System</w:t>
      </w:r>
      <w:r w:rsidRPr="00D22E31">
        <w:t xml:space="preserve"> "</w:t>
      </w:r>
      <w:r w:rsidRPr="00D22E31">
        <w:rPr>
          <w:snapToGrid w:val="0"/>
        </w:rPr>
        <w:t>.</w:t>
      </w:r>
    </w:p>
    <w:p w14:paraId="1F2F85E0" w14:textId="77777777" w:rsidR="006E3AE7" w:rsidRPr="00D22E31" w:rsidRDefault="006E3AE7" w:rsidP="006E3AE7">
      <w:pPr>
        <w:pStyle w:val="EX"/>
      </w:pPr>
      <w:r w:rsidRPr="00D22E31">
        <w:t>[7]</w:t>
      </w:r>
      <w:r w:rsidRPr="00D22E31">
        <w:tab/>
        <w:t xml:space="preserve">IETF RFC 5795: </w:t>
      </w:r>
      <w:bookmarkStart w:id="19" w:name="_Ref153017648"/>
      <w:bookmarkStart w:id="20" w:name="_Ref137269927"/>
      <w:bookmarkStart w:id="21" w:name="_Ref174772434"/>
      <w:r w:rsidRPr="00D22E31">
        <w:t>"The RObust Header Compression (ROHC) Framework</w:t>
      </w:r>
      <w:bookmarkEnd w:id="19"/>
      <w:bookmarkEnd w:id="20"/>
      <w:bookmarkEnd w:id="21"/>
      <w:r w:rsidRPr="00D22E31">
        <w:t>".</w:t>
      </w:r>
    </w:p>
    <w:p w14:paraId="7D2FA68E" w14:textId="77777777" w:rsidR="006E3AE7" w:rsidRPr="00D22E31" w:rsidRDefault="006E3AE7" w:rsidP="006E3AE7">
      <w:pPr>
        <w:pStyle w:val="EX"/>
      </w:pPr>
      <w:r w:rsidRPr="00D22E31">
        <w:t>[8]</w:t>
      </w:r>
      <w:r w:rsidRPr="00D22E31">
        <w:tab/>
        <w:t>IETF RFC 3095: "RObust Header Compression (ROHC): Framework and four profiles: RTP, UDP, ESP and uncompressed".</w:t>
      </w:r>
    </w:p>
    <w:p w14:paraId="2815A107" w14:textId="77777777" w:rsidR="006E3AE7" w:rsidRPr="00D22E31" w:rsidRDefault="006E3AE7" w:rsidP="006E3AE7">
      <w:pPr>
        <w:pStyle w:val="EX"/>
      </w:pPr>
      <w:r w:rsidRPr="00D22E31">
        <w:t>[9]</w:t>
      </w:r>
      <w:r w:rsidRPr="00D22E31">
        <w:tab/>
        <w:t>IETF RFC 4815: "RObust Header Compression (ROHC): Corrections and Clarifications to RFC 3095".</w:t>
      </w:r>
    </w:p>
    <w:p w14:paraId="60CF64BB" w14:textId="77777777" w:rsidR="006E3AE7" w:rsidRPr="00D22E31" w:rsidRDefault="006E3AE7" w:rsidP="006E3AE7">
      <w:pPr>
        <w:pStyle w:val="EX"/>
      </w:pPr>
      <w:r w:rsidRPr="00D22E31">
        <w:t>[10]</w:t>
      </w:r>
      <w:r w:rsidRPr="00D22E31">
        <w:tab/>
        <w:t>IETF RFC 6846: "RObust Header Compression (ROHC): A Profile for TCP/IP (ROHC-TCP)".</w:t>
      </w:r>
    </w:p>
    <w:p w14:paraId="0F5835F3" w14:textId="77777777" w:rsidR="006E3AE7" w:rsidRPr="00D22E31" w:rsidRDefault="006E3AE7" w:rsidP="006E3AE7">
      <w:pPr>
        <w:pStyle w:val="EX"/>
      </w:pPr>
      <w:r w:rsidRPr="00D22E31">
        <w:t>[11]</w:t>
      </w:r>
      <w:r w:rsidRPr="00D22E31">
        <w:tab/>
        <w:t>IETF RFC 5225: "RObust Header Compression (ROHC) Version 2: Profiles for RTP, UDP, IP, ESP and UDP Lite".</w:t>
      </w:r>
    </w:p>
    <w:p w14:paraId="461A60DA" w14:textId="77777777" w:rsidR="006E3AE7" w:rsidRPr="00D22E31" w:rsidRDefault="006E3AE7" w:rsidP="006E3AE7">
      <w:pPr>
        <w:pStyle w:val="EX"/>
      </w:pPr>
      <w:r w:rsidRPr="00D22E31">
        <w:t>[12]</w:t>
      </w:r>
      <w:r w:rsidRPr="00D22E31">
        <w:tab/>
        <w:t>3GPP TS 36.321: "Evolved Universal Terrestrial Radio Access (E-UTRA) Medium Access Control (MAC) protocol specification".</w:t>
      </w:r>
    </w:p>
    <w:p w14:paraId="7D026029" w14:textId="77777777" w:rsidR="006E3AE7" w:rsidRPr="00D22E31" w:rsidRDefault="006E3AE7" w:rsidP="006E3AE7">
      <w:pPr>
        <w:pStyle w:val="EX"/>
        <w:rPr>
          <w:lang w:eastAsia="zh-CN"/>
        </w:rPr>
      </w:pPr>
      <w:r w:rsidRPr="00D22E31">
        <w:t>[13]</w:t>
      </w:r>
      <w:r w:rsidRPr="00D22E31">
        <w:tab/>
        <w:t>3GPP TS 23.287: "Architecture enhancements for 5G System (5GS) to support Vehicle-to-Everything (V2X) services".</w:t>
      </w:r>
    </w:p>
    <w:p w14:paraId="5F300459" w14:textId="77777777" w:rsidR="006E3AE7" w:rsidRPr="00D22E31" w:rsidRDefault="006E3AE7" w:rsidP="006E3AE7">
      <w:pPr>
        <w:pStyle w:val="EX"/>
      </w:pPr>
      <w:r w:rsidRPr="00D22E31">
        <w:rPr>
          <w:lang w:eastAsia="zh-CN"/>
        </w:rPr>
        <w:t>[14]</w:t>
      </w:r>
      <w:r w:rsidRPr="00D22E31">
        <w:rPr>
          <w:lang w:eastAsia="zh-CN"/>
        </w:rPr>
        <w:tab/>
      </w:r>
      <w:r w:rsidRPr="00D22E31">
        <w:t xml:space="preserve">3GPP TS </w:t>
      </w:r>
      <w:r w:rsidRPr="00D22E31">
        <w:rPr>
          <w:lang w:eastAsia="zh-CN"/>
        </w:rPr>
        <w:t>33</w:t>
      </w:r>
      <w:r w:rsidRPr="00D22E31">
        <w:t>.</w:t>
      </w:r>
      <w:r w:rsidRPr="00D22E31">
        <w:rPr>
          <w:lang w:eastAsia="zh-CN"/>
        </w:rPr>
        <w:t>536</w:t>
      </w:r>
      <w:r w:rsidRPr="00D22E31">
        <w:t>: "Security Aspect of 3GPP Support for Advanced V2X Services".</w:t>
      </w:r>
    </w:p>
    <w:p w14:paraId="5023A31F" w14:textId="77777777" w:rsidR="006E3AE7" w:rsidRPr="00D22E31" w:rsidRDefault="006E3AE7" w:rsidP="006E3AE7">
      <w:pPr>
        <w:pStyle w:val="EX"/>
        <w:rPr>
          <w:sz w:val="21"/>
          <w:szCs w:val="22"/>
          <w:lang w:eastAsia="zh-CN"/>
        </w:rPr>
      </w:pPr>
      <w:r w:rsidRPr="00D22E31">
        <w:rPr>
          <w:lang w:eastAsia="zh-CN"/>
        </w:rPr>
        <w:t>[15]</w:t>
      </w:r>
      <w:r w:rsidRPr="00D22E31">
        <w:rPr>
          <w:lang w:eastAsia="zh-CN"/>
        </w:rPr>
        <w:tab/>
      </w:r>
      <w:r w:rsidRPr="00D22E31">
        <w:rPr>
          <w:sz w:val="21"/>
          <w:szCs w:val="22"/>
        </w:rPr>
        <w:t>IEEE Standard 802.3</w:t>
      </w:r>
      <w:r w:rsidRPr="00D22E31">
        <w:t xml:space="preserve">™-2018: </w:t>
      </w:r>
      <w:r w:rsidRPr="00D22E31">
        <w:rPr>
          <w:lang w:eastAsia="ko-KR"/>
        </w:rPr>
        <w:t>"Ethernet"</w:t>
      </w:r>
      <w:r w:rsidRPr="00D22E31">
        <w:rPr>
          <w:sz w:val="21"/>
          <w:szCs w:val="22"/>
          <w:lang w:eastAsia="zh-CN"/>
        </w:rPr>
        <w:t>.</w:t>
      </w:r>
    </w:p>
    <w:p w14:paraId="0235BF79" w14:textId="77777777" w:rsidR="006E3AE7" w:rsidRPr="00D22E31" w:rsidRDefault="006E3AE7" w:rsidP="006E3AE7">
      <w:pPr>
        <w:pStyle w:val="EX"/>
      </w:pPr>
      <w:r w:rsidRPr="00D22E31">
        <w:rPr>
          <w:lang w:eastAsia="zh-CN"/>
        </w:rPr>
        <w:t>[16]</w:t>
      </w:r>
      <w:r w:rsidRPr="00D22E31">
        <w:rPr>
          <w:lang w:eastAsia="zh-CN"/>
        </w:rPr>
        <w:tab/>
      </w:r>
      <w:r w:rsidRPr="00D22E31">
        <w:t>3GPP TS 24.587: "Vehicle-to-Everything (V2X) services in 5G System (5GS)</w:t>
      </w:r>
      <w:r w:rsidRPr="00D22E31">
        <w:rPr>
          <w:lang w:eastAsia="zh-CN"/>
        </w:rPr>
        <w:t xml:space="preserve">, </w:t>
      </w:r>
      <w:r w:rsidRPr="00D22E31">
        <w:t>Stage 3".</w:t>
      </w:r>
    </w:p>
    <w:p w14:paraId="62FF24F3" w14:textId="77777777" w:rsidR="006E3AE7" w:rsidRPr="00D22E31" w:rsidRDefault="006E3AE7" w:rsidP="006E3AE7">
      <w:pPr>
        <w:pStyle w:val="EX"/>
        <w:rPr>
          <w:rFonts w:eastAsia="SimSun"/>
          <w:snapToGrid w:val="0"/>
        </w:rPr>
      </w:pPr>
      <w:r w:rsidRPr="00D22E31">
        <w:rPr>
          <w:rFonts w:eastAsia="SimSun"/>
        </w:rPr>
        <w:t>[17]</w:t>
      </w:r>
      <w:r w:rsidRPr="00D22E31">
        <w:rPr>
          <w:rFonts w:eastAsia="SimSun"/>
        </w:rPr>
        <w:tab/>
        <w:t>3GPP TS 33.401: "3GPP System Architecture Evolution (SAE); Security Architecture"</w:t>
      </w:r>
      <w:r w:rsidRPr="00D22E31">
        <w:rPr>
          <w:rFonts w:eastAsia="SimSun"/>
          <w:snapToGrid w:val="0"/>
        </w:rPr>
        <w:t>.</w:t>
      </w:r>
    </w:p>
    <w:p w14:paraId="71396D9F" w14:textId="77777777" w:rsidR="006E3AE7" w:rsidRPr="00D22E31" w:rsidRDefault="006E3AE7" w:rsidP="006E3AE7">
      <w:pPr>
        <w:pStyle w:val="EX"/>
      </w:pPr>
      <w:r w:rsidRPr="00D22E31">
        <w:t>[18]</w:t>
      </w:r>
      <w:r w:rsidRPr="00D22E31">
        <w:tab/>
        <w:t>3GPP TS 23.304: "Proximity based Services (ProSe) in the 5G System (5GS)".</w:t>
      </w:r>
    </w:p>
    <w:p w14:paraId="432F5A75" w14:textId="77777777" w:rsidR="006E3AE7" w:rsidRPr="00D22E31" w:rsidRDefault="006E3AE7" w:rsidP="006E3AE7">
      <w:pPr>
        <w:pStyle w:val="EX"/>
        <w:rPr>
          <w:lang w:eastAsia="zh-CN"/>
        </w:rPr>
      </w:pPr>
      <w:r w:rsidRPr="00D22E31">
        <w:rPr>
          <w:lang w:eastAsia="zh-TW"/>
        </w:rPr>
        <w:t>[19]</w:t>
      </w:r>
      <w:r w:rsidRPr="00D22E31">
        <w:rPr>
          <w:lang w:eastAsia="zh-TW"/>
        </w:rPr>
        <w:tab/>
      </w:r>
      <w:r w:rsidRPr="00D22E31">
        <w:t>IETF RFC 1951</w:t>
      </w:r>
      <w:r w:rsidRPr="00D22E31">
        <w:rPr>
          <w:lang w:eastAsia="zh-CN"/>
        </w:rPr>
        <w:t xml:space="preserve">: </w:t>
      </w:r>
      <w:r w:rsidRPr="00D22E31">
        <w:t>"DEFLATE Compressed Data Format Specification version 1.3"</w:t>
      </w:r>
      <w:r w:rsidRPr="00D22E31">
        <w:rPr>
          <w:lang w:eastAsia="zh-CN"/>
        </w:rPr>
        <w:t>.</w:t>
      </w:r>
    </w:p>
    <w:p w14:paraId="0AAE1159" w14:textId="77777777" w:rsidR="006E3AE7" w:rsidRPr="00D22E31" w:rsidRDefault="006E3AE7" w:rsidP="006E3AE7">
      <w:pPr>
        <w:pStyle w:val="EX"/>
        <w:rPr>
          <w:lang w:eastAsia="zh-CN"/>
        </w:rPr>
      </w:pPr>
      <w:r w:rsidRPr="00D22E31">
        <w:rPr>
          <w:lang w:eastAsia="zh-CN"/>
        </w:rPr>
        <w:t>[20]</w:t>
      </w:r>
      <w:r w:rsidRPr="00D22E31">
        <w:rPr>
          <w:lang w:eastAsia="zh-CN"/>
        </w:rPr>
        <w:tab/>
        <w:t xml:space="preserve">IETF RFC 3485: </w:t>
      </w:r>
      <w:r w:rsidRPr="00D22E31">
        <w:t>"</w:t>
      </w:r>
      <w:r w:rsidRPr="00D22E31">
        <w:rPr>
          <w:lang w:eastAsia="zh-CN"/>
        </w:rPr>
        <w:t>The Session Initiation Protocol (SIP) and Session Description Protocol (SDP) Static Dictionary for Signaling Compression (SigComp)</w:t>
      </w:r>
      <w:r w:rsidRPr="00D22E31">
        <w:t>"</w:t>
      </w:r>
      <w:r w:rsidRPr="00D22E31">
        <w:rPr>
          <w:lang w:eastAsia="zh-CN"/>
        </w:rPr>
        <w:t>.</w:t>
      </w:r>
    </w:p>
    <w:p w14:paraId="52DC4AD0" w14:textId="77777777" w:rsidR="006E3AE7" w:rsidRPr="00D22E31" w:rsidRDefault="006E3AE7" w:rsidP="006E3AE7">
      <w:pPr>
        <w:pStyle w:val="EX"/>
        <w:rPr>
          <w:lang w:eastAsia="zh-CN"/>
        </w:rPr>
      </w:pPr>
      <w:r w:rsidRPr="00D22E31">
        <w:rPr>
          <w:lang w:eastAsia="zh-CN"/>
        </w:rPr>
        <w:t>[21]</w:t>
      </w:r>
      <w:r w:rsidRPr="00D22E31">
        <w:rPr>
          <w:lang w:eastAsia="zh-CN"/>
        </w:rPr>
        <w:tab/>
        <w:t xml:space="preserve">IETF RFC 1979: </w:t>
      </w:r>
      <w:r w:rsidRPr="00D22E31">
        <w:t>"</w:t>
      </w:r>
      <w:r w:rsidRPr="00D22E31">
        <w:rPr>
          <w:lang w:eastAsia="zh-CN"/>
        </w:rPr>
        <w:t>PPP Deflate Protocol</w:t>
      </w:r>
      <w:r w:rsidRPr="00D22E31">
        <w:t>"</w:t>
      </w:r>
      <w:r w:rsidRPr="00D22E31">
        <w:rPr>
          <w:lang w:eastAsia="zh-CN"/>
        </w:rPr>
        <w:t>.</w:t>
      </w:r>
    </w:p>
    <w:p w14:paraId="682EF257" w14:textId="77777777" w:rsidR="006E3AE7" w:rsidRPr="00D22E31" w:rsidRDefault="006E3AE7" w:rsidP="006E3AE7">
      <w:pPr>
        <w:pStyle w:val="EX"/>
        <w:rPr>
          <w:rFonts w:eastAsiaTheme="minorEastAsia"/>
          <w:lang w:eastAsia="zh-CN"/>
        </w:rPr>
      </w:pPr>
      <w:r w:rsidRPr="00D22E31">
        <w:rPr>
          <w:lang w:eastAsia="zh-CN"/>
        </w:rPr>
        <w:lastRenderedPageBreak/>
        <w:t>[22]</w:t>
      </w:r>
      <w:r w:rsidRPr="00D22E31">
        <w:rPr>
          <w:lang w:eastAsia="zh-CN"/>
        </w:rPr>
        <w:tab/>
        <w:t>3GPP TS 38.351: "NR; Sidelink Relay Adaptation Protocol (SRAP) Specification".</w:t>
      </w:r>
    </w:p>
    <w:p w14:paraId="040517E6" w14:textId="49FB3039" w:rsidR="006E3AE7" w:rsidRPr="00CF58E9" w:rsidRDefault="006E3AE7" w:rsidP="006E3AE7">
      <w:pPr>
        <w:pStyle w:val="EX"/>
        <w:rPr>
          <w:ins w:id="22" w:author="after R2#123" w:date="2023-09-07T10:05:00Z"/>
          <w:lang w:eastAsia="zh-CN"/>
        </w:rPr>
      </w:pPr>
      <w:ins w:id="23" w:author="after R2#123" w:date="2023-09-07T10:05:00Z">
        <w:r>
          <w:rPr>
            <w:lang w:eastAsia="zh-CN"/>
          </w:rPr>
          <w:t>[</w:t>
        </w:r>
        <w:r w:rsidRPr="006E3AE7">
          <w:rPr>
            <w:lang w:eastAsia="zh-CN"/>
            <w:rPrChange w:id="24" w:author="after R2#123" w:date="2023-09-07T10:05:00Z">
              <w:rPr>
                <w:rFonts w:ascii="맑은 고딕" w:eastAsia="맑은 고딕" w:hAnsi="맑은 고딕"/>
                <w:lang w:eastAsia="ko-KR"/>
              </w:rPr>
            </w:rPrChange>
          </w:rPr>
          <w:t>xx</w:t>
        </w:r>
        <w:r w:rsidRPr="00CF58E9">
          <w:rPr>
            <w:lang w:eastAsia="zh-CN"/>
          </w:rPr>
          <w:t>]</w:t>
        </w:r>
        <w:r w:rsidRPr="00CF58E9">
          <w:rPr>
            <w:lang w:eastAsia="zh-CN"/>
          </w:rPr>
          <w:tab/>
          <w:t>3GPP TS 23.501: "System Architecture for the 5G System; Stage 2".</w:t>
        </w:r>
      </w:ins>
    </w:p>
    <w:p w14:paraId="6447AAEB" w14:textId="77777777" w:rsidR="006E3AE7" w:rsidRPr="006E3AE7" w:rsidRDefault="006E3AE7" w:rsidP="00BF2018">
      <w:pPr>
        <w:rPr>
          <w:rFonts w:eastAsia="DengXian"/>
          <w:lang w:eastAsia="zh-CN"/>
          <w:rPrChange w:id="25" w:author="after R2#123" w:date="2023-09-07T10:05:00Z">
            <w:rPr>
              <w:rFonts w:eastAsia="DengXian"/>
              <w:lang w:val="en-US" w:eastAsia="zh-CN"/>
            </w:rPr>
          </w:rPrChange>
        </w:rPr>
      </w:pPr>
    </w:p>
    <w:p w14:paraId="34318120" w14:textId="77777777" w:rsidR="00A1326F" w:rsidRPr="00D22E31" w:rsidRDefault="00A1326F" w:rsidP="00A1326F">
      <w:pPr>
        <w:pStyle w:val="2"/>
      </w:pPr>
      <w:bookmarkStart w:id="26" w:name="_Toc12616317"/>
      <w:bookmarkStart w:id="27" w:name="_Toc37126928"/>
      <w:bookmarkStart w:id="28" w:name="_Toc46492041"/>
      <w:bookmarkStart w:id="29" w:name="_Toc46492149"/>
      <w:bookmarkStart w:id="30" w:name="_Toc139052298"/>
      <w:r w:rsidRPr="00D22E31">
        <w:t>3.1</w:t>
      </w:r>
      <w:r w:rsidRPr="00D22E31">
        <w:tab/>
        <w:t>Definitions</w:t>
      </w:r>
      <w:bookmarkEnd w:id="26"/>
      <w:bookmarkEnd w:id="27"/>
      <w:bookmarkEnd w:id="28"/>
      <w:bookmarkEnd w:id="29"/>
      <w:bookmarkEnd w:id="30"/>
    </w:p>
    <w:p w14:paraId="6A337919" w14:textId="77777777" w:rsidR="00A1326F" w:rsidRPr="00D22E31" w:rsidRDefault="00A1326F" w:rsidP="00A1326F">
      <w:pPr>
        <w:rPr>
          <w:lang w:eastAsia="ko-KR"/>
        </w:rPr>
      </w:pPr>
      <w:r w:rsidRPr="00D22E31">
        <w:t>For the purposes of the present document, the terms and definitions given in TR 21.905 [1] and the following apply. A term defined in the present document takes precedence over the definition of the same term, if any, in TR 21.905 [1].</w:t>
      </w:r>
    </w:p>
    <w:p w14:paraId="53B99111" w14:textId="77777777" w:rsidR="00A1326F" w:rsidRPr="00D22E31" w:rsidRDefault="00A1326F" w:rsidP="00A1326F">
      <w:pPr>
        <w:rPr>
          <w:b/>
          <w:lang w:eastAsia="ko-KR"/>
        </w:rPr>
      </w:pPr>
      <w:r w:rsidRPr="00D22E31">
        <w:rPr>
          <w:b/>
          <w:lang w:eastAsia="ko-KR"/>
        </w:rPr>
        <w:t>AM DRB</w:t>
      </w:r>
      <w:r w:rsidRPr="00D22E31">
        <w:rPr>
          <w:lang w:eastAsia="ko-KR"/>
        </w:rPr>
        <w:t>:</w:t>
      </w:r>
      <w:r w:rsidRPr="00D22E31">
        <w:rPr>
          <w:b/>
          <w:lang w:eastAsia="ko-KR"/>
        </w:rPr>
        <w:t xml:space="preserve"> </w:t>
      </w:r>
      <w:r w:rsidRPr="00D22E31">
        <w:rPr>
          <w:lang w:eastAsia="ko-KR"/>
        </w:rPr>
        <w:t>a data radio bearer which utilizes RLC AM.</w:t>
      </w:r>
    </w:p>
    <w:p w14:paraId="10FF22FA" w14:textId="77777777" w:rsidR="00A1326F" w:rsidRPr="00D22E31" w:rsidRDefault="00A1326F" w:rsidP="00A1326F">
      <w:pPr>
        <w:rPr>
          <w:rFonts w:eastAsiaTheme="minorEastAsia"/>
          <w:lang w:eastAsia="zh-CN"/>
        </w:rPr>
      </w:pPr>
      <w:r w:rsidRPr="00D22E31">
        <w:rPr>
          <w:rFonts w:eastAsiaTheme="minorEastAsia"/>
          <w:b/>
          <w:lang w:eastAsia="zh-CN"/>
        </w:rPr>
        <w:t xml:space="preserve">AM MRB: </w:t>
      </w:r>
      <w:r w:rsidRPr="00D22E31">
        <w:rPr>
          <w:rFonts w:eastAsiaTheme="minorEastAsia"/>
          <w:lang w:eastAsia="zh-CN"/>
        </w:rPr>
        <w:t>an MRB associated with at least one AM RLC bearer for PTP transmission.</w:t>
      </w:r>
    </w:p>
    <w:p w14:paraId="26ED9695" w14:textId="77777777" w:rsidR="00A1326F" w:rsidRPr="00D22E31" w:rsidRDefault="00A1326F" w:rsidP="00A1326F">
      <w:pPr>
        <w:rPr>
          <w:b/>
          <w:lang w:eastAsia="zh-CN"/>
        </w:rPr>
      </w:pPr>
      <w:r w:rsidRPr="00D22E31">
        <w:rPr>
          <w:rFonts w:eastAsiaTheme="minorEastAsia"/>
          <w:b/>
          <w:bCs/>
          <w:lang w:eastAsia="zh-CN"/>
        </w:rPr>
        <w:t>Broadcast MRB</w:t>
      </w:r>
      <w:r w:rsidRPr="00D22E31">
        <w:rPr>
          <w:rFonts w:eastAsiaTheme="minorEastAsia"/>
          <w:lang w:eastAsia="zh-CN"/>
        </w:rPr>
        <w:t>: a radio bearer configured for MBS broadcast delivery.</w:t>
      </w:r>
    </w:p>
    <w:p w14:paraId="03B689BB" w14:textId="324EECCA" w:rsidR="00A1326F" w:rsidRDefault="00A1326F" w:rsidP="00A1326F">
      <w:pPr>
        <w:rPr>
          <w:ins w:id="31" w:author="after R2#123bis" w:date="2023-10-17T14:27:00Z"/>
          <w:lang w:eastAsia="ko-KR"/>
        </w:rPr>
      </w:pPr>
      <w:r w:rsidRPr="00D22E31">
        <w:rPr>
          <w:b/>
          <w:lang w:eastAsia="zh-CN"/>
        </w:rPr>
        <w:t>DAPS bearer</w:t>
      </w:r>
      <w:r w:rsidRPr="00D22E31">
        <w:rPr>
          <w:lang w:eastAsia="ko-KR"/>
        </w:rPr>
        <w:t>:</w:t>
      </w:r>
      <w:r w:rsidRPr="00D22E31">
        <w:rPr>
          <w:b/>
          <w:lang w:eastAsia="ko-KR"/>
        </w:rPr>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both the source gNB and the target gNB during DAPS handover to use both source gNB and target gNB resources</w:t>
      </w:r>
      <w:r w:rsidRPr="00D22E31">
        <w:rPr>
          <w:lang w:eastAsia="ko-KR"/>
        </w:rPr>
        <w:t>.</w:t>
      </w:r>
    </w:p>
    <w:p w14:paraId="18DEC186" w14:textId="5CA320EE" w:rsidR="002302BB" w:rsidRDefault="002302BB" w:rsidP="00A1326F">
      <w:pPr>
        <w:rPr>
          <w:ins w:id="32" w:author="after R2#123bis" w:date="2023-10-17T14:34:00Z"/>
        </w:rPr>
      </w:pPr>
      <w:ins w:id="33" w:author="after R2#123bis" w:date="2023-10-17T14:27:00Z">
        <w:r w:rsidRPr="002302BB">
          <w:rPr>
            <w:b/>
            <w:lang w:eastAsia="ko-KR"/>
            <w:rPrChange w:id="34"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ins>
      <w:ins w:id="35" w:author="after R2#123bis" w:date="2023-10-25T12:42:00Z">
        <w:r w:rsidR="00450BCF">
          <w:t xml:space="preserve">time till </w:t>
        </w:r>
      </w:ins>
      <w:ins w:id="36" w:author="after R2#123bis" w:date="2023-10-17T14:27:00Z">
        <w:r w:rsidRPr="00BB1321">
          <w:rPr>
            <w:i/>
          </w:rPr>
          <w:t>discardTimer</w:t>
        </w:r>
        <w:r>
          <w:t xml:space="preserve"> </w:t>
        </w:r>
      </w:ins>
      <w:ins w:id="37" w:author="after R2#123bis" w:date="2023-10-25T12:42:00Z">
        <w:r w:rsidR="00450BCF">
          <w:t>expiry</w:t>
        </w:r>
      </w:ins>
      <w:ins w:id="38" w:author="after R2#123bis" w:date="2023-10-17T14:27:00Z">
        <w:r>
          <w:t xml:space="preserve"> is less than a [threshold]</w:t>
        </w:r>
      </w:ins>
      <w:ins w:id="39" w:author="after R2#123bis" w:date="2023-10-17T14:28:00Z">
        <w:r>
          <w:t>.</w:t>
        </w:r>
      </w:ins>
    </w:p>
    <w:p w14:paraId="7EA81288" w14:textId="0551BDF1" w:rsidR="006D5185" w:rsidRPr="00D22E31" w:rsidRDefault="006D5185" w:rsidP="00A1326F">
      <w:pPr>
        <w:rPr>
          <w:b/>
          <w:lang w:eastAsia="ko-KR"/>
        </w:rPr>
      </w:pPr>
      <w:ins w:id="40" w:author="after R2#123bis" w:date="2023-10-17T14:34:00Z">
        <w:r w:rsidRPr="006D5185">
          <w:rPr>
            <w:b/>
            <w:rPrChange w:id="41" w:author="after R2#123bis" w:date="2023-10-17T14:34:00Z">
              <w:rPr/>
            </w:rPrChange>
          </w:rPr>
          <w:t>Delay-critical PDU Set</w:t>
        </w:r>
        <w:r>
          <w:t>: the PDU Set to which the delay-critical PDCP SDU belongs.</w:t>
        </w:r>
      </w:ins>
    </w:p>
    <w:p w14:paraId="0CCE75DF" w14:textId="77777777" w:rsidR="00A1326F" w:rsidRPr="00D22E31" w:rsidRDefault="00A1326F" w:rsidP="00A1326F">
      <w:pPr>
        <w:rPr>
          <w:b/>
          <w:lang w:eastAsia="ko-KR"/>
        </w:rPr>
      </w:pPr>
      <w:r w:rsidRPr="00D22E31">
        <w:rPr>
          <w:b/>
        </w:rPr>
        <w:t>MBS Radio Bearer:</w:t>
      </w:r>
      <w:r w:rsidRPr="00D22E31">
        <w:t xml:space="preserve"> a radio bearer that is configured for MBS delivery.</w:t>
      </w:r>
    </w:p>
    <w:p w14:paraId="678CA28F" w14:textId="77777777" w:rsidR="00A1326F" w:rsidRPr="00D22E31" w:rsidRDefault="00A1326F" w:rsidP="00A1326F">
      <w:pPr>
        <w:rPr>
          <w:b/>
        </w:rPr>
      </w:pPr>
      <w:r w:rsidRPr="00D22E31">
        <w:rPr>
          <w:b/>
        </w:rPr>
        <w:t xml:space="preserve">Multicast MRB: </w:t>
      </w:r>
      <w:r w:rsidRPr="00D22E31">
        <w:rPr>
          <w:rFonts w:eastAsia="DengXian"/>
          <w:lang w:eastAsia="zh-CN"/>
        </w:rPr>
        <w:t xml:space="preserve">a radio bearer </w:t>
      </w:r>
      <w:r w:rsidRPr="00D22E31">
        <w:t>configured for MBS multicast delivery</w:t>
      </w:r>
      <w:r w:rsidRPr="00D22E31">
        <w:rPr>
          <w:rFonts w:eastAsia="DengXian"/>
          <w:lang w:eastAsia="zh-CN"/>
        </w:rPr>
        <w:t>.</w:t>
      </w:r>
    </w:p>
    <w:p w14:paraId="19452AC8" w14:textId="77777777" w:rsidR="00A1326F" w:rsidRPr="00D22E31" w:rsidRDefault="00A1326F" w:rsidP="00A1326F">
      <w:pPr>
        <w:rPr>
          <w:lang w:eastAsia="zh-CN"/>
        </w:rPr>
      </w:pPr>
      <w:r w:rsidRPr="00D22E31">
        <w:rPr>
          <w:b/>
        </w:rPr>
        <w:t>Non-split bearer</w:t>
      </w:r>
      <w:r w:rsidRPr="00D22E31">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either the MgNB or the SgNB to use MgNB or SgNB resource, respectively</w:t>
      </w:r>
      <w:r w:rsidRPr="00D22E31">
        <w:rPr>
          <w:lang w:eastAsia="ko-KR"/>
        </w:rPr>
        <w:t>.</w:t>
      </w:r>
    </w:p>
    <w:p w14:paraId="0D87048A" w14:textId="77777777" w:rsidR="00A1326F" w:rsidRPr="00D22E31" w:rsidRDefault="00A1326F" w:rsidP="00A1326F">
      <w:pPr>
        <w:rPr>
          <w:rFonts w:eastAsia="맑은 고딕"/>
          <w:lang w:eastAsia="ko-KR"/>
        </w:rPr>
      </w:pPr>
      <w:r w:rsidRPr="00D22E31">
        <w:rPr>
          <w:b/>
        </w:rPr>
        <w:t xml:space="preserve">NR </w:t>
      </w:r>
      <w:r w:rsidRPr="00D22E31">
        <w:rPr>
          <w:b/>
          <w:lang w:eastAsia="zh-CN"/>
        </w:rPr>
        <w:t>s</w:t>
      </w:r>
      <w:r w:rsidRPr="00D22E31">
        <w:rPr>
          <w:b/>
        </w:rPr>
        <w:t>idelink</w:t>
      </w:r>
      <w:r w:rsidRPr="00D22E31">
        <w:rPr>
          <w:b/>
          <w:lang w:eastAsia="ko-KR"/>
        </w:rPr>
        <w:t xml:space="preserve"> </w:t>
      </w:r>
      <w:r w:rsidRPr="00D22E31">
        <w:rPr>
          <w:b/>
          <w:lang w:eastAsia="zh-CN"/>
        </w:rPr>
        <w:t>c</w:t>
      </w:r>
      <w:r w:rsidRPr="00D22E31">
        <w:rPr>
          <w:b/>
          <w:lang w:eastAsia="ko-KR"/>
        </w:rPr>
        <w:t>ommunication</w:t>
      </w:r>
      <w:r w:rsidRPr="00D22E31">
        <w:t>:</w:t>
      </w:r>
      <w:r w:rsidRPr="00D22E31">
        <w:rPr>
          <w:rFonts w:eastAsia="맑은 고딕"/>
          <w:lang w:eastAsia="ko-KR"/>
        </w:rPr>
        <w:t xml:space="preserve"> </w:t>
      </w:r>
      <w:r w:rsidRPr="00D22E31">
        <w:t xml:space="preserve">AS functionality enabling at least V2X </w:t>
      </w:r>
      <w:r w:rsidRPr="00D22E31">
        <w:rPr>
          <w:lang w:eastAsia="zh-CN"/>
        </w:rPr>
        <w:t>c</w:t>
      </w:r>
      <w:r w:rsidRPr="00D22E31">
        <w:t>ommunication as defined in TS 23.287 [</w:t>
      </w:r>
      <w:r w:rsidRPr="00D22E31">
        <w:rPr>
          <w:lang w:eastAsia="zh-CN"/>
        </w:rPr>
        <w:t>13</w:t>
      </w:r>
      <w:r w:rsidRPr="00D22E31">
        <w:t>] and ProSe communication (including ProSe non-Relay and UE-to-Network Relay communication) as defined in TS 23.304 [18], between two or more nearby UEs, using NR technology but not traversing any network node</w:t>
      </w:r>
      <w:r w:rsidRPr="00D22E31">
        <w:rPr>
          <w:rFonts w:eastAsia="맑은 고딕"/>
          <w:lang w:eastAsia="ko-KR"/>
        </w:rPr>
        <w:t>.</w:t>
      </w:r>
    </w:p>
    <w:p w14:paraId="0FC5D95C" w14:textId="77777777" w:rsidR="00A1326F" w:rsidRPr="00D22E31" w:rsidRDefault="00A1326F" w:rsidP="00A1326F">
      <w:pPr>
        <w:rPr>
          <w:b/>
        </w:rPr>
      </w:pPr>
      <w:r w:rsidRPr="00D22E31">
        <w:rPr>
          <w:rFonts w:eastAsia="Yu Mincho"/>
          <w:b/>
          <w:lang w:eastAsia="zh-CN"/>
        </w:rPr>
        <w:t>NR sidelink discovery</w:t>
      </w:r>
      <w:r w:rsidRPr="00D22E31">
        <w:rPr>
          <w:rFonts w:eastAsia="Yu Mincho"/>
          <w:bCs/>
          <w:lang w:eastAsia="zh-CN"/>
        </w:rPr>
        <w:t xml:space="preserve">: </w:t>
      </w:r>
      <w:r w:rsidRPr="00D22E31">
        <w:t>AS functionality enabling ProSe non-Relay Discovery and ProSe UE-to-Network Relay discovery for Proximity based Services as defined in TS 23.304 [18] between two or more nearby UEs, using NR technology but not traversing any network node.</w:t>
      </w:r>
      <w:bookmarkStart w:id="42" w:name="_GoBack"/>
      <w:bookmarkEnd w:id="42"/>
    </w:p>
    <w:p w14:paraId="34304CE1" w14:textId="77777777" w:rsidR="00A1326F" w:rsidRPr="00D22E31" w:rsidRDefault="00A1326F" w:rsidP="00A1326F">
      <w:pPr>
        <w:rPr>
          <w:lang w:eastAsia="ko-KR"/>
        </w:rPr>
      </w:pPr>
      <w:r w:rsidRPr="00D22E31">
        <w:rPr>
          <w:b/>
          <w:lang w:eastAsia="ko-KR"/>
        </w:rPr>
        <w:t>NR sidelink transmission</w:t>
      </w:r>
      <w:r w:rsidRPr="00D22E31">
        <w:rPr>
          <w:lang w:eastAsia="ko-KR"/>
        </w:rPr>
        <w:t>: any NR Sidelink-based transmission, including both transmission for NR sidelink discovery and transmission for NR sidelink communication.</w:t>
      </w:r>
    </w:p>
    <w:p w14:paraId="3C021EE4" w14:textId="782E319D" w:rsidR="00A1326F" w:rsidRDefault="00A1326F" w:rsidP="00A1326F">
      <w:pPr>
        <w:rPr>
          <w:ins w:id="43" w:author="after R2#122" w:date="2023-07-06T14:03:00Z"/>
          <w:lang w:eastAsia="ko-KR"/>
        </w:rPr>
      </w:pPr>
      <w:r w:rsidRPr="00D22E31">
        <w:rPr>
          <w:b/>
          <w:lang w:eastAsia="ko-KR"/>
        </w:rPr>
        <w:t>PDCP data volume</w:t>
      </w:r>
      <w:r w:rsidRPr="00D22E31">
        <w:rPr>
          <w:lang w:eastAsia="ko-KR"/>
        </w:rPr>
        <w:t>: the amount of data available for transmission in a PDCP entity.</w:t>
      </w:r>
    </w:p>
    <w:p w14:paraId="1F325E21" w14:textId="6B3C0AE4" w:rsidR="00A1326F" w:rsidRPr="00A1326F" w:rsidRDefault="00A1326F">
      <w:pPr>
        <w:rPr>
          <w:b/>
        </w:rPr>
      </w:pPr>
      <w:ins w:id="44" w:author="after R2#122" w:date="2023-07-06T14:03:00Z">
        <w:r w:rsidRPr="0048117C">
          <w:rPr>
            <w:b/>
            <w:lang w:eastAsia="ko-KR"/>
          </w:rPr>
          <w:t>PDU</w:t>
        </w:r>
        <w:r w:rsidRPr="0048117C">
          <w:rPr>
            <w:b/>
          </w:rPr>
          <w:t xml:space="preserve"> </w:t>
        </w:r>
      </w:ins>
      <w:ins w:id="45" w:author="after R2#122" w:date="2023-07-06T14:06:00Z">
        <w:r>
          <w:rPr>
            <w:b/>
          </w:rPr>
          <w:t>S</w:t>
        </w:r>
      </w:ins>
      <w:ins w:id="46" w:author="after R2#122" w:date="2023-07-06T14:03:00Z">
        <w:r w:rsidRPr="0048117C">
          <w:rPr>
            <w:b/>
          </w:rPr>
          <w:t>et</w:t>
        </w:r>
        <w:r w:rsidRPr="0048117C">
          <w:t>: one or more PDUs carrying the payload of one unit of information generated at the application level (e.g. frame(s) or video slice(s) etc for XR Services)</w:t>
        </w:r>
        <w:r w:rsidRPr="0048117C">
          <w:rPr>
            <w:lang w:eastAsia="zh-CN"/>
          </w:rPr>
          <w:t xml:space="preserve">, </w:t>
        </w:r>
        <w:r w:rsidRPr="0048117C">
          <w:t>as defined in TS 23.501 [</w:t>
        </w:r>
      </w:ins>
      <w:ins w:id="47" w:author="after R2#123" w:date="2023-09-07T10:06:00Z">
        <w:r w:rsidR="006E3AE7">
          <w:t>xx</w:t>
        </w:r>
      </w:ins>
      <w:ins w:id="48" w:author="after R2#122" w:date="2023-07-06T14:03:00Z">
        <w:r w:rsidRPr="0048117C">
          <w:t>].</w:t>
        </w:r>
      </w:ins>
    </w:p>
    <w:p w14:paraId="3867F1C9" w14:textId="77777777" w:rsidR="00A1326F" w:rsidRPr="00D22E31" w:rsidRDefault="00A1326F" w:rsidP="00A1326F">
      <w:r w:rsidRPr="00D22E31">
        <w:rPr>
          <w:b/>
        </w:rPr>
        <w:t>Split bearer</w:t>
      </w:r>
      <w:r w:rsidRPr="00D22E31">
        <w:t xml:space="preserve">: in dual connectivity, </w:t>
      </w:r>
      <w:r w:rsidRPr="00D22E31">
        <w:rPr>
          <w:lang w:eastAsia="ko-KR"/>
        </w:rPr>
        <w:t xml:space="preserve">a bearer whose </w:t>
      </w:r>
      <w:r w:rsidRPr="00D22E31">
        <w:t>radio protocols</w:t>
      </w:r>
      <w:r w:rsidRPr="00D22E31">
        <w:rPr>
          <w:lang w:eastAsia="ko-KR"/>
        </w:rPr>
        <w:t xml:space="preserve"> are</w:t>
      </w:r>
      <w:r w:rsidRPr="00D22E31">
        <w:t xml:space="preserve"> located in both the MgNB and the SgNB to use both MgNB and SgNB resources</w:t>
      </w:r>
      <w:r w:rsidRPr="00D22E31">
        <w:rPr>
          <w:lang w:eastAsia="ko-KR"/>
        </w:rPr>
        <w:t>.</w:t>
      </w:r>
    </w:p>
    <w:p w14:paraId="06B38783" w14:textId="77777777" w:rsidR="00A1326F" w:rsidRPr="00D22E31" w:rsidRDefault="00A1326F" w:rsidP="00A1326F">
      <w:r w:rsidRPr="00D22E31">
        <w:rPr>
          <w:b/>
          <w:lang w:eastAsia="ko-KR"/>
        </w:rPr>
        <w:t>Split secondary RLC entity</w:t>
      </w:r>
      <w:r w:rsidRPr="00D22E31">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306257C0" w14:textId="77777777" w:rsidR="00A1326F" w:rsidRPr="00D22E31" w:rsidRDefault="00A1326F" w:rsidP="00A1326F">
      <w:pPr>
        <w:rPr>
          <w:lang w:eastAsia="ko-KR"/>
        </w:rPr>
      </w:pPr>
      <w:r w:rsidRPr="00D22E31">
        <w:rPr>
          <w:b/>
          <w:lang w:eastAsia="ko-KR"/>
        </w:rPr>
        <w:t>UM DRB</w:t>
      </w:r>
      <w:r w:rsidRPr="00D22E31">
        <w:rPr>
          <w:lang w:eastAsia="ko-KR"/>
        </w:rPr>
        <w:t>:</w:t>
      </w:r>
      <w:r w:rsidRPr="00D22E31">
        <w:rPr>
          <w:b/>
          <w:lang w:eastAsia="ko-KR"/>
        </w:rPr>
        <w:t xml:space="preserve"> </w:t>
      </w:r>
      <w:r w:rsidRPr="00D22E31">
        <w:rPr>
          <w:lang w:eastAsia="ko-KR"/>
        </w:rPr>
        <w:t>a data radio bearer which utilizes RLC UM.</w:t>
      </w:r>
    </w:p>
    <w:p w14:paraId="34080EEE" w14:textId="07ABBD29" w:rsidR="00A1326F" w:rsidRDefault="00A1326F" w:rsidP="00BF2018">
      <w:pPr>
        <w:rPr>
          <w:rFonts w:eastAsiaTheme="minorEastAsia"/>
          <w:lang w:eastAsia="zh-CN"/>
        </w:rPr>
      </w:pPr>
      <w:r w:rsidRPr="00D22E31">
        <w:rPr>
          <w:rFonts w:eastAsiaTheme="minorEastAsia"/>
          <w:b/>
          <w:lang w:eastAsia="zh-CN"/>
        </w:rPr>
        <w:t xml:space="preserve">UM MRB: </w:t>
      </w:r>
      <w:r w:rsidRPr="00D22E31">
        <w:rPr>
          <w:rFonts w:eastAsiaTheme="minorEastAsia"/>
          <w:lang w:eastAsia="zh-CN"/>
        </w:rPr>
        <w:t>an MRB associated with</w:t>
      </w:r>
      <w:r w:rsidRPr="00D22E31" w:rsidDel="006729A8">
        <w:rPr>
          <w:rFonts w:eastAsiaTheme="minorEastAsia"/>
          <w:lang w:eastAsia="zh-CN"/>
        </w:rPr>
        <w:t xml:space="preserve"> </w:t>
      </w:r>
      <w:r w:rsidRPr="00D22E31">
        <w:rPr>
          <w:rFonts w:eastAsiaTheme="minorEastAsia"/>
          <w:lang w:eastAsia="zh-CN"/>
        </w:rPr>
        <w:t>only RLC UM.</w:t>
      </w:r>
    </w:p>
    <w:p w14:paraId="628470A9" w14:textId="77777777" w:rsidR="006E3AE7" w:rsidRPr="00A1326F" w:rsidRDefault="006E3AE7" w:rsidP="00BF2018">
      <w:pPr>
        <w:rPr>
          <w:rFonts w:eastAsia="DengXian"/>
          <w:lang w:eastAsia="zh-CN"/>
        </w:rPr>
      </w:pPr>
    </w:p>
    <w:p w14:paraId="0850FE5F" w14:textId="77777777" w:rsidR="000110C2" w:rsidRPr="00D22E31" w:rsidRDefault="000110C2" w:rsidP="000110C2">
      <w:pPr>
        <w:pStyle w:val="2"/>
      </w:pPr>
      <w:bookmarkStart w:id="49" w:name="_Toc12616318"/>
      <w:bookmarkStart w:id="50" w:name="_Toc37126929"/>
      <w:bookmarkStart w:id="51" w:name="_Toc46492042"/>
      <w:bookmarkStart w:id="52" w:name="_Toc46492150"/>
      <w:bookmarkStart w:id="53" w:name="_Toc139052299"/>
      <w:r w:rsidRPr="00D22E31">
        <w:lastRenderedPageBreak/>
        <w:t>3.2</w:t>
      </w:r>
      <w:r w:rsidRPr="00D22E31">
        <w:tab/>
        <w:t>Abbreviations</w:t>
      </w:r>
      <w:bookmarkEnd w:id="49"/>
      <w:bookmarkEnd w:id="50"/>
      <w:bookmarkEnd w:id="51"/>
      <w:bookmarkEnd w:id="52"/>
      <w:bookmarkEnd w:id="53"/>
    </w:p>
    <w:p w14:paraId="263B3338" w14:textId="77777777" w:rsidR="000110C2" w:rsidRPr="00D22E31" w:rsidRDefault="000110C2" w:rsidP="000110C2">
      <w:pPr>
        <w:tabs>
          <w:tab w:val="left" w:pos="5812"/>
        </w:tabs>
      </w:pPr>
      <w:r w:rsidRPr="00D22E31">
        <w:t>For the purposes of the present document, the abbreviations given in TR 21.905 [1] and the following apply. An abbreviation defined in the present document takes precedence over the definition of the same abbreviation, if any, in TR 21.905 [1].</w:t>
      </w:r>
    </w:p>
    <w:p w14:paraId="4828A15E" w14:textId="77777777" w:rsidR="000110C2" w:rsidRPr="00D22E31" w:rsidRDefault="000110C2" w:rsidP="000110C2">
      <w:pPr>
        <w:pStyle w:val="EW"/>
      </w:pPr>
      <w:r w:rsidRPr="00D22E31">
        <w:t>AM</w:t>
      </w:r>
      <w:r w:rsidRPr="00D22E31">
        <w:tab/>
        <w:t>Acknowledged Mode</w:t>
      </w:r>
    </w:p>
    <w:p w14:paraId="59C36B90" w14:textId="77777777" w:rsidR="000110C2" w:rsidRPr="00D22E31" w:rsidRDefault="000110C2" w:rsidP="000110C2">
      <w:pPr>
        <w:pStyle w:val="EW"/>
      </w:pPr>
      <w:r w:rsidRPr="00D22E31">
        <w:rPr>
          <w:lang w:eastAsia="ko-KR"/>
        </w:rPr>
        <w:t>ARP</w:t>
      </w:r>
      <w:r w:rsidRPr="00D22E31">
        <w:rPr>
          <w:lang w:eastAsia="ko-KR"/>
        </w:rPr>
        <w:tab/>
        <w:t>Address Resolution Protocol</w:t>
      </w:r>
    </w:p>
    <w:p w14:paraId="39025A0A" w14:textId="77777777" w:rsidR="000110C2" w:rsidRPr="00D22E31" w:rsidRDefault="000110C2" w:rsidP="000110C2">
      <w:pPr>
        <w:pStyle w:val="EW"/>
      </w:pPr>
      <w:r w:rsidRPr="00D22E31">
        <w:t>CID</w:t>
      </w:r>
      <w:r w:rsidRPr="00D22E31">
        <w:tab/>
        <w:t>Context Identifier</w:t>
      </w:r>
    </w:p>
    <w:p w14:paraId="2A450C99" w14:textId="77777777" w:rsidR="000110C2" w:rsidRPr="00D22E31" w:rsidRDefault="000110C2" w:rsidP="000110C2">
      <w:pPr>
        <w:pStyle w:val="EW"/>
      </w:pPr>
      <w:r w:rsidRPr="00D22E31">
        <w:t>DAPS</w:t>
      </w:r>
      <w:r w:rsidRPr="00D22E31">
        <w:tab/>
        <w:t>Dual Active Protocol Stack</w:t>
      </w:r>
    </w:p>
    <w:p w14:paraId="360110B1" w14:textId="77777777" w:rsidR="000110C2" w:rsidRPr="00D22E31" w:rsidRDefault="000110C2" w:rsidP="000110C2">
      <w:pPr>
        <w:pStyle w:val="EW"/>
      </w:pPr>
      <w:r w:rsidRPr="00D22E31">
        <w:t>DRB</w:t>
      </w:r>
      <w:r w:rsidRPr="00D22E31">
        <w:tab/>
        <w:t>Data Radio Bearer carrying user plane data</w:t>
      </w:r>
    </w:p>
    <w:p w14:paraId="61EA183C" w14:textId="77777777" w:rsidR="000110C2" w:rsidRPr="00D22E31" w:rsidRDefault="000110C2" w:rsidP="000110C2">
      <w:pPr>
        <w:pStyle w:val="EW"/>
      </w:pPr>
      <w:r w:rsidRPr="00D22E31">
        <w:t>EHC</w:t>
      </w:r>
      <w:r w:rsidRPr="00D22E31">
        <w:tab/>
        <w:t>Ethernet Header Compression</w:t>
      </w:r>
    </w:p>
    <w:p w14:paraId="6CB0B001" w14:textId="77777777" w:rsidR="000110C2" w:rsidRPr="00D22E31" w:rsidRDefault="000110C2" w:rsidP="000110C2">
      <w:pPr>
        <w:pStyle w:val="EW"/>
        <w:rPr>
          <w:lang w:eastAsia="zh-CN"/>
        </w:rPr>
      </w:pPr>
      <w:r w:rsidRPr="00D22E31">
        <w:t>FIFO</w:t>
      </w:r>
      <w:r w:rsidRPr="00D22E31">
        <w:tab/>
        <w:t>First In First Out</w:t>
      </w:r>
    </w:p>
    <w:p w14:paraId="515CFA04" w14:textId="77777777" w:rsidR="000110C2" w:rsidRPr="00D22E31" w:rsidRDefault="000110C2" w:rsidP="000110C2">
      <w:pPr>
        <w:pStyle w:val="EW"/>
      </w:pPr>
      <w:r w:rsidRPr="00D22E31">
        <w:t>gNB</w:t>
      </w:r>
      <w:r w:rsidRPr="00D22E31">
        <w:tab/>
        <w:t>NR Node B</w:t>
      </w:r>
    </w:p>
    <w:p w14:paraId="76F05BC5" w14:textId="77777777" w:rsidR="000110C2" w:rsidRPr="00D22E31" w:rsidRDefault="000110C2" w:rsidP="000110C2">
      <w:pPr>
        <w:pStyle w:val="EW"/>
      </w:pPr>
      <w:r w:rsidRPr="00D22E31">
        <w:t>HFN</w:t>
      </w:r>
      <w:r w:rsidRPr="00D22E31">
        <w:tab/>
        <w:t>Hyper Frame Number</w:t>
      </w:r>
    </w:p>
    <w:p w14:paraId="7DFD791E" w14:textId="77777777" w:rsidR="000110C2" w:rsidRPr="00D22E31" w:rsidRDefault="000110C2" w:rsidP="000110C2">
      <w:pPr>
        <w:pStyle w:val="EW"/>
      </w:pPr>
      <w:r w:rsidRPr="00D22E31">
        <w:t>IETF</w:t>
      </w:r>
      <w:r w:rsidRPr="00D22E31">
        <w:tab/>
        <w:t>Internet Engineering Task Force</w:t>
      </w:r>
    </w:p>
    <w:p w14:paraId="001C6B1D" w14:textId="77777777" w:rsidR="000110C2" w:rsidRPr="00D22E31" w:rsidRDefault="000110C2" w:rsidP="000110C2">
      <w:pPr>
        <w:pStyle w:val="EW"/>
      </w:pPr>
      <w:r w:rsidRPr="00D22E31">
        <w:t>IP</w:t>
      </w:r>
      <w:r w:rsidRPr="00D22E31">
        <w:tab/>
        <w:t>Internet Protocol</w:t>
      </w:r>
    </w:p>
    <w:p w14:paraId="5D45EAB6" w14:textId="77777777" w:rsidR="000110C2" w:rsidRPr="00D22E31" w:rsidRDefault="000110C2" w:rsidP="000110C2">
      <w:pPr>
        <w:pStyle w:val="EW"/>
        <w:rPr>
          <w:lang w:eastAsia="zh-CN"/>
        </w:rPr>
      </w:pPr>
      <w:r w:rsidRPr="00D22E31">
        <w:t>MAC</w:t>
      </w:r>
      <w:r w:rsidRPr="00D22E31">
        <w:tab/>
        <w:t>Medium Access Control</w:t>
      </w:r>
    </w:p>
    <w:p w14:paraId="5E4A2447" w14:textId="77777777" w:rsidR="000110C2" w:rsidRPr="00D22E31" w:rsidRDefault="000110C2" w:rsidP="000110C2">
      <w:pPr>
        <w:pStyle w:val="EW"/>
        <w:rPr>
          <w:lang w:eastAsia="ko-KR"/>
        </w:rPr>
      </w:pPr>
      <w:r w:rsidRPr="00D22E31">
        <w:t>MAC-I</w:t>
      </w:r>
      <w:r w:rsidRPr="00D22E31">
        <w:tab/>
        <w:t>Message Authentication Code</w:t>
      </w:r>
      <w:r w:rsidRPr="00D22E31">
        <w:rPr>
          <w:lang w:eastAsia="zh-CN"/>
        </w:rPr>
        <w:t xml:space="preserve"> for I</w:t>
      </w:r>
      <w:r w:rsidRPr="00D22E31">
        <w:t>ntegrity</w:t>
      </w:r>
    </w:p>
    <w:p w14:paraId="5D5EB00D" w14:textId="77777777" w:rsidR="000110C2" w:rsidRPr="00D22E31" w:rsidRDefault="000110C2" w:rsidP="000110C2">
      <w:pPr>
        <w:pStyle w:val="EW"/>
      </w:pPr>
      <w:r w:rsidRPr="00D22E31">
        <w:t>MBS</w:t>
      </w:r>
      <w:r w:rsidRPr="00D22E31">
        <w:tab/>
        <w:t>Multicast/Broadcast Services</w:t>
      </w:r>
    </w:p>
    <w:p w14:paraId="1494D105" w14:textId="77777777" w:rsidR="000110C2" w:rsidRPr="00D22E31" w:rsidRDefault="000110C2" w:rsidP="000110C2">
      <w:pPr>
        <w:pStyle w:val="EW"/>
      </w:pPr>
      <w:r w:rsidRPr="00D22E31">
        <w:t>MRB</w:t>
      </w:r>
      <w:r w:rsidRPr="00D22E31">
        <w:tab/>
        <w:t>MBS Radio Bearer</w:t>
      </w:r>
    </w:p>
    <w:p w14:paraId="2C236EAE" w14:textId="77777777" w:rsidR="000110C2" w:rsidRPr="00D22E31" w:rsidRDefault="000110C2" w:rsidP="000110C2">
      <w:pPr>
        <w:pStyle w:val="EW"/>
        <w:rPr>
          <w:lang w:eastAsia="ko-KR"/>
        </w:rPr>
      </w:pPr>
      <w:r w:rsidRPr="00D22E31">
        <w:t>MTCH</w:t>
      </w:r>
      <w:r w:rsidRPr="00D22E31">
        <w:tab/>
        <w:t>MBS Traffic Channel</w:t>
      </w:r>
    </w:p>
    <w:p w14:paraId="6659D616" w14:textId="77777777" w:rsidR="000110C2" w:rsidRPr="00D22E31" w:rsidRDefault="000110C2" w:rsidP="000110C2">
      <w:pPr>
        <w:pStyle w:val="EW"/>
      </w:pPr>
      <w:r w:rsidRPr="00D22E31">
        <w:t>PDCP</w:t>
      </w:r>
      <w:r w:rsidRPr="00D22E31">
        <w:tab/>
        <w:t>Packet Data Convergence Protocol</w:t>
      </w:r>
    </w:p>
    <w:p w14:paraId="1F76F1C5" w14:textId="3AF9297F" w:rsidR="000110C2" w:rsidRDefault="000110C2" w:rsidP="000110C2">
      <w:pPr>
        <w:pStyle w:val="EW"/>
        <w:rPr>
          <w:ins w:id="54" w:author="after R2#122" w:date="2023-07-06T14:04:00Z"/>
        </w:rPr>
      </w:pPr>
      <w:r w:rsidRPr="00D22E31">
        <w:t>PDU</w:t>
      </w:r>
      <w:r w:rsidRPr="00D22E31">
        <w:tab/>
        <w:t>Protocol Data Unit</w:t>
      </w:r>
    </w:p>
    <w:p w14:paraId="03B9D36B" w14:textId="2FDB9BA4" w:rsidR="00A1326F" w:rsidRDefault="00A1326F" w:rsidP="000110C2">
      <w:pPr>
        <w:pStyle w:val="EW"/>
        <w:rPr>
          <w:ins w:id="55" w:author="after R2#122" w:date="2023-07-06T11:36:00Z"/>
        </w:rPr>
      </w:pPr>
      <w:ins w:id="56" w:author="after R2#122" w:date="2023-07-06T14:04:00Z">
        <w:r w:rsidRPr="0048117C">
          <w:t>PSI</w:t>
        </w:r>
        <w:r w:rsidRPr="0048117C">
          <w:tab/>
          <w:t>PDU</w:t>
        </w:r>
      </w:ins>
      <w:ins w:id="57" w:author="after R2#122" w:date="2023-07-06T14:06:00Z">
        <w:r>
          <w:t xml:space="preserve"> S</w:t>
        </w:r>
      </w:ins>
      <w:ins w:id="58" w:author="after R2#122" w:date="2023-07-06T14:04:00Z">
        <w:r w:rsidRPr="0048117C">
          <w:t>et Importance</w:t>
        </w:r>
      </w:ins>
    </w:p>
    <w:p w14:paraId="3125DBFF" w14:textId="77777777" w:rsidR="000110C2" w:rsidRPr="00D22E31" w:rsidRDefault="000110C2" w:rsidP="000110C2">
      <w:pPr>
        <w:pStyle w:val="EW"/>
      </w:pPr>
      <w:r w:rsidRPr="00D22E31">
        <w:t>RB</w:t>
      </w:r>
      <w:r w:rsidRPr="00D22E31">
        <w:tab/>
        <w:t>Radio Bearer</w:t>
      </w:r>
    </w:p>
    <w:p w14:paraId="14759FC7" w14:textId="77777777" w:rsidR="000110C2" w:rsidRPr="00D22E31" w:rsidRDefault="000110C2" w:rsidP="000110C2">
      <w:pPr>
        <w:pStyle w:val="EW"/>
      </w:pPr>
      <w:r w:rsidRPr="00D22E31">
        <w:t>RFC</w:t>
      </w:r>
      <w:r w:rsidRPr="00D22E31">
        <w:tab/>
        <w:t>Request For Comments</w:t>
      </w:r>
    </w:p>
    <w:p w14:paraId="7F7F5C79" w14:textId="77777777" w:rsidR="000110C2" w:rsidRPr="00D22E31" w:rsidRDefault="000110C2" w:rsidP="000110C2">
      <w:pPr>
        <w:pStyle w:val="EW"/>
      </w:pPr>
      <w:r w:rsidRPr="00D22E31">
        <w:t>RLC</w:t>
      </w:r>
      <w:r w:rsidRPr="00D22E31">
        <w:tab/>
        <w:t>Radio Link Control</w:t>
      </w:r>
    </w:p>
    <w:p w14:paraId="540B7D3A" w14:textId="77777777" w:rsidR="000110C2" w:rsidRPr="00D22E31" w:rsidRDefault="000110C2" w:rsidP="000110C2">
      <w:pPr>
        <w:pStyle w:val="EW"/>
      </w:pPr>
      <w:r w:rsidRPr="00D22E31">
        <w:t>ROHC</w:t>
      </w:r>
      <w:r w:rsidRPr="00D22E31">
        <w:tab/>
        <w:t>RObust Header Compression</w:t>
      </w:r>
    </w:p>
    <w:p w14:paraId="57CFE9DE" w14:textId="77777777" w:rsidR="000110C2" w:rsidRPr="00D22E31" w:rsidRDefault="000110C2" w:rsidP="000110C2">
      <w:pPr>
        <w:pStyle w:val="EW"/>
      </w:pPr>
      <w:r w:rsidRPr="00D22E31">
        <w:t>RRC</w:t>
      </w:r>
      <w:r w:rsidRPr="00D22E31">
        <w:tab/>
        <w:t>Radio Resource Control</w:t>
      </w:r>
    </w:p>
    <w:p w14:paraId="5E4BD4A5" w14:textId="77777777" w:rsidR="000110C2" w:rsidRPr="00D22E31" w:rsidRDefault="000110C2" w:rsidP="000110C2">
      <w:pPr>
        <w:pStyle w:val="EW"/>
      </w:pPr>
      <w:r w:rsidRPr="00D22E31">
        <w:t>RTP</w:t>
      </w:r>
      <w:r w:rsidRPr="00D22E31">
        <w:tab/>
        <w:t>Real Time Protocol</w:t>
      </w:r>
    </w:p>
    <w:p w14:paraId="1E29A678" w14:textId="77777777" w:rsidR="000110C2" w:rsidRPr="00D22E31" w:rsidRDefault="000110C2" w:rsidP="000110C2">
      <w:pPr>
        <w:pStyle w:val="EW"/>
        <w:rPr>
          <w:lang w:eastAsia="ko-KR"/>
        </w:rPr>
      </w:pPr>
      <w:r w:rsidRPr="00D22E31">
        <w:t>SAP</w:t>
      </w:r>
      <w:r w:rsidRPr="00D22E31">
        <w:tab/>
        <w:t>Service Access Point</w:t>
      </w:r>
    </w:p>
    <w:p w14:paraId="3EE40BFB" w14:textId="77777777" w:rsidR="000110C2" w:rsidRPr="00D22E31" w:rsidRDefault="000110C2" w:rsidP="000110C2">
      <w:pPr>
        <w:pStyle w:val="EW"/>
      </w:pPr>
      <w:r w:rsidRPr="00D22E31">
        <w:rPr>
          <w:lang w:eastAsia="zh-CN"/>
        </w:rPr>
        <w:t>SCCH</w:t>
      </w:r>
      <w:r w:rsidRPr="00D22E31">
        <w:rPr>
          <w:lang w:eastAsia="zh-CN"/>
        </w:rPr>
        <w:tab/>
      </w:r>
      <w:r w:rsidRPr="00D22E31">
        <w:t xml:space="preserve">Sidelink </w:t>
      </w:r>
      <w:r w:rsidRPr="00D22E31">
        <w:rPr>
          <w:lang w:eastAsia="zh-CN"/>
        </w:rPr>
        <w:t>Control</w:t>
      </w:r>
      <w:r w:rsidRPr="00D22E31">
        <w:t xml:space="preserve"> Channel</w:t>
      </w:r>
    </w:p>
    <w:p w14:paraId="4DAC7379" w14:textId="77777777" w:rsidR="000110C2" w:rsidRPr="00D22E31" w:rsidRDefault="000110C2" w:rsidP="000110C2">
      <w:pPr>
        <w:pStyle w:val="EW"/>
      </w:pPr>
      <w:r w:rsidRPr="00D22E31">
        <w:t>SDU</w:t>
      </w:r>
      <w:r w:rsidRPr="00D22E31">
        <w:tab/>
        <w:t>Service Data Unit</w:t>
      </w:r>
    </w:p>
    <w:p w14:paraId="6BD6DA3F" w14:textId="77777777" w:rsidR="000110C2" w:rsidRPr="00D22E31" w:rsidRDefault="000110C2" w:rsidP="000110C2">
      <w:pPr>
        <w:pStyle w:val="EW"/>
        <w:rPr>
          <w:lang w:eastAsia="zh-CN"/>
        </w:rPr>
      </w:pPr>
      <w:r w:rsidRPr="00D22E31">
        <w:t>SLRB</w:t>
      </w:r>
      <w:r w:rsidRPr="00D22E31">
        <w:tab/>
        <w:t xml:space="preserve">Sidelink Radio Bearer carrying </w:t>
      </w:r>
      <w:r w:rsidRPr="00D22E31">
        <w:rPr>
          <w:lang w:eastAsia="zh-CN"/>
        </w:rPr>
        <w:t>NR s</w:t>
      </w:r>
      <w:r w:rsidRPr="00D22E31">
        <w:rPr>
          <w:lang w:eastAsia="ko-KR"/>
        </w:rPr>
        <w:t>idelink</w:t>
      </w:r>
      <w:r w:rsidRPr="00D22E31">
        <w:t xml:space="preserve"> </w:t>
      </w:r>
      <w:r w:rsidRPr="00D22E31">
        <w:rPr>
          <w:lang w:eastAsia="zh-CN"/>
        </w:rPr>
        <w:t>c</w:t>
      </w:r>
      <w:r w:rsidRPr="00D22E31">
        <w:t>ommunication or NR sidelink discovery</w:t>
      </w:r>
    </w:p>
    <w:p w14:paraId="2C7F954E" w14:textId="77777777" w:rsidR="000110C2" w:rsidRPr="00D22E31" w:rsidRDefault="000110C2" w:rsidP="000110C2">
      <w:pPr>
        <w:pStyle w:val="EW"/>
      </w:pPr>
      <w:r w:rsidRPr="00D22E31">
        <w:t>SN</w:t>
      </w:r>
      <w:r w:rsidRPr="00D22E31">
        <w:tab/>
        <w:t>Sequence Number</w:t>
      </w:r>
    </w:p>
    <w:p w14:paraId="358F92E6" w14:textId="77777777" w:rsidR="000110C2" w:rsidRPr="00D22E31" w:rsidRDefault="000110C2" w:rsidP="000110C2">
      <w:pPr>
        <w:pStyle w:val="EW"/>
      </w:pPr>
      <w:r w:rsidRPr="00D22E31">
        <w:rPr>
          <w:lang w:eastAsia="zh-CN"/>
        </w:rPr>
        <w:t>SRAP</w:t>
      </w:r>
      <w:r w:rsidRPr="00D22E31">
        <w:rPr>
          <w:lang w:eastAsia="zh-CN"/>
        </w:rPr>
        <w:tab/>
        <w:t>Sidelink Relay Adaptation Protocol</w:t>
      </w:r>
    </w:p>
    <w:p w14:paraId="600358EB" w14:textId="77777777" w:rsidR="000110C2" w:rsidRPr="00D22E31" w:rsidRDefault="000110C2" w:rsidP="000110C2">
      <w:pPr>
        <w:pStyle w:val="EW"/>
      </w:pPr>
      <w:r w:rsidRPr="00D22E31">
        <w:t>SRB</w:t>
      </w:r>
      <w:r w:rsidRPr="00D22E31">
        <w:tab/>
        <w:t>Signalling Radio Bearer carrying control plane data</w:t>
      </w:r>
    </w:p>
    <w:p w14:paraId="7B7727A1" w14:textId="77777777" w:rsidR="000110C2" w:rsidRPr="00D22E31" w:rsidRDefault="000110C2" w:rsidP="000110C2">
      <w:pPr>
        <w:pStyle w:val="EW"/>
        <w:rPr>
          <w:lang w:eastAsia="zh-CN"/>
        </w:rPr>
      </w:pPr>
      <w:r w:rsidRPr="00D22E31">
        <w:t>STCH</w:t>
      </w:r>
      <w:r w:rsidRPr="00D22E31">
        <w:tab/>
        <w:t>Sidelink Traffic Channel</w:t>
      </w:r>
    </w:p>
    <w:p w14:paraId="253839C9" w14:textId="77777777" w:rsidR="000110C2" w:rsidRPr="00D22E31" w:rsidRDefault="000110C2" w:rsidP="000110C2">
      <w:pPr>
        <w:pStyle w:val="EW"/>
      </w:pPr>
      <w:r w:rsidRPr="00D22E31">
        <w:t>TCP</w:t>
      </w:r>
      <w:r w:rsidRPr="00D22E31">
        <w:tab/>
        <w:t>Transmission Control Protocol</w:t>
      </w:r>
    </w:p>
    <w:p w14:paraId="790D95E1" w14:textId="77777777" w:rsidR="000110C2" w:rsidRPr="00D22E31" w:rsidRDefault="000110C2" w:rsidP="000110C2">
      <w:pPr>
        <w:pStyle w:val="EW"/>
        <w:rPr>
          <w:lang w:eastAsia="zh-CN"/>
        </w:rPr>
      </w:pPr>
      <w:r w:rsidRPr="00D22E31">
        <w:rPr>
          <w:lang w:eastAsia="zh-CN"/>
        </w:rPr>
        <w:t>UDC</w:t>
      </w:r>
      <w:r w:rsidRPr="00D22E31">
        <w:rPr>
          <w:lang w:eastAsia="zh-CN"/>
        </w:rPr>
        <w:tab/>
        <w:t>Uplink Data Compression</w:t>
      </w:r>
    </w:p>
    <w:p w14:paraId="193BCBFB" w14:textId="77777777" w:rsidR="000110C2" w:rsidRPr="00D22E31" w:rsidRDefault="000110C2" w:rsidP="000110C2">
      <w:pPr>
        <w:pStyle w:val="EW"/>
      </w:pPr>
      <w:r w:rsidRPr="00D22E31">
        <w:t>UDP</w:t>
      </w:r>
      <w:r w:rsidRPr="00D22E31">
        <w:tab/>
        <w:t>User Datagram Protocol</w:t>
      </w:r>
    </w:p>
    <w:p w14:paraId="260D1DBF" w14:textId="77777777" w:rsidR="000110C2" w:rsidRPr="00D22E31" w:rsidRDefault="000110C2" w:rsidP="000110C2">
      <w:pPr>
        <w:pStyle w:val="EW"/>
      </w:pPr>
      <w:r w:rsidRPr="00D22E31">
        <w:t>UE</w:t>
      </w:r>
      <w:r w:rsidRPr="00D22E31">
        <w:tab/>
        <w:t>User Equipment</w:t>
      </w:r>
    </w:p>
    <w:p w14:paraId="603AFFC0" w14:textId="77777777" w:rsidR="000110C2" w:rsidRPr="00D22E31" w:rsidRDefault="000110C2" w:rsidP="000110C2">
      <w:pPr>
        <w:pStyle w:val="EW"/>
      </w:pPr>
      <w:bookmarkStart w:id="59" w:name="Signet45"/>
      <w:r w:rsidRPr="00D22E31">
        <w:t>UM</w:t>
      </w:r>
      <w:r w:rsidRPr="00D22E31">
        <w:tab/>
        <w:t>Unacknowledged Mode</w:t>
      </w:r>
    </w:p>
    <w:p w14:paraId="52726102" w14:textId="77777777" w:rsidR="000110C2" w:rsidRPr="00D22E31" w:rsidRDefault="000110C2" w:rsidP="000110C2">
      <w:pPr>
        <w:pStyle w:val="EW"/>
      </w:pPr>
      <w:r w:rsidRPr="00D22E31">
        <w:rPr>
          <w:lang w:eastAsia="zh-CN"/>
        </w:rPr>
        <w:t>U2N</w:t>
      </w:r>
      <w:r w:rsidRPr="00D22E31">
        <w:rPr>
          <w:lang w:eastAsia="zh-CN"/>
        </w:rPr>
        <w:tab/>
        <w:t>UE-to-Network</w:t>
      </w:r>
    </w:p>
    <w:p w14:paraId="09007806" w14:textId="77777777" w:rsidR="000110C2" w:rsidRPr="00D22E31" w:rsidRDefault="000110C2" w:rsidP="000110C2">
      <w:pPr>
        <w:pStyle w:val="EX"/>
      </w:pPr>
      <w:r w:rsidRPr="00D22E31">
        <w:t>X-MAC</w:t>
      </w:r>
      <w:r w:rsidRPr="00D22E31">
        <w:tab/>
        <w:t>Computed MAC-I</w:t>
      </w:r>
      <w:bookmarkEnd w:id="59"/>
    </w:p>
    <w:p w14:paraId="45C0D672" w14:textId="2B853B15" w:rsidR="00380207" w:rsidRPr="00DF28AF" w:rsidRDefault="00380207" w:rsidP="00380207">
      <w:pPr>
        <w:pStyle w:val="EditorsNote"/>
        <w:rPr>
          <w:ins w:id="60" w:author="after R2#122" w:date="2023-07-06T14:10:00Z"/>
        </w:rPr>
      </w:pPr>
      <w:ins w:id="61" w:author="after R2#122" w:date="2023-07-06T14:10:00Z">
        <w:r w:rsidRPr="00DF28AF">
          <w:t xml:space="preserve">Editor's Notes: </w:t>
        </w:r>
        <w:r>
          <w:t xml:space="preserve">the need for </w:t>
        </w:r>
      </w:ins>
      <w:ins w:id="62" w:author="after R2#122" w:date="2023-07-06T14:11:00Z">
        <w:r>
          <w:t xml:space="preserve">new </w:t>
        </w:r>
      </w:ins>
      <w:ins w:id="63" w:author="after R2#122" w:date="2023-07-06T14:10:00Z">
        <w:r>
          <w:t xml:space="preserve">abbreviations </w:t>
        </w:r>
      </w:ins>
      <w:ins w:id="64" w:author="after R2#122" w:date="2023-07-06T14:11:00Z">
        <w:r>
          <w:t>are</w:t>
        </w:r>
      </w:ins>
      <w:ins w:id="65" w:author="after R2#122" w:date="2023-07-06T14:10:00Z">
        <w:r>
          <w:t xml:space="preserve"> FFS.</w:t>
        </w:r>
      </w:ins>
    </w:p>
    <w:p w14:paraId="2932436A" w14:textId="611BC745" w:rsidR="000110C2" w:rsidRDefault="000110C2" w:rsidP="00BF2018">
      <w:pPr>
        <w:rPr>
          <w:rFonts w:eastAsia="DengXian"/>
          <w:lang w:eastAsia="zh-CN"/>
        </w:rPr>
      </w:pPr>
    </w:p>
    <w:p w14:paraId="054225FC" w14:textId="77777777" w:rsidR="006E3AE7" w:rsidRPr="00D22E31" w:rsidRDefault="006E3AE7" w:rsidP="006E3AE7">
      <w:pPr>
        <w:pStyle w:val="2"/>
      </w:pPr>
      <w:bookmarkStart w:id="66" w:name="_Toc12616327"/>
      <w:bookmarkStart w:id="67" w:name="_Toc37126938"/>
      <w:bookmarkStart w:id="68" w:name="_Toc46492051"/>
      <w:bookmarkStart w:id="69" w:name="_Toc46492159"/>
      <w:bookmarkStart w:id="70" w:name="_Toc139052308"/>
      <w:r w:rsidRPr="00D22E31">
        <w:t>4.4</w:t>
      </w:r>
      <w:r w:rsidRPr="00D22E31">
        <w:tab/>
        <w:t>Functions</w:t>
      </w:r>
      <w:bookmarkEnd w:id="66"/>
      <w:bookmarkEnd w:id="67"/>
      <w:bookmarkEnd w:id="68"/>
      <w:bookmarkEnd w:id="69"/>
      <w:bookmarkEnd w:id="70"/>
    </w:p>
    <w:p w14:paraId="55B7FA9B" w14:textId="77777777" w:rsidR="006E3AE7" w:rsidRPr="00D22E31" w:rsidRDefault="006E3AE7" w:rsidP="006E3AE7">
      <w:r w:rsidRPr="00D22E31">
        <w:t>The PDCP layer supports the following functions:</w:t>
      </w:r>
    </w:p>
    <w:p w14:paraId="0E15DFC8" w14:textId="77777777" w:rsidR="006E3AE7" w:rsidRPr="00D22E31" w:rsidRDefault="006E3AE7" w:rsidP="006E3AE7">
      <w:pPr>
        <w:pStyle w:val="B1"/>
      </w:pPr>
      <w:r w:rsidRPr="00D22E31">
        <w:t>-</w:t>
      </w:r>
      <w:r w:rsidRPr="00D22E31">
        <w:tab/>
        <w:t>transfer of data (user plane or control plane);</w:t>
      </w:r>
    </w:p>
    <w:p w14:paraId="7836BC77" w14:textId="77777777" w:rsidR="006E3AE7" w:rsidRPr="00D22E31" w:rsidRDefault="006E3AE7" w:rsidP="006E3AE7">
      <w:pPr>
        <w:pStyle w:val="B1"/>
      </w:pPr>
      <w:r w:rsidRPr="00D22E31">
        <w:t>-</w:t>
      </w:r>
      <w:r w:rsidRPr="00D22E31">
        <w:tab/>
        <w:t>maintenance of PDCP SNs;</w:t>
      </w:r>
    </w:p>
    <w:p w14:paraId="66E92600" w14:textId="77777777" w:rsidR="006E3AE7" w:rsidRPr="00D22E31" w:rsidRDefault="006E3AE7" w:rsidP="006E3AE7">
      <w:pPr>
        <w:pStyle w:val="B1"/>
      </w:pPr>
      <w:r w:rsidRPr="00D22E31">
        <w:t>-</w:t>
      </w:r>
      <w:r w:rsidRPr="00D22E31">
        <w:tab/>
        <w:t>header compression and decompression using the ROHC protocol;</w:t>
      </w:r>
    </w:p>
    <w:p w14:paraId="1963C91C" w14:textId="77777777" w:rsidR="006E3AE7" w:rsidRPr="00D22E31" w:rsidRDefault="006E3AE7" w:rsidP="006E3AE7">
      <w:pPr>
        <w:pStyle w:val="B1"/>
      </w:pPr>
      <w:r w:rsidRPr="00D22E31">
        <w:t>-</w:t>
      </w:r>
      <w:r w:rsidRPr="00D22E31">
        <w:tab/>
        <w:t>header compression and decompression using the EHC protocol;</w:t>
      </w:r>
    </w:p>
    <w:p w14:paraId="2426FB5C" w14:textId="77777777" w:rsidR="006E3AE7" w:rsidRPr="00D22E31" w:rsidRDefault="006E3AE7" w:rsidP="006E3AE7">
      <w:pPr>
        <w:pStyle w:val="B1"/>
        <w:rPr>
          <w:lang w:eastAsia="zh-CN"/>
        </w:rPr>
      </w:pPr>
      <w:r w:rsidRPr="00D22E31">
        <w:lastRenderedPageBreak/>
        <w:t>-</w:t>
      </w:r>
      <w:r w:rsidRPr="00D22E31">
        <w:tab/>
        <w:t>uplink</w:t>
      </w:r>
      <w:r w:rsidRPr="00D22E31">
        <w:rPr>
          <w:lang w:eastAsia="zh-CN"/>
        </w:rPr>
        <w:t xml:space="preserve"> data </w:t>
      </w:r>
      <w:r w:rsidRPr="00D22E31">
        <w:t>compression and decompression using</w:t>
      </w:r>
      <w:r w:rsidRPr="00D22E31">
        <w:rPr>
          <w:lang w:eastAsia="zh-CN"/>
        </w:rPr>
        <w:t xml:space="preserve"> the UDC protocol</w:t>
      </w:r>
      <w:r w:rsidRPr="00D22E31">
        <w:t>;</w:t>
      </w:r>
    </w:p>
    <w:p w14:paraId="0685B724" w14:textId="77777777" w:rsidR="006E3AE7" w:rsidRPr="00D22E31" w:rsidRDefault="006E3AE7" w:rsidP="006E3AE7">
      <w:pPr>
        <w:pStyle w:val="B1"/>
      </w:pPr>
      <w:r w:rsidRPr="00D22E31">
        <w:t>-</w:t>
      </w:r>
      <w:r w:rsidRPr="00D22E31">
        <w:tab/>
        <w:t>ciphering and deciphering;</w:t>
      </w:r>
    </w:p>
    <w:p w14:paraId="52CF94D4" w14:textId="77777777" w:rsidR="006E3AE7" w:rsidRPr="00D22E31" w:rsidRDefault="006E3AE7" w:rsidP="006E3AE7">
      <w:pPr>
        <w:pStyle w:val="B1"/>
        <w:rPr>
          <w:lang w:eastAsia="zh-CN"/>
        </w:rPr>
      </w:pPr>
      <w:r w:rsidRPr="00D22E31">
        <w:t>-</w:t>
      </w:r>
      <w:r w:rsidRPr="00D22E31">
        <w:tab/>
        <w:t>integrity protection and integrity verification;</w:t>
      </w:r>
    </w:p>
    <w:p w14:paraId="008D5E10" w14:textId="04B53D19" w:rsidR="006E3AE7" w:rsidRDefault="006E3AE7" w:rsidP="006E3AE7">
      <w:pPr>
        <w:pStyle w:val="B1"/>
        <w:rPr>
          <w:ins w:id="71" w:author="after R2#123" w:date="2023-09-07T10:07:00Z"/>
          <w:lang w:eastAsia="ko-KR"/>
        </w:rPr>
      </w:pPr>
      <w:r w:rsidRPr="00D22E31">
        <w:rPr>
          <w:lang w:eastAsia="ko-KR"/>
        </w:rPr>
        <w:t>-</w:t>
      </w:r>
      <w:r w:rsidRPr="00D22E31">
        <w:rPr>
          <w:lang w:eastAsia="ko-KR"/>
        </w:rPr>
        <w:tab/>
        <w:t>timer based SDU discard;</w:t>
      </w:r>
    </w:p>
    <w:p w14:paraId="37F59377" w14:textId="47009004" w:rsidR="006E3AE7" w:rsidRDefault="006E3AE7" w:rsidP="006E3AE7">
      <w:pPr>
        <w:pStyle w:val="B1"/>
        <w:rPr>
          <w:ins w:id="72" w:author="after R2#123" w:date="2023-09-07T10:07:00Z"/>
          <w:lang w:eastAsia="ko-KR"/>
        </w:rPr>
      </w:pPr>
      <w:ins w:id="73" w:author="after R2#123" w:date="2023-09-07T10:07:00Z">
        <w:r>
          <w:rPr>
            <w:lang w:eastAsia="ko-KR"/>
          </w:rPr>
          <w:t>-</w:t>
        </w:r>
        <w:r>
          <w:rPr>
            <w:lang w:eastAsia="ko-KR"/>
          </w:rPr>
          <w:tab/>
          <w:t>timer based PDU Set discard;</w:t>
        </w:r>
      </w:ins>
    </w:p>
    <w:p w14:paraId="7BA1B2BB" w14:textId="7B5EC2B1" w:rsidR="006E3AE7" w:rsidRPr="00D22E31" w:rsidRDefault="006E3AE7" w:rsidP="006E3AE7">
      <w:pPr>
        <w:pStyle w:val="B1"/>
        <w:rPr>
          <w:lang w:eastAsia="ko-KR"/>
        </w:rPr>
      </w:pPr>
      <w:ins w:id="74" w:author="after R2#123" w:date="2023-09-07T10:07:00Z">
        <w:r>
          <w:rPr>
            <w:lang w:eastAsia="ko-KR"/>
          </w:rPr>
          <w:t>-</w:t>
        </w:r>
        <w:r>
          <w:rPr>
            <w:lang w:eastAsia="ko-KR"/>
          </w:rPr>
          <w:tab/>
          <w:t xml:space="preserve">PSI based </w:t>
        </w:r>
        <w:del w:id="75" w:author="after R2#123bis" w:date="2023-10-25T12:32:00Z">
          <w:r w:rsidDel="00C13CE0">
            <w:rPr>
              <w:lang w:eastAsia="ko-KR"/>
            </w:rPr>
            <w:delText>PDU Set</w:delText>
          </w:r>
        </w:del>
      </w:ins>
      <w:ins w:id="76" w:author="after R2#123bis" w:date="2023-10-25T12:32:00Z">
        <w:r w:rsidR="00C13CE0">
          <w:rPr>
            <w:lang w:eastAsia="ko-KR"/>
          </w:rPr>
          <w:t>SDU</w:t>
        </w:r>
      </w:ins>
      <w:ins w:id="77" w:author="after R2#123" w:date="2023-09-07T10:07:00Z">
        <w:r>
          <w:rPr>
            <w:lang w:eastAsia="ko-KR"/>
          </w:rPr>
          <w:t xml:space="preserve"> discard;</w:t>
        </w:r>
      </w:ins>
    </w:p>
    <w:p w14:paraId="4A5E4582" w14:textId="77777777" w:rsidR="006E3AE7" w:rsidRPr="00D22E31" w:rsidRDefault="006E3AE7" w:rsidP="006E3AE7">
      <w:pPr>
        <w:pStyle w:val="B1"/>
        <w:rPr>
          <w:lang w:eastAsia="ko-KR"/>
        </w:rPr>
      </w:pPr>
      <w:r w:rsidRPr="00D22E31">
        <w:rPr>
          <w:lang w:eastAsia="ko-KR"/>
        </w:rPr>
        <w:t>-</w:t>
      </w:r>
      <w:r w:rsidRPr="00D22E31">
        <w:rPr>
          <w:lang w:eastAsia="ko-KR"/>
        </w:rPr>
        <w:tab/>
        <w:t>for split bearers and DAPS bearer, routing;</w:t>
      </w:r>
    </w:p>
    <w:p w14:paraId="1D9D60D3" w14:textId="77777777" w:rsidR="006E3AE7" w:rsidRPr="00D22E31" w:rsidRDefault="006E3AE7" w:rsidP="006E3AE7">
      <w:pPr>
        <w:pStyle w:val="B1"/>
        <w:rPr>
          <w:lang w:eastAsia="ko-KR"/>
        </w:rPr>
      </w:pPr>
      <w:r w:rsidRPr="00D22E31">
        <w:rPr>
          <w:lang w:eastAsia="ko-KR"/>
        </w:rPr>
        <w:t>-</w:t>
      </w:r>
      <w:r w:rsidRPr="00D22E31">
        <w:rPr>
          <w:lang w:eastAsia="ko-KR"/>
        </w:rPr>
        <w:tab/>
        <w:t>duplication;</w:t>
      </w:r>
    </w:p>
    <w:p w14:paraId="3998405D" w14:textId="77777777" w:rsidR="006E3AE7" w:rsidRPr="00D22E31" w:rsidRDefault="006E3AE7" w:rsidP="006E3AE7">
      <w:pPr>
        <w:pStyle w:val="B1"/>
      </w:pPr>
      <w:r w:rsidRPr="00D22E31">
        <w:t>-</w:t>
      </w:r>
      <w:r w:rsidRPr="00D22E31">
        <w:tab/>
        <w:t>reordering and in-order delivery;</w:t>
      </w:r>
    </w:p>
    <w:p w14:paraId="20EA1517" w14:textId="77777777" w:rsidR="006E3AE7" w:rsidRPr="00D22E31" w:rsidRDefault="006E3AE7" w:rsidP="006E3AE7">
      <w:pPr>
        <w:pStyle w:val="B1"/>
      </w:pPr>
      <w:r w:rsidRPr="00D22E31">
        <w:t>-</w:t>
      </w:r>
      <w:r w:rsidRPr="00D22E31">
        <w:tab/>
        <w:t>out-of-order delivery;</w:t>
      </w:r>
    </w:p>
    <w:p w14:paraId="4F37DD02" w14:textId="77777777" w:rsidR="006E3AE7" w:rsidRPr="00D22E31" w:rsidRDefault="006E3AE7" w:rsidP="006E3AE7">
      <w:pPr>
        <w:pStyle w:val="B1"/>
      </w:pPr>
      <w:r w:rsidRPr="00D22E31">
        <w:t>-</w:t>
      </w:r>
      <w:r w:rsidRPr="00D22E31">
        <w:tab/>
        <w:t>duplicate discarding.</w:t>
      </w:r>
    </w:p>
    <w:p w14:paraId="01B89B3B" w14:textId="04C7E798" w:rsidR="006E3AE7" w:rsidRDefault="006E3AE7" w:rsidP="00BF2018">
      <w:pPr>
        <w:rPr>
          <w:rFonts w:eastAsia="DengXian"/>
          <w:lang w:eastAsia="zh-CN"/>
        </w:rPr>
      </w:pPr>
    </w:p>
    <w:p w14:paraId="6D5F238F" w14:textId="77777777" w:rsidR="00133FE4" w:rsidRPr="00D22E31" w:rsidRDefault="00133FE4" w:rsidP="00133FE4">
      <w:pPr>
        <w:pStyle w:val="3"/>
        <w:rPr>
          <w:lang w:eastAsia="ko-KR"/>
        </w:rPr>
      </w:pPr>
      <w:bookmarkStart w:id="78" w:name="_Toc12616331"/>
      <w:bookmarkStart w:id="79" w:name="_Toc37126942"/>
      <w:bookmarkStart w:id="80" w:name="_Toc46492055"/>
      <w:bookmarkStart w:id="81" w:name="_Toc46492163"/>
      <w:bookmarkStart w:id="82" w:name="_Toc139052312"/>
      <w:r w:rsidRPr="00D22E31">
        <w:rPr>
          <w:lang w:eastAsia="ko-KR"/>
        </w:rPr>
        <w:t>5.1.2</w:t>
      </w:r>
      <w:r w:rsidRPr="00D22E31">
        <w:rPr>
          <w:lang w:eastAsia="ko-KR"/>
        </w:rPr>
        <w:tab/>
        <w:t>PDCP entity re-establishment</w:t>
      </w:r>
      <w:bookmarkEnd w:id="78"/>
      <w:bookmarkEnd w:id="79"/>
      <w:bookmarkEnd w:id="80"/>
      <w:bookmarkEnd w:id="81"/>
      <w:bookmarkEnd w:id="82"/>
    </w:p>
    <w:p w14:paraId="75E40E85" w14:textId="77777777" w:rsidR="00133FE4" w:rsidRPr="00D22E31" w:rsidRDefault="00133FE4" w:rsidP="00133FE4">
      <w:pPr>
        <w:rPr>
          <w:lang w:eastAsia="ko-KR"/>
        </w:rPr>
      </w:pPr>
      <w:r w:rsidRPr="00D22E31">
        <w:t>When upper layers request a PDCP entity re-establishment</w:t>
      </w:r>
      <w:r w:rsidRPr="00D22E31">
        <w:rPr>
          <w:lang w:eastAsia="ko-KR"/>
        </w:rPr>
        <w:t>, the UE shall additionally perform once the procedures described in this clause</w:t>
      </w:r>
      <w:r w:rsidRPr="00D22E31">
        <w:rPr>
          <w:lang w:eastAsia="zh-CN"/>
        </w:rPr>
        <w:t xml:space="preserve"> for </w:t>
      </w:r>
      <w:r w:rsidRPr="00D22E31">
        <w:rPr>
          <w:lang w:eastAsia="ko-KR"/>
        </w:rPr>
        <w:t xml:space="preserve">Uu </w:t>
      </w:r>
      <w:r w:rsidRPr="00D22E31">
        <w:rPr>
          <w:lang w:eastAsia="zh-CN"/>
        </w:rPr>
        <w:t>or</w:t>
      </w:r>
      <w:r w:rsidRPr="00D22E31">
        <w:rPr>
          <w:lang w:eastAsia="ko-KR"/>
        </w:rPr>
        <w:t xml:space="preserve"> </w:t>
      </w:r>
      <w:r w:rsidRPr="00D22E31">
        <w:rPr>
          <w:lang w:eastAsia="zh-CN"/>
        </w:rPr>
        <w:t>PC5</w:t>
      </w:r>
      <w:r w:rsidRPr="00D22E31">
        <w:rPr>
          <w:lang w:eastAsia="ko-KR"/>
        </w:rPr>
        <w:t xml:space="preserve"> interface. After performing the procedures in this clause, the UE shall follow the procedures in clause 5.2.</w:t>
      </w:r>
    </w:p>
    <w:p w14:paraId="490E01F9" w14:textId="77777777" w:rsidR="00133FE4" w:rsidRPr="00D22E31" w:rsidRDefault="00133FE4" w:rsidP="00133FE4">
      <w:pPr>
        <w:rPr>
          <w:lang w:eastAsia="ko-KR"/>
        </w:rPr>
      </w:pPr>
      <w:r w:rsidRPr="00D22E31">
        <w:t xml:space="preserve">When upper layers request a PDCP entity re-establishment, </w:t>
      </w:r>
      <w:r w:rsidRPr="00D22E31">
        <w:rPr>
          <w:lang w:eastAsia="ko-KR"/>
        </w:rPr>
        <w:t xml:space="preserve">the </w:t>
      </w:r>
      <w:r w:rsidRPr="00D22E31">
        <w:t>transmitting PDCP entity shall</w:t>
      </w:r>
      <w:r w:rsidRPr="00D22E31">
        <w:rPr>
          <w:lang w:eastAsia="ko-KR"/>
        </w:rPr>
        <w:t>:</w:t>
      </w:r>
    </w:p>
    <w:p w14:paraId="396E7876" w14:textId="77777777" w:rsidR="00133FE4" w:rsidRPr="00D22E31" w:rsidRDefault="00133FE4" w:rsidP="00133FE4">
      <w:pPr>
        <w:pStyle w:val="B1"/>
        <w:rPr>
          <w:lang w:eastAsia="ko-KR"/>
        </w:rPr>
      </w:pPr>
      <w:r w:rsidRPr="00D22E31">
        <w:rPr>
          <w:lang w:eastAsia="ko-KR"/>
        </w:rPr>
        <w:t>-</w:t>
      </w:r>
      <w:r w:rsidRPr="00D22E31">
        <w:rPr>
          <w:lang w:eastAsia="ko-KR"/>
        </w:rPr>
        <w:tab/>
      </w:r>
      <w:r w:rsidRPr="00D22E31">
        <w:t xml:space="preserve">for UM DRBs </w:t>
      </w:r>
      <w:r w:rsidRPr="00D22E31">
        <w:rPr>
          <w:lang w:eastAsia="ko-KR"/>
        </w:rPr>
        <w:t>and AM DRBs</w:t>
      </w:r>
      <w:r w:rsidRPr="00D22E31">
        <w:t>,</w:t>
      </w:r>
      <w:r w:rsidRPr="00D22E31">
        <w:rPr>
          <w:lang w:eastAsia="ko-KR"/>
        </w:rPr>
        <w:t xml:space="preserve"> reset the ROHC protocol for uplink and start with an IR state in U-mode (as defined in </w:t>
      </w:r>
      <w:r w:rsidRPr="00D22E31">
        <w:t>RFC 3095</w:t>
      </w:r>
      <w:r w:rsidRPr="00D22E31">
        <w:rPr>
          <w:lang w:eastAsia="ko-KR"/>
        </w:rPr>
        <w:t xml:space="preserve"> [8] and </w:t>
      </w:r>
      <w:r w:rsidRPr="00D22E31">
        <w:t>RFC 4815</w:t>
      </w:r>
      <w:r w:rsidRPr="00D22E31">
        <w:rPr>
          <w:lang w:eastAsia="ko-KR"/>
        </w:rPr>
        <w:t xml:space="preserve"> [9]) if </w:t>
      </w:r>
      <w:r w:rsidRPr="00D22E31">
        <w:rPr>
          <w:i/>
          <w:lang w:eastAsia="ko-KR"/>
        </w:rPr>
        <w:t>drb-ContinueROHC</w:t>
      </w:r>
      <w:r w:rsidRPr="00D22E31">
        <w:rPr>
          <w:lang w:eastAsia="ko-KR"/>
        </w:rPr>
        <w:t xml:space="preserve"> is not configured in </w:t>
      </w:r>
      <w:r w:rsidRPr="00D22E31">
        <w:t>TS 38.331</w:t>
      </w:r>
      <w:r w:rsidRPr="00D22E31">
        <w:rPr>
          <w:lang w:eastAsia="ko-KR"/>
        </w:rPr>
        <w:t xml:space="preserve"> [3];</w:t>
      </w:r>
    </w:p>
    <w:p w14:paraId="5E1019E3" w14:textId="77777777" w:rsidR="00133FE4" w:rsidRPr="00D22E31" w:rsidRDefault="00133FE4" w:rsidP="00133FE4">
      <w:pPr>
        <w:pStyle w:val="B1"/>
        <w:rPr>
          <w:lang w:eastAsia="ko-KR"/>
        </w:rPr>
      </w:pPr>
      <w:r w:rsidRPr="00D22E31">
        <w:rPr>
          <w:lang w:eastAsia="ko-KR"/>
        </w:rPr>
        <w:t>-</w:t>
      </w:r>
      <w:r w:rsidRPr="00D22E31">
        <w:rPr>
          <w:lang w:eastAsia="ko-KR"/>
        </w:rPr>
        <w:tab/>
      </w:r>
      <w:r w:rsidRPr="00D22E31">
        <w:t xml:space="preserve">for UM DRBs </w:t>
      </w:r>
      <w:r w:rsidRPr="00D22E31">
        <w:rPr>
          <w:lang w:eastAsia="ko-KR"/>
        </w:rPr>
        <w:t>and AM DRBs</w:t>
      </w:r>
      <w:r w:rsidRPr="00D22E31">
        <w:t>,</w:t>
      </w:r>
      <w:r w:rsidRPr="00D22E31">
        <w:rPr>
          <w:lang w:eastAsia="ko-KR"/>
        </w:rPr>
        <w:t xml:space="preserve"> reset the EHC protocol for uplink if </w:t>
      </w:r>
      <w:r w:rsidRPr="00D22E31">
        <w:rPr>
          <w:i/>
          <w:lang w:eastAsia="ko-KR"/>
        </w:rPr>
        <w:t>drb-ContinueEHC-UL</w:t>
      </w:r>
      <w:r w:rsidRPr="00D22E31">
        <w:rPr>
          <w:lang w:eastAsia="ko-KR"/>
        </w:rPr>
        <w:t xml:space="preserve"> is not configured in </w:t>
      </w:r>
      <w:r w:rsidRPr="00D22E31">
        <w:t>TS 38.331</w:t>
      </w:r>
      <w:r w:rsidRPr="00D22E31">
        <w:rPr>
          <w:lang w:eastAsia="ko-KR"/>
        </w:rPr>
        <w:t xml:space="preserve"> [3];</w:t>
      </w:r>
    </w:p>
    <w:p w14:paraId="2ABDFD32" w14:textId="77777777" w:rsidR="00133FE4" w:rsidRPr="00D22E31" w:rsidRDefault="00133FE4" w:rsidP="00133FE4">
      <w:pPr>
        <w:pStyle w:val="B1"/>
        <w:rPr>
          <w:lang w:eastAsia="zh-CN"/>
        </w:rPr>
      </w:pPr>
      <w:r w:rsidRPr="00D22E31">
        <w:rPr>
          <w:lang w:eastAsia="ko-KR"/>
        </w:rPr>
        <w:t>-</w:t>
      </w:r>
      <w:r w:rsidRPr="00D22E31">
        <w:rPr>
          <w:lang w:eastAsia="ko-KR"/>
        </w:rPr>
        <w:tab/>
      </w:r>
      <w:r w:rsidRPr="00D22E31">
        <w:rPr>
          <w:rFonts w:eastAsiaTheme="minorEastAsia"/>
          <w:lang w:eastAsia="zh-CN"/>
        </w:rPr>
        <w:t xml:space="preserve">for AM DRBs, </w:t>
      </w:r>
      <w:r w:rsidRPr="00D22E31">
        <w:rPr>
          <w:lang w:eastAsia="ko-KR"/>
        </w:rPr>
        <w:t>reset the UDC</w:t>
      </w:r>
      <w:r w:rsidRPr="00D22E31">
        <w:rPr>
          <w:lang w:eastAsia="zh-CN"/>
        </w:rPr>
        <w:t xml:space="preserve"> </w:t>
      </w:r>
      <w:r w:rsidRPr="00D22E31">
        <w:rPr>
          <w:lang w:eastAsia="ko-KR"/>
        </w:rPr>
        <w:t xml:space="preserve">compression buffer to all zeros and prefill the dictionary if </w:t>
      </w:r>
      <w:r w:rsidRPr="00D22E31">
        <w:rPr>
          <w:i/>
          <w:lang w:eastAsia="ko-KR"/>
        </w:rPr>
        <w:t>drb-Continue</w:t>
      </w:r>
      <w:r w:rsidRPr="00D22E31">
        <w:rPr>
          <w:i/>
          <w:lang w:eastAsia="zh-CN"/>
        </w:rPr>
        <w:t>UDC</w:t>
      </w:r>
      <w:r w:rsidRPr="00D22E31">
        <w:rPr>
          <w:lang w:eastAsia="ko-KR"/>
        </w:rPr>
        <w:t xml:space="preserve"> is not configured in </w:t>
      </w:r>
      <w:r w:rsidRPr="00D22E31">
        <w:t>TS 38.331</w:t>
      </w:r>
      <w:r w:rsidRPr="00D22E31">
        <w:rPr>
          <w:lang w:eastAsia="ko-KR"/>
        </w:rPr>
        <w:t xml:space="preserve"> [3];</w:t>
      </w:r>
    </w:p>
    <w:p w14:paraId="55A737F0" w14:textId="77777777" w:rsidR="00133FE4" w:rsidRPr="00D22E31" w:rsidRDefault="00133FE4" w:rsidP="00133FE4">
      <w:pPr>
        <w:pStyle w:val="B1"/>
        <w:rPr>
          <w:lang w:eastAsia="ko-KR"/>
        </w:rPr>
      </w:pPr>
      <w:r w:rsidRPr="00D22E31">
        <w:rPr>
          <w:lang w:eastAsia="ko-KR"/>
        </w:rPr>
        <w:t>-</w:t>
      </w:r>
      <w:r w:rsidRPr="00D22E31">
        <w:rPr>
          <w:lang w:eastAsia="ko-KR"/>
        </w:rPr>
        <w:tab/>
      </w:r>
      <w:r w:rsidRPr="00D22E31">
        <w:t xml:space="preserve">for SRBs and UM DRBs, </w:t>
      </w:r>
      <w:r w:rsidRPr="00D22E31">
        <w:rPr>
          <w:lang w:eastAsia="ko-KR"/>
        </w:rPr>
        <w:t>set TX_NEXT to the initial value;</w:t>
      </w:r>
    </w:p>
    <w:p w14:paraId="0B19C4B0" w14:textId="77777777" w:rsidR="00133FE4" w:rsidRPr="00D22E31" w:rsidRDefault="00133FE4" w:rsidP="00133FE4">
      <w:pPr>
        <w:pStyle w:val="B1"/>
        <w:rPr>
          <w:lang w:eastAsia="ko-KR"/>
        </w:rPr>
      </w:pPr>
      <w:r w:rsidRPr="00D22E31">
        <w:rPr>
          <w:lang w:eastAsia="ko-KR"/>
        </w:rPr>
        <w:t>-</w:t>
      </w:r>
      <w:r w:rsidRPr="00D22E31">
        <w:rPr>
          <w:lang w:eastAsia="ko-KR"/>
        </w:rPr>
        <w:tab/>
        <w:t>for SRBs, discard all stored PDCP SDUs and PDCP PDUs;</w:t>
      </w:r>
    </w:p>
    <w:p w14:paraId="769B46E3" w14:textId="77777777" w:rsidR="00133FE4" w:rsidRPr="00D22E31" w:rsidRDefault="00133FE4" w:rsidP="00133FE4">
      <w:pPr>
        <w:pStyle w:val="B1"/>
        <w:rPr>
          <w:lang w:eastAsia="ko-KR"/>
        </w:rPr>
      </w:pPr>
      <w:r w:rsidRPr="00D22E31">
        <w:rPr>
          <w:lang w:eastAsia="ko-KR"/>
        </w:rPr>
        <w:t>-</w:t>
      </w:r>
      <w:r w:rsidRPr="00D22E31">
        <w:rPr>
          <w:lang w:eastAsia="ko-KR"/>
        </w:rPr>
        <w:tab/>
        <w:t>apply</w:t>
      </w:r>
      <w:r w:rsidRPr="00D22E31">
        <w:t xml:space="preserve"> the ciphering algorithm and key provided by upper layers during the PDCP entity re-establishment procedure</w:t>
      </w:r>
      <w:r w:rsidRPr="00D22E31">
        <w:rPr>
          <w:lang w:eastAsia="ko-KR"/>
        </w:rPr>
        <w:t>;</w:t>
      </w:r>
    </w:p>
    <w:p w14:paraId="3DFB6016" w14:textId="77777777" w:rsidR="00133FE4" w:rsidRPr="00D22E31" w:rsidRDefault="00133FE4" w:rsidP="00133FE4">
      <w:pPr>
        <w:pStyle w:val="B1"/>
        <w:rPr>
          <w:lang w:eastAsia="ko-KR"/>
        </w:rPr>
      </w:pPr>
      <w:r w:rsidRPr="00D22E31">
        <w:t>-</w:t>
      </w:r>
      <w:r w:rsidRPr="00D22E31">
        <w:tab/>
      </w:r>
      <w:r w:rsidRPr="00D22E31">
        <w:rPr>
          <w:lang w:eastAsia="ko-KR"/>
        </w:rPr>
        <w:t>apply</w:t>
      </w:r>
      <w:r w:rsidRPr="00D22E31">
        <w:t xml:space="preserve"> the integrity protection algorithm and key provided by upper layers during the PDCP entity re-establishment procedure;</w:t>
      </w:r>
    </w:p>
    <w:p w14:paraId="6FA1FBF0" w14:textId="77777777" w:rsidR="00133FE4" w:rsidRPr="00D22E31" w:rsidRDefault="00133FE4" w:rsidP="00133FE4">
      <w:pPr>
        <w:pStyle w:val="B1"/>
        <w:rPr>
          <w:lang w:eastAsia="ko-KR"/>
        </w:rPr>
      </w:pPr>
      <w:r w:rsidRPr="00D22E31">
        <w:rPr>
          <w:lang w:eastAsia="ko-KR"/>
        </w:rPr>
        <w:t>-</w:t>
      </w:r>
      <w:r w:rsidRPr="00D22E31">
        <w:rPr>
          <w:lang w:eastAsia="ko-KR"/>
        </w:rPr>
        <w:tab/>
        <w:t xml:space="preserve">for UM DRBs, for </w:t>
      </w:r>
      <w:r w:rsidRPr="00D22E31">
        <w:t xml:space="preserve">each PDCP SDU already associated with a PDCP </w:t>
      </w:r>
      <w:r w:rsidRPr="00D22E31">
        <w:rPr>
          <w:lang w:eastAsia="ko-KR"/>
        </w:rPr>
        <w:t>SN</w:t>
      </w:r>
      <w:r w:rsidRPr="00D22E31">
        <w:t xml:space="preserve"> but for which a corresponding PDU has not previously been submitted to lower layers, and;</w:t>
      </w:r>
    </w:p>
    <w:p w14:paraId="344B1F1F" w14:textId="77777777" w:rsidR="00133FE4" w:rsidRPr="00D22E31" w:rsidRDefault="00133FE4" w:rsidP="00133FE4">
      <w:pPr>
        <w:pStyle w:val="B1"/>
        <w:rPr>
          <w:lang w:eastAsia="ko-KR"/>
        </w:rPr>
      </w:pPr>
      <w:r w:rsidRPr="00D22E31">
        <w:rPr>
          <w:lang w:eastAsia="ko-KR"/>
        </w:rPr>
        <w:t>-</w:t>
      </w:r>
      <w:r w:rsidRPr="00D22E31">
        <w:rPr>
          <w:lang w:eastAsia="ko-KR"/>
        </w:rPr>
        <w:tab/>
        <w:t>for AM DRBs</w:t>
      </w:r>
      <w:r w:rsidRPr="00D22E31">
        <w:rPr>
          <w:lang w:eastAsia="zh-CN"/>
        </w:rPr>
        <w:t xml:space="preserve"> for Uu interface whose PDCP entities were suspended</w:t>
      </w:r>
      <w:r w:rsidRPr="00D22E31">
        <w:rPr>
          <w:lang w:eastAsia="ko-KR"/>
        </w:rPr>
        <w:t>, from the first PDCP SDU for which the successful delivery of the corresponding PDCP Data PDU has not been confirmed by lower layers, for each PDCP SDU already associated with a PDCP SN:</w:t>
      </w:r>
    </w:p>
    <w:p w14:paraId="40F5C8B2" w14:textId="77777777" w:rsidR="00133FE4" w:rsidRPr="00D22E31" w:rsidRDefault="00133FE4" w:rsidP="00133FE4">
      <w:pPr>
        <w:pStyle w:val="B2"/>
        <w:rPr>
          <w:lang w:eastAsia="ko-KR"/>
        </w:rPr>
      </w:pPr>
      <w:r w:rsidRPr="00D22E31">
        <w:rPr>
          <w:lang w:eastAsia="ko-KR"/>
        </w:rPr>
        <w:t>-</w:t>
      </w:r>
      <w:r w:rsidRPr="00D22E31">
        <w:rPr>
          <w:lang w:eastAsia="ko-KR"/>
        </w:rPr>
        <w:tab/>
        <w:t>consider the PDCP SDUs as received from upper layer;</w:t>
      </w:r>
    </w:p>
    <w:p w14:paraId="302125BD" w14:textId="59559513" w:rsidR="00133FE4" w:rsidRPr="00D22E31" w:rsidRDefault="00133FE4" w:rsidP="00133FE4">
      <w:pPr>
        <w:pStyle w:val="B2"/>
        <w:rPr>
          <w:lang w:eastAsia="ko-KR"/>
        </w:rPr>
      </w:pPr>
      <w:r w:rsidRPr="00D22E31">
        <w:rPr>
          <w:lang w:eastAsia="ko-KR"/>
        </w:rPr>
        <w:t>-</w:t>
      </w:r>
      <w:r w:rsidRPr="00D22E31">
        <w:rPr>
          <w:lang w:eastAsia="ko-KR"/>
        </w:rPr>
        <w:tab/>
      </w:r>
      <w:r w:rsidRPr="00D22E31">
        <w:t>perform transmission</w:t>
      </w:r>
      <w:r w:rsidRPr="00D22E31">
        <w:rPr>
          <w:lang w:eastAsia="ko-KR"/>
        </w:rPr>
        <w:t xml:space="preserve"> of the PDCP SDUs </w:t>
      </w:r>
      <w:r w:rsidRPr="00D22E31">
        <w:t xml:space="preserve">in ascending order of the COUNT value associated to the </w:t>
      </w:r>
      <w:r w:rsidRPr="00D22E31">
        <w:rPr>
          <w:lang w:eastAsia="ko-KR"/>
        </w:rPr>
        <w:t xml:space="preserve">PDCP </w:t>
      </w:r>
      <w:r w:rsidRPr="00D22E31">
        <w:t xml:space="preserve">SDU prior to the PDCP re-establishment without </w:t>
      </w:r>
      <w:r w:rsidRPr="00D22E31">
        <w:rPr>
          <w:lang w:eastAsia="ko-KR"/>
        </w:rPr>
        <w:t>re</w:t>
      </w:r>
      <w:r w:rsidRPr="00D22E31">
        <w:t xml:space="preserve">starting the </w:t>
      </w:r>
      <w:r w:rsidRPr="00D22E31">
        <w:rPr>
          <w:i/>
        </w:rPr>
        <w:t>discardTimer</w:t>
      </w:r>
      <w:ins w:id="83" w:author="after R2#123bis" w:date="2023-10-17T13:34:00Z">
        <w:r>
          <w:rPr>
            <w:i/>
          </w:rPr>
          <w:t xml:space="preserve"> </w:t>
        </w:r>
        <w:r>
          <w:t xml:space="preserve">or the </w:t>
        </w:r>
        <w:r w:rsidRPr="00133FE4">
          <w:rPr>
            <w:i/>
            <w:rPrChange w:id="84" w:author="after R2#123bis" w:date="2023-10-17T13:34:00Z">
              <w:rPr/>
            </w:rPrChange>
          </w:rPr>
          <w:t>discardTimerForLowImportance</w:t>
        </w:r>
      </w:ins>
      <w:r w:rsidRPr="00D22E31">
        <w:t>, as specified in clause 5.2.1</w:t>
      </w:r>
      <w:r w:rsidRPr="00D22E31">
        <w:rPr>
          <w:lang w:eastAsia="ko-KR"/>
        </w:rPr>
        <w:t>;</w:t>
      </w:r>
    </w:p>
    <w:p w14:paraId="02B18BAC" w14:textId="77777777" w:rsidR="00133FE4" w:rsidRPr="00D22E31" w:rsidRDefault="00133FE4" w:rsidP="00133FE4">
      <w:pPr>
        <w:pStyle w:val="B1"/>
        <w:rPr>
          <w:lang w:eastAsia="ko-KR"/>
        </w:rPr>
      </w:pPr>
      <w:r w:rsidRPr="00D22E31">
        <w:rPr>
          <w:lang w:eastAsia="ko-KR"/>
        </w:rPr>
        <w:t>-</w:t>
      </w:r>
      <w:r w:rsidRPr="00D22E31">
        <w:rPr>
          <w:lang w:eastAsia="ko-KR"/>
        </w:rPr>
        <w:tab/>
        <w:t>for AM DRBs whose PDCP entities were not suspended, from the first PDCP SDU for which the successful delivery of the corresponding PDCP Data PDU has not been confirmed by lower layers,</w:t>
      </w:r>
      <w:r w:rsidRPr="00D22E31">
        <w:t xml:space="preserve"> perform </w:t>
      </w:r>
      <w:r w:rsidRPr="00D22E31">
        <w:rPr>
          <w:lang w:eastAsia="ko-KR"/>
        </w:rPr>
        <w:t xml:space="preserve">retransmission </w:t>
      </w:r>
      <w:r w:rsidRPr="00D22E31">
        <w:rPr>
          <w:lang w:eastAsia="ko-KR"/>
        </w:rPr>
        <w:lastRenderedPageBreak/>
        <w:t xml:space="preserve">or </w:t>
      </w:r>
      <w:r w:rsidRPr="00D22E31">
        <w:t>transmission</w:t>
      </w:r>
      <w:r w:rsidRPr="00D22E31">
        <w:rPr>
          <w:lang w:eastAsia="ko-KR"/>
        </w:rPr>
        <w:t xml:space="preserve"> of all the PDCP SDUs already associated with PDCP SNs </w:t>
      </w:r>
      <w:r w:rsidRPr="00D22E31">
        <w:t>in ascending order of the COUNT value</w:t>
      </w:r>
      <w:r w:rsidRPr="00D22E31">
        <w:rPr>
          <w:lang w:eastAsia="ko-KR"/>
        </w:rPr>
        <w:t xml:space="preserve">s </w:t>
      </w:r>
      <w:r w:rsidRPr="00D22E31">
        <w:t xml:space="preserve">associated to the </w:t>
      </w:r>
      <w:r w:rsidRPr="00D22E31">
        <w:rPr>
          <w:lang w:eastAsia="ko-KR"/>
        </w:rPr>
        <w:t xml:space="preserve">PDCP </w:t>
      </w:r>
      <w:r w:rsidRPr="00D22E31">
        <w:t xml:space="preserve">SDU prior to the PDCP entity re-establishment </w:t>
      </w:r>
      <w:r w:rsidRPr="00D22E31">
        <w:rPr>
          <w:lang w:eastAsia="ko-KR"/>
        </w:rPr>
        <w:t>as specified below:</w:t>
      </w:r>
    </w:p>
    <w:p w14:paraId="7047E7F3" w14:textId="77777777" w:rsidR="00133FE4" w:rsidRPr="00D22E31" w:rsidRDefault="00133FE4" w:rsidP="00133FE4">
      <w:pPr>
        <w:pStyle w:val="B2"/>
        <w:rPr>
          <w:lang w:eastAsia="ko-KR"/>
        </w:rPr>
      </w:pPr>
      <w:r w:rsidRPr="00D22E31">
        <w:rPr>
          <w:lang w:eastAsia="ko-KR"/>
        </w:rPr>
        <w:t>-</w:t>
      </w:r>
      <w:r w:rsidRPr="00D22E31">
        <w:rPr>
          <w:lang w:eastAsia="ko-KR"/>
        </w:rPr>
        <w:tab/>
        <w:t>perform header compression of the PDCP SDU using ROHC as specified in the clause 5.7.4 and/or using EHC as specified in the clause 5.12.4;</w:t>
      </w:r>
    </w:p>
    <w:p w14:paraId="119A4467" w14:textId="77777777" w:rsidR="00133FE4" w:rsidRPr="00D22E31" w:rsidRDefault="00133FE4" w:rsidP="00133FE4">
      <w:pPr>
        <w:pStyle w:val="B2"/>
        <w:rPr>
          <w:rFonts w:eastAsiaTheme="minorEastAsia"/>
          <w:lang w:eastAsia="zh-CN"/>
        </w:rPr>
      </w:pPr>
      <w:r w:rsidRPr="00D22E31">
        <w:rPr>
          <w:rFonts w:eastAsiaTheme="minorEastAsia"/>
          <w:lang w:eastAsia="zh-CN"/>
        </w:rPr>
        <w:t>-</w:t>
      </w:r>
      <w:r w:rsidRPr="00D22E31">
        <w:rPr>
          <w:rFonts w:eastAsiaTheme="minorEastAsia"/>
          <w:lang w:eastAsia="zh-CN"/>
        </w:rPr>
        <w:tab/>
        <w:t xml:space="preserve">If </w:t>
      </w:r>
      <w:r w:rsidRPr="00D22E31">
        <w:rPr>
          <w:rFonts w:eastAsiaTheme="minorEastAsia"/>
          <w:i/>
          <w:lang w:eastAsia="zh-CN"/>
        </w:rPr>
        <w:t>drb-ContinueUDC</w:t>
      </w:r>
      <w:r w:rsidRPr="00D22E31">
        <w:rPr>
          <w:rFonts w:eastAsiaTheme="minorEastAsia"/>
          <w:lang w:eastAsia="zh-CN"/>
        </w:rPr>
        <w:t xml:space="preserve"> is configured and if the PDCP SDU has been compressed before:</w:t>
      </w:r>
    </w:p>
    <w:p w14:paraId="663ED5D8" w14:textId="77777777" w:rsidR="00133FE4" w:rsidRPr="00D22E31" w:rsidRDefault="00133FE4" w:rsidP="00133FE4">
      <w:pPr>
        <w:pStyle w:val="B3"/>
        <w:rPr>
          <w:lang w:eastAsia="zh-CN"/>
        </w:rPr>
      </w:pPr>
      <w:r w:rsidRPr="00D22E31">
        <w:t>-</w:t>
      </w:r>
      <w:r w:rsidRPr="00D22E31">
        <w:tab/>
      </w:r>
      <w:r w:rsidRPr="00D22E31">
        <w:rPr>
          <w:rFonts w:eastAsiaTheme="minorEastAsia"/>
          <w:lang w:eastAsia="zh-CN"/>
        </w:rPr>
        <w:t xml:space="preserve">submit the PDCP SDU previously compressed to integrity protection and ciphering </w:t>
      </w:r>
      <w:r w:rsidRPr="00D22E31">
        <w:rPr>
          <w:lang w:eastAsia="zh-CN"/>
        </w:rPr>
        <w:t>function;</w:t>
      </w:r>
    </w:p>
    <w:p w14:paraId="139EA2AD" w14:textId="77777777" w:rsidR="00133FE4" w:rsidRPr="00D22E31" w:rsidRDefault="00133FE4" w:rsidP="00133FE4">
      <w:pPr>
        <w:pStyle w:val="B2"/>
        <w:rPr>
          <w:lang w:eastAsia="zh-CN"/>
        </w:rPr>
      </w:pPr>
      <w:r w:rsidRPr="00D22E31">
        <w:rPr>
          <w:rFonts w:eastAsia="맑은 고딕"/>
          <w:lang w:eastAsia="ko-KR"/>
        </w:rPr>
        <w:t>-</w:t>
      </w:r>
      <w:r w:rsidRPr="00D22E31">
        <w:rPr>
          <w:rFonts w:eastAsia="맑은 고딕"/>
          <w:lang w:eastAsia="ko-KR"/>
        </w:rPr>
        <w:tab/>
        <w:t>else:</w:t>
      </w:r>
    </w:p>
    <w:p w14:paraId="47D38D35" w14:textId="77777777" w:rsidR="00133FE4" w:rsidRPr="00D22E31" w:rsidRDefault="00133FE4" w:rsidP="00133FE4">
      <w:pPr>
        <w:pStyle w:val="B3"/>
        <w:rPr>
          <w:lang w:eastAsia="zh-CN"/>
        </w:rPr>
      </w:pPr>
      <w:r w:rsidRPr="00D22E31">
        <w:t>-</w:t>
      </w:r>
      <w:r w:rsidRPr="00D22E31">
        <w:tab/>
      </w:r>
      <w:r w:rsidRPr="00D22E31">
        <w:rPr>
          <w:rFonts w:eastAsiaTheme="minorEastAsia"/>
          <w:lang w:eastAsia="zh-CN"/>
        </w:rPr>
        <w:t>perform</w:t>
      </w:r>
      <w:r w:rsidRPr="00D22E31">
        <w:rPr>
          <w:lang w:eastAsia="zh-CN"/>
        </w:rPr>
        <w:t xml:space="preserve"> uplink data compression of the PDCP SDU as specified in clause 5.14.4, and submit the PDCP SDU to integrity protection and ciphering function;</w:t>
      </w:r>
    </w:p>
    <w:p w14:paraId="19DCF33D" w14:textId="77777777" w:rsidR="00133FE4" w:rsidRPr="00D22E31" w:rsidRDefault="00133FE4" w:rsidP="00133FE4">
      <w:pPr>
        <w:pStyle w:val="B2"/>
        <w:rPr>
          <w:lang w:eastAsia="ko-KR"/>
        </w:rPr>
      </w:pPr>
      <w:r w:rsidRPr="00D22E31">
        <w:rPr>
          <w:lang w:eastAsia="ko-KR"/>
        </w:rPr>
        <w:t>-</w:t>
      </w:r>
      <w:r w:rsidRPr="00D22E31">
        <w:rPr>
          <w:lang w:eastAsia="ko-KR"/>
        </w:rPr>
        <w:tab/>
        <w:t>perform integrity protection and ciphering of the PDCP SDU using the COUNT value associated with this PDCP SDU as specified in the clause 5.9 and 5.8;</w:t>
      </w:r>
    </w:p>
    <w:p w14:paraId="4C6C1B7D" w14:textId="77777777" w:rsidR="00133FE4" w:rsidRPr="00D22E31" w:rsidRDefault="00133FE4" w:rsidP="00133FE4">
      <w:pPr>
        <w:pStyle w:val="B2"/>
        <w:rPr>
          <w:lang w:eastAsia="ko-KR"/>
        </w:rPr>
      </w:pPr>
      <w:r w:rsidRPr="00D22E31">
        <w:rPr>
          <w:lang w:eastAsia="ko-KR"/>
        </w:rPr>
        <w:t>-</w:t>
      </w:r>
      <w:r w:rsidRPr="00D22E31">
        <w:rPr>
          <w:lang w:eastAsia="ko-KR"/>
        </w:rPr>
        <w:tab/>
        <w:t>submit the resulting PDCP Data PDU to lower layer, as specified in clause 5.2.1.</w:t>
      </w:r>
    </w:p>
    <w:p w14:paraId="6A676A51" w14:textId="77777777" w:rsidR="00133FE4" w:rsidRPr="00D22E31" w:rsidRDefault="00133FE4" w:rsidP="00133FE4">
      <w:r w:rsidRPr="00D22E31">
        <w:t>When upper layers request a PDCP entity re-establishment, the receiving PDCP entity shall:</w:t>
      </w:r>
    </w:p>
    <w:p w14:paraId="1C669273" w14:textId="77777777" w:rsidR="00133FE4" w:rsidRPr="00D22E31" w:rsidRDefault="00133FE4" w:rsidP="00133FE4">
      <w:pPr>
        <w:pStyle w:val="B1"/>
        <w:rPr>
          <w:lang w:eastAsia="ko-KR"/>
        </w:rPr>
      </w:pPr>
      <w:bookmarkStart w:id="85" w:name="Signet15"/>
      <w:bookmarkEnd w:id="85"/>
      <w:r w:rsidRPr="00D22E31">
        <w:rPr>
          <w:lang w:eastAsia="zh-CN"/>
        </w:rPr>
        <w:t>-</w:t>
      </w:r>
      <w:r w:rsidRPr="00D22E31">
        <w:rPr>
          <w:lang w:eastAsia="zh-CN"/>
        </w:rPr>
        <w:tab/>
      </w:r>
      <w:r w:rsidRPr="00D22E31">
        <w:rPr>
          <w:lang w:eastAsia="ko-KR"/>
        </w:rPr>
        <w:t>process the PDCP Data PDUs that are received from lower layers due to the re-establishment of the lower layers, as specified in the clause 5.2.2.1;</w:t>
      </w:r>
    </w:p>
    <w:p w14:paraId="260D0445" w14:textId="77777777" w:rsidR="00133FE4" w:rsidRPr="00D22E31" w:rsidRDefault="00133FE4" w:rsidP="00133FE4">
      <w:pPr>
        <w:pStyle w:val="B1"/>
        <w:rPr>
          <w:lang w:eastAsia="zh-CN"/>
        </w:rPr>
      </w:pPr>
      <w:r w:rsidRPr="00D22E31">
        <w:rPr>
          <w:lang w:eastAsia="zh-CN"/>
        </w:rPr>
        <w:t>-</w:t>
      </w:r>
      <w:r w:rsidRPr="00D22E31">
        <w:rPr>
          <w:lang w:eastAsia="zh-CN"/>
        </w:rPr>
        <w:tab/>
        <w:t>for SRBs, discard</w:t>
      </w:r>
      <w:r w:rsidRPr="00D22E31">
        <w:rPr>
          <w:lang w:eastAsia="ko-KR"/>
        </w:rPr>
        <w:t xml:space="preserve"> </w:t>
      </w:r>
      <w:r w:rsidRPr="00D22E31">
        <w:t>all stored PDCP SDUs and PDCP PDUs;</w:t>
      </w:r>
    </w:p>
    <w:p w14:paraId="5C699146" w14:textId="77777777" w:rsidR="00133FE4" w:rsidRPr="00D22E31" w:rsidRDefault="00133FE4" w:rsidP="00133FE4">
      <w:pPr>
        <w:pStyle w:val="B1"/>
        <w:rPr>
          <w:lang w:eastAsia="ko-KR"/>
        </w:rPr>
      </w:pPr>
      <w:r w:rsidRPr="00D22E31">
        <w:rPr>
          <w:lang w:eastAsia="ko-KR"/>
        </w:rPr>
        <w:t>-</w:t>
      </w:r>
      <w:r w:rsidRPr="00D22E31">
        <w:rPr>
          <w:lang w:eastAsia="ko-KR"/>
        </w:rPr>
        <w:tab/>
        <w:t xml:space="preserve">for SRBs, UM DRBs and UM MRBs, if </w:t>
      </w:r>
      <w:r w:rsidRPr="00D22E31">
        <w:rPr>
          <w:i/>
          <w:lang w:eastAsia="ko-KR"/>
        </w:rPr>
        <w:t>t-Reordering</w:t>
      </w:r>
      <w:r w:rsidRPr="00D22E31">
        <w:rPr>
          <w:lang w:eastAsia="ko-KR"/>
        </w:rPr>
        <w:t xml:space="preserve"> is running:</w:t>
      </w:r>
    </w:p>
    <w:p w14:paraId="58F70BD6" w14:textId="77777777" w:rsidR="00133FE4" w:rsidRPr="00D22E31" w:rsidRDefault="00133FE4" w:rsidP="00133FE4">
      <w:pPr>
        <w:pStyle w:val="B2"/>
        <w:rPr>
          <w:lang w:eastAsia="ko-KR"/>
        </w:rPr>
      </w:pPr>
      <w:r w:rsidRPr="00D22E31">
        <w:rPr>
          <w:lang w:eastAsia="ko-KR"/>
        </w:rPr>
        <w:t>-</w:t>
      </w:r>
      <w:r w:rsidRPr="00D22E31">
        <w:rPr>
          <w:lang w:eastAsia="ko-KR"/>
        </w:rPr>
        <w:tab/>
        <w:t xml:space="preserve">stop and reset </w:t>
      </w:r>
      <w:r w:rsidRPr="00D22E31">
        <w:rPr>
          <w:i/>
          <w:lang w:eastAsia="ko-KR"/>
        </w:rPr>
        <w:t>t-Reordering</w:t>
      </w:r>
      <w:r w:rsidRPr="00D22E31">
        <w:rPr>
          <w:lang w:eastAsia="ko-KR"/>
        </w:rPr>
        <w:t>;</w:t>
      </w:r>
    </w:p>
    <w:p w14:paraId="188DEFAE" w14:textId="77777777" w:rsidR="00133FE4" w:rsidRPr="00D22E31" w:rsidRDefault="00133FE4" w:rsidP="00133FE4">
      <w:pPr>
        <w:pStyle w:val="B2"/>
        <w:rPr>
          <w:lang w:eastAsia="ko-KR"/>
        </w:rPr>
      </w:pPr>
      <w:r w:rsidRPr="00D22E31">
        <w:rPr>
          <w:lang w:eastAsia="ko-KR"/>
        </w:rPr>
        <w:t>-</w:t>
      </w:r>
      <w:r w:rsidRPr="00D22E31">
        <w:rPr>
          <w:lang w:eastAsia="ko-KR"/>
        </w:rPr>
        <w:tab/>
        <w:t>for UM DRBs and UM MRBs, deliver all stored PDCP SDUs to the upper layers in ascending order of associated COUNT values after performing header decompression;</w:t>
      </w:r>
    </w:p>
    <w:p w14:paraId="18309F02" w14:textId="77777777" w:rsidR="00133FE4" w:rsidRPr="00D22E31" w:rsidRDefault="00133FE4" w:rsidP="00133FE4">
      <w:pPr>
        <w:pStyle w:val="B1"/>
        <w:rPr>
          <w:lang w:eastAsia="ko-KR"/>
        </w:rPr>
      </w:pPr>
      <w:r w:rsidRPr="00D22E31">
        <w:rPr>
          <w:lang w:eastAsia="ko-KR"/>
        </w:rPr>
        <w:t>-</w:t>
      </w:r>
      <w:r w:rsidRPr="00D22E31">
        <w:rPr>
          <w:lang w:eastAsia="ko-KR"/>
        </w:rPr>
        <w:tab/>
        <w:t>for AM DRBs</w:t>
      </w:r>
      <w:r w:rsidRPr="00D22E31">
        <w:rPr>
          <w:lang w:eastAsia="zh-CN"/>
        </w:rPr>
        <w:t xml:space="preserve"> and AM MRBs for Uu interface</w:t>
      </w:r>
      <w:r w:rsidRPr="00D22E31">
        <w:rPr>
          <w:lang w:eastAsia="ko-KR"/>
        </w:rPr>
        <w:t xml:space="preserve">, perform header decompression using ROHC for all stored PDCP SDUs if </w:t>
      </w:r>
      <w:r w:rsidRPr="00D22E31">
        <w:rPr>
          <w:i/>
          <w:lang w:eastAsia="ko-KR"/>
        </w:rPr>
        <w:t>drb-ContinueROHC</w:t>
      </w:r>
      <w:r w:rsidRPr="00D22E31">
        <w:rPr>
          <w:lang w:eastAsia="ko-KR"/>
        </w:rPr>
        <w:t xml:space="preserve"> is not configured in </w:t>
      </w:r>
      <w:r w:rsidRPr="00D22E31">
        <w:t>TS 38.331</w:t>
      </w:r>
      <w:r w:rsidRPr="00D22E31">
        <w:rPr>
          <w:lang w:eastAsia="ko-KR"/>
        </w:rPr>
        <w:t xml:space="preserve"> [3];</w:t>
      </w:r>
    </w:p>
    <w:p w14:paraId="1C50DD6E" w14:textId="77777777" w:rsidR="00133FE4" w:rsidRPr="00D22E31" w:rsidRDefault="00133FE4" w:rsidP="00133FE4">
      <w:pPr>
        <w:pStyle w:val="B1"/>
        <w:rPr>
          <w:lang w:eastAsia="zh-CN"/>
        </w:rPr>
      </w:pPr>
      <w:r w:rsidRPr="00D22E31">
        <w:rPr>
          <w:lang w:eastAsia="ko-KR"/>
        </w:rPr>
        <w:t>-</w:t>
      </w:r>
      <w:r w:rsidRPr="00D22E31">
        <w:rPr>
          <w:lang w:eastAsia="ko-KR"/>
        </w:rPr>
        <w:tab/>
        <w:t>for AM DRBs</w:t>
      </w:r>
      <w:r w:rsidRPr="00D22E31">
        <w:rPr>
          <w:lang w:eastAsia="zh-CN"/>
        </w:rPr>
        <w:t xml:space="preserve"> for PC5 interface</w:t>
      </w:r>
      <w:r w:rsidRPr="00D22E31">
        <w:rPr>
          <w:lang w:eastAsia="ko-KR"/>
        </w:rPr>
        <w:t xml:space="preserve">, perform header decompression using ROHC for all stored PDCP </w:t>
      </w:r>
      <w:r w:rsidRPr="00D22E31">
        <w:rPr>
          <w:lang w:eastAsia="zh-CN"/>
        </w:rPr>
        <w:t xml:space="preserve">IP </w:t>
      </w:r>
      <w:r w:rsidRPr="00D22E31">
        <w:rPr>
          <w:lang w:eastAsia="ko-KR"/>
        </w:rPr>
        <w:t>SDUs;</w:t>
      </w:r>
    </w:p>
    <w:p w14:paraId="654B864C" w14:textId="77777777" w:rsidR="00133FE4" w:rsidRPr="00D22E31" w:rsidRDefault="00133FE4" w:rsidP="00133FE4">
      <w:pPr>
        <w:pStyle w:val="B1"/>
        <w:rPr>
          <w:lang w:eastAsia="ko-KR"/>
        </w:rPr>
      </w:pPr>
      <w:r w:rsidRPr="00D22E31">
        <w:rPr>
          <w:lang w:eastAsia="ko-KR"/>
        </w:rPr>
        <w:t>-</w:t>
      </w:r>
      <w:r w:rsidRPr="00D22E31">
        <w:rPr>
          <w:lang w:eastAsia="ko-KR"/>
        </w:rPr>
        <w:tab/>
        <w:t>for AM DRBs</w:t>
      </w:r>
      <w:r w:rsidRPr="00D22E31">
        <w:rPr>
          <w:lang w:eastAsia="zh-CN"/>
        </w:rPr>
        <w:t xml:space="preserve"> </w:t>
      </w:r>
      <w:r w:rsidRPr="00D22E31">
        <w:rPr>
          <w:lang w:eastAsia="ko-KR"/>
        </w:rPr>
        <w:t xml:space="preserve">and </w:t>
      </w:r>
      <w:r w:rsidRPr="00D22E31">
        <w:rPr>
          <w:lang w:eastAsia="zh-CN"/>
        </w:rPr>
        <w:t xml:space="preserve">AM </w:t>
      </w:r>
      <w:r w:rsidRPr="00D22E31">
        <w:rPr>
          <w:lang w:eastAsia="ko-KR"/>
        </w:rPr>
        <w:t>MRBs</w:t>
      </w:r>
      <w:r w:rsidRPr="00D22E31">
        <w:rPr>
          <w:lang w:eastAsia="zh-CN"/>
        </w:rPr>
        <w:t xml:space="preserve"> for Uu interface</w:t>
      </w:r>
      <w:r w:rsidRPr="00D22E31">
        <w:rPr>
          <w:lang w:eastAsia="ko-KR"/>
        </w:rPr>
        <w:t xml:space="preserve">, perform header decompression using EHC for all stored PDCP SDUs if </w:t>
      </w:r>
      <w:r w:rsidRPr="00D22E31">
        <w:rPr>
          <w:i/>
          <w:lang w:eastAsia="ko-KR"/>
        </w:rPr>
        <w:t>drb-ContinueEHC-DL</w:t>
      </w:r>
      <w:r w:rsidRPr="00D22E31">
        <w:rPr>
          <w:lang w:eastAsia="ko-KR"/>
        </w:rPr>
        <w:t xml:space="preserve"> is not configured in </w:t>
      </w:r>
      <w:r w:rsidRPr="00D22E31">
        <w:t>TS 38.331</w:t>
      </w:r>
      <w:r w:rsidRPr="00D22E31">
        <w:rPr>
          <w:lang w:eastAsia="ko-KR"/>
        </w:rPr>
        <w:t xml:space="preserve"> [3];</w:t>
      </w:r>
    </w:p>
    <w:p w14:paraId="1D6BFA70" w14:textId="77777777" w:rsidR="00133FE4" w:rsidRPr="00D22E31" w:rsidRDefault="00133FE4" w:rsidP="00133FE4">
      <w:pPr>
        <w:pStyle w:val="B1"/>
      </w:pPr>
      <w:r w:rsidRPr="00D22E31">
        <w:t>-</w:t>
      </w:r>
      <w:r w:rsidRPr="00D22E31">
        <w:tab/>
        <w:t>for UM DRBs,</w:t>
      </w:r>
      <w:r w:rsidRPr="00D22E31">
        <w:rPr>
          <w:lang w:eastAsia="ko-KR"/>
        </w:rPr>
        <w:t xml:space="preserve"> AM DRBs, UM MRBs and AM MRBs</w:t>
      </w:r>
      <w:r w:rsidRPr="00D22E31">
        <w:t xml:space="preserve">, reset the ROHC </w:t>
      </w:r>
      <w:r w:rsidRPr="00D22E31">
        <w:rPr>
          <w:lang w:eastAsia="ko-KR"/>
        </w:rPr>
        <w:t>protocol for downlink</w:t>
      </w:r>
      <w:r w:rsidRPr="00D22E31">
        <w:t xml:space="preserve"> and start with NC state in U-mode (as defined in RFC 3095 [8] and RFC 4815 [9])</w:t>
      </w:r>
      <w:r w:rsidRPr="00D22E31">
        <w:rPr>
          <w:lang w:eastAsia="ko-KR"/>
        </w:rPr>
        <w:t xml:space="preserve"> if </w:t>
      </w:r>
      <w:r w:rsidRPr="00D22E31">
        <w:rPr>
          <w:i/>
          <w:iCs/>
        </w:rPr>
        <w:t>drb-ContinueROHC</w:t>
      </w:r>
      <w:r w:rsidRPr="00D22E31">
        <w:rPr>
          <w:lang w:eastAsia="ko-KR"/>
        </w:rPr>
        <w:t xml:space="preserve"> is not configured in </w:t>
      </w:r>
      <w:r w:rsidRPr="00D22E31">
        <w:t>TS 38.331</w:t>
      </w:r>
      <w:r w:rsidRPr="00D22E31">
        <w:rPr>
          <w:lang w:eastAsia="ko-KR"/>
        </w:rPr>
        <w:t xml:space="preserve"> [3]</w:t>
      </w:r>
      <w:r w:rsidRPr="00D22E31">
        <w:t>;</w:t>
      </w:r>
    </w:p>
    <w:p w14:paraId="52735295" w14:textId="77777777" w:rsidR="00133FE4" w:rsidRPr="00D22E31" w:rsidRDefault="00133FE4" w:rsidP="00133FE4">
      <w:pPr>
        <w:pStyle w:val="B1"/>
      </w:pPr>
      <w:r w:rsidRPr="00D22E31">
        <w:rPr>
          <w:lang w:eastAsia="ko-KR"/>
        </w:rPr>
        <w:t>-</w:t>
      </w:r>
      <w:r w:rsidRPr="00D22E31">
        <w:rPr>
          <w:lang w:eastAsia="ko-KR"/>
        </w:rPr>
        <w:tab/>
      </w:r>
      <w:r w:rsidRPr="00D22E31">
        <w:t>for UM DRBs,</w:t>
      </w:r>
      <w:r w:rsidRPr="00D22E31">
        <w:rPr>
          <w:lang w:eastAsia="ko-KR"/>
        </w:rPr>
        <w:t xml:space="preserve"> AM DRBs, UM MRBs and AM MRBs</w:t>
      </w:r>
      <w:r w:rsidRPr="00D22E31">
        <w:t>,</w:t>
      </w:r>
      <w:r w:rsidRPr="00D22E31">
        <w:rPr>
          <w:lang w:eastAsia="ko-KR"/>
        </w:rPr>
        <w:t xml:space="preserve"> reset the EHC protocol for downlink if </w:t>
      </w:r>
      <w:r w:rsidRPr="00D22E31">
        <w:rPr>
          <w:i/>
          <w:lang w:eastAsia="ko-KR"/>
        </w:rPr>
        <w:t>drb-ContinueEHC-DL</w:t>
      </w:r>
      <w:r w:rsidRPr="00D22E31">
        <w:rPr>
          <w:lang w:eastAsia="ko-KR"/>
        </w:rPr>
        <w:t xml:space="preserve"> is not configured in </w:t>
      </w:r>
      <w:r w:rsidRPr="00D22E31">
        <w:t>TS 38.331</w:t>
      </w:r>
      <w:r w:rsidRPr="00D22E31">
        <w:rPr>
          <w:lang w:eastAsia="ko-KR"/>
        </w:rPr>
        <w:t xml:space="preserve"> [3];</w:t>
      </w:r>
    </w:p>
    <w:p w14:paraId="2D340B4D" w14:textId="77777777" w:rsidR="00133FE4" w:rsidRPr="00D22E31" w:rsidRDefault="00133FE4" w:rsidP="00133FE4">
      <w:pPr>
        <w:pStyle w:val="B1"/>
      </w:pPr>
      <w:r w:rsidRPr="00D22E31">
        <w:t>-</w:t>
      </w:r>
      <w:r w:rsidRPr="00D22E31">
        <w:tab/>
        <w:t xml:space="preserve">for SRBs and UM DRBs, set RX_NEXT and RX_DELIV to </w:t>
      </w:r>
      <w:r w:rsidRPr="00D22E31">
        <w:rPr>
          <w:lang w:eastAsia="ko-KR"/>
        </w:rPr>
        <w:t>the initial value</w:t>
      </w:r>
      <w:r w:rsidRPr="00D22E31">
        <w:t>;</w:t>
      </w:r>
    </w:p>
    <w:p w14:paraId="40A25566" w14:textId="77777777" w:rsidR="00133FE4" w:rsidRPr="00D22E31" w:rsidRDefault="00133FE4" w:rsidP="00133FE4">
      <w:pPr>
        <w:pStyle w:val="B1"/>
        <w:rPr>
          <w:lang w:eastAsia="ko-KR"/>
        </w:rPr>
      </w:pPr>
      <w:r w:rsidRPr="00D22E31">
        <w:t>-</w:t>
      </w:r>
      <w:r w:rsidRPr="00D22E31">
        <w:tab/>
        <w:t xml:space="preserve">for UM MRBs and AM MRBs, set RX_NEXT and RX_DELIV to the initial value if </w:t>
      </w:r>
      <w:r w:rsidRPr="00D22E31">
        <w:rPr>
          <w:i/>
          <w:iCs/>
        </w:rPr>
        <w:t>initialRX-DELIV</w:t>
      </w:r>
      <w:r w:rsidRPr="00D22E31">
        <w:t xml:space="preserve"> is configured in TS 38.331 [3];</w:t>
      </w:r>
    </w:p>
    <w:p w14:paraId="2EB30E63" w14:textId="77777777" w:rsidR="00133FE4" w:rsidRPr="00D22E31" w:rsidRDefault="00133FE4" w:rsidP="00133FE4">
      <w:pPr>
        <w:pStyle w:val="B1"/>
      </w:pPr>
      <w:r w:rsidRPr="00D22E31">
        <w:rPr>
          <w:lang w:eastAsia="ko-KR"/>
        </w:rPr>
        <w:t>-</w:t>
      </w:r>
      <w:r w:rsidRPr="00D22E31">
        <w:rPr>
          <w:lang w:eastAsia="ko-KR"/>
        </w:rPr>
        <w:tab/>
        <w:t>apply</w:t>
      </w:r>
      <w:r w:rsidRPr="00D22E31">
        <w:t xml:space="preserve"> the ciphering algorithm and key provided by upper layers during the PDCP entity re-establishment procedure;</w:t>
      </w:r>
    </w:p>
    <w:p w14:paraId="263BA7C2" w14:textId="77777777" w:rsidR="00133FE4" w:rsidRPr="00D22E31" w:rsidRDefault="00133FE4" w:rsidP="00133FE4">
      <w:pPr>
        <w:pStyle w:val="B1"/>
      </w:pPr>
      <w:r w:rsidRPr="00D22E31">
        <w:t>-</w:t>
      </w:r>
      <w:r w:rsidRPr="00D22E31">
        <w:tab/>
      </w:r>
      <w:r w:rsidRPr="00D22E31">
        <w:rPr>
          <w:lang w:eastAsia="ko-KR"/>
        </w:rPr>
        <w:t>apply</w:t>
      </w:r>
      <w:r w:rsidRPr="00D22E31">
        <w:t xml:space="preserve"> the integrity protection algorithm and key provided by upper layers during the PDCP entity re-establishment procedure.</w:t>
      </w:r>
    </w:p>
    <w:p w14:paraId="599F955E" w14:textId="77777777" w:rsidR="00133FE4" w:rsidRPr="00D22E31" w:rsidRDefault="00133FE4" w:rsidP="00133FE4">
      <w:pPr>
        <w:pStyle w:val="NO"/>
        <w:rPr>
          <w:lang w:eastAsia="zh-CN"/>
        </w:rPr>
      </w:pPr>
      <w:r w:rsidRPr="00D22E31">
        <w:rPr>
          <w:lang w:eastAsia="zh-CN"/>
        </w:rPr>
        <w:t>NOTE 1:</w:t>
      </w:r>
      <w:r w:rsidRPr="00D22E31">
        <w:rPr>
          <w:lang w:eastAsia="zh-CN"/>
        </w:rPr>
        <w:tab/>
        <w:t>After PDCP re-establishment on a sidelink ‎SRB/DRB, UE determines when to transmit and receive with the new key and discard the old key as specified in TS ‎‎33.536 [14].‎</w:t>
      </w:r>
    </w:p>
    <w:p w14:paraId="5A321375" w14:textId="77777777" w:rsidR="00133FE4" w:rsidRPr="00D22E31" w:rsidRDefault="00133FE4" w:rsidP="00133FE4">
      <w:pPr>
        <w:pStyle w:val="NO"/>
        <w:rPr>
          <w:lang w:eastAsia="zh-CN"/>
        </w:rPr>
      </w:pPr>
      <w:r w:rsidRPr="00D22E31">
        <w:rPr>
          <w:lang w:eastAsia="zh-CN"/>
        </w:rPr>
        <w:t>NOTE 2:</w:t>
      </w:r>
      <w:r w:rsidRPr="00D22E31">
        <w:rPr>
          <w:lang w:eastAsia="zh-CN"/>
        </w:rPr>
        <w:tab/>
        <w:t>At PDCP re-establishment, the MRB type (i.e. UM MRB or AM MRB) is determined by the target configuration.‎</w:t>
      </w:r>
    </w:p>
    <w:p w14:paraId="4F57C158" w14:textId="77777777" w:rsidR="00133FE4" w:rsidRDefault="00133FE4" w:rsidP="00BF2018">
      <w:pPr>
        <w:rPr>
          <w:rFonts w:eastAsia="DengXian"/>
          <w:lang w:eastAsia="zh-CN"/>
        </w:rPr>
      </w:pPr>
    </w:p>
    <w:p w14:paraId="2C371EB0" w14:textId="77777777" w:rsidR="0071417A" w:rsidRPr="00D22E31" w:rsidRDefault="0071417A" w:rsidP="0071417A">
      <w:pPr>
        <w:pStyle w:val="3"/>
        <w:rPr>
          <w:lang w:eastAsia="ko-KR"/>
        </w:rPr>
      </w:pPr>
      <w:bookmarkStart w:id="86" w:name="_Toc12616335"/>
      <w:bookmarkStart w:id="87" w:name="_Toc37126947"/>
      <w:bookmarkStart w:id="88" w:name="_Toc46492060"/>
      <w:bookmarkStart w:id="89" w:name="_Toc46492168"/>
      <w:bookmarkStart w:id="90" w:name="_Toc139052317"/>
      <w:r w:rsidRPr="00D22E31">
        <w:lastRenderedPageBreak/>
        <w:t>5.2.</w:t>
      </w:r>
      <w:r w:rsidRPr="00D22E31">
        <w:rPr>
          <w:lang w:eastAsia="ko-KR"/>
        </w:rPr>
        <w:t>1</w:t>
      </w:r>
      <w:r w:rsidRPr="00D22E31">
        <w:tab/>
        <w:t>Transmit operation</w:t>
      </w:r>
      <w:bookmarkEnd w:id="86"/>
      <w:bookmarkEnd w:id="87"/>
      <w:bookmarkEnd w:id="88"/>
      <w:bookmarkEnd w:id="89"/>
      <w:bookmarkEnd w:id="90"/>
    </w:p>
    <w:p w14:paraId="59A115BC" w14:textId="77777777" w:rsidR="0071417A" w:rsidRPr="00D22E31" w:rsidRDefault="0071417A" w:rsidP="0071417A">
      <w:pPr>
        <w:rPr>
          <w:snapToGrid w:val="0"/>
        </w:rPr>
      </w:pPr>
      <w:r w:rsidRPr="00D22E31">
        <w:t>At reception of a PDCP SDU from upper layers</w:t>
      </w:r>
      <w:r w:rsidRPr="00D22E31">
        <w:rPr>
          <w:lang w:eastAsia="ko-KR"/>
        </w:rPr>
        <w:t>,</w:t>
      </w:r>
      <w:r w:rsidRPr="00D22E31">
        <w:rPr>
          <w:snapToGrid w:val="0"/>
        </w:rPr>
        <w:t xml:space="preserve"> the transmitting PDCP entity shall:</w:t>
      </w:r>
    </w:p>
    <w:p w14:paraId="3249F77A" w14:textId="1D587638" w:rsidR="00033932" w:rsidRPr="00E05EE6" w:rsidRDefault="00033932">
      <w:pPr>
        <w:pStyle w:val="B1"/>
        <w:rPr>
          <w:ins w:id="91" w:author="after R2#123bis" w:date="2023-10-17T13:18:00Z"/>
          <w:lang w:eastAsia="zh-CN"/>
        </w:rPr>
        <w:pPrChange w:id="92" w:author="after R2#123bis" w:date="2023-10-17T13:19:00Z">
          <w:pPr>
            <w:ind w:leftChars="142" w:left="540" w:hangingChars="128" w:hanging="256"/>
          </w:pPr>
        </w:pPrChange>
      </w:pPr>
      <w:ins w:id="93" w:author="after R2#123bis" w:date="2023-10-17T13:18:00Z">
        <w:r w:rsidRPr="00E05EE6">
          <w:rPr>
            <w:lang w:eastAsia="zh-CN"/>
          </w:rPr>
          <w:t>-</w:t>
        </w:r>
        <w:r w:rsidRPr="00E05EE6">
          <w:rPr>
            <w:lang w:eastAsia="zh-CN"/>
          </w:rPr>
          <w:tab/>
        </w:r>
      </w:ins>
      <w:ins w:id="94" w:author="after R2#123bis" w:date="2023-10-17T13:19:00Z">
        <w:r>
          <w:rPr>
            <w:lang w:eastAsia="zh-CN"/>
          </w:rPr>
          <w:t>i</w:t>
        </w:r>
      </w:ins>
      <w:ins w:id="95" w:author="after R2#123bis" w:date="2023-10-17T13:18:00Z">
        <w:r w:rsidRPr="00E05EE6">
          <w:rPr>
            <w:lang w:eastAsia="zh-CN"/>
          </w:rPr>
          <w:t xml:space="preserve">f </w:t>
        </w:r>
        <w:r w:rsidRPr="00E05EE6">
          <w:rPr>
            <w:i/>
          </w:rPr>
          <w:t>psi-BasedDiscard</w:t>
        </w:r>
      </w:ins>
      <w:ins w:id="96" w:author="after R2#123bis" w:date="2023-10-17T13:19:00Z">
        <w:r>
          <w:rPr>
            <w:i/>
          </w:rPr>
          <w:t xml:space="preserve"> </w:t>
        </w:r>
        <w:r>
          <w:t>is</w:t>
        </w:r>
      </w:ins>
      <w:ins w:id="97" w:author="after R2#123bis" w:date="2023-10-17T13:37:00Z">
        <w:r w:rsidR="00133FE4">
          <w:t xml:space="preserve"> </w:t>
        </w:r>
      </w:ins>
      <w:ins w:id="98" w:author="after R2#123bis" w:date="2023-10-25T12:23:00Z">
        <w:r w:rsidR="001F5C6D">
          <w:t xml:space="preserve">configured and PSI based </w:t>
        </w:r>
      </w:ins>
      <w:ins w:id="99" w:author="after R2#123bis" w:date="2023-10-25T12:33:00Z">
        <w:r w:rsidR="00C13CE0">
          <w:t>SDU</w:t>
        </w:r>
      </w:ins>
      <w:ins w:id="100" w:author="after R2#123bis" w:date="2023-10-25T12:23:00Z">
        <w:r w:rsidR="001F5C6D">
          <w:t xml:space="preserve"> discard is </w:t>
        </w:r>
      </w:ins>
      <w:ins w:id="101" w:author="after R2#123bis" w:date="2023-10-17T13:37:00Z">
        <w:r w:rsidR="00133FE4">
          <w:t>activated</w:t>
        </w:r>
      </w:ins>
      <w:ins w:id="102" w:author="after R2#123bis" w:date="2023-10-17T13:18:00Z">
        <w:r w:rsidRPr="00E05EE6">
          <w:rPr>
            <w:lang w:eastAsia="zh-CN"/>
          </w:rPr>
          <w:t xml:space="preserve">, </w:t>
        </w:r>
      </w:ins>
      <w:ins w:id="103" w:author="after R2#123bis" w:date="2023-10-17T13:21:00Z">
        <w:r>
          <w:rPr>
            <w:lang w:eastAsia="zh-CN"/>
          </w:rPr>
          <w:t xml:space="preserve">and </w:t>
        </w:r>
      </w:ins>
      <w:ins w:id="104" w:author="after R2#123bis" w:date="2023-10-17T13:18:00Z">
        <w:r w:rsidRPr="00E05EE6">
          <w:rPr>
            <w:lang w:eastAsia="zh-CN"/>
          </w:rPr>
          <w:t xml:space="preserve">the PDCP SDU belongs to a low importance PDU </w:t>
        </w:r>
      </w:ins>
      <w:ins w:id="105" w:author="after R2#123bis" w:date="2023-10-17T13:21:00Z">
        <w:r>
          <w:rPr>
            <w:lang w:eastAsia="zh-CN"/>
          </w:rPr>
          <w:t>S</w:t>
        </w:r>
      </w:ins>
      <w:ins w:id="106" w:author="after R2#123bis" w:date="2023-10-17T13:18:00Z">
        <w:r w:rsidRPr="00E05EE6">
          <w:rPr>
            <w:lang w:eastAsia="zh-CN"/>
          </w:rPr>
          <w:t>et:</w:t>
        </w:r>
      </w:ins>
    </w:p>
    <w:p w14:paraId="5AA7E45A" w14:textId="1C619128" w:rsidR="00033932" w:rsidRPr="00E05EE6" w:rsidRDefault="00033932">
      <w:pPr>
        <w:pStyle w:val="B2"/>
        <w:rPr>
          <w:ins w:id="107" w:author="after R2#123bis" w:date="2023-10-17T13:18:00Z"/>
          <w:lang w:eastAsia="zh-CN"/>
        </w:rPr>
        <w:pPrChange w:id="108" w:author="after R2#123bis" w:date="2023-10-17T13:19:00Z">
          <w:pPr>
            <w:ind w:firstLineChars="257" w:firstLine="514"/>
          </w:pPr>
        </w:pPrChange>
      </w:pPr>
      <w:ins w:id="109" w:author="after R2#123bis" w:date="2023-10-17T13:18:00Z">
        <w:r w:rsidRPr="00E05EE6">
          <w:rPr>
            <w:lang w:eastAsia="zh-CN"/>
          </w:rPr>
          <w:t>-</w:t>
        </w:r>
        <w:r>
          <w:rPr>
            <w:lang w:eastAsia="zh-CN"/>
          </w:rPr>
          <w:tab/>
        </w:r>
        <w:r w:rsidRPr="00E05EE6">
          <w:rPr>
            <w:lang w:eastAsia="zh-CN"/>
          </w:rPr>
          <w:t xml:space="preserve">start the </w:t>
        </w:r>
        <w:r w:rsidRPr="00E05EE6">
          <w:rPr>
            <w:i/>
            <w:lang w:eastAsia="zh-CN"/>
          </w:rPr>
          <w:t>discardTimer</w:t>
        </w:r>
        <w:r>
          <w:rPr>
            <w:i/>
            <w:lang w:eastAsia="zh-CN"/>
          </w:rPr>
          <w:t>ForLowImportance</w:t>
        </w:r>
        <w:r w:rsidRPr="00E05EE6">
          <w:rPr>
            <w:lang w:eastAsia="zh-CN"/>
          </w:rPr>
          <w:t xml:space="preserve"> associated with this PDCP SDU (if configured)</w:t>
        </w:r>
      </w:ins>
      <w:ins w:id="110" w:author="after R2#123bis" w:date="2023-10-17T13:23:00Z">
        <w:r w:rsidR="00705E5A">
          <w:rPr>
            <w:lang w:eastAsia="zh-CN"/>
          </w:rPr>
          <w:t>;</w:t>
        </w:r>
      </w:ins>
    </w:p>
    <w:p w14:paraId="74C7DBD9" w14:textId="68F6A8C1" w:rsidR="00033932" w:rsidRDefault="00033932" w:rsidP="0071417A">
      <w:pPr>
        <w:pStyle w:val="B1"/>
        <w:rPr>
          <w:ins w:id="111" w:author="after R2#123bis" w:date="2023-10-17T13:18:00Z"/>
        </w:rPr>
      </w:pPr>
      <w:ins w:id="112" w:author="after R2#123bis" w:date="2023-10-17T13:18:00Z">
        <w:r w:rsidRPr="00E05EE6">
          <w:rPr>
            <w:lang w:eastAsia="zh-CN"/>
          </w:rPr>
          <w:t>-</w:t>
        </w:r>
        <w:r w:rsidRPr="00E05EE6">
          <w:rPr>
            <w:lang w:eastAsia="zh-CN"/>
          </w:rPr>
          <w:tab/>
          <w:t>else:</w:t>
        </w:r>
      </w:ins>
    </w:p>
    <w:p w14:paraId="13CBB84C" w14:textId="067C975F" w:rsidR="0071417A" w:rsidRPr="00D22E31" w:rsidRDefault="0071417A">
      <w:pPr>
        <w:pStyle w:val="B2"/>
        <w:pPrChange w:id="113" w:author="after R2#123bis" w:date="2023-10-17T13:19:00Z">
          <w:pPr>
            <w:pStyle w:val="B1"/>
          </w:pPr>
        </w:pPrChange>
      </w:pPr>
      <w:r w:rsidRPr="00D22E31">
        <w:t>-</w:t>
      </w:r>
      <w:r w:rsidRPr="00D22E31">
        <w:tab/>
        <w:t xml:space="preserve">start the </w:t>
      </w:r>
      <w:r w:rsidRPr="00D22E31">
        <w:rPr>
          <w:i/>
        </w:rPr>
        <w:t>discardTimer</w:t>
      </w:r>
      <w:r w:rsidRPr="00D22E31">
        <w:t xml:space="preserve"> associated with this PDCP SDU</w:t>
      </w:r>
      <w:r w:rsidRPr="00D22E31">
        <w:rPr>
          <w:lang w:eastAsia="ko-KR"/>
        </w:rPr>
        <w:t xml:space="preserve"> (if configured)</w:t>
      </w:r>
      <w:r w:rsidRPr="00D22E31">
        <w:t>.</w:t>
      </w:r>
    </w:p>
    <w:p w14:paraId="606BA29A" w14:textId="7F79F377" w:rsidR="00133FE4" w:rsidRPr="00133FE4" w:rsidRDefault="00133FE4">
      <w:pPr>
        <w:pStyle w:val="NO"/>
        <w:rPr>
          <w:ins w:id="114" w:author="after R2#123bis" w:date="2023-10-17T13:27:00Z"/>
          <w:lang w:eastAsia="ko-KR"/>
        </w:rPr>
        <w:pPrChange w:id="115" w:author="after R2#123bis" w:date="2023-10-17T13:27:00Z">
          <w:pPr/>
        </w:pPrChange>
      </w:pPr>
      <w:ins w:id="116" w:author="after R2#123bis" w:date="2023-10-17T13:27:00Z">
        <w:r w:rsidRPr="00D22E31">
          <w:t>NOTE 1:</w:t>
        </w:r>
        <w:r w:rsidRPr="00D22E31">
          <w:tab/>
        </w:r>
      </w:ins>
      <w:ins w:id="117" w:author="after R2#123bis" w:date="2023-10-17T13:28:00Z">
        <w:r>
          <w:t xml:space="preserve">Identification of </w:t>
        </w:r>
      </w:ins>
      <w:ins w:id="118" w:author="after R2#123bis" w:date="2023-10-25T12:38:00Z">
        <w:r w:rsidR="00450BCF">
          <w:t xml:space="preserve">low importance </w:t>
        </w:r>
      </w:ins>
      <w:ins w:id="119" w:author="after R2#123bis" w:date="2023-10-17T13:28:00Z">
        <w:r>
          <w:t>PDU Set is left up to UE implementation</w:t>
        </w:r>
        <w:r w:rsidRPr="00E05EE6">
          <w:rPr>
            <w:lang w:eastAsia="zh-CN"/>
          </w:rPr>
          <w:t>.</w:t>
        </w:r>
      </w:ins>
    </w:p>
    <w:p w14:paraId="0969FDC6" w14:textId="37A8C3C8" w:rsidR="0071417A" w:rsidRPr="00D22E31" w:rsidRDefault="0071417A" w:rsidP="0071417A">
      <w:pPr>
        <w:rPr>
          <w:snapToGrid w:val="0"/>
          <w:lang w:eastAsia="ko-KR"/>
        </w:rPr>
      </w:pPr>
      <w:r w:rsidRPr="00D22E31">
        <w:rPr>
          <w:lang w:eastAsia="ko-KR"/>
        </w:rPr>
        <w:t>For</w:t>
      </w:r>
      <w:r w:rsidRPr="00D22E31">
        <w:t xml:space="preserve"> a PDCP SDU </w:t>
      </w:r>
      <w:r w:rsidRPr="00D22E31">
        <w:rPr>
          <w:lang w:eastAsia="ko-KR"/>
        </w:rPr>
        <w:t xml:space="preserve">received </w:t>
      </w:r>
      <w:r w:rsidRPr="00D22E31">
        <w:t>from upper layers</w:t>
      </w:r>
      <w:r w:rsidRPr="00D22E31">
        <w:rPr>
          <w:lang w:eastAsia="ko-KR"/>
        </w:rPr>
        <w:t>,</w:t>
      </w:r>
      <w:r w:rsidRPr="00D22E31">
        <w:rPr>
          <w:snapToGrid w:val="0"/>
        </w:rPr>
        <w:t xml:space="preserve"> the transmitting PDCP entity shall:</w:t>
      </w:r>
    </w:p>
    <w:p w14:paraId="42395751" w14:textId="77777777" w:rsidR="0071417A" w:rsidRPr="00D22E31" w:rsidRDefault="0071417A" w:rsidP="0071417A">
      <w:pPr>
        <w:pStyle w:val="B1"/>
      </w:pPr>
      <w:r w:rsidRPr="00D22E31">
        <w:rPr>
          <w:snapToGrid w:val="0"/>
        </w:rPr>
        <w:t>-</w:t>
      </w:r>
      <w:r w:rsidRPr="00D22E31">
        <w:rPr>
          <w:snapToGrid w:val="0"/>
        </w:rPr>
        <w:tab/>
        <w:t>associate the COUNT value corresponding to TX_NEXT</w:t>
      </w:r>
      <w:r w:rsidRPr="00D22E31">
        <w:t xml:space="preserve"> to this PDCP SDU;</w:t>
      </w:r>
    </w:p>
    <w:p w14:paraId="2CD795B8" w14:textId="1EFE6270" w:rsidR="0071417A" w:rsidRPr="00D22E31" w:rsidRDefault="0071417A" w:rsidP="0071417A">
      <w:pPr>
        <w:pStyle w:val="NO"/>
      </w:pPr>
      <w:r w:rsidRPr="00D22E31">
        <w:t xml:space="preserve">NOTE </w:t>
      </w:r>
      <w:del w:id="120" w:author="after R2#123bis" w:date="2023-10-17T13:27:00Z">
        <w:r w:rsidRPr="00D22E31" w:rsidDel="00133FE4">
          <w:delText>1</w:delText>
        </w:r>
      </w:del>
      <w:ins w:id="121" w:author="after R2#123bis" w:date="2023-10-17T13:27:00Z">
        <w:r w:rsidR="00133FE4">
          <w:t>2</w:t>
        </w:r>
      </w:ins>
      <w:r w:rsidRPr="00D22E31">
        <w:t>:</w:t>
      </w:r>
      <w:r w:rsidRPr="00D22E3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65977EC5" w14:textId="77777777" w:rsidR="0071417A" w:rsidRPr="00D22E31" w:rsidRDefault="0071417A" w:rsidP="0071417A">
      <w:pPr>
        <w:pStyle w:val="B1"/>
      </w:pPr>
      <w:r w:rsidRPr="00D22E31">
        <w:t>-</w:t>
      </w:r>
      <w:r w:rsidRPr="00D22E31">
        <w:tab/>
        <w:t xml:space="preserve">perform header compression of the </w:t>
      </w:r>
      <w:r w:rsidRPr="00D22E31">
        <w:rPr>
          <w:lang w:eastAsia="ko-KR"/>
        </w:rPr>
        <w:t xml:space="preserve">PDCP </w:t>
      </w:r>
      <w:r w:rsidRPr="00D22E31">
        <w:t>SDU</w:t>
      </w:r>
      <w:r w:rsidRPr="00D22E31">
        <w:rPr>
          <w:lang w:eastAsia="ko-KR"/>
        </w:rPr>
        <w:t xml:space="preserve"> using ROHC as specified in the clause 5.7.4 and/or using EHC as specified in the clause 5.12.4</w:t>
      </w:r>
      <w:r w:rsidRPr="00D22E31">
        <w:t>;</w:t>
      </w:r>
    </w:p>
    <w:p w14:paraId="7FE73DFA" w14:textId="77777777" w:rsidR="0071417A" w:rsidRPr="00D22E31" w:rsidRDefault="0071417A" w:rsidP="0071417A">
      <w:pPr>
        <w:pStyle w:val="B1"/>
        <w:rPr>
          <w:lang w:eastAsia="zh-CN"/>
        </w:rPr>
      </w:pPr>
      <w:r w:rsidRPr="00D22E31">
        <w:rPr>
          <w:rFonts w:eastAsiaTheme="minorEastAsia"/>
          <w:lang w:eastAsia="zh-CN"/>
        </w:rPr>
        <w:t>-</w:t>
      </w:r>
      <w:r w:rsidRPr="00D22E31">
        <w:tab/>
      </w:r>
      <w:r w:rsidRPr="00D22E31">
        <w:rPr>
          <w:rFonts w:eastAsiaTheme="minorEastAsia"/>
          <w:lang w:eastAsia="zh-CN"/>
        </w:rPr>
        <w:t>perform uplink</w:t>
      </w:r>
      <w:r w:rsidRPr="00D22E31">
        <w:rPr>
          <w:lang w:eastAsia="zh-CN"/>
        </w:rPr>
        <w:t xml:space="preserve"> data </w:t>
      </w:r>
      <w:r w:rsidRPr="00D22E31">
        <w:rPr>
          <w:rFonts w:eastAsiaTheme="minorEastAsia"/>
          <w:lang w:eastAsia="zh-CN"/>
        </w:rPr>
        <w:t xml:space="preserve">compression of the PDCP SDU as specified in clause </w:t>
      </w:r>
      <w:r w:rsidRPr="00D22E31">
        <w:rPr>
          <w:lang w:eastAsia="zh-CN"/>
        </w:rPr>
        <w:t>5.14</w:t>
      </w:r>
      <w:r w:rsidRPr="00D22E31">
        <w:rPr>
          <w:rFonts w:eastAsiaTheme="minorEastAsia"/>
          <w:lang w:eastAsia="zh-CN"/>
        </w:rPr>
        <w:t>.</w:t>
      </w:r>
      <w:r w:rsidRPr="00D22E31">
        <w:rPr>
          <w:lang w:eastAsia="zh-CN"/>
        </w:rPr>
        <w:t>4</w:t>
      </w:r>
      <w:r w:rsidRPr="00D22E31">
        <w:rPr>
          <w:rFonts w:eastAsiaTheme="minorEastAsia"/>
          <w:lang w:eastAsia="zh-CN"/>
        </w:rPr>
        <w:t>;</w:t>
      </w:r>
    </w:p>
    <w:p w14:paraId="6541AE08" w14:textId="77777777" w:rsidR="0071417A" w:rsidRPr="00D22E31" w:rsidRDefault="0071417A" w:rsidP="0071417A">
      <w:pPr>
        <w:pStyle w:val="B1"/>
      </w:pPr>
      <w:r w:rsidRPr="00D22E31">
        <w:t>-</w:t>
      </w:r>
      <w:r w:rsidRPr="00D22E31">
        <w:tab/>
        <w:t>perform integrity protection</w:t>
      </w:r>
      <w:r w:rsidRPr="00D22E31">
        <w:rPr>
          <w:lang w:eastAsia="ko-KR"/>
        </w:rPr>
        <w:t>,</w:t>
      </w:r>
      <w:r w:rsidRPr="00D22E31">
        <w:t xml:space="preserve"> and ciphering</w:t>
      </w:r>
      <w:r w:rsidRPr="00D22E31">
        <w:rPr>
          <w:lang w:eastAsia="ko-KR"/>
        </w:rPr>
        <w:t xml:space="preserve"> </w:t>
      </w:r>
      <w:r w:rsidRPr="00D22E31">
        <w:t>using the TX_NEXT</w:t>
      </w:r>
      <w:r w:rsidRPr="00D22E31">
        <w:rPr>
          <w:lang w:eastAsia="ko-KR"/>
        </w:rPr>
        <w:t xml:space="preserve"> as specified in the clause 5.9 and 5.8, respectively</w:t>
      </w:r>
      <w:r w:rsidRPr="00D22E31">
        <w:t>;</w:t>
      </w:r>
    </w:p>
    <w:p w14:paraId="23BE5FD2" w14:textId="77777777" w:rsidR="0071417A" w:rsidRPr="00D22E31" w:rsidRDefault="0071417A" w:rsidP="0071417A">
      <w:pPr>
        <w:pStyle w:val="B1"/>
        <w:rPr>
          <w:lang w:eastAsia="ko-KR"/>
        </w:rPr>
      </w:pPr>
      <w:r w:rsidRPr="00D22E31">
        <w:t>-</w:t>
      </w:r>
      <w:r w:rsidRPr="00D22E31">
        <w:tab/>
        <w:t>set the PDCP SN of the PDCP Data PDU to TX_NEXT modulo 2</w:t>
      </w:r>
      <w:r w:rsidRPr="00D22E31">
        <w:rPr>
          <w:vertAlign w:val="superscript"/>
        </w:rPr>
        <w:t>[</w:t>
      </w:r>
      <w:r w:rsidRPr="00D22E31">
        <w:rPr>
          <w:rFonts w:eastAsia="MS Mincho"/>
          <w:i/>
          <w:vertAlign w:val="superscript"/>
        </w:rPr>
        <w:t>pdcp-SN-SizeUL</w:t>
      </w:r>
      <w:r w:rsidRPr="00D22E31">
        <w:rPr>
          <w:vertAlign w:val="superscript"/>
        </w:rPr>
        <w:t>]</w:t>
      </w:r>
      <w:r w:rsidRPr="00D22E31">
        <w:t>;</w:t>
      </w:r>
    </w:p>
    <w:p w14:paraId="596EB8E1" w14:textId="77777777" w:rsidR="0071417A" w:rsidRPr="00D22E31" w:rsidRDefault="0071417A" w:rsidP="0071417A">
      <w:pPr>
        <w:pStyle w:val="B1"/>
      </w:pPr>
      <w:r w:rsidRPr="00D22E31">
        <w:t>-</w:t>
      </w:r>
      <w:r w:rsidRPr="00D22E31">
        <w:tab/>
        <w:t>increment TX_NEXT by one;</w:t>
      </w:r>
    </w:p>
    <w:p w14:paraId="07B7756B" w14:textId="77777777" w:rsidR="0071417A" w:rsidRPr="00D22E31" w:rsidRDefault="0071417A" w:rsidP="0071417A">
      <w:pPr>
        <w:pStyle w:val="B1"/>
      </w:pPr>
      <w:r w:rsidRPr="00D22E31">
        <w:t>-</w:t>
      </w:r>
      <w:r w:rsidRPr="00D22E31">
        <w:tab/>
        <w:t xml:space="preserve">submit </w:t>
      </w:r>
      <w:r w:rsidRPr="00D22E31">
        <w:rPr>
          <w:lang w:eastAsia="ko-KR"/>
        </w:rPr>
        <w:t>the resulting PDCP Data PDU to lower layer as specified below.</w:t>
      </w:r>
    </w:p>
    <w:p w14:paraId="24205002" w14:textId="77777777" w:rsidR="0071417A" w:rsidRPr="00D22E31" w:rsidRDefault="0071417A" w:rsidP="0071417A">
      <w:pPr>
        <w:rPr>
          <w:lang w:eastAsia="ko-KR"/>
        </w:rPr>
      </w:pPr>
      <w:r w:rsidRPr="00D22E31">
        <w:rPr>
          <w:lang w:eastAsia="ko-KR"/>
        </w:rPr>
        <w:t>When submitting a PDCP PDU to lower layer, the transmitting PDCP entity shall:</w:t>
      </w:r>
    </w:p>
    <w:p w14:paraId="06AA10CE" w14:textId="77777777" w:rsidR="0071417A" w:rsidRPr="00D22E31" w:rsidRDefault="0071417A" w:rsidP="0071417A">
      <w:pPr>
        <w:pStyle w:val="B1"/>
        <w:rPr>
          <w:lang w:eastAsia="ko-KR"/>
        </w:rPr>
      </w:pPr>
      <w:r w:rsidRPr="00D22E31">
        <w:rPr>
          <w:lang w:eastAsia="ko-KR"/>
        </w:rPr>
        <w:t>-</w:t>
      </w:r>
      <w:r w:rsidRPr="00D22E31">
        <w:rPr>
          <w:lang w:eastAsia="ko-KR"/>
        </w:rPr>
        <w:tab/>
        <w:t>if the transmitting PDCP entity is associated with an SRAP entity:</w:t>
      </w:r>
    </w:p>
    <w:p w14:paraId="45536B87" w14:textId="77777777" w:rsidR="0071417A" w:rsidRPr="00D22E31" w:rsidRDefault="0071417A" w:rsidP="0071417A">
      <w:pPr>
        <w:pStyle w:val="B2"/>
        <w:rPr>
          <w:lang w:eastAsia="ko-KR"/>
        </w:rPr>
      </w:pPr>
      <w:r w:rsidRPr="00D22E31">
        <w:rPr>
          <w:lang w:eastAsia="ko-KR"/>
        </w:rPr>
        <w:t>-</w:t>
      </w:r>
      <w:r w:rsidRPr="00D22E31">
        <w:rPr>
          <w:lang w:eastAsia="ko-KR"/>
        </w:rPr>
        <w:tab/>
        <w:t>submit the PDCP PDU to the associated SRAP entity;</w:t>
      </w:r>
    </w:p>
    <w:p w14:paraId="2C50F8D4" w14:textId="77777777" w:rsidR="0071417A" w:rsidRPr="00D22E31" w:rsidRDefault="0071417A" w:rsidP="0071417A">
      <w:pPr>
        <w:pStyle w:val="B1"/>
        <w:rPr>
          <w:lang w:eastAsia="ko-KR"/>
        </w:rPr>
      </w:pPr>
      <w:r w:rsidRPr="00D22E31">
        <w:rPr>
          <w:lang w:eastAsia="ko-KR"/>
        </w:rPr>
        <w:t>-</w:t>
      </w:r>
      <w:r w:rsidRPr="00D22E31">
        <w:rPr>
          <w:lang w:eastAsia="ko-KR"/>
        </w:rPr>
        <w:tab/>
        <w:t>else, if the transmitting PDCP entity is associated with one RLC entity:</w:t>
      </w:r>
    </w:p>
    <w:p w14:paraId="3966AE3D" w14:textId="77777777" w:rsidR="0071417A" w:rsidRPr="00D22E31" w:rsidRDefault="0071417A" w:rsidP="0071417A">
      <w:pPr>
        <w:pStyle w:val="B2"/>
        <w:rPr>
          <w:lang w:eastAsia="ko-KR"/>
        </w:rPr>
      </w:pPr>
      <w:r w:rsidRPr="00D22E31">
        <w:rPr>
          <w:lang w:eastAsia="ko-KR"/>
        </w:rPr>
        <w:t>-</w:t>
      </w:r>
      <w:r w:rsidRPr="00D22E31">
        <w:rPr>
          <w:lang w:eastAsia="ko-KR"/>
        </w:rPr>
        <w:tab/>
        <w:t>submit the PDCP PDU to the associated RLC entity;</w:t>
      </w:r>
    </w:p>
    <w:p w14:paraId="3337301B" w14:textId="77777777" w:rsidR="0071417A" w:rsidRPr="00D22E31" w:rsidRDefault="0071417A" w:rsidP="0071417A">
      <w:pPr>
        <w:pStyle w:val="B1"/>
        <w:rPr>
          <w:lang w:eastAsia="ko-KR"/>
        </w:rPr>
      </w:pPr>
      <w:r w:rsidRPr="00D22E31">
        <w:rPr>
          <w:lang w:eastAsia="ko-KR"/>
        </w:rPr>
        <w:t>-</w:t>
      </w:r>
      <w:r w:rsidRPr="00D22E31">
        <w:rPr>
          <w:lang w:eastAsia="ko-KR"/>
        </w:rPr>
        <w:tab/>
        <w:t>else, if the transmitting PDCP entity is associated with at least two RLC entities:</w:t>
      </w:r>
    </w:p>
    <w:p w14:paraId="673D3C65" w14:textId="77777777" w:rsidR="0071417A" w:rsidRPr="00D22E31" w:rsidRDefault="0071417A" w:rsidP="0071417A">
      <w:pPr>
        <w:pStyle w:val="B2"/>
        <w:rPr>
          <w:lang w:eastAsia="ko-KR"/>
        </w:rPr>
      </w:pPr>
      <w:r w:rsidRPr="00D22E31">
        <w:rPr>
          <w:lang w:eastAsia="ko-KR"/>
        </w:rPr>
        <w:t>-</w:t>
      </w:r>
      <w:r w:rsidRPr="00D22E31">
        <w:rPr>
          <w:lang w:eastAsia="ko-KR"/>
        </w:rPr>
        <w:tab/>
        <w:t xml:space="preserve">if the PDCP duplication is </w:t>
      </w:r>
      <w:r w:rsidRPr="00D22E31">
        <w:t>activated for the RB:</w:t>
      </w:r>
    </w:p>
    <w:p w14:paraId="3342DE8F" w14:textId="77777777" w:rsidR="0071417A" w:rsidRPr="00D22E31" w:rsidRDefault="0071417A" w:rsidP="0071417A">
      <w:pPr>
        <w:pStyle w:val="B3"/>
        <w:rPr>
          <w:lang w:eastAsia="ko-KR"/>
        </w:rPr>
      </w:pPr>
      <w:r w:rsidRPr="00D22E31">
        <w:rPr>
          <w:lang w:eastAsia="ko-KR"/>
        </w:rPr>
        <w:t>-</w:t>
      </w:r>
      <w:r w:rsidRPr="00D22E31">
        <w:rPr>
          <w:lang w:eastAsia="ko-KR"/>
        </w:rPr>
        <w:tab/>
        <w:t>if the PDCP PDU is a PDCP Data PDU:</w:t>
      </w:r>
    </w:p>
    <w:p w14:paraId="2760F50F" w14:textId="77777777" w:rsidR="0071417A" w:rsidRPr="00D22E31" w:rsidRDefault="0071417A" w:rsidP="0071417A">
      <w:pPr>
        <w:pStyle w:val="B4"/>
        <w:rPr>
          <w:lang w:eastAsia="ko-KR"/>
        </w:rPr>
      </w:pPr>
      <w:r w:rsidRPr="00D22E31">
        <w:rPr>
          <w:lang w:eastAsia="ko-KR"/>
        </w:rPr>
        <w:t>-</w:t>
      </w:r>
      <w:r w:rsidRPr="00D22E31">
        <w:rPr>
          <w:lang w:eastAsia="ko-KR"/>
        </w:rPr>
        <w:tab/>
        <w:t>duplicate the PDCP Data PDU and submit the PDCP Data PDU to the associated RLC entities activated for PDCP duplication;</w:t>
      </w:r>
    </w:p>
    <w:p w14:paraId="4DA60382" w14:textId="77777777" w:rsidR="0071417A" w:rsidRPr="00D22E31" w:rsidRDefault="0071417A" w:rsidP="0071417A">
      <w:pPr>
        <w:pStyle w:val="B3"/>
        <w:rPr>
          <w:lang w:eastAsia="ko-KR"/>
        </w:rPr>
      </w:pPr>
      <w:r w:rsidRPr="00D22E31">
        <w:rPr>
          <w:lang w:eastAsia="ko-KR"/>
        </w:rPr>
        <w:t>-</w:t>
      </w:r>
      <w:r w:rsidRPr="00D22E31">
        <w:rPr>
          <w:lang w:eastAsia="ko-KR"/>
        </w:rPr>
        <w:tab/>
        <w:t>else:</w:t>
      </w:r>
    </w:p>
    <w:p w14:paraId="74E181DE" w14:textId="77777777" w:rsidR="0071417A" w:rsidRPr="00D22E31" w:rsidRDefault="0071417A" w:rsidP="0071417A">
      <w:pPr>
        <w:pStyle w:val="B4"/>
        <w:rPr>
          <w:lang w:eastAsia="ko-KR"/>
        </w:rPr>
      </w:pPr>
      <w:r w:rsidRPr="00D22E31">
        <w:rPr>
          <w:lang w:eastAsia="ko-KR"/>
        </w:rPr>
        <w:t>-</w:t>
      </w:r>
      <w:r w:rsidRPr="00D22E31">
        <w:rPr>
          <w:lang w:eastAsia="ko-KR"/>
        </w:rPr>
        <w:tab/>
        <w:t>submit the PDCP Control PDU to the primary RLC entity;</w:t>
      </w:r>
    </w:p>
    <w:p w14:paraId="0A401438" w14:textId="77777777" w:rsidR="0071417A" w:rsidRPr="00D22E31" w:rsidRDefault="0071417A" w:rsidP="0071417A">
      <w:pPr>
        <w:pStyle w:val="B2"/>
        <w:rPr>
          <w:lang w:eastAsia="ko-KR"/>
        </w:rPr>
      </w:pPr>
      <w:r w:rsidRPr="00D22E31">
        <w:rPr>
          <w:lang w:eastAsia="ko-KR"/>
        </w:rPr>
        <w:t>-</w:t>
      </w:r>
      <w:r w:rsidRPr="00D22E31">
        <w:rPr>
          <w:lang w:eastAsia="ko-KR"/>
        </w:rPr>
        <w:tab/>
        <w:t>else (i.e. the PDCP duplication is deactivated for the RB or the RB is a DAPS bearer):</w:t>
      </w:r>
    </w:p>
    <w:p w14:paraId="5754517A" w14:textId="77777777" w:rsidR="0071417A" w:rsidRPr="00D22E31" w:rsidRDefault="0071417A" w:rsidP="0071417A">
      <w:pPr>
        <w:pStyle w:val="B3"/>
        <w:rPr>
          <w:lang w:eastAsia="ko-KR"/>
        </w:rPr>
      </w:pPr>
      <w:r w:rsidRPr="00D22E31">
        <w:rPr>
          <w:lang w:eastAsia="ko-KR"/>
        </w:rPr>
        <w:t>-</w:t>
      </w:r>
      <w:r w:rsidRPr="00D22E31">
        <w:rPr>
          <w:lang w:eastAsia="ko-KR"/>
        </w:rPr>
        <w:tab/>
        <w:t>if the split secondary RLC entity is configured; and</w:t>
      </w:r>
    </w:p>
    <w:p w14:paraId="58C6AACF" w14:textId="77777777" w:rsidR="0071417A" w:rsidRPr="00D22E31" w:rsidRDefault="0071417A" w:rsidP="0071417A">
      <w:pPr>
        <w:pStyle w:val="B3"/>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22E31">
        <w:rPr>
          <w:i/>
          <w:lang w:eastAsia="ko-KR"/>
        </w:rPr>
        <w:t>ul-DataSplitThreshold</w:t>
      </w:r>
      <w:r w:rsidRPr="00D22E31">
        <w:rPr>
          <w:lang w:eastAsia="ko-KR"/>
        </w:rPr>
        <w:t>:</w:t>
      </w:r>
    </w:p>
    <w:p w14:paraId="589399D8" w14:textId="77777777" w:rsidR="0071417A" w:rsidRPr="00D22E31" w:rsidRDefault="0071417A" w:rsidP="0071417A">
      <w:pPr>
        <w:pStyle w:val="B4"/>
        <w:rPr>
          <w:lang w:eastAsia="ko-KR"/>
        </w:rPr>
      </w:pPr>
      <w:r w:rsidRPr="00D22E31">
        <w:rPr>
          <w:lang w:eastAsia="ko-KR"/>
        </w:rPr>
        <w:lastRenderedPageBreak/>
        <w:t>-</w:t>
      </w:r>
      <w:r w:rsidRPr="00D22E31">
        <w:rPr>
          <w:lang w:eastAsia="ko-KR"/>
        </w:rPr>
        <w:tab/>
        <w:t>submit the PDCP PDU to either the primary RLC entity or the split secondary RLC entity;</w:t>
      </w:r>
    </w:p>
    <w:p w14:paraId="3181DAB9" w14:textId="77777777" w:rsidR="0071417A" w:rsidRPr="00D22E31" w:rsidRDefault="0071417A" w:rsidP="0071417A">
      <w:pPr>
        <w:pStyle w:val="B3"/>
        <w:rPr>
          <w:lang w:eastAsia="ko-KR"/>
        </w:rPr>
      </w:pPr>
      <w:r w:rsidRPr="00D22E31">
        <w:rPr>
          <w:lang w:eastAsia="ko-KR"/>
        </w:rPr>
        <w:t>-</w:t>
      </w:r>
      <w:r w:rsidRPr="00D22E31">
        <w:rPr>
          <w:lang w:eastAsia="ko-KR"/>
        </w:rPr>
        <w:tab/>
        <w:t>else, if the transmitting PDCP entity is associated with the DAPS bearer:</w:t>
      </w:r>
    </w:p>
    <w:p w14:paraId="5DB0AA38" w14:textId="77777777" w:rsidR="0071417A" w:rsidRPr="00D22E31" w:rsidRDefault="0071417A" w:rsidP="0071417A">
      <w:pPr>
        <w:pStyle w:val="B4"/>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5D7F1D54" w14:textId="77777777" w:rsidR="0071417A" w:rsidRPr="00D22E31" w:rsidRDefault="0071417A" w:rsidP="0071417A">
      <w:pPr>
        <w:pStyle w:val="B5"/>
        <w:rPr>
          <w:lang w:eastAsia="ko-KR"/>
        </w:rPr>
      </w:pPr>
      <w:r w:rsidRPr="00D22E31">
        <w:rPr>
          <w:lang w:eastAsia="ko-KR"/>
        </w:rPr>
        <w:t>-</w:t>
      </w:r>
      <w:r w:rsidRPr="00D22E31">
        <w:rPr>
          <w:lang w:eastAsia="ko-KR"/>
        </w:rPr>
        <w:tab/>
        <w:t xml:space="preserve">submit the PDCP PDU to the </w:t>
      </w:r>
      <w:r w:rsidRPr="00D22E31">
        <w:rPr>
          <w:rFonts w:eastAsia="맑은 고딕"/>
        </w:rPr>
        <w:t>RLC</w:t>
      </w:r>
      <w:r w:rsidRPr="00D22E31">
        <w:rPr>
          <w:lang w:eastAsia="ko-KR"/>
        </w:rPr>
        <w:t xml:space="preserve"> entity associated </w:t>
      </w:r>
      <w:r w:rsidRPr="00D22E31">
        <w:t>with</w:t>
      </w:r>
      <w:r w:rsidRPr="00D22E31">
        <w:rPr>
          <w:lang w:eastAsia="ko-KR"/>
        </w:rPr>
        <w:t xml:space="preserve"> the source cell;</w:t>
      </w:r>
    </w:p>
    <w:p w14:paraId="70950A70" w14:textId="77777777" w:rsidR="0071417A" w:rsidRPr="00D22E31" w:rsidRDefault="0071417A" w:rsidP="0071417A">
      <w:pPr>
        <w:pStyle w:val="B4"/>
        <w:rPr>
          <w:lang w:eastAsia="ko-KR"/>
        </w:rPr>
      </w:pPr>
      <w:r w:rsidRPr="00D22E31">
        <w:rPr>
          <w:lang w:eastAsia="ko-KR"/>
        </w:rPr>
        <w:t>-</w:t>
      </w:r>
      <w:r w:rsidRPr="00D22E31">
        <w:rPr>
          <w:lang w:eastAsia="ko-KR"/>
        </w:rPr>
        <w:tab/>
        <w:t>else:</w:t>
      </w:r>
    </w:p>
    <w:p w14:paraId="20BE4C3F" w14:textId="77777777" w:rsidR="0071417A" w:rsidRPr="00D22E31" w:rsidRDefault="0071417A" w:rsidP="0071417A">
      <w:pPr>
        <w:pStyle w:val="B5"/>
        <w:rPr>
          <w:lang w:eastAsia="ko-KR"/>
        </w:rPr>
      </w:pPr>
      <w:r w:rsidRPr="00D22E31">
        <w:rPr>
          <w:lang w:eastAsia="ko-KR"/>
        </w:rPr>
        <w:t>-</w:t>
      </w:r>
      <w:r w:rsidRPr="00D22E31">
        <w:rPr>
          <w:lang w:eastAsia="ko-KR"/>
        </w:rPr>
        <w:tab/>
        <w:t>if the PDCP PDU is a PDCP Data PDU:</w:t>
      </w:r>
    </w:p>
    <w:p w14:paraId="3F7FD38B" w14:textId="77777777" w:rsidR="0071417A" w:rsidRPr="00D22E31" w:rsidRDefault="0071417A" w:rsidP="0071417A">
      <w:pPr>
        <w:pStyle w:val="B6"/>
      </w:pPr>
      <w:r w:rsidRPr="00D22E31">
        <w:t>-</w:t>
      </w:r>
      <w:r w:rsidRPr="00D22E31">
        <w:tab/>
        <w:t xml:space="preserve">submit the PDCP Data PDU </w:t>
      </w:r>
      <w:r w:rsidRPr="00D22E31">
        <w:rPr>
          <w:lang w:eastAsia="ko-KR"/>
        </w:rPr>
        <w:t xml:space="preserve">to the </w:t>
      </w:r>
      <w:r w:rsidRPr="00D22E31">
        <w:rPr>
          <w:rFonts w:eastAsia="맑은 고딕"/>
        </w:rPr>
        <w:t>RLC</w:t>
      </w:r>
      <w:r w:rsidRPr="00D22E31">
        <w:rPr>
          <w:lang w:eastAsia="ko-KR"/>
        </w:rPr>
        <w:t xml:space="preserve"> entity associated </w:t>
      </w:r>
      <w:r w:rsidRPr="00D22E31">
        <w:t>with</w:t>
      </w:r>
      <w:r w:rsidRPr="00D22E31">
        <w:rPr>
          <w:lang w:eastAsia="ko-KR"/>
        </w:rPr>
        <w:t xml:space="preserve"> the target cell</w:t>
      </w:r>
      <w:r w:rsidRPr="00D22E31">
        <w:t>;</w:t>
      </w:r>
    </w:p>
    <w:p w14:paraId="25E3605A" w14:textId="77777777" w:rsidR="0071417A" w:rsidRPr="00D22E31" w:rsidRDefault="0071417A" w:rsidP="0071417A">
      <w:pPr>
        <w:pStyle w:val="B5"/>
        <w:rPr>
          <w:rFonts w:eastAsia="맑은 고딕"/>
          <w:lang w:eastAsia="ko-KR"/>
        </w:rPr>
      </w:pPr>
      <w:r w:rsidRPr="00D22E31">
        <w:rPr>
          <w:rFonts w:eastAsia="맑은 고딕"/>
          <w:lang w:eastAsia="ko-KR"/>
        </w:rPr>
        <w:t>-</w:t>
      </w:r>
      <w:r w:rsidRPr="00D22E31">
        <w:rPr>
          <w:rFonts w:eastAsia="맑은 고딕"/>
          <w:lang w:eastAsia="ko-KR"/>
        </w:rPr>
        <w:tab/>
        <w:t>else:</w:t>
      </w:r>
    </w:p>
    <w:p w14:paraId="1EF422E8" w14:textId="77777777" w:rsidR="0071417A" w:rsidRPr="00D22E31" w:rsidRDefault="0071417A" w:rsidP="0071417A">
      <w:pPr>
        <w:pStyle w:val="B6"/>
      </w:pPr>
      <w:r w:rsidRPr="00D22E31">
        <w:t>-</w:t>
      </w:r>
      <w:r w:rsidRPr="00D22E31">
        <w:tab/>
        <w:t>if the PDCP Control PDU is associated with source cell:</w:t>
      </w:r>
    </w:p>
    <w:p w14:paraId="16EBD954" w14:textId="77777777" w:rsidR="0071417A" w:rsidRPr="00D22E31" w:rsidRDefault="0071417A" w:rsidP="0071417A">
      <w:pPr>
        <w:pStyle w:val="B7"/>
      </w:pPr>
      <w:r w:rsidRPr="00D22E31">
        <w:t>-</w:t>
      </w:r>
      <w:r w:rsidRPr="00D22E31">
        <w:tab/>
        <w:t>submit the PDCP Control PDU to the RLC entity associated with the source cell;</w:t>
      </w:r>
    </w:p>
    <w:p w14:paraId="70FD2415" w14:textId="77777777" w:rsidR="0071417A" w:rsidRPr="00D22E31" w:rsidRDefault="0071417A" w:rsidP="0071417A">
      <w:pPr>
        <w:pStyle w:val="B6"/>
        <w:rPr>
          <w:rFonts w:eastAsia="맑은 고딕"/>
        </w:rPr>
      </w:pPr>
      <w:r w:rsidRPr="00D22E31">
        <w:rPr>
          <w:rFonts w:eastAsia="맑은 고딕"/>
        </w:rPr>
        <w:t>-</w:t>
      </w:r>
      <w:r w:rsidRPr="00D22E31">
        <w:rPr>
          <w:rFonts w:eastAsia="맑은 고딕"/>
        </w:rPr>
        <w:tab/>
      </w:r>
      <w:r w:rsidRPr="00D22E31">
        <w:t>else</w:t>
      </w:r>
      <w:r w:rsidRPr="00D22E31">
        <w:rPr>
          <w:rFonts w:eastAsia="맑은 고딕"/>
        </w:rPr>
        <w:t>:</w:t>
      </w:r>
    </w:p>
    <w:p w14:paraId="3A5E3F27" w14:textId="77777777" w:rsidR="0071417A" w:rsidRPr="00D22E31" w:rsidRDefault="0071417A" w:rsidP="0071417A">
      <w:pPr>
        <w:pStyle w:val="B7"/>
        <w:rPr>
          <w:lang w:eastAsia="ko-KR"/>
        </w:rPr>
      </w:pPr>
      <w:r w:rsidRPr="00D22E31">
        <w:t>-</w:t>
      </w:r>
      <w:r w:rsidRPr="00D22E31">
        <w:tab/>
        <w:t>submit the PDCP Control PDU to the RLC entity associated with the target cell;</w:t>
      </w:r>
    </w:p>
    <w:p w14:paraId="4CA98905" w14:textId="77777777" w:rsidR="0071417A" w:rsidRPr="00D22E31" w:rsidRDefault="0071417A" w:rsidP="0071417A">
      <w:pPr>
        <w:pStyle w:val="B3"/>
        <w:rPr>
          <w:lang w:eastAsia="ko-KR"/>
        </w:rPr>
      </w:pPr>
      <w:r w:rsidRPr="00D22E31">
        <w:rPr>
          <w:lang w:eastAsia="ko-KR"/>
        </w:rPr>
        <w:t>-</w:t>
      </w:r>
      <w:r w:rsidRPr="00D22E31">
        <w:rPr>
          <w:lang w:eastAsia="ko-KR"/>
        </w:rPr>
        <w:tab/>
        <w:t>else:</w:t>
      </w:r>
    </w:p>
    <w:p w14:paraId="1EFA5418" w14:textId="77777777" w:rsidR="0071417A" w:rsidRPr="00D22E31" w:rsidRDefault="0071417A" w:rsidP="0071417A">
      <w:pPr>
        <w:pStyle w:val="B4"/>
        <w:rPr>
          <w:lang w:eastAsia="ko-KR"/>
        </w:rPr>
      </w:pPr>
      <w:r w:rsidRPr="00D22E31">
        <w:rPr>
          <w:lang w:eastAsia="ko-KR"/>
        </w:rPr>
        <w:t>-</w:t>
      </w:r>
      <w:r w:rsidRPr="00D22E31">
        <w:rPr>
          <w:lang w:eastAsia="ko-KR"/>
        </w:rPr>
        <w:tab/>
        <w:t>submit the PDCP PDU to the primary RLC entity.</w:t>
      </w:r>
    </w:p>
    <w:p w14:paraId="0478D6F1" w14:textId="1793B771" w:rsidR="0071417A" w:rsidRPr="00D22E31" w:rsidRDefault="0071417A" w:rsidP="0071417A">
      <w:pPr>
        <w:pStyle w:val="NO"/>
      </w:pPr>
      <w:r w:rsidRPr="00D22E31">
        <w:t xml:space="preserve">NOTE </w:t>
      </w:r>
      <w:del w:id="122" w:author="after R2#123bis" w:date="2023-10-17T13:27:00Z">
        <w:r w:rsidRPr="00D22E31" w:rsidDel="00133FE4">
          <w:delText>2</w:delText>
        </w:r>
      </w:del>
      <w:ins w:id="123" w:author="after R2#123bis" w:date="2023-10-17T13:27:00Z">
        <w:r w:rsidR="00133FE4">
          <w:t>3</w:t>
        </w:r>
      </w:ins>
      <w:r w:rsidRPr="00D22E31">
        <w:t>:</w:t>
      </w:r>
      <w:r w:rsidRPr="00D22E3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157484DA" w14:textId="77777777" w:rsidR="0071417A" w:rsidRPr="006E3AE7" w:rsidRDefault="0071417A" w:rsidP="00BF2018">
      <w:pPr>
        <w:rPr>
          <w:rFonts w:eastAsia="DengXian"/>
          <w:lang w:eastAsia="zh-CN"/>
        </w:rPr>
      </w:pPr>
    </w:p>
    <w:p w14:paraId="353E0E3C" w14:textId="77777777" w:rsidR="000110C2" w:rsidRPr="00D22E31" w:rsidRDefault="000110C2" w:rsidP="000110C2">
      <w:pPr>
        <w:pStyle w:val="2"/>
      </w:pPr>
      <w:bookmarkStart w:id="124" w:name="_Toc37126954"/>
      <w:bookmarkStart w:id="125" w:name="_Toc46492067"/>
      <w:bookmarkStart w:id="126" w:name="_Toc46492175"/>
      <w:bookmarkStart w:id="127" w:name="_Toc139052324"/>
      <w:r w:rsidRPr="00D22E31">
        <w:t>5.3</w:t>
      </w:r>
      <w:r w:rsidRPr="00D22E31">
        <w:tab/>
        <w:t>SDU discard</w:t>
      </w:r>
      <w:bookmarkEnd w:id="124"/>
      <w:bookmarkEnd w:id="125"/>
      <w:bookmarkEnd w:id="126"/>
      <w:bookmarkEnd w:id="127"/>
    </w:p>
    <w:p w14:paraId="6DF58487" w14:textId="368B7C3C" w:rsidR="00DD65F8" w:rsidRDefault="000110C2" w:rsidP="000110C2">
      <w:pPr>
        <w:rPr>
          <w:ins w:id="128" w:author="after R2#122" w:date="2023-07-06T14:43:00Z"/>
        </w:rPr>
      </w:pPr>
      <w:r w:rsidRPr="00D22E31">
        <w:t xml:space="preserve">When </w:t>
      </w:r>
      <w:del w:id="129" w:author="after R2#122" w:date="2023-07-06T14:43:00Z">
        <w:r w:rsidRPr="00D22E31" w:rsidDel="00DD65F8">
          <w:delText xml:space="preserve">the </w:delText>
        </w:r>
        <w:r w:rsidRPr="00D22E31" w:rsidDel="00DD65F8">
          <w:rPr>
            <w:i/>
          </w:rPr>
          <w:delText>discardTimer</w:delText>
        </w:r>
        <w:r w:rsidRPr="00D22E31" w:rsidDel="00DD65F8">
          <w:delText xml:space="preserve"> expires for a PDCP SDU</w:delText>
        </w:r>
        <w:r w:rsidRPr="00D22E31" w:rsidDel="00DD65F8">
          <w:rPr>
            <w:lang w:eastAsia="ko-KR"/>
          </w:rPr>
          <w:delText>,</w:delText>
        </w:r>
        <w:r w:rsidRPr="00D22E31" w:rsidDel="00DD65F8">
          <w:delText xml:space="preserve"> </w:delText>
        </w:r>
        <w:r w:rsidRPr="00D22E31" w:rsidDel="00DD65F8">
          <w:rPr>
            <w:lang w:eastAsia="ko-KR"/>
          </w:rPr>
          <w:delText xml:space="preserve">or </w:delText>
        </w:r>
      </w:del>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 xml:space="preserve">DU. </w:t>
      </w:r>
    </w:p>
    <w:p w14:paraId="29F907DF" w14:textId="64E91DAB" w:rsidR="00DD65F8" w:rsidRDefault="00DD65F8" w:rsidP="00DD65F8">
      <w:pPr>
        <w:rPr>
          <w:ins w:id="130" w:author="after R2#122" w:date="2023-07-06T14:43:00Z"/>
        </w:rPr>
      </w:pPr>
      <w:ins w:id="131" w:author="after R2#122" w:date="2023-07-06T14:43:00Z">
        <w:r w:rsidRPr="00D22E31">
          <w:t xml:space="preserve">When the </w:t>
        </w:r>
        <w:r w:rsidRPr="00D22E31">
          <w:rPr>
            <w:i/>
          </w:rPr>
          <w:t>discardTimer</w:t>
        </w:r>
        <w:r w:rsidRPr="00D22E31">
          <w:t xml:space="preserve"> </w:t>
        </w:r>
      </w:ins>
      <w:ins w:id="132" w:author="after R2#123bis" w:date="2023-10-17T13:30:00Z">
        <w:r w:rsidR="00133FE4">
          <w:t xml:space="preserve">or </w:t>
        </w:r>
        <w:r w:rsidR="00133FE4">
          <w:rPr>
            <w:i/>
          </w:rPr>
          <w:t xml:space="preserve">discardTimerForLowImportance </w:t>
        </w:r>
      </w:ins>
      <w:ins w:id="133" w:author="after R2#122" w:date="2023-07-06T14:43:00Z">
        <w:r w:rsidRPr="00D22E31">
          <w:t>expires for a PDCP SDU</w:t>
        </w:r>
        <w:r w:rsidRPr="00D22E31">
          <w:rPr>
            <w:lang w:eastAsia="ko-KR"/>
          </w:rPr>
          <w:t>,</w:t>
        </w:r>
        <w:r w:rsidRPr="00D22E31">
          <w:t xml:space="preserve"> the transmitting PDCP entity shall</w:t>
        </w:r>
        <w:r>
          <w:t>:</w:t>
        </w:r>
      </w:ins>
    </w:p>
    <w:p w14:paraId="5F7DD4E4" w14:textId="795D06DE" w:rsidR="00031F79" w:rsidRDefault="00DD65F8" w:rsidP="00031F79">
      <w:pPr>
        <w:pStyle w:val="B1"/>
        <w:rPr>
          <w:rFonts w:eastAsia="맑은 고딕"/>
          <w:lang w:eastAsia="ko-KR"/>
        </w:rPr>
      </w:pPr>
      <w:ins w:id="134" w:author="after R2#122" w:date="2023-07-06T14:44:00Z">
        <w:r>
          <w:rPr>
            <w:rFonts w:eastAsia="맑은 고딕" w:hint="eastAsia"/>
            <w:lang w:eastAsia="ko-KR"/>
          </w:rPr>
          <w:t>-</w:t>
        </w:r>
        <w:r>
          <w:rPr>
            <w:rFonts w:eastAsia="맑은 고딕" w:hint="eastAsia"/>
            <w:lang w:eastAsia="ko-KR"/>
          </w:rPr>
          <w:tab/>
        </w:r>
        <w:r>
          <w:rPr>
            <w:rFonts w:eastAsia="맑은 고딕"/>
            <w:lang w:eastAsia="ko-KR"/>
          </w:rPr>
          <w:t xml:space="preserve">if </w:t>
        </w:r>
      </w:ins>
      <w:ins w:id="135" w:author="after R2#122" w:date="2023-08-03T09:54:00Z">
        <w:r w:rsidR="00E623B1" w:rsidRPr="00E623B1">
          <w:rPr>
            <w:rFonts w:eastAsia="맑은 고딕"/>
            <w:i/>
            <w:lang w:eastAsia="ko-KR"/>
            <w:rPrChange w:id="136" w:author="after R2#122" w:date="2023-08-03T09:54:00Z">
              <w:rPr>
                <w:rFonts w:eastAsia="맑은 고딕"/>
                <w:lang w:eastAsia="ko-KR"/>
              </w:rPr>
            </w:rPrChange>
          </w:rPr>
          <w:t>pdu-SetDiscard</w:t>
        </w:r>
      </w:ins>
      <w:ins w:id="137" w:author="after R2#122" w:date="2023-07-06T14:44:00Z">
        <w:r>
          <w:rPr>
            <w:rFonts w:eastAsia="맑은 고딕"/>
            <w:lang w:eastAsia="ko-KR"/>
          </w:rPr>
          <w:t xml:space="preserve"> is configured</w:t>
        </w:r>
      </w:ins>
      <w:ins w:id="138" w:author="after R2#122" w:date="2023-07-06T15:16:00Z">
        <w:r w:rsidR="00983602">
          <w:rPr>
            <w:rFonts w:eastAsia="맑은 고딕" w:hint="eastAsia"/>
            <w:lang w:eastAsia="ko-KR"/>
          </w:rPr>
          <w:t>:</w:t>
        </w:r>
      </w:ins>
    </w:p>
    <w:p w14:paraId="055A7006" w14:textId="700A8ADB" w:rsidR="00DD65F8" w:rsidRDefault="00DD65F8">
      <w:pPr>
        <w:pStyle w:val="B2"/>
        <w:rPr>
          <w:ins w:id="139" w:author="after R2#122" w:date="2023-07-06T15:17:00Z"/>
        </w:rPr>
        <w:pPrChange w:id="140" w:author="after R2#122" w:date="2023-07-06T15:19:00Z">
          <w:pPr/>
        </w:pPrChange>
      </w:pPr>
      <w:ins w:id="141" w:author="after R2#122" w:date="2023-07-06T14:45:00Z">
        <w:r>
          <w:rPr>
            <w:rFonts w:eastAsia="맑은 고딕" w:hint="eastAsia"/>
            <w:lang w:eastAsia="ko-KR"/>
          </w:rPr>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ins>
      <w:ins w:id="142" w:author="after R2#122" w:date="2023-07-06T14:46:00Z">
        <w:r>
          <w:t xml:space="preserve">belonging to the PDU Set </w:t>
        </w:r>
      </w:ins>
      <w:ins w:id="143" w:author="after R2#123" w:date="2023-09-07T10:08:00Z">
        <w:r w:rsidR="006E3AE7">
          <w:t xml:space="preserve">to which the PDCP SDU belongs </w:t>
        </w:r>
      </w:ins>
      <w:ins w:id="144" w:author="after R2#122" w:date="2023-07-06T14:45:00Z">
        <w:r w:rsidRPr="00D22E31">
          <w:t xml:space="preserve">along with the corresponding PDCP </w:t>
        </w:r>
        <w:r w:rsidRPr="00D22E31">
          <w:rPr>
            <w:lang w:eastAsia="ko-KR"/>
          </w:rPr>
          <w:t>Data P</w:t>
        </w:r>
        <w:r w:rsidRPr="00D22E31">
          <w:t>DU</w:t>
        </w:r>
      </w:ins>
      <w:ins w:id="145" w:author="after R2#122" w:date="2023-07-06T14:46:00Z">
        <w:r>
          <w:t>s</w:t>
        </w:r>
      </w:ins>
      <w:ins w:id="146" w:author="after R2#122" w:date="2023-07-06T14:47:00Z">
        <w:r>
          <w:t>;</w:t>
        </w:r>
      </w:ins>
    </w:p>
    <w:p w14:paraId="41359B57" w14:textId="3D99A64C" w:rsidR="00983602" w:rsidRDefault="00983602">
      <w:pPr>
        <w:pStyle w:val="B1"/>
        <w:rPr>
          <w:ins w:id="147" w:author="after R2#122" w:date="2023-07-06T15:17:00Z"/>
          <w:rFonts w:eastAsia="맑은 고딕"/>
          <w:lang w:eastAsia="ko-KR"/>
        </w:rPr>
        <w:pPrChange w:id="148" w:author="after R2#122" w:date="2023-07-06T15:19:00Z">
          <w:pPr>
            <w:pStyle w:val="B2"/>
          </w:pPr>
        </w:pPrChange>
      </w:pPr>
      <w:ins w:id="149" w:author="after R2#122" w:date="2023-07-06T15:17:00Z">
        <w:r>
          <w:rPr>
            <w:rFonts w:eastAsia="맑은 고딕" w:hint="eastAsia"/>
            <w:lang w:eastAsia="ko-KR"/>
          </w:rPr>
          <w:t>-</w:t>
        </w:r>
        <w:r>
          <w:rPr>
            <w:rFonts w:eastAsia="맑은 고딕" w:hint="eastAsia"/>
            <w:lang w:eastAsia="ko-KR"/>
          </w:rPr>
          <w:tab/>
        </w:r>
        <w:r>
          <w:rPr>
            <w:rFonts w:eastAsia="맑은 고딕"/>
            <w:lang w:eastAsia="ko-KR"/>
          </w:rPr>
          <w:t>else</w:t>
        </w:r>
        <w:r>
          <w:rPr>
            <w:rFonts w:eastAsia="맑은 고딕" w:hint="eastAsia"/>
            <w:lang w:eastAsia="ko-KR"/>
          </w:rPr>
          <w:t>:</w:t>
        </w:r>
      </w:ins>
    </w:p>
    <w:p w14:paraId="433B5F93" w14:textId="77777777" w:rsidR="00983602" w:rsidRDefault="00983602">
      <w:pPr>
        <w:pStyle w:val="B2"/>
        <w:rPr>
          <w:ins w:id="150" w:author="after R2#122" w:date="2023-07-06T15:17:00Z"/>
        </w:rPr>
      </w:pPr>
      <w:ins w:id="151" w:author="after R2#122" w:date="2023-07-06T15:17:00Z">
        <w:r>
          <w:rPr>
            <w:rFonts w:eastAsia="맑은 고딕" w:hint="eastAsia"/>
            <w:lang w:eastAsia="ko-KR"/>
          </w:rPr>
          <w:t>-</w:t>
        </w:r>
        <w:r>
          <w:rPr>
            <w:rFonts w:eastAsia="맑은 고딕"/>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p w14:paraId="4546B0D3" w14:textId="7E7C5F67" w:rsidR="00856444" w:rsidDel="00133FE4" w:rsidRDefault="00856444" w:rsidP="00856444">
      <w:pPr>
        <w:rPr>
          <w:ins w:id="152" w:author="after R2#122" w:date="2023-07-06T15:01:00Z"/>
          <w:del w:id="153" w:author="after R2#123bis" w:date="2023-10-17T13:30:00Z"/>
        </w:rPr>
      </w:pPr>
      <w:ins w:id="154" w:author="after R2#122" w:date="2023-07-06T15:06:00Z">
        <w:del w:id="155" w:author="after R2#123bis" w:date="2023-10-17T13:30:00Z">
          <w:r w:rsidDel="00133FE4">
            <w:delText>When</w:delText>
          </w:r>
        </w:del>
      </w:ins>
      <w:ins w:id="156" w:author="after R2#122" w:date="2023-07-06T15:00:00Z">
        <w:del w:id="157" w:author="after R2#123bis" w:date="2023-10-17T13:30:00Z">
          <w:r w:rsidDel="00133FE4">
            <w:delText xml:space="preserve"> the </w:delText>
          </w:r>
        </w:del>
      </w:ins>
      <w:ins w:id="158" w:author="after R2#122" w:date="2023-07-13T10:28:00Z">
        <w:del w:id="159" w:author="after R2#123bis" w:date="2023-10-17T13:30:00Z">
          <w:r w:rsidR="00AA77AE" w:rsidDel="00133FE4">
            <w:delText>[</w:delText>
          </w:r>
        </w:del>
      </w:ins>
      <w:ins w:id="160" w:author="after R2#122" w:date="2023-07-06T15:00:00Z">
        <w:del w:id="161" w:author="after R2#123bis" w:date="2023-10-17T13:30:00Z">
          <w:r w:rsidDel="00133FE4">
            <w:delText>congestion</w:delText>
          </w:r>
        </w:del>
      </w:ins>
      <w:ins w:id="162" w:author="after R2#122" w:date="2023-07-13T10:28:00Z">
        <w:del w:id="163" w:author="after R2#123bis" w:date="2023-10-17T13:30:00Z">
          <w:r w:rsidR="00AA77AE" w:rsidDel="00133FE4">
            <w:delText>]</w:delText>
          </w:r>
        </w:del>
      </w:ins>
      <w:ins w:id="164" w:author="after R2#122" w:date="2023-07-06T15:05:00Z">
        <w:del w:id="165" w:author="after R2#123bis" w:date="2023-10-17T13:30:00Z">
          <w:r w:rsidDel="00133FE4">
            <w:delText xml:space="preserve"> is indicated</w:delText>
          </w:r>
        </w:del>
      </w:ins>
      <w:ins w:id="166" w:author="after R2#122" w:date="2023-07-06T15:00:00Z">
        <w:del w:id="167" w:author="after R2#123bis" w:date="2023-10-17T13:30:00Z">
          <w:r w:rsidDel="00133FE4">
            <w:delText xml:space="preserve">, </w:delText>
          </w:r>
        </w:del>
      </w:ins>
      <w:ins w:id="168" w:author="after R2#123" w:date="2023-09-07T10:10:00Z">
        <w:del w:id="169" w:author="after R2#123bis" w:date="2023-10-17T13:30:00Z">
          <w:r w:rsidR="0089332F" w:rsidDel="00133FE4">
            <w:delText>[</w:delText>
          </w:r>
        </w:del>
      </w:ins>
      <w:ins w:id="170" w:author="after R2#122" w:date="2023-08-03T09:55:00Z">
        <w:del w:id="171" w:author="after R2#123bis" w:date="2023-10-17T13:30:00Z">
          <w:r w:rsidR="00E623B1" w:rsidDel="00133FE4">
            <w:delText xml:space="preserve">if </w:delText>
          </w:r>
          <w:r w:rsidR="00E623B1" w:rsidRPr="00E623B1" w:rsidDel="00133FE4">
            <w:rPr>
              <w:i/>
              <w:rPrChange w:id="172" w:author="after R2#122" w:date="2023-08-03T09:55:00Z">
                <w:rPr/>
              </w:rPrChange>
            </w:rPr>
            <w:delText>psi-BasedDiscard</w:delText>
          </w:r>
          <w:r w:rsidR="00E623B1" w:rsidDel="00133FE4">
            <w:delText xml:space="preserve"> is configured</w:delText>
          </w:r>
        </w:del>
      </w:ins>
      <w:ins w:id="173" w:author="after R2#123" w:date="2023-09-07T10:11:00Z">
        <w:del w:id="174" w:author="after R2#123bis" w:date="2023-10-17T13:30:00Z">
          <w:r w:rsidR="0089332F" w:rsidDel="00133FE4">
            <w:delText>]</w:delText>
          </w:r>
        </w:del>
      </w:ins>
      <w:ins w:id="175" w:author="after R2#122" w:date="2023-08-03T09:55:00Z">
        <w:del w:id="176" w:author="after R2#123bis" w:date="2023-10-17T13:30:00Z">
          <w:r w:rsidR="00E623B1" w:rsidDel="00133FE4">
            <w:delText xml:space="preserve">, </w:delText>
          </w:r>
        </w:del>
      </w:ins>
      <w:ins w:id="177" w:author="after R2#122" w:date="2023-07-06T15:00:00Z">
        <w:del w:id="178" w:author="after R2#123bis" w:date="2023-10-17T13:30:00Z">
          <w:r w:rsidDel="00133FE4">
            <w:delText>the transmitting PDCP entity shall</w:delText>
          </w:r>
        </w:del>
      </w:ins>
      <w:ins w:id="179" w:author="after R2#122" w:date="2023-07-06T15:01:00Z">
        <w:del w:id="180" w:author="after R2#123bis" w:date="2023-10-17T13:30:00Z">
          <w:r w:rsidDel="00133FE4">
            <w:delText>:</w:delText>
          </w:r>
        </w:del>
      </w:ins>
    </w:p>
    <w:p w14:paraId="1A3EEC8C" w14:textId="3F179B6B" w:rsidR="00856444" w:rsidDel="00133FE4" w:rsidRDefault="00856444">
      <w:pPr>
        <w:pStyle w:val="B1"/>
        <w:rPr>
          <w:ins w:id="181" w:author="after R2#122" w:date="2023-07-06T15:07:00Z"/>
          <w:del w:id="182" w:author="after R2#123bis" w:date="2023-10-17T13:30:00Z"/>
        </w:rPr>
        <w:pPrChange w:id="183" w:author="after R2#122" w:date="2023-07-06T15:03:00Z">
          <w:pPr/>
        </w:pPrChange>
      </w:pPr>
      <w:ins w:id="184" w:author="after R2#122" w:date="2023-07-06T15:01:00Z">
        <w:del w:id="185" w:author="after R2#123bis" w:date="2023-10-17T13:30:00Z">
          <w:r w:rsidDel="00133FE4">
            <w:delText>-</w:delText>
          </w:r>
          <w:r w:rsidDel="00133FE4">
            <w:tab/>
          </w:r>
        </w:del>
      </w:ins>
      <w:ins w:id="186" w:author="after R2#122" w:date="2023-07-13T10:28:00Z">
        <w:del w:id="187" w:author="after R2#123bis" w:date="2023-10-17T13:30:00Z">
          <w:r w:rsidR="00AA77AE" w:rsidDel="00133FE4">
            <w:delText>[</w:delText>
          </w:r>
        </w:del>
      </w:ins>
      <w:ins w:id="188" w:author="after R2#122" w:date="2023-07-06T15:00:00Z">
        <w:del w:id="189" w:author="after R2#123bis" w:date="2023-10-17T13:30:00Z">
          <w:r w:rsidDel="00133FE4">
            <w:delText xml:space="preserve">discard all PDCP SDUs belonging to the PDU </w:delText>
          </w:r>
        </w:del>
      </w:ins>
      <w:ins w:id="190" w:author="after R2#122" w:date="2023-07-06T15:02:00Z">
        <w:del w:id="191" w:author="after R2#123bis" w:date="2023-10-17T13:30:00Z">
          <w:r w:rsidDel="00133FE4">
            <w:delText>S</w:delText>
          </w:r>
        </w:del>
      </w:ins>
      <w:ins w:id="192" w:author="after R2#122" w:date="2023-07-06T15:00:00Z">
        <w:del w:id="193" w:author="after R2#123bis" w:date="2023-10-17T13:30:00Z">
          <w:r w:rsidDel="00133FE4">
            <w:delText xml:space="preserve">et </w:delText>
          </w:r>
        </w:del>
      </w:ins>
      <w:ins w:id="194" w:author="after R2#122" w:date="2023-07-06T15:02:00Z">
        <w:del w:id="195" w:author="after R2#123bis" w:date="2023-10-17T13:30:00Z">
          <w:r w:rsidDel="00133FE4">
            <w:delText xml:space="preserve">whose PSI </w:delText>
          </w:r>
        </w:del>
      </w:ins>
      <w:ins w:id="196" w:author="after R2#122" w:date="2023-07-06T15:03:00Z">
        <w:del w:id="197" w:author="after R2#123bis" w:date="2023-10-17T13:30:00Z">
          <w:r w:rsidDel="00133FE4">
            <w:delText>is</w:delText>
          </w:r>
        </w:del>
      </w:ins>
      <w:ins w:id="198" w:author="after R2#122" w:date="2023-07-06T15:02:00Z">
        <w:del w:id="199" w:author="after R2#123bis" w:date="2023-10-17T13:30:00Z">
          <w:r w:rsidDel="00133FE4">
            <w:delText xml:space="preserve"> less than a [</w:delText>
          </w:r>
          <w:r w:rsidRPr="00AA77AE" w:rsidDel="00133FE4">
            <w:delText>threshold</w:delText>
          </w:r>
          <w:r w:rsidDel="00133FE4">
            <w:delText>]</w:delText>
          </w:r>
        </w:del>
      </w:ins>
      <w:ins w:id="200" w:author="after R2#122" w:date="2023-07-06T15:00:00Z">
        <w:del w:id="201" w:author="after R2#123bis" w:date="2023-10-17T13:30:00Z">
          <w:r w:rsidDel="00133FE4">
            <w:delText xml:space="preserve"> </w:delText>
          </w:r>
        </w:del>
      </w:ins>
      <w:ins w:id="202" w:author="after R2#122" w:date="2023-07-06T15:04:00Z">
        <w:del w:id="203" w:author="after R2#123bis" w:date="2023-10-17T13:30:00Z">
          <w:r w:rsidRPr="00D22E31" w:rsidDel="00133FE4">
            <w:delText xml:space="preserve">along with the corresponding PDCP </w:delText>
          </w:r>
          <w:r w:rsidRPr="00D22E31" w:rsidDel="00133FE4">
            <w:rPr>
              <w:lang w:eastAsia="ko-KR"/>
            </w:rPr>
            <w:delText>Data P</w:delText>
          </w:r>
          <w:r w:rsidRPr="00D22E31" w:rsidDel="00133FE4">
            <w:delText>DU</w:delText>
          </w:r>
          <w:r w:rsidDel="00133FE4">
            <w:delText>s</w:delText>
          </w:r>
        </w:del>
      </w:ins>
      <w:ins w:id="204" w:author="after R2#122" w:date="2023-07-13T10:28:00Z">
        <w:del w:id="205" w:author="after R2#123bis" w:date="2023-10-17T13:30:00Z">
          <w:r w:rsidR="00AA77AE" w:rsidDel="00133FE4">
            <w:delText>]</w:delText>
          </w:r>
        </w:del>
      </w:ins>
      <w:ins w:id="206" w:author="after R2#122" w:date="2023-07-06T15:00:00Z">
        <w:del w:id="207" w:author="after R2#123bis" w:date="2023-10-17T13:30:00Z">
          <w:r w:rsidDel="00133FE4">
            <w:delText>.</w:delText>
          </w:r>
        </w:del>
      </w:ins>
    </w:p>
    <w:p w14:paraId="11853359" w14:textId="22ABC7FE" w:rsidR="00856444" w:rsidRPr="00E623B1" w:rsidDel="00133FE4" w:rsidRDefault="00856444">
      <w:pPr>
        <w:pStyle w:val="EditorsNote"/>
        <w:rPr>
          <w:ins w:id="208" w:author="after R2#122" w:date="2023-07-06T15:00:00Z"/>
          <w:del w:id="209" w:author="after R2#123bis" w:date="2023-10-17T13:30:00Z"/>
        </w:rPr>
        <w:pPrChange w:id="210" w:author="after R2#122" w:date="2023-07-06T15:07:00Z">
          <w:pPr/>
        </w:pPrChange>
      </w:pPr>
      <w:ins w:id="211" w:author="after R2#122" w:date="2023-07-06T15:07:00Z">
        <w:del w:id="212" w:author="after R2#123bis" w:date="2023-10-17T13:30:00Z">
          <w:r w:rsidRPr="00DF28AF" w:rsidDel="00133FE4">
            <w:delText xml:space="preserve">Editor's Notes: </w:delText>
          </w:r>
          <w:r w:rsidDel="00133FE4">
            <w:delText>it is FFS how the congestion is indicated</w:delText>
          </w:r>
        </w:del>
      </w:ins>
      <w:ins w:id="213" w:author="after R2#122" w:date="2023-07-06T15:09:00Z">
        <w:del w:id="214" w:author="after R2#123bis" w:date="2023-10-17T13:30:00Z">
          <w:r w:rsidR="00AA77AE" w:rsidDel="00133FE4">
            <w:delText xml:space="preserve">, exact mechanism of congestion discard, </w:delText>
          </w:r>
          <w:r w:rsidDel="00133FE4">
            <w:delText>and until when this behaviour is applied</w:delText>
          </w:r>
        </w:del>
      </w:ins>
      <w:ins w:id="215" w:author="after R2#122" w:date="2023-07-06T15:07:00Z">
        <w:del w:id="216" w:author="after R2#123bis" w:date="2023-10-17T13:30:00Z">
          <w:r w:rsidDel="00133FE4">
            <w:delText>.</w:delText>
          </w:r>
        </w:del>
      </w:ins>
    </w:p>
    <w:p w14:paraId="44EB7833" w14:textId="3583BEE3" w:rsidR="00380207" w:rsidRDefault="000110C2" w:rsidP="000110C2">
      <w:r w:rsidRPr="00D22E31">
        <w:t xml:space="preserve">If the corresponding PDCP </w:t>
      </w:r>
      <w:r w:rsidRPr="00D22E31">
        <w:rPr>
          <w:lang w:eastAsia="ko-KR"/>
        </w:rPr>
        <w:t>Data</w:t>
      </w:r>
      <w:r w:rsidRPr="00D22E31">
        <w:t xml:space="preserve"> PDU has already been submitted to lower layers, the discard is indicated to lower layers.</w:t>
      </w:r>
    </w:p>
    <w:p w14:paraId="3F52804B" w14:textId="77777777" w:rsidR="000110C2" w:rsidRPr="00D22E31" w:rsidRDefault="000110C2" w:rsidP="000110C2">
      <w:pPr>
        <w:rPr>
          <w:lang w:eastAsia="ko-KR"/>
        </w:rPr>
      </w:pPr>
      <w:r w:rsidRPr="00D22E31">
        <w:t>For SRBs, when upper layers request a PDCP SDU discard, the PDCP entity shall discard all stored PDCP SDUs and PDCP PDUs.</w:t>
      </w:r>
    </w:p>
    <w:p w14:paraId="5B1095F6" w14:textId="77777777" w:rsidR="000110C2" w:rsidRPr="00D22E31" w:rsidRDefault="000110C2" w:rsidP="000110C2">
      <w:pPr>
        <w:pStyle w:val="NO"/>
        <w:rPr>
          <w:lang w:eastAsia="ko-KR"/>
        </w:rPr>
      </w:pPr>
      <w:r w:rsidRPr="00D22E31">
        <w:rPr>
          <w:lang w:eastAsia="ko-KR"/>
        </w:rPr>
        <w:lastRenderedPageBreak/>
        <w:t>NOTE:</w:t>
      </w:r>
      <w:r w:rsidRPr="00D22E31">
        <w:rPr>
          <w:lang w:eastAsia="ko-KR"/>
        </w:rPr>
        <w:tab/>
        <w:t>Discarding a PDCP SDU already associated with a PDCP SN causes a SN gap in the transmitted PDCP Data PDUs, which increases PDCP reordering delay in the receiving PDCP entity.</w:t>
      </w:r>
      <w:r w:rsidRPr="00D22E31">
        <w:t xml:space="preserve"> </w:t>
      </w:r>
      <w:r w:rsidRPr="00D22E31">
        <w:rPr>
          <w:lang w:eastAsia="ko-KR"/>
        </w:rPr>
        <w:t>It is up to UE implementation how to minimize SN gap after SDU discard.</w:t>
      </w:r>
    </w:p>
    <w:p w14:paraId="73874442" w14:textId="53B6E093" w:rsidR="00822947" w:rsidRPr="000110C2" w:rsidRDefault="00822947" w:rsidP="00BF2018">
      <w:pPr>
        <w:rPr>
          <w:rFonts w:eastAsia="DengXian"/>
          <w:lang w:eastAsia="zh-CN"/>
        </w:rPr>
      </w:pPr>
    </w:p>
    <w:p w14:paraId="2D6B8BE5" w14:textId="77777777" w:rsidR="00A4157D" w:rsidRPr="00D22E31" w:rsidRDefault="00A4157D" w:rsidP="00A4157D">
      <w:pPr>
        <w:pStyle w:val="2"/>
        <w:rPr>
          <w:lang w:eastAsia="ko-KR"/>
        </w:rPr>
      </w:pPr>
      <w:bookmarkStart w:id="217" w:name="_Toc12616345"/>
      <w:bookmarkStart w:id="218" w:name="_Toc37126959"/>
      <w:bookmarkStart w:id="219" w:name="_Toc46492072"/>
      <w:bookmarkStart w:id="220" w:name="_Toc46492180"/>
      <w:bookmarkStart w:id="221" w:name="_Toc139052329"/>
      <w:r w:rsidRPr="00D22E31">
        <w:t>5.6</w:t>
      </w:r>
      <w:r w:rsidRPr="00D22E31">
        <w:tab/>
      </w:r>
      <w:r w:rsidRPr="00D22E31">
        <w:rPr>
          <w:lang w:eastAsia="ko-KR"/>
        </w:rPr>
        <w:t>Data volume calculation</w:t>
      </w:r>
      <w:bookmarkEnd w:id="217"/>
      <w:bookmarkEnd w:id="218"/>
      <w:bookmarkEnd w:id="219"/>
      <w:bookmarkEnd w:id="220"/>
      <w:bookmarkEnd w:id="221"/>
    </w:p>
    <w:p w14:paraId="11E2AC0E" w14:textId="77777777" w:rsidR="00A4157D" w:rsidRPr="00D22E31" w:rsidRDefault="00A4157D" w:rsidP="00A4157D">
      <w:r w:rsidRPr="00D22E31">
        <w:t>For the purpose of MAC buffer status reporting, the transmitting PDCP entity shall consider the following as PDCP data volume:</w:t>
      </w:r>
    </w:p>
    <w:p w14:paraId="3FEF6316" w14:textId="77777777" w:rsidR="00A4157D" w:rsidRPr="00D22E31" w:rsidRDefault="00A4157D" w:rsidP="00A4157D">
      <w:pPr>
        <w:pStyle w:val="B1"/>
      </w:pPr>
      <w:r w:rsidRPr="00D22E31">
        <w:t>-</w:t>
      </w:r>
      <w:r w:rsidRPr="00D22E31">
        <w:tab/>
        <w:t>the PDCP SDUs for which no PDCP Data PDUs have been constructed;</w:t>
      </w:r>
    </w:p>
    <w:p w14:paraId="5DB92034" w14:textId="77777777" w:rsidR="00A4157D" w:rsidRPr="00D22E31" w:rsidRDefault="00A4157D" w:rsidP="00A4157D">
      <w:pPr>
        <w:pStyle w:val="B1"/>
      </w:pPr>
      <w:r w:rsidRPr="00D22E31">
        <w:t>-</w:t>
      </w:r>
      <w:r w:rsidRPr="00D22E31">
        <w:tab/>
        <w:t>the PDCP Data PDUs that have not been submitted to lower layers;</w:t>
      </w:r>
    </w:p>
    <w:p w14:paraId="2215433C" w14:textId="77777777" w:rsidR="00A4157D" w:rsidRPr="00D22E31" w:rsidRDefault="00A4157D" w:rsidP="00A4157D">
      <w:pPr>
        <w:pStyle w:val="B1"/>
      </w:pPr>
      <w:r w:rsidRPr="00D22E31">
        <w:t>-</w:t>
      </w:r>
      <w:r w:rsidRPr="00D22E31">
        <w:tab/>
        <w:t>the PDCP Control PDUs;</w:t>
      </w:r>
    </w:p>
    <w:p w14:paraId="24C10E32" w14:textId="77777777" w:rsidR="00A4157D" w:rsidRPr="00D22E31" w:rsidRDefault="00A4157D" w:rsidP="00A4157D">
      <w:pPr>
        <w:pStyle w:val="B1"/>
      </w:pPr>
      <w:r w:rsidRPr="00D22E31">
        <w:t>-</w:t>
      </w:r>
      <w:r w:rsidRPr="00D22E31">
        <w:tab/>
        <w:t>for AM DRBs, the PDCP SDUs to be retransmitted according to clause 5.1.2 and clause 5.13;</w:t>
      </w:r>
    </w:p>
    <w:p w14:paraId="1D4A4CE3" w14:textId="77777777" w:rsidR="00A4157D" w:rsidRPr="00D22E31" w:rsidRDefault="00A4157D" w:rsidP="00A4157D">
      <w:pPr>
        <w:pStyle w:val="B1"/>
      </w:pPr>
      <w:r w:rsidRPr="00D22E31">
        <w:t>-</w:t>
      </w:r>
      <w:r w:rsidRPr="00D22E31">
        <w:tab/>
        <w:t>for AM DRBs, the PDCP Data PDUs to be retransmitted according to clause 5.5.</w:t>
      </w:r>
    </w:p>
    <w:p w14:paraId="66E5450B" w14:textId="0D09C74C" w:rsidR="00A4157D" w:rsidRPr="00D22E31" w:rsidRDefault="006E3AE7" w:rsidP="00A4157D">
      <w:pPr>
        <w:rPr>
          <w:ins w:id="222" w:author="after R2#122" w:date="2023-07-06T14:51:00Z"/>
        </w:rPr>
      </w:pPr>
      <w:ins w:id="223" w:author="after R2#123" w:date="2023-09-07T10:09:00Z">
        <w:r>
          <w:t>[</w:t>
        </w:r>
      </w:ins>
      <w:ins w:id="224" w:author="after R2#122" w:date="2023-07-06T14:51:00Z">
        <w:r w:rsidR="00A4157D" w:rsidRPr="00D22E31">
          <w:t xml:space="preserve">For the purpose of MAC </w:t>
        </w:r>
        <w:r w:rsidR="00A4157D">
          <w:t>delay</w:t>
        </w:r>
        <w:r w:rsidR="00A4157D" w:rsidRPr="00D22E31">
          <w:t xml:space="preserve"> status reporting, the transmitting PDCP entity shall consider the following as </w:t>
        </w:r>
      </w:ins>
      <w:ins w:id="225" w:author="after R2#122" w:date="2023-07-06T14:53:00Z">
        <w:r w:rsidR="00A4157D">
          <w:t xml:space="preserve">delay-critical </w:t>
        </w:r>
      </w:ins>
      <w:ins w:id="226" w:author="after R2#122" w:date="2023-07-06T14:51:00Z">
        <w:r w:rsidR="00A4157D" w:rsidRPr="00D22E31">
          <w:t>PDCP data volume</w:t>
        </w:r>
      </w:ins>
      <w:ins w:id="227" w:author="after R2#123" w:date="2023-09-07T10:09:00Z">
        <w:r>
          <w:t>]</w:t>
        </w:r>
      </w:ins>
      <w:ins w:id="228" w:author="after R2#122" w:date="2023-07-06T14:51:00Z">
        <w:r w:rsidR="00A4157D" w:rsidRPr="00D22E31">
          <w:t>:</w:t>
        </w:r>
      </w:ins>
    </w:p>
    <w:p w14:paraId="06ED7123" w14:textId="50A180AB" w:rsidR="00FA16E3" w:rsidRPr="00D22E31" w:rsidDel="00FA16E3" w:rsidRDefault="00FA16E3" w:rsidP="00FA16E3">
      <w:pPr>
        <w:pStyle w:val="B1"/>
        <w:rPr>
          <w:ins w:id="229" w:author="after R2#122" w:date="2023-07-06T14:51:00Z"/>
          <w:del w:id="230" w:author="after R2#123bis" w:date="2023-10-17T14:39:00Z"/>
        </w:rPr>
      </w:pPr>
      <w:ins w:id="231" w:author="after R2#122" w:date="2023-07-06T14:51:00Z">
        <w:del w:id="232" w:author="after R2#123bis" w:date="2023-10-17T14:39:00Z">
          <w:r w:rsidRPr="00D22E31" w:rsidDel="00FA16E3">
            <w:delText>-</w:delText>
          </w:r>
          <w:r w:rsidRPr="00D22E31" w:rsidDel="00FA16E3">
            <w:tab/>
            <w:delText xml:space="preserve">the PDCP SDUs for which </w:delText>
          </w:r>
        </w:del>
      </w:ins>
      <w:ins w:id="233" w:author="after R2#122" w:date="2023-07-06T14:53:00Z">
        <w:del w:id="234" w:author="after R2#123bis" w:date="2023-10-17T14:39:00Z">
          <w:r w:rsidDel="00FA16E3">
            <w:delText xml:space="preserve">the remaining </w:delText>
          </w:r>
          <w:r w:rsidRPr="00A4157D" w:rsidDel="00FA16E3">
            <w:rPr>
              <w:i/>
              <w:rPrChange w:id="235" w:author="after R2#122" w:date="2023-07-06T14:54:00Z">
                <w:rPr/>
              </w:rPrChange>
            </w:rPr>
            <w:delText>discardTimer</w:delText>
          </w:r>
          <w:r w:rsidDel="00FA16E3">
            <w:delText xml:space="preserve"> </w:delText>
          </w:r>
        </w:del>
      </w:ins>
      <w:ins w:id="236" w:author="after R2#122" w:date="2023-07-06T14:54:00Z">
        <w:del w:id="237" w:author="after R2#123bis" w:date="2023-10-17T14:39:00Z">
          <w:r w:rsidDel="00FA16E3">
            <w:delText>value</w:delText>
          </w:r>
        </w:del>
      </w:ins>
      <w:ins w:id="238" w:author="after R2#122" w:date="2023-07-06T14:57:00Z">
        <w:del w:id="239" w:author="after R2#123bis" w:date="2023-10-17T14:39:00Z">
          <w:r w:rsidDel="00FA16E3">
            <w:delText>s</w:delText>
          </w:r>
        </w:del>
      </w:ins>
      <w:ins w:id="240" w:author="after R2#122" w:date="2023-07-06T14:54:00Z">
        <w:del w:id="241" w:author="after R2#123bis" w:date="2023-10-17T14:39:00Z">
          <w:r w:rsidDel="00FA16E3">
            <w:delText xml:space="preserve"> </w:delText>
          </w:r>
        </w:del>
      </w:ins>
      <w:ins w:id="242" w:author="after R2#122" w:date="2023-07-06T14:57:00Z">
        <w:del w:id="243" w:author="after R2#123bis" w:date="2023-10-17T14:39:00Z">
          <w:r w:rsidDel="00FA16E3">
            <w:delText>are</w:delText>
          </w:r>
        </w:del>
      </w:ins>
      <w:ins w:id="244" w:author="after R2#122" w:date="2023-07-06T14:53:00Z">
        <w:del w:id="245" w:author="after R2#123bis" w:date="2023-10-17T14:39:00Z">
          <w:r w:rsidDel="00FA16E3">
            <w:delText xml:space="preserve"> less than a </w:delText>
          </w:r>
        </w:del>
      </w:ins>
      <w:ins w:id="246" w:author="after R2#122" w:date="2023-07-06T14:55:00Z">
        <w:del w:id="247" w:author="after R2#123bis" w:date="2023-10-17T14:39:00Z">
          <w:r w:rsidDel="00FA16E3">
            <w:delText>[</w:delText>
          </w:r>
        </w:del>
      </w:ins>
      <w:ins w:id="248" w:author="after R2#122" w:date="2023-07-06T14:53:00Z">
        <w:del w:id="249" w:author="after R2#123bis" w:date="2023-10-17T14:39:00Z">
          <w:r w:rsidDel="00FA16E3">
            <w:delText>threshold</w:delText>
          </w:r>
        </w:del>
      </w:ins>
      <w:ins w:id="250" w:author="after R2#122" w:date="2023-07-06T14:55:00Z">
        <w:del w:id="251" w:author="after R2#123bis" w:date="2023-10-17T14:39:00Z">
          <w:r w:rsidDel="00FA16E3">
            <w:delText>]</w:delText>
          </w:r>
        </w:del>
      </w:ins>
      <w:ins w:id="252" w:author="after R2#122" w:date="2023-07-06T14:54:00Z">
        <w:del w:id="253" w:author="after R2#123bis" w:date="2023-10-17T14:39:00Z">
          <w:r w:rsidDel="00FA16E3">
            <w:delText>.</w:delText>
          </w:r>
        </w:del>
      </w:ins>
    </w:p>
    <w:p w14:paraId="16D82E31" w14:textId="29789057" w:rsidR="00552A4A" w:rsidRDefault="00552A4A" w:rsidP="00552A4A">
      <w:pPr>
        <w:pStyle w:val="B1"/>
        <w:rPr>
          <w:ins w:id="254" w:author="after R2#123bis" w:date="2023-10-17T14:43:00Z"/>
          <w:rFonts w:eastAsia="맑은 고딕"/>
          <w:lang w:eastAsia="ko-KR"/>
        </w:rPr>
      </w:pPr>
      <w:ins w:id="255" w:author="after R2#123bis" w:date="2023-10-17T14:43:00Z">
        <w:r>
          <w:t>-</w:t>
        </w:r>
        <w:r>
          <w:tab/>
        </w:r>
        <w:r>
          <w:rPr>
            <w:rFonts w:eastAsia="맑은 고딕" w:hint="eastAsia"/>
            <w:lang w:eastAsia="ko-KR"/>
          </w:rPr>
          <w:t>if</w:t>
        </w:r>
        <w:r w:rsidRPr="002302BB">
          <w:rPr>
            <w:rFonts w:eastAsia="맑은 고딕"/>
            <w:i/>
            <w:lang w:eastAsia="ko-KR"/>
          </w:rPr>
          <w:t xml:space="preserve"> </w:t>
        </w:r>
        <w:r w:rsidRPr="00BB1321">
          <w:rPr>
            <w:rFonts w:eastAsia="맑은 고딕"/>
            <w:i/>
            <w:lang w:eastAsia="ko-KR"/>
          </w:rPr>
          <w:t>pdu-SetDiscard</w:t>
        </w:r>
        <w:r>
          <w:rPr>
            <w:rFonts w:eastAsia="맑은 고딕"/>
            <w:lang w:eastAsia="ko-KR"/>
          </w:rPr>
          <w:t xml:space="preserve"> is configured:</w:t>
        </w:r>
      </w:ins>
    </w:p>
    <w:p w14:paraId="7E70CD09" w14:textId="77777777" w:rsidR="00552A4A" w:rsidRDefault="00552A4A" w:rsidP="00552A4A">
      <w:pPr>
        <w:pStyle w:val="B2"/>
        <w:rPr>
          <w:ins w:id="256" w:author="after R2#123bis" w:date="2023-10-17T14:43:00Z"/>
        </w:rPr>
      </w:pPr>
      <w:ins w:id="257" w:author="after R2#123bis" w:date="2023-10-17T14:43:00Z">
        <w:r>
          <w:t>-</w:t>
        </w:r>
        <w:r>
          <w:tab/>
        </w:r>
        <w:r w:rsidRPr="00D22E31">
          <w:t>the PDCP SDUs</w:t>
        </w:r>
        <w:r>
          <w:t xml:space="preserve"> belonging to the delay-critical PDU Set for which no PDCP Data PDUs have been constructed;</w:t>
        </w:r>
      </w:ins>
    </w:p>
    <w:p w14:paraId="4876DE29" w14:textId="77777777" w:rsidR="00552A4A" w:rsidRPr="00BB1321" w:rsidRDefault="00552A4A" w:rsidP="00552A4A">
      <w:pPr>
        <w:pStyle w:val="B2"/>
        <w:rPr>
          <w:ins w:id="258" w:author="after R2#123bis" w:date="2023-10-17T14:43:00Z"/>
        </w:rPr>
      </w:pPr>
      <w:ins w:id="259" w:author="after R2#123bis" w:date="2023-10-17T14:43:00Z">
        <w:r>
          <w:t>-</w:t>
        </w:r>
        <w:r>
          <w:tab/>
          <w:t>the PDCP Data PDUs that contain the PDCP SDUs belonging to the delay-critical PDU Set and have not been submitted to lower layers;</w:t>
        </w:r>
      </w:ins>
    </w:p>
    <w:p w14:paraId="545832AF" w14:textId="721EB388" w:rsidR="002302BB" w:rsidRPr="002302BB" w:rsidRDefault="007B26C3" w:rsidP="00A4157D">
      <w:pPr>
        <w:pStyle w:val="B1"/>
        <w:rPr>
          <w:ins w:id="260" w:author="after R2#123bis" w:date="2023-10-17T14:25:00Z"/>
          <w:rFonts w:eastAsia="맑은 고딕"/>
          <w:lang w:eastAsia="ko-KR"/>
          <w:rPrChange w:id="261" w:author="after R2#123bis" w:date="2023-10-17T14:25:00Z">
            <w:rPr>
              <w:ins w:id="262" w:author="after R2#123bis" w:date="2023-10-17T14:25:00Z"/>
            </w:rPr>
          </w:rPrChange>
        </w:rPr>
      </w:pPr>
      <w:ins w:id="263" w:author="after R2#123bis" w:date="2023-10-25T12:49:00Z">
        <w:r>
          <w:rPr>
            <w:rFonts w:eastAsia="맑은 고딕"/>
            <w:lang w:eastAsia="ko-KR"/>
          </w:rPr>
          <w:t>[</w:t>
        </w:r>
      </w:ins>
      <w:ins w:id="264" w:author="after R2#123bis" w:date="2023-10-17T14:25:00Z">
        <w:r w:rsidR="002302BB">
          <w:rPr>
            <w:rFonts w:eastAsia="맑은 고딕" w:hint="eastAsia"/>
            <w:lang w:eastAsia="ko-KR"/>
          </w:rPr>
          <w:t>-</w:t>
        </w:r>
        <w:r w:rsidR="002302BB">
          <w:rPr>
            <w:rFonts w:eastAsia="맑은 고딕" w:hint="eastAsia"/>
            <w:lang w:eastAsia="ko-KR"/>
          </w:rPr>
          <w:tab/>
        </w:r>
      </w:ins>
      <w:ins w:id="265" w:author="after R2#123bis" w:date="2023-10-17T14:43:00Z">
        <w:r w:rsidR="00552A4A">
          <w:rPr>
            <w:rFonts w:eastAsia="맑은 고딕"/>
            <w:lang w:eastAsia="ko-KR"/>
          </w:rPr>
          <w:t>else</w:t>
        </w:r>
      </w:ins>
      <w:ins w:id="266" w:author="after R2#123bis" w:date="2023-10-17T14:25:00Z">
        <w:r w:rsidR="002302BB">
          <w:rPr>
            <w:rFonts w:eastAsia="맑은 고딕"/>
            <w:lang w:eastAsia="ko-KR"/>
          </w:rPr>
          <w:t>:</w:t>
        </w:r>
      </w:ins>
    </w:p>
    <w:p w14:paraId="0496B315" w14:textId="69EBEC20" w:rsidR="00A4157D" w:rsidRDefault="00FA16E3">
      <w:pPr>
        <w:pStyle w:val="B2"/>
        <w:rPr>
          <w:ins w:id="267" w:author="after R2#123bis" w:date="2023-10-17T14:02:00Z"/>
        </w:rPr>
        <w:pPrChange w:id="268" w:author="after R2#123bis" w:date="2023-10-17T14:25:00Z">
          <w:pPr>
            <w:pStyle w:val="B1"/>
          </w:pPr>
        </w:pPrChange>
      </w:pPr>
      <w:ins w:id="269" w:author="after R2#123bis" w:date="2023-10-17T14:39:00Z">
        <w:r>
          <w:t>-</w:t>
        </w:r>
        <w:r>
          <w:tab/>
        </w:r>
      </w:ins>
      <w:ins w:id="270" w:author="after R2#123bis" w:date="2023-10-17T13:51:00Z">
        <w:r w:rsidR="00895084">
          <w:t>the delay-critical PDCP SDU</w:t>
        </w:r>
      </w:ins>
      <w:ins w:id="271" w:author="after R2#123bis" w:date="2023-10-17T14:21:00Z">
        <w:r w:rsidR="002302BB">
          <w:t>s</w:t>
        </w:r>
      </w:ins>
      <w:ins w:id="272" w:author="after R2#123bis" w:date="2023-10-17T14:28:00Z">
        <w:r w:rsidR="002302BB">
          <w:t xml:space="preserve"> for which </w:t>
        </w:r>
      </w:ins>
      <w:ins w:id="273" w:author="after R2#123bis" w:date="2023-10-17T14:11:00Z">
        <w:r w:rsidR="003B6705">
          <w:t>no PDCP Data PDU</w:t>
        </w:r>
      </w:ins>
      <w:ins w:id="274" w:author="after R2#123bis" w:date="2023-10-17T14:29:00Z">
        <w:r w:rsidR="002302BB">
          <w:t>s</w:t>
        </w:r>
      </w:ins>
      <w:ins w:id="275" w:author="after R2#123bis" w:date="2023-10-17T14:11:00Z">
        <w:r w:rsidR="003B6705">
          <w:t xml:space="preserve"> ha</w:t>
        </w:r>
      </w:ins>
      <w:ins w:id="276" w:author="after R2#123bis" w:date="2023-10-17T14:22:00Z">
        <w:r w:rsidR="002302BB">
          <w:t>ve</w:t>
        </w:r>
      </w:ins>
      <w:ins w:id="277" w:author="after R2#123bis" w:date="2023-10-17T14:11:00Z">
        <w:r w:rsidR="003B6705">
          <w:t xml:space="preserve"> been constructed</w:t>
        </w:r>
      </w:ins>
      <w:ins w:id="278" w:author="after R2#123bis" w:date="2023-10-17T13:48:00Z">
        <w:r w:rsidR="00895084">
          <w:t>;</w:t>
        </w:r>
      </w:ins>
    </w:p>
    <w:p w14:paraId="50DABFCD" w14:textId="1EDA4ADD" w:rsidR="00031F79" w:rsidRDefault="008C4D6D" w:rsidP="00031F79">
      <w:pPr>
        <w:pStyle w:val="B2"/>
      </w:pPr>
      <w:ins w:id="279" w:author="after R2#123bis" w:date="2023-10-17T14:02:00Z">
        <w:r w:rsidRPr="00031F79">
          <w:t>-</w:t>
        </w:r>
        <w:r w:rsidRPr="00031F79">
          <w:tab/>
          <w:t>the PDCP Data PDU</w:t>
        </w:r>
      </w:ins>
      <w:ins w:id="280" w:author="after R2#123bis" w:date="2023-10-17T14:23:00Z">
        <w:r w:rsidR="002302BB" w:rsidRPr="00031F79">
          <w:t>s</w:t>
        </w:r>
      </w:ins>
      <w:ins w:id="281" w:author="after R2#123bis" w:date="2023-10-17T14:02:00Z">
        <w:r w:rsidRPr="00031F79">
          <w:t xml:space="preserve"> </w:t>
        </w:r>
      </w:ins>
      <w:ins w:id="282" w:author="after R2#123bis" w:date="2023-10-17T14:36:00Z">
        <w:r w:rsidR="006D5185" w:rsidRPr="00031F79">
          <w:t xml:space="preserve">that </w:t>
        </w:r>
      </w:ins>
      <w:ins w:id="283" w:author="after R2#123bis" w:date="2023-10-17T14:02:00Z">
        <w:r w:rsidRPr="00031F79">
          <w:t>contain</w:t>
        </w:r>
      </w:ins>
      <w:ins w:id="284" w:author="after R2#123bis" w:date="2023-10-17T14:36:00Z">
        <w:r w:rsidR="006D5185" w:rsidRPr="00031F79">
          <w:t xml:space="preserve"> </w:t>
        </w:r>
      </w:ins>
      <w:ins w:id="285" w:author="after R2#123bis" w:date="2023-10-17T14:02:00Z">
        <w:r w:rsidRPr="00031F79">
          <w:t>the delay-critical PDCP SDU</w:t>
        </w:r>
      </w:ins>
      <w:ins w:id="286" w:author="after R2#123bis" w:date="2023-10-17T14:23:00Z">
        <w:r w:rsidR="002302BB" w:rsidRPr="00031F79">
          <w:t>s</w:t>
        </w:r>
      </w:ins>
      <w:ins w:id="287" w:author="after R2#123bis" w:date="2023-10-17T14:06:00Z">
        <w:r w:rsidRPr="00031F79">
          <w:t xml:space="preserve"> </w:t>
        </w:r>
      </w:ins>
      <w:ins w:id="288" w:author="after R2#123bis" w:date="2023-10-17T14:36:00Z">
        <w:r w:rsidR="006D5185" w:rsidRPr="00031F79">
          <w:t>and</w:t>
        </w:r>
      </w:ins>
      <w:ins w:id="289" w:author="after R2#123bis" w:date="2023-10-17T14:30:00Z">
        <w:r w:rsidR="002302BB" w:rsidRPr="00031F79">
          <w:t xml:space="preserve"> </w:t>
        </w:r>
      </w:ins>
      <w:ins w:id="290" w:author="after R2#123bis" w:date="2023-10-17T14:06:00Z">
        <w:r w:rsidRPr="00031F79">
          <w:t>ha</w:t>
        </w:r>
      </w:ins>
      <w:ins w:id="291" w:author="after R2#123bis" w:date="2023-10-17T14:23:00Z">
        <w:r w:rsidR="002302BB" w:rsidRPr="00031F79">
          <w:t>ve</w:t>
        </w:r>
      </w:ins>
      <w:ins w:id="292" w:author="after R2#123bis" w:date="2023-10-17T14:06:00Z">
        <w:r w:rsidRPr="00031F79">
          <w:t xml:space="preserve"> not been submitted to lower layers</w:t>
        </w:r>
      </w:ins>
      <w:ins w:id="293" w:author="after R2#123bis" w:date="2023-10-17T14:43:00Z">
        <w:r w:rsidR="00031F79" w:rsidRPr="00031F79">
          <w:t>.</w:t>
        </w:r>
      </w:ins>
      <w:ins w:id="294" w:author="after R2#123bis" w:date="2023-10-25T12:49:00Z">
        <w:r w:rsidR="007B26C3">
          <w:t>]</w:t>
        </w:r>
      </w:ins>
    </w:p>
    <w:p w14:paraId="4273A843" w14:textId="77CEBAA2" w:rsidR="00A4157D" w:rsidRDefault="00A4157D">
      <w:pPr>
        <w:pStyle w:val="EditorsNote"/>
        <w:rPr>
          <w:ins w:id="295" w:author="after R2#123bis" w:date="2023-10-17T14:13:00Z"/>
        </w:rPr>
        <w:pPrChange w:id="296" w:author="after R2#122" w:date="2023-07-06T14:56:00Z">
          <w:pPr/>
        </w:pPrChange>
      </w:pPr>
      <w:ins w:id="297" w:author="after R2#122" w:date="2023-07-06T14:56:00Z">
        <w:r w:rsidRPr="00DF28AF">
          <w:t xml:space="preserve">Editor's Notes: </w:t>
        </w:r>
      </w:ins>
      <w:ins w:id="298" w:author="after R2#122" w:date="2023-07-06T15:10:00Z">
        <w:r w:rsidR="00856444">
          <w:t>it is a placeholder for new mechanism. D</w:t>
        </w:r>
      </w:ins>
      <w:ins w:id="299" w:author="after R2#122" w:date="2023-07-06T14:56:00Z">
        <w:r>
          <w:t xml:space="preserve">epending on </w:t>
        </w:r>
      </w:ins>
      <w:ins w:id="300" w:author="after R2#122" w:date="2023-07-06T15:11:00Z">
        <w:r w:rsidR="006657DB">
          <w:t>further progress</w:t>
        </w:r>
      </w:ins>
      <w:ins w:id="301" w:author="after R2#122" w:date="2023-07-06T14:56:00Z">
        <w:r>
          <w:t xml:space="preserve">, </w:t>
        </w:r>
      </w:ins>
      <w:ins w:id="302" w:author="after R2#122" w:date="2023-07-06T15:10:00Z">
        <w:r w:rsidR="006657DB">
          <w:t xml:space="preserve">the exact procedure and location of this text may </w:t>
        </w:r>
      </w:ins>
      <w:ins w:id="303" w:author="after R2#122" w:date="2023-07-06T14:56:00Z">
        <w:r>
          <w:t>need to be changed.</w:t>
        </w:r>
      </w:ins>
    </w:p>
    <w:p w14:paraId="3E9041D0" w14:textId="78533AD2" w:rsidR="00C85DF3" w:rsidRPr="00C85DF3" w:rsidRDefault="00C85DF3">
      <w:pPr>
        <w:pStyle w:val="EditorsNote"/>
        <w:rPr>
          <w:ins w:id="304" w:author="after R2#122" w:date="2023-07-06T14:51:00Z"/>
          <w:rPrChange w:id="305" w:author="after R2#123bis" w:date="2023-10-17T14:13:00Z">
            <w:rPr>
              <w:ins w:id="306" w:author="after R2#122" w:date="2023-07-06T14:51:00Z"/>
            </w:rPr>
          </w:rPrChange>
        </w:rPr>
        <w:pPrChange w:id="307" w:author="after R2#122" w:date="2023-07-06T14:56:00Z">
          <w:pPr/>
        </w:pPrChange>
      </w:pPr>
      <w:ins w:id="308" w:author="after R2#123bis" w:date="2023-10-17T14:13:00Z">
        <w:r w:rsidRPr="00DF28AF">
          <w:t xml:space="preserve">Editor's Notes: </w:t>
        </w:r>
        <w:r>
          <w:t>it is FFS whether the PDCP Control PDUs, the PDCP SDUs and PDCP Data PDUs to be retransmitted for AM DRBs</w:t>
        </w:r>
      </w:ins>
      <w:ins w:id="309" w:author="after R2#123bis" w:date="2023-10-17T14:14:00Z">
        <w:r>
          <w:t xml:space="preserve"> are considered for delay-critical PDCP data volume</w:t>
        </w:r>
      </w:ins>
      <w:ins w:id="310" w:author="after R2#123bis" w:date="2023-10-17T14:13:00Z">
        <w:r>
          <w:t>.</w:t>
        </w:r>
      </w:ins>
    </w:p>
    <w:p w14:paraId="46746732" w14:textId="073CCC3B" w:rsidR="00A4157D" w:rsidRPr="00D22E31" w:rsidRDefault="00A4157D" w:rsidP="00A4157D">
      <w:r w:rsidRPr="00D22E31">
        <w:t xml:space="preserve">If the transmitting PDCP entity is associated with at least two RLC entities, when indicating the PDCP data volume to a MAC </w:t>
      </w:r>
      <w:r w:rsidRPr="00D22E31">
        <w:rPr>
          <w:lang w:eastAsia="ko-KR"/>
        </w:rPr>
        <w:t>entity for BSR triggering and Buffer Size calculation (as specified in TS 38.321 [4] and TS 36.321 [12])</w:t>
      </w:r>
      <w:r w:rsidRPr="00D22E31">
        <w:t>, the transmitting PDCP entity shall:</w:t>
      </w:r>
    </w:p>
    <w:p w14:paraId="7AA7D4FC" w14:textId="77777777" w:rsidR="00A4157D" w:rsidRPr="00D22E31" w:rsidRDefault="00A4157D" w:rsidP="00A4157D">
      <w:pPr>
        <w:pStyle w:val="B1"/>
      </w:pPr>
      <w:r w:rsidRPr="00D22E31">
        <w:t>-</w:t>
      </w:r>
      <w:r w:rsidRPr="00D22E31">
        <w:tab/>
        <w:t>if the PDCP duplication is activated for the RB:</w:t>
      </w:r>
    </w:p>
    <w:p w14:paraId="13A2B000" w14:textId="77777777" w:rsidR="00A4157D" w:rsidRPr="00D22E31" w:rsidRDefault="00A4157D" w:rsidP="00A4157D">
      <w:pPr>
        <w:pStyle w:val="B2"/>
      </w:pPr>
      <w:r w:rsidRPr="00D22E31">
        <w:t>-</w:t>
      </w:r>
      <w:r w:rsidRPr="00D22E31">
        <w:tab/>
        <w:t>indicate the PDCP data volume to the MAC entity associated with the primary RLC entity;</w:t>
      </w:r>
    </w:p>
    <w:p w14:paraId="6346AB91" w14:textId="77777777" w:rsidR="00A4157D" w:rsidRPr="00D22E31" w:rsidRDefault="00A4157D" w:rsidP="00A4157D">
      <w:pPr>
        <w:pStyle w:val="B2"/>
      </w:pPr>
      <w:r w:rsidRPr="00D22E31">
        <w:t>-</w:t>
      </w:r>
      <w:r w:rsidRPr="00D22E31">
        <w:tab/>
        <w:t>indicate the PDCP data volume excluding the PDCP Control PDU to the MAC entity associated with the RLC entity other than the primary RLC entity activated</w:t>
      </w:r>
      <w:r w:rsidRPr="00D22E31">
        <w:rPr>
          <w:lang w:eastAsia="ko-KR"/>
        </w:rPr>
        <w:t xml:space="preserve"> for PDCP duplication</w:t>
      </w:r>
      <w:r w:rsidRPr="00D22E31">
        <w:t>;</w:t>
      </w:r>
    </w:p>
    <w:p w14:paraId="2930C307" w14:textId="77777777" w:rsidR="00A4157D" w:rsidRPr="00D22E31" w:rsidRDefault="00A4157D" w:rsidP="00A4157D">
      <w:pPr>
        <w:pStyle w:val="B2"/>
      </w:pPr>
      <w:r w:rsidRPr="00D22E31">
        <w:t>-</w:t>
      </w:r>
      <w:r w:rsidRPr="00D22E31">
        <w:tab/>
        <w:t>indicate the PDCP data volume as 0 to the MAC entity associated with RLC entity deactivated for PDCP duplication;</w:t>
      </w:r>
    </w:p>
    <w:p w14:paraId="4EB6A5DB" w14:textId="77777777" w:rsidR="00A4157D" w:rsidRPr="00D22E31" w:rsidRDefault="00A4157D" w:rsidP="00A4157D">
      <w:pPr>
        <w:pStyle w:val="B1"/>
      </w:pPr>
      <w:r w:rsidRPr="00D22E31">
        <w:t>-</w:t>
      </w:r>
      <w:r w:rsidRPr="00D22E31">
        <w:tab/>
        <w:t>else (i.e. the PDCP duplication is deactivated for the RB or the RB is a DAPS bearer):</w:t>
      </w:r>
    </w:p>
    <w:p w14:paraId="500592E2" w14:textId="77777777" w:rsidR="00A4157D" w:rsidRPr="00D22E31" w:rsidRDefault="00A4157D" w:rsidP="00A4157D">
      <w:pPr>
        <w:pStyle w:val="B2"/>
        <w:rPr>
          <w:lang w:eastAsia="ko-KR"/>
        </w:rPr>
      </w:pPr>
      <w:r w:rsidRPr="00D22E31">
        <w:t>-</w:t>
      </w:r>
      <w:r w:rsidRPr="00D22E31">
        <w:tab/>
        <w:t>if the split secondary RLC entity is configured; and</w:t>
      </w:r>
    </w:p>
    <w:p w14:paraId="00E0B728" w14:textId="77777777" w:rsidR="00A4157D" w:rsidRPr="00D22E31" w:rsidRDefault="00A4157D" w:rsidP="00A4157D">
      <w:pPr>
        <w:pStyle w:val="B2"/>
        <w:rPr>
          <w:lang w:eastAsia="ko-KR"/>
        </w:rPr>
      </w:pPr>
      <w:r w:rsidRPr="00D22E31">
        <w:rPr>
          <w:lang w:eastAsia="ko-KR"/>
        </w:rPr>
        <w:lastRenderedPageBreak/>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22E31">
        <w:rPr>
          <w:i/>
          <w:lang w:eastAsia="ko-KR"/>
        </w:rPr>
        <w:t>ul-DataSplitThreshold</w:t>
      </w:r>
      <w:r w:rsidRPr="00D22E31">
        <w:rPr>
          <w:lang w:eastAsia="ko-KR"/>
        </w:rPr>
        <w:t>:</w:t>
      </w:r>
    </w:p>
    <w:p w14:paraId="47DF1ED8"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to both the MAC entity associated with the primary RLC entity and the MAC entity associated with the split secondary RLC entity;</w:t>
      </w:r>
    </w:p>
    <w:p w14:paraId="55AF2FD7"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as 0 to the MAC entity associated with RLC entity other than the primary RLC entity and the split secondary RLC entity;</w:t>
      </w:r>
    </w:p>
    <w:p w14:paraId="3CCB3B93" w14:textId="77777777" w:rsidR="00A4157D" w:rsidRPr="00D22E31" w:rsidRDefault="00A4157D" w:rsidP="00A4157D">
      <w:pPr>
        <w:pStyle w:val="B2"/>
        <w:rPr>
          <w:lang w:eastAsia="ko-KR"/>
        </w:rPr>
      </w:pPr>
      <w:r w:rsidRPr="00D22E31">
        <w:rPr>
          <w:lang w:eastAsia="ko-KR"/>
        </w:rPr>
        <w:t>-</w:t>
      </w:r>
      <w:r w:rsidRPr="00D22E31">
        <w:rPr>
          <w:lang w:eastAsia="ko-KR"/>
        </w:rPr>
        <w:tab/>
        <w:t>else, if the transmitting PDCP entity is associated with the DAPS bearer:</w:t>
      </w:r>
    </w:p>
    <w:p w14:paraId="5BB94287" w14:textId="77777777" w:rsidR="00A4157D" w:rsidRPr="00D22E31" w:rsidRDefault="00A4157D" w:rsidP="00A4157D">
      <w:pPr>
        <w:pStyle w:val="B3"/>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6D3A23DC"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to the MAC entity associated with the source cell;</w:t>
      </w:r>
    </w:p>
    <w:p w14:paraId="6A7EA18F" w14:textId="77777777" w:rsidR="00A4157D" w:rsidRPr="00D22E31" w:rsidRDefault="00A4157D" w:rsidP="00A4157D">
      <w:pPr>
        <w:pStyle w:val="B3"/>
        <w:rPr>
          <w:lang w:eastAsia="ko-KR"/>
        </w:rPr>
      </w:pPr>
      <w:r w:rsidRPr="00D22E31">
        <w:rPr>
          <w:lang w:eastAsia="ko-KR"/>
        </w:rPr>
        <w:t>-</w:t>
      </w:r>
      <w:r w:rsidRPr="00D22E31">
        <w:rPr>
          <w:lang w:eastAsia="ko-KR"/>
        </w:rPr>
        <w:tab/>
        <w:t>else</w:t>
      </w:r>
      <w:r w:rsidRPr="00D22E31">
        <w:t>:</w:t>
      </w:r>
    </w:p>
    <w:p w14:paraId="1708E7DC"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excluding the PDCP Control PDU for interspersed ROHC feedback associated with the source cell to the MAC entity associated with the target cell;</w:t>
      </w:r>
    </w:p>
    <w:p w14:paraId="4BB38E88"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of PDCP Control PDU for interspersed ROHC feedback associated with the source cell to the MAC entity associated with the source cell;</w:t>
      </w:r>
    </w:p>
    <w:p w14:paraId="426FC64E" w14:textId="77777777" w:rsidR="00A4157D" w:rsidRPr="00D22E31" w:rsidRDefault="00A4157D" w:rsidP="00A4157D">
      <w:pPr>
        <w:pStyle w:val="B2"/>
        <w:rPr>
          <w:lang w:eastAsia="ko-KR"/>
        </w:rPr>
      </w:pPr>
      <w:r w:rsidRPr="00D22E31">
        <w:rPr>
          <w:lang w:eastAsia="ko-KR"/>
        </w:rPr>
        <w:t>-</w:t>
      </w:r>
      <w:r w:rsidRPr="00D22E31">
        <w:rPr>
          <w:lang w:eastAsia="ko-KR"/>
        </w:rPr>
        <w:tab/>
        <w:t>else:</w:t>
      </w:r>
    </w:p>
    <w:p w14:paraId="55178270" w14:textId="77777777" w:rsidR="00A4157D" w:rsidRPr="00D22E31" w:rsidRDefault="00A4157D" w:rsidP="00A4157D">
      <w:pPr>
        <w:pStyle w:val="B3"/>
      </w:pPr>
      <w:r w:rsidRPr="00D22E31">
        <w:t>-</w:t>
      </w:r>
      <w:r w:rsidRPr="00D22E31">
        <w:tab/>
        <w:t>indicate the PDCP data volume to the MAC entity associated with the primary RLC entity;</w:t>
      </w:r>
    </w:p>
    <w:p w14:paraId="01F3F64E" w14:textId="77777777" w:rsidR="00A4157D" w:rsidRPr="00D22E31" w:rsidRDefault="00A4157D" w:rsidP="00A4157D">
      <w:pPr>
        <w:pStyle w:val="B3"/>
      </w:pPr>
      <w:r w:rsidRPr="00D22E31">
        <w:t>-</w:t>
      </w:r>
      <w:r w:rsidRPr="00D22E31">
        <w:tab/>
        <w:t>indicate the PDCP data volume as 0 to the MAC entity associated with the RLC entity other than the primary RLC entity.</w:t>
      </w:r>
    </w:p>
    <w:p w14:paraId="29D25746" w14:textId="108E926E" w:rsidR="00BF2018" w:rsidRDefault="00BF2018" w:rsidP="00BF2018">
      <w:pPr>
        <w:rPr>
          <w:rFonts w:eastAsia="DengXian"/>
          <w:lang w:eastAsia="zh-CN"/>
        </w:rPr>
      </w:pPr>
    </w:p>
    <w:p w14:paraId="77CB821C" w14:textId="77777777" w:rsidR="00133FE4" w:rsidRPr="00D22E31" w:rsidRDefault="00133FE4" w:rsidP="00133FE4">
      <w:pPr>
        <w:pStyle w:val="2"/>
      </w:pPr>
      <w:bookmarkStart w:id="311" w:name="_Toc12616389"/>
      <w:bookmarkStart w:id="312" w:name="_Toc37127017"/>
      <w:bookmarkStart w:id="313" w:name="_Toc46492134"/>
      <w:bookmarkStart w:id="314" w:name="_Toc46492242"/>
      <w:bookmarkStart w:id="315" w:name="_Toc139052402"/>
      <w:r w:rsidRPr="00D22E31">
        <w:t>7.3</w:t>
      </w:r>
      <w:r w:rsidRPr="00D22E31">
        <w:tab/>
        <w:t>Timers</w:t>
      </w:r>
      <w:bookmarkEnd w:id="311"/>
      <w:bookmarkEnd w:id="312"/>
      <w:bookmarkEnd w:id="313"/>
      <w:bookmarkEnd w:id="314"/>
      <w:bookmarkEnd w:id="315"/>
    </w:p>
    <w:p w14:paraId="554B5BAA" w14:textId="77777777" w:rsidR="00133FE4" w:rsidRPr="00D22E31" w:rsidRDefault="00133FE4" w:rsidP="00133FE4">
      <w:pPr>
        <w:rPr>
          <w:rFonts w:eastAsia="MS Mincho"/>
        </w:rPr>
      </w:pPr>
      <w:r w:rsidRPr="00D22E31">
        <w:rPr>
          <w:rFonts w:eastAsia="MS Mincho"/>
        </w:rPr>
        <w:t>The transmitting PDCP entity shall maintain the following timers:</w:t>
      </w:r>
    </w:p>
    <w:p w14:paraId="47086D63" w14:textId="77777777" w:rsidR="00133FE4" w:rsidRPr="00D22E31" w:rsidRDefault="00133FE4" w:rsidP="00133FE4">
      <w:r w:rsidRPr="00D22E31">
        <w:t xml:space="preserve">a) </w:t>
      </w:r>
      <w:r w:rsidRPr="00D22E31">
        <w:rPr>
          <w:i/>
        </w:rPr>
        <w:t>discardTimer</w:t>
      </w:r>
    </w:p>
    <w:p w14:paraId="295946A2" w14:textId="77777777" w:rsidR="00133FE4" w:rsidRPr="00D22E31" w:rsidRDefault="00133FE4" w:rsidP="00133FE4">
      <w:pPr>
        <w:rPr>
          <w:lang w:eastAsia="ko-KR"/>
        </w:rPr>
      </w:pPr>
      <w:r w:rsidRPr="00D22E31">
        <w:t>This timer is configured only for DRBs. The duration of the timer is configured by upper layers TS 38.331 [3]. In the transmitter, a new timer is started upon reception of an SDU from upper layer.</w:t>
      </w:r>
    </w:p>
    <w:p w14:paraId="76B93F82" w14:textId="7AB8F92A" w:rsidR="00133FE4" w:rsidRPr="00D22E31" w:rsidRDefault="00133FE4" w:rsidP="00133FE4">
      <w:pPr>
        <w:rPr>
          <w:ins w:id="316" w:author="after R2#123bis" w:date="2023-10-17T13:31:00Z"/>
        </w:rPr>
      </w:pPr>
      <w:ins w:id="317" w:author="after R2#123bis" w:date="2023-10-17T13:31:00Z">
        <w:r>
          <w:t>b</w:t>
        </w:r>
        <w:r w:rsidRPr="00D22E31">
          <w:t xml:space="preserve">) </w:t>
        </w:r>
        <w:r w:rsidRPr="00D22E31">
          <w:rPr>
            <w:i/>
          </w:rPr>
          <w:t>discardTimer</w:t>
        </w:r>
        <w:r>
          <w:rPr>
            <w:i/>
          </w:rPr>
          <w:t>ForLowImportance</w:t>
        </w:r>
      </w:ins>
    </w:p>
    <w:p w14:paraId="6CDE3938" w14:textId="621CDF26" w:rsidR="00133FE4" w:rsidRPr="00133FE4" w:rsidRDefault="00133FE4" w:rsidP="00133FE4">
      <w:pPr>
        <w:rPr>
          <w:ins w:id="318" w:author="after R2#123bis" w:date="2023-10-17T13:31:00Z"/>
          <w:rFonts w:eastAsia="MS Mincho"/>
        </w:rPr>
      </w:pPr>
      <w:ins w:id="319" w:author="after R2#123bis" w:date="2023-10-17T13:31:00Z">
        <w:r w:rsidRPr="00D22E31">
          <w:t xml:space="preserve">This timer is configured only for DRBs. The duration of the timer is configured by upper layers TS 38.331 [3]. In the transmitter, a new timer is started upon reception of an SDU </w:t>
        </w:r>
      </w:ins>
      <w:ins w:id="320" w:author="after R2#123bis" w:date="2023-10-17T13:32:00Z">
        <w:r>
          <w:t xml:space="preserve">belonging to a low importance PDU Set </w:t>
        </w:r>
      </w:ins>
      <w:ins w:id="321" w:author="after R2#123bis" w:date="2023-10-17T13:31:00Z">
        <w:r w:rsidRPr="00D22E31">
          <w:t>from upper layer</w:t>
        </w:r>
      </w:ins>
      <w:ins w:id="322" w:author="after R2#123bis" w:date="2023-10-25T12:40:00Z">
        <w:r w:rsidR="00450BCF" w:rsidRPr="00450BCF">
          <w:rPr>
            <w:lang w:eastAsia="zh-CN"/>
          </w:rPr>
          <w:t xml:space="preserve"> </w:t>
        </w:r>
        <w:r w:rsidR="00450BCF">
          <w:rPr>
            <w:lang w:eastAsia="zh-CN"/>
          </w:rPr>
          <w:t>i</w:t>
        </w:r>
        <w:r w:rsidR="00450BCF" w:rsidRPr="00E05EE6">
          <w:rPr>
            <w:lang w:eastAsia="zh-CN"/>
          </w:rPr>
          <w:t xml:space="preserve">f </w:t>
        </w:r>
        <w:r w:rsidR="00450BCF" w:rsidRPr="00E05EE6">
          <w:rPr>
            <w:i/>
          </w:rPr>
          <w:t>psi-BasedDiscard</w:t>
        </w:r>
        <w:r w:rsidR="00450BCF">
          <w:rPr>
            <w:i/>
          </w:rPr>
          <w:t xml:space="preserve"> </w:t>
        </w:r>
        <w:r w:rsidR="00450BCF">
          <w:t>is configured and PSI based SDU discard is activated</w:t>
        </w:r>
      </w:ins>
      <w:ins w:id="323" w:author="after R2#123bis" w:date="2023-10-17T13:31:00Z">
        <w:r w:rsidRPr="00D22E31">
          <w:t>.</w:t>
        </w:r>
      </w:ins>
    </w:p>
    <w:p w14:paraId="60F77C42" w14:textId="143C6AE9" w:rsidR="00133FE4" w:rsidRPr="00D22E31" w:rsidRDefault="00133FE4" w:rsidP="00133FE4">
      <w:pPr>
        <w:rPr>
          <w:lang w:eastAsia="ko-KR"/>
        </w:rPr>
      </w:pPr>
      <w:r w:rsidRPr="00D22E31">
        <w:rPr>
          <w:rFonts w:eastAsia="MS Mincho"/>
        </w:rPr>
        <w:t xml:space="preserve">The </w:t>
      </w:r>
      <w:r w:rsidRPr="00D22E31">
        <w:rPr>
          <w:lang w:eastAsia="ko-KR"/>
        </w:rPr>
        <w:t>receiving</w:t>
      </w:r>
      <w:r w:rsidRPr="00D22E31">
        <w:rPr>
          <w:rFonts w:eastAsia="MS Mincho"/>
        </w:rPr>
        <w:t xml:space="preserve"> PDCP entity shall maintain the following timers:</w:t>
      </w:r>
    </w:p>
    <w:p w14:paraId="1166CDCA" w14:textId="0A7060C0" w:rsidR="00133FE4" w:rsidRPr="00D22E31" w:rsidRDefault="00133FE4" w:rsidP="00133FE4">
      <w:pPr>
        <w:rPr>
          <w:lang w:eastAsia="ko-KR"/>
        </w:rPr>
      </w:pPr>
      <w:del w:id="324" w:author="after R2#123bis" w:date="2023-10-17T13:31:00Z">
        <w:r w:rsidRPr="00D22E31" w:rsidDel="00133FE4">
          <w:rPr>
            <w:lang w:eastAsia="ko-KR"/>
          </w:rPr>
          <w:delText>b</w:delText>
        </w:r>
      </w:del>
      <w:ins w:id="325" w:author="after R2#123bis" w:date="2023-10-17T13:31:00Z">
        <w:r>
          <w:rPr>
            <w:lang w:eastAsia="ko-KR"/>
          </w:rPr>
          <w:t>c</w:t>
        </w:r>
      </w:ins>
      <w:r w:rsidRPr="00D22E31">
        <w:rPr>
          <w:lang w:eastAsia="ko-KR"/>
        </w:rPr>
        <w:t xml:space="preserve">) </w:t>
      </w:r>
      <w:r w:rsidRPr="00D22E31">
        <w:rPr>
          <w:i/>
          <w:lang w:eastAsia="zh-TW"/>
        </w:rPr>
        <w:t>t-R</w:t>
      </w:r>
      <w:r w:rsidRPr="00D22E31">
        <w:rPr>
          <w:i/>
          <w:lang w:eastAsia="ko-KR"/>
        </w:rPr>
        <w:t>eordering</w:t>
      </w:r>
    </w:p>
    <w:p w14:paraId="2FF181BF" w14:textId="77777777" w:rsidR="00133FE4" w:rsidRPr="00D22E31" w:rsidRDefault="00133FE4" w:rsidP="00133FE4">
      <w:r w:rsidRPr="00D22E31">
        <w:rPr>
          <w:lang w:eastAsia="ko-KR"/>
        </w:rPr>
        <w:t xml:space="preserve">The duration of the timer is configured by upper layers </w:t>
      </w:r>
      <w:r w:rsidRPr="00D22E31">
        <w:t>TS 38.331</w:t>
      </w:r>
      <w:r w:rsidRPr="00D22E31">
        <w:rPr>
          <w:lang w:eastAsia="ko-KR"/>
        </w:rPr>
        <w:t xml:space="preserve"> [3]</w:t>
      </w:r>
      <w:r w:rsidRPr="00D22E31">
        <w:rPr>
          <w:rFonts w:eastAsia="맑은 고딕"/>
          <w:lang w:eastAsia="ko-KR"/>
        </w:rPr>
        <w:t xml:space="preserve">, except for the case of </w:t>
      </w:r>
      <w:r w:rsidRPr="00D22E31">
        <w:rPr>
          <w:lang w:eastAsia="zh-CN"/>
        </w:rPr>
        <w:t xml:space="preserve">NR </w:t>
      </w:r>
      <w:r w:rsidRPr="00D22E31">
        <w:t xml:space="preserve">sidelink </w:t>
      </w:r>
      <w:r w:rsidRPr="00D22E31">
        <w:rPr>
          <w:lang w:eastAsia="zh-CN"/>
        </w:rPr>
        <w:t>communication or sidelink SRB4</w:t>
      </w:r>
      <w:r w:rsidRPr="00D22E31">
        <w:rPr>
          <w:rFonts w:eastAsia="맑은 고딕"/>
          <w:lang w:eastAsia="ko-KR"/>
        </w:rPr>
        <w:t xml:space="preserve">. </w:t>
      </w:r>
      <w:r w:rsidRPr="00D22E31">
        <w:rPr>
          <w:lang w:eastAsia="zh-CN"/>
        </w:rPr>
        <w:t>For NR sidelink communication or sidelink SRB4</w:t>
      </w:r>
      <w:r w:rsidRPr="00D22E31">
        <w:rPr>
          <w:rFonts w:eastAsia="맑은 고딕"/>
          <w:lang w:eastAsia="ko-KR"/>
        </w:rPr>
        <w:t xml:space="preserve">, the </w:t>
      </w:r>
      <w:r w:rsidRPr="00D22E31">
        <w:rPr>
          <w:rFonts w:eastAsia="맑은 고딕"/>
          <w:i/>
          <w:lang w:eastAsia="ko-KR"/>
        </w:rPr>
        <w:t>t-Reordering</w:t>
      </w:r>
      <w:r w:rsidRPr="00D22E31">
        <w:rPr>
          <w:rFonts w:eastAsia="맑은 고딕"/>
          <w:lang w:eastAsia="ko-KR"/>
        </w:rPr>
        <w:t xml:space="preserve"> timer is determined by the UE implementation</w:t>
      </w:r>
      <w:r w:rsidRPr="00D22E31">
        <w:rPr>
          <w:lang w:eastAsia="ko-KR"/>
        </w:rPr>
        <w:t xml:space="preserve">. This timer is used to detect loss of PDCP Data PDUs as specified in clause 5.2.2. If </w:t>
      </w:r>
      <w:r w:rsidRPr="00D22E31">
        <w:rPr>
          <w:i/>
          <w:lang w:eastAsia="zh-TW"/>
        </w:rPr>
        <w:t>t-R</w:t>
      </w:r>
      <w:r w:rsidRPr="00D22E31">
        <w:rPr>
          <w:i/>
          <w:lang w:eastAsia="ko-KR"/>
        </w:rPr>
        <w:t>eordering</w:t>
      </w:r>
      <w:r w:rsidRPr="00D22E31">
        <w:rPr>
          <w:lang w:eastAsia="ko-KR"/>
        </w:rPr>
        <w:t xml:space="preserve"> is running, </w:t>
      </w:r>
      <w:r w:rsidRPr="00D22E31">
        <w:rPr>
          <w:i/>
          <w:lang w:eastAsia="zh-TW"/>
        </w:rPr>
        <w:t>t-R</w:t>
      </w:r>
      <w:r w:rsidRPr="00D22E31">
        <w:rPr>
          <w:i/>
          <w:lang w:eastAsia="ko-KR"/>
        </w:rPr>
        <w:t>eordering</w:t>
      </w:r>
      <w:r w:rsidRPr="00D22E31">
        <w:rPr>
          <w:lang w:eastAsia="ko-KR"/>
        </w:rPr>
        <w:t xml:space="preserve"> shall not be started additionally, i.e. only one </w:t>
      </w:r>
      <w:r w:rsidRPr="00D22E31">
        <w:rPr>
          <w:i/>
          <w:lang w:eastAsia="zh-TW"/>
        </w:rPr>
        <w:t>t-R</w:t>
      </w:r>
      <w:r w:rsidRPr="00D22E31">
        <w:rPr>
          <w:i/>
          <w:lang w:eastAsia="ko-KR"/>
        </w:rPr>
        <w:t>eordering</w:t>
      </w:r>
      <w:r w:rsidRPr="00D22E31">
        <w:rPr>
          <w:lang w:eastAsia="ko-KR"/>
        </w:rPr>
        <w:t xml:space="preserve"> per receiving PDCP entity is running at a given time.</w:t>
      </w:r>
    </w:p>
    <w:p w14:paraId="48942E92" w14:textId="77777777" w:rsidR="00133FE4" w:rsidRPr="00133FE4" w:rsidRDefault="00133FE4" w:rsidP="00BF2018">
      <w:pPr>
        <w:rPr>
          <w:rFonts w:eastAsia="DengXian"/>
          <w:lang w:eastAsia="zh-CN"/>
        </w:rPr>
      </w:pPr>
    </w:p>
    <w:p w14:paraId="10B2DAF4" w14:textId="6E2F56BE" w:rsidR="00FD5C7D" w:rsidRDefault="00FD5C7D" w:rsidP="000110C2">
      <w:pPr>
        <w:rPr>
          <w:rFonts w:eastAsia="DengXian"/>
          <w:lang w:eastAsia="zh-CN"/>
        </w:rPr>
      </w:pPr>
    </w:p>
    <w:p w14:paraId="25E2E2BB" w14:textId="340CECD1" w:rsidR="001C15B6" w:rsidRPr="00682204" w:rsidRDefault="001C15B6" w:rsidP="001C15B6">
      <w:pPr>
        <w:rPr>
          <w:rFonts w:eastAsia="DengXian"/>
          <w:lang w:eastAsia="zh-CN"/>
        </w:rPr>
      </w:pPr>
      <w:r>
        <w:rPr>
          <w:rFonts w:eastAsia="DengXian" w:hint="eastAsia"/>
          <w:lang w:eastAsia="zh-CN"/>
        </w:rPr>
        <w:t>=</w:t>
      </w:r>
      <w:r>
        <w:rPr>
          <w:rFonts w:eastAsia="DengXian"/>
          <w:lang w:eastAsia="zh-CN"/>
        </w:rPr>
        <w:t>===================================CHAGNE STOP====================================</w:t>
      </w:r>
    </w:p>
    <w:p w14:paraId="291FB4AE" w14:textId="77777777" w:rsidR="001C15B6" w:rsidRPr="000110C2" w:rsidRDefault="001C15B6" w:rsidP="000110C2">
      <w:pPr>
        <w:rPr>
          <w:rFonts w:eastAsia="DengXian"/>
          <w:lang w:eastAsia="zh-CN"/>
        </w:rPr>
      </w:pPr>
    </w:p>
    <w:p w14:paraId="22F81BF9" w14:textId="0814C074" w:rsidR="005110D2" w:rsidRDefault="005110D2">
      <w:pPr>
        <w:overflowPunct/>
        <w:autoSpaceDE/>
        <w:autoSpaceDN/>
        <w:adjustRightInd/>
        <w:spacing w:after="0"/>
        <w:textAlignment w:val="auto"/>
        <w:rPr>
          <w:rFonts w:eastAsia="DengXian"/>
          <w:lang w:eastAsia="zh-CN"/>
        </w:rPr>
      </w:pPr>
      <w:r>
        <w:rPr>
          <w:rFonts w:eastAsia="DengXian"/>
          <w:lang w:eastAsia="zh-CN"/>
        </w:rPr>
        <w:br w:type="page"/>
      </w:r>
    </w:p>
    <w:p w14:paraId="1F27D458" w14:textId="77777777" w:rsidR="00BF2018" w:rsidRPr="000110C2" w:rsidRDefault="00BF2018" w:rsidP="00BF2018">
      <w:pPr>
        <w:rPr>
          <w:rFonts w:eastAsia="DengXian"/>
          <w:lang w:eastAsia="zh-CN"/>
        </w:rPr>
      </w:pPr>
    </w:p>
    <w:bookmarkEnd w:id="4"/>
    <w:bookmarkEnd w:id="5"/>
    <w:bookmarkEnd w:id="6"/>
    <w:bookmarkEnd w:id="7"/>
    <w:bookmarkEnd w:id="8"/>
    <w:bookmarkEnd w:id="9"/>
    <w:p w14:paraId="5EE2400F" w14:textId="4266B3FF" w:rsidR="00AD7A6A" w:rsidRDefault="00AD7A6A" w:rsidP="00AD7A6A">
      <w:pPr>
        <w:pStyle w:val="1"/>
        <w:rPr>
          <w:rFonts w:eastAsia="DengXian"/>
          <w:lang w:eastAsia="zh-CN"/>
        </w:rPr>
      </w:pPr>
      <w:r>
        <w:rPr>
          <w:rFonts w:eastAsia="DengXian" w:hint="eastAsia"/>
          <w:lang w:eastAsia="zh-CN"/>
        </w:rPr>
        <w:t>A</w:t>
      </w:r>
      <w:r>
        <w:rPr>
          <w:rFonts w:eastAsia="DengXian"/>
          <w:lang w:eastAsia="zh-CN"/>
        </w:rPr>
        <w:t xml:space="preserve">nnex A: </w:t>
      </w:r>
      <w:r w:rsidR="00822947">
        <w:rPr>
          <w:rFonts w:eastAsia="DengXian"/>
          <w:lang w:eastAsia="zh-CN"/>
        </w:rPr>
        <w:t>RAN2 agreements related to PDCP</w:t>
      </w:r>
    </w:p>
    <w:p w14:paraId="6DF5DD08" w14:textId="0E755364" w:rsidR="00E42F67" w:rsidRPr="00E42F67" w:rsidRDefault="00E42F67" w:rsidP="0047152C">
      <w:pPr>
        <w:pStyle w:val="2"/>
        <w:rPr>
          <w:rFonts w:eastAsia="SimSun"/>
          <w:lang w:val="en-US" w:eastAsia="zh-CN"/>
        </w:rPr>
      </w:pPr>
      <w:r w:rsidRPr="00E42F67">
        <w:rPr>
          <w:rFonts w:eastAsia="SimSun" w:hint="eastAsia"/>
          <w:lang w:val="en-US" w:eastAsia="zh-CN"/>
        </w:rPr>
        <w:t>R</w:t>
      </w:r>
      <w:r w:rsidRPr="00E42F67">
        <w:rPr>
          <w:rFonts w:eastAsia="SimSun"/>
          <w:lang w:val="en-US" w:eastAsia="zh-CN"/>
        </w:rPr>
        <w:t>AN2</w:t>
      </w:r>
      <w:r w:rsidR="0047152C">
        <w:rPr>
          <w:rFonts w:eastAsia="SimSun"/>
          <w:lang w:val="en-US" w:eastAsia="zh-CN"/>
        </w:rPr>
        <w:t>#</w:t>
      </w:r>
      <w:r w:rsidRPr="00E42F67">
        <w:rPr>
          <w:rFonts w:eastAsia="SimSun"/>
          <w:lang w:val="en-US" w:eastAsia="zh-CN"/>
        </w:rPr>
        <w:t xml:space="preserve">121 </w:t>
      </w:r>
    </w:p>
    <w:p w14:paraId="5559E886" w14:textId="77777777" w:rsidR="00BF2018" w:rsidRDefault="00BF2018" w:rsidP="00BF2018">
      <w:pPr>
        <w:pStyle w:val="Agreement"/>
      </w:pPr>
      <w:r w:rsidRPr="008B2A24">
        <w:t xml:space="preserve">5. </w:t>
      </w:r>
      <w:r w:rsidRPr="008B2A24">
        <w:tab/>
        <w:t xml:space="preserve">Introduce UL PDU Set Importance. How UE derives this will be handled in UE implementation. </w:t>
      </w:r>
    </w:p>
    <w:p w14:paraId="753A2E6C" w14:textId="77777777" w:rsidR="00BF2018" w:rsidRPr="008B2A24" w:rsidRDefault="00BF2018" w:rsidP="00BF2018">
      <w:pPr>
        <w:pStyle w:val="Agreement"/>
      </w:pPr>
      <w:r>
        <w:t>Can indicate that in RAN2 considers PDU set concept applicable to both UL and DL in LS to SA2.</w:t>
      </w:r>
    </w:p>
    <w:p w14:paraId="6189A1D3" w14:textId="77777777" w:rsidR="00BF2018" w:rsidRDefault="00BF2018" w:rsidP="00BF2018">
      <w:pPr>
        <w:pStyle w:val="Agreement"/>
      </w:pPr>
      <w:r w:rsidRPr="00782B52">
        <w:t>RAN2 th</w:t>
      </w:r>
      <w:r>
        <w:t>i</w:t>
      </w:r>
      <w:r w:rsidRPr="00782B52">
        <w:t xml:space="preserve">nks PSI can be useful for </w:t>
      </w:r>
      <w:r>
        <w:t xml:space="preserve">PDU set-based </w:t>
      </w:r>
      <w:r w:rsidRPr="00782B52">
        <w:t xml:space="preserve">discard. </w:t>
      </w:r>
      <w:r>
        <w:t xml:space="preserve">RAN2 aims to introduce a </w:t>
      </w:r>
      <w:r w:rsidRPr="00782B52">
        <w:t xml:space="preserve">mechanism to allow UE to handle </w:t>
      </w:r>
      <w:r>
        <w:t xml:space="preserve">discarding of </w:t>
      </w:r>
      <w:r w:rsidRPr="00782B52">
        <w:t>packet</w:t>
      </w:r>
      <w:r>
        <w:t>s</w:t>
      </w:r>
      <w:r w:rsidRPr="00782B52">
        <w:t xml:space="preserve"> with different PSI</w:t>
      </w:r>
      <w:r>
        <w:t xml:space="preserve"> in case of congestion. FFS for other cases.</w:t>
      </w:r>
    </w:p>
    <w:p w14:paraId="24C64952" w14:textId="77777777" w:rsidR="00BF2018" w:rsidRDefault="00BF2018" w:rsidP="00BF2018">
      <w:pPr>
        <w:pStyle w:val="Agreement"/>
        <w:rPr>
          <w:lang w:val="en-US"/>
        </w:rPr>
      </w:pPr>
      <w:r>
        <w:rPr>
          <w:lang w:val="en-US"/>
        </w:rPr>
        <w:t xml:space="preserve">Support of RLC bearer splitting should be limited to existing cases (e.g. PDCP duplication), no new XR-specific functionality. </w:t>
      </w:r>
    </w:p>
    <w:p w14:paraId="2AE59A86" w14:textId="41E4DC7A" w:rsidR="00BF2018" w:rsidRPr="00E42F67" w:rsidRDefault="00BF2018" w:rsidP="00BF2018">
      <w:pPr>
        <w:pStyle w:val="2"/>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121</w:t>
      </w:r>
      <w:r>
        <w:rPr>
          <w:rFonts w:eastAsia="SimSun"/>
          <w:lang w:val="en-US" w:eastAsia="zh-CN"/>
        </w:rPr>
        <w:t>bis</w:t>
      </w:r>
      <w:r w:rsidRPr="00E42F67">
        <w:rPr>
          <w:rFonts w:eastAsia="SimSun"/>
          <w:lang w:val="en-US" w:eastAsia="zh-CN"/>
        </w:rPr>
        <w:t xml:space="preserve"> </w:t>
      </w:r>
    </w:p>
    <w:p w14:paraId="1CD16C90" w14:textId="77777777" w:rsidR="00FD5C7D" w:rsidRPr="00AD0FDA" w:rsidRDefault="00FD5C7D" w:rsidP="00FD5C7D">
      <w:pPr>
        <w:pStyle w:val="Agreement"/>
      </w:pPr>
      <w:r w:rsidRPr="00AD0FDA">
        <w:t>2: PDU set discard is modelled using the existing PDCP discard timer for the uplink. The timer is in network control.</w:t>
      </w:r>
    </w:p>
    <w:p w14:paraId="2FABADE2" w14:textId="460CCEC9" w:rsidR="00AD7A6A" w:rsidRDefault="00CD1D2A" w:rsidP="00AD7A6A">
      <w:pPr>
        <w:pStyle w:val="2"/>
        <w:rPr>
          <w:rFonts w:eastAsia="DengXian"/>
          <w:lang w:eastAsia="zh-CN"/>
        </w:rPr>
      </w:pPr>
      <w:r>
        <w:rPr>
          <w:rFonts w:eastAsia="DengXian" w:hint="eastAsia"/>
          <w:lang w:eastAsia="zh-CN"/>
        </w:rPr>
        <w:t>R</w:t>
      </w:r>
      <w:r>
        <w:rPr>
          <w:rFonts w:eastAsia="DengXian"/>
          <w:lang w:eastAsia="zh-CN"/>
        </w:rPr>
        <w:t xml:space="preserve">AN2#122 </w:t>
      </w:r>
    </w:p>
    <w:p w14:paraId="7BDD7714" w14:textId="77777777" w:rsidR="00FD5C7D" w:rsidRPr="00FD5C7D" w:rsidRDefault="00FD5C7D" w:rsidP="00FD5C7D">
      <w:pPr>
        <w:pStyle w:val="Agreement"/>
        <w:rPr>
          <w:lang w:val="en-US"/>
        </w:rPr>
      </w:pPr>
      <w:r w:rsidRPr="00FD5C7D">
        <w:rPr>
          <w:lang w:val="en-US"/>
        </w:rPr>
        <w:t>1: UE calculates the remaining time based on the PDCP discard timer value. FFS if UE reports one or multiple values. FFS how this is modelled in PDCP specification. FFS which UEs support this.</w:t>
      </w:r>
    </w:p>
    <w:p w14:paraId="34561F66" w14:textId="77777777" w:rsidR="00FD5C7D" w:rsidRPr="00FD5C7D" w:rsidRDefault="00FD5C7D" w:rsidP="00FD5C7D">
      <w:pPr>
        <w:pStyle w:val="Agreement"/>
        <w:rPr>
          <w:lang w:val="en-US"/>
        </w:rPr>
      </w:pPr>
      <w:r w:rsidRPr="00FD5C7D">
        <w:rPr>
          <w:lang w:val="en-US"/>
        </w:rPr>
        <w:t>When/if UE reports remaining time, the reference time for the remaining time is determined from the point of the first transmission of the information. FFS if intra-UE prioritization can impact this.</w:t>
      </w:r>
    </w:p>
    <w:p w14:paraId="246CB4AE" w14:textId="77777777" w:rsidR="00FD5C7D" w:rsidRPr="00A81535" w:rsidRDefault="00FD5C7D" w:rsidP="00FD5C7D">
      <w:pPr>
        <w:pStyle w:val="Agreement"/>
        <w:rPr>
          <w:lang w:val="en-US"/>
        </w:rPr>
      </w:pPr>
      <w:r w:rsidRPr="00A81535">
        <w:rPr>
          <w:lang w:val="en-US"/>
        </w:rPr>
        <w:t>2: PDU-set discard indication for UL is configured using RRC to handle the PDU Set based discard functionality (i.e. whether UE discards all packets in PDU set when one PDU is discarded). The configuration is per PDCP entity.</w:t>
      </w:r>
    </w:p>
    <w:p w14:paraId="60C2DCB5" w14:textId="77777777" w:rsidR="00FD5C7D" w:rsidRDefault="00FD5C7D" w:rsidP="00FD5C7D">
      <w:pPr>
        <w:pStyle w:val="Agreement"/>
      </w:pPr>
      <w:r>
        <w:t xml:space="preserve">Network indicates UE to apply PSI-based XR discard mechanism via dedicated signalling. </w:t>
      </w:r>
    </w:p>
    <w:p w14:paraId="2E9A048A" w14:textId="77777777" w:rsidR="00FD5C7D" w:rsidRDefault="00FD5C7D" w:rsidP="00FD5C7D">
      <w:pPr>
        <w:pStyle w:val="Agreement"/>
      </w:pPr>
      <w:r>
        <w:t>FFS how/whether to minimize additional UL signalling after this indication.</w:t>
      </w:r>
    </w:p>
    <w:p w14:paraId="65ACF47A" w14:textId="77777777" w:rsidR="00FD5C7D" w:rsidRPr="001D3812" w:rsidRDefault="00FD5C7D" w:rsidP="00FD5C7D">
      <w:pPr>
        <w:pStyle w:val="Agreement"/>
      </w:pPr>
      <w:r>
        <w:t>FFS if the NW indication is a one-shot or also subsequent packets</w:t>
      </w:r>
    </w:p>
    <w:p w14:paraId="086BC54B" w14:textId="15472610" w:rsidR="00EE1E6A" w:rsidRDefault="00EE1E6A" w:rsidP="00EE1E6A">
      <w:pPr>
        <w:pStyle w:val="2"/>
        <w:rPr>
          <w:rFonts w:eastAsia="DengXian"/>
          <w:lang w:eastAsia="zh-CN"/>
        </w:rPr>
      </w:pPr>
      <w:r>
        <w:rPr>
          <w:rFonts w:eastAsia="DengXian" w:hint="eastAsia"/>
          <w:lang w:eastAsia="zh-CN"/>
        </w:rPr>
        <w:t>R</w:t>
      </w:r>
      <w:r>
        <w:rPr>
          <w:rFonts w:eastAsia="DengXian"/>
          <w:lang w:eastAsia="zh-CN"/>
        </w:rPr>
        <w:t xml:space="preserve">AN2#123 </w:t>
      </w:r>
    </w:p>
    <w:p w14:paraId="4AC88CF4" w14:textId="77777777" w:rsidR="00EE1E6A" w:rsidRPr="00BF0236" w:rsidRDefault="00EE1E6A" w:rsidP="00EE1E6A">
      <w:pPr>
        <w:pStyle w:val="Agreement"/>
      </w:pPr>
      <w:r>
        <w:t>Network can configure the UE whether to trigger delay status reporting. FFS if we have some thresholds per LCG.</w:t>
      </w:r>
    </w:p>
    <w:p w14:paraId="0AD43D0B" w14:textId="77777777" w:rsidR="00EE1E6A" w:rsidRDefault="00EE1E6A" w:rsidP="00EE1E6A">
      <w:pPr>
        <w:pStyle w:val="Agreement"/>
      </w:pPr>
      <w:r>
        <w:t>When UE triggers reporting delay information for a LCG, and UE also reports the buffer status associated with the remaining time.</w:t>
      </w:r>
    </w:p>
    <w:p w14:paraId="0B367EA7" w14:textId="77777777" w:rsidR="00EE1E6A" w:rsidRDefault="00EE1E6A" w:rsidP="00EE1E6A">
      <w:pPr>
        <w:pStyle w:val="Agreement"/>
      </w:pPr>
      <w:r>
        <w:t>RAN2 aims to define a single MAC CE for the DSR reporting (including the buffer status). FFS if this extends BSR MAC CE or is a new MAC CE.</w:t>
      </w:r>
    </w:p>
    <w:p w14:paraId="4850795E" w14:textId="77777777" w:rsidR="00EE1E6A" w:rsidRDefault="00EE1E6A" w:rsidP="00EE1E6A">
      <w:pPr>
        <w:pStyle w:val="Agreement"/>
      </w:pPr>
      <w:r>
        <w:t>Many companies think single value per LCG is sufficient. Some companies think scheduler needs more information.</w:t>
      </w:r>
    </w:p>
    <w:p w14:paraId="1FB5D84A" w14:textId="77777777" w:rsidR="00EE1E6A" w:rsidRPr="002643CA" w:rsidRDefault="00EE1E6A" w:rsidP="00EE1E6A">
      <w:pPr>
        <w:pStyle w:val="Agreement"/>
      </w:pPr>
      <w:r w:rsidRPr="002643CA">
        <w:t xml:space="preserve">Working assumption: Define a new separate MAC CE for DSR (remaining delay and associated data volume) reporting, e.g. DSR reporting is not coupled with BSR reporting. Detailed Definition of associated data volume is FFS. </w:t>
      </w:r>
    </w:p>
    <w:p w14:paraId="1E374296" w14:textId="53FD013E" w:rsidR="00EE1E6A" w:rsidRDefault="00EE1E6A" w:rsidP="00EE1E6A">
      <w:pPr>
        <w:pStyle w:val="Agreement"/>
      </w:pPr>
      <w:r w:rsidRPr="002643CA">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2C257E11" w14:textId="5B69E2A6" w:rsidR="00EE1E6A" w:rsidRPr="00EE1E6A" w:rsidRDefault="00EE1E6A" w:rsidP="00705E5A">
      <w:pPr>
        <w:pStyle w:val="Agreement"/>
      </w:pPr>
      <w:r w:rsidRPr="00F473ED">
        <w:lastRenderedPageBreak/>
        <w:t xml:space="preserve">1: PDCP discard timer </w:t>
      </w:r>
      <w:r>
        <w:t xml:space="preserve">for PDU sets supports cases where </w:t>
      </w:r>
      <w:r w:rsidRPr="00F473ED">
        <w:t xml:space="preserve">PDUs of a PDU Set arrive at different instances of time. </w:t>
      </w:r>
    </w:p>
    <w:p w14:paraId="369A357D" w14:textId="5BF1D8C4" w:rsidR="006F2F72" w:rsidRDefault="006F2F72" w:rsidP="006F2F72">
      <w:pPr>
        <w:pStyle w:val="2"/>
        <w:rPr>
          <w:rFonts w:eastAsia="DengXian"/>
          <w:lang w:eastAsia="zh-CN"/>
        </w:rPr>
      </w:pPr>
      <w:r>
        <w:rPr>
          <w:rFonts w:eastAsia="DengXian" w:hint="eastAsia"/>
          <w:lang w:eastAsia="zh-CN"/>
        </w:rPr>
        <w:t>R</w:t>
      </w:r>
      <w:r w:rsidR="003E56CD">
        <w:rPr>
          <w:rFonts w:eastAsia="DengXian"/>
          <w:lang w:eastAsia="zh-CN"/>
        </w:rPr>
        <w:t>AN2#123bis</w:t>
      </w:r>
    </w:p>
    <w:p w14:paraId="541196F0" w14:textId="77777777" w:rsidR="00BF5B79" w:rsidRPr="008C437E" w:rsidRDefault="00BF5B79" w:rsidP="00BF5B79">
      <w:pPr>
        <w:pStyle w:val="Doc-text2"/>
        <w:pBdr>
          <w:top w:val="single" w:sz="4" w:space="1" w:color="auto"/>
          <w:left w:val="single" w:sz="4" w:space="4" w:color="auto"/>
          <w:bottom w:val="single" w:sz="4" w:space="1" w:color="auto"/>
          <w:right w:val="single" w:sz="4" w:space="4" w:color="auto"/>
        </w:pBdr>
        <w:rPr>
          <w:b/>
          <w:bCs/>
        </w:rPr>
      </w:pPr>
      <w:r w:rsidRPr="008C437E">
        <w:rPr>
          <w:b/>
          <w:bCs/>
        </w:rPr>
        <w:t xml:space="preserve">Agreements on DSR </w:t>
      </w:r>
    </w:p>
    <w:p w14:paraId="41D85DF0" w14:textId="77777777" w:rsidR="00BF5B79" w:rsidRDefault="00BF5B79" w:rsidP="00BF5B79">
      <w:pPr>
        <w:pStyle w:val="Doc-text2"/>
        <w:numPr>
          <w:ilvl w:val="0"/>
          <w:numId w:val="21"/>
        </w:numPr>
        <w:pBdr>
          <w:top w:val="single" w:sz="4" w:space="1" w:color="auto"/>
          <w:left w:val="single" w:sz="4" w:space="4" w:color="auto"/>
          <w:bottom w:val="single" w:sz="4" w:space="1" w:color="auto"/>
          <w:right w:val="single" w:sz="4" w:space="4" w:color="auto"/>
        </w:pBdr>
      </w:pPr>
      <w:r>
        <w:t xml:space="preserve">For triggering DSR, the </w:t>
      </w:r>
      <w:r w:rsidRPr="009C04E2">
        <w:t>shortest remaining-time left for the buffered data in UL</w:t>
      </w:r>
      <w:r>
        <w:t xml:space="preserve"> is smaller than a configured threshold is used, if there is no pending DSR associated for that LCG.  </w:t>
      </w:r>
    </w:p>
    <w:p w14:paraId="2498977B" w14:textId="77777777" w:rsidR="00BF5B79" w:rsidRDefault="00BF5B79" w:rsidP="00BF5B79">
      <w:pPr>
        <w:pStyle w:val="Doc-text2"/>
        <w:numPr>
          <w:ilvl w:val="0"/>
          <w:numId w:val="21"/>
        </w:numPr>
        <w:pBdr>
          <w:top w:val="single" w:sz="4" w:space="1" w:color="auto"/>
          <w:left w:val="single" w:sz="4" w:space="4" w:color="auto"/>
          <w:bottom w:val="single" w:sz="4" w:space="1" w:color="auto"/>
          <w:right w:val="single" w:sz="4" w:space="4" w:color="auto"/>
        </w:pBdr>
      </w:pPr>
      <w:r>
        <w:t>O</w:t>
      </w:r>
      <w:r w:rsidRPr="009C04E2">
        <w:t>ne threshold per LCG</w:t>
      </w:r>
      <w:r>
        <w:t xml:space="preserve"> for triggering purposes</w:t>
      </w:r>
      <w:r w:rsidRPr="009C04E2">
        <w:t xml:space="preserve"> is enough for delay status report</w:t>
      </w:r>
    </w:p>
    <w:p w14:paraId="0CF8149E" w14:textId="77777777" w:rsidR="00BF5B79" w:rsidRDefault="00BF5B79" w:rsidP="00BF5B79">
      <w:pPr>
        <w:pStyle w:val="Doc-text2"/>
        <w:numPr>
          <w:ilvl w:val="0"/>
          <w:numId w:val="21"/>
        </w:numPr>
        <w:pBdr>
          <w:top w:val="single" w:sz="4" w:space="1" w:color="auto"/>
          <w:left w:val="single" w:sz="4" w:space="4" w:color="auto"/>
          <w:bottom w:val="single" w:sz="4" w:space="1" w:color="auto"/>
          <w:right w:val="single" w:sz="4" w:space="4" w:color="auto"/>
        </w:pBdr>
      </w:pPr>
      <w: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243B9717" w14:textId="77777777" w:rsidR="00BF5B79" w:rsidRDefault="00BF5B79" w:rsidP="00BF5B79">
      <w:pPr>
        <w:pStyle w:val="Doc-text2"/>
        <w:numPr>
          <w:ilvl w:val="0"/>
          <w:numId w:val="21"/>
        </w:numPr>
        <w:pBdr>
          <w:top w:val="single" w:sz="4" w:space="1" w:color="auto"/>
          <w:left w:val="single" w:sz="4" w:space="4" w:color="auto"/>
          <w:bottom w:val="single" w:sz="4" w:space="1" w:color="auto"/>
          <w:right w:val="single" w:sz="4" w:space="4" w:color="auto"/>
        </w:pBdr>
      </w:pPr>
      <w:r w:rsidRPr="00EC78EC">
        <w:t>Support single delay information per LCG as baseline for Rel-18 DSR</w:t>
      </w:r>
      <w:r>
        <w:t>.  The remaining time (the shortest remaining time in the LCG) will be explicitly reported in the DSR.</w:t>
      </w:r>
    </w:p>
    <w:p w14:paraId="30F3EA8A" w14:textId="09223DAC" w:rsidR="000D5F04" w:rsidRPr="00BF5B79" w:rsidRDefault="000D5F04" w:rsidP="000D5F04">
      <w:pPr>
        <w:rPr>
          <w:rFonts w:eastAsia="DengXian"/>
          <w:lang w:eastAsia="zh-CN"/>
        </w:rPr>
      </w:pPr>
    </w:p>
    <w:p w14:paraId="141F1178" w14:textId="77777777" w:rsidR="00BF5B79" w:rsidRPr="00726501" w:rsidRDefault="00BF5B79" w:rsidP="00BF5B79">
      <w:pPr>
        <w:pStyle w:val="Doc-text2"/>
        <w:pBdr>
          <w:top w:val="single" w:sz="4" w:space="1" w:color="auto"/>
          <w:left w:val="single" w:sz="4" w:space="4" w:color="auto"/>
          <w:bottom w:val="single" w:sz="4" w:space="1" w:color="auto"/>
          <w:right w:val="single" w:sz="4" w:space="4" w:color="auto"/>
        </w:pBdr>
        <w:rPr>
          <w:b/>
          <w:bCs/>
          <w:lang w:val="fr-FR"/>
        </w:rPr>
      </w:pPr>
      <w:r w:rsidRPr="00726501">
        <w:rPr>
          <w:b/>
          <w:bCs/>
          <w:lang w:val="fr-FR"/>
        </w:rPr>
        <w:t>Agreements</w:t>
      </w:r>
    </w:p>
    <w:p w14:paraId="06EDF5D9" w14:textId="77777777" w:rsidR="00BF5B79" w:rsidRDefault="00BF5B79" w:rsidP="00BF5B79">
      <w:pPr>
        <w:pStyle w:val="Doc-text2"/>
        <w:numPr>
          <w:ilvl w:val="0"/>
          <w:numId w:val="22"/>
        </w:numPr>
        <w:pBdr>
          <w:top w:val="single" w:sz="4" w:space="1" w:color="auto"/>
          <w:left w:val="single" w:sz="4" w:space="4" w:color="auto"/>
          <w:bottom w:val="single" w:sz="4" w:space="1" w:color="auto"/>
          <w:right w:val="single" w:sz="4" w:space="4" w:color="auto"/>
        </w:pBdr>
      </w:pPr>
      <w:r>
        <w:t xml:space="preserve">We will use a discard timer mechanism for the low importance PDU set.  We will allow a value of zero for the timer.    The running discard timers are not changed.   </w:t>
      </w:r>
    </w:p>
    <w:p w14:paraId="71FD43B8" w14:textId="77777777" w:rsidR="00BF5B79" w:rsidRPr="00190B1D" w:rsidRDefault="00BF5B79" w:rsidP="00BF5B79">
      <w:pPr>
        <w:pStyle w:val="Doc-text2"/>
        <w:numPr>
          <w:ilvl w:val="0"/>
          <w:numId w:val="22"/>
        </w:numPr>
        <w:pBdr>
          <w:top w:val="single" w:sz="4" w:space="1" w:color="auto"/>
          <w:left w:val="single" w:sz="4" w:space="4" w:color="auto"/>
          <w:bottom w:val="single" w:sz="4" w:space="1" w:color="auto"/>
          <w:right w:val="single" w:sz="4" w:space="4" w:color="auto"/>
        </w:pBdr>
      </w:pPr>
      <w:r>
        <w:t xml:space="preserve">It is up to UE implementation to determine which PSI levels will apply the discard mechanism </w:t>
      </w:r>
    </w:p>
    <w:p w14:paraId="1C1BEB66" w14:textId="77777777" w:rsidR="00BF5B79" w:rsidRDefault="00BF5B79" w:rsidP="00BF5B79">
      <w:pPr>
        <w:pStyle w:val="Doc-text2"/>
        <w:numPr>
          <w:ilvl w:val="0"/>
          <w:numId w:val="22"/>
        </w:numPr>
        <w:pBdr>
          <w:top w:val="single" w:sz="4" w:space="1" w:color="auto"/>
          <w:left w:val="single" w:sz="4" w:space="4" w:color="auto"/>
          <w:bottom w:val="single" w:sz="4" w:space="1" w:color="auto"/>
          <w:right w:val="single" w:sz="4" w:space="4" w:color="auto"/>
        </w:pBdr>
      </w:pPr>
      <w:r>
        <w:t xml:space="preserve">the gNB signals an activation/deactivation indication (e.g. when congestion situation is detection) </w:t>
      </w:r>
    </w:p>
    <w:p w14:paraId="76225DC6" w14:textId="77777777" w:rsidR="00BF5B79" w:rsidRDefault="00BF5B79" w:rsidP="00BF5B79">
      <w:pPr>
        <w:pStyle w:val="Doc-text2"/>
        <w:numPr>
          <w:ilvl w:val="0"/>
          <w:numId w:val="22"/>
        </w:numPr>
        <w:pBdr>
          <w:top w:val="single" w:sz="4" w:space="1" w:color="auto"/>
          <w:left w:val="single" w:sz="4" w:space="4" w:color="auto"/>
          <w:bottom w:val="single" w:sz="4" w:space="1" w:color="auto"/>
          <w:right w:val="single" w:sz="4" w:space="4" w:color="auto"/>
        </w:pBdr>
      </w:pPr>
      <w:r>
        <w:t>activation/deactivation is signaled</w:t>
      </w:r>
      <w:r w:rsidRPr="00726501">
        <w:t xml:space="preserve"> using an ON/OFF mechanism</w:t>
      </w:r>
      <w:r>
        <w:t xml:space="preserve"> on a per UE basis</w:t>
      </w:r>
      <w:r w:rsidRPr="00726501">
        <w:t>.</w:t>
      </w:r>
      <w:r>
        <w:t xml:space="preserve">  Introduce new MAC CE.  </w:t>
      </w:r>
    </w:p>
    <w:p w14:paraId="01A4B22D" w14:textId="77777777" w:rsidR="00342617" w:rsidRPr="00E614F3" w:rsidRDefault="00342617" w:rsidP="000D5F04">
      <w:pPr>
        <w:rPr>
          <w:rFonts w:eastAsia="DengXian"/>
          <w:lang w:val="en-US" w:eastAsia="zh-CN"/>
        </w:rPr>
      </w:pPr>
    </w:p>
    <w:p w14:paraId="49488B88" w14:textId="77777777" w:rsidR="00A033D8" w:rsidRPr="000D5F04" w:rsidRDefault="00A033D8" w:rsidP="00BA0956">
      <w:pPr>
        <w:rPr>
          <w:rFonts w:eastAsia="DengXian"/>
          <w:lang w:val="en-US" w:eastAsia="zh-CN"/>
        </w:rPr>
      </w:pPr>
    </w:p>
    <w:sectPr w:rsidR="00A033D8" w:rsidRPr="000D5F0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D08C6" w14:textId="77777777" w:rsidR="00D34E33" w:rsidRDefault="00D34E33">
      <w:r>
        <w:separator/>
      </w:r>
    </w:p>
  </w:endnote>
  <w:endnote w:type="continuationSeparator" w:id="0">
    <w:p w14:paraId="48DEDE98" w14:textId="77777777" w:rsidR="00D34E33" w:rsidRDefault="00D34E33">
      <w:r>
        <w:continuationSeparator/>
      </w:r>
    </w:p>
  </w:endnote>
  <w:endnote w:type="continuationNotice" w:id="1">
    <w:p w14:paraId="234781F1" w14:textId="77777777" w:rsidR="00D34E33" w:rsidRDefault="00D34E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auto"/>
    <w:pitch w:val="default"/>
    <w:sig w:usb0="00000000" w:usb1="00000000" w:usb2="00000000"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C0EAB" w14:textId="77777777" w:rsidR="00D34E33" w:rsidRDefault="00D34E33">
      <w:r>
        <w:separator/>
      </w:r>
    </w:p>
  </w:footnote>
  <w:footnote w:type="continuationSeparator" w:id="0">
    <w:p w14:paraId="343A1B5F" w14:textId="77777777" w:rsidR="00D34E33" w:rsidRDefault="00D34E33">
      <w:r>
        <w:continuationSeparator/>
      </w:r>
    </w:p>
  </w:footnote>
  <w:footnote w:type="continuationNotice" w:id="1">
    <w:p w14:paraId="0502E809" w14:textId="77777777" w:rsidR="00D34E33" w:rsidRDefault="00D34E33">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4457E8"/>
    <w:multiLevelType w:val="hybridMultilevel"/>
    <w:tmpl w:val="649ADC52"/>
    <w:lvl w:ilvl="0" w:tplc="D2AC9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7360F"/>
    <w:multiLevelType w:val="hybridMultilevel"/>
    <w:tmpl w:val="4BF42A26"/>
    <w:lvl w:ilvl="0" w:tplc="1CE4B3BC">
      <w:start w:val="5"/>
      <w:numFmt w:val="bullet"/>
      <w:lvlText w:val="-"/>
      <w:lvlJc w:val="left"/>
      <w:pPr>
        <w:ind w:left="720" w:hanging="360"/>
      </w:pPr>
      <w:rPr>
        <w:rFonts w:ascii="Times New Roman" w:eastAsia="맑은 고딕"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2FC0EF0"/>
    <w:multiLevelType w:val="hybridMultilevel"/>
    <w:tmpl w:val="94E6D1C2"/>
    <w:lvl w:ilvl="0" w:tplc="2E1EB2AE">
      <w:start w:val="1"/>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B500BB0"/>
    <w:multiLevelType w:val="hybridMultilevel"/>
    <w:tmpl w:val="D10406C6"/>
    <w:lvl w:ilvl="0" w:tplc="C77C52A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1"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8"/>
  </w:num>
  <w:num w:numId="2">
    <w:abstractNumId w:val="19"/>
  </w:num>
  <w:num w:numId="3">
    <w:abstractNumId w:val="1"/>
  </w:num>
  <w:num w:numId="4">
    <w:abstractNumId w:val="16"/>
  </w:num>
  <w:num w:numId="5">
    <w:abstractNumId w:val="0"/>
  </w:num>
  <w:num w:numId="6">
    <w:abstractNumId w:val="11"/>
  </w:num>
  <w:num w:numId="7">
    <w:abstractNumId w:val="17"/>
  </w:num>
  <w:num w:numId="8">
    <w:abstractNumId w:val="5"/>
  </w:num>
  <w:num w:numId="9">
    <w:abstractNumId w:val="9"/>
  </w:num>
  <w:num w:numId="10">
    <w:abstractNumId w:val="12"/>
  </w:num>
  <w:num w:numId="11">
    <w:abstractNumId w:val="4"/>
  </w:num>
  <w:num w:numId="12">
    <w:abstractNumId w:val="21"/>
  </w:num>
  <w:num w:numId="13">
    <w:abstractNumId w:val="10"/>
  </w:num>
  <w:num w:numId="14">
    <w:abstractNumId w:val="3"/>
  </w:num>
  <w:num w:numId="15">
    <w:abstractNumId w:val="7"/>
  </w:num>
  <w:num w:numId="16">
    <w:abstractNumId w:val="6"/>
  </w:num>
  <w:num w:numId="17">
    <w:abstractNumId w:val="15"/>
  </w:num>
  <w:num w:numId="18">
    <w:abstractNumId w:val="18"/>
  </w:num>
  <w:num w:numId="19">
    <w:abstractNumId w:val="13"/>
  </w:num>
  <w:num w:numId="20">
    <w:abstractNumId w:val="20"/>
  </w:num>
  <w:num w:numId="21">
    <w:abstractNumId w:val="14"/>
  </w:num>
  <w:num w:numId="22">
    <w:abstractNumId w:val="2"/>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 R2#123bis">
    <w15:presenceInfo w15:providerId="None" w15:userId="after R2#123bis"/>
  </w15:person>
  <w15:person w15:author="after R2#122">
    <w15:presenceInfo w15:providerId="None" w15:userId="after 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activeWritingStyle w:appName="MSWord" w:lang="en-GB" w:vendorID="64" w:dllVersion="131078" w:nlCheck="1" w:checkStyle="0"/>
  <w:activeWritingStyle w:appName="MSWord" w:lang="en-US" w:vendorID="64" w:dllVersion="131078" w:nlCheck="1" w:checkStyle="0"/>
  <w:activeWritingStyle w:appName="MSWord" w:lang="ko-KR"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0C2"/>
    <w:rsid w:val="00011531"/>
    <w:rsid w:val="000117E3"/>
    <w:rsid w:val="000123A6"/>
    <w:rsid w:val="00012DFE"/>
    <w:rsid w:val="000136F4"/>
    <w:rsid w:val="00015115"/>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5853"/>
    <w:rsid w:val="00026695"/>
    <w:rsid w:val="00026B56"/>
    <w:rsid w:val="00026DDC"/>
    <w:rsid w:val="00027104"/>
    <w:rsid w:val="00030779"/>
    <w:rsid w:val="0003102A"/>
    <w:rsid w:val="0003149A"/>
    <w:rsid w:val="000314F8"/>
    <w:rsid w:val="00031F79"/>
    <w:rsid w:val="00031FA7"/>
    <w:rsid w:val="00032791"/>
    <w:rsid w:val="00033397"/>
    <w:rsid w:val="00033932"/>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5499"/>
    <w:rsid w:val="00095585"/>
    <w:rsid w:val="00095D6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6042"/>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3FE4"/>
    <w:rsid w:val="00134692"/>
    <w:rsid w:val="00134A51"/>
    <w:rsid w:val="00135C1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506"/>
    <w:rsid w:val="001B3A97"/>
    <w:rsid w:val="001B4283"/>
    <w:rsid w:val="001B4570"/>
    <w:rsid w:val="001B540F"/>
    <w:rsid w:val="001B569E"/>
    <w:rsid w:val="001B624E"/>
    <w:rsid w:val="001B6333"/>
    <w:rsid w:val="001C07CA"/>
    <w:rsid w:val="001C0926"/>
    <w:rsid w:val="001C14C3"/>
    <w:rsid w:val="001C15B6"/>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00F2"/>
    <w:rsid w:val="001F1042"/>
    <w:rsid w:val="001F168B"/>
    <w:rsid w:val="001F25B2"/>
    <w:rsid w:val="001F3B9C"/>
    <w:rsid w:val="001F4504"/>
    <w:rsid w:val="001F569A"/>
    <w:rsid w:val="001F5C6D"/>
    <w:rsid w:val="001F5CCE"/>
    <w:rsid w:val="001F61AD"/>
    <w:rsid w:val="001F6EBF"/>
    <w:rsid w:val="002007FC"/>
    <w:rsid w:val="00200876"/>
    <w:rsid w:val="00201868"/>
    <w:rsid w:val="002021E0"/>
    <w:rsid w:val="00205615"/>
    <w:rsid w:val="00205F37"/>
    <w:rsid w:val="00206D75"/>
    <w:rsid w:val="00206E13"/>
    <w:rsid w:val="0020716A"/>
    <w:rsid w:val="002104AC"/>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85A"/>
    <w:rsid w:val="0028320F"/>
    <w:rsid w:val="0028483E"/>
    <w:rsid w:val="002855B8"/>
    <w:rsid w:val="002865EF"/>
    <w:rsid w:val="002872DF"/>
    <w:rsid w:val="002874E6"/>
    <w:rsid w:val="002902C5"/>
    <w:rsid w:val="00290C6D"/>
    <w:rsid w:val="00292E1B"/>
    <w:rsid w:val="00292E6F"/>
    <w:rsid w:val="002932F6"/>
    <w:rsid w:val="0029379B"/>
    <w:rsid w:val="00293E23"/>
    <w:rsid w:val="002944D5"/>
    <w:rsid w:val="00294AE4"/>
    <w:rsid w:val="00294C39"/>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617"/>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207"/>
    <w:rsid w:val="00380783"/>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05"/>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D4C"/>
    <w:rsid w:val="003D4E84"/>
    <w:rsid w:val="003D5E22"/>
    <w:rsid w:val="003D6138"/>
    <w:rsid w:val="003E04A8"/>
    <w:rsid w:val="003E065B"/>
    <w:rsid w:val="003E0902"/>
    <w:rsid w:val="003E0AD3"/>
    <w:rsid w:val="003E0D20"/>
    <w:rsid w:val="003E0F0A"/>
    <w:rsid w:val="003E1490"/>
    <w:rsid w:val="003E2C49"/>
    <w:rsid w:val="003E49A5"/>
    <w:rsid w:val="003E4C7B"/>
    <w:rsid w:val="003E4D0D"/>
    <w:rsid w:val="003E56CD"/>
    <w:rsid w:val="003E5715"/>
    <w:rsid w:val="003E66E6"/>
    <w:rsid w:val="003E763D"/>
    <w:rsid w:val="003E766B"/>
    <w:rsid w:val="003E7C56"/>
    <w:rsid w:val="003F045D"/>
    <w:rsid w:val="003F09F9"/>
    <w:rsid w:val="003F0F01"/>
    <w:rsid w:val="003F25AF"/>
    <w:rsid w:val="003F39BB"/>
    <w:rsid w:val="003F44D3"/>
    <w:rsid w:val="003F588D"/>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0BCF"/>
    <w:rsid w:val="00451251"/>
    <w:rsid w:val="0045146B"/>
    <w:rsid w:val="004523BE"/>
    <w:rsid w:val="00454751"/>
    <w:rsid w:val="004555F4"/>
    <w:rsid w:val="00455FED"/>
    <w:rsid w:val="00456453"/>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14EC"/>
    <w:rsid w:val="004F2253"/>
    <w:rsid w:val="004F33D4"/>
    <w:rsid w:val="004F33DF"/>
    <w:rsid w:val="004F496D"/>
    <w:rsid w:val="004F4FEE"/>
    <w:rsid w:val="004F6361"/>
    <w:rsid w:val="004F7508"/>
    <w:rsid w:val="004F758E"/>
    <w:rsid w:val="004F7844"/>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0D2"/>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2A4A"/>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3F3E"/>
    <w:rsid w:val="0057421E"/>
    <w:rsid w:val="00574F22"/>
    <w:rsid w:val="0057516E"/>
    <w:rsid w:val="00576F4C"/>
    <w:rsid w:val="00577323"/>
    <w:rsid w:val="005811EA"/>
    <w:rsid w:val="00581A3C"/>
    <w:rsid w:val="00581FDD"/>
    <w:rsid w:val="00582521"/>
    <w:rsid w:val="00583330"/>
    <w:rsid w:val="00584066"/>
    <w:rsid w:val="00585124"/>
    <w:rsid w:val="005856F6"/>
    <w:rsid w:val="005858F2"/>
    <w:rsid w:val="00586273"/>
    <w:rsid w:val="005866C4"/>
    <w:rsid w:val="00586971"/>
    <w:rsid w:val="0058764A"/>
    <w:rsid w:val="00587DE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23B"/>
    <w:rsid w:val="005C360B"/>
    <w:rsid w:val="005C5CDF"/>
    <w:rsid w:val="005C5D56"/>
    <w:rsid w:val="005C6485"/>
    <w:rsid w:val="005C665D"/>
    <w:rsid w:val="005C66C3"/>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CD5"/>
    <w:rsid w:val="006565F7"/>
    <w:rsid w:val="006567DB"/>
    <w:rsid w:val="0065759A"/>
    <w:rsid w:val="00661C44"/>
    <w:rsid w:val="00662013"/>
    <w:rsid w:val="0066262C"/>
    <w:rsid w:val="006630B2"/>
    <w:rsid w:val="006643D2"/>
    <w:rsid w:val="006653CB"/>
    <w:rsid w:val="00665665"/>
    <w:rsid w:val="006657DB"/>
    <w:rsid w:val="00665AB1"/>
    <w:rsid w:val="00667AF6"/>
    <w:rsid w:val="00667E1E"/>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FCA"/>
    <w:rsid w:val="00685089"/>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185"/>
    <w:rsid w:val="006D5389"/>
    <w:rsid w:val="006D7AE7"/>
    <w:rsid w:val="006D7DD7"/>
    <w:rsid w:val="006E070A"/>
    <w:rsid w:val="006E1DBF"/>
    <w:rsid w:val="006E267C"/>
    <w:rsid w:val="006E328A"/>
    <w:rsid w:val="006E3898"/>
    <w:rsid w:val="006E399E"/>
    <w:rsid w:val="006E3AE7"/>
    <w:rsid w:val="006E41D7"/>
    <w:rsid w:val="006E4A27"/>
    <w:rsid w:val="006E5134"/>
    <w:rsid w:val="006E6920"/>
    <w:rsid w:val="006E734D"/>
    <w:rsid w:val="006E79F3"/>
    <w:rsid w:val="006E7F1D"/>
    <w:rsid w:val="006F03E1"/>
    <w:rsid w:val="006F10FD"/>
    <w:rsid w:val="006F1DE2"/>
    <w:rsid w:val="006F22DC"/>
    <w:rsid w:val="006F2759"/>
    <w:rsid w:val="006F2F72"/>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E5A"/>
    <w:rsid w:val="00705F5E"/>
    <w:rsid w:val="007067FD"/>
    <w:rsid w:val="00706E11"/>
    <w:rsid w:val="00706F5A"/>
    <w:rsid w:val="007070D1"/>
    <w:rsid w:val="00710E71"/>
    <w:rsid w:val="0071179A"/>
    <w:rsid w:val="0071180D"/>
    <w:rsid w:val="00712813"/>
    <w:rsid w:val="007130AB"/>
    <w:rsid w:val="00713E65"/>
    <w:rsid w:val="00714147"/>
    <w:rsid w:val="0071417A"/>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60169"/>
    <w:rsid w:val="00760BF8"/>
    <w:rsid w:val="00760E9D"/>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6C3"/>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36E9"/>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B63"/>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7DE5"/>
    <w:rsid w:val="008201DB"/>
    <w:rsid w:val="008202D9"/>
    <w:rsid w:val="0082034E"/>
    <w:rsid w:val="00820875"/>
    <w:rsid w:val="008211E9"/>
    <w:rsid w:val="00821376"/>
    <w:rsid w:val="008218E9"/>
    <w:rsid w:val="0082261C"/>
    <w:rsid w:val="00822947"/>
    <w:rsid w:val="00823C6E"/>
    <w:rsid w:val="00824629"/>
    <w:rsid w:val="00824CA4"/>
    <w:rsid w:val="008250D8"/>
    <w:rsid w:val="008254B7"/>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6444"/>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2F"/>
    <w:rsid w:val="00893361"/>
    <w:rsid w:val="00893A46"/>
    <w:rsid w:val="0089474E"/>
    <w:rsid w:val="00895084"/>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4D6D"/>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791"/>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9C6"/>
    <w:rsid w:val="00925A03"/>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3602"/>
    <w:rsid w:val="00985108"/>
    <w:rsid w:val="00985329"/>
    <w:rsid w:val="0098539A"/>
    <w:rsid w:val="00985905"/>
    <w:rsid w:val="00987159"/>
    <w:rsid w:val="0098739F"/>
    <w:rsid w:val="00987E05"/>
    <w:rsid w:val="00990BA8"/>
    <w:rsid w:val="00992ACF"/>
    <w:rsid w:val="00993052"/>
    <w:rsid w:val="00993221"/>
    <w:rsid w:val="009952D9"/>
    <w:rsid w:val="00995671"/>
    <w:rsid w:val="00996BF6"/>
    <w:rsid w:val="00997EF2"/>
    <w:rsid w:val="009A1001"/>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EDD"/>
    <w:rsid w:val="00A13201"/>
    <w:rsid w:val="00A1326F"/>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57D"/>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3EE"/>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7AE"/>
    <w:rsid w:val="00AA7DF5"/>
    <w:rsid w:val="00AA7FEC"/>
    <w:rsid w:val="00AB0123"/>
    <w:rsid w:val="00AB1FBA"/>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4E43"/>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03B"/>
    <w:rsid w:val="00BD72B3"/>
    <w:rsid w:val="00BD7325"/>
    <w:rsid w:val="00BD7C66"/>
    <w:rsid w:val="00BD7C6D"/>
    <w:rsid w:val="00BE0F05"/>
    <w:rsid w:val="00BE1131"/>
    <w:rsid w:val="00BE2D7B"/>
    <w:rsid w:val="00BE3B51"/>
    <w:rsid w:val="00BE418D"/>
    <w:rsid w:val="00BE5BB6"/>
    <w:rsid w:val="00BE5FF6"/>
    <w:rsid w:val="00BE6600"/>
    <w:rsid w:val="00BE6D03"/>
    <w:rsid w:val="00BE726F"/>
    <w:rsid w:val="00BE737E"/>
    <w:rsid w:val="00BE7666"/>
    <w:rsid w:val="00BE767F"/>
    <w:rsid w:val="00BE7950"/>
    <w:rsid w:val="00BE7A2A"/>
    <w:rsid w:val="00BF040A"/>
    <w:rsid w:val="00BF0D12"/>
    <w:rsid w:val="00BF0E53"/>
    <w:rsid w:val="00BF1826"/>
    <w:rsid w:val="00BF1DC0"/>
    <w:rsid w:val="00BF2018"/>
    <w:rsid w:val="00BF2967"/>
    <w:rsid w:val="00BF3B4C"/>
    <w:rsid w:val="00BF4B84"/>
    <w:rsid w:val="00BF4C17"/>
    <w:rsid w:val="00BF4F49"/>
    <w:rsid w:val="00BF5B79"/>
    <w:rsid w:val="00BF7796"/>
    <w:rsid w:val="00BF7BF2"/>
    <w:rsid w:val="00C003E0"/>
    <w:rsid w:val="00C009AE"/>
    <w:rsid w:val="00C00A5D"/>
    <w:rsid w:val="00C0148E"/>
    <w:rsid w:val="00C02106"/>
    <w:rsid w:val="00C02596"/>
    <w:rsid w:val="00C02BCD"/>
    <w:rsid w:val="00C037BE"/>
    <w:rsid w:val="00C04B21"/>
    <w:rsid w:val="00C05428"/>
    <w:rsid w:val="00C05D15"/>
    <w:rsid w:val="00C072E5"/>
    <w:rsid w:val="00C1089E"/>
    <w:rsid w:val="00C1094E"/>
    <w:rsid w:val="00C10A28"/>
    <w:rsid w:val="00C12159"/>
    <w:rsid w:val="00C13CE0"/>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5DF3"/>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67A"/>
    <w:rsid w:val="00CE63B5"/>
    <w:rsid w:val="00CE63FE"/>
    <w:rsid w:val="00CF032B"/>
    <w:rsid w:val="00CF2408"/>
    <w:rsid w:val="00CF2767"/>
    <w:rsid w:val="00CF3A73"/>
    <w:rsid w:val="00CF3C4B"/>
    <w:rsid w:val="00CF4ED4"/>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4E33"/>
    <w:rsid w:val="00D36E6A"/>
    <w:rsid w:val="00D37279"/>
    <w:rsid w:val="00D40914"/>
    <w:rsid w:val="00D40A15"/>
    <w:rsid w:val="00D41AE6"/>
    <w:rsid w:val="00D43473"/>
    <w:rsid w:val="00D43798"/>
    <w:rsid w:val="00D43935"/>
    <w:rsid w:val="00D43AF1"/>
    <w:rsid w:val="00D43DEA"/>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8D7"/>
    <w:rsid w:val="00DD5945"/>
    <w:rsid w:val="00DD60B2"/>
    <w:rsid w:val="00DD6534"/>
    <w:rsid w:val="00DD65F8"/>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55D9"/>
    <w:rsid w:val="00E25A20"/>
    <w:rsid w:val="00E26A37"/>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CA2"/>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23B1"/>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0FBB"/>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1E6A"/>
    <w:rsid w:val="00EE33F8"/>
    <w:rsid w:val="00EE512B"/>
    <w:rsid w:val="00EE62D0"/>
    <w:rsid w:val="00EF07B4"/>
    <w:rsid w:val="00EF168D"/>
    <w:rsid w:val="00EF28EA"/>
    <w:rsid w:val="00EF2C23"/>
    <w:rsid w:val="00EF3152"/>
    <w:rsid w:val="00EF3CC5"/>
    <w:rsid w:val="00EF4022"/>
    <w:rsid w:val="00EF52C9"/>
    <w:rsid w:val="00EF56EC"/>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3C9"/>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FC6"/>
    <w:rsid w:val="00F40EF9"/>
    <w:rsid w:val="00F41A2A"/>
    <w:rsid w:val="00F41A76"/>
    <w:rsid w:val="00F422B5"/>
    <w:rsid w:val="00F428A0"/>
    <w:rsid w:val="00F42E8F"/>
    <w:rsid w:val="00F435A1"/>
    <w:rsid w:val="00F43698"/>
    <w:rsid w:val="00F44351"/>
    <w:rsid w:val="00F47D87"/>
    <w:rsid w:val="00F511F2"/>
    <w:rsid w:val="00F52161"/>
    <w:rsid w:val="00F5343A"/>
    <w:rsid w:val="00F53D87"/>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A1266"/>
    <w:rsid w:val="00FA1367"/>
    <w:rsid w:val="00FA13C4"/>
    <w:rsid w:val="00FA16E3"/>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0E58"/>
    <w:rsid w:val="00FB37B9"/>
    <w:rsid w:val="00FB38DD"/>
    <w:rsid w:val="00FB4130"/>
    <w:rsid w:val="00FB452D"/>
    <w:rsid w:val="00FB4703"/>
    <w:rsid w:val="00FB4961"/>
    <w:rsid w:val="00FB4EED"/>
    <w:rsid w:val="00FB5598"/>
    <w:rsid w:val="00FB564F"/>
    <w:rsid w:val="00FB5F8F"/>
    <w:rsid w:val="00FB65B3"/>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5C7D"/>
    <w:rsid w:val="00FD63EF"/>
    <w:rsid w:val="00FD7419"/>
    <w:rsid w:val="00FD7426"/>
    <w:rsid w:val="00FE124A"/>
    <w:rsid w:val="00FE14A5"/>
    <w:rsid w:val="00FE20F7"/>
    <w:rsid w:val="00FE320A"/>
    <w:rsid w:val="00FE3456"/>
    <w:rsid w:val="00FE53B6"/>
    <w:rsid w:val="00FE5FE5"/>
    <w:rsid w:val="00FE6016"/>
    <w:rsid w:val="00FE6D87"/>
    <w:rsid w:val="00FE7172"/>
    <w:rsid w:val="00FE7AB2"/>
    <w:rsid w:val="00FF0737"/>
    <w:rsid w:val="00FF133A"/>
    <w:rsid w:val="00FF1580"/>
    <w:rsid w:val="00FF360F"/>
    <w:rsid w:val="00FF3771"/>
    <w:rsid w:val="00FF3A7F"/>
    <w:rsid w:val="00FF3BC0"/>
    <w:rsid w:val="00FF640B"/>
    <w:rsid w:val="00FF66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56DE38FC-4DF1-494F-AE5F-A7BB4764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aliases w:val="Editor's Noteormal,EN"/>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qFormat/>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qFormat/>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12">
    <w:name w:val="Table Grid 1"/>
    <w:basedOn w:val="a1"/>
    <w:qFormat/>
    <w:rsid w:val="0078491C"/>
    <w:pPr>
      <w:spacing w:after="180"/>
    </w:pPr>
    <w:rPr>
      <w:rFonts w:ascii="CG Times (WN)" w:eastAsia="바탕"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맑은 고딕" w:hAnsi="Tahoma"/>
      <w:lang w:eastAsia="en-US"/>
    </w:rPr>
  </w:style>
  <w:style w:type="character" w:customStyle="1" w:styleId="Char3">
    <w:name w:val="문서 구조 Char"/>
    <w:basedOn w:val="a0"/>
    <w:link w:val="af0"/>
    <w:rsid w:val="002C664D"/>
    <w:rPr>
      <w:rFonts w:ascii="Tahoma" w:hAnsi="Tahoma"/>
      <w:shd w:val="clear" w:color="auto" w:fill="000080"/>
      <w:lang w:eastAsia="en-US"/>
    </w:rPr>
  </w:style>
  <w:style w:type="paragraph" w:styleId="af1">
    <w:name w:val="annotation text"/>
    <w:basedOn w:val="a"/>
    <w:link w:val="Char4"/>
    <w:qFormat/>
    <w:rsid w:val="004C221C"/>
  </w:style>
  <w:style w:type="character" w:customStyle="1" w:styleId="Char4">
    <w:name w:val="메모 텍스트 Char"/>
    <w:basedOn w:val="a0"/>
    <w:link w:val="af1"/>
    <w:qFormat/>
    <w:rsid w:val="004C221C"/>
    <w:rPr>
      <w:rFonts w:eastAsia="Times New Roman"/>
    </w:rPr>
  </w:style>
  <w:style w:type="paragraph" w:styleId="af2">
    <w:name w:val="annotation subject"/>
    <w:basedOn w:val="af1"/>
    <w:next w:val="af1"/>
    <w:link w:val="Char5"/>
    <w:semiHidden/>
    <w:unhideWhenUsed/>
    <w:rsid w:val="004C221C"/>
    <w:rPr>
      <w:b/>
      <w:bCs/>
    </w:rPr>
  </w:style>
  <w:style w:type="character" w:customStyle="1" w:styleId="Char5">
    <w:name w:val="메모 주제 Char"/>
    <w:basedOn w:val="Char4"/>
    <w:link w:val="af2"/>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3">
    <w:name w:val="Hyperlink"/>
    <w:uiPriority w:val="99"/>
    <w:qFormat/>
    <w:rsid w:val="00682204"/>
    <w:rPr>
      <w:color w:val="0000FF"/>
      <w:u w:val="single"/>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Char6"/>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Char6">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4"/>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5">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B2Car">
    <w:name w:val="B2 Car"/>
    <w:basedOn w:val="a0"/>
    <w:rsid w:val="00A4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2.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23DAD-EB42-4D03-B1A4-68A45DCFA462}">
  <ds:schemaRefs>
    <ds:schemaRef ds:uri="http://schemas.openxmlformats.org/officeDocument/2006/bibliography"/>
  </ds:schemaRefs>
</ds:datastoreItem>
</file>

<file path=customXml/itemProps4.xml><?xml version="1.0" encoding="utf-8"?>
<ds:datastoreItem xmlns:ds="http://schemas.openxmlformats.org/officeDocument/2006/customXml" ds:itemID="{5A6BD1F4-BAAC-4DCD-9913-8C950251A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394</TotalTime>
  <Pages>12</Pages>
  <Words>4233</Words>
  <Characters>24132</Characters>
  <Application>Microsoft Office Word</Application>
  <DocSecurity>0</DocSecurity>
  <Lines>201</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28309</CharactersWithSpaces>
  <SharedDoc>false</SharedDoc>
  <HyperlinkBase/>
  <HLinks>
    <vt:vector size="30" baseType="variant">
      <vt:variant>
        <vt:i4>2359392</vt:i4>
      </vt:variant>
      <vt:variant>
        <vt:i4>12</vt:i4>
      </vt:variant>
      <vt:variant>
        <vt:i4>0</vt:i4>
      </vt:variant>
      <vt:variant>
        <vt:i4>5</vt:i4>
      </vt:variant>
      <vt:variant>
        <vt:lpwstr>file:///C:/Users/johan/OneDrive/Dokument/3GPP/tsg_ran/WG2_RL2/RAN2/Docs/R2-2305350.zip</vt:lpwstr>
      </vt:variant>
      <vt:variant>
        <vt:lpwstr/>
      </vt:variant>
      <vt:variant>
        <vt:i4>2031725</vt:i4>
      </vt:variant>
      <vt:variant>
        <vt:i4>9</vt:i4>
      </vt:variant>
      <vt:variant>
        <vt:i4>0</vt:i4>
      </vt:variant>
      <vt:variant>
        <vt:i4>5</vt:i4>
      </vt:variant>
      <vt:variant>
        <vt:lpwstr>file:///C:/Users/panidx/OneDrive - InterDigital Communications, Inc/Documents/3GPP RAN/TSGR2_121/Docs/R2-2302101.zip</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after R2#123bis</cp:lastModifiedBy>
  <cp:revision>8</cp:revision>
  <dcterms:created xsi:type="dcterms:W3CDTF">2023-06-20T10:31:00Z</dcterms:created>
  <dcterms:modified xsi:type="dcterms:W3CDTF">2023-10-25T04:46:00Z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(3)+DA5Cf0u9Oc2wVpnerze5qGospXdNYYkoIZA8jdJa67OhWiDKpem01Q5S3yvsj9sWPdqNBTJ
PPITB2ZtNg4hm+QE91KtEHSWlNEwhrixoozN/1CRCvcCeoL+P8A15AgjnCHv4RQLEfky3tRX
55shBgeWo43eS6Wm2X0Jh4lDih/3DEbu7xrqIbmBMUiJH/mXAwZn44/kAbz/rVtFd6GPwx8D
waeV1NMYWkCU1lA6Ak</vt:lpwstr>
  </property>
  <property fmtid="{D5CDD505-2E9C-101B-9397-08002B2CF9AE}" pid="4" name="_2015_ms_pID_7253431">
    <vt:lpwstr>Am/jzxMTPk1KJISiaOTUs+AsY423gJzQ6C60aZhdwxBCQfWx4b+Nti
umBUZSCRsO+d+u1aLNuoPoLp4XEGKGdD4F1qQGbogJc2jLqvQjiPG+7uwCacz/WiN3+H5/i8
wrRbengDl1pHnQWKgIC29JLzUONx5uKK1xOZ1n8D6yMfL7ruMyMhB5hZaUmrnaH7BVKQUMJ4
b6XGL7xXmKSmSujD+GmaY0uZ8kuLc05D7xw4</vt:lpwstr>
  </property>
  <property fmtid="{D5CDD505-2E9C-101B-9397-08002B2CF9AE}" pid="5" name="_2015_ms_pID_7253432">
    <vt:lpwstr>Bw==</vt:lpwstr>
  </property>
</Properties>
</file>