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E8A34" w14:textId="77777777" w:rsidR="00B24D1A" w:rsidRDefault="00D34E16">
      <w:pPr>
        <w:pStyle w:val="CRCoverPage"/>
        <w:jc w:val="both"/>
        <w:rPr>
          <w:rFonts w:eastAsia="宋体"/>
          <w:b/>
          <w:sz w:val="24"/>
          <w:lang w:val="en-US" w:eastAsia="zh-CN"/>
        </w:rPr>
      </w:pPr>
      <w:r>
        <w:rPr>
          <w:rFonts w:eastAsia="宋体"/>
          <w:b/>
          <w:sz w:val="24"/>
          <w:lang w:val="en-US" w:eastAsia="zh-CN"/>
        </w:rPr>
        <w:t>3GPP TSG-RAN WG2#123</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t>R2-23XXXXX</w:t>
      </w:r>
    </w:p>
    <w:p w14:paraId="5158BE90" w14:textId="77777777" w:rsidR="00B24D1A" w:rsidRDefault="00D34E16">
      <w:pPr>
        <w:pStyle w:val="CRCoverPage"/>
        <w:jc w:val="both"/>
        <w:rPr>
          <w:rFonts w:eastAsia="宋体"/>
          <w:b/>
          <w:sz w:val="24"/>
          <w:lang w:val="en-US" w:eastAsia="zh-CN"/>
        </w:rPr>
      </w:pPr>
      <w:r>
        <w:rPr>
          <w:rFonts w:eastAsia="宋体"/>
          <w:b/>
          <w:sz w:val="24"/>
          <w:lang w:val="en-US" w:eastAsia="zh-CN"/>
        </w:rPr>
        <w:t>Toulouse, France, 21 – 25 August, 2023</w:t>
      </w:r>
    </w:p>
    <w:p w14:paraId="549373B3" w14:textId="77777777" w:rsidR="00B24D1A" w:rsidRDefault="00B24D1A">
      <w:pPr>
        <w:pStyle w:val="CRCoverPage"/>
        <w:jc w:val="both"/>
        <w:rPr>
          <w:rFonts w:eastAsia="宋体"/>
          <w:b/>
          <w:sz w:val="24"/>
          <w:lang w:val="en-US" w:eastAsia="zh-CN"/>
        </w:rPr>
      </w:pPr>
    </w:p>
    <w:p w14:paraId="37CA8E9E" w14:textId="77777777" w:rsidR="00B24D1A" w:rsidRDefault="00D34E16">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70CE0F26" w14:textId="77777777" w:rsidR="00B24D1A" w:rsidRDefault="00D34E1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C281726" w14:textId="77777777" w:rsidR="00B24D1A" w:rsidRDefault="00D34E1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w:t>
      </w:r>
      <w:proofErr w:type="gramStart"/>
      <w:r>
        <w:rPr>
          <w:rFonts w:ascii="Arial" w:hAnsi="Arial" w:cs="Arial"/>
          <w:bCs/>
          <w:sz w:val="24"/>
        </w:rPr>
        <w:t>122][</w:t>
      </w:r>
      <w:proofErr w:type="gramEnd"/>
      <w:r>
        <w:rPr>
          <w:rFonts w:ascii="Arial" w:hAnsi="Arial" w:cs="Arial"/>
          <w:bCs/>
          <w:sz w:val="24"/>
        </w:rPr>
        <w:t>402][POS] SLPP session handling (Intel)</w:t>
      </w:r>
    </w:p>
    <w:p w14:paraId="190CC77A" w14:textId="77777777" w:rsidR="00B24D1A" w:rsidRDefault="00D34E1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A4D4F6A" w14:textId="77777777" w:rsidR="00B24D1A" w:rsidRDefault="00D34E16">
      <w:pPr>
        <w:pStyle w:val="1"/>
        <w:numPr>
          <w:ilvl w:val="0"/>
          <w:numId w:val="2"/>
        </w:numPr>
        <w:jc w:val="both"/>
      </w:pPr>
      <w:r>
        <w:t>Introduction</w:t>
      </w:r>
      <w:bookmarkStart w:id="0" w:name="_Hlk46842767"/>
      <w:bookmarkEnd w:id="0"/>
    </w:p>
    <w:p w14:paraId="22EC62E9" w14:textId="77777777" w:rsidR="00B24D1A" w:rsidRDefault="00D34E16">
      <w:pPr>
        <w:spacing w:after="120" w:line="260" w:lineRule="exact"/>
        <w:jc w:val="both"/>
        <w:rPr>
          <w:lang w:eastAsia="zh-CN"/>
        </w:rPr>
      </w:pPr>
      <w:r>
        <w:rPr>
          <w:lang w:eastAsia="zh-CN"/>
        </w:rPr>
        <w:t xml:space="preserve">This </w:t>
      </w:r>
      <w:r>
        <w:rPr>
          <w:lang w:eastAsia="zh-CN"/>
        </w:rPr>
        <w:t>document is the report of the following email discussion:</w:t>
      </w:r>
    </w:p>
    <w:p w14:paraId="619B5078" w14:textId="77777777" w:rsidR="00B24D1A" w:rsidRDefault="00D34E16">
      <w:pPr>
        <w:pStyle w:val="EmailDiscussion"/>
        <w:numPr>
          <w:ilvl w:val="0"/>
          <w:numId w:val="3"/>
        </w:numPr>
        <w:rPr>
          <w:lang w:val="sv-SE"/>
        </w:rPr>
      </w:pPr>
      <w:r>
        <w:rPr>
          <w:lang w:val="sv-SE"/>
        </w:rPr>
        <w:t>[Post122][402][POS] SLPP session handling (Intel)</w:t>
      </w:r>
    </w:p>
    <w:p w14:paraId="1E6B04E8" w14:textId="77777777" w:rsidR="00B24D1A" w:rsidRDefault="00D34E16">
      <w:pPr>
        <w:pStyle w:val="EmailDiscussion2"/>
      </w:pPr>
      <w:r>
        <w:rPr>
          <w:lang w:val="sv-SE"/>
        </w:rPr>
        <w:tab/>
      </w:r>
      <w:r>
        <w:t>Scope: Discuss the management of sessions in SLPP, including:</w:t>
      </w:r>
    </w:p>
    <w:p w14:paraId="0AA7EEAF" w14:textId="77777777" w:rsidR="00B24D1A" w:rsidRDefault="00D34E16">
      <w:pPr>
        <w:pStyle w:val="EmailDiscussion2"/>
        <w:numPr>
          <w:ilvl w:val="0"/>
          <w:numId w:val="4"/>
        </w:numPr>
      </w:pPr>
      <w:r>
        <w:t>whether a session identifier is explicitly needed in SLPP signalling;</w:t>
      </w:r>
    </w:p>
    <w:p w14:paraId="677C5E1A" w14:textId="77777777" w:rsidR="00B24D1A" w:rsidRDefault="00D34E16">
      <w:pPr>
        <w:pStyle w:val="EmailDiscussion2"/>
        <w:numPr>
          <w:ilvl w:val="0"/>
          <w:numId w:val="4"/>
        </w:numPr>
      </w:pPr>
      <w:r>
        <w:t>how the session</w:t>
      </w:r>
      <w:r>
        <w:t xml:space="preserve"> is managed at the endpoints;</w:t>
      </w:r>
    </w:p>
    <w:p w14:paraId="293303EF" w14:textId="77777777" w:rsidR="00B24D1A" w:rsidRDefault="00D34E16">
      <w:pPr>
        <w:pStyle w:val="EmailDiscussion2"/>
        <w:numPr>
          <w:ilvl w:val="0"/>
          <w:numId w:val="4"/>
        </w:numPr>
      </w:pPr>
      <w:r>
        <w:t>how the session is managed among multiple UEs (target UE(s), anchor UE(s), and server UE); and</w:t>
      </w:r>
    </w:p>
    <w:p w14:paraId="252A9E4D" w14:textId="77777777" w:rsidR="00B24D1A" w:rsidRDefault="00D34E16">
      <w:pPr>
        <w:pStyle w:val="EmailDiscussion2"/>
        <w:numPr>
          <w:ilvl w:val="0"/>
          <w:numId w:val="4"/>
        </w:numPr>
      </w:pPr>
      <w:r>
        <w:t>the relation to groupcast cases.</w:t>
      </w:r>
    </w:p>
    <w:p w14:paraId="6F07A578" w14:textId="77777777" w:rsidR="00B24D1A" w:rsidRDefault="00D34E16">
      <w:pPr>
        <w:pStyle w:val="EmailDiscussion2"/>
      </w:pPr>
      <w:r>
        <w:tab/>
      </w:r>
      <w:r>
        <w:tab/>
        <w:t xml:space="preserve">Consider MO-LR and MT-LR scenarios, focussing on the UE-to-UE cases and </w:t>
      </w:r>
      <w:proofErr w:type="gramStart"/>
      <w:r>
        <w:t>taking into account</w:t>
      </w:r>
      <w:proofErr w:type="gramEnd"/>
      <w:r>
        <w:t xml:space="preserve"> SA2 </w:t>
      </w:r>
      <w:r>
        <w:t>status.</w:t>
      </w:r>
    </w:p>
    <w:p w14:paraId="1363E0F6" w14:textId="77777777" w:rsidR="00B24D1A" w:rsidRDefault="00D34E16">
      <w:pPr>
        <w:pStyle w:val="EmailDiscussion2"/>
      </w:pPr>
      <w:r>
        <w:tab/>
        <w:t>Intended outcome: Report to next meeting</w:t>
      </w:r>
    </w:p>
    <w:p w14:paraId="79B9F449" w14:textId="77777777" w:rsidR="00B24D1A" w:rsidRDefault="00D34E16">
      <w:pPr>
        <w:pStyle w:val="EmailDiscussion2"/>
      </w:pPr>
      <w:r>
        <w:tab/>
        <w:t>Deadline: Thursday 2023-08-10 1000 UTC</w:t>
      </w:r>
      <w:bookmarkStart w:id="1" w:name="_Hlk135924508"/>
      <w:bookmarkEnd w:id="1"/>
    </w:p>
    <w:p w14:paraId="6DDD9A30" w14:textId="77777777" w:rsidR="00B24D1A" w:rsidRDefault="00B24D1A">
      <w:pPr>
        <w:pStyle w:val="EmailDiscussion2"/>
        <w:ind w:left="0" w:firstLine="0"/>
        <w:rPr>
          <w:lang w:eastAsia="ko-KR"/>
        </w:rPr>
      </w:pPr>
    </w:p>
    <w:p w14:paraId="69712570" w14:textId="77777777" w:rsidR="00B24D1A" w:rsidRDefault="00D34E16">
      <w:pPr>
        <w:rPr>
          <w:lang w:eastAsia="ko-KR"/>
        </w:rPr>
      </w:pPr>
      <w:r>
        <w:rPr>
          <w:lang w:eastAsia="ko-KR"/>
        </w:rPr>
        <w:t>Rapporteur would like to split the discussion into two phases:</w:t>
      </w:r>
    </w:p>
    <w:p w14:paraId="34B61939" w14:textId="77777777" w:rsidR="00B24D1A" w:rsidRDefault="00D34E1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48F269E3" w14:textId="77777777" w:rsidR="00B24D1A" w:rsidRDefault="00D34E16">
      <w:r>
        <w:t>Rapporteur will generate the questions for second round of discussion based on companies’ input.</w:t>
      </w:r>
    </w:p>
    <w:p w14:paraId="16D4FC90" w14:textId="77777777" w:rsidR="00B24D1A" w:rsidRDefault="00D34E16">
      <w:pPr>
        <w:rPr>
          <w:b/>
          <w:bCs/>
          <w:u w:val="single"/>
          <w:lang w:eastAsia="ko-KR"/>
        </w:rPr>
      </w:pPr>
      <w:r>
        <w:rPr>
          <w:b/>
          <w:bCs/>
          <w:u w:val="single"/>
          <w:lang w:eastAsia="ko-KR"/>
        </w:rPr>
        <w:t xml:space="preserve">Phase 2: Companies are invited to provide comments on the questions of second phase by </w:t>
      </w:r>
      <w:bookmarkStart w:id="2" w:name="_Hlk142402459"/>
      <w:ins w:id="3" w:author="Yi (Intel)" w:date="2023-08-08T15:40:00Z">
        <w:r>
          <w:rPr>
            <w:b/>
            <w:bCs/>
            <w:u w:val="single"/>
            <w:lang w:eastAsia="ko-KR"/>
          </w:rPr>
          <w:t xml:space="preserve">Thursday </w:t>
        </w:r>
      </w:ins>
      <w:del w:id="4" w:author="Yi (Intel)" w:date="2023-08-08T15:40:00Z">
        <w:r>
          <w:rPr>
            <w:b/>
            <w:bCs/>
            <w:u w:val="single"/>
            <w:lang w:eastAsia="ko-KR"/>
          </w:rPr>
          <w:delText xml:space="preserve">Wednesday </w:delText>
        </w:r>
      </w:del>
      <w:r>
        <w:rPr>
          <w:b/>
          <w:bCs/>
          <w:u w:val="single"/>
          <w:lang w:eastAsia="ko-KR"/>
        </w:rPr>
        <w:t>2023-08-</w:t>
      </w:r>
      <w:del w:id="5" w:author="Yi (Intel)" w:date="2023-08-08T15:40:00Z">
        <w:r>
          <w:rPr>
            <w:b/>
            <w:bCs/>
            <w:u w:val="single"/>
            <w:lang w:eastAsia="ko-KR"/>
          </w:rPr>
          <w:delText>09</w:delText>
        </w:r>
      </w:del>
      <w:ins w:id="6" w:author="Yi (Intel)" w:date="2023-08-08T15:40:00Z">
        <w:r>
          <w:rPr>
            <w:b/>
            <w:bCs/>
            <w:u w:val="single"/>
            <w:lang w:eastAsia="ko-KR"/>
          </w:rPr>
          <w:t>10</w:t>
        </w:r>
      </w:ins>
      <w:r>
        <w:rPr>
          <w:b/>
          <w:bCs/>
          <w:u w:val="single"/>
          <w:lang w:eastAsia="ko-KR"/>
        </w:rPr>
        <w:t>, 1000 UTC</w:t>
      </w:r>
    </w:p>
    <w:bookmarkEnd w:id="2"/>
    <w:p w14:paraId="03E9E4A7" w14:textId="77777777" w:rsidR="00B24D1A" w:rsidRDefault="00D34E16">
      <w:r>
        <w:t>Ra</w:t>
      </w:r>
      <w:r>
        <w:t>pporteur will provide the final summary based on companies’ input.</w:t>
      </w:r>
    </w:p>
    <w:p w14:paraId="3EF580F5" w14:textId="77777777" w:rsidR="00B24D1A" w:rsidRDefault="00D34E16">
      <w:pPr>
        <w:rPr>
          <w:lang w:eastAsia="ko-KR"/>
        </w:rPr>
      </w:pPr>
      <w:r>
        <w:rPr>
          <w:b/>
          <w:bCs/>
        </w:rPr>
        <w:t>Note</w:t>
      </w:r>
      <w:r>
        <w:t xml:space="preserve">: LMF involved case is not in the scope of the email discussion. Rapporteur would like to ask simple question on this, see the questions in section 3.2.1. </w:t>
      </w:r>
    </w:p>
    <w:p w14:paraId="6B6109DF" w14:textId="77777777" w:rsidR="00B24D1A" w:rsidRDefault="00D34E16">
      <w:pPr>
        <w:pStyle w:val="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B24D1A" w14:paraId="2532239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C4AC2C" w14:textId="77777777" w:rsidR="00B24D1A" w:rsidRDefault="00D34E1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0DC6B7" w14:textId="77777777" w:rsidR="00B24D1A" w:rsidRDefault="00D34E16">
            <w:pPr>
              <w:pStyle w:val="TAH"/>
            </w:pPr>
            <w:r>
              <w:t>N</w:t>
            </w:r>
            <w:r>
              <w:t>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8D0CD6" w14:textId="77777777" w:rsidR="00B24D1A" w:rsidRDefault="00D34E16">
            <w:pPr>
              <w:pStyle w:val="TAH"/>
            </w:pPr>
            <w:r>
              <w:t>Email Address</w:t>
            </w:r>
          </w:p>
        </w:tc>
      </w:tr>
      <w:tr w:rsidR="00B24D1A" w14:paraId="00B9E13B"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0F8D2EE1" w14:textId="77777777" w:rsidR="00B24D1A" w:rsidRDefault="00D34E1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64C3658" w14:textId="77777777" w:rsidR="00B24D1A" w:rsidRDefault="00D34E1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24CDA82F" w14:textId="77777777" w:rsidR="00B24D1A" w:rsidRDefault="00D34E16">
            <w:pPr>
              <w:pStyle w:val="TAL"/>
              <w:rPr>
                <w:lang w:eastAsia="zh-CN"/>
              </w:rPr>
            </w:pPr>
            <w:r>
              <w:rPr>
                <w:lang w:eastAsia="zh-CN"/>
              </w:rPr>
              <w:t>Yi.guo@intel.com</w:t>
            </w:r>
          </w:p>
        </w:tc>
      </w:tr>
      <w:tr w:rsidR="00B24D1A" w14:paraId="006B2E2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60232DA" w14:textId="77777777" w:rsidR="00B24D1A" w:rsidRDefault="00D34E1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4D65CBA8" w14:textId="77777777" w:rsidR="00B24D1A" w:rsidRDefault="00D34E1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5542D827" w14:textId="77777777" w:rsidR="00B24D1A" w:rsidRDefault="00D34E16">
            <w:pPr>
              <w:pStyle w:val="TAL"/>
              <w:rPr>
                <w:lang w:val="en-US" w:eastAsia="zh-CN"/>
              </w:rPr>
            </w:pPr>
            <w:r>
              <w:rPr>
                <w:lang w:val="en-US" w:eastAsia="zh-CN"/>
              </w:rPr>
              <w:t>liuyangbj@oppo.com</w:t>
            </w:r>
          </w:p>
        </w:tc>
      </w:tr>
      <w:tr w:rsidR="00B24D1A" w14:paraId="753FE9C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AD57949" w14:textId="77777777" w:rsidR="00B24D1A" w:rsidRDefault="00D34E1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A9AC26E" w14:textId="77777777" w:rsidR="00B24D1A" w:rsidRDefault="00D34E1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7E21E44A" w14:textId="77777777" w:rsidR="00B24D1A" w:rsidRDefault="00D34E16">
            <w:pPr>
              <w:pStyle w:val="TAL"/>
              <w:rPr>
                <w:lang w:eastAsia="zh-CN"/>
              </w:rPr>
            </w:pPr>
            <w:r>
              <w:rPr>
                <w:lang w:eastAsia="zh-CN"/>
              </w:rPr>
              <w:t>panxiang@vivo.com</w:t>
            </w:r>
          </w:p>
        </w:tc>
      </w:tr>
      <w:tr w:rsidR="00B24D1A" w14:paraId="1309D2A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FF99F04" w14:textId="77777777" w:rsidR="00B24D1A" w:rsidRDefault="00D34E1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165616D3" w14:textId="77777777" w:rsidR="00B24D1A" w:rsidRDefault="00D34E1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7FB6633B" w14:textId="77777777" w:rsidR="00B24D1A" w:rsidRDefault="00D34E16">
            <w:pPr>
              <w:pStyle w:val="TAL"/>
              <w:rPr>
                <w:lang w:eastAsia="zh-CN"/>
              </w:rPr>
            </w:pPr>
            <w:r>
              <w:rPr>
                <w:lang w:eastAsia="zh-CN"/>
              </w:rPr>
              <w:t>stepan.kucera@nokia.com</w:t>
            </w:r>
          </w:p>
        </w:tc>
      </w:tr>
      <w:tr w:rsidR="00B24D1A" w14:paraId="749354E6"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AE44DFA" w14:textId="77777777" w:rsidR="00B24D1A" w:rsidRDefault="00D34E1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239057D3" w14:textId="77777777" w:rsidR="00B24D1A" w:rsidRDefault="00D34E16">
            <w:pPr>
              <w:pStyle w:val="TAL"/>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7385F19F" w14:textId="77777777" w:rsidR="00B24D1A" w:rsidRDefault="00D34E16">
            <w:pPr>
              <w:pStyle w:val="TAL"/>
              <w:rPr>
                <w:lang w:eastAsia="zh-CN"/>
              </w:rPr>
            </w:pPr>
            <w:r>
              <w:rPr>
                <w:lang w:eastAsia="zh-CN"/>
              </w:rPr>
              <w:t>Ritesh.shreevastav@ericsson.com</w:t>
            </w:r>
          </w:p>
        </w:tc>
      </w:tr>
      <w:tr w:rsidR="00B24D1A" w14:paraId="24C1716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32CEA5F" w14:textId="77777777" w:rsidR="00B24D1A" w:rsidRDefault="00D34E1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7D283139" w14:textId="77777777" w:rsidR="00B24D1A" w:rsidRDefault="00D34E16">
            <w:pPr>
              <w:pStyle w:val="TAL"/>
              <w:rPr>
                <w:lang w:eastAsia="zh-CN"/>
              </w:rPr>
            </w:pPr>
            <w:proofErr w:type="spellStart"/>
            <w:r>
              <w:rPr>
                <w:lang w:eastAsia="zh-CN"/>
              </w:rPr>
              <w:t>Jonggil</w:t>
            </w:r>
            <w:proofErr w:type="spellEnd"/>
            <w:r>
              <w:rPr>
                <w:lang w:eastAsia="zh-CN"/>
              </w:rPr>
              <w:t xml:space="preserve"> Nam</w:t>
            </w:r>
          </w:p>
        </w:tc>
        <w:tc>
          <w:tcPr>
            <w:tcW w:w="4958" w:type="dxa"/>
            <w:tcBorders>
              <w:top w:val="single" w:sz="4" w:space="0" w:color="000000"/>
              <w:left w:val="single" w:sz="4" w:space="0" w:color="000000"/>
              <w:bottom w:val="single" w:sz="4" w:space="0" w:color="000000"/>
              <w:right w:val="single" w:sz="4" w:space="0" w:color="000000"/>
            </w:tcBorders>
          </w:tcPr>
          <w:p w14:paraId="09F55B6F" w14:textId="77777777" w:rsidR="00B24D1A" w:rsidRDefault="00D34E16">
            <w:pPr>
              <w:pStyle w:val="TAL"/>
              <w:rPr>
                <w:lang w:eastAsia="zh-CN"/>
              </w:rPr>
            </w:pPr>
            <w:r>
              <w:rPr>
                <w:lang w:eastAsia="zh-CN"/>
              </w:rPr>
              <w:t>jonggil.nam@lge.com</w:t>
            </w:r>
          </w:p>
        </w:tc>
      </w:tr>
      <w:tr w:rsidR="00B24D1A" w14:paraId="03736B0E"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2C27C86B" w14:textId="77777777" w:rsidR="00B24D1A" w:rsidRDefault="00D34E1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D408877" w14:textId="77777777" w:rsidR="00B24D1A" w:rsidRDefault="00D34E1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7FBFFDAA" w14:textId="77777777" w:rsidR="00B24D1A" w:rsidRDefault="00D34E16">
            <w:pPr>
              <w:pStyle w:val="TAL"/>
              <w:rPr>
                <w:lang w:val="en-US" w:eastAsia="zh-CN"/>
              </w:rPr>
            </w:pPr>
            <w:r>
              <w:rPr>
                <w:lang w:val="en-US" w:eastAsia="zh-CN"/>
              </w:rPr>
              <w:t>pan.yu24@zte.com.cn</w:t>
            </w:r>
          </w:p>
        </w:tc>
      </w:tr>
      <w:tr w:rsidR="00B24D1A" w14:paraId="1745FF5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DEBB25" w14:textId="77777777" w:rsidR="00B24D1A" w:rsidRDefault="00D34E16">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64BE6A15" w14:textId="77777777" w:rsidR="00B24D1A" w:rsidRDefault="00D34E16">
            <w:pPr>
              <w:pStyle w:val="TAL"/>
              <w:rPr>
                <w:lang w:eastAsia="zh-CN"/>
              </w:rPr>
            </w:pPr>
            <w:proofErr w:type="spellStart"/>
            <w:r>
              <w:rPr>
                <w:lang w:eastAsia="zh-CN"/>
              </w:rPr>
              <w:t>Jishnu</w:t>
            </w:r>
            <w:proofErr w:type="spellEnd"/>
            <w:r>
              <w:rPr>
                <w:lang w:eastAsia="zh-CN"/>
              </w:rPr>
              <w:t xml:space="preserve"> </w:t>
            </w:r>
            <w:proofErr w:type="spellStart"/>
            <w:r>
              <w:rPr>
                <w:lang w:eastAsia="zh-CN"/>
              </w:rPr>
              <w:t>Ponnappan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77F89A57" w14:textId="77777777" w:rsidR="00B24D1A" w:rsidRDefault="00D34E16">
            <w:pPr>
              <w:pStyle w:val="TAL"/>
            </w:pPr>
            <w:r>
              <w:t>jishnup@cewit.org.in</w:t>
            </w:r>
          </w:p>
        </w:tc>
      </w:tr>
      <w:tr w:rsidR="00B24D1A" w14:paraId="504D164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3611FF1" w14:textId="77777777" w:rsidR="00B24D1A" w:rsidRDefault="00D34E1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70134600" w14:textId="77777777" w:rsidR="00B24D1A" w:rsidRDefault="00D34E1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2E716C1B" w14:textId="77777777" w:rsidR="00B24D1A" w:rsidRDefault="00D34E1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B24D1A" w14:paraId="6016B12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85BC2A3" w14:textId="77777777" w:rsidR="00B24D1A" w:rsidRDefault="00D34E1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3346A6D4" w14:textId="77777777" w:rsidR="00B24D1A" w:rsidRDefault="00D34E16">
            <w:pPr>
              <w:pStyle w:val="TAL"/>
              <w:rPr>
                <w:lang w:eastAsia="zh-CN"/>
              </w:rPr>
            </w:pPr>
            <w:proofErr w:type="spellStart"/>
            <w:r>
              <w:rPr>
                <w:rFonts w:hint="eastAsia"/>
                <w:lang w:eastAsia="zh-CN"/>
              </w:rPr>
              <w:t>Jianxiang</w:t>
            </w:r>
            <w:proofErr w:type="spellEnd"/>
            <w:r>
              <w:rPr>
                <w:rFonts w:hint="eastAsia"/>
                <w:lang w:eastAsia="zh-CN"/>
              </w:rPr>
              <w:t xml:space="preserve"> Li</w:t>
            </w:r>
          </w:p>
        </w:tc>
        <w:tc>
          <w:tcPr>
            <w:tcW w:w="4958" w:type="dxa"/>
            <w:tcBorders>
              <w:top w:val="single" w:sz="4" w:space="0" w:color="000000"/>
              <w:left w:val="single" w:sz="4" w:space="0" w:color="000000"/>
              <w:bottom w:val="single" w:sz="4" w:space="0" w:color="000000"/>
              <w:right w:val="single" w:sz="4" w:space="0" w:color="000000"/>
            </w:tcBorders>
          </w:tcPr>
          <w:p w14:paraId="387AF506" w14:textId="77777777" w:rsidR="00B24D1A" w:rsidRDefault="00D34E16">
            <w:pPr>
              <w:pStyle w:val="TAL"/>
              <w:rPr>
                <w:lang w:eastAsia="zh-CN"/>
              </w:rPr>
            </w:pPr>
            <w:r>
              <w:rPr>
                <w:rFonts w:hint="eastAsia"/>
                <w:lang w:eastAsia="zh-CN"/>
              </w:rPr>
              <w:t>lijianxiang@catt.cn</w:t>
            </w:r>
          </w:p>
        </w:tc>
      </w:tr>
      <w:tr w:rsidR="00B24D1A" w14:paraId="587E8C8D"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19649E7" w14:textId="77777777" w:rsidR="00B24D1A" w:rsidRDefault="00D34E16">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5D9E19FA" w14:textId="77777777" w:rsidR="00B24D1A" w:rsidRDefault="00D34E16">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15577DB7" w14:textId="77777777" w:rsidR="00B24D1A" w:rsidRDefault="00D34E16">
            <w:pPr>
              <w:pStyle w:val="TAL"/>
              <w:rPr>
                <w:lang w:eastAsia="zh-CN"/>
              </w:rPr>
            </w:pPr>
            <w:r>
              <w:rPr>
                <w:lang w:eastAsia="zh-CN"/>
              </w:rPr>
              <w:t>Anders.Berggren@sony.com</w:t>
            </w:r>
          </w:p>
        </w:tc>
      </w:tr>
      <w:tr w:rsidR="00B24D1A" w14:paraId="1805136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9E2EA79" w14:textId="77777777" w:rsidR="00B24D1A" w:rsidRDefault="00D34E16">
            <w:pPr>
              <w:pStyle w:val="TAL"/>
              <w:rPr>
                <w:lang w:val="en-US"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6149D0FD" w14:textId="77777777" w:rsidR="00B24D1A" w:rsidRDefault="00D34E16">
            <w:pPr>
              <w:pStyle w:val="TAL"/>
              <w:rPr>
                <w:lang w:eastAsia="zh-CN"/>
              </w:rPr>
            </w:pPr>
            <w:proofErr w:type="spellStart"/>
            <w:r>
              <w:rPr>
                <w:rFonts w:hint="eastAsia"/>
                <w:lang w:eastAsia="zh-CN"/>
              </w:rPr>
              <w:t>H</w:t>
            </w:r>
            <w:r>
              <w:rPr>
                <w:lang w:eastAsia="zh-CN"/>
              </w:rPr>
              <w:t>uifang</w:t>
            </w:r>
            <w:proofErr w:type="spellEnd"/>
            <w:r>
              <w:rPr>
                <w:lang w:eastAsia="zh-CN"/>
              </w:rPr>
              <w:t xml:space="preserve"> Fan </w:t>
            </w:r>
          </w:p>
        </w:tc>
        <w:tc>
          <w:tcPr>
            <w:tcW w:w="4958" w:type="dxa"/>
            <w:tcBorders>
              <w:top w:val="single" w:sz="4" w:space="0" w:color="000000"/>
              <w:left w:val="single" w:sz="4" w:space="0" w:color="000000"/>
              <w:bottom w:val="single" w:sz="4" w:space="0" w:color="000000"/>
              <w:right w:val="single" w:sz="4" w:space="0" w:color="000000"/>
            </w:tcBorders>
          </w:tcPr>
          <w:p w14:paraId="67E35A1E" w14:textId="77777777" w:rsidR="00B24D1A" w:rsidRDefault="00D34E16">
            <w:pPr>
              <w:pStyle w:val="TAL"/>
              <w:rPr>
                <w:lang w:eastAsia="zh-CN"/>
              </w:rPr>
            </w:pPr>
            <w:r>
              <w:rPr>
                <w:rFonts w:hint="eastAsia"/>
                <w:lang w:eastAsia="zh-CN"/>
              </w:rPr>
              <w:t>H</w:t>
            </w:r>
            <w:r>
              <w:rPr>
                <w:lang w:eastAsia="zh-CN"/>
              </w:rPr>
              <w:t>uifang.fan@unisoc.com</w:t>
            </w:r>
          </w:p>
        </w:tc>
      </w:tr>
      <w:tr w:rsidR="00B24D1A" w14:paraId="32C5B4CE"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15C73755" w14:textId="77777777" w:rsidR="00B24D1A" w:rsidRDefault="00D34E16">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6A27F97" w14:textId="77777777" w:rsidR="00B24D1A" w:rsidRDefault="00D34E16">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730570CF" w14:textId="77777777" w:rsidR="00B24D1A" w:rsidRDefault="00D34E16">
            <w:pPr>
              <w:pStyle w:val="TAL"/>
              <w:rPr>
                <w:lang w:eastAsia="zh-CN"/>
              </w:rPr>
            </w:pPr>
            <w:r>
              <w:t>hchoi5@lenovo.com</w:t>
            </w:r>
          </w:p>
        </w:tc>
      </w:tr>
      <w:tr w:rsidR="00B24D1A" w14:paraId="765F6E0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5B60333" w14:textId="77777777" w:rsidR="00B24D1A" w:rsidRDefault="00D34E16">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2A5967E" w14:textId="77777777" w:rsidR="00B24D1A" w:rsidRDefault="00D34E16">
            <w:pPr>
              <w:pStyle w:val="TAL"/>
              <w:rPr>
                <w:lang w:eastAsia="zh-CN"/>
              </w:rPr>
            </w:pPr>
            <w:proofErr w:type="spellStart"/>
            <w:r>
              <w:rPr>
                <w:lang w:eastAsia="zh-CN"/>
              </w:rPr>
              <w:t>Jongwoo</w:t>
            </w:r>
            <w:proofErr w:type="spellEnd"/>
            <w:r>
              <w:rPr>
                <w:lang w:eastAsia="zh-CN"/>
              </w:rPr>
              <w:t xml:space="preserve"> Hong</w:t>
            </w:r>
          </w:p>
        </w:tc>
        <w:tc>
          <w:tcPr>
            <w:tcW w:w="4958" w:type="dxa"/>
            <w:tcBorders>
              <w:top w:val="single" w:sz="4" w:space="0" w:color="000000"/>
              <w:left w:val="single" w:sz="4" w:space="0" w:color="000000"/>
              <w:bottom w:val="single" w:sz="4" w:space="0" w:color="000000"/>
              <w:right w:val="single" w:sz="4" w:space="0" w:color="000000"/>
            </w:tcBorders>
          </w:tcPr>
          <w:p w14:paraId="758B26E1" w14:textId="77777777" w:rsidR="00B24D1A" w:rsidRDefault="00D34E16">
            <w:pPr>
              <w:pStyle w:val="TAL"/>
              <w:rPr>
                <w:lang w:eastAsia="zh-CN"/>
              </w:rPr>
            </w:pPr>
            <w:r>
              <w:rPr>
                <w:lang w:eastAsia="zh-CN"/>
              </w:rPr>
              <w:t>jongwoo.hong@interdigital.com</w:t>
            </w:r>
          </w:p>
        </w:tc>
      </w:tr>
      <w:tr w:rsidR="00B24D1A" w14:paraId="2DAEAAA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60D497A" w14:textId="77777777" w:rsidR="00B24D1A" w:rsidRDefault="00D34E16">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06C8B10E" w14:textId="77777777" w:rsidR="00B24D1A" w:rsidRDefault="00D34E16">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5C3D107E" w14:textId="77777777" w:rsidR="00B24D1A" w:rsidRDefault="00D34E16">
            <w:pPr>
              <w:pStyle w:val="TAL"/>
              <w:rPr>
                <w:lang w:eastAsia="zh-CN"/>
              </w:rPr>
            </w:pPr>
            <w:hyperlink r:id="rId8" w:history="1">
              <w:r>
                <w:rPr>
                  <w:rStyle w:val="af"/>
                  <w:lang w:eastAsia="zh-CN"/>
                </w:rPr>
                <w:t>birendra.ghimire@iis.fraunhofer.de</w:t>
              </w:r>
            </w:hyperlink>
            <w:r>
              <w:rPr>
                <w:lang w:eastAsia="zh-CN"/>
              </w:rPr>
              <w:t xml:space="preserve"> </w:t>
            </w:r>
          </w:p>
        </w:tc>
      </w:tr>
      <w:tr w:rsidR="00B24D1A" w14:paraId="583CBFA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0D4E22B" w14:textId="77777777" w:rsidR="00B24D1A" w:rsidRDefault="00D34E16">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21F552E1" w14:textId="77777777" w:rsidR="00B24D1A" w:rsidRDefault="00D34E16">
            <w:pPr>
              <w:pStyle w:val="TAL"/>
              <w:rPr>
                <w:lang w:val="en-US" w:eastAsia="zh-CN"/>
              </w:rPr>
            </w:pPr>
            <w:proofErr w:type="spellStart"/>
            <w:r>
              <w:rPr>
                <w:rFonts w:hint="eastAsia"/>
                <w:lang w:val="en-US" w:eastAsia="zh-CN"/>
              </w:rPr>
              <w:t>Xiaowei</w:t>
            </w:r>
            <w:proofErr w:type="spellEnd"/>
            <w:r>
              <w:rPr>
                <w:rFonts w:hint="eastAsia"/>
                <w:lang w:val="en-US" w:eastAsia="zh-CN"/>
              </w:rPr>
              <w:t xml:space="preserve"> jiang</w:t>
            </w:r>
          </w:p>
        </w:tc>
        <w:tc>
          <w:tcPr>
            <w:tcW w:w="4958" w:type="dxa"/>
            <w:tcBorders>
              <w:top w:val="single" w:sz="4" w:space="0" w:color="000000"/>
              <w:left w:val="single" w:sz="4" w:space="0" w:color="000000"/>
              <w:bottom w:val="single" w:sz="4" w:space="0" w:color="000000"/>
              <w:right w:val="single" w:sz="4" w:space="0" w:color="000000"/>
            </w:tcBorders>
          </w:tcPr>
          <w:p w14:paraId="5B79519C" w14:textId="77777777" w:rsidR="00B24D1A" w:rsidRDefault="00D34E16">
            <w:pPr>
              <w:pStyle w:val="TAL"/>
              <w:rPr>
                <w:lang w:val="en-US" w:eastAsia="zh-CN"/>
              </w:rPr>
            </w:pPr>
            <w:r>
              <w:rPr>
                <w:rFonts w:hint="eastAsia"/>
                <w:lang w:val="en-US" w:eastAsia="zh-CN"/>
              </w:rPr>
              <w:t>jiangxiaowei@xiaomi.com</w:t>
            </w:r>
          </w:p>
        </w:tc>
      </w:tr>
      <w:tr w:rsidR="00B24D1A" w14:paraId="616DAA76"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D90B49F" w14:textId="77777777" w:rsidR="00B24D1A" w:rsidRDefault="00D34E16">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236DFA86" w14:textId="77777777" w:rsidR="00B24D1A" w:rsidRDefault="00D34E16">
            <w:pPr>
              <w:pStyle w:val="TAL"/>
              <w:rPr>
                <w:lang w:val="en-US" w:eastAsia="zh-CN"/>
              </w:rPr>
            </w:pPr>
            <w:r>
              <w:rPr>
                <w:lang w:val="en-US" w:eastAsia="zh-CN"/>
              </w:rPr>
              <w:t xml:space="preserve">Sasha </w:t>
            </w:r>
            <w:proofErr w:type="spellStart"/>
            <w:r>
              <w:rPr>
                <w:lang w:val="en-US" w:eastAsia="zh-CN"/>
              </w:rPr>
              <w:t>Sirotkin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4D30BA73" w14:textId="77777777" w:rsidR="00B24D1A" w:rsidRDefault="00D34E16">
            <w:pPr>
              <w:pStyle w:val="TAL"/>
              <w:rPr>
                <w:lang w:val="en-US" w:eastAsia="zh-CN"/>
              </w:rPr>
            </w:pPr>
            <w:r>
              <w:rPr>
                <w:lang w:val="en-US" w:eastAsia="zh-CN"/>
              </w:rPr>
              <w:t>ssirotkin@apple.com</w:t>
            </w:r>
          </w:p>
        </w:tc>
      </w:tr>
    </w:tbl>
    <w:p w14:paraId="47316528" w14:textId="77777777" w:rsidR="00B24D1A" w:rsidRDefault="00B24D1A">
      <w:pPr>
        <w:rPr>
          <w:lang w:val="en-GB" w:eastAsia="zh-CN"/>
        </w:rPr>
      </w:pPr>
    </w:p>
    <w:p w14:paraId="4D0285C6" w14:textId="77777777" w:rsidR="00B24D1A" w:rsidRDefault="00B24D1A">
      <w:pPr>
        <w:rPr>
          <w:lang w:val="en-GB" w:eastAsia="zh-CN"/>
        </w:rPr>
      </w:pPr>
    </w:p>
    <w:p w14:paraId="74D2D963" w14:textId="77777777" w:rsidR="00B24D1A" w:rsidRDefault="00D34E16">
      <w:pPr>
        <w:pStyle w:val="1"/>
        <w:numPr>
          <w:ilvl w:val="0"/>
          <w:numId w:val="5"/>
        </w:numPr>
      </w:pPr>
      <w:r>
        <w:t>Discussion-Phase 1</w:t>
      </w:r>
    </w:p>
    <w:p w14:paraId="57EAB0B6" w14:textId="77777777" w:rsidR="00B24D1A" w:rsidRDefault="00B24D1A">
      <w:pPr>
        <w:rPr>
          <w:lang w:val="en-GB" w:eastAsia="zh-CN"/>
        </w:rPr>
      </w:pPr>
    </w:p>
    <w:p w14:paraId="618A18CC" w14:textId="77777777" w:rsidR="00B24D1A" w:rsidRDefault="00D34E16">
      <w:pPr>
        <w:pStyle w:val="2"/>
        <w:numPr>
          <w:ilvl w:val="1"/>
          <w:numId w:val="5"/>
        </w:numPr>
      </w:pPr>
      <w:r>
        <w:t xml:space="preserve">The need of session ID in </w:t>
      </w:r>
      <w:proofErr w:type="spellStart"/>
      <w:r>
        <w:t>Uu</w:t>
      </w:r>
      <w:proofErr w:type="spellEnd"/>
      <w:r>
        <w:t xml:space="preserve"> based positioning</w:t>
      </w:r>
    </w:p>
    <w:p w14:paraId="09E62C6B" w14:textId="77777777" w:rsidR="00B24D1A" w:rsidRDefault="00D34E16">
      <w:pPr>
        <w:rPr>
          <w:lang w:val="en-GB" w:eastAsia="zh-CN"/>
        </w:rPr>
      </w:pPr>
      <w:r>
        <w:rPr>
          <w:lang w:val="en-GB" w:eastAsia="zh-CN"/>
        </w:rPr>
        <w:t xml:space="preserve">The need of session ID has been discussed for several meetings. As summarized in [1], there are </w:t>
      </w:r>
      <w:r>
        <w:rPr>
          <w:lang w:val="en-GB" w:eastAsia="zh-CN"/>
        </w:rPr>
        <w:t>two purposes of explicit session ID:</w:t>
      </w:r>
    </w:p>
    <w:tbl>
      <w:tblPr>
        <w:tblStyle w:val="ad"/>
        <w:tblW w:w="9350" w:type="dxa"/>
        <w:tblLook w:val="04A0" w:firstRow="1" w:lastRow="0" w:firstColumn="1" w:lastColumn="0" w:noHBand="0" w:noVBand="1"/>
      </w:tblPr>
      <w:tblGrid>
        <w:gridCol w:w="9350"/>
      </w:tblGrid>
      <w:tr w:rsidR="00B24D1A" w14:paraId="4DBA2E42" w14:textId="77777777">
        <w:tc>
          <w:tcPr>
            <w:tcW w:w="9350" w:type="dxa"/>
          </w:tcPr>
          <w:p w14:paraId="5E42C455" w14:textId="77777777" w:rsidR="00B24D1A" w:rsidRDefault="00D34E1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is not introduced in LPP</w:t>
            </w:r>
            <w:r>
              <w:t xml:space="preserve">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w:t>
            </w:r>
            <w:r>
              <w:rPr>
                <w:i/>
              </w:rPr>
              <w:t>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w:t>
            </w:r>
            <w:r>
              <w:t>D has to be carried in the SLPP layer itself to distinguish different SLPP sessions.</w:t>
            </w:r>
          </w:p>
          <w:p w14:paraId="4272EB50" w14:textId="77777777" w:rsidR="00B24D1A" w:rsidRDefault="00D34E1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w:t>
            </w:r>
            <w:r>
              <w:t xml:space="preserve">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7A8D7DC7" w14:textId="77777777" w:rsidR="00B24D1A" w:rsidRDefault="00B24D1A">
      <w:pPr>
        <w:rPr>
          <w:lang w:eastAsia="zh-CN"/>
        </w:rPr>
      </w:pPr>
    </w:p>
    <w:p w14:paraId="211F3966" w14:textId="77777777" w:rsidR="00B24D1A" w:rsidRDefault="00D34E16">
      <w:pPr>
        <w:rPr>
          <w:lang w:eastAsia="zh-CN"/>
        </w:rPr>
      </w:pPr>
      <w:r>
        <w:rPr>
          <w:lang w:eastAsia="zh-CN"/>
        </w:rPr>
        <w:t>Rapporteur would suggest looking at th</w:t>
      </w:r>
      <w:r>
        <w:rPr>
          <w:lang w:eastAsia="zh-CN"/>
        </w:rPr>
        <w:t xml:space="preserve">e usage of session ID in </w:t>
      </w:r>
      <w:proofErr w:type="spellStart"/>
      <w:r>
        <w:rPr>
          <w:lang w:eastAsia="zh-CN"/>
        </w:rPr>
        <w:t>Uu</w:t>
      </w:r>
      <w:proofErr w:type="spellEnd"/>
      <w:r>
        <w:rPr>
          <w:lang w:eastAsia="zh-CN"/>
        </w:rPr>
        <w:t xml:space="preserve"> based positioning first. </w:t>
      </w:r>
    </w:p>
    <w:p w14:paraId="45E9CC81" w14:textId="77777777" w:rsidR="00B24D1A" w:rsidRDefault="00D34E16">
      <w:pPr>
        <w:rPr>
          <w:rFonts w:eastAsia="MS Mincho"/>
          <w:b/>
          <w:bCs/>
          <w:u w:val="single"/>
        </w:rPr>
      </w:pPr>
      <w:r>
        <w:rPr>
          <w:rFonts w:eastAsia="MS Mincho"/>
          <w:b/>
          <w:bCs/>
          <w:u w:val="single"/>
        </w:rPr>
        <w:lastRenderedPageBreak/>
        <w:t>As described in TS23.271:</w:t>
      </w:r>
    </w:p>
    <w:tbl>
      <w:tblPr>
        <w:tblStyle w:val="ad"/>
        <w:tblW w:w="9350" w:type="dxa"/>
        <w:tblLook w:val="04A0" w:firstRow="1" w:lastRow="0" w:firstColumn="1" w:lastColumn="0" w:noHBand="0" w:noVBand="1"/>
      </w:tblPr>
      <w:tblGrid>
        <w:gridCol w:w="9350"/>
      </w:tblGrid>
      <w:tr w:rsidR="00B24D1A" w14:paraId="50A510C6" w14:textId="77777777">
        <w:tc>
          <w:tcPr>
            <w:tcW w:w="9350" w:type="dxa"/>
          </w:tcPr>
          <w:p w14:paraId="35575186" w14:textId="77777777" w:rsidR="00B24D1A" w:rsidRDefault="00D34E16">
            <w:pPr>
              <w:pStyle w:val="3"/>
              <w:numPr>
                <w:ilvl w:val="0"/>
                <w:numId w:val="0"/>
              </w:numPr>
              <w:ind w:left="720" w:hanging="720"/>
            </w:pPr>
            <w:bookmarkStart w:id="7" w:name="_Toc524943934"/>
            <w:bookmarkStart w:id="8" w:name="_Toc27820131"/>
            <w:bookmarkStart w:id="9" w:name="_Toc91143155"/>
            <w:r>
              <w:lastRenderedPageBreak/>
              <w:t>9.3a.1</w:t>
            </w:r>
            <w:r>
              <w:tab/>
              <w:t>UE Assisted and UE Based Positioning and Assistance Delivery</w:t>
            </w:r>
            <w:bookmarkEnd w:id="7"/>
            <w:bookmarkEnd w:id="8"/>
            <w:bookmarkEnd w:id="9"/>
          </w:p>
          <w:p w14:paraId="71DF414B" w14:textId="77777777" w:rsidR="00B24D1A" w:rsidRDefault="00D34E16">
            <w:r>
              <w:t xml:space="preserve">The following procedure depicts a positioning service transaction that is used by the E-SMLC to support UE </w:t>
            </w:r>
            <w:r>
              <w:t>based positioning, UE assisted positioning and delivery of assistance data. A single location request from the MME may invoke one or more transactions, in which each transaction may perform a single positioning service (e.g. UE assisted positioning, UE cap</w:t>
            </w:r>
            <w:r>
              <w:t>ability retrieval). RAN positioning procedures related to E-SMLC and UE communication are specified in TS 36.355 [47].</w:t>
            </w:r>
          </w:p>
          <w:bookmarkStart w:id="10" w:name="_MON_1539527119"/>
          <w:bookmarkEnd w:id="10"/>
          <w:p w14:paraId="1CD8BC41" w14:textId="77777777" w:rsidR="00B24D1A" w:rsidRDefault="00D34E16">
            <w:pPr>
              <w:pStyle w:val="TH"/>
            </w:pPr>
            <w:r>
              <w:object w:dxaOrig="8240" w:dyaOrig="5460" w14:anchorId="4DEFE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272.95pt" o:ole="">
                  <v:imagedata r:id="rId9" o:title=""/>
                </v:shape>
                <o:OLEObject Type="Embed" ProgID="Word.Picture.8" ShapeID="_x0000_i1025" DrawAspect="Content" ObjectID="_1753172715" r:id="rId10"/>
              </w:object>
            </w:r>
          </w:p>
          <w:p w14:paraId="0E924F3C" w14:textId="77777777" w:rsidR="00B24D1A" w:rsidRDefault="00D34E16">
            <w:pPr>
              <w:pStyle w:val="TF"/>
            </w:pPr>
            <w:r>
              <w:t>Figure 9.8e: UE Assisted and UE Based Positioning and Assistance Delivery Procedure</w:t>
            </w:r>
          </w:p>
          <w:p w14:paraId="1DF65DD5" w14:textId="77777777" w:rsidR="00B24D1A" w:rsidRDefault="00D34E1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w:t>
            </w:r>
            <w:r>
              <w:t xml:space="preserve"> location session.</w:t>
            </w:r>
          </w:p>
          <w:p w14:paraId="0F7A6E3A" w14:textId="77777777" w:rsidR="00B24D1A" w:rsidRDefault="00D34E1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w:t>
            </w:r>
            <w:r>
              <w:t>he UE capabilities.</w:t>
            </w:r>
          </w:p>
          <w:p w14:paraId="66E3633C" w14:textId="77777777" w:rsidR="00B24D1A" w:rsidRDefault="00D34E16">
            <w:pPr>
              <w:pStyle w:val="B1"/>
            </w:pPr>
            <w:r>
              <w:t>2.</w:t>
            </w:r>
            <w:r>
              <w:tab/>
              <w:t>If the UE is not using Control Plane CIoT EPS Optimisation and if the UE is in ECM-IDLE state (e.g. if the S1 connection was previously released due to data and signalling inactivity), the MME performs a network triggered service req</w:t>
            </w:r>
            <w:r>
              <w:t>uest as defined in TS 23.401 [41] in order to establish a signalling connection with the UE.</w:t>
            </w:r>
          </w:p>
          <w:p w14:paraId="3C62EF88" w14:textId="77777777" w:rsidR="00B24D1A" w:rsidRDefault="00D34E16">
            <w:pPr>
              <w:pStyle w:val="B1"/>
            </w:pPr>
            <w:r>
              <w:tab/>
              <w:t>If the UE is using Control Plane CIoT EPS Optimisation, procedures for Mobile Terminated Data Transport in Control Plane CIoT EPS optimisation as defined in TS 23</w:t>
            </w:r>
            <w:r>
              <w:t>.401 [41] are performed by the MME to establish a signalling connection with the UE.</w:t>
            </w:r>
          </w:p>
          <w:p w14:paraId="3A8BFC1D" w14:textId="77777777" w:rsidR="00B24D1A" w:rsidRDefault="00D34E16">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w:t>
            </w:r>
            <w:r>
              <w:rPr>
                <w:highlight w:val="yellow"/>
              </w:rPr>
              <w:t>ng identifier, in the NAS transport message, representing the Correlation identifier associated with the location session between the MME and E-SMLC.</w:t>
            </w:r>
          </w:p>
          <w:p w14:paraId="2753B7DB" w14:textId="77777777" w:rsidR="00B24D1A" w:rsidRDefault="00D34E16">
            <w:pPr>
              <w:pStyle w:val="B1"/>
            </w:pPr>
            <w:r>
              <w:t>4.</w:t>
            </w:r>
            <w:r>
              <w:tab/>
              <w:t>The eNodeB forwards the Downlink Positioning Information and Routing identifier to the UE by NAS Transp</w:t>
            </w:r>
            <w:r>
              <w:t>ort Message.</w:t>
            </w:r>
          </w:p>
          <w:p w14:paraId="51C125CC" w14:textId="77777777" w:rsidR="00B24D1A" w:rsidRDefault="00D34E16">
            <w:pPr>
              <w:pStyle w:val="B1"/>
            </w:pPr>
            <w:r>
              <w:t>5.</w:t>
            </w:r>
            <w:r>
              <w:tab/>
              <w:t>The UE stores any assistance data provided in the Downlink Positioning Information and performs any positioning measurements and location computation requested by the Downlink Positioning Information.</w:t>
            </w:r>
          </w:p>
          <w:p w14:paraId="79D3E9C2" w14:textId="77777777" w:rsidR="00B24D1A" w:rsidRDefault="00D34E16">
            <w:pPr>
              <w:pStyle w:val="B1"/>
            </w:pPr>
            <w:r>
              <w:tab/>
              <w:t>NB-IoT UEs may perform measurements fo</w:t>
            </w:r>
            <w:r>
              <w:t>r some positioning methods only when in ECM-IDLE state. In this case, the UE delays performing positioning measurements in step 5 until after the UE enters ECM-IDLE state.</w:t>
            </w:r>
          </w:p>
          <w:p w14:paraId="51BBB1D5" w14:textId="77777777" w:rsidR="00B24D1A" w:rsidRDefault="00D34E16">
            <w:pPr>
              <w:pStyle w:val="B1"/>
            </w:pPr>
            <w:r>
              <w:t>6.</w:t>
            </w:r>
            <w:r>
              <w:tab/>
              <w:t>If the UE is not using Control Plane CIoT EPS Optimisation and if the UE is in EC</w:t>
            </w:r>
            <w:r>
              <w:t>M-IDLE state, the UE instigates a UE triggered service request or, when User Plane CIoT EPS optimization applies, the Connection Resume procedure as defined in TS 23.401 [41] in order to establish a signalling connection with the MME.</w:t>
            </w:r>
          </w:p>
          <w:p w14:paraId="28A22A0C" w14:textId="77777777" w:rsidR="00B24D1A" w:rsidRDefault="00D34E16">
            <w:pPr>
              <w:pStyle w:val="B1"/>
            </w:pPr>
            <w:r>
              <w:tab/>
              <w:t>If the UE is using C</w:t>
            </w:r>
            <w:r>
              <w:t>ontrol Plane CIoT EPS Optimisation, procedures for Mobile Originated Data Transport in Control Plane CIoT EPS optimisation as defined in TS 23.401 [41] are performed by the UE to establish a signalling connection with the MME.</w:t>
            </w:r>
          </w:p>
          <w:p w14:paraId="7033D6E3" w14:textId="77777777" w:rsidR="00B24D1A" w:rsidRDefault="00D34E16">
            <w:pPr>
              <w:pStyle w:val="B1"/>
            </w:pPr>
            <w:r>
              <w:t>7.</w:t>
            </w:r>
            <w:r>
              <w:tab/>
              <w:t>The UE returns any locatio</w:t>
            </w:r>
            <w:r>
              <w:t>n information obtained in step 5 or returns any capabilities requested in step 4 to the eNodeB in an Uplink Positioning Information included in the NAS Transport message. The Uplink Positioning Information may alternatively carry a request for further assi</w:t>
            </w:r>
            <w:r>
              <w:t xml:space="preserve">stance data. The UE shall also include the </w:t>
            </w:r>
            <w:r>
              <w:rPr>
                <w:highlight w:val="yellow"/>
              </w:rPr>
              <w:t>Routing identifier in the NAS Transport Message received</w:t>
            </w:r>
            <w:r>
              <w:t xml:space="preserve"> in step 4.</w:t>
            </w:r>
          </w:p>
          <w:p w14:paraId="0FC7BC14" w14:textId="77777777" w:rsidR="00B24D1A" w:rsidRDefault="00D34E16">
            <w:pPr>
              <w:pStyle w:val="B1"/>
            </w:pPr>
            <w:r>
              <w:t>8.</w:t>
            </w:r>
            <w:r>
              <w:tab/>
              <w:t>The eNodeB forwards the Uplink Positioning Information and Routing identifier to the MME in a NAS Transport message.</w:t>
            </w:r>
          </w:p>
          <w:p w14:paraId="7C86F73F" w14:textId="77777777" w:rsidR="00B24D1A" w:rsidRDefault="00D34E16">
            <w:pPr>
              <w:pStyle w:val="B1"/>
            </w:pPr>
            <w:r>
              <w:t>9.</w:t>
            </w:r>
            <w:r>
              <w:tab/>
              <w:t>The MME forwards the U</w:t>
            </w:r>
            <w:r>
              <w:t xml:space="preserve">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w:t>
            </w:r>
            <w:r>
              <w:t>ep 4. Steps 1 to 9 may be repeated to send new assistance data, and to request further location information and further UE capabilities.</w:t>
            </w:r>
          </w:p>
          <w:p w14:paraId="60C81DA0" w14:textId="77777777" w:rsidR="00B24D1A" w:rsidRDefault="00D34E16">
            <w:pPr>
              <w:pStyle w:val="NO"/>
            </w:pPr>
            <w:r>
              <w:t>NOTE:</w:t>
            </w:r>
            <w:r>
              <w:tab/>
              <w:t>The DL Positioning Information messages can be asynchronous. Once the E-SMLC sends at least one DL Positioning In</w:t>
            </w:r>
            <w:r>
              <w:t>formation message towards the UE (steps 1-4), the UE can then send zero or more UL Positioning Information messages towards the E-SMLC (steps 6-9). The UE includes the same Routing identifier in each subsequent message.</w:t>
            </w:r>
          </w:p>
          <w:p w14:paraId="78257922" w14:textId="77777777" w:rsidR="00B24D1A" w:rsidRDefault="00B24D1A">
            <w:pPr>
              <w:rPr>
                <w:rFonts w:eastAsia="MS Mincho"/>
                <w:b/>
                <w:bCs/>
                <w:u w:val="single"/>
                <w:lang w:val="en-GB"/>
              </w:rPr>
            </w:pPr>
          </w:p>
        </w:tc>
      </w:tr>
    </w:tbl>
    <w:p w14:paraId="67816CD8" w14:textId="77777777" w:rsidR="00B24D1A" w:rsidRDefault="00B24D1A">
      <w:pPr>
        <w:rPr>
          <w:rFonts w:eastAsia="MS Mincho"/>
          <w:b/>
          <w:bCs/>
          <w:u w:val="single"/>
        </w:rPr>
      </w:pPr>
    </w:p>
    <w:p w14:paraId="6B399067" w14:textId="77777777" w:rsidR="00B24D1A" w:rsidRDefault="00B24D1A">
      <w:pPr>
        <w:rPr>
          <w:rFonts w:eastAsia="MS Mincho"/>
          <w:b/>
          <w:bCs/>
          <w:u w:val="single"/>
          <w:lang w:val="en-GB"/>
        </w:rPr>
      </w:pPr>
    </w:p>
    <w:p w14:paraId="1A65BBE0" w14:textId="77777777" w:rsidR="00B24D1A" w:rsidRDefault="00D34E16">
      <w:pPr>
        <w:rPr>
          <w:b/>
          <w:bCs/>
          <w:u w:val="single"/>
        </w:rPr>
      </w:pPr>
      <w:r>
        <w:rPr>
          <w:b/>
          <w:bCs/>
          <w:u w:val="single"/>
        </w:rPr>
        <w:t>As described in TS23.273</w:t>
      </w:r>
    </w:p>
    <w:tbl>
      <w:tblPr>
        <w:tblStyle w:val="ad"/>
        <w:tblW w:w="9350" w:type="dxa"/>
        <w:tblLook w:val="04A0" w:firstRow="1" w:lastRow="0" w:firstColumn="1" w:lastColumn="0" w:noHBand="0" w:noVBand="1"/>
      </w:tblPr>
      <w:tblGrid>
        <w:gridCol w:w="9350"/>
      </w:tblGrid>
      <w:tr w:rsidR="00B24D1A" w14:paraId="6B67A9F5" w14:textId="77777777">
        <w:tc>
          <w:tcPr>
            <w:tcW w:w="9350" w:type="dxa"/>
          </w:tcPr>
          <w:p w14:paraId="4BE54EF9" w14:textId="77777777" w:rsidR="00B24D1A" w:rsidRDefault="00D34E16">
            <w:pPr>
              <w:pStyle w:val="B1"/>
              <w:rPr>
                <w:lang w:eastAsia="zh-CN"/>
              </w:rPr>
            </w:pPr>
            <w:r>
              <w:rPr>
                <w:lang w:val="en-US" w:eastAsia="zh-CN"/>
              </w:rPr>
              <w:t>27.</w:t>
            </w:r>
            <w:r>
              <w:rPr>
                <w:lang w:val="en-US" w:eastAsia="zh-CN"/>
              </w:rPr>
              <w:tab/>
              <w:t xml:space="preserve">If </w:t>
            </w:r>
            <w:r>
              <w:rPr>
                <w:lang w:val="en-US" w:eastAsia="zh-CN"/>
              </w:rPr>
              <w:t>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w:t>
            </w:r>
            <w:r>
              <w:rPr>
                <w:lang w:val="en-US" w:eastAsia="zh-CN"/>
              </w:rPr>
              <w:t>termines the UE location using the location measurements and/or location estimate(s) obtained at this step and/or received at step 25.</w:t>
            </w:r>
            <w:r>
              <w:rPr>
                <w:lang w:eastAsia="zh-CN"/>
              </w:rPr>
              <w:t xml:space="preserve"> The LMF may also determine the timestamp of the location estimate.</w:t>
            </w:r>
          </w:p>
          <w:p w14:paraId="3713950D" w14:textId="77777777" w:rsidR="00B24D1A" w:rsidRDefault="00D34E16">
            <w:pPr>
              <w:pStyle w:val="NO"/>
              <w:rPr>
                <w:lang w:eastAsia="zh-CN"/>
              </w:rPr>
            </w:pPr>
            <w:r>
              <w:rPr>
                <w:lang w:eastAsia="zh-CN"/>
              </w:rPr>
              <w:lastRenderedPageBreak/>
              <w:t>NOTE 11:</w:t>
            </w:r>
            <w:r>
              <w:rPr>
                <w:lang w:eastAsia="zh-CN"/>
              </w:rPr>
              <w:tab/>
              <w:t>A precondition for the procedure in clause 6.</w:t>
            </w:r>
            <w:r>
              <w:rPr>
                <w:lang w:eastAsia="zh-CN"/>
              </w:rPr>
              <w:t xml:space="preserve">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w:t>
            </w:r>
            <w:r>
              <w:rPr>
                <w:highlight w:val="yellow"/>
                <w:lang w:eastAsia="zh-CN"/>
              </w:rPr>
              <w:t xml:space="preserv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w:t>
            </w:r>
            <w:r>
              <w:rPr>
                <w:lang w:eastAsia="zh-CN"/>
              </w:rPr>
              <w:t xml:space="preserve">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w:t>
            </w:r>
            <w:r>
              <w:rPr>
                <w:highlight w:val="yellow"/>
                <w:lang w:eastAsia="zh-CN"/>
              </w:rPr>
              <w:t>used otherwise for clause 6.11.1), the two types of Correlation identifier could be selected from different ranges, with or without a flag.</w:t>
            </w:r>
          </w:p>
          <w:p w14:paraId="0549F176" w14:textId="77777777" w:rsidR="00B24D1A" w:rsidRDefault="00B24D1A">
            <w:pPr>
              <w:pStyle w:val="EX"/>
              <w:rPr>
                <w:b/>
              </w:rPr>
            </w:pPr>
          </w:p>
          <w:p w14:paraId="00C0F843" w14:textId="77777777" w:rsidR="00B24D1A" w:rsidRDefault="00D34E16">
            <w:pPr>
              <w:pStyle w:val="EX"/>
            </w:pPr>
            <w:r>
              <w:rPr>
                <w:b/>
              </w:rPr>
              <w:t>Precondition:</w:t>
            </w:r>
            <w:r>
              <w:tab/>
            </w:r>
            <w:r>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0600E541" w14:textId="77777777" w:rsidR="00B24D1A" w:rsidRDefault="00B24D1A">
            <w:pPr>
              <w:rPr>
                <w:b/>
                <w:bCs/>
                <w:u w:val="single"/>
              </w:rPr>
            </w:pPr>
          </w:p>
        </w:tc>
      </w:tr>
    </w:tbl>
    <w:p w14:paraId="02EFFBF3" w14:textId="77777777" w:rsidR="00B24D1A" w:rsidRDefault="00B24D1A">
      <w:pPr>
        <w:rPr>
          <w:b/>
          <w:bCs/>
          <w:u w:val="single"/>
        </w:rPr>
      </w:pPr>
    </w:p>
    <w:p w14:paraId="4BA148B5" w14:textId="77777777" w:rsidR="00B24D1A" w:rsidRDefault="00D34E16">
      <w:pPr>
        <w:pStyle w:val="EX"/>
        <w:ind w:left="0" w:firstLine="0"/>
        <w:rPr>
          <w:b/>
          <w:bCs/>
          <w:u w:val="single"/>
        </w:rPr>
      </w:pPr>
      <w:r>
        <w:rPr>
          <w:b/>
          <w:bCs/>
          <w:u w:val="single"/>
        </w:rPr>
        <w:t>As described in TS29.171:</w:t>
      </w:r>
    </w:p>
    <w:tbl>
      <w:tblPr>
        <w:tblStyle w:val="ad"/>
        <w:tblW w:w="9350" w:type="dxa"/>
        <w:tblLook w:val="04A0" w:firstRow="1" w:lastRow="0" w:firstColumn="1" w:lastColumn="0" w:noHBand="0" w:noVBand="1"/>
      </w:tblPr>
      <w:tblGrid>
        <w:gridCol w:w="9350"/>
      </w:tblGrid>
      <w:tr w:rsidR="00B24D1A" w14:paraId="74B710B7" w14:textId="77777777">
        <w:tc>
          <w:tcPr>
            <w:tcW w:w="9350" w:type="dxa"/>
          </w:tcPr>
          <w:p w14:paraId="056F20C6" w14:textId="77777777" w:rsidR="00B24D1A" w:rsidRDefault="00D34E16">
            <w:pPr>
              <w:rPr>
                <w:lang w:eastAsia="zh-CN"/>
              </w:rPr>
            </w:pPr>
            <w:r>
              <w:t>Th</w:t>
            </w:r>
            <w:r>
              <w:t>e Correlation ID is assigned by the MME and enables association of the location response with the location request when more than one location service request procedure is ongoing for the UE with the same E-SMLC.</w:t>
            </w:r>
          </w:p>
          <w:p w14:paraId="13490E52" w14:textId="77777777" w:rsidR="00B24D1A" w:rsidRDefault="00B24D1A">
            <w:pPr>
              <w:pStyle w:val="EX"/>
              <w:ind w:left="0" w:firstLine="0"/>
              <w:rPr>
                <w:b/>
                <w:bCs/>
                <w:u w:val="single"/>
              </w:rPr>
            </w:pPr>
          </w:p>
        </w:tc>
      </w:tr>
    </w:tbl>
    <w:p w14:paraId="2E092DC6" w14:textId="77777777" w:rsidR="00B24D1A" w:rsidRDefault="00B24D1A">
      <w:pPr>
        <w:pStyle w:val="EX"/>
        <w:ind w:left="0" w:firstLine="0"/>
        <w:rPr>
          <w:b/>
          <w:bCs/>
          <w:u w:val="single"/>
        </w:rPr>
      </w:pPr>
    </w:p>
    <w:p w14:paraId="312DD0FC" w14:textId="77777777" w:rsidR="00B24D1A" w:rsidRDefault="00D34E16">
      <w:pPr>
        <w:pStyle w:val="EX"/>
        <w:ind w:left="0" w:firstLine="0"/>
      </w:pPr>
      <w:r>
        <w:t xml:space="preserve">Based on above descriptions, Rapporteur </w:t>
      </w:r>
      <w:r>
        <w:t>has following observations:</w:t>
      </w:r>
    </w:p>
    <w:p w14:paraId="45B71509" w14:textId="77777777" w:rsidR="00B24D1A" w:rsidRDefault="00D34E16">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1BAECAAC" w14:textId="77777777" w:rsidR="00B24D1A" w:rsidRDefault="00D34E16">
      <w:pPr>
        <w:rPr>
          <w:b/>
          <w:bCs/>
          <w:lang w:val="en-GB"/>
        </w:rPr>
      </w:pPr>
      <w:r>
        <w:rPr>
          <w:b/>
          <w:bCs/>
          <w:lang w:val="en-GB"/>
        </w:rPr>
        <w:t xml:space="preserve">Observation 2: </w:t>
      </w:r>
      <w:r>
        <w:rPr>
          <w:lang w:val="en-GB"/>
        </w:rPr>
        <w:t xml:space="preserve">Correlation identifier is used by the LMF to associate </w:t>
      </w:r>
      <w:r>
        <w:rPr>
          <w:lang w:val="en-GB"/>
        </w:rPr>
        <w:t>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1BA1D824" w14:textId="77777777" w:rsidR="00B24D1A" w:rsidRDefault="00D34E16">
      <w:pPr>
        <w:rPr>
          <w:b/>
          <w:bCs/>
          <w:lang w:val="en-GB"/>
        </w:rPr>
      </w:pPr>
      <w:r>
        <w:rPr>
          <w:b/>
          <w:bCs/>
          <w:lang w:val="en-GB"/>
        </w:rPr>
        <w:t xml:space="preserve">Observation 3: </w:t>
      </w:r>
      <w:r>
        <w:rPr>
          <w:lang w:val="en-GB"/>
        </w:rPr>
        <w:t xml:space="preserve">Correlation identifier </w:t>
      </w:r>
      <w:r>
        <w:rPr>
          <w:lang w:val="en-GB"/>
        </w:rPr>
        <w:t>is assigned by the AMF and forwarded to the LMF except PRU and MT-LR for periodic, triggered Location Events, i.e. it is unrelated to MO-LR, MT-LR or NI-LR;</w:t>
      </w:r>
    </w:p>
    <w:p w14:paraId="2AEDA4A3" w14:textId="77777777" w:rsidR="00B24D1A" w:rsidRDefault="00D34E16">
      <w:pPr>
        <w:rPr>
          <w:b/>
          <w:bCs/>
          <w:lang w:val="en-GB"/>
        </w:rPr>
      </w:pPr>
      <w:r>
        <w:rPr>
          <w:b/>
          <w:bCs/>
          <w:lang w:val="en-GB"/>
        </w:rPr>
        <w:t xml:space="preserve">Observation 4: </w:t>
      </w:r>
      <w:r>
        <w:rPr>
          <w:lang w:val="en-GB"/>
        </w:rPr>
        <w:t>The serving AMF forwards the Routing identifier equal to the LCS Correlation identif</w:t>
      </w:r>
      <w:r>
        <w:rPr>
          <w:lang w:val="en-GB"/>
        </w:rPr>
        <w:t>ier to UE using a DL NAS TRANSPORT message.</w:t>
      </w:r>
    </w:p>
    <w:p w14:paraId="79D1C698" w14:textId="77777777" w:rsidR="00B24D1A" w:rsidRDefault="00D34E1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7FBCBD0F" w14:textId="77777777" w:rsidR="00B24D1A" w:rsidRDefault="00B24D1A"/>
    <w:p w14:paraId="06ADF4CB" w14:textId="77777777" w:rsidR="00B24D1A" w:rsidRDefault="00D34E16">
      <w:r>
        <w:t>In summary, from</w:t>
      </w:r>
      <w:r>
        <w:t xml:space="preserve"> core-network perspective, the purposes of session ID for Uu based positioning are:</w:t>
      </w:r>
    </w:p>
    <w:p w14:paraId="5A94CB76" w14:textId="77777777" w:rsidR="00B24D1A" w:rsidRDefault="00D34E16">
      <w:r>
        <w:rPr>
          <w:b/>
          <w:bCs/>
        </w:rPr>
        <w:t>Purpose 1</w:t>
      </w:r>
      <w:r>
        <w:t>: Correlation identifier is used by the AMF to identify the correct LMF for a particular UE during a positioning session, i.e. routing purpose;</w:t>
      </w:r>
    </w:p>
    <w:p w14:paraId="194E6528" w14:textId="77777777" w:rsidR="00B24D1A" w:rsidRDefault="00D34E16">
      <w:pPr>
        <w:jc w:val="both"/>
      </w:pPr>
      <w:r>
        <w:rPr>
          <w:b/>
          <w:bCs/>
        </w:rPr>
        <w:lastRenderedPageBreak/>
        <w:t>Purpose 2</w:t>
      </w:r>
      <w:r>
        <w:t>: Correlat</w:t>
      </w:r>
      <w:r>
        <w:t>ion identifier is used by the LMF to associate the location response with the location request when more than one location service request procedure is ongoing for the UE with the same positioning server since there is no transaction ID concept in these me</w:t>
      </w:r>
      <w:r>
        <w:t>ssages.</w:t>
      </w:r>
    </w:p>
    <w:p w14:paraId="6F8B6999" w14:textId="77777777" w:rsidR="00B24D1A" w:rsidRDefault="00D34E16">
      <w:r>
        <w:rPr>
          <w:b/>
          <w:bCs/>
        </w:rPr>
        <w:t>Purpose x</w:t>
      </w:r>
      <w:r>
        <w:t>:?</w:t>
      </w:r>
    </w:p>
    <w:p w14:paraId="525F0A04" w14:textId="77777777" w:rsidR="00B24D1A" w:rsidRDefault="00B24D1A"/>
    <w:p w14:paraId="231029F9" w14:textId="77777777" w:rsidR="00B24D1A" w:rsidRDefault="00D34E16">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14:paraId="3E270C39" w14:textId="77777777" w:rsidR="00B24D1A" w:rsidRDefault="00D34E16">
      <w:pPr>
        <w:rPr>
          <w:b/>
          <w:bCs/>
        </w:rPr>
      </w:pPr>
      <w:r>
        <w:rPr>
          <w:b/>
          <w:bCs/>
        </w:rPr>
        <w:t xml:space="preserve">Note: the session ID used in the </w:t>
      </w:r>
      <w:r>
        <w:rPr>
          <w:b/>
          <w:bCs/>
        </w:rPr>
        <w:t xml:space="preserve">messages between the LMF and the AMF is under SA2 scope. </w:t>
      </w:r>
    </w:p>
    <w:tbl>
      <w:tblPr>
        <w:tblStyle w:val="ad"/>
        <w:tblW w:w="9355" w:type="dxa"/>
        <w:tblLook w:val="04A0" w:firstRow="1" w:lastRow="0" w:firstColumn="1" w:lastColumn="0" w:noHBand="0" w:noVBand="1"/>
      </w:tblPr>
      <w:tblGrid>
        <w:gridCol w:w="1538"/>
        <w:gridCol w:w="1300"/>
        <w:gridCol w:w="6517"/>
      </w:tblGrid>
      <w:tr w:rsidR="00B24D1A" w14:paraId="463A8056" w14:textId="77777777">
        <w:tc>
          <w:tcPr>
            <w:tcW w:w="1538" w:type="dxa"/>
          </w:tcPr>
          <w:p w14:paraId="7B0CCD95" w14:textId="77777777" w:rsidR="00B24D1A" w:rsidRDefault="00D34E16">
            <w:pPr>
              <w:jc w:val="both"/>
              <w:rPr>
                <w:b/>
                <w:bCs/>
              </w:rPr>
            </w:pPr>
            <w:r>
              <w:rPr>
                <w:b/>
                <w:bCs/>
              </w:rPr>
              <w:t>Company</w:t>
            </w:r>
          </w:p>
        </w:tc>
        <w:tc>
          <w:tcPr>
            <w:tcW w:w="1300" w:type="dxa"/>
          </w:tcPr>
          <w:p w14:paraId="3537B608" w14:textId="77777777" w:rsidR="00B24D1A" w:rsidRDefault="00D34E16">
            <w:pPr>
              <w:jc w:val="both"/>
              <w:rPr>
                <w:b/>
                <w:bCs/>
              </w:rPr>
            </w:pPr>
            <w:r>
              <w:rPr>
                <w:b/>
                <w:bCs/>
              </w:rPr>
              <w:t>Purpose 1</w:t>
            </w:r>
          </w:p>
          <w:p w14:paraId="354F0FC6" w14:textId="77777777" w:rsidR="00B24D1A" w:rsidRDefault="00D34E16">
            <w:pPr>
              <w:jc w:val="both"/>
              <w:rPr>
                <w:b/>
                <w:bCs/>
              </w:rPr>
            </w:pPr>
            <w:r>
              <w:rPr>
                <w:b/>
                <w:bCs/>
              </w:rPr>
              <w:t>Purpose 2</w:t>
            </w:r>
          </w:p>
          <w:p w14:paraId="351CE19E" w14:textId="77777777" w:rsidR="00B24D1A" w:rsidRDefault="00D34E16">
            <w:pPr>
              <w:jc w:val="both"/>
              <w:rPr>
                <w:b/>
                <w:bCs/>
              </w:rPr>
            </w:pPr>
            <w:r>
              <w:rPr>
                <w:b/>
                <w:bCs/>
              </w:rPr>
              <w:t>Others?</w:t>
            </w:r>
          </w:p>
        </w:tc>
        <w:tc>
          <w:tcPr>
            <w:tcW w:w="6517" w:type="dxa"/>
          </w:tcPr>
          <w:p w14:paraId="30083734" w14:textId="77777777" w:rsidR="00B24D1A" w:rsidRDefault="00D34E16">
            <w:pPr>
              <w:jc w:val="both"/>
              <w:rPr>
                <w:b/>
                <w:bCs/>
              </w:rPr>
            </w:pPr>
            <w:r>
              <w:rPr>
                <w:b/>
                <w:bCs/>
              </w:rPr>
              <w:t>Remark</w:t>
            </w:r>
          </w:p>
        </w:tc>
      </w:tr>
      <w:tr w:rsidR="00B24D1A" w14:paraId="5CABA37B" w14:textId="77777777">
        <w:tc>
          <w:tcPr>
            <w:tcW w:w="1538" w:type="dxa"/>
          </w:tcPr>
          <w:p w14:paraId="4D5A30CB" w14:textId="77777777" w:rsidR="00B24D1A" w:rsidRDefault="00D34E16">
            <w:r>
              <w:t>Qualcomm</w:t>
            </w:r>
          </w:p>
        </w:tc>
        <w:tc>
          <w:tcPr>
            <w:tcW w:w="1300" w:type="dxa"/>
          </w:tcPr>
          <w:p w14:paraId="180EB583" w14:textId="77777777" w:rsidR="00B24D1A" w:rsidRDefault="00D34E16">
            <w:r>
              <w:t>All of these</w:t>
            </w:r>
          </w:p>
        </w:tc>
        <w:tc>
          <w:tcPr>
            <w:tcW w:w="6517" w:type="dxa"/>
          </w:tcPr>
          <w:p w14:paraId="07562D4C" w14:textId="77777777" w:rsidR="00B24D1A" w:rsidRDefault="00D34E16">
            <w:r>
              <w:t xml:space="preserve">The Correlation ID identifies the location session between AMF and LMF (the messages exchanged between AMF and LMF for location services for the UE). </w:t>
            </w:r>
          </w:p>
          <w:p w14:paraId="101473C3" w14:textId="77777777" w:rsidR="00B24D1A" w:rsidRDefault="00D34E16">
            <w:r>
              <w:t>An AMF may have a location session with an LMF and maintains state information for this location session.</w:t>
            </w:r>
            <w:r>
              <w:t xml:space="preserve"> For an immediate location request, the AMF assigns a correlation ID that is used to identify messages exchanged between AMF and LMF for this location session.</w:t>
            </w:r>
          </w:p>
          <w:p w14:paraId="7BA9A753" w14:textId="77777777" w:rsidR="00B24D1A" w:rsidRDefault="00D34E16">
            <w:r>
              <w:t>The LMF and UE may exchange LPP messages via AMF during the location session. However, the AMF d</w:t>
            </w:r>
            <w:r>
              <w:t>oes not need to maintain state information for communication with the UE. The AMF assigns a routing ID (also referred to as session ID) that is used to associate messages exchanged between AMF and UE with the location session between AMF and LMF. This rout</w:t>
            </w:r>
            <w:r>
              <w:t xml:space="preserve">ing ID is used to identify messages exchanged between AMF and UE whereas the correlation ID is used to identify messages exchanged between AMF and LMF for location services for the UE. </w:t>
            </w:r>
          </w:p>
          <w:p w14:paraId="368510CA" w14:textId="77777777" w:rsidR="00B24D1A" w:rsidRDefault="00D34E16">
            <w:r>
              <w:t>The AMF is able to associate each NAS message received from the UE wit</w:t>
            </w:r>
            <w:r>
              <w:t>h the location session between the AMF and the LMF based on the routing ID included in the NAS message by the UE.</w:t>
            </w:r>
          </w:p>
          <w:p w14:paraId="29E1F61E" w14:textId="77777777" w:rsidR="00B24D1A" w:rsidRDefault="00D34E16">
            <w:r>
              <w:t>This enables the Correlation ID (or Routing identifier) to identify an LPP session between an LMF and UE even though not included at the LPP l</w:t>
            </w:r>
            <w:r>
              <w:t>evel.</w:t>
            </w:r>
          </w:p>
        </w:tc>
      </w:tr>
      <w:tr w:rsidR="00B24D1A" w14:paraId="25B2542B" w14:textId="77777777">
        <w:tc>
          <w:tcPr>
            <w:tcW w:w="1538" w:type="dxa"/>
          </w:tcPr>
          <w:p w14:paraId="3FAB8392" w14:textId="77777777" w:rsidR="00B24D1A" w:rsidRDefault="00D34E16">
            <w:r>
              <w:rPr>
                <w:lang w:eastAsia="zh-CN"/>
              </w:rPr>
              <w:t>OPPO</w:t>
            </w:r>
          </w:p>
        </w:tc>
        <w:tc>
          <w:tcPr>
            <w:tcW w:w="1300" w:type="dxa"/>
          </w:tcPr>
          <w:p w14:paraId="31E3425E" w14:textId="77777777" w:rsidR="00B24D1A" w:rsidRDefault="00D34E16">
            <w:r>
              <w:rPr>
                <w:lang w:eastAsia="zh-CN"/>
              </w:rPr>
              <w:t>At least Purpose 1 is found</w:t>
            </w:r>
          </w:p>
        </w:tc>
        <w:tc>
          <w:tcPr>
            <w:tcW w:w="6517" w:type="dxa"/>
          </w:tcPr>
          <w:p w14:paraId="7675F12D" w14:textId="77777777" w:rsidR="00B24D1A" w:rsidRDefault="00D34E16">
            <w:r>
              <w:rPr>
                <w:lang w:eastAsia="zh-CN"/>
              </w:rPr>
              <w:t xml:space="preserve">The proof of Purpose 1: (TS 23.273) the LCS Correlation identifier is used in steps 1, 3, 6 and 7 in clause 6.11.1 to ensure that during a positioning session between the LMF and UE, positioning response messages </w:t>
            </w:r>
            <w:r>
              <w:rPr>
                <w:lang w:eastAsia="zh-CN"/>
              </w:rPr>
              <w:t>from the UE are returned by the AMF to the correct LMF and carrying an indication (the LCS Correlation identifier) which can be recognized by the LMF.</w:t>
            </w:r>
          </w:p>
        </w:tc>
      </w:tr>
      <w:tr w:rsidR="00B24D1A" w14:paraId="71D0946F" w14:textId="77777777">
        <w:tc>
          <w:tcPr>
            <w:tcW w:w="1538" w:type="dxa"/>
          </w:tcPr>
          <w:p w14:paraId="4553C32C" w14:textId="77777777" w:rsidR="00B24D1A" w:rsidRDefault="00D34E16">
            <w:pPr>
              <w:rPr>
                <w:lang w:eastAsia="zh-CN"/>
              </w:rPr>
            </w:pPr>
            <w:r>
              <w:rPr>
                <w:lang w:eastAsia="zh-CN"/>
              </w:rPr>
              <w:t>vivo</w:t>
            </w:r>
          </w:p>
        </w:tc>
        <w:tc>
          <w:tcPr>
            <w:tcW w:w="1300" w:type="dxa"/>
          </w:tcPr>
          <w:p w14:paraId="397348C0" w14:textId="77777777" w:rsidR="00B24D1A" w:rsidRDefault="00D34E16">
            <w:pPr>
              <w:rPr>
                <w:lang w:eastAsia="zh-CN"/>
              </w:rPr>
            </w:pPr>
            <w:r>
              <w:rPr>
                <w:lang w:eastAsia="zh-CN"/>
              </w:rPr>
              <w:t>1,2 and others</w:t>
            </w:r>
          </w:p>
        </w:tc>
        <w:tc>
          <w:tcPr>
            <w:tcW w:w="6517" w:type="dxa"/>
          </w:tcPr>
          <w:p w14:paraId="16BAB875" w14:textId="77777777" w:rsidR="00B24D1A" w:rsidRDefault="00D34E16">
            <w:pPr>
              <w:spacing w:after="0"/>
            </w:pPr>
            <w:r>
              <w:t xml:space="preserve">In general, an LPP session is used between LMF, AMF and the target UE to manage the </w:t>
            </w:r>
            <w:r>
              <w:t>positioning procedures for one specific location request.</w:t>
            </w:r>
          </w:p>
          <w:p w14:paraId="144317A7" w14:textId="77777777" w:rsidR="00B24D1A" w:rsidRDefault="00B24D1A">
            <w:pPr>
              <w:spacing w:after="0"/>
            </w:pPr>
          </w:p>
          <w:p w14:paraId="6CEF2F84" w14:textId="77777777" w:rsidR="00B24D1A" w:rsidRDefault="00D34E16">
            <w:pPr>
              <w:spacing w:after="0"/>
              <w:rPr>
                <w:lang w:eastAsia="zh-CN"/>
              </w:rPr>
            </w:pPr>
            <w:r>
              <w:rPr>
                <w:lang w:eastAsia="zh-CN"/>
              </w:rPr>
              <w:t>In addition to purposes 1 and 2, the following purposes are valid:</w:t>
            </w:r>
          </w:p>
          <w:p w14:paraId="2EFED098" w14:textId="77777777" w:rsidR="00B24D1A" w:rsidRDefault="00D34E16">
            <w:pPr>
              <w:spacing w:after="0"/>
              <w:rPr>
                <w:lang w:eastAsia="zh-CN"/>
              </w:rPr>
            </w:pPr>
            <w:r>
              <w:rPr>
                <w:lang w:eastAsia="zh-CN"/>
              </w:rPr>
              <w:lastRenderedPageBreak/>
              <w:t>Purpose 3: The session ID can be used by the AMF to associate the location response with the location request.</w:t>
            </w:r>
          </w:p>
          <w:p w14:paraId="00951198" w14:textId="77777777" w:rsidR="00B24D1A" w:rsidRDefault="00D34E16">
            <w:pPr>
              <w:spacing w:after="0"/>
              <w:rPr>
                <w:lang w:eastAsia="zh-CN"/>
              </w:rPr>
            </w:pPr>
            <w:r>
              <w:rPr>
                <w:lang w:eastAsia="zh-CN"/>
              </w:rPr>
              <w:t>Purpose 4: For Defe</w:t>
            </w:r>
            <w:r>
              <w:rPr>
                <w:lang w:eastAsia="zh-CN"/>
              </w:rPr>
              <w:t>rred MT-LR, the session ID can be used by the LMF to associate the Event Report with the LCS Periodic-Triggered Invoke Request.</w:t>
            </w:r>
          </w:p>
        </w:tc>
      </w:tr>
      <w:tr w:rsidR="00B24D1A" w14:paraId="3C7B8721" w14:textId="77777777">
        <w:tc>
          <w:tcPr>
            <w:tcW w:w="1538" w:type="dxa"/>
          </w:tcPr>
          <w:p w14:paraId="69DB6A92" w14:textId="77777777" w:rsidR="00B24D1A" w:rsidRDefault="00D34E16">
            <w:r>
              <w:lastRenderedPageBreak/>
              <w:t>Nokia</w:t>
            </w:r>
          </w:p>
        </w:tc>
        <w:tc>
          <w:tcPr>
            <w:tcW w:w="1300" w:type="dxa"/>
          </w:tcPr>
          <w:p w14:paraId="21945F59" w14:textId="77777777" w:rsidR="00B24D1A" w:rsidRDefault="00D34E16">
            <w:r>
              <w:t>Both 1 + 2</w:t>
            </w:r>
          </w:p>
        </w:tc>
        <w:tc>
          <w:tcPr>
            <w:tcW w:w="6517" w:type="dxa"/>
          </w:tcPr>
          <w:p w14:paraId="541A99EB" w14:textId="77777777" w:rsidR="00B24D1A" w:rsidRDefault="00D34E1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1B8FBC3E" w14:textId="77777777" w:rsidR="00B24D1A" w:rsidRDefault="00D34E16">
            <w:r>
              <w:t xml:space="preserve">In other words, the combined usage of </w:t>
            </w:r>
            <w:r>
              <w:t xml:space="preserve">Routing and Correlation IDs implements an implicit LPP “session ID” to support Purposes 1 and 2. </w:t>
            </w:r>
          </w:p>
          <w:p w14:paraId="74355144" w14:textId="77777777" w:rsidR="00B24D1A" w:rsidRDefault="00D34E16">
            <w:r>
              <w:t>Consequently, there is no need to introduce an explicit “session ID” in LPP.</w:t>
            </w:r>
          </w:p>
        </w:tc>
      </w:tr>
      <w:tr w:rsidR="00B24D1A" w14:paraId="1F86BBB9" w14:textId="77777777">
        <w:tc>
          <w:tcPr>
            <w:tcW w:w="1538" w:type="dxa"/>
          </w:tcPr>
          <w:p w14:paraId="69FBC657" w14:textId="77777777" w:rsidR="00B24D1A" w:rsidRDefault="00D34E16">
            <w:r>
              <w:t>Ericsson</w:t>
            </w:r>
          </w:p>
        </w:tc>
        <w:tc>
          <w:tcPr>
            <w:tcW w:w="1300" w:type="dxa"/>
          </w:tcPr>
          <w:p w14:paraId="7AF4F123" w14:textId="77777777" w:rsidR="00B24D1A" w:rsidRDefault="00D34E16">
            <w:r>
              <w:t>Needs SA2 guidance; pls check comment</w:t>
            </w:r>
          </w:p>
        </w:tc>
        <w:tc>
          <w:tcPr>
            <w:tcW w:w="6517" w:type="dxa"/>
          </w:tcPr>
          <w:p w14:paraId="21D3BD62" w14:textId="77777777" w:rsidR="00B24D1A" w:rsidRDefault="00D34E16">
            <w:pPr>
              <w:jc w:val="both"/>
            </w:pPr>
            <w:r>
              <w:t>In order for the Observation 2 to</w:t>
            </w:r>
            <w:r>
              <w:t xml:space="preserve"> be true:</w:t>
            </w:r>
          </w:p>
          <w:p w14:paraId="53152135" w14:textId="77777777" w:rsidR="00B24D1A" w:rsidRDefault="00D34E16">
            <w:pPr>
              <w:jc w:val="both"/>
              <w:rPr>
                <w:rStyle w:val="ae"/>
                <w:i/>
                <w:iCs/>
              </w:rPr>
            </w:pPr>
            <w:r>
              <w:rPr>
                <w:rStyle w:val="ae"/>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w:t>
            </w:r>
            <w:r>
              <w:rPr>
                <w:rStyle w:val="ui-provider"/>
                <w:i/>
                <w:iCs/>
              </w:rPr>
              <w:t>ransaction ID concept in these messages;</w:t>
            </w:r>
            <w:r>
              <w:rPr>
                <w:rStyle w:val="ae"/>
                <w:i/>
                <w:iCs/>
              </w:rPr>
              <w:t> </w:t>
            </w:r>
          </w:p>
          <w:p w14:paraId="6CA7C877" w14:textId="77777777" w:rsidR="00B24D1A" w:rsidRDefault="00D34E16">
            <w:pPr>
              <w:jc w:val="both"/>
            </w:pPr>
            <w:r>
              <w:t xml:space="preserve">This would imply that AMF must create multiple correlation IDs for the same end points. If UE initiates 2 MO-LR session; then AMF shall create 2 correlation IDs between AMF and LMF. AMF will not be able to combine </w:t>
            </w:r>
            <w:r>
              <w:t>or use one correlation ID. It would be good to confirm if that AMF behavior is must from SA2.</w:t>
            </w:r>
          </w:p>
          <w:p w14:paraId="7BC271BE" w14:textId="77777777" w:rsidR="00B24D1A" w:rsidRDefault="00D34E16">
            <w:pPr>
              <w:jc w:val="both"/>
            </w:pPr>
            <w:r>
              <w:t xml:space="preserve">Similarly, UE shall use 2 unique routing identifiers when multiple session exists. </w:t>
            </w:r>
          </w:p>
          <w:p w14:paraId="6D92713E" w14:textId="77777777" w:rsidR="00B24D1A" w:rsidRDefault="00D34E16">
            <w:pPr>
              <w:jc w:val="both"/>
              <w:rPr>
                <w:ins w:id="11" w:author="Yi (Intel)" w:date="2023-08-08T16:15:00Z"/>
              </w:rPr>
            </w:pPr>
            <w:r>
              <w:t>It would be good to confirm both AMF and UE behavior.</w:t>
            </w:r>
          </w:p>
          <w:p w14:paraId="260F5508" w14:textId="77777777" w:rsidR="00B24D1A" w:rsidRDefault="00D34E16">
            <w:pPr>
              <w:jc w:val="both"/>
              <w:rPr>
                <w:ins w:id="12" w:author="Yi (Intel)" w:date="2023-08-08T16:17:00Z"/>
              </w:rPr>
            </w:pPr>
            <w:ins w:id="13" w:author="Yi (Intel)" w:date="2023-08-08T16:15:00Z">
              <w:r>
                <w:t xml:space="preserve">[Moderator] </w:t>
              </w:r>
            </w:ins>
            <w:ins w:id="14" w:author="Yi (Intel)" w:date="2023-08-08T16:16:00Z">
              <w:r>
                <w:t>To our under</w:t>
              </w:r>
              <w:r>
                <w:t>standing, the AMF shall maintain different session/different correlation IDs for the same end points if different positi</w:t>
              </w:r>
            </w:ins>
            <w:ins w:id="15" w:author="Yi (Intel)" w:date="2023-08-08T16:17:00Z">
              <w:r>
                <w:t>oning session is created between the same end points.</w:t>
              </w:r>
            </w:ins>
          </w:p>
          <w:p w14:paraId="353DD0F9" w14:textId="77777777" w:rsidR="00B24D1A" w:rsidRDefault="00D34E16">
            <w:pPr>
              <w:jc w:val="both"/>
            </w:pPr>
            <w:ins w:id="16" w:author="Yi (Intel)" w:date="2023-08-08T16:17:00Z">
              <w:r>
                <w:t xml:space="preserve">The intention of this discussion is not to change anything for corenetwork </w:t>
              </w:r>
            </w:ins>
            <w:ins w:id="17" w:author="Yi (Intel)" w:date="2023-08-08T16:18:00Z">
              <w:r>
                <w:t xml:space="preserve">side. </w:t>
              </w:r>
            </w:ins>
            <w:ins w:id="18" w:author="Yi (Intel)" w:date="2023-08-08T16:17:00Z">
              <w:r>
                <w:t>W</w:t>
              </w:r>
              <w:r>
                <w:t xml:space="preserve">e can check SA2 if there is common understanding from RAN2. </w:t>
              </w:r>
            </w:ins>
          </w:p>
        </w:tc>
      </w:tr>
      <w:tr w:rsidR="00B24D1A" w14:paraId="1FB6F6C2" w14:textId="77777777">
        <w:tc>
          <w:tcPr>
            <w:tcW w:w="1538" w:type="dxa"/>
          </w:tcPr>
          <w:p w14:paraId="0EDC64D4" w14:textId="77777777" w:rsidR="00B24D1A" w:rsidRDefault="00D34E16">
            <w:r>
              <w:t>LG</w:t>
            </w:r>
          </w:p>
        </w:tc>
        <w:tc>
          <w:tcPr>
            <w:tcW w:w="1300" w:type="dxa"/>
          </w:tcPr>
          <w:p w14:paraId="3814CA78" w14:textId="77777777" w:rsidR="00B24D1A" w:rsidRDefault="00D34E16">
            <w:r>
              <w:t>All</w:t>
            </w:r>
          </w:p>
        </w:tc>
        <w:tc>
          <w:tcPr>
            <w:tcW w:w="6517" w:type="dxa"/>
          </w:tcPr>
          <w:p w14:paraId="10A832F1" w14:textId="77777777" w:rsidR="00B24D1A" w:rsidRDefault="00D34E16">
            <w:pPr>
              <w:jc w:val="both"/>
            </w:pPr>
            <w:r>
              <w:t>In Uu based positioning, NAS between UE and AMF/LMF can distinguish multiple LPP sessions with multiple routing/correlation IDs associated with multiple location service requests. We do n</w:t>
            </w:r>
            <w:r>
              <w:t>ot see the need of explicit LPP session ID.</w:t>
            </w:r>
          </w:p>
        </w:tc>
      </w:tr>
      <w:tr w:rsidR="00B24D1A" w14:paraId="36471C61" w14:textId="77777777">
        <w:tc>
          <w:tcPr>
            <w:tcW w:w="1538" w:type="dxa"/>
          </w:tcPr>
          <w:p w14:paraId="49253496" w14:textId="77777777" w:rsidR="00B24D1A" w:rsidRDefault="00D34E16">
            <w:pPr>
              <w:rPr>
                <w:lang w:eastAsia="zh-CN"/>
              </w:rPr>
            </w:pPr>
            <w:r>
              <w:rPr>
                <w:lang w:eastAsia="zh-CN"/>
              </w:rPr>
              <w:t>ZTE</w:t>
            </w:r>
          </w:p>
        </w:tc>
        <w:tc>
          <w:tcPr>
            <w:tcW w:w="1300" w:type="dxa"/>
          </w:tcPr>
          <w:p w14:paraId="335F3C9A" w14:textId="77777777" w:rsidR="00B24D1A" w:rsidRDefault="00D34E16">
            <w:pPr>
              <w:rPr>
                <w:lang w:eastAsia="zh-CN"/>
              </w:rPr>
            </w:pPr>
            <w:r>
              <w:rPr>
                <w:lang w:eastAsia="zh-CN"/>
              </w:rPr>
              <w:t>1 and 2</w:t>
            </w:r>
          </w:p>
        </w:tc>
        <w:tc>
          <w:tcPr>
            <w:tcW w:w="6517" w:type="dxa"/>
          </w:tcPr>
          <w:p w14:paraId="67A4BF2D" w14:textId="77777777" w:rsidR="00B24D1A" w:rsidRDefault="00D34E1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r>
              <w:rPr>
                <w:lang w:eastAsia="zh-CN"/>
              </w:rPr>
              <w:t>.</w:t>
            </w:r>
          </w:p>
        </w:tc>
      </w:tr>
      <w:tr w:rsidR="00B24D1A" w14:paraId="75AC6159" w14:textId="77777777">
        <w:tc>
          <w:tcPr>
            <w:tcW w:w="1538" w:type="dxa"/>
          </w:tcPr>
          <w:p w14:paraId="611898D1" w14:textId="77777777" w:rsidR="00B24D1A" w:rsidRDefault="00D34E16">
            <w:r>
              <w:t>CEWiT</w:t>
            </w:r>
          </w:p>
        </w:tc>
        <w:tc>
          <w:tcPr>
            <w:tcW w:w="1300" w:type="dxa"/>
          </w:tcPr>
          <w:p w14:paraId="07AB7321" w14:textId="77777777" w:rsidR="00B24D1A" w:rsidRDefault="00D34E16">
            <w:r>
              <w:t>All</w:t>
            </w:r>
          </w:p>
        </w:tc>
        <w:tc>
          <w:tcPr>
            <w:tcW w:w="6517" w:type="dxa"/>
          </w:tcPr>
          <w:p w14:paraId="576C6D5D" w14:textId="77777777" w:rsidR="00B24D1A" w:rsidRDefault="00D34E16">
            <w:pPr>
              <w:jc w:val="both"/>
            </w:pPr>
            <w:r>
              <w:t>Explicit session ID is not required for Uu-based positioning since correlation ID/routing ID is sufficient to identify LPP sessions uniquely.</w:t>
            </w:r>
          </w:p>
        </w:tc>
      </w:tr>
      <w:tr w:rsidR="00B24D1A" w14:paraId="2F5A2FD0" w14:textId="77777777">
        <w:tc>
          <w:tcPr>
            <w:tcW w:w="1538" w:type="dxa"/>
          </w:tcPr>
          <w:p w14:paraId="711F87FE"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61B1146E" w14:textId="77777777" w:rsidR="00B24D1A" w:rsidRDefault="00D34E16">
            <w:pPr>
              <w:rPr>
                <w:rFonts w:eastAsia="Malgun Gothic"/>
                <w:lang w:eastAsia="ko-KR"/>
              </w:rPr>
            </w:pPr>
            <w:r>
              <w:rPr>
                <w:rFonts w:eastAsia="Malgun Gothic"/>
                <w:lang w:eastAsia="ko-KR"/>
              </w:rPr>
              <w:t>Both 1 and 2</w:t>
            </w:r>
          </w:p>
        </w:tc>
        <w:tc>
          <w:tcPr>
            <w:tcW w:w="6517" w:type="dxa"/>
          </w:tcPr>
          <w:p w14:paraId="6169B539" w14:textId="77777777" w:rsidR="00B24D1A" w:rsidRDefault="00D34E1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rapporteurs investigation and QC’s comment that the </w:t>
            </w:r>
            <w:r>
              <w:rPr>
                <w:rFonts w:eastAsia="Malgun Gothic"/>
                <w:lang w:eastAsia="ko-KR"/>
              </w:rPr>
              <w:t xml:space="preserve">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w:t>
            </w:r>
            <w:r>
              <w:rPr>
                <w:rFonts w:eastAsia="Malgun Gothic"/>
                <w:lang w:eastAsia="ko-KR"/>
              </w:rPr>
              <w:t>fication even under the same target UE can be possible.</w:t>
            </w:r>
          </w:p>
        </w:tc>
      </w:tr>
      <w:tr w:rsidR="00B24D1A" w14:paraId="319B8B8C" w14:textId="77777777">
        <w:tc>
          <w:tcPr>
            <w:tcW w:w="1538" w:type="dxa"/>
            <w:tcBorders>
              <w:top w:val="nil"/>
              <w:bottom w:val="nil"/>
            </w:tcBorders>
          </w:tcPr>
          <w:p w14:paraId="31E90BD1" w14:textId="77777777" w:rsidR="00B24D1A" w:rsidRDefault="00D34E16">
            <w:pPr>
              <w:rPr>
                <w:lang w:eastAsia="zh-CN"/>
              </w:rPr>
            </w:pPr>
            <w:r>
              <w:rPr>
                <w:rFonts w:hint="eastAsia"/>
                <w:lang w:eastAsia="zh-CN"/>
              </w:rPr>
              <w:lastRenderedPageBreak/>
              <w:t>CATT</w:t>
            </w:r>
          </w:p>
        </w:tc>
        <w:tc>
          <w:tcPr>
            <w:tcW w:w="1300" w:type="dxa"/>
            <w:tcBorders>
              <w:top w:val="nil"/>
              <w:bottom w:val="nil"/>
            </w:tcBorders>
          </w:tcPr>
          <w:p w14:paraId="54770ED1" w14:textId="77777777" w:rsidR="00B24D1A" w:rsidRDefault="00D34E16">
            <w:pPr>
              <w:rPr>
                <w:lang w:eastAsia="zh-CN"/>
              </w:rPr>
            </w:pPr>
            <w:r>
              <w:rPr>
                <w:rFonts w:hint="eastAsia"/>
                <w:lang w:eastAsia="zh-CN"/>
              </w:rPr>
              <w:t>Both 1 and 2</w:t>
            </w:r>
          </w:p>
        </w:tc>
        <w:tc>
          <w:tcPr>
            <w:tcW w:w="6517" w:type="dxa"/>
            <w:tcBorders>
              <w:top w:val="nil"/>
              <w:bottom w:val="nil"/>
            </w:tcBorders>
          </w:tcPr>
          <w:p w14:paraId="7680431C" w14:textId="77777777" w:rsidR="00B24D1A" w:rsidRDefault="00D34E16">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rsidR="00B24D1A" w14:paraId="50CD7BD9" w14:textId="77777777">
        <w:tc>
          <w:tcPr>
            <w:tcW w:w="1538" w:type="dxa"/>
            <w:tcBorders>
              <w:top w:val="nil"/>
              <w:bottom w:val="nil"/>
            </w:tcBorders>
          </w:tcPr>
          <w:p w14:paraId="374555CC" w14:textId="77777777" w:rsidR="00B24D1A" w:rsidRDefault="00D34E16">
            <w:pPr>
              <w:rPr>
                <w:lang w:eastAsia="zh-CN"/>
              </w:rPr>
            </w:pPr>
            <w:r>
              <w:rPr>
                <w:rFonts w:hint="eastAsia"/>
                <w:lang w:eastAsia="zh-CN"/>
              </w:rPr>
              <w:t>H</w:t>
            </w:r>
            <w:r>
              <w:rPr>
                <w:lang w:eastAsia="zh-CN"/>
              </w:rPr>
              <w:t>uawei, HiSilicon</w:t>
            </w:r>
          </w:p>
        </w:tc>
        <w:tc>
          <w:tcPr>
            <w:tcW w:w="1300" w:type="dxa"/>
            <w:tcBorders>
              <w:top w:val="nil"/>
              <w:bottom w:val="nil"/>
            </w:tcBorders>
          </w:tcPr>
          <w:p w14:paraId="79F94813" w14:textId="77777777" w:rsidR="00B24D1A" w:rsidRDefault="00D34E16">
            <w:pPr>
              <w:rPr>
                <w:lang w:eastAsia="zh-CN"/>
              </w:rPr>
            </w:pPr>
            <w:r>
              <w:rPr>
                <w:rFonts w:hint="eastAsia"/>
                <w:lang w:eastAsia="zh-CN"/>
              </w:rPr>
              <w:t>B</w:t>
            </w:r>
            <w:r>
              <w:rPr>
                <w:lang w:eastAsia="zh-CN"/>
              </w:rPr>
              <w:t>oth 1 and 2</w:t>
            </w:r>
          </w:p>
        </w:tc>
        <w:tc>
          <w:tcPr>
            <w:tcW w:w="6517" w:type="dxa"/>
            <w:tcBorders>
              <w:top w:val="nil"/>
              <w:bottom w:val="nil"/>
            </w:tcBorders>
          </w:tcPr>
          <w:p w14:paraId="6B4F005A" w14:textId="77777777" w:rsidR="00B24D1A" w:rsidRDefault="00D34E16">
            <w:pPr>
              <w:jc w:val="both"/>
              <w:rPr>
                <w:lang w:eastAsia="zh-CN"/>
              </w:rPr>
            </w:pPr>
            <w:r>
              <w:rPr>
                <w:lang w:eastAsia="zh-CN"/>
              </w:rPr>
              <w:t xml:space="preserve">It </w:t>
            </w:r>
            <w:r>
              <w:rPr>
                <w:lang w:eastAsia="zh-CN"/>
              </w:rPr>
              <w:t>identifies a certain UE as the role of “correlation ID” and also has routing purpose as the “routing ID”</w:t>
            </w:r>
          </w:p>
        </w:tc>
      </w:tr>
      <w:tr w:rsidR="00B24D1A" w14:paraId="3E269B31" w14:textId="77777777">
        <w:tc>
          <w:tcPr>
            <w:tcW w:w="1538" w:type="dxa"/>
            <w:tcBorders>
              <w:top w:val="nil"/>
              <w:bottom w:val="single" w:sz="4" w:space="0" w:color="auto"/>
            </w:tcBorders>
          </w:tcPr>
          <w:p w14:paraId="7615171C" w14:textId="77777777" w:rsidR="00B24D1A" w:rsidRDefault="00D34E16">
            <w:pPr>
              <w:rPr>
                <w:lang w:eastAsia="zh-CN"/>
              </w:rPr>
            </w:pPr>
            <w:r>
              <w:rPr>
                <w:lang w:eastAsia="zh-CN"/>
              </w:rPr>
              <w:t>SONY</w:t>
            </w:r>
          </w:p>
        </w:tc>
        <w:tc>
          <w:tcPr>
            <w:tcW w:w="1300" w:type="dxa"/>
            <w:tcBorders>
              <w:top w:val="nil"/>
              <w:bottom w:val="single" w:sz="4" w:space="0" w:color="auto"/>
            </w:tcBorders>
          </w:tcPr>
          <w:p w14:paraId="222480DD" w14:textId="77777777" w:rsidR="00B24D1A" w:rsidRDefault="00D34E16">
            <w:pPr>
              <w:rPr>
                <w:lang w:eastAsia="zh-CN"/>
              </w:rPr>
            </w:pPr>
            <w:r>
              <w:rPr>
                <w:lang w:eastAsia="zh-CN"/>
              </w:rPr>
              <w:t>See comment</w:t>
            </w:r>
          </w:p>
        </w:tc>
        <w:tc>
          <w:tcPr>
            <w:tcW w:w="6517" w:type="dxa"/>
            <w:tcBorders>
              <w:top w:val="nil"/>
              <w:bottom w:val="single" w:sz="4" w:space="0" w:color="auto"/>
            </w:tcBorders>
          </w:tcPr>
          <w:p w14:paraId="6D706324" w14:textId="77777777" w:rsidR="00B24D1A" w:rsidRDefault="00D34E16">
            <w:pPr>
              <w:jc w:val="both"/>
            </w:pPr>
            <w:r>
              <w:t>The existing use of Correlation ID and routing ID works fine and there is no need to introduce a new explicit session ID.</w:t>
            </w:r>
          </w:p>
          <w:p w14:paraId="0B985983" w14:textId="77777777" w:rsidR="00B24D1A" w:rsidRDefault="00D34E16">
            <w:pPr>
              <w:jc w:val="both"/>
            </w:pPr>
            <w:r>
              <w:t>As mentione</w:t>
            </w:r>
            <w:r>
              <w:t>d, the AMF assigns the Correlation ID after receiving a location request from a LCS client, GMLC or UE. In our view the Correlation ID is unique for that LCS Session between the UE, LMF, and AMF.</w:t>
            </w:r>
          </w:p>
          <w:p w14:paraId="6EAEACC3" w14:textId="77777777" w:rsidR="00B24D1A" w:rsidRDefault="00D34E16">
            <w:pPr>
              <w:jc w:val="both"/>
              <w:rPr>
                <w:lang w:eastAsia="zh-CN"/>
              </w:rPr>
            </w:pPr>
            <w:r>
              <w:t>In the case deferred MT-LR (event triggered or periodic) the</w:t>
            </w:r>
            <w:r>
              <w:t xml:space="preserve"> routing ID is used by the serving AMF (could be a different AMF then the one that assigned the routing ID) to derive the serving LMF for that LCS session and forwards the LPP message to that serving LMF.</w:t>
            </w:r>
          </w:p>
        </w:tc>
      </w:tr>
      <w:tr w:rsidR="00B24D1A" w14:paraId="377BEBC8" w14:textId="77777777">
        <w:tc>
          <w:tcPr>
            <w:tcW w:w="1538" w:type="dxa"/>
            <w:tcBorders>
              <w:top w:val="single" w:sz="4" w:space="0" w:color="auto"/>
              <w:bottom w:val="single" w:sz="4" w:space="0" w:color="auto"/>
            </w:tcBorders>
          </w:tcPr>
          <w:p w14:paraId="6A1C856F" w14:textId="77777777" w:rsidR="00B24D1A" w:rsidRDefault="00D34E16">
            <w:pPr>
              <w:rPr>
                <w:lang w:eastAsia="zh-CN"/>
              </w:rPr>
            </w:pPr>
            <w:bookmarkStart w:id="19" w:name="OLE_LINK36"/>
            <w:r>
              <w:rPr>
                <w:rFonts w:hint="eastAsia"/>
                <w:lang w:eastAsia="zh-CN"/>
              </w:rPr>
              <w:t>S</w:t>
            </w:r>
            <w:r>
              <w:rPr>
                <w:lang w:eastAsia="zh-CN"/>
              </w:rPr>
              <w:t>preadtrum communications</w:t>
            </w:r>
            <w:bookmarkEnd w:id="19"/>
          </w:p>
        </w:tc>
        <w:tc>
          <w:tcPr>
            <w:tcW w:w="1300" w:type="dxa"/>
            <w:tcBorders>
              <w:top w:val="single" w:sz="4" w:space="0" w:color="auto"/>
              <w:bottom w:val="single" w:sz="4" w:space="0" w:color="auto"/>
            </w:tcBorders>
          </w:tcPr>
          <w:p w14:paraId="6337DCF9" w14:textId="77777777" w:rsidR="00B24D1A" w:rsidRDefault="00D34E16">
            <w:pPr>
              <w:rPr>
                <w:lang w:eastAsia="zh-CN"/>
              </w:rPr>
            </w:pPr>
            <w:r>
              <w:rPr>
                <w:lang w:eastAsia="zh-CN"/>
              </w:rPr>
              <w:t>Both 1+2</w:t>
            </w:r>
          </w:p>
        </w:tc>
        <w:tc>
          <w:tcPr>
            <w:tcW w:w="6517" w:type="dxa"/>
            <w:tcBorders>
              <w:top w:val="single" w:sz="4" w:space="0" w:color="auto"/>
              <w:bottom w:val="single" w:sz="4" w:space="0" w:color="auto"/>
            </w:tcBorders>
          </w:tcPr>
          <w:p w14:paraId="71251AA4" w14:textId="77777777" w:rsidR="00B24D1A" w:rsidRDefault="00D34E16">
            <w:pPr>
              <w:jc w:val="both"/>
            </w:pPr>
            <w:r>
              <w:rPr>
                <w:rFonts w:eastAsiaTheme="minorEastAsia" w:hint="eastAsia"/>
                <w:lang w:eastAsia="zh-CN"/>
              </w:rPr>
              <w:t>C</w:t>
            </w:r>
            <w:r>
              <w:rPr>
                <w:rFonts w:eastAsiaTheme="minorEastAsia"/>
                <w:lang w:eastAsia="zh-CN"/>
              </w:rPr>
              <w:t xml:space="preserve">orrelation ID </w:t>
            </w:r>
            <w:r>
              <w:rPr>
                <w:rFonts w:eastAsiaTheme="minorEastAsia"/>
                <w:lang w:eastAsia="zh-CN"/>
              </w:rPr>
              <w:t xml:space="preserve">and Routing ID identify an LPP positioning session between UE-AMF and AMF-LMF. Thus there is not necessary to introduce an </w:t>
            </w:r>
            <w:r>
              <w:t>explicit LPP session ID.</w:t>
            </w:r>
          </w:p>
        </w:tc>
      </w:tr>
      <w:tr w:rsidR="00B24D1A" w14:paraId="6769A32E" w14:textId="77777777">
        <w:tc>
          <w:tcPr>
            <w:tcW w:w="1538" w:type="dxa"/>
          </w:tcPr>
          <w:p w14:paraId="28112835" w14:textId="77777777" w:rsidR="00B24D1A" w:rsidRDefault="00D34E16">
            <w:pPr>
              <w:rPr>
                <w:lang w:eastAsia="zh-CN"/>
              </w:rPr>
            </w:pPr>
            <w:r>
              <w:t>Lenovo</w:t>
            </w:r>
          </w:p>
        </w:tc>
        <w:tc>
          <w:tcPr>
            <w:tcW w:w="1300" w:type="dxa"/>
          </w:tcPr>
          <w:p w14:paraId="354036D9" w14:textId="77777777" w:rsidR="00B24D1A" w:rsidRDefault="00D34E16">
            <w:pPr>
              <w:rPr>
                <w:lang w:eastAsia="zh-CN"/>
              </w:rPr>
            </w:pPr>
            <w:r>
              <w:t>Both 1 + 2</w:t>
            </w:r>
          </w:p>
        </w:tc>
        <w:tc>
          <w:tcPr>
            <w:tcW w:w="6517" w:type="dxa"/>
          </w:tcPr>
          <w:p w14:paraId="7B84E225" w14:textId="77777777" w:rsidR="00B24D1A" w:rsidRDefault="00D34E16">
            <w:pPr>
              <w:jc w:val="both"/>
            </w:pPr>
            <w:r>
              <w:t>Further comments:</w:t>
            </w:r>
          </w:p>
          <w:p w14:paraId="33E491F0" w14:textId="77777777" w:rsidR="00B24D1A" w:rsidRDefault="00D34E16">
            <w:pPr>
              <w:jc w:val="both"/>
            </w:pPr>
            <w:r>
              <w:t xml:space="preserve">Purpose 1: Correlation ID is also used by the AMF to uniquely identify </w:t>
            </w:r>
            <w:r>
              <w:t>a positioning session.</w:t>
            </w:r>
          </w:p>
          <w:p w14:paraId="62BF7EA0" w14:textId="77777777" w:rsidR="00B24D1A" w:rsidRDefault="00D34E16">
            <w:pPr>
              <w:jc w:val="both"/>
            </w:pPr>
            <w:r>
              <w:t>Purpose 2: Correlation ID is also used by the LMF when there is only a single location service request procedure ongoing for the UE.</w:t>
            </w:r>
          </w:p>
        </w:tc>
      </w:tr>
      <w:tr w:rsidR="00B24D1A" w14:paraId="1C24DCBD" w14:textId="77777777">
        <w:tc>
          <w:tcPr>
            <w:tcW w:w="1538" w:type="dxa"/>
          </w:tcPr>
          <w:p w14:paraId="5AA5FA7E" w14:textId="77777777" w:rsidR="00B24D1A" w:rsidRDefault="00D34E16">
            <w:r>
              <w:t>InterDigital</w:t>
            </w:r>
          </w:p>
        </w:tc>
        <w:tc>
          <w:tcPr>
            <w:tcW w:w="1300" w:type="dxa"/>
          </w:tcPr>
          <w:p w14:paraId="2C87AB5C" w14:textId="77777777" w:rsidR="00B24D1A" w:rsidRDefault="00D34E16">
            <w:r>
              <w:t>Both 1 and 2</w:t>
            </w:r>
          </w:p>
        </w:tc>
        <w:tc>
          <w:tcPr>
            <w:tcW w:w="6517" w:type="dxa"/>
          </w:tcPr>
          <w:p w14:paraId="6BC5BE5D" w14:textId="77777777" w:rsidR="00B24D1A" w:rsidRDefault="00B24D1A">
            <w:pPr>
              <w:jc w:val="both"/>
            </w:pPr>
          </w:p>
        </w:tc>
      </w:tr>
      <w:tr w:rsidR="00B24D1A" w14:paraId="3C770A4E" w14:textId="77777777">
        <w:tc>
          <w:tcPr>
            <w:tcW w:w="1538" w:type="dxa"/>
          </w:tcPr>
          <w:p w14:paraId="4D350850" w14:textId="77777777" w:rsidR="00B24D1A" w:rsidRDefault="00D34E16">
            <w:r>
              <w:t>Fraunhofer</w:t>
            </w:r>
          </w:p>
        </w:tc>
        <w:tc>
          <w:tcPr>
            <w:tcW w:w="1300" w:type="dxa"/>
          </w:tcPr>
          <w:p w14:paraId="068CD41C" w14:textId="77777777" w:rsidR="00B24D1A" w:rsidRDefault="00D34E16">
            <w:r>
              <w:t>Both 1 and 2</w:t>
            </w:r>
          </w:p>
        </w:tc>
        <w:tc>
          <w:tcPr>
            <w:tcW w:w="6517" w:type="dxa"/>
          </w:tcPr>
          <w:p w14:paraId="63B1F0FD" w14:textId="77777777" w:rsidR="00B24D1A" w:rsidRDefault="00D34E16">
            <w:pPr>
              <w:jc w:val="both"/>
            </w:pPr>
            <w:r>
              <w:t>Routing to the LMF and associating the measurem</w:t>
            </w:r>
            <w:r>
              <w:t xml:space="preserve">ents pertaining to a particular target UE. </w:t>
            </w:r>
          </w:p>
        </w:tc>
      </w:tr>
      <w:tr w:rsidR="00B24D1A" w14:paraId="7CA0C883" w14:textId="77777777">
        <w:tc>
          <w:tcPr>
            <w:tcW w:w="1538" w:type="dxa"/>
          </w:tcPr>
          <w:p w14:paraId="3DD3177F" w14:textId="77777777" w:rsidR="00B24D1A" w:rsidRDefault="00D34E16">
            <w:pPr>
              <w:rPr>
                <w:lang w:eastAsia="zh-CN"/>
              </w:rPr>
            </w:pPr>
            <w:r>
              <w:rPr>
                <w:rFonts w:hint="eastAsia"/>
                <w:lang w:eastAsia="zh-CN"/>
              </w:rPr>
              <w:t>Xiaomi</w:t>
            </w:r>
          </w:p>
        </w:tc>
        <w:tc>
          <w:tcPr>
            <w:tcW w:w="1300" w:type="dxa"/>
          </w:tcPr>
          <w:p w14:paraId="66392FB6" w14:textId="77777777" w:rsidR="00B24D1A" w:rsidRDefault="00D34E16">
            <w:pPr>
              <w:rPr>
                <w:lang w:eastAsia="zh-CN"/>
              </w:rPr>
            </w:pPr>
            <w:r>
              <w:rPr>
                <w:rFonts w:hint="eastAsia"/>
                <w:lang w:eastAsia="zh-CN"/>
              </w:rPr>
              <w:t>1+2</w:t>
            </w:r>
          </w:p>
        </w:tc>
        <w:tc>
          <w:tcPr>
            <w:tcW w:w="6517" w:type="dxa"/>
          </w:tcPr>
          <w:p w14:paraId="3AE84B62" w14:textId="77777777" w:rsidR="00B24D1A" w:rsidRDefault="00D34E16">
            <w:pPr>
              <w:jc w:val="both"/>
              <w:rPr>
                <w:lang w:eastAsia="zh-CN"/>
              </w:rPr>
            </w:pPr>
            <w:r>
              <w:rPr>
                <w:rFonts w:hint="eastAsia"/>
                <w:lang w:eastAsia="zh-CN"/>
              </w:rPr>
              <w:t xml:space="preserve">We agree with the obeservation, it is aligned with 23.273 &amp; 29.171. </w:t>
            </w:r>
          </w:p>
        </w:tc>
      </w:tr>
      <w:tr w:rsidR="00B24D1A" w14:paraId="63C4AB36" w14:textId="77777777">
        <w:tc>
          <w:tcPr>
            <w:tcW w:w="1538" w:type="dxa"/>
          </w:tcPr>
          <w:p w14:paraId="3F394898" w14:textId="77777777" w:rsidR="00B24D1A" w:rsidRDefault="00D34E16">
            <w:pPr>
              <w:rPr>
                <w:lang w:eastAsia="zh-CN"/>
              </w:rPr>
            </w:pPr>
            <w:r>
              <w:rPr>
                <w:lang w:eastAsia="zh-CN"/>
              </w:rPr>
              <w:t>Apple</w:t>
            </w:r>
          </w:p>
        </w:tc>
        <w:tc>
          <w:tcPr>
            <w:tcW w:w="1300" w:type="dxa"/>
          </w:tcPr>
          <w:p w14:paraId="13A2C491" w14:textId="77777777" w:rsidR="00B24D1A" w:rsidRDefault="00D34E16">
            <w:pPr>
              <w:rPr>
                <w:lang w:eastAsia="zh-CN"/>
              </w:rPr>
            </w:pPr>
            <w:r>
              <w:rPr>
                <w:lang w:eastAsia="zh-CN"/>
              </w:rPr>
              <w:t>Both</w:t>
            </w:r>
          </w:p>
        </w:tc>
        <w:tc>
          <w:tcPr>
            <w:tcW w:w="6517" w:type="dxa"/>
          </w:tcPr>
          <w:p w14:paraId="665B9DE1" w14:textId="77777777" w:rsidR="00B24D1A" w:rsidRDefault="00B24D1A">
            <w:pPr>
              <w:jc w:val="both"/>
              <w:rPr>
                <w:lang w:eastAsia="zh-CN"/>
              </w:rPr>
            </w:pPr>
          </w:p>
        </w:tc>
      </w:tr>
      <w:tr w:rsidR="00B24D1A" w14:paraId="6A02D171" w14:textId="77777777">
        <w:tc>
          <w:tcPr>
            <w:tcW w:w="1538" w:type="dxa"/>
          </w:tcPr>
          <w:p w14:paraId="0AE914BB" w14:textId="77777777" w:rsidR="00B24D1A" w:rsidRDefault="00D34E16">
            <w:pPr>
              <w:rPr>
                <w:lang w:eastAsia="zh-CN"/>
              </w:rPr>
            </w:pPr>
            <w:r>
              <w:rPr>
                <w:lang w:eastAsia="zh-CN"/>
              </w:rPr>
              <w:t>Intel</w:t>
            </w:r>
          </w:p>
        </w:tc>
        <w:tc>
          <w:tcPr>
            <w:tcW w:w="1300" w:type="dxa"/>
          </w:tcPr>
          <w:p w14:paraId="2ACD02CE" w14:textId="77777777" w:rsidR="00B24D1A" w:rsidRDefault="00D34E16">
            <w:pPr>
              <w:rPr>
                <w:lang w:eastAsia="zh-CN"/>
              </w:rPr>
            </w:pPr>
            <w:r>
              <w:rPr>
                <w:lang w:eastAsia="zh-CN"/>
              </w:rPr>
              <w:t>All</w:t>
            </w:r>
          </w:p>
        </w:tc>
        <w:tc>
          <w:tcPr>
            <w:tcW w:w="6517" w:type="dxa"/>
          </w:tcPr>
          <w:p w14:paraId="15F16D82" w14:textId="77777777" w:rsidR="00B24D1A" w:rsidRDefault="00B24D1A">
            <w:pPr>
              <w:jc w:val="both"/>
              <w:rPr>
                <w:lang w:eastAsia="zh-CN"/>
              </w:rPr>
            </w:pPr>
          </w:p>
        </w:tc>
      </w:tr>
    </w:tbl>
    <w:p w14:paraId="0929C541" w14:textId="77777777" w:rsidR="00B24D1A" w:rsidRDefault="00D34E16">
      <w:pPr>
        <w:rPr>
          <w:ins w:id="20" w:author="Yi (Intel)" w:date="2023-08-08T16:29:00Z"/>
          <w:b/>
          <w:bCs/>
        </w:rPr>
      </w:pPr>
      <w:ins w:id="21" w:author="Yi (Intel)" w:date="2023-08-08T16:29:00Z">
        <w:r>
          <w:rPr>
            <w:b/>
            <w:bCs/>
          </w:rPr>
          <w:t>Summary:</w:t>
        </w:r>
      </w:ins>
    </w:p>
    <w:p w14:paraId="228102FE" w14:textId="77777777" w:rsidR="00B24D1A" w:rsidRDefault="00D34E16">
      <w:pPr>
        <w:rPr>
          <w:ins w:id="22" w:author="Yi (Intel)" w:date="2023-08-08T16:29:00Z"/>
        </w:rPr>
      </w:pPr>
      <w:ins w:id="23" w:author="Yi (Intel)" w:date="2023-08-08T16:29:00Z">
        <w:r>
          <w:t xml:space="preserve">19 companies provided inputs. </w:t>
        </w:r>
      </w:ins>
    </w:p>
    <w:p w14:paraId="4A5C7C7A" w14:textId="77777777" w:rsidR="00B24D1A" w:rsidRDefault="00D34E16">
      <w:pPr>
        <w:rPr>
          <w:ins w:id="24" w:author="Yi (Intel)" w:date="2023-08-08T16:29:00Z"/>
        </w:rPr>
      </w:pPr>
      <w:ins w:id="25" w:author="Yi (Intel)" w:date="2023-08-08T16:29:00Z">
        <w:r>
          <w:t xml:space="preserve">Purpose 1:  17 companies agreed the purpose. </w:t>
        </w:r>
      </w:ins>
    </w:p>
    <w:p w14:paraId="5920229F" w14:textId="77777777" w:rsidR="00B24D1A" w:rsidRDefault="00D34E16">
      <w:pPr>
        <w:rPr>
          <w:ins w:id="26" w:author="Yi (Intel)" w:date="2023-08-08T16:29:00Z"/>
        </w:rPr>
      </w:pPr>
      <w:ins w:id="27" w:author="Yi (Intel)" w:date="2023-08-08T16:29:00Z">
        <w:r>
          <w:t xml:space="preserve">Purpose 2: 16 </w:t>
        </w:r>
        <w:r>
          <w:t>companies agreed the purpose.</w:t>
        </w:r>
      </w:ins>
    </w:p>
    <w:p w14:paraId="40DD007C" w14:textId="77777777" w:rsidR="00B24D1A" w:rsidRDefault="00D34E16">
      <w:pPr>
        <w:rPr>
          <w:ins w:id="28" w:author="Yi (Intel)" w:date="2023-08-08T16:29:00Z"/>
        </w:rPr>
      </w:pPr>
      <w:ins w:id="29" w:author="Yi (Intel)" w:date="2023-08-08T16:29:00Z">
        <w:r>
          <w:t>2 company suggested additional purposes:</w:t>
        </w:r>
      </w:ins>
    </w:p>
    <w:p w14:paraId="79685CE6" w14:textId="77777777" w:rsidR="00B24D1A" w:rsidRDefault="00D34E16">
      <w:pPr>
        <w:spacing w:after="0"/>
        <w:rPr>
          <w:ins w:id="30" w:author="Yi (Intel)" w:date="2023-08-08T16:29:00Z"/>
          <w:lang w:eastAsia="zh-CN"/>
        </w:rPr>
      </w:pPr>
      <w:ins w:id="31" w:author="Yi (Intel)" w:date="2023-08-08T16:29:00Z">
        <w:r>
          <w:rPr>
            <w:lang w:eastAsia="zh-CN"/>
          </w:rPr>
          <w:t>Purpose 3: The session ID can be used by the AMF to associate the location response with the location request.</w:t>
        </w:r>
      </w:ins>
    </w:p>
    <w:p w14:paraId="33C0EB2D" w14:textId="77777777" w:rsidR="00B24D1A" w:rsidRDefault="00D34E16">
      <w:pPr>
        <w:rPr>
          <w:ins w:id="32" w:author="Yi (Intel)" w:date="2023-08-08T16:29:00Z"/>
          <w:lang w:eastAsia="zh-CN"/>
        </w:rPr>
      </w:pPr>
      <w:ins w:id="33" w:author="Yi (Intel)" w:date="2023-08-08T16:29:00Z">
        <w:r>
          <w:rPr>
            <w:lang w:eastAsia="zh-CN"/>
          </w:rPr>
          <w:t>Purpose 4: For Deferred MT-LR, the session ID can be used by the LMF to as</w:t>
        </w:r>
        <w:r>
          <w:rPr>
            <w:lang w:eastAsia="zh-CN"/>
          </w:rPr>
          <w:t>sociate the Event Report with the LCS Periodic-Triggered Invoke Request.</w:t>
        </w:r>
      </w:ins>
    </w:p>
    <w:p w14:paraId="0B0AEE80" w14:textId="77777777" w:rsidR="00B24D1A" w:rsidRDefault="00D34E16">
      <w:pPr>
        <w:rPr>
          <w:ins w:id="34" w:author="Yi (Intel)" w:date="2023-08-08T16:29:00Z"/>
        </w:rPr>
      </w:pPr>
      <w:ins w:id="35" w:author="Yi (Intel)" w:date="2023-08-08T16:29:00Z">
        <w:r>
          <w:lastRenderedPageBreak/>
          <w:t>Purpose 5:In the case deferred MT-LR (event triggered or periodic) the routing ID is used by the serving AMF (could be a different AMF then the one that assigned the routing ID) to de</w:t>
        </w:r>
        <w:r>
          <w:t>rive the serving LMF for that LCS session and forwards the LPP message to that serving LMF.</w:t>
        </w:r>
      </w:ins>
    </w:p>
    <w:p w14:paraId="3D6C4D1D" w14:textId="77777777" w:rsidR="00B24D1A" w:rsidRDefault="00D34E16">
      <w:pPr>
        <w:rPr>
          <w:ins w:id="36" w:author="Yi (Intel)" w:date="2023-08-08T16:29:00Z"/>
        </w:rPr>
      </w:pPr>
      <w:ins w:id="37" w:author="Yi (Intel)" w:date="2023-08-08T16:29:00Z">
        <w:r>
          <w:t>1 company suggested to confirm the purposes from SA2;</w:t>
        </w:r>
      </w:ins>
    </w:p>
    <w:p w14:paraId="7ED7163E" w14:textId="77777777" w:rsidR="00B24D1A" w:rsidRDefault="00D34E16">
      <w:pPr>
        <w:rPr>
          <w:ins w:id="38" w:author="Yi (Intel)" w:date="2023-08-08T16:29:00Z"/>
          <w:b/>
          <w:bCs/>
        </w:rPr>
      </w:pPr>
      <w:ins w:id="39" w:author="Yi (Intel)" w:date="2023-08-08T16:29:00Z">
        <w:r>
          <w:rPr>
            <w:b/>
            <w:bCs/>
          </w:rPr>
          <w:t xml:space="preserve">Based on companies’ inputs, there is large majority on the purposes of session ID/correlation ID used between </w:t>
        </w:r>
        <w:r>
          <w:rPr>
            <w:b/>
            <w:bCs/>
          </w:rPr>
          <w:t>the AMF/LMF and UE for Uu based positioning (from core-network perspective</w:t>
        </w:r>
      </w:ins>
      <w:ins w:id="40" w:author="Yi (Intel)" w:date="2023-08-08T16:48:00Z">
        <w:r>
          <w:rPr>
            <w:b/>
            <w:bCs/>
          </w:rPr>
          <w:t>)</w:t>
        </w:r>
      </w:ins>
      <w:ins w:id="41" w:author="Yi (Intel)" w:date="2023-08-08T16:29:00Z">
        <w:r>
          <w:rPr>
            <w:b/>
            <w:bCs/>
          </w:rPr>
          <w:t>.</w:t>
        </w:r>
      </w:ins>
    </w:p>
    <w:p w14:paraId="1C7D3805" w14:textId="77777777" w:rsidR="00B24D1A" w:rsidRDefault="00B24D1A"/>
    <w:p w14:paraId="0ADAD616" w14:textId="77777777" w:rsidR="00B24D1A" w:rsidRDefault="00D34E16">
      <w:pPr>
        <w:rPr>
          <w:rFonts w:eastAsia="MS Mincho"/>
          <w:b/>
          <w:bCs/>
          <w:u w:val="single"/>
        </w:rPr>
      </w:pPr>
      <w:r>
        <w:rPr>
          <w:rFonts w:eastAsia="MS Mincho"/>
          <w:b/>
          <w:bCs/>
          <w:u w:val="single"/>
        </w:rPr>
        <w:t>As described in TS 37.355:</w:t>
      </w:r>
    </w:p>
    <w:tbl>
      <w:tblPr>
        <w:tblStyle w:val="ad"/>
        <w:tblW w:w="9350" w:type="dxa"/>
        <w:tblLook w:val="04A0" w:firstRow="1" w:lastRow="0" w:firstColumn="1" w:lastColumn="0" w:noHBand="0" w:noVBand="1"/>
      </w:tblPr>
      <w:tblGrid>
        <w:gridCol w:w="9350"/>
      </w:tblGrid>
      <w:tr w:rsidR="00B24D1A" w14:paraId="3727075D" w14:textId="77777777">
        <w:tc>
          <w:tcPr>
            <w:tcW w:w="9350" w:type="dxa"/>
          </w:tcPr>
          <w:p w14:paraId="0853BB4C" w14:textId="77777777" w:rsidR="00B24D1A" w:rsidRDefault="00D34E16">
            <w:r>
              <w:rPr>
                <w:rFonts w:eastAsia="MS Mincho"/>
              </w:rPr>
              <w:t>Multiple LPP sessions can be used between the same endpoints to support multiple different location requests (as required by TS 23.271 [3]).</w:t>
            </w:r>
          </w:p>
          <w:p w14:paraId="0F451A05" w14:textId="77777777" w:rsidR="00B24D1A" w:rsidRDefault="00D34E16">
            <w:pPr>
              <w:pStyle w:val="af1"/>
              <w:numPr>
                <w:ilvl w:val="0"/>
                <w:numId w:val="6"/>
              </w:numPr>
            </w:pPr>
            <w:r>
              <w:t xml:space="preserve"> Reliable </w:t>
            </w:r>
            <w:r>
              <w:t xml:space="preserve">transmission </w:t>
            </w:r>
          </w:p>
          <w:p w14:paraId="6903E943" w14:textId="77777777" w:rsidR="00B24D1A" w:rsidRDefault="00D34E1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w:t>
            </w:r>
            <w:r>
              <w:rPr>
                <w:lang w:eastAsia="en-GB"/>
              </w:rPr>
              <w:t xml:space="preserve"> discarded.</w:t>
            </w:r>
          </w:p>
          <w:p w14:paraId="56189910" w14:textId="77777777" w:rsidR="00B24D1A" w:rsidRDefault="00D34E1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08B4DFF8" w14:textId="77777777" w:rsidR="00B24D1A" w:rsidRDefault="00D34E16">
            <w:pPr>
              <w:pStyle w:val="af1"/>
              <w:numPr>
                <w:ilvl w:val="1"/>
                <w:numId w:val="6"/>
              </w:numPr>
            </w:pPr>
            <w:r>
              <w:t xml:space="preserve">Retransmission: When an LPP message which requires acknowledgement is sent </w:t>
            </w:r>
            <w:r>
              <w:t xml:space="preserve">and not acknowledged, it is resent by the sender following a timeout period up to three times. If still unacknowledged after that, the sender aborts all LPP activity </w:t>
            </w:r>
            <w:r>
              <w:rPr>
                <w:highlight w:val="yellow"/>
              </w:rPr>
              <w:t>for the associated session</w:t>
            </w:r>
            <w:r>
              <w:t>.</w:t>
            </w:r>
          </w:p>
          <w:p w14:paraId="1E00E8D0" w14:textId="77777777" w:rsidR="00B24D1A" w:rsidRDefault="00D34E16">
            <w:pPr>
              <w:pStyle w:val="af1"/>
              <w:numPr>
                <w:ilvl w:val="1"/>
                <w:numId w:val="6"/>
              </w:numPr>
              <w:rPr>
                <w:lang w:eastAsia="zh-CN"/>
              </w:rPr>
            </w:pPr>
            <w:r>
              <w:t xml:space="preserve">Segmentation: </w:t>
            </w:r>
            <w:r>
              <w:rPr>
                <w:lang w:eastAsia="en-GB"/>
              </w:rPr>
              <w:t>If the receiver receives a subsequent LPP messag</w:t>
            </w:r>
            <w:r>
              <w:rPr>
                <w:lang w:eastAsia="en-GB"/>
              </w:rPr>
              <w:t xml:space="preserve">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23F0447D" w14:textId="77777777" w:rsidR="00B24D1A" w:rsidRDefault="00D34E16">
            <w:pPr>
              <w:pStyle w:val="af1"/>
              <w:numPr>
                <w:ilvl w:val="0"/>
                <w:numId w:val="6"/>
              </w:numPr>
            </w:pPr>
            <w:r>
              <w:t>Periodic Assistanc</w:t>
            </w:r>
            <w:r>
              <w:t>e Data Transfer</w:t>
            </w:r>
          </w:p>
          <w:p w14:paraId="5380297B" w14:textId="77777777" w:rsidR="00B24D1A" w:rsidRDefault="00D34E16">
            <w:pPr>
              <w:pStyle w:val="af1"/>
              <w:numPr>
                <w:ilvl w:val="1"/>
                <w:numId w:val="6"/>
              </w:numPr>
            </w:pPr>
            <w:r>
              <w:rPr>
                <w:i/>
              </w:rPr>
              <w:t>periodicSessionID</w:t>
            </w:r>
          </w:p>
          <w:p w14:paraId="76C424C1" w14:textId="77777777" w:rsidR="00B24D1A" w:rsidRDefault="00D34E16">
            <w:pPr>
              <w:pStyle w:val="af1"/>
              <w:numPr>
                <w:ilvl w:val="0"/>
                <w:numId w:val="6"/>
              </w:numPr>
            </w:pPr>
            <w:r>
              <w:rPr>
                <w:iCs/>
              </w:rPr>
              <w:t>Error Detection</w:t>
            </w:r>
          </w:p>
          <w:p w14:paraId="5DC2EE7B" w14:textId="77777777" w:rsidR="00B24D1A" w:rsidRDefault="00D34E16">
            <w:pPr>
              <w:pStyle w:val="af1"/>
              <w:numPr>
                <w:ilvl w:val="1"/>
                <w:numId w:val="6"/>
              </w:numPr>
            </w:pPr>
            <w:r>
              <w:t>4&gt;</w:t>
            </w:r>
            <w:r>
              <w:tab/>
              <w:t xml:space="preserve">discard all stored LPP message segments </w:t>
            </w:r>
            <w:r>
              <w:rPr>
                <w:highlight w:val="yellow"/>
              </w:rPr>
              <w:t>for this session</w:t>
            </w:r>
            <w:r>
              <w:t xml:space="preserve"> and LPP-TransactionID;</w:t>
            </w:r>
          </w:p>
          <w:p w14:paraId="1A43D3F4" w14:textId="77777777" w:rsidR="00B24D1A" w:rsidRDefault="00B24D1A">
            <w:pPr>
              <w:rPr>
                <w:rFonts w:eastAsia="MS Mincho"/>
                <w:b/>
                <w:bCs/>
                <w:u w:val="single"/>
              </w:rPr>
            </w:pPr>
          </w:p>
        </w:tc>
      </w:tr>
    </w:tbl>
    <w:p w14:paraId="6F525ED0" w14:textId="77777777" w:rsidR="00B24D1A" w:rsidRDefault="00B24D1A">
      <w:pPr>
        <w:rPr>
          <w:rFonts w:eastAsia="MS Mincho"/>
          <w:b/>
          <w:bCs/>
          <w:u w:val="single"/>
        </w:rPr>
      </w:pPr>
    </w:p>
    <w:p w14:paraId="460C3E35" w14:textId="77777777" w:rsidR="00B24D1A" w:rsidRDefault="00D34E16">
      <w:r>
        <w:t>In summary, from LPP management perspective, the purposes of session ID for Uu based positioning are:</w:t>
      </w:r>
    </w:p>
    <w:p w14:paraId="5EBB5FC7" w14:textId="77777777" w:rsidR="00B24D1A" w:rsidRDefault="00D34E16">
      <w:r>
        <w:rPr>
          <w:b/>
          <w:bCs/>
        </w:rPr>
        <w:t>Purpose 3</w:t>
      </w:r>
      <w:r>
        <w:t xml:space="preserve">: </w:t>
      </w:r>
      <w:del w:id="42" w:author="Yi (Intel)" w:date="2023-08-08T16:47:00Z">
        <w:r>
          <w:delText>session</w:delText>
        </w:r>
        <w:r>
          <w:delText xml:space="preserve"> ID</w:delText>
        </w:r>
      </w:del>
      <w:ins w:id="43" w:author="Yi (Intel)" w:date="2023-08-08T16:47:00Z">
        <w:r>
          <w:t>R</w:t>
        </w:r>
      </w:ins>
      <w:ins w:id="44" w:author="Yi (Intel)" w:date="2023-08-08T16:32:00Z">
        <w:r>
          <w:t>outing ID/correlation ID</w:t>
        </w:r>
      </w:ins>
      <w:r>
        <w:t xml:space="preserve"> is used to identify a session since reliable transmission is handled per positioning session;</w:t>
      </w:r>
    </w:p>
    <w:p w14:paraId="55563E0B" w14:textId="77777777" w:rsidR="00B24D1A" w:rsidRDefault="00D34E16">
      <w:r>
        <w:rPr>
          <w:b/>
          <w:bCs/>
        </w:rPr>
        <w:t>Purpose 4</w:t>
      </w:r>
      <w:r>
        <w:t xml:space="preserve">: </w:t>
      </w:r>
      <w:ins w:id="45" w:author="Yi (Intel)" w:date="2023-08-08T16:47:00Z">
        <w:r>
          <w:t>Routing ID/correlation ID</w:t>
        </w:r>
      </w:ins>
      <w:del w:id="46" w:author="Yi (Intel)" w:date="2023-08-08T16:47:00Z">
        <w:r>
          <w:delText>session ID</w:delText>
        </w:r>
      </w:del>
      <w:ins w:id="47" w:author="Yi (Intel)" w:date="2023-08-08T16:33:00Z">
        <w:r>
          <w:t xml:space="preserve"> </w:t>
        </w:r>
      </w:ins>
      <w:r>
        <w:t xml:space="preserve"> is used to identify a session since error detection is handled per positioning sessio</w:t>
      </w:r>
      <w:r>
        <w:t>n;</w:t>
      </w:r>
    </w:p>
    <w:p w14:paraId="68970349" w14:textId="77777777" w:rsidR="00B24D1A" w:rsidRDefault="00D34E16">
      <w:r>
        <w:rPr>
          <w:b/>
          <w:bCs/>
        </w:rPr>
        <w:t>Purpose 5</w:t>
      </w:r>
      <w:r>
        <w:t xml:space="preserve">: </w:t>
      </w:r>
      <w:ins w:id="48" w:author="Yi (Intel)" w:date="2023-08-08T16:47:00Z">
        <w:r>
          <w:t>Routing ID/correlation ID</w:t>
        </w:r>
      </w:ins>
      <w:del w:id="49" w:author="Yi (Intel)" w:date="2023-08-08T16:47:00Z">
        <w:r>
          <w:delText xml:space="preserve">session ID </w:delText>
        </w:r>
      </w:del>
      <w:ins w:id="50" w:author="Yi (Intel)" w:date="2023-08-08T16:33:00Z">
        <w:r>
          <w:t xml:space="preserve"> </w:t>
        </w:r>
      </w:ins>
      <w:r>
        <w:t>is used to identify a session since P</w:t>
      </w:r>
      <w:bookmarkStart w:id="51" w:name="_Hlk142405514"/>
      <w:r>
        <w:t xml:space="preserve">eriodic Assistance Data Transfer </w:t>
      </w:r>
      <w:bookmarkEnd w:id="51"/>
      <w:r>
        <w:t>could be handled as separate session for different LMF;</w:t>
      </w:r>
    </w:p>
    <w:p w14:paraId="0465F8D1" w14:textId="77777777" w:rsidR="00B24D1A" w:rsidRDefault="00D34E16">
      <w:r>
        <w:rPr>
          <w:b/>
          <w:bCs/>
        </w:rPr>
        <w:lastRenderedPageBreak/>
        <w:t>Purpose x</w:t>
      </w:r>
      <w:r>
        <w:t>:?</w:t>
      </w:r>
    </w:p>
    <w:p w14:paraId="57070F9D" w14:textId="77777777" w:rsidR="00B24D1A" w:rsidRDefault="00D34E16">
      <w:pPr>
        <w:jc w:val="both"/>
        <w:rPr>
          <w:b/>
          <w:bCs/>
          <w:u w:val="single"/>
        </w:rPr>
      </w:pPr>
      <w:r>
        <w:rPr>
          <w:b/>
          <w:bCs/>
          <w:u w:val="single"/>
        </w:rPr>
        <w:t>Question 3.1-2: For Uu based positioning (from LPP perspective), re</w:t>
      </w:r>
      <w:r>
        <w:rPr>
          <w:b/>
          <w:bCs/>
          <w:u w:val="single"/>
        </w:rPr>
        <w:t xml:space="preserve">garding the need of explicit session ID which of the purposes above do companies support? Please add if anything is missing. </w:t>
      </w:r>
    </w:p>
    <w:p w14:paraId="44EEE1E3" w14:textId="77777777" w:rsidR="00B24D1A" w:rsidRDefault="00B24D1A">
      <w:pPr>
        <w:rPr>
          <w:b/>
          <w:bCs/>
        </w:rPr>
      </w:pPr>
    </w:p>
    <w:tbl>
      <w:tblPr>
        <w:tblStyle w:val="ad"/>
        <w:tblW w:w="9355" w:type="dxa"/>
        <w:tblLook w:val="04A0" w:firstRow="1" w:lastRow="0" w:firstColumn="1" w:lastColumn="0" w:noHBand="0" w:noVBand="1"/>
      </w:tblPr>
      <w:tblGrid>
        <w:gridCol w:w="1583"/>
        <w:gridCol w:w="1299"/>
        <w:gridCol w:w="6473"/>
      </w:tblGrid>
      <w:tr w:rsidR="00B24D1A" w14:paraId="595CFF66" w14:textId="77777777">
        <w:tc>
          <w:tcPr>
            <w:tcW w:w="1583" w:type="dxa"/>
          </w:tcPr>
          <w:p w14:paraId="1B5C91DE" w14:textId="77777777" w:rsidR="00B24D1A" w:rsidRDefault="00D34E16">
            <w:pPr>
              <w:jc w:val="both"/>
              <w:rPr>
                <w:b/>
                <w:bCs/>
              </w:rPr>
            </w:pPr>
            <w:r>
              <w:rPr>
                <w:b/>
                <w:bCs/>
              </w:rPr>
              <w:t>Company</w:t>
            </w:r>
          </w:p>
        </w:tc>
        <w:tc>
          <w:tcPr>
            <w:tcW w:w="1299" w:type="dxa"/>
          </w:tcPr>
          <w:p w14:paraId="4954A14D" w14:textId="77777777" w:rsidR="00B24D1A" w:rsidRDefault="00D34E16">
            <w:pPr>
              <w:jc w:val="both"/>
              <w:rPr>
                <w:b/>
                <w:bCs/>
              </w:rPr>
            </w:pPr>
            <w:r>
              <w:rPr>
                <w:b/>
                <w:bCs/>
              </w:rPr>
              <w:t>Purpose 3</w:t>
            </w:r>
          </w:p>
          <w:p w14:paraId="4EBCF4E4" w14:textId="77777777" w:rsidR="00B24D1A" w:rsidRDefault="00D34E16">
            <w:pPr>
              <w:jc w:val="both"/>
              <w:rPr>
                <w:b/>
                <w:bCs/>
              </w:rPr>
            </w:pPr>
            <w:r>
              <w:rPr>
                <w:b/>
                <w:bCs/>
              </w:rPr>
              <w:t>Purpose 4</w:t>
            </w:r>
          </w:p>
          <w:p w14:paraId="420BBA93" w14:textId="77777777" w:rsidR="00B24D1A" w:rsidRDefault="00D34E16">
            <w:pPr>
              <w:jc w:val="both"/>
              <w:rPr>
                <w:b/>
                <w:bCs/>
              </w:rPr>
            </w:pPr>
            <w:r>
              <w:rPr>
                <w:b/>
                <w:bCs/>
              </w:rPr>
              <w:t>Purpose 5</w:t>
            </w:r>
          </w:p>
          <w:p w14:paraId="57017AE2" w14:textId="77777777" w:rsidR="00B24D1A" w:rsidRDefault="00D34E16">
            <w:pPr>
              <w:jc w:val="both"/>
              <w:rPr>
                <w:b/>
                <w:bCs/>
              </w:rPr>
            </w:pPr>
            <w:r>
              <w:rPr>
                <w:b/>
                <w:bCs/>
              </w:rPr>
              <w:t>Others?</w:t>
            </w:r>
          </w:p>
        </w:tc>
        <w:tc>
          <w:tcPr>
            <w:tcW w:w="6473" w:type="dxa"/>
          </w:tcPr>
          <w:p w14:paraId="6ED41600" w14:textId="77777777" w:rsidR="00B24D1A" w:rsidRDefault="00D34E16">
            <w:pPr>
              <w:jc w:val="both"/>
              <w:rPr>
                <w:b/>
                <w:bCs/>
              </w:rPr>
            </w:pPr>
            <w:r>
              <w:rPr>
                <w:b/>
                <w:bCs/>
              </w:rPr>
              <w:t>Remark</w:t>
            </w:r>
          </w:p>
        </w:tc>
      </w:tr>
      <w:tr w:rsidR="00B24D1A" w14:paraId="6B7E8104" w14:textId="77777777">
        <w:tc>
          <w:tcPr>
            <w:tcW w:w="1583" w:type="dxa"/>
          </w:tcPr>
          <w:p w14:paraId="5FBEE091" w14:textId="77777777" w:rsidR="00B24D1A" w:rsidRDefault="00D34E16">
            <w:r>
              <w:t>Qualcomm</w:t>
            </w:r>
          </w:p>
        </w:tc>
        <w:tc>
          <w:tcPr>
            <w:tcW w:w="1299" w:type="dxa"/>
          </w:tcPr>
          <w:p w14:paraId="38BA05D3" w14:textId="77777777" w:rsidR="00B24D1A" w:rsidRDefault="00D34E16">
            <w:r>
              <w:t>None</w:t>
            </w:r>
          </w:p>
        </w:tc>
        <w:tc>
          <w:tcPr>
            <w:tcW w:w="6473" w:type="dxa"/>
          </w:tcPr>
          <w:p w14:paraId="537E3FC0" w14:textId="77777777" w:rsidR="00B24D1A" w:rsidRDefault="00D34E16">
            <w:pPr>
              <w:rPr>
                <w:ins w:id="52" w:author="Yi (Intel)" w:date="2023-08-08T16:31:00Z"/>
              </w:rPr>
            </w:pPr>
            <w:r>
              <w:t>The question is not completely clear, but we assume it refers</w:t>
            </w:r>
            <w:r>
              <w:t xml:space="preserve"> to LPP Uu positioning as stated. In that case, as commented in our response to Question 3.1-1, the Correlation ID and Routing ID enable an LPP session between a UE and LMF to be identified by the LMF and UE. A new session ID in LPP is thus not needed.</w:t>
            </w:r>
          </w:p>
          <w:p w14:paraId="2D608942" w14:textId="77777777" w:rsidR="00B24D1A" w:rsidRDefault="00D34E16">
            <w:ins w:id="53" w:author="Yi (Intel)" w:date="2023-08-08T16:31:00Z">
              <w:r>
                <w:t>[Mo</w:t>
              </w:r>
              <w:r>
                <w:t xml:space="preserve">derator] intention of this question is to discuss the purpose of session ID. It is true, correlation ID and the routing ID are used </w:t>
              </w:r>
            </w:ins>
            <w:ins w:id="54" w:author="Yi (Intel)" w:date="2023-08-08T16:32:00Z">
              <w:r>
                <w:t>to identify the LPP session, i.e. explicit session ID is not needed. I added the</w:t>
              </w:r>
            </w:ins>
            <w:ins w:id="55" w:author="Yi (Intel)" w:date="2023-08-08T16:33:00Z">
              <w:r>
                <w:t xml:space="preserve"> clarification in the question. </w:t>
              </w:r>
            </w:ins>
          </w:p>
        </w:tc>
      </w:tr>
      <w:tr w:rsidR="00B24D1A" w14:paraId="615AB532" w14:textId="77777777">
        <w:tc>
          <w:tcPr>
            <w:tcW w:w="1583" w:type="dxa"/>
          </w:tcPr>
          <w:p w14:paraId="6F2860B3" w14:textId="77777777" w:rsidR="00B24D1A" w:rsidRDefault="00D34E16">
            <w:pPr>
              <w:rPr>
                <w:lang w:eastAsia="zh-CN"/>
              </w:rPr>
            </w:pPr>
            <w:r>
              <w:rPr>
                <w:lang w:eastAsia="zh-CN"/>
              </w:rPr>
              <w:t>OPPO</w:t>
            </w:r>
          </w:p>
        </w:tc>
        <w:tc>
          <w:tcPr>
            <w:tcW w:w="1299" w:type="dxa"/>
          </w:tcPr>
          <w:p w14:paraId="7B12A2BE" w14:textId="77777777" w:rsidR="00B24D1A" w:rsidRDefault="00D34E16">
            <w:r>
              <w:rPr>
                <w:lang w:eastAsia="zh-CN"/>
              </w:rPr>
              <w:t>all</w:t>
            </w:r>
          </w:p>
        </w:tc>
        <w:tc>
          <w:tcPr>
            <w:tcW w:w="6473" w:type="dxa"/>
          </w:tcPr>
          <w:p w14:paraId="14FA4CA3" w14:textId="77777777" w:rsidR="00B24D1A" w:rsidRDefault="00D34E1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w:t>
            </w:r>
            <w:r>
              <w:t>S message serves as the session ID.</w:t>
            </w:r>
          </w:p>
        </w:tc>
      </w:tr>
      <w:tr w:rsidR="00B24D1A" w14:paraId="6D76AAA1" w14:textId="77777777">
        <w:tc>
          <w:tcPr>
            <w:tcW w:w="1583" w:type="dxa"/>
          </w:tcPr>
          <w:p w14:paraId="6FE630E7" w14:textId="77777777" w:rsidR="00B24D1A" w:rsidRDefault="00D34E16">
            <w:pPr>
              <w:rPr>
                <w:lang w:eastAsia="zh-CN"/>
              </w:rPr>
            </w:pPr>
            <w:r>
              <w:rPr>
                <w:lang w:eastAsia="zh-CN"/>
              </w:rPr>
              <w:t>vivo</w:t>
            </w:r>
          </w:p>
        </w:tc>
        <w:tc>
          <w:tcPr>
            <w:tcW w:w="1299" w:type="dxa"/>
          </w:tcPr>
          <w:p w14:paraId="6CEF03C7" w14:textId="77777777" w:rsidR="00B24D1A" w:rsidRDefault="00D34E16">
            <w:r>
              <w:t xml:space="preserve">3.4.5. </w:t>
            </w:r>
          </w:p>
          <w:p w14:paraId="2870DEDB" w14:textId="77777777" w:rsidR="00B24D1A" w:rsidRDefault="00D34E16">
            <w:r>
              <w:t>Others See comments</w:t>
            </w:r>
          </w:p>
        </w:tc>
        <w:tc>
          <w:tcPr>
            <w:tcW w:w="6473" w:type="dxa"/>
          </w:tcPr>
          <w:p w14:paraId="0D225140" w14:textId="77777777" w:rsidR="00B24D1A" w:rsidRDefault="00D34E16">
            <w:r>
              <w:t>LPP Session is used to associate positioning procedures within a session for one specific location request. That is, the LPP transport also associate with a positioning session, not just</w:t>
            </w:r>
            <w:r>
              <w:t xml:space="preserve"> for Purpose 3-5. </w:t>
            </w:r>
          </w:p>
          <w:p w14:paraId="7893C7FB" w14:textId="77777777" w:rsidR="00B24D1A" w:rsidRDefault="00D34E16">
            <w:pPr>
              <w:rPr>
                <w:lang w:eastAsia="zh-CN"/>
              </w:rPr>
            </w:pPr>
            <w:r>
              <w:rPr>
                <w:lang w:eastAsia="zh-CN"/>
              </w:rPr>
              <w:t xml:space="preserve">Purpose 6. Associate different transactions. For example, the UE is performing two parallel positioning. </w:t>
            </w:r>
            <w:bookmarkStart w:id="56" w:name="OLE_LINK1"/>
            <w:r>
              <w:rPr>
                <w:lang w:eastAsia="zh-CN"/>
              </w:rPr>
              <w:t>When receiving a Request Location Information message after receiving two Provide Assistant Data messages separately for two session</w:t>
            </w:r>
            <w:r>
              <w:rPr>
                <w:lang w:eastAsia="zh-CN"/>
              </w:rPr>
              <w:t>s, the UE needs to associate the Request Location Information message with the corresponding Provide Assistant Data message, not another Provide Assistant Data message.</w:t>
            </w:r>
            <w:bookmarkEnd w:id="56"/>
            <w:r>
              <w:rPr>
                <w:lang w:eastAsia="zh-CN"/>
              </w:rPr>
              <w:t xml:space="preserve"> The association is done via the session ID.</w:t>
            </w:r>
          </w:p>
          <w:p w14:paraId="586BF02D" w14:textId="77777777" w:rsidR="00B24D1A" w:rsidRDefault="00D34E16">
            <w:pPr>
              <w:rPr>
                <w:lang w:eastAsia="zh-CN"/>
              </w:rPr>
            </w:pPr>
            <w:ins w:id="57" w:author="Yi (Intel)" w:date="2023-08-08T16:31:00Z">
              <w:r>
                <w:t xml:space="preserve">[Moderator] </w:t>
              </w:r>
            </w:ins>
            <w:ins w:id="58" w:author="Yi (Intel)" w:date="2023-08-08T16:35:00Z">
              <w:r>
                <w:t>same positioning m</w:t>
              </w:r>
            </w:ins>
            <w:ins w:id="59" w:author="Yi (Intel)" w:date="2023-08-08T16:36:00Z">
              <w:r>
                <w:t>ethods should</w:t>
              </w:r>
              <w:r>
                <w:t xml:space="preserve"> not be used simultaneously in different positioning session with different assistance data</w:t>
              </w:r>
            </w:ins>
            <w:ins w:id="60" w:author="Yi (Intel)" w:date="2023-08-08T16:38:00Z">
              <w:r>
                <w:t xml:space="preserve">. And therefore the UE only needs to link assistance data with corresponding positioning method. </w:t>
              </w:r>
            </w:ins>
            <w:r>
              <w:rPr>
                <w:lang w:eastAsia="zh-CN"/>
              </w:rPr>
              <w:t xml:space="preserve"> </w:t>
            </w:r>
          </w:p>
          <w:p w14:paraId="3FE9E243" w14:textId="77777777" w:rsidR="00B24D1A" w:rsidRDefault="00D34E16">
            <w:pPr>
              <w:rPr>
                <w:lang w:eastAsia="zh-CN"/>
              </w:rPr>
            </w:pPr>
            <w:r>
              <w:rPr>
                <w:lang w:eastAsia="zh-CN"/>
              </w:rPr>
              <w:t>Purpose 7. The LMF and UE will perform the lifecycle management pe</w:t>
            </w:r>
            <w:r>
              <w:rPr>
                <w:lang w:eastAsia="zh-CN"/>
              </w:rPr>
              <w:t>r location session. The UE could delete all the stored parameters when the location session terminates, e.g., sequence number.</w:t>
            </w:r>
          </w:p>
          <w:tbl>
            <w:tblPr>
              <w:tblStyle w:val="ad"/>
              <w:tblW w:w="5000" w:type="pct"/>
              <w:tblLook w:val="04A0" w:firstRow="1" w:lastRow="0" w:firstColumn="1" w:lastColumn="0" w:noHBand="0" w:noVBand="1"/>
            </w:tblPr>
            <w:tblGrid>
              <w:gridCol w:w="6247"/>
            </w:tblGrid>
            <w:tr w:rsidR="00B24D1A" w14:paraId="7570AB19" w14:textId="77777777">
              <w:tc>
                <w:tcPr>
                  <w:tcW w:w="6310" w:type="dxa"/>
                </w:tcPr>
                <w:p w14:paraId="0A99FE1C" w14:textId="77777777" w:rsidR="00B24D1A" w:rsidRDefault="00D34E16">
                  <w:pPr>
                    <w:rPr>
                      <w:sz w:val="21"/>
                    </w:rPr>
                  </w:pPr>
                  <w:r>
                    <w:rPr>
                      <w:sz w:val="21"/>
                    </w:rPr>
                    <w:t>TS</w:t>
                  </w:r>
                  <w:r>
                    <w:rPr>
                      <w:sz w:val="21"/>
                      <w:lang w:eastAsia="en-GB"/>
                    </w:rPr>
                    <w:t xml:space="preserve"> 37</w:t>
                  </w:r>
                  <w:r>
                    <w:rPr>
                      <w:sz w:val="21"/>
                    </w:rPr>
                    <w:t>.355</w:t>
                  </w:r>
                </w:p>
                <w:p w14:paraId="50B61C83" w14:textId="77777777" w:rsidR="00B24D1A" w:rsidRDefault="00D34E16">
                  <w:bookmarkStart w:id="61" w:name="_Hlk140849302"/>
                  <w:r>
                    <w:rPr>
                      <w:sz w:val="21"/>
                      <w:lang w:eastAsia="en-GB"/>
                    </w:rPr>
                    <w:t xml:space="preserve">Sending and receiving sequence numbers shall be deleted in a server when the associated location session is terminated </w:t>
                  </w:r>
                  <w:r>
                    <w:rPr>
                      <w:sz w:val="21"/>
                      <w:lang w:eastAsia="en-GB"/>
                    </w:rPr>
                    <w:t xml:space="preserve">and shall be deleted </w:t>
                  </w:r>
                  <w:r>
                    <w:rPr>
                      <w:sz w:val="21"/>
                      <w:lang w:eastAsia="en-GB"/>
                    </w:rPr>
                    <w:lastRenderedPageBreak/>
                    <w:t>in a target device when there has been no activity for a particular location session for 10 minutes.</w:t>
                  </w:r>
                  <w:bookmarkEnd w:id="61"/>
                </w:p>
              </w:tc>
            </w:tr>
          </w:tbl>
          <w:p w14:paraId="7E60D24B" w14:textId="77777777" w:rsidR="00B24D1A" w:rsidRDefault="00B24D1A"/>
          <w:p w14:paraId="63707CF5" w14:textId="77777777" w:rsidR="00B24D1A" w:rsidRDefault="00B24D1A"/>
        </w:tc>
      </w:tr>
      <w:tr w:rsidR="00B24D1A" w14:paraId="4088EA0E" w14:textId="77777777">
        <w:tc>
          <w:tcPr>
            <w:tcW w:w="1583" w:type="dxa"/>
            <w:tcBorders>
              <w:top w:val="single" w:sz="4" w:space="0" w:color="000000"/>
              <w:left w:val="single" w:sz="4" w:space="0" w:color="000000"/>
              <w:bottom w:val="single" w:sz="4" w:space="0" w:color="000000"/>
              <w:right w:val="single" w:sz="4" w:space="0" w:color="000000"/>
            </w:tcBorders>
          </w:tcPr>
          <w:p w14:paraId="7C7CC457" w14:textId="77777777" w:rsidR="00B24D1A" w:rsidRDefault="00D34E16">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59854680" w14:textId="77777777" w:rsidR="00B24D1A" w:rsidRDefault="00D34E16">
            <w:r>
              <w:t>See comments</w:t>
            </w:r>
          </w:p>
        </w:tc>
        <w:tc>
          <w:tcPr>
            <w:tcW w:w="6473" w:type="dxa"/>
            <w:tcBorders>
              <w:top w:val="single" w:sz="4" w:space="0" w:color="000000"/>
              <w:left w:val="single" w:sz="4" w:space="0" w:color="000000"/>
              <w:bottom w:val="single" w:sz="4" w:space="0" w:color="000000"/>
              <w:right w:val="single" w:sz="4" w:space="0" w:color="000000"/>
            </w:tcBorders>
          </w:tcPr>
          <w:p w14:paraId="68EE70F1" w14:textId="77777777" w:rsidR="00B24D1A" w:rsidRDefault="00D34E1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1E6FC297" w14:textId="77777777" w:rsidR="00B24D1A" w:rsidRDefault="00D34E16">
            <w:r>
              <w:t>So in general, there is no need</w:t>
            </w:r>
            <w:r>
              <w:t xml:space="preserve"> to introduce an explicit “session ID” in LPP to support Purposes 3-5.</w:t>
            </w:r>
          </w:p>
        </w:tc>
      </w:tr>
      <w:tr w:rsidR="00B24D1A" w14:paraId="5CA03BC5" w14:textId="77777777">
        <w:tc>
          <w:tcPr>
            <w:tcW w:w="1583" w:type="dxa"/>
            <w:tcBorders>
              <w:top w:val="single" w:sz="4" w:space="0" w:color="000000"/>
              <w:left w:val="single" w:sz="4" w:space="0" w:color="000000"/>
              <w:bottom w:val="single" w:sz="4" w:space="0" w:color="000000"/>
              <w:right w:val="single" w:sz="4" w:space="0" w:color="000000"/>
            </w:tcBorders>
          </w:tcPr>
          <w:p w14:paraId="5F87F4B3" w14:textId="77777777" w:rsidR="00B24D1A" w:rsidRDefault="00D34E16">
            <w:r>
              <w:t>Ericsson</w:t>
            </w:r>
          </w:p>
        </w:tc>
        <w:tc>
          <w:tcPr>
            <w:tcW w:w="1299" w:type="dxa"/>
            <w:tcBorders>
              <w:top w:val="single" w:sz="4" w:space="0" w:color="000000"/>
              <w:left w:val="single" w:sz="4" w:space="0" w:color="000000"/>
              <w:bottom w:val="single" w:sz="4" w:space="0" w:color="000000"/>
              <w:right w:val="single" w:sz="4" w:space="0" w:color="000000"/>
            </w:tcBorders>
          </w:tcPr>
          <w:p w14:paraId="7DC35A27" w14:textId="77777777" w:rsidR="00B24D1A" w:rsidRDefault="00D34E16">
            <w:r>
              <w:t>None; if (pls see comments)</w:t>
            </w:r>
          </w:p>
        </w:tc>
        <w:tc>
          <w:tcPr>
            <w:tcW w:w="6473" w:type="dxa"/>
            <w:tcBorders>
              <w:top w:val="single" w:sz="4" w:space="0" w:color="000000"/>
              <w:left w:val="single" w:sz="4" w:space="0" w:color="000000"/>
              <w:bottom w:val="single" w:sz="4" w:space="0" w:color="000000"/>
              <w:right w:val="single" w:sz="4" w:space="0" w:color="000000"/>
            </w:tcBorders>
          </w:tcPr>
          <w:p w14:paraId="4A669649" w14:textId="77777777" w:rsidR="00B24D1A" w:rsidRDefault="00D34E16">
            <w:pPr>
              <w:jc w:val="both"/>
            </w:pPr>
            <w:r>
              <w:t xml:space="preserve"> if it is confirmed that multiple correlation IDs and routing identifiers are used between the same end points</w:t>
            </w:r>
          </w:p>
        </w:tc>
      </w:tr>
      <w:tr w:rsidR="00B24D1A" w14:paraId="3C3F0FD1" w14:textId="77777777">
        <w:tc>
          <w:tcPr>
            <w:tcW w:w="1583" w:type="dxa"/>
            <w:tcBorders>
              <w:top w:val="single" w:sz="4" w:space="0" w:color="000000"/>
              <w:left w:val="single" w:sz="4" w:space="0" w:color="000000"/>
              <w:bottom w:val="single" w:sz="4" w:space="0" w:color="000000"/>
              <w:right w:val="single" w:sz="4" w:space="0" w:color="000000"/>
            </w:tcBorders>
          </w:tcPr>
          <w:p w14:paraId="0A21D8D3" w14:textId="77777777" w:rsidR="00B24D1A" w:rsidRDefault="00D34E16">
            <w:r>
              <w:t>LG</w:t>
            </w:r>
          </w:p>
        </w:tc>
        <w:tc>
          <w:tcPr>
            <w:tcW w:w="1299" w:type="dxa"/>
            <w:tcBorders>
              <w:top w:val="single" w:sz="4" w:space="0" w:color="000000"/>
              <w:left w:val="single" w:sz="4" w:space="0" w:color="000000"/>
              <w:bottom w:val="single" w:sz="4" w:space="0" w:color="000000"/>
              <w:right w:val="single" w:sz="4" w:space="0" w:color="000000"/>
            </w:tcBorders>
          </w:tcPr>
          <w:p w14:paraId="4F87CB7A" w14:textId="77777777" w:rsidR="00B24D1A" w:rsidRDefault="00D34E16">
            <w:r>
              <w:t>All</w:t>
            </w:r>
          </w:p>
        </w:tc>
        <w:tc>
          <w:tcPr>
            <w:tcW w:w="6473" w:type="dxa"/>
            <w:tcBorders>
              <w:top w:val="single" w:sz="4" w:space="0" w:color="000000"/>
              <w:left w:val="single" w:sz="4" w:space="0" w:color="000000"/>
              <w:bottom w:val="single" w:sz="4" w:space="0" w:color="000000"/>
              <w:right w:val="single" w:sz="4" w:space="0" w:color="000000"/>
            </w:tcBorders>
          </w:tcPr>
          <w:p w14:paraId="2795E356" w14:textId="77777777" w:rsidR="00B24D1A" w:rsidRDefault="00D34E16">
            <w:pPr>
              <w:jc w:val="both"/>
            </w:pPr>
            <w:r>
              <w:t xml:space="preserve">Same as Question 3.1-1. </w:t>
            </w:r>
          </w:p>
        </w:tc>
      </w:tr>
      <w:tr w:rsidR="00B24D1A" w14:paraId="680E19BA" w14:textId="77777777">
        <w:tc>
          <w:tcPr>
            <w:tcW w:w="1583" w:type="dxa"/>
            <w:tcBorders>
              <w:top w:val="single" w:sz="4" w:space="0" w:color="000000"/>
              <w:left w:val="single" w:sz="4" w:space="0" w:color="000000"/>
              <w:bottom w:val="single" w:sz="4" w:space="0" w:color="000000"/>
              <w:right w:val="single" w:sz="4" w:space="0" w:color="000000"/>
            </w:tcBorders>
          </w:tcPr>
          <w:p w14:paraId="5A4E99E5" w14:textId="77777777" w:rsidR="00B24D1A" w:rsidRDefault="00D34E16">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1472BF49" w14:textId="77777777" w:rsidR="00B24D1A" w:rsidRDefault="00D34E16">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112105E0" w14:textId="77777777" w:rsidR="00B24D1A" w:rsidRDefault="00D34E1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3AEB1840" w14:textId="77777777" w:rsidR="00B24D1A" w:rsidRDefault="00D34E16">
            <w:pPr>
              <w:jc w:val="both"/>
              <w:rPr>
                <w:lang w:eastAsia="zh-CN"/>
              </w:rPr>
            </w:pPr>
            <w:r>
              <w:rPr>
                <w:lang w:eastAsia="zh-CN"/>
              </w:rPr>
              <w:t>UE should also track the transaction per sessi</w:t>
            </w:r>
            <w:r>
              <w:rPr>
                <w:lang w:eastAsia="zh-CN"/>
              </w:rPr>
              <w:t>on. The transaction ID in different session may be allocated the same. So UE should use ‘session + transaction ID’ to uniquely identify a transaction.</w:t>
            </w:r>
          </w:p>
        </w:tc>
      </w:tr>
      <w:tr w:rsidR="00B24D1A" w14:paraId="4DFFA4D5" w14:textId="77777777">
        <w:tc>
          <w:tcPr>
            <w:tcW w:w="1583" w:type="dxa"/>
            <w:tcBorders>
              <w:top w:val="single" w:sz="4" w:space="0" w:color="000000"/>
              <w:left w:val="single" w:sz="4" w:space="0" w:color="000000"/>
              <w:bottom w:val="single" w:sz="4" w:space="0" w:color="000000"/>
              <w:right w:val="single" w:sz="4" w:space="0" w:color="000000"/>
            </w:tcBorders>
          </w:tcPr>
          <w:p w14:paraId="7FFDE389" w14:textId="77777777" w:rsidR="00B24D1A" w:rsidRDefault="00D34E16">
            <w:r>
              <w:t>CEWiT</w:t>
            </w:r>
          </w:p>
        </w:tc>
        <w:tc>
          <w:tcPr>
            <w:tcW w:w="1299" w:type="dxa"/>
            <w:tcBorders>
              <w:top w:val="single" w:sz="4" w:space="0" w:color="000000"/>
              <w:left w:val="single" w:sz="4" w:space="0" w:color="000000"/>
              <w:bottom w:val="single" w:sz="4" w:space="0" w:color="000000"/>
              <w:right w:val="single" w:sz="4" w:space="0" w:color="000000"/>
            </w:tcBorders>
          </w:tcPr>
          <w:p w14:paraId="4A0EFF59" w14:textId="77777777" w:rsidR="00B24D1A" w:rsidRDefault="00D34E16">
            <w:r>
              <w:t>None</w:t>
            </w:r>
          </w:p>
        </w:tc>
        <w:tc>
          <w:tcPr>
            <w:tcW w:w="6473" w:type="dxa"/>
            <w:tcBorders>
              <w:top w:val="single" w:sz="4" w:space="0" w:color="000000"/>
              <w:left w:val="single" w:sz="4" w:space="0" w:color="000000"/>
              <w:bottom w:val="single" w:sz="4" w:space="0" w:color="000000"/>
              <w:right w:val="single" w:sz="4" w:space="0" w:color="000000"/>
            </w:tcBorders>
          </w:tcPr>
          <w:p w14:paraId="3C66C77C" w14:textId="77777777" w:rsidR="00B24D1A" w:rsidRDefault="00D34E16">
            <w:pPr>
              <w:jc w:val="both"/>
            </w:pPr>
            <w:r>
              <w:t>Explicit session ID is not needed. Above mentioned purposes can be supported using correlatio</w:t>
            </w:r>
            <w:r>
              <w:t>n/routing ID.</w:t>
            </w:r>
          </w:p>
        </w:tc>
      </w:tr>
      <w:tr w:rsidR="00B24D1A" w14:paraId="6138FF68" w14:textId="77777777">
        <w:tc>
          <w:tcPr>
            <w:tcW w:w="1583" w:type="dxa"/>
            <w:tcBorders>
              <w:left w:val="single" w:sz="4" w:space="0" w:color="000000"/>
              <w:right w:val="single" w:sz="4" w:space="0" w:color="000000"/>
            </w:tcBorders>
          </w:tcPr>
          <w:p w14:paraId="63634F7A"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73ECDBD3" w14:textId="77777777" w:rsidR="00B24D1A" w:rsidRDefault="00D34E16">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60BA2C0E" w14:textId="77777777" w:rsidR="00B24D1A" w:rsidRDefault="00D34E1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rsidR="00B24D1A" w14:paraId="2649CE5E" w14:textId="77777777">
        <w:tc>
          <w:tcPr>
            <w:tcW w:w="1583" w:type="dxa"/>
            <w:tcBorders>
              <w:left w:val="single" w:sz="4" w:space="0" w:color="000000"/>
              <w:right w:val="single" w:sz="4" w:space="0" w:color="000000"/>
            </w:tcBorders>
          </w:tcPr>
          <w:p w14:paraId="62AB2F51" w14:textId="77777777" w:rsidR="00B24D1A" w:rsidRDefault="00D34E16">
            <w:pPr>
              <w:rPr>
                <w:lang w:eastAsia="zh-CN"/>
              </w:rPr>
            </w:pPr>
            <w:r>
              <w:rPr>
                <w:rFonts w:hint="eastAsia"/>
                <w:lang w:eastAsia="zh-CN"/>
              </w:rPr>
              <w:t>CATT</w:t>
            </w:r>
          </w:p>
        </w:tc>
        <w:tc>
          <w:tcPr>
            <w:tcW w:w="1299" w:type="dxa"/>
            <w:tcBorders>
              <w:left w:val="single" w:sz="4" w:space="0" w:color="000000"/>
              <w:right w:val="single" w:sz="4" w:space="0" w:color="000000"/>
            </w:tcBorders>
          </w:tcPr>
          <w:p w14:paraId="5C431DE6" w14:textId="77777777" w:rsidR="00B24D1A" w:rsidRDefault="00D34E16">
            <w:r>
              <w:t>See comments</w:t>
            </w:r>
          </w:p>
        </w:tc>
        <w:tc>
          <w:tcPr>
            <w:tcW w:w="6473" w:type="dxa"/>
            <w:tcBorders>
              <w:left w:val="single" w:sz="4" w:space="0" w:color="000000"/>
              <w:right w:val="single" w:sz="4" w:space="0" w:color="000000"/>
            </w:tcBorders>
          </w:tcPr>
          <w:p w14:paraId="15DEFAD7" w14:textId="77777777" w:rsidR="00B24D1A" w:rsidRDefault="00D34E16">
            <w:pPr>
              <w:jc w:val="both"/>
              <w:rPr>
                <w:lang w:eastAsia="zh-CN"/>
              </w:rPr>
            </w:pPr>
            <w:r>
              <w:rPr>
                <w:rFonts w:hint="eastAsia"/>
                <w:lang w:eastAsia="zh-CN"/>
              </w:rPr>
              <w:t>F</w:t>
            </w:r>
            <w:r>
              <w:t xml:space="preserve">or </w:t>
            </w:r>
            <w:r>
              <w:rPr>
                <w:rFonts w:hint="eastAsia"/>
                <w:lang w:eastAsia="zh-CN"/>
              </w:rPr>
              <w:t xml:space="preserve">legacy </w:t>
            </w:r>
            <w:r>
              <w:t>Uu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B24D1A" w14:paraId="1B55DBED" w14:textId="77777777">
        <w:tc>
          <w:tcPr>
            <w:tcW w:w="1583" w:type="dxa"/>
            <w:tcBorders>
              <w:left w:val="single" w:sz="4" w:space="0" w:color="000000"/>
              <w:right w:val="single" w:sz="4" w:space="0" w:color="000000"/>
            </w:tcBorders>
          </w:tcPr>
          <w:p w14:paraId="787EB1D4" w14:textId="77777777" w:rsidR="00B24D1A" w:rsidRDefault="00D34E16">
            <w:pPr>
              <w:rPr>
                <w:lang w:eastAsia="zh-CN"/>
              </w:rPr>
            </w:pPr>
            <w:r>
              <w:rPr>
                <w:rFonts w:hint="eastAsia"/>
                <w:lang w:eastAsia="zh-CN"/>
              </w:rPr>
              <w:t>H</w:t>
            </w:r>
            <w:r>
              <w:rPr>
                <w:lang w:eastAsia="zh-CN"/>
              </w:rPr>
              <w:t>uawei, HiSilicon</w:t>
            </w:r>
          </w:p>
        </w:tc>
        <w:tc>
          <w:tcPr>
            <w:tcW w:w="1299" w:type="dxa"/>
            <w:tcBorders>
              <w:left w:val="single" w:sz="4" w:space="0" w:color="000000"/>
              <w:right w:val="single" w:sz="4" w:space="0" w:color="000000"/>
            </w:tcBorders>
          </w:tcPr>
          <w:p w14:paraId="2F790F5F" w14:textId="77777777" w:rsidR="00B24D1A" w:rsidRDefault="00D34E16">
            <w:r>
              <w:t>Purpose 3</w:t>
            </w:r>
          </w:p>
          <w:p w14:paraId="524F8501" w14:textId="77777777" w:rsidR="00B24D1A" w:rsidRDefault="00D34E16">
            <w:r>
              <w:t>Purpose 4</w:t>
            </w:r>
          </w:p>
          <w:p w14:paraId="4FAE5ADE" w14:textId="77777777" w:rsidR="00B24D1A" w:rsidRDefault="00D34E16">
            <w:r>
              <w:t>Purpose 5</w:t>
            </w:r>
          </w:p>
        </w:tc>
        <w:tc>
          <w:tcPr>
            <w:tcW w:w="6473" w:type="dxa"/>
            <w:tcBorders>
              <w:left w:val="single" w:sz="4" w:space="0" w:color="000000"/>
              <w:right w:val="single" w:sz="4" w:space="0" w:color="000000"/>
            </w:tcBorders>
          </w:tcPr>
          <w:p w14:paraId="6EE0D8E0" w14:textId="77777777" w:rsidR="00B24D1A" w:rsidRDefault="00D34E16">
            <w:pPr>
              <w:jc w:val="both"/>
              <w:rPr>
                <w:lang w:eastAsia="zh-CN"/>
              </w:rPr>
            </w:pPr>
            <w:r>
              <w:rPr>
                <w:lang w:eastAsia="zh-CN"/>
              </w:rPr>
              <w:t>Our understanding of what the rapporteur is trying to ask is that</w:t>
            </w:r>
            <w:r>
              <w:rPr>
                <w:lang w:eastAsia="zh-CN"/>
              </w:rPr>
              <w:t xml:space="preserve"> these LPP procedures (duplication detection, retransmission, segmentation, etc.) are per LPP session. Then, if it is per LPP session, whether it is necessary to project the same idea to sidelink positioning. </w:t>
            </w:r>
          </w:p>
          <w:p w14:paraId="42ED0E99" w14:textId="77777777" w:rsidR="00B24D1A" w:rsidRDefault="00D34E16">
            <w:pPr>
              <w:jc w:val="both"/>
              <w:rPr>
                <w:lang w:eastAsia="zh-CN"/>
              </w:rPr>
            </w:pPr>
            <w:r>
              <w:rPr>
                <w:rFonts w:hint="eastAsia"/>
                <w:lang w:eastAsia="zh-CN"/>
              </w:rPr>
              <w:t>F</w:t>
            </w:r>
            <w:r>
              <w:rPr>
                <w:lang w:eastAsia="zh-CN"/>
              </w:rPr>
              <w:t>or the question, we agree that these LPP proc</w:t>
            </w:r>
            <w:r>
              <w:rPr>
                <w:lang w:eastAsia="zh-CN"/>
              </w:rPr>
              <w:t xml:space="preserve">edures are per LPP session. </w:t>
            </w:r>
          </w:p>
        </w:tc>
      </w:tr>
      <w:tr w:rsidR="00B24D1A" w14:paraId="7DE007DB" w14:textId="77777777">
        <w:tc>
          <w:tcPr>
            <w:tcW w:w="1583" w:type="dxa"/>
            <w:tcBorders>
              <w:left w:val="single" w:sz="4" w:space="0" w:color="000000"/>
              <w:right w:val="single" w:sz="4" w:space="0" w:color="000000"/>
            </w:tcBorders>
          </w:tcPr>
          <w:p w14:paraId="47E2CC7E" w14:textId="77777777" w:rsidR="00B24D1A" w:rsidRDefault="00D34E16">
            <w:pPr>
              <w:rPr>
                <w:lang w:eastAsia="zh-CN"/>
              </w:rPr>
            </w:pPr>
            <w:r>
              <w:rPr>
                <w:lang w:eastAsia="zh-CN"/>
              </w:rPr>
              <w:t>SONY</w:t>
            </w:r>
          </w:p>
        </w:tc>
        <w:tc>
          <w:tcPr>
            <w:tcW w:w="1299" w:type="dxa"/>
            <w:tcBorders>
              <w:left w:val="single" w:sz="4" w:space="0" w:color="000000"/>
              <w:right w:val="single" w:sz="4" w:space="0" w:color="000000"/>
            </w:tcBorders>
          </w:tcPr>
          <w:p w14:paraId="62CBDCDB" w14:textId="77777777" w:rsidR="00B24D1A" w:rsidRDefault="00D34E16">
            <w:r>
              <w:t>All, 3, 4, 5</w:t>
            </w:r>
          </w:p>
        </w:tc>
        <w:tc>
          <w:tcPr>
            <w:tcW w:w="6473" w:type="dxa"/>
            <w:tcBorders>
              <w:left w:val="single" w:sz="4" w:space="0" w:color="000000"/>
              <w:right w:val="single" w:sz="4" w:space="0" w:color="000000"/>
            </w:tcBorders>
          </w:tcPr>
          <w:p w14:paraId="41E4AAA8" w14:textId="77777777" w:rsidR="00B24D1A" w:rsidRDefault="00D34E16">
            <w:pPr>
              <w:jc w:val="both"/>
            </w:pPr>
            <w:r>
              <w:t>The existing use of Correlation ID and routing ID works fine and there is no need to introduce a new explicit session ID.</w:t>
            </w:r>
          </w:p>
          <w:p w14:paraId="7C73B47D" w14:textId="77777777" w:rsidR="00B24D1A" w:rsidRDefault="00B24D1A">
            <w:pPr>
              <w:jc w:val="both"/>
              <w:rPr>
                <w:lang w:eastAsia="zh-CN"/>
              </w:rPr>
            </w:pPr>
          </w:p>
        </w:tc>
      </w:tr>
      <w:tr w:rsidR="00B24D1A" w14:paraId="40B3AAF4" w14:textId="77777777">
        <w:tc>
          <w:tcPr>
            <w:tcW w:w="1583" w:type="dxa"/>
            <w:tcBorders>
              <w:left w:val="single" w:sz="4" w:space="0" w:color="000000"/>
              <w:right w:val="single" w:sz="4" w:space="0" w:color="000000"/>
            </w:tcBorders>
          </w:tcPr>
          <w:p w14:paraId="169A64DB" w14:textId="77777777" w:rsidR="00B24D1A" w:rsidRDefault="00D34E16">
            <w:pPr>
              <w:rPr>
                <w:lang w:eastAsia="zh-CN"/>
              </w:rPr>
            </w:pPr>
            <w:r>
              <w:rPr>
                <w:rFonts w:eastAsiaTheme="minorEastAsia" w:hint="eastAsia"/>
                <w:lang w:eastAsia="zh-CN"/>
              </w:rPr>
              <w:t>S</w:t>
            </w:r>
            <w:r>
              <w:rPr>
                <w:rFonts w:eastAsiaTheme="minorEastAsia"/>
                <w:lang w:eastAsia="zh-CN"/>
              </w:rPr>
              <w:t>preadtrum Communications</w:t>
            </w:r>
          </w:p>
        </w:tc>
        <w:tc>
          <w:tcPr>
            <w:tcW w:w="1299" w:type="dxa"/>
            <w:tcBorders>
              <w:left w:val="single" w:sz="4" w:space="0" w:color="000000"/>
              <w:right w:val="single" w:sz="4" w:space="0" w:color="000000"/>
            </w:tcBorders>
          </w:tcPr>
          <w:p w14:paraId="3C1BE89F" w14:textId="77777777" w:rsidR="00B24D1A" w:rsidRDefault="00D34E16">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15B7E50B" w14:textId="77777777" w:rsidR="00B24D1A" w:rsidRDefault="00D34E16">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all of the above purposes are supported. </w:t>
            </w:r>
          </w:p>
          <w:p w14:paraId="4ADAA333" w14:textId="77777777" w:rsidR="00B24D1A" w:rsidRDefault="00D34E16">
            <w:pPr>
              <w:jc w:val="both"/>
            </w:pPr>
            <w:r>
              <w:rPr>
                <w:rFonts w:eastAsiaTheme="minorEastAsia"/>
                <w:lang w:eastAsia="zh-CN"/>
              </w:rPr>
              <w:lastRenderedPageBreak/>
              <w:t>And it i</w:t>
            </w:r>
            <w:r>
              <w:rPr>
                <w:rFonts w:eastAsiaTheme="minorEastAsia"/>
                <w:lang w:eastAsia="zh-CN"/>
              </w:rPr>
              <w:t xml:space="preserve">s very clear in TS 37.355 that all the mentioned functionalities are handled per positioning session. </w:t>
            </w:r>
          </w:p>
        </w:tc>
      </w:tr>
      <w:tr w:rsidR="00B24D1A" w14:paraId="526F4226" w14:textId="77777777">
        <w:tc>
          <w:tcPr>
            <w:tcW w:w="1583" w:type="dxa"/>
          </w:tcPr>
          <w:p w14:paraId="47B21ACC" w14:textId="77777777" w:rsidR="00B24D1A" w:rsidRDefault="00D34E16">
            <w:pPr>
              <w:rPr>
                <w:rFonts w:eastAsiaTheme="minorEastAsia"/>
                <w:lang w:eastAsia="zh-CN"/>
              </w:rPr>
            </w:pPr>
            <w:r>
              <w:lastRenderedPageBreak/>
              <w:t>Lenovo</w:t>
            </w:r>
          </w:p>
        </w:tc>
        <w:tc>
          <w:tcPr>
            <w:tcW w:w="1299" w:type="dxa"/>
          </w:tcPr>
          <w:p w14:paraId="16BADAE1" w14:textId="77777777" w:rsidR="00B24D1A" w:rsidRDefault="00D34E16">
            <w:pPr>
              <w:rPr>
                <w:rFonts w:eastAsiaTheme="minorEastAsia"/>
                <w:lang w:eastAsia="zh-CN"/>
              </w:rPr>
            </w:pPr>
            <w:r>
              <w:t>3 + 4</w:t>
            </w:r>
          </w:p>
        </w:tc>
        <w:tc>
          <w:tcPr>
            <w:tcW w:w="6473" w:type="dxa"/>
          </w:tcPr>
          <w:p w14:paraId="196BAA41" w14:textId="77777777" w:rsidR="00B24D1A" w:rsidRDefault="00D34E16">
            <w:pPr>
              <w:jc w:val="both"/>
            </w:pPr>
            <w:r>
              <w:t>Description of Purpose 5 is not fully clear to us. We understood that the "periodic session ID" is used to identify a particular periodic a</w:t>
            </w:r>
            <w:r>
              <w:t>ssistance data delivery session within an established positioning session.</w:t>
            </w:r>
          </w:p>
        </w:tc>
      </w:tr>
      <w:tr w:rsidR="00B24D1A" w14:paraId="75545EA4" w14:textId="77777777">
        <w:tc>
          <w:tcPr>
            <w:tcW w:w="1583" w:type="dxa"/>
          </w:tcPr>
          <w:p w14:paraId="11499109" w14:textId="77777777" w:rsidR="00B24D1A" w:rsidRDefault="00D34E16">
            <w:r>
              <w:t>InterDigital</w:t>
            </w:r>
          </w:p>
        </w:tc>
        <w:tc>
          <w:tcPr>
            <w:tcW w:w="1299" w:type="dxa"/>
          </w:tcPr>
          <w:p w14:paraId="4E4DC8F5" w14:textId="77777777" w:rsidR="00B24D1A" w:rsidRDefault="00D34E16">
            <w:r>
              <w:t>All</w:t>
            </w:r>
          </w:p>
        </w:tc>
        <w:tc>
          <w:tcPr>
            <w:tcW w:w="6473" w:type="dxa"/>
          </w:tcPr>
          <w:p w14:paraId="19232BCF" w14:textId="77777777" w:rsidR="00B24D1A" w:rsidRDefault="00B24D1A">
            <w:pPr>
              <w:jc w:val="both"/>
            </w:pPr>
          </w:p>
        </w:tc>
      </w:tr>
      <w:tr w:rsidR="00B24D1A" w14:paraId="344B2525" w14:textId="77777777">
        <w:tc>
          <w:tcPr>
            <w:tcW w:w="1583" w:type="dxa"/>
          </w:tcPr>
          <w:p w14:paraId="40BFAD7E" w14:textId="77777777" w:rsidR="00B24D1A" w:rsidRDefault="00D34E16">
            <w:r>
              <w:t>Fraunhofer</w:t>
            </w:r>
          </w:p>
        </w:tc>
        <w:tc>
          <w:tcPr>
            <w:tcW w:w="1299" w:type="dxa"/>
          </w:tcPr>
          <w:p w14:paraId="146F949E" w14:textId="77777777" w:rsidR="00B24D1A" w:rsidRDefault="00D34E16">
            <w:r>
              <w:t>None</w:t>
            </w:r>
          </w:p>
        </w:tc>
        <w:tc>
          <w:tcPr>
            <w:tcW w:w="6473" w:type="dxa"/>
          </w:tcPr>
          <w:p w14:paraId="17A51CB6" w14:textId="77777777" w:rsidR="00B24D1A" w:rsidRDefault="00B24D1A">
            <w:pPr>
              <w:jc w:val="both"/>
            </w:pPr>
          </w:p>
        </w:tc>
      </w:tr>
      <w:tr w:rsidR="00B24D1A" w14:paraId="25091B94" w14:textId="77777777">
        <w:tc>
          <w:tcPr>
            <w:tcW w:w="1583" w:type="dxa"/>
          </w:tcPr>
          <w:p w14:paraId="41DCCAAB" w14:textId="77777777" w:rsidR="00B24D1A" w:rsidRDefault="00D34E16">
            <w:pPr>
              <w:rPr>
                <w:lang w:eastAsia="zh-CN"/>
              </w:rPr>
            </w:pPr>
            <w:r>
              <w:rPr>
                <w:rFonts w:hint="eastAsia"/>
                <w:lang w:eastAsia="zh-CN"/>
              </w:rPr>
              <w:t>Xiaomi</w:t>
            </w:r>
          </w:p>
        </w:tc>
        <w:tc>
          <w:tcPr>
            <w:tcW w:w="1299" w:type="dxa"/>
          </w:tcPr>
          <w:p w14:paraId="4E57CDE0" w14:textId="77777777" w:rsidR="00B24D1A" w:rsidRDefault="00D34E16">
            <w:pPr>
              <w:rPr>
                <w:lang w:eastAsia="zh-CN"/>
              </w:rPr>
            </w:pPr>
            <w:r>
              <w:rPr>
                <w:rFonts w:hint="eastAsia"/>
                <w:lang w:eastAsia="zh-CN"/>
              </w:rPr>
              <w:t>3,4,5</w:t>
            </w:r>
          </w:p>
        </w:tc>
        <w:tc>
          <w:tcPr>
            <w:tcW w:w="6473" w:type="dxa"/>
          </w:tcPr>
          <w:p w14:paraId="1981D65B" w14:textId="77777777" w:rsidR="00B24D1A" w:rsidRDefault="00D34E16">
            <w:pPr>
              <w:jc w:val="both"/>
              <w:rPr>
                <w:lang w:eastAsia="zh-CN"/>
              </w:rPr>
            </w:pPr>
            <w:r>
              <w:rPr>
                <w:rFonts w:hint="eastAsia"/>
                <w:lang w:eastAsia="zh-CN"/>
              </w:rPr>
              <w:t xml:space="preserve">We understand the intention of the question is to clarify the motivation of introducing session ID, i.e. to support per session </w:t>
            </w:r>
            <w:r>
              <w:rPr>
                <w:rFonts w:hint="eastAsia"/>
                <w:lang w:eastAsia="zh-CN"/>
              </w:rPr>
              <w:t>operation. To support per session operation, as discussed in previous question, correlation ID + routing ID can already serve the purpose. So, there is no need to introduce explicit session ID for Uu positioning.</w:t>
            </w:r>
          </w:p>
        </w:tc>
      </w:tr>
      <w:tr w:rsidR="00B24D1A" w14:paraId="20B0463C" w14:textId="77777777">
        <w:tc>
          <w:tcPr>
            <w:tcW w:w="1583" w:type="dxa"/>
          </w:tcPr>
          <w:p w14:paraId="6973D148" w14:textId="77777777" w:rsidR="00B24D1A" w:rsidRDefault="00D34E16">
            <w:pPr>
              <w:rPr>
                <w:lang w:eastAsia="zh-CN"/>
              </w:rPr>
            </w:pPr>
            <w:r>
              <w:rPr>
                <w:lang w:eastAsia="zh-CN"/>
              </w:rPr>
              <w:t>Apple</w:t>
            </w:r>
          </w:p>
        </w:tc>
        <w:tc>
          <w:tcPr>
            <w:tcW w:w="1299" w:type="dxa"/>
          </w:tcPr>
          <w:p w14:paraId="1B30B32A" w14:textId="77777777" w:rsidR="00B24D1A" w:rsidRDefault="00D34E16">
            <w:pPr>
              <w:rPr>
                <w:lang w:eastAsia="zh-CN"/>
              </w:rPr>
            </w:pPr>
            <w:r>
              <w:rPr>
                <w:lang w:eastAsia="zh-CN"/>
              </w:rPr>
              <w:t>See comments</w:t>
            </w:r>
          </w:p>
        </w:tc>
        <w:tc>
          <w:tcPr>
            <w:tcW w:w="6473" w:type="dxa"/>
          </w:tcPr>
          <w:p w14:paraId="36561D56" w14:textId="77777777" w:rsidR="00B24D1A" w:rsidRDefault="00D34E16">
            <w:pPr>
              <w:jc w:val="both"/>
              <w:rPr>
                <w:lang w:eastAsia="zh-CN"/>
              </w:rPr>
            </w:pPr>
            <w:r>
              <w:rPr>
                <w:lang w:eastAsia="zh-CN"/>
              </w:rPr>
              <w:t>The question is not cle</w:t>
            </w:r>
            <w:r>
              <w:rPr>
                <w:lang w:eastAsia="zh-CN"/>
              </w:rPr>
              <w:t>ar, is the intention to introduce a new session ID for “legacy” positioning?</w:t>
            </w:r>
          </w:p>
        </w:tc>
      </w:tr>
      <w:tr w:rsidR="00B24D1A" w14:paraId="0ED1A795" w14:textId="77777777">
        <w:tc>
          <w:tcPr>
            <w:tcW w:w="1583" w:type="dxa"/>
          </w:tcPr>
          <w:p w14:paraId="2583250B" w14:textId="77777777" w:rsidR="00B24D1A" w:rsidRDefault="00D34E16">
            <w:pPr>
              <w:rPr>
                <w:lang w:eastAsia="zh-CN"/>
              </w:rPr>
            </w:pPr>
            <w:r>
              <w:rPr>
                <w:lang w:eastAsia="zh-CN"/>
              </w:rPr>
              <w:t>Intel</w:t>
            </w:r>
          </w:p>
        </w:tc>
        <w:tc>
          <w:tcPr>
            <w:tcW w:w="1299" w:type="dxa"/>
          </w:tcPr>
          <w:p w14:paraId="3330E825" w14:textId="77777777" w:rsidR="00B24D1A" w:rsidRDefault="00D34E16">
            <w:pPr>
              <w:rPr>
                <w:lang w:eastAsia="zh-CN"/>
              </w:rPr>
            </w:pPr>
            <w:r>
              <w:rPr>
                <w:lang w:eastAsia="zh-CN"/>
              </w:rPr>
              <w:t>All</w:t>
            </w:r>
          </w:p>
        </w:tc>
        <w:tc>
          <w:tcPr>
            <w:tcW w:w="6473" w:type="dxa"/>
          </w:tcPr>
          <w:p w14:paraId="7646A26A" w14:textId="77777777" w:rsidR="00B24D1A" w:rsidRDefault="00D34E16">
            <w:pPr>
              <w:jc w:val="both"/>
              <w:rPr>
                <w:lang w:eastAsia="zh-CN"/>
              </w:rPr>
            </w:pPr>
            <w:r>
              <w:rPr>
                <w:lang w:eastAsia="zh-CN"/>
              </w:rPr>
              <w:t xml:space="preserve">The question is whether purpose 3/4/5 are handled per positioning session instead of introducing a new explicit session ID. </w:t>
            </w:r>
          </w:p>
        </w:tc>
      </w:tr>
    </w:tbl>
    <w:p w14:paraId="1C16C856" w14:textId="77777777" w:rsidR="00B24D1A" w:rsidRDefault="00D34E16">
      <w:pPr>
        <w:rPr>
          <w:ins w:id="62" w:author="Yi (Intel)" w:date="2023-08-08T16:42:00Z"/>
          <w:b/>
          <w:bCs/>
        </w:rPr>
      </w:pPr>
      <w:ins w:id="63" w:author="Yi (Intel)" w:date="2023-08-08T16:42:00Z">
        <w:r>
          <w:rPr>
            <w:b/>
            <w:bCs/>
          </w:rPr>
          <w:t>Summary:</w:t>
        </w:r>
      </w:ins>
    </w:p>
    <w:p w14:paraId="3110507A" w14:textId="77777777" w:rsidR="00B24D1A" w:rsidRDefault="00D34E16">
      <w:pPr>
        <w:rPr>
          <w:ins w:id="64" w:author="Yi (Intel)" w:date="2023-08-08T16:42:00Z"/>
        </w:rPr>
      </w:pPr>
      <w:ins w:id="65" w:author="Yi (Intel)" w:date="2023-08-08T16:42:00Z">
        <w:r>
          <w:t xml:space="preserve">19 companies provided inputs. </w:t>
        </w:r>
      </w:ins>
    </w:p>
    <w:p w14:paraId="59EC2BDD" w14:textId="77777777" w:rsidR="00B24D1A" w:rsidRDefault="00D34E16">
      <w:pPr>
        <w:rPr>
          <w:ins w:id="66" w:author="Yi (Intel)" w:date="2023-08-08T16:42:00Z"/>
        </w:rPr>
      </w:pPr>
      <w:ins w:id="67" w:author="Yi (Intel)" w:date="2023-08-08T16:42:00Z">
        <w:r>
          <w:t>Ba</w:t>
        </w:r>
        <w:r>
          <w:t xml:space="preserve">sed on companies’ comments, </w:t>
        </w:r>
      </w:ins>
      <w:ins w:id="68" w:author="Yi (Intel)" w:date="2023-08-08T16:43:00Z">
        <w:r>
          <w:t xml:space="preserve">most companies agreed that the reliable transmission, </w:t>
        </w:r>
      </w:ins>
      <w:ins w:id="69" w:author="Yi (Intel)" w:date="2023-08-08T16:44:00Z">
        <w:r>
          <w:t xml:space="preserve">error detection and periodic Assistance Data Transfer are handled per positioning session based on routing ID/correlation ID. </w:t>
        </w:r>
      </w:ins>
    </w:p>
    <w:p w14:paraId="545BAB6E" w14:textId="77777777" w:rsidR="00B24D1A" w:rsidRDefault="00D34E16">
      <w:pPr>
        <w:rPr>
          <w:ins w:id="70" w:author="Yi (Intel)" w:date="2023-08-08T16:42:00Z"/>
        </w:rPr>
      </w:pPr>
      <w:ins w:id="71" w:author="Yi (Intel)" w:date="2023-08-08T16:42:00Z">
        <w:r>
          <w:t>2 company suggested additional purposes:</w:t>
        </w:r>
      </w:ins>
    </w:p>
    <w:p w14:paraId="5BCC7540" w14:textId="77777777" w:rsidR="00B24D1A" w:rsidRDefault="00D34E16">
      <w:pPr>
        <w:spacing w:after="0"/>
        <w:rPr>
          <w:ins w:id="72" w:author="Yi (Intel)" w:date="2023-08-08T16:42:00Z"/>
          <w:lang w:eastAsia="zh-CN"/>
        </w:rPr>
      </w:pPr>
      <w:ins w:id="73" w:author="Yi (Intel)" w:date="2023-08-08T16:42:00Z">
        <w:r>
          <w:rPr>
            <w:lang w:eastAsia="zh-CN"/>
          </w:rPr>
          <w:t>Purpos</w:t>
        </w:r>
        <w:r>
          <w:rPr>
            <w:lang w:eastAsia="zh-CN"/>
          </w:rPr>
          <w:t xml:space="preserve">e </w:t>
        </w:r>
      </w:ins>
      <w:ins w:id="74" w:author="Yi (Intel)" w:date="2023-08-08T16:45:00Z">
        <w:r>
          <w:rPr>
            <w:lang w:eastAsia="zh-CN"/>
          </w:rPr>
          <w:t>6</w:t>
        </w:r>
      </w:ins>
      <w:ins w:id="75" w:author="Yi (Intel)" w:date="2023-08-08T16:42:00Z">
        <w:r>
          <w:rPr>
            <w:lang w:eastAsia="zh-CN"/>
          </w:rPr>
          <w:t xml:space="preserve">: </w:t>
        </w:r>
      </w:ins>
      <w:ins w:id="76" w:author="Yi (Intel)" w:date="2023-08-08T16:45:00Z">
        <w:r>
          <w:rPr>
            <w:lang w:eastAsia="zh-CN"/>
          </w:rPr>
          <w:t>track the transaction per session</w:t>
        </w:r>
      </w:ins>
      <w:ins w:id="77" w:author="Yi (Intel)" w:date="2023-08-08T16:42:00Z">
        <w:r>
          <w:rPr>
            <w:lang w:eastAsia="zh-CN"/>
          </w:rPr>
          <w:t>.</w:t>
        </w:r>
      </w:ins>
    </w:p>
    <w:p w14:paraId="4DBAED5E" w14:textId="77777777" w:rsidR="00B24D1A" w:rsidRDefault="00D34E16">
      <w:pPr>
        <w:rPr>
          <w:ins w:id="78" w:author="Yi (Intel)" w:date="2023-08-08T16:42:00Z"/>
          <w:lang w:eastAsia="zh-CN"/>
        </w:rPr>
      </w:pPr>
      <w:ins w:id="79" w:author="Yi (Intel)" w:date="2023-08-08T16:42:00Z">
        <w:r>
          <w:rPr>
            <w:lang w:eastAsia="zh-CN"/>
          </w:rPr>
          <w:t xml:space="preserve">Purpose </w:t>
        </w:r>
      </w:ins>
      <w:ins w:id="80" w:author="Yi (Intel)" w:date="2023-08-08T16:46:00Z">
        <w:r>
          <w:rPr>
            <w:lang w:eastAsia="zh-CN"/>
          </w:rPr>
          <w:t>7</w:t>
        </w:r>
      </w:ins>
      <w:ins w:id="81" w:author="Yi (Intel)" w:date="2023-08-08T16:42:00Z">
        <w:r>
          <w:rPr>
            <w:lang w:eastAsia="zh-CN"/>
          </w:rPr>
          <w:t xml:space="preserve">: </w:t>
        </w:r>
      </w:ins>
      <w:ins w:id="82" w:author="Yi (Intel)" w:date="2023-08-08T16:46:00Z">
        <w:r>
          <w:rPr>
            <w:lang w:eastAsia="zh-CN"/>
          </w:rPr>
          <w:t>perform the lifecycle management per location session</w:t>
        </w:r>
      </w:ins>
      <w:ins w:id="83" w:author="Yi (Intel)" w:date="2023-08-08T16:42:00Z">
        <w:r>
          <w:rPr>
            <w:lang w:eastAsia="zh-CN"/>
          </w:rPr>
          <w:t>.</w:t>
        </w:r>
      </w:ins>
    </w:p>
    <w:p w14:paraId="1731162D" w14:textId="77777777" w:rsidR="00B24D1A" w:rsidRDefault="00D34E16">
      <w:pPr>
        <w:rPr>
          <w:ins w:id="84" w:author="Yi (Intel)" w:date="2023-08-08T16:42:00Z"/>
          <w:b/>
          <w:bCs/>
        </w:rPr>
      </w:pPr>
      <w:ins w:id="85" w:author="Yi (Intel)" w:date="2023-08-08T16:42:00Z">
        <w:r>
          <w:rPr>
            <w:b/>
            <w:bCs/>
          </w:rPr>
          <w:t xml:space="preserve">Based on companies’ inputs, there is large majority on the purposes of session ID/correlation ID used between the LMF and UE for Uu based positioning (from </w:t>
        </w:r>
      </w:ins>
      <w:ins w:id="86" w:author="Yi (Intel)" w:date="2023-08-08T16:47:00Z">
        <w:r>
          <w:rPr>
            <w:b/>
            <w:bCs/>
          </w:rPr>
          <w:t>LPP</w:t>
        </w:r>
      </w:ins>
      <w:ins w:id="87" w:author="Yi (Intel)" w:date="2023-08-08T16:42:00Z">
        <w:r>
          <w:rPr>
            <w:b/>
            <w:bCs/>
          </w:rPr>
          <w:t xml:space="preserve"> perspective)</w:t>
        </w:r>
      </w:ins>
      <w:ins w:id="88" w:author="Yi (Intel)" w:date="2023-08-08T16:49:00Z">
        <w:r>
          <w:rPr>
            <w:b/>
            <w:bCs/>
          </w:rPr>
          <w:t xml:space="preserve"> since some LPP procedures are handled per positioning session</w:t>
        </w:r>
      </w:ins>
      <w:ins w:id="89" w:author="Yi (Intel)" w:date="2023-08-08T16:42:00Z">
        <w:r>
          <w:rPr>
            <w:b/>
            <w:bCs/>
          </w:rPr>
          <w:t>.</w:t>
        </w:r>
      </w:ins>
    </w:p>
    <w:p w14:paraId="512C8CD2" w14:textId="77777777" w:rsidR="00B24D1A" w:rsidRDefault="00B24D1A">
      <w:pPr>
        <w:rPr>
          <w:lang w:eastAsia="zh-CN"/>
        </w:rPr>
      </w:pPr>
    </w:p>
    <w:p w14:paraId="35233147" w14:textId="77777777" w:rsidR="00B24D1A" w:rsidRDefault="00B24D1A">
      <w:pPr>
        <w:rPr>
          <w:lang w:val="en-GB" w:eastAsia="zh-CN"/>
        </w:rPr>
      </w:pPr>
    </w:p>
    <w:p w14:paraId="2226343B" w14:textId="77777777" w:rsidR="00B24D1A" w:rsidRDefault="00D34E16">
      <w:pPr>
        <w:pStyle w:val="2"/>
        <w:numPr>
          <w:ilvl w:val="1"/>
          <w:numId w:val="5"/>
        </w:numPr>
      </w:pPr>
      <w:r>
        <w:t>Session management</w:t>
      </w:r>
      <w:r>
        <w:t xml:space="preserve"> for Sidelink positioning</w:t>
      </w:r>
    </w:p>
    <w:p w14:paraId="2EAE8131" w14:textId="77777777" w:rsidR="00B24D1A" w:rsidRDefault="00D34E16">
      <w:pPr>
        <w:pStyle w:val="3"/>
        <w:numPr>
          <w:ilvl w:val="0"/>
          <w:numId w:val="0"/>
        </w:numPr>
      </w:pPr>
      <w:bookmarkStart w:id="90" w:name="_Toc106639450"/>
      <w:bookmarkStart w:id="91" w:name="_Toc98506165"/>
      <w:bookmarkStart w:id="92" w:name="_Toc25168574"/>
      <w:bookmarkStart w:id="93" w:name="_Toc43215086"/>
      <w:bookmarkStart w:id="94" w:name="_Toc45032334"/>
      <w:bookmarkStart w:id="95" w:name="_Toc49849823"/>
      <w:bookmarkStart w:id="96" w:name="_Toc56517465"/>
      <w:bookmarkStart w:id="97" w:name="_Toc58594366"/>
      <w:bookmarkStart w:id="98" w:name="_Toc51873337"/>
      <w:bookmarkStart w:id="99" w:name="_Toc88818572"/>
      <w:bookmarkStart w:id="100" w:name="_Toc36463246"/>
      <w:bookmarkStart w:id="101" w:name="_Toc20150335"/>
      <w:bookmarkStart w:id="102" w:name="_Toc138411803"/>
      <w:bookmarkStart w:id="103" w:name="_Toc67685876"/>
      <w:bookmarkStart w:id="104" w:name="_Toc34147862"/>
      <w:bookmarkStart w:id="105" w:name="_Toc82716285"/>
      <w:bookmarkStart w:id="106" w:name="_Toc114778960"/>
      <w:bookmarkStart w:id="107" w:name="_Toc122096877"/>
      <w:bookmarkStart w:id="108" w:name="_Toc27592993"/>
      <w:bookmarkStart w:id="109" w:name="_Toc74993697"/>
      <w:bookmarkStart w:id="110" w:name="_Toc130844097"/>
      <w:bookmarkStart w:id="111" w:name="_Toc90650494"/>
      <w:r>
        <w:t>3.2.1</w:t>
      </w:r>
      <w:r>
        <w:tab/>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LMF involved case</w:t>
      </w:r>
    </w:p>
    <w:p w14:paraId="779F12C2" w14:textId="77777777" w:rsidR="00B24D1A" w:rsidRDefault="00D34E16">
      <w:pPr>
        <w:jc w:val="both"/>
      </w:pPr>
      <w:r>
        <w:t xml:space="preserve">RAN2 has agreed that </w:t>
      </w:r>
    </w:p>
    <w:p w14:paraId="2C9F9423" w14:textId="77777777" w:rsidR="00B24D1A" w:rsidRDefault="00D34E1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0102DFB4" w14:textId="77777777" w:rsidR="00B24D1A" w:rsidRDefault="00B24D1A">
      <w:pPr>
        <w:jc w:val="both"/>
        <w:rPr>
          <w:lang w:val="en-GB"/>
        </w:rPr>
      </w:pPr>
    </w:p>
    <w:p w14:paraId="664CBFD3" w14:textId="77777777" w:rsidR="00B24D1A" w:rsidRDefault="00D34E16">
      <w:pPr>
        <w:jc w:val="both"/>
        <w:rPr>
          <w:lang w:val="en-GB"/>
        </w:rPr>
      </w:pPr>
      <w:r>
        <w:rPr>
          <w:lang w:val="en-GB"/>
        </w:rPr>
        <w:t xml:space="preserve">SA2 has agreed the procedure for SL-MO-LR in [3] and SL-MT-LR in [4], and has captured </w:t>
      </w:r>
      <w:r>
        <w:rPr>
          <w:lang w:val="en-GB"/>
        </w:rPr>
        <w:t>them in TS 23.273-i20, as</w:t>
      </w:r>
    </w:p>
    <w:p w14:paraId="2967EDC7" w14:textId="77777777" w:rsidR="00B24D1A" w:rsidRDefault="00D34E16">
      <w:pPr>
        <w:jc w:val="both"/>
        <w:rPr>
          <w:lang w:val="en-GB"/>
        </w:rPr>
      </w:pPr>
      <w:r>
        <w:rPr>
          <w:lang w:val="en-GB"/>
        </w:rPr>
        <w:lastRenderedPageBreak/>
        <w:t>6.20.1</w:t>
      </w:r>
      <w:r>
        <w:rPr>
          <w:lang w:val="en-GB"/>
        </w:rPr>
        <w:tab/>
        <w:t>Procedures of SL-MO-LR involving LMF</w:t>
      </w:r>
    </w:p>
    <w:p w14:paraId="1319AE5B" w14:textId="77777777" w:rsidR="00B24D1A" w:rsidRDefault="00B24D1A">
      <w:pPr>
        <w:jc w:val="both"/>
        <w:rPr>
          <w:lang w:val="en-GB"/>
        </w:rPr>
      </w:pPr>
    </w:p>
    <w:tbl>
      <w:tblPr>
        <w:tblStyle w:val="ad"/>
        <w:tblW w:w="9350" w:type="dxa"/>
        <w:tblLook w:val="04A0" w:firstRow="1" w:lastRow="0" w:firstColumn="1" w:lastColumn="0" w:noHBand="0" w:noVBand="1"/>
      </w:tblPr>
      <w:tblGrid>
        <w:gridCol w:w="9350"/>
      </w:tblGrid>
      <w:tr w:rsidR="00B24D1A" w14:paraId="1EA8F9ED" w14:textId="77777777">
        <w:tc>
          <w:tcPr>
            <w:tcW w:w="9350" w:type="dxa"/>
          </w:tcPr>
          <w:p w14:paraId="5B42A256" w14:textId="77777777" w:rsidR="00B24D1A" w:rsidRDefault="00B24D1A">
            <w:pPr>
              <w:jc w:val="both"/>
              <w:rPr>
                <w:lang w:val="en-GB"/>
              </w:rPr>
            </w:pPr>
          </w:p>
          <w:p w14:paraId="265AAFCF" w14:textId="77777777" w:rsidR="00B24D1A" w:rsidRDefault="00D34E16">
            <w:pPr>
              <w:jc w:val="both"/>
              <w:rPr>
                <w:lang w:val="en-GB"/>
              </w:rPr>
            </w:pPr>
            <w:r>
              <w:rPr>
                <w:noProof/>
              </w:rPr>
              <w:lastRenderedPageBreak/>
              <w:drawing>
                <wp:inline distT="0" distB="0" distL="0" distR="0" wp14:anchorId="7DB93770" wp14:editId="4590B9B3">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001767A1" w14:textId="77777777" w:rsidR="00B24D1A" w:rsidRDefault="00D34E16">
            <w:pPr>
              <w:jc w:val="both"/>
              <w:rPr>
                <w:lang w:val="en-GB"/>
              </w:rPr>
            </w:pPr>
            <w:r>
              <w:rPr>
                <w:lang w:val="en-GB"/>
              </w:rPr>
              <w:lastRenderedPageBreak/>
              <w:t>Omitted unrelated parts:</w:t>
            </w:r>
          </w:p>
          <w:p w14:paraId="1CEF2D49" w14:textId="77777777" w:rsidR="00B24D1A" w:rsidRDefault="00D34E16">
            <w:pPr>
              <w:jc w:val="both"/>
              <w:rPr>
                <w:lang w:val="en-GB"/>
              </w:rPr>
            </w:pPr>
            <w:r>
              <w:rPr>
                <w:lang w:val="en-GB"/>
              </w:rPr>
              <w:t>9.</w:t>
            </w:r>
            <w:r>
              <w:rPr>
                <w:lang w:val="en-GB"/>
              </w:rPr>
              <w:tab/>
              <w:t>The serving AMF selects an LMF serving UE1 (e.g. an LMF that supports Sidelink positioning/ranging) and sends an Nlmf_Location_DetermineLocation service o</w:t>
            </w:r>
            <w:r>
              <w:rPr>
                <w:lang w:val="en-GB"/>
              </w:rPr>
              <w:t xml:space="preserve">peration towards the LMF with the information from the SL-MO-LR Request. </w:t>
            </w:r>
            <w:r>
              <w:rPr>
                <w:highlight w:val="yellow"/>
                <w:lang w:val="en-GB"/>
              </w:rPr>
              <w:t>The service operation includes a LCS Correlation identifier</w:t>
            </w:r>
            <w:r>
              <w:rPr>
                <w:lang w:val="en-GB"/>
              </w:rPr>
              <w:t>.</w:t>
            </w:r>
          </w:p>
        </w:tc>
      </w:tr>
    </w:tbl>
    <w:p w14:paraId="5388C73F" w14:textId="77777777" w:rsidR="00B24D1A" w:rsidRDefault="00B24D1A">
      <w:pPr>
        <w:jc w:val="both"/>
        <w:rPr>
          <w:lang w:val="en-GB"/>
        </w:rPr>
      </w:pPr>
    </w:p>
    <w:p w14:paraId="4150A709" w14:textId="77777777" w:rsidR="00B24D1A" w:rsidRDefault="00D34E16">
      <w:pPr>
        <w:jc w:val="both"/>
        <w:rPr>
          <w:lang w:val="en-GB"/>
        </w:rPr>
      </w:pPr>
      <w:r>
        <w:rPr>
          <w:lang w:val="en-GB"/>
        </w:rPr>
        <w:t>6.20.3</w:t>
      </w:r>
      <w:r>
        <w:rPr>
          <w:lang w:val="en-GB"/>
        </w:rPr>
        <w:tab/>
        <w:t>Procedures of SL-MT-LR involving LMF</w:t>
      </w:r>
    </w:p>
    <w:tbl>
      <w:tblPr>
        <w:tblStyle w:val="ad"/>
        <w:tblW w:w="9350" w:type="dxa"/>
        <w:tblLook w:val="04A0" w:firstRow="1" w:lastRow="0" w:firstColumn="1" w:lastColumn="0" w:noHBand="0" w:noVBand="1"/>
      </w:tblPr>
      <w:tblGrid>
        <w:gridCol w:w="9350"/>
      </w:tblGrid>
      <w:tr w:rsidR="00B24D1A" w14:paraId="3397A54C" w14:textId="77777777">
        <w:tc>
          <w:tcPr>
            <w:tcW w:w="9350" w:type="dxa"/>
          </w:tcPr>
          <w:p w14:paraId="4E24D45E" w14:textId="77777777" w:rsidR="00B24D1A" w:rsidRDefault="00D34E16">
            <w:pPr>
              <w:jc w:val="both"/>
            </w:pPr>
            <w:r>
              <w:rPr>
                <w:noProof/>
              </w:rPr>
              <w:drawing>
                <wp:inline distT="0" distB="0" distL="0" distR="0" wp14:anchorId="5C30E529" wp14:editId="5AD44DA1">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75F3FAA7" w14:textId="77777777" w:rsidR="00B24D1A" w:rsidRDefault="00D34E16">
            <w:pPr>
              <w:jc w:val="both"/>
            </w:pPr>
            <w:r>
              <w:t>Omitted unrelated part:</w:t>
            </w:r>
          </w:p>
          <w:p w14:paraId="2BE3D713" w14:textId="77777777" w:rsidR="00B24D1A" w:rsidRDefault="00D34E16">
            <w:pPr>
              <w:pStyle w:val="B1"/>
              <w:rPr>
                <w:lang w:eastAsia="zh-CN"/>
              </w:rPr>
            </w:pPr>
            <w:r>
              <w:rPr>
                <w:lang w:eastAsia="zh-CN"/>
              </w:rPr>
              <w:t>9.</w:t>
            </w:r>
            <w:r>
              <w:rPr>
                <w:lang w:eastAsia="zh-CN"/>
              </w:rPr>
              <w:tab/>
            </w:r>
            <w:r>
              <w:rPr>
                <w:lang w:eastAsia="zh-CN"/>
              </w:rPr>
              <w:t xml:space="preserve">The serving AMF selects an LMF serving UE1 (e.g. an LMF that supports Ranging/Sidelink Positioning) and sends an Nlmf_Location_DetermineLocation service operation towards the LMF with the information received at step 5 e.g. required location results (e.g. </w:t>
            </w:r>
            <w:r>
              <w:rPr>
                <w:lang w:eastAsia="zh-CN"/>
              </w:rPr>
              <w:t xml:space="preserve">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5EBEB7DC" w14:textId="77777777" w:rsidR="00B24D1A" w:rsidRDefault="00D34E16">
            <w:pPr>
              <w:pStyle w:val="B1"/>
              <w:rPr>
                <w:lang w:eastAsia="zh-CN"/>
              </w:rPr>
            </w:pPr>
            <w:r>
              <w:rPr>
                <w:lang w:eastAsia="zh-CN"/>
              </w:rPr>
              <w:lastRenderedPageBreak/>
              <w:t>10.</w:t>
            </w:r>
            <w:r>
              <w:rPr>
                <w:lang w:eastAsia="zh-CN"/>
              </w:rPr>
              <w:tab/>
            </w:r>
            <w:r>
              <w:rPr>
                <w:lang w:eastAsia="zh-CN"/>
              </w:rPr>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5A06975" w14:textId="77777777" w:rsidR="00B24D1A" w:rsidRDefault="00D34E16">
            <w:pPr>
              <w:pStyle w:val="B1"/>
              <w:rPr>
                <w:lang w:eastAsia="zh-CN"/>
              </w:rPr>
            </w:pPr>
            <w:r>
              <w:rPr>
                <w:lang w:eastAsia="zh-CN"/>
              </w:rPr>
              <w:t>11.</w:t>
            </w:r>
            <w:r>
              <w:rPr>
                <w:lang w:eastAsia="zh-CN"/>
              </w:rPr>
              <w:tab/>
              <w:t>The serving AMF forward</w:t>
            </w:r>
            <w:r>
              <w:rPr>
                <w:lang w:eastAsia="zh-CN"/>
              </w:rPr>
              <w:t xml:space="preserve">s the SL-MT-LR request and a </w:t>
            </w:r>
            <w:r>
              <w:rPr>
                <w:highlight w:val="yellow"/>
                <w:lang w:eastAsia="zh-CN"/>
              </w:rPr>
              <w:t>Routing identifier equal to the LCS Correlation identifier to UE1 using a DL NAS TRANSPORT message.</w:t>
            </w:r>
          </w:p>
          <w:p w14:paraId="05FA94FC" w14:textId="77777777" w:rsidR="00B24D1A" w:rsidRDefault="00D34E1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w:t>
            </w:r>
            <w:r>
              <w:rPr>
                <w:highlight w:val="yellow"/>
                <w:lang w:eastAsia="zh-CN"/>
              </w:rPr>
              <w:t>outing identifier received in step 11.</w:t>
            </w:r>
          </w:p>
          <w:p w14:paraId="7932351A" w14:textId="77777777" w:rsidR="00B24D1A" w:rsidRDefault="00D34E1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162C1112" w14:textId="77777777" w:rsidR="00B24D1A" w:rsidRDefault="00B24D1A">
            <w:pPr>
              <w:jc w:val="both"/>
              <w:rPr>
                <w:lang w:val="en-GB"/>
              </w:rPr>
            </w:pPr>
          </w:p>
        </w:tc>
      </w:tr>
    </w:tbl>
    <w:p w14:paraId="5BAD3291" w14:textId="77777777" w:rsidR="00B24D1A" w:rsidRDefault="00B24D1A">
      <w:pPr>
        <w:jc w:val="both"/>
        <w:rPr>
          <w:lang w:val="en-GB"/>
        </w:rPr>
      </w:pPr>
    </w:p>
    <w:p w14:paraId="1E79DC57" w14:textId="77777777" w:rsidR="00B24D1A" w:rsidRDefault="00D34E16">
      <w:pPr>
        <w:jc w:val="both"/>
        <w:rPr>
          <w:lang w:val="en-GB"/>
        </w:rPr>
      </w:pPr>
      <w:r>
        <w:rPr>
          <w:lang w:val="en-GB"/>
        </w:rPr>
        <w:t>6.20.4</w:t>
      </w:r>
      <w:r>
        <w:rPr>
          <w:lang w:val="en-GB"/>
        </w:rPr>
        <w:tab/>
        <w:t xml:space="preserve">Procedures of </w:t>
      </w:r>
      <w:r>
        <w:rPr>
          <w:lang w:val="en-GB"/>
        </w:rPr>
        <w:t>SL-MT-LR for periodic, triggered Location Events</w:t>
      </w:r>
    </w:p>
    <w:tbl>
      <w:tblPr>
        <w:tblStyle w:val="ad"/>
        <w:tblW w:w="9350" w:type="dxa"/>
        <w:tblLook w:val="04A0" w:firstRow="1" w:lastRow="0" w:firstColumn="1" w:lastColumn="0" w:noHBand="0" w:noVBand="1"/>
      </w:tblPr>
      <w:tblGrid>
        <w:gridCol w:w="9350"/>
      </w:tblGrid>
      <w:tr w:rsidR="00B24D1A" w14:paraId="524E9DB6" w14:textId="77777777">
        <w:tc>
          <w:tcPr>
            <w:tcW w:w="9350" w:type="dxa"/>
          </w:tcPr>
          <w:p w14:paraId="4406AC27" w14:textId="77777777" w:rsidR="00B24D1A" w:rsidRDefault="00B24D1A">
            <w:pPr>
              <w:pStyle w:val="B1"/>
              <w:rPr>
                <w:lang w:eastAsia="zh-CN"/>
              </w:rPr>
            </w:pPr>
          </w:p>
          <w:p w14:paraId="4F0736FF" w14:textId="77777777" w:rsidR="00B24D1A" w:rsidRDefault="00D34E1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62D5C4E1" w14:textId="77777777" w:rsidR="00B24D1A" w:rsidRDefault="00D34E16">
            <w:pPr>
              <w:pStyle w:val="NO"/>
              <w:rPr>
                <w:lang w:eastAsia="zh-CN"/>
              </w:rPr>
            </w:pPr>
            <w:r>
              <w:rPr>
                <w:lang w:eastAsia="zh-CN"/>
              </w:rPr>
              <w:t>NOTE 2:</w:t>
            </w:r>
            <w:r>
              <w:rPr>
                <w:lang w:eastAsia="zh-CN"/>
              </w:rPr>
              <w:tab/>
              <w:t>The deferred routing identifier may be global (e.g. an IP address, UUID or URI) o</w:t>
            </w:r>
            <w:r>
              <w:rPr>
                <w:lang w:eastAsia="zh-CN"/>
              </w:rPr>
              <w:t>r may be local. The deferred routing identifier is used for routing in steps 24 and 25. The immediate routing identifier included by the AMF in step 11 is used for routing in steps 14 and 15.</w:t>
            </w:r>
          </w:p>
          <w:p w14:paraId="3DEEC953" w14:textId="77777777" w:rsidR="00B24D1A" w:rsidRDefault="00D34E16">
            <w:pPr>
              <w:pStyle w:val="B1"/>
              <w:rPr>
                <w:lang w:eastAsia="zh-CN"/>
              </w:rPr>
            </w:pPr>
            <w:r>
              <w:rPr>
                <w:lang w:eastAsia="zh-CN"/>
              </w:rPr>
              <w:t>14.</w:t>
            </w:r>
            <w:r>
              <w:rPr>
                <w:lang w:eastAsia="zh-CN"/>
              </w:rPr>
              <w:tab/>
              <w:t xml:space="preserve">The SL-MT-LR response from UE1 is Periodic-Triggered, and </w:t>
            </w:r>
            <w:r>
              <w:rPr>
                <w:highlight w:val="yellow"/>
                <w:lang w:eastAsia="zh-CN"/>
              </w:rPr>
              <w:t>Ro</w:t>
            </w:r>
            <w:r>
              <w:rPr>
                <w:highlight w:val="yellow"/>
                <w:lang w:eastAsia="zh-CN"/>
              </w:rPr>
              <w:t>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w:t>
            </w:r>
            <w:r>
              <w:rPr>
                <w:lang w:eastAsia="zh-CN"/>
              </w:rPr>
              <w:t xml:space="preserve"> step 12.</w:t>
            </w:r>
          </w:p>
          <w:p w14:paraId="0CAE49FA" w14:textId="77777777" w:rsidR="00B24D1A" w:rsidRDefault="00D34E1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1558A09D" w14:textId="77777777" w:rsidR="00B24D1A" w:rsidRDefault="00D34E16">
            <w:pPr>
              <w:pStyle w:val="B1"/>
              <w:rPr>
                <w:lang w:eastAsia="zh-CN"/>
              </w:rPr>
            </w:pPr>
            <w:r>
              <w:rPr>
                <w:lang w:eastAsia="zh-CN"/>
              </w:rPr>
              <w:t>24.</w:t>
            </w:r>
            <w:r>
              <w:rPr>
                <w:lang w:eastAsia="zh-CN"/>
              </w:rPr>
              <w:tab/>
              <w:t>UE1 sends a supplementary services event report message to the serving AMF using the Namf_Communication_N1N2MessageTrans</w:t>
            </w:r>
            <w:r>
              <w:rPr>
                <w:lang w:eastAsia="zh-CN"/>
              </w:rPr>
              <w:t xml:space="preserve">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w:t>
            </w:r>
            <w:r>
              <w:rPr>
                <w:lang w:eastAsia="zh-CN"/>
              </w:rPr>
              <w:t>ined at step 21. UE1 also includes the (H)GMLC contact address, the LDR reference number, whether location results are to be reported and if so the location QoS in the event report.</w:t>
            </w:r>
          </w:p>
          <w:p w14:paraId="041661A2" w14:textId="77777777" w:rsidR="00B24D1A" w:rsidRDefault="00B24D1A">
            <w:pPr>
              <w:pStyle w:val="B1"/>
              <w:rPr>
                <w:lang w:eastAsia="zh-CN"/>
              </w:rPr>
            </w:pPr>
          </w:p>
          <w:p w14:paraId="69AC38F9" w14:textId="77777777" w:rsidR="00B24D1A" w:rsidRDefault="00D34E1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w:t>
            </w:r>
            <w:r>
              <w:rPr>
                <w:highlight w:val="yellow"/>
                <w:lang w:eastAsia="zh-CN"/>
              </w:rPr>
              <w:t>d Routing ID received at step 24 and includes a Correlation ID equal to the deferred Routing ID.</w:t>
            </w:r>
          </w:p>
          <w:p w14:paraId="0F12A058" w14:textId="77777777" w:rsidR="00B24D1A" w:rsidRDefault="00D34E16">
            <w:pPr>
              <w:pStyle w:val="B1"/>
              <w:rPr>
                <w:lang w:eastAsia="zh-CN"/>
              </w:rPr>
            </w:pPr>
            <w:r>
              <w:rPr>
                <w:lang w:eastAsia="zh-CN"/>
              </w:rPr>
              <w:t>26.</w:t>
            </w:r>
            <w:r>
              <w:rPr>
                <w:lang w:eastAsia="zh-CN"/>
              </w:rPr>
              <w:tab/>
              <w:t>When the LMF receives the event report and if it can handle this event report, the LMF updates the status of event reporting (e.g. the number of event repo</w:t>
            </w:r>
            <w:r>
              <w:rPr>
                <w:lang w:eastAsia="zh-CN"/>
              </w:rPr>
              <w:t xml:space="preserve">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w:t>
            </w:r>
            <w:r>
              <w:rPr>
                <w:highlight w:val="yellow"/>
                <w:lang w:eastAsia="zh-CN"/>
              </w:rPr>
              <w:t xml:space="preserve"> identifying the LMF. The acknowledgment may optionally include a new deferred routing identifier indicating a new serving LMF or a default (any) LMF.</w:t>
            </w:r>
          </w:p>
          <w:p w14:paraId="589E1B6C" w14:textId="77777777" w:rsidR="00B24D1A" w:rsidRDefault="00D34E16">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w:t>
            </w:r>
            <w:r>
              <w:rPr>
                <w:highlight w:val="yellow"/>
                <w:lang w:eastAsia="zh-CN"/>
              </w:rPr>
              <w:t xml:space="preserve">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w:t>
            </w:r>
            <w:r>
              <w:rPr>
                <w:lang w:eastAsia="zh-CN"/>
              </w:rPr>
              <w:t>es, UE1 may re-send the report one or more times.</w:t>
            </w:r>
          </w:p>
          <w:p w14:paraId="448ED4B4" w14:textId="77777777" w:rsidR="00B24D1A" w:rsidRDefault="00D34E16">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 xml:space="preserve">F (e.g. if a UE moves into an area that is better supported by a </w:t>
            </w:r>
            <w:r>
              <w:rPr>
                <w:lang w:eastAsia="zh-CN"/>
              </w:rPr>
              <w:t>different LMF or if the serving LMF is overloaded) or to enable a default LMF to become a serving LMF.</w:t>
            </w:r>
          </w:p>
          <w:p w14:paraId="3682C865" w14:textId="77777777" w:rsidR="00B24D1A" w:rsidRDefault="00B24D1A">
            <w:pPr>
              <w:jc w:val="both"/>
              <w:rPr>
                <w:lang w:val="en-GB"/>
              </w:rPr>
            </w:pPr>
          </w:p>
        </w:tc>
      </w:tr>
    </w:tbl>
    <w:p w14:paraId="2D0532D9" w14:textId="77777777" w:rsidR="00B24D1A" w:rsidRDefault="00B24D1A">
      <w:pPr>
        <w:jc w:val="both"/>
        <w:rPr>
          <w:lang w:val="en-GB"/>
        </w:rPr>
      </w:pPr>
    </w:p>
    <w:p w14:paraId="3B7C7F9B" w14:textId="77777777" w:rsidR="00B24D1A" w:rsidRDefault="00D34E16">
      <w:pPr>
        <w:jc w:val="both"/>
        <w:rPr>
          <w:lang w:val="en-GB"/>
        </w:rPr>
      </w:pPr>
      <w:r>
        <w:rPr>
          <w:lang w:val="en-GB"/>
        </w:rPr>
        <w:t>Based on the descriptions in TS 23.273 on LMF involved SL-MO-LR and SL-MT-LR, the handling on session is same as Uu based positioning, i.e.:</w:t>
      </w:r>
    </w:p>
    <w:p w14:paraId="32382FCE" w14:textId="77777777" w:rsidR="00B24D1A" w:rsidRDefault="00D34E16">
      <w:pPr>
        <w:rPr>
          <w:lang w:val="en-GB"/>
        </w:rPr>
      </w:pPr>
      <w:r>
        <w:rPr>
          <w:b/>
          <w:bCs/>
          <w:lang w:val="en-GB"/>
        </w:rPr>
        <w:t xml:space="preserve">Handling </w:t>
      </w:r>
      <w:r>
        <w:rPr>
          <w:b/>
          <w:bCs/>
          <w:lang w:val="en-GB"/>
        </w:rPr>
        <w:t xml:space="preserve">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308ECB27" w14:textId="77777777" w:rsidR="00B24D1A" w:rsidRDefault="00D34E16">
      <w:pPr>
        <w:rPr>
          <w:del w:id="112" w:author="Yi (Intel)" w:date="2023-08-08T16:51:00Z"/>
          <w:b/>
          <w:bCs/>
          <w:lang w:val="en-GB"/>
        </w:rPr>
      </w:pPr>
      <w:del w:id="113" w:author="Yi (Intel)" w:date="2023-08-08T16:51:00Z">
        <w:r>
          <w:rPr>
            <w:b/>
            <w:bCs/>
            <w:lang w:val="en-GB"/>
          </w:rPr>
          <w:delText>Handling</w:delText>
        </w:r>
        <w:r>
          <w:rPr>
            <w:b/>
            <w:bCs/>
            <w:lang w:val="en-GB"/>
          </w:rPr>
          <w:delText xml:space="preserve"> 2: </w:delText>
        </w:r>
        <w:r>
          <w:rPr>
            <w:lang w:val="en-GB"/>
          </w:rPr>
          <w:delText>Correlation identifier is assigned by the AMF and forwarded to the LMF regardless of SL-MO-LR, or SL-MT-LR;</w:delText>
        </w:r>
      </w:del>
    </w:p>
    <w:p w14:paraId="71145E6C" w14:textId="77777777" w:rsidR="00B24D1A" w:rsidRDefault="00D34E16">
      <w:pPr>
        <w:rPr>
          <w:b/>
          <w:bCs/>
          <w:lang w:val="en-GB"/>
        </w:rPr>
      </w:pPr>
      <w:r>
        <w:rPr>
          <w:b/>
          <w:bCs/>
          <w:lang w:val="en-GB"/>
        </w:rPr>
        <w:t xml:space="preserve">Handling </w:t>
      </w:r>
      <w:del w:id="114" w:author="Yi (Intel)" w:date="2023-08-08T17:04:00Z">
        <w:r>
          <w:rPr>
            <w:b/>
            <w:bCs/>
            <w:lang w:val="en-GB"/>
          </w:rPr>
          <w:delText>3</w:delText>
        </w:r>
      </w:del>
      <w:ins w:id="115"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35774B79" w14:textId="77777777" w:rsidR="00B24D1A" w:rsidRDefault="00D34E16">
      <w:pPr>
        <w:rPr>
          <w:b/>
          <w:bCs/>
          <w:lang w:val="en-GB"/>
        </w:rPr>
      </w:pPr>
      <w:r>
        <w:rPr>
          <w:b/>
          <w:bCs/>
          <w:lang w:val="en-GB"/>
        </w:rPr>
        <w:t xml:space="preserve">Handling </w:t>
      </w:r>
      <w:del w:id="116" w:author="Yi (Intel)" w:date="2023-08-08T17:04:00Z">
        <w:r>
          <w:rPr>
            <w:b/>
            <w:bCs/>
            <w:lang w:val="en-GB"/>
          </w:rPr>
          <w:delText>4</w:delText>
        </w:r>
      </w:del>
      <w:ins w:id="117"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3C972CB6" w14:textId="77777777" w:rsidR="00B24D1A" w:rsidRDefault="00D34E16">
      <w:pPr>
        <w:jc w:val="both"/>
        <w:rPr>
          <w:b/>
          <w:bCs/>
          <w:u w:val="single"/>
        </w:rPr>
      </w:pPr>
      <w:r>
        <w:rPr>
          <w:b/>
          <w:bCs/>
          <w:u w:val="single"/>
        </w:rPr>
        <w:t xml:space="preserve">Question 3.2.1-1: </w:t>
      </w:r>
      <w:bookmarkStart w:id="118" w:name="_Hlk142406721"/>
      <w:r>
        <w:rPr>
          <w:b/>
          <w:bCs/>
          <w:u w:val="single"/>
        </w:rPr>
        <w:t xml:space="preserve">For LMF involved SL based positioning (from </w:t>
      </w:r>
      <w:r>
        <w:rPr>
          <w:b/>
          <w:bCs/>
          <w:u w:val="single"/>
        </w:rPr>
        <w:t>core-network perspective)</w:t>
      </w:r>
      <w:bookmarkEnd w:id="118"/>
      <w:r>
        <w:rPr>
          <w:b/>
          <w:bCs/>
          <w:u w:val="single"/>
        </w:rPr>
        <w:t>, do companies agree to follow SA2, i.e. the above handlings (1-</w:t>
      </w:r>
      <w:del w:id="119" w:author="Yi (Intel)" w:date="2023-08-08T17:04:00Z">
        <w:r>
          <w:rPr>
            <w:b/>
            <w:bCs/>
            <w:u w:val="single"/>
          </w:rPr>
          <w:delText>4</w:delText>
        </w:r>
      </w:del>
      <w:ins w:id="120" w:author="Yi (Intel)" w:date="2023-08-08T17:04:00Z">
        <w:r>
          <w:rPr>
            <w:b/>
            <w:bCs/>
            <w:u w:val="single"/>
          </w:rPr>
          <w:t>3</w:t>
        </w:r>
      </w:ins>
      <w:r>
        <w:rPr>
          <w:b/>
          <w:bCs/>
          <w:u w:val="single"/>
        </w:rPr>
        <w:t xml:space="preserve">)? Please add if anything is missing. </w:t>
      </w:r>
    </w:p>
    <w:p w14:paraId="0E9B0E19" w14:textId="77777777" w:rsidR="00B24D1A" w:rsidRDefault="00D34E16">
      <w:pPr>
        <w:rPr>
          <w:b/>
          <w:bCs/>
        </w:rPr>
      </w:pPr>
      <w:r>
        <w:rPr>
          <w:b/>
          <w:bCs/>
        </w:rPr>
        <w:t xml:space="preserve">Note: the session ID used in the messages between the LMF and the AMF is under SA2 scope. </w:t>
      </w:r>
    </w:p>
    <w:tbl>
      <w:tblPr>
        <w:tblStyle w:val="ad"/>
        <w:tblW w:w="9355" w:type="dxa"/>
        <w:tblLook w:val="04A0" w:firstRow="1" w:lastRow="0" w:firstColumn="1" w:lastColumn="0" w:noHBand="0" w:noVBand="1"/>
      </w:tblPr>
      <w:tblGrid>
        <w:gridCol w:w="1538"/>
        <w:gridCol w:w="1301"/>
        <w:gridCol w:w="6516"/>
      </w:tblGrid>
      <w:tr w:rsidR="00B24D1A" w14:paraId="1C1A1175" w14:textId="77777777">
        <w:tc>
          <w:tcPr>
            <w:tcW w:w="1538" w:type="dxa"/>
          </w:tcPr>
          <w:p w14:paraId="6D788F99" w14:textId="77777777" w:rsidR="00B24D1A" w:rsidRDefault="00D34E16">
            <w:pPr>
              <w:jc w:val="both"/>
              <w:rPr>
                <w:b/>
                <w:bCs/>
              </w:rPr>
            </w:pPr>
            <w:r>
              <w:rPr>
                <w:b/>
                <w:bCs/>
              </w:rPr>
              <w:t>Company</w:t>
            </w:r>
          </w:p>
        </w:tc>
        <w:tc>
          <w:tcPr>
            <w:tcW w:w="1301" w:type="dxa"/>
          </w:tcPr>
          <w:p w14:paraId="4529DB77" w14:textId="77777777" w:rsidR="00B24D1A" w:rsidRDefault="00D34E16">
            <w:pPr>
              <w:jc w:val="both"/>
              <w:rPr>
                <w:b/>
                <w:bCs/>
              </w:rPr>
            </w:pPr>
            <w:r>
              <w:rPr>
                <w:b/>
                <w:bCs/>
              </w:rPr>
              <w:t>Yes/No</w:t>
            </w:r>
          </w:p>
        </w:tc>
        <w:tc>
          <w:tcPr>
            <w:tcW w:w="6516" w:type="dxa"/>
          </w:tcPr>
          <w:p w14:paraId="71D539DF" w14:textId="77777777" w:rsidR="00B24D1A" w:rsidRDefault="00D34E16">
            <w:pPr>
              <w:jc w:val="both"/>
              <w:rPr>
                <w:b/>
                <w:bCs/>
              </w:rPr>
            </w:pPr>
            <w:r>
              <w:rPr>
                <w:b/>
                <w:bCs/>
              </w:rPr>
              <w:t>Remark</w:t>
            </w:r>
          </w:p>
        </w:tc>
      </w:tr>
      <w:tr w:rsidR="00B24D1A" w14:paraId="44293DF6" w14:textId="77777777">
        <w:tc>
          <w:tcPr>
            <w:tcW w:w="1538" w:type="dxa"/>
          </w:tcPr>
          <w:p w14:paraId="2F1C6948" w14:textId="77777777" w:rsidR="00B24D1A" w:rsidRDefault="00D34E16">
            <w:r>
              <w:t>Qualcomm</w:t>
            </w:r>
          </w:p>
        </w:tc>
        <w:tc>
          <w:tcPr>
            <w:tcW w:w="1301" w:type="dxa"/>
          </w:tcPr>
          <w:p w14:paraId="6FFFB656" w14:textId="77777777" w:rsidR="00B24D1A" w:rsidRDefault="00D34E16">
            <w:r>
              <w:t>Yes</w:t>
            </w:r>
          </w:p>
        </w:tc>
        <w:tc>
          <w:tcPr>
            <w:tcW w:w="6516" w:type="dxa"/>
          </w:tcPr>
          <w:p w14:paraId="4002F083" w14:textId="77777777" w:rsidR="00B24D1A" w:rsidRDefault="00D34E16">
            <w:pPr>
              <w:rPr>
                <w:ins w:id="121" w:author="Yi (Intel)" w:date="2023-08-08T16:52:00Z"/>
              </w:rPr>
            </w:pPr>
            <w:r>
              <w:t>The SA2 procedures mainly describe interactions between an LMF and one particular UE in a group of UEs. That allows existing Correlation ID and Routing ID conventions to be reused for messages (e.g. LPP or SLPP) exchanged between the LMF and the one parti</w:t>
            </w:r>
            <w:r>
              <w:t xml:space="preserve">cular UE. </w:t>
            </w:r>
          </w:p>
          <w:p w14:paraId="4BD1A163" w14:textId="77777777" w:rsidR="00B24D1A" w:rsidRDefault="00D34E16">
            <w:ins w:id="122" w:author="Yi (Intel)" w:date="2023-08-08T16:52:00Z">
              <w:r>
                <w:t>[Moderator] So far, SA2 did not specify how to support multiple target UEs</w:t>
              </w:r>
            </w:ins>
            <w:ins w:id="123" w:author="Yi (Intel)" w:date="2023-08-08T17:00:00Z">
              <w:r>
                <w:t>, and how to support UEs within the SLPP session.</w:t>
              </w:r>
            </w:ins>
            <w:ins w:id="124" w:author="Yi (Intel)" w:date="2023-08-08T16:52:00Z">
              <w:r>
                <w:t xml:space="preserve">. </w:t>
              </w:r>
            </w:ins>
          </w:p>
        </w:tc>
      </w:tr>
      <w:tr w:rsidR="00B24D1A" w14:paraId="159F2C1F" w14:textId="77777777">
        <w:tc>
          <w:tcPr>
            <w:tcW w:w="1538" w:type="dxa"/>
          </w:tcPr>
          <w:p w14:paraId="7D3AEEE4" w14:textId="77777777" w:rsidR="00B24D1A" w:rsidRDefault="00D34E16">
            <w:pPr>
              <w:rPr>
                <w:lang w:eastAsia="zh-CN"/>
              </w:rPr>
            </w:pPr>
            <w:r>
              <w:rPr>
                <w:lang w:eastAsia="zh-CN"/>
              </w:rPr>
              <w:t>OPPO</w:t>
            </w:r>
          </w:p>
        </w:tc>
        <w:tc>
          <w:tcPr>
            <w:tcW w:w="1301" w:type="dxa"/>
          </w:tcPr>
          <w:p w14:paraId="58EB8994" w14:textId="77777777" w:rsidR="00B24D1A" w:rsidRDefault="00D34E16">
            <w:pPr>
              <w:rPr>
                <w:lang w:eastAsia="zh-CN"/>
              </w:rPr>
            </w:pPr>
            <w:r>
              <w:rPr>
                <w:lang w:eastAsia="zh-CN"/>
              </w:rPr>
              <w:t>Yes</w:t>
            </w:r>
          </w:p>
        </w:tc>
        <w:tc>
          <w:tcPr>
            <w:tcW w:w="6516" w:type="dxa"/>
          </w:tcPr>
          <w:p w14:paraId="5F09CA35" w14:textId="77777777" w:rsidR="00B24D1A" w:rsidRDefault="00D34E16">
            <w:pPr>
              <w:rPr>
                <w:lang w:eastAsia="zh-CN"/>
              </w:rPr>
            </w:pPr>
            <w:r>
              <w:rPr>
                <w:lang w:eastAsia="zh-CN"/>
              </w:rPr>
              <w:t>Ok to follow the SA2.</w:t>
            </w:r>
          </w:p>
        </w:tc>
      </w:tr>
      <w:tr w:rsidR="00B24D1A" w14:paraId="57F4EE70" w14:textId="77777777">
        <w:tc>
          <w:tcPr>
            <w:tcW w:w="1538" w:type="dxa"/>
          </w:tcPr>
          <w:p w14:paraId="166C6513" w14:textId="77777777" w:rsidR="00B24D1A" w:rsidRDefault="00D34E16">
            <w:r>
              <w:rPr>
                <w:lang w:eastAsia="zh-CN"/>
              </w:rPr>
              <w:t>vivo</w:t>
            </w:r>
          </w:p>
        </w:tc>
        <w:tc>
          <w:tcPr>
            <w:tcW w:w="1301" w:type="dxa"/>
          </w:tcPr>
          <w:p w14:paraId="576E4C23" w14:textId="77777777" w:rsidR="00B24D1A" w:rsidRDefault="00D34E16">
            <w:r>
              <w:rPr>
                <w:lang w:eastAsia="zh-CN"/>
              </w:rPr>
              <w:t>Yes with comments</w:t>
            </w:r>
          </w:p>
        </w:tc>
        <w:tc>
          <w:tcPr>
            <w:tcW w:w="6516" w:type="dxa"/>
          </w:tcPr>
          <w:p w14:paraId="3D6BCA6F" w14:textId="77777777" w:rsidR="00B24D1A" w:rsidRDefault="00D34E16">
            <w:pPr>
              <w:rPr>
                <w:ins w:id="125" w:author="Yi (Intel)" w:date="2023-08-08T16:51:00Z"/>
                <w:lang w:eastAsia="zh-CN"/>
              </w:rPr>
            </w:pPr>
            <w:r>
              <w:rPr>
                <w:lang w:eastAsia="zh-CN"/>
              </w:rPr>
              <w:t>Handling 2 is duplicated with Handling 1.</w:t>
            </w:r>
          </w:p>
          <w:p w14:paraId="6B41D77E" w14:textId="77777777" w:rsidR="00B24D1A" w:rsidRDefault="00D34E16">
            <w:pPr>
              <w:rPr>
                <w:lang w:eastAsia="zh-CN"/>
              </w:rPr>
            </w:pPr>
            <w:ins w:id="126" w:author="Yi (Intel)" w:date="2023-08-08T16:51:00Z">
              <w:r>
                <w:rPr>
                  <w:lang w:eastAsia="zh-CN"/>
                </w:rPr>
                <w:t xml:space="preserve">[Moderator] Good catch. Has deleted handling 2. </w:t>
              </w:r>
            </w:ins>
          </w:p>
        </w:tc>
      </w:tr>
      <w:tr w:rsidR="00B24D1A" w14:paraId="49FFE3F8" w14:textId="77777777">
        <w:tc>
          <w:tcPr>
            <w:tcW w:w="1538" w:type="dxa"/>
          </w:tcPr>
          <w:p w14:paraId="6A6C2DA7" w14:textId="77777777" w:rsidR="00B24D1A" w:rsidRDefault="00D34E16">
            <w:r>
              <w:t>Nokia</w:t>
            </w:r>
          </w:p>
        </w:tc>
        <w:tc>
          <w:tcPr>
            <w:tcW w:w="1301" w:type="dxa"/>
          </w:tcPr>
          <w:p w14:paraId="5320603E" w14:textId="77777777" w:rsidR="00B24D1A" w:rsidRDefault="00D34E16">
            <w:r>
              <w:t>Yes with comments</w:t>
            </w:r>
          </w:p>
        </w:tc>
        <w:tc>
          <w:tcPr>
            <w:tcW w:w="6516" w:type="dxa"/>
          </w:tcPr>
          <w:p w14:paraId="1C191F0A" w14:textId="77777777" w:rsidR="00B24D1A" w:rsidRDefault="00D34E16">
            <w:pPr>
              <w:jc w:val="both"/>
            </w:pPr>
            <w:r>
              <w:t>Fine to follow SA2 by reusing Correlation and Routing ID to identify data transfers between UE and AMF / LMF across both LPP and SLPP that are associated with a given (unique) positi</w:t>
            </w:r>
            <w:r>
              <w:t>oning process.</w:t>
            </w:r>
          </w:p>
          <w:p w14:paraId="0AC8876C" w14:textId="77777777" w:rsidR="00B24D1A" w:rsidRDefault="00D34E16">
            <w:r>
              <w:t>Agree with Vivo.</w:t>
            </w:r>
          </w:p>
        </w:tc>
      </w:tr>
      <w:tr w:rsidR="00B24D1A" w14:paraId="3E816182" w14:textId="77777777">
        <w:tc>
          <w:tcPr>
            <w:tcW w:w="1538" w:type="dxa"/>
          </w:tcPr>
          <w:p w14:paraId="78D98199" w14:textId="77777777" w:rsidR="00B24D1A" w:rsidRDefault="00D34E16">
            <w:r>
              <w:t>Ericsson</w:t>
            </w:r>
          </w:p>
        </w:tc>
        <w:tc>
          <w:tcPr>
            <w:tcW w:w="1301" w:type="dxa"/>
          </w:tcPr>
          <w:p w14:paraId="4B4DC8FC" w14:textId="77777777" w:rsidR="00B24D1A" w:rsidRDefault="00D34E16">
            <w:r>
              <w:t>Not really</w:t>
            </w:r>
          </w:p>
        </w:tc>
        <w:tc>
          <w:tcPr>
            <w:tcW w:w="6516" w:type="dxa"/>
          </w:tcPr>
          <w:p w14:paraId="022455E0" w14:textId="77777777" w:rsidR="00B24D1A" w:rsidRDefault="00D34E16">
            <w:pPr>
              <w:jc w:val="both"/>
            </w:pPr>
            <w:r>
              <w:t xml:space="preserve">As mentioned by QC it is only between one UE and LMF; it does not provide any information on how Sidelink measurements between two UEs can be </w:t>
            </w:r>
            <w:r>
              <w:lastRenderedPageBreak/>
              <w:t xml:space="preserve">uniquely identified and retrieved by LMF. This would be LMF </w:t>
            </w:r>
            <w:r>
              <w:t>involved SLPP procedure (RAN2 procedure) which we will have to define.</w:t>
            </w:r>
          </w:p>
          <w:p w14:paraId="46FF1C2F" w14:textId="77777777" w:rsidR="00B24D1A" w:rsidRDefault="00D34E16">
            <w:pPr>
              <w:jc w:val="both"/>
              <w:rPr>
                <w:ins w:id="127" w:author="Yi (Intel)" w:date="2023-08-08T16:54:00Z"/>
              </w:rPr>
            </w:pPr>
            <w:r>
              <w:t>Is the thinking here that the same correlation ID would be then used among group of UEs for step 16?</w:t>
            </w:r>
          </w:p>
          <w:p w14:paraId="43E91E8D" w14:textId="77777777" w:rsidR="00B24D1A" w:rsidRDefault="00D34E16">
            <w:pPr>
              <w:jc w:val="both"/>
              <w:rPr>
                <w:ins w:id="128" w:author="Yi (Intel)" w:date="2023-08-08T17:00:00Z"/>
              </w:rPr>
            </w:pPr>
            <w:ins w:id="129" w:author="Yi (Intel)" w:date="2023-08-08T16:54:00Z">
              <w:r>
                <w:t xml:space="preserve">[Moderator] </w:t>
              </w:r>
            </w:ins>
            <w:ins w:id="130" w:author="Yi (Intel)" w:date="2023-08-08T16:58:00Z">
              <w:r>
                <w:t>SA2 only defined procedure between UE</w:t>
              </w:r>
            </w:ins>
            <w:ins w:id="131" w:author="Yi (Intel)" w:date="2023-08-08T17:00:00Z">
              <w:r>
                <w:t>1</w:t>
              </w:r>
            </w:ins>
            <w:ins w:id="132" w:author="Yi (Intel)" w:date="2023-08-08T17:01:00Z">
              <w:r>
                <w:t xml:space="preserve"> who has connection with </w:t>
              </w:r>
            </w:ins>
            <w:ins w:id="133" w:author="Yi (Intel)" w:date="2023-08-08T17:02:00Z">
              <w:r>
                <w:t>network</w:t>
              </w:r>
            </w:ins>
            <w:ins w:id="134" w:author="Yi (Intel)" w:date="2023-08-08T16:58:00Z">
              <w:r>
                <w:t xml:space="preserve">, </w:t>
              </w:r>
              <w:r>
                <w:t>LMF and AMF. For UEs within SLPP session, t</w:t>
              </w:r>
            </w:ins>
            <w:ins w:id="135" w:author="Yi (Intel)" w:date="2023-08-08T16:54:00Z">
              <w:r>
                <w:t>hat should be same as how to handle the session ID for LMF not involved case discussed in the clause 3.2.2.</w:t>
              </w:r>
            </w:ins>
          </w:p>
          <w:p w14:paraId="6145F225" w14:textId="77777777" w:rsidR="00B24D1A" w:rsidRDefault="00D34E16">
            <w:pPr>
              <w:pStyle w:val="EX"/>
              <w:rPr>
                <w:ins w:id="136" w:author="Yi (Intel)" w:date="2023-08-08T17:00:00Z"/>
                <w:lang w:eastAsia="zh-CN"/>
              </w:rPr>
            </w:pPr>
            <w:ins w:id="137" w:author="Yi (Intel)" w:date="2023-08-08T17:00:00Z">
              <w:r>
                <w:rPr>
                  <w:b/>
                  <w:bCs/>
                  <w:lang w:eastAsia="zh-CN"/>
                </w:rPr>
                <w:t>Precondition:</w:t>
              </w:r>
              <w:r>
                <w:rPr>
                  <w:lang w:eastAsia="zh-CN"/>
                </w:rPr>
                <w:tab/>
                <w:t>UE1 is in coverage and registered with a serving PLMN. UEs 2 to n may or may not be in cove</w:t>
              </w:r>
              <w:r>
                <w:rPr>
                  <w:lang w:eastAsia="zh-CN"/>
                </w:rPr>
                <w:t>rage and, if in coverage, may or may not be registered with the same serving PLMN as UE1.</w:t>
              </w:r>
            </w:ins>
          </w:p>
          <w:p w14:paraId="536756FF" w14:textId="77777777" w:rsidR="00B24D1A" w:rsidRPr="00B24D1A" w:rsidRDefault="00B24D1A">
            <w:pPr>
              <w:jc w:val="both"/>
              <w:rPr>
                <w:lang w:val="en-GB"/>
                <w:rPrChange w:id="138" w:author="Yi (Intel)" w:date="2023-08-08T17:00:00Z">
                  <w:rPr/>
                </w:rPrChange>
              </w:rPr>
            </w:pPr>
          </w:p>
        </w:tc>
      </w:tr>
      <w:tr w:rsidR="00B24D1A" w14:paraId="3E4E2606" w14:textId="77777777">
        <w:tc>
          <w:tcPr>
            <w:tcW w:w="1538" w:type="dxa"/>
          </w:tcPr>
          <w:p w14:paraId="04868F26" w14:textId="77777777" w:rsidR="00B24D1A" w:rsidRDefault="00D34E16">
            <w:r>
              <w:lastRenderedPageBreak/>
              <w:t>LG</w:t>
            </w:r>
          </w:p>
        </w:tc>
        <w:tc>
          <w:tcPr>
            <w:tcW w:w="1301" w:type="dxa"/>
          </w:tcPr>
          <w:p w14:paraId="392E4CE4" w14:textId="77777777" w:rsidR="00B24D1A" w:rsidRDefault="00D34E16">
            <w:r>
              <w:t>Yes</w:t>
            </w:r>
          </w:p>
        </w:tc>
        <w:tc>
          <w:tcPr>
            <w:tcW w:w="6516" w:type="dxa"/>
          </w:tcPr>
          <w:p w14:paraId="4048A77C" w14:textId="77777777" w:rsidR="00B24D1A" w:rsidRDefault="00D34E16">
            <w:pPr>
              <w:jc w:val="both"/>
            </w:pPr>
            <w:r>
              <w:t>It’s fine to follow SA2</w:t>
            </w:r>
          </w:p>
        </w:tc>
      </w:tr>
      <w:tr w:rsidR="00B24D1A" w14:paraId="122A0FF4" w14:textId="77777777">
        <w:tc>
          <w:tcPr>
            <w:tcW w:w="1538" w:type="dxa"/>
          </w:tcPr>
          <w:p w14:paraId="5715962F" w14:textId="77777777" w:rsidR="00B24D1A" w:rsidRDefault="00D34E16">
            <w:pPr>
              <w:rPr>
                <w:lang w:eastAsia="zh-CN"/>
              </w:rPr>
            </w:pPr>
            <w:r>
              <w:rPr>
                <w:lang w:eastAsia="zh-CN"/>
              </w:rPr>
              <w:t>ZTE</w:t>
            </w:r>
          </w:p>
        </w:tc>
        <w:tc>
          <w:tcPr>
            <w:tcW w:w="1301" w:type="dxa"/>
          </w:tcPr>
          <w:p w14:paraId="722F7964" w14:textId="77777777" w:rsidR="00B24D1A" w:rsidRDefault="00D34E16">
            <w:pPr>
              <w:rPr>
                <w:lang w:eastAsia="zh-CN"/>
              </w:rPr>
            </w:pPr>
            <w:r>
              <w:rPr>
                <w:lang w:eastAsia="zh-CN"/>
              </w:rPr>
              <w:t>Yes</w:t>
            </w:r>
          </w:p>
        </w:tc>
        <w:tc>
          <w:tcPr>
            <w:tcW w:w="6516" w:type="dxa"/>
          </w:tcPr>
          <w:p w14:paraId="2250D5E2" w14:textId="77777777" w:rsidR="00B24D1A" w:rsidRDefault="00D34E16">
            <w:pPr>
              <w:jc w:val="both"/>
              <w:rPr>
                <w:lang w:eastAsia="zh-CN"/>
              </w:rPr>
            </w:pPr>
            <w:r>
              <w:rPr>
                <w:lang w:eastAsia="zh-CN"/>
              </w:rPr>
              <w:t>The group of UEs in step 16 works for a same positioning purpose and should belong to the same positioning session, i.e., th</w:t>
            </w:r>
            <w:r>
              <w:rPr>
                <w:lang w:eastAsia="zh-CN"/>
              </w:rPr>
              <w:t>e session defined by the</w:t>
            </w:r>
            <w:r>
              <w:t xml:space="preserve"> Correlation ID and Routing ID</w:t>
            </w:r>
          </w:p>
        </w:tc>
      </w:tr>
      <w:tr w:rsidR="00B24D1A" w14:paraId="77F98E0A" w14:textId="77777777">
        <w:tc>
          <w:tcPr>
            <w:tcW w:w="1538" w:type="dxa"/>
          </w:tcPr>
          <w:p w14:paraId="72B2B6BD" w14:textId="77777777" w:rsidR="00B24D1A" w:rsidRDefault="00D34E16">
            <w:r>
              <w:t>CEWiT</w:t>
            </w:r>
          </w:p>
        </w:tc>
        <w:tc>
          <w:tcPr>
            <w:tcW w:w="1301" w:type="dxa"/>
          </w:tcPr>
          <w:p w14:paraId="4D196C37" w14:textId="77777777" w:rsidR="00B24D1A" w:rsidRDefault="00D34E16">
            <w:r>
              <w:t>No</w:t>
            </w:r>
          </w:p>
        </w:tc>
        <w:tc>
          <w:tcPr>
            <w:tcW w:w="6516" w:type="dxa"/>
          </w:tcPr>
          <w:p w14:paraId="6359680C" w14:textId="77777777" w:rsidR="00B24D1A" w:rsidRDefault="00D34E16">
            <w:pPr>
              <w:jc w:val="both"/>
            </w:pPr>
            <w:r>
              <w:t>Not convinced about how same correlation ID/routing ID can uniquely identify SLPP communication among multiple UEs 1 to n in step 16.</w:t>
            </w:r>
          </w:p>
        </w:tc>
      </w:tr>
      <w:tr w:rsidR="00B24D1A" w14:paraId="0579C134" w14:textId="77777777">
        <w:tc>
          <w:tcPr>
            <w:tcW w:w="1538" w:type="dxa"/>
            <w:tcBorders>
              <w:bottom w:val="single" w:sz="4" w:space="0" w:color="auto"/>
            </w:tcBorders>
          </w:tcPr>
          <w:p w14:paraId="3BCB153C"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78FA8585" w14:textId="77777777" w:rsidR="00B24D1A" w:rsidRDefault="00D34E16">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3DE140A5" w14:textId="77777777" w:rsidR="00B24D1A" w:rsidRDefault="00B24D1A">
            <w:pPr>
              <w:jc w:val="both"/>
            </w:pPr>
          </w:p>
        </w:tc>
      </w:tr>
      <w:tr w:rsidR="00B24D1A" w14:paraId="4E2F0978" w14:textId="77777777">
        <w:tc>
          <w:tcPr>
            <w:tcW w:w="1538" w:type="dxa"/>
            <w:tcBorders>
              <w:top w:val="single" w:sz="4" w:space="0" w:color="auto"/>
              <w:bottom w:val="single" w:sz="4" w:space="0" w:color="auto"/>
            </w:tcBorders>
          </w:tcPr>
          <w:p w14:paraId="2AF59167" w14:textId="77777777" w:rsidR="00B24D1A" w:rsidRDefault="00D34E16">
            <w:pPr>
              <w:rPr>
                <w:lang w:eastAsia="zh-CN"/>
              </w:rPr>
            </w:pPr>
            <w:r>
              <w:rPr>
                <w:rFonts w:hint="eastAsia"/>
                <w:lang w:eastAsia="zh-CN"/>
              </w:rPr>
              <w:t>CATT</w:t>
            </w:r>
          </w:p>
        </w:tc>
        <w:tc>
          <w:tcPr>
            <w:tcW w:w="1301" w:type="dxa"/>
            <w:tcBorders>
              <w:top w:val="single" w:sz="4" w:space="0" w:color="auto"/>
              <w:bottom w:val="single" w:sz="4" w:space="0" w:color="auto"/>
            </w:tcBorders>
          </w:tcPr>
          <w:p w14:paraId="29D7E806" w14:textId="77777777" w:rsidR="00B24D1A" w:rsidRDefault="00D34E16">
            <w:pPr>
              <w:rPr>
                <w:lang w:eastAsia="zh-CN"/>
              </w:rPr>
            </w:pPr>
            <w:r>
              <w:rPr>
                <w:rFonts w:hint="eastAsia"/>
                <w:lang w:eastAsia="zh-CN"/>
              </w:rPr>
              <w:t>Not sure</w:t>
            </w:r>
          </w:p>
        </w:tc>
        <w:tc>
          <w:tcPr>
            <w:tcW w:w="6516" w:type="dxa"/>
            <w:tcBorders>
              <w:top w:val="single" w:sz="4" w:space="0" w:color="auto"/>
              <w:bottom w:val="single" w:sz="4" w:space="0" w:color="auto"/>
            </w:tcBorders>
          </w:tcPr>
          <w:p w14:paraId="5AECEC38" w14:textId="77777777" w:rsidR="00B24D1A" w:rsidRDefault="00D34E16">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w:t>
            </w:r>
            <w:r>
              <w:rPr>
                <w:rFonts w:hint="eastAsia"/>
                <w:lang w:eastAsia="zh-CN"/>
              </w:rPr>
              <w:t>. We prefer to use a common ID in SLPP message which can be used in both UE-only and network-based operations.</w:t>
            </w:r>
          </w:p>
        </w:tc>
      </w:tr>
      <w:tr w:rsidR="00B24D1A" w14:paraId="68E5F736" w14:textId="77777777">
        <w:tc>
          <w:tcPr>
            <w:tcW w:w="1538" w:type="dxa"/>
            <w:tcBorders>
              <w:top w:val="single" w:sz="4" w:space="0" w:color="auto"/>
              <w:bottom w:val="single" w:sz="4" w:space="0" w:color="auto"/>
            </w:tcBorders>
          </w:tcPr>
          <w:p w14:paraId="7D8B145C" w14:textId="77777777" w:rsidR="00B24D1A" w:rsidRDefault="00D34E16">
            <w:pPr>
              <w:rPr>
                <w:lang w:eastAsia="zh-CN"/>
              </w:rPr>
            </w:pPr>
            <w:r>
              <w:rPr>
                <w:rFonts w:hint="eastAsia"/>
                <w:lang w:eastAsia="zh-CN"/>
              </w:rPr>
              <w:t>H</w:t>
            </w:r>
            <w:r>
              <w:rPr>
                <w:lang w:eastAsia="zh-CN"/>
              </w:rPr>
              <w:t>uawei, HiSilicon</w:t>
            </w:r>
          </w:p>
        </w:tc>
        <w:tc>
          <w:tcPr>
            <w:tcW w:w="1301" w:type="dxa"/>
            <w:tcBorders>
              <w:top w:val="single" w:sz="4" w:space="0" w:color="auto"/>
              <w:bottom w:val="single" w:sz="4" w:space="0" w:color="auto"/>
            </w:tcBorders>
          </w:tcPr>
          <w:p w14:paraId="5B991078" w14:textId="77777777" w:rsidR="00B24D1A" w:rsidRDefault="00D34E16">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1A19BFF6" w14:textId="77777777" w:rsidR="00B24D1A" w:rsidRDefault="00D34E16">
            <w:pPr>
              <w:jc w:val="both"/>
            </w:pPr>
            <w:r>
              <w:rPr>
                <w:rFonts w:hint="eastAsia"/>
                <w:lang w:eastAsia="zh-CN"/>
              </w:rPr>
              <w:t>OK</w:t>
            </w:r>
            <w:r>
              <w:t xml:space="preserve"> to follow SA2</w:t>
            </w:r>
          </w:p>
        </w:tc>
      </w:tr>
      <w:tr w:rsidR="00B24D1A" w14:paraId="1A7225B9" w14:textId="77777777">
        <w:tc>
          <w:tcPr>
            <w:tcW w:w="1538" w:type="dxa"/>
            <w:tcBorders>
              <w:top w:val="single" w:sz="4" w:space="0" w:color="auto"/>
              <w:bottom w:val="single" w:sz="4" w:space="0" w:color="auto"/>
            </w:tcBorders>
          </w:tcPr>
          <w:p w14:paraId="5949D152" w14:textId="77777777" w:rsidR="00B24D1A" w:rsidRDefault="00D34E16">
            <w:pPr>
              <w:rPr>
                <w:lang w:eastAsia="zh-CN"/>
              </w:rPr>
            </w:pPr>
            <w:r>
              <w:rPr>
                <w:lang w:eastAsia="zh-CN"/>
              </w:rPr>
              <w:t>SONY</w:t>
            </w:r>
          </w:p>
        </w:tc>
        <w:tc>
          <w:tcPr>
            <w:tcW w:w="1301" w:type="dxa"/>
            <w:tcBorders>
              <w:top w:val="single" w:sz="4" w:space="0" w:color="auto"/>
              <w:bottom w:val="single" w:sz="4" w:space="0" w:color="auto"/>
            </w:tcBorders>
          </w:tcPr>
          <w:p w14:paraId="7FF0168B" w14:textId="77777777" w:rsidR="00B24D1A" w:rsidRDefault="00D34E16">
            <w:pPr>
              <w:rPr>
                <w:lang w:eastAsia="zh-CN"/>
              </w:rPr>
            </w:pPr>
            <w:r>
              <w:rPr>
                <w:lang w:eastAsia="zh-CN"/>
              </w:rPr>
              <w:t>Yes</w:t>
            </w:r>
          </w:p>
        </w:tc>
        <w:tc>
          <w:tcPr>
            <w:tcW w:w="6516" w:type="dxa"/>
            <w:tcBorders>
              <w:top w:val="single" w:sz="4" w:space="0" w:color="auto"/>
              <w:bottom w:val="single" w:sz="4" w:space="0" w:color="auto"/>
            </w:tcBorders>
          </w:tcPr>
          <w:p w14:paraId="389DD7F2" w14:textId="77777777" w:rsidR="00B24D1A" w:rsidRDefault="00D34E16">
            <w:pPr>
              <w:jc w:val="both"/>
              <w:rPr>
                <w:lang w:eastAsia="zh-CN"/>
              </w:rPr>
            </w:pPr>
            <w:r>
              <w:rPr>
                <w:lang w:eastAsia="zh-CN"/>
              </w:rPr>
              <w:t>Ok to follow the SA2.</w:t>
            </w:r>
          </w:p>
        </w:tc>
      </w:tr>
      <w:tr w:rsidR="00B24D1A" w14:paraId="29749B8B" w14:textId="77777777">
        <w:tc>
          <w:tcPr>
            <w:tcW w:w="1538" w:type="dxa"/>
            <w:tcBorders>
              <w:top w:val="single" w:sz="4" w:space="0" w:color="auto"/>
              <w:bottom w:val="single" w:sz="4" w:space="0" w:color="auto"/>
            </w:tcBorders>
          </w:tcPr>
          <w:p w14:paraId="281DF6A3" w14:textId="77777777" w:rsidR="00B24D1A" w:rsidRDefault="00D34E16">
            <w:pPr>
              <w:rPr>
                <w:lang w:eastAsia="zh-CN"/>
              </w:rPr>
            </w:pPr>
            <w:r>
              <w:rPr>
                <w:lang w:eastAsia="zh-CN"/>
              </w:rPr>
              <w:t>Spreadtrum communications</w:t>
            </w:r>
          </w:p>
        </w:tc>
        <w:tc>
          <w:tcPr>
            <w:tcW w:w="1301" w:type="dxa"/>
            <w:tcBorders>
              <w:top w:val="single" w:sz="4" w:space="0" w:color="auto"/>
              <w:bottom w:val="single" w:sz="4" w:space="0" w:color="auto"/>
            </w:tcBorders>
          </w:tcPr>
          <w:p w14:paraId="208B892F" w14:textId="77777777" w:rsidR="00B24D1A" w:rsidRDefault="00D34E16">
            <w:pPr>
              <w:rPr>
                <w:lang w:eastAsia="zh-CN"/>
              </w:rPr>
            </w:pPr>
            <w:r>
              <w:rPr>
                <w:lang w:eastAsia="zh-CN"/>
              </w:rPr>
              <w:t>Yes</w:t>
            </w:r>
          </w:p>
        </w:tc>
        <w:tc>
          <w:tcPr>
            <w:tcW w:w="6516" w:type="dxa"/>
            <w:tcBorders>
              <w:top w:val="single" w:sz="4" w:space="0" w:color="auto"/>
              <w:bottom w:val="single" w:sz="4" w:space="0" w:color="auto"/>
            </w:tcBorders>
          </w:tcPr>
          <w:p w14:paraId="241A8BDE" w14:textId="77777777" w:rsidR="00B24D1A" w:rsidRDefault="00D34E16">
            <w:pPr>
              <w:jc w:val="both"/>
              <w:rPr>
                <w:lang w:eastAsia="zh-CN"/>
              </w:rPr>
            </w:pPr>
            <w:r>
              <w:rPr>
                <w:lang w:eastAsia="zh-CN"/>
              </w:rPr>
              <w:t>Ok to follow SA2</w:t>
            </w:r>
          </w:p>
        </w:tc>
      </w:tr>
      <w:tr w:rsidR="00B24D1A" w14:paraId="5DB32D06" w14:textId="77777777">
        <w:tc>
          <w:tcPr>
            <w:tcW w:w="1538" w:type="dxa"/>
          </w:tcPr>
          <w:p w14:paraId="797FD971" w14:textId="77777777" w:rsidR="00B24D1A" w:rsidRDefault="00D34E16">
            <w:pPr>
              <w:rPr>
                <w:lang w:eastAsia="zh-CN"/>
              </w:rPr>
            </w:pPr>
            <w:r>
              <w:t>Lenovo</w:t>
            </w:r>
          </w:p>
        </w:tc>
        <w:tc>
          <w:tcPr>
            <w:tcW w:w="1301" w:type="dxa"/>
          </w:tcPr>
          <w:p w14:paraId="38C5BBDD" w14:textId="77777777" w:rsidR="00B24D1A" w:rsidRDefault="00D34E16">
            <w:pPr>
              <w:rPr>
                <w:lang w:eastAsia="zh-CN"/>
              </w:rPr>
            </w:pPr>
            <w:r>
              <w:t>Yes with comment</w:t>
            </w:r>
          </w:p>
        </w:tc>
        <w:tc>
          <w:tcPr>
            <w:tcW w:w="6516" w:type="dxa"/>
          </w:tcPr>
          <w:p w14:paraId="14C4D1D9" w14:textId="77777777" w:rsidR="00B24D1A" w:rsidRDefault="00D34E16">
            <w:pPr>
              <w:jc w:val="both"/>
              <w:rPr>
                <w:lang w:eastAsia="zh-CN"/>
              </w:rPr>
            </w:pPr>
            <w:r>
              <w:t>We wonder what the key difference is between Handling1 and Handling2.</w:t>
            </w:r>
          </w:p>
        </w:tc>
      </w:tr>
      <w:tr w:rsidR="00B24D1A" w14:paraId="17AF3434" w14:textId="77777777">
        <w:tc>
          <w:tcPr>
            <w:tcW w:w="1538" w:type="dxa"/>
          </w:tcPr>
          <w:p w14:paraId="3DD32C0D" w14:textId="77777777" w:rsidR="00B24D1A" w:rsidRDefault="00D34E16">
            <w:r>
              <w:t>InterDigital</w:t>
            </w:r>
          </w:p>
        </w:tc>
        <w:tc>
          <w:tcPr>
            <w:tcW w:w="1301" w:type="dxa"/>
          </w:tcPr>
          <w:p w14:paraId="694DC5A3" w14:textId="77777777" w:rsidR="00B24D1A" w:rsidRDefault="00D34E16">
            <w:r>
              <w:t>Yes</w:t>
            </w:r>
          </w:p>
        </w:tc>
        <w:tc>
          <w:tcPr>
            <w:tcW w:w="6516" w:type="dxa"/>
          </w:tcPr>
          <w:p w14:paraId="67A3F307" w14:textId="77777777" w:rsidR="00B24D1A" w:rsidRDefault="00B24D1A">
            <w:pPr>
              <w:jc w:val="both"/>
            </w:pPr>
          </w:p>
        </w:tc>
      </w:tr>
      <w:tr w:rsidR="00B24D1A" w14:paraId="5A075848" w14:textId="77777777">
        <w:tc>
          <w:tcPr>
            <w:tcW w:w="1538" w:type="dxa"/>
          </w:tcPr>
          <w:p w14:paraId="37726E81" w14:textId="77777777" w:rsidR="00B24D1A" w:rsidRDefault="00D34E16">
            <w:r>
              <w:t>Fraunhofer</w:t>
            </w:r>
          </w:p>
        </w:tc>
        <w:tc>
          <w:tcPr>
            <w:tcW w:w="1301" w:type="dxa"/>
          </w:tcPr>
          <w:p w14:paraId="3C062CDF" w14:textId="77777777" w:rsidR="00B24D1A" w:rsidRDefault="00D34E16">
            <w:r>
              <w:t xml:space="preserve"> Yes</w:t>
            </w:r>
          </w:p>
        </w:tc>
        <w:tc>
          <w:tcPr>
            <w:tcW w:w="6516" w:type="dxa"/>
          </w:tcPr>
          <w:p w14:paraId="53F430F7" w14:textId="77777777" w:rsidR="00B24D1A" w:rsidRDefault="00B24D1A">
            <w:pPr>
              <w:jc w:val="both"/>
            </w:pPr>
          </w:p>
        </w:tc>
      </w:tr>
      <w:tr w:rsidR="00B24D1A" w14:paraId="6F98AEA8" w14:textId="77777777">
        <w:tc>
          <w:tcPr>
            <w:tcW w:w="1538" w:type="dxa"/>
          </w:tcPr>
          <w:p w14:paraId="66D2B937" w14:textId="77777777" w:rsidR="00B24D1A" w:rsidRDefault="00D34E16">
            <w:pPr>
              <w:rPr>
                <w:lang w:eastAsia="zh-CN"/>
              </w:rPr>
            </w:pPr>
            <w:r>
              <w:rPr>
                <w:rFonts w:hint="eastAsia"/>
                <w:lang w:eastAsia="zh-CN"/>
              </w:rPr>
              <w:t>Xiaomi</w:t>
            </w:r>
          </w:p>
        </w:tc>
        <w:tc>
          <w:tcPr>
            <w:tcW w:w="1301" w:type="dxa"/>
          </w:tcPr>
          <w:p w14:paraId="3D1864DF" w14:textId="77777777" w:rsidR="00B24D1A" w:rsidRDefault="00D34E16">
            <w:pPr>
              <w:rPr>
                <w:lang w:eastAsia="zh-CN"/>
              </w:rPr>
            </w:pPr>
            <w:r>
              <w:rPr>
                <w:rFonts w:hint="eastAsia"/>
                <w:lang w:eastAsia="zh-CN"/>
              </w:rPr>
              <w:t>Yes</w:t>
            </w:r>
          </w:p>
        </w:tc>
        <w:tc>
          <w:tcPr>
            <w:tcW w:w="6516" w:type="dxa"/>
          </w:tcPr>
          <w:p w14:paraId="6BE29C72" w14:textId="77777777" w:rsidR="00B24D1A" w:rsidRDefault="00D34E16">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B24D1A" w14:paraId="6C9B24A1" w14:textId="77777777">
        <w:tc>
          <w:tcPr>
            <w:tcW w:w="1538" w:type="dxa"/>
          </w:tcPr>
          <w:p w14:paraId="4F715CF0" w14:textId="77777777" w:rsidR="00B24D1A" w:rsidRDefault="00D34E16">
            <w:pPr>
              <w:rPr>
                <w:lang w:eastAsia="zh-CN"/>
              </w:rPr>
            </w:pPr>
            <w:r>
              <w:rPr>
                <w:lang w:eastAsia="zh-CN"/>
              </w:rPr>
              <w:lastRenderedPageBreak/>
              <w:t>Apple</w:t>
            </w:r>
          </w:p>
        </w:tc>
        <w:tc>
          <w:tcPr>
            <w:tcW w:w="1301" w:type="dxa"/>
          </w:tcPr>
          <w:p w14:paraId="4B075168" w14:textId="77777777" w:rsidR="00B24D1A" w:rsidRDefault="00D34E16">
            <w:pPr>
              <w:rPr>
                <w:lang w:eastAsia="zh-CN"/>
              </w:rPr>
            </w:pPr>
            <w:r>
              <w:rPr>
                <w:lang w:eastAsia="zh-CN"/>
              </w:rPr>
              <w:t>Yes</w:t>
            </w:r>
          </w:p>
        </w:tc>
        <w:tc>
          <w:tcPr>
            <w:tcW w:w="6516" w:type="dxa"/>
          </w:tcPr>
          <w:p w14:paraId="72CAE409" w14:textId="77777777" w:rsidR="00B24D1A" w:rsidRDefault="00B24D1A">
            <w:pPr>
              <w:jc w:val="both"/>
              <w:rPr>
                <w:lang w:eastAsia="zh-CN"/>
              </w:rPr>
            </w:pPr>
          </w:p>
        </w:tc>
      </w:tr>
      <w:tr w:rsidR="00B24D1A" w14:paraId="615F9209" w14:textId="77777777">
        <w:tc>
          <w:tcPr>
            <w:tcW w:w="1538" w:type="dxa"/>
          </w:tcPr>
          <w:p w14:paraId="16D91BF8" w14:textId="77777777" w:rsidR="00B24D1A" w:rsidRDefault="00D34E16">
            <w:pPr>
              <w:rPr>
                <w:lang w:eastAsia="zh-CN"/>
              </w:rPr>
            </w:pPr>
            <w:r>
              <w:rPr>
                <w:lang w:eastAsia="zh-CN"/>
              </w:rPr>
              <w:t>Intel</w:t>
            </w:r>
          </w:p>
        </w:tc>
        <w:tc>
          <w:tcPr>
            <w:tcW w:w="1301" w:type="dxa"/>
          </w:tcPr>
          <w:p w14:paraId="2212A6BA" w14:textId="77777777" w:rsidR="00B24D1A" w:rsidRDefault="00D34E16">
            <w:pPr>
              <w:rPr>
                <w:lang w:eastAsia="zh-CN"/>
              </w:rPr>
            </w:pPr>
            <w:r>
              <w:rPr>
                <w:lang w:eastAsia="zh-CN"/>
              </w:rPr>
              <w:t>Yes</w:t>
            </w:r>
          </w:p>
        </w:tc>
        <w:tc>
          <w:tcPr>
            <w:tcW w:w="6516" w:type="dxa"/>
          </w:tcPr>
          <w:p w14:paraId="4092F8CC" w14:textId="77777777" w:rsidR="00B24D1A" w:rsidRDefault="00D34E16">
            <w:pPr>
              <w:jc w:val="both"/>
              <w:rPr>
                <w:lang w:eastAsia="zh-CN"/>
              </w:rPr>
            </w:pPr>
            <w:r>
              <w:rPr>
                <w:lang w:eastAsia="zh-CN"/>
              </w:rPr>
              <w:t>Agree with xiaom</w:t>
            </w:r>
            <w:r>
              <w:rPr>
                <w:lang w:eastAsia="zh-CN"/>
              </w:rPr>
              <w:t xml:space="preserve">i to follow SA2. </w:t>
            </w:r>
          </w:p>
        </w:tc>
      </w:tr>
    </w:tbl>
    <w:p w14:paraId="2A723AA3" w14:textId="77777777" w:rsidR="00B24D1A" w:rsidRDefault="00D34E16">
      <w:pPr>
        <w:rPr>
          <w:ins w:id="139" w:author="Yi (Intel)" w:date="2023-08-08T16:56:00Z"/>
          <w:b/>
          <w:bCs/>
        </w:rPr>
      </w:pPr>
      <w:ins w:id="140" w:author="Yi (Intel)" w:date="2023-08-08T16:56:00Z">
        <w:r>
          <w:rPr>
            <w:b/>
            <w:bCs/>
          </w:rPr>
          <w:t>Summary:</w:t>
        </w:r>
      </w:ins>
    </w:p>
    <w:p w14:paraId="7B40511C" w14:textId="77777777" w:rsidR="00B24D1A" w:rsidRDefault="00D34E16">
      <w:pPr>
        <w:rPr>
          <w:ins w:id="141" w:author="Yi (Intel)" w:date="2023-08-08T17:02:00Z"/>
        </w:rPr>
      </w:pPr>
      <w:ins w:id="142" w:author="Yi (Intel)" w:date="2023-08-08T16:56:00Z">
        <w:r>
          <w:t xml:space="preserve">19 companies provided inputs. </w:t>
        </w:r>
      </w:ins>
    </w:p>
    <w:p w14:paraId="6D748D77" w14:textId="77777777" w:rsidR="00B24D1A" w:rsidRDefault="00D34E16">
      <w:pPr>
        <w:jc w:val="both"/>
        <w:rPr>
          <w:ins w:id="143" w:author="Yi (Intel)" w:date="2023-08-08T17:02:00Z"/>
        </w:rPr>
      </w:pPr>
      <w:ins w:id="144" w:author="Yi (Intel)" w:date="2023-08-08T17:02:00Z">
        <w:r>
          <w:t xml:space="preserve">So far, SA2 only defined procedure between UE1 who has connection with network, LMF and AMF. For UEs within SLPP session, that should be same as how to handle the session ID for LMF not involved </w:t>
        </w:r>
        <w:r>
          <w:t>case discussed in the clause 3.2.2.</w:t>
        </w:r>
      </w:ins>
    </w:p>
    <w:p w14:paraId="2B63F675" w14:textId="77777777" w:rsidR="00B24D1A" w:rsidRDefault="00D34E16">
      <w:pPr>
        <w:pStyle w:val="EX"/>
        <w:rPr>
          <w:ins w:id="145" w:author="Yi (Intel)" w:date="2023-08-08T17:02:00Z"/>
          <w:lang w:eastAsia="zh-CN"/>
        </w:rPr>
      </w:pPr>
      <w:ins w:id="146" w:author="Yi (Intel)" w:date="2023-08-08T17:02: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34F2B375" w14:textId="77777777" w:rsidR="00B24D1A" w:rsidRDefault="00D34E16">
      <w:pPr>
        <w:rPr>
          <w:ins w:id="147" w:author="Yi (Intel)" w:date="2023-08-08T17:03:00Z"/>
        </w:rPr>
      </w:pPr>
      <w:ins w:id="148" w:author="Yi (Intel)" w:date="2023-08-08T16:57:00Z">
        <w:r>
          <w:t>1</w:t>
        </w:r>
      </w:ins>
      <w:ins w:id="149" w:author="Yi (Intel)" w:date="2023-08-08T17:03:00Z">
        <w:r>
          <w:t>6</w:t>
        </w:r>
      </w:ins>
      <w:ins w:id="150" w:author="Yi (Intel)" w:date="2023-08-08T16:57:00Z">
        <w:r>
          <w:t xml:space="preserve"> companies agreed to fo</w:t>
        </w:r>
        <w:r>
          <w:t xml:space="preserve">llow SA2 on how to handle session between </w:t>
        </w:r>
      </w:ins>
      <w:ins w:id="151" w:author="Yi (Intel)" w:date="2023-08-08T17:03:00Z">
        <w:r>
          <w:t xml:space="preserve">UE who has connection with network, LMF and AMF. </w:t>
        </w:r>
      </w:ins>
    </w:p>
    <w:p w14:paraId="5DDB57E2" w14:textId="77777777" w:rsidR="00B24D1A" w:rsidRDefault="00D34E16">
      <w:pPr>
        <w:rPr>
          <w:ins w:id="152" w:author="Yi (Intel)" w:date="2023-08-08T16:56:00Z"/>
        </w:rPr>
      </w:pPr>
      <w:ins w:id="153" w:author="Yi (Intel)" w:date="2023-08-08T17:03:00Z">
        <w:r>
          <w:t xml:space="preserve">3 companies commented that the handling of </w:t>
        </w:r>
      </w:ins>
      <w:ins w:id="154" w:author="Yi (Intel)" w:date="2023-08-08T17:04:00Z">
        <w:r>
          <w:t>UEs within the SLPP session should be discussed in RAN2. Moderator think it should be similar to the questions in the cla</w:t>
        </w:r>
        <w:r>
          <w:t>use 3.2.2</w:t>
        </w:r>
      </w:ins>
    </w:p>
    <w:p w14:paraId="42C764C6" w14:textId="77777777" w:rsidR="00B24D1A" w:rsidRDefault="00D34E16">
      <w:pPr>
        <w:rPr>
          <w:ins w:id="155" w:author="Yi (Intel)" w:date="2023-08-08T16:56:00Z"/>
          <w:b/>
          <w:bCs/>
        </w:rPr>
      </w:pPr>
      <w:ins w:id="156" w:author="Yi (Intel)" w:date="2023-08-08T16:56:00Z">
        <w:r>
          <w:rPr>
            <w:b/>
            <w:bCs/>
          </w:rPr>
          <w:t xml:space="preserve">Based on companies’ inputs, </w:t>
        </w:r>
      </w:ins>
      <w:ins w:id="157" w:author="Yi (Intel)" w:date="2023-08-08T17:05:00Z">
        <w:r>
          <w:rPr>
            <w:b/>
            <w:bCs/>
          </w:rPr>
          <w:t xml:space="preserve">for LMF involved SL based positioning (from core-network perspective), </w:t>
        </w:r>
      </w:ins>
      <w:ins w:id="158" w:author="Yi (Intel)" w:date="2023-08-08T16:56:00Z">
        <w:r>
          <w:rPr>
            <w:b/>
            <w:bCs/>
          </w:rPr>
          <w:t xml:space="preserve">there is </w:t>
        </w:r>
      </w:ins>
      <w:ins w:id="159" w:author="Yi (Intel)" w:date="2023-08-08T17:05:00Z">
        <w:r>
          <w:rPr>
            <w:b/>
            <w:bCs/>
          </w:rPr>
          <w:t>clear</w:t>
        </w:r>
      </w:ins>
      <w:ins w:id="160" w:author="Yi (Intel)" w:date="2023-08-08T16:56:00Z">
        <w:r>
          <w:rPr>
            <w:b/>
            <w:bCs/>
          </w:rPr>
          <w:t xml:space="preserve"> majority </w:t>
        </w:r>
      </w:ins>
      <w:ins w:id="161" w:author="Yi (Intel)" w:date="2023-08-08T17:05:00Z">
        <w:r>
          <w:rPr>
            <w:b/>
            <w:bCs/>
          </w:rPr>
          <w:t xml:space="preserve">to follow SA2 on how to handle session between UE who has connection with network, LMF and AMF. FFS on how to handle </w:t>
        </w:r>
      </w:ins>
      <w:ins w:id="162" w:author="Yi (Intel)" w:date="2023-08-08T17:06:00Z">
        <w:r>
          <w:rPr>
            <w:b/>
            <w:bCs/>
          </w:rPr>
          <w:t xml:space="preserve">UEs </w:t>
        </w:r>
      </w:ins>
      <w:ins w:id="163" w:author="Yi (Intel)" w:date="2023-08-08T17:46:00Z">
        <w:r>
          <w:rPr>
            <w:b/>
            <w:bCs/>
          </w:rPr>
          <w:t>in</w:t>
        </w:r>
        <w:r>
          <w:rPr>
            <w:b/>
            <w:bCs/>
          </w:rPr>
          <w:t>volved in</w:t>
        </w:r>
      </w:ins>
      <w:ins w:id="164" w:author="Yi (Intel)" w:date="2023-08-08T17:06:00Z">
        <w:r>
          <w:rPr>
            <w:b/>
            <w:bCs/>
          </w:rPr>
          <w:t xml:space="preserve"> the</w:t>
        </w:r>
      </w:ins>
      <w:ins w:id="165" w:author="Yi (Intel)" w:date="2023-08-08T17:46:00Z">
        <w:r>
          <w:rPr>
            <w:b/>
            <w:bCs/>
          </w:rPr>
          <w:t xml:space="preserve"> same</w:t>
        </w:r>
      </w:ins>
      <w:ins w:id="166" w:author="Yi (Intel)" w:date="2023-08-08T17:06:00Z">
        <w:r>
          <w:rPr>
            <w:b/>
            <w:bCs/>
          </w:rPr>
          <w:t xml:space="preserve"> SLPP session. </w:t>
        </w:r>
      </w:ins>
    </w:p>
    <w:p w14:paraId="7671DA71" w14:textId="77777777" w:rsidR="00B24D1A" w:rsidRDefault="00B24D1A"/>
    <w:p w14:paraId="08D60B14" w14:textId="77777777" w:rsidR="00B24D1A" w:rsidRDefault="00D34E16">
      <w:r>
        <w:t>Considering RAN2 already agreed that “SLPP carried over NAS is used between UE and LMF.”, therefore from SLPP perspective, explicit session ID is not needed for the SLPP between UE and LMF, i.e. same as LPP, since the routing ID is contained in NAS message</w:t>
      </w:r>
      <w:r>
        <w:t xml:space="preserve">. </w:t>
      </w:r>
    </w:p>
    <w:p w14:paraId="1673B2A5" w14:textId="77777777" w:rsidR="00B24D1A" w:rsidRDefault="00D34E16">
      <w:pPr>
        <w:jc w:val="both"/>
        <w:rPr>
          <w:b/>
          <w:bCs/>
          <w:u w:val="single"/>
        </w:rPr>
      </w:pPr>
      <w:r>
        <w:rPr>
          <w:b/>
          <w:bCs/>
          <w:u w:val="single"/>
        </w:rPr>
        <w:t xml:space="preserve">Question 3.2.1-2: For LMF involved SL based positioning, do companies agree that for the SLPP between UE </w:t>
      </w:r>
      <w:ins w:id="167"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14:paraId="6F991624" w14:textId="77777777" w:rsidR="00B24D1A" w:rsidRDefault="00D34E16">
      <w:pPr>
        <w:rPr>
          <w:b/>
          <w:bCs/>
        </w:rPr>
      </w:pPr>
      <w:r>
        <w:rPr>
          <w:b/>
          <w:bCs/>
        </w:rPr>
        <w:t xml:space="preserve">Note: the session ID used in the messages between the LMF and the AMF is under SA2 scope. </w:t>
      </w:r>
    </w:p>
    <w:tbl>
      <w:tblPr>
        <w:tblStyle w:val="ad"/>
        <w:tblW w:w="9355" w:type="dxa"/>
        <w:tblLook w:val="04A0" w:firstRow="1" w:lastRow="0" w:firstColumn="1" w:lastColumn="0" w:noHBand="0" w:noVBand="1"/>
      </w:tblPr>
      <w:tblGrid>
        <w:gridCol w:w="1583"/>
        <w:gridCol w:w="1298"/>
        <w:gridCol w:w="6474"/>
      </w:tblGrid>
      <w:tr w:rsidR="00B24D1A" w14:paraId="7D3496AB" w14:textId="77777777">
        <w:tc>
          <w:tcPr>
            <w:tcW w:w="1583" w:type="dxa"/>
          </w:tcPr>
          <w:p w14:paraId="5EF357BD" w14:textId="77777777" w:rsidR="00B24D1A" w:rsidRDefault="00D34E16">
            <w:pPr>
              <w:jc w:val="both"/>
              <w:rPr>
                <w:b/>
                <w:bCs/>
              </w:rPr>
            </w:pPr>
            <w:r>
              <w:rPr>
                <w:b/>
                <w:bCs/>
              </w:rPr>
              <w:t>Company</w:t>
            </w:r>
          </w:p>
        </w:tc>
        <w:tc>
          <w:tcPr>
            <w:tcW w:w="1298" w:type="dxa"/>
          </w:tcPr>
          <w:p w14:paraId="3879E6D2" w14:textId="77777777" w:rsidR="00B24D1A" w:rsidRDefault="00D34E16">
            <w:pPr>
              <w:jc w:val="both"/>
              <w:rPr>
                <w:b/>
                <w:bCs/>
              </w:rPr>
            </w:pPr>
            <w:r>
              <w:rPr>
                <w:b/>
                <w:bCs/>
              </w:rPr>
              <w:t>Yes/No</w:t>
            </w:r>
          </w:p>
        </w:tc>
        <w:tc>
          <w:tcPr>
            <w:tcW w:w="6474" w:type="dxa"/>
          </w:tcPr>
          <w:p w14:paraId="3798D51D" w14:textId="77777777" w:rsidR="00B24D1A" w:rsidRDefault="00D34E16">
            <w:pPr>
              <w:jc w:val="both"/>
              <w:rPr>
                <w:b/>
                <w:bCs/>
              </w:rPr>
            </w:pPr>
            <w:r>
              <w:rPr>
                <w:b/>
                <w:bCs/>
              </w:rPr>
              <w:t>Remark</w:t>
            </w:r>
          </w:p>
        </w:tc>
      </w:tr>
      <w:tr w:rsidR="00B24D1A" w14:paraId="603922B5" w14:textId="77777777">
        <w:tc>
          <w:tcPr>
            <w:tcW w:w="1583" w:type="dxa"/>
          </w:tcPr>
          <w:p w14:paraId="658515DB" w14:textId="77777777" w:rsidR="00B24D1A" w:rsidRDefault="00D34E16">
            <w:r>
              <w:t>Qualcomm</w:t>
            </w:r>
          </w:p>
        </w:tc>
        <w:tc>
          <w:tcPr>
            <w:tcW w:w="1298" w:type="dxa"/>
          </w:tcPr>
          <w:p w14:paraId="3DA45697" w14:textId="77777777" w:rsidR="00B24D1A" w:rsidRDefault="00D34E16">
            <w:r>
              <w:t>Yes, with comments</w:t>
            </w:r>
          </w:p>
        </w:tc>
        <w:tc>
          <w:tcPr>
            <w:tcW w:w="6474" w:type="dxa"/>
          </w:tcPr>
          <w:p w14:paraId="649AA523" w14:textId="77777777" w:rsidR="00B24D1A" w:rsidRDefault="00D34E16">
            <w:pPr>
              <w:rPr>
                <w:ins w:id="168" w:author="Yi (Intel)" w:date="2023-08-08T17:17:00Z"/>
              </w:rPr>
            </w:pPr>
            <w:r>
              <w:t>While we agree that a new session ID is not needed between a UE and LMF, it would be useful for the LMF to see the</w:t>
            </w:r>
            <w:r>
              <w:t xml:space="preserve"> SLPP session ID used to exchange SLPP messages between UEs. That could avoid error cases – e.g. where an LMF is supporting an SLPP session for 2 or more UEs (e.g. for SL-MO-LR) in that session to avoid duplicate LMF activity and providing conflicting assi</w:t>
            </w:r>
            <w:r>
              <w:t>stance data (e.g. for SL PRS) to the UEs.</w:t>
            </w:r>
          </w:p>
          <w:p w14:paraId="1BBE1818" w14:textId="77777777" w:rsidR="00B24D1A" w:rsidRDefault="00D34E16">
            <w:ins w:id="169" w:author="Yi (Intel)" w:date="2023-08-08T17:17:00Z">
              <w:r>
                <w:t xml:space="preserve">[Moderator] It is related to how to support UEs under the same SLPP session. </w:t>
              </w:r>
            </w:ins>
          </w:p>
          <w:p w14:paraId="66AF052B" w14:textId="77777777" w:rsidR="00B24D1A" w:rsidRDefault="00D34E16">
            <w:pPr>
              <w:rPr>
                <w:ins w:id="170" w:author="Yi (Intel)" w:date="2023-08-08T17:16:00Z"/>
              </w:rPr>
            </w:pPr>
            <w:r>
              <w:t>Note that a new ID for SLPP is also needed in the 'Payload Container Type' in the UL/DL NAS TRANSPORT message specified in TS 24.501.</w:t>
            </w:r>
          </w:p>
          <w:p w14:paraId="63662227" w14:textId="77777777" w:rsidR="00B24D1A" w:rsidRDefault="00D34E16">
            <w:ins w:id="171" w:author="Yi (Intel)" w:date="2023-08-08T17:16:00Z">
              <w:r>
                <w:t>[M</w:t>
              </w:r>
              <w:r>
                <w:t xml:space="preserve">oderator] Yes, a new ID for SLPP is needed in NAS spec. </w:t>
              </w:r>
            </w:ins>
          </w:p>
        </w:tc>
      </w:tr>
      <w:tr w:rsidR="00B24D1A" w14:paraId="3362BB82" w14:textId="77777777">
        <w:tc>
          <w:tcPr>
            <w:tcW w:w="1583" w:type="dxa"/>
          </w:tcPr>
          <w:p w14:paraId="0AF57337" w14:textId="77777777" w:rsidR="00B24D1A" w:rsidRDefault="00D34E16">
            <w:r>
              <w:rPr>
                <w:lang w:eastAsia="zh-CN"/>
              </w:rPr>
              <w:lastRenderedPageBreak/>
              <w:t>OPPO</w:t>
            </w:r>
          </w:p>
        </w:tc>
        <w:tc>
          <w:tcPr>
            <w:tcW w:w="1298" w:type="dxa"/>
          </w:tcPr>
          <w:p w14:paraId="0551C952" w14:textId="77777777" w:rsidR="00B24D1A" w:rsidRDefault="00D34E16">
            <w:r>
              <w:rPr>
                <w:lang w:eastAsia="zh-CN"/>
              </w:rPr>
              <w:t>Yes</w:t>
            </w:r>
          </w:p>
        </w:tc>
        <w:tc>
          <w:tcPr>
            <w:tcW w:w="6474" w:type="dxa"/>
          </w:tcPr>
          <w:p w14:paraId="2DA4F514" w14:textId="77777777" w:rsidR="00B24D1A" w:rsidRDefault="00D34E16">
            <w:pPr>
              <w:rPr>
                <w:lang w:eastAsia="zh-CN"/>
              </w:rPr>
            </w:pPr>
            <w:r>
              <w:rPr>
                <w:lang w:eastAsia="zh-CN"/>
              </w:rPr>
              <w:t>Similar with the LPP, the SLPP between UE and LMF should be located on the top of the NAS layer, so the explicit session ID is not needed for the SLPP as well.</w:t>
            </w:r>
          </w:p>
          <w:p w14:paraId="2C5AD323" w14:textId="77777777" w:rsidR="00B24D1A" w:rsidRDefault="00B24D1A">
            <w:pPr>
              <w:rPr>
                <w:lang w:eastAsia="zh-CN"/>
              </w:rPr>
            </w:pPr>
          </w:p>
        </w:tc>
      </w:tr>
      <w:tr w:rsidR="00B24D1A" w14:paraId="5DABE068" w14:textId="77777777">
        <w:tc>
          <w:tcPr>
            <w:tcW w:w="1583" w:type="dxa"/>
          </w:tcPr>
          <w:p w14:paraId="6DC0433D" w14:textId="77777777" w:rsidR="00B24D1A" w:rsidRDefault="00D34E16">
            <w:r>
              <w:rPr>
                <w:lang w:eastAsia="zh-CN"/>
              </w:rPr>
              <w:t>vivo</w:t>
            </w:r>
          </w:p>
        </w:tc>
        <w:tc>
          <w:tcPr>
            <w:tcW w:w="1298" w:type="dxa"/>
          </w:tcPr>
          <w:p w14:paraId="03E07346" w14:textId="77777777" w:rsidR="00B24D1A" w:rsidRDefault="00D34E16">
            <w:r>
              <w:rPr>
                <w:lang w:eastAsia="zh-CN"/>
              </w:rPr>
              <w:t xml:space="preserve">not in the scope of </w:t>
            </w:r>
            <w:r>
              <w:rPr>
                <w:lang w:eastAsia="zh-CN"/>
              </w:rPr>
              <w:t>this email.</w:t>
            </w:r>
          </w:p>
        </w:tc>
        <w:tc>
          <w:tcPr>
            <w:tcW w:w="6474" w:type="dxa"/>
          </w:tcPr>
          <w:p w14:paraId="54B2FE80" w14:textId="77777777" w:rsidR="00B24D1A" w:rsidRDefault="00D34E16">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w:t>
            </w:r>
            <w:r>
              <w:rPr>
                <w:lang w:eastAsia="zh-CN"/>
              </w:rPr>
              <w:t>n ID/correlation identifier for multiple UEs. We prefer to wait for SA2’s further progress before making a decision.</w:t>
            </w:r>
          </w:p>
          <w:p w14:paraId="71DA4592" w14:textId="77777777" w:rsidR="00B24D1A" w:rsidRDefault="00D34E16">
            <w:pPr>
              <w:rPr>
                <w:lang w:eastAsia="zh-CN"/>
              </w:rPr>
            </w:pPr>
            <w:r>
              <w:rPr>
                <w:lang w:eastAsia="zh-CN"/>
              </w:rPr>
              <w:t>Besides, we suppose the LMF related LPP session handlings are for information/reference. LMF involved SLPP session handling is not in the t</w:t>
            </w:r>
            <w:r>
              <w:rPr>
                <w:lang w:eastAsia="zh-CN"/>
              </w:rPr>
              <w:t>arget scope of this email.</w:t>
            </w:r>
          </w:p>
        </w:tc>
      </w:tr>
      <w:tr w:rsidR="00B24D1A" w14:paraId="5070D69A" w14:textId="77777777">
        <w:tc>
          <w:tcPr>
            <w:tcW w:w="1583" w:type="dxa"/>
          </w:tcPr>
          <w:p w14:paraId="25CCE50D" w14:textId="77777777" w:rsidR="00B24D1A" w:rsidRDefault="00D34E16">
            <w:r>
              <w:t>Nokia</w:t>
            </w:r>
          </w:p>
        </w:tc>
        <w:tc>
          <w:tcPr>
            <w:tcW w:w="1298" w:type="dxa"/>
          </w:tcPr>
          <w:p w14:paraId="407BF372" w14:textId="77777777" w:rsidR="00B24D1A" w:rsidRDefault="00D34E16">
            <w:r>
              <w:t>Yes with comments</w:t>
            </w:r>
          </w:p>
        </w:tc>
        <w:tc>
          <w:tcPr>
            <w:tcW w:w="6474" w:type="dxa"/>
          </w:tcPr>
          <w:p w14:paraId="6E374071" w14:textId="77777777" w:rsidR="00B24D1A" w:rsidRDefault="00D34E1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w:t>
            </w:r>
            <w:r>
              <w:t xml:space="preserve">en the associated data can be successfully and/or efficiently routed in all possible coverage and configuration scenarios. </w:t>
            </w:r>
          </w:p>
          <w:p w14:paraId="58B01BB2" w14:textId="77777777" w:rsidR="00B24D1A" w:rsidRDefault="00D34E16">
            <w:pPr>
              <w:jc w:val="both"/>
            </w:pPr>
            <w:r>
              <w:t>In the specific case of UE - AMF / LMF and SLPP communications, we can reuse Routing and Correlation IDs to identify the positioning</w:t>
            </w:r>
            <w:r>
              <w:t xml:space="preserve"> process in accordance with current design and SA2 recommendation.</w:t>
            </w:r>
          </w:p>
          <w:p w14:paraId="77236430" w14:textId="77777777" w:rsidR="00B24D1A" w:rsidRDefault="00D34E16">
            <w:pPr>
              <w:jc w:val="both"/>
            </w:pPr>
            <w:r>
              <w:t xml:space="preserve">However, we should not isolate the related case of inter-UE and SLPP communications where an identification mechanism compatible with said Correlation / Routing ID approach is needed. </w:t>
            </w:r>
          </w:p>
          <w:p w14:paraId="23C76E30" w14:textId="77777777" w:rsidR="00B24D1A" w:rsidRDefault="00D34E16">
            <w:pPr>
              <w:jc w:val="both"/>
              <w:rPr>
                <w:ins w:id="172" w:author="Yi (Intel)" w:date="2023-08-08T17:22:00Z"/>
              </w:rPr>
            </w:pPr>
            <w:r>
              <w:t>Reus</w:t>
            </w:r>
            <w:r>
              <w:t>ing Correlation / Routing IDs to implement “SLPP session ID” is one option, another option is to use stand-alone “SLPP session ID” together with an appropriate mapping onto the associated Correlation / Routing ID (if needed).</w:t>
            </w:r>
          </w:p>
          <w:p w14:paraId="34DAFEE1" w14:textId="77777777" w:rsidR="00B24D1A" w:rsidRDefault="00D34E16">
            <w:pPr>
              <w:jc w:val="both"/>
            </w:pPr>
            <w:ins w:id="173" w:author="Yi (Intel)" w:date="2023-08-08T17:22:00Z">
              <w:r>
                <w:t>[Moderator] Clarified, the que</w:t>
              </w:r>
              <w:r>
                <w:t>stion is only for the SLPP between UE (who has direct connection with network) and LMF.</w:t>
              </w:r>
            </w:ins>
          </w:p>
        </w:tc>
      </w:tr>
      <w:tr w:rsidR="00B24D1A" w14:paraId="218DB31C" w14:textId="77777777">
        <w:tc>
          <w:tcPr>
            <w:tcW w:w="1583" w:type="dxa"/>
          </w:tcPr>
          <w:p w14:paraId="13E5BC1F" w14:textId="77777777" w:rsidR="00B24D1A" w:rsidRDefault="00D34E16">
            <w:r>
              <w:t>Ericsson</w:t>
            </w:r>
          </w:p>
        </w:tc>
        <w:tc>
          <w:tcPr>
            <w:tcW w:w="1298" w:type="dxa"/>
          </w:tcPr>
          <w:p w14:paraId="6F6EB37F" w14:textId="77777777" w:rsidR="00B24D1A" w:rsidRDefault="00D34E16">
            <w:r>
              <w:t>No, however</w:t>
            </w:r>
          </w:p>
        </w:tc>
        <w:tc>
          <w:tcPr>
            <w:tcW w:w="6474" w:type="dxa"/>
          </w:tcPr>
          <w:p w14:paraId="04E8FEDC" w14:textId="77777777" w:rsidR="00B24D1A" w:rsidRDefault="00D34E16">
            <w:pPr>
              <w:jc w:val="both"/>
              <w:rPr>
                <w:ins w:id="174" w:author="Yi (Intel)" w:date="2023-08-08T17:24:00Z"/>
              </w:rPr>
            </w:pPr>
            <w:r>
              <w:t>If the intention is that the correlation ID/Routing ID used among UE, AMF and LMF would also be used among multiple UEs for SL operation then we a</w:t>
            </w:r>
            <w:r>
              <w:t>gree that there can be one to one mapping/binding. Or there should be some identifier that should be assigned by LMF which can uniquely distinguish the different SL operations that a target UE could be involved in.</w:t>
            </w:r>
          </w:p>
          <w:p w14:paraId="7985EACD" w14:textId="77777777" w:rsidR="00B24D1A" w:rsidRDefault="00D34E16">
            <w:pPr>
              <w:jc w:val="both"/>
            </w:pPr>
            <w:ins w:id="175" w:author="Yi (Intel)" w:date="2023-08-08T17:24:00Z">
              <w:r>
                <w:t xml:space="preserve">[Moderator] Clarified, the question is </w:t>
              </w:r>
              <w:r>
                <w:t>only for the SLPP between UE (who has direct connection with network) and LMF.</w:t>
              </w:r>
            </w:ins>
          </w:p>
        </w:tc>
      </w:tr>
      <w:tr w:rsidR="00B24D1A" w14:paraId="16C095A3" w14:textId="77777777">
        <w:tc>
          <w:tcPr>
            <w:tcW w:w="1583" w:type="dxa"/>
          </w:tcPr>
          <w:p w14:paraId="541CFDBB" w14:textId="77777777" w:rsidR="00B24D1A" w:rsidRDefault="00D34E16">
            <w:r>
              <w:t>LG</w:t>
            </w:r>
          </w:p>
        </w:tc>
        <w:tc>
          <w:tcPr>
            <w:tcW w:w="1298" w:type="dxa"/>
          </w:tcPr>
          <w:p w14:paraId="773ED07D" w14:textId="77777777" w:rsidR="00B24D1A" w:rsidRDefault="00D34E16">
            <w:r>
              <w:t>Yes, but</w:t>
            </w:r>
          </w:p>
        </w:tc>
        <w:tc>
          <w:tcPr>
            <w:tcW w:w="6474" w:type="dxa"/>
          </w:tcPr>
          <w:p w14:paraId="3FD13848" w14:textId="77777777" w:rsidR="00B24D1A" w:rsidRDefault="00D34E16">
            <w:pPr>
              <w:jc w:val="both"/>
            </w:pPr>
            <w:r>
              <w:t xml:space="preserve">Agree with Qualcomm. </w:t>
            </w:r>
          </w:p>
          <w:p w14:paraId="5868F926" w14:textId="77777777" w:rsidR="00B24D1A" w:rsidRDefault="00D34E16">
            <w:pPr>
              <w:jc w:val="both"/>
            </w:pPr>
            <w:r>
              <w:t xml:space="preserve">Although there is no strong need of session ID between UE and LMF, SLPP session ID would be useful for LMF to exchange SLPP message with anchor UEs. </w:t>
            </w:r>
          </w:p>
          <w:p w14:paraId="4E2AFC39" w14:textId="77777777" w:rsidR="00B24D1A" w:rsidRDefault="00D34E16">
            <w:pPr>
              <w:jc w:val="both"/>
              <w:rPr>
                <w:ins w:id="176" w:author="Yi (Intel)" w:date="2023-08-08T17:24:00Z"/>
              </w:rPr>
            </w:pPr>
            <w:r>
              <w:t>For example (at step 15 of SL-MO-LR procedure in TS 23.273), UEs 2 to n transfer their sidelink positionin</w:t>
            </w:r>
            <w:r>
              <w:t xml:space="preserve">g measurements to UE1 and/or LMF according </w:t>
            </w:r>
            <w:r>
              <w:lastRenderedPageBreak/>
              <w:t xml:space="preserve">to positioning mode. If LMF receives SLPP messages (MR) from UEs for different SLPP sessions, it may be useful for LMF to distinguish SLPP session with SLPP session ID. </w:t>
            </w:r>
          </w:p>
          <w:p w14:paraId="621AF33E" w14:textId="77777777" w:rsidR="00B24D1A" w:rsidRDefault="00D34E16">
            <w:pPr>
              <w:jc w:val="both"/>
            </w:pPr>
            <w:ins w:id="177" w:author="Yi (Intel)" w:date="2023-08-08T17:24:00Z">
              <w:r>
                <w:t>[Moderator] I</w:t>
              </w:r>
            </w:ins>
            <w:ins w:id="178" w:author="Yi (Intel)" w:date="2023-08-08T17:25:00Z">
              <w:r>
                <w:t xml:space="preserve"> assume the scenario is for th</w:t>
              </w:r>
              <w:r>
                <w:t>e same UE1, there are multiple sessions between UE1 and LMF involving multiple UEs</w:t>
              </w:r>
            </w:ins>
            <w:ins w:id="179" w:author="Yi (Intel)" w:date="2023-08-08T17:26:00Z">
              <w:r>
                <w:t>. But SLPP session and positioning session should be one by one mapping, therefore routing ID/correlation ID still work well?</w:t>
              </w:r>
            </w:ins>
          </w:p>
          <w:p w14:paraId="3EF277E0" w14:textId="77777777" w:rsidR="00B24D1A" w:rsidRDefault="00D34E16">
            <w:pPr>
              <w:jc w:val="both"/>
              <w:rPr>
                <w:ins w:id="180" w:author="Yi (Intel)" w:date="2023-08-08T17:34:00Z"/>
              </w:rPr>
            </w:pPr>
            <w:r>
              <w:t>For example (at step 13 of SL-MO-LR procedure in</w:t>
            </w:r>
            <w:r>
              <w:t xml:space="preserve"> TS 23.273), UE1 forwards the assistance data received from LMF to UE2/.../UEn. But, we think that the AD data can be provided to UE2/.../UEn via SLPP by LMF in in-coverage scenario. In this case, it may be useful for LMF to distinguish SLPP session with S</w:t>
            </w:r>
            <w:r>
              <w:t xml:space="preserve">LPP session ID. </w:t>
            </w:r>
          </w:p>
          <w:p w14:paraId="76EDAADB" w14:textId="77777777" w:rsidR="00B24D1A" w:rsidRDefault="00D34E16">
            <w:pPr>
              <w:jc w:val="both"/>
            </w:pPr>
            <w:ins w:id="181" w:author="Yi (Intel)" w:date="2023-08-08T17:34:00Z">
              <w:r>
                <w:t>[Moderator]</w:t>
              </w:r>
            </w:ins>
            <w:ins w:id="182" w:author="Yi (Intel)" w:date="2023-08-08T17:35:00Z">
              <w:r>
                <w:t>Let’s wait SA2 on this.</w:t>
              </w:r>
            </w:ins>
          </w:p>
        </w:tc>
      </w:tr>
      <w:tr w:rsidR="00B24D1A" w14:paraId="769B2DDC" w14:textId="77777777">
        <w:tc>
          <w:tcPr>
            <w:tcW w:w="1583" w:type="dxa"/>
          </w:tcPr>
          <w:p w14:paraId="75394E47" w14:textId="77777777" w:rsidR="00B24D1A" w:rsidRDefault="00D34E16">
            <w:pPr>
              <w:rPr>
                <w:lang w:eastAsia="zh-CN"/>
              </w:rPr>
            </w:pPr>
            <w:r>
              <w:rPr>
                <w:lang w:eastAsia="zh-CN"/>
              </w:rPr>
              <w:lastRenderedPageBreak/>
              <w:t>ZTE</w:t>
            </w:r>
          </w:p>
        </w:tc>
        <w:tc>
          <w:tcPr>
            <w:tcW w:w="1298" w:type="dxa"/>
          </w:tcPr>
          <w:p w14:paraId="327CDF3F" w14:textId="77777777" w:rsidR="00B24D1A" w:rsidRDefault="00D34E16">
            <w:pPr>
              <w:rPr>
                <w:lang w:eastAsia="zh-CN"/>
              </w:rPr>
            </w:pPr>
            <w:r>
              <w:rPr>
                <w:lang w:eastAsia="zh-CN"/>
              </w:rPr>
              <w:t>Yes</w:t>
            </w:r>
          </w:p>
        </w:tc>
        <w:tc>
          <w:tcPr>
            <w:tcW w:w="6474" w:type="dxa"/>
          </w:tcPr>
          <w:p w14:paraId="7B8D4BA0" w14:textId="77777777" w:rsidR="00B24D1A" w:rsidRDefault="00D34E16">
            <w:pPr>
              <w:jc w:val="both"/>
              <w:rPr>
                <w:lang w:eastAsia="zh-CN"/>
              </w:rPr>
            </w:pPr>
            <w:r>
              <w:rPr>
                <w:lang w:eastAsia="zh-CN"/>
              </w:rPr>
              <w:t>SLPP is between UE and LMF via NAS signaling, AMF can allocate different correlation ID/routing ID to distinguish LPP sessions/SLPP sessions</w:t>
            </w:r>
          </w:p>
        </w:tc>
      </w:tr>
      <w:tr w:rsidR="00B24D1A" w14:paraId="1C5D3B1E" w14:textId="77777777">
        <w:tc>
          <w:tcPr>
            <w:tcW w:w="1583" w:type="dxa"/>
          </w:tcPr>
          <w:p w14:paraId="3A3B5120" w14:textId="77777777" w:rsidR="00B24D1A" w:rsidRDefault="00D34E16">
            <w:r>
              <w:t>CEWiT</w:t>
            </w:r>
          </w:p>
        </w:tc>
        <w:tc>
          <w:tcPr>
            <w:tcW w:w="1298" w:type="dxa"/>
          </w:tcPr>
          <w:p w14:paraId="10A40A60" w14:textId="77777777" w:rsidR="00B24D1A" w:rsidRDefault="00D34E16">
            <w:r>
              <w:t>Yes</w:t>
            </w:r>
          </w:p>
        </w:tc>
        <w:tc>
          <w:tcPr>
            <w:tcW w:w="6474" w:type="dxa"/>
          </w:tcPr>
          <w:p w14:paraId="002EBEE0" w14:textId="77777777" w:rsidR="00B24D1A" w:rsidRDefault="00D34E16">
            <w:pPr>
              <w:jc w:val="both"/>
            </w:pPr>
            <w:r>
              <w:t>Explicit session ID in SLPP may not be need</w:t>
            </w:r>
            <w:r>
              <w:t>ed. However, there should be some provision in LMF to coordinate positioning activity involving multiple UEs.</w:t>
            </w:r>
          </w:p>
        </w:tc>
      </w:tr>
      <w:tr w:rsidR="00B24D1A" w14:paraId="4EBAE031" w14:textId="77777777">
        <w:tc>
          <w:tcPr>
            <w:tcW w:w="1583" w:type="dxa"/>
          </w:tcPr>
          <w:p w14:paraId="3FB1BA07"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203A7563" w14:textId="77777777" w:rsidR="00B24D1A" w:rsidRDefault="00D34E16">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7DB61E71" w14:textId="77777777" w:rsidR="00B24D1A" w:rsidRDefault="00D34E1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that the same logic can be applied to the SLPP signaling between a UE and LMF, but as QC said, within multiple UE involvemen</w:t>
            </w:r>
            <w:r>
              <w:rPr>
                <w:rFonts w:eastAsia="Malgun Gothic"/>
                <w:lang w:eastAsia="ko-KR"/>
              </w:rPr>
              <w:t xml:space="preserve">t cases, not a single target UE but other UEs also needs to be identified for the appropriate signaling by LMF. So still there would be a possibility to introduce new ID on this purpose, but the details should be discussed. </w:t>
            </w:r>
          </w:p>
        </w:tc>
      </w:tr>
      <w:tr w:rsidR="00B24D1A" w14:paraId="3E50B3D7" w14:textId="77777777">
        <w:tc>
          <w:tcPr>
            <w:tcW w:w="1583" w:type="dxa"/>
          </w:tcPr>
          <w:p w14:paraId="72379D7A" w14:textId="77777777" w:rsidR="00B24D1A" w:rsidRDefault="00D34E16">
            <w:pPr>
              <w:rPr>
                <w:lang w:eastAsia="zh-CN"/>
              </w:rPr>
            </w:pPr>
            <w:r>
              <w:rPr>
                <w:rFonts w:hint="eastAsia"/>
                <w:lang w:eastAsia="zh-CN"/>
              </w:rPr>
              <w:t>CATT</w:t>
            </w:r>
          </w:p>
        </w:tc>
        <w:tc>
          <w:tcPr>
            <w:tcW w:w="1298" w:type="dxa"/>
          </w:tcPr>
          <w:p w14:paraId="5AA13DD1" w14:textId="77777777" w:rsidR="00B24D1A" w:rsidRDefault="00D34E16">
            <w:pPr>
              <w:rPr>
                <w:lang w:eastAsia="zh-CN"/>
              </w:rPr>
            </w:pPr>
            <w:r>
              <w:rPr>
                <w:rFonts w:hint="eastAsia"/>
                <w:lang w:eastAsia="zh-CN"/>
              </w:rPr>
              <w:t>No</w:t>
            </w:r>
          </w:p>
        </w:tc>
        <w:tc>
          <w:tcPr>
            <w:tcW w:w="6474" w:type="dxa"/>
          </w:tcPr>
          <w:p w14:paraId="76CD555C" w14:textId="77777777" w:rsidR="00B24D1A" w:rsidRDefault="00D34E16">
            <w:pPr>
              <w:jc w:val="both"/>
              <w:rPr>
                <w:lang w:eastAsia="zh-CN"/>
              </w:rPr>
            </w:pPr>
            <w:r>
              <w:rPr>
                <w:rFonts w:hint="eastAsia"/>
                <w:lang w:eastAsia="zh-CN"/>
              </w:rPr>
              <w:t xml:space="preserve">As comments in </w:t>
            </w:r>
            <w:r>
              <w:rPr>
                <w:lang w:eastAsia="zh-CN"/>
              </w:rPr>
              <w:t>Questio</w:t>
            </w:r>
            <w:r>
              <w:rPr>
                <w:lang w:eastAsia="zh-CN"/>
              </w:rPr>
              <w:t>n 3.2.1-1</w:t>
            </w:r>
            <w:r>
              <w:rPr>
                <w:rFonts w:hint="eastAsia"/>
                <w:lang w:eastAsia="zh-CN"/>
              </w:rPr>
              <w:t xml:space="preserve">, we prefer to use a common solution for </w:t>
            </w:r>
            <w:r>
              <w:rPr>
                <w:lang w:eastAsia="zh-CN"/>
              </w:rPr>
              <w:t>UE-only and network-based operations.</w:t>
            </w:r>
          </w:p>
        </w:tc>
      </w:tr>
      <w:tr w:rsidR="00B24D1A" w14:paraId="3A7B3F5C" w14:textId="77777777">
        <w:tc>
          <w:tcPr>
            <w:tcW w:w="1583" w:type="dxa"/>
          </w:tcPr>
          <w:p w14:paraId="39101E0A" w14:textId="77777777" w:rsidR="00B24D1A" w:rsidRDefault="00D34E16">
            <w:pPr>
              <w:rPr>
                <w:lang w:eastAsia="zh-CN"/>
              </w:rPr>
            </w:pPr>
            <w:r>
              <w:rPr>
                <w:rFonts w:hint="eastAsia"/>
                <w:lang w:eastAsia="zh-CN"/>
              </w:rPr>
              <w:t>H</w:t>
            </w:r>
            <w:r>
              <w:rPr>
                <w:lang w:eastAsia="zh-CN"/>
              </w:rPr>
              <w:t>uawei, HiSIlicon</w:t>
            </w:r>
          </w:p>
        </w:tc>
        <w:tc>
          <w:tcPr>
            <w:tcW w:w="1298" w:type="dxa"/>
          </w:tcPr>
          <w:p w14:paraId="3A5D44CB" w14:textId="77777777" w:rsidR="00B24D1A" w:rsidRDefault="00D34E16">
            <w:pPr>
              <w:rPr>
                <w:lang w:eastAsia="zh-CN"/>
              </w:rPr>
            </w:pPr>
            <w:r>
              <w:rPr>
                <w:rFonts w:hint="eastAsia"/>
                <w:lang w:eastAsia="zh-CN"/>
              </w:rPr>
              <w:t>Y</w:t>
            </w:r>
            <w:r>
              <w:rPr>
                <w:lang w:eastAsia="zh-CN"/>
              </w:rPr>
              <w:t>es, but see comments</w:t>
            </w:r>
          </w:p>
        </w:tc>
        <w:tc>
          <w:tcPr>
            <w:tcW w:w="6474" w:type="dxa"/>
          </w:tcPr>
          <w:p w14:paraId="2724ED73" w14:textId="77777777" w:rsidR="00B24D1A" w:rsidRDefault="00D34E16">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LPP session seems necessary, e.g.,</w:t>
            </w:r>
            <w:r>
              <w:rPr>
                <w:lang w:eastAsia="zh-CN"/>
              </w:rPr>
              <w:t xml:space="preserve"> to identify different measurement and different assistance data, etc such that LMF can differentiate them.</w:t>
            </w:r>
          </w:p>
          <w:p w14:paraId="4EB6161D" w14:textId="77777777" w:rsidR="00B24D1A" w:rsidRDefault="00D34E16">
            <w:pPr>
              <w:jc w:val="both"/>
              <w:rPr>
                <w:lang w:eastAsia="zh-CN"/>
              </w:rPr>
            </w:pPr>
            <w:r>
              <w:rPr>
                <w:lang w:eastAsia="zh-CN"/>
              </w:rPr>
              <w:t>We think the current Application layer ID in the SA2 spec servs this purpose.</w:t>
            </w:r>
          </w:p>
        </w:tc>
      </w:tr>
      <w:tr w:rsidR="00B24D1A" w14:paraId="4A12832B" w14:textId="77777777">
        <w:tc>
          <w:tcPr>
            <w:tcW w:w="1583" w:type="dxa"/>
          </w:tcPr>
          <w:p w14:paraId="253A8AAF" w14:textId="77777777" w:rsidR="00B24D1A" w:rsidRDefault="00D34E16">
            <w:pPr>
              <w:rPr>
                <w:lang w:eastAsia="zh-CN"/>
              </w:rPr>
            </w:pPr>
            <w:r>
              <w:rPr>
                <w:lang w:eastAsia="zh-CN"/>
              </w:rPr>
              <w:t>SONY</w:t>
            </w:r>
          </w:p>
        </w:tc>
        <w:tc>
          <w:tcPr>
            <w:tcW w:w="1298" w:type="dxa"/>
          </w:tcPr>
          <w:p w14:paraId="51E72261" w14:textId="77777777" w:rsidR="00B24D1A" w:rsidRDefault="00D34E16">
            <w:pPr>
              <w:rPr>
                <w:lang w:eastAsia="zh-CN"/>
              </w:rPr>
            </w:pPr>
            <w:r>
              <w:rPr>
                <w:lang w:eastAsia="zh-CN"/>
              </w:rPr>
              <w:t>Yes</w:t>
            </w:r>
          </w:p>
        </w:tc>
        <w:tc>
          <w:tcPr>
            <w:tcW w:w="6474" w:type="dxa"/>
          </w:tcPr>
          <w:p w14:paraId="2B1ED608" w14:textId="77777777" w:rsidR="00B24D1A" w:rsidRDefault="00D34E16">
            <w:pPr>
              <w:jc w:val="both"/>
              <w:rPr>
                <w:lang w:eastAsia="zh-CN"/>
              </w:rPr>
            </w:pPr>
            <w:r>
              <w:rPr>
                <w:lang w:eastAsia="zh-CN"/>
              </w:rPr>
              <w:t>For the case when SLPP between the endpoints UE and LMF, the</w:t>
            </w:r>
            <w:r>
              <w:rPr>
                <w:lang w:eastAsia="zh-CN"/>
              </w:rPr>
              <w:t>n no explicit session ID is needed.</w:t>
            </w:r>
          </w:p>
          <w:p w14:paraId="5905AEDF" w14:textId="77777777" w:rsidR="00B24D1A" w:rsidRDefault="00B24D1A">
            <w:pPr>
              <w:jc w:val="both"/>
              <w:rPr>
                <w:lang w:eastAsia="zh-CN"/>
              </w:rPr>
            </w:pPr>
          </w:p>
        </w:tc>
      </w:tr>
      <w:tr w:rsidR="00B24D1A" w14:paraId="20D5B2A3" w14:textId="77777777">
        <w:tc>
          <w:tcPr>
            <w:tcW w:w="1583" w:type="dxa"/>
          </w:tcPr>
          <w:p w14:paraId="433EE083" w14:textId="77777777" w:rsidR="00B24D1A" w:rsidRDefault="00D34E16">
            <w:pPr>
              <w:rPr>
                <w:lang w:eastAsia="zh-CN"/>
              </w:rPr>
            </w:pPr>
            <w:bookmarkStart w:id="183" w:name="OLE_LINK7"/>
            <w:r>
              <w:rPr>
                <w:rFonts w:eastAsiaTheme="minorEastAsia" w:hint="eastAsia"/>
                <w:lang w:eastAsia="zh-CN"/>
              </w:rPr>
              <w:t>S</w:t>
            </w:r>
            <w:r>
              <w:rPr>
                <w:rFonts w:eastAsiaTheme="minorEastAsia"/>
                <w:lang w:eastAsia="zh-CN"/>
              </w:rPr>
              <w:t>preadtrum Communications</w:t>
            </w:r>
            <w:bookmarkEnd w:id="183"/>
          </w:p>
        </w:tc>
        <w:tc>
          <w:tcPr>
            <w:tcW w:w="1298" w:type="dxa"/>
          </w:tcPr>
          <w:p w14:paraId="5E37DDE6" w14:textId="77777777" w:rsidR="00B24D1A" w:rsidRDefault="00D34E16">
            <w:pPr>
              <w:rPr>
                <w:lang w:eastAsia="zh-CN"/>
              </w:rPr>
            </w:pPr>
            <w:r>
              <w:rPr>
                <w:rFonts w:eastAsiaTheme="minorEastAsia"/>
                <w:lang w:eastAsia="zh-CN"/>
              </w:rPr>
              <w:t>Yes with comments</w:t>
            </w:r>
          </w:p>
        </w:tc>
        <w:tc>
          <w:tcPr>
            <w:tcW w:w="6474" w:type="dxa"/>
          </w:tcPr>
          <w:p w14:paraId="2048B85E" w14:textId="77777777" w:rsidR="00B24D1A" w:rsidRDefault="00D34E16">
            <w:pPr>
              <w:jc w:val="both"/>
              <w:rPr>
                <w:lang w:eastAsia="zh-CN"/>
              </w:rPr>
            </w:pPr>
            <w:r>
              <w:rPr>
                <w:rFonts w:eastAsiaTheme="minorEastAsia"/>
                <w:lang w:eastAsia="zh-CN"/>
              </w:rPr>
              <w:t>For SL positioning between UE and LMF, LMF may communicate with multiple UEs (e.g. Target UE and multiple anchor UEs). SLPP session between LMF and target UE can be distingui</w:t>
            </w:r>
            <w:r>
              <w:rPr>
                <w:rFonts w:eastAsiaTheme="minorEastAsia"/>
                <w:lang w:eastAsia="zh-CN"/>
              </w:rPr>
              <w:t xml:space="preserve">shed by routing ID and correction ID. But how to distinguish SLPP session between target and multiple anchor UEs is a question. </w:t>
            </w:r>
            <w:r>
              <w:rPr>
                <w:lang w:eastAsia="zh-CN"/>
              </w:rPr>
              <w:t>We prefer to wait for SA2’s further progress before making a decision.</w:t>
            </w:r>
          </w:p>
        </w:tc>
      </w:tr>
      <w:tr w:rsidR="00B24D1A" w14:paraId="47639B16" w14:textId="77777777">
        <w:tc>
          <w:tcPr>
            <w:tcW w:w="1583" w:type="dxa"/>
          </w:tcPr>
          <w:p w14:paraId="4132CB71" w14:textId="77777777" w:rsidR="00B24D1A" w:rsidRDefault="00D34E16">
            <w:pPr>
              <w:rPr>
                <w:rFonts w:eastAsiaTheme="minorEastAsia"/>
                <w:lang w:eastAsia="zh-CN"/>
              </w:rPr>
            </w:pPr>
            <w:r>
              <w:t>Lenovo</w:t>
            </w:r>
          </w:p>
        </w:tc>
        <w:tc>
          <w:tcPr>
            <w:tcW w:w="1298" w:type="dxa"/>
          </w:tcPr>
          <w:p w14:paraId="54B378AE" w14:textId="77777777" w:rsidR="00B24D1A" w:rsidRDefault="00D34E16">
            <w:pPr>
              <w:rPr>
                <w:rFonts w:eastAsiaTheme="minorEastAsia"/>
                <w:lang w:eastAsia="zh-CN"/>
              </w:rPr>
            </w:pPr>
            <w:r>
              <w:t>Yes</w:t>
            </w:r>
          </w:p>
        </w:tc>
        <w:tc>
          <w:tcPr>
            <w:tcW w:w="6474" w:type="dxa"/>
          </w:tcPr>
          <w:p w14:paraId="042981C2" w14:textId="77777777" w:rsidR="00B24D1A" w:rsidRDefault="00D34E16">
            <w:pPr>
              <w:jc w:val="both"/>
              <w:rPr>
                <w:rFonts w:eastAsiaTheme="minorEastAsia"/>
                <w:lang w:eastAsia="zh-CN"/>
              </w:rPr>
            </w:pPr>
            <w:r>
              <w:t>Existing framework of using Routing ID/LCS co</w:t>
            </w:r>
            <w:r>
              <w:t>rrelation ID is sufficient for the SLPP message exchange between UE and LMF.</w:t>
            </w:r>
          </w:p>
        </w:tc>
      </w:tr>
      <w:tr w:rsidR="00B24D1A" w14:paraId="7FC42E27" w14:textId="77777777">
        <w:tc>
          <w:tcPr>
            <w:tcW w:w="1583" w:type="dxa"/>
          </w:tcPr>
          <w:p w14:paraId="534169E4" w14:textId="77777777" w:rsidR="00B24D1A" w:rsidRDefault="00D34E16">
            <w:r>
              <w:lastRenderedPageBreak/>
              <w:t>InterDigital</w:t>
            </w:r>
          </w:p>
        </w:tc>
        <w:tc>
          <w:tcPr>
            <w:tcW w:w="1298" w:type="dxa"/>
          </w:tcPr>
          <w:p w14:paraId="0F8833F0" w14:textId="77777777" w:rsidR="00B24D1A" w:rsidRDefault="00B24D1A"/>
        </w:tc>
        <w:tc>
          <w:tcPr>
            <w:tcW w:w="6474" w:type="dxa"/>
          </w:tcPr>
          <w:p w14:paraId="773D2512" w14:textId="77777777" w:rsidR="00B24D1A" w:rsidRDefault="00D34E16">
            <w:pPr>
              <w:jc w:val="both"/>
            </w:pPr>
            <w:r>
              <w:rPr>
                <w:rFonts w:eastAsia="Malgun Gothic"/>
                <w:lang w:eastAsia="ko-KR"/>
              </w:rPr>
              <w:t xml:space="preserve">We have same view with VIVO. In SL positioning, an LMF may connect with one or more UEs (e.g., target UE, anchor UE), we need to consider how to manage session ID </w:t>
            </w:r>
            <w:r>
              <w:rPr>
                <w:rFonts w:eastAsia="Malgun Gothic"/>
                <w:lang w:eastAsia="ko-KR"/>
              </w:rPr>
              <w:t>between UEs. E.g., whether to manage as the same session ID between LMF and target (between LMF and target UE)</w:t>
            </w:r>
          </w:p>
        </w:tc>
      </w:tr>
      <w:tr w:rsidR="00B24D1A" w14:paraId="0ECAE968" w14:textId="77777777">
        <w:tc>
          <w:tcPr>
            <w:tcW w:w="1583" w:type="dxa"/>
          </w:tcPr>
          <w:p w14:paraId="242B8FDF" w14:textId="77777777" w:rsidR="00B24D1A" w:rsidRDefault="00D34E16">
            <w:r>
              <w:t>Fraunhofer</w:t>
            </w:r>
          </w:p>
        </w:tc>
        <w:tc>
          <w:tcPr>
            <w:tcW w:w="1298" w:type="dxa"/>
          </w:tcPr>
          <w:p w14:paraId="363B21AC" w14:textId="77777777" w:rsidR="00B24D1A" w:rsidRDefault="00D34E16">
            <w:r>
              <w:t>No</w:t>
            </w:r>
          </w:p>
        </w:tc>
        <w:tc>
          <w:tcPr>
            <w:tcW w:w="6474" w:type="dxa"/>
          </w:tcPr>
          <w:p w14:paraId="15879E27" w14:textId="77777777" w:rsidR="00B24D1A" w:rsidRDefault="00D34E16">
            <w:pPr>
              <w:jc w:val="both"/>
              <w:rPr>
                <w:rFonts w:eastAsia="Malgun Gothic"/>
                <w:lang w:eastAsia="ko-KR"/>
              </w:rPr>
            </w:pPr>
            <w:r>
              <w:rPr>
                <w:rFonts w:eastAsia="Malgun Gothic"/>
                <w:lang w:eastAsia="ko-KR"/>
              </w:rPr>
              <w:t>If we are talking about the target UE, then we agree. But the LMF talks to more than one UE for positioning the same target UE. So</w:t>
            </w:r>
            <w:r>
              <w:rPr>
                <w:rFonts w:eastAsia="Malgun Gothic"/>
                <w:lang w:eastAsia="ko-KR"/>
              </w:rPr>
              <w:t xml:space="preserve">, to associate the signalling (AD transfer, measurement request, measurement report), we see the need of session ID to associate the configuration/measurement/request associated with a certain target UE from multiple anchor UEs. </w:t>
            </w:r>
          </w:p>
        </w:tc>
      </w:tr>
      <w:tr w:rsidR="00B24D1A" w14:paraId="1FE8170D" w14:textId="77777777">
        <w:tc>
          <w:tcPr>
            <w:tcW w:w="1583" w:type="dxa"/>
          </w:tcPr>
          <w:p w14:paraId="1968E6D7" w14:textId="77777777" w:rsidR="00B24D1A" w:rsidRDefault="00D34E16">
            <w:pPr>
              <w:rPr>
                <w:lang w:eastAsia="zh-CN"/>
              </w:rPr>
            </w:pPr>
            <w:r>
              <w:rPr>
                <w:rFonts w:hint="eastAsia"/>
                <w:lang w:eastAsia="zh-CN"/>
              </w:rPr>
              <w:t>Xiaomi</w:t>
            </w:r>
          </w:p>
        </w:tc>
        <w:tc>
          <w:tcPr>
            <w:tcW w:w="1298" w:type="dxa"/>
          </w:tcPr>
          <w:p w14:paraId="686C9873" w14:textId="77777777" w:rsidR="00B24D1A" w:rsidRDefault="00D34E16">
            <w:pPr>
              <w:rPr>
                <w:lang w:eastAsia="zh-CN"/>
              </w:rPr>
            </w:pPr>
            <w:r>
              <w:rPr>
                <w:rFonts w:hint="eastAsia"/>
                <w:lang w:eastAsia="zh-CN"/>
              </w:rPr>
              <w:t>Yes</w:t>
            </w:r>
          </w:p>
        </w:tc>
        <w:tc>
          <w:tcPr>
            <w:tcW w:w="6474" w:type="dxa"/>
          </w:tcPr>
          <w:p w14:paraId="29216585" w14:textId="77777777" w:rsidR="00B24D1A" w:rsidRDefault="00D34E16">
            <w:pPr>
              <w:jc w:val="both"/>
              <w:rPr>
                <w:lang w:eastAsia="zh-CN"/>
              </w:rPr>
            </w:pPr>
            <w:r>
              <w:rPr>
                <w:rFonts w:hint="eastAsia"/>
                <w:lang w:eastAsia="zh-CN"/>
              </w:rPr>
              <w:t>At least for o</w:t>
            </w:r>
            <w:r>
              <w:rPr>
                <w:rFonts w:hint="eastAsia"/>
                <w:lang w:eastAsia="zh-CN"/>
              </w:rPr>
              <w:t>ne target UE case, from the current SA2 specs, there is no need of explicit session ID between UE and LMF.</w:t>
            </w:r>
          </w:p>
          <w:p w14:paraId="01406ED2" w14:textId="77777777" w:rsidR="00B24D1A" w:rsidRDefault="00D34E16">
            <w:pPr>
              <w:jc w:val="both"/>
              <w:rPr>
                <w:lang w:eastAsia="zh-CN"/>
              </w:rPr>
            </w:pPr>
            <w:r>
              <w:rPr>
                <w:rFonts w:hint="eastAsia"/>
                <w:lang w:eastAsia="zh-CN"/>
              </w:rPr>
              <w:t>For now, we can assume this also for multiple target UE case. We can revist this when SA2 finishes the procedure for multiple target UEs case.</w:t>
            </w:r>
          </w:p>
        </w:tc>
      </w:tr>
      <w:tr w:rsidR="00B24D1A" w14:paraId="784DEC29" w14:textId="77777777">
        <w:tc>
          <w:tcPr>
            <w:tcW w:w="1583" w:type="dxa"/>
          </w:tcPr>
          <w:p w14:paraId="25C9205F" w14:textId="77777777" w:rsidR="00B24D1A" w:rsidRDefault="00D34E16">
            <w:pPr>
              <w:rPr>
                <w:lang w:eastAsia="zh-CN"/>
              </w:rPr>
            </w:pPr>
            <w:r>
              <w:rPr>
                <w:lang w:eastAsia="zh-CN"/>
              </w:rPr>
              <w:t>Apple</w:t>
            </w:r>
          </w:p>
        </w:tc>
        <w:tc>
          <w:tcPr>
            <w:tcW w:w="1298" w:type="dxa"/>
          </w:tcPr>
          <w:p w14:paraId="2FEBA8E7" w14:textId="77777777" w:rsidR="00B24D1A" w:rsidRDefault="00D34E16">
            <w:pPr>
              <w:rPr>
                <w:lang w:eastAsia="zh-CN"/>
              </w:rPr>
            </w:pPr>
            <w:r>
              <w:rPr>
                <w:lang w:eastAsia="zh-CN"/>
              </w:rPr>
              <w:t>Yes</w:t>
            </w:r>
          </w:p>
        </w:tc>
        <w:tc>
          <w:tcPr>
            <w:tcW w:w="6474" w:type="dxa"/>
          </w:tcPr>
          <w:p w14:paraId="7EBB7394" w14:textId="77777777" w:rsidR="00B24D1A" w:rsidRDefault="00D34E16">
            <w:pPr>
              <w:jc w:val="both"/>
              <w:rPr>
                <w:lang w:eastAsia="zh-CN"/>
              </w:rPr>
            </w:pPr>
            <w:r>
              <w:rPr>
                <w:lang w:eastAsia="zh-CN"/>
              </w:rPr>
              <w:t>The existing framework seems to be sufficient</w:t>
            </w:r>
          </w:p>
        </w:tc>
      </w:tr>
      <w:tr w:rsidR="00B24D1A" w14:paraId="41AAE4FB" w14:textId="77777777">
        <w:tc>
          <w:tcPr>
            <w:tcW w:w="1583" w:type="dxa"/>
          </w:tcPr>
          <w:p w14:paraId="6069DEFF" w14:textId="77777777" w:rsidR="00B24D1A" w:rsidRDefault="00D34E16">
            <w:pPr>
              <w:rPr>
                <w:lang w:eastAsia="zh-CN"/>
              </w:rPr>
            </w:pPr>
            <w:r>
              <w:rPr>
                <w:lang w:eastAsia="zh-CN"/>
              </w:rPr>
              <w:t>Intel</w:t>
            </w:r>
          </w:p>
        </w:tc>
        <w:tc>
          <w:tcPr>
            <w:tcW w:w="1298" w:type="dxa"/>
          </w:tcPr>
          <w:p w14:paraId="589CD173" w14:textId="77777777" w:rsidR="00B24D1A" w:rsidRDefault="00D34E16">
            <w:pPr>
              <w:rPr>
                <w:lang w:eastAsia="zh-CN"/>
              </w:rPr>
            </w:pPr>
            <w:r>
              <w:rPr>
                <w:lang w:eastAsia="zh-CN"/>
              </w:rPr>
              <w:t>Yes</w:t>
            </w:r>
          </w:p>
        </w:tc>
        <w:tc>
          <w:tcPr>
            <w:tcW w:w="6474" w:type="dxa"/>
          </w:tcPr>
          <w:p w14:paraId="131C0970" w14:textId="77777777" w:rsidR="00B24D1A" w:rsidRDefault="00D34E16">
            <w:pPr>
              <w:jc w:val="both"/>
              <w:rPr>
                <w:lang w:eastAsia="zh-CN"/>
              </w:rPr>
            </w:pPr>
            <w:r>
              <w:rPr>
                <w:lang w:eastAsia="zh-CN"/>
              </w:rPr>
              <w:t xml:space="preserve">Agree with Xiaomi, for multiple target UEs case, we can revise when SA2 finish the procedure. </w:t>
            </w:r>
          </w:p>
          <w:p w14:paraId="35A2CD4D" w14:textId="77777777" w:rsidR="00B24D1A" w:rsidRDefault="00D34E16">
            <w:pPr>
              <w:jc w:val="both"/>
              <w:rPr>
                <w:lang w:eastAsia="zh-CN"/>
              </w:rPr>
            </w:pPr>
            <w:r>
              <w:rPr>
                <w:lang w:eastAsia="zh-CN"/>
              </w:rPr>
              <w:t xml:space="preserve">Regarding how to support multiple UEs within the same SLPP session, we may follow LMF not involved </w:t>
            </w:r>
            <w:r>
              <w:rPr>
                <w:lang w:eastAsia="zh-CN"/>
              </w:rPr>
              <w:t xml:space="preserve">case. </w:t>
            </w:r>
          </w:p>
        </w:tc>
      </w:tr>
    </w:tbl>
    <w:p w14:paraId="541F3B23" w14:textId="77777777" w:rsidR="00B24D1A" w:rsidRDefault="00D34E16">
      <w:pPr>
        <w:rPr>
          <w:ins w:id="184" w:author="Yi (Intel)" w:date="2023-08-08T17:43:00Z"/>
          <w:b/>
          <w:bCs/>
        </w:rPr>
      </w:pPr>
      <w:ins w:id="185" w:author="Yi (Intel)" w:date="2023-08-08T17:43:00Z">
        <w:r>
          <w:rPr>
            <w:b/>
            <w:bCs/>
          </w:rPr>
          <w:t>Summary:</w:t>
        </w:r>
      </w:ins>
    </w:p>
    <w:p w14:paraId="4D2C9245" w14:textId="77777777" w:rsidR="00B24D1A" w:rsidRDefault="00D34E16">
      <w:pPr>
        <w:rPr>
          <w:ins w:id="186" w:author="Yi (Intel)" w:date="2023-08-08T17:43:00Z"/>
        </w:rPr>
      </w:pPr>
      <w:ins w:id="187" w:author="Yi (Intel)" w:date="2023-08-08T17:43:00Z">
        <w:r>
          <w:t xml:space="preserve">19 companies provided inputs. </w:t>
        </w:r>
      </w:ins>
    </w:p>
    <w:p w14:paraId="41F431C4" w14:textId="77777777" w:rsidR="00B24D1A" w:rsidRDefault="00D34E16">
      <w:pPr>
        <w:rPr>
          <w:ins w:id="188" w:author="Yi (Intel)" w:date="2023-08-08T17:44:00Z"/>
        </w:rPr>
      </w:pPr>
      <w:ins w:id="189" w:author="Yi (Intel)" w:date="2023-08-08T17:43:00Z">
        <w:r>
          <w:t>1</w:t>
        </w:r>
      </w:ins>
      <w:ins w:id="190" w:author="Yi (Intel)" w:date="2023-08-08T17:45:00Z">
        <w:r>
          <w:t>4</w:t>
        </w:r>
      </w:ins>
      <w:ins w:id="191" w:author="Yi (Intel)" w:date="2023-08-08T17:43:00Z">
        <w:r>
          <w:t xml:space="preserve"> companies agreed </w:t>
        </w:r>
      </w:ins>
      <w:ins w:id="192" w:author="Yi (Intel)" w:date="2023-08-08T17:44:00Z">
        <w:r>
          <w:t>that for LMF involved SL based positioning, same as LPP, the SLPP between UE (who has direct connection with network) and LMF, explicit session ID in SLPP message is not needed</w:t>
        </w:r>
      </w:ins>
      <w:ins w:id="193" w:author="Yi (Intel)" w:date="2023-08-08T17:43:00Z">
        <w:r>
          <w:t xml:space="preserve">. </w:t>
        </w:r>
      </w:ins>
    </w:p>
    <w:p w14:paraId="5025F7BB" w14:textId="77777777" w:rsidR="00B24D1A" w:rsidRDefault="00D34E16">
      <w:pPr>
        <w:rPr>
          <w:ins w:id="194" w:author="Yi (Intel)" w:date="2023-08-08T17:43:00Z"/>
        </w:rPr>
      </w:pPr>
      <w:ins w:id="195" w:author="Yi (Intel)" w:date="2023-08-08T17:44:00Z">
        <w:r>
          <w:t xml:space="preserve">However </w:t>
        </w:r>
      </w:ins>
      <w:ins w:id="196" w:author="Yi (Intel)" w:date="2023-08-08T17:45:00Z">
        <w:r>
          <w:t xml:space="preserve">we still need to discuss how to handle UEs involved in the same SLPP session. </w:t>
        </w:r>
      </w:ins>
    </w:p>
    <w:p w14:paraId="5B9D9E5E" w14:textId="77777777" w:rsidR="00B24D1A" w:rsidRDefault="00B24D1A"/>
    <w:p w14:paraId="48D16965" w14:textId="77777777" w:rsidR="00B24D1A" w:rsidRDefault="00B24D1A"/>
    <w:p w14:paraId="24C51B17" w14:textId="77777777" w:rsidR="00B24D1A" w:rsidRDefault="00D34E16">
      <w:pPr>
        <w:jc w:val="both"/>
        <w:rPr>
          <w:b/>
          <w:bCs/>
          <w:u w:val="single"/>
        </w:rPr>
      </w:pPr>
      <w:r>
        <w:rPr>
          <w:b/>
          <w:bCs/>
          <w:u w:val="single"/>
        </w:rPr>
        <w:t xml:space="preserve">Question 3.2.1-3: Any other issues to be discussed? </w:t>
      </w:r>
    </w:p>
    <w:tbl>
      <w:tblPr>
        <w:tblStyle w:val="ad"/>
        <w:tblW w:w="9355" w:type="dxa"/>
        <w:tblLook w:val="04A0" w:firstRow="1" w:lastRow="0" w:firstColumn="1" w:lastColumn="0" w:noHBand="0" w:noVBand="1"/>
      </w:tblPr>
      <w:tblGrid>
        <w:gridCol w:w="1524"/>
        <w:gridCol w:w="1350"/>
        <w:gridCol w:w="6481"/>
      </w:tblGrid>
      <w:tr w:rsidR="00B24D1A" w14:paraId="70BA0CFE" w14:textId="77777777">
        <w:tc>
          <w:tcPr>
            <w:tcW w:w="1524" w:type="dxa"/>
          </w:tcPr>
          <w:p w14:paraId="38ACFB33" w14:textId="77777777" w:rsidR="00B24D1A" w:rsidRDefault="00D34E16">
            <w:pPr>
              <w:jc w:val="both"/>
              <w:rPr>
                <w:b/>
                <w:bCs/>
              </w:rPr>
            </w:pPr>
            <w:r>
              <w:rPr>
                <w:b/>
                <w:bCs/>
              </w:rPr>
              <w:t>Company</w:t>
            </w:r>
          </w:p>
        </w:tc>
        <w:tc>
          <w:tcPr>
            <w:tcW w:w="1350" w:type="dxa"/>
          </w:tcPr>
          <w:p w14:paraId="5F2DB60E" w14:textId="77777777" w:rsidR="00B24D1A" w:rsidRDefault="00D34E16">
            <w:pPr>
              <w:jc w:val="both"/>
              <w:rPr>
                <w:b/>
                <w:bCs/>
              </w:rPr>
            </w:pPr>
            <w:r>
              <w:rPr>
                <w:b/>
                <w:bCs/>
              </w:rPr>
              <w:t>Issues</w:t>
            </w:r>
          </w:p>
        </w:tc>
        <w:tc>
          <w:tcPr>
            <w:tcW w:w="6481" w:type="dxa"/>
          </w:tcPr>
          <w:p w14:paraId="77AE31D1" w14:textId="77777777" w:rsidR="00B24D1A" w:rsidRDefault="00D34E16">
            <w:pPr>
              <w:jc w:val="both"/>
              <w:rPr>
                <w:b/>
                <w:bCs/>
              </w:rPr>
            </w:pPr>
            <w:r>
              <w:rPr>
                <w:b/>
                <w:bCs/>
              </w:rPr>
              <w:t>Remark</w:t>
            </w:r>
          </w:p>
        </w:tc>
      </w:tr>
      <w:tr w:rsidR="00B24D1A" w14:paraId="0B36EAD9" w14:textId="77777777">
        <w:tc>
          <w:tcPr>
            <w:tcW w:w="1524" w:type="dxa"/>
          </w:tcPr>
          <w:p w14:paraId="2C916609" w14:textId="77777777" w:rsidR="00B24D1A" w:rsidRDefault="00D34E16">
            <w:r>
              <w:t>Qualcomm</w:t>
            </w:r>
          </w:p>
        </w:tc>
        <w:tc>
          <w:tcPr>
            <w:tcW w:w="1350" w:type="dxa"/>
          </w:tcPr>
          <w:p w14:paraId="61042130" w14:textId="77777777" w:rsidR="00B24D1A" w:rsidRDefault="00D34E16">
            <w:r>
              <w:t>SLPP Session ID between UEs</w:t>
            </w:r>
          </w:p>
        </w:tc>
        <w:tc>
          <w:tcPr>
            <w:tcW w:w="6481" w:type="dxa"/>
          </w:tcPr>
          <w:p w14:paraId="767A17EF" w14:textId="77777777" w:rsidR="00B24D1A" w:rsidRDefault="00D34E16">
            <w:r>
              <w:t>It has been forgotten that even when an LMF is involved, a gro</w:t>
            </w:r>
            <w:r>
              <w:t>up of UEs will still exchange SLPP messages within the group. For this, an SLPP session ID is essential as commented below for later questions.</w:t>
            </w:r>
          </w:p>
          <w:p w14:paraId="44F52270" w14:textId="77777777" w:rsidR="00B24D1A" w:rsidRDefault="00D34E16">
            <w:ins w:id="197" w:author="Yi (Intel)" w:date="2023-08-08T17:38:00Z">
              <w:r>
                <w:t xml:space="preserve">[Moderator] for UEs </w:t>
              </w:r>
            </w:ins>
            <w:ins w:id="198" w:author="Yi (Intel)" w:date="2023-08-08T17:39:00Z">
              <w:r>
                <w:t>within the same SLPP session, I did not add question on this. T</w:t>
              </w:r>
            </w:ins>
            <w:ins w:id="199" w:author="Yi (Intel)" w:date="2023-08-08T17:38:00Z">
              <w:r>
                <w:t xml:space="preserve">he intention </w:t>
              </w:r>
            </w:ins>
            <w:ins w:id="200" w:author="Yi (Intel)" w:date="2023-08-08T17:39:00Z">
              <w:r>
                <w:t>was</w:t>
              </w:r>
            </w:ins>
            <w:ins w:id="201" w:author="Yi (Intel)" w:date="2023-08-08T17:38:00Z">
              <w:r>
                <w:t xml:space="preserve"> to discuss L</w:t>
              </w:r>
              <w:r>
                <w:t xml:space="preserve">MF not involved case first. </w:t>
              </w:r>
            </w:ins>
          </w:p>
        </w:tc>
      </w:tr>
      <w:tr w:rsidR="00B24D1A" w14:paraId="40641CD9" w14:textId="77777777">
        <w:tc>
          <w:tcPr>
            <w:tcW w:w="1524" w:type="dxa"/>
          </w:tcPr>
          <w:p w14:paraId="54DC373C" w14:textId="77777777" w:rsidR="00B24D1A" w:rsidRDefault="00D34E16">
            <w:r>
              <w:t>Nokia</w:t>
            </w:r>
          </w:p>
        </w:tc>
        <w:tc>
          <w:tcPr>
            <w:tcW w:w="1350" w:type="dxa"/>
          </w:tcPr>
          <w:p w14:paraId="1F3FDFAD" w14:textId="77777777" w:rsidR="00B24D1A" w:rsidRDefault="00D34E16">
            <w:r>
              <w:t xml:space="preserve">Mechanism for “global” identification of a positioning process independently </w:t>
            </w:r>
            <w:r>
              <w:lastRenderedPageBreak/>
              <w:t>of protocol- and endpoint, applicable to all coverage scenarios</w:t>
            </w:r>
          </w:p>
        </w:tc>
        <w:tc>
          <w:tcPr>
            <w:tcW w:w="6481" w:type="dxa"/>
          </w:tcPr>
          <w:p w14:paraId="7074B262" w14:textId="77777777" w:rsidR="00B24D1A" w:rsidRDefault="00D34E16">
            <w:pPr>
              <w:jc w:val="both"/>
            </w:pPr>
            <w:r>
              <w:lastRenderedPageBreak/>
              <w:t>As mentioned in previous answer, we see the need to uniquely identify a given p</w:t>
            </w:r>
            <w:r>
              <w:t xml:space="preserve">ositioning process </w:t>
            </w:r>
            <w:r>
              <w:rPr>
                <w:u w:val="single"/>
              </w:rPr>
              <w:t>independently</w:t>
            </w:r>
            <w:r>
              <w:t xml:space="preserve"> of the used transport protocol (LPP / SLPP) and its end points (target UE / anchor UE / server UE / LMF). </w:t>
            </w:r>
          </w:p>
          <w:p w14:paraId="47EC3ED4" w14:textId="77777777" w:rsidR="00B24D1A" w:rsidRDefault="00D34E16">
            <w:pPr>
              <w:jc w:val="both"/>
            </w:pPr>
            <w:r>
              <w:t>If Routing and Correlation IDs is reused in the specific case of UE - AMF / LMF for both SLPP and LPP, we need a com</w:t>
            </w:r>
            <w:r>
              <w:t>patible identification mechanism applicable to the case of inter-UE and SLPP communications.</w:t>
            </w:r>
          </w:p>
          <w:p w14:paraId="4D333424" w14:textId="77777777" w:rsidR="00B24D1A" w:rsidRDefault="00D34E16">
            <w:pPr>
              <w:jc w:val="both"/>
            </w:pPr>
            <w:r>
              <w:lastRenderedPageBreak/>
              <w:t>Few options are possible and should be discusses, one of them being an SLPP-specific “session ID” associated with, or equal to said Routing / Correlation IDs.</w:t>
            </w:r>
          </w:p>
        </w:tc>
      </w:tr>
      <w:tr w:rsidR="00B24D1A" w14:paraId="3E1D38AA" w14:textId="77777777">
        <w:tc>
          <w:tcPr>
            <w:tcW w:w="1524" w:type="dxa"/>
          </w:tcPr>
          <w:p w14:paraId="5BB38D84" w14:textId="77777777" w:rsidR="00B24D1A" w:rsidRDefault="00D34E16">
            <w:r>
              <w:lastRenderedPageBreak/>
              <w:t>Ericsson</w:t>
            </w:r>
          </w:p>
        </w:tc>
        <w:tc>
          <w:tcPr>
            <w:tcW w:w="1350" w:type="dxa"/>
          </w:tcPr>
          <w:p w14:paraId="1248F53F" w14:textId="77777777" w:rsidR="00B24D1A" w:rsidRDefault="00D34E16">
            <w:r>
              <w:t>Agree with QC</w:t>
            </w:r>
          </w:p>
        </w:tc>
        <w:tc>
          <w:tcPr>
            <w:tcW w:w="6481" w:type="dxa"/>
          </w:tcPr>
          <w:p w14:paraId="13F521C5" w14:textId="77777777" w:rsidR="00B24D1A" w:rsidRDefault="00D34E16">
            <w:r>
              <w:t>Agree with QC</w:t>
            </w:r>
          </w:p>
        </w:tc>
      </w:tr>
      <w:tr w:rsidR="00B24D1A" w14:paraId="4DC96398" w14:textId="77777777">
        <w:tc>
          <w:tcPr>
            <w:tcW w:w="1524" w:type="dxa"/>
          </w:tcPr>
          <w:p w14:paraId="0213B125" w14:textId="77777777" w:rsidR="00B24D1A" w:rsidRDefault="00D34E16">
            <w:r>
              <w:t>LG</w:t>
            </w:r>
          </w:p>
        </w:tc>
        <w:tc>
          <w:tcPr>
            <w:tcW w:w="1350" w:type="dxa"/>
          </w:tcPr>
          <w:p w14:paraId="487F94AF" w14:textId="77777777" w:rsidR="00B24D1A" w:rsidRDefault="00D34E16">
            <w:r>
              <w:t>Agree with QC</w:t>
            </w:r>
          </w:p>
        </w:tc>
        <w:tc>
          <w:tcPr>
            <w:tcW w:w="6481" w:type="dxa"/>
          </w:tcPr>
          <w:p w14:paraId="6177D8EA" w14:textId="77777777" w:rsidR="00B24D1A" w:rsidRDefault="00D34E16">
            <w:r>
              <w:t>Agree with QC</w:t>
            </w:r>
          </w:p>
        </w:tc>
      </w:tr>
      <w:tr w:rsidR="00B24D1A" w14:paraId="0A6BBA8D" w14:textId="77777777">
        <w:tc>
          <w:tcPr>
            <w:tcW w:w="1524" w:type="dxa"/>
          </w:tcPr>
          <w:p w14:paraId="41FEAF36"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62948128" w14:textId="77777777" w:rsidR="00B24D1A" w:rsidRDefault="00D34E16">
            <w:pPr>
              <w:rPr>
                <w:rFonts w:eastAsia="Malgun Gothic"/>
                <w:lang w:eastAsia="ko-KR"/>
              </w:rPr>
            </w:pPr>
            <w:r>
              <w:rPr>
                <w:rFonts w:eastAsia="Malgun Gothic"/>
                <w:lang w:eastAsia="ko-KR"/>
              </w:rPr>
              <w:t>SLPP session ID between UEs</w:t>
            </w:r>
          </w:p>
        </w:tc>
        <w:tc>
          <w:tcPr>
            <w:tcW w:w="6481" w:type="dxa"/>
          </w:tcPr>
          <w:p w14:paraId="762BD3DD" w14:textId="77777777" w:rsidR="00B24D1A" w:rsidRDefault="00D34E1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B24D1A" w14:paraId="60775127" w14:textId="77777777">
        <w:tc>
          <w:tcPr>
            <w:tcW w:w="1524" w:type="dxa"/>
          </w:tcPr>
          <w:p w14:paraId="61E07109" w14:textId="77777777" w:rsidR="00B24D1A" w:rsidRDefault="00D34E16">
            <w:pPr>
              <w:rPr>
                <w:lang w:eastAsia="zh-CN"/>
              </w:rPr>
            </w:pPr>
            <w:r>
              <w:rPr>
                <w:rFonts w:hint="eastAsia"/>
                <w:lang w:eastAsia="zh-CN"/>
              </w:rPr>
              <w:t>CATT</w:t>
            </w:r>
          </w:p>
        </w:tc>
        <w:tc>
          <w:tcPr>
            <w:tcW w:w="1350" w:type="dxa"/>
          </w:tcPr>
          <w:p w14:paraId="7A5D60D9" w14:textId="77777777" w:rsidR="00B24D1A" w:rsidRDefault="00D34E16">
            <w:r>
              <w:t>Agree with QC</w:t>
            </w:r>
          </w:p>
        </w:tc>
        <w:tc>
          <w:tcPr>
            <w:tcW w:w="6481" w:type="dxa"/>
          </w:tcPr>
          <w:p w14:paraId="6B596B53" w14:textId="77777777" w:rsidR="00B24D1A" w:rsidRDefault="00D34E16">
            <w:r>
              <w:t>Agree with QC</w:t>
            </w:r>
          </w:p>
        </w:tc>
      </w:tr>
      <w:tr w:rsidR="00B24D1A" w14:paraId="25EA3620" w14:textId="77777777">
        <w:tc>
          <w:tcPr>
            <w:tcW w:w="1524" w:type="dxa"/>
          </w:tcPr>
          <w:p w14:paraId="5C7124B3" w14:textId="77777777" w:rsidR="00B24D1A" w:rsidRDefault="00D34E16">
            <w:pPr>
              <w:rPr>
                <w:lang w:eastAsia="zh-CN"/>
              </w:rPr>
            </w:pPr>
            <w:r>
              <w:rPr>
                <w:rFonts w:hint="eastAsia"/>
                <w:lang w:eastAsia="zh-CN"/>
              </w:rPr>
              <w:t>H</w:t>
            </w:r>
            <w:r>
              <w:rPr>
                <w:lang w:eastAsia="zh-CN"/>
              </w:rPr>
              <w:t>uawei, HiSilicon</w:t>
            </w:r>
          </w:p>
        </w:tc>
        <w:tc>
          <w:tcPr>
            <w:tcW w:w="1350" w:type="dxa"/>
          </w:tcPr>
          <w:p w14:paraId="7B99D791" w14:textId="77777777" w:rsidR="00B24D1A" w:rsidRDefault="00D34E16">
            <w:pPr>
              <w:rPr>
                <w:lang w:eastAsia="zh-CN"/>
              </w:rPr>
            </w:pPr>
            <w:r>
              <w:rPr>
                <w:rFonts w:hint="eastAsia"/>
                <w:lang w:eastAsia="zh-CN"/>
              </w:rPr>
              <w:t xml:space="preserve"> </w:t>
            </w:r>
          </w:p>
        </w:tc>
        <w:tc>
          <w:tcPr>
            <w:tcW w:w="6481" w:type="dxa"/>
          </w:tcPr>
          <w:p w14:paraId="57EFCF22" w14:textId="77777777" w:rsidR="00B24D1A" w:rsidRDefault="00D34E16">
            <w:pPr>
              <w:pStyle w:val="B1"/>
              <w:ind w:left="0" w:firstLine="0"/>
              <w:rPr>
                <w:lang w:eastAsia="zh-CN"/>
              </w:rPr>
            </w:pPr>
            <w:r>
              <w:rPr>
                <w:lang w:eastAsia="zh-CN"/>
              </w:rPr>
              <w:t xml:space="preserve">Same view as QC. There might be multiple positioning sessions between two </w:t>
            </w:r>
            <w:r>
              <w:rPr>
                <w:lang w:eastAsia="zh-CN"/>
              </w:rPr>
              <w:t>UEs, thus a session ID is needed to differentiate different sessions.</w:t>
            </w:r>
          </w:p>
        </w:tc>
      </w:tr>
      <w:tr w:rsidR="00B24D1A" w14:paraId="7A118417" w14:textId="77777777">
        <w:tc>
          <w:tcPr>
            <w:tcW w:w="1524" w:type="dxa"/>
          </w:tcPr>
          <w:p w14:paraId="252B3D3F" w14:textId="77777777" w:rsidR="00B24D1A" w:rsidRDefault="00D34E16">
            <w:pPr>
              <w:rPr>
                <w:lang w:eastAsia="zh-CN"/>
              </w:rPr>
            </w:pPr>
            <w:r>
              <w:rPr>
                <w:lang w:eastAsia="zh-CN"/>
              </w:rPr>
              <w:t>SONY</w:t>
            </w:r>
          </w:p>
        </w:tc>
        <w:tc>
          <w:tcPr>
            <w:tcW w:w="1350" w:type="dxa"/>
          </w:tcPr>
          <w:p w14:paraId="06D968A4" w14:textId="77777777" w:rsidR="00B24D1A" w:rsidRDefault="00D34E16">
            <w:pPr>
              <w:rPr>
                <w:lang w:eastAsia="zh-CN"/>
              </w:rPr>
            </w:pPr>
            <w:r>
              <w:t>SLPP Session ID linkage to Routing ID</w:t>
            </w:r>
          </w:p>
        </w:tc>
        <w:tc>
          <w:tcPr>
            <w:tcW w:w="6481" w:type="dxa"/>
          </w:tcPr>
          <w:p w14:paraId="5D900B62" w14:textId="77777777" w:rsidR="00B24D1A" w:rsidRDefault="00D34E16">
            <w:pPr>
              <w:pStyle w:val="B1"/>
              <w:ind w:left="0" w:firstLine="0"/>
              <w:rPr>
                <w:lang w:eastAsia="zh-CN"/>
              </w:rPr>
            </w:pPr>
            <w:r>
              <w:t xml:space="preserve">For SLPP over PC5 unicast or groupcast a SLPP Session ID could be useful. In the case the LMF is involved a UE may need to associate the </w:t>
            </w:r>
            <w:r>
              <w:t>Routing ID with the SLPP Session ID.</w:t>
            </w:r>
          </w:p>
        </w:tc>
      </w:tr>
      <w:tr w:rsidR="00B24D1A" w14:paraId="34B95E8D" w14:textId="77777777">
        <w:tc>
          <w:tcPr>
            <w:tcW w:w="1524" w:type="dxa"/>
          </w:tcPr>
          <w:p w14:paraId="0D05703A" w14:textId="77777777" w:rsidR="00B24D1A" w:rsidRDefault="00D34E16">
            <w:pPr>
              <w:rPr>
                <w:lang w:eastAsia="zh-CN"/>
              </w:rPr>
            </w:pPr>
            <w:r>
              <w:rPr>
                <w:rFonts w:hint="eastAsia"/>
                <w:lang w:eastAsia="zh-CN"/>
              </w:rPr>
              <w:t>Xiaomi</w:t>
            </w:r>
          </w:p>
        </w:tc>
        <w:tc>
          <w:tcPr>
            <w:tcW w:w="1350" w:type="dxa"/>
          </w:tcPr>
          <w:p w14:paraId="24AF1CF1" w14:textId="77777777" w:rsidR="00B24D1A" w:rsidRDefault="00D34E16">
            <w:pPr>
              <w:rPr>
                <w:lang w:eastAsia="zh-CN"/>
              </w:rPr>
            </w:pPr>
            <w:r>
              <w:rPr>
                <w:rFonts w:hint="eastAsia"/>
                <w:lang w:eastAsia="zh-CN"/>
              </w:rPr>
              <w:t>Agree with QC</w:t>
            </w:r>
          </w:p>
        </w:tc>
        <w:tc>
          <w:tcPr>
            <w:tcW w:w="6481" w:type="dxa"/>
          </w:tcPr>
          <w:p w14:paraId="6CF6020B" w14:textId="77777777" w:rsidR="00B24D1A" w:rsidRDefault="00D34E16">
            <w:pPr>
              <w:pStyle w:val="B1"/>
              <w:ind w:left="0" w:firstLine="0"/>
              <w:rPr>
                <w:lang w:val="en-US" w:eastAsia="zh-CN"/>
              </w:rPr>
            </w:pPr>
            <w:r>
              <w:rPr>
                <w:rFonts w:hint="eastAsia"/>
                <w:lang w:val="en-US" w:eastAsia="zh-CN"/>
              </w:rPr>
              <w:t>As we commented in the email reflector, we also need to consider the SLPP session among UEs when LMF is involved.</w:t>
            </w:r>
          </w:p>
        </w:tc>
      </w:tr>
      <w:tr w:rsidR="00B24D1A" w14:paraId="1ABA2B6C" w14:textId="77777777">
        <w:tc>
          <w:tcPr>
            <w:tcW w:w="1524" w:type="dxa"/>
          </w:tcPr>
          <w:p w14:paraId="466D191F" w14:textId="77777777" w:rsidR="00B24D1A" w:rsidRDefault="00D34E16">
            <w:pPr>
              <w:rPr>
                <w:lang w:eastAsia="zh-CN"/>
              </w:rPr>
            </w:pPr>
            <w:r>
              <w:rPr>
                <w:lang w:eastAsia="zh-CN"/>
              </w:rPr>
              <w:t>Intel</w:t>
            </w:r>
          </w:p>
        </w:tc>
        <w:tc>
          <w:tcPr>
            <w:tcW w:w="1350" w:type="dxa"/>
          </w:tcPr>
          <w:p w14:paraId="62698231" w14:textId="77777777" w:rsidR="00B24D1A" w:rsidRDefault="00D34E16">
            <w:pPr>
              <w:rPr>
                <w:lang w:eastAsia="zh-CN"/>
              </w:rPr>
            </w:pPr>
            <w:r>
              <w:rPr>
                <w:lang w:eastAsia="zh-CN"/>
              </w:rPr>
              <w:t>Agree with QC</w:t>
            </w:r>
          </w:p>
        </w:tc>
        <w:tc>
          <w:tcPr>
            <w:tcW w:w="6481" w:type="dxa"/>
          </w:tcPr>
          <w:p w14:paraId="04B47A08" w14:textId="77777777" w:rsidR="00B24D1A" w:rsidRDefault="00D34E16">
            <w:pPr>
              <w:pStyle w:val="B1"/>
              <w:ind w:left="0" w:firstLine="0"/>
              <w:rPr>
                <w:lang w:val="en-US" w:eastAsia="zh-CN"/>
              </w:rPr>
            </w:pPr>
            <w:r>
              <w:rPr>
                <w:lang w:val="en-US" w:eastAsia="zh-CN"/>
              </w:rPr>
              <w:t>We can focus OoC first, and then discuss whether same mechanis</w:t>
            </w:r>
            <w:r>
              <w:rPr>
                <w:lang w:val="en-US" w:eastAsia="zh-CN"/>
              </w:rPr>
              <w:t xml:space="preserve">m can be reused for in coverage scenario. </w:t>
            </w:r>
          </w:p>
        </w:tc>
      </w:tr>
    </w:tbl>
    <w:p w14:paraId="73208FA5" w14:textId="77777777" w:rsidR="00B24D1A" w:rsidRDefault="00B24D1A">
      <w:pPr>
        <w:jc w:val="both"/>
      </w:pPr>
    </w:p>
    <w:p w14:paraId="43339CBC" w14:textId="77777777" w:rsidR="00B24D1A" w:rsidRPr="00B24D1A" w:rsidRDefault="00D34E16">
      <w:pPr>
        <w:jc w:val="both"/>
        <w:rPr>
          <w:ins w:id="202" w:author="Yi (Intel)" w:date="2023-08-08T17:42:00Z"/>
          <w:b/>
          <w:bCs/>
          <w:rPrChange w:id="203" w:author="Yi (Intel)" w:date="2023-08-08T19:27:00Z">
            <w:rPr>
              <w:ins w:id="204" w:author="Yi (Intel)" w:date="2023-08-08T17:42:00Z"/>
            </w:rPr>
          </w:rPrChange>
        </w:rPr>
      </w:pPr>
      <w:ins w:id="205" w:author="Yi (Intel)" w:date="2023-08-08T19:27:00Z">
        <w:r>
          <w:rPr>
            <w:b/>
            <w:bCs/>
            <w:rPrChange w:id="206" w:author="Yi (Intel)" w:date="2023-08-08T19:27:00Z">
              <w:rPr/>
            </w:rPrChange>
          </w:rPr>
          <w:t>Summary:</w:t>
        </w:r>
      </w:ins>
    </w:p>
    <w:p w14:paraId="2E10B270" w14:textId="77777777" w:rsidR="00B24D1A" w:rsidRDefault="00D34E16">
      <w:pPr>
        <w:jc w:val="both"/>
        <w:rPr>
          <w:ins w:id="207" w:author="Yi (Intel)" w:date="2023-08-08T17:48:00Z"/>
        </w:rPr>
      </w:pPr>
      <w:ins w:id="208" w:author="Yi (Intel)" w:date="2023-08-08T17:47:00Z">
        <w:r>
          <w:t xml:space="preserve">10 companies provided inputs, and all companies agreed that further discussion is needed on </w:t>
        </w:r>
      </w:ins>
      <w:ins w:id="209" w:author="Yi (Intel)" w:date="2023-08-08T17:48:00Z">
        <w:r>
          <w:t xml:space="preserve">how to handle UEs involved in the same SLPP session. </w:t>
        </w:r>
      </w:ins>
    </w:p>
    <w:p w14:paraId="519A39DE" w14:textId="77777777" w:rsidR="00B24D1A" w:rsidRDefault="00D34E16">
      <w:pPr>
        <w:jc w:val="both"/>
        <w:rPr>
          <w:ins w:id="210" w:author="Yi (Intel)" w:date="2023-08-08T17:49:00Z"/>
        </w:rPr>
      </w:pPr>
      <w:ins w:id="211" w:author="Yi (Intel)" w:date="2023-08-08T17:48:00Z">
        <w:r>
          <w:t>Moderator would like to prioritize the discussion for Ou</w:t>
        </w:r>
        <w:r>
          <w:t xml:space="preserve">t of coverage scenario first since similar solution might be used for in </w:t>
        </w:r>
      </w:ins>
      <w:ins w:id="212" w:author="Yi (Intel)" w:date="2023-08-08T17:49:00Z">
        <w:r>
          <w:t xml:space="preserve">coverage scenario. </w:t>
        </w:r>
      </w:ins>
    </w:p>
    <w:p w14:paraId="24AAE8EB" w14:textId="77777777" w:rsidR="00B24D1A" w:rsidRPr="00B24D1A" w:rsidRDefault="00D34E16">
      <w:pPr>
        <w:jc w:val="both"/>
        <w:rPr>
          <w:ins w:id="213" w:author="Yi (Intel)" w:date="2023-08-08T17:49:00Z"/>
          <w:b/>
          <w:bCs/>
          <w:rPrChange w:id="214" w:author="Yi (Intel)" w:date="2023-08-08T17:49:00Z">
            <w:rPr>
              <w:ins w:id="215" w:author="Yi (Intel)" w:date="2023-08-08T17:49:00Z"/>
            </w:rPr>
          </w:rPrChange>
        </w:rPr>
      </w:pPr>
      <w:ins w:id="216" w:author="Yi (Intel)" w:date="2023-08-08T17:49:00Z">
        <w:r>
          <w:rPr>
            <w:b/>
            <w:bCs/>
            <w:rPrChange w:id="217" w:author="Yi (Intel)" w:date="2023-08-08T17:49:00Z">
              <w:rPr/>
            </w:rPrChange>
          </w:rPr>
          <w:t>Proposal 1:</w:t>
        </w:r>
        <w:r>
          <w:rPr>
            <w:b/>
            <w:bCs/>
          </w:rPr>
          <w:t xml:space="preserve"> For LMF involved SL based positioning, follow SA2 on how to handle session between UE (who has connection with network), LMF and AMF. FFS on how to handle UEs involved in the same SLPP session</w:t>
        </w:r>
      </w:ins>
      <w:ins w:id="218" w:author="Yi (Intel)" w:date="2023-08-09T11:16:00Z">
        <w:r>
          <w:rPr>
            <w:b/>
            <w:bCs/>
          </w:rPr>
          <w:t xml:space="preserve"> and the relationship between </w:t>
        </w:r>
      </w:ins>
      <w:ins w:id="219" w:author="Yi (Intel)" w:date="2023-08-09T11:17:00Z">
        <w:r>
          <w:rPr>
            <w:b/>
            <w:bCs/>
          </w:rPr>
          <w:t>routing ID/correlation ID and ses</w:t>
        </w:r>
        <w:r>
          <w:rPr>
            <w:b/>
            <w:bCs/>
          </w:rPr>
          <w:t>sion ID (see UE only operation)</w:t>
        </w:r>
      </w:ins>
      <w:ins w:id="220" w:author="Yi (Intel)" w:date="2023-08-08T17:49:00Z">
        <w:r>
          <w:rPr>
            <w:b/>
            <w:bCs/>
          </w:rPr>
          <w:t>.</w:t>
        </w:r>
      </w:ins>
    </w:p>
    <w:p w14:paraId="4BB64F18" w14:textId="77777777" w:rsidR="00B24D1A" w:rsidRDefault="00B24D1A">
      <w:pPr>
        <w:jc w:val="both"/>
      </w:pPr>
    </w:p>
    <w:p w14:paraId="2C052FC0" w14:textId="77777777" w:rsidR="00B24D1A" w:rsidRDefault="00B24D1A"/>
    <w:p w14:paraId="5E059F08" w14:textId="77777777" w:rsidR="00B24D1A" w:rsidRDefault="00D34E16">
      <w:pPr>
        <w:pStyle w:val="3"/>
        <w:numPr>
          <w:ilvl w:val="0"/>
          <w:numId w:val="0"/>
        </w:numPr>
      </w:pPr>
      <w:r>
        <w:t>3.2.2 UE only operation (LMF not involved case)</w:t>
      </w:r>
    </w:p>
    <w:p w14:paraId="18B2DE49" w14:textId="77777777" w:rsidR="00B24D1A" w:rsidRDefault="00D34E16">
      <w:pPr>
        <w:pStyle w:val="4"/>
        <w:numPr>
          <w:ilvl w:val="0"/>
          <w:numId w:val="0"/>
        </w:numPr>
        <w:ind w:left="864" w:hanging="864"/>
        <w:rPr>
          <w:lang w:val="en-US"/>
        </w:rPr>
      </w:pPr>
      <w:r>
        <w:rPr>
          <w:lang w:val="en-US"/>
        </w:rPr>
        <w:t>3.2.2.1 Session management</w:t>
      </w:r>
    </w:p>
    <w:p w14:paraId="21064AF9" w14:textId="77777777" w:rsidR="00B24D1A" w:rsidRDefault="00B24D1A">
      <w:pPr>
        <w:rPr>
          <w:lang w:val="en-GB" w:eastAsia="zh-CN"/>
        </w:rPr>
      </w:pPr>
    </w:p>
    <w:p w14:paraId="0976EBA2" w14:textId="77777777" w:rsidR="00B24D1A" w:rsidRDefault="00D34E16">
      <w:pPr>
        <w:jc w:val="both"/>
        <w:rPr>
          <w:lang w:val="en-GB"/>
        </w:rPr>
      </w:pPr>
      <w:r>
        <w:rPr>
          <w:lang w:val="en-GB"/>
        </w:rPr>
        <w:lastRenderedPageBreak/>
        <w:t>SA2 has agreed the general principles on how to support UE only operation in TS23.586, as</w:t>
      </w:r>
    </w:p>
    <w:tbl>
      <w:tblPr>
        <w:tblStyle w:val="ad"/>
        <w:tblW w:w="9350" w:type="dxa"/>
        <w:tblLook w:val="04A0" w:firstRow="1" w:lastRow="0" w:firstColumn="1" w:lastColumn="0" w:noHBand="0" w:noVBand="1"/>
      </w:tblPr>
      <w:tblGrid>
        <w:gridCol w:w="9350"/>
      </w:tblGrid>
      <w:tr w:rsidR="00B24D1A" w14:paraId="3F6E8536" w14:textId="77777777">
        <w:tc>
          <w:tcPr>
            <w:tcW w:w="9350" w:type="dxa"/>
          </w:tcPr>
          <w:p w14:paraId="323A49AB" w14:textId="77777777" w:rsidR="00B24D1A" w:rsidRDefault="00D34E16">
            <w:pPr>
              <w:rPr>
                <w:rFonts w:eastAsia="等线"/>
                <w:lang w:eastAsia="zh-CN"/>
              </w:rPr>
            </w:pPr>
            <w:r>
              <w:rPr>
                <w:rFonts w:eastAsia="等线"/>
                <w:lang w:eastAsia="zh-CN"/>
              </w:rPr>
              <w:t xml:space="preserve">When LMF is not involved for SL Positioning/Ranging, e.g. the LMF in the serving network does not support SL Positioning, </w:t>
            </w:r>
            <w:r>
              <w:rPr>
                <w:lang w:eastAsia="zh-CN"/>
              </w:rPr>
              <w:t>UE-only Operation SL Positioning</w:t>
            </w:r>
            <w:r>
              <w:rPr>
                <w:rFonts w:eastAsia="等线"/>
                <w:lang w:eastAsia="zh-CN"/>
              </w:rPr>
              <w:t xml:space="preserve"> is used, including </w:t>
            </w:r>
            <w:r>
              <w:rPr>
                <w:rFonts w:eastAsia="等线"/>
              </w:rPr>
              <w:t>Target UE</w:t>
            </w:r>
            <w:r>
              <w:rPr>
                <w:rFonts w:eastAsia="等线"/>
                <w:lang w:eastAsia="zh-CN"/>
              </w:rPr>
              <w:t xml:space="preserve"> as SL Positioning Server UE and </w:t>
            </w:r>
            <w:r>
              <w:rPr>
                <w:rFonts w:eastAsia="等线"/>
              </w:rPr>
              <w:t>Target UE not</w:t>
            </w:r>
            <w:r>
              <w:rPr>
                <w:rFonts w:eastAsia="等线"/>
                <w:lang w:eastAsia="zh-CN"/>
              </w:rPr>
              <w:t xml:space="preserve"> as SL Positioning Server U</w:t>
            </w:r>
            <w:r>
              <w:rPr>
                <w:rFonts w:eastAsia="等线"/>
                <w:lang w:eastAsia="zh-CN"/>
              </w:rPr>
              <w:t>E.</w:t>
            </w:r>
          </w:p>
          <w:p w14:paraId="0128F839" w14:textId="77777777" w:rsidR="00B24D1A" w:rsidRDefault="00D34E16">
            <w:pPr>
              <w:rPr>
                <w:rFonts w:eastAsia="等线"/>
                <w:lang w:eastAsia="zh-CN"/>
              </w:rPr>
            </w:pPr>
            <w:r>
              <w:rPr>
                <w:rFonts w:eastAsia="等线"/>
                <w:highlight w:val="yellow"/>
              </w:rPr>
              <w:t>When Target UE</w:t>
            </w:r>
            <w:r>
              <w:rPr>
                <w:rFonts w:eastAsia="等线"/>
                <w:highlight w:val="yellow"/>
                <w:lang w:eastAsia="zh-CN"/>
              </w:rPr>
              <w:t xml:space="preserve"> as SL Positioning Server UE</w:t>
            </w:r>
            <w:r>
              <w:rPr>
                <w:rFonts w:eastAsia="等线"/>
                <w:lang w:eastAsia="zh-CN"/>
              </w:rPr>
              <w:t xml:space="preserve">, </w:t>
            </w:r>
            <w:r>
              <w:rPr>
                <w:lang w:eastAsia="zh-CN"/>
              </w:rPr>
              <w:t>the following principles applies</w:t>
            </w:r>
            <w:r>
              <w:rPr>
                <w:rFonts w:eastAsia="等线"/>
                <w:lang w:eastAsia="zh-CN"/>
              </w:rPr>
              <w:t>:</w:t>
            </w:r>
          </w:p>
          <w:p w14:paraId="1BC740AE" w14:textId="77777777" w:rsidR="00B24D1A" w:rsidRDefault="00D34E16">
            <w:pPr>
              <w:pStyle w:val="B1"/>
              <w:rPr>
                <w:rFonts w:eastAsia="等线"/>
                <w:lang w:eastAsia="zh-CN"/>
              </w:rPr>
            </w:pPr>
            <w:r>
              <w:rPr>
                <w:rFonts w:eastAsia="等线"/>
                <w:lang w:eastAsia="zh-CN"/>
              </w:rPr>
              <w:t>-</w:t>
            </w:r>
            <w:r>
              <w:rPr>
                <w:rFonts w:eastAsia="等线"/>
                <w:lang w:eastAsia="zh-CN"/>
              </w:rPr>
              <w:tab/>
              <w:t>The Target UE performs the Located UE's discovery and selection.</w:t>
            </w:r>
          </w:p>
          <w:p w14:paraId="46091FDD" w14:textId="77777777" w:rsidR="00B24D1A" w:rsidRDefault="00D34E16">
            <w:pPr>
              <w:pStyle w:val="B1"/>
              <w:rPr>
                <w:rFonts w:eastAsia="等线"/>
                <w:lang w:eastAsia="zh-CN"/>
              </w:rPr>
            </w:pPr>
            <w:r>
              <w:rPr>
                <w:rFonts w:eastAsia="等线"/>
                <w:lang w:eastAsia="zh-CN"/>
              </w:rPr>
              <w:t>-</w:t>
            </w:r>
            <w:r>
              <w:rPr>
                <w:rFonts w:eastAsia="等线"/>
                <w:lang w:eastAsia="zh-CN"/>
              </w:rPr>
              <w:tab/>
              <w:t xml:space="preserve">The Target UE obtains the location of the Located UE(s), and the Located UE(s) may trigger a 5GC-MO-LR to </w:t>
            </w:r>
            <w:r>
              <w:rPr>
                <w:rFonts w:eastAsia="等线"/>
                <w:lang w:eastAsia="zh-CN"/>
              </w:rPr>
              <w:t>retrieve its location. The Target UE uses the location of Located UE(s) together with the Ranging/SL positioning measurement data or result to estimate its own location.</w:t>
            </w:r>
          </w:p>
          <w:p w14:paraId="67183FA8" w14:textId="77777777" w:rsidR="00B24D1A" w:rsidRDefault="00D34E16">
            <w:pPr>
              <w:pStyle w:val="B1"/>
              <w:rPr>
                <w:rFonts w:eastAsia="等线"/>
                <w:lang w:eastAsia="zh-CN"/>
              </w:rPr>
            </w:pPr>
            <w:r>
              <w:rPr>
                <w:rFonts w:eastAsia="等线"/>
                <w:lang w:eastAsia="zh-CN"/>
              </w:rPr>
              <w:t>-</w:t>
            </w:r>
            <w:r>
              <w:rPr>
                <w:rFonts w:eastAsia="等线"/>
                <w:lang w:eastAsia="zh-CN"/>
              </w:rPr>
              <w:tab/>
              <w:t>The Ranging/Sidelink positioning and the positioning of the Located UE(s) can be sch</w:t>
            </w:r>
            <w:r>
              <w:rPr>
                <w:rFonts w:eastAsia="等线"/>
                <w:lang w:eastAsia="zh-CN"/>
              </w:rPr>
              <w:t>eduled with the same scheduled location time (as per TS 23.273 [8]) to improve the Target UE positioning accuracy.</w:t>
            </w:r>
          </w:p>
          <w:p w14:paraId="284EF470" w14:textId="77777777" w:rsidR="00B24D1A" w:rsidRDefault="00D34E16">
            <w:pPr>
              <w:pStyle w:val="NO"/>
              <w:rPr>
                <w:rFonts w:eastAsia="等线"/>
                <w:lang w:eastAsia="zh-CN"/>
              </w:rPr>
            </w:pPr>
            <w:r>
              <w:rPr>
                <w:rFonts w:eastAsia="等线"/>
                <w:lang w:eastAsia="zh-CN"/>
              </w:rPr>
              <w:t>NOTE:</w:t>
            </w:r>
            <w:r>
              <w:rPr>
                <w:rFonts w:eastAsia="等线"/>
                <w:lang w:eastAsia="zh-CN"/>
              </w:rPr>
              <w:tab/>
              <w:t>Security and privacy aspects require confirmation from SA WG3.</w:t>
            </w:r>
          </w:p>
          <w:p w14:paraId="78042F72" w14:textId="77777777" w:rsidR="00B24D1A" w:rsidRDefault="00D34E16">
            <w:pPr>
              <w:rPr>
                <w:rFonts w:eastAsia="等线"/>
              </w:rPr>
            </w:pPr>
            <w:r>
              <w:rPr>
                <w:rFonts w:eastAsia="等线"/>
                <w:highlight w:val="yellow"/>
              </w:rPr>
              <w:t>When Target UE not as SL Positioning Server UE</w:t>
            </w:r>
            <w:r>
              <w:rPr>
                <w:rFonts w:eastAsia="等线"/>
              </w:rPr>
              <w:t>, the following principles</w:t>
            </w:r>
            <w:r>
              <w:rPr>
                <w:rFonts w:eastAsia="等线"/>
              </w:rPr>
              <w:t xml:space="preserve"> applies:</w:t>
            </w:r>
          </w:p>
          <w:p w14:paraId="539D228C" w14:textId="77777777" w:rsidR="00B24D1A" w:rsidRDefault="00D34E16">
            <w:pPr>
              <w:pStyle w:val="B1"/>
              <w:rPr>
                <w:rFonts w:eastAsia="等线"/>
              </w:rPr>
            </w:pPr>
            <w:r>
              <w:rPr>
                <w:rFonts w:eastAsia="等线"/>
              </w:rPr>
              <w:t>-</w:t>
            </w:r>
            <w:r>
              <w:rPr>
                <w:rFonts w:eastAsia="等线"/>
              </w:rPr>
              <w:tab/>
              <w:t>The Target UE performs the SL Positioning Server UE's discovery and selection.</w:t>
            </w:r>
          </w:p>
          <w:p w14:paraId="4E4331B2" w14:textId="77777777" w:rsidR="00B24D1A" w:rsidRDefault="00D34E16">
            <w:pPr>
              <w:pStyle w:val="B1"/>
              <w:rPr>
                <w:rFonts w:eastAsia="等线"/>
              </w:rPr>
            </w:pPr>
            <w:r>
              <w:rPr>
                <w:rFonts w:eastAsia="等线"/>
              </w:rPr>
              <w:t>-</w:t>
            </w:r>
            <w:r>
              <w:rPr>
                <w:rFonts w:eastAsia="等线"/>
              </w:rPr>
              <w:tab/>
              <w:t>The SL Positioning Server UE can optionally determine to use the location of Located UE(s) together with the Ranging/SL positioning measurement data or result to e</w:t>
            </w:r>
            <w:r>
              <w:rPr>
                <w:rFonts w:eastAsia="等线"/>
              </w:rPr>
              <w:t>stimate the location of Target UE.</w:t>
            </w:r>
          </w:p>
          <w:p w14:paraId="02D65588" w14:textId="77777777" w:rsidR="00B24D1A" w:rsidRDefault="00D34E16">
            <w:pPr>
              <w:pStyle w:val="B1"/>
              <w:rPr>
                <w:rFonts w:eastAsia="等线"/>
              </w:rPr>
            </w:pPr>
            <w:r>
              <w:rPr>
                <w:rFonts w:eastAsia="等线"/>
              </w:rPr>
              <w:t>-</w:t>
            </w:r>
            <w:r>
              <w:rPr>
                <w:rFonts w:eastAsia="等线"/>
              </w:rPr>
              <w:tab/>
              <w:t>The Ranging/Sidelink positioning and the positioning of the Located UE(s) can be scheduled with the same scheduled location time (as per TS 23.273 [8]) to improve the Target UE positioning accuracy.</w:t>
            </w:r>
          </w:p>
          <w:p w14:paraId="739BEA0A" w14:textId="77777777" w:rsidR="00B24D1A" w:rsidRDefault="00B24D1A">
            <w:pPr>
              <w:tabs>
                <w:tab w:val="left" w:pos="2816"/>
              </w:tabs>
              <w:jc w:val="both"/>
              <w:rPr>
                <w:lang w:val="en-GB"/>
              </w:rPr>
            </w:pPr>
          </w:p>
        </w:tc>
      </w:tr>
    </w:tbl>
    <w:p w14:paraId="0DF931AD" w14:textId="77777777" w:rsidR="00B24D1A" w:rsidRDefault="00B24D1A">
      <w:pPr>
        <w:jc w:val="both"/>
        <w:rPr>
          <w:lang w:val="en-GB"/>
        </w:rPr>
      </w:pPr>
    </w:p>
    <w:p w14:paraId="2BF37125" w14:textId="77777777" w:rsidR="00B24D1A" w:rsidRDefault="00D34E16">
      <w:pPr>
        <w:jc w:val="both"/>
        <w:rPr>
          <w:lang w:val="en-GB"/>
        </w:rPr>
      </w:pPr>
      <w:r>
        <w:rPr>
          <w:b/>
          <w:bCs/>
          <w:u w:val="single"/>
          <w:lang w:val="en-GB"/>
        </w:rPr>
        <w:t>In summary</w:t>
      </w:r>
      <w:r>
        <w:rPr>
          <w:lang w:val="en-GB"/>
        </w:rPr>
        <w:t>:</w:t>
      </w:r>
    </w:p>
    <w:p w14:paraId="3548743B" w14:textId="77777777" w:rsidR="00B24D1A" w:rsidRDefault="00D34E16">
      <w:pPr>
        <w:pStyle w:val="af1"/>
        <w:numPr>
          <w:ilvl w:val="0"/>
          <w:numId w:val="6"/>
        </w:numPr>
        <w:jc w:val="both"/>
        <w:rPr>
          <w:lang w:val="en-GB"/>
        </w:rPr>
      </w:pPr>
      <w:r>
        <w:rPr>
          <w:lang w:val="en-GB"/>
        </w:rPr>
        <w:t xml:space="preserve">Target UE may or may not act as SL positioning server UE. </w:t>
      </w:r>
    </w:p>
    <w:p w14:paraId="379FC277" w14:textId="77777777" w:rsidR="00B24D1A" w:rsidRDefault="00D34E16">
      <w:pPr>
        <w:pStyle w:val="af1"/>
        <w:numPr>
          <w:ilvl w:val="0"/>
          <w:numId w:val="6"/>
        </w:numPr>
        <w:jc w:val="both"/>
        <w:rPr>
          <w:lang w:val="en-GB"/>
        </w:rPr>
      </w:pPr>
      <w:r>
        <w:rPr>
          <w:lang w:val="en-GB"/>
        </w:rPr>
        <w:t xml:space="preserve">It is target UE to select the SL positioning server UE; </w:t>
      </w:r>
    </w:p>
    <w:p w14:paraId="06F43091" w14:textId="77777777" w:rsidR="00B24D1A" w:rsidRDefault="00D34E16">
      <w:pPr>
        <w:pStyle w:val="af1"/>
        <w:numPr>
          <w:ilvl w:val="0"/>
          <w:numId w:val="6"/>
        </w:numPr>
        <w:jc w:val="both"/>
        <w:rPr>
          <w:lang w:val="en-GB"/>
        </w:rPr>
      </w:pPr>
      <w:r>
        <w:rPr>
          <w:lang w:val="en-GB"/>
        </w:rPr>
        <w:t>The SL positioning server UE may use the location of anchor UE together with Ran</w:t>
      </w:r>
      <w:ins w:id="221" w:author="Yi (Intel)" w:date="2023-08-08T18:59:00Z">
        <w:r>
          <w:rPr>
            <w:lang w:val="en-GB"/>
          </w:rPr>
          <w:t>g</w:t>
        </w:r>
      </w:ins>
      <w:r>
        <w:rPr>
          <w:lang w:val="en-GB"/>
        </w:rPr>
        <w:t>ing/SL positioning measurement results to estimate the loca</w:t>
      </w:r>
      <w:r>
        <w:rPr>
          <w:lang w:val="en-GB"/>
        </w:rPr>
        <w:t>tion of target UE;</w:t>
      </w:r>
    </w:p>
    <w:p w14:paraId="60F7DC47" w14:textId="77777777" w:rsidR="00B24D1A" w:rsidRDefault="00D34E16">
      <w:pPr>
        <w:jc w:val="both"/>
      </w:pPr>
      <w:r>
        <w:t xml:space="preserve">SA2 also agreed the general procedure for UE-only operation as </w:t>
      </w:r>
    </w:p>
    <w:tbl>
      <w:tblPr>
        <w:tblStyle w:val="ad"/>
        <w:tblW w:w="9350" w:type="dxa"/>
        <w:tblLook w:val="04A0" w:firstRow="1" w:lastRow="0" w:firstColumn="1" w:lastColumn="0" w:noHBand="0" w:noVBand="1"/>
      </w:tblPr>
      <w:tblGrid>
        <w:gridCol w:w="9350"/>
      </w:tblGrid>
      <w:tr w:rsidR="00B24D1A" w14:paraId="6C56D8A0" w14:textId="77777777">
        <w:tc>
          <w:tcPr>
            <w:tcW w:w="9350" w:type="dxa"/>
          </w:tcPr>
          <w:p w14:paraId="1FCA7313" w14:textId="77777777" w:rsidR="00B24D1A" w:rsidRDefault="00D34E16">
            <w:pPr>
              <w:pStyle w:val="2"/>
              <w:numPr>
                <w:ilvl w:val="1"/>
                <w:numId w:val="5"/>
              </w:numPr>
            </w:pPr>
            <w:bookmarkStart w:id="222" w:name="_Toc138257570"/>
            <w:bookmarkStart w:id="223" w:name="_Toc134242688"/>
            <w:bookmarkStart w:id="224" w:name="_Toc136480586"/>
            <w:bookmarkStart w:id="225" w:name="_Toc133441719"/>
            <w:bookmarkStart w:id="226" w:name="_Toc136480700"/>
            <w:r>
              <w:lastRenderedPageBreak/>
              <w:t>6.8</w:t>
            </w:r>
            <w:r>
              <w:tab/>
              <w:t>Procedures of Ranging/Sidelink Positioning control</w:t>
            </w:r>
            <w:bookmarkEnd w:id="222"/>
            <w:bookmarkEnd w:id="223"/>
            <w:bookmarkEnd w:id="224"/>
            <w:bookmarkEnd w:id="225"/>
            <w:bookmarkEnd w:id="226"/>
          </w:p>
          <w:p w14:paraId="34AD6D3B" w14:textId="77777777" w:rsidR="00B24D1A" w:rsidRDefault="00D34E16">
            <w:r>
              <w:t>Either UE-only Operation or Network-based Operation is applied in the Ranging/Sidelink Positioning control procedures.</w:t>
            </w:r>
          </w:p>
          <w:p w14:paraId="7C44354A" w14:textId="77777777" w:rsidR="00B24D1A" w:rsidRDefault="00D34E16">
            <w:r>
              <w:t>UE-only Operation as specified in this clause is applied for the following cases:</w:t>
            </w:r>
          </w:p>
          <w:p w14:paraId="5FBD5550" w14:textId="77777777" w:rsidR="00B24D1A" w:rsidRDefault="00D34E16">
            <w:pPr>
              <w:pStyle w:val="B1"/>
            </w:pPr>
            <w:r>
              <w:t>-</w:t>
            </w:r>
            <w:r>
              <w:tab/>
              <w:t>Neither Target UE nor SL Reference UE is served by NG-RAN.</w:t>
            </w:r>
          </w:p>
          <w:p w14:paraId="7D7EBA98" w14:textId="77777777" w:rsidR="00B24D1A" w:rsidRDefault="00D34E16">
            <w:pPr>
              <w:pStyle w:val="B1"/>
            </w:pPr>
            <w:r>
              <w:t>-</w:t>
            </w:r>
            <w:r>
              <w:tab/>
            </w:r>
            <w:r>
              <w:rPr>
                <w:lang w:eastAsia="zh-CN"/>
              </w:rPr>
              <w:t>Network-based Operation</w:t>
            </w:r>
            <w:r>
              <w:t xml:space="preserve"> is </w:t>
            </w:r>
            <w:r>
              <w:rPr>
                <w:lang w:eastAsia="zh-CN"/>
              </w:rPr>
              <w:t>not supported</w:t>
            </w:r>
            <w:r>
              <w:t xml:space="preserve"> by the 5GC network:</w:t>
            </w:r>
          </w:p>
          <w:p w14:paraId="01C965F0" w14:textId="77777777" w:rsidR="00B24D1A" w:rsidRDefault="00D34E16">
            <w:pPr>
              <w:pStyle w:val="B2"/>
            </w:pPr>
            <w:r>
              <w:t>-</w:t>
            </w:r>
            <w:r>
              <w:tab/>
              <w:t>When Network-based Operation is not supported b</w:t>
            </w:r>
            <w:r>
              <w:t>y the 5GC network, indication on whether the UE is allowed to use UE-only operation to perform Ranging/ SL Positioning is included in the Policy/Parameter provisioned to UE as defined in clause 5.1.1.2, and is provisioned to the UE as defined in clause 5.1</w:t>
            </w:r>
            <w:r>
              <w:t>.1.1. The Target UE will take it into account to initiate UE-only operation procedure.</w:t>
            </w:r>
          </w:p>
          <w:p w14:paraId="26586076" w14:textId="77777777" w:rsidR="00B24D1A" w:rsidRDefault="00D34E16">
            <w:pPr>
              <w:pStyle w:val="B2"/>
            </w:pPr>
            <w:r>
              <w:t>-</w:t>
            </w:r>
            <w:r>
              <w:tab/>
              <w:t>SL-MO-LR request is rejected by the network.</w:t>
            </w:r>
          </w:p>
          <w:p w14:paraId="27795228" w14:textId="77777777" w:rsidR="00B24D1A" w:rsidRDefault="00D34E16">
            <w:r>
              <w:t>For any other cases, Network-based Operation as specified in clauses 6.20 of TS 23.273 [8] is applied.</w:t>
            </w:r>
          </w:p>
          <w:p w14:paraId="7451975A" w14:textId="77777777" w:rsidR="00B24D1A" w:rsidRDefault="00D34E16">
            <w:pPr>
              <w:pStyle w:val="TH"/>
              <w:rPr>
                <w:rFonts w:eastAsia="等线"/>
                <w:lang w:eastAsia="zh-CN"/>
              </w:rPr>
            </w:pPr>
            <w:r>
              <w:rPr>
                <w:noProof/>
              </w:rPr>
              <w:lastRenderedPageBreak/>
              <w:drawing>
                <wp:inline distT="0" distB="0" distL="0" distR="0" wp14:anchorId="1DB2FD5F" wp14:editId="76AEDDDB">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79285B31" w14:textId="77777777" w:rsidR="00B24D1A" w:rsidRDefault="00D34E16">
            <w:pPr>
              <w:pStyle w:val="TF"/>
              <w:rPr>
                <w:lang w:eastAsia="zh-CN"/>
              </w:rPr>
            </w:pPr>
            <w:r>
              <w:t>Figure 6.</w:t>
            </w:r>
            <w:r>
              <w:rPr>
                <w:lang w:val="en-US"/>
              </w:rPr>
              <w:t>8</w:t>
            </w:r>
            <w:r>
              <w:t xml:space="preserve">.1-1 </w:t>
            </w:r>
            <w:r>
              <w:rPr>
                <w:lang w:eastAsia="zh-CN"/>
              </w:rPr>
              <w:t>Pr</w:t>
            </w:r>
            <w:r>
              <w:rPr>
                <w:lang w:eastAsia="zh-CN"/>
              </w:rPr>
              <w:t>ocedures for Ranging/Sidelink Positioning control (UE-only operation)</w:t>
            </w:r>
          </w:p>
          <w:p w14:paraId="1C3F5E9D" w14:textId="77777777" w:rsidR="00B24D1A" w:rsidRDefault="00D34E16">
            <w:pPr>
              <w:pStyle w:val="B1"/>
              <w:rPr>
                <w:lang w:eastAsia="zh-CN"/>
              </w:rPr>
            </w:pPr>
            <w:r>
              <w:rPr>
                <w:lang w:eastAsia="zh-CN"/>
              </w:rPr>
              <w:t>1.</w:t>
            </w:r>
            <w:r>
              <w:rPr>
                <w:lang w:eastAsia="zh-CN"/>
              </w:rPr>
              <w:tab/>
              <w:t>UE1 (i.e. Target UE) may receive a Ranging/SL Positioning Service request from:</w:t>
            </w:r>
          </w:p>
          <w:p w14:paraId="461D7198" w14:textId="77777777" w:rsidR="00B24D1A" w:rsidRDefault="00D34E16">
            <w:pPr>
              <w:pStyle w:val="B2"/>
              <w:rPr>
                <w:lang w:eastAsia="zh-CN"/>
              </w:rPr>
            </w:pPr>
            <w:r>
              <w:rPr>
                <w:lang w:eastAsia="zh-CN"/>
              </w:rPr>
              <w:t>1a.</w:t>
            </w:r>
            <w:r>
              <w:rPr>
                <w:lang w:eastAsia="zh-CN"/>
              </w:rPr>
              <w:tab/>
              <w:t>SL Positioning Client UE over PC5 during procedures for Ranging/SL Positioning service exposure tho</w:t>
            </w:r>
            <w:r>
              <w:rPr>
                <w:lang w:eastAsia="zh-CN"/>
              </w:rPr>
              <w:t>ugh PC5 as defined in clause 6.6.1.1.</w:t>
            </w:r>
          </w:p>
          <w:p w14:paraId="729BB5C6" w14:textId="77777777" w:rsidR="00B24D1A" w:rsidRDefault="00D34E16">
            <w:pPr>
              <w:pStyle w:val="B2"/>
              <w:rPr>
                <w:lang w:eastAsia="zh-CN"/>
              </w:rPr>
            </w:pPr>
            <w:r>
              <w:rPr>
                <w:lang w:eastAsia="zh-CN"/>
              </w:rPr>
              <w:tab/>
              <w:t>For absolute location, the service request includes the SL Positioning Client UE's user info and Target UE's user info</w:t>
            </w:r>
            <w:r>
              <w:rPr>
                <w:rFonts w:eastAsia="等线"/>
                <w:lang w:eastAsia="zh-CN"/>
              </w:rPr>
              <w:t>, and required positioning QoS</w:t>
            </w:r>
            <w:r>
              <w:rPr>
                <w:lang w:eastAsia="zh-CN"/>
              </w:rPr>
              <w:t>.</w:t>
            </w:r>
          </w:p>
          <w:p w14:paraId="5A9959CD" w14:textId="77777777" w:rsidR="00B24D1A" w:rsidRDefault="00D34E16">
            <w:pPr>
              <w:pStyle w:val="B2"/>
              <w:rPr>
                <w:lang w:eastAsia="zh-CN"/>
              </w:rPr>
            </w:pPr>
            <w:r>
              <w:rPr>
                <w:lang w:eastAsia="zh-CN"/>
              </w:rPr>
              <w:tab/>
              <w:t xml:space="preserve">For relative location or ranging information, the service request </w:t>
            </w:r>
            <w:r>
              <w:rPr>
                <w:lang w:eastAsia="zh-CN"/>
              </w:rPr>
              <w:t>includes the SL Positioning Client UE's user info, Target UE's user info, SL Reference UE's user info(UE2/.../UEn)</w:t>
            </w:r>
            <w:r>
              <w:rPr>
                <w:rFonts w:eastAsia="等线"/>
                <w:lang w:eastAsia="zh-CN"/>
              </w:rPr>
              <w:t xml:space="preserve">, and </w:t>
            </w:r>
            <w:r>
              <w:rPr>
                <w:lang w:eastAsia="zh-CN"/>
              </w:rPr>
              <w:t>Ranging/SL Positioning QoS</w:t>
            </w:r>
            <w:r>
              <w:t xml:space="preserve"> information</w:t>
            </w:r>
            <w:r>
              <w:rPr>
                <w:lang w:eastAsia="zh-CN"/>
              </w:rPr>
              <w:t>.</w:t>
            </w:r>
          </w:p>
          <w:p w14:paraId="4816E477" w14:textId="77777777" w:rsidR="00B24D1A" w:rsidRDefault="00D34E16">
            <w:pPr>
              <w:pStyle w:val="B2"/>
              <w:rPr>
                <w:lang w:eastAsia="zh-CN"/>
              </w:rPr>
            </w:pPr>
            <w:r>
              <w:rPr>
                <w:lang w:eastAsia="zh-CN"/>
              </w:rPr>
              <w:lastRenderedPageBreak/>
              <w:t>1b.</w:t>
            </w:r>
            <w:r>
              <w:rPr>
                <w:lang w:eastAsia="zh-CN"/>
              </w:rPr>
              <w:tab/>
              <w:t>RSPP application layer.</w:t>
            </w:r>
          </w:p>
          <w:p w14:paraId="31477EA6" w14:textId="77777777" w:rsidR="00B24D1A" w:rsidRDefault="00D34E16">
            <w:pPr>
              <w:pStyle w:val="B2"/>
              <w:rPr>
                <w:lang w:eastAsia="zh-CN"/>
              </w:rPr>
            </w:pPr>
            <w:r>
              <w:rPr>
                <w:lang w:eastAsia="zh-CN"/>
              </w:rPr>
              <w:tab/>
              <w:t xml:space="preserve">The service request includes type of the result (i.e. absolute </w:t>
            </w:r>
            <w:r>
              <w:rPr>
                <w:lang w:eastAsia="zh-CN"/>
              </w:rPr>
              <w:t>location, relative location or ranging information) and the required QoS.</w:t>
            </w:r>
          </w:p>
          <w:p w14:paraId="1ED282D8" w14:textId="77777777" w:rsidR="00B24D1A" w:rsidRDefault="00D34E16">
            <w:pPr>
              <w:pStyle w:val="B1"/>
              <w:rPr>
                <w:lang w:eastAsia="zh-CN"/>
              </w:rPr>
            </w:pPr>
            <w:r>
              <w:rPr>
                <w:lang w:eastAsia="zh-CN"/>
              </w:rPr>
              <w:t xml:space="preserve"> 2.</w:t>
            </w:r>
            <w:r>
              <w:rPr>
                <w:lang w:eastAsia="zh-CN"/>
              </w:rPr>
              <w:tab/>
              <w:t>UE1 discovers UE2/.../UEn (i.e. SL Reference UEs/Located UEs) as defined in clause 6.4, if needed.</w:t>
            </w:r>
          </w:p>
          <w:p w14:paraId="0CF25876" w14:textId="77777777" w:rsidR="00B24D1A" w:rsidRDefault="00D34E16">
            <w:pPr>
              <w:pStyle w:val="NO"/>
              <w:rPr>
                <w:lang w:eastAsia="zh-CN"/>
              </w:rPr>
            </w:pPr>
            <w:r>
              <w:rPr>
                <w:lang w:eastAsia="zh-CN"/>
              </w:rPr>
              <w:t>NOTE 1:</w:t>
            </w:r>
            <w:r>
              <w:rPr>
                <w:lang w:eastAsia="zh-CN"/>
              </w:rPr>
              <w:tab/>
              <w:t>Details of security related procedures during UE discovery are develope</w:t>
            </w:r>
            <w:r>
              <w:rPr>
                <w:lang w:eastAsia="zh-CN"/>
              </w:rPr>
              <w:t>d by SA WG3.</w:t>
            </w:r>
          </w:p>
          <w:p w14:paraId="48385EFD" w14:textId="77777777" w:rsidR="00B24D1A" w:rsidRDefault="00D34E1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35A0EBA0" w14:textId="77777777" w:rsidR="00B24D1A" w:rsidRDefault="00D34E16">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w:t>
            </w:r>
            <w:r>
              <w:rPr>
                <w:highlight w:val="yellow"/>
                <w:lang w:eastAsia="zh-CN"/>
              </w:rPr>
              <w:t xml:space="preserve"> with coordination of SL Positioning Server UE.</w:t>
            </w:r>
          </w:p>
          <w:p w14:paraId="797C192F" w14:textId="77777777" w:rsidR="00B24D1A" w:rsidRDefault="00D34E16">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w:t>
            </w:r>
            <w:r>
              <w:rPr>
                <w:highlight w:val="yellow"/>
                <w:lang w:eastAsia="zh-CN"/>
              </w:rPr>
              <w:t>vered in step 2) and selected. If a SL Positioning Server UE that is co-located with a SL Reference UE/Located UE or operated by a separate UE, UE1 discovers and selects the SL Positioning Server UE as described in clause 6.4 and requests SL Positioning Se</w:t>
            </w:r>
            <w:r>
              <w:rPr>
                <w:highlight w:val="yellow"/>
                <w:lang w:eastAsia="zh-CN"/>
              </w:rPr>
              <w:t>rver UE to participate in the Ranging/Sidelink positioning.</w:t>
            </w:r>
          </w:p>
          <w:p w14:paraId="28DF2BE4" w14:textId="77777777" w:rsidR="00B24D1A" w:rsidRDefault="00D34E1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14A3A192" w14:textId="77777777" w:rsidR="00B24D1A" w:rsidRDefault="00D34E16">
            <w:pPr>
              <w:pStyle w:val="B1"/>
              <w:rPr>
                <w:highlight w:val="yellow"/>
                <w:lang w:eastAsia="zh-CN"/>
              </w:rPr>
            </w:pPr>
            <w:r>
              <w:rPr>
                <w:highlight w:val="yellow"/>
                <w:lang w:eastAsia="zh-CN"/>
              </w:rPr>
              <w:t>6.</w:t>
            </w:r>
            <w:r>
              <w:rPr>
                <w:highlight w:val="yellow"/>
                <w:lang w:eastAsia="zh-CN"/>
              </w:rPr>
              <w:tab/>
              <w:t>Sidelink Positioning assistant data is transferred am</w:t>
            </w:r>
            <w:r>
              <w:rPr>
                <w:highlight w:val="yellow"/>
                <w:lang w:eastAsia="zh-CN"/>
              </w:rPr>
              <w:t>ong UE1/ .../UEn and the SL Positioning Server UE.</w:t>
            </w:r>
          </w:p>
          <w:p w14:paraId="647A2C6A" w14:textId="77777777" w:rsidR="00B24D1A" w:rsidRDefault="00D34E16">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14:paraId="3E06B833" w14:textId="77777777" w:rsidR="00B24D1A" w:rsidRDefault="00D34E16">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UE1 if </w:t>
            </w:r>
            <w:r>
              <w:rPr>
                <w:highlight w:val="yellow"/>
                <w:lang w:eastAsia="zh-CN"/>
              </w:rPr>
              <w:t>it supports SL Positioning Server functionalities, in order to perform result calculation. Based on the type of the result received in step 1, absolute location, relative location or ranging information is calculated at the UE.</w:t>
            </w:r>
          </w:p>
          <w:p w14:paraId="22D54044" w14:textId="77777777" w:rsidR="00B24D1A" w:rsidRDefault="00D34E16">
            <w:pPr>
              <w:pStyle w:val="NO"/>
              <w:rPr>
                <w:lang w:eastAsia="zh-CN"/>
              </w:rPr>
            </w:pPr>
            <w:r>
              <w:rPr>
                <w:highlight w:val="yellow"/>
                <w:lang w:eastAsia="zh-CN"/>
              </w:rPr>
              <w:t>NOTE 3:</w:t>
            </w:r>
            <w:r>
              <w:rPr>
                <w:highlight w:val="yellow"/>
                <w:lang w:eastAsia="zh-CN"/>
              </w:rPr>
              <w:tab/>
              <w:t xml:space="preserve">Details of step 4-8 </w:t>
            </w:r>
            <w:r>
              <w:rPr>
                <w:highlight w:val="yellow"/>
                <w:lang w:eastAsia="zh-CN"/>
              </w:rPr>
              <w:t>are developed by RAN WGs.</w:t>
            </w:r>
          </w:p>
          <w:p w14:paraId="6A0F2BF8" w14:textId="77777777" w:rsidR="00B24D1A" w:rsidRDefault="00D34E16">
            <w:pPr>
              <w:pStyle w:val="B1"/>
              <w:rPr>
                <w:lang w:eastAsia="zh-CN"/>
              </w:rPr>
            </w:pPr>
            <w:r>
              <w:rPr>
                <w:lang w:eastAsia="zh-CN"/>
              </w:rPr>
              <w:t>9.</w:t>
            </w:r>
            <w:r>
              <w:rPr>
                <w:lang w:eastAsia="zh-CN"/>
              </w:rPr>
              <w:tab/>
              <w:t>Ranging/SL Positioning result is transferred to:</w:t>
            </w:r>
          </w:p>
          <w:p w14:paraId="6316BCEE" w14:textId="77777777" w:rsidR="00B24D1A" w:rsidRDefault="00D34E1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7A5AEF9E" w14:textId="77777777" w:rsidR="00B24D1A" w:rsidRDefault="00D34E16">
            <w:pPr>
              <w:pStyle w:val="B2"/>
              <w:rPr>
                <w:lang w:eastAsia="zh-CN"/>
              </w:rPr>
            </w:pPr>
            <w:r>
              <w:rPr>
                <w:lang w:eastAsia="zh-CN"/>
              </w:rPr>
              <w:t>9b.</w:t>
            </w:r>
            <w:r>
              <w:rPr>
                <w:lang w:eastAsia="zh-CN"/>
              </w:rPr>
              <w:tab/>
              <w:t>RSPP application layer.</w:t>
            </w:r>
          </w:p>
          <w:p w14:paraId="0DA77597" w14:textId="77777777" w:rsidR="00B24D1A" w:rsidRDefault="00B24D1A">
            <w:pPr>
              <w:jc w:val="both"/>
            </w:pPr>
          </w:p>
        </w:tc>
      </w:tr>
    </w:tbl>
    <w:p w14:paraId="5AC169DC" w14:textId="77777777" w:rsidR="00B24D1A" w:rsidRDefault="00B24D1A">
      <w:pPr>
        <w:jc w:val="both"/>
      </w:pPr>
    </w:p>
    <w:p w14:paraId="490700F3" w14:textId="77777777" w:rsidR="00B24D1A" w:rsidRDefault="00D34E16">
      <w:pPr>
        <w:jc w:val="both"/>
      </w:pPr>
      <w:r>
        <w:t xml:space="preserve">Based </w:t>
      </w:r>
      <w:r>
        <w:t>on the procedure described in TS 23.586, there is no clear MO-LR, MT-LR concept for UE-only operation. Target UE is the node who handles the Ranging/SL Positioning service request that from application layer (similar to MO-LR) or SL Positioning Client UE (</w:t>
      </w:r>
      <w:r>
        <w:t xml:space="preserve">Similar to MT-LR). </w:t>
      </w:r>
    </w:p>
    <w:p w14:paraId="2CBC56ED" w14:textId="77777777" w:rsidR="00B24D1A" w:rsidRDefault="00D34E16">
      <w:pPr>
        <w:jc w:val="both"/>
      </w:pPr>
      <w:r>
        <w:rPr>
          <w:b/>
          <w:bCs/>
        </w:rPr>
        <w:t>Observation 6</w:t>
      </w:r>
      <w:r>
        <w:t>: The Ranging/SL Positioning service request from SL Positioning Client UE can be treated as MT-LR, and the request from SLPP application layer can be treated as MO-LR;</w:t>
      </w:r>
    </w:p>
    <w:p w14:paraId="505F841C" w14:textId="77777777" w:rsidR="00B24D1A" w:rsidRDefault="00D34E16">
      <w:pPr>
        <w:jc w:val="both"/>
      </w:pPr>
      <w:r>
        <w:t xml:space="preserve">SA2 did not define the procedure for multiple target UEs, i.e. it is unclear how an LCS Client can trigger the Ranging for multiple target UEs. </w:t>
      </w:r>
    </w:p>
    <w:p w14:paraId="7B5C00FB" w14:textId="77777777" w:rsidR="00B24D1A" w:rsidRDefault="00D34E16">
      <w:pPr>
        <w:jc w:val="both"/>
      </w:pPr>
      <w:r>
        <w:rPr>
          <w:b/>
          <w:bCs/>
        </w:rPr>
        <w:t>Observation 7</w:t>
      </w:r>
      <w:r>
        <w:t>: SA2 did not define the dedicated procedure on ranging for multiple target UEs;</w:t>
      </w:r>
    </w:p>
    <w:p w14:paraId="139EA315" w14:textId="77777777" w:rsidR="00B24D1A" w:rsidRDefault="00D34E16">
      <w:pPr>
        <w:jc w:val="both"/>
      </w:pPr>
      <w:r>
        <w:lastRenderedPageBreak/>
        <w:t>It is difficult f</w:t>
      </w:r>
      <w:r>
        <w:t>or RAN2 to start the discussion on how to support ranging for multiple target UEs without the information on how LCS Client triggers the session. Therefore Rapporteur would suggest to postpone the discussion on this.  The main purpose of group cast is to s</w:t>
      </w:r>
      <w:r>
        <w:t xml:space="preserve">upport multiple target UEs, therefore it can also be postponed. </w:t>
      </w:r>
    </w:p>
    <w:p w14:paraId="47E326E2" w14:textId="77777777" w:rsidR="00B24D1A" w:rsidRDefault="00D34E1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ad"/>
        <w:tblW w:w="9355" w:type="dxa"/>
        <w:tblLook w:val="04A0" w:firstRow="1" w:lastRow="0" w:firstColumn="1" w:lastColumn="0" w:noHBand="0" w:noVBand="1"/>
      </w:tblPr>
      <w:tblGrid>
        <w:gridCol w:w="1583"/>
        <w:gridCol w:w="1298"/>
        <w:gridCol w:w="6474"/>
      </w:tblGrid>
      <w:tr w:rsidR="00B24D1A" w14:paraId="2411F1CA" w14:textId="77777777">
        <w:tc>
          <w:tcPr>
            <w:tcW w:w="1583" w:type="dxa"/>
          </w:tcPr>
          <w:p w14:paraId="7057862A" w14:textId="77777777" w:rsidR="00B24D1A" w:rsidRDefault="00D34E16">
            <w:pPr>
              <w:jc w:val="both"/>
              <w:rPr>
                <w:b/>
                <w:bCs/>
              </w:rPr>
            </w:pPr>
            <w:r>
              <w:rPr>
                <w:b/>
                <w:bCs/>
              </w:rPr>
              <w:t>Company</w:t>
            </w:r>
          </w:p>
        </w:tc>
        <w:tc>
          <w:tcPr>
            <w:tcW w:w="1298" w:type="dxa"/>
          </w:tcPr>
          <w:p w14:paraId="68C2DFD5" w14:textId="77777777" w:rsidR="00B24D1A" w:rsidRDefault="00D34E16">
            <w:pPr>
              <w:jc w:val="both"/>
              <w:rPr>
                <w:b/>
                <w:bCs/>
              </w:rPr>
            </w:pPr>
            <w:r>
              <w:rPr>
                <w:b/>
                <w:bCs/>
              </w:rPr>
              <w:t>Yes/No</w:t>
            </w:r>
          </w:p>
        </w:tc>
        <w:tc>
          <w:tcPr>
            <w:tcW w:w="6474" w:type="dxa"/>
          </w:tcPr>
          <w:p w14:paraId="1711E1D9" w14:textId="77777777" w:rsidR="00B24D1A" w:rsidRDefault="00D34E16">
            <w:pPr>
              <w:jc w:val="both"/>
              <w:rPr>
                <w:b/>
                <w:bCs/>
              </w:rPr>
            </w:pPr>
            <w:r>
              <w:rPr>
                <w:b/>
                <w:bCs/>
              </w:rPr>
              <w:t>Remark</w:t>
            </w:r>
          </w:p>
        </w:tc>
      </w:tr>
      <w:tr w:rsidR="00B24D1A" w14:paraId="720DCA89" w14:textId="77777777">
        <w:tc>
          <w:tcPr>
            <w:tcW w:w="1583" w:type="dxa"/>
          </w:tcPr>
          <w:p w14:paraId="5F758F73" w14:textId="77777777" w:rsidR="00B24D1A" w:rsidRDefault="00D34E16">
            <w:r>
              <w:t>Qualc</w:t>
            </w:r>
            <w:r>
              <w:t>omm</w:t>
            </w:r>
          </w:p>
        </w:tc>
        <w:tc>
          <w:tcPr>
            <w:tcW w:w="1298" w:type="dxa"/>
          </w:tcPr>
          <w:p w14:paraId="3C0D0A0A" w14:textId="77777777" w:rsidR="00B24D1A" w:rsidRDefault="00D34E16">
            <w:r>
              <w:t>See comment</w:t>
            </w:r>
          </w:p>
        </w:tc>
        <w:tc>
          <w:tcPr>
            <w:tcW w:w="6474" w:type="dxa"/>
          </w:tcPr>
          <w:p w14:paraId="5B47049D" w14:textId="77777777" w:rsidR="00B24D1A" w:rsidRDefault="00D34E16">
            <w:r>
              <w:t>We do not see that SLPP session handling depends on the UE role. Groupcast remains valid when one UE has information to send (e.g., capabilities, SL PRS configuration(s), location results) to multiple other UEs. It does not matter what role</w:t>
            </w:r>
            <w:r>
              <w:t>s these other UEs have.</w:t>
            </w:r>
          </w:p>
          <w:p w14:paraId="4E88D2DA" w14:textId="77777777" w:rsidR="00B24D1A" w:rsidRDefault="00D34E16">
            <w:r>
              <w:t>We also don't think that SA2's definition of "LCS Request" is a prerequisite for RAN2 defining SLPP procedure support for multiple target UEs. RAN2 agreed that "SLPP can support multiple target UEs in the same session when LCS reque</w:t>
            </w:r>
            <w:r>
              <w:t xml:space="preserve">sts". The LCS Request/Trigger mechanism seems not dependent on the number of target UEs. However, if there should be anything specific to multiple target UEs which depends on SA2, fine to wait for SA2. </w:t>
            </w:r>
          </w:p>
        </w:tc>
      </w:tr>
      <w:tr w:rsidR="00B24D1A" w14:paraId="6D8DF121" w14:textId="77777777">
        <w:tc>
          <w:tcPr>
            <w:tcW w:w="1583" w:type="dxa"/>
          </w:tcPr>
          <w:p w14:paraId="161FE5B4" w14:textId="77777777" w:rsidR="00B24D1A" w:rsidRDefault="00D34E16">
            <w:r>
              <w:rPr>
                <w:lang w:eastAsia="zh-CN"/>
              </w:rPr>
              <w:t>OPPO</w:t>
            </w:r>
          </w:p>
        </w:tc>
        <w:tc>
          <w:tcPr>
            <w:tcW w:w="1298" w:type="dxa"/>
          </w:tcPr>
          <w:p w14:paraId="60BBEEA6" w14:textId="77777777" w:rsidR="00B24D1A" w:rsidRDefault="00D34E16">
            <w:r>
              <w:rPr>
                <w:lang w:eastAsia="zh-CN"/>
              </w:rPr>
              <w:t>No</w:t>
            </w:r>
          </w:p>
        </w:tc>
        <w:tc>
          <w:tcPr>
            <w:tcW w:w="6474" w:type="dxa"/>
          </w:tcPr>
          <w:p w14:paraId="24BF425A" w14:textId="77777777" w:rsidR="00B24D1A" w:rsidRDefault="00D34E16">
            <w:pPr>
              <w:rPr>
                <w:ins w:id="227" w:author="Yi (Intel)" w:date="2023-08-08T19:23:00Z"/>
                <w:lang w:eastAsia="zh-CN"/>
              </w:rPr>
            </w:pPr>
            <w:r>
              <w:rPr>
                <w:lang w:eastAsia="zh-CN"/>
              </w:rPr>
              <w:t>According to the updated 23.273(i20 version)</w:t>
            </w:r>
            <w:r>
              <w:rPr>
                <w:lang w:eastAsia="zh-CN"/>
              </w:rPr>
              <w:t>, support of multiple target UEs has been already solved by SA2 themselves. For example, in the section 6.20.1 Procedures of SL-MO-LR involving LMF, in the step 19, if absolute locations of located UEs (could be target UE2…N) are not received at step 18, t</w:t>
            </w:r>
            <w:r>
              <w:rPr>
                <w:lang w:eastAsia="zh-CN"/>
              </w:rPr>
              <w:t>he LMF can triggers 5GC-MT-LR to acquire the absolute locations of these target UEs using Application Layer ID, and using their locations to derive the position of the target UE1. In such a way, all the target UEs locations could be retrieved, and such kin</w:t>
            </w:r>
            <w:r>
              <w:rPr>
                <w:lang w:eastAsia="zh-CN"/>
              </w:rPr>
              <w:t xml:space="preserve">d of implementation does not enforce any RAN2 impact. </w:t>
            </w:r>
          </w:p>
          <w:p w14:paraId="58614DB0" w14:textId="77777777" w:rsidR="00B24D1A" w:rsidRDefault="00D34E16">
            <w:pPr>
              <w:rPr>
                <w:ins w:id="228" w:author="Yi (Intel)" w:date="2023-08-08T19:24:00Z"/>
                <w:lang w:eastAsia="zh-CN"/>
              </w:rPr>
            </w:pPr>
            <w:ins w:id="229" w:author="Yi (Intel)" w:date="2023-08-08T19:23:00Z">
              <w:r>
                <w:rPr>
                  <w:lang w:eastAsia="zh-CN"/>
                </w:rPr>
                <w:t xml:space="preserve">[Moderator] Cannot find target UE in step 19, only located UEs. </w:t>
              </w:r>
            </w:ins>
            <w:ins w:id="230" w:author="Yi (Intel)" w:date="2023-08-08T19:30:00Z">
              <w:r>
                <w:rPr>
                  <w:lang w:eastAsia="zh-CN"/>
                </w:rPr>
                <w:t>L</w:t>
              </w:r>
            </w:ins>
            <w:ins w:id="231" w:author="Yi (Intel)" w:date="2023-08-08T19:24:00Z">
              <w:r>
                <w:rPr>
                  <w:lang w:eastAsia="zh-CN"/>
                </w:rPr>
                <w:t>ocated UE is not target UE, see the definition</w:t>
              </w:r>
            </w:ins>
          </w:p>
          <w:p w14:paraId="27EE2E5C" w14:textId="77777777" w:rsidR="00B24D1A" w:rsidRDefault="00D34E16">
            <w:pPr>
              <w:rPr>
                <w:ins w:id="232" w:author="Yi (Intel)" w:date="2023-08-08T19:24:00Z"/>
                <w:lang w:eastAsia="zh-CN" w:bidi="ar"/>
              </w:rPr>
            </w:pPr>
            <w:ins w:id="233" w:author="Yi (Intel)" w:date="2023-08-08T19:24:00Z">
              <w:r>
                <w:rPr>
                  <w:b/>
                  <w:lang w:eastAsia="zh-CN" w:bidi="ar"/>
                </w:rPr>
                <w:t>Located UE:</w:t>
              </w:r>
              <w:r>
                <w:rPr>
                  <w:lang w:eastAsia="zh-CN" w:bidi="ar"/>
                </w:rPr>
                <w:t xml:space="preserve"> A SL Reference UE of which the location is known or is able to be known using Uu based positioning. A Located UE can be used to determine the location of a Target UE using Sidelink Positioning.</w:t>
              </w:r>
            </w:ins>
          </w:p>
          <w:p w14:paraId="77753598" w14:textId="77777777" w:rsidR="00B24D1A" w:rsidRDefault="00B24D1A">
            <w:pPr>
              <w:rPr>
                <w:ins w:id="234" w:author="Yi (Intel)" w:date="2023-08-08T19:23:00Z"/>
                <w:lang w:eastAsia="zh-CN"/>
              </w:rPr>
            </w:pPr>
          </w:p>
          <w:p w14:paraId="6695EE92" w14:textId="77777777" w:rsidR="00B24D1A" w:rsidRDefault="00D34E16">
            <w:pPr>
              <w:pStyle w:val="B1"/>
              <w:rPr>
                <w:ins w:id="235" w:author="Yi (Intel)" w:date="2023-08-08T19:23:00Z"/>
                <w:lang w:eastAsia="zh-CN"/>
              </w:rPr>
            </w:pPr>
            <w:ins w:id="236" w:author="Yi (Intel)" w:date="2023-08-08T19:23:00Z">
              <w:r>
                <w:rPr>
                  <w:lang w:eastAsia="zh-CN"/>
                </w:rPr>
                <w:t>19.</w:t>
              </w:r>
              <w:r>
                <w:rPr>
                  <w:lang w:eastAsia="zh-CN"/>
                </w:rPr>
                <w:tab/>
                <w:t>If Target UE's absolute location information is required</w:t>
              </w:r>
              <w:r>
                <w:rPr>
                  <w:lang w:eastAsia="zh-CN"/>
                </w:rPr>
                <w:t xml:space="preserve"> at step 8 and if absolute location of Located UE(s) is not received at step 18, LMF can either retrieved the location of the Located UE(s) locally or triggers 5GC-MT-LR procedure to the GMLC to acquire the absolute location of the Located UE(s) using Appl</w:t>
              </w:r>
              <w:r>
                <w:rPr>
                  <w:lang w:eastAsia="zh-CN"/>
                </w:rPr>
                <w:t>ication Layer ID or GPSI of the Located UE(s). LMF includes the QoS requirement received at step 8 in the request, which is used to derive the QoS for Located UE(s) positioning. If scheduled location time is used, LMF includes the scheduled location time i</w:t>
              </w:r>
              <w:r>
                <w:rPr>
                  <w:lang w:eastAsia="zh-CN"/>
                </w:rPr>
                <w:t>n the request to GMLC.</w:t>
              </w:r>
            </w:ins>
          </w:p>
          <w:p w14:paraId="20EE35AD" w14:textId="77777777" w:rsidR="00B24D1A" w:rsidRPr="00B24D1A" w:rsidRDefault="00B24D1A">
            <w:pPr>
              <w:rPr>
                <w:lang w:val="en-GB"/>
                <w:rPrChange w:id="237" w:author="Yi (Intel)" w:date="2023-08-08T19:23:00Z">
                  <w:rPr/>
                </w:rPrChange>
              </w:rPr>
            </w:pPr>
          </w:p>
        </w:tc>
      </w:tr>
      <w:tr w:rsidR="00B24D1A" w14:paraId="278C7515" w14:textId="77777777">
        <w:tc>
          <w:tcPr>
            <w:tcW w:w="1583" w:type="dxa"/>
          </w:tcPr>
          <w:p w14:paraId="79688389" w14:textId="77777777" w:rsidR="00B24D1A" w:rsidRDefault="00D34E16">
            <w:pPr>
              <w:rPr>
                <w:lang w:eastAsia="zh-CN"/>
              </w:rPr>
            </w:pPr>
            <w:r>
              <w:rPr>
                <w:lang w:eastAsia="zh-CN"/>
              </w:rPr>
              <w:t>vivo</w:t>
            </w:r>
          </w:p>
        </w:tc>
        <w:tc>
          <w:tcPr>
            <w:tcW w:w="1298" w:type="dxa"/>
          </w:tcPr>
          <w:p w14:paraId="398B050C" w14:textId="77777777" w:rsidR="00B24D1A" w:rsidRDefault="00D34E16">
            <w:r>
              <w:rPr>
                <w:lang w:eastAsia="zh-CN"/>
              </w:rPr>
              <w:t>See comments</w:t>
            </w:r>
          </w:p>
        </w:tc>
        <w:tc>
          <w:tcPr>
            <w:tcW w:w="6474" w:type="dxa"/>
          </w:tcPr>
          <w:p w14:paraId="254D74F4" w14:textId="77777777" w:rsidR="00B24D1A" w:rsidRDefault="00D34E16">
            <w:pPr>
              <w:rPr>
                <w:lang w:eastAsia="zh-CN"/>
              </w:rPr>
            </w:pPr>
            <w:r>
              <w:rPr>
                <w:lang w:eastAsia="zh-CN"/>
              </w:rPr>
              <w:t>RAN2 should focus on a single target UE first and further study RAN2 impact to support multiple target UEs and the group cast.</w:t>
            </w:r>
          </w:p>
        </w:tc>
      </w:tr>
      <w:tr w:rsidR="00B24D1A" w14:paraId="454AEC07" w14:textId="77777777">
        <w:tc>
          <w:tcPr>
            <w:tcW w:w="1583" w:type="dxa"/>
          </w:tcPr>
          <w:p w14:paraId="52746232" w14:textId="77777777" w:rsidR="00B24D1A" w:rsidRDefault="00D34E16">
            <w:r>
              <w:lastRenderedPageBreak/>
              <w:t>Nokia</w:t>
            </w:r>
          </w:p>
        </w:tc>
        <w:tc>
          <w:tcPr>
            <w:tcW w:w="1298" w:type="dxa"/>
          </w:tcPr>
          <w:p w14:paraId="55E80183" w14:textId="77777777" w:rsidR="00B24D1A" w:rsidRDefault="00D34E16">
            <w:r>
              <w:t>See comments</w:t>
            </w:r>
          </w:p>
        </w:tc>
        <w:tc>
          <w:tcPr>
            <w:tcW w:w="6474" w:type="dxa"/>
          </w:tcPr>
          <w:p w14:paraId="408EE744" w14:textId="77777777" w:rsidR="00B24D1A" w:rsidRDefault="00D34E16">
            <w:r>
              <w:t>Agree with Vivo.</w:t>
            </w:r>
          </w:p>
        </w:tc>
      </w:tr>
      <w:tr w:rsidR="00B24D1A" w14:paraId="1066DA52" w14:textId="77777777">
        <w:tc>
          <w:tcPr>
            <w:tcW w:w="1583" w:type="dxa"/>
          </w:tcPr>
          <w:p w14:paraId="664D9797" w14:textId="77777777" w:rsidR="00B24D1A" w:rsidRDefault="00D34E16">
            <w:r>
              <w:t>Ericsson</w:t>
            </w:r>
          </w:p>
        </w:tc>
        <w:tc>
          <w:tcPr>
            <w:tcW w:w="1298" w:type="dxa"/>
          </w:tcPr>
          <w:p w14:paraId="49BD6DE5" w14:textId="77777777" w:rsidR="00B24D1A" w:rsidRDefault="00D34E16">
            <w:r>
              <w:t>No</w:t>
            </w:r>
          </w:p>
        </w:tc>
        <w:tc>
          <w:tcPr>
            <w:tcW w:w="6474" w:type="dxa"/>
          </w:tcPr>
          <w:p w14:paraId="032DD591" w14:textId="77777777" w:rsidR="00B24D1A" w:rsidRDefault="00D34E16">
            <w:r>
              <w:t>We think multiple target UE is impor</w:t>
            </w:r>
            <w:r>
              <w:t>tant use case that needs to be solved.</w:t>
            </w:r>
          </w:p>
        </w:tc>
      </w:tr>
      <w:tr w:rsidR="00B24D1A" w14:paraId="1C0A74F4" w14:textId="77777777">
        <w:tc>
          <w:tcPr>
            <w:tcW w:w="1583" w:type="dxa"/>
          </w:tcPr>
          <w:p w14:paraId="54D22992" w14:textId="77777777" w:rsidR="00B24D1A" w:rsidRDefault="00D34E16">
            <w:r>
              <w:t>LG</w:t>
            </w:r>
          </w:p>
        </w:tc>
        <w:tc>
          <w:tcPr>
            <w:tcW w:w="1298" w:type="dxa"/>
          </w:tcPr>
          <w:p w14:paraId="1D91B636" w14:textId="77777777" w:rsidR="00B24D1A" w:rsidRDefault="00D34E16">
            <w:r>
              <w:t>See comments</w:t>
            </w:r>
          </w:p>
        </w:tc>
        <w:tc>
          <w:tcPr>
            <w:tcW w:w="6474" w:type="dxa"/>
          </w:tcPr>
          <w:p w14:paraId="7A07E5DE" w14:textId="77777777" w:rsidR="00B24D1A" w:rsidRDefault="00D34E16">
            <w:r>
              <w:t xml:space="preserve">We think groupcast mode is independent from multiple target UEs service even though it is useful for group positioning. Anyway, RAN2 can wait for SA3 until secured groupcast is resolved.  </w:t>
            </w:r>
          </w:p>
        </w:tc>
      </w:tr>
      <w:tr w:rsidR="00B24D1A" w14:paraId="064B7374" w14:textId="77777777">
        <w:tc>
          <w:tcPr>
            <w:tcW w:w="1583" w:type="dxa"/>
          </w:tcPr>
          <w:p w14:paraId="58357F7E" w14:textId="77777777" w:rsidR="00B24D1A" w:rsidRDefault="00D34E16">
            <w:pPr>
              <w:rPr>
                <w:lang w:eastAsia="zh-CN"/>
              </w:rPr>
            </w:pPr>
            <w:r>
              <w:rPr>
                <w:lang w:eastAsia="zh-CN"/>
              </w:rPr>
              <w:t>ZTE</w:t>
            </w:r>
          </w:p>
        </w:tc>
        <w:tc>
          <w:tcPr>
            <w:tcW w:w="1298" w:type="dxa"/>
          </w:tcPr>
          <w:p w14:paraId="1768F039" w14:textId="77777777" w:rsidR="00B24D1A" w:rsidRDefault="00D34E16">
            <w:pPr>
              <w:rPr>
                <w:lang w:eastAsia="zh-CN"/>
              </w:rPr>
            </w:pPr>
            <w:r>
              <w:rPr>
                <w:lang w:eastAsia="zh-CN"/>
              </w:rPr>
              <w:t>Yes</w:t>
            </w:r>
          </w:p>
        </w:tc>
        <w:tc>
          <w:tcPr>
            <w:tcW w:w="6474" w:type="dxa"/>
          </w:tcPr>
          <w:p w14:paraId="2FD48051" w14:textId="77777777" w:rsidR="00B24D1A" w:rsidRDefault="00D34E16">
            <w:pPr>
              <w:rPr>
                <w:lang w:eastAsia="zh-CN"/>
              </w:rPr>
            </w:pPr>
            <w:r>
              <w:rPr>
                <w:lang w:eastAsia="zh-CN"/>
              </w:rPr>
              <w:t>Agree with Vivo</w:t>
            </w:r>
          </w:p>
        </w:tc>
      </w:tr>
      <w:tr w:rsidR="00B24D1A" w14:paraId="698DB9DF" w14:textId="77777777">
        <w:tc>
          <w:tcPr>
            <w:tcW w:w="1583" w:type="dxa"/>
          </w:tcPr>
          <w:p w14:paraId="1798DC52" w14:textId="77777777" w:rsidR="00B24D1A" w:rsidRDefault="00D34E1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5E48EB96" w14:textId="77777777" w:rsidR="00B24D1A" w:rsidRDefault="00D34E1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2E82C35E" w14:textId="77777777" w:rsidR="00B24D1A" w:rsidRDefault="00D34E1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w:t>
            </w:r>
            <w:r>
              <w:rPr>
                <w:rFonts w:eastAsia="Malgun Gothic"/>
                <w:lang w:eastAsia="ko-KR"/>
              </w:rPr>
              <w:t>ing multiple target UEs. So, it is ok to postpone the discussion on the multiple target UE’s scenario.</w:t>
            </w:r>
          </w:p>
        </w:tc>
      </w:tr>
      <w:tr w:rsidR="00B24D1A" w14:paraId="6656146A" w14:textId="77777777">
        <w:tc>
          <w:tcPr>
            <w:tcW w:w="1583" w:type="dxa"/>
          </w:tcPr>
          <w:p w14:paraId="7D20A036" w14:textId="77777777" w:rsidR="00B24D1A" w:rsidRDefault="00D34E16">
            <w:pPr>
              <w:rPr>
                <w:lang w:eastAsia="zh-CN"/>
              </w:rPr>
            </w:pPr>
            <w:r>
              <w:rPr>
                <w:rFonts w:hint="eastAsia"/>
                <w:lang w:eastAsia="zh-CN"/>
              </w:rPr>
              <w:t>CATT</w:t>
            </w:r>
          </w:p>
        </w:tc>
        <w:tc>
          <w:tcPr>
            <w:tcW w:w="1298" w:type="dxa"/>
          </w:tcPr>
          <w:p w14:paraId="67AF2FA6" w14:textId="77777777" w:rsidR="00B24D1A" w:rsidRDefault="00D34E16">
            <w:pPr>
              <w:rPr>
                <w:lang w:eastAsia="zh-CN"/>
              </w:rPr>
            </w:pPr>
            <w:r>
              <w:t>See comments</w:t>
            </w:r>
          </w:p>
        </w:tc>
        <w:tc>
          <w:tcPr>
            <w:tcW w:w="6474" w:type="dxa"/>
          </w:tcPr>
          <w:p w14:paraId="46C3F335" w14:textId="77777777" w:rsidR="00B24D1A" w:rsidRDefault="00D34E16">
            <w:r>
              <w:t>Agree with Vivo.</w:t>
            </w:r>
          </w:p>
        </w:tc>
      </w:tr>
      <w:tr w:rsidR="00B24D1A" w14:paraId="2A5AD0BB" w14:textId="77777777">
        <w:tc>
          <w:tcPr>
            <w:tcW w:w="1583" w:type="dxa"/>
          </w:tcPr>
          <w:p w14:paraId="0F5A1063" w14:textId="77777777" w:rsidR="00B24D1A" w:rsidRDefault="00D34E16">
            <w:pPr>
              <w:rPr>
                <w:lang w:eastAsia="zh-CN"/>
              </w:rPr>
            </w:pPr>
            <w:r>
              <w:rPr>
                <w:rFonts w:hint="eastAsia"/>
                <w:lang w:eastAsia="zh-CN"/>
              </w:rPr>
              <w:t>H</w:t>
            </w:r>
            <w:r>
              <w:rPr>
                <w:lang w:eastAsia="zh-CN"/>
              </w:rPr>
              <w:t>uawei, HiSIlicon</w:t>
            </w:r>
          </w:p>
        </w:tc>
        <w:tc>
          <w:tcPr>
            <w:tcW w:w="1298" w:type="dxa"/>
          </w:tcPr>
          <w:p w14:paraId="0D334C55" w14:textId="77777777" w:rsidR="00B24D1A" w:rsidRDefault="00D34E16">
            <w:pPr>
              <w:rPr>
                <w:lang w:eastAsia="zh-CN"/>
              </w:rPr>
            </w:pPr>
            <w:r>
              <w:rPr>
                <w:rFonts w:hint="eastAsia"/>
                <w:lang w:eastAsia="zh-CN"/>
              </w:rPr>
              <w:t>Y</w:t>
            </w:r>
            <w:r>
              <w:rPr>
                <w:lang w:eastAsia="zh-CN"/>
              </w:rPr>
              <w:t>es</w:t>
            </w:r>
          </w:p>
        </w:tc>
        <w:tc>
          <w:tcPr>
            <w:tcW w:w="6474" w:type="dxa"/>
          </w:tcPr>
          <w:p w14:paraId="04040C5C" w14:textId="77777777" w:rsidR="00B24D1A" w:rsidRDefault="00D34E16">
            <w:pPr>
              <w:rPr>
                <w:lang w:eastAsia="zh-CN"/>
              </w:rPr>
            </w:pPr>
            <w:r>
              <w:rPr>
                <w:rFonts w:hint="eastAsia"/>
                <w:lang w:eastAsia="zh-CN"/>
              </w:rPr>
              <w:t>F</w:t>
            </w:r>
            <w:r>
              <w:rPr>
                <w:lang w:eastAsia="zh-CN"/>
              </w:rPr>
              <w:t xml:space="preserve">or SLPP broadcast and groupcast, it should be pointed out that currently SA3 has no progress </w:t>
            </w:r>
            <w:r>
              <w:rPr>
                <w:lang w:eastAsia="zh-CN"/>
              </w:rPr>
              <w:t>on this.</w:t>
            </w:r>
          </w:p>
        </w:tc>
      </w:tr>
      <w:tr w:rsidR="00B24D1A" w14:paraId="0F083941" w14:textId="77777777">
        <w:tc>
          <w:tcPr>
            <w:tcW w:w="1583" w:type="dxa"/>
          </w:tcPr>
          <w:p w14:paraId="79066F52" w14:textId="77777777" w:rsidR="00B24D1A" w:rsidRDefault="00D34E16">
            <w:pPr>
              <w:rPr>
                <w:lang w:eastAsia="zh-CN"/>
              </w:rPr>
            </w:pPr>
            <w:r>
              <w:rPr>
                <w:lang w:eastAsia="zh-CN"/>
              </w:rPr>
              <w:t>SONY</w:t>
            </w:r>
          </w:p>
        </w:tc>
        <w:tc>
          <w:tcPr>
            <w:tcW w:w="1298" w:type="dxa"/>
          </w:tcPr>
          <w:p w14:paraId="06E99162" w14:textId="77777777" w:rsidR="00B24D1A" w:rsidRDefault="00D34E16">
            <w:pPr>
              <w:rPr>
                <w:lang w:eastAsia="zh-CN"/>
              </w:rPr>
            </w:pPr>
            <w:r>
              <w:t>See comments</w:t>
            </w:r>
          </w:p>
        </w:tc>
        <w:tc>
          <w:tcPr>
            <w:tcW w:w="6474" w:type="dxa"/>
          </w:tcPr>
          <w:p w14:paraId="497B01FE" w14:textId="77777777" w:rsidR="00B24D1A" w:rsidRDefault="00D34E16">
            <w:pPr>
              <w:rPr>
                <w:lang w:eastAsia="zh-CN"/>
              </w:rPr>
            </w:pPr>
            <w:r>
              <w:t xml:space="preserve">Groupcast mode could be an efficient way for a UE to interact with multiple UEs. However, SA3 have not concluded any solution to support secure groupcast mode. We should wait until SA3 concludes and defines secure communication </w:t>
            </w:r>
            <w:r>
              <w:t>for groupcast mode.</w:t>
            </w:r>
          </w:p>
        </w:tc>
      </w:tr>
      <w:tr w:rsidR="00B24D1A" w14:paraId="1A97651D" w14:textId="77777777">
        <w:tc>
          <w:tcPr>
            <w:tcW w:w="1583" w:type="dxa"/>
          </w:tcPr>
          <w:p w14:paraId="49892D22" w14:textId="77777777" w:rsidR="00B24D1A" w:rsidRDefault="00D34E16">
            <w:pPr>
              <w:rPr>
                <w:lang w:eastAsia="zh-CN"/>
              </w:rPr>
            </w:pPr>
            <w:bookmarkStart w:id="238" w:name="OLE_LINK9"/>
            <w:r>
              <w:rPr>
                <w:rFonts w:eastAsiaTheme="minorEastAsia" w:hint="eastAsia"/>
                <w:lang w:eastAsia="zh-CN"/>
              </w:rPr>
              <w:t>S</w:t>
            </w:r>
            <w:r>
              <w:rPr>
                <w:rFonts w:eastAsiaTheme="minorEastAsia"/>
                <w:lang w:eastAsia="zh-CN"/>
              </w:rPr>
              <w:t>preadtrum Communications</w:t>
            </w:r>
            <w:bookmarkEnd w:id="238"/>
          </w:p>
        </w:tc>
        <w:tc>
          <w:tcPr>
            <w:tcW w:w="1298" w:type="dxa"/>
          </w:tcPr>
          <w:p w14:paraId="2E9545DF" w14:textId="77777777" w:rsidR="00B24D1A" w:rsidRDefault="00D34E16">
            <w:r>
              <w:rPr>
                <w:rFonts w:eastAsiaTheme="minorEastAsia" w:hint="eastAsia"/>
                <w:lang w:eastAsia="zh-CN"/>
              </w:rPr>
              <w:t>Y</w:t>
            </w:r>
            <w:r>
              <w:rPr>
                <w:rFonts w:eastAsiaTheme="minorEastAsia"/>
                <w:lang w:eastAsia="zh-CN"/>
              </w:rPr>
              <w:t>es</w:t>
            </w:r>
          </w:p>
        </w:tc>
        <w:tc>
          <w:tcPr>
            <w:tcW w:w="6474" w:type="dxa"/>
          </w:tcPr>
          <w:p w14:paraId="2FA651A8" w14:textId="77777777" w:rsidR="00B24D1A" w:rsidRDefault="00D34E16">
            <w:r>
              <w:rPr>
                <w:lang w:eastAsia="zh-CN"/>
              </w:rPr>
              <w:t>Agree with Vivo</w:t>
            </w:r>
          </w:p>
        </w:tc>
      </w:tr>
      <w:tr w:rsidR="00B24D1A" w14:paraId="7F32E523" w14:textId="77777777">
        <w:tc>
          <w:tcPr>
            <w:tcW w:w="1583" w:type="dxa"/>
          </w:tcPr>
          <w:p w14:paraId="3D0EBD29" w14:textId="77777777" w:rsidR="00B24D1A" w:rsidRDefault="00D34E16">
            <w:pPr>
              <w:rPr>
                <w:rFonts w:eastAsiaTheme="minorEastAsia"/>
                <w:lang w:eastAsia="zh-CN"/>
              </w:rPr>
            </w:pPr>
            <w:r>
              <w:t>Lenovo</w:t>
            </w:r>
          </w:p>
        </w:tc>
        <w:tc>
          <w:tcPr>
            <w:tcW w:w="1298" w:type="dxa"/>
          </w:tcPr>
          <w:p w14:paraId="797BAD80" w14:textId="77777777" w:rsidR="00B24D1A" w:rsidRDefault="00D34E16">
            <w:pPr>
              <w:rPr>
                <w:rFonts w:eastAsiaTheme="minorEastAsia"/>
                <w:lang w:eastAsia="zh-CN"/>
              </w:rPr>
            </w:pPr>
            <w:r>
              <w:t>Yes</w:t>
            </w:r>
          </w:p>
        </w:tc>
        <w:tc>
          <w:tcPr>
            <w:tcW w:w="6474" w:type="dxa"/>
          </w:tcPr>
          <w:p w14:paraId="18BBFF03" w14:textId="77777777" w:rsidR="00B24D1A" w:rsidRDefault="00D34E16">
            <w:r>
              <w:t xml:space="preserve">Officially, SA2 has completed their work so we are not sure whether SL positioning of multiple target UEs in UE-only operation will be supported in Rel-18 or not. </w:t>
            </w:r>
          </w:p>
        </w:tc>
      </w:tr>
      <w:tr w:rsidR="00B24D1A" w14:paraId="5E46A0CC" w14:textId="77777777">
        <w:tc>
          <w:tcPr>
            <w:tcW w:w="1583" w:type="dxa"/>
          </w:tcPr>
          <w:p w14:paraId="5E8D61C1" w14:textId="77777777" w:rsidR="00B24D1A" w:rsidRDefault="00D34E16">
            <w:r>
              <w:t>InterDigital</w:t>
            </w:r>
          </w:p>
        </w:tc>
        <w:tc>
          <w:tcPr>
            <w:tcW w:w="1298" w:type="dxa"/>
          </w:tcPr>
          <w:p w14:paraId="70EC14A2" w14:textId="77777777" w:rsidR="00B24D1A" w:rsidRDefault="00D34E16">
            <w:r>
              <w:t>Yes</w:t>
            </w:r>
          </w:p>
        </w:tc>
        <w:tc>
          <w:tcPr>
            <w:tcW w:w="6474" w:type="dxa"/>
          </w:tcPr>
          <w:p w14:paraId="2BE07DCB" w14:textId="77777777" w:rsidR="00B24D1A" w:rsidRDefault="00D34E16">
            <w:r>
              <w:t>We would be better to focus on single target UE case.</w:t>
            </w:r>
          </w:p>
        </w:tc>
      </w:tr>
      <w:tr w:rsidR="00B24D1A" w14:paraId="726C6543" w14:textId="77777777">
        <w:tc>
          <w:tcPr>
            <w:tcW w:w="1583" w:type="dxa"/>
          </w:tcPr>
          <w:p w14:paraId="569399F5" w14:textId="77777777" w:rsidR="00B24D1A" w:rsidRDefault="00D34E16">
            <w:r>
              <w:t>Fraunhofer</w:t>
            </w:r>
          </w:p>
        </w:tc>
        <w:tc>
          <w:tcPr>
            <w:tcW w:w="1298" w:type="dxa"/>
          </w:tcPr>
          <w:p w14:paraId="778642C3" w14:textId="77777777" w:rsidR="00B24D1A" w:rsidRDefault="00D34E16">
            <w:r>
              <w:t>Yes</w:t>
            </w:r>
          </w:p>
        </w:tc>
        <w:tc>
          <w:tcPr>
            <w:tcW w:w="6474" w:type="dxa"/>
          </w:tcPr>
          <w:p w14:paraId="74BC2F38" w14:textId="77777777" w:rsidR="00B24D1A" w:rsidRDefault="00D34E16">
            <w:r>
              <w:t xml:space="preserve">Let’s focus first on the single target UE case. </w:t>
            </w:r>
          </w:p>
        </w:tc>
      </w:tr>
      <w:tr w:rsidR="00B24D1A" w14:paraId="24886982" w14:textId="77777777">
        <w:tc>
          <w:tcPr>
            <w:tcW w:w="1583" w:type="dxa"/>
          </w:tcPr>
          <w:p w14:paraId="4375A729" w14:textId="77777777" w:rsidR="00B24D1A" w:rsidRDefault="00D34E16">
            <w:pPr>
              <w:rPr>
                <w:lang w:eastAsia="zh-CN"/>
              </w:rPr>
            </w:pPr>
            <w:r>
              <w:rPr>
                <w:rFonts w:hint="eastAsia"/>
                <w:lang w:eastAsia="zh-CN"/>
              </w:rPr>
              <w:t>Xiaomi</w:t>
            </w:r>
          </w:p>
        </w:tc>
        <w:tc>
          <w:tcPr>
            <w:tcW w:w="1298" w:type="dxa"/>
          </w:tcPr>
          <w:p w14:paraId="139AB86C" w14:textId="77777777" w:rsidR="00B24D1A" w:rsidRDefault="00D34E16">
            <w:pPr>
              <w:rPr>
                <w:lang w:eastAsia="zh-CN"/>
              </w:rPr>
            </w:pPr>
            <w:r>
              <w:rPr>
                <w:rFonts w:hint="eastAsia"/>
                <w:lang w:eastAsia="zh-CN"/>
              </w:rPr>
              <w:t>Yes with multiple target UE, maybe no for groupcast</w:t>
            </w:r>
          </w:p>
        </w:tc>
        <w:tc>
          <w:tcPr>
            <w:tcW w:w="6474" w:type="dxa"/>
          </w:tcPr>
          <w:p w14:paraId="31A1C99F" w14:textId="77777777" w:rsidR="00B24D1A" w:rsidRDefault="00D34E16">
            <w:pPr>
              <w:spacing w:beforeAutospacing="1" w:after="0" w:afterAutospacing="1"/>
              <w:rPr>
                <w:rFonts w:ascii="Calibri" w:hAnsi="Calibri" w:cs="Calibri"/>
                <w:sz w:val="22"/>
                <w:szCs w:val="22"/>
              </w:rPr>
            </w:pPr>
            <w:r>
              <w:rPr>
                <w:rFonts w:ascii="等线" w:eastAsia="等线" w:hAnsi="等线" w:cs="等线" w:hint="eastAsia"/>
                <w:sz w:val="21"/>
                <w:szCs w:val="21"/>
              </w:rPr>
              <w:t xml:space="preserve">Regarding multiple target UE and groupcast, SA2 has already support the </w:t>
            </w:r>
            <w:r>
              <w:rPr>
                <w:rFonts w:ascii="等线" w:eastAsia="等线" w:hAnsi="等线" w:cs="等线" w:hint="eastAsia"/>
                <w:sz w:val="21"/>
                <w:szCs w:val="21"/>
              </w:rPr>
              <w:t>case of 1:M SL positioning(i.e. ranging between one target UE and M reference UEs). However, SA2 considers this case as one target UE instead of multiple target UE, which is a little bit different with RAN2 understanding agreed in RAN2 #121bis below. Accor</w:t>
            </w:r>
            <w:r>
              <w:rPr>
                <w:rFonts w:ascii="等线" w:eastAsia="等线" w:hAnsi="等线" w:cs="等线" w:hint="eastAsia"/>
                <w:sz w:val="21"/>
                <w:szCs w:val="21"/>
              </w:rPr>
              <w:t>ding to TS23.273 SL-MO-LR procedure with LMF involvement, the groupcast/broadcast is already supported for 1:M case. Thus, we suggest that RAN2 can still discuss groupcast for the 1:M case.</w:t>
            </w:r>
          </w:p>
          <w:p w14:paraId="26C0B00E" w14:textId="77777777" w:rsidR="00B24D1A" w:rsidRDefault="00D34E16">
            <w:pPr>
              <w:pStyle w:val="xdoc-text2"/>
              <w:spacing w:beforeAutospacing="0" w:afterAutospacing="0"/>
              <w:ind w:left="0" w:firstLine="0"/>
            </w:pPr>
            <w:r>
              <w:t xml:space="preserve">WA: RAN2 understand that group positioning is to acquire location </w:t>
            </w:r>
            <w:r>
              <w:t xml:space="preserve">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492ED404" w14:textId="77777777" w:rsidR="00B24D1A" w:rsidRDefault="00B24D1A"/>
        </w:tc>
      </w:tr>
      <w:tr w:rsidR="00B24D1A" w14:paraId="2F021409" w14:textId="77777777">
        <w:tc>
          <w:tcPr>
            <w:tcW w:w="1583" w:type="dxa"/>
          </w:tcPr>
          <w:p w14:paraId="204461B7" w14:textId="77777777" w:rsidR="00B24D1A" w:rsidRDefault="00D34E16">
            <w:pPr>
              <w:rPr>
                <w:lang w:eastAsia="zh-CN"/>
              </w:rPr>
            </w:pPr>
            <w:r>
              <w:rPr>
                <w:lang w:eastAsia="zh-CN"/>
              </w:rPr>
              <w:lastRenderedPageBreak/>
              <w:t>Apple</w:t>
            </w:r>
          </w:p>
        </w:tc>
        <w:tc>
          <w:tcPr>
            <w:tcW w:w="1298" w:type="dxa"/>
          </w:tcPr>
          <w:p w14:paraId="7A6579E0" w14:textId="77777777" w:rsidR="00B24D1A" w:rsidRDefault="00D34E16">
            <w:pPr>
              <w:rPr>
                <w:lang w:eastAsia="zh-CN"/>
              </w:rPr>
            </w:pPr>
            <w:r>
              <w:rPr>
                <w:lang w:eastAsia="zh-CN"/>
              </w:rPr>
              <w:t>Comments</w:t>
            </w:r>
          </w:p>
        </w:tc>
        <w:tc>
          <w:tcPr>
            <w:tcW w:w="6474" w:type="dxa"/>
          </w:tcPr>
          <w:p w14:paraId="220182C2" w14:textId="77777777" w:rsidR="00B24D1A" w:rsidRDefault="00D34E16">
            <w:pPr>
              <w:spacing w:beforeAutospacing="1" w:after="0" w:afterAutospacing="1"/>
              <w:rPr>
                <w:rFonts w:ascii="等线" w:eastAsia="等线" w:hAnsi="等线" w:cs="等线"/>
                <w:sz w:val="21"/>
                <w:szCs w:val="21"/>
              </w:rPr>
            </w:pPr>
            <w:r>
              <w:rPr>
                <w:rFonts w:ascii="等线" w:eastAsia="等线" w:hAnsi="等线" w:cs="等线"/>
                <w:sz w:val="21"/>
                <w:szCs w:val="21"/>
              </w:rPr>
              <w:t xml:space="preserve">OK to focus on the single target UE case first, while keeping in mind the multiple target UEs scenario. </w:t>
            </w:r>
          </w:p>
        </w:tc>
      </w:tr>
      <w:tr w:rsidR="00B24D1A" w14:paraId="17D5C7AA" w14:textId="77777777">
        <w:tc>
          <w:tcPr>
            <w:tcW w:w="1583" w:type="dxa"/>
          </w:tcPr>
          <w:p w14:paraId="7DC762A6" w14:textId="77777777" w:rsidR="00B24D1A" w:rsidRDefault="00D34E16">
            <w:pPr>
              <w:rPr>
                <w:lang w:eastAsia="zh-CN"/>
              </w:rPr>
            </w:pPr>
            <w:r>
              <w:rPr>
                <w:lang w:eastAsia="zh-CN"/>
              </w:rPr>
              <w:t>Intel</w:t>
            </w:r>
          </w:p>
        </w:tc>
        <w:tc>
          <w:tcPr>
            <w:tcW w:w="1298" w:type="dxa"/>
          </w:tcPr>
          <w:p w14:paraId="65208226" w14:textId="77777777" w:rsidR="00B24D1A" w:rsidRDefault="00D34E16">
            <w:pPr>
              <w:rPr>
                <w:lang w:eastAsia="zh-CN"/>
              </w:rPr>
            </w:pPr>
            <w:r>
              <w:rPr>
                <w:lang w:eastAsia="zh-CN"/>
              </w:rPr>
              <w:t>Yes</w:t>
            </w:r>
          </w:p>
        </w:tc>
        <w:tc>
          <w:tcPr>
            <w:tcW w:w="6474" w:type="dxa"/>
          </w:tcPr>
          <w:p w14:paraId="2B2DD1C9" w14:textId="77777777" w:rsidR="00B24D1A" w:rsidRDefault="00D34E16">
            <w:pPr>
              <w:spacing w:beforeAutospacing="1" w:after="0" w:afterAutospacing="1"/>
              <w:rPr>
                <w:rFonts w:ascii="等线" w:eastAsia="等线" w:hAnsi="等线" w:cs="等线"/>
                <w:sz w:val="21"/>
                <w:szCs w:val="21"/>
              </w:rPr>
            </w:pPr>
            <w:r>
              <w:rPr>
                <w:rFonts w:ascii="等线" w:eastAsia="等线" w:hAnsi="等线" w:cs="等线"/>
                <w:sz w:val="21"/>
                <w:szCs w:val="21"/>
              </w:rPr>
              <w:t>Prioritize the discussion on single target UE case until SA2 completes the work on multiple target UEs.</w:t>
            </w:r>
          </w:p>
        </w:tc>
      </w:tr>
    </w:tbl>
    <w:p w14:paraId="7F598EB5" w14:textId="77777777" w:rsidR="00B24D1A" w:rsidRDefault="00B24D1A">
      <w:pPr>
        <w:jc w:val="both"/>
        <w:rPr>
          <w:ins w:id="239" w:author="Yi (Intel)" w:date="2023-08-08T19:27:00Z"/>
        </w:rPr>
      </w:pPr>
    </w:p>
    <w:p w14:paraId="29C4C0AC" w14:textId="77777777" w:rsidR="00B24D1A" w:rsidRDefault="00D34E16">
      <w:pPr>
        <w:jc w:val="both"/>
        <w:rPr>
          <w:ins w:id="240" w:author="Yi (Intel)" w:date="2023-08-08T19:27:00Z"/>
          <w:b/>
          <w:bCs/>
        </w:rPr>
      </w:pPr>
      <w:ins w:id="241" w:author="Yi (Intel)" w:date="2023-08-08T19:27:00Z">
        <w:r>
          <w:rPr>
            <w:b/>
            <w:bCs/>
          </w:rPr>
          <w:t>Summary:</w:t>
        </w:r>
      </w:ins>
    </w:p>
    <w:p w14:paraId="7C205754" w14:textId="77777777" w:rsidR="00B24D1A" w:rsidRDefault="00D34E16">
      <w:pPr>
        <w:jc w:val="both"/>
        <w:rPr>
          <w:ins w:id="242" w:author="Yi (Intel)" w:date="2023-08-08T19:27:00Z"/>
        </w:rPr>
      </w:pPr>
      <w:ins w:id="243" w:author="Yi (Intel)" w:date="2023-08-08T19:27:00Z">
        <w:r>
          <w:t xml:space="preserve">19 companies provided </w:t>
        </w:r>
        <w:r>
          <w:t>inputs.</w:t>
        </w:r>
      </w:ins>
    </w:p>
    <w:p w14:paraId="7FC33157" w14:textId="77777777" w:rsidR="00B24D1A" w:rsidRDefault="00D34E16">
      <w:pPr>
        <w:jc w:val="both"/>
        <w:rPr>
          <w:ins w:id="244" w:author="Yi (Intel)" w:date="2023-08-08T19:33:00Z"/>
        </w:rPr>
      </w:pPr>
      <w:ins w:id="245" w:author="Yi (Intel)" w:date="2023-08-08T19:31:00Z">
        <w:r>
          <w:t>13 companies agreed to f</w:t>
        </w:r>
      </w:ins>
      <w:ins w:id="246" w:author="Yi (Intel)" w:date="2023-08-08T19:27:00Z">
        <w:r>
          <w:t xml:space="preserve">ocus on </w:t>
        </w:r>
      </w:ins>
      <w:ins w:id="247" w:author="Yi (Intel)" w:date="2023-08-08T19:28:00Z">
        <w:r>
          <w:t>the support of single target UE</w:t>
        </w:r>
      </w:ins>
      <w:ins w:id="248" w:author="Yi (Intel)" w:date="2023-08-08T19:31:00Z">
        <w:r>
          <w:t xml:space="preserve"> until SA2 complete their work on multiple target UE</w:t>
        </w:r>
      </w:ins>
      <w:ins w:id="249" w:author="Yi (Intel)" w:date="2023-08-08T19:28:00Z">
        <w:r>
          <w:t>:</w:t>
        </w:r>
      </w:ins>
    </w:p>
    <w:p w14:paraId="7E48D24F" w14:textId="77777777" w:rsidR="00B24D1A" w:rsidRDefault="00D34E16">
      <w:pPr>
        <w:jc w:val="both"/>
        <w:rPr>
          <w:ins w:id="250" w:author="Yi (Intel)" w:date="2023-08-08T19:31:00Z"/>
        </w:rPr>
      </w:pPr>
      <w:ins w:id="251" w:author="Yi (Intel)" w:date="2023-08-08T19:33:00Z">
        <w:r>
          <w:t>1 company commented that “We also don't think that SA2's definition of "LCS Request" is a prerequisite for RAN2 defining SLPP proce</w:t>
        </w:r>
        <w:r>
          <w:t>dure support for multiple target UEs. RAN2 agreed that "SLPP can support multiple target UEs in the same session when LCS requests". The LCS Request/Trigger mechanism seems not dependent on the number of target UEs. However, if there should be anything spe</w:t>
        </w:r>
        <w:r>
          <w:t>cific to multiple target UEs which depends on SA2, fine to wait for SA2.”.</w:t>
        </w:r>
      </w:ins>
    </w:p>
    <w:p w14:paraId="4AB91CB5" w14:textId="77777777" w:rsidR="00B24D1A" w:rsidRDefault="00D34E16">
      <w:pPr>
        <w:jc w:val="both"/>
        <w:rPr>
          <w:ins w:id="252" w:author="Yi (Intel)" w:date="2023-08-08T19:28:00Z"/>
        </w:rPr>
      </w:pPr>
      <w:ins w:id="253" w:author="Yi (Intel)" w:date="2023-08-08T19:35:00Z">
        <w:r>
          <w:t>3 companies mentioned “SA3 have not concluded any solution to support secure groupcast mode. We should wait until SA3 concludes and defines secure communication for groupcast mode.”</w:t>
        </w:r>
      </w:ins>
    </w:p>
    <w:p w14:paraId="3A8F16E8" w14:textId="77777777" w:rsidR="00B24D1A" w:rsidRDefault="00D34E16">
      <w:pPr>
        <w:jc w:val="both"/>
        <w:rPr>
          <w:ins w:id="254" w:author="Yi (Intel)" w:date="2023-08-08T19:36:00Z"/>
        </w:rPr>
      </w:pPr>
      <w:ins w:id="255" w:author="Yi (Intel)" w:date="2023-08-08T19:27:00Z">
        <w:r>
          <w:t xml:space="preserve">Moderator would </w:t>
        </w:r>
      </w:ins>
      <w:ins w:id="256" w:author="Yi (Intel)" w:date="2023-08-08T19:35:00Z">
        <w:r>
          <w:t xml:space="preserve">suggest </w:t>
        </w:r>
      </w:ins>
      <w:bookmarkStart w:id="257" w:name="_Hlk142415831"/>
      <w:ins w:id="258" w:author="Yi (Intel)" w:date="2023-08-08T19:36:00Z">
        <w:r>
          <w:t>focusing</w:t>
        </w:r>
      </w:ins>
      <w:ins w:id="259" w:author="Yi (Intel)" w:date="2023-08-08T19:35:00Z">
        <w:r>
          <w:t xml:space="preserve"> on single target scenario in this discussion, and RAN2 can continue the discussion on multiple target UEs, and br</w:t>
        </w:r>
      </w:ins>
      <w:ins w:id="260" w:author="Yi (Intel)" w:date="2023-08-08T19:36:00Z">
        <w:r>
          <w:t xml:space="preserve">oadcast/groupcast </w:t>
        </w:r>
      </w:ins>
      <w:ins w:id="261" w:author="Yi (Intel)" w:date="2023-08-08T19:37:00Z">
        <w:r>
          <w:t>once</w:t>
        </w:r>
      </w:ins>
      <w:ins w:id="262" w:author="Yi (Intel)" w:date="2023-08-08T19:36:00Z">
        <w:r>
          <w:t xml:space="preserve"> SA2/SA3 provide further inputs</w:t>
        </w:r>
      </w:ins>
      <w:ins w:id="263" w:author="Yi (Intel)" w:date="2023-08-08T19:35:00Z">
        <w:r>
          <w:t xml:space="preserve">. </w:t>
        </w:r>
      </w:ins>
      <w:ins w:id="264" w:author="Yi (Intel)" w:date="2023-08-08T19:27:00Z">
        <w:r>
          <w:t xml:space="preserve"> </w:t>
        </w:r>
      </w:ins>
    </w:p>
    <w:bookmarkEnd w:id="257"/>
    <w:p w14:paraId="1E6EA33E" w14:textId="77777777" w:rsidR="00B24D1A" w:rsidRDefault="00D34E16">
      <w:pPr>
        <w:jc w:val="both"/>
        <w:rPr>
          <w:ins w:id="265" w:author="Yi (Intel)" w:date="2023-08-08T19:27:00Z"/>
          <w:b/>
          <w:bCs/>
        </w:rPr>
      </w:pPr>
      <w:ins w:id="266" w:author="Yi (Intel)" w:date="2023-08-08T19:36:00Z">
        <w:r>
          <w:rPr>
            <w:b/>
            <w:bCs/>
          </w:rPr>
          <w:t xml:space="preserve">Proposal 2: </w:t>
        </w:r>
      </w:ins>
      <w:ins w:id="267" w:author="Yi (Intel)" w:date="2023-08-08T19:37:00Z">
        <w:r>
          <w:rPr>
            <w:b/>
            <w:bCs/>
          </w:rPr>
          <w:t xml:space="preserve">RAN2 should </w:t>
        </w:r>
      </w:ins>
      <w:ins w:id="268" w:author="Yi (Intel)" w:date="2023-08-08T19:36:00Z">
        <w:r>
          <w:rPr>
            <w:b/>
            <w:bCs/>
          </w:rPr>
          <w:t xml:space="preserve">focus on single target scenario and </w:t>
        </w:r>
      </w:ins>
      <w:ins w:id="269" w:author="Yi (Intel)" w:date="2023-08-08T19:37:00Z">
        <w:r>
          <w:rPr>
            <w:b/>
            <w:bCs/>
          </w:rPr>
          <w:t>will</w:t>
        </w:r>
      </w:ins>
      <w:ins w:id="270" w:author="Yi (Intel)" w:date="2023-08-08T19:36:00Z">
        <w:r>
          <w:rPr>
            <w:b/>
            <w:bCs/>
          </w:rPr>
          <w:t xml:space="preserve"> continue the discussion on multiple target UEs, and broadcast/groupcast </w:t>
        </w:r>
      </w:ins>
      <w:ins w:id="271" w:author="Yi (Intel)" w:date="2023-08-08T19:37:00Z">
        <w:r>
          <w:rPr>
            <w:b/>
            <w:bCs/>
          </w:rPr>
          <w:t>once</w:t>
        </w:r>
      </w:ins>
      <w:ins w:id="272" w:author="Yi (Intel)" w:date="2023-08-08T19:36:00Z">
        <w:r>
          <w:rPr>
            <w:b/>
            <w:bCs/>
          </w:rPr>
          <w:t xml:space="preserve"> SA2/SA3 provide further inputs.  </w:t>
        </w:r>
      </w:ins>
    </w:p>
    <w:p w14:paraId="157936A7" w14:textId="77777777" w:rsidR="00B24D1A" w:rsidRDefault="00B24D1A">
      <w:pPr>
        <w:jc w:val="both"/>
      </w:pPr>
    </w:p>
    <w:p w14:paraId="66324FD3" w14:textId="77777777" w:rsidR="00B24D1A" w:rsidRDefault="00D34E16">
      <w:pPr>
        <w:jc w:val="both"/>
        <w:rPr>
          <w:b/>
          <w:bCs/>
          <w:u w:val="single"/>
        </w:rPr>
      </w:pPr>
      <w:r>
        <w:rPr>
          <w:b/>
          <w:bCs/>
          <w:u w:val="single"/>
        </w:rPr>
        <w:t xml:space="preserve">Following discussion is only for single target UE scenario. </w:t>
      </w:r>
    </w:p>
    <w:p w14:paraId="332D4378" w14:textId="77777777" w:rsidR="00B24D1A" w:rsidRDefault="00D34E16">
      <w:pPr>
        <w:jc w:val="both"/>
      </w:pPr>
      <w:r>
        <w:t>In the procedure, UE1 (target UE) acts the</w:t>
      </w:r>
      <w:r>
        <w:t xml:space="preserve"> important role as the AMF:</w:t>
      </w:r>
    </w:p>
    <w:p w14:paraId="6A82290F" w14:textId="77777777" w:rsidR="00B24D1A" w:rsidRDefault="00D34E16">
      <w:pPr>
        <w:pStyle w:val="af1"/>
        <w:numPr>
          <w:ilvl w:val="0"/>
          <w:numId w:val="6"/>
        </w:numPr>
        <w:jc w:val="both"/>
      </w:pPr>
      <w:r>
        <w:t>The Target UE shall discover and select a SL Positioning Server UEs that are in the same or different serving PLMN of the Target UE and the Reference UE(s) (section 5.2.3 of TS23.586).</w:t>
      </w:r>
    </w:p>
    <w:p w14:paraId="1E6E15D1" w14:textId="77777777" w:rsidR="00B24D1A" w:rsidRDefault="00D34E16">
      <w:pPr>
        <w:pStyle w:val="af1"/>
        <w:numPr>
          <w:ilvl w:val="0"/>
          <w:numId w:val="6"/>
        </w:numPr>
        <w:jc w:val="both"/>
      </w:pPr>
      <w:r>
        <w:t xml:space="preserve">The Target UE is the node that handles the </w:t>
      </w:r>
      <w:r>
        <w:t>Ranging/SL Positioning service request and provides the Ranging/SL Positioning service response back;</w:t>
      </w:r>
    </w:p>
    <w:p w14:paraId="0047C5F3" w14:textId="77777777" w:rsidR="00B24D1A" w:rsidRDefault="00D34E16">
      <w:pPr>
        <w:pStyle w:val="af1"/>
        <w:numPr>
          <w:ilvl w:val="0"/>
          <w:numId w:val="6"/>
        </w:numPr>
        <w:jc w:val="both"/>
      </w:pPr>
      <w:r>
        <w:t>Target UE shall establish PC5 connection with each SL Positioning server UE, Anchor UEs (reference UE in SA2)</w:t>
      </w:r>
    </w:p>
    <w:p w14:paraId="5C81B8A4" w14:textId="77777777" w:rsidR="00B24D1A" w:rsidRDefault="00D34E16">
      <w:pPr>
        <w:jc w:val="both"/>
      </w:pPr>
      <w:r>
        <w:t xml:space="preserve">So far, for Uu based positioning procedure, </w:t>
      </w:r>
      <w:r>
        <w:t>AMF is responsible for the session management, e.g. start a session when receive the LCS request, and release the session upon the completion of the positioning procedure or upon error case, e.g. HO. There is not separate session management procedure, e.g.</w:t>
      </w:r>
      <w:r>
        <w:t xml:space="preserve"> establishment/modification/release in other entities (LMF, gNB and UE). </w:t>
      </w:r>
    </w:p>
    <w:p w14:paraId="779562B6" w14:textId="77777777" w:rsidR="00B24D1A" w:rsidRDefault="00D34E16">
      <w:pPr>
        <w:jc w:val="both"/>
      </w:pPr>
      <w:r>
        <w:t>If we follow Uu based positioning procedure, same as AMF, the target UE should be in the best position to be responsible for the session management, and the session management should</w:t>
      </w:r>
      <w:r>
        <w:t xml:space="preserve"> be transparent to other UEs except the release of PC5 connection. </w:t>
      </w:r>
    </w:p>
    <w:p w14:paraId="38F8E75D" w14:textId="77777777" w:rsidR="00B24D1A" w:rsidRDefault="00D34E16">
      <w:pPr>
        <w:jc w:val="both"/>
        <w:rPr>
          <w:b/>
          <w:bCs/>
          <w:u w:val="single"/>
        </w:rPr>
      </w:pPr>
      <w:r>
        <w:rPr>
          <w:b/>
          <w:bCs/>
          <w:u w:val="single"/>
        </w:rPr>
        <w:lastRenderedPageBreak/>
        <w:t>Question 3.2.2.1-2: Which UE should be responsible for the session management? Target UE, one of Anchor UE (reference UE/located UE in SA2), or SL Positioning Server UE? Please add if anyt</w:t>
      </w:r>
      <w:r>
        <w:rPr>
          <w:b/>
          <w:bCs/>
          <w:u w:val="single"/>
        </w:rPr>
        <w:t xml:space="preserve">hing is missing. </w:t>
      </w:r>
    </w:p>
    <w:p w14:paraId="3FD0AF61" w14:textId="77777777" w:rsidR="00B24D1A" w:rsidRDefault="00B24D1A">
      <w:pPr>
        <w:rPr>
          <w:b/>
          <w:bCs/>
        </w:rPr>
      </w:pPr>
    </w:p>
    <w:tbl>
      <w:tblPr>
        <w:tblStyle w:val="ad"/>
        <w:tblW w:w="9355" w:type="dxa"/>
        <w:tblLook w:val="04A0" w:firstRow="1" w:lastRow="0" w:firstColumn="1" w:lastColumn="0" w:noHBand="0" w:noVBand="1"/>
      </w:tblPr>
      <w:tblGrid>
        <w:gridCol w:w="1583"/>
        <w:gridCol w:w="1298"/>
        <w:gridCol w:w="6474"/>
      </w:tblGrid>
      <w:tr w:rsidR="00B24D1A" w14:paraId="678315E9" w14:textId="77777777">
        <w:tc>
          <w:tcPr>
            <w:tcW w:w="1583" w:type="dxa"/>
          </w:tcPr>
          <w:p w14:paraId="43E4F8DA" w14:textId="77777777" w:rsidR="00B24D1A" w:rsidRDefault="00D34E16">
            <w:pPr>
              <w:jc w:val="both"/>
              <w:rPr>
                <w:b/>
                <w:bCs/>
              </w:rPr>
            </w:pPr>
            <w:r>
              <w:rPr>
                <w:b/>
                <w:bCs/>
              </w:rPr>
              <w:t>Company</w:t>
            </w:r>
          </w:p>
        </w:tc>
        <w:tc>
          <w:tcPr>
            <w:tcW w:w="1298" w:type="dxa"/>
          </w:tcPr>
          <w:p w14:paraId="422B8A27" w14:textId="77777777" w:rsidR="00B24D1A" w:rsidRDefault="00D34E16">
            <w:pPr>
              <w:jc w:val="both"/>
              <w:rPr>
                <w:b/>
                <w:bCs/>
              </w:rPr>
            </w:pPr>
            <w:r>
              <w:rPr>
                <w:b/>
                <w:bCs/>
              </w:rPr>
              <w:t>Target UE</w:t>
            </w:r>
          </w:p>
          <w:p w14:paraId="1B5FD489" w14:textId="77777777" w:rsidR="00B24D1A" w:rsidRDefault="00D34E16">
            <w:pPr>
              <w:jc w:val="both"/>
              <w:rPr>
                <w:b/>
                <w:bCs/>
              </w:rPr>
            </w:pPr>
            <w:r>
              <w:rPr>
                <w:b/>
                <w:bCs/>
              </w:rPr>
              <w:t>Anchor UE</w:t>
            </w:r>
          </w:p>
          <w:p w14:paraId="4669417E" w14:textId="77777777" w:rsidR="00B24D1A" w:rsidRDefault="00D34E16">
            <w:pPr>
              <w:jc w:val="both"/>
              <w:rPr>
                <w:b/>
                <w:bCs/>
              </w:rPr>
            </w:pPr>
            <w:r>
              <w:rPr>
                <w:b/>
                <w:bCs/>
              </w:rPr>
              <w:t>Server UE</w:t>
            </w:r>
          </w:p>
          <w:p w14:paraId="4F0261AE" w14:textId="77777777" w:rsidR="00B24D1A" w:rsidRDefault="00D34E16">
            <w:pPr>
              <w:jc w:val="both"/>
              <w:rPr>
                <w:b/>
                <w:bCs/>
              </w:rPr>
            </w:pPr>
            <w:r>
              <w:rPr>
                <w:b/>
                <w:bCs/>
              </w:rPr>
              <w:t>Others?</w:t>
            </w:r>
          </w:p>
        </w:tc>
        <w:tc>
          <w:tcPr>
            <w:tcW w:w="6474" w:type="dxa"/>
          </w:tcPr>
          <w:p w14:paraId="296A210F" w14:textId="77777777" w:rsidR="00B24D1A" w:rsidRDefault="00D34E16">
            <w:pPr>
              <w:jc w:val="both"/>
              <w:rPr>
                <w:b/>
                <w:bCs/>
              </w:rPr>
            </w:pPr>
            <w:r>
              <w:rPr>
                <w:b/>
                <w:bCs/>
              </w:rPr>
              <w:t>Remark</w:t>
            </w:r>
          </w:p>
        </w:tc>
      </w:tr>
      <w:tr w:rsidR="00B24D1A" w14:paraId="1D6D1245" w14:textId="77777777">
        <w:tc>
          <w:tcPr>
            <w:tcW w:w="1583" w:type="dxa"/>
          </w:tcPr>
          <w:p w14:paraId="2AEC8734" w14:textId="77777777" w:rsidR="00B24D1A" w:rsidRDefault="00D34E16">
            <w:r>
              <w:t>Qualcomm</w:t>
            </w:r>
          </w:p>
        </w:tc>
        <w:tc>
          <w:tcPr>
            <w:tcW w:w="1298" w:type="dxa"/>
          </w:tcPr>
          <w:p w14:paraId="4F0B9D85" w14:textId="77777777" w:rsidR="00B24D1A" w:rsidRDefault="00D34E16">
            <w:r>
              <w:t>Other</w:t>
            </w:r>
          </w:p>
        </w:tc>
        <w:tc>
          <w:tcPr>
            <w:tcW w:w="6474" w:type="dxa"/>
          </w:tcPr>
          <w:p w14:paraId="0BA6EA09" w14:textId="77777777" w:rsidR="00B24D1A" w:rsidRDefault="00D34E16">
            <w:r>
              <w:t>The UE which initiates or triggers an SLPP session (which should be independent of the UE role). Note that an SLPP session (or, more generically, an SLPP positioning ac</w:t>
            </w:r>
            <w:r>
              <w:t>tivity) must be initiated or triggered by a UE when no LMF is involved. It cannot happen without such an event. The UE which performs the initiation or triggering is in the best position to perform the session management.</w:t>
            </w:r>
          </w:p>
        </w:tc>
      </w:tr>
      <w:tr w:rsidR="00B24D1A" w14:paraId="35285168" w14:textId="77777777">
        <w:tc>
          <w:tcPr>
            <w:tcW w:w="1583" w:type="dxa"/>
          </w:tcPr>
          <w:p w14:paraId="7C62A0FA" w14:textId="77777777" w:rsidR="00B24D1A" w:rsidRDefault="00D34E16">
            <w:r>
              <w:rPr>
                <w:lang w:eastAsia="zh-CN"/>
              </w:rPr>
              <w:t>OPPO</w:t>
            </w:r>
          </w:p>
        </w:tc>
        <w:tc>
          <w:tcPr>
            <w:tcW w:w="1298" w:type="dxa"/>
          </w:tcPr>
          <w:p w14:paraId="6EC694B3" w14:textId="77777777" w:rsidR="00B24D1A" w:rsidRDefault="00D34E16">
            <w:r>
              <w:rPr>
                <w:lang w:eastAsia="zh-CN"/>
              </w:rPr>
              <w:t>Target UE first and then the</w:t>
            </w:r>
            <w:r>
              <w:rPr>
                <w:lang w:eastAsia="zh-CN"/>
              </w:rPr>
              <w:t xml:space="preserve"> SL positioning server UE</w:t>
            </w:r>
          </w:p>
        </w:tc>
        <w:tc>
          <w:tcPr>
            <w:tcW w:w="6474" w:type="dxa"/>
          </w:tcPr>
          <w:p w14:paraId="534376DC" w14:textId="77777777" w:rsidR="00B24D1A" w:rsidRPr="00B24D1A" w:rsidRDefault="00D34E16">
            <w:pPr>
              <w:pStyle w:val="af1"/>
              <w:numPr>
                <w:ilvl w:val="0"/>
                <w:numId w:val="7"/>
              </w:numPr>
              <w:rPr>
                <w:ins w:id="273" w:author="Yi (Intel)" w:date="2023-08-08T19:50:00Z"/>
                <w:rFonts w:ascii="Times New Roman" w:hAnsi="Times New Roman" w:cs="Times New Roman"/>
                <w:lang w:eastAsia="zh-CN"/>
                <w:rPrChange w:id="274" w:author="Yi (Intel)" w:date="2023-08-08T19:50:00Z">
                  <w:rPr>
                    <w:ins w:id="275" w:author="Yi (Intel)" w:date="2023-08-08T19:50:00Z"/>
                    <w:rFonts w:ascii="Times New Roman" w:eastAsiaTheme="minorEastAsia" w:hAnsi="Times New Roman" w:cs="Times New Roman"/>
                    <w:lang w:eastAsia="zh-CN"/>
                  </w:rPr>
                </w:rPrChange>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5E33BC0C" w14:textId="77777777" w:rsidR="00B24D1A" w:rsidRDefault="00D34E16">
            <w:pPr>
              <w:rPr>
                <w:ins w:id="276" w:author="Yi (Intel)" w:date="2023-08-08T19:51:00Z"/>
                <w:szCs w:val="22"/>
              </w:rPr>
            </w:pPr>
            <w:ins w:id="277" w:author="Yi (Intel)" w:date="2023-08-08T19:50:00Z">
              <w:r>
                <w:rPr>
                  <w:lang w:eastAsia="zh-CN"/>
                </w:rPr>
                <w:t xml:space="preserve">[Moderator] this was mentioned in </w:t>
              </w:r>
            </w:ins>
            <w:ins w:id="278" w:author="Yi (Intel)" w:date="2023-08-08T19:51:00Z">
              <w:r>
                <w:rPr>
                  <w:lang w:eastAsia="zh-CN"/>
                </w:rPr>
                <w:t xml:space="preserve">companies’ contributions, e.g. </w:t>
              </w:r>
              <w:r>
                <w:rPr>
                  <w:szCs w:val="22"/>
                </w:rPr>
                <w:t>R2-2306422</w:t>
              </w:r>
            </w:ins>
          </w:p>
          <w:p w14:paraId="01C2084E" w14:textId="77777777" w:rsidR="00B24D1A" w:rsidRDefault="00B24D1A" w:rsidP="00B24D1A">
            <w:pPr>
              <w:numPr>
                <w:ilvl w:val="0"/>
                <w:numId w:val="7"/>
              </w:numPr>
              <w:rPr>
                <w:lang w:eastAsia="zh-CN"/>
              </w:rPr>
              <w:pPrChange w:id="279" w:author="Yi (Intel)" w:date="2023-08-08T19:50:00Z">
                <w:pPr>
                  <w:pStyle w:val="af1"/>
                  <w:numPr>
                    <w:numId w:val="7"/>
                  </w:numPr>
                  <w:tabs>
                    <w:tab w:val="left" w:pos="0"/>
                  </w:tabs>
                  <w:ind w:left="360" w:hanging="360"/>
                </w:pPr>
              </w:pPrChange>
            </w:pPr>
          </w:p>
          <w:p w14:paraId="0BC55A0D" w14:textId="77777777" w:rsidR="00B24D1A" w:rsidRDefault="00D34E16">
            <w:pPr>
              <w:pStyle w:val="af1"/>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server, and is terminated by a final </w:t>
            </w:r>
            <w:r>
              <w:rPr>
                <w:rFonts w:ascii="Times New Roman" w:eastAsiaTheme="minorEastAsia" w:hAnsi="Times New Roman" w:cs="Times New Roman"/>
                <w:lang w:eastAsia="zh-CN"/>
              </w:rPr>
              <w:t>transaction N in which LPP msgs will be exchanged between two endpoints.</w:t>
            </w:r>
          </w:p>
          <w:p w14:paraId="2D1C63AB" w14:textId="77777777" w:rsidR="00B24D1A" w:rsidRDefault="00D34E16">
            <w:pPr>
              <w:rPr>
                <w:sz w:val="22"/>
                <w:szCs w:val="22"/>
                <w:lang w:eastAsia="zh-CN"/>
              </w:rPr>
            </w:pPr>
            <w:r>
              <w:rPr>
                <w:sz w:val="22"/>
                <w:szCs w:val="22"/>
              </w:rPr>
              <w:t>we could accept that target UE or server UE to take the responsibility of the session management, and should be captured in the TS 38.355.</w:t>
            </w:r>
          </w:p>
        </w:tc>
      </w:tr>
      <w:tr w:rsidR="00B24D1A" w14:paraId="7EA03239" w14:textId="77777777">
        <w:tc>
          <w:tcPr>
            <w:tcW w:w="1583" w:type="dxa"/>
          </w:tcPr>
          <w:p w14:paraId="66C7D982" w14:textId="77777777" w:rsidR="00B24D1A" w:rsidRDefault="00D34E16">
            <w:pPr>
              <w:rPr>
                <w:lang w:eastAsia="zh-CN"/>
              </w:rPr>
            </w:pPr>
            <w:r>
              <w:rPr>
                <w:lang w:eastAsia="zh-CN"/>
              </w:rPr>
              <w:t>vivo</w:t>
            </w:r>
          </w:p>
        </w:tc>
        <w:tc>
          <w:tcPr>
            <w:tcW w:w="1298" w:type="dxa"/>
          </w:tcPr>
          <w:p w14:paraId="1BF046CE" w14:textId="77777777" w:rsidR="00B24D1A" w:rsidRDefault="00D34E16">
            <w:r>
              <w:rPr>
                <w:lang w:eastAsia="zh-CN"/>
              </w:rPr>
              <w:t>See comments</w:t>
            </w:r>
          </w:p>
        </w:tc>
        <w:tc>
          <w:tcPr>
            <w:tcW w:w="6474" w:type="dxa"/>
          </w:tcPr>
          <w:p w14:paraId="6BD8FE49" w14:textId="77777777" w:rsidR="00B24D1A" w:rsidRDefault="00D34E16">
            <w:r>
              <w:rPr>
                <w:lang w:eastAsia="zh-CN"/>
              </w:rPr>
              <w:t>The UE acts as a position</w:t>
            </w:r>
            <w:r>
              <w:rPr>
                <w:lang w:eastAsia="zh-CN"/>
              </w:rPr>
              <w:t>ing server should be responsible for session management, i.e., target UE if target UE acts as server UE, or server UE if target UE does not act as server UE.</w:t>
            </w:r>
          </w:p>
        </w:tc>
      </w:tr>
      <w:tr w:rsidR="00B24D1A" w14:paraId="0635C153" w14:textId="77777777">
        <w:tc>
          <w:tcPr>
            <w:tcW w:w="1583" w:type="dxa"/>
          </w:tcPr>
          <w:p w14:paraId="62B3B0B6" w14:textId="77777777" w:rsidR="00B24D1A" w:rsidRDefault="00D34E16">
            <w:r>
              <w:t>Nokia</w:t>
            </w:r>
          </w:p>
        </w:tc>
        <w:tc>
          <w:tcPr>
            <w:tcW w:w="1298" w:type="dxa"/>
          </w:tcPr>
          <w:p w14:paraId="228F27A3" w14:textId="77777777" w:rsidR="00B24D1A" w:rsidRDefault="00D34E16">
            <w:r>
              <w:t>Server UE</w:t>
            </w:r>
          </w:p>
        </w:tc>
        <w:tc>
          <w:tcPr>
            <w:tcW w:w="6474" w:type="dxa"/>
          </w:tcPr>
          <w:p w14:paraId="68F052CE" w14:textId="77777777" w:rsidR="00B24D1A" w:rsidRDefault="00D34E16">
            <w:pPr>
              <w:jc w:val="both"/>
            </w:pPr>
            <w:r>
              <w:t>It is rather unclear what exactly constitutes an SLPP session (eg, usage of bi-di</w:t>
            </w:r>
            <w:r>
              <w:t xml:space="preserve">rectional communications, commitment to perform certain tasks, de/encryption capability?). </w:t>
            </w:r>
          </w:p>
          <w:p w14:paraId="66A5AAAF" w14:textId="77777777" w:rsidR="00B24D1A" w:rsidRDefault="00D34E16">
            <w:pPr>
              <w:jc w:val="both"/>
            </w:pPr>
            <w:r>
              <w:t>In our understanding, the key aspect of an SLPP session is the distribution of assistance data that explicitly define SL PRS transmissions and their measurements, a</w:t>
            </w:r>
            <w:r>
              <w:t xml:space="preserve">nd can be used also for implicit (re)-definition of session members (see next answer). </w:t>
            </w:r>
          </w:p>
          <w:p w14:paraId="7C91F375" w14:textId="77777777" w:rsidR="00B24D1A" w:rsidRDefault="00D34E16">
            <w:pPr>
              <w:jc w:val="both"/>
            </w:pPr>
            <w:r>
              <w:t>So our preference would that the server UE manages the SLPP “session” as it implements the positioning method, configures SL PRS and ultimately consumes the SL PRS meas</w:t>
            </w:r>
            <w:r>
              <w:t>urements.</w:t>
            </w:r>
          </w:p>
        </w:tc>
      </w:tr>
      <w:tr w:rsidR="00B24D1A" w14:paraId="2C9F7DD3" w14:textId="77777777">
        <w:tc>
          <w:tcPr>
            <w:tcW w:w="1583" w:type="dxa"/>
          </w:tcPr>
          <w:p w14:paraId="57463D55" w14:textId="77777777" w:rsidR="00B24D1A" w:rsidRDefault="00D34E16">
            <w:r>
              <w:lastRenderedPageBreak/>
              <w:t>Ericsson</w:t>
            </w:r>
          </w:p>
        </w:tc>
        <w:tc>
          <w:tcPr>
            <w:tcW w:w="1298" w:type="dxa"/>
          </w:tcPr>
          <w:p w14:paraId="3CABB7DA" w14:textId="77777777" w:rsidR="00B24D1A" w:rsidRDefault="00D34E16">
            <w:r>
              <w:t>Other</w:t>
            </w:r>
          </w:p>
        </w:tc>
        <w:tc>
          <w:tcPr>
            <w:tcW w:w="6474" w:type="dxa"/>
          </w:tcPr>
          <w:p w14:paraId="22B8F519" w14:textId="77777777" w:rsidR="00B24D1A" w:rsidRDefault="00D34E16">
            <w:r>
              <w:t>Same as LPP; the instigator should manage.</w:t>
            </w:r>
          </w:p>
        </w:tc>
      </w:tr>
      <w:tr w:rsidR="00B24D1A" w14:paraId="637930BC" w14:textId="77777777">
        <w:tc>
          <w:tcPr>
            <w:tcW w:w="1583" w:type="dxa"/>
          </w:tcPr>
          <w:p w14:paraId="7DAAD4E6" w14:textId="77777777" w:rsidR="00B24D1A" w:rsidRDefault="00D34E16">
            <w:r>
              <w:t>LG</w:t>
            </w:r>
          </w:p>
        </w:tc>
        <w:tc>
          <w:tcPr>
            <w:tcW w:w="1298" w:type="dxa"/>
          </w:tcPr>
          <w:p w14:paraId="1DB6862D" w14:textId="77777777" w:rsidR="00B24D1A" w:rsidRDefault="00D34E16">
            <w:r>
              <w:t>Server UE</w:t>
            </w:r>
          </w:p>
        </w:tc>
        <w:tc>
          <w:tcPr>
            <w:tcW w:w="6474" w:type="dxa"/>
          </w:tcPr>
          <w:p w14:paraId="7E462152" w14:textId="77777777" w:rsidR="00B24D1A" w:rsidRDefault="00D34E1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B24D1A" w14:paraId="26A639F5" w14:textId="77777777">
        <w:tc>
          <w:tcPr>
            <w:tcW w:w="1583" w:type="dxa"/>
          </w:tcPr>
          <w:p w14:paraId="3B4F9681" w14:textId="77777777" w:rsidR="00B24D1A" w:rsidRDefault="00D34E16">
            <w:pPr>
              <w:rPr>
                <w:lang w:eastAsia="zh-CN"/>
              </w:rPr>
            </w:pPr>
            <w:r>
              <w:rPr>
                <w:lang w:eastAsia="zh-CN"/>
              </w:rPr>
              <w:t>ZTE</w:t>
            </w:r>
          </w:p>
        </w:tc>
        <w:tc>
          <w:tcPr>
            <w:tcW w:w="1298" w:type="dxa"/>
          </w:tcPr>
          <w:p w14:paraId="774DB684" w14:textId="77777777" w:rsidR="00B24D1A" w:rsidRDefault="00D34E16">
            <w:pPr>
              <w:rPr>
                <w:lang w:eastAsia="zh-CN"/>
              </w:rPr>
            </w:pPr>
            <w:r>
              <w:rPr>
                <w:lang w:eastAsia="zh-CN"/>
              </w:rPr>
              <w:t>Tar</w:t>
            </w:r>
            <w:r>
              <w:rPr>
                <w:lang w:eastAsia="zh-CN"/>
              </w:rPr>
              <w:t>get UE</w:t>
            </w:r>
          </w:p>
        </w:tc>
        <w:tc>
          <w:tcPr>
            <w:tcW w:w="6474" w:type="dxa"/>
          </w:tcPr>
          <w:p w14:paraId="7B5FD61E" w14:textId="77777777" w:rsidR="00B24D1A" w:rsidRDefault="00D34E16">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B24D1A" w14:paraId="1DCAA1A2" w14:textId="77777777">
        <w:tc>
          <w:tcPr>
            <w:tcW w:w="1583" w:type="dxa"/>
          </w:tcPr>
          <w:p w14:paraId="520A259F" w14:textId="77777777" w:rsidR="00B24D1A" w:rsidRDefault="00D34E16">
            <w:r>
              <w:t>CEWiT</w:t>
            </w:r>
          </w:p>
        </w:tc>
        <w:tc>
          <w:tcPr>
            <w:tcW w:w="1298" w:type="dxa"/>
          </w:tcPr>
          <w:p w14:paraId="6A5238C0" w14:textId="77777777" w:rsidR="00B24D1A" w:rsidRDefault="00D34E16">
            <w:r>
              <w:t>Server UE</w:t>
            </w:r>
          </w:p>
        </w:tc>
        <w:tc>
          <w:tcPr>
            <w:tcW w:w="6474" w:type="dxa"/>
          </w:tcPr>
          <w:p w14:paraId="6F57FE7B" w14:textId="77777777" w:rsidR="00B24D1A" w:rsidRDefault="00D34E16">
            <w:r>
              <w:t>SL Positioning server which can be either t</w:t>
            </w:r>
            <w:r>
              <w:t>arget UE or any other anchor UE is best suited for session management in both SL-MO-LR and SL-MT-LR cases not involving LMF.</w:t>
            </w:r>
          </w:p>
        </w:tc>
      </w:tr>
      <w:tr w:rsidR="00B24D1A" w14:paraId="3699C719" w14:textId="77777777">
        <w:tc>
          <w:tcPr>
            <w:tcW w:w="1583" w:type="dxa"/>
          </w:tcPr>
          <w:p w14:paraId="01A77B87"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113A9BF3" w14:textId="77777777" w:rsidR="00B24D1A" w:rsidRDefault="00D34E16">
            <w:pPr>
              <w:rPr>
                <w:rFonts w:eastAsia="Malgun Gothic"/>
                <w:lang w:eastAsia="ko-KR"/>
              </w:rPr>
            </w:pPr>
            <w:r>
              <w:rPr>
                <w:rFonts w:eastAsia="Malgun Gothic"/>
                <w:lang w:eastAsia="ko-KR"/>
              </w:rPr>
              <w:t>Both UE can be possible</w:t>
            </w:r>
          </w:p>
        </w:tc>
        <w:tc>
          <w:tcPr>
            <w:tcW w:w="6474" w:type="dxa"/>
          </w:tcPr>
          <w:p w14:paraId="107D6BB5" w14:textId="77777777" w:rsidR="00B24D1A" w:rsidRDefault="00D34E1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still don’t know whether this session management is dependent on the UE role, so basically eit</w:t>
            </w:r>
            <w:r>
              <w:rPr>
                <w:rFonts w:eastAsia="Malgun Gothic"/>
                <w:lang w:eastAsia="ko-KR"/>
              </w:rPr>
              <w:t>her target or server UE can be one of them to manage the session. And the usage of session in UE-only case and LMF-involved case is a bit different in that mapping of the target UE and correct LMF (and further differentiation of LCS request/response within</w:t>
            </w:r>
            <w:r>
              <w:rPr>
                <w:rFonts w:eastAsia="Malgun Gothic"/>
                <w:lang w:eastAsia="ko-KR"/>
              </w:rPr>
              <w:t xml:space="preserve"> the same LMF) would be the purpose of LMF-involved case while unifying a group of involved UEs per specific LCS request/and identifying each msg within the group is the one of UE-only case. So, we don’t have strong need to stick to the AMF role in LMF-inv</w:t>
            </w:r>
            <w:r>
              <w:rPr>
                <w:rFonts w:eastAsia="Malgun Gothic"/>
                <w:lang w:eastAsia="ko-KR"/>
              </w:rPr>
              <w:t>olved case  (session creation and management) for the UE-only case. i.e., server UE can do that directly.</w:t>
            </w:r>
          </w:p>
        </w:tc>
      </w:tr>
      <w:tr w:rsidR="00B24D1A" w14:paraId="64820F13" w14:textId="77777777">
        <w:tc>
          <w:tcPr>
            <w:tcW w:w="1583" w:type="dxa"/>
          </w:tcPr>
          <w:p w14:paraId="4477DF17" w14:textId="77777777" w:rsidR="00B24D1A" w:rsidRDefault="00D34E16">
            <w:pPr>
              <w:rPr>
                <w:lang w:eastAsia="zh-CN"/>
              </w:rPr>
            </w:pPr>
            <w:r>
              <w:rPr>
                <w:rFonts w:hint="eastAsia"/>
                <w:lang w:eastAsia="zh-CN"/>
              </w:rPr>
              <w:t>CATT</w:t>
            </w:r>
          </w:p>
        </w:tc>
        <w:tc>
          <w:tcPr>
            <w:tcW w:w="1298" w:type="dxa"/>
          </w:tcPr>
          <w:p w14:paraId="45B63EC9" w14:textId="77777777" w:rsidR="00B24D1A" w:rsidRDefault="00D34E16">
            <w:r>
              <w:rPr>
                <w:lang w:eastAsia="zh-CN"/>
              </w:rPr>
              <w:t>Target UE first and then the SL positioning server UE</w:t>
            </w:r>
          </w:p>
        </w:tc>
        <w:tc>
          <w:tcPr>
            <w:tcW w:w="6474" w:type="dxa"/>
          </w:tcPr>
          <w:p w14:paraId="7B937F28" w14:textId="77777777" w:rsidR="00B24D1A" w:rsidRDefault="00D34E16">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w:t>
            </w:r>
            <w:r>
              <w:t>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B24D1A" w14:paraId="53D16273" w14:textId="77777777">
        <w:tc>
          <w:tcPr>
            <w:tcW w:w="1583" w:type="dxa"/>
          </w:tcPr>
          <w:p w14:paraId="6C893B51" w14:textId="77777777" w:rsidR="00B24D1A" w:rsidRDefault="00D34E16">
            <w:pPr>
              <w:rPr>
                <w:lang w:eastAsia="zh-CN"/>
              </w:rPr>
            </w:pPr>
            <w:r>
              <w:rPr>
                <w:rFonts w:hint="eastAsia"/>
                <w:lang w:eastAsia="zh-CN"/>
              </w:rPr>
              <w:t>H</w:t>
            </w:r>
            <w:r>
              <w:rPr>
                <w:lang w:eastAsia="zh-CN"/>
              </w:rPr>
              <w:t>uawei, HiSilicon</w:t>
            </w:r>
          </w:p>
        </w:tc>
        <w:tc>
          <w:tcPr>
            <w:tcW w:w="1298" w:type="dxa"/>
          </w:tcPr>
          <w:p w14:paraId="67B59673" w14:textId="77777777" w:rsidR="00B24D1A" w:rsidRDefault="00D34E16">
            <w:pPr>
              <w:rPr>
                <w:lang w:eastAsia="zh-CN"/>
              </w:rPr>
            </w:pPr>
            <w:r>
              <w:rPr>
                <w:lang w:eastAsia="zh-CN"/>
              </w:rPr>
              <w:t>Target UE</w:t>
            </w:r>
          </w:p>
        </w:tc>
        <w:tc>
          <w:tcPr>
            <w:tcW w:w="6474" w:type="dxa"/>
          </w:tcPr>
          <w:p w14:paraId="3C5995B7" w14:textId="77777777" w:rsidR="00B24D1A" w:rsidRDefault="00D34E16">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B24D1A" w14:paraId="32D45F1B" w14:textId="77777777">
        <w:tc>
          <w:tcPr>
            <w:tcW w:w="1583" w:type="dxa"/>
          </w:tcPr>
          <w:p w14:paraId="22BAAEDF" w14:textId="77777777" w:rsidR="00B24D1A" w:rsidRDefault="00D34E16">
            <w:pPr>
              <w:rPr>
                <w:lang w:eastAsia="zh-CN"/>
              </w:rPr>
            </w:pPr>
            <w:r>
              <w:rPr>
                <w:lang w:eastAsia="zh-CN"/>
              </w:rPr>
              <w:t>SONY</w:t>
            </w:r>
          </w:p>
        </w:tc>
        <w:tc>
          <w:tcPr>
            <w:tcW w:w="1298" w:type="dxa"/>
          </w:tcPr>
          <w:p w14:paraId="6ED3535C" w14:textId="77777777" w:rsidR="00B24D1A" w:rsidRDefault="00D34E16">
            <w:pPr>
              <w:rPr>
                <w:lang w:eastAsia="zh-CN"/>
              </w:rPr>
            </w:pPr>
            <w:r>
              <w:rPr>
                <w:lang w:eastAsia="zh-CN"/>
              </w:rPr>
              <w:t>See comments</w:t>
            </w:r>
          </w:p>
          <w:p w14:paraId="3C31F306" w14:textId="77777777" w:rsidR="00B24D1A" w:rsidRDefault="00B24D1A">
            <w:pPr>
              <w:rPr>
                <w:lang w:eastAsia="zh-CN"/>
              </w:rPr>
            </w:pPr>
          </w:p>
        </w:tc>
        <w:tc>
          <w:tcPr>
            <w:tcW w:w="6474" w:type="dxa"/>
          </w:tcPr>
          <w:p w14:paraId="6344F7BB" w14:textId="77777777" w:rsidR="00B24D1A" w:rsidRDefault="00D34E16">
            <w:pPr>
              <w:rPr>
                <w:lang w:eastAsia="zh-CN"/>
              </w:rPr>
            </w:pPr>
            <w:r>
              <w:rPr>
                <w:lang w:eastAsia="zh-CN"/>
              </w:rPr>
              <w:t xml:space="preserve">Each SLPP session in the SL positioning </w:t>
            </w:r>
            <w:r>
              <w:rPr>
                <w:lang w:eastAsia="zh-CN"/>
              </w:rPr>
              <w:t>server UE needs to be uniquely identifiable. This suggests that it is the SL positioning server UE that is responsible for the session management. But may depend on the different roles the UE can take, e.g. the Target UE can also be a server UE. Further it</w:t>
            </w:r>
            <w:r>
              <w:rPr>
                <w:lang w:eastAsia="zh-CN"/>
              </w:rPr>
              <w:t xml:space="preserve"> could also be the initiator of the session that should be responsible.</w:t>
            </w:r>
          </w:p>
          <w:p w14:paraId="67E0B6DE" w14:textId="77777777" w:rsidR="00B24D1A" w:rsidRDefault="00B24D1A">
            <w:pPr>
              <w:rPr>
                <w:lang w:eastAsia="zh-CN"/>
              </w:rPr>
            </w:pPr>
          </w:p>
        </w:tc>
      </w:tr>
      <w:tr w:rsidR="00B24D1A" w14:paraId="4AC67F81" w14:textId="77777777">
        <w:tc>
          <w:tcPr>
            <w:tcW w:w="1583" w:type="dxa"/>
          </w:tcPr>
          <w:p w14:paraId="18515D56" w14:textId="77777777" w:rsidR="00B24D1A" w:rsidRDefault="00D34E16">
            <w:pPr>
              <w:rPr>
                <w:lang w:eastAsia="zh-CN"/>
              </w:rPr>
            </w:pPr>
            <w:bookmarkStart w:id="280" w:name="OLE_LINK27"/>
            <w:r>
              <w:rPr>
                <w:rFonts w:eastAsiaTheme="minorEastAsia" w:hint="eastAsia"/>
                <w:lang w:eastAsia="zh-CN"/>
              </w:rPr>
              <w:t>S</w:t>
            </w:r>
            <w:r>
              <w:rPr>
                <w:rFonts w:eastAsiaTheme="minorEastAsia"/>
                <w:lang w:eastAsia="zh-CN"/>
              </w:rPr>
              <w:t>preadtrum Communications</w:t>
            </w:r>
            <w:bookmarkEnd w:id="280"/>
          </w:p>
        </w:tc>
        <w:tc>
          <w:tcPr>
            <w:tcW w:w="1298" w:type="dxa"/>
          </w:tcPr>
          <w:p w14:paraId="04766D82" w14:textId="77777777" w:rsidR="00B24D1A" w:rsidRDefault="00D34E16">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4E53CFB8" w14:textId="77777777" w:rsidR="00B24D1A" w:rsidRDefault="00D34E16">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 xml:space="preserve">to take the responsibility </w:t>
            </w:r>
            <w:r>
              <w:rPr>
                <w:sz w:val="22"/>
                <w:szCs w:val="22"/>
              </w:rPr>
              <w:t>of the session manageme</w:t>
            </w:r>
            <w:r>
              <w:rPr>
                <w:rFonts w:eastAsia="Malgun Gothic"/>
                <w:lang w:eastAsia="ko-KR"/>
              </w:rPr>
              <w:t xml:space="preserve">nt. </w:t>
            </w:r>
          </w:p>
          <w:p w14:paraId="0054A83B" w14:textId="77777777" w:rsidR="00B24D1A" w:rsidRDefault="00D34E16">
            <w:pPr>
              <w:rPr>
                <w:lang w:eastAsia="zh-CN"/>
              </w:rPr>
            </w:pPr>
            <w:r>
              <w:rPr>
                <w:rFonts w:eastAsia="Malgun Gothic"/>
                <w:lang w:eastAsia="ko-KR"/>
              </w:rPr>
              <w:t xml:space="preserve">But we also have a concern that why we need separate session management for SL positioning e.g. establishment/modification/release? </w:t>
            </w:r>
          </w:p>
        </w:tc>
      </w:tr>
      <w:tr w:rsidR="00B24D1A" w14:paraId="283988E0" w14:textId="77777777">
        <w:tc>
          <w:tcPr>
            <w:tcW w:w="1583" w:type="dxa"/>
          </w:tcPr>
          <w:p w14:paraId="3C1647D0" w14:textId="77777777" w:rsidR="00B24D1A" w:rsidRDefault="00D34E16">
            <w:pPr>
              <w:rPr>
                <w:rFonts w:eastAsiaTheme="minorEastAsia"/>
                <w:lang w:eastAsia="zh-CN"/>
              </w:rPr>
            </w:pPr>
            <w:r>
              <w:lastRenderedPageBreak/>
              <w:t>Lenovo</w:t>
            </w:r>
          </w:p>
        </w:tc>
        <w:tc>
          <w:tcPr>
            <w:tcW w:w="1298" w:type="dxa"/>
          </w:tcPr>
          <w:p w14:paraId="3DCDD785" w14:textId="77777777" w:rsidR="00B24D1A" w:rsidRDefault="00D34E16">
            <w:pPr>
              <w:rPr>
                <w:rFonts w:eastAsiaTheme="minorEastAsia"/>
                <w:lang w:eastAsia="zh-CN"/>
              </w:rPr>
            </w:pPr>
            <w:r>
              <w:t xml:space="preserve">Target UE and Server UE </w:t>
            </w:r>
          </w:p>
        </w:tc>
        <w:tc>
          <w:tcPr>
            <w:tcW w:w="6474" w:type="dxa"/>
          </w:tcPr>
          <w:p w14:paraId="1CD1E4CE" w14:textId="77777777" w:rsidR="00B24D1A" w:rsidRDefault="00D34E16">
            <w:pPr>
              <w:rPr>
                <w:ins w:id="281" w:author="Yi (Intel)" w:date="2023-08-08T20:44:00Z"/>
              </w:rPr>
            </w:pPr>
            <w:r>
              <w:t>Referring to current SA2 status it looks ok to us that the tar</w:t>
            </w:r>
            <w:r>
              <w:t>get UE is responsible for the session management. But it may be useful to check with SA2 why SL-MT-LR is triggered by Client UE via Target UE1 and not via Server UE. We think triggering SL-MT-LR by separate Server UE entity is a valid use-case.</w:t>
            </w:r>
          </w:p>
          <w:p w14:paraId="3B43845C" w14:textId="77777777" w:rsidR="00B24D1A" w:rsidRDefault="00D34E16">
            <w:pPr>
              <w:rPr>
                <w:rFonts w:eastAsia="Malgun Gothic"/>
                <w:lang w:eastAsia="ko-KR"/>
              </w:rPr>
            </w:pPr>
            <w:ins w:id="282" w:author="Yi (Intel)" w:date="2023-08-08T20:44:00Z">
              <w:r>
                <w:rPr>
                  <w:lang w:eastAsia="ko-KR"/>
                </w:rPr>
                <w:t>[Moderator]</w:t>
              </w:r>
              <w:r>
                <w:rPr>
                  <w:lang w:eastAsia="ko-KR"/>
                </w:rPr>
                <w:t xml:space="preserve"> We can conclude in RAN2 first, and then check SA2 whether they have any concern. </w:t>
              </w:r>
            </w:ins>
          </w:p>
        </w:tc>
      </w:tr>
      <w:tr w:rsidR="00B24D1A" w14:paraId="7C733A8C" w14:textId="77777777">
        <w:tc>
          <w:tcPr>
            <w:tcW w:w="1583" w:type="dxa"/>
          </w:tcPr>
          <w:p w14:paraId="4244CFD8" w14:textId="77777777" w:rsidR="00B24D1A" w:rsidRDefault="00D34E16">
            <w:r>
              <w:t>InterDigital</w:t>
            </w:r>
          </w:p>
        </w:tc>
        <w:tc>
          <w:tcPr>
            <w:tcW w:w="1298" w:type="dxa"/>
          </w:tcPr>
          <w:p w14:paraId="64E65C78" w14:textId="77777777" w:rsidR="00B24D1A" w:rsidRDefault="00D34E16">
            <w:r>
              <w:t>Server UE</w:t>
            </w:r>
          </w:p>
        </w:tc>
        <w:tc>
          <w:tcPr>
            <w:tcW w:w="6474" w:type="dxa"/>
          </w:tcPr>
          <w:p w14:paraId="747660FA" w14:textId="77777777" w:rsidR="00B24D1A" w:rsidRDefault="00B24D1A"/>
        </w:tc>
      </w:tr>
      <w:tr w:rsidR="00B24D1A" w14:paraId="3117AE58" w14:textId="77777777">
        <w:tc>
          <w:tcPr>
            <w:tcW w:w="1583" w:type="dxa"/>
          </w:tcPr>
          <w:p w14:paraId="6B9A0411" w14:textId="77777777" w:rsidR="00B24D1A" w:rsidRDefault="00D34E16">
            <w:r>
              <w:t xml:space="preserve">Fraunhofer </w:t>
            </w:r>
          </w:p>
        </w:tc>
        <w:tc>
          <w:tcPr>
            <w:tcW w:w="1298" w:type="dxa"/>
          </w:tcPr>
          <w:p w14:paraId="0E9B0015" w14:textId="77777777" w:rsidR="00B24D1A" w:rsidRDefault="00D34E16">
            <w:r>
              <w:t xml:space="preserve">Server UE </w:t>
            </w:r>
          </w:p>
        </w:tc>
        <w:tc>
          <w:tcPr>
            <w:tcW w:w="6474" w:type="dxa"/>
          </w:tcPr>
          <w:p w14:paraId="6B5EDB80" w14:textId="77777777" w:rsidR="00B24D1A" w:rsidRDefault="00D34E16">
            <w:r>
              <w:t xml:space="preserve">However (server UE and target UE) , (server UE and anchor UE) could be same physical device. This should be the UE which coordinates (basically meaning LMF like functionality) the anchor UEs for a given target UE. </w:t>
            </w:r>
          </w:p>
        </w:tc>
      </w:tr>
      <w:tr w:rsidR="00B24D1A" w14:paraId="53E9B358" w14:textId="77777777">
        <w:tc>
          <w:tcPr>
            <w:tcW w:w="1583" w:type="dxa"/>
          </w:tcPr>
          <w:p w14:paraId="74882EB9" w14:textId="77777777" w:rsidR="00B24D1A" w:rsidRDefault="00D34E16">
            <w:pPr>
              <w:rPr>
                <w:lang w:eastAsia="zh-CN"/>
              </w:rPr>
            </w:pPr>
            <w:r>
              <w:rPr>
                <w:rFonts w:hint="eastAsia"/>
                <w:lang w:eastAsia="zh-CN"/>
              </w:rPr>
              <w:t>Xiaomi</w:t>
            </w:r>
          </w:p>
        </w:tc>
        <w:tc>
          <w:tcPr>
            <w:tcW w:w="1298" w:type="dxa"/>
          </w:tcPr>
          <w:p w14:paraId="2775575C" w14:textId="77777777" w:rsidR="00B24D1A" w:rsidRDefault="00D34E16">
            <w:pPr>
              <w:rPr>
                <w:lang w:eastAsia="zh-CN"/>
              </w:rPr>
            </w:pPr>
            <w:r>
              <w:rPr>
                <w:rFonts w:hint="eastAsia"/>
                <w:lang w:eastAsia="zh-CN"/>
              </w:rPr>
              <w:t>Other</w:t>
            </w:r>
          </w:p>
        </w:tc>
        <w:tc>
          <w:tcPr>
            <w:tcW w:w="6474" w:type="dxa"/>
          </w:tcPr>
          <w:p w14:paraId="5BA52A7A" w14:textId="77777777" w:rsidR="00B24D1A" w:rsidRDefault="00D34E16">
            <w:pPr>
              <w:rPr>
                <w:lang w:eastAsia="zh-CN"/>
              </w:rPr>
            </w:pPr>
            <w:r>
              <w:rPr>
                <w:rFonts w:hint="eastAsia"/>
                <w:lang w:eastAsia="zh-CN"/>
              </w:rPr>
              <w:t>The UE who initiates the SL</w:t>
            </w:r>
            <w:r>
              <w:rPr>
                <w:rFonts w:hint="eastAsia"/>
                <w:lang w:eastAsia="zh-CN"/>
              </w:rPr>
              <w:t>PP session should performs the session management.</w:t>
            </w:r>
          </w:p>
          <w:p w14:paraId="6A5B8427" w14:textId="77777777" w:rsidR="00B24D1A" w:rsidRDefault="00D34E16">
            <w:pPr>
              <w:rPr>
                <w:lang w:eastAsia="zh-CN"/>
              </w:rPr>
            </w:pPr>
            <w:r>
              <w:rPr>
                <w:rFonts w:hint="eastAsia"/>
                <w:lang w:eastAsia="zh-CN"/>
              </w:rPr>
              <w:t>Currently, according to SA2 spec, it is the target UE who initiates the SLPP session. It is not clear whether SA2 will also support reference UE initiating the SLPP session. To be safe, it is better to use</w:t>
            </w:r>
            <w:r>
              <w:rPr>
                <w:rFonts w:hint="eastAsia"/>
                <w:lang w:eastAsia="zh-CN"/>
              </w:rPr>
              <w:t xml:space="preserv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rsidR="00B24D1A" w14:paraId="30F56403" w14:textId="77777777">
        <w:tc>
          <w:tcPr>
            <w:tcW w:w="1583" w:type="dxa"/>
          </w:tcPr>
          <w:p w14:paraId="47921561" w14:textId="77777777" w:rsidR="00B24D1A" w:rsidRDefault="00D34E16">
            <w:pPr>
              <w:rPr>
                <w:lang w:eastAsia="zh-CN"/>
              </w:rPr>
            </w:pPr>
            <w:r>
              <w:rPr>
                <w:lang w:eastAsia="zh-CN"/>
              </w:rPr>
              <w:t>Apple</w:t>
            </w:r>
          </w:p>
        </w:tc>
        <w:tc>
          <w:tcPr>
            <w:tcW w:w="1298" w:type="dxa"/>
          </w:tcPr>
          <w:p w14:paraId="4A4AFEFB" w14:textId="77777777" w:rsidR="00B24D1A" w:rsidRDefault="00D34E16">
            <w:pPr>
              <w:rPr>
                <w:lang w:eastAsia="zh-CN"/>
              </w:rPr>
            </w:pPr>
            <w:r>
              <w:rPr>
                <w:lang w:eastAsia="zh-CN"/>
              </w:rPr>
              <w:t>Comments</w:t>
            </w:r>
          </w:p>
        </w:tc>
        <w:tc>
          <w:tcPr>
            <w:tcW w:w="6474" w:type="dxa"/>
          </w:tcPr>
          <w:p w14:paraId="3A24CDBB" w14:textId="77777777" w:rsidR="00B24D1A" w:rsidRDefault="00D34E16">
            <w:pPr>
              <w:rPr>
                <w:lang w:eastAsia="zh-CN"/>
              </w:rPr>
            </w:pPr>
            <w:r>
              <w:rPr>
                <w:lang w:eastAsia="zh-CN"/>
              </w:rPr>
              <w:t xml:space="preserve">If we follow the same principles as in legacy, it should be the SL Positioning Server UE. However, maybe we can assume that all the UEs supporting SL positioning also support SL </w:t>
            </w:r>
            <w:r>
              <w:rPr>
                <w:lang w:eastAsia="zh-CN"/>
              </w:rPr>
              <w:t>Positioning server UE functionality, in which case it can be the target UE.</w:t>
            </w:r>
          </w:p>
        </w:tc>
      </w:tr>
      <w:tr w:rsidR="00B24D1A" w14:paraId="662FC046" w14:textId="77777777">
        <w:tc>
          <w:tcPr>
            <w:tcW w:w="1583" w:type="dxa"/>
          </w:tcPr>
          <w:p w14:paraId="510AA234" w14:textId="77777777" w:rsidR="00B24D1A" w:rsidRDefault="00D34E16">
            <w:pPr>
              <w:rPr>
                <w:lang w:eastAsia="zh-CN"/>
              </w:rPr>
            </w:pPr>
            <w:r>
              <w:rPr>
                <w:lang w:eastAsia="zh-CN"/>
              </w:rPr>
              <w:t>Intel</w:t>
            </w:r>
          </w:p>
        </w:tc>
        <w:tc>
          <w:tcPr>
            <w:tcW w:w="1298" w:type="dxa"/>
          </w:tcPr>
          <w:p w14:paraId="1FFD79F0" w14:textId="77777777" w:rsidR="00B24D1A" w:rsidRDefault="00D34E16">
            <w:pPr>
              <w:rPr>
                <w:lang w:eastAsia="zh-CN"/>
              </w:rPr>
            </w:pPr>
            <w:r>
              <w:t>The UE which initiates or triggers an SLPP session</w:t>
            </w:r>
          </w:p>
        </w:tc>
        <w:tc>
          <w:tcPr>
            <w:tcW w:w="6474" w:type="dxa"/>
          </w:tcPr>
          <w:p w14:paraId="5A3BA5E2" w14:textId="77777777" w:rsidR="00B24D1A" w:rsidRDefault="00D34E16">
            <w:pPr>
              <w:rPr>
                <w:lang w:eastAsia="zh-CN"/>
              </w:rPr>
            </w:pPr>
            <w:r>
              <w:rPr>
                <w:lang w:eastAsia="zh-CN"/>
              </w:rPr>
              <w:t xml:space="preserve">Agree with QC and Xiaomi that the UE which initiates an SLPP session is in the best position for session management, e.g. </w:t>
            </w:r>
            <w:r>
              <w:rPr>
                <w:lang w:eastAsia="zh-CN"/>
              </w:rPr>
              <w:t>assign the session ID, e.t.c.</w:t>
            </w:r>
          </w:p>
          <w:p w14:paraId="3D57A3B2" w14:textId="77777777" w:rsidR="00B24D1A" w:rsidRDefault="00B24D1A">
            <w:pPr>
              <w:rPr>
                <w:lang w:eastAsia="zh-CN"/>
              </w:rPr>
            </w:pPr>
          </w:p>
        </w:tc>
      </w:tr>
    </w:tbl>
    <w:p w14:paraId="50F02AC0" w14:textId="77777777" w:rsidR="00B24D1A" w:rsidRDefault="00D34E16">
      <w:pPr>
        <w:jc w:val="both"/>
        <w:rPr>
          <w:ins w:id="283" w:author="Yi (Intel)" w:date="2023-08-08T19:27:00Z"/>
          <w:b/>
          <w:bCs/>
        </w:rPr>
      </w:pPr>
      <w:ins w:id="284" w:author="Yi (Intel)" w:date="2023-08-08T19:27:00Z">
        <w:r>
          <w:rPr>
            <w:b/>
            <w:bCs/>
          </w:rPr>
          <w:t>Summary:</w:t>
        </w:r>
      </w:ins>
    </w:p>
    <w:p w14:paraId="28A4E21E" w14:textId="77777777" w:rsidR="00B24D1A" w:rsidRDefault="00D34E16">
      <w:pPr>
        <w:jc w:val="both"/>
        <w:rPr>
          <w:ins w:id="285" w:author="Yi (Intel)" w:date="2023-08-08T19:27:00Z"/>
        </w:rPr>
      </w:pPr>
      <w:ins w:id="286" w:author="Yi (Intel)" w:date="2023-08-08T19:27:00Z">
        <w:r>
          <w:t>19 companies provided inputs.</w:t>
        </w:r>
      </w:ins>
    </w:p>
    <w:p w14:paraId="58834E9F" w14:textId="77777777" w:rsidR="00B24D1A" w:rsidRDefault="00D34E16">
      <w:pPr>
        <w:jc w:val="both"/>
        <w:rPr>
          <w:ins w:id="287" w:author="Yi (Intel)" w:date="2023-08-08T20:49:00Z"/>
        </w:rPr>
      </w:pPr>
      <w:ins w:id="288" w:author="Yi (Intel)" w:date="2023-08-08T20:47:00Z">
        <w:r>
          <w:t>The UE which initiates or triggers an SLPP session</w:t>
        </w:r>
      </w:ins>
      <w:ins w:id="289" w:author="Yi (Intel)" w:date="2023-08-08T20:48:00Z">
        <w:r>
          <w:t>:</w:t>
        </w:r>
      </w:ins>
      <w:ins w:id="290" w:author="Yi (Intel)" w:date="2023-08-08T20:54:00Z">
        <w:r>
          <w:t>4 companies (</w:t>
        </w:r>
      </w:ins>
      <w:ins w:id="291" w:author="Yi (Intel)" w:date="2023-08-08T20:48:00Z">
        <w:r>
          <w:t xml:space="preserve"> Qualcomm, </w:t>
        </w:r>
      </w:ins>
      <w:ins w:id="292" w:author="Yi (Intel)" w:date="2023-08-08T20:50:00Z">
        <w:r>
          <w:t xml:space="preserve">Ericsson, </w:t>
        </w:r>
      </w:ins>
      <w:ins w:id="293" w:author="Yi (Intel)" w:date="2023-08-08T20:54:00Z">
        <w:r>
          <w:t>Xiaomi, Intel)</w:t>
        </w:r>
      </w:ins>
    </w:p>
    <w:p w14:paraId="406C0CAB" w14:textId="77777777" w:rsidR="00B24D1A" w:rsidRDefault="00D34E16">
      <w:pPr>
        <w:jc w:val="both"/>
        <w:rPr>
          <w:ins w:id="294" w:author="Yi (Intel)" w:date="2023-08-08T20:49:00Z"/>
        </w:rPr>
      </w:pPr>
      <w:ins w:id="295" w:author="Yi (Intel)" w:date="2023-08-08T20:49:00Z">
        <w:r>
          <w:t xml:space="preserve">Target UE: </w:t>
        </w:r>
      </w:ins>
      <w:ins w:id="296" w:author="Yi (Intel)" w:date="2023-08-08T20:54:00Z">
        <w:r>
          <w:t>7 companies (</w:t>
        </w:r>
      </w:ins>
      <w:ins w:id="297" w:author="Yi (Intel)" w:date="2023-08-08T20:49:00Z">
        <w:r>
          <w:t>OPPO</w:t>
        </w:r>
      </w:ins>
      <w:ins w:id="298" w:author="Yi (Intel)" w:date="2023-08-08T20:50:00Z">
        <w:r>
          <w:t xml:space="preserve">, ZTE, </w:t>
        </w:r>
      </w:ins>
      <w:ins w:id="299" w:author="Yi (Intel)" w:date="2023-08-08T20:51:00Z">
        <w:r>
          <w:t>Samsung, CATT</w:t>
        </w:r>
      </w:ins>
      <w:ins w:id="300" w:author="Yi (Intel)" w:date="2023-08-08T20:52:00Z">
        <w:r>
          <w:t xml:space="preserve">, Huawei, </w:t>
        </w:r>
      </w:ins>
      <w:ins w:id="301" w:author="Yi (Intel)" w:date="2023-08-08T20:53:00Z">
        <w:r>
          <w:t>Spreadtrum, Lenovo</w:t>
        </w:r>
      </w:ins>
      <w:ins w:id="302" w:author="Yi (Intel)" w:date="2023-08-08T20:54:00Z">
        <w:r>
          <w:t>)</w:t>
        </w:r>
      </w:ins>
      <w:ins w:id="303" w:author="Yi (Intel)" w:date="2023-08-08T20:53:00Z">
        <w:r>
          <w:t xml:space="preserve"> </w:t>
        </w:r>
      </w:ins>
    </w:p>
    <w:p w14:paraId="0C2ECCF9" w14:textId="77777777" w:rsidR="00B24D1A" w:rsidRDefault="00D34E16">
      <w:pPr>
        <w:jc w:val="both"/>
        <w:rPr>
          <w:ins w:id="304" w:author="Yi (Intel)" w:date="2023-08-08T20:51:00Z"/>
        </w:rPr>
      </w:pPr>
      <w:ins w:id="305" w:author="Yi (Intel)" w:date="2023-08-08T20:49:00Z">
        <w:r>
          <w:t>Server</w:t>
        </w:r>
        <w:r>
          <w:t xml:space="preserve"> UE: </w:t>
        </w:r>
      </w:ins>
      <w:ins w:id="306" w:author="Yi (Intel)" w:date="2023-08-08T20:54:00Z">
        <w:r>
          <w:t>12 companies (</w:t>
        </w:r>
      </w:ins>
      <w:ins w:id="307" w:author="Yi (Intel)" w:date="2023-08-08T20:49:00Z">
        <w:r>
          <w:t xml:space="preserve">OPPO, vivo, Nokia, </w:t>
        </w:r>
      </w:ins>
      <w:ins w:id="308" w:author="Yi (Intel)" w:date="2023-08-08T20:50:00Z">
        <w:r>
          <w:t>LG, CEWiT,</w:t>
        </w:r>
      </w:ins>
      <w:ins w:id="309" w:author="Yi (Intel)" w:date="2023-08-08T20:51:00Z">
        <w:r>
          <w:t xml:space="preserve"> Samsung, </w:t>
        </w:r>
      </w:ins>
      <w:ins w:id="310" w:author="Yi (Intel)" w:date="2023-08-08T20:53:00Z">
        <w:r>
          <w:t xml:space="preserve">SONY, Spreadtrum, Lenovo, InterDigital, Fraunhofer, </w:t>
        </w:r>
      </w:ins>
      <w:ins w:id="311" w:author="Yi (Intel)" w:date="2023-08-08T20:54:00Z">
        <w:r>
          <w:t>APPLE)</w:t>
        </w:r>
      </w:ins>
    </w:p>
    <w:p w14:paraId="7A7A1F8E" w14:textId="77777777" w:rsidR="00B24D1A" w:rsidRDefault="00D34E16">
      <w:pPr>
        <w:jc w:val="both"/>
        <w:rPr>
          <w:ins w:id="312" w:author="Yi (Intel)" w:date="2023-08-08T20:48:00Z"/>
        </w:rPr>
      </w:pPr>
      <w:ins w:id="313" w:author="Yi (Intel)" w:date="2023-08-08T20:51:00Z">
        <w:r>
          <w:t xml:space="preserve">Some companies who support target UE mentioned </w:t>
        </w:r>
      </w:ins>
      <w:ins w:id="314" w:author="Yi (Intel)" w:date="2023-08-08T20:52:00Z">
        <w:r>
          <w:t>“</w:t>
        </w:r>
        <w:r>
          <w:rPr>
            <w:rFonts w:hint="eastAsia"/>
            <w:lang w:eastAsia="zh-CN"/>
          </w:rPr>
          <w:t>A</w:t>
        </w:r>
        <w:r>
          <w:t xml:space="preserve">n SLPP session </w:t>
        </w:r>
        <w:r>
          <w:rPr>
            <w:rFonts w:hint="eastAsia"/>
            <w:lang w:eastAsia="zh-CN"/>
          </w:rPr>
          <w:t xml:space="preserve">is triggered by the </w:t>
        </w:r>
        <w:r>
          <w:t xml:space="preserve">target UE received a Ranging/SL Positioning Service </w:t>
        </w:r>
        <w:r>
          <w:t>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ins>
    </w:p>
    <w:p w14:paraId="3A198625" w14:textId="77777777" w:rsidR="00B24D1A" w:rsidRDefault="00D34E16">
      <w:pPr>
        <w:jc w:val="both"/>
        <w:rPr>
          <w:ins w:id="315" w:author="Yi (Intel)" w:date="2023-08-08T19:36:00Z"/>
        </w:rPr>
      </w:pPr>
      <w:ins w:id="316" w:author="Yi (Intel)" w:date="2023-08-08T20:54:00Z">
        <w:r>
          <w:t>Considering it is the fundamen</w:t>
        </w:r>
      </w:ins>
      <w:ins w:id="317" w:author="Yi (Intel)" w:date="2023-08-08T20:55:00Z">
        <w:r>
          <w:t>tal issue for session m</w:t>
        </w:r>
        <w:r>
          <w:t xml:space="preserve">anagement, </w:t>
        </w:r>
      </w:ins>
      <w:ins w:id="318" w:author="Yi (Intel)" w:date="2023-08-08T19:27:00Z">
        <w:r>
          <w:t xml:space="preserve">Moderator would </w:t>
        </w:r>
      </w:ins>
      <w:ins w:id="319" w:author="Yi (Intel)" w:date="2023-08-08T19:35:00Z">
        <w:r>
          <w:t xml:space="preserve">suggest </w:t>
        </w:r>
      </w:ins>
      <w:ins w:id="320" w:author="Yi (Intel)" w:date="2023-08-08T20:55:00Z">
        <w:r>
          <w:t>to check companies’ view again in Phase 2 discussion</w:t>
        </w:r>
      </w:ins>
      <w:ins w:id="321" w:author="Yi (Intel)" w:date="2023-08-08T19:35:00Z">
        <w:r>
          <w:t xml:space="preserve">. </w:t>
        </w:r>
      </w:ins>
      <w:ins w:id="322" w:author="Yi (Intel)" w:date="2023-08-08T19:27:00Z">
        <w:r>
          <w:t xml:space="preserve"> </w:t>
        </w:r>
      </w:ins>
    </w:p>
    <w:p w14:paraId="003C0127" w14:textId="77777777" w:rsidR="00B24D1A" w:rsidRDefault="00B24D1A">
      <w:pPr>
        <w:jc w:val="both"/>
      </w:pPr>
    </w:p>
    <w:p w14:paraId="1904E221" w14:textId="77777777" w:rsidR="00B24D1A" w:rsidRDefault="00D34E16">
      <w:pPr>
        <w:jc w:val="both"/>
        <w:rPr>
          <w:b/>
          <w:bCs/>
          <w:u w:val="single"/>
        </w:rPr>
      </w:pPr>
      <w:r>
        <w:rPr>
          <w:b/>
          <w:bCs/>
          <w:u w:val="single"/>
        </w:rPr>
        <w:lastRenderedPageBreak/>
        <w:t>Question 3.2.2.1-3: Do companies agree that the session management, e.g. establishment/ release is transparent to other UEs than the UE who is responsible for sessi</w:t>
      </w:r>
      <w:r>
        <w:rPr>
          <w:b/>
          <w:bCs/>
          <w:u w:val="single"/>
        </w:rPr>
        <w:t xml:space="preserve">on management except the release of PC5 connection?  Please elaborate your reason if you have different view. </w:t>
      </w:r>
    </w:p>
    <w:tbl>
      <w:tblPr>
        <w:tblStyle w:val="ad"/>
        <w:tblW w:w="9355" w:type="dxa"/>
        <w:tblLook w:val="04A0" w:firstRow="1" w:lastRow="0" w:firstColumn="1" w:lastColumn="0" w:noHBand="0" w:noVBand="1"/>
      </w:tblPr>
      <w:tblGrid>
        <w:gridCol w:w="1583"/>
        <w:gridCol w:w="1297"/>
        <w:gridCol w:w="6475"/>
      </w:tblGrid>
      <w:tr w:rsidR="00B24D1A" w14:paraId="3EA8D7C0" w14:textId="77777777">
        <w:tc>
          <w:tcPr>
            <w:tcW w:w="1583" w:type="dxa"/>
          </w:tcPr>
          <w:p w14:paraId="6B63BEDD" w14:textId="77777777" w:rsidR="00B24D1A" w:rsidRDefault="00D34E16">
            <w:pPr>
              <w:jc w:val="both"/>
              <w:rPr>
                <w:b/>
                <w:bCs/>
              </w:rPr>
            </w:pPr>
            <w:r>
              <w:rPr>
                <w:b/>
                <w:bCs/>
              </w:rPr>
              <w:t>Company</w:t>
            </w:r>
          </w:p>
        </w:tc>
        <w:tc>
          <w:tcPr>
            <w:tcW w:w="1297" w:type="dxa"/>
          </w:tcPr>
          <w:p w14:paraId="6C9E194D" w14:textId="77777777" w:rsidR="00B24D1A" w:rsidRDefault="00D34E16">
            <w:pPr>
              <w:jc w:val="both"/>
              <w:rPr>
                <w:b/>
                <w:bCs/>
              </w:rPr>
            </w:pPr>
            <w:r>
              <w:rPr>
                <w:b/>
                <w:bCs/>
              </w:rPr>
              <w:t>Yes/No</w:t>
            </w:r>
          </w:p>
        </w:tc>
        <w:tc>
          <w:tcPr>
            <w:tcW w:w="6475" w:type="dxa"/>
          </w:tcPr>
          <w:p w14:paraId="083D9C7B" w14:textId="77777777" w:rsidR="00B24D1A" w:rsidRDefault="00D34E16">
            <w:pPr>
              <w:jc w:val="both"/>
              <w:rPr>
                <w:b/>
                <w:bCs/>
              </w:rPr>
            </w:pPr>
            <w:r>
              <w:rPr>
                <w:b/>
                <w:bCs/>
              </w:rPr>
              <w:t>Remark</w:t>
            </w:r>
          </w:p>
        </w:tc>
      </w:tr>
      <w:tr w:rsidR="00B24D1A" w14:paraId="07291FEB" w14:textId="77777777">
        <w:tc>
          <w:tcPr>
            <w:tcW w:w="1583" w:type="dxa"/>
          </w:tcPr>
          <w:p w14:paraId="6E69BC03" w14:textId="77777777" w:rsidR="00B24D1A" w:rsidRDefault="00D34E16">
            <w:r>
              <w:t>Qualcomm</w:t>
            </w:r>
          </w:p>
        </w:tc>
        <w:tc>
          <w:tcPr>
            <w:tcW w:w="1297" w:type="dxa"/>
          </w:tcPr>
          <w:p w14:paraId="695EA211" w14:textId="77777777" w:rsidR="00B24D1A" w:rsidRDefault="00D34E16">
            <w:r>
              <w:t>No</w:t>
            </w:r>
          </w:p>
        </w:tc>
        <w:tc>
          <w:tcPr>
            <w:tcW w:w="6475" w:type="dxa"/>
          </w:tcPr>
          <w:p w14:paraId="6E7C646D" w14:textId="77777777" w:rsidR="00B24D1A" w:rsidRDefault="00D34E16">
            <w:r>
              <w:t>Each UE in a session needs to be aware of each other UE in the session and when the session has started and en</w:t>
            </w:r>
            <w:r>
              <w:t>ded, e.g., to assign and later release resources, state information, etc. If UEs are not aware of this, the following problems could arise:</w:t>
            </w:r>
          </w:p>
          <w:p w14:paraId="3525AC46" w14:textId="77777777" w:rsidR="00B24D1A" w:rsidRDefault="00D34E1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014ECAE2" w14:textId="77777777" w:rsidR="00B24D1A" w:rsidRDefault="00D34E1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w:t>
            </w:r>
            <w:r>
              <w:rPr>
                <w:rFonts w:ascii="Times New Roman" w:hAnsi="Times New Roman" w:cs="Times New Roman"/>
                <w:sz w:val="20"/>
                <w:szCs w:val="20"/>
              </w:rPr>
              <w:t xml:space="preserve"> SL PRS that was transmitted by another UE which has now left the session</w:t>
            </w:r>
          </w:p>
          <w:p w14:paraId="46C9DE39" w14:textId="77777777" w:rsidR="00B24D1A" w:rsidRDefault="00D34E1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495F0B4C" w14:textId="77777777" w:rsidR="00B24D1A" w:rsidRDefault="00D34E1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w:t>
            </w:r>
            <w:r>
              <w:rPr>
                <w:rFonts w:ascii="Times New Roman" w:hAnsi="Times New Roman" w:cs="Times New Roman"/>
                <w:sz w:val="20"/>
                <w:szCs w:val="20"/>
              </w:rPr>
              <w:t>ng location results which could not only prevent location determination for these other UEs but also impede a UE locating itself</w:t>
            </w:r>
          </w:p>
          <w:p w14:paraId="5E4138B3" w14:textId="77777777" w:rsidR="00B24D1A" w:rsidRDefault="00D34E16">
            <w:pPr>
              <w:pStyle w:val="af1"/>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B24D1A" w14:paraId="3261D9AF" w14:textId="77777777">
        <w:tc>
          <w:tcPr>
            <w:tcW w:w="1583" w:type="dxa"/>
          </w:tcPr>
          <w:p w14:paraId="4FBA3BA2" w14:textId="77777777" w:rsidR="00B24D1A" w:rsidRDefault="00D34E16">
            <w:pPr>
              <w:rPr>
                <w:lang w:eastAsia="zh-CN"/>
              </w:rPr>
            </w:pPr>
            <w:r>
              <w:rPr>
                <w:lang w:eastAsia="zh-CN"/>
              </w:rPr>
              <w:t>OPPO</w:t>
            </w:r>
          </w:p>
        </w:tc>
        <w:tc>
          <w:tcPr>
            <w:tcW w:w="1297" w:type="dxa"/>
          </w:tcPr>
          <w:p w14:paraId="368E97B5" w14:textId="77777777" w:rsidR="00B24D1A" w:rsidRDefault="00D34E16">
            <w:pPr>
              <w:rPr>
                <w:lang w:eastAsia="zh-CN"/>
              </w:rPr>
            </w:pPr>
            <w:r>
              <w:rPr>
                <w:lang w:eastAsia="zh-CN"/>
              </w:rPr>
              <w:t>Yes</w:t>
            </w:r>
          </w:p>
        </w:tc>
        <w:tc>
          <w:tcPr>
            <w:tcW w:w="6475" w:type="dxa"/>
          </w:tcPr>
          <w:p w14:paraId="175EDD23" w14:textId="77777777" w:rsidR="00B24D1A" w:rsidRDefault="00D34E16">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w:t>
            </w:r>
            <w:r>
              <w:rPr>
                <w:lang w:eastAsia="zh-CN"/>
              </w:rPr>
              <w:t>let UEs other than the transmitting/reception UE of the initial/final SLPP msg to know the start/end of the SLPP. To achieve such goal, we need to introduce a lot of redundant notification signaling msgs in the SLPP signaling procedure, which is unnecessar</w:t>
            </w:r>
            <w:r>
              <w:rPr>
                <w:lang w:eastAsia="zh-CN"/>
              </w:rPr>
              <w:t>y.</w:t>
            </w:r>
          </w:p>
          <w:p w14:paraId="2D564E26" w14:textId="77777777" w:rsidR="00B24D1A" w:rsidRDefault="00D34E16">
            <w:pPr>
              <w:rPr>
                <w:lang w:eastAsia="zh-CN"/>
              </w:rPr>
            </w:pPr>
            <w:r>
              <w:rPr>
                <w:lang w:eastAsia="zh-CN"/>
              </w:rPr>
              <w:t>On the other hand, we think the anchor UE should just perform according to the received signaling msg and that’s it. For example, regarding the case of time-frequency resource allocated by the network, the UE should perform positioning measurement accor</w:t>
            </w:r>
            <w:r>
              <w:rPr>
                <w:lang w:eastAsia="zh-CN"/>
              </w:rPr>
              <w:t xml:space="preserve">ding to the SL-PRS configuration received from the location server; regrading the case of UE autonomous time-frequency resource determination case, a positioning measurement window could be set, and the UE only needs to perform the positioning measurement </w:t>
            </w:r>
            <w:r>
              <w:rPr>
                <w:lang w:eastAsia="zh-CN"/>
              </w:rPr>
              <w:t xml:space="preserve">of the target SL-PRSs informed by the location server. </w:t>
            </w:r>
          </w:p>
          <w:p w14:paraId="6300D7C0" w14:textId="77777777" w:rsidR="00B24D1A" w:rsidRDefault="00D34E1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w:t>
            </w:r>
            <w:r>
              <w:rPr>
                <w:lang w:eastAsia="zh-CN"/>
              </w:rPr>
              <w:t>mination for these other UEs</w:t>
            </w:r>
          </w:p>
        </w:tc>
      </w:tr>
      <w:tr w:rsidR="00B24D1A" w14:paraId="194D8730" w14:textId="77777777">
        <w:tc>
          <w:tcPr>
            <w:tcW w:w="1583" w:type="dxa"/>
          </w:tcPr>
          <w:p w14:paraId="6EE8EEDB" w14:textId="77777777" w:rsidR="00B24D1A" w:rsidRDefault="00D34E16">
            <w:r>
              <w:rPr>
                <w:lang w:eastAsia="zh-CN"/>
              </w:rPr>
              <w:t>vivo</w:t>
            </w:r>
          </w:p>
        </w:tc>
        <w:tc>
          <w:tcPr>
            <w:tcW w:w="1297" w:type="dxa"/>
          </w:tcPr>
          <w:p w14:paraId="7920310E" w14:textId="77777777" w:rsidR="00B24D1A" w:rsidRDefault="00D34E16">
            <w:r>
              <w:rPr>
                <w:lang w:eastAsia="zh-CN"/>
              </w:rPr>
              <w:t>Yes</w:t>
            </w:r>
          </w:p>
        </w:tc>
        <w:tc>
          <w:tcPr>
            <w:tcW w:w="6475" w:type="dxa"/>
          </w:tcPr>
          <w:p w14:paraId="6306DCB2" w14:textId="77777777" w:rsidR="00B24D1A" w:rsidRDefault="00D34E16">
            <w:r>
              <w:rPr>
                <w:lang w:eastAsia="zh-CN"/>
              </w:rPr>
              <w:t>Similar to Uu positioning, explicit session management is not needed. A UE may release the positioning session when there has been no activity for a particular location session for a specific time.</w:t>
            </w:r>
          </w:p>
        </w:tc>
      </w:tr>
      <w:tr w:rsidR="00B24D1A" w14:paraId="0CD0317A" w14:textId="77777777">
        <w:tc>
          <w:tcPr>
            <w:tcW w:w="1583" w:type="dxa"/>
          </w:tcPr>
          <w:p w14:paraId="4E47ECD7" w14:textId="77777777" w:rsidR="00B24D1A" w:rsidRDefault="00D34E16">
            <w:r>
              <w:t>Nokia</w:t>
            </w:r>
          </w:p>
        </w:tc>
        <w:tc>
          <w:tcPr>
            <w:tcW w:w="1297" w:type="dxa"/>
          </w:tcPr>
          <w:p w14:paraId="3855DAFC" w14:textId="77777777" w:rsidR="00B24D1A" w:rsidRDefault="00D34E16">
            <w:r>
              <w:t>Yes</w:t>
            </w:r>
          </w:p>
        </w:tc>
        <w:tc>
          <w:tcPr>
            <w:tcW w:w="6475" w:type="dxa"/>
          </w:tcPr>
          <w:p w14:paraId="50BEB815" w14:textId="77777777" w:rsidR="00B24D1A" w:rsidRDefault="00D34E16">
            <w:pPr>
              <w:jc w:val="both"/>
            </w:pPr>
            <w:r>
              <w:t>Explicit</w:t>
            </w:r>
            <w:r>
              <w:t xml:space="preserve"> session member management involving every single session member implies excessive overhead in terms of operational messaging (eg, “add / </w:t>
            </w:r>
            <w:r>
              <w:lastRenderedPageBreak/>
              <w:t xml:space="preserve">remove member, start / end session”) as well as SLPP specification (dedicated message types). </w:t>
            </w:r>
          </w:p>
          <w:p w14:paraId="3FA8E2DB" w14:textId="77777777" w:rsidR="00B24D1A" w:rsidRDefault="00D34E16">
            <w:pPr>
              <w:jc w:val="both"/>
            </w:pPr>
            <w:r>
              <w:t>Transparent light-weigh</w:t>
            </w:r>
            <w:r>
              <w:t xml:space="preserve">t management where only specific UE(s) may be aware of full session extent and state (eg, only the server UE) is preferable. </w:t>
            </w:r>
          </w:p>
          <w:p w14:paraId="4D13D49C" w14:textId="77777777" w:rsidR="00B24D1A" w:rsidRDefault="00D34E16">
            <w:pPr>
              <w:jc w:val="both"/>
            </w:pPr>
            <w:r>
              <w:t>Technically, the transparent approach can be implemented based on coordination of SL PRS transmissions and measurements via approp</w:t>
            </w:r>
            <w:r>
              <w:t>riate assistance data.</w:t>
            </w:r>
          </w:p>
        </w:tc>
      </w:tr>
      <w:tr w:rsidR="00B24D1A" w14:paraId="380BAA71" w14:textId="77777777">
        <w:tc>
          <w:tcPr>
            <w:tcW w:w="1583" w:type="dxa"/>
          </w:tcPr>
          <w:p w14:paraId="2A06CFC4" w14:textId="77777777" w:rsidR="00B24D1A" w:rsidRDefault="00D34E16">
            <w:r>
              <w:lastRenderedPageBreak/>
              <w:t>Ericsson</w:t>
            </w:r>
          </w:p>
        </w:tc>
        <w:tc>
          <w:tcPr>
            <w:tcW w:w="1297" w:type="dxa"/>
          </w:tcPr>
          <w:p w14:paraId="625D5FC1" w14:textId="77777777" w:rsidR="00B24D1A" w:rsidRDefault="00D34E16">
            <w:r>
              <w:t>Yes</w:t>
            </w:r>
          </w:p>
        </w:tc>
        <w:tc>
          <w:tcPr>
            <w:tcW w:w="6475" w:type="dxa"/>
          </w:tcPr>
          <w:p w14:paraId="332F48E1" w14:textId="77777777" w:rsidR="00B24D1A" w:rsidRDefault="00D34E16">
            <w:pPr>
              <w:jc w:val="both"/>
            </w:pPr>
            <w:r>
              <w:t>Prefer light weight.</w:t>
            </w:r>
          </w:p>
        </w:tc>
      </w:tr>
      <w:tr w:rsidR="00B24D1A" w14:paraId="7266A7EB" w14:textId="77777777">
        <w:tc>
          <w:tcPr>
            <w:tcW w:w="1583" w:type="dxa"/>
          </w:tcPr>
          <w:p w14:paraId="32968E90" w14:textId="77777777" w:rsidR="00B24D1A" w:rsidRDefault="00D34E16">
            <w:r>
              <w:t>LG</w:t>
            </w:r>
          </w:p>
        </w:tc>
        <w:tc>
          <w:tcPr>
            <w:tcW w:w="1297" w:type="dxa"/>
          </w:tcPr>
          <w:p w14:paraId="54E7F829" w14:textId="77777777" w:rsidR="00B24D1A" w:rsidRDefault="00D34E16">
            <w:r>
              <w:t>No</w:t>
            </w:r>
          </w:p>
        </w:tc>
        <w:tc>
          <w:tcPr>
            <w:tcW w:w="6475" w:type="dxa"/>
          </w:tcPr>
          <w:p w14:paraId="62283288" w14:textId="77777777" w:rsidR="00B24D1A" w:rsidRDefault="00D34E16">
            <w:pPr>
              <w:jc w:val="both"/>
            </w:pPr>
            <w:r>
              <w:t>We think that implicit LPP session operation is not suitable for SL positioning due to the nature of UE dynamic movement. Although somewhat redundant of explicit signaling, explicit SLPP sess</w:t>
            </w:r>
            <w:r>
              <w:t xml:space="preserve">ion operation is clear to all participated UEs in an SLPP session. </w:t>
            </w:r>
          </w:p>
          <w:p w14:paraId="3B276BFD" w14:textId="77777777" w:rsidR="00B24D1A" w:rsidRDefault="00D34E16">
            <w:pPr>
              <w:jc w:val="both"/>
            </w:pPr>
            <w:r>
              <w:t xml:space="preserve">Instead of explicit signaling, session operation command can be included in SLPP common section in order to reduce signaling overhead. </w:t>
            </w:r>
          </w:p>
        </w:tc>
      </w:tr>
      <w:tr w:rsidR="00B24D1A" w14:paraId="413AE3CD" w14:textId="77777777">
        <w:tc>
          <w:tcPr>
            <w:tcW w:w="1583" w:type="dxa"/>
          </w:tcPr>
          <w:p w14:paraId="6744C87F" w14:textId="77777777" w:rsidR="00B24D1A" w:rsidRDefault="00D34E16">
            <w:pPr>
              <w:rPr>
                <w:lang w:eastAsia="zh-CN"/>
              </w:rPr>
            </w:pPr>
            <w:r>
              <w:rPr>
                <w:lang w:eastAsia="zh-CN"/>
              </w:rPr>
              <w:t>ZTE</w:t>
            </w:r>
          </w:p>
        </w:tc>
        <w:tc>
          <w:tcPr>
            <w:tcW w:w="1297" w:type="dxa"/>
          </w:tcPr>
          <w:p w14:paraId="54CCA027" w14:textId="77777777" w:rsidR="00B24D1A" w:rsidRDefault="00D34E16">
            <w:pPr>
              <w:rPr>
                <w:lang w:eastAsia="zh-CN"/>
              </w:rPr>
            </w:pPr>
            <w:r>
              <w:rPr>
                <w:lang w:eastAsia="zh-CN"/>
              </w:rPr>
              <w:t>Yes</w:t>
            </w:r>
          </w:p>
        </w:tc>
        <w:tc>
          <w:tcPr>
            <w:tcW w:w="6475" w:type="dxa"/>
          </w:tcPr>
          <w:p w14:paraId="4928E736" w14:textId="77777777" w:rsidR="00B24D1A" w:rsidRDefault="00D34E16">
            <w:pPr>
              <w:jc w:val="both"/>
              <w:rPr>
                <w:lang w:eastAsia="zh-CN"/>
              </w:rPr>
            </w:pPr>
            <w:r>
              <w:rPr>
                <w:lang w:eastAsia="zh-CN"/>
              </w:rPr>
              <w:t>Agree that the SLPP session management does</w:t>
            </w:r>
            <w:r>
              <w:rPr>
                <w:lang w:eastAsia="zh-CN"/>
              </w:rPr>
              <w:t xml:space="preserve"> not need explicit signaling. The target UE and multiple anchor UEs will set up many source-destination ID pairs(one-to-many positioning or many-to-one positioning). all of the source-destination ID pairs together form a SLPP session. Each source-destinati</w:t>
            </w:r>
            <w:r>
              <w:rPr>
                <w:lang w:eastAsia="zh-CN"/>
              </w:rPr>
              <w:t>on ID pair already has the unicast link establish/modify/release procedure.</w:t>
            </w:r>
          </w:p>
        </w:tc>
      </w:tr>
      <w:tr w:rsidR="00B24D1A" w14:paraId="17E530E0" w14:textId="77777777">
        <w:tc>
          <w:tcPr>
            <w:tcW w:w="1583" w:type="dxa"/>
          </w:tcPr>
          <w:p w14:paraId="0B41F981" w14:textId="77777777" w:rsidR="00B24D1A" w:rsidRDefault="00D34E16">
            <w:r>
              <w:t>CEWiT</w:t>
            </w:r>
          </w:p>
        </w:tc>
        <w:tc>
          <w:tcPr>
            <w:tcW w:w="1297" w:type="dxa"/>
          </w:tcPr>
          <w:p w14:paraId="7D0D8F05" w14:textId="77777777" w:rsidR="00B24D1A" w:rsidRDefault="00D34E16">
            <w:r>
              <w:t>See comment</w:t>
            </w:r>
          </w:p>
        </w:tc>
        <w:tc>
          <w:tcPr>
            <w:tcW w:w="6475" w:type="dxa"/>
          </w:tcPr>
          <w:p w14:paraId="0C34A5C3" w14:textId="77777777" w:rsidR="00B24D1A" w:rsidRDefault="00D34E16">
            <w:pPr>
              <w:jc w:val="both"/>
            </w:pPr>
            <w:r>
              <w:t>We have some queries regarding transparency of session management.</w:t>
            </w:r>
          </w:p>
          <w:p w14:paraId="5AC7CF87" w14:textId="77777777" w:rsidR="00B24D1A" w:rsidRDefault="00D34E16">
            <w:pPr>
              <w:jc w:val="both"/>
              <w:rPr>
                <w:del w:id="323" w:author="Yi (Intel)" w:date="2023-08-08T21:15:00Z"/>
              </w:rPr>
            </w:pPr>
            <w:r>
              <w:t xml:space="preserve">Is session ID indicated to the participating UEs if session handling is transparent? </w:t>
            </w:r>
          </w:p>
          <w:p w14:paraId="3E7155E5" w14:textId="77777777" w:rsidR="00B24D1A" w:rsidRDefault="00D34E16">
            <w:pPr>
              <w:jc w:val="both"/>
              <w:rPr>
                <w:ins w:id="324" w:author="Yi (Intel)" w:date="2023-08-08T21:15:00Z"/>
              </w:rPr>
            </w:pPr>
            <w:ins w:id="325" w:author="Yi (Intel)" w:date="2023-08-08T21:15:00Z">
              <w:r>
                <w:t>[Moderat</w:t>
              </w:r>
              <w:r>
                <w:t>or] the question is only related to session management procedure, i.e. whether explicit session setup/</w:t>
              </w:r>
            </w:ins>
            <w:ins w:id="326" w:author="Yi (Intel)" w:date="2023-08-08T21:16:00Z">
              <w:r>
                <w:t xml:space="preserve">modification/release is needed or not. It is unrelated to whether session ID should be included in SLPP message. </w:t>
              </w:r>
            </w:ins>
          </w:p>
          <w:p w14:paraId="1CF90298" w14:textId="77777777" w:rsidR="00B24D1A" w:rsidRDefault="00D34E16">
            <w:pPr>
              <w:jc w:val="both"/>
            </w:pPr>
            <w:r>
              <w:t>Do the participating UEs in SL positioni</w:t>
            </w:r>
            <w:r>
              <w:t>ng activity get assigned same session ID by the UE handling session management?</w:t>
            </w:r>
          </w:p>
        </w:tc>
      </w:tr>
      <w:tr w:rsidR="00B24D1A" w14:paraId="27DD0A33" w14:textId="77777777">
        <w:tc>
          <w:tcPr>
            <w:tcW w:w="1583" w:type="dxa"/>
          </w:tcPr>
          <w:p w14:paraId="4E90C8EE"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23793E36" w14:textId="77777777" w:rsidR="00B24D1A" w:rsidRDefault="00D34E16">
            <w:pPr>
              <w:rPr>
                <w:rFonts w:eastAsia="Malgun Gothic"/>
                <w:lang w:eastAsia="ko-KR"/>
              </w:rPr>
            </w:pPr>
            <w:r>
              <w:rPr>
                <w:rFonts w:eastAsia="Malgun Gothic"/>
                <w:lang w:eastAsia="ko-KR"/>
              </w:rPr>
              <w:t>Slightly prefer “Yes”</w:t>
            </w:r>
          </w:p>
        </w:tc>
        <w:tc>
          <w:tcPr>
            <w:tcW w:w="6475" w:type="dxa"/>
          </w:tcPr>
          <w:p w14:paraId="7D5458BB" w14:textId="77777777" w:rsidR="00B24D1A" w:rsidRDefault="00D34E1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this issue is rather related to the how much of functional flexibility of anchor UE needs to be considered in the session design. We un</w:t>
            </w:r>
            <w:r>
              <w:rPr>
                <w:rFonts w:eastAsia="Malgun Gothic"/>
                <w:lang w:eastAsia="ko-KR"/>
              </w:rPr>
              <w:t>derstand both sides that if there is transparent session management, then there would be unnecessary or errorneous operations as QC commented, but signaling overhead seems inevitable at the same time. If we have rather conservative view that anchor UE’s SL</w:t>
            </w:r>
            <w:r>
              <w:rPr>
                <w:rFonts w:eastAsia="Malgun Gothic"/>
                <w:lang w:eastAsia="ko-KR"/>
              </w:rPr>
              <w:t xml:space="preserve">-PRS transmission/reception operation is some static ones just like TRP operation in Uu positioning, then target UE might not need to consider the anchor UE’s every situation but follow the given assistance data.  </w:t>
            </w:r>
          </w:p>
        </w:tc>
      </w:tr>
      <w:tr w:rsidR="00B24D1A" w14:paraId="5F0750C1" w14:textId="77777777">
        <w:tc>
          <w:tcPr>
            <w:tcW w:w="1583" w:type="dxa"/>
          </w:tcPr>
          <w:p w14:paraId="65DD2190" w14:textId="77777777" w:rsidR="00B24D1A" w:rsidRDefault="00D34E16">
            <w:pPr>
              <w:rPr>
                <w:lang w:eastAsia="zh-CN"/>
              </w:rPr>
            </w:pPr>
            <w:r>
              <w:rPr>
                <w:rFonts w:hint="eastAsia"/>
                <w:lang w:eastAsia="zh-CN"/>
              </w:rPr>
              <w:t>CATT</w:t>
            </w:r>
          </w:p>
        </w:tc>
        <w:tc>
          <w:tcPr>
            <w:tcW w:w="1297" w:type="dxa"/>
          </w:tcPr>
          <w:p w14:paraId="6F5D85C0" w14:textId="77777777" w:rsidR="00B24D1A" w:rsidRDefault="00D34E16">
            <w:r>
              <w:t>Yes</w:t>
            </w:r>
          </w:p>
        </w:tc>
        <w:tc>
          <w:tcPr>
            <w:tcW w:w="6475" w:type="dxa"/>
          </w:tcPr>
          <w:p w14:paraId="71E0FAED" w14:textId="77777777" w:rsidR="00B24D1A" w:rsidRDefault="00D34E16">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rsidR="00B24D1A" w14:paraId="69F8CD75" w14:textId="77777777">
        <w:tc>
          <w:tcPr>
            <w:tcW w:w="1583" w:type="dxa"/>
          </w:tcPr>
          <w:p w14:paraId="36B1E34A" w14:textId="77777777" w:rsidR="00B24D1A" w:rsidRDefault="00D34E16">
            <w:pPr>
              <w:rPr>
                <w:lang w:eastAsia="zh-CN"/>
              </w:rPr>
            </w:pPr>
            <w:r>
              <w:rPr>
                <w:rFonts w:hint="eastAsia"/>
                <w:lang w:eastAsia="zh-CN"/>
              </w:rPr>
              <w:t>H</w:t>
            </w:r>
            <w:r>
              <w:rPr>
                <w:lang w:eastAsia="zh-CN"/>
              </w:rPr>
              <w:t>uawei, HiSIlicon</w:t>
            </w:r>
          </w:p>
        </w:tc>
        <w:tc>
          <w:tcPr>
            <w:tcW w:w="1297" w:type="dxa"/>
          </w:tcPr>
          <w:p w14:paraId="61696C4A" w14:textId="77777777" w:rsidR="00B24D1A" w:rsidRDefault="00D34E16">
            <w:pPr>
              <w:rPr>
                <w:lang w:eastAsia="zh-CN"/>
              </w:rPr>
            </w:pPr>
            <w:r>
              <w:rPr>
                <w:rFonts w:hint="eastAsia"/>
                <w:lang w:eastAsia="zh-CN"/>
              </w:rPr>
              <w:t>Y</w:t>
            </w:r>
            <w:r>
              <w:rPr>
                <w:lang w:eastAsia="zh-CN"/>
              </w:rPr>
              <w:t>es</w:t>
            </w:r>
          </w:p>
        </w:tc>
        <w:tc>
          <w:tcPr>
            <w:tcW w:w="6475" w:type="dxa"/>
          </w:tcPr>
          <w:p w14:paraId="246C4DFE" w14:textId="77777777" w:rsidR="00B24D1A" w:rsidRDefault="00D34E16">
            <w:pPr>
              <w:jc w:val="both"/>
              <w:rPr>
                <w:lang w:eastAsia="zh-CN"/>
              </w:rPr>
            </w:pPr>
            <w:r>
              <w:rPr>
                <w:rFonts w:hint="eastAsia"/>
                <w:lang w:eastAsia="zh-CN"/>
              </w:rPr>
              <w:t>N</w:t>
            </w:r>
            <w:r>
              <w:rPr>
                <w:lang w:eastAsia="zh-CN"/>
              </w:rPr>
              <w:t>o need for explicit SLPP session management, just like LPP</w:t>
            </w:r>
          </w:p>
        </w:tc>
      </w:tr>
      <w:tr w:rsidR="00B24D1A" w14:paraId="767342BB" w14:textId="77777777">
        <w:tc>
          <w:tcPr>
            <w:tcW w:w="1583" w:type="dxa"/>
          </w:tcPr>
          <w:p w14:paraId="08EEE696" w14:textId="77777777" w:rsidR="00B24D1A" w:rsidRDefault="00D34E16">
            <w:pPr>
              <w:rPr>
                <w:lang w:eastAsia="zh-CN"/>
              </w:rPr>
            </w:pPr>
            <w:r>
              <w:rPr>
                <w:lang w:eastAsia="zh-CN"/>
              </w:rPr>
              <w:t>SONY</w:t>
            </w:r>
          </w:p>
        </w:tc>
        <w:tc>
          <w:tcPr>
            <w:tcW w:w="1297" w:type="dxa"/>
          </w:tcPr>
          <w:p w14:paraId="5010BD3E" w14:textId="77777777" w:rsidR="00B24D1A" w:rsidRDefault="00D34E16">
            <w:pPr>
              <w:rPr>
                <w:lang w:eastAsia="zh-CN"/>
              </w:rPr>
            </w:pPr>
            <w:r>
              <w:t>See comment</w:t>
            </w:r>
          </w:p>
        </w:tc>
        <w:tc>
          <w:tcPr>
            <w:tcW w:w="6475" w:type="dxa"/>
          </w:tcPr>
          <w:p w14:paraId="2D38C892" w14:textId="77777777" w:rsidR="00B24D1A" w:rsidRDefault="00D34E16">
            <w:pPr>
              <w:jc w:val="both"/>
              <w:rPr>
                <w:lang w:eastAsia="zh-CN"/>
              </w:rPr>
            </w:pPr>
            <w:r>
              <w:rPr>
                <w:lang w:eastAsia="zh-CN"/>
              </w:rPr>
              <w:t xml:space="preserve">This may depends on scenario and use case. One case is when a UE participates in the SLPP Session </w:t>
            </w:r>
            <w:r>
              <w:rPr>
                <w:lang w:eastAsia="zh-CN"/>
              </w:rPr>
              <w:t xml:space="preserve">and leaves the session intentionally or another case is when the session is dropped out for other reasons, e.g. like out of range/coverage. All </w:t>
            </w:r>
            <w:r>
              <w:rPr>
                <w:lang w:eastAsia="zh-CN"/>
              </w:rPr>
              <w:lastRenderedPageBreak/>
              <w:t>cases needs to be handled by the UE, so not sure if explicit signaling is needed or not.</w:t>
            </w:r>
          </w:p>
        </w:tc>
      </w:tr>
      <w:tr w:rsidR="00B24D1A" w14:paraId="78AE0FFA" w14:textId="77777777">
        <w:tc>
          <w:tcPr>
            <w:tcW w:w="1583" w:type="dxa"/>
          </w:tcPr>
          <w:p w14:paraId="3ED3FAE4" w14:textId="77777777" w:rsidR="00B24D1A" w:rsidRDefault="00D34E16">
            <w:pPr>
              <w:rPr>
                <w:lang w:eastAsia="zh-CN"/>
              </w:rPr>
            </w:pPr>
            <w:r>
              <w:rPr>
                <w:rFonts w:eastAsiaTheme="minorEastAsia" w:hint="eastAsia"/>
                <w:lang w:eastAsia="zh-CN"/>
              </w:rPr>
              <w:lastRenderedPageBreak/>
              <w:t>S</w:t>
            </w:r>
            <w:r>
              <w:rPr>
                <w:rFonts w:eastAsiaTheme="minorEastAsia"/>
                <w:lang w:eastAsia="zh-CN"/>
              </w:rPr>
              <w:t>preadtrum Communicati</w:t>
            </w:r>
            <w:r>
              <w:rPr>
                <w:rFonts w:eastAsiaTheme="minorEastAsia"/>
                <w:lang w:eastAsia="zh-CN"/>
              </w:rPr>
              <w:t>ons</w:t>
            </w:r>
          </w:p>
        </w:tc>
        <w:tc>
          <w:tcPr>
            <w:tcW w:w="1297" w:type="dxa"/>
          </w:tcPr>
          <w:p w14:paraId="654CD983" w14:textId="77777777" w:rsidR="00B24D1A" w:rsidRDefault="00D34E16">
            <w:r>
              <w:rPr>
                <w:rFonts w:eastAsiaTheme="minorEastAsia" w:hint="eastAsia"/>
                <w:lang w:eastAsia="zh-CN"/>
              </w:rPr>
              <w:t>Y</w:t>
            </w:r>
            <w:r>
              <w:rPr>
                <w:rFonts w:eastAsiaTheme="minorEastAsia"/>
                <w:lang w:eastAsia="zh-CN"/>
              </w:rPr>
              <w:t>es</w:t>
            </w:r>
          </w:p>
        </w:tc>
        <w:tc>
          <w:tcPr>
            <w:tcW w:w="6475" w:type="dxa"/>
          </w:tcPr>
          <w:p w14:paraId="50416AE1" w14:textId="77777777" w:rsidR="00B24D1A" w:rsidRDefault="00D34E16">
            <w:pPr>
              <w:jc w:val="both"/>
              <w:rPr>
                <w:lang w:eastAsia="zh-CN"/>
              </w:rPr>
            </w:pPr>
            <w:r>
              <w:rPr>
                <w:rFonts w:eastAsiaTheme="minorEastAsia"/>
                <w:lang w:eastAsia="zh-CN"/>
              </w:rPr>
              <w:t>Similar to Uu, explicit session management is not necessary. When the UE cannot receive data from the session for a specific time, it will be considered that the session has released. When UE receives data identified by previous session ID, it will</w:t>
            </w:r>
            <w:r>
              <w:rPr>
                <w:rFonts w:eastAsiaTheme="minorEastAsia"/>
                <w:lang w:eastAsia="zh-CN"/>
              </w:rPr>
              <w:t xml:space="preserve"> consider it to be previous session.</w:t>
            </w:r>
          </w:p>
        </w:tc>
      </w:tr>
      <w:tr w:rsidR="00B24D1A" w14:paraId="6B3748BE" w14:textId="77777777">
        <w:tc>
          <w:tcPr>
            <w:tcW w:w="1583" w:type="dxa"/>
          </w:tcPr>
          <w:p w14:paraId="48A7ECA5" w14:textId="77777777" w:rsidR="00B24D1A" w:rsidRDefault="00D34E16">
            <w:pPr>
              <w:rPr>
                <w:rFonts w:eastAsiaTheme="minorEastAsia"/>
                <w:lang w:eastAsia="zh-CN"/>
              </w:rPr>
            </w:pPr>
            <w:r>
              <w:t>Lenovo</w:t>
            </w:r>
          </w:p>
        </w:tc>
        <w:tc>
          <w:tcPr>
            <w:tcW w:w="1297" w:type="dxa"/>
          </w:tcPr>
          <w:p w14:paraId="6D2E5579" w14:textId="77777777" w:rsidR="00B24D1A" w:rsidRDefault="00D34E16">
            <w:pPr>
              <w:rPr>
                <w:rFonts w:eastAsiaTheme="minorEastAsia"/>
                <w:lang w:eastAsia="zh-CN"/>
              </w:rPr>
            </w:pPr>
            <w:r>
              <w:t>No</w:t>
            </w:r>
          </w:p>
        </w:tc>
        <w:tc>
          <w:tcPr>
            <w:tcW w:w="6475" w:type="dxa"/>
          </w:tcPr>
          <w:p w14:paraId="2591F380" w14:textId="77777777" w:rsidR="00B24D1A" w:rsidRDefault="00D34E16">
            <w:pPr>
              <w:jc w:val="both"/>
            </w:pPr>
            <w:r>
              <w:t>We think also UEs other than the UE that initiates a SL positioning session should be aware of the sessions in which they are involved. Reason: SL positioning introduces additional complexity for the UE so th</w:t>
            </w:r>
            <w:r>
              <w:t>at the number of simultaneous SL positioning sessions that a SL positioning capable UE supports may be limited. And in case of overload such UE may need to abort  ongoing session(s).</w:t>
            </w:r>
          </w:p>
        </w:tc>
      </w:tr>
      <w:tr w:rsidR="00B24D1A" w14:paraId="3D0AE109" w14:textId="77777777">
        <w:tc>
          <w:tcPr>
            <w:tcW w:w="1583" w:type="dxa"/>
          </w:tcPr>
          <w:p w14:paraId="42EE99A8" w14:textId="77777777" w:rsidR="00B24D1A" w:rsidRDefault="00D34E16">
            <w:r>
              <w:t>InterDigital</w:t>
            </w:r>
          </w:p>
        </w:tc>
        <w:tc>
          <w:tcPr>
            <w:tcW w:w="1297" w:type="dxa"/>
          </w:tcPr>
          <w:p w14:paraId="5689ACF4" w14:textId="77777777" w:rsidR="00B24D1A" w:rsidRDefault="00D34E16">
            <w:r>
              <w:t>No</w:t>
            </w:r>
          </w:p>
        </w:tc>
        <w:tc>
          <w:tcPr>
            <w:tcW w:w="6475" w:type="dxa"/>
          </w:tcPr>
          <w:p w14:paraId="7ABCEE32" w14:textId="77777777" w:rsidR="00B24D1A" w:rsidRDefault="00D34E16">
            <w:pPr>
              <w:jc w:val="both"/>
            </w:pPr>
            <w:r>
              <w:t>Explicit SLPP session is clear to all UEs.</w:t>
            </w:r>
          </w:p>
        </w:tc>
      </w:tr>
      <w:tr w:rsidR="00B24D1A" w14:paraId="3E8AE471" w14:textId="77777777">
        <w:tc>
          <w:tcPr>
            <w:tcW w:w="1583" w:type="dxa"/>
          </w:tcPr>
          <w:p w14:paraId="6567ED42" w14:textId="77777777" w:rsidR="00B24D1A" w:rsidRDefault="00D34E16">
            <w:r>
              <w:t>Fraunhofer</w:t>
            </w:r>
          </w:p>
        </w:tc>
        <w:tc>
          <w:tcPr>
            <w:tcW w:w="1297" w:type="dxa"/>
          </w:tcPr>
          <w:p w14:paraId="5F05F8C2" w14:textId="77777777" w:rsidR="00B24D1A" w:rsidRDefault="00D34E16">
            <w:r>
              <w:t>Yes</w:t>
            </w:r>
          </w:p>
        </w:tc>
        <w:tc>
          <w:tcPr>
            <w:tcW w:w="6475" w:type="dxa"/>
          </w:tcPr>
          <w:p w14:paraId="03250704" w14:textId="77777777" w:rsidR="00B24D1A" w:rsidRDefault="00D34E16">
            <w:pPr>
              <w:jc w:val="both"/>
            </w:pPr>
            <w:r>
              <w:t xml:space="preserve">The server UE should handle this. The assistance data provided to UEs can be updated if another UE has left the session. </w:t>
            </w:r>
          </w:p>
        </w:tc>
      </w:tr>
      <w:tr w:rsidR="00B24D1A" w14:paraId="62AFB4ED" w14:textId="77777777">
        <w:tc>
          <w:tcPr>
            <w:tcW w:w="1583" w:type="dxa"/>
          </w:tcPr>
          <w:p w14:paraId="716AA189" w14:textId="77777777" w:rsidR="00B24D1A" w:rsidRDefault="00D34E16">
            <w:pPr>
              <w:rPr>
                <w:lang w:eastAsia="zh-CN"/>
              </w:rPr>
            </w:pPr>
            <w:r>
              <w:rPr>
                <w:rFonts w:hint="eastAsia"/>
                <w:lang w:eastAsia="zh-CN"/>
              </w:rPr>
              <w:t>Xiaomi</w:t>
            </w:r>
          </w:p>
        </w:tc>
        <w:tc>
          <w:tcPr>
            <w:tcW w:w="1297" w:type="dxa"/>
          </w:tcPr>
          <w:p w14:paraId="22C3F77D" w14:textId="77777777" w:rsidR="00B24D1A" w:rsidRDefault="00D34E16">
            <w:pPr>
              <w:rPr>
                <w:lang w:eastAsia="zh-CN"/>
              </w:rPr>
            </w:pPr>
            <w:r>
              <w:rPr>
                <w:rFonts w:hint="eastAsia"/>
                <w:lang w:eastAsia="zh-CN"/>
              </w:rPr>
              <w:t>May be no</w:t>
            </w:r>
          </w:p>
        </w:tc>
        <w:tc>
          <w:tcPr>
            <w:tcW w:w="6475" w:type="dxa"/>
          </w:tcPr>
          <w:p w14:paraId="52FA2D7B" w14:textId="77777777" w:rsidR="00B24D1A" w:rsidRDefault="00D34E16">
            <w:pPr>
              <w:jc w:val="both"/>
              <w:rPr>
                <w:lang w:eastAsia="zh-CN"/>
              </w:rPr>
            </w:pPr>
            <w:r>
              <w:rPr>
                <w:rFonts w:hint="eastAsia"/>
                <w:lang w:eastAsia="zh-CN"/>
              </w:rPr>
              <w:t>There may no need for explicit session setup, session modification, but explicit session release may be needed f</w:t>
            </w:r>
            <w:r>
              <w:rPr>
                <w:rFonts w:hint="eastAsia"/>
                <w:lang w:eastAsia="zh-CN"/>
              </w:rPr>
              <w:t xml:space="preserve">or all the other UEs to know when the session is terminated. It can avoid UEs performing SL-PRS transmission/reception unnecessarily after session is terminated. </w:t>
            </w:r>
          </w:p>
        </w:tc>
      </w:tr>
      <w:tr w:rsidR="00B24D1A" w14:paraId="431C96D4" w14:textId="77777777">
        <w:tc>
          <w:tcPr>
            <w:tcW w:w="1583" w:type="dxa"/>
          </w:tcPr>
          <w:p w14:paraId="09BCE1DC" w14:textId="77777777" w:rsidR="00B24D1A" w:rsidRDefault="00D34E16">
            <w:pPr>
              <w:rPr>
                <w:lang w:eastAsia="zh-CN"/>
              </w:rPr>
            </w:pPr>
            <w:r>
              <w:rPr>
                <w:lang w:eastAsia="zh-CN"/>
              </w:rPr>
              <w:t>Apple</w:t>
            </w:r>
          </w:p>
        </w:tc>
        <w:tc>
          <w:tcPr>
            <w:tcW w:w="1297" w:type="dxa"/>
          </w:tcPr>
          <w:p w14:paraId="2E316EC5" w14:textId="77777777" w:rsidR="00B24D1A" w:rsidRDefault="00D34E16">
            <w:pPr>
              <w:rPr>
                <w:lang w:eastAsia="zh-CN"/>
              </w:rPr>
            </w:pPr>
            <w:r>
              <w:rPr>
                <w:lang w:eastAsia="zh-CN"/>
              </w:rPr>
              <w:t>Comments</w:t>
            </w:r>
          </w:p>
        </w:tc>
        <w:tc>
          <w:tcPr>
            <w:tcW w:w="6475" w:type="dxa"/>
          </w:tcPr>
          <w:p w14:paraId="397337BC" w14:textId="77777777" w:rsidR="00B24D1A" w:rsidRDefault="00D34E16">
            <w:pPr>
              <w:jc w:val="both"/>
              <w:rPr>
                <w:ins w:id="327" w:author="Yi (Intel)" w:date="2023-08-08T21:17:00Z"/>
                <w:lang w:eastAsia="zh-CN"/>
              </w:rPr>
            </w:pPr>
            <w:r>
              <w:rPr>
                <w:lang w:eastAsia="zh-CN"/>
              </w:rPr>
              <w:t>If the question is about explicit SLPP session management then we don’t see t</w:t>
            </w:r>
            <w:r>
              <w:rPr>
                <w:lang w:eastAsia="zh-CN"/>
              </w:rPr>
              <w:t xml:space="preserve">he need for this. </w:t>
            </w:r>
          </w:p>
          <w:p w14:paraId="142DFBAB" w14:textId="77777777" w:rsidR="00B24D1A" w:rsidRDefault="00D34E16">
            <w:pPr>
              <w:jc w:val="both"/>
              <w:rPr>
                <w:lang w:eastAsia="zh-CN"/>
              </w:rPr>
            </w:pPr>
            <w:ins w:id="328" w:author="Yi (Intel)" w:date="2023-08-08T21:17:00Z">
              <w:r>
                <w:rPr>
                  <w:lang w:eastAsia="zh-CN"/>
                </w:rPr>
                <w:t xml:space="preserve">[Moderator] Yes, the question is for explicit SLPP session management. </w:t>
              </w:r>
            </w:ins>
          </w:p>
        </w:tc>
      </w:tr>
      <w:tr w:rsidR="00B24D1A" w14:paraId="5869A23C" w14:textId="77777777">
        <w:tc>
          <w:tcPr>
            <w:tcW w:w="1583" w:type="dxa"/>
          </w:tcPr>
          <w:p w14:paraId="3AD31656" w14:textId="77777777" w:rsidR="00B24D1A" w:rsidRDefault="00D34E16">
            <w:pPr>
              <w:rPr>
                <w:lang w:eastAsia="zh-CN"/>
              </w:rPr>
            </w:pPr>
            <w:r>
              <w:rPr>
                <w:lang w:eastAsia="zh-CN"/>
              </w:rPr>
              <w:t>Intel</w:t>
            </w:r>
          </w:p>
        </w:tc>
        <w:tc>
          <w:tcPr>
            <w:tcW w:w="1297" w:type="dxa"/>
          </w:tcPr>
          <w:p w14:paraId="4F0CBA7B" w14:textId="77777777" w:rsidR="00B24D1A" w:rsidRDefault="00D34E16">
            <w:pPr>
              <w:rPr>
                <w:lang w:eastAsia="zh-CN"/>
              </w:rPr>
            </w:pPr>
            <w:r>
              <w:rPr>
                <w:lang w:eastAsia="zh-CN"/>
              </w:rPr>
              <w:t>Yes</w:t>
            </w:r>
          </w:p>
        </w:tc>
        <w:tc>
          <w:tcPr>
            <w:tcW w:w="6475" w:type="dxa"/>
          </w:tcPr>
          <w:p w14:paraId="365AE756" w14:textId="77777777" w:rsidR="00B24D1A" w:rsidRDefault="00D34E16">
            <w:pPr>
              <w:jc w:val="both"/>
              <w:rPr>
                <w:lang w:eastAsia="zh-CN"/>
              </w:rPr>
            </w:pPr>
            <w:r>
              <w:rPr>
                <w:lang w:eastAsia="zh-CN"/>
              </w:rPr>
              <w:t>Same as legacy LPP procedure, there is no explicit session setup/modification/release procedure.</w:t>
            </w:r>
          </w:p>
        </w:tc>
      </w:tr>
    </w:tbl>
    <w:p w14:paraId="6781C963" w14:textId="77777777" w:rsidR="00B24D1A" w:rsidRDefault="00D34E16">
      <w:pPr>
        <w:jc w:val="both"/>
        <w:rPr>
          <w:ins w:id="329" w:author="Yi (Intel)" w:date="2023-08-08T19:27:00Z"/>
          <w:b/>
          <w:bCs/>
        </w:rPr>
      </w:pPr>
      <w:ins w:id="330" w:author="Yi (Intel)" w:date="2023-08-08T19:27:00Z">
        <w:r>
          <w:rPr>
            <w:b/>
            <w:bCs/>
          </w:rPr>
          <w:t>Summary:</w:t>
        </w:r>
      </w:ins>
    </w:p>
    <w:p w14:paraId="7917C2E3" w14:textId="77777777" w:rsidR="00B24D1A" w:rsidRDefault="00D34E16">
      <w:pPr>
        <w:jc w:val="both"/>
        <w:rPr>
          <w:ins w:id="331" w:author="Yi (Intel)" w:date="2023-08-08T19:27:00Z"/>
        </w:rPr>
      </w:pPr>
      <w:ins w:id="332" w:author="Yi (Intel)" w:date="2023-08-08T19:27:00Z">
        <w:r>
          <w:t>19 companies provided inputs.</w:t>
        </w:r>
      </w:ins>
    </w:p>
    <w:p w14:paraId="1F9C7C32" w14:textId="77777777" w:rsidR="00B24D1A" w:rsidRDefault="00D34E16">
      <w:pPr>
        <w:jc w:val="both"/>
        <w:rPr>
          <w:ins w:id="333" w:author="Yi (Intel)" w:date="2023-08-08T21:13:00Z"/>
        </w:rPr>
      </w:pPr>
      <w:ins w:id="334" w:author="Yi (Intel)" w:date="2023-08-08T21:12:00Z">
        <w:r>
          <w:t xml:space="preserve">No explicit session management procedure </w:t>
        </w:r>
      </w:ins>
      <w:ins w:id="335" w:author="Yi (Intel)" w:date="2023-08-08T20:48:00Z">
        <w:r>
          <w:t>:</w:t>
        </w:r>
      </w:ins>
      <w:ins w:id="336" w:author="Yi (Intel)" w:date="2023-08-08T21:18:00Z">
        <w:r>
          <w:t>12</w:t>
        </w:r>
      </w:ins>
      <w:ins w:id="337" w:author="Yi (Intel)" w:date="2023-08-08T20:54:00Z">
        <w:r>
          <w:t xml:space="preserve"> companies (</w:t>
        </w:r>
      </w:ins>
      <w:ins w:id="338" w:author="Yi (Intel)" w:date="2023-08-08T20:48:00Z">
        <w:r>
          <w:t xml:space="preserve"> </w:t>
        </w:r>
      </w:ins>
      <w:ins w:id="339" w:author="Yi (Intel)" w:date="2023-08-08T21:15:00Z">
        <w:r>
          <w:t xml:space="preserve">OPPO, vivo, Nokia, Ericsson, ZTE, </w:t>
        </w:r>
      </w:ins>
      <w:ins w:id="340" w:author="Yi (Intel)" w:date="2023-08-08T21:16:00Z">
        <w:r>
          <w:t xml:space="preserve">Samsung, CATT, Huawei, Spreadtrum, </w:t>
        </w:r>
      </w:ins>
      <w:ins w:id="341" w:author="Yi (Intel)" w:date="2023-08-08T21:17:00Z">
        <w:r>
          <w:t xml:space="preserve">Fraunhofer, </w:t>
        </w:r>
      </w:ins>
      <w:ins w:id="342" w:author="Yi (Intel)" w:date="2023-08-08T21:15:00Z">
        <w:r>
          <w:t xml:space="preserve"> </w:t>
        </w:r>
      </w:ins>
      <w:ins w:id="343" w:author="Yi (Intel)" w:date="2023-08-08T21:17:00Z">
        <w:r>
          <w:t>APPLE, Intel</w:t>
        </w:r>
      </w:ins>
      <w:ins w:id="344" w:author="Yi (Intel)" w:date="2023-08-08T20:54:00Z">
        <w:r>
          <w:t>)</w:t>
        </w:r>
      </w:ins>
    </w:p>
    <w:p w14:paraId="51555C36" w14:textId="77777777" w:rsidR="00B24D1A" w:rsidRDefault="00D34E16">
      <w:pPr>
        <w:tabs>
          <w:tab w:val="left" w:pos="5341"/>
        </w:tabs>
        <w:jc w:val="both"/>
        <w:rPr>
          <w:ins w:id="345" w:author="Yi (Intel)" w:date="2023-08-08T21:13:00Z"/>
        </w:rPr>
      </w:pPr>
      <w:ins w:id="346" w:author="Yi (Intel)" w:date="2023-08-08T21:13:00Z">
        <w:r>
          <w:t xml:space="preserve">Explicit session management procedure: </w:t>
        </w:r>
      </w:ins>
      <w:ins w:id="347" w:author="Yi (Intel)" w:date="2023-08-08T21:18:00Z">
        <w:r>
          <w:t xml:space="preserve">5 companies </w:t>
        </w:r>
      </w:ins>
      <w:ins w:id="348" w:author="Yi (Intel)" w:date="2023-08-08T21:13:00Z">
        <w:r>
          <w:t xml:space="preserve">(Qualcomm, </w:t>
        </w:r>
      </w:ins>
      <w:ins w:id="349" w:author="Yi (Intel)" w:date="2023-08-08T21:15:00Z">
        <w:r>
          <w:t xml:space="preserve">LG, </w:t>
        </w:r>
      </w:ins>
      <w:ins w:id="350" w:author="Yi (Intel)" w:date="2023-08-08T21:16:00Z">
        <w:r>
          <w:t>Lenovo</w:t>
        </w:r>
      </w:ins>
      <w:ins w:id="351" w:author="Yi (Intel)" w:date="2023-08-08T21:17:00Z">
        <w:r>
          <w:t xml:space="preserve">, InterDigital, xiaomi, </w:t>
        </w:r>
      </w:ins>
      <w:ins w:id="352" w:author="Yi (Intel)" w:date="2023-08-08T21:13:00Z">
        <w:r>
          <w:t>)</w:t>
        </w:r>
        <w:r>
          <w:tab/>
        </w:r>
      </w:ins>
    </w:p>
    <w:p w14:paraId="52BF597C" w14:textId="77777777" w:rsidR="00B24D1A" w:rsidRDefault="00D34E16">
      <w:pPr>
        <w:rPr>
          <w:ins w:id="353" w:author="Yi (Intel)" w:date="2023-08-08T21:13:00Z"/>
        </w:rPr>
      </w:pPr>
      <w:ins w:id="354" w:author="Yi (Intel)" w:date="2023-08-08T21:13:00Z">
        <w:r>
          <w:t>Qualcomm mentioned “If UEs are not aware of this, the following problems could arise:</w:t>
        </w:r>
      </w:ins>
    </w:p>
    <w:p w14:paraId="11D8CA08" w14:textId="77777777" w:rsidR="00B24D1A" w:rsidRDefault="00D34E16">
      <w:pPr>
        <w:pStyle w:val="af1"/>
        <w:numPr>
          <w:ilvl w:val="0"/>
          <w:numId w:val="6"/>
        </w:numPr>
        <w:rPr>
          <w:ins w:id="355" w:author="Yi (Intel)" w:date="2023-08-08T21:13:00Z"/>
          <w:rFonts w:ascii="Times New Roman" w:hAnsi="Times New Roman" w:cs="Times New Roman"/>
          <w:sz w:val="20"/>
          <w:szCs w:val="20"/>
        </w:rPr>
      </w:pPr>
      <w:ins w:id="356" w:author="Yi (Intel)" w:date="2023-08-08T21:13:00Z">
        <w:r>
          <w:rPr>
            <w:rFonts w:ascii="Times New Roman" w:hAnsi="Times New Roman" w:cs="Times New Roman"/>
            <w:sz w:val="20"/>
            <w:szCs w:val="20"/>
          </w:rPr>
          <w:t>a UE continues (trying to) transmit and/or measure SL PRS after a session has ended</w:t>
        </w:r>
      </w:ins>
    </w:p>
    <w:p w14:paraId="44CB6288" w14:textId="77777777" w:rsidR="00B24D1A" w:rsidRDefault="00D34E16">
      <w:pPr>
        <w:pStyle w:val="af1"/>
        <w:numPr>
          <w:ilvl w:val="0"/>
          <w:numId w:val="6"/>
        </w:numPr>
        <w:rPr>
          <w:ins w:id="357" w:author="Yi (Intel)" w:date="2023-08-08T21:13:00Z"/>
          <w:rFonts w:ascii="Times New Roman" w:hAnsi="Times New Roman" w:cs="Times New Roman"/>
          <w:sz w:val="20"/>
          <w:szCs w:val="20"/>
        </w:rPr>
      </w:pPr>
      <w:ins w:id="358" w:author="Yi (Intel)" w:date="2023-08-08T21:13:00Z">
        <w:r>
          <w:rPr>
            <w:rFonts w:ascii="Times New Roman" w:hAnsi="Times New Roman" w:cs="Times New Roman"/>
            <w:sz w:val="20"/>
            <w:szCs w:val="20"/>
          </w:rPr>
          <w:t>a UE continues trying to measure SL PRS that was transmitted by another UE which has n</w:t>
        </w:r>
        <w:r>
          <w:rPr>
            <w:rFonts w:ascii="Times New Roman" w:hAnsi="Times New Roman" w:cs="Times New Roman"/>
            <w:sz w:val="20"/>
            <w:szCs w:val="20"/>
          </w:rPr>
          <w:t>ow left the session</w:t>
        </w:r>
      </w:ins>
    </w:p>
    <w:p w14:paraId="498FDC23" w14:textId="77777777" w:rsidR="00B24D1A" w:rsidRDefault="00D34E16">
      <w:pPr>
        <w:pStyle w:val="af1"/>
        <w:numPr>
          <w:ilvl w:val="0"/>
          <w:numId w:val="6"/>
        </w:numPr>
        <w:rPr>
          <w:ins w:id="359" w:author="Yi (Intel)" w:date="2023-08-08T21:13:00Z"/>
          <w:rFonts w:ascii="Times New Roman" w:hAnsi="Times New Roman" w:cs="Times New Roman"/>
          <w:sz w:val="20"/>
          <w:szCs w:val="20"/>
        </w:rPr>
      </w:pPr>
      <w:ins w:id="360" w:author="Yi (Intel)" w:date="2023-08-08T21:13:00Z">
        <w:r>
          <w:rPr>
            <w:rFonts w:ascii="Times New Roman" w:hAnsi="Times New Roman" w:cs="Times New Roman"/>
            <w:sz w:val="20"/>
            <w:szCs w:val="20"/>
          </w:rPr>
          <w:t>a UE does not measure SL PRS or obtain SL PRS measurements from another UE which has recently joined the session</w:t>
        </w:r>
      </w:ins>
    </w:p>
    <w:p w14:paraId="2EFD17A9" w14:textId="77777777" w:rsidR="00B24D1A" w:rsidRDefault="00D34E16">
      <w:pPr>
        <w:pStyle w:val="af1"/>
        <w:numPr>
          <w:ilvl w:val="0"/>
          <w:numId w:val="6"/>
        </w:numPr>
        <w:rPr>
          <w:ins w:id="361" w:author="Yi (Intel)" w:date="2023-08-08T21:13:00Z"/>
          <w:rFonts w:ascii="Times New Roman" w:hAnsi="Times New Roman" w:cs="Times New Roman"/>
          <w:sz w:val="20"/>
          <w:szCs w:val="20"/>
        </w:rPr>
      </w:pPr>
      <w:ins w:id="362" w:author="Yi (Intel)" w:date="2023-08-08T21:13:00Z">
        <w:r>
          <w:rPr>
            <w:rFonts w:ascii="Times New Roman" w:hAnsi="Times New Roman" w:cs="Times New Roman"/>
            <w:sz w:val="20"/>
            <w:szCs w:val="20"/>
          </w:rPr>
          <w:t>a UE does not know which other UEs are transmitting SL PRS or providing location results which could not only prevent locat</w:t>
        </w:r>
        <w:r>
          <w:rPr>
            <w:rFonts w:ascii="Times New Roman" w:hAnsi="Times New Roman" w:cs="Times New Roman"/>
            <w:sz w:val="20"/>
            <w:szCs w:val="20"/>
          </w:rPr>
          <w:t>ion determination for these other UEs but also impede a UE locating itself</w:t>
        </w:r>
      </w:ins>
    </w:p>
    <w:p w14:paraId="3E818C48" w14:textId="77777777" w:rsidR="00B24D1A" w:rsidRDefault="00D34E16" w:rsidP="00B24D1A">
      <w:pPr>
        <w:pStyle w:val="af1"/>
        <w:numPr>
          <w:ilvl w:val="0"/>
          <w:numId w:val="6"/>
        </w:numPr>
        <w:jc w:val="both"/>
        <w:rPr>
          <w:ins w:id="363" w:author="Yi (Intel)" w:date="2023-08-08T20:49:00Z"/>
        </w:rPr>
        <w:pPrChange w:id="364" w:author="Yi (Intel)" w:date="2023-08-08T21:14:00Z">
          <w:pPr>
            <w:jc w:val="both"/>
          </w:pPr>
        </w:pPrChange>
      </w:pPr>
      <w:ins w:id="365" w:author="Yi (Intel)" w:date="2023-08-08T21:13:00Z">
        <w:r>
          <w:rPr>
            <w:rFonts w:ascii="Times New Roman" w:hAnsi="Times New Roman" w:cs="Times New Roman"/>
            <w:sz w:val="20"/>
            <w:szCs w:val="20"/>
          </w:rPr>
          <w:t>some V2X and PS use cases might not be supported – where UEs are expected to know which other UEs they are interacting with</w:t>
        </w:r>
        <w:r>
          <w:t>”</w:t>
        </w:r>
      </w:ins>
    </w:p>
    <w:p w14:paraId="0AEF707D" w14:textId="77777777" w:rsidR="00B24D1A" w:rsidRDefault="00D34E16">
      <w:pPr>
        <w:jc w:val="both"/>
        <w:rPr>
          <w:ins w:id="366" w:author="Yi (Intel)" w:date="2023-08-08T21:14:00Z"/>
        </w:rPr>
      </w:pPr>
      <w:ins w:id="367" w:author="Yi (Intel)" w:date="2023-08-08T21:14:00Z">
        <w:r>
          <w:lastRenderedPageBreak/>
          <w:t xml:space="preserve">However companies who preferred to follow legacy LPP procedure believed the issue mentioned by Qualcomm can be resolved by assistance data management procedure as today. </w:t>
        </w:r>
      </w:ins>
    </w:p>
    <w:p w14:paraId="1EBB2615" w14:textId="77777777" w:rsidR="00B24D1A" w:rsidRDefault="00D34E16">
      <w:pPr>
        <w:jc w:val="both"/>
        <w:rPr>
          <w:ins w:id="368" w:author="Yi (Intel)" w:date="2023-08-08T19:36:00Z"/>
        </w:rPr>
      </w:pPr>
      <w:ins w:id="369" w:author="Yi (Intel)" w:date="2023-08-08T20:54:00Z">
        <w:r>
          <w:t>Considering it is the fundamen</w:t>
        </w:r>
      </w:ins>
      <w:ins w:id="370" w:author="Yi (Intel)" w:date="2023-08-08T20:55:00Z">
        <w:r>
          <w:t xml:space="preserve">tal issue for session management, </w:t>
        </w:r>
      </w:ins>
      <w:ins w:id="371" w:author="Yi (Intel)" w:date="2023-08-08T19:27:00Z">
        <w:r>
          <w:t xml:space="preserve">Moderator would </w:t>
        </w:r>
      </w:ins>
      <w:ins w:id="372" w:author="Yi (Intel)" w:date="2023-08-08T19:35:00Z">
        <w:r>
          <w:t>sugge</w:t>
        </w:r>
        <w:r>
          <w:t xml:space="preserve">st </w:t>
        </w:r>
      </w:ins>
      <w:ins w:id="373" w:author="Yi (Intel)" w:date="2023-08-08T20:55:00Z">
        <w:r>
          <w:t>to check companies’ view again in Phase 2 discussion</w:t>
        </w:r>
      </w:ins>
      <w:ins w:id="374" w:author="Yi (Intel)" w:date="2023-08-08T19:35:00Z">
        <w:r>
          <w:t xml:space="preserve">. </w:t>
        </w:r>
      </w:ins>
      <w:ins w:id="375" w:author="Yi (Intel)" w:date="2023-08-08T19:27:00Z">
        <w:r>
          <w:t xml:space="preserve"> </w:t>
        </w:r>
      </w:ins>
    </w:p>
    <w:p w14:paraId="0CB0AFBA" w14:textId="77777777" w:rsidR="00B24D1A" w:rsidRDefault="00B24D1A">
      <w:pPr>
        <w:jc w:val="both"/>
      </w:pPr>
    </w:p>
    <w:p w14:paraId="7152199B" w14:textId="77777777" w:rsidR="00B24D1A" w:rsidRDefault="00D34E16">
      <w:pPr>
        <w:jc w:val="both"/>
        <w:rPr>
          <w:b/>
          <w:bCs/>
          <w:u w:val="single"/>
        </w:rPr>
      </w:pPr>
      <w:r>
        <w:rPr>
          <w:b/>
          <w:bCs/>
          <w:u w:val="single"/>
        </w:rPr>
        <w:t xml:space="preserve">Question 3.2.2.1-4: Any other issues to be discussed? </w:t>
      </w:r>
    </w:p>
    <w:tbl>
      <w:tblPr>
        <w:tblStyle w:val="ad"/>
        <w:tblW w:w="9355" w:type="dxa"/>
        <w:tblLook w:val="04A0" w:firstRow="1" w:lastRow="0" w:firstColumn="1" w:lastColumn="0" w:noHBand="0" w:noVBand="1"/>
      </w:tblPr>
      <w:tblGrid>
        <w:gridCol w:w="1528"/>
        <w:gridCol w:w="1301"/>
        <w:gridCol w:w="6526"/>
      </w:tblGrid>
      <w:tr w:rsidR="00B24D1A" w14:paraId="4CEB6B1D" w14:textId="77777777">
        <w:tc>
          <w:tcPr>
            <w:tcW w:w="1528" w:type="dxa"/>
          </w:tcPr>
          <w:p w14:paraId="75AD417F" w14:textId="77777777" w:rsidR="00B24D1A" w:rsidRDefault="00D34E16">
            <w:pPr>
              <w:jc w:val="both"/>
              <w:rPr>
                <w:b/>
                <w:bCs/>
              </w:rPr>
            </w:pPr>
            <w:r>
              <w:rPr>
                <w:b/>
                <w:bCs/>
              </w:rPr>
              <w:t>Company</w:t>
            </w:r>
          </w:p>
        </w:tc>
        <w:tc>
          <w:tcPr>
            <w:tcW w:w="1301" w:type="dxa"/>
          </w:tcPr>
          <w:p w14:paraId="12B69E73" w14:textId="77777777" w:rsidR="00B24D1A" w:rsidRDefault="00D34E16">
            <w:pPr>
              <w:jc w:val="both"/>
              <w:rPr>
                <w:b/>
                <w:bCs/>
              </w:rPr>
            </w:pPr>
            <w:r>
              <w:rPr>
                <w:b/>
                <w:bCs/>
              </w:rPr>
              <w:t>Issues</w:t>
            </w:r>
          </w:p>
        </w:tc>
        <w:tc>
          <w:tcPr>
            <w:tcW w:w="6526" w:type="dxa"/>
          </w:tcPr>
          <w:p w14:paraId="02E95841" w14:textId="77777777" w:rsidR="00B24D1A" w:rsidRDefault="00D34E16">
            <w:pPr>
              <w:jc w:val="both"/>
              <w:rPr>
                <w:b/>
                <w:bCs/>
              </w:rPr>
            </w:pPr>
            <w:r>
              <w:rPr>
                <w:b/>
                <w:bCs/>
              </w:rPr>
              <w:t>Remark</w:t>
            </w:r>
          </w:p>
        </w:tc>
      </w:tr>
      <w:tr w:rsidR="00B24D1A" w14:paraId="6B97EEBD" w14:textId="77777777">
        <w:tc>
          <w:tcPr>
            <w:tcW w:w="1528" w:type="dxa"/>
          </w:tcPr>
          <w:p w14:paraId="7E790589" w14:textId="77777777" w:rsidR="00B24D1A" w:rsidRDefault="00B24D1A"/>
        </w:tc>
        <w:tc>
          <w:tcPr>
            <w:tcW w:w="1301" w:type="dxa"/>
          </w:tcPr>
          <w:p w14:paraId="03D64CFD" w14:textId="77777777" w:rsidR="00B24D1A" w:rsidRDefault="00B24D1A"/>
        </w:tc>
        <w:tc>
          <w:tcPr>
            <w:tcW w:w="6526" w:type="dxa"/>
          </w:tcPr>
          <w:p w14:paraId="4F542EE5" w14:textId="77777777" w:rsidR="00B24D1A" w:rsidRDefault="00B24D1A"/>
        </w:tc>
      </w:tr>
      <w:tr w:rsidR="00B24D1A" w14:paraId="231D9CA6" w14:textId="77777777">
        <w:tc>
          <w:tcPr>
            <w:tcW w:w="1528" w:type="dxa"/>
          </w:tcPr>
          <w:p w14:paraId="3EAEC9E9" w14:textId="77777777" w:rsidR="00B24D1A" w:rsidRDefault="00B24D1A"/>
        </w:tc>
        <w:tc>
          <w:tcPr>
            <w:tcW w:w="1301" w:type="dxa"/>
          </w:tcPr>
          <w:p w14:paraId="5284D638" w14:textId="77777777" w:rsidR="00B24D1A" w:rsidRDefault="00B24D1A"/>
        </w:tc>
        <w:tc>
          <w:tcPr>
            <w:tcW w:w="6526" w:type="dxa"/>
          </w:tcPr>
          <w:p w14:paraId="4D1B15BC" w14:textId="77777777" w:rsidR="00B24D1A" w:rsidRDefault="00B24D1A"/>
        </w:tc>
      </w:tr>
      <w:tr w:rsidR="00B24D1A" w14:paraId="57B30F9D" w14:textId="77777777">
        <w:tc>
          <w:tcPr>
            <w:tcW w:w="1528" w:type="dxa"/>
          </w:tcPr>
          <w:p w14:paraId="420F4D7E" w14:textId="77777777" w:rsidR="00B24D1A" w:rsidRDefault="00B24D1A"/>
        </w:tc>
        <w:tc>
          <w:tcPr>
            <w:tcW w:w="1301" w:type="dxa"/>
          </w:tcPr>
          <w:p w14:paraId="601CB5A9" w14:textId="77777777" w:rsidR="00B24D1A" w:rsidRDefault="00B24D1A"/>
        </w:tc>
        <w:tc>
          <w:tcPr>
            <w:tcW w:w="6526" w:type="dxa"/>
          </w:tcPr>
          <w:p w14:paraId="4871FAE5" w14:textId="77777777" w:rsidR="00B24D1A" w:rsidRDefault="00B24D1A"/>
        </w:tc>
      </w:tr>
      <w:tr w:rsidR="00B24D1A" w14:paraId="0E13BDBE" w14:textId="77777777">
        <w:tc>
          <w:tcPr>
            <w:tcW w:w="1528" w:type="dxa"/>
          </w:tcPr>
          <w:p w14:paraId="0B6ACD82" w14:textId="77777777" w:rsidR="00B24D1A" w:rsidRDefault="00B24D1A"/>
        </w:tc>
        <w:tc>
          <w:tcPr>
            <w:tcW w:w="1301" w:type="dxa"/>
          </w:tcPr>
          <w:p w14:paraId="1B5AB50B" w14:textId="77777777" w:rsidR="00B24D1A" w:rsidRDefault="00B24D1A"/>
        </w:tc>
        <w:tc>
          <w:tcPr>
            <w:tcW w:w="6526" w:type="dxa"/>
          </w:tcPr>
          <w:p w14:paraId="01E01F0C" w14:textId="77777777" w:rsidR="00B24D1A" w:rsidRDefault="00B24D1A"/>
        </w:tc>
      </w:tr>
    </w:tbl>
    <w:p w14:paraId="2662E636" w14:textId="77777777" w:rsidR="00B24D1A" w:rsidRDefault="00B24D1A">
      <w:pPr>
        <w:jc w:val="both"/>
      </w:pPr>
    </w:p>
    <w:p w14:paraId="3B267B56" w14:textId="77777777" w:rsidR="00B24D1A" w:rsidRDefault="00D34E16">
      <w:pPr>
        <w:pStyle w:val="4"/>
        <w:numPr>
          <w:ilvl w:val="0"/>
          <w:numId w:val="0"/>
        </w:numPr>
        <w:ind w:left="864" w:hanging="864"/>
        <w:rPr>
          <w:lang w:val="en-US"/>
        </w:rPr>
      </w:pPr>
      <w:r>
        <w:rPr>
          <w:lang w:val="en-US"/>
        </w:rPr>
        <w:t>3.2.2.2 The need of explicit session ID for UE-only operation</w:t>
      </w:r>
    </w:p>
    <w:p w14:paraId="4E56644A" w14:textId="77777777" w:rsidR="00B24D1A" w:rsidRDefault="00B24D1A">
      <w:pPr>
        <w:jc w:val="both"/>
      </w:pPr>
    </w:p>
    <w:p w14:paraId="635240C0" w14:textId="77777777" w:rsidR="00B24D1A" w:rsidRDefault="00D34E16">
      <w:pPr>
        <w:jc w:val="both"/>
      </w:pPr>
      <w:r>
        <w:t xml:space="preserve">As discussed in the section 3.1, the </w:t>
      </w:r>
      <w:r>
        <w:t>purposes of session ID for Uu based positioning are:</w:t>
      </w:r>
    </w:p>
    <w:tbl>
      <w:tblPr>
        <w:tblStyle w:val="ad"/>
        <w:tblW w:w="9350" w:type="dxa"/>
        <w:tblLook w:val="04A0" w:firstRow="1" w:lastRow="0" w:firstColumn="1" w:lastColumn="0" w:noHBand="0" w:noVBand="1"/>
      </w:tblPr>
      <w:tblGrid>
        <w:gridCol w:w="9350"/>
      </w:tblGrid>
      <w:tr w:rsidR="00B24D1A" w14:paraId="6C8F963B" w14:textId="77777777">
        <w:tc>
          <w:tcPr>
            <w:tcW w:w="9350" w:type="dxa"/>
          </w:tcPr>
          <w:p w14:paraId="658AE5BB" w14:textId="77777777" w:rsidR="00B24D1A" w:rsidRDefault="00D34E16">
            <w:r>
              <w:t>From core-network perspective, the purposes of session ID for Uu based positioning are:</w:t>
            </w:r>
          </w:p>
          <w:p w14:paraId="1C9C2AED" w14:textId="77777777" w:rsidR="00B24D1A" w:rsidRDefault="00D34E16">
            <w:pPr>
              <w:pStyle w:val="af1"/>
              <w:numPr>
                <w:ilvl w:val="0"/>
                <w:numId w:val="6"/>
              </w:numPr>
            </w:pPr>
            <w:r>
              <w:rPr>
                <w:b/>
                <w:bCs/>
              </w:rPr>
              <w:t>Purpose 1</w:t>
            </w:r>
            <w:r>
              <w:t>: Correlation identifier is used by the AMF to identify the correct LMF for a particular UE during a posit</w:t>
            </w:r>
            <w:r>
              <w:t>ioning session, i.e. routing purpose;</w:t>
            </w:r>
          </w:p>
          <w:p w14:paraId="2E278078" w14:textId="77777777" w:rsidR="00B24D1A" w:rsidRDefault="00D34E16">
            <w:pPr>
              <w:pStyle w:val="af1"/>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w:t>
            </w:r>
            <w:r>
              <w:t>rver since there is no transaction ID concept in these messages.</w:t>
            </w:r>
          </w:p>
          <w:p w14:paraId="3C78422D" w14:textId="77777777" w:rsidR="00B24D1A" w:rsidRDefault="00B24D1A">
            <w:pPr>
              <w:jc w:val="both"/>
            </w:pPr>
          </w:p>
        </w:tc>
      </w:tr>
    </w:tbl>
    <w:p w14:paraId="5B834620" w14:textId="77777777" w:rsidR="00B24D1A" w:rsidRDefault="00B24D1A">
      <w:pPr>
        <w:jc w:val="both"/>
      </w:pPr>
    </w:p>
    <w:p w14:paraId="56261AA8" w14:textId="77777777" w:rsidR="00B24D1A" w:rsidRDefault="00D34E16">
      <w:r>
        <w:rPr>
          <w:b/>
          <w:bCs/>
        </w:rPr>
        <w:t xml:space="preserve">[Rapporteur] For purpose 1 and 2, </w:t>
      </w:r>
      <w:r>
        <w:t>it is unclear whether the session ID is needed for UE only operation since the LCS client has direction connection with the target UE. The target UE can associate the location response with the location request even if there is concurrent positioning sessi</w:t>
      </w:r>
      <w:r>
        <w:t xml:space="preserve">on for the same target UE since target UE is responsible for the selection of anchor UEs and server UE for the Location request. </w:t>
      </w:r>
    </w:p>
    <w:p w14:paraId="0ED9817E" w14:textId="77777777" w:rsidR="00B24D1A" w:rsidRDefault="00B24D1A"/>
    <w:p w14:paraId="494965D0" w14:textId="77777777" w:rsidR="00B24D1A" w:rsidRDefault="00D34E16">
      <w:pPr>
        <w:jc w:val="both"/>
        <w:rPr>
          <w:b/>
          <w:bCs/>
          <w:u w:val="single"/>
        </w:rPr>
      </w:pPr>
      <w:r>
        <w:rPr>
          <w:b/>
          <w:bCs/>
          <w:u w:val="single"/>
        </w:rPr>
        <w:t>Question 3.2.2.2-1: For UE only operation, regarding the need of explicit session ID which of the purposes above do companies</w:t>
      </w:r>
      <w:r>
        <w:rPr>
          <w:b/>
          <w:bCs/>
          <w:u w:val="single"/>
        </w:rPr>
        <w:t xml:space="preserve"> support? Please add if anything is missing. </w:t>
      </w:r>
    </w:p>
    <w:p w14:paraId="1FD3A864" w14:textId="77777777" w:rsidR="00B24D1A" w:rsidRDefault="00B24D1A">
      <w:pPr>
        <w:rPr>
          <w:b/>
          <w:bCs/>
        </w:rPr>
      </w:pPr>
    </w:p>
    <w:tbl>
      <w:tblPr>
        <w:tblStyle w:val="ad"/>
        <w:tblW w:w="9355" w:type="dxa"/>
        <w:tblLook w:val="04A0" w:firstRow="1" w:lastRow="0" w:firstColumn="1" w:lastColumn="0" w:noHBand="0" w:noVBand="1"/>
      </w:tblPr>
      <w:tblGrid>
        <w:gridCol w:w="1583"/>
        <w:gridCol w:w="1299"/>
        <w:gridCol w:w="6473"/>
      </w:tblGrid>
      <w:tr w:rsidR="00B24D1A" w14:paraId="3B0E2B6C" w14:textId="77777777">
        <w:tc>
          <w:tcPr>
            <w:tcW w:w="1583" w:type="dxa"/>
          </w:tcPr>
          <w:p w14:paraId="15EFD747" w14:textId="77777777" w:rsidR="00B24D1A" w:rsidRDefault="00D34E16">
            <w:pPr>
              <w:jc w:val="both"/>
              <w:rPr>
                <w:b/>
                <w:bCs/>
              </w:rPr>
            </w:pPr>
            <w:r>
              <w:rPr>
                <w:b/>
                <w:bCs/>
              </w:rPr>
              <w:t>Company</w:t>
            </w:r>
          </w:p>
        </w:tc>
        <w:tc>
          <w:tcPr>
            <w:tcW w:w="1299" w:type="dxa"/>
          </w:tcPr>
          <w:p w14:paraId="2D227531" w14:textId="77777777" w:rsidR="00B24D1A" w:rsidRDefault="00D34E16">
            <w:pPr>
              <w:jc w:val="both"/>
              <w:rPr>
                <w:b/>
                <w:bCs/>
              </w:rPr>
            </w:pPr>
            <w:r>
              <w:rPr>
                <w:b/>
                <w:bCs/>
              </w:rPr>
              <w:t>Purpose 1</w:t>
            </w:r>
          </w:p>
          <w:p w14:paraId="1DF6ADB2" w14:textId="77777777" w:rsidR="00B24D1A" w:rsidRDefault="00D34E16">
            <w:pPr>
              <w:jc w:val="both"/>
              <w:rPr>
                <w:b/>
                <w:bCs/>
              </w:rPr>
            </w:pPr>
            <w:r>
              <w:rPr>
                <w:b/>
                <w:bCs/>
              </w:rPr>
              <w:lastRenderedPageBreak/>
              <w:t>Purpose 2</w:t>
            </w:r>
          </w:p>
          <w:p w14:paraId="1B7257CA" w14:textId="77777777" w:rsidR="00B24D1A" w:rsidRDefault="00D34E16">
            <w:pPr>
              <w:jc w:val="both"/>
              <w:rPr>
                <w:b/>
                <w:bCs/>
              </w:rPr>
            </w:pPr>
            <w:r>
              <w:rPr>
                <w:b/>
                <w:bCs/>
              </w:rPr>
              <w:t>Others?</w:t>
            </w:r>
          </w:p>
        </w:tc>
        <w:tc>
          <w:tcPr>
            <w:tcW w:w="6473" w:type="dxa"/>
          </w:tcPr>
          <w:p w14:paraId="0C9E96DC" w14:textId="77777777" w:rsidR="00B24D1A" w:rsidRDefault="00D34E16">
            <w:pPr>
              <w:jc w:val="both"/>
              <w:rPr>
                <w:b/>
                <w:bCs/>
              </w:rPr>
            </w:pPr>
            <w:r>
              <w:rPr>
                <w:b/>
                <w:bCs/>
              </w:rPr>
              <w:lastRenderedPageBreak/>
              <w:t>Remark</w:t>
            </w:r>
          </w:p>
        </w:tc>
      </w:tr>
      <w:tr w:rsidR="00B24D1A" w14:paraId="1BFC3EE9" w14:textId="77777777">
        <w:tc>
          <w:tcPr>
            <w:tcW w:w="1583" w:type="dxa"/>
          </w:tcPr>
          <w:p w14:paraId="29A49C3D" w14:textId="77777777" w:rsidR="00B24D1A" w:rsidRDefault="00D34E16">
            <w:r>
              <w:t>Qualcomm</w:t>
            </w:r>
          </w:p>
        </w:tc>
        <w:tc>
          <w:tcPr>
            <w:tcW w:w="1299" w:type="dxa"/>
          </w:tcPr>
          <w:p w14:paraId="2B0A8702" w14:textId="77777777" w:rsidR="00B24D1A" w:rsidRDefault="00D34E16">
            <w:r>
              <w:t>Other</w:t>
            </w:r>
          </w:p>
        </w:tc>
        <w:tc>
          <w:tcPr>
            <w:tcW w:w="6473" w:type="dxa"/>
          </w:tcPr>
          <w:p w14:paraId="4DEA3011" w14:textId="77777777" w:rsidR="00B24D1A" w:rsidRDefault="00D34E16">
            <w:r>
              <w:t>LMF/AMF Correlation ID  and Routing ID are not relevant to SLPP interactions between UEs.</w:t>
            </w:r>
          </w:p>
          <w:p w14:paraId="2C42DBF0" w14:textId="77777777" w:rsidR="00B24D1A" w:rsidRDefault="00D34E16">
            <w:r>
              <w:t>The SLPP Session ID is used to identify a sidelink positioning location/ranging session (i.e., all SLPP transactions and SLPP messages belonging to this session). It allows endpoints (i.e. UEs) to distinguish SLPP messages for one session from SLPP message</w:t>
            </w:r>
            <w:r>
              <w:t>s for other sessions. One UE may simultaneously participate in multiple SLPP sessions. Each separate SLPP session may be with a different individual UE, with a different group of UEs, or with overlapping groups of UEs. The UE must maintain knowledge and st</w:t>
            </w:r>
            <w:r>
              <w:t xml:space="preserve">atus of each distinct SLPP session it is engaged in, including the session participants and session requirements. The UE may have the same or a different role within each location/ranging session it is involved in and there may be different QoS, different </w:t>
            </w:r>
            <w:r>
              <w:t xml:space="preserve">SL-PRS configurations and different measurements. Not distinguishing different sessions in a multi-session scenario risks being unable to support the unique requirements of each session. </w:t>
            </w:r>
          </w:p>
        </w:tc>
      </w:tr>
      <w:tr w:rsidR="00B24D1A" w14:paraId="3EADAC51" w14:textId="77777777">
        <w:tc>
          <w:tcPr>
            <w:tcW w:w="1583" w:type="dxa"/>
          </w:tcPr>
          <w:p w14:paraId="37063761" w14:textId="77777777" w:rsidR="00B24D1A" w:rsidRDefault="00D34E16">
            <w:pPr>
              <w:rPr>
                <w:lang w:eastAsia="zh-CN"/>
              </w:rPr>
            </w:pPr>
            <w:r>
              <w:rPr>
                <w:lang w:eastAsia="zh-CN"/>
              </w:rPr>
              <w:t>OPPO</w:t>
            </w:r>
          </w:p>
        </w:tc>
        <w:tc>
          <w:tcPr>
            <w:tcW w:w="1299" w:type="dxa"/>
          </w:tcPr>
          <w:p w14:paraId="048749B3" w14:textId="77777777" w:rsidR="00B24D1A" w:rsidRDefault="00B24D1A"/>
        </w:tc>
        <w:tc>
          <w:tcPr>
            <w:tcW w:w="6473" w:type="dxa"/>
          </w:tcPr>
          <w:p w14:paraId="55231A1D" w14:textId="77777777" w:rsidR="00B24D1A" w:rsidRDefault="00D34E16">
            <w:pPr>
              <w:rPr>
                <w:lang w:eastAsia="zh-CN"/>
              </w:rPr>
            </w:pPr>
            <w:r>
              <w:rPr>
                <w:lang w:eastAsia="zh-CN"/>
              </w:rPr>
              <w:t xml:space="preserve">Not convinced by Qualcomm. For example, regarding the </w:t>
            </w:r>
            <w:r>
              <w:rPr>
                <w:lang w:eastAsia="zh-CN"/>
              </w:rPr>
              <w:t>measurement, the UE could simply act according to the received SL-PRS configuration and the signaling msg received such as the SL Location Information Request informing the UE of which type of positioning measurement is requested and the response time requ</w:t>
            </w:r>
            <w:r>
              <w:rPr>
                <w:lang w:eastAsia="zh-CN"/>
              </w:rPr>
              <w:t>ired. All required is to associate the response signaling msg with the request signaling msg.</w:t>
            </w:r>
          </w:p>
        </w:tc>
      </w:tr>
      <w:tr w:rsidR="00B24D1A" w14:paraId="195A79C7" w14:textId="77777777">
        <w:tc>
          <w:tcPr>
            <w:tcW w:w="1583" w:type="dxa"/>
          </w:tcPr>
          <w:p w14:paraId="27B87AD7" w14:textId="77777777" w:rsidR="00B24D1A" w:rsidRDefault="00D34E16">
            <w:r>
              <w:rPr>
                <w:lang w:eastAsia="zh-CN"/>
              </w:rPr>
              <w:t>vivo</w:t>
            </w:r>
          </w:p>
        </w:tc>
        <w:tc>
          <w:tcPr>
            <w:tcW w:w="1299" w:type="dxa"/>
          </w:tcPr>
          <w:p w14:paraId="6B4D54A8" w14:textId="77777777" w:rsidR="00B24D1A" w:rsidRDefault="00D34E16">
            <w:pPr>
              <w:rPr>
                <w:lang w:eastAsia="zh-CN"/>
              </w:rPr>
            </w:pPr>
            <w:r>
              <w:rPr>
                <w:lang w:eastAsia="zh-CN"/>
              </w:rPr>
              <w:t>Others</w:t>
            </w:r>
          </w:p>
        </w:tc>
        <w:tc>
          <w:tcPr>
            <w:tcW w:w="6473" w:type="dxa"/>
          </w:tcPr>
          <w:p w14:paraId="10B5A6F9" w14:textId="77777777" w:rsidR="00B24D1A" w:rsidRDefault="00D34E16">
            <w:pPr>
              <w:rPr>
                <w:lang w:eastAsia="zh-CN"/>
              </w:rPr>
            </w:pPr>
            <w:r>
              <w:rPr>
                <w:lang w:eastAsia="zh-CN"/>
              </w:rPr>
              <w:t xml:space="preserve">Similar to Uu positioning, </w:t>
            </w:r>
            <w:r>
              <w:t xml:space="preserve">an SLPP session can be used between UEs to manage the positioning procedures for one specific location request. </w:t>
            </w:r>
          </w:p>
          <w:p w14:paraId="23D34E57" w14:textId="77777777" w:rsidR="00B24D1A" w:rsidRDefault="00D34E16">
            <w:pPr>
              <w:rPr>
                <w:lang w:eastAsia="zh-CN"/>
              </w:rPr>
            </w:pPr>
            <w:r>
              <w:rPr>
                <w:lang w:eastAsia="zh-CN"/>
              </w:rPr>
              <w:t>- SLPP se</w:t>
            </w:r>
            <w:r>
              <w:rPr>
                <w:lang w:eastAsia="zh-CN"/>
              </w:rPr>
              <w:t>ssion can be used to associate different transactions. For example, the UE is performing two parallel positionings. When receiving a Request Location Information message after receiving two Provide Assistant Data messages separately for two sessions, the U</w:t>
            </w:r>
            <w:r>
              <w:rPr>
                <w:lang w:eastAsia="zh-CN"/>
              </w:rPr>
              <w:t>E needs to associate the Request Location Information message with the corresponding Provide Assistant Data message, not another Provide Assistant Data message. The association is done via the session ID.</w:t>
            </w:r>
          </w:p>
          <w:p w14:paraId="7C7115B3" w14:textId="77777777" w:rsidR="00B24D1A" w:rsidRDefault="00D34E16">
            <w:pPr>
              <w:rPr>
                <w:lang w:eastAsia="zh-CN"/>
              </w:rPr>
            </w:pPr>
            <w:r>
              <w:rPr>
                <w:lang w:eastAsia="zh-CN"/>
              </w:rPr>
              <w:t>- UEs can manage the AD/</w:t>
            </w:r>
            <w:r>
              <w:t xml:space="preserve"> </w:t>
            </w:r>
            <w:r>
              <w:rPr>
                <w:lang w:eastAsia="zh-CN"/>
              </w:rPr>
              <w:t>variables per SLPP session</w:t>
            </w:r>
            <w:r>
              <w:rPr>
                <w:lang w:eastAsia="zh-CN"/>
              </w:rPr>
              <w:t>.</w:t>
            </w:r>
          </w:p>
        </w:tc>
      </w:tr>
      <w:tr w:rsidR="00B24D1A" w14:paraId="32BF1239" w14:textId="77777777">
        <w:tc>
          <w:tcPr>
            <w:tcW w:w="1583" w:type="dxa"/>
          </w:tcPr>
          <w:p w14:paraId="3EFE839C" w14:textId="77777777" w:rsidR="00B24D1A" w:rsidRDefault="00D34E16">
            <w:r>
              <w:t>Nokia</w:t>
            </w:r>
          </w:p>
        </w:tc>
        <w:tc>
          <w:tcPr>
            <w:tcW w:w="1299" w:type="dxa"/>
          </w:tcPr>
          <w:p w14:paraId="450BD9FA" w14:textId="77777777" w:rsidR="00B24D1A" w:rsidRDefault="00D34E16">
            <w:r>
              <w:t>See comments</w:t>
            </w:r>
          </w:p>
        </w:tc>
        <w:tc>
          <w:tcPr>
            <w:tcW w:w="6473" w:type="dxa"/>
          </w:tcPr>
          <w:p w14:paraId="72B631A5" w14:textId="77777777" w:rsidR="00B24D1A" w:rsidRDefault="00D34E16">
            <w:pPr>
              <w:jc w:val="both"/>
            </w:pPr>
            <w:r>
              <w:t>In general, we agree that individual positioning processes (“sessions”) must be distinguished irrespective of transitioning between in LPP and SLPP as well as various coverage conditions (involvement of LMF or server UE; note also tha</w:t>
            </w:r>
            <w:r>
              <w:t>t the LMF may delegate a positioning process to a server UE, eg when OOC condition is upcoming or for load-balancing / latency purposes. Vice versa, a handover from server UE to LMF is plausible too, eg target UE or its anchor UE move back to IC conditions</w:t>
            </w:r>
            <w:r>
              <w:t>).</w:t>
            </w:r>
          </w:p>
          <w:p w14:paraId="529B8160" w14:textId="77777777" w:rsidR="00B24D1A" w:rsidRDefault="00D34E16">
            <w:pPr>
              <w:jc w:val="both"/>
            </w:pPr>
            <w:r>
              <w:t>So while it is agreeable to introduce a session ID in SLPP, we should do so with an understanding of how to connect the SLPP identifiers with LPP Routing / Correlation ID. For example, these can be all equal (eg, used to initialize each other). Alternat</w:t>
            </w:r>
            <w:r>
              <w:t xml:space="preserve">ively, if stand-alone SLPP session IDs are used, </w:t>
            </w:r>
            <w:r>
              <w:lastRenderedPageBreak/>
              <w:t>then we need to discuss how to configure and preserve their association with the Routing / Correlation ID.</w:t>
            </w:r>
          </w:p>
        </w:tc>
      </w:tr>
      <w:tr w:rsidR="00B24D1A" w14:paraId="153CCD34" w14:textId="77777777">
        <w:tc>
          <w:tcPr>
            <w:tcW w:w="1583" w:type="dxa"/>
          </w:tcPr>
          <w:p w14:paraId="672AE015" w14:textId="77777777" w:rsidR="00B24D1A" w:rsidRDefault="00D34E16">
            <w:r>
              <w:lastRenderedPageBreak/>
              <w:t>Ericsson</w:t>
            </w:r>
          </w:p>
        </w:tc>
        <w:tc>
          <w:tcPr>
            <w:tcW w:w="1299" w:type="dxa"/>
          </w:tcPr>
          <w:p w14:paraId="72E37B7D" w14:textId="77777777" w:rsidR="00B24D1A" w:rsidRDefault="00D34E16">
            <w:r>
              <w:t>See Comments</w:t>
            </w:r>
          </w:p>
        </w:tc>
        <w:tc>
          <w:tcPr>
            <w:tcW w:w="6473" w:type="dxa"/>
          </w:tcPr>
          <w:p w14:paraId="1C055FE6" w14:textId="77777777" w:rsidR="00B24D1A" w:rsidRDefault="00D34E16">
            <w:pPr>
              <w:jc w:val="both"/>
            </w:pPr>
            <w:r>
              <w:t>If NRPPa transaction ID alike solution could work for SL UE only operation, t</w:t>
            </w:r>
            <w:r>
              <w:t>hen we agree explicit session ID is not needed.</w:t>
            </w:r>
          </w:p>
        </w:tc>
      </w:tr>
      <w:tr w:rsidR="00B24D1A" w14:paraId="2B4194BC" w14:textId="77777777">
        <w:tc>
          <w:tcPr>
            <w:tcW w:w="1583" w:type="dxa"/>
          </w:tcPr>
          <w:p w14:paraId="589904C7" w14:textId="77777777" w:rsidR="00B24D1A" w:rsidRDefault="00D34E16">
            <w:r>
              <w:t>LG</w:t>
            </w:r>
          </w:p>
        </w:tc>
        <w:tc>
          <w:tcPr>
            <w:tcW w:w="1299" w:type="dxa"/>
          </w:tcPr>
          <w:p w14:paraId="01592BAD" w14:textId="77777777" w:rsidR="00B24D1A" w:rsidRDefault="00D34E16">
            <w:r>
              <w:t>Other</w:t>
            </w:r>
          </w:p>
        </w:tc>
        <w:tc>
          <w:tcPr>
            <w:tcW w:w="6473" w:type="dxa"/>
          </w:tcPr>
          <w:p w14:paraId="54ED361B" w14:textId="77777777" w:rsidR="00B24D1A" w:rsidRDefault="00D34E16">
            <w:pPr>
              <w:jc w:val="both"/>
            </w:pPr>
            <w:r>
              <w:t xml:space="preserve">See below answer (Question 3.2.2.2-2).  </w:t>
            </w:r>
          </w:p>
        </w:tc>
      </w:tr>
      <w:tr w:rsidR="00B24D1A" w14:paraId="04645261" w14:textId="77777777">
        <w:tc>
          <w:tcPr>
            <w:tcW w:w="1583" w:type="dxa"/>
          </w:tcPr>
          <w:p w14:paraId="0DF3B6F5" w14:textId="77777777" w:rsidR="00B24D1A" w:rsidRDefault="00D34E16">
            <w:pPr>
              <w:rPr>
                <w:lang w:eastAsia="zh-CN"/>
              </w:rPr>
            </w:pPr>
            <w:r>
              <w:rPr>
                <w:lang w:eastAsia="zh-CN"/>
              </w:rPr>
              <w:t>ZTE</w:t>
            </w:r>
          </w:p>
        </w:tc>
        <w:tc>
          <w:tcPr>
            <w:tcW w:w="1299" w:type="dxa"/>
          </w:tcPr>
          <w:p w14:paraId="59BE937E" w14:textId="77777777" w:rsidR="00B24D1A" w:rsidRDefault="00D34E16">
            <w:pPr>
              <w:rPr>
                <w:lang w:eastAsia="zh-CN"/>
              </w:rPr>
            </w:pPr>
            <w:r>
              <w:rPr>
                <w:lang w:eastAsia="zh-CN"/>
              </w:rPr>
              <w:t>others</w:t>
            </w:r>
          </w:p>
        </w:tc>
        <w:tc>
          <w:tcPr>
            <w:tcW w:w="6473" w:type="dxa"/>
          </w:tcPr>
          <w:p w14:paraId="7F2D3557" w14:textId="77777777" w:rsidR="00B24D1A" w:rsidRDefault="00D34E16">
            <w:pPr>
              <w:jc w:val="both"/>
              <w:rPr>
                <w:lang w:eastAsia="zh-CN"/>
              </w:rPr>
            </w:pPr>
            <w:r>
              <w:rPr>
                <w:lang w:eastAsia="zh-CN"/>
              </w:rPr>
              <w:t xml:space="preserve">This is UE-only scenario. One UE can be simultaneously in different SLPP sessions, e.g., the UE acts as a target UE in session 1(receive SL-PRS </w:t>
            </w:r>
            <w:r>
              <w:rPr>
                <w:lang w:eastAsia="zh-CN"/>
              </w:rPr>
              <w:t>and make measurements), and the UE acts as a anchor UE in session 2(send SL-PRS to other UEs). we think session ID is used to differ different SLPP sessions of one UE</w:t>
            </w:r>
          </w:p>
        </w:tc>
      </w:tr>
      <w:tr w:rsidR="00B24D1A" w14:paraId="5723A2F6" w14:textId="77777777">
        <w:tc>
          <w:tcPr>
            <w:tcW w:w="1583" w:type="dxa"/>
          </w:tcPr>
          <w:p w14:paraId="17B90BD0" w14:textId="77777777" w:rsidR="00B24D1A" w:rsidRDefault="00D34E16">
            <w:r>
              <w:t>CEWiT</w:t>
            </w:r>
          </w:p>
        </w:tc>
        <w:tc>
          <w:tcPr>
            <w:tcW w:w="1299" w:type="dxa"/>
          </w:tcPr>
          <w:p w14:paraId="3106E35C" w14:textId="77777777" w:rsidR="00B24D1A" w:rsidRDefault="00D34E16">
            <w:r>
              <w:t>Other</w:t>
            </w:r>
          </w:p>
        </w:tc>
        <w:tc>
          <w:tcPr>
            <w:tcW w:w="6473" w:type="dxa"/>
          </w:tcPr>
          <w:p w14:paraId="704D0E1F" w14:textId="77777777" w:rsidR="00B24D1A" w:rsidRDefault="00D34E16">
            <w:pPr>
              <w:jc w:val="both"/>
            </w:pPr>
            <w:r>
              <w:t>Explicit session ID handled by server UE is preferable in the case of UE-onl</w:t>
            </w:r>
            <w:r>
              <w:t>y operation.</w:t>
            </w:r>
          </w:p>
        </w:tc>
      </w:tr>
      <w:tr w:rsidR="00B24D1A" w14:paraId="6E614FA2" w14:textId="77777777">
        <w:tc>
          <w:tcPr>
            <w:tcW w:w="1583" w:type="dxa"/>
          </w:tcPr>
          <w:p w14:paraId="0D2FA032"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7721560F" w14:textId="77777777" w:rsidR="00B24D1A" w:rsidRDefault="00D34E16">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54EF6A9E" w14:textId="77777777" w:rsidR="00B24D1A" w:rsidRDefault="00D34E16">
            <w:pPr>
              <w:jc w:val="both"/>
              <w:rPr>
                <w:rFonts w:eastAsia="Malgun Gothic"/>
                <w:lang w:eastAsia="ko-KR"/>
              </w:rPr>
            </w:pPr>
            <w:r>
              <w:rPr>
                <w:rFonts w:eastAsia="Malgun Gothic"/>
                <w:lang w:eastAsia="ko-KR"/>
              </w:rPr>
              <w:t>As our answer in Question 3.2.2.1-2, session ID in UE-only case and LMF-involved case is not exactly same. We concern the involvement of other UEs in different session could make problematic cases, which is the different purpo</w:t>
            </w:r>
            <w:r>
              <w:rPr>
                <w:rFonts w:eastAsia="Malgun Gothic"/>
                <w:lang w:eastAsia="ko-KR"/>
              </w:rPr>
              <w:t xml:space="preserve">se than LPP case. </w:t>
            </w:r>
          </w:p>
          <w:p w14:paraId="7FDA2243" w14:textId="77777777" w:rsidR="00B24D1A" w:rsidRDefault="00D34E16">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w:t>
            </w:r>
            <w:r>
              <w:rPr>
                <w:rFonts w:eastAsia="Malgun Gothic"/>
                <w:lang w:eastAsia="ko-KR"/>
              </w:rPr>
              <w:t>ucture between SLPP session ID and Uu based IDs (correlation and routing ID combination)</w:t>
            </w:r>
          </w:p>
        </w:tc>
      </w:tr>
      <w:tr w:rsidR="00B24D1A" w14:paraId="01270346" w14:textId="77777777">
        <w:tc>
          <w:tcPr>
            <w:tcW w:w="1583" w:type="dxa"/>
          </w:tcPr>
          <w:p w14:paraId="2638FE40" w14:textId="77777777" w:rsidR="00B24D1A" w:rsidRDefault="00D34E16">
            <w:pPr>
              <w:rPr>
                <w:lang w:eastAsia="zh-CN"/>
              </w:rPr>
            </w:pPr>
            <w:r>
              <w:rPr>
                <w:rFonts w:hint="eastAsia"/>
                <w:lang w:eastAsia="zh-CN"/>
              </w:rPr>
              <w:t>CATT</w:t>
            </w:r>
          </w:p>
        </w:tc>
        <w:tc>
          <w:tcPr>
            <w:tcW w:w="1299" w:type="dxa"/>
          </w:tcPr>
          <w:p w14:paraId="737EB596" w14:textId="77777777" w:rsidR="00B24D1A" w:rsidRDefault="00D34E16">
            <w:r>
              <w:t>Other</w:t>
            </w:r>
          </w:p>
        </w:tc>
        <w:tc>
          <w:tcPr>
            <w:tcW w:w="6473" w:type="dxa"/>
          </w:tcPr>
          <w:p w14:paraId="5F09419D" w14:textId="77777777" w:rsidR="00B24D1A" w:rsidRDefault="00D34E16">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B24D1A" w14:paraId="43FD97EA" w14:textId="77777777">
        <w:tc>
          <w:tcPr>
            <w:tcW w:w="1583" w:type="dxa"/>
          </w:tcPr>
          <w:p w14:paraId="50B542BC" w14:textId="77777777" w:rsidR="00B24D1A" w:rsidRDefault="00D34E16">
            <w:pPr>
              <w:rPr>
                <w:lang w:eastAsia="zh-CN"/>
              </w:rPr>
            </w:pPr>
            <w:r>
              <w:rPr>
                <w:rFonts w:hint="eastAsia"/>
                <w:lang w:eastAsia="zh-CN"/>
              </w:rPr>
              <w:t>H</w:t>
            </w:r>
            <w:r>
              <w:rPr>
                <w:lang w:eastAsia="zh-CN"/>
              </w:rPr>
              <w:t>u</w:t>
            </w:r>
            <w:r>
              <w:rPr>
                <w:lang w:eastAsia="zh-CN"/>
              </w:rPr>
              <w:t>awei, HiSIlicon</w:t>
            </w:r>
          </w:p>
        </w:tc>
        <w:tc>
          <w:tcPr>
            <w:tcW w:w="1299" w:type="dxa"/>
          </w:tcPr>
          <w:p w14:paraId="54CE09E0" w14:textId="77777777" w:rsidR="00B24D1A" w:rsidRDefault="00D34E16">
            <w:pPr>
              <w:rPr>
                <w:lang w:eastAsia="zh-CN"/>
              </w:rPr>
            </w:pPr>
            <w:r>
              <w:rPr>
                <w:lang w:eastAsia="zh-CN"/>
              </w:rPr>
              <w:t>Agree with QC’s comment</w:t>
            </w:r>
          </w:p>
        </w:tc>
        <w:tc>
          <w:tcPr>
            <w:tcW w:w="6473" w:type="dxa"/>
          </w:tcPr>
          <w:p w14:paraId="7F5DCB09" w14:textId="77777777" w:rsidR="00B24D1A" w:rsidRDefault="00D34E16">
            <w:pPr>
              <w:jc w:val="both"/>
              <w:rPr>
                <w:lang w:eastAsia="zh-CN"/>
              </w:rPr>
            </w:pPr>
            <w:r>
              <w:rPr>
                <w:lang w:eastAsia="zh-CN"/>
              </w:rPr>
              <w:t xml:space="preserve">The two purposes are not relevant here, since there is no LMF in the UE-only case. </w:t>
            </w:r>
          </w:p>
          <w:p w14:paraId="4C43115A" w14:textId="77777777" w:rsidR="00B24D1A" w:rsidRDefault="00D34E16">
            <w:pPr>
              <w:jc w:val="both"/>
              <w:rPr>
                <w:lang w:eastAsia="zh-CN"/>
              </w:rPr>
            </w:pPr>
            <w:r>
              <w:rPr>
                <w:lang w:eastAsia="zh-CN"/>
              </w:rPr>
              <w:t>Nevertheless, the session ID is still needed between two UEs to differentiate multiple positioning sessions</w:t>
            </w:r>
          </w:p>
        </w:tc>
      </w:tr>
      <w:tr w:rsidR="00B24D1A" w14:paraId="3AC084C9" w14:textId="77777777">
        <w:tc>
          <w:tcPr>
            <w:tcW w:w="1583" w:type="dxa"/>
          </w:tcPr>
          <w:p w14:paraId="72B9CD43" w14:textId="77777777" w:rsidR="00B24D1A" w:rsidRDefault="00D34E16">
            <w:pPr>
              <w:rPr>
                <w:lang w:eastAsia="zh-CN"/>
              </w:rPr>
            </w:pPr>
            <w:r>
              <w:rPr>
                <w:lang w:eastAsia="zh-CN"/>
              </w:rPr>
              <w:t>SONY</w:t>
            </w:r>
          </w:p>
        </w:tc>
        <w:tc>
          <w:tcPr>
            <w:tcW w:w="1299" w:type="dxa"/>
          </w:tcPr>
          <w:p w14:paraId="5D047AB3" w14:textId="77777777" w:rsidR="00B24D1A" w:rsidRDefault="00D34E16">
            <w:pPr>
              <w:rPr>
                <w:lang w:eastAsia="zh-CN"/>
              </w:rPr>
            </w:pPr>
            <w:r>
              <w:t>Other</w:t>
            </w:r>
          </w:p>
        </w:tc>
        <w:tc>
          <w:tcPr>
            <w:tcW w:w="6473" w:type="dxa"/>
          </w:tcPr>
          <w:p w14:paraId="0FE40C82" w14:textId="77777777" w:rsidR="00B24D1A" w:rsidRDefault="00D34E16">
            <w:pPr>
              <w:jc w:val="both"/>
              <w:rPr>
                <w:lang w:eastAsia="zh-CN"/>
              </w:rPr>
            </w:pPr>
            <w:r>
              <w:rPr>
                <w:lang w:eastAsia="zh-CN"/>
              </w:rPr>
              <w:t xml:space="preserve">Same </w:t>
            </w:r>
            <w:r>
              <w:rPr>
                <w:lang w:eastAsia="zh-CN"/>
              </w:rPr>
              <w:t>solution shall be selected for UE-only mode as for non-UE-only mode. Whether this is a SLPP Session ID or other implicit solution we need to conclude.</w:t>
            </w:r>
          </w:p>
        </w:tc>
      </w:tr>
      <w:tr w:rsidR="00B24D1A" w14:paraId="14318181" w14:textId="77777777">
        <w:tc>
          <w:tcPr>
            <w:tcW w:w="1583" w:type="dxa"/>
          </w:tcPr>
          <w:p w14:paraId="06B2D748" w14:textId="77777777" w:rsidR="00B24D1A" w:rsidRDefault="00D34E16">
            <w:pPr>
              <w:rPr>
                <w:lang w:eastAsia="zh-CN"/>
              </w:rPr>
            </w:pPr>
            <w:r>
              <w:rPr>
                <w:rFonts w:eastAsiaTheme="minorEastAsia" w:hint="eastAsia"/>
                <w:lang w:eastAsia="zh-CN"/>
              </w:rPr>
              <w:t>S</w:t>
            </w:r>
            <w:r>
              <w:rPr>
                <w:rFonts w:eastAsiaTheme="minorEastAsia"/>
                <w:lang w:eastAsia="zh-CN"/>
              </w:rPr>
              <w:t>preadtrum Communications</w:t>
            </w:r>
          </w:p>
        </w:tc>
        <w:tc>
          <w:tcPr>
            <w:tcW w:w="1299" w:type="dxa"/>
          </w:tcPr>
          <w:p w14:paraId="15F9AAD8" w14:textId="77777777" w:rsidR="00B24D1A" w:rsidRDefault="00D34E16">
            <w:r>
              <w:rPr>
                <w:rFonts w:eastAsiaTheme="minorEastAsia" w:hint="eastAsia"/>
                <w:lang w:eastAsia="zh-CN"/>
              </w:rPr>
              <w:t>O</w:t>
            </w:r>
            <w:r>
              <w:rPr>
                <w:rFonts w:eastAsiaTheme="minorEastAsia"/>
                <w:lang w:eastAsia="zh-CN"/>
              </w:rPr>
              <w:t>thers</w:t>
            </w:r>
          </w:p>
        </w:tc>
        <w:tc>
          <w:tcPr>
            <w:tcW w:w="6473" w:type="dxa"/>
          </w:tcPr>
          <w:p w14:paraId="261BD119" w14:textId="77777777" w:rsidR="00B24D1A" w:rsidRDefault="00D34E16">
            <w:pPr>
              <w:jc w:val="both"/>
              <w:rPr>
                <w:lang w:eastAsia="zh-CN"/>
              </w:rPr>
            </w:pPr>
            <w:r>
              <w:rPr>
                <w:lang w:eastAsia="zh-CN"/>
              </w:rPr>
              <w:t>Explicit session ID can be used to identify concurrent LCS requests for</w:t>
            </w:r>
            <w:r>
              <w:rPr>
                <w:lang w:eastAsia="zh-CN"/>
              </w:rPr>
              <w:t xml:space="preserve"> the same UE. And session ID can also be used to manage SLPP session. For example, session ID is used to associate different transactions. Because in PC5-only case, there is not routing ID and correction ID. </w:t>
            </w:r>
          </w:p>
        </w:tc>
      </w:tr>
      <w:tr w:rsidR="00B24D1A" w14:paraId="5612F599" w14:textId="77777777">
        <w:tc>
          <w:tcPr>
            <w:tcW w:w="1583" w:type="dxa"/>
          </w:tcPr>
          <w:p w14:paraId="4A41E809" w14:textId="77777777" w:rsidR="00B24D1A" w:rsidRDefault="00D34E16">
            <w:pPr>
              <w:rPr>
                <w:rFonts w:eastAsiaTheme="minorEastAsia"/>
                <w:lang w:eastAsia="zh-CN"/>
              </w:rPr>
            </w:pPr>
            <w:r>
              <w:t>Lenovo</w:t>
            </w:r>
          </w:p>
        </w:tc>
        <w:tc>
          <w:tcPr>
            <w:tcW w:w="1299" w:type="dxa"/>
          </w:tcPr>
          <w:p w14:paraId="5D6F879F" w14:textId="77777777" w:rsidR="00B24D1A" w:rsidRDefault="00D34E16">
            <w:pPr>
              <w:rPr>
                <w:rFonts w:eastAsiaTheme="minorEastAsia"/>
                <w:lang w:eastAsia="zh-CN"/>
              </w:rPr>
            </w:pPr>
            <w:r>
              <w:t>See comments</w:t>
            </w:r>
          </w:p>
        </w:tc>
        <w:tc>
          <w:tcPr>
            <w:tcW w:w="6473" w:type="dxa"/>
          </w:tcPr>
          <w:p w14:paraId="1AB2BD40" w14:textId="77777777" w:rsidR="00B24D1A" w:rsidRDefault="00D34E16">
            <w:pPr>
              <w:jc w:val="both"/>
              <w:rPr>
                <w:lang w:eastAsia="zh-CN"/>
              </w:rPr>
            </w:pPr>
            <w:r>
              <w:t>We think an explicit sessi</w:t>
            </w:r>
            <w:r>
              <w:t>on ID in SLPP is needed for UE-only operation since Routing ID/LCS correlation ID is not applicable in this case and a UE may be involved in multiple SL positioning sessions. We think relying on transaction IDs is not sufficient and may result in collision</w:t>
            </w:r>
            <w:r>
              <w:t>s.</w:t>
            </w:r>
          </w:p>
        </w:tc>
      </w:tr>
      <w:tr w:rsidR="00B24D1A" w14:paraId="6FD227C6" w14:textId="77777777">
        <w:tc>
          <w:tcPr>
            <w:tcW w:w="1583" w:type="dxa"/>
          </w:tcPr>
          <w:p w14:paraId="3064D503" w14:textId="77777777" w:rsidR="00B24D1A" w:rsidRDefault="00D34E16">
            <w:r>
              <w:t>InterDigital</w:t>
            </w:r>
          </w:p>
        </w:tc>
        <w:tc>
          <w:tcPr>
            <w:tcW w:w="1299" w:type="dxa"/>
          </w:tcPr>
          <w:p w14:paraId="274C932E" w14:textId="77777777" w:rsidR="00B24D1A" w:rsidRDefault="00B24D1A"/>
        </w:tc>
        <w:tc>
          <w:tcPr>
            <w:tcW w:w="6473" w:type="dxa"/>
          </w:tcPr>
          <w:p w14:paraId="3FB7234D" w14:textId="77777777" w:rsidR="00B24D1A" w:rsidRDefault="00D34E16">
            <w:pPr>
              <w:jc w:val="both"/>
            </w:pPr>
            <w:r>
              <w:t>Explicit session ID in an SLPP is needed for UE-only operation.</w:t>
            </w:r>
          </w:p>
        </w:tc>
      </w:tr>
      <w:tr w:rsidR="00B24D1A" w14:paraId="1EA0B71C" w14:textId="77777777">
        <w:tc>
          <w:tcPr>
            <w:tcW w:w="1583" w:type="dxa"/>
          </w:tcPr>
          <w:p w14:paraId="6C4CB8DC" w14:textId="77777777" w:rsidR="00B24D1A" w:rsidRDefault="00D34E16">
            <w:r>
              <w:lastRenderedPageBreak/>
              <w:t xml:space="preserve">Fraunhofer </w:t>
            </w:r>
          </w:p>
        </w:tc>
        <w:tc>
          <w:tcPr>
            <w:tcW w:w="1299" w:type="dxa"/>
          </w:tcPr>
          <w:p w14:paraId="565CB958" w14:textId="77777777" w:rsidR="00B24D1A" w:rsidRDefault="00D34E16">
            <w:r>
              <w:t>Other</w:t>
            </w:r>
          </w:p>
        </w:tc>
        <w:tc>
          <w:tcPr>
            <w:tcW w:w="6473" w:type="dxa"/>
          </w:tcPr>
          <w:p w14:paraId="3E3F54B0" w14:textId="77777777" w:rsidR="00B24D1A" w:rsidRDefault="00D34E16">
            <w:pPr>
              <w:jc w:val="both"/>
            </w:pPr>
            <w:r>
              <w:t xml:space="preserve">We see session ID to identify signalling messages associated with a single target UE, so that AD, measurement reports and requests (from different anchor UEs) can be associated with the location request for this particular target UE. </w:t>
            </w:r>
          </w:p>
        </w:tc>
      </w:tr>
      <w:tr w:rsidR="00B24D1A" w14:paraId="445F6F52" w14:textId="77777777">
        <w:tc>
          <w:tcPr>
            <w:tcW w:w="1583" w:type="dxa"/>
          </w:tcPr>
          <w:p w14:paraId="169D787A" w14:textId="77777777" w:rsidR="00B24D1A" w:rsidRDefault="00D34E16">
            <w:pPr>
              <w:rPr>
                <w:lang w:eastAsia="zh-CN"/>
              </w:rPr>
            </w:pPr>
            <w:r>
              <w:rPr>
                <w:rFonts w:hint="eastAsia"/>
                <w:lang w:eastAsia="zh-CN"/>
              </w:rPr>
              <w:t>Xiaomi</w:t>
            </w:r>
          </w:p>
        </w:tc>
        <w:tc>
          <w:tcPr>
            <w:tcW w:w="1299" w:type="dxa"/>
          </w:tcPr>
          <w:p w14:paraId="3223A8DA" w14:textId="77777777" w:rsidR="00B24D1A" w:rsidRDefault="00D34E16">
            <w:pPr>
              <w:rPr>
                <w:lang w:eastAsia="zh-CN"/>
              </w:rPr>
            </w:pPr>
            <w:r>
              <w:rPr>
                <w:rFonts w:hint="eastAsia"/>
                <w:lang w:eastAsia="zh-CN"/>
              </w:rPr>
              <w:t>Other</w:t>
            </w:r>
          </w:p>
        </w:tc>
        <w:tc>
          <w:tcPr>
            <w:tcW w:w="6473" w:type="dxa"/>
          </w:tcPr>
          <w:p w14:paraId="1D118671" w14:textId="77777777" w:rsidR="00B24D1A" w:rsidRDefault="00D34E16">
            <w:pPr>
              <w:jc w:val="both"/>
            </w:pPr>
            <w:r>
              <w:rPr>
                <w:rFonts w:hint="eastAsia"/>
                <w:lang w:eastAsia="zh-CN"/>
              </w:rPr>
              <w:t>Session</w:t>
            </w:r>
            <w:r>
              <w:rPr>
                <w:rFonts w:hint="eastAsia"/>
                <w:lang w:eastAsia="zh-CN"/>
              </w:rPr>
              <w:t xml:space="preserve">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B24D1A" w14:paraId="6C252291" w14:textId="77777777">
        <w:tc>
          <w:tcPr>
            <w:tcW w:w="1583" w:type="dxa"/>
          </w:tcPr>
          <w:p w14:paraId="1C3E8790" w14:textId="77777777" w:rsidR="00B24D1A" w:rsidRDefault="00D34E16">
            <w:pPr>
              <w:rPr>
                <w:lang w:eastAsia="zh-CN"/>
              </w:rPr>
            </w:pPr>
            <w:r>
              <w:rPr>
                <w:lang w:eastAsia="zh-CN"/>
              </w:rPr>
              <w:t>Apple</w:t>
            </w:r>
          </w:p>
        </w:tc>
        <w:tc>
          <w:tcPr>
            <w:tcW w:w="1299" w:type="dxa"/>
          </w:tcPr>
          <w:p w14:paraId="25E372EF" w14:textId="77777777" w:rsidR="00B24D1A" w:rsidRDefault="00D34E16">
            <w:pPr>
              <w:rPr>
                <w:lang w:eastAsia="zh-CN"/>
              </w:rPr>
            </w:pPr>
            <w:r>
              <w:rPr>
                <w:lang w:eastAsia="zh-CN"/>
              </w:rPr>
              <w:t>Comments</w:t>
            </w:r>
          </w:p>
        </w:tc>
        <w:tc>
          <w:tcPr>
            <w:tcW w:w="6473" w:type="dxa"/>
          </w:tcPr>
          <w:p w14:paraId="21BD0993" w14:textId="77777777" w:rsidR="00B24D1A" w:rsidRDefault="00D34E16">
            <w:pPr>
              <w:jc w:val="both"/>
              <w:rPr>
                <w:lang w:eastAsia="zh-CN"/>
              </w:rPr>
            </w:pPr>
            <w:r>
              <w:rPr>
                <w:lang w:eastAsia="zh-CN"/>
              </w:rPr>
              <w:t>Agree with Qualcomm</w:t>
            </w:r>
          </w:p>
        </w:tc>
      </w:tr>
      <w:tr w:rsidR="00B24D1A" w14:paraId="3D48AA20" w14:textId="77777777">
        <w:tc>
          <w:tcPr>
            <w:tcW w:w="1583" w:type="dxa"/>
          </w:tcPr>
          <w:p w14:paraId="67AC1088" w14:textId="77777777" w:rsidR="00B24D1A" w:rsidRDefault="00D34E16">
            <w:pPr>
              <w:rPr>
                <w:lang w:eastAsia="zh-CN"/>
              </w:rPr>
            </w:pPr>
            <w:r>
              <w:rPr>
                <w:lang w:eastAsia="zh-CN"/>
              </w:rPr>
              <w:t>Intel</w:t>
            </w:r>
          </w:p>
        </w:tc>
        <w:tc>
          <w:tcPr>
            <w:tcW w:w="1299" w:type="dxa"/>
          </w:tcPr>
          <w:p w14:paraId="4F0314FC" w14:textId="77777777" w:rsidR="00B24D1A" w:rsidRDefault="00D34E16">
            <w:pPr>
              <w:rPr>
                <w:lang w:eastAsia="zh-CN"/>
              </w:rPr>
            </w:pPr>
            <w:r>
              <w:rPr>
                <w:lang w:eastAsia="zh-CN"/>
              </w:rPr>
              <w:t>No</w:t>
            </w:r>
            <w:r>
              <w:rPr>
                <w:lang w:eastAsia="zh-CN"/>
              </w:rPr>
              <w:t>ne</w:t>
            </w:r>
          </w:p>
        </w:tc>
        <w:tc>
          <w:tcPr>
            <w:tcW w:w="6473" w:type="dxa"/>
          </w:tcPr>
          <w:p w14:paraId="4448F0BF" w14:textId="77777777" w:rsidR="00B24D1A" w:rsidRDefault="00D34E16">
            <w:pPr>
              <w:jc w:val="both"/>
              <w:rPr>
                <w:lang w:eastAsia="zh-CN"/>
              </w:rPr>
            </w:pPr>
            <w:r>
              <w:rPr>
                <w:lang w:eastAsia="zh-CN"/>
              </w:rPr>
              <w:t xml:space="preserve">Purpose 1 and 2 are not applied for SLPP OoC scenario. </w:t>
            </w:r>
          </w:p>
        </w:tc>
      </w:tr>
    </w:tbl>
    <w:p w14:paraId="27B36631" w14:textId="77777777" w:rsidR="00B24D1A" w:rsidRDefault="00B24D1A">
      <w:pPr>
        <w:rPr>
          <w:lang w:eastAsia="zh-CN"/>
        </w:rPr>
      </w:pPr>
    </w:p>
    <w:p w14:paraId="2864341A" w14:textId="77777777" w:rsidR="00B24D1A" w:rsidRDefault="00D34E16">
      <w:pPr>
        <w:jc w:val="both"/>
        <w:rPr>
          <w:ins w:id="376" w:author="Yi (Intel)" w:date="2023-08-08T19:27:00Z"/>
          <w:b/>
          <w:bCs/>
        </w:rPr>
      </w:pPr>
      <w:ins w:id="377" w:author="Yi (Intel)" w:date="2023-08-08T19:27:00Z">
        <w:r>
          <w:rPr>
            <w:b/>
            <w:bCs/>
          </w:rPr>
          <w:t>Summary:</w:t>
        </w:r>
      </w:ins>
    </w:p>
    <w:p w14:paraId="272F9C2B" w14:textId="77777777" w:rsidR="00B24D1A" w:rsidRDefault="00D34E16">
      <w:pPr>
        <w:jc w:val="both"/>
        <w:rPr>
          <w:ins w:id="378" w:author="Yi (Intel)" w:date="2023-08-08T19:27:00Z"/>
        </w:rPr>
      </w:pPr>
      <w:ins w:id="379" w:author="Yi (Intel)" w:date="2023-08-08T19:27:00Z">
        <w:r>
          <w:t>19 companies provided inputs.</w:t>
        </w:r>
      </w:ins>
    </w:p>
    <w:p w14:paraId="6886E57A" w14:textId="77777777" w:rsidR="00B24D1A" w:rsidRDefault="00D34E16">
      <w:pPr>
        <w:jc w:val="both"/>
        <w:rPr>
          <w:ins w:id="380" w:author="Yi (Intel)" w:date="2023-08-09T09:49:00Z"/>
        </w:rPr>
      </w:pPr>
      <w:ins w:id="381" w:author="Yi (Intel)" w:date="2023-08-09T09:48:00Z">
        <w:r>
          <w:t>Need of session ID</w:t>
        </w:r>
      </w:ins>
      <w:ins w:id="382" w:author="Yi (Intel)" w:date="2023-08-09T10:14:00Z">
        <w:r>
          <w:t xml:space="preserve"> (same as purpose 6 in </w:t>
        </w:r>
      </w:ins>
      <w:ins w:id="383" w:author="Yi (Intel)" w:date="2023-08-09T10:15:00Z">
        <w:r>
          <w:t>Question 3.2.2.2-2</w:t>
        </w:r>
      </w:ins>
      <w:ins w:id="384" w:author="Yi (Intel)" w:date="2023-08-09T10:14:00Z">
        <w:r>
          <w:t>)</w:t>
        </w:r>
      </w:ins>
      <w:ins w:id="385" w:author="Yi (Intel)" w:date="2023-08-08T21:12:00Z">
        <w:r>
          <w:t xml:space="preserve"> </w:t>
        </w:r>
      </w:ins>
      <w:ins w:id="386" w:author="Yi (Intel)" w:date="2023-08-08T20:48:00Z">
        <w:r>
          <w:t>:</w:t>
        </w:r>
      </w:ins>
      <w:ins w:id="387" w:author="Yi (Intel)" w:date="2023-08-08T21:18:00Z">
        <w:r>
          <w:t>1</w:t>
        </w:r>
      </w:ins>
      <w:ins w:id="388" w:author="Yi (Intel)" w:date="2023-08-09T11:11:00Z">
        <w:r>
          <w:t>5</w:t>
        </w:r>
      </w:ins>
      <w:ins w:id="389" w:author="Yi (Intel)" w:date="2023-08-08T20:54:00Z">
        <w:r>
          <w:t xml:space="preserve"> companies (</w:t>
        </w:r>
      </w:ins>
      <w:ins w:id="390" w:author="Yi (Intel)" w:date="2023-08-08T20:48:00Z">
        <w:r>
          <w:t xml:space="preserve"> </w:t>
        </w:r>
      </w:ins>
      <w:ins w:id="391" w:author="Yi (Intel)" w:date="2023-08-09T09:49:00Z">
        <w:r>
          <w:t xml:space="preserve">Qualcomm, </w:t>
        </w:r>
      </w:ins>
      <w:ins w:id="392" w:author="Yi (Intel)" w:date="2023-08-09T09:50:00Z">
        <w:r>
          <w:t>vivo,</w:t>
        </w:r>
      </w:ins>
      <w:ins w:id="393" w:author="Yi (Intel)" w:date="2023-08-09T09:53:00Z">
        <w:r>
          <w:t xml:space="preserve"> </w:t>
        </w:r>
      </w:ins>
      <w:ins w:id="394" w:author="Yi (Intel)" w:date="2023-08-09T09:52:00Z">
        <w:r>
          <w:t xml:space="preserve">Nokia, </w:t>
        </w:r>
      </w:ins>
      <w:ins w:id="395" w:author="Yi (Intel)" w:date="2023-08-09T09:50:00Z">
        <w:r>
          <w:t xml:space="preserve"> </w:t>
        </w:r>
      </w:ins>
      <w:ins w:id="396" w:author="Yi (Intel)" w:date="2023-08-09T11:09:00Z">
        <w:r>
          <w:t xml:space="preserve">LG, </w:t>
        </w:r>
      </w:ins>
      <w:ins w:id="397" w:author="Yi (Intel)" w:date="2023-08-09T09:53:00Z">
        <w:r>
          <w:t>ZTE, CEWiT</w:t>
        </w:r>
      </w:ins>
      <w:ins w:id="398" w:author="Yi (Intel)" w:date="2023-08-09T09:54:00Z">
        <w:r>
          <w:t xml:space="preserve">, </w:t>
        </w:r>
      </w:ins>
      <w:ins w:id="399" w:author="Yi (Intel)" w:date="2023-08-09T11:11:00Z">
        <w:r>
          <w:t xml:space="preserve">Samsung, </w:t>
        </w:r>
      </w:ins>
      <w:ins w:id="400" w:author="Yi (Intel)" w:date="2023-08-09T09:54:00Z">
        <w:r>
          <w:t xml:space="preserve">CATT, Huawei, </w:t>
        </w:r>
      </w:ins>
      <w:ins w:id="401" w:author="Yi (Intel)" w:date="2023-08-09T09:55:00Z">
        <w:r>
          <w:t xml:space="preserve">Spreadtrum, Lenovo, InterDigital, </w:t>
        </w:r>
      </w:ins>
      <w:ins w:id="402" w:author="Yi (Intel)" w:date="2023-08-09T09:56:00Z">
        <w:r>
          <w:t>Fraunhofer, Xiaomi, Apple</w:t>
        </w:r>
      </w:ins>
      <w:ins w:id="403" w:author="Yi (Intel)" w:date="2023-08-08T20:54:00Z">
        <w:r>
          <w:t>)</w:t>
        </w:r>
      </w:ins>
      <w:ins w:id="404" w:author="Yi (Intel)" w:date="2023-08-09T09:51:00Z">
        <w:r>
          <w:t xml:space="preserve">; Qualcomm commented that </w:t>
        </w:r>
      </w:ins>
      <w:ins w:id="405" w:author="Yi (Intel)" w:date="2023-08-09T09:52:00Z">
        <w:r>
          <w:t>“</w:t>
        </w:r>
      </w:ins>
      <w:ins w:id="406" w:author="Yi (Intel)" w:date="2023-08-09T09:51:00Z">
        <w:r>
          <w:t>The UE may have the same or a different role within each location/ranging session it is involved in and there may be different QoS, different SL-PRS configurations and d</w:t>
        </w:r>
        <w:r>
          <w:t>ifferent measurements. Not distinguishing different sessions in a multi-session scenario risks being unable to support the unique requirements of each session.</w:t>
        </w:r>
      </w:ins>
      <w:ins w:id="407" w:author="Yi (Intel)" w:date="2023-08-09T09:52:00Z">
        <w:r>
          <w:t>”</w:t>
        </w:r>
      </w:ins>
    </w:p>
    <w:p w14:paraId="1A1E5A94" w14:textId="77777777" w:rsidR="00B24D1A" w:rsidRDefault="00D34E16">
      <w:pPr>
        <w:jc w:val="both"/>
        <w:rPr>
          <w:ins w:id="408" w:author="Yi (Intel)" w:date="2023-08-09T09:52:00Z"/>
        </w:rPr>
      </w:pPr>
      <w:ins w:id="409" w:author="Yi (Intel)" w:date="2023-08-09T09:49:00Z">
        <w:r>
          <w:t xml:space="preserve">OPPO commented that the UE can link </w:t>
        </w:r>
      </w:ins>
      <w:ins w:id="410" w:author="Yi (Intel)" w:date="2023-08-09T09:50:00Z">
        <w:r>
          <w:t xml:space="preserve">location information request, assistance information based </w:t>
        </w:r>
        <w:r>
          <w:t>on requested positioning method, and therefore explicit session ID is not needed.</w:t>
        </w:r>
      </w:ins>
    </w:p>
    <w:p w14:paraId="1985B0C4" w14:textId="77777777" w:rsidR="00B24D1A" w:rsidRDefault="00D34E16">
      <w:pPr>
        <w:jc w:val="both"/>
        <w:rPr>
          <w:ins w:id="411" w:author="Yi (Intel)" w:date="2023-08-09T09:55:00Z"/>
        </w:rPr>
      </w:pPr>
      <w:ins w:id="412" w:author="Yi (Intel)" w:date="2023-08-09T09:52:00Z">
        <w:r>
          <w:t xml:space="preserve">Ericsson commented that </w:t>
        </w:r>
      </w:ins>
      <w:ins w:id="413" w:author="Yi (Intel)" w:date="2023-08-09T09:53:00Z">
        <w:r>
          <w:t>“If NRPPa transaction ID alike solution could work for SL UE only operation, then we agree explicit session ID is not needed.”.</w:t>
        </w:r>
      </w:ins>
    </w:p>
    <w:p w14:paraId="38DB103E" w14:textId="77777777" w:rsidR="00B24D1A" w:rsidRDefault="00D34E16">
      <w:pPr>
        <w:jc w:val="both"/>
        <w:rPr>
          <w:ins w:id="414" w:author="Yi (Intel)" w:date="2023-08-08T21:13:00Z"/>
        </w:rPr>
      </w:pPr>
      <w:ins w:id="415" w:author="Yi (Intel)" w:date="2023-08-09T09:55:00Z">
        <w:r>
          <w:t xml:space="preserve">SONY preferred the common solution for UE only mode and non-UE-only mode. </w:t>
        </w:r>
      </w:ins>
    </w:p>
    <w:p w14:paraId="470AE77A" w14:textId="77777777" w:rsidR="00B24D1A" w:rsidRDefault="00D34E16">
      <w:pPr>
        <w:jc w:val="both"/>
        <w:rPr>
          <w:ins w:id="416" w:author="Yi (Intel)" w:date="2023-08-08T19:36:00Z"/>
        </w:rPr>
      </w:pPr>
      <w:ins w:id="417" w:author="Yi (Intel)" w:date="2023-08-09T10:15:00Z">
        <w:r>
          <w:t>Considering the purposes mentioned by companies are same as purposes listed in Question 3.2.2.2-2, these two issues can be discussed toget</w:t>
        </w:r>
      </w:ins>
      <w:ins w:id="418" w:author="Yi (Intel)" w:date="2023-08-09T10:16:00Z">
        <w:r>
          <w:t xml:space="preserve">her. </w:t>
        </w:r>
      </w:ins>
    </w:p>
    <w:p w14:paraId="085EFBB4" w14:textId="77777777" w:rsidR="00B24D1A" w:rsidRDefault="00B24D1A">
      <w:pPr>
        <w:rPr>
          <w:lang w:eastAsia="zh-CN"/>
        </w:rPr>
      </w:pPr>
    </w:p>
    <w:tbl>
      <w:tblPr>
        <w:tblStyle w:val="ad"/>
        <w:tblW w:w="9350" w:type="dxa"/>
        <w:tblLook w:val="04A0" w:firstRow="1" w:lastRow="0" w:firstColumn="1" w:lastColumn="0" w:noHBand="0" w:noVBand="1"/>
      </w:tblPr>
      <w:tblGrid>
        <w:gridCol w:w="9350"/>
      </w:tblGrid>
      <w:tr w:rsidR="00B24D1A" w14:paraId="4E530456" w14:textId="77777777">
        <w:tc>
          <w:tcPr>
            <w:tcW w:w="9350" w:type="dxa"/>
          </w:tcPr>
          <w:p w14:paraId="3EEAEDB3" w14:textId="77777777" w:rsidR="00B24D1A" w:rsidRDefault="00D34E16">
            <w:pPr>
              <w:pStyle w:val="af1"/>
              <w:numPr>
                <w:ilvl w:val="0"/>
                <w:numId w:val="6"/>
              </w:numPr>
            </w:pPr>
            <w:r>
              <w:t xml:space="preserve">Reliable transmission </w:t>
            </w:r>
          </w:p>
          <w:p w14:paraId="55ADC68A" w14:textId="77777777" w:rsidR="00B24D1A" w:rsidRDefault="00D34E16">
            <w:pPr>
              <w:pStyle w:val="NO"/>
              <w:numPr>
                <w:ilvl w:val="1"/>
                <w:numId w:val="6"/>
              </w:numPr>
              <w:spacing w:line="240" w:lineRule="auto"/>
              <w:rPr>
                <w:lang w:eastAsia="en-GB"/>
              </w:rPr>
            </w:pPr>
            <w:r>
              <w:rPr>
                <w:lang w:eastAsia="en-GB"/>
              </w:rPr>
              <w:t>Duplicate det</w:t>
            </w:r>
            <w:r>
              <w:rPr>
                <w:lang w:eastAsia="en-GB"/>
              </w:rPr>
              <w:t xml:space="preserve">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06A68629" w14:textId="77777777" w:rsidR="00B24D1A" w:rsidRDefault="00D34E1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w:t>
            </w:r>
            <w:r>
              <w:rPr>
                <w:highlight w:val="yellow"/>
                <w:lang w:eastAsia="en-GB"/>
              </w:rPr>
              <w:t>ontrol-plane use, a target device can be aware of a location session from information provided at the NAS level for downlink transport of an LPP message.</w:t>
            </w:r>
          </w:p>
          <w:p w14:paraId="3D758732" w14:textId="77777777" w:rsidR="00B24D1A" w:rsidRDefault="00D34E16">
            <w:pPr>
              <w:pStyle w:val="af1"/>
              <w:numPr>
                <w:ilvl w:val="1"/>
                <w:numId w:val="6"/>
              </w:numPr>
            </w:pPr>
            <w:r>
              <w:t>Retransmission: When an LPP message which requires acknowledgement is sent and not acknowledged, it is</w:t>
            </w:r>
            <w:r>
              <w:t xml:space="preserve"> resent by the sender following a timeout period up to three times. If still unacknowledged after that, the sender aborts all LPP activity </w:t>
            </w:r>
            <w:r>
              <w:rPr>
                <w:highlight w:val="yellow"/>
              </w:rPr>
              <w:t>for the associated session</w:t>
            </w:r>
            <w:r>
              <w:t>.</w:t>
            </w:r>
          </w:p>
          <w:p w14:paraId="60D05AC2" w14:textId="77777777" w:rsidR="00B24D1A" w:rsidRDefault="00D34E16">
            <w:pPr>
              <w:pStyle w:val="af1"/>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 xml:space="preserve">for the same session and </w:t>
            </w:r>
            <w:r>
              <w:rPr>
                <w:highlight w:val="yellow"/>
                <w:lang w:eastAsia="en-GB"/>
              </w:rPr>
              <w:t>transaction ID</w:t>
            </w:r>
            <w:r>
              <w:rPr>
                <w:lang w:eastAsia="en-GB"/>
              </w:rPr>
              <w:t>, the receiver shall assume that the new LPP message continues the segmentation of the earlier message and may store the new message if the new message indicates that more messages are on the way.</w:t>
            </w:r>
          </w:p>
          <w:p w14:paraId="3436BD43" w14:textId="77777777" w:rsidR="00B24D1A" w:rsidRDefault="00D34E16">
            <w:pPr>
              <w:pStyle w:val="af1"/>
              <w:numPr>
                <w:ilvl w:val="0"/>
                <w:numId w:val="6"/>
              </w:numPr>
            </w:pPr>
            <w:r>
              <w:t>Periodic Assistance Data Transfer</w:t>
            </w:r>
          </w:p>
          <w:p w14:paraId="330785B0" w14:textId="77777777" w:rsidR="00B24D1A" w:rsidRDefault="00D34E16">
            <w:pPr>
              <w:pStyle w:val="af1"/>
              <w:numPr>
                <w:ilvl w:val="1"/>
                <w:numId w:val="6"/>
              </w:numPr>
            </w:pPr>
            <w:r>
              <w:rPr>
                <w:i/>
              </w:rPr>
              <w:lastRenderedPageBreak/>
              <w:t>periodicSes</w:t>
            </w:r>
            <w:r>
              <w:rPr>
                <w:i/>
              </w:rPr>
              <w:t>sionID</w:t>
            </w:r>
          </w:p>
          <w:p w14:paraId="42A07C51" w14:textId="77777777" w:rsidR="00B24D1A" w:rsidRDefault="00D34E16">
            <w:pPr>
              <w:pStyle w:val="af1"/>
              <w:numPr>
                <w:ilvl w:val="0"/>
                <w:numId w:val="6"/>
              </w:numPr>
            </w:pPr>
            <w:r>
              <w:rPr>
                <w:iCs/>
              </w:rPr>
              <w:t>Error Detection</w:t>
            </w:r>
          </w:p>
          <w:p w14:paraId="21CDFEED" w14:textId="77777777" w:rsidR="00B24D1A" w:rsidRDefault="00D34E16">
            <w:pPr>
              <w:pStyle w:val="af1"/>
              <w:numPr>
                <w:ilvl w:val="1"/>
                <w:numId w:val="6"/>
              </w:numPr>
            </w:pPr>
            <w:r>
              <w:t>4&gt;</w:t>
            </w:r>
            <w:r>
              <w:tab/>
              <w:t xml:space="preserve">discard all stored LPP message segments </w:t>
            </w:r>
            <w:r>
              <w:rPr>
                <w:highlight w:val="yellow"/>
              </w:rPr>
              <w:t>for this session</w:t>
            </w:r>
            <w:r>
              <w:t xml:space="preserve"> and LPP-TransactionID;</w:t>
            </w:r>
          </w:p>
          <w:p w14:paraId="76B99938" w14:textId="77777777" w:rsidR="00B24D1A" w:rsidRDefault="00B24D1A"/>
          <w:p w14:paraId="4937F25A" w14:textId="77777777" w:rsidR="00B24D1A" w:rsidRDefault="00D34E16">
            <w:r>
              <w:t>From LPP management perspective, the purposes of session ID for Uu based positioning are:</w:t>
            </w:r>
          </w:p>
          <w:p w14:paraId="02594E07" w14:textId="77777777" w:rsidR="00B24D1A" w:rsidRDefault="00D34E16">
            <w:pPr>
              <w:pStyle w:val="af1"/>
              <w:numPr>
                <w:ilvl w:val="0"/>
                <w:numId w:val="6"/>
              </w:numPr>
            </w:pPr>
            <w:r>
              <w:rPr>
                <w:b/>
                <w:bCs/>
              </w:rPr>
              <w:t>Purpose 3</w:t>
            </w:r>
            <w:r>
              <w:t>: session ID is used to identify a session since r</w:t>
            </w:r>
            <w:r>
              <w:t>eliable transmission is handled per positioning session;</w:t>
            </w:r>
          </w:p>
          <w:p w14:paraId="3713022A" w14:textId="77777777" w:rsidR="00B24D1A" w:rsidRDefault="00D34E16">
            <w:pPr>
              <w:pStyle w:val="af1"/>
              <w:numPr>
                <w:ilvl w:val="0"/>
                <w:numId w:val="6"/>
              </w:numPr>
            </w:pPr>
            <w:r>
              <w:rPr>
                <w:b/>
                <w:bCs/>
              </w:rPr>
              <w:t>Purpose 4</w:t>
            </w:r>
            <w:r>
              <w:t>: session ID is used to identify a session since error detection is handled per positioning session;</w:t>
            </w:r>
          </w:p>
          <w:p w14:paraId="6F46D1C2" w14:textId="77777777" w:rsidR="00B24D1A" w:rsidRDefault="00D34E16">
            <w:pPr>
              <w:pStyle w:val="af1"/>
              <w:numPr>
                <w:ilvl w:val="0"/>
                <w:numId w:val="6"/>
              </w:numPr>
            </w:pPr>
            <w:r>
              <w:rPr>
                <w:b/>
                <w:bCs/>
              </w:rPr>
              <w:t>Purpose 5</w:t>
            </w:r>
            <w:r>
              <w:t>: session ID is used to identify a session since Periodic Assistance Data Transf</w:t>
            </w:r>
            <w:r>
              <w:t>er could be handled as separate session for different LMF;</w:t>
            </w:r>
          </w:p>
          <w:p w14:paraId="0AEA01C8" w14:textId="77777777" w:rsidR="00B24D1A" w:rsidRDefault="00B24D1A"/>
        </w:tc>
      </w:tr>
    </w:tbl>
    <w:p w14:paraId="61DA374C" w14:textId="77777777" w:rsidR="00B24D1A" w:rsidRDefault="00B24D1A"/>
    <w:p w14:paraId="0B885992" w14:textId="77777777" w:rsidR="00B24D1A" w:rsidRDefault="00D34E16">
      <w:pPr>
        <w:jc w:val="both"/>
        <w:rPr>
          <w:b/>
          <w:bCs/>
        </w:rPr>
      </w:pPr>
      <w:r>
        <w:rPr>
          <w:b/>
          <w:bCs/>
        </w:rPr>
        <w:t>Rapporteur’s understanding:</w:t>
      </w:r>
    </w:p>
    <w:p w14:paraId="08E0EC4A" w14:textId="77777777" w:rsidR="00B24D1A" w:rsidRDefault="00D34E16">
      <w:pPr>
        <w:jc w:val="both"/>
        <w:rPr>
          <w:b/>
          <w:bCs/>
        </w:rPr>
      </w:pPr>
      <w:r>
        <w:rPr>
          <w:b/>
          <w:bCs/>
        </w:rPr>
        <w:t>For purpose 3</w:t>
      </w:r>
    </w:p>
    <w:p w14:paraId="37D599D7" w14:textId="77777777" w:rsidR="00B24D1A" w:rsidRDefault="00D34E16">
      <w:pPr>
        <w:pStyle w:val="af1"/>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187BA779" w14:textId="77777777" w:rsidR="00B24D1A" w:rsidRDefault="00D34E16">
      <w:pPr>
        <w:pStyle w:val="af1"/>
        <w:numPr>
          <w:ilvl w:val="0"/>
          <w:numId w:val="6"/>
        </w:numPr>
        <w:jc w:val="both"/>
      </w:pPr>
      <w:r>
        <w:rPr>
          <w:b/>
          <w:bCs/>
        </w:rPr>
        <w:t xml:space="preserve">Retransmission: </w:t>
      </w:r>
      <w:r>
        <w:t>Session ID may not be needed since if still unacknowledged after the condition, the UE shall aborts al</w:t>
      </w:r>
      <w:r>
        <w:t>l SLPP activity for the pair of UEs for all sessions involved;</w:t>
      </w:r>
    </w:p>
    <w:p w14:paraId="5AD482AE" w14:textId="77777777" w:rsidR="00B24D1A" w:rsidRDefault="00D34E16">
      <w:pPr>
        <w:pStyle w:val="af1"/>
        <w:numPr>
          <w:ilvl w:val="0"/>
          <w:numId w:val="6"/>
        </w:numPr>
        <w:jc w:val="both"/>
      </w:pPr>
      <w:r>
        <w:rPr>
          <w:b/>
          <w:bCs/>
        </w:rPr>
        <w:t xml:space="preserve">Segmentation: </w:t>
      </w:r>
      <w:r>
        <w:t>session ID may not be needed if transaction id (size 256) can be unique for messages between same pair of UEs among different sessions.</w:t>
      </w:r>
    </w:p>
    <w:p w14:paraId="25A6301E" w14:textId="77777777" w:rsidR="00B24D1A" w:rsidRDefault="00D34E16">
      <w:pPr>
        <w:jc w:val="both"/>
        <w:rPr>
          <w:b/>
          <w:bCs/>
        </w:rPr>
      </w:pPr>
      <w:r>
        <w:rPr>
          <w:b/>
          <w:bCs/>
        </w:rPr>
        <w:t xml:space="preserve">For purpose 4: </w:t>
      </w:r>
      <w:r>
        <w:rPr>
          <w:rFonts w:asciiTheme="minorHAnsi" w:eastAsiaTheme="minorHAnsi" w:hAnsiTheme="minorHAnsi" w:cstheme="minorBidi"/>
          <w:sz w:val="22"/>
          <w:szCs w:val="22"/>
        </w:rPr>
        <w:t xml:space="preserve">See the comments on the </w:t>
      </w:r>
      <w:r>
        <w:rPr>
          <w:rFonts w:asciiTheme="minorHAnsi" w:eastAsiaTheme="minorHAnsi" w:hAnsiTheme="minorHAnsi" w:cstheme="minorBidi"/>
          <w:sz w:val="22"/>
          <w:szCs w:val="22"/>
        </w:rPr>
        <w:t>purpose 3.</w:t>
      </w:r>
    </w:p>
    <w:p w14:paraId="7390BFBE" w14:textId="77777777" w:rsidR="00B24D1A" w:rsidRDefault="00D34E16">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1318DBDB" w14:textId="77777777" w:rsidR="00B24D1A" w:rsidRDefault="00D34E16">
      <w:pPr>
        <w:jc w:val="both"/>
      </w:pPr>
      <w:r>
        <w:t xml:space="preserve">During offline discussion, some companies commented that session ID is needed to support multiple UEs in the same session or same UE with different/same role in different session. </w:t>
      </w:r>
    </w:p>
    <w:tbl>
      <w:tblPr>
        <w:tblStyle w:val="ad"/>
        <w:tblW w:w="9350" w:type="dxa"/>
        <w:tblLook w:val="04A0" w:firstRow="1" w:lastRow="0" w:firstColumn="1" w:lastColumn="0" w:noHBand="0" w:noVBand="1"/>
      </w:tblPr>
      <w:tblGrid>
        <w:gridCol w:w="9350"/>
      </w:tblGrid>
      <w:tr w:rsidR="00B24D1A" w14:paraId="78DBF6B3" w14:textId="77777777">
        <w:tc>
          <w:tcPr>
            <w:tcW w:w="9350" w:type="dxa"/>
          </w:tcPr>
          <w:p w14:paraId="3BB70F8A" w14:textId="77777777" w:rsidR="00B24D1A" w:rsidRDefault="00D34E16">
            <w:pPr>
              <w:jc w:val="both"/>
            </w:pPr>
            <w:r>
              <w:rPr>
                <w:b/>
                <w:bCs/>
              </w:rPr>
              <w:t>Pur</w:t>
            </w:r>
            <w:r>
              <w:rPr>
                <w:b/>
                <w:bCs/>
              </w:rPr>
              <w:t>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w:t>
            </w:r>
            <w:r>
              <w:t>el SL positioning sessions simultaneously. Therefore, introduce session ID in the SLPP messages is needed to identify sessions.</w:t>
            </w:r>
          </w:p>
        </w:tc>
      </w:tr>
    </w:tbl>
    <w:p w14:paraId="29941B81" w14:textId="77777777" w:rsidR="00B24D1A" w:rsidRDefault="00B24D1A">
      <w:pPr>
        <w:jc w:val="both"/>
      </w:pPr>
    </w:p>
    <w:p w14:paraId="31EFDBB0" w14:textId="77777777" w:rsidR="00B24D1A" w:rsidRDefault="00D34E16">
      <w:pPr>
        <w:jc w:val="both"/>
        <w:rPr>
          <w:b/>
          <w:bCs/>
        </w:rPr>
      </w:pPr>
      <w:r>
        <w:rPr>
          <w:b/>
          <w:bCs/>
        </w:rPr>
        <w:t>Rapporteur’s understanding:</w:t>
      </w:r>
    </w:p>
    <w:p w14:paraId="59CBAEC6" w14:textId="77777777" w:rsidR="00B24D1A" w:rsidRDefault="00D34E16">
      <w:pPr>
        <w:jc w:val="both"/>
      </w:pPr>
      <w:r>
        <w:rPr>
          <w:b/>
          <w:bCs/>
        </w:rPr>
        <w:t xml:space="preserve">For purpose 6: </w:t>
      </w:r>
      <w:r>
        <w:t>so far RAN2 has agreed following messages</w:t>
      </w:r>
    </w:p>
    <w:p w14:paraId="75FCD8D7" w14:textId="77777777" w:rsidR="00B24D1A" w:rsidRDefault="00D34E1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00179410" w14:textId="77777777" w:rsidR="00B24D1A" w:rsidRDefault="00D34E16">
      <w:pPr>
        <w:pStyle w:val="Doc-text2"/>
        <w:pBdr>
          <w:top w:val="single" w:sz="4" w:space="1" w:color="000000"/>
          <w:left w:val="single" w:sz="4" w:space="4" w:color="000000"/>
          <w:bottom w:val="single" w:sz="4" w:space="1" w:color="000000"/>
          <w:right w:val="single" w:sz="4" w:space="4" w:color="000000"/>
        </w:pBdr>
      </w:pPr>
      <w:r>
        <w:t>2.</w:t>
      </w:r>
      <w:r>
        <w:tab/>
      </w:r>
      <w:r>
        <w:t>SL Positioning Assistance Data exchange</w:t>
      </w:r>
    </w:p>
    <w:p w14:paraId="2397E947" w14:textId="77777777" w:rsidR="00B24D1A" w:rsidRDefault="00D34E1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15DD1CDE" w14:textId="77777777" w:rsidR="00B24D1A" w:rsidRDefault="00D34E16">
      <w:pPr>
        <w:pStyle w:val="Doc-text2"/>
        <w:pBdr>
          <w:top w:val="single" w:sz="4" w:space="1" w:color="000000"/>
          <w:left w:val="single" w:sz="4" w:space="4" w:color="000000"/>
          <w:bottom w:val="single" w:sz="4" w:space="1" w:color="000000"/>
          <w:right w:val="single" w:sz="4" w:space="4" w:color="000000"/>
        </w:pBdr>
      </w:pPr>
      <w:r>
        <w:t>4.</w:t>
      </w:r>
      <w:r>
        <w:tab/>
        <w:t>Error handling</w:t>
      </w:r>
    </w:p>
    <w:p w14:paraId="5EA92A1E" w14:textId="77777777" w:rsidR="00B24D1A" w:rsidRDefault="00D34E16">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1AC1A6F4" w14:textId="77777777" w:rsidR="00B24D1A" w:rsidRDefault="00B24D1A">
      <w:pPr>
        <w:jc w:val="both"/>
      </w:pPr>
    </w:p>
    <w:p w14:paraId="122EA141" w14:textId="77777777" w:rsidR="00B24D1A" w:rsidRDefault="00D34E16">
      <w:pPr>
        <w:pStyle w:val="af1"/>
        <w:numPr>
          <w:ilvl w:val="0"/>
          <w:numId w:val="6"/>
        </w:numPr>
        <w:jc w:val="both"/>
      </w:pPr>
      <w:r>
        <w:t>Messages “Positioning Capability Transfer” and “Abort” are not session specific procedure.</w:t>
      </w:r>
    </w:p>
    <w:p w14:paraId="21ED0073" w14:textId="77777777" w:rsidR="00B24D1A" w:rsidRDefault="00D34E16">
      <w:pPr>
        <w:pStyle w:val="af1"/>
        <w:numPr>
          <w:ilvl w:val="0"/>
          <w:numId w:val="6"/>
        </w:numPr>
        <w:jc w:val="both"/>
      </w:pPr>
      <w:r>
        <w:t>Message “Error handling” is related to purpose 4;</w:t>
      </w:r>
    </w:p>
    <w:p w14:paraId="1C36FA58" w14:textId="77777777" w:rsidR="00B24D1A" w:rsidRDefault="00D34E16">
      <w:pPr>
        <w:pStyle w:val="af1"/>
        <w:numPr>
          <w:ilvl w:val="0"/>
          <w:numId w:val="6"/>
        </w:numPr>
        <w:jc w:val="both"/>
      </w:pPr>
      <w:r>
        <w:t>Message “SL Positioning Assistance Data exchange” and “SL Location Information Transfer” can be session specific. However the UE can know the relationship between assistance data and requested location information based on positioning method since both ass</w:t>
      </w:r>
      <w:r>
        <w:t xml:space="preserve">istance data and requested location information are contained as positioning method specific IEs. </w:t>
      </w:r>
    </w:p>
    <w:p w14:paraId="042ECF26" w14:textId="77777777" w:rsidR="00B24D1A" w:rsidRDefault="00B24D1A">
      <w:pPr>
        <w:pStyle w:val="af1"/>
        <w:jc w:val="both"/>
      </w:pPr>
    </w:p>
    <w:p w14:paraId="12CD9BBB" w14:textId="77777777" w:rsidR="00B24D1A" w:rsidRDefault="00D34E16">
      <w:pPr>
        <w:pStyle w:val="af1"/>
        <w:numPr>
          <w:ilvl w:val="0"/>
          <w:numId w:val="6"/>
        </w:numPr>
        <w:jc w:val="both"/>
      </w:pPr>
      <w:r>
        <w:t>For a positioning session involving multiple UEs, e.g. ranging, the Tx UE does not need to know for which session the SL PRS is transmitted to.  The Rx UE o</w:t>
      </w:r>
      <w:r>
        <w:t>nly needs to know which positioning method should be done based on the received assistance data (it can be reflected based on positioning method specific IE for both assistance data and measurement results). According to SA2 procedure, target UE is respons</w:t>
      </w:r>
      <w:r>
        <w:t>ible for reference UEs selection based on the input from LCS service request, and therefore it can know which pair of ranging results should be sent back to the LCS client.</w:t>
      </w:r>
    </w:p>
    <w:p w14:paraId="74DC0DE0" w14:textId="77777777" w:rsidR="00B24D1A" w:rsidRDefault="00D34E16">
      <w:pPr>
        <w:pStyle w:val="af1"/>
        <w:numPr>
          <w:ilvl w:val="0"/>
          <w:numId w:val="6"/>
        </w:numPr>
        <w:jc w:val="both"/>
      </w:pPr>
      <w:r>
        <w:t>For a UE involving in multiple positioning session simultaneously, same as above, t</w:t>
      </w:r>
      <w:r>
        <w:t xml:space="preserve">he information should be maintained by target UE. If the UE acts as anchor UE, the UE may not need to know the session information.  </w:t>
      </w:r>
    </w:p>
    <w:p w14:paraId="390D4C60" w14:textId="77777777" w:rsidR="00B24D1A" w:rsidRDefault="00B24D1A">
      <w:pPr>
        <w:rPr>
          <w:lang w:val="en-GB" w:eastAsia="zh-CN"/>
        </w:rPr>
      </w:pPr>
    </w:p>
    <w:p w14:paraId="4E37DE68" w14:textId="77777777" w:rsidR="00B24D1A" w:rsidRDefault="00D34E16">
      <w:pPr>
        <w:jc w:val="both"/>
        <w:rPr>
          <w:b/>
          <w:bCs/>
          <w:u w:val="single"/>
        </w:rPr>
      </w:pPr>
      <w:bookmarkStart w:id="419" w:name="_Hlk142468559"/>
      <w:r>
        <w:rPr>
          <w:b/>
          <w:bCs/>
          <w:u w:val="single"/>
        </w:rPr>
        <w:t>Question 3.2.2.2-2</w:t>
      </w:r>
      <w:bookmarkEnd w:id="419"/>
      <w:r>
        <w:rPr>
          <w:b/>
          <w:bCs/>
          <w:u w:val="single"/>
        </w:rPr>
        <w:t>: For UE only operation, regarding the need of explicit session ID which of the purposes above do compa</w:t>
      </w:r>
      <w:r>
        <w:rPr>
          <w:b/>
          <w:bCs/>
          <w:u w:val="single"/>
        </w:rPr>
        <w:t xml:space="preserve">nies support? Please add if anything is missing. </w:t>
      </w:r>
    </w:p>
    <w:p w14:paraId="505C2C53" w14:textId="77777777" w:rsidR="00B24D1A" w:rsidRDefault="00B24D1A">
      <w:pPr>
        <w:rPr>
          <w:b/>
          <w:bCs/>
        </w:rPr>
      </w:pPr>
    </w:p>
    <w:tbl>
      <w:tblPr>
        <w:tblStyle w:val="ad"/>
        <w:tblW w:w="9355" w:type="dxa"/>
        <w:tblLook w:val="04A0" w:firstRow="1" w:lastRow="0" w:firstColumn="1" w:lastColumn="0" w:noHBand="0" w:noVBand="1"/>
      </w:tblPr>
      <w:tblGrid>
        <w:gridCol w:w="1538"/>
        <w:gridCol w:w="1300"/>
        <w:gridCol w:w="6517"/>
      </w:tblGrid>
      <w:tr w:rsidR="00B24D1A" w14:paraId="456D823D" w14:textId="77777777">
        <w:tc>
          <w:tcPr>
            <w:tcW w:w="1538" w:type="dxa"/>
          </w:tcPr>
          <w:p w14:paraId="7B1D3F3F" w14:textId="77777777" w:rsidR="00B24D1A" w:rsidRDefault="00D34E16">
            <w:pPr>
              <w:jc w:val="both"/>
              <w:rPr>
                <w:b/>
                <w:bCs/>
              </w:rPr>
            </w:pPr>
            <w:r>
              <w:rPr>
                <w:b/>
                <w:bCs/>
              </w:rPr>
              <w:t>Company</w:t>
            </w:r>
          </w:p>
        </w:tc>
        <w:tc>
          <w:tcPr>
            <w:tcW w:w="1300" w:type="dxa"/>
          </w:tcPr>
          <w:p w14:paraId="2C103E96" w14:textId="77777777" w:rsidR="00B24D1A" w:rsidRDefault="00D34E16">
            <w:pPr>
              <w:jc w:val="both"/>
              <w:rPr>
                <w:b/>
                <w:bCs/>
              </w:rPr>
            </w:pPr>
            <w:r>
              <w:rPr>
                <w:b/>
                <w:bCs/>
              </w:rPr>
              <w:t>Purpose 3</w:t>
            </w:r>
          </w:p>
          <w:p w14:paraId="063DCD26" w14:textId="77777777" w:rsidR="00B24D1A" w:rsidRDefault="00D34E16">
            <w:pPr>
              <w:jc w:val="both"/>
              <w:rPr>
                <w:b/>
                <w:bCs/>
              </w:rPr>
            </w:pPr>
            <w:r>
              <w:rPr>
                <w:b/>
                <w:bCs/>
              </w:rPr>
              <w:t>Purpose 4</w:t>
            </w:r>
          </w:p>
          <w:p w14:paraId="0BF3D751" w14:textId="77777777" w:rsidR="00B24D1A" w:rsidRDefault="00D34E16">
            <w:pPr>
              <w:jc w:val="both"/>
              <w:rPr>
                <w:b/>
                <w:bCs/>
              </w:rPr>
            </w:pPr>
            <w:r>
              <w:rPr>
                <w:b/>
                <w:bCs/>
              </w:rPr>
              <w:t>Purpose 5</w:t>
            </w:r>
          </w:p>
          <w:p w14:paraId="2497EDDB" w14:textId="77777777" w:rsidR="00B24D1A" w:rsidRDefault="00D34E16">
            <w:pPr>
              <w:jc w:val="both"/>
              <w:rPr>
                <w:b/>
                <w:bCs/>
              </w:rPr>
            </w:pPr>
            <w:r>
              <w:rPr>
                <w:b/>
                <w:bCs/>
              </w:rPr>
              <w:t>Purpose 6</w:t>
            </w:r>
          </w:p>
          <w:p w14:paraId="738CC392" w14:textId="77777777" w:rsidR="00B24D1A" w:rsidRDefault="00D34E16">
            <w:pPr>
              <w:jc w:val="both"/>
              <w:rPr>
                <w:b/>
                <w:bCs/>
              </w:rPr>
            </w:pPr>
            <w:r>
              <w:rPr>
                <w:b/>
                <w:bCs/>
              </w:rPr>
              <w:t>Others?</w:t>
            </w:r>
          </w:p>
        </w:tc>
        <w:tc>
          <w:tcPr>
            <w:tcW w:w="6517" w:type="dxa"/>
          </w:tcPr>
          <w:p w14:paraId="7A37B025" w14:textId="77777777" w:rsidR="00B24D1A" w:rsidRDefault="00D34E16">
            <w:pPr>
              <w:jc w:val="both"/>
              <w:rPr>
                <w:b/>
                <w:bCs/>
              </w:rPr>
            </w:pPr>
            <w:r>
              <w:rPr>
                <w:b/>
                <w:bCs/>
              </w:rPr>
              <w:t>Remark</w:t>
            </w:r>
          </w:p>
        </w:tc>
      </w:tr>
      <w:tr w:rsidR="00B24D1A" w14:paraId="1AD7EE20" w14:textId="77777777">
        <w:tc>
          <w:tcPr>
            <w:tcW w:w="1538" w:type="dxa"/>
          </w:tcPr>
          <w:p w14:paraId="152A2F4F" w14:textId="77777777" w:rsidR="00B24D1A" w:rsidRDefault="00D34E16">
            <w:r>
              <w:t>Qualcomm</w:t>
            </w:r>
          </w:p>
        </w:tc>
        <w:tc>
          <w:tcPr>
            <w:tcW w:w="1300" w:type="dxa"/>
          </w:tcPr>
          <w:p w14:paraId="0E65B8AD" w14:textId="77777777" w:rsidR="00B24D1A" w:rsidRDefault="00D34E16">
            <w:r>
              <w:t>All and Others</w:t>
            </w:r>
          </w:p>
        </w:tc>
        <w:tc>
          <w:tcPr>
            <w:tcW w:w="6517" w:type="dxa"/>
          </w:tcPr>
          <w:p w14:paraId="6F6A898E" w14:textId="77777777" w:rsidR="00B24D1A" w:rsidRDefault="00D34E16">
            <w:r>
              <w:t xml:space="preserve">As noted in our response to Question 3.2.2.2-1, the Session ID is principally used to identify a location/ranging </w:t>
            </w:r>
            <w:r>
              <w:t xml:space="preserve">session (i.e., all SLPP transactions and all SLPP messages belonging to this session). It allows endpoints to distinguish messages for one session from messages for other sessions. One UE may be involved in multiple location/ranging sessions (and with the </w:t>
            </w:r>
            <w:r>
              <w:t>same or different roles in these sessions). The other purposes (Purposes 3-6) are also all supported.</w:t>
            </w:r>
          </w:p>
          <w:p w14:paraId="652BFC14" w14:textId="77777777" w:rsidR="00B24D1A" w:rsidRDefault="00D34E16">
            <w:r>
              <w:t>We believe the concept has already been agreed in RAN2:</w:t>
            </w:r>
          </w:p>
          <w:tbl>
            <w:tblPr>
              <w:tblStyle w:val="ad"/>
              <w:tblW w:w="5000" w:type="pct"/>
              <w:tblInd w:w="180" w:type="dxa"/>
              <w:tblLook w:val="04A0" w:firstRow="1" w:lastRow="0" w:firstColumn="1" w:lastColumn="0" w:noHBand="0" w:noVBand="1"/>
            </w:tblPr>
            <w:tblGrid>
              <w:gridCol w:w="6291"/>
            </w:tblGrid>
            <w:tr w:rsidR="00B24D1A" w14:paraId="1A946A54" w14:textId="77777777">
              <w:trPr>
                <w:cantSplit/>
              </w:trPr>
              <w:tc>
                <w:tcPr>
                  <w:tcW w:w="6310" w:type="dxa"/>
                </w:tcPr>
                <w:p w14:paraId="63726FE4" w14:textId="77777777" w:rsidR="00B24D1A" w:rsidRDefault="00D34E16">
                  <w:pPr>
                    <w:rPr>
                      <w:sz w:val="22"/>
                      <w:szCs w:val="22"/>
                    </w:rPr>
                  </w:pPr>
                  <w:r>
                    <w:rPr>
                      <w:sz w:val="22"/>
                      <w:szCs w:val="22"/>
                    </w:rPr>
                    <w:lastRenderedPageBreak/>
                    <w:t xml:space="preserve">Agreement: </w:t>
                  </w:r>
                </w:p>
                <w:p w14:paraId="383B7BDC" w14:textId="77777777" w:rsidR="00B24D1A" w:rsidRDefault="00D34E16">
                  <w:pPr>
                    <w:rPr>
                      <w:sz w:val="22"/>
                      <w:szCs w:val="22"/>
                    </w:rPr>
                  </w:pPr>
                  <w:r>
                    <w:rPr>
                      <w:sz w:val="22"/>
                      <w:szCs w:val="22"/>
                      <w:highlight w:val="yellow"/>
                    </w:rPr>
                    <w:t>Sidelink positioning supports a session-based concept in SLPP, in which signalling mes</w:t>
                  </w:r>
                  <w:r>
                    <w:rPr>
                      <w:sz w:val="22"/>
                      <w:szCs w:val="22"/>
                      <w:highlight w:val="yellow"/>
                    </w:rPr>
                    <w:t>sages within a session can be associated with one another by the involved UEs.</w:t>
                  </w:r>
                  <w:r>
                    <w:rPr>
                      <w:sz w:val="22"/>
                      <w:szCs w:val="22"/>
                    </w:rPr>
                    <w:t xml:space="preserve">  The relationship to upper-layer designs from SA2 can be discussed during normative work.</w:t>
                  </w:r>
                </w:p>
                <w:p w14:paraId="5D0B6E54" w14:textId="77777777" w:rsidR="00B24D1A" w:rsidRDefault="00D34E16">
                  <w:pPr>
                    <w:spacing w:after="60"/>
                    <w:rPr>
                      <w:sz w:val="22"/>
                      <w:szCs w:val="22"/>
                    </w:rPr>
                  </w:pPr>
                  <w:r>
                    <w:rPr>
                      <w:sz w:val="22"/>
                      <w:szCs w:val="22"/>
                    </w:rPr>
                    <w:t xml:space="preserve">FFS if there is also sessionless operation and what aspects of session-based operation </w:t>
                  </w:r>
                  <w:r>
                    <w:rPr>
                      <w:sz w:val="22"/>
                      <w:szCs w:val="22"/>
                    </w:rPr>
                    <w:t>would not be included.</w:t>
                  </w:r>
                </w:p>
              </w:tc>
            </w:tr>
          </w:tbl>
          <w:p w14:paraId="4ABFDBE0" w14:textId="77777777" w:rsidR="00B24D1A" w:rsidRDefault="00B24D1A"/>
          <w:p w14:paraId="3D630587" w14:textId="77777777" w:rsidR="00B24D1A" w:rsidRDefault="00D34E16">
            <w:r>
              <w:t>The remaining question seems to be how this can be realized in SLPP, and we think a Session ID in each SLPP message is a rather obvious/simple realization.</w:t>
            </w:r>
          </w:p>
        </w:tc>
      </w:tr>
      <w:tr w:rsidR="00B24D1A" w14:paraId="1153147E" w14:textId="77777777">
        <w:tc>
          <w:tcPr>
            <w:tcW w:w="1538" w:type="dxa"/>
            <w:tcBorders>
              <w:top w:val="single" w:sz="4" w:space="0" w:color="000000"/>
              <w:left w:val="single" w:sz="4" w:space="0" w:color="000000"/>
              <w:bottom w:val="single" w:sz="4" w:space="0" w:color="000000"/>
              <w:right w:val="single" w:sz="4" w:space="0" w:color="000000"/>
            </w:tcBorders>
          </w:tcPr>
          <w:p w14:paraId="68D7128C" w14:textId="77777777" w:rsidR="00B24D1A" w:rsidRDefault="00D34E16">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1DEF654B" w14:textId="77777777" w:rsidR="00B24D1A" w:rsidRDefault="00D34E16">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040DBF53" w14:textId="77777777" w:rsidR="00B24D1A" w:rsidRDefault="00D34E16">
            <w:r>
              <w:t>See comments to Question 3.2.2.2-1.</w:t>
            </w:r>
          </w:p>
          <w:p w14:paraId="1E7174CC" w14:textId="77777777" w:rsidR="00B24D1A" w:rsidRDefault="00D34E16">
            <w:r>
              <w:t xml:space="preserve">The rapporteur </w:t>
            </w:r>
            <w:r>
              <w:t>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w:t>
            </w:r>
            <w:r>
              <w:rPr>
                <w:lang w:eastAsia="zh-CN"/>
              </w:rPr>
              <w:t xml:space="preserve"> information based on positioning method since both assistance data and requested location information are contained as positioning method specific IEs”. However, there is no strict one-to-one mapping between AD and positioning methods, e.g., different SL </w:t>
            </w:r>
            <w:r>
              <w:rPr>
                <w:lang w:eastAsia="zh-CN"/>
              </w:rPr>
              <w:t>sessions may use the same method but the reference UEs for ranging are not the same, and the corresponding ADs may include different anchor UEs.</w:t>
            </w:r>
          </w:p>
          <w:p w14:paraId="019A7EF2" w14:textId="77777777" w:rsidR="00B24D1A" w:rsidRDefault="00D34E16">
            <w:r>
              <w:t>Besides, this approach is not aligned with the previous RAN2 agreement that for session-based SLPP, a single SL</w:t>
            </w:r>
            <w:r>
              <w:t>PP session is created to support a single location request. And the UE cannot perform the lifecycle management per location session</w:t>
            </w:r>
          </w:p>
          <w:p w14:paraId="1F04AC4F" w14:textId="77777777" w:rsidR="00B24D1A" w:rsidRDefault="00D34E16">
            <w:r>
              <w:rPr>
                <w:lang w:eastAsia="zh-CN"/>
              </w:rPr>
              <w:t>Therefore, we think that explicit SLPP session ID is needed.</w:t>
            </w:r>
          </w:p>
        </w:tc>
      </w:tr>
      <w:tr w:rsidR="00B24D1A" w14:paraId="45F1A060" w14:textId="77777777">
        <w:tc>
          <w:tcPr>
            <w:tcW w:w="1538" w:type="dxa"/>
            <w:tcBorders>
              <w:top w:val="single" w:sz="4" w:space="0" w:color="000000"/>
              <w:left w:val="single" w:sz="4" w:space="0" w:color="000000"/>
              <w:bottom w:val="single" w:sz="4" w:space="0" w:color="000000"/>
              <w:right w:val="single" w:sz="4" w:space="0" w:color="000000"/>
            </w:tcBorders>
          </w:tcPr>
          <w:p w14:paraId="3B45D0D2" w14:textId="77777777" w:rsidR="00B24D1A" w:rsidRDefault="00D34E16">
            <w:r>
              <w:t>Nokia</w:t>
            </w:r>
          </w:p>
        </w:tc>
        <w:tc>
          <w:tcPr>
            <w:tcW w:w="1300" w:type="dxa"/>
            <w:tcBorders>
              <w:top w:val="single" w:sz="4" w:space="0" w:color="000000"/>
              <w:left w:val="single" w:sz="4" w:space="0" w:color="000000"/>
              <w:bottom w:val="single" w:sz="4" w:space="0" w:color="000000"/>
              <w:right w:val="single" w:sz="4" w:space="0" w:color="000000"/>
            </w:tcBorders>
          </w:tcPr>
          <w:p w14:paraId="0068DC7A" w14:textId="77777777" w:rsidR="00B24D1A" w:rsidRDefault="00D34E16">
            <w:r>
              <w:t>All and others</w:t>
            </w:r>
          </w:p>
        </w:tc>
        <w:tc>
          <w:tcPr>
            <w:tcW w:w="6517" w:type="dxa"/>
            <w:tcBorders>
              <w:top w:val="single" w:sz="4" w:space="0" w:color="000000"/>
              <w:left w:val="single" w:sz="4" w:space="0" w:color="000000"/>
              <w:bottom w:val="single" w:sz="4" w:space="0" w:color="000000"/>
              <w:right w:val="single" w:sz="4" w:space="0" w:color="000000"/>
            </w:tcBorders>
          </w:tcPr>
          <w:p w14:paraId="51DED763" w14:textId="77777777" w:rsidR="00B24D1A" w:rsidRDefault="00D34E16">
            <w:pPr>
              <w:jc w:val="both"/>
            </w:pPr>
            <w:r>
              <w:t xml:space="preserve">As already noted above, said Purposes are based on the ability to identify individual positioning processes (“sessions”). </w:t>
            </w:r>
          </w:p>
          <w:p w14:paraId="6CF9CB1A" w14:textId="77777777" w:rsidR="00B24D1A" w:rsidRDefault="00D34E16">
            <w:pPr>
              <w:jc w:val="both"/>
            </w:pPr>
            <w:r>
              <w:t>Introducing a “session ID” in SLPP domain to this end should be however discussed in conjunction with the identification mechanisms o</w:t>
            </w:r>
            <w:r>
              <w:t xml:space="preserve">f the LPP domain, ie the connection to Routing / Correlation ID. </w:t>
            </w:r>
          </w:p>
        </w:tc>
      </w:tr>
      <w:tr w:rsidR="00B24D1A" w14:paraId="3D5BFA15" w14:textId="77777777">
        <w:tc>
          <w:tcPr>
            <w:tcW w:w="1538" w:type="dxa"/>
            <w:tcBorders>
              <w:top w:val="single" w:sz="4" w:space="0" w:color="000000"/>
              <w:left w:val="single" w:sz="4" w:space="0" w:color="000000"/>
              <w:bottom w:val="single" w:sz="4" w:space="0" w:color="000000"/>
              <w:right w:val="single" w:sz="4" w:space="0" w:color="000000"/>
            </w:tcBorders>
          </w:tcPr>
          <w:p w14:paraId="61A26D7F" w14:textId="77777777" w:rsidR="00B24D1A" w:rsidRDefault="00D34E16">
            <w:r>
              <w:t>Ericsson</w:t>
            </w:r>
          </w:p>
        </w:tc>
        <w:tc>
          <w:tcPr>
            <w:tcW w:w="1300" w:type="dxa"/>
            <w:tcBorders>
              <w:top w:val="single" w:sz="4" w:space="0" w:color="000000"/>
              <w:left w:val="single" w:sz="4" w:space="0" w:color="000000"/>
              <w:bottom w:val="single" w:sz="4" w:space="0" w:color="000000"/>
              <w:right w:val="single" w:sz="4" w:space="0" w:color="000000"/>
            </w:tcBorders>
          </w:tcPr>
          <w:p w14:paraId="2F4F8D2F" w14:textId="77777777" w:rsidR="00B24D1A" w:rsidRDefault="00B24D1A"/>
        </w:tc>
        <w:tc>
          <w:tcPr>
            <w:tcW w:w="6517" w:type="dxa"/>
            <w:tcBorders>
              <w:top w:val="single" w:sz="4" w:space="0" w:color="000000"/>
              <w:left w:val="single" w:sz="4" w:space="0" w:color="000000"/>
              <w:bottom w:val="single" w:sz="4" w:space="0" w:color="000000"/>
              <w:right w:val="single" w:sz="4" w:space="0" w:color="000000"/>
            </w:tcBorders>
          </w:tcPr>
          <w:p w14:paraId="19E81B12" w14:textId="77777777" w:rsidR="00B24D1A" w:rsidRDefault="00D34E16">
            <w:r>
              <w:t>It appears there can be two different approaches:</w:t>
            </w:r>
          </w:p>
          <w:p w14:paraId="78633097" w14:textId="77777777" w:rsidR="00B24D1A" w:rsidRDefault="00D34E16">
            <w:pPr>
              <w:pStyle w:val="af1"/>
              <w:numPr>
                <w:ilvl w:val="0"/>
                <w:numId w:val="8"/>
              </w:numPr>
            </w:pPr>
            <w:r>
              <w:t>Use explicit Session ID</w:t>
            </w:r>
          </w:p>
          <w:p w14:paraId="104C13C2" w14:textId="77777777" w:rsidR="00B24D1A" w:rsidRDefault="00D34E16">
            <w:pPr>
              <w:pStyle w:val="af1"/>
              <w:numPr>
                <w:ilvl w:val="0"/>
                <w:numId w:val="8"/>
              </w:numPr>
            </w:pPr>
            <w:r>
              <w:t>Use implicit Session ID by using transaction ID</w:t>
            </w:r>
          </w:p>
          <w:p w14:paraId="519EB98A" w14:textId="77777777" w:rsidR="00B24D1A" w:rsidRDefault="00D34E16">
            <w:r>
              <w:t>We could see the solution for both and decide.</w:t>
            </w:r>
          </w:p>
          <w:p w14:paraId="5140C896" w14:textId="77777777" w:rsidR="00B24D1A" w:rsidRDefault="00B24D1A"/>
        </w:tc>
      </w:tr>
      <w:tr w:rsidR="00B24D1A" w14:paraId="53A2E451" w14:textId="77777777">
        <w:tc>
          <w:tcPr>
            <w:tcW w:w="1538" w:type="dxa"/>
            <w:tcBorders>
              <w:top w:val="single" w:sz="4" w:space="0" w:color="000000"/>
              <w:left w:val="single" w:sz="4" w:space="0" w:color="000000"/>
              <w:bottom w:val="single" w:sz="4" w:space="0" w:color="000000"/>
              <w:right w:val="single" w:sz="4" w:space="0" w:color="000000"/>
            </w:tcBorders>
          </w:tcPr>
          <w:p w14:paraId="0C95DE6F" w14:textId="77777777" w:rsidR="00B24D1A" w:rsidRDefault="00D34E16">
            <w:r>
              <w:t>LG</w:t>
            </w:r>
          </w:p>
        </w:tc>
        <w:tc>
          <w:tcPr>
            <w:tcW w:w="1300" w:type="dxa"/>
            <w:tcBorders>
              <w:top w:val="single" w:sz="4" w:space="0" w:color="000000"/>
              <w:left w:val="single" w:sz="4" w:space="0" w:color="000000"/>
              <w:bottom w:val="single" w:sz="4" w:space="0" w:color="000000"/>
              <w:right w:val="single" w:sz="4" w:space="0" w:color="000000"/>
            </w:tcBorders>
          </w:tcPr>
          <w:p w14:paraId="6C8303E4" w14:textId="77777777" w:rsidR="00B24D1A" w:rsidRDefault="00D34E16">
            <w:r>
              <w:t>All a</w:t>
            </w:r>
            <w:r>
              <w:t>nd others</w:t>
            </w:r>
          </w:p>
        </w:tc>
        <w:tc>
          <w:tcPr>
            <w:tcW w:w="6517" w:type="dxa"/>
            <w:tcBorders>
              <w:top w:val="single" w:sz="4" w:space="0" w:color="000000"/>
              <w:left w:val="single" w:sz="4" w:space="0" w:color="000000"/>
              <w:bottom w:val="single" w:sz="4" w:space="0" w:color="000000"/>
              <w:right w:val="single" w:sz="4" w:space="0" w:color="000000"/>
            </w:tcBorders>
          </w:tcPr>
          <w:p w14:paraId="79392B2D" w14:textId="77777777" w:rsidR="00B24D1A" w:rsidRDefault="00D34E16">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own session. M</w:t>
            </w:r>
            <w:r>
              <w:t xml:space="preserve">oreover, multiple session can be triggered from one target UE. In complicated situation, it is difficult for anchor UE to distinguish each session from mixed transaction IDs. </w:t>
            </w:r>
          </w:p>
          <w:p w14:paraId="213A462D" w14:textId="77777777" w:rsidR="00B24D1A" w:rsidRDefault="00D34E16">
            <w:r>
              <w:t>We think explicit SLPP session ID is necessary for sidelink positioning.</w:t>
            </w:r>
          </w:p>
        </w:tc>
      </w:tr>
      <w:tr w:rsidR="00B24D1A" w14:paraId="13E5CDBC" w14:textId="77777777">
        <w:tc>
          <w:tcPr>
            <w:tcW w:w="1538" w:type="dxa"/>
            <w:tcBorders>
              <w:top w:val="single" w:sz="4" w:space="0" w:color="000000"/>
              <w:left w:val="single" w:sz="4" w:space="0" w:color="000000"/>
              <w:bottom w:val="single" w:sz="4" w:space="0" w:color="000000"/>
              <w:right w:val="single" w:sz="4" w:space="0" w:color="000000"/>
            </w:tcBorders>
          </w:tcPr>
          <w:p w14:paraId="2B1DEB91" w14:textId="77777777" w:rsidR="00B24D1A" w:rsidRDefault="00D34E16">
            <w:pPr>
              <w:rPr>
                <w:lang w:eastAsia="zh-CN"/>
              </w:rPr>
            </w:pPr>
            <w:r>
              <w:rPr>
                <w:lang w:eastAsia="zh-CN"/>
              </w:rPr>
              <w:lastRenderedPageBreak/>
              <w:t>ZTE</w:t>
            </w:r>
          </w:p>
        </w:tc>
        <w:tc>
          <w:tcPr>
            <w:tcW w:w="1300" w:type="dxa"/>
            <w:tcBorders>
              <w:top w:val="single" w:sz="4" w:space="0" w:color="000000"/>
              <w:left w:val="single" w:sz="4" w:space="0" w:color="000000"/>
              <w:bottom w:val="single" w:sz="4" w:space="0" w:color="000000"/>
              <w:right w:val="single" w:sz="4" w:space="0" w:color="000000"/>
            </w:tcBorders>
          </w:tcPr>
          <w:p w14:paraId="35E2E1FC" w14:textId="77777777" w:rsidR="00B24D1A" w:rsidRDefault="00D34E16">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5C043EE3" w14:textId="77777777" w:rsidR="00B24D1A" w:rsidRDefault="00D34E16">
            <w:pPr>
              <w:rPr>
                <w:lang w:eastAsia="zh-CN"/>
              </w:rPr>
            </w:pPr>
            <w:r>
              <w:rPr>
                <w:lang w:eastAsia="zh-CN"/>
              </w:rPr>
              <w:t>We think explicit session ID is needed to better serve one-to-many/man-to-one positioning, which contains multiple source-destination ID pairs.</w:t>
            </w:r>
          </w:p>
          <w:p w14:paraId="29ED691A" w14:textId="77777777" w:rsidR="00B24D1A" w:rsidRDefault="00D34E16">
            <w:pPr>
              <w:rPr>
                <w:lang w:eastAsia="zh-CN"/>
              </w:rPr>
            </w:pPr>
            <w:r>
              <w:rPr>
                <w:lang w:eastAsia="zh-CN"/>
              </w:rPr>
              <w:t>Also agree with vivo that only session+transaction can let a UE(which is in 2 sessions)know what to do next</w:t>
            </w:r>
            <w:r>
              <w:rPr>
                <w:lang w:eastAsia="zh-CN"/>
              </w:rPr>
              <w:t xml:space="preserve">. In LPP, the session is identified by </w:t>
            </w:r>
            <w:r>
              <w:t>Routing / Correlation ID</w:t>
            </w:r>
            <w:r>
              <w:rPr>
                <w:lang w:eastAsia="zh-CN"/>
              </w:rPr>
              <w:t>; in SLPP UE only scenario, the session ID should be explicitly provided.</w:t>
            </w:r>
          </w:p>
        </w:tc>
      </w:tr>
      <w:tr w:rsidR="00B24D1A" w14:paraId="185FD33B" w14:textId="77777777">
        <w:tc>
          <w:tcPr>
            <w:tcW w:w="1538" w:type="dxa"/>
            <w:tcBorders>
              <w:top w:val="single" w:sz="4" w:space="0" w:color="000000"/>
              <w:left w:val="single" w:sz="4" w:space="0" w:color="000000"/>
              <w:bottom w:val="single" w:sz="4" w:space="0" w:color="000000"/>
              <w:right w:val="single" w:sz="4" w:space="0" w:color="000000"/>
            </w:tcBorders>
          </w:tcPr>
          <w:p w14:paraId="72125D1E" w14:textId="77777777" w:rsidR="00B24D1A" w:rsidRDefault="00D34E16">
            <w:r>
              <w:t>CEWiT</w:t>
            </w:r>
          </w:p>
        </w:tc>
        <w:tc>
          <w:tcPr>
            <w:tcW w:w="1300" w:type="dxa"/>
            <w:tcBorders>
              <w:top w:val="single" w:sz="4" w:space="0" w:color="000000"/>
              <w:left w:val="single" w:sz="4" w:space="0" w:color="000000"/>
              <w:bottom w:val="single" w:sz="4" w:space="0" w:color="000000"/>
              <w:right w:val="single" w:sz="4" w:space="0" w:color="000000"/>
            </w:tcBorders>
          </w:tcPr>
          <w:p w14:paraId="458B2E1A" w14:textId="77777777" w:rsidR="00B24D1A" w:rsidRDefault="00D34E16">
            <w:r>
              <w:t>All</w:t>
            </w:r>
          </w:p>
        </w:tc>
        <w:tc>
          <w:tcPr>
            <w:tcW w:w="6517" w:type="dxa"/>
            <w:tcBorders>
              <w:top w:val="single" w:sz="4" w:space="0" w:color="000000"/>
              <w:left w:val="single" w:sz="4" w:space="0" w:color="000000"/>
              <w:bottom w:val="single" w:sz="4" w:space="0" w:color="000000"/>
              <w:right w:val="single" w:sz="4" w:space="0" w:color="000000"/>
            </w:tcBorders>
          </w:tcPr>
          <w:p w14:paraId="07746BFF" w14:textId="77777777" w:rsidR="00B24D1A" w:rsidRDefault="00D34E16">
            <w:r>
              <w:t xml:space="preserve">Explicit session ID in SLPP message can support all the above mentioned purposes. </w:t>
            </w:r>
          </w:p>
        </w:tc>
      </w:tr>
      <w:tr w:rsidR="00B24D1A" w14:paraId="7963BD42" w14:textId="77777777">
        <w:tc>
          <w:tcPr>
            <w:tcW w:w="1538" w:type="dxa"/>
            <w:tcBorders>
              <w:top w:val="single" w:sz="4" w:space="0" w:color="000000"/>
              <w:left w:val="single" w:sz="4" w:space="0" w:color="000000"/>
              <w:bottom w:val="single" w:sz="4" w:space="0" w:color="000000"/>
              <w:right w:val="single" w:sz="4" w:space="0" w:color="000000"/>
            </w:tcBorders>
          </w:tcPr>
          <w:p w14:paraId="2F373DC0" w14:textId="77777777" w:rsidR="00B24D1A" w:rsidRDefault="00D34E1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7548B4E1" w14:textId="77777777" w:rsidR="00B24D1A" w:rsidRDefault="00D34E16">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01501C8B" w14:textId="77777777" w:rsidR="00B24D1A" w:rsidRDefault="00D34E1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B24D1A" w14:paraId="380787E8" w14:textId="77777777">
        <w:tc>
          <w:tcPr>
            <w:tcW w:w="1538" w:type="dxa"/>
            <w:tcBorders>
              <w:top w:val="single" w:sz="4" w:space="0" w:color="000000"/>
              <w:left w:val="single" w:sz="4" w:space="0" w:color="000000"/>
              <w:bottom w:val="single" w:sz="4" w:space="0" w:color="000000"/>
              <w:right w:val="single" w:sz="4" w:space="0" w:color="000000"/>
            </w:tcBorders>
          </w:tcPr>
          <w:p w14:paraId="02609919" w14:textId="77777777" w:rsidR="00B24D1A" w:rsidRDefault="00D34E16">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4EDE065C" w14:textId="77777777" w:rsidR="00B24D1A" w:rsidRDefault="00D34E16">
            <w:r>
              <w:t xml:space="preserve">All and </w:t>
            </w:r>
            <w:r>
              <w:t>others</w:t>
            </w:r>
          </w:p>
        </w:tc>
        <w:tc>
          <w:tcPr>
            <w:tcW w:w="6517" w:type="dxa"/>
            <w:tcBorders>
              <w:top w:val="single" w:sz="4" w:space="0" w:color="000000"/>
              <w:left w:val="single" w:sz="4" w:space="0" w:color="000000"/>
              <w:bottom w:val="single" w:sz="4" w:space="0" w:color="000000"/>
              <w:right w:val="single" w:sz="4" w:space="0" w:color="000000"/>
            </w:tcBorders>
          </w:tcPr>
          <w:p w14:paraId="36A6CCB2" w14:textId="77777777" w:rsidR="00B24D1A" w:rsidRDefault="00D34E16">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 xml:space="preserve">distinguish each session from mixed </w:t>
            </w:r>
            <w:r>
              <w:t>transaction IDs.</w:t>
            </w:r>
            <w:r>
              <w:rPr>
                <w:rFonts w:hint="eastAsia"/>
                <w:lang w:eastAsia="zh-CN"/>
              </w:rPr>
              <w:t xml:space="preserve"> </w:t>
            </w:r>
          </w:p>
        </w:tc>
      </w:tr>
      <w:tr w:rsidR="00B24D1A" w14:paraId="68873905" w14:textId="77777777">
        <w:tc>
          <w:tcPr>
            <w:tcW w:w="1538" w:type="dxa"/>
            <w:tcBorders>
              <w:top w:val="single" w:sz="4" w:space="0" w:color="000000"/>
              <w:left w:val="single" w:sz="4" w:space="0" w:color="000000"/>
              <w:bottom w:val="single" w:sz="4" w:space="0" w:color="000000"/>
              <w:right w:val="single" w:sz="4" w:space="0" w:color="000000"/>
            </w:tcBorders>
          </w:tcPr>
          <w:p w14:paraId="13F58E73" w14:textId="77777777" w:rsidR="00B24D1A" w:rsidRDefault="00D34E16">
            <w:pPr>
              <w:rPr>
                <w:lang w:eastAsia="zh-CN"/>
              </w:rPr>
            </w:pPr>
            <w:r>
              <w:rPr>
                <w:rFonts w:hint="eastAsia"/>
                <w:lang w:eastAsia="zh-CN"/>
              </w:rPr>
              <w:t>H</w:t>
            </w:r>
            <w:r>
              <w:rPr>
                <w:lang w:eastAsia="zh-CN"/>
              </w:rPr>
              <w:t>uawei, HiSilicon</w:t>
            </w:r>
          </w:p>
        </w:tc>
        <w:tc>
          <w:tcPr>
            <w:tcW w:w="1300" w:type="dxa"/>
            <w:tcBorders>
              <w:top w:val="single" w:sz="4" w:space="0" w:color="000000"/>
              <w:left w:val="single" w:sz="4" w:space="0" w:color="000000"/>
              <w:bottom w:val="single" w:sz="4" w:space="0" w:color="000000"/>
              <w:right w:val="single" w:sz="4" w:space="0" w:color="000000"/>
            </w:tcBorders>
          </w:tcPr>
          <w:p w14:paraId="4E6689F9" w14:textId="77777777" w:rsidR="00B24D1A" w:rsidRDefault="00D34E16">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4EC7F823" w14:textId="77777777" w:rsidR="00B24D1A" w:rsidRDefault="00D34E16">
            <w:pPr>
              <w:rPr>
                <w:lang w:eastAsia="zh-CN"/>
              </w:rPr>
            </w:pPr>
            <w:r>
              <w:rPr>
                <w:rFonts w:hint="eastAsia"/>
                <w:lang w:eastAsia="zh-CN"/>
              </w:rPr>
              <w:t>T</w:t>
            </w:r>
            <w:r>
              <w:rPr>
                <w:lang w:eastAsia="zh-CN"/>
              </w:rPr>
              <w:t>he SLPP procedures should be per SLPP session</w:t>
            </w:r>
          </w:p>
        </w:tc>
      </w:tr>
      <w:tr w:rsidR="00B24D1A" w14:paraId="70FB2552" w14:textId="77777777">
        <w:tc>
          <w:tcPr>
            <w:tcW w:w="1538" w:type="dxa"/>
            <w:tcBorders>
              <w:top w:val="single" w:sz="4" w:space="0" w:color="000000"/>
              <w:left w:val="single" w:sz="4" w:space="0" w:color="000000"/>
              <w:bottom w:val="single" w:sz="4" w:space="0" w:color="000000"/>
              <w:right w:val="single" w:sz="4" w:space="0" w:color="000000"/>
            </w:tcBorders>
          </w:tcPr>
          <w:p w14:paraId="26A35AA5" w14:textId="77777777" w:rsidR="00B24D1A" w:rsidRDefault="00D34E16">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63D94002" w14:textId="77777777" w:rsidR="00B24D1A" w:rsidRDefault="00D34E16">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2079854A" w14:textId="77777777" w:rsidR="00B24D1A" w:rsidRDefault="00D34E16">
            <w:pPr>
              <w:rPr>
                <w:lang w:eastAsia="zh-CN"/>
              </w:rPr>
            </w:pPr>
            <w:r>
              <w:rPr>
                <w:lang w:eastAsia="zh-CN"/>
              </w:rPr>
              <w:t xml:space="preserve">We support explicit SLPP Session ID for PC5 and Correlation/routing ID for Uu. A UE may need to associate the SLPP Session ID (PC5) with the routing ID for </w:t>
            </w:r>
            <w:r>
              <w:rPr>
                <w:lang w:eastAsia="zh-CN"/>
              </w:rPr>
              <w:t>Uu (LMF).</w:t>
            </w:r>
          </w:p>
        </w:tc>
      </w:tr>
      <w:tr w:rsidR="00B24D1A" w14:paraId="7EB0D6B7" w14:textId="77777777">
        <w:tc>
          <w:tcPr>
            <w:tcW w:w="1538" w:type="dxa"/>
            <w:tcBorders>
              <w:top w:val="single" w:sz="4" w:space="0" w:color="000000"/>
              <w:left w:val="single" w:sz="4" w:space="0" w:color="000000"/>
              <w:bottom w:val="single" w:sz="4" w:space="0" w:color="000000"/>
              <w:right w:val="single" w:sz="4" w:space="0" w:color="000000"/>
            </w:tcBorders>
          </w:tcPr>
          <w:p w14:paraId="6DD3B8E4" w14:textId="77777777" w:rsidR="00B24D1A" w:rsidRDefault="00D34E16">
            <w:pPr>
              <w:rPr>
                <w:lang w:eastAsia="zh-CN"/>
              </w:rPr>
            </w:pPr>
            <w:r>
              <w:rPr>
                <w:rFonts w:eastAsiaTheme="minorEastAsia"/>
                <w:lang w:eastAsia="zh-CN"/>
              </w:rPr>
              <w:t>Spreadtrum</w:t>
            </w:r>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6E68F7A4" w14:textId="77777777" w:rsidR="00B24D1A" w:rsidRDefault="00D34E16">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4BF12F4F" w14:textId="77777777" w:rsidR="00B24D1A" w:rsidRDefault="00D34E16">
            <w:pPr>
              <w:rPr>
                <w:lang w:eastAsia="zh-CN"/>
              </w:rPr>
            </w:pPr>
            <w:r>
              <w:t>Explicit session ID in SLPP message can support all the above mentioned purposes.</w:t>
            </w:r>
          </w:p>
        </w:tc>
      </w:tr>
      <w:tr w:rsidR="00B24D1A" w14:paraId="5541DC37" w14:textId="77777777">
        <w:tc>
          <w:tcPr>
            <w:tcW w:w="1538" w:type="dxa"/>
          </w:tcPr>
          <w:p w14:paraId="612A35B2" w14:textId="77777777" w:rsidR="00B24D1A" w:rsidRDefault="00D34E16">
            <w:pPr>
              <w:rPr>
                <w:rFonts w:eastAsiaTheme="minorEastAsia"/>
                <w:lang w:eastAsia="zh-CN"/>
              </w:rPr>
            </w:pPr>
            <w:r>
              <w:t>Lenovo</w:t>
            </w:r>
          </w:p>
        </w:tc>
        <w:tc>
          <w:tcPr>
            <w:tcW w:w="1300" w:type="dxa"/>
          </w:tcPr>
          <w:p w14:paraId="2B5ADA63" w14:textId="77777777" w:rsidR="00B24D1A" w:rsidRDefault="00D34E16">
            <w:pPr>
              <w:rPr>
                <w:rFonts w:eastAsiaTheme="minorEastAsia"/>
                <w:lang w:eastAsia="zh-CN"/>
              </w:rPr>
            </w:pPr>
            <w:r>
              <w:t>3 + 4 + 6</w:t>
            </w:r>
          </w:p>
        </w:tc>
        <w:tc>
          <w:tcPr>
            <w:tcW w:w="6517" w:type="dxa"/>
          </w:tcPr>
          <w:p w14:paraId="5778D0F2" w14:textId="77777777" w:rsidR="00B24D1A" w:rsidRDefault="00D34E16">
            <w:r>
              <w:t>We think an explicit session ID is needed in UE-only operation to allow the UE to distinguish the SLPP transactions</w:t>
            </w:r>
            <w:r>
              <w:t xml:space="preserve"> of different SL positioning sessions. Furthermore, we prefer to strive for a common solution where a session ID is included in all SLPP messages which are exchanged in the context of an session.</w:t>
            </w:r>
          </w:p>
          <w:p w14:paraId="50F4AA9B" w14:textId="77777777" w:rsidR="00B24D1A" w:rsidRDefault="00D34E16">
            <w:r>
              <w:t>Purpose 5 can be supported if A-GNSS is supported for SL pos</w:t>
            </w:r>
            <w:r>
              <w:t>itioning.</w:t>
            </w:r>
          </w:p>
        </w:tc>
      </w:tr>
      <w:tr w:rsidR="00B24D1A" w14:paraId="38E1929C" w14:textId="77777777">
        <w:tc>
          <w:tcPr>
            <w:tcW w:w="1538" w:type="dxa"/>
          </w:tcPr>
          <w:p w14:paraId="5AAA1700" w14:textId="77777777" w:rsidR="00B24D1A" w:rsidRDefault="00D34E16">
            <w:r>
              <w:t>InterDigital</w:t>
            </w:r>
          </w:p>
        </w:tc>
        <w:tc>
          <w:tcPr>
            <w:tcW w:w="1300" w:type="dxa"/>
          </w:tcPr>
          <w:p w14:paraId="4A413FDA" w14:textId="77777777" w:rsidR="00B24D1A" w:rsidRDefault="00D34E16">
            <w:r>
              <w:t>All</w:t>
            </w:r>
          </w:p>
        </w:tc>
        <w:tc>
          <w:tcPr>
            <w:tcW w:w="6517" w:type="dxa"/>
          </w:tcPr>
          <w:p w14:paraId="443B7AC4" w14:textId="77777777" w:rsidR="00B24D1A" w:rsidRDefault="00B24D1A"/>
        </w:tc>
      </w:tr>
      <w:tr w:rsidR="00B24D1A" w14:paraId="5BBD3805" w14:textId="77777777">
        <w:tc>
          <w:tcPr>
            <w:tcW w:w="1538" w:type="dxa"/>
          </w:tcPr>
          <w:p w14:paraId="40C2499B" w14:textId="77777777" w:rsidR="00B24D1A" w:rsidRDefault="00D34E16">
            <w:r>
              <w:t xml:space="preserve">Fraunhofer </w:t>
            </w:r>
          </w:p>
        </w:tc>
        <w:tc>
          <w:tcPr>
            <w:tcW w:w="1300" w:type="dxa"/>
          </w:tcPr>
          <w:p w14:paraId="788E9E77" w14:textId="77777777" w:rsidR="00B24D1A" w:rsidRDefault="00D34E16">
            <w:r>
              <w:t>All</w:t>
            </w:r>
          </w:p>
        </w:tc>
        <w:tc>
          <w:tcPr>
            <w:tcW w:w="6517" w:type="dxa"/>
          </w:tcPr>
          <w:p w14:paraId="12622F4C" w14:textId="77777777" w:rsidR="00B24D1A" w:rsidRDefault="00B24D1A"/>
        </w:tc>
      </w:tr>
      <w:tr w:rsidR="00B24D1A" w14:paraId="05176254" w14:textId="77777777">
        <w:tc>
          <w:tcPr>
            <w:tcW w:w="1538" w:type="dxa"/>
          </w:tcPr>
          <w:p w14:paraId="051B079D" w14:textId="77777777" w:rsidR="00B24D1A" w:rsidRDefault="00D34E16">
            <w:pPr>
              <w:rPr>
                <w:lang w:eastAsia="zh-CN"/>
              </w:rPr>
            </w:pPr>
            <w:r>
              <w:rPr>
                <w:rFonts w:hint="eastAsia"/>
                <w:lang w:eastAsia="zh-CN"/>
              </w:rPr>
              <w:t>Xiaomi</w:t>
            </w:r>
          </w:p>
        </w:tc>
        <w:tc>
          <w:tcPr>
            <w:tcW w:w="1300" w:type="dxa"/>
          </w:tcPr>
          <w:p w14:paraId="78FFC5CF" w14:textId="77777777" w:rsidR="00B24D1A" w:rsidRDefault="00D34E16">
            <w:pPr>
              <w:rPr>
                <w:lang w:eastAsia="zh-CN"/>
              </w:rPr>
            </w:pPr>
            <w:r>
              <w:rPr>
                <w:rFonts w:hint="eastAsia"/>
                <w:lang w:eastAsia="zh-CN"/>
              </w:rPr>
              <w:t>All &amp; others</w:t>
            </w:r>
          </w:p>
        </w:tc>
        <w:tc>
          <w:tcPr>
            <w:tcW w:w="6517" w:type="dxa"/>
          </w:tcPr>
          <w:p w14:paraId="075483C0" w14:textId="77777777" w:rsidR="00B24D1A" w:rsidRDefault="00B24D1A"/>
          <w:p w14:paraId="504EFF71" w14:textId="77777777" w:rsidR="00B24D1A" w:rsidRDefault="00D34E16">
            <w:pPr>
              <w:rPr>
                <w:lang w:eastAsia="zh-CN"/>
              </w:rPr>
            </w:pPr>
            <w:r>
              <w:rPr>
                <w:rFonts w:hint="eastAsia"/>
                <w:lang w:eastAsia="zh-CN"/>
              </w:rPr>
              <w:t>A possible mapping between SLPP sessions and SL-PRS resources in a UE are given below:</w:t>
            </w:r>
          </w:p>
          <w:p w14:paraId="01AA6FB7" w14:textId="77777777" w:rsidR="00B24D1A" w:rsidRDefault="00D34E16">
            <w:r>
              <w:object w:dxaOrig="6240" w:dyaOrig="3210" w14:anchorId="6C40A726">
                <v:shape id="_x0000_i1026" type="#_x0000_t75" style="width:312.15pt;height:160.4pt" o:ole="">
                  <v:imagedata r:id="rId14" o:title=""/>
                  <o:lock v:ext="edit" aspectratio="f"/>
                </v:shape>
                <o:OLEObject Type="Embed" ProgID="Visio.Drawing.15" ShapeID="_x0000_i1026" DrawAspect="Content" ObjectID="_1753172716" r:id="rId15"/>
              </w:object>
            </w:r>
          </w:p>
          <w:p w14:paraId="082FC00D" w14:textId="77777777" w:rsidR="00B24D1A" w:rsidRDefault="00D34E16">
            <w:pPr>
              <w:rPr>
                <w:lang w:eastAsia="zh-CN"/>
              </w:rPr>
            </w:pPr>
            <w:r>
              <w:rPr>
                <w:rFonts w:hint="eastAsia"/>
                <w:lang w:eastAsia="zh-CN"/>
              </w:rPr>
              <w:t>Excepts the purpose listed by the rapporteur, session ID also helps:</w:t>
            </w:r>
          </w:p>
          <w:p w14:paraId="2AE75617" w14:textId="77777777" w:rsidR="00B24D1A" w:rsidRDefault="00D34E16">
            <w:pPr>
              <w:rPr>
                <w:lang w:eastAsia="zh-CN"/>
              </w:rPr>
            </w:pPr>
            <w:r>
              <w:rPr>
                <w:rFonts w:hint="eastAsia"/>
                <w:lang w:eastAsia="zh-CN"/>
              </w:rPr>
              <w:t xml:space="preserve">- </w:t>
            </w:r>
            <w:r>
              <w:rPr>
                <w:rFonts w:hint="eastAsia"/>
                <w:lang w:eastAsia="zh-CN"/>
              </w:rPr>
              <w:t>correlates a SL-PRS resource as well as positioning method with a session.</w:t>
            </w:r>
          </w:p>
          <w:p w14:paraId="07DE8002" w14:textId="77777777" w:rsidR="00B24D1A" w:rsidRDefault="00B24D1A">
            <w:pPr>
              <w:rPr>
                <w:lang w:eastAsia="zh-CN"/>
              </w:rPr>
            </w:pPr>
          </w:p>
          <w:p w14:paraId="7DE1836C" w14:textId="77777777" w:rsidR="00B24D1A" w:rsidRDefault="00D34E16">
            <w:pPr>
              <w:rPr>
                <w:lang w:eastAsia="zh-CN"/>
              </w:rPr>
            </w:pPr>
            <w:r>
              <w:rPr>
                <w:rFonts w:hint="eastAsia"/>
                <w:lang w:eastAsia="zh-CN"/>
              </w:rPr>
              <w:t>SL-PRS resources is provided in assistant information per positioning method.</w:t>
            </w:r>
          </w:p>
          <w:p w14:paraId="4F7BB700" w14:textId="77777777" w:rsidR="00B24D1A" w:rsidRDefault="00D34E16">
            <w:pPr>
              <w:rPr>
                <w:lang w:eastAsia="zh-CN"/>
              </w:rPr>
            </w:pPr>
            <w:r>
              <w:rPr>
                <w:rFonts w:hint="eastAsia"/>
                <w:lang w:eastAsia="zh-CN"/>
              </w:rPr>
              <w:t>If session ID is not explicitly included, SLPP request location information message needs to include t</w:t>
            </w:r>
            <w:r>
              <w:rPr>
                <w:rFonts w:hint="eastAsia"/>
                <w:lang w:eastAsia="zh-CN"/>
              </w:rPr>
              <w:t>he SL-PRS ID to correlates the SL-PRS with the location request. Currently, there is no PRS ID in LPP location request message.</w:t>
            </w:r>
          </w:p>
          <w:p w14:paraId="58286313" w14:textId="77777777" w:rsidR="00B24D1A" w:rsidRDefault="00B24D1A">
            <w:pPr>
              <w:rPr>
                <w:lang w:eastAsia="zh-CN"/>
              </w:rPr>
            </w:pPr>
          </w:p>
          <w:p w14:paraId="206DB535" w14:textId="77777777" w:rsidR="00B24D1A" w:rsidRDefault="00D34E16">
            <w:pPr>
              <w:rPr>
                <w:lang w:eastAsia="zh-CN"/>
              </w:rPr>
            </w:pPr>
            <w:r>
              <w:rPr>
                <w:rFonts w:hint="eastAsia"/>
                <w:lang w:eastAsia="zh-CN"/>
              </w:rPr>
              <w:t>Besides, Rapporteur says to use transaction ID for differentiation different sessions. It will limit the number of parallel ses</w:t>
            </w:r>
            <w:r>
              <w:rPr>
                <w:rFonts w:hint="eastAsia"/>
                <w:lang w:eastAsia="zh-CN"/>
              </w:rPr>
              <w:t>sions one UE can support and also the number of transactions in one session. For example, if the size of transaction ID is 256, if hard split of 64 is specified per session, then only 4 parallel sessions can be supported. If larger transaction IDs (&gt;246) a</w:t>
            </w:r>
            <w:r>
              <w:rPr>
                <w:rFonts w:hint="eastAsia"/>
                <w:lang w:eastAsia="zh-CN"/>
              </w:rPr>
              <w:t xml:space="preserve">re introduced, it would be the same as having explicit session ID and with more complexity. </w:t>
            </w:r>
          </w:p>
          <w:p w14:paraId="2BCD7BE9" w14:textId="77777777" w:rsidR="00B24D1A" w:rsidRDefault="00B24D1A">
            <w:pPr>
              <w:rPr>
                <w:lang w:eastAsia="zh-CN"/>
              </w:rPr>
            </w:pPr>
          </w:p>
        </w:tc>
      </w:tr>
      <w:tr w:rsidR="00B24D1A" w14:paraId="178FD36F" w14:textId="77777777">
        <w:tc>
          <w:tcPr>
            <w:tcW w:w="1538" w:type="dxa"/>
          </w:tcPr>
          <w:p w14:paraId="6D23EB55" w14:textId="77777777" w:rsidR="00B24D1A" w:rsidRDefault="00D34E16">
            <w:pPr>
              <w:rPr>
                <w:lang w:eastAsia="zh-CN"/>
              </w:rPr>
            </w:pPr>
            <w:r>
              <w:rPr>
                <w:lang w:eastAsia="zh-CN"/>
              </w:rPr>
              <w:lastRenderedPageBreak/>
              <w:t>Apple</w:t>
            </w:r>
          </w:p>
        </w:tc>
        <w:tc>
          <w:tcPr>
            <w:tcW w:w="1300" w:type="dxa"/>
          </w:tcPr>
          <w:p w14:paraId="16080C46" w14:textId="77777777" w:rsidR="00B24D1A" w:rsidRDefault="00B24D1A">
            <w:pPr>
              <w:rPr>
                <w:lang w:eastAsia="zh-CN"/>
              </w:rPr>
            </w:pPr>
          </w:p>
        </w:tc>
        <w:tc>
          <w:tcPr>
            <w:tcW w:w="6517" w:type="dxa"/>
          </w:tcPr>
          <w:p w14:paraId="4DCB9E97" w14:textId="77777777" w:rsidR="00B24D1A" w:rsidRDefault="00D34E16">
            <w:r>
              <w:t>Agree with E///</w:t>
            </w:r>
          </w:p>
        </w:tc>
      </w:tr>
      <w:tr w:rsidR="00B24D1A" w14:paraId="4A3D75C8" w14:textId="77777777">
        <w:tc>
          <w:tcPr>
            <w:tcW w:w="1538" w:type="dxa"/>
          </w:tcPr>
          <w:p w14:paraId="03AF153B" w14:textId="77777777" w:rsidR="00B24D1A" w:rsidRDefault="00D34E16">
            <w:pPr>
              <w:rPr>
                <w:lang w:eastAsia="zh-CN"/>
              </w:rPr>
            </w:pPr>
            <w:r>
              <w:rPr>
                <w:lang w:eastAsia="zh-CN"/>
              </w:rPr>
              <w:t>Intel</w:t>
            </w:r>
          </w:p>
        </w:tc>
        <w:tc>
          <w:tcPr>
            <w:tcW w:w="1300" w:type="dxa"/>
          </w:tcPr>
          <w:p w14:paraId="6ECE2BFB" w14:textId="77777777" w:rsidR="00B24D1A" w:rsidRDefault="00B24D1A">
            <w:pPr>
              <w:rPr>
                <w:lang w:eastAsia="zh-CN"/>
              </w:rPr>
            </w:pPr>
          </w:p>
        </w:tc>
        <w:tc>
          <w:tcPr>
            <w:tcW w:w="6517" w:type="dxa"/>
          </w:tcPr>
          <w:p w14:paraId="767A3B2F" w14:textId="77777777" w:rsidR="00B24D1A" w:rsidRDefault="00D34E16">
            <w:r>
              <w:t>We are fine to go for majority</w:t>
            </w:r>
          </w:p>
        </w:tc>
      </w:tr>
    </w:tbl>
    <w:p w14:paraId="32DC4F4D" w14:textId="77777777" w:rsidR="00B24D1A" w:rsidRDefault="00D34E16">
      <w:pPr>
        <w:jc w:val="both"/>
        <w:rPr>
          <w:ins w:id="420" w:author="Yi (Intel)" w:date="2023-08-09T10:34:00Z"/>
          <w:b/>
          <w:bCs/>
        </w:rPr>
      </w:pPr>
      <w:ins w:id="421" w:author="Yi (Intel)" w:date="2023-08-09T10:34:00Z">
        <w:r>
          <w:rPr>
            <w:b/>
            <w:bCs/>
          </w:rPr>
          <w:t>Summary:</w:t>
        </w:r>
      </w:ins>
    </w:p>
    <w:p w14:paraId="48DB080D" w14:textId="77777777" w:rsidR="00B24D1A" w:rsidRDefault="00D34E16">
      <w:pPr>
        <w:jc w:val="both"/>
        <w:rPr>
          <w:ins w:id="422" w:author="Yi (Intel)" w:date="2023-08-09T10:34:00Z"/>
        </w:rPr>
      </w:pPr>
      <w:ins w:id="423" w:author="Yi (Intel)" w:date="2023-08-09T10:34:00Z">
        <w:r>
          <w:t>1</w:t>
        </w:r>
      </w:ins>
      <w:r>
        <w:t>8</w:t>
      </w:r>
      <w:ins w:id="424" w:author="Yi (Intel)" w:date="2023-08-09T10:34:00Z">
        <w:r>
          <w:t xml:space="preserve"> companies provided inputs.</w:t>
        </w:r>
      </w:ins>
    </w:p>
    <w:p w14:paraId="15D0B4B7" w14:textId="77777777" w:rsidR="00B24D1A" w:rsidRDefault="00D34E16">
      <w:pPr>
        <w:jc w:val="both"/>
        <w:rPr>
          <w:ins w:id="425" w:author="Yi (Intel)" w:date="2023-08-09T10:34:00Z"/>
        </w:rPr>
      </w:pPr>
      <w:ins w:id="426" w:author="Yi (Intel)" w:date="2023-08-09T10:34:00Z">
        <w:r>
          <w:t xml:space="preserve">Need of session ID (purpose </w:t>
        </w:r>
      </w:ins>
      <w:ins w:id="427" w:author="Yi (Intel)" w:date="2023-08-09T11:05:00Z">
        <w:r>
          <w:t>3-</w:t>
        </w:r>
      </w:ins>
      <w:ins w:id="428" w:author="Yi (Intel)" w:date="2023-08-09T10:34:00Z">
        <w:r>
          <w:t xml:space="preserve">6 </w:t>
        </w:r>
      </w:ins>
      <w:ins w:id="429" w:author="Yi (Intel)" w:date="2023-08-09T11:07:00Z">
        <w:r>
          <w:t xml:space="preserve">and tt allows endpoints to </w:t>
        </w:r>
        <w:r>
          <w:t>distinguish messages for one session from messages for other sessions.</w:t>
        </w:r>
      </w:ins>
      <w:ins w:id="430" w:author="Yi (Intel)" w:date="2023-08-09T10:34:00Z">
        <w:r>
          <w:t>) :1</w:t>
        </w:r>
      </w:ins>
      <w:r>
        <w:t>5</w:t>
      </w:r>
      <w:ins w:id="431" w:author="Yi (Intel)" w:date="2023-08-09T10:34:00Z">
        <w:r>
          <w:t xml:space="preserve"> companies ( Qualcomm, vivo, Nokia, </w:t>
        </w:r>
      </w:ins>
      <w:ins w:id="432" w:author="Yi (Intel)" w:date="2023-08-09T11:09:00Z">
        <w:r>
          <w:t>LG,</w:t>
        </w:r>
      </w:ins>
      <w:ins w:id="433" w:author="Yi (Intel)" w:date="2023-08-09T10:34:00Z">
        <w:r>
          <w:t xml:space="preserve"> ZTE, CEWiT, </w:t>
        </w:r>
      </w:ins>
      <w:ins w:id="434" w:author="Yi (Intel)" w:date="2023-08-09T11:11:00Z">
        <w:r>
          <w:t xml:space="preserve">Samsung, </w:t>
        </w:r>
      </w:ins>
      <w:ins w:id="435" w:author="Yi (Intel)" w:date="2023-08-09T10:34:00Z">
        <w:r>
          <w:t xml:space="preserve">CATT, Huawei, </w:t>
        </w:r>
      </w:ins>
      <w:ins w:id="436" w:author="Yi (Intel)" w:date="2023-08-09T11:12:00Z">
        <w:r>
          <w:t xml:space="preserve">Sony, </w:t>
        </w:r>
      </w:ins>
      <w:ins w:id="437" w:author="Yi (Intel)" w:date="2023-08-09T10:34:00Z">
        <w:r>
          <w:t>Spreadtrum, Lenovo</w:t>
        </w:r>
      </w:ins>
      <w:ins w:id="438" w:author="Yi (Intel)" w:date="2023-08-09T11:12:00Z">
        <w:r>
          <w:t xml:space="preserve"> (except 5)</w:t>
        </w:r>
      </w:ins>
      <w:ins w:id="439" w:author="Yi (Intel)" w:date="2023-08-09T10:34:00Z">
        <w:r>
          <w:t xml:space="preserve">, InterDigital, Fraunhofer, Xiaomi); </w:t>
        </w:r>
      </w:ins>
      <w:ins w:id="440" w:author="Yi (Intel)" w:date="2023-08-09T11:10:00Z">
        <w:r>
          <w:t>vivo/Samsung commented that “</w:t>
        </w:r>
        <w:r>
          <w:rPr>
            <w:rFonts w:eastAsia="Malgun Gothic"/>
            <w:lang w:eastAsia="ko-KR"/>
          </w:rPr>
          <w:t>there</w:t>
        </w:r>
        <w:r>
          <w:rPr>
            <w:rFonts w:eastAsia="Malgun Gothic"/>
            <w:lang w:eastAsia="ko-KR"/>
          </w:rPr>
          <w:t xml:space="preserve"> is the case where Ad and pos method is not mapped one-to-one, and the involved UE’s might be different.</w:t>
        </w:r>
        <w:r>
          <w:t>”</w:t>
        </w:r>
      </w:ins>
    </w:p>
    <w:p w14:paraId="02B189BB" w14:textId="77777777" w:rsidR="00B24D1A" w:rsidRDefault="00D34E16">
      <w:pPr>
        <w:jc w:val="both"/>
        <w:rPr>
          <w:ins w:id="441" w:author="Yi (Intel)" w:date="2023-08-09T11:09:00Z"/>
        </w:rPr>
      </w:pPr>
      <w:ins w:id="442" w:author="Yi (Intel)" w:date="2023-08-09T10:34:00Z">
        <w:r>
          <w:t>Ericsson</w:t>
        </w:r>
      </w:ins>
      <w:ins w:id="443" w:author="Yi (Intel)" w:date="2023-08-09T11:13:00Z">
        <w:r>
          <w:t>/Apple</w:t>
        </w:r>
      </w:ins>
      <w:ins w:id="444" w:author="Yi (Intel)" w:date="2023-08-09T10:34:00Z">
        <w:r>
          <w:t xml:space="preserve"> commented that “</w:t>
        </w:r>
      </w:ins>
    </w:p>
    <w:tbl>
      <w:tblPr>
        <w:tblStyle w:val="ad"/>
        <w:tblW w:w="0" w:type="auto"/>
        <w:tblLook w:val="04A0" w:firstRow="1" w:lastRow="0" w:firstColumn="1" w:lastColumn="0" w:noHBand="0" w:noVBand="1"/>
      </w:tblPr>
      <w:tblGrid>
        <w:gridCol w:w="9350"/>
      </w:tblGrid>
      <w:tr w:rsidR="00B24D1A" w14:paraId="119A90F2" w14:textId="77777777">
        <w:trPr>
          <w:ins w:id="445" w:author="Yi (Intel)" w:date="2023-08-09T11:09:00Z"/>
        </w:trPr>
        <w:tc>
          <w:tcPr>
            <w:tcW w:w="9350" w:type="dxa"/>
          </w:tcPr>
          <w:p w14:paraId="6FFD75B7" w14:textId="77777777" w:rsidR="00B24D1A" w:rsidRDefault="00D34E16">
            <w:pPr>
              <w:rPr>
                <w:ins w:id="446" w:author="Yi (Intel)" w:date="2023-08-09T11:09:00Z"/>
              </w:rPr>
            </w:pPr>
            <w:ins w:id="447" w:author="Yi (Intel)" w:date="2023-08-09T11:09:00Z">
              <w:r>
                <w:t>It appears there can be two different approaches:</w:t>
              </w:r>
            </w:ins>
          </w:p>
          <w:p w14:paraId="6999E2D1" w14:textId="77777777" w:rsidR="00B24D1A" w:rsidRDefault="00D34E16">
            <w:pPr>
              <w:pStyle w:val="af1"/>
              <w:numPr>
                <w:ilvl w:val="0"/>
                <w:numId w:val="9"/>
              </w:numPr>
              <w:rPr>
                <w:ins w:id="448" w:author="Yi (Intel)" w:date="2023-08-09T11:09:00Z"/>
              </w:rPr>
            </w:pPr>
            <w:ins w:id="449" w:author="Yi (Intel)" w:date="2023-08-09T11:09:00Z">
              <w:r>
                <w:lastRenderedPageBreak/>
                <w:t>Use explicit Session ID</w:t>
              </w:r>
            </w:ins>
          </w:p>
          <w:p w14:paraId="4F9F6E13" w14:textId="77777777" w:rsidR="00B24D1A" w:rsidRDefault="00D34E16">
            <w:pPr>
              <w:pStyle w:val="af1"/>
              <w:numPr>
                <w:ilvl w:val="0"/>
                <w:numId w:val="9"/>
              </w:numPr>
              <w:rPr>
                <w:ins w:id="450" w:author="Yi (Intel)" w:date="2023-08-09T11:09:00Z"/>
              </w:rPr>
            </w:pPr>
            <w:ins w:id="451" w:author="Yi (Intel)" w:date="2023-08-09T11:09:00Z">
              <w:r>
                <w:t>Use implicit Session ID by using transaction</w:t>
              </w:r>
              <w:r>
                <w:t xml:space="preserve"> ID</w:t>
              </w:r>
            </w:ins>
          </w:p>
          <w:p w14:paraId="324EBC4C" w14:textId="77777777" w:rsidR="00B24D1A" w:rsidRDefault="00D34E16" w:rsidP="00B24D1A">
            <w:pPr>
              <w:rPr>
                <w:ins w:id="452" w:author="Yi (Intel)" w:date="2023-08-09T11:09:00Z"/>
              </w:rPr>
              <w:pPrChange w:id="453" w:author="Yi (Intel)" w:date="2023-08-09T11:09:00Z">
                <w:pPr>
                  <w:jc w:val="both"/>
                </w:pPr>
              </w:pPrChange>
            </w:pPr>
            <w:ins w:id="454" w:author="Yi (Intel)" w:date="2023-08-09T11:09:00Z">
              <w:r>
                <w:t>We could see the solution for both and decide.</w:t>
              </w:r>
            </w:ins>
          </w:p>
        </w:tc>
      </w:tr>
    </w:tbl>
    <w:p w14:paraId="71B74584" w14:textId="77777777" w:rsidR="00B24D1A" w:rsidRDefault="00D34E16">
      <w:pPr>
        <w:jc w:val="both"/>
        <w:rPr>
          <w:ins w:id="455" w:author="Yi (Intel)" w:date="2023-08-09T10:34:00Z"/>
        </w:rPr>
      </w:pPr>
      <w:ins w:id="456" w:author="Yi (Intel)" w:date="2023-08-09T10:34:00Z">
        <w:r>
          <w:lastRenderedPageBreak/>
          <w:t>”.</w:t>
        </w:r>
      </w:ins>
    </w:p>
    <w:p w14:paraId="1EF2BC3C" w14:textId="77777777" w:rsidR="00B24D1A" w:rsidRDefault="00D34E16">
      <w:pPr>
        <w:jc w:val="both"/>
        <w:rPr>
          <w:ins w:id="457" w:author="Yi (Intel)" w:date="2023-08-09T11:15:00Z"/>
        </w:rPr>
      </w:pPr>
      <w:ins w:id="458" w:author="Yi (Intel)" w:date="2023-08-09T10:34:00Z">
        <w:r>
          <w:t>Considering the</w:t>
        </w:r>
      </w:ins>
      <w:ins w:id="459" w:author="Yi (Intel)" w:date="2023-08-09T11:15:00Z">
        <w:r>
          <w:t>re is clear majority on the need of explicit session ID. Rapporteur would suggest:</w:t>
        </w:r>
      </w:ins>
    </w:p>
    <w:p w14:paraId="612C1732" w14:textId="77777777" w:rsidR="00B24D1A" w:rsidRDefault="00D34E16">
      <w:pPr>
        <w:jc w:val="both"/>
        <w:rPr>
          <w:ins w:id="460" w:author="Yi (Intel)" w:date="2023-08-09T11:18:00Z"/>
          <w:b/>
          <w:bCs/>
        </w:rPr>
      </w:pPr>
      <w:ins w:id="461" w:author="Yi (Intel)" w:date="2023-08-09T11:18:00Z">
        <w:r>
          <w:rPr>
            <w:b/>
            <w:bCs/>
          </w:rPr>
          <w:t xml:space="preserve">Proposal 3: Introduce explicit </w:t>
        </w:r>
      </w:ins>
      <w:ins w:id="462" w:author="Yi (Intel)" w:date="2023-08-09T11:19:00Z">
        <w:r>
          <w:rPr>
            <w:b/>
            <w:bCs/>
          </w:rPr>
          <w:t xml:space="preserve">field </w:t>
        </w:r>
      </w:ins>
      <w:ins w:id="463" w:author="Yi (Intel)" w:date="2023-08-09T11:18:00Z">
        <w:r>
          <w:rPr>
            <w:b/>
            <w:bCs/>
          </w:rPr>
          <w:t>“sessionID” in SLPP</w:t>
        </w:r>
      </w:ins>
      <w:ins w:id="464" w:author="Yi (Intel)" w:date="2023-08-09T11:19:00Z">
        <w:r>
          <w:rPr>
            <w:b/>
            <w:bCs/>
          </w:rPr>
          <w:t>, and put it under message</w:t>
        </w:r>
      </w:ins>
      <w:ins w:id="465" w:author="Yi (Intel)" w:date="2023-08-09T11:20:00Z">
        <w:r>
          <w:rPr>
            <w:b/>
            <w:bCs/>
          </w:rPr>
          <w:t xml:space="preserve"> header of SLPP message</w:t>
        </w:r>
      </w:ins>
      <w:ins w:id="466" w:author="Yi (Intel)" w:date="2023-08-09T11:18:00Z">
        <w:r>
          <w:rPr>
            <w:b/>
            <w:bCs/>
          </w:rPr>
          <w:t xml:space="preserve">.  </w:t>
        </w:r>
      </w:ins>
    </w:p>
    <w:p w14:paraId="7382CB5A" w14:textId="77777777" w:rsidR="00B24D1A" w:rsidRDefault="00B24D1A">
      <w:pPr>
        <w:rPr>
          <w:lang w:eastAsia="zh-CN"/>
        </w:rPr>
      </w:pPr>
    </w:p>
    <w:p w14:paraId="7BC03500" w14:textId="77777777" w:rsidR="00B24D1A" w:rsidRDefault="00D34E16">
      <w:pPr>
        <w:jc w:val="both"/>
        <w:rPr>
          <w:b/>
          <w:bCs/>
          <w:u w:val="single"/>
        </w:rPr>
      </w:pPr>
      <w:r>
        <w:rPr>
          <w:b/>
          <w:bCs/>
          <w:u w:val="single"/>
        </w:rPr>
        <w:t xml:space="preserve">Question 3.2.2.2-3: Any other issues to be discussed? </w:t>
      </w:r>
    </w:p>
    <w:tbl>
      <w:tblPr>
        <w:tblStyle w:val="ad"/>
        <w:tblW w:w="9355" w:type="dxa"/>
        <w:tblLook w:val="04A0" w:firstRow="1" w:lastRow="0" w:firstColumn="1" w:lastColumn="0" w:noHBand="0" w:noVBand="1"/>
      </w:tblPr>
      <w:tblGrid>
        <w:gridCol w:w="1528"/>
        <w:gridCol w:w="4420"/>
        <w:gridCol w:w="3407"/>
      </w:tblGrid>
      <w:tr w:rsidR="00B24D1A" w14:paraId="0FE413C5" w14:textId="77777777">
        <w:tc>
          <w:tcPr>
            <w:tcW w:w="1528" w:type="dxa"/>
          </w:tcPr>
          <w:p w14:paraId="17BE4434" w14:textId="77777777" w:rsidR="00B24D1A" w:rsidRDefault="00D34E16">
            <w:pPr>
              <w:jc w:val="both"/>
              <w:rPr>
                <w:b/>
                <w:bCs/>
              </w:rPr>
            </w:pPr>
            <w:r>
              <w:rPr>
                <w:b/>
                <w:bCs/>
              </w:rPr>
              <w:t>Company</w:t>
            </w:r>
          </w:p>
        </w:tc>
        <w:tc>
          <w:tcPr>
            <w:tcW w:w="4420" w:type="dxa"/>
          </w:tcPr>
          <w:p w14:paraId="794B3476" w14:textId="77777777" w:rsidR="00B24D1A" w:rsidRDefault="00D34E16">
            <w:pPr>
              <w:jc w:val="both"/>
              <w:rPr>
                <w:b/>
                <w:bCs/>
              </w:rPr>
            </w:pPr>
            <w:r>
              <w:rPr>
                <w:b/>
                <w:bCs/>
              </w:rPr>
              <w:t>Issues</w:t>
            </w:r>
          </w:p>
        </w:tc>
        <w:tc>
          <w:tcPr>
            <w:tcW w:w="3407" w:type="dxa"/>
          </w:tcPr>
          <w:p w14:paraId="55288E33" w14:textId="77777777" w:rsidR="00B24D1A" w:rsidRDefault="00D34E16">
            <w:pPr>
              <w:jc w:val="both"/>
              <w:rPr>
                <w:b/>
                <w:bCs/>
              </w:rPr>
            </w:pPr>
            <w:r>
              <w:rPr>
                <w:b/>
                <w:bCs/>
              </w:rPr>
              <w:t>Remark</w:t>
            </w:r>
          </w:p>
        </w:tc>
      </w:tr>
      <w:tr w:rsidR="00B24D1A" w14:paraId="5CB7DD9F" w14:textId="77777777">
        <w:tc>
          <w:tcPr>
            <w:tcW w:w="1528" w:type="dxa"/>
          </w:tcPr>
          <w:p w14:paraId="3BD72CDB" w14:textId="77777777" w:rsidR="00B24D1A" w:rsidRDefault="00D34E16">
            <w:r>
              <w:t>Qualcomm</w:t>
            </w:r>
          </w:p>
        </w:tc>
        <w:tc>
          <w:tcPr>
            <w:tcW w:w="4420" w:type="dxa"/>
          </w:tcPr>
          <w:p w14:paraId="48E0A18E" w14:textId="77777777" w:rsidR="00B24D1A" w:rsidRDefault="00D34E16">
            <w:pPr>
              <w:spacing w:after="0"/>
            </w:pPr>
            <w:r>
              <w:t>-</w:t>
            </w:r>
            <w:r>
              <w:tab/>
              <w:t>how the session is managed at the endpoints;</w:t>
            </w:r>
          </w:p>
          <w:p w14:paraId="6CA28FD0" w14:textId="77777777" w:rsidR="00B24D1A" w:rsidRDefault="00D34E16">
            <w:pPr>
              <w:spacing w:after="0"/>
            </w:pPr>
            <w:r>
              <w:t>-</w:t>
            </w:r>
            <w:r>
              <w:tab/>
              <w:t>how the session is managed among multiple UEs (target UE(s), anchor UE(s), and server UE); a</w:t>
            </w:r>
            <w:r>
              <w:t>nd</w:t>
            </w:r>
          </w:p>
          <w:p w14:paraId="3374067D" w14:textId="77777777" w:rsidR="00B24D1A" w:rsidRDefault="00D34E16">
            <w:pPr>
              <w:spacing w:after="0"/>
            </w:pPr>
            <w:r>
              <w:t>-</w:t>
            </w:r>
            <w:r>
              <w:tab/>
              <w:t>the relation to groupcast cases (managed groupcast and unmanaged groupcast).</w:t>
            </w:r>
          </w:p>
        </w:tc>
        <w:tc>
          <w:tcPr>
            <w:tcW w:w="3407" w:type="dxa"/>
          </w:tcPr>
          <w:p w14:paraId="0529C0DB" w14:textId="77777777" w:rsidR="00B24D1A" w:rsidRDefault="00D34E16">
            <w:r>
              <w:t>It seems Phase 1 covers only the first item of the email discussion scope:</w:t>
            </w:r>
          </w:p>
          <w:p w14:paraId="2DD84410" w14:textId="77777777" w:rsidR="00B24D1A" w:rsidRDefault="00D34E16">
            <w:pPr>
              <w:rPr>
                <w:b/>
                <w:bCs/>
              </w:rPr>
            </w:pPr>
            <w:r>
              <w:rPr>
                <w:b/>
                <w:bCs/>
              </w:rPr>
              <w:t>-</w:t>
            </w:r>
            <w:r>
              <w:rPr>
                <w:b/>
                <w:bCs/>
              </w:rPr>
              <w:tab/>
            </w:r>
            <w:r>
              <w:t>whether a session identifier is explicitly needed in SLPP signalling;</w:t>
            </w:r>
          </w:p>
        </w:tc>
      </w:tr>
      <w:tr w:rsidR="00B24D1A" w14:paraId="7FAFD624" w14:textId="77777777">
        <w:tc>
          <w:tcPr>
            <w:tcW w:w="1528" w:type="dxa"/>
          </w:tcPr>
          <w:p w14:paraId="14BE055D" w14:textId="77777777" w:rsidR="00B24D1A" w:rsidRDefault="00D34E16">
            <w:r>
              <w:t xml:space="preserve">Nokia </w:t>
            </w:r>
          </w:p>
        </w:tc>
        <w:tc>
          <w:tcPr>
            <w:tcW w:w="4420" w:type="dxa"/>
          </w:tcPr>
          <w:p w14:paraId="58E08A24" w14:textId="77777777" w:rsidR="00B24D1A" w:rsidRDefault="00D34E16">
            <w:pPr>
              <w:pStyle w:val="af1"/>
              <w:numPr>
                <w:ilvl w:val="0"/>
                <w:numId w:val="6"/>
              </w:numPr>
            </w:pPr>
            <w:r>
              <w:t>delivery of data as</w:t>
            </w:r>
            <w:r>
              <w:t>sociated with a given positioning process in all possible coverage and configuration scenarios</w:t>
            </w:r>
          </w:p>
          <w:p w14:paraId="39205A40" w14:textId="77777777" w:rsidR="00B24D1A" w:rsidRDefault="00D34E16">
            <w:pPr>
              <w:pStyle w:val="af1"/>
              <w:numPr>
                <w:ilvl w:val="0"/>
                <w:numId w:val="6"/>
              </w:numPr>
            </w:pPr>
            <w:r>
              <w:t>applicability / differences w.r.t session-less positioning</w:t>
            </w:r>
          </w:p>
        </w:tc>
        <w:tc>
          <w:tcPr>
            <w:tcW w:w="3407" w:type="dxa"/>
          </w:tcPr>
          <w:p w14:paraId="2933148E" w14:textId="77777777" w:rsidR="00B24D1A" w:rsidRDefault="00D34E16">
            <w:pPr>
              <w:pStyle w:val="af1"/>
              <w:numPr>
                <w:ilvl w:val="0"/>
                <w:numId w:val="6"/>
              </w:numPr>
            </w:pPr>
            <w:r>
              <w:t xml:space="preserve">the email discussion focuses on SLPP and LPP aspects in isolation without studying seamless delivery </w:t>
            </w:r>
            <w:r>
              <w:t>across SLPP and LPP as well as independently of source and destination and their coverage conditions</w:t>
            </w:r>
          </w:p>
          <w:p w14:paraId="27A8541E" w14:textId="77777777" w:rsidR="00B24D1A" w:rsidRDefault="00D34E16">
            <w:pPr>
              <w:pStyle w:val="af1"/>
              <w:numPr>
                <w:ilvl w:val="0"/>
                <w:numId w:val="6"/>
              </w:numPr>
            </w:pPr>
            <w:r>
              <w:t>what are implications session-less positioning on SLPP if some baseline messaging is needed (eg, request to process measurements at remote server UE)</w:t>
            </w:r>
          </w:p>
        </w:tc>
      </w:tr>
      <w:tr w:rsidR="00B24D1A" w14:paraId="641A5B4E" w14:textId="77777777">
        <w:tc>
          <w:tcPr>
            <w:tcW w:w="1528" w:type="dxa"/>
          </w:tcPr>
          <w:p w14:paraId="17B71BB7" w14:textId="77777777" w:rsidR="00B24D1A" w:rsidRDefault="00B24D1A"/>
        </w:tc>
        <w:tc>
          <w:tcPr>
            <w:tcW w:w="4420" w:type="dxa"/>
          </w:tcPr>
          <w:p w14:paraId="66AF000A" w14:textId="77777777" w:rsidR="00B24D1A" w:rsidRDefault="00B24D1A"/>
        </w:tc>
        <w:tc>
          <w:tcPr>
            <w:tcW w:w="3407" w:type="dxa"/>
          </w:tcPr>
          <w:p w14:paraId="62A16130" w14:textId="77777777" w:rsidR="00B24D1A" w:rsidRDefault="00B24D1A"/>
        </w:tc>
      </w:tr>
      <w:tr w:rsidR="00B24D1A" w14:paraId="54D39163" w14:textId="77777777">
        <w:tc>
          <w:tcPr>
            <w:tcW w:w="1528" w:type="dxa"/>
          </w:tcPr>
          <w:p w14:paraId="622DBC9D" w14:textId="77777777" w:rsidR="00B24D1A" w:rsidRDefault="00B24D1A"/>
        </w:tc>
        <w:tc>
          <w:tcPr>
            <w:tcW w:w="4420" w:type="dxa"/>
          </w:tcPr>
          <w:p w14:paraId="0FA9C7DA" w14:textId="77777777" w:rsidR="00B24D1A" w:rsidRDefault="00B24D1A"/>
        </w:tc>
        <w:tc>
          <w:tcPr>
            <w:tcW w:w="3407" w:type="dxa"/>
          </w:tcPr>
          <w:p w14:paraId="7F64B07C" w14:textId="77777777" w:rsidR="00B24D1A" w:rsidRDefault="00B24D1A"/>
        </w:tc>
      </w:tr>
    </w:tbl>
    <w:p w14:paraId="537D650C" w14:textId="77777777" w:rsidR="00B24D1A" w:rsidRDefault="00B24D1A">
      <w:pPr>
        <w:jc w:val="both"/>
      </w:pPr>
    </w:p>
    <w:p w14:paraId="0C9A4E49" w14:textId="77777777" w:rsidR="00B24D1A" w:rsidRDefault="00B24D1A">
      <w:pPr>
        <w:rPr>
          <w:lang w:val="en-GB" w:eastAsia="zh-CN"/>
        </w:rPr>
      </w:pPr>
    </w:p>
    <w:p w14:paraId="16BA0098" w14:textId="77777777" w:rsidR="00B24D1A" w:rsidRDefault="00B24D1A">
      <w:pPr>
        <w:rPr>
          <w:lang w:val="en-GB" w:eastAsia="zh-CN"/>
        </w:rPr>
      </w:pPr>
    </w:p>
    <w:p w14:paraId="78B571ED" w14:textId="77777777" w:rsidR="00B24D1A" w:rsidRDefault="00B24D1A">
      <w:pPr>
        <w:rPr>
          <w:lang w:val="en-GB" w:eastAsia="zh-CN"/>
        </w:rPr>
      </w:pPr>
    </w:p>
    <w:p w14:paraId="63E07F77" w14:textId="77777777" w:rsidR="00B24D1A" w:rsidRDefault="00B24D1A">
      <w:pPr>
        <w:rPr>
          <w:lang w:val="en-GB" w:eastAsia="zh-CN"/>
        </w:rPr>
      </w:pPr>
    </w:p>
    <w:p w14:paraId="3686E780" w14:textId="77777777" w:rsidR="00B24D1A" w:rsidRDefault="00B24D1A">
      <w:pPr>
        <w:rPr>
          <w:lang w:val="en-GB" w:eastAsia="zh-CN"/>
        </w:rPr>
      </w:pPr>
    </w:p>
    <w:p w14:paraId="706BE939" w14:textId="77777777" w:rsidR="00B24D1A" w:rsidRDefault="00D34E16">
      <w:pPr>
        <w:pStyle w:val="1"/>
        <w:numPr>
          <w:ilvl w:val="0"/>
          <w:numId w:val="5"/>
        </w:numPr>
      </w:pPr>
      <w:r>
        <w:t>Discussion-Phase 2</w:t>
      </w:r>
    </w:p>
    <w:p w14:paraId="76DF13BC" w14:textId="77777777" w:rsidR="00B24D1A" w:rsidRDefault="00D34E16">
      <w:pPr>
        <w:jc w:val="both"/>
        <w:rPr>
          <w:u w:val="single"/>
        </w:rPr>
      </w:pPr>
      <w:r>
        <w:rPr>
          <w:u w:val="single"/>
        </w:rPr>
        <w:t>Based on the discussion in phase 1, following proposals are made:</w:t>
      </w:r>
    </w:p>
    <w:p w14:paraId="67050004" w14:textId="77777777" w:rsidR="00B24D1A" w:rsidRDefault="00D34E16">
      <w:pPr>
        <w:jc w:val="both"/>
      </w:pPr>
      <w:r>
        <w:t xml:space="preserve">Proposal 1: For LMF involved SL based positioning, follow SA2 on how to handle session between UE (who has connection with network), LMF and AMF. FFS on how to </w:t>
      </w:r>
      <w:r>
        <w:t>handle UEs involved in the same SLPP session and the relationship between routing ID/correlation ID and session ID (see UE only operation).</w:t>
      </w:r>
    </w:p>
    <w:p w14:paraId="45DE88DF" w14:textId="77777777" w:rsidR="00B24D1A" w:rsidRDefault="00D34E16">
      <w:pPr>
        <w:jc w:val="both"/>
      </w:pPr>
      <w:bookmarkStart w:id="467" w:name="Proposal_Pattern_Length"/>
      <w:bookmarkEnd w:id="467"/>
      <w:r>
        <w:t xml:space="preserve">Proposal 2: RAN2 should focus on single target scenario and will continue the discussion on multiple target UEs, and broadcast/groupcast once SA2/SA3 provide further inputs.  </w:t>
      </w:r>
    </w:p>
    <w:p w14:paraId="0535B0AD" w14:textId="77777777" w:rsidR="00B24D1A" w:rsidRDefault="00D34E16">
      <w:pPr>
        <w:jc w:val="both"/>
      </w:pPr>
      <w:r>
        <w:t>Proposal 3: Introduce explicit field “</w:t>
      </w:r>
      <w:r>
        <w:rPr>
          <w:i/>
          <w:iCs/>
        </w:rPr>
        <w:t>sessionID</w:t>
      </w:r>
      <w:r>
        <w:t>” in SLPP, and put it under messa</w:t>
      </w:r>
      <w:r>
        <w:t xml:space="preserve">ge header of SLPP message. FFS how session ID  </w:t>
      </w:r>
    </w:p>
    <w:p w14:paraId="77C79245" w14:textId="77777777" w:rsidR="00B24D1A" w:rsidRDefault="00D34E16">
      <w:pPr>
        <w:jc w:val="both"/>
        <w:rPr>
          <w:u w:val="single"/>
        </w:rPr>
      </w:pPr>
      <w:r>
        <w:rPr>
          <w:u w:val="single"/>
        </w:rPr>
        <w:t>Rapporteur would like to check companies whether they are agreeable or not:</w:t>
      </w:r>
    </w:p>
    <w:p w14:paraId="3E434E76" w14:textId="77777777" w:rsidR="00B24D1A" w:rsidRDefault="00D34E16">
      <w:pPr>
        <w:jc w:val="both"/>
        <w:rPr>
          <w:b/>
          <w:bCs/>
          <w:u w:val="single"/>
        </w:rPr>
      </w:pPr>
      <w:r>
        <w:rPr>
          <w:b/>
          <w:bCs/>
          <w:u w:val="single"/>
        </w:rPr>
        <w:t xml:space="preserve">Question 4-1: Do companies agree the proposal 1-3 listed above? Please provide your comments if any. </w:t>
      </w:r>
    </w:p>
    <w:p w14:paraId="3725E633" w14:textId="77777777" w:rsidR="00B24D1A" w:rsidRDefault="00B24D1A">
      <w:pPr>
        <w:rPr>
          <w:b/>
          <w:bCs/>
        </w:rPr>
      </w:pPr>
    </w:p>
    <w:tbl>
      <w:tblPr>
        <w:tblStyle w:val="ad"/>
        <w:tblW w:w="9355" w:type="dxa"/>
        <w:tblLook w:val="04A0" w:firstRow="1" w:lastRow="0" w:firstColumn="1" w:lastColumn="0" w:noHBand="0" w:noVBand="1"/>
      </w:tblPr>
      <w:tblGrid>
        <w:gridCol w:w="1583"/>
        <w:gridCol w:w="1298"/>
        <w:gridCol w:w="6474"/>
      </w:tblGrid>
      <w:tr w:rsidR="00B24D1A" w14:paraId="22CE145E" w14:textId="77777777">
        <w:tc>
          <w:tcPr>
            <w:tcW w:w="1583" w:type="dxa"/>
          </w:tcPr>
          <w:p w14:paraId="43FD0A7E" w14:textId="77777777" w:rsidR="00B24D1A" w:rsidRDefault="00D34E16">
            <w:pPr>
              <w:jc w:val="both"/>
              <w:rPr>
                <w:b/>
                <w:bCs/>
              </w:rPr>
            </w:pPr>
            <w:r>
              <w:rPr>
                <w:b/>
                <w:bCs/>
              </w:rPr>
              <w:t>Company</w:t>
            </w:r>
          </w:p>
        </w:tc>
        <w:tc>
          <w:tcPr>
            <w:tcW w:w="1298" w:type="dxa"/>
          </w:tcPr>
          <w:p w14:paraId="5D88670D" w14:textId="77777777" w:rsidR="00B24D1A" w:rsidRDefault="00D34E16">
            <w:pPr>
              <w:jc w:val="both"/>
              <w:rPr>
                <w:b/>
                <w:bCs/>
              </w:rPr>
            </w:pPr>
            <w:r>
              <w:rPr>
                <w:b/>
                <w:bCs/>
              </w:rPr>
              <w:t>P1-3 (yes or no)</w:t>
            </w:r>
          </w:p>
        </w:tc>
        <w:tc>
          <w:tcPr>
            <w:tcW w:w="6474" w:type="dxa"/>
          </w:tcPr>
          <w:p w14:paraId="54E65169" w14:textId="77777777" w:rsidR="00B24D1A" w:rsidRDefault="00D34E16">
            <w:pPr>
              <w:jc w:val="both"/>
              <w:rPr>
                <w:b/>
                <w:bCs/>
              </w:rPr>
            </w:pPr>
            <w:r>
              <w:rPr>
                <w:b/>
                <w:bCs/>
              </w:rPr>
              <w:t>Rema</w:t>
            </w:r>
            <w:r>
              <w:rPr>
                <w:b/>
                <w:bCs/>
              </w:rPr>
              <w:t>rk</w:t>
            </w:r>
          </w:p>
        </w:tc>
      </w:tr>
      <w:tr w:rsidR="00B24D1A" w14:paraId="6CFB5009" w14:textId="77777777">
        <w:tc>
          <w:tcPr>
            <w:tcW w:w="1583" w:type="dxa"/>
          </w:tcPr>
          <w:p w14:paraId="56F03137" w14:textId="77777777" w:rsidR="00B24D1A" w:rsidRDefault="00D34E16">
            <w:r>
              <w:t>Apple</w:t>
            </w:r>
          </w:p>
        </w:tc>
        <w:tc>
          <w:tcPr>
            <w:tcW w:w="1298" w:type="dxa"/>
          </w:tcPr>
          <w:p w14:paraId="579CE75E" w14:textId="77777777" w:rsidR="00B24D1A" w:rsidRDefault="00D34E16">
            <w:r>
              <w:t>Yes, with comments</w:t>
            </w:r>
          </w:p>
        </w:tc>
        <w:tc>
          <w:tcPr>
            <w:tcW w:w="6474" w:type="dxa"/>
          </w:tcPr>
          <w:p w14:paraId="3964D991" w14:textId="77777777" w:rsidR="00B24D1A" w:rsidRDefault="00D34E16">
            <w:r>
              <w:t>Regarding the issue of multiple target UEs, we don’t necessarily need much additional inputs from SA2 – the issue is primarily time and prioritization, so suggest rephrasing as follows “…will continue the discussion on multiple</w:t>
            </w:r>
            <w:r>
              <w:t xml:space="preserve"> target UEs, and broadcast/groupcast once the basic functionality has been defined”. The rest is fine.</w:t>
            </w:r>
          </w:p>
        </w:tc>
      </w:tr>
      <w:tr w:rsidR="00B24D1A" w14:paraId="2278682D" w14:textId="77777777">
        <w:tc>
          <w:tcPr>
            <w:tcW w:w="1583" w:type="dxa"/>
          </w:tcPr>
          <w:p w14:paraId="003A6A9A" w14:textId="77777777" w:rsidR="00B24D1A" w:rsidRDefault="00D34E16">
            <w:r>
              <w:rPr>
                <w:lang w:eastAsia="zh-CN"/>
              </w:rPr>
              <w:t>V</w:t>
            </w:r>
            <w:r>
              <w:rPr>
                <w:rFonts w:hint="eastAsia"/>
                <w:lang w:eastAsia="zh-CN"/>
              </w:rPr>
              <w:t>ivo</w:t>
            </w:r>
          </w:p>
        </w:tc>
        <w:tc>
          <w:tcPr>
            <w:tcW w:w="1298" w:type="dxa"/>
          </w:tcPr>
          <w:p w14:paraId="5C1836D6" w14:textId="77777777" w:rsidR="00B24D1A" w:rsidRDefault="00D34E16">
            <w:r>
              <w:rPr>
                <w:rFonts w:hint="eastAsia"/>
                <w:lang w:eastAsia="zh-CN"/>
              </w:rPr>
              <w:t>Y</w:t>
            </w:r>
            <w:r>
              <w:rPr>
                <w:lang w:eastAsia="zh-CN"/>
              </w:rPr>
              <w:t>es for all, comments on P3</w:t>
            </w:r>
          </w:p>
        </w:tc>
        <w:tc>
          <w:tcPr>
            <w:tcW w:w="6474" w:type="dxa"/>
          </w:tcPr>
          <w:p w14:paraId="27FCA5FB" w14:textId="77777777" w:rsidR="00B24D1A" w:rsidRDefault="00D34E16">
            <w:r>
              <w:rPr>
                <w:rFonts w:hint="eastAsia"/>
                <w:lang w:eastAsia="zh-CN"/>
              </w:rPr>
              <w:t>A</w:t>
            </w:r>
            <w:r>
              <w:rPr>
                <w:lang w:eastAsia="zh-CN"/>
              </w:rPr>
              <w:t>dd ‘for UE-only operation’ in P3, otherwise, the FFS in P1 is not clear.</w:t>
            </w:r>
          </w:p>
        </w:tc>
      </w:tr>
      <w:tr w:rsidR="00B24D1A" w14:paraId="5C30FC25" w14:textId="77777777">
        <w:tc>
          <w:tcPr>
            <w:tcW w:w="1583" w:type="dxa"/>
          </w:tcPr>
          <w:p w14:paraId="00413F99" w14:textId="77777777" w:rsidR="00B24D1A" w:rsidRDefault="00D34E16">
            <w:r>
              <w:t>Ericsson</w:t>
            </w:r>
          </w:p>
        </w:tc>
        <w:tc>
          <w:tcPr>
            <w:tcW w:w="1298" w:type="dxa"/>
          </w:tcPr>
          <w:p w14:paraId="62317B5D" w14:textId="77777777" w:rsidR="00B24D1A" w:rsidRDefault="00D34E16">
            <w:r>
              <w:t>P1 is unclear, and additionally pls</w:t>
            </w:r>
            <w:r>
              <w:t xml:space="preserve"> see comments for P2, P3</w:t>
            </w:r>
          </w:p>
        </w:tc>
        <w:tc>
          <w:tcPr>
            <w:tcW w:w="6474" w:type="dxa"/>
          </w:tcPr>
          <w:p w14:paraId="1F569420" w14:textId="77777777" w:rsidR="00B24D1A" w:rsidRDefault="00D34E16">
            <w:r>
              <w:t>For P1: There may be only one session/correlation ID between LMF and UE whereas there may be multiple UE-only SL sessions. Hence, one cannot associate the correlation ID with UE-only session ID; unless UE informs to LMF of the sess</w:t>
            </w:r>
            <w:r>
              <w:t>ion ID including UEs those are involved for SL-MO-LR and for SL-MT-LR LMF need to assign the SL session ID to target UE to be used for SL-only operation.</w:t>
            </w:r>
          </w:p>
          <w:p w14:paraId="577D62B8" w14:textId="77777777" w:rsidR="00B24D1A" w:rsidRDefault="00D34E16">
            <w:r>
              <w:t>The principle that instigator assigns the session ID should prevail. So, if LMF initiates SLPP session</w:t>
            </w:r>
            <w:r>
              <w:t xml:space="preserve"> then LMF should assign the session ID.</w:t>
            </w:r>
          </w:p>
          <w:p w14:paraId="0041178C" w14:textId="77777777" w:rsidR="00B24D1A" w:rsidRDefault="00D34E16">
            <w:r>
              <w:t xml:space="preserve">Agree with Apple and Vivo for P2 and P3. </w:t>
            </w:r>
          </w:p>
        </w:tc>
      </w:tr>
      <w:tr w:rsidR="00B24D1A" w14:paraId="2EC2C708" w14:textId="77777777">
        <w:tc>
          <w:tcPr>
            <w:tcW w:w="1583" w:type="dxa"/>
          </w:tcPr>
          <w:p w14:paraId="5E4610AD" w14:textId="77777777" w:rsidR="00B24D1A" w:rsidRDefault="00D34E16">
            <w:pPr>
              <w:rPr>
                <w:lang w:eastAsia="zh-CN"/>
              </w:rPr>
            </w:pPr>
            <w:r>
              <w:rPr>
                <w:rFonts w:hint="eastAsia"/>
                <w:lang w:eastAsia="zh-CN"/>
              </w:rPr>
              <w:t>Xiaomi</w:t>
            </w:r>
          </w:p>
        </w:tc>
        <w:tc>
          <w:tcPr>
            <w:tcW w:w="1298" w:type="dxa"/>
          </w:tcPr>
          <w:p w14:paraId="40FAA107" w14:textId="77777777" w:rsidR="00B24D1A" w:rsidRDefault="00D34E16">
            <w:pPr>
              <w:rPr>
                <w:lang w:eastAsia="zh-CN"/>
              </w:rPr>
            </w:pPr>
            <w:r>
              <w:rPr>
                <w:rFonts w:hint="eastAsia"/>
                <w:lang w:eastAsia="zh-CN"/>
              </w:rPr>
              <w:t>Yes with comments</w:t>
            </w:r>
          </w:p>
        </w:tc>
        <w:tc>
          <w:tcPr>
            <w:tcW w:w="6474" w:type="dxa"/>
          </w:tcPr>
          <w:p w14:paraId="6A005DC3" w14:textId="77777777" w:rsidR="00B24D1A" w:rsidRDefault="00D34E16">
            <w:pPr>
              <w:rPr>
                <w:lang w:eastAsia="zh-CN"/>
              </w:rPr>
            </w:pPr>
            <w:r>
              <w:rPr>
                <w:rFonts w:hint="eastAsia"/>
                <w:lang w:eastAsia="zh-CN"/>
              </w:rPr>
              <w:t>For P1, fails to understand the FFS part. For UE only mode, we assume there is no routing ID/correlation ID.</w:t>
            </w:r>
          </w:p>
          <w:p w14:paraId="2B19E1F9" w14:textId="77777777" w:rsidR="00B24D1A" w:rsidRDefault="00D34E16">
            <w:pPr>
              <w:rPr>
                <w:lang w:eastAsia="zh-CN"/>
              </w:rPr>
            </w:pPr>
            <w:r>
              <w:rPr>
                <w:rFonts w:hint="eastAsia"/>
                <w:lang w:eastAsia="zh-CN"/>
              </w:rPr>
              <w:t>Ok with P2.</w:t>
            </w:r>
          </w:p>
          <w:p w14:paraId="1AFEE906" w14:textId="77777777" w:rsidR="00B24D1A" w:rsidRDefault="00D34E16">
            <w:pPr>
              <w:rPr>
                <w:lang w:eastAsia="zh-CN"/>
              </w:rPr>
            </w:pPr>
            <w:r>
              <w:rPr>
                <w:rFonts w:hint="eastAsia"/>
                <w:lang w:eastAsia="zh-CN"/>
              </w:rPr>
              <w:t xml:space="preserve">P3 to clarify with UE only </w:t>
            </w:r>
            <w:r>
              <w:rPr>
                <w:rFonts w:hint="eastAsia"/>
                <w:lang w:eastAsia="zh-CN"/>
              </w:rPr>
              <w:t>mode.</w:t>
            </w:r>
          </w:p>
          <w:p w14:paraId="403E3D4F" w14:textId="77777777" w:rsidR="00B24D1A" w:rsidRDefault="00B24D1A">
            <w:pPr>
              <w:rPr>
                <w:lang w:eastAsia="zh-CN"/>
              </w:rPr>
            </w:pPr>
          </w:p>
        </w:tc>
      </w:tr>
      <w:tr w:rsidR="0057175D" w14:paraId="78FB0894" w14:textId="77777777">
        <w:tc>
          <w:tcPr>
            <w:tcW w:w="1583" w:type="dxa"/>
          </w:tcPr>
          <w:p w14:paraId="6B10E613" w14:textId="1326F002" w:rsidR="0057175D" w:rsidRDefault="0057175D" w:rsidP="0057175D">
            <w:pPr>
              <w:rPr>
                <w:rFonts w:hint="eastAsia"/>
                <w:lang w:eastAsia="zh-CN"/>
              </w:rPr>
            </w:pPr>
            <w:r>
              <w:rPr>
                <w:rFonts w:hint="eastAsia"/>
                <w:lang w:eastAsia="zh-CN"/>
              </w:rPr>
              <w:lastRenderedPageBreak/>
              <w:t>O</w:t>
            </w:r>
            <w:r>
              <w:rPr>
                <w:lang w:eastAsia="zh-CN"/>
              </w:rPr>
              <w:t>PPO</w:t>
            </w:r>
          </w:p>
        </w:tc>
        <w:tc>
          <w:tcPr>
            <w:tcW w:w="1298" w:type="dxa"/>
          </w:tcPr>
          <w:p w14:paraId="02575234" w14:textId="57D2293C" w:rsidR="0057175D" w:rsidRDefault="0057175D" w:rsidP="0057175D">
            <w:pPr>
              <w:rPr>
                <w:rFonts w:hint="eastAsia"/>
                <w:lang w:eastAsia="zh-CN"/>
              </w:rPr>
            </w:pPr>
            <w:r>
              <w:rPr>
                <w:rFonts w:hint="eastAsia"/>
                <w:lang w:eastAsia="zh-CN"/>
              </w:rPr>
              <w:t>P</w:t>
            </w:r>
            <w:r>
              <w:rPr>
                <w:lang w:eastAsia="zh-CN"/>
              </w:rPr>
              <w:t>3</w:t>
            </w:r>
          </w:p>
        </w:tc>
        <w:tc>
          <w:tcPr>
            <w:tcW w:w="6474" w:type="dxa"/>
          </w:tcPr>
          <w:p w14:paraId="6AF94C8F" w14:textId="3484B897" w:rsidR="0057175D" w:rsidRDefault="0057175D" w:rsidP="0057175D">
            <w:pPr>
              <w:rPr>
                <w:rFonts w:hint="eastAsia"/>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be located in the V2X/Prose Layer.  </w:t>
            </w:r>
          </w:p>
        </w:tc>
      </w:tr>
    </w:tbl>
    <w:p w14:paraId="015A54C1" w14:textId="77777777" w:rsidR="00B24D1A" w:rsidRDefault="00B24D1A">
      <w:pPr>
        <w:jc w:val="both"/>
        <w:rPr>
          <w:b/>
          <w:bCs/>
          <w:u w:val="single"/>
        </w:rPr>
      </w:pPr>
    </w:p>
    <w:p w14:paraId="0172113C" w14:textId="77777777" w:rsidR="00B24D1A" w:rsidRDefault="00D34E16">
      <w:pPr>
        <w:jc w:val="both"/>
      </w:pPr>
      <w:r>
        <w:t>If proposal 3 is agreeable, another question is whether it is applied for all cast type, unicast, groupcast and broadcast?</w:t>
      </w:r>
    </w:p>
    <w:p w14:paraId="100BE937" w14:textId="77777777" w:rsidR="00B24D1A" w:rsidRDefault="00D34E16">
      <w:pPr>
        <w:jc w:val="both"/>
      </w:pPr>
      <w:r>
        <w:t>Considering there should not be session concept for broadcast message, Rapporteur think “</w:t>
      </w:r>
      <w:r>
        <w:rPr>
          <w:i/>
          <w:iCs/>
        </w:rPr>
        <w:t>sessionID</w:t>
      </w:r>
      <w:r>
        <w:t>” is applicable for unicas</w:t>
      </w:r>
      <w:r>
        <w:t xml:space="preserve">t and groupcast. </w:t>
      </w:r>
    </w:p>
    <w:p w14:paraId="33FEADB8" w14:textId="77777777" w:rsidR="00B24D1A" w:rsidRDefault="00D34E16">
      <w:pPr>
        <w:jc w:val="both"/>
        <w:rPr>
          <w:b/>
          <w:bCs/>
          <w:u w:val="single"/>
        </w:rPr>
      </w:pPr>
      <w:r>
        <w:rPr>
          <w:b/>
          <w:bCs/>
          <w:u w:val="single"/>
        </w:rPr>
        <w:t>Question 4-2 If proposal 3 is agreeable, do companies agree that the</w:t>
      </w:r>
      <w:r>
        <w:t xml:space="preserve"> </w:t>
      </w:r>
      <w:r>
        <w:rPr>
          <w:b/>
          <w:bCs/>
          <w:u w:val="single"/>
        </w:rPr>
        <w:t xml:space="preserve">sessionID” is applicable for the messages for unicast and groupcast? Please provide your comments if any. </w:t>
      </w:r>
    </w:p>
    <w:p w14:paraId="4C5B4904" w14:textId="77777777" w:rsidR="00B24D1A" w:rsidRDefault="00B24D1A">
      <w:pPr>
        <w:rPr>
          <w:b/>
          <w:bCs/>
        </w:rPr>
      </w:pPr>
    </w:p>
    <w:tbl>
      <w:tblPr>
        <w:tblStyle w:val="ad"/>
        <w:tblW w:w="9355" w:type="dxa"/>
        <w:tblLook w:val="04A0" w:firstRow="1" w:lastRow="0" w:firstColumn="1" w:lastColumn="0" w:noHBand="0" w:noVBand="1"/>
      </w:tblPr>
      <w:tblGrid>
        <w:gridCol w:w="1583"/>
        <w:gridCol w:w="1298"/>
        <w:gridCol w:w="6474"/>
      </w:tblGrid>
      <w:tr w:rsidR="00B24D1A" w14:paraId="035A4070" w14:textId="77777777">
        <w:tc>
          <w:tcPr>
            <w:tcW w:w="1583" w:type="dxa"/>
          </w:tcPr>
          <w:p w14:paraId="650D067D" w14:textId="77777777" w:rsidR="00B24D1A" w:rsidRDefault="00D34E16">
            <w:pPr>
              <w:jc w:val="both"/>
              <w:rPr>
                <w:b/>
                <w:bCs/>
              </w:rPr>
            </w:pPr>
            <w:r>
              <w:rPr>
                <w:b/>
                <w:bCs/>
              </w:rPr>
              <w:t>Company</w:t>
            </w:r>
          </w:p>
        </w:tc>
        <w:tc>
          <w:tcPr>
            <w:tcW w:w="1298" w:type="dxa"/>
          </w:tcPr>
          <w:p w14:paraId="3FBEDE73" w14:textId="77777777" w:rsidR="00B24D1A" w:rsidRDefault="00D34E16">
            <w:pPr>
              <w:jc w:val="both"/>
              <w:rPr>
                <w:b/>
                <w:bCs/>
              </w:rPr>
            </w:pPr>
            <w:r>
              <w:rPr>
                <w:b/>
                <w:bCs/>
              </w:rPr>
              <w:t>Yes/No</w:t>
            </w:r>
          </w:p>
        </w:tc>
        <w:tc>
          <w:tcPr>
            <w:tcW w:w="6474" w:type="dxa"/>
          </w:tcPr>
          <w:p w14:paraId="1868B0FB" w14:textId="77777777" w:rsidR="00B24D1A" w:rsidRDefault="00D34E16">
            <w:pPr>
              <w:jc w:val="both"/>
              <w:rPr>
                <w:b/>
                <w:bCs/>
              </w:rPr>
            </w:pPr>
            <w:r>
              <w:rPr>
                <w:b/>
                <w:bCs/>
              </w:rPr>
              <w:t>Remark</w:t>
            </w:r>
          </w:p>
        </w:tc>
      </w:tr>
      <w:tr w:rsidR="00B24D1A" w14:paraId="5AC49190" w14:textId="77777777">
        <w:tc>
          <w:tcPr>
            <w:tcW w:w="1583" w:type="dxa"/>
          </w:tcPr>
          <w:p w14:paraId="3866C575" w14:textId="77777777" w:rsidR="00B24D1A" w:rsidRDefault="00D34E16">
            <w:r>
              <w:t>Apple</w:t>
            </w:r>
          </w:p>
        </w:tc>
        <w:tc>
          <w:tcPr>
            <w:tcW w:w="1298" w:type="dxa"/>
          </w:tcPr>
          <w:p w14:paraId="59B1D8E4" w14:textId="77777777" w:rsidR="00B24D1A" w:rsidRDefault="00D34E16">
            <w:r>
              <w:t>Yes</w:t>
            </w:r>
          </w:p>
        </w:tc>
        <w:tc>
          <w:tcPr>
            <w:tcW w:w="6474" w:type="dxa"/>
          </w:tcPr>
          <w:p w14:paraId="16DA964C" w14:textId="77777777" w:rsidR="00B24D1A" w:rsidRDefault="00B24D1A"/>
        </w:tc>
      </w:tr>
      <w:tr w:rsidR="00B24D1A" w14:paraId="3F3172D3" w14:textId="77777777">
        <w:tc>
          <w:tcPr>
            <w:tcW w:w="1583" w:type="dxa"/>
          </w:tcPr>
          <w:p w14:paraId="421124BE" w14:textId="77777777" w:rsidR="00B24D1A" w:rsidRDefault="00D34E16">
            <w:r>
              <w:rPr>
                <w:rFonts w:hint="eastAsia"/>
                <w:lang w:eastAsia="zh-CN"/>
              </w:rPr>
              <w:t>v</w:t>
            </w:r>
            <w:r>
              <w:rPr>
                <w:lang w:eastAsia="zh-CN"/>
              </w:rPr>
              <w:t>ivo</w:t>
            </w:r>
          </w:p>
        </w:tc>
        <w:tc>
          <w:tcPr>
            <w:tcW w:w="1298" w:type="dxa"/>
          </w:tcPr>
          <w:p w14:paraId="26BB684A" w14:textId="77777777" w:rsidR="00B24D1A" w:rsidRDefault="00D34E16">
            <w:r>
              <w:rPr>
                <w:rFonts w:hint="eastAsia"/>
                <w:lang w:eastAsia="zh-CN"/>
              </w:rPr>
              <w:t>Y</w:t>
            </w:r>
            <w:r>
              <w:rPr>
                <w:lang w:eastAsia="zh-CN"/>
              </w:rPr>
              <w:t xml:space="preserve">es for unicast, no </w:t>
            </w:r>
            <w:r>
              <w:rPr>
                <w:lang w:eastAsia="zh-CN"/>
              </w:rPr>
              <w:t>for groupcast</w:t>
            </w:r>
          </w:p>
        </w:tc>
        <w:tc>
          <w:tcPr>
            <w:tcW w:w="6474" w:type="dxa"/>
          </w:tcPr>
          <w:p w14:paraId="7E9C9B7F" w14:textId="77777777" w:rsidR="00B24D1A" w:rsidRDefault="00D34E16">
            <w:pPr>
              <w:pStyle w:val="Doc-text2"/>
              <w:pBdr>
                <w:top w:val="single" w:sz="4" w:space="1" w:color="auto"/>
                <w:left w:val="single" w:sz="4" w:space="4" w:color="auto"/>
                <w:bottom w:val="single" w:sz="4" w:space="1" w:color="auto"/>
                <w:right w:val="single" w:sz="4" w:space="4" w:color="auto"/>
              </w:pBdr>
            </w:pPr>
            <w:r>
              <w:t>Agreements:</w:t>
            </w:r>
          </w:p>
          <w:p w14:paraId="59065551" w14:textId="77777777" w:rsidR="00B24D1A" w:rsidRDefault="00D34E16">
            <w:pPr>
              <w:pStyle w:val="Doc-text2"/>
              <w:pBdr>
                <w:top w:val="single" w:sz="4" w:space="1" w:color="auto"/>
                <w:left w:val="single" w:sz="4" w:space="4" w:color="auto"/>
                <w:bottom w:val="single" w:sz="4" w:space="1" w:color="auto"/>
                <w:right w:val="single" w:sz="4" w:space="4" w:color="auto"/>
              </w:pBdr>
            </w:pPr>
            <w:r>
              <w:t>Proposal 1 (modified): RAN2 agrees to support unicast SLPP/RSPP session-based operation and to study the applicability of groupcast/broadcast to SLPP/RSPP group operation.  FFS if groupcast/broadcast operation, if supported, would</w:t>
            </w:r>
            <w:r>
              <w:t xml:space="preserve"> be session-based or sessionless.</w:t>
            </w:r>
          </w:p>
          <w:p w14:paraId="6303D9C4" w14:textId="77777777" w:rsidR="00B24D1A" w:rsidRDefault="00D34E16">
            <w:pPr>
              <w:rPr>
                <w:lang w:eastAsia="zh-CN"/>
              </w:rPr>
            </w:pPr>
            <w:r>
              <w:rPr>
                <w:rFonts w:hint="eastAsia"/>
                <w:lang w:eastAsia="zh-CN"/>
              </w:rPr>
              <w:t>R</w:t>
            </w:r>
            <w:r>
              <w:rPr>
                <w:lang w:eastAsia="zh-CN"/>
              </w:rPr>
              <w:t xml:space="preserve">AN2 only agreed to support unicast session-based operation in SI. </w:t>
            </w:r>
          </w:p>
          <w:p w14:paraId="25C63023" w14:textId="77777777" w:rsidR="00B24D1A" w:rsidRDefault="00D34E16">
            <w:r>
              <w:rPr>
                <w:lang w:eastAsia="zh-CN"/>
              </w:rPr>
              <w:t>To our understanding, the groupcast/broadcast SLPP message can be sessionless, which is an one-shot exchange of the capability or assistance data.</w:t>
            </w:r>
          </w:p>
        </w:tc>
      </w:tr>
      <w:tr w:rsidR="00B24D1A" w14:paraId="192BDD9A" w14:textId="77777777">
        <w:tc>
          <w:tcPr>
            <w:tcW w:w="1583" w:type="dxa"/>
          </w:tcPr>
          <w:p w14:paraId="670EE6C3" w14:textId="77777777" w:rsidR="00B24D1A" w:rsidRDefault="00D34E16">
            <w:r>
              <w:t>Ericss</w:t>
            </w:r>
            <w:r>
              <w:t>on</w:t>
            </w:r>
          </w:p>
        </w:tc>
        <w:tc>
          <w:tcPr>
            <w:tcW w:w="1298" w:type="dxa"/>
          </w:tcPr>
          <w:p w14:paraId="41B7A613" w14:textId="77777777" w:rsidR="00B24D1A" w:rsidRDefault="00D34E16">
            <w:r>
              <w:t>Yes</w:t>
            </w:r>
          </w:p>
        </w:tc>
        <w:tc>
          <w:tcPr>
            <w:tcW w:w="6474" w:type="dxa"/>
          </w:tcPr>
          <w:p w14:paraId="3D6AFB92" w14:textId="77777777" w:rsidR="00B24D1A" w:rsidRDefault="00D34E16">
            <w:r>
              <w:t>Agree with vivo. Session concept is useful when we have unicast. Groupcast is more a variant of broadcast which can be session-less; we do not see as how or why multiple sessions would be running in a groupcast. Besides there may be groupcast ID tha</w:t>
            </w:r>
            <w:r>
              <w:t>t could be used (implicitly as session ID) and thus different groupcast ID can be assigned per groupcast session.</w:t>
            </w:r>
          </w:p>
          <w:p w14:paraId="4C41F39E" w14:textId="77777777" w:rsidR="00B24D1A" w:rsidRDefault="00D34E16">
            <w:r>
              <w:t>So for now lets only stick to unicast for explcit session ID.</w:t>
            </w:r>
          </w:p>
        </w:tc>
      </w:tr>
      <w:tr w:rsidR="00B24D1A" w14:paraId="39FEB025" w14:textId="77777777">
        <w:tc>
          <w:tcPr>
            <w:tcW w:w="1583" w:type="dxa"/>
          </w:tcPr>
          <w:p w14:paraId="42E11152" w14:textId="77777777" w:rsidR="00B24D1A" w:rsidRDefault="00D34E16">
            <w:pPr>
              <w:rPr>
                <w:lang w:eastAsia="zh-CN"/>
              </w:rPr>
            </w:pPr>
            <w:r>
              <w:rPr>
                <w:rFonts w:hint="eastAsia"/>
                <w:lang w:eastAsia="zh-CN"/>
              </w:rPr>
              <w:t>Xiaomi</w:t>
            </w:r>
          </w:p>
        </w:tc>
        <w:tc>
          <w:tcPr>
            <w:tcW w:w="1298" w:type="dxa"/>
          </w:tcPr>
          <w:p w14:paraId="4F624F5B" w14:textId="77777777" w:rsidR="00B24D1A" w:rsidRDefault="00D34E16">
            <w:pPr>
              <w:rPr>
                <w:lang w:eastAsia="zh-CN"/>
              </w:rPr>
            </w:pPr>
            <w:r>
              <w:rPr>
                <w:rFonts w:hint="eastAsia"/>
                <w:lang w:eastAsia="zh-CN"/>
              </w:rPr>
              <w:t>Yes with comment</w:t>
            </w:r>
          </w:p>
        </w:tc>
        <w:tc>
          <w:tcPr>
            <w:tcW w:w="6474" w:type="dxa"/>
          </w:tcPr>
          <w:p w14:paraId="098B245D" w14:textId="77777777" w:rsidR="00B24D1A" w:rsidRDefault="00D34E16">
            <w:pPr>
              <w:rPr>
                <w:lang w:eastAsia="zh-CN"/>
              </w:rPr>
            </w:pPr>
            <w:r>
              <w:rPr>
                <w:rFonts w:hint="eastAsia"/>
                <w:lang w:eastAsia="zh-CN"/>
              </w:rPr>
              <w:t xml:space="preserve">From specification impact point of view, </w:t>
            </w:r>
            <w:r>
              <w:rPr>
                <w:rFonts w:hint="eastAsia"/>
                <w:lang w:eastAsia="zh-CN"/>
              </w:rPr>
              <w:t xml:space="preserve">unicast/groupcast/broadcast actually has pretty much the same impact.  We kind of think session based operation is applicable to unicast, groupcast and broadcast. We should try to design a SLPP spec that can accommodate as much scenario as possible if the </w:t>
            </w:r>
            <w:r>
              <w:rPr>
                <w:rFonts w:hint="eastAsia"/>
                <w:lang w:eastAsia="zh-CN"/>
              </w:rPr>
              <w:t>spec impact doesn</w:t>
            </w:r>
            <w:r>
              <w:rPr>
                <w:lang w:eastAsia="zh-CN"/>
              </w:rPr>
              <w:t>’</w:t>
            </w:r>
            <w:r>
              <w:rPr>
                <w:rFonts w:hint="eastAsia"/>
                <w:lang w:eastAsia="zh-CN"/>
              </w:rPr>
              <w:t xml:space="preserve">t go high.  </w:t>
            </w:r>
          </w:p>
        </w:tc>
      </w:tr>
      <w:tr w:rsidR="0057175D" w14:paraId="34E38D43" w14:textId="77777777">
        <w:tc>
          <w:tcPr>
            <w:tcW w:w="1583" w:type="dxa"/>
          </w:tcPr>
          <w:p w14:paraId="6F7CDF44" w14:textId="51EA4A03" w:rsidR="0057175D" w:rsidRDefault="0057175D" w:rsidP="0057175D">
            <w:pPr>
              <w:rPr>
                <w:rFonts w:hint="eastAsia"/>
                <w:lang w:eastAsia="zh-CN"/>
              </w:rPr>
            </w:pPr>
            <w:r>
              <w:rPr>
                <w:rFonts w:hint="eastAsia"/>
                <w:lang w:eastAsia="zh-CN"/>
              </w:rPr>
              <w:t>O</w:t>
            </w:r>
            <w:r>
              <w:rPr>
                <w:lang w:eastAsia="zh-CN"/>
              </w:rPr>
              <w:t>PPO</w:t>
            </w:r>
          </w:p>
        </w:tc>
        <w:tc>
          <w:tcPr>
            <w:tcW w:w="1298" w:type="dxa"/>
          </w:tcPr>
          <w:p w14:paraId="248E18EF" w14:textId="242634DA" w:rsidR="0057175D" w:rsidRDefault="0057175D" w:rsidP="0057175D">
            <w:pPr>
              <w:rPr>
                <w:rFonts w:hint="eastAsia"/>
                <w:lang w:eastAsia="zh-CN"/>
              </w:rPr>
            </w:pPr>
            <w:proofErr w:type="gramStart"/>
            <w:r>
              <w:rPr>
                <w:rFonts w:hint="eastAsia"/>
                <w:lang w:eastAsia="zh-CN"/>
              </w:rPr>
              <w:t>Y</w:t>
            </w:r>
            <w:r>
              <w:rPr>
                <w:lang w:eastAsia="zh-CN"/>
              </w:rPr>
              <w:t>es</w:t>
            </w:r>
            <w:proofErr w:type="gramEnd"/>
            <w:r>
              <w:rPr>
                <w:lang w:eastAsia="zh-CN"/>
              </w:rPr>
              <w:t xml:space="preserve"> for unicast</w:t>
            </w:r>
          </w:p>
        </w:tc>
        <w:tc>
          <w:tcPr>
            <w:tcW w:w="6474" w:type="dxa"/>
          </w:tcPr>
          <w:p w14:paraId="7A5F4B95" w14:textId="68C647EA" w:rsidR="0057175D" w:rsidRDefault="0057175D" w:rsidP="0057175D">
            <w:pPr>
              <w:rPr>
                <w:rFonts w:hint="eastAsia"/>
                <w:lang w:eastAsia="zh-CN"/>
              </w:rPr>
            </w:pPr>
            <w:r>
              <w:rPr>
                <w:lang w:eastAsia="zh-CN"/>
              </w:rPr>
              <w:t>So far let’s stick to unicast for explicit session ID</w:t>
            </w:r>
          </w:p>
        </w:tc>
      </w:tr>
    </w:tbl>
    <w:p w14:paraId="7AB8434B" w14:textId="77777777" w:rsidR="00B24D1A" w:rsidRDefault="00B24D1A">
      <w:pPr>
        <w:jc w:val="both"/>
        <w:rPr>
          <w:b/>
          <w:bCs/>
          <w:u w:val="single"/>
        </w:rPr>
      </w:pPr>
    </w:p>
    <w:p w14:paraId="09FA9BDF" w14:textId="77777777" w:rsidR="00B24D1A" w:rsidRDefault="00B24D1A">
      <w:pPr>
        <w:jc w:val="both"/>
      </w:pPr>
    </w:p>
    <w:p w14:paraId="6E3A64CB" w14:textId="77777777" w:rsidR="00B24D1A" w:rsidRDefault="00D34E16">
      <w:pPr>
        <w:jc w:val="both"/>
        <w:rPr>
          <w:b/>
          <w:bCs/>
          <w:u w:val="single"/>
        </w:rPr>
      </w:pPr>
      <w:r>
        <w:rPr>
          <w:b/>
          <w:bCs/>
          <w:u w:val="single"/>
        </w:rPr>
        <w:lastRenderedPageBreak/>
        <w:t xml:space="preserve">Following discussion is only for single target UE scenario. </w:t>
      </w:r>
    </w:p>
    <w:p w14:paraId="5139B515" w14:textId="77777777" w:rsidR="00B24D1A" w:rsidRDefault="00D34E16">
      <w:pPr>
        <w:jc w:val="both"/>
        <w:rPr>
          <w:b/>
          <w:bCs/>
          <w:u w:val="single"/>
        </w:rPr>
      </w:pPr>
      <w:r>
        <w:rPr>
          <w:b/>
          <w:bCs/>
          <w:u w:val="single"/>
        </w:rPr>
        <w:t xml:space="preserve">As discussed in phase 1 </w:t>
      </w:r>
    </w:p>
    <w:tbl>
      <w:tblPr>
        <w:tblStyle w:val="ad"/>
        <w:tblW w:w="0" w:type="auto"/>
        <w:tblLook w:val="04A0" w:firstRow="1" w:lastRow="0" w:firstColumn="1" w:lastColumn="0" w:noHBand="0" w:noVBand="1"/>
      </w:tblPr>
      <w:tblGrid>
        <w:gridCol w:w="9350"/>
      </w:tblGrid>
      <w:tr w:rsidR="00B24D1A" w14:paraId="3F70DD91" w14:textId="77777777">
        <w:tc>
          <w:tcPr>
            <w:tcW w:w="9350" w:type="dxa"/>
          </w:tcPr>
          <w:p w14:paraId="2DE4D1DA" w14:textId="77777777" w:rsidR="00B24D1A" w:rsidRDefault="00D34E16">
            <w:pPr>
              <w:jc w:val="both"/>
              <w:rPr>
                <w:b/>
                <w:bCs/>
                <w:u w:val="single"/>
              </w:rPr>
            </w:pPr>
            <w:r>
              <w:rPr>
                <w:b/>
                <w:bCs/>
                <w:u w:val="single"/>
              </w:rPr>
              <w:t>Question 3.2.2.1-2: Which UE should be responsible for the session management? Target UE, one of Anchor UE (reference UE/located UE in S</w:t>
            </w:r>
            <w:r>
              <w:rPr>
                <w:b/>
                <w:bCs/>
                <w:u w:val="single"/>
              </w:rPr>
              <w:t xml:space="preserve">A2), or SL Positioning Server UE? Please add if anything is missing. </w:t>
            </w:r>
          </w:p>
          <w:p w14:paraId="3E536F43" w14:textId="77777777" w:rsidR="00B24D1A" w:rsidRDefault="00D34E16">
            <w:pPr>
              <w:jc w:val="both"/>
              <w:rPr>
                <w:b/>
                <w:bCs/>
              </w:rPr>
            </w:pPr>
            <w:r>
              <w:rPr>
                <w:b/>
                <w:bCs/>
              </w:rPr>
              <w:t>Summary:</w:t>
            </w:r>
          </w:p>
          <w:p w14:paraId="21E039BB" w14:textId="77777777" w:rsidR="00B24D1A" w:rsidRDefault="00D34E16">
            <w:pPr>
              <w:jc w:val="both"/>
            </w:pPr>
            <w:r>
              <w:t>19 companies provided inputs.</w:t>
            </w:r>
          </w:p>
          <w:p w14:paraId="32136CFD" w14:textId="77777777" w:rsidR="00B24D1A" w:rsidRDefault="00D34E16">
            <w:pPr>
              <w:jc w:val="both"/>
            </w:pPr>
            <w:r>
              <w:t>The UE which initiates or triggers an SLPP session:4 companies ( Qualcomm, Ericsson, Xiaomi, Intel)</w:t>
            </w:r>
          </w:p>
          <w:p w14:paraId="2E48E646" w14:textId="77777777" w:rsidR="00B24D1A" w:rsidRDefault="00D34E16">
            <w:pPr>
              <w:jc w:val="both"/>
            </w:pPr>
            <w:r>
              <w:t>Target UE: 7 companies (OPPO, ZTE, Samsung, CAT</w:t>
            </w:r>
            <w:r>
              <w:t xml:space="preserve">T, Huawei, Spreadtrum, Lenovo) </w:t>
            </w:r>
          </w:p>
          <w:p w14:paraId="3DB6E665" w14:textId="77777777" w:rsidR="00B24D1A" w:rsidRDefault="00D34E16">
            <w:pPr>
              <w:jc w:val="both"/>
            </w:pPr>
            <w:r>
              <w:t>Server UE: 12 companies (OPPO, vivo, Nokia, LG, CEWiT, Samsung, SONY, Spreadtrum, Lenovo, InterDigital, Fraunhofer, APPLE)</w:t>
            </w:r>
          </w:p>
          <w:p w14:paraId="2CB177CD" w14:textId="77777777" w:rsidR="00B24D1A" w:rsidRDefault="00D34E16">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w:t>
            </w:r>
            <w:r>
              <w:t>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p>
          <w:p w14:paraId="2F4DB569" w14:textId="77777777" w:rsidR="00B24D1A" w:rsidRDefault="00D34E16">
            <w:pPr>
              <w:jc w:val="both"/>
            </w:pPr>
            <w:r>
              <w:t xml:space="preserve">Considering it is </w:t>
            </w:r>
            <w:r>
              <w:t xml:space="preserve">the fundamental issue for session management, Moderator would suggest to check companies’ view again in Phase 2 discussion.  </w:t>
            </w:r>
          </w:p>
          <w:p w14:paraId="533550FD" w14:textId="77777777" w:rsidR="00B24D1A" w:rsidRDefault="00B24D1A">
            <w:pPr>
              <w:jc w:val="both"/>
              <w:rPr>
                <w:b/>
                <w:bCs/>
                <w:u w:val="single"/>
              </w:rPr>
            </w:pPr>
          </w:p>
        </w:tc>
      </w:tr>
      <w:tr w:rsidR="00B24D1A" w14:paraId="1C07BE4E" w14:textId="77777777">
        <w:tc>
          <w:tcPr>
            <w:tcW w:w="9350" w:type="dxa"/>
          </w:tcPr>
          <w:p w14:paraId="67F0CD7A" w14:textId="77777777" w:rsidR="00B24D1A" w:rsidRDefault="00B24D1A">
            <w:pPr>
              <w:jc w:val="both"/>
              <w:rPr>
                <w:b/>
                <w:bCs/>
                <w:u w:val="single"/>
              </w:rPr>
            </w:pPr>
          </w:p>
        </w:tc>
      </w:tr>
    </w:tbl>
    <w:p w14:paraId="701C68E9" w14:textId="77777777" w:rsidR="00B24D1A" w:rsidRDefault="00B24D1A">
      <w:pPr>
        <w:rPr>
          <w:b/>
          <w:bCs/>
        </w:rPr>
      </w:pPr>
    </w:p>
    <w:p w14:paraId="0CF1A3CA" w14:textId="77777777" w:rsidR="00B24D1A" w:rsidRDefault="00D34E16">
      <w:r>
        <w:t xml:space="preserve">Before the discussion, it would be good to clarify the meaning of session management. Based on the procedure defined in TS </w:t>
      </w:r>
      <w:r>
        <w:t>23.586</w:t>
      </w:r>
    </w:p>
    <w:tbl>
      <w:tblPr>
        <w:tblStyle w:val="ad"/>
        <w:tblW w:w="0" w:type="auto"/>
        <w:tblLook w:val="04A0" w:firstRow="1" w:lastRow="0" w:firstColumn="1" w:lastColumn="0" w:noHBand="0" w:noVBand="1"/>
      </w:tblPr>
      <w:tblGrid>
        <w:gridCol w:w="9350"/>
      </w:tblGrid>
      <w:tr w:rsidR="00B24D1A" w14:paraId="217D70BB" w14:textId="77777777">
        <w:tc>
          <w:tcPr>
            <w:tcW w:w="9350" w:type="dxa"/>
          </w:tcPr>
          <w:p w14:paraId="2D253AA6" w14:textId="77777777" w:rsidR="00B24D1A" w:rsidRDefault="00D34E16">
            <w:pPr>
              <w:pStyle w:val="TH"/>
              <w:rPr>
                <w:rFonts w:eastAsia="等线"/>
                <w:lang w:eastAsia="zh-CN"/>
              </w:rPr>
            </w:pPr>
            <w:r>
              <w:object w:dxaOrig="5960" w:dyaOrig="10040" w14:anchorId="14FC7635">
                <v:shape id="_x0000_i1027" type="#_x0000_t75" style="width:298.05pt;height:502.2pt" o:ole="">
                  <v:imagedata r:id="rId16" o:title=""/>
                </v:shape>
                <o:OLEObject Type="Embed" ProgID="Visio.Drawing.15" ShapeID="_x0000_i1027" DrawAspect="Content" ObjectID="_1753172717" r:id="rId17"/>
              </w:object>
            </w:r>
          </w:p>
          <w:p w14:paraId="6A934361" w14:textId="77777777" w:rsidR="00B24D1A" w:rsidRDefault="00D34E16">
            <w:pPr>
              <w:pStyle w:val="TF"/>
              <w:rPr>
                <w:lang w:eastAsia="zh-CN"/>
              </w:rPr>
            </w:pPr>
            <w:r>
              <w:t>Figure 6.</w:t>
            </w:r>
            <w:r>
              <w:rPr>
                <w:lang w:val="en-US"/>
              </w:rPr>
              <w:t>8</w:t>
            </w:r>
            <w:r>
              <w:t xml:space="preserve">.1-1 </w:t>
            </w:r>
            <w:r>
              <w:rPr>
                <w:lang w:eastAsia="zh-CN"/>
              </w:rPr>
              <w:t>Procedures for Ranging/Sidelink Positioning control (UE-only operation)</w:t>
            </w:r>
          </w:p>
          <w:p w14:paraId="2E8CC0AC" w14:textId="77777777" w:rsidR="00B24D1A" w:rsidRDefault="00D34E16">
            <w:pPr>
              <w:pStyle w:val="B1"/>
              <w:rPr>
                <w:lang w:eastAsia="zh-CN"/>
              </w:rPr>
            </w:pPr>
            <w:r>
              <w:rPr>
                <w:lang w:eastAsia="zh-CN"/>
              </w:rPr>
              <w:t>1.</w:t>
            </w:r>
            <w:r>
              <w:rPr>
                <w:lang w:eastAsia="zh-CN"/>
              </w:rPr>
              <w:tab/>
              <w:t>UE1 (i.e. Target UE) may receive a Ranging/SL Positioning Service request from:</w:t>
            </w:r>
          </w:p>
          <w:p w14:paraId="68C8578E" w14:textId="77777777" w:rsidR="00B24D1A" w:rsidRDefault="00D34E16">
            <w:pPr>
              <w:pStyle w:val="B2"/>
              <w:rPr>
                <w:lang w:eastAsia="zh-CN"/>
              </w:rPr>
            </w:pPr>
            <w:r>
              <w:rPr>
                <w:lang w:eastAsia="zh-CN"/>
              </w:rPr>
              <w:t>1a.</w:t>
            </w:r>
            <w:r>
              <w:rPr>
                <w:lang w:eastAsia="zh-CN"/>
              </w:rPr>
              <w:tab/>
              <w:t xml:space="preserve">SL Positioning Client UE over PC5 during </w:t>
            </w:r>
            <w:r>
              <w:rPr>
                <w:lang w:eastAsia="zh-CN"/>
              </w:rPr>
              <w:t>procedures for Ranging/SL Positioning service exposure though PC5 as defined in clause 6.6.1.1.</w:t>
            </w:r>
          </w:p>
          <w:p w14:paraId="68D3D0F4" w14:textId="77777777" w:rsidR="00B24D1A" w:rsidRDefault="00D34E16">
            <w:pPr>
              <w:pStyle w:val="B2"/>
              <w:rPr>
                <w:lang w:eastAsia="zh-CN"/>
              </w:rPr>
            </w:pPr>
            <w:r>
              <w:rPr>
                <w:lang w:eastAsia="zh-CN"/>
              </w:rPr>
              <w:tab/>
              <w:t>For absolute location, the service request includes the SL Positioning Client UE's user info and Target UE's user info</w:t>
            </w:r>
            <w:r>
              <w:rPr>
                <w:rFonts w:eastAsia="等线"/>
                <w:lang w:eastAsia="zh-CN"/>
              </w:rPr>
              <w:t>, and required positioning QoS</w:t>
            </w:r>
            <w:r>
              <w:rPr>
                <w:lang w:eastAsia="zh-CN"/>
              </w:rPr>
              <w:t>.</w:t>
            </w:r>
          </w:p>
          <w:p w14:paraId="21040FD6" w14:textId="77777777" w:rsidR="00B24D1A" w:rsidRDefault="00D34E16">
            <w:pPr>
              <w:pStyle w:val="B2"/>
              <w:rPr>
                <w:lang w:eastAsia="zh-CN"/>
              </w:rPr>
            </w:pPr>
            <w:r>
              <w:rPr>
                <w:lang w:eastAsia="zh-CN"/>
              </w:rPr>
              <w:tab/>
              <w:t>For rela</w:t>
            </w:r>
            <w:r>
              <w:rPr>
                <w:lang w:eastAsia="zh-CN"/>
              </w:rPr>
              <w:t>tive location or ranging information, the service request includes the SL Positioning Client UE's user info, Target UE's user info, SL Reference UE's user info(UE2/.../UEn)</w:t>
            </w:r>
            <w:r>
              <w:rPr>
                <w:rFonts w:eastAsia="等线"/>
                <w:lang w:eastAsia="zh-CN"/>
              </w:rPr>
              <w:t xml:space="preserve">, and </w:t>
            </w:r>
            <w:r>
              <w:rPr>
                <w:lang w:eastAsia="zh-CN"/>
              </w:rPr>
              <w:t>Ranging/SL Positioning QoS</w:t>
            </w:r>
            <w:r>
              <w:t xml:space="preserve"> information</w:t>
            </w:r>
            <w:r>
              <w:rPr>
                <w:lang w:eastAsia="zh-CN"/>
              </w:rPr>
              <w:t>.</w:t>
            </w:r>
          </w:p>
          <w:p w14:paraId="33E04D80" w14:textId="77777777" w:rsidR="00B24D1A" w:rsidRDefault="00D34E16">
            <w:pPr>
              <w:pStyle w:val="B2"/>
              <w:rPr>
                <w:lang w:eastAsia="zh-CN"/>
              </w:rPr>
            </w:pPr>
            <w:r>
              <w:rPr>
                <w:lang w:eastAsia="zh-CN"/>
              </w:rPr>
              <w:lastRenderedPageBreak/>
              <w:t>1b.</w:t>
            </w:r>
            <w:r>
              <w:rPr>
                <w:lang w:eastAsia="zh-CN"/>
              </w:rPr>
              <w:tab/>
              <w:t>RSPP application layer.</w:t>
            </w:r>
          </w:p>
          <w:p w14:paraId="3F09E94A" w14:textId="77777777" w:rsidR="00B24D1A" w:rsidRDefault="00D34E16">
            <w:pPr>
              <w:pStyle w:val="B2"/>
              <w:rPr>
                <w:lang w:eastAsia="zh-CN"/>
              </w:rPr>
            </w:pPr>
            <w:r>
              <w:rPr>
                <w:lang w:eastAsia="zh-CN"/>
              </w:rPr>
              <w:tab/>
              <w:t>The servi</w:t>
            </w:r>
            <w:r>
              <w:rPr>
                <w:lang w:eastAsia="zh-CN"/>
              </w:rPr>
              <w:t>ce request includes type of the result (i.e. absolute location, relative location or ranging information) and the required QoS.</w:t>
            </w:r>
          </w:p>
          <w:p w14:paraId="7A4781CA" w14:textId="77777777" w:rsidR="00B24D1A" w:rsidRDefault="00D34E16">
            <w:pPr>
              <w:pStyle w:val="B1"/>
              <w:rPr>
                <w:lang w:eastAsia="zh-CN"/>
              </w:rPr>
            </w:pPr>
            <w:r>
              <w:rPr>
                <w:lang w:eastAsia="zh-CN"/>
              </w:rPr>
              <w:t xml:space="preserve"> 2.</w:t>
            </w:r>
            <w:r>
              <w:rPr>
                <w:lang w:eastAsia="zh-CN"/>
              </w:rPr>
              <w:tab/>
              <w:t>UE1 discovers UE2/.../UEn (i.e. SL Reference UEs/Located UEs) as defined in clause 6.4, if needed.</w:t>
            </w:r>
          </w:p>
          <w:p w14:paraId="244B0E48" w14:textId="77777777" w:rsidR="00B24D1A" w:rsidRDefault="00D34E16">
            <w:pPr>
              <w:pStyle w:val="NO"/>
              <w:rPr>
                <w:lang w:eastAsia="zh-CN"/>
              </w:rPr>
            </w:pPr>
            <w:r>
              <w:rPr>
                <w:lang w:eastAsia="zh-CN"/>
              </w:rPr>
              <w:t>NOTE 1:</w:t>
            </w:r>
            <w:r>
              <w:rPr>
                <w:lang w:eastAsia="zh-CN"/>
              </w:rPr>
              <w:tab/>
              <w:t>Details of securi</w:t>
            </w:r>
            <w:r>
              <w:rPr>
                <w:lang w:eastAsia="zh-CN"/>
              </w:rPr>
              <w:t>ty related procedures during UE discovery are developed by SA WG3.</w:t>
            </w:r>
          </w:p>
          <w:p w14:paraId="6E6FA935" w14:textId="77777777" w:rsidR="00B24D1A" w:rsidRDefault="00D34E1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4CBB5A47" w14:textId="77777777" w:rsidR="00B24D1A" w:rsidRDefault="00D34E16">
            <w:pPr>
              <w:pStyle w:val="B1"/>
              <w:rPr>
                <w:lang w:eastAsia="zh-CN"/>
              </w:rPr>
            </w:pPr>
            <w:r>
              <w:rPr>
                <w:lang w:eastAsia="zh-CN"/>
              </w:rPr>
              <w:t>4.</w:t>
            </w:r>
            <w:r>
              <w:rPr>
                <w:lang w:eastAsia="zh-CN"/>
              </w:rPr>
              <w:tab/>
              <w:t>UE1 and UE2/.../UEn perform capability exch</w:t>
            </w:r>
            <w:r>
              <w:rPr>
                <w:lang w:eastAsia="zh-CN"/>
              </w:rPr>
              <w:t>ange. Step 4 may be performed during step 5 and step 6 with coordination of SL Positioning Server UE.</w:t>
            </w:r>
          </w:p>
          <w:p w14:paraId="4A8331BB" w14:textId="77777777" w:rsidR="00B24D1A" w:rsidRDefault="00D34E16">
            <w:pPr>
              <w:pStyle w:val="B1"/>
              <w:rPr>
                <w:lang w:eastAsia="zh-CN"/>
              </w:rPr>
            </w:pPr>
            <w:r>
              <w:rPr>
                <w:lang w:eastAsia="zh-CN"/>
              </w:rPr>
              <w:t>5.</w:t>
            </w:r>
            <w:r>
              <w:rPr>
                <w:lang w:eastAsia="zh-CN"/>
              </w:rPr>
              <w:tab/>
              <w:t>If UE1 does not support SL Positioning Server functionalities, a SL Positioning Server UE (either co-located with a SL Reference UE/Located UE, or oper</w:t>
            </w:r>
            <w:r>
              <w:rPr>
                <w:lang w:eastAsia="zh-CN"/>
              </w:rPr>
              <w:t xml:space="preserve">ated by a separate UE) is discovered (if not yet discovered in step 2) and selected. If a SL Positioning Server UE that is co-located with a SL Reference UE/Located UE or operated by a separate UE, UE1 discovers and selects the SL Positioning Server UE as </w:t>
            </w:r>
            <w:r>
              <w:rPr>
                <w:lang w:eastAsia="zh-CN"/>
              </w:rPr>
              <w:t>described in clause 6.4 and requests SL Positioning Server UE to participate in the Ranging/Sidelink positioning.</w:t>
            </w:r>
          </w:p>
          <w:p w14:paraId="2617A7E7" w14:textId="77777777" w:rsidR="00B24D1A" w:rsidRDefault="00D34E16">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74912201" w14:textId="77777777" w:rsidR="00B24D1A" w:rsidRDefault="00D34E16">
            <w:pPr>
              <w:pStyle w:val="B1"/>
              <w:rPr>
                <w:lang w:eastAsia="zh-CN"/>
              </w:rPr>
            </w:pPr>
            <w:r>
              <w:rPr>
                <w:lang w:eastAsia="zh-CN"/>
              </w:rPr>
              <w:t>6.</w:t>
            </w:r>
            <w:r>
              <w:rPr>
                <w:lang w:eastAsia="zh-CN"/>
              </w:rPr>
              <w:tab/>
              <w:t>Sidelink Positioning assistant data is transferred among UE1/ .../UEn and the SL Positioning Server UE.</w:t>
            </w:r>
          </w:p>
          <w:p w14:paraId="7ED27F70" w14:textId="77777777" w:rsidR="00B24D1A" w:rsidRDefault="00D34E16">
            <w:pPr>
              <w:pStyle w:val="B1"/>
              <w:rPr>
                <w:lang w:eastAsia="zh-CN"/>
              </w:rPr>
            </w:pPr>
            <w:r>
              <w:rPr>
                <w:lang w:eastAsia="zh-CN"/>
              </w:rPr>
              <w:t>7.</w:t>
            </w:r>
            <w:r>
              <w:rPr>
                <w:lang w:eastAsia="zh-CN"/>
              </w:rPr>
              <w:tab/>
              <w:t>SL-PRS measurement is performed between UE1 and UE2/.../UEn and possibly also amongst UE2/.../UEn.</w:t>
            </w:r>
          </w:p>
          <w:p w14:paraId="6C6FEE49" w14:textId="77777777" w:rsidR="00B24D1A" w:rsidRDefault="00D34E16">
            <w:pPr>
              <w:pStyle w:val="B1"/>
              <w:rPr>
                <w:lang w:eastAsia="zh-CN"/>
              </w:rPr>
            </w:pPr>
            <w:r>
              <w:rPr>
                <w:lang w:eastAsia="zh-CN"/>
              </w:rPr>
              <w:t>8.</w:t>
            </w:r>
            <w:r>
              <w:rPr>
                <w:lang w:eastAsia="zh-CN"/>
              </w:rPr>
              <w:tab/>
              <w:t xml:space="preserve">SL-PRS measurement data is transferred to the </w:t>
            </w:r>
            <w:r>
              <w:rPr>
                <w:lang w:eastAsia="zh-CN"/>
              </w:rPr>
              <w:t xml:space="preserve">SL Positioning Server UE or is transferred to UE1 if it supports SL Positioning Server functionalities, in order to perform result calculation. Based on the type of the result received in step 1, absolute location, relative location or ranging information </w:t>
            </w:r>
            <w:r>
              <w:rPr>
                <w:lang w:eastAsia="zh-CN"/>
              </w:rPr>
              <w:t>is calculated at the UE.</w:t>
            </w:r>
          </w:p>
          <w:p w14:paraId="1D155770" w14:textId="77777777" w:rsidR="00B24D1A" w:rsidRDefault="00D34E16">
            <w:pPr>
              <w:pStyle w:val="NO"/>
              <w:rPr>
                <w:lang w:eastAsia="zh-CN"/>
              </w:rPr>
            </w:pPr>
            <w:r>
              <w:rPr>
                <w:lang w:eastAsia="zh-CN"/>
              </w:rPr>
              <w:t>NOTE 3:</w:t>
            </w:r>
            <w:r>
              <w:rPr>
                <w:lang w:eastAsia="zh-CN"/>
              </w:rPr>
              <w:tab/>
              <w:t>Details of step 4-8 are developed by RAN WGs.</w:t>
            </w:r>
          </w:p>
          <w:p w14:paraId="56C83356" w14:textId="77777777" w:rsidR="00B24D1A" w:rsidRDefault="00D34E16">
            <w:pPr>
              <w:pStyle w:val="B1"/>
              <w:rPr>
                <w:lang w:eastAsia="zh-CN"/>
              </w:rPr>
            </w:pPr>
            <w:r>
              <w:rPr>
                <w:lang w:eastAsia="zh-CN"/>
              </w:rPr>
              <w:t>9.</w:t>
            </w:r>
            <w:r>
              <w:rPr>
                <w:lang w:eastAsia="zh-CN"/>
              </w:rPr>
              <w:tab/>
              <w:t>Ranging/SL Positioning result is transferred to:</w:t>
            </w:r>
          </w:p>
          <w:p w14:paraId="5966474D" w14:textId="77777777" w:rsidR="00B24D1A" w:rsidRDefault="00D34E16">
            <w:pPr>
              <w:pStyle w:val="B2"/>
              <w:rPr>
                <w:lang w:eastAsia="zh-CN"/>
              </w:rPr>
            </w:pPr>
            <w:r>
              <w:rPr>
                <w:lang w:eastAsia="zh-CN"/>
              </w:rPr>
              <w:t>9a.</w:t>
            </w:r>
            <w:r>
              <w:rPr>
                <w:lang w:eastAsia="zh-CN"/>
              </w:rPr>
              <w:tab/>
              <w:t xml:space="preserve">SL Positioning Client UE over PC5 during procedures for Ranging/SL Positioning service exposure though PC5 as defined in </w:t>
            </w:r>
            <w:r>
              <w:rPr>
                <w:lang w:eastAsia="zh-CN"/>
              </w:rPr>
              <w:t>clause 6.6.1.1;</w:t>
            </w:r>
          </w:p>
          <w:p w14:paraId="43CA45BD" w14:textId="77777777" w:rsidR="00B24D1A" w:rsidRDefault="00D34E16">
            <w:pPr>
              <w:pStyle w:val="B2"/>
              <w:rPr>
                <w:lang w:eastAsia="zh-CN"/>
              </w:rPr>
            </w:pPr>
            <w:r>
              <w:rPr>
                <w:lang w:eastAsia="zh-CN"/>
              </w:rPr>
              <w:t>9b.</w:t>
            </w:r>
            <w:r>
              <w:rPr>
                <w:lang w:eastAsia="zh-CN"/>
              </w:rPr>
              <w:tab/>
              <w:t>RSPP application layer.</w:t>
            </w:r>
          </w:p>
          <w:p w14:paraId="41E24BA9" w14:textId="77777777" w:rsidR="00B24D1A" w:rsidRDefault="00B24D1A"/>
        </w:tc>
      </w:tr>
    </w:tbl>
    <w:p w14:paraId="645A83B5" w14:textId="77777777" w:rsidR="00B24D1A" w:rsidRDefault="00B24D1A"/>
    <w:p w14:paraId="7F7BA56B" w14:textId="77777777" w:rsidR="00B24D1A" w:rsidRDefault="00D34E16">
      <w:r>
        <w:t>Based on the procedure, it is the UE who receives the LCS request (Target UE in the figure) needs to:</w:t>
      </w:r>
    </w:p>
    <w:p w14:paraId="458604F0" w14:textId="77777777" w:rsidR="00B24D1A" w:rsidRDefault="00D34E16">
      <w:pPr>
        <w:pStyle w:val="af1"/>
        <w:numPr>
          <w:ilvl w:val="0"/>
          <w:numId w:val="6"/>
        </w:numPr>
        <w:jc w:val="both"/>
      </w:pPr>
      <w:r>
        <w:t>Action 1: determine the UE only operation;</w:t>
      </w:r>
    </w:p>
    <w:p w14:paraId="417849D2" w14:textId="77777777" w:rsidR="00B24D1A" w:rsidRDefault="00D34E16">
      <w:pPr>
        <w:pStyle w:val="af1"/>
        <w:numPr>
          <w:ilvl w:val="0"/>
          <w:numId w:val="6"/>
        </w:numPr>
        <w:jc w:val="both"/>
      </w:pPr>
      <w:r>
        <w:t>Action 2: Discover and select a SL Positioning Server UEs that a</w:t>
      </w:r>
      <w:r>
        <w:t>re in the same or different serving PLMN of the Target UE and the Reference UE(s) (section 5.2.3 of TS23.586).</w:t>
      </w:r>
    </w:p>
    <w:p w14:paraId="3EB4E6F0" w14:textId="77777777" w:rsidR="00B24D1A" w:rsidRDefault="00D34E16">
      <w:pPr>
        <w:pStyle w:val="af1"/>
        <w:numPr>
          <w:ilvl w:val="0"/>
          <w:numId w:val="6"/>
        </w:numPr>
        <w:jc w:val="both"/>
      </w:pPr>
      <w:r>
        <w:t>Action 2: Handles the Ranging/SL Positioning service request and provides the Ranging/SL Positioning service response back to LCS Client;</w:t>
      </w:r>
    </w:p>
    <w:p w14:paraId="3D0C635F" w14:textId="77777777" w:rsidR="00B24D1A" w:rsidRDefault="00D34E16">
      <w:pPr>
        <w:pStyle w:val="af1"/>
        <w:numPr>
          <w:ilvl w:val="0"/>
          <w:numId w:val="6"/>
        </w:numPr>
        <w:jc w:val="both"/>
      </w:pPr>
      <w:r>
        <w:t xml:space="preserve">Action </w:t>
      </w:r>
      <w:r>
        <w:t>4: Establish PC5 connection with each SL Positioning server UE, Anchor UEs (reference UE in SA2)</w:t>
      </w:r>
    </w:p>
    <w:p w14:paraId="1F4D19B7" w14:textId="77777777" w:rsidR="00B24D1A" w:rsidRDefault="00D34E16">
      <w:r>
        <w:lastRenderedPageBreak/>
        <w:t xml:space="preserve">All of these 4 actions are out of SLPP scope. Action 1-3 should belong to SA2 scope, and for action 4, existing PC5 establishment procedure can be reused. </w:t>
      </w:r>
    </w:p>
    <w:p w14:paraId="6BE05207" w14:textId="77777777" w:rsidR="00B24D1A" w:rsidRDefault="00D34E16">
      <w:r>
        <w:t>Bas</w:t>
      </w:r>
      <w:r>
        <w:t>ed on RAN2 agreed SLPP procedure</w:t>
      </w:r>
    </w:p>
    <w:p w14:paraId="17B7BA80" w14:textId="77777777" w:rsidR="00B24D1A" w:rsidRDefault="00D34E1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E7A7FF6" w14:textId="77777777" w:rsidR="00B24D1A" w:rsidRDefault="00D34E1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3C8BFACD" w14:textId="77777777" w:rsidR="00B24D1A" w:rsidRDefault="00D34E1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61215CD1" w14:textId="77777777" w:rsidR="00B24D1A" w:rsidRDefault="00D34E16">
      <w:pPr>
        <w:pStyle w:val="Doc-text2"/>
        <w:pBdr>
          <w:top w:val="single" w:sz="4" w:space="1" w:color="000000"/>
          <w:left w:val="single" w:sz="4" w:space="4" w:color="000000"/>
          <w:bottom w:val="single" w:sz="4" w:space="1" w:color="000000"/>
          <w:right w:val="single" w:sz="4" w:space="4" w:color="000000"/>
        </w:pBdr>
      </w:pPr>
      <w:r>
        <w:t>4.</w:t>
      </w:r>
      <w:r>
        <w:tab/>
        <w:t>Error handling</w:t>
      </w:r>
    </w:p>
    <w:p w14:paraId="57F2AFAA" w14:textId="77777777" w:rsidR="00B24D1A" w:rsidRDefault="00D34E16">
      <w:pPr>
        <w:pStyle w:val="Doc-text2"/>
        <w:pBdr>
          <w:top w:val="single" w:sz="4" w:space="1" w:color="000000"/>
          <w:left w:val="single" w:sz="4" w:space="4" w:color="000000"/>
          <w:bottom w:val="single" w:sz="4" w:space="1" w:color="000000"/>
          <w:right w:val="single" w:sz="4" w:space="4" w:color="000000"/>
        </w:pBdr>
      </w:pPr>
      <w:r>
        <w:t>5.</w:t>
      </w:r>
      <w:r>
        <w:tab/>
        <w:t>Abort</w:t>
      </w:r>
    </w:p>
    <w:p w14:paraId="144A029F" w14:textId="77777777" w:rsidR="00B24D1A" w:rsidRDefault="00D34E16">
      <w:r>
        <w:t xml:space="preserve">Regarding session management, from SLPP perspective, the UE who receives the </w:t>
      </w:r>
      <w:r>
        <w:t>LCS request (Target UE in the figure) at least needs to:</w:t>
      </w:r>
    </w:p>
    <w:p w14:paraId="76535CE2" w14:textId="77777777" w:rsidR="00B24D1A" w:rsidRDefault="00D34E16">
      <w:pPr>
        <w:pStyle w:val="af1"/>
        <w:numPr>
          <w:ilvl w:val="0"/>
          <w:numId w:val="6"/>
        </w:numPr>
      </w:pPr>
      <w:r>
        <w:t xml:space="preserve">Initiate the SLPP procedure; </w:t>
      </w:r>
    </w:p>
    <w:p w14:paraId="771F431C" w14:textId="77777777" w:rsidR="00B24D1A" w:rsidRDefault="00D34E16">
      <w:pPr>
        <w:pStyle w:val="af1"/>
        <w:numPr>
          <w:ilvl w:val="0"/>
          <w:numId w:val="6"/>
        </w:numPr>
      </w:pPr>
      <w:r>
        <w:t>Assign the sessionID, and include it in the SLPP messages (Rx side should use the received sessionID for messages in the same positioning session);</w:t>
      </w:r>
    </w:p>
    <w:p w14:paraId="055E7080" w14:textId="77777777" w:rsidR="00B24D1A" w:rsidRDefault="00B24D1A">
      <w:pPr>
        <w:pStyle w:val="af1"/>
      </w:pPr>
    </w:p>
    <w:p w14:paraId="130EA490" w14:textId="77777777" w:rsidR="00B24D1A" w:rsidRDefault="00B24D1A">
      <w:pPr>
        <w:pStyle w:val="af1"/>
      </w:pPr>
    </w:p>
    <w:p w14:paraId="33CBD56C" w14:textId="77777777" w:rsidR="00B24D1A" w:rsidRDefault="00D34E16">
      <w:pPr>
        <w:jc w:val="both"/>
        <w:rPr>
          <w:b/>
          <w:bCs/>
          <w:u w:val="single"/>
        </w:rPr>
      </w:pPr>
      <w:r>
        <w:rPr>
          <w:b/>
          <w:bCs/>
          <w:u w:val="single"/>
        </w:rPr>
        <w:t xml:space="preserve">Question 4-3: Do </w:t>
      </w:r>
      <w:r>
        <w:rPr>
          <w:b/>
          <w:bCs/>
          <w:u w:val="single"/>
        </w:rPr>
        <w:t>companies agree that for session management from SLPP perspective, the UE who receives the LCS request (target UE in the figure) at least needs to:</w:t>
      </w:r>
    </w:p>
    <w:p w14:paraId="2DC7510C" w14:textId="77777777" w:rsidR="00B24D1A" w:rsidRDefault="00D34E16">
      <w:pPr>
        <w:jc w:val="both"/>
        <w:rPr>
          <w:b/>
          <w:bCs/>
          <w:u w:val="single"/>
        </w:rPr>
      </w:pPr>
      <w:r>
        <w:rPr>
          <w:b/>
          <w:bCs/>
          <w:u w:val="single"/>
        </w:rPr>
        <w:t>-</w:t>
      </w:r>
      <w:r>
        <w:rPr>
          <w:b/>
          <w:bCs/>
          <w:u w:val="single"/>
        </w:rPr>
        <w:tab/>
        <w:t xml:space="preserve">Initiate the SLPP procedure; </w:t>
      </w:r>
    </w:p>
    <w:p w14:paraId="527D17C5" w14:textId="77777777" w:rsidR="00B24D1A" w:rsidRDefault="00D34E16">
      <w:pPr>
        <w:jc w:val="both"/>
        <w:rPr>
          <w:b/>
          <w:bCs/>
          <w:u w:val="single"/>
        </w:rPr>
      </w:pPr>
      <w:r>
        <w:rPr>
          <w:b/>
          <w:bCs/>
          <w:u w:val="single"/>
        </w:rPr>
        <w:t>-</w:t>
      </w:r>
      <w:r>
        <w:rPr>
          <w:b/>
          <w:bCs/>
          <w:u w:val="single"/>
        </w:rPr>
        <w:tab/>
        <w:t xml:space="preserve">Assign the sessionID, and include it in the SLPP messages (Rx side should </w:t>
      </w:r>
      <w:r>
        <w:rPr>
          <w:b/>
          <w:bCs/>
          <w:u w:val="single"/>
        </w:rPr>
        <w:t xml:space="preserve">use the received sessionID for messages in the same positioning session);? </w:t>
      </w:r>
    </w:p>
    <w:p w14:paraId="2405B550" w14:textId="77777777" w:rsidR="00B24D1A" w:rsidRDefault="00D34E16">
      <w:pPr>
        <w:rPr>
          <w:b/>
          <w:bCs/>
        </w:rPr>
      </w:pPr>
      <w:r>
        <w:rPr>
          <w:b/>
          <w:bCs/>
        </w:rPr>
        <w:t>Please provide your comments if any, e.g. any other functions is missing.</w:t>
      </w:r>
    </w:p>
    <w:tbl>
      <w:tblPr>
        <w:tblStyle w:val="ad"/>
        <w:tblW w:w="9355" w:type="dxa"/>
        <w:tblLook w:val="04A0" w:firstRow="1" w:lastRow="0" w:firstColumn="1" w:lastColumn="0" w:noHBand="0" w:noVBand="1"/>
      </w:tblPr>
      <w:tblGrid>
        <w:gridCol w:w="1583"/>
        <w:gridCol w:w="1298"/>
        <w:gridCol w:w="6474"/>
      </w:tblGrid>
      <w:tr w:rsidR="00B24D1A" w14:paraId="55482083" w14:textId="77777777">
        <w:tc>
          <w:tcPr>
            <w:tcW w:w="1583" w:type="dxa"/>
          </w:tcPr>
          <w:p w14:paraId="0A098240" w14:textId="77777777" w:rsidR="00B24D1A" w:rsidRDefault="00D34E16">
            <w:pPr>
              <w:jc w:val="both"/>
              <w:rPr>
                <w:b/>
                <w:bCs/>
              </w:rPr>
            </w:pPr>
            <w:r>
              <w:rPr>
                <w:b/>
                <w:bCs/>
              </w:rPr>
              <w:t>Company</w:t>
            </w:r>
          </w:p>
        </w:tc>
        <w:tc>
          <w:tcPr>
            <w:tcW w:w="1298" w:type="dxa"/>
          </w:tcPr>
          <w:p w14:paraId="29D68FF7" w14:textId="77777777" w:rsidR="00B24D1A" w:rsidRDefault="00D34E16">
            <w:pPr>
              <w:jc w:val="both"/>
              <w:rPr>
                <w:b/>
                <w:bCs/>
              </w:rPr>
            </w:pPr>
            <w:r>
              <w:rPr>
                <w:b/>
                <w:bCs/>
              </w:rPr>
              <w:t>Yes/No</w:t>
            </w:r>
          </w:p>
        </w:tc>
        <w:tc>
          <w:tcPr>
            <w:tcW w:w="6474" w:type="dxa"/>
          </w:tcPr>
          <w:p w14:paraId="275DD1D8" w14:textId="77777777" w:rsidR="00B24D1A" w:rsidRDefault="00D34E16">
            <w:pPr>
              <w:jc w:val="both"/>
              <w:rPr>
                <w:b/>
                <w:bCs/>
              </w:rPr>
            </w:pPr>
            <w:r>
              <w:rPr>
                <w:b/>
                <w:bCs/>
              </w:rPr>
              <w:t>Remark</w:t>
            </w:r>
          </w:p>
        </w:tc>
      </w:tr>
      <w:tr w:rsidR="00B24D1A" w14:paraId="5867B594" w14:textId="77777777">
        <w:tc>
          <w:tcPr>
            <w:tcW w:w="1583" w:type="dxa"/>
          </w:tcPr>
          <w:p w14:paraId="4B1421A6" w14:textId="77777777" w:rsidR="00B24D1A" w:rsidRDefault="00D34E16">
            <w:r>
              <w:t>Apple</w:t>
            </w:r>
          </w:p>
        </w:tc>
        <w:tc>
          <w:tcPr>
            <w:tcW w:w="1298" w:type="dxa"/>
          </w:tcPr>
          <w:p w14:paraId="5E5BB1E6" w14:textId="77777777" w:rsidR="00B24D1A" w:rsidRDefault="00D34E16">
            <w:r>
              <w:t>Yes, with comments</w:t>
            </w:r>
          </w:p>
        </w:tc>
        <w:tc>
          <w:tcPr>
            <w:tcW w:w="6474" w:type="dxa"/>
          </w:tcPr>
          <w:p w14:paraId="7EC4A12A" w14:textId="77777777" w:rsidR="00B24D1A" w:rsidRDefault="00D34E16">
            <w:r>
              <w:t xml:space="preserve">We generally agree, but wonder whether it is always the </w:t>
            </w:r>
            <w:r>
              <w:t>target UE? Suggest removing “target UE” from the proposal.</w:t>
            </w:r>
          </w:p>
        </w:tc>
      </w:tr>
      <w:tr w:rsidR="00B24D1A" w14:paraId="64D22D31" w14:textId="77777777">
        <w:tc>
          <w:tcPr>
            <w:tcW w:w="1583" w:type="dxa"/>
          </w:tcPr>
          <w:p w14:paraId="1DADC935" w14:textId="77777777" w:rsidR="00B24D1A" w:rsidRDefault="00D34E16">
            <w:r>
              <w:rPr>
                <w:rFonts w:hint="eastAsia"/>
                <w:lang w:eastAsia="zh-CN"/>
              </w:rPr>
              <w:t>v</w:t>
            </w:r>
            <w:r>
              <w:rPr>
                <w:lang w:eastAsia="zh-CN"/>
              </w:rPr>
              <w:t>ivo</w:t>
            </w:r>
          </w:p>
        </w:tc>
        <w:tc>
          <w:tcPr>
            <w:tcW w:w="1298" w:type="dxa"/>
          </w:tcPr>
          <w:p w14:paraId="2F0CB2F2" w14:textId="77777777" w:rsidR="00B24D1A" w:rsidRDefault="00D34E16">
            <w:r>
              <w:rPr>
                <w:rFonts w:hint="eastAsia"/>
                <w:lang w:eastAsia="zh-CN"/>
              </w:rPr>
              <w:t>N</w:t>
            </w:r>
            <w:r>
              <w:rPr>
                <w:lang w:eastAsia="zh-CN"/>
              </w:rPr>
              <w:t>o</w:t>
            </w:r>
          </w:p>
        </w:tc>
        <w:tc>
          <w:tcPr>
            <w:tcW w:w="6474" w:type="dxa"/>
          </w:tcPr>
          <w:p w14:paraId="1539CCB4" w14:textId="77777777" w:rsidR="00B24D1A" w:rsidRDefault="00D34E16">
            <w:pPr>
              <w:rPr>
                <w:lang w:eastAsia="zh-CN"/>
              </w:rPr>
            </w:pPr>
            <w:r>
              <w:rPr>
                <w:lang w:eastAsia="zh-CN"/>
              </w:rPr>
              <w:t>In step 5, UE1 discovers and selects the SL Positioning Server UE as described in clause 6.4 and requests SL Positioning Server UE to participate in the Ranging/Sidelink positioning.</w:t>
            </w:r>
          </w:p>
          <w:p w14:paraId="656EC03F" w14:textId="77777777" w:rsidR="00B24D1A" w:rsidRDefault="00D34E16">
            <w:r>
              <w:rPr>
                <w:rFonts w:hint="eastAsia"/>
                <w:lang w:eastAsia="zh-CN"/>
              </w:rPr>
              <w:t>T</w:t>
            </w:r>
            <w:r>
              <w:rPr>
                <w:lang w:eastAsia="zh-CN"/>
              </w:rPr>
              <w:t>o ou</w:t>
            </w:r>
            <w:r>
              <w:rPr>
                <w:lang w:eastAsia="zh-CN"/>
              </w:rPr>
              <w:t>r understanding, the above request is an LCS request message from target UE to positioning server UE. In this sense, the UE who receives the LCS request is server UE rather than target UE.</w:t>
            </w:r>
          </w:p>
        </w:tc>
      </w:tr>
      <w:tr w:rsidR="00B24D1A" w14:paraId="7F65C428" w14:textId="77777777">
        <w:tc>
          <w:tcPr>
            <w:tcW w:w="1583" w:type="dxa"/>
          </w:tcPr>
          <w:p w14:paraId="6E1C97C0" w14:textId="77777777" w:rsidR="00B24D1A" w:rsidRDefault="00D34E16">
            <w:pPr>
              <w:rPr>
                <w:lang w:eastAsia="zh-CN"/>
              </w:rPr>
            </w:pPr>
            <w:r>
              <w:rPr>
                <w:rFonts w:hint="eastAsia"/>
                <w:lang w:eastAsia="zh-CN"/>
              </w:rPr>
              <w:t>Xiaomi</w:t>
            </w:r>
          </w:p>
        </w:tc>
        <w:tc>
          <w:tcPr>
            <w:tcW w:w="1298" w:type="dxa"/>
          </w:tcPr>
          <w:p w14:paraId="59F6909E" w14:textId="77777777" w:rsidR="00B24D1A" w:rsidRDefault="00D34E16">
            <w:pPr>
              <w:rPr>
                <w:lang w:eastAsia="zh-CN"/>
              </w:rPr>
            </w:pPr>
            <w:r>
              <w:rPr>
                <w:rFonts w:hint="eastAsia"/>
                <w:lang w:eastAsia="zh-CN"/>
              </w:rPr>
              <w:t>Yes</w:t>
            </w:r>
          </w:p>
        </w:tc>
        <w:tc>
          <w:tcPr>
            <w:tcW w:w="6474" w:type="dxa"/>
          </w:tcPr>
          <w:p w14:paraId="6316DE94" w14:textId="77777777" w:rsidR="00B24D1A" w:rsidRDefault="00D34E16">
            <w:pPr>
              <w:rPr>
                <w:lang w:eastAsia="zh-CN"/>
              </w:rPr>
            </w:pPr>
            <w:r>
              <w:rPr>
                <w:rFonts w:hint="eastAsia"/>
                <w:lang w:eastAsia="zh-CN"/>
              </w:rPr>
              <w:t>If target UE receives the LCS request, it is straightfo</w:t>
            </w:r>
            <w:r>
              <w:rPr>
                <w:rFonts w:hint="eastAsia"/>
                <w:lang w:eastAsia="zh-CN"/>
              </w:rPr>
              <w:t>rward that the target UE initiates the SLPP session.</w:t>
            </w:r>
          </w:p>
        </w:tc>
      </w:tr>
      <w:tr w:rsidR="0057175D" w14:paraId="29DBAB86" w14:textId="77777777">
        <w:tc>
          <w:tcPr>
            <w:tcW w:w="1583" w:type="dxa"/>
          </w:tcPr>
          <w:p w14:paraId="73A1DAB7" w14:textId="3FA9CDDD" w:rsidR="0057175D" w:rsidRDefault="0057175D" w:rsidP="0057175D">
            <w:pPr>
              <w:rPr>
                <w:rFonts w:hint="eastAsia"/>
                <w:lang w:eastAsia="zh-CN"/>
              </w:rPr>
            </w:pPr>
            <w:r>
              <w:rPr>
                <w:rFonts w:hint="eastAsia"/>
                <w:lang w:eastAsia="zh-CN"/>
              </w:rPr>
              <w:t>O</w:t>
            </w:r>
            <w:r>
              <w:rPr>
                <w:lang w:eastAsia="zh-CN"/>
              </w:rPr>
              <w:t>PPO</w:t>
            </w:r>
          </w:p>
        </w:tc>
        <w:tc>
          <w:tcPr>
            <w:tcW w:w="1298" w:type="dxa"/>
          </w:tcPr>
          <w:p w14:paraId="23509BB0" w14:textId="704B6762" w:rsidR="0057175D" w:rsidRDefault="0057175D" w:rsidP="0057175D">
            <w:pPr>
              <w:rPr>
                <w:rFonts w:hint="eastAsia"/>
                <w:lang w:eastAsia="zh-CN"/>
              </w:rPr>
            </w:pPr>
            <w:r>
              <w:rPr>
                <w:rFonts w:hint="eastAsia"/>
                <w:lang w:eastAsia="zh-CN"/>
              </w:rPr>
              <w:t>Y</w:t>
            </w:r>
            <w:r>
              <w:rPr>
                <w:lang w:eastAsia="zh-CN"/>
              </w:rPr>
              <w:t>es, with comments</w:t>
            </w:r>
          </w:p>
        </w:tc>
        <w:tc>
          <w:tcPr>
            <w:tcW w:w="6474" w:type="dxa"/>
          </w:tcPr>
          <w:p w14:paraId="6671767E" w14:textId="17C9FB1D" w:rsidR="0057175D" w:rsidRDefault="0057175D" w:rsidP="0057175D">
            <w:pPr>
              <w:rPr>
                <w:rFonts w:hint="eastAsia"/>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bl>
    <w:p w14:paraId="7E231E0D" w14:textId="77777777" w:rsidR="00B24D1A" w:rsidRDefault="00B24D1A">
      <w:pPr>
        <w:rPr>
          <w:lang w:eastAsia="zh-CN"/>
        </w:rPr>
      </w:pPr>
    </w:p>
    <w:p w14:paraId="2444CBBD" w14:textId="77777777" w:rsidR="00B24D1A" w:rsidRDefault="00D34E16">
      <w:r>
        <w:t>The details of SLPP procedure should be defined in RAN2. (step 4-8 in the figure Figure 6.8.1-1 of TS23.586)</w:t>
      </w:r>
    </w:p>
    <w:p w14:paraId="7E48E49A" w14:textId="77777777" w:rsidR="00B24D1A" w:rsidRDefault="00D34E16">
      <w:r>
        <w:t>There are two scenarios:</w:t>
      </w:r>
    </w:p>
    <w:p w14:paraId="4D76EB12" w14:textId="77777777" w:rsidR="00B24D1A" w:rsidRDefault="00D34E16">
      <w:r>
        <w:rPr>
          <w:b/>
          <w:bCs/>
        </w:rPr>
        <w:lastRenderedPageBreak/>
        <w:t>Scenario 1:</w:t>
      </w:r>
      <w:r>
        <w:t xml:space="preserve"> If the UE who receives the LCS request (target UE in th</w:t>
      </w:r>
      <w:r>
        <w:t>e figure)  can act as the SL Positioning Server UE, then the UE shall trigger following procedures with each of UEs (UE2-UEn in the figure) in the SLPP session:</w:t>
      </w:r>
    </w:p>
    <w:p w14:paraId="6624E695" w14:textId="77777777" w:rsidR="00B24D1A" w:rsidRDefault="00D34E16">
      <w:pPr>
        <w:pStyle w:val="af1"/>
        <w:numPr>
          <w:ilvl w:val="0"/>
          <w:numId w:val="6"/>
        </w:numPr>
      </w:pPr>
      <w:r>
        <w:t xml:space="preserve">SL Positioning Capability Transfer procedure, </w:t>
      </w:r>
    </w:p>
    <w:p w14:paraId="30AEC230" w14:textId="77777777" w:rsidR="00B24D1A" w:rsidRDefault="00D34E16">
      <w:pPr>
        <w:pStyle w:val="af1"/>
        <w:numPr>
          <w:ilvl w:val="0"/>
          <w:numId w:val="6"/>
        </w:numPr>
      </w:pPr>
      <w:r>
        <w:t>SL Location Information Transfer (decide positio</w:t>
      </w:r>
      <w:r>
        <w:t xml:space="preserve">ning method) and </w:t>
      </w:r>
    </w:p>
    <w:p w14:paraId="3B5C8008" w14:textId="77777777" w:rsidR="00B24D1A" w:rsidRDefault="00D34E16">
      <w:pPr>
        <w:pStyle w:val="af1"/>
        <w:numPr>
          <w:ilvl w:val="0"/>
          <w:numId w:val="6"/>
        </w:numPr>
      </w:pPr>
      <w:r>
        <w:t>SL Positioning Assistance Data exchange (depends on RAN1 discussion on how to select the PRS resources)</w:t>
      </w:r>
    </w:p>
    <w:p w14:paraId="66A88F84" w14:textId="77777777" w:rsidR="00B24D1A" w:rsidRDefault="00D34E16">
      <w:r>
        <w:rPr>
          <w:b/>
          <w:bCs/>
        </w:rPr>
        <w:t>Scenario 2:</w:t>
      </w:r>
      <w:r>
        <w:t xml:space="preserve"> If the UE who receives the LCS request (target UE in the figure)  can’t act as the SL Positioning Server UE, i.e. separate</w:t>
      </w:r>
      <w:r>
        <w:t xml:space="preserve"> SL Positioning Server UE is needed, then there are multiple options. There was similar discussion in last meeting in [1] as</w:t>
      </w:r>
    </w:p>
    <w:tbl>
      <w:tblPr>
        <w:tblStyle w:val="ad"/>
        <w:tblW w:w="0" w:type="auto"/>
        <w:tblLook w:val="04A0" w:firstRow="1" w:lastRow="0" w:firstColumn="1" w:lastColumn="0" w:noHBand="0" w:noVBand="1"/>
      </w:tblPr>
      <w:tblGrid>
        <w:gridCol w:w="9350"/>
      </w:tblGrid>
      <w:tr w:rsidR="00B24D1A" w14:paraId="54A44B63" w14:textId="77777777">
        <w:tc>
          <w:tcPr>
            <w:tcW w:w="9350" w:type="dxa"/>
          </w:tcPr>
          <w:p w14:paraId="6B96A845" w14:textId="77777777" w:rsidR="00B24D1A" w:rsidRDefault="00D34E16">
            <w:r>
              <w:rPr>
                <w:rFonts w:hint="eastAsia"/>
              </w:rPr>
              <w:t xml:space="preserve">Thus, rapporteur suggest RAN2 first to discuss </w:t>
            </w:r>
            <w:r>
              <w:rPr>
                <w:rFonts w:hint="eastAsia"/>
                <w:lang w:eastAsia="zh-CN"/>
              </w:rPr>
              <w:t xml:space="preserve">whether the server UE functionalities are distributed or centralized, and </w:t>
            </w:r>
            <w:r>
              <w:rPr>
                <w:rFonts w:hint="eastAsia"/>
              </w:rPr>
              <w:t xml:space="preserve">whether </w:t>
            </w:r>
            <w:r>
              <w:rPr>
                <w:rFonts w:hint="eastAsia"/>
              </w:rPr>
              <w:t>target UE can always support the server UE functionality of positioning method determination, anchor UE selection, and assistant data distribution.</w:t>
            </w:r>
          </w:p>
          <w:p w14:paraId="0DC25FCC" w14:textId="77777777" w:rsidR="00B24D1A" w:rsidRDefault="00D34E1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14:paraId="74E1CAFB" w14:textId="77777777" w:rsidR="00B24D1A" w:rsidRDefault="00D34E1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w:t>
            </w:r>
            <w:r>
              <w:rPr>
                <w:rFonts w:hint="eastAsia"/>
                <w:b/>
                <w:bCs/>
                <w:lang w:val="en-US"/>
              </w:rPr>
              <w:t>ss which of the following functionalities can always be supported by target UE:</w:t>
            </w:r>
          </w:p>
          <w:p w14:paraId="1534F007" w14:textId="77777777" w:rsidR="00B24D1A" w:rsidRDefault="00D34E1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14:paraId="2AE9054D" w14:textId="77777777" w:rsidR="00B24D1A" w:rsidRDefault="00D34E1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14:paraId="487D1CC2" w14:textId="77777777" w:rsidR="00B24D1A" w:rsidRDefault="00D34E1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14:paraId="02C52AC1" w14:textId="77777777" w:rsidR="00B24D1A" w:rsidRDefault="00D34E1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14:paraId="6105CD48" w14:textId="77777777" w:rsidR="00B24D1A" w:rsidRDefault="00B24D1A">
            <w:pPr>
              <w:pStyle w:val="Proposal"/>
              <w:tabs>
                <w:tab w:val="left" w:pos="1701"/>
              </w:tabs>
            </w:pPr>
          </w:p>
          <w:p w14:paraId="36A13294" w14:textId="77777777" w:rsidR="00B24D1A" w:rsidRDefault="00D34E1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611E2610" w14:textId="77777777" w:rsidR="00B24D1A" w:rsidRDefault="00D34E1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 xml:space="preserve">MediaTek and OPPO, Nokia, huawei </w:t>
            </w:r>
            <w:r>
              <w:rPr>
                <w:rFonts w:hint="eastAsia"/>
                <w:lang w:val="en-US"/>
              </w:rPr>
              <w:t>thinks there is no gain to distribute server UE functionalites. Intel and QC thinks it only impacts stage 2 signalling flow, no impact to stage 3 design, so no need to discuss this. The concept of who is considered as the server UE is confusing.</w:t>
            </w:r>
          </w:p>
          <w:p w14:paraId="5CA72CE5" w14:textId="77777777" w:rsidR="00B24D1A" w:rsidRDefault="00D34E1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No conclus</w:t>
            </w:r>
            <w:r>
              <w:rPr>
                <w:rFonts w:hint="eastAsia"/>
                <w:b/>
                <w:bCs/>
                <w:lang w:val="en-US"/>
              </w:rPr>
              <w:t xml:space="preserve">ion on Proposal 4 and 5. </w:t>
            </w:r>
          </w:p>
          <w:p w14:paraId="14723B6A" w14:textId="77777777" w:rsidR="00B24D1A" w:rsidRDefault="00D34E16">
            <w:r>
              <w:rPr>
                <w:rFonts w:hint="eastAsia"/>
              </w:rPr>
              <w:t xml:space="preserve">From contribution input, 5 companies (Nokia, CATT, spreatrum, xiaomi, CEWiT) express the view of supporting separate server UE, 2 companies (intel, Lenovo) suggest either target UE or anchor UE as server UE. Rapporteur thinks SA2 </w:t>
            </w:r>
            <w:r>
              <w:rPr>
                <w:rFonts w:hint="eastAsia"/>
              </w:rPr>
              <w:t>majorly considers about location calculation function may be performed by a separate server UE, whether to support this in RAN2 depends on how much additional complexity is needed. Rapporteur thinks it might not be easy to answer at this stage. It would be</w:t>
            </w:r>
            <w:r>
              <w:rPr>
                <w:rFonts w:hint="eastAsia"/>
              </w:rPr>
              <w:t xml:space="preserve"> better to postpone the discussion until the basic signalling flow is clear.</w:t>
            </w:r>
          </w:p>
          <w:p w14:paraId="7D5E0C66" w14:textId="77777777" w:rsidR="00B24D1A" w:rsidRDefault="00D34E1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signalling flow is clear. </w:t>
            </w:r>
          </w:p>
          <w:p w14:paraId="1C0E9C6B" w14:textId="77777777" w:rsidR="00B24D1A" w:rsidRDefault="00B24D1A"/>
          <w:p w14:paraId="779375FB" w14:textId="77777777" w:rsidR="00B24D1A" w:rsidRDefault="00D34E1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6F221877" w14:textId="77777777" w:rsidR="00B24D1A" w:rsidRDefault="00B24D1A">
            <w:pPr>
              <w:pStyle w:val="Proposal"/>
              <w:tabs>
                <w:tab w:val="left" w:pos="1701"/>
              </w:tabs>
              <w:overflowPunct w:val="0"/>
              <w:autoSpaceDE w:val="0"/>
              <w:autoSpaceDN w:val="0"/>
              <w:adjustRightInd w:val="0"/>
              <w:spacing w:after="120" w:line="240" w:lineRule="auto"/>
              <w:textAlignment w:val="baseline"/>
              <w:rPr>
                <w:lang w:val="en-US"/>
              </w:rPr>
            </w:pPr>
          </w:p>
          <w:p w14:paraId="0A1177DB" w14:textId="77777777" w:rsidR="00B24D1A" w:rsidRDefault="00D34E1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No discussion on Proposal 6.</w:t>
            </w:r>
          </w:p>
          <w:p w14:paraId="5B2FD251" w14:textId="77777777" w:rsidR="00B24D1A" w:rsidRDefault="00B24D1A">
            <w:pPr>
              <w:pStyle w:val="Proposal"/>
              <w:tabs>
                <w:tab w:val="left" w:pos="1701"/>
              </w:tabs>
              <w:overflowPunct w:val="0"/>
              <w:autoSpaceDE w:val="0"/>
              <w:autoSpaceDN w:val="0"/>
              <w:adjustRightInd w:val="0"/>
              <w:spacing w:after="120" w:line="240" w:lineRule="auto"/>
              <w:textAlignment w:val="baseline"/>
            </w:pPr>
          </w:p>
        </w:tc>
      </w:tr>
    </w:tbl>
    <w:p w14:paraId="3DECE643" w14:textId="77777777" w:rsidR="00B24D1A" w:rsidRDefault="00B24D1A"/>
    <w:p w14:paraId="444A7540" w14:textId="77777777" w:rsidR="00B24D1A" w:rsidRDefault="00D34E16">
      <w:pPr>
        <w:rPr>
          <w:lang w:eastAsia="zh-CN"/>
        </w:rPr>
      </w:pPr>
      <w:r>
        <w:rPr>
          <w:lang w:eastAsia="zh-CN"/>
        </w:rPr>
        <w:t xml:space="preserve">Therefore Rapporteur would suggest to focus on scenario 1, i.e. target UE can act as the SL Positioning Server UE first. </w:t>
      </w:r>
    </w:p>
    <w:p w14:paraId="7780FB14" w14:textId="77777777" w:rsidR="00B24D1A" w:rsidRDefault="00D34E16">
      <w:pPr>
        <w:jc w:val="both"/>
        <w:rPr>
          <w:b/>
          <w:bCs/>
          <w:u w:val="single"/>
        </w:rPr>
      </w:pPr>
      <w:r>
        <w:rPr>
          <w:b/>
          <w:bCs/>
          <w:u w:val="single"/>
        </w:rPr>
        <w:lastRenderedPageBreak/>
        <w:t xml:space="preserve">Question 4-4: Do companies agree that if the UE who receives the LCS request (target UE in the </w:t>
      </w:r>
      <w:r>
        <w:rPr>
          <w:b/>
          <w:bCs/>
          <w:u w:val="single"/>
        </w:rPr>
        <w:t>figure)  can act as the SL Positioning Server UE, then the UE shall trigger following procedures with each of UEs (UE2-UEn in the figure) in the SLPP session:</w:t>
      </w:r>
    </w:p>
    <w:p w14:paraId="2A2D1E83" w14:textId="77777777" w:rsidR="00B24D1A" w:rsidRDefault="00D34E16">
      <w:pPr>
        <w:jc w:val="both"/>
        <w:rPr>
          <w:b/>
          <w:bCs/>
          <w:u w:val="single"/>
        </w:rPr>
      </w:pPr>
      <w:r>
        <w:rPr>
          <w:b/>
          <w:bCs/>
          <w:u w:val="single"/>
        </w:rPr>
        <w:t>-</w:t>
      </w:r>
      <w:r>
        <w:rPr>
          <w:b/>
          <w:bCs/>
          <w:u w:val="single"/>
        </w:rPr>
        <w:tab/>
        <w:t xml:space="preserve">SL Positioning Capability Transfer procedure, </w:t>
      </w:r>
    </w:p>
    <w:p w14:paraId="1FF83EF7" w14:textId="77777777" w:rsidR="00B24D1A" w:rsidRDefault="00D34E16">
      <w:pPr>
        <w:jc w:val="both"/>
        <w:rPr>
          <w:b/>
          <w:bCs/>
          <w:u w:val="single"/>
        </w:rPr>
      </w:pPr>
      <w:r>
        <w:rPr>
          <w:b/>
          <w:bCs/>
          <w:u w:val="single"/>
        </w:rPr>
        <w:t>-</w:t>
      </w:r>
      <w:r>
        <w:rPr>
          <w:b/>
          <w:bCs/>
          <w:u w:val="single"/>
        </w:rPr>
        <w:tab/>
        <w:t>SL Location Information Transfer (decide posit</w:t>
      </w:r>
      <w:r>
        <w:rPr>
          <w:b/>
          <w:bCs/>
          <w:u w:val="single"/>
        </w:rPr>
        <w:t xml:space="preserve">ioning method) and </w:t>
      </w:r>
    </w:p>
    <w:p w14:paraId="11944620" w14:textId="77777777" w:rsidR="00B24D1A" w:rsidRDefault="00D34E16">
      <w:pPr>
        <w:jc w:val="both"/>
        <w:rPr>
          <w:b/>
          <w:bCs/>
          <w:u w:val="single"/>
        </w:rPr>
      </w:pPr>
      <w:r>
        <w:rPr>
          <w:b/>
          <w:bCs/>
          <w:u w:val="single"/>
        </w:rPr>
        <w:t>-</w:t>
      </w:r>
      <w:r>
        <w:rPr>
          <w:b/>
          <w:bCs/>
          <w:u w:val="single"/>
        </w:rPr>
        <w:tab/>
        <w:t>SL Positioning Assistance Data exchange (depends on RAN1 discussion on how to select the PRS resources)</w:t>
      </w:r>
    </w:p>
    <w:p w14:paraId="0052FC8A" w14:textId="77777777" w:rsidR="00B24D1A" w:rsidRDefault="00D34E16">
      <w:pPr>
        <w:jc w:val="both"/>
        <w:rPr>
          <w:b/>
          <w:bCs/>
        </w:rPr>
      </w:pPr>
      <w:r>
        <w:rPr>
          <w:b/>
          <w:bCs/>
        </w:rPr>
        <w:t>Please provide your comments if any.</w:t>
      </w:r>
    </w:p>
    <w:tbl>
      <w:tblPr>
        <w:tblStyle w:val="ad"/>
        <w:tblW w:w="9355" w:type="dxa"/>
        <w:tblLook w:val="04A0" w:firstRow="1" w:lastRow="0" w:firstColumn="1" w:lastColumn="0" w:noHBand="0" w:noVBand="1"/>
      </w:tblPr>
      <w:tblGrid>
        <w:gridCol w:w="1583"/>
        <w:gridCol w:w="1298"/>
        <w:gridCol w:w="6474"/>
      </w:tblGrid>
      <w:tr w:rsidR="00B24D1A" w14:paraId="3942303F" w14:textId="77777777">
        <w:tc>
          <w:tcPr>
            <w:tcW w:w="1583" w:type="dxa"/>
          </w:tcPr>
          <w:p w14:paraId="0AAEF57B" w14:textId="77777777" w:rsidR="00B24D1A" w:rsidRDefault="00D34E16">
            <w:pPr>
              <w:jc w:val="both"/>
              <w:rPr>
                <w:b/>
                <w:bCs/>
              </w:rPr>
            </w:pPr>
            <w:r>
              <w:rPr>
                <w:b/>
                <w:bCs/>
              </w:rPr>
              <w:t>Company</w:t>
            </w:r>
          </w:p>
        </w:tc>
        <w:tc>
          <w:tcPr>
            <w:tcW w:w="1298" w:type="dxa"/>
          </w:tcPr>
          <w:p w14:paraId="750C1DC3" w14:textId="77777777" w:rsidR="00B24D1A" w:rsidRDefault="00D34E16">
            <w:pPr>
              <w:jc w:val="both"/>
              <w:rPr>
                <w:b/>
                <w:bCs/>
              </w:rPr>
            </w:pPr>
            <w:r>
              <w:rPr>
                <w:b/>
                <w:bCs/>
              </w:rPr>
              <w:t>Yes/No</w:t>
            </w:r>
          </w:p>
        </w:tc>
        <w:tc>
          <w:tcPr>
            <w:tcW w:w="6474" w:type="dxa"/>
          </w:tcPr>
          <w:p w14:paraId="6CDEC541" w14:textId="77777777" w:rsidR="00B24D1A" w:rsidRDefault="00D34E16">
            <w:pPr>
              <w:jc w:val="both"/>
              <w:rPr>
                <w:b/>
                <w:bCs/>
              </w:rPr>
            </w:pPr>
            <w:r>
              <w:rPr>
                <w:b/>
                <w:bCs/>
              </w:rPr>
              <w:t>Remark</w:t>
            </w:r>
          </w:p>
        </w:tc>
      </w:tr>
      <w:tr w:rsidR="00B24D1A" w14:paraId="413F8E8B" w14:textId="77777777">
        <w:tc>
          <w:tcPr>
            <w:tcW w:w="1583" w:type="dxa"/>
          </w:tcPr>
          <w:p w14:paraId="3B41AE70" w14:textId="77777777" w:rsidR="00B24D1A" w:rsidRDefault="00D34E16">
            <w:r>
              <w:t>Apple</w:t>
            </w:r>
          </w:p>
        </w:tc>
        <w:tc>
          <w:tcPr>
            <w:tcW w:w="1298" w:type="dxa"/>
          </w:tcPr>
          <w:p w14:paraId="61CDD873" w14:textId="77777777" w:rsidR="00B24D1A" w:rsidRDefault="00D34E16">
            <w:r>
              <w:t>Yes, with comments</w:t>
            </w:r>
          </w:p>
        </w:tc>
        <w:tc>
          <w:tcPr>
            <w:tcW w:w="6474" w:type="dxa"/>
          </w:tcPr>
          <w:p w14:paraId="30F5A4D8" w14:textId="77777777" w:rsidR="00B24D1A" w:rsidRDefault="00D34E16">
            <w:pPr>
              <w:pStyle w:val="af1"/>
              <w:numPr>
                <w:ilvl w:val="0"/>
                <w:numId w:val="11"/>
              </w:numPr>
            </w:pPr>
            <w:r>
              <w:t xml:space="preserve">Suggest removing “target UE in the figure” </w:t>
            </w:r>
            <w:r>
              <w:t>from the proposal</w:t>
            </w:r>
          </w:p>
          <w:p w14:paraId="5AC1CFFA" w14:textId="77777777" w:rsidR="00B24D1A" w:rsidRDefault="00D34E16">
            <w:pPr>
              <w:pStyle w:val="af1"/>
              <w:numPr>
                <w:ilvl w:val="0"/>
                <w:numId w:val="11"/>
              </w:numPr>
            </w:pPr>
            <w:r>
              <w:t>Which UE(s) and how decide the positioning method to be used should be discussed separately (so suggest removing this too from the proposal)</w:t>
            </w:r>
          </w:p>
          <w:p w14:paraId="58549E08" w14:textId="77777777" w:rsidR="00B24D1A" w:rsidRDefault="00D34E16">
            <w:pPr>
              <w:pStyle w:val="af1"/>
              <w:numPr>
                <w:ilvl w:val="0"/>
                <w:numId w:val="11"/>
              </w:numPr>
            </w:pPr>
            <w:r>
              <w:t>The rapporteur raises a good point which we think should be discussed in the coming meeting: whet</w:t>
            </w:r>
            <w:r>
              <w:t xml:space="preserve">her we can assume all SL positioning capable UEs can also support SL positioning server functionality. Suggest having this as a separate proposal with the intention to have the discussion in the meeting. </w:t>
            </w:r>
          </w:p>
        </w:tc>
      </w:tr>
      <w:tr w:rsidR="00B24D1A" w14:paraId="26C3F388" w14:textId="77777777">
        <w:tc>
          <w:tcPr>
            <w:tcW w:w="1583" w:type="dxa"/>
          </w:tcPr>
          <w:p w14:paraId="3E4C4B14" w14:textId="77777777" w:rsidR="00B24D1A" w:rsidRDefault="00D34E16">
            <w:r>
              <w:rPr>
                <w:rFonts w:hint="eastAsia"/>
                <w:lang w:eastAsia="zh-CN"/>
              </w:rPr>
              <w:t>v</w:t>
            </w:r>
            <w:r>
              <w:rPr>
                <w:lang w:eastAsia="zh-CN"/>
              </w:rPr>
              <w:t>ivo</w:t>
            </w:r>
          </w:p>
        </w:tc>
        <w:tc>
          <w:tcPr>
            <w:tcW w:w="1298" w:type="dxa"/>
          </w:tcPr>
          <w:p w14:paraId="0FE91D47" w14:textId="77777777" w:rsidR="00B24D1A" w:rsidRDefault="00D34E16">
            <w:r>
              <w:rPr>
                <w:rFonts w:hint="eastAsia"/>
                <w:lang w:eastAsia="zh-CN"/>
              </w:rPr>
              <w:t>N</w:t>
            </w:r>
            <w:r>
              <w:rPr>
                <w:lang w:eastAsia="zh-CN"/>
              </w:rPr>
              <w:t>o</w:t>
            </w:r>
          </w:p>
        </w:tc>
        <w:tc>
          <w:tcPr>
            <w:tcW w:w="6474" w:type="dxa"/>
          </w:tcPr>
          <w:p w14:paraId="7D14EC8E" w14:textId="77777777" w:rsidR="00B24D1A" w:rsidRDefault="00D34E16">
            <w:r>
              <w:rPr>
                <w:rFonts w:hint="eastAsia"/>
                <w:lang w:eastAsia="zh-CN"/>
              </w:rPr>
              <w:t>S</w:t>
            </w:r>
            <w:r>
              <w:rPr>
                <w:lang w:eastAsia="zh-CN"/>
              </w:rPr>
              <w:t>ee the above comments in Q4-3.</w:t>
            </w:r>
          </w:p>
        </w:tc>
      </w:tr>
      <w:tr w:rsidR="00B24D1A" w14:paraId="5A63BDF2" w14:textId="77777777">
        <w:tc>
          <w:tcPr>
            <w:tcW w:w="1583" w:type="dxa"/>
          </w:tcPr>
          <w:p w14:paraId="46626A45" w14:textId="77777777" w:rsidR="00B24D1A" w:rsidRDefault="00D34E16">
            <w:pPr>
              <w:rPr>
                <w:lang w:eastAsia="zh-CN"/>
              </w:rPr>
            </w:pPr>
            <w:r>
              <w:rPr>
                <w:rFonts w:hint="eastAsia"/>
                <w:lang w:eastAsia="zh-CN"/>
              </w:rPr>
              <w:t>Xiaomi</w:t>
            </w:r>
          </w:p>
        </w:tc>
        <w:tc>
          <w:tcPr>
            <w:tcW w:w="1298" w:type="dxa"/>
          </w:tcPr>
          <w:p w14:paraId="4893A5F1" w14:textId="77777777" w:rsidR="00B24D1A" w:rsidRDefault="00D34E16">
            <w:pPr>
              <w:rPr>
                <w:lang w:eastAsia="zh-CN"/>
              </w:rPr>
            </w:pPr>
            <w:r>
              <w:rPr>
                <w:rFonts w:hint="eastAsia"/>
                <w:lang w:eastAsia="zh-CN"/>
              </w:rPr>
              <w:t>Ye</w:t>
            </w:r>
            <w:r>
              <w:rPr>
                <w:rFonts w:hint="eastAsia"/>
                <w:lang w:eastAsia="zh-CN"/>
              </w:rPr>
              <w:t>s with comments</w:t>
            </w:r>
          </w:p>
        </w:tc>
        <w:tc>
          <w:tcPr>
            <w:tcW w:w="6474" w:type="dxa"/>
          </w:tcPr>
          <w:p w14:paraId="6351F653" w14:textId="77777777" w:rsidR="00B24D1A" w:rsidRDefault="00D34E16">
            <w:pPr>
              <w:rPr>
                <w:lang w:eastAsia="zh-CN"/>
              </w:rPr>
            </w:pPr>
            <w:r>
              <w:rPr>
                <w:rFonts w:hint="eastAsia"/>
                <w:lang w:eastAsia="zh-CN"/>
              </w:rPr>
              <w:t xml:space="preserve">If all the server UE functionalities are located in target UE who initiates the SLPP session, it of course can trigger all the procedure. But from spec flexibility point of view, there is no need to restrict other UEs from triggering these </w:t>
            </w:r>
            <w:r>
              <w:rPr>
                <w:rFonts w:hint="eastAsia"/>
                <w:lang w:eastAsia="zh-CN"/>
              </w:rPr>
              <w:t xml:space="preserve">operations. </w:t>
            </w:r>
          </w:p>
        </w:tc>
      </w:tr>
    </w:tbl>
    <w:p w14:paraId="3F7AC70E" w14:textId="77777777" w:rsidR="00B24D1A" w:rsidRDefault="00B24D1A">
      <w:pPr>
        <w:rPr>
          <w:lang w:eastAsia="zh-CN"/>
        </w:rPr>
      </w:pPr>
    </w:p>
    <w:p w14:paraId="64332B44" w14:textId="77777777" w:rsidR="00B24D1A" w:rsidRDefault="00D34E16">
      <w:pPr>
        <w:rPr>
          <w:lang w:eastAsia="zh-CN"/>
        </w:rPr>
      </w:pPr>
      <w:r>
        <w:rPr>
          <w:lang w:eastAsia="zh-CN"/>
        </w:rPr>
        <w:t xml:space="preserve">To make stage 3 procedure simple, similar to Abort procedure in the TS37.355, we may not need to mention target UE/server UE/anchor UE, and could use end point instead, e.g. </w:t>
      </w:r>
    </w:p>
    <w:p w14:paraId="1A0FBEF9" w14:textId="77777777" w:rsidR="00B24D1A" w:rsidRDefault="00D34E16">
      <w:pPr>
        <w:rPr>
          <w:lang w:eastAsia="zh-CN"/>
        </w:rPr>
      </w:pPr>
      <w:r>
        <w:object w:dxaOrig="7250" w:dyaOrig="2940" w14:anchorId="6816BDEE">
          <v:shape id="_x0000_i1028" type="#_x0000_t75" style="width:362.3pt;height:147.2pt" o:ole="">
            <v:imagedata r:id="rId18" o:title=""/>
          </v:shape>
          <o:OLEObject Type="Embed" ProgID="Visio.Drawing.11" ShapeID="_x0000_i1028" DrawAspect="Content" ObjectID="_1753172718" r:id="rId19"/>
        </w:object>
      </w:r>
    </w:p>
    <w:p w14:paraId="368E2AD1" w14:textId="77777777" w:rsidR="00B24D1A" w:rsidRDefault="00D34E16">
      <w:pPr>
        <w:jc w:val="both"/>
        <w:rPr>
          <w:b/>
          <w:bCs/>
          <w:u w:val="single"/>
        </w:rPr>
      </w:pPr>
      <w:r>
        <w:rPr>
          <w:b/>
          <w:bCs/>
          <w:u w:val="single"/>
        </w:rPr>
        <w:t>Question 4-5: Do companies agree that</w:t>
      </w:r>
      <w:r>
        <w:rPr>
          <w:b/>
          <w:bCs/>
          <w:u w:val="single"/>
        </w:rPr>
        <w:t xml:space="preserve"> do not show target UE, anchor UE and server UE in stage 3 procedure, only use Endpoint concept?</w:t>
      </w:r>
    </w:p>
    <w:p w14:paraId="070D6706" w14:textId="77777777" w:rsidR="00B24D1A" w:rsidRDefault="00D34E16">
      <w:pPr>
        <w:jc w:val="both"/>
        <w:rPr>
          <w:b/>
          <w:bCs/>
        </w:rPr>
      </w:pPr>
      <w:r>
        <w:rPr>
          <w:b/>
          <w:bCs/>
        </w:rPr>
        <w:lastRenderedPageBreak/>
        <w:t>Please provide your comments if any.</w:t>
      </w:r>
    </w:p>
    <w:tbl>
      <w:tblPr>
        <w:tblStyle w:val="ad"/>
        <w:tblW w:w="9355" w:type="dxa"/>
        <w:tblLook w:val="04A0" w:firstRow="1" w:lastRow="0" w:firstColumn="1" w:lastColumn="0" w:noHBand="0" w:noVBand="1"/>
      </w:tblPr>
      <w:tblGrid>
        <w:gridCol w:w="1569"/>
        <w:gridCol w:w="1286"/>
        <w:gridCol w:w="6500"/>
      </w:tblGrid>
      <w:tr w:rsidR="00B24D1A" w14:paraId="6F691080" w14:textId="77777777">
        <w:tc>
          <w:tcPr>
            <w:tcW w:w="1583" w:type="dxa"/>
          </w:tcPr>
          <w:p w14:paraId="28361584" w14:textId="77777777" w:rsidR="00B24D1A" w:rsidRDefault="00D34E16">
            <w:pPr>
              <w:jc w:val="both"/>
              <w:rPr>
                <w:b/>
                <w:bCs/>
              </w:rPr>
            </w:pPr>
            <w:r>
              <w:rPr>
                <w:b/>
                <w:bCs/>
              </w:rPr>
              <w:t>Company</w:t>
            </w:r>
          </w:p>
        </w:tc>
        <w:tc>
          <w:tcPr>
            <w:tcW w:w="1298" w:type="dxa"/>
          </w:tcPr>
          <w:p w14:paraId="3DE4359B" w14:textId="77777777" w:rsidR="00B24D1A" w:rsidRDefault="00D34E16">
            <w:pPr>
              <w:jc w:val="both"/>
              <w:rPr>
                <w:b/>
                <w:bCs/>
              </w:rPr>
            </w:pPr>
            <w:r>
              <w:rPr>
                <w:b/>
                <w:bCs/>
              </w:rPr>
              <w:t>Yes/No</w:t>
            </w:r>
          </w:p>
        </w:tc>
        <w:tc>
          <w:tcPr>
            <w:tcW w:w="6474" w:type="dxa"/>
          </w:tcPr>
          <w:p w14:paraId="76E94E2D" w14:textId="77777777" w:rsidR="00B24D1A" w:rsidRDefault="00D34E16">
            <w:pPr>
              <w:jc w:val="both"/>
              <w:rPr>
                <w:b/>
                <w:bCs/>
              </w:rPr>
            </w:pPr>
            <w:r>
              <w:rPr>
                <w:b/>
                <w:bCs/>
              </w:rPr>
              <w:t>Remark</w:t>
            </w:r>
          </w:p>
        </w:tc>
      </w:tr>
      <w:tr w:rsidR="00B24D1A" w14:paraId="78281CFA" w14:textId="77777777">
        <w:tc>
          <w:tcPr>
            <w:tcW w:w="1583" w:type="dxa"/>
          </w:tcPr>
          <w:p w14:paraId="2CAAFDF4" w14:textId="77777777" w:rsidR="00B24D1A" w:rsidRDefault="00D34E16">
            <w:r>
              <w:t>Apple</w:t>
            </w:r>
          </w:p>
        </w:tc>
        <w:tc>
          <w:tcPr>
            <w:tcW w:w="1298" w:type="dxa"/>
          </w:tcPr>
          <w:p w14:paraId="36DD526E" w14:textId="77777777" w:rsidR="00B24D1A" w:rsidRDefault="00B24D1A"/>
        </w:tc>
        <w:tc>
          <w:tcPr>
            <w:tcW w:w="6474" w:type="dxa"/>
          </w:tcPr>
          <w:p w14:paraId="63B0292A" w14:textId="77777777" w:rsidR="00B24D1A" w:rsidRDefault="00D34E16">
            <w:r>
              <w:t xml:space="preserve">No strong view, but perhaps there is some value in showing “SL Positioning Server UE” in the diagram (even though we don’t do this in “legacy”). Happy to go with the majority view on this. </w:t>
            </w:r>
          </w:p>
        </w:tc>
      </w:tr>
      <w:tr w:rsidR="00B24D1A" w14:paraId="771B671D" w14:textId="77777777">
        <w:tc>
          <w:tcPr>
            <w:tcW w:w="1583" w:type="dxa"/>
          </w:tcPr>
          <w:p w14:paraId="35EC922A" w14:textId="77777777" w:rsidR="00B24D1A" w:rsidRDefault="00D34E16">
            <w:r>
              <w:rPr>
                <w:rFonts w:hint="eastAsia"/>
                <w:lang w:eastAsia="zh-CN"/>
              </w:rPr>
              <w:t>v</w:t>
            </w:r>
            <w:r>
              <w:rPr>
                <w:lang w:eastAsia="zh-CN"/>
              </w:rPr>
              <w:t>ivo</w:t>
            </w:r>
          </w:p>
        </w:tc>
        <w:tc>
          <w:tcPr>
            <w:tcW w:w="1298" w:type="dxa"/>
          </w:tcPr>
          <w:p w14:paraId="4FB02C19" w14:textId="77777777" w:rsidR="00B24D1A" w:rsidRDefault="00D34E16">
            <w:r>
              <w:rPr>
                <w:rFonts w:hint="eastAsia"/>
                <w:lang w:eastAsia="zh-CN"/>
              </w:rPr>
              <w:t>N</w:t>
            </w:r>
            <w:r>
              <w:rPr>
                <w:lang w:eastAsia="zh-CN"/>
              </w:rPr>
              <w:t>o</w:t>
            </w:r>
          </w:p>
        </w:tc>
        <w:tc>
          <w:tcPr>
            <w:tcW w:w="6474" w:type="dxa"/>
          </w:tcPr>
          <w:p w14:paraId="3498A8EE" w14:textId="77777777" w:rsidR="00B24D1A" w:rsidRDefault="00D34E16">
            <w:pPr>
              <w:rPr>
                <w:lang w:val="en-GB"/>
              </w:rPr>
            </w:pPr>
            <w:r>
              <w:rPr>
                <w:lang w:val="en-GB"/>
              </w:rPr>
              <w:object w:dxaOrig="5920" w:dyaOrig="2400" w14:anchorId="430B0283">
                <v:shape id="_x0000_i1029" type="#_x0000_t75" style="width:296.2pt;height:119.85pt" o:ole="">
                  <v:imagedata r:id="rId20" o:title=""/>
                </v:shape>
                <o:OLEObject Type="Embed" ProgID="Visio.Drawing.11" ShapeID="_x0000_i1029" DrawAspect="Content" ObjectID="_1753172719" r:id="rId21"/>
              </w:object>
            </w:r>
          </w:p>
          <w:p w14:paraId="0A338FAC" w14:textId="77777777" w:rsidR="00B24D1A" w:rsidRDefault="00D34E16">
            <w:r>
              <w:rPr>
                <w:lang w:eastAsia="zh-CN"/>
              </w:rPr>
              <w:t>The roles of the entities ar</w:t>
            </w:r>
            <w:r>
              <w:rPr>
                <w:lang w:eastAsia="zh-CN"/>
              </w:rPr>
              <w:t xml:space="preserve">e </w:t>
            </w:r>
            <w:r>
              <w:rPr>
                <w:rFonts w:hint="eastAsia"/>
                <w:lang w:eastAsia="zh-CN"/>
              </w:rPr>
              <w:t>reflected</w:t>
            </w:r>
            <w:r>
              <w:rPr>
                <w:lang w:eastAsia="zh-CN"/>
              </w:rPr>
              <w:t xml:space="preserve"> in the stage 3 procedure.</w:t>
            </w:r>
          </w:p>
        </w:tc>
      </w:tr>
      <w:tr w:rsidR="00B24D1A" w14:paraId="552DD435" w14:textId="77777777">
        <w:tc>
          <w:tcPr>
            <w:tcW w:w="1583" w:type="dxa"/>
          </w:tcPr>
          <w:p w14:paraId="714FB520" w14:textId="77777777" w:rsidR="00B24D1A" w:rsidRDefault="00D34E16">
            <w:pPr>
              <w:rPr>
                <w:lang w:eastAsia="zh-CN"/>
              </w:rPr>
            </w:pPr>
            <w:r>
              <w:rPr>
                <w:rFonts w:hint="eastAsia"/>
                <w:lang w:eastAsia="zh-CN"/>
              </w:rPr>
              <w:t>Xiaomi</w:t>
            </w:r>
          </w:p>
        </w:tc>
        <w:tc>
          <w:tcPr>
            <w:tcW w:w="1298" w:type="dxa"/>
          </w:tcPr>
          <w:p w14:paraId="19E4748E" w14:textId="77777777" w:rsidR="00B24D1A" w:rsidRDefault="00D34E16">
            <w:pPr>
              <w:rPr>
                <w:lang w:eastAsia="zh-CN"/>
              </w:rPr>
            </w:pPr>
            <w:r>
              <w:rPr>
                <w:rFonts w:hint="eastAsia"/>
                <w:lang w:eastAsia="zh-CN"/>
              </w:rPr>
              <w:t>Yes</w:t>
            </w:r>
          </w:p>
        </w:tc>
        <w:tc>
          <w:tcPr>
            <w:tcW w:w="6474" w:type="dxa"/>
          </w:tcPr>
          <w:p w14:paraId="6C581CA9" w14:textId="77777777" w:rsidR="00B24D1A" w:rsidRDefault="00D34E16">
            <w:pPr>
              <w:rPr>
                <w:lang w:eastAsia="zh-CN"/>
              </w:rPr>
            </w:pPr>
            <w:r>
              <w:t xml:space="preserve">LPP is </w:t>
            </w:r>
            <w:r>
              <w:rPr>
                <w:rFonts w:hint="eastAsia"/>
                <w:lang w:eastAsia="zh-CN"/>
              </w:rPr>
              <w:t>a</w:t>
            </w:r>
            <w:r>
              <w:t xml:space="preserve"> point-to-point </w:t>
            </w:r>
            <w:r>
              <w:rPr>
                <w:rFonts w:hint="eastAsia"/>
                <w:lang w:eastAsia="zh-CN"/>
              </w:rPr>
              <w:t xml:space="preserve">protocol based on target-server model </w:t>
            </w:r>
            <w:r>
              <w:t>between a location server (E-SMLC, LMF or SLP) and a target device (UE or SET)</w:t>
            </w:r>
            <w:r>
              <w:rPr>
                <w:rFonts w:hint="eastAsia"/>
                <w:lang w:eastAsia="zh-CN"/>
              </w:rPr>
              <w:t>. There is only one target UE and one server.</w:t>
            </w:r>
          </w:p>
          <w:p w14:paraId="0B507EA0" w14:textId="77777777" w:rsidR="00B24D1A" w:rsidRDefault="00D34E16">
            <w:r>
              <w:rPr>
                <w:rFonts w:hint="eastAsia"/>
                <w:lang w:eastAsia="zh-CN"/>
              </w:rPr>
              <w:t xml:space="preserve">For SLPP, there can </w:t>
            </w:r>
            <w:r>
              <w:rPr>
                <w:rFonts w:hint="eastAsia"/>
                <w:lang w:eastAsia="zh-CN"/>
              </w:rPr>
              <w:t>be multiple target UEs, multiple anchor UEs, and multiple servers (e.g. multiple server UEs) in one session.</w:t>
            </w:r>
            <w:r>
              <w:t xml:space="preserve"> </w:t>
            </w:r>
          </w:p>
          <w:p w14:paraId="2A168416" w14:textId="77777777" w:rsidR="00B24D1A" w:rsidRDefault="00D34E16">
            <w:pPr>
              <w:rPr>
                <w:lang w:eastAsia="zh-CN"/>
              </w:rPr>
            </w:pPr>
            <w:r>
              <w:rPr>
                <w:rFonts w:hint="eastAsia"/>
                <w:lang w:eastAsia="zh-CN"/>
              </w:rPr>
              <w:t>Not only the target UE will communicate with server, but also the anchor UEs. Since we have already defined the term of target UE, it may be diffi</w:t>
            </w:r>
            <w:r>
              <w:rPr>
                <w:rFonts w:hint="eastAsia"/>
                <w:lang w:eastAsia="zh-CN"/>
              </w:rPr>
              <w:t>cult to extend the term of target UE to include anchor UEs to fit the target-server mode description without introducing ambiguity. Besides, when we talks about a server, it often means that there will only one entity serving as the server. For SLPP, as th</w:t>
            </w:r>
            <w:r>
              <w:rPr>
                <w:rFonts w:hint="eastAsia"/>
                <w:lang w:eastAsia="zh-CN"/>
              </w:rPr>
              <w:t>ere can be multiple server UEs in one session, using the concept of server may introduce ambiguity, since two UE entities can be server of each other for different operations or in different context.</w:t>
            </w:r>
          </w:p>
          <w:p w14:paraId="3CD6102A" w14:textId="77777777" w:rsidR="00B24D1A" w:rsidRDefault="00B24D1A">
            <w:pPr>
              <w:rPr>
                <w:lang w:eastAsia="zh-CN"/>
              </w:rPr>
            </w:pPr>
          </w:p>
          <w:p w14:paraId="7B3702BB" w14:textId="77777777" w:rsidR="00B24D1A" w:rsidRDefault="00D34E16">
            <w:pPr>
              <w:rPr>
                <w:lang w:eastAsia="zh-CN"/>
              </w:rPr>
            </w:pPr>
            <w:r>
              <w:rPr>
                <w:rFonts w:hint="eastAsia"/>
                <w:lang w:eastAsia="zh-CN"/>
              </w:rPr>
              <w:t>Perhaps a good way is to use the term of endpoint inste</w:t>
            </w:r>
            <w:r>
              <w:rPr>
                <w:rFonts w:hint="eastAsia"/>
                <w:lang w:eastAsia="zh-CN"/>
              </w:rPr>
              <w:t xml:space="preserve">ad of using </w:t>
            </w:r>
            <w:r>
              <w:rPr>
                <w:lang w:eastAsia="zh-CN"/>
              </w:rPr>
              <w:t>‘</w:t>
            </w:r>
            <w:r>
              <w:rPr>
                <w:rFonts w:hint="eastAsia"/>
                <w:lang w:eastAsia="zh-CN"/>
              </w:rPr>
              <w:t>target</w:t>
            </w:r>
            <w:r>
              <w:rPr>
                <w:lang w:eastAsia="zh-CN"/>
              </w:rPr>
              <w:t>’</w:t>
            </w:r>
            <w:r>
              <w:rPr>
                <w:rFonts w:hint="eastAsia"/>
                <w:lang w:eastAsia="zh-CN"/>
              </w:rPr>
              <w:t xml:space="preserve"> or </w:t>
            </w:r>
            <w:r>
              <w:rPr>
                <w:lang w:eastAsia="zh-CN"/>
              </w:rPr>
              <w:t>‘</w:t>
            </w:r>
            <w:r>
              <w:rPr>
                <w:rFonts w:hint="eastAsia"/>
                <w:lang w:eastAsia="zh-CN"/>
              </w:rPr>
              <w:t>server</w:t>
            </w:r>
            <w:r>
              <w:rPr>
                <w:lang w:eastAsia="zh-CN"/>
              </w:rPr>
              <w:t>’</w:t>
            </w:r>
            <w:r>
              <w:rPr>
                <w:rFonts w:hint="eastAsia"/>
                <w:lang w:eastAsia="zh-CN"/>
              </w:rPr>
              <w:t>. For example, for capability exchange:</w:t>
            </w:r>
          </w:p>
          <w:p w14:paraId="0870BA38" w14:textId="77777777" w:rsidR="00B24D1A" w:rsidRDefault="00D34E16">
            <w:pPr>
              <w:jc w:val="center"/>
              <w:rPr>
                <w:lang w:eastAsia="zh-CN"/>
              </w:rPr>
            </w:pPr>
            <w:r>
              <w:object w:dxaOrig="6284" w:dyaOrig="2552" w14:anchorId="1E12E3CD">
                <v:shape id="_x0000_i1030" type="#_x0000_t75" style="width:313.95pt;height:127.6pt" o:ole="">
                  <v:imagedata r:id="rId22" o:title=""/>
                </v:shape>
                <o:OLEObject Type="Embed" ProgID="Visio.Drawing.11" ShapeID="_x0000_i1030" DrawAspect="Content" ObjectID="_1753172720" r:id="rId23"/>
              </w:object>
            </w:r>
          </w:p>
          <w:p w14:paraId="5924605A" w14:textId="77777777" w:rsidR="00B24D1A" w:rsidRDefault="00D34E16">
            <w:pPr>
              <w:rPr>
                <w:lang w:eastAsia="zh-CN"/>
              </w:rPr>
            </w:pPr>
            <w:r>
              <w:rPr>
                <w:rFonts w:hint="eastAsia"/>
                <w:lang w:eastAsia="zh-CN"/>
              </w:rPr>
              <w:lastRenderedPageBreak/>
              <w:t xml:space="preserve">As shown in the figure above, endpoint A can request capabilities from multiple endpoints (B/C/D/...). As there is no role about the endpoint any more, </w:t>
            </w:r>
            <w:r>
              <w:rPr>
                <w:rFonts w:hint="eastAsia"/>
                <w:lang w:eastAsia="zh-CN"/>
              </w:rPr>
              <w:t>endpoint B can also request capabilities from endpoints A/C/D/..., which is different from LPP, where only server can request capability from target.</w:t>
            </w:r>
          </w:p>
          <w:p w14:paraId="63913868" w14:textId="77777777" w:rsidR="00B24D1A" w:rsidRDefault="00B24D1A"/>
        </w:tc>
      </w:tr>
    </w:tbl>
    <w:p w14:paraId="5A32DAB5" w14:textId="77777777" w:rsidR="00B24D1A" w:rsidRDefault="00B24D1A">
      <w:pPr>
        <w:rPr>
          <w:lang w:eastAsia="zh-CN"/>
        </w:rPr>
      </w:pPr>
    </w:p>
    <w:p w14:paraId="6BFD2958" w14:textId="77777777" w:rsidR="00B24D1A" w:rsidRPr="00B24D1A" w:rsidRDefault="00B24D1A">
      <w:pPr>
        <w:rPr>
          <w:lang w:eastAsia="zh-CN"/>
          <w:rPrChange w:id="468" w:author="Yi (Intel)" w:date="2023-08-08T20:56:00Z">
            <w:rPr>
              <w:lang w:val="en-GB" w:eastAsia="zh-CN"/>
            </w:rPr>
          </w:rPrChange>
        </w:rPr>
      </w:pPr>
    </w:p>
    <w:p w14:paraId="6A27FBC5" w14:textId="77777777" w:rsidR="00B24D1A" w:rsidRDefault="00D34E16">
      <w:pPr>
        <w:jc w:val="both"/>
      </w:pPr>
      <w:r>
        <w:t>As discussed in Phase 1:</w:t>
      </w:r>
    </w:p>
    <w:tbl>
      <w:tblPr>
        <w:tblStyle w:val="ad"/>
        <w:tblW w:w="0" w:type="auto"/>
        <w:tblLook w:val="04A0" w:firstRow="1" w:lastRow="0" w:firstColumn="1" w:lastColumn="0" w:noHBand="0" w:noVBand="1"/>
      </w:tblPr>
      <w:tblGrid>
        <w:gridCol w:w="9350"/>
      </w:tblGrid>
      <w:tr w:rsidR="00B24D1A" w14:paraId="70D092FA" w14:textId="77777777">
        <w:tc>
          <w:tcPr>
            <w:tcW w:w="9350" w:type="dxa"/>
          </w:tcPr>
          <w:p w14:paraId="1AF29680" w14:textId="77777777" w:rsidR="00B24D1A" w:rsidRDefault="00D34E16">
            <w:pPr>
              <w:jc w:val="both"/>
              <w:rPr>
                <w:b/>
                <w:bCs/>
                <w:u w:val="single"/>
              </w:rPr>
            </w:pPr>
            <w:r>
              <w:rPr>
                <w:b/>
                <w:bCs/>
                <w:u w:val="single"/>
              </w:rPr>
              <w:t>Question 3.2.2.1-3: Do companies agree that the session management, e.g. esta</w:t>
            </w:r>
            <w:r>
              <w:rPr>
                <w:b/>
                <w:bCs/>
                <w:u w:val="single"/>
              </w:rPr>
              <w:t xml:space="preserve">blishment/ release is transparent to other UEs than the UE who is responsible for session management except the release of PC5 connection?  Please elaborate your reason if you have different view. </w:t>
            </w:r>
          </w:p>
          <w:p w14:paraId="67846F7C" w14:textId="77777777" w:rsidR="00B24D1A" w:rsidRDefault="00D34E16">
            <w:pPr>
              <w:jc w:val="both"/>
              <w:rPr>
                <w:b/>
                <w:bCs/>
              </w:rPr>
            </w:pPr>
            <w:r>
              <w:rPr>
                <w:b/>
                <w:bCs/>
              </w:rPr>
              <w:t>Summary:</w:t>
            </w:r>
          </w:p>
          <w:p w14:paraId="5EB5D0B8" w14:textId="77777777" w:rsidR="00B24D1A" w:rsidRDefault="00D34E16">
            <w:pPr>
              <w:jc w:val="both"/>
            </w:pPr>
            <w:r>
              <w:t>19 companies provided inputs.</w:t>
            </w:r>
          </w:p>
          <w:p w14:paraId="00151989" w14:textId="77777777" w:rsidR="00B24D1A" w:rsidRDefault="00D34E16">
            <w:pPr>
              <w:jc w:val="both"/>
            </w:pPr>
            <w:r>
              <w:t>No explicit session</w:t>
            </w:r>
            <w:r>
              <w:t xml:space="preserve"> management procedure :12 companies ( OPPO, vivo, Nokia, Ericsson, ZTE, Samsung, CATT, Huawei, Spreadtrum, Fraunhofer,  APPLE, Intel)</w:t>
            </w:r>
          </w:p>
          <w:p w14:paraId="44814575" w14:textId="77777777" w:rsidR="00B24D1A" w:rsidRDefault="00D34E16">
            <w:pPr>
              <w:tabs>
                <w:tab w:val="left" w:pos="5341"/>
              </w:tabs>
              <w:jc w:val="both"/>
            </w:pPr>
            <w:r>
              <w:t>Explicit session management procedure: 5 companies (Qualcomm, LG, Lenovo, InterDigital, xiaomi, )</w:t>
            </w:r>
            <w:r>
              <w:tab/>
            </w:r>
          </w:p>
          <w:p w14:paraId="2E52652F" w14:textId="77777777" w:rsidR="00B24D1A" w:rsidRDefault="00D34E16">
            <w:r>
              <w:t xml:space="preserve">Qualcomm mentioned “If </w:t>
            </w:r>
            <w:r>
              <w:t>UEs are not aware of this, the following problems could arise:</w:t>
            </w:r>
          </w:p>
          <w:p w14:paraId="2A008EB9" w14:textId="77777777" w:rsidR="00B24D1A" w:rsidRDefault="00D34E1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72701018" w14:textId="77777777" w:rsidR="00B24D1A" w:rsidRDefault="00D34E1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50264E19" w14:textId="77777777" w:rsidR="00B24D1A" w:rsidRDefault="00D34E1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UE does not measure SL PRS or obtain SL PRS measurements from another UE which has recently joined the session</w:t>
            </w:r>
          </w:p>
          <w:p w14:paraId="688EE5C7" w14:textId="77777777" w:rsidR="00B24D1A" w:rsidRDefault="00D34E1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w:t>
            </w:r>
            <w:r>
              <w:rPr>
                <w:rFonts w:ascii="Times New Roman" w:hAnsi="Times New Roman" w:cs="Times New Roman"/>
                <w:sz w:val="20"/>
                <w:szCs w:val="20"/>
              </w:rPr>
              <w:t>these other UEs but also impede a UE locating itself</w:t>
            </w:r>
          </w:p>
          <w:p w14:paraId="4D11F52F" w14:textId="77777777" w:rsidR="00B24D1A" w:rsidRDefault="00D34E16">
            <w:pPr>
              <w:pStyle w:val="af1"/>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r>
              <w:t>”</w:t>
            </w:r>
          </w:p>
          <w:p w14:paraId="44F7E983" w14:textId="77777777" w:rsidR="00B24D1A" w:rsidRDefault="00D34E16">
            <w:pPr>
              <w:jc w:val="both"/>
            </w:pPr>
            <w:r>
              <w:t>However companies who preferred to follow legacy LPP procedure believed the is</w:t>
            </w:r>
            <w:r>
              <w:t xml:space="preserve">sue mentioned by Qualcomm can be resolved by assistance data management procedure as today. </w:t>
            </w:r>
          </w:p>
          <w:p w14:paraId="75C60D78" w14:textId="77777777" w:rsidR="00B24D1A" w:rsidRDefault="00D34E16">
            <w:pPr>
              <w:jc w:val="both"/>
            </w:pPr>
            <w:r>
              <w:t xml:space="preserve">Considering it is the fundamental issue for session management, Moderator would suggest to check companies’ view again in Phase 2 discussion.  </w:t>
            </w:r>
          </w:p>
          <w:p w14:paraId="49FFAE5A" w14:textId="77777777" w:rsidR="00B24D1A" w:rsidRDefault="00B24D1A">
            <w:pPr>
              <w:jc w:val="both"/>
            </w:pPr>
          </w:p>
        </w:tc>
      </w:tr>
    </w:tbl>
    <w:p w14:paraId="0CA36A53" w14:textId="77777777" w:rsidR="00B24D1A" w:rsidRDefault="00B24D1A">
      <w:pPr>
        <w:jc w:val="both"/>
      </w:pPr>
    </w:p>
    <w:p w14:paraId="74329C09" w14:textId="77777777" w:rsidR="00B24D1A" w:rsidRDefault="00D34E16">
      <w:pPr>
        <w:jc w:val="both"/>
        <w:rPr>
          <w:b/>
          <w:bCs/>
          <w:u w:val="single"/>
        </w:rPr>
      </w:pPr>
      <w:r>
        <w:rPr>
          <w:b/>
          <w:bCs/>
          <w:u w:val="single"/>
        </w:rPr>
        <w:t>Question 4-6: Do</w:t>
      </w:r>
      <w:r>
        <w:rPr>
          <w:b/>
          <w:bCs/>
          <w:u w:val="single"/>
        </w:rPr>
        <w:t xml:space="preserve"> companies see the need to introduce explicit session management procedure, i.e. session setup, session modification and session release? </w:t>
      </w:r>
    </w:p>
    <w:tbl>
      <w:tblPr>
        <w:tblStyle w:val="ad"/>
        <w:tblW w:w="9355" w:type="dxa"/>
        <w:tblLook w:val="04A0" w:firstRow="1" w:lastRow="0" w:firstColumn="1" w:lastColumn="0" w:noHBand="0" w:noVBand="1"/>
      </w:tblPr>
      <w:tblGrid>
        <w:gridCol w:w="1583"/>
        <w:gridCol w:w="1297"/>
        <w:gridCol w:w="6475"/>
      </w:tblGrid>
      <w:tr w:rsidR="00B24D1A" w14:paraId="071272B1" w14:textId="77777777">
        <w:tc>
          <w:tcPr>
            <w:tcW w:w="1583" w:type="dxa"/>
          </w:tcPr>
          <w:p w14:paraId="5498F3B7" w14:textId="77777777" w:rsidR="00B24D1A" w:rsidRDefault="00D34E16">
            <w:pPr>
              <w:jc w:val="both"/>
              <w:rPr>
                <w:b/>
                <w:bCs/>
              </w:rPr>
            </w:pPr>
            <w:r>
              <w:rPr>
                <w:b/>
                <w:bCs/>
              </w:rPr>
              <w:t>Company</w:t>
            </w:r>
          </w:p>
        </w:tc>
        <w:tc>
          <w:tcPr>
            <w:tcW w:w="1297" w:type="dxa"/>
          </w:tcPr>
          <w:p w14:paraId="0ACA836F" w14:textId="77777777" w:rsidR="00B24D1A" w:rsidRDefault="00D34E16">
            <w:pPr>
              <w:jc w:val="both"/>
              <w:rPr>
                <w:b/>
                <w:bCs/>
              </w:rPr>
            </w:pPr>
            <w:r>
              <w:rPr>
                <w:b/>
                <w:bCs/>
              </w:rPr>
              <w:t>Yes/No</w:t>
            </w:r>
          </w:p>
        </w:tc>
        <w:tc>
          <w:tcPr>
            <w:tcW w:w="6475" w:type="dxa"/>
          </w:tcPr>
          <w:p w14:paraId="1620E589" w14:textId="77777777" w:rsidR="00B24D1A" w:rsidRDefault="00D34E16">
            <w:pPr>
              <w:jc w:val="both"/>
              <w:rPr>
                <w:b/>
                <w:bCs/>
              </w:rPr>
            </w:pPr>
            <w:r>
              <w:rPr>
                <w:b/>
                <w:bCs/>
              </w:rPr>
              <w:t>Remark</w:t>
            </w:r>
          </w:p>
        </w:tc>
      </w:tr>
      <w:tr w:rsidR="00B24D1A" w14:paraId="195460DE" w14:textId="77777777">
        <w:tc>
          <w:tcPr>
            <w:tcW w:w="1583" w:type="dxa"/>
          </w:tcPr>
          <w:p w14:paraId="69C6B36F" w14:textId="77777777" w:rsidR="00B24D1A" w:rsidRDefault="00D34E16">
            <w:r>
              <w:t>Apple</w:t>
            </w:r>
          </w:p>
        </w:tc>
        <w:tc>
          <w:tcPr>
            <w:tcW w:w="1297" w:type="dxa"/>
          </w:tcPr>
          <w:p w14:paraId="06DE9FF1" w14:textId="77777777" w:rsidR="00B24D1A" w:rsidRDefault="00D34E16">
            <w:r>
              <w:t>No</w:t>
            </w:r>
          </w:p>
        </w:tc>
        <w:tc>
          <w:tcPr>
            <w:tcW w:w="6475" w:type="dxa"/>
          </w:tcPr>
          <w:p w14:paraId="25AA8245" w14:textId="77777777" w:rsidR="00B24D1A" w:rsidRDefault="00D34E16">
            <w:pPr>
              <w:tabs>
                <w:tab w:val="left" w:pos="0"/>
              </w:tabs>
            </w:pPr>
            <w:r>
              <w:t xml:space="preserve">We think this will just add latency and wouldn’t bring any value. </w:t>
            </w:r>
          </w:p>
        </w:tc>
      </w:tr>
      <w:tr w:rsidR="00B24D1A" w14:paraId="4301AA25" w14:textId="77777777">
        <w:tc>
          <w:tcPr>
            <w:tcW w:w="1583" w:type="dxa"/>
          </w:tcPr>
          <w:p w14:paraId="5514E948" w14:textId="77777777" w:rsidR="00B24D1A" w:rsidRDefault="00D34E16">
            <w:pPr>
              <w:rPr>
                <w:lang w:eastAsia="zh-CN"/>
              </w:rPr>
            </w:pPr>
            <w:r>
              <w:rPr>
                <w:rFonts w:hint="eastAsia"/>
                <w:lang w:eastAsia="zh-CN"/>
              </w:rPr>
              <w:lastRenderedPageBreak/>
              <w:t>v</w:t>
            </w:r>
            <w:r>
              <w:rPr>
                <w:lang w:eastAsia="zh-CN"/>
              </w:rPr>
              <w:t>ivo</w:t>
            </w:r>
          </w:p>
        </w:tc>
        <w:tc>
          <w:tcPr>
            <w:tcW w:w="1297" w:type="dxa"/>
          </w:tcPr>
          <w:p w14:paraId="1E4657AF" w14:textId="77777777" w:rsidR="00B24D1A" w:rsidRDefault="00D34E16">
            <w:pPr>
              <w:rPr>
                <w:lang w:eastAsia="zh-CN"/>
              </w:rPr>
            </w:pPr>
            <w:r>
              <w:rPr>
                <w:rFonts w:hint="eastAsia"/>
                <w:lang w:eastAsia="zh-CN"/>
              </w:rPr>
              <w:t>N</w:t>
            </w:r>
            <w:r>
              <w:rPr>
                <w:lang w:eastAsia="zh-CN"/>
              </w:rPr>
              <w:t>o</w:t>
            </w:r>
          </w:p>
        </w:tc>
        <w:tc>
          <w:tcPr>
            <w:tcW w:w="6475" w:type="dxa"/>
          </w:tcPr>
          <w:p w14:paraId="0B9E96F7" w14:textId="77777777" w:rsidR="00B24D1A" w:rsidRDefault="00D34E16">
            <w:pPr>
              <w:tabs>
                <w:tab w:val="left" w:pos="0"/>
              </w:tabs>
              <w:spacing w:after="0" w:line="240" w:lineRule="auto"/>
              <w:rPr>
                <w:lang w:eastAsia="zh-CN"/>
              </w:rPr>
            </w:pPr>
            <w:r>
              <w:rPr>
                <w:rFonts w:hint="eastAsia"/>
                <w:lang w:eastAsia="zh-CN"/>
              </w:rPr>
              <w:t>P</w:t>
            </w:r>
            <w:r>
              <w:rPr>
                <w:lang w:eastAsia="zh-CN"/>
              </w:rPr>
              <w:t>refer to</w:t>
            </w:r>
            <w:r>
              <w:rPr>
                <w:lang w:eastAsia="zh-CN"/>
              </w:rPr>
              <w:t xml:space="preserve"> follow the session management in LPP. For the issues mentioned by QC</w:t>
            </w:r>
            <w:r>
              <w:rPr>
                <w:rFonts w:hint="eastAsia"/>
                <w:lang w:eastAsia="zh-CN"/>
              </w:rPr>
              <w:t>:</w:t>
            </w:r>
          </w:p>
          <w:p w14:paraId="5E1232A8" w14:textId="77777777" w:rsidR="00B24D1A" w:rsidRDefault="00D34E16">
            <w:pPr>
              <w:tabs>
                <w:tab w:val="left" w:pos="0"/>
              </w:tabs>
              <w:spacing w:after="0" w:line="240" w:lineRule="auto"/>
              <w:rPr>
                <w:lang w:eastAsia="zh-CN"/>
              </w:rPr>
            </w:pPr>
            <w:r>
              <w:rPr>
                <w:rFonts w:hint="eastAsia"/>
                <w:lang w:eastAsia="zh-CN"/>
              </w:rPr>
              <w:t>I</w:t>
            </w:r>
            <w:r>
              <w:rPr>
                <w:lang w:eastAsia="zh-CN"/>
              </w:rPr>
              <w:t>ssue 1: the SL-PRS transmission can be triggered or deactivated</w:t>
            </w:r>
          </w:p>
          <w:p w14:paraId="7B2E4852" w14:textId="77777777" w:rsidR="00B24D1A" w:rsidRDefault="00D34E16">
            <w:pPr>
              <w:tabs>
                <w:tab w:val="left" w:pos="0"/>
              </w:tabs>
              <w:spacing w:after="0" w:line="240" w:lineRule="auto"/>
              <w:rPr>
                <w:lang w:eastAsia="zh-CN"/>
              </w:rPr>
            </w:pPr>
            <w:r>
              <w:rPr>
                <w:rFonts w:hint="eastAsia"/>
                <w:lang w:eastAsia="zh-CN"/>
              </w:rPr>
              <w:t>I</w:t>
            </w:r>
            <w:r>
              <w:rPr>
                <w:lang w:eastAsia="zh-CN"/>
              </w:rPr>
              <w:t>ssue 2: The SL-PRS measurement is based on sensing, it happens that UE may not be able to measure the SL-PRS signal. Be</w:t>
            </w:r>
            <w:r>
              <w:rPr>
                <w:lang w:eastAsia="zh-CN"/>
              </w:rPr>
              <w:t>sides, the concept of ‘left the session’ needs clarification.</w:t>
            </w:r>
          </w:p>
          <w:p w14:paraId="39996435" w14:textId="77777777" w:rsidR="00B24D1A" w:rsidRDefault="00D34E16">
            <w:pPr>
              <w:tabs>
                <w:tab w:val="left" w:pos="0"/>
              </w:tabs>
              <w:spacing w:after="0" w:line="240" w:lineRule="auto"/>
              <w:rPr>
                <w:lang w:eastAsia="zh-CN"/>
              </w:rPr>
            </w:pPr>
            <w:r>
              <w:rPr>
                <w:rFonts w:hint="eastAsia"/>
                <w:lang w:eastAsia="zh-CN"/>
              </w:rPr>
              <w:t>I</w:t>
            </w:r>
            <w:r>
              <w:rPr>
                <w:lang w:eastAsia="zh-CN"/>
              </w:rPr>
              <w:t>ssue 3: UE may perform the measurement based on the result of the discovery. Besides, the concept of ‘join the session’ needs clarification.</w:t>
            </w:r>
          </w:p>
          <w:p w14:paraId="4CA606D1" w14:textId="77777777" w:rsidR="00B24D1A" w:rsidRDefault="00D34E16">
            <w:pPr>
              <w:tabs>
                <w:tab w:val="left" w:pos="0"/>
              </w:tabs>
              <w:spacing w:after="0" w:line="240" w:lineRule="auto"/>
              <w:rPr>
                <w:lang w:eastAsia="zh-CN"/>
              </w:rPr>
            </w:pPr>
            <w:r>
              <w:rPr>
                <w:rFonts w:hint="eastAsia"/>
                <w:lang w:eastAsia="zh-CN"/>
              </w:rPr>
              <w:t>I</w:t>
            </w:r>
            <w:r>
              <w:rPr>
                <w:lang w:eastAsia="zh-CN"/>
              </w:rPr>
              <w:t>ssue 4: Rx UE can trigger the Tx UE to perform SL-P</w:t>
            </w:r>
            <w:r>
              <w:rPr>
                <w:lang w:eastAsia="zh-CN"/>
              </w:rPr>
              <w:t>RS transmission or receive the location info/assistance data from LMF/sever UE, thus the Rx UE is aware of the SL-PRS transmission.</w:t>
            </w:r>
          </w:p>
          <w:p w14:paraId="1860574B" w14:textId="77777777" w:rsidR="00B24D1A" w:rsidRDefault="00D34E16">
            <w:pPr>
              <w:rPr>
                <w:lang w:eastAsia="zh-CN"/>
              </w:rPr>
            </w:pPr>
            <w:r>
              <w:rPr>
                <w:rFonts w:hint="eastAsia"/>
                <w:lang w:eastAsia="zh-CN"/>
              </w:rPr>
              <w:t>I</w:t>
            </w:r>
            <w:r>
              <w:rPr>
                <w:lang w:eastAsia="zh-CN"/>
              </w:rPr>
              <w:t>ssue 5: The UEs can be aware of each other via discovery.</w:t>
            </w:r>
          </w:p>
        </w:tc>
      </w:tr>
      <w:tr w:rsidR="00B24D1A" w14:paraId="22845F8C" w14:textId="77777777">
        <w:tc>
          <w:tcPr>
            <w:tcW w:w="1583" w:type="dxa"/>
          </w:tcPr>
          <w:p w14:paraId="31E91560" w14:textId="77777777" w:rsidR="00B24D1A" w:rsidRDefault="00D34E16">
            <w:pPr>
              <w:rPr>
                <w:lang w:eastAsia="zh-CN"/>
              </w:rPr>
            </w:pPr>
            <w:r>
              <w:rPr>
                <w:rFonts w:hint="eastAsia"/>
                <w:lang w:eastAsia="zh-CN"/>
              </w:rPr>
              <w:t>Xiaomi</w:t>
            </w:r>
          </w:p>
        </w:tc>
        <w:tc>
          <w:tcPr>
            <w:tcW w:w="1297" w:type="dxa"/>
          </w:tcPr>
          <w:p w14:paraId="55E5C5BC" w14:textId="77777777" w:rsidR="00B24D1A" w:rsidRDefault="00D34E16">
            <w:pPr>
              <w:rPr>
                <w:lang w:eastAsia="zh-CN"/>
              </w:rPr>
            </w:pPr>
            <w:r>
              <w:rPr>
                <w:rFonts w:hint="eastAsia"/>
                <w:lang w:eastAsia="zh-CN"/>
              </w:rPr>
              <w:t>See comment</w:t>
            </w:r>
          </w:p>
        </w:tc>
        <w:tc>
          <w:tcPr>
            <w:tcW w:w="6475" w:type="dxa"/>
          </w:tcPr>
          <w:p w14:paraId="6ADFB089" w14:textId="77777777" w:rsidR="00B24D1A" w:rsidRDefault="00D34E16">
            <w:pPr>
              <w:rPr>
                <w:lang w:eastAsia="zh-CN"/>
              </w:rPr>
            </w:pPr>
            <w:r>
              <w:rPr>
                <w:rFonts w:hint="eastAsia"/>
                <w:lang w:eastAsia="zh-CN"/>
              </w:rPr>
              <w:t>A potential way forward is to reuse LPP sessi</w:t>
            </w:r>
            <w:r>
              <w:rPr>
                <w:rFonts w:hint="eastAsia"/>
                <w:lang w:eastAsia="zh-CN"/>
              </w:rPr>
              <w:t>on management as a start. If issues are found, we can revisit this. For example, if explicit session release is found to be needed, we can simply add an IE in the SLPP header to indicate this. For explicit session setup, if found necessary later, we also c</w:t>
            </w:r>
            <w:r>
              <w:rPr>
                <w:rFonts w:hint="eastAsia"/>
                <w:lang w:eastAsia="zh-CN"/>
              </w:rPr>
              <w:t>an add IE in the SLPP header or a new SLPP message body, it is quite easy. We should not make this as a stopper for progress.</w:t>
            </w:r>
          </w:p>
        </w:tc>
      </w:tr>
      <w:tr w:rsidR="0057175D" w14:paraId="15788454" w14:textId="77777777">
        <w:tc>
          <w:tcPr>
            <w:tcW w:w="1583" w:type="dxa"/>
          </w:tcPr>
          <w:p w14:paraId="2E2F2E5E" w14:textId="50A8AF63" w:rsidR="0057175D" w:rsidRDefault="0057175D" w:rsidP="0057175D">
            <w:pPr>
              <w:rPr>
                <w:rFonts w:hint="eastAsia"/>
                <w:lang w:eastAsia="zh-CN"/>
              </w:rPr>
            </w:pPr>
            <w:bookmarkStart w:id="469" w:name="_GoBack" w:colFirst="0" w:colLast="0"/>
            <w:r>
              <w:rPr>
                <w:rFonts w:hint="eastAsia"/>
                <w:lang w:eastAsia="zh-CN"/>
              </w:rPr>
              <w:t>O</w:t>
            </w:r>
            <w:r>
              <w:rPr>
                <w:lang w:eastAsia="zh-CN"/>
              </w:rPr>
              <w:t>PPO</w:t>
            </w:r>
          </w:p>
        </w:tc>
        <w:tc>
          <w:tcPr>
            <w:tcW w:w="1297" w:type="dxa"/>
          </w:tcPr>
          <w:p w14:paraId="63129919" w14:textId="725D3B4F" w:rsidR="0057175D" w:rsidRDefault="0057175D" w:rsidP="0057175D">
            <w:pPr>
              <w:rPr>
                <w:rFonts w:hint="eastAsia"/>
                <w:lang w:eastAsia="zh-CN"/>
              </w:rPr>
            </w:pPr>
            <w:r>
              <w:rPr>
                <w:rFonts w:hint="eastAsia"/>
                <w:lang w:eastAsia="zh-CN"/>
              </w:rPr>
              <w:t>N</w:t>
            </w:r>
            <w:r>
              <w:rPr>
                <w:lang w:eastAsia="zh-CN"/>
              </w:rPr>
              <w:t>o</w:t>
            </w:r>
          </w:p>
        </w:tc>
        <w:tc>
          <w:tcPr>
            <w:tcW w:w="6475" w:type="dxa"/>
          </w:tcPr>
          <w:p w14:paraId="5B8842D3" w14:textId="77777777" w:rsidR="0057175D" w:rsidRDefault="0057175D" w:rsidP="0057175D">
            <w:pPr>
              <w:rPr>
                <w:rFonts w:hint="eastAsia"/>
                <w:lang w:eastAsia="zh-CN"/>
              </w:rPr>
            </w:pPr>
          </w:p>
        </w:tc>
      </w:tr>
      <w:bookmarkEnd w:id="469"/>
    </w:tbl>
    <w:p w14:paraId="4B52475D" w14:textId="77777777" w:rsidR="00B24D1A" w:rsidRDefault="00B24D1A">
      <w:pPr>
        <w:jc w:val="both"/>
      </w:pPr>
    </w:p>
    <w:p w14:paraId="2E889BE5" w14:textId="77777777" w:rsidR="00B24D1A" w:rsidRDefault="00D34E16">
      <w:pPr>
        <w:pStyle w:val="1"/>
        <w:numPr>
          <w:ilvl w:val="0"/>
          <w:numId w:val="5"/>
        </w:numPr>
      </w:pPr>
      <w:r>
        <w:t>Conclusion</w:t>
      </w:r>
    </w:p>
    <w:p w14:paraId="49D16341" w14:textId="77777777" w:rsidR="00B24D1A" w:rsidRDefault="00D34E16">
      <w:pPr>
        <w:rPr>
          <w:lang w:val="en-GB" w:eastAsia="zh-CN"/>
        </w:rPr>
      </w:pPr>
      <w:r>
        <w:rPr>
          <w:lang w:val="en-GB" w:eastAsia="zh-CN"/>
        </w:rPr>
        <w:t>The discussion above can be summarized in the form of the following proposals:</w:t>
      </w:r>
    </w:p>
    <w:p w14:paraId="00D97DE6" w14:textId="77777777" w:rsidR="00B24D1A" w:rsidRPr="00B24D1A" w:rsidRDefault="00B24D1A">
      <w:pPr>
        <w:rPr>
          <w:lang w:eastAsia="zh-CN"/>
          <w:rPrChange w:id="470" w:author="Yi (Intel)" w:date="2023-08-09T11:18:00Z">
            <w:rPr>
              <w:lang w:val="en-GB" w:eastAsia="zh-CN"/>
            </w:rPr>
          </w:rPrChange>
        </w:rPr>
      </w:pPr>
    </w:p>
    <w:p w14:paraId="32BF8665" w14:textId="77777777" w:rsidR="00B24D1A" w:rsidRDefault="00B24D1A">
      <w:pPr>
        <w:jc w:val="both"/>
      </w:pPr>
    </w:p>
    <w:p w14:paraId="7893A01D" w14:textId="77777777" w:rsidR="00B24D1A" w:rsidRDefault="00D34E16">
      <w:pPr>
        <w:pStyle w:val="1"/>
        <w:numPr>
          <w:ilvl w:val="0"/>
          <w:numId w:val="5"/>
        </w:numPr>
      </w:pPr>
      <w:r>
        <w:t>Reference</w:t>
      </w:r>
    </w:p>
    <w:p w14:paraId="5272728E" w14:textId="77777777" w:rsidR="00B24D1A" w:rsidRDefault="00B24D1A">
      <w:pPr>
        <w:rPr>
          <w:lang w:val="en-GB" w:eastAsia="zh-CN"/>
        </w:rPr>
      </w:pPr>
    </w:p>
    <w:p w14:paraId="0BA1971E" w14:textId="77777777" w:rsidR="00B24D1A" w:rsidRDefault="00D34E16">
      <w:pPr>
        <w:rPr>
          <w:lang w:val="en-GB" w:eastAsia="zh-CN"/>
        </w:rPr>
      </w:pPr>
      <w:r>
        <w:rPr>
          <w:lang w:val="en-GB" w:eastAsia="zh-CN"/>
        </w:rPr>
        <w:t xml:space="preserve">[1] </w:t>
      </w:r>
      <w:bookmarkStart w:id="471" w:name="_Hlk142402006"/>
      <w:r>
        <w:rPr>
          <w:lang w:val="en-GB" w:eastAsia="zh-CN"/>
        </w:rPr>
        <w:t>R2-2306671</w:t>
      </w:r>
      <w:bookmarkEnd w:id="471"/>
      <w:r>
        <w:rPr>
          <w:lang w:val="en-GB" w:eastAsia="zh-CN"/>
        </w:rPr>
        <w:tab/>
      </w:r>
      <w:r>
        <w:rPr>
          <w:lang w:val="en-GB" w:eastAsia="zh-CN"/>
        </w:rPr>
        <w:t>[AT122][401][POS] Sidelink positioning summary proposals (Xiaomi)</w:t>
      </w:r>
      <w:r>
        <w:rPr>
          <w:lang w:val="en-GB" w:eastAsia="zh-CN"/>
        </w:rPr>
        <w:tab/>
        <w:t>Xiaomi</w:t>
      </w:r>
    </w:p>
    <w:p w14:paraId="512F1218" w14:textId="77777777" w:rsidR="00B24D1A" w:rsidRDefault="00D34E16">
      <w:pPr>
        <w:rPr>
          <w:lang w:val="en-GB" w:eastAsia="zh-CN"/>
        </w:rPr>
      </w:pPr>
      <w:r>
        <w:rPr>
          <w:lang w:val="en-GB" w:eastAsia="zh-CN"/>
        </w:rPr>
        <w:t>[2] R2-2304302</w:t>
      </w:r>
      <w:r>
        <w:rPr>
          <w:lang w:val="en-GB" w:eastAsia="zh-CN"/>
        </w:rPr>
        <w:tab/>
        <w:t>Report of [AT121bis-e][429][POS] Session-based SLPP (Samsung)</w:t>
      </w:r>
      <w:r>
        <w:rPr>
          <w:lang w:val="en-GB" w:eastAsia="zh-CN"/>
        </w:rPr>
        <w:tab/>
        <w:t>Samsung</w:t>
      </w:r>
    </w:p>
    <w:p w14:paraId="15D60567" w14:textId="77777777" w:rsidR="00B24D1A" w:rsidRDefault="00D34E16">
      <w:pPr>
        <w:rPr>
          <w:lang w:val="en-GB" w:eastAsia="zh-CN"/>
        </w:rPr>
      </w:pPr>
      <w:r>
        <w:rPr>
          <w:lang w:val="en-GB" w:eastAsia="zh-CN"/>
        </w:rPr>
        <w:t>[3] S2-2307552 (CR) 23.273 CR0322R10 (Rel-18, 'B'): Ranging and Sidelink Positioning MO-LR procedu</w:t>
      </w:r>
      <w:r>
        <w:rPr>
          <w:lang w:val="en-GB" w:eastAsia="zh-CN"/>
        </w:rPr>
        <w:t>re.</w:t>
      </w:r>
    </w:p>
    <w:p w14:paraId="4E99FC5C" w14:textId="77777777" w:rsidR="00B24D1A" w:rsidRDefault="00D34E16">
      <w:pPr>
        <w:rPr>
          <w:lang w:val="en-GB" w:eastAsia="zh-CN"/>
        </w:rPr>
      </w:pPr>
      <w:r>
        <w:rPr>
          <w:lang w:val="en-GB" w:eastAsia="zh-CN"/>
        </w:rPr>
        <w:t>[4] S2-2307514 (CR) 23.273 CR0321R11 (Rel-18, 'B'): Support of MT-LR for Ranging and Sidelink Positioning.</w:t>
      </w:r>
    </w:p>
    <w:p w14:paraId="04733B41" w14:textId="77777777" w:rsidR="00B24D1A" w:rsidRDefault="00D34E16">
      <w:pPr>
        <w:rPr>
          <w:lang w:val="en-GB" w:eastAsia="zh-CN"/>
        </w:rPr>
      </w:pPr>
      <w:r>
        <w:rPr>
          <w:lang w:val="en-GB" w:eastAsia="zh-CN"/>
        </w:rPr>
        <w:t>[5] S2-2307553 (LS OUT) [DRAFT] LS on assistance information provided to UE. (Source: Xiaomi EV Technology).</w:t>
      </w:r>
    </w:p>
    <w:p w14:paraId="53B4DA52" w14:textId="77777777" w:rsidR="00B24D1A" w:rsidRDefault="00B24D1A">
      <w:pPr>
        <w:jc w:val="both"/>
      </w:pPr>
    </w:p>
    <w:p w14:paraId="5C284DFC" w14:textId="77777777" w:rsidR="00B24D1A" w:rsidRDefault="00D34E16">
      <w:pPr>
        <w:pStyle w:val="1"/>
        <w:numPr>
          <w:ilvl w:val="0"/>
          <w:numId w:val="5"/>
        </w:numPr>
      </w:pPr>
      <w:r>
        <w:t>SLPP related agreements (for inform</w:t>
      </w:r>
      <w:r>
        <w:t>ation only)</w:t>
      </w:r>
    </w:p>
    <w:p w14:paraId="1144A05B" w14:textId="77777777" w:rsidR="00B24D1A" w:rsidRDefault="00B24D1A">
      <w:pPr>
        <w:rPr>
          <w:lang w:val="en-GB" w:eastAsia="zh-CN"/>
        </w:rPr>
      </w:pPr>
    </w:p>
    <w:p w14:paraId="10C87471" w14:textId="77777777" w:rsidR="00B24D1A" w:rsidRDefault="00D34E16">
      <w:pPr>
        <w:rPr>
          <w:lang w:val="en-GB" w:eastAsia="zh-CN"/>
        </w:rPr>
      </w:pPr>
      <w:r>
        <w:rPr>
          <w:lang w:val="en-GB" w:eastAsia="zh-CN"/>
        </w:rPr>
        <w:lastRenderedPageBreak/>
        <w:t>RAN2#119</w:t>
      </w:r>
    </w:p>
    <w:p w14:paraId="7527BB0F" w14:textId="77777777" w:rsidR="00B24D1A" w:rsidRDefault="00D34E16">
      <w:pPr>
        <w:pStyle w:val="Doc-text2"/>
        <w:pBdr>
          <w:top w:val="single" w:sz="4" w:space="1" w:color="000000"/>
          <w:left w:val="single" w:sz="4" w:space="4" w:color="000000"/>
          <w:bottom w:val="single" w:sz="4" w:space="1" w:color="000000"/>
          <w:right w:val="single" w:sz="4" w:space="4" w:color="000000"/>
        </w:pBdr>
      </w:pPr>
      <w:commentRangeStart w:id="472"/>
      <w:r>
        <w:t>Agreement:</w:t>
      </w:r>
      <w:commentRangeEnd w:id="472"/>
      <w:r>
        <w:rPr>
          <w:rStyle w:val="af0"/>
          <w:rFonts w:ascii="Times New Roman" w:eastAsia="宋体" w:hAnsi="Times New Roman"/>
          <w:lang w:val="en-US" w:eastAsia="en-US"/>
        </w:rPr>
        <w:commentReference w:id="472"/>
      </w:r>
    </w:p>
    <w:p w14:paraId="2FB98516" w14:textId="77777777" w:rsidR="00B24D1A" w:rsidRDefault="00D34E16">
      <w:pPr>
        <w:pStyle w:val="Doc-text2"/>
        <w:pBdr>
          <w:top w:val="single" w:sz="4" w:space="1" w:color="000000"/>
          <w:left w:val="single" w:sz="4" w:space="4" w:color="000000"/>
          <w:bottom w:val="single" w:sz="4" w:space="1" w:color="000000"/>
          <w:right w:val="single" w:sz="4" w:space="4" w:color="000000"/>
        </w:pBdr>
      </w:pPr>
      <w:r>
        <w:t>Proposal 3 (modified): In order to enable sidelink positioning, SLPP/RSPP shall support at least the following functionalities:</w:t>
      </w:r>
    </w:p>
    <w:p w14:paraId="7B336658" w14:textId="77777777" w:rsidR="00B24D1A" w:rsidRDefault="00D34E1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DEA3780" w14:textId="77777777" w:rsidR="00B24D1A" w:rsidRDefault="00D34E1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D601B52" w14:textId="77777777" w:rsidR="00B24D1A" w:rsidRDefault="00D34E16">
      <w:pPr>
        <w:pStyle w:val="Doc-text2"/>
        <w:pBdr>
          <w:top w:val="single" w:sz="4" w:space="1" w:color="000000"/>
          <w:left w:val="single" w:sz="4" w:space="4" w:color="000000"/>
          <w:bottom w:val="single" w:sz="4" w:space="1" w:color="000000"/>
          <w:right w:val="single" w:sz="4" w:space="4" w:color="000000"/>
        </w:pBdr>
      </w:pPr>
      <w:r>
        <w:t>3.</w:t>
      </w:r>
      <w:r>
        <w:tab/>
        <w:t>SL Locat</w:t>
      </w:r>
      <w:r>
        <w:t>ion Information Transfer</w:t>
      </w:r>
    </w:p>
    <w:p w14:paraId="0B04C8F9" w14:textId="77777777" w:rsidR="00B24D1A" w:rsidRDefault="00D34E16">
      <w:pPr>
        <w:pStyle w:val="Doc-text2"/>
        <w:pBdr>
          <w:top w:val="single" w:sz="4" w:space="1" w:color="000000"/>
          <w:left w:val="single" w:sz="4" w:space="4" w:color="000000"/>
          <w:bottom w:val="single" w:sz="4" w:space="1" w:color="000000"/>
          <w:right w:val="single" w:sz="4" w:space="4" w:color="000000"/>
        </w:pBdr>
      </w:pPr>
      <w:r>
        <w:t>4.</w:t>
      </w:r>
      <w:r>
        <w:tab/>
        <w:t>Error handling</w:t>
      </w:r>
    </w:p>
    <w:p w14:paraId="519EA411" w14:textId="77777777" w:rsidR="00B24D1A" w:rsidRDefault="00D34E16">
      <w:pPr>
        <w:pStyle w:val="Doc-text2"/>
        <w:pBdr>
          <w:top w:val="single" w:sz="4" w:space="1" w:color="000000"/>
          <w:left w:val="single" w:sz="4" w:space="4" w:color="000000"/>
          <w:bottom w:val="single" w:sz="4" w:space="1" w:color="000000"/>
          <w:right w:val="single" w:sz="4" w:space="4" w:color="000000"/>
        </w:pBdr>
      </w:pPr>
      <w:r>
        <w:t>5.</w:t>
      </w:r>
      <w:r>
        <w:tab/>
        <w:t>Abort</w:t>
      </w:r>
    </w:p>
    <w:p w14:paraId="4E08EF13" w14:textId="77777777" w:rsidR="00B24D1A" w:rsidRDefault="00D34E1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47C89002" w14:textId="77777777" w:rsidR="00B24D1A" w:rsidRDefault="00B24D1A">
      <w:pPr>
        <w:rPr>
          <w:lang w:val="en-GB" w:eastAsia="zh-CN"/>
        </w:rPr>
      </w:pPr>
    </w:p>
    <w:p w14:paraId="744969FA" w14:textId="77777777" w:rsidR="00B24D1A" w:rsidRDefault="00D34E16">
      <w:pPr>
        <w:pStyle w:val="Doc-text2"/>
        <w:pBdr>
          <w:top w:val="single" w:sz="4" w:space="1" w:color="000000"/>
          <w:left w:val="single" w:sz="4" w:space="4" w:color="000000"/>
          <w:bottom w:val="single" w:sz="4" w:space="1" w:color="000000"/>
          <w:right w:val="single" w:sz="4" w:space="4" w:color="000000"/>
        </w:pBdr>
      </w:pPr>
      <w:r>
        <w:t>Agreement:</w:t>
      </w:r>
    </w:p>
    <w:p w14:paraId="3F738013" w14:textId="77777777" w:rsidR="00B24D1A" w:rsidRDefault="00D34E16">
      <w:pPr>
        <w:pStyle w:val="Doc-text2"/>
        <w:pBdr>
          <w:top w:val="single" w:sz="4" w:space="1" w:color="000000"/>
          <w:left w:val="single" w:sz="4" w:space="4" w:color="000000"/>
          <w:bottom w:val="single" w:sz="4" w:space="1" w:color="000000"/>
          <w:right w:val="single" w:sz="4" w:space="4" w:color="000000"/>
        </w:pBdr>
      </w:pPr>
      <w:r>
        <w:t xml:space="preserve">Proposal 4 (modified): Align with SA2/RAN1 on the terms for sidelink positioning, and introduce the following terms of UE role </w:t>
      </w:r>
      <w:r>
        <w:t>as the baseline for further discussion:</w:t>
      </w:r>
    </w:p>
    <w:p w14:paraId="4D05343D" w14:textId="77777777" w:rsidR="00B24D1A" w:rsidRDefault="00D34E1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5BB1F21B" w14:textId="77777777" w:rsidR="00B24D1A" w:rsidRDefault="00D34E16">
      <w:pPr>
        <w:pStyle w:val="Doc-text2"/>
        <w:pBdr>
          <w:top w:val="single" w:sz="4" w:space="1" w:color="000000"/>
          <w:left w:val="single" w:sz="4" w:space="4" w:color="000000"/>
          <w:bottom w:val="single" w:sz="4" w:space="1" w:color="000000"/>
          <w:right w:val="single" w:sz="4" w:space="4" w:color="000000"/>
        </w:pBdr>
      </w:pPr>
      <w:r>
        <w:t>-</w:t>
      </w:r>
      <w:r>
        <w:tab/>
        <w:t xml:space="preserve">Anchor UE: UE supporting positioning of target UE, e.g., by transmitting and/or receiving reference signals for positioning, providing positioning-related information, etc., over </w:t>
      </w:r>
      <w:r>
        <w:t>the SL interface.  FFS: clarification of the knowledge of the anchor UE.</w:t>
      </w:r>
    </w:p>
    <w:p w14:paraId="54A1EFDE" w14:textId="77777777" w:rsidR="00B24D1A" w:rsidRDefault="00D34E16">
      <w:pPr>
        <w:pStyle w:val="Doc-text2"/>
        <w:pBdr>
          <w:top w:val="single" w:sz="4" w:space="1" w:color="000000"/>
          <w:left w:val="single" w:sz="4" w:space="4" w:color="000000"/>
          <w:bottom w:val="single" w:sz="4" w:space="1" w:color="000000"/>
          <w:right w:val="single" w:sz="4" w:space="4" w:color="000000"/>
        </w:pBdr>
      </w:pPr>
      <w:r>
        <w:t>Additional roles can be considered.</w:t>
      </w:r>
    </w:p>
    <w:p w14:paraId="637BED5D" w14:textId="77777777" w:rsidR="00B24D1A" w:rsidRDefault="00B24D1A">
      <w:pPr>
        <w:rPr>
          <w:lang w:val="en-GB" w:eastAsia="zh-CN"/>
        </w:rPr>
      </w:pPr>
    </w:p>
    <w:p w14:paraId="244E0132" w14:textId="77777777" w:rsidR="00B24D1A" w:rsidRDefault="00D34E16">
      <w:pPr>
        <w:rPr>
          <w:lang w:val="en-GB" w:eastAsia="zh-CN"/>
        </w:rPr>
      </w:pPr>
      <w:r>
        <w:rPr>
          <w:lang w:val="en-GB" w:eastAsia="zh-CN"/>
        </w:rPr>
        <w:t>RAN2#121</w:t>
      </w:r>
    </w:p>
    <w:p w14:paraId="5F90B108" w14:textId="77777777" w:rsidR="00B24D1A" w:rsidRDefault="00D34E16">
      <w:pPr>
        <w:pStyle w:val="Doc-text2"/>
        <w:pBdr>
          <w:top w:val="single" w:sz="4" w:space="1" w:color="000000"/>
          <w:left w:val="single" w:sz="4" w:space="4" w:color="000000"/>
          <w:bottom w:val="single" w:sz="4" w:space="1" w:color="000000"/>
          <w:right w:val="single" w:sz="4" w:space="4" w:color="000000"/>
        </w:pBdr>
      </w:pPr>
      <w:commentRangeStart w:id="473"/>
      <w:r>
        <w:t>Agreement:</w:t>
      </w:r>
      <w:commentRangeEnd w:id="473"/>
      <w:r>
        <w:rPr>
          <w:rStyle w:val="af0"/>
          <w:rFonts w:ascii="Times New Roman" w:eastAsia="宋体" w:hAnsi="Times New Roman"/>
          <w:lang w:val="en-US" w:eastAsia="en-US"/>
        </w:rPr>
        <w:commentReference w:id="473"/>
      </w:r>
    </w:p>
    <w:p w14:paraId="703F7B74" w14:textId="77777777" w:rsidR="00B24D1A" w:rsidRDefault="00D34E16">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w:t>
      </w:r>
      <w:r>
        <w:t>ted with one another by the involved UEs.  The relationship to upper-layer designs from SA2 can be discussed during normative work.</w:t>
      </w:r>
    </w:p>
    <w:p w14:paraId="4E6FF1DF" w14:textId="77777777" w:rsidR="00B24D1A" w:rsidRDefault="00D34E16">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14:paraId="379EE509" w14:textId="77777777" w:rsidR="00B24D1A" w:rsidRDefault="00B24D1A">
      <w:pPr>
        <w:rPr>
          <w:lang w:val="en-GB" w:eastAsia="zh-CN"/>
        </w:rPr>
      </w:pPr>
    </w:p>
    <w:p w14:paraId="65C548C2" w14:textId="77777777" w:rsidR="00B24D1A" w:rsidRDefault="00D34E16">
      <w:pPr>
        <w:pStyle w:val="Doc-text2"/>
        <w:pBdr>
          <w:top w:val="single" w:sz="4" w:space="1" w:color="000000"/>
          <w:left w:val="single" w:sz="4" w:space="4" w:color="000000"/>
          <w:bottom w:val="single" w:sz="4" w:space="1" w:color="000000"/>
          <w:right w:val="single" w:sz="4" w:space="4" w:color="000000"/>
        </w:pBdr>
      </w:pPr>
      <w:commentRangeStart w:id="474"/>
      <w:r>
        <w:t>Agreement:</w:t>
      </w:r>
      <w:commentRangeEnd w:id="474"/>
      <w:r>
        <w:rPr>
          <w:rStyle w:val="af0"/>
          <w:rFonts w:ascii="Times New Roman" w:eastAsia="宋体" w:hAnsi="Times New Roman"/>
          <w:lang w:val="en-US" w:eastAsia="en-US"/>
        </w:rPr>
        <w:commentReference w:id="474"/>
      </w:r>
    </w:p>
    <w:p w14:paraId="7B37D8C3" w14:textId="77777777" w:rsidR="00B24D1A" w:rsidRDefault="00D34E16">
      <w:pPr>
        <w:pStyle w:val="Doc-text2"/>
        <w:pBdr>
          <w:top w:val="single" w:sz="4" w:space="1" w:color="000000"/>
          <w:left w:val="single" w:sz="4" w:space="4" w:color="000000"/>
          <w:bottom w:val="single" w:sz="4" w:space="1" w:color="000000"/>
          <w:right w:val="single" w:sz="4" w:space="4" w:color="000000"/>
        </w:pBdr>
      </w:pPr>
      <w:r>
        <w:t>At least in the case that positioning methods are supported that do not require a mutual exchange of SLPP messages associated with one another among UEs, SLPP sessionless operation can be supported.  FFS if sessionless operation can be operated with secur</w:t>
      </w:r>
      <w:r>
        <w:t>ity.</w:t>
      </w:r>
    </w:p>
    <w:p w14:paraId="2883B624" w14:textId="77777777" w:rsidR="00B24D1A" w:rsidRDefault="00B24D1A">
      <w:pPr>
        <w:rPr>
          <w:lang w:val="en-GB" w:eastAsia="zh-CN"/>
        </w:rPr>
      </w:pPr>
    </w:p>
    <w:p w14:paraId="5FEF3BF2" w14:textId="77777777" w:rsidR="00B24D1A" w:rsidRDefault="00D34E16">
      <w:pPr>
        <w:pStyle w:val="Doc-text2"/>
        <w:pBdr>
          <w:top w:val="single" w:sz="4" w:space="1" w:color="000000"/>
          <w:left w:val="single" w:sz="4" w:space="4" w:color="000000"/>
          <w:bottom w:val="single" w:sz="4" w:space="1" w:color="000000"/>
          <w:right w:val="single" w:sz="4" w:space="4" w:color="000000"/>
        </w:pBdr>
      </w:pPr>
      <w:commentRangeStart w:id="475"/>
      <w:r>
        <w:t>Agreement:</w:t>
      </w:r>
      <w:commentRangeEnd w:id="475"/>
      <w:r>
        <w:rPr>
          <w:rStyle w:val="af0"/>
          <w:rFonts w:ascii="Times New Roman" w:eastAsia="宋体" w:hAnsi="Times New Roman"/>
          <w:lang w:val="en-US" w:eastAsia="en-US"/>
        </w:rPr>
        <w:commentReference w:id="475"/>
      </w:r>
    </w:p>
    <w:p w14:paraId="41AD007E" w14:textId="77777777" w:rsidR="00B24D1A" w:rsidRDefault="00D34E1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24F8CB0D" w14:textId="77777777" w:rsidR="00B24D1A" w:rsidRDefault="00B24D1A">
      <w:pPr>
        <w:rPr>
          <w:lang w:val="en-GB" w:eastAsia="zh-CN"/>
        </w:rPr>
      </w:pPr>
    </w:p>
    <w:p w14:paraId="77926D10" w14:textId="77777777" w:rsidR="00B24D1A" w:rsidRDefault="00D34E16">
      <w:pPr>
        <w:pStyle w:val="Doc-text2"/>
        <w:pBdr>
          <w:top w:val="single" w:sz="4" w:space="1" w:color="000000"/>
          <w:left w:val="single" w:sz="4" w:space="4" w:color="000000"/>
          <w:bottom w:val="single" w:sz="4" w:space="1" w:color="000000"/>
          <w:right w:val="single" w:sz="4" w:space="4" w:color="000000"/>
        </w:pBdr>
      </w:pPr>
      <w:r>
        <w:t>Agreement:</w:t>
      </w:r>
    </w:p>
    <w:p w14:paraId="476EF99F" w14:textId="77777777" w:rsidR="00B24D1A" w:rsidRDefault="00D34E16">
      <w:pPr>
        <w:pStyle w:val="Doc-text2"/>
        <w:pBdr>
          <w:top w:val="single" w:sz="4" w:space="1" w:color="000000"/>
          <w:left w:val="single" w:sz="4" w:space="4" w:color="000000"/>
          <w:bottom w:val="single" w:sz="4" w:space="1" w:color="000000"/>
          <w:right w:val="single" w:sz="4" w:space="4" w:color="000000"/>
        </w:pBdr>
      </w:pPr>
      <w:r>
        <w:t xml:space="preserve">RAN2 confirm that for cases without LMF involvement, besides </w:t>
      </w:r>
      <w:r>
        <w:t>method determination, assistant data distribution and anchor UE selection (agreed in RAN2), the SL positioning server UE may perform SL-PRS configuration coordination and location calculation.</w:t>
      </w:r>
    </w:p>
    <w:p w14:paraId="076B1784" w14:textId="77777777" w:rsidR="00B24D1A" w:rsidRDefault="00B24D1A">
      <w:pPr>
        <w:rPr>
          <w:lang w:val="en-GB" w:eastAsia="zh-CN"/>
        </w:rPr>
      </w:pPr>
    </w:p>
    <w:p w14:paraId="3271D2C2" w14:textId="77777777" w:rsidR="00B24D1A" w:rsidRDefault="00D34E16">
      <w:pPr>
        <w:pStyle w:val="Doc-text2"/>
        <w:pBdr>
          <w:top w:val="single" w:sz="4" w:space="1" w:color="000000"/>
          <w:left w:val="single" w:sz="4" w:space="4" w:color="000000"/>
          <w:bottom w:val="single" w:sz="4" w:space="1" w:color="000000"/>
          <w:right w:val="single" w:sz="4" w:space="4" w:color="000000"/>
        </w:pBdr>
      </w:pPr>
      <w:r>
        <w:lastRenderedPageBreak/>
        <w:t>Agreement:</w:t>
      </w:r>
    </w:p>
    <w:p w14:paraId="53AF31F8" w14:textId="77777777" w:rsidR="00B24D1A" w:rsidRDefault="00D34E16">
      <w:pPr>
        <w:pStyle w:val="Doc-text2"/>
        <w:pBdr>
          <w:top w:val="single" w:sz="4" w:space="1" w:color="000000"/>
          <w:left w:val="single" w:sz="4" w:space="4" w:color="000000"/>
          <w:bottom w:val="single" w:sz="4" w:space="1" w:color="000000"/>
          <w:right w:val="single" w:sz="4" w:space="4" w:color="000000"/>
        </w:pBdr>
      </w:pPr>
      <w:r>
        <w:t>With respect to the overall signaling procedure for</w:t>
      </w:r>
      <w:r>
        <w:t xml:space="preserve"> PC5-only positioning (including at least IC and OOC; FFS if there are differences for PC), it is proposed to agree that the sidelink positioning procedure comprises the following series of steps as a baseline, between the LMF/positioning server UE/NG-RAN/</w:t>
      </w:r>
      <w:r>
        <w:t>candidate Anchor UE(s) and Target UE(s):</w:t>
      </w:r>
    </w:p>
    <w:p w14:paraId="031CDA9A" w14:textId="77777777" w:rsidR="00B24D1A" w:rsidRDefault="00D34E1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04FB01D1" w14:textId="77777777" w:rsidR="00B24D1A" w:rsidRDefault="00D34E1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exchange </w:t>
      </w:r>
    </w:p>
    <w:p w14:paraId="2C81676D" w14:textId="77777777" w:rsidR="00B24D1A" w:rsidRDefault="00D34E16">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7B69896A" w14:textId="77777777" w:rsidR="00B24D1A" w:rsidRDefault="00D34E1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1AC9ADBF" w14:textId="77777777" w:rsidR="00B24D1A" w:rsidRDefault="00D34E1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461B286A" w14:textId="77777777" w:rsidR="00B24D1A" w:rsidRDefault="00D34E1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1AEA54E9" w14:textId="77777777" w:rsidR="00B24D1A" w:rsidRDefault="00D34E16">
      <w:pPr>
        <w:pStyle w:val="Doc-text2"/>
        <w:pBdr>
          <w:top w:val="single" w:sz="4" w:space="1" w:color="000000"/>
          <w:left w:val="single" w:sz="4" w:space="4" w:color="000000"/>
          <w:bottom w:val="single" w:sz="4" w:space="1" w:color="000000"/>
          <w:right w:val="single" w:sz="4" w:space="4" w:color="000000"/>
        </w:pBdr>
      </w:pPr>
      <w:r>
        <w:t>7.</w:t>
      </w:r>
      <w:r>
        <w:tab/>
        <w:t>SL Posit</w:t>
      </w:r>
      <w:r>
        <w:t>ioning Provide Location Information</w:t>
      </w:r>
    </w:p>
    <w:p w14:paraId="2AC81F6D" w14:textId="77777777" w:rsidR="00B24D1A" w:rsidRDefault="00D34E1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w:t>
      </w:r>
      <w:r>
        <w:t xml:space="preserve"> RAN2 scope.</w:t>
      </w:r>
    </w:p>
    <w:p w14:paraId="5A6A5597" w14:textId="77777777" w:rsidR="00B24D1A" w:rsidRDefault="00D34E1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3C625626" w14:textId="77777777" w:rsidR="00B24D1A" w:rsidRDefault="00B24D1A">
      <w:pPr>
        <w:rPr>
          <w:lang w:val="en-GB" w:eastAsia="zh-CN"/>
        </w:rPr>
      </w:pPr>
    </w:p>
    <w:p w14:paraId="238FD6E8" w14:textId="77777777" w:rsidR="00B24D1A" w:rsidRDefault="00B24D1A">
      <w:pPr>
        <w:rPr>
          <w:lang w:val="en-GB" w:eastAsia="zh-CN"/>
        </w:rPr>
      </w:pPr>
    </w:p>
    <w:p w14:paraId="603459B9" w14:textId="77777777" w:rsidR="00B24D1A" w:rsidRDefault="00D34E16">
      <w:pPr>
        <w:rPr>
          <w:lang w:val="en-GB" w:eastAsia="zh-CN"/>
        </w:rPr>
      </w:pPr>
      <w:r>
        <w:rPr>
          <w:lang w:val="en-GB" w:eastAsia="zh-CN"/>
        </w:rPr>
        <w:t>RAN2#121bis</w:t>
      </w:r>
    </w:p>
    <w:p w14:paraId="5362E712" w14:textId="77777777" w:rsidR="00B24D1A" w:rsidRDefault="00B24D1A">
      <w:pPr>
        <w:rPr>
          <w:lang w:val="en-GB" w:eastAsia="zh-CN"/>
        </w:rPr>
      </w:pPr>
    </w:p>
    <w:p w14:paraId="144787B7" w14:textId="77777777" w:rsidR="00B24D1A" w:rsidRDefault="00D34E16">
      <w:pPr>
        <w:pStyle w:val="Doc-text2"/>
        <w:pBdr>
          <w:top w:val="single" w:sz="4" w:space="1" w:color="000000"/>
          <w:left w:val="single" w:sz="4" w:space="4" w:color="000000"/>
          <w:bottom w:val="single" w:sz="4" w:space="1" w:color="000000"/>
          <w:right w:val="single" w:sz="4" w:space="4" w:color="000000"/>
        </w:pBdr>
      </w:pPr>
      <w:r>
        <w:t xml:space="preserve">WA: RAN2 understand that group positioning is to acquire location estimates of multiple target UEs (absolute positioning) or multiple UE pairs (Ranging/relative </w:t>
      </w:r>
      <w:r>
        <w:t>positioning) per LCS request, in line with the guidance already received from SA2.</w:t>
      </w:r>
    </w:p>
    <w:p w14:paraId="172E39B8" w14:textId="77777777" w:rsidR="00B24D1A" w:rsidRDefault="00D34E1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63691132" w14:textId="77777777" w:rsidR="00B24D1A" w:rsidRDefault="00B24D1A">
      <w:pPr>
        <w:pStyle w:val="Doc-text2"/>
      </w:pPr>
    </w:p>
    <w:p w14:paraId="50C5A4B2" w14:textId="77777777" w:rsidR="00B24D1A" w:rsidRDefault="00B24D1A">
      <w:pPr>
        <w:pStyle w:val="Doc-text2"/>
      </w:pPr>
    </w:p>
    <w:p w14:paraId="494C3254" w14:textId="77777777" w:rsidR="00B24D1A" w:rsidRDefault="00D34E16">
      <w:pPr>
        <w:pStyle w:val="Doc-text2"/>
        <w:pBdr>
          <w:top w:val="single" w:sz="4" w:space="1" w:color="000000"/>
          <w:left w:val="single" w:sz="4" w:space="4" w:color="000000"/>
          <w:bottom w:val="single" w:sz="4" w:space="1" w:color="000000"/>
          <w:right w:val="single" w:sz="4" w:space="4" w:color="000000"/>
        </w:pBdr>
      </w:pPr>
      <w:r>
        <w:t>Agreements:</w:t>
      </w:r>
    </w:p>
    <w:p w14:paraId="0B33AF6A" w14:textId="77777777" w:rsidR="00B24D1A" w:rsidRDefault="00D34E16">
      <w:pPr>
        <w:pStyle w:val="Doc-text2"/>
        <w:pBdr>
          <w:top w:val="single" w:sz="4" w:space="1" w:color="000000"/>
          <w:left w:val="single" w:sz="4" w:space="4" w:color="000000"/>
          <w:bottom w:val="single" w:sz="4" w:space="1" w:color="000000"/>
          <w:right w:val="single" w:sz="4" w:space="4" w:color="000000"/>
        </w:pBdr>
      </w:pPr>
      <w:r>
        <w:t xml:space="preserve">R2 agree that for session-based SLPP, a SLPP session </w:t>
      </w:r>
      <w:r>
        <w:t>is used among UEs in PC5-only case in order to obtain location related measurements/location estimates, to transfer assistance data, or to exchange of capabilities.</w:t>
      </w:r>
    </w:p>
    <w:p w14:paraId="58DD2264" w14:textId="77777777" w:rsidR="00B24D1A" w:rsidRDefault="00D34E16">
      <w:pPr>
        <w:pStyle w:val="Doc-text2"/>
        <w:pBdr>
          <w:top w:val="single" w:sz="4" w:space="1" w:color="000000"/>
          <w:left w:val="single" w:sz="4" w:space="4" w:color="000000"/>
          <w:bottom w:val="single" w:sz="4" w:space="1" w:color="000000"/>
          <w:right w:val="single" w:sz="4" w:space="4" w:color="000000"/>
        </w:pBdr>
      </w:pPr>
      <w:r>
        <w:t>RAN2 agree that for session-based SLPP, a single SLPP session is created to support a singl</w:t>
      </w:r>
      <w:r>
        <w:t xml:space="preserve">e location request at least in case of a single target UE; FFS how sessions work if there are multiple target UEs in a single location request. </w:t>
      </w:r>
    </w:p>
    <w:p w14:paraId="367D289A" w14:textId="77777777" w:rsidR="00B24D1A" w:rsidRDefault="00D34E16">
      <w:pPr>
        <w:pStyle w:val="Doc-text2"/>
        <w:pBdr>
          <w:top w:val="single" w:sz="4" w:space="1" w:color="000000"/>
          <w:left w:val="single" w:sz="4" w:space="4" w:color="000000"/>
          <w:bottom w:val="single" w:sz="4" w:space="1" w:color="000000"/>
          <w:right w:val="single" w:sz="4" w:space="4" w:color="000000"/>
        </w:pBdr>
      </w:pPr>
      <w:r>
        <w:t>TP in R2-2304005 is postponed.</w:t>
      </w:r>
    </w:p>
    <w:p w14:paraId="7A8B605A" w14:textId="77777777" w:rsidR="00B24D1A" w:rsidRDefault="00D34E16">
      <w:pPr>
        <w:pStyle w:val="Doc-text2"/>
        <w:pBdr>
          <w:top w:val="single" w:sz="4" w:space="1" w:color="000000"/>
          <w:left w:val="single" w:sz="4" w:space="4" w:color="000000"/>
          <w:bottom w:val="single" w:sz="4" w:space="1" w:color="000000"/>
          <w:right w:val="single" w:sz="4" w:space="4" w:color="000000"/>
        </w:pBdr>
      </w:pPr>
      <w:r>
        <w:t xml:space="preserve">RAN2 agree that, for session-based SLPP, SLPP transactions are indicated at the </w:t>
      </w:r>
      <w:r>
        <w:t>SLPP protocol level with a transaction ID in order to associate messages with one another (e.g., request and response)”</w:t>
      </w:r>
    </w:p>
    <w:p w14:paraId="4FFC56AE" w14:textId="77777777" w:rsidR="00B24D1A" w:rsidRDefault="00D34E16">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1E961FF7" w14:textId="77777777" w:rsidR="00B24D1A" w:rsidRDefault="00B24D1A">
      <w:pPr>
        <w:rPr>
          <w:lang w:val="en-GB" w:eastAsia="zh-CN"/>
        </w:rPr>
      </w:pPr>
    </w:p>
    <w:p w14:paraId="0054F68A" w14:textId="77777777" w:rsidR="00B24D1A" w:rsidRDefault="00D34E16">
      <w:pPr>
        <w:rPr>
          <w:lang w:val="en-GB" w:eastAsia="zh-CN"/>
        </w:rPr>
      </w:pPr>
      <w:r>
        <w:rPr>
          <w:lang w:val="en-GB" w:eastAsia="zh-CN"/>
        </w:rPr>
        <w:t>RAN2#122</w:t>
      </w:r>
    </w:p>
    <w:p w14:paraId="5682BB43" w14:textId="77777777" w:rsidR="00B24D1A" w:rsidRDefault="00D34E16">
      <w:pPr>
        <w:pStyle w:val="Doc-text2"/>
        <w:pBdr>
          <w:top w:val="single" w:sz="4" w:space="1" w:color="000000"/>
          <w:left w:val="single" w:sz="4" w:space="4" w:color="000000"/>
          <w:bottom w:val="single" w:sz="4" w:space="1" w:color="000000"/>
          <w:right w:val="single" w:sz="4" w:space="4" w:color="000000"/>
        </w:pBdr>
      </w:pPr>
      <w:r>
        <w:t>Agreement</w:t>
      </w:r>
      <w:r>
        <w:t>s:</w:t>
      </w:r>
    </w:p>
    <w:p w14:paraId="7056DCD8" w14:textId="77777777" w:rsidR="00B24D1A" w:rsidRDefault="00D34E16">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14:paraId="4F633B16" w14:textId="77777777" w:rsidR="00B24D1A" w:rsidRDefault="00D34E16">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2CDE9522" w14:textId="77777777" w:rsidR="00B24D1A" w:rsidRDefault="00D34E16">
      <w:pPr>
        <w:pStyle w:val="Doc-text2"/>
        <w:pBdr>
          <w:top w:val="single" w:sz="4" w:space="1" w:color="000000"/>
          <w:left w:val="single" w:sz="4" w:space="4" w:color="000000"/>
          <w:bottom w:val="single" w:sz="4" w:space="1" w:color="000000"/>
          <w:right w:val="single" w:sz="4" w:space="4" w:color="000000"/>
        </w:pBdr>
      </w:pPr>
      <w:r>
        <w:lastRenderedPageBreak/>
        <w:t xml:space="preserve">SLPP carried over NAS is used between UE and LMF. FFS on how to manage the </w:t>
      </w:r>
      <w:r>
        <w:t>session/transaction.</w:t>
      </w:r>
    </w:p>
    <w:p w14:paraId="720C0088" w14:textId="77777777" w:rsidR="00B24D1A" w:rsidRDefault="00B24D1A">
      <w:pPr>
        <w:rPr>
          <w:lang w:val="en-GB" w:eastAsia="zh-CN"/>
        </w:rPr>
      </w:pPr>
    </w:p>
    <w:p w14:paraId="517D50AD" w14:textId="77777777" w:rsidR="00B24D1A" w:rsidRDefault="00B24D1A">
      <w:pPr>
        <w:pStyle w:val="Doc-text2"/>
      </w:pPr>
    </w:p>
    <w:p w14:paraId="4F8CCCA5" w14:textId="77777777" w:rsidR="00B24D1A" w:rsidRDefault="00D34E16">
      <w:pPr>
        <w:pStyle w:val="Doc-text2"/>
        <w:pBdr>
          <w:top w:val="single" w:sz="4" w:space="1" w:color="000000"/>
          <w:left w:val="single" w:sz="4" w:space="4" w:color="000000"/>
          <w:bottom w:val="single" w:sz="4" w:space="1" w:color="000000"/>
          <w:right w:val="single" w:sz="4" w:space="4" w:color="000000"/>
        </w:pBdr>
      </w:pPr>
      <w:r>
        <w:t>Agreements:</w:t>
      </w:r>
    </w:p>
    <w:p w14:paraId="6793C0F0" w14:textId="77777777" w:rsidR="00B24D1A" w:rsidRDefault="00D34E1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A5D9FB7" w14:textId="77777777" w:rsidR="00B24D1A" w:rsidRDefault="00D34E1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64C4F1DD" w14:textId="77777777" w:rsidR="00B24D1A" w:rsidRDefault="00D34E16">
      <w:pPr>
        <w:pStyle w:val="Doc-text2"/>
        <w:pBdr>
          <w:top w:val="single" w:sz="4" w:space="1" w:color="000000"/>
          <w:left w:val="single" w:sz="4" w:space="4" w:color="000000"/>
          <w:bottom w:val="single" w:sz="4" w:space="1" w:color="000000"/>
          <w:right w:val="single" w:sz="4" w:space="4" w:color="000000"/>
        </w:pBdr>
      </w:pPr>
      <w:r>
        <w:t>FFS how s</w:t>
      </w:r>
      <w:r>
        <w:t>ession IDs are managed between multiple UEs.</w:t>
      </w:r>
    </w:p>
    <w:p w14:paraId="727FA8F0" w14:textId="77777777" w:rsidR="00B24D1A" w:rsidRDefault="00B24D1A">
      <w:pPr>
        <w:rPr>
          <w:lang w:val="en-GB" w:eastAsia="zh-CN"/>
        </w:rPr>
      </w:pPr>
    </w:p>
    <w:p w14:paraId="2680F07B" w14:textId="77777777" w:rsidR="00B24D1A" w:rsidRDefault="00B24D1A">
      <w:pPr>
        <w:rPr>
          <w:lang w:val="en-GB" w:eastAsia="zh-CN"/>
        </w:rPr>
      </w:pPr>
    </w:p>
    <w:sectPr w:rsidR="00B24D1A">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2" w:author="Lenovo" w:date="2023-08-03T17:21:00Z" w:initials="B">
    <w:p w14:paraId="63EF1F69" w14:textId="77777777" w:rsidR="00B24D1A" w:rsidRDefault="00D34E16">
      <w:pPr>
        <w:pStyle w:val="a5"/>
      </w:pPr>
      <w:r>
        <w:t>This agreement was made in RAN2#119bis-e.</w:t>
      </w:r>
    </w:p>
  </w:comment>
  <w:comment w:id="473" w:author="Lenovo" w:date="2023-08-03T17:22:00Z" w:initials="B">
    <w:p w14:paraId="2E1D3518" w14:textId="77777777" w:rsidR="00B24D1A" w:rsidRDefault="00D34E16">
      <w:pPr>
        <w:pStyle w:val="a5"/>
      </w:pPr>
      <w:r>
        <w:t>This agreement was made in RAN2#120.</w:t>
      </w:r>
    </w:p>
  </w:comment>
  <w:comment w:id="474" w:author="Lenovo" w:date="2023-08-03T17:22:00Z" w:initials="B">
    <w:p w14:paraId="7045637D" w14:textId="77777777" w:rsidR="00B24D1A" w:rsidRDefault="00D34E16">
      <w:pPr>
        <w:pStyle w:val="a5"/>
      </w:pPr>
      <w:r>
        <w:t>This agreement was made in RAN2#120.</w:t>
      </w:r>
    </w:p>
  </w:comment>
  <w:comment w:id="475" w:author="Lenovo" w:date="2023-08-03T17:23:00Z" w:initials="B">
    <w:p w14:paraId="72FA58A8" w14:textId="77777777" w:rsidR="00B24D1A" w:rsidRDefault="00D34E16">
      <w:pPr>
        <w:pStyle w:val="a5"/>
      </w:pP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EF1F69" w15:done="0"/>
  <w15:commentEx w15:paraId="2E1D3518" w15:done="0"/>
  <w15:commentEx w15:paraId="7045637D" w15:done="0"/>
  <w15:commentEx w15:paraId="72FA58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F1F69" w16cid:durableId="287F4621"/>
  <w16cid:commentId w16cid:paraId="2E1D3518" w16cid:durableId="287F4622"/>
  <w16cid:commentId w16cid:paraId="7045637D" w16cid:durableId="287F4623"/>
  <w16cid:commentId w16cid:paraId="72FA58A8" w16cid:durableId="287F46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89CC1" w14:textId="77777777" w:rsidR="00D34E16" w:rsidRDefault="00D34E16">
      <w:pPr>
        <w:spacing w:line="240" w:lineRule="auto"/>
      </w:pPr>
      <w:r>
        <w:separator/>
      </w:r>
    </w:p>
  </w:endnote>
  <w:endnote w:type="continuationSeparator" w:id="0">
    <w:p w14:paraId="2EA3F2E1" w14:textId="77777777" w:rsidR="00D34E16" w:rsidRDefault="00D34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default"/>
  </w:font>
  <w:font w:name="Noto Sans CJK SC">
    <w:altName w:val="MV Bol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7D879" w14:textId="77777777" w:rsidR="00D34E16" w:rsidRDefault="00D34E16">
      <w:pPr>
        <w:spacing w:after="0"/>
      </w:pPr>
      <w:r>
        <w:separator/>
      </w:r>
    </w:p>
  </w:footnote>
  <w:footnote w:type="continuationSeparator" w:id="0">
    <w:p w14:paraId="4E9E9DEC" w14:textId="77777777" w:rsidR="00D34E16" w:rsidRDefault="00D34E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6" w15:restartNumberingAfterBreak="0">
    <w:nsid w:val="45C9677D"/>
    <w:multiLevelType w:val="multilevel"/>
    <w:tmpl w:val="45C9677D"/>
    <w:lvl w:ilvl="0">
      <w:start w:val="1"/>
      <w:numFmt w:val="decimal"/>
      <w:pStyle w:val="1"/>
      <w:lvlText w:val="%1"/>
      <w:lvlJc w:val="left"/>
      <w:pPr>
        <w:tabs>
          <w:tab w:val="left" w:pos="0"/>
        </w:tabs>
        <w:ind w:left="432" w:hanging="432"/>
      </w:pPr>
    </w:lvl>
    <w:lvl w:ilvl="1">
      <w:start w:val="1"/>
      <w:numFmt w:val="decimal"/>
      <w:pStyle w:val="2"/>
      <w:lvlText w:val="%1.%2"/>
      <w:lvlJc w:val="left"/>
      <w:pPr>
        <w:tabs>
          <w:tab w:val="left" w:pos="0"/>
        </w:tabs>
        <w:ind w:left="576" w:hanging="576"/>
      </w:pPr>
    </w:lvl>
    <w:lvl w:ilvl="2">
      <w:start w:val="1"/>
      <w:numFmt w:val="decimal"/>
      <w:pStyle w:val="3"/>
      <w:lvlText w:val="%1.%2.%3"/>
      <w:lvlJc w:val="left"/>
      <w:pPr>
        <w:tabs>
          <w:tab w:val="left" w:pos="0"/>
        </w:tabs>
        <w:ind w:left="1350" w:hanging="720"/>
      </w:pPr>
    </w:lvl>
    <w:lvl w:ilvl="3">
      <w:start w:val="1"/>
      <w:numFmt w:val="decimal"/>
      <w:pStyle w:val="4"/>
      <w:lvlText w:val="%1.%2.%3.%4"/>
      <w:lvlJc w:val="left"/>
      <w:pPr>
        <w:tabs>
          <w:tab w:val="left" w:pos="0"/>
        </w:tabs>
        <w:ind w:left="131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7" w15:restartNumberingAfterBreak="0">
    <w:nsid w:val="5B9D5071"/>
    <w:multiLevelType w:val="multilevel"/>
    <w:tmpl w:val="5B9D50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6B304F6E"/>
    <w:multiLevelType w:val="multilevel"/>
    <w:tmpl w:val="6B304F6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6"/>
  </w:num>
  <w:num w:numId="2">
    <w:abstractNumId w:val="5"/>
    <w:lvlOverride w:ilvl="0">
      <w:startOverride w:val="1"/>
    </w:lvlOverride>
  </w:num>
  <w:num w:numId="3">
    <w:abstractNumId w:val="2"/>
  </w:num>
  <w:num w:numId="4">
    <w:abstractNumId w:val="0"/>
  </w:num>
  <w:num w:numId="5">
    <w:abstractNumId w:val="5"/>
  </w:num>
  <w:num w:numId="6">
    <w:abstractNumId w:val="8"/>
  </w:num>
  <w:num w:numId="7">
    <w:abstractNumId w:val="1"/>
  </w:num>
  <w:num w:numId="8">
    <w:abstractNumId w:val="10"/>
  </w:num>
  <w:num w:numId="9">
    <w:abstractNumId w:val="9"/>
  </w:num>
  <w:num w:numId="10">
    <w:abstractNumId w:val="4"/>
  </w:num>
  <w:num w:numId="11">
    <w:abstractNumId w:val="7"/>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84A41"/>
    <w:rsid w:val="000D6FAF"/>
    <w:rsid w:val="000D7C8E"/>
    <w:rsid w:val="000E180F"/>
    <w:rsid w:val="00114397"/>
    <w:rsid w:val="00125D10"/>
    <w:rsid w:val="00137232"/>
    <w:rsid w:val="00140D11"/>
    <w:rsid w:val="00160E2B"/>
    <w:rsid w:val="00161172"/>
    <w:rsid w:val="00186F28"/>
    <w:rsid w:val="001926F4"/>
    <w:rsid w:val="00195E92"/>
    <w:rsid w:val="001B6018"/>
    <w:rsid w:val="001F15D3"/>
    <w:rsid w:val="001F1C8B"/>
    <w:rsid w:val="002001E2"/>
    <w:rsid w:val="00223E5B"/>
    <w:rsid w:val="00225B2B"/>
    <w:rsid w:val="00225C7D"/>
    <w:rsid w:val="00233365"/>
    <w:rsid w:val="00242C3D"/>
    <w:rsid w:val="00256CB1"/>
    <w:rsid w:val="002C43CA"/>
    <w:rsid w:val="002F5760"/>
    <w:rsid w:val="003253C2"/>
    <w:rsid w:val="003500E6"/>
    <w:rsid w:val="00356EE6"/>
    <w:rsid w:val="00380338"/>
    <w:rsid w:val="00383244"/>
    <w:rsid w:val="0039607C"/>
    <w:rsid w:val="003A06C0"/>
    <w:rsid w:val="003A3BF7"/>
    <w:rsid w:val="003B432A"/>
    <w:rsid w:val="003D28D2"/>
    <w:rsid w:val="003D5169"/>
    <w:rsid w:val="003D5212"/>
    <w:rsid w:val="0041693E"/>
    <w:rsid w:val="00430E20"/>
    <w:rsid w:val="00437052"/>
    <w:rsid w:val="0046738C"/>
    <w:rsid w:val="0049168C"/>
    <w:rsid w:val="004A17BA"/>
    <w:rsid w:val="004A1D2C"/>
    <w:rsid w:val="004A6F83"/>
    <w:rsid w:val="004C3FD9"/>
    <w:rsid w:val="00500F79"/>
    <w:rsid w:val="00510A33"/>
    <w:rsid w:val="00554527"/>
    <w:rsid w:val="0057175D"/>
    <w:rsid w:val="00595264"/>
    <w:rsid w:val="005A6202"/>
    <w:rsid w:val="005B4FC8"/>
    <w:rsid w:val="005E6321"/>
    <w:rsid w:val="005F75A0"/>
    <w:rsid w:val="0061206C"/>
    <w:rsid w:val="006161C3"/>
    <w:rsid w:val="00625AC8"/>
    <w:rsid w:val="00677B6E"/>
    <w:rsid w:val="00680AF5"/>
    <w:rsid w:val="006B3C42"/>
    <w:rsid w:val="006D2065"/>
    <w:rsid w:val="00755C80"/>
    <w:rsid w:val="00757641"/>
    <w:rsid w:val="007766C9"/>
    <w:rsid w:val="0078260A"/>
    <w:rsid w:val="007A65DA"/>
    <w:rsid w:val="007B1EBD"/>
    <w:rsid w:val="007B6E56"/>
    <w:rsid w:val="007E3951"/>
    <w:rsid w:val="00800315"/>
    <w:rsid w:val="00805511"/>
    <w:rsid w:val="008111DA"/>
    <w:rsid w:val="00850610"/>
    <w:rsid w:val="00864157"/>
    <w:rsid w:val="00864C33"/>
    <w:rsid w:val="00871BD4"/>
    <w:rsid w:val="00877486"/>
    <w:rsid w:val="00896CF8"/>
    <w:rsid w:val="008A159D"/>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226F6"/>
    <w:rsid w:val="00AB4A91"/>
    <w:rsid w:val="00B24D1A"/>
    <w:rsid w:val="00B54CAD"/>
    <w:rsid w:val="00B56123"/>
    <w:rsid w:val="00B7764D"/>
    <w:rsid w:val="00B93B07"/>
    <w:rsid w:val="00BA3CF3"/>
    <w:rsid w:val="00BC3839"/>
    <w:rsid w:val="00BC411B"/>
    <w:rsid w:val="00BD6B9F"/>
    <w:rsid w:val="00BE1F06"/>
    <w:rsid w:val="00C223AA"/>
    <w:rsid w:val="00C31EB2"/>
    <w:rsid w:val="00C33AEA"/>
    <w:rsid w:val="00C73A28"/>
    <w:rsid w:val="00C77A1B"/>
    <w:rsid w:val="00CB6611"/>
    <w:rsid w:val="00CC1541"/>
    <w:rsid w:val="00CC7418"/>
    <w:rsid w:val="00CD5DF0"/>
    <w:rsid w:val="00CD7D3D"/>
    <w:rsid w:val="00CF2349"/>
    <w:rsid w:val="00D34E16"/>
    <w:rsid w:val="00D43B6C"/>
    <w:rsid w:val="00D55C3F"/>
    <w:rsid w:val="00D623FB"/>
    <w:rsid w:val="00D74D7D"/>
    <w:rsid w:val="00D76739"/>
    <w:rsid w:val="00DA0D3B"/>
    <w:rsid w:val="00DD1425"/>
    <w:rsid w:val="00DF0AA0"/>
    <w:rsid w:val="00DF0DAC"/>
    <w:rsid w:val="00E11612"/>
    <w:rsid w:val="00E225B9"/>
    <w:rsid w:val="00E23E94"/>
    <w:rsid w:val="00E24D05"/>
    <w:rsid w:val="00E43345"/>
    <w:rsid w:val="00E54138"/>
    <w:rsid w:val="00E559DF"/>
    <w:rsid w:val="00ED1673"/>
    <w:rsid w:val="00ED4EAF"/>
    <w:rsid w:val="00F033A4"/>
    <w:rsid w:val="00F273BD"/>
    <w:rsid w:val="00F854CD"/>
    <w:rsid w:val="00F94059"/>
    <w:rsid w:val="00F97827"/>
    <w:rsid w:val="365117F9"/>
    <w:rsid w:val="40971B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C44C4E-E823-473D-9658-25C8252E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80" w:line="259" w:lineRule="auto"/>
    </w:pPr>
    <w:rPr>
      <w:rFonts w:eastAsia="宋体"/>
      <w:lang w:eastAsia="en-US"/>
    </w:rPr>
  </w:style>
  <w:style w:type="paragraph" w:styleId="1">
    <w:name w:val="heading 1"/>
    <w:basedOn w:val="a0"/>
    <w:next w:val="a"/>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uiPriority w:val="9"/>
    <w:unhideWhenUsed/>
    <w:qFormat/>
    <w:pPr>
      <w:numPr>
        <w:ilvl w:val="1"/>
      </w:numPr>
      <w:pBdr>
        <w:top w:val="none" w:sz="0" w:space="0" w:color="auto"/>
      </w:pBdr>
      <w:spacing w:before="180"/>
      <w:outlineLvl w:val="1"/>
    </w:pPr>
    <w:rPr>
      <w:sz w:val="32"/>
    </w:rPr>
  </w:style>
  <w:style w:type="paragraph" w:styleId="3">
    <w:name w:val="heading 3"/>
    <w:basedOn w:val="2"/>
    <w:next w:val="a"/>
    <w:uiPriority w:val="9"/>
    <w:unhideWhenUsed/>
    <w:qFormat/>
    <w:pPr>
      <w:numPr>
        <w:ilvl w:val="2"/>
      </w:numPr>
      <w:spacing w:before="120"/>
      <w:outlineLvl w:val="2"/>
    </w:pPr>
    <w:rPr>
      <w:sz w:val="28"/>
    </w:rPr>
  </w:style>
  <w:style w:type="paragraph" w:styleId="4">
    <w:name w:val="heading 4"/>
    <w:basedOn w:val="a"/>
    <w:next w:val="a"/>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5">
    <w:name w:val="heading 5"/>
    <w:basedOn w:val="a"/>
    <w:next w:val="a"/>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uiPriority w:val="99"/>
    <w:unhideWhenUsed/>
    <w:qFormat/>
    <w:pPr>
      <w:widowControl w:val="0"/>
      <w:suppressAutoHyphens/>
      <w:spacing w:after="160" w:line="259" w:lineRule="auto"/>
    </w:pPr>
    <w:rPr>
      <w:rFonts w:ascii="Arial" w:eastAsia="宋体" w:hAnsi="Arial"/>
      <w:b/>
      <w:sz w:val="18"/>
      <w:lang w:eastAsia="en-US"/>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a6"/>
    <w:unhideWhenUsed/>
    <w:qFormat/>
  </w:style>
  <w:style w:type="paragraph" w:styleId="30">
    <w:name w:val="List Bullet 3"/>
    <w:basedOn w:val="a"/>
    <w:uiPriority w:val="99"/>
    <w:semiHidden/>
    <w:unhideWhenUsed/>
    <w:qFormat/>
    <w:pPr>
      <w:ind w:left="720" w:hanging="360"/>
      <w:contextualSpacing/>
    </w:pPr>
  </w:style>
  <w:style w:type="paragraph" w:styleId="a7">
    <w:name w:val="Body Text"/>
    <w:basedOn w:val="a"/>
    <w:uiPriority w:val="99"/>
    <w:semiHidden/>
    <w:unhideWhenUsed/>
    <w:qFormat/>
    <w:pPr>
      <w:spacing w:after="120"/>
    </w:p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val="0"/>
      <w:spacing w:after="100"/>
      <w:jc w:val="both"/>
    </w:pPr>
    <w:rPr>
      <w:rFonts w:eastAsia="Times New Roman"/>
      <w:szCs w:val="22"/>
    </w:rPr>
  </w:style>
  <w:style w:type="paragraph" w:styleId="aa">
    <w:name w:val="List"/>
    <w:basedOn w:val="a7"/>
    <w:qFormat/>
    <w:rPr>
      <w:rFonts w:cs="Lohit Devanagari"/>
    </w:rPr>
  </w:style>
  <w:style w:type="paragraph" w:styleId="ab">
    <w:name w:val="Normal (Web)"/>
    <w:basedOn w:val="a"/>
    <w:uiPriority w:val="99"/>
    <w:semiHidden/>
    <w:unhideWhenUsed/>
    <w:qFormat/>
    <w:pPr>
      <w:overflowPunct w:val="0"/>
      <w:spacing w:beforeAutospacing="1" w:afterAutospacing="1"/>
    </w:pPr>
    <w:rPr>
      <w:rFonts w:eastAsia="Times New Roman"/>
      <w:sz w:val="24"/>
      <w:szCs w:val="24"/>
    </w:rPr>
  </w:style>
  <w:style w:type="paragraph" w:styleId="ac">
    <w:name w:val="annotation subject"/>
    <w:basedOn w:val="a5"/>
    <w:next w:val="a5"/>
    <w:uiPriority w:val="99"/>
    <w:semiHidden/>
    <w:unhideWhenUsed/>
    <w:qFormat/>
    <w:rPr>
      <w:b/>
      <w:bCs/>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themeColor="hyperlink"/>
      <w:u w:val="single"/>
    </w:rPr>
  </w:style>
  <w:style w:type="character" w:styleId="af0">
    <w:name w:val="annotation reference"/>
    <w:basedOn w:val="a1"/>
    <w:semiHidden/>
    <w:unhideWhenUsed/>
    <w:qFormat/>
    <w:rPr>
      <w:sz w:val="16"/>
      <w:szCs w:val="16"/>
    </w:rPr>
  </w:style>
  <w:style w:type="character" w:customStyle="1" w:styleId="BalloonTextChar">
    <w:name w:val="Balloon Text Char"/>
    <w:basedOn w:val="a1"/>
    <w:uiPriority w:val="99"/>
    <w:semiHidden/>
    <w:qFormat/>
    <w:rPr>
      <w:rFonts w:ascii="Segoe UI" w:eastAsia="宋体"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宋体"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宋体"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宋体" w:hAnsi="Times New Roman" w:cs="Times New Roman"/>
      <w:sz w:val="20"/>
      <w:szCs w:val="20"/>
      <w:lang w:val="en-GB" w:eastAsia="zh-CN"/>
    </w:rPr>
  </w:style>
  <w:style w:type="character" w:customStyle="1" w:styleId="observChar">
    <w:name w:val="observ. Char"/>
    <w:qFormat/>
    <w:rPr>
      <w:rFonts w:ascii="Times New Roman" w:eastAsia="宋体" w:hAnsi="Times New Roman"/>
      <w:lang w:val="en-GB" w:eastAsia="zh-CN"/>
    </w:rPr>
  </w:style>
  <w:style w:type="character" w:customStyle="1" w:styleId="BodyTextChar">
    <w:name w:val="Body Text Char"/>
    <w:uiPriority w:val="99"/>
    <w:semiHidden/>
    <w:qFormat/>
    <w:rPr>
      <w:rFonts w:ascii="Times New Roman" w:eastAsia="宋体" w:hAnsi="Times New Roman"/>
    </w:rPr>
  </w:style>
  <w:style w:type="character" w:customStyle="1" w:styleId="ListParagraphChar">
    <w:name w:val="List Paragraph Char"/>
    <w:basedOn w:val="a1"/>
    <w:uiPriority w:val="34"/>
    <w:qFormat/>
    <w:rPr>
      <w:rFonts w:asciiTheme="minorHAnsi" w:eastAsiaTheme="minorHAnsi" w:hAnsiTheme="minorHAnsi" w:cstheme="minorBidi"/>
      <w:sz w:val="22"/>
      <w:szCs w:val="22"/>
    </w:rPr>
  </w:style>
  <w:style w:type="character" w:customStyle="1" w:styleId="CommentTextChar">
    <w:name w:val="Comment Text Char"/>
    <w:basedOn w:val="a1"/>
    <w:uiPriority w:val="99"/>
    <w:qFormat/>
    <w:rPr>
      <w:rFonts w:ascii="Times New Roman" w:eastAsia="宋体" w:hAnsi="Times New Roman"/>
    </w:rPr>
  </w:style>
  <w:style w:type="character" w:customStyle="1" w:styleId="CommentSubjectChar">
    <w:name w:val="Comment Subject Char"/>
    <w:basedOn w:val="CommentTextChar"/>
    <w:uiPriority w:val="99"/>
    <w:semiHidden/>
    <w:qFormat/>
    <w:rPr>
      <w:rFonts w:ascii="Times New Roman" w:eastAsia="宋体" w:hAnsi="Times New Roman"/>
      <w:b/>
      <w:bCs/>
    </w:rPr>
  </w:style>
  <w:style w:type="character" w:customStyle="1" w:styleId="NOChar">
    <w:name w:val="NO Char"/>
    <w:qFormat/>
    <w:locked/>
    <w:rPr>
      <w:rFonts w:ascii="Times New Roman" w:eastAsia="宋体" w:hAnsi="Times New Roman"/>
      <w:lang w:val="en-GB"/>
    </w:rPr>
  </w:style>
  <w:style w:type="character" w:customStyle="1" w:styleId="B1Char">
    <w:name w:val="B1 Char"/>
    <w:qFormat/>
    <w:rPr>
      <w:rFonts w:ascii="Times New Roman" w:eastAsia="宋体"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a1"/>
    <w:qFormat/>
    <w:rPr>
      <w:rFonts w:asciiTheme="minorHAnsi" w:eastAsiaTheme="minorEastAsia" w:hAnsiTheme="minorHAnsi" w:cstheme="minorHAnsi"/>
      <w:sz w:val="22"/>
      <w:szCs w:val="22"/>
      <w:lang w:eastAsia="ko-KR" w:bidi="hi-IN"/>
    </w:rPr>
  </w:style>
  <w:style w:type="character" w:customStyle="1" w:styleId="FooterChar">
    <w:name w:val="Footer Char"/>
    <w:basedOn w:val="a1"/>
    <w:uiPriority w:val="99"/>
    <w:qFormat/>
    <w:rPr>
      <w:rFonts w:ascii="Times New Roman" w:eastAsia="宋体" w:hAnsi="Times New Roma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TAHCar">
    <w:name w:val="TAH Car"/>
    <w:qFormat/>
    <w:locked/>
    <w:rPr>
      <w:rFonts w:ascii="Arial" w:eastAsia="宋体"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宋体"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a1"/>
    <w:qFormat/>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CRCoverPage">
    <w:name w:val="CR Cover Page"/>
    <w:qFormat/>
    <w:pPr>
      <w:suppressAutoHyphens/>
      <w:spacing w:after="120" w:line="259" w:lineRule="auto"/>
    </w:pPr>
    <w:rPr>
      <w:rFonts w:ascii="Arial" w:eastAsia="MS Mincho" w:hAnsi="Arial"/>
      <w:lang w:val="en-GB" w:eastAsia="en-US"/>
    </w:rPr>
  </w:style>
  <w:style w:type="paragraph" w:customStyle="1" w:styleId="Doc-title">
    <w:name w:val="Doc-title"/>
    <w:basedOn w:val="a"/>
    <w:next w:val="a"/>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a"/>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a"/>
    <w:qFormat/>
    <w:pPr>
      <w:jc w:val="both"/>
    </w:pPr>
    <w:rPr>
      <w:lang w:val="en-GB" w:eastAsia="zh-CN"/>
    </w:rPr>
  </w:style>
  <w:style w:type="paragraph" w:customStyle="1" w:styleId="observ">
    <w:name w:val="observ."/>
    <w:basedOn w:val="Proposal"/>
    <w:qFormat/>
  </w:style>
  <w:style w:type="paragraph" w:customStyle="1" w:styleId="3GPPHeader">
    <w:name w:val="3GPP_Header"/>
    <w:basedOn w:val="a7"/>
    <w:qFormat/>
    <w:pPr>
      <w:tabs>
        <w:tab w:val="left" w:pos="1701"/>
        <w:tab w:val="right" w:pos="9639"/>
      </w:tabs>
      <w:spacing w:after="240"/>
      <w:jc w:val="both"/>
    </w:pPr>
    <w:rPr>
      <w:rFonts w:ascii="Arial" w:eastAsia="Times New Roman" w:hAnsi="Arial"/>
      <w:b/>
      <w:sz w:val="24"/>
      <w:lang w:val="en-GB" w:eastAsia="zh-CN"/>
    </w:rPr>
  </w:style>
  <w:style w:type="paragraph" w:styleId="af1">
    <w:name w:val="List Paragraph"/>
    <w:basedOn w:val="a"/>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a"/>
    <w:qFormat/>
    <w:pPr>
      <w:keepLines/>
      <w:overflowPunct w:val="0"/>
      <w:ind w:left="1135" w:hanging="851"/>
    </w:pPr>
    <w:rPr>
      <w:lang w:val="en-GB"/>
    </w:rPr>
  </w:style>
  <w:style w:type="paragraph" w:customStyle="1" w:styleId="B1">
    <w:name w:val="B1"/>
    <w:basedOn w:val="a"/>
    <w:qFormat/>
    <w:pPr>
      <w:overflowPunct w:val="0"/>
      <w:ind w:left="568" w:hanging="284"/>
    </w:pPr>
    <w:rPr>
      <w:lang w:val="en-GB"/>
    </w:rPr>
  </w:style>
  <w:style w:type="paragraph" w:customStyle="1" w:styleId="NormalNumbered">
    <w:name w:val="Normal Numbered"/>
    <w:basedOn w:val="af1"/>
    <w:qFormat/>
    <w:rPr>
      <w:rFonts w:ascii="Times New Roman" w:hAnsi="Times New Roman" w:cs="Times New Roman"/>
      <w:sz w:val="20"/>
      <w:szCs w:val="20"/>
    </w:rPr>
  </w:style>
  <w:style w:type="paragraph" w:styleId="af2">
    <w:name w:val="No Spacing"/>
    <w:uiPriority w:val="1"/>
    <w:qFormat/>
    <w:pPr>
      <w:suppressAutoHyphens/>
      <w:spacing w:after="160" w:line="259" w:lineRule="auto"/>
    </w:pPr>
    <w:rPr>
      <w:rFonts w:eastAsia="宋体"/>
      <w:lang w:eastAsia="en-US"/>
    </w:rPr>
  </w:style>
  <w:style w:type="paragraph" w:customStyle="1" w:styleId="Doc-text2">
    <w:name w:val="Doc-text2"/>
    <w:basedOn w:val="a"/>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a"/>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a"/>
    <w:next w:val="a"/>
    <w:uiPriority w:val="37"/>
    <w:unhideWhenUsed/>
    <w:qFormat/>
  </w:style>
  <w:style w:type="paragraph" w:customStyle="1" w:styleId="TAL">
    <w:name w:val="TAL"/>
    <w:basedOn w:val="a"/>
    <w:qFormat/>
    <w:pPr>
      <w:keepNext/>
      <w:keepLines/>
      <w:overflowPunct w:val="0"/>
      <w:spacing w:after="0"/>
    </w:pPr>
    <w:rPr>
      <w:rFonts w:ascii="Arial" w:hAnsi="Arial"/>
      <w:sz w:val="18"/>
      <w:lang w:val="en-GB"/>
    </w:rPr>
  </w:style>
  <w:style w:type="paragraph" w:customStyle="1" w:styleId="TAH">
    <w:name w:val="TAH"/>
    <w:basedOn w:val="a"/>
    <w:qFormat/>
    <w:pPr>
      <w:keepNext/>
      <w:keepLines/>
      <w:overflowPunct w:val="0"/>
      <w:spacing w:after="0"/>
      <w:jc w:val="center"/>
    </w:pPr>
    <w:rPr>
      <w:rFonts w:ascii="Arial" w:hAnsi="Arial"/>
      <w:b/>
      <w:sz w:val="18"/>
      <w:lang w:val="en-GB"/>
    </w:rPr>
  </w:style>
  <w:style w:type="paragraph" w:customStyle="1" w:styleId="EmailDiscussion">
    <w:name w:val="EmailDiscussion"/>
    <w:basedOn w:val="a"/>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a"/>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30"/>
    <w:qFormat/>
    <w:pPr>
      <w:spacing w:line="240" w:lineRule="auto"/>
      <w:ind w:left="851" w:hanging="284"/>
      <w:textAlignment w:val="baseline"/>
    </w:pPr>
    <w:rPr>
      <w:rFonts w:eastAsia="Times New Roman"/>
      <w:lang w:val="en-GB" w:eastAsia="en-GB"/>
    </w:rPr>
  </w:style>
  <w:style w:type="paragraph" w:customStyle="1" w:styleId="10">
    <w:name w:val="수정1"/>
    <w:uiPriority w:val="99"/>
    <w:semiHidden/>
    <w:qFormat/>
    <w:pPr>
      <w:suppressAutoHyphens/>
    </w:pPr>
    <w:rPr>
      <w:rFonts w:eastAsia="宋体"/>
      <w:lang w:eastAsia="en-US"/>
    </w:rPr>
  </w:style>
  <w:style w:type="table" w:customStyle="1" w:styleId="GridTable5Dark1">
    <w:name w:val="Grid Table 5 Dark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6">
    <w:name w:val="批注文字 字符"/>
    <w:basedOn w:val="a1"/>
    <w:link w:val="a5"/>
    <w:qFormat/>
    <w:rPr>
      <w:rFonts w:ascii="Times New Roman" w:eastAsia="宋体" w:hAnsi="Times New Roman"/>
      <w:lang w:eastAsia="en-US" w:bidi="ar-SA"/>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xdoc-text2">
    <w:name w:val="x_doc-text2"/>
    <w:basedOn w:val="a"/>
    <w:pPr>
      <w:spacing w:beforeAutospacing="1" w:after="0" w:afterAutospacing="1"/>
      <w:ind w:left="1622" w:hanging="363"/>
    </w:pPr>
    <w:rPr>
      <w:rFonts w:ascii="Arial" w:hAnsi="Arial"/>
      <w:sz w:val="24"/>
      <w:szCs w:val="24"/>
      <w:lang w:eastAsia="zh-CN" w:bidi="he-IL"/>
    </w:rPr>
  </w:style>
  <w:style w:type="paragraph" w:customStyle="1" w:styleId="11">
    <w:name w:val="修订1"/>
    <w:hidden/>
    <w:uiPriority w:val="99"/>
    <w:unhideWhenUsed/>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4.emf"/><Relationship Id="rId18" Type="http://schemas.openxmlformats.org/officeDocument/2006/relationships/image" Target="media/image7.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oleObject" Target="embeddings/Microsoft_Visio_2003-2010_Drawing1.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319FF995-7D5A-49A6-9D5B-535E166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18778</Words>
  <Characters>107036</Characters>
  <Application>Microsoft Office Word</Application>
  <DocSecurity>0</DocSecurity>
  <Lines>891</Lines>
  <Paragraphs>251</Paragraphs>
  <ScaleCrop>false</ScaleCrop>
  <Company/>
  <LinksUpToDate>false</LinksUpToDate>
  <CharactersWithSpaces>125563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Liuyang-OPPO</cp:lastModifiedBy>
  <cp:revision>2</cp:revision>
  <dcterms:created xsi:type="dcterms:W3CDTF">2023-08-10T03:21:00Z</dcterms:created>
  <dcterms:modified xsi:type="dcterms:W3CDTF">2023-08-10T03:21:00Z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2052-12.1.0.15120</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y fmtid="{D5CDD505-2E9C-101B-9397-08002B2CF9AE}" pid="8"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