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EF1A" w14:textId="77777777" w:rsidR="002E13F2" w:rsidRDefault="002E13F2" w:rsidP="002E13F2">
      <w:pPr>
        <w:widowControl w:val="0"/>
        <w:tabs>
          <w:tab w:val="right" w:pos="9639"/>
        </w:tabs>
        <w:rPr>
          <w:rFonts w:ascii="Arial" w:hAnsi="Arial" w:cs="Arial"/>
          <w:b/>
          <w:bCs/>
          <w:kern w:val="0"/>
          <w:sz w:val="26"/>
          <w:szCs w:val="26"/>
          <w14:ligatures w14:val="none"/>
        </w:rPr>
      </w:pPr>
      <w:r>
        <w:rPr>
          <w:rFonts w:ascii="Arial" w:eastAsia="Malgun Gothic" w:hAnsi="Arial" w:cs="Arial"/>
          <w:b/>
          <w:bCs/>
          <w:sz w:val="24"/>
          <w:szCs w:val="24"/>
        </w:rPr>
        <w:t>3GPP T</w:t>
      </w:r>
      <w:bookmarkStart w:id="0" w:name="_Ref452454252"/>
      <w:bookmarkEnd w:id="0"/>
      <w:r>
        <w:rPr>
          <w:rFonts w:ascii="Arial" w:eastAsia="Malgun Gothic" w:hAnsi="Arial" w:cs="Arial"/>
          <w:b/>
          <w:bCs/>
          <w:sz w:val="24"/>
          <w:szCs w:val="24"/>
        </w:rPr>
        <w:t xml:space="preserve">SG-RAN </w:t>
      </w:r>
      <w:r>
        <w:rPr>
          <w:rFonts w:ascii="Arial" w:eastAsia="Malgun Gothic" w:hAnsi="Arial" w:cs="Arial"/>
          <w:b/>
          <w:sz w:val="24"/>
          <w:szCs w:val="24"/>
        </w:rPr>
        <w:t xml:space="preserve">WG2 Meeting #122                                    </w:t>
      </w:r>
      <w:r>
        <w:rPr>
          <w:rFonts w:ascii="Arial" w:eastAsia="Malgun Gothic" w:hAnsi="Arial" w:cs="Arial"/>
          <w:b/>
          <w:sz w:val="24"/>
          <w:szCs w:val="24"/>
        </w:rPr>
        <w:tab/>
      </w:r>
      <w:r>
        <w:rPr>
          <w:rFonts w:ascii="Arial" w:hAnsi="Arial" w:cs="Arial"/>
          <w:b/>
          <w:bCs/>
          <w:sz w:val="26"/>
          <w:szCs w:val="26"/>
        </w:rPr>
        <w:t>R2-230xxxx</w:t>
      </w:r>
    </w:p>
    <w:p w14:paraId="15567DE8" w14:textId="77777777" w:rsidR="002E13F2" w:rsidRDefault="002E13F2" w:rsidP="002E13F2">
      <w:pPr>
        <w:widowControl w:val="0"/>
        <w:tabs>
          <w:tab w:val="right" w:pos="9639"/>
        </w:tabs>
        <w:rPr>
          <w:rFonts w:ascii="Arial" w:eastAsia="Malgun Gothic" w:hAnsi="Arial" w:cs="Arial"/>
          <w:b/>
          <w:bCs/>
          <w:i/>
          <w:sz w:val="24"/>
          <w:szCs w:val="24"/>
        </w:rPr>
      </w:pPr>
      <w:r>
        <w:rPr>
          <w:rFonts w:ascii="Arial" w:hAnsi="Arial" w:cs="Arial"/>
          <w:b/>
          <w:sz w:val="24"/>
          <w:szCs w:val="24"/>
          <w:lang w:eastAsia="zh-CN"/>
        </w:rPr>
        <w:t xml:space="preserve">Incheon, Korea: </w:t>
      </w:r>
      <w:bookmarkStart w:id="1" w:name="_Hlk134379060"/>
      <w:r>
        <w:rPr>
          <w:rFonts w:ascii="Arial" w:hAnsi="Arial" w:cs="Arial"/>
          <w:b/>
          <w:sz w:val="24"/>
          <w:szCs w:val="24"/>
          <w:lang w:eastAsia="zh-CN"/>
        </w:rPr>
        <w:t>May 22-26, 2023</w:t>
      </w:r>
      <w:bookmarkEnd w:id="1"/>
      <w:r>
        <w:rPr>
          <w:rFonts w:ascii="Arial" w:hAnsi="Arial" w:cs="Arial"/>
          <w:b/>
          <w:sz w:val="24"/>
          <w:szCs w:val="24"/>
          <w:lang w:eastAsia="zh-CN"/>
        </w:rPr>
        <w:t xml:space="preserve">                </w:t>
      </w:r>
      <w:r>
        <w:rPr>
          <w:rFonts w:ascii="Arial" w:hAnsi="Arial" w:cs="Arial"/>
          <w:b/>
          <w:bCs/>
          <w:sz w:val="26"/>
          <w:szCs w:val="26"/>
        </w:rPr>
        <w:tab/>
        <w:t xml:space="preserve">                     </w:t>
      </w:r>
    </w:p>
    <w:p w14:paraId="3228EF5F" w14:textId="77777777" w:rsidR="002E13F2" w:rsidRDefault="002E13F2" w:rsidP="002E13F2">
      <w:pPr>
        <w:widowControl w:val="0"/>
        <w:tabs>
          <w:tab w:val="right" w:pos="9639"/>
        </w:tabs>
        <w:rPr>
          <w:rFonts w:ascii="Arial" w:eastAsia="SimSun" w:hAnsi="Arial" w:cs="Arial"/>
          <w:b/>
          <w:sz w:val="24"/>
          <w:szCs w:val="24"/>
          <w:lang w:eastAsia="zh-CN"/>
        </w:rPr>
      </w:pPr>
      <w:r>
        <w:rPr>
          <w:rFonts w:ascii="Arial" w:hAnsi="Arial" w:cs="Arial"/>
          <w:b/>
          <w:sz w:val="24"/>
          <w:szCs w:val="24"/>
          <w:lang w:eastAsia="zh-CN"/>
        </w:rPr>
        <w:tab/>
        <w:t xml:space="preserve"> </w:t>
      </w:r>
    </w:p>
    <w:p w14:paraId="6773CAEE" w14:textId="77777777" w:rsidR="002E13F2" w:rsidRDefault="002E13F2" w:rsidP="002E13F2">
      <w:pPr>
        <w:tabs>
          <w:tab w:val="left" w:pos="1985"/>
        </w:tabs>
        <w:spacing w:after="120"/>
        <w:rPr>
          <w:rFonts w:ascii="Arial" w:eastAsia="Calibri" w:hAnsi="Arial" w:cs="Arial"/>
          <w:b/>
          <w:bCs/>
          <w:sz w:val="24"/>
        </w:rPr>
      </w:pPr>
      <w:r>
        <w:rPr>
          <w:rFonts w:ascii="Arial" w:eastAsia="Calibri" w:hAnsi="Arial" w:cs="Arial"/>
          <w:b/>
          <w:bCs/>
          <w:sz w:val="24"/>
        </w:rPr>
        <w:t>Agenda item:</w:t>
      </w:r>
      <w:r>
        <w:rPr>
          <w:rFonts w:ascii="Arial" w:eastAsia="Calibri" w:hAnsi="Arial" w:cs="Arial"/>
          <w:b/>
          <w:bCs/>
          <w:sz w:val="24"/>
        </w:rPr>
        <w:tab/>
        <w:t>7.6.3.1</w:t>
      </w:r>
    </w:p>
    <w:p w14:paraId="603CE7DF" w14:textId="77777777" w:rsidR="002E13F2" w:rsidRDefault="002E13F2" w:rsidP="002E13F2">
      <w:pPr>
        <w:tabs>
          <w:tab w:val="left" w:pos="1985"/>
        </w:tabs>
        <w:ind w:left="1985" w:hanging="1985"/>
        <w:rPr>
          <w:rFonts w:ascii="Arial" w:eastAsia="Malgun Gothic" w:hAnsi="Arial" w:cs="Arial"/>
          <w:b/>
          <w:bCs/>
          <w:sz w:val="24"/>
        </w:rPr>
      </w:pPr>
      <w:r>
        <w:rPr>
          <w:rFonts w:ascii="Arial" w:eastAsia="Malgun Gothic" w:hAnsi="Arial" w:cs="Arial"/>
          <w:b/>
          <w:bCs/>
          <w:sz w:val="24"/>
        </w:rPr>
        <w:t>Source:</w:t>
      </w:r>
      <w:r>
        <w:rPr>
          <w:rFonts w:ascii="Arial" w:eastAsia="Malgun Gothic" w:hAnsi="Arial" w:cs="Arial"/>
          <w:b/>
          <w:bCs/>
          <w:sz w:val="24"/>
        </w:rPr>
        <w:tab/>
        <w:t>MediaTek</w:t>
      </w:r>
    </w:p>
    <w:p w14:paraId="1B9846EE" w14:textId="030F762F" w:rsidR="002E13F2" w:rsidRDefault="002E13F2" w:rsidP="002E13F2">
      <w:pPr>
        <w:ind w:left="1985" w:hanging="1985"/>
        <w:rPr>
          <w:rFonts w:ascii="Arial" w:eastAsia="Malgun Gothic" w:hAnsi="Arial" w:cs="Arial"/>
          <w:b/>
          <w:bCs/>
          <w:sz w:val="24"/>
        </w:rPr>
      </w:pPr>
      <w:r>
        <w:rPr>
          <w:rFonts w:ascii="Arial" w:eastAsia="Malgun Gothic" w:hAnsi="Arial" w:cs="Arial"/>
          <w:b/>
          <w:bCs/>
          <w:sz w:val="24"/>
        </w:rPr>
        <w:t>Title:</w:t>
      </w:r>
      <w:r>
        <w:rPr>
          <w:rFonts w:ascii="Arial" w:eastAsia="Malgun Gothic" w:hAnsi="Arial" w:cs="Arial"/>
          <w:b/>
          <w:bCs/>
          <w:sz w:val="24"/>
        </w:rPr>
        <w:tab/>
      </w:r>
      <w:r w:rsidR="00F364F0">
        <w:rPr>
          <w:rFonts w:ascii="Arial" w:eastAsia="Malgun Gothic" w:hAnsi="Arial" w:cs="Arial"/>
          <w:b/>
          <w:bCs/>
          <w:sz w:val="24"/>
          <w:lang w:val="en-US"/>
        </w:rPr>
        <w:t xml:space="preserve">Report of </w:t>
      </w:r>
      <w:r w:rsidR="00F364F0" w:rsidRPr="00F364F0">
        <w:rPr>
          <w:rFonts w:ascii="Arial" w:eastAsia="Malgun Gothic" w:hAnsi="Arial" w:cs="Arial"/>
          <w:b/>
          <w:bCs/>
          <w:sz w:val="24"/>
        </w:rPr>
        <w:t>[Post122][</w:t>
      </w:r>
      <w:proofErr w:type="gramStart"/>
      <w:r w:rsidR="00F364F0" w:rsidRPr="00F364F0">
        <w:rPr>
          <w:rFonts w:ascii="Arial" w:eastAsia="Malgun Gothic" w:hAnsi="Arial" w:cs="Arial"/>
          <w:b/>
          <w:bCs/>
          <w:sz w:val="24"/>
        </w:rPr>
        <w:t>112][</w:t>
      </w:r>
      <w:proofErr w:type="gramEnd"/>
      <w:r w:rsidR="00F364F0" w:rsidRPr="00F364F0">
        <w:rPr>
          <w:rFonts w:ascii="Arial" w:eastAsia="Malgun Gothic" w:hAnsi="Arial" w:cs="Arial"/>
          <w:b/>
          <w:bCs/>
          <w:sz w:val="24"/>
        </w:rPr>
        <w:t>IoT NTN Enh] Mobility enhancements</w:t>
      </w:r>
    </w:p>
    <w:p w14:paraId="3BE5E809" w14:textId="77777777" w:rsidR="002E13F2" w:rsidRDefault="002E13F2" w:rsidP="002E13F2">
      <w:pPr>
        <w:tabs>
          <w:tab w:val="left" w:pos="1985"/>
        </w:tabs>
        <w:rPr>
          <w:rFonts w:ascii="Arial" w:eastAsia="Malgun Gothic" w:hAnsi="Arial" w:cs="Arial"/>
          <w:b/>
          <w:bCs/>
          <w:sz w:val="24"/>
        </w:rPr>
      </w:pPr>
      <w:r>
        <w:rPr>
          <w:rFonts w:ascii="Arial" w:eastAsia="Malgun Gothic" w:hAnsi="Arial" w:cs="Arial"/>
          <w:b/>
          <w:bCs/>
          <w:sz w:val="24"/>
        </w:rPr>
        <w:t>Document for:</w:t>
      </w:r>
      <w:r>
        <w:rPr>
          <w:rFonts w:ascii="Arial" w:eastAsia="Malgun Gothic" w:hAnsi="Arial" w:cs="Arial"/>
          <w:b/>
          <w:bCs/>
          <w:sz w:val="24"/>
        </w:rPr>
        <w:tab/>
        <w:t>Discussion and Decision</w:t>
      </w:r>
    </w:p>
    <w:p w14:paraId="7E03775C" w14:textId="5D5D7B9A" w:rsidR="002E13F2" w:rsidRDefault="002E13F2" w:rsidP="002E13F2">
      <w:pPr>
        <w:pStyle w:val="Heading1"/>
        <w:numPr>
          <w:ilvl w:val="0"/>
          <w:numId w:val="31"/>
        </w:numPr>
        <w:pBdr>
          <w:top w:val="single" w:sz="12" w:space="2" w:color="auto"/>
        </w:pBdr>
        <w:rPr>
          <w:rFonts w:ascii="Arial" w:hAnsi="Arial" w:cs="Arial"/>
        </w:rPr>
      </w:pPr>
      <w:r>
        <w:rPr>
          <w:rFonts w:ascii="Arial" w:hAnsi="Arial" w:cs="Arial"/>
        </w:rPr>
        <w:t xml:space="preserve">Introduction </w:t>
      </w:r>
    </w:p>
    <w:p w14:paraId="570D6C45" w14:textId="3CD74236" w:rsidR="00DA4DE4" w:rsidRPr="00DA4DE4" w:rsidRDefault="00DA4DE4" w:rsidP="00DA4DE4">
      <w:pPr>
        <w:rPr>
          <w:lang w:val="en-US"/>
        </w:rPr>
      </w:pPr>
      <w:r>
        <w:rPr>
          <w:rFonts w:hint="eastAsia"/>
        </w:rPr>
        <w:t>R</w:t>
      </w:r>
      <w:r>
        <w:t xml:space="preserve">AN2 has discussed the </w:t>
      </w:r>
      <w:r>
        <w:rPr>
          <w:rFonts w:hint="eastAsia"/>
          <w:lang w:eastAsia="zh-CN"/>
        </w:rPr>
        <w:t>IoT</w:t>
      </w:r>
      <w:r>
        <w:rPr>
          <w:lang w:val="en-US"/>
        </w:rPr>
        <w:t xml:space="preserve"> NTN </w:t>
      </w:r>
      <w:r>
        <w:rPr>
          <w:rFonts w:hint="eastAsia"/>
          <w:lang w:val="en-US" w:eastAsia="zh-CN"/>
        </w:rPr>
        <w:t>Mobility</w:t>
      </w:r>
      <w:r>
        <w:rPr>
          <w:lang w:val="en-US"/>
        </w:rPr>
        <w:t xml:space="preserve"> enhancement in RAN2#122 meeting and made the following agreements:</w:t>
      </w:r>
    </w:p>
    <w:p w14:paraId="086E413A"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08C8FFC0"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 xml:space="preserve">Extend the neighbour cell information in existing SIBs (not SIB31) to include satellite </w:t>
      </w:r>
      <w:proofErr w:type="gramStart"/>
      <w:r>
        <w:t>ID</w:t>
      </w:r>
      <w:proofErr w:type="gramEnd"/>
    </w:p>
    <w:p w14:paraId="22082CA3"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2EA5326C"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 xml:space="preserve">For NB-IoT, </w:t>
      </w:r>
      <w:r w:rsidRPr="00264498">
        <w:t>SIBxx is not an essential SIB. UE does not need to consider the cell barred if it is unable to acquire the SIB when scheduled.</w:t>
      </w:r>
      <w:r>
        <w:t xml:space="preserve"> FFS for </w:t>
      </w:r>
      <w:proofErr w:type="gramStart"/>
      <w:r>
        <w:t>eMTC</w:t>
      </w:r>
      <w:proofErr w:type="gramEnd"/>
    </w:p>
    <w:p w14:paraId="128C1E79"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2479B524"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6C26EDDB"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2C7FEB36"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426F4BD0"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If Kmac is absent, then the value of Kmac for the neighbor satellite in the list is assumed zero. FFS on further optimization on signaling, e.g., signalling explicit value 0 of Kmac.</w:t>
      </w:r>
    </w:p>
    <w:p w14:paraId="715C9934" w14:textId="31A2A66F" w:rsidR="00DA4DE4" w:rsidRDefault="00DA4DE4" w:rsidP="00DA4DE4">
      <w:pPr>
        <w:pStyle w:val="Doc-text2"/>
      </w:pPr>
    </w:p>
    <w:p w14:paraId="59E7CB2E"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2C6A8951" w14:textId="77777777" w:rsidR="00DA4DE4" w:rsidRDefault="00DA4DE4" w:rsidP="00DA4DE4">
      <w:pPr>
        <w:pStyle w:val="Doc-text2"/>
        <w:numPr>
          <w:ilvl w:val="0"/>
          <w:numId w:val="38"/>
        </w:numPr>
        <w:pBdr>
          <w:top w:val="single" w:sz="4" w:space="1" w:color="auto"/>
          <w:left w:val="single" w:sz="4" w:space="4" w:color="auto"/>
          <w:bottom w:val="single" w:sz="4" w:space="1" w:color="auto"/>
          <w:right w:val="single" w:sz="4" w:space="4" w:color="auto"/>
        </w:pBdr>
      </w:pPr>
      <w:r>
        <w:t xml:space="preserve">Reference location and distanceThresh in SIB31. A change of reference location does not trigger SI modification. A </w:t>
      </w:r>
      <w:r w:rsidRPr="00962BAB">
        <w:t xml:space="preserve">UE does not need to get a new reference location </w:t>
      </w:r>
      <w:proofErr w:type="gramStart"/>
      <w:r>
        <w:t>as long as</w:t>
      </w:r>
      <w:proofErr w:type="gramEnd"/>
      <w:r>
        <w:t xml:space="preserve"> ephemeris and Epoch time are valid (in Connected mode the UE relies on T317) </w:t>
      </w:r>
    </w:p>
    <w:p w14:paraId="47D7B988" w14:textId="0693DC3B" w:rsidR="00DA4DE4" w:rsidRDefault="00DA4DE4" w:rsidP="00DA4DE4">
      <w:pPr>
        <w:pStyle w:val="Doc-text2"/>
      </w:pPr>
    </w:p>
    <w:p w14:paraId="4E16BC73"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59486F07" w14:textId="77777777" w:rsidR="00DA4DE4" w:rsidRPr="00E07D7D" w:rsidRDefault="00DA4DE4" w:rsidP="00DA4DE4">
      <w:pPr>
        <w:pStyle w:val="Doc-text2"/>
        <w:numPr>
          <w:ilvl w:val="0"/>
          <w:numId w:val="39"/>
        </w:numPr>
        <w:pBdr>
          <w:top w:val="single" w:sz="4" w:space="1" w:color="auto"/>
          <w:left w:val="single" w:sz="4" w:space="4" w:color="auto"/>
          <w:bottom w:val="single" w:sz="4" w:space="1" w:color="auto"/>
          <w:right w:val="single" w:sz="4" w:space="4" w:color="auto"/>
        </w:pBdr>
      </w:pPr>
      <w:r w:rsidRPr="00E07D7D">
        <w:t xml:space="preserve">For earth-fixed cells, introduce t-ServiceStart for neighbor cells. If UE is aware of the t-ServiceStart of the neighbour </w:t>
      </w:r>
      <w:proofErr w:type="gramStart"/>
      <w:r w:rsidRPr="00E07D7D">
        <w:t>cell</w:t>
      </w:r>
      <w:proofErr w:type="gramEnd"/>
      <w:r w:rsidRPr="00E07D7D">
        <w:t xml:space="preserve"> then may be used (up to UE implementation) to determine when to start measurements of that neighbor cell</w:t>
      </w:r>
    </w:p>
    <w:p w14:paraId="4AD844EC" w14:textId="77777777" w:rsidR="00DA4DE4" w:rsidRPr="00E07D7D" w:rsidRDefault="00DA4DE4" w:rsidP="00DA4DE4">
      <w:pPr>
        <w:pStyle w:val="Doc-text2"/>
        <w:numPr>
          <w:ilvl w:val="0"/>
          <w:numId w:val="3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w:t>
      </w:r>
      <w:proofErr w:type="gramStart"/>
      <w:r w:rsidRPr="00E07D7D">
        <w:t>i.e.</w:t>
      </w:r>
      <w:proofErr w:type="gramEnd"/>
      <w:r w:rsidRPr="00E07D7D">
        <w:t xml:space="preserve"> perform cell search and re-establishment without attempting to recover on the current cell for the duration of T310). FFS on discontinuous </w:t>
      </w:r>
      <w:proofErr w:type="gramStart"/>
      <w:r w:rsidRPr="00E07D7D">
        <w:t>coverage</w:t>
      </w:r>
      <w:proofErr w:type="gramEnd"/>
    </w:p>
    <w:p w14:paraId="65D8E25B" w14:textId="77777777" w:rsidR="00DA4DE4" w:rsidRPr="00E07D7D" w:rsidRDefault="00DA4DE4" w:rsidP="00DA4DE4">
      <w:pPr>
        <w:pStyle w:val="Comments"/>
        <w:numPr>
          <w:ilvl w:val="0"/>
          <w:numId w:val="39"/>
        </w:numPr>
        <w:pBdr>
          <w:top w:val="single" w:sz="4" w:space="1" w:color="auto"/>
          <w:left w:val="single" w:sz="4" w:space="4" w:color="auto"/>
          <w:bottom w:val="single" w:sz="4" w:space="1" w:color="auto"/>
          <w:right w:val="single" w:sz="4" w:space="4" w:color="auto"/>
        </w:pBdr>
        <w:spacing w:before="40"/>
        <w:rPr>
          <w:i w:val="0"/>
        </w:rPr>
      </w:pPr>
      <w:r w:rsidRPr="00E07D7D">
        <w:rPr>
          <w:i w:val="0"/>
        </w:rPr>
        <w:t>The distance between the UE and a second reference location (</w:t>
      </w:r>
      <w:proofErr w:type="gramStart"/>
      <w:r w:rsidRPr="00E07D7D">
        <w:rPr>
          <w:i w:val="0"/>
        </w:rPr>
        <w:t>e.g.</w:t>
      </w:r>
      <w:proofErr w:type="gramEnd"/>
      <w:r w:rsidRPr="00E07D7D">
        <w:rPr>
          <w:i w:val="0"/>
        </w:rPr>
        <w:t xml:space="preserve"> within a neighbour cell) is not taken into account.</w:t>
      </w:r>
    </w:p>
    <w:p w14:paraId="4C70A7FB" w14:textId="77777777" w:rsidR="00DA4DE4" w:rsidRPr="00E07D7D" w:rsidRDefault="00DA4DE4" w:rsidP="00DA4DE4">
      <w:pPr>
        <w:pStyle w:val="Comments"/>
        <w:numPr>
          <w:ilvl w:val="0"/>
          <w:numId w:val="39"/>
        </w:numPr>
        <w:pBdr>
          <w:top w:val="single" w:sz="4" w:space="1" w:color="auto"/>
          <w:left w:val="single" w:sz="4" w:space="4" w:color="auto"/>
          <w:bottom w:val="single" w:sz="4" w:space="1" w:color="auto"/>
          <w:right w:val="single" w:sz="4" w:space="4" w:color="auto"/>
        </w:pBdr>
        <w:spacing w:before="40"/>
        <w:rPr>
          <w:i w:val="0"/>
        </w:rPr>
      </w:pPr>
      <w:r w:rsidRPr="00E07D7D">
        <w:rPr>
          <w:i w:val="0"/>
        </w:rPr>
        <w:t xml:space="preserve">R18 location and </w:t>
      </w:r>
      <w:proofErr w:type="gramStart"/>
      <w:r w:rsidRPr="00E07D7D">
        <w:rPr>
          <w:i w:val="0"/>
        </w:rPr>
        <w:t>time based</w:t>
      </w:r>
      <w:proofErr w:type="gramEnd"/>
      <w:r w:rsidRPr="00E07D7D">
        <w:rPr>
          <w:i w:val="0"/>
        </w:rPr>
        <w:t xml:space="preserve"> trigger for measurements (for connected mode and for idle) apply to both NB-IoT and eMTC.</w:t>
      </w:r>
    </w:p>
    <w:p w14:paraId="717482E5" w14:textId="331BE4EC" w:rsidR="00DA4DE4" w:rsidRDefault="00DA4DE4" w:rsidP="00DA4DE4">
      <w:pPr>
        <w:pStyle w:val="Doc-text2"/>
      </w:pPr>
    </w:p>
    <w:p w14:paraId="20E83C35" w14:textId="33103BAB" w:rsidR="00043607" w:rsidRDefault="00DA4DE4" w:rsidP="00DA4DE4">
      <w:pPr>
        <w:rPr>
          <w:lang w:eastAsia="zh-CN"/>
        </w:rPr>
      </w:pPr>
      <w:r>
        <w:rPr>
          <w:rFonts w:hint="eastAsia"/>
          <w:lang w:eastAsia="zh-CN"/>
        </w:rPr>
        <w:t>T</w:t>
      </w:r>
      <w:r>
        <w:rPr>
          <w:lang w:eastAsia="zh-CN"/>
        </w:rPr>
        <w:t xml:space="preserve">his post meeting discussion is to discuss the remaining issues related to </w:t>
      </w:r>
      <w:r w:rsidRPr="00DA4DE4">
        <w:rPr>
          <w:lang w:eastAsia="zh-CN"/>
        </w:rPr>
        <w:t>neighbor cell/satellite information and triggers for neighbor cell measurements</w:t>
      </w:r>
      <w:r w:rsidR="0025101E">
        <w:rPr>
          <w:lang w:eastAsia="zh-CN"/>
        </w:rPr>
        <w:t>.</w:t>
      </w:r>
    </w:p>
    <w:p w14:paraId="2F915044" w14:textId="77777777" w:rsidR="00043607" w:rsidRDefault="00043607" w:rsidP="00DA4DE4">
      <w:pPr>
        <w:rPr>
          <w:lang w:eastAsia="zh-CN"/>
        </w:rPr>
      </w:pPr>
    </w:p>
    <w:p w14:paraId="58F52402" w14:textId="77777777" w:rsidR="00DA4DE4" w:rsidRPr="00DA4DE4" w:rsidRDefault="00DA4DE4" w:rsidP="00DA4DE4">
      <w:pPr>
        <w:pStyle w:val="Doc-text2"/>
        <w:tabs>
          <w:tab w:val="clear" w:pos="1622"/>
        </w:tabs>
        <w:ind w:left="284" w:hanging="284"/>
      </w:pPr>
    </w:p>
    <w:p w14:paraId="6606F94F" w14:textId="77777777" w:rsidR="002E13F2" w:rsidRDefault="002E13F2" w:rsidP="002E13F2">
      <w:pPr>
        <w:rPr>
          <w:rFonts w:ascii="Arial" w:hAnsi="Arial" w:cs="Arial"/>
        </w:rPr>
      </w:pPr>
      <w:r>
        <w:rPr>
          <w:rFonts w:ascii="Arial" w:hAnsi="Arial" w:cs="Arial"/>
        </w:rPr>
        <w:t>This document provides the report for the following email discussion.</w:t>
      </w:r>
    </w:p>
    <w:p w14:paraId="34973353" w14:textId="77777777" w:rsidR="002E13F2" w:rsidRDefault="002E13F2" w:rsidP="002E13F2">
      <w:pPr>
        <w:tabs>
          <w:tab w:val="num" w:pos="1619"/>
        </w:tabs>
        <w:spacing w:before="40"/>
        <w:ind w:left="1619" w:hanging="360"/>
        <w:rPr>
          <w:rFonts w:ascii="Arial" w:eastAsia="MS Mincho" w:hAnsi="Arial" w:cs="Arial"/>
          <w:b/>
          <w:szCs w:val="24"/>
          <w:lang w:eastAsia="en-GB"/>
        </w:rPr>
      </w:pPr>
      <w:bookmarkStart w:id="2" w:name="_Hlk138923534"/>
      <w:r>
        <w:rPr>
          <w:rFonts w:ascii="Arial" w:eastAsia="MS Mincho" w:hAnsi="Arial" w:cs="Arial"/>
          <w:b/>
          <w:szCs w:val="24"/>
          <w:lang w:val="en-US" w:eastAsia="zh-CN"/>
        </w:rPr>
        <w:t>[Post122][</w:t>
      </w:r>
      <w:proofErr w:type="gramStart"/>
      <w:r>
        <w:rPr>
          <w:rFonts w:ascii="Arial" w:eastAsia="MS Mincho" w:hAnsi="Arial" w:cs="Arial"/>
          <w:b/>
          <w:szCs w:val="24"/>
          <w:lang w:val="en-US" w:eastAsia="zh-CN"/>
        </w:rPr>
        <w:t>112][</w:t>
      </w:r>
      <w:proofErr w:type="gramEnd"/>
      <w:r>
        <w:rPr>
          <w:rFonts w:ascii="Arial" w:eastAsia="MS Mincho" w:hAnsi="Arial" w:cs="Arial"/>
          <w:b/>
          <w:szCs w:val="24"/>
          <w:lang w:val="en-US" w:eastAsia="zh-CN"/>
        </w:rPr>
        <w:t>IoT NTN Enh] Mobility enhancements (Mediatek)</w:t>
      </w:r>
    </w:p>
    <w:p w14:paraId="2798D903" w14:textId="5B1D5DAB" w:rsidR="002E13F2" w:rsidRDefault="002E13F2" w:rsidP="002E13F2">
      <w:pPr>
        <w:tabs>
          <w:tab w:val="left" w:pos="1622"/>
        </w:tabs>
        <w:ind w:left="1622" w:hanging="363"/>
        <w:rPr>
          <w:rFonts w:ascii="Arial" w:eastAsia="MS Mincho" w:hAnsi="Arial"/>
          <w:szCs w:val="24"/>
          <w:lang w:eastAsia="en-GB"/>
        </w:rPr>
      </w:pPr>
      <w:r>
        <w:rPr>
          <w:rFonts w:ascii="Arial" w:eastAsia="MS Mincho" w:hAnsi="Arial"/>
          <w:szCs w:val="24"/>
          <w:lang w:eastAsia="en-GB"/>
        </w:rPr>
        <w:tab/>
        <w:t>Scope: Discuss remaining issues related to</w:t>
      </w:r>
      <w:r w:rsidR="002B630F">
        <w:rPr>
          <w:rFonts w:ascii="Arial" w:eastAsia="MS Mincho" w:hAnsi="Arial"/>
          <w:szCs w:val="24"/>
          <w:lang w:eastAsia="en-GB"/>
        </w:rPr>
        <w:t xml:space="preserve"> </w:t>
      </w:r>
      <w:r w:rsidR="002B630F" w:rsidRPr="00140598">
        <w:rPr>
          <w:rFonts w:ascii="Arial" w:eastAsia="MS Mincho" w:hAnsi="Arial" w:hint="eastAsia"/>
          <w:szCs w:val="24"/>
          <w:lang w:eastAsia="en-GB"/>
        </w:rPr>
        <w:t>SIB</w:t>
      </w:r>
      <w:r w:rsidR="002B630F">
        <w:rPr>
          <w:rFonts w:ascii="Arial" w:eastAsia="MS Mincho" w:hAnsi="Arial"/>
          <w:szCs w:val="24"/>
          <w:lang w:eastAsia="en-GB"/>
        </w:rPr>
        <w:t xml:space="preserve"> </w:t>
      </w:r>
      <w:proofErr w:type="gramStart"/>
      <w:r w:rsidR="002B630F" w:rsidRPr="00140598">
        <w:rPr>
          <w:rFonts w:ascii="Arial" w:eastAsia="MS Mincho" w:hAnsi="Arial"/>
          <w:szCs w:val="24"/>
          <w:lang w:eastAsia="en-GB"/>
        </w:rPr>
        <w:t>ha</w:t>
      </w:r>
      <w:r w:rsidR="002B630F">
        <w:rPr>
          <w:rFonts w:ascii="Arial" w:eastAsia="MS Mincho" w:hAnsi="Arial"/>
          <w:szCs w:val="24"/>
          <w:lang w:val="en-US" w:eastAsia="en-GB"/>
        </w:rPr>
        <w:t>ndling</w:t>
      </w:r>
      <w:r w:rsidRPr="001325FB">
        <w:rPr>
          <w:rFonts w:ascii="Arial" w:eastAsia="MS Mincho" w:hAnsi="Arial"/>
          <w:szCs w:val="24"/>
          <w:lang w:eastAsia="en-GB"/>
        </w:rPr>
        <w:t>(</w:t>
      </w:r>
      <w:proofErr w:type="gramEnd"/>
      <w:r w:rsidRPr="001325FB">
        <w:rPr>
          <w:rFonts w:ascii="Arial" w:eastAsia="MS Mincho" w:hAnsi="Arial"/>
          <w:szCs w:val="24"/>
          <w:lang w:eastAsia="en-GB"/>
        </w:rPr>
        <w:t>i.e.</w:t>
      </w:r>
      <w:bookmarkStart w:id="3" w:name="_Hlk139039928"/>
      <w:r w:rsidRPr="001325FB">
        <w:rPr>
          <w:rFonts w:ascii="Arial" w:eastAsia="MS Mincho" w:hAnsi="Arial"/>
          <w:szCs w:val="24"/>
          <w:lang w:eastAsia="en-GB"/>
        </w:rPr>
        <w:t xml:space="preserve"> for neighbor cell/satellite information and for triggers for neighbor cell measurements</w:t>
      </w:r>
      <w:bookmarkEnd w:id="3"/>
      <w:r w:rsidRPr="001325FB">
        <w:rPr>
          <w:rFonts w:ascii="Arial" w:eastAsia="MS Mincho" w:hAnsi="Arial"/>
          <w:szCs w:val="24"/>
          <w:lang w:eastAsia="en-GB"/>
        </w:rPr>
        <w:t>)</w:t>
      </w:r>
    </w:p>
    <w:p w14:paraId="2DCA041C" w14:textId="372E5A5F" w:rsidR="002E13F2" w:rsidRDefault="002E13F2" w:rsidP="002E13F2">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Intended outcome: Summary of the email </w:t>
      </w:r>
      <w:proofErr w:type="gramStart"/>
      <w:r>
        <w:rPr>
          <w:rFonts w:ascii="Arial" w:eastAsia="MS Mincho" w:hAnsi="Arial"/>
          <w:szCs w:val="24"/>
          <w:lang w:eastAsia="en-GB"/>
        </w:rPr>
        <w:t>discussion</w:t>
      </w:r>
      <w:proofErr w:type="gramEnd"/>
    </w:p>
    <w:p w14:paraId="084DACA2" w14:textId="3B22B227" w:rsidR="00C31509" w:rsidRPr="00C31509" w:rsidRDefault="00C31509" w:rsidP="002E13F2">
      <w:pPr>
        <w:tabs>
          <w:tab w:val="left" w:pos="1622"/>
        </w:tabs>
        <w:ind w:left="1622" w:hanging="363"/>
        <w:rPr>
          <w:rFonts w:ascii="Arial" w:eastAsia="MS Mincho" w:hAnsi="Arial"/>
          <w:b/>
          <w:bCs/>
          <w:szCs w:val="24"/>
          <w:lang w:eastAsia="en-GB"/>
        </w:rPr>
      </w:pPr>
      <w:r w:rsidRPr="00C31509">
        <w:rPr>
          <w:rFonts w:ascii="Arial" w:eastAsia="MS Mincho" w:hAnsi="Arial"/>
          <w:b/>
          <w:bCs/>
          <w:szCs w:val="24"/>
          <w:lang w:eastAsia="en-GB"/>
        </w:rPr>
        <w:tab/>
      </w:r>
      <w:r w:rsidRPr="007414C5">
        <w:rPr>
          <w:rFonts w:ascii="Arial" w:eastAsia="MS Mincho" w:hAnsi="Arial"/>
          <w:b/>
          <w:bCs/>
          <w:szCs w:val="24"/>
          <w:highlight w:val="yellow"/>
          <w:lang w:eastAsia="en-GB"/>
        </w:rPr>
        <w:t xml:space="preserve">Deadline (for companies’ comments and responses): </w:t>
      </w:r>
      <w:proofErr w:type="gramStart"/>
      <w:r w:rsidRPr="007414C5">
        <w:rPr>
          <w:rFonts w:ascii="Arial" w:eastAsia="MS Mincho" w:hAnsi="Arial"/>
          <w:b/>
          <w:bCs/>
          <w:szCs w:val="24"/>
          <w:highlight w:val="yellow"/>
          <w:lang w:eastAsia="en-GB"/>
        </w:rPr>
        <w:t xml:space="preserve">August </w:t>
      </w:r>
      <w:r w:rsidRPr="007414C5">
        <w:rPr>
          <w:rFonts w:ascii="Arial" w:eastAsia="MS Mincho" w:hAnsi="Arial" w:cs="Arial"/>
          <w:b/>
          <w:bCs/>
          <w:color w:val="000000"/>
          <w:highlight w:val="yellow"/>
          <w:shd w:val="clear" w:color="auto" w:fill="FFFFFF"/>
          <w:lang w:eastAsia="en-GB"/>
        </w:rPr>
        <w:t> 9</w:t>
      </w:r>
      <w:proofErr w:type="gramEnd"/>
      <w:r w:rsidR="00E5193F" w:rsidRPr="007414C5">
        <w:rPr>
          <w:rFonts w:ascii="Arial" w:eastAsia="MS Mincho" w:hAnsi="Arial" w:cs="Arial"/>
          <w:b/>
          <w:bCs/>
          <w:color w:val="000000"/>
          <w:highlight w:val="yellow"/>
          <w:shd w:val="clear" w:color="auto" w:fill="FFFFFF"/>
          <w:vertAlign w:val="superscript"/>
          <w:lang w:eastAsia="en-GB"/>
        </w:rPr>
        <w:t>th</w:t>
      </w:r>
      <w:r w:rsidR="00E5193F" w:rsidRPr="007414C5">
        <w:rPr>
          <w:rFonts w:ascii="Arial" w:eastAsia="MS Mincho" w:hAnsi="Arial" w:cs="Arial"/>
          <w:b/>
          <w:bCs/>
          <w:color w:val="000000"/>
          <w:highlight w:val="yellow"/>
          <w:shd w:val="clear" w:color="auto" w:fill="FFFFFF"/>
          <w:lang w:eastAsia="en-GB"/>
        </w:rPr>
        <w:t>, 10</w:t>
      </w:r>
      <w:r w:rsidRPr="007414C5">
        <w:rPr>
          <w:rFonts w:ascii="Arial" w:eastAsia="MS Mincho" w:hAnsi="Arial" w:cs="Arial"/>
          <w:b/>
          <w:bCs/>
          <w:color w:val="000000"/>
          <w:highlight w:val="yellow"/>
          <w:shd w:val="clear" w:color="auto" w:fill="FFFFFF"/>
          <w:lang w:eastAsia="en-GB"/>
        </w:rPr>
        <w:t>:00 UTC</w:t>
      </w:r>
    </w:p>
    <w:p w14:paraId="1E2E16CD" w14:textId="0DCAC683" w:rsidR="00C31509" w:rsidRDefault="00C31509" w:rsidP="00C31509">
      <w:pPr>
        <w:tabs>
          <w:tab w:val="left" w:pos="1622"/>
        </w:tabs>
        <w:rPr>
          <w:rFonts w:ascii="Arial" w:eastAsia="MS Mincho" w:hAnsi="Arial"/>
          <w:szCs w:val="24"/>
          <w:lang w:eastAsia="en-GB"/>
        </w:rPr>
      </w:pPr>
    </w:p>
    <w:p w14:paraId="5937FEA8" w14:textId="6EB92D2F" w:rsidR="00C31509" w:rsidRPr="00C31509" w:rsidRDefault="002E13F2" w:rsidP="002E13F2">
      <w:pPr>
        <w:tabs>
          <w:tab w:val="left" w:pos="1622"/>
        </w:tabs>
        <w:ind w:left="1622" w:hanging="363"/>
        <w:rPr>
          <w:rFonts w:ascii="Arial" w:eastAsia="MS Mincho" w:hAnsi="Arial" w:cs="Arial"/>
          <w:b/>
          <w:bCs/>
          <w:color w:val="000000"/>
          <w:shd w:val="clear" w:color="auto" w:fill="FFFFFF"/>
          <w:lang w:eastAsia="en-GB"/>
        </w:rPr>
      </w:pPr>
      <w:r w:rsidRPr="00C31509">
        <w:rPr>
          <w:rFonts w:ascii="Arial" w:eastAsia="MS Mincho" w:hAnsi="Arial"/>
          <w:b/>
          <w:bCs/>
          <w:szCs w:val="24"/>
          <w:lang w:eastAsia="en-GB"/>
        </w:rPr>
        <w:tab/>
        <w:t>Deadline</w:t>
      </w:r>
      <w:r w:rsidR="00C31509" w:rsidRPr="00C31509">
        <w:rPr>
          <w:rFonts w:ascii="Arial" w:eastAsia="MS Mincho" w:hAnsi="Arial"/>
          <w:b/>
          <w:bCs/>
          <w:szCs w:val="24"/>
          <w:lang w:eastAsia="en-GB"/>
        </w:rPr>
        <w:t xml:space="preserve"> (for rapporteur’s report)</w:t>
      </w:r>
      <w:r w:rsidRPr="00C31509">
        <w:rPr>
          <w:rFonts w:ascii="Arial" w:eastAsia="MS Mincho" w:hAnsi="Arial"/>
          <w:b/>
          <w:bCs/>
          <w:szCs w:val="24"/>
          <w:lang w:eastAsia="en-GB"/>
        </w:rPr>
        <w:t>:  August 10</w:t>
      </w:r>
      <w:r w:rsidRPr="00C31509">
        <w:rPr>
          <w:rFonts w:ascii="Arial" w:eastAsia="MS Mincho" w:hAnsi="Arial" w:cs="Arial"/>
          <w:b/>
          <w:bCs/>
          <w:color w:val="000000"/>
          <w:szCs w:val="24"/>
          <w:shd w:val="clear" w:color="auto" w:fill="FFFFFF"/>
          <w:vertAlign w:val="superscript"/>
          <w:lang w:eastAsia="en-GB"/>
        </w:rPr>
        <w:t>th</w:t>
      </w:r>
      <w:r w:rsidRPr="00C31509">
        <w:rPr>
          <w:rFonts w:ascii="Arial" w:eastAsia="MS Mincho" w:hAnsi="Arial" w:cs="Arial"/>
          <w:b/>
          <w:bCs/>
          <w:color w:val="000000"/>
          <w:shd w:val="clear" w:color="auto" w:fill="FFFFFF"/>
          <w:lang w:eastAsia="en-GB"/>
        </w:rPr>
        <w:t> 10:00 UTC</w:t>
      </w:r>
    </w:p>
    <w:p w14:paraId="3A0C6C9B" w14:textId="5EFDA446" w:rsidR="002E13F2" w:rsidRPr="00C31509" w:rsidRDefault="002E13F2" w:rsidP="002E13F2">
      <w:pPr>
        <w:tabs>
          <w:tab w:val="left" w:pos="1622"/>
        </w:tabs>
        <w:ind w:left="1622" w:hanging="363"/>
        <w:rPr>
          <w:rFonts w:ascii="Arial" w:eastAsia="MS Mincho" w:hAnsi="Arial" w:cs="Arial"/>
          <w:color w:val="000000"/>
          <w:shd w:val="clear" w:color="auto" w:fill="FFFFFF"/>
          <w:lang w:eastAsia="en-GB"/>
        </w:rPr>
      </w:pPr>
      <w:r w:rsidRPr="00C31509">
        <w:rPr>
          <w:rFonts w:ascii="Arial" w:eastAsia="MS Mincho" w:hAnsi="Arial" w:cs="Arial"/>
          <w:color w:val="000000"/>
          <w:shd w:val="clear" w:color="auto" w:fill="FFFFFF"/>
          <w:lang w:eastAsia="en-GB"/>
        </w:rPr>
        <w:t> </w:t>
      </w:r>
      <w:bookmarkEnd w:id="2"/>
    </w:p>
    <w:p w14:paraId="09AF4643" w14:textId="77777777" w:rsidR="002E13F2" w:rsidRDefault="002E13F2" w:rsidP="002E13F2">
      <w:pPr>
        <w:rPr>
          <w:rFonts w:ascii="Arial" w:eastAsia="SimSun" w:hAnsi="Arial" w:cs="Arial"/>
        </w:rPr>
      </w:pPr>
    </w:p>
    <w:p w14:paraId="2427248D" w14:textId="5A8C3E8B" w:rsidR="002E13F2" w:rsidRDefault="002E13F2" w:rsidP="002E13F2">
      <w:pPr>
        <w:pStyle w:val="Heading1"/>
        <w:numPr>
          <w:ilvl w:val="0"/>
          <w:numId w:val="31"/>
        </w:numPr>
        <w:pBdr>
          <w:top w:val="single" w:sz="12" w:space="2" w:color="auto"/>
        </w:pBdr>
        <w:rPr>
          <w:rFonts w:ascii="Arial" w:hAnsi="Arial" w:cs="Arial"/>
        </w:rPr>
      </w:pPr>
      <w:r>
        <w:rPr>
          <w:rFonts w:ascii="Arial" w:hAnsi="Arial" w:cs="Arial"/>
        </w:rPr>
        <w:t xml:space="preserve">Discussion </w:t>
      </w:r>
    </w:p>
    <w:p w14:paraId="514844B4" w14:textId="2B85F7DB" w:rsidR="002E13F2" w:rsidRDefault="002E13F2" w:rsidP="002E13F2">
      <w:pPr>
        <w:pStyle w:val="Doc-title"/>
      </w:pPr>
    </w:p>
    <w:p w14:paraId="184E2515" w14:textId="6A184E98" w:rsidR="00EA6CB8" w:rsidRDefault="00EA6CB8" w:rsidP="00EA6CB8">
      <w:pPr>
        <w:spacing w:after="180"/>
        <w:rPr>
          <w:rFonts w:asciiTheme="minorHAnsi" w:eastAsia="SimSun" w:hAnsiTheme="minorHAnsi" w:cstheme="minorHAnsi"/>
          <w:b/>
          <w:bCs/>
          <w:kern w:val="0"/>
          <w:u w:val="single"/>
          <w:lang w:val="en-US"/>
          <w14:ligatures w14:val="none"/>
        </w:rPr>
      </w:pPr>
      <w:r w:rsidRPr="00B132FB">
        <w:rPr>
          <w:rFonts w:asciiTheme="minorHAnsi" w:eastAsia="SimSun" w:hAnsiTheme="minorHAnsi" w:cstheme="minorHAnsi"/>
          <w:b/>
          <w:bCs/>
          <w:kern w:val="0"/>
          <w:u w:val="single"/>
          <w:lang w:eastAsia="zh-CN"/>
          <w14:ligatures w14:val="none"/>
        </w:rPr>
        <w:t>Neighbor</w:t>
      </w:r>
      <w:r w:rsidRPr="00B132FB">
        <w:rPr>
          <w:rFonts w:asciiTheme="minorHAnsi" w:eastAsia="SimSun" w:hAnsiTheme="minorHAnsi" w:cstheme="minorHAnsi"/>
          <w:b/>
          <w:bCs/>
          <w:kern w:val="0"/>
          <w:u w:val="single"/>
          <w14:ligatures w14:val="none"/>
        </w:rPr>
        <w:t xml:space="preserve"> </w:t>
      </w:r>
      <w:r w:rsidRPr="00B132FB">
        <w:rPr>
          <w:rFonts w:asciiTheme="minorHAnsi" w:eastAsia="SimSun" w:hAnsiTheme="minorHAnsi" w:cstheme="minorHAnsi"/>
          <w:b/>
          <w:bCs/>
          <w:kern w:val="0"/>
          <w:u w:val="single"/>
          <w:lang w:eastAsia="zh-CN"/>
          <w14:ligatures w14:val="none"/>
        </w:rPr>
        <w:t>cell</w:t>
      </w:r>
      <w:r w:rsidRPr="00B132FB">
        <w:rPr>
          <w:rFonts w:asciiTheme="minorHAnsi" w:eastAsia="SimSun" w:hAnsiTheme="minorHAnsi" w:cstheme="minorHAnsi"/>
          <w:b/>
          <w:bCs/>
          <w:kern w:val="0"/>
          <w:u w:val="single"/>
          <w14:ligatures w14:val="none"/>
        </w:rPr>
        <w:t xml:space="preserve"> </w:t>
      </w:r>
      <w:r w:rsidRPr="00B132FB">
        <w:rPr>
          <w:rFonts w:asciiTheme="minorHAnsi" w:eastAsia="SimSun" w:hAnsiTheme="minorHAnsi" w:cstheme="minorHAnsi"/>
          <w:b/>
          <w:bCs/>
          <w:kern w:val="0"/>
          <w:u w:val="single"/>
          <w:lang w:val="en-US"/>
          <w14:ligatures w14:val="none"/>
        </w:rPr>
        <w:t>information</w:t>
      </w:r>
    </w:p>
    <w:p w14:paraId="418C06DE" w14:textId="2EC80AA4" w:rsidR="00043607" w:rsidRDefault="00043607" w:rsidP="00043607">
      <w:pPr>
        <w:rPr>
          <w:lang w:val="en-US" w:eastAsia="zh-CN"/>
        </w:rPr>
      </w:pPr>
      <w:r>
        <w:rPr>
          <w:rFonts w:hint="eastAsia"/>
          <w:lang w:val="en-US" w:eastAsia="zh-CN"/>
        </w:rPr>
        <w:t>I</w:t>
      </w:r>
      <w:r>
        <w:rPr>
          <w:lang w:val="en-US" w:eastAsia="zh-CN"/>
        </w:rPr>
        <w:t>t has been agreed that f</w:t>
      </w:r>
      <w:r w:rsidRPr="00043607">
        <w:rPr>
          <w:lang w:val="en-US" w:eastAsia="zh-CN"/>
        </w:rPr>
        <w:t>or NB-IoT, SIBxx is not an essential SIB. UE does not need to consider the cell barred if it is unable to acquire the SIB when scheduled. FFS for eMTC</w:t>
      </w:r>
      <w:r>
        <w:rPr>
          <w:lang w:val="en-US" w:eastAsia="zh-CN"/>
        </w:rPr>
        <w:t>.</w:t>
      </w:r>
    </w:p>
    <w:p w14:paraId="4B4D005B" w14:textId="77777777" w:rsidR="00043607" w:rsidRDefault="00043607" w:rsidP="00043607">
      <w:pPr>
        <w:rPr>
          <w:lang w:val="en-US" w:eastAsia="zh-CN"/>
        </w:rPr>
      </w:pPr>
    </w:p>
    <w:p w14:paraId="18E7450A" w14:textId="186B5F06" w:rsidR="00315198" w:rsidRPr="00200704" w:rsidRDefault="00043607" w:rsidP="00043607">
      <w:pPr>
        <w:rPr>
          <w:rFonts w:asciiTheme="minorHAnsi" w:eastAsia="SimSun" w:hAnsiTheme="minorHAnsi" w:cstheme="minorHAnsi"/>
          <w:b/>
          <w:bCs/>
          <w:kern w:val="0"/>
          <w14:ligatures w14:val="none"/>
        </w:rPr>
      </w:pPr>
      <w:r w:rsidRPr="00200704">
        <w:rPr>
          <w:rFonts w:hint="eastAsia"/>
          <w:b/>
          <w:bCs/>
          <w:lang w:val="en-US" w:eastAsia="zh-CN"/>
        </w:rPr>
        <w:t>Q</w:t>
      </w:r>
      <w:r w:rsidRPr="00200704">
        <w:rPr>
          <w:b/>
          <w:bCs/>
          <w:lang w:val="en-US" w:eastAsia="zh-CN"/>
        </w:rPr>
        <w:t>1: Do companies agree that f</w:t>
      </w:r>
      <w:r w:rsidR="00315198" w:rsidRPr="00200704">
        <w:rPr>
          <w:b/>
          <w:bCs/>
          <w:lang w:val="en-US" w:eastAsia="zh-CN"/>
        </w:rPr>
        <w:t xml:space="preserve">or eMTC, </w:t>
      </w:r>
      <w:r w:rsidR="00200704">
        <w:rPr>
          <w:b/>
          <w:bCs/>
          <w:lang w:val="en-US" w:eastAsia="zh-CN"/>
        </w:rPr>
        <w:t>the new SIB (</w:t>
      </w:r>
      <w:r w:rsidR="00315198" w:rsidRPr="00200704">
        <w:rPr>
          <w:b/>
          <w:bCs/>
          <w:lang w:val="en-US" w:eastAsia="zh-CN"/>
        </w:rPr>
        <w:t>SIBxx</w:t>
      </w:r>
      <w:r w:rsidR="00200704">
        <w:rPr>
          <w:b/>
          <w:bCs/>
          <w:lang w:val="en-US" w:eastAsia="zh-CN"/>
        </w:rPr>
        <w:t>)</w:t>
      </w:r>
      <w:r w:rsidR="00315198" w:rsidRPr="00200704">
        <w:rPr>
          <w:b/>
          <w:bCs/>
          <w:lang w:val="en-US" w:eastAsia="zh-CN"/>
        </w:rPr>
        <w:t xml:space="preserve"> is not an essential SIB. UE does not need to consider the cell barred if it is unable to acquire the SIB when scheduled</w:t>
      </w:r>
      <w:r w:rsidR="00C91EEB" w:rsidRPr="00200704">
        <w:rPr>
          <w:b/>
          <w:bCs/>
          <w:lang w:val="en-US" w:eastAsia="zh-CN"/>
        </w:rPr>
        <w:t>?</w:t>
      </w:r>
    </w:p>
    <w:p w14:paraId="4014DA5D" w14:textId="496833BA" w:rsidR="00043607" w:rsidRDefault="00043607" w:rsidP="00043607">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043607" w14:paraId="0034C9DB" w14:textId="77777777" w:rsidTr="00573169">
        <w:trPr>
          <w:trHeight w:val="300"/>
        </w:trPr>
        <w:tc>
          <w:tcPr>
            <w:tcW w:w="1795" w:type="dxa"/>
            <w:noWrap/>
          </w:tcPr>
          <w:p w14:paraId="694C26D4"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97A8582"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C6094AE"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043607" w14:paraId="72D2E9AC" w14:textId="77777777" w:rsidTr="00573169">
        <w:trPr>
          <w:trHeight w:val="300"/>
        </w:trPr>
        <w:tc>
          <w:tcPr>
            <w:tcW w:w="1795" w:type="dxa"/>
            <w:noWrap/>
          </w:tcPr>
          <w:p w14:paraId="04308697" w14:textId="004E3777" w:rsidR="00043607" w:rsidRDefault="00EE3E19" w:rsidP="00573169">
            <w:pPr>
              <w:rPr>
                <w:rFonts w:eastAsiaTheme="minorEastAsia"/>
                <w:sz w:val="22"/>
                <w:szCs w:val="22"/>
                <w:lang w:eastAsia="zh-CN"/>
              </w:rPr>
            </w:pPr>
            <w:r>
              <w:rPr>
                <w:rFonts w:eastAsiaTheme="minorEastAsia"/>
                <w:sz w:val="22"/>
                <w:szCs w:val="22"/>
                <w:lang w:eastAsia="zh-CN"/>
              </w:rPr>
              <w:t>Huawei, HiSilicon</w:t>
            </w:r>
          </w:p>
        </w:tc>
        <w:tc>
          <w:tcPr>
            <w:tcW w:w="2430" w:type="dxa"/>
          </w:tcPr>
          <w:p w14:paraId="54A812E4" w14:textId="4A9A73E0" w:rsidR="00043607" w:rsidRDefault="00EE3E19"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EE99A57" w14:textId="605BF03B" w:rsidR="00043607" w:rsidRDefault="003048A9" w:rsidP="00573169">
            <w:pPr>
              <w:rPr>
                <w:rFonts w:eastAsiaTheme="minorEastAsia"/>
                <w:sz w:val="22"/>
                <w:szCs w:val="22"/>
                <w:lang w:eastAsia="zh-CN"/>
              </w:rPr>
            </w:pPr>
            <w:r>
              <w:rPr>
                <w:rFonts w:eastAsiaTheme="minorEastAsia"/>
                <w:sz w:val="22"/>
                <w:szCs w:val="22"/>
                <w:lang w:eastAsia="zh-CN"/>
              </w:rPr>
              <w:t>In R17, there is no SIBxx but the eMTC NTN UE can still access an NTN cell. We don’t see the need to bar an NTN cell without SIBxx for R18 UEs.</w:t>
            </w:r>
          </w:p>
        </w:tc>
      </w:tr>
      <w:tr w:rsidR="00043607" w14:paraId="4738948C" w14:textId="77777777" w:rsidTr="00573169">
        <w:trPr>
          <w:trHeight w:val="300"/>
        </w:trPr>
        <w:tc>
          <w:tcPr>
            <w:tcW w:w="1795" w:type="dxa"/>
            <w:noWrap/>
          </w:tcPr>
          <w:p w14:paraId="205B652C" w14:textId="79999437" w:rsidR="00043607" w:rsidRPr="00F6089C" w:rsidRDefault="00F6089C" w:rsidP="00573169">
            <w:pPr>
              <w:rPr>
                <w:sz w:val="22"/>
                <w:szCs w:val="22"/>
                <w:lang w:val="en-US" w:eastAsia="zh-CN"/>
              </w:rPr>
            </w:pPr>
            <w:r>
              <w:rPr>
                <w:sz w:val="22"/>
                <w:szCs w:val="22"/>
                <w:lang w:val="en-US" w:eastAsia="zh-CN"/>
              </w:rPr>
              <w:t>Apple</w:t>
            </w:r>
          </w:p>
        </w:tc>
        <w:tc>
          <w:tcPr>
            <w:tcW w:w="2430" w:type="dxa"/>
          </w:tcPr>
          <w:p w14:paraId="6D44FBDC" w14:textId="025C3FC6" w:rsidR="00043607" w:rsidRDefault="00B15DE8" w:rsidP="00573169">
            <w:pPr>
              <w:rPr>
                <w:sz w:val="22"/>
                <w:szCs w:val="22"/>
                <w:lang w:eastAsia="zh-CN"/>
              </w:rPr>
            </w:pPr>
            <w:r>
              <w:rPr>
                <w:sz w:val="22"/>
                <w:szCs w:val="22"/>
                <w:lang w:eastAsia="zh-CN"/>
              </w:rPr>
              <w:t>Agree</w:t>
            </w:r>
          </w:p>
        </w:tc>
        <w:tc>
          <w:tcPr>
            <w:tcW w:w="5125" w:type="dxa"/>
            <w:noWrap/>
          </w:tcPr>
          <w:p w14:paraId="0A7F0D94" w14:textId="6F1DBFD4" w:rsidR="00043607" w:rsidRDefault="00043607" w:rsidP="00573169">
            <w:pPr>
              <w:rPr>
                <w:sz w:val="22"/>
                <w:szCs w:val="22"/>
                <w:lang w:eastAsia="zh-CN"/>
              </w:rPr>
            </w:pPr>
          </w:p>
        </w:tc>
      </w:tr>
      <w:tr w:rsidR="00043607" w14:paraId="4A993D45" w14:textId="77777777" w:rsidTr="00573169">
        <w:trPr>
          <w:trHeight w:val="300"/>
        </w:trPr>
        <w:tc>
          <w:tcPr>
            <w:tcW w:w="1795" w:type="dxa"/>
            <w:noWrap/>
          </w:tcPr>
          <w:p w14:paraId="60A79806" w14:textId="2F95060C" w:rsidR="00043607" w:rsidRDefault="00043607" w:rsidP="00573169">
            <w:pPr>
              <w:rPr>
                <w:sz w:val="22"/>
                <w:szCs w:val="22"/>
                <w:lang w:eastAsia="zh-CN"/>
              </w:rPr>
            </w:pPr>
          </w:p>
        </w:tc>
        <w:tc>
          <w:tcPr>
            <w:tcW w:w="2430" w:type="dxa"/>
          </w:tcPr>
          <w:p w14:paraId="187FFDDE" w14:textId="5CE3F0AD" w:rsidR="00043607" w:rsidRDefault="00043607" w:rsidP="00573169">
            <w:pPr>
              <w:rPr>
                <w:sz w:val="22"/>
                <w:szCs w:val="22"/>
                <w:lang w:eastAsia="zh-CN"/>
              </w:rPr>
            </w:pPr>
          </w:p>
        </w:tc>
        <w:tc>
          <w:tcPr>
            <w:tcW w:w="5125" w:type="dxa"/>
            <w:noWrap/>
          </w:tcPr>
          <w:p w14:paraId="013ADF68" w14:textId="47171DED" w:rsidR="00043607" w:rsidRDefault="00043607" w:rsidP="00573169">
            <w:pPr>
              <w:rPr>
                <w:sz w:val="22"/>
                <w:szCs w:val="22"/>
                <w:lang w:eastAsia="zh-CN"/>
              </w:rPr>
            </w:pPr>
          </w:p>
        </w:tc>
      </w:tr>
      <w:tr w:rsidR="00043607" w14:paraId="48DCE5CB" w14:textId="77777777" w:rsidTr="00573169">
        <w:trPr>
          <w:trHeight w:val="300"/>
        </w:trPr>
        <w:tc>
          <w:tcPr>
            <w:tcW w:w="1795" w:type="dxa"/>
            <w:noWrap/>
          </w:tcPr>
          <w:p w14:paraId="73D06B83" w14:textId="5BFBC69B" w:rsidR="00043607" w:rsidRDefault="00043607" w:rsidP="00573169">
            <w:pPr>
              <w:rPr>
                <w:sz w:val="22"/>
                <w:szCs w:val="22"/>
                <w:lang w:eastAsia="zh-CN"/>
              </w:rPr>
            </w:pPr>
          </w:p>
        </w:tc>
        <w:tc>
          <w:tcPr>
            <w:tcW w:w="2430" w:type="dxa"/>
          </w:tcPr>
          <w:p w14:paraId="1DB97807" w14:textId="779CF8A5" w:rsidR="00043607" w:rsidRDefault="00043607" w:rsidP="00573169">
            <w:pPr>
              <w:rPr>
                <w:sz w:val="22"/>
                <w:szCs w:val="22"/>
                <w:lang w:eastAsia="zh-CN"/>
              </w:rPr>
            </w:pPr>
          </w:p>
        </w:tc>
        <w:tc>
          <w:tcPr>
            <w:tcW w:w="5125" w:type="dxa"/>
            <w:noWrap/>
          </w:tcPr>
          <w:p w14:paraId="6F3E6CB2" w14:textId="0315D51A" w:rsidR="00043607" w:rsidRDefault="00043607" w:rsidP="00573169">
            <w:pPr>
              <w:rPr>
                <w:sz w:val="22"/>
                <w:szCs w:val="22"/>
                <w:lang w:eastAsia="zh-CN"/>
              </w:rPr>
            </w:pPr>
          </w:p>
        </w:tc>
      </w:tr>
      <w:tr w:rsidR="00043607" w14:paraId="4FF5E037" w14:textId="77777777" w:rsidTr="00573169">
        <w:trPr>
          <w:trHeight w:val="300"/>
        </w:trPr>
        <w:tc>
          <w:tcPr>
            <w:tcW w:w="1795" w:type="dxa"/>
            <w:noWrap/>
          </w:tcPr>
          <w:p w14:paraId="5D6883C5" w14:textId="114CFB89" w:rsidR="00043607" w:rsidRDefault="00043607" w:rsidP="00573169">
            <w:pPr>
              <w:rPr>
                <w:sz w:val="22"/>
                <w:szCs w:val="22"/>
                <w:lang w:val="en-US" w:eastAsia="zh-CN"/>
              </w:rPr>
            </w:pPr>
          </w:p>
        </w:tc>
        <w:tc>
          <w:tcPr>
            <w:tcW w:w="2430" w:type="dxa"/>
          </w:tcPr>
          <w:p w14:paraId="0D941368" w14:textId="2863A210" w:rsidR="00043607" w:rsidRDefault="00043607" w:rsidP="00573169">
            <w:pPr>
              <w:rPr>
                <w:rFonts w:eastAsiaTheme="minorEastAsia"/>
                <w:sz w:val="22"/>
                <w:szCs w:val="22"/>
                <w:lang w:val="en-US" w:eastAsia="zh-CN"/>
              </w:rPr>
            </w:pPr>
          </w:p>
        </w:tc>
        <w:tc>
          <w:tcPr>
            <w:tcW w:w="5125" w:type="dxa"/>
            <w:noWrap/>
          </w:tcPr>
          <w:p w14:paraId="04B93368" w14:textId="64FF1208" w:rsidR="00043607" w:rsidRDefault="00043607" w:rsidP="00573169">
            <w:pPr>
              <w:rPr>
                <w:sz w:val="22"/>
                <w:szCs w:val="22"/>
                <w:lang w:val="en-US" w:eastAsia="zh-CN"/>
              </w:rPr>
            </w:pPr>
          </w:p>
        </w:tc>
      </w:tr>
      <w:tr w:rsidR="00043607" w14:paraId="2BE1142E" w14:textId="77777777" w:rsidTr="00573169">
        <w:trPr>
          <w:trHeight w:val="300"/>
        </w:trPr>
        <w:tc>
          <w:tcPr>
            <w:tcW w:w="1795" w:type="dxa"/>
            <w:noWrap/>
          </w:tcPr>
          <w:p w14:paraId="26A78A1B" w14:textId="3388425A" w:rsidR="00043607" w:rsidRDefault="00043607" w:rsidP="00573169">
            <w:pPr>
              <w:rPr>
                <w:sz w:val="22"/>
                <w:szCs w:val="22"/>
                <w:lang w:eastAsia="zh-CN"/>
              </w:rPr>
            </w:pPr>
          </w:p>
        </w:tc>
        <w:tc>
          <w:tcPr>
            <w:tcW w:w="2430" w:type="dxa"/>
          </w:tcPr>
          <w:p w14:paraId="0469E569" w14:textId="1354B3F4" w:rsidR="00043607" w:rsidRDefault="00043607" w:rsidP="00573169">
            <w:pPr>
              <w:rPr>
                <w:sz w:val="22"/>
                <w:szCs w:val="22"/>
                <w:lang w:eastAsia="zh-CN"/>
              </w:rPr>
            </w:pPr>
          </w:p>
        </w:tc>
        <w:tc>
          <w:tcPr>
            <w:tcW w:w="5125" w:type="dxa"/>
            <w:noWrap/>
          </w:tcPr>
          <w:p w14:paraId="6D929813" w14:textId="515A6154" w:rsidR="00043607" w:rsidRDefault="00043607" w:rsidP="00573169">
            <w:pPr>
              <w:rPr>
                <w:sz w:val="22"/>
                <w:szCs w:val="22"/>
                <w:lang w:eastAsia="zh-CN"/>
              </w:rPr>
            </w:pPr>
          </w:p>
        </w:tc>
      </w:tr>
      <w:tr w:rsidR="00043607" w14:paraId="499D609C" w14:textId="77777777" w:rsidTr="00573169">
        <w:trPr>
          <w:trHeight w:val="300"/>
        </w:trPr>
        <w:tc>
          <w:tcPr>
            <w:tcW w:w="1795" w:type="dxa"/>
            <w:noWrap/>
          </w:tcPr>
          <w:p w14:paraId="74CFE52D" w14:textId="225F7B77" w:rsidR="00043607" w:rsidRDefault="00043607" w:rsidP="00573169">
            <w:pPr>
              <w:rPr>
                <w:sz w:val="22"/>
                <w:szCs w:val="22"/>
                <w:lang w:eastAsia="zh-CN"/>
              </w:rPr>
            </w:pPr>
          </w:p>
        </w:tc>
        <w:tc>
          <w:tcPr>
            <w:tcW w:w="2430" w:type="dxa"/>
          </w:tcPr>
          <w:p w14:paraId="6697DF97" w14:textId="26804839" w:rsidR="00043607" w:rsidRDefault="00043607" w:rsidP="00573169">
            <w:pPr>
              <w:rPr>
                <w:rFonts w:eastAsiaTheme="minorEastAsia"/>
                <w:sz w:val="22"/>
                <w:szCs w:val="22"/>
                <w:lang w:eastAsia="zh-CN"/>
              </w:rPr>
            </w:pPr>
          </w:p>
        </w:tc>
        <w:tc>
          <w:tcPr>
            <w:tcW w:w="5125" w:type="dxa"/>
            <w:noWrap/>
          </w:tcPr>
          <w:p w14:paraId="6B698197" w14:textId="0D663EB4" w:rsidR="00043607" w:rsidRPr="002F0B0E" w:rsidRDefault="00043607" w:rsidP="00573169">
            <w:pPr>
              <w:rPr>
                <w:iCs/>
                <w:sz w:val="22"/>
                <w:szCs w:val="22"/>
              </w:rPr>
            </w:pPr>
          </w:p>
        </w:tc>
      </w:tr>
      <w:tr w:rsidR="00043607" w14:paraId="12368546" w14:textId="77777777" w:rsidTr="00573169">
        <w:trPr>
          <w:trHeight w:val="300"/>
        </w:trPr>
        <w:tc>
          <w:tcPr>
            <w:tcW w:w="1795" w:type="dxa"/>
            <w:noWrap/>
          </w:tcPr>
          <w:p w14:paraId="35902A19" w14:textId="1F44EC1B" w:rsidR="00043607" w:rsidRDefault="00043607" w:rsidP="00573169">
            <w:pPr>
              <w:rPr>
                <w:sz w:val="22"/>
                <w:szCs w:val="22"/>
                <w:lang w:eastAsia="zh-CN"/>
              </w:rPr>
            </w:pPr>
          </w:p>
        </w:tc>
        <w:tc>
          <w:tcPr>
            <w:tcW w:w="2430" w:type="dxa"/>
          </w:tcPr>
          <w:p w14:paraId="76ABCA5C" w14:textId="3F5AF3BA" w:rsidR="00043607" w:rsidRDefault="00043607" w:rsidP="00573169">
            <w:pPr>
              <w:rPr>
                <w:sz w:val="22"/>
                <w:szCs w:val="22"/>
                <w:lang w:eastAsia="zh-CN"/>
              </w:rPr>
            </w:pPr>
          </w:p>
        </w:tc>
        <w:tc>
          <w:tcPr>
            <w:tcW w:w="5125" w:type="dxa"/>
            <w:noWrap/>
          </w:tcPr>
          <w:p w14:paraId="22AE4269" w14:textId="44104605" w:rsidR="00043607" w:rsidRDefault="00043607" w:rsidP="00573169">
            <w:pPr>
              <w:rPr>
                <w:sz w:val="22"/>
                <w:szCs w:val="22"/>
                <w:lang w:eastAsia="zh-CN"/>
              </w:rPr>
            </w:pPr>
          </w:p>
        </w:tc>
      </w:tr>
      <w:tr w:rsidR="00043607" w14:paraId="628F94D1" w14:textId="77777777" w:rsidTr="00573169">
        <w:trPr>
          <w:trHeight w:val="300"/>
        </w:trPr>
        <w:tc>
          <w:tcPr>
            <w:tcW w:w="1795" w:type="dxa"/>
            <w:noWrap/>
          </w:tcPr>
          <w:p w14:paraId="50A37AB6" w14:textId="1F9A5EB4" w:rsidR="00043607" w:rsidRDefault="00043607" w:rsidP="00573169">
            <w:pPr>
              <w:rPr>
                <w:sz w:val="22"/>
                <w:szCs w:val="22"/>
                <w:lang w:val="en-US" w:eastAsia="zh-CN"/>
              </w:rPr>
            </w:pPr>
          </w:p>
        </w:tc>
        <w:tc>
          <w:tcPr>
            <w:tcW w:w="2430" w:type="dxa"/>
          </w:tcPr>
          <w:p w14:paraId="2AA77F5F" w14:textId="731C4BF1" w:rsidR="00043607" w:rsidRDefault="00043607" w:rsidP="00573169">
            <w:pPr>
              <w:rPr>
                <w:sz w:val="22"/>
                <w:szCs w:val="22"/>
                <w:lang w:val="en-US" w:eastAsia="zh-CN"/>
              </w:rPr>
            </w:pPr>
          </w:p>
        </w:tc>
        <w:tc>
          <w:tcPr>
            <w:tcW w:w="5125" w:type="dxa"/>
            <w:noWrap/>
          </w:tcPr>
          <w:p w14:paraId="1B172914" w14:textId="322290DD" w:rsidR="00043607" w:rsidRDefault="00043607" w:rsidP="00573169">
            <w:pPr>
              <w:rPr>
                <w:sz w:val="22"/>
                <w:szCs w:val="22"/>
                <w:lang w:val="en-US" w:eastAsia="zh-CN"/>
              </w:rPr>
            </w:pPr>
          </w:p>
        </w:tc>
      </w:tr>
      <w:tr w:rsidR="00043607" w14:paraId="79F31257" w14:textId="77777777" w:rsidTr="00573169">
        <w:trPr>
          <w:trHeight w:val="300"/>
        </w:trPr>
        <w:tc>
          <w:tcPr>
            <w:tcW w:w="1795" w:type="dxa"/>
            <w:noWrap/>
          </w:tcPr>
          <w:p w14:paraId="394D0ABD" w14:textId="4FC16288" w:rsidR="00043607" w:rsidRDefault="00043607" w:rsidP="00573169">
            <w:pPr>
              <w:rPr>
                <w:sz w:val="22"/>
                <w:szCs w:val="22"/>
                <w:lang w:eastAsia="zh-CN"/>
              </w:rPr>
            </w:pPr>
          </w:p>
        </w:tc>
        <w:tc>
          <w:tcPr>
            <w:tcW w:w="2430" w:type="dxa"/>
          </w:tcPr>
          <w:p w14:paraId="5BA1D551" w14:textId="48AA7E70" w:rsidR="00043607" w:rsidRDefault="00043607" w:rsidP="00573169">
            <w:pPr>
              <w:rPr>
                <w:sz w:val="22"/>
                <w:szCs w:val="22"/>
                <w:lang w:eastAsia="zh-CN"/>
              </w:rPr>
            </w:pPr>
          </w:p>
        </w:tc>
        <w:tc>
          <w:tcPr>
            <w:tcW w:w="5125" w:type="dxa"/>
            <w:noWrap/>
          </w:tcPr>
          <w:p w14:paraId="22BAF91A" w14:textId="002FE680" w:rsidR="00043607" w:rsidRDefault="00043607" w:rsidP="00573169">
            <w:pPr>
              <w:rPr>
                <w:sz w:val="22"/>
                <w:szCs w:val="22"/>
                <w:lang w:eastAsia="zh-CN"/>
              </w:rPr>
            </w:pPr>
          </w:p>
        </w:tc>
      </w:tr>
      <w:tr w:rsidR="00043607" w14:paraId="43378CFA" w14:textId="77777777" w:rsidTr="00573169">
        <w:trPr>
          <w:trHeight w:val="300"/>
        </w:trPr>
        <w:tc>
          <w:tcPr>
            <w:tcW w:w="1795" w:type="dxa"/>
            <w:noWrap/>
          </w:tcPr>
          <w:p w14:paraId="7D1380C6" w14:textId="26D91906" w:rsidR="00043607" w:rsidRPr="007A6D09" w:rsidRDefault="00043607" w:rsidP="00573169">
            <w:pPr>
              <w:rPr>
                <w:rFonts w:eastAsiaTheme="minorEastAsia"/>
                <w:sz w:val="22"/>
                <w:szCs w:val="22"/>
                <w:lang w:eastAsia="zh-CN"/>
              </w:rPr>
            </w:pPr>
          </w:p>
        </w:tc>
        <w:tc>
          <w:tcPr>
            <w:tcW w:w="2430" w:type="dxa"/>
          </w:tcPr>
          <w:p w14:paraId="70401ECB" w14:textId="6ABB19C9" w:rsidR="00043607" w:rsidRPr="007A6D09" w:rsidRDefault="00043607" w:rsidP="00573169">
            <w:pPr>
              <w:rPr>
                <w:rFonts w:eastAsiaTheme="minorEastAsia"/>
                <w:sz w:val="22"/>
                <w:szCs w:val="22"/>
                <w:lang w:eastAsia="zh-CN"/>
              </w:rPr>
            </w:pPr>
          </w:p>
        </w:tc>
        <w:tc>
          <w:tcPr>
            <w:tcW w:w="5125" w:type="dxa"/>
            <w:noWrap/>
          </w:tcPr>
          <w:p w14:paraId="66EA3D1E" w14:textId="48EDED72" w:rsidR="00043607" w:rsidRPr="007A6D09" w:rsidRDefault="00043607" w:rsidP="00573169">
            <w:pPr>
              <w:rPr>
                <w:rFonts w:eastAsiaTheme="minorEastAsia"/>
                <w:sz w:val="22"/>
                <w:szCs w:val="22"/>
                <w:lang w:eastAsia="zh-CN"/>
              </w:rPr>
            </w:pPr>
          </w:p>
        </w:tc>
      </w:tr>
      <w:tr w:rsidR="00043607" w14:paraId="0636765A" w14:textId="77777777" w:rsidTr="00573169">
        <w:trPr>
          <w:trHeight w:val="300"/>
        </w:trPr>
        <w:tc>
          <w:tcPr>
            <w:tcW w:w="1795" w:type="dxa"/>
            <w:noWrap/>
          </w:tcPr>
          <w:p w14:paraId="45282DEF" w14:textId="52FD0F42" w:rsidR="00043607" w:rsidRDefault="00043607" w:rsidP="00573169">
            <w:pPr>
              <w:rPr>
                <w:sz w:val="22"/>
                <w:szCs w:val="22"/>
                <w:lang w:eastAsia="zh-CN"/>
              </w:rPr>
            </w:pPr>
          </w:p>
        </w:tc>
        <w:tc>
          <w:tcPr>
            <w:tcW w:w="2430" w:type="dxa"/>
          </w:tcPr>
          <w:p w14:paraId="3176FEDE" w14:textId="679B7C51" w:rsidR="00043607" w:rsidRDefault="00043607" w:rsidP="00573169">
            <w:pPr>
              <w:rPr>
                <w:sz w:val="22"/>
                <w:szCs w:val="22"/>
                <w:lang w:eastAsia="zh-CN"/>
              </w:rPr>
            </w:pPr>
          </w:p>
        </w:tc>
        <w:tc>
          <w:tcPr>
            <w:tcW w:w="5125" w:type="dxa"/>
            <w:noWrap/>
          </w:tcPr>
          <w:p w14:paraId="3D1C6AB5" w14:textId="71A1CF52" w:rsidR="00043607" w:rsidRDefault="00043607" w:rsidP="00573169">
            <w:pPr>
              <w:rPr>
                <w:sz w:val="22"/>
                <w:szCs w:val="22"/>
              </w:rPr>
            </w:pPr>
          </w:p>
        </w:tc>
      </w:tr>
      <w:tr w:rsidR="00043607" w14:paraId="4D9159E8" w14:textId="77777777" w:rsidTr="00573169">
        <w:trPr>
          <w:trHeight w:val="300"/>
        </w:trPr>
        <w:tc>
          <w:tcPr>
            <w:tcW w:w="1795" w:type="dxa"/>
            <w:noWrap/>
          </w:tcPr>
          <w:p w14:paraId="726710F1" w14:textId="7F409A25" w:rsidR="00043607" w:rsidRPr="00A6515E" w:rsidRDefault="00043607" w:rsidP="00573169">
            <w:pPr>
              <w:rPr>
                <w:sz w:val="22"/>
                <w:szCs w:val="22"/>
                <w:lang w:val="en-US" w:eastAsia="zh-CN"/>
              </w:rPr>
            </w:pPr>
          </w:p>
        </w:tc>
        <w:tc>
          <w:tcPr>
            <w:tcW w:w="2430" w:type="dxa"/>
          </w:tcPr>
          <w:p w14:paraId="7701DADE" w14:textId="02151E86" w:rsidR="00043607" w:rsidRPr="00A6515E" w:rsidRDefault="00043607" w:rsidP="00573169">
            <w:pPr>
              <w:rPr>
                <w:rFonts w:eastAsiaTheme="minorEastAsia"/>
                <w:sz w:val="22"/>
                <w:szCs w:val="22"/>
                <w:lang w:eastAsia="zh-CN"/>
              </w:rPr>
            </w:pPr>
          </w:p>
        </w:tc>
        <w:tc>
          <w:tcPr>
            <w:tcW w:w="5125" w:type="dxa"/>
            <w:noWrap/>
          </w:tcPr>
          <w:p w14:paraId="1D367774" w14:textId="513F3D07" w:rsidR="00043607" w:rsidRPr="00A6515E" w:rsidRDefault="00043607" w:rsidP="00573169">
            <w:pPr>
              <w:rPr>
                <w:rFonts w:eastAsiaTheme="minorEastAsia"/>
                <w:sz w:val="22"/>
                <w:szCs w:val="22"/>
                <w:lang w:eastAsia="zh-CN"/>
              </w:rPr>
            </w:pPr>
          </w:p>
        </w:tc>
      </w:tr>
      <w:tr w:rsidR="00043607" w14:paraId="540F0372" w14:textId="77777777" w:rsidTr="00573169">
        <w:trPr>
          <w:trHeight w:val="300"/>
        </w:trPr>
        <w:tc>
          <w:tcPr>
            <w:tcW w:w="1795" w:type="dxa"/>
            <w:noWrap/>
          </w:tcPr>
          <w:p w14:paraId="5C32FF08" w14:textId="77777777" w:rsidR="00043607" w:rsidRDefault="00043607" w:rsidP="00573169">
            <w:pPr>
              <w:rPr>
                <w:sz w:val="22"/>
                <w:szCs w:val="22"/>
                <w:lang w:eastAsia="zh-CN"/>
              </w:rPr>
            </w:pPr>
          </w:p>
        </w:tc>
        <w:tc>
          <w:tcPr>
            <w:tcW w:w="2430" w:type="dxa"/>
          </w:tcPr>
          <w:p w14:paraId="2B6EC95F" w14:textId="77777777" w:rsidR="00043607" w:rsidRDefault="00043607" w:rsidP="00573169">
            <w:pPr>
              <w:rPr>
                <w:sz w:val="22"/>
                <w:szCs w:val="22"/>
                <w:lang w:eastAsia="zh-CN"/>
              </w:rPr>
            </w:pPr>
          </w:p>
        </w:tc>
        <w:tc>
          <w:tcPr>
            <w:tcW w:w="5125" w:type="dxa"/>
            <w:noWrap/>
          </w:tcPr>
          <w:p w14:paraId="543017D4" w14:textId="77777777" w:rsidR="00043607" w:rsidRDefault="00043607" w:rsidP="00573169">
            <w:pPr>
              <w:rPr>
                <w:sz w:val="22"/>
                <w:szCs w:val="22"/>
                <w:lang w:eastAsia="zh-CN"/>
              </w:rPr>
            </w:pPr>
          </w:p>
        </w:tc>
      </w:tr>
    </w:tbl>
    <w:p w14:paraId="5F0407AD" w14:textId="77777777" w:rsidR="00043607" w:rsidRDefault="00043607" w:rsidP="00043607">
      <w:pPr>
        <w:jc w:val="both"/>
        <w:rPr>
          <w:rFonts w:ascii="Arial" w:eastAsia="Arial" w:hAnsi="Arial" w:cs="Arial"/>
          <w:color w:val="000000"/>
        </w:rPr>
      </w:pPr>
    </w:p>
    <w:p w14:paraId="38A75AD4" w14:textId="6C6688BC" w:rsidR="00043607" w:rsidRDefault="00043607" w:rsidP="00043607">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498787A" w14:textId="11A592DD" w:rsidR="00043607" w:rsidRDefault="00043607" w:rsidP="00043607">
      <w:pPr>
        <w:jc w:val="both"/>
        <w:rPr>
          <w:rFonts w:ascii="Arial" w:eastAsia="Arial" w:hAnsi="Arial" w:cs="Arial"/>
          <w:b/>
          <w:bCs/>
          <w:color w:val="000099"/>
          <w:sz w:val="22"/>
          <w:szCs w:val="22"/>
          <w:u w:val="single"/>
        </w:rPr>
      </w:pPr>
    </w:p>
    <w:p w14:paraId="6252E3DC" w14:textId="36AFC23C" w:rsidR="0080265C" w:rsidRDefault="0080265C" w:rsidP="001A596C"/>
    <w:p w14:paraId="0FBB4653" w14:textId="1E859F6B" w:rsidR="00B2506A" w:rsidRDefault="00B2506A" w:rsidP="001A596C"/>
    <w:p w14:paraId="0741875E" w14:textId="77777777" w:rsidR="00B2506A" w:rsidRDefault="00B2506A" w:rsidP="001A596C"/>
    <w:p w14:paraId="0A37CFC9" w14:textId="7D73FFC3" w:rsidR="001A596C" w:rsidRDefault="001A596C" w:rsidP="001A596C">
      <w:pPr>
        <w:rPr>
          <w:lang w:eastAsia="zh-CN"/>
        </w:rPr>
      </w:pPr>
      <w:r w:rsidRPr="001A596C">
        <w:t xml:space="preserve">Proposal 7 from </w:t>
      </w:r>
      <w:r w:rsidRPr="007418EC">
        <w:t>[offline-10</w:t>
      </w:r>
      <w:r>
        <w:t>2</w:t>
      </w:r>
      <w:r w:rsidRPr="007418EC">
        <w:t xml:space="preserve">] </w:t>
      </w:r>
      <w:r>
        <w:t>Mobility enhancements</w:t>
      </w:r>
      <w:r w:rsidR="001F09D5">
        <w:t xml:space="preserve"> </w:t>
      </w:r>
      <w:r w:rsidR="001F09D5">
        <w:rPr>
          <w:lang w:val="en-US"/>
        </w:rPr>
        <w:t>[1]</w:t>
      </w:r>
      <w:r>
        <w:t xml:space="preserve"> gained the majority support</w:t>
      </w:r>
      <w:r w:rsidR="0055580B">
        <w:t xml:space="preserve"> </w:t>
      </w:r>
      <w:r>
        <w:t>(12/16)</w:t>
      </w:r>
      <w:r w:rsidR="0055580B">
        <w:t xml:space="preserve">. But it has not been discussed during the RAN2#122 </w:t>
      </w:r>
      <w:r w:rsidR="0055580B">
        <w:rPr>
          <w:rFonts w:hint="eastAsia"/>
          <w:lang w:eastAsia="zh-CN"/>
        </w:rPr>
        <w:t>online</w:t>
      </w:r>
      <w:r w:rsidR="0055580B">
        <w:t xml:space="preserve"> </w:t>
      </w:r>
      <w:r w:rsidR="001848A9">
        <w:rPr>
          <w:lang w:eastAsia="zh-CN"/>
        </w:rPr>
        <w:t xml:space="preserve">session due to limited time. </w:t>
      </w:r>
      <w:r w:rsidR="00B2506A">
        <w:rPr>
          <w:lang w:eastAsia="zh-CN"/>
        </w:rPr>
        <w:t xml:space="preserve">Hence, </w:t>
      </w:r>
      <w:r w:rsidR="001848A9">
        <w:rPr>
          <w:lang w:eastAsia="zh-CN"/>
        </w:rPr>
        <w:t>Rapport</w:t>
      </w:r>
      <w:r w:rsidR="00200704">
        <w:rPr>
          <w:lang w:eastAsia="zh-CN"/>
        </w:rPr>
        <w:t>eur</w:t>
      </w:r>
      <w:r w:rsidR="001848A9">
        <w:rPr>
          <w:lang w:eastAsia="zh-CN"/>
        </w:rPr>
        <w:t xml:space="preserve"> would like to discuss this proposal again.</w:t>
      </w:r>
    </w:p>
    <w:p w14:paraId="7E27423F" w14:textId="76AC6AA0" w:rsidR="001848A9" w:rsidRDefault="001848A9" w:rsidP="001A596C"/>
    <w:p w14:paraId="5C8BEC87" w14:textId="0395C50F" w:rsidR="0055580B" w:rsidRPr="001848A9" w:rsidRDefault="001848A9" w:rsidP="001A596C">
      <w:pPr>
        <w:rPr>
          <w:i/>
          <w:iCs/>
        </w:rPr>
      </w:pPr>
      <w:r w:rsidRPr="001848A9">
        <w:rPr>
          <w:i/>
          <w:iCs/>
          <w:noProof/>
        </w:rPr>
        <w:t>Proposal 7</w:t>
      </w:r>
      <w:r w:rsidRPr="001848A9">
        <w:rPr>
          <w:rFonts w:ascii="Calibri" w:eastAsia="Times New Roman" w:hAnsi="Calibri"/>
          <w:i/>
          <w:iCs/>
          <w:noProof/>
          <w:szCs w:val="22"/>
          <w:lang w:val="en-US"/>
        </w:rPr>
        <w:tab/>
      </w:r>
      <w:r w:rsidRPr="001848A9">
        <w:rPr>
          <w:i/>
          <w:iCs/>
          <w:noProof/>
        </w:rPr>
        <w:t>(12/16) RAN2 will not consider option (a) Cell stop time of neighbor cell in SIBxx.</w:t>
      </w:r>
    </w:p>
    <w:p w14:paraId="398A1719" w14:textId="1785536B" w:rsidR="00BD5020" w:rsidRDefault="00BD5020" w:rsidP="001A596C"/>
    <w:p w14:paraId="47154F89" w14:textId="4C06EC81" w:rsidR="001848A9" w:rsidRPr="00200704" w:rsidRDefault="001848A9" w:rsidP="001848A9">
      <w:pPr>
        <w:rPr>
          <w:rFonts w:asciiTheme="minorHAnsi" w:eastAsia="SimSun" w:hAnsiTheme="minorHAnsi" w:cstheme="minorHAnsi"/>
          <w:b/>
          <w:bCs/>
          <w:kern w:val="0"/>
          <w14:ligatures w14:val="none"/>
        </w:rPr>
      </w:pPr>
      <w:r w:rsidRPr="00200704">
        <w:rPr>
          <w:rFonts w:hint="eastAsia"/>
          <w:b/>
          <w:bCs/>
          <w:lang w:val="en-US" w:eastAsia="zh-CN"/>
        </w:rPr>
        <w:t>Q</w:t>
      </w:r>
      <w:r w:rsidRPr="00200704">
        <w:rPr>
          <w:b/>
          <w:bCs/>
          <w:lang w:val="en-US" w:eastAsia="zh-CN"/>
        </w:rPr>
        <w:t xml:space="preserve">2: Do companies agree that </w:t>
      </w:r>
      <w:r w:rsidRPr="00200704">
        <w:rPr>
          <w:b/>
          <w:bCs/>
          <w:noProof/>
        </w:rPr>
        <w:t>RAN2 will not consider</w:t>
      </w:r>
      <w:r w:rsidR="00E871F8" w:rsidRPr="00200704">
        <w:rPr>
          <w:b/>
          <w:bCs/>
          <w:noProof/>
        </w:rPr>
        <w:t xml:space="preserve"> c</w:t>
      </w:r>
      <w:r w:rsidRPr="00200704">
        <w:rPr>
          <w:b/>
          <w:bCs/>
          <w:noProof/>
        </w:rPr>
        <w:t xml:space="preserve">ell stop time of neighbor cell in </w:t>
      </w:r>
      <w:r w:rsidR="00B2506A">
        <w:rPr>
          <w:b/>
          <w:bCs/>
          <w:noProof/>
        </w:rPr>
        <w:t>the new SIB (</w:t>
      </w:r>
      <w:r w:rsidRPr="00200704">
        <w:rPr>
          <w:b/>
          <w:bCs/>
          <w:noProof/>
        </w:rPr>
        <w:t>SIBxx</w:t>
      </w:r>
      <w:r w:rsidR="00B2506A">
        <w:rPr>
          <w:b/>
          <w:bCs/>
          <w:noProof/>
        </w:rPr>
        <w:t>)</w:t>
      </w:r>
      <w:r w:rsidRPr="00200704">
        <w:rPr>
          <w:b/>
          <w:bCs/>
          <w:lang w:val="en-US" w:eastAsia="zh-CN"/>
        </w:rPr>
        <w:t>?</w:t>
      </w:r>
    </w:p>
    <w:p w14:paraId="1799247F" w14:textId="77777777" w:rsidR="001848A9" w:rsidRDefault="001848A9" w:rsidP="001848A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1848A9" w14:paraId="7A4B4048" w14:textId="77777777" w:rsidTr="00573169">
        <w:trPr>
          <w:trHeight w:val="300"/>
        </w:trPr>
        <w:tc>
          <w:tcPr>
            <w:tcW w:w="1795" w:type="dxa"/>
            <w:noWrap/>
          </w:tcPr>
          <w:p w14:paraId="6919DAED"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1FF0982E"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0AEDA2"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3048A9" w14:paraId="1B7161C5" w14:textId="77777777" w:rsidTr="00573169">
        <w:trPr>
          <w:trHeight w:val="300"/>
        </w:trPr>
        <w:tc>
          <w:tcPr>
            <w:tcW w:w="1795" w:type="dxa"/>
            <w:noWrap/>
          </w:tcPr>
          <w:p w14:paraId="33EE01AB" w14:textId="78D58CEB" w:rsidR="003048A9" w:rsidRDefault="003048A9" w:rsidP="003048A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4CC2CC2C" w14:textId="338C130D" w:rsidR="003048A9" w:rsidRDefault="003048A9" w:rsidP="003048A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81F7FA9" w14:textId="77777777" w:rsidR="003048A9" w:rsidRDefault="003048A9" w:rsidP="003048A9">
            <w:pPr>
              <w:rPr>
                <w:rFonts w:eastAsiaTheme="minorEastAsia"/>
                <w:sz w:val="22"/>
                <w:szCs w:val="22"/>
                <w:lang w:eastAsia="zh-CN"/>
              </w:rPr>
            </w:pPr>
          </w:p>
        </w:tc>
      </w:tr>
      <w:tr w:rsidR="001848A9" w14:paraId="73A3D006" w14:textId="77777777" w:rsidTr="00573169">
        <w:trPr>
          <w:trHeight w:val="300"/>
        </w:trPr>
        <w:tc>
          <w:tcPr>
            <w:tcW w:w="1795" w:type="dxa"/>
            <w:noWrap/>
          </w:tcPr>
          <w:p w14:paraId="67C08134" w14:textId="1FE84741" w:rsidR="001848A9" w:rsidRPr="003048A9" w:rsidRDefault="00B15DE8" w:rsidP="00573169">
            <w:pPr>
              <w:rPr>
                <w:rFonts w:eastAsiaTheme="minorEastAsia"/>
                <w:sz w:val="22"/>
                <w:szCs w:val="22"/>
                <w:lang w:eastAsia="zh-CN"/>
              </w:rPr>
            </w:pPr>
            <w:r>
              <w:rPr>
                <w:rFonts w:eastAsiaTheme="minorEastAsia"/>
                <w:sz w:val="22"/>
                <w:szCs w:val="22"/>
                <w:lang w:eastAsia="zh-CN"/>
              </w:rPr>
              <w:t>Apple</w:t>
            </w:r>
          </w:p>
        </w:tc>
        <w:tc>
          <w:tcPr>
            <w:tcW w:w="2430" w:type="dxa"/>
          </w:tcPr>
          <w:p w14:paraId="5F29A266" w14:textId="2307264B" w:rsidR="001848A9" w:rsidRPr="003048A9" w:rsidRDefault="00B15DE8" w:rsidP="00573169">
            <w:pPr>
              <w:rPr>
                <w:rFonts w:eastAsiaTheme="minorEastAsia"/>
                <w:sz w:val="22"/>
                <w:szCs w:val="22"/>
                <w:lang w:eastAsia="zh-CN"/>
              </w:rPr>
            </w:pPr>
            <w:r>
              <w:rPr>
                <w:rFonts w:eastAsiaTheme="minorEastAsia"/>
                <w:sz w:val="22"/>
                <w:szCs w:val="22"/>
                <w:lang w:eastAsia="zh-CN"/>
              </w:rPr>
              <w:t>Agree</w:t>
            </w:r>
          </w:p>
        </w:tc>
        <w:tc>
          <w:tcPr>
            <w:tcW w:w="5125" w:type="dxa"/>
            <w:noWrap/>
          </w:tcPr>
          <w:p w14:paraId="5B47FC38" w14:textId="77777777" w:rsidR="001848A9" w:rsidRDefault="001848A9" w:rsidP="00573169">
            <w:pPr>
              <w:rPr>
                <w:sz w:val="22"/>
                <w:szCs w:val="22"/>
                <w:lang w:eastAsia="zh-CN"/>
              </w:rPr>
            </w:pPr>
          </w:p>
        </w:tc>
      </w:tr>
      <w:tr w:rsidR="001848A9" w14:paraId="39C9C6CC" w14:textId="77777777" w:rsidTr="00573169">
        <w:trPr>
          <w:trHeight w:val="300"/>
        </w:trPr>
        <w:tc>
          <w:tcPr>
            <w:tcW w:w="1795" w:type="dxa"/>
            <w:noWrap/>
          </w:tcPr>
          <w:p w14:paraId="6E7074A8" w14:textId="77777777" w:rsidR="001848A9" w:rsidRDefault="001848A9" w:rsidP="00573169">
            <w:pPr>
              <w:rPr>
                <w:sz w:val="22"/>
                <w:szCs w:val="22"/>
                <w:lang w:eastAsia="zh-CN"/>
              </w:rPr>
            </w:pPr>
          </w:p>
        </w:tc>
        <w:tc>
          <w:tcPr>
            <w:tcW w:w="2430" w:type="dxa"/>
          </w:tcPr>
          <w:p w14:paraId="6B38423F" w14:textId="77777777" w:rsidR="001848A9" w:rsidRDefault="001848A9" w:rsidP="00573169">
            <w:pPr>
              <w:rPr>
                <w:sz w:val="22"/>
                <w:szCs w:val="22"/>
                <w:lang w:eastAsia="zh-CN"/>
              </w:rPr>
            </w:pPr>
          </w:p>
        </w:tc>
        <w:tc>
          <w:tcPr>
            <w:tcW w:w="5125" w:type="dxa"/>
            <w:noWrap/>
          </w:tcPr>
          <w:p w14:paraId="68525668" w14:textId="77777777" w:rsidR="001848A9" w:rsidRDefault="001848A9" w:rsidP="00573169">
            <w:pPr>
              <w:rPr>
                <w:sz w:val="22"/>
                <w:szCs w:val="22"/>
                <w:lang w:eastAsia="zh-CN"/>
              </w:rPr>
            </w:pPr>
          </w:p>
        </w:tc>
      </w:tr>
      <w:tr w:rsidR="001848A9" w14:paraId="1150B27E" w14:textId="77777777" w:rsidTr="00573169">
        <w:trPr>
          <w:trHeight w:val="300"/>
        </w:trPr>
        <w:tc>
          <w:tcPr>
            <w:tcW w:w="1795" w:type="dxa"/>
            <w:noWrap/>
          </w:tcPr>
          <w:p w14:paraId="0CDC52FC" w14:textId="77777777" w:rsidR="001848A9" w:rsidRDefault="001848A9" w:rsidP="00573169">
            <w:pPr>
              <w:rPr>
                <w:sz w:val="22"/>
                <w:szCs w:val="22"/>
                <w:lang w:eastAsia="zh-CN"/>
              </w:rPr>
            </w:pPr>
          </w:p>
        </w:tc>
        <w:tc>
          <w:tcPr>
            <w:tcW w:w="2430" w:type="dxa"/>
          </w:tcPr>
          <w:p w14:paraId="7B683CF9" w14:textId="77777777" w:rsidR="001848A9" w:rsidRDefault="001848A9" w:rsidP="00573169">
            <w:pPr>
              <w:rPr>
                <w:sz w:val="22"/>
                <w:szCs w:val="22"/>
                <w:lang w:eastAsia="zh-CN"/>
              </w:rPr>
            </w:pPr>
          </w:p>
        </w:tc>
        <w:tc>
          <w:tcPr>
            <w:tcW w:w="5125" w:type="dxa"/>
            <w:noWrap/>
          </w:tcPr>
          <w:p w14:paraId="68F81BD5" w14:textId="77777777" w:rsidR="001848A9" w:rsidRDefault="001848A9" w:rsidP="00573169">
            <w:pPr>
              <w:rPr>
                <w:sz w:val="22"/>
                <w:szCs w:val="22"/>
                <w:lang w:eastAsia="zh-CN"/>
              </w:rPr>
            </w:pPr>
          </w:p>
        </w:tc>
      </w:tr>
      <w:tr w:rsidR="001848A9" w14:paraId="0793B97F" w14:textId="77777777" w:rsidTr="00573169">
        <w:trPr>
          <w:trHeight w:val="300"/>
        </w:trPr>
        <w:tc>
          <w:tcPr>
            <w:tcW w:w="1795" w:type="dxa"/>
            <w:noWrap/>
          </w:tcPr>
          <w:p w14:paraId="5FDC45C4" w14:textId="77777777" w:rsidR="001848A9" w:rsidRDefault="001848A9" w:rsidP="00573169">
            <w:pPr>
              <w:rPr>
                <w:sz w:val="22"/>
                <w:szCs w:val="22"/>
                <w:lang w:val="en-US" w:eastAsia="zh-CN"/>
              </w:rPr>
            </w:pPr>
          </w:p>
        </w:tc>
        <w:tc>
          <w:tcPr>
            <w:tcW w:w="2430" w:type="dxa"/>
          </w:tcPr>
          <w:p w14:paraId="206D60AC" w14:textId="77777777" w:rsidR="001848A9" w:rsidRDefault="001848A9" w:rsidP="00573169">
            <w:pPr>
              <w:rPr>
                <w:rFonts w:eastAsiaTheme="minorEastAsia"/>
                <w:sz w:val="22"/>
                <w:szCs w:val="22"/>
                <w:lang w:val="en-US" w:eastAsia="zh-CN"/>
              </w:rPr>
            </w:pPr>
          </w:p>
        </w:tc>
        <w:tc>
          <w:tcPr>
            <w:tcW w:w="5125" w:type="dxa"/>
            <w:noWrap/>
          </w:tcPr>
          <w:p w14:paraId="1F22729D" w14:textId="77777777" w:rsidR="001848A9" w:rsidRDefault="001848A9" w:rsidP="00573169">
            <w:pPr>
              <w:rPr>
                <w:sz w:val="22"/>
                <w:szCs w:val="22"/>
                <w:lang w:val="en-US" w:eastAsia="zh-CN"/>
              </w:rPr>
            </w:pPr>
          </w:p>
        </w:tc>
      </w:tr>
      <w:tr w:rsidR="001848A9" w14:paraId="10D9E1F8" w14:textId="77777777" w:rsidTr="00573169">
        <w:trPr>
          <w:trHeight w:val="300"/>
        </w:trPr>
        <w:tc>
          <w:tcPr>
            <w:tcW w:w="1795" w:type="dxa"/>
            <w:noWrap/>
          </w:tcPr>
          <w:p w14:paraId="493FE30D" w14:textId="77777777" w:rsidR="001848A9" w:rsidRDefault="001848A9" w:rsidP="00573169">
            <w:pPr>
              <w:rPr>
                <w:sz w:val="22"/>
                <w:szCs w:val="22"/>
                <w:lang w:eastAsia="zh-CN"/>
              </w:rPr>
            </w:pPr>
          </w:p>
        </w:tc>
        <w:tc>
          <w:tcPr>
            <w:tcW w:w="2430" w:type="dxa"/>
          </w:tcPr>
          <w:p w14:paraId="32F6401E" w14:textId="77777777" w:rsidR="001848A9" w:rsidRDefault="001848A9" w:rsidP="00573169">
            <w:pPr>
              <w:rPr>
                <w:sz w:val="22"/>
                <w:szCs w:val="22"/>
                <w:lang w:eastAsia="zh-CN"/>
              </w:rPr>
            </w:pPr>
          </w:p>
        </w:tc>
        <w:tc>
          <w:tcPr>
            <w:tcW w:w="5125" w:type="dxa"/>
            <w:noWrap/>
          </w:tcPr>
          <w:p w14:paraId="2C0682EF" w14:textId="77777777" w:rsidR="001848A9" w:rsidRDefault="001848A9" w:rsidP="00573169">
            <w:pPr>
              <w:rPr>
                <w:sz w:val="22"/>
                <w:szCs w:val="22"/>
                <w:lang w:eastAsia="zh-CN"/>
              </w:rPr>
            </w:pPr>
          </w:p>
        </w:tc>
      </w:tr>
      <w:tr w:rsidR="001848A9" w14:paraId="78DA1A33" w14:textId="77777777" w:rsidTr="00573169">
        <w:trPr>
          <w:trHeight w:val="300"/>
        </w:trPr>
        <w:tc>
          <w:tcPr>
            <w:tcW w:w="1795" w:type="dxa"/>
            <w:noWrap/>
          </w:tcPr>
          <w:p w14:paraId="11BEA417" w14:textId="77777777" w:rsidR="001848A9" w:rsidRDefault="001848A9" w:rsidP="00573169">
            <w:pPr>
              <w:rPr>
                <w:sz w:val="22"/>
                <w:szCs w:val="22"/>
                <w:lang w:eastAsia="zh-CN"/>
              </w:rPr>
            </w:pPr>
          </w:p>
        </w:tc>
        <w:tc>
          <w:tcPr>
            <w:tcW w:w="2430" w:type="dxa"/>
          </w:tcPr>
          <w:p w14:paraId="59A9B449" w14:textId="77777777" w:rsidR="001848A9" w:rsidRDefault="001848A9" w:rsidP="00573169">
            <w:pPr>
              <w:rPr>
                <w:rFonts w:eastAsiaTheme="minorEastAsia"/>
                <w:sz w:val="22"/>
                <w:szCs w:val="22"/>
                <w:lang w:eastAsia="zh-CN"/>
              </w:rPr>
            </w:pPr>
          </w:p>
        </w:tc>
        <w:tc>
          <w:tcPr>
            <w:tcW w:w="5125" w:type="dxa"/>
            <w:noWrap/>
          </w:tcPr>
          <w:p w14:paraId="5E763B9F" w14:textId="77777777" w:rsidR="001848A9" w:rsidRPr="002F0B0E" w:rsidRDefault="001848A9" w:rsidP="00573169">
            <w:pPr>
              <w:rPr>
                <w:iCs/>
                <w:sz w:val="22"/>
                <w:szCs w:val="22"/>
              </w:rPr>
            </w:pPr>
          </w:p>
        </w:tc>
      </w:tr>
      <w:tr w:rsidR="001848A9" w14:paraId="64998665" w14:textId="77777777" w:rsidTr="00573169">
        <w:trPr>
          <w:trHeight w:val="300"/>
        </w:trPr>
        <w:tc>
          <w:tcPr>
            <w:tcW w:w="1795" w:type="dxa"/>
            <w:noWrap/>
          </w:tcPr>
          <w:p w14:paraId="622C15C1" w14:textId="77777777" w:rsidR="001848A9" w:rsidRDefault="001848A9" w:rsidP="00573169">
            <w:pPr>
              <w:rPr>
                <w:sz w:val="22"/>
                <w:szCs w:val="22"/>
                <w:lang w:eastAsia="zh-CN"/>
              </w:rPr>
            </w:pPr>
          </w:p>
        </w:tc>
        <w:tc>
          <w:tcPr>
            <w:tcW w:w="2430" w:type="dxa"/>
          </w:tcPr>
          <w:p w14:paraId="504B7770" w14:textId="77777777" w:rsidR="001848A9" w:rsidRDefault="001848A9" w:rsidP="00573169">
            <w:pPr>
              <w:rPr>
                <w:sz w:val="22"/>
                <w:szCs w:val="22"/>
                <w:lang w:eastAsia="zh-CN"/>
              </w:rPr>
            </w:pPr>
          </w:p>
        </w:tc>
        <w:tc>
          <w:tcPr>
            <w:tcW w:w="5125" w:type="dxa"/>
            <w:noWrap/>
          </w:tcPr>
          <w:p w14:paraId="7A31D3DC" w14:textId="77777777" w:rsidR="001848A9" w:rsidRDefault="001848A9" w:rsidP="00573169">
            <w:pPr>
              <w:rPr>
                <w:sz w:val="22"/>
                <w:szCs w:val="22"/>
                <w:lang w:eastAsia="zh-CN"/>
              </w:rPr>
            </w:pPr>
          </w:p>
        </w:tc>
      </w:tr>
      <w:tr w:rsidR="001848A9" w14:paraId="7CBBC854" w14:textId="77777777" w:rsidTr="00573169">
        <w:trPr>
          <w:trHeight w:val="300"/>
        </w:trPr>
        <w:tc>
          <w:tcPr>
            <w:tcW w:w="1795" w:type="dxa"/>
            <w:noWrap/>
          </w:tcPr>
          <w:p w14:paraId="70C5CB0C" w14:textId="77777777" w:rsidR="001848A9" w:rsidRDefault="001848A9" w:rsidP="00573169">
            <w:pPr>
              <w:rPr>
                <w:sz w:val="22"/>
                <w:szCs w:val="22"/>
                <w:lang w:val="en-US" w:eastAsia="zh-CN"/>
              </w:rPr>
            </w:pPr>
          </w:p>
        </w:tc>
        <w:tc>
          <w:tcPr>
            <w:tcW w:w="2430" w:type="dxa"/>
          </w:tcPr>
          <w:p w14:paraId="6F0B7CF3" w14:textId="77777777" w:rsidR="001848A9" w:rsidRDefault="001848A9" w:rsidP="00573169">
            <w:pPr>
              <w:rPr>
                <w:sz w:val="22"/>
                <w:szCs w:val="22"/>
                <w:lang w:val="en-US" w:eastAsia="zh-CN"/>
              </w:rPr>
            </w:pPr>
          </w:p>
        </w:tc>
        <w:tc>
          <w:tcPr>
            <w:tcW w:w="5125" w:type="dxa"/>
            <w:noWrap/>
          </w:tcPr>
          <w:p w14:paraId="26C55E34" w14:textId="77777777" w:rsidR="001848A9" w:rsidRDefault="001848A9" w:rsidP="00573169">
            <w:pPr>
              <w:rPr>
                <w:sz w:val="22"/>
                <w:szCs w:val="22"/>
                <w:lang w:val="en-US" w:eastAsia="zh-CN"/>
              </w:rPr>
            </w:pPr>
          </w:p>
        </w:tc>
      </w:tr>
      <w:tr w:rsidR="001848A9" w14:paraId="4987F657" w14:textId="77777777" w:rsidTr="00573169">
        <w:trPr>
          <w:trHeight w:val="300"/>
        </w:trPr>
        <w:tc>
          <w:tcPr>
            <w:tcW w:w="1795" w:type="dxa"/>
            <w:noWrap/>
          </w:tcPr>
          <w:p w14:paraId="4B013DBE" w14:textId="77777777" w:rsidR="001848A9" w:rsidRDefault="001848A9" w:rsidP="00573169">
            <w:pPr>
              <w:rPr>
                <w:sz w:val="22"/>
                <w:szCs w:val="22"/>
                <w:lang w:eastAsia="zh-CN"/>
              </w:rPr>
            </w:pPr>
          </w:p>
        </w:tc>
        <w:tc>
          <w:tcPr>
            <w:tcW w:w="2430" w:type="dxa"/>
          </w:tcPr>
          <w:p w14:paraId="09AA8C5A" w14:textId="77777777" w:rsidR="001848A9" w:rsidRDefault="001848A9" w:rsidP="00573169">
            <w:pPr>
              <w:rPr>
                <w:sz w:val="22"/>
                <w:szCs w:val="22"/>
                <w:lang w:eastAsia="zh-CN"/>
              </w:rPr>
            </w:pPr>
          </w:p>
        </w:tc>
        <w:tc>
          <w:tcPr>
            <w:tcW w:w="5125" w:type="dxa"/>
            <w:noWrap/>
          </w:tcPr>
          <w:p w14:paraId="6ED70281" w14:textId="77777777" w:rsidR="001848A9" w:rsidRDefault="001848A9" w:rsidP="00573169">
            <w:pPr>
              <w:rPr>
                <w:sz w:val="22"/>
                <w:szCs w:val="22"/>
                <w:lang w:eastAsia="zh-CN"/>
              </w:rPr>
            </w:pPr>
          </w:p>
        </w:tc>
      </w:tr>
      <w:tr w:rsidR="001848A9" w14:paraId="610F30DF" w14:textId="77777777" w:rsidTr="00573169">
        <w:trPr>
          <w:trHeight w:val="300"/>
        </w:trPr>
        <w:tc>
          <w:tcPr>
            <w:tcW w:w="1795" w:type="dxa"/>
            <w:noWrap/>
          </w:tcPr>
          <w:p w14:paraId="00023B9B" w14:textId="77777777" w:rsidR="001848A9" w:rsidRPr="007A6D09" w:rsidRDefault="001848A9" w:rsidP="00573169">
            <w:pPr>
              <w:rPr>
                <w:rFonts w:eastAsiaTheme="minorEastAsia"/>
                <w:sz w:val="22"/>
                <w:szCs w:val="22"/>
                <w:lang w:eastAsia="zh-CN"/>
              </w:rPr>
            </w:pPr>
          </w:p>
        </w:tc>
        <w:tc>
          <w:tcPr>
            <w:tcW w:w="2430" w:type="dxa"/>
          </w:tcPr>
          <w:p w14:paraId="70B54E2C" w14:textId="77777777" w:rsidR="001848A9" w:rsidRPr="007A6D09" w:rsidRDefault="001848A9" w:rsidP="00573169">
            <w:pPr>
              <w:rPr>
                <w:rFonts w:eastAsiaTheme="minorEastAsia"/>
                <w:sz w:val="22"/>
                <w:szCs w:val="22"/>
                <w:lang w:eastAsia="zh-CN"/>
              </w:rPr>
            </w:pPr>
          </w:p>
        </w:tc>
        <w:tc>
          <w:tcPr>
            <w:tcW w:w="5125" w:type="dxa"/>
            <w:noWrap/>
          </w:tcPr>
          <w:p w14:paraId="7684D5E9" w14:textId="77777777" w:rsidR="001848A9" w:rsidRPr="007A6D09" w:rsidRDefault="001848A9" w:rsidP="00573169">
            <w:pPr>
              <w:rPr>
                <w:rFonts w:eastAsiaTheme="minorEastAsia"/>
                <w:sz w:val="22"/>
                <w:szCs w:val="22"/>
                <w:lang w:eastAsia="zh-CN"/>
              </w:rPr>
            </w:pPr>
          </w:p>
        </w:tc>
      </w:tr>
      <w:tr w:rsidR="001848A9" w14:paraId="7612FD38" w14:textId="77777777" w:rsidTr="00573169">
        <w:trPr>
          <w:trHeight w:val="300"/>
        </w:trPr>
        <w:tc>
          <w:tcPr>
            <w:tcW w:w="1795" w:type="dxa"/>
            <w:noWrap/>
          </w:tcPr>
          <w:p w14:paraId="1ED2C423" w14:textId="77777777" w:rsidR="001848A9" w:rsidRDefault="001848A9" w:rsidP="00573169">
            <w:pPr>
              <w:rPr>
                <w:sz w:val="22"/>
                <w:szCs w:val="22"/>
                <w:lang w:eastAsia="zh-CN"/>
              </w:rPr>
            </w:pPr>
          </w:p>
        </w:tc>
        <w:tc>
          <w:tcPr>
            <w:tcW w:w="2430" w:type="dxa"/>
          </w:tcPr>
          <w:p w14:paraId="16BB467D" w14:textId="77777777" w:rsidR="001848A9" w:rsidRDefault="001848A9" w:rsidP="00573169">
            <w:pPr>
              <w:rPr>
                <w:sz w:val="22"/>
                <w:szCs w:val="22"/>
                <w:lang w:eastAsia="zh-CN"/>
              </w:rPr>
            </w:pPr>
          </w:p>
        </w:tc>
        <w:tc>
          <w:tcPr>
            <w:tcW w:w="5125" w:type="dxa"/>
            <w:noWrap/>
          </w:tcPr>
          <w:p w14:paraId="298BDFBC" w14:textId="77777777" w:rsidR="001848A9" w:rsidRDefault="001848A9" w:rsidP="00573169">
            <w:pPr>
              <w:rPr>
                <w:sz w:val="22"/>
                <w:szCs w:val="22"/>
              </w:rPr>
            </w:pPr>
          </w:p>
        </w:tc>
      </w:tr>
      <w:tr w:rsidR="001848A9" w14:paraId="7CCC7F7D" w14:textId="77777777" w:rsidTr="00573169">
        <w:trPr>
          <w:trHeight w:val="300"/>
        </w:trPr>
        <w:tc>
          <w:tcPr>
            <w:tcW w:w="1795" w:type="dxa"/>
            <w:noWrap/>
          </w:tcPr>
          <w:p w14:paraId="518949F3" w14:textId="77777777" w:rsidR="001848A9" w:rsidRPr="00A6515E" w:rsidRDefault="001848A9" w:rsidP="00573169">
            <w:pPr>
              <w:rPr>
                <w:sz w:val="22"/>
                <w:szCs w:val="22"/>
                <w:lang w:val="en-US" w:eastAsia="zh-CN"/>
              </w:rPr>
            </w:pPr>
          </w:p>
        </w:tc>
        <w:tc>
          <w:tcPr>
            <w:tcW w:w="2430" w:type="dxa"/>
          </w:tcPr>
          <w:p w14:paraId="1AE6CBD1" w14:textId="77777777" w:rsidR="001848A9" w:rsidRPr="00A6515E" w:rsidRDefault="001848A9" w:rsidP="00573169">
            <w:pPr>
              <w:rPr>
                <w:rFonts w:eastAsiaTheme="minorEastAsia"/>
                <w:sz w:val="22"/>
                <w:szCs w:val="22"/>
                <w:lang w:eastAsia="zh-CN"/>
              </w:rPr>
            </w:pPr>
          </w:p>
        </w:tc>
        <w:tc>
          <w:tcPr>
            <w:tcW w:w="5125" w:type="dxa"/>
            <w:noWrap/>
          </w:tcPr>
          <w:p w14:paraId="2325D0EB" w14:textId="77777777" w:rsidR="001848A9" w:rsidRPr="00A6515E" w:rsidRDefault="001848A9" w:rsidP="00573169">
            <w:pPr>
              <w:rPr>
                <w:rFonts w:eastAsiaTheme="minorEastAsia"/>
                <w:sz w:val="22"/>
                <w:szCs w:val="22"/>
                <w:lang w:eastAsia="zh-CN"/>
              </w:rPr>
            </w:pPr>
          </w:p>
        </w:tc>
      </w:tr>
      <w:tr w:rsidR="001848A9" w14:paraId="034611BD" w14:textId="77777777" w:rsidTr="00573169">
        <w:trPr>
          <w:trHeight w:val="300"/>
        </w:trPr>
        <w:tc>
          <w:tcPr>
            <w:tcW w:w="1795" w:type="dxa"/>
            <w:noWrap/>
          </w:tcPr>
          <w:p w14:paraId="4C43E07C" w14:textId="77777777" w:rsidR="001848A9" w:rsidRDefault="001848A9" w:rsidP="00573169">
            <w:pPr>
              <w:rPr>
                <w:sz w:val="22"/>
                <w:szCs w:val="22"/>
                <w:lang w:eastAsia="zh-CN"/>
              </w:rPr>
            </w:pPr>
          </w:p>
        </w:tc>
        <w:tc>
          <w:tcPr>
            <w:tcW w:w="2430" w:type="dxa"/>
          </w:tcPr>
          <w:p w14:paraId="6307DB79" w14:textId="77777777" w:rsidR="001848A9" w:rsidRDefault="001848A9" w:rsidP="00573169">
            <w:pPr>
              <w:rPr>
                <w:sz w:val="22"/>
                <w:szCs w:val="22"/>
                <w:lang w:eastAsia="zh-CN"/>
              </w:rPr>
            </w:pPr>
          </w:p>
        </w:tc>
        <w:tc>
          <w:tcPr>
            <w:tcW w:w="5125" w:type="dxa"/>
            <w:noWrap/>
          </w:tcPr>
          <w:p w14:paraId="3F7B9669" w14:textId="77777777" w:rsidR="001848A9" w:rsidRDefault="001848A9" w:rsidP="00573169">
            <w:pPr>
              <w:rPr>
                <w:sz w:val="22"/>
                <w:szCs w:val="22"/>
                <w:lang w:eastAsia="zh-CN"/>
              </w:rPr>
            </w:pPr>
          </w:p>
        </w:tc>
      </w:tr>
    </w:tbl>
    <w:p w14:paraId="3223401A" w14:textId="77777777" w:rsidR="001848A9" w:rsidRDefault="001848A9" w:rsidP="001848A9">
      <w:pPr>
        <w:jc w:val="both"/>
        <w:rPr>
          <w:rFonts w:ascii="Arial" w:eastAsia="Arial" w:hAnsi="Arial" w:cs="Arial"/>
          <w:color w:val="000000"/>
        </w:rPr>
      </w:pPr>
    </w:p>
    <w:p w14:paraId="0D5EE105" w14:textId="77777777" w:rsidR="001848A9" w:rsidRDefault="001848A9" w:rsidP="001848A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0DDE059" w14:textId="30BC6902" w:rsidR="001848A9" w:rsidRDefault="001848A9" w:rsidP="001A596C">
      <w:pPr>
        <w:rPr>
          <w:lang w:eastAsia="zh-CN"/>
        </w:rPr>
      </w:pPr>
    </w:p>
    <w:p w14:paraId="112BCAAA" w14:textId="09676DE1" w:rsidR="009F14F9" w:rsidRDefault="009F14F9" w:rsidP="009F14F9">
      <w:r w:rsidRPr="001A596C">
        <w:t xml:space="preserve">Proposal </w:t>
      </w:r>
      <w:r>
        <w:t>8</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(11/16). </w:t>
      </w:r>
    </w:p>
    <w:p w14:paraId="010D4B87" w14:textId="77777777" w:rsidR="009F14F9" w:rsidRPr="009F14F9" w:rsidRDefault="009F14F9" w:rsidP="009F14F9">
      <w:pPr>
        <w:pStyle w:val="TOC1"/>
        <w:tabs>
          <w:tab w:val="left" w:pos="1418"/>
        </w:tabs>
        <w:rPr>
          <w:rFonts w:ascii="Calibri" w:eastAsia="Times New Roman" w:hAnsi="Calibri"/>
          <w:i/>
          <w:iCs/>
          <w:noProof/>
          <w:szCs w:val="22"/>
          <w:lang w:val="en-US"/>
        </w:rPr>
      </w:pPr>
      <w:r w:rsidRPr="009F14F9">
        <w:rPr>
          <w:i/>
          <w:iCs/>
          <w:noProof/>
        </w:rPr>
        <w:t>Proposal 8</w:t>
      </w:r>
      <w:r w:rsidRPr="009F14F9">
        <w:rPr>
          <w:rFonts w:ascii="Calibri" w:eastAsia="Times New Roman" w:hAnsi="Calibri"/>
          <w:i/>
          <w:iCs/>
          <w:noProof/>
          <w:szCs w:val="22"/>
          <w:lang w:val="en-US"/>
        </w:rPr>
        <w:tab/>
      </w:r>
      <w:r w:rsidRPr="009F14F9">
        <w:rPr>
          <w:i/>
          <w:iCs/>
          <w:noProof/>
        </w:rPr>
        <w:t>(11/16) Cell start time of quasi-earth fixed neighbor cell is broadcast in SIBxx.</w:t>
      </w:r>
    </w:p>
    <w:p w14:paraId="7B7E0C96" w14:textId="6E900C22" w:rsidR="0055580B" w:rsidRPr="009F14F9" w:rsidRDefault="0055580B" w:rsidP="001A596C"/>
    <w:p w14:paraId="28A821BC" w14:textId="4188B816" w:rsidR="001A596C" w:rsidRDefault="00DC6E8B" w:rsidP="00DC6E8B">
      <w:pPr>
        <w:rPr>
          <w:lang w:val="en-US" w:eastAsia="zh-CN"/>
        </w:rPr>
      </w:pPr>
      <w:r>
        <w:rPr>
          <w:rFonts w:hint="eastAsia"/>
          <w:lang w:val="en-US" w:eastAsia="zh-CN"/>
        </w:rPr>
        <w:t>T</w:t>
      </w:r>
      <w:r>
        <w:rPr>
          <w:lang w:val="en-US" w:eastAsia="zh-CN"/>
        </w:rPr>
        <w:t>he following agreement was made in the RAN2#122</w:t>
      </w:r>
      <w:r w:rsidR="009F14F9">
        <w:rPr>
          <w:lang w:val="en-US" w:eastAsia="zh-CN"/>
        </w:rPr>
        <w:t xml:space="preserve"> after </w:t>
      </w:r>
      <w:r w:rsidR="00D56C54" w:rsidRPr="009F14F9">
        <w:t xml:space="preserve">[offline-113] Measurements before </w:t>
      </w:r>
      <w:proofErr w:type="gramStart"/>
      <w:r w:rsidR="00D56C54" w:rsidRPr="009F14F9">
        <w:t>RLF</w:t>
      </w:r>
      <w:r w:rsidR="00D56C54">
        <w:t>[</w:t>
      </w:r>
      <w:proofErr w:type="gramEnd"/>
      <w:r w:rsidR="00D56C54">
        <w:t>3].</w:t>
      </w:r>
    </w:p>
    <w:p w14:paraId="22C4FD8F" w14:textId="77777777" w:rsidR="00DC6E8B" w:rsidRDefault="00DC6E8B" w:rsidP="00DC6E8B">
      <w:pPr>
        <w:rPr>
          <w:lang w:val="en-US" w:eastAsia="zh-CN"/>
        </w:rPr>
      </w:pPr>
    </w:p>
    <w:tbl>
      <w:tblPr>
        <w:tblStyle w:val="TableGrid"/>
        <w:tblW w:w="0" w:type="auto"/>
        <w:tblLook w:val="04A0" w:firstRow="1" w:lastRow="0" w:firstColumn="1" w:lastColumn="0" w:noHBand="0" w:noVBand="1"/>
      </w:tblPr>
      <w:tblGrid>
        <w:gridCol w:w="9016"/>
      </w:tblGrid>
      <w:tr w:rsidR="00DC6E8B" w14:paraId="58DBC76D" w14:textId="77777777" w:rsidTr="00DC6E8B">
        <w:tc>
          <w:tcPr>
            <w:tcW w:w="9016" w:type="dxa"/>
          </w:tcPr>
          <w:p w14:paraId="4817EC94" w14:textId="027E7C64" w:rsidR="00DC6E8B" w:rsidRDefault="00DC6E8B" w:rsidP="00043607">
            <w:pPr>
              <w:rPr>
                <w:rFonts w:asciiTheme="minorHAnsi" w:eastAsia="SimSun" w:hAnsiTheme="minorHAnsi" w:cstheme="minorHAnsi"/>
                <w:b/>
                <w:bCs/>
                <w:kern w:val="0"/>
                <w:u w:val="single"/>
                <w:lang w:val="en-US" w:eastAsia="zh-CN"/>
                <w14:ligatures w14:val="none"/>
              </w:rPr>
            </w:pPr>
            <w:r w:rsidRPr="00E07D7D">
              <w:t xml:space="preserve">For earth-fixed cells, introduce t-ServiceStart for neighbor cells. If UE is aware of the t-ServiceStart of the neighbour </w:t>
            </w:r>
            <w:proofErr w:type="gramStart"/>
            <w:r w:rsidRPr="00E07D7D">
              <w:t>cell</w:t>
            </w:r>
            <w:proofErr w:type="gramEnd"/>
            <w:r w:rsidRPr="00E07D7D">
              <w:t xml:space="preserve"> then may be used (up to UE implementation) to determine when to start measurements of that neighbor cell</w:t>
            </w:r>
          </w:p>
        </w:tc>
      </w:tr>
    </w:tbl>
    <w:p w14:paraId="4DE15387" w14:textId="5FEEF484" w:rsidR="00DC6E8B" w:rsidRDefault="00DC6E8B" w:rsidP="00043607">
      <w:pPr>
        <w:rPr>
          <w:rFonts w:asciiTheme="minorHAnsi" w:eastAsia="SimSun" w:hAnsiTheme="minorHAnsi" w:cstheme="minorHAnsi"/>
          <w:b/>
          <w:bCs/>
          <w:kern w:val="0"/>
          <w:u w:val="single"/>
          <w:lang w:val="en-US" w:eastAsia="zh-CN"/>
          <w14:ligatures w14:val="none"/>
        </w:rPr>
      </w:pPr>
    </w:p>
    <w:p w14:paraId="6D274EBE" w14:textId="027ACA25" w:rsidR="009F14F9" w:rsidRDefault="00D56C54" w:rsidP="00043607">
      <w:r w:rsidRPr="00D56C54">
        <w:t>In</w:t>
      </w:r>
      <w:r w:rsidR="009F14F9" w:rsidRPr="00D56C54">
        <w:t xml:space="preserve"> the </w:t>
      </w:r>
      <w:r w:rsidRPr="00D56C54">
        <w:t xml:space="preserve">36.331 </w:t>
      </w:r>
      <w:r w:rsidR="009F14F9" w:rsidRPr="00D56C54">
        <w:t xml:space="preserve">running </w:t>
      </w:r>
      <w:proofErr w:type="gramStart"/>
      <w:r w:rsidR="009F14F9" w:rsidRPr="00D56C54">
        <w:t>CR</w:t>
      </w:r>
      <w:r w:rsidRPr="00D56C54">
        <w:t>[</w:t>
      </w:r>
      <w:proofErr w:type="gramEnd"/>
      <w:r w:rsidRPr="00D56C54">
        <w:t xml:space="preserve">4], the t-ServiceStart for neighbor cells was put in the SIB3 and </w:t>
      </w:r>
      <w:r>
        <w:t xml:space="preserve">there is </w:t>
      </w:r>
      <w:r w:rsidRPr="00D56C54">
        <w:t>an FFS note: FFS whether t-ServiceStartNeigh is per neighbour cell. Per Rapporteur’s understanding, if the t-ServiceStart for</w:t>
      </w:r>
      <w:r>
        <w:t xml:space="preserve"> neighbour cells is per neighbor cell, it should be introduced in SIBxx, otherwise, it should be in SIB3.</w:t>
      </w:r>
    </w:p>
    <w:p w14:paraId="252BCA9C" w14:textId="77777777" w:rsidR="00D56C54" w:rsidRPr="00D56C54" w:rsidRDefault="00D56C54" w:rsidP="00043607">
      <w:pPr>
        <w:rPr>
          <w:rFonts w:asciiTheme="minorHAnsi" w:eastAsia="SimSun" w:hAnsiTheme="minorHAnsi" w:cstheme="minorHAnsi"/>
          <w:b/>
          <w:bCs/>
          <w:kern w:val="0"/>
          <w:u w:val="single"/>
          <w:lang w:eastAsia="zh-CN"/>
          <w14:ligatures w14:val="none"/>
        </w:rPr>
      </w:pPr>
    </w:p>
    <w:p w14:paraId="56699764" w14:textId="7E2B9B4D" w:rsidR="00DC6E8B" w:rsidRDefault="00D56C54" w:rsidP="00D56C54">
      <w:pPr>
        <w:rPr>
          <w:rFonts w:asciiTheme="minorHAnsi" w:eastAsia="SimSun" w:hAnsiTheme="minorHAnsi" w:cstheme="minorHAnsi"/>
          <w:b/>
          <w:bCs/>
          <w:kern w:val="0"/>
          <w:u w:val="single"/>
          <w:lang w:val="en-US" w:eastAsia="zh-CN"/>
          <w14:ligatures w14:val="none"/>
        </w:rPr>
      </w:pPr>
      <w:r w:rsidRPr="00D56C54">
        <w:t xml:space="preserve">Because there was a majority support of </w:t>
      </w:r>
      <w:r w:rsidRPr="00E07D7D">
        <w:t>t-ServiceStart</w:t>
      </w:r>
      <w:r>
        <w:t xml:space="preserve"> in SIBxx, </w:t>
      </w:r>
      <w:r>
        <w:rPr>
          <w:lang w:eastAsia="zh-CN"/>
        </w:rPr>
        <w:t>Rapporte</w:t>
      </w:r>
      <w:r w:rsidR="005944E2">
        <w:rPr>
          <w:lang w:eastAsia="zh-CN"/>
        </w:rPr>
        <w:t>ur</w:t>
      </w:r>
      <w:r>
        <w:rPr>
          <w:lang w:eastAsia="zh-CN"/>
        </w:rPr>
        <w:t xml:space="preserve"> would like to ask the following question:</w:t>
      </w:r>
    </w:p>
    <w:p w14:paraId="5C54D337" w14:textId="77777777" w:rsidR="00D56C54" w:rsidRDefault="00D56C54" w:rsidP="00043607">
      <w:pPr>
        <w:rPr>
          <w:rFonts w:asciiTheme="minorHAnsi" w:eastAsia="SimSun" w:hAnsiTheme="minorHAnsi" w:cstheme="minorHAnsi"/>
          <w:b/>
          <w:bCs/>
          <w:kern w:val="0"/>
          <w:u w:val="single"/>
          <w:lang w:val="en-US" w:eastAsia="zh-CN"/>
          <w14:ligatures w14:val="none"/>
        </w:rPr>
      </w:pPr>
    </w:p>
    <w:p w14:paraId="5774CF83" w14:textId="6EFD31B9" w:rsidR="00DC6E8B" w:rsidRPr="00200704" w:rsidRDefault="00DC6E8B" w:rsidP="00DC6E8B">
      <w:pPr>
        <w:rPr>
          <w:rFonts w:asciiTheme="minorHAnsi" w:eastAsia="SimSun" w:hAnsiTheme="minorHAnsi" w:cstheme="minorHAnsi"/>
          <w:b/>
          <w:bCs/>
          <w:kern w:val="0"/>
          <w14:ligatures w14:val="none"/>
        </w:rPr>
      </w:pPr>
      <w:r w:rsidRPr="00200704">
        <w:rPr>
          <w:rFonts w:hint="eastAsia"/>
          <w:b/>
          <w:bCs/>
          <w:lang w:val="en-US" w:eastAsia="zh-CN"/>
        </w:rPr>
        <w:t>Q</w:t>
      </w:r>
      <w:r w:rsidR="0080265C" w:rsidRPr="00200704">
        <w:rPr>
          <w:b/>
          <w:bCs/>
          <w:lang w:val="en-US" w:eastAsia="zh-CN"/>
        </w:rPr>
        <w:t>3</w:t>
      </w:r>
      <w:r w:rsidRPr="00200704">
        <w:rPr>
          <w:b/>
          <w:bCs/>
          <w:lang w:val="en-US" w:eastAsia="zh-CN"/>
        </w:rPr>
        <w:t xml:space="preserve">: Do companies agree that </w:t>
      </w:r>
      <w:r w:rsidR="00D56C54" w:rsidRPr="00200704">
        <w:rPr>
          <w:b/>
          <w:bCs/>
          <w:lang w:val="en-US" w:eastAsia="zh-CN"/>
        </w:rPr>
        <w:t>t-ServiceStart for quasi-earth fixed neighbor cells</w:t>
      </w:r>
      <w:r w:rsidRPr="00200704">
        <w:rPr>
          <w:b/>
          <w:bCs/>
          <w:lang w:val="en-US" w:eastAsia="zh-CN"/>
        </w:rPr>
        <w:t xml:space="preserve"> </w:t>
      </w:r>
      <w:r w:rsidR="00D56C54" w:rsidRPr="00200704">
        <w:rPr>
          <w:b/>
          <w:bCs/>
          <w:lang w:val="en-US" w:eastAsia="zh-CN"/>
        </w:rPr>
        <w:t xml:space="preserve">is per neighbor cell and </w:t>
      </w:r>
      <w:r w:rsidRPr="00200704">
        <w:rPr>
          <w:b/>
          <w:bCs/>
          <w:lang w:val="en-US" w:eastAsia="zh-CN"/>
        </w:rPr>
        <w:t>is broadcast in</w:t>
      </w:r>
      <w:r w:rsidR="00200704">
        <w:rPr>
          <w:b/>
          <w:bCs/>
          <w:lang w:val="en-US" w:eastAsia="zh-CN"/>
        </w:rPr>
        <w:t xml:space="preserve"> the new SIB (</w:t>
      </w:r>
      <w:r w:rsidRPr="00200704">
        <w:rPr>
          <w:b/>
          <w:bCs/>
          <w:lang w:val="en-US" w:eastAsia="zh-CN"/>
        </w:rPr>
        <w:t>SIBxx</w:t>
      </w:r>
      <w:r w:rsidR="00200704">
        <w:rPr>
          <w:b/>
          <w:bCs/>
          <w:lang w:val="en-US" w:eastAsia="zh-CN"/>
        </w:rPr>
        <w:t>)</w:t>
      </w:r>
      <w:r w:rsidRPr="00200704">
        <w:rPr>
          <w:b/>
          <w:bCs/>
          <w:lang w:val="en-US" w:eastAsia="zh-CN"/>
        </w:rPr>
        <w:t>?</w:t>
      </w:r>
    </w:p>
    <w:p w14:paraId="3749B16D" w14:textId="77777777" w:rsidR="00DC6E8B" w:rsidRDefault="00DC6E8B" w:rsidP="00DC6E8B">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DC6E8B" w14:paraId="468B9F43" w14:textId="77777777" w:rsidTr="00573169">
        <w:trPr>
          <w:trHeight w:val="300"/>
        </w:trPr>
        <w:tc>
          <w:tcPr>
            <w:tcW w:w="1795" w:type="dxa"/>
            <w:noWrap/>
          </w:tcPr>
          <w:p w14:paraId="21287E76"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98842DF"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B7A1BDB"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DC6E8B" w14:paraId="26A23F8A" w14:textId="77777777" w:rsidTr="00573169">
        <w:trPr>
          <w:trHeight w:val="300"/>
        </w:trPr>
        <w:tc>
          <w:tcPr>
            <w:tcW w:w="1795" w:type="dxa"/>
            <w:noWrap/>
          </w:tcPr>
          <w:p w14:paraId="7569AD2C" w14:textId="57E92D64" w:rsidR="00DC6E8B" w:rsidRDefault="00856427"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72255709" w14:textId="7379F635" w:rsidR="00DC6E8B" w:rsidRDefault="00856427" w:rsidP="00573169">
            <w:pPr>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D88DD65" w14:textId="16E40607" w:rsidR="00DC6E8B" w:rsidRDefault="00856427" w:rsidP="00856427">
            <w:pPr>
              <w:rPr>
                <w:rFonts w:eastAsiaTheme="minorEastAsia"/>
                <w:sz w:val="22"/>
                <w:szCs w:val="22"/>
                <w:lang w:eastAsia="zh-CN"/>
              </w:rPr>
            </w:pPr>
            <w:r>
              <w:rPr>
                <w:rFonts w:eastAsiaTheme="minorEastAsia"/>
                <w:sz w:val="22"/>
                <w:szCs w:val="22"/>
                <w:lang w:eastAsia="zh-CN"/>
              </w:rPr>
              <w:t>From our perspective,</w:t>
            </w:r>
            <w:r w:rsidRPr="00856427">
              <w:rPr>
                <w:rFonts w:eastAsiaTheme="minorEastAsia"/>
                <w:sz w:val="22"/>
                <w:szCs w:val="22"/>
                <w:lang w:eastAsia="zh-CN"/>
              </w:rPr>
              <w:t xml:space="preserve"> the simplest way is to only have one </w:t>
            </w:r>
            <w:r w:rsidRPr="002858C2">
              <w:rPr>
                <w:rFonts w:eastAsiaTheme="minorEastAsia"/>
                <w:i/>
                <w:sz w:val="22"/>
                <w:szCs w:val="22"/>
                <w:lang w:eastAsia="zh-CN"/>
              </w:rPr>
              <w:t>t-ServiceStartNeigh</w:t>
            </w:r>
            <w:r w:rsidRPr="00856427">
              <w:rPr>
                <w:rFonts w:eastAsiaTheme="minorEastAsia"/>
                <w:sz w:val="22"/>
                <w:szCs w:val="22"/>
                <w:lang w:eastAsia="zh-CN"/>
              </w:rPr>
              <w:t xml:space="preserve"> which is the earliest</w:t>
            </w:r>
            <w:r>
              <w:rPr>
                <w:rFonts w:eastAsiaTheme="minorEastAsia"/>
                <w:sz w:val="22"/>
                <w:szCs w:val="22"/>
                <w:lang w:eastAsia="zh-CN"/>
              </w:rPr>
              <w:t xml:space="preserve"> time among all neighbour cells, and SIB3 is used to accommodate this information (considering </w:t>
            </w:r>
            <w:r w:rsidRPr="002858C2">
              <w:rPr>
                <w:rFonts w:eastAsiaTheme="minorEastAsia"/>
                <w:i/>
                <w:sz w:val="22"/>
                <w:szCs w:val="22"/>
                <w:lang w:eastAsia="zh-CN"/>
              </w:rPr>
              <w:t>t-Service</w:t>
            </w:r>
            <w:r>
              <w:rPr>
                <w:rFonts w:eastAsiaTheme="minorEastAsia"/>
                <w:sz w:val="22"/>
                <w:szCs w:val="22"/>
                <w:lang w:eastAsia="zh-CN"/>
              </w:rPr>
              <w:t xml:space="preserve"> is also in SIB3).</w:t>
            </w:r>
          </w:p>
        </w:tc>
      </w:tr>
      <w:tr w:rsidR="00DC6E8B" w14:paraId="17857D36" w14:textId="77777777" w:rsidTr="00573169">
        <w:trPr>
          <w:trHeight w:val="300"/>
        </w:trPr>
        <w:tc>
          <w:tcPr>
            <w:tcW w:w="1795" w:type="dxa"/>
            <w:noWrap/>
          </w:tcPr>
          <w:p w14:paraId="396C4E6D" w14:textId="5C465651" w:rsidR="00DC6E8B" w:rsidRDefault="00B15DE8" w:rsidP="00573169">
            <w:pPr>
              <w:rPr>
                <w:sz w:val="22"/>
                <w:szCs w:val="22"/>
                <w:lang w:eastAsia="zh-CN"/>
              </w:rPr>
            </w:pPr>
            <w:r>
              <w:rPr>
                <w:sz w:val="22"/>
                <w:szCs w:val="22"/>
                <w:lang w:eastAsia="zh-CN"/>
              </w:rPr>
              <w:t>Apple</w:t>
            </w:r>
          </w:p>
        </w:tc>
        <w:tc>
          <w:tcPr>
            <w:tcW w:w="2430" w:type="dxa"/>
          </w:tcPr>
          <w:p w14:paraId="0B097568" w14:textId="56F737E3" w:rsidR="00DC6E8B" w:rsidRDefault="00B15DE8" w:rsidP="00573169">
            <w:pPr>
              <w:rPr>
                <w:sz w:val="22"/>
                <w:szCs w:val="22"/>
                <w:lang w:eastAsia="zh-CN"/>
              </w:rPr>
            </w:pPr>
            <w:r>
              <w:rPr>
                <w:sz w:val="22"/>
                <w:szCs w:val="22"/>
                <w:lang w:eastAsia="zh-CN"/>
              </w:rPr>
              <w:t>Agree</w:t>
            </w:r>
          </w:p>
        </w:tc>
        <w:tc>
          <w:tcPr>
            <w:tcW w:w="5125" w:type="dxa"/>
            <w:noWrap/>
          </w:tcPr>
          <w:p w14:paraId="04E9C70A" w14:textId="1DDB886A" w:rsidR="00DC6E8B" w:rsidRDefault="00B15DE8" w:rsidP="00573169">
            <w:pPr>
              <w:rPr>
                <w:sz w:val="22"/>
                <w:szCs w:val="22"/>
                <w:lang w:eastAsia="zh-CN"/>
              </w:rPr>
            </w:pPr>
            <w:r>
              <w:rPr>
                <w:sz w:val="22"/>
                <w:szCs w:val="22"/>
                <w:lang w:eastAsia="zh-CN"/>
              </w:rPr>
              <w:t xml:space="preserve">For neighbor cells, it is more reasonable to carry the </w:t>
            </w:r>
            <w:r w:rsidRPr="002656C7">
              <w:rPr>
                <w:sz w:val="22"/>
                <w:szCs w:val="22"/>
                <w:lang w:eastAsia="zh-CN"/>
              </w:rPr>
              <w:t>t-ServiceStart</w:t>
            </w:r>
            <w:r w:rsidRPr="002656C7">
              <w:rPr>
                <w:sz w:val="22"/>
                <w:szCs w:val="22"/>
                <w:lang w:eastAsia="zh-CN"/>
              </w:rPr>
              <w:t xml:space="preserve"> in SIBxx. </w:t>
            </w:r>
            <w:r w:rsidRPr="002656C7">
              <w:rPr>
                <w:rFonts w:hint="eastAsia"/>
                <w:sz w:val="22"/>
                <w:szCs w:val="22"/>
                <w:lang w:eastAsia="zh-CN"/>
              </w:rPr>
              <w:t xml:space="preserve"> </w:t>
            </w:r>
            <w:r w:rsidRPr="002656C7">
              <w:rPr>
                <w:sz w:val="22"/>
                <w:szCs w:val="22"/>
                <w:lang w:eastAsia="zh-CN"/>
              </w:rPr>
              <w:t xml:space="preserve">Regarding Huawei’s comment, our understanding is network should provide the </w:t>
            </w:r>
            <w:r w:rsidRPr="002656C7">
              <w:rPr>
                <w:sz w:val="22"/>
                <w:szCs w:val="22"/>
                <w:lang w:eastAsia="zh-CN"/>
              </w:rPr>
              <w:t>t-ServiceStart</w:t>
            </w:r>
            <w:r w:rsidRPr="002656C7">
              <w:rPr>
                <w:sz w:val="22"/>
                <w:szCs w:val="22"/>
                <w:lang w:eastAsia="zh-CN"/>
              </w:rPr>
              <w:t xml:space="preserve"> per each frequency at least for UE to determine when to start the measurement on that frequency. Then it seems a bit strange to indicate the neighbor cell’s frequency info and </w:t>
            </w:r>
            <w:r w:rsidRPr="002656C7">
              <w:rPr>
                <w:sz w:val="22"/>
                <w:szCs w:val="22"/>
                <w:lang w:eastAsia="zh-CN"/>
              </w:rPr>
              <w:t>t-ServiceStart</w:t>
            </w:r>
            <w:r w:rsidRPr="002656C7">
              <w:rPr>
                <w:sz w:val="22"/>
                <w:szCs w:val="22"/>
                <w:lang w:eastAsia="zh-CN"/>
              </w:rPr>
              <w:t xml:space="preserve"> in SIB3.</w:t>
            </w:r>
          </w:p>
        </w:tc>
      </w:tr>
      <w:tr w:rsidR="00DC6E8B" w14:paraId="2C064F00" w14:textId="77777777" w:rsidTr="00573169">
        <w:trPr>
          <w:trHeight w:val="300"/>
        </w:trPr>
        <w:tc>
          <w:tcPr>
            <w:tcW w:w="1795" w:type="dxa"/>
            <w:noWrap/>
          </w:tcPr>
          <w:p w14:paraId="77214B65" w14:textId="77777777" w:rsidR="00DC6E8B" w:rsidRDefault="00DC6E8B" w:rsidP="00573169">
            <w:pPr>
              <w:rPr>
                <w:sz w:val="22"/>
                <w:szCs w:val="22"/>
                <w:lang w:eastAsia="zh-CN"/>
              </w:rPr>
            </w:pPr>
          </w:p>
        </w:tc>
        <w:tc>
          <w:tcPr>
            <w:tcW w:w="2430" w:type="dxa"/>
          </w:tcPr>
          <w:p w14:paraId="5356462B" w14:textId="77777777" w:rsidR="00DC6E8B" w:rsidRDefault="00DC6E8B" w:rsidP="00573169">
            <w:pPr>
              <w:rPr>
                <w:sz w:val="22"/>
                <w:szCs w:val="22"/>
                <w:lang w:eastAsia="zh-CN"/>
              </w:rPr>
            </w:pPr>
          </w:p>
        </w:tc>
        <w:tc>
          <w:tcPr>
            <w:tcW w:w="5125" w:type="dxa"/>
            <w:noWrap/>
          </w:tcPr>
          <w:p w14:paraId="2FCECFCA" w14:textId="77777777" w:rsidR="00DC6E8B" w:rsidRDefault="00DC6E8B" w:rsidP="00573169">
            <w:pPr>
              <w:rPr>
                <w:sz w:val="22"/>
                <w:szCs w:val="22"/>
                <w:lang w:eastAsia="zh-CN"/>
              </w:rPr>
            </w:pPr>
          </w:p>
        </w:tc>
      </w:tr>
      <w:tr w:rsidR="00DC6E8B" w14:paraId="3B2E315E" w14:textId="77777777" w:rsidTr="00573169">
        <w:trPr>
          <w:trHeight w:val="300"/>
        </w:trPr>
        <w:tc>
          <w:tcPr>
            <w:tcW w:w="1795" w:type="dxa"/>
            <w:noWrap/>
          </w:tcPr>
          <w:p w14:paraId="09118BF2" w14:textId="77777777" w:rsidR="00DC6E8B" w:rsidRDefault="00DC6E8B" w:rsidP="00573169">
            <w:pPr>
              <w:rPr>
                <w:sz w:val="22"/>
                <w:szCs w:val="22"/>
                <w:lang w:eastAsia="zh-CN"/>
              </w:rPr>
            </w:pPr>
          </w:p>
        </w:tc>
        <w:tc>
          <w:tcPr>
            <w:tcW w:w="2430" w:type="dxa"/>
          </w:tcPr>
          <w:p w14:paraId="01326755" w14:textId="77777777" w:rsidR="00DC6E8B" w:rsidRDefault="00DC6E8B" w:rsidP="00573169">
            <w:pPr>
              <w:rPr>
                <w:sz w:val="22"/>
                <w:szCs w:val="22"/>
                <w:lang w:eastAsia="zh-CN"/>
              </w:rPr>
            </w:pPr>
          </w:p>
        </w:tc>
        <w:tc>
          <w:tcPr>
            <w:tcW w:w="5125" w:type="dxa"/>
            <w:noWrap/>
          </w:tcPr>
          <w:p w14:paraId="05B2E600" w14:textId="77777777" w:rsidR="00DC6E8B" w:rsidRDefault="00DC6E8B" w:rsidP="00573169">
            <w:pPr>
              <w:rPr>
                <w:sz w:val="22"/>
                <w:szCs w:val="22"/>
                <w:lang w:eastAsia="zh-CN"/>
              </w:rPr>
            </w:pPr>
          </w:p>
        </w:tc>
      </w:tr>
      <w:tr w:rsidR="00DC6E8B" w14:paraId="4D1E4C2B" w14:textId="77777777" w:rsidTr="00573169">
        <w:trPr>
          <w:trHeight w:val="300"/>
        </w:trPr>
        <w:tc>
          <w:tcPr>
            <w:tcW w:w="1795" w:type="dxa"/>
            <w:noWrap/>
          </w:tcPr>
          <w:p w14:paraId="7628BE4B" w14:textId="77777777" w:rsidR="00DC6E8B" w:rsidRDefault="00DC6E8B" w:rsidP="00573169">
            <w:pPr>
              <w:rPr>
                <w:sz w:val="22"/>
                <w:szCs w:val="22"/>
                <w:lang w:val="en-US" w:eastAsia="zh-CN"/>
              </w:rPr>
            </w:pPr>
          </w:p>
        </w:tc>
        <w:tc>
          <w:tcPr>
            <w:tcW w:w="2430" w:type="dxa"/>
          </w:tcPr>
          <w:p w14:paraId="1419275A" w14:textId="77777777" w:rsidR="00DC6E8B" w:rsidRDefault="00DC6E8B" w:rsidP="00573169">
            <w:pPr>
              <w:rPr>
                <w:rFonts w:eastAsiaTheme="minorEastAsia"/>
                <w:sz w:val="22"/>
                <w:szCs w:val="22"/>
                <w:lang w:val="en-US" w:eastAsia="zh-CN"/>
              </w:rPr>
            </w:pPr>
          </w:p>
        </w:tc>
        <w:tc>
          <w:tcPr>
            <w:tcW w:w="5125" w:type="dxa"/>
            <w:noWrap/>
          </w:tcPr>
          <w:p w14:paraId="240774F3" w14:textId="77777777" w:rsidR="00DC6E8B" w:rsidRDefault="00DC6E8B" w:rsidP="00573169">
            <w:pPr>
              <w:rPr>
                <w:sz w:val="22"/>
                <w:szCs w:val="22"/>
                <w:lang w:val="en-US" w:eastAsia="zh-CN"/>
              </w:rPr>
            </w:pPr>
          </w:p>
        </w:tc>
      </w:tr>
      <w:tr w:rsidR="00DC6E8B" w14:paraId="0C7194A2" w14:textId="77777777" w:rsidTr="00573169">
        <w:trPr>
          <w:trHeight w:val="300"/>
        </w:trPr>
        <w:tc>
          <w:tcPr>
            <w:tcW w:w="1795" w:type="dxa"/>
            <w:noWrap/>
          </w:tcPr>
          <w:p w14:paraId="1E5CE8D0" w14:textId="77777777" w:rsidR="00DC6E8B" w:rsidRDefault="00DC6E8B" w:rsidP="00573169">
            <w:pPr>
              <w:rPr>
                <w:sz w:val="22"/>
                <w:szCs w:val="22"/>
                <w:lang w:eastAsia="zh-CN"/>
              </w:rPr>
            </w:pPr>
          </w:p>
        </w:tc>
        <w:tc>
          <w:tcPr>
            <w:tcW w:w="2430" w:type="dxa"/>
          </w:tcPr>
          <w:p w14:paraId="6D5C2935" w14:textId="77777777" w:rsidR="00DC6E8B" w:rsidRDefault="00DC6E8B" w:rsidP="00573169">
            <w:pPr>
              <w:rPr>
                <w:sz w:val="22"/>
                <w:szCs w:val="22"/>
                <w:lang w:eastAsia="zh-CN"/>
              </w:rPr>
            </w:pPr>
          </w:p>
        </w:tc>
        <w:tc>
          <w:tcPr>
            <w:tcW w:w="5125" w:type="dxa"/>
            <w:noWrap/>
          </w:tcPr>
          <w:p w14:paraId="03A5D88F" w14:textId="77777777" w:rsidR="00DC6E8B" w:rsidRDefault="00DC6E8B" w:rsidP="00573169">
            <w:pPr>
              <w:rPr>
                <w:sz w:val="22"/>
                <w:szCs w:val="22"/>
                <w:lang w:eastAsia="zh-CN"/>
              </w:rPr>
            </w:pPr>
          </w:p>
        </w:tc>
      </w:tr>
      <w:tr w:rsidR="00DC6E8B" w14:paraId="71BA73F1" w14:textId="77777777" w:rsidTr="00573169">
        <w:trPr>
          <w:trHeight w:val="300"/>
        </w:trPr>
        <w:tc>
          <w:tcPr>
            <w:tcW w:w="1795" w:type="dxa"/>
            <w:noWrap/>
          </w:tcPr>
          <w:p w14:paraId="7C5FC48B" w14:textId="77777777" w:rsidR="00DC6E8B" w:rsidRDefault="00DC6E8B" w:rsidP="00573169">
            <w:pPr>
              <w:rPr>
                <w:sz w:val="22"/>
                <w:szCs w:val="22"/>
                <w:lang w:eastAsia="zh-CN"/>
              </w:rPr>
            </w:pPr>
          </w:p>
        </w:tc>
        <w:tc>
          <w:tcPr>
            <w:tcW w:w="2430" w:type="dxa"/>
          </w:tcPr>
          <w:p w14:paraId="01040375" w14:textId="77777777" w:rsidR="00DC6E8B" w:rsidRDefault="00DC6E8B" w:rsidP="00573169">
            <w:pPr>
              <w:rPr>
                <w:rFonts w:eastAsiaTheme="minorEastAsia"/>
                <w:sz w:val="22"/>
                <w:szCs w:val="22"/>
                <w:lang w:eastAsia="zh-CN"/>
              </w:rPr>
            </w:pPr>
          </w:p>
        </w:tc>
        <w:tc>
          <w:tcPr>
            <w:tcW w:w="5125" w:type="dxa"/>
            <w:noWrap/>
          </w:tcPr>
          <w:p w14:paraId="120555D4" w14:textId="77777777" w:rsidR="00DC6E8B" w:rsidRPr="002F0B0E" w:rsidRDefault="00DC6E8B" w:rsidP="00573169">
            <w:pPr>
              <w:rPr>
                <w:iCs/>
                <w:sz w:val="22"/>
                <w:szCs w:val="22"/>
              </w:rPr>
            </w:pPr>
          </w:p>
        </w:tc>
      </w:tr>
      <w:tr w:rsidR="00DC6E8B" w14:paraId="35ADBFC9" w14:textId="77777777" w:rsidTr="00573169">
        <w:trPr>
          <w:trHeight w:val="300"/>
        </w:trPr>
        <w:tc>
          <w:tcPr>
            <w:tcW w:w="1795" w:type="dxa"/>
            <w:noWrap/>
          </w:tcPr>
          <w:p w14:paraId="18FEC64C" w14:textId="77777777" w:rsidR="00DC6E8B" w:rsidRDefault="00DC6E8B" w:rsidP="00573169">
            <w:pPr>
              <w:rPr>
                <w:sz w:val="22"/>
                <w:szCs w:val="22"/>
                <w:lang w:eastAsia="zh-CN"/>
              </w:rPr>
            </w:pPr>
          </w:p>
        </w:tc>
        <w:tc>
          <w:tcPr>
            <w:tcW w:w="2430" w:type="dxa"/>
          </w:tcPr>
          <w:p w14:paraId="010A1679" w14:textId="77777777" w:rsidR="00DC6E8B" w:rsidRDefault="00DC6E8B" w:rsidP="00573169">
            <w:pPr>
              <w:rPr>
                <w:sz w:val="22"/>
                <w:szCs w:val="22"/>
                <w:lang w:eastAsia="zh-CN"/>
              </w:rPr>
            </w:pPr>
          </w:p>
        </w:tc>
        <w:tc>
          <w:tcPr>
            <w:tcW w:w="5125" w:type="dxa"/>
            <w:noWrap/>
          </w:tcPr>
          <w:p w14:paraId="7B0CD0A8" w14:textId="77777777" w:rsidR="00DC6E8B" w:rsidRDefault="00DC6E8B" w:rsidP="00573169">
            <w:pPr>
              <w:rPr>
                <w:sz w:val="22"/>
                <w:szCs w:val="22"/>
                <w:lang w:eastAsia="zh-CN"/>
              </w:rPr>
            </w:pPr>
          </w:p>
        </w:tc>
      </w:tr>
      <w:tr w:rsidR="00DC6E8B" w14:paraId="20601AA9" w14:textId="77777777" w:rsidTr="00573169">
        <w:trPr>
          <w:trHeight w:val="300"/>
        </w:trPr>
        <w:tc>
          <w:tcPr>
            <w:tcW w:w="1795" w:type="dxa"/>
            <w:noWrap/>
          </w:tcPr>
          <w:p w14:paraId="65A33FAF" w14:textId="77777777" w:rsidR="00DC6E8B" w:rsidRDefault="00DC6E8B" w:rsidP="00573169">
            <w:pPr>
              <w:rPr>
                <w:sz w:val="22"/>
                <w:szCs w:val="22"/>
                <w:lang w:val="en-US" w:eastAsia="zh-CN"/>
              </w:rPr>
            </w:pPr>
          </w:p>
        </w:tc>
        <w:tc>
          <w:tcPr>
            <w:tcW w:w="2430" w:type="dxa"/>
          </w:tcPr>
          <w:p w14:paraId="42CF0938" w14:textId="77777777" w:rsidR="00DC6E8B" w:rsidRDefault="00DC6E8B" w:rsidP="00573169">
            <w:pPr>
              <w:rPr>
                <w:sz w:val="22"/>
                <w:szCs w:val="22"/>
                <w:lang w:val="en-US" w:eastAsia="zh-CN"/>
              </w:rPr>
            </w:pPr>
          </w:p>
        </w:tc>
        <w:tc>
          <w:tcPr>
            <w:tcW w:w="5125" w:type="dxa"/>
            <w:noWrap/>
          </w:tcPr>
          <w:p w14:paraId="1BA191B9" w14:textId="77777777" w:rsidR="00DC6E8B" w:rsidRDefault="00DC6E8B" w:rsidP="00573169">
            <w:pPr>
              <w:rPr>
                <w:sz w:val="22"/>
                <w:szCs w:val="22"/>
                <w:lang w:val="en-US" w:eastAsia="zh-CN"/>
              </w:rPr>
            </w:pPr>
          </w:p>
        </w:tc>
      </w:tr>
      <w:tr w:rsidR="00DC6E8B" w14:paraId="04A99F5F" w14:textId="77777777" w:rsidTr="00573169">
        <w:trPr>
          <w:trHeight w:val="300"/>
        </w:trPr>
        <w:tc>
          <w:tcPr>
            <w:tcW w:w="1795" w:type="dxa"/>
            <w:noWrap/>
          </w:tcPr>
          <w:p w14:paraId="21EB7E91" w14:textId="77777777" w:rsidR="00DC6E8B" w:rsidRDefault="00DC6E8B" w:rsidP="00573169">
            <w:pPr>
              <w:rPr>
                <w:sz w:val="22"/>
                <w:szCs w:val="22"/>
                <w:lang w:eastAsia="zh-CN"/>
              </w:rPr>
            </w:pPr>
          </w:p>
        </w:tc>
        <w:tc>
          <w:tcPr>
            <w:tcW w:w="2430" w:type="dxa"/>
          </w:tcPr>
          <w:p w14:paraId="62634ADA" w14:textId="77777777" w:rsidR="00DC6E8B" w:rsidRDefault="00DC6E8B" w:rsidP="00573169">
            <w:pPr>
              <w:rPr>
                <w:sz w:val="22"/>
                <w:szCs w:val="22"/>
                <w:lang w:eastAsia="zh-CN"/>
              </w:rPr>
            </w:pPr>
          </w:p>
        </w:tc>
        <w:tc>
          <w:tcPr>
            <w:tcW w:w="5125" w:type="dxa"/>
            <w:noWrap/>
          </w:tcPr>
          <w:p w14:paraId="163B86A8" w14:textId="77777777" w:rsidR="00DC6E8B" w:rsidRDefault="00DC6E8B" w:rsidP="00573169">
            <w:pPr>
              <w:rPr>
                <w:sz w:val="22"/>
                <w:szCs w:val="22"/>
                <w:lang w:eastAsia="zh-CN"/>
              </w:rPr>
            </w:pPr>
          </w:p>
        </w:tc>
      </w:tr>
      <w:tr w:rsidR="00DC6E8B" w14:paraId="3BBAFEAC" w14:textId="77777777" w:rsidTr="00573169">
        <w:trPr>
          <w:trHeight w:val="300"/>
        </w:trPr>
        <w:tc>
          <w:tcPr>
            <w:tcW w:w="1795" w:type="dxa"/>
            <w:noWrap/>
          </w:tcPr>
          <w:p w14:paraId="7A53A5CC" w14:textId="77777777" w:rsidR="00DC6E8B" w:rsidRPr="007A6D09" w:rsidRDefault="00DC6E8B" w:rsidP="00573169">
            <w:pPr>
              <w:rPr>
                <w:rFonts w:eastAsiaTheme="minorEastAsia"/>
                <w:sz w:val="22"/>
                <w:szCs w:val="22"/>
                <w:lang w:eastAsia="zh-CN"/>
              </w:rPr>
            </w:pPr>
          </w:p>
        </w:tc>
        <w:tc>
          <w:tcPr>
            <w:tcW w:w="2430" w:type="dxa"/>
          </w:tcPr>
          <w:p w14:paraId="760C7C57" w14:textId="77777777" w:rsidR="00DC6E8B" w:rsidRPr="007A6D09" w:rsidRDefault="00DC6E8B" w:rsidP="00573169">
            <w:pPr>
              <w:rPr>
                <w:rFonts w:eastAsiaTheme="minorEastAsia"/>
                <w:sz w:val="22"/>
                <w:szCs w:val="22"/>
                <w:lang w:eastAsia="zh-CN"/>
              </w:rPr>
            </w:pPr>
          </w:p>
        </w:tc>
        <w:tc>
          <w:tcPr>
            <w:tcW w:w="5125" w:type="dxa"/>
            <w:noWrap/>
          </w:tcPr>
          <w:p w14:paraId="580B11E9" w14:textId="77777777" w:rsidR="00DC6E8B" w:rsidRPr="007A6D09" w:rsidRDefault="00DC6E8B" w:rsidP="00573169">
            <w:pPr>
              <w:rPr>
                <w:rFonts w:eastAsiaTheme="minorEastAsia"/>
                <w:sz w:val="22"/>
                <w:szCs w:val="22"/>
                <w:lang w:eastAsia="zh-CN"/>
              </w:rPr>
            </w:pPr>
          </w:p>
        </w:tc>
      </w:tr>
      <w:tr w:rsidR="00DC6E8B" w14:paraId="373069E0" w14:textId="77777777" w:rsidTr="00573169">
        <w:trPr>
          <w:trHeight w:val="300"/>
        </w:trPr>
        <w:tc>
          <w:tcPr>
            <w:tcW w:w="1795" w:type="dxa"/>
            <w:noWrap/>
          </w:tcPr>
          <w:p w14:paraId="0FC8DCF6" w14:textId="77777777" w:rsidR="00DC6E8B" w:rsidRDefault="00DC6E8B" w:rsidP="00573169">
            <w:pPr>
              <w:rPr>
                <w:sz w:val="22"/>
                <w:szCs w:val="22"/>
                <w:lang w:eastAsia="zh-CN"/>
              </w:rPr>
            </w:pPr>
          </w:p>
        </w:tc>
        <w:tc>
          <w:tcPr>
            <w:tcW w:w="2430" w:type="dxa"/>
          </w:tcPr>
          <w:p w14:paraId="27D17FFE" w14:textId="77777777" w:rsidR="00DC6E8B" w:rsidRDefault="00DC6E8B" w:rsidP="00573169">
            <w:pPr>
              <w:rPr>
                <w:sz w:val="22"/>
                <w:szCs w:val="22"/>
                <w:lang w:eastAsia="zh-CN"/>
              </w:rPr>
            </w:pPr>
          </w:p>
        </w:tc>
        <w:tc>
          <w:tcPr>
            <w:tcW w:w="5125" w:type="dxa"/>
            <w:noWrap/>
          </w:tcPr>
          <w:p w14:paraId="2B27F6B6" w14:textId="77777777" w:rsidR="00DC6E8B" w:rsidRDefault="00DC6E8B" w:rsidP="00573169">
            <w:pPr>
              <w:rPr>
                <w:sz w:val="22"/>
                <w:szCs w:val="22"/>
              </w:rPr>
            </w:pPr>
          </w:p>
        </w:tc>
      </w:tr>
      <w:tr w:rsidR="00DC6E8B" w14:paraId="72573FD3" w14:textId="77777777" w:rsidTr="00573169">
        <w:trPr>
          <w:trHeight w:val="300"/>
        </w:trPr>
        <w:tc>
          <w:tcPr>
            <w:tcW w:w="1795" w:type="dxa"/>
            <w:noWrap/>
          </w:tcPr>
          <w:p w14:paraId="575A9455" w14:textId="77777777" w:rsidR="00DC6E8B" w:rsidRPr="00A6515E" w:rsidRDefault="00DC6E8B" w:rsidP="00573169">
            <w:pPr>
              <w:rPr>
                <w:sz w:val="22"/>
                <w:szCs w:val="22"/>
                <w:lang w:val="en-US" w:eastAsia="zh-CN"/>
              </w:rPr>
            </w:pPr>
          </w:p>
        </w:tc>
        <w:tc>
          <w:tcPr>
            <w:tcW w:w="2430" w:type="dxa"/>
          </w:tcPr>
          <w:p w14:paraId="48F9788A" w14:textId="77777777" w:rsidR="00DC6E8B" w:rsidRPr="00A6515E" w:rsidRDefault="00DC6E8B" w:rsidP="00573169">
            <w:pPr>
              <w:rPr>
                <w:rFonts w:eastAsiaTheme="minorEastAsia"/>
                <w:sz w:val="22"/>
                <w:szCs w:val="22"/>
                <w:lang w:eastAsia="zh-CN"/>
              </w:rPr>
            </w:pPr>
          </w:p>
        </w:tc>
        <w:tc>
          <w:tcPr>
            <w:tcW w:w="5125" w:type="dxa"/>
            <w:noWrap/>
          </w:tcPr>
          <w:p w14:paraId="2592230C" w14:textId="77777777" w:rsidR="00DC6E8B" w:rsidRPr="00A6515E" w:rsidRDefault="00DC6E8B" w:rsidP="00573169">
            <w:pPr>
              <w:rPr>
                <w:rFonts w:eastAsiaTheme="minorEastAsia"/>
                <w:sz w:val="22"/>
                <w:szCs w:val="22"/>
                <w:lang w:eastAsia="zh-CN"/>
              </w:rPr>
            </w:pPr>
          </w:p>
        </w:tc>
      </w:tr>
      <w:tr w:rsidR="00DC6E8B" w14:paraId="5E49F578" w14:textId="77777777" w:rsidTr="00573169">
        <w:trPr>
          <w:trHeight w:val="300"/>
        </w:trPr>
        <w:tc>
          <w:tcPr>
            <w:tcW w:w="1795" w:type="dxa"/>
            <w:noWrap/>
          </w:tcPr>
          <w:p w14:paraId="183871E6" w14:textId="77777777" w:rsidR="00DC6E8B" w:rsidRDefault="00DC6E8B" w:rsidP="00573169">
            <w:pPr>
              <w:rPr>
                <w:sz w:val="22"/>
                <w:szCs w:val="22"/>
                <w:lang w:eastAsia="zh-CN"/>
              </w:rPr>
            </w:pPr>
          </w:p>
        </w:tc>
        <w:tc>
          <w:tcPr>
            <w:tcW w:w="2430" w:type="dxa"/>
          </w:tcPr>
          <w:p w14:paraId="48763BED" w14:textId="77777777" w:rsidR="00DC6E8B" w:rsidRDefault="00DC6E8B" w:rsidP="00573169">
            <w:pPr>
              <w:rPr>
                <w:sz w:val="22"/>
                <w:szCs w:val="22"/>
                <w:lang w:eastAsia="zh-CN"/>
              </w:rPr>
            </w:pPr>
          </w:p>
        </w:tc>
        <w:tc>
          <w:tcPr>
            <w:tcW w:w="5125" w:type="dxa"/>
            <w:noWrap/>
          </w:tcPr>
          <w:p w14:paraId="7AE5D5DA" w14:textId="77777777" w:rsidR="00DC6E8B" w:rsidRDefault="00DC6E8B" w:rsidP="00573169">
            <w:pPr>
              <w:rPr>
                <w:sz w:val="22"/>
                <w:szCs w:val="22"/>
                <w:lang w:eastAsia="zh-CN"/>
              </w:rPr>
            </w:pPr>
          </w:p>
        </w:tc>
      </w:tr>
    </w:tbl>
    <w:p w14:paraId="565ADE60" w14:textId="77777777" w:rsidR="00DC6E8B" w:rsidRDefault="00DC6E8B" w:rsidP="00DC6E8B">
      <w:pPr>
        <w:jc w:val="both"/>
        <w:rPr>
          <w:rFonts w:ascii="Arial" w:eastAsia="Arial" w:hAnsi="Arial" w:cs="Arial"/>
          <w:color w:val="000000"/>
        </w:rPr>
      </w:pPr>
    </w:p>
    <w:p w14:paraId="7711E449" w14:textId="77777777" w:rsidR="00DC6E8B" w:rsidRDefault="00DC6E8B" w:rsidP="00DC6E8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0FD3419" w14:textId="77777777" w:rsidR="00DC6E8B" w:rsidRPr="001A596C" w:rsidRDefault="00DC6E8B" w:rsidP="00043607">
      <w:pPr>
        <w:rPr>
          <w:rFonts w:asciiTheme="minorHAnsi" w:eastAsia="SimSun" w:hAnsiTheme="minorHAnsi" w:cstheme="minorHAnsi"/>
          <w:b/>
          <w:bCs/>
          <w:kern w:val="0"/>
          <w:u w:val="single"/>
          <w:lang w:val="en-US" w:eastAsia="zh-CN"/>
          <w14:ligatures w14:val="none"/>
        </w:rPr>
      </w:pPr>
    </w:p>
    <w:p w14:paraId="1D69FEC7" w14:textId="08717297" w:rsidR="001A596C" w:rsidRDefault="001A596C" w:rsidP="00043607">
      <w:pPr>
        <w:rPr>
          <w:rFonts w:asciiTheme="minorHAnsi" w:eastAsia="SimSun" w:hAnsiTheme="minorHAnsi" w:cstheme="minorHAnsi"/>
          <w:b/>
          <w:bCs/>
          <w:kern w:val="0"/>
          <w:u w:val="single"/>
          <w:lang w:val="en-US"/>
          <w14:ligatures w14:val="none"/>
        </w:rPr>
      </w:pPr>
    </w:p>
    <w:p w14:paraId="4BD6DF5A" w14:textId="6301A66B" w:rsidR="0080265C" w:rsidRDefault="0080265C" w:rsidP="0080265C">
      <w:pPr>
        <w:rPr>
          <w:lang w:eastAsia="zh-CN"/>
        </w:rPr>
      </w:pPr>
      <w:r w:rsidRPr="001A596C">
        <w:t xml:space="preserve">Proposal </w:t>
      </w:r>
      <w:r>
        <w:t>13</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(14/16).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0D4355DE" w14:textId="77777777" w:rsidR="0080265C" w:rsidRDefault="0080265C" w:rsidP="0080265C"/>
    <w:p w14:paraId="4609697A" w14:textId="3C398273" w:rsidR="005944E2" w:rsidRDefault="0080265C" w:rsidP="005944E2">
      <w:pPr>
        <w:spacing w:after="180"/>
        <w:rPr>
          <w:rFonts w:asciiTheme="minorHAnsi" w:eastAsia="SimSun" w:hAnsiTheme="minorHAnsi" w:cstheme="minorHAnsi"/>
          <w:i/>
          <w:iCs/>
          <w:kern w:val="0"/>
          <w14:ligatures w14:val="none"/>
        </w:rPr>
      </w:pPr>
      <w:r w:rsidRPr="0080265C">
        <w:rPr>
          <w:rFonts w:asciiTheme="minorHAnsi" w:eastAsia="SimSun" w:hAnsiTheme="minorHAnsi" w:cstheme="minorHAnsi"/>
          <w:i/>
          <w:iCs/>
          <w:kern w:val="0"/>
          <w14:ligatures w14:val="none"/>
        </w:rPr>
        <w:t>Proposal 13</w:t>
      </w:r>
      <w:r w:rsidRPr="0080265C">
        <w:rPr>
          <w:rFonts w:asciiTheme="minorHAnsi" w:eastAsia="SimSun" w:hAnsiTheme="minorHAnsi" w:cstheme="minorHAnsi"/>
          <w:i/>
          <w:iCs/>
          <w:kern w:val="0"/>
          <w14:ligatures w14:val="none"/>
        </w:rPr>
        <w:tab/>
        <w:t>(14/16) If ephemeris is absent in a list in SIBxx, serving satellite ephemeris applies. FFS signalling details of other parameters such as validity duration.</w:t>
      </w:r>
    </w:p>
    <w:p w14:paraId="054E48A7" w14:textId="77777777" w:rsidR="0080265C" w:rsidRPr="0080265C" w:rsidRDefault="0080265C" w:rsidP="005944E2">
      <w:pPr>
        <w:spacing w:after="180"/>
        <w:rPr>
          <w:rFonts w:asciiTheme="minorHAnsi" w:eastAsia="SimSun" w:hAnsiTheme="minorHAnsi" w:cstheme="minorHAnsi"/>
          <w:i/>
          <w:iCs/>
          <w:kern w:val="0"/>
          <w14:ligatures w14:val="none"/>
        </w:rPr>
      </w:pPr>
    </w:p>
    <w:p w14:paraId="2745DE19" w14:textId="54F2597C" w:rsidR="0080265C" w:rsidRPr="00200704" w:rsidRDefault="0080265C" w:rsidP="0080265C">
      <w:pPr>
        <w:rPr>
          <w:rFonts w:asciiTheme="minorHAnsi" w:eastAsia="SimSun" w:hAnsiTheme="minorHAnsi" w:cstheme="minorHAnsi" w:hint="eastAsia"/>
          <w:b/>
          <w:bCs/>
          <w:kern w:val="0"/>
          <w14:ligatures w14:val="none"/>
        </w:rPr>
      </w:pPr>
      <w:r w:rsidRPr="00200704">
        <w:rPr>
          <w:rFonts w:hint="eastAsia"/>
          <w:b/>
          <w:bCs/>
          <w:lang w:val="en-US" w:eastAsia="zh-CN"/>
        </w:rPr>
        <w:t>Q</w:t>
      </w:r>
      <w:r w:rsidRPr="00200704">
        <w:rPr>
          <w:b/>
          <w:bCs/>
          <w:lang w:val="en-US" w:eastAsia="zh-CN"/>
        </w:rPr>
        <w:t>4: Do companies agree that if ephemeris is absent in a list in</w:t>
      </w:r>
      <w:r w:rsidR="00200704">
        <w:rPr>
          <w:b/>
          <w:bCs/>
          <w:lang w:val="en-US" w:eastAsia="zh-CN"/>
        </w:rPr>
        <w:t xml:space="preserve"> the new SIB (</w:t>
      </w:r>
      <w:r w:rsidRPr="00200704">
        <w:rPr>
          <w:b/>
          <w:bCs/>
          <w:lang w:val="en-US" w:eastAsia="zh-CN"/>
        </w:rPr>
        <w:t>SIBxx</w:t>
      </w:r>
      <w:r w:rsidR="00200704">
        <w:rPr>
          <w:b/>
          <w:bCs/>
          <w:lang w:val="en-US" w:eastAsia="zh-CN"/>
        </w:rPr>
        <w:t>)</w:t>
      </w:r>
      <w:r w:rsidRPr="00200704">
        <w:rPr>
          <w:b/>
          <w:bCs/>
          <w:lang w:val="en-US" w:eastAsia="zh-CN"/>
        </w:rPr>
        <w:t>, serving satellite ephemeris applies?</w:t>
      </w:r>
    </w:p>
    <w:p w14:paraId="3E663E19" w14:textId="77777777" w:rsidR="0080265C" w:rsidRDefault="0080265C" w:rsidP="0080265C">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80265C" w14:paraId="5FBB200D" w14:textId="77777777" w:rsidTr="00573169">
        <w:trPr>
          <w:trHeight w:val="300"/>
        </w:trPr>
        <w:tc>
          <w:tcPr>
            <w:tcW w:w="1795" w:type="dxa"/>
            <w:noWrap/>
          </w:tcPr>
          <w:p w14:paraId="736916D3"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19DA360"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37916421"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80265C" w14:paraId="6A4A1CE1" w14:textId="77777777" w:rsidTr="00573169">
        <w:trPr>
          <w:trHeight w:val="300"/>
        </w:trPr>
        <w:tc>
          <w:tcPr>
            <w:tcW w:w="1795" w:type="dxa"/>
            <w:noWrap/>
          </w:tcPr>
          <w:p w14:paraId="28C9794D" w14:textId="21BBF969" w:rsidR="0080265C" w:rsidRDefault="00856427"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543F4BFF" w14:textId="01A4C4E3" w:rsidR="0080265C" w:rsidRDefault="008412C2" w:rsidP="00573169">
            <w:pPr>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ostpone</w:t>
            </w:r>
          </w:p>
        </w:tc>
        <w:tc>
          <w:tcPr>
            <w:tcW w:w="5125" w:type="dxa"/>
            <w:noWrap/>
          </w:tcPr>
          <w:p w14:paraId="1B536B5A" w14:textId="62573013" w:rsidR="008412C2" w:rsidRDefault="00856427" w:rsidP="00856427">
            <w:pPr>
              <w:rPr>
                <w:rFonts w:eastAsiaTheme="minorEastAsia"/>
                <w:sz w:val="22"/>
                <w:szCs w:val="22"/>
                <w:lang w:eastAsia="zh-CN"/>
              </w:rPr>
            </w:pPr>
            <w:r>
              <w:rPr>
                <w:rFonts w:eastAsiaTheme="minorEastAsia"/>
                <w:sz w:val="22"/>
                <w:szCs w:val="22"/>
                <w:lang w:eastAsia="zh-CN"/>
              </w:rPr>
              <w:t>O</w:t>
            </w:r>
            <w:r w:rsidRPr="00856427">
              <w:rPr>
                <w:rFonts w:eastAsiaTheme="minorEastAsia"/>
                <w:sz w:val="22"/>
                <w:szCs w:val="22"/>
                <w:lang w:eastAsia="zh-CN"/>
              </w:rPr>
              <w:t xml:space="preserve">ne issue is that, if the ephemeris information reuses that of the serving cell, will the validity duration and epochTime also uses those of the serving cell? But whether SIBxx will have a separate validity duration and epochTime is still under discussion, so we think it’s a bit early to agree on </w:t>
            </w:r>
            <w:r w:rsidR="008412C2">
              <w:rPr>
                <w:rFonts w:eastAsiaTheme="minorEastAsia"/>
                <w:sz w:val="22"/>
                <w:szCs w:val="22"/>
                <w:lang w:eastAsia="zh-CN"/>
              </w:rPr>
              <w:t>this proposal.</w:t>
            </w:r>
          </w:p>
        </w:tc>
      </w:tr>
      <w:tr w:rsidR="0080265C" w14:paraId="0B5F5A39" w14:textId="77777777" w:rsidTr="00573169">
        <w:trPr>
          <w:trHeight w:val="300"/>
        </w:trPr>
        <w:tc>
          <w:tcPr>
            <w:tcW w:w="1795" w:type="dxa"/>
            <w:noWrap/>
          </w:tcPr>
          <w:p w14:paraId="3842E4FE" w14:textId="5701057F" w:rsidR="0080265C" w:rsidRDefault="00B15DE8" w:rsidP="00573169">
            <w:pPr>
              <w:rPr>
                <w:sz w:val="22"/>
                <w:szCs w:val="22"/>
                <w:lang w:eastAsia="zh-CN"/>
              </w:rPr>
            </w:pPr>
            <w:r>
              <w:rPr>
                <w:sz w:val="22"/>
                <w:szCs w:val="22"/>
                <w:lang w:eastAsia="zh-CN"/>
              </w:rPr>
              <w:t>Apple</w:t>
            </w:r>
          </w:p>
        </w:tc>
        <w:tc>
          <w:tcPr>
            <w:tcW w:w="2430" w:type="dxa"/>
          </w:tcPr>
          <w:p w14:paraId="7957A469" w14:textId="03175DC6" w:rsidR="0080265C" w:rsidRPr="00B26618" w:rsidRDefault="00B26618" w:rsidP="00573169">
            <w:pPr>
              <w:rPr>
                <w:sz w:val="22"/>
                <w:szCs w:val="22"/>
                <w:lang w:val="en-US" w:eastAsia="zh-CN"/>
              </w:rPr>
            </w:pPr>
            <w:r>
              <w:rPr>
                <w:sz w:val="22"/>
                <w:szCs w:val="22"/>
                <w:lang w:val="en-US" w:eastAsia="zh-CN"/>
              </w:rPr>
              <w:t>Agree</w:t>
            </w:r>
          </w:p>
        </w:tc>
        <w:tc>
          <w:tcPr>
            <w:tcW w:w="5125" w:type="dxa"/>
            <w:noWrap/>
          </w:tcPr>
          <w:p w14:paraId="324B3C91" w14:textId="70F78CC6" w:rsidR="0080265C" w:rsidRDefault="00B26618" w:rsidP="00573169">
            <w:pPr>
              <w:rPr>
                <w:sz w:val="22"/>
                <w:szCs w:val="22"/>
                <w:lang w:eastAsia="zh-CN"/>
              </w:rPr>
            </w:pPr>
            <w:r>
              <w:rPr>
                <w:sz w:val="22"/>
                <w:szCs w:val="22"/>
                <w:lang w:eastAsia="zh-CN"/>
              </w:rPr>
              <w:t xml:space="preserve">Regarding Huawei’s comment, we think </w:t>
            </w:r>
            <w:proofErr w:type="gramStart"/>
            <w:r>
              <w:rPr>
                <w:sz w:val="22"/>
                <w:szCs w:val="22"/>
                <w:lang w:eastAsia="zh-CN"/>
              </w:rPr>
              <w:t>th</w:t>
            </w:r>
            <w:r w:rsidR="002656C7">
              <w:rPr>
                <w:sz w:val="22"/>
                <w:szCs w:val="22"/>
                <w:lang w:eastAsia="zh-CN"/>
              </w:rPr>
              <w:t>e</w:t>
            </w:r>
            <w:r>
              <w:rPr>
                <w:sz w:val="22"/>
                <w:szCs w:val="22"/>
                <w:lang w:eastAsia="zh-CN"/>
              </w:rPr>
              <w:t>se info</w:t>
            </w:r>
            <w:proofErr w:type="gramEnd"/>
            <w:r>
              <w:rPr>
                <w:sz w:val="22"/>
                <w:szCs w:val="22"/>
                <w:lang w:eastAsia="zh-CN"/>
              </w:rPr>
              <w:t xml:space="preserve"> can be handled together.</w:t>
            </w:r>
          </w:p>
        </w:tc>
      </w:tr>
      <w:tr w:rsidR="0080265C" w14:paraId="4EC08B78" w14:textId="77777777" w:rsidTr="00573169">
        <w:trPr>
          <w:trHeight w:val="300"/>
        </w:trPr>
        <w:tc>
          <w:tcPr>
            <w:tcW w:w="1795" w:type="dxa"/>
            <w:noWrap/>
          </w:tcPr>
          <w:p w14:paraId="6415047D" w14:textId="77777777" w:rsidR="0080265C" w:rsidRDefault="0080265C" w:rsidP="00573169">
            <w:pPr>
              <w:rPr>
                <w:sz w:val="22"/>
                <w:szCs w:val="22"/>
                <w:lang w:eastAsia="zh-CN"/>
              </w:rPr>
            </w:pPr>
          </w:p>
        </w:tc>
        <w:tc>
          <w:tcPr>
            <w:tcW w:w="2430" w:type="dxa"/>
          </w:tcPr>
          <w:p w14:paraId="155A09B4" w14:textId="77777777" w:rsidR="0080265C" w:rsidRDefault="0080265C" w:rsidP="00573169">
            <w:pPr>
              <w:rPr>
                <w:sz w:val="22"/>
                <w:szCs w:val="22"/>
                <w:lang w:eastAsia="zh-CN"/>
              </w:rPr>
            </w:pPr>
          </w:p>
        </w:tc>
        <w:tc>
          <w:tcPr>
            <w:tcW w:w="5125" w:type="dxa"/>
            <w:noWrap/>
          </w:tcPr>
          <w:p w14:paraId="3A32ED26" w14:textId="77777777" w:rsidR="0080265C" w:rsidRDefault="0080265C" w:rsidP="00573169">
            <w:pPr>
              <w:rPr>
                <w:sz w:val="22"/>
                <w:szCs w:val="22"/>
                <w:lang w:eastAsia="zh-CN"/>
              </w:rPr>
            </w:pPr>
          </w:p>
        </w:tc>
      </w:tr>
      <w:tr w:rsidR="0080265C" w14:paraId="19DE706D" w14:textId="77777777" w:rsidTr="00573169">
        <w:trPr>
          <w:trHeight w:val="300"/>
        </w:trPr>
        <w:tc>
          <w:tcPr>
            <w:tcW w:w="1795" w:type="dxa"/>
            <w:noWrap/>
          </w:tcPr>
          <w:p w14:paraId="4BB34B11" w14:textId="77777777" w:rsidR="0080265C" w:rsidRDefault="0080265C" w:rsidP="00573169">
            <w:pPr>
              <w:rPr>
                <w:sz w:val="22"/>
                <w:szCs w:val="22"/>
                <w:lang w:eastAsia="zh-CN"/>
              </w:rPr>
            </w:pPr>
          </w:p>
        </w:tc>
        <w:tc>
          <w:tcPr>
            <w:tcW w:w="2430" w:type="dxa"/>
          </w:tcPr>
          <w:p w14:paraId="3853A82A" w14:textId="77777777" w:rsidR="0080265C" w:rsidRDefault="0080265C" w:rsidP="00573169">
            <w:pPr>
              <w:rPr>
                <w:sz w:val="22"/>
                <w:szCs w:val="22"/>
                <w:lang w:eastAsia="zh-CN"/>
              </w:rPr>
            </w:pPr>
          </w:p>
        </w:tc>
        <w:tc>
          <w:tcPr>
            <w:tcW w:w="5125" w:type="dxa"/>
            <w:noWrap/>
          </w:tcPr>
          <w:p w14:paraId="7C6716B1" w14:textId="77777777" w:rsidR="0080265C" w:rsidRDefault="0080265C" w:rsidP="00573169">
            <w:pPr>
              <w:rPr>
                <w:sz w:val="22"/>
                <w:szCs w:val="22"/>
                <w:lang w:eastAsia="zh-CN"/>
              </w:rPr>
            </w:pPr>
          </w:p>
        </w:tc>
      </w:tr>
      <w:tr w:rsidR="0080265C" w14:paraId="41D93C54" w14:textId="77777777" w:rsidTr="00573169">
        <w:trPr>
          <w:trHeight w:val="300"/>
        </w:trPr>
        <w:tc>
          <w:tcPr>
            <w:tcW w:w="1795" w:type="dxa"/>
            <w:noWrap/>
          </w:tcPr>
          <w:p w14:paraId="058BBD46" w14:textId="77777777" w:rsidR="0080265C" w:rsidRDefault="0080265C" w:rsidP="00573169">
            <w:pPr>
              <w:rPr>
                <w:sz w:val="22"/>
                <w:szCs w:val="22"/>
                <w:lang w:val="en-US" w:eastAsia="zh-CN"/>
              </w:rPr>
            </w:pPr>
          </w:p>
        </w:tc>
        <w:tc>
          <w:tcPr>
            <w:tcW w:w="2430" w:type="dxa"/>
          </w:tcPr>
          <w:p w14:paraId="5CE8D855" w14:textId="77777777" w:rsidR="0080265C" w:rsidRDefault="0080265C" w:rsidP="00573169">
            <w:pPr>
              <w:rPr>
                <w:rFonts w:eastAsiaTheme="minorEastAsia"/>
                <w:sz w:val="22"/>
                <w:szCs w:val="22"/>
                <w:lang w:val="en-US" w:eastAsia="zh-CN"/>
              </w:rPr>
            </w:pPr>
          </w:p>
        </w:tc>
        <w:tc>
          <w:tcPr>
            <w:tcW w:w="5125" w:type="dxa"/>
            <w:noWrap/>
          </w:tcPr>
          <w:p w14:paraId="6BC00DAB" w14:textId="77777777" w:rsidR="0080265C" w:rsidRDefault="0080265C" w:rsidP="00573169">
            <w:pPr>
              <w:rPr>
                <w:sz w:val="22"/>
                <w:szCs w:val="22"/>
                <w:lang w:val="en-US" w:eastAsia="zh-CN"/>
              </w:rPr>
            </w:pPr>
          </w:p>
        </w:tc>
      </w:tr>
      <w:tr w:rsidR="0080265C" w14:paraId="6C710CA8" w14:textId="77777777" w:rsidTr="00573169">
        <w:trPr>
          <w:trHeight w:val="300"/>
        </w:trPr>
        <w:tc>
          <w:tcPr>
            <w:tcW w:w="1795" w:type="dxa"/>
            <w:noWrap/>
          </w:tcPr>
          <w:p w14:paraId="45EC28E0" w14:textId="77777777" w:rsidR="0080265C" w:rsidRDefault="0080265C" w:rsidP="00573169">
            <w:pPr>
              <w:rPr>
                <w:sz w:val="22"/>
                <w:szCs w:val="22"/>
                <w:lang w:eastAsia="zh-CN"/>
              </w:rPr>
            </w:pPr>
          </w:p>
        </w:tc>
        <w:tc>
          <w:tcPr>
            <w:tcW w:w="2430" w:type="dxa"/>
          </w:tcPr>
          <w:p w14:paraId="0FE8E25C" w14:textId="77777777" w:rsidR="0080265C" w:rsidRDefault="0080265C" w:rsidP="00573169">
            <w:pPr>
              <w:rPr>
                <w:sz w:val="22"/>
                <w:szCs w:val="22"/>
                <w:lang w:eastAsia="zh-CN"/>
              </w:rPr>
            </w:pPr>
          </w:p>
        </w:tc>
        <w:tc>
          <w:tcPr>
            <w:tcW w:w="5125" w:type="dxa"/>
            <w:noWrap/>
          </w:tcPr>
          <w:p w14:paraId="744093BF" w14:textId="77777777" w:rsidR="0080265C" w:rsidRDefault="0080265C" w:rsidP="00573169">
            <w:pPr>
              <w:rPr>
                <w:sz w:val="22"/>
                <w:szCs w:val="22"/>
                <w:lang w:eastAsia="zh-CN"/>
              </w:rPr>
            </w:pPr>
          </w:p>
        </w:tc>
      </w:tr>
      <w:tr w:rsidR="0080265C" w14:paraId="6FCBFFC0" w14:textId="77777777" w:rsidTr="00573169">
        <w:trPr>
          <w:trHeight w:val="300"/>
        </w:trPr>
        <w:tc>
          <w:tcPr>
            <w:tcW w:w="1795" w:type="dxa"/>
            <w:noWrap/>
          </w:tcPr>
          <w:p w14:paraId="47FF760D" w14:textId="77777777" w:rsidR="0080265C" w:rsidRDefault="0080265C" w:rsidP="00573169">
            <w:pPr>
              <w:rPr>
                <w:sz w:val="22"/>
                <w:szCs w:val="22"/>
                <w:lang w:eastAsia="zh-CN"/>
              </w:rPr>
            </w:pPr>
          </w:p>
        </w:tc>
        <w:tc>
          <w:tcPr>
            <w:tcW w:w="2430" w:type="dxa"/>
          </w:tcPr>
          <w:p w14:paraId="2E60B5A7" w14:textId="77777777" w:rsidR="0080265C" w:rsidRDefault="0080265C" w:rsidP="00573169">
            <w:pPr>
              <w:rPr>
                <w:rFonts w:eastAsiaTheme="minorEastAsia"/>
                <w:sz w:val="22"/>
                <w:szCs w:val="22"/>
                <w:lang w:eastAsia="zh-CN"/>
              </w:rPr>
            </w:pPr>
          </w:p>
        </w:tc>
        <w:tc>
          <w:tcPr>
            <w:tcW w:w="5125" w:type="dxa"/>
            <w:noWrap/>
          </w:tcPr>
          <w:p w14:paraId="4F2594D8" w14:textId="77777777" w:rsidR="0080265C" w:rsidRPr="002F0B0E" w:rsidRDefault="0080265C" w:rsidP="00573169">
            <w:pPr>
              <w:rPr>
                <w:iCs/>
                <w:sz w:val="22"/>
                <w:szCs w:val="22"/>
              </w:rPr>
            </w:pPr>
          </w:p>
        </w:tc>
      </w:tr>
      <w:tr w:rsidR="0080265C" w14:paraId="42A7D58E" w14:textId="77777777" w:rsidTr="00573169">
        <w:trPr>
          <w:trHeight w:val="300"/>
        </w:trPr>
        <w:tc>
          <w:tcPr>
            <w:tcW w:w="1795" w:type="dxa"/>
            <w:noWrap/>
          </w:tcPr>
          <w:p w14:paraId="001F6E6D" w14:textId="77777777" w:rsidR="0080265C" w:rsidRDefault="0080265C" w:rsidP="00573169">
            <w:pPr>
              <w:rPr>
                <w:sz w:val="22"/>
                <w:szCs w:val="22"/>
                <w:lang w:eastAsia="zh-CN"/>
              </w:rPr>
            </w:pPr>
          </w:p>
        </w:tc>
        <w:tc>
          <w:tcPr>
            <w:tcW w:w="2430" w:type="dxa"/>
          </w:tcPr>
          <w:p w14:paraId="50DC00DF" w14:textId="77777777" w:rsidR="0080265C" w:rsidRDefault="0080265C" w:rsidP="00573169">
            <w:pPr>
              <w:rPr>
                <w:sz w:val="22"/>
                <w:szCs w:val="22"/>
                <w:lang w:eastAsia="zh-CN"/>
              </w:rPr>
            </w:pPr>
          </w:p>
        </w:tc>
        <w:tc>
          <w:tcPr>
            <w:tcW w:w="5125" w:type="dxa"/>
            <w:noWrap/>
          </w:tcPr>
          <w:p w14:paraId="231A4A79" w14:textId="77777777" w:rsidR="0080265C" w:rsidRDefault="0080265C" w:rsidP="00573169">
            <w:pPr>
              <w:rPr>
                <w:sz w:val="22"/>
                <w:szCs w:val="22"/>
                <w:lang w:eastAsia="zh-CN"/>
              </w:rPr>
            </w:pPr>
          </w:p>
        </w:tc>
      </w:tr>
      <w:tr w:rsidR="0080265C" w14:paraId="7C00EBA7" w14:textId="77777777" w:rsidTr="00573169">
        <w:trPr>
          <w:trHeight w:val="300"/>
        </w:trPr>
        <w:tc>
          <w:tcPr>
            <w:tcW w:w="1795" w:type="dxa"/>
            <w:noWrap/>
          </w:tcPr>
          <w:p w14:paraId="3BB87B02" w14:textId="77777777" w:rsidR="0080265C" w:rsidRDefault="0080265C" w:rsidP="00573169">
            <w:pPr>
              <w:rPr>
                <w:sz w:val="22"/>
                <w:szCs w:val="22"/>
                <w:lang w:val="en-US" w:eastAsia="zh-CN"/>
              </w:rPr>
            </w:pPr>
          </w:p>
        </w:tc>
        <w:tc>
          <w:tcPr>
            <w:tcW w:w="2430" w:type="dxa"/>
          </w:tcPr>
          <w:p w14:paraId="2F53CE13" w14:textId="77777777" w:rsidR="0080265C" w:rsidRDefault="0080265C" w:rsidP="00573169">
            <w:pPr>
              <w:rPr>
                <w:sz w:val="22"/>
                <w:szCs w:val="22"/>
                <w:lang w:val="en-US" w:eastAsia="zh-CN"/>
              </w:rPr>
            </w:pPr>
          </w:p>
        </w:tc>
        <w:tc>
          <w:tcPr>
            <w:tcW w:w="5125" w:type="dxa"/>
            <w:noWrap/>
          </w:tcPr>
          <w:p w14:paraId="3D157A48" w14:textId="77777777" w:rsidR="0080265C" w:rsidRDefault="0080265C" w:rsidP="00573169">
            <w:pPr>
              <w:rPr>
                <w:sz w:val="22"/>
                <w:szCs w:val="22"/>
                <w:lang w:val="en-US" w:eastAsia="zh-CN"/>
              </w:rPr>
            </w:pPr>
          </w:p>
        </w:tc>
      </w:tr>
      <w:tr w:rsidR="0080265C" w14:paraId="54C2A41C" w14:textId="77777777" w:rsidTr="00573169">
        <w:trPr>
          <w:trHeight w:val="300"/>
        </w:trPr>
        <w:tc>
          <w:tcPr>
            <w:tcW w:w="1795" w:type="dxa"/>
            <w:noWrap/>
          </w:tcPr>
          <w:p w14:paraId="4A5D5B28" w14:textId="77777777" w:rsidR="0080265C" w:rsidRDefault="0080265C" w:rsidP="00573169">
            <w:pPr>
              <w:rPr>
                <w:sz w:val="22"/>
                <w:szCs w:val="22"/>
                <w:lang w:eastAsia="zh-CN"/>
              </w:rPr>
            </w:pPr>
          </w:p>
        </w:tc>
        <w:tc>
          <w:tcPr>
            <w:tcW w:w="2430" w:type="dxa"/>
          </w:tcPr>
          <w:p w14:paraId="7A7EE02D" w14:textId="77777777" w:rsidR="0080265C" w:rsidRDefault="0080265C" w:rsidP="00573169">
            <w:pPr>
              <w:rPr>
                <w:sz w:val="22"/>
                <w:szCs w:val="22"/>
                <w:lang w:eastAsia="zh-CN"/>
              </w:rPr>
            </w:pPr>
          </w:p>
        </w:tc>
        <w:tc>
          <w:tcPr>
            <w:tcW w:w="5125" w:type="dxa"/>
            <w:noWrap/>
          </w:tcPr>
          <w:p w14:paraId="706B0599" w14:textId="77777777" w:rsidR="0080265C" w:rsidRDefault="0080265C" w:rsidP="00573169">
            <w:pPr>
              <w:rPr>
                <w:sz w:val="22"/>
                <w:szCs w:val="22"/>
                <w:lang w:eastAsia="zh-CN"/>
              </w:rPr>
            </w:pPr>
          </w:p>
        </w:tc>
      </w:tr>
      <w:tr w:rsidR="0080265C" w14:paraId="0F55C0A4" w14:textId="77777777" w:rsidTr="00573169">
        <w:trPr>
          <w:trHeight w:val="300"/>
        </w:trPr>
        <w:tc>
          <w:tcPr>
            <w:tcW w:w="1795" w:type="dxa"/>
            <w:noWrap/>
          </w:tcPr>
          <w:p w14:paraId="4A1EA4CE" w14:textId="77777777" w:rsidR="0080265C" w:rsidRPr="007A6D09" w:rsidRDefault="0080265C" w:rsidP="00573169">
            <w:pPr>
              <w:rPr>
                <w:rFonts w:eastAsiaTheme="minorEastAsia"/>
                <w:sz w:val="22"/>
                <w:szCs w:val="22"/>
                <w:lang w:eastAsia="zh-CN"/>
              </w:rPr>
            </w:pPr>
          </w:p>
        </w:tc>
        <w:tc>
          <w:tcPr>
            <w:tcW w:w="2430" w:type="dxa"/>
          </w:tcPr>
          <w:p w14:paraId="14A55C7D" w14:textId="77777777" w:rsidR="0080265C" w:rsidRPr="007A6D09" w:rsidRDefault="0080265C" w:rsidP="00573169">
            <w:pPr>
              <w:rPr>
                <w:rFonts w:eastAsiaTheme="minorEastAsia"/>
                <w:sz w:val="22"/>
                <w:szCs w:val="22"/>
                <w:lang w:eastAsia="zh-CN"/>
              </w:rPr>
            </w:pPr>
          </w:p>
        </w:tc>
        <w:tc>
          <w:tcPr>
            <w:tcW w:w="5125" w:type="dxa"/>
            <w:noWrap/>
          </w:tcPr>
          <w:p w14:paraId="26D9DF3C" w14:textId="77777777" w:rsidR="0080265C" w:rsidRPr="007A6D09" w:rsidRDefault="0080265C" w:rsidP="00573169">
            <w:pPr>
              <w:rPr>
                <w:rFonts w:eastAsiaTheme="minorEastAsia"/>
                <w:sz w:val="22"/>
                <w:szCs w:val="22"/>
                <w:lang w:eastAsia="zh-CN"/>
              </w:rPr>
            </w:pPr>
          </w:p>
        </w:tc>
      </w:tr>
      <w:tr w:rsidR="0080265C" w14:paraId="223F75BC" w14:textId="77777777" w:rsidTr="00573169">
        <w:trPr>
          <w:trHeight w:val="300"/>
        </w:trPr>
        <w:tc>
          <w:tcPr>
            <w:tcW w:w="1795" w:type="dxa"/>
            <w:noWrap/>
          </w:tcPr>
          <w:p w14:paraId="67CBFDC3" w14:textId="77777777" w:rsidR="0080265C" w:rsidRDefault="0080265C" w:rsidP="00573169">
            <w:pPr>
              <w:rPr>
                <w:sz w:val="22"/>
                <w:szCs w:val="22"/>
                <w:lang w:eastAsia="zh-CN"/>
              </w:rPr>
            </w:pPr>
          </w:p>
        </w:tc>
        <w:tc>
          <w:tcPr>
            <w:tcW w:w="2430" w:type="dxa"/>
          </w:tcPr>
          <w:p w14:paraId="17D305CC" w14:textId="77777777" w:rsidR="0080265C" w:rsidRDefault="0080265C" w:rsidP="00573169">
            <w:pPr>
              <w:rPr>
                <w:sz w:val="22"/>
                <w:szCs w:val="22"/>
                <w:lang w:eastAsia="zh-CN"/>
              </w:rPr>
            </w:pPr>
          </w:p>
        </w:tc>
        <w:tc>
          <w:tcPr>
            <w:tcW w:w="5125" w:type="dxa"/>
            <w:noWrap/>
          </w:tcPr>
          <w:p w14:paraId="1592226D" w14:textId="77777777" w:rsidR="0080265C" w:rsidRDefault="0080265C" w:rsidP="00573169">
            <w:pPr>
              <w:rPr>
                <w:sz w:val="22"/>
                <w:szCs w:val="22"/>
              </w:rPr>
            </w:pPr>
          </w:p>
        </w:tc>
      </w:tr>
      <w:tr w:rsidR="0080265C" w14:paraId="3D4810D5" w14:textId="77777777" w:rsidTr="00573169">
        <w:trPr>
          <w:trHeight w:val="300"/>
        </w:trPr>
        <w:tc>
          <w:tcPr>
            <w:tcW w:w="1795" w:type="dxa"/>
            <w:noWrap/>
          </w:tcPr>
          <w:p w14:paraId="7794615E" w14:textId="77777777" w:rsidR="0080265C" w:rsidRPr="00A6515E" w:rsidRDefault="0080265C" w:rsidP="00573169">
            <w:pPr>
              <w:rPr>
                <w:sz w:val="22"/>
                <w:szCs w:val="22"/>
                <w:lang w:val="en-US" w:eastAsia="zh-CN"/>
              </w:rPr>
            </w:pPr>
          </w:p>
        </w:tc>
        <w:tc>
          <w:tcPr>
            <w:tcW w:w="2430" w:type="dxa"/>
          </w:tcPr>
          <w:p w14:paraId="12685C92" w14:textId="77777777" w:rsidR="0080265C" w:rsidRPr="00A6515E" w:rsidRDefault="0080265C" w:rsidP="00573169">
            <w:pPr>
              <w:rPr>
                <w:rFonts w:eastAsiaTheme="minorEastAsia"/>
                <w:sz w:val="22"/>
                <w:szCs w:val="22"/>
                <w:lang w:eastAsia="zh-CN"/>
              </w:rPr>
            </w:pPr>
          </w:p>
        </w:tc>
        <w:tc>
          <w:tcPr>
            <w:tcW w:w="5125" w:type="dxa"/>
            <w:noWrap/>
          </w:tcPr>
          <w:p w14:paraId="48B4059C" w14:textId="77777777" w:rsidR="0080265C" w:rsidRPr="00A6515E" w:rsidRDefault="0080265C" w:rsidP="00573169">
            <w:pPr>
              <w:rPr>
                <w:rFonts w:eastAsiaTheme="minorEastAsia"/>
                <w:sz w:val="22"/>
                <w:szCs w:val="22"/>
                <w:lang w:eastAsia="zh-CN"/>
              </w:rPr>
            </w:pPr>
          </w:p>
        </w:tc>
      </w:tr>
      <w:tr w:rsidR="0080265C" w14:paraId="754324D8" w14:textId="77777777" w:rsidTr="00573169">
        <w:trPr>
          <w:trHeight w:val="300"/>
        </w:trPr>
        <w:tc>
          <w:tcPr>
            <w:tcW w:w="1795" w:type="dxa"/>
            <w:noWrap/>
          </w:tcPr>
          <w:p w14:paraId="10BA8915" w14:textId="77777777" w:rsidR="0080265C" w:rsidRDefault="0080265C" w:rsidP="00573169">
            <w:pPr>
              <w:rPr>
                <w:sz w:val="22"/>
                <w:szCs w:val="22"/>
                <w:lang w:eastAsia="zh-CN"/>
              </w:rPr>
            </w:pPr>
          </w:p>
        </w:tc>
        <w:tc>
          <w:tcPr>
            <w:tcW w:w="2430" w:type="dxa"/>
          </w:tcPr>
          <w:p w14:paraId="5F29ABF7" w14:textId="77777777" w:rsidR="0080265C" w:rsidRDefault="0080265C" w:rsidP="00573169">
            <w:pPr>
              <w:rPr>
                <w:sz w:val="22"/>
                <w:szCs w:val="22"/>
                <w:lang w:eastAsia="zh-CN"/>
              </w:rPr>
            </w:pPr>
          </w:p>
        </w:tc>
        <w:tc>
          <w:tcPr>
            <w:tcW w:w="5125" w:type="dxa"/>
            <w:noWrap/>
          </w:tcPr>
          <w:p w14:paraId="5CB70B8E" w14:textId="77777777" w:rsidR="0080265C" w:rsidRDefault="0080265C" w:rsidP="00573169">
            <w:pPr>
              <w:rPr>
                <w:sz w:val="22"/>
                <w:szCs w:val="22"/>
                <w:lang w:eastAsia="zh-CN"/>
              </w:rPr>
            </w:pPr>
          </w:p>
        </w:tc>
      </w:tr>
    </w:tbl>
    <w:p w14:paraId="2BE95FA4" w14:textId="77777777" w:rsidR="0080265C" w:rsidRDefault="0080265C" w:rsidP="0080265C">
      <w:pPr>
        <w:jc w:val="both"/>
        <w:rPr>
          <w:rFonts w:ascii="Arial" w:eastAsia="Arial" w:hAnsi="Arial" w:cs="Arial"/>
          <w:color w:val="000000"/>
        </w:rPr>
      </w:pPr>
    </w:p>
    <w:p w14:paraId="3306E315" w14:textId="77777777" w:rsidR="0080265C" w:rsidRDefault="0080265C" w:rsidP="0080265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CB9C1A1" w14:textId="7D1F36CC" w:rsidR="005944E2" w:rsidRDefault="005944E2" w:rsidP="005944E2">
      <w:pPr>
        <w:spacing w:after="180"/>
        <w:rPr>
          <w:rFonts w:asciiTheme="minorHAnsi" w:eastAsia="SimSun" w:hAnsiTheme="minorHAnsi" w:cstheme="minorHAnsi"/>
          <w:kern w:val="0"/>
          <w14:ligatures w14:val="none"/>
        </w:rPr>
      </w:pPr>
    </w:p>
    <w:p w14:paraId="318634BC" w14:textId="7E19A3C2" w:rsidR="0025101E" w:rsidRDefault="0025101E" w:rsidP="005944E2">
      <w:pPr>
        <w:spacing w:after="180"/>
        <w:rPr>
          <w:rFonts w:asciiTheme="minorHAnsi" w:eastAsia="SimSun" w:hAnsiTheme="minorHAnsi" w:cstheme="minorHAnsi"/>
          <w:kern w:val="0"/>
          <w14:ligatures w14:val="none"/>
        </w:rPr>
      </w:pPr>
    </w:p>
    <w:p w14:paraId="38AC49E8" w14:textId="42570F29" w:rsidR="0025101E" w:rsidRDefault="0025101E" w:rsidP="005944E2">
      <w:pPr>
        <w:spacing w:after="180"/>
        <w:rPr>
          <w:rFonts w:asciiTheme="minorHAnsi" w:eastAsia="SimSun" w:hAnsiTheme="minorHAnsi" w:cstheme="minorHAnsi"/>
          <w:kern w:val="0"/>
          <w14:ligatures w14:val="none"/>
        </w:rPr>
      </w:pPr>
      <w:r w:rsidRPr="001A596C">
        <w:lastRenderedPageBreak/>
        <w:t xml:space="preserve">Proposal </w:t>
      </w:r>
      <w:r>
        <w:t xml:space="preserve">2 </w:t>
      </w:r>
      <w:r w:rsidRPr="001A596C">
        <w:t xml:space="preserve">from </w:t>
      </w:r>
      <w:r w:rsidRPr="007418EC">
        <w:t>[offline-10</w:t>
      </w:r>
      <w:r>
        <w:t>2</w:t>
      </w:r>
      <w:r w:rsidRPr="007418EC">
        <w:t xml:space="preserve">] </w:t>
      </w:r>
      <w:r>
        <w:t xml:space="preserve">Mobility enhancements – second round </w:t>
      </w:r>
      <w:r>
        <w:rPr>
          <w:lang w:val="en-US"/>
        </w:rPr>
        <w:t>[2]</w:t>
      </w:r>
      <w:r>
        <w:t xml:space="preserve"> has gained </w:t>
      </w:r>
      <w:r w:rsidR="00200704">
        <w:t xml:space="preserve">somewhat </w:t>
      </w:r>
      <w:r>
        <w:t>majority (9/13). During the online discussion, the consensus cannot be converged, and the discussion is postponed. Rapporteur would like to continue the discussion</w:t>
      </w:r>
      <w:r w:rsidR="0084663A">
        <w:t xml:space="preserve"> to find a way forward</w:t>
      </w:r>
      <w:r>
        <w:t>.</w:t>
      </w:r>
    </w:p>
    <w:p w14:paraId="25448949" w14:textId="77777777" w:rsidR="0025101E" w:rsidRDefault="0025101E" w:rsidP="0025101E">
      <w:pPr>
        <w:pStyle w:val="Comments"/>
      </w:pPr>
      <w:r>
        <w:t>Proposal 2</w:t>
      </w:r>
      <w:r>
        <w:tab/>
        <w:t xml:space="preserve">Agree one of the options </w:t>
      </w:r>
      <w:proofErr w:type="gramStart"/>
      <w:r>
        <w:t>below</w:t>
      </w:r>
      <w:proofErr w:type="gramEnd"/>
    </w:p>
    <w:p w14:paraId="51538EFC" w14:textId="77777777" w:rsidR="0025101E" w:rsidRDefault="0025101E" w:rsidP="0025101E">
      <w:pPr>
        <w:pStyle w:val="Comments"/>
      </w:pPr>
      <w:r>
        <w:t>-</w:t>
      </w:r>
      <w:r>
        <w:tab/>
        <w:t>(9/13) No validity duration introduced for SIBxx. It is up to UE implementation when to acquire SIBxx, for example, UE may assume validity duration of SIBxx is same as serving satellite or may rely on T318 in connected mode (i.e., of SIB31).</w:t>
      </w:r>
    </w:p>
    <w:p w14:paraId="4FCBB2FA" w14:textId="549DFCE8" w:rsidR="0025101E" w:rsidRPr="0025101E" w:rsidRDefault="0025101E" w:rsidP="005944E2">
      <w:pPr>
        <w:spacing w:after="180"/>
        <w:rPr>
          <w:rFonts w:asciiTheme="minorHAnsi" w:eastAsia="SimSun" w:hAnsiTheme="minorHAnsi" w:cstheme="minorHAnsi"/>
          <w:kern w:val="0"/>
          <w14:ligatures w14:val="none"/>
        </w:rPr>
      </w:pPr>
    </w:p>
    <w:p w14:paraId="1421F4BE" w14:textId="4FA1DD30" w:rsidR="0025101E" w:rsidRPr="00200704" w:rsidRDefault="0025101E" w:rsidP="0025101E">
      <w:pPr>
        <w:rPr>
          <w:rFonts w:asciiTheme="minorHAnsi" w:eastAsia="SimSun" w:hAnsiTheme="minorHAnsi" w:cstheme="minorHAnsi"/>
          <w:b/>
          <w:bCs/>
          <w:kern w:val="0"/>
          <w14:ligatures w14:val="none"/>
        </w:rPr>
      </w:pPr>
      <w:r w:rsidRPr="00200704">
        <w:rPr>
          <w:rFonts w:hint="eastAsia"/>
          <w:b/>
          <w:bCs/>
          <w:lang w:val="en-US" w:eastAsia="zh-CN"/>
        </w:rPr>
        <w:t>Q</w:t>
      </w:r>
      <w:r w:rsidRPr="00200704">
        <w:rPr>
          <w:b/>
          <w:bCs/>
          <w:lang w:val="en-US" w:eastAsia="zh-CN"/>
        </w:rPr>
        <w:t xml:space="preserve">5: Do companies agree that no validity duration introduced for SIBxx. It is up to UE implementation when to acquire </w:t>
      </w:r>
      <w:r w:rsidR="00200704">
        <w:rPr>
          <w:b/>
          <w:bCs/>
          <w:lang w:val="en-US" w:eastAsia="zh-CN"/>
        </w:rPr>
        <w:t>the new SIB (</w:t>
      </w:r>
      <w:r w:rsidRPr="00200704">
        <w:rPr>
          <w:b/>
          <w:bCs/>
          <w:lang w:val="en-US" w:eastAsia="zh-CN"/>
        </w:rPr>
        <w:t>SIBxx</w:t>
      </w:r>
      <w:r w:rsidR="00200704">
        <w:rPr>
          <w:b/>
          <w:bCs/>
          <w:lang w:val="en-US" w:eastAsia="zh-CN"/>
        </w:rPr>
        <w:t>)</w:t>
      </w:r>
      <w:r w:rsidRPr="00200704">
        <w:rPr>
          <w:b/>
          <w:bCs/>
          <w:lang w:val="en-US" w:eastAsia="zh-CN"/>
        </w:rPr>
        <w:t>, for example, UE may assume validity duration of SIBxx is same as serving satellite or may rely on T318 in connected mode (i.e., of SIB31)?</w:t>
      </w:r>
    </w:p>
    <w:p w14:paraId="75B6D24B" w14:textId="77777777" w:rsidR="0025101E" w:rsidRDefault="0025101E" w:rsidP="0025101E">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25101E" w14:paraId="141922D7" w14:textId="77777777" w:rsidTr="00573169">
        <w:trPr>
          <w:trHeight w:val="300"/>
        </w:trPr>
        <w:tc>
          <w:tcPr>
            <w:tcW w:w="1795" w:type="dxa"/>
            <w:noWrap/>
          </w:tcPr>
          <w:p w14:paraId="01AE8D12"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066AEE7"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E5092B6"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25101E" w14:paraId="643136A9" w14:textId="77777777" w:rsidTr="00573169">
        <w:trPr>
          <w:trHeight w:val="300"/>
        </w:trPr>
        <w:tc>
          <w:tcPr>
            <w:tcW w:w="1795" w:type="dxa"/>
            <w:noWrap/>
          </w:tcPr>
          <w:p w14:paraId="235A59F7" w14:textId="11367CAA" w:rsidR="0025101E" w:rsidRDefault="008412C2"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40C89072" w14:textId="03DD51EF" w:rsidR="0025101E" w:rsidRDefault="008412C2" w:rsidP="00573169">
            <w:pPr>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 xml:space="preserve">isagree with no validity duration for </w:t>
            </w:r>
            <w:proofErr w:type="gramStart"/>
            <w:r>
              <w:rPr>
                <w:rFonts w:eastAsiaTheme="minorEastAsia"/>
                <w:sz w:val="22"/>
                <w:szCs w:val="22"/>
                <w:lang w:eastAsia="zh-CN"/>
              </w:rPr>
              <w:t>SIBxx;</w:t>
            </w:r>
            <w:proofErr w:type="gramEnd"/>
          </w:p>
          <w:p w14:paraId="5C3A139F" w14:textId="262BED81" w:rsidR="008412C2" w:rsidRDefault="008412C2" w:rsidP="00573169">
            <w:pPr>
              <w:rPr>
                <w:rFonts w:eastAsiaTheme="minorEastAsia"/>
                <w:sz w:val="22"/>
                <w:szCs w:val="22"/>
                <w:lang w:eastAsia="zh-CN"/>
              </w:rPr>
            </w:pPr>
            <w:r>
              <w:rPr>
                <w:rFonts w:eastAsiaTheme="minorEastAsia"/>
                <w:sz w:val="22"/>
                <w:szCs w:val="22"/>
                <w:lang w:eastAsia="zh-CN"/>
              </w:rPr>
              <w:t>Agree with relying on T317/T318 to reacquire SIBxx together with SIB31.</w:t>
            </w:r>
          </w:p>
        </w:tc>
        <w:tc>
          <w:tcPr>
            <w:tcW w:w="5125" w:type="dxa"/>
            <w:noWrap/>
          </w:tcPr>
          <w:p w14:paraId="61DA0EBE" w14:textId="77777777" w:rsidR="008412C2" w:rsidRPr="008412C2" w:rsidRDefault="008412C2" w:rsidP="008412C2">
            <w:pPr>
              <w:rPr>
                <w:rFonts w:eastAsiaTheme="minorEastAsia"/>
                <w:sz w:val="22"/>
                <w:szCs w:val="22"/>
                <w:lang w:eastAsia="zh-CN"/>
              </w:rPr>
            </w:pPr>
            <w:r w:rsidRPr="008412C2">
              <w:rPr>
                <w:rFonts w:eastAsiaTheme="minorEastAsia"/>
                <w:sz w:val="22"/>
                <w:szCs w:val="22"/>
                <w:lang w:eastAsia="zh-CN"/>
              </w:rPr>
              <w:t>We would like to clarify the use of validity duration and the expected UE behaviour separately.</w:t>
            </w:r>
          </w:p>
          <w:p w14:paraId="057476F4" w14:textId="77777777" w:rsidR="008412C2" w:rsidRPr="008412C2" w:rsidRDefault="008412C2" w:rsidP="008412C2">
            <w:pPr>
              <w:rPr>
                <w:rFonts w:eastAsiaTheme="minorEastAsia"/>
                <w:sz w:val="22"/>
                <w:szCs w:val="22"/>
                <w:lang w:eastAsia="zh-CN"/>
              </w:rPr>
            </w:pPr>
            <w:r w:rsidRPr="008412C2">
              <w:rPr>
                <w:rFonts w:eastAsiaTheme="minorEastAsia"/>
                <w:sz w:val="22"/>
                <w:szCs w:val="22"/>
                <w:lang w:eastAsia="zh-CN"/>
              </w:rPr>
              <w:t>We think the use of validity duration is to inform the UE at what time the neighbour cell ephemeris will become invalid, which is useful for UE to determine whether the neighbour cell measurements should be performed or stopped.</w:t>
            </w:r>
          </w:p>
          <w:p w14:paraId="3B0FB220" w14:textId="60041FA4" w:rsidR="0025101E" w:rsidRDefault="008412C2" w:rsidP="008412C2">
            <w:pPr>
              <w:rPr>
                <w:rFonts w:eastAsiaTheme="minorEastAsia"/>
                <w:sz w:val="22"/>
                <w:szCs w:val="22"/>
                <w:lang w:eastAsia="zh-CN"/>
              </w:rPr>
            </w:pPr>
            <w:r w:rsidRPr="008412C2">
              <w:rPr>
                <w:rFonts w:eastAsiaTheme="minorEastAsia"/>
                <w:sz w:val="22"/>
                <w:szCs w:val="22"/>
                <w:lang w:eastAsia="zh-CN"/>
              </w:rPr>
              <w:t>Regarding the UE behaviour of reacquiring the SIBxx, we think UE can also rely on T317 to re-acquire the SIBxx together with SIB31, which the advantage of reducing the complexity of system information acquisition.</w:t>
            </w:r>
          </w:p>
        </w:tc>
      </w:tr>
      <w:tr w:rsidR="0025101E" w14:paraId="03F898CB" w14:textId="77777777" w:rsidTr="00573169">
        <w:trPr>
          <w:trHeight w:val="300"/>
        </w:trPr>
        <w:tc>
          <w:tcPr>
            <w:tcW w:w="1795" w:type="dxa"/>
            <w:noWrap/>
          </w:tcPr>
          <w:p w14:paraId="4F0AE4B5" w14:textId="2B355B4C" w:rsidR="0025101E" w:rsidRDefault="00B26618" w:rsidP="00573169">
            <w:pPr>
              <w:rPr>
                <w:sz w:val="22"/>
                <w:szCs w:val="22"/>
                <w:lang w:eastAsia="zh-CN"/>
              </w:rPr>
            </w:pPr>
            <w:r>
              <w:rPr>
                <w:sz w:val="22"/>
                <w:szCs w:val="22"/>
                <w:lang w:eastAsia="zh-CN"/>
              </w:rPr>
              <w:t>Apple</w:t>
            </w:r>
          </w:p>
        </w:tc>
        <w:tc>
          <w:tcPr>
            <w:tcW w:w="2430" w:type="dxa"/>
          </w:tcPr>
          <w:p w14:paraId="6FF4E27F" w14:textId="013A8C72" w:rsidR="0025101E" w:rsidRDefault="00B26618" w:rsidP="00573169">
            <w:pPr>
              <w:rPr>
                <w:sz w:val="22"/>
                <w:szCs w:val="22"/>
                <w:lang w:eastAsia="zh-CN"/>
              </w:rPr>
            </w:pPr>
            <w:r>
              <w:rPr>
                <w:sz w:val="22"/>
                <w:szCs w:val="22"/>
                <w:lang w:eastAsia="zh-CN"/>
              </w:rPr>
              <w:t>See comment</w:t>
            </w:r>
          </w:p>
        </w:tc>
        <w:tc>
          <w:tcPr>
            <w:tcW w:w="5125" w:type="dxa"/>
            <w:noWrap/>
          </w:tcPr>
          <w:p w14:paraId="35EFC82C" w14:textId="79A2E364" w:rsidR="00B26618" w:rsidRDefault="00701175" w:rsidP="00573169">
            <w:pPr>
              <w:rPr>
                <w:sz w:val="22"/>
                <w:szCs w:val="22"/>
                <w:lang w:eastAsia="zh-CN"/>
              </w:rPr>
            </w:pPr>
            <w:r>
              <w:rPr>
                <w:sz w:val="22"/>
                <w:szCs w:val="22"/>
                <w:lang w:eastAsia="zh-CN"/>
              </w:rPr>
              <w:t>We</w:t>
            </w:r>
            <w:r w:rsidR="00B26618">
              <w:rPr>
                <w:sz w:val="22"/>
                <w:szCs w:val="22"/>
                <w:lang w:eastAsia="zh-CN"/>
              </w:rPr>
              <w:t xml:space="preserve"> should avoid that UE</w:t>
            </w:r>
            <w:r>
              <w:rPr>
                <w:sz w:val="22"/>
                <w:szCs w:val="22"/>
                <w:lang w:eastAsia="zh-CN"/>
              </w:rPr>
              <w:t xml:space="preserve"> has to</w:t>
            </w:r>
            <w:r w:rsidR="00B26618">
              <w:rPr>
                <w:sz w:val="22"/>
                <w:szCs w:val="22"/>
                <w:lang w:eastAsia="zh-CN"/>
              </w:rPr>
              <w:t xml:space="preserve"> trigger a SIBxx dedicated acquisition procedure based on its validity duration. This is not only to reduce interruption but also to save UE power consumption.</w:t>
            </w:r>
          </w:p>
          <w:p w14:paraId="20A20DD0" w14:textId="4679879C" w:rsidR="00B26618" w:rsidRDefault="00B26618" w:rsidP="00573169">
            <w:pPr>
              <w:rPr>
                <w:sz w:val="22"/>
                <w:szCs w:val="22"/>
                <w:lang w:eastAsia="zh-CN"/>
              </w:rPr>
            </w:pPr>
            <w:r>
              <w:rPr>
                <w:sz w:val="22"/>
                <w:szCs w:val="22"/>
                <w:lang w:eastAsia="zh-CN"/>
              </w:rPr>
              <w:t xml:space="preserve">Thus, we prefer NW to bundle the two SIB(s) together </w:t>
            </w:r>
            <w:r w:rsidR="00701175">
              <w:rPr>
                <w:sz w:val="22"/>
                <w:szCs w:val="22"/>
                <w:lang w:eastAsia="zh-CN"/>
              </w:rPr>
              <w:t xml:space="preserve">in terms of validity and epochTime, </w:t>
            </w:r>
            <w:r>
              <w:rPr>
                <w:sz w:val="22"/>
                <w:szCs w:val="22"/>
                <w:lang w:eastAsia="zh-CN"/>
              </w:rPr>
              <w:t>to simplify the SIBxx acquisition.</w:t>
            </w:r>
          </w:p>
        </w:tc>
      </w:tr>
      <w:tr w:rsidR="0025101E" w14:paraId="1BFFBE80" w14:textId="77777777" w:rsidTr="00573169">
        <w:trPr>
          <w:trHeight w:val="300"/>
        </w:trPr>
        <w:tc>
          <w:tcPr>
            <w:tcW w:w="1795" w:type="dxa"/>
            <w:noWrap/>
          </w:tcPr>
          <w:p w14:paraId="730A4802" w14:textId="77777777" w:rsidR="0025101E" w:rsidRDefault="0025101E" w:rsidP="00573169">
            <w:pPr>
              <w:rPr>
                <w:sz w:val="22"/>
                <w:szCs w:val="22"/>
                <w:lang w:eastAsia="zh-CN"/>
              </w:rPr>
            </w:pPr>
          </w:p>
        </w:tc>
        <w:tc>
          <w:tcPr>
            <w:tcW w:w="2430" w:type="dxa"/>
          </w:tcPr>
          <w:p w14:paraId="6C7971A1" w14:textId="77777777" w:rsidR="0025101E" w:rsidRDefault="0025101E" w:rsidP="00573169">
            <w:pPr>
              <w:rPr>
                <w:sz w:val="22"/>
                <w:szCs w:val="22"/>
                <w:lang w:eastAsia="zh-CN"/>
              </w:rPr>
            </w:pPr>
          </w:p>
        </w:tc>
        <w:tc>
          <w:tcPr>
            <w:tcW w:w="5125" w:type="dxa"/>
            <w:noWrap/>
          </w:tcPr>
          <w:p w14:paraId="0A0925E7" w14:textId="77777777" w:rsidR="0025101E" w:rsidRDefault="0025101E" w:rsidP="00573169">
            <w:pPr>
              <w:rPr>
                <w:sz w:val="22"/>
                <w:szCs w:val="22"/>
                <w:lang w:eastAsia="zh-CN"/>
              </w:rPr>
            </w:pPr>
          </w:p>
        </w:tc>
      </w:tr>
      <w:tr w:rsidR="0025101E" w14:paraId="01CCE6F9" w14:textId="77777777" w:rsidTr="00573169">
        <w:trPr>
          <w:trHeight w:val="300"/>
        </w:trPr>
        <w:tc>
          <w:tcPr>
            <w:tcW w:w="1795" w:type="dxa"/>
            <w:noWrap/>
          </w:tcPr>
          <w:p w14:paraId="3D3BF517" w14:textId="77777777" w:rsidR="0025101E" w:rsidRDefault="0025101E" w:rsidP="00573169">
            <w:pPr>
              <w:rPr>
                <w:sz w:val="22"/>
                <w:szCs w:val="22"/>
                <w:lang w:eastAsia="zh-CN"/>
              </w:rPr>
            </w:pPr>
          </w:p>
        </w:tc>
        <w:tc>
          <w:tcPr>
            <w:tcW w:w="2430" w:type="dxa"/>
          </w:tcPr>
          <w:p w14:paraId="40363CDC" w14:textId="77777777" w:rsidR="0025101E" w:rsidRDefault="0025101E" w:rsidP="00573169">
            <w:pPr>
              <w:rPr>
                <w:sz w:val="22"/>
                <w:szCs w:val="22"/>
                <w:lang w:eastAsia="zh-CN"/>
              </w:rPr>
            </w:pPr>
          </w:p>
        </w:tc>
        <w:tc>
          <w:tcPr>
            <w:tcW w:w="5125" w:type="dxa"/>
            <w:noWrap/>
          </w:tcPr>
          <w:p w14:paraId="7BC9A507" w14:textId="77777777" w:rsidR="0025101E" w:rsidRDefault="0025101E" w:rsidP="00573169">
            <w:pPr>
              <w:rPr>
                <w:sz w:val="22"/>
                <w:szCs w:val="22"/>
                <w:lang w:eastAsia="zh-CN"/>
              </w:rPr>
            </w:pPr>
          </w:p>
        </w:tc>
      </w:tr>
      <w:tr w:rsidR="0025101E" w14:paraId="39E658F5" w14:textId="77777777" w:rsidTr="00573169">
        <w:trPr>
          <w:trHeight w:val="300"/>
        </w:trPr>
        <w:tc>
          <w:tcPr>
            <w:tcW w:w="1795" w:type="dxa"/>
            <w:noWrap/>
          </w:tcPr>
          <w:p w14:paraId="2CC58173" w14:textId="77777777" w:rsidR="0025101E" w:rsidRDefault="0025101E" w:rsidP="00573169">
            <w:pPr>
              <w:rPr>
                <w:sz w:val="22"/>
                <w:szCs w:val="22"/>
                <w:lang w:val="en-US" w:eastAsia="zh-CN"/>
              </w:rPr>
            </w:pPr>
          </w:p>
        </w:tc>
        <w:tc>
          <w:tcPr>
            <w:tcW w:w="2430" w:type="dxa"/>
          </w:tcPr>
          <w:p w14:paraId="3003EBF4" w14:textId="77777777" w:rsidR="0025101E" w:rsidRDefault="0025101E" w:rsidP="00573169">
            <w:pPr>
              <w:rPr>
                <w:rFonts w:eastAsiaTheme="minorEastAsia"/>
                <w:sz w:val="22"/>
                <w:szCs w:val="22"/>
                <w:lang w:val="en-US" w:eastAsia="zh-CN"/>
              </w:rPr>
            </w:pPr>
          </w:p>
        </w:tc>
        <w:tc>
          <w:tcPr>
            <w:tcW w:w="5125" w:type="dxa"/>
            <w:noWrap/>
          </w:tcPr>
          <w:p w14:paraId="217FAB96" w14:textId="77777777" w:rsidR="0025101E" w:rsidRDefault="0025101E" w:rsidP="00573169">
            <w:pPr>
              <w:rPr>
                <w:sz w:val="22"/>
                <w:szCs w:val="22"/>
                <w:lang w:val="en-US" w:eastAsia="zh-CN"/>
              </w:rPr>
            </w:pPr>
          </w:p>
        </w:tc>
      </w:tr>
      <w:tr w:rsidR="0025101E" w14:paraId="0DD78836" w14:textId="77777777" w:rsidTr="00573169">
        <w:trPr>
          <w:trHeight w:val="300"/>
        </w:trPr>
        <w:tc>
          <w:tcPr>
            <w:tcW w:w="1795" w:type="dxa"/>
            <w:noWrap/>
          </w:tcPr>
          <w:p w14:paraId="54EF8313" w14:textId="77777777" w:rsidR="0025101E" w:rsidRDefault="0025101E" w:rsidP="00573169">
            <w:pPr>
              <w:rPr>
                <w:sz w:val="22"/>
                <w:szCs w:val="22"/>
                <w:lang w:eastAsia="zh-CN"/>
              </w:rPr>
            </w:pPr>
          </w:p>
        </w:tc>
        <w:tc>
          <w:tcPr>
            <w:tcW w:w="2430" w:type="dxa"/>
          </w:tcPr>
          <w:p w14:paraId="0384421A" w14:textId="77777777" w:rsidR="0025101E" w:rsidRDefault="0025101E" w:rsidP="00573169">
            <w:pPr>
              <w:rPr>
                <w:sz w:val="22"/>
                <w:szCs w:val="22"/>
                <w:lang w:eastAsia="zh-CN"/>
              </w:rPr>
            </w:pPr>
          </w:p>
        </w:tc>
        <w:tc>
          <w:tcPr>
            <w:tcW w:w="5125" w:type="dxa"/>
            <w:noWrap/>
          </w:tcPr>
          <w:p w14:paraId="03E89CE4" w14:textId="77777777" w:rsidR="0025101E" w:rsidRDefault="0025101E" w:rsidP="00573169">
            <w:pPr>
              <w:rPr>
                <w:sz w:val="22"/>
                <w:szCs w:val="22"/>
                <w:lang w:eastAsia="zh-CN"/>
              </w:rPr>
            </w:pPr>
          </w:p>
        </w:tc>
      </w:tr>
      <w:tr w:rsidR="0025101E" w14:paraId="2D1A0C0C" w14:textId="77777777" w:rsidTr="00573169">
        <w:trPr>
          <w:trHeight w:val="300"/>
        </w:trPr>
        <w:tc>
          <w:tcPr>
            <w:tcW w:w="1795" w:type="dxa"/>
            <w:noWrap/>
          </w:tcPr>
          <w:p w14:paraId="209127A2" w14:textId="77777777" w:rsidR="0025101E" w:rsidRDefault="0025101E" w:rsidP="00573169">
            <w:pPr>
              <w:rPr>
                <w:sz w:val="22"/>
                <w:szCs w:val="22"/>
                <w:lang w:eastAsia="zh-CN"/>
              </w:rPr>
            </w:pPr>
          </w:p>
        </w:tc>
        <w:tc>
          <w:tcPr>
            <w:tcW w:w="2430" w:type="dxa"/>
          </w:tcPr>
          <w:p w14:paraId="7BAA252D" w14:textId="77777777" w:rsidR="0025101E" w:rsidRDefault="0025101E" w:rsidP="00573169">
            <w:pPr>
              <w:rPr>
                <w:rFonts w:eastAsiaTheme="minorEastAsia"/>
                <w:sz w:val="22"/>
                <w:szCs w:val="22"/>
                <w:lang w:eastAsia="zh-CN"/>
              </w:rPr>
            </w:pPr>
          </w:p>
        </w:tc>
        <w:tc>
          <w:tcPr>
            <w:tcW w:w="5125" w:type="dxa"/>
            <w:noWrap/>
          </w:tcPr>
          <w:p w14:paraId="49611972" w14:textId="77777777" w:rsidR="0025101E" w:rsidRPr="002F0B0E" w:rsidRDefault="0025101E" w:rsidP="00573169">
            <w:pPr>
              <w:rPr>
                <w:iCs/>
                <w:sz w:val="22"/>
                <w:szCs w:val="22"/>
              </w:rPr>
            </w:pPr>
          </w:p>
        </w:tc>
      </w:tr>
      <w:tr w:rsidR="0025101E" w14:paraId="5C3F6D23" w14:textId="77777777" w:rsidTr="00573169">
        <w:trPr>
          <w:trHeight w:val="300"/>
        </w:trPr>
        <w:tc>
          <w:tcPr>
            <w:tcW w:w="1795" w:type="dxa"/>
            <w:noWrap/>
          </w:tcPr>
          <w:p w14:paraId="5B4CF5D5" w14:textId="77777777" w:rsidR="0025101E" w:rsidRDefault="0025101E" w:rsidP="00573169">
            <w:pPr>
              <w:rPr>
                <w:sz w:val="22"/>
                <w:szCs w:val="22"/>
                <w:lang w:eastAsia="zh-CN"/>
              </w:rPr>
            </w:pPr>
          </w:p>
        </w:tc>
        <w:tc>
          <w:tcPr>
            <w:tcW w:w="2430" w:type="dxa"/>
          </w:tcPr>
          <w:p w14:paraId="327FE58A" w14:textId="77777777" w:rsidR="0025101E" w:rsidRDefault="0025101E" w:rsidP="00573169">
            <w:pPr>
              <w:rPr>
                <w:sz w:val="22"/>
                <w:szCs w:val="22"/>
                <w:lang w:eastAsia="zh-CN"/>
              </w:rPr>
            </w:pPr>
          </w:p>
        </w:tc>
        <w:tc>
          <w:tcPr>
            <w:tcW w:w="5125" w:type="dxa"/>
            <w:noWrap/>
          </w:tcPr>
          <w:p w14:paraId="6F95ADF4" w14:textId="77777777" w:rsidR="0025101E" w:rsidRDefault="0025101E" w:rsidP="00573169">
            <w:pPr>
              <w:rPr>
                <w:sz w:val="22"/>
                <w:szCs w:val="22"/>
                <w:lang w:eastAsia="zh-CN"/>
              </w:rPr>
            </w:pPr>
          </w:p>
        </w:tc>
      </w:tr>
      <w:tr w:rsidR="0025101E" w14:paraId="01A0F47C" w14:textId="77777777" w:rsidTr="00573169">
        <w:trPr>
          <w:trHeight w:val="300"/>
        </w:trPr>
        <w:tc>
          <w:tcPr>
            <w:tcW w:w="1795" w:type="dxa"/>
            <w:noWrap/>
          </w:tcPr>
          <w:p w14:paraId="084ACF87" w14:textId="77777777" w:rsidR="0025101E" w:rsidRDefault="0025101E" w:rsidP="00573169">
            <w:pPr>
              <w:rPr>
                <w:sz w:val="22"/>
                <w:szCs w:val="22"/>
                <w:lang w:val="en-US" w:eastAsia="zh-CN"/>
              </w:rPr>
            </w:pPr>
          </w:p>
        </w:tc>
        <w:tc>
          <w:tcPr>
            <w:tcW w:w="2430" w:type="dxa"/>
          </w:tcPr>
          <w:p w14:paraId="39083287" w14:textId="77777777" w:rsidR="0025101E" w:rsidRDefault="0025101E" w:rsidP="00573169">
            <w:pPr>
              <w:rPr>
                <w:sz w:val="22"/>
                <w:szCs w:val="22"/>
                <w:lang w:val="en-US" w:eastAsia="zh-CN"/>
              </w:rPr>
            </w:pPr>
          </w:p>
        </w:tc>
        <w:tc>
          <w:tcPr>
            <w:tcW w:w="5125" w:type="dxa"/>
            <w:noWrap/>
          </w:tcPr>
          <w:p w14:paraId="0A873FA3" w14:textId="77777777" w:rsidR="0025101E" w:rsidRDefault="0025101E" w:rsidP="00573169">
            <w:pPr>
              <w:rPr>
                <w:sz w:val="22"/>
                <w:szCs w:val="22"/>
                <w:lang w:val="en-US" w:eastAsia="zh-CN"/>
              </w:rPr>
            </w:pPr>
          </w:p>
        </w:tc>
      </w:tr>
      <w:tr w:rsidR="0025101E" w14:paraId="6412FD7B" w14:textId="77777777" w:rsidTr="00573169">
        <w:trPr>
          <w:trHeight w:val="300"/>
        </w:trPr>
        <w:tc>
          <w:tcPr>
            <w:tcW w:w="1795" w:type="dxa"/>
            <w:noWrap/>
          </w:tcPr>
          <w:p w14:paraId="16CFE93B" w14:textId="77777777" w:rsidR="0025101E" w:rsidRDefault="0025101E" w:rsidP="00573169">
            <w:pPr>
              <w:rPr>
                <w:sz w:val="22"/>
                <w:szCs w:val="22"/>
                <w:lang w:eastAsia="zh-CN"/>
              </w:rPr>
            </w:pPr>
          </w:p>
        </w:tc>
        <w:tc>
          <w:tcPr>
            <w:tcW w:w="2430" w:type="dxa"/>
          </w:tcPr>
          <w:p w14:paraId="4133280B" w14:textId="77777777" w:rsidR="0025101E" w:rsidRDefault="0025101E" w:rsidP="00573169">
            <w:pPr>
              <w:rPr>
                <w:sz w:val="22"/>
                <w:szCs w:val="22"/>
                <w:lang w:eastAsia="zh-CN"/>
              </w:rPr>
            </w:pPr>
          </w:p>
        </w:tc>
        <w:tc>
          <w:tcPr>
            <w:tcW w:w="5125" w:type="dxa"/>
            <w:noWrap/>
          </w:tcPr>
          <w:p w14:paraId="62940865" w14:textId="77777777" w:rsidR="0025101E" w:rsidRDefault="0025101E" w:rsidP="00573169">
            <w:pPr>
              <w:rPr>
                <w:sz w:val="22"/>
                <w:szCs w:val="22"/>
                <w:lang w:eastAsia="zh-CN"/>
              </w:rPr>
            </w:pPr>
          </w:p>
        </w:tc>
      </w:tr>
      <w:tr w:rsidR="0025101E" w14:paraId="21EBBFAF" w14:textId="77777777" w:rsidTr="00573169">
        <w:trPr>
          <w:trHeight w:val="300"/>
        </w:trPr>
        <w:tc>
          <w:tcPr>
            <w:tcW w:w="1795" w:type="dxa"/>
            <w:noWrap/>
          </w:tcPr>
          <w:p w14:paraId="47933C03" w14:textId="77777777" w:rsidR="0025101E" w:rsidRPr="007A6D09" w:rsidRDefault="0025101E" w:rsidP="00573169">
            <w:pPr>
              <w:rPr>
                <w:rFonts w:eastAsiaTheme="minorEastAsia"/>
                <w:sz w:val="22"/>
                <w:szCs w:val="22"/>
                <w:lang w:eastAsia="zh-CN"/>
              </w:rPr>
            </w:pPr>
          </w:p>
        </w:tc>
        <w:tc>
          <w:tcPr>
            <w:tcW w:w="2430" w:type="dxa"/>
          </w:tcPr>
          <w:p w14:paraId="7672213E" w14:textId="77777777" w:rsidR="0025101E" w:rsidRPr="007A6D09" w:rsidRDefault="0025101E" w:rsidP="00573169">
            <w:pPr>
              <w:rPr>
                <w:rFonts w:eastAsiaTheme="minorEastAsia"/>
                <w:sz w:val="22"/>
                <w:szCs w:val="22"/>
                <w:lang w:eastAsia="zh-CN"/>
              </w:rPr>
            </w:pPr>
          </w:p>
        </w:tc>
        <w:tc>
          <w:tcPr>
            <w:tcW w:w="5125" w:type="dxa"/>
            <w:noWrap/>
          </w:tcPr>
          <w:p w14:paraId="137245C8" w14:textId="77777777" w:rsidR="0025101E" w:rsidRPr="007A6D09" w:rsidRDefault="0025101E" w:rsidP="00573169">
            <w:pPr>
              <w:rPr>
                <w:rFonts w:eastAsiaTheme="minorEastAsia"/>
                <w:sz w:val="22"/>
                <w:szCs w:val="22"/>
                <w:lang w:eastAsia="zh-CN"/>
              </w:rPr>
            </w:pPr>
          </w:p>
        </w:tc>
      </w:tr>
      <w:tr w:rsidR="0025101E" w14:paraId="7181DFF2" w14:textId="77777777" w:rsidTr="00573169">
        <w:trPr>
          <w:trHeight w:val="300"/>
        </w:trPr>
        <w:tc>
          <w:tcPr>
            <w:tcW w:w="1795" w:type="dxa"/>
            <w:noWrap/>
          </w:tcPr>
          <w:p w14:paraId="6C254EA0" w14:textId="77777777" w:rsidR="0025101E" w:rsidRDefault="0025101E" w:rsidP="00573169">
            <w:pPr>
              <w:rPr>
                <w:sz w:val="22"/>
                <w:szCs w:val="22"/>
                <w:lang w:eastAsia="zh-CN"/>
              </w:rPr>
            </w:pPr>
          </w:p>
        </w:tc>
        <w:tc>
          <w:tcPr>
            <w:tcW w:w="2430" w:type="dxa"/>
          </w:tcPr>
          <w:p w14:paraId="6E4636D9" w14:textId="77777777" w:rsidR="0025101E" w:rsidRDefault="0025101E" w:rsidP="00573169">
            <w:pPr>
              <w:rPr>
                <w:sz w:val="22"/>
                <w:szCs w:val="22"/>
                <w:lang w:eastAsia="zh-CN"/>
              </w:rPr>
            </w:pPr>
          </w:p>
        </w:tc>
        <w:tc>
          <w:tcPr>
            <w:tcW w:w="5125" w:type="dxa"/>
            <w:noWrap/>
          </w:tcPr>
          <w:p w14:paraId="16B3243C" w14:textId="77777777" w:rsidR="0025101E" w:rsidRDefault="0025101E" w:rsidP="00573169">
            <w:pPr>
              <w:rPr>
                <w:sz w:val="22"/>
                <w:szCs w:val="22"/>
              </w:rPr>
            </w:pPr>
          </w:p>
        </w:tc>
      </w:tr>
      <w:tr w:rsidR="0025101E" w14:paraId="719DD9FD" w14:textId="77777777" w:rsidTr="00573169">
        <w:trPr>
          <w:trHeight w:val="300"/>
        </w:trPr>
        <w:tc>
          <w:tcPr>
            <w:tcW w:w="1795" w:type="dxa"/>
            <w:noWrap/>
          </w:tcPr>
          <w:p w14:paraId="1E793210" w14:textId="77777777" w:rsidR="0025101E" w:rsidRPr="00A6515E" w:rsidRDefault="0025101E" w:rsidP="00573169">
            <w:pPr>
              <w:rPr>
                <w:sz w:val="22"/>
                <w:szCs w:val="22"/>
                <w:lang w:val="en-US" w:eastAsia="zh-CN"/>
              </w:rPr>
            </w:pPr>
          </w:p>
        </w:tc>
        <w:tc>
          <w:tcPr>
            <w:tcW w:w="2430" w:type="dxa"/>
          </w:tcPr>
          <w:p w14:paraId="2A826010" w14:textId="77777777" w:rsidR="0025101E" w:rsidRPr="00A6515E" w:rsidRDefault="0025101E" w:rsidP="00573169">
            <w:pPr>
              <w:rPr>
                <w:rFonts w:eastAsiaTheme="minorEastAsia"/>
                <w:sz w:val="22"/>
                <w:szCs w:val="22"/>
                <w:lang w:eastAsia="zh-CN"/>
              </w:rPr>
            </w:pPr>
          </w:p>
        </w:tc>
        <w:tc>
          <w:tcPr>
            <w:tcW w:w="5125" w:type="dxa"/>
            <w:noWrap/>
          </w:tcPr>
          <w:p w14:paraId="66AC0DE4" w14:textId="77777777" w:rsidR="0025101E" w:rsidRPr="00A6515E" w:rsidRDefault="0025101E" w:rsidP="00573169">
            <w:pPr>
              <w:rPr>
                <w:rFonts w:eastAsiaTheme="minorEastAsia"/>
                <w:sz w:val="22"/>
                <w:szCs w:val="22"/>
                <w:lang w:eastAsia="zh-CN"/>
              </w:rPr>
            </w:pPr>
          </w:p>
        </w:tc>
      </w:tr>
      <w:tr w:rsidR="0025101E" w14:paraId="35C9F5C9" w14:textId="77777777" w:rsidTr="00573169">
        <w:trPr>
          <w:trHeight w:val="300"/>
        </w:trPr>
        <w:tc>
          <w:tcPr>
            <w:tcW w:w="1795" w:type="dxa"/>
            <w:noWrap/>
          </w:tcPr>
          <w:p w14:paraId="4FC0A9E8" w14:textId="77777777" w:rsidR="0025101E" w:rsidRDefault="0025101E" w:rsidP="00573169">
            <w:pPr>
              <w:rPr>
                <w:sz w:val="22"/>
                <w:szCs w:val="22"/>
                <w:lang w:eastAsia="zh-CN"/>
              </w:rPr>
            </w:pPr>
          </w:p>
        </w:tc>
        <w:tc>
          <w:tcPr>
            <w:tcW w:w="2430" w:type="dxa"/>
          </w:tcPr>
          <w:p w14:paraId="2D4311CF" w14:textId="77777777" w:rsidR="0025101E" w:rsidRDefault="0025101E" w:rsidP="00573169">
            <w:pPr>
              <w:rPr>
                <w:sz w:val="22"/>
                <w:szCs w:val="22"/>
                <w:lang w:eastAsia="zh-CN"/>
              </w:rPr>
            </w:pPr>
          </w:p>
        </w:tc>
        <w:tc>
          <w:tcPr>
            <w:tcW w:w="5125" w:type="dxa"/>
            <w:noWrap/>
          </w:tcPr>
          <w:p w14:paraId="010EF497" w14:textId="77777777" w:rsidR="0025101E" w:rsidRDefault="0025101E" w:rsidP="00573169">
            <w:pPr>
              <w:rPr>
                <w:sz w:val="22"/>
                <w:szCs w:val="22"/>
                <w:lang w:eastAsia="zh-CN"/>
              </w:rPr>
            </w:pPr>
          </w:p>
        </w:tc>
      </w:tr>
    </w:tbl>
    <w:p w14:paraId="1FE6EAF4" w14:textId="77777777" w:rsidR="0025101E" w:rsidRDefault="0025101E" w:rsidP="0025101E">
      <w:pPr>
        <w:jc w:val="both"/>
        <w:rPr>
          <w:rFonts w:ascii="Arial" w:eastAsia="Arial" w:hAnsi="Arial" w:cs="Arial"/>
          <w:color w:val="000000"/>
        </w:rPr>
      </w:pPr>
    </w:p>
    <w:p w14:paraId="78D043CA" w14:textId="77777777" w:rsidR="0025101E" w:rsidRDefault="0025101E" w:rsidP="0025101E">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BFC3330" w14:textId="77777777" w:rsidR="0025101E" w:rsidRDefault="0025101E" w:rsidP="005944E2">
      <w:pPr>
        <w:spacing w:after="180"/>
        <w:rPr>
          <w:rFonts w:asciiTheme="minorHAnsi" w:eastAsia="SimSun" w:hAnsiTheme="minorHAnsi" w:cstheme="minorHAnsi"/>
          <w:kern w:val="0"/>
          <w14:ligatures w14:val="none"/>
        </w:rPr>
      </w:pPr>
    </w:p>
    <w:p w14:paraId="25FEAC61" w14:textId="28418A3E" w:rsidR="00EA6CB8" w:rsidRDefault="00EA6CB8" w:rsidP="00EA6CB8">
      <w:pPr>
        <w:spacing w:after="180"/>
        <w:rPr>
          <w:rFonts w:asciiTheme="minorHAnsi" w:eastAsia="SimSun" w:hAnsiTheme="minorHAnsi" w:cstheme="minorHAnsi"/>
          <w:b/>
          <w:bCs/>
          <w:kern w:val="0"/>
          <w:u w:val="single"/>
          <w14:ligatures w14:val="none"/>
        </w:rPr>
      </w:pPr>
      <w:r w:rsidRPr="00B132FB">
        <w:rPr>
          <w:rFonts w:asciiTheme="minorHAnsi" w:eastAsia="SimSun" w:hAnsiTheme="minorHAnsi" w:cstheme="minorHAnsi"/>
          <w:b/>
          <w:bCs/>
          <w:kern w:val="0"/>
          <w:u w:val="single"/>
          <w14:ligatures w14:val="none"/>
        </w:rPr>
        <w:t>Triggers for neighbor cell measurement</w:t>
      </w:r>
    </w:p>
    <w:p w14:paraId="2AB3AF8C" w14:textId="4E634853" w:rsidR="0080265C" w:rsidRDefault="0080265C" w:rsidP="0080265C">
      <w:pPr>
        <w:rPr>
          <w:lang w:eastAsia="zh-CN"/>
        </w:rPr>
      </w:pPr>
      <w:r w:rsidRPr="001A596C">
        <w:t xml:space="preserve">Proposal </w:t>
      </w:r>
      <w:r>
        <w:t>10</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(13/16).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380137ED" w14:textId="77777777" w:rsidR="0080265C" w:rsidRDefault="0080265C" w:rsidP="0080265C">
      <w:pPr>
        <w:rPr>
          <w:rFonts w:asciiTheme="minorHAnsi" w:eastAsia="SimSun" w:hAnsiTheme="minorHAnsi" w:cstheme="minorHAnsi"/>
          <w:b/>
          <w:bCs/>
          <w:kern w:val="0"/>
          <w:u w:val="single"/>
          <w14:ligatures w14:val="none"/>
        </w:rPr>
      </w:pPr>
    </w:p>
    <w:p w14:paraId="23A44EA3" w14:textId="77777777" w:rsidR="0080265C" w:rsidRDefault="0080265C" w:rsidP="0080265C">
      <w:pPr>
        <w:pStyle w:val="Comments"/>
      </w:pPr>
      <w:r>
        <w:t xml:space="preserve">Proposal 10  </w:t>
      </w:r>
      <w:proofErr w:type="gramStart"/>
      <w:r>
        <w:t xml:space="preserve">   (</w:t>
      </w:r>
      <w:proofErr w:type="gramEnd"/>
      <w:r>
        <w:t>13/16) For NB-IoT NTN, location-based measurement initiation can also be used in RRC_IDLE for cell re-selection purposes (like in NR-NTN), with the assumption that it is up to the UE to update GNSS location.</w:t>
      </w:r>
    </w:p>
    <w:p w14:paraId="209214F7" w14:textId="1F3B046D" w:rsidR="0080265C" w:rsidRPr="0080265C" w:rsidRDefault="0080265C" w:rsidP="00EA6CB8">
      <w:pPr>
        <w:spacing w:after="180"/>
        <w:rPr>
          <w:rFonts w:asciiTheme="minorHAnsi" w:eastAsia="SimSun" w:hAnsiTheme="minorHAnsi" w:cstheme="minorHAnsi"/>
          <w:b/>
          <w:bCs/>
          <w:kern w:val="0"/>
          <w:u w:val="single"/>
          <w14:ligatures w14:val="none"/>
        </w:rPr>
      </w:pPr>
    </w:p>
    <w:p w14:paraId="2B5E724B" w14:textId="2D3473E7" w:rsidR="0080265C" w:rsidRPr="00200704" w:rsidRDefault="0080265C" w:rsidP="0080265C">
      <w:pPr>
        <w:rPr>
          <w:rFonts w:asciiTheme="minorHAnsi" w:eastAsia="SimSun" w:hAnsiTheme="minorHAnsi" w:cstheme="minorHAnsi"/>
          <w:b/>
          <w:bCs/>
          <w:kern w:val="0"/>
          <w14:ligatures w14:val="none"/>
        </w:rPr>
      </w:pPr>
      <w:r w:rsidRPr="00200704">
        <w:rPr>
          <w:rFonts w:hint="eastAsia"/>
          <w:b/>
          <w:bCs/>
          <w:lang w:val="en-US" w:eastAsia="zh-CN"/>
        </w:rPr>
        <w:t>Q</w:t>
      </w:r>
      <w:r w:rsidR="0025101E" w:rsidRPr="00200704">
        <w:rPr>
          <w:b/>
          <w:bCs/>
          <w:lang w:val="en-US" w:eastAsia="zh-CN"/>
        </w:rPr>
        <w:t>6</w:t>
      </w:r>
      <w:r w:rsidRPr="00200704">
        <w:rPr>
          <w:b/>
          <w:bCs/>
          <w:lang w:val="en-US" w:eastAsia="zh-CN"/>
        </w:rPr>
        <w:t xml:space="preserve">: Do companies agree that for NB-IoT NTN, location-based measurement initiation can also be </w:t>
      </w:r>
      <w:r w:rsidR="00200704" w:rsidRPr="00200704">
        <w:rPr>
          <w:b/>
          <w:bCs/>
          <w:lang w:val="en-US" w:eastAsia="zh-CN"/>
        </w:rPr>
        <w:t xml:space="preserve">optionally </w:t>
      </w:r>
      <w:r w:rsidRPr="00200704">
        <w:rPr>
          <w:b/>
          <w:bCs/>
          <w:lang w:val="en-US" w:eastAsia="zh-CN"/>
        </w:rPr>
        <w:t>used in RRC_IDLE for cell re-selection purposes (like in NR-NTN), with the assumption that it is up to the UE to update GNSS location?</w:t>
      </w:r>
    </w:p>
    <w:p w14:paraId="61536369" w14:textId="77777777" w:rsidR="0080265C" w:rsidRDefault="0080265C" w:rsidP="0080265C">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80265C" w14:paraId="2B63658A" w14:textId="77777777" w:rsidTr="00573169">
        <w:trPr>
          <w:trHeight w:val="300"/>
        </w:trPr>
        <w:tc>
          <w:tcPr>
            <w:tcW w:w="1795" w:type="dxa"/>
            <w:noWrap/>
          </w:tcPr>
          <w:p w14:paraId="5719ADE0"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F305873"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CBDE0BC"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80265C" w14:paraId="736C0B51" w14:textId="77777777" w:rsidTr="00573169">
        <w:trPr>
          <w:trHeight w:val="300"/>
        </w:trPr>
        <w:tc>
          <w:tcPr>
            <w:tcW w:w="1795" w:type="dxa"/>
            <w:noWrap/>
          </w:tcPr>
          <w:p w14:paraId="1F3B1F6C" w14:textId="34527DD9" w:rsidR="0080265C" w:rsidRDefault="00E5445F"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3A31463B" w14:textId="19DB9B29" w:rsidR="0080265C" w:rsidRDefault="00E5445F"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F6010AA" w14:textId="77777777" w:rsidR="0080265C" w:rsidRDefault="0080265C" w:rsidP="00573169">
            <w:pPr>
              <w:rPr>
                <w:rFonts w:eastAsiaTheme="minorEastAsia"/>
                <w:sz w:val="22"/>
                <w:szCs w:val="22"/>
                <w:lang w:eastAsia="zh-CN"/>
              </w:rPr>
            </w:pPr>
          </w:p>
        </w:tc>
      </w:tr>
      <w:tr w:rsidR="0080265C" w14:paraId="6E8C2DD5" w14:textId="77777777" w:rsidTr="00573169">
        <w:trPr>
          <w:trHeight w:val="300"/>
        </w:trPr>
        <w:tc>
          <w:tcPr>
            <w:tcW w:w="1795" w:type="dxa"/>
            <w:noWrap/>
          </w:tcPr>
          <w:p w14:paraId="12FB2029" w14:textId="4802219F" w:rsidR="0080265C" w:rsidRDefault="00B26618" w:rsidP="00573169">
            <w:pPr>
              <w:rPr>
                <w:sz w:val="22"/>
                <w:szCs w:val="22"/>
                <w:lang w:eastAsia="zh-CN"/>
              </w:rPr>
            </w:pPr>
            <w:r>
              <w:rPr>
                <w:sz w:val="22"/>
                <w:szCs w:val="22"/>
                <w:lang w:eastAsia="zh-CN"/>
              </w:rPr>
              <w:t>Apple</w:t>
            </w:r>
          </w:p>
        </w:tc>
        <w:tc>
          <w:tcPr>
            <w:tcW w:w="2430" w:type="dxa"/>
          </w:tcPr>
          <w:p w14:paraId="470D7094" w14:textId="10A59DFA" w:rsidR="0080265C" w:rsidRDefault="00B26618" w:rsidP="00573169">
            <w:pPr>
              <w:rPr>
                <w:sz w:val="22"/>
                <w:szCs w:val="22"/>
                <w:lang w:eastAsia="zh-CN"/>
              </w:rPr>
            </w:pPr>
            <w:r>
              <w:rPr>
                <w:sz w:val="22"/>
                <w:szCs w:val="22"/>
                <w:lang w:eastAsia="zh-CN"/>
              </w:rPr>
              <w:t>Agree</w:t>
            </w:r>
          </w:p>
        </w:tc>
        <w:tc>
          <w:tcPr>
            <w:tcW w:w="5125" w:type="dxa"/>
            <w:noWrap/>
          </w:tcPr>
          <w:p w14:paraId="69A4B3A2" w14:textId="706310EF" w:rsidR="0080265C" w:rsidRDefault="00B26618" w:rsidP="00573169">
            <w:pPr>
              <w:rPr>
                <w:sz w:val="22"/>
                <w:szCs w:val="22"/>
                <w:lang w:eastAsia="zh-CN"/>
              </w:rPr>
            </w:pPr>
            <w:r>
              <w:rPr>
                <w:sz w:val="22"/>
                <w:szCs w:val="22"/>
                <w:lang w:eastAsia="zh-CN"/>
              </w:rPr>
              <w:t>Any way it is an optional feature thus UE can choose to implement it or not.</w:t>
            </w:r>
          </w:p>
        </w:tc>
      </w:tr>
      <w:tr w:rsidR="0080265C" w14:paraId="4ADDE99C" w14:textId="77777777" w:rsidTr="00573169">
        <w:trPr>
          <w:trHeight w:val="300"/>
        </w:trPr>
        <w:tc>
          <w:tcPr>
            <w:tcW w:w="1795" w:type="dxa"/>
            <w:noWrap/>
          </w:tcPr>
          <w:p w14:paraId="12C7385F" w14:textId="77777777" w:rsidR="0080265C" w:rsidRDefault="0080265C" w:rsidP="00573169">
            <w:pPr>
              <w:rPr>
                <w:sz w:val="22"/>
                <w:szCs w:val="22"/>
                <w:lang w:eastAsia="zh-CN"/>
              </w:rPr>
            </w:pPr>
          </w:p>
        </w:tc>
        <w:tc>
          <w:tcPr>
            <w:tcW w:w="2430" w:type="dxa"/>
          </w:tcPr>
          <w:p w14:paraId="7FCA4EE1" w14:textId="77777777" w:rsidR="0080265C" w:rsidRDefault="0080265C" w:rsidP="00573169">
            <w:pPr>
              <w:rPr>
                <w:sz w:val="22"/>
                <w:szCs w:val="22"/>
                <w:lang w:eastAsia="zh-CN"/>
              </w:rPr>
            </w:pPr>
          </w:p>
        </w:tc>
        <w:tc>
          <w:tcPr>
            <w:tcW w:w="5125" w:type="dxa"/>
            <w:noWrap/>
          </w:tcPr>
          <w:p w14:paraId="0F40FAB0" w14:textId="77777777" w:rsidR="0080265C" w:rsidRDefault="0080265C" w:rsidP="00573169">
            <w:pPr>
              <w:rPr>
                <w:sz w:val="22"/>
                <w:szCs w:val="22"/>
                <w:lang w:eastAsia="zh-CN"/>
              </w:rPr>
            </w:pPr>
          </w:p>
        </w:tc>
      </w:tr>
      <w:tr w:rsidR="0080265C" w14:paraId="4C395CE6" w14:textId="77777777" w:rsidTr="00573169">
        <w:trPr>
          <w:trHeight w:val="300"/>
        </w:trPr>
        <w:tc>
          <w:tcPr>
            <w:tcW w:w="1795" w:type="dxa"/>
            <w:noWrap/>
          </w:tcPr>
          <w:p w14:paraId="3E57DDF0" w14:textId="77777777" w:rsidR="0080265C" w:rsidRDefault="0080265C" w:rsidP="00573169">
            <w:pPr>
              <w:rPr>
                <w:sz w:val="22"/>
                <w:szCs w:val="22"/>
                <w:lang w:eastAsia="zh-CN"/>
              </w:rPr>
            </w:pPr>
          </w:p>
        </w:tc>
        <w:tc>
          <w:tcPr>
            <w:tcW w:w="2430" w:type="dxa"/>
          </w:tcPr>
          <w:p w14:paraId="4BEA18FA" w14:textId="77777777" w:rsidR="0080265C" w:rsidRDefault="0080265C" w:rsidP="00573169">
            <w:pPr>
              <w:rPr>
                <w:sz w:val="22"/>
                <w:szCs w:val="22"/>
                <w:lang w:eastAsia="zh-CN"/>
              </w:rPr>
            </w:pPr>
          </w:p>
        </w:tc>
        <w:tc>
          <w:tcPr>
            <w:tcW w:w="5125" w:type="dxa"/>
            <w:noWrap/>
          </w:tcPr>
          <w:p w14:paraId="6ECD1206" w14:textId="77777777" w:rsidR="0080265C" w:rsidRDefault="0080265C" w:rsidP="00573169">
            <w:pPr>
              <w:rPr>
                <w:sz w:val="22"/>
                <w:szCs w:val="22"/>
                <w:lang w:eastAsia="zh-CN"/>
              </w:rPr>
            </w:pPr>
          </w:p>
        </w:tc>
      </w:tr>
      <w:tr w:rsidR="0080265C" w14:paraId="2CA210F9" w14:textId="77777777" w:rsidTr="00573169">
        <w:trPr>
          <w:trHeight w:val="300"/>
        </w:trPr>
        <w:tc>
          <w:tcPr>
            <w:tcW w:w="1795" w:type="dxa"/>
            <w:noWrap/>
          </w:tcPr>
          <w:p w14:paraId="4FADD2F9" w14:textId="77777777" w:rsidR="0080265C" w:rsidRDefault="0080265C" w:rsidP="00573169">
            <w:pPr>
              <w:rPr>
                <w:sz w:val="22"/>
                <w:szCs w:val="22"/>
                <w:lang w:val="en-US" w:eastAsia="zh-CN"/>
              </w:rPr>
            </w:pPr>
          </w:p>
        </w:tc>
        <w:tc>
          <w:tcPr>
            <w:tcW w:w="2430" w:type="dxa"/>
          </w:tcPr>
          <w:p w14:paraId="5A83781E" w14:textId="77777777" w:rsidR="0080265C" w:rsidRDefault="0080265C" w:rsidP="00573169">
            <w:pPr>
              <w:rPr>
                <w:rFonts w:eastAsiaTheme="minorEastAsia"/>
                <w:sz w:val="22"/>
                <w:szCs w:val="22"/>
                <w:lang w:val="en-US" w:eastAsia="zh-CN"/>
              </w:rPr>
            </w:pPr>
          </w:p>
        </w:tc>
        <w:tc>
          <w:tcPr>
            <w:tcW w:w="5125" w:type="dxa"/>
            <w:noWrap/>
          </w:tcPr>
          <w:p w14:paraId="00A3F2B1" w14:textId="77777777" w:rsidR="0080265C" w:rsidRDefault="0080265C" w:rsidP="00573169">
            <w:pPr>
              <w:rPr>
                <w:sz w:val="22"/>
                <w:szCs w:val="22"/>
                <w:lang w:val="en-US" w:eastAsia="zh-CN"/>
              </w:rPr>
            </w:pPr>
          </w:p>
        </w:tc>
      </w:tr>
      <w:tr w:rsidR="0080265C" w14:paraId="70FC79D3" w14:textId="77777777" w:rsidTr="00573169">
        <w:trPr>
          <w:trHeight w:val="300"/>
        </w:trPr>
        <w:tc>
          <w:tcPr>
            <w:tcW w:w="1795" w:type="dxa"/>
            <w:noWrap/>
          </w:tcPr>
          <w:p w14:paraId="6071DB6D" w14:textId="77777777" w:rsidR="0080265C" w:rsidRDefault="0080265C" w:rsidP="00573169">
            <w:pPr>
              <w:rPr>
                <w:sz w:val="22"/>
                <w:szCs w:val="22"/>
                <w:lang w:eastAsia="zh-CN"/>
              </w:rPr>
            </w:pPr>
          </w:p>
        </w:tc>
        <w:tc>
          <w:tcPr>
            <w:tcW w:w="2430" w:type="dxa"/>
          </w:tcPr>
          <w:p w14:paraId="0AFBC812" w14:textId="77777777" w:rsidR="0080265C" w:rsidRDefault="0080265C" w:rsidP="00573169">
            <w:pPr>
              <w:rPr>
                <w:sz w:val="22"/>
                <w:szCs w:val="22"/>
                <w:lang w:eastAsia="zh-CN"/>
              </w:rPr>
            </w:pPr>
          </w:p>
        </w:tc>
        <w:tc>
          <w:tcPr>
            <w:tcW w:w="5125" w:type="dxa"/>
            <w:noWrap/>
          </w:tcPr>
          <w:p w14:paraId="7836FFB3" w14:textId="77777777" w:rsidR="0080265C" w:rsidRDefault="0080265C" w:rsidP="00573169">
            <w:pPr>
              <w:rPr>
                <w:sz w:val="22"/>
                <w:szCs w:val="22"/>
                <w:lang w:eastAsia="zh-CN"/>
              </w:rPr>
            </w:pPr>
          </w:p>
        </w:tc>
      </w:tr>
      <w:tr w:rsidR="0080265C" w14:paraId="0E9DADD3" w14:textId="77777777" w:rsidTr="00573169">
        <w:trPr>
          <w:trHeight w:val="300"/>
        </w:trPr>
        <w:tc>
          <w:tcPr>
            <w:tcW w:w="1795" w:type="dxa"/>
            <w:noWrap/>
          </w:tcPr>
          <w:p w14:paraId="20DA80FA" w14:textId="77777777" w:rsidR="0080265C" w:rsidRDefault="0080265C" w:rsidP="00573169">
            <w:pPr>
              <w:rPr>
                <w:sz w:val="22"/>
                <w:szCs w:val="22"/>
                <w:lang w:eastAsia="zh-CN"/>
              </w:rPr>
            </w:pPr>
          </w:p>
        </w:tc>
        <w:tc>
          <w:tcPr>
            <w:tcW w:w="2430" w:type="dxa"/>
          </w:tcPr>
          <w:p w14:paraId="7992AAE4" w14:textId="77777777" w:rsidR="0080265C" w:rsidRDefault="0080265C" w:rsidP="00573169">
            <w:pPr>
              <w:rPr>
                <w:rFonts w:eastAsiaTheme="minorEastAsia"/>
                <w:sz w:val="22"/>
                <w:szCs w:val="22"/>
                <w:lang w:eastAsia="zh-CN"/>
              </w:rPr>
            </w:pPr>
          </w:p>
        </w:tc>
        <w:tc>
          <w:tcPr>
            <w:tcW w:w="5125" w:type="dxa"/>
            <w:noWrap/>
          </w:tcPr>
          <w:p w14:paraId="0AB2F640" w14:textId="77777777" w:rsidR="0080265C" w:rsidRPr="002F0B0E" w:rsidRDefault="0080265C" w:rsidP="00573169">
            <w:pPr>
              <w:rPr>
                <w:iCs/>
                <w:sz w:val="22"/>
                <w:szCs w:val="22"/>
              </w:rPr>
            </w:pPr>
          </w:p>
        </w:tc>
      </w:tr>
      <w:tr w:rsidR="0080265C" w14:paraId="24E719A5" w14:textId="77777777" w:rsidTr="00573169">
        <w:trPr>
          <w:trHeight w:val="300"/>
        </w:trPr>
        <w:tc>
          <w:tcPr>
            <w:tcW w:w="1795" w:type="dxa"/>
            <w:noWrap/>
          </w:tcPr>
          <w:p w14:paraId="52223072" w14:textId="77777777" w:rsidR="0080265C" w:rsidRDefault="0080265C" w:rsidP="00573169">
            <w:pPr>
              <w:rPr>
                <w:sz w:val="22"/>
                <w:szCs w:val="22"/>
                <w:lang w:eastAsia="zh-CN"/>
              </w:rPr>
            </w:pPr>
          </w:p>
        </w:tc>
        <w:tc>
          <w:tcPr>
            <w:tcW w:w="2430" w:type="dxa"/>
          </w:tcPr>
          <w:p w14:paraId="04A9797B" w14:textId="77777777" w:rsidR="0080265C" w:rsidRDefault="0080265C" w:rsidP="00573169">
            <w:pPr>
              <w:rPr>
                <w:sz w:val="22"/>
                <w:szCs w:val="22"/>
                <w:lang w:eastAsia="zh-CN"/>
              </w:rPr>
            </w:pPr>
          </w:p>
        </w:tc>
        <w:tc>
          <w:tcPr>
            <w:tcW w:w="5125" w:type="dxa"/>
            <w:noWrap/>
          </w:tcPr>
          <w:p w14:paraId="74A62505" w14:textId="77777777" w:rsidR="0080265C" w:rsidRDefault="0080265C" w:rsidP="00573169">
            <w:pPr>
              <w:rPr>
                <w:sz w:val="22"/>
                <w:szCs w:val="22"/>
                <w:lang w:eastAsia="zh-CN"/>
              </w:rPr>
            </w:pPr>
          </w:p>
        </w:tc>
      </w:tr>
      <w:tr w:rsidR="0080265C" w14:paraId="50322BDB" w14:textId="77777777" w:rsidTr="00573169">
        <w:trPr>
          <w:trHeight w:val="300"/>
        </w:trPr>
        <w:tc>
          <w:tcPr>
            <w:tcW w:w="1795" w:type="dxa"/>
            <w:noWrap/>
          </w:tcPr>
          <w:p w14:paraId="50CF86EA" w14:textId="77777777" w:rsidR="0080265C" w:rsidRDefault="0080265C" w:rsidP="00573169">
            <w:pPr>
              <w:rPr>
                <w:sz w:val="22"/>
                <w:szCs w:val="22"/>
                <w:lang w:val="en-US" w:eastAsia="zh-CN"/>
              </w:rPr>
            </w:pPr>
          </w:p>
        </w:tc>
        <w:tc>
          <w:tcPr>
            <w:tcW w:w="2430" w:type="dxa"/>
          </w:tcPr>
          <w:p w14:paraId="44778CC9" w14:textId="77777777" w:rsidR="0080265C" w:rsidRDefault="0080265C" w:rsidP="00573169">
            <w:pPr>
              <w:rPr>
                <w:sz w:val="22"/>
                <w:szCs w:val="22"/>
                <w:lang w:val="en-US" w:eastAsia="zh-CN"/>
              </w:rPr>
            </w:pPr>
          </w:p>
        </w:tc>
        <w:tc>
          <w:tcPr>
            <w:tcW w:w="5125" w:type="dxa"/>
            <w:noWrap/>
          </w:tcPr>
          <w:p w14:paraId="3960C353" w14:textId="77777777" w:rsidR="0080265C" w:rsidRDefault="0080265C" w:rsidP="00573169">
            <w:pPr>
              <w:rPr>
                <w:sz w:val="22"/>
                <w:szCs w:val="22"/>
                <w:lang w:val="en-US" w:eastAsia="zh-CN"/>
              </w:rPr>
            </w:pPr>
          </w:p>
        </w:tc>
      </w:tr>
      <w:tr w:rsidR="0080265C" w14:paraId="74616C91" w14:textId="77777777" w:rsidTr="00573169">
        <w:trPr>
          <w:trHeight w:val="300"/>
        </w:trPr>
        <w:tc>
          <w:tcPr>
            <w:tcW w:w="1795" w:type="dxa"/>
            <w:noWrap/>
          </w:tcPr>
          <w:p w14:paraId="2FC94F32" w14:textId="77777777" w:rsidR="0080265C" w:rsidRDefault="0080265C" w:rsidP="00573169">
            <w:pPr>
              <w:rPr>
                <w:sz w:val="22"/>
                <w:szCs w:val="22"/>
                <w:lang w:eastAsia="zh-CN"/>
              </w:rPr>
            </w:pPr>
          </w:p>
        </w:tc>
        <w:tc>
          <w:tcPr>
            <w:tcW w:w="2430" w:type="dxa"/>
          </w:tcPr>
          <w:p w14:paraId="58EFF473" w14:textId="77777777" w:rsidR="0080265C" w:rsidRDefault="0080265C" w:rsidP="00573169">
            <w:pPr>
              <w:rPr>
                <w:sz w:val="22"/>
                <w:szCs w:val="22"/>
                <w:lang w:eastAsia="zh-CN"/>
              </w:rPr>
            </w:pPr>
          </w:p>
        </w:tc>
        <w:tc>
          <w:tcPr>
            <w:tcW w:w="5125" w:type="dxa"/>
            <w:noWrap/>
          </w:tcPr>
          <w:p w14:paraId="0881BDF7" w14:textId="77777777" w:rsidR="0080265C" w:rsidRDefault="0080265C" w:rsidP="00573169">
            <w:pPr>
              <w:rPr>
                <w:sz w:val="22"/>
                <w:szCs w:val="22"/>
                <w:lang w:eastAsia="zh-CN"/>
              </w:rPr>
            </w:pPr>
          </w:p>
        </w:tc>
      </w:tr>
      <w:tr w:rsidR="0080265C" w14:paraId="1E9A66E5" w14:textId="77777777" w:rsidTr="00573169">
        <w:trPr>
          <w:trHeight w:val="300"/>
        </w:trPr>
        <w:tc>
          <w:tcPr>
            <w:tcW w:w="1795" w:type="dxa"/>
            <w:noWrap/>
          </w:tcPr>
          <w:p w14:paraId="588EED96" w14:textId="77777777" w:rsidR="0080265C" w:rsidRPr="007A6D09" w:rsidRDefault="0080265C" w:rsidP="00573169">
            <w:pPr>
              <w:rPr>
                <w:rFonts w:eastAsiaTheme="minorEastAsia"/>
                <w:sz w:val="22"/>
                <w:szCs w:val="22"/>
                <w:lang w:eastAsia="zh-CN"/>
              </w:rPr>
            </w:pPr>
          </w:p>
        </w:tc>
        <w:tc>
          <w:tcPr>
            <w:tcW w:w="2430" w:type="dxa"/>
          </w:tcPr>
          <w:p w14:paraId="7E3D7785" w14:textId="77777777" w:rsidR="0080265C" w:rsidRPr="007A6D09" w:rsidRDefault="0080265C" w:rsidP="00573169">
            <w:pPr>
              <w:rPr>
                <w:rFonts w:eastAsiaTheme="minorEastAsia"/>
                <w:sz w:val="22"/>
                <w:szCs w:val="22"/>
                <w:lang w:eastAsia="zh-CN"/>
              </w:rPr>
            </w:pPr>
          </w:p>
        </w:tc>
        <w:tc>
          <w:tcPr>
            <w:tcW w:w="5125" w:type="dxa"/>
            <w:noWrap/>
          </w:tcPr>
          <w:p w14:paraId="171F15F7" w14:textId="77777777" w:rsidR="0080265C" w:rsidRPr="007A6D09" w:rsidRDefault="0080265C" w:rsidP="00573169">
            <w:pPr>
              <w:rPr>
                <w:rFonts w:eastAsiaTheme="minorEastAsia"/>
                <w:sz w:val="22"/>
                <w:szCs w:val="22"/>
                <w:lang w:eastAsia="zh-CN"/>
              </w:rPr>
            </w:pPr>
          </w:p>
        </w:tc>
      </w:tr>
      <w:tr w:rsidR="0080265C" w14:paraId="6218894A" w14:textId="77777777" w:rsidTr="00573169">
        <w:trPr>
          <w:trHeight w:val="300"/>
        </w:trPr>
        <w:tc>
          <w:tcPr>
            <w:tcW w:w="1795" w:type="dxa"/>
            <w:noWrap/>
          </w:tcPr>
          <w:p w14:paraId="246A2194" w14:textId="77777777" w:rsidR="0080265C" w:rsidRDefault="0080265C" w:rsidP="00573169">
            <w:pPr>
              <w:rPr>
                <w:sz w:val="22"/>
                <w:szCs w:val="22"/>
                <w:lang w:eastAsia="zh-CN"/>
              </w:rPr>
            </w:pPr>
          </w:p>
        </w:tc>
        <w:tc>
          <w:tcPr>
            <w:tcW w:w="2430" w:type="dxa"/>
          </w:tcPr>
          <w:p w14:paraId="1697020F" w14:textId="77777777" w:rsidR="0080265C" w:rsidRDefault="0080265C" w:rsidP="00573169">
            <w:pPr>
              <w:rPr>
                <w:sz w:val="22"/>
                <w:szCs w:val="22"/>
                <w:lang w:eastAsia="zh-CN"/>
              </w:rPr>
            </w:pPr>
          </w:p>
        </w:tc>
        <w:tc>
          <w:tcPr>
            <w:tcW w:w="5125" w:type="dxa"/>
            <w:noWrap/>
          </w:tcPr>
          <w:p w14:paraId="3A36C461" w14:textId="77777777" w:rsidR="0080265C" w:rsidRDefault="0080265C" w:rsidP="00573169">
            <w:pPr>
              <w:rPr>
                <w:sz w:val="22"/>
                <w:szCs w:val="22"/>
              </w:rPr>
            </w:pPr>
          </w:p>
        </w:tc>
      </w:tr>
      <w:tr w:rsidR="0080265C" w14:paraId="2415E622" w14:textId="77777777" w:rsidTr="00573169">
        <w:trPr>
          <w:trHeight w:val="300"/>
        </w:trPr>
        <w:tc>
          <w:tcPr>
            <w:tcW w:w="1795" w:type="dxa"/>
            <w:noWrap/>
          </w:tcPr>
          <w:p w14:paraId="6257C3BB" w14:textId="77777777" w:rsidR="0080265C" w:rsidRPr="00A6515E" w:rsidRDefault="0080265C" w:rsidP="00573169">
            <w:pPr>
              <w:rPr>
                <w:sz w:val="22"/>
                <w:szCs w:val="22"/>
                <w:lang w:val="en-US" w:eastAsia="zh-CN"/>
              </w:rPr>
            </w:pPr>
          </w:p>
        </w:tc>
        <w:tc>
          <w:tcPr>
            <w:tcW w:w="2430" w:type="dxa"/>
          </w:tcPr>
          <w:p w14:paraId="5BFCD3B2" w14:textId="77777777" w:rsidR="0080265C" w:rsidRPr="00A6515E" w:rsidRDefault="0080265C" w:rsidP="00573169">
            <w:pPr>
              <w:rPr>
                <w:rFonts w:eastAsiaTheme="minorEastAsia"/>
                <w:sz w:val="22"/>
                <w:szCs w:val="22"/>
                <w:lang w:eastAsia="zh-CN"/>
              </w:rPr>
            </w:pPr>
          </w:p>
        </w:tc>
        <w:tc>
          <w:tcPr>
            <w:tcW w:w="5125" w:type="dxa"/>
            <w:noWrap/>
          </w:tcPr>
          <w:p w14:paraId="0D5229AF" w14:textId="77777777" w:rsidR="0080265C" w:rsidRPr="00A6515E" w:rsidRDefault="0080265C" w:rsidP="00573169">
            <w:pPr>
              <w:rPr>
                <w:rFonts w:eastAsiaTheme="minorEastAsia"/>
                <w:sz w:val="22"/>
                <w:szCs w:val="22"/>
                <w:lang w:eastAsia="zh-CN"/>
              </w:rPr>
            </w:pPr>
          </w:p>
        </w:tc>
      </w:tr>
      <w:tr w:rsidR="0080265C" w14:paraId="4E2C5D12" w14:textId="77777777" w:rsidTr="00573169">
        <w:trPr>
          <w:trHeight w:val="300"/>
        </w:trPr>
        <w:tc>
          <w:tcPr>
            <w:tcW w:w="1795" w:type="dxa"/>
            <w:noWrap/>
          </w:tcPr>
          <w:p w14:paraId="772A6BBB" w14:textId="77777777" w:rsidR="0080265C" w:rsidRDefault="0080265C" w:rsidP="00573169">
            <w:pPr>
              <w:rPr>
                <w:sz w:val="22"/>
                <w:szCs w:val="22"/>
                <w:lang w:eastAsia="zh-CN"/>
              </w:rPr>
            </w:pPr>
          </w:p>
        </w:tc>
        <w:tc>
          <w:tcPr>
            <w:tcW w:w="2430" w:type="dxa"/>
          </w:tcPr>
          <w:p w14:paraId="3173ECC8" w14:textId="77777777" w:rsidR="0080265C" w:rsidRDefault="0080265C" w:rsidP="00573169">
            <w:pPr>
              <w:rPr>
                <w:sz w:val="22"/>
                <w:szCs w:val="22"/>
                <w:lang w:eastAsia="zh-CN"/>
              </w:rPr>
            </w:pPr>
          </w:p>
        </w:tc>
        <w:tc>
          <w:tcPr>
            <w:tcW w:w="5125" w:type="dxa"/>
            <w:noWrap/>
          </w:tcPr>
          <w:p w14:paraId="474F7445" w14:textId="77777777" w:rsidR="0080265C" w:rsidRDefault="0080265C" w:rsidP="00573169">
            <w:pPr>
              <w:rPr>
                <w:sz w:val="22"/>
                <w:szCs w:val="22"/>
                <w:lang w:eastAsia="zh-CN"/>
              </w:rPr>
            </w:pPr>
          </w:p>
        </w:tc>
      </w:tr>
    </w:tbl>
    <w:p w14:paraId="16FB6BDC" w14:textId="77777777" w:rsidR="0080265C" w:rsidRDefault="0080265C" w:rsidP="0080265C">
      <w:pPr>
        <w:jc w:val="both"/>
        <w:rPr>
          <w:rFonts w:ascii="Arial" w:eastAsia="Arial" w:hAnsi="Arial" w:cs="Arial"/>
          <w:color w:val="000000"/>
        </w:rPr>
      </w:pPr>
    </w:p>
    <w:p w14:paraId="4665951D" w14:textId="77777777" w:rsidR="0080265C" w:rsidRDefault="0080265C" w:rsidP="0080265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6258205" w14:textId="588A06B7" w:rsidR="0080265C" w:rsidRDefault="0080265C" w:rsidP="00EA6CB8">
      <w:pPr>
        <w:spacing w:after="180"/>
        <w:rPr>
          <w:rFonts w:asciiTheme="minorHAnsi" w:eastAsia="SimSun" w:hAnsiTheme="minorHAnsi" w:cstheme="minorHAnsi"/>
          <w:b/>
          <w:bCs/>
          <w:kern w:val="0"/>
          <w:u w:val="single"/>
          <w:lang w:val="en-US"/>
          <w14:ligatures w14:val="none"/>
        </w:rPr>
      </w:pPr>
    </w:p>
    <w:p w14:paraId="423088ED" w14:textId="77777777" w:rsidR="0084663A" w:rsidRPr="00B132FB" w:rsidRDefault="0084663A" w:rsidP="00EA6CB8">
      <w:pPr>
        <w:spacing w:after="180"/>
        <w:rPr>
          <w:rFonts w:asciiTheme="minorHAnsi" w:eastAsia="SimSun" w:hAnsiTheme="minorHAnsi" w:cstheme="minorHAnsi"/>
          <w:b/>
          <w:bCs/>
          <w:kern w:val="0"/>
          <w:u w:val="single"/>
          <w:lang w:val="en-US"/>
          <w14:ligatures w14:val="none"/>
        </w:rPr>
      </w:pPr>
    </w:p>
    <w:p w14:paraId="65E91C4F" w14:textId="77777777" w:rsidR="00BA767B" w:rsidRPr="00BA767B" w:rsidRDefault="00BA767B" w:rsidP="00BA767B">
      <w:pPr>
        <w:pStyle w:val="Heading1"/>
        <w:numPr>
          <w:ilvl w:val="0"/>
          <w:numId w:val="31"/>
        </w:numPr>
        <w:pBdr>
          <w:top w:val="single" w:sz="12" w:space="2" w:color="auto"/>
        </w:pBdr>
        <w:rPr>
          <w:rFonts w:ascii="Arial" w:hAnsi="Arial" w:cs="Arial"/>
        </w:rPr>
      </w:pPr>
      <w:r w:rsidRPr="00BA767B">
        <w:rPr>
          <w:rFonts w:ascii="Arial" w:hAnsi="Arial" w:cs="Arial"/>
        </w:rPr>
        <w:t>Conclusion</w:t>
      </w:r>
    </w:p>
    <w:p w14:paraId="3AF001B4" w14:textId="77777777" w:rsidR="00BA767B" w:rsidRDefault="00BA767B" w:rsidP="00BA767B">
      <w:pPr>
        <w:rPr>
          <w:rFonts w:ascii="Arial" w:hAnsi="Arial" w:cs="Arial"/>
        </w:rPr>
      </w:pPr>
      <w:r>
        <w:rPr>
          <w:rFonts w:ascii="Arial" w:hAnsi="Arial" w:cs="Arial"/>
        </w:rPr>
        <w:t>Proposals for agreements:</w:t>
      </w:r>
    </w:p>
    <w:p w14:paraId="57CBC27E" w14:textId="43255E20" w:rsidR="00BA767B" w:rsidRDefault="00BA767B" w:rsidP="002E13F2">
      <w:pPr>
        <w:pStyle w:val="Doc-text2"/>
      </w:pPr>
    </w:p>
    <w:p w14:paraId="5B81EBC0" w14:textId="21D9DFD9" w:rsidR="001848A9" w:rsidRDefault="001848A9" w:rsidP="001848A9">
      <w:pPr>
        <w:pStyle w:val="Heading1"/>
        <w:numPr>
          <w:ilvl w:val="0"/>
          <w:numId w:val="31"/>
        </w:numPr>
        <w:pBdr>
          <w:top w:val="single" w:sz="12" w:space="2" w:color="auto"/>
        </w:pBdr>
        <w:rPr>
          <w:rFonts w:ascii="Arial" w:hAnsi="Arial" w:cs="Arial"/>
        </w:rPr>
      </w:pPr>
      <w:r>
        <w:rPr>
          <w:rFonts w:ascii="Arial" w:hAnsi="Arial" w:cs="Arial"/>
        </w:rPr>
        <w:t>Reference</w:t>
      </w:r>
    </w:p>
    <w:p w14:paraId="1C5EBB55" w14:textId="36ABADD4" w:rsidR="009F14F9" w:rsidRDefault="001848A9" w:rsidP="009F14F9">
      <w:pPr>
        <w:spacing w:line="360" w:lineRule="auto"/>
      </w:pPr>
      <w:r>
        <w:t xml:space="preserve">[1] </w:t>
      </w:r>
      <w:r w:rsidRPr="001848A9">
        <w:t>R2-2306642</w:t>
      </w:r>
      <w:r>
        <w:tab/>
      </w:r>
      <w:r w:rsidRPr="001848A9">
        <w:t>[offline-102] Mobility enhancements Qualcomm</w:t>
      </w:r>
      <w:r w:rsidRPr="001848A9">
        <w:tab/>
        <w:t>discussion</w:t>
      </w:r>
      <w:r w:rsidR="009F14F9">
        <w:t xml:space="preserve"> </w:t>
      </w:r>
      <w:r w:rsidR="009F14F9" w:rsidRPr="009F14F9">
        <w:t>Rel-18</w:t>
      </w:r>
      <w:r w:rsidR="009F14F9">
        <w:tab/>
      </w:r>
      <w:r w:rsidR="009F14F9" w:rsidRPr="009F14F9">
        <w:tab/>
        <w:t>IoT_NTN_enh-Cor</w:t>
      </w:r>
      <w:r w:rsidR="009F14F9">
        <w:t>e</w:t>
      </w:r>
    </w:p>
    <w:p w14:paraId="21975377" w14:textId="14F71F69" w:rsidR="009F14F9" w:rsidRDefault="001848A9" w:rsidP="009F14F9">
      <w:pPr>
        <w:spacing w:line="360" w:lineRule="auto"/>
      </w:pPr>
      <w:r>
        <w:t>[</w:t>
      </w:r>
      <w:r w:rsidR="009F14F9">
        <w:t>2</w:t>
      </w:r>
      <w:r>
        <w:t xml:space="preserve">] </w:t>
      </w:r>
      <w:r w:rsidRPr="001848A9">
        <w:t>R2-23066</w:t>
      </w:r>
      <w:r>
        <w:t>64</w:t>
      </w:r>
      <w:r>
        <w:tab/>
      </w:r>
      <w:r w:rsidRPr="001848A9">
        <w:t>[offline-102] Mobility enhancements</w:t>
      </w:r>
      <w:r w:rsidR="0080265C">
        <w:t>– second round</w:t>
      </w:r>
      <w:r w:rsidRPr="001848A9">
        <w:t xml:space="preserve"> Qualcomm</w:t>
      </w:r>
      <w:r w:rsidRPr="001848A9">
        <w:tab/>
        <w:t>discussion</w:t>
      </w:r>
      <w:r w:rsidR="009F14F9">
        <w:t xml:space="preserve"> </w:t>
      </w:r>
      <w:r w:rsidR="009F14F9" w:rsidRPr="009F14F9">
        <w:t>Rel-18</w:t>
      </w:r>
      <w:r w:rsidR="009F14F9">
        <w:tab/>
      </w:r>
      <w:r w:rsidR="009F14F9" w:rsidRPr="009F14F9">
        <w:tab/>
        <w:t>IoT_NTN_enh-Cor</w:t>
      </w:r>
      <w:r w:rsidR="009F14F9">
        <w:t>e</w:t>
      </w:r>
    </w:p>
    <w:p w14:paraId="4DE84A3E" w14:textId="7338681E" w:rsidR="009F14F9" w:rsidRDefault="009F14F9" w:rsidP="009F14F9">
      <w:pPr>
        <w:spacing w:line="360" w:lineRule="auto"/>
      </w:pPr>
      <w:r>
        <w:t xml:space="preserve">[3] </w:t>
      </w:r>
      <w:r w:rsidRPr="009F14F9">
        <w:t>R2-2306665</w:t>
      </w:r>
      <w:r w:rsidRPr="009F14F9">
        <w:tab/>
        <w:t>[offline-113] Measurements before RLF</w:t>
      </w:r>
      <w:r w:rsidRPr="009F14F9">
        <w:tab/>
        <w:t>Interdigital</w:t>
      </w:r>
      <w:r w:rsidRPr="009F14F9">
        <w:tab/>
        <w:t>discussion</w:t>
      </w:r>
      <w:r w:rsidRPr="009F14F9">
        <w:tab/>
        <w:t>Rel-18</w:t>
      </w:r>
      <w:r w:rsidRPr="009F14F9">
        <w:tab/>
        <w:t>IoT_NTN_enh-Cor</w:t>
      </w:r>
      <w:r>
        <w:t>e</w:t>
      </w:r>
    </w:p>
    <w:p w14:paraId="44863368" w14:textId="27BD4714" w:rsidR="001848A9" w:rsidRPr="001848A9" w:rsidRDefault="009F14F9" w:rsidP="009F14F9">
      <w:pPr>
        <w:spacing w:line="360" w:lineRule="auto"/>
      </w:pPr>
      <w:r>
        <w:t xml:space="preserve">[4] </w:t>
      </w:r>
      <w:r w:rsidRPr="009F14F9">
        <w:t xml:space="preserve">R2-2306954    Running CR - Introduction of IoT NTN enhancements    Huawei, HiSilicon           draftCR Rel-18   </w:t>
      </w:r>
      <w:proofErr w:type="gramStart"/>
      <w:r w:rsidRPr="009F14F9">
        <w:t>36.331  17.4.0</w:t>
      </w:r>
      <w:proofErr w:type="gramEnd"/>
      <w:r w:rsidRPr="009F14F9">
        <w:t xml:space="preserve">   B   IoT_NTN_enh-Core</w:t>
      </w:r>
    </w:p>
    <w:p w14:paraId="0B98D98E" w14:textId="77777777" w:rsidR="001848A9" w:rsidRPr="001848A9" w:rsidRDefault="001848A9" w:rsidP="002E13F2">
      <w:pPr>
        <w:pStyle w:val="Doc-text2"/>
      </w:pPr>
    </w:p>
    <w:sectPr w:rsidR="001848A9" w:rsidRPr="001848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F059" w14:textId="77777777" w:rsidR="007D6C89" w:rsidRDefault="007D6C89" w:rsidP="002E13F2">
      <w:r>
        <w:separator/>
      </w:r>
    </w:p>
  </w:endnote>
  <w:endnote w:type="continuationSeparator" w:id="0">
    <w:p w14:paraId="4CB8DBC3" w14:textId="77777777" w:rsidR="007D6C89" w:rsidRDefault="007D6C89" w:rsidP="002E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panose1 w:val="020205030504050903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416A" w14:textId="77777777" w:rsidR="007D6C89" w:rsidRDefault="007D6C89" w:rsidP="002E13F2">
      <w:r>
        <w:separator/>
      </w:r>
    </w:p>
  </w:footnote>
  <w:footnote w:type="continuationSeparator" w:id="0">
    <w:p w14:paraId="5EF5DA1E" w14:textId="77777777" w:rsidR="007D6C89" w:rsidRDefault="007D6C89" w:rsidP="002E1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15F4EFC"/>
    <w:multiLevelType w:val="multilevel"/>
    <w:tmpl w:val="015F4EFC"/>
    <w:lvl w:ilvl="0">
      <w:start w:val="1"/>
      <w:numFmt w:val="bullet"/>
      <w:lvlText w:val="•"/>
      <w:lvlJc w:val="left"/>
      <w:pPr>
        <w:ind w:left="1080" w:hanging="360"/>
      </w:pPr>
      <w:rPr>
        <w:rFonts w:ascii="Arial" w:hAnsi="Aria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7880D2E"/>
    <w:multiLevelType w:val="multilevel"/>
    <w:tmpl w:val="07880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8C0C03"/>
    <w:multiLevelType w:val="multilevel"/>
    <w:tmpl w:val="088C0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A155A"/>
    <w:multiLevelType w:val="multilevel"/>
    <w:tmpl w:val="0A2A155A"/>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C902291"/>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6E29B1"/>
    <w:multiLevelType w:val="multilevel"/>
    <w:tmpl w:val="0F6E29B1"/>
    <w:lvl w:ilvl="0">
      <w:start w:val="1"/>
      <w:numFmt w:val="decimal"/>
      <w:lvlText w:val="Proposal %1"/>
      <w:lvlJc w:val="left"/>
      <w:pPr>
        <w:tabs>
          <w:tab w:val="left" w:pos="1304"/>
        </w:tabs>
        <w:ind w:left="1304" w:hanging="1304"/>
      </w:pPr>
      <w:rPr>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6D1D3F"/>
    <w:multiLevelType w:val="multilevel"/>
    <w:tmpl w:val="156D1D3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7E90B60"/>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E3455F"/>
    <w:multiLevelType w:val="multilevel"/>
    <w:tmpl w:val="19E3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4965B1"/>
    <w:multiLevelType w:val="multilevel"/>
    <w:tmpl w:val="2A4965B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0C37796"/>
    <w:multiLevelType w:val="multilevel"/>
    <w:tmpl w:val="30C37796"/>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291FEF"/>
    <w:multiLevelType w:val="multilevel"/>
    <w:tmpl w:val="3D291F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421DEB"/>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074326"/>
    <w:multiLevelType w:val="multilevel"/>
    <w:tmpl w:val="46074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2E4009"/>
    <w:multiLevelType w:val="multilevel"/>
    <w:tmpl w:val="482E40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F5489F"/>
    <w:multiLevelType w:val="multilevel"/>
    <w:tmpl w:val="4BF548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0157E0"/>
    <w:multiLevelType w:val="multilevel"/>
    <w:tmpl w:val="570157E0"/>
    <w:lvl w:ilvl="0">
      <w:start w:val="1"/>
      <w:numFmt w:val="decimal"/>
      <w:lvlText w:val="Proposal %1"/>
      <w:lvlJc w:val="left"/>
      <w:pPr>
        <w:tabs>
          <w:tab w:val="left" w:pos="1304"/>
        </w:tabs>
        <w:ind w:left="1304" w:hanging="1304"/>
      </w:pPr>
      <w:rPr>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93C2109"/>
    <w:multiLevelType w:val="multilevel"/>
    <w:tmpl w:val="593C2109"/>
    <w:lvl w:ilvl="0">
      <w:start w:val="1"/>
      <w:numFmt w:val="decimal"/>
      <w:lvlText w:val="%1）"/>
      <w:lvlJc w:val="left"/>
      <w:pPr>
        <w:ind w:left="360" w:hanging="360"/>
      </w:pPr>
      <w:rPr>
        <w:rFonts w:eastAsia="DengXi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71587F"/>
    <w:multiLevelType w:val="multilevel"/>
    <w:tmpl w:val="5B71587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F96448F"/>
    <w:multiLevelType w:val="hybridMultilevel"/>
    <w:tmpl w:val="ED1AA8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8" w15:restartNumberingAfterBreak="0">
    <w:nsid w:val="6A80F132"/>
    <w:multiLevelType w:val="singleLevel"/>
    <w:tmpl w:val="6A80F132"/>
    <w:lvl w:ilvl="0">
      <w:start w:val="1"/>
      <w:numFmt w:val="decimal"/>
      <w:suff w:val="space"/>
      <w:lvlText w:val="%1)"/>
      <w:lvlJc w:val="left"/>
    </w:lvl>
  </w:abstractNum>
  <w:abstractNum w:abstractNumId="29"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cs="Times New Roman"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6BEA3CEF"/>
    <w:multiLevelType w:val="multilevel"/>
    <w:tmpl w:val="6BEA3CEF"/>
    <w:lvl w:ilvl="0">
      <w:start w:val="8"/>
      <w:numFmt w:val="bullet"/>
      <w:lvlText w:val="-"/>
      <w:lvlJc w:val="left"/>
      <w:pPr>
        <w:ind w:left="502" w:hanging="360"/>
      </w:pPr>
      <w:rPr>
        <w:rFonts w:ascii="Times New Roman" w:eastAsia="Times New Roman" w:hAnsi="Times New Roman"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Arial" w:eastAsia="Times New Roman" w:hAnsi="Arial" w:cs="Aria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31"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121DA0"/>
    <w:multiLevelType w:val="multilevel"/>
    <w:tmpl w:val="74121D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522605F"/>
    <w:multiLevelType w:val="multilevel"/>
    <w:tmpl w:val="7522605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9EA5674"/>
    <w:multiLevelType w:val="multilevel"/>
    <w:tmpl w:val="79EA5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AE739BA"/>
    <w:multiLevelType w:val="multilevel"/>
    <w:tmpl w:val="7AE739BA"/>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85077171">
    <w:abstractNumId w:val="31"/>
  </w:num>
  <w:num w:numId="2" w16cid:durableId="800998672">
    <w:abstractNumId w:val="32"/>
  </w:num>
  <w:num w:numId="3" w16cid:durableId="516430359">
    <w:abstractNumId w:val="13"/>
  </w:num>
  <w:num w:numId="4" w16cid:durableId="1241017034">
    <w:abstractNumId w:val="11"/>
  </w:num>
  <w:num w:numId="5" w16cid:durableId="1274050452">
    <w:abstractNumId w:val="22"/>
  </w:num>
  <w:num w:numId="6" w16cid:durableId="1554465062">
    <w:abstractNumId w:val="16"/>
  </w:num>
  <w:num w:numId="7" w16cid:durableId="18508331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5157145">
    <w:abstractNumId w:val="0"/>
  </w:num>
  <w:num w:numId="9" w16cid:durableId="2113012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2309788">
    <w:abstractNumId w:val="1"/>
  </w:num>
  <w:num w:numId="11" w16cid:durableId="2345589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5633922">
    <w:abstractNumId w:val="36"/>
  </w:num>
  <w:num w:numId="13" w16cid:durableId="32001404">
    <w:abstractNumId w:val="14"/>
  </w:num>
  <w:num w:numId="14" w16cid:durableId="12049066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3814587">
    <w:abstractNumId w:val="37"/>
  </w:num>
  <w:num w:numId="16" w16cid:durableId="1533064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558484">
    <w:abstractNumId w:val="28"/>
  </w:num>
  <w:num w:numId="18" w16cid:durableId="1277953866">
    <w:abstractNumId w:val="15"/>
  </w:num>
  <w:num w:numId="19" w16cid:durableId="1173181819">
    <w:abstractNumId w:val="2"/>
  </w:num>
  <w:num w:numId="20" w16cid:durableId="752629073">
    <w:abstractNumId w:val="19"/>
  </w:num>
  <w:num w:numId="21" w16cid:durableId="353189954">
    <w:abstractNumId w:val="30"/>
  </w:num>
  <w:num w:numId="22" w16cid:durableId="1492478774">
    <w:abstractNumId w:val="12"/>
  </w:num>
  <w:num w:numId="23" w16cid:durableId="1113788689">
    <w:abstractNumId w:val="21"/>
  </w:num>
  <w:num w:numId="24" w16cid:durableId="10664927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9658407">
    <w:abstractNumId w:val="20"/>
  </w:num>
  <w:num w:numId="26" w16cid:durableId="19490469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8865953">
    <w:abstractNumId w:val="3"/>
  </w:num>
  <w:num w:numId="28" w16cid:durableId="16996998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0680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9459173">
    <w:abstractNumId w:val="34"/>
  </w:num>
  <w:num w:numId="31" w16cid:durableId="19325446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2248412">
    <w:abstractNumId w:val="26"/>
  </w:num>
  <w:num w:numId="33" w16cid:durableId="56054976">
    <w:abstractNumId w:val="26"/>
  </w:num>
  <w:num w:numId="34" w16cid:durableId="2030062225">
    <w:abstractNumId w:val="9"/>
  </w:num>
  <w:num w:numId="35" w16cid:durableId="712729109">
    <w:abstractNumId w:val="5"/>
  </w:num>
  <w:num w:numId="36" w16cid:durableId="1981113244">
    <w:abstractNumId w:val="27"/>
  </w:num>
  <w:num w:numId="37" w16cid:durableId="1697582783">
    <w:abstractNumId w:val="10"/>
  </w:num>
  <w:num w:numId="38" w16cid:durableId="1485583682">
    <w:abstractNumId w:val="7"/>
  </w:num>
  <w:num w:numId="39" w16cid:durableId="3699623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5A"/>
    <w:rsid w:val="00000EB5"/>
    <w:rsid w:val="00001184"/>
    <w:rsid w:val="0000375B"/>
    <w:rsid w:val="000058F5"/>
    <w:rsid w:val="00015741"/>
    <w:rsid w:val="0002374E"/>
    <w:rsid w:val="00023DF9"/>
    <w:rsid w:val="00023F38"/>
    <w:rsid w:val="000257FE"/>
    <w:rsid w:val="00025E24"/>
    <w:rsid w:val="00026EE4"/>
    <w:rsid w:val="00027ACD"/>
    <w:rsid w:val="00034C66"/>
    <w:rsid w:val="0003685E"/>
    <w:rsid w:val="00037C6F"/>
    <w:rsid w:val="00037F7A"/>
    <w:rsid w:val="000401B4"/>
    <w:rsid w:val="00040891"/>
    <w:rsid w:val="00043607"/>
    <w:rsid w:val="00043C56"/>
    <w:rsid w:val="00044853"/>
    <w:rsid w:val="000462AB"/>
    <w:rsid w:val="000463CF"/>
    <w:rsid w:val="000517E4"/>
    <w:rsid w:val="00052534"/>
    <w:rsid w:val="000536C1"/>
    <w:rsid w:val="0005434C"/>
    <w:rsid w:val="00054537"/>
    <w:rsid w:val="00065E19"/>
    <w:rsid w:val="00066ACC"/>
    <w:rsid w:val="000746E2"/>
    <w:rsid w:val="000768DF"/>
    <w:rsid w:val="000778B1"/>
    <w:rsid w:val="00084E00"/>
    <w:rsid w:val="00096B39"/>
    <w:rsid w:val="000A00A6"/>
    <w:rsid w:val="000A01A1"/>
    <w:rsid w:val="000A0A8E"/>
    <w:rsid w:val="000A3320"/>
    <w:rsid w:val="000B02CB"/>
    <w:rsid w:val="000B126F"/>
    <w:rsid w:val="000B2839"/>
    <w:rsid w:val="000B423B"/>
    <w:rsid w:val="000B4E71"/>
    <w:rsid w:val="000B7979"/>
    <w:rsid w:val="000B7E38"/>
    <w:rsid w:val="000C3A07"/>
    <w:rsid w:val="000C66F4"/>
    <w:rsid w:val="000D2A41"/>
    <w:rsid w:val="000D34BB"/>
    <w:rsid w:val="000D5BC5"/>
    <w:rsid w:val="000D69AB"/>
    <w:rsid w:val="000D7976"/>
    <w:rsid w:val="000E04BC"/>
    <w:rsid w:val="000E2C2B"/>
    <w:rsid w:val="000E4E9C"/>
    <w:rsid w:val="000E4EBB"/>
    <w:rsid w:val="000E502C"/>
    <w:rsid w:val="000E632D"/>
    <w:rsid w:val="000F057A"/>
    <w:rsid w:val="000F0F99"/>
    <w:rsid w:val="0010261C"/>
    <w:rsid w:val="001157D4"/>
    <w:rsid w:val="00116140"/>
    <w:rsid w:val="00121A61"/>
    <w:rsid w:val="00121AA8"/>
    <w:rsid w:val="00122333"/>
    <w:rsid w:val="001229EA"/>
    <w:rsid w:val="00122B31"/>
    <w:rsid w:val="00122FB9"/>
    <w:rsid w:val="00124048"/>
    <w:rsid w:val="00127CBE"/>
    <w:rsid w:val="00127F11"/>
    <w:rsid w:val="00131547"/>
    <w:rsid w:val="001325FB"/>
    <w:rsid w:val="00133740"/>
    <w:rsid w:val="00135911"/>
    <w:rsid w:val="00137804"/>
    <w:rsid w:val="00140598"/>
    <w:rsid w:val="00143627"/>
    <w:rsid w:val="00144DBC"/>
    <w:rsid w:val="00145B33"/>
    <w:rsid w:val="00152D09"/>
    <w:rsid w:val="001545F4"/>
    <w:rsid w:val="00154C94"/>
    <w:rsid w:val="00155174"/>
    <w:rsid w:val="0015737B"/>
    <w:rsid w:val="001658C9"/>
    <w:rsid w:val="00167978"/>
    <w:rsid w:val="00171C3F"/>
    <w:rsid w:val="00172C95"/>
    <w:rsid w:val="00173756"/>
    <w:rsid w:val="00173DF4"/>
    <w:rsid w:val="0017474C"/>
    <w:rsid w:val="001818A5"/>
    <w:rsid w:val="00184048"/>
    <w:rsid w:val="001848A9"/>
    <w:rsid w:val="00184DB9"/>
    <w:rsid w:val="001859DA"/>
    <w:rsid w:val="001862EA"/>
    <w:rsid w:val="00186931"/>
    <w:rsid w:val="00190637"/>
    <w:rsid w:val="00191087"/>
    <w:rsid w:val="0019388B"/>
    <w:rsid w:val="0019667B"/>
    <w:rsid w:val="00197B9A"/>
    <w:rsid w:val="001A074E"/>
    <w:rsid w:val="001A1EE3"/>
    <w:rsid w:val="001A3197"/>
    <w:rsid w:val="001A4B92"/>
    <w:rsid w:val="001A596C"/>
    <w:rsid w:val="001B56B4"/>
    <w:rsid w:val="001B7267"/>
    <w:rsid w:val="001C09B3"/>
    <w:rsid w:val="001C6C22"/>
    <w:rsid w:val="001C7317"/>
    <w:rsid w:val="001C7C26"/>
    <w:rsid w:val="001D7716"/>
    <w:rsid w:val="001D7D4B"/>
    <w:rsid w:val="001E1CAD"/>
    <w:rsid w:val="001E1E7C"/>
    <w:rsid w:val="001E3751"/>
    <w:rsid w:val="001F09D5"/>
    <w:rsid w:val="001F34C0"/>
    <w:rsid w:val="001F5EAA"/>
    <w:rsid w:val="00200704"/>
    <w:rsid w:val="0020218F"/>
    <w:rsid w:val="00203372"/>
    <w:rsid w:val="00204C01"/>
    <w:rsid w:val="002066C7"/>
    <w:rsid w:val="0020781F"/>
    <w:rsid w:val="00210486"/>
    <w:rsid w:val="002131B5"/>
    <w:rsid w:val="00213E57"/>
    <w:rsid w:val="002213BD"/>
    <w:rsid w:val="002221CD"/>
    <w:rsid w:val="00224762"/>
    <w:rsid w:val="00226627"/>
    <w:rsid w:val="00227ACE"/>
    <w:rsid w:val="00231965"/>
    <w:rsid w:val="00232DAE"/>
    <w:rsid w:val="00233550"/>
    <w:rsid w:val="002342BF"/>
    <w:rsid w:val="00236313"/>
    <w:rsid w:val="00237F46"/>
    <w:rsid w:val="00240EAC"/>
    <w:rsid w:val="00241AAA"/>
    <w:rsid w:val="0024222F"/>
    <w:rsid w:val="0024389F"/>
    <w:rsid w:val="00246401"/>
    <w:rsid w:val="00246E4A"/>
    <w:rsid w:val="0025101E"/>
    <w:rsid w:val="00252264"/>
    <w:rsid w:val="00252505"/>
    <w:rsid w:val="00252A93"/>
    <w:rsid w:val="0025604F"/>
    <w:rsid w:val="00257082"/>
    <w:rsid w:val="00260430"/>
    <w:rsid w:val="002614E5"/>
    <w:rsid w:val="0026269B"/>
    <w:rsid w:val="00263ED9"/>
    <w:rsid w:val="002646FB"/>
    <w:rsid w:val="002656C7"/>
    <w:rsid w:val="002715AB"/>
    <w:rsid w:val="002735BC"/>
    <w:rsid w:val="00273DA6"/>
    <w:rsid w:val="00275847"/>
    <w:rsid w:val="00275D5A"/>
    <w:rsid w:val="00277F60"/>
    <w:rsid w:val="002823B3"/>
    <w:rsid w:val="002847FF"/>
    <w:rsid w:val="00284AB7"/>
    <w:rsid w:val="002858C2"/>
    <w:rsid w:val="00285A68"/>
    <w:rsid w:val="002861D6"/>
    <w:rsid w:val="00286AEC"/>
    <w:rsid w:val="00286C57"/>
    <w:rsid w:val="00290A8D"/>
    <w:rsid w:val="00293467"/>
    <w:rsid w:val="00295EB6"/>
    <w:rsid w:val="002A1775"/>
    <w:rsid w:val="002A1CF9"/>
    <w:rsid w:val="002A21E5"/>
    <w:rsid w:val="002A602E"/>
    <w:rsid w:val="002B1870"/>
    <w:rsid w:val="002B4ABB"/>
    <w:rsid w:val="002B627A"/>
    <w:rsid w:val="002B630F"/>
    <w:rsid w:val="002B644C"/>
    <w:rsid w:val="002C1BC0"/>
    <w:rsid w:val="002C3012"/>
    <w:rsid w:val="002C3BED"/>
    <w:rsid w:val="002C4AD8"/>
    <w:rsid w:val="002C4DCF"/>
    <w:rsid w:val="002C51C8"/>
    <w:rsid w:val="002D0E31"/>
    <w:rsid w:val="002D53D0"/>
    <w:rsid w:val="002D5B0B"/>
    <w:rsid w:val="002D7553"/>
    <w:rsid w:val="002D7D5D"/>
    <w:rsid w:val="002E13F2"/>
    <w:rsid w:val="002F4D26"/>
    <w:rsid w:val="002F7FE1"/>
    <w:rsid w:val="00301CD4"/>
    <w:rsid w:val="003030AF"/>
    <w:rsid w:val="003045E4"/>
    <w:rsid w:val="003046A5"/>
    <w:rsid w:val="003048A9"/>
    <w:rsid w:val="00305C14"/>
    <w:rsid w:val="0030669F"/>
    <w:rsid w:val="00311919"/>
    <w:rsid w:val="00312181"/>
    <w:rsid w:val="00314BBE"/>
    <w:rsid w:val="00315198"/>
    <w:rsid w:val="0031580A"/>
    <w:rsid w:val="00317306"/>
    <w:rsid w:val="003264A8"/>
    <w:rsid w:val="003268E5"/>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4403"/>
    <w:rsid w:val="00377064"/>
    <w:rsid w:val="0037776C"/>
    <w:rsid w:val="00377A6E"/>
    <w:rsid w:val="0038603C"/>
    <w:rsid w:val="00386178"/>
    <w:rsid w:val="00387CC3"/>
    <w:rsid w:val="00392CCB"/>
    <w:rsid w:val="00392F7C"/>
    <w:rsid w:val="003937BA"/>
    <w:rsid w:val="0039544C"/>
    <w:rsid w:val="0039572F"/>
    <w:rsid w:val="00395E66"/>
    <w:rsid w:val="003A2258"/>
    <w:rsid w:val="003A253C"/>
    <w:rsid w:val="003A74F2"/>
    <w:rsid w:val="003A768F"/>
    <w:rsid w:val="003B0E81"/>
    <w:rsid w:val="003B36F8"/>
    <w:rsid w:val="003B3C9E"/>
    <w:rsid w:val="003B47CA"/>
    <w:rsid w:val="003B5F3F"/>
    <w:rsid w:val="003B7D65"/>
    <w:rsid w:val="003C14E7"/>
    <w:rsid w:val="003C177B"/>
    <w:rsid w:val="003C29F8"/>
    <w:rsid w:val="003C2F91"/>
    <w:rsid w:val="003C3095"/>
    <w:rsid w:val="003C5610"/>
    <w:rsid w:val="003C69F1"/>
    <w:rsid w:val="003D0DB2"/>
    <w:rsid w:val="003D2B95"/>
    <w:rsid w:val="003D368B"/>
    <w:rsid w:val="003D36F6"/>
    <w:rsid w:val="003D4EC1"/>
    <w:rsid w:val="003D5970"/>
    <w:rsid w:val="003D68E5"/>
    <w:rsid w:val="003E2443"/>
    <w:rsid w:val="003E26D7"/>
    <w:rsid w:val="003E2DC1"/>
    <w:rsid w:val="003E319B"/>
    <w:rsid w:val="003E64D5"/>
    <w:rsid w:val="003F6BCF"/>
    <w:rsid w:val="00414A12"/>
    <w:rsid w:val="00414DCA"/>
    <w:rsid w:val="00416E03"/>
    <w:rsid w:val="00423EAC"/>
    <w:rsid w:val="00424B1B"/>
    <w:rsid w:val="00424EB8"/>
    <w:rsid w:val="004257E9"/>
    <w:rsid w:val="0043083C"/>
    <w:rsid w:val="004325FC"/>
    <w:rsid w:val="0043482A"/>
    <w:rsid w:val="00442C71"/>
    <w:rsid w:val="0044580A"/>
    <w:rsid w:val="004469A8"/>
    <w:rsid w:val="004600D2"/>
    <w:rsid w:val="00460AE8"/>
    <w:rsid w:val="00460C06"/>
    <w:rsid w:val="004632F1"/>
    <w:rsid w:val="0047014F"/>
    <w:rsid w:val="004706F5"/>
    <w:rsid w:val="004714EA"/>
    <w:rsid w:val="0047700E"/>
    <w:rsid w:val="00480640"/>
    <w:rsid w:val="00481280"/>
    <w:rsid w:val="00481814"/>
    <w:rsid w:val="00482590"/>
    <w:rsid w:val="00482CCC"/>
    <w:rsid w:val="00491F2B"/>
    <w:rsid w:val="00492C9D"/>
    <w:rsid w:val="004947BB"/>
    <w:rsid w:val="004A25F0"/>
    <w:rsid w:val="004A3B90"/>
    <w:rsid w:val="004A4F6A"/>
    <w:rsid w:val="004A62C4"/>
    <w:rsid w:val="004A69D0"/>
    <w:rsid w:val="004B4091"/>
    <w:rsid w:val="004B521B"/>
    <w:rsid w:val="004B68A7"/>
    <w:rsid w:val="004B7357"/>
    <w:rsid w:val="004C4C66"/>
    <w:rsid w:val="004C54F7"/>
    <w:rsid w:val="004C5607"/>
    <w:rsid w:val="004D062D"/>
    <w:rsid w:val="004D4EF7"/>
    <w:rsid w:val="004D7879"/>
    <w:rsid w:val="004E3E11"/>
    <w:rsid w:val="004E4568"/>
    <w:rsid w:val="004E668C"/>
    <w:rsid w:val="004F0A44"/>
    <w:rsid w:val="004F2AB4"/>
    <w:rsid w:val="004F3C96"/>
    <w:rsid w:val="004F4154"/>
    <w:rsid w:val="004F7576"/>
    <w:rsid w:val="005025FA"/>
    <w:rsid w:val="00504873"/>
    <w:rsid w:val="00505595"/>
    <w:rsid w:val="00506A7D"/>
    <w:rsid w:val="00523A75"/>
    <w:rsid w:val="005259BC"/>
    <w:rsid w:val="00532805"/>
    <w:rsid w:val="00532948"/>
    <w:rsid w:val="00534F80"/>
    <w:rsid w:val="005362B4"/>
    <w:rsid w:val="0053751B"/>
    <w:rsid w:val="0054395A"/>
    <w:rsid w:val="00543A51"/>
    <w:rsid w:val="00544A1F"/>
    <w:rsid w:val="00544D11"/>
    <w:rsid w:val="00547611"/>
    <w:rsid w:val="00554B52"/>
    <w:rsid w:val="0055580B"/>
    <w:rsid w:val="005606AE"/>
    <w:rsid w:val="00562223"/>
    <w:rsid w:val="00562635"/>
    <w:rsid w:val="00565CB6"/>
    <w:rsid w:val="00572BDA"/>
    <w:rsid w:val="005736CD"/>
    <w:rsid w:val="00574590"/>
    <w:rsid w:val="005801CD"/>
    <w:rsid w:val="00582703"/>
    <w:rsid w:val="00586C80"/>
    <w:rsid w:val="00592319"/>
    <w:rsid w:val="005944E2"/>
    <w:rsid w:val="0059517D"/>
    <w:rsid w:val="00596CD3"/>
    <w:rsid w:val="00597B51"/>
    <w:rsid w:val="005A1322"/>
    <w:rsid w:val="005A1791"/>
    <w:rsid w:val="005A2EEB"/>
    <w:rsid w:val="005A390D"/>
    <w:rsid w:val="005A7E53"/>
    <w:rsid w:val="005B0F7F"/>
    <w:rsid w:val="005B2B9D"/>
    <w:rsid w:val="005B3AB4"/>
    <w:rsid w:val="005B61E1"/>
    <w:rsid w:val="005C0406"/>
    <w:rsid w:val="005C095A"/>
    <w:rsid w:val="005C1993"/>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22C"/>
    <w:rsid w:val="00622771"/>
    <w:rsid w:val="00624843"/>
    <w:rsid w:val="00624AAE"/>
    <w:rsid w:val="0062660E"/>
    <w:rsid w:val="00626A7E"/>
    <w:rsid w:val="00627E9D"/>
    <w:rsid w:val="00630087"/>
    <w:rsid w:val="006312F1"/>
    <w:rsid w:val="00631AEF"/>
    <w:rsid w:val="00636A7A"/>
    <w:rsid w:val="00636DDA"/>
    <w:rsid w:val="006427AB"/>
    <w:rsid w:val="006429FA"/>
    <w:rsid w:val="006452C4"/>
    <w:rsid w:val="00646392"/>
    <w:rsid w:val="0064705B"/>
    <w:rsid w:val="0064780C"/>
    <w:rsid w:val="00656896"/>
    <w:rsid w:val="00656E33"/>
    <w:rsid w:val="00660FF4"/>
    <w:rsid w:val="0066127D"/>
    <w:rsid w:val="00662657"/>
    <w:rsid w:val="0066366D"/>
    <w:rsid w:val="00663B56"/>
    <w:rsid w:val="00672460"/>
    <w:rsid w:val="00673D10"/>
    <w:rsid w:val="006821C5"/>
    <w:rsid w:val="00682694"/>
    <w:rsid w:val="00682B26"/>
    <w:rsid w:val="00684EAA"/>
    <w:rsid w:val="00685D40"/>
    <w:rsid w:val="00692486"/>
    <w:rsid w:val="00695125"/>
    <w:rsid w:val="006A0981"/>
    <w:rsid w:val="006A34AB"/>
    <w:rsid w:val="006A6BF0"/>
    <w:rsid w:val="006B217D"/>
    <w:rsid w:val="006B4072"/>
    <w:rsid w:val="006B428E"/>
    <w:rsid w:val="006B44DF"/>
    <w:rsid w:val="006B5DEA"/>
    <w:rsid w:val="006C1BFB"/>
    <w:rsid w:val="006C4FDB"/>
    <w:rsid w:val="006C5027"/>
    <w:rsid w:val="006C702B"/>
    <w:rsid w:val="006C791D"/>
    <w:rsid w:val="006D0675"/>
    <w:rsid w:val="006D249D"/>
    <w:rsid w:val="006D26A4"/>
    <w:rsid w:val="006D6CB2"/>
    <w:rsid w:val="006E1CAD"/>
    <w:rsid w:val="006E2577"/>
    <w:rsid w:val="006E5FEC"/>
    <w:rsid w:val="006E72F6"/>
    <w:rsid w:val="006F4167"/>
    <w:rsid w:val="006F5EC5"/>
    <w:rsid w:val="00700343"/>
    <w:rsid w:val="00700785"/>
    <w:rsid w:val="00701175"/>
    <w:rsid w:val="00704C05"/>
    <w:rsid w:val="00706782"/>
    <w:rsid w:val="007067A9"/>
    <w:rsid w:val="007127A3"/>
    <w:rsid w:val="00712D6C"/>
    <w:rsid w:val="00714A0C"/>
    <w:rsid w:val="00724C4C"/>
    <w:rsid w:val="00727C36"/>
    <w:rsid w:val="007332A6"/>
    <w:rsid w:val="00735F8F"/>
    <w:rsid w:val="007414C5"/>
    <w:rsid w:val="00742DB9"/>
    <w:rsid w:val="00743638"/>
    <w:rsid w:val="0074765E"/>
    <w:rsid w:val="00751B98"/>
    <w:rsid w:val="00752225"/>
    <w:rsid w:val="00755B8F"/>
    <w:rsid w:val="007576E4"/>
    <w:rsid w:val="00760697"/>
    <w:rsid w:val="0076212D"/>
    <w:rsid w:val="00764013"/>
    <w:rsid w:val="007654C9"/>
    <w:rsid w:val="0076610E"/>
    <w:rsid w:val="00771F81"/>
    <w:rsid w:val="007749A1"/>
    <w:rsid w:val="007767B5"/>
    <w:rsid w:val="00786685"/>
    <w:rsid w:val="00786CFC"/>
    <w:rsid w:val="00792FC8"/>
    <w:rsid w:val="00795B75"/>
    <w:rsid w:val="007A0AC2"/>
    <w:rsid w:val="007A2FDF"/>
    <w:rsid w:val="007A3F3A"/>
    <w:rsid w:val="007A42FA"/>
    <w:rsid w:val="007B009A"/>
    <w:rsid w:val="007B10E7"/>
    <w:rsid w:val="007B5D0C"/>
    <w:rsid w:val="007B78C7"/>
    <w:rsid w:val="007C29C5"/>
    <w:rsid w:val="007C3CC5"/>
    <w:rsid w:val="007C5187"/>
    <w:rsid w:val="007C571F"/>
    <w:rsid w:val="007C633D"/>
    <w:rsid w:val="007D070F"/>
    <w:rsid w:val="007D1123"/>
    <w:rsid w:val="007D6527"/>
    <w:rsid w:val="007D6C89"/>
    <w:rsid w:val="007E4B09"/>
    <w:rsid w:val="007E5F21"/>
    <w:rsid w:val="007E6B31"/>
    <w:rsid w:val="007F17FC"/>
    <w:rsid w:val="007F3459"/>
    <w:rsid w:val="007F45BD"/>
    <w:rsid w:val="008009D7"/>
    <w:rsid w:val="00801F25"/>
    <w:rsid w:val="0080265C"/>
    <w:rsid w:val="00804027"/>
    <w:rsid w:val="00804CD9"/>
    <w:rsid w:val="00810140"/>
    <w:rsid w:val="008107DE"/>
    <w:rsid w:val="00811714"/>
    <w:rsid w:val="008201F9"/>
    <w:rsid w:val="00821330"/>
    <w:rsid w:val="00824608"/>
    <w:rsid w:val="008276F2"/>
    <w:rsid w:val="00833C00"/>
    <w:rsid w:val="008412C2"/>
    <w:rsid w:val="0084663A"/>
    <w:rsid w:val="00846AF2"/>
    <w:rsid w:val="00847802"/>
    <w:rsid w:val="00850395"/>
    <w:rsid w:val="0085196D"/>
    <w:rsid w:val="00852395"/>
    <w:rsid w:val="00856427"/>
    <w:rsid w:val="00856B00"/>
    <w:rsid w:val="008572EE"/>
    <w:rsid w:val="008576DF"/>
    <w:rsid w:val="008718C0"/>
    <w:rsid w:val="008725D7"/>
    <w:rsid w:val="00873B57"/>
    <w:rsid w:val="008755F3"/>
    <w:rsid w:val="00881BDC"/>
    <w:rsid w:val="00886B68"/>
    <w:rsid w:val="00887BBC"/>
    <w:rsid w:val="00892383"/>
    <w:rsid w:val="00896CF1"/>
    <w:rsid w:val="008A0504"/>
    <w:rsid w:val="008A0A59"/>
    <w:rsid w:val="008A2335"/>
    <w:rsid w:val="008A4832"/>
    <w:rsid w:val="008A4E37"/>
    <w:rsid w:val="008B2D96"/>
    <w:rsid w:val="008B3CA4"/>
    <w:rsid w:val="008B469E"/>
    <w:rsid w:val="008B6393"/>
    <w:rsid w:val="008B6935"/>
    <w:rsid w:val="008B6BA4"/>
    <w:rsid w:val="008B78E4"/>
    <w:rsid w:val="008C1AC5"/>
    <w:rsid w:val="008C2551"/>
    <w:rsid w:val="008C369D"/>
    <w:rsid w:val="008C4801"/>
    <w:rsid w:val="008C7307"/>
    <w:rsid w:val="008C73D5"/>
    <w:rsid w:val="008D314D"/>
    <w:rsid w:val="008D5D65"/>
    <w:rsid w:val="008E0636"/>
    <w:rsid w:val="008E3F2F"/>
    <w:rsid w:val="008E5E29"/>
    <w:rsid w:val="008F1622"/>
    <w:rsid w:val="008F1B40"/>
    <w:rsid w:val="008F1CA5"/>
    <w:rsid w:val="008F2E6A"/>
    <w:rsid w:val="008F475E"/>
    <w:rsid w:val="008F650D"/>
    <w:rsid w:val="00900E9D"/>
    <w:rsid w:val="0090236D"/>
    <w:rsid w:val="00904B75"/>
    <w:rsid w:val="00906266"/>
    <w:rsid w:val="009072C2"/>
    <w:rsid w:val="0090760F"/>
    <w:rsid w:val="00912D1C"/>
    <w:rsid w:val="00913B0C"/>
    <w:rsid w:val="009154EE"/>
    <w:rsid w:val="009203F3"/>
    <w:rsid w:val="00920751"/>
    <w:rsid w:val="00920B33"/>
    <w:rsid w:val="009233E7"/>
    <w:rsid w:val="00925B19"/>
    <w:rsid w:val="00926C43"/>
    <w:rsid w:val="009270B4"/>
    <w:rsid w:val="00930000"/>
    <w:rsid w:val="00930D22"/>
    <w:rsid w:val="00932021"/>
    <w:rsid w:val="0093623F"/>
    <w:rsid w:val="00941184"/>
    <w:rsid w:val="00943811"/>
    <w:rsid w:val="00946AAA"/>
    <w:rsid w:val="00952188"/>
    <w:rsid w:val="009545C2"/>
    <w:rsid w:val="0096105D"/>
    <w:rsid w:val="00961BBE"/>
    <w:rsid w:val="0096227D"/>
    <w:rsid w:val="00966CA5"/>
    <w:rsid w:val="00967473"/>
    <w:rsid w:val="00967AE0"/>
    <w:rsid w:val="00971440"/>
    <w:rsid w:val="0097311E"/>
    <w:rsid w:val="00977436"/>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45DC"/>
    <w:rsid w:val="009B4DFB"/>
    <w:rsid w:val="009B528A"/>
    <w:rsid w:val="009B64A5"/>
    <w:rsid w:val="009C195C"/>
    <w:rsid w:val="009C2989"/>
    <w:rsid w:val="009C3228"/>
    <w:rsid w:val="009C73DD"/>
    <w:rsid w:val="009D6E71"/>
    <w:rsid w:val="009E7F27"/>
    <w:rsid w:val="009F14F9"/>
    <w:rsid w:val="009F1CEC"/>
    <w:rsid w:val="009F6166"/>
    <w:rsid w:val="00A10358"/>
    <w:rsid w:val="00A16A31"/>
    <w:rsid w:val="00A20494"/>
    <w:rsid w:val="00A25167"/>
    <w:rsid w:val="00A3024B"/>
    <w:rsid w:val="00A33969"/>
    <w:rsid w:val="00A350D0"/>
    <w:rsid w:val="00A357D6"/>
    <w:rsid w:val="00A40F40"/>
    <w:rsid w:val="00A41051"/>
    <w:rsid w:val="00A46703"/>
    <w:rsid w:val="00A473DB"/>
    <w:rsid w:val="00A543D3"/>
    <w:rsid w:val="00A56BD9"/>
    <w:rsid w:val="00A57C34"/>
    <w:rsid w:val="00A63B2B"/>
    <w:rsid w:val="00A63DA0"/>
    <w:rsid w:val="00A65A60"/>
    <w:rsid w:val="00A65D0D"/>
    <w:rsid w:val="00A673FF"/>
    <w:rsid w:val="00A708B0"/>
    <w:rsid w:val="00A7193A"/>
    <w:rsid w:val="00A740CD"/>
    <w:rsid w:val="00A83BEE"/>
    <w:rsid w:val="00A84334"/>
    <w:rsid w:val="00A84AD3"/>
    <w:rsid w:val="00A85708"/>
    <w:rsid w:val="00A8767E"/>
    <w:rsid w:val="00A91703"/>
    <w:rsid w:val="00A94C78"/>
    <w:rsid w:val="00A950D4"/>
    <w:rsid w:val="00AA0774"/>
    <w:rsid w:val="00AA595D"/>
    <w:rsid w:val="00AB0F02"/>
    <w:rsid w:val="00AB67CA"/>
    <w:rsid w:val="00AB7231"/>
    <w:rsid w:val="00AC1318"/>
    <w:rsid w:val="00AC6DCC"/>
    <w:rsid w:val="00AC6EBD"/>
    <w:rsid w:val="00AD0BD3"/>
    <w:rsid w:val="00AD10A8"/>
    <w:rsid w:val="00AD1B9D"/>
    <w:rsid w:val="00AD4E59"/>
    <w:rsid w:val="00AD4FB5"/>
    <w:rsid w:val="00AE039B"/>
    <w:rsid w:val="00AE408A"/>
    <w:rsid w:val="00AE4C9E"/>
    <w:rsid w:val="00AE4CEE"/>
    <w:rsid w:val="00AE59C7"/>
    <w:rsid w:val="00AE6160"/>
    <w:rsid w:val="00AF10EB"/>
    <w:rsid w:val="00AF2131"/>
    <w:rsid w:val="00AF2832"/>
    <w:rsid w:val="00AF3085"/>
    <w:rsid w:val="00AF399D"/>
    <w:rsid w:val="00AF5A2F"/>
    <w:rsid w:val="00AF5B84"/>
    <w:rsid w:val="00AF78EC"/>
    <w:rsid w:val="00B06D51"/>
    <w:rsid w:val="00B1123C"/>
    <w:rsid w:val="00B132FB"/>
    <w:rsid w:val="00B15DE8"/>
    <w:rsid w:val="00B2050B"/>
    <w:rsid w:val="00B2204F"/>
    <w:rsid w:val="00B2257C"/>
    <w:rsid w:val="00B22950"/>
    <w:rsid w:val="00B24D1F"/>
    <w:rsid w:val="00B24FF2"/>
    <w:rsid w:val="00B2506A"/>
    <w:rsid w:val="00B26618"/>
    <w:rsid w:val="00B33DDC"/>
    <w:rsid w:val="00B35DAA"/>
    <w:rsid w:val="00B35ED4"/>
    <w:rsid w:val="00B40097"/>
    <w:rsid w:val="00B40787"/>
    <w:rsid w:val="00B42A88"/>
    <w:rsid w:val="00B42E5D"/>
    <w:rsid w:val="00B43A96"/>
    <w:rsid w:val="00B45678"/>
    <w:rsid w:val="00B45CD6"/>
    <w:rsid w:val="00B512D0"/>
    <w:rsid w:val="00B54D56"/>
    <w:rsid w:val="00B57FE1"/>
    <w:rsid w:val="00B7497F"/>
    <w:rsid w:val="00B75A91"/>
    <w:rsid w:val="00B8158F"/>
    <w:rsid w:val="00B83111"/>
    <w:rsid w:val="00B87221"/>
    <w:rsid w:val="00B87BC2"/>
    <w:rsid w:val="00B953C5"/>
    <w:rsid w:val="00B95538"/>
    <w:rsid w:val="00B95A4D"/>
    <w:rsid w:val="00B970B8"/>
    <w:rsid w:val="00B973F9"/>
    <w:rsid w:val="00BA04DA"/>
    <w:rsid w:val="00BA0F96"/>
    <w:rsid w:val="00BA38FD"/>
    <w:rsid w:val="00BA767B"/>
    <w:rsid w:val="00BB24AA"/>
    <w:rsid w:val="00BB687B"/>
    <w:rsid w:val="00BC1926"/>
    <w:rsid w:val="00BC1F47"/>
    <w:rsid w:val="00BC3CD6"/>
    <w:rsid w:val="00BD44AD"/>
    <w:rsid w:val="00BD5020"/>
    <w:rsid w:val="00BE1D59"/>
    <w:rsid w:val="00BE48AD"/>
    <w:rsid w:val="00BE5222"/>
    <w:rsid w:val="00BE630C"/>
    <w:rsid w:val="00BF27AD"/>
    <w:rsid w:val="00C0026D"/>
    <w:rsid w:val="00C06E52"/>
    <w:rsid w:val="00C076A9"/>
    <w:rsid w:val="00C106A8"/>
    <w:rsid w:val="00C12F98"/>
    <w:rsid w:val="00C13BC1"/>
    <w:rsid w:val="00C16EB0"/>
    <w:rsid w:val="00C2073D"/>
    <w:rsid w:val="00C22157"/>
    <w:rsid w:val="00C22AAB"/>
    <w:rsid w:val="00C23299"/>
    <w:rsid w:val="00C2329C"/>
    <w:rsid w:val="00C23763"/>
    <w:rsid w:val="00C31509"/>
    <w:rsid w:val="00C336AF"/>
    <w:rsid w:val="00C33B80"/>
    <w:rsid w:val="00C34287"/>
    <w:rsid w:val="00C35924"/>
    <w:rsid w:val="00C4579C"/>
    <w:rsid w:val="00C463EC"/>
    <w:rsid w:val="00C46A85"/>
    <w:rsid w:val="00C476B1"/>
    <w:rsid w:val="00C556B5"/>
    <w:rsid w:val="00C5582D"/>
    <w:rsid w:val="00C567CD"/>
    <w:rsid w:val="00C63EA6"/>
    <w:rsid w:val="00C6417A"/>
    <w:rsid w:val="00C763DC"/>
    <w:rsid w:val="00C77D03"/>
    <w:rsid w:val="00C80290"/>
    <w:rsid w:val="00C82AEC"/>
    <w:rsid w:val="00C84903"/>
    <w:rsid w:val="00C8594E"/>
    <w:rsid w:val="00C870DF"/>
    <w:rsid w:val="00C91EEB"/>
    <w:rsid w:val="00C942D2"/>
    <w:rsid w:val="00C95C6C"/>
    <w:rsid w:val="00CA2A90"/>
    <w:rsid w:val="00CA4333"/>
    <w:rsid w:val="00CA59D2"/>
    <w:rsid w:val="00CB15B8"/>
    <w:rsid w:val="00CB2612"/>
    <w:rsid w:val="00CB4385"/>
    <w:rsid w:val="00CB466E"/>
    <w:rsid w:val="00CB5BF9"/>
    <w:rsid w:val="00CB7002"/>
    <w:rsid w:val="00CC34D6"/>
    <w:rsid w:val="00CC35C2"/>
    <w:rsid w:val="00CC4E57"/>
    <w:rsid w:val="00CC63FB"/>
    <w:rsid w:val="00CC6B20"/>
    <w:rsid w:val="00CD1E75"/>
    <w:rsid w:val="00CD4AF2"/>
    <w:rsid w:val="00CE1E91"/>
    <w:rsid w:val="00CE22E2"/>
    <w:rsid w:val="00CE2FCF"/>
    <w:rsid w:val="00CE42BC"/>
    <w:rsid w:val="00CE5DCA"/>
    <w:rsid w:val="00CE6CF2"/>
    <w:rsid w:val="00CE711A"/>
    <w:rsid w:val="00CF358C"/>
    <w:rsid w:val="00D04203"/>
    <w:rsid w:val="00D04A46"/>
    <w:rsid w:val="00D04B76"/>
    <w:rsid w:val="00D06C70"/>
    <w:rsid w:val="00D1150F"/>
    <w:rsid w:val="00D22733"/>
    <w:rsid w:val="00D23151"/>
    <w:rsid w:val="00D3005F"/>
    <w:rsid w:val="00D32845"/>
    <w:rsid w:val="00D32E91"/>
    <w:rsid w:val="00D34F58"/>
    <w:rsid w:val="00D401AC"/>
    <w:rsid w:val="00D429E2"/>
    <w:rsid w:val="00D43F00"/>
    <w:rsid w:val="00D52195"/>
    <w:rsid w:val="00D56C54"/>
    <w:rsid w:val="00D60876"/>
    <w:rsid w:val="00D61D2E"/>
    <w:rsid w:val="00D6353B"/>
    <w:rsid w:val="00D66555"/>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71C5"/>
    <w:rsid w:val="00DA3F61"/>
    <w:rsid w:val="00DA4DE4"/>
    <w:rsid w:val="00DB00A9"/>
    <w:rsid w:val="00DB0956"/>
    <w:rsid w:val="00DB25D6"/>
    <w:rsid w:val="00DB3859"/>
    <w:rsid w:val="00DB5E03"/>
    <w:rsid w:val="00DB6370"/>
    <w:rsid w:val="00DB6516"/>
    <w:rsid w:val="00DB66D9"/>
    <w:rsid w:val="00DB73D0"/>
    <w:rsid w:val="00DB7874"/>
    <w:rsid w:val="00DC0AF9"/>
    <w:rsid w:val="00DC1200"/>
    <w:rsid w:val="00DC6E8B"/>
    <w:rsid w:val="00DD14FF"/>
    <w:rsid w:val="00DD7CEB"/>
    <w:rsid w:val="00DE7728"/>
    <w:rsid w:val="00DF5558"/>
    <w:rsid w:val="00E0081B"/>
    <w:rsid w:val="00E00D36"/>
    <w:rsid w:val="00E01A93"/>
    <w:rsid w:val="00E063D8"/>
    <w:rsid w:val="00E07EB8"/>
    <w:rsid w:val="00E10F2F"/>
    <w:rsid w:val="00E116BE"/>
    <w:rsid w:val="00E11EC5"/>
    <w:rsid w:val="00E13071"/>
    <w:rsid w:val="00E13E6C"/>
    <w:rsid w:val="00E14191"/>
    <w:rsid w:val="00E147D6"/>
    <w:rsid w:val="00E17CC9"/>
    <w:rsid w:val="00E230A0"/>
    <w:rsid w:val="00E23939"/>
    <w:rsid w:val="00E33E89"/>
    <w:rsid w:val="00E36674"/>
    <w:rsid w:val="00E3699F"/>
    <w:rsid w:val="00E404B6"/>
    <w:rsid w:val="00E456D8"/>
    <w:rsid w:val="00E51896"/>
    <w:rsid w:val="00E5193F"/>
    <w:rsid w:val="00E5445F"/>
    <w:rsid w:val="00E55AE9"/>
    <w:rsid w:val="00E56641"/>
    <w:rsid w:val="00E57B33"/>
    <w:rsid w:val="00E608CF"/>
    <w:rsid w:val="00E623FC"/>
    <w:rsid w:val="00E63278"/>
    <w:rsid w:val="00E66F64"/>
    <w:rsid w:val="00E67459"/>
    <w:rsid w:val="00E711EA"/>
    <w:rsid w:val="00E7461D"/>
    <w:rsid w:val="00E74810"/>
    <w:rsid w:val="00E74FCC"/>
    <w:rsid w:val="00E759E1"/>
    <w:rsid w:val="00E779A8"/>
    <w:rsid w:val="00E80720"/>
    <w:rsid w:val="00E86A1A"/>
    <w:rsid w:val="00E86D91"/>
    <w:rsid w:val="00E871F8"/>
    <w:rsid w:val="00E87BA9"/>
    <w:rsid w:val="00E90350"/>
    <w:rsid w:val="00E9082C"/>
    <w:rsid w:val="00E91DF3"/>
    <w:rsid w:val="00E94CE1"/>
    <w:rsid w:val="00E96043"/>
    <w:rsid w:val="00EA031B"/>
    <w:rsid w:val="00EA212A"/>
    <w:rsid w:val="00EA2BBC"/>
    <w:rsid w:val="00EA3297"/>
    <w:rsid w:val="00EA3BAC"/>
    <w:rsid w:val="00EA6CB8"/>
    <w:rsid w:val="00EB2CC4"/>
    <w:rsid w:val="00EB3EF4"/>
    <w:rsid w:val="00EB4649"/>
    <w:rsid w:val="00EC3404"/>
    <w:rsid w:val="00EC735A"/>
    <w:rsid w:val="00ED079C"/>
    <w:rsid w:val="00ED2AB1"/>
    <w:rsid w:val="00ED2ACA"/>
    <w:rsid w:val="00ED38E1"/>
    <w:rsid w:val="00ED428A"/>
    <w:rsid w:val="00ED7BF8"/>
    <w:rsid w:val="00EE2931"/>
    <w:rsid w:val="00EE3E19"/>
    <w:rsid w:val="00EE4034"/>
    <w:rsid w:val="00EE4ACD"/>
    <w:rsid w:val="00EF0090"/>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F10"/>
    <w:rsid w:val="00F230F8"/>
    <w:rsid w:val="00F248E0"/>
    <w:rsid w:val="00F24AAC"/>
    <w:rsid w:val="00F266FC"/>
    <w:rsid w:val="00F30A37"/>
    <w:rsid w:val="00F32C41"/>
    <w:rsid w:val="00F33C7C"/>
    <w:rsid w:val="00F364F0"/>
    <w:rsid w:val="00F42D61"/>
    <w:rsid w:val="00F4362C"/>
    <w:rsid w:val="00F43633"/>
    <w:rsid w:val="00F437C5"/>
    <w:rsid w:val="00F46CB4"/>
    <w:rsid w:val="00F518B4"/>
    <w:rsid w:val="00F52EF5"/>
    <w:rsid w:val="00F546B2"/>
    <w:rsid w:val="00F55671"/>
    <w:rsid w:val="00F5581E"/>
    <w:rsid w:val="00F579FA"/>
    <w:rsid w:val="00F6089C"/>
    <w:rsid w:val="00F61CC2"/>
    <w:rsid w:val="00F65E70"/>
    <w:rsid w:val="00F66FEE"/>
    <w:rsid w:val="00F67B71"/>
    <w:rsid w:val="00F72096"/>
    <w:rsid w:val="00F76F70"/>
    <w:rsid w:val="00F80227"/>
    <w:rsid w:val="00F83A44"/>
    <w:rsid w:val="00F854AA"/>
    <w:rsid w:val="00F86053"/>
    <w:rsid w:val="00F861FA"/>
    <w:rsid w:val="00F90741"/>
    <w:rsid w:val="00F930EB"/>
    <w:rsid w:val="00F96A5A"/>
    <w:rsid w:val="00F97857"/>
    <w:rsid w:val="00F97B98"/>
    <w:rsid w:val="00FA3ABE"/>
    <w:rsid w:val="00FA5AAB"/>
    <w:rsid w:val="00FA75DC"/>
    <w:rsid w:val="00FB0B2B"/>
    <w:rsid w:val="00FB33FA"/>
    <w:rsid w:val="00FC0304"/>
    <w:rsid w:val="00FC235E"/>
    <w:rsid w:val="00FC35B4"/>
    <w:rsid w:val="00FD5C76"/>
    <w:rsid w:val="00FE0359"/>
    <w:rsid w:val="00FE584D"/>
    <w:rsid w:val="00FF27BA"/>
    <w:rsid w:val="00FF29C5"/>
    <w:rsid w:val="00FF2A24"/>
    <w:rsid w:val="00FF588E"/>
    <w:rsid w:val="303121A3"/>
    <w:rsid w:val="64655D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AD3DE"/>
  <w15:docId w15:val="{EBDD6F16-FCF5-4ACC-A8FF-D0172579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qFormat="1"/>
    <w:lsdException w:name="List 3"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lang w:val="en-GB" w:eastAsia="en-US"/>
      <w14:ligatures w14:val="standardContextual"/>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eastAsia="PMingLiU" w:hAnsi="Calibri"/>
      <w:sz w:val="24"/>
    </w:rPr>
  </w:style>
  <w:style w:type="paragraph" w:styleId="Heading8">
    <w:name w:val="heading 8"/>
    <w:basedOn w:val="Heading1"/>
    <w:next w:val="Normal"/>
    <w:link w:val="Heading8Char"/>
    <w:uiPriority w:val="99"/>
    <w:semiHidden/>
    <w:unhideWhenUsed/>
    <w:qFormat/>
    <w:pPr>
      <w:keepNext/>
      <w:keepLines/>
      <w:widowControl/>
      <w:pBdr>
        <w:top w:val="single" w:sz="12" w:space="3" w:color="auto"/>
      </w:pBdr>
      <w:tabs>
        <w:tab w:val="clear" w:pos="720"/>
      </w:tabs>
      <w:spacing w:after="180"/>
      <w:ind w:left="1440" w:hanging="1440"/>
      <w:outlineLvl w:val="7"/>
    </w:pPr>
    <w:rPr>
      <w:rFonts w:ascii="Arial" w:eastAsia="Times New Roman" w:hAnsi="Arial"/>
      <w:b w:val="0"/>
      <w:bCs w:val="0"/>
      <w:kern w:val="0"/>
      <w:sz w:val="36"/>
      <w:szCs w:val="24"/>
      <w14:ligatures w14:val="none"/>
    </w:r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uiPriority w:val="99"/>
    <w:qFormat/>
    <w:pPr>
      <w:ind w:left="849" w:hanging="283"/>
      <w:contextualSpacing/>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keepLines/>
      <w:widowControl w:val="0"/>
      <w:numPr>
        <w:numId w:val="0"/>
      </w:numPr>
      <w:tabs>
        <w:tab w:val="right" w:leader="dot" w:pos="9639"/>
      </w:tabs>
      <w:ind w:left="1418" w:right="425" w:hanging="1418"/>
    </w:pPr>
    <w:rPr>
      <w:rFonts w:eastAsia="Times New Roman"/>
      <w:kern w:val="0"/>
      <w:szCs w:val="24"/>
      <w14:ligatures w14:val="none"/>
    </w:rPr>
  </w:style>
  <w:style w:type="paragraph" w:styleId="TOC3">
    <w:name w:val="toc 3"/>
    <w:basedOn w:val="Normal"/>
    <w:next w:val="Normal"/>
    <w:uiPriority w:val="99"/>
    <w:semiHidden/>
    <w:qFormat/>
    <w:pPr>
      <w:numPr>
        <w:numId w:val="1"/>
      </w:numPr>
    </w:p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ind w:left="568" w:hanging="284"/>
    </w:pPr>
    <w:rPr>
      <w:rFonts w:eastAsia="Times New Roman"/>
      <w:kern w:val="0"/>
      <w:sz w:val="24"/>
      <w:szCs w:val="24"/>
      <w:lang w:eastAsia="zh-CN"/>
      <w14:ligatures w14:val="none"/>
    </w:rPr>
  </w:style>
  <w:style w:type="paragraph" w:styleId="List">
    <w:name w:val="List"/>
    <w:basedOn w:val="Normal"/>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hanging="284"/>
    </w:pPr>
    <w:rPr>
      <w:rFonts w:eastAsia="Times New Roman"/>
      <w:kern w:val="0"/>
      <w:sz w:val="24"/>
      <w:szCs w:val="24"/>
      <w:lang w:eastAsia="zh-CN"/>
      <w14:ligatures w14:val="none"/>
    </w:rPr>
  </w:style>
  <w:style w:type="paragraph" w:styleId="ListBullet">
    <w:name w:val="List Bullet"/>
    <w:basedOn w:val="Normal"/>
    <w:uiPriority w:val="99"/>
    <w:qFormat/>
  </w:style>
  <w:style w:type="paragraph" w:styleId="Caption">
    <w:name w:val="caption"/>
    <w:basedOn w:val="Normal"/>
    <w:next w:val="Normal"/>
    <w:link w:val="CaptionChar"/>
    <w:semiHidden/>
    <w:unhideWhenUsed/>
    <w:qFormat/>
    <w:pPr>
      <w:spacing w:after="200"/>
    </w:pPr>
    <w:rPr>
      <w:b/>
      <w:sz w:val="24"/>
      <w:szCs w:val="24"/>
      <w:lang w:eastAsia="zh-CN"/>
    </w:rPr>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uiPriority w:val="99"/>
    <w:qFormat/>
    <w:pPr>
      <w:spacing w:after="120"/>
    </w:pPr>
  </w:style>
  <w:style w:type="paragraph" w:styleId="List2">
    <w:name w:val="List 2"/>
    <w:basedOn w:val="Normal"/>
    <w:uiPriority w:val="99"/>
    <w:qFormat/>
    <w:pPr>
      <w:ind w:left="566" w:hanging="283"/>
      <w:contextualSpacing/>
    </w:pPr>
  </w:style>
  <w:style w:type="paragraph" w:styleId="PlainText">
    <w:name w:val="Plain Text"/>
    <w:basedOn w:val="Normal"/>
    <w:link w:val="PlainTextChar"/>
    <w:uiPriority w:val="99"/>
    <w:unhideWhenUsed/>
    <w:rPr>
      <w:rFonts w:ascii="Consolas" w:eastAsia="Calibri" w:hAnsi="Consolas"/>
      <w:sz w:val="21"/>
      <w:szCs w:val="21"/>
      <w:lang w:val="zh-CN"/>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TOC1">
    <w:name w:val="toc 1"/>
    <w:basedOn w:val="Normal"/>
    <w:next w:val="Normal"/>
    <w:uiPriority w:val="99"/>
    <w:qFormat/>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FootnoteText">
    <w:name w:val="footnote text"/>
    <w:basedOn w:val="Normal"/>
    <w:link w:val="FootnoteTextChar"/>
    <w:uiPriority w:val="99"/>
    <w:semiHidden/>
    <w:unhideWhenUsed/>
    <w:qFormat/>
    <w:pPr>
      <w:keepLines/>
      <w:ind w:left="454" w:hanging="454"/>
    </w:pPr>
    <w:rPr>
      <w:rFonts w:eastAsia="Times New Roman"/>
      <w:kern w:val="0"/>
      <w:sz w:val="16"/>
      <w:szCs w:val="24"/>
      <w:lang w:eastAsia="zh-CN"/>
      <w14:ligatures w14:val="none"/>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hanging="284"/>
      <w:contextualSpacing w:val="0"/>
    </w:pPr>
    <w:rPr>
      <w:rFonts w:eastAsia="Times New Roman"/>
      <w:kern w:val="0"/>
      <w:sz w:val="24"/>
      <w:szCs w:val="24"/>
      <w:lang w:eastAsia="zh-CN"/>
      <w14:ligatures w14:val="none"/>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99"/>
    <w:qFormat/>
    <w:pPr>
      <w:ind w:left="200"/>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rPr>
      <w:rFonts w:eastAsia="MS Mincho"/>
      <w:color w:val="FFFF00"/>
      <w:kern w:val="0"/>
      <w:sz w:val="24"/>
      <w:szCs w:val="24"/>
      <w:lang w:eastAsia="ja-JP"/>
      <w14:ligatures w14:val="none"/>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paragraph" w:styleId="Index1">
    <w:name w:val="index 1"/>
    <w:basedOn w:val="Normal"/>
    <w:next w:val="Normal"/>
    <w:uiPriority w:val="99"/>
    <w:semiHidden/>
    <w:unhideWhenUsed/>
    <w:qFormat/>
    <w:pPr>
      <w:keepLines/>
    </w:pPr>
    <w:rPr>
      <w:rFonts w:eastAsia="Times New Roman"/>
      <w:kern w:val="0"/>
      <w:sz w:val="24"/>
      <w:szCs w:val="24"/>
      <w:lang w:eastAsia="zh-CN"/>
      <w14:ligatures w14:val="none"/>
    </w:r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3">
    <w:name w:val="Light Grid Accent 3"/>
    <w:basedOn w:val="TableNormal"/>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14:ligatures w14:val="standardContextual"/>
    </w:rPr>
  </w:style>
  <w:style w:type="paragraph" w:customStyle="1" w:styleId="Agreement">
    <w:name w:val="Agreement"/>
    <w:basedOn w:val="Normal"/>
    <w:next w:val="Normal"/>
    <w:uiPriority w:val="99"/>
    <w:qFormat/>
    <w:pPr>
      <w:numPr>
        <w:numId w:val="2"/>
      </w:numPr>
      <w:spacing w:before="60"/>
    </w:pPr>
    <w:rPr>
      <w:b/>
    </w:rPr>
  </w:style>
  <w:style w:type="paragraph" w:customStyle="1" w:styleId="B1">
    <w:name w:val="B1"/>
    <w:basedOn w:val="List"/>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List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List3"/>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Normal"/>
    <w:qFormat/>
    <w:pPr>
      <w:overflowPunct w:val="0"/>
      <w:autoSpaceDE w:val="0"/>
      <w:autoSpaceDN w:val="0"/>
      <w:spacing w:after="180"/>
      <w:ind w:left="1135" w:hanging="284"/>
    </w:pPr>
    <w:rPr>
      <w:rFonts w:eastAsia="Times New Roman"/>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en-GB"/>
    </w:rPr>
  </w:style>
  <w:style w:type="character" w:customStyle="1" w:styleId="BodyTextChar">
    <w:name w:val="Body Text Char"/>
    <w:basedOn w:val="DefaultParagraphFont"/>
    <w:link w:val="BodyText"/>
    <w:uiPriority w:val="99"/>
    <w:qFormat/>
    <w:rPr>
      <w:rFonts w:ascii="Arial" w:eastAsia="MS Mincho" w:hAnsi="Arial" w:cs="Times New Roman"/>
      <w:sz w:val="20"/>
      <w:szCs w:val="24"/>
      <w:lang w:eastAsia="en-GB"/>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14:ligatures w14:val="standardContextual"/>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omeBack">
    <w:name w:val="ComeBack"/>
    <w:basedOn w:val="Doc-text2"/>
    <w:next w:val="Doc-text2"/>
    <w:link w:val="ComeBackCharChar"/>
    <w:qFormat/>
    <w:pPr>
      <w:numPr>
        <w:numId w:val="3"/>
      </w:numPr>
      <w:tabs>
        <w:tab w:val="clear" w:pos="1622"/>
      </w:tabs>
    </w:pPr>
  </w:style>
  <w:style w:type="character" w:customStyle="1" w:styleId="ComeBackCharChar">
    <w:name w:val="ComeBack Char Char"/>
    <w:link w:val="ComeBack"/>
    <w:qFormat/>
    <w:rPr>
      <w:rFonts w:ascii="Arial" w:eastAsia="MS Mincho" w:hAnsi="Arial" w:cs="Times New Roman"/>
      <w:sz w:val="20"/>
      <w:szCs w:val="24"/>
      <w:lang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sz w:val="20"/>
      <w:szCs w:val="20"/>
      <w:lang w:eastAsia="en-GB"/>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sz w:val="20"/>
      <w:szCs w:val="20"/>
      <w:lang w:eastAsia="en-GB"/>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4"/>
      </w:numPr>
      <w:spacing w:after="180" w:line="0" w:lineRule="atLeast"/>
      <w:jc w:val="both"/>
    </w:pPr>
    <w:rPr>
      <w:b/>
      <w:bCs/>
      <w:lang w:eastAsia="zh-CN"/>
    </w:rPr>
  </w:style>
  <w:style w:type="paragraph" w:customStyle="1" w:styleId="ContributionHeader">
    <w:name w:val="ContributionHeader"/>
    <w:basedOn w:val="Normal"/>
    <w:link w:val="ContributionHeaderChar"/>
    <w:qFormat/>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qFormat/>
    <w:locked/>
    <w:rPr>
      <w:rFonts w:ascii="Arial" w:eastAsia="MS Mincho" w:hAnsi="Arial" w:cs="Arial"/>
      <w:b/>
      <w:sz w:val="24"/>
      <w:szCs w:val="24"/>
      <w:lang w:eastAsia="en-GB"/>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DocumentMapChar">
    <w:name w:val="Document Map Char"/>
    <w:basedOn w:val="DefaultParagraphFont"/>
    <w:link w:val="DocumentMap"/>
    <w:uiPriority w:val="99"/>
    <w:semiHidden/>
    <w:qFormat/>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uiPriority w:val="99"/>
    <w:qFormat/>
    <w:pPr>
      <w:numPr>
        <w:numId w:val="5"/>
      </w:numPr>
    </w:pPr>
    <w:rPr>
      <w:b/>
    </w:rPr>
  </w:style>
  <w:style w:type="character" w:customStyle="1" w:styleId="EmailDiscussionChar">
    <w:name w:val="EmailDiscussion Char"/>
    <w:link w:val="EmailDiscussion"/>
    <w:uiPriority w:val="99"/>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rFonts w:ascii="Arial" w:eastAsia="MS Mincho" w:hAnsi="Arial" w:cs="Times New Roman"/>
      <w:sz w:val="20"/>
      <w:szCs w:val="24"/>
      <w:lang w:val="zh-CN" w:eastAsia="zh-CN"/>
    </w:rPr>
  </w:style>
  <w:style w:type="character" w:customStyle="1" w:styleId="HeaderChar">
    <w:name w:val="Header Char"/>
    <w:link w:val="Header"/>
    <w:uiPriority w:val="99"/>
    <w:qFormat/>
    <w:rPr>
      <w:rFonts w:ascii="Arial" w:eastAsia="MS Mincho" w:hAnsi="Arial" w:cs="Times New Roman"/>
      <w:b/>
      <w:sz w:val="24"/>
      <w:szCs w:val="24"/>
      <w:lang w:val="de-DE" w:eastAsia="zh-CN"/>
    </w:rPr>
  </w:style>
  <w:style w:type="character" w:customStyle="1" w:styleId="Heading1Char">
    <w:name w:val="Heading 1 Char"/>
    <w:link w:val="Heading1"/>
    <w:qFormat/>
    <w:rPr>
      <w:rFonts w:ascii="Arial" w:eastAsia="MS Mincho" w:hAnsi="Arial" w:cs="Times New Roman"/>
      <w:b/>
      <w:bCs/>
      <w:kern w:val="32"/>
      <w:sz w:val="32"/>
      <w:szCs w:val="32"/>
      <w:lang w:eastAsia="en-GB"/>
    </w:rPr>
  </w:style>
  <w:style w:type="character" w:customStyle="1" w:styleId="Heading2Char">
    <w:name w:val="Heading 2 Char"/>
    <w:link w:val="Heading2"/>
    <w:qFormat/>
    <w:rPr>
      <w:rFonts w:ascii="Arial" w:eastAsia="MS Mincho" w:hAnsi="Arial" w:cs="Arial"/>
      <w:b/>
      <w:bCs/>
      <w:iCs/>
      <w:sz w:val="28"/>
      <w:szCs w:val="28"/>
      <w:lang w:eastAsia="en-GB"/>
    </w:rPr>
  </w:style>
  <w:style w:type="character" w:customStyle="1" w:styleId="Heading3Char">
    <w:name w:val="Heading 3 Char"/>
    <w:link w:val="Heading3"/>
    <w:qFormat/>
    <w:rPr>
      <w:rFonts w:ascii="Arial" w:eastAsia="MS Mincho" w:hAnsi="Arial" w:cs="Arial"/>
      <w:bCs/>
      <w:sz w:val="26"/>
      <w:szCs w:val="26"/>
      <w:lang w:eastAsia="en-GB"/>
    </w:rPr>
  </w:style>
  <w:style w:type="character" w:customStyle="1" w:styleId="Heading4Char">
    <w:name w:val="Heading 4 Char"/>
    <w:link w:val="Heading4"/>
    <w:qFormat/>
    <w:rPr>
      <w:rFonts w:ascii="Arial" w:eastAsia="MS Mincho" w:hAnsi="Arial" w:cs="Arial"/>
      <w:bCs/>
      <w:sz w:val="24"/>
      <w:szCs w:val="28"/>
      <w:lang w:eastAsia="en-GB"/>
    </w:rPr>
  </w:style>
  <w:style w:type="character" w:customStyle="1" w:styleId="Heading5Char">
    <w:name w:val="Heading 5 Char"/>
    <w:link w:val="Heading5"/>
    <w:qFormat/>
    <w:rPr>
      <w:rFonts w:ascii="Arial" w:eastAsia="Times New Roman" w:hAnsi="Arial" w:cs="Times New Roman"/>
      <w:bCs/>
      <w:iCs/>
      <w:szCs w:val="26"/>
      <w:lang w:eastAsia="en-GB"/>
    </w:rPr>
  </w:style>
  <w:style w:type="character" w:customStyle="1" w:styleId="Heading6Char">
    <w:name w:val="Heading 6 Char"/>
    <w:basedOn w:val="DefaultParagraphFont"/>
    <w:link w:val="Heading6"/>
    <w:qFormat/>
    <w:rPr>
      <w:rFonts w:ascii="Times New Roman" w:eastAsia="MS Mincho" w:hAnsi="Times New Roman" w:cs="Times New Roman"/>
      <w:b/>
      <w:bCs/>
      <w:lang w:eastAsia="en-GB"/>
    </w:rPr>
  </w:style>
  <w:style w:type="character" w:customStyle="1" w:styleId="Heading7Char">
    <w:name w:val="Heading 7 Char"/>
    <w:link w:val="Heading7"/>
    <w:semiHidden/>
    <w:qFormat/>
    <w:rPr>
      <w:rFonts w:ascii="Calibri" w:eastAsia="PMingLiU" w:hAnsi="Calibri" w:cs="Times New Roman"/>
      <w:sz w:val="24"/>
      <w:szCs w:val="24"/>
      <w:lang w:eastAsia="en-GB"/>
    </w:rPr>
  </w:style>
  <w:style w:type="character" w:customStyle="1" w:styleId="Heading9Char">
    <w:name w:val="Heading 9 Char"/>
    <w:basedOn w:val="DefaultParagraphFont"/>
    <w:link w:val="Heading9"/>
    <w:uiPriority w:val="99"/>
    <w:qFormat/>
    <w:rPr>
      <w:rFonts w:ascii="Arial" w:eastAsia="MS Mincho" w:hAnsi="Arial" w:cs="Arial"/>
      <w:b/>
      <w:sz w:val="20"/>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eastAsia="en-GB"/>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PlaceholderText">
    <w:name w:val="Placeholder Text"/>
    <w:uiPriority w:val="99"/>
    <w:semiHidden/>
    <w:qFormat/>
    <w:rPr>
      <w:color w:val="808080"/>
    </w:rPr>
  </w:style>
  <w:style w:type="character" w:customStyle="1" w:styleId="PlainTextChar">
    <w:name w:val="Plain Text Char"/>
    <w:link w:val="PlainText"/>
    <w:uiPriority w:val="99"/>
    <w:qFormat/>
    <w:rPr>
      <w:rFonts w:ascii="Consolas" w:eastAsia="Calibri" w:hAnsi="Consolas" w:cs="Times New Roman"/>
      <w:sz w:val="21"/>
      <w:szCs w:val="21"/>
      <w:lang w:val="zh-CN"/>
    </w:rPr>
  </w:style>
  <w:style w:type="paragraph" w:customStyle="1" w:styleId="Proposal">
    <w:name w:val="Proposal"/>
    <w:basedOn w:val="Normal"/>
    <w:link w:val="ProposalChar"/>
    <w:qFormat/>
    <w:pPr>
      <w:numPr>
        <w:numId w:val="6"/>
      </w:numPr>
      <w:tabs>
        <w:tab w:val="clear" w:pos="1304"/>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Arial" w:eastAsia="MS Mincho" w:hAnsi="Arial" w:cs="Times New Roman"/>
      <w:b/>
      <w:sz w:val="20"/>
      <w:szCs w:val="24"/>
      <w:lang w:eastAsia="en-GB"/>
    </w:rPr>
  </w:style>
  <w:style w:type="paragraph" w:customStyle="1" w:styleId="TAL">
    <w:name w:val="TAL"/>
    <w:basedOn w:val="Normal"/>
    <w:link w:val="TALChar"/>
    <w:qFormat/>
    <w:pPr>
      <w:keepNext/>
      <w:keepLines/>
    </w:pPr>
    <w:rPr>
      <w:rFonts w:eastAsia="Malgun Gothic"/>
      <w:sz w:val="18"/>
      <w:lang w:val="zh-CN"/>
    </w:rPr>
  </w:style>
  <w:style w:type="character" w:customStyle="1" w:styleId="TALChar">
    <w:name w:val="TAL Char"/>
    <w:link w:val="TAL"/>
    <w:qFormat/>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character" w:customStyle="1" w:styleId="THChar">
    <w:name w:val="TH Char"/>
    <w:link w:val="TH"/>
    <w:qFormat/>
    <w:rPr>
      <w:rFonts w:ascii="Arial" w:eastAsia="Batang" w:hAnsi="Arial" w:cs="Times New Roman"/>
      <w:b/>
      <w:color w:val="0000FF"/>
      <w:kern w:val="2"/>
      <w:sz w:val="20"/>
      <w:szCs w:val="20"/>
      <w:lang w:val="zh-CN"/>
    </w:rPr>
  </w:style>
  <w:style w:type="paragraph" w:customStyle="1" w:styleId="a">
    <w:name w:val="바탕글"/>
    <w:basedOn w:val="Normal"/>
    <w:qFormat/>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Heading8Char">
    <w:name w:val="Heading 8 Char"/>
    <w:basedOn w:val="DefaultParagraphFont"/>
    <w:link w:val="Heading8"/>
    <w:uiPriority w:val="99"/>
    <w:semiHidden/>
    <w:qFormat/>
    <w:rPr>
      <w:rFonts w:ascii="Arial" w:eastAsia="Times New Roman" w:hAnsi="Arial"/>
      <w:kern w:val="0"/>
      <w:sz w:val="36"/>
      <w:szCs w:val="24"/>
      <w14:ligatures w14:val="none"/>
    </w:rPr>
  </w:style>
  <w:style w:type="character" w:customStyle="1" w:styleId="Heading1Char1">
    <w:name w:val="Heading 1 Char1"/>
    <w:basedOn w:val="DefaultParagraphFont"/>
    <w:qFormat/>
    <w:rPr>
      <w:rFonts w:ascii="Calibri Light" w:eastAsia="Times New Roman" w:hAnsi="Calibri Light" w:cs="Times New Roman"/>
      <w:color w:val="2F5496"/>
      <w:sz w:val="32"/>
      <w:szCs w:val="32"/>
      <w:lang w:val="en-GB" w:eastAsia="zh-CN"/>
    </w:rPr>
  </w:style>
  <w:style w:type="character" w:customStyle="1" w:styleId="Heading2Char1">
    <w:name w:val="Heading 2 Char1"/>
    <w:basedOn w:val="DefaultParagraphFont"/>
    <w:semiHidden/>
    <w:rPr>
      <w:rFonts w:ascii="Calibri Light" w:eastAsia="Times New Roman" w:hAnsi="Calibri Light" w:cs="Times New Roman"/>
      <w:color w:val="2F5496"/>
      <w:sz w:val="26"/>
      <w:szCs w:val="26"/>
      <w:lang w:val="en-GB" w:eastAsia="zh-CN"/>
    </w:rPr>
  </w:style>
  <w:style w:type="character" w:customStyle="1" w:styleId="Heading3Char1">
    <w:name w:val="Heading 3 Char1"/>
    <w:basedOn w:val="DefaultParagraphFont"/>
    <w:semiHidden/>
    <w:rPr>
      <w:rFonts w:ascii="Calibri Light" w:eastAsia="Times New Roman" w:hAnsi="Calibri Light" w:cs="Times New Roman"/>
      <w:color w:val="1F3763"/>
      <w:sz w:val="24"/>
      <w:szCs w:val="24"/>
      <w:lang w:val="en-GB" w:eastAsia="zh-CN"/>
    </w:rPr>
  </w:style>
  <w:style w:type="character" w:customStyle="1" w:styleId="Heading4Char1">
    <w:name w:val="Heading 4 Char1"/>
    <w:basedOn w:val="DefaultParagraphFont"/>
    <w:semiHidden/>
    <w:qFormat/>
    <w:rPr>
      <w:rFonts w:ascii="Calibri Light" w:eastAsia="Times New Roman" w:hAnsi="Calibri Light" w:cs="Times New Roman"/>
      <w:i/>
      <w:iCs/>
      <w:color w:val="2F5496"/>
      <w:sz w:val="24"/>
      <w:szCs w:val="24"/>
      <w:lang w:val="en-GB" w:eastAsia="zh-CN"/>
    </w:rPr>
  </w:style>
  <w:style w:type="paragraph" w:customStyle="1" w:styleId="msonormal0">
    <w:name w:val="msonormal"/>
    <w:basedOn w:val="Normal"/>
    <w:uiPriority w:val="99"/>
    <w:qFormat/>
    <w:pPr>
      <w:spacing w:before="100" w:beforeAutospacing="1" w:after="100" w:afterAutospacing="1"/>
    </w:pPr>
    <w:rPr>
      <w:rFonts w:eastAsia="MS Mincho"/>
      <w:kern w:val="0"/>
      <w:sz w:val="24"/>
      <w:szCs w:val="24"/>
      <w:lang w:eastAsia="zh-CN"/>
      <w14:ligatures w14:val="none"/>
    </w:rPr>
  </w:style>
  <w:style w:type="character" w:customStyle="1" w:styleId="FootnoteTextChar">
    <w:name w:val="Footnote Text Char"/>
    <w:basedOn w:val="DefaultParagraphFont"/>
    <w:link w:val="FootnoteText"/>
    <w:uiPriority w:val="99"/>
    <w:semiHidden/>
    <w:qFormat/>
    <w:rPr>
      <w:rFonts w:eastAsia="Times New Roman"/>
      <w:kern w:val="0"/>
      <w:sz w:val="16"/>
      <w:szCs w:val="24"/>
      <w:lang w:val="en-GB" w:eastAsia="zh-CN"/>
      <w14:ligatures w14:val="none"/>
    </w:rPr>
  </w:style>
  <w:style w:type="character" w:customStyle="1" w:styleId="HeaderChar1">
    <w:name w:val="Header Char1"/>
    <w:basedOn w:val="DefaultParagraphFont"/>
    <w:uiPriority w:val="99"/>
    <w:semiHidden/>
    <w:qFormat/>
    <w:rPr>
      <w:rFonts w:eastAsia="Times New Roman"/>
      <w:kern w:val="0"/>
      <w:sz w:val="24"/>
      <w:szCs w:val="24"/>
      <w:lang w:val="en-GB" w:eastAsia="zh-CN"/>
      <w14:ligatures w14:val="none"/>
    </w:rPr>
  </w:style>
  <w:style w:type="character" w:customStyle="1" w:styleId="CaptionChar">
    <w:name w:val="Caption Char"/>
    <w:link w:val="Caption"/>
    <w:semiHidden/>
    <w:qFormat/>
    <w:locked/>
    <w:rPr>
      <w:b/>
      <w:sz w:val="24"/>
      <w:szCs w:val="24"/>
      <w:lang w:val="en-GB" w:eastAsia="zh-CN"/>
    </w:rPr>
  </w:style>
  <w:style w:type="paragraph" w:customStyle="1" w:styleId="capChar21">
    <w:name w:val="cap Char21"/>
    <w:basedOn w:val="Normal"/>
    <w:next w:val="Normal"/>
    <w:semiHidden/>
    <w:unhideWhenUsed/>
    <w:qFormat/>
    <w:pPr>
      <w:spacing w:before="120" w:after="120"/>
    </w:pPr>
    <w:rPr>
      <w:b/>
      <w:sz w:val="24"/>
      <w:szCs w:val="24"/>
      <w:lang w:eastAsia="zh-CN"/>
    </w:rPr>
  </w:style>
  <w:style w:type="character" w:customStyle="1" w:styleId="BodyText2Char">
    <w:name w:val="Body Text 2 Char"/>
    <w:basedOn w:val="DefaultParagraphFont"/>
    <w:link w:val="BodyText2"/>
    <w:uiPriority w:val="99"/>
    <w:semiHidden/>
    <w:qFormat/>
    <w:rPr>
      <w:rFonts w:eastAsia="MS Mincho"/>
      <w:color w:val="FFFF00"/>
      <w:kern w:val="0"/>
      <w:sz w:val="24"/>
      <w:szCs w:val="24"/>
      <w:lang w:val="en-GB" w:eastAsia="ja-JP"/>
      <w14:ligatures w14:val="none"/>
    </w:rPr>
  </w:style>
  <w:style w:type="paragraph" w:customStyle="1" w:styleId="1">
    <w:name w:val="修订1"/>
    <w:uiPriority w:val="71"/>
    <w:semiHidden/>
    <w:qFormat/>
    <w:rPr>
      <w:rFonts w:eastAsia="Times New Roman"/>
      <w:sz w:val="24"/>
      <w:szCs w:val="24"/>
    </w:rPr>
  </w:style>
  <w:style w:type="paragraph" w:customStyle="1" w:styleId="H6">
    <w:name w:val="H6"/>
    <w:basedOn w:val="Heading5"/>
    <w:next w:val="Normal"/>
    <w:uiPriority w:val="99"/>
    <w:qFormat/>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uiPriority w:val="99"/>
    <w:qFormat/>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uiPriority w:val="99"/>
    <w:qFormat/>
    <w:pPr>
      <w:keepNext/>
      <w:keepLines/>
      <w:widowControl/>
      <w:pBdr>
        <w:top w:val="single" w:sz="12" w:space="3" w:color="auto"/>
      </w:pBdr>
      <w:tabs>
        <w:tab w:val="clear" w:pos="720"/>
      </w:tabs>
      <w:spacing w:after="180"/>
      <w:ind w:left="574" w:hanging="432"/>
      <w:outlineLvl w:val="9"/>
    </w:pPr>
    <w:rPr>
      <w:rFonts w:ascii="Arial" w:eastAsia="Times New Roman" w:hAnsi="Arial"/>
      <w:b w:val="0"/>
      <w:bCs w:val="0"/>
      <w:kern w:val="0"/>
      <w:sz w:val="36"/>
      <w:szCs w:val="24"/>
      <w14:ligatures w14:val="none"/>
    </w:rPr>
  </w:style>
  <w:style w:type="character" w:customStyle="1" w:styleId="NOChar">
    <w:name w:val="NO Char"/>
    <w:link w:val="NO"/>
    <w:qFormat/>
    <w:locked/>
    <w:rPr>
      <w:rFonts w:eastAsia="Times New Roman"/>
      <w:sz w:val="24"/>
      <w:szCs w:val="24"/>
      <w:lang w:val="en-GB" w:eastAsia="zh-CN"/>
    </w:rPr>
  </w:style>
  <w:style w:type="paragraph" w:customStyle="1" w:styleId="NO">
    <w:name w:val="NO"/>
    <w:basedOn w:val="Normal"/>
    <w:link w:val="NOChar"/>
    <w:qFormat/>
    <w:pPr>
      <w:keepLines/>
      <w:ind w:left="1135" w:hanging="851"/>
    </w:pPr>
    <w:rPr>
      <w:rFonts w:eastAsia="Times New Roman"/>
      <w:sz w:val="24"/>
      <w:szCs w:val="24"/>
      <w:lang w:eastAsia="zh-CN"/>
    </w:rPr>
  </w:style>
  <w:style w:type="paragraph" w:customStyle="1" w:styleId="EX">
    <w:name w:val="EX"/>
    <w:basedOn w:val="Normal"/>
    <w:uiPriority w:val="99"/>
    <w:qFormat/>
    <w:pPr>
      <w:keepLines/>
      <w:ind w:left="1702" w:hanging="1418"/>
    </w:pPr>
    <w:rPr>
      <w:rFonts w:eastAsia="Times New Roman"/>
      <w:kern w:val="0"/>
      <w:sz w:val="24"/>
      <w:szCs w:val="24"/>
      <w:lang w:eastAsia="zh-CN"/>
      <w14:ligatures w14:val="none"/>
    </w:rPr>
  </w:style>
  <w:style w:type="paragraph" w:customStyle="1" w:styleId="FP">
    <w:name w:val="FP"/>
    <w:basedOn w:val="Normal"/>
    <w:uiPriority w:val="99"/>
    <w:qFormat/>
    <w:rPr>
      <w:rFonts w:eastAsia="Times New Roman"/>
      <w:kern w:val="0"/>
      <w:sz w:val="24"/>
      <w:szCs w:val="24"/>
      <w:lang w:eastAsia="zh-CN"/>
      <w14:ligatures w14:val="none"/>
    </w:rPr>
  </w:style>
  <w:style w:type="paragraph" w:customStyle="1" w:styleId="LD">
    <w:name w:val="LD"/>
    <w:uiPriority w:val="99"/>
    <w:qFormat/>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uiPriority w:val="99"/>
    <w:qFormat/>
  </w:style>
  <w:style w:type="paragraph" w:customStyle="1" w:styleId="EW">
    <w:name w:val="EW"/>
    <w:basedOn w:val="EX"/>
    <w:uiPriority w:val="99"/>
    <w:qFormat/>
  </w:style>
  <w:style w:type="paragraph" w:customStyle="1" w:styleId="EQ">
    <w:name w:val="EQ"/>
    <w:basedOn w:val="Normal"/>
    <w:next w:val="Normal"/>
    <w:uiPriority w:val="99"/>
    <w:qFormat/>
    <w:pPr>
      <w:keepLines/>
      <w:tabs>
        <w:tab w:val="center" w:pos="4536"/>
        <w:tab w:val="right" w:pos="9072"/>
      </w:tabs>
    </w:pPr>
    <w:rPr>
      <w:rFonts w:eastAsia="Times New Roman"/>
      <w:kern w:val="0"/>
      <w:sz w:val="24"/>
      <w:szCs w:val="24"/>
      <w:lang w:eastAsia="zh-CN"/>
      <w14:ligatures w14:val="none"/>
    </w:rPr>
  </w:style>
  <w:style w:type="paragraph" w:customStyle="1" w:styleId="NF">
    <w:name w:val="NF"/>
    <w:basedOn w:val="NO"/>
    <w:uiPriority w:val="99"/>
    <w:qFormat/>
    <w:pPr>
      <w:keepNext/>
    </w:pPr>
    <w:rPr>
      <w:rFonts w:ascii="Arial" w:hAnsi="Arial"/>
      <w:sz w:val="18"/>
    </w:rPr>
  </w:style>
  <w:style w:type="character" w:customStyle="1" w:styleId="PLChar">
    <w:name w:val="PL Char"/>
    <w:link w:val="PL"/>
    <w:qFormat/>
    <w:locked/>
    <w:rPr>
      <w:rFonts w:ascii="Courier New" w:eastAsia="Times New Roman" w:hAnsi="Courier New" w:cs="Courier New"/>
      <w:sz w:val="16"/>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Courier New"/>
      <w:kern w:val="2"/>
      <w:sz w:val="16"/>
      <w:szCs w:val="24"/>
      <w:lang w:val="en-GB" w:eastAsia="en-US"/>
      <w14:ligatures w14:val="standardContextual"/>
    </w:rPr>
  </w:style>
  <w:style w:type="paragraph" w:customStyle="1" w:styleId="TAR">
    <w:name w:val="TAR"/>
    <w:basedOn w:val="TAL"/>
    <w:uiPriority w:val="99"/>
    <w:qFormat/>
    <w:pPr>
      <w:jc w:val="right"/>
    </w:pPr>
    <w:rPr>
      <w:rFonts w:ascii="Arial" w:eastAsia="Times New Roman" w:hAnsi="Arial" w:cs="Arial"/>
      <w:szCs w:val="24"/>
      <w:lang w:val="en-GB" w:eastAsia="zh-CN"/>
    </w:rPr>
  </w:style>
  <w:style w:type="paragraph" w:customStyle="1" w:styleId="TAN">
    <w:name w:val="TAN"/>
    <w:basedOn w:val="TAL"/>
    <w:uiPriority w:val="99"/>
    <w:qFormat/>
    <w:pPr>
      <w:ind w:left="851" w:hanging="851"/>
    </w:pPr>
    <w:rPr>
      <w:rFonts w:ascii="Arial" w:eastAsia="Times New Roman" w:hAnsi="Arial" w:cs="Arial"/>
      <w:szCs w:val="24"/>
      <w:lang w:val="en-GB" w:eastAsia="zh-CN"/>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uiPriority w:val="99"/>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jc w:val="right"/>
    </w:pPr>
    <w:rPr>
      <w:rFonts w:ascii="Arial" w:eastAsia="Times New Roman" w:hAnsi="Arial"/>
      <w:sz w:val="24"/>
      <w:szCs w:val="24"/>
      <w:lang w:val="en-GB" w:eastAsia="en-US"/>
    </w:rPr>
  </w:style>
  <w:style w:type="character" w:customStyle="1" w:styleId="EditorsNoteChar">
    <w:name w:val="Editor's Note Char"/>
    <w:link w:val="EditorsNote"/>
    <w:qFormat/>
    <w:locked/>
    <w:rPr>
      <w:rFonts w:eastAsia="Times New Roman"/>
      <w:color w:val="FF0000"/>
      <w:sz w:val="24"/>
      <w:szCs w:val="24"/>
      <w:lang w:val="en-GB" w:eastAsia="zh-CN"/>
    </w:rPr>
  </w:style>
  <w:style w:type="paragraph" w:customStyle="1" w:styleId="EditorsNote">
    <w:name w:val="Editor's Note"/>
    <w:basedOn w:val="NO"/>
    <w:link w:val="EditorsNoteChar"/>
    <w:qFormat/>
    <w:rPr>
      <w:color w:val="FF0000"/>
    </w:rPr>
  </w:style>
  <w:style w:type="character" w:customStyle="1" w:styleId="B4Char">
    <w:name w:val="B4 Char"/>
    <w:link w:val="B4"/>
    <w:qFormat/>
    <w:locked/>
    <w:rPr>
      <w:rFonts w:eastAsia="Times New Roman"/>
      <w:sz w:val="24"/>
      <w:szCs w:val="24"/>
      <w:lang w:val="en-GB" w:eastAsia="zh-CN"/>
    </w:rPr>
  </w:style>
  <w:style w:type="paragraph" w:customStyle="1" w:styleId="B4">
    <w:name w:val="B4"/>
    <w:basedOn w:val="Normal"/>
    <w:link w:val="B4Char"/>
    <w:qFormat/>
    <w:pPr>
      <w:ind w:left="1418" w:hanging="284"/>
    </w:pPr>
    <w:rPr>
      <w:rFonts w:eastAsia="Times New Roman"/>
      <w:sz w:val="24"/>
      <w:szCs w:val="24"/>
      <w:lang w:eastAsia="zh-CN"/>
    </w:rPr>
  </w:style>
  <w:style w:type="character" w:customStyle="1" w:styleId="B5Char">
    <w:name w:val="B5 Char"/>
    <w:link w:val="B5"/>
    <w:qFormat/>
    <w:locked/>
    <w:rPr>
      <w:rFonts w:eastAsia="Times New Roman"/>
      <w:sz w:val="24"/>
      <w:szCs w:val="24"/>
      <w:lang w:val="en-GB" w:eastAsia="zh-CN"/>
    </w:rPr>
  </w:style>
  <w:style w:type="paragraph" w:customStyle="1" w:styleId="B5">
    <w:name w:val="B5"/>
    <w:basedOn w:val="Normal"/>
    <w:link w:val="B5Char"/>
    <w:qFormat/>
    <w:pPr>
      <w:ind w:left="1702" w:hanging="284"/>
    </w:pPr>
    <w:rPr>
      <w:rFonts w:eastAsia="Times New Roman"/>
      <w:sz w:val="24"/>
      <w:szCs w:val="24"/>
      <w:lang w:eastAsia="zh-CN"/>
    </w:rPr>
  </w:style>
  <w:style w:type="paragraph" w:customStyle="1" w:styleId="ZTD">
    <w:name w:val="ZTD"/>
    <w:basedOn w:val="ZB"/>
    <w:uiPriority w:val="99"/>
    <w:qFormat/>
    <w:pPr>
      <w:framePr w:hRule="auto" w:wrap="notBeside" w:y="852"/>
    </w:pPr>
    <w:rPr>
      <w:i w:val="0"/>
      <w:sz w:val="40"/>
    </w:rPr>
  </w:style>
  <w:style w:type="character" w:customStyle="1" w:styleId="CRCoverPageZchn">
    <w:name w:val="CR Cover Page Zchn"/>
    <w:link w:val="CRCoverPage"/>
    <w:qFormat/>
    <w:locked/>
    <w:rPr>
      <w:rFonts w:ascii="Arial" w:hAnsi="Arial" w:cs="Arial"/>
      <w:sz w:val="24"/>
      <w:szCs w:val="24"/>
    </w:rPr>
  </w:style>
  <w:style w:type="paragraph" w:customStyle="1" w:styleId="CRCoverPage">
    <w:name w:val="CR Cover Page"/>
    <w:link w:val="CRCoverPageZchn"/>
    <w:qFormat/>
    <w:pPr>
      <w:spacing w:after="120"/>
    </w:pPr>
    <w:rPr>
      <w:rFonts w:ascii="Arial" w:hAnsi="Arial" w:cs="Arial"/>
      <w:kern w:val="2"/>
      <w:sz w:val="24"/>
      <w:szCs w:val="24"/>
      <w:lang w:val="en-GB" w:eastAsia="en-US"/>
      <w14:ligatures w14:val="standardContextual"/>
    </w:rPr>
  </w:style>
  <w:style w:type="paragraph" w:customStyle="1" w:styleId="00BodyText">
    <w:name w:val="00 BodyText"/>
    <w:basedOn w:val="Normal"/>
    <w:uiPriority w:val="99"/>
    <w:qFormat/>
    <w:pPr>
      <w:spacing w:after="220"/>
    </w:pPr>
    <w:rPr>
      <w:rFonts w:ascii="Arial" w:eastAsia="Times New Roman" w:hAnsi="Arial"/>
      <w:kern w:val="0"/>
      <w:sz w:val="22"/>
      <w:szCs w:val="24"/>
      <w:lang w:eastAsia="zh-CN"/>
      <w14:ligatures w14:val="none"/>
    </w:rPr>
  </w:style>
  <w:style w:type="paragraph" w:customStyle="1" w:styleId="11BodyText">
    <w:name w:val="11 BodyText"/>
    <w:basedOn w:val="Normal"/>
    <w:uiPriority w:val="99"/>
    <w:qFormat/>
    <w:pPr>
      <w:spacing w:after="220"/>
      <w:ind w:left="1298"/>
    </w:pPr>
    <w:rPr>
      <w:rFonts w:ascii="Arial" w:eastAsia="Times New Roman" w:hAnsi="Arial"/>
      <w:kern w:val="0"/>
      <w:sz w:val="22"/>
      <w:szCs w:val="24"/>
      <w:lang w:eastAsia="zh-CN"/>
      <w14:ligatures w14:val="none"/>
    </w:rPr>
  </w:style>
  <w:style w:type="paragraph" w:customStyle="1" w:styleId="B6">
    <w:name w:val="B6"/>
    <w:basedOn w:val="B5"/>
    <w:uiPriority w:val="99"/>
    <w:qFormat/>
  </w:style>
  <w:style w:type="character" w:customStyle="1" w:styleId="TDocTitleChar">
    <w:name w:val="TDoc Title Char"/>
    <w:link w:val="TDocTitle"/>
    <w:qFormat/>
    <w:locked/>
    <w:rPr>
      <w:rFonts w:ascii="Calibri" w:hAnsi="Calibri" w:cs="Calibri"/>
      <w:b/>
      <w:color w:val="E36C0A"/>
      <w:sz w:val="24"/>
      <w:szCs w:val="24"/>
      <w:lang w:val="en-GB"/>
    </w:rPr>
  </w:style>
  <w:style w:type="paragraph" w:customStyle="1" w:styleId="TDocTitle">
    <w:name w:val="TDoc Title"/>
    <w:basedOn w:val="Normal"/>
    <w:link w:val="TDocTitleChar"/>
    <w:qFormat/>
    <w:pPr>
      <w:spacing w:before="60"/>
    </w:pPr>
    <w:rPr>
      <w:rFonts w:ascii="Calibri" w:hAnsi="Calibri" w:cs="Calibri"/>
      <w:b/>
      <w:color w:val="E36C0A"/>
      <w:sz w:val="24"/>
      <w:szCs w:val="24"/>
    </w:rPr>
  </w:style>
  <w:style w:type="character" w:customStyle="1" w:styleId="TDocContentChar">
    <w:name w:val="TDoc Content Char"/>
    <w:link w:val="TDocContent"/>
    <w:qFormat/>
    <w:locked/>
    <w:rPr>
      <w:rFonts w:ascii="Calibri" w:hAnsi="Calibri" w:cs="Calibri"/>
      <w:color w:val="E36C0A"/>
      <w:sz w:val="24"/>
      <w:szCs w:val="24"/>
      <w:lang w:val="en-GB"/>
    </w:rPr>
  </w:style>
  <w:style w:type="paragraph" w:customStyle="1" w:styleId="TDocContent">
    <w:name w:val="TDoc Content"/>
    <w:basedOn w:val="TDocTitle"/>
    <w:link w:val="TDocContentChar"/>
    <w:qFormat/>
    <w:pPr>
      <w:spacing w:before="0" w:after="120"/>
    </w:pPr>
    <w:rPr>
      <w:b w:val="0"/>
    </w:rPr>
  </w:style>
  <w:style w:type="paragraph" w:customStyle="1" w:styleId="TAJ">
    <w:name w:val="TAJ"/>
    <w:basedOn w:val="TH"/>
    <w:uiPriority w:val="99"/>
    <w:qFormat/>
    <w:pPr>
      <w:spacing w:after="0"/>
    </w:pPr>
    <w:rPr>
      <w:rFonts w:ascii="Arial" w:eastAsia="Times New Roman" w:hAnsi="Arial" w:cs="Arial"/>
      <w:color w:val="auto"/>
      <w:sz w:val="24"/>
      <w:szCs w:val="24"/>
      <w:lang w:val="en-GB" w:eastAsia="zh-CN"/>
    </w:rPr>
  </w:style>
  <w:style w:type="paragraph" w:customStyle="1" w:styleId="Guidance">
    <w:name w:val="Guidance"/>
    <w:basedOn w:val="Normal"/>
    <w:uiPriority w:val="99"/>
    <w:qFormat/>
    <w:rPr>
      <w:rFonts w:eastAsia="Times New Roman"/>
      <w:i/>
      <w:color w:val="0000FF"/>
      <w:kern w:val="0"/>
      <w:sz w:val="24"/>
      <w:szCs w:val="24"/>
      <w:lang w:eastAsia="zh-CN"/>
      <w14:ligatures w14:val="none"/>
    </w:rPr>
  </w:style>
  <w:style w:type="paragraph" w:customStyle="1" w:styleId="p1">
    <w:name w:val="p1"/>
    <w:basedOn w:val="Normal"/>
    <w:uiPriority w:val="99"/>
    <w:qFormat/>
    <w:rPr>
      <w:rFonts w:ascii="Arial" w:eastAsia="MS Mincho" w:hAnsi="Arial" w:cs="Arial"/>
      <w:kern w:val="0"/>
      <w:sz w:val="18"/>
      <w:szCs w:val="18"/>
      <w:lang w:eastAsia="zh-CN"/>
      <w14:ligatures w14:val="none"/>
    </w:rPr>
  </w:style>
  <w:style w:type="character" w:customStyle="1" w:styleId="B-BodyChar">
    <w:name w:val="B-Body Char"/>
    <w:link w:val="B-Body"/>
    <w:qFormat/>
    <w:locked/>
    <w:rPr>
      <w:rFonts w:eastAsia="Times New Roman"/>
      <w:sz w:val="22"/>
      <w:lang w:val="en-US"/>
    </w:rPr>
  </w:style>
  <w:style w:type="paragraph" w:customStyle="1" w:styleId="B-Body">
    <w:name w:val="B-Body"/>
    <w:link w:val="B-BodyChar"/>
    <w:qFormat/>
    <w:pPr>
      <w:tabs>
        <w:tab w:val="left" w:pos="2160"/>
      </w:tabs>
      <w:spacing w:before="120" w:after="40"/>
      <w:ind w:left="720"/>
    </w:pPr>
    <w:rPr>
      <w:rFonts w:eastAsia="Times New Roman"/>
      <w:kern w:val="2"/>
      <w:sz w:val="22"/>
      <w:lang w:eastAsia="en-US"/>
      <w14:ligatures w14:val="standardContextual"/>
    </w:rPr>
  </w:style>
  <w:style w:type="character" w:customStyle="1" w:styleId="3GPPHeaderChar">
    <w:name w:val="3GPP_Header Char"/>
    <w:link w:val="3GPPHeader"/>
    <w:qFormat/>
    <w:locked/>
    <w:rPr>
      <w:rFonts w:eastAsia="Times New Roman"/>
      <w:b/>
      <w:sz w:val="24"/>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DraftProposal">
    <w:name w:val="Draft Proposal"/>
    <w:basedOn w:val="BodyText"/>
    <w:next w:val="Normal"/>
    <w:uiPriority w:val="99"/>
    <w:qFormat/>
    <w:pPr>
      <w:tabs>
        <w:tab w:val="left" w:pos="720"/>
        <w:tab w:val="left" w:pos="1701"/>
      </w:tabs>
      <w:spacing w:after="160" w:line="256" w:lineRule="auto"/>
      <w:ind w:left="720" w:hanging="360"/>
    </w:pPr>
    <w:rPr>
      <w:rFonts w:ascii="Arial" w:eastAsia="Calibri" w:hAnsi="Arial" w:cs="Arial"/>
      <w:b/>
      <w:bCs/>
      <w:kern w:val="0"/>
      <w:sz w:val="22"/>
      <w:szCs w:val="22"/>
      <w:lang w:val="en-US"/>
      <w14:ligatures w14:val="none"/>
    </w:rPr>
  </w:style>
  <w:style w:type="character" w:customStyle="1" w:styleId="ProposalChar">
    <w:name w:val="Proposal Char"/>
    <w:link w:val="Proposal"/>
    <w:qFormat/>
    <w:locked/>
    <w:rPr>
      <w:rFonts w:ascii="Calibri" w:eastAsia="Calibri" w:hAnsi="Calibri"/>
      <w:b/>
      <w:bCs/>
      <w:sz w:val="22"/>
      <w:szCs w:val="22"/>
    </w:rPr>
  </w:style>
  <w:style w:type="paragraph" w:customStyle="1" w:styleId="PatentBody">
    <w:name w:val="Patent Body"/>
    <w:uiPriority w:val="99"/>
    <w:qFormat/>
    <w:pPr>
      <w:numPr>
        <w:numId w:val="7"/>
      </w:numPr>
      <w:tabs>
        <w:tab w:val="left" w:pos="851"/>
      </w:tabs>
      <w:spacing w:after="120" w:line="360" w:lineRule="auto"/>
    </w:pPr>
    <w:rPr>
      <w:rFonts w:ascii="Arial" w:eastAsia="Times New Roman" w:hAnsi="Arial"/>
      <w:sz w:val="22"/>
      <w:szCs w:val="24"/>
      <w:lang w:val="en-GB" w:eastAsia="en-GB"/>
    </w:rPr>
  </w:style>
  <w:style w:type="character" w:customStyle="1" w:styleId="ZGSM">
    <w:name w:val="ZGSM"/>
    <w:qFormat/>
  </w:style>
  <w:style w:type="paragraph" w:customStyle="1" w:styleId="TF">
    <w:name w:val="TF"/>
    <w:basedOn w:val="TH"/>
    <w:link w:val="TFChar"/>
    <w:qFormat/>
    <w:pPr>
      <w:keepNext w:val="0"/>
      <w:spacing w:before="0" w:after="240"/>
    </w:pPr>
    <w:rPr>
      <w:rFonts w:ascii="Arial" w:eastAsia="Times New Roman" w:hAnsi="Arial" w:cs="Arial"/>
      <w:color w:val="auto"/>
      <w:sz w:val="24"/>
      <w:szCs w:val="24"/>
      <w:lang w:val="en-GB" w:eastAsia="zh-CN"/>
    </w:rPr>
  </w:style>
  <w:style w:type="character" w:customStyle="1" w:styleId="TFChar">
    <w:name w:val="TF Char"/>
    <w:link w:val="TF"/>
    <w:qFormat/>
    <w:locked/>
    <w:rPr>
      <w:rFonts w:ascii="Arial" w:eastAsia="Times New Roman" w:hAnsi="Arial" w:cs="Arial"/>
      <w:b/>
      <w:sz w:val="24"/>
      <w:szCs w:val="24"/>
      <w:lang w:val="en-GB" w:eastAsia="zh-CN"/>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TAH">
    <w:name w:val="TAH"/>
    <w:basedOn w:val="Normal"/>
    <w:link w:val="TAHCar"/>
    <w:qFormat/>
    <w:rPr>
      <w:rFonts w:eastAsia="Times New Roman"/>
      <w:kern w:val="0"/>
      <w:sz w:val="24"/>
      <w:szCs w:val="24"/>
      <w:lang w:eastAsia="zh-CN"/>
      <w14:ligatures w14:val="none"/>
    </w:rPr>
  </w:style>
  <w:style w:type="character" w:customStyle="1" w:styleId="TAHCar">
    <w:name w:val="TAH Car"/>
    <w:link w:val="TAH"/>
    <w:qFormat/>
    <w:locked/>
    <w:rPr>
      <w:rFonts w:eastAsia="Times New Roman"/>
      <w:kern w:val="0"/>
      <w:sz w:val="24"/>
      <w:szCs w:val="24"/>
      <w:lang w:val="en-GB" w:eastAsia="zh-CN"/>
      <w14:ligatures w14:val="none"/>
    </w:rPr>
  </w:style>
  <w:style w:type="table" w:customStyle="1" w:styleId="LightList-Accent51">
    <w:name w:val="Light List - Accent 51"/>
    <w:basedOn w:val="TableNormal"/>
    <w:uiPriority w:val="34"/>
    <w:semiHidden/>
    <w:unhideWhenUsed/>
    <w:qFormat/>
    <w:rPr>
      <w:rFonts w:ascii="Calibri" w:eastAsia="Calibri" w:hAnsi="Calibri" w:cs="Calibri"/>
      <w:sz w:val="22"/>
      <w:szCs w:val="22"/>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tblPr/>
      <w:tcPr>
        <w:shd w:val="clear" w:color="auto" w:fill="5B9BD5"/>
      </w:tcPr>
    </w:tblStylePr>
    <w:tblStylePr w:type="lastRow">
      <w:pPr>
        <w:spacing w:beforeLines="0" w:before="0" w:beforeAutospacing="0" w:afterLines="0" w:after="0" w:afterAutospacing="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LightList-Accent5Char">
    <w:name w:val="Light List - Accent 5 Char"/>
    <w:uiPriority w:val="34"/>
    <w:semiHidden/>
    <w:qFormat/>
    <w:locked/>
    <w:rPr>
      <w:rFonts w:ascii="Calibri" w:eastAsia="Calibri" w:hAnsi="Calibri" w:cs="Calibri" w:hint="default"/>
      <w:sz w:val="22"/>
      <w:szCs w:val="22"/>
      <w:lang w:val="en-US" w:eastAsia="en-US"/>
    </w:rPr>
  </w:style>
  <w:style w:type="character" w:customStyle="1" w:styleId="apple-converted-space">
    <w:name w:val="apple-converted-space"/>
    <w:basedOn w:val="DefaultParagraphFont"/>
    <w:qFormat/>
  </w:style>
  <w:style w:type="table" w:customStyle="1" w:styleId="LightGrid-Accent31">
    <w:name w:val="Light Grid - Accent 31"/>
    <w:basedOn w:val="TableNormal"/>
    <w:uiPriority w:val="34"/>
    <w:semiHidden/>
    <w:unhideWhenUsed/>
    <w:qFormat/>
    <w:rPr>
      <w:rFonts w:eastAsia="SimSun"/>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character" w:customStyle="1" w:styleId="LightGrid-Accent3Char">
    <w:name w:val="Light Grid - Accent 3 Char"/>
    <w:uiPriority w:val="34"/>
    <w:semiHidden/>
    <w:qFormat/>
    <w:locked/>
    <w:rPr>
      <w:rFonts w:ascii="Times New Roman" w:eastAsia="SimSun" w:hAnsi="Times New Roman" w:cs="Times New Roman" w:hint="default"/>
      <w:lang w:val="en-GB" w:eastAsia="en-US"/>
    </w:rPr>
  </w:style>
  <w:style w:type="character" w:customStyle="1" w:styleId="NOZchn">
    <w:name w:val="NO Zchn"/>
    <w:rPr>
      <w:rFonts w:ascii="Times New Roman" w:eastAsia="Times New Roman" w:hAnsi="Times New Roman" w:cs="Times New Roman" w:hint="default"/>
    </w:rPr>
  </w:style>
  <w:style w:type="character" w:customStyle="1" w:styleId="fontstyle01">
    <w:name w:val="fontstyle01"/>
    <w:qFormat/>
    <w:rPr>
      <w:rFonts w:ascii="TimesNewRomanPS-ItalicMT" w:hAnsi="TimesNewRomanPS-ItalicMT" w:hint="default"/>
      <w:i/>
      <w:iCs/>
      <w:color w:val="000000"/>
      <w:sz w:val="20"/>
      <w:szCs w:val="20"/>
    </w:rPr>
  </w:style>
  <w:style w:type="character" w:customStyle="1" w:styleId="a0">
    <w:name w:val="列出段落 字符"/>
    <w:uiPriority w:val="34"/>
    <w:qFormat/>
    <w:locked/>
    <w:rPr>
      <w:rFonts w:ascii="Tahoma" w:eastAsia="Microsoft YaHei" w:hAnsi="Tahoma" w:cs="Tahoma" w:hint="default"/>
      <w:sz w:val="22"/>
      <w:szCs w:val="22"/>
      <w:lang w:val="en-GB"/>
    </w:rPr>
  </w:style>
  <w:style w:type="table" w:customStyle="1" w:styleId="TableGrid1">
    <w:name w:val="Table Grid1"/>
    <w:basedOn w:val="TableNormal"/>
    <w:uiPriority w:val="39"/>
    <w:qFormat/>
    <w:rPr>
      <w:rFonts w:ascii="CG Times (WN)" w:eastAsia="MS Mincho"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overflowPunct w:val="0"/>
      <w:autoSpaceDE w:val="0"/>
      <w:autoSpaceDN w:val="0"/>
      <w:adjustRightInd w:val="0"/>
      <w:spacing w:after="180"/>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qFormat/>
    <w:pPr>
      <w:jc w:val="center"/>
    </w:pPr>
    <w:rPr>
      <w:rFonts w:ascii="Arial" w:eastAsia="Times New Roman" w:hAnsi="Arial" w:cs="Arial"/>
      <w:szCs w:val="24"/>
      <w:lang w:val="en-GB" w:eastAsia="zh-CN"/>
    </w:rPr>
  </w:style>
  <w:style w:type="character" w:customStyle="1" w:styleId="Proposal-1Char">
    <w:name w:val="Proposal-1 Char"/>
    <w:link w:val="Proposal-1"/>
    <w:locked/>
    <w:rsid w:val="00BA767B"/>
    <w:rPr>
      <w:rFonts w:ascii="Malgun Gothic" w:eastAsia="Malgun Gothic" w:hAnsi="Malgun Gothic"/>
      <w:b/>
      <w:lang w:val="en-GB" w:eastAsia="en-US"/>
    </w:rPr>
  </w:style>
  <w:style w:type="paragraph" w:customStyle="1" w:styleId="Proposal-1">
    <w:name w:val="Proposal-1"/>
    <w:basedOn w:val="ListParagraph"/>
    <w:link w:val="Proposal-1Char"/>
    <w:qFormat/>
    <w:rsid w:val="00BA767B"/>
    <w:pPr>
      <w:tabs>
        <w:tab w:val="num" w:pos="360"/>
      </w:tabs>
      <w:overflowPunct w:val="0"/>
      <w:autoSpaceDE w:val="0"/>
      <w:autoSpaceDN w:val="0"/>
      <w:adjustRightInd w:val="0"/>
      <w:spacing w:before="240" w:after="240" w:line="360" w:lineRule="auto"/>
      <w:ind w:left="0" w:firstLine="420"/>
      <w:contextualSpacing/>
    </w:pPr>
    <w:rPr>
      <w:rFonts w:ascii="Malgun Gothic" w:eastAsia="Malgun Gothic" w:hAnsi="Malgun Gothic"/>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7550">
      <w:bodyDiv w:val="1"/>
      <w:marLeft w:val="0"/>
      <w:marRight w:val="0"/>
      <w:marTop w:val="0"/>
      <w:marBottom w:val="0"/>
      <w:divBdr>
        <w:top w:val="none" w:sz="0" w:space="0" w:color="auto"/>
        <w:left w:val="none" w:sz="0" w:space="0" w:color="auto"/>
        <w:bottom w:val="none" w:sz="0" w:space="0" w:color="auto"/>
        <w:right w:val="none" w:sz="0" w:space="0" w:color="auto"/>
      </w:divBdr>
    </w:div>
    <w:div w:id="158082620">
      <w:bodyDiv w:val="1"/>
      <w:marLeft w:val="0"/>
      <w:marRight w:val="0"/>
      <w:marTop w:val="0"/>
      <w:marBottom w:val="0"/>
      <w:divBdr>
        <w:top w:val="none" w:sz="0" w:space="0" w:color="auto"/>
        <w:left w:val="none" w:sz="0" w:space="0" w:color="auto"/>
        <w:bottom w:val="none" w:sz="0" w:space="0" w:color="auto"/>
        <w:right w:val="none" w:sz="0" w:space="0" w:color="auto"/>
      </w:divBdr>
    </w:div>
    <w:div w:id="671488914">
      <w:bodyDiv w:val="1"/>
      <w:marLeft w:val="0"/>
      <w:marRight w:val="0"/>
      <w:marTop w:val="0"/>
      <w:marBottom w:val="0"/>
      <w:divBdr>
        <w:top w:val="none" w:sz="0" w:space="0" w:color="auto"/>
        <w:left w:val="none" w:sz="0" w:space="0" w:color="auto"/>
        <w:bottom w:val="none" w:sz="0" w:space="0" w:color="auto"/>
        <w:right w:val="none" w:sz="0" w:space="0" w:color="auto"/>
      </w:divBdr>
    </w:div>
    <w:div w:id="1145782582">
      <w:bodyDiv w:val="1"/>
      <w:marLeft w:val="0"/>
      <w:marRight w:val="0"/>
      <w:marTop w:val="0"/>
      <w:marBottom w:val="0"/>
      <w:divBdr>
        <w:top w:val="none" w:sz="0" w:space="0" w:color="auto"/>
        <w:left w:val="none" w:sz="0" w:space="0" w:color="auto"/>
        <w:bottom w:val="none" w:sz="0" w:space="0" w:color="auto"/>
        <w:right w:val="none" w:sz="0" w:space="0" w:color="auto"/>
      </w:divBdr>
    </w:div>
    <w:div w:id="1778258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0A1969-7ACF-4492-87A7-B700C1DC6612}">
  <we:reference id="2ed4d30e-0020-4542-a6b9-c498d84f6123" version="1.0.0.0" store="\\mtkoaap01\HOMER_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ECD5B-6CED-41EF-A2C8-D43DE3BA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6</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aaron.cai@mediatek.com</dc:creator>
  <cp:lastModifiedBy>Apple (Yuqin Chen)</cp:lastModifiedBy>
  <cp:revision>70</cp:revision>
  <dcterms:created xsi:type="dcterms:W3CDTF">2023-05-23T09:29:00Z</dcterms:created>
  <dcterms:modified xsi:type="dcterms:W3CDTF">2023-08-01T02:40:00Z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119FC5B9F2BF44D5BC604C47A51F0621</vt:lpwstr>
  </property>
  <property fmtid="{D5CDD505-2E9C-101B-9397-08002B2CF9AE}" pid="4" name="MSIP_Label_83bcef13-7cac-433f-ba1d-47a323951816_Enabled">
    <vt:lpwstr>true</vt:lpwstr>
  </property>
  <property fmtid="{D5CDD505-2E9C-101B-9397-08002B2CF9AE}" pid="5" name="MSIP_Label_83bcef13-7cac-433f-ba1d-47a323951816_SetDate">
    <vt:lpwstr>2023-06-29T01:49:57Z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899777b1-6677-4657-8300-df05ec82fde9</vt:lpwstr>
  </property>
  <property fmtid="{D5CDD505-2E9C-101B-9397-08002B2CF9AE}" pid="10" name="MSIP_Label_83bcef13-7cac-433f-ba1d-47a323951816_ContentBits">
    <vt:lpwstr>0</vt:lpwstr>
  </property>
  <property fmtid="{D5CDD505-2E9C-101B-9397-08002B2CF9AE}" pid="11" name="_2015_ms_pID_725343">
    <vt:lpwstr>(3)SvplLsFg4pLsUKDFsAIsQo65/98hCcL9EhSngXl2ZI0SqvEE0ifSN7R8xJwrGQOzP50iwCFP
J5g/GxFL2ItQ2+EsmQoEuwjxIcUEWIM7NjdUOdmz1gsJWj4YpsJzNqEjgvn9UrzvoBlnYOqR
kD49sEUkO8KxGPcLegnKV+ZV4Os++B3vNkdTRLZGBvjVlC89mjF3Xqn/UHxl3EKVFEo77oGq
KPHKgO+KGAqwMkhj8+</vt:lpwstr>
  </property>
  <property fmtid="{D5CDD505-2E9C-101B-9397-08002B2CF9AE}" pid="12" name="_2015_ms_pID_7253431">
    <vt:lpwstr>ksxrsPiPetQecSeUhN/kDRFJQXa3i6MXkV+U6d0WQyxRVSb5rkn9uF
5BXtNrAjb8YGIfM07g610hPCi52kYTg8DdDaEk0SdR//eOHkFa8lkisnHp+Kd1x+HSUCEMgJ
g2xKVlkPsYVMICRiNLpST6cwlZSF/CdTKswx+vTZT7T212vtV0u9Ee6NGwoNjMMOW0ms74Uz
gwskfJVsoCKs4ydmZ2XQxjshsw7x8GvX1iWg</vt:lpwstr>
  </property>
  <property fmtid="{D5CDD505-2E9C-101B-9397-08002B2CF9AE}" pid="13" name="_2015_ms_pID_7253432">
    <vt:lpwstr>Ww==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1688463082</vt:lpwstr>
  </property>
</Properties>
</file>